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66FD1" w14:textId="77777777" w:rsidR="00460FF1" w:rsidRDefault="00460FF1" w:rsidP="00752F79">
      <w:pPr>
        <w:ind w:left="-426" w:right="-284"/>
        <w:jc w:val="right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ملخص البحث باللغة العربية </w:t>
      </w:r>
      <w:r>
        <w:rPr>
          <w:rFonts w:ascii="Arial" w:hAnsi="Arial" w:cs="Arial"/>
          <w:b/>
          <w:bCs/>
          <w:sz w:val="32"/>
          <w:szCs w:val="32"/>
          <w:rtl/>
        </w:rPr>
        <w:t>꞉</w:t>
      </w:r>
    </w:p>
    <w:p w14:paraId="791C8A27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    هدفت هذه الدراسة إلى التحقق من فاعلية برنامج علاجي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أرطفوني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مقترح لتحسين مهارة القراءة عند الأطفال الذين يعانون من اضطراب التأتأة الذين تتراوح أعمارهم بين 7 إلى 12 سنة.</w:t>
      </w:r>
    </w:p>
    <w:p w14:paraId="56ECE337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    ومن هنا طرحنا تساؤل الدراسة: هل للبرنامج العلاجي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الأرطفوني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المقترح فاعلية في تحسين مهارة القراءة عند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المتأتئ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>؟</w:t>
      </w:r>
    </w:p>
    <w:p w14:paraId="58D5A825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    وللإجابة عن التساؤل قمنا بإجراء دراسة ميدانية، حيث تم الاعتماد على أسلوب العينة القصدية والتي تمثلت في 12 طفلا متمدرسا، طبقت عليهم مجموعة اختبارات وهي اختبار التأتأة ل </w:t>
      </w:r>
      <w:r>
        <w:rPr>
          <w:rFonts w:ascii="Simplified Arabic" w:hAnsi="Simplified Arabic" w:cs="Simplified Arabic" w:hint="eastAsia"/>
          <w:sz w:val="28"/>
          <w:szCs w:val="28"/>
          <w:rtl/>
        </w:rPr>
        <w:t>«</w:t>
      </w:r>
      <w:r>
        <w:rPr>
          <w:rFonts w:ascii="Simplified Arabic" w:hAnsi="Simplified Arabic" w:cs="Simplified Arabic" w:hint="cs"/>
          <w:sz w:val="28"/>
          <w:szCs w:val="28"/>
          <w:rtl/>
        </w:rPr>
        <w:t>نهلة عبد العزيز الرفاعي" واختبار نص العطلة الخاص بالقراءة ل " غلاب صليحة "، بالاعتماد على المنهج الشبه التجريبي.</w:t>
      </w:r>
    </w:p>
    <w:p w14:paraId="17A07440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    وبعد تحليل النتائج ومناقشتها في ضوء الفرضية العامة، توصلنا إلى أن للبرنامج العلاجي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الأرطفوني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المقترح فاعلية في تحسين مهارة القراءة عند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المتأتئ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14:paraId="019888CE" w14:textId="77777777" w:rsidR="00460FF1" w:rsidRPr="00271568" w:rsidRDefault="00460FF1" w:rsidP="00752F79">
      <w:pPr>
        <w:bidi/>
        <w:ind w:left="-426" w:right="-284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71568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الكلمات المفتاحية: </w:t>
      </w:r>
    </w:p>
    <w:p w14:paraId="53C4FA3C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التأتأة </w:t>
      </w:r>
      <w:r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مهارة القراءة - برنامج علاجي.</w:t>
      </w:r>
    </w:p>
    <w:p w14:paraId="46C0C0DD" w14:textId="77777777" w:rsidR="00460FF1" w:rsidRPr="00271568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</w:rPr>
      </w:pPr>
    </w:p>
    <w:p w14:paraId="6BB3C742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</w:rPr>
      </w:pPr>
    </w:p>
    <w:p w14:paraId="6AF01B2C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</w:rPr>
      </w:pPr>
    </w:p>
    <w:p w14:paraId="184F4BEA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</w:rPr>
      </w:pPr>
    </w:p>
    <w:p w14:paraId="35201D43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</w:p>
    <w:p w14:paraId="2C0F513B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</w:p>
    <w:p w14:paraId="62AC1F9F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</w:p>
    <w:p w14:paraId="0045F2C7" w14:textId="77777777" w:rsidR="00460FF1" w:rsidRDefault="00460FF1" w:rsidP="00752F79">
      <w:pPr>
        <w:bidi/>
        <w:ind w:left="-426" w:right="-284"/>
        <w:rPr>
          <w:rFonts w:ascii="Simplified Arabic" w:hAnsi="Simplified Arabic" w:cs="Simplified Arabic"/>
          <w:sz w:val="28"/>
          <w:szCs w:val="28"/>
          <w:rtl/>
        </w:rPr>
      </w:pPr>
    </w:p>
    <w:p w14:paraId="167F71DF" w14:textId="77777777" w:rsidR="00460FF1" w:rsidRDefault="00460FF1" w:rsidP="00752F79">
      <w:pPr>
        <w:rPr>
          <w:rFonts w:ascii="Simplified Arabic" w:hAnsi="Simplified Arabic" w:cs="Simplified Arabic"/>
          <w:b/>
          <w:bCs/>
          <w:sz w:val="32"/>
          <w:szCs w:val="32"/>
        </w:rPr>
      </w:pPr>
      <w:proofErr w:type="spellStart"/>
      <w:r>
        <w:rPr>
          <w:rFonts w:ascii="Simplified Arabic" w:hAnsi="Simplified Arabic" w:cs="Simplified Arabic"/>
          <w:b/>
          <w:bCs/>
          <w:sz w:val="32"/>
          <w:szCs w:val="32"/>
        </w:rPr>
        <w:t>Summary</w:t>
      </w:r>
      <w:proofErr w:type="spellEnd"/>
      <w:r>
        <w:rPr>
          <w:rFonts w:ascii="Simplified Arabic" w:hAnsi="Simplified Arabic" w:cs="Simplified Arabic"/>
          <w:b/>
          <w:bCs/>
          <w:sz w:val="32"/>
          <w:szCs w:val="32"/>
        </w:rPr>
        <w:t> :</w:t>
      </w:r>
    </w:p>
    <w:p w14:paraId="3240269F" w14:textId="77777777" w:rsidR="00460FF1" w:rsidRPr="00FF27EA" w:rsidRDefault="00460FF1" w:rsidP="00752F79">
      <w:pPr>
        <w:rPr>
          <w:rFonts w:ascii="Simplified Arabic" w:hAnsi="Simplified Arabic" w:cs="Simplified Arabic"/>
          <w:sz w:val="28"/>
          <w:szCs w:val="28"/>
        </w:rPr>
      </w:pPr>
      <w:r w:rsidRPr="00FF27EA">
        <w:rPr>
          <w:rFonts w:ascii="Simplified Arabic" w:hAnsi="Simplified Arabic" w:cs="Simplified Arabic"/>
          <w:sz w:val="28"/>
          <w:szCs w:val="28"/>
        </w:rPr>
        <w:t xml:space="preserve">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study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aimed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to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verify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effectiveness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of a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proposed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program to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improve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childrens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reading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skills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who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suffer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from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stutering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disorder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 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between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age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of 7 to 12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years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>.</w:t>
      </w:r>
    </w:p>
    <w:p w14:paraId="621662DB" w14:textId="77777777" w:rsidR="00460FF1" w:rsidRPr="00FF27EA" w:rsidRDefault="00460FF1" w:rsidP="00752F79">
      <w:pPr>
        <w:rPr>
          <w:rFonts w:ascii="Simplified Arabic" w:hAnsi="Simplified Arabic" w:cs="Simplified Arabic"/>
          <w:sz w:val="28"/>
          <w:szCs w:val="28"/>
        </w:rPr>
      </w:pP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Hence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posed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study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question :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is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proposed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program effective in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improving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stutters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reading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skills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 ? To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answer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question,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conducted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a fiels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study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relying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on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puposive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sampling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method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which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consisted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of 12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schoolchildren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 , and a set of tests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were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applied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to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them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namely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stuttering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test by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Nahla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abde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el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aziz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al-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Rifai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and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holiday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text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 as a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reading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test by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Ghallab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Saliha,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based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on the quasi-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experimental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method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>.</w:t>
      </w:r>
    </w:p>
    <w:p w14:paraId="0FDB4759" w14:textId="77777777" w:rsidR="00460FF1" w:rsidRPr="00FF27EA" w:rsidRDefault="00460FF1" w:rsidP="00752F79">
      <w:pPr>
        <w:rPr>
          <w:rFonts w:ascii="Simplified Arabic" w:hAnsi="Simplified Arabic" w:cs="Simplified Arabic"/>
          <w:sz w:val="28"/>
          <w:szCs w:val="28"/>
        </w:rPr>
      </w:pP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After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analyzing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and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disscussion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results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in light of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general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hypothesis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,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we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concluded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that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the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proposed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program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is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effective in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improving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stutters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reading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skills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. </w:t>
      </w:r>
    </w:p>
    <w:p w14:paraId="6A4CE85D" w14:textId="77777777" w:rsidR="00460FF1" w:rsidRPr="00FF27EA" w:rsidRDefault="00460FF1" w:rsidP="00752F79">
      <w:pPr>
        <w:rPr>
          <w:rFonts w:ascii="Simplified Arabic" w:hAnsi="Simplified Arabic" w:cs="Simplified Arabic"/>
          <w:b/>
          <w:bCs/>
          <w:sz w:val="28"/>
          <w:szCs w:val="28"/>
        </w:rPr>
      </w:pPr>
      <w:r w:rsidRPr="00FF27EA">
        <w:rPr>
          <w:rFonts w:ascii="Simplified Arabic" w:hAnsi="Simplified Arabic" w:cs="Simplified Arabic"/>
          <w:b/>
          <w:bCs/>
          <w:sz w:val="28"/>
          <w:szCs w:val="28"/>
        </w:rPr>
        <w:t xml:space="preserve">Key </w:t>
      </w:r>
      <w:proofErr w:type="spellStart"/>
      <w:r w:rsidRPr="00FF27EA">
        <w:rPr>
          <w:rFonts w:ascii="Simplified Arabic" w:hAnsi="Simplified Arabic" w:cs="Simplified Arabic"/>
          <w:b/>
          <w:bCs/>
          <w:sz w:val="28"/>
          <w:szCs w:val="28"/>
        </w:rPr>
        <w:t>words</w:t>
      </w:r>
      <w:proofErr w:type="spellEnd"/>
      <w:r w:rsidRPr="00FF27EA">
        <w:rPr>
          <w:rFonts w:ascii="Simplified Arabic" w:hAnsi="Simplified Arabic" w:cs="Simplified Arabic"/>
          <w:b/>
          <w:bCs/>
          <w:sz w:val="28"/>
          <w:szCs w:val="28"/>
        </w:rPr>
        <w:t> :</w:t>
      </w:r>
    </w:p>
    <w:p w14:paraId="237B191E" w14:textId="77777777" w:rsidR="00460FF1" w:rsidRPr="00FF27EA" w:rsidRDefault="00460FF1" w:rsidP="00752F79">
      <w:pPr>
        <w:rPr>
          <w:rFonts w:ascii="Simplified Arabic" w:hAnsi="Simplified Arabic" w:cs="Simplified Arabic"/>
          <w:sz w:val="28"/>
          <w:szCs w:val="28"/>
        </w:rPr>
      </w:pP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Stuttering-reading</w:t>
      </w:r>
      <w:proofErr w:type="spellEnd"/>
      <w:r w:rsidRPr="00FF27EA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FF27EA">
        <w:rPr>
          <w:rFonts w:ascii="Simplified Arabic" w:hAnsi="Simplified Arabic" w:cs="Simplified Arabic"/>
          <w:sz w:val="28"/>
          <w:szCs w:val="28"/>
        </w:rPr>
        <w:t>skills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>-</w:t>
      </w:r>
      <w:proofErr w:type="spellStart"/>
      <w:r>
        <w:rPr>
          <w:rFonts w:ascii="Simplified Arabic" w:hAnsi="Simplified Arabic" w:cs="Simplified Arabic"/>
          <w:sz w:val="28"/>
          <w:szCs w:val="28"/>
        </w:rPr>
        <w:t>treatment</w:t>
      </w:r>
      <w:proofErr w:type="spellEnd"/>
      <w:r>
        <w:rPr>
          <w:rFonts w:ascii="Simplified Arabic" w:hAnsi="Simplified Arabic" w:cs="Simplified Arabic"/>
          <w:sz w:val="28"/>
          <w:szCs w:val="28"/>
        </w:rPr>
        <w:t xml:space="preserve"> program</w:t>
      </w:r>
    </w:p>
    <w:p w14:paraId="447F6BDD" w14:textId="77777777" w:rsidR="00460FF1" w:rsidRDefault="00460FF1"/>
    <w:sectPr w:rsidR="00460F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roman"/>
    <w:notTrueType/>
    <w:pitch w:val="default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FF1"/>
    <w:rsid w:val="00416F6B"/>
    <w:rsid w:val="00460FF1"/>
    <w:rsid w:val="004D5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D67B02F"/>
  <w15:chartTrackingRefBased/>
  <w15:docId w15:val="{4DC186F7-FCF9-A449-8428-E8B91AFB4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r-FR" w:eastAsia="fr-F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60F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60F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60F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60F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60F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60F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60F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60F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60F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60F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60F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60F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60FF1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60FF1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60FF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60FF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60FF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60FF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60F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60F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60F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60F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60F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60FF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60FF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60FF1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60F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60FF1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60F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1411</Characters>
  <Application>Microsoft Office Word</Application>
  <DocSecurity>0</DocSecurity>
  <Lines>11</Lines>
  <Paragraphs>3</Paragraphs>
  <ScaleCrop>false</ScaleCrop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hidayethisayet341@gmail.com</dc:creator>
  <cp:keywords/>
  <dc:description/>
  <cp:lastModifiedBy>hidayethisayet341@gmail.com</cp:lastModifiedBy>
  <cp:revision>2</cp:revision>
  <dcterms:created xsi:type="dcterms:W3CDTF">2024-06-30T23:49:00Z</dcterms:created>
  <dcterms:modified xsi:type="dcterms:W3CDTF">2024-06-30T23:49:00Z</dcterms:modified>
</cp:coreProperties>
</file>