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0AB" w:rsidRDefault="00CF1C53">
      <w:r>
        <w:rPr>
          <w:noProof/>
        </w:rPr>
        <w:pict>
          <v:roundrect id="_x0000_s1027" style="position:absolute;margin-left:-6pt;margin-top:375.1pt;width:453.15pt;height:352.9pt;z-index:251659264" arcsize="10923f" fillcolor="#f2f2f2 [3052]" strokecolor="black [3213]" strokeweight="1.5pt">
            <v:textbox>
              <w:txbxContent>
                <w:p w:rsidR="00CF1C53" w:rsidRPr="00B4116F" w:rsidRDefault="00CF1C53" w:rsidP="00CF1C53">
                  <w:pPr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  <w:rtl/>
                      <w:lang w:val="en-US"/>
                    </w:rPr>
                  </w:pPr>
                  <w:r w:rsidRPr="00B4116F">
                    <w:rPr>
                      <w:rStyle w:val="ezkurwreuab5ozgtqnkl"/>
                      <w:rFonts w:ascii="Times New Roman" w:hAnsi="Times New Roman" w:cs="Times New Roman"/>
                      <w:b/>
                      <w:bCs/>
                      <w:sz w:val="32"/>
                      <w:szCs w:val="32"/>
                      <w:lang w:val="en-US"/>
                    </w:rPr>
                    <w:t>summary</w:t>
                  </w:r>
                  <w:r w:rsidRPr="00B4116F"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  <w:lang w:val="en-US"/>
                    </w:rPr>
                    <w:t>:</w:t>
                  </w:r>
                </w:p>
                <w:p w:rsidR="00CF1C53" w:rsidRDefault="00CF1C53" w:rsidP="00CF1C53">
                  <w:pPr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rtl/>
                      <w:lang w:val="en-US"/>
                    </w:rPr>
                  </w:pP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This study aims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to highlight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the role and effectiveness of digitization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in improving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the public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service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in order to facilitate and speed up administrative procedures and reduce burdens and restrictions on the citizen, and to show the effectiveness of digitization in improving the public service.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The study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concluded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that public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services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really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exist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in an institution-</w:t>
                  </w:r>
                  <w:proofErr w:type="spellStart"/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Mostaganem</w:t>
                  </w:r>
                  <w:proofErr w:type="spellEnd"/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tramway-and the need to upgrade electronic public services as a mechanism to achieve integrity and speed of response to citizens ' requirements is a must to get out of the impasse of backwardness, as digital transactions contribute to improving public service, control and decision-making.</w:t>
                  </w:r>
                </w:p>
                <w:p w:rsidR="00CF1C53" w:rsidRPr="00B4116F" w:rsidRDefault="00CF1C53" w:rsidP="00CF1C53">
                  <w:pPr>
                    <w:rPr>
                      <w:rFonts w:ascii="Times New Roman" w:hAnsi="Times New Roman" w:cs="Times New Roman"/>
                      <w:sz w:val="32"/>
                      <w:szCs w:val="32"/>
                      <w:lang w:val="en-US" w:bidi="ar-DZ"/>
                    </w:rPr>
                  </w:pP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b/>
                      <w:bCs/>
                      <w:sz w:val="32"/>
                      <w:szCs w:val="32"/>
                      <w:lang w:val="en-US"/>
                    </w:rPr>
                    <w:t>Key words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: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Digitization-Public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Service-economic</w:t>
                  </w:r>
                  <w:r w:rsidRPr="00B4116F">
                    <w:rPr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 xml:space="preserve"> </w:t>
                  </w:r>
                  <w:r w:rsidRPr="00B4116F">
                    <w:rPr>
                      <w:rStyle w:val="ezkurwreuab5ozgtqnkl"/>
                      <w:rFonts w:ascii="Times New Roman" w:hAnsi="Times New Roman" w:cs="Times New Roman"/>
                      <w:sz w:val="32"/>
                      <w:szCs w:val="32"/>
                      <w:lang w:val="en-US"/>
                    </w:rPr>
                    <w:t>enterprise-tramway</w:t>
                  </w:r>
                </w:p>
              </w:txbxContent>
            </v:textbox>
          </v:roundrect>
        </w:pict>
      </w:r>
      <w:r>
        <w:rPr>
          <w:noProof/>
        </w:rPr>
        <w:pict>
          <v:roundrect id="_x0000_s1026" style="position:absolute;margin-left:-6.8pt;margin-top:1.15pt;width:453.15pt;height:333.35pt;z-index:251658240" arcsize="10923f" fillcolor="#f2f2f2 [3052]" strokecolor="black [3213]" strokeweight="1.5pt">
            <v:textbox>
              <w:txbxContent>
                <w:p w:rsidR="00CF1C53" w:rsidRDefault="00CF1C53" w:rsidP="00CF1C53">
                  <w:pPr>
                    <w:tabs>
                      <w:tab w:val="left" w:pos="2713"/>
                    </w:tabs>
                    <w:bidi/>
                    <w:jc w:val="both"/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B662B3"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ملخص الدراسة: </w:t>
                  </w:r>
                </w:p>
                <w:p w:rsidR="00CF1C53" w:rsidRPr="00B662B3" w:rsidRDefault="00CF1C53" w:rsidP="00CF1C53">
                  <w:pPr>
                    <w:tabs>
                      <w:tab w:val="left" w:pos="2713"/>
                    </w:tabs>
                    <w:bidi/>
                    <w:jc w:val="both"/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تهدف هذه الدراسة </w:t>
                  </w:r>
                  <w:r>
                    <w:rPr>
                      <w:rFonts w:ascii="Sakkal Majalla" w:hAnsi="Sakkal Majalla" w:cs="Sakkal Majalla" w:hint="cs"/>
                      <w:sz w:val="32"/>
                      <w:szCs w:val="32"/>
                      <w:rtl/>
                      <w:lang w:bidi="ar-DZ"/>
                    </w:rPr>
                    <w:t>إل</w:t>
                  </w:r>
                  <w:r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ى </w:t>
                  </w:r>
                  <w:r>
                    <w:rPr>
                      <w:rFonts w:ascii="Sakkal Majalla" w:hAnsi="Sakkal Majalla" w:cs="Sakkal Majalla" w:hint="cs"/>
                      <w:sz w:val="32"/>
                      <w:szCs w:val="32"/>
                      <w:rtl/>
                      <w:lang w:bidi="ar-DZ"/>
                    </w:rPr>
                    <w:t>إ</w:t>
                  </w:r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براز دور و فعالية 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للرقمنة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في تحسين الخدمة العمومية من اجل تسهيل و سرعة  الإجراءات الإدارية و تخفيف الأعباء والقيود على المواطن، و إظهار فعالية 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الرقمنة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في تحسين الخدمة العمومية توضيح مدى تأثير 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الرقمنة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على تحسين الخدمة العمومية بمؤسسة </w:t>
                  </w:r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val="en-US"/>
                    </w:rPr>
                    <w:t>"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ترامواي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" مستغانم.</w:t>
                  </w:r>
                </w:p>
                <w:p w:rsidR="00CF1C53" w:rsidRPr="00B662B3" w:rsidRDefault="00CF1C53" w:rsidP="00CF1C53">
                  <w:pPr>
                    <w:tabs>
                      <w:tab w:val="left" w:pos="2713"/>
                    </w:tabs>
                    <w:bidi/>
                    <w:jc w:val="both"/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</w:pPr>
                  <w:r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و قد توصلت الدراسة </w:t>
                  </w:r>
                  <w:r>
                    <w:rPr>
                      <w:rFonts w:ascii="Sakkal Majalla" w:hAnsi="Sakkal Majalla" w:cs="Sakkal Majalla" w:hint="cs"/>
                      <w:sz w:val="32"/>
                      <w:szCs w:val="32"/>
                      <w:rtl/>
                      <w:lang w:bidi="ar-DZ"/>
                    </w:rPr>
                    <w:t>إل</w:t>
                  </w:r>
                  <w:r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ى</w:t>
                  </w:r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إن الخدمات العمومية حقيقة موجودة في مؤسسة -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ترامواي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مستغانم- وضرورة ترقية الخدمات العمومية الالكترونية كآلية لتحقيق النزاهة و سرعة الاستجابة لمتطلبات المواطنين هو أمر لابد منه لخروج  من مأزق التخلف، كما تساهم التعاملات الرقمية في تحسين الخدمة العمومية و الرقابة و اتخاذ القرارات. </w:t>
                  </w:r>
                </w:p>
                <w:p w:rsidR="00CF1C53" w:rsidRPr="00B662B3" w:rsidRDefault="00CF1C53" w:rsidP="00CF1C53">
                  <w:pPr>
                    <w:tabs>
                      <w:tab w:val="left" w:pos="2713"/>
                    </w:tabs>
                    <w:bidi/>
                    <w:jc w:val="both"/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</w:pPr>
                  <w:r w:rsidRPr="00B662B3"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الكلمات 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المفتاحية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: </w:t>
                  </w:r>
                </w:p>
                <w:p w:rsidR="00CF1C53" w:rsidRPr="00B662B3" w:rsidRDefault="00CF1C53" w:rsidP="00CF1C53">
                  <w:pPr>
                    <w:tabs>
                      <w:tab w:val="left" w:pos="2713"/>
                    </w:tabs>
                    <w:bidi/>
                    <w:jc w:val="both"/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</w:pP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الرقمنة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- الخدمة العمومية- المؤسسة الاقتصادية – </w:t>
                  </w:r>
                  <w:proofErr w:type="spellStart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>ترامواي</w:t>
                  </w:r>
                  <w:proofErr w:type="spellEnd"/>
                  <w:r w:rsidRPr="00B662B3">
                    <w:rPr>
                      <w:rFonts w:ascii="Sakkal Majalla" w:hAnsi="Sakkal Majalla" w:cs="Sakkal Majalla"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</w:p>
                <w:p w:rsidR="00CF1C53" w:rsidRDefault="00CF1C53" w:rsidP="00CF1C53">
                  <w:pPr>
                    <w:rPr>
                      <w:lang w:bidi="ar-DZ"/>
                    </w:rPr>
                  </w:pPr>
                </w:p>
              </w:txbxContent>
            </v:textbox>
          </v:roundrect>
        </w:pict>
      </w:r>
    </w:p>
    <w:sectPr w:rsidR="006660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6"/>
  <w:proofState w:spelling="clean"/>
  <w:defaultTabStop w:val="708"/>
  <w:hyphenationZone w:val="425"/>
  <w:characterSpacingControl w:val="doNotCompress"/>
  <w:savePreviewPicture/>
  <w:compat>
    <w:useFELayout/>
  </w:compat>
  <w:rsids>
    <w:rsidRoot w:val="00CF1C53"/>
    <w:rsid w:val="006660AB"/>
    <w:rsid w:val="00CF1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zkurwreuab5ozgtqnkl">
    <w:name w:val="ezkurwreuab5ozgtqnkl"/>
    <w:basedOn w:val="Policepardfaut"/>
    <w:rsid w:val="00CF1C5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BMF INFO</dc:creator>
  <cp:keywords/>
  <dc:description/>
  <cp:lastModifiedBy>BMF INFO</cp:lastModifiedBy>
  <cp:revision>2</cp:revision>
  <dcterms:created xsi:type="dcterms:W3CDTF">2024-07-11T07:55:00Z</dcterms:created>
  <dcterms:modified xsi:type="dcterms:W3CDTF">2024-07-11T07:56:00Z</dcterms:modified>
</cp:coreProperties>
</file>