
<file path=[Content_Types].xml><?xml version="1.0" encoding="utf-8"?>
<Types xmlns="http://schemas.openxmlformats.org/package/2006/content-types">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170A" w:rsidRDefault="000A170A" w:rsidP="000A170A">
      <w:pPr>
        <w:jc w:val="right"/>
        <w:rPr>
          <w:rFonts w:asciiTheme="majorBidi" w:hAnsiTheme="majorBidi" w:cstheme="majorBidi"/>
          <w:b/>
          <w:bCs/>
          <w:sz w:val="24"/>
          <w:szCs w:val="24"/>
          <w:rtl/>
        </w:rPr>
      </w:pPr>
      <w:r w:rsidRPr="008F2F93">
        <w:rPr>
          <w:rFonts w:asciiTheme="majorBidi" w:hAnsiTheme="majorBidi" w:cstheme="majorBidi"/>
          <w:b/>
          <w:bCs/>
          <w:sz w:val="24"/>
          <w:szCs w:val="24"/>
        </w:rPr>
        <w:t>Introduction</w:t>
      </w:r>
      <w:r>
        <w:rPr>
          <w:rFonts w:asciiTheme="majorBidi" w:hAnsiTheme="majorBidi" w:cstheme="majorBidi" w:hint="cs"/>
          <w:b/>
          <w:bCs/>
          <w:sz w:val="24"/>
          <w:szCs w:val="24"/>
          <w:rtl/>
        </w:rPr>
        <w:t>-1</w:t>
      </w:r>
    </w:p>
    <w:p w:rsidR="000A170A" w:rsidRPr="00541EB1" w:rsidRDefault="000A170A" w:rsidP="000A170A">
      <w:pPr>
        <w:jc w:val="right"/>
        <w:rPr>
          <w:rFonts w:asciiTheme="majorBidi" w:hAnsiTheme="majorBidi" w:cstheme="majorBidi"/>
          <w:sz w:val="24"/>
          <w:szCs w:val="24"/>
          <w:rtl/>
        </w:rPr>
      </w:pPr>
      <w:r w:rsidRPr="00541EB1">
        <w:rPr>
          <w:rFonts w:asciiTheme="majorBidi" w:hAnsiTheme="majorBidi" w:cstheme="majorBidi"/>
          <w:sz w:val="24"/>
          <w:szCs w:val="24"/>
        </w:rPr>
        <w:t>The sport has become one of the modern manifestations which reflect the progress of the size of objectivity and its interest i</w:t>
      </w:r>
      <w:r>
        <w:rPr>
          <w:rFonts w:asciiTheme="majorBidi" w:hAnsiTheme="majorBidi" w:cstheme="majorBidi"/>
          <w:sz w:val="24"/>
          <w:szCs w:val="24"/>
        </w:rPr>
        <w:t>n building a modern human. Global meetings, the Olympics, international and</w:t>
      </w:r>
      <w:r w:rsidRPr="00541EB1">
        <w:rPr>
          <w:rFonts w:asciiTheme="majorBidi" w:hAnsiTheme="majorBidi" w:cstheme="majorBidi"/>
          <w:sz w:val="24"/>
          <w:szCs w:val="24"/>
        </w:rPr>
        <w:t xml:space="preserve"> </w:t>
      </w:r>
      <w:r>
        <w:rPr>
          <w:rFonts w:asciiTheme="majorBidi" w:hAnsiTheme="majorBidi" w:cstheme="majorBidi"/>
          <w:sz w:val="24"/>
          <w:szCs w:val="24"/>
        </w:rPr>
        <w:t xml:space="preserve">local events </w:t>
      </w:r>
      <w:r w:rsidRPr="00541EB1">
        <w:rPr>
          <w:rFonts w:asciiTheme="majorBidi" w:hAnsiTheme="majorBidi" w:cstheme="majorBidi"/>
          <w:sz w:val="24"/>
          <w:szCs w:val="24"/>
        </w:rPr>
        <w:t>are considered as forums</w:t>
      </w:r>
      <w:r>
        <w:rPr>
          <w:rFonts w:asciiTheme="majorBidi" w:hAnsiTheme="majorBidi" w:cstheme="majorBidi"/>
          <w:sz w:val="24"/>
          <w:szCs w:val="24"/>
        </w:rPr>
        <w:t>,</w:t>
      </w:r>
      <w:r w:rsidRPr="00541EB1">
        <w:rPr>
          <w:rFonts w:asciiTheme="majorBidi" w:hAnsiTheme="majorBidi" w:cstheme="majorBidi"/>
          <w:sz w:val="24"/>
          <w:szCs w:val="24"/>
        </w:rPr>
        <w:t xml:space="preserve"> which reflect the splendor of physical performance</w:t>
      </w:r>
      <w:r>
        <w:rPr>
          <w:rFonts w:asciiTheme="majorBidi" w:hAnsiTheme="majorBidi" w:cstheme="majorBidi"/>
          <w:sz w:val="24"/>
          <w:szCs w:val="24"/>
        </w:rPr>
        <w:t>,</w:t>
      </w:r>
      <w:r w:rsidRPr="00541EB1">
        <w:rPr>
          <w:rFonts w:asciiTheme="majorBidi" w:hAnsiTheme="majorBidi" w:cstheme="majorBidi"/>
          <w:sz w:val="24"/>
          <w:szCs w:val="24"/>
        </w:rPr>
        <w:t xml:space="preserve"> for the formulation of the sports movements at its best, the figures recorded and continue to be recorded so far and levels which succeeded the athletes in the perfor</w:t>
      </w:r>
      <w:r>
        <w:rPr>
          <w:rFonts w:asciiTheme="majorBidi" w:hAnsiTheme="majorBidi" w:cstheme="majorBidi"/>
          <w:sz w:val="24"/>
          <w:szCs w:val="24"/>
        </w:rPr>
        <w:t xml:space="preserve">mance had been </w:t>
      </w:r>
      <w:r w:rsidRPr="00734878">
        <w:rPr>
          <w:rFonts w:asciiTheme="majorBidi" w:hAnsiTheme="majorBidi" w:cstheme="majorBidi"/>
          <w:sz w:val="24"/>
          <w:szCs w:val="24"/>
        </w:rPr>
        <w:t>a</w:t>
      </w:r>
      <w:r>
        <w:rPr>
          <w:rFonts w:asciiTheme="majorBidi" w:hAnsiTheme="majorBidi" w:cstheme="majorBidi"/>
          <w:sz w:val="24"/>
          <w:szCs w:val="24"/>
        </w:rPr>
        <w:t xml:space="preserve"> </w:t>
      </w:r>
      <w:r w:rsidRPr="00541EB1">
        <w:rPr>
          <w:rFonts w:asciiTheme="majorBidi" w:hAnsiTheme="majorBidi" w:cstheme="majorBidi"/>
          <w:sz w:val="24"/>
          <w:szCs w:val="24"/>
        </w:rPr>
        <w:t xml:space="preserve">live history </w:t>
      </w:r>
      <w:r>
        <w:rPr>
          <w:rFonts w:asciiTheme="majorBidi" w:hAnsiTheme="majorBidi" w:cstheme="majorBidi"/>
          <w:sz w:val="24"/>
          <w:szCs w:val="24"/>
        </w:rPr>
        <w:t>of the ability of humans to realize</w:t>
      </w:r>
      <w:r w:rsidRPr="00734878">
        <w:rPr>
          <w:rFonts w:asciiTheme="majorBidi" w:hAnsiTheme="majorBidi" w:cstheme="majorBidi"/>
          <w:sz w:val="24"/>
          <w:szCs w:val="24"/>
        </w:rPr>
        <w:t xml:space="preserve"> </w:t>
      </w:r>
      <w:r>
        <w:rPr>
          <w:rFonts w:asciiTheme="majorBidi" w:hAnsiTheme="majorBidi" w:cstheme="majorBidi"/>
          <w:sz w:val="24"/>
          <w:szCs w:val="24"/>
        </w:rPr>
        <w:t>miracle</w:t>
      </w:r>
      <w:r w:rsidRPr="00541EB1">
        <w:rPr>
          <w:rFonts w:asciiTheme="majorBidi" w:hAnsiTheme="majorBidi" w:cstheme="majorBidi"/>
          <w:sz w:val="24"/>
          <w:szCs w:val="24"/>
        </w:rPr>
        <w:t>s performance</w:t>
      </w:r>
      <w:r>
        <w:rPr>
          <w:rFonts w:asciiTheme="majorBidi" w:hAnsiTheme="majorBidi" w:cstheme="majorBidi"/>
          <w:sz w:val="24"/>
          <w:szCs w:val="24"/>
        </w:rPr>
        <w:t>s that</w:t>
      </w:r>
      <w:r w:rsidRPr="00541EB1">
        <w:rPr>
          <w:rFonts w:asciiTheme="majorBidi" w:hAnsiTheme="majorBidi" w:cstheme="majorBidi"/>
          <w:sz w:val="24"/>
          <w:szCs w:val="24"/>
        </w:rPr>
        <w:t xml:space="preserve"> </w:t>
      </w:r>
      <w:r>
        <w:rPr>
          <w:rFonts w:asciiTheme="majorBidi" w:hAnsiTheme="majorBidi" w:cstheme="majorBidi"/>
          <w:sz w:val="24"/>
          <w:szCs w:val="24"/>
        </w:rPr>
        <w:t xml:space="preserve">exceeded the possible to what was thought </w:t>
      </w:r>
      <w:r w:rsidRPr="00541EB1">
        <w:rPr>
          <w:rFonts w:asciiTheme="majorBidi" w:hAnsiTheme="majorBidi" w:cstheme="majorBidi"/>
          <w:sz w:val="24"/>
          <w:szCs w:val="24"/>
        </w:rPr>
        <w:t>as not possible.</w:t>
      </w:r>
    </w:p>
    <w:p w:rsidR="000A170A" w:rsidRPr="00C05C5C" w:rsidRDefault="000A170A" w:rsidP="000A170A">
      <w:pPr>
        <w:jc w:val="right"/>
        <w:rPr>
          <w:rFonts w:asciiTheme="majorBidi" w:hAnsiTheme="majorBidi" w:cstheme="majorBidi"/>
          <w:sz w:val="24"/>
          <w:szCs w:val="24"/>
          <w:rtl/>
        </w:rPr>
      </w:pPr>
      <w:r w:rsidRPr="00C05C5C">
        <w:rPr>
          <w:rFonts w:asciiTheme="majorBidi" w:hAnsiTheme="majorBidi" w:cstheme="majorBidi"/>
          <w:sz w:val="24"/>
          <w:szCs w:val="24"/>
        </w:rPr>
        <w:t>Since the sports training depends on the ways and means of various training, all</w:t>
      </w:r>
      <w:r w:rsidRPr="005432BE">
        <w:rPr>
          <w:rFonts w:asciiTheme="majorBidi" w:hAnsiTheme="majorBidi" w:cstheme="majorBidi"/>
          <w:sz w:val="24"/>
          <w:szCs w:val="24"/>
        </w:rPr>
        <w:t xml:space="preserve"> </w:t>
      </w:r>
      <w:r>
        <w:rPr>
          <w:rFonts w:asciiTheme="majorBidi" w:hAnsiTheme="majorBidi" w:cstheme="majorBidi"/>
          <w:sz w:val="24"/>
          <w:szCs w:val="24"/>
        </w:rPr>
        <w:t xml:space="preserve">of them </w:t>
      </w:r>
      <w:r w:rsidRPr="00C05C5C">
        <w:rPr>
          <w:rFonts w:asciiTheme="majorBidi" w:hAnsiTheme="majorBidi" w:cstheme="majorBidi"/>
          <w:sz w:val="24"/>
          <w:szCs w:val="24"/>
        </w:rPr>
        <w:t>refers to achieve certain goals</w:t>
      </w:r>
      <w:r>
        <w:rPr>
          <w:rFonts w:asciiTheme="majorBidi" w:hAnsiTheme="majorBidi" w:cstheme="majorBidi"/>
          <w:sz w:val="24"/>
          <w:szCs w:val="24"/>
        </w:rPr>
        <w:t>.</w:t>
      </w:r>
      <w:r w:rsidRPr="00C05C5C">
        <w:rPr>
          <w:rFonts w:asciiTheme="majorBidi" w:hAnsiTheme="majorBidi" w:cstheme="majorBidi"/>
          <w:sz w:val="24"/>
          <w:szCs w:val="24"/>
        </w:rPr>
        <w:t xml:space="preserve"> </w:t>
      </w:r>
      <w:r>
        <w:rPr>
          <w:rFonts w:asciiTheme="majorBidi" w:hAnsiTheme="majorBidi" w:cstheme="majorBidi"/>
          <w:sz w:val="24"/>
          <w:szCs w:val="24"/>
        </w:rPr>
        <w:t>Mohammad Hassan Allawi considers</w:t>
      </w:r>
      <w:r w:rsidRPr="00C05C5C">
        <w:rPr>
          <w:rFonts w:asciiTheme="majorBidi" w:hAnsiTheme="majorBidi" w:cstheme="majorBidi"/>
          <w:sz w:val="24"/>
          <w:szCs w:val="24"/>
        </w:rPr>
        <w:t xml:space="preserve"> training methods as the various means by which</w:t>
      </w:r>
      <w:r>
        <w:rPr>
          <w:rFonts w:asciiTheme="majorBidi" w:hAnsiTheme="majorBidi" w:cstheme="majorBidi"/>
          <w:sz w:val="24"/>
          <w:szCs w:val="24"/>
        </w:rPr>
        <w:t xml:space="preserve"> we may develop and perform the</w:t>
      </w:r>
      <w:r w:rsidRPr="00C05C5C">
        <w:rPr>
          <w:rFonts w:asciiTheme="majorBidi" w:hAnsiTheme="majorBidi" w:cstheme="majorBidi"/>
          <w:sz w:val="24"/>
          <w:szCs w:val="24"/>
        </w:rPr>
        <w:t xml:space="preserve"> training </w:t>
      </w:r>
      <w:r>
        <w:rPr>
          <w:rFonts w:asciiTheme="majorBidi" w:hAnsiTheme="majorBidi" w:cstheme="majorBidi"/>
          <w:sz w:val="24"/>
          <w:szCs w:val="24"/>
        </w:rPr>
        <w:t>situation of the</w:t>
      </w:r>
      <w:r w:rsidRPr="00C05C5C">
        <w:rPr>
          <w:rFonts w:asciiTheme="majorBidi" w:hAnsiTheme="majorBidi" w:cstheme="majorBidi"/>
          <w:sz w:val="24"/>
          <w:szCs w:val="24"/>
        </w:rPr>
        <w:t xml:space="preserve"> </w:t>
      </w:r>
      <w:r>
        <w:rPr>
          <w:rFonts w:asciiTheme="majorBidi" w:hAnsiTheme="majorBidi" w:cstheme="majorBidi"/>
          <w:sz w:val="24"/>
          <w:szCs w:val="24"/>
        </w:rPr>
        <w:t xml:space="preserve">individual to its </w:t>
      </w:r>
      <w:r w:rsidRPr="00C05C5C">
        <w:rPr>
          <w:rFonts w:asciiTheme="majorBidi" w:hAnsiTheme="majorBidi" w:cstheme="majorBidi"/>
          <w:sz w:val="24"/>
          <w:szCs w:val="24"/>
        </w:rPr>
        <w:t xml:space="preserve">maximum extent possible. </w:t>
      </w:r>
      <w:proofErr w:type="gramStart"/>
      <w:r w:rsidRPr="00C05C5C">
        <w:rPr>
          <w:rFonts w:asciiTheme="majorBidi" w:hAnsiTheme="majorBidi" w:cstheme="majorBidi"/>
          <w:sz w:val="24"/>
          <w:szCs w:val="24"/>
        </w:rPr>
        <w:t>(Allawi, 1992, page 211)</w:t>
      </w:r>
      <w:r>
        <w:rPr>
          <w:rFonts w:asciiTheme="majorBidi" w:hAnsiTheme="majorBidi" w:cstheme="majorBidi"/>
          <w:sz w:val="24"/>
          <w:szCs w:val="24"/>
        </w:rPr>
        <w:t>.</w:t>
      </w:r>
      <w:proofErr w:type="gramEnd"/>
      <w:r>
        <w:rPr>
          <w:rFonts w:asciiTheme="majorBidi" w:hAnsiTheme="majorBidi" w:cstheme="majorBidi"/>
          <w:sz w:val="24"/>
          <w:szCs w:val="24"/>
        </w:rPr>
        <w:t xml:space="preserve"> A</w:t>
      </w:r>
      <w:r w:rsidRPr="00C05C5C">
        <w:rPr>
          <w:rFonts w:asciiTheme="majorBidi" w:hAnsiTheme="majorBidi" w:cstheme="majorBidi"/>
          <w:sz w:val="24"/>
          <w:szCs w:val="24"/>
        </w:rPr>
        <w:t>nd</w:t>
      </w:r>
      <w:r>
        <w:rPr>
          <w:rFonts w:asciiTheme="majorBidi" w:hAnsiTheme="majorBidi" w:cstheme="majorBidi"/>
          <w:sz w:val="24"/>
          <w:szCs w:val="24"/>
        </w:rPr>
        <w:t>, from</w:t>
      </w:r>
      <w:r w:rsidRPr="00C05C5C">
        <w:rPr>
          <w:rFonts w:asciiTheme="majorBidi" w:hAnsiTheme="majorBidi" w:cstheme="majorBidi"/>
          <w:sz w:val="24"/>
          <w:szCs w:val="24"/>
        </w:rPr>
        <w:t xml:space="preserve"> here was the duty of the sports coach</w:t>
      </w:r>
      <w:r>
        <w:rPr>
          <w:rFonts w:asciiTheme="majorBidi" w:hAnsiTheme="majorBidi" w:cstheme="majorBidi"/>
          <w:sz w:val="24"/>
          <w:szCs w:val="24"/>
        </w:rPr>
        <w:t xml:space="preserve"> to</w:t>
      </w:r>
      <w:r w:rsidRPr="00C05C5C">
        <w:rPr>
          <w:rFonts w:asciiTheme="majorBidi" w:hAnsiTheme="majorBidi" w:cstheme="majorBidi"/>
          <w:sz w:val="24"/>
          <w:szCs w:val="24"/>
        </w:rPr>
        <w:t xml:space="preserve"> know the choice o</w:t>
      </w:r>
      <w:r>
        <w:rPr>
          <w:rFonts w:asciiTheme="majorBidi" w:hAnsiTheme="majorBidi" w:cstheme="majorBidi"/>
          <w:sz w:val="24"/>
          <w:szCs w:val="24"/>
        </w:rPr>
        <w:t>f</w:t>
      </w:r>
      <w:r w:rsidRPr="00C05C5C">
        <w:rPr>
          <w:rFonts w:asciiTheme="majorBidi" w:hAnsiTheme="majorBidi" w:cstheme="majorBidi"/>
          <w:sz w:val="24"/>
          <w:szCs w:val="24"/>
        </w:rPr>
        <w:t xml:space="preserve"> training methods that achieves the desired goal</w:t>
      </w:r>
      <w:r>
        <w:rPr>
          <w:rFonts w:asciiTheme="majorBidi" w:hAnsiTheme="majorBidi" w:cstheme="majorBidi"/>
          <w:sz w:val="24"/>
          <w:szCs w:val="24"/>
        </w:rPr>
        <w:t>,</w:t>
      </w:r>
      <w:r w:rsidRPr="00C05C5C">
        <w:rPr>
          <w:rFonts w:asciiTheme="majorBidi" w:hAnsiTheme="majorBidi" w:cstheme="majorBidi"/>
          <w:sz w:val="24"/>
          <w:szCs w:val="24"/>
        </w:rPr>
        <w:t xml:space="preserve"> with a minimum of effort in a short time, and a variety of training methods to increase the excitement of the sports who seeks to reach the highest results and high levels of any activity was</w:t>
      </w:r>
      <w:r>
        <w:rPr>
          <w:rFonts w:asciiTheme="majorBidi" w:hAnsiTheme="majorBidi" w:cstheme="majorBidi"/>
          <w:sz w:val="24"/>
          <w:szCs w:val="24"/>
        </w:rPr>
        <w:t>,</w:t>
      </w:r>
      <w:r w:rsidRPr="00C05C5C">
        <w:rPr>
          <w:rFonts w:asciiTheme="majorBidi" w:hAnsiTheme="majorBidi" w:cstheme="majorBidi"/>
          <w:sz w:val="24"/>
          <w:szCs w:val="24"/>
        </w:rPr>
        <w:t xml:space="preserve"> this exceptional quick achievement is what appears in our time.</w:t>
      </w:r>
    </w:p>
    <w:p w:rsidR="000A170A" w:rsidRPr="00C05C5C" w:rsidRDefault="000A170A" w:rsidP="000A170A">
      <w:pPr>
        <w:jc w:val="right"/>
        <w:rPr>
          <w:rFonts w:asciiTheme="majorBidi" w:hAnsiTheme="majorBidi" w:cstheme="majorBidi"/>
          <w:sz w:val="24"/>
          <w:szCs w:val="24"/>
          <w:rtl/>
        </w:rPr>
      </w:pPr>
      <w:r>
        <w:rPr>
          <w:rFonts w:asciiTheme="majorBidi" w:hAnsiTheme="majorBidi" w:cstheme="majorBidi"/>
          <w:sz w:val="24"/>
          <w:szCs w:val="24"/>
        </w:rPr>
        <w:t xml:space="preserve"> I</w:t>
      </w:r>
      <w:r w:rsidRPr="00C05C5C">
        <w:rPr>
          <w:rFonts w:asciiTheme="majorBidi" w:hAnsiTheme="majorBidi" w:cstheme="majorBidi"/>
          <w:sz w:val="24"/>
          <w:szCs w:val="24"/>
        </w:rPr>
        <w:t xml:space="preserve">n training the karate, there are many means to reach the maximum force, including the use </w:t>
      </w:r>
      <w:r>
        <w:rPr>
          <w:rFonts w:asciiTheme="majorBidi" w:hAnsiTheme="majorBidi" w:cstheme="majorBidi"/>
          <w:sz w:val="24"/>
          <w:szCs w:val="24"/>
        </w:rPr>
        <w:t>of training equipment and tools, among</w:t>
      </w:r>
      <w:r w:rsidRPr="00C05C5C">
        <w:rPr>
          <w:rFonts w:asciiTheme="majorBidi" w:hAnsiTheme="majorBidi" w:cstheme="majorBidi"/>
          <w:sz w:val="24"/>
          <w:szCs w:val="24"/>
        </w:rPr>
        <w:t xml:space="preserve"> these devices and tools</w:t>
      </w:r>
      <w:r>
        <w:rPr>
          <w:rFonts w:asciiTheme="majorBidi" w:hAnsiTheme="majorBidi" w:cstheme="majorBidi"/>
          <w:sz w:val="24"/>
          <w:szCs w:val="24"/>
        </w:rPr>
        <w:t>, the Swedish seats,</w:t>
      </w:r>
      <w:r w:rsidRPr="00C05C5C">
        <w:rPr>
          <w:rFonts w:asciiTheme="majorBidi" w:hAnsiTheme="majorBidi" w:cstheme="majorBidi"/>
          <w:sz w:val="24"/>
          <w:szCs w:val="24"/>
        </w:rPr>
        <w:t xml:space="preserve"> wooden boxes</w:t>
      </w:r>
      <w:r>
        <w:rPr>
          <w:rFonts w:asciiTheme="majorBidi" w:hAnsiTheme="majorBidi" w:cstheme="majorBidi"/>
          <w:sz w:val="24"/>
          <w:szCs w:val="24"/>
        </w:rPr>
        <w:t>, training with</w:t>
      </w:r>
      <w:r w:rsidRPr="00C05C5C">
        <w:rPr>
          <w:rFonts w:asciiTheme="majorBidi" w:hAnsiTheme="majorBidi" w:cstheme="majorBidi"/>
          <w:sz w:val="24"/>
          <w:szCs w:val="24"/>
        </w:rPr>
        <w:t xml:space="preserve"> weight</w:t>
      </w:r>
      <w:r>
        <w:rPr>
          <w:rFonts w:asciiTheme="majorBidi" w:hAnsiTheme="majorBidi" w:cstheme="majorBidi"/>
          <w:sz w:val="24"/>
          <w:szCs w:val="24"/>
        </w:rPr>
        <w:t>s</w:t>
      </w:r>
      <w:r w:rsidRPr="00C05C5C">
        <w:rPr>
          <w:rFonts w:asciiTheme="majorBidi" w:hAnsiTheme="majorBidi" w:cstheme="majorBidi"/>
          <w:sz w:val="24"/>
          <w:szCs w:val="24"/>
        </w:rPr>
        <w:t xml:space="preserve"> exercises and other means as plyometric training</w:t>
      </w:r>
      <w:r>
        <w:rPr>
          <w:rFonts w:asciiTheme="majorBidi" w:hAnsiTheme="majorBidi" w:cstheme="majorBidi"/>
          <w:sz w:val="24"/>
          <w:szCs w:val="24"/>
        </w:rPr>
        <w:t xml:space="preserve"> ,this last is a </w:t>
      </w:r>
      <w:r w:rsidRPr="00C05C5C">
        <w:rPr>
          <w:rFonts w:asciiTheme="majorBidi" w:hAnsiTheme="majorBidi" w:cstheme="majorBidi"/>
          <w:sz w:val="24"/>
          <w:szCs w:val="24"/>
        </w:rPr>
        <w:t>special training</w:t>
      </w:r>
      <w:r>
        <w:rPr>
          <w:rFonts w:asciiTheme="majorBidi" w:hAnsiTheme="majorBidi" w:cstheme="majorBidi"/>
          <w:sz w:val="24"/>
          <w:szCs w:val="24"/>
        </w:rPr>
        <w:t xml:space="preserve"> that aimed </w:t>
      </w:r>
      <w:r w:rsidRPr="00C05C5C">
        <w:rPr>
          <w:rFonts w:asciiTheme="majorBidi" w:hAnsiTheme="majorBidi" w:cstheme="majorBidi"/>
          <w:sz w:val="24"/>
          <w:szCs w:val="24"/>
        </w:rPr>
        <w:t>t</w:t>
      </w:r>
      <w:r>
        <w:rPr>
          <w:rFonts w:asciiTheme="majorBidi" w:hAnsiTheme="majorBidi" w:cstheme="majorBidi"/>
          <w:sz w:val="24"/>
          <w:szCs w:val="24"/>
        </w:rPr>
        <w:t>o</w:t>
      </w:r>
      <w:r w:rsidRPr="00C05C5C">
        <w:rPr>
          <w:rFonts w:asciiTheme="majorBidi" w:hAnsiTheme="majorBidi" w:cstheme="majorBidi"/>
          <w:sz w:val="24"/>
          <w:szCs w:val="24"/>
        </w:rPr>
        <w:t xml:space="preserve"> strengthening the maximum force and improve the development of the relationship between the maximum force and explosive capacity, so quickly has emerged this type of training, and became one of the months of training for all levels and reconstruction, it has become acceptable as a means of appropriate training to a wide range of sports activities in which the force played a major role (Mokhtar S., 1998, p. 65)</w:t>
      </w:r>
      <w:r>
        <w:rPr>
          <w:rFonts w:asciiTheme="majorBidi" w:hAnsiTheme="majorBidi" w:cstheme="majorBidi"/>
          <w:sz w:val="24"/>
          <w:szCs w:val="24"/>
        </w:rPr>
        <w:t>.</w:t>
      </w:r>
    </w:p>
    <w:p w:rsidR="000A170A" w:rsidRPr="00C05C5C" w:rsidRDefault="000A170A" w:rsidP="000A170A">
      <w:pPr>
        <w:jc w:val="right"/>
        <w:rPr>
          <w:rFonts w:asciiTheme="majorBidi" w:hAnsiTheme="majorBidi" w:cstheme="majorBidi"/>
          <w:sz w:val="24"/>
          <w:szCs w:val="24"/>
          <w:rtl/>
        </w:rPr>
      </w:pPr>
      <w:r>
        <w:rPr>
          <w:rFonts w:asciiTheme="majorBidi" w:hAnsiTheme="majorBidi" w:cstheme="majorBidi"/>
          <w:sz w:val="24"/>
          <w:szCs w:val="24"/>
        </w:rPr>
        <w:t>The</w:t>
      </w:r>
      <w:r w:rsidRPr="00C05C5C">
        <w:rPr>
          <w:rFonts w:asciiTheme="majorBidi" w:hAnsiTheme="majorBidi" w:cstheme="majorBidi"/>
          <w:sz w:val="24"/>
          <w:szCs w:val="24"/>
        </w:rPr>
        <w:t xml:space="preserve"> plyometric training</w:t>
      </w:r>
      <w:r>
        <w:rPr>
          <w:rFonts w:asciiTheme="majorBidi" w:hAnsiTheme="majorBidi" w:cstheme="majorBidi"/>
          <w:sz w:val="24"/>
          <w:szCs w:val="24"/>
        </w:rPr>
        <w:t>,</w:t>
      </w:r>
      <w:r w:rsidRPr="00C05C5C">
        <w:rPr>
          <w:rFonts w:asciiTheme="majorBidi" w:hAnsiTheme="majorBidi" w:cstheme="majorBidi"/>
          <w:sz w:val="24"/>
          <w:szCs w:val="24"/>
        </w:rPr>
        <w:t xml:space="preserve"> the means used widely in the sports field</w:t>
      </w:r>
      <w:r>
        <w:rPr>
          <w:rFonts w:asciiTheme="majorBidi" w:hAnsiTheme="majorBidi" w:cstheme="majorBidi"/>
          <w:sz w:val="24"/>
          <w:szCs w:val="24"/>
        </w:rPr>
        <w:t>,</w:t>
      </w:r>
      <w:r w:rsidRPr="00C05C5C">
        <w:rPr>
          <w:rFonts w:asciiTheme="majorBidi" w:hAnsiTheme="majorBidi" w:cstheme="majorBidi"/>
          <w:sz w:val="24"/>
          <w:szCs w:val="24"/>
        </w:rPr>
        <w:t xml:space="preserve"> reaffirming (Bastouisi.A, 1999, page 49) that the various plyometric exercises has commonly used as important exercises and essential for the development of an element of the maximum power as the most important</w:t>
      </w:r>
      <w:r w:rsidRPr="00D01F15">
        <w:rPr>
          <w:rFonts w:asciiTheme="majorBidi" w:hAnsiTheme="majorBidi" w:cstheme="majorBidi"/>
          <w:sz w:val="24"/>
          <w:szCs w:val="24"/>
        </w:rPr>
        <w:t xml:space="preserve"> </w:t>
      </w:r>
      <w:r w:rsidRPr="00C05C5C">
        <w:rPr>
          <w:rFonts w:asciiTheme="majorBidi" w:hAnsiTheme="majorBidi" w:cstheme="majorBidi"/>
          <w:sz w:val="24"/>
          <w:szCs w:val="24"/>
        </w:rPr>
        <w:t>physical element</w:t>
      </w:r>
      <w:r>
        <w:rPr>
          <w:rFonts w:asciiTheme="majorBidi" w:hAnsiTheme="majorBidi" w:cstheme="majorBidi"/>
          <w:sz w:val="24"/>
          <w:szCs w:val="24"/>
        </w:rPr>
        <w:t>, for</w:t>
      </w:r>
      <w:r w:rsidRPr="00C05C5C">
        <w:rPr>
          <w:rFonts w:asciiTheme="majorBidi" w:hAnsiTheme="majorBidi" w:cstheme="majorBidi"/>
          <w:sz w:val="24"/>
          <w:szCs w:val="24"/>
        </w:rPr>
        <w:t xml:space="preserve"> many sports events, thus longer</w:t>
      </w:r>
      <w:r>
        <w:rPr>
          <w:rFonts w:asciiTheme="majorBidi" w:hAnsiTheme="majorBidi" w:cstheme="majorBidi"/>
          <w:sz w:val="24"/>
          <w:szCs w:val="24"/>
        </w:rPr>
        <w:t>,</w:t>
      </w:r>
      <w:r w:rsidRPr="00C05C5C">
        <w:rPr>
          <w:rFonts w:asciiTheme="majorBidi" w:hAnsiTheme="majorBidi" w:cstheme="majorBidi"/>
          <w:sz w:val="24"/>
          <w:szCs w:val="24"/>
        </w:rPr>
        <w:t xml:space="preserve"> plyometric exercises one of the important pillars and affecting the level of achievement.</w:t>
      </w:r>
    </w:p>
    <w:p w:rsidR="000A170A" w:rsidRPr="00C05C5C" w:rsidRDefault="000A170A" w:rsidP="000A170A">
      <w:pPr>
        <w:jc w:val="right"/>
        <w:rPr>
          <w:rFonts w:asciiTheme="majorBidi" w:hAnsiTheme="majorBidi" w:cstheme="majorBidi"/>
          <w:sz w:val="24"/>
          <w:szCs w:val="24"/>
          <w:rtl/>
        </w:rPr>
      </w:pPr>
      <w:r w:rsidRPr="00C05C5C">
        <w:rPr>
          <w:rFonts w:asciiTheme="majorBidi" w:hAnsiTheme="majorBidi" w:cstheme="majorBidi"/>
          <w:sz w:val="24"/>
          <w:szCs w:val="24"/>
        </w:rPr>
        <w:t xml:space="preserve">Plyometric </w:t>
      </w:r>
      <w:r>
        <w:rPr>
          <w:rFonts w:asciiTheme="majorBidi" w:hAnsiTheme="majorBidi" w:cstheme="majorBidi"/>
          <w:sz w:val="24"/>
          <w:szCs w:val="24"/>
        </w:rPr>
        <w:t>training reduce</w:t>
      </w:r>
      <w:r w:rsidRPr="00C05C5C">
        <w:rPr>
          <w:rFonts w:asciiTheme="majorBidi" w:hAnsiTheme="majorBidi" w:cstheme="majorBidi"/>
          <w:sz w:val="24"/>
          <w:szCs w:val="24"/>
        </w:rPr>
        <w:t xml:space="preserve"> the gap</w:t>
      </w:r>
      <w:r>
        <w:rPr>
          <w:rFonts w:asciiTheme="majorBidi" w:hAnsiTheme="majorBidi" w:cstheme="majorBidi"/>
          <w:sz w:val="24"/>
          <w:szCs w:val="24"/>
        </w:rPr>
        <w:t>,</w:t>
      </w:r>
      <w:r w:rsidRPr="00C05C5C">
        <w:rPr>
          <w:rFonts w:asciiTheme="majorBidi" w:hAnsiTheme="majorBidi" w:cstheme="majorBidi"/>
          <w:sz w:val="24"/>
          <w:szCs w:val="24"/>
        </w:rPr>
        <w:t xml:space="preserve"> between the maximum force and distinctive force</w:t>
      </w:r>
      <w:r>
        <w:rPr>
          <w:rFonts w:asciiTheme="majorBidi" w:hAnsiTheme="majorBidi" w:cstheme="majorBidi"/>
          <w:sz w:val="24"/>
          <w:szCs w:val="24"/>
        </w:rPr>
        <w:t>,</w:t>
      </w:r>
      <w:r w:rsidRPr="00C05C5C">
        <w:rPr>
          <w:rFonts w:asciiTheme="majorBidi" w:hAnsiTheme="majorBidi" w:cstheme="majorBidi"/>
          <w:sz w:val="24"/>
          <w:szCs w:val="24"/>
        </w:rPr>
        <w:t xml:space="preserve"> as soon as this strengthens the explosive movements where happen here to prolong the muscle during tr</w:t>
      </w:r>
      <w:r>
        <w:rPr>
          <w:rFonts w:asciiTheme="majorBidi" w:hAnsiTheme="majorBidi" w:cstheme="majorBidi"/>
          <w:sz w:val="24"/>
          <w:szCs w:val="24"/>
        </w:rPr>
        <w:t>aining (decentralized contraction</w:t>
      </w:r>
      <w:r w:rsidRPr="00C05C5C">
        <w:rPr>
          <w:rFonts w:asciiTheme="majorBidi" w:hAnsiTheme="majorBidi" w:cstheme="majorBidi"/>
          <w:sz w:val="24"/>
          <w:szCs w:val="24"/>
        </w:rPr>
        <w:t xml:space="preserve"> </w:t>
      </w:r>
      <w:r>
        <w:rPr>
          <w:rFonts w:asciiTheme="majorBidi" w:hAnsiTheme="majorBidi" w:cstheme="majorBidi"/>
          <w:sz w:val="24"/>
          <w:szCs w:val="24"/>
        </w:rPr>
        <w:t>) then limit (central contraction</w:t>
      </w:r>
      <w:r w:rsidRPr="00C05C5C">
        <w:rPr>
          <w:rFonts w:asciiTheme="majorBidi" w:hAnsiTheme="majorBidi" w:cstheme="majorBidi"/>
          <w:sz w:val="24"/>
          <w:szCs w:val="24"/>
        </w:rPr>
        <w:t xml:space="preserve"> ) alleges the operation (spanning reverse cycle, the foundation and essential</w:t>
      </w:r>
      <w:r>
        <w:rPr>
          <w:rFonts w:asciiTheme="majorBidi" w:hAnsiTheme="majorBidi" w:cstheme="majorBidi"/>
          <w:sz w:val="24"/>
          <w:szCs w:val="24"/>
        </w:rPr>
        <w:t xml:space="preserve"> in plyometric) ,</w:t>
      </w:r>
      <w:r w:rsidRPr="00C05C5C">
        <w:rPr>
          <w:rFonts w:asciiTheme="majorBidi" w:hAnsiTheme="majorBidi" w:cstheme="majorBidi"/>
          <w:sz w:val="24"/>
          <w:szCs w:val="24"/>
        </w:rPr>
        <w:t xml:space="preserve"> therefore</w:t>
      </w:r>
      <w:r>
        <w:rPr>
          <w:rFonts w:asciiTheme="majorBidi" w:hAnsiTheme="majorBidi" w:cstheme="majorBidi"/>
          <w:sz w:val="24"/>
          <w:szCs w:val="24"/>
        </w:rPr>
        <w:t xml:space="preserve"> the</w:t>
      </w:r>
      <w:r w:rsidRPr="00C05C5C">
        <w:rPr>
          <w:rFonts w:asciiTheme="majorBidi" w:hAnsiTheme="majorBidi" w:cstheme="majorBidi"/>
          <w:sz w:val="24"/>
          <w:szCs w:val="24"/>
        </w:rPr>
        <w:t xml:space="preserve"> plyometric exercises</w:t>
      </w:r>
      <w:r>
        <w:rPr>
          <w:rFonts w:asciiTheme="majorBidi" w:hAnsiTheme="majorBidi" w:cstheme="majorBidi"/>
          <w:sz w:val="24"/>
          <w:szCs w:val="24"/>
        </w:rPr>
        <w:t xml:space="preserve"> are </w:t>
      </w:r>
      <w:r w:rsidRPr="00C05C5C">
        <w:rPr>
          <w:rFonts w:asciiTheme="majorBidi" w:hAnsiTheme="majorBidi" w:cstheme="majorBidi"/>
          <w:sz w:val="24"/>
          <w:szCs w:val="24"/>
        </w:rPr>
        <w:t>method of training</w:t>
      </w:r>
      <w:r>
        <w:rPr>
          <w:rFonts w:asciiTheme="majorBidi" w:hAnsiTheme="majorBidi" w:cstheme="majorBidi"/>
          <w:sz w:val="24"/>
          <w:szCs w:val="24"/>
        </w:rPr>
        <w:t>,</w:t>
      </w:r>
      <w:r w:rsidRPr="00C05C5C">
        <w:rPr>
          <w:rFonts w:asciiTheme="majorBidi" w:hAnsiTheme="majorBidi" w:cstheme="majorBidi"/>
          <w:sz w:val="24"/>
          <w:szCs w:val="24"/>
        </w:rPr>
        <w:t xml:space="preserve"> designed to benefit from the rubber energy stored in the </w:t>
      </w:r>
      <w:r>
        <w:rPr>
          <w:rFonts w:asciiTheme="majorBidi" w:hAnsiTheme="majorBidi" w:cstheme="majorBidi"/>
          <w:sz w:val="24"/>
          <w:szCs w:val="24"/>
        </w:rPr>
        <w:t>muscles through the tether elongation</w:t>
      </w:r>
      <w:r w:rsidRPr="00C05C5C">
        <w:rPr>
          <w:rFonts w:asciiTheme="majorBidi" w:hAnsiTheme="majorBidi" w:cstheme="majorBidi"/>
          <w:sz w:val="24"/>
          <w:szCs w:val="24"/>
        </w:rPr>
        <w:t xml:space="preserve"> - default)</w:t>
      </w:r>
    </w:p>
    <w:p w:rsidR="000A170A" w:rsidRPr="00C05C5C" w:rsidRDefault="000A170A" w:rsidP="000A170A">
      <w:pPr>
        <w:jc w:val="right"/>
        <w:rPr>
          <w:rFonts w:asciiTheme="majorBidi" w:hAnsiTheme="majorBidi" w:cstheme="majorBidi"/>
          <w:sz w:val="24"/>
          <w:szCs w:val="24"/>
          <w:rtl/>
        </w:rPr>
      </w:pPr>
      <w:r>
        <w:rPr>
          <w:rFonts w:asciiTheme="majorBidi" w:hAnsiTheme="majorBidi" w:cstheme="majorBidi"/>
          <w:sz w:val="24"/>
          <w:szCs w:val="24"/>
        </w:rPr>
        <w:t xml:space="preserve"> T</w:t>
      </w:r>
      <w:r w:rsidRPr="00C05C5C">
        <w:rPr>
          <w:rFonts w:asciiTheme="majorBidi" w:hAnsiTheme="majorBidi" w:cstheme="majorBidi"/>
          <w:sz w:val="24"/>
          <w:szCs w:val="24"/>
        </w:rPr>
        <w:t>he researcher through briefing the observations in the training</w:t>
      </w:r>
      <w:r>
        <w:rPr>
          <w:rFonts w:asciiTheme="majorBidi" w:hAnsiTheme="majorBidi" w:cstheme="majorBidi"/>
          <w:sz w:val="24"/>
          <w:szCs w:val="24"/>
        </w:rPr>
        <w:t>,</w:t>
      </w:r>
      <w:r w:rsidRPr="00C05C5C">
        <w:rPr>
          <w:rFonts w:asciiTheme="majorBidi" w:hAnsiTheme="majorBidi" w:cstheme="majorBidi"/>
          <w:sz w:val="24"/>
          <w:szCs w:val="24"/>
        </w:rPr>
        <w:t xml:space="preserve"> in the karate class</w:t>
      </w:r>
      <w:r>
        <w:rPr>
          <w:rFonts w:asciiTheme="majorBidi" w:hAnsiTheme="majorBidi" w:cstheme="majorBidi"/>
          <w:sz w:val="24"/>
          <w:szCs w:val="24"/>
        </w:rPr>
        <w:t>, discovered</w:t>
      </w:r>
      <w:r w:rsidRPr="00C05C5C">
        <w:rPr>
          <w:rFonts w:asciiTheme="majorBidi" w:hAnsiTheme="majorBidi" w:cstheme="majorBidi"/>
          <w:sz w:val="24"/>
          <w:szCs w:val="24"/>
        </w:rPr>
        <w:t xml:space="preserve"> that plyometric exercises did not give the necessary importance to reach the desired level and here emerged the importance of research in experimenting with the use plyometric training and knowledge of the extent of their impact in the development of the maximum force and some of the skills of fighting karate class</w:t>
      </w:r>
      <w:r>
        <w:rPr>
          <w:rFonts w:asciiTheme="majorBidi" w:hAnsiTheme="majorBidi" w:cstheme="majorBidi"/>
          <w:sz w:val="24"/>
          <w:szCs w:val="24"/>
        </w:rPr>
        <w:t>.</w:t>
      </w:r>
    </w:p>
    <w:p w:rsidR="000A170A" w:rsidRDefault="000A170A" w:rsidP="000A170A">
      <w:pPr>
        <w:jc w:val="right"/>
        <w:rPr>
          <w:rFonts w:asciiTheme="majorBidi" w:hAnsiTheme="majorBidi" w:cs="Times New Roman"/>
          <w:b/>
          <w:bCs/>
          <w:sz w:val="24"/>
          <w:szCs w:val="24"/>
          <w:rtl/>
        </w:rPr>
      </w:pPr>
      <w:r>
        <w:rPr>
          <w:rFonts w:asciiTheme="majorBidi" w:hAnsiTheme="majorBidi" w:cs="Times New Roman" w:hint="cs"/>
          <w:b/>
          <w:bCs/>
          <w:sz w:val="24"/>
          <w:szCs w:val="24"/>
          <w:rtl/>
        </w:rPr>
        <w:lastRenderedPageBreak/>
        <w:t>:</w:t>
      </w:r>
      <w:r w:rsidRPr="00115B1C">
        <w:rPr>
          <w:rFonts w:asciiTheme="majorBidi" w:hAnsiTheme="majorBidi" w:cstheme="majorBidi"/>
          <w:b/>
          <w:bCs/>
          <w:sz w:val="24"/>
          <w:szCs w:val="24"/>
        </w:rPr>
        <w:t>problem</w:t>
      </w:r>
      <w:r w:rsidRPr="00115B1C">
        <w:rPr>
          <w:rFonts w:asciiTheme="majorBidi" w:hAnsiTheme="majorBidi" w:cs="Times New Roman"/>
          <w:b/>
          <w:bCs/>
          <w:sz w:val="24"/>
          <w:szCs w:val="24"/>
          <w:rtl/>
        </w:rPr>
        <w:t>1.1</w:t>
      </w:r>
    </w:p>
    <w:p w:rsidR="000A170A" w:rsidRPr="009C5D77" w:rsidRDefault="000A170A" w:rsidP="000A170A">
      <w:pPr>
        <w:jc w:val="right"/>
        <w:rPr>
          <w:rFonts w:asciiTheme="majorBidi" w:hAnsiTheme="majorBidi" w:cstheme="majorBidi"/>
          <w:sz w:val="24"/>
          <w:szCs w:val="24"/>
          <w:rtl/>
        </w:rPr>
      </w:pPr>
      <w:r>
        <w:rPr>
          <w:rFonts w:asciiTheme="majorBidi" w:hAnsiTheme="majorBidi" w:cstheme="majorBidi"/>
          <w:sz w:val="24"/>
          <w:szCs w:val="24"/>
        </w:rPr>
        <w:t xml:space="preserve">   </w:t>
      </w:r>
      <w:r w:rsidRPr="009C5D77">
        <w:rPr>
          <w:rFonts w:asciiTheme="majorBidi" w:hAnsiTheme="majorBidi" w:cstheme="majorBidi"/>
          <w:sz w:val="24"/>
          <w:szCs w:val="24"/>
        </w:rPr>
        <w:t>It is clear from the foregoing and within the limits of the researcher informed on research and previous studies that plyometric training and deep jump</w:t>
      </w:r>
      <w:r w:rsidRPr="00083E70">
        <w:rPr>
          <w:rFonts w:asciiTheme="majorBidi" w:hAnsiTheme="majorBidi" w:cstheme="majorBidi"/>
          <w:sz w:val="24"/>
          <w:szCs w:val="24"/>
        </w:rPr>
        <w:t xml:space="preserve"> </w:t>
      </w:r>
      <w:r w:rsidRPr="009C5D77">
        <w:rPr>
          <w:rFonts w:asciiTheme="majorBidi" w:hAnsiTheme="majorBidi" w:cstheme="majorBidi"/>
          <w:sz w:val="24"/>
          <w:szCs w:val="24"/>
        </w:rPr>
        <w:t xml:space="preserve">training was designed to achieve </w:t>
      </w:r>
      <w:r>
        <w:rPr>
          <w:rFonts w:asciiTheme="majorBidi" w:hAnsiTheme="majorBidi" w:cstheme="majorBidi"/>
          <w:sz w:val="24"/>
          <w:szCs w:val="24"/>
        </w:rPr>
        <w:t>the development of maximum strength, and</w:t>
      </w:r>
      <w:r w:rsidRPr="009C5D77">
        <w:rPr>
          <w:rFonts w:asciiTheme="majorBidi" w:hAnsiTheme="majorBidi" w:cstheme="majorBidi"/>
          <w:sz w:val="24"/>
          <w:szCs w:val="24"/>
        </w:rPr>
        <w:t xml:space="preserve"> therefore, the development of the technical level in the various activities</w:t>
      </w:r>
      <w:r>
        <w:rPr>
          <w:rFonts w:asciiTheme="majorBidi" w:hAnsiTheme="majorBidi" w:cstheme="majorBidi"/>
          <w:sz w:val="24"/>
          <w:szCs w:val="24"/>
        </w:rPr>
        <w:t>.</w:t>
      </w:r>
      <w:r>
        <w:rPr>
          <w:rFonts w:asciiTheme="majorBidi" w:hAnsiTheme="majorBidi" w:cstheme="majorBidi"/>
          <w:sz w:val="24"/>
          <w:szCs w:val="24"/>
        </w:rPr>
        <w:br/>
        <w:t>A</w:t>
      </w:r>
      <w:r w:rsidRPr="009C5D77">
        <w:rPr>
          <w:rFonts w:asciiTheme="majorBidi" w:hAnsiTheme="majorBidi" w:cstheme="majorBidi"/>
          <w:sz w:val="24"/>
          <w:szCs w:val="24"/>
        </w:rPr>
        <w:t>nd from this</w:t>
      </w:r>
      <w:r>
        <w:rPr>
          <w:rFonts w:asciiTheme="majorBidi" w:hAnsiTheme="majorBidi" w:cstheme="majorBidi"/>
          <w:sz w:val="24"/>
          <w:szCs w:val="24"/>
        </w:rPr>
        <w:t>,</w:t>
      </w:r>
      <w:r w:rsidRPr="009C5D77">
        <w:rPr>
          <w:rFonts w:asciiTheme="majorBidi" w:hAnsiTheme="majorBidi" w:cstheme="majorBidi"/>
          <w:sz w:val="24"/>
          <w:szCs w:val="24"/>
        </w:rPr>
        <w:t xml:space="preserve"> to solve this problem</w:t>
      </w:r>
      <w:r>
        <w:rPr>
          <w:rFonts w:asciiTheme="majorBidi" w:hAnsiTheme="majorBidi" w:cstheme="majorBidi"/>
          <w:sz w:val="24"/>
          <w:szCs w:val="24"/>
        </w:rPr>
        <w:t>,</w:t>
      </w:r>
      <w:r w:rsidRPr="009C5D77">
        <w:rPr>
          <w:rFonts w:asciiTheme="majorBidi" w:hAnsiTheme="majorBidi" w:cstheme="majorBidi"/>
          <w:sz w:val="24"/>
          <w:szCs w:val="24"/>
        </w:rPr>
        <w:t xml:space="preserve"> the researcher sees the importance of the answer to the main question:</w:t>
      </w:r>
    </w:p>
    <w:p w:rsidR="000A170A" w:rsidRPr="009C5D77" w:rsidRDefault="000A170A" w:rsidP="000A170A">
      <w:pPr>
        <w:jc w:val="right"/>
        <w:rPr>
          <w:rFonts w:asciiTheme="majorBidi" w:hAnsiTheme="majorBidi" w:cstheme="majorBidi"/>
          <w:sz w:val="24"/>
          <w:szCs w:val="24"/>
          <w:rtl/>
        </w:rPr>
      </w:pPr>
      <w:r>
        <w:rPr>
          <w:rFonts w:asciiTheme="majorBidi" w:hAnsiTheme="majorBidi" w:cstheme="majorBidi"/>
          <w:sz w:val="24"/>
          <w:szCs w:val="24"/>
        </w:rPr>
        <w:t xml:space="preserve">    </w:t>
      </w:r>
      <w:r w:rsidRPr="009C5D77">
        <w:rPr>
          <w:rFonts w:asciiTheme="majorBidi" w:hAnsiTheme="majorBidi" w:cstheme="majorBidi"/>
          <w:sz w:val="24"/>
          <w:szCs w:val="24"/>
        </w:rPr>
        <w:t>What is the impact of the use</w:t>
      </w:r>
      <w:r>
        <w:rPr>
          <w:rFonts w:asciiTheme="majorBidi" w:hAnsiTheme="majorBidi" w:cstheme="majorBidi"/>
          <w:sz w:val="24"/>
          <w:szCs w:val="24"/>
        </w:rPr>
        <w:t xml:space="preserve"> of</w:t>
      </w:r>
      <w:r w:rsidRPr="009C5D77">
        <w:rPr>
          <w:rFonts w:asciiTheme="majorBidi" w:hAnsiTheme="majorBidi" w:cstheme="majorBidi"/>
          <w:sz w:val="24"/>
          <w:szCs w:val="24"/>
        </w:rPr>
        <w:t xml:space="preserve"> plyometric exe</w:t>
      </w:r>
      <w:r>
        <w:rPr>
          <w:rFonts w:asciiTheme="majorBidi" w:hAnsiTheme="majorBidi" w:cstheme="majorBidi"/>
          <w:sz w:val="24"/>
          <w:szCs w:val="24"/>
        </w:rPr>
        <w:t>rcises, in the development of maximum strength</w:t>
      </w:r>
      <w:r w:rsidRPr="009C5D77">
        <w:rPr>
          <w:rFonts w:asciiTheme="majorBidi" w:hAnsiTheme="majorBidi" w:cstheme="majorBidi"/>
          <w:sz w:val="24"/>
          <w:szCs w:val="24"/>
        </w:rPr>
        <w:t xml:space="preserve"> and</w:t>
      </w:r>
      <w:r>
        <w:rPr>
          <w:rFonts w:asciiTheme="majorBidi" w:hAnsiTheme="majorBidi" w:cstheme="majorBidi"/>
          <w:sz w:val="24"/>
          <w:szCs w:val="24"/>
        </w:rPr>
        <w:t xml:space="preserve"> the improvement of</w:t>
      </w:r>
      <w:r w:rsidRPr="009C5D77">
        <w:rPr>
          <w:rFonts w:asciiTheme="majorBidi" w:hAnsiTheme="majorBidi" w:cstheme="majorBidi"/>
          <w:sz w:val="24"/>
          <w:szCs w:val="24"/>
        </w:rPr>
        <w:t xml:space="preserve"> technical level</w:t>
      </w:r>
      <w:r>
        <w:rPr>
          <w:rFonts w:asciiTheme="majorBidi" w:hAnsiTheme="majorBidi" w:cstheme="majorBidi"/>
          <w:sz w:val="24"/>
          <w:szCs w:val="24"/>
        </w:rPr>
        <w:t>,</w:t>
      </w:r>
      <w:r w:rsidRPr="009C5D77">
        <w:rPr>
          <w:rFonts w:asciiTheme="majorBidi" w:hAnsiTheme="majorBidi" w:cstheme="majorBidi"/>
          <w:sz w:val="24"/>
          <w:szCs w:val="24"/>
        </w:rPr>
        <w:t xml:space="preserve"> of the fighting karate class</w:t>
      </w:r>
      <w:r>
        <w:rPr>
          <w:rFonts w:asciiTheme="majorBidi" w:hAnsiTheme="majorBidi" w:cstheme="majorBidi"/>
          <w:sz w:val="24"/>
          <w:szCs w:val="24"/>
        </w:rPr>
        <w:t>?</w:t>
      </w:r>
    </w:p>
    <w:p w:rsidR="000A170A" w:rsidRDefault="000A170A" w:rsidP="000A170A">
      <w:pPr>
        <w:jc w:val="right"/>
        <w:rPr>
          <w:rFonts w:asciiTheme="majorBidi" w:hAnsiTheme="majorBidi" w:cstheme="majorBidi"/>
          <w:b/>
          <w:bCs/>
          <w:sz w:val="24"/>
          <w:szCs w:val="24"/>
          <w:rtl/>
        </w:rPr>
      </w:pPr>
      <w:r w:rsidRPr="002F6FF6">
        <w:rPr>
          <w:rFonts w:asciiTheme="majorBidi" w:hAnsiTheme="majorBidi" w:cstheme="majorBidi"/>
          <w:b/>
          <w:bCs/>
          <w:sz w:val="24"/>
          <w:szCs w:val="24"/>
        </w:rPr>
        <w:t>The assumption of research</w:t>
      </w:r>
      <w:proofErr w:type="gramStart"/>
      <w:r>
        <w:rPr>
          <w:rFonts w:asciiTheme="majorBidi" w:hAnsiTheme="majorBidi" w:cstheme="majorBidi"/>
          <w:b/>
          <w:bCs/>
          <w:sz w:val="24"/>
          <w:szCs w:val="24"/>
        </w:rPr>
        <w:t>:</w:t>
      </w:r>
      <w:r w:rsidRPr="002F6FF6">
        <w:rPr>
          <w:rFonts w:asciiTheme="majorBidi" w:hAnsiTheme="majorBidi" w:cs="Times New Roman"/>
          <w:b/>
          <w:bCs/>
          <w:sz w:val="24"/>
          <w:szCs w:val="24"/>
          <w:rtl/>
        </w:rPr>
        <w:t>1.2</w:t>
      </w:r>
      <w:proofErr w:type="gramEnd"/>
      <w:r w:rsidRPr="002F6FF6">
        <w:rPr>
          <w:rFonts w:asciiTheme="majorBidi" w:hAnsiTheme="majorBidi" w:cs="Times New Roman"/>
          <w:b/>
          <w:bCs/>
          <w:sz w:val="24"/>
          <w:szCs w:val="24"/>
          <w:rtl/>
        </w:rPr>
        <w:t>.</w:t>
      </w:r>
    </w:p>
    <w:p w:rsidR="000A170A" w:rsidRDefault="000A170A" w:rsidP="000A170A">
      <w:pPr>
        <w:jc w:val="right"/>
        <w:rPr>
          <w:rFonts w:asciiTheme="majorBidi" w:hAnsiTheme="majorBidi" w:cstheme="majorBidi"/>
          <w:b/>
          <w:bCs/>
          <w:sz w:val="24"/>
          <w:szCs w:val="24"/>
          <w:rtl/>
        </w:rPr>
      </w:pPr>
      <w:r w:rsidRPr="009C5D77">
        <w:rPr>
          <w:rFonts w:asciiTheme="majorBidi" w:hAnsiTheme="majorBidi" w:cstheme="majorBidi"/>
          <w:sz w:val="24"/>
          <w:szCs w:val="24"/>
        </w:rPr>
        <w:t>Use</w:t>
      </w:r>
      <w:r>
        <w:rPr>
          <w:rFonts w:asciiTheme="majorBidi" w:hAnsiTheme="majorBidi" w:cstheme="majorBidi"/>
          <w:sz w:val="24"/>
          <w:szCs w:val="24"/>
        </w:rPr>
        <w:t xml:space="preserve"> of</w:t>
      </w:r>
      <w:r w:rsidRPr="009C5D77">
        <w:rPr>
          <w:rFonts w:asciiTheme="majorBidi" w:hAnsiTheme="majorBidi" w:cstheme="majorBidi"/>
          <w:sz w:val="24"/>
          <w:szCs w:val="24"/>
        </w:rPr>
        <w:t xml:space="preserve"> plyometric exercises and deep jump training</w:t>
      </w:r>
      <w:r>
        <w:rPr>
          <w:rFonts w:asciiTheme="majorBidi" w:hAnsiTheme="majorBidi" w:cstheme="majorBidi"/>
          <w:sz w:val="24"/>
          <w:szCs w:val="24"/>
        </w:rPr>
        <w:t>,</w:t>
      </w:r>
      <w:r w:rsidRPr="009C5D77">
        <w:rPr>
          <w:rFonts w:asciiTheme="majorBidi" w:hAnsiTheme="majorBidi" w:cstheme="majorBidi"/>
          <w:sz w:val="24"/>
          <w:szCs w:val="24"/>
        </w:rPr>
        <w:t xml:space="preserve"> positively affect the </w:t>
      </w:r>
      <w:r>
        <w:rPr>
          <w:rFonts w:asciiTheme="majorBidi" w:hAnsiTheme="majorBidi" w:cstheme="majorBidi"/>
          <w:sz w:val="24"/>
          <w:szCs w:val="24"/>
        </w:rPr>
        <w:t>development of the maximum strength</w:t>
      </w:r>
      <w:r w:rsidRPr="009C5D77">
        <w:rPr>
          <w:rFonts w:asciiTheme="majorBidi" w:hAnsiTheme="majorBidi" w:cstheme="majorBidi"/>
          <w:sz w:val="24"/>
          <w:szCs w:val="24"/>
        </w:rPr>
        <w:t xml:space="preserve"> and improv</w:t>
      </w:r>
      <w:r>
        <w:rPr>
          <w:rFonts w:asciiTheme="majorBidi" w:hAnsiTheme="majorBidi" w:cstheme="majorBidi"/>
          <w:sz w:val="24"/>
          <w:szCs w:val="24"/>
        </w:rPr>
        <w:t xml:space="preserve">e the performance of some offensive skills </w:t>
      </w:r>
      <w:r w:rsidRPr="009C5D77">
        <w:rPr>
          <w:rFonts w:asciiTheme="majorBidi" w:hAnsiTheme="majorBidi" w:cstheme="majorBidi"/>
          <w:sz w:val="24"/>
          <w:szCs w:val="24"/>
        </w:rPr>
        <w:t>o</w:t>
      </w:r>
      <w:r>
        <w:rPr>
          <w:rFonts w:asciiTheme="majorBidi" w:hAnsiTheme="majorBidi" w:cstheme="majorBidi"/>
          <w:sz w:val="24"/>
          <w:szCs w:val="24"/>
        </w:rPr>
        <w:t>f</w:t>
      </w:r>
      <w:r w:rsidRPr="009C5D77">
        <w:rPr>
          <w:rFonts w:asciiTheme="majorBidi" w:hAnsiTheme="majorBidi" w:cstheme="majorBidi"/>
          <w:sz w:val="24"/>
          <w:szCs w:val="24"/>
        </w:rPr>
        <w:t xml:space="preserve"> fighting karate class</w:t>
      </w:r>
      <w:r>
        <w:rPr>
          <w:rFonts w:asciiTheme="majorBidi" w:hAnsiTheme="majorBidi" w:cstheme="majorBidi"/>
          <w:sz w:val="24"/>
          <w:szCs w:val="24"/>
        </w:rPr>
        <w:t>.</w:t>
      </w:r>
    </w:p>
    <w:p w:rsidR="000A170A" w:rsidRDefault="000A170A" w:rsidP="000A170A">
      <w:pPr>
        <w:jc w:val="right"/>
        <w:rPr>
          <w:rFonts w:asciiTheme="majorBidi" w:hAnsiTheme="majorBidi" w:cstheme="majorBidi"/>
          <w:b/>
          <w:bCs/>
          <w:sz w:val="24"/>
          <w:szCs w:val="24"/>
          <w:rtl/>
        </w:rPr>
      </w:pPr>
      <w:r w:rsidRPr="002F6FF6">
        <w:rPr>
          <w:rFonts w:asciiTheme="majorBidi" w:hAnsiTheme="majorBidi" w:cs="Times New Roman"/>
          <w:b/>
          <w:bCs/>
          <w:sz w:val="24"/>
          <w:szCs w:val="24"/>
          <w:rtl/>
        </w:rPr>
        <w:t xml:space="preserve"> </w:t>
      </w:r>
      <w:r>
        <w:rPr>
          <w:rFonts w:asciiTheme="majorBidi" w:hAnsiTheme="majorBidi" w:cs="Times New Roman" w:hint="cs"/>
          <w:b/>
          <w:bCs/>
          <w:sz w:val="24"/>
          <w:szCs w:val="24"/>
          <w:rtl/>
        </w:rPr>
        <w:t>:</w:t>
      </w:r>
      <w:r w:rsidRPr="002F6FF6">
        <w:rPr>
          <w:rFonts w:asciiTheme="majorBidi" w:hAnsiTheme="majorBidi" w:cstheme="majorBidi"/>
          <w:b/>
          <w:bCs/>
          <w:sz w:val="24"/>
          <w:szCs w:val="24"/>
        </w:rPr>
        <w:t>The search method</w:t>
      </w:r>
      <w:r w:rsidRPr="002F6FF6">
        <w:rPr>
          <w:rFonts w:asciiTheme="majorBidi" w:hAnsiTheme="majorBidi" w:cs="Times New Roman"/>
          <w:b/>
          <w:bCs/>
          <w:sz w:val="24"/>
          <w:szCs w:val="24"/>
          <w:rtl/>
        </w:rPr>
        <w:t>1.3</w:t>
      </w:r>
    </w:p>
    <w:p w:rsidR="000A170A" w:rsidRPr="009C5D77" w:rsidRDefault="000A170A" w:rsidP="000A170A">
      <w:pPr>
        <w:jc w:val="right"/>
        <w:rPr>
          <w:rFonts w:asciiTheme="majorBidi" w:hAnsiTheme="majorBidi" w:cstheme="majorBidi"/>
          <w:sz w:val="24"/>
          <w:szCs w:val="24"/>
          <w:rtl/>
        </w:rPr>
      </w:pPr>
      <w:r w:rsidRPr="009C5D77">
        <w:rPr>
          <w:rFonts w:asciiTheme="majorBidi" w:hAnsiTheme="majorBidi" w:cstheme="majorBidi"/>
          <w:sz w:val="24"/>
          <w:szCs w:val="24"/>
        </w:rPr>
        <w:t>The researcher in the empirical study</w:t>
      </w:r>
      <w:r>
        <w:rPr>
          <w:rFonts w:asciiTheme="majorBidi" w:hAnsiTheme="majorBidi" w:cstheme="majorBidi"/>
          <w:sz w:val="24"/>
          <w:szCs w:val="24"/>
        </w:rPr>
        <w:t xml:space="preserve"> studied</w:t>
      </w:r>
      <w:r w:rsidRPr="009C5D77">
        <w:rPr>
          <w:rFonts w:asciiTheme="majorBidi" w:hAnsiTheme="majorBidi" w:cstheme="majorBidi"/>
          <w:sz w:val="24"/>
          <w:szCs w:val="24"/>
        </w:rPr>
        <w:t xml:space="preserve"> the impact of the</w:t>
      </w:r>
      <w:r w:rsidRPr="00AF1857">
        <w:rPr>
          <w:rFonts w:asciiTheme="majorBidi" w:hAnsiTheme="majorBidi" w:cstheme="majorBidi"/>
          <w:sz w:val="24"/>
          <w:szCs w:val="24"/>
        </w:rPr>
        <w:t xml:space="preserve"> </w:t>
      </w:r>
      <w:r w:rsidRPr="009C5D77">
        <w:rPr>
          <w:rFonts w:asciiTheme="majorBidi" w:hAnsiTheme="majorBidi" w:cstheme="majorBidi"/>
          <w:sz w:val="24"/>
          <w:szCs w:val="24"/>
        </w:rPr>
        <w:t>plyometric exercises and deep jump training</w:t>
      </w:r>
      <w:r>
        <w:rPr>
          <w:rFonts w:asciiTheme="majorBidi" w:hAnsiTheme="majorBidi" w:cstheme="majorBidi"/>
          <w:sz w:val="24"/>
          <w:szCs w:val="24"/>
        </w:rPr>
        <w:t xml:space="preserve"> as</w:t>
      </w:r>
      <w:r w:rsidRPr="009C5D77">
        <w:rPr>
          <w:rFonts w:asciiTheme="majorBidi" w:hAnsiTheme="majorBidi" w:cstheme="majorBidi"/>
          <w:sz w:val="24"/>
          <w:szCs w:val="24"/>
        </w:rPr>
        <w:t xml:space="preserve"> independent variable of this</w:t>
      </w:r>
      <w:r>
        <w:rPr>
          <w:rFonts w:asciiTheme="majorBidi" w:hAnsiTheme="majorBidi" w:cstheme="majorBidi"/>
          <w:sz w:val="24"/>
          <w:szCs w:val="24"/>
        </w:rPr>
        <w:t xml:space="preserve"> research,</w:t>
      </w:r>
      <w:r w:rsidRPr="009C5D77">
        <w:rPr>
          <w:rFonts w:asciiTheme="majorBidi" w:hAnsiTheme="majorBidi" w:cstheme="majorBidi"/>
          <w:sz w:val="24"/>
          <w:szCs w:val="24"/>
        </w:rPr>
        <w:t xml:space="preserve"> in the </w:t>
      </w:r>
      <w:r>
        <w:rPr>
          <w:rFonts w:asciiTheme="majorBidi" w:hAnsiTheme="majorBidi" w:cstheme="majorBidi"/>
          <w:sz w:val="24"/>
          <w:szCs w:val="24"/>
        </w:rPr>
        <w:t>development of the maximum strength</w:t>
      </w:r>
      <w:r w:rsidRPr="009C5D77">
        <w:rPr>
          <w:rFonts w:asciiTheme="majorBidi" w:hAnsiTheme="majorBidi" w:cstheme="majorBidi"/>
          <w:sz w:val="24"/>
          <w:szCs w:val="24"/>
        </w:rPr>
        <w:t xml:space="preserve"> and</w:t>
      </w:r>
      <w:r>
        <w:rPr>
          <w:rFonts w:asciiTheme="majorBidi" w:hAnsiTheme="majorBidi" w:cstheme="majorBidi"/>
          <w:sz w:val="24"/>
          <w:szCs w:val="24"/>
        </w:rPr>
        <w:t xml:space="preserve"> to</w:t>
      </w:r>
      <w:r w:rsidRPr="009C5D77">
        <w:rPr>
          <w:rFonts w:asciiTheme="majorBidi" w:hAnsiTheme="majorBidi" w:cstheme="majorBidi"/>
          <w:sz w:val="24"/>
          <w:szCs w:val="24"/>
        </w:rPr>
        <w:t xml:space="preserve"> improve the technical performance of the fighting karate class.</w:t>
      </w:r>
      <w:r>
        <w:rPr>
          <w:rFonts w:asciiTheme="majorBidi" w:hAnsiTheme="majorBidi" w:cstheme="majorBidi"/>
          <w:sz w:val="24"/>
          <w:szCs w:val="24"/>
        </w:rPr>
        <w:t xml:space="preserve"> </w:t>
      </w:r>
      <w:proofErr w:type="gramStart"/>
      <w:r>
        <w:rPr>
          <w:rFonts w:asciiTheme="majorBidi" w:hAnsiTheme="majorBidi" w:cstheme="majorBidi"/>
          <w:sz w:val="24"/>
          <w:szCs w:val="24"/>
        </w:rPr>
        <w:t>(</w:t>
      </w:r>
      <w:r w:rsidRPr="009C5D77">
        <w:rPr>
          <w:rFonts w:asciiTheme="majorBidi" w:hAnsiTheme="majorBidi" w:cstheme="majorBidi"/>
          <w:sz w:val="24"/>
          <w:szCs w:val="24"/>
        </w:rPr>
        <w:t>17-19years) in order to reach a higher level and good achievement</w:t>
      </w:r>
      <w:r>
        <w:rPr>
          <w:rFonts w:asciiTheme="majorBidi" w:hAnsiTheme="majorBidi" w:cstheme="majorBidi"/>
          <w:sz w:val="24"/>
          <w:szCs w:val="24"/>
        </w:rPr>
        <w:t>.</w:t>
      </w:r>
      <w:proofErr w:type="gramEnd"/>
    </w:p>
    <w:p w:rsidR="000A170A" w:rsidRDefault="000A170A" w:rsidP="000A170A">
      <w:pPr>
        <w:jc w:val="right"/>
        <w:rPr>
          <w:rFonts w:asciiTheme="majorBidi" w:hAnsiTheme="majorBidi" w:cstheme="majorBidi"/>
          <w:b/>
          <w:bCs/>
          <w:sz w:val="24"/>
          <w:szCs w:val="24"/>
          <w:rtl/>
        </w:rPr>
      </w:pPr>
      <w:r w:rsidRPr="009C5D77">
        <w:rPr>
          <w:rFonts w:asciiTheme="majorBidi" w:hAnsiTheme="majorBidi" w:cstheme="majorBidi"/>
          <w:sz w:val="24"/>
          <w:szCs w:val="24"/>
        </w:rPr>
        <w:t>As well as</w:t>
      </w:r>
      <w:r>
        <w:rPr>
          <w:rFonts w:asciiTheme="majorBidi" w:hAnsiTheme="majorBidi" w:cstheme="majorBidi"/>
          <w:sz w:val="24"/>
          <w:szCs w:val="24"/>
        </w:rPr>
        <w:t>,</w:t>
      </w:r>
      <w:r w:rsidRPr="009C5D77">
        <w:rPr>
          <w:rFonts w:asciiTheme="majorBidi" w:hAnsiTheme="majorBidi" w:cstheme="majorBidi"/>
          <w:sz w:val="24"/>
          <w:szCs w:val="24"/>
        </w:rPr>
        <w:t xml:space="preserve"> the researcher</w:t>
      </w:r>
      <w:r>
        <w:rPr>
          <w:rFonts w:asciiTheme="majorBidi" w:hAnsiTheme="majorBidi" w:cstheme="majorBidi"/>
          <w:sz w:val="24"/>
          <w:szCs w:val="24"/>
        </w:rPr>
        <w:t xml:space="preserve"> used</w:t>
      </w:r>
      <w:r w:rsidRPr="009C5D77">
        <w:rPr>
          <w:rFonts w:asciiTheme="majorBidi" w:hAnsiTheme="majorBidi" w:cstheme="majorBidi"/>
          <w:sz w:val="24"/>
          <w:szCs w:val="24"/>
        </w:rPr>
        <w:t xml:space="preserve"> que</w:t>
      </w:r>
      <w:r>
        <w:rPr>
          <w:rFonts w:asciiTheme="majorBidi" w:hAnsiTheme="majorBidi" w:cstheme="majorBidi"/>
          <w:sz w:val="24"/>
          <w:szCs w:val="24"/>
        </w:rPr>
        <w:t>stionnaire for extrapolation of</w:t>
      </w:r>
      <w:r w:rsidRPr="009C5D77">
        <w:rPr>
          <w:rFonts w:asciiTheme="majorBidi" w:hAnsiTheme="majorBidi" w:cstheme="majorBidi"/>
          <w:sz w:val="24"/>
          <w:szCs w:val="24"/>
        </w:rPr>
        <w:t xml:space="preserve"> trainer</w:t>
      </w:r>
      <w:r>
        <w:rPr>
          <w:rFonts w:asciiTheme="majorBidi" w:hAnsiTheme="majorBidi" w:cstheme="majorBidi"/>
          <w:sz w:val="24"/>
          <w:szCs w:val="24"/>
        </w:rPr>
        <w:t>s’</w:t>
      </w:r>
      <w:r w:rsidRPr="009C5D77">
        <w:rPr>
          <w:rFonts w:asciiTheme="majorBidi" w:hAnsiTheme="majorBidi" w:cstheme="majorBidi"/>
          <w:sz w:val="24"/>
          <w:szCs w:val="24"/>
        </w:rPr>
        <w:t xml:space="preserve"> </w:t>
      </w:r>
      <w:r>
        <w:rPr>
          <w:rFonts w:asciiTheme="majorBidi" w:hAnsiTheme="majorBidi" w:cstheme="majorBidi"/>
          <w:sz w:val="24"/>
          <w:szCs w:val="24"/>
        </w:rPr>
        <w:t xml:space="preserve">points of views, </w:t>
      </w:r>
      <w:r w:rsidRPr="009C5D77">
        <w:rPr>
          <w:rFonts w:asciiTheme="majorBidi" w:hAnsiTheme="majorBidi" w:cstheme="majorBidi"/>
          <w:sz w:val="24"/>
          <w:szCs w:val="24"/>
        </w:rPr>
        <w:t>whether unaware</w:t>
      </w:r>
      <w:r>
        <w:rPr>
          <w:rFonts w:asciiTheme="majorBidi" w:hAnsiTheme="majorBidi" w:cstheme="majorBidi"/>
          <w:sz w:val="24"/>
          <w:szCs w:val="24"/>
        </w:rPr>
        <w:t xml:space="preserve"> of knowledge on the subject in addition of</w:t>
      </w:r>
      <w:r w:rsidRPr="009C5D77">
        <w:rPr>
          <w:rFonts w:asciiTheme="majorBidi" w:hAnsiTheme="majorBidi" w:cstheme="majorBidi"/>
          <w:sz w:val="24"/>
          <w:szCs w:val="24"/>
        </w:rPr>
        <w:t xml:space="preserve"> the opinion of Marwan Abdel Majid Ibrahim</w:t>
      </w:r>
      <w:r>
        <w:rPr>
          <w:rFonts w:asciiTheme="majorBidi" w:hAnsiTheme="majorBidi" w:cstheme="majorBidi"/>
          <w:sz w:val="24"/>
          <w:szCs w:val="24"/>
        </w:rPr>
        <w:t>.</w:t>
      </w:r>
    </w:p>
    <w:p w:rsidR="000A170A" w:rsidRDefault="000A170A" w:rsidP="000A170A">
      <w:pPr>
        <w:jc w:val="right"/>
        <w:rPr>
          <w:rFonts w:asciiTheme="majorBidi" w:hAnsiTheme="majorBidi" w:cs="Times New Roman"/>
          <w:sz w:val="24"/>
          <w:szCs w:val="24"/>
          <w:rtl/>
        </w:rPr>
      </w:pPr>
      <w:r w:rsidRPr="00412F71">
        <w:rPr>
          <w:rFonts w:asciiTheme="majorBidi" w:hAnsiTheme="majorBidi" w:cstheme="majorBidi"/>
          <w:b/>
          <w:bCs/>
          <w:sz w:val="24"/>
          <w:szCs w:val="24"/>
        </w:rPr>
        <w:t>Statistical analysis</w:t>
      </w:r>
      <w:r>
        <w:rPr>
          <w:rFonts w:asciiTheme="majorBidi" w:hAnsiTheme="majorBidi" w:cstheme="majorBidi"/>
          <w:b/>
          <w:bCs/>
          <w:sz w:val="24"/>
          <w:szCs w:val="24"/>
        </w:rPr>
        <w:t>:</w:t>
      </w:r>
      <w:r>
        <w:rPr>
          <w:rFonts w:asciiTheme="majorBidi" w:hAnsiTheme="majorBidi" w:cstheme="majorBidi"/>
          <w:sz w:val="24"/>
          <w:szCs w:val="24"/>
        </w:rPr>
        <w:t xml:space="preserve"> </w:t>
      </w:r>
      <w:r w:rsidRPr="009C5D77">
        <w:rPr>
          <w:rFonts w:asciiTheme="majorBidi" w:hAnsiTheme="majorBidi" w:cstheme="majorBidi"/>
          <w:sz w:val="24"/>
          <w:szCs w:val="24"/>
        </w:rPr>
        <w:t>among the techniques used relied on the statistical tools</w:t>
      </w:r>
      <w:r w:rsidRPr="009C5D77">
        <w:rPr>
          <w:rFonts w:asciiTheme="majorBidi" w:hAnsiTheme="majorBidi" w:cs="Times New Roman"/>
          <w:sz w:val="24"/>
          <w:szCs w:val="24"/>
          <w:rtl/>
        </w:rPr>
        <w:t xml:space="preserve"> </w:t>
      </w:r>
      <w:r w:rsidRPr="00412F71">
        <w:rPr>
          <w:rFonts w:asciiTheme="majorBidi" w:hAnsiTheme="majorBidi" w:cs="Times New Roman" w:hint="cs"/>
          <w:b/>
          <w:bCs/>
          <w:sz w:val="24"/>
          <w:szCs w:val="24"/>
          <w:rtl/>
        </w:rPr>
        <w:t>1.4</w:t>
      </w:r>
    </w:p>
    <w:p w:rsidR="000A170A" w:rsidRPr="009C5D77" w:rsidRDefault="000A170A" w:rsidP="000A170A">
      <w:pPr>
        <w:jc w:val="right"/>
        <w:rPr>
          <w:rFonts w:asciiTheme="majorBidi" w:hAnsiTheme="majorBidi" w:cstheme="majorBidi"/>
          <w:sz w:val="24"/>
          <w:szCs w:val="24"/>
          <w:rtl/>
        </w:rPr>
      </w:pPr>
      <w:r>
        <w:rPr>
          <w:rFonts w:asciiTheme="majorBidi" w:hAnsiTheme="majorBidi" w:cstheme="majorBidi"/>
          <w:sz w:val="24"/>
          <w:szCs w:val="24"/>
        </w:rPr>
        <w:t xml:space="preserve"> </w:t>
      </w:r>
      <w:proofErr w:type="gramStart"/>
      <w:r w:rsidRPr="009C5D77">
        <w:rPr>
          <w:rFonts w:asciiTheme="majorBidi" w:hAnsiTheme="majorBidi" w:cstheme="majorBidi"/>
          <w:sz w:val="24"/>
          <w:szCs w:val="24"/>
        </w:rPr>
        <w:t>the</w:t>
      </w:r>
      <w:proofErr w:type="gramEnd"/>
      <w:r w:rsidRPr="009C5D77">
        <w:rPr>
          <w:rFonts w:asciiTheme="majorBidi" w:hAnsiTheme="majorBidi" w:cstheme="majorBidi"/>
          <w:sz w:val="24"/>
          <w:szCs w:val="24"/>
        </w:rPr>
        <w:t xml:space="preserve"> percentage</w:t>
      </w:r>
      <w:r>
        <w:rPr>
          <w:rFonts w:asciiTheme="majorBidi" w:hAnsiTheme="majorBidi" w:cstheme="majorBidi"/>
          <w:sz w:val="24"/>
          <w:szCs w:val="24"/>
        </w:rPr>
        <w:t>.</w:t>
      </w:r>
      <w:r>
        <w:rPr>
          <w:rFonts w:asciiTheme="majorBidi" w:hAnsiTheme="majorBidi" w:cstheme="majorBidi" w:hint="cs"/>
          <w:sz w:val="24"/>
          <w:szCs w:val="24"/>
          <w:rtl/>
        </w:rPr>
        <w:t xml:space="preserve">- </w:t>
      </w:r>
    </w:p>
    <w:p w:rsidR="000A170A" w:rsidRPr="00BD6609" w:rsidRDefault="000A170A" w:rsidP="000A170A">
      <w:pPr>
        <w:bidi w:val="0"/>
        <w:rPr>
          <w:rFonts w:asciiTheme="majorBidi" w:hAnsiTheme="majorBidi" w:cstheme="majorBidi"/>
          <w:sz w:val="24"/>
          <w:szCs w:val="24"/>
        </w:rPr>
      </w:pPr>
      <w:r w:rsidRPr="00BD6609">
        <w:rPr>
          <w:rFonts w:asciiTheme="majorBidi" w:hAnsiTheme="majorBidi" w:cstheme="majorBidi"/>
          <w:sz w:val="24"/>
          <w:szCs w:val="24"/>
        </w:rPr>
        <w:t xml:space="preserve">- </w:t>
      </w:r>
      <w:proofErr w:type="gramStart"/>
      <w:r w:rsidRPr="00BD6609">
        <w:rPr>
          <w:rFonts w:asciiTheme="majorBidi" w:hAnsiTheme="majorBidi" w:cstheme="majorBidi"/>
          <w:sz w:val="24"/>
          <w:szCs w:val="24"/>
        </w:rPr>
        <w:t>arithmetic</w:t>
      </w:r>
      <w:proofErr w:type="gramEnd"/>
    </w:p>
    <w:p w:rsidR="000A170A" w:rsidRPr="00BD6609" w:rsidRDefault="000A170A" w:rsidP="000A170A">
      <w:pPr>
        <w:bidi w:val="0"/>
        <w:rPr>
          <w:rFonts w:asciiTheme="majorBidi" w:hAnsiTheme="majorBidi" w:cstheme="majorBidi"/>
          <w:sz w:val="24"/>
          <w:szCs w:val="24"/>
        </w:rPr>
      </w:pPr>
      <w:r w:rsidRPr="00BD6609">
        <w:rPr>
          <w:rFonts w:asciiTheme="majorBidi" w:hAnsiTheme="majorBidi" w:cs="Times New Roman"/>
          <w:sz w:val="24"/>
          <w:szCs w:val="24"/>
          <w:rtl/>
        </w:rPr>
        <w:t xml:space="preserve">- </w:t>
      </w:r>
      <w:r w:rsidRPr="00BD6609">
        <w:rPr>
          <w:rFonts w:asciiTheme="majorBidi" w:hAnsiTheme="majorBidi" w:cstheme="majorBidi"/>
          <w:sz w:val="24"/>
          <w:szCs w:val="24"/>
        </w:rPr>
        <w:t>standard deviation</w:t>
      </w:r>
      <w:r w:rsidRPr="00BD6609">
        <w:rPr>
          <w:rFonts w:asciiTheme="majorBidi" w:hAnsiTheme="majorBidi" w:cs="Times New Roman"/>
          <w:sz w:val="24"/>
          <w:szCs w:val="24"/>
          <w:rtl/>
        </w:rPr>
        <w:t>.</w:t>
      </w:r>
    </w:p>
    <w:p w:rsidR="000A170A" w:rsidRPr="00BD6609" w:rsidRDefault="000A170A" w:rsidP="000A170A">
      <w:pPr>
        <w:bidi w:val="0"/>
        <w:rPr>
          <w:rFonts w:asciiTheme="majorBidi" w:hAnsiTheme="majorBidi" w:cstheme="majorBidi"/>
          <w:sz w:val="24"/>
          <w:szCs w:val="24"/>
        </w:rPr>
      </w:pPr>
      <w:r w:rsidRPr="00BD6609">
        <w:rPr>
          <w:rFonts w:asciiTheme="majorBidi" w:hAnsiTheme="majorBidi" w:cs="Times New Roman"/>
          <w:sz w:val="24"/>
          <w:szCs w:val="24"/>
          <w:rtl/>
        </w:rPr>
        <w:t xml:space="preserve">- </w:t>
      </w:r>
      <w:r w:rsidRPr="00BD6609">
        <w:rPr>
          <w:rFonts w:asciiTheme="majorBidi" w:hAnsiTheme="majorBidi" w:cstheme="majorBidi"/>
          <w:sz w:val="24"/>
          <w:szCs w:val="24"/>
        </w:rPr>
        <w:t>correlation coefficient (berson link</w:t>
      </w:r>
      <w:r>
        <w:rPr>
          <w:rFonts w:asciiTheme="majorBidi" w:hAnsiTheme="majorBidi" w:cs="Times New Roman" w:hint="cs"/>
          <w:sz w:val="24"/>
          <w:szCs w:val="24"/>
          <w:rtl/>
        </w:rPr>
        <w:t>(</w:t>
      </w:r>
      <w:r w:rsidRPr="00BD6609">
        <w:rPr>
          <w:rFonts w:asciiTheme="majorBidi" w:hAnsiTheme="majorBidi" w:cs="Times New Roman"/>
          <w:sz w:val="24"/>
          <w:szCs w:val="24"/>
          <w:rtl/>
        </w:rPr>
        <w:t>.</w:t>
      </w:r>
    </w:p>
    <w:p w:rsidR="000A170A" w:rsidRPr="00BD6609" w:rsidRDefault="000A170A" w:rsidP="000A170A">
      <w:pPr>
        <w:bidi w:val="0"/>
        <w:rPr>
          <w:rFonts w:asciiTheme="majorBidi" w:hAnsiTheme="majorBidi" w:cstheme="majorBidi"/>
          <w:sz w:val="24"/>
          <w:szCs w:val="24"/>
          <w:rtl/>
        </w:rPr>
      </w:pPr>
      <w:r w:rsidRPr="00BD6609">
        <w:rPr>
          <w:rFonts w:asciiTheme="majorBidi" w:hAnsiTheme="majorBidi" w:cs="Times New Roman"/>
          <w:sz w:val="24"/>
          <w:szCs w:val="24"/>
          <w:rtl/>
        </w:rPr>
        <w:t xml:space="preserve">- </w:t>
      </w:r>
      <w:r w:rsidRPr="00BD6609">
        <w:rPr>
          <w:rFonts w:asciiTheme="majorBidi" w:hAnsiTheme="majorBidi" w:cstheme="majorBidi"/>
          <w:sz w:val="24"/>
          <w:szCs w:val="24"/>
        </w:rPr>
        <w:t>Testing the statistical significance of</w:t>
      </w:r>
      <w:r w:rsidRPr="00BD6609">
        <w:rPr>
          <w:rFonts w:asciiTheme="majorBidi" w:hAnsiTheme="majorBidi" w:cs="Times New Roman"/>
          <w:sz w:val="24"/>
          <w:szCs w:val="24"/>
          <w:rtl/>
        </w:rPr>
        <w:t xml:space="preserve"> </w:t>
      </w:r>
      <w:r w:rsidRPr="00BD6609">
        <w:rPr>
          <w:rFonts w:asciiTheme="majorBidi" w:hAnsiTheme="majorBidi" w:cstheme="majorBidi"/>
          <w:sz w:val="24"/>
          <w:szCs w:val="24"/>
        </w:rPr>
        <w:t>"T Student</w:t>
      </w:r>
      <w:r w:rsidRPr="00BD6609">
        <w:rPr>
          <w:rFonts w:asciiTheme="majorBidi" w:hAnsiTheme="majorBidi" w:cs="Times New Roman"/>
          <w:sz w:val="24"/>
          <w:szCs w:val="24"/>
          <w:rtl/>
        </w:rPr>
        <w:t>".</w:t>
      </w:r>
    </w:p>
    <w:p w:rsidR="000A170A" w:rsidRDefault="000A170A" w:rsidP="000A170A">
      <w:pPr>
        <w:bidi w:val="0"/>
        <w:rPr>
          <w:rFonts w:asciiTheme="majorBidi" w:hAnsiTheme="majorBidi" w:cstheme="majorBidi"/>
          <w:sz w:val="24"/>
          <w:szCs w:val="24"/>
        </w:rPr>
      </w:pPr>
      <w:r w:rsidRPr="00BD6609">
        <w:rPr>
          <w:rFonts w:asciiTheme="majorBidi" w:hAnsiTheme="majorBidi" w:cs="Times New Roman"/>
          <w:sz w:val="24"/>
          <w:szCs w:val="24"/>
          <w:rtl/>
        </w:rPr>
        <w:t xml:space="preserve">- </w:t>
      </w:r>
      <w:r w:rsidRPr="00BD6609">
        <w:rPr>
          <w:rFonts w:asciiTheme="majorBidi" w:hAnsiTheme="majorBidi" w:cstheme="majorBidi"/>
          <w:sz w:val="24"/>
          <w:szCs w:val="24"/>
        </w:rPr>
        <w:t>the choice of the variance analysis "P" "Ficher</w:t>
      </w:r>
      <w:r>
        <w:rPr>
          <w:rFonts w:asciiTheme="majorBidi" w:hAnsiTheme="majorBidi" w:cstheme="majorBidi"/>
          <w:sz w:val="24"/>
          <w:szCs w:val="24"/>
        </w:rPr>
        <w:t xml:space="preserve"> </w:t>
      </w:r>
      <w:r w:rsidRPr="00BD6609">
        <w:rPr>
          <w:rFonts w:asciiTheme="majorBidi" w:hAnsiTheme="majorBidi" w:cstheme="majorBidi"/>
          <w:sz w:val="24"/>
          <w:szCs w:val="24"/>
        </w:rPr>
        <w:t>F</w:t>
      </w:r>
      <w:r w:rsidRPr="00BD6609">
        <w:rPr>
          <w:rFonts w:asciiTheme="majorBidi" w:hAnsiTheme="majorBidi" w:cs="Times New Roman"/>
          <w:sz w:val="24"/>
          <w:szCs w:val="24"/>
          <w:rtl/>
        </w:rPr>
        <w:t>".</w:t>
      </w:r>
    </w:p>
    <w:p w:rsidR="000A170A" w:rsidRDefault="000A170A" w:rsidP="000A170A">
      <w:pPr>
        <w:bidi w:val="0"/>
        <w:rPr>
          <w:rFonts w:asciiTheme="majorBidi" w:hAnsiTheme="majorBidi" w:cstheme="majorBidi"/>
          <w:b/>
          <w:bCs/>
          <w:sz w:val="24"/>
          <w:szCs w:val="24"/>
        </w:rPr>
      </w:pPr>
      <w:r w:rsidRPr="00BD6609">
        <w:rPr>
          <w:rFonts w:asciiTheme="majorBidi" w:hAnsiTheme="majorBidi" w:cstheme="majorBidi"/>
          <w:b/>
          <w:bCs/>
          <w:sz w:val="24"/>
          <w:szCs w:val="24"/>
        </w:rPr>
        <w:t>1.5</w:t>
      </w:r>
      <w:r>
        <w:rPr>
          <w:rFonts w:asciiTheme="majorBidi" w:hAnsiTheme="majorBidi" w:cstheme="majorBidi"/>
          <w:b/>
          <w:bCs/>
          <w:sz w:val="24"/>
          <w:szCs w:val="24"/>
        </w:rPr>
        <w:t>. The scientific foundations of physical and skills tests</w:t>
      </w:r>
      <w:r w:rsidRPr="00BD6609">
        <w:rPr>
          <w:rFonts w:asciiTheme="majorBidi" w:hAnsiTheme="majorBidi" w:cstheme="majorBidi"/>
          <w:b/>
          <w:bCs/>
          <w:sz w:val="24"/>
          <w:szCs w:val="24"/>
        </w:rPr>
        <w:t>:</w:t>
      </w:r>
    </w:p>
    <w:p w:rsidR="000A170A" w:rsidRDefault="000A170A" w:rsidP="000A170A">
      <w:pPr>
        <w:bidi w:val="0"/>
        <w:jc w:val="center"/>
        <w:rPr>
          <w:rFonts w:asciiTheme="majorBidi" w:hAnsiTheme="majorBidi" w:cstheme="majorBidi"/>
          <w:b/>
          <w:bCs/>
          <w:sz w:val="24"/>
          <w:szCs w:val="24"/>
          <w:u w:val="single"/>
        </w:rPr>
      </w:pPr>
      <w:r w:rsidRPr="00A91EB6">
        <w:rPr>
          <w:rFonts w:asciiTheme="majorBidi" w:hAnsiTheme="majorBidi" w:cstheme="majorBidi"/>
          <w:b/>
          <w:bCs/>
          <w:sz w:val="24"/>
          <w:szCs w:val="24"/>
          <w:u w:val="single"/>
        </w:rPr>
        <w:t>Table No. (01) shows flat transactions and honesty.</w:t>
      </w:r>
    </w:p>
    <w:tbl>
      <w:tblPr>
        <w:tblpPr w:leftFromText="180" w:rightFromText="180" w:vertAnchor="page" w:horzAnchor="margin" w:tblpXSpec="center" w:tblpY="2624"/>
        <w:bidiVisual/>
        <w:tblW w:w="5000" w:type="pct"/>
        <w:tblInd w:w="-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tblPr>
      <w:tblGrid>
        <w:gridCol w:w="1782"/>
        <w:gridCol w:w="2278"/>
        <w:gridCol w:w="1668"/>
        <w:gridCol w:w="3458"/>
      </w:tblGrid>
      <w:tr w:rsidR="000A170A" w:rsidRPr="009E44F7" w:rsidTr="0079237B">
        <w:trPr>
          <w:trHeight w:val="411"/>
        </w:trPr>
        <w:tc>
          <w:tcPr>
            <w:tcW w:w="970" w:type="pct"/>
            <w:vAlign w:val="center"/>
          </w:tcPr>
          <w:p w:rsidR="000A170A" w:rsidRPr="009E44F7" w:rsidRDefault="000A170A" w:rsidP="0079237B">
            <w:pPr>
              <w:spacing w:after="0" w:line="240" w:lineRule="auto"/>
              <w:jc w:val="both"/>
              <w:rPr>
                <w:rFonts w:asciiTheme="majorBidi" w:eastAsia="Times New Roman" w:hAnsiTheme="majorBidi" w:cstheme="majorBidi"/>
                <w:sz w:val="24"/>
                <w:szCs w:val="24"/>
                <w:rtl/>
              </w:rPr>
            </w:pPr>
            <w:r w:rsidRPr="009E44F7">
              <w:rPr>
                <w:rFonts w:asciiTheme="majorBidi" w:eastAsia="Times New Roman" w:hAnsiTheme="majorBidi" w:cstheme="majorBidi"/>
                <w:sz w:val="24"/>
                <w:szCs w:val="24"/>
              </w:rPr>
              <w:t>Coefficient of test ratified</w:t>
            </w:r>
          </w:p>
        </w:tc>
        <w:tc>
          <w:tcPr>
            <w:tcW w:w="1240" w:type="pct"/>
            <w:vAlign w:val="center"/>
          </w:tcPr>
          <w:p w:rsidR="000A170A" w:rsidRPr="009E44F7" w:rsidRDefault="000A170A" w:rsidP="0079237B">
            <w:pPr>
              <w:spacing w:after="0" w:line="240" w:lineRule="auto"/>
              <w:jc w:val="center"/>
              <w:rPr>
                <w:rFonts w:asciiTheme="majorBidi" w:eastAsia="Times New Roman" w:hAnsiTheme="majorBidi" w:cstheme="majorBidi"/>
                <w:sz w:val="24"/>
                <w:szCs w:val="24"/>
                <w:rtl/>
              </w:rPr>
            </w:pPr>
            <w:r w:rsidRPr="009E44F7">
              <w:rPr>
                <w:rFonts w:asciiTheme="majorBidi" w:eastAsia="Times New Roman" w:hAnsiTheme="majorBidi" w:cstheme="majorBidi"/>
                <w:sz w:val="24"/>
                <w:szCs w:val="24"/>
              </w:rPr>
              <w:t>Correlation coefficient Persson Tabular trend display</w:t>
            </w:r>
          </w:p>
        </w:tc>
        <w:tc>
          <w:tcPr>
            <w:tcW w:w="908" w:type="pct"/>
            <w:shd w:val="clear" w:color="auto" w:fill="auto"/>
            <w:vAlign w:val="center"/>
          </w:tcPr>
          <w:p w:rsidR="000A170A" w:rsidRPr="009E44F7" w:rsidRDefault="000A170A" w:rsidP="0079237B">
            <w:pPr>
              <w:spacing w:after="0" w:line="240" w:lineRule="auto"/>
              <w:jc w:val="both"/>
              <w:rPr>
                <w:rFonts w:asciiTheme="majorBidi" w:eastAsia="Times New Roman" w:hAnsiTheme="majorBidi" w:cstheme="majorBidi"/>
                <w:sz w:val="24"/>
                <w:szCs w:val="24"/>
                <w:rtl/>
              </w:rPr>
            </w:pPr>
            <w:r w:rsidRPr="009E44F7">
              <w:rPr>
                <w:rFonts w:asciiTheme="majorBidi" w:eastAsia="Times New Roman" w:hAnsiTheme="majorBidi" w:cstheme="majorBidi"/>
                <w:sz w:val="24"/>
                <w:szCs w:val="24"/>
              </w:rPr>
              <w:t>Coefficient</w:t>
            </w:r>
            <w:r>
              <w:rPr>
                <w:rFonts w:asciiTheme="majorBidi" w:eastAsia="Times New Roman" w:hAnsiTheme="majorBidi" w:cstheme="majorBidi"/>
                <w:sz w:val="24"/>
                <w:szCs w:val="24"/>
              </w:rPr>
              <w:t xml:space="preserve"> </w:t>
            </w:r>
            <w:r w:rsidRPr="009E44F7">
              <w:rPr>
                <w:rFonts w:asciiTheme="majorBidi" w:eastAsia="Times New Roman" w:hAnsiTheme="majorBidi" w:cstheme="majorBidi"/>
                <w:sz w:val="24"/>
                <w:szCs w:val="24"/>
              </w:rPr>
              <w:t>of test Flat</w:t>
            </w:r>
          </w:p>
        </w:tc>
        <w:tc>
          <w:tcPr>
            <w:tcW w:w="1882" w:type="pct"/>
            <w:tcBorders>
              <w:tl2br w:val="single" w:sz="4" w:space="0" w:color="auto"/>
            </w:tcBorders>
            <w:vAlign w:val="center"/>
          </w:tcPr>
          <w:p w:rsidR="000A170A" w:rsidRPr="009E44F7" w:rsidRDefault="000A170A" w:rsidP="0079237B">
            <w:pPr>
              <w:spacing w:after="0" w:line="240" w:lineRule="auto"/>
              <w:rPr>
                <w:rFonts w:asciiTheme="majorBidi" w:eastAsia="Times New Roman" w:hAnsiTheme="majorBidi" w:cstheme="majorBidi"/>
                <w:sz w:val="24"/>
                <w:szCs w:val="24"/>
                <w:rtl/>
              </w:rPr>
            </w:pPr>
            <w:r w:rsidRPr="009E44F7">
              <w:rPr>
                <w:rFonts w:asciiTheme="majorBidi" w:eastAsia="Times New Roman" w:hAnsiTheme="majorBidi" w:cstheme="majorBidi"/>
                <w:sz w:val="24"/>
                <w:szCs w:val="24"/>
              </w:rPr>
              <w:t>The statistical study</w:t>
            </w:r>
          </w:p>
          <w:p w:rsidR="000A170A" w:rsidRPr="009E44F7" w:rsidRDefault="000A170A" w:rsidP="0079237B">
            <w:pPr>
              <w:spacing w:after="0" w:line="240" w:lineRule="auto"/>
              <w:jc w:val="right"/>
              <w:rPr>
                <w:rFonts w:asciiTheme="majorBidi" w:eastAsia="Times New Roman" w:hAnsiTheme="majorBidi" w:cstheme="majorBidi"/>
                <w:sz w:val="24"/>
                <w:szCs w:val="24"/>
                <w:rtl/>
              </w:rPr>
            </w:pPr>
            <w:r w:rsidRPr="009E44F7">
              <w:rPr>
                <w:rFonts w:asciiTheme="majorBidi" w:eastAsia="Times New Roman" w:hAnsiTheme="majorBidi" w:cstheme="majorBidi"/>
                <w:sz w:val="24"/>
                <w:szCs w:val="24"/>
              </w:rPr>
              <w:t>Tests</w:t>
            </w:r>
          </w:p>
          <w:p w:rsidR="000A170A" w:rsidRPr="009E44F7" w:rsidRDefault="000A170A" w:rsidP="0079237B">
            <w:pPr>
              <w:spacing w:after="0" w:line="240" w:lineRule="auto"/>
              <w:jc w:val="right"/>
              <w:rPr>
                <w:rFonts w:asciiTheme="majorBidi" w:eastAsia="Times New Roman" w:hAnsiTheme="majorBidi" w:cstheme="majorBidi"/>
                <w:sz w:val="24"/>
                <w:szCs w:val="24"/>
                <w:rtl/>
              </w:rPr>
            </w:pPr>
          </w:p>
        </w:tc>
      </w:tr>
      <w:tr w:rsidR="000A170A" w:rsidRPr="009E44F7" w:rsidTr="0079237B">
        <w:trPr>
          <w:cantSplit/>
          <w:trHeight w:val="105"/>
        </w:trPr>
        <w:tc>
          <w:tcPr>
            <w:tcW w:w="970" w:type="pct"/>
            <w:tcBorders>
              <w:bottom w:val="single" w:sz="4" w:space="0" w:color="auto"/>
            </w:tcBorders>
            <w:vAlign w:val="center"/>
          </w:tcPr>
          <w:p w:rsidR="000A170A" w:rsidRPr="009E44F7" w:rsidRDefault="000A170A" w:rsidP="0079237B">
            <w:pPr>
              <w:jc w:val="center"/>
              <w:rPr>
                <w:rFonts w:asciiTheme="majorBidi" w:hAnsiTheme="majorBidi" w:cstheme="majorBidi"/>
                <w:sz w:val="24"/>
                <w:szCs w:val="24"/>
                <w:rtl/>
              </w:rPr>
            </w:pPr>
            <w:r w:rsidRPr="009E44F7">
              <w:rPr>
                <w:rFonts w:asciiTheme="majorBidi" w:hAnsiTheme="majorBidi" w:cstheme="majorBidi"/>
                <w:sz w:val="24"/>
                <w:szCs w:val="24"/>
                <w:rtl/>
              </w:rPr>
              <w:lastRenderedPageBreak/>
              <w:t>0.89</w:t>
            </w:r>
          </w:p>
        </w:tc>
        <w:tc>
          <w:tcPr>
            <w:tcW w:w="1240" w:type="pct"/>
            <w:vMerge w:val="restart"/>
            <w:vAlign w:val="center"/>
          </w:tcPr>
          <w:p w:rsidR="000A170A" w:rsidRPr="009E44F7" w:rsidRDefault="000A170A" w:rsidP="0079237B">
            <w:pPr>
              <w:spacing w:after="0" w:line="240" w:lineRule="auto"/>
              <w:jc w:val="center"/>
              <w:rPr>
                <w:rFonts w:asciiTheme="majorBidi" w:eastAsia="Times New Roman" w:hAnsiTheme="majorBidi" w:cstheme="majorBidi"/>
                <w:sz w:val="24"/>
                <w:szCs w:val="24"/>
                <w:rtl/>
              </w:rPr>
            </w:pPr>
            <w:r w:rsidRPr="009E44F7">
              <w:rPr>
                <w:rFonts w:asciiTheme="majorBidi" w:hAnsiTheme="majorBidi" w:cstheme="majorBidi"/>
                <w:sz w:val="24"/>
                <w:szCs w:val="24"/>
                <w:rtl/>
              </w:rPr>
              <w:t>0.49</w:t>
            </w:r>
          </w:p>
        </w:tc>
        <w:tc>
          <w:tcPr>
            <w:tcW w:w="908" w:type="pct"/>
            <w:tcBorders>
              <w:bottom w:val="single" w:sz="4" w:space="0" w:color="auto"/>
            </w:tcBorders>
            <w:vAlign w:val="center"/>
          </w:tcPr>
          <w:p w:rsidR="000A170A" w:rsidRPr="009E44F7" w:rsidRDefault="000A170A" w:rsidP="0079237B">
            <w:pPr>
              <w:jc w:val="center"/>
              <w:rPr>
                <w:rFonts w:asciiTheme="majorBidi" w:hAnsiTheme="majorBidi" w:cstheme="majorBidi"/>
                <w:sz w:val="24"/>
                <w:szCs w:val="24"/>
                <w:rtl/>
              </w:rPr>
            </w:pPr>
            <w:r w:rsidRPr="009E44F7">
              <w:rPr>
                <w:rFonts w:asciiTheme="majorBidi" w:hAnsiTheme="majorBidi" w:cstheme="majorBidi"/>
                <w:sz w:val="24"/>
                <w:szCs w:val="24"/>
                <w:rtl/>
              </w:rPr>
              <w:t>0.80</w:t>
            </w:r>
          </w:p>
        </w:tc>
        <w:tc>
          <w:tcPr>
            <w:tcW w:w="1882" w:type="pct"/>
            <w:vAlign w:val="center"/>
          </w:tcPr>
          <w:p w:rsidR="000A170A" w:rsidRPr="009E44F7" w:rsidRDefault="000A170A" w:rsidP="0079237B">
            <w:pPr>
              <w:spacing w:after="0" w:line="240" w:lineRule="auto"/>
              <w:jc w:val="center"/>
              <w:rPr>
                <w:rFonts w:asciiTheme="majorBidi" w:eastAsia="Times New Roman" w:hAnsiTheme="majorBidi" w:cstheme="majorBidi"/>
                <w:sz w:val="24"/>
                <w:szCs w:val="24"/>
                <w:rtl/>
              </w:rPr>
            </w:pPr>
            <w:r w:rsidRPr="009E44F7">
              <w:rPr>
                <w:rFonts w:asciiTheme="majorBidi" w:eastAsia="Times New Roman" w:hAnsiTheme="majorBidi" w:cstheme="majorBidi"/>
                <w:sz w:val="24"/>
                <w:szCs w:val="24"/>
              </w:rPr>
              <w:t>The broad jump</w:t>
            </w:r>
          </w:p>
        </w:tc>
      </w:tr>
      <w:tr w:rsidR="000A170A" w:rsidRPr="009E44F7" w:rsidTr="0079237B">
        <w:trPr>
          <w:cantSplit/>
          <w:trHeight w:val="107"/>
        </w:trPr>
        <w:tc>
          <w:tcPr>
            <w:tcW w:w="970" w:type="pct"/>
            <w:tcBorders>
              <w:top w:val="single" w:sz="4" w:space="0" w:color="auto"/>
              <w:bottom w:val="single" w:sz="4" w:space="0" w:color="auto"/>
            </w:tcBorders>
            <w:vAlign w:val="center"/>
          </w:tcPr>
          <w:p w:rsidR="000A170A" w:rsidRPr="009E44F7" w:rsidRDefault="000A170A" w:rsidP="0079237B">
            <w:pPr>
              <w:jc w:val="center"/>
              <w:rPr>
                <w:rFonts w:asciiTheme="majorBidi" w:hAnsiTheme="majorBidi" w:cstheme="majorBidi"/>
                <w:sz w:val="24"/>
                <w:szCs w:val="24"/>
                <w:rtl/>
              </w:rPr>
            </w:pPr>
            <w:r w:rsidRPr="009E44F7">
              <w:rPr>
                <w:rFonts w:asciiTheme="majorBidi" w:hAnsiTheme="majorBidi" w:cstheme="majorBidi"/>
                <w:sz w:val="24"/>
                <w:szCs w:val="24"/>
                <w:rtl/>
              </w:rPr>
              <w:t>0.97</w:t>
            </w:r>
          </w:p>
        </w:tc>
        <w:tc>
          <w:tcPr>
            <w:tcW w:w="1240" w:type="pct"/>
            <w:vMerge/>
            <w:vAlign w:val="center"/>
          </w:tcPr>
          <w:p w:rsidR="000A170A" w:rsidRPr="009E44F7" w:rsidRDefault="000A170A" w:rsidP="0079237B">
            <w:pPr>
              <w:spacing w:after="0" w:line="240" w:lineRule="auto"/>
              <w:jc w:val="center"/>
              <w:rPr>
                <w:rFonts w:asciiTheme="majorBidi" w:eastAsia="Times New Roman" w:hAnsiTheme="majorBidi" w:cstheme="majorBidi"/>
                <w:sz w:val="24"/>
                <w:szCs w:val="24"/>
                <w:rtl/>
              </w:rPr>
            </w:pPr>
          </w:p>
        </w:tc>
        <w:tc>
          <w:tcPr>
            <w:tcW w:w="908" w:type="pct"/>
            <w:vAlign w:val="center"/>
          </w:tcPr>
          <w:p w:rsidR="000A170A" w:rsidRPr="009E44F7" w:rsidRDefault="000A170A" w:rsidP="0079237B">
            <w:pPr>
              <w:jc w:val="center"/>
              <w:rPr>
                <w:rFonts w:asciiTheme="majorBidi" w:hAnsiTheme="majorBidi" w:cstheme="majorBidi"/>
                <w:sz w:val="24"/>
                <w:szCs w:val="24"/>
                <w:rtl/>
              </w:rPr>
            </w:pPr>
            <w:r w:rsidRPr="009E44F7">
              <w:rPr>
                <w:rFonts w:asciiTheme="majorBidi" w:hAnsiTheme="majorBidi" w:cstheme="majorBidi"/>
                <w:sz w:val="24"/>
                <w:szCs w:val="24"/>
                <w:rtl/>
              </w:rPr>
              <w:t>0.95</w:t>
            </w:r>
          </w:p>
        </w:tc>
        <w:tc>
          <w:tcPr>
            <w:tcW w:w="1882" w:type="pct"/>
            <w:tcBorders>
              <w:bottom w:val="single" w:sz="4" w:space="0" w:color="auto"/>
            </w:tcBorders>
            <w:vAlign w:val="center"/>
          </w:tcPr>
          <w:p w:rsidR="000A170A" w:rsidRPr="009E44F7" w:rsidRDefault="000A170A" w:rsidP="0079237B">
            <w:pPr>
              <w:spacing w:after="0" w:line="240" w:lineRule="auto"/>
              <w:jc w:val="center"/>
              <w:rPr>
                <w:rFonts w:asciiTheme="majorBidi" w:eastAsia="Times New Roman" w:hAnsiTheme="majorBidi" w:cstheme="majorBidi"/>
                <w:sz w:val="24"/>
                <w:szCs w:val="24"/>
                <w:rtl/>
              </w:rPr>
            </w:pPr>
            <w:r w:rsidRPr="009E44F7">
              <w:rPr>
                <w:rFonts w:asciiTheme="majorBidi" w:eastAsia="Times New Roman" w:hAnsiTheme="majorBidi" w:cstheme="majorBidi"/>
                <w:sz w:val="24"/>
                <w:szCs w:val="24"/>
              </w:rPr>
              <w:t xml:space="preserve"> Front</w:t>
            </w:r>
            <w:r>
              <w:rPr>
                <w:rFonts w:asciiTheme="majorBidi" w:eastAsia="Times New Roman" w:hAnsiTheme="majorBidi" w:cstheme="majorBidi"/>
                <w:sz w:val="24"/>
                <w:szCs w:val="24"/>
              </w:rPr>
              <w:t xml:space="preserve"> basis</w:t>
            </w:r>
            <w:r w:rsidRPr="009E44F7">
              <w:rPr>
                <w:rFonts w:asciiTheme="majorBidi" w:eastAsia="Times New Roman" w:hAnsiTheme="majorBidi" w:cstheme="majorBidi"/>
                <w:sz w:val="24"/>
                <w:szCs w:val="24"/>
              </w:rPr>
              <w:t xml:space="preserve"> </w:t>
            </w:r>
            <w:r>
              <w:rPr>
                <w:rFonts w:asciiTheme="majorBidi" w:eastAsia="Times New Roman" w:hAnsiTheme="majorBidi" w:cstheme="majorBidi"/>
                <w:sz w:val="24"/>
                <w:szCs w:val="24"/>
              </w:rPr>
              <w:t xml:space="preserve">of </w:t>
            </w:r>
            <w:r w:rsidRPr="009E44F7">
              <w:rPr>
                <w:rFonts w:asciiTheme="majorBidi" w:eastAsia="Times New Roman" w:hAnsiTheme="majorBidi" w:cstheme="majorBidi"/>
                <w:sz w:val="24"/>
                <w:szCs w:val="24"/>
              </w:rPr>
              <w:t>10 seconds</w:t>
            </w:r>
          </w:p>
        </w:tc>
      </w:tr>
      <w:tr w:rsidR="000A170A" w:rsidRPr="009E44F7" w:rsidTr="0079237B">
        <w:trPr>
          <w:cantSplit/>
          <w:trHeight w:val="100"/>
        </w:trPr>
        <w:tc>
          <w:tcPr>
            <w:tcW w:w="970" w:type="pct"/>
            <w:vAlign w:val="center"/>
          </w:tcPr>
          <w:p w:rsidR="000A170A" w:rsidRPr="009E44F7" w:rsidRDefault="000A170A" w:rsidP="0079237B">
            <w:pPr>
              <w:jc w:val="center"/>
              <w:rPr>
                <w:rFonts w:asciiTheme="majorBidi" w:hAnsiTheme="majorBidi" w:cstheme="majorBidi"/>
                <w:sz w:val="24"/>
                <w:szCs w:val="24"/>
                <w:rtl/>
              </w:rPr>
            </w:pPr>
            <w:r w:rsidRPr="009E44F7">
              <w:rPr>
                <w:rFonts w:asciiTheme="majorBidi" w:hAnsiTheme="majorBidi" w:cstheme="majorBidi"/>
                <w:sz w:val="24"/>
                <w:szCs w:val="24"/>
                <w:rtl/>
              </w:rPr>
              <w:t>0.97</w:t>
            </w:r>
          </w:p>
        </w:tc>
        <w:tc>
          <w:tcPr>
            <w:tcW w:w="1240" w:type="pct"/>
            <w:vMerge/>
            <w:vAlign w:val="center"/>
          </w:tcPr>
          <w:p w:rsidR="000A170A" w:rsidRPr="009E44F7" w:rsidRDefault="000A170A" w:rsidP="0079237B">
            <w:pPr>
              <w:spacing w:after="0" w:line="240" w:lineRule="auto"/>
              <w:jc w:val="center"/>
              <w:rPr>
                <w:rFonts w:asciiTheme="majorBidi" w:eastAsia="Times New Roman" w:hAnsiTheme="majorBidi" w:cstheme="majorBidi"/>
                <w:sz w:val="24"/>
                <w:szCs w:val="24"/>
                <w:rtl/>
              </w:rPr>
            </w:pPr>
          </w:p>
        </w:tc>
        <w:tc>
          <w:tcPr>
            <w:tcW w:w="908" w:type="pct"/>
            <w:vAlign w:val="center"/>
          </w:tcPr>
          <w:p w:rsidR="000A170A" w:rsidRPr="009E44F7" w:rsidRDefault="000A170A" w:rsidP="0079237B">
            <w:pPr>
              <w:jc w:val="center"/>
              <w:rPr>
                <w:rFonts w:asciiTheme="majorBidi" w:hAnsiTheme="majorBidi" w:cstheme="majorBidi"/>
                <w:sz w:val="24"/>
                <w:szCs w:val="24"/>
                <w:rtl/>
              </w:rPr>
            </w:pPr>
            <w:r w:rsidRPr="009E44F7">
              <w:rPr>
                <w:rFonts w:asciiTheme="majorBidi" w:hAnsiTheme="majorBidi" w:cstheme="majorBidi"/>
                <w:sz w:val="24"/>
                <w:szCs w:val="24"/>
                <w:rtl/>
              </w:rPr>
              <w:t>0.96</w:t>
            </w:r>
          </w:p>
        </w:tc>
        <w:tc>
          <w:tcPr>
            <w:tcW w:w="1882" w:type="pct"/>
            <w:vAlign w:val="center"/>
          </w:tcPr>
          <w:p w:rsidR="000A170A" w:rsidRPr="009E44F7" w:rsidRDefault="000A170A" w:rsidP="0079237B">
            <w:pPr>
              <w:spacing w:after="0" w:line="240" w:lineRule="auto"/>
              <w:jc w:val="center"/>
              <w:rPr>
                <w:rFonts w:asciiTheme="majorBidi" w:eastAsia="Times New Roman" w:hAnsiTheme="majorBidi" w:cstheme="majorBidi"/>
                <w:sz w:val="24"/>
                <w:szCs w:val="24"/>
                <w:rtl/>
              </w:rPr>
            </w:pPr>
            <w:r w:rsidRPr="009E44F7">
              <w:rPr>
                <w:rFonts w:asciiTheme="majorBidi" w:eastAsia="Times New Roman" w:hAnsiTheme="majorBidi" w:cstheme="majorBidi"/>
                <w:sz w:val="24"/>
                <w:szCs w:val="24"/>
              </w:rPr>
              <w:t>Throwing the medical ball  5kg</w:t>
            </w:r>
          </w:p>
        </w:tc>
      </w:tr>
      <w:tr w:rsidR="000A170A" w:rsidRPr="009E44F7" w:rsidTr="0079237B">
        <w:trPr>
          <w:cantSplit/>
          <w:trHeight w:val="105"/>
        </w:trPr>
        <w:tc>
          <w:tcPr>
            <w:tcW w:w="970" w:type="pct"/>
            <w:vAlign w:val="center"/>
          </w:tcPr>
          <w:p w:rsidR="000A170A" w:rsidRPr="009E44F7" w:rsidRDefault="000A170A" w:rsidP="0079237B">
            <w:pPr>
              <w:jc w:val="center"/>
              <w:rPr>
                <w:rFonts w:asciiTheme="majorBidi" w:hAnsiTheme="majorBidi" w:cstheme="majorBidi"/>
                <w:sz w:val="24"/>
                <w:szCs w:val="24"/>
                <w:rtl/>
              </w:rPr>
            </w:pPr>
            <w:r w:rsidRPr="009E44F7">
              <w:rPr>
                <w:rFonts w:asciiTheme="majorBidi" w:hAnsiTheme="majorBidi" w:cstheme="majorBidi"/>
                <w:sz w:val="24"/>
                <w:szCs w:val="24"/>
                <w:rtl/>
              </w:rPr>
              <w:t>0.84</w:t>
            </w:r>
          </w:p>
        </w:tc>
        <w:tc>
          <w:tcPr>
            <w:tcW w:w="1240" w:type="pct"/>
            <w:vMerge/>
            <w:vAlign w:val="center"/>
          </w:tcPr>
          <w:p w:rsidR="000A170A" w:rsidRPr="009E44F7" w:rsidRDefault="000A170A" w:rsidP="0079237B">
            <w:pPr>
              <w:spacing w:after="0" w:line="240" w:lineRule="auto"/>
              <w:jc w:val="center"/>
              <w:rPr>
                <w:rFonts w:asciiTheme="majorBidi" w:eastAsia="Times New Roman" w:hAnsiTheme="majorBidi" w:cstheme="majorBidi"/>
                <w:sz w:val="24"/>
                <w:szCs w:val="24"/>
                <w:rtl/>
              </w:rPr>
            </w:pPr>
          </w:p>
        </w:tc>
        <w:tc>
          <w:tcPr>
            <w:tcW w:w="908" w:type="pct"/>
            <w:vAlign w:val="center"/>
          </w:tcPr>
          <w:p w:rsidR="000A170A" w:rsidRPr="009E44F7" w:rsidRDefault="000A170A" w:rsidP="0079237B">
            <w:pPr>
              <w:jc w:val="center"/>
              <w:rPr>
                <w:rFonts w:asciiTheme="majorBidi" w:hAnsiTheme="majorBidi" w:cstheme="majorBidi"/>
                <w:sz w:val="24"/>
                <w:szCs w:val="24"/>
                <w:rtl/>
              </w:rPr>
            </w:pPr>
            <w:r w:rsidRPr="009E44F7">
              <w:rPr>
                <w:rFonts w:asciiTheme="majorBidi" w:hAnsiTheme="majorBidi" w:cstheme="majorBidi"/>
                <w:sz w:val="24"/>
                <w:szCs w:val="24"/>
                <w:rtl/>
              </w:rPr>
              <w:t>0.72</w:t>
            </w:r>
          </w:p>
        </w:tc>
        <w:tc>
          <w:tcPr>
            <w:tcW w:w="1882" w:type="pct"/>
            <w:vAlign w:val="center"/>
          </w:tcPr>
          <w:p w:rsidR="000A170A" w:rsidRPr="009E44F7" w:rsidRDefault="000A170A" w:rsidP="0079237B">
            <w:pPr>
              <w:spacing w:after="0" w:line="240" w:lineRule="auto"/>
              <w:jc w:val="center"/>
              <w:rPr>
                <w:rFonts w:asciiTheme="majorBidi" w:eastAsia="Times New Roman" w:hAnsiTheme="majorBidi" w:cstheme="majorBidi"/>
                <w:sz w:val="24"/>
                <w:szCs w:val="24"/>
                <w:rtl/>
              </w:rPr>
            </w:pPr>
            <w:r w:rsidRPr="009E44F7">
              <w:rPr>
                <w:rFonts w:asciiTheme="majorBidi" w:eastAsia="Times New Roman" w:hAnsiTheme="majorBidi" w:cstheme="majorBidi"/>
                <w:sz w:val="24"/>
                <w:szCs w:val="24"/>
              </w:rPr>
              <w:t>Vertical jump</w:t>
            </w:r>
            <w:r>
              <w:rPr>
                <w:rFonts w:asciiTheme="majorBidi" w:eastAsia="Times New Roman" w:hAnsiTheme="majorBidi" w:cstheme="majorBidi"/>
                <w:sz w:val="24"/>
                <w:szCs w:val="24"/>
              </w:rPr>
              <w:t xml:space="preserve"> from stability</w:t>
            </w:r>
          </w:p>
        </w:tc>
      </w:tr>
      <w:tr w:rsidR="000A170A" w:rsidRPr="009E44F7" w:rsidTr="0079237B">
        <w:trPr>
          <w:cantSplit/>
          <w:trHeight w:val="100"/>
        </w:trPr>
        <w:tc>
          <w:tcPr>
            <w:tcW w:w="970" w:type="pct"/>
            <w:vAlign w:val="center"/>
          </w:tcPr>
          <w:p w:rsidR="000A170A" w:rsidRPr="009E44F7" w:rsidRDefault="000A170A" w:rsidP="0079237B">
            <w:pPr>
              <w:jc w:val="center"/>
              <w:rPr>
                <w:rFonts w:asciiTheme="majorBidi" w:hAnsiTheme="majorBidi" w:cstheme="majorBidi"/>
                <w:sz w:val="24"/>
                <w:szCs w:val="24"/>
                <w:rtl/>
              </w:rPr>
            </w:pPr>
            <w:r w:rsidRPr="009E44F7">
              <w:rPr>
                <w:rFonts w:asciiTheme="majorBidi" w:hAnsiTheme="majorBidi" w:cstheme="majorBidi"/>
                <w:sz w:val="24"/>
                <w:szCs w:val="24"/>
                <w:rtl/>
              </w:rPr>
              <w:t>0.93</w:t>
            </w:r>
          </w:p>
        </w:tc>
        <w:tc>
          <w:tcPr>
            <w:tcW w:w="1240" w:type="pct"/>
            <w:vMerge/>
            <w:vAlign w:val="center"/>
          </w:tcPr>
          <w:p w:rsidR="000A170A" w:rsidRPr="009E44F7" w:rsidRDefault="000A170A" w:rsidP="0079237B">
            <w:pPr>
              <w:spacing w:after="0" w:line="240" w:lineRule="auto"/>
              <w:jc w:val="center"/>
              <w:rPr>
                <w:rFonts w:asciiTheme="majorBidi" w:eastAsia="Times New Roman" w:hAnsiTheme="majorBidi" w:cstheme="majorBidi"/>
                <w:sz w:val="24"/>
                <w:szCs w:val="24"/>
                <w:rtl/>
              </w:rPr>
            </w:pPr>
          </w:p>
        </w:tc>
        <w:tc>
          <w:tcPr>
            <w:tcW w:w="908" w:type="pct"/>
            <w:vAlign w:val="center"/>
          </w:tcPr>
          <w:p w:rsidR="000A170A" w:rsidRPr="009E44F7" w:rsidRDefault="000A170A" w:rsidP="0079237B">
            <w:pPr>
              <w:jc w:val="center"/>
              <w:rPr>
                <w:rFonts w:asciiTheme="majorBidi" w:hAnsiTheme="majorBidi" w:cstheme="majorBidi"/>
                <w:sz w:val="24"/>
                <w:szCs w:val="24"/>
                <w:rtl/>
              </w:rPr>
            </w:pPr>
            <w:r w:rsidRPr="009E44F7">
              <w:rPr>
                <w:rFonts w:asciiTheme="majorBidi" w:hAnsiTheme="majorBidi" w:cstheme="majorBidi"/>
                <w:sz w:val="24"/>
                <w:szCs w:val="24"/>
                <w:rtl/>
              </w:rPr>
              <w:t>0.87</w:t>
            </w:r>
          </w:p>
        </w:tc>
        <w:tc>
          <w:tcPr>
            <w:tcW w:w="1882" w:type="pct"/>
            <w:vAlign w:val="center"/>
          </w:tcPr>
          <w:p w:rsidR="000A170A" w:rsidRPr="009E44F7" w:rsidRDefault="000A170A" w:rsidP="0079237B">
            <w:pPr>
              <w:spacing w:after="0" w:line="240" w:lineRule="auto"/>
              <w:jc w:val="center"/>
              <w:rPr>
                <w:rFonts w:asciiTheme="majorBidi" w:eastAsia="Times New Roman" w:hAnsiTheme="majorBidi" w:cstheme="majorBidi"/>
                <w:sz w:val="24"/>
                <w:szCs w:val="24"/>
                <w:rtl/>
              </w:rPr>
            </w:pPr>
            <w:r>
              <w:rPr>
                <w:rFonts w:asciiTheme="majorBidi" w:eastAsia="Times New Roman" w:hAnsiTheme="majorBidi" w:cstheme="majorBidi"/>
                <w:sz w:val="24"/>
                <w:szCs w:val="24"/>
              </w:rPr>
              <w:t xml:space="preserve">The seating lie (abdomen </w:t>
            </w:r>
            <w:r w:rsidRPr="009E44F7">
              <w:rPr>
                <w:rFonts w:asciiTheme="majorBidi" w:eastAsia="Times New Roman" w:hAnsiTheme="majorBidi" w:cstheme="majorBidi"/>
                <w:sz w:val="24"/>
                <w:szCs w:val="24"/>
              </w:rPr>
              <w:t>muscles</w:t>
            </w:r>
            <w:r>
              <w:rPr>
                <w:rFonts w:asciiTheme="majorBidi" w:eastAsia="Times New Roman" w:hAnsiTheme="majorBidi" w:cstheme="majorBidi"/>
                <w:sz w:val="24"/>
                <w:szCs w:val="24"/>
              </w:rPr>
              <w:t>)</w:t>
            </w:r>
          </w:p>
        </w:tc>
      </w:tr>
      <w:tr w:rsidR="000A170A" w:rsidRPr="009E44F7" w:rsidTr="0079237B">
        <w:trPr>
          <w:cantSplit/>
          <w:trHeight w:val="129"/>
        </w:trPr>
        <w:tc>
          <w:tcPr>
            <w:tcW w:w="970" w:type="pct"/>
            <w:vAlign w:val="center"/>
          </w:tcPr>
          <w:p w:rsidR="000A170A" w:rsidRPr="009E44F7" w:rsidRDefault="000A170A" w:rsidP="0079237B">
            <w:pPr>
              <w:jc w:val="center"/>
              <w:rPr>
                <w:rFonts w:asciiTheme="majorBidi" w:hAnsiTheme="majorBidi" w:cstheme="majorBidi"/>
                <w:sz w:val="24"/>
                <w:szCs w:val="24"/>
                <w:rtl/>
              </w:rPr>
            </w:pPr>
            <w:r w:rsidRPr="009E44F7">
              <w:rPr>
                <w:rFonts w:asciiTheme="majorBidi" w:hAnsiTheme="majorBidi" w:cstheme="majorBidi"/>
                <w:sz w:val="24"/>
                <w:szCs w:val="24"/>
                <w:rtl/>
              </w:rPr>
              <w:t>0.90</w:t>
            </w:r>
          </w:p>
        </w:tc>
        <w:tc>
          <w:tcPr>
            <w:tcW w:w="1240" w:type="pct"/>
            <w:vMerge/>
            <w:vAlign w:val="center"/>
          </w:tcPr>
          <w:p w:rsidR="000A170A" w:rsidRPr="009E44F7" w:rsidRDefault="000A170A" w:rsidP="0079237B">
            <w:pPr>
              <w:spacing w:after="0" w:line="240" w:lineRule="auto"/>
              <w:jc w:val="center"/>
              <w:rPr>
                <w:rFonts w:asciiTheme="majorBidi" w:eastAsia="Times New Roman" w:hAnsiTheme="majorBidi" w:cstheme="majorBidi"/>
                <w:sz w:val="24"/>
                <w:szCs w:val="24"/>
                <w:rtl/>
              </w:rPr>
            </w:pPr>
          </w:p>
        </w:tc>
        <w:tc>
          <w:tcPr>
            <w:tcW w:w="908" w:type="pct"/>
            <w:vAlign w:val="center"/>
          </w:tcPr>
          <w:p w:rsidR="000A170A" w:rsidRPr="009E44F7" w:rsidRDefault="000A170A" w:rsidP="0079237B">
            <w:pPr>
              <w:jc w:val="center"/>
              <w:rPr>
                <w:rFonts w:asciiTheme="majorBidi" w:hAnsiTheme="majorBidi" w:cstheme="majorBidi"/>
                <w:sz w:val="24"/>
                <w:szCs w:val="24"/>
                <w:rtl/>
              </w:rPr>
            </w:pPr>
            <w:r w:rsidRPr="009E44F7">
              <w:rPr>
                <w:rFonts w:asciiTheme="majorBidi" w:hAnsiTheme="majorBidi" w:cstheme="majorBidi"/>
                <w:sz w:val="24"/>
                <w:szCs w:val="24"/>
                <w:rtl/>
              </w:rPr>
              <w:t>0.88</w:t>
            </w:r>
          </w:p>
        </w:tc>
        <w:tc>
          <w:tcPr>
            <w:tcW w:w="1882" w:type="pct"/>
            <w:vAlign w:val="center"/>
          </w:tcPr>
          <w:p w:rsidR="000A170A" w:rsidRPr="009E44F7" w:rsidRDefault="000A170A" w:rsidP="0079237B">
            <w:pPr>
              <w:spacing w:after="0" w:line="240" w:lineRule="auto"/>
              <w:jc w:val="center"/>
              <w:rPr>
                <w:rFonts w:asciiTheme="majorBidi" w:eastAsia="Times New Roman" w:hAnsiTheme="majorBidi" w:cstheme="majorBidi"/>
                <w:sz w:val="24"/>
                <w:szCs w:val="24"/>
                <w:rtl/>
              </w:rPr>
            </w:pPr>
            <w:r w:rsidRPr="009E44F7">
              <w:rPr>
                <w:rFonts w:asciiTheme="majorBidi" w:eastAsia="Times New Roman" w:hAnsiTheme="majorBidi" w:cstheme="majorBidi"/>
                <w:sz w:val="24"/>
                <w:szCs w:val="24"/>
              </w:rPr>
              <w:t>Force stem muscles</w:t>
            </w:r>
            <w:r>
              <w:rPr>
                <w:rFonts w:asciiTheme="majorBidi" w:eastAsia="Times New Roman" w:hAnsiTheme="majorBidi" w:cstheme="majorBidi"/>
                <w:sz w:val="24"/>
                <w:szCs w:val="24"/>
              </w:rPr>
              <w:t xml:space="preserve"> 20 s</w:t>
            </w:r>
          </w:p>
        </w:tc>
      </w:tr>
      <w:tr w:rsidR="000A170A" w:rsidRPr="009E44F7" w:rsidTr="0079237B">
        <w:trPr>
          <w:cantSplit/>
          <w:trHeight w:val="300"/>
        </w:trPr>
        <w:tc>
          <w:tcPr>
            <w:tcW w:w="970" w:type="pct"/>
            <w:vAlign w:val="center"/>
          </w:tcPr>
          <w:p w:rsidR="000A170A" w:rsidRPr="009E44F7" w:rsidRDefault="000A170A" w:rsidP="0079237B">
            <w:pPr>
              <w:jc w:val="center"/>
              <w:rPr>
                <w:rFonts w:asciiTheme="majorBidi" w:hAnsiTheme="majorBidi" w:cstheme="majorBidi"/>
                <w:sz w:val="24"/>
                <w:szCs w:val="24"/>
                <w:rtl/>
              </w:rPr>
            </w:pPr>
            <w:r w:rsidRPr="009E44F7">
              <w:rPr>
                <w:rFonts w:asciiTheme="majorBidi" w:hAnsiTheme="majorBidi" w:cstheme="majorBidi"/>
                <w:sz w:val="24"/>
                <w:szCs w:val="24"/>
                <w:rtl/>
              </w:rPr>
              <w:t>0.97</w:t>
            </w:r>
          </w:p>
        </w:tc>
        <w:tc>
          <w:tcPr>
            <w:tcW w:w="1240" w:type="pct"/>
            <w:vMerge/>
            <w:vAlign w:val="center"/>
          </w:tcPr>
          <w:p w:rsidR="000A170A" w:rsidRPr="009E44F7" w:rsidRDefault="000A170A" w:rsidP="0079237B">
            <w:pPr>
              <w:spacing w:after="0" w:line="240" w:lineRule="auto"/>
              <w:jc w:val="center"/>
              <w:rPr>
                <w:rFonts w:asciiTheme="majorBidi" w:eastAsia="Times New Roman" w:hAnsiTheme="majorBidi" w:cstheme="majorBidi"/>
                <w:sz w:val="24"/>
                <w:szCs w:val="24"/>
                <w:rtl/>
              </w:rPr>
            </w:pPr>
          </w:p>
        </w:tc>
        <w:tc>
          <w:tcPr>
            <w:tcW w:w="908" w:type="pct"/>
            <w:vAlign w:val="center"/>
          </w:tcPr>
          <w:p w:rsidR="000A170A" w:rsidRPr="009E44F7" w:rsidRDefault="000A170A" w:rsidP="0079237B">
            <w:pPr>
              <w:jc w:val="center"/>
              <w:rPr>
                <w:rFonts w:asciiTheme="majorBidi" w:hAnsiTheme="majorBidi" w:cstheme="majorBidi"/>
                <w:sz w:val="24"/>
                <w:szCs w:val="24"/>
                <w:rtl/>
              </w:rPr>
            </w:pPr>
            <w:r w:rsidRPr="009E44F7">
              <w:rPr>
                <w:rFonts w:asciiTheme="majorBidi" w:hAnsiTheme="majorBidi" w:cstheme="majorBidi"/>
                <w:sz w:val="24"/>
                <w:szCs w:val="24"/>
                <w:rtl/>
              </w:rPr>
              <w:t>0.95</w:t>
            </w:r>
          </w:p>
        </w:tc>
        <w:tc>
          <w:tcPr>
            <w:tcW w:w="1882" w:type="pct"/>
            <w:vAlign w:val="center"/>
          </w:tcPr>
          <w:p w:rsidR="000A170A" w:rsidRPr="009E44F7" w:rsidRDefault="000A170A" w:rsidP="0079237B">
            <w:pPr>
              <w:spacing w:after="0" w:line="240" w:lineRule="auto"/>
              <w:jc w:val="center"/>
              <w:rPr>
                <w:rFonts w:asciiTheme="majorBidi" w:eastAsia="Times New Roman" w:hAnsiTheme="majorBidi" w:cstheme="majorBidi"/>
                <w:sz w:val="24"/>
                <w:szCs w:val="24"/>
                <w:rtl/>
              </w:rPr>
            </w:pPr>
            <w:r>
              <w:rPr>
                <w:rFonts w:asciiTheme="majorBidi" w:eastAsia="Times New Roman" w:hAnsiTheme="majorBidi" w:cstheme="majorBidi"/>
                <w:sz w:val="24"/>
                <w:szCs w:val="24"/>
              </w:rPr>
              <w:t xml:space="preserve">The test of skill oi </w:t>
            </w:r>
            <w:r w:rsidRPr="009E44F7">
              <w:rPr>
                <w:rFonts w:asciiTheme="majorBidi" w:eastAsia="Times New Roman" w:hAnsiTheme="majorBidi" w:cstheme="majorBidi"/>
                <w:sz w:val="24"/>
                <w:szCs w:val="24"/>
              </w:rPr>
              <w:t>soukie</w:t>
            </w:r>
            <w:r w:rsidRPr="009E44F7">
              <w:rPr>
                <w:rFonts w:asciiTheme="majorBidi" w:eastAsia="Times New Roman" w:hAnsiTheme="majorBidi" w:cstheme="majorBidi"/>
                <w:sz w:val="24"/>
                <w:szCs w:val="24"/>
                <w:rtl/>
              </w:rPr>
              <w:t xml:space="preserve">  </w:t>
            </w:r>
          </w:p>
        </w:tc>
      </w:tr>
      <w:tr w:rsidR="000A170A" w:rsidRPr="009E44F7" w:rsidTr="0079237B">
        <w:trPr>
          <w:cantSplit/>
          <w:trHeight w:val="305"/>
        </w:trPr>
        <w:tc>
          <w:tcPr>
            <w:tcW w:w="970" w:type="pct"/>
            <w:vAlign w:val="center"/>
          </w:tcPr>
          <w:p w:rsidR="000A170A" w:rsidRPr="009E44F7" w:rsidRDefault="000A170A" w:rsidP="0079237B">
            <w:pPr>
              <w:jc w:val="center"/>
              <w:rPr>
                <w:rFonts w:asciiTheme="majorBidi" w:hAnsiTheme="majorBidi" w:cstheme="majorBidi"/>
                <w:sz w:val="24"/>
                <w:szCs w:val="24"/>
                <w:rtl/>
              </w:rPr>
            </w:pPr>
            <w:r w:rsidRPr="009E44F7">
              <w:rPr>
                <w:rFonts w:asciiTheme="majorBidi" w:hAnsiTheme="majorBidi" w:cstheme="majorBidi"/>
                <w:sz w:val="24"/>
                <w:szCs w:val="24"/>
                <w:rtl/>
              </w:rPr>
              <w:t>0.94</w:t>
            </w:r>
          </w:p>
        </w:tc>
        <w:tc>
          <w:tcPr>
            <w:tcW w:w="1240" w:type="pct"/>
            <w:vMerge/>
            <w:vAlign w:val="center"/>
          </w:tcPr>
          <w:p w:rsidR="000A170A" w:rsidRPr="009E44F7" w:rsidRDefault="000A170A" w:rsidP="0079237B">
            <w:pPr>
              <w:spacing w:after="0" w:line="240" w:lineRule="auto"/>
              <w:jc w:val="center"/>
              <w:rPr>
                <w:rFonts w:asciiTheme="majorBidi" w:eastAsia="Times New Roman" w:hAnsiTheme="majorBidi" w:cstheme="majorBidi"/>
                <w:sz w:val="24"/>
                <w:szCs w:val="24"/>
                <w:rtl/>
              </w:rPr>
            </w:pPr>
          </w:p>
        </w:tc>
        <w:tc>
          <w:tcPr>
            <w:tcW w:w="908" w:type="pct"/>
            <w:vAlign w:val="center"/>
          </w:tcPr>
          <w:p w:rsidR="000A170A" w:rsidRPr="009E44F7" w:rsidRDefault="000A170A" w:rsidP="0079237B">
            <w:pPr>
              <w:jc w:val="center"/>
              <w:rPr>
                <w:rFonts w:asciiTheme="majorBidi" w:hAnsiTheme="majorBidi" w:cstheme="majorBidi"/>
                <w:sz w:val="24"/>
                <w:szCs w:val="24"/>
                <w:rtl/>
              </w:rPr>
            </w:pPr>
            <w:r w:rsidRPr="009E44F7">
              <w:rPr>
                <w:rFonts w:asciiTheme="majorBidi" w:hAnsiTheme="majorBidi" w:cstheme="majorBidi"/>
                <w:sz w:val="24"/>
                <w:szCs w:val="24"/>
                <w:rtl/>
              </w:rPr>
              <w:t>0.90</w:t>
            </w:r>
          </w:p>
        </w:tc>
        <w:tc>
          <w:tcPr>
            <w:tcW w:w="1882" w:type="pct"/>
            <w:vAlign w:val="center"/>
          </w:tcPr>
          <w:p w:rsidR="000A170A" w:rsidRPr="009E44F7" w:rsidRDefault="000A170A" w:rsidP="0079237B">
            <w:pPr>
              <w:spacing w:after="0" w:line="240" w:lineRule="auto"/>
              <w:jc w:val="center"/>
              <w:rPr>
                <w:rFonts w:asciiTheme="majorBidi" w:eastAsia="Times New Roman" w:hAnsiTheme="majorBidi" w:cstheme="majorBidi"/>
                <w:sz w:val="24"/>
                <w:szCs w:val="24"/>
                <w:rtl/>
              </w:rPr>
            </w:pPr>
            <w:r>
              <w:rPr>
                <w:rFonts w:asciiTheme="majorBidi" w:eastAsia="Times New Roman" w:hAnsiTheme="majorBidi" w:cstheme="majorBidi"/>
                <w:sz w:val="24"/>
                <w:szCs w:val="24"/>
              </w:rPr>
              <w:t>The test of skill of cattle</w:t>
            </w:r>
            <w:r w:rsidRPr="009E44F7">
              <w:rPr>
                <w:rFonts w:asciiTheme="majorBidi" w:eastAsia="Times New Roman" w:hAnsiTheme="majorBidi" w:cstheme="majorBidi"/>
                <w:sz w:val="24"/>
                <w:szCs w:val="24"/>
              </w:rPr>
              <w:t xml:space="preserve"> mawashi Geri </w:t>
            </w:r>
            <w:r w:rsidRPr="009E44F7">
              <w:rPr>
                <w:rFonts w:asciiTheme="majorBidi" w:eastAsia="Times New Roman" w:hAnsiTheme="majorBidi" w:cstheme="majorBidi"/>
                <w:sz w:val="24"/>
                <w:szCs w:val="24"/>
                <w:rtl/>
              </w:rPr>
              <w:t xml:space="preserve"> </w:t>
            </w:r>
          </w:p>
        </w:tc>
      </w:tr>
      <w:tr w:rsidR="000A170A" w:rsidRPr="009E44F7" w:rsidTr="0079237B">
        <w:trPr>
          <w:cantSplit/>
          <w:trHeight w:val="173"/>
        </w:trPr>
        <w:tc>
          <w:tcPr>
            <w:tcW w:w="970" w:type="pct"/>
            <w:vAlign w:val="center"/>
          </w:tcPr>
          <w:p w:rsidR="000A170A" w:rsidRPr="009E44F7" w:rsidRDefault="000A170A" w:rsidP="0079237B">
            <w:pPr>
              <w:jc w:val="center"/>
              <w:rPr>
                <w:rFonts w:asciiTheme="majorBidi" w:hAnsiTheme="majorBidi" w:cstheme="majorBidi"/>
                <w:sz w:val="24"/>
                <w:szCs w:val="24"/>
                <w:rtl/>
              </w:rPr>
            </w:pPr>
            <w:r w:rsidRPr="009E44F7">
              <w:rPr>
                <w:rFonts w:asciiTheme="majorBidi" w:hAnsiTheme="majorBidi" w:cstheme="majorBidi"/>
                <w:sz w:val="24"/>
                <w:szCs w:val="24"/>
                <w:rtl/>
              </w:rPr>
              <w:t>0.92</w:t>
            </w:r>
          </w:p>
        </w:tc>
        <w:tc>
          <w:tcPr>
            <w:tcW w:w="1240" w:type="pct"/>
            <w:vMerge/>
            <w:vAlign w:val="center"/>
          </w:tcPr>
          <w:p w:rsidR="000A170A" w:rsidRPr="009E44F7" w:rsidRDefault="000A170A" w:rsidP="0079237B">
            <w:pPr>
              <w:spacing w:after="0" w:line="240" w:lineRule="auto"/>
              <w:jc w:val="center"/>
              <w:rPr>
                <w:rFonts w:asciiTheme="majorBidi" w:eastAsia="Times New Roman" w:hAnsiTheme="majorBidi" w:cstheme="majorBidi"/>
                <w:sz w:val="24"/>
                <w:szCs w:val="24"/>
                <w:rtl/>
              </w:rPr>
            </w:pPr>
          </w:p>
        </w:tc>
        <w:tc>
          <w:tcPr>
            <w:tcW w:w="908" w:type="pct"/>
            <w:vAlign w:val="center"/>
          </w:tcPr>
          <w:p w:rsidR="000A170A" w:rsidRPr="009E44F7" w:rsidRDefault="000A170A" w:rsidP="0079237B">
            <w:pPr>
              <w:jc w:val="center"/>
              <w:rPr>
                <w:rFonts w:asciiTheme="majorBidi" w:hAnsiTheme="majorBidi" w:cstheme="majorBidi"/>
                <w:sz w:val="24"/>
                <w:szCs w:val="24"/>
                <w:rtl/>
              </w:rPr>
            </w:pPr>
            <w:r w:rsidRPr="009E44F7">
              <w:rPr>
                <w:rFonts w:asciiTheme="majorBidi" w:hAnsiTheme="majorBidi" w:cstheme="majorBidi"/>
                <w:sz w:val="24"/>
                <w:szCs w:val="24"/>
                <w:rtl/>
              </w:rPr>
              <w:t>0.86</w:t>
            </w:r>
          </w:p>
        </w:tc>
        <w:tc>
          <w:tcPr>
            <w:tcW w:w="1882" w:type="pct"/>
            <w:vAlign w:val="center"/>
          </w:tcPr>
          <w:p w:rsidR="000A170A" w:rsidRPr="009E44F7" w:rsidRDefault="000A170A" w:rsidP="0079237B">
            <w:pPr>
              <w:spacing w:after="0" w:line="240" w:lineRule="auto"/>
              <w:jc w:val="center"/>
              <w:rPr>
                <w:rFonts w:asciiTheme="majorBidi" w:eastAsia="Times New Roman" w:hAnsiTheme="majorBidi" w:cstheme="majorBidi"/>
                <w:sz w:val="24"/>
                <w:szCs w:val="24"/>
                <w:rtl/>
              </w:rPr>
            </w:pPr>
            <w:r w:rsidRPr="009E44F7">
              <w:rPr>
                <w:rFonts w:asciiTheme="majorBidi" w:eastAsia="Times New Roman" w:hAnsiTheme="majorBidi" w:cstheme="majorBidi"/>
                <w:sz w:val="24"/>
                <w:szCs w:val="24"/>
              </w:rPr>
              <w:t>The test of skill of cattle youko Geri</w:t>
            </w:r>
            <w:r w:rsidRPr="009E44F7">
              <w:rPr>
                <w:rFonts w:asciiTheme="majorBidi" w:eastAsia="Times New Roman" w:hAnsiTheme="majorBidi" w:cstheme="majorBidi"/>
                <w:sz w:val="24"/>
                <w:szCs w:val="24"/>
                <w:rtl/>
              </w:rPr>
              <w:t xml:space="preserve">  </w:t>
            </w:r>
          </w:p>
        </w:tc>
      </w:tr>
    </w:tbl>
    <w:p w:rsidR="000A170A" w:rsidRDefault="000A170A" w:rsidP="000A170A">
      <w:pPr>
        <w:bidi w:val="0"/>
        <w:rPr>
          <w:rFonts w:asciiTheme="majorBidi" w:hAnsiTheme="majorBidi" w:cstheme="majorBidi"/>
          <w:b/>
          <w:bCs/>
          <w:sz w:val="24"/>
          <w:szCs w:val="24"/>
          <w:u w:val="single"/>
        </w:rPr>
      </w:pPr>
    </w:p>
    <w:p w:rsidR="000A170A" w:rsidRDefault="000A170A" w:rsidP="000A170A">
      <w:pPr>
        <w:bidi w:val="0"/>
        <w:rPr>
          <w:rFonts w:asciiTheme="majorBidi" w:hAnsiTheme="majorBidi" w:cstheme="majorBidi"/>
          <w:b/>
          <w:bCs/>
          <w:sz w:val="24"/>
          <w:szCs w:val="24"/>
          <w:u w:val="single"/>
        </w:rPr>
      </w:pPr>
      <w:r w:rsidRPr="00F55D66">
        <w:rPr>
          <w:rFonts w:asciiTheme="majorBidi" w:hAnsiTheme="majorBidi" w:cstheme="majorBidi"/>
          <w:b/>
          <w:bCs/>
          <w:sz w:val="24"/>
          <w:szCs w:val="24"/>
        </w:rPr>
        <w:t>2</w:t>
      </w:r>
      <w:r>
        <w:rPr>
          <w:rFonts w:asciiTheme="majorBidi" w:hAnsiTheme="majorBidi" w:cstheme="majorBidi"/>
          <w:b/>
          <w:bCs/>
          <w:sz w:val="24"/>
          <w:szCs w:val="24"/>
          <w:u w:val="single"/>
        </w:rPr>
        <w:t>-</w:t>
      </w:r>
      <w:r w:rsidRPr="00F55D66">
        <w:rPr>
          <w:rFonts w:asciiTheme="majorBidi" w:hAnsiTheme="majorBidi" w:cstheme="majorBidi"/>
          <w:b/>
          <w:bCs/>
          <w:sz w:val="24"/>
          <w:szCs w:val="24"/>
        </w:rPr>
        <w:t>Results</w:t>
      </w:r>
      <w:r>
        <w:rPr>
          <w:rFonts w:asciiTheme="majorBidi" w:hAnsiTheme="majorBidi" w:cstheme="majorBidi"/>
          <w:b/>
          <w:bCs/>
          <w:sz w:val="24"/>
          <w:szCs w:val="24"/>
          <w:u w:val="single"/>
        </w:rPr>
        <w:t>:</w:t>
      </w:r>
    </w:p>
    <w:p w:rsidR="000A170A" w:rsidRPr="009E44F7" w:rsidRDefault="000A170A" w:rsidP="000A170A">
      <w:pPr>
        <w:bidi w:val="0"/>
        <w:rPr>
          <w:rFonts w:asciiTheme="majorBidi" w:hAnsiTheme="majorBidi" w:cstheme="majorBidi"/>
          <w:b/>
          <w:bCs/>
          <w:sz w:val="24"/>
          <w:szCs w:val="24"/>
        </w:rPr>
      </w:pPr>
      <w:r>
        <w:rPr>
          <w:rFonts w:asciiTheme="majorBidi" w:hAnsiTheme="majorBidi" w:cstheme="majorBidi"/>
          <w:b/>
          <w:bCs/>
          <w:sz w:val="24"/>
          <w:szCs w:val="24"/>
        </w:rPr>
        <w:t>2.1. The presentation,</w:t>
      </w:r>
      <w:r w:rsidRPr="009E44F7">
        <w:rPr>
          <w:rFonts w:asciiTheme="majorBidi" w:hAnsiTheme="majorBidi" w:cstheme="majorBidi"/>
          <w:b/>
          <w:bCs/>
          <w:sz w:val="24"/>
          <w:szCs w:val="24"/>
        </w:rPr>
        <w:t xml:space="preserve"> analysis and d</w:t>
      </w:r>
      <w:r>
        <w:rPr>
          <w:rFonts w:asciiTheme="majorBidi" w:hAnsiTheme="majorBidi" w:cstheme="majorBidi"/>
          <w:b/>
          <w:bCs/>
          <w:sz w:val="24"/>
          <w:szCs w:val="24"/>
        </w:rPr>
        <w:t xml:space="preserve">iscussion of the results of </w:t>
      </w:r>
      <w:r w:rsidRPr="009E44F7">
        <w:rPr>
          <w:rFonts w:asciiTheme="majorBidi" w:hAnsiTheme="majorBidi" w:cstheme="majorBidi"/>
          <w:b/>
          <w:bCs/>
          <w:sz w:val="24"/>
          <w:szCs w:val="24"/>
        </w:rPr>
        <w:t>threw medical</w:t>
      </w:r>
      <w:r w:rsidRPr="00317FD7">
        <w:rPr>
          <w:rFonts w:asciiTheme="majorBidi" w:hAnsiTheme="majorBidi" w:cstheme="majorBidi"/>
          <w:b/>
          <w:bCs/>
          <w:sz w:val="24"/>
          <w:szCs w:val="24"/>
        </w:rPr>
        <w:t xml:space="preserve"> </w:t>
      </w:r>
      <w:r w:rsidRPr="009E44F7">
        <w:rPr>
          <w:rFonts w:asciiTheme="majorBidi" w:hAnsiTheme="majorBidi" w:cstheme="majorBidi"/>
          <w:b/>
          <w:bCs/>
          <w:sz w:val="24"/>
          <w:szCs w:val="24"/>
        </w:rPr>
        <w:t xml:space="preserve">ball </w:t>
      </w:r>
      <w:r>
        <w:rPr>
          <w:rFonts w:asciiTheme="majorBidi" w:hAnsiTheme="majorBidi" w:cstheme="majorBidi"/>
          <w:b/>
          <w:bCs/>
          <w:sz w:val="24"/>
          <w:szCs w:val="24"/>
        </w:rPr>
        <w:t xml:space="preserve">pres and post </w:t>
      </w:r>
      <w:r w:rsidRPr="009E44F7">
        <w:rPr>
          <w:rFonts w:asciiTheme="majorBidi" w:hAnsiTheme="majorBidi" w:cstheme="majorBidi"/>
          <w:b/>
          <w:bCs/>
          <w:sz w:val="24"/>
          <w:szCs w:val="24"/>
        </w:rPr>
        <w:t>test</w:t>
      </w:r>
      <w:r>
        <w:rPr>
          <w:rFonts w:asciiTheme="majorBidi" w:hAnsiTheme="majorBidi" w:cstheme="majorBidi"/>
          <w:b/>
          <w:bCs/>
          <w:sz w:val="24"/>
          <w:szCs w:val="24"/>
        </w:rPr>
        <w:t>s of the</w:t>
      </w:r>
      <w:r w:rsidRPr="009E44F7">
        <w:rPr>
          <w:rFonts w:asciiTheme="majorBidi" w:hAnsiTheme="majorBidi" w:cstheme="majorBidi"/>
          <w:b/>
          <w:bCs/>
          <w:sz w:val="24"/>
          <w:szCs w:val="24"/>
        </w:rPr>
        <w:t xml:space="preserve"> search sample</w:t>
      </w:r>
      <w:r>
        <w:rPr>
          <w:rFonts w:asciiTheme="majorBidi" w:hAnsiTheme="majorBidi" w:cstheme="majorBidi"/>
          <w:b/>
          <w:bCs/>
          <w:sz w:val="24"/>
          <w:szCs w:val="24"/>
        </w:rPr>
        <w:t>.</w:t>
      </w:r>
    </w:p>
    <w:p w:rsidR="000A170A" w:rsidRDefault="000A170A" w:rsidP="000A170A">
      <w:pPr>
        <w:jc w:val="center"/>
        <w:rPr>
          <w:rFonts w:asciiTheme="majorBidi" w:hAnsiTheme="majorBidi" w:cstheme="majorBidi"/>
          <w:b/>
          <w:bCs/>
          <w:sz w:val="24"/>
          <w:szCs w:val="24"/>
          <w:rtl/>
        </w:rPr>
      </w:pPr>
    </w:p>
    <w:p w:rsidR="000A170A" w:rsidRDefault="000A170A" w:rsidP="000A170A">
      <w:pPr>
        <w:jc w:val="center"/>
        <w:rPr>
          <w:rFonts w:asciiTheme="majorBidi" w:hAnsiTheme="majorBidi" w:cstheme="majorBidi"/>
          <w:b/>
          <w:bCs/>
          <w:sz w:val="24"/>
          <w:szCs w:val="24"/>
          <w:rtl/>
        </w:rPr>
      </w:pPr>
    </w:p>
    <w:p w:rsidR="000A170A" w:rsidRDefault="000A170A" w:rsidP="000A170A">
      <w:pPr>
        <w:jc w:val="center"/>
        <w:rPr>
          <w:rFonts w:asciiTheme="majorBidi" w:hAnsiTheme="majorBidi" w:cstheme="majorBidi"/>
          <w:b/>
          <w:bCs/>
          <w:sz w:val="24"/>
          <w:szCs w:val="24"/>
          <w:rtl/>
        </w:rPr>
      </w:pPr>
    </w:p>
    <w:p w:rsidR="000A170A" w:rsidRDefault="000A170A" w:rsidP="000A170A">
      <w:pPr>
        <w:jc w:val="center"/>
        <w:rPr>
          <w:rFonts w:asciiTheme="majorBidi" w:hAnsiTheme="majorBidi" w:cstheme="majorBidi"/>
          <w:b/>
          <w:bCs/>
          <w:sz w:val="24"/>
          <w:szCs w:val="24"/>
          <w:rtl/>
        </w:rPr>
      </w:pPr>
    </w:p>
    <w:p w:rsidR="000A170A" w:rsidRDefault="000A170A" w:rsidP="000A170A">
      <w:pPr>
        <w:jc w:val="center"/>
        <w:rPr>
          <w:rFonts w:asciiTheme="majorBidi" w:hAnsiTheme="majorBidi" w:cstheme="majorBidi"/>
          <w:b/>
          <w:bCs/>
          <w:sz w:val="24"/>
          <w:szCs w:val="24"/>
          <w:rtl/>
        </w:rPr>
      </w:pPr>
    </w:p>
    <w:p w:rsidR="000A170A" w:rsidRDefault="000A170A" w:rsidP="000A170A">
      <w:pPr>
        <w:jc w:val="center"/>
        <w:rPr>
          <w:rFonts w:asciiTheme="majorBidi" w:hAnsiTheme="majorBidi" w:cstheme="majorBidi"/>
          <w:b/>
          <w:bCs/>
          <w:sz w:val="24"/>
          <w:szCs w:val="24"/>
          <w:rtl/>
        </w:rPr>
      </w:pPr>
    </w:p>
    <w:p w:rsidR="000A170A" w:rsidRDefault="000A170A" w:rsidP="000A170A">
      <w:pPr>
        <w:jc w:val="center"/>
        <w:rPr>
          <w:rFonts w:asciiTheme="majorBidi" w:hAnsiTheme="majorBidi" w:cstheme="majorBidi"/>
          <w:b/>
          <w:bCs/>
          <w:sz w:val="24"/>
          <w:szCs w:val="24"/>
          <w:rtl/>
        </w:rPr>
      </w:pPr>
    </w:p>
    <w:p w:rsidR="000A170A" w:rsidRDefault="000A170A" w:rsidP="000A170A">
      <w:pPr>
        <w:jc w:val="center"/>
        <w:rPr>
          <w:rFonts w:asciiTheme="majorBidi" w:hAnsiTheme="majorBidi" w:cstheme="majorBidi"/>
          <w:b/>
          <w:bCs/>
          <w:sz w:val="24"/>
          <w:szCs w:val="24"/>
          <w:rtl/>
        </w:rPr>
      </w:pPr>
    </w:p>
    <w:p w:rsidR="000A170A" w:rsidRDefault="000A170A" w:rsidP="000A170A">
      <w:pPr>
        <w:jc w:val="center"/>
        <w:rPr>
          <w:rFonts w:asciiTheme="majorBidi" w:hAnsiTheme="majorBidi" w:cstheme="majorBidi"/>
          <w:b/>
          <w:bCs/>
          <w:sz w:val="24"/>
          <w:szCs w:val="24"/>
          <w:rtl/>
        </w:rPr>
      </w:pPr>
    </w:p>
    <w:p w:rsidR="000A170A" w:rsidRPr="009E44F7" w:rsidRDefault="000A170A" w:rsidP="000A170A">
      <w:pPr>
        <w:bidi w:val="0"/>
        <w:rPr>
          <w:rFonts w:asciiTheme="majorBidi" w:hAnsiTheme="majorBidi" w:cstheme="majorBidi"/>
          <w:b/>
          <w:bCs/>
          <w:sz w:val="24"/>
          <w:szCs w:val="24"/>
        </w:rPr>
      </w:pPr>
      <w:r w:rsidRPr="000654B4">
        <w:rPr>
          <w:rFonts w:asciiTheme="majorBidi" w:hAnsiTheme="majorBidi" w:cstheme="majorBidi"/>
          <w:b/>
          <w:bCs/>
          <w:sz w:val="24"/>
          <w:szCs w:val="24"/>
        </w:rPr>
        <w:t xml:space="preserve">Table No. </w:t>
      </w:r>
      <w:r>
        <w:rPr>
          <w:rFonts w:asciiTheme="majorBidi" w:hAnsiTheme="majorBidi" w:cstheme="majorBidi"/>
          <w:b/>
          <w:bCs/>
          <w:sz w:val="24"/>
          <w:szCs w:val="24"/>
        </w:rPr>
        <w:t>(</w:t>
      </w:r>
      <w:r w:rsidRPr="000654B4">
        <w:rPr>
          <w:rFonts w:asciiTheme="majorBidi" w:hAnsiTheme="majorBidi" w:cstheme="majorBidi"/>
          <w:b/>
          <w:bCs/>
          <w:sz w:val="24"/>
          <w:szCs w:val="24"/>
        </w:rPr>
        <w:t xml:space="preserve">02) </w:t>
      </w:r>
      <w:proofErr w:type="gramStart"/>
      <w:r w:rsidRPr="000654B4">
        <w:rPr>
          <w:rFonts w:asciiTheme="majorBidi" w:hAnsiTheme="majorBidi" w:cstheme="majorBidi"/>
          <w:b/>
          <w:bCs/>
          <w:sz w:val="24"/>
          <w:szCs w:val="24"/>
        </w:rPr>
        <w:t>shows</w:t>
      </w:r>
      <w:proofErr w:type="gramEnd"/>
      <w:r w:rsidRPr="000654B4">
        <w:rPr>
          <w:rFonts w:asciiTheme="majorBidi" w:hAnsiTheme="majorBidi" w:cstheme="majorBidi"/>
          <w:b/>
          <w:bCs/>
          <w:sz w:val="24"/>
          <w:szCs w:val="24"/>
        </w:rPr>
        <w:t xml:space="preserve"> the results of </w:t>
      </w:r>
      <w:r w:rsidRPr="009E44F7">
        <w:rPr>
          <w:rFonts w:asciiTheme="majorBidi" w:hAnsiTheme="majorBidi" w:cstheme="majorBidi"/>
          <w:b/>
          <w:bCs/>
          <w:sz w:val="24"/>
          <w:szCs w:val="24"/>
        </w:rPr>
        <w:t>threw medical</w:t>
      </w:r>
      <w:r w:rsidRPr="00317FD7">
        <w:rPr>
          <w:rFonts w:asciiTheme="majorBidi" w:hAnsiTheme="majorBidi" w:cstheme="majorBidi"/>
          <w:b/>
          <w:bCs/>
          <w:sz w:val="24"/>
          <w:szCs w:val="24"/>
        </w:rPr>
        <w:t xml:space="preserve"> </w:t>
      </w:r>
      <w:r w:rsidRPr="009E44F7">
        <w:rPr>
          <w:rFonts w:asciiTheme="majorBidi" w:hAnsiTheme="majorBidi" w:cstheme="majorBidi"/>
          <w:b/>
          <w:bCs/>
          <w:sz w:val="24"/>
          <w:szCs w:val="24"/>
        </w:rPr>
        <w:t xml:space="preserve">ball </w:t>
      </w:r>
      <w:r>
        <w:rPr>
          <w:rFonts w:asciiTheme="majorBidi" w:hAnsiTheme="majorBidi" w:cstheme="majorBidi"/>
          <w:b/>
          <w:bCs/>
          <w:sz w:val="24"/>
          <w:szCs w:val="24"/>
        </w:rPr>
        <w:t xml:space="preserve">pres and post </w:t>
      </w:r>
      <w:r w:rsidRPr="009E44F7">
        <w:rPr>
          <w:rFonts w:asciiTheme="majorBidi" w:hAnsiTheme="majorBidi" w:cstheme="majorBidi"/>
          <w:b/>
          <w:bCs/>
          <w:sz w:val="24"/>
          <w:szCs w:val="24"/>
        </w:rPr>
        <w:t>test</w:t>
      </w:r>
      <w:r>
        <w:rPr>
          <w:rFonts w:asciiTheme="majorBidi" w:hAnsiTheme="majorBidi" w:cstheme="majorBidi"/>
          <w:b/>
          <w:bCs/>
          <w:sz w:val="24"/>
          <w:szCs w:val="24"/>
        </w:rPr>
        <w:t>s of the</w:t>
      </w:r>
      <w:r w:rsidRPr="009E44F7">
        <w:rPr>
          <w:rFonts w:asciiTheme="majorBidi" w:hAnsiTheme="majorBidi" w:cstheme="majorBidi"/>
          <w:b/>
          <w:bCs/>
          <w:sz w:val="24"/>
          <w:szCs w:val="24"/>
        </w:rPr>
        <w:t xml:space="preserve"> search sample</w:t>
      </w:r>
      <w:r>
        <w:rPr>
          <w:rFonts w:asciiTheme="majorBidi" w:hAnsiTheme="majorBidi" w:cstheme="majorBidi"/>
          <w:b/>
          <w:bCs/>
          <w:sz w:val="24"/>
          <w:szCs w:val="24"/>
        </w:rPr>
        <w:t>.</w:t>
      </w:r>
    </w:p>
    <w:p w:rsidR="000A170A" w:rsidRPr="00317FD7" w:rsidRDefault="000A170A" w:rsidP="000A170A">
      <w:pPr>
        <w:jc w:val="center"/>
        <w:rPr>
          <w:rFonts w:asciiTheme="majorBidi" w:hAnsiTheme="majorBidi" w:cstheme="majorBidi"/>
          <w:b/>
          <w:bCs/>
          <w:sz w:val="24"/>
          <w:szCs w:val="24"/>
          <w:rtl/>
        </w:rPr>
      </w:pPr>
    </w:p>
    <w:tbl>
      <w:tblPr>
        <w:tblpPr w:leftFromText="180" w:rightFromText="180" w:horzAnchor="margin" w:tblpXSpec="center" w:tblpY="1052"/>
        <w:bidiVisual/>
        <w:tblW w:w="57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tblPr>
      <w:tblGrid>
        <w:gridCol w:w="1238"/>
        <w:gridCol w:w="691"/>
        <w:gridCol w:w="697"/>
        <w:gridCol w:w="1044"/>
        <w:gridCol w:w="747"/>
        <w:gridCol w:w="1343"/>
        <w:gridCol w:w="998"/>
        <w:gridCol w:w="947"/>
        <w:gridCol w:w="897"/>
        <w:gridCol w:w="695"/>
        <w:gridCol w:w="1229"/>
      </w:tblGrid>
      <w:tr w:rsidR="000A170A" w:rsidRPr="009E44F7" w:rsidTr="0079237B">
        <w:trPr>
          <w:trHeight w:val="346"/>
        </w:trPr>
        <w:tc>
          <w:tcPr>
            <w:tcW w:w="588" w:type="pct"/>
            <w:vMerge w:val="restart"/>
            <w:textDirection w:val="btLr"/>
            <w:vAlign w:val="center"/>
          </w:tcPr>
          <w:p w:rsidR="000A170A" w:rsidRPr="009E44F7" w:rsidRDefault="000A170A" w:rsidP="0079237B">
            <w:pPr>
              <w:spacing w:after="0" w:line="240" w:lineRule="auto"/>
              <w:ind w:left="113" w:right="113"/>
              <w:jc w:val="right"/>
              <w:rPr>
                <w:rFonts w:asciiTheme="majorBidi" w:eastAsia="Times New Roman" w:hAnsiTheme="majorBidi" w:cstheme="majorBidi"/>
                <w:rtl/>
              </w:rPr>
            </w:pPr>
          </w:p>
          <w:p w:rsidR="000A170A" w:rsidRPr="009E44F7" w:rsidRDefault="000A170A" w:rsidP="0079237B">
            <w:pPr>
              <w:spacing w:after="0" w:line="240" w:lineRule="auto"/>
              <w:ind w:left="113" w:right="113"/>
              <w:jc w:val="center"/>
              <w:rPr>
                <w:rFonts w:asciiTheme="majorBidi" w:eastAsia="Times New Roman" w:hAnsiTheme="majorBidi" w:cstheme="majorBidi"/>
                <w:rtl/>
              </w:rPr>
            </w:pPr>
            <w:r w:rsidRPr="009E44F7">
              <w:rPr>
                <w:rFonts w:asciiTheme="majorBidi" w:eastAsia="Times New Roman" w:hAnsiTheme="majorBidi" w:cstheme="majorBidi"/>
              </w:rPr>
              <w:t>Statistical Significance</w:t>
            </w:r>
          </w:p>
        </w:tc>
        <w:tc>
          <w:tcPr>
            <w:tcW w:w="328" w:type="pct"/>
            <w:vMerge w:val="restart"/>
            <w:textDirection w:val="btLr"/>
            <w:vAlign w:val="center"/>
          </w:tcPr>
          <w:p w:rsidR="000A170A" w:rsidRPr="009E44F7" w:rsidRDefault="000A170A" w:rsidP="0079237B">
            <w:pPr>
              <w:spacing w:after="0" w:line="240" w:lineRule="auto"/>
              <w:ind w:left="113" w:right="113"/>
              <w:jc w:val="center"/>
              <w:rPr>
                <w:rFonts w:asciiTheme="majorBidi" w:eastAsia="Times New Roman" w:hAnsiTheme="majorBidi" w:cstheme="majorBidi"/>
                <w:rtl/>
              </w:rPr>
            </w:pPr>
            <w:r w:rsidRPr="009E44F7">
              <w:rPr>
                <w:rFonts w:asciiTheme="majorBidi" w:eastAsia="Times New Roman" w:hAnsiTheme="majorBidi" w:cstheme="majorBidi"/>
              </w:rPr>
              <w:t>The Indicative level</w:t>
            </w:r>
          </w:p>
        </w:tc>
        <w:tc>
          <w:tcPr>
            <w:tcW w:w="331" w:type="pct"/>
            <w:vMerge w:val="restart"/>
            <w:textDirection w:val="btLr"/>
            <w:vAlign w:val="center"/>
          </w:tcPr>
          <w:p w:rsidR="000A170A" w:rsidRPr="009E44F7" w:rsidRDefault="000A170A" w:rsidP="0079237B">
            <w:pPr>
              <w:spacing w:after="0" w:line="240" w:lineRule="auto"/>
              <w:ind w:left="113" w:right="113"/>
              <w:jc w:val="center"/>
              <w:rPr>
                <w:rFonts w:asciiTheme="majorBidi" w:eastAsia="Times New Roman" w:hAnsiTheme="majorBidi" w:cstheme="majorBidi"/>
                <w:rtl/>
              </w:rPr>
            </w:pPr>
            <w:r w:rsidRPr="009E44F7">
              <w:rPr>
                <w:rFonts w:asciiTheme="majorBidi" w:eastAsia="Times New Roman" w:hAnsiTheme="majorBidi" w:cstheme="majorBidi"/>
              </w:rPr>
              <w:t>The degree of freedom</w:t>
            </w:r>
          </w:p>
        </w:tc>
        <w:tc>
          <w:tcPr>
            <w:tcW w:w="496" w:type="pct"/>
            <w:vMerge w:val="restart"/>
            <w:textDirection w:val="btLr"/>
            <w:vAlign w:val="center"/>
          </w:tcPr>
          <w:p w:rsidR="000A170A" w:rsidRPr="009E44F7" w:rsidRDefault="000A170A" w:rsidP="0079237B">
            <w:pPr>
              <w:spacing w:after="0" w:line="240" w:lineRule="auto"/>
              <w:ind w:left="113" w:right="113"/>
              <w:jc w:val="center"/>
              <w:rPr>
                <w:rFonts w:asciiTheme="majorBidi" w:eastAsia="Times New Roman" w:hAnsiTheme="majorBidi" w:cstheme="majorBidi"/>
                <w:rtl/>
              </w:rPr>
            </w:pPr>
            <w:r w:rsidRPr="009E44F7">
              <w:rPr>
                <w:rFonts w:asciiTheme="majorBidi" w:eastAsia="Times New Roman" w:hAnsiTheme="majorBidi" w:cstheme="majorBidi"/>
              </w:rPr>
              <w:t>T Student Tabular trend display</w:t>
            </w:r>
          </w:p>
        </w:tc>
        <w:tc>
          <w:tcPr>
            <w:tcW w:w="355" w:type="pct"/>
            <w:vMerge w:val="restart"/>
            <w:textDirection w:val="btLr"/>
            <w:vAlign w:val="center"/>
          </w:tcPr>
          <w:p w:rsidR="000A170A" w:rsidRPr="009E44F7" w:rsidRDefault="000A170A" w:rsidP="0079237B">
            <w:pPr>
              <w:spacing w:after="0" w:line="240" w:lineRule="auto"/>
              <w:ind w:left="113" w:right="113"/>
              <w:jc w:val="center"/>
              <w:rPr>
                <w:rFonts w:asciiTheme="majorBidi" w:eastAsia="Times New Roman" w:hAnsiTheme="majorBidi" w:cstheme="majorBidi"/>
                <w:rtl/>
              </w:rPr>
            </w:pPr>
            <w:r w:rsidRPr="009E44F7">
              <w:rPr>
                <w:rFonts w:asciiTheme="majorBidi" w:eastAsia="Times New Roman" w:hAnsiTheme="majorBidi" w:cstheme="majorBidi"/>
              </w:rPr>
              <w:t>T Student calculated</w:t>
            </w:r>
          </w:p>
        </w:tc>
        <w:tc>
          <w:tcPr>
            <w:tcW w:w="1112" w:type="pct"/>
            <w:gridSpan w:val="2"/>
            <w:vAlign w:val="center"/>
          </w:tcPr>
          <w:p w:rsidR="000A170A" w:rsidRPr="009E44F7" w:rsidRDefault="000A170A" w:rsidP="0079237B">
            <w:pPr>
              <w:spacing w:after="0" w:line="240" w:lineRule="auto"/>
              <w:jc w:val="center"/>
              <w:rPr>
                <w:rFonts w:asciiTheme="majorBidi" w:eastAsia="Times New Roman" w:hAnsiTheme="majorBidi" w:cstheme="majorBidi"/>
                <w:rtl/>
              </w:rPr>
            </w:pPr>
            <w:r w:rsidRPr="009E44F7">
              <w:rPr>
                <w:rFonts w:asciiTheme="majorBidi" w:eastAsia="Times New Roman" w:hAnsiTheme="majorBidi" w:cstheme="majorBidi"/>
              </w:rPr>
              <w:t>Dimensional Test</w:t>
            </w:r>
          </w:p>
        </w:tc>
        <w:tc>
          <w:tcPr>
            <w:tcW w:w="876" w:type="pct"/>
            <w:gridSpan w:val="2"/>
            <w:vAlign w:val="center"/>
          </w:tcPr>
          <w:p w:rsidR="000A170A" w:rsidRPr="009E44F7" w:rsidRDefault="000A170A" w:rsidP="0079237B">
            <w:pPr>
              <w:spacing w:after="0" w:line="240" w:lineRule="auto"/>
              <w:jc w:val="center"/>
              <w:rPr>
                <w:rFonts w:asciiTheme="majorBidi" w:eastAsia="Times New Roman" w:hAnsiTheme="majorBidi" w:cstheme="majorBidi"/>
                <w:rtl/>
              </w:rPr>
            </w:pPr>
            <w:r w:rsidRPr="009E44F7">
              <w:rPr>
                <w:rFonts w:asciiTheme="majorBidi" w:eastAsia="Times New Roman" w:hAnsiTheme="majorBidi" w:cstheme="majorBidi"/>
              </w:rPr>
              <w:t>Tribal Test</w:t>
            </w:r>
          </w:p>
        </w:tc>
        <w:tc>
          <w:tcPr>
            <w:tcW w:w="330" w:type="pct"/>
            <w:vMerge w:val="restart"/>
            <w:textDirection w:val="btLr"/>
            <w:vAlign w:val="center"/>
          </w:tcPr>
          <w:p w:rsidR="000A170A" w:rsidRPr="009E44F7" w:rsidRDefault="000A170A" w:rsidP="0079237B">
            <w:pPr>
              <w:spacing w:after="0" w:line="240" w:lineRule="auto"/>
              <w:ind w:left="113" w:right="113"/>
              <w:jc w:val="center"/>
              <w:rPr>
                <w:rFonts w:asciiTheme="majorBidi" w:eastAsia="Times New Roman" w:hAnsiTheme="majorBidi" w:cstheme="majorBidi"/>
                <w:rtl/>
              </w:rPr>
            </w:pPr>
            <w:r w:rsidRPr="009E44F7">
              <w:rPr>
                <w:rFonts w:asciiTheme="majorBidi" w:eastAsia="Times New Roman" w:hAnsiTheme="majorBidi" w:cstheme="majorBidi"/>
              </w:rPr>
              <w:t>Sample</w:t>
            </w:r>
          </w:p>
        </w:tc>
        <w:tc>
          <w:tcPr>
            <w:tcW w:w="584" w:type="pct"/>
            <w:vMerge w:val="restart"/>
            <w:tcBorders>
              <w:tl2br w:val="single" w:sz="4" w:space="0" w:color="auto"/>
            </w:tcBorders>
            <w:vAlign w:val="center"/>
          </w:tcPr>
          <w:p w:rsidR="000A170A" w:rsidRPr="009E44F7" w:rsidRDefault="000A170A" w:rsidP="0079237B">
            <w:pPr>
              <w:spacing w:after="0" w:line="240" w:lineRule="auto"/>
              <w:rPr>
                <w:rFonts w:asciiTheme="majorBidi" w:eastAsia="Times New Roman" w:hAnsiTheme="majorBidi" w:cstheme="majorBidi"/>
                <w:rtl/>
              </w:rPr>
            </w:pPr>
            <w:r w:rsidRPr="009E44F7">
              <w:rPr>
                <w:rFonts w:asciiTheme="majorBidi" w:eastAsia="Times New Roman" w:hAnsiTheme="majorBidi" w:cstheme="majorBidi"/>
              </w:rPr>
              <w:t>Statistics</w:t>
            </w:r>
          </w:p>
          <w:p w:rsidR="000A170A" w:rsidRPr="009E44F7" w:rsidRDefault="000A170A" w:rsidP="0079237B">
            <w:pPr>
              <w:spacing w:after="0" w:line="240" w:lineRule="auto"/>
              <w:rPr>
                <w:rFonts w:asciiTheme="majorBidi" w:eastAsia="Times New Roman" w:hAnsiTheme="majorBidi" w:cstheme="majorBidi"/>
                <w:rtl/>
              </w:rPr>
            </w:pPr>
          </w:p>
          <w:p w:rsidR="000A170A" w:rsidRPr="009E44F7" w:rsidRDefault="000A170A" w:rsidP="0079237B">
            <w:pPr>
              <w:spacing w:after="0" w:line="240" w:lineRule="auto"/>
              <w:jc w:val="right"/>
              <w:rPr>
                <w:rFonts w:asciiTheme="majorBidi" w:eastAsia="Times New Roman" w:hAnsiTheme="majorBidi" w:cstheme="majorBidi"/>
                <w:rtl/>
              </w:rPr>
            </w:pPr>
            <w:r w:rsidRPr="009E44F7">
              <w:rPr>
                <w:rFonts w:asciiTheme="majorBidi" w:eastAsia="Times New Roman" w:hAnsiTheme="majorBidi" w:cstheme="majorBidi"/>
              </w:rPr>
              <w:t>Samples</w:t>
            </w:r>
          </w:p>
        </w:tc>
      </w:tr>
      <w:tr w:rsidR="000A170A" w:rsidRPr="009E44F7" w:rsidTr="0079237B">
        <w:trPr>
          <w:cantSplit/>
          <w:trHeight w:val="1130"/>
        </w:trPr>
        <w:tc>
          <w:tcPr>
            <w:tcW w:w="588" w:type="pct"/>
            <w:vMerge/>
            <w:tcBorders>
              <w:tr2bl w:val="single" w:sz="4" w:space="0" w:color="auto"/>
            </w:tcBorders>
            <w:vAlign w:val="center"/>
          </w:tcPr>
          <w:p w:rsidR="000A170A" w:rsidRPr="009E44F7" w:rsidRDefault="000A170A" w:rsidP="0079237B">
            <w:pPr>
              <w:spacing w:after="0" w:line="240" w:lineRule="auto"/>
              <w:jc w:val="center"/>
              <w:rPr>
                <w:rFonts w:asciiTheme="majorBidi" w:eastAsia="Times New Roman" w:hAnsiTheme="majorBidi" w:cstheme="majorBidi"/>
                <w:rtl/>
              </w:rPr>
            </w:pPr>
          </w:p>
        </w:tc>
        <w:tc>
          <w:tcPr>
            <w:tcW w:w="328" w:type="pct"/>
            <w:vMerge/>
            <w:vAlign w:val="center"/>
          </w:tcPr>
          <w:p w:rsidR="000A170A" w:rsidRPr="009E44F7" w:rsidRDefault="000A170A" w:rsidP="0079237B">
            <w:pPr>
              <w:spacing w:after="0" w:line="240" w:lineRule="auto"/>
              <w:jc w:val="center"/>
              <w:rPr>
                <w:rFonts w:asciiTheme="majorBidi" w:eastAsia="Times New Roman" w:hAnsiTheme="majorBidi" w:cstheme="majorBidi"/>
                <w:rtl/>
              </w:rPr>
            </w:pPr>
          </w:p>
        </w:tc>
        <w:tc>
          <w:tcPr>
            <w:tcW w:w="331" w:type="pct"/>
            <w:vMerge/>
            <w:vAlign w:val="center"/>
          </w:tcPr>
          <w:p w:rsidR="000A170A" w:rsidRPr="009E44F7" w:rsidRDefault="000A170A" w:rsidP="0079237B">
            <w:pPr>
              <w:spacing w:after="0" w:line="240" w:lineRule="auto"/>
              <w:jc w:val="center"/>
              <w:rPr>
                <w:rFonts w:asciiTheme="majorBidi" w:eastAsia="Times New Roman" w:hAnsiTheme="majorBidi" w:cstheme="majorBidi"/>
                <w:rtl/>
              </w:rPr>
            </w:pPr>
          </w:p>
        </w:tc>
        <w:tc>
          <w:tcPr>
            <w:tcW w:w="496" w:type="pct"/>
            <w:vMerge/>
            <w:vAlign w:val="center"/>
          </w:tcPr>
          <w:p w:rsidR="000A170A" w:rsidRPr="009E44F7" w:rsidRDefault="000A170A" w:rsidP="0079237B">
            <w:pPr>
              <w:spacing w:after="0" w:line="240" w:lineRule="auto"/>
              <w:jc w:val="center"/>
              <w:rPr>
                <w:rFonts w:asciiTheme="majorBidi" w:eastAsia="Times New Roman" w:hAnsiTheme="majorBidi" w:cstheme="majorBidi"/>
                <w:rtl/>
              </w:rPr>
            </w:pPr>
          </w:p>
        </w:tc>
        <w:tc>
          <w:tcPr>
            <w:tcW w:w="355" w:type="pct"/>
            <w:vMerge/>
            <w:vAlign w:val="center"/>
          </w:tcPr>
          <w:p w:rsidR="000A170A" w:rsidRPr="009E44F7" w:rsidRDefault="000A170A" w:rsidP="0079237B">
            <w:pPr>
              <w:spacing w:after="0" w:line="240" w:lineRule="auto"/>
              <w:jc w:val="center"/>
              <w:rPr>
                <w:rFonts w:asciiTheme="majorBidi" w:eastAsia="Times New Roman" w:hAnsiTheme="majorBidi" w:cstheme="majorBidi"/>
                <w:rtl/>
              </w:rPr>
            </w:pPr>
          </w:p>
        </w:tc>
        <w:tc>
          <w:tcPr>
            <w:tcW w:w="638" w:type="pct"/>
            <w:textDirection w:val="btLr"/>
            <w:vAlign w:val="center"/>
          </w:tcPr>
          <w:p w:rsidR="000A170A" w:rsidRPr="009E44F7" w:rsidRDefault="000A170A" w:rsidP="0079237B">
            <w:pPr>
              <w:spacing w:after="0" w:line="240" w:lineRule="auto"/>
              <w:ind w:left="113" w:right="113"/>
              <w:jc w:val="center"/>
              <w:rPr>
                <w:rFonts w:asciiTheme="majorBidi" w:eastAsia="Times New Roman" w:hAnsiTheme="majorBidi" w:cstheme="majorBidi"/>
                <w:rtl/>
              </w:rPr>
            </w:pPr>
            <w:r w:rsidRPr="009E44F7">
              <w:rPr>
                <w:rFonts w:asciiTheme="majorBidi" w:eastAsia="Times New Roman" w:hAnsiTheme="majorBidi" w:cstheme="majorBidi"/>
              </w:rPr>
              <w:t>The standard deviation of</w:t>
            </w:r>
          </w:p>
        </w:tc>
        <w:tc>
          <w:tcPr>
            <w:tcW w:w="474" w:type="pct"/>
            <w:textDirection w:val="btLr"/>
            <w:vAlign w:val="center"/>
          </w:tcPr>
          <w:p w:rsidR="000A170A" w:rsidRPr="009E44F7" w:rsidRDefault="000A170A" w:rsidP="0079237B">
            <w:pPr>
              <w:spacing w:after="0" w:line="240" w:lineRule="auto"/>
              <w:ind w:left="113" w:right="113"/>
              <w:jc w:val="center"/>
              <w:rPr>
                <w:rFonts w:asciiTheme="majorBidi" w:eastAsia="Times New Roman" w:hAnsiTheme="majorBidi" w:cstheme="majorBidi"/>
                <w:rtl/>
              </w:rPr>
            </w:pPr>
            <w:r w:rsidRPr="009E44F7">
              <w:rPr>
                <w:rFonts w:asciiTheme="majorBidi" w:eastAsia="Times New Roman" w:hAnsiTheme="majorBidi" w:cstheme="majorBidi"/>
              </w:rPr>
              <w:t>Arithmetic</w:t>
            </w:r>
          </w:p>
        </w:tc>
        <w:tc>
          <w:tcPr>
            <w:tcW w:w="450" w:type="pct"/>
            <w:textDirection w:val="btLr"/>
            <w:vAlign w:val="center"/>
          </w:tcPr>
          <w:p w:rsidR="000A170A" w:rsidRPr="009E44F7" w:rsidRDefault="000A170A" w:rsidP="0079237B">
            <w:pPr>
              <w:spacing w:after="0" w:line="240" w:lineRule="auto"/>
              <w:ind w:left="113" w:right="113"/>
              <w:jc w:val="center"/>
              <w:rPr>
                <w:rFonts w:asciiTheme="majorBidi" w:eastAsia="Times New Roman" w:hAnsiTheme="majorBidi" w:cstheme="majorBidi"/>
                <w:rtl/>
              </w:rPr>
            </w:pPr>
            <w:r w:rsidRPr="009E44F7">
              <w:rPr>
                <w:rFonts w:asciiTheme="majorBidi" w:eastAsia="Times New Roman" w:hAnsiTheme="majorBidi" w:cstheme="majorBidi"/>
              </w:rPr>
              <w:t>The standard deviation of</w:t>
            </w:r>
          </w:p>
        </w:tc>
        <w:tc>
          <w:tcPr>
            <w:tcW w:w="426" w:type="pct"/>
            <w:textDirection w:val="btLr"/>
            <w:vAlign w:val="center"/>
          </w:tcPr>
          <w:p w:rsidR="000A170A" w:rsidRPr="009E44F7" w:rsidRDefault="000A170A" w:rsidP="0079237B">
            <w:pPr>
              <w:spacing w:after="0" w:line="240" w:lineRule="auto"/>
              <w:ind w:left="113" w:right="113"/>
              <w:jc w:val="center"/>
              <w:rPr>
                <w:rFonts w:asciiTheme="majorBidi" w:eastAsia="Times New Roman" w:hAnsiTheme="majorBidi" w:cstheme="majorBidi"/>
                <w:rtl/>
              </w:rPr>
            </w:pPr>
            <w:r w:rsidRPr="009E44F7">
              <w:rPr>
                <w:rFonts w:asciiTheme="majorBidi" w:eastAsia="Times New Roman" w:hAnsiTheme="majorBidi" w:cstheme="majorBidi"/>
              </w:rPr>
              <w:t>Arithmetic</w:t>
            </w:r>
          </w:p>
        </w:tc>
        <w:tc>
          <w:tcPr>
            <w:tcW w:w="330" w:type="pct"/>
            <w:vMerge/>
            <w:vAlign w:val="center"/>
          </w:tcPr>
          <w:p w:rsidR="000A170A" w:rsidRPr="009E44F7" w:rsidRDefault="000A170A" w:rsidP="0079237B">
            <w:pPr>
              <w:spacing w:after="0" w:line="240" w:lineRule="auto"/>
              <w:jc w:val="center"/>
              <w:rPr>
                <w:rFonts w:asciiTheme="majorBidi" w:eastAsia="Times New Roman" w:hAnsiTheme="majorBidi" w:cstheme="majorBidi"/>
                <w:rtl/>
              </w:rPr>
            </w:pPr>
          </w:p>
        </w:tc>
        <w:tc>
          <w:tcPr>
            <w:tcW w:w="584" w:type="pct"/>
            <w:vMerge/>
            <w:vAlign w:val="center"/>
          </w:tcPr>
          <w:p w:rsidR="000A170A" w:rsidRPr="009E44F7" w:rsidRDefault="000A170A" w:rsidP="0079237B">
            <w:pPr>
              <w:spacing w:after="0" w:line="240" w:lineRule="auto"/>
              <w:jc w:val="center"/>
              <w:rPr>
                <w:rFonts w:asciiTheme="majorBidi" w:eastAsia="Times New Roman" w:hAnsiTheme="majorBidi" w:cstheme="majorBidi"/>
                <w:rtl/>
              </w:rPr>
            </w:pPr>
          </w:p>
        </w:tc>
      </w:tr>
      <w:tr w:rsidR="000A170A" w:rsidRPr="009E44F7" w:rsidTr="0079237B">
        <w:trPr>
          <w:trHeight w:val="778"/>
        </w:trPr>
        <w:tc>
          <w:tcPr>
            <w:tcW w:w="588" w:type="pct"/>
            <w:vAlign w:val="center"/>
          </w:tcPr>
          <w:p w:rsidR="000A170A" w:rsidRPr="009E44F7" w:rsidRDefault="000A170A" w:rsidP="0079237B">
            <w:pPr>
              <w:spacing w:after="0" w:line="240" w:lineRule="auto"/>
              <w:jc w:val="center"/>
              <w:rPr>
                <w:rFonts w:asciiTheme="majorBidi" w:eastAsia="Times New Roman" w:hAnsiTheme="majorBidi" w:cstheme="majorBidi"/>
                <w:rtl/>
              </w:rPr>
            </w:pPr>
            <w:r w:rsidRPr="009E44F7">
              <w:rPr>
                <w:rFonts w:asciiTheme="majorBidi" w:eastAsia="Times New Roman" w:hAnsiTheme="majorBidi" w:cstheme="majorBidi"/>
              </w:rPr>
              <w:lastRenderedPageBreak/>
              <w:t>The statistical significance</w:t>
            </w:r>
          </w:p>
        </w:tc>
        <w:tc>
          <w:tcPr>
            <w:tcW w:w="328" w:type="pct"/>
            <w:vMerge w:val="restart"/>
            <w:vAlign w:val="center"/>
          </w:tcPr>
          <w:p w:rsidR="000A170A" w:rsidRPr="009E44F7" w:rsidRDefault="000A170A" w:rsidP="0079237B">
            <w:pPr>
              <w:jc w:val="center"/>
              <w:rPr>
                <w:rFonts w:asciiTheme="majorBidi" w:hAnsiTheme="majorBidi" w:cstheme="majorBidi"/>
                <w:rtl/>
              </w:rPr>
            </w:pPr>
            <w:r w:rsidRPr="009E44F7">
              <w:rPr>
                <w:rFonts w:asciiTheme="majorBidi" w:hAnsiTheme="majorBidi" w:cstheme="majorBidi"/>
                <w:rtl/>
              </w:rPr>
              <w:t>0.001</w:t>
            </w:r>
          </w:p>
          <w:p w:rsidR="000A170A" w:rsidRPr="009E44F7" w:rsidRDefault="000A170A" w:rsidP="0079237B">
            <w:pPr>
              <w:jc w:val="center"/>
              <w:rPr>
                <w:rFonts w:asciiTheme="majorBidi" w:hAnsiTheme="majorBidi" w:cstheme="majorBidi"/>
                <w:rtl/>
              </w:rPr>
            </w:pPr>
          </w:p>
        </w:tc>
        <w:tc>
          <w:tcPr>
            <w:tcW w:w="331" w:type="pct"/>
            <w:vMerge w:val="restart"/>
            <w:vAlign w:val="center"/>
          </w:tcPr>
          <w:p w:rsidR="000A170A" w:rsidRPr="009E44F7" w:rsidRDefault="000A170A" w:rsidP="0079237B">
            <w:pPr>
              <w:jc w:val="center"/>
              <w:rPr>
                <w:rFonts w:asciiTheme="majorBidi" w:hAnsiTheme="majorBidi" w:cstheme="majorBidi"/>
                <w:rtl/>
              </w:rPr>
            </w:pPr>
            <w:r w:rsidRPr="009E44F7">
              <w:rPr>
                <w:rFonts w:asciiTheme="majorBidi" w:hAnsiTheme="majorBidi" w:cstheme="majorBidi"/>
                <w:rtl/>
              </w:rPr>
              <w:t>6</w:t>
            </w:r>
          </w:p>
        </w:tc>
        <w:tc>
          <w:tcPr>
            <w:tcW w:w="496" w:type="pct"/>
            <w:vMerge w:val="restart"/>
            <w:vAlign w:val="center"/>
          </w:tcPr>
          <w:p w:rsidR="000A170A" w:rsidRPr="009E44F7" w:rsidRDefault="000A170A" w:rsidP="0079237B">
            <w:pPr>
              <w:jc w:val="center"/>
              <w:rPr>
                <w:rFonts w:asciiTheme="majorBidi" w:hAnsiTheme="majorBidi" w:cstheme="majorBidi"/>
                <w:rtl/>
              </w:rPr>
            </w:pPr>
            <w:r w:rsidRPr="009E44F7">
              <w:rPr>
                <w:rFonts w:asciiTheme="majorBidi" w:hAnsiTheme="majorBidi" w:cstheme="majorBidi"/>
                <w:rtl/>
              </w:rPr>
              <w:t>5.95</w:t>
            </w:r>
          </w:p>
        </w:tc>
        <w:tc>
          <w:tcPr>
            <w:tcW w:w="355" w:type="pct"/>
            <w:vAlign w:val="center"/>
          </w:tcPr>
          <w:p w:rsidR="000A170A" w:rsidRPr="009E44F7" w:rsidRDefault="000A170A" w:rsidP="0079237B">
            <w:pPr>
              <w:jc w:val="center"/>
              <w:rPr>
                <w:rFonts w:asciiTheme="majorBidi" w:hAnsiTheme="majorBidi" w:cstheme="majorBidi"/>
                <w:rtl/>
              </w:rPr>
            </w:pPr>
            <w:r w:rsidRPr="009E44F7">
              <w:rPr>
                <w:rFonts w:asciiTheme="majorBidi" w:hAnsiTheme="majorBidi" w:cstheme="majorBidi"/>
                <w:rtl/>
              </w:rPr>
              <w:t>8.41</w:t>
            </w:r>
          </w:p>
        </w:tc>
        <w:tc>
          <w:tcPr>
            <w:tcW w:w="638" w:type="pct"/>
            <w:vAlign w:val="center"/>
          </w:tcPr>
          <w:p w:rsidR="000A170A" w:rsidRPr="009E44F7" w:rsidRDefault="000A170A" w:rsidP="0079237B">
            <w:pPr>
              <w:jc w:val="center"/>
              <w:rPr>
                <w:rFonts w:asciiTheme="majorBidi" w:hAnsiTheme="majorBidi" w:cstheme="majorBidi"/>
                <w:rtl/>
              </w:rPr>
            </w:pPr>
            <w:r w:rsidRPr="009E44F7">
              <w:rPr>
                <w:rFonts w:asciiTheme="majorBidi" w:hAnsiTheme="majorBidi" w:cstheme="majorBidi"/>
                <w:rtl/>
              </w:rPr>
              <w:t>0.07</w:t>
            </w:r>
          </w:p>
        </w:tc>
        <w:tc>
          <w:tcPr>
            <w:tcW w:w="474" w:type="pct"/>
            <w:vAlign w:val="center"/>
          </w:tcPr>
          <w:p w:rsidR="000A170A" w:rsidRPr="009E44F7" w:rsidRDefault="000A170A" w:rsidP="0079237B">
            <w:pPr>
              <w:jc w:val="center"/>
              <w:rPr>
                <w:rFonts w:asciiTheme="majorBidi" w:hAnsiTheme="majorBidi" w:cstheme="majorBidi"/>
                <w:rtl/>
              </w:rPr>
            </w:pPr>
            <w:r w:rsidRPr="009E44F7">
              <w:rPr>
                <w:rFonts w:asciiTheme="majorBidi" w:hAnsiTheme="majorBidi" w:cstheme="majorBidi"/>
                <w:rtl/>
              </w:rPr>
              <w:t>5.57</w:t>
            </w:r>
          </w:p>
        </w:tc>
        <w:tc>
          <w:tcPr>
            <w:tcW w:w="450" w:type="pct"/>
            <w:vAlign w:val="center"/>
          </w:tcPr>
          <w:p w:rsidR="000A170A" w:rsidRPr="009E44F7" w:rsidRDefault="000A170A" w:rsidP="0079237B">
            <w:pPr>
              <w:jc w:val="center"/>
              <w:rPr>
                <w:rFonts w:asciiTheme="majorBidi" w:hAnsiTheme="majorBidi" w:cstheme="majorBidi"/>
                <w:rtl/>
              </w:rPr>
            </w:pPr>
            <w:r w:rsidRPr="009E44F7">
              <w:rPr>
                <w:rFonts w:asciiTheme="majorBidi" w:hAnsiTheme="majorBidi" w:cstheme="majorBidi"/>
                <w:rtl/>
              </w:rPr>
              <w:t>0.11</w:t>
            </w:r>
          </w:p>
        </w:tc>
        <w:tc>
          <w:tcPr>
            <w:tcW w:w="426" w:type="pct"/>
            <w:vAlign w:val="center"/>
          </w:tcPr>
          <w:p w:rsidR="000A170A" w:rsidRPr="009E44F7" w:rsidRDefault="000A170A" w:rsidP="0079237B">
            <w:pPr>
              <w:jc w:val="center"/>
              <w:rPr>
                <w:rFonts w:asciiTheme="majorBidi" w:hAnsiTheme="majorBidi" w:cstheme="majorBidi"/>
                <w:rtl/>
              </w:rPr>
            </w:pPr>
            <w:r w:rsidRPr="009E44F7">
              <w:rPr>
                <w:rFonts w:asciiTheme="majorBidi" w:hAnsiTheme="majorBidi" w:cstheme="majorBidi"/>
                <w:rtl/>
              </w:rPr>
              <w:t>4.94</w:t>
            </w:r>
          </w:p>
        </w:tc>
        <w:tc>
          <w:tcPr>
            <w:tcW w:w="330" w:type="pct"/>
            <w:vMerge w:val="restart"/>
            <w:vAlign w:val="center"/>
          </w:tcPr>
          <w:p w:rsidR="000A170A" w:rsidRPr="009E44F7" w:rsidRDefault="000A170A" w:rsidP="0079237B">
            <w:pPr>
              <w:spacing w:after="0" w:line="240" w:lineRule="auto"/>
              <w:jc w:val="center"/>
              <w:rPr>
                <w:rFonts w:asciiTheme="majorBidi" w:eastAsia="Times New Roman" w:hAnsiTheme="majorBidi" w:cstheme="majorBidi"/>
                <w:rtl/>
              </w:rPr>
            </w:pPr>
            <w:r w:rsidRPr="009E44F7">
              <w:rPr>
                <w:rFonts w:asciiTheme="majorBidi" w:eastAsia="Times New Roman" w:hAnsiTheme="majorBidi" w:cstheme="majorBidi"/>
                <w:rtl/>
              </w:rPr>
              <w:t>07</w:t>
            </w:r>
          </w:p>
        </w:tc>
        <w:tc>
          <w:tcPr>
            <w:tcW w:w="584" w:type="pct"/>
            <w:vAlign w:val="center"/>
          </w:tcPr>
          <w:p w:rsidR="000A170A" w:rsidRPr="009E44F7" w:rsidRDefault="000A170A" w:rsidP="0079237B">
            <w:pPr>
              <w:spacing w:after="0" w:line="240" w:lineRule="auto"/>
              <w:jc w:val="center"/>
              <w:rPr>
                <w:rFonts w:asciiTheme="majorBidi" w:eastAsia="Times New Roman" w:hAnsiTheme="majorBidi" w:cstheme="majorBidi"/>
                <w:rtl/>
              </w:rPr>
            </w:pPr>
            <w:r w:rsidRPr="009E44F7">
              <w:rPr>
                <w:rFonts w:asciiTheme="majorBidi" w:eastAsia="Times New Roman" w:hAnsiTheme="majorBidi" w:cstheme="majorBidi"/>
              </w:rPr>
              <w:t>Plyometric Group</w:t>
            </w:r>
          </w:p>
        </w:tc>
      </w:tr>
      <w:tr w:rsidR="000A170A" w:rsidRPr="009E44F7" w:rsidTr="0079237B">
        <w:trPr>
          <w:trHeight w:val="1438"/>
        </w:trPr>
        <w:tc>
          <w:tcPr>
            <w:tcW w:w="588" w:type="pct"/>
            <w:vAlign w:val="center"/>
          </w:tcPr>
          <w:p w:rsidR="000A170A" w:rsidRPr="009E44F7" w:rsidRDefault="000A170A" w:rsidP="0079237B">
            <w:pPr>
              <w:spacing w:after="0" w:line="240" w:lineRule="auto"/>
              <w:jc w:val="center"/>
              <w:rPr>
                <w:rFonts w:asciiTheme="majorBidi" w:eastAsia="Times New Roman" w:hAnsiTheme="majorBidi" w:cstheme="majorBidi"/>
                <w:rtl/>
              </w:rPr>
            </w:pPr>
            <w:r w:rsidRPr="009E44F7">
              <w:rPr>
                <w:rFonts w:asciiTheme="majorBidi" w:eastAsia="Times New Roman" w:hAnsiTheme="majorBidi" w:cstheme="majorBidi"/>
              </w:rPr>
              <w:t>The statistical significance</w:t>
            </w:r>
          </w:p>
        </w:tc>
        <w:tc>
          <w:tcPr>
            <w:tcW w:w="328" w:type="pct"/>
            <w:vMerge/>
            <w:vAlign w:val="center"/>
          </w:tcPr>
          <w:p w:rsidR="000A170A" w:rsidRPr="009E44F7" w:rsidRDefault="000A170A" w:rsidP="0079237B">
            <w:pPr>
              <w:spacing w:after="0" w:line="240" w:lineRule="auto"/>
              <w:jc w:val="center"/>
              <w:rPr>
                <w:rFonts w:asciiTheme="majorBidi" w:eastAsia="Times New Roman" w:hAnsiTheme="majorBidi" w:cstheme="majorBidi"/>
                <w:rtl/>
              </w:rPr>
            </w:pPr>
          </w:p>
        </w:tc>
        <w:tc>
          <w:tcPr>
            <w:tcW w:w="331" w:type="pct"/>
            <w:vMerge/>
            <w:vAlign w:val="center"/>
          </w:tcPr>
          <w:p w:rsidR="000A170A" w:rsidRPr="009E44F7" w:rsidRDefault="000A170A" w:rsidP="0079237B">
            <w:pPr>
              <w:spacing w:after="0" w:line="240" w:lineRule="auto"/>
              <w:jc w:val="center"/>
              <w:rPr>
                <w:rFonts w:asciiTheme="majorBidi" w:eastAsia="Times New Roman" w:hAnsiTheme="majorBidi" w:cstheme="majorBidi"/>
                <w:rtl/>
              </w:rPr>
            </w:pPr>
          </w:p>
        </w:tc>
        <w:tc>
          <w:tcPr>
            <w:tcW w:w="496" w:type="pct"/>
            <w:vMerge/>
            <w:vAlign w:val="center"/>
          </w:tcPr>
          <w:p w:rsidR="000A170A" w:rsidRPr="009E44F7" w:rsidRDefault="000A170A" w:rsidP="0079237B">
            <w:pPr>
              <w:spacing w:after="0" w:line="240" w:lineRule="auto"/>
              <w:jc w:val="center"/>
              <w:rPr>
                <w:rFonts w:asciiTheme="majorBidi" w:eastAsia="Times New Roman" w:hAnsiTheme="majorBidi" w:cstheme="majorBidi"/>
                <w:rtl/>
              </w:rPr>
            </w:pPr>
          </w:p>
        </w:tc>
        <w:tc>
          <w:tcPr>
            <w:tcW w:w="355" w:type="pct"/>
            <w:vAlign w:val="center"/>
          </w:tcPr>
          <w:p w:rsidR="000A170A" w:rsidRPr="009E44F7" w:rsidRDefault="000A170A" w:rsidP="0079237B">
            <w:pPr>
              <w:jc w:val="center"/>
              <w:rPr>
                <w:rFonts w:asciiTheme="majorBidi" w:hAnsiTheme="majorBidi" w:cstheme="majorBidi"/>
                <w:rtl/>
              </w:rPr>
            </w:pPr>
            <w:r w:rsidRPr="009E44F7">
              <w:rPr>
                <w:rFonts w:asciiTheme="majorBidi" w:hAnsiTheme="majorBidi" w:cstheme="majorBidi"/>
                <w:rtl/>
              </w:rPr>
              <w:t>9.68</w:t>
            </w:r>
          </w:p>
        </w:tc>
        <w:tc>
          <w:tcPr>
            <w:tcW w:w="638" w:type="pct"/>
            <w:vAlign w:val="center"/>
          </w:tcPr>
          <w:p w:rsidR="000A170A" w:rsidRPr="009E44F7" w:rsidRDefault="000A170A" w:rsidP="0079237B">
            <w:pPr>
              <w:jc w:val="center"/>
              <w:rPr>
                <w:rFonts w:asciiTheme="majorBidi" w:hAnsiTheme="majorBidi" w:cstheme="majorBidi"/>
                <w:rtl/>
              </w:rPr>
            </w:pPr>
            <w:r w:rsidRPr="009E44F7">
              <w:rPr>
                <w:rFonts w:asciiTheme="majorBidi" w:hAnsiTheme="majorBidi" w:cstheme="majorBidi"/>
                <w:rtl/>
              </w:rPr>
              <w:t>0.01</w:t>
            </w:r>
          </w:p>
        </w:tc>
        <w:tc>
          <w:tcPr>
            <w:tcW w:w="474" w:type="pct"/>
            <w:vAlign w:val="center"/>
          </w:tcPr>
          <w:p w:rsidR="000A170A" w:rsidRPr="009E44F7" w:rsidRDefault="000A170A" w:rsidP="0079237B">
            <w:pPr>
              <w:jc w:val="center"/>
              <w:rPr>
                <w:rFonts w:asciiTheme="majorBidi" w:hAnsiTheme="majorBidi" w:cstheme="majorBidi"/>
                <w:rtl/>
              </w:rPr>
            </w:pPr>
            <w:r w:rsidRPr="009E44F7">
              <w:rPr>
                <w:rFonts w:asciiTheme="majorBidi" w:hAnsiTheme="majorBidi" w:cstheme="majorBidi"/>
                <w:rtl/>
              </w:rPr>
              <w:t>5.51</w:t>
            </w:r>
          </w:p>
        </w:tc>
        <w:tc>
          <w:tcPr>
            <w:tcW w:w="450" w:type="pct"/>
            <w:vAlign w:val="center"/>
          </w:tcPr>
          <w:p w:rsidR="000A170A" w:rsidRPr="009E44F7" w:rsidRDefault="000A170A" w:rsidP="0079237B">
            <w:pPr>
              <w:jc w:val="center"/>
              <w:rPr>
                <w:rFonts w:asciiTheme="majorBidi" w:hAnsiTheme="majorBidi" w:cstheme="majorBidi"/>
                <w:rtl/>
              </w:rPr>
            </w:pPr>
            <w:r w:rsidRPr="009E44F7">
              <w:rPr>
                <w:rFonts w:asciiTheme="majorBidi" w:hAnsiTheme="majorBidi" w:cstheme="majorBidi"/>
                <w:rtl/>
              </w:rPr>
              <w:t>0.04</w:t>
            </w:r>
          </w:p>
        </w:tc>
        <w:tc>
          <w:tcPr>
            <w:tcW w:w="426" w:type="pct"/>
            <w:vAlign w:val="center"/>
          </w:tcPr>
          <w:p w:rsidR="000A170A" w:rsidRPr="009E44F7" w:rsidRDefault="000A170A" w:rsidP="0079237B">
            <w:pPr>
              <w:jc w:val="center"/>
              <w:rPr>
                <w:rFonts w:asciiTheme="majorBidi" w:hAnsiTheme="majorBidi" w:cstheme="majorBidi"/>
                <w:rtl/>
              </w:rPr>
            </w:pPr>
            <w:r w:rsidRPr="009E44F7">
              <w:rPr>
                <w:rFonts w:asciiTheme="majorBidi" w:hAnsiTheme="majorBidi" w:cstheme="majorBidi"/>
                <w:rtl/>
              </w:rPr>
              <w:t>4.80</w:t>
            </w:r>
          </w:p>
        </w:tc>
        <w:tc>
          <w:tcPr>
            <w:tcW w:w="330" w:type="pct"/>
            <w:vMerge/>
            <w:vAlign w:val="center"/>
          </w:tcPr>
          <w:p w:rsidR="000A170A" w:rsidRPr="009E44F7" w:rsidRDefault="000A170A" w:rsidP="0079237B">
            <w:pPr>
              <w:spacing w:after="0" w:line="240" w:lineRule="auto"/>
              <w:jc w:val="center"/>
              <w:rPr>
                <w:rFonts w:asciiTheme="majorBidi" w:eastAsia="Times New Roman" w:hAnsiTheme="majorBidi" w:cstheme="majorBidi"/>
                <w:rtl/>
              </w:rPr>
            </w:pPr>
          </w:p>
        </w:tc>
        <w:tc>
          <w:tcPr>
            <w:tcW w:w="584" w:type="pct"/>
            <w:vAlign w:val="center"/>
          </w:tcPr>
          <w:p w:rsidR="000A170A" w:rsidRPr="009E44F7" w:rsidRDefault="000A170A" w:rsidP="0079237B">
            <w:pPr>
              <w:spacing w:after="0" w:line="240" w:lineRule="auto"/>
              <w:jc w:val="center"/>
              <w:rPr>
                <w:rFonts w:asciiTheme="majorBidi" w:eastAsia="Times New Roman" w:hAnsiTheme="majorBidi" w:cstheme="majorBidi"/>
              </w:rPr>
            </w:pPr>
            <w:r w:rsidRPr="009E44F7">
              <w:rPr>
                <w:rFonts w:asciiTheme="majorBidi" w:eastAsia="Times New Roman" w:hAnsiTheme="majorBidi" w:cstheme="majorBidi"/>
              </w:rPr>
              <w:t>The Group of</w:t>
            </w:r>
          </w:p>
          <w:p w:rsidR="000A170A" w:rsidRPr="009E44F7" w:rsidRDefault="000A170A" w:rsidP="0079237B">
            <w:pPr>
              <w:spacing w:after="0" w:line="240" w:lineRule="auto"/>
              <w:jc w:val="center"/>
              <w:rPr>
                <w:rFonts w:asciiTheme="majorBidi" w:eastAsia="Times New Roman" w:hAnsiTheme="majorBidi" w:cstheme="majorBidi"/>
              </w:rPr>
            </w:pPr>
            <w:r w:rsidRPr="009E44F7">
              <w:rPr>
                <w:rFonts w:asciiTheme="majorBidi" w:eastAsia="Times New Roman" w:hAnsiTheme="majorBidi" w:cstheme="majorBidi"/>
              </w:rPr>
              <w:t>deep jump</w:t>
            </w:r>
          </w:p>
        </w:tc>
      </w:tr>
      <w:tr w:rsidR="000A170A" w:rsidRPr="009E44F7" w:rsidTr="0079237B">
        <w:trPr>
          <w:trHeight w:val="1342"/>
        </w:trPr>
        <w:tc>
          <w:tcPr>
            <w:tcW w:w="588" w:type="pct"/>
            <w:vAlign w:val="center"/>
          </w:tcPr>
          <w:p w:rsidR="000A170A" w:rsidRPr="009E44F7" w:rsidRDefault="000A170A" w:rsidP="0079237B">
            <w:pPr>
              <w:spacing w:after="0" w:line="240" w:lineRule="auto"/>
              <w:jc w:val="center"/>
              <w:rPr>
                <w:rFonts w:asciiTheme="majorBidi" w:eastAsia="Times New Roman" w:hAnsiTheme="majorBidi" w:cstheme="majorBidi"/>
                <w:rtl/>
              </w:rPr>
            </w:pPr>
            <w:r w:rsidRPr="009E44F7">
              <w:rPr>
                <w:rFonts w:asciiTheme="majorBidi" w:eastAsia="Times New Roman" w:hAnsiTheme="majorBidi" w:cstheme="majorBidi"/>
              </w:rPr>
              <w:t>The statistical significance</w:t>
            </w:r>
          </w:p>
        </w:tc>
        <w:tc>
          <w:tcPr>
            <w:tcW w:w="328" w:type="pct"/>
            <w:vAlign w:val="center"/>
          </w:tcPr>
          <w:p w:rsidR="000A170A" w:rsidRPr="009E44F7" w:rsidRDefault="000A170A" w:rsidP="0079237B">
            <w:pPr>
              <w:jc w:val="center"/>
              <w:rPr>
                <w:rFonts w:asciiTheme="majorBidi" w:hAnsiTheme="majorBidi" w:cstheme="majorBidi"/>
                <w:rtl/>
              </w:rPr>
            </w:pPr>
            <w:r w:rsidRPr="009E44F7">
              <w:rPr>
                <w:rFonts w:asciiTheme="majorBidi" w:hAnsiTheme="majorBidi" w:cstheme="majorBidi"/>
                <w:rtl/>
              </w:rPr>
              <w:t>0.05</w:t>
            </w:r>
          </w:p>
        </w:tc>
        <w:tc>
          <w:tcPr>
            <w:tcW w:w="331" w:type="pct"/>
            <w:vAlign w:val="center"/>
          </w:tcPr>
          <w:p w:rsidR="000A170A" w:rsidRPr="009E44F7" w:rsidRDefault="000A170A" w:rsidP="0079237B">
            <w:pPr>
              <w:jc w:val="center"/>
              <w:rPr>
                <w:rFonts w:asciiTheme="majorBidi" w:hAnsiTheme="majorBidi" w:cstheme="majorBidi"/>
                <w:rtl/>
              </w:rPr>
            </w:pPr>
            <w:r w:rsidRPr="009E44F7">
              <w:rPr>
                <w:rFonts w:asciiTheme="majorBidi" w:hAnsiTheme="majorBidi" w:cstheme="majorBidi"/>
                <w:rtl/>
              </w:rPr>
              <w:t>5</w:t>
            </w:r>
          </w:p>
        </w:tc>
        <w:tc>
          <w:tcPr>
            <w:tcW w:w="496" w:type="pct"/>
            <w:vAlign w:val="center"/>
          </w:tcPr>
          <w:p w:rsidR="000A170A" w:rsidRPr="009E44F7" w:rsidRDefault="000A170A" w:rsidP="0079237B">
            <w:pPr>
              <w:jc w:val="center"/>
              <w:rPr>
                <w:rFonts w:asciiTheme="majorBidi" w:hAnsiTheme="majorBidi" w:cstheme="majorBidi"/>
                <w:rtl/>
              </w:rPr>
            </w:pPr>
            <w:r w:rsidRPr="009E44F7">
              <w:rPr>
                <w:rFonts w:asciiTheme="majorBidi" w:hAnsiTheme="majorBidi" w:cstheme="majorBidi"/>
                <w:rtl/>
              </w:rPr>
              <w:t>2.57</w:t>
            </w:r>
          </w:p>
        </w:tc>
        <w:tc>
          <w:tcPr>
            <w:tcW w:w="355" w:type="pct"/>
            <w:vAlign w:val="center"/>
          </w:tcPr>
          <w:p w:rsidR="000A170A" w:rsidRPr="009E44F7" w:rsidRDefault="000A170A" w:rsidP="0079237B">
            <w:pPr>
              <w:jc w:val="center"/>
              <w:rPr>
                <w:rFonts w:asciiTheme="majorBidi" w:hAnsiTheme="majorBidi" w:cstheme="majorBidi"/>
                <w:rtl/>
              </w:rPr>
            </w:pPr>
            <w:r w:rsidRPr="009E44F7">
              <w:rPr>
                <w:rFonts w:asciiTheme="majorBidi" w:hAnsiTheme="majorBidi" w:cstheme="majorBidi"/>
                <w:rtl/>
              </w:rPr>
              <w:t>3.16</w:t>
            </w:r>
          </w:p>
        </w:tc>
        <w:tc>
          <w:tcPr>
            <w:tcW w:w="638" w:type="pct"/>
            <w:vAlign w:val="center"/>
          </w:tcPr>
          <w:p w:rsidR="000A170A" w:rsidRPr="009E44F7" w:rsidRDefault="000A170A" w:rsidP="0079237B">
            <w:pPr>
              <w:jc w:val="center"/>
              <w:rPr>
                <w:rFonts w:asciiTheme="majorBidi" w:hAnsiTheme="majorBidi" w:cstheme="majorBidi"/>
                <w:rtl/>
              </w:rPr>
            </w:pPr>
            <w:r w:rsidRPr="009E44F7">
              <w:rPr>
                <w:rFonts w:asciiTheme="majorBidi" w:hAnsiTheme="majorBidi" w:cstheme="majorBidi"/>
                <w:rtl/>
              </w:rPr>
              <w:t>0.04</w:t>
            </w:r>
          </w:p>
        </w:tc>
        <w:tc>
          <w:tcPr>
            <w:tcW w:w="474" w:type="pct"/>
            <w:vAlign w:val="center"/>
          </w:tcPr>
          <w:p w:rsidR="000A170A" w:rsidRPr="009E44F7" w:rsidRDefault="000A170A" w:rsidP="0079237B">
            <w:pPr>
              <w:jc w:val="center"/>
              <w:rPr>
                <w:rFonts w:asciiTheme="majorBidi" w:hAnsiTheme="majorBidi" w:cstheme="majorBidi"/>
                <w:rtl/>
              </w:rPr>
            </w:pPr>
            <w:r w:rsidRPr="009E44F7">
              <w:rPr>
                <w:rFonts w:asciiTheme="majorBidi" w:hAnsiTheme="majorBidi" w:cstheme="majorBidi"/>
                <w:rtl/>
              </w:rPr>
              <w:t>5.05</w:t>
            </w:r>
          </w:p>
        </w:tc>
        <w:tc>
          <w:tcPr>
            <w:tcW w:w="450" w:type="pct"/>
            <w:vAlign w:val="center"/>
          </w:tcPr>
          <w:p w:rsidR="000A170A" w:rsidRPr="009E44F7" w:rsidRDefault="000A170A" w:rsidP="0079237B">
            <w:pPr>
              <w:jc w:val="center"/>
              <w:rPr>
                <w:rFonts w:asciiTheme="majorBidi" w:hAnsiTheme="majorBidi" w:cstheme="majorBidi"/>
                <w:rtl/>
              </w:rPr>
            </w:pPr>
            <w:r w:rsidRPr="009E44F7">
              <w:rPr>
                <w:rFonts w:asciiTheme="majorBidi" w:hAnsiTheme="majorBidi" w:cstheme="majorBidi"/>
                <w:rtl/>
              </w:rPr>
              <w:t>0.03</w:t>
            </w:r>
          </w:p>
        </w:tc>
        <w:tc>
          <w:tcPr>
            <w:tcW w:w="426" w:type="pct"/>
            <w:vAlign w:val="center"/>
          </w:tcPr>
          <w:p w:rsidR="000A170A" w:rsidRPr="009E44F7" w:rsidRDefault="000A170A" w:rsidP="0079237B">
            <w:pPr>
              <w:jc w:val="center"/>
              <w:rPr>
                <w:rFonts w:asciiTheme="majorBidi" w:hAnsiTheme="majorBidi" w:cstheme="majorBidi"/>
                <w:rtl/>
              </w:rPr>
            </w:pPr>
            <w:r w:rsidRPr="009E44F7">
              <w:rPr>
                <w:rFonts w:asciiTheme="majorBidi" w:hAnsiTheme="majorBidi" w:cstheme="majorBidi"/>
                <w:rtl/>
              </w:rPr>
              <w:t>4.98</w:t>
            </w:r>
          </w:p>
        </w:tc>
        <w:tc>
          <w:tcPr>
            <w:tcW w:w="330" w:type="pct"/>
            <w:vAlign w:val="center"/>
          </w:tcPr>
          <w:p w:rsidR="000A170A" w:rsidRPr="009E44F7" w:rsidRDefault="000A170A" w:rsidP="0079237B">
            <w:pPr>
              <w:spacing w:after="0" w:line="240" w:lineRule="auto"/>
              <w:jc w:val="center"/>
              <w:rPr>
                <w:rFonts w:asciiTheme="majorBidi" w:eastAsia="Times New Roman" w:hAnsiTheme="majorBidi" w:cstheme="majorBidi"/>
                <w:rtl/>
              </w:rPr>
            </w:pPr>
            <w:r w:rsidRPr="009E44F7">
              <w:rPr>
                <w:rFonts w:asciiTheme="majorBidi" w:eastAsia="Times New Roman" w:hAnsiTheme="majorBidi" w:cstheme="majorBidi"/>
                <w:rtl/>
              </w:rPr>
              <w:t>06</w:t>
            </w:r>
          </w:p>
        </w:tc>
        <w:tc>
          <w:tcPr>
            <w:tcW w:w="584" w:type="pct"/>
            <w:vAlign w:val="center"/>
          </w:tcPr>
          <w:p w:rsidR="000A170A" w:rsidRPr="009E44F7" w:rsidRDefault="000A170A" w:rsidP="0079237B">
            <w:pPr>
              <w:spacing w:after="0" w:line="240" w:lineRule="auto"/>
              <w:jc w:val="center"/>
              <w:rPr>
                <w:rFonts w:asciiTheme="majorBidi" w:eastAsia="Times New Roman" w:hAnsiTheme="majorBidi" w:cstheme="majorBidi"/>
              </w:rPr>
            </w:pPr>
            <w:r w:rsidRPr="009E44F7">
              <w:rPr>
                <w:rFonts w:asciiTheme="majorBidi" w:eastAsia="Times New Roman" w:hAnsiTheme="majorBidi" w:cstheme="majorBidi"/>
              </w:rPr>
              <w:t>Control Group</w:t>
            </w:r>
          </w:p>
        </w:tc>
      </w:tr>
    </w:tbl>
    <w:p w:rsidR="000A170A" w:rsidRDefault="000A170A" w:rsidP="000A170A">
      <w:pPr>
        <w:jc w:val="center"/>
        <w:rPr>
          <w:rFonts w:asciiTheme="majorBidi" w:hAnsiTheme="majorBidi" w:cstheme="majorBidi"/>
          <w:b/>
          <w:bCs/>
          <w:sz w:val="24"/>
          <w:szCs w:val="24"/>
          <w:rtl/>
        </w:rPr>
      </w:pPr>
      <w:r w:rsidRPr="007D242C">
        <w:rPr>
          <w:rFonts w:asciiTheme="majorBidi" w:hAnsiTheme="majorBidi" w:cstheme="majorBidi"/>
          <w:b/>
          <w:bCs/>
          <w:sz w:val="24"/>
          <w:szCs w:val="24"/>
        </w:rPr>
        <w:t>Figure (01</w:t>
      </w:r>
      <w:r>
        <w:rPr>
          <w:rFonts w:asciiTheme="majorBidi" w:hAnsiTheme="majorBidi" w:cstheme="majorBidi"/>
          <w:b/>
          <w:bCs/>
          <w:sz w:val="24"/>
          <w:szCs w:val="24"/>
        </w:rPr>
        <w:t>)</w:t>
      </w:r>
      <w:r w:rsidRPr="007D242C">
        <w:rPr>
          <w:rFonts w:asciiTheme="majorBidi" w:hAnsiTheme="majorBidi" w:cstheme="majorBidi"/>
          <w:b/>
          <w:bCs/>
          <w:sz w:val="24"/>
          <w:szCs w:val="24"/>
        </w:rPr>
        <w:t xml:space="preserve"> shows the difference between the arithmetic averages</w:t>
      </w:r>
      <w:r>
        <w:rPr>
          <w:rFonts w:asciiTheme="majorBidi" w:hAnsiTheme="majorBidi" w:cstheme="majorBidi"/>
          <w:b/>
          <w:bCs/>
          <w:sz w:val="24"/>
          <w:szCs w:val="24"/>
        </w:rPr>
        <w:t xml:space="preserve"> of pres and post tests of the</w:t>
      </w:r>
      <w:r w:rsidRPr="007D242C">
        <w:rPr>
          <w:rFonts w:asciiTheme="majorBidi" w:hAnsiTheme="majorBidi" w:cstheme="majorBidi"/>
          <w:b/>
          <w:bCs/>
          <w:sz w:val="24"/>
          <w:szCs w:val="24"/>
        </w:rPr>
        <w:t xml:space="preserve"> search sample in the Test threw the ball.</w:t>
      </w:r>
      <w:r>
        <w:rPr>
          <w:rFonts w:cs="Traditional Arabic"/>
          <w:noProof/>
          <w:sz w:val="28"/>
          <w:szCs w:val="28"/>
          <w:lang w:val="fr-FR" w:eastAsia="fr-FR"/>
        </w:rPr>
        <w:drawing>
          <wp:inline distT="0" distB="0" distL="0" distR="0">
            <wp:extent cx="5617029" cy="3736949"/>
            <wp:effectExtent l="0" t="0" r="0" b="0"/>
            <wp:docPr id="1" name="Graphique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0A170A" w:rsidRDefault="000A170A" w:rsidP="000A170A">
      <w:pPr>
        <w:jc w:val="center"/>
        <w:rPr>
          <w:rFonts w:asciiTheme="majorBidi" w:hAnsiTheme="majorBidi" w:cstheme="majorBidi"/>
          <w:b/>
          <w:bCs/>
          <w:sz w:val="24"/>
          <w:szCs w:val="24"/>
          <w:rtl/>
        </w:rPr>
      </w:pPr>
    </w:p>
    <w:p w:rsidR="000A170A" w:rsidRDefault="000A170A" w:rsidP="000A170A">
      <w:pPr>
        <w:jc w:val="center"/>
        <w:rPr>
          <w:rFonts w:asciiTheme="majorBidi" w:hAnsiTheme="majorBidi" w:cstheme="majorBidi"/>
          <w:b/>
          <w:bCs/>
          <w:sz w:val="24"/>
          <w:szCs w:val="24"/>
          <w:rtl/>
        </w:rPr>
      </w:pPr>
      <w:r w:rsidRPr="00331CCE">
        <w:rPr>
          <w:rFonts w:asciiTheme="majorBidi" w:hAnsiTheme="majorBidi" w:cstheme="majorBidi"/>
          <w:b/>
          <w:bCs/>
          <w:sz w:val="24"/>
          <w:szCs w:val="24"/>
        </w:rPr>
        <w:t>Table No</w:t>
      </w:r>
      <w:proofErr w:type="gramStart"/>
      <w:r w:rsidRPr="00331CCE">
        <w:rPr>
          <w:rFonts w:asciiTheme="majorBidi" w:hAnsiTheme="majorBidi" w:cstheme="majorBidi"/>
          <w:b/>
          <w:bCs/>
          <w:sz w:val="24"/>
          <w:szCs w:val="24"/>
        </w:rPr>
        <w:t>..</w:t>
      </w:r>
      <w:proofErr w:type="gramEnd"/>
      <w:r w:rsidRPr="00331CCE">
        <w:rPr>
          <w:rFonts w:asciiTheme="majorBidi" w:hAnsiTheme="majorBidi" w:cstheme="majorBidi"/>
          <w:b/>
          <w:bCs/>
          <w:sz w:val="24"/>
          <w:szCs w:val="24"/>
        </w:rPr>
        <w:t xml:space="preserve">03) </w:t>
      </w:r>
      <w:proofErr w:type="gramStart"/>
      <w:r w:rsidRPr="00331CCE">
        <w:rPr>
          <w:rFonts w:asciiTheme="majorBidi" w:hAnsiTheme="majorBidi" w:cstheme="majorBidi"/>
          <w:b/>
          <w:bCs/>
          <w:sz w:val="24"/>
          <w:szCs w:val="24"/>
        </w:rPr>
        <w:t>shows</w:t>
      </w:r>
      <w:proofErr w:type="gramEnd"/>
      <w:r w:rsidRPr="00331CCE">
        <w:rPr>
          <w:rFonts w:asciiTheme="majorBidi" w:hAnsiTheme="majorBidi" w:cstheme="majorBidi"/>
          <w:b/>
          <w:bCs/>
          <w:sz w:val="24"/>
          <w:szCs w:val="24"/>
        </w:rPr>
        <w:t xml:space="preserve"> the results of the</w:t>
      </w:r>
      <w:r>
        <w:rPr>
          <w:rFonts w:asciiTheme="majorBidi" w:hAnsiTheme="majorBidi" w:cstheme="majorBidi"/>
          <w:b/>
          <w:bCs/>
          <w:sz w:val="24"/>
          <w:szCs w:val="24"/>
        </w:rPr>
        <w:t xml:space="preserve"> pres and post tests of</w:t>
      </w:r>
      <w:r w:rsidRPr="00331CCE">
        <w:rPr>
          <w:rFonts w:asciiTheme="majorBidi" w:hAnsiTheme="majorBidi" w:cstheme="majorBidi"/>
          <w:b/>
          <w:bCs/>
          <w:sz w:val="24"/>
          <w:szCs w:val="24"/>
        </w:rPr>
        <w:t xml:space="preserve"> the broad jump</w:t>
      </w:r>
      <w:r>
        <w:rPr>
          <w:rFonts w:asciiTheme="majorBidi" w:hAnsiTheme="majorBidi" w:cstheme="majorBidi"/>
          <w:b/>
          <w:bCs/>
          <w:sz w:val="24"/>
          <w:szCs w:val="24"/>
        </w:rPr>
        <w:t xml:space="preserve"> of the experimental and control</w:t>
      </w:r>
      <w:r w:rsidRPr="00331CCE">
        <w:rPr>
          <w:rFonts w:asciiTheme="majorBidi" w:hAnsiTheme="majorBidi" w:cstheme="majorBidi"/>
          <w:b/>
          <w:bCs/>
          <w:sz w:val="24"/>
          <w:szCs w:val="24"/>
        </w:rPr>
        <w:t xml:space="preserve"> samples</w:t>
      </w:r>
    </w:p>
    <w:tbl>
      <w:tblPr>
        <w:tblpPr w:leftFromText="180" w:rightFromText="180" w:vertAnchor="page" w:horzAnchor="margin" w:tblpXSpec="center" w:tblpY="2444"/>
        <w:bidiVisual/>
        <w:tblW w:w="5316" w:type="pct"/>
        <w:tblInd w:w="-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tblPr>
      <w:tblGrid>
        <w:gridCol w:w="1050"/>
        <w:gridCol w:w="796"/>
        <w:gridCol w:w="635"/>
        <w:gridCol w:w="950"/>
        <w:gridCol w:w="680"/>
        <w:gridCol w:w="1221"/>
        <w:gridCol w:w="956"/>
        <w:gridCol w:w="817"/>
        <w:gridCol w:w="819"/>
        <w:gridCol w:w="450"/>
        <w:gridCol w:w="1282"/>
      </w:tblGrid>
      <w:tr w:rsidR="000A170A" w:rsidRPr="008F6A1C" w:rsidTr="0079237B">
        <w:trPr>
          <w:trHeight w:val="306"/>
        </w:trPr>
        <w:tc>
          <w:tcPr>
            <w:tcW w:w="544" w:type="pct"/>
            <w:vMerge w:val="restart"/>
            <w:textDirection w:val="btLr"/>
            <w:vAlign w:val="center"/>
          </w:tcPr>
          <w:p w:rsidR="000A170A" w:rsidRPr="008F6A1C" w:rsidRDefault="000A170A" w:rsidP="0079237B">
            <w:pPr>
              <w:spacing w:after="0" w:line="240" w:lineRule="auto"/>
              <w:ind w:left="113" w:right="113"/>
              <w:jc w:val="right"/>
              <w:rPr>
                <w:rFonts w:asciiTheme="majorBidi" w:eastAsia="Times New Roman" w:hAnsiTheme="majorBidi" w:cstheme="majorBidi"/>
                <w:sz w:val="24"/>
                <w:szCs w:val="24"/>
                <w:rtl/>
              </w:rPr>
            </w:pPr>
          </w:p>
          <w:p w:rsidR="000A170A" w:rsidRPr="008F6A1C" w:rsidRDefault="000A170A" w:rsidP="0079237B">
            <w:pPr>
              <w:spacing w:after="0" w:line="240" w:lineRule="auto"/>
              <w:ind w:left="113" w:right="113"/>
              <w:jc w:val="center"/>
              <w:rPr>
                <w:rFonts w:asciiTheme="majorBidi" w:eastAsia="Times New Roman" w:hAnsiTheme="majorBidi" w:cstheme="majorBidi"/>
                <w:sz w:val="24"/>
                <w:szCs w:val="24"/>
                <w:rtl/>
              </w:rPr>
            </w:pPr>
            <w:r w:rsidRPr="008F6A1C">
              <w:rPr>
                <w:rFonts w:asciiTheme="majorBidi" w:eastAsia="Times New Roman" w:hAnsiTheme="majorBidi" w:cstheme="majorBidi"/>
                <w:sz w:val="24"/>
                <w:szCs w:val="24"/>
              </w:rPr>
              <w:t>Statistical Significance</w:t>
            </w:r>
          </w:p>
        </w:tc>
        <w:tc>
          <w:tcPr>
            <w:tcW w:w="412" w:type="pct"/>
            <w:vMerge w:val="restart"/>
            <w:textDirection w:val="btLr"/>
            <w:vAlign w:val="center"/>
          </w:tcPr>
          <w:p w:rsidR="000A170A" w:rsidRPr="008F6A1C" w:rsidRDefault="000A170A" w:rsidP="0079237B">
            <w:pPr>
              <w:spacing w:after="0" w:line="240" w:lineRule="auto"/>
              <w:ind w:left="113" w:right="113"/>
              <w:jc w:val="center"/>
              <w:rPr>
                <w:rFonts w:asciiTheme="majorBidi" w:eastAsia="Times New Roman" w:hAnsiTheme="majorBidi" w:cstheme="majorBidi"/>
                <w:sz w:val="24"/>
                <w:szCs w:val="24"/>
                <w:rtl/>
              </w:rPr>
            </w:pPr>
            <w:r w:rsidRPr="008F6A1C">
              <w:rPr>
                <w:rFonts w:asciiTheme="majorBidi" w:eastAsia="Times New Roman" w:hAnsiTheme="majorBidi" w:cstheme="majorBidi"/>
                <w:sz w:val="24"/>
                <w:szCs w:val="24"/>
              </w:rPr>
              <w:t>The Indicative level</w:t>
            </w:r>
          </w:p>
        </w:tc>
        <w:tc>
          <w:tcPr>
            <w:tcW w:w="329" w:type="pct"/>
            <w:vMerge w:val="restart"/>
            <w:textDirection w:val="btLr"/>
            <w:vAlign w:val="center"/>
          </w:tcPr>
          <w:p w:rsidR="000A170A" w:rsidRPr="008F6A1C" w:rsidRDefault="000A170A" w:rsidP="0079237B">
            <w:pPr>
              <w:spacing w:after="0" w:line="240" w:lineRule="auto"/>
              <w:ind w:left="113" w:right="113"/>
              <w:jc w:val="center"/>
              <w:rPr>
                <w:rFonts w:asciiTheme="majorBidi" w:eastAsia="Times New Roman" w:hAnsiTheme="majorBidi" w:cstheme="majorBidi"/>
                <w:sz w:val="24"/>
                <w:szCs w:val="24"/>
                <w:rtl/>
              </w:rPr>
            </w:pPr>
            <w:r w:rsidRPr="008F6A1C">
              <w:rPr>
                <w:rFonts w:asciiTheme="majorBidi" w:eastAsia="Times New Roman" w:hAnsiTheme="majorBidi" w:cstheme="majorBidi"/>
                <w:sz w:val="24"/>
                <w:szCs w:val="24"/>
              </w:rPr>
              <w:t>The degree of freedom</w:t>
            </w:r>
          </w:p>
        </w:tc>
        <w:tc>
          <w:tcPr>
            <w:tcW w:w="492" w:type="pct"/>
            <w:vMerge w:val="restart"/>
            <w:textDirection w:val="btLr"/>
            <w:vAlign w:val="center"/>
          </w:tcPr>
          <w:p w:rsidR="000A170A" w:rsidRPr="008F6A1C" w:rsidRDefault="000A170A" w:rsidP="0079237B">
            <w:pPr>
              <w:spacing w:after="0" w:line="240" w:lineRule="auto"/>
              <w:ind w:left="113" w:right="113"/>
              <w:jc w:val="center"/>
              <w:rPr>
                <w:rFonts w:asciiTheme="majorBidi" w:eastAsia="Times New Roman" w:hAnsiTheme="majorBidi" w:cstheme="majorBidi"/>
                <w:sz w:val="24"/>
                <w:szCs w:val="24"/>
                <w:rtl/>
              </w:rPr>
            </w:pPr>
            <w:r w:rsidRPr="008F6A1C">
              <w:rPr>
                <w:rFonts w:asciiTheme="majorBidi" w:eastAsia="Times New Roman" w:hAnsiTheme="majorBidi" w:cstheme="majorBidi"/>
                <w:sz w:val="24"/>
                <w:szCs w:val="24"/>
              </w:rPr>
              <w:t>T Student Tabular trend display</w:t>
            </w:r>
          </w:p>
        </w:tc>
        <w:tc>
          <w:tcPr>
            <w:tcW w:w="352" w:type="pct"/>
            <w:vMerge w:val="restart"/>
            <w:textDirection w:val="btLr"/>
            <w:vAlign w:val="center"/>
          </w:tcPr>
          <w:p w:rsidR="000A170A" w:rsidRPr="008F6A1C" w:rsidRDefault="000A170A" w:rsidP="0079237B">
            <w:pPr>
              <w:spacing w:after="0" w:line="240" w:lineRule="auto"/>
              <w:ind w:left="113" w:right="113"/>
              <w:jc w:val="center"/>
              <w:rPr>
                <w:rFonts w:asciiTheme="majorBidi" w:eastAsia="Times New Roman" w:hAnsiTheme="majorBidi" w:cstheme="majorBidi"/>
                <w:sz w:val="24"/>
                <w:szCs w:val="24"/>
                <w:rtl/>
              </w:rPr>
            </w:pPr>
            <w:r w:rsidRPr="008F6A1C">
              <w:rPr>
                <w:rFonts w:asciiTheme="majorBidi" w:eastAsia="Times New Roman" w:hAnsiTheme="majorBidi" w:cstheme="majorBidi"/>
                <w:sz w:val="24"/>
                <w:szCs w:val="24"/>
              </w:rPr>
              <w:t>T Student calculated</w:t>
            </w:r>
          </w:p>
        </w:tc>
        <w:tc>
          <w:tcPr>
            <w:tcW w:w="1127" w:type="pct"/>
            <w:gridSpan w:val="2"/>
            <w:vAlign w:val="center"/>
          </w:tcPr>
          <w:p w:rsidR="000A170A" w:rsidRPr="008F6A1C" w:rsidRDefault="000A170A" w:rsidP="0079237B">
            <w:pPr>
              <w:spacing w:after="0" w:line="240" w:lineRule="auto"/>
              <w:jc w:val="center"/>
              <w:rPr>
                <w:rFonts w:asciiTheme="majorBidi" w:eastAsia="Times New Roman" w:hAnsiTheme="majorBidi" w:cstheme="majorBidi"/>
                <w:sz w:val="24"/>
                <w:szCs w:val="24"/>
                <w:rtl/>
              </w:rPr>
            </w:pPr>
            <w:r w:rsidRPr="008F6A1C">
              <w:rPr>
                <w:rFonts w:asciiTheme="majorBidi" w:eastAsia="Times New Roman" w:hAnsiTheme="majorBidi" w:cstheme="majorBidi"/>
                <w:sz w:val="24"/>
                <w:szCs w:val="24"/>
              </w:rPr>
              <w:t>Dimensional Test</w:t>
            </w:r>
          </w:p>
        </w:tc>
        <w:tc>
          <w:tcPr>
            <w:tcW w:w="847" w:type="pct"/>
            <w:gridSpan w:val="2"/>
            <w:vAlign w:val="center"/>
          </w:tcPr>
          <w:p w:rsidR="000A170A" w:rsidRPr="008F6A1C" w:rsidRDefault="000A170A" w:rsidP="0079237B">
            <w:pPr>
              <w:spacing w:after="0" w:line="240" w:lineRule="auto"/>
              <w:jc w:val="center"/>
              <w:rPr>
                <w:rFonts w:asciiTheme="majorBidi" w:eastAsia="Times New Roman" w:hAnsiTheme="majorBidi" w:cstheme="majorBidi"/>
                <w:sz w:val="24"/>
                <w:szCs w:val="24"/>
                <w:rtl/>
              </w:rPr>
            </w:pPr>
            <w:r w:rsidRPr="008F6A1C">
              <w:rPr>
                <w:rFonts w:asciiTheme="majorBidi" w:eastAsia="Times New Roman" w:hAnsiTheme="majorBidi" w:cstheme="majorBidi"/>
                <w:sz w:val="24"/>
                <w:szCs w:val="24"/>
              </w:rPr>
              <w:t>Tribal Test</w:t>
            </w:r>
          </w:p>
        </w:tc>
        <w:tc>
          <w:tcPr>
            <w:tcW w:w="233" w:type="pct"/>
            <w:vMerge w:val="restart"/>
            <w:textDirection w:val="btLr"/>
            <w:vAlign w:val="center"/>
          </w:tcPr>
          <w:p w:rsidR="000A170A" w:rsidRPr="008F6A1C" w:rsidRDefault="000A170A" w:rsidP="0079237B">
            <w:pPr>
              <w:spacing w:after="0" w:line="240" w:lineRule="auto"/>
              <w:ind w:left="113" w:right="113"/>
              <w:jc w:val="center"/>
              <w:rPr>
                <w:rFonts w:asciiTheme="majorBidi" w:eastAsia="Times New Roman" w:hAnsiTheme="majorBidi" w:cstheme="majorBidi"/>
                <w:sz w:val="24"/>
                <w:szCs w:val="24"/>
                <w:rtl/>
              </w:rPr>
            </w:pPr>
            <w:r w:rsidRPr="008F6A1C">
              <w:rPr>
                <w:rFonts w:asciiTheme="majorBidi" w:eastAsia="Times New Roman" w:hAnsiTheme="majorBidi" w:cstheme="majorBidi"/>
                <w:sz w:val="24"/>
                <w:szCs w:val="24"/>
              </w:rPr>
              <w:t>Sample</w:t>
            </w:r>
          </w:p>
        </w:tc>
        <w:tc>
          <w:tcPr>
            <w:tcW w:w="664" w:type="pct"/>
            <w:vMerge w:val="restart"/>
            <w:tcBorders>
              <w:tl2br w:val="single" w:sz="4" w:space="0" w:color="auto"/>
            </w:tcBorders>
            <w:vAlign w:val="center"/>
          </w:tcPr>
          <w:p w:rsidR="000A170A" w:rsidRPr="008F6A1C" w:rsidRDefault="000A170A" w:rsidP="0079237B">
            <w:pPr>
              <w:spacing w:after="0" w:line="240" w:lineRule="auto"/>
              <w:rPr>
                <w:rFonts w:asciiTheme="majorBidi" w:eastAsia="Times New Roman" w:hAnsiTheme="majorBidi" w:cstheme="majorBidi"/>
                <w:sz w:val="24"/>
                <w:szCs w:val="24"/>
                <w:rtl/>
              </w:rPr>
            </w:pPr>
            <w:r w:rsidRPr="008F6A1C">
              <w:rPr>
                <w:rFonts w:asciiTheme="majorBidi" w:eastAsia="Times New Roman" w:hAnsiTheme="majorBidi" w:cstheme="majorBidi"/>
                <w:sz w:val="24"/>
                <w:szCs w:val="24"/>
              </w:rPr>
              <w:t>Statistics</w:t>
            </w:r>
          </w:p>
          <w:p w:rsidR="000A170A" w:rsidRPr="008F6A1C" w:rsidRDefault="000A170A" w:rsidP="0079237B">
            <w:pPr>
              <w:spacing w:after="0" w:line="240" w:lineRule="auto"/>
              <w:rPr>
                <w:rFonts w:asciiTheme="majorBidi" w:eastAsia="Times New Roman" w:hAnsiTheme="majorBidi" w:cstheme="majorBidi"/>
                <w:sz w:val="24"/>
                <w:szCs w:val="24"/>
                <w:rtl/>
              </w:rPr>
            </w:pPr>
          </w:p>
          <w:p w:rsidR="000A170A" w:rsidRPr="008F6A1C" w:rsidRDefault="000A170A" w:rsidP="0079237B">
            <w:pPr>
              <w:spacing w:after="0" w:line="240" w:lineRule="auto"/>
              <w:rPr>
                <w:rFonts w:asciiTheme="majorBidi" w:eastAsia="Times New Roman" w:hAnsiTheme="majorBidi" w:cstheme="majorBidi"/>
                <w:sz w:val="24"/>
                <w:szCs w:val="24"/>
                <w:rtl/>
              </w:rPr>
            </w:pPr>
          </w:p>
          <w:p w:rsidR="000A170A" w:rsidRPr="008F6A1C" w:rsidRDefault="000A170A" w:rsidP="0079237B">
            <w:pPr>
              <w:spacing w:after="0" w:line="240" w:lineRule="auto"/>
              <w:jc w:val="right"/>
              <w:rPr>
                <w:rFonts w:asciiTheme="majorBidi" w:eastAsia="Times New Roman" w:hAnsiTheme="majorBidi" w:cstheme="majorBidi"/>
                <w:sz w:val="24"/>
                <w:szCs w:val="24"/>
              </w:rPr>
            </w:pPr>
            <w:r w:rsidRPr="008F6A1C">
              <w:rPr>
                <w:rFonts w:asciiTheme="majorBidi" w:eastAsia="Times New Roman" w:hAnsiTheme="majorBidi" w:cstheme="majorBidi"/>
                <w:sz w:val="24"/>
                <w:szCs w:val="24"/>
              </w:rPr>
              <w:t>Samples</w:t>
            </w:r>
          </w:p>
          <w:p w:rsidR="000A170A" w:rsidRPr="008F6A1C" w:rsidRDefault="000A170A" w:rsidP="0079237B">
            <w:pPr>
              <w:spacing w:after="0" w:line="240" w:lineRule="auto"/>
              <w:jc w:val="right"/>
              <w:rPr>
                <w:rFonts w:asciiTheme="majorBidi" w:eastAsia="Times New Roman" w:hAnsiTheme="majorBidi" w:cstheme="majorBidi"/>
                <w:sz w:val="24"/>
                <w:szCs w:val="24"/>
              </w:rPr>
            </w:pPr>
          </w:p>
          <w:p w:rsidR="000A170A" w:rsidRPr="008F6A1C" w:rsidRDefault="000A170A" w:rsidP="0079237B">
            <w:pPr>
              <w:spacing w:after="0" w:line="240" w:lineRule="auto"/>
              <w:jc w:val="right"/>
              <w:rPr>
                <w:rFonts w:asciiTheme="majorBidi" w:eastAsia="Times New Roman" w:hAnsiTheme="majorBidi" w:cstheme="majorBidi"/>
                <w:sz w:val="24"/>
                <w:szCs w:val="24"/>
                <w:rtl/>
              </w:rPr>
            </w:pPr>
          </w:p>
        </w:tc>
      </w:tr>
      <w:tr w:rsidR="000A170A" w:rsidRPr="008F6A1C" w:rsidTr="0079237B">
        <w:trPr>
          <w:cantSplit/>
          <w:trHeight w:val="998"/>
        </w:trPr>
        <w:tc>
          <w:tcPr>
            <w:tcW w:w="544" w:type="pct"/>
            <w:vMerge/>
            <w:tcBorders>
              <w:tr2bl w:val="single" w:sz="4" w:space="0" w:color="auto"/>
            </w:tcBorders>
            <w:vAlign w:val="center"/>
          </w:tcPr>
          <w:p w:rsidR="000A170A" w:rsidRPr="008F6A1C" w:rsidRDefault="000A170A" w:rsidP="0079237B">
            <w:pPr>
              <w:spacing w:after="0" w:line="240" w:lineRule="auto"/>
              <w:jc w:val="center"/>
              <w:rPr>
                <w:rFonts w:asciiTheme="majorBidi" w:eastAsia="Times New Roman" w:hAnsiTheme="majorBidi" w:cstheme="majorBidi"/>
                <w:sz w:val="24"/>
                <w:szCs w:val="24"/>
                <w:rtl/>
              </w:rPr>
            </w:pPr>
          </w:p>
        </w:tc>
        <w:tc>
          <w:tcPr>
            <w:tcW w:w="412" w:type="pct"/>
            <w:vMerge/>
            <w:vAlign w:val="center"/>
          </w:tcPr>
          <w:p w:rsidR="000A170A" w:rsidRPr="008F6A1C" w:rsidRDefault="000A170A" w:rsidP="0079237B">
            <w:pPr>
              <w:spacing w:after="0" w:line="240" w:lineRule="auto"/>
              <w:jc w:val="center"/>
              <w:rPr>
                <w:rFonts w:asciiTheme="majorBidi" w:eastAsia="Times New Roman" w:hAnsiTheme="majorBidi" w:cstheme="majorBidi"/>
                <w:sz w:val="24"/>
                <w:szCs w:val="24"/>
                <w:rtl/>
              </w:rPr>
            </w:pPr>
          </w:p>
        </w:tc>
        <w:tc>
          <w:tcPr>
            <w:tcW w:w="329" w:type="pct"/>
            <w:vMerge/>
            <w:vAlign w:val="center"/>
          </w:tcPr>
          <w:p w:rsidR="000A170A" w:rsidRPr="008F6A1C" w:rsidRDefault="000A170A" w:rsidP="0079237B">
            <w:pPr>
              <w:spacing w:after="0" w:line="240" w:lineRule="auto"/>
              <w:jc w:val="center"/>
              <w:rPr>
                <w:rFonts w:asciiTheme="majorBidi" w:eastAsia="Times New Roman" w:hAnsiTheme="majorBidi" w:cstheme="majorBidi"/>
                <w:sz w:val="24"/>
                <w:szCs w:val="24"/>
                <w:rtl/>
              </w:rPr>
            </w:pPr>
          </w:p>
        </w:tc>
        <w:tc>
          <w:tcPr>
            <w:tcW w:w="492" w:type="pct"/>
            <w:vMerge/>
            <w:vAlign w:val="center"/>
          </w:tcPr>
          <w:p w:rsidR="000A170A" w:rsidRPr="008F6A1C" w:rsidRDefault="000A170A" w:rsidP="0079237B">
            <w:pPr>
              <w:spacing w:after="0" w:line="240" w:lineRule="auto"/>
              <w:jc w:val="center"/>
              <w:rPr>
                <w:rFonts w:asciiTheme="majorBidi" w:eastAsia="Times New Roman" w:hAnsiTheme="majorBidi" w:cstheme="majorBidi"/>
                <w:sz w:val="24"/>
                <w:szCs w:val="24"/>
                <w:rtl/>
              </w:rPr>
            </w:pPr>
          </w:p>
        </w:tc>
        <w:tc>
          <w:tcPr>
            <w:tcW w:w="352" w:type="pct"/>
            <w:vMerge/>
            <w:vAlign w:val="center"/>
          </w:tcPr>
          <w:p w:rsidR="000A170A" w:rsidRPr="008F6A1C" w:rsidRDefault="000A170A" w:rsidP="0079237B">
            <w:pPr>
              <w:spacing w:after="0" w:line="240" w:lineRule="auto"/>
              <w:jc w:val="center"/>
              <w:rPr>
                <w:rFonts w:asciiTheme="majorBidi" w:eastAsia="Times New Roman" w:hAnsiTheme="majorBidi" w:cstheme="majorBidi"/>
                <w:sz w:val="24"/>
                <w:szCs w:val="24"/>
                <w:rtl/>
              </w:rPr>
            </w:pPr>
          </w:p>
        </w:tc>
        <w:tc>
          <w:tcPr>
            <w:tcW w:w="632" w:type="pct"/>
            <w:textDirection w:val="btLr"/>
            <w:vAlign w:val="center"/>
          </w:tcPr>
          <w:p w:rsidR="000A170A" w:rsidRPr="008F6A1C" w:rsidRDefault="000A170A" w:rsidP="0079237B">
            <w:pPr>
              <w:spacing w:after="0" w:line="240" w:lineRule="auto"/>
              <w:ind w:left="113" w:right="113"/>
              <w:jc w:val="center"/>
              <w:rPr>
                <w:rFonts w:asciiTheme="majorBidi" w:eastAsia="Times New Roman" w:hAnsiTheme="majorBidi" w:cstheme="majorBidi"/>
                <w:sz w:val="24"/>
                <w:szCs w:val="24"/>
                <w:rtl/>
              </w:rPr>
            </w:pPr>
            <w:r w:rsidRPr="008F6A1C">
              <w:rPr>
                <w:rFonts w:asciiTheme="majorBidi" w:eastAsia="Times New Roman" w:hAnsiTheme="majorBidi" w:cstheme="majorBidi"/>
                <w:sz w:val="24"/>
                <w:szCs w:val="24"/>
              </w:rPr>
              <w:t>The standard deviation of</w:t>
            </w:r>
          </w:p>
        </w:tc>
        <w:tc>
          <w:tcPr>
            <w:tcW w:w="495" w:type="pct"/>
            <w:textDirection w:val="btLr"/>
            <w:vAlign w:val="center"/>
          </w:tcPr>
          <w:p w:rsidR="000A170A" w:rsidRPr="008F6A1C" w:rsidRDefault="000A170A" w:rsidP="0079237B">
            <w:pPr>
              <w:spacing w:after="0" w:line="240" w:lineRule="auto"/>
              <w:ind w:left="113" w:right="113"/>
              <w:jc w:val="center"/>
              <w:rPr>
                <w:rFonts w:asciiTheme="majorBidi" w:eastAsia="Times New Roman" w:hAnsiTheme="majorBidi" w:cstheme="majorBidi"/>
                <w:sz w:val="24"/>
                <w:szCs w:val="24"/>
                <w:rtl/>
              </w:rPr>
            </w:pPr>
            <w:r w:rsidRPr="008F6A1C">
              <w:rPr>
                <w:rFonts w:asciiTheme="majorBidi" w:eastAsia="Times New Roman" w:hAnsiTheme="majorBidi" w:cstheme="majorBidi"/>
                <w:sz w:val="24"/>
                <w:szCs w:val="24"/>
              </w:rPr>
              <w:t>Arithmetic</w:t>
            </w:r>
          </w:p>
        </w:tc>
        <w:tc>
          <w:tcPr>
            <w:tcW w:w="423" w:type="pct"/>
            <w:textDirection w:val="btLr"/>
            <w:vAlign w:val="center"/>
          </w:tcPr>
          <w:p w:rsidR="000A170A" w:rsidRPr="008F6A1C" w:rsidRDefault="000A170A" w:rsidP="0079237B">
            <w:pPr>
              <w:spacing w:after="0" w:line="240" w:lineRule="auto"/>
              <w:ind w:left="113" w:right="113"/>
              <w:jc w:val="center"/>
              <w:rPr>
                <w:rFonts w:asciiTheme="majorBidi" w:eastAsia="Times New Roman" w:hAnsiTheme="majorBidi" w:cstheme="majorBidi"/>
                <w:sz w:val="24"/>
                <w:szCs w:val="24"/>
                <w:rtl/>
              </w:rPr>
            </w:pPr>
            <w:r w:rsidRPr="008F6A1C">
              <w:rPr>
                <w:rFonts w:asciiTheme="majorBidi" w:eastAsia="Times New Roman" w:hAnsiTheme="majorBidi" w:cstheme="majorBidi"/>
                <w:sz w:val="24"/>
                <w:szCs w:val="24"/>
              </w:rPr>
              <w:t>The standard deviation of</w:t>
            </w:r>
          </w:p>
        </w:tc>
        <w:tc>
          <w:tcPr>
            <w:tcW w:w="424" w:type="pct"/>
            <w:textDirection w:val="btLr"/>
            <w:vAlign w:val="center"/>
          </w:tcPr>
          <w:p w:rsidR="000A170A" w:rsidRPr="008F6A1C" w:rsidRDefault="000A170A" w:rsidP="0079237B">
            <w:pPr>
              <w:spacing w:after="0" w:line="240" w:lineRule="auto"/>
              <w:ind w:left="113" w:right="113"/>
              <w:jc w:val="center"/>
              <w:rPr>
                <w:rFonts w:asciiTheme="majorBidi" w:eastAsia="Times New Roman" w:hAnsiTheme="majorBidi" w:cstheme="majorBidi"/>
                <w:sz w:val="24"/>
                <w:szCs w:val="24"/>
                <w:rtl/>
              </w:rPr>
            </w:pPr>
            <w:r w:rsidRPr="008F6A1C">
              <w:rPr>
                <w:rFonts w:asciiTheme="majorBidi" w:eastAsia="Times New Roman" w:hAnsiTheme="majorBidi" w:cstheme="majorBidi"/>
                <w:sz w:val="24"/>
                <w:szCs w:val="24"/>
              </w:rPr>
              <w:t>Arithmetic</w:t>
            </w:r>
          </w:p>
        </w:tc>
        <w:tc>
          <w:tcPr>
            <w:tcW w:w="233" w:type="pct"/>
            <w:vMerge/>
            <w:vAlign w:val="center"/>
          </w:tcPr>
          <w:p w:rsidR="000A170A" w:rsidRPr="008F6A1C" w:rsidRDefault="000A170A" w:rsidP="0079237B">
            <w:pPr>
              <w:spacing w:after="0" w:line="240" w:lineRule="auto"/>
              <w:jc w:val="center"/>
              <w:rPr>
                <w:rFonts w:asciiTheme="majorBidi" w:eastAsia="Times New Roman" w:hAnsiTheme="majorBidi" w:cstheme="majorBidi"/>
                <w:sz w:val="24"/>
                <w:szCs w:val="24"/>
                <w:rtl/>
              </w:rPr>
            </w:pPr>
          </w:p>
        </w:tc>
        <w:tc>
          <w:tcPr>
            <w:tcW w:w="664" w:type="pct"/>
            <w:vMerge/>
            <w:vAlign w:val="center"/>
          </w:tcPr>
          <w:p w:rsidR="000A170A" w:rsidRPr="008F6A1C" w:rsidRDefault="000A170A" w:rsidP="0079237B">
            <w:pPr>
              <w:spacing w:after="0" w:line="240" w:lineRule="auto"/>
              <w:jc w:val="center"/>
              <w:rPr>
                <w:rFonts w:asciiTheme="majorBidi" w:eastAsia="Times New Roman" w:hAnsiTheme="majorBidi" w:cstheme="majorBidi"/>
                <w:sz w:val="24"/>
                <w:szCs w:val="24"/>
                <w:rtl/>
              </w:rPr>
            </w:pPr>
          </w:p>
        </w:tc>
      </w:tr>
      <w:tr w:rsidR="000A170A" w:rsidRPr="008F6A1C" w:rsidTr="0079237B">
        <w:trPr>
          <w:trHeight w:val="686"/>
        </w:trPr>
        <w:tc>
          <w:tcPr>
            <w:tcW w:w="544" w:type="pct"/>
            <w:vAlign w:val="center"/>
          </w:tcPr>
          <w:p w:rsidR="000A170A" w:rsidRPr="008F6A1C" w:rsidRDefault="000A170A" w:rsidP="0079237B">
            <w:pPr>
              <w:spacing w:after="0" w:line="240" w:lineRule="auto"/>
              <w:jc w:val="center"/>
              <w:rPr>
                <w:rFonts w:asciiTheme="majorBidi" w:eastAsia="Times New Roman" w:hAnsiTheme="majorBidi" w:cstheme="majorBidi"/>
                <w:sz w:val="24"/>
                <w:szCs w:val="24"/>
                <w:rtl/>
              </w:rPr>
            </w:pPr>
            <w:r w:rsidRPr="008F6A1C">
              <w:rPr>
                <w:rFonts w:asciiTheme="majorBidi" w:eastAsia="Times New Roman" w:hAnsiTheme="majorBidi" w:cstheme="majorBidi"/>
                <w:sz w:val="24"/>
                <w:szCs w:val="24"/>
              </w:rPr>
              <w:lastRenderedPageBreak/>
              <w:t>The statistical significance</w:t>
            </w:r>
          </w:p>
        </w:tc>
        <w:tc>
          <w:tcPr>
            <w:tcW w:w="412" w:type="pct"/>
            <w:vMerge w:val="restart"/>
            <w:vAlign w:val="center"/>
          </w:tcPr>
          <w:p w:rsidR="000A170A" w:rsidRPr="008F6A1C" w:rsidRDefault="000A170A" w:rsidP="0079237B">
            <w:pPr>
              <w:jc w:val="center"/>
              <w:rPr>
                <w:rFonts w:asciiTheme="majorBidi" w:hAnsiTheme="majorBidi" w:cstheme="majorBidi"/>
                <w:sz w:val="24"/>
                <w:szCs w:val="24"/>
                <w:rtl/>
              </w:rPr>
            </w:pPr>
            <w:r w:rsidRPr="008F6A1C">
              <w:rPr>
                <w:rFonts w:asciiTheme="majorBidi" w:hAnsiTheme="majorBidi" w:cstheme="majorBidi"/>
                <w:sz w:val="24"/>
                <w:szCs w:val="24"/>
                <w:rtl/>
              </w:rPr>
              <w:t>0.001</w:t>
            </w:r>
          </w:p>
          <w:p w:rsidR="000A170A" w:rsidRPr="008F6A1C" w:rsidRDefault="000A170A" w:rsidP="0079237B">
            <w:pPr>
              <w:jc w:val="center"/>
              <w:rPr>
                <w:rFonts w:asciiTheme="majorBidi" w:hAnsiTheme="majorBidi" w:cstheme="majorBidi"/>
                <w:sz w:val="24"/>
                <w:szCs w:val="24"/>
                <w:rtl/>
              </w:rPr>
            </w:pPr>
          </w:p>
        </w:tc>
        <w:tc>
          <w:tcPr>
            <w:tcW w:w="329" w:type="pct"/>
            <w:vMerge w:val="restart"/>
            <w:vAlign w:val="center"/>
          </w:tcPr>
          <w:p w:rsidR="000A170A" w:rsidRPr="008F6A1C" w:rsidRDefault="000A170A" w:rsidP="0079237B">
            <w:pPr>
              <w:jc w:val="center"/>
              <w:rPr>
                <w:rFonts w:asciiTheme="majorBidi" w:hAnsiTheme="majorBidi" w:cstheme="majorBidi"/>
                <w:sz w:val="24"/>
                <w:szCs w:val="24"/>
                <w:rtl/>
              </w:rPr>
            </w:pPr>
            <w:r w:rsidRPr="008F6A1C">
              <w:rPr>
                <w:rFonts w:asciiTheme="majorBidi" w:hAnsiTheme="majorBidi" w:cstheme="majorBidi"/>
                <w:sz w:val="24"/>
                <w:szCs w:val="24"/>
                <w:rtl/>
              </w:rPr>
              <w:t>6</w:t>
            </w:r>
          </w:p>
        </w:tc>
        <w:tc>
          <w:tcPr>
            <w:tcW w:w="492" w:type="pct"/>
            <w:vMerge w:val="restart"/>
            <w:vAlign w:val="center"/>
          </w:tcPr>
          <w:p w:rsidR="000A170A" w:rsidRPr="008F6A1C" w:rsidRDefault="000A170A" w:rsidP="0079237B">
            <w:pPr>
              <w:jc w:val="center"/>
              <w:rPr>
                <w:rFonts w:asciiTheme="majorBidi" w:hAnsiTheme="majorBidi" w:cstheme="majorBidi"/>
                <w:sz w:val="24"/>
                <w:szCs w:val="24"/>
                <w:rtl/>
              </w:rPr>
            </w:pPr>
            <w:r w:rsidRPr="008F6A1C">
              <w:rPr>
                <w:rFonts w:asciiTheme="majorBidi" w:hAnsiTheme="majorBidi" w:cstheme="majorBidi"/>
                <w:sz w:val="24"/>
                <w:szCs w:val="24"/>
                <w:rtl/>
              </w:rPr>
              <w:t>5.95</w:t>
            </w:r>
          </w:p>
        </w:tc>
        <w:tc>
          <w:tcPr>
            <w:tcW w:w="352" w:type="pct"/>
            <w:vAlign w:val="center"/>
          </w:tcPr>
          <w:p w:rsidR="000A170A" w:rsidRPr="008F6A1C" w:rsidRDefault="000A170A" w:rsidP="0079237B">
            <w:pPr>
              <w:jc w:val="center"/>
              <w:rPr>
                <w:rFonts w:asciiTheme="majorBidi" w:hAnsiTheme="majorBidi" w:cstheme="majorBidi"/>
                <w:sz w:val="24"/>
                <w:szCs w:val="24"/>
                <w:rtl/>
              </w:rPr>
            </w:pPr>
            <w:r w:rsidRPr="008F6A1C">
              <w:rPr>
                <w:rFonts w:asciiTheme="majorBidi" w:hAnsiTheme="majorBidi" w:cstheme="majorBidi"/>
                <w:sz w:val="24"/>
                <w:szCs w:val="24"/>
                <w:rtl/>
              </w:rPr>
              <w:t>9.13</w:t>
            </w:r>
          </w:p>
        </w:tc>
        <w:tc>
          <w:tcPr>
            <w:tcW w:w="632" w:type="pct"/>
            <w:vAlign w:val="center"/>
          </w:tcPr>
          <w:p w:rsidR="000A170A" w:rsidRPr="008F6A1C" w:rsidRDefault="000A170A" w:rsidP="0079237B">
            <w:pPr>
              <w:jc w:val="center"/>
              <w:rPr>
                <w:rFonts w:asciiTheme="majorBidi" w:hAnsiTheme="majorBidi" w:cstheme="majorBidi"/>
                <w:sz w:val="24"/>
                <w:szCs w:val="24"/>
                <w:rtl/>
              </w:rPr>
            </w:pPr>
            <w:r w:rsidRPr="008F6A1C">
              <w:rPr>
                <w:rFonts w:asciiTheme="majorBidi" w:hAnsiTheme="majorBidi" w:cstheme="majorBidi"/>
                <w:sz w:val="24"/>
                <w:szCs w:val="24"/>
                <w:rtl/>
              </w:rPr>
              <w:t>0.003</w:t>
            </w:r>
          </w:p>
        </w:tc>
        <w:tc>
          <w:tcPr>
            <w:tcW w:w="495" w:type="pct"/>
            <w:vAlign w:val="center"/>
          </w:tcPr>
          <w:p w:rsidR="000A170A" w:rsidRPr="008F6A1C" w:rsidRDefault="000A170A" w:rsidP="0079237B">
            <w:pPr>
              <w:jc w:val="center"/>
              <w:rPr>
                <w:rFonts w:asciiTheme="majorBidi" w:hAnsiTheme="majorBidi" w:cstheme="majorBidi"/>
                <w:sz w:val="24"/>
                <w:szCs w:val="24"/>
                <w:rtl/>
              </w:rPr>
            </w:pPr>
            <w:r w:rsidRPr="008F6A1C">
              <w:rPr>
                <w:rFonts w:asciiTheme="majorBidi" w:hAnsiTheme="majorBidi" w:cstheme="majorBidi"/>
                <w:sz w:val="24"/>
                <w:szCs w:val="24"/>
                <w:rtl/>
              </w:rPr>
              <w:t>1.83</w:t>
            </w:r>
          </w:p>
        </w:tc>
        <w:tc>
          <w:tcPr>
            <w:tcW w:w="423" w:type="pct"/>
            <w:vAlign w:val="center"/>
          </w:tcPr>
          <w:p w:rsidR="000A170A" w:rsidRPr="008F6A1C" w:rsidRDefault="000A170A" w:rsidP="0079237B">
            <w:pPr>
              <w:jc w:val="center"/>
              <w:rPr>
                <w:rFonts w:asciiTheme="majorBidi" w:hAnsiTheme="majorBidi" w:cstheme="majorBidi"/>
                <w:sz w:val="24"/>
                <w:szCs w:val="24"/>
                <w:rtl/>
              </w:rPr>
            </w:pPr>
            <w:r w:rsidRPr="008F6A1C">
              <w:rPr>
                <w:rFonts w:asciiTheme="majorBidi" w:hAnsiTheme="majorBidi" w:cstheme="majorBidi"/>
                <w:sz w:val="24"/>
                <w:szCs w:val="24"/>
                <w:rtl/>
              </w:rPr>
              <w:t>0.003</w:t>
            </w:r>
          </w:p>
        </w:tc>
        <w:tc>
          <w:tcPr>
            <w:tcW w:w="424" w:type="pct"/>
            <w:vAlign w:val="center"/>
          </w:tcPr>
          <w:p w:rsidR="000A170A" w:rsidRPr="008F6A1C" w:rsidRDefault="000A170A" w:rsidP="0079237B">
            <w:pPr>
              <w:jc w:val="center"/>
              <w:rPr>
                <w:rFonts w:asciiTheme="majorBidi" w:hAnsiTheme="majorBidi" w:cstheme="majorBidi"/>
                <w:sz w:val="24"/>
                <w:szCs w:val="24"/>
                <w:rtl/>
              </w:rPr>
            </w:pPr>
            <w:r w:rsidRPr="008F6A1C">
              <w:rPr>
                <w:rFonts w:asciiTheme="majorBidi" w:hAnsiTheme="majorBidi" w:cstheme="majorBidi"/>
                <w:sz w:val="24"/>
                <w:szCs w:val="24"/>
                <w:rtl/>
              </w:rPr>
              <w:t>1.67</w:t>
            </w:r>
          </w:p>
        </w:tc>
        <w:tc>
          <w:tcPr>
            <w:tcW w:w="233" w:type="pct"/>
            <w:vMerge w:val="restart"/>
            <w:vAlign w:val="center"/>
          </w:tcPr>
          <w:p w:rsidR="000A170A" w:rsidRPr="008F6A1C" w:rsidRDefault="000A170A" w:rsidP="0079237B">
            <w:pPr>
              <w:spacing w:after="0" w:line="240" w:lineRule="auto"/>
              <w:jc w:val="center"/>
              <w:rPr>
                <w:rFonts w:asciiTheme="majorBidi" w:eastAsia="Times New Roman" w:hAnsiTheme="majorBidi" w:cstheme="majorBidi"/>
                <w:sz w:val="24"/>
                <w:szCs w:val="24"/>
                <w:rtl/>
              </w:rPr>
            </w:pPr>
            <w:r w:rsidRPr="008F6A1C">
              <w:rPr>
                <w:rFonts w:asciiTheme="majorBidi" w:eastAsia="Times New Roman" w:hAnsiTheme="majorBidi" w:cstheme="majorBidi"/>
                <w:sz w:val="24"/>
                <w:szCs w:val="24"/>
                <w:rtl/>
              </w:rPr>
              <w:t>07</w:t>
            </w:r>
          </w:p>
        </w:tc>
        <w:tc>
          <w:tcPr>
            <w:tcW w:w="664" w:type="pct"/>
            <w:vAlign w:val="center"/>
          </w:tcPr>
          <w:p w:rsidR="000A170A" w:rsidRPr="008F6A1C" w:rsidRDefault="000A170A" w:rsidP="0079237B">
            <w:pPr>
              <w:spacing w:after="0" w:line="240" w:lineRule="auto"/>
              <w:jc w:val="center"/>
              <w:rPr>
                <w:rFonts w:asciiTheme="majorBidi" w:eastAsia="Times New Roman" w:hAnsiTheme="majorBidi" w:cstheme="majorBidi"/>
                <w:sz w:val="24"/>
                <w:szCs w:val="24"/>
                <w:rtl/>
              </w:rPr>
            </w:pPr>
            <w:r w:rsidRPr="008F6A1C">
              <w:rPr>
                <w:rFonts w:asciiTheme="majorBidi" w:eastAsia="Times New Roman" w:hAnsiTheme="majorBidi" w:cstheme="majorBidi"/>
                <w:sz w:val="24"/>
                <w:szCs w:val="24"/>
              </w:rPr>
              <w:t>Plyometric Group</w:t>
            </w:r>
          </w:p>
        </w:tc>
      </w:tr>
      <w:tr w:rsidR="000A170A" w:rsidRPr="008F6A1C" w:rsidTr="0079237B">
        <w:trPr>
          <w:trHeight w:val="1268"/>
        </w:trPr>
        <w:tc>
          <w:tcPr>
            <w:tcW w:w="544" w:type="pct"/>
            <w:vAlign w:val="center"/>
          </w:tcPr>
          <w:p w:rsidR="000A170A" w:rsidRPr="008F6A1C" w:rsidRDefault="000A170A" w:rsidP="0079237B">
            <w:pPr>
              <w:spacing w:after="0" w:line="240" w:lineRule="auto"/>
              <w:jc w:val="center"/>
              <w:rPr>
                <w:rFonts w:asciiTheme="majorBidi" w:eastAsia="Times New Roman" w:hAnsiTheme="majorBidi" w:cstheme="majorBidi"/>
                <w:sz w:val="24"/>
                <w:szCs w:val="24"/>
                <w:rtl/>
              </w:rPr>
            </w:pPr>
            <w:r w:rsidRPr="008F6A1C">
              <w:rPr>
                <w:rFonts w:asciiTheme="majorBidi" w:eastAsia="Times New Roman" w:hAnsiTheme="majorBidi" w:cstheme="majorBidi"/>
                <w:sz w:val="24"/>
                <w:szCs w:val="24"/>
              </w:rPr>
              <w:t>The statistical significance</w:t>
            </w:r>
          </w:p>
        </w:tc>
        <w:tc>
          <w:tcPr>
            <w:tcW w:w="412" w:type="pct"/>
            <w:vMerge/>
            <w:vAlign w:val="center"/>
          </w:tcPr>
          <w:p w:rsidR="000A170A" w:rsidRPr="008F6A1C" w:rsidRDefault="000A170A" w:rsidP="0079237B">
            <w:pPr>
              <w:spacing w:after="0" w:line="240" w:lineRule="auto"/>
              <w:jc w:val="center"/>
              <w:rPr>
                <w:rFonts w:asciiTheme="majorBidi" w:eastAsia="Times New Roman" w:hAnsiTheme="majorBidi" w:cstheme="majorBidi"/>
                <w:sz w:val="24"/>
                <w:szCs w:val="24"/>
                <w:rtl/>
              </w:rPr>
            </w:pPr>
          </w:p>
        </w:tc>
        <w:tc>
          <w:tcPr>
            <w:tcW w:w="329" w:type="pct"/>
            <w:vMerge/>
            <w:vAlign w:val="center"/>
          </w:tcPr>
          <w:p w:rsidR="000A170A" w:rsidRPr="008F6A1C" w:rsidRDefault="000A170A" w:rsidP="0079237B">
            <w:pPr>
              <w:spacing w:after="0" w:line="240" w:lineRule="auto"/>
              <w:jc w:val="center"/>
              <w:rPr>
                <w:rFonts w:asciiTheme="majorBidi" w:eastAsia="Times New Roman" w:hAnsiTheme="majorBidi" w:cstheme="majorBidi"/>
                <w:sz w:val="24"/>
                <w:szCs w:val="24"/>
                <w:rtl/>
              </w:rPr>
            </w:pPr>
          </w:p>
        </w:tc>
        <w:tc>
          <w:tcPr>
            <w:tcW w:w="492" w:type="pct"/>
            <w:vMerge/>
            <w:vAlign w:val="center"/>
          </w:tcPr>
          <w:p w:rsidR="000A170A" w:rsidRPr="008F6A1C" w:rsidRDefault="000A170A" w:rsidP="0079237B">
            <w:pPr>
              <w:spacing w:after="0" w:line="240" w:lineRule="auto"/>
              <w:jc w:val="center"/>
              <w:rPr>
                <w:rFonts w:asciiTheme="majorBidi" w:eastAsia="Times New Roman" w:hAnsiTheme="majorBidi" w:cstheme="majorBidi"/>
                <w:sz w:val="24"/>
                <w:szCs w:val="24"/>
                <w:rtl/>
              </w:rPr>
            </w:pPr>
          </w:p>
        </w:tc>
        <w:tc>
          <w:tcPr>
            <w:tcW w:w="352" w:type="pct"/>
            <w:vAlign w:val="center"/>
          </w:tcPr>
          <w:p w:rsidR="000A170A" w:rsidRPr="008F6A1C" w:rsidRDefault="000A170A" w:rsidP="0079237B">
            <w:pPr>
              <w:jc w:val="center"/>
              <w:rPr>
                <w:rFonts w:asciiTheme="majorBidi" w:hAnsiTheme="majorBidi" w:cstheme="majorBidi"/>
                <w:sz w:val="24"/>
                <w:szCs w:val="24"/>
                <w:rtl/>
              </w:rPr>
            </w:pPr>
            <w:r w:rsidRPr="008F6A1C">
              <w:rPr>
                <w:rFonts w:asciiTheme="majorBidi" w:hAnsiTheme="majorBidi" w:cstheme="majorBidi"/>
                <w:sz w:val="24"/>
                <w:szCs w:val="24"/>
                <w:rtl/>
              </w:rPr>
              <w:t>11.52</w:t>
            </w:r>
          </w:p>
        </w:tc>
        <w:tc>
          <w:tcPr>
            <w:tcW w:w="632" w:type="pct"/>
            <w:vAlign w:val="center"/>
          </w:tcPr>
          <w:p w:rsidR="000A170A" w:rsidRPr="008F6A1C" w:rsidRDefault="000A170A" w:rsidP="0079237B">
            <w:pPr>
              <w:jc w:val="center"/>
              <w:rPr>
                <w:rFonts w:asciiTheme="majorBidi" w:hAnsiTheme="majorBidi" w:cstheme="majorBidi"/>
                <w:sz w:val="24"/>
                <w:szCs w:val="24"/>
                <w:rtl/>
              </w:rPr>
            </w:pPr>
            <w:r w:rsidRPr="008F6A1C">
              <w:rPr>
                <w:rFonts w:asciiTheme="majorBidi" w:hAnsiTheme="majorBidi" w:cstheme="majorBidi"/>
                <w:sz w:val="24"/>
                <w:szCs w:val="24"/>
                <w:rtl/>
              </w:rPr>
              <w:t>0.006</w:t>
            </w:r>
          </w:p>
        </w:tc>
        <w:tc>
          <w:tcPr>
            <w:tcW w:w="495" w:type="pct"/>
            <w:vAlign w:val="center"/>
          </w:tcPr>
          <w:p w:rsidR="000A170A" w:rsidRPr="008F6A1C" w:rsidRDefault="000A170A" w:rsidP="0079237B">
            <w:pPr>
              <w:jc w:val="center"/>
              <w:rPr>
                <w:rFonts w:asciiTheme="majorBidi" w:hAnsiTheme="majorBidi" w:cstheme="majorBidi"/>
                <w:sz w:val="24"/>
                <w:szCs w:val="24"/>
                <w:rtl/>
              </w:rPr>
            </w:pPr>
            <w:r w:rsidRPr="008F6A1C">
              <w:rPr>
                <w:rFonts w:asciiTheme="majorBidi" w:hAnsiTheme="majorBidi" w:cstheme="majorBidi"/>
                <w:sz w:val="24"/>
                <w:szCs w:val="24"/>
                <w:rtl/>
              </w:rPr>
              <w:t>1.95</w:t>
            </w:r>
          </w:p>
        </w:tc>
        <w:tc>
          <w:tcPr>
            <w:tcW w:w="423" w:type="pct"/>
            <w:vAlign w:val="center"/>
          </w:tcPr>
          <w:p w:rsidR="000A170A" w:rsidRPr="008F6A1C" w:rsidRDefault="000A170A" w:rsidP="0079237B">
            <w:pPr>
              <w:jc w:val="center"/>
              <w:rPr>
                <w:rFonts w:asciiTheme="majorBidi" w:hAnsiTheme="majorBidi" w:cstheme="majorBidi"/>
                <w:sz w:val="24"/>
                <w:szCs w:val="24"/>
                <w:rtl/>
              </w:rPr>
            </w:pPr>
            <w:r w:rsidRPr="008F6A1C">
              <w:rPr>
                <w:rFonts w:asciiTheme="majorBidi" w:hAnsiTheme="majorBidi" w:cstheme="majorBidi"/>
                <w:sz w:val="24"/>
                <w:szCs w:val="24"/>
                <w:rtl/>
              </w:rPr>
              <w:t>0.003</w:t>
            </w:r>
          </w:p>
        </w:tc>
        <w:tc>
          <w:tcPr>
            <w:tcW w:w="424" w:type="pct"/>
            <w:vAlign w:val="center"/>
          </w:tcPr>
          <w:p w:rsidR="000A170A" w:rsidRPr="008F6A1C" w:rsidRDefault="000A170A" w:rsidP="0079237B">
            <w:pPr>
              <w:jc w:val="center"/>
              <w:rPr>
                <w:rFonts w:asciiTheme="majorBidi" w:hAnsiTheme="majorBidi" w:cstheme="majorBidi"/>
                <w:sz w:val="24"/>
                <w:szCs w:val="24"/>
                <w:rtl/>
              </w:rPr>
            </w:pPr>
            <w:r w:rsidRPr="008F6A1C">
              <w:rPr>
                <w:rFonts w:asciiTheme="majorBidi" w:hAnsiTheme="majorBidi" w:cstheme="majorBidi"/>
                <w:sz w:val="24"/>
                <w:szCs w:val="24"/>
                <w:rtl/>
              </w:rPr>
              <w:t>1.65</w:t>
            </w:r>
          </w:p>
        </w:tc>
        <w:tc>
          <w:tcPr>
            <w:tcW w:w="233" w:type="pct"/>
            <w:vMerge/>
            <w:vAlign w:val="center"/>
          </w:tcPr>
          <w:p w:rsidR="000A170A" w:rsidRPr="008F6A1C" w:rsidRDefault="000A170A" w:rsidP="0079237B">
            <w:pPr>
              <w:spacing w:after="0" w:line="240" w:lineRule="auto"/>
              <w:jc w:val="center"/>
              <w:rPr>
                <w:rFonts w:asciiTheme="majorBidi" w:eastAsia="Times New Roman" w:hAnsiTheme="majorBidi" w:cstheme="majorBidi"/>
                <w:sz w:val="24"/>
                <w:szCs w:val="24"/>
                <w:rtl/>
              </w:rPr>
            </w:pPr>
          </w:p>
        </w:tc>
        <w:tc>
          <w:tcPr>
            <w:tcW w:w="664" w:type="pct"/>
            <w:vAlign w:val="center"/>
          </w:tcPr>
          <w:p w:rsidR="000A170A" w:rsidRPr="008F6A1C" w:rsidRDefault="000A170A" w:rsidP="0079237B">
            <w:pPr>
              <w:spacing w:after="0" w:line="240" w:lineRule="auto"/>
              <w:jc w:val="center"/>
              <w:rPr>
                <w:rFonts w:asciiTheme="majorBidi" w:eastAsia="Times New Roman" w:hAnsiTheme="majorBidi" w:cstheme="majorBidi"/>
                <w:sz w:val="24"/>
                <w:szCs w:val="24"/>
              </w:rPr>
            </w:pPr>
            <w:r w:rsidRPr="008F6A1C">
              <w:rPr>
                <w:rFonts w:asciiTheme="majorBidi" w:eastAsia="Times New Roman" w:hAnsiTheme="majorBidi" w:cstheme="majorBidi"/>
                <w:sz w:val="24"/>
                <w:szCs w:val="24"/>
              </w:rPr>
              <w:t>The Group of</w:t>
            </w:r>
          </w:p>
          <w:p w:rsidR="000A170A" w:rsidRPr="008F6A1C" w:rsidRDefault="000A170A" w:rsidP="0079237B">
            <w:pPr>
              <w:spacing w:after="0" w:line="240" w:lineRule="auto"/>
              <w:jc w:val="center"/>
              <w:rPr>
                <w:rFonts w:asciiTheme="majorBidi" w:eastAsia="Times New Roman" w:hAnsiTheme="majorBidi" w:cstheme="majorBidi"/>
                <w:sz w:val="24"/>
                <w:szCs w:val="24"/>
              </w:rPr>
            </w:pPr>
            <w:r w:rsidRPr="008F6A1C">
              <w:rPr>
                <w:rFonts w:asciiTheme="majorBidi" w:eastAsia="Times New Roman" w:hAnsiTheme="majorBidi" w:cstheme="majorBidi"/>
                <w:sz w:val="24"/>
                <w:szCs w:val="24"/>
              </w:rPr>
              <w:t>deep jump</w:t>
            </w:r>
          </w:p>
        </w:tc>
      </w:tr>
      <w:tr w:rsidR="000A170A" w:rsidRPr="008F6A1C" w:rsidTr="0079237B">
        <w:trPr>
          <w:trHeight w:val="1184"/>
        </w:trPr>
        <w:tc>
          <w:tcPr>
            <w:tcW w:w="544" w:type="pct"/>
            <w:vAlign w:val="center"/>
          </w:tcPr>
          <w:p w:rsidR="000A170A" w:rsidRPr="008F6A1C" w:rsidRDefault="000A170A" w:rsidP="0079237B">
            <w:pPr>
              <w:spacing w:after="0" w:line="240" w:lineRule="auto"/>
              <w:jc w:val="center"/>
              <w:rPr>
                <w:rFonts w:asciiTheme="majorBidi" w:eastAsia="Times New Roman" w:hAnsiTheme="majorBidi" w:cstheme="majorBidi"/>
                <w:sz w:val="24"/>
                <w:szCs w:val="24"/>
                <w:rtl/>
              </w:rPr>
            </w:pPr>
            <w:r w:rsidRPr="008F6A1C">
              <w:rPr>
                <w:rFonts w:asciiTheme="majorBidi" w:eastAsia="Times New Roman" w:hAnsiTheme="majorBidi" w:cstheme="majorBidi"/>
                <w:sz w:val="24"/>
                <w:szCs w:val="24"/>
              </w:rPr>
              <w:t>The statistical significance</w:t>
            </w:r>
          </w:p>
        </w:tc>
        <w:tc>
          <w:tcPr>
            <w:tcW w:w="412" w:type="pct"/>
            <w:vAlign w:val="center"/>
          </w:tcPr>
          <w:p w:rsidR="000A170A" w:rsidRPr="008F6A1C" w:rsidRDefault="000A170A" w:rsidP="0079237B">
            <w:pPr>
              <w:jc w:val="center"/>
              <w:rPr>
                <w:rFonts w:asciiTheme="majorBidi" w:hAnsiTheme="majorBidi" w:cstheme="majorBidi"/>
                <w:sz w:val="24"/>
                <w:szCs w:val="24"/>
                <w:rtl/>
              </w:rPr>
            </w:pPr>
            <w:r w:rsidRPr="008F6A1C">
              <w:rPr>
                <w:rFonts w:asciiTheme="majorBidi" w:hAnsiTheme="majorBidi" w:cstheme="majorBidi"/>
                <w:sz w:val="24"/>
                <w:szCs w:val="24"/>
                <w:rtl/>
              </w:rPr>
              <w:t>0.05</w:t>
            </w:r>
          </w:p>
        </w:tc>
        <w:tc>
          <w:tcPr>
            <w:tcW w:w="329" w:type="pct"/>
            <w:vAlign w:val="center"/>
          </w:tcPr>
          <w:p w:rsidR="000A170A" w:rsidRPr="008F6A1C" w:rsidRDefault="000A170A" w:rsidP="0079237B">
            <w:pPr>
              <w:jc w:val="center"/>
              <w:rPr>
                <w:rFonts w:asciiTheme="majorBidi" w:hAnsiTheme="majorBidi" w:cstheme="majorBidi"/>
                <w:sz w:val="24"/>
                <w:szCs w:val="24"/>
                <w:rtl/>
              </w:rPr>
            </w:pPr>
            <w:r w:rsidRPr="008F6A1C">
              <w:rPr>
                <w:rFonts w:asciiTheme="majorBidi" w:hAnsiTheme="majorBidi" w:cstheme="majorBidi"/>
                <w:sz w:val="24"/>
                <w:szCs w:val="24"/>
                <w:rtl/>
              </w:rPr>
              <w:t>5</w:t>
            </w:r>
          </w:p>
        </w:tc>
        <w:tc>
          <w:tcPr>
            <w:tcW w:w="492" w:type="pct"/>
            <w:vAlign w:val="center"/>
          </w:tcPr>
          <w:p w:rsidR="000A170A" w:rsidRPr="008F6A1C" w:rsidRDefault="000A170A" w:rsidP="0079237B">
            <w:pPr>
              <w:jc w:val="center"/>
              <w:rPr>
                <w:rFonts w:asciiTheme="majorBidi" w:hAnsiTheme="majorBidi" w:cstheme="majorBidi"/>
                <w:sz w:val="24"/>
                <w:szCs w:val="24"/>
                <w:rtl/>
              </w:rPr>
            </w:pPr>
            <w:r w:rsidRPr="008F6A1C">
              <w:rPr>
                <w:rFonts w:asciiTheme="majorBidi" w:hAnsiTheme="majorBidi" w:cstheme="majorBidi"/>
                <w:sz w:val="24"/>
                <w:szCs w:val="24"/>
                <w:rtl/>
              </w:rPr>
              <w:t>2.57</w:t>
            </w:r>
          </w:p>
        </w:tc>
        <w:tc>
          <w:tcPr>
            <w:tcW w:w="352" w:type="pct"/>
            <w:vAlign w:val="center"/>
          </w:tcPr>
          <w:p w:rsidR="000A170A" w:rsidRPr="008F6A1C" w:rsidRDefault="000A170A" w:rsidP="0079237B">
            <w:pPr>
              <w:jc w:val="center"/>
              <w:rPr>
                <w:rFonts w:asciiTheme="majorBidi" w:hAnsiTheme="majorBidi" w:cstheme="majorBidi"/>
                <w:sz w:val="24"/>
                <w:szCs w:val="24"/>
                <w:rtl/>
              </w:rPr>
            </w:pPr>
            <w:r w:rsidRPr="008F6A1C">
              <w:rPr>
                <w:rFonts w:asciiTheme="majorBidi" w:hAnsiTheme="majorBidi" w:cstheme="majorBidi"/>
                <w:sz w:val="24"/>
                <w:szCs w:val="24"/>
                <w:rtl/>
              </w:rPr>
              <w:t>6.32</w:t>
            </w:r>
          </w:p>
        </w:tc>
        <w:tc>
          <w:tcPr>
            <w:tcW w:w="632" w:type="pct"/>
            <w:vAlign w:val="center"/>
          </w:tcPr>
          <w:p w:rsidR="000A170A" w:rsidRPr="008F6A1C" w:rsidRDefault="000A170A" w:rsidP="0079237B">
            <w:pPr>
              <w:jc w:val="center"/>
              <w:rPr>
                <w:rFonts w:asciiTheme="majorBidi" w:hAnsiTheme="majorBidi" w:cstheme="majorBidi"/>
                <w:sz w:val="24"/>
                <w:szCs w:val="24"/>
                <w:rtl/>
              </w:rPr>
            </w:pPr>
            <w:r w:rsidRPr="008F6A1C">
              <w:rPr>
                <w:rFonts w:asciiTheme="majorBidi" w:hAnsiTheme="majorBidi" w:cstheme="majorBidi"/>
                <w:sz w:val="24"/>
                <w:szCs w:val="24"/>
                <w:rtl/>
              </w:rPr>
              <w:t>0.004</w:t>
            </w:r>
          </w:p>
        </w:tc>
        <w:tc>
          <w:tcPr>
            <w:tcW w:w="495" w:type="pct"/>
            <w:vAlign w:val="center"/>
          </w:tcPr>
          <w:p w:rsidR="000A170A" w:rsidRPr="008F6A1C" w:rsidRDefault="000A170A" w:rsidP="0079237B">
            <w:pPr>
              <w:jc w:val="center"/>
              <w:rPr>
                <w:rFonts w:asciiTheme="majorBidi" w:hAnsiTheme="majorBidi" w:cstheme="majorBidi"/>
                <w:sz w:val="24"/>
                <w:szCs w:val="24"/>
                <w:rtl/>
              </w:rPr>
            </w:pPr>
            <w:r w:rsidRPr="008F6A1C">
              <w:rPr>
                <w:rFonts w:asciiTheme="majorBidi" w:hAnsiTheme="majorBidi" w:cstheme="majorBidi"/>
                <w:sz w:val="24"/>
                <w:szCs w:val="24"/>
                <w:rtl/>
              </w:rPr>
              <w:t>1.72</w:t>
            </w:r>
          </w:p>
        </w:tc>
        <w:tc>
          <w:tcPr>
            <w:tcW w:w="423" w:type="pct"/>
            <w:vAlign w:val="center"/>
          </w:tcPr>
          <w:p w:rsidR="000A170A" w:rsidRPr="008F6A1C" w:rsidRDefault="000A170A" w:rsidP="0079237B">
            <w:pPr>
              <w:jc w:val="center"/>
              <w:rPr>
                <w:rFonts w:asciiTheme="majorBidi" w:hAnsiTheme="majorBidi" w:cstheme="majorBidi"/>
                <w:sz w:val="24"/>
                <w:szCs w:val="24"/>
                <w:rtl/>
              </w:rPr>
            </w:pPr>
            <w:r w:rsidRPr="008F6A1C">
              <w:rPr>
                <w:rFonts w:asciiTheme="majorBidi" w:hAnsiTheme="majorBidi" w:cstheme="majorBidi"/>
                <w:sz w:val="24"/>
                <w:szCs w:val="24"/>
                <w:rtl/>
              </w:rPr>
              <w:t>0.004</w:t>
            </w:r>
          </w:p>
        </w:tc>
        <w:tc>
          <w:tcPr>
            <w:tcW w:w="424" w:type="pct"/>
            <w:vAlign w:val="center"/>
          </w:tcPr>
          <w:p w:rsidR="000A170A" w:rsidRPr="008F6A1C" w:rsidRDefault="000A170A" w:rsidP="0079237B">
            <w:pPr>
              <w:jc w:val="center"/>
              <w:rPr>
                <w:rFonts w:asciiTheme="majorBidi" w:hAnsiTheme="majorBidi" w:cstheme="majorBidi"/>
                <w:sz w:val="24"/>
                <w:szCs w:val="24"/>
                <w:rtl/>
              </w:rPr>
            </w:pPr>
            <w:r w:rsidRPr="008F6A1C">
              <w:rPr>
                <w:rFonts w:asciiTheme="majorBidi" w:hAnsiTheme="majorBidi" w:cstheme="majorBidi"/>
                <w:sz w:val="24"/>
                <w:szCs w:val="24"/>
                <w:rtl/>
              </w:rPr>
              <w:t>1.65</w:t>
            </w:r>
          </w:p>
        </w:tc>
        <w:tc>
          <w:tcPr>
            <w:tcW w:w="233" w:type="pct"/>
            <w:vAlign w:val="center"/>
          </w:tcPr>
          <w:p w:rsidR="000A170A" w:rsidRPr="008F6A1C" w:rsidRDefault="000A170A" w:rsidP="0079237B">
            <w:pPr>
              <w:spacing w:after="0" w:line="240" w:lineRule="auto"/>
              <w:jc w:val="center"/>
              <w:rPr>
                <w:rFonts w:asciiTheme="majorBidi" w:eastAsia="Times New Roman" w:hAnsiTheme="majorBidi" w:cstheme="majorBidi"/>
                <w:sz w:val="24"/>
                <w:szCs w:val="24"/>
                <w:rtl/>
              </w:rPr>
            </w:pPr>
            <w:r w:rsidRPr="008F6A1C">
              <w:rPr>
                <w:rFonts w:asciiTheme="majorBidi" w:eastAsia="Times New Roman" w:hAnsiTheme="majorBidi" w:cstheme="majorBidi"/>
                <w:sz w:val="24"/>
                <w:szCs w:val="24"/>
                <w:rtl/>
              </w:rPr>
              <w:t>06</w:t>
            </w:r>
          </w:p>
        </w:tc>
        <w:tc>
          <w:tcPr>
            <w:tcW w:w="664" w:type="pct"/>
            <w:vAlign w:val="center"/>
          </w:tcPr>
          <w:p w:rsidR="000A170A" w:rsidRPr="008F6A1C" w:rsidRDefault="000A170A" w:rsidP="0079237B">
            <w:pPr>
              <w:spacing w:after="0" w:line="240" w:lineRule="auto"/>
              <w:jc w:val="center"/>
              <w:rPr>
                <w:rFonts w:asciiTheme="majorBidi" w:eastAsia="Times New Roman" w:hAnsiTheme="majorBidi" w:cstheme="majorBidi"/>
                <w:sz w:val="24"/>
                <w:szCs w:val="24"/>
              </w:rPr>
            </w:pPr>
            <w:r w:rsidRPr="008F6A1C">
              <w:rPr>
                <w:rFonts w:asciiTheme="majorBidi" w:eastAsia="Times New Roman" w:hAnsiTheme="majorBidi" w:cstheme="majorBidi"/>
                <w:sz w:val="24"/>
                <w:szCs w:val="24"/>
              </w:rPr>
              <w:t>Control Group</w:t>
            </w:r>
          </w:p>
        </w:tc>
      </w:tr>
    </w:tbl>
    <w:p w:rsidR="000A170A" w:rsidRPr="00F629B7" w:rsidRDefault="000A170A" w:rsidP="000A170A">
      <w:pPr>
        <w:jc w:val="center"/>
        <w:rPr>
          <w:rFonts w:asciiTheme="majorBidi" w:hAnsiTheme="majorBidi" w:cstheme="majorBidi"/>
          <w:b/>
          <w:bCs/>
          <w:sz w:val="24"/>
          <w:szCs w:val="24"/>
          <w:rtl/>
        </w:rPr>
      </w:pPr>
      <w:r w:rsidRPr="00F629B7">
        <w:rPr>
          <w:rFonts w:asciiTheme="majorBidi" w:hAnsiTheme="majorBidi" w:cstheme="majorBidi"/>
          <w:b/>
          <w:bCs/>
          <w:sz w:val="24"/>
          <w:szCs w:val="24"/>
        </w:rPr>
        <w:t xml:space="preserve">Figure </w:t>
      </w:r>
      <w:r>
        <w:rPr>
          <w:rFonts w:asciiTheme="majorBidi" w:hAnsiTheme="majorBidi" w:cstheme="majorBidi"/>
          <w:b/>
          <w:bCs/>
          <w:sz w:val="24"/>
          <w:szCs w:val="24"/>
        </w:rPr>
        <w:t>(02</w:t>
      </w:r>
      <w:proofErr w:type="gramStart"/>
      <w:r>
        <w:rPr>
          <w:rFonts w:asciiTheme="majorBidi" w:hAnsiTheme="majorBidi" w:cstheme="majorBidi"/>
          <w:b/>
          <w:bCs/>
          <w:sz w:val="24"/>
          <w:szCs w:val="24"/>
        </w:rPr>
        <w:t>)</w:t>
      </w:r>
      <w:r w:rsidRPr="00F629B7">
        <w:rPr>
          <w:rFonts w:asciiTheme="majorBidi" w:hAnsiTheme="majorBidi" w:cstheme="majorBidi"/>
          <w:b/>
          <w:bCs/>
          <w:sz w:val="24"/>
          <w:szCs w:val="24"/>
        </w:rPr>
        <w:t>illustrated</w:t>
      </w:r>
      <w:proofErr w:type="gramEnd"/>
      <w:r w:rsidRPr="00F629B7">
        <w:rPr>
          <w:rFonts w:asciiTheme="majorBidi" w:hAnsiTheme="majorBidi" w:cstheme="majorBidi"/>
          <w:b/>
          <w:bCs/>
          <w:sz w:val="24"/>
          <w:szCs w:val="24"/>
        </w:rPr>
        <w:t xml:space="preserve"> the difference between the arithmetic averages </w:t>
      </w:r>
      <w:r>
        <w:rPr>
          <w:rFonts w:asciiTheme="majorBidi" w:hAnsiTheme="majorBidi" w:cstheme="majorBidi"/>
          <w:b/>
          <w:bCs/>
          <w:sz w:val="24"/>
          <w:szCs w:val="24"/>
        </w:rPr>
        <w:t>of pres and post tests of</w:t>
      </w:r>
      <w:r w:rsidRPr="00331CCE">
        <w:rPr>
          <w:rFonts w:asciiTheme="majorBidi" w:hAnsiTheme="majorBidi" w:cstheme="majorBidi"/>
          <w:b/>
          <w:bCs/>
          <w:sz w:val="24"/>
          <w:szCs w:val="24"/>
        </w:rPr>
        <w:t xml:space="preserve"> the broad jump</w:t>
      </w:r>
      <w:r>
        <w:rPr>
          <w:rFonts w:asciiTheme="majorBidi" w:hAnsiTheme="majorBidi" w:cstheme="majorBidi"/>
          <w:b/>
          <w:bCs/>
          <w:sz w:val="24"/>
          <w:szCs w:val="24"/>
        </w:rPr>
        <w:t xml:space="preserve"> of the experimental and control</w:t>
      </w:r>
      <w:r w:rsidRPr="00331CCE">
        <w:rPr>
          <w:rFonts w:asciiTheme="majorBidi" w:hAnsiTheme="majorBidi" w:cstheme="majorBidi"/>
          <w:b/>
          <w:bCs/>
          <w:sz w:val="24"/>
          <w:szCs w:val="24"/>
        </w:rPr>
        <w:t xml:space="preserve"> samples</w:t>
      </w:r>
      <w:r w:rsidRPr="00101A77">
        <w:rPr>
          <w:rFonts w:cs="Traditional Arabic"/>
          <w:noProof/>
          <w:sz w:val="28"/>
          <w:szCs w:val="28"/>
          <w:lang w:eastAsia="fr-FR"/>
        </w:rPr>
        <w:t xml:space="preserve"> </w:t>
      </w:r>
      <w:r>
        <w:rPr>
          <w:rFonts w:cs="Traditional Arabic"/>
          <w:noProof/>
          <w:sz w:val="28"/>
          <w:szCs w:val="28"/>
          <w:lang w:val="fr-FR" w:eastAsia="fr-FR"/>
        </w:rPr>
        <w:drawing>
          <wp:inline distT="0" distB="0" distL="0" distR="0">
            <wp:extent cx="5478235" cy="3265715"/>
            <wp:effectExtent l="0" t="0" r="0" b="0"/>
            <wp:docPr id="2" name="Graphique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0A170A" w:rsidRDefault="000A170A" w:rsidP="000A170A">
      <w:pPr>
        <w:jc w:val="center"/>
        <w:rPr>
          <w:rFonts w:asciiTheme="majorBidi" w:hAnsiTheme="majorBidi" w:cstheme="majorBidi"/>
          <w:b/>
          <w:bCs/>
          <w:sz w:val="24"/>
          <w:szCs w:val="24"/>
          <w:rtl/>
        </w:rPr>
      </w:pPr>
    </w:p>
    <w:p w:rsidR="000A170A" w:rsidRDefault="000A170A" w:rsidP="000A170A">
      <w:pPr>
        <w:jc w:val="center"/>
        <w:rPr>
          <w:rFonts w:asciiTheme="majorBidi" w:hAnsiTheme="majorBidi" w:cstheme="majorBidi"/>
          <w:b/>
          <w:bCs/>
          <w:sz w:val="24"/>
          <w:szCs w:val="24"/>
          <w:rtl/>
        </w:rPr>
      </w:pPr>
    </w:p>
    <w:p w:rsidR="000A170A" w:rsidRDefault="000A170A" w:rsidP="000A170A">
      <w:pPr>
        <w:jc w:val="center"/>
        <w:rPr>
          <w:rFonts w:asciiTheme="majorBidi" w:hAnsiTheme="majorBidi" w:cstheme="majorBidi"/>
          <w:b/>
          <w:bCs/>
          <w:sz w:val="24"/>
          <w:szCs w:val="24"/>
          <w:rtl/>
        </w:rPr>
      </w:pPr>
    </w:p>
    <w:p w:rsidR="000A170A" w:rsidRDefault="000A170A" w:rsidP="000A170A">
      <w:pPr>
        <w:bidi w:val="0"/>
        <w:rPr>
          <w:rFonts w:asciiTheme="majorBidi" w:hAnsiTheme="majorBidi" w:cstheme="majorBidi"/>
          <w:b/>
          <w:bCs/>
          <w:sz w:val="24"/>
          <w:szCs w:val="24"/>
          <w:rtl/>
        </w:rPr>
      </w:pPr>
      <w:r w:rsidRPr="00AB496C">
        <w:rPr>
          <w:rFonts w:asciiTheme="majorBidi" w:hAnsiTheme="majorBidi" w:cs="Times New Roman"/>
          <w:b/>
          <w:bCs/>
          <w:sz w:val="24"/>
          <w:szCs w:val="24"/>
          <w:rtl/>
        </w:rPr>
        <w:t>2.2</w:t>
      </w:r>
      <w:r>
        <w:rPr>
          <w:rFonts w:asciiTheme="majorBidi" w:hAnsiTheme="majorBidi" w:cstheme="majorBidi"/>
          <w:b/>
          <w:bCs/>
          <w:sz w:val="24"/>
          <w:szCs w:val="24"/>
        </w:rPr>
        <w:t>The presentation,</w:t>
      </w:r>
      <w:r w:rsidRPr="00AB496C">
        <w:rPr>
          <w:rFonts w:asciiTheme="majorBidi" w:hAnsiTheme="majorBidi" w:cstheme="majorBidi"/>
          <w:b/>
          <w:bCs/>
          <w:sz w:val="24"/>
          <w:szCs w:val="24"/>
        </w:rPr>
        <w:t xml:space="preserve"> analysis and discussion of the results o</w:t>
      </w:r>
      <w:r>
        <w:rPr>
          <w:rFonts w:asciiTheme="majorBidi" w:hAnsiTheme="majorBidi" w:cstheme="majorBidi"/>
          <w:b/>
          <w:bCs/>
          <w:sz w:val="24"/>
          <w:szCs w:val="24"/>
        </w:rPr>
        <w:t>f the physical tests of post test of r</w:t>
      </w:r>
      <w:r w:rsidRPr="00AB496C">
        <w:rPr>
          <w:rFonts w:asciiTheme="majorBidi" w:hAnsiTheme="majorBidi" w:cstheme="majorBidi"/>
          <w:b/>
          <w:bCs/>
          <w:sz w:val="24"/>
          <w:szCs w:val="24"/>
        </w:rPr>
        <w:t>esearch Sample</w:t>
      </w:r>
      <w:r>
        <w:rPr>
          <w:rFonts w:asciiTheme="majorBidi" w:hAnsiTheme="majorBidi" w:cstheme="majorBidi"/>
          <w:b/>
          <w:bCs/>
          <w:sz w:val="24"/>
          <w:szCs w:val="24"/>
        </w:rPr>
        <w:t xml:space="preserve"> :</w:t>
      </w:r>
      <w:r>
        <w:rPr>
          <w:rFonts w:asciiTheme="majorBidi" w:hAnsiTheme="majorBidi" w:cstheme="majorBidi"/>
          <w:sz w:val="24"/>
          <w:szCs w:val="24"/>
        </w:rPr>
        <w:t>After the post tests of r</w:t>
      </w:r>
      <w:r w:rsidRPr="00AB496C">
        <w:rPr>
          <w:rFonts w:asciiTheme="majorBidi" w:hAnsiTheme="majorBidi" w:cstheme="majorBidi"/>
          <w:sz w:val="24"/>
          <w:szCs w:val="24"/>
        </w:rPr>
        <w:t>esearch Groups. The researcher, addressing the results obtained statistically calculates the values of p calculated to compare the values of p Tabular trend display. The results came as follows</w:t>
      </w:r>
      <w:r>
        <w:rPr>
          <w:rFonts w:asciiTheme="majorBidi" w:hAnsiTheme="majorBidi" w:cstheme="majorBidi"/>
          <w:sz w:val="24"/>
          <w:szCs w:val="24"/>
        </w:rPr>
        <w:t>:</w:t>
      </w:r>
    </w:p>
    <w:p w:rsidR="000A170A" w:rsidRPr="00823CD1" w:rsidRDefault="000A170A" w:rsidP="000A170A">
      <w:pPr>
        <w:jc w:val="center"/>
        <w:rPr>
          <w:rFonts w:asciiTheme="majorBidi" w:hAnsiTheme="majorBidi" w:cstheme="majorBidi"/>
          <w:b/>
          <w:bCs/>
          <w:sz w:val="24"/>
          <w:szCs w:val="24"/>
          <w:rtl/>
        </w:rPr>
      </w:pPr>
      <w:r w:rsidRPr="00823CD1">
        <w:rPr>
          <w:rFonts w:asciiTheme="majorBidi" w:hAnsiTheme="majorBidi" w:cstheme="majorBidi"/>
          <w:b/>
          <w:bCs/>
          <w:sz w:val="24"/>
          <w:szCs w:val="24"/>
        </w:rPr>
        <w:lastRenderedPageBreak/>
        <w:t>Table No</w:t>
      </w:r>
      <w:proofErr w:type="gramStart"/>
      <w:r w:rsidRPr="00823CD1">
        <w:rPr>
          <w:rFonts w:asciiTheme="majorBidi" w:hAnsiTheme="majorBidi" w:cstheme="majorBidi"/>
          <w:b/>
          <w:bCs/>
          <w:sz w:val="24"/>
          <w:szCs w:val="24"/>
        </w:rPr>
        <w:t>..</w:t>
      </w:r>
      <w:proofErr w:type="gramEnd"/>
      <w:r>
        <w:rPr>
          <w:rFonts w:asciiTheme="majorBidi" w:hAnsiTheme="majorBidi" w:cstheme="majorBidi"/>
          <w:b/>
          <w:bCs/>
          <w:sz w:val="24"/>
          <w:szCs w:val="24"/>
        </w:rPr>
        <w:t>(</w:t>
      </w:r>
      <w:r w:rsidRPr="00823CD1">
        <w:rPr>
          <w:rFonts w:asciiTheme="majorBidi" w:hAnsiTheme="majorBidi" w:cstheme="majorBidi"/>
          <w:b/>
          <w:bCs/>
          <w:sz w:val="24"/>
          <w:szCs w:val="24"/>
        </w:rPr>
        <w:t xml:space="preserve">04) </w:t>
      </w:r>
      <w:proofErr w:type="gramStart"/>
      <w:r w:rsidRPr="00823CD1">
        <w:rPr>
          <w:rFonts w:asciiTheme="majorBidi" w:hAnsiTheme="majorBidi" w:cstheme="majorBidi"/>
          <w:b/>
          <w:bCs/>
          <w:sz w:val="24"/>
          <w:szCs w:val="24"/>
        </w:rPr>
        <w:t>shows</w:t>
      </w:r>
      <w:proofErr w:type="gramEnd"/>
      <w:r w:rsidRPr="00823CD1">
        <w:rPr>
          <w:rFonts w:asciiTheme="majorBidi" w:hAnsiTheme="majorBidi" w:cstheme="majorBidi"/>
          <w:b/>
          <w:bCs/>
          <w:sz w:val="24"/>
          <w:szCs w:val="24"/>
        </w:rPr>
        <w:t xml:space="preserve"> the value of P in the a posteriori tests</w:t>
      </w:r>
    </w:p>
    <w:p w:rsidR="000A170A" w:rsidRDefault="000A170A" w:rsidP="000A170A">
      <w:pPr>
        <w:jc w:val="center"/>
        <w:rPr>
          <w:rFonts w:asciiTheme="majorBidi" w:hAnsiTheme="majorBidi" w:cstheme="majorBidi"/>
          <w:b/>
          <w:bCs/>
          <w:sz w:val="24"/>
          <w:szCs w:val="24"/>
          <w:rtl/>
        </w:rPr>
      </w:pPr>
      <w:proofErr w:type="gramStart"/>
      <w:r w:rsidRPr="00823CD1">
        <w:rPr>
          <w:rFonts w:asciiTheme="majorBidi" w:hAnsiTheme="majorBidi" w:cstheme="majorBidi"/>
          <w:b/>
          <w:bCs/>
          <w:sz w:val="24"/>
          <w:szCs w:val="24"/>
        </w:rPr>
        <w:t>at</w:t>
      </w:r>
      <w:proofErr w:type="gramEnd"/>
      <w:r w:rsidRPr="00823CD1">
        <w:rPr>
          <w:rFonts w:asciiTheme="majorBidi" w:hAnsiTheme="majorBidi" w:cstheme="majorBidi"/>
          <w:b/>
          <w:bCs/>
          <w:sz w:val="24"/>
          <w:szCs w:val="24"/>
        </w:rPr>
        <w:t xml:space="preserve"> the level of the significance of 0.05 and the degree of freedom (17</w:t>
      </w:r>
      <w:r>
        <w:rPr>
          <w:rFonts w:asciiTheme="majorBidi" w:hAnsiTheme="majorBidi" w:cstheme="majorBidi"/>
          <w:b/>
          <w:bCs/>
          <w:sz w:val="24"/>
          <w:szCs w:val="24"/>
        </w:rPr>
        <w:t>)</w:t>
      </w:r>
    </w:p>
    <w:tbl>
      <w:tblPr>
        <w:bidiVisual/>
        <w:tblW w:w="84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tblPr>
      <w:tblGrid>
        <w:gridCol w:w="1593"/>
        <w:gridCol w:w="1417"/>
        <w:gridCol w:w="1134"/>
        <w:gridCol w:w="1418"/>
        <w:gridCol w:w="2926"/>
      </w:tblGrid>
      <w:tr w:rsidR="000A170A" w:rsidRPr="00AB496C" w:rsidTr="0079237B">
        <w:trPr>
          <w:trHeight w:val="430"/>
          <w:jc w:val="center"/>
        </w:trPr>
        <w:tc>
          <w:tcPr>
            <w:tcW w:w="1593" w:type="dxa"/>
            <w:vAlign w:val="center"/>
          </w:tcPr>
          <w:p w:rsidR="000A170A" w:rsidRPr="00AB496C" w:rsidRDefault="000A170A" w:rsidP="0079237B">
            <w:pPr>
              <w:spacing w:after="0" w:line="240" w:lineRule="auto"/>
              <w:jc w:val="center"/>
              <w:rPr>
                <w:rFonts w:ascii="Times New Roman" w:eastAsia="Times New Roman" w:hAnsi="Times New Roman" w:cs="Traditional Arabic"/>
                <w:sz w:val="24"/>
                <w:szCs w:val="24"/>
                <w:rtl/>
              </w:rPr>
            </w:pPr>
            <w:r w:rsidRPr="00254310">
              <w:rPr>
                <w:rFonts w:asciiTheme="majorBidi" w:eastAsia="Times New Roman" w:hAnsiTheme="majorBidi" w:cstheme="majorBidi"/>
                <w:sz w:val="24"/>
                <w:szCs w:val="24"/>
              </w:rPr>
              <w:t>Statistical Significance</w:t>
            </w:r>
          </w:p>
        </w:tc>
        <w:tc>
          <w:tcPr>
            <w:tcW w:w="1417" w:type="dxa"/>
            <w:vAlign w:val="center"/>
          </w:tcPr>
          <w:p w:rsidR="000A170A" w:rsidRPr="00AB496C" w:rsidRDefault="000A170A" w:rsidP="0079237B">
            <w:pPr>
              <w:spacing w:after="0" w:line="240" w:lineRule="auto"/>
              <w:jc w:val="center"/>
              <w:rPr>
                <w:rFonts w:ascii="Times New Roman" w:eastAsia="Times New Roman" w:hAnsi="Times New Roman" w:cs="Traditional Arabic"/>
                <w:sz w:val="24"/>
                <w:szCs w:val="24"/>
                <w:rtl/>
              </w:rPr>
            </w:pPr>
            <w:r w:rsidRPr="00254310">
              <w:rPr>
                <w:rFonts w:asciiTheme="majorBidi" w:hAnsiTheme="majorBidi" w:cstheme="majorBidi"/>
                <w:sz w:val="24"/>
                <w:szCs w:val="24"/>
              </w:rPr>
              <w:t>Ficher(F)</w:t>
            </w:r>
            <w:r w:rsidRPr="00254310">
              <w:rPr>
                <w:sz w:val="24"/>
                <w:szCs w:val="24"/>
              </w:rPr>
              <w:t xml:space="preserve"> </w:t>
            </w:r>
            <w:r w:rsidRPr="00254310">
              <w:rPr>
                <w:rFonts w:asciiTheme="majorBidi" w:hAnsiTheme="majorBidi" w:cstheme="majorBidi"/>
                <w:sz w:val="24"/>
                <w:szCs w:val="24"/>
              </w:rPr>
              <w:t>Calculated</w:t>
            </w:r>
          </w:p>
        </w:tc>
        <w:tc>
          <w:tcPr>
            <w:tcW w:w="1134" w:type="dxa"/>
            <w:vAlign w:val="center"/>
          </w:tcPr>
          <w:p w:rsidR="000A170A" w:rsidRPr="00AB496C" w:rsidRDefault="000A170A" w:rsidP="0079237B">
            <w:pPr>
              <w:spacing w:after="0" w:line="240" w:lineRule="auto"/>
              <w:jc w:val="center"/>
              <w:rPr>
                <w:rFonts w:ascii="Times New Roman" w:eastAsia="Times New Roman" w:hAnsi="Times New Roman" w:cs="Traditional Arabic"/>
                <w:sz w:val="24"/>
                <w:szCs w:val="24"/>
                <w:rtl/>
              </w:rPr>
            </w:pPr>
            <w:r w:rsidRPr="00254310">
              <w:rPr>
                <w:rFonts w:asciiTheme="majorBidi" w:hAnsiTheme="majorBidi" w:cstheme="majorBidi"/>
                <w:sz w:val="24"/>
                <w:szCs w:val="24"/>
              </w:rPr>
              <w:t>Ficher(F)</w:t>
            </w:r>
            <w:r w:rsidRPr="00254310">
              <w:rPr>
                <w:rFonts w:asciiTheme="majorBidi" w:eastAsia="Times New Roman" w:hAnsiTheme="majorBidi" w:cstheme="majorBidi"/>
                <w:sz w:val="24"/>
                <w:szCs w:val="24"/>
              </w:rPr>
              <w:t xml:space="preserve"> (Tabular) </w:t>
            </w:r>
          </w:p>
        </w:tc>
        <w:tc>
          <w:tcPr>
            <w:tcW w:w="1418" w:type="dxa"/>
            <w:vAlign w:val="center"/>
          </w:tcPr>
          <w:p w:rsidR="000A170A" w:rsidRPr="00AB496C" w:rsidRDefault="000A170A" w:rsidP="0079237B">
            <w:pPr>
              <w:spacing w:after="0" w:line="240" w:lineRule="auto"/>
              <w:jc w:val="center"/>
              <w:rPr>
                <w:rFonts w:ascii="Times New Roman" w:eastAsia="Times New Roman" w:hAnsi="Times New Roman" w:cs="Traditional Arabic"/>
                <w:sz w:val="24"/>
                <w:szCs w:val="24"/>
              </w:rPr>
            </w:pPr>
            <w:r w:rsidRPr="00254310">
              <w:rPr>
                <w:rFonts w:asciiTheme="majorBidi" w:eastAsia="Times New Roman" w:hAnsiTheme="majorBidi" w:cstheme="majorBidi"/>
                <w:sz w:val="24"/>
                <w:szCs w:val="24"/>
              </w:rPr>
              <w:t>The degree of freedom</w:t>
            </w:r>
          </w:p>
        </w:tc>
        <w:tc>
          <w:tcPr>
            <w:tcW w:w="2926" w:type="dxa"/>
            <w:tcBorders>
              <w:tl2br w:val="single" w:sz="4" w:space="0" w:color="auto"/>
            </w:tcBorders>
            <w:vAlign w:val="center"/>
          </w:tcPr>
          <w:p w:rsidR="000A170A" w:rsidRPr="00254310" w:rsidRDefault="000A170A" w:rsidP="0079237B">
            <w:pPr>
              <w:spacing w:after="0" w:line="240" w:lineRule="auto"/>
              <w:rPr>
                <w:rFonts w:asciiTheme="majorBidi" w:eastAsia="Times New Roman" w:hAnsiTheme="majorBidi" w:cstheme="majorBidi"/>
                <w:sz w:val="24"/>
                <w:szCs w:val="24"/>
                <w:rtl/>
              </w:rPr>
            </w:pPr>
            <w:r w:rsidRPr="00254310">
              <w:rPr>
                <w:rFonts w:asciiTheme="majorBidi" w:eastAsia="Times New Roman" w:hAnsiTheme="majorBidi" w:cstheme="majorBidi"/>
                <w:sz w:val="24"/>
                <w:szCs w:val="24"/>
              </w:rPr>
              <w:t>The statistical study</w:t>
            </w:r>
          </w:p>
          <w:p w:rsidR="000A170A" w:rsidRPr="00AB496C" w:rsidRDefault="000A170A" w:rsidP="0079237B">
            <w:pPr>
              <w:spacing w:after="0" w:line="240" w:lineRule="auto"/>
              <w:jc w:val="right"/>
              <w:rPr>
                <w:rFonts w:asciiTheme="majorBidi" w:eastAsia="Times New Roman" w:hAnsiTheme="majorBidi" w:cstheme="majorBidi"/>
                <w:sz w:val="24"/>
                <w:szCs w:val="24"/>
                <w:rtl/>
              </w:rPr>
            </w:pPr>
            <w:r w:rsidRPr="00254310">
              <w:rPr>
                <w:rFonts w:asciiTheme="majorBidi" w:eastAsia="Times New Roman" w:hAnsiTheme="majorBidi" w:cstheme="majorBidi"/>
                <w:sz w:val="24"/>
                <w:szCs w:val="24"/>
              </w:rPr>
              <w:t>Tests</w:t>
            </w:r>
          </w:p>
        </w:tc>
      </w:tr>
      <w:tr w:rsidR="000A170A" w:rsidRPr="00254310" w:rsidTr="0079237B">
        <w:trPr>
          <w:trHeight w:val="208"/>
          <w:jc w:val="center"/>
        </w:trPr>
        <w:tc>
          <w:tcPr>
            <w:tcW w:w="1593" w:type="dxa"/>
            <w:vAlign w:val="center"/>
          </w:tcPr>
          <w:p w:rsidR="000A170A" w:rsidRPr="00AB496C" w:rsidRDefault="000A170A" w:rsidP="0079237B">
            <w:pPr>
              <w:spacing w:after="0" w:line="240" w:lineRule="auto"/>
              <w:rPr>
                <w:rFonts w:ascii="Times New Roman" w:eastAsia="Times New Roman" w:hAnsi="Times New Roman" w:cs="Traditional Arabic"/>
                <w:sz w:val="24"/>
                <w:szCs w:val="24"/>
                <w:rtl/>
              </w:rPr>
            </w:pPr>
            <w:r w:rsidRPr="00254310">
              <w:rPr>
                <w:rFonts w:asciiTheme="majorBidi" w:eastAsia="Times New Roman" w:hAnsiTheme="majorBidi" w:cstheme="majorBidi"/>
                <w:sz w:val="24"/>
                <w:szCs w:val="24"/>
              </w:rPr>
              <w:t>The statistical significance</w:t>
            </w:r>
          </w:p>
        </w:tc>
        <w:tc>
          <w:tcPr>
            <w:tcW w:w="1417" w:type="dxa"/>
            <w:vAlign w:val="center"/>
          </w:tcPr>
          <w:p w:rsidR="000A170A" w:rsidRPr="00AB496C" w:rsidRDefault="000A170A" w:rsidP="0079237B">
            <w:pPr>
              <w:spacing w:after="0" w:line="240" w:lineRule="auto"/>
              <w:jc w:val="center"/>
              <w:rPr>
                <w:rFonts w:ascii="Times New Roman" w:eastAsia="Times New Roman" w:hAnsi="Times New Roman" w:cs="Times New Roman"/>
                <w:sz w:val="24"/>
                <w:szCs w:val="24"/>
                <w:rtl/>
              </w:rPr>
            </w:pPr>
            <w:r w:rsidRPr="00AB496C">
              <w:rPr>
                <w:rFonts w:ascii="Times New Roman" w:eastAsia="Times New Roman" w:hAnsi="Times New Roman" w:cs="Times New Roman" w:hint="cs"/>
                <w:sz w:val="24"/>
                <w:szCs w:val="24"/>
                <w:rtl/>
              </w:rPr>
              <w:t>11.27</w:t>
            </w:r>
          </w:p>
        </w:tc>
        <w:tc>
          <w:tcPr>
            <w:tcW w:w="1134" w:type="dxa"/>
            <w:vMerge w:val="restart"/>
            <w:vAlign w:val="center"/>
          </w:tcPr>
          <w:p w:rsidR="000A170A" w:rsidRPr="00AB496C" w:rsidRDefault="000A170A" w:rsidP="0079237B">
            <w:pPr>
              <w:spacing w:after="0" w:line="240" w:lineRule="auto"/>
              <w:jc w:val="center"/>
              <w:rPr>
                <w:rFonts w:ascii="Times New Roman" w:eastAsia="Times New Roman" w:hAnsi="Times New Roman" w:cs="Times New Roman"/>
                <w:sz w:val="24"/>
                <w:szCs w:val="24"/>
                <w:rtl/>
              </w:rPr>
            </w:pPr>
            <w:r w:rsidRPr="00AB496C">
              <w:rPr>
                <w:rFonts w:ascii="Times New Roman" w:eastAsia="Times New Roman" w:hAnsi="Times New Roman" w:cs="Times New Roman" w:hint="cs"/>
                <w:sz w:val="24"/>
                <w:szCs w:val="24"/>
                <w:rtl/>
              </w:rPr>
              <w:t>10.65</w:t>
            </w:r>
          </w:p>
          <w:p w:rsidR="000A170A" w:rsidRPr="00AB496C" w:rsidRDefault="000A170A" w:rsidP="0079237B">
            <w:pPr>
              <w:spacing w:after="0" w:line="240" w:lineRule="auto"/>
              <w:jc w:val="center"/>
              <w:rPr>
                <w:rFonts w:ascii="Times New Roman" w:eastAsia="Times New Roman" w:hAnsi="Times New Roman" w:cs="Times New Roman"/>
                <w:sz w:val="24"/>
                <w:szCs w:val="24"/>
                <w:rtl/>
              </w:rPr>
            </w:pPr>
            <w:r w:rsidRPr="00AB496C">
              <w:rPr>
                <w:rFonts w:ascii="Times New Roman" w:eastAsia="Times New Roman" w:hAnsi="Times New Roman" w:cs="Times New Roman" w:hint="cs"/>
                <w:sz w:val="24"/>
                <w:szCs w:val="24"/>
                <w:rtl/>
              </w:rPr>
              <w:t>(0.001)</w:t>
            </w:r>
          </w:p>
        </w:tc>
        <w:tc>
          <w:tcPr>
            <w:tcW w:w="1418" w:type="dxa"/>
            <w:vMerge w:val="restart"/>
            <w:shd w:val="clear" w:color="auto" w:fill="auto"/>
            <w:vAlign w:val="center"/>
          </w:tcPr>
          <w:p w:rsidR="000A170A" w:rsidRPr="00AB496C" w:rsidRDefault="000A170A" w:rsidP="0079237B">
            <w:pPr>
              <w:spacing w:after="0" w:line="240" w:lineRule="auto"/>
              <w:jc w:val="center"/>
              <w:rPr>
                <w:rFonts w:ascii="Times New Roman" w:eastAsia="Times New Roman" w:hAnsi="Times New Roman" w:cs="Times New Roman"/>
                <w:sz w:val="24"/>
                <w:szCs w:val="24"/>
                <w:rtl/>
              </w:rPr>
            </w:pPr>
            <w:r w:rsidRPr="00254310">
              <w:rPr>
                <w:rFonts w:ascii="Times New Roman" w:eastAsia="Times New Roman" w:hAnsi="Times New Roman" w:cs="Times New Roman" w:hint="cs"/>
                <w:sz w:val="24"/>
                <w:szCs w:val="24"/>
                <w:rtl/>
              </w:rPr>
              <w:t>17</w:t>
            </w:r>
          </w:p>
        </w:tc>
        <w:tc>
          <w:tcPr>
            <w:tcW w:w="2926" w:type="dxa"/>
            <w:shd w:val="clear" w:color="auto" w:fill="auto"/>
            <w:vAlign w:val="center"/>
          </w:tcPr>
          <w:p w:rsidR="000A170A" w:rsidRPr="00254310" w:rsidRDefault="000A170A" w:rsidP="0079237B">
            <w:pPr>
              <w:spacing w:after="0" w:line="240" w:lineRule="auto"/>
              <w:jc w:val="center"/>
              <w:rPr>
                <w:rFonts w:asciiTheme="majorBidi" w:eastAsia="Times New Roman" w:hAnsiTheme="majorBidi" w:cstheme="majorBidi"/>
                <w:sz w:val="24"/>
                <w:szCs w:val="24"/>
                <w:rtl/>
              </w:rPr>
            </w:pPr>
            <w:r>
              <w:rPr>
                <w:rFonts w:asciiTheme="majorBidi" w:eastAsia="Times New Roman" w:hAnsiTheme="majorBidi" w:cstheme="majorBidi"/>
                <w:sz w:val="24"/>
                <w:szCs w:val="24"/>
              </w:rPr>
              <w:t>Throwing the</w:t>
            </w:r>
            <w:r w:rsidRPr="00254310">
              <w:rPr>
                <w:rFonts w:asciiTheme="majorBidi" w:eastAsia="Times New Roman" w:hAnsiTheme="majorBidi" w:cstheme="majorBidi"/>
                <w:sz w:val="24"/>
                <w:szCs w:val="24"/>
              </w:rPr>
              <w:t xml:space="preserve"> medical</w:t>
            </w:r>
            <w:r>
              <w:rPr>
                <w:rFonts w:asciiTheme="majorBidi" w:eastAsia="Times New Roman" w:hAnsiTheme="majorBidi" w:cstheme="majorBidi"/>
                <w:sz w:val="24"/>
                <w:szCs w:val="24"/>
              </w:rPr>
              <w:t xml:space="preserve"> ball</w:t>
            </w:r>
            <w:r w:rsidRPr="00254310">
              <w:rPr>
                <w:rFonts w:asciiTheme="majorBidi" w:eastAsia="Times New Roman" w:hAnsiTheme="majorBidi" w:cstheme="majorBidi"/>
                <w:sz w:val="24"/>
                <w:szCs w:val="24"/>
              </w:rPr>
              <w:t xml:space="preserve"> 5kg</w:t>
            </w:r>
          </w:p>
        </w:tc>
      </w:tr>
      <w:tr w:rsidR="000A170A" w:rsidRPr="00254310" w:rsidTr="0079237B">
        <w:trPr>
          <w:trHeight w:val="215"/>
          <w:jc w:val="center"/>
        </w:trPr>
        <w:tc>
          <w:tcPr>
            <w:tcW w:w="1593" w:type="dxa"/>
            <w:vAlign w:val="center"/>
          </w:tcPr>
          <w:p w:rsidR="000A170A" w:rsidRPr="00AB496C" w:rsidRDefault="000A170A" w:rsidP="0079237B">
            <w:pPr>
              <w:spacing w:after="0" w:line="240" w:lineRule="auto"/>
              <w:rPr>
                <w:rFonts w:ascii="Times New Roman" w:eastAsia="Times New Roman" w:hAnsi="Times New Roman" w:cs="Traditional Arabic"/>
                <w:sz w:val="24"/>
                <w:szCs w:val="24"/>
                <w:rtl/>
              </w:rPr>
            </w:pPr>
            <w:r w:rsidRPr="00254310">
              <w:rPr>
                <w:rFonts w:asciiTheme="majorBidi" w:eastAsia="Times New Roman" w:hAnsiTheme="majorBidi" w:cstheme="majorBidi"/>
                <w:sz w:val="24"/>
                <w:szCs w:val="24"/>
              </w:rPr>
              <w:t>The statistical significance</w:t>
            </w:r>
          </w:p>
        </w:tc>
        <w:tc>
          <w:tcPr>
            <w:tcW w:w="1417" w:type="dxa"/>
            <w:vAlign w:val="center"/>
          </w:tcPr>
          <w:p w:rsidR="000A170A" w:rsidRPr="00AB496C" w:rsidRDefault="000A170A" w:rsidP="0079237B">
            <w:pPr>
              <w:spacing w:after="0" w:line="240" w:lineRule="auto"/>
              <w:jc w:val="center"/>
              <w:rPr>
                <w:rFonts w:ascii="Times New Roman" w:eastAsia="Times New Roman" w:hAnsi="Times New Roman" w:cs="Times New Roman"/>
                <w:sz w:val="24"/>
                <w:szCs w:val="24"/>
                <w:rtl/>
              </w:rPr>
            </w:pPr>
            <w:r w:rsidRPr="00AB496C">
              <w:rPr>
                <w:rFonts w:ascii="Times New Roman" w:eastAsia="Times New Roman" w:hAnsi="Times New Roman" w:cs="Times New Roman" w:hint="cs"/>
                <w:sz w:val="24"/>
                <w:szCs w:val="24"/>
                <w:rtl/>
              </w:rPr>
              <w:t>16.93</w:t>
            </w:r>
          </w:p>
        </w:tc>
        <w:tc>
          <w:tcPr>
            <w:tcW w:w="1134" w:type="dxa"/>
            <w:vMerge/>
            <w:vAlign w:val="center"/>
          </w:tcPr>
          <w:p w:rsidR="000A170A" w:rsidRPr="00AB496C" w:rsidRDefault="000A170A" w:rsidP="0079237B">
            <w:pPr>
              <w:spacing w:after="0" w:line="240" w:lineRule="auto"/>
              <w:jc w:val="center"/>
              <w:rPr>
                <w:rFonts w:ascii="Times New Roman" w:eastAsia="Times New Roman" w:hAnsi="Times New Roman" w:cs="Traditional Arabic"/>
                <w:sz w:val="24"/>
                <w:szCs w:val="24"/>
                <w:rtl/>
              </w:rPr>
            </w:pPr>
          </w:p>
        </w:tc>
        <w:tc>
          <w:tcPr>
            <w:tcW w:w="1418" w:type="dxa"/>
            <w:vMerge/>
            <w:shd w:val="clear" w:color="auto" w:fill="auto"/>
            <w:vAlign w:val="center"/>
          </w:tcPr>
          <w:p w:rsidR="000A170A" w:rsidRPr="00AB496C" w:rsidRDefault="000A170A" w:rsidP="0079237B">
            <w:pPr>
              <w:spacing w:after="0" w:line="240" w:lineRule="auto"/>
              <w:jc w:val="center"/>
              <w:rPr>
                <w:rFonts w:ascii="Times New Roman" w:eastAsia="Times New Roman" w:hAnsi="Times New Roman" w:cs="Times New Roman"/>
                <w:sz w:val="24"/>
                <w:szCs w:val="24"/>
                <w:rtl/>
              </w:rPr>
            </w:pPr>
          </w:p>
        </w:tc>
        <w:tc>
          <w:tcPr>
            <w:tcW w:w="2926" w:type="dxa"/>
            <w:shd w:val="clear" w:color="auto" w:fill="auto"/>
            <w:vAlign w:val="center"/>
          </w:tcPr>
          <w:p w:rsidR="000A170A" w:rsidRPr="00254310" w:rsidRDefault="000A170A" w:rsidP="0079237B">
            <w:pPr>
              <w:spacing w:after="0" w:line="240" w:lineRule="auto"/>
              <w:jc w:val="center"/>
              <w:rPr>
                <w:rFonts w:asciiTheme="majorBidi" w:eastAsia="Times New Roman" w:hAnsiTheme="majorBidi" w:cstheme="majorBidi"/>
                <w:sz w:val="24"/>
                <w:szCs w:val="24"/>
                <w:rtl/>
              </w:rPr>
            </w:pPr>
            <w:r w:rsidRPr="00254310">
              <w:rPr>
                <w:rFonts w:asciiTheme="majorBidi" w:eastAsia="Times New Roman" w:hAnsiTheme="majorBidi" w:cstheme="majorBidi"/>
                <w:sz w:val="24"/>
                <w:szCs w:val="24"/>
              </w:rPr>
              <w:t>The broad jump</w:t>
            </w:r>
          </w:p>
        </w:tc>
      </w:tr>
      <w:tr w:rsidR="000A170A" w:rsidRPr="00254310" w:rsidTr="0079237B">
        <w:trPr>
          <w:trHeight w:val="215"/>
          <w:jc w:val="center"/>
        </w:trPr>
        <w:tc>
          <w:tcPr>
            <w:tcW w:w="1593" w:type="dxa"/>
            <w:vAlign w:val="center"/>
          </w:tcPr>
          <w:p w:rsidR="000A170A" w:rsidRPr="00AB496C" w:rsidRDefault="000A170A" w:rsidP="0079237B">
            <w:pPr>
              <w:spacing w:after="0" w:line="240" w:lineRule="auto"/>
              <w:rPr>
                <w:rFonts w:ascii="Times New Roman" w:eastAsia="Times New Roman" w:hAnsi="Times New Roman" w:cs="Traditional Arabic"/>
                <w:sz w:val="24"/>
                <w:szCs w:val="24"/>
                <w:rtl/>
              </w:rPr>
            </w:pPr>
            <w:r w:rsidRPr="00254310">
              <w:rPr>
                <w:rFonts w:asciiTheme="majorBidi" w:eastAsia="Times New Roman" w:hAnsiTheme="majorBidi" w:cstheme="majorBidi"/>
                <w:sz w:val="24"/>
                <w:szCs w:val="24"/>
              </w:rPr>
              <w:t>The statistical significance</w:t>
            </w:r>
          </w:p>
        </w:tc>
        <w:tc>
          <w:tcPr>
            <w:tcW w:w="1417" w:type="dxa"/>
            <w:vAlign w:val="center"/>
          </w:tcPr>
          <w:p w:rsidR="000A170A" w:rsidRPr="00AB496C" w:rsidRDefault="000A170A" w:rsidP="0079237B">
            <w:pPr>
              <w:spacing w:after="0" w:line="240" w:lineRule="auto"/>
              <w:jc w:val="center"/>
              <w:rPr>
                <w:rFonts w:ascii="Times New Roman" w:eastAsia="Times New Roman" w:hAnsi="Times New Roman" w:cs="Times New Roman"/>
                <w:sz w:val="24"/>
                <w:szCs w:val="24"/>
                <w:rtl/>
              </w:rPr>
            </w:pPr>
            <w:r w:rsidRPr="00AB496C">
              <w:rPr>
                <w:rFonts w:ascii="Times New Roman" w:eastAsia="Times New Roman" w:hAnsi="Times New Roman" w:cs="Times New Roman" w:hint="cs"/>
                <w:sz w:val="24"/>
                <w:szCs w:val="24"/>
                <w:rtl/>
              </w:rPr>
              <w:t>10.79</w:t>
            </w:r>
          </w:p>
        </w:tc>
        <w:tc>
          <w:tcPr>
            <w:tcW w:w="1134" w:type="dxa"/>
            <w:vMerge/>
            <w:vAlign w:val="center"/>
          </w:tcPr>
          <w:p w:rsidR="000A170A" w:rsidRPr="00AB496C" w:rsidRDefault="000A170A" w:rsidP="0079237B">
            <w:pPr>
              <w:spacing w:after="0" w:line="240" w:lineRule="auto"/>
              <w:jc w:val="center"/>
              <w:rPr>
                <w:rFonts w:ascii="Times New Roman" w:eastAsia="Times New Roman" w:hAnsi="Times New Roman" w:cs="Traditional Arabic"/>
                <w:sz w:val="24"/>
                <w:szCs w:val="24"/>
                <w:rtl/>
              </w:rPr>
            </w:pPr>
          </w:p>
        </w:tc>
        <w:tc>
          <w:tcPr>
            <w:tcW w:w="1418" w:type="dxa"/>
            <w:vMerge/>
            <w:shd w:val="clear" w:color="auto" w:fill="auto"/>
            <w:vAlign w:val="center"/>
          </w:tcPr>
          <w:p w:rsidR="000A170A" w:rsidRPr="00AB496C" w:rsidRDefault="000A170A" w:rsidP="0079237B">
            <w:pPr>
              <w:spacing w:after="0" w:line="240" w:lineRule="auto"/>
              <w:jc w:val="center"/>
              <w:rPr>
                <w:rFonts w:ascii="Times New Roman" w:eastAsia="Times New Roman" w:hAnsi="Times New Roman" w:cs="Times New Roman"/>
                <w:sz w:val="24"/>
                <w:szCs w:val="24"/>
                <w:rtl/>
              </w:rPr>
            </w:pPr>
          </w:p>
        </w:tc>
        <w:tc>
          <w:tcPr>
            <w:tcW w:w="2926" w:type="dxa"/>
            <w:shd w:val="clear" w:color="auto" w:fill="auto"/>
            <w:vAlign w:val="center"/>
          </w:tcPr>
          <w:p w:rsidR="000A170A" w:rsidRPr="00254310" w:rsidRDefault="000A170A" w:rsidP="0079237B">
            <w:pPr>
              <w:spacing w:after="0" w:line="240" w:lineRule="auto"/>
              <w:jc w:val="center"/>
              <w:rPr>
                <w:rFonts w:asciiTheme="majorBidi" w:eastAsia="Times New Roman" w:hAnsiTheme="majorBidi" w:cstheme="majorBidi"/>
                <w:sz w:val="24"/>
                <w:szCs w:val="24"/>
                <w:rtl/>
              </w:rPr>
            </w:pPr>
            <w:r w:rsidRPr="00254310">
              <w:rPr>
                <w:rFonts w:asciiTheme="majorBidi" w:eastAsia="Times New Roman" w:hAnsiTheme="majorBidi" w:cstheme="majorBidi"/>
                <w:sz w:val="24"/>
                <w:szCs w:val="24"/>
              </w:rPr>
              <w:t xml:space="preserve"> Front</w:t>
            </w:r>
            <w:r>
              <w:rPr>
                <w:rFonts w:asciiTheme="majorBidi" w:eastAsia="Times New Roman" w:hAnsiTheme="majorBidi" w:cstheme="majorBidi"/>
                <w:sz w:val="24"/>
                <w:szCs w:val="24"/>
              </w:rPr>
              <w:t xml:space="preserve"> basis</w:t>
            </w:r>
            <w:r w:rsidRPr="00254310">
              <w:rPr>
                <w:rFonts w:asciiTheme="majorBidi" w:eastAsia="Times New Roman" w:hAnsiTheme="majorBidi" w:cstheme="majorBidi"/>
                <w:sz w:val="24"/>
                <w:szCs w:val="24"/>
              </w:rPr>
              <w:t xml:space="preserve"> </w:t>
            </w:r>
            <w:r>
              <w:rPr>
                <w:rFonts w:asciiTheme="majorBidi" w:eastAsia="Times New Roman" w:hAnsiTheme="majorBidi" w:cstheme="majorBidi"/>
                <w:sz w:val="24"/>
                <w:szCs w:val="24"/>
              </w:rPr>
              <w:t xml:space="preserve">of </w:t>
            </w:r>
            <w:r w:rsidRPr="00254310">
              <w:rPr>
                <w:rFonts w:asciiTheme="majorBidi" w:eastAsia="Times New Roman" w:hAnsiTheme="majorBidi" w:cstheme="majorBidi"/>
                <w:sz w:val="24"/>
                <w:szCs w:val="24"/>
              </w:rPr>
              <w:t>10 seconds</w:t>
            </w:r>
          </w:p>
        </w:tc>
      </w:tr>
      <w:tr w:rsidR="000A170A" w:rsidRPr="00254310" w:rsidTr="0079237B">
        <w:trPr>
          <w:trHeight w:val="215"/>
          <w:jc w:val="center"/>
        </w:trPr>
        <w:tc>
          <w:tcPr>
            <w:tcW w:w="1593" w:type="dxa"/>
            <w:vAlign w:val="center"/>
          </w:tcPr>
          <w:p w:rsidR="000A170A" w:rsidRPr="00AB496C" w:rsidRDefault="000A170A" w:rsidP="0079237B">
            <w:pPr>
              <w:spacing w:after="0" w:line="240" w:lineRule="auto"/>
              <w:rPr>
                <w:rFonts w:ascii="Times New Roman" w:eastAsia="Times New Roman" w:hAnsi="Times New Roman" w:cs="Traditional Arabic"/>
                <w:sz w:val="24"/>
                <w:szCs w:val="24"/>
                <w:rtl/>
              </w:rPr>
            </w:pPr>
            <w:r w:rsidRPr="00254310">
              <w:rPr>
                <w:rFonts w:asciiTheme="majorBidi" w:eastAsia="Times New Roman" w:hAnsiTheme="majorBidi" w:cstheme="majorBidi"/>
                <w:sz w:val="24"/>
                <w:szCs w:val="24"/>
              </w:rPr>
              <w:t>The statistical significance</w:t>
            </w:r>
          </w:p>
        </w:tc>
        <w:tc>
          <w:tcPr>
            <w:tcW w:w="1417" w:type="dxa"/>
            <w:vAlign w:val="center"/>
          </w:tcPr>
          <w:p w:rsidR="000A170A" w:rsidRPr="00AB496C" w:rsidRDefault="000A170A" w:rsidP="0079237B">
            <w:pPr>
              <w:spacing w:after="0" w:line="240" w:lineRule="auto"/>
              <w:jc w:val="center"/>
              <w:rPr>
                <w:rFonts w:ascii="Times New Roman" w:eastAsia="Times New Roman" w:hAnsi="Times New Roman" w:cs="Times New Roman"/>
                <w:sz w:val="24"/>
                <w:szCs w:val="24"/>
                <w:rtl/>
              </w:rPr>
            </w:pPr>
            <w:r w:rsidRPr="00AB496C">
              <w:rPr>
                <w:rFonts w:ascii="Times New Roman" w:eastAsia="Times New Roman" w:hAnsi="Times New Roman" w:cs="Times New Roman" w:hint="cs"/>
                <w:sz w:val="24"/>
                <w:szCs w:val="24"/>
                <w:rtl/>
              </w:rPr>
              <w:t>5.83</w:t>
            </w:r>
          </w:p>
        </w:tc>
        <w:tc>
          <w:tcPr>
            <w:tcW w:w="1134" w:type="dxa"/>
            <w:vMerge w:val="restart"/>
            <w:vAlign w:val="center"/>
          </w:tcPr>
          <w:p w:rsidR="000A170A" w:rsidRPr="00AB496C" w:rsidRDefault="000A170A" w:rsidP="0079237B">
            <w:pPr>
              <w:spacing w:after="0" w:line="240" w:lineRule="auto"/>
              <w:jc w:val="center"/>
              <w:rPr>
                <w:rFonts w:ascii="Times New Roman" w:eastAsia="Times New Roman" w:hAnsi="Times New Roman" w:cs="Times New Roman"/>
                <w:sz w:val="24"/>
                <w:szCs w:val="24"/>
                <w:rtl/>
              </w:rPr>
            </w:pPr>
            <w:r w:rsidRPr="00AB496C">
              <w:rPr>
                <w:rFonts w:ascii="Times New Roman" w:eastAsia="Times New Roman" w:hAnsi="Times New Roman" w:cs="Times New Roman" w:hint="cs"/>
                <w:sz w:val="24"/>
                <w:szCs w:val="24"/>
                <w:rtl/>
              </w:rPr>
              <w:t>3.59</w:t>
            </w:r>
          </w:p>
          <w:p w:rsidR="000A170A" w:rsidRPr="00AB496C" w:rsidRDefault="000A170A" w:rsidP="0079237B">
            <w:pPr>
              <w:spacing w:after="0" w:line="240" w:lineRule="auto"/>
              <w:jc w:val="center"/>
              <w:rPr>
                <w:rFonts w:ascii="Times New Roman" w:eastAsia="Times New Roman" w:hAnsi="Times New Roman" w:cs="Traditional Arabic"/>
                <w:sz w:val="24"/>
                <w:szCs w:val="24"/>
                <w:rtl/>
              </w:rPr>
            </w:pPr>
            <w:r w:rsidRPr="00AB496C">
              <w:rPr>
                <w:rFonts w:ascii="Times New Roman" w:eastAsia="Times New Roman" w:hAnsi="Times New Roman" w:cs="Times New Roman" w:hint="cs"/>
                <w:sz w:val="24"/>
                <w:szCs w:val="24"/>
                <w:rtl/>
              </w:rPr>
              <w:t>(0.05)</w:t>
            </w:r>
          </w:p>
        </w:tc>
        <w:tc>
          <w:tcPr>
            <w:tcW w:w="1418" w:type="dxa"/>
            <w:vMerge/>
            <w:shd w:val="clear" w:color="auto" w:fill="auto"/>
            <w:vAlign w:val="center"/>
          </w:tcPr>
          <w:p w:rsidR="000A170A" w:rsidRPr="00AB496C" w:rsidRDefault="000A170A" w:rsidP="0079237B">
            <w:pPr>
              <w:spacing w:after="0" w:line="240" w:lineRule="auto"/>
              <w:jc w:val="center"/>
              <w:rPr>
                <w:rFonts w:ascii="Times New Roman" w:eastAsia="Times New Roman" w:hAnsi="Times New Roman" w:cs="Times New Roman"/>
                <w:sz w:val="24"/>
                <w:szCs w:val="24"/>
                <w:rtl/>
              </w:rPr>
            </w:pPr>
          </w:p>
        </w:tc>
        <w:tc>
          <w:tcPr>
            <w:tcW w:w="2926" w:type="dxa"/>
            <w:shd w:val="clear" w:color="auto" w:fill="auto"/>
            <w:vAlign w:val="center"/>
          </w:tcPr>
          <w:p w:rsidR="000A170A" w:rsidRPr="00254310" w:rsidRDefault="000A170A" w:rsidP="0079237B">
            <w:pPr>
              <w:spacing w:after="0" w:line="240" w:lineRule="auto"/>
              <w:jc w:val="center"/>
              <w:rPr>
                <w:rFonts w:asciiTheme="majorBidi" w:eastAsia="Times New Roman" w:hAnsiTheme="majorBidi" w:cstheme="majorBidi"/>
                <w:sz w:val="24"/>
                <w:szCs w:val="24"/>
                <w:rtl/>
              </w:rPr>
            </w:pPr>
            <w:r w:rsidRPr="00254310">
              <w:rPr>
                <w:rFonts w:asciiTheme="majorBidi" w:eastAsia="Times New Roman" w:hAnsiTheme="majorBidi" w:cstheme="majorBidi"/>
                <w:sz w:val="24"/>
                <w:szCs w:val="24"/>
              </w:rPr>
              <w:t>The seating lie (abdomen muscles)</w:t>
            </w:r>
          </w:p>
        </w:tc>
      </w:tr>
      <w:tr w:rsidR="000A170A" w:rsidRPr="00254310" w:rsidTr="0079237B">
        <w:trPr>
          <w:trHeight w:val="215"/>
          <w:jc w:val="center"/>
        </w:trPr>
        <w:tc>
          <w:tcPr>
            <w:tcW w:w="1593" w:type="dxa"/>
            <w:vAlign w:val="center"/>
          </w:tcPr>
          <w:p w:rsidR="000A170A" w:rsidRPr="00AB496C" w:rsidRDefault="000A170A" w:rsidP="0079237B">
            <w:pPr>
              <w:spacing w:after="0" w:line="240" w:lineRule="auto"/>
              <w:rPr>
                <w:rFonts w:ascii="Times New Roman" w:eastAsia="Times New Roman" w:hAnsi="Times New Roman" w:cs="Traditional Arabic"/>
                <w:sz w:val="24"/>
                <w:szCs w:val="24"/>
                <w:rtl/>
              </w:rPr>
            </w:pPr>
            <w:r w:rsidRPr="00254310">
              <w:rPr>
                <w:rFonts w:asciiTheme="majorBidi" w:eastAsia="Times New Roman" w:hAnsiTheme="majorBidi" w:cstheme="majorBidi"/>
                <w:sz w:val="24"/>
                <w:szCs w:val="24"/>
              </w:rPr>
              <w:t>The statistical significance</w:t>
            </w:r>
          </w:p>
        </w:tc>
        <w:tc>
          <w:tcPr>
            <w:tcW w:w="1417" w:type="dxa"/>
            <w:vAlign w:val="center"/>
          </w:tcPr>
          <w:p w:rsidR="000A170A" w:rsidRPr="00AB496C" w:rsidRDefault="000A170A" w:rsidP="0079237B">
            <w:pPr>
              <w:spacing w:after="0" w:line="240" w:lineRule="auto"/>
              <w:jc w:val="center"/>
              <w:rPr>
                <w:rFonts w:ascii="Times New Roman" w:eastAsia="Times New Roman" w:hAnsi="Times New Roman" w:cs="Times New Roman"/>
                <w:sz w:val="24"/>
                <w:szCs w:val="24"/>
                <w:rtl/>
              </w:rPr>
            </w:pPr>
            <w:r w:rsidRPr="00AB496C">
              <w:rPr>
                <w:rFonts w:ascii="Times New Roman" w:eastAsia="Times New Roman" w:hAnsi="Times New Roman" w:cs="Times New Roman" w:hint="cs"/>
                <w:sz w:val="24"/>
                <w:szCs w:val="24"/>
                <w:rtl/>
              </w:rPr>
              <w:t>5.32</w:t>
            </w:r>
          </w:p>
        </w:tc>
        <w:tc>
          <w:tcPr>
            <w:tcW w:w="1134" w:type="dxa"/>
            <w:vMerge/>
            <w:vAlign w:val="center"/>
          </w:tcPr>
          <w:p w:rsidR="000A170A" w:rsidRPr="00AB496C" w:rsidRDefault="000A170A" w:rsidP="0079237B">
            <w:pPr>
              <w:spacing w:after="0" w:line="240" w:lineRule="auto"/>
              <w:jc w:val="center"/>
              <w:rPr>
                <w:rFonts w:ascii="Times New Roman" w:eastAsia="Times New Roman" w:hAnsi="Times New Roman" w:cs="Traditional Arabic"/>
                <w:sz w:val="24"/>
                <w:szCs w:val="24"/>
                <w:rtl/>
              </w:rPr>
            </w:pPr>
          </w:p>
        </w:tc>
        <w:tc>
          <w:tcPr>
            <w:tcW w:w="1418" w:type="dxa"/>
            <w:vMerge/>
            <w:shd w:val="clear" w:color="auto" w:fill="auto"/>
            <w:vAlign w:val="center"/>
          </w:tcPr>
          <w:p w:rsidR="000A170A" w:rsidRPr="00AB496C" w:rsidRDefault="000A170A" w:rsidP="0079237B">
            <w:pPr>
              <w:spacing w:after="0" w:line="240" w:lineRule="auto"/>
              <w:jc w:val="center"/>
              <w:rPr>
                <w:rFonts w:ascii="Times New Roman" w:eastAsia="Times New Roman" w:hAnsi="Times New Roman" w:cs="Times New Roman"/>
                <w:sz w:val="24"/>
                <w:szCs w:val="24"/>
                <w:rtl/>
              </w:rPr>
            </w:pPr>
          </w:p>
        </w:tc>
        <w:tc>
          <w:tcPr>
            <w:tcW w:w="2926" w:type="dxa"/>
            <w:shd w:val="clear" w:color="auto" w:fill="auto"/>
            <w:vAlign w:val="center"/>
          </w:tcPr>
          <w:p w:rsidR="000A170A" w:rsidRPr="00254310" w:rsidRDefault="000A170A" w:rsidP="0079237B">
            <w:pPr>
              <w:spacing w:after="0" w:line="240" w:lineRule="auto"/>
              <w:jc w:val="center"/>
              <w:rPr>
                <w:rFonts w:asciiTheme="majorBidi" w:eastAsia="Times New Roman" w:hAnsiTheme="majorBidi" w:cstheme="majorBidi"/>
                <w:sz w:val="24"/>
                <w:szCs w:val="24"/>
                <w:rtl/>
              </w:rPr>
            </w:pPr>
            <w:r w:rsidRPr="00254310">
              <w:rPr>
                <w:rFonts w:asciiTheme="majorBidi" w:eastAsia="Times New Roman" w:hAnsiTheme="majorBidi" w:cstheme="majorBidi"/>
                <w:sz w:val="24"/>
                <w:szCs w:val="24"/>
              </w:rPr>
              <w:t xml:space="preserve">Vertical jump </w:t>
            </w:r>
            <w:r>
              <w:rPr>
                <w:rFonts w:asciiTheme="majorBidi" w:eastAsia="Times New Roman" w:hAnsiTheme="majorBidi" w:cstheme="majorBidi"/>
                <w:sz w:val="24"/>
                <w:szCs w:val="24"/>
              </w:rPr>
              <w:t>from stability</w:t>
            </w:r>
          </w:p>
        </w:tc>
      </w:tr>
      <w:tr w:rsidR="000A170A" w:rsidRPr="00254310" w:rsidTr="0079237B">
        <w:trPr>
          <w:trHeight w:val="215"/>
          <w:jc w:val="center"/>
        </w:trPr>
        <w:tc>
          <w:tcPr>
            <w:tcW w:w="1593" w:type="dxa"/>
            <w:vAlign w:val="center"/>
          </w:tcPr>
          <w:p w:rsidR="000A170A" w:rsidRPr="00AB496C" w:rsidRDefault="000A170A" w:rsidP="0079237B">
            <w:pPr>
              <w:spacing w:after="0" w:line="240" w:lineRule="auto"/>
              <w:rPr>
                <w:rFonts w:ascii="Times New Roman" w:eastAsia="Times New Roman" w:hAnsi="Times New Roman" w:cs="Traditional Arabic"/>
                <w:sz w:val="24"/>
                <w:szCs w:val="24"/>
                <w:rtl/>
              </w:rPr>
            </w:pPr>
            <w:r w:rsidRPr="00254310">
              <w:rPr>
                <w:rFonts w:asciiTheme="majorBidi" w:eastAsia="Times New Roman" w:hAnsiTheme="majorBidi" w:cstheme="majorBidi"/>
                <w:sz w:val="24"/>
                <w:szCs w:val="24"/>
              </w:rPr>
              <w:t>The statistical significance</w:t>
            </w:r>
          </w:p>
        </w:tc>
        <w:tc>
          <w:tcPr>
            <w:tcW w:w="1417" w:type="dxa"/>
            <w:vAlign w:val="center"/>
          </w:tcPr>
          <w:p w:rsidR="000A170A" w:rsidRPr="00AB496C" w:rsidRDefault="000A170A" w:rsidP="0079237B">
            <w:pPr>
              <w:spacing w:after="0" w:line="240" w:lineRule="auto"/>
              <w:jc w:val="center"/>
              <w:rPr>
                <w:rFonts w:ascii="Times New Roman" w:eastAsia="Times New Roman" w:hAnsi="Times New Roman" w:cs="Times New Roman"/>
                <w:sz w:val="24"/>
                <w:szCs w:val="24"/>
                <w:rtl/>
              </w:rPr>
            </w:pPr>
            <w:r w:rsidRPr="00AB496C">
              <w:rPr>
                <w:rFonts w:ascii="Times New Roman" w:eastAsia="Times New Roman" w:hAnsi="Times New Roman" w:cs="Times New Roman" w:hint="cs"/>
                <w:sz w:val="24"/>
                <w:szCs w:val="24"/>
                <w:rtl/>
              </w:rPr>
              <w:t>9.52</w:t>
            </w:r>
          </w:p>
        </w:tc>
        <w:tc>
          <w:tcPr>
            <w:tcW w:w="1134" w:type="dxa"/>
            <w:vMerge/>
            <w:vAlign w:val="center"/>
          </w:tcPr>
          <w:p w:rsidR="000A170A" w:rsidRPr="00AB496C" w:rsidRDefault="000A170A" w:rsidP="0079237B">
            <w:pPr>
              <w:spacing w:after="0" w:line="240" w:lineRule="auto"/>
              <w:jc w:val="center"/>
              <w:rPr>
                <w:rFonts w:ascii="Times New Roman" w:eastAsia="Times New Roman" w:hAnsi="Times New Roman" w:cs="Traditional Arabic"/>
                <w:sz w:val="24"/>
                <w:szCs w:val="24"/>
                <w:rtl/>
              </w:rPr>
            </w:pPr>
          </w:p>
        </w:tc>
        <w:tc>
          <w:tcPr>
            <w:tcW w:w="1418" w:type="dxa"/>
            <w:vMerge/>
            <w:shd w:val="clear" w:color="auto" w:fill="auto"/>
            <w:vAlign w:val="center"/>
          </w:tcPr>
          <w:p w:rsidR="000A170A" w:rsidRPr="00AB496C" w:rsidRDefault="000A170A" w:rsidP="0079237B">
            <w:pPr>
              <w:spacing w:after="0" w:line="240" w:lineRule="auto"/>
              <w:jc w:val="center"/>
              <w:rPr>
                <w:rFonts w:ascii="Times New Roman" w:eastAsia="Times New Roman" w:hAnsi="Times New Roman" w:cs="Times New Roman"/>
                <w:sz w:val="24"/>
                <w:szCs w:val="24"/>
                <w:rtl/>
              </w:rPr>
            </w:pPr>
          </w:p>
        </w:tc>
        <w:tc>
          <w:tcPr>
            <w:tcW w:w="2926" w:type="dxa"/>
            <w:shd w:val="clear" w:color="auto" w:fill="auto"/>
            <w:vAlign w:val="center"/>
          </w:tcPr>
          <w:p w:rsidR="000A170A" w:rsidRPr="00254310" w:rsidRDefault="000A170A" w:rsidP="0079237B">
            <w:pPr>
              <w:spacing w:after="0" w:line="240" w:lineRule="auto"/>
              <w:jc w:val="center"/>
              <w:rPr>
                <w:rFonts w:asciiTheme="majorBidi" w:eastAsia="Times New Roman" w:hAnsiTheme="majorBidi" w:cstheme="majorBidi"/>
                <w:sz w:val="24"/>
                <w:szCs w:val="24"/>
                <w:rtl/>
              </w:rPr>
            </w:pPr>
            <w:r w:rsidRPr="00254310">
              <w:rPr>
                <w:rFonts w:asciiTheme="majorBidi" w:eastAsia="Times New Roman" w:hAnsiTheme="majorBidi" w:cstheme="majorBidi"/>
                <w:sz w:val="24"/>
                <w:szCs w:val="24"/>
              </w:rPr>
              <w:t>Force stem muscles</w:t>
            </w:r>
            <w:r>
              <w:rPr>
                <w:rFonts w:asciiTheme="majorBidi" w:eastAsia="Times New Roman" w:hAnsiTheme="majorBidi" w:cstheme="majorBidi"/>
                <w:sz w:val="24"/>
                <w:szCs w:val="24"/>
              </w:rPr>
              <w:t xml:space="preserve"> 20s</w:t>
            </w:r>
          </w:p>
        </w:tc>
      </w:tr>
    </w:tbl>
    <w:p w:rsidR="000A170A" w:rsidRDefault="000A170A" w:rsidP="000A170A">
      <w:pPr>
        <w:jc w:val="right"/>
        <w:rPr>
          <w:rFonts w:asciiTheme="majorBidi" w:hAnsiTheme="majorBidi" w:cstheme="majorBidi"/>
          <w:b/>
          <w:bCs/>
          <w:sz w:val="24"/>
          <w:szCs w:val="24"/>
          <w:rtl/>
        </w:rPr>
      </w:pPr>
    </w:p>
    <w:p w:rsidR="000A170A" w:rsidRPr="00E72F9E" w:rsidRDefault="000A170A" w:rsidP="000A170A">
      <w:pPr>
        <w:jc w:val="right"/>
        <w:rPr>
          <w:rFonts w:asciiTheme="majorBidi" w:hAnsiTheme="majorBidi" w:cstheme="majorBidi"/>
          <w:sz w:val="24"/>
          <w:szCs w:val="24"/>
          <w:rtl/>
        </w:rPr>
      </w:pPr>
      <w:r w:rsidRPr="00E72F9E">
        <w:rPr>
          <w:rFonts w:asciiTheme="majorBidi" w:hAnsiTheme="majorBidi" w:cstheme="majorBidi"/>
          <w:sz w:val="24"/>
          <w:szCs w:val="24"/>
        </w:rPr>
        <w:t>Through the tables showing the value of p calculated all physical tests of a posteriori respectively (11.27, 16.93, 10.79, 5.83, 5.32, 9.52</w:t>
      </w:r>
      <w:r>
        <w:rPr>
          <w:rFonts w:asciiTheme="majorBidi" w:hAnsiTheme="majorBidi" w:cstheme="majorBidi"/>
          <w:sz w:val="24"/>
          <w:szCs w:val="24"/>
        </w:rPr>
        <w:t>),</w:t>
      </w:r>
      <w:r w:rsidRPr="00E72F9E">
        <w:rPr>
          <w:rFonts w:asciiTheme="majorBidi" w:hAnsiTheme="majorBidi" w:cstheme="majorBidi"/>
          <w:sz w:val="24"/>
          <w:szCs w:val="24"/>
        </w:rPr>
        <w:t xml:space="preserve"> largest of the value of P Tabular trend display 3.59 at the level of the significance of 0.05 and the degree of freedom</w:t>
      </w:r>
      <w:proofErr w:type="gramStart"/>
      <w:r w:rsidRPr="00E72F9E">
        <w:rPr>
          <w:rFonts w:asciiTheme="majorBidi" w:hAnsiTheme="majorBidi" w:cstheme="majorBidi"/>
          <w:sz w:val="24"/>
          <w:szCs w:val="24"/>
        </w:rPr>
        <w:t>,17</w:t>
      </w:r>
      <w:proofErr w:type="gramEnd"/>
      <w:r w:rsidRPr="00E72F9E">
        <w:rPr>
          <w:rFonts w:asciiTheme="majorBidi" w:hAnsiTheme="majorBidi" w:cstheme="majorBidi"/>
          <w:sz w:val="24"/>
          <w:szCs w:val="24"/>
        </w:rPr>
        <w:t xml:space="preserve"> which </w:t>
      </w:r>
      <w:r>
        <w:rPr>
          <w:rFonts w:asciiTheme="majorBidi" w:hAnsiTheme="majorBidi" w:cstheme="majorBidi"/>
          <w:sz w:val="24"/>
          <w:szCs w:val="24"/>
        </w:rPr>
        <w:t>shows the</w:t>
      </w:r>
      <w:r w:rsidRPr="00E72F9E">
        <w:rPr>
          <w:rFonts w:asciiTheme="majorBidi" w:hAnsiTheme="majorBidi" w:cstheme="majorBidi"/>
          <w:sz w:val="24"/>
          <w:szCs w:val="24"/>
        </w:rPr>
        <w:t xml:space="preserve"> statistical significance</w:t>
      </w:r>
      <w:r w:rsidRPr="00D1746B">
        <w:rPr>
          <w:rFonts w:asciiTheme="majorBidi" w:hAnsiTheme="majorBidi" w:cstheme="majorBidi"/>
          <w:sz w:val="24"/>
          <w:szCs w:val="24"/>
        </w:rPr>
        <w:t xml:space="preserve"> </w:t>
      </w:r>
      <w:r w:rsidRPr="00E72F9E">
        <w:rPr>
          <w:rFonts w:asciiTheme="majorBidi" w:hAnsiTheme="majorBidi" w:cstheme="majorBidi"/>
          <w:sz w:val="24"/>
          <w:szCs w:val="24"/>
        </w:rPr>
        <w:t>differences between the results of the three groups in physical tests</w:t>
      </w:r>
      <w:r w:rsidRPr="00E72F9E">
        <w:rPr>
          <w:rFonts w:asciiTheme="majorBidi" w:hAnsiTheme="majorBidi" w:cs="Times New Roman"/>
          <w:sz w:val="24"/>
          <w:szCs w:val="24"/>
          <w:rtl/>
        </w:rPr>
        <w:t>.</w:t>
      </w:r>
    </w:p>
    <w:p w:rsidR="000A170A" w:rsidRDefault="000A170A" w:rsidP="000A170A">
      <w:pPr>
        <w:jc w:val="right"/>
        <w:rPr>
          <w:rFonts w:asciiTheme="majorBidi" w:hAnsiTheme="majorBidi" w:cstheme="majorBidi"/>
          <w:b/>
          <w:bCs/>
          <w:sz w:val="24"/>
          <w:szCs w:val="24"/>
          <w:rtl/>
        </w:rPr>
      </w:pPr>
      <w:r w:rsidRPr="00D93EB6">
        <w:rPr>
          <w:rFonts w:asciiTheme="majorBidi" w:hAnsiTheme="majorBidi" w:cstheme="majorBidi"/>
          <w:sz w:val="24"/>
          <w:szCs w:val="24"/>
        </w:rPr>
        <w:t>Through the previous findings of the values of p calcul</w:t>
      </w:r>
      <w:r>
        <w:rPr>
          <w:rFonts w:asciiTheme="majorBidi" w:hAnsiTheme="majorBidi" w:cstheme="majorBidi"/>
          <w:sz w:val="24"/>
          <w:szCs w:val="24"/>
        </w:rPr>
        <w:t>ated physical tests of post tests of r</w:t>
      </w:r>
      <w:r w:rsidRPr="00D93EB6">
        <w:rPr>
          <w:rFonts w:asciiTheme="majorBidi" w:hAnsiTheme="majorBidi" w:cstheme="majorBidi"/>
          <w:sz w:val="24"/>
          <w:szCs w:val="24"/>
        </w:rPr>
        <w:t>esearch sample</w:t>
      </w:r>
      <w:r>
        <w:rPr>
          <w:rFonts w:asciiTheme="majorBidi" w:hAnsiTheme="majorBidi" w:cstheme="majorBidi"/>
          <w:sz w:val="24"/>
          <w:szCs w:val="24"/>
        </w:rPr>
        <w:t>s</w:t>
      </w:r>
      <w:r w:rsidRPr="00D93EB6">
        <w:rPr>
          <w:rFonts w:asciiTheme="majorBidi" w:hAnsiTheme="majorBidi" w:cstheme="majorBidi"/>
          <w:sz w:val="24"/>
          <w:szCs w:val="24"/>
        </w:rPr>
        <w:t xml:space="preserve"> where all values are larger than the value of P Tabular trend display, demonstrating the emergence of differences statistically function for the benefit of the two groups throw-away, and shows the positive impact of the proposed exercises for each of the</w:t>
      </w:r>
      <w:r w:rsidRPr="00D1746B">
        <w:rPr>
          <w:rFonts w:asciiTheme="majorBidi" w:hAnsiTheme="majorBidi" w:cstheme="majorBidi"/>
          <w:sz w:val="24"/>
          <w:szCs w:val="24"/>
        </w:rPr>
        <w:t xml:space="preserve"> </w:t>
      </w:r>
      <w:r w:rsidRPr="00D93EB6">
        <w:rPr>
          <w:rFonts w:asciiTheme="majorBidi" w:hAnsiTheme="majorBidi" w:cstheme="majorBidi"/>
          <w:sz w:val="24"/>
          <w:szCs w:val="24"/>
        </w:rPr>
        <w:t>plyometric training and deep jump</w:t>
      </w:r>
      <w:r w:rsidRPr="00D1746B">
        <w:rPr>
          <w:rFonts w:asciiTheme="majorBidi" w:hAnsiTheme="majorBidi" w:cstheme="majorBidi"/>
          <w:sz w:val="24"/>
          <w:szCs w:val="24"/>
        </w:rPr>
        <w:t xml:space="preserve"> </w:t>
      </w:r>
      <w:r w:rsidRPr="00D93EB6">
        <w:rPr>
          <w:rFonts w:asciiTheme="majorBidi" w:hAnsiTheme="majorBidi" w:cstheme="majorBidi"/>
          <w:sz w:val="24"/>
          <w:szCs w:val="24"/>
        </w:rPr>
        <w:t xml:space="preserve">training in the </w:t>
      </w:r>
      <w:r>
        <w:rPr>
          <w:rFonts w:asciiTheme="majorBidi" w:hAnsiTheme="majorBidi" w:cstheme="majorBidi"/>
          <w:sz w:val="24"/>
          <w:szCs w:val="24"/>
        </w:rPr>
        <w:t>development of the maximum strength to the two experimental groups.</w:t>
      </w:r>
    </w:p>
    <w:p w:rsidR="000A170A" w:rsidRDefault="000A170A" w:rsidP="000A170A">
      <w:pPr>
        <w:jc w:val="right"/>
        <w:rPr>
          <w:rFonts w:asciiTheme="majorBidi" w:hAnsiTheme="majorBidi" w:cstheme="majorBidi"/>
          <w:b/>
          <w:bCs/>
          <w:sz w:val="24"/>
          <w:szCs w:val="24"/>
          <w:rtl/>
        </w:rPr>
      </w:pPr>
    </w:p>
    <w:p w:rsidR="000A170A" w:rsidRDefault="000A170A" w:rsidP="000A170A">
      <w:pPr>
        <w:jc w:val="right"/>
        <w:rPr>
          <w:rFonts w:asciiTheme="majorBidi" w:hAnsiTheme="majorBidi" w:cstheme="majorBidi"/>
          <w:b/>
          <w:bCs/>
          <w:sz w:val="24"/>
          <w:szCs w:val="24"/>
          <w:rtl/>
        </w:rPr>
      </w:pPr>
    </w:p>
    <w:p w:rsidR="000A170A" w:rsidRDefault="000A170A" w:rsidP="000A170A">
      <w:pPr>
        <w:jc w:val="right"/>
        <w:rPr>
          <w:rFonts w:asciiTheme="majorBidi" w:hAnsiTheme="majorBidi" w:cstheme="majorBidi"/>
          <w:b/>
          <w:bCs/>
          <w:sz w:val="24"/>
          <w:szCs w:val="24"/>
          <w:rtl/>
        </w:rPr>
      </w:pPr>
    </w:p>
    <w:p w:rsidR="000A170A" w:rsidRDefault="000A170A" w:rsidP="000A170A">
      <w:pPr>
        <w:jc w:val="right"/>
        <w:rPr>
          <w:rFonts w:asciiTheme="majorBidi" w:hAnsiTheme="majorBidi" w:cstheme="majorBidi"/>
          <w:b/>
          <w:bCs/>
          <w:sz w:val="24"/>
          <w:szCs w:val="24"/>
          <w:rtl/>
        </w:rPr>
      </w:pPr>
    </w:p>
    <w:p w:rsidR="000A170A" w:rsidRDefault="000A170A" w:rsidP="000A170A">
      <w:pPr>
        <w:jc w:val="right"/>
        <w:rPr>
          <w:rFonts w:asciiTheme="majorBidi" w:hAnsiTheme="majorBidi" w:cstheme="majorBidi"/>
          <w:b/>
          <w:bCs/>
          <w:sz w:val="24"/>
          <w:szCs w:val="24"/>
          <w:rtl/>
        </w:rPr>
      </w:pPr>
    </w:p>
    <w:p w:rsidR="000A170A" w:rsidRDefault="000A170A" w:rsidP="000A170A">
      <w:pPr>
        <w:bidi w:val="0"/>
        <w:rPr>
          <w:rFonts w:asciiTheme="majorBidi" w:hAnsiTheme="majorBidi" w:cstheme="majorBidi"/>
          <w:b/>
          <w:bCs/>
          <w:sz w:val="24"/>
          <w:szCs w:val="24"/>
          <w:rtl/>
        </w:rPr>
      </w:pPr>
      <w:r>
        <w:rPr>
          <w:rFonts w:asciiTheme="majorBidi" w:hAnsiTheme="majorBidi" w:cstheme="majorBidi"/>
          <w:b/>
          <w:bCs/>
          <w:sz w:val="24"/>
          <w:szCs w:val="24"/>
        </w:rPr>
        <w:t>2.3The presentation,</w:t>
      </w:r>
      <w:r w:rsidRPr="00D93EB6">
        <w:rPr>
          <w:rFonts w:asciiTheme="majorBidi" w:hAnsiTheme="majorBidi" w:cstheme="majorBidi"/>
          <w:b/>
          <w:bCs/>
          <w:sz w:val="24"/>
          <w:szCs w:val="24"/>
        </w:rPr>
        <w:t xml:space="preserve"> analysis and discussion </w:t>
      </w:r>
      <w:r>
        <w:rPr>
          <w:rFonts w:asciiTheme="majorBidi" w:hAnsiTheme="majorBidi" w:cstheme="majorBidi"/>
          <w:b/>
          <w:bCs/>
          <w:sz w:val="24"/>
          <w:szCs w:val="24"/>
        </w:rPr>
        <w:t>of the results of the skills tests for post tests of r</w:t>
      </w:r>
      <w:r w:rsidRPr="00D93EB6">
        <w:rPr>
          <w:rFonts w:asciiTheme="majorBidi" w:hAnsiTheme="majorBidi" w:cstheme="majorBidi"/>
          <w:b/>
          <w:bCs/>
          <w:sz w:val="24"/>
          <w:szCs w:val="24"/>
        </w:rPr>
        <w:t>esearch Sample</w:t>
      </w:r>
      <w:r>
        <w:rPr>
          <w:rFonts w:asciiTheme="majorBidi" w:hAnsiTheme="majorBidi" w:cstheme="majorBidi"/>
          <w:b/>
          <w:bCs/>
          <w:sz w:val="24"/>
          <w:szCs w:val="24"/>
        </w:rPr>
        <w:t>:</w:t>
      </w:r>
    </w:p>
    <w:p w:rsidR="000A170A" w:rsidRPr="00D81A79" w:rsidRDefault="000A170A" w:rsidP="000A170A">
      <w:pPr>
        <w:jc w:val="center"/>
        <w:rPr>
          <w:rFonts w:asciiTheme="majorBidi" w:hAnsiTheme="majorBidi" w:cstheme="majorBidi"/>
          <w:b/>
          <w:bCs/>
          <w:sz w:val="24"/>
          <w:szCs w:val="24"/>
          <w:rtl/>
        </w:rPr>
      </w:pPr>
      <w:proofErr w:type="gramStart"/>
      <w:r w:rsidRPr="00D81A79">
        <w:rPr>
          <w:rFonts w:asciiTheme="majorBidi" w:hAnsiTheme="majorBidi" w:cstheme="majorBidi"/>
          <w:b/>
          <w:bCs/>
          <w:sz w:val="24"/>
          <w:szCs w:val="24"/>
        </w:rPr>
        <w:t>Table</w:t>
      </w:r>
      <w:r>
        <w:rPr>
          <w:rFonts w:asciiTheme="majorBidi" w:hAnsiTheme="majorBidi" w:cstheme="majorBidi"/>
          <w:b/>
          <w:bCs/>
          <w:sz w:val="24"/>
          <w:szCs w:val="24"/>
        </w:rPr>
        <w:t>(</w:t>
      </w:r>
      <w:proofErr w:type="gramEnd"/>
      <w:r w:rsidRPr="00D81A79">
        <w:rPr>
          <w:rFonts w:asciiTheme="majorBidi" w:hAnsiTheme="majorBidi" w:cstheme="majorBidi"/>
          <w:b/>
          <w:bCs/>
          <w:sz w:val="24"/>
          <w:szCs w:val="24"/>
        </w:rPr>
        <w:t>0</w:t>
      </w:r>
      <w:r>
        <w:rPr>
          <w:rFonts w:asciiTheme="majorBidi" w:hAnsiTheme="majorBidi" w:cstheme="majorBidi"/>
          <w:b/>
          <w:bCs/>
          <w:sz w:val="24"/>
          <w:szCs w:val="24"/>
        </w:rPr>
        <w:t>5)</w:t>
      </w:r>
      <w:r w:rsidRPr="00D81A79">
        <w:rPr>
          <w:rFonts w:asciiTheme="majorBidi" w:hAnsiTheme="majorBidi" w:cstheme="majorBidi"/>
          <w:b/>
          <w:bCs/>
          <w:sz w:val="24"/>
          <w:szCs w:val="24"/>
        </w:rPr>
        <w:t>s</w:t>
      </w:r>
      <w:r>
        <w:rPr>
          <w:rFonts w:asciiTheme="majorBidi" w:hAnsiTheme="majorBidi" w:cstheme="majorBidi"/>
          <w:b/>
          <w:bCs/>
          <w:sz w:val="24"/>
          <w:szCs w:val="24"/>
        </w:rPr>
        <w:t>hows the value of P in skills post tests</w:t>
      </w:r>
    </w:p>
    <w:tbl>
      <w:tblPr>
        <w:bidiVisual/>
        <w:tblW w:w="84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tblPr>
      <w:tblGrid>
        <w:gridCol w:w="1593"/>
        <w:gridCol w:w="1417"/>
        <w:gridCol w:w="1134"/>
        <w:gridCol w:w="1418"/>
        <w:gridCol w:w="2926"/>
      </w:tblGrid>
      <w:tr w:rsidR="000A170A" w:rsidRPr="00AB496C" w:rsidTr="0079237B">
        <w:trPr>
          <w:trHeight w:val="430"/>
          <w:jc w:val="center"/>
        </w:trPr>
        <w:tc>
          <w:tcPr>
            <w:tcW w:w="1593" w:type="dxa"/>
            <w:vAlign w:val="center"/>
          </w:tcPr>
          <w:p w:rsidR="000A170A" w:rsidRPr="00AB496C" w:rsidRDefault="000A170A" w:rsidP="0079237B">
            <w:pPr>
              <w:spacing w:after="0" w:line="240" w:lineRule="auto"/>
              <w:jc w:val="center"/>
              <w:rPr>
                <w:rFonts w:ascii="Times New Roman" w:eastAsia="Times New Roman" w:hAnsi="Times New Roman" w:cs="Traditional Arabic"/>
                <w:sz w:val="24"/>
                <w:szCs w:val="24"/>
                <w:rtl/>
              </w:rPr>
            </w:pPr>
            <w:r w:rsidRPr="00F42F0B">
              <w:rPr>
                <w:rFonts w:asciiTheme="majorBidi" w:eastAsia="Times New Roman" w:hAnsiTheme="majorBidi" w:cstheme="majorBidi"/>
                <w:sz w:val="24"/>
                <w:szCs w:val="24"/>
              </w:rPr>
              <w:t>Statistical Significance</w:t>
            </w:r>
          </w:p>
        </w:tc>
        <w:tc>
          <w:tcPr>
            <w:tcW w:w="1417" w:type="dxa"/>
            <w:vAlign w:val="center"/>
          </w:tcPr>
          <w:p w:rsidR="000A170A" w:rsidRPr="00AB496C" w:rsidRDefault="000A170A" w:rsidP="0079237B">
            <w:pPr>
              <w:spacing w:after="0" w:line="240" w:lineRule="auto"/>
              <w:jc w:val="center"/>
              <w:rPr>
                <w:rFonts w:ascii="Times New Roman" w:eastAsia="Times New Roman" w:hAnsi="Times New Roman" w:cs="Traditional Arabic"/>
                <w:sz w:val="24"/>
                <w:szCs w:val="24"/>
                <w:rtl/>
              </w:rPr>
            </w:pPr>
            <w:r w:rsidRPr="00F42F0B">
              <w:rPr>
                <w:rFonts w:asciiTheme="majorBidi" w:hAnsiTheme="majorBidi" w:cstheme="majorBidi"/>
                <w:sz w:val="24"/>
                <w:szCs w:val="24"/>
              </w:rPr>
              <w:t>Ficher(F)</w:t>
            </w:r>
            <w:r w:rsidRPr="00F42F0B">
              <w:rPr>
                <w:sz w:val="24"/>
                <w:szCs w:val="24"/>
              </w:rPr>
              <w:t xml:space="preserve"> </w:t>
            </w:r>
            <w:r w:rsidRPr="00F42F0B">
              <w:rPr>
                <w:rFonts w:asciiTheme="majorBidi" w:hAnsiTheme="majorBidi" w:cstheme="majorBidi"/>
                <w:sz w:val="24"/>
                <w:szCs w:val="24"/>
              </w:rPr>
              <w:t>Calculated</w:t>
            </w:r>
          </w:p>
        </w:tc>
        <w:tc>
          <w:tcPr>
            <w:tcW w:w="1134" w:type="dxa"/>
            <w:vAlign w:val="center"/>
          </w:tcPr>
          <w:p w:rsidR="000A170A" w:rsidRPr="00AB496C" w:rsidRDefault="000A170A" w:rsidP="0079237B">
            <w:pPr>
              <w:spacing w:after="0" w:line="240" w:lineRule="auto"/>
              <w:jc w:val="center"/>
              <w:rPr>
                <w:rFonts w:ascii="Times New Roman" w:eastAsia="Times New Roman" w:hAnsi="Times New Roman" w:cs="Traditional Arabic"/>
                <w:sz w:val="24"/>
                <w:szCs w:val="24"/>
                <w:rtl/>
              </w:rPr>
            </w:pPr>
            <w:r w:rsidRPr="00F42F0B">
              <w:rPr>
                <w:rFonts w:asciiTheme="majorBidi" w:hAnsiTheme="majorBidi" w:cstheme="majorBidi"/>
                <w:sz w:val="24"/>
                <w:szCs w:val="24"/>
              </w:rPr>
              <w:t>Ficher(F)</w:t>
            </w:r>
            <w:r w:rsidRPr="00F42F0B">
              <w:rPr>
                <w:rFonts w:asciiTheme="majorBidi" w:eastAsia="Times New Roman" w:hAnsiTheme="majorBidi" w:cstheme="majorBidi"/>
                <w:sz w:val="24"/>
                <w:szCs w:val="24"/>
              </w:rPr>
              <w:t xml:space="preserve"> (Tabular) </w:t>
            </w:r>
          </w:p>
        </w:tc>
        <w:tc>
          <w:tcPr>
            <w:tcW w:w="1418" w:type="dxa"/>
            <w:vAlign w:val="center"/>
          </w:tcPr>
          <w:p w:rsidR="000A170A" w:rsidRPr="00AB496C" w:rsidRDefault="000A170A" w:rsidP="0079237B">
            <w:pPr>
              <w:spacing w:after="0" w:line="240" w:lineRule="auto"/>
              <w:jc w:val="center"/>
              <w:rPr>
                <w:rFonts w:ascii="Times New Roman" w:eastAsia="Times New Roman" w:hAnsi="Times New Roman" w:cs="Traditional Arabic"/>
                <w:sz w:val="24"/>
                <w:szCs w:val="24"/>
              </w:rPr>
            </w:pPr>
            <w:r w:rsidRPr="00F42F0B">
              <w:rPr>
                <w:rFonts w:asciiTheme="majorBidi" w:eastAsia="Times New Roman" w:hAnsiTheme="majorBidi" w:cstheme="majorBidi"/>
                <w:sz w:val="24"/>
                <w:szCs w:val="24"/>
              </w:rPr>
              <w:t>The degree of freedom</w:t>
            </w:r>
          </w:p>
        </w:tc>
        <w:tc>
          <w:tcPr>
            <w:tcW w:w="2926" w:type="dxa"/>
            <w:tcBorders>
              <w:tl2br w:val="single" w:sz="4" w:space="0" w:color="auto"/>
            </w:tcBorders>
            <w:vAlign w:val="center"/>
          </w:tcPr>
          <w:p w:rsidR="000A170A" w:rsidRPr="00F42F0B" w:rsidRDefault="000A170A" w:rsidP="0079237B">
            <w:pPr>
              <w:spacing w:after="0" w:line="240" w:lineRule="auto"/>
              <w:rPr>
                <w:rFonts w:asciiTheme="majorBidi" w:eastAsia="Times New Roman" w:hAnsiTheme="majorBidi" w:cstheme="majorBidi"/>
                <w:sz w:val="24"/>
                <w:szCs w:val="24"/>
                <w:rtl/>
              </w:rPr>
            </w:pPr>
            <w:r w:rsidRPr="00F42F0B">
              <w:rPr>
                <w:rFonts w:asciiTheme="majorBidi" w:eastAsia="Times New Roman" w:hAnsiTheme="majorBidi" w:cstheme="majorBidi"/>
                <w:sz w:val="24"/>
                <w:szCs w:val="24"/>
              </w:rPr>
              <w:t>The statistical study</w:t>
            </w:r>
          </w:p>
          <w:p w:rsidR="000A170A" w:rsidRPr="00AB496C" w:rsidRDefault="000A170A" w:rsidP="0079237B">
            <w:pPr>
              <w:spacing w:after="0" w:line="240" w:lineRule="auto"/>
              <w:jc w:val="right"/>
              <w:rPr>
                <w:rFonts w:asciiTheme="majorBidi" w:eastAsia="Times New Roman" w:hAnsiTheme="majorBidi" w:cstheme="majorBidi"/>
                <w:sz w:val="24"/>
                <w:szCs w:val="24"/>
                <w:rtl/>
              </w:rPr>
            </w:pPr>
            <w:r w:rsidRPr="00F42F0B">
              <w:rPr>
                <w:rFonts w:asciiTheme="majorBidi" w:eastAsia="Times New Roman" w:hAnsiTheme="majorBidi" w:cstheme="majorBidi"/>
                <w:sz w:val="24"/>
                <w:szCs w:val="24"/>
              </w:rPr>
              <w:t>Tests</w:t>
            </w:r>
          </w:p>
        </w:tc>
      </w:tr>
      <w:tr w:rsidR="000A170A" w:rsidRPr="00F42F0B" w:rsidTr="0079237B">
        <w:trPr>
          <w:trHeight w:val="208"/>
          <w:jc w:val="center"/>
        </w:trPr>
        <w:tc>
          <w:tcPr>
            <w:tcW w:w="1593" w:type="dxa"/>
            <w:vAlign w:val="center"/>
          </w:tcPr>
          <w:p w:rsidR="000A170A" w:rsidRPr="00AB496C" w:rsidRDefault="000A170A" w:rsidP="0079237B">
            <w:pPr>
              <w:spacing w:after="0" w:line="240" w:lineRule="auto"/>
              <w:rPr>
                <w:rFonts w:ascii="Times New Roman" w:eastAsia="Times New Roman" w:hAnsi="Times New Roman" w:cs="Traditional Arabic"/>
                <w:sz w:val="24"/>
                <w:szCs w:val="24"/>
                <w:rtl/>
              </w:rPr>
            </w:pPr>
            <w:r w:rsidRPr="00F42F0B">
              <w:rPr>
                <w:rFonts w:asciiTheme="majorBidi" w:eastAsia="Times New Roman" w:hAnsiTheme="majorBidi" w:cstheme="majorBidi"/>
                <w:sz w:val="24"/>
                <w:szCs w:val="24"/>
              </w:rPr>
              <w:t xml:space="preserve">The statistical </w:t>
            </w:r>
            <w:r w:rsidRPr="00F42F0B">
              <w:rPr>
                <w:rFonts w:asciiTheme="majorBidi" w:eastAsia="Times New Roman" w:hAnsiTheme="majorBidi" w:cstheme="majorBidi"/>
                <w:sz w:val="24"/>
                <w:szCs w:val="24"/>
              </w:rPr>
              <w:lastRenderedPageBreak/>
              <w:t>significance</w:t>
            </w:r>
          </w:p>
        </w:tc>
        <w:tc>
          <w:tcPr>
            <w:tcW w:w="1417" w:type="dxa"/>
            <w:vAlign w:val="center"/>
          </w:tcPr>
          <w:p w:rsidR="000A170A" w:rsidRPr="00AB496C" w:rsidRDefault="000A170A" w:rsidP="0079237B">
            <w:pPr>
              <w:spacing w:after="0" w:line="240" w:lineRule="auto"/>
              <w:jc w:val="center"/>
              <w:rPr>
                <w:rFonts w:ascii="Times New Roman" w:eastAsia="Times New Roman" w:hAnsi="Times New Roman" w:cs="Times New Roman"/>
                <w:sz w:val="24"/>
                <w:szCs w:val="24"/>
                <w:rtl/>
              </w:rPr>
            </w:pPr>
            <w:r w:rsidRPr="00AB496C">
              <w:rPr>
                <w:rFonts w:ascii="Times New Roman" w:eastAsia="Times New Roman" w:hAnsi="Times New Roman" w:cs="Times New Roman" w:hint="cs"/>
                <w:sz w:val="24"/>
                <w:szCs w:val="24"/>
                <w:rtl/>
              </w:rPr>
              <w:lastRenderedPageBreak/>
              <w:t>11.</w:t>
            </w:r>
            <w:r w:rsidRPr="00F42F0B">
              <w:rPr>
                <w:rFonts w:ascii="Times New Roman" w:eastAsia="Times New Roman" w:hAnsi="Times New Roman" w:cs="Times New Roman" w:hint="cs"/>
                <w:sz w:val="24"/>
                <w:szCs w:val="24"/>
                <w:rtl/>
              </w:rPr>
              <w:t>30</w:t>
            </w:r>
          </w:p>
        </w:tc>
        <w:tc>
          <w:tcPr>
            <w:tcW w:w="1134" w:type="dxa"/>
            <w:vMerge w:val="restart"/>
            <w:vAlign w:val="center"/>
          </w:tcPr>
          <w:p w:rsidR="000A170A" w:rsidRPr="00AB496C" w:rsidRDefault="000A170A" w:rsidP="0079237B">
            <w:pPr>
              <w:spacing w:after="0" w:line="240" w:lineRule="auto"/>
              <w:jc w:val="center"/>
              <w:rPr>
                <w:rFonts w:ascii="Times New Roman" w:eastAsia="Times New Roman" w:hAnsi="Times New Roman" w:cs="Times New Roman"/>
                <w:sz w:val="24"/>
                <w:szCs w:val="24"/>
                <w:rtl/>
              </w:rPr>
            </w:pPr>
            <w:r w:rsidRPr="00F42F0B">
              <w:rPr>
                <w:rFonts w:ascii="Times New Roman" w:eastAsia="Times New Roman" w:hAnsi="Times New Roman" w:cs="Times New Roman" w:hint="cs"/>
                <w:sz w:val="24"/>
                <w:szCs w:val="24"/>
                <w:rtl/>
              </w:rPr>
              <w:t>3.59</w:t>
            </w:r>
          </w:p>
        </w:tc>
        <w:tc>
          <w:tcPr>
            <w:tcW w:w="1418" w:type="dxa"/>
            <w:vMerge w:val="restart"/>
            <w:shd w:val="clear" w:color="auto" w:fill="auto"/>
            <w:vAlign w:val="center"/>
          </w:tcPr>
          <w:p w:rsidR="000A170A" w:rsidRPr="00AB496C" w:rsidRDefault="000A170A" w:rsidP="0079237B">
            <w:pPr>
              <w:spacing w:after="0" w:line="240" w:lineRule="auto"/>
              <w:jc w:val="center"/>
              <w:rPr>
                <w:rFonts w:ascii="Times New Roman" w:eastAsia="Times New Roman" w:hAnsi="Times New Roman" w:cs="Times New Roman"/>
                <w:sz w:val="24"/>
                <w:szCs w:val="24"/>
                <w:rtl/>
              </w:rPr>
            </w:pPr>
            <w:r w:rsidRPr="00F42F0B">
              <w:rPr>
                <w:rFonts w:ascii="Times New Roman" w:eastAsia="Times New Roman" w:hAnsi="Times New Roman" w:cs="Times New Roman" w:hint="cs"/>
                <w:sz w:val="24"/>
                <w:szCs w:val="24"/>
                <w:rtl/>
              </w:rPr>
              <w:t>17</w:t>
            </w:r>
          </w:p>
        </w:tc>
        <w:tc>
          <w:tcPr>
            <w:tcW w:w="2926" w:type="dxa"/>
            <w:shd w:val="clear" w:color="auto" w:fill="auto"/>
            <w:vAlign w:val="center"/>
          </w:tcPr>
          <w:p w:rsidR="000A170A" w:rsidRPr="00F42F0B" w:rsidRDefault="000A170A" w:rsidP="0079237B">
            <w:pPr>
              <w:spacing w:after="0" w:line="240" w:lineRule="auto"/>
              <w:jc w:val="center"/>
              <w:rPr>
                <w:rFonts w:asciiTheme="majorBidi" w:eastAsia="Times New Roman" w:hAnsiTheme="majorBidi" w:cstheme="majorBidi"/>
                <w:sz w:val="24"/>
                <w:szCs w:val="24"/>
                <w:rtl/>
              </w:rPr>
            </w:pPr>
            <w:r>
              <w:rPr>
                <w:rFonts w:asciiTheme="majorBidi" w:eastAsia="Times New Roman" w:hAnsiTheme="majorBidi" w:cstheme="majorBidi"/>
                <w:sz w:val="24"/>
                <w:szCs w:val="24"/>
              </w:rPr>
              <w:t xml:space="preserve">The test of skill the oi soukie </w:t>
            </w:r>
          </w:p>
        </w:tc>
      </w:tr>
      <w:tr w:rsidR="000A170A" w:rsidRPr="00F42F0B" w:rsidTr="0079237B">
        <w:trPr>
          <w:trHeight w:val="215"/>
          <w:jc w:val="center"/>
        </w:trPr>
        <w:tc>
          <w:tcPr>
            <w:tcW w:w="1593" w:type="dxa"/>
            <w:vAlign w:val="center"/>
          </w:tcPr>
          <w:p w:rsidR="000A170A" w:rsidRPr="00AB496C" w:rsidRDefault="000A170A" w:rsidP="0079237B">
            <w:pPr>
              <w:spacing w:after="0" w:line="240" w:lineRule="auto"/>
              <w:rPr>
                <w:rFonts w:ascii="Times New Roman" w:eastAsia="Times New Roman" w:hAnsi="Times New Roman" w:cs="Traditional Arabic"/>
                <w:sz w:val="24"/>
                <w:szCs w:val="24"/>
                <w:rtl/>
              </w:rPr>
            </w:pPr>
            <w:r w:rsidRPr="00F42F0B">
              <w:rPr>
                <w:rFonts w:asciiTheme="majorBidi" w:eastAsia="Times New Roman" w:hAnsiTheme="majorBidi" w:cstheme="majorBidi"/>
                <w:sz w:val="24"/>
                <w:szCs w:val="24"/>
              </w:rPr>
              <w:lastRenderedPageBreak/>
              <w:t>The statistical significance</w:t>
            </w:r>
          </w:p>
        </w:tc>
        <w:tc>
          <w:tcPr>
            <w:tcW w:w="1417" w:type="dxa"/>
            <w:vAlign w:val="center"/>
          </w:tcPr>
          <w:p w:rsidR="000A170A" w:rsidRPr="00AB496C" w:rsidRDefault="000A170A" w:rsidP="0079237B">
            <w:pPr>
              <w:spacing w:after="0" w:line="240" w:lineRule="auto"/>
              <w:jc w:val="center"/>
              <w:rPr>
                <w:rFonts w:ascii="Times New Roman" w:eastAsia="Times New Roman" w:hAnsi="Times New Roman" w:cs="Times New Roman"/>
                <w:sz w:val="24"/>
                <w:szCs w:val="24"/>
                <w:rtl/>
              </w:rPr>
            </w:pPr>
            <w:r w:rsidRPr="00F42F0B">
              <w:rPr>
                <w:rFonts w:ascii="Times New Roman" w:eastAsia="Times New Roman" w:hAnsi="Times New Roman" w:cs="Times New Roman" w:hint="cs"/>
                <w:sz w:val="24"/>
                <w:szCs w:val="24"/>
                <w:rtl/>
              </w:rPr>
              <w:t>6.25</w:t>
            </w:r>
          </w:p>
        </w:tc>
        <w:tc>
          <w:tcPr>
            <w:tcW w:w="1134" w:type="dxa"/>
            <w:vMerge/>
            <w:vAlign w:val="center"/>
          </w:tcPr>
          <w:p w:rsidR="000A170A" w:rsidRPr="00AB496C" w:rsidRDefault="000A170A" w:rsidP="0079237B">
            <w:pPr>
              <w:spacing w:after="0" w:line="240" w:lineRule="auto"/>
              <w:jc w:val="center"/>
              <w:rPr>
                <w:rFonts w:ascii="Times New Roman" w:eastAsia="Times New Roman" w:hAnsi="Times New Roman" w:cs="Traditional Arabic"/>
                <w:sz w:val="24"/>
                <w:szCs w:val="24"/>
                <w:rtl/>
              </w:rPr>
            </w:pPr>
          </w:p>
        </w:tc>
        <w:tc>
          <w:tcPr>
            <w:tcW w:w="1418" w:type="dxa"/>
            <w:vMerge/>
            <w:shd w:val="clear" w:color="auto" w:fill="auto"/>
            <w:vAlign w:val="center"/>
          </w:tcPr>
          <w:p w:rsidR="000A170A" w:rsidRPr="00AB496C" w:rsidRDefault="000A170A" w:rsidP="0079237B">
            <w:pPr>
              <w:spacing w:after="0" w:line="240" w:lineRule="auto"/>
              <w:jc w:val="center"/>
              <w:rPr>
                <w:rFonts w:ascii="Times New Roman" w:eastAsia="Times New Roman" w:hAnsi="Times New Roman" w:cs="Times New Roman"/>
                <w:sz w:val="24"/>
                <w:szCs w:val="24"/>
                <w:rtl/>
              </w:rPr>
            </w:pPr>
          </w:p>
        </w:tc>
        <w:tc>
          <w:tcPr>
            <w:tcW w:w="2926" w:type="dxa"/>
            <w:shd w:val="clear" w:color="auto" w:fill="auto"/>
            <w:vAlign w:val="center"/>
          </w:tcPr>
          <w:p w:rsidR="000A170A" w:rsidRPr="00F42F0B" w:rsidRDefault="000A170A" w:rsidP="0079237B">
            <w:pPr>
              <w:spacing w:after="0" w:line="240" w:lineRule="auto"/>
              <w:jc w:val="center"/>
              <w:rPr>
                <w:rFonts w:asciiTheme="majorBidi" w:eastAsia="Times New Roman" w:hAnsiTheme="majorBidi" w:cstheme="majorBidi"/>
                <w:sz w:val="24"/>
                <w:szCs w:val="24"/>
                <w:rtl/>
              </w:rPr>
            </w:pPr>
            <w:r w:rsidRPr="00F42F0B">
              <w:rPr>
                <w:rFonts w:asciiTheme="majorBidi" w:eastAsia="Times New Roman" w:hAnsiTheme="majorBidi" w:cstheme="majorBidi"/>
                <w:sz w:val="24"/>
                <w:szCs w:val="24"/>
              </w:rPr>
              <w:t>The test of skill of cattle mawa</w:t>
            </w:r>
            <w:r>
              <w:rPr>
                <w:rFonts w:asciiTheme="majorBidi" w:eastAsia="Times New Roman" w:hAnsiTheme="majorBidi" w:cstheme="majorBidi"/>
                <w:sz w:val="24"/>
                <w:szCs w:val="24"/>
              </w:rPr>
              <w:t>s</w:t>
            </w:r>
            <w:r w:rsidRPr="00F42F0B">
              <w:rPr>
                <w:rFonts w:asciiTheme="majorBidi" w:eastAsia="Times New Roman" w:hAnsiTheme="majorBidi" w:cstheme="majorBidi"/>
                <w:sz w:val="24"/>
                <w:szCs w:val="24"/>
              </w:rPr>
              <w:t xml:space="preserve">hi </w:t>
            </w:r>
            <w:r>
              <w:rPr>
                <w:rFonts w:asciiTheme="majorBidi" w:eastAsia="Times New Roman" w:hAnsiTheme="majorBidi" w:cstheme="majorBidi"/>
                <w:sz w:val="24"/>
                <w:szCs w:val="24"/>
              </w:rPr>
              <w:t>Ge</w:t>
            </w:r>
            <w:r w:rsidRPr="00F42F0B">
              <w:rPr>
                <w:rFonts w:asciiTheme="majorBidi" w:eastAsia="Times New Roman" w:hAnsiTheme="majorBidi" w:cstheme="majorBidi"/>
                <w:sz w:val="24"/>
                <w:szCs w:val="24"/>
              </w:rPr>
              <w:t xml:space="preserve">ri </w:t>
            </w:r>
            <w:r w:rsidRPr="00F42F0B">
              <w:rPr>
                <w:rFonts w:asciiTheme="majorBidi" w:eastAsia="Times New Roman" w:hAnsiTheme="majorBidi" w:cstheme="majorBidi"/>
                <w:sz w:val="24"/>
                <w:szCs w:val="24"/>
                <w:rtl/>
              </w:rPr>
              <w:t xml:space="preserve"> </w:t>
            </w:r>
          </w:p>
        </w:tc>
      </w:tr>
      <w:tr w:rsidR="000A170A" w:rsidRPr="00F42F0B" w:rsidTr="0079237B">
        <w:trPr>
          <w:trHeight w:val="215"/>
          <w:jc w:val="center"/>
        </w:trPr>
        <w:tc>
          <w:tcPr>
            <w:tcW w:w="1593" w:type="dxa"/>
            <w:vAlign w:val="center"/>
          </w:tcPr>
          <w:p w:rsidR="000A170A" w:rsidRPr="00AB496C" w:rsidRDefault="000A170A" w:rsidP="0079237B">
            <w:pPr>
              <w:spacing w:after="0" w:line="240" w:lineRule="auto"/>
              <w:rPr>
                <w:rFonts w:ascii="Times New Roman" w:eastAsia="Times New Roman" w:hAnsi="Times New Roman" w:cs="Traditional Arabic"/>
                <w:sz w:val="24"/>
                <w:szCs w:val="24"/>
                <w:rtl/>
              </w:rPr>
            </w:pPr>
            <w:r w:rsidRPr="00F42F0B">
              <w:rPr>
                <w:rFonts w:asciiTheme="majorBidi" w:eastAsia="Times New Roman" w:hAnsiTheme="majorBidi" w:cstheme="majorBidi"/>
                <w:sz w:val="24"/>
                <w:szCs w:val="24"/>
              </w:rPr>
              <w:t>The statistical significance</w:t>
            </w:r>
          </w:p>
        </w:tc>
        <w:tc>
          <w:tcPr>
            <w:tcW w:w="1417" w:type="dxa"/>
            <w:vAlign w:val="center"/>
          </w:tcPr>
          <w:p w:rsidR="000A170A" w:rsidRPr="00AB496C" w:rsidRDefault="000A170A" w:rsidP="0079237B">
            <w:pPr>
              <w:spacing w:after="0" w:line="240" w:lineRule="auto"/>
              <w:jc w:val="center"/>
              <w:rPr>
                <w:rFonts w:ascii="Times New Roman" w:eastAsia="Times New Roman" w:hAnsi="Times New Roman" w:cs="Times New Roman"/>
                <w:sz w:val="24"/>
                <w:szCs w:val="24"/>
                <w:rtl/>
              </w:rPr>
            </w:pPr>
            <w:r w:rsidRPr="00F42F0B">
              <w:rPr>
                <w:rFonts w:ascii="Times New Roman" w:eastAsia="Times New Roman" w:hAnsi="Times New Roman" w:cs="Times New Roman" w:hint="cs"/>
                <w:sz w:val="24"/>
                <w:szCs w:val="24"/>
                <w:rtl/>
              </w:rPr>
              <w:t>5.48</w:t>
            </w:r>
          </w:p>
        </w:tc>
        <w:tc>
          <w:tcPr>
            <w:tcW w:w="1134" w:type="dxa"/>
            <w:vMerge/>
            <w:vAlign w:val="center"/>
          </w:tcPr>
          <w:p w:rsidR="000A170A" w:rsidRPr="00AB496C" w:rsidRDefault="000A170A" w:rsidP="0079237B">
            <w:pPr>
              <w:spacing w:after="0" w:line="240" w:lineRule="auto"/>
              <w:jc w:val="center"/>
              <w:rPr>
                <w:rFonts w:ascii="Times New Roman" w:eastAsia="Times New Roman" w:hAnsi="Times New Roman" w:cs="Traditional Arabic"/>
                <w:sz w:val="24"/>
                <w:szCs w:val="24"/>
                <w:rtl/>
              </w:rPr>
            </w:pPr>
          </w:p>
        </w:tc>
        <w:tc>
          <w:tcPr>
            <w:tcW w:w="1418" w:type="dxa"/>
            <w:vMerge/>
            <w:shd w:val="clear" w:color="auto" w:fill="auto"/>
            <w:vAlign w:val="center"/>
          </w:tcPr>
          <w:p w:rsidR="000A170A" w:rsidRPr="00AB496C" w:rsidRDefault="000A170A" w:rsidP="0079237B">
            <w:pPr>
              <w:spacing w:after="0" w:line="240" w:lineRule="auto"/>
              <w:jc w:val="center"/>
              <w:rPr>
                <w:rFonts w:ascii="Times New Roman" w:eastAsia="Times New Roman" w:hAnsi="Times New Roman" w:cs="Times New Roman"/>
                <w:sz w:val="24"/>
                <w:szCs w:val="24"/>
                <w:rtl/>
              </w:rPr>
            </w:pPr>
          </w:p>
        </w:tc>
        <w:tc>
          <w:tcPr>
            <w:tcW w:w="2926" w:type="dxa"/>
            <w:shd w:val="clear" w:color="auto" w:fill="auto"/>
            <w:vAlign w:val="center"/>
          </w:tcPr>
          <w:p w:rsidR="000A170A" w:rsidRPr="00F42F0B" w:rsidRDefault="000A170A" w:rsidP="0079237B">
            <w:pPr>
              <w:spacing w:after="0" w:line="240" w:lineRule="auto"/>
              <w:jc w:val="center"/>
              <w:rPr>
                <w:rFonts w:asciiTheme="majorBidi" w:eastAsia="Times New Roman" w:hAnsiTheme="majorBidi" w:cstheme="majorBidi"/>
                <w:sz w:val="24"/>
                <w:szCs w:val="24"/>
                <w:rtl/>
              </w:rPr>
            </w:pPr>
            <w:r w:rsidRPr="00F42F0B">
              <w:rPr>
                <w:rFonts w:asciiTheme="majorBidi" w:eastAsia="Times New Roman" w:hAnsiTheme="majorBidi" w:cstheme="majorBidi"/>
                <w:sz w:val="24"/>
                <w:szCs w:val="24"/>
              </w:rPr>
              <w:t>The test of skill of cattle</w:t>
            </w:r>
            <w:r w:rsidRPr="00F42F0B">
              <w:rPr>
                <w:rFonts w:asciiTheme="majorBidi" w:eastAsia="Times New Roman" w:hAnsiTheme="majorBidi" w:cstheme="majorBidi"/>
                <w:sz w:val="24"/>
                <w:szCs w:val="24"/>
                <w:rtl/>
              </w:rPr>
              <w:t xml:space="preserve"> </w:t>
            </w:r>
            <w:r>
              <w:rPr>
                <w:rFonts w:asciiTheme="majorBidi" w:eastAsia="Times New Roman" w:hAnsiTheme="majorBidi" w:cstheme="majorBidi"/>
                <w:sz w:val="24"/>
                <w:szCs w:val="24"/>
              </w:rPr>
              <w:t>youko Ge</w:t>
            </w:r>
            <w:r w:rsidRPr="00F42F0B">
              <w:rPr>
                <w:rFonts w:asciiTheme="majorBidi" w:eastAsia="Times New Roman" w:hAnsiTheme="majorBidi" w:cstheme="majorBidi"/>
                <w:sz w:val="24"/>
                <w:szCs w:val="24"/>
              </w:rPr>
              <w:t>ri</w:t>
            </w:r>
          </w:p>
        </w:tc>
      </w:tr>
    </w:tbl>
    <w:p w:rsidR="000A170A" w:rsidRDefault="000A170A" w:rsidP="000A170A">
      <w:pPr>
        <w:jc w:val="right"/>
        <w:rPr>
          <w:rFonts w:asciiTheme="majorBidi" w:hAnsiTheme="majorBidi" w:cstheme="majorBidi"/>
          <w:sz w:val="24"/>
          <w:szCs w:val="24"/>
        </w:rPr>
      </w:pPr>
    </w:p>
    <w:p w:rsidR="000A170A" w:rsidRDefault="000A170A" w:rsidP="000A170A">
      <w:pPr>
        <w:jc w:val="right"/>
        <w:rPr>
          <w:rFonts w:asciiTheme="majorBidi" w:hAnsiTheme="majorBidi" w:cstheme="majorBidi"/>
          <w:b/>
          <w:bCs/>
          <w:sz w:val="24"/>
          <w:szCs w:val="24"/>
          <w:rtl/>
        </w:rPr>
      </w:pPr>
      <w:r w:rsidRPr="00BA141E">
        <w:rPr>
          <w:rFonts w:asciiTheme="majorBidi" w:hAnsiTheme="majorBidi" w:cstheme="majorBidi"/>
          <w:sz w:val="24"/>
          <w:szCs w:val="24"/>
        </w:rPr>
        <w:t>The statistical significance between the results of the search samples in the</w:t>
      </w:r>
      <w:r>
        <w:rPr>
          <w:rFonts w:asciiTheme="majorBidi" w:hAnsiTheme="majorBidi" w:cstheme="majorBidi"/>
          <w:sz w:val="24"/>
          <w:szCs w:val="24"/>
        </w:rPr>
        <w:t xml:space="preserve"> technical tests of post tests</w:t>
      </w:r>
      <w:r w:rsidRPr="00BA141E">
        <w:rPr>
          <w:rFonts w:asciiTheme="majorBidi" w:hAnsiTheme="majorBidi" w:cstheme="majorBidi"/>
          <w:sz w:val="24"/>
          <w:szCs w:val="24"/>
        </w:rPr>
        <w:t>, it is for the benefit of the pilot sample, the researcher explains to the effectiveness of the sugge</w:t>
      </w:r>
      <w:r>
        <w:rPr>
          <w:rFonts w:asciiTheme="majorBidi" w:hAnsiTheme="majorBidi" w:cstheme="majorBidi"/>
          <w:sz w:val="24"/>
          <w:szCs w:val="24"/>
        </w:rPr>
        <w:t>sted training program applied</w:t>
      </w:r>
      <w:r w:rsidRPr="00BA141E">
        <w:rPr>
          <w:rFonts w:asciiTheme="majorBidi" w:hAnsiTheme="majorBidi" w:cstheme="majorBidi"/>
          <w:sz w:val="24"/>
          <w:szCs w:val="24"/>
        </w:rPr>
        <w:t xml:space="preserve"> to the two</w:t>
      </w:r>
      <w:r>
        <w:rPr>
          <w:rFonts w:asciiTheme="majorBidi" w:hAnsiTheme="majorBidi" w:cstheme="majorBidi"/>
          <w:sz w:val="24"/>
          <w:szCs w:val="24"/>
        </w:rPr>
        <w:t xml:space="preserve"> experimental</w:t>
      </w:r>
      <w:r w:rsidRPr="00BA141E">
        <w:rPr>
          <w:rFonts w:asciiTheme="majorBidi" w:hAnsiTheme="majorBidi" w:cstheme="majorBidi"/>
          <w:sz w:val="24"/>
          <w:szCs w:val="24"/>
        </w:rPr>
        <w:t xml:space="preserve"> g</w:t>
      </w:r>
      <w:r>
        <w:rPr>
          <w:rFonts w:asciiTheme="majorBidi" w:hAnsiTheme="majorBidi" w:cstheme="majorBidi"/>
          <w:sz w:val="24"/>
          <w:szCs w:val="24"/>
        </w:rPr>
        <w:t>roups</w:t>
      </w:r>
      <w:r w:rsidRPr="00BA141E">
        <w:rPr>
          <w:rFonts w:asciiTheme="majorBidi" w:hAnsiTheme="majorBidi" w:cstheme="majorBidi"/>
          <w:sz w:val="24"/>
          <w:szCs w:val="24"/>
        </w:rPr>
        <w:t xml:space="preserve"> in the </w:t>
      </w:r>
      <w:r>
        <w:rPr>
          <w:rFonts w:asciiTheme="majorBidi" w:hAnsiTheme="majorBidi" w:cstheme="majorBidi"/>
          <w:sz w:val="24"/>
          <w:szCs w:val="24"/>
        </w:rPr>
        <w:t>development of the maximum strength</w:t>
      </w:r>
      <w:r w:rsidRPr="00BA141E">
        <w:rPr>
          <w:rFonts w:asciiTheme="majorBidi" w:hAnsiTheme="majorBidi" w:cstheme="majorBidi"/>
          <w:sz w:val="24"/>
          <w:szCs w:val="24"/>
        </w:rPr>
        <w:t>, which had a positive effect on the effectiveness of the technical level in improving and upgrading the s</w:t>
      </w:r>
      <w:r>
        <w:rPr>
          <w:rFonts w:asciiTheme="majorBidi" w:hAnsiTheme="majorBidi" w:cstheme="majorBidi"/>
          <w:sz w:val="24"/>
          <w:szCs w:val="24"/>
        </w:rPr>
        <w:t>kills of offensive tsuki test, the mawashi Geri</w:t>
      </w:r>
      <w:r w:rsidRPr="00BA141E">
        <w:rPr>
          <w:rFonts w:asciiTheme="majorBidi" w:hAnsiTheme="majorBidi" w:cstheme="majorBidi"/>
          <w:sz w:val="24"/>
          <w:szCs w:val="24"/>
        </w:rPr>
        <w:t xml:space="preserve"> and yoko Geri</w:t>
      </w:r>
      <w:r>
        <w:rPr>
          <w:rFonts w:asciiTheme="majorBidi" w:hAnsiTheme="majorBidi" w:cstheme="majorBidi"/>
          <w:sz w:val="24"/>
          <w:szCs w:val="24"/>
        </w:rPr>
        <w:t xml:space="preserve"> tests.</w:t>
      </w:r>
    </w:p>
    <w:p w:rsidR="000A170A" w:rsidRPr="006230F8" w:rsidRDefault="000A170A" w:rsidP="000A170A">
      <w:pPr>
        <w:jc w:val="right"/>
        <w:rPr>
          <w:rFonts w:asciiTheme="majorBidi" w:hAnsiTheme="majorBidi" w:cstheme="majorBidi"/>
          <w:b/>
          <w:bCs/>
          <w:sz w:val="24"/>
          <w:szCs w:val="24"/>
          <w:rtl/>
        </w:rPr>
      </w:pPr>
      <w:r>
        <w:rPr>
          <w:rFonts w:asciiTheme="majorBidi" w:hAnsiTheme="majorBidi" w:cs="Times New Roman" w:hint="cs"/>
          <w:b/>
          <w:bCs/>
          <w:sz w:val="24"/>
          <w:szCs w:val="24"/>
          <w:rtl/>
        </w:rPr>
        <w:t>:</w:t>
      </w:r>
      <w:r w:rsidRPr="00BA141E">
        <w:rPr>
          <w:rFonts w:asciiTheme="majorBidi" w:hAnsiTheme="majorBidi" w:cstheme="majorBidi"/>
          <w:b/>
          <w:bCs/>
          <w:sz w:val="24"/>
          <w:szCs w:val="24"/>
        </w:rPr>
        <w:t>The conclusions</w:t>
      </w:r>
      <w:r>
        <w:rPr>
          <w:rFonts w:asciiTheme="majorBidi" w:hAnsiTheme="majorBidi" w:cs="Times New Roman" w:hint="cs"/>
          <w:b/>
          <w:bCs/>
          <w:sz w:val="24"/>
          <w:szCs w:val="24"/>
          <w:rtl/>
        </w:rPr>
        <w:t>-3</w:t>
      </w:r>
      <w:r w:rsidRPr="006230F8">
        <w:rPr>
          <w:rFonts w:asciiTheme="majorBidi" w:hAnsiTheme="majorBidi" w:cs="Times New Roman"/>
          <w:b/>
          <w:bCs/>
          <w:sz w:val="24"/>
          <w:szCs w:val="24"/>
          <w:rtl/>
        </w:rPr>
        <w:t xml:space="preserve"> </w:t>
      </w:r>
    </w:p>
    <w:p w:rsidR="000A170A" w:rsidRDefault="000A170A" w:rsidP="000A170A">
      <w:pPr>
        <w:jc w:val="right"/>
        <w:rPr>
          <w:rFonts w:asciiTheme="majorBidi" w:hAnsiTheme="majorBidi" w:cstheme="majorBidi"/>
          <w:sz w:val="24"/>
          <w:szCs w:val="24"/>
        </w:rPr>
      </w:pPr>
      <w:r w:rsidRPr="006230F8">
        <w:t>1</w:t>
      </w:r>
      <w:r w:rsidRPr="006230F8">
        <w:rPr>
          <w:rFonts w:asciiTheme="majorBidi" w:hAnsiTheme="majorBidi" w:cstheme="majorBidi"/>
          <w:sz w:val="24"/>
          <w:szCs w:val="24"/>
        </w:rPr>
        <w:t>.</w:t>
      </w:r>
      <w:r>
        <w:rPr>
          <w:rFonts w:asciiTheme="majorBidi" w:hAnsiTheme="majorBidi" w:cstheme="majorBidi"/>
          <w:sz w:val="24"/>
          <w:szCs w:val="24"/>
        </w:rPr>
        <w:t xml:space="preserve"> The</w:t>
      </w:r>
      <w:r w:rsidRPr="006230F8">
        <w:rPr>
          <w:rFonts w:asciiTheme="majorBidi" w:hAnsiTheme="majorBidi" w:cstheme="majorBidi"/>
          <w:sz w:val="24"/>
          <w:szCs w:val="24"/>
        </w:rPr>
        <w:t xml:space="preserve"> deep jump</w:t>
      </w:r>
      <w:r w:rsidRPr="00DB6429">
        <w:rPr>
          <w:rFonts w:asciiTheme="majorBidi" w:hAnsiTheme="majorBidi" w:cstheme="majorBidi"/>
          <w:sz w:val="24"/>
          <w:szCs w:val="24"/>
        </w:rPr>
        <w:t xml:space="preserve"> </w:t>
      </w:r>
      <w:r>
        <w:rPr>
          <w:rFonts w:asciiTheme="majorBidi" w:hAnsiTheme="majorBidi" w:cstheme="majorBidi"/>
          <w:sz w:val="24"/>
          <w:szCs w:val="24"/>
        </w:rPr>
        <w:t>t</w:t>
      </w:r>
      <w:r w:rsidRPr="006230F8">
        <w:rPr>
          <w:rFonts w:asciiTheme="majorBidi" w:hAnsiTheme="majorBidi" w:cstheme="majorBidi"/>
          <w:sz w:val="24"/>
          <w:szCs w:val="24"/>
        </w:rPr>
        <w:t xml:space="preserve">raining </w:t>
      </w:r>
      <w:r>
        <w:rPr>
          <w:rFonts w:asciiTheme="majorBidi" w:hAnsiTheme="majorBidi" w:cstheme="majorBidi"/>
          <w:sz w:val="24"/>
          <w:szCs w:val="24"/>
        </w:rPr>
        <w:t xml:space="preserve">is </w:t>
      </w:r>
      <w:r w:rsidRPr="006230F8">
        <w:rPr>
          <w:rFonts w:asciiTheme="majorBidi" w:hAnsiTheme="majorBidi" w:cstheme="majorBidi"/>
          <w:sz w:val="24"/>
          <w:szCs w:val="24"/>
        </w:rPr>
        <w:t xml:space="preserve">more </w:t>
      </w:r>
      <w:r>
        <w:rPr>
          <w:rFonts w:asciiTheme="majorBidi" w:hAnsiTheme="majorBidi" w:cstheme="majorBidi"/>
          <w:sz w:val="24"/>
          <w:szCs w:val="24"/>
        </w:rPr>
        <w:t>influencing</w:t>
      </w:r>
      <w:r w:rsidRPr="006230F8">
        <w:rPr>
          <w:rFonts w:asciiTheme="majorBidi" w:hAnsiTheme="majorBidi" w:cstheme="majorBidi"/>
          <w:sz w:val="24"/>
          <w:szCs w:val="24"/>
        </w:rPr>
        <w:t xml:space="preserve"> </w:t>
      </w:r>
      <w:r>
        <w:rPr>
          <w:rFonts w:asciiTheme="majorBidi" w:hAnsiTheme="majorBidi" w:cstheme="majorBidi"/>
          <w:sz w:val="24"/>
          <w:szCs w:val="24"/>
        </w:rPr>
        <w:t>than the</w:t>
      </w:r>
      <w:r w:rsidRPr="006230F8">
        <w:rPr>
          <w:rFonts w:asciiTheme="majorBidi" w:hAnsiTheme="majorBidi" w:cstheme="majorBidi"/>
          <w:sz w:val="24"/>
          <w:szCs w:val="24"/>
        </w:rPr>
        <w:t xml:space="preserve"> plyometric training in the </w:t>
      </w:r>
      <w:r>
        <w:rPr>
          <w:rFonts w:asciiTheme="majorBidi" w:hAnsiTheme="majorBidi" w:cstheme="majorBidi"/>
          <w:sz w:val="24"/>
          <w:szCs w:val="24"/>
        </w:rPr>
        <w:t>development of the maximum strength and improving</w:t>
      </w:r>
      <w:r w:rsidRPr="006230F8">
        <w:rPr>
          <w:rFonts w:asciiTheme="majorBidi" w:hAnsiTheme="majorBidi" w:cstheme="majorBidi"/>
          <w:sz w:val="24"/>
          <w:szCs w:val="24"/>
        </w:rPr>
        <w:t xml:space="preserve"> the technical level of the</w:t>
      </w:r>
      <w:r w:rsidRPr="00214300">
        <w:rPr>
          <w:rFonts w:asciiTheme="majorBidi" w:hAnsiTheme="majorBidi" w:cstheme="majorBidi"/>
          <w:sz w:val="24"/>
          <w:szCs w:val="24"/>
        </w:rPr>
        <w:t xml:space="preserve"> </w:t>
      </w:r>
      <w:r w:rsidRPr="006230F8">
        <w:rPr>
          <w:rFonts w:asciiTheme="majorBidi" w:hAnsiTheme="majorBidi" w:cstheme="majorBidi"/>
          <w:sz w:val="24"/>
          <w:szCs w:val="24"/>
        </w:rPr>
        <w:t>karate</w:t>
      </w:r>
      <w:r w:rsidRPr="00214300">
        <w:rPr>
          <w:rFonts w:asciiTheme="majorBidi" w:hAnsiTheme="majorBidi" w:cstheme="majorBidi"/>
          <w:sz w:val="24"/>
          <w:szCs w:val="24"/>
        </w:rPr>
        <w:t xml:space="preserve"> </w:t>
      </w:r>
      <w:r>
        <w:rPr>
          <w:rFonts w:asciiTheme="majorBidi" w:hAnsiTheme="majorBidi" w:cstheme="majorBidi"/>
          <w:sz w:val="24"/>
          <w:szCs w:val="24"/>
        </w:rPr>
        <w:t>wrestler’s</w:t>
      </w:r>
      <w:r w:rsidRPr="006230F8">
        <w:rPr>
          <w:rFonts w:asciiTheme="majorBidi" w:hAnsiTheme="majorBidi" w:cstheme="majorBidi"/>
          <w:sz w:val="24"/>
          <w:szCs w:val="24"/>
        </w:rPr>
        <w:t xml:space="preserve"> class. </w:t>
      </w:r>
      <w:r w:rsidRPr="006230F8">
        <w:rPr>
          <w:rFonts w:asciiTheme="majorBidi" w:hAnsiTheme="majorBidi" w:cstheme="majorBidi"/>
          <w:sz w:val="24"/>
          <w:szCs w:val="24"/>
        </w:rPr>
        <w:br/>
        <w:t>2. Plyometric training</w:t>
      </w:r>
      <w:r>
        <w:rPr>
          <w:rFonts w:asciiTheme="majorBidi" w:hAnsiTheme="majorBidi" w:cstheme="majorBidi"/>
          <w:sz w:val="24"/>
          <w:szCs w:val="24"/>
        </w:rPr>
        <w:t xml:space="preserve"> has </w:t>
      </w:r>
      <w:r w:rsidRPr="006230F8">
        <w:rPr>
          <w:rFonts w:asciiTheme="majorBidi" w:hAnsiTheme="majorBidi" w:cstheme="majorBidi"/>
          <w:sz w:val="24"/>
          <w:szCs w:val="24"/>
        </w:rPr>
        <w:t>more</w:t>
      </w:r>
      <w:r>
        <w:rPr>
          <w:rFonts w:asciiTheme="majorBidi" w:hAnsiTheme="majorBidi" w:cstheme="majorBidi"/>
          <w:sz w:val="24"/>
          <w:szCs w:val="24"/>
        </w:rPr>
        <w:t xml:space="preserve"> impact than the</w:t>
      </w:r>
      <w:r w:rsidRPr="006230F8">
        <w:rPr>
          <w:rFonts w:asciiTheme="majorBidi" w:hAnsiTheme="majorBidi" w:cstheme="majorBidi"/>
          <w:sz w:val="24"/>
          <w:szCs w:val="24"/>
        </w:rPr>
        <w:t xml:space="preserve"> traditional training in the </w:t>
      </w:r>
      <w:r>
        <w:rPr>
          <w:rFonts w:asciiTheme="majorBidi" w:hAnsiTheme="majorBidi" w:cstheme="majorBidi"/>
          <w:sz w:val="24"/>
          <w:szCs w:val="24"/>
        </w:rPr>
        <w:t>development of the maximum strength</w:t>
      </w:r>
      <w:r w:rsidRPr="006230F8">
        <w:rPr>
          <w:rFonts w:asciiTheme="majorBidi" w:hAnsiTheme="majorBidi" w:cstheme="majorBidi"/>
          <w:sz w:val="24"/>
          <w:szCs w:val="24"/>
        </w:rPr>
        <w:t xml:space="preserve"> and</w:t>
      </w:r>
      <w:r>
        <w:rPr>
          <w:rFonts w:asciiTheme="majorBidi" w:hAnsiTheme="majorBidi" w:cstheme="majorBidi"/>
          <w:sz w:val="24"/>
          <w:szCs w:val="24"/>
        </w:rPr>
        <w:t xml:space="preserve"> in improving</w:t>
      </w:r>
      <w:r w:rsidRPr="006230F8">
        <w:rPr>
          <w:rFonts w:asciiTheme="majorBidi" w:hAnsiTheme="majorBidi" w:cstheme="majorBidi"/>
          <w:sz w:val="24"/>
          <w:szCs w:val="24"/>
        </w:rPr>
        <w:t xml:space="preserve"> the technical level of the</w:t>
      </w:r>
      <w:r w:rsidRPr="00214300">
        <w:rPr>
          <w:rFonts w:asciiTheme="majorBidi" w:hAnsiTheme="majorBidi" w:cstheme="majorBidi"/>
          <w:sz w:val="24"/>
          <w:szCs w:val="24"/>
        </w:rPr>
        <w:t xml:space="preserve"> </w:t>
      </w:r>
      <w:r w:rsidRPr="006230F8">
        <w:rPr>
          <w:rFonts w:asciiTheme="majorBidi" w:hAnsiTheme="majorBidi" w:cstheme="majorBidi"/>
          <w:sz w:val="24"/>
          <w:szCs w:val="24"/>
        </w:rPr>
        <w:t>karate</w:t>
      </w:r>
      <w:r w:rsidRPr="00214300">
        <w:rPr>
          <w:rFonts w:asciiTheme="majorBidi" w:hAnsiTheme="majorBidi" w:cstheme="majorBidi"/>
          <w:sz w:val="24"/>
          <w:szCs w:val="24"/>
        </w:rPr>
        <w:t xml:space="preserve"> </w:t>
      </w:r>
      <w:r>
        <w:rPr>
          <w:rFonts w:asciiTheme="majorBidi" w:hAnsiTheme="majorBidi" w:cstheme="majorBidi"/>
          <w:sz w:val="24"/>
          <w:szCs w:val="24"/>
        </w:rPr>
        <w:t>wrestler’s</w:t>
      </w:r>
      <w:r w:rsidRPr="006230F8">
        <w:rPr>
          <w:rFonts w:asciiTheme="majorBidi" w:hAnsiTheme="majorBidi" w:cstheme="majorBidi"/>
          <w:sz w:val="24"/>
          <w:szCs w:val="24"/>
        </w:rPr>
        <w:t xml:space="preserve"> class.</w:t>
      </w:r>
      <w:r w:rsidRPr="006230F8">
        <w:rPr>
          <w:rFonts w:asciiTheme="majorBidi" w:hAnsiTheme="majorBidi" w:cstheme="majorBidi"/>
          <w:sz w:val="24"/>
          <w:szCs w:val="24"/>
        </w:rPr>
        <w:br/>
        <w:t>3. There are similarities between samples</w:t>
      </w:r>
      <w:r>
        <w:rPr>
          <w:rFonts w:asciiTheme="majorBidi" w:hAnsiTheme="majorBidi" w:cstheme="majorBidi"/>
          <w:sz w:val="24"/>
          <w:szCs w:val="24"/>
        </w:rPr>
        <w:t xml:space="preserve"> of</w:t>
      </w:r>
      <w:r w:rsidRPr="006230F8">
        <w:rPr>
          <w:rFonts w:asciiTheme="majorBidi" w:hAnsiTheme="majorBidi" w:cstheme="majorBidi"/>
          <w:sz w:val="24"/>
          <w:szCs w:val="24"/>
        </w:rPr>
        <w:t xml:space="preserve"> search through the improvement in the results of the </w:t>
      </w:r>
      <w:r>
        <w:rPr>
          <w:rFonts w:asciiTheme="majorBidi" w:hAnsiTheme="majorBidi" w:cstheme="majorBidi"/>
          <w:sz w:val="24"/>
          <w:szCs w:val="24"/>
        </w:rPr>
        <w:t>Physical and skills</w:t>
      </w:r>
      <w:r w:rsidRPr="006230F8">
        <w:rPr>
          <w:rFonts w:asciiTheme="majorBidi" w:hAnsiTheme="majorBidi" w:cstheme="majorBidi"/>
          <w:sz w:val="24"/>
          <w:szCs w:val="24"/>
        </w:rPr>
        <w:t xml:space="preserve"> </w:t>
      </w:r>
      <w:r>
        <w:rPr>
          <w:rFonts w:asciiTheme="majorBidi" w:hAnsiTheme="majorBidi" w:cstheme="majorBidi"/>
          <w:sz w:val="24"/>
          <w:szCs w:val="24"/>
        </w:rPr>
        <w:t>post tests</w:t>
      </w:r>
      <w:r w:rsidRPr="006230F8">
        <w:rPr>
          <w:rFonts w:asciiTheme="majorBidi" w:hAnsiTheme="majorBidi" w:cstheme="majorBidi"/>
          <w:sz w:val="24"/>
          <w:szCs w:val="24"/>
        </w:rPr>
        <w:t xml:space="preserve">, this improvement </w:t>
      </w:r>
      <w:r>
        <w:rPr>
          <w:rFonts w:asciiTheme="majorBidi" w:hAnsiTheme="majorBidi" w:cstheme="majorBidi"/>
          <w:sz w:val="24"/>
          <w:szCs w:val="24"/>
        </w:rPr>
        <w:t>differs from</w:t>
      </w:r>
      <w:r w:rsidRPr="006230F8">
        <w:rPr>
          <w:rFonts w:asciiTheme="majorBidi" w:hAnsiTheme="majorBidi" w:cstheme="majorBidi"/>
          <w:sz w:val="24"/>
          <w:szCs w:val="24"/>
        </w:rPr>
        <w:t xml:space="preserve"> group to another.</w:t>
      </w:r>
    </w:p>
    <w:p w:rsidR="000A170A" w:rsidRPr="00F338C7" w:rsidRDefault="000A170A" w:rsidP="000A170A">
      <w:pPr>
        <w:jc w:val="right"/>
        <w:rPr>
          <w:rFonts w:asciiTheme="majorBidi" w:hAnsiTheme="majorBidi" w:cstheme="majorBidi"/>
          <w:sz w:val="24"/>
          <w:szCs w:val="24"/>
          <w:rtl/>
        </w:rPr>
      </w:pPr>
      <w:r w:rsidRPr="00F338C7">
        <w:rPr>
          <w:rFonts w:asciiTheme="majorBidi" w:hAnsiTheme="majorBidi" w:cstheme="majorBidi"/>
          <w:b/>
          <w:bCs/>
          <w:sz w:val="24"/>
          <w:szCs w:val="24"/>
          <w:rtl/>
        </w:rPr>
        <w:t>:</w:t>
      </w:r>
      <w:r w:rsidRPr="00F338C7">
        <w:rPr>
          <w:rFonts w:asciiTheme="majorBidi" w:hAnsiTheme="majorBidi" w:cstheme="majorBidi"/>
          <w:b/>
          <w:bCs/>
          <w:sz w:val="24"/>
          <w:szCs w:val="24"/>
        </w:rPr>
        <w:t>The recommendations</w:t>
      </w:r>
      <w:r w:rsidRPr="00F338C7">
        <w:rPr>
          <w:rFonts w:asciiTheme="majorBidi" w:hAnsiTheme="majorBidi" w:cstheme="majorBidi"/>
          <w:b/>
          <w:bCs/>
          <w:sz w:val="24"/>
          <w:szCs w:val="24"/>
          <w:rtl/>
        </w:rPr>
        <w:t>-4</w:t>
      </w:r>
    </w:p>
    <w:p w:rsidR="000A170A" w:rsidRDefault="000A170A" w:rsidP="000A170A">
      <w:pPr>
        <w:jc w:val="right"/>
      </w:pPr>
      <w:r w:rsidRPr="00F338C7">
        <w:rPr>
          <w:rFonts w:asciiTheme="majorBidi" w:hAnsiTheme="majorBidi" w:cstheme="majorBidi"/>
          <w:sz w:val="24"/>
          <w:szCs w:val="24"/>
        </w:rPr>
        <w:t>1. The use of</w:t>
      </w:r>
      <w:r w:rsidRPr="00355BC3">
        <w:rPr>
          <w:rFonts w:asciiTheme="majorBidi" w:hAnsiTheme="majorBidi" w:cstheme="majorBidi"/>
          <w:sz w:val="24"/>
          <w:szCs w:val="24"/>
        </w:rPr>
        <w:t xml:space="preserve"> </w:t>
      </w:r>
      <w:r w:rsidRPr="00F338C7">
        <w:rPr>
          <w:rFonts w:asciiTheme="majorBidi" w:hAnsiTheme="majorBidi" w:cstheme="majorBidi"/>
          <w:sz w:val="24"/>
          <w:szCs w:val="24"/>
        </w:rPr>
        <w:t>deep jump training and plyometric</w:t>
      </w:r>
      <w:r w:rsidRPr="00214300">
        <w:rPr>
          <w:rFonts w:asciiTheme="majorBidi" w:hAnsiTheme="majorBidi" w:cstheme="majorBidi"/>
          <w:sz w:val="24"/>
          <w:szCs w:val="24"/>
        </w:rPr>
        <w:t xml:space="preserve"> </w:t>
      </w:r>
      <w:r w:rsidRPr="00F338C7">
        <w:rPr>
          <w:rFonts w:asciiTheme="majorBidi" w:hAnsiTheme="majorBidi" w:cstheme="majorBidi"/>
          <w:sz w:val="24"/>
          <w:szCs w:val="24"/>
        </w:rPr>
        <w:t xml:space="preserve">training for the </w:t>
      </w:r>
      <w:r>
        <w:rPr>
          <w:rFonts w:asciiTheme="majorBidi" w:hAnsiTheme="majorBidi" w:cstheme="majorBidi"/>
          <w:sz w:val="24"/>
          <w:szCs w:val="24"/>
        </w:rPr>
        <w:t>development of the maximum strength</w:t>
      </w:r>
      <w:r w:rsidRPr="00F338C7">
        <w:rPr>
          <w:rFonts w:asciiTheme="majorBidi" w:hAnsiTheme="majorBidi" w:cstheme="majorBidi"/>
          <w:sz w:val="24"/>
          <w:szCs w:val="24"/>
        </w:rPr>
        <w:t xml:space="preserve"> and</w:t>
      </w:r>
      <w:r>
        <w:rPr>
          <w:rFonts w:asciiTheme="majorBidi" w:hAnsiTheme="majorBidi" w:cstheme="majorBidi"/>
          <w:sz w:val="24"/>
          <w:szCs w:val="24"/>
        </w:rPr>
        <w:t xml:space="preserve"> the</w:t>
      </w:r>
      <w:r w:rsidRPr="00F338C7">
        <w:rPr>
          <w:rFonts w:asciiTheme="majorBidi" w:hAnsiTheme="majorBidi" w:cstheme="majorBidi"/>
          <w:sz w:val="24"/>
          <w:szCs w:val="24"/>
        </w:rPr>
        <w:t xml:space="preserve"> improvement</w:t>
      </w:r>
      <w:r>
        <w:rPr>
          <w:rFonts w:asciiTheme="majorBidi" w:hAnsiTheme="majorBidi" w:cstheme="majorBidi"/>
          <w:sz w:val="24"/>
          <w:szCs w:val="24"/>
        </w:rPr>
        <w:t xml:space="preserve"> of</w:t>
      </w:r>
      <w:r w:rsidRPr="0027285A">
        <w:rPr>
          <w:rFonts w:asciiTheme="majorBidi" w:hAnsiTheme="majorBidi" w:cstheme="majorBidi"/>
          <w:sz w:val="24"/>
          <w:szCs w:val="24"/>
        </w:rPr>
        <w:t xml:space="preserve"> </w:t>
      </w:r>
      <w:r w:rsidRPr="00F338C7">
        <w:rPr>
          <w:rFonts w:asciiTheme="majorBidi" w:hAnsiTheme="majorBidi" w:cstheme="majorBidi"/>
          <w:sz w:val="24"/>
          <w:szCs w:val="24"/>
        </w:rPr>
        <w:t>performance</w:t>
      </w:r>
      <w:r>
        <w:rPr>
          <w:rFonts w:asciiTheme="majorBidi" w:hAnsiTheme="majorBidi" w:cstheme="majorBidi"/>
          <w:sz w:val="24"/>
          <w:szCs w:val="24"/>
        </w:rPr>
        <w:t xml:space="preserve"> skills for karate wrestlers</w:t>
      </w:r>
      <w:r w:rsidRPr="00F338C7">
        <w:rPr>
          <w:rFonts w:asciiTheme="majorBidi" w:hAnsiTheme="majorBidi" w:cstheme="majorBidi"/>
          <w:sz w:val="24"/>
          <w:szCs w:val="24"/>
        </w:rPr>
        <w:t>.</w:t>
      </w:r>
      <w:r w:rsidRPr="00F338C7">
        <w:rPr>
          <w:rFonts w:asciiTheme="majorBidi" w:hAnsiTheme="majorBidi" w:cstheme="majorBidi"/>
          <w:sz w:val="24"/>
          <w:szCs w:val="24"/>
        </w:rPr>
        <w:br/>
        <w:t>2. The adoption of the use of the proposed exercises within the Setup</w:t>
      </w:r>
      <w:r>
        <w:rPr>
          <w:rFonts w:asciiTheme="majorBidi" w:hAnsiTheme="majorBidi" w:cstheme="majorBidi"/>
          <w:sz w:val="24"/>
          <w:szCs w:val="24"/>
        </w:rPr>
        <w:t xml:space="preserve"> physical program for karate wrestlers</w:t>
      </w:r>
      <w:r w:rsidRPr="00F338C7">
        <w:rPr>
          <w:rFonts w:asciiTheme="majorBidi" w:hAnsiTheme="majorBidi" w:cstheme="majorBidi"/>
          <w:sz w:val="24"/>
          <w:szCs w:val="24"/>
        </w:rPr>
        <w:t>.</w:t>
      </w:r>
      <w:r w:rsidRPr="00F338C7">
        <w:rPr>
          <w:rFonts w:asciiTheme="majorBidi" w:hAnsiTheme="majorBidi" w:cstheme="majorBidi"/>
          <w:sz w:val="24"/>
          <w:szCs w:val="24"/>
        </w:rPr>
        <w:br/>
        <w:t>3. Attention to the technical performance of the correct application of the exercise to achieve maximum benefit.</w:t>
      </w:r>
      <w:r w:rsidRPr="00F338C7">
        <w:rPr>
          <w:rFonts w:asciiTheme="majorBidi" w:hAnsiTheme="majorBidi" w:cstheme="majorBidi"/>
          <w:sz w:val="24"/>
          <w:szCs w:val="24"/>
        </w:rPr>
        <w:br/>
        <w:t>4. Focus on the training of muscular strength during the age phase (17-19years) where the force level</w:t>
      </w:r>
      <w:r>
        <w:rPr>
          <w:rFonts w:asciiTheme="majorBidi" w:hAnsiTheme="majorBidi" w:cstheme="majorBidi"/>
          <w:sz w:val="24"/>
          <w:szCs w:val="24"/>
        </w:rPr>
        <w:t xml:space="preserve"> upgrades</w:t>
      </w:r>
      <w:r w:rsidRPr="00F338C7">
        <w:rPr>
          <w:rFonts w:asciiTheme="majorBidi" w:hAnsiTheme="majorBidi" w:cstheme="majorBidi"/>
          <w:sz w:val="24"/>
          <w:szCs w:val="24"/>
        </w:rPr>
        <w:t xml:space="preserve"> in a clear manner.</w:t>
      </w:r>
      <w:r w:rsidRPr="00F338C7">
        <w:rPr>
          <w:rFonts w:asciiTheme="majorBidi" w:hAnsiTheme="majorBidi" w:cstheme="majorBidi"/>
          <w:sz w:val="24"/>
          <w:szCs w:val="24"/>
        </w:rPr>
        <w:br/>
        <w:t>5. The provision and use of equipment and utilities on the application of the</w:t>
      </w:r>
      <w:r w:rsidRPr="0027285A">
        <w:rPr>
          <w:rFonts w:asciiTheme="majorBidi" w:hAnsiTheme="majorBidi" w:cstheme="majorBidi"/>
          <w:sz w:val="24"/>
          <w:szCs w:val="24"/>
        </w:rPr>
        <w:t xml:space="preserve"> </w:t>
      </w:r>
      <w:r w:rsidRPr="00F338C7">
        <w:rPr>
          <w:rFonts w:asciiTheme="majorBidi" w:hAnsiTheme="majorBidi" w:cstheme="majorBidi"/>
          <w:sz w:val="24"/>
          <w:szCs w:val="24"/>
        </w:rPr>
        <w:t>plyometric exercises proposed.</w:t>
      </w:r>
      <w:r w:rsidRPr="00F338C7">
        <w:rPr>
          <w:rFonts w:asciiTheme="majorBidi" w:hAnsiTheme="majorBidi" w:cstheme="majorBidi"/>
          <w:sz w:val="24"/>
          <w:szCs w:val="24"/>
        </w:rPr>
        <w:br/>
      </w:r>
    </w:p>
    <w:p w:rsidR="000A170A" w:rsidRPr="009218B9" w:rsidRDefault="000A170A" w:rsidP="000A170A">
      <w:pPr>
        <w:jc w:val="right"/>
        <w:rPr>
          <w:rFonts w:asciiTheme="majorBidi" w:hAnsiTheme="majorBidi" w:cstheme="majorBidi"/>
          <w:b/>
          <w:bCs/>
          <w:sz w:val="24"/>
          <w:szCs w:val="24"/>
          <w:u w:val="single"/>
          <w:rtl/>
        </w:rPr>
      </w:pPr>
      <w:r w:rsidRPr="009218B9">
        <w:rPr>
          <w:rFonts w:asciiTheme="majorBidi" w:hAnsiTheme="majorBidi" w:cstheme="majorBidi"/>
          <w:b/>
          <w:bCs/>
          <w:sz w:val="24"/>
          <w:szCs w:val="24"/>
          <w:u w:val="single"/>
        </w:rPr>
        <w:t>Sources and References:</w:t>
      </w:r>
      <w:r w:rsidRPr="009218B9">
        <w:rPr>
          <w:rFonts w:asciiTheme="majorBidi" w:hAnsiTheme="majorBidi" w:cstheme="majorBidi" w:hint="cs"/>
          <w:b/>
          <w:bCs/>
          <w:sz w:val="24"/>
          <w:szCs w:val="24"/>
          <w:u w:val="single"/>
          <w:rtl/>
        </w:rPr>
        <w:t>-</w:t>
      </w:r>
    </w:p>
    <w:p w:rsidR="000A170A" w:rsidRPr="00991479" w:rsidRDefault="000A170A" w:rsidP="000A170A">
      <w:pPr>
        <w:pStyle w:val="Sansinterligne"/>
        <w:numPr>
          <w:ilvl w:val="0"/>
          <w:numId w:val="1"/>
        </w:numPr>
        <w:tabs>
          <w:tab w:val="left" w:pos="900"/>
        </w:tabs>
        <w:bidi w:val="0"/>
        <w:rPr>
          <w:rFonts w:asciiTheme="majorBidi" w:hAnsiTheme="majorBidi" w:cstheme="majorBidi"/>
          <w:lang w:bidi="ar-DZ"/>
        </w:rPr>
      </w:pPr>
      <w:bookmarkStart w:id="0" w:name="_GoBack"/>
      <w:bookmarkEnd w:id="0"/>
      <w:r w:rsidRPr="00991479">
        <w:rPr>
          <w:rFonts w:asciiTheme="majorBidi" w:hAnsiTheme="majorBidi" w:cstheme="majorBidi"/>
        </w:rPr>
        <w:t xml:space="preserve">Ahmed Mohamed Khater and Ali Fahmi pick; measurement in the field of </w:t>
      </w:r>
      <w:proofErr w:type="gramStart"/>
      <w:r w:rsidRPr="00991479">
        <w:rPr>
          <w:rFonts w:asciiTheme="majorBidi" w:hAnsiTheme="majorBidi" w:cstheme="majorBidi"/>
        </w:rPr>
        <w:t>sports :</w:t>
      </w:r>
      <w:proofErr w:type="gramEnd"/>
      <w:r w:rsidRPr="00991479">
        <w:rPr>
          <w:rFonts w:asciiTheme="majorBidi" w:hAnsiTheme="majorBidi" w:cstheme="majorBidi"/>
        </w:rPr>
        <w:t xml:space="preserve"> (Egypt, Knowledge House, 1978).</w:t>
      </w:r>
      <w:r w:rsidRPr="00991479">
        <w:rPr>
          <w:rFonts w:asciiTheme="majorBidi" w:hAnsiTheme="majorBidi" w:cstheme="majorBidi"/>
          <w:lang w:bidi="ar-DZ"/>
        </w:rPr>
        <w:t>.</w:t>
      </w:r>
    </w:p>
    <w:p w:rsidR="000A170A" w:rsidRPr="00991479" w:rsidRDefault="000A170A" w:rsidP="000A170A">
      <w:pPr>
        <w:pStyle w:val="Sansinterligne"/>
        <w:numPr>
          <w:ilvl w:val="0"/>
          <w:numId w:val="1"/>
        </w:numPr>
        <w:tabs>
          <w:tab w:val="left" w:pos="900"/>
        </w:tabs>
        <w:bidi w:val="0"/>
        <w:rPr>
          <w:rFonts w:asciiTheme="majorBidi" w:hAnsiTheme="majorBidi" w:cstheme="majorBidi"/>
          <w:lang w:bidi="ar-DZ"/>
        </w:rPr>
      </w:pPr>
      <w:r w:rsidRPr="00991479">
        <w:rPr>
          <w:rFonts w:asciiTheme="majorBidi" w:hAnsiTheme="majorBidi" w:cstheme="majorBidi"/>
        </w:rPr>
        <w:t xml:space="preserve">Ahmed Salama; testing and measurement in physical </w:t>
      </w:r>
      <w:proofErr w:type="gramStart"/>
      <w:r w:rsidRPr="00991479">
        <w:rPr>
          <w:rFonts w:asciiTheme="majorBidi" w:hAnsiTheme="majorBidi" w:cstheme="majorBidi"/>
        </w:rPr>
        <w:t>education :</w:t>
      </w:r>
      <w:proofErr w:type="gramEnd"/>
      <w:r w:rsidRPr="00991479">
        <w:rPr>
          <w:rFonts w:asciiTheme="majorBidi" w:hAnsiTheme="majorBidi" w:cstheme="majorBidi"/>
        </w:rPr>
        <w:t xml:space="preserve"> (Egypt, Giza Press, 1980).</w:t>
      </w:r>
    </w:p>
    <w:p w:rsidR="000A170A" w:rsidRPr="00991479" w:rsidRDefault="000A170A" w:rsidP="000A170A">
      <w:pPr>
        <w:pStyle w:val="Sansinterligne"/>
        <w:numPr>
          <w:ilvl w:val="0"/>
          <w:numId w:val="1"/>
        </w:numPr>
        <w:tabs>
          <w:tab w:val="left" w:pos="900"/>
        </w:tabs>
        <w:bidi w:val="0"/>
        <w:rPr>
          <w:rFonts w:asciiTheme="majorBidi" w:hAnsiTheme="majorBidi" w:cstheme="majorBidi"/>
          <w:lang w:bidi="ar-DZ"/>
        </w:rPr>
      </w:pPr>
      <w:r w:rsidRPr="00991479">
        <w:rPr>
          <w:rFonts w:asciiTheme="majorBidi" w:hAnsiTheme="majorBidi" w:cstheme="majorBidi"/>
        </w:rPr>
        <w:t xml:space="preserve">Abdul Hamid Ahmad; </w:t>
      </w:r>
      <w:proofErr w:type="gramStart"/>
      <w:r w:rsidRPr="00991479">
        <w:rPr>
          <w:rFonts w:asciiTheme="majorBidi" w:hAnsiTheme="majorBidi" w:cstheme="majorBidi"/>
        </w:rPr>
        <w:t>boxing :</w:t>
      </w:r>
      <w:proofErr w:type="gramEnd"/>
      <w:r w:rsidRPr="00991479">
        <w:rPr>
          <w:rFonts w:asciiTheme="majorBidi" w:hAnsiTheme="majorBidi" w:cstheme="majorBidi"/>
        </w:rPr>
        <w:t xml:space="preserve"> (Cairo, the publishing house of the Egyptian universities 1976).</w:t>
      </w:r>
    </w:p>
    <w:p w:rsidR="000A170A" w:rsidRPr="00991479" w:rsidRDefault="000A170A" w:rsidP="000A170A">
      <w:pPr>
        <w:pStyle w:val="Sansinterligne"/>
        <w:numPr>
          <w:ilvl w:val="0"/>
          <w:numId w:val="1"/>
        </w:numPr>
        <w:tabs>
          <w:tab w:val="left" w:pos="900"/>
        </w:tabs>
        <w:bidi w:val="0"/>
        <w:rPr>
          <w:rFonts w:asciiTheme="majorBidi" w:hAnsiTheme="majorBidi" w:cstheme="majorBidi"/>
          <w:lang w:bidi="ar-DZ"/>
        </w:rPr>
      </w:pPr>
      <w:r w:rsidRPr="00991479">
        <w:rPr>
          <w:rFonts w:asciiTheme="majorBidi" w:hAnsiTheme="majorBidi" w:cstheme="majorBidi"/>
          <w:lang w:bidi="ar-DZ"/>
        </w:rPr>
        <w:t>Bolirt.t.ed 1995:  comparison of training modal for power  développement  in the lover extermity journal of applied cinch to research</w:t>
      </w:r>
    </w:p>
    <w:p w:rsidR="000A170A" w:rsidRPr="00991479" w:rsidRDefault="000A170A" w:rsidP="000A170A">
      <w:pPr>
        <w:pStyle w:val="Sansinterligne"/>
        <w:numPr>
          <w:ilvl w:val="0"/>
          <w:numId w:val="1"/>
        </w:numPr>
        <w:tabs>
          <w:tab w:val="left" w:pos="900"/>
        </w:tabs>
        <w:bidi w:val="0"/>
        <w:rPr>
          <w:rFonts w:asciiTheme="majorBidi" w:hAnsiTheme="majorBidi" w:cstheme="majorBidi"/>
          <w:lang w:bidi="ar-DZ"/>
        </w:rPr>
      </w:pPr>
      <w:r w:rsidRPr="00991479">
        <w:rPr>
          <w:rFonts w:asciiTheme="majorBidi" w:hAnsiTheme="majorBidi" w:cstheme="majorBidi"/>
          <w:lang w:bidi="ar-DZ"/>
        </w:rPr>
        <w:lastRenderedPageBreak/>
        <w:t xml:space="preserve">Costello.f1984 .weight </w:t>
      </w:r>
      <w:proofErr w:type="gramStart"/>
      <w:r w:rsidRPr="00991479">
        <w:rPr>
          <w:rFonts w:asciiTheme="majorBidi" w:hAnsiTheme="majorBidi" w:cstheme="majorBidi"/>
          <w:lang w:bidi="ar-DZ"/>
        </w:rPr>
        <w:t>training  and</w:t>
      </w:r>
      <w:proofErr w:type="gramEnd"/>
      <w:r w:rsidRPr="00991479">
        <w:rPr>
          <w:rFonts w:asciiTheme="majorBidi" w:hAnsiTheme="majorBidi" w:cstheme="majorBidi"/>
          <w:lang w:bidi="ar-DZ"/>
        </w:rPr>
        <w:t xml:space="preserve"> plyometrie to increase explosire  power for football. J lincol </w:t>
      </w:r>
      <w:proofErr w:type="gramStart"/>
      <w:r w:rsidRPr="00991479">
        <w:rPr>
          <w:rFonts w:asciiTheme="majorBidi" w:hAnsiTheme="majorBidi" w:cstheme="majorBidi"/>
          <w:lang w:bidi="ar-DZ"/>
        </w:rPr>
        <w:t>nebr</w:t>
      </w:r>
      <w:proofErr w:type="gramEnd"/>
      <w:r w:rsidRPr="00991479">
        <w:rPr>
          <w:rFonts w:asciiTheme="majorBidi" w:hAnsiTheme="majorBidi" w:cstheme="majorBidi"/>
          <w:lang w:bidi="ar-DZ"/>
        </w:rPr>
        <w:t xml:space="preserve"> 54 london.</w:t>
      </w:r>
    </w:p>
    <w:p w:rsidR="000A170A" w:rsidRPr="00991479" w:rsidRDefault="000A170A" w:rsidP="000A170A">
      <w:pPr>
        <w:pStyle w:val="Sansinterligne"/>
        <w:numPr>
          <w:ilvl w:val="0"/>
          <w:numId w:val="1"/>
        </w:numPr>
        <w:tabs>
          <w:tab w:val="left" w:pos="900"/>
        </w:tabs>
        <w:bidi w:val="0"/>
        <w:rPr>
          <w:rFonts w:asciiTheme="majorBidi" w:hAnsiTheme="majorBidi" w:cstheme="majorBidi"/>
          <w:lang w:bidi="ar-DZ"/>
        </w:rPr>
      </w:pPr>
      <w:r w:rsidRPr="00991479">
        <w:rPr>
          <w:rFonts w:asciiTheme="majorBidi" w:hAnsiTheme="majorBidi" w:cstheme="majorBidi"/>
          <w:lang w:bidi="ar-DZ"/>
        </w:rPr>
        <w:t>David clutch 1983:the effet of depthimp.and weight training on legstrenght.research geartely for  exercice and sports vol 54 modison</w:t>
      </w:r>
    </w:p>
    <w:p w:rsidR="000A170A" w:rsidRPr="00991479" w:rsidRDefault="000A170A" w:rsidP="000A170A">
      <w:pPr>
        <w:pStyle w:val="Sansinterligne"/>
        <w:numPr>
          <w:ilvl w:val="0"/>
          <w:numId w:val="1"/>
        </w:numPr>
        <w:tabs>
          <w:tab w:val="left" w:pos="900"/>
        </w:tabs>
        <w:bidi w:val="0"/>
        <w:rPr>
          <w:rFonts w:asciiTheme="majorBidi" w:hAnsiTheme="majorBidi" w:cstheme="majorBidi"/>
          <w:lang w:bidi="ar-DZ"/>
        </w:rPr>
      </w:pPr>
      <w:r w:rsidRPr="00991479">
        <w:rPr>
          <w:rFonts w:asciiTheme="majorBidi" w:hAnsiTheme="majorBidi" w:cstheme="majorBidi"/>
          <w:lang w:bidi="ar-DZ"/>
        </w:rPr>
        <w:t xml:space="preserve">Fox </w:t>
      </w:r>
      <w:proofErr w:type="gramStart"/>
      <w:r w:rsidRPr="00991479">
        <w:rPr>
          <w:rFonts w:asciiTheme="majorBidi" w:hAnsiTheme="majorBidi" w:cstheme="majorBidi"/>
          <w:lang w:bidi="ar-DZ"/>
        </w:rPr>
        <w:t>et</w:t>
      </w:r>
      <w:proofErr w:type="gramEnd"/>
      <w:r w:rsidRPr="00991479">
        <w:rPr>
          <w:rFonts w:asciiTheme="majorBidi" w:hAnsiTheme="majorBidi" w:cstheme="majorBidi"/>
          <w:lang w:bidi="ar-DZ"/>
        </w:rPr>
        <w:t xml:space="preserve"> matheurs.d.k 1986: interval training, Edition vigot paris.</w:t>
      </w:r>
    </w:p>
    <w:p w:rsidR="000A170A" w:rsidRPr="00991479" w:rsidRDefault="000A170A" w:rsidP="000A170A">
      <w:pPr>
        <w:pStyle w:val="Sansinterligne"/>
        <w:numPr>
          <w:ilvl w:val="0"/>
          <w:numId w:val="1"/>
        </w:numPr>
        <w:tabs>
          <w:tab w:val="left" w:pos="900"/>
        </w:tabs>
        <w:bidi w:val="0"/>
        <w:rPr>
          <w:rFonts w:asciiTheme="majorBidi" w:hAnsiTheme="majorBidi" w:cstheme="majorBidi"/>
          <w:lang w:bidi="ar-DZ"/>
        </w:rPr>
      </w:pPr>
      <w:r w:rsidRPr="00991479">
        <w:rPr>
          <w:rFonts w:asciiTheme="majorBidi" w:hAnsiTheme="majorBidi" w:cstheme="majorBidi"/>
        </w:rPr>
        <w:t xml:space="preserve">Fahmy, A. &amp; </w:t>
      </w:r>
      <w:proofErr w:type="gramStart"/>
      <w:r w:rsidRPr="00991479">
        <w:rPr>
          <w:rFonts w:asciiTheme="majorBidi" w:hAnsiTheme="majorBidi" w:cstheme="majorBidi"/>
        </w:rPr>
        <w:t>Amer ,</w:t>
      </w:r>
      <w:proofErr w:type="gramEnd"/>
      <w:r w:rsidRPr="00991479">
        <w:rPr>
          <w:rFonts w:asciiTheme="majorBidi" w:hAnsiTheme="majorBidi" w:cstheme="majorBidi"/>
        </w:rPr>
        <w:t xml:space="preserve"> H. (2005): “Principles of Measurement &amp; Evaluation in Education”, 3rd Ed., Dar Al Fikr Press.</w:t>
      </w:r>
    </w:p>
    <w:p w:rsidR="000A170A" w:rsidRPr="00991479" w:rsidRDefault="000A170A" w:rsidP="000A170A">
      <w:pPr>
        <w:pStyle w:val="Sansinterligne"/>
        <w:numPr>
          <w:ilvl w:val="0"/>
          <w:numId w:val="1"/>
        </w:numPr>
        <w:tabs>
          <w:tab w:val="left" w:pos="900"/>
        </w:tabs>
        <w:bidi w:val="0"/>
        <w:rPr>
          <w:rFonts w:asciiTheme="majorBidi" w:hAnsiTheme="majorBidi" w:cstheme="majorBidi"/>
          <w:lang w:bidi="ar-DZ"/>
        </w:rPr>
      </w:pPr>
      <w:r w:rsidRPr="00991479">
        <w:rPr>
          <w:rFonts w:asciiTheme="majorBidi" w:hAnsiTheme="majorBidi" w:cstheme="majorBidi"/>
          <w:lang w:bidi="ar-DZ"/>
        </w:rPr>
        <w:t>Lyttle.a1996: emhancing performance  power versus combined weight and plyometus training, journal of strenght and conditioning research10(3) ang, champaingn</w:t>
      </w:r>
    </w:p>
    <w:p w:rsidR="000A170A" w:rsidRPr="00991479" w:rsidRDefault="000A170A" w:rsidP="000A170A">
      <w:pPr>
        <w:pStyle w:val="Sansinterligne"/>
        <w:numPr>
          <w:ilvl w:val="0"/>
          <w:numId w:val="1"/>
        </w:numPr>
        <w:tabs>
          <w:tab w:val="left" w:pos="900"/>
        </w:tabs>
        <w:bidi w:val="0"/>
        <w:rPr>
          <w:rFonts w:asciiTheme="majorBidi" w:hAnsiTheme="majorBidi" w:cstheme="majorBidi"/>
          <w:lang w:bidi="ar-DZ"/>
        </w:rPr>
      </w:pPr>
      <w:r w:rsidRPr="00991479">
        <w:rPr>
          <w:rFonts w:asciiTheme="majorBidi" w:hAnsiTheme="majorBidi" w:cstheme="majorBidi"/>
        </w:rPr>
        <w:t xml:space="preserve">Mohammad Hassan Allawi; science of sports </w:t>
      </w:r>
      <w:proofErr w:type="gramStart"/>
      <w:r w:rsidRPr="00991479">
        <w:rPr>
          <w:rFonts w:asciiTheme="majorBidi" w:hAnsiTheme="majorBidi" w:cstheme="majorBidi"/>
        </w:rPr>
        <w:t>training ,</w:t>
      </w:r>
      <w:proofErr w:type="gramEnd"/>
      <w:r w:rsidRPr="00991479">
        <w:rPr>
          <w:rFonts w:asciiTheme="majorBidi" w:hAnsiTheme="majorBidi" w:cstheme="majorBidi"/>
        </w:rPr>
        <w:t>: (Cairo, Knowledge House, 1979).</w:t>
      </w:r>
    </w:p>
    <w:p w:rsidR="000A170A" w:rsidRPr="00991479" w:rsidRDefault="000A170A" w:rsidP="000A170A">
      <w:pPr>
        <w:pStyle w:val="Sansinterligne"/>
        <w:numPr>
          <w:ilvl w:val="0"/>
          <w:numId w:val="1"/>
        </w:numPr>
        <w:tabs>
          <w:tab w:val="left" w:pos="900"/>
        </w:tabs>
        <w:bidi w:val="0"/>
        <w:rPr>
          <w:rFonts w:asciiTheme="majorBidi" w:hAnsiTheme="majorBidi" w:cstheme="majorBidi"/>
          <w:lang w:bidi="ar-DZ"/>
        </w:rPr>
      </w:pPr>
      <w:r w:rsidRPr="00991479">
        <w:rPr>
          <w:rFonts w:asciiTheme="majorBidi" w:hAnsiTheme="majorBidi" w:cstheme="majorBidi"/>
        </w:rPr>
        <w:t>Mohamed Hasssan Allawy &amp; Mohamed Nasr El Din Radwan (1982): “Kinematic Performance Tests”, Cairo, Dar Al Fikr Al Arabi.</w:t>
      </w:r>
    </w:p>
    <w:p w:rsidR="000A170A" w:rsidRPr="00991479" w:rsidRDefault="000A170A" w:rsidP="000A170A">
      <w:pPr>
        <w:pStyle w:val="Default"/>
        <w:numPr>
          <w:ilvl w:val="0"/>
          <w:numId w:val="1"/>
        </w:numPr>
        <w:rPr>
          <w:rFonts w:asciiTheme="majorBidi" w:hAnsiTheme="majorBidi" w:cstheme="majorBidi"/>
        </w:rPr>
      </w:pPr>
      <w:r w:rsidRPr="00991479">
        <w:rPr>
          <w:rFonts w:asciiTheme="majorBidi" w:hAnsiTheme="majorBidi" w:cstheme="majorBidi"/>
          <w:lang w:val="en-US"/>
        </w:rPr>
        <w:t xml:space="preserve">Mosston, M., &amp; Ashworth, S. (2002). Teaching physical education (5th Ed.). </w:t>
      </w:r>
      <w:r w:rsidRPr="00991479">
        <w:rPr>
          <w:rFonts w:asciiTheme="majorBidi" w:hAnsiTheme="majorBidi" w:cstheme="majorBidi"/>
        </w:rPr>
        <w:t>San Francisco: Benjamin Cummings.</w:t>
      </w:r>
    </w:p>
    <w:p w:rsidR="000A170A" w:rsidRPr="00991479" w:rsidRDefault="000A170A" w:rsidP="000A170A">
      <w:pPr>
        <w:pStyle w:val="Default"/>
        <w:numPr>
          <w:ilvl w:val="0"/>
          <w:numId w:val="1"/>
        </w:numPr>
        <w:rPr>
          <w:rFonts w:asciiTheme="majorBidi" w:hAnsiTheme="majorBidi" w:cstheme="majorBidi"/>
          <w:lang w:val="en-US"/>
        </w:rPr>
      </w:pPr>
      <w:r w:rsidRPr="00991479">
        <w:rPr>
          <w:rFonts w:asciiTheme="majorBidi" w:hAnsiTheme="majorBidi" w:cstheme="majorBidi"/>
          <w:lang w:val="en-US" w:bidi="ar-DZ"/>
        </w:rPr>
        <w:t xml:space="preserve">Pen.x1987: effect of depth pumpand weight training on vertical jump reseorch quartely of exerciceand sports vol 72 </w:t>
      </w:r>
      <w:proofErr w:type="gramStart"/>
      <w:r w:rsidRPr="00991479">
        <w:rPr>
          <w:rFonts w:asciiTheme="majorBidi" w:hAnsiTheme="majorBidi" w:cstheme="majorBidi"/>
          <w:lang w:val="en-US" w:bidi="ar-DZ"/>
        </w:rPr>
        <w:t>mardison</w:t>
      </w:r>
      <w:r w:rsidRPr="00991479">
        <w:rPr>
          <w:rFonts w:asciiTheme="majorBidi" w:hAnsiTheme="majorBidi" w:cstheme="majorBidi"/>
          <w:lang w:val="en-US"/>
        </w:rPr>
        <w:t xml:space="preserve"> .</w:t>
      </w:r>
      <w:proofErr w:type="gramEnd"/>
    </w:p>
    <w:p w:rsidR="000A170A" w:rsidRPr="00991479" w:rsidRDefault="000A170A" w:rsidP="000A170A">
      <w:pPr>
        <w:pStyle w:val="Default"/>
        <w:numPr>
          <w:ilvl w:val="0"/>
          <w:numId w:val="1"/>
        </w:numPr>
        <w:rPr>
          <w:rFonts w:asciiTheme="majorBidi" w:hAnsiTheme="majorBidi" w:cstheme="majorBidi"/>
        </w:rPr>
      </w:pPr>
      <w:r w:rsidRPr="00991479">
        <w:rPr>
          <w:rFonts w:asciiTheme="majorBidi" w:hAnsiTheme="majorBidi" w:cstheme="majorBidi"/>
          <w:lang w:val="en-US"/>
        </w:rPr>
        <w:t xml:space="preserve">Sharan, Y. (2010). Cooperative learning for academic and social gains: Valued pedagogy, problematic practice. </w:t>
      </w:r>
      <w:r w:rsidRPr="00991479">
        <w:rPr>
          <w:rFonts w:asciiTheme="majorBidi" w:hAnsiTheme="majorBidi" w:cstheme="majorBidi"/>
        </w:rPr>
        <w:t>European Journal of Education, 45(2</w:t>
      </w:r>
      <w:proofErr w:type="gramStart"/>
      <w:r w:rsidRPr="00991479">
        <w:rPr>
          <w:rFonts w:asciiTheme="majorBidi" w:hAnsiTheme="majorBidi" w:cstheme="majorBidi"/>
        </w:rPr>
        <w:t>) .</w:t>
      </w:r>
      <w:proofErr w:type="gramEnd"/>
    </w:p>
    <w:p w:rsidR="000A170A" w:rsidRDefault="000A170A" w:rsidP="000A170A"/>
    <w:p w:rsidR="00016057" w:rsidRDefault="00016057"/>
    <w:sectPr w:rsidR="00016057" w:rsidSect="009B6F57">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Georgia">
    <w:altName w:val="Georgia"/>
    <w:panose1 w:val="02040502050405020303"/>
    <w:charset w:val="00"/>
    <w:family w:val="roman"/>
    <w:pitch w:val="variable"/>
    <w:sig w:usb0="00000287" w:usb1="00000000" w:usb2="00000000" w:usb3="00000000" w:csb0="0000009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93624AD"/>
    <w:multiLevelType w:val="hybridMultilevel"/>
    <w:tmpl w:val="4F62C60A"/>
    <w:lvl w:ilvl="0" w:tplc="0409000F">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grammar="clean"/>
  <w:defaultTabStop w:val="708"/>
  <w:hyphenationZone w:val="425"/>
  <w:characterSpacingControl w:val="doNotCompress"/>
  <w:compat/>
  <w:rsids>
    <w:rsidRoot w:val="000A170A"/>
    <w:rsid w:val="00016057"/>
    <w:rsid w:val="000A170A"/>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170A"/>
    <w:pPr>
      <w:bidi/>
    </w:pPr>
    <w:rPr>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qFormat/>
    <w:rsid w:val="000A170A"/>
    <w:pPr>
      <w:bidi/>
      <w:spacing w:after="0" w:line="240" w:lineRule="auto"/>
    </w:pPr>
    <w:rPr>
      <w:rFonts w:ascii="Times New Roman" w:eastAsia="Times New Roman" w:hAnsi="Times New Roman" w:cs="Times New Roman"/>
      <w:sz w:val="24"/>
      <w:szCs w:val="24"/>
      <w:lang w:val="en-US"/>
    </w:rPr>
  </w:style>
  <w:style w:type="paragraph" w:customStyle="1" w:styleId="Default">
    <w:name w:val="Default"/>
    <w:rsid w:val="000A170A"/>
    <w:pPr>
      <w:autoSpaceDE w:val="0"/>
      <w:autoSpaceDN w:val="0"/>
      <w:adjustRightInd w:val="0"/>
      <w:spacing w:after="0" w:line="240" w:lineRule="auto"/>
    </w:pPr>
    <w:rPr>
      <w:rFonts w:ascii="Georgia" w:hAnsi="Georgia" w:cs="Georgia"/>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2.xml"/><Relationship Id="rId5" Type="http://schemas.openxmlformats.org/officeDocument/2006/relationships/chart" Target="charts/chart1.xml"/><Relationship Id="rId4"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2.xml.rels><?xml version="1.0" encoding="UTF-8" standalone="yes"?>
<Relationships xmlns="http://schemas.openxmlformats.org/package/2006/relationships"><Relationship Id="rId2" Type="http://schemas.openxmlformats.org/officeDocument/2006/relationships/package" Target="../embeddings/Feuille_Microsoft_Office_Excel2.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hPercent val="60"/>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0.11850268175578274"/>
          <c:y val="2.2904500125791552E-2"/>
          <c:w val="0.74379588488302006"/>
          <c:h val="0.79388618567925751"/>
        </c:manualLayout>
      </c:layout>
      <c:bar3DChart>
        <c:barDir val="col"/>
        <c:grouping val="clustered"/>
        <c:ser>
          <c:idx val="0"/>
          <c:order val="0"/>
          <c:tx>
            <c:strRef>
              <c:f>Sheet1!$A$2</c:f>
              <c:strCache>
                <c:ptCount val="1"/>
                <c:pt idx="0">
                  <c:v>Tribal Test</c:v>
                </c:pt>
              </c:strCache>
            </c:strRef>
          </c:tx>
          <c:spPr>
            <a:solidFill>
              <a:srgbClr val="9999FF"/>
            </a:solidFill>
            <a:ln w="12685">
              <a:solidFill>
                <a:srgbClr val="000000"/>
              </a:solidFill>
              <a:prstDash val="solid"/>
            </a:ln>
          </c:spPr>
          <c:cat>
            <c:strRef>
              <c:f>Sheet1!$B$1:$E$1</c:f>
              <c:strCache>
                <c:ptCount val="3"/>
                <c:pt idx="0">
                  <c:v>Plyometric Group</c:v>
                </c:pt>
                <c:pt idx="1">
                  <c:v>The Group of
deep jump
</c:v>
                </c:pt>
                <c:pt idx="2">
                  <c:v>Control Group</c:v>
                </c:pt>
              </c:strCache>
            </c:strRef>
          </c:cat>
          <c:val>
            <c:numRef>
              <c:f>Sheet1!$B$2:$E$2</c:f>
              <c:numCache>
                <c:formatCode>General</c:formatCode>
                <c:ptCount val="4"/>
                <c:pt idx="0">
                  <c:v>1.6700000000000021</c:v>
                </c:pt>
                <c:pt idx="1">
                  <c:v>1.6500000000000001</c:v>
                </c:pt>
                <c:pt idx="2">
                  <c:v>1.6500000000000001</c:v>
                </c:pt>
              </c:numCache>
            </c:numRef>
          </c:val>
        </c:ser>
        <c:ser>
          <c:idx val="1"/>
          <c:order val="1"/>
          <c:tx>
            <c:strRef>
              <c:f>Sheet1!$A$3</c:f>
              <c:strCache>
                <c:ptCount val="1"/>
                <c:pt idx="0">
                  <c:v>Dimensional Test</c:v>
                </c:pt>
              </c:strCache>
            </c:strRef>
          </c:tx>
          <c:spPr>
            <a:solidFill>
              <a:srgbClr val="993366"/>
            </a:solidFill>
            <a:ln w="12685">
              <a:solidFill>
                <a:srgbClr val="000000"/>
              </a:solidFill>
              <a:prstDash val="solid"/>
            </a:ln>
          </c:spPr>
          <c:cat>
            <c:strRef>
              <c:f>Sheet1!$B$1:$E$1</c:f>
              <c:strCache>
                <c:ptCount val="3"/>
                <c:pt idx="0">
                  <c:v>Plyometric Group</c:v>
                </c:pt>
                <c:pt idx="1">
                  <c:v>The Group of
deep jump
</c:v>
                </c:pt>
                <c:pt idx="2">
                  <c:v>Control Group</c:v>
                </c:pt>
              </c:strCache>
            </c:strRef>
          </c:cat>
          <c:val>
            <c:numRef>
              <c:f>Sheet1!$B$3:$E$3</c:f>
              <c:numCache>
                <c:formatCode>General</c:formatCode>
                <c:ptCount val="4"/>
                <c:pt idx="0">
                  <c:v>1.83</c:v>
                </c:pt>
                <c:pt idx="1">
                  <c:v>1.9500000000000037</c:v>
                </c:pt>
                <c:pt idx="2">
                  <c:v>1.7200000000000011</c:v>
                </c:pt>
              </c:numCache>
            </c:numRef>
          </c:val>
        </c:ser>
        <c:ser>
          <c:idx val="2"/>
          <c:order val="2"/>
          <c:tx>
            <c:strRef>
              <c:f>Sheet1!$A$4</c:f>
              <c:strCache>
                <c:ptCount val="1"/>
              </c:strCache>
            </c:strRef>
          </c:tx>
          <c:spPr>
            <a:solidFill>
              <a:srgbClr val="FFFFCC"/>
            </a:solidFill>
            <a:ln w="12685">
              <a:solidFill>
                <a:srgbClr val="000000"/>
              </a:solidFill>
              <a:prstDash val="solid"/>
            </a:ln>
          </c:spPr>
          <c:cat>
            <c:strRef>
              <c:f>Sheet1!$B$1:$E$1</c:f>
              <c:strCache>
                <c:ptCount val="3"/>
                <c:pt idx="0">
                  <c:v>Plyometric Group</c:v>
                </c:pt>
                <c:pt idx="1">
                  <c:v>The Group of
deep jump
</c:v>
                </c:pt>
                <c:pt idx="2">
                  <c:v>Control Group</c:v>
                </c:pt>
              </c:strCache>
            </c:strRef>
          </c:cat>
          <c:val>
            <c:numRef>
              <c:f>Sheet1!$B$4:$E$4</c:f>
              <c:numCache>
                <c:formatCode>General</c:formatCode>
                <c:ptCount val="4"/>
              </c:numCache>
            </c:numRef>
          </c:val>
        </c:ser>
        <c:gapDepth val="99"/>
        <c:shape val="box"/>
        <c:axId val="102234752"/>
        <c:axId val="136470912"/>
        <c:axId val="0"/>
      </c:bar3DChart>
      <c:catAx>
        <c:axId val="102234752"/>
        <c:scaling>
          <c:orientation val="minMax"/>
        </c:scaling>
        <c:axPos val="b"/>
        <c:numFmt formatCode="General" sourceLinked="1"/>
        <c:tickLblPos val="low"/>
        <c:spPr>
          <a:ln w="3171">
            <a:solidFill>
              <a:srgbClr val="000000"/>
            </a:solidFill>
            <a:prstDash val="solid"/>
          </a:ln>
        </c:spPr>
        <c:txPr>
          <a:bodyPr rot="0" vert="horz"/>
          <a:lstStyle/>
          <a:p>
            <a:pPr>
              <a:defRPr sz="974" b="1" i="0" u="none" strike="noStrike" baseline="0">
                <a:solidFill>
                  <a:srgbClr val="000000"/>
                </a:solidFill>
                <a:latin typeface="Calibri"/>
                <a:ea typeface="Calibri"/>
                <a:cs typeface="Calibri"/>
              </a:defRPr>
            </a:pPr>
            <a:endParaRPr lang="fr-FR"/>
          </a:p>
        </c:txPr>
        <c:crossAx val="136470912"/>
        <c:crosses val="autoZero"/>
        <c:auto val="1"/>
        <c:lblAlgn val="ctr"/>
        <c:lblOffset val="100"/>
        <c:tickLblSkip val="1"/>
        <c:tickMarkSkip val="1"/>
      </c:catAx>
      <c:valAx>
        <c:axId val="136470912"/>
        <c:scaling>
          <c:orientation val="minMax"/>
        </c:scaling>
        <c:axPos val="l"/>
        <c:majorGridlines>
          <c:spPr>
            <a:ln w="3171">
              <a:solidFill>
                <a:srgbClr val="000000"/>
              </a:solidFill>
              <a:prstDash val="solid"/>
            </a:ln>
          </c:spPr>
        </c:majorGridlines>
        <c:numFmt formatCode="General" sourceLinked="1"/>
        <c:tickLblPos val="nextTo"/>
        <c:spPr>
          <a:ln w="3171">
            <a:solidFill>
              <a:srgbClr val="000000"/>
            </a:solidFill>
            <a:prstDash val="solid"/>
          </a:ln>
        </c:spPr>
        <c:txPr>
          <a:bodyPr rot="0" vert="horz"/>
          <a:lstStyle/>
          <a:p>
            <a:pPr>
              <a:defRPr sz="974" b="1" i="0" u="none" strike="noStrike" baseline="0">
                <a:solidFill>
                  <a:srgbClr val="000000"/>
                </a:solidFill>
                <a:latin typeface="Calibri"/>
                <a:ea typeface="Calibri"/>
                <a:cs typeface="Calibri"/>
              </a:defRPr>
            </a:pPr>
            <a:endParaRPr lang="fr-FR"/>
          </a:p>
        </c:txPr>
        <c:crossAx val="102234752"/>
        <c:crosses val="autoZero"/>
        <c:crossBetween val="between"/>
      </c:valAx>
      <c:spPr>
        <a:noFill/>
        <a:ln w="25370">
          <a:noFill/>
        </a:ln>
      </c:spPr>
    </c:plotArea>
    <c:legend>
      <c:legendPos val="r"/>
      <c:legendEntry>
        <c:idx val="0"/>
        <c:txPr>
          <a:bodyPr/>
          <a:lstStyle/>
          <a:p>
            <a:pPr>
              <a:defRPr sz="894" b="1" i="0" u="none" strike="noStrike" baseline="0">
                <a:solidFill>
                  <a:srgbClr val="000000"/>
                </a:solidFill>
                <a:latin typeface="Calibri"/>
                <a:ea typeface="Calibri"/>
                <a:cs typeface="Calibri"/>
              </a:defRPr>
            </a:pPr>
            <a:endParaRPr lang="fr-FR"/>
          </a:p>
        </c:txPr>
      </c:legendEntry>
      <c:legendEntry>
        <c:idx val="2"/>
        <c:delete val="1"/>
      </c:legendEntry>
      <c:layout>
        <c:manualLayout>
          <c:xMode val="edge"/>
          <c:yMode val="edge"/>
          <c:x val="0.65292132193015262"/>
          <c:y val="0.76240973787182165"/>
          <c:w val="0.17321980032315071"/>
          <c:h val="8.7787310904188579E-2"/>
        </c:manualLayout>
      </c:layout>
      <c:spPr>
        <a:noFill/>
        <a:ln w="3171">
          <a:solidFill>
            <a:srgbClr val="000000"/>
          </a:solidFill>
          <a:prstDash val="solid"/>
        </a:ln>
      </c:spPr>
      <c:txPr>
        <a:bodyPr/>
        <a:lstStyle/>
        <a:p>
          <a:pPr>
            <a:defRPr sz="894" b="1" i="0" u="none" strike="noStrike" baseline="0">
              <a:solidFill>
                <a:srgbClr val="000000"/>
              </a:solidFill>
              <a:latin typeface="Calibri"/>
              <a:ea typeface="Calibri"/>
              <a:cs typeface="Calibri"/>
            </a:defRPr>
          </a:pPr>
          <a:endParaRPr lang="fr-FR"/>
        </a:p>
      </c:txPr>
    </c:legend>
    <c:plotVisOnly val="1"/>
    <c:dispBlanksAs val="gap"/>
  </c:chart>
  <c:spPr>
    <a:noFill/>
    <a:ln>
      <a:noFill/>
    </a:ln>
  </c:spPr>
  <c:txPr>
    <a:bodyPr/>
    <a:lstStyle/>
    <a:p>
      <a:pPr>
        <a:defRPr sz="974" b="1" i="0" u="none" strike="noStrike" baseline="0">
          <a:solidFill>
            <a:srgbClr val="000000"/>
          </a:solidFill>
          <a:latin typeface="Calibri"/>
          <a:ea typeface="Calibri"/>
          <a:cs typeface="Calibri"/>
        </a:defRPr>
      </a:pPr>
      <a:endParaRPr lang="fr-FR"/>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view3D>
      <c:hPercent val="60"/>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0.126491264706377"/>
          <c:y val="1.8751294311472311E-2"/>
          <c:w val="0.84117689473352764"/>
          <c:h val="0.79388618567925751"/>
        </c:manualLayout>
      </c:layout>
      <c:bar3DChart>
        <c:barDir val="col"/>
        <c:grouping val="clustered"/>
        <c:ser>
          <c:idx val="0"/>
          <c:order val="0"/>
          <c:tx>
            <c:strRef>
              <c:f>Sheet1!$A$2</c:f>
              <c:strCache>
                <c:ptCount val="1"/>
                <c:pt idx="0">
                  <c:v>Tribal Test</c:v>
                </c:pt>
              </c:strCache>
            </c:strRef>
          </c:tx>
          <c:spPr>
            <a:solidFill>
              <a:srgbClr val="9999FF"/>
            </a:solidFill>
            <a:ln w="12685">
              <a:solidFill>
                <a:srgbClr val="000000"/>
              </a:solidFill>
              <a:prstDash val="solid"/>
            </a:ln>
          </c:spPr>
          <c:cat>
            <c:strRef>
              <c:f>Sheet1!$B$1:$E$1</c:f>
              <c:strCache>
                <c:ptCount val="3"/>
                <c:pt idx="0">
                  <c:v>Plyometric Group</c:v>
                </c:pt>
                <c:pt idx="1">
                  <c:v>The Group of
deep jump
</c:v>
                </c:pt>
                <c:pt idx="2">
                  <c:v>Control Group</c:v>
                </c:pt>
              </c:strCache>
            </c:strRef>
          </c:cat>
          <c:val>
            <c:numRef>
              <c:f>Sheet1!$B$2:$E$2</c:f>
              <c:numCache>
                <c:formatCode>General</c:formatCode>
                <c:ptCount val="4"/>
                <c:pt idx="0">
                  <c:v>4.9400000000000004</c:v>
                </c:pt>
                <c:pt idx="1">
                  <c:v>4.8</c:v>
                </c:pt>
                <c:pt idx="2">
                  <c:v>4.9800000000000004</c:v>
                </c:pt>
              </c:numCache>
            </c:numRef>
          </c:val>
        </c:ser>
        <c:ser>
          <c:idx val="1"/>
          <c:order val="1"/>
          <c:tx>
            <c:strRef>
              <c:f>Sheet1!$A$3</c:f>
              <c:strCache>
                <c:ptCount val="1"/>
                <c:pt idx="0">
                  <c:v>Dimensional Test</c:v>
                </c:pt>
              </c:strCache>
            </c:strRef>
          </c:tx>
          <c:spPr>
            <a:solidFill>
              <a:srgbClr val="993366"/>
            </a:solidFill>
            <a:ln w="12685">
              <a:solidFill>
                <a:srgbClr val="000000"/>
              </a:solidFill>
              <a:prstDash val="solid"/>
            </a:ln>
          </c:spPr>
          <c:cat>
            <c:strRef>
              <c:f>Sheet1!$B$1:$E$1</c:f>
              <c:strCache>
                <c:ptCount val="3"/>
                <c:pt idx="0">
                  <c:v>Plyometric Group</c:v>
                </c:pt>
                <c:pt idx="1">
                  <c:v>The Group of
deep jump
</c:v>
                </c:pt>
                <c:pt idx="2">
                  <c:v>Control Group</c:v>
                </c:pt>
              </c:strCache>
            </c:strRef>
          </c:cat>
          <c:val>
            <c:numRef>
              <c:f>Sheet1!$B$3:$E$3</c:f>
              <c:numCache>
                <c:formatCode>General</c:formatCode>
                <c:ptCount val="4"/>
                <c:pt idx="0">
                  <c:v>5.57</c:v>
                </c:pt>
                <c:pt idx="1">
                  <c:v>5.51</c:v>
                </c:pt>
                <c:pt idx="2">
                  <c:v>5.05</c:v>
                </c:pt>
              </c:numCache>
            </c:numRef>
          </c:val>
        </c:ser>
        <c:ser>
          <c:idx val="2"/>
          <c:order val="2"/>
          <c:tx>
            <c:strRef>
              <c:f>Sheet1!$A$4</c:f>
              <c:strCache>
                <c:ptCount val="1"/>
              </c:strCache>
            </c:strRef>
          </c:tx>
          <c:spPr>
            <a:solidFill>
              <a:srgbClr val="FFFFCC"/>
            </a:solidFill>
            <a:ln w="12685">
              <a:solidFill>
                <a:srgbClr val="000000"/>
              </a:solidFill>
              <a:prstDash val="solid"/>
            </a:ln>
          </c:spPr>
          <c:cat>
            <c:strRef>
              <c:f>Sheet1!$B$1:$E$1</c:f>
              <c:strCache>
                <c:ptCount val="3"/>
                <c:pt idx="0">
                  <c:v>Plyometric Group</c:v>
                </c:pt>
                <c:pt idx="1">
                  <c:v>The Group of
deep jump
</c:v>
                </c:pt>
                <c:pt idx="2">
                  <c:v>Control Group</c:v>
                </c:pt>
              </c:strCache>
            </c:strRef>
          </c:cat>
          <c:val>
            <c:numRef>
              <c:f>Sheet1!$B$4:$E$4</c:f>
              <c:numCache>
                <c:formatCode>General</c:formatCode>
                <c:ptCount val="4"/>
              </c:numCache>
            </c:numRef>
          </c:val>
        </c:ser>
        <c:gapDepth val="99"/>
        <c:shape val="box"/>
        <c:axId val="96020736"/>
        <c:axId val="96055296"/>
        <c:axId val="0"/>
      </c:bar3DChart>
      <c:catAx>
        <c:axId val="96020736"/>
        <c:scaling>
          <c:orientation val="minMax"/>
        </c:scaling>
        <c:axPos val="b"/>
        <c:numFmt formatCode="General" sourceLinked="1"/>
        <c:tickLblPos val="low"/>
        <c:spPr>
          <a:ln w="3171">
            <a:solidFill>
              <a:srgbClr val="000000"/>
            </a:solidFill>
            <a:prstDash val="solid"/>
          </a:ln>
        </c:spPr>
        <c:txPr>
          <a:bodyPr rot="0" vert="horz"/>
          <a:lstStyle/>
          <a:p>
            <a:pPr>
              <a:defRPr sz="974" b="1" i="0" u="none" strike="noStrike" baseline="0">
                <a:solidFill>
                  <a:srgbClr val="000000"/>
                </a:solidFill>
                <a:latin typeface="Calibri"/>
                <a:ea typeface="Calibri"/>
                <a:cs typeface="Calibri"/>
              </a:defRPr>
            </a:pPr>
            <a:endParaRPr lang="fr-FR"/>
          </a:p>
        </c:txPr>
        <c:crossAx val="96055296"/>
        <c:crosses val="autoZero"/>
        <c:auto val="1"/>
        <c:lblAlgn val="ctr"/>
        <c:lblOffset val="100"/>
        <c:tickLblSkip val="1"/>
        <c:tickMarkSkip val="1"/>
      </c:catAx>
      <c:valAx>
        <c:axId val="96055296"/>
        <c:scaling>
          <c:orientation val="minMax"/>
        </c:scaling>
        <c:axPos val="l"/>
        <c:majorGridlines>
          <c:spPr>
            <a:ln w="3171">
              <a:solidFill>
                <a:srgbClr val="000000"/>
              </a:solidFill>
              <a:prstDash val="solid"/>
            </a:ln>
          </c:spPr>
        </c:majorGridlines>
        <c:numFmt formatCode="General" sourceLinked="1"/>
        <c:tickLblPos val="nextTo"/>
        <c:spPr>
          <a:ln w="3171">
            <a:solidFill>
              <a:srgbClr val="000000"/>
            </a:solidFill>
            <a:prstDash val="solid"/>
          </a:ln>
        </c:spPr>
        <c:txPr>
          <a:bodyPr rot="0" vert="horz"/>
          <a:lstStyle/>
          <a:p>
            <a:pPr>
              <a:defRPr sz="974" b="1" i="0" u="none" strike="noStrike" baseline="0">
                <a:solidFill>
                  <a:srgbClr val="000000"/>
                </a:solidFill>
                <a:latin typeface="Calibri"/>
                <a:ea typeface="Calibri"/>
                <a:cs typeface="Calibri"/>
              </a:defRPr>
            </a:pPr>
            <a:endParaRPr lang="fr-FR"/>
          </a:p>
        </c:txPr>
        <c:crossAx val="96020736"/>
        <c:crosses val="autoZero"/>
        <c:crossBetween val="between"/>
      </c:valAx>
      <c:spPr>
        <a:noFill/>
        <a:ln w="25370">
          <a:noFill/>
        </a:ln>
      </c:spPr>
    </c:plotArea>
    <c:legend>
      <c:legendPos val="r"/>
      <c:legendEntry>
        <c:idx val="1"/>
        <c:txPr>
          <a:bodyPr/>
          <a:lstStyle/>
          <a:p>
            <a:pPr>
              <a:defRPr sz="800" b="1" i="0" u="none" strike="noStrike" baseline="0">
                <a:solidFill>
                  <a:srgbClr val="000000"/>
                </a:solidFill>
                <a:latin typeface="Calibri"/>
                <a:ea typeface="Calibri"/>
                <a:cs typeface="+mj-cs"/>
              </a:defRPr>
            </a:pPr>
            <a:endParaRPr lang="fr-FR"/>
          </a:p>
        </c:txPr>
      </c:legendEntry>
      <c:legendEntry>
        <c:idx val="2"/>
        <c:delete val="1"/>
      </c:legendEntry>
      <c:legendEntry>
        <c:idx val="0"/>
        <c:txPr>
          <a:bodyPr/>
          <a:lstStyle/>
          <a:p>
            <a:pPr>
              <a:defRPr sz="800" b="1" i="0" u="none" strike="noStrike" baseline="0">
                <a:solidFill>
                  <a:srgbClr val="000000"/>
                </a:solidFill>
                <a:latin typeface="Calibri"/>
                <a:ea typeface="Calibri"/>
                <a:cs typeface="+mj-cs"/>
              </a:defRPr>
            </a:pPr>
            <a:endParaRPr lang="fr-FR"/>
          </a:p>
        </c:txPr>
      </c:legendEntry>
      <c:layout>
        <c:manualLayout>
          <c:xMode val="edge"/>
          <c:yMode val="edge"/>
          <c:x val="0.72859152140003591"/>
          <c:y val="0.81649990658985905"/>
          <c:w val="0.22426416094523871"/>
          <c:h val="0.15094305534928873"/>
        </c:manualLayout>
      </c:layout>
      <c:spPr>
        <a:noFill/>
        <a:ln w="3171">
          <a:solidFill>
            <a:srgbClr val="000000"/>
          </a:solidFill>
          <a:prstDash val="solid"/>
        </a:ln>
      </c:spPr>
      <c:txPr>
        <a:bodyPr/>
        <a:lstStyle/>
        <a:p>
          <a:pPr>
            <a:defRPr sz="894" b="1" i="0" u="none" strike="noStrike" baseline="0">
              <a:solidFill>
                <a:srgbClr val="000000"/>
              </a:solidFill>
              <a:latin typeface="Calibri"/>
              <a:ea typeface="Calibri"/>
              <a:cs typeface="Calibri"/>
            </a:defRPr>
          </a:pPr>
          <a:endParaRPr lang="fr-FR"/>
        </a:p>
      </c:txPr>
    </c:legend>
    <c:plotVisOnly val="1"/>
    <c:dispBlanksAs val="gap"/>
  </c:chart>
  <c:spPr>
    <a:noFill/>
    <a:ln>
      <a:noFill/>
    </a:ln>
  </c:spPr>
  <c:txPr>
    <a:bodyPr/>
    <a:lstStyle/>
    <a:p>
      <a:pPr>
        <a:defRPr sz="974" b="1" i="0" u="none" strike="noStrike" baseline="0">
          <a:solidFill>
            <a:srgbClr val="000000"/>
          </a:solidFill>
          <a:latin typeface="Calibri"/>
          <a:ea typeface="Calibri"/>
          <a:cs typeface="Calibri"/>
        </a:defRPr>
      </a:pPr>
      <a:endParaRPr lang="fr-FR"/>
    </a:p>
  </c:txPr>
  <c:externalData r:id="rId2"/>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TotalTime>
  <Pages>8</Pages>
  <Words>2016</Words>
  <Characters>11092</Characters>
  <Application>Microsoft Office Word</Application>
  <DocSecurity>0</DocSecurity>
  <Lines>92</Lines>
  <Paragraphs>26</Paragraphs>
  <ScaleCrop>false</ScaleCrop>
  <Company/>
  <LinksUpToDate>false</LinksUpToDate>
  <CharactersWithSpaces>13082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nacer</dc:creator>
  <cp:lastModifiedBy>nacer</cp:lastModifiedBy>
  <cp:revision>1</cp:revision>
  <dcterms:created xsi:type="dcterms:W3CDTF">2018-12-30T11:24:00Z</dcterms:created>
  <dcterms:modified xsi:type="dcterms:W3CDTF">2018-12-30T11:25:00Z</dcterms:modified>
</cp:coreProperties>
</file>