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4373" w:rsidRPr="00154373" w:rsidRDefault="00154373" w:rsidP="00154373">
      <w:pPr>
        <w:pStyle w:val="Titre2"/>
        <w:jc w:val="center"/>
        <w:rPr>
          <w:sz w:val="26"/>
          <w:szCs w:val="26"/>
        </w:rPr>
      </w:pPr>
      <w:r w:rsidRPr="009472F0">
        <w:rPr>
          <w:sz w:val="24"/>
          <w:szCs w:val="24"/>
        </w:rPr>
        <w:t>R</w:t>
      </w:r>
      <w:r>
        <w:rPr>
          <w:rFonts w:cstheme="minorHAnsi"/>
          <w:sz w:val="24"/>
          <w:szCs w:val="24"/>
        </w:rPr>
        <w:t>É</w:t>
      </w:r>
      <w:r w:rsidRPr="009472F0">
        <w:rPr>
          <w:sz w:val="24"/>
          <w:szCs w:val="24"/>
        </w:rPr>
        <w:t>PUBLIQUE ALG</w:t>
      </w:r>
      <w:r>
        <w:rPr>
          <w:rFonts w:cstheme="minorHAnsi"/>
          <w:sz w:val="24"/>
          <w:szCs w:val="24"/>
        </w:rPr>
        <w:t>É</w:t>
      </w:r>
      <w:r w:rsidRPr="009472F0">
        <w:rPr>
          <w:sz w:val="24"/>
          <w:szCs w:val="24"/>
        </w:rPr>
        <w:t>RIENNE D</w:t>
      </w:r>
      <w:r>
        <w:rPr>
          <w:rFonts w:cstheme="minorHAnsi"/>
          <w:sz w:val="24"/>
          <w:szCs w:val="24"/>
        </w:rPr>
        <w:t>É</w:t>
      </w:r>
      <w:r w:rsidRPr="009472F0">
        <w:rPr>
          <w:sz w:val="24"/>
          <w:szCs w:val="24"/>
        </w:rPr>
        <w:t>MOCRATIQUE ET POPULAIRE</w:t>
      </w:r>
      <w:r>
        <w:rPr>
          <w:sz w:val="24"/>
          <w:szCs w:val="24"/>
        </w:rPr>
        <w:t xml:space="preserve">                 </w:t>
      </w:r>
      <w:r w:rsidRPr="001B15EB">
        <w:rPr>
          <w:sz w:val="24"/>
          <w:szCs w:val="24"/>
        </w:rPr>
        <w:t>MINIST</w:t>
      </w:r>
      <w:r w:rsidRPr="001B15EB">
        <w:rPr>
          <w:rFonts w:cstheme="minorHAnsi"/>
          <w:sz w:val="24"/>
          <w:szCs w:val="24"/>
        </w:rPr>
        <w:t>È</w:t>
      </w:r>
      <w:r w:rsidRPr="001B15EB">
        <w:rPr>
          <w:sz w:val="24"/>
          <w:szCs w:val="24"/>
        </w:rPr>
        <w:t>RE DE L’ENSEIGNEMENT SUP</w:t>
      </w:r>
      <w:r w:rsidRPr="001B15EB">
        <w:rPr>
          <w:rFonts w:cstheme="minorHAnsi"/>
          <w:sz w:val="24"/>
          <w:szCs w:val="24"/>
        </w:rPr>
        <w:t>É</w:t>
      </w:r>
      <w:r>
        <w:rPr>
          <w:sz w:val="24"/>
          <w:szCs w:val="24"/>
        </w:rPr>
        <w:t xml:space="preserve">RIEUR ET DE LA RECHERCHE </w:t>
      </w:r>
      <w:r w:rsidRPr="001B15EB">
        <w:rPr>
          <w:sz w:val="24"/>
          <w:szCs w:val="24"/>
        </w:rPr>
        <w:t>SCIENTIFIQUE</w:t>
      </w:r>
    </w:p>
    <w:p w:rsidR="00154373" w:rsidRPr="001B15EB" w:rsidRDefault="00154373" w:rsidP="00154373">
      <w:pPr>
        <w:jc w:val="center"/>
        <w:rPr>
          <w:sz w:val="24"/>
          <w:szCs w:val="24"/>
        </w:rPr>
      </w:pPr>
      <w:r w:rsidRPr="001B15EB">
        <w:rPr>
          <w:sz w:val="24"/>
          <w:szCs w:val="24"/>
        </w:rPr>
        <w:t>UNIVRSIT</w:t>
      </w:r>
      <w:r w:rsidRPr="001B15EB">
        <w:rPr>
          <w:rFonts w:cstheme="minorHAnsi"/>
          <w:sz w:val="24"/>
          <w:szCs w:val="24"/>
        </w:rPr>
        <w:t>É</w:t>
      </w:r>
      <w:r w:rsidRPr="001B15EB">
        <w:rPr>
          <w:sz w:val="24"/>
          <w:szCs w:val="24"/>
        </w:rPr>
        <w:t xml:space="preserve"> ABD EL HAMID IBN BADIS </w:t>
      </w:r>
      <w:r>
        <w:rPr>
          <w:sz w:val="24"/>
          <w:szCs w:val="24"/>
        </w:rPr>
        <w:t xml:space="preserve">                                                          </w:t>
      </w:r>
      <w:r w:rsidRPr="001B15EB">
        <w:rPr>
          <w:sz w:val="24"/>
          <w:szCs w:val="24"/>
        </w:rPr>
        <w:t>MOSTAGANEM</w:t>
      </w:r>
    </w:p>
    <w:p w:rsidR="00154373" w:rsidRDefault="00154373" w:rsidP="00154373">
      <w:pPr>
        <w:rPr>
          <w:sz w:val="24"/>
          <w:szCs w:val="24"/>
        </w:rPr>
      </w:pPr>
      <w:r>
        <w:rPr>
          <w:sz w:val="28"/>
          <w:szCs w:val="28"/>
        </w:rPr>
        <w:t xml:space="preserve">                                   </w:t>
      </w:r>
      <w:r w:rsidRPr="001B15EB">
        <w:rPr>
          <w:rFonts w:cstheme="minorHAnsi"/>
          <w:sz w:val="24"/>
          <w:szCs w:val="24"/>
        </w:rPr>
        <w:t>É</w:t>
      </w:r>
      <w:r w:rsidRPr="001B15EB">
        <w:rPr>
          <w:sz w:val="24"/>
          <w:szCs w:val="24"/>
        </w:rPr>
        <w:t xml:space="preserve">COLE </w:t>
      </w:r>
      <w:r>
        <w:rPr>
          <w:sz w:val="24"/>
          <w:szCs w:val="24"/>
        </w:rPr>
        <w:t xml:space="preserve"> </w:t>
      </w:r>
      <w:r w:rsidRPr="001B15EB">
        <w:rPr>
          <w:sz w:val="24"/>
          <w:szCs w:val="24"/>
        </w:rPr>
        <w:t>DOCTORALE</w:t>
      </w:r>
      <w:r>
        <w:rPr>
          <w:sz w:val="24"/>
          <w:szCs w:val="24"/>
        </w:rPr>
        <w:t xml:space="preserve"> </w:t>
      </w:r>
      <w:r w:rsidRPr="001B15EB">
        <w:rPr>
          <w:sz w:val="24"/>
          <w:szCs w:val="24"/>
        </w:rPr>
        <w:t xml:space="preserve"> DE </w:t>
      </w:r>
      <w:r>
        <w:rPr>
          <w:sz w:val="24"/>
          <w:szCs w:val="24"/>
        </w:rPr>
        <w:t xml:space="preserve"> </w:t>
      </w:r>
      <w:r w:rsidRPr="001B15EB">
        <w:rPr>
          <w:sz w:val="24"/>
          <w:szCs w:val="24"/>
        </w:rPr>
        <w:t>FRAN</w:t>
      </w:r>
      <w:r w:rsidRPr="001B15EB">
        <w:rPr>
          <w:rFonts w:cstheme="minorHAnsi"/>
          <w:sz w:val="24"/>
          <w:szCs w:val="24"/>
        </w:rPr>
        <w:t>Ç</w:t>
      </w:r>
      <w:r w:rsidRPr="001B15EB">
        <w:rPr>
          <w:sz w:val="24"/>
          <w:szCs w:val="24"/>
        </w:rPr>
        <w:t>AIS</w:t>
      </w:r>
      <w:r>
        <w:rPr>
          <w:sz w:val="24"/>
          <w:szCs w:val="24"/>
        </w:rPr>
        <w:t xml:space="preserve">                                                                                                                                                          </w:t>
      </w:r>
    </w:p>
    <w:p w:rsidR="00154373" w:rsidRPr="001B15EB" w:rsidRDefault="00154373" w:rsidP="00154373">
      <w:pPr>
        <w:rPr>
          <w:sz w:val="24"/>
          <w:szCs w:val="24"/>
        </w:rPr>
      </w:pPr>
      <w:r>
        <w:rPr>
          <w:sz w:val="24"/>
          <w:szCs w:val="24"/>
        </w:rPr>
        <w:t xml:space="preserve">                                                             </w:t>
      </w:r>
      <w:r w:rsidRPr="001B15EB">
        <w:rPr>
          <w:sz w:val="24"/>
          <w:szCs w:val="24"/>
        </w:rPr>
        <w:t>P</w:t>
      </w:r>
      <w:r w:rsidRPr="001B15EB">
        <w:rPr>
          <w:rFonts w:cstheme="minorHAnsi"/>
          <w:sz w:val="24"/>
          <w:szCs w:val="24"/>
        </w:rPr>
        <w:t>Ô</w:t>
      </w:r>
      <w:r w:rsidRPr="001B15EB">
        <w:rPr>
          <w:sz w:val="24"/>
          <w:szCs w:val="24"/>
        </w:rPr>
        <w:t>LE OUEST</w:t>
      </w:r>
    </w:p>
    <w:p w:rsidR="00154373" w:rsidRPr="001B15EB" w:rsidRDefault="00154373" w:rsidP="00154373">
      <w:pPr>
        <w:jc w:val="center"/>
        <w:rPr>
          <w:sz w:val="24"/>
          <w:szCs w:val="24"/>
        </w:rPr>
      </w:pPr>
      <w:r w:rsidRPr="001B15EB">
        <w:rPr>
          <w:sz w:val="24"/>
          <w:szCs w:val="24"/>
        </w:rPr>
        <w:t>ANTENNE DE MOSTAGANEM</w:t>
      </w:r>
    </w:p>
    <w:p w:rsidR="00154373" w:rsidRDefault="00154373" w:rsidP="00154373">
      <w:pPr>
        <w:rPr>
          <w:sz w:val="28"/>
          <w:szCs w:val="28"/>
        </w:rPr>
      </w:pPr>
      <w:r>
        <w:rPr>
          <w:sz w:val="28"/>
          <w:szCs w:val="28"/>
        </w:rPr>
        <w:t xml:space="preserve">                                     </w:t>
      </w:r>
    </w:p>
    <w:p w:rsidR="00154373" w:rsidRDefault="00154373" w:rsidP="00154373">
      <w:pPr>
        <w:jc w:val="center"/>
        <w:rPr>
          <w:sz w:val="28"/>
          <w:szCs w:val="28"/>
        </w:rPr>
      </w:pPr>
      <w:r>
        <w:rPr>
          <w:sz w:val="28"/>
          <w:szCs w:val="28"/>
        </w:rPr>
        <w:t xml:space="preserve"> </w:t>
      </w:r>
    </w:p>
    <w:p w:rsidR="00154373" w:rsidRPr="00AC60FE" w:rsidRDefault="00154373" w:rsidP="00154373">
      <w:pPr>
        <w:jc w:val="center"/>
        <w:rPr>
          <w:b/>
          <w:bCs/>
          <w:sz w:val="32"/>
          <w:szCs w:val="32"/>
        </w:rPr>
      </w:pPr>
      <w:r w:rsidRPr="00AC60FE">
        <w:rPr>
          <w:b/>
          <w:bCs/>
          <w:sz w:val="32"/>
          <w:szCs w:val="32"/>
        </w:rPr>
        <w:t xml:space="preserve">L’ESPACE, ENTRE  LE  STATIQUE DE </w:t>
      </w:r>
      <w:r w:rsidRPr="00AC60FE">
        <w:rPr>
          <w:b/>
          <w:bCs/>
          <w:i/>
          <w:iCs/>
          <w:sz w:val="32"/>
          <w:szCs w:val="32"/>
        </w:rPr>
        <w:t xml:space="preserve">HARRAGA </w:t>
      </w:r>
      <w:r w:rsidRPr="00AC60FE">
        <w:rPr>
          <w:b/>
          <w:bCs/>
          <w:sz w:val="32"/>
          <w:szCs w:val="32"/>
        </w:rPr>
        <w:t xml:space="preserve">DE Boualem SANSAL </w:t>
      </w:r>
    </w:p>
    <w:p w:rsidR="00154373" w:rsidRPr="00AC60FE" w:rsidRDefault="00154373" w:rsidP="00154373">
      <w:pPr>
        <w:jc w:val="center"/>
        <w:rPr>
          <w:b/>
          <w:bCs/>
          <w:sz w:val="32"/>
          <w:szCs w:val="32"/>
        </w:rPr>
      </w:pPr>
      <w:r w:rsidRPr="00AC60FE">
        <w:rPr>
          <w:b/>
          <w:bCs/>
          <w:sz w:val="32"/>
          <w:szCs w:val="32"/>
        </w:rPr>
        <w:t xml:space="preserve">ET LE DYNAMIQUE DE </w:t>
      </w:r>
      <w:r w:rsidRPr="00AC60FE">
        <w:rPr>
          <w:b/>
          <w:bCs/>
          <w:i/>
          <w:iCs/>
          <w:sz w:val="32"/>
          <w:szCs w:val="32"/>
        </w:rPr>
        <w:t xml:space="preserve">PARTIR </w:t>
      </w:r>
      <w:r w:rsidRPr="00AC60FE">
        <w:rPr>
          <w:b/>
          <w:bCs/>
          <w:sz w:val="32"/>
          <w:szCs w:val="32"/>
        </w:rPr>
        <w:t>DE Tahar BEN JELLOUN</w:t>
      </w:r>
    </w:p>
    <w:p w:rsidR="00154373" w:rsidRPr="001B15EB" w:rsidRDefault="00154373" w:rsidP="00154373">
      <w:pPr>
        <w:jc w:val="center"/>
        <w:rPr>
          <w:b/>
          <w:bCs/>
          <w:sz w:val="28"/>
          <w:szCs w:val="28"/>
        </w:rPr>
      </w:pPr>
    </w:p>
    <w:p w:rsidR="00154373" w:rsidRDefault="00154373" w:rsidP="00154373">
      <w:pPr>
        <w:jc w:val="center"/>
        <w:rPr>
          <w:sz w:val="28"/>
          <w:szCs w:val="28"/>
        </w:rPr>
      </w:pPr>
    </w:p>
    <w:p w:rsidR="00154373" w:rsidRPr="001B15EB" w:rsidRDefault="00154373" w:rsidP="00154373">
      <w:pPr>
        <w:jc w:val="center"/>
        <w:rPr>
          <w:sz w:val="28"/>
          <w:szCs w:val="28"/>
        </w:rPr>
      </w:pPr>
      <w:r>
        <w:rPr>
          <w:sz w:val="28"/>
          <w:szCs w:val="28"/>
        </w:rPr>
        <w:t>M</w:t>
      </w:r>
      <w:r>
        <w:rPr>
          <w:rFonts w:cstheme="minorHAnsi"/>
          <w:sz w:val="28"/>
          <w:szCs w:val="28"/>
        </w:rPr>
        <w:t>É</w:t>
      </w:r>
      <w:r>
        <w:rPr>
          <w:sz w:val="28"/>
          <w:szCs w:val="28"/>
        </w:rPr>
        <w:t>MOIRE DE MAGIST</w:t>
      </w:r>
      <w:r>
        <w:rPr>
          <w:rFonts w:cstheme="minorHAnsi"/>
          <w:sz w:val="28"/>
          <w:szCs w:val="28"/>
        </w:rPr>
        <w:t>È</w:t>
      </w:r>
      <w:r>
        <w:rPr>
          <w:sz w:val="28"/>
          <w:szCs w:val="28"/>
        </w:rPr>
        <w:t>RE</w:t>
      </w:r>
      <w:r w:rsidRPr="001B15EB">
        <w:rPr>
          <w:sz w:val="28"/>
          <w:szCs w:val="28"/>
        </w:rPr>
        <w:t xml:space="preserve"> </w:t>
      </w:r>
      <w:r>
        <w:rPr>
          <w:sz w:val="28"/>
          <w:szCs w:val="28"/>
        </w:rPr>
        <w:t xml:space="preserve">                                                                   </w:t>
      </w:r>
      <w:r w:rsidRPr="001B15EB">
        <w:t>OPTION : SCIENCE DES TEXTES LITT</w:t>
      </w:r>
      <w:r w:rsidRPr="001B15EB">
        <w:rPr>
          <w:rFonts w:cstheme="minorHAnsi"/>
        </w:rPr>
        <w:t>É</w:t>
      </w:r>
      <w:r w:rsidRPr="001B15EB">
        <w:t>RAIRES</w:t>
      </w:r>
    </w:p>
    <w:p w:rsidR="00154373" w:rsidRDefault="00154373" w:rsidP="00154373">
      <w:pPr>
        <w:jc w:val="center"/>
        <w:rPr>
          <w:sz w:val="28"/>
          <w:szCs w:val="28"/>
        </w:rPr>
      </w:pPr>
    </w:p>
    <w:p w:rsidR="00154373" w:rsidRDefault="00154373" w:rsidP="00154373">
      <w:pPr>
        <w:jc w:val="center"/>
        <w:rPr>
          <w:sz w:val="28"/>
          <w:szCs w:val="28"/>
        </w:rPr>
      </w:pPr>
      <w:r>
        <w:rPr>
          <w:sz w:val="28"/>
          <w:szCs w:val="28"/>
        </w:rPr>
        <w:t>PR</w:t>
      </w:r>
      <w:r>
        <w:rPr>
          <w:rFonts w:cstheme="minorHAnsi"/>
          <w:sz w:val="28"/>
          <w:szCs w:val="28"/>
        </w:rPr>
        <w:t>É</w:t>
      </w:r>
      <w:r>
        <w:rPr>
          <w:sz w:val="28"/>
          <w:szCs w:val="28"/>
        </w:rPr>
        <w:t>SENT</w:t>
      </w:r>
      <w:r>
        <w:rPr>
          <w:rFonts w:cstheme="minorHAnsi"/>
          <w:sz w:val="28"/>
          <w:szCs w:val="28"/>
        </w:rPr>
        <w:t>É</w:t>
      </w:r>
      <w:r>
        <w:rPr>
          <w:sz w:val="28"/>
          <w:szCs w:val="28"/>
        </w:rPr>
        <w:t xml:space="preserve"> PAR :</w:t>
      </w:r>
    </w:p>
    <w:p w:rsidR="00154373" w:rsidRPr="001B15EB" w:rsidRDefault="00154373" w:rsidP="00154373">
      <w:pPr>
        <w:jc w:val="center"/>
        <w:rPr>
          <w:b/>
          <w:bCs/>
          <w:sz w:val="28"/>
          <w:szCs w:val="28"/>
        </w:rPr>
      </w:pPr>
      <w:r w:rsidRPr="001B15EB">
        <w:rPr>
          <w:b/>
          <w:bCs/>
          <w:sz w:val="28"/>
          <w:szCs w:val="28"/>
        </w:rPr>
        <w:t>FERRAOUN MAGHNIA</w:t>
      </w:r>
    </w:p>
    <w:p w:rsidR="00154373" w:rsidRPr="001B15EB" w:rsidRDefault="00154373" w:rsidP="00154373">
      <w:pPr>
        <w:jc w:val="center"/>
        <w:rPr>
          <w:b/>
          <w:bCs/>
          <w:i/>
          <w:iCs/>
          <w:sz w:val="28"/>
          <w:szCs w:val="28"/>
        </w:rPr>
      </w:pPr>
      <w:r>
        <w:rPr>
          <w:sz w:val="28"/>
          <w:szCs w:val="28"/>
        </w:rPr>
        <w:t xml:space="preserve">Sous la direction de </w:t>
      </w:r>
      <w:r w:rsidRPr="001B15EB">
        <w:rPr>
          <w:sz w:val="28"/>
          <w:szCs w:val="28"/>
        </w:rPr>
        <w:t xml:space="preserve">: </w:t>
      </w:r>
      <w:r w:rsidRPr="001B15EB">
        <w:rPr>
          <w:i/>
          <w:iCs/>
          <w:sz w:val="28"/>
          <w:szCs w:val="28"/>
        </w:rPr>
        <w:t>Prof. BECHELAGHEM SAMIRA</w:t>
      </w:r>
    </w:p>
    <w:p w:rsidR="00154373" w:rsidRDefault="00154373" w:rsidP="00154373">
      <w:pPr>
        <w:rPr>
          <w:sz w:val="28"/>
          <w:szCs w:val="28"/>
        </w:rPr>
      </w:pPr>
      <w:r>
        <w:rPr>
          <w:sz w:val="28"/>
          <w:szCs w:val="28"/>
        </w:rPr>
        <w:t>Composition du jury :</w:t>
      </w:r>
    </w:p>
    <w:p w:rsidR="00154373" w:rsidRDefault="00154373" w:rsidP="00154373">
      <w:pPr>
        <w:rPr>
          <w:sz w:val="28"/>
          <w:szCs w:val="28"/>
        </w:rPr>
      </w:pPr>
      <w:r>
        <w:rPr>
          <w:sz w:val="28"/>
          <w:szCs w:val="28"/>
        </w:rPr>
        <w:t xml:space="preserve">Président : Mr.  BENHAIMOUDA    Miloud </w:t>
      </w:r>
    </w:p>
    <w:p w:rsidR="00154373" w:rsidRDefault="00154373" w:rsidP="00154373">
      <w:pPr>
        <w:rPr>
          <w:sz w:val="28"/>
          <w:szCs w:val="28"/>
        </w:rPr>
      </w:pPr>
      <w:r>
        <w:rPr>
          <w:sz w:val="28"/>
          <w:szCs w:val="28"/>
        </w:rPr>
        <w:t xml:space="preserve">Examinatrice : Mme  MEDJAHED    Leila   </w:t>
      </w:r>
    </w:p>
    <w:p w:rsidR="00154373" w:rsidRDefault="00154373" w:rsidP="00154373">
      <w:pPr>
        <w:rPr>
          <w:sz w:val="28"/>
          <w:szCs w:val="28"/>
        </w:rPr>
      </w:pPr>
      <w:r>
        <w:rPr>
          <w:sz w:val="28"/>
          <w:szCs w:val="28"/>
        </w:rPr>
        <w:t xml:space="preserve">Rapporteur :      Mme   MEHADJI   Rahmona  </w:t>
      </w:r>
    </w:p>
    <w:p w:rsidR="00154373" w:rsidRDefault="00154373" w:rsidP="00154373">
      <w:pPr>
        <w:jc w:val="center"/>
        <w:rPr>
          <w:sz w:val="28"/>
          <w:szCs w:val="28"/>
        </w:rPr>
      </w:pPr>
    </w:p>
    <w:p w:rsidR="00154373" w:rsidRPr="009472F0" w:rsidRDefault="00154373" w:rsidP="00154373">
      <w:pPr>
        <w:jc w:val="center"/>
        <w:rPr>
          <w:sz w:val="28"/>
          <w:szCs w:val="28"/>
        </w:rPr>
      </w:pPr>
      <w:r>
        <w:rPr>
          <w:sz w:val="28"/>
          <w:szCs w:val="28"/>
        </w:rPr>
        <w:t>Année universitaire 2010-2011</w:t>
      </w:r>
    </w:p>
    <w:p w:rsidR="00154373" w:rsidRDefault="00154373" w:rsidP="00154373">
      <w:pPr>
        <w:ind w:left="3540"/>
        <w:rPr>
          <w:b/>
          <w:bCs/>
          <w:sz w:val="36"/>
          <w:szCs w:val="36"/>
        </w:rPr>
      </w:pPr>
      <w:r w:rsidRPr="00BF517B">
        <w:rPr>
          <w:b/>
          <w:bCs/>
          <w:sz w:val="36"/>
          <w:szCs w:val="36"/>
        </w:rPr>
        <w:lastRenderedPageBreak/>
        <w:t>Dédicace</w:t>
      </w:r>
    </w:p>
    <w:p w:rsidR="00154373" w:rsidRDefault="00154373" w:rsidP="00154373">
      <w:pPr>
        <w:ind w:left="3540"/>
        <w:rPr>
          <w:b/>
          <w:bCs/>
          <w:sz w:val="36"/>
          <w:szCs w:val="36"/>
        </w:rPr>
      </w:pPr>
    </w:p>
    <w:p w:rsidR="00154373" w:rsidRPr="00056471" w:rsidRDefault="00154373" w:rsidP="00154373">
      <w:pPr>
        <w:spacing w:line="360" w:lineRule="auto"/>
        <w:jc w:val="center"/>
        <w:rPr>
          <w:bCs/>
          <w:sz w:val="24"/>
          <w:szCs w:val="24"/>
        </w:rPr>
      </w:pPr>
      <w:r w:rsidRPr="00056471">
        <w:rPr>
          <w:bCs/>
          <w:sz w:val="24"/>
          <w:szCs w:val="24"/>
        </w:rPr>
        <w:t>A celui qui n’a jamais su  me dire non</w:t>
      </w:r>
    </w:p>
    <w:p w:rsidR="00154373" w:rsidRPr="00056471" w:rsidRDefault="00154373" w:rsidP="00154373">
      <w:pPr>
        <w:spacing w:line="360" w:lineRule="auto"/>
        <w:jc w:val="center"/>
        <w:rPr>
          <w:bCs/>
          <w:sz w:val="24"/>
          <w:szCs w:val="24"/>
        </w:rPr>
      </w:pPr>
      <w:r w:rsidRPr="00056471">
        <w:rPr>
          <w:bCs/>
          <w:sz w:val="24"/>
          <w:szCs w:val="24"/>
        </w:rPr>
        <w:t xml:space="preserve">A </w:t>
      </w:r>
      <w:r>
        <w:rPr>
          <w:bCs/>
          <w:sz w:val="24"/>
          <w:szCs w:val="24"/>
        </w:rPr>
        <w:t>cet   ange dont je porte le</w:t>
      </w:r>
      <w:r w:rsidRPr="00056471">
        <w:rPr>
          <w:bCs/>
          <w:sz w:val="24"/>
          <w:szCs w:val="24"/>
        </w:rPr>
        <w:t xml:space="preserve"> nom</w:t>
      </w:r>
    </w:p>
    <w:p w:rsidR="00154373" w:rsidRPr="00056471" w:rsidRDefault="00154373" w:rsidP="00154373">
      <w:pPr>
        <w:spacing w:line="360" w:lineRule="auto"/>
        <w:jc w:val="center"/>
        <w:rPr>
          <w:sz w:val="24"/>
          <w:szCs w:val="24"/>
        </w:rPr>
      </w:pPr>
      <w:r>
        <w:rPr>
          <w:sz w:val="24"/>
          <w:szCs w:val="24"/>
        </w:rPr>
        <w:t xml:space="preserve">Au rêveur qui ma transmis  le </w:t>
      </w:r>
      <w:r w:rsidRPr="00056471">
        <w:rPr>
          <w:sz w:val="24"/>
          <w:szCs w:val="24"/>
        </w:rPr>
        <w:t xml:space="preserve"> don</w:t>
      </w:r>
    </w:p>
    <w:p w:rsidR="00154373" w:rsidRPr="00056471" w:rsidRDefault="00154373" w:rsidP="00154373">
      <w:pPr>
        <w:spacing w:line="360" w:lineRule="auto"/>
        <w:jc w:val="center"/>
        <w:rPr>
          <w:sz w:val="24"/>
          <w:szCs w:val="24"/>
        </w:rPr>
      </w:pPr>
      <w:r w:rsidRPr="00056471">
        <w:rPr>
          <w:sz w:val="24"/>
          <w:szCs w:val="24"/>
        </w:rPr>
        <w:t>D</w:t>
      </w:r>
      <w:r>
        <w:rPr>
          <w:sz w:val="24"/>
          <w:szCs w:val="24"/>
        </w:rPr>
        <w:t xml:space="preserve">’aimer les contes et d’oublier le </w:t>
      </w:r>
      <w:r w:rsidRPr="00056471">
        <w:rPr>
          <w:sz w:val="24"/>
          <w:szCs w:val="24"/>
        </w:rPr>
        <w:t xml:space="preserve"> temps</w:t>
      </w:r>
      <w:r>
        <w:rPr>
          <w:sz w:val="24"/>
          <w:szCs w:val="24"/>
        </w:rPr>
        <w:t>.</w:t>
      </w:r>
    </w:p>
    <w:p w:rsidR="00154373" w:rsidRPr="00056471" w:rsidRDefault="00154373" w:rsidP="00154373">
      <w:pPr>
        <w:spacing w:line="360" w:lineRule="auto"/>
        <w:jc w:val="center"/>
        <w:rPr>
          <w:sz w:val="24"/>
          <w:szCs w:val="24"/>
        </w:rPr>
      </w:pPr>
      <w:r>
        <w:rPr>
          <w:sz w:val="24"/>
          <w:szCs w:val="24"/>
        </w:rPr>
        <w:t xml:space="preserve">Mais </w:t>
      </w:r>
      <w:r w:rsidRPr="00056471">
        <w:rPr>
          <w:sz w:val="24"/>
          <w:szCs w:val="24"/>
        </w:rPr>
        <w:t>Le temps ne t’a pas oublié  pourtant</w:t>
      </w:r>
    </w:p>
    <w:p w:rsidR="00154373" w:rsidRPr="00056471" w:rsidRDefault="00154373" w:rsidP="00154373">
      <w:pPr>
        <w:spacing w:line="360" w:lineRule="auto"/>
        <w:jc w:val="center"/>
        <w:rPr>
          <w:sz w:val="24"/>
          <w:szCs w:val="24"/>
        </w:rPr>
      </w:pPr>
      <w:r>
        <w:rPr>
          <w:sz w:val="24"/>
          <w:szCs w:val="24"/>
        </w:rPr>
        <w:t>Et moi qui   ne  comptais</w:t>
      </w:r>
      <w:r w:rsidRPr="00056471">
        <w:rPr>
          <w:sz w:val="24"/>
          <w:szCs w:val="24"/>
        </w:rPr>
        <w:t xml:space="preserve"> pas les ans</w:t>
      </w:r>
      <w:r>
        <w:rPr>
          <w:sz w:val="24"/>
          <w:szCs w:val="24"/>
        </w:rPr>
        <w:t>,</w:t>
      </w:r>
    </w:p>
    <w:p w:rsidR="00154373" w:rsidRDefault="00154373" w:rsidP="00154373">
      <w:pPr>
        <w:spacing w:line="360" w:lineRule="auto"/>
        <w:jc w:val="center"/>
        <w:rPr>
          <w:sz w:val="24"/>
          <w:szCs w:val="24"/>
        </w:rPr>
      </w:pPr>
      <w:r>
        <w:rPr>
          <w:sz w:val="24"/>
          <w:szCs w:val="24"/>
        </w:rPr>
        <w:t>Je t’ai vu cette nuit passer   le pont</w:t>
      </w:r>
    </w:p>
    <w:p w:rsidR="00154373" w:rsidRPr="00056471" w:rsidRDefault="00154373" w:rsidP="00154373">
      <w:pPr>
        <w:spacing w:line="360" w:lineRule="auto"/>
        <w:jc w:val="center"/>
        <w:rPr>
          <w:sz w:val="24"/>
          <w:szCs w:val="24"/>
        </w:rPr>
      </w:pPr>
      <w:r>
        <w:rPr>
          <w:sz w:val="24"/>
          <w:szCs w:val="24"/>
        </w:rPr>
        <w:t xml:space="preserve">Mais sois sans crainte  mon beau papillon </w:t>
      </w:r>
      <w:r w:rsidRPr="00056471">
        <w:rPr>
          <w:sz w:val="24"/>
          <w:szCs w:val="24"/>
        </w:rPr>
        <w:t xml:space="preserve">  </w:t>
      </w:r>
      <w:r>
        <w:rPr>
          <w:sz w:val="24"/>
          <w:szCs w:val="24"/>
        </w:rPr>
        <w:t xml:space="preserve"> </w:t>
      </w:r>
      <w:r w:rsidRPr="00056471">
        <w:rPr>
          <w:sz w:val="24"/>
          <w:szCs w:val="24"/>
        </w:rPr>
        <w:t xml:space="preserve"> </w:t>
      </w:r>
    </w:p>
    <w:p w:rsidR="00154373" w:rsidRPr="00056471" w:rsidRDefault="00154373" w:rsidP="00154373">
      <w:pPr>
        <w:spacing w:line="360" w:lineRule="auto"/>
        <w:jc w:val="center"/>
        <w:rPr>
          <w:sz w:val="24"/>
          <w:szCs w:val="24"/>
        </w:rPr>
      </w:pPr>
      <w:r>
        <w:rPr>
          <w:sz w:val="24"/>
          <w:szCs w:val="24"/>
        </w:rPr>
        <w:t xml:space="preserve">On se reverra un jour   </w:t>
      </w:r>
      <w:r w:rsidRPr="00056471">
        <w:rPr>
          <w:sz w:val="24"/>
          <w:szCs w:val="24"/>
        </w:rPr>
        <w:t xml:space="preserve">père et enfant </w:t>
      </w:r>
      <w:r>
        <w:rPr>
          <w:sz w:val="24"/>
          <w:szCs w:val="24"/>
        </w:rPr>
        <w:t xml:space="preserve"> </w:t>
      </w:r>
    </w:p>
    <w:p w:rsidR="00154373" w:rsidRPr="00056471" w:rsidRDefault="00154373" w:rsidP="00154373">
      <w:pPr>
        <w:spacing w:line="360" w:lineRule="auto"/>
        <w:jc w:val="center"/>
        <w:rPr>
          <w:sz w:val="24"/>
          <w:szCs w:val="24"/>
        </w:rPr>
      </w:pPr>
    </w:p>
    <w:p w:rsidR="00154373" w:rsidRPr="00BF517B" w:rsidRDefault="00154373" w:rsidP="00154373">
      <w:pPr>
        <w:ind w:left="3540"/>
        <w:rPr>
          <w:b/>
          <w:bCs/>
          <w:sz w:val="36"/>
          <w:szCs w:val="36"/>
        </w:rPr>
      </w:pPr>
    </w:p>
    <w:p w:rsidR="00154373" w:rsidRDefault="00154373" w:rsidP="00154373">
      <w:pPr>
        <w:spacing w:after="0"/>
      </w:pPr>
    </w:p>
    <w:p w:rsidR="00154373" w:rsidRDefault="00154373" w:rsidP="00154373">
      <w:pPr>
        <w:spacing w:after="0"/>
      </w:pPr>
    </w:p>
    <w:p w:rsidR="00154373" w:rsidRDefault="00154373" w:rsidP="00154373">
      <w:pPr>
        <w:spacing w:after="0"/>
      </w:pPr>
    </w:p>
    <w:p w:rsidR="00154373" w:rsidRDefault="00154373" w:rsidP="00154373">
      <w:pPr>
        <w:spacing w:after="0"/>
      </w:pPr>
    </w:p>
    <w:p w:rsidR="00154373" w:rsidRDefault="00154373" w:rsidP="00154373">
      <w:pPr>
        <w:spacing w:after="0"/>
      </w:pPr>
    </w:p>
    <w:p w:rsidR="00154373" w:rsidRDefault="00154373" w:rsidP="00154373">
      <w:pPr>
        <w:spacing w:after="0"/>
      </w:pPr>
    </w:p>
    <w:p w:rsidR="00154373" w:rsidRDefault="00154373" w:rsidP="00154373">
      <w:pPr>
        <w:spacing w:after="0"/>
      </w:pPr>
    </w:p>
    <w:p w:rsidR="00154373" w:rsidRPr="00DF2F89" w:rsidRDefault="00154373" w:rsidP="00154373">
      <w:pPr>
        <w:spacing w:after="0"/>
        <w:ind w:left="4248" w:firstLine="708"/>
        <w:rPr>
          <w:rFonts w:cstheme="minorHAnsi"/>
          <w:sz w:val="26"/>
          <w:szCs w:val="26"/>
        </w:rPr>
      </w:pPr>
      <w:r w:rsidRPr="00DF2F89">
        <w:rPr>
          <w:rFonts w:cstheme="minorHAnsi"/>
          <w:sz w:val="26"/>
          <w:szCs w:val="26"/>
        </w:rPr>
        <w:t>A la mémoire de mon père</w:t>
      </w:r>
      <w:r>
        <w:rPr>
          <w:rFonts w:cstheme="minorHAnsi"/>
          <w:sz w:val="26"/>
          <w:szCs w:val="26"/>
        </w:rPr>
        <w:t xml:space="preserve">, </w:t>
      </w:r>
      <w:r w:rsidRPr="00DF2F89">
        <w:rPr>
          <w:rFonts w:cstheme="minorHAnsi"/>
          <w:sz w:val="26"/>
          <w:szCs w:val="26"/>
        </w:rPr>
        <w:t xml:space="preserve"> </w:t>
      </w:r>
    </w:p>
    <w:p w:rsidR="00154373" w:rsidRPr="00DF2F89" w:rsidRDefault="00154373" w:rsidP="00154373">
      <w:pPr>
        <w:spacing w:after="0"/>
        <w:ind w:left="4248" w:firstLine="708"/>
        <w:rPr>
          <w:rFonts w:cstheme="minorHAnsi"/>
          <w:sz w:val="26"/>
          <w:szCs w:val="26"/>
        </w:rPr>
      </w:pPr>
      <w:r>
        <w:rPr>
          <w:rFonts w:cstheme="minorHAnsi"/>
          <w:sz w:val="26"/>
          <w:szCs w:val="26"/>
        </w:rPr>
        <w:t>Papa, où</w:t>
      </w:r>
      <w:r w:rsidRPr="00DF2F89">
        <w:rPr>
          <w:rFonts w:cstheme="minorHAnsi"/>
          <w:sz w:val="26"/>
          <w:szCs w:val="26"/>
        </w:rPr>
        <w:t xml:space="preserve"> que tu sois</w:t>
      </w:r>
      <w:r>
        <w:rPr>
          <w:rFonts w:cstheme="minorHAnsi"/>
          <w:sz w:val="26"/>
          <w:szCs w:val="26"/>
        </w:rPr>
        <w:t>,</w:t>
      </w:r>
      <w:r w:rsidRPr="00DF2F89">
        <w:rPr>
          <w:rFonts w:cstheme="minorHAnsi"/>
          <w:sz w:val="26"/>
          <w:szCs w:val="26"/>
        </w:rPr>
        <w:t xml:space="preserve"> </w:t>
      </w:r>
    </w:p>
    <w:p w:rsidR="00154373" w:rsidRPr="00DF2F89" w:rsidRDefault="00154373" w:rsidP="00154373">
      <w:pPr>
        <w:spacing w:after="0"/>
        <w:ind w:left="4248" w:firstLine="708"/>
        <w:rPr>
          <w:rFonts w:cstheme="minorHAnsi"/>
          <w:sz w:val="26"/>
          <w:szCs w:val="26"/>
        </w:rPr>
      </w:pPr>
      <w:r w:rsidRPr="00DF2F89">
        <w:rPr>
          <w:rFonts w:cstheme="minorHAnsi"/>
          <w:sz w:val="26"/>
          <w:szCs w:val="26"/>
        </w:rPr>
        <w:t xml:space="preserve">Si tu as peur ou </w:t>
      </w:r>
      <w:r>
        <w:rPr>
          <w:rFonts w:cstheme="minorHAnsi"/>
          <w:sz w:val="26"/>
          <w:szCs w:val="26"/>
        </w:rPr>
        <w:t xml:space="preserve">si </w:t>
      </w:r>
      <w:r w:rsidRPr="00DF2F89">
        <w:rPr>
          <w:rFonts w:cstheme="minorHAnsi"/>
          <w:sz w:val="26"/>
          <w:szCs w:val="26"/>
        </w:rPr>
        <w:t xml:space="preserve">tu as froid, </w:t>
      </w:r>
    </w:p>
    <w:p w:rsidR="00154373" w:rsidRPr="00DF2F89" w:rsidRDefault="00154373" w:rsidP="00154373">
      <w:pPr>
        <w:spacing w:after="0"/>
        <w:ind w:left="708" w:firstLine="4242"/>
        <w:rPr>
          <w:rFonts w:cstheme="minorHAnsi"/>
          <w:sz w:val="26"/>
          <w:szCs w:val="26"/>
        </w:rPr>
      </w:pPr>
      <w:r>
        <w:rPr>
          <w:rFonts w:cstheme="minorHAnsi"/>
          <w:sz w:val="26"/>
          <w:szCs w:val="26"/>
        </w:rPr>
        <w:t xml:space="preserve">Sache que je </w:t>
      </w:r>
      <w:r w:rsidRPr="00DF2F89">
        <w:rPr>
          <w:rFonts w:cstheme="minorHAnsi"/>
          <w:sz w:val="26"/>
          <w:szCs w:val="26"/>
        </w:rPr>
        <w:t>prierai  toujours  pour  toi</w:t>
      </w:r>
      <w:r>
        <w:rPr>
          <w:rFonts w:cstheme="minorHAnsi"/>
          <w:sz w:val="26"/>
          <w:szCs w:val="26"/>
        </w:rPr>
        <w:t>.</w:t>
      </w:r>
    </w:p>
    <w:p w:rsidR="00154373" w:rsidRPr="00DF2F89" w:rsidRDefault="00154373" w:rsidP="00154373">
      <w:pPr>
        <w:spacing w:after="0"/>
        <w:rPr>
          <w:rFonts w:cstheme="minorHAnsi"/>
          <w:sz w:val="26"/>
          <w:szCs w:val="26"/>
        </w:rPr>
      </w:pPr>
    </w:p>
    <w:p w:rsidR="00154373" w:rsidRDefault="00154373" w:rsidP="00154373">
      <w:pPr>
        <w:spacing w:after="0"/>
      </w:pPr>
    </w:p>
    <w:p w:rsidR="00154373" w:rsidRDefault="00154373" w:rsidP="008E728F">
      <w:pPr>
        <w:pStyle w:val="Titre2"/>
        <w:rPr>
          <w:sz w:val="26"/>
          <w:szCs w:val="26"/>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Pr="00DF2F89" w:rsidRDefault="00154373" w:rsidP="00154373">
      <w:pPr>
        <w:spacing w:after="0"/>
        <w:ind w:left="3540" w:firstLine="45"/>
        <w:jc w:val="both"/>
        <w:rPr>
          <w:sz w:val="26"/>
          <w:szCs w:val="26"/>
        </w:rPr>
      </w:pPr>
      <w:r>
        <w:rPr>
          <w:sz w:val="26"/>
          <w:szCs w:val="26"/>
        </w:rPr>
        <w:t xml:space="preserve">Je remercie d’abord Dieu </w:t>
      </w:r>
      <w:r w:rsidRPr="00DF2F89">
        <w:rPr>
          <w:sz w:val="26"/>
          <w:szCs w:val="26"/>
        </w:rPr>
        <w:t xml:space="preserve"> d’avoir  fait  des  mots  le dernier des miracles</w:t>
      </w:r>
      <w:r>
        <w:rPr>
          <w:sz w:val="26"/>
          <w:szCs w:val="26"/>
        </w:rPr>
        <w:t xml:space="preserve">, </w:t>
      </w:r>
      <w:r w:rsidRPr="00DF2F89">
        <w:rPr>
          <w:sz w:val="26"/>
          <w:szCs w:val="26"/>
        </w:rPr>
        <w:t xml:space="preserve">ma réponse à  tous ceux qui disent que la littérature ne </w:t>
      </w:r>
      <w:r>
        <w:rPr>
          <w:sz w:val="26"/>
          <w:szCs w:val="26"/>
        </w:rPr>
        <w:t xml:space="preserve"> sert à  rien. </w:t>
      </w:r>
    </w:p>
    <w:p w:rsidR="00154373" w:rsidRDefault="00154373" w:rsidP="00154373">
      <w:pPr>
        <w:spacing w:after="0"/>
        <w:ind w:left="3540"/>
        <w:jc w:val="both"/>
        <w:rPr>
          <w:sz w:val="26"/>
          <w:szCs w:val="26"/>
        </w:rPr>
      </w:pPr>
      <w:r w:rsidRPr="00DF2F89">
        <w:rPr>
          <w:sz w:val="26"/>
          <w:szCs w:val="26"/>
        </w:rPr>
        <w:t xml:space="preserve">Je remercie </w:t>
      </w:r>
      <w:r>
        <w:rPr>
          <w:sz w:val="26"/>
          <w:szCs w:val="26"/>
        </w:rPr>
        <w:t xml:space="preserve">encore et toujours </w:t>
      </w:r>
      <w:r w:rsidRPr="00DF2F89">
        <w:rPr>
          <w:sz w:val="26"/>
          <w:szCs w:val="26"/>
        </w:rPr>
        <w:t>mon</w:t>
      </w:r>
      <w:r>
        <w:rPr>
          <w:sz w:val="26"/>
          <w:szCs w:val="26"/>
        </w:rPr>
        <w:t xml:space="preserve"> encadreur Mme</w:t>
      </w:r>
      <w:r w:rsidRPr="00DF2F89">
        <w:rPr>
          <w:sz w:val="26"/>
          <w:szCs w:val="26"/>
        </w:rPr>
        <w:t xml:space="preserve"> </w:t>
      </w:r>
      <w:r>
        <w:rPr>
          <w:sz w:val="26"/>
          <w:szCs w:val="26"/>
        </w:rPr>
        <w:t xml:space="preserve">Bechlaghem, professeur à l’université de Mostaganem   de m’avoir guidé dans mon travail de recherche  et d’avoir </w:t>
      </w:r>
      <w:r w:rsidRPr="00DF2F89">
        <w:rPr>
          <w:sz w:val="26"/>
          <w:szCs w:val="26"/>
        </w:rPr>
        <w:t>cru en moi</w:t>
      </w:r>
      <w:r>
        <w:rPr>
          <w:sz w:val="26"/>
          <w:szCs w:val="26"/>
        </w:rPr>
        <w:t>.</w:t>
      </w:r>
    </w:p>
    <w:p w:rsidR="00154373" w:rsidRDefault="00154373" w:rsidP="00154373">
      <w:pPr>
        <w:spacing w:after="0"/>
        <w:ind w:left="3540"/>
        <w:jc w:val="both"/>
        <w:rPr>
          <w:sz w:val="26"/>
          <w:szCs w:val="26"/>
        </w:rPr>
      </w:pPr>
      <w:r>
        <w:rPr>
          <w:sz w:val="26"/>
          <w:szCs w:val="26"/>
        </w:rPr>
        <w:t xml:space="preserve">Je tiens à remercier évidemment mon mari et mes trois enfants d’être toujours à mes côtés, sans oublier   mon beau-père pour son  aide précieuse.  </w:t>
      </w:r>
    </w:p>
    <w:p w:rsidR="00154373" w:rsidRDefault="00154373" w:rsidP="00154373">
      <w:pPr>
        <w:spacing w:after="0"/>
        <w:ind w:left="3540"/>
        <w:jc w:val="both"/>
      </w:pPr>
      <w:r>
        <w:rPr>
          <w:sz w:val="26"/>
          <w:szCs w:val="26"/>
        </w:rPr>
        <w:t xml:space="preserve">Et pour finir,   je garde mes derniers remerciements pour une personne qui m’a beaucoup apporté dans la vie: ma mère à qui je dois tout.   </w:t>
      </w:r>
    </w:p>
    <w:p w:rsidR="00154373" w:rsidRDefault="00154373" w:rsidP="00154373">
      <w:pPr>
        <w:spacing w:after="0"/>
      </w:pPr>
    </w:p>
    <w:p w:rsidR="00154373" w:rsidRDefault="00154373" w:rsidP="00154373">
      <w:pPr>
        <w:spacing w:after="0"/>
      </w:pPr>
    </w:p>
    <w:p w:rsidR="00154373" w:rsidRDefault="00154373" w:rsidP="00154373">
      <w:pPr>
        <w:spacing w:after="0"/>
        <w:ind w:left="3540"/>
        <w:jc w:val="both"/>
        <w:rPr>
          <w:sz w:val="26"/>
          <w:szCs w:val="26"/>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jc w:val="center"/>
        <w:rPr>
          <w:sz w:val="44"/>
          <w:szCs w:val="44"/>
        </w:rPr>
      </w:pPr>
      <w:r>
        <w:rPr>
          <w:sz w:val="44"/>
          <w:szCs w:val="44"/>
        </w:rPr>
        <w:lastRenderedPageBreak/>
        <w:t>Sommaire</w:t>
      </w:r>
    </w:p>
    <w:tbl>
      <w:tblPr>
        <w:tblStyle w:val="Grilledutableau"/>
        <w:tblW w:w="9889" w:type="dxa"/>
        <w:tblLayout w:type="fixed"/>
        <w:tblLook w:val="04A0"/>
      </w:tblPr>
      <w:tblGrid>
        <w:gridCol w:w="9180"/>
        <w:gridCol w:w="709"/>
      </w:tblGrid>
      <w:tr w:rsidR="00154373" w:rsidTr="00154373">
        <w:tc>
          <w:tcPr>
            <w:tcW w:w="9180" w:type="dxa"/>
            <w:vAlign w:val="center"/>
          </w:tcPr>
          <w:p w:rsidR="00154373" w:rsidRPr="005F3EAD" w:rsidRDefault="00154373" w:rsidP="00154373">
            <w:pPr>
              <w:rPr>
                <w:b/>
                <w:bCs/>
                <w:sz w:val="28"/>
                <w:szCs w:val="28"/>
              </w:rPr>
            </w:pPr>
            <w:r w:rsidRPr="005F3EAD">
              <w:rPr>
                <w:b/>
                <w:bCs/>
                <w:sz w:val="28"/>
                <w:szCs w:val="28"/>
              </w:rPr>
              <w:t>Sommaire</w:t>
            </w:r>
          </w:p>
        </w:tc>
        <w:tc>
          <w:tcPr>
            <w:tcW w:w="709" w:type="dxa"/>
          </w:tcPr>
          <w:p w:rsidR="00154373" w:rsidRDefault="00154373" w:rsidP="00154373">
            <w:pPr>
              <w:jc w:val="center"/>
              <w:rPr>
                <w:sz w:val="28"/>
                <w:szCs w:val="28"/>
              </w:rPr>
            </w:pPr>
            <w:r>
              <w:rPr>
                <w:sz w:val="28"/>
                <w:szCs w:val="28"/>
              </w:rPr>
              <w:t>1</w:t>
            </w:r>
          </w:p>
        </w:tc>
      </w:tr>
      <w:tr w:rsidR="00154373" w:rsidTr="00154373">
        <w:tc>
          <w:tcPr>
            <w:tcW w:w="9180" w:type="dxa"/>
            <w:vAlign w:val="center"/>
          </w:tcPr>
          <w:p w:rsidR="00154373" w:rsidRDefault="00154373" w:rsidP="00154373">
            <w:pPr>
              <w:rPr>
                <w:b/>
                <w:bCs/>
                <w:sz w:val="28"/>
                <w:szCs w:val="28"/>
              </w:rPr>
            </w:pPr>
            <w:r w:rsidRPr="005F3EAD">
              <w:rPr>
                <w:b/>
                <w:bCs/>
                <w:sz w:val="28"/>
                <w:szCs w:val="28"/>
              </w:rPr>
              <w:t>Introduction</w:t>
            </w:r>
          </w:p>
          <w:p w:rsidR="00154373" w:rsidRPr="005F3EAD" w:rsidRDefault="00154373" w:rsidP="00154373">
            <w:pPr>
              <w:rPr>
                <w:b/>
                <w:bCs/>
                <w:sz w:val="28"/>
                <w:szCs w:val="28"/>
              </w:rPr>
            </w:pPr>
          </w:p>
        </w:tc>
        <w:tc>
          <w:tcPr>
            <w:tcW w:w="709" w:type="dxa"/>
          </w:tcPr>
          <w:p w:rsidR="00154373" w:rsidRDefault="00154373" w:rsidP="00154373">
            <w:pPr>
              <w:jc w:val="center"/>
              <w:rPr>
                <w:sz w:val="28"/>
                <w:szCs w:val="28"/>
              </w:rPr>
            </w:pPr>
            <w:r>
              <w:rPr>
                <w:sz w:val="28"/>
                <w:szCs w:val="28"/>
              </w:rPr>
              <w:t>3</w:t>
            </w:r>
          </w:p>
        </w:tc>
      </w:tr>
      <w:tr w:rsidR="00154373" w:rsidTr="00154373">
        <w:tc>
          <w:tcPr>
            <w:tcW w:w="9180" w:type="dxa"/>
            <w:vAlign w:val="center"/>
          </w:tcPr>
          <w:p w:rsidR="00154373" w:rsidRPr="005F3EAD" w:rsidRDefault="00154373" w:rsidP="00154373">
            <w:pPr>
              <w:rPr>
                <w:b/>
                <w:bCs/>
                <w:sz w:val="28"/>
                <w:szCs w:val="28"/>
              </w:rPr>
            </w:pPr>
            <w:r w:rsidRPr="005F3EAD">
              <w:rPr>
                <w:b/>
                <w:bCs/>
                <w:sz w:val="28"/>
                <w:szCs w:val="28"/>
              </w:rPr>
              <w:t>Présentation du corpus</w:t>
            </w:r>
          </w:p>
        </w:tc>
        <w:tc>
          <w:tcPr>
            <w:tcW w:w="709" w:type="dxa"/>
          </w:tcPr>
          <w:p w:rsidR="00154373" w:rsidRDefault="00154373" w:rsidP="00154373">
            <w:pPr>
              <w:jc w:val="center"/>
              <w:rPr>
                <w:sz w:val="28"/>
                <w:szCs w:val="28"/>
              </w:rPr>
            </w:pPr>
            <w:r>
              <w:rPr>
                <w:sz w:val="28"/>
                <w:szCs w:val="28"/>
              </w:rPr>
              <w:t>14</w:t>
            </w:r>
          </w:p>
        </w:tc>
      </w:tr>
      <w:tr w:rsidR="00154373" w:rsidTr="00154373">
        <w:tc>
          <w:tcPr>
            <w:tcW w:w="9180" w:type="dxa"/>
            <w:vAlign w:val="center"/>
          </w:tcPr>
          <w:p w:rsidR="00154373" w:rsidRPr="00E060F1" w:rsidRDefault="00154373" w:rsidP="00154373">
            <w:pPr>
              <w:pStyle w:val="Paragraphedeliste"/>
              <w:numPr>
                <w:ilvl w:val="0"/>
                <w:numId w:val="30"/>
              </w:numPr>
              <w:rPr>
                <w:i/>
                <w:iCs/>
                <w:sz w:val="28"/>
                <w:szCs w:val="28"/>
              </w:rPr>
            </w:pPr>
            <w:r w:rsidRPr="00E060F1">
              <w:rPr>
                <w:i/>
                <w:iCs/>
                <w:sz w:val="28"/>
                <w:szCs w:val="28"/>
              </w:rPr>
              <w:t>Harraga</w:t>
            </w:r>
          </w:p>
        </w:tc>
        <w:tc>
          <w:tcPr>
            <w:tcW w:w="709" w:type="dxa"/>
          </w:tcPr>
          <w:p w:rsidR="00154373" w:rsidRDefault="00154373" w:rsidP="00154373">
            <w:pPr>
              <w:jc w:val="center"/>
              <w:rPr>
                <w:sz w:val="28"/>
                <w:szCs w:val="28"/>
              </w:rPr>
            </w:pPr>
            <w:r>
              <w:rPr>
                <w:sz w:val="28"/>
                <w:szCs w:val="28"/>
              </w:rPr>
              <w:t>17</w:t>
            </w:r>
          </w:p>
        </w:tc>
      </w:tr>
      <w:tr w:rsidR="00154373" w:rsidTr="00154373">
        <w:tc>
          <w:tcPr>
            <w:tcW w:w="9180" w:type="dxa"/>
            <w:vAlign w:val="center"/>
          </w:tcPr>
          <w:p w:rsidR="00154373" w:rsidRPr="00206F05" w:rsidRDefault="00154373" w:rsidP="00154373">
            <w:pPr>
              <w:pStyle w:val="Paragraphedeliste"/>
              <w:numPr>
                <w:ilvl w:val="0"/>
                <w:numId w:val="30"/>
              </w:numPr>
              <w:rPr>
                <w:i/>
                <w:iCs/>
                <w:sz w:val="28"/>
                <w:szCs w:val="28"/>
              </w:rPr>
            </w:pPr>
            <w:r w:rsidRPr="00206F05">
              <w:rPr>
                <w:i/>
                <w:iCs/>
                <w:sz w:val="28"/>
                <w:szCs w:val="28"/>
              </w:rPr>
              <w:t>Partir</w:t>
            </w:r>
          </w:p>
        </w:tc>
        <w:tc>
          <w:tcPr>
            <w:tcW w:w="709" w:type="dxa"/>
          </w:tcPr>
          <w:p w:rsidR="00154373" w:rsidRDefault="00154373" w:rsidP="00154373">
            <w:pPr>
              <w:jc w:val="center"/>
              <w:rPr>
                <w:sz w:val="28"/>
                <w:szCs w:val="28"/>
              </w:rPr>
            </w:pPr>
            <w:r>
              <w:rPr>
                <w:sz w:val="28"/>
                <w:szCs w:val="28"/>
              </w:rPr>
              <w:t>16</w:t>
            </w:r>
          </w:p>
        </w:tc>
      </w:tr>
      <w:tr w:rsidR="00154373" w:rsidTr="00154373">
        <w:tc>
          <w:tcPr>
            <w:tcW w:w="9180" w:type="dxa"/>
            <w:vAlign w:val="center"/>
          </w:tcPr>
          <w:p w:rsidR="00154373" w:rsidRDefault="00154373" w:rsidP="00154373">
            <w:pPr>
              <w:rPr>
                <w:b/>
                <w:bCs/>
                <w:sz w:val="28"/>
                <w:szCs w:val="28"/>
              </w:rPr>
            </w:pPr>
            <w:r w:rsidRPr="00DD06FF">
              <w:rPr>
                <w:b/>
                <w:bCs/>
                <w:sz w:val="28"/>
                <w:szCs w:val="28"/>
              </w:rPr>
              <w:t>Chapitre I : Etude de la fonction de l’espace dans les deux romans</w:t>
            </w:r>
          </w:p>
          <w:p w:rsidR="00154373" w:rsidRPr="00DD06FF" w:rsidRDefault="00154373" w:rsidP="00154373">
            <w:pPr>
              <w:rPr>
                <w:b/>
                <w:bCs/>
                <w:sz w:val="28"/>
                <w:szCs w:val="28"/>
              </w:rPr>
            </w:pPr>
          </w:p>
        </w:tc>
        <w:tc>
          <w:tcPr>
            <w:tcW w:w="709" w:type="dxa"/>
          </w:tcPr>
          <w:p w:rsidR="00154373" w:rsidRDefault="00154373" w:rsidP="00154373">
            <w:pPr>
              <w:jc w:val="center"/>
              <w:rPr>
                <w:sz w:val="28"/>
                <w:szCs w:val="28"/>
              </w:rPr>
            </w:pPr>
            <w:r>
              <w:rPr>
                <w:sz w:val="28"/>
                <w:szCs w:val="28"/>
              </w:rPr>
              <w:t>20</w:t>
            </w:r>
          </w:p>
        </w:tc>
      </w:tr>
      <w:tr w:rsidR="00154373" w:rsidTr="00154373">
        <w:tc>
          <w:tcPr>
            <w:tcW w:w="9180" w:type="dxa"/>
            <w:vAlign w:val="center"/>
          </w:tcPr>
          <w:p w:rsidR="00154373" w:rsidRPr="006B7F26" w:rsidRDefault="00154373" w:rsidP="00154373">
            <w:pPr>
              <w:pStyle w:val="Paragraphedeliste"/>
              <w:numPr>
                <w:ilvl w:val="0"/>
                <w:numId w:val="31"/>
              </w:numPr>
              <w:rPr>
                <w:sz w:val="28"/>
                <w:szCs w:val="28"/>
              </w:rPr>
            </w:pPr>
            <w:r>
              <w:rPr>
                <w:sz w:val="28"/>
                <w:szCs w:val="28"/>
              </w:rPr>
              <w:t xml:space="preserve">L’espace statique de </w:t>
            </w:r>
            <w:r w:rsidRPr="00E060F1">
              <w:rPr>
                <w:i/>
                <w:iCs/>
                <w:sz w:val="28"/>
                <w:szCs w:val="28"/>
              </w:rPr>
              <w:t>Harraga</w:t>
            </w:r>
          </w:p>
        </w:tc>
        <w:tc>
          <w:tcPr>
            <w:tcW w:w="709" w:type="dxa"/>
          </w:tcPr>
          <w:p w:rsidR="00154373" w:rsidRDefault="00154373" w:rsidP="00154373">
            <w:pPr>
              <w:jc w:val="center"/>
              <w:rPr>
                <w:sz w:val="28"/>
                <w:szCs w:val="28"/>
              </w:rPr>
            </w:pPr>
            <w:r>
              <w:rPr>
                <w:sz w:val="28"/>
                <w:szCs w:val="28"/>
              </w:rPr>
              <w:t>22</w:t>
            </w:r>
          </w:p>
        </w:tc>
      </w:tr>
      <w:tr w:rsidR="00154373" w:rsidTr="00154373">
        <w:tc>
          <w:tcPr>
            <w:tcW w:w="9180" w:type="dxa"/>
            <w:vAlign w:val="center"/>
          </w:tcPr>
          <w:p w:rsidR="00154373" w:rsidRDefault="00154373" w:rsidP="00154373">
            <w:pPr>
              <w:ind w:left="850"/>
              <w:rPr>
                <w:sz w:val="28"/>
                <w:szCs w:val="28"/>
              </w:rPr>
            </w:pPr>
            <w:r>
              <w:rPr>
                <w:sz w:val="28"/>
                <w:szCs w:val="28"/>
              </w:rPr>
              <w:t>I-1- La forme circulaire de l’espace</w:t>
            </w:r>
          </w:p>
        </w:tc>
        <w:tc>
          <w:tcPr>
            <w:tcW w:w="709" w:type="dxa"/>
          </w:tcPr>
          <w:p w:rsidR="00154373" w:rsidRDefault="00154373" w:rsidP="00154373">
            <w:pPr>
              <w:jc w:val="center"/>
              <w:rPr>
                <w:sz w:val="28"/>
                <w:szCs w:val="28"/>
              </w:rPr>
            </w:pPr>
            <w:r>
              <w:rPr>
                <w:sz w:val="28"/>
                <w:szCs w:val="28"/>
              </w:rPr>
              <w:t>22</w:t>
            </w:r>
          </w:p>
        </w:tc>
      </w:tr>
      <w:tr w:rsidR="00154373" w:rsidTr="00154373">
        <w:tc>
          <w:tcPr>
            <w:tcW w:w="9180" w:type="dxa"/>
            <w:vAlign w:val="center"/>
          </w:tcPr>
          <w:p w:rsidR="00154373" w:rsidRDefault="00154373" w:rsidP="00154373">
            <w:pPr>
              <w:ind w:left="850"/>
              <w:rPr>
                <w:sz w:val="28"/>
                <w:szCs w:val="28"/>
              </w:rPr>
            </w:pPr>
            <w:r>
              <w:rPr>
                <w:sz w:val="28"/>
                <w:szCs w:val="28"/>
              </w:rPr>
              <w:t xml:space="preserve">I-2- Typologie de l’espace dans </w:t>
            </w:r>
            <w:r w:rsidRPr="00E060F1">
              <w:rPr>
                <w:i/>
                <w:iCs/>
                <w:sz w:val="28"/>
                <w:szCs w:val="28"/>
              </w:rPr>
              <w:t>Harraga</w:t>
            </w:r>
          </w:p>
        </w:tc>
        <w:tc>
          <w:tcPr>
            <w:tcW w:w="709" w:type="dxa"/>
          </w:tcPr>
          <w:p w:rsidR="00154373" w:rsidRDefault="00154373" w:rsidP="00154373">
            <w:pPr>
              <w:jc w:val="center"/>
              <w:rPr>
                <w:sz w:val="28"/>
                <w:szCs w:val="28"/>
              </w:rPr>
            </w:pPr>
            <w:r>
              <w:rPr>
                <w:sz w:val="28"/>
                <w:szCs w:val="28"/>
              </w:rPr>
              <w:t>24</w:t>
            </w:r>
          </w:p>
        </w:tc>
      </w:tr>
      <w:tr w:rsidR="00154373" w:rsidTr="00154373">
        <w:tc>
          <w:tcPr>
            <w:tcW w:w="9180" w:type="dxa"/>
            <w:vAlign w:val="center"/>
          </w:tcPr>
          <w:p w:rsidR="00154373" w:rsidRDefault="00154373" w:rsidP="00154373">
            <w:pPr>
              <w:ind w:left="1134"/>
              <w:rPr>
                <w:sz w:val="28"/>
                <w:szCs w:val="28"/>
              </w:rPr>
            </w:pPr>
            <w:r>
              <w:rPr>
                <w:sz w:val="28"/>
                <w:szCs w:val="28"/>
              </w:rPr>
              <w:t>I-2-1- l’effet du réel dans l’espace fictif</w:t>
            </w:r>
          </w:p>
        </w:tc>
        <w:tc>
          <w:tcPr>
            <w:tcW w:w="709" w:type="dxa"/>
          </w:tcPr>
          <w:p w:rsidR="00154373" w:rsidRDefault="00154373" w:rsidP="00154373">
            <w:pPr>
              <w:jc w:val="center"/>
              <w:rPr>
                <w:sz w:val="28"/>
                <w:szCs w:val="28"/>
              </w:rPr>
            </w:pPr>
            <w:r>
              <w:rPr>
                <w:sz w:val="28"/>
                <w:szCs w:val="28"/>
              </w:rPr>
              <w:t>25</w:t>
            </w:r>
          </w:p>
        </w:tc>
      </w:tr>
      <w:tr w:rsidR="00154373" w:rsidTr="00154373">
        <w:tc>
          <w:tcPr>
            <w:tcW w:w="9180" w:type="dxa"/>
            <w:vAlign w:val="center"/>
          </w:tcPr>
          <w:p w:rsidR="00154373" w:rsidRDefault="00154373" w:rsidP="00154373">
            <w:pPr>
              <w:ind w:left="1134"/>
              <w:rPr>
                <w:sz w:val="28"/>
                <w:szCs w:val="28"/>
              </w:rPr>
            </w:pPr>
            <w:r>
              <w:rPr>
                <w:sz w:val="28"/>
                <w:szCs w:val="28"/>
              </w:rPr>
              <w:t>I-2-2- L’effet du  fantastique dans  l’espace dit « réel »</w:t>
            </w:r>
          </w:p>
        </w:tc>
        <w:tc>
          <w:tcPr>
            <w:tcW w:w="709" w:type="dxa"/>
          </w:tcPr>
          <w:p w:rsidR="00154373" w:rsidRDefault="00154373" w:rsidP="00154373">
            <w:pPr>
              <w:jc w:val="center"/>
              <w:rPr>
                <w:sz w:val="28"/>
                <w:szCs w:val="28"/>
              </w:rPr>
            </w:pPr>
            <w:r>
              <w:rPr>
                <w:sz w:val="28"/>
                <w:szCs w:val="28"/>
              </w:rPr>
              <w:t>28</w:t>
            </w:r>
          </w:p>
        </w:tc>
      </w:tr>
      <w:tr w:rsidR="00154373" w:rsidTr="00154373">
        <w:tc>
          <w:tcPr>
            <w:tcW w:w="9180" w:type="dxa"/>
            <w:vAlign w:val="center"/>
          </w:tcPr>
          <w:p w:rsidR="00154373" w:rsidRDefault="00154373" w:rsidP="00154373">
            <w:pPr>
              <w:ind w:left="1134"/>
              <w:rPr>
                <w:sz w:val="28"/>
                <w:szCs w:val="28"/>
              </w:rPr>
            </w:pPr>
            <w:r>
              <w:rPr>
                <w:sz w:val="28"/>
                <w:szCs w:val="28"/>
              </w:rPr>
              <w:t>I-2-3- L’espace maternel</w:t>
            </w:r>
          </w:p>
        </w:tc>
        <w:tc>
          <w:tcPr>
            <w:tcW w:w="709" w:type="dxa"/>
          </w:tcPr>
          <w:p w:rsidR="00154373" w:rsidRDefault="00154373" w:rsidP="00154373">
            <w:pPr>
              <w:jc w:val="center"/>
              <w:rPr>
                <w:sz w:val="28"/>
                <w:szCs w:val="28"/>
              </w:rPr>
            </w:pPr>
            <w:r>
              <w:rPr>
                <w:sz w:val="28"/>
                <w:szCs w:val="28"/>
              </w:rPr>
              <w:t>32</w:t>
            </w:r>
          </w:p>
        </w:tc>
      </w:tr>
      <w:tr w:rsidR="00154373" w:rsidTr="00154373">
        <w:tc>
          <w:tcPr>
            <w:tcW w:w="9180" w:type="dxa"/>
            <w:vAlign w:val="center"/>
          </w:tcPr>
          <w:p w:rsidR="00154373" w:rsidRDefault="00154373" w:rsidP="00154373">
            <w:pPr>
              <w:ind w:left="1134"/>
              <w:rPr>
                <w:sz w:val="28"/>
                <w:szCs w:val="28"/>
              </w:rPr>
            </w:pPr>
            <w:r>
              <w:rPr>
                <w:sz w:val="28"/>
                <w:szCs w:val="28"/>
              </w:rPr>
              <w:t>I-2-4- L’espace personnifier ou maison « état d’âme »</w:t>
            </w:r>
          </w:p>
        </w:tc>
        <w:tc>
          <w:tcPr>
            <w:tcW w:w="709" w:type="dxa"/>
          </w:tcPr>
          <w:p w:rsidR="00154373" w:rsidRDefault="00154373" w:rsidP="00154373">
            <w:pPr>
              <w:jc w:val="center"/>
              <w:rPr>
                <w:sz w:val="28"/>
                <w:szCs w:val="28"/>
              </w:rPr>
            </w:pPr>
            <w:r>
              <w:rPr>
                <w:sz w:val="28"/>
                <w:szCs w:val="28"/>
              </w:rPr>
              <w:t>40</w:t>
            </w:r>
          </w:p>
        </w:tc>
      </w:tr>
      <w:tr w:rsidR="00154373" w:rsidTr="00154373">
        <w:tc>
          <w:tcPr>
            <w:tcW w:w="9180" w:type="dxa"/>
            <w:vAlign w:val="center"/>
          </w:tcPr>
          <w:p w:rsidR="00154373" w:rsidRDefault="00154373" w:rsidP="00154373">
            <w:pPr>
              <w:ind w:left="1134"/>
              <w:rPr>
                <w:sz w:val="28"/>
                <w:szCs w:val="28"/>
              </w:rPr>
            </w:pPr>
            <w:r>
              <w:rPr>
                <w:sz w:val="28"/>
                <w:szCs w:val="28"/>
              </w:rPr>
              <w:t>I-2-5- L’espace historique</w:t>
            </w:r>
          </w:p>
        </w:tc>
        <w:tc>
          <w:tcPr>
            <w:tcW w:w="709" w:type="dxa"/>
          </w:tcPr>
          <w:p w:rsidR="00154373" w:rsidRDefault="00154373" w:rsidP="00154373">
            <w:pPr>
              <w:jc w:val="center"/>
              <w:rPr>
                <w:sz w:val="28"/>
                <w:szCs w:val="28"/>
              </w:rPr>
            </w:pPr>
            <w:r>
              <w:rPr>
                <w:sz w:val="28"/>
                <w:szCs w:val="28"/>
              </w:rPr>
              <w:t>46</w:t>
            </w:r>
          </w:p>
        </w:tc>
      </w:tr>
      <w:tr w:rsidR="00154373" w:rsidTr="00154373">
        <w:tc>
          <w:tcPr>
            <w:tcW w:w="9180" w:type="dxa"/>
            <w:vAlign w:val="center"/>
          </w:tcPr>
          <w:p w:rsidR="00154373" w:rsidRDefault="00154373" w:rsidP="00154373">
            <w:pPr>
              <w:ind w:left="1134"/>
              <w:rPr>
                <w:sz w:val="28"/>
                <w:szCs w:val="28"/>
              </w:rPr>
            </w:pPr>
            <w:r>
              <w:rPr>
                <w:sz w:val="28"/>
                <w:szCs w:val="28"/>
              </w:rPr>
              <w:t>I-2-6- Le pays dépaysant</w:t>
            </w:r>
          </w:p>
        </w:tc>
        <w:tc>
          <w:tcPr>
            <w:tcW w:w="709" w:type="dxa"/>
          </w:tcPr>
          <w:p w:rsidR="00154373" w:rsidRDefault="00154373" w:rsidP="00154373">
            <w:pPr>
              <w:jc w:val="center"/>
              <w:rPr>
                <w:sz w:val="28"/>
                <w:szCs w:val="28"/>
              </w:rPr>
            </w:pPr>
            <w:r>
              <w:rPr>
                <w:sz w:val="28"/>
                <w:szCs w:val="28"/>
              </w:rPr>
              <w:t>57</w:t>
            </w:r>
          </w:p>
        </w:tc>
      </w:tr>
      <w:tr w:rsidR="00154373" w:rsidTr="00154373">
        <w:tc>
          <w:tcPr>
            <w:tcW w:w="9180" w:type="dxa"/>
            <w:vAlign w:val="center"/>
          </w:tcPr>
          <w:p w:rsidR="00154373" w:rsidRPr="002B623B" w:rsidRDefault="00154373" w:rsidP="00154373">
            <w:pPr>
              <w:pStyle w:val="Paragraphedeliste"/>
              <w:numPr>
                <w:ilvl w:val="0"/>
                <w:numId w:val="31"/>
              </w:numPr>
              <w:rPr>
                <w:sz w:val="28"/>
                <w:szCs w:val="28"/>
              </w:rPr>
            </w:pPr>
            <w:r>
              <w:rPr>
                <w:sz w:val="28"/>
                <w:szCs w:val="28"/>
              </w:rPr>
              <w:t>L’espace dynamique de partir</w:t>
            </w:r>
          </w:p>
        </w:tc>
        <w:tc>
          <w:tcPr>
            <w:tcW w:w="709" w:type="dxa"/>
          </w:tcPr>
          <w:p w:rsidR="00154373" w:rsidRDefault="00154373" w:rsidP="00154373">
            <w:pPr>
              <w:jc w:val="center"/>
              <w:rPr>
                <w:sz w:val="28"/>
                <w:szCs w:val="28"/>
              </w:rPr>
            </w:pPr>
            <w:r>
              <w:rPr>
                <w:sz w:val="28"/>
                <w:szCs w:val="28"/>
              </w:rPr>
              <w:t>65</w:t>
            </w:r>
          </w:p>
        </w:tc>
      </w:tr>
      <w:tr w:rsidR="00154373" w:rsidTr="00154373">
        <w:tc>
          <w:tcPr>
            <w:tcW w:w="9180" w:type="dxa"/>
            <w:vAlign w:val="center"/>
          </w:tcPr>
          <w:p w:rsidR="00154373" w:rsidRDefault="00154373" w:rsidP="00154373">
            <w:pPr>
              <w:ind w:left="850"/>
              <w:rPr>
                <w:sz w:val="28"/>
                <w:szCs w:val="28"/>
              </w:rPr>
            </w:pPr>
            <w:r>
              <w:rPr>
                <w:sz w:val="28"/>
                <w:szCs w:val="28"/>
              </w:rPr>
              <w:t>II-1- L’espace maudit</w:t>
            </w:r>
          </w:p>
        </w:tc>
        <w:tc>
          <w:tcPr>
            <w:tcW w:w="709" w:type="dxa"/>
          </w:tcPr>
          <w:p w:rsidR="00154373" w:rsidRDefault="00154373" w:rsidP="00154373">
            <w:pPr>
              <w:jc w:val="center"/>
              <w:rPr>
                <w:sz w:val="28"/>
                <w:szCs w:val="28"/>
              </w:rPr>
            </w:pPr>
            <w:r>
              <w:rPr>
                <w:sz w:val="28"/>
                <w:szCs w:val="28"/>
              </w:rPr>
              <w:t>60</w:t>
            </w:r>
          </w:p>
        </w:tc>
      </w:tr>
      <w:tr w:rsidR="00154373" w:rsidTr="00154373">
        <w:tc>
          <w:tcPr>
            <w:tcW w:w="9180" w:type="dxa"/>
            <w:vAlign w:val="center"/>
          </w:tcPr>
          <w:p w:rsidR="00154373" w:rsidRDefault="00154373" w:rsidP="00154373">
            <w:pPr>
              <w:ind w:left="850"/>
              <w:rPr>
                <w:sz w:val="28"/>
                <w:szCs w:val="28"/>
              </w:rPr>
            </w:pPr>
            <w:r>
              <w:rPr>
                <w:sz w:val="28"/>
                <w:szCs w:val="28"/>
              </w:rPr>
              <w:t>II-2- La ville idéalisée</w:t>
            </w:r>
          </w:p>
        </w:tc>
        <w:tc>
          <w:tcPr>
            <w:tcW w:w="709" w:type="dxa"/>
          </w:tcPr>
          <w:p w:rsidR="00154373" w:rsidRDefault="00154373" w:rsidP="00154373">
            <w:pPr>
              <w:jc w:val="center"/>
              <w:rPr>
                <w:sz w:val="28"/>
                <w:szCs w:val="28"/>
              </w:rPr>
            </w:pPr>
            <w:r>
              <w:rPr>
                <w:sz w:val="28"/>
                <w:szCs w:val="28"/>
              </w:rPr>
              <w:t>69</w:t>
            </w:r>
          </w:p>
        </w:tc>
      </w:tr>
      <w:tr w:rsidR="00154373" w:rsidTr="00154373">
        <w:tc>
          <w:tcPr>
            <w:tcW w:w="9180" w:type="dxa"/>
            <w:vAlign w:val="center"/>
          </w:tcPr>
          <w:p w:rsidR="00154373" w:rsidRDefault="00154373" w:rsidP="00154373">
            <w:pPr>
              <w:ind w:left="850"/>
              <w:rPr>
                <w:sz w:val="28"/>
                <w:szCs w:val="28"/>
              </w:rPr>
            </w:pPr>
            <w:r>
              <w:rPr>
                <w:sz w:val="28"/>
                <w:szCs w:val="28"/>
              </w:rPr>
              <w:t>II-3- L’espace disqualifié</w:t>
            </w:r>
          </w:p>
        </w:tc>
        <w:tc>
          <w:tcPr>
            <w:tcW w:w="709" w:type="dxa"/>
          </w:tcPr>
          <w:p w:rsidR="00154373" w:rsidRDefault="00154373" w:rsidP="00154373">
            <w:pPr>
              <w:jc w:val="center"/>
              <w:rPr>
                <w:sz w:val="28"/>
                <w:szCs w:val="28"/>
              </w:rPr>
            </w:pPr>
            <w:r>
              <w:rPr>
                <w:sz w:val="28"/>
                <w:szCs w:val="28"/>
              </w:rPr>
              <w:t>70</w:t>
            </w:r>
          </w:p>
        </w:tc>
      </w:tr>
      <w:tr w:rsidR="00154373" w:rsidTr="00154373">
        <w:tc>
          <w:tcPr>
            <w:tcW w:w="9180" w:type="dxa"/>
            <w:vAlign w:val="center"/>
          </w:tcPr>
          <w:p w:rsidR="00154373" w:rsidRDefault="00154373" w:rsidP="00154373">
            <w:pPr>
              <w:ind w:left="850"/>
              <w:rPr>
                <w:sz w:val="28"/>
                <w:szCs w:val="28"/>
              </w:rPr>
            </w:pPr>
            <w:r>
              <w:rPr>
                <w:sz w:val="28"/>
                <w:szCs w:val="28"/>
              </w:rPr>
              <w:t>II-4- L’espace du regret</w:t>
            </w:r>
          </w:p>
        </w:tc>
        <w:tc>
          <w:tcPr>
            <w:tcW w:w="709" w:type="dxa"/>
          </w:tcPr>
          <w:p w:rsidR="00154373" w:rsidRDefault="00154373" w:rsidP="00154373">
            <w:pPr>
              <w:jc w:val="center"/>
              <w:rPr>
                <w:sz w:val="28"/>
                <w:szCs w:val="28"/>
              </w:rPr>
            </w:pPr>
            <w:r>
              <w:rPr>
                <w:sz w:val="28"/>
                <w:szCs w:val="28"/>
              </w:rPr>
              <w:t>73</w:t>
            </w:r>
          </w:p>
        </w:tc>
      </w:tr>
      <w:tr w:rsidR="00154373" w:rsidTr="00154373">
        <w:tc>
          <w:tcPr>
            <w:tcW w:w="9180" w:type="dxa"/>
            <w:vAlign w:val="center"/>
          </w:tcPr>
          <w:p w:rsidR="00154373" w:rsidRDefault="00154373" w:rsidP="00154373">
            <w:pPr>
              <w:jc w:val="center"/>
              <w:rPr>
                <w:b/>
                <w:bCs/>
                <w:sz w:val="28"/>
                <w:szCs w:val="28"/>
              </w:rPr>
            </w:pPr>
            <w:r w:rsidRPr="00DD06FF">
              <w:rPr>
                <w:b/>
                <w:bCs/>
                <w:sz w:val="28"/>
                <w:szCs w:val="28"/>
              </w:rPr>
              <w:t>Chapitre II : L’analyse du discours narrative et discursif des deux romans</w:t>
            </w:r>
          </w:p>
          <w:p w:rsidR="00154373" w:rsidRPr="00DD06FF" w:rsidRDefault="00154373" w:rsidP="00154373">
            <w:pPr>
              <w:jc w:val="center"/>
              <w:rPr>
                <w:b/>
                <w:bCs/>
                <w:sz w:val="28"/>
                <w:szCs w:val="28"/>
              </w:rPr>
            </w:pPr>
          </w:p>
        </w:tc>
        <w:tc>
          <w:tcPr>
            <w:tcW w:w="709" w:type="dxa"/>
          </w:tcPr>
          <w:p w:rsidR="00154373" w:rsidRDefault="00154373" w:rsidP="00154373">
            <w:pPr>
              <w:jc w:val="center"/>
              <w:rPr>
                <w:sz w:val="28"/>
                <w:szCs w:val="28"/>
              </w:rPr>
            </w:pPr>
            <w:r>
              <w:rPr>
                <w:sz w:val="28"/>
                <w:szCs w:val="28"/>
              </w:rPr>
              <w:t>77</w:t>
            </w:r>
          </w:p>
        </w:tc>
      </w:tr>
      <w:tr w:rsidR="00154373" w:rsidTr="00154373">
        <w:tc>
          <w:tcPr>
            <w:tcW w:w="9180" w:type="dxa"/>
            <w:vAlign w:val="center"/>
          </w:tcPr>
          <w:p w:rsidR="00154373" w:rsidRPr="00E060F1" w:rsidRDefault="00154373" w:rsidP="00154373">
            <w:pPr>
              <w:pStyle w:val="Paragraphedeliste"/>
              <w:numPr>
                <w:ilvl w:val="0"/>
                <w:numId w:val="32"/>
              </w:numPr>
              <w:rPr>
                <w:i/>
                <w:iCs/>
                <w:sz w:val="28"/>
                <w:szCs w:val="28"/>
              </w:rPr>
            </w:pPr>
            <w:r w:rsidRPr="00E060F1">
              <w:rPr>
                <w:i/>
                <w:iCs/>
                <w:sz w:val="28"/>
                <w:szCs w:val="28"/>
              </w:rPr>
              <w:t>Harraga</w:t>
            </w:r>
          </w:p>
        </w:tc>
        <w:tc>
          <w:tcPr>
            <w:tcW w:w="709" w:type="dxa"/>
          </w:tcPr>
          <w:p w:rsidR="00154373" w:rsidRDefault="00154373" w:rsidP="00154373">
            <w:pPr>
              <w:jc w:val="center"/>
              <w:rPr>
                <w:sz w:val="28"/>
                <w:szCs w:val="28"/>
              </w:rPr>
            </w:pPr>
            <w:r>
              <w:rPr>
                <w:sz w:val="28"/>
                <w:szCs w:val="28"/>
              </w:rPr>
              <w:t>78</w:t>
            </w:r>
          </w:p>
        </w:tc>
      </w:tr>
      <w:tr w:rsidR="00154373" w:rsidTr="00154373">
        <w:tc>
          <w:tcPr>
            <w:tcW w:w="9180" w:type="dxa"/>
            <w:vAlign w:val="center"/>
          </w:tcPr>
          <w:p w:rsidR="00154373" w:rsidRDefault="00154373" w:rsidP="00154373">
            <w:pPr>
              <w:ind w:left="850"/>
              <w:rPr>
                <w:sz w:val="28"/>
                <w:szCs w:val="28"/>
              </w:rPr>
            </w:pPr>
            <w:r>
              <w:rPr>
                <w:sz w:val="28"/>
                <w:szCs w:val="28"/>
              </w:rPr>
              <w:t>I-1- le portrait d’une maison au service de la mise à jour d’une idéologie</w:t>
            </w:r>
          </w:p>
        </w:tc>
        <w:tc>
          <w:tcPr>
            <w:tcW w:w="709" w:type="dxa"/>
          </w:tcPr>
          <w:p w:rsidR="00154373" w:rsidRDefault="00154373" w:rsidP="00154373">
            <w:pPr>
              <w:jc w:val="center"/>
              <w:rPr>
                <w:sz w:val="28"/>
                <w:szCs w:val="28"/>
              </w:rPr>
            </w:pPr>
            <w:r>
              <w:rPr>
                <w:sz w:val="28"/>
                <w:szCs w:val="28"/>
              </w:rPr>
              <w:t>78</w:t>
            </w:r>
          </w:p>
        </w:tc>
      </w:tr>
      <w:tr w:rsidR="00154373" w:rsidTr="00154373">
        <w:tc>
          <w:tcPr>
            <w:tcW w:w="9180" w:type="dxa"/>
            <w:vAlign w:val="center"/>
          </w:tcPr>
          <w:p w:rsidR="00154373" w:rsidRDefault="00154373" w:rsidP="00154373">
            <w:pPr>
              <w:ind w:left="850"/>
              <w:rPr>
                <w:sz w:val="28"/>
                <w:szCs w:val="28"/>
              </w:rPr>
            </w:pPr>
            <w:r>
              <w:rPr>
                <w:sz w:val="28"/>
                <w:szCs w:val="28"/>
              </w:rPr>
              <w:t xml:space="preserve">I-2- Le narrateur multiple dans l’œuvre </w:t>
            </w:r>
          </w:p>
        </w:tc>
        <w:tc>
          <w:tcPr>
            <w:tcW w:w="709" w:type="dxa"/>
          </w:tcPr>
          <w:p w:rsidR="00154373" w:rsidRDefault="00154373" w:rsidP="00154373">
            <w:pPr>
              <w:jc w:val="center"/>
              <w:rPr>
                <w:sz w:val="28"/>
                <w:szCs w:val="28"/>
              </w:rPr>
            </w:pPr>
            <w:r>
              <w:rPr>
                <w:sz w:val="28"/>
                <w:szCs w:val="28"/>
              </w:rPr>
              <w:t>82</w:t>
            </w:r>
          </w:p>
        </w:tc>
      </w:tr>
      <w:tr w:rsidR="00154373" w:rsidTr="00154373">
        <w:tc>
          <w:tcPr>
            <w:tcW w:w="9180" w:type="dxa"/>
            <w:vAlign w:val="center"/>
          </w:tcPr>
          <w:p w:rsidR="00154373" w:rsidRDefault="00154373" w:rsidP="00154373">
            <w:pPr>
              <w:ind w:left="850"/>
              <w:rPr>
                <w:sz w:val="28"/>
                <w:szCs w:val="28"/>
              </w:rPr>
            </w:pPr>
            <w:r>
              <w:rPr>
                <w:sz w:val="28"/>
                <w:szCs w:val="28"/>
              </w:rPr>
              <w:t>I-3- L’antihéros</w:t>
            </w:r>
          </w:p>
        </w:tc>
        <w:tc>
          <w:tcPr>
            <w:tcW w:w="709" w:type="dxa"/>
          </w:tcPr>
          <w:p w:rsidR="00154373" w:rsidRDefault="00154373" w:rsidP="00154373">
            <w:pPr>
              <w:jc w:val="center"/>
              <w:rPr>
                <w:sz w:val="28"/>
                <w:szCs w:val="28"/>
              </w:rPr>
            </w:pPr>
            <w:r>
              <w:rPr>
                <w:sz w:val="28"/>
                <w:szCs w:val="28"/>
              </w:rPr>
              <w:t>85</w:t>
            </w:r>
          </w:p>
        </w:tc>
      </w:tr>
      <w:tr w:rsidR="00154373" w:rsidTr="00154373">
        <w:tc>
          <w:tcPr>
            <w:tcW w:w="9180" w:type="dxa"/>
            <w:vAlign w:val="center"/>
          </w:tcPr>
          <w:p w:rsidR="00154373" w:rsidRDefault="00154373" w:rsidP="00154373">
            <w:pPr>
              <w:ind w:left="850"/>
              <w:rPr>
                <w:sz w:val="28"/>
                <w:szCs w:val="28"/>
              </w:rPr>
            </w:pPr>
            <w:r>
              <w:rPr>
                <w:sz w:val="28"/>
                <w:szCs w:val="28"/>
              </w:rPr>
              <w:t xml:space="preserve">I-4- Les voix narratives dans </w:t>
            </w:r>
            <w:r w:rsidRPr="00AF446B">
              <w:rPr>
                <w:i/>
                <w:iCs/>
                <w:sz w:val="28"/>
                <w:szCs w:val="28"/>
              </w:rPr>
              <w:t>Harraga</w:t>
            </w:r>
          </w:p>
        </w:tc>
        <w:tc>
          <w:tcPr>
            <w:tcW w:w="709" w:type="dxa"/>
          </w:tcPr>
          <w:p w:rsidR="00154373" w:rsidRDefault="00154373" w:rsidP="00154373">
            <w:pPr>
              <w:jc w:val="center"/>
              <w:rPr>
                <w:sz w:val="28"/>
                <w:szCs w:val="28"/>
              </w:rPr>
            </w:pPr>
            <w:r>
              <w:rPr>
                <w:sz w:val="28"/>
                <w:szCs w:val="28"/>
              </w:rPr>
              <w:t>87</w:t>
            </w:r>
          </w:p>
        </w:tc>
      </w:tr>
      <w:tr w:rsidR="00154373" w:rsidTr="00154373">
        <w:tc>
          <w:tcPr>
            <w:tcW w:w="9180" w:type="dxa"/>
            <w:vAlign w:val="center"/>
          </w:tcPr>
          <w:p w:rsidR="00154373" w:rsidRDefault="00154373" w:rsidP="00154373">
            <w:pPr>
              <w:rPr>
                <w:sz w:val="28"/>
                <w:szCs w:val="28"/>
              </w:rPr>
            </w:pPr>
            <w:r>
              <w:rPr>
                <w:sz w:val="28"/>
                <w:szCs w:val="28"/>
              </w:rPr>
              <w:t xml:space="preserve">            I-5- la hiérarchisation des personnages dans </w:t>
            </w:r>
            <w:r w:rsidRPr="00AF446B">
              <w:rPr>
                <w:i/>
                <w:iCs/>
                <w:sz w:val="28"/>
                <w:szCs w:val="28"/>
              </w:rPr>
              <w:t>Harraga</w:t>
            </w:r>
            <w:r>
              <w:rPr>
                <w:sz w:val="28"/>
                <w:szCs w:val="28"/>
              </w:rPr>
              <w:t xml:space="preserve">    </w:t>
            </w:r>
          </w:p>
        </w:tc>
        <w:tc>
          <w:tcPr>
            <w:tcW w:w="709" w:type="dxa"/>
          </w:tcPr>
          <w:p w:rsidR="00154373" w:rsidRDefault="00154373" w:rsidP="00154373">
            <w:pPr>
              <w:jc w:val="center"/>
              <w:rPr>
                <w:sz w:val="28"/>
                <w:szCs w:val="28"/>
              </w:rPr>
            </w:pPr>
            <w:r>
              <w:rPr>
                <w:sz w:val="28"/>
                <w:szCs w:val="28"/>
              </w:rPr>
              <w:t>88</w:t>
            </w:r>
          </w:p>
        </w:tc>
      </w:tr>
      <w:tr w:rsidR="00154373" w:rsidTr="00154373">
        <w:tc>
          <w:tcPr>
            <w:tcW w:w="9180" w:type="dxa"/>
            <w:vAlign w:val="center"/>
          </w:tcPr>
          <w:p w:rsidR="00154373" w:rsidRDefault="00154373" w:rsidP="00154373">
            <w:pPr>
              <w:ind w:left="1134"/>
              <w:rPr>
                <w:sz w:val="28"/>
                <w:szCs w:val="28"/>
              </w:rPr>
            </w:pPr>
            <w:r>
              <w:rPr>
                <w:sz w:val="28"/>
                <w:szCs w:val="28"/>
              </w:rPr>
              <w:t>I-5-2- Morad</w:t>
            </w:r>
          </w:p>
        </w:tc>
        <w:tc>
          <w:tcPr>
            <w:tcW w:w="709" w:type="dxa"/>
          </w:tcPr>
          <w:p w:rsidR="00154373" w:rsidRDefault="00154373" w:rsidP="00154373">
            <w:pPr>
              <w:jc w:val="center"/>
              <w:rPr>
                <w:sz w:val="28"/>
                <w:szCs w:val="28"/>
              </w:rPr>
            </w:pPr>
            <w:r>
              <w:rPr>
                <w:sz w:val="28"/>
                <w:szCs w:val="28"/>
              </w:rPr>
              <w:t>90</w:t>
            </w:r>
          </w:p>
        </w:tc>
      </w:tr>
      <w:tr w:rsidR="00154373" w:rsidTr="00154373">
        <w:tc>
          <w:tcPr>
            <w:tcW w:w="9180" w:type="dxa"/>
            <w:vAlign w:val="center"/>
          </w:tcPr>
          <w:p w:rsidR="00154373" w:rsidRDefault="00154373" w:rsidP="00154373">
            <w:pPr>
              <w:ind w:left="1134"/>
              <w:rPr>
                <w:sz w:val="28"/>
                <w:szCs w:val="28"/>
              </w:rPr>
            </w:pPr>
            <w:r>
              <w:rPr>
                <w:sz w:val="28"/>
                <w:szCs w:val="28"/>
              </w:rPr>
              <w:t xml:space="preserve">I-5-3- Le mystérieux voisin sans nom </w:t>
            </w:r>
          </w:p>
        </w:tc>
        <w:tc>
          <w:tcPr>
            <w:tcW w:w="709" w:type="dxa"/>
          </w:tcPr>
          <w:p w:rsidR="00154373" w:rsidRDefault="00154373" w:rsidP="00154373">
            <w:pPr>
              <w:jc w:val="center"/>
              <w:rPr>
                <w:sz w:val="28"/>
                <w:szCs w:val="28"/>
              </w:rPr>
            </w:pPr>
            <w:r>
              <w:rPr>
                <w:sz w:val="28"/>
                <w:szCs w:val="28"/>
              </w:rPr>
              <w:t>90</w:t>
            </w:r>
          </w:p>
        </w:tc>
      </w:tr>
      <w:tr w:rsidR="00154373" w:rsidTr="00154373">
        <w:tc>
          <w:tcPr>
            <w:tcW w:w="9180" w:type="dxa"/>
            <w:vAlign w:val="center"/>
          </w:tcPr>
          <w:p w:rsidR="00154373" w:rsidRDefault="00154373" w:rsidP="00154373">
            <w:pPr>
              <w:ind w:left="1134"/>
              <w:rPr>
                <w:sz w:val="28"/>
                <w:szCs w:val="28"/>
              </w:rPr>
            </w:pPr>
            <w:r>
              <w:rPr>
                <w:sz w:val="28"/>
                <w:szCs w:val="28"/>
              </w:rPr>
              <w:t>I-5-4- L’employé du bureau</w:t>
            </w:r>
          </w:p>
        </w:tc>
        <w:tc>
          <w:tcPr>
            <w:tcW w:w="709" w:type="dxa"/>
          </w:tcPr>
          <w:p w:rsidR="00154373" w:rsidRDefault="00154373" w:rsidP="00154373">
            <w:pPr>
              <w:jc w:val="center"/>
              <w:rPr>
                <w:sz w:val="28"/>
                <w:szCs w:val="28"/>
              </w:rPr>
            </w:pPr>
            <w:r>
              <w:rPr>
                <w:sz w:val="28"/>
                <w:szCs w:val="28"/>
              </w:rPr>
              <w:t>91</w:t>
            </w:r>
          </w:p>
        </w:tc>
      </w:tr>
      <w:tr w:rsidR="00154373" w:rsidTr="00154373">
        <w:tc>
          <w:tcPr>
            <w:tcW w:w="9180" w:type="dxa"/>
            <w:vAlign w:val="center"/>
          </w:tcPr>
          <w:p w:rsidR="00154373" w:rsidRDefault="00154373" w:rsidP="00154373">
            <w:pPr>
              <w:ind w:left="1134"/>
              <w:rPr>
                <w:sz w:val="28"/>
                <w:szCs w:val="28"/>
              </w:rPr>
            </w:pPr>
            <w:r>
              <w:rPr>
                <w:sz w:val="28"/>
                <w:szCs w:val="28"/>
              </w:rPr>
              <w:t>I-5-5- Le conducteur du Bus nommé 235</w:t>
            </w:r>
          </w:p>
        </w:tc>
        <w:tc>
          <w:tcPr>
            <w:tcW w:w="709" w:type="dxa"/>
          </w:tcPr>
          <w:p w:rsidR="00154373" w:rsidRDefault="00154373" w:rsidP="00154373">
            <w:pPr>
              <w:jc w:val="center"/>
              <w:rPr>
                <w:sz w:val="28"/>
                <w:szCs w:val="28"/>
              </w:rPr>
            </w:pPr>
            <w:r>
              <w:rPr>
                <w:sz w:val="28"/>
                <w:szCs w:val="28"/>
              </w:rPr>
              <w:t>91</w:t>
            </w:r>
          </w:p>
        </w:tc>
      </w:tr>
      <w:tr w:rsidR="00154373" w:rsidTr="00154373">
        <w:tc>
          <w:tcPr>
            <w:tcW w:w="9180" w:type="dxa"/>
            <w:vAlign w:val="center"/>
          </w:tcPr>
          <w:p w:rsidR="00154373" w:rsidRDefault="00154373" w:rsidP="00154373">
            <w:pPr>
              <w:ind w:left="1134"/>
              <w:rPr>
                <w:sz w:val="28"/>
                <w:szCs w:val="28"/>
              </w:rPr>
            </w:pPr>
            <w:r>
              <w:rPr>
                <w:sz w:val="28"/>
                <w:szCs w:val="28"/>
              </w:rPr>
              <w:t>I-5-6- Sofiane</w:t>
            </w:r>
          </w:p>
        </w:tc>
        <w:tc>
          <w:tcPr>
            <w:tcW w:w="709" w:type="dxa"/>
          </w:tcPr>
          <w:p w:rsidR="00154373" w:rsidRDefault="00154373" w:rsidP="00154373">
            <w:pPr>
              <w:jc w:val="center"/>
              <w:rPr>
                <w:sz w:val="28"/>
                <w:szCs w:val="28"/>
              </w:rPr>
            </w:pPr>
            <w:r>
              <w:rPr>
                <w:sz w:val="28"/>
                <w:szCs w:val="28"/>
              </w:rPr>
              <w:t>91</w:t>
            </w:r>
          </w:p>
        </w:tc>
      </w:tr>
      <w:tr w:rsidR="00154373" w:rsidTr="00154373">
        <w:tc>
          <w:tcPr>
            <w:tcW w:w="9180" w:type="dxa"/>
            <w:vAlign w:val="center"/>
          </w:tcPr>
          <w:p w:rsidR="00154373" w:rsidRDefault="00154373" w:rsidP="00154373">
            <w:pPr>
              <w:ind w:left="1134"/>
              <w:rPr>
                <w:sz w:val="28"/>
                <w:szCs w:val="28"/>
              </w:rPr>
            </w:pPr>
            <w:r>
              <w:rPr>
                <w:sz w:val="28"/>
                <w:szCs w:val="28"/>
              </w:rPr>
              <w:t>I-5-7- Anne</w:t>
            </w:r>
          </w:p>
        </w:tc>
        <w:tc>
          <w:tcPr>
            <w:tcW w:w="709" w:type="dxa"/>
          </w:tcPr>
          <w:p w:rsidR="00154373" w:rsidRDefault="00154373" w:rsidP="00154373">
            <w:pPr>
              <w:jc w:val="center"/>
              <w:rPr>
                <w:sz w:val="28"/>
                <w:szCs w:val="28"/>
              </w:rPr>
            </w:pPr>
            <w:r>
              <w:rPr>
                <w:sz w:val="28"/>
                <w:szCs w:val="28"/>
              </w:rPr>
              <w:t>91</w:t>
            </w:r>
          </w:p>
        </w:tc>
      </w:tr>
      <w:tr w:rsidR="00154373" w:rsidTr="00154373">
        <w:tc>
          <w:tcPr>
            <w:tcW w:w="9180" w:type="dxa"/>
            <w:vAlign w:val="center"/>
          </w:tcPr>
          <w:p w:rsidR="00154373" w:rsidRDefault="00154373" w:rsidP="00154373">
            <w:pPr>
              <w:ind w:left="850"/>
              <w:rPr>
                <w:sz w:val="28"/>
                <w:szCs w:val="28"/>
              </w:rPr>
            </w:pPr>
            <w:r>
              <w:rPr>
                <w:sz w:val="28"/>
                <w:szCs w:val="28"/>
              </w:rPr>
              <w:t>I-6- Les noms des personnages</w:t>
            </w:r>
          </w:p>
        </w:tc>
        <w:tc>
          <w:tcPr>
            <w:tcW w:w="709" w:type="dxa"/>
          </w:tcPr>
          <w:p w:rsidR="00154373" w:rsidRDefault="00154373" w:rsidP="00154373">
            <w:pPr>
              <w:jc w:val="center"/>
              <w:rPr>
                <w:sz w:val="28"/>
                <w:szCs w:val="28"/>
              </w:rPr>
            </w:pPr>
            <w:r>
              <w:rPr>
                <w:sz w:val="28"/>
                <w:szCs w:val="28"/>
              </w:rPr>
              <w:t>91</w:t>
            </w:r>
          </w:p>
        </w:tc>
      </w:tr>
      <w:tr w:rsidR="00154373" w:rsidTr="00154373">
        <w:tc>
          <w:tcPr>
            <w:tcW w:w="9180" w:type="dxa"/>
            <w:vAlign w:val="center"/>
          </w:tcPr>
          <w:p w:rsidR="00154373" w:rsidRDefault="00154373" w:rsidP="00154373">
            <w:pPr>
              <w:ind w:left="850"/>
              <w:rPr>
                <w:sz w:val="28"/>
                <w:szCs w:val="28"/>
              </w:rPr>
            </w:pPr>
            <w:r>
              <w:rPr>
                <w:sz w:val="28"/>
                <w:szCs w:val="28"/>
              </w:rPr>
              <w:t>I-6- Les figures du style</w:t>
            </w:r>
          </w:p>
        </w:tc>
        <w:tc>
          <w:tcPr>
            <w:tcW w:w="709" w:type="dxa"/>
          </w:tcPr>
          <w:p w:rsidR="00154373" w:rsidRDefault="00154373" w:rsidP="00154373">
            <w:pPr>
              <w:jc w:val="center"/>
              <w:rPr>
                <w:sz w:val="28"/>
                <w:szCs w:val="28"/>
              </w:rPr>
            </w:pPr>
            <w:r>
              <w:rPr>
                <w:sz w:val="28"/>
                <w:szCs w:val="28"/>
              </w:rPr>
              <w:t>92</w:t>
            </w:r>
          </w:p>
        </w:tc>
      </w:tr>
      <w:tr w:rsidR="00154373" w:rsidTr="00154373">
        <w:tc>
          <w:tcPr>
            <w:tcW w:w="9180" w:type="dxa"/>
            <w:vAlign w:val="center"/>
          </w:tcPr>
          <w:p w:rsidR="00154373" w:rsidRDefault="00154373" w:rsidP="00154373">
            <w:pPr>
              <w:ind w:left="1134"/>
              <w:rPr>
                <w:sz w:val="28"/>
                <w:szCs w:val="28"/>
              </w:rPr>
            </w:pPr>
            <w:r>
              <w:rPr>
                <w:sz w:val="28"/>
                <w:szCs w:val="28"/>
              </w:rPr>
              <w:t xml:space="preserve">I-7-1- La personnification </w:t>
            </w:r>
          </w:p>
        </w:tc>
        <w:tc>
          <w:tcPr>
            <w:tcW w:w="709" w:type="dxa"/>
          </w:tcPr>
          <w:p w:rsidR="00154373" w:rsidRDefault="00154373" w:rsidP="00154373">
            <w:pPr>
              <w:jc w:val="center"/>
              <w:rPr>
                <w:sz w:val="28"/>
                <w:szCs w:val="28"/>
              </w:rPr>
            </w:pPr>
            <w:r>
              <w:rPr>
                <w:sz w:val="28"/>
                <w:szCs w:val="28"/>
              </w:rPr>
              <w:t>94</w:t>
            </w:r>
          </w:p>
        </w:tc>
      </w:tr>
      <w:tr w:rsidR="00154373" w:rsidTr="00154373">
        <w:tc>
          <w:tcPr>
            <w:tcW w:w="9180" w:type="dxa"/>
            <w:vAlign w:val="center"/>
          </w:tcPr>
          <w:p w:rsidR="00154373" w:rsidRDefault="00154373" w:rsidP="00154373">
            <w:pPr>
              <w:ind w:left="1134"/>
              <w:rPr>
                <w:sz w:val="28"/>
                <w:szCs w:val="28"/>
              </w:rPr>
            </w:pPr>
            <w:r>
              <w:rPr>
                <w:sz w:val="28"/>
                <w:szCs w:val="28"/>
              </w:rPr>
              <w:lastRenderedPageBreak/>
              <w:t xml:space="preserve">I-7-2- la métonymie </w:t>
            </w:r>
          </w:p>
        </w:tc>
        <w:tc>
          <w:tcPr>
            <w:tcW w:w="709" w:type="dxa"/>
          </w:tcPr>
          <w:p w:rsidR="00154373" w:rsidRDefault="00154373" w:rsidP="00154373">
            <w:pPr>
              <w:jc w:val="center"/>
              <w:rPr>
                <w:sz w:val="28"/>
                <w:szCs w:val="28"/>
              </w:rPr>
            </w:pPr>
            <w:r>
              <w:rPr>
                <w:sz w:val="28"/>
                <w:szCs w:val="28"/>
              </w:rPr>
              <w:t>94</w:t>
            </w:r>
          </w:p>
        </w:tc>
      </w:tr>
      <w:tr w:rsidR="00154373" w:rsidTr="00154373">
        <w:tc>
          <w:tcPr>
            <w:tcW w:w="9180" w:type="dxa"/>
            <w:vAlign w:val="center"/>
          </w:tcPr>
          <w:p w:rsidR="00154373" w:rsidRDefault="00154373" w:rsidP="00154373">
            <w:pPr>
              <w:rPr>
                <w:sz w:val="28"/>
                <w:szCs w:val="28"/>
              </w:rPr>
            </w:pPr>
            <w:r>
              <w:rPr>
                <w:sz w:val="28"/>
                <w:szCs w:val="28"/>
              </w:rPr>
              <w:t xml:space="preserve">                I-7-3- L’allégorie </w:t>
            </w:r>
          </w:p>
        </w:tc>
        <w:tc>
          <w:tcPr>
            <w:tcW w:w="709" w:type="dxa"/>
          </w:tcPr>
          <w:p w:rsidR="00154373" w:rsidRDefault="00154373" w:rsidP="00154373">
            <w:pPr>
              <w:jc w:val="center"/>
              <w:rPr>
                <w:sz w:val="28"/>
                <w:szCs w:val="28"/>
              </w:rPr>
            </w:pPr>
            <w:r>
              <w:rPr>
                <w:sz w:val="28"/>
                <w:szCs w:val="28"/>
              </w:rPr>
              <w:t>95</w:t>
            </w:r>
          </w:p>
        </w:tc>
      </w:tr>
      <w:tr w:rsidR="00154373" w:rsidTr="00154373">
        <w:tc>
          <w:tcPr>
            <w:tcW w:w="9180" w:type="dxa"/>
            <w:vAlign w:val="center"/>
          </w:tcPr>
          <w:p w:rsidR="00154373" w:rsidRDefault="00154373" w:rsidP="00154373">
            <w:pPr>
              <w:ind w:left="1417"/>
              <w:rPr>
                <w:sz w:val="28"/>
                <w:szCs w:val="28"/>
              </w:rPr>
            </w:pPr>
            <w:r>
              <w:rPr>
                <w:sz w:val="28"/>
                <w:szCs w:val="28"/>
              </w:rPr>
              <w:t xml:space="preserve">I-7-3-1- la peur  </w:t>
            </w:r>
          </w:p>
        </w:tc>
        <w:tc>
          <w:tcPr>
            <w:tcW w:w="709" w:type="dxa"/>
          </w:tcPr>
          <w:p w:rsidR="00154373" w:rsidRDefault="00154373" w:rsidP="00154373">
            <w:pPr>
              <w:jc w:val="center"/>
              <w:rPr>
                <w:sz w:val="28"/>
                <w:szCs w:val="28"/>
              </w:rPr>
            </w:pPr>
            <w:r>
              <w:rPr>
                <w:sz w:val="28"/>
                <w:szCs w:val="28"/>
              </w:rPr>
              <w:t>97</w:t>
            </w:r>
          </w:p>
        </w:tc>
      </w:tr>
      <w:tr w:rsidR="00154373" w:rsidTr="00154373">
        <w:tc>
          <w:tcPr>
            <w:tcW w:w="9180" w:type="dxa"/>
            <w:vAlign w:val="center"/>
          </w:tcPr>
          <w:p w:rsidR="00154373" w:rsidRDefault="00154373" w:rsidP="00154373">
            <w:pPr>
              <w:ind w:left="1417"/>
              <w:rPr>
                <w:sz w:val="28"/>
                <w:szCs w:val="28"/>
              </w:rPr>
            </w:pPr>
            <w:r>
              <w:rPr>
                <w:sz w:val="28"/>
                <w:szCs w:val="28"/>
              </w:rPr>
              <w:t>I-7-3-2- Le temps</w:t>
            </w:r>
          </w:p>
        </w:tc>
        <w:tc>
          <w:tcPr>
            <w:tcW w:w="709" w:type="dxa"/>
          </w:tcPr>
          <w:p w:rsidR="00154373" w:rsidRDefault="00154373" w:rsidP="00154373">
            <w:pPr>
              <w:jc w:val="center"/>
              <w:rPr>
                <w:sz w:val="28"/>
                <w:szCs w:val="28"/>
              </w:rPr>
            </w:pPr>
            <w:r>
              <w:rPr>
                <w:sz w:val="28"/>
                <w:szCs w:val="28"/>
              </w:rPr>
              <w:t>98</w:t>
            </w:r>
          </w:p>
        </w:tc>
      </w:tr>
      <w:tr w:rsidR="00154373" w:rsidTr="00154373">
        <w:tc>
          <w:tcPr>
            <w:tcW w:w="9180" w:type="dxa"/>
            <w:vAlign w:val="center"/>
          </w:tcPr>
          <w:p w:rsidR="00154373" w:rsidRDefault="00154373" w:rsidP="00154373">
            <w:pPr>
              <w:ind w:left="1417"/>
              <w:rPr>
                <w:sz w:val="28"/>
                <w:szCs w:val="28"/>
              </w:rPr>
            </w:pPr>
            <w:r>
              <w:rPr>
                <w:sz w:val="28"/>
                <w:szCs w:val="28"/>
              </w:rPr>
              <w:t>I-7-3-3- La solitude</w:t>
            </w:r>
          </w:p>
        </w:tc>
        <w:tc>
          <w:tcPr>
            <w:tcW w:w="709" w:type="dxa"/>
          </w:tcPr>
          <w:p w:rsidR="00154373" w:rsidRDefault="00154373" w:rsidP="00154373">
            <w:pPr>
              <w:jc w:val="center"/>
              <w:rPr>
                <w:sz w:val="28"/>
                <w:szCs w:val="28"/>
              </w:rPr>
            </w:pPr>
            <w:r>
              <w:rPr>
                <w:sz w:val="28"/>
                <w:szCs w:val="28"/>
              </w:rPr>
              <w:t>98</w:t>
            </w:r>
          </w:p>
        </w:tc>
      </w:tr>
      <w:tr w:rsidR="00154373" w:rsidTr="00154373">
        <w:tc>
          <w:tcPr>
            <w:tcW w:w="9180" w:type="dxa"/>
            <w:vAlign w:val="center"/>
          </w:tcPr>
          <w:p w:rsidR="00154373" w:rsidRDefault="00154373" w:rsidP="00154373">
            <w:pPr>
              <w:ind w:left="1417"/>
              <w:rPr>
                <w:sz w:val="28"/>
                <w:szCs w:val="28"/>
              </w:rPr>
            </w:pPr>
            <w:r>
              <w:rPr>
                <w:sz w:val="28"/>
                <w:szCs w:val="28"/>
              </w:rPr>
              <w:t>I-7-2-4- L’injustice</w:t>
            </w:r>
          </w:p>
        </w:tc>
        <w:tc>
          <w:tcPr>
            <w:tcW w:w="709" w:type="dxa"/>
          </w:tcPr>
          <w:p w:rsidR="00154373" w:rsidRDefault="00154373" w:rsidP="00154373">
            <w:pPr>
              <w:jc w:val="center"/>
              <w:rPr>
                <w:sz w:val="28"/>
                <w:szCs w:val="28"/>
              </w:rPr>
            </w:pPr>
            <w:r>
              <w:rPr>
                <w:sz w:val="28"/>
                <w:szCs w:val="28"/>
              </w:rPr>
              <w:t>99</w:t>
            </w:r>
          </w:p>
        </w:tc>
      </w:tr>
      <w:tr w:rsidR="00154373" w:rsidTr="00154373">
        <w:trPr>
          <w:trHeight w:val="306"/>
        </w:trPr>
        <w:tc>
          <w:tcPr>
            <w:tcW w:w="9180" w:type="dxa"/>
            <w:vAlign w:val="center"/>
          </w:tcPr>
          <w:p w:rsidR="00154373" w:rsidRDefault="00154373" w:rsidP="00154373">
            <w:pPr>
              <w:ind w:left="1417"/>
              <w:rPr>
                <w:sz w:val="28"/>
                <w:szCs w:val="28"/>
              </w:rPr>
            </w:pPr>
            <w:r>
              <w:rPr>
                <w:sz w:val="28"/>
                <w:szCs w:val="28"/>
              </w:rPr>
              <w:t>I-7-2-5- La colonisation</w:t>
            </w:r>
          </w:p>
        </w:tc>
        <w:tc>
          <w:tcPr>
            <w:tcW w:w="709" w:type="dxa"/>
          </w:tcPr>
          <w:p w:rsidR="00154373" w:rsidRDefault="00154373" w:rsidP="00154373">
            <w:pPr>
              <w:jc w:val="center"/>
              <w:rPr>
                <w:sz w:val="28"/>
                <w:szCs w:val="28"/>
              </w:rPr>
            </w:pPr>
            <w:r>
              <w:rPr>
                <w:sz w:val="28"/>
                <w:szCs w:val="28"/>
              </w:rPr>
              <w:t>99</w:t>
            </w:r>
          </w:p>
        </w:tc>
      </w:tr>
      <w:tr w:rsidR="00154373" w:rsidTr="00154373">
        <w:tc>
          <w:tcPr>
            <w:tcW w:w="9180" w:type="dxa"/>
            <w:vAlign w:val="center"/>
          </w:tcPr>
          <w:p w:rsidR="00154373" w:rsidRDefault="00154373" w:rsidP="00154373">
            <w:pPr>
              <w:ind w:left="1134"/>
              <w:rPr>
                <w:sz w:val="28"/>
                <w:szCs w:val="28"/>
              </w:rPr>
            </w:pPr>
            <w:r>
              <w:rPr>
                <w:sz w:val="28"/>
                <w:szCs w:val="28"/>
              </w:rPr>
              <w:t xml:space="preserve">I-7-4- La comparaison </w:t>
            </w:r>
          </w:p>
        </w:tc>
        <w:tc>
          <w:tcPr>
            <w:tcW w:w="709" w:type="dxa"/>
          </w:tcPr>
          <w:p w:rsidR="00154373" w:rsidRDefault="00154373" w:rsidP="00154373">
            <w:pPr>
              <w:jc w:val="center"/>
              <w:rPr>
                <w:sz w:val="28"/>
                <w:szCs w:val="28"/>
              </w:rPr>
            </w:pPr>
            <w:r>
              <w:rPr>
                <w:sz w:val="28"/>
                <w:szCs w:val="28"/>
              </w:rPr>
              <w:t>99</w:t>
            </w:r>
          </w:p>
        </w:tc>
      </w:tr>
      <w:tr w:rsidR="00154373" w:rsidTr="00154373">
        <w:tc>
          <w:tcPr>
            <w:tcW w:w="9180" w:type="dxa"/>
            <w:vAlign w:val="center"/>
          </w:tcPr>
          <w:p w:rsidR="00154373" w:rsidRDefault="00154373" w:rsidP="00154373">
            <w:pPr>
              <w:ind w:left="1134"/>
              <w:rPr>
                <w:sz w:val="28"/>
                <w:szCs w:val="28"/>
              </w:rPr>
            </w:pPr>
            <w:r>
              <w:rPr>
                <w:sz w:val="28"/>
                <w:szCs w:val="28"/>
              </w:rPr>
              <w:t>I-7-5- La métaphore</w:t>
            </w:r>
          </w:p>
        </w:tc>
        <w:tc>
          <w:tcPr>
            <w:tcW w:w="709" w:type="dxa"/>
          </w:tcPr>
          <w:p w:rsidR="00154373" w:rsidRDefault="00154373" w:rsidP="00154373">
            <w:pPr>
              <w:jc w:val="center"/>
              <w:rPr>
                <w:sz w:val="28"/>
                <w:szCs w:val="28"/>
              </w:rPr>
            </w:pPr>
            <w:r>
              <w:rPr>
                <w:sz w:val="28"/>
                <w:szCs w:val="28"/>
              </w:rPr>
              <w:t>100</w:t>
            </w:r>
          </w:p>
        </w:tc>
      </w:tr>
      <w:tr w:rsidR="00154373" w:rsidTr="00154373">
        <w:tc>
          <w:tcPr>
            <w:tcW w:w="9180" w:type="dxa"/>
            <w:vAlign w:val="center"/>
          </w:tcPr>
          <w:p w:rsidR="00154373" w:rsidRDefault="00154373" w:rsidP="00154373">
            <w:pPr>
              <w:ind w:left="1134"/>
              <w:rPr>
                <w:sz w:val="28"/>
                <w:szCs w:val="28"/>
              </w:rPr>
            </w:pPr>
            <w:r>
              <w:rPr>
                <w:sz w:val="28"/>
                <w:szCs w:val="28"/>
              </w:rPr>
              <w:t>I-7-6- L’ironie</w:t>
            </w:r>
          </w:p>
        </w:tc>
        <w:tc>
          <w:tcPr>
            <w:tcW w:w="709" w:type="dxa"/>
          </w:tcPr>
          <w:p w:rsidR="00154373" w:rsidRDefault="00154373" w:rsidP="00154373">
            <w:pPr>
              <w:jc w:val="center"/>
              <w:rPr>
                <w:sz w:val="28"/>
                <w:szCs w:val="28"/>
              </w:rPr>
            </w:pPr>
            <w:r>
              <w:rPr>
                <w:sz w:val="28"/>
                <w:szCs w:val="28"/>
              </w:rPr>
              <w:t>101</w:t>
            </w:r>
          </w:p>
        </w:tc>
      </w:tr>
      <w:tr w:rsidR="00154373" w:rsidTr="00154373">
        <w:tc>
          <w:tcPr>
            <w:tcW w:w="9180" w:type="dxa"/>
            <w:vAlign w:val="center"/>
          </w:tcPr>
          <w:p w:rsidR="00154373" w:rsidRDefault="00154373" w:rsidP="00154373">
            <w:pPr>
              <w:ind w:left="850"/>
              <w:rPr>
                <w:sz w:val="28"/>
                <w:szCs w:val="28"/>
              </w:rPr>
            </w:pPr>
            <w:r>
              <w:rPr>
                <w:sz w:val="28"/>
                <w:szCs w:val="28"/>
              </w:rPr>
              <w:t>I-8- L’impacte de l’espace  de</w:t>
            </w:r>
            <w:r w:rsidRPr="00F90F91">
              <w:rPr>
                <w:i/>
                <w:iCs/>
                <w:sz w:val="28"/>
                <w:szCs w:val="28"/>
              </w:rPr>
              <w:t xml:space="preserve"> Harraga</w:t>
            </w:r>
            <w:r>
              <w:rPr>
                <w:sz w:val="28"/>
                <w:szCs w:val="28"/>
              </w:rPr>
              <w:t xml:space="preserve"> clos sur le temps</w:t>
            </w:r>
          </w:p>
        </w:tc>
        <w:tc>
          <w:tcPr>
            <w:tcW w:w="709" w:type="dxa"/>
          </w:tcPr>
          <w:p w:rsidR="00154373" w:rsidRDefault="00154373" w:rsidP="00154373">
            <w:pPr>
              <w:jc w:val="center"/>
              <w:rPr>
                <w:sz w:val="28"/>
                <w:szCs w:val="28"/>
              </w:rPr>
            </w:pPr>
            <w:r>
              <w:rPr>
                <w:sz w:val="28"/>
                <w:szCs w:val="28"/>
              </w:rPr>
              <w:t>101</w:t>
            </w:r>
          </w:p>
        </w:tc>
      </w:tr>
      <w:tr w:rsidR="00154373" w:rsidTr="00154373">
        <w:tc>
          <w:tcPr>
            <w:tcW w:w="9180" w:type="dxa"/>
            <w:vAlign w:val="center"/>
          </w:tcPr>
          <w:p w:rsidR="00154373" w:rsidRPr="00353988" w:rsidRDefault="00154373" w:rsidP="00154373">
            <w:pPr>
              <w:pStyle w:val="Paragraphedeliste"/>
              <w:numPr>
                <w:ilvl w:val="0"/>
                <w:numId w:val="32"/>
              </w:numPr>
              <w:rPr>
                <w:i/>
                <w:iCs/>
                <w:sz w:val="28"/>
                <w:szCs w:val="28"/>
              </w:rPr>
            </w:pPr>
            <w:r w:rsidRPr="00353988">
              <w:rPr>
                <w:i/>
                <w:iCs/>
                <w:sz w:val="28"/>
                <w:szCs w:val="28"/>
              </w:rPr>
              <w:t>Partir</w:t>
            </w:r>
          </w:p>
        </w:tc>
        <w:tc>
          <w:tcPr>
            <w:tcW w:w="709" w:type="dxa"/>
          </w:tcPr>
          <w:p w:rsidR="00154373" w:rsidRDefault="00154373" w:rsidP="00154373">
            <w:pPr>
              <w:jc w:val="center"/>
              <w:rPr>
                <w:sz w:val="28"/>
                <w:szCs w:val="28"/>
              </w:rPr>
            </w:pPr>
            <w:r>
              <w:rPr>
                <w:sz w:val="28"/>
                <w:szCs w:val="28"/>
              </w:rPr>
              <w:t>105</w:t>
            </w:r>
          </w:p>
        </w:tc>
      </w:tr>
      <w:tr w:rsidR="00154373" w:rsidTr="00154373">
        <w:tc>
          <w:tcPr>
            <w:tcW w:w="9180" w:type="dxa"/>
            <w:vAlign w:val="center"/>
          </w:tcPr>
          <w:p w:rsidR="00154373" w:rsidRDefault="00154373" w:rsidP="00154373">
            <w:pPr>
              <w:ind w:left="850"/>
              <w:rPr>
                <w:sz w:val="28"/>
                <w:szCs w:val="28"/>
              </w:rPr>
            </w:pPr>
            <w:r>
              <w:rPr>
                <w:sz w:val="28"/>
                <w:szCs w:val="28"/>
              </w:rPr>
              <w:t xml:space="preserve">II-1- </w:t>
            </w:r>
            <w:r w:rsidRPr="00353988">
              <w:rPr>
                <w:sz w:val="28"/>
                <w:szCs w:val="28"/>
              </w:rPr>
              <w:t xml:space="preserve">Partir  dans la figure spatio-temporel de l’œuvre    </w:t>
            </w:r>
          </w:p>
        </w:tc>
        <w:tc>
          <w:tcPr>
            <w:tcW w:w="709" w:type="dxa"/>
          </w:tcPr>
          <w:p w:rsidR="00154373" w:rsidRDefault="00154373" w:rsidP="00154373">
            <w:pPr>
              <w:jc w:val="center"/>
              <w:rPr>
                <w:sz w:val="28"/>
                <w:szCs w:val="28"/>
              </w:rPr>
            </w:pPr>
            <w:r>
              <w:rPr>
                <w:sz w:val="28"/>
                <w:szCs w:val="28"/>
              </w:rPr>
              <w:t>105</w:t>
            </w:r>
          </w:p>
        </w:tc>
      </w:tr>
      <w:tr w:rsidR="00154373" w:rsidTr="00154373">
        <w:tc>
          <w:tcPr>
            <w:tcW w:w="9180" w:type="dxa"/>
            <w:vAlign w:val="center"/>
          </w:tcPr>
          <w:p w:rsidR="00154373" w:rsidRDefault="00154373" w:rsidP="00154373">
            <w:pPr>
              <w:ind w:left="850"/>
              <w:rPr>
                <w:sz w:val="28"/>
                <w:szCs w:val="28"/>
              </w:rPr>
            </w:pPr>
            <w:r w:rsidRPr="00353988">
              <w:rPr>
                <w:sz w:val="28"/>
                <w:szCs w:val="28"/>
              </w:rPr>
              <w:t>II-2</w:t>
            </w:r>
            <w:r>
              <w:rPr>
                <w:sz w:val="28"/>
                <w:szCs w:val="28"/>
              </w:rPr>
              <w:t xml:space="preserve">-  la  </w:t>
            </w:r>
            <w:r w:rsidRPr="00353988">
              <w:rPr>
                <w:sz w:val="28"/>
                <w:szCs w:val="28"/>
              </w:rPr>
              <w:t>hiérarchie des personnages de</w:t>
            </w:r>
            <w:r w:rsidRPr="00353988">
              <w:rPr>
                <w:i/>
                <w:iCs/>
                <w:sz w:val="28"/>
                <w:szCs w:val="28"/>
              </w:rPr>
              <w:t xml:space="preserve"> Partir</w:t>
            </w:r>
          </w:p>
        </w:tc>
        <w:tc>
          <w:tcPr>
            <w:tcW w:w="709" w:type="dxa"/>
          </w:tcPr>
          <w:p w:rsidR="00154373" w:rsidRDefault="00154373" w:rsidP="00154373">
            <w:pPr>
              <w:jc w:val="center"/>
              <w:rPr>
                <w:sz w:val="28"/>
                <w:szCs w:val="28"/>
              </w:rPr>
            </w:pPr>
            <w:r>
              <w:rPr>
                <w:sz w:val="28"/>
                <w:szCs w:val="28"/>
              </w:rPr>
              <w:t>107</w:t>
            </w:r>
          </w:p>
        </w:tc>
      </w:tr>
      <w:tr w:rsidR="00154373" w:rsidTr="00154373">
        <w:tc>
          <w:tcPr>
            <w:tcW w:w="9180" w:type="dxa"/>
            <w:vAlign w:val="center"/>
          </w:tcPr>
          <w:p w:rsidR="00154373" w:rsidRDefault="00154373" w:rsidP="00154373">
            <w:pPr>
              <w:ind w:left="850"/>
              <w:rPr>
                <w:sz w:val="28"/>
                <w:szCs w:val="28"/>
              </w:rPr>
            </w:pPr>
            <w:r w:rsidRPr="00353988">
              <w:rPr>
                <w:bCs/>
                <w:sz w:val="28"/>
                <w:szCs w:val="28"/>
              </w:rPr>
              <w:t>II-3-les noms des personnages </w:t>
            </w:r>
          </w:p>
        </w:tc>
        <w:tc>
          <w:tcPr>
            <w:tcW w:w="709" w:type="dxa"/>
          </w:tcPr>
          <w:p w:rsidR="00154373" w:rsidRDefault="00154373" w:rsidP="00154373">
            <w:pPr>
              <w:jc w:val="center"/>
              <w:rPr>
                <w:sz w:val="28"/>
                <w:szCs w:val="28"/>
              </w:rPr>
            </w:pPr>
            <w:r>
              <w:rPr>
                <w:sz w:val="28"/>
                <w:szCs w:val="28"/>
              </w:rPr>
              <w:t>109</w:t>
            </w:r>
          </w:p>
        </w:tc>
      </w:tr>
      <w:tr w:rsidR="00154373" w:rsidTr="00154373">
        <w:tc>
          <w:tcPr>
            <w:tcW w:w="9180" w:type="dxa"/>
            <w:vAlign w:val="center"/>
          </w:tcPr>
          <w:p w:rsidR="00154373" w:rsidRDefault="00154373" w:rsidP="00154373">
            <w:pPr>
              <w:ind w:left="850"/>
              <w:rPr>
                <w:sz w:val="28"/>
                <w:szCs w:val="28"/>
              </w:rPr>
            </w:pPr>
            <w:r w:rsidRPr="00353988">
              <w:rPr>
                <w:bCs/>
                <w:sz w:val="28"/>
                <w:szCs w:val="28"/>
              </w:rPr>
              <w:t xml:space="preserve">II-4- Les voix narratives  dans </w:t>
            </w:r>
            <w:r>
              <w:rPr>
                <w:bCs/>
                <w:sz w:val="28"/>
                <w:szCs w:val="28"/>
              </w:rPr>
              <w:t xml:space="preserve"> </w:t>
            </w:r>
            <w:r>
              <w:rPr>
                <w:bCs/>
                <w:i/>
                <w:iCs/>
                <w:sz w:val="28"/>
                <w:szCs w:val="28"/>
              </w:rPr>
              <w:t>P</w:t>
            </w:r>
            <w:r w:rsidRPr="00F90F91">
              <w:rPr>
                <w:bCs/>
                <w:i/>
                <w:iCs/>
                <w:sz w:val="28"/>
                <w:szCs w:val="28"/>
              </w:rPr>
              <w:t>artir</w:t>
            </w:r>
          </w:p>
        </w:tc>
        <w:tc>
          <w:tcPr>
            <w:tcW w:w="709" w:type="dxa"/>
          </w:tcPr>
          <w:p w:rsidR="00154373" w:rsidRDefault="00154373" w:rsidP="00154373">
            <w:pPr>
              <w:jc w:val="center"/>
              <w:rPr>
                <w:sz w:val="28"/>
                <w:szCs w:val="28"/>
              </w:rPr>
            </w:pPr>
            <w:r>
              <w:rPr>
                <w:sz w:val="28"/>
                <w:szCs w:val="28"/>
              </w:rPr>
              <w:t>112</w:t>
            </w:r>
          </w:p>
        </w:tc>
      </w:tr>
      <w:tr w:rsidR="00154373" w:rsidTr="00154373">
        <w:tc>
          <w:tcPr>
            <w:tcW w:w="9180" w:type="dxa"/>
            <w:vAlign w:val="center"/>
          </w:tcPr>
          <w:p w:rsidR="00154373" w:rsidRDefault="00154373" w:rsidP="00154373">
            <w:pPr>
              <w:rPr>
                <w:b/>
                <w:bCs/>
                <w:sz w:val="28"/>
                <w:szCs w:val="28"/>
              </w:rPr>
            </w:pPr>
            <w:r w:rsidRPr="00DD06FF">
              <w:rPr>
                <w:b/>
                <w:bCs/>
                <w:sz w:val="28"/>
                <w:szCs w:val="28"/>
              </w:rPr>
              <w:t>Chapitre III : LA COMPOSANTE TH</w:t>
            </w:r>
            <w:r w:rsidRPr="00DD06FF">
              <w:rPr>
                <w:rFonts w:cstheme="minorHAnsi"/>
                <w:b/>
                <w:bCs/>
                <w:sz w:val="28"/>
                <w:szCs w:val="28"/>
              </w:rPr>
              <w:t>É</w:t>
            </w:r>
            <w:r w:rsidRPr="00DD06FF">
              <w:rPr>
                <w:b/>
                <w:bCs/>
                <w:sz w:val="28"/>
                <w:szCs w:val="28"/>
              </w:rPr>
              <w:t>MATIQUE</w:t>
            </w:r>
          </w:p>
          <w:p w:rsidR="00154373" w:rsidRPr="00DD06FF" w:rsidRDefault="00154373" w:rsidP="00154373">
            <w:pPr>
              <w:rPr>
                <w:b/>
                <w:bCs/>
                <w:sz w:val="28"/>
                <w:szCs w:val="28"/>
              </w:rPr>
            </w:pPr>
          </w:p>
        </w:tc>
        <w:tc>
          <w:tcPr>
            <w:tcW w:w="709" w:type="dxa"/>
          </w:tcPr>
          <w:p w:rsidR="00154373" w:rsidRDefault="00154373" w:rsidP="00154373">
            <w:pPr>
              <w:jc w:val="center"/>
              <w:rPr>
                <w:sz w:val="28"/>
                <w:szCs w:val="28"/>
              </w:rPr>
            </w:pPr>
            <w:r>
              <w:rPr>
                <w:sz w:val="28"/>
                <w:szCs w:val="28"/>
              </w:rPr>
              <w:t>117</w:t>
            </w:r>
          </w:p>
        </w:tc>
      </w:tr>
      <w:tr w:rsidR="00154373" w:rsidTr="00154373">
        <w:tc>
          <w:tcPr>
            <w:tcW w:w="9180" w:type="dxa"/>
            <w:vAlign w:val="center"/>
          </w:tcPr>
          <w:p w:rsidR="00154373" w:rsidRPr="001D4F00" w:rsidRDefault="00154373" w:rsidP="00154373">
            <w:pPr>
              <w:rPr>
                <w:sz w:val="28"/>
                <w:szCs w:val="28"/>
              </w:rPr>
            </w:pPr>
            <w:r>
              <w:rPr>
                <w:sz w:val="28"/>
                <w:szCs w:val="28"/>
              </w:rPr>
              <w:t xml:space="preserve">            1-</w:t>
            </w:r>
            <w:r w:rsidRPr="001D4F00">
              <w:rPr>
                <w:sz w:val="28"/>
                <w:szCs w:val="28"/>
              </w:rPr>
              <w:t xml:space="preserve">Le rêve d’enfance </w:t>
            </w:r>
          </w:p>
        </w:tc>
        <w:tc>
          <w:tcPr>
            <w:tcW w:w="709" w:type="dxa"/>
          </w:tcPr>
          <w:p w:rsidR="00154373" w:rsidRDefault="00154373" w:rsidP="00154373">
            <w:pPr>
              <w:jc w:val="center"/>
              <w:rPr>
                <w:sz w:val="28"/>
                <w:szCs w:val="28"/>
              </w:rPr>
            </w:pPr>
            <w:r>
              <w:rPr>
                <w:sz w:val="28"/>
                <w:szCs w:val="28"/>
              </w:rPr>
              <w:t>119</w:t>
            </w:r>
          </w:p>
        </w:tc>
      </w:tr>
      <w:tr w:rsidR="00154373" w:rsidTr="00154373">
        <w:tc>
          <w:tcPr>
            <w:tcW w:w="9180" w:type="dxa"/>
            <w:vAlign w:val="center"/>
          </w:tcPr>
          <w:p w:rsidR="00154373" w:rsidRDefault="00154373" w:rsidP="00154373">
            <w:pPr>
              <w:ind w:left="850"/>
              <w:rPr>
                <w:sz w:val="28"/>
                <w:szCs w:val="28"/>
              </w:rPr>
            </w:pPr>
            <w:r>
              <w:rPr>
                <w:sz w:val="28"/>
                <w:szCs w:val="28"/>
              </w:rPr>
              <w:t>2</w:t>
            </w:r>
            <w:r w:rsidRPr="00CA6C1C">
              <w:rPr>
                <w:sz w:val="28"/>
                <w:szCs w:val="28"/>
              </w:rPr>
              <w:t>-</w:t>
            </w:r>
            <w:r w:rsidRPr="001D4F00">
              <w:rPr>
                <w:sz w:val="28"/>
                <w:szCs w:val="28"/>
              </w:rPr>
              <w:t xml:space="preserve"> Corruption à tous les niveaux</w:t>
            </w:r>
          </w:p>
        </w:tc>
        <w:tc>
          <w:tcPr>
            <w:tcW w:w="709" w:type="dxa"/>
          </w:tcPr>
          <w:p w:rsidR="00154373" w:rsidRDefault="00154373" w:rsidP="00154373">
            <w:pPr>
              <w:jc w:val="center"/>
              <w:rPr>
                <w:sz w:val="28"/>
                <w:szCs w:val="28"/>
              </w:rPr>
            </w:pPr>
            <w:r>
              <w:rPr>
                <w:sz w:val="28"/>
                <w:szCs w:val="28"/>
              </w:rPr>
              <w:t>121</w:t>
            </w:r>
          </w:p>
        </w:tc>
      </w:tr>
      <w:tr w:rsidR="00154373" w:rsidTr="00154373">
        <w:tc>
          <w:tcPr>
            <w:tcW w:w="9180" w:type="dxa"/>
            <w:vAlign w:val="center"/>
          </w:tcPr>
          <w:p w:rsidR="00154373" w:rsidRDefault="00154373" w:rsidP="00154373">
            <w:pPr>
              <w:rPr>
                <w:sz w:val="28"/>
                <w:szCs w:val="28"/>
              </w:rPr>
            </w:pPr>
            <w:r>
              <w:rPr>
                <w:sz w:val="28"/>
                <w:szCs w:val="28"/>
              </w:rPr>
              <w:t xml:space="preserve">            3</w:t>
            </w:r>
            <w:r w:rsidRPr="00CA6C1C">
              <w:rPr>
                <w:sz w:val="28"/>
                <w:szCs w:val="28"/>
              </w:rPr>
              <w:t>-Le piège des islamistes</w:t>
            </w:r>
          </w:p>
        </w:tc>
        <w:tc>
          <w:tcPr>
            <w:tcW w:w="709" w:type="dxa"/>
          </w:tcPr>
          <w:p w:rsidR="00154373" w:rsidRDefault="00154373" w:rsidP="00154373">
            <w:pPr>
              <w:jc w:val="center"/>
              <w:rPr>
                <w:sz w:val="28"/>
                <w:szCs w:val="28"/>
              </w:rPr>
            </w:pPr>
            <w:r>
              <w:rPr>
                <w:sz w:val="28"/>
                <w:szCs w:val="28"/>
              </w:rPr>
              <w:t>122</w:t>
            </w:r>
          </w:p>
        </w:tc>
      </w:tr>
      <w:tr w:rsidR="00154373" w:rsidTr="00154373">
        <w:tc>
          <w:tcPr>
            <w:tcW w:w="9180" w:type="dxa"/>
            <w:vAlign w:val="center"/>
          </w:tcPr>
          <w:p w:rsidR="00154373" w:rsidRPr="00CA6C1C" w:rsidRDefault="00154373" w:rsidP="00154373">
            <w:pPr>
              <w:ind w:left="850"/>
              <w:rPr>
                <w:sz w:val="28"/>
                <w:szCs w:val="28"/>
              </w:rPr>
            </w:pPr>
            <w:r>
              <w:rPr>
                <w:iCs/>
                <w:sz w:val="28"/>
                <w:szCs w:val="28"/>
              </w:rPr>
              <w:t>4</w:t>
            </w:r>
            <w:r w:rsidRPr="00CA6C1C">
              <w:rPr>
                <w:iCs/>
                <w:sz w:val="28"/>
                <w:szCs w:val="28"/>
              </w:rPr>
              <w:t>- La liberté</w:t>
            </w:r>
          </w:p>
        </w:tc>
        <w:tc>
          <w:tcPr>
            <w:tcW w:w="709" w:type="dxa"/>
          </w:tcPr>
          <w:p w:rsidR="00154373" w:rsidRDefault="00154373" w:rsidP="00154373">
            <w:pPr>
              <w:jc w:val="center"/>
              <w:rPr>
                <w:sz w:val="28"/>
                <w:szCs w:val="28"/>
              </w:rPr>
            </w:pPr>
            <w:r>
              <w:rPr>
                <w:sz w:val="28"/>
                <w:szCs w:val="28"/>
              </w:rPr>
              <w:t>124</w:t>
            </w:r>
          </w:p>
        </w:tc>
      </w:tr>
      <w:tr w:rsidR="00154373" w:rsidTr="00154373">
        <w:tc>
          <w:tcPr>
            <w:tcW w:w="9180" w:type="dxa"/>
            <w:vAlign w:val="center"/>
          </w:tcPr>
          <w:p w:rsidR="00154373" w:rsidRDefault="00154373" w:rsidP="00154373">
            <w:pPr>
              <w:ind w:left="850"/>
              <w:rPr>
                <w:sz w:val="28"/>
                <w:szCs w:val="28"/>
              </w:rPr>
            </w:pPr>
            <w:r>
              <w:rPr>
                <w:i/>
                <w:iCs/>
                <w:sz w:val="28"/>
                <w:szCs w:val="28"/>
              </w:rPr>
              <w:t>5</w:t>
            </w:r>
            <w:r w:rsidRPr="00523965">
              <w:rPr>
                <w:i/>
                <w:iCs/>
                <w:sz w:val="28"/>
                <w:szCs w:val="28"/>
              </w:rPr>
              <w:t>-</w:t>
            </w:r>
            <w:r w:rsidRPr="00523965">
              <w:rPr>
                <w:sz w:val="28"/>
                <w:szCs w:val="28"/>
              </w:rPr>
              <w:t xml:space="preserve"> </w:t>
            </w:r>
            <w:r>
              <w:rPr>
                <w:sz w:val="28"/>
                <w:szCs w:val="28"/>
              </w:rPr>
              <w:t xml:space="preserve"> </w:t>
            </w:r>
            <w:r w:rsidRPr="009E5AD7">
              <w:rPr>
                <w:sz w:val="32"/>
                <w:szCs w:val="32"/>
              </w:rPr>
              <w:t>De nouveaux candidats pour l’émigration clandestine</w:t>
            </w:r>
          </w:p>
        </w:tc>
        <w:tc>
          <w:tcPr>
            <w:tcW w:w="709" w:type="dxa"/>
          </w:tcPr>
          <w:p w:rsidR="00154373" w:rsidRDefault="00154373" w:rsidP="00154373">
            <w:pPr>
              <w:jc w:val="center"/>
              <w:rPr>
                <w:sz w:val="28"/>
                <w:szCs w:val="28"/>
              </w:rPr>
            </w:pPr>
            <w:r>
              <w:rPr>
                <w:sz w:val="28"/>
                <w:szCs w:val="28"/>
              </w:rPr>
              <w:t>126</w:t>
            </w:r>
          </w:p>
        </w:tc>
      </w:tr>
      <w:tr w:rsidR="00154373" w:rsidTr="00154373">
        <w:tc>
          <w:tcPr>
            <w:tcW w:w="9180" w:type="dxa"/>
            <w:vAlign w:val="center"/>
          </w:tcPr>
          <w:p w:rsidR="00154373" w:rsidRPr="00977195" w:rsidRDefault="00154373" w:rsidP="00154373">
            <w:pPr>
              <w:ind w:left="850"/>
              <w:rPr>
                <w:i/>
                <w:iCs/>
                <w:sz w:val="28"/>
                <w:szCs w:val="28"/>
              </w:rPr>
            </w:pPr>
            <w:r>
              <w:rPr>
                <w:sz w:val="28"/>
                <w:szCs w:val="28"/>
              </w:rPr>
              <w:t>6</w:t>
            </w:r>
            <w:r w:rsidRPr="00977195">
              <w:rPr>
                <w:sz w:val="28"/>
                <w:szCs w:val="28"/>
              </w:rPr>
              <w:t>-</w:t>
            </w:r>
            <w:r w:rsidRPr="00977195">
              <w:rPr>
                <w:i/>
                <w:iCs/>
                <w:sz w:val="28"/>
                <w:szCs w:val="28"/>
              </w:rPr>
              <w:t>Harraga</w:t>
            </w:r>
            <w:r w:rsidRPr="00977195">
              <w:rPr>
                <w:sz w:val="28"/>
                <w:szCs w:val="28"/>
              </w:rPr>
              <w:t xml:space="preserve"> et </w:t>
            </w:r>
            <w:r w:rsidRPr="00977195">
              <w:rPr>
                <w:i/>
                <w:iCs/>
                <w:sz w:val="28"/>
                <w:szCs w:val="28"/>
              </w:rPr>
              <w:t xml:space="preserve">Partir </w:t>
            </w:r>
            <w:r w:rsidRPr="00977195">
              <w:rPr>
                <w:sz w:val="28"/>
                <w:szCs w:val="28"/>
              </w:rPr>
              <w:t>sous le même ciel</w:t>
            </w:r>
          </w:p>
        </w:tc>
        <w:tc>
          <w:tcPr>
            <w:tcW w:w="709" w:type="dxa"/>
          </w:tcPr>
          <w:p w:rsidR="00154373" w:rsidRDefault="00154373" w:rsidP="00154373">
            <w:pPr>
              <w:jc w:val="center"/>
              <w:rPr>
                <w:sz w:val="28"/>
                <w:szCs w:val="28"/>
              </w:rPr>
            </w:pPr>
            <w:r>
              <w:rPr>
                <w:sz w:val="28"/>
                <w:szCs w:val="28"/>
              </w:rPr>
              <w:t>127</w:t>
            </w:r>
          </w:p>
        </w:tc>
      </w:tr>
      <w:tr w:rsidR="00154373" w:rsidTr="00154373">
        <w:tc>
          <w:tcPr>
            <w:tcW w:w="9180" w:type="dxa"/>
            <w:vAlign w:val="center"/>
          </w:tcPr>
          <w:p w:rsidR="00154373" w:rsidRPr="00523965" w:rsidRDefault="00154373" w:rsidP="00154373">
            <w:pPr>
              <w:rPr>
                <w:i/>
                <w:iCs/>
                <w:sz w:val="28"/>
                <w:szCs w:val="28"/>
              </w:rPr>
            </w:pPr>
            <w:r>
              <w:rPr>
                <w:sz w:val="28"/>
                <w:szCs w:val="28"/>
              </w:rPr>
              <w:t xml:space="preserve">            7</w:t>
            </w:r>
            <w:r w:rsidRPr="00977195">
              <w:rPr>
                <w:sz w:val="28"/>
                <w:szCs w:val="28"/>
              </w:rPr>
              <w:t>- Le passeur corrompu</w:t>
            </w:r>
          </w:p>
        </w:tc>
        <w:tc>
          <w:tcPr>
            <w:tcW w:w="709" w:type="dxa"/>
          </w:tcPr>
          <w:p w:rsidR="00154373" w:rsidRDefault="00154373" w:rsidP="00154373">
            <w:pPr>
              <w:jc w:val="center"/>
              <w:rPr>
                <w:sz w:val="28"/>
                <w:szCs w:val="28"/>
              </w:rPr>
            </w:pPr>
            <w:r>
              <w:rPr>
                <w:sz w:val="28"/>
                <w:szCs w:val="28"/>
              </w:rPr>
              <w:t>128</w:t>
            </w:r>
          </w:p>
        </w:tc>
      </w:tr>
      <w:tr w:rsidR="00154373" w:rsidTr="00154373">
        <w:tc>
          <w:tcPr>
            <w:tcW w:w="9180" w:type="dxa"/>
            <w:vAlign w:val="center"/>
          </w:tcPr>
          <w:p w:rsidR="00154373" w:rsidRDefault="00154373" w:rsidP="00154373">
            <w:pPr>
              <w:rPr>
                <w:b/>
                <w:bCs/>
                <w:sz w:val="32"/>
                <w:szCs w:val="32"/>
              </w:rPr>
            </w:pPr>
            <w:r w:rsidRPr="009E5AD7">
              <w:rPr>
                <w:b/>
                <w:bCs/>
                <w:sz w:val="32"/>
                <w:szCs w:val="32"/>
              </w:rPr>
              <w:t>Conclusion</w:t>
            </w:r>
            <w:r>
              <w:rPr>
                <w:b/>
                <w:bCs/>
                <w:sz w:val="32"/>
                <w:szCs w:val="32"/>
              </w:rPr>
              <w:t xml:space="preserve">  </w:t>
            </w:r>
          </w:p>
          <w:p w:rsidR="00154373" w:rsidRPr="009E5AD7" w:rsidRDefault="00154373" w:rsidP="00154373">
            <w:pPr>
              <w:rPr>
                <w:b/>
                <w:bCs/>
                <w:sz w:val="32"/>
                <w:szCs w:val="32"/>
              </w:rPr>
            </w:pPr>
          </w:p>
        </w:tc>
        <w:tc>
          <w:tcPr>
            <w:tcW w:w="709" w:type="dxa"/>
          </w:tcPr>
          <w:p w:rsidR="00154373" w:rsidRDefault="00154373" w:rsidP="00154373">
            <w:pPr>
              <w:jc w:val="center"/>
              <w:rPr>
                <w:sz w:val="28"/>
                <w:szCs w:val="28"/>
              </w:rPr>
            </w:pPr>
            <w:r>
              <w:rPr>
                <w:sz w:val="28"/>
                <w:szCs w:val="28"/>
              </w:rPr>
              <w:t>130</w:t>
            </w:r>
          </w:p>
        </w:tc>
      </w:tr>
      <w:tr w:rsidR="00154373" w:rsidTr="00154373">
        <w:tc>
          <w:tcPr>
            <w:tcW w:w="9180" w:type="dxa"/>
            <w:vAlign w:val="center"/>
          </w:tcPr>
          <w:p w:rsidR="00154373" w:rsidRPr="00604622" w:rsidRDefault="00154373" w:rsidP="00154373">
            <w:pPr>
              <w:rPr>
                <w:sz w:val="28"/>
                <w:szCs w:val="28"/>
              </w:rPr>
            </w:pPr>
            <w:r w:rsidRPr="00604622">
              <w:rPr>
                <w:sz w:val="28"/>
                <w:szCs w:val="28"/>
              </w:rPr>
              <w:t>Bibliographie</w:t>
            </w:r>
          </w:p>
        </w:tc>
        <w:tc>
          <w:tcPr>
            <w:tcW w:w="709" w:type="dxa"/>
          </w:tcPr>
          <w:p w:rsidR="00154373" w:rsidRDefault="00154373" w:rsidP="00154373">
            <w:pPr>
              <w:jc w:val="center"/>
              <w:rPr>
                <w:sz w:val="28"/>
                <w:szCs w:val="28"/>
              </w:rPr>
            </w:pPr>
            <w:r>
              <w:rPr>
                <w:sz w:val="28"/>
                <w:szCs w:val="28"/>
              </w:rPr>
              <w:t>135</w:t>
            </w:r>
          </w:p>
        </w:tc>
      </w:tr>
    </w:tbl>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154373" w:rsidRDefault="00154373" w:rsidP="00154373">
      <w:pPr>
        <w:pStyle w:val="Titre2"/>
        <w:jc w:val="center"/>
        <w:rPr>
          <w:sz w:val="32"/>
          <w:szCs w:val="32"/>
        </w:rPr>
      </w:pPr>
    </w:p>
    <w:p w:rsidR="00580BA4" w:rsidRDefault="00580BA4" w:rsidP="00154373">
      <w:pPr>
        <w:pStyle w:val="Titre2"/>
        <w:jc w:val="center"/>
        <w:rPr>
          <w:sz w:val="32"/>
          <w:szCs w:val="32"/>
        </w:rPr>
      </w:pPr>
      <w:r w:rsidRPr="00314AE6">
        <w:rPr>
          <w:sz w:val="32"/>
          <w:szCs w:val="32"/>
        </w:rPr>
        <w:lastRenderedPageBreak/>
        <w:t>INTRODUCTIO</w:t>
      </w:r>
      <w:r w:rsidR="00154373">
        <w:rPr>
          <w:sz w:val="32"/>
          <w:szCs w:val="32"/>
        </w:rPr>
        <w:t>N</w:t>
      </w:r>
    </w:p>
    <w:p w:rsidR="00154373" w:rsidRDefault="00154373" w:rsidP="008E728F">
      <w:pPr>
        <w:pStyle w:val="Titre2"/>
        <w:rPr>
          <w:sz w:val="32"/>
          <w:szCs w:val="32"/>
        </w:rPr>
      </w:pPr>
    </w:p>
    <w:p w:rsidR="001708FE" w:rsidRPr="00AD753E" w:rsidRDefault="00F55439" w:rsidP="00154373">
      <w:pPr>
        <w:spacing w:line="360" w:lineRule="auto"/>
        <w:jc w:val="both"/>
        <w:rPr>
          <w:bCs/>
          <w:sz w:val="26"/>
          <w:szCs w:val="26"/>
        </w:rPr>
      </w:pPr>
      <w:r w:rsidRPr="00AD753E">
        <w:rPr>
          <w:bCs/>
          <w:sz w:val="26"/>
          <w:szCs w:val="26"/>
        </w:rPr>
        <w:t xml:space="preserve">La distance qui sépare l’attirance et la tendance que nous avons envers un livre de la réalité contraignante et oppressive </w:t>
      </w:r>
      <w:r w:rsidR="00085844" w:rsidRPr="00AD753E">
        <w:rPr>
          <w:bCs/>
          <w:sz w:val="26"/>
          <w:szCs w:val="26"/>
        </w:rPr>
        <w:t xml:space="preserve">qui nous entoure </w:t>
      </w:r>
      <w:r w:rsidRPr="00AD753E">
        <w:rPr>
          <w:bCs/>
          <w:sz w:val="26"/>
          <w:szCs w:val="26"/>
        </w:rPr>
        <w:t xml:space="preserve">n’est jamais grande car l’impacte  de nos préoccupations sur notre choix de lecture est </w:t>
      </w:r>
      <w:r w:rsidR="00085844" w:rsidRPr="00AD753E">
        <w:rPr>
          <w:bCs/>
          <w:sz w:val="26"/>
          <w:szCs w:val="26"/>
        </w:rPr>
        <w:t xml:space="preserve">réellement  </w:t>
      </w:r>
      <w:r w:rsidRPr="00AD753E">
        <w:rPr>
          <w:bCs/>
          <w:sz w:val="26"/>
          <w:szCs w:val="26"/>
        </w:rPr>
        <w:t xml:space="preserve">imposant. </w:t>
      </w:r>
      <w:r w:rsidR="00085844" w:rsidRPr="00AD753E">
        <w:rPr>
          <w:bCs/>
          <w:sz w:val="26"/>
          <w:szCs w:val="26"/>
        </w:rPr>
        <w:t xml:space="preserve">Et si on opte pour un livre au lieu d’un autre c’est généralement pour entreprendre un voyage,  s’aventurer dans un monde </w:t>
      </w:r>
      <w:r w:rsidR="00C136E5" w:rsidRPr="00AD753E">
        <w:rPr>
          <w:bCs/>
          <w:sz w:val="26"/>
          <w:szCs w:val="26"/>
        </w:rPr>
        <w:t>conçu</w:t>
      </w:r>
      <w:r w:rsidR="00085844" w:rsidRPr="00AD753E">
        <w:rPr>
          <w:bCs/>
          <w:sz w:val="26"/>
          <w:szCs w:val="26"/>
        </w:rPr>
        <w:t xml:space="preserve"> par des les lettres et des mots</w:t>
      </w:r>
      <w:r w:rsidR="001708FE" w:rsidRPr="00AD753E">
        <w:rPr>
          <w:bCs/>
          <w:sz w:val="26"/>
          <w:szCs w:val="26"/>
        </w:rPr>
        <w:t xml:space="preserve">. </w:t>
      </w:r>
      <w:r w:rsidR="00085844" w:rsidRPr="00AD753E">
        <w:rPr>
          <w:bCs/>
          <w:sz w:val="26"/>
          <w:szCs w:val="26"/>
        </w:rPr>
        <w:t xml:space="preserve"> </w:t>
      </w:r>
      <w:r w:rsidRPr="00AD753E">
        <w:rPr>
          <w:bCs/>
          <w:sz w:val="26"/>
          <w:szCs w:val="26"/>
        </w:rPr>
        <w:t>Et si</w:t>
      </w:r>
      <w:r w:rsidR="00707F96">
        <w:rPr>
          <w:bCs/>
          <w:sz w:val="26"/>
          <w:szCs w:val="26"/>
        </w:rPr>
        <w:t>, d’un autre cô</w:t>
      </w:r>
      <w:r w:rsidR="001708FE" w:rsidRPr="00AD753E">
        <w:rPr>
          <w:bCs/>
          <w:sz w:val="26"/>
          <w:szCs w:val="26"/>
        </w:rPr>
        <w:t xml:space="preserve">té, </w:t>
      </w:r>
      <w:r w:rsidRPr="00AD753E">
        <w:rPr>
          <w:bCs/>
          <w:sz w:val="26"/>
          <w:szCs w:val="26"/>
        </w:rPr>
        <w:t xml:space="preserve"> l’écrivain, poussé par une angoisse individuelle</w:t>
      </w:r>
      <w:r w:rsidR="00C136E5" w:rsidRPr="00AD753E">
        <w:rPr>
          <w:bCs/>
          <w:sz w:val="26"/>
          <w:szCs w:val="26"/>
        </w:rPr>
        <w:t>,</w:t>
      </w:r>
      <w:r w:rsidRPr="00AD753E">
        <w:rPr>
          <w:bCs/>
          <w:sz w:val="26"/>
          <w:szCs w:val="26"/>
        </w:rPr>
        <w:t xml:space="preserve">  écrit pour  sculpter  le monde   à sa manière,</w:t>
      </w:r>
      <w:r w:rsidR="001708FE" w:rsidRPr="00AD753E">
        <w:rPr>
          <w:bCs/>
          <w:sz w:val="26"/>
          <w:szCs w:val="26"/>
        </w:rPr>
        <w:t xml:space="preserve"> </w:t>
      </w:r>
      <w:r w:rsidRPr="00AD753E">
        <w:rPr>
          <w:bCs/>
          <w:sz w:val="26"/>
          <w:szCs w:val="26"/>
        </w:rPr>
        <w:t xml:space="preserve"> le lecteur lui, </w:t>
      </w:r>
      <w:r w:rsidR="001708FE" w:rsidRPr="00AD753E">
        <w:rPr>
          <w:bCs/>
          <w:sz w:val="26"/>
          <w:szCs w:val="26"/>
        </w:rPr>
        <w:t>lit et se refuge dans la parole</w:t>
      </w:r>
      <w:r w:rsidR="00C136E5" w:rsidRPr="00AD753E">
        <w:rPr>
          <w:bCs/>
          <w:sz w:val="26"/>
          <w:szCs w:val="26"/>
        </w:rPr>
        <w:t xml:space="preserve"> </w:t>
      </w:r>
      <w:r w:rsidR="001708FE" w:rsidRPr="00AD753E">
        <w:rPr>
          <w:bCs/>
          <w:sz w:val="26"/>
          <w:szCs w:val="26"/>
        </w:rPr>
        <w:t xml:space="preserve"> </w:t>
      </w:r>
      <w:r w:rsidRPr="00AD753E">
        <w:rPr>
          <w:bCs/>
          <w:sz w:val="26"/>
          <w:szCs w:val="26"/>
        </w:rPr>
        <w:t xml:space="preserve">  pour l’expliquer et le découvrir.</w:t>
      </w:r>
    </w:p>
    <w:p w:rsidR="00CA7986" w:rsidRPr="00AD753E" w:rsidRDefault="00B40D48" w:rsidP="00D9374D">
      <w:pPr>
        <w:spacing w:line="360" w:lineRule="auto"/>
        <w:jc w:val="both"/>
        <w:rPr>
          <w:bCs/>
          <w:sz w:val="26"/>
          <w:szCs w:val="26"/>
        </w:rPr>
      </w:pPr>
      <w:r w:rsidRPr="00AD753E">
        <w:rPr>
          <w:bCs/>
          <w:sz w:val="26"/>
          <w:szCs w:val="26"/>
        </w:rPr>
        <w:t xml:space="preserve"> De plus, </w:t>
      </w:r>
      <w:r w:rsidR="001708FE" w:rsidRPr="00AD753E">
        <w:rPr>
          <w:bCs/>
          <w:sz w:val="26"/>
          <w:szCs w:val="26"/>
        </w:rPr>
        <w:t xml:space="preserve"> t</w:t>
      </w:r>
      <w:r w:rsidR="00F55439" w:rsidRPr="00AD753E">
        <w:rPr>
          <w:bCs/>
          <w:sz w:val="26"/>
          <w:szCs w:val="26"/>
        </w:rPr>
        <w:t>el un réalisateur de film de fiction qui tente de façonner une forme extraterrestre et dont le résultat  n’est jamais</w:t>
      </w:r>
      <w:r w:rsidR="001708FE" w:rsidRPr="00AD753E">
        <w:rPr>
          <w:bCs/>
          <w:sz w:val="26"/>
          <w:szCs w:val="26"/>
        </w:rPr>
        <w:t xml:space="preserve"> </w:t>
      </w:r>
      <w:r w:rsidR="00F55439" w:rsidRPr="00AD753E">
        <w:rPr>
          <w:bCs/>
          <w:sz w:val="26"/>
          <w:szCs w:val="26"/>
        </w:rPr>
        <w:t xml:space="preserve"> loin </w:t>
      </w:r>
      <w:r w:rsidR="001708FE" w:rsidRPr="00AD753E">
        <w:rPr>
          <w:bCs/>
          <w:sz w:val="26"/>
          <w:szCs w:val="26"/>
        </w:rPr>
        <w:t xml:space="preserve"> de l’anatomie humaine ou  </w:t>
      </w:r>
      <w:r w:rsidR="00F55439" w:rsidRPr="00AD753E">
        <w:rPr>
          <w:bCs/>
          <w:sz w:val="26"/>
          <w:szCs w:val="26"/>
        </w:rPr>
        <w:t>d’</w:t>
      </w:r>
      <w:r w:rsidR="00C136E5" w:rsidRPr="00AD753E">
        <w:rPr>
          <w:bCs/>
          <w:sz w:val="26"/>
          <w:szCs w:val="26"/>
        </w:rPr>
        <w:t xml:space="preserve">un </w:t>
      </w:r>
      <w:r w:rsidR="00F55439" w:rsidRPr="00AD753E">
        <w:rPr>
          <w:bCs/>
          <w:sz w:val="26"/>
          <w:szCs w:val="26"/>
        </w:rPr>
        <w:t>autre corps vivant sur terre qu’il soit animal ou végétal, l’éc</w:t>
      </w:r>
      <w:r w:rsidR="002A051D">
        <w:rPr>
          <w:bCs/>
          <w:sz w:val="26"/>
          <w:szCs w:val="26"/>
        </w:rPr>
        <w:t>rivain, même dans ses instance</w:t>
      </w:r>
      <w:r w:rsidR="00B928AA" w:rsidRPr="00AD753E">
        <w:rPr>
          <w:bCs/>
          <w:sz w:val="26"/>
          <w:szCs w:val="26"/>
        </w:rPr>
        <w:t>s d’</w:t>
      </w:r>
      <w:r w:rsidR="001708FE" w:rsidRPr="00AD753E">
        <w:rPr>
          <w:bCs/>
          <w:sz w:val="26"/>
          <w:szCs w:val="26"/>
        </w:rPr>
        <w:t xml:space="preserve">imagination </w:t>
      </w:r>
      <w:r w:rsidR="00F55439" w:rsidRPr="00AD753E">
        <w:rPr>
          <w:bCs/>
          <w:sz w:val="26"/>
          <w:szCs w:val="26"/>
        </w:rPr>
        <w:t xml:space="preserve">créative les plus </w:t>
      </w:r>
      <w:r w:rsidR="001708FE" w:rsidRPr="00AD753E">
        <w:rPr>
          <w:bCs/>
          <w:sz w:val="26"/>
          <w:szCs w:val="26"/>
        </w:rPr>
        <w:t xml:space="preserve"> intelligentes, </w:t>
      </w:r>
      <w:r w:rsidR="00F55439" w:rsidRPr="00AD753E">
        <w:rPr>
          <w:bCs/>
          <w:sz w:val="26"/>
          <w:szCs w:val="26"/>
        </w:rPr>
        <w:t>n’arrive jamais à détacher son monde feutré de la contrainte du rée</w:t>
      </w:r>
      <w:r w:rsidR="00C136E5" w:rsidRPr="00AD753E">
        <w:rPr>
          <w:bCs/>
          <w:sz w:val="26"/>
          <w:szCs w:val="26"/>
        </w:rPr>
        <w:t>l</w:t>
      </w:r>
      <w:r w:rsidR="00F55439" w:rsidRPr="00AD753E">
        <w:rPr>
          <w:bCs/>
          <w:sz w:val="26"/>
          <w:szCs w:val="26"/>
        </w:rPr>
        <w:t xml:space="preserve">. </w:t>
      </w:r>
      <w:r w:rsidRPr="00AD753E">
        <w:rPr>
          <w:bCs/>
          <w:sz w:val="26"/>
          <w:szCs w:val="26"/>
        </w:rPr>
        <w:t xml:space="preserve"> </w:t>
      </w:r>
    </w:p>
    <w:p w:rsidR="00F55439" w:rsidRPr="00AD753E" w:rsidRDefault="00F55439" w:rsidP="00D9374D">
      <w:pPr>
        <w:spacing w:line="360" w:lineRule="auto"/>
        <w:jc w:val="both"/>
        <w:rPr>
          <w:bCs/>
          <w:sz w:val="26"/>
          <w:szCs w:val="26"/>
        </w:rPr>
      </w:pPr>
      <w:r w:rsidRPr="00AD753E">
        <w:rPr>
          <w:bCs/>
          <w:sz w:val="26"/>
          <w:szCs w:val="26"/>
        </w:rPr>
        <w:t>Le roman</w:t>
      </w:r>
      <w:r w:rsidR="00CA7986" w:rsidRPr="00AD753E">
        <w:rPr>
          <w:bCs/>
          <w:sz w:val="26"/>
          <w:szCs w:val="26"/>
        </w:rPr>
        <w:t>,</w:t>
      </w:r>
      <w:r w:rsidR="00707F96">
        <w:rPr>
          <w:bCs/>
          <w:sz w:val="26"/>
          <w:szCs w:val="26"/>
        </w:rPr>
        <w:t xml:space="preserve"> quant’</w:t>
      </w:r>
      <w:r w:rsidR="00707F96" w:rsidRPr="00AD753E">
        <w:rPr>
          <w:bCs/>
          <w:sz w:val="26"/>
          <w:szCs w:val="26"/>
        </w:rPr>
        <w:t xml:space="preserve"> à</w:t>
      </w:r>
      <w:r w:rsidRPr="00AD753E">
        <w:rPr>
          <w:bCs/>
          <w:sz w:val="26"/>
          <w:szCs w:val="26"/>
        </w:rPr>
        <w:t xml:space="preserve"> lui</w:t>
      </w:r>
      <w:r w:rsidR="00CA7986" w:rsidRPr="00AD753E">
        <w:rPr>
          <w:bCs/>
          <w:sz w:val="26"/>
          <w:szCs w:val="26"/>
        </w:rPr>
        <w:t xml:space="preserve">, </w:t>
      </w:r>
      <w:r w:rsidRPr="00AD753E">
        <w:rPr>
          <w:bCs/>
          <w:sz w:val="26"/>
          <w:szCs w:val="26"/>
        </w:rPr>
        <w:t xml:space="preserve"> </w:t>
      </w:r>
      <w:r w:rsidR="009436CB" w:rsidRPr="00AD753E">
        <w:rPr>
          <w:bCs/>
          <w:sz w:val="26"/>
          <w:szCs w:val="26"/>
        </w:rPr>
        <w:t xml:space="preserve">ne </w:t>
      </w:r>
      <w:r w:rsidR="00CA7986" w:rsidRPr="00AD753E">
        <w:rPr>
          <w:bCs/>
          <w:sz w:val="26"/>
          <w:szCs w:val="26"/>
        </w:rPr>
        <w:t xml:space="preserve"> détient</w:t>
      </w:r>
      <w:r w:rsidRPr="00AD753E">
        <w:rPr>
          <w:bCs/>
          <w:sz w:val="26"/>
          <w:szCs w:val="26"/>
        </w:rPr>
        <w:t xml:space="preserve"> </w:t>
      </w:r>
      <w:r w:rsidR="009436CB" w:rsidRPr="00AD753E">
        <w:rPr>
          <w:bCs/>
          <w:sz w:val="26"/>
          <w:szCs w:val="26"/>
        </w:rPr>
        <w:t xml:space="preserve">pas uniquement  le </w:t>
      </w:r>
      <w:r w:rsidRPr="00AD753E">
        <w:rPr>
          <w:bCs/>
          <w:sz w:val="26"/>
          <w:szCs w:val="26"/>
        </w:rPr>
        <w:t xml:space="preserve"> pouvoir qui </w:t>
      </w:r>
      <w:r w:rsidR="00CA7986" w:rsidRPr="00AD753E">
        <w:rPr>
          <w:bCs/>
          <w:sz w:val="26"/>
          <w:szCs w:val="26"/>
        </w:rPr>
        <w:t xml:space="preserve"> m</w:t>
      </w:r>
      <w:r w:rsidR="00C23595" w:rsidRPr="00AD753E">
        <w:rPr>
          <w:bCs/>
          <w:sz w:val="26"/>
          <w:szCs w:val="26"/>
        </w:rPr>
        <w:t>e</w:t>
      </w:r>
      <w:r w:rsidR="00CA7986" w:rsidRPr="00AD753E">
        <w:rPr>
          <w:bCs/>
          <w:sz w:val="26"/>
          <w:szCs w:val="26"/>
        </w:rPr>
        <w:t xml:space="preserve">ut </w:t>
      </w:r>
      <w:r w:rsidRPr="00AD753E">
        <w:rPr>
          <w:bCs/>
          <w:sz w:val="26"/>
          <w:szCs w:val="26"/>
        </w:rPr>
        <w:t xml:space="preserve">le lecteur </w:t>
      </w:r>
      <w:r w:rsidR="00C23595" w:rsidRPr="00AD753E">
        <w:rPr>
          <w:bCs/>
          <w:sz w:val="26"/>
          <w:szCs w:val="26"/>
        </w:rPr>
        <w:t xml:space="preserve"> et l’amène  </w:t>
      </w:r>
      <w:r w:rsidRPr="00AD753E">
        <w:rPr>
          <w:bCs/>
          <w:sz w:val="26"/>
          <w:szCs w:val="26"/>
        </w:rPr>
        <w:t xml:space="preserve"> à le  choisir, </w:t>
      </w:r>
      <w:r w:rsidR="009436CB" w:rsidRPr="00AD753E">
        <w:rPr>
          <w:bCs/>
          <w:sz w:val="26"/>
          <w:szCs w:val="26"/>
        </w:rPr>
        <w:t xml:space="preserve">mais il le pousse également à </w:t>
      </w:r>
      <w:r w:rsidRPr="00AD753E">
        <w:rPr>
          <w:bCs/>
          <w:sz w:val="26"/>
          <w:szCs w:val="26"/>
        </w:rPr>
        <w:t>le lire et</w:t>
      </w:r>
      <w:r w:rsidR="009436CB" w:rsidRPr="00AD753E">
        <w:rPr>
          <w:bCs/>
          <w:sz w:val="26"/>
          <w:szCs w:val="26"/>
        </w:rPr>
        <w:t xml:space="preserve"> </w:t>
      </w:r>
      <w:r w:rsidRPr="00AD753E">
        <w:rPr>
          <w:bCs/>
          <w:sz w:val="26"/>
          <w:szCs w:val="26"/>
        </w:rPr>
        <w:t xml:space="preserve"> le tenir en haleine </w:t>
      </w:r>
      <w:r w:rsidR="009436CB" w:rsidRPr="00AD753E">
        <w:rPr>
          <w:bCs/>
          <w:sz w:val="26"/>
          <w:szCs w:val="26"/>
        </w:rPr>
        <w:t xml:space="preserve">durant </w:t>
      </w:r>
      <w:r w:rsidRPr="00AD753E">
        <w:rPr>
          <w:bCs/>
          <w:sz w:val="26"/>
          <w:szCs w:val="26"/>
        </w:rPr>
        <w:t>des heures entières</w:t>
      </w:r>
      <w:r w:rsidR="009436CB" w:rsidRPr="00AD753E">
        <w:rPr>
          <w:bCs/>
          <w:sz w:val="26"/>
          <w:szCs w:val="26"/>
        </w:rPr>
        <w:t xml:space="preserve"> ; </w:t>
      </w:r>
      <w:r w:rsidRPr="00AD753E">
        <w:rPr>
          <w:bCs/>
          <w:sz w:val="26"/>
          <w:szCs w:val="26"/>
        </w:rPr>
        <w:t xml:space="preserve"> pas seulement pour le distraire mais </w:t>
      </w:r>
      <w:r w:rsidR="009436CB" w:rsidRPr="00AD753E">
        <w:rPr>
          <w:bCs/>
          <w:sz w:val="26"/>
          <w:szCs w:val="26"/>
        </w:rPr>
        <w:t xml:space="preserve">aussi </w:t>
      </w:r>
      <w:r w:rsidRPr="00AD753E">
        <w:rPr>
          <w:bCs/>
          <w:sz w:val="26"/>
          <w:szCs w:val="26"/>
        </w:rPr>
        <w:t>pour lui apporter des connaissances, des réponses et une sortie de soi pour découvrir l’univers de l’au</w:t>
      </w:r>
      <w:r w:rsidR="009436CB" w:rsidRPr="00AD753E">
        <w:rPr>
          <w:bCs/>
          <w:sz w:val="26"/>
          <w:szCs w:val="26"/>
        </w:rPr>
        <w:t xml:space="preserve">tre, son besoin de se libérer, </w:t>
      </w:r>
      <w:r w:rsidR="00B40D48" w:rsidRPr="00AD753E">
        <w:rPr>
          <w:bCs/>
          <w:sz w:val="26"/>
          <w:szCs w:val="26"/>
        </w:rPr>
        <w:t xml:space="preserve"> exprimer sa révolte </w:t>
      </w:r>
      <w:r w:rsidR="00707F96">
        <w:rPr>
          <w:bCs/>
          <w:sz w:val="26"/>
          <w:szCs w:val="26"/>
        </w:rPr>
        <w:t>ou</w:t>
      </w:r>
      <w:r w:rsidR="009436CB" w:rsidRPr="00AD753E">
        <w:rPr>
          <w:bCs/>
          <w:sz w:val="26"/>
          <w:szCs w:val="26"/>
        </w:rPr>
        <w:t xml:space="preserve"> affirmer son identité intellectuelle. </w:t>
      </w:r>
    </w:p>
    <w:p w:rsidR="00523747" w:rsidRPr="00AD753E" w:rsidRDefault="00F55439" w:rsidP="00D9374D">
      <w:pPr>
        <w:spacing w:line="360" w:lineRule="auto"/>
        <w:jc w:val="both"/>
        <w:rPr>
          <w:bCs/>
          <w:sz w:val="26"/>
          <w:szCs w:val="26"/>
        </w:rPr>
      </w:pPr>
      <w:r w:rsidRPr="00AD753E">
        <w:rPr>
          <w:bCs/>
          <w:sz w:val="26"/>
          <w:szCs w:val="26"/>
        </w:rPr>
        <w:t xml:space="preserve">C’est  </w:t>
      </w:r>
      <w:r w:rsidR="00B928AA" w:rsidRPr="00AD753E">
        <w:rPr>
          <w:bCs/>
          <w:sz w:val="26"/>
          <w:szCs w:val="26"/>
        </w:rPr>
        <w:t>dans ce contexte</w:t>
      </w:r>
      <w:r w:rsidR="00914997" w:rsidRPr="00AD753E">
        <w:rPr>
          <w:bCs/>
          <w:sz w:val="26"/>
          <w:szCs w:val="26"/>
        </w:rPr>
        <w:t xml:space="preserve">  précis et p</w:t>
      </w:r>
      <w:r w:rsidRPr="00AD753E">
        <w:rPr>
          <w:bCs/>
          <w:sz w:val="26"/>
          <w:szCs w:val="26"/>
        </w:rPr>
        <w:t xml:space="preserve">robablement pour toutes ces raisons </w:t>
      </w:r>
      <w:r w:rsidR="00914997" w:rsidRPr="00AD753E">
        <w:rPr>
          <w:bCs/>
          <w:sz w:val="26"/>
          <w:szCs w:val="26"/>
        </w:rPr>
        <w:t>intérieures  issues de</w:t>
      </w:r>
      <w:r w:rsidR="00523747" w:rsidRPr="00AD753E">
        <w:rPr>
          <w:bCs/>
          <w:sz w:val="26"/>
          <w:szCs w:val="26"/>
        </w:rPr>
        <w:t xml:space="preserve">s répercutions </w:t>
      </w:r>
      <w:r w:rsidR="00914997" w:rsidRPr="00AD753E">
        <w:rPr>
          <w:bCs/>
          <w:sz w:val="26"/>
          <w:szCs w:val="26"/>
        </w:rPr>
        <w:t xml:space="preserve"> </w:t>
      </w:r>
      <w:r w:rsidR="00523747" w:rsidRPr="00AD753E">
        <w:rPr>
          <w:bCs/>
          <w:sz w:val="26"/>
          <w:szCs w:val="26"/>
        </w:rPr>
        <w:t xml:space="preserve">extérieures </w:t>
      </w:r>
      <w:r w:rsidRPr="00AD753E">
        <w:rPr>
          <w:bCs/>
          <w:sz w:val="26"/>
          <w:szCs w:val="26"/>
        </w:rPr>
        <w:t xml:space="preserve">que les deux romans  </w:t>
      </w:r>
      <w:r w:rsidRPr="00AD753E">
        <w:rPr>
          <w:bCs/>
          <w:i/>
          <w:iCs/>
          <w:sz w:val="26"/>
          <w:szCs w:val="26"/>
        </w:rPr>
        <w:t xml:space="preserve">Harraga </w:t>
      </w:r>
      <w:r w:rsidR="00523747" w:rsidRPr="00AD753E">
        <w:rPr>
          <w:bCs/>
          <w:sz w:val="26"/>
          <w:szCs w:val="26"/>
        </w:rPr>
        <w:t>de</w:t>
      </w:r>
      <w:r w:rsidR="00523747" w:rsidRPr="00AD753E">
        <w:rPr>
          <w:bCs/>
          <w:i/>
          <w:iCs/>
          <w:sz w:val="26"/>
          <w:szCs w:val="26"/>
        </w:rPr>
        <w:t xml:space="preserve"> </w:t>
      </w:r>
      <w:r w:rsidR="00523747" w:rsidRPr="00AD753E">
        <w:rPr>
          <w:bCs/>
          <w:sz w:val="26"/>
          <w:szCs w:val="26"/>
        </w:rPr>
        <w:t>Boualem SANSAL</w:t>
      </w:r>
      <w:r w:rsidR="00523747" w:rsidRPr="00AD753E">
        <w:rPr>
          <w:bCs/>
          <w:i/>
          <w:iCs/>
          <w:sz w:val="26"/>
          <w:szCs w:val="26"/>
        </w:rPr>
        <w:t xml:space="preserve"> </w:t>
      </w:r>
      <w:r w:rsidRPr="00AD753E">
        <w:rPr>
          <w:bCs/>
          <w:sz w:val="26"/>
          <w:szCs w:val="26"/>
        </w:rPr>
        <w:t xml:space="preserve">et </w:t>
      </w:r>
      <w:r w:rsidRPr="00AD753E">
        <w:rPr>
          <w:bCs/>
          <w:i/>
          <w:iCs/>
          <w:sz w:val="26"/>
          <w:szCs w:val="26"/>
        </w:rPr>
        <w:t xml:space="preserve">Partir </w:t>
      </w:r>
      <w:r w:rsidRPr="00AD753E">
        <w:rPr>
          <w:bCs/>
          <w:sz w:val="26"/>
          <w:szCs w:val="26"/>
        </w:rPr>
        <w:t xml:space="preserve"> </w:t>
      </w:r>
      <w:r w:rsidR="00523747" w:rsidRPr="00AD753E">
        <w:rPr>
          <w:bCs/>
          <w:sz w:val="26"/>
          <w:szCs w:val="26"/>
        </w:rPr>
        <w:t xml:space="preserve"> de Tahar  BEN</w:t>
      </w:r>
      <w:r w:rsidR="00707F96">
        <w:rPr>
          <w:bCs/>
          <w:sz w:val="26"/>
          <w:szCs w:val="26"/>
        </w:rPr>
        <w:t xml:space="preserve"> </w:t>
      </w:r>
      <w:r w:rsidR="00523747" w:rsidRPr="00AD753E">
        <w:rPr>
          <w:bCs/>
          <w:sz w:val="26"/>
          <w:szCs w:val="26"/>
        </w:rPr>
        <w:t xml:space="preserve">JELLOUN </w:t>
      </w:r>
      <w:r w:rsidRPr="00AD753E">
        <w:rPr>
          <w:bCs/>
          <w:sz w:val="26"/>
          <w:szCs w:val="26"/>
        </w:rPr>
        <w:t xml:space="preserve">nous ont interpelés. </w:t>
      </w:r>
    </w:p>
    <w:p w:rsidR="00760D81" w:rsidRPr="00AD753E" w:rsidRDefault="00F55439" w:rsidP="00D9374D">
      <w:pPr>
        <w:spacing w:line="360" w:lineRule="auto"/>
        <w:jc w:val="both"/>
        <w:rPr>
          <w:bCs/>
          <w:sz w:val="26"/>
          <w:szCs w:val="26"/>
        </w:rPr>
      </w:pPr>
      <w:r w:rsidRPr="00AD753E">
        <w:rPr>
          <w:bCs/>
          <w:sz w:val="26"/>
          <w:szCs w:val="26"/>
        </w:rPr>
        <w:t>Il faut dire que sous l’influence des médias et la diffusion des reportages télévisés des interceptions</w:t>
      </w:r>
      <w:r w:rsidR="004A5CA0" w:rsidRPr="00AD753E">
        <w:rPr>
          <w:bCs/>
          <w:sz w:val="26"/>
          <w:szCs w:val="26"/>
        </w:rPr>
        <w:t xml:space="preserve">, </w:t>
      </w:r>
      <w:r w:rsidR="00B928AA" w:rsidRPr="00AD753E">
        <w:rPr>
          <w:bCs/>
          <w:sz w:val="26"/>
          <w:szCs w:val="26"/>
        </w:rPr>
        <w:t xml:space="preserve"> par des gardes</w:t>
      </w:r>
      <w:r w:rsidRPr="00AD753E">
        <w:rPr>
          <w:bCs/>
          <w:sz w:val="26"/>
          <w:szCs w:val="26"/>
        </w:rPr>
        <w:t>–côtes</w:t>
      </w:r>
      <w:r w:rsidR="004A5CA0" w:rsidRPr="00AD753E">
        <w:rPr>
          <w:bCs/>
          <w:sz w:val="26"/>
          <w:szCs w:val="26"/>
        </w:rPr>
        <w:t>,</w:t>
      </w:r>
      <w:r w:rsidRPr="00AD753E">
        <w:rPr>
          <w:bCs/>
          <w:sz w:val="26"/>
          <w:szCs w:val="26"/>
        </w:rPr>
        <w:t xml:space="preserve"> d’embarcations artisanales transportant des jeunes migrants clandestins magrébins ou africains</w:t>
      </w:r>
      <w:r w:rsidR="00DD29AB" w:rsidRPr="00AD753E">
        <w:rPr>
          <w:bCs/>
          <w:sz w:val="26"/>
          <w:szCs w:val="26"/>
        </w:rPr>
        <w:t xml:space="preserve">, </w:t>
      </w:r>
      <w:r w:rsidRPr="00AD753E">
        <w:rPr>
          <w:bCs/>
          <w:sz w:val="26"/>
          <w:szCs w:val="26"/>
        </w:rPr>
        <w:t xml:space="preserve"> ou  encore ces images traumatisantes  et macabres </w:t>
      </w:r>
      <w:r w:rsidR="004A5CA0" w:rsidRPr="00AD753E">
        <w:rPr>
          <w:bCs/>
          <w:sz w:val="26"/>
          <w:szCs w:val="26"/>
        </w:rPr>
        <w:t xml:space="preserve">des cadavres défigurés de ces  </w:t>
      </w:r>
      <w:r w:rsidR="004A5CA0" w:rsidRPr="00AD753E">
        <w:rPr>
          <w:rFonts w:cstheme="minorHAnsi"/>
          <w:bCs/>
          <w:sz w:val="26"/>
          <w:szCs w:val="26"/>
        </w:rPr>
        <w:t>"</w:t>
      </w:r>
      <w:r w:rsidR="004A5CA0" w:rsidRPr="00AD753E">
        <w:rPr>
          <w:bCs/>
          <w:sz w:val="26"/>
          <w:szCs w:val="26"/>
        </w:rPr>
        <w:t>brûleurs de frontières</w:t>
      </w:r>
      <w:r w:rsidR="004A5CA0" w:rsidRPr="00AD753E">
        <w:rPr>
          <w:rFonts w:cstheme="minorHAnsi"/>
          <w:bCs/>
          <w:sz w:val="26"/>
          <w:szCs w:val="26"/>
        </w:rPr>
        <w:t>"</w:t>
      </w:r>
      <w:r w:rsidR="004A5CA0" w:rsidRPr="00AD753E">
        <w:rPr>
          <w:bCs/>
          <w:sz w:val="26"/>
          <w:szCs w:val="26"/>
        </w:rPr>
        <w:t xml:space="preserve"> </w:t>
      </w:r>
      <w:r w:rsidRPr="00AD753E">
        <w:rPr>
          <w:bCs/>
          <w:sz w:val="26"/>
          <w:szCs w:val="26"/>
        </w:rPr>
        <w:t xml:space="preserve"> rejetés par la mer  et échoués sur les plages méditerranéennes , notre choix a été  d’abord</w:t>
      </w:r>
      <w:r w:rsidR="004A5CA0" w:rsidRPr="00AD753E">
        <w:rPr>
          <w:bCs/>
          <w:sz w:val="26"/>
          <w:szCs w:val="26"/>
        </w:rPr>
        <w:t xml:space="preserve"> instantané et instinctif, </w:t>
      </w:r>
      <w:r w:rsidRPr="00AD753E">
        <w:rPr>
          <w:bCs/>
          <w:sz w:val="26"/>
          <w:szCs w:val="26"/>
        </w:rPr>
        <w:t xml:space="preserve"> dicté  par des </w:t>
      </w:r>
      <w:r w:rsidR="00DD29AB" w:rsidRPr="00AD753E">
        <w:rPr>
          <w:bCs/>
          <w:sz w:val="26"/>
          <w:szCs w:val="26"/>
        </w:rPr>
        <w:t xml:space="preserve"> arguments </w:t>
      </w:r>
      <w:r w:rsidRPr="00AD753E">
        <w:rPr>
          <w:bCs/>
          <w:sz w:val="26"/>
          <w:szCs w:val="26"/>
        </w:rPr>
        <w:t xml:space="preserve">personnelles  </w:t>
      </w:r>
      <w:r w:rsidR="003B511F" w:rsidRPr="00AD753E">
        <w:rPr>
          <w:bCs/>
          <w:sz w:val="26"/>
          <w:szCs w:val="26"/>
        </w:rPr>
        <w:t xml:space="preserve">et rongé par des questions </w:t>
      </w:r>
      <w:r w:rsidR="004A5CA0" w:rsidRPr="00AD753E">
        <w:rPr>
          <w:bCs/>
          <w:sz w:val="26"/>
          <w:szCs w:val="26"/>
        </w:rPr>
        <w:lastRenderedPageBreak/>
        <w:t xml:space="preserve">contraignantes </w:t>
      </w:r>
      <w:r w:rsidRPr="00AD753E">
        <w:rPr>
          <w:bCs/>
          <w:sz w:val="26"/>
          <w:szCs w:val="26"/>
        </w:rPr>
        <w:t xml:space="preserve">dont la principale </w:t>
      </w:r>
      <w:r w:rsidR="00B928AA" w:rsidRPr="00AD753E">
        <w:rPr>
          <w:bCs/>
          <w:sz w:val="26"/>
          <w:szCs w:val="26"/>
        </w:rPr>
        <w:t>ét</w:t>
      </w:r>
      <w:r w:rsidR="00DD29AB" w:rsidRPr="00AD753E">
        <w:rPr>
          <w:bCs/>
          <w:sz w:val="26"/>
          <w:szCs w:val="26"/>
        </w:rPr>
        <w:t xml:space="preserve">ait de  connaitre les raisons qui  </w:t>
      </w:r>
      <w:r w:rsidR="003C5718" w:rsidRPr="00AD753E">
        <w:rPr>
          <w:bCs/>
          <w:sz w:val="26"/>
          <w:szCs w:val="26"/>
        </w:rPr>
        <w:t>auraie</w:t>
      </w:r>
      <w:r w:rsidR="00A1217A" w:rsidRPr="00AD753E">
        <w:rPr>
          <w:bCs/>
          <w:sz w:val="26"/>
          <w:szCs w:val="26"/>
        </w:rPr>
        <w:t>nt</w:t>
      </w:r>
      <w:r w:rsidR="00CC6544">
        <w:rPr>
          <w:bCs/>
          <w:sz w:val="26"/>
          <w:szCs w:val="26"/>
        </w:rPr>
        <w:t xml:space="preserve">  </w:t>
      </w:r>
      <w:r w:rsidR="00A1217A" w:rsidRPr="00AD753E">
        <w:rPr>
          <w:bCs/>
          <w:sz w:val="26"/>
          <w:szCs w:val="26"/>
        </w:rPr>
        <w:t xml:space="preserve"> mené</w:t>
      </w:r>
      <w:r w:rsidR="003C5718" w:rsidRPr="00AD753E">
        <w:rPr>
          <w:bCs/>
          <w:sz w:val="26"/>
          <w:szCs w:val="26"/>
        </w:rPr>
        <w:t xml:space="preserve">  </w:t>
      </w:r>
      <w:r w:rsidR="00DD29AB" w:rsidRPr="00AD753E">
        <w:rPr>
          <w:bCs/>
          <w:sz w:val="26"/>
          <w:szCs w:val="26"/>
        </w:rPr>
        <w:t xml:space="preserve"> ces individus  à sentir le besoin d’affronter</w:t>
      </w:r>
      <w:r w:rsidR="00760D81" w:rsidRPr="00AD753E">
        <w:rPr>
          <w:bCs/>
          <w:sz w:val="26"/>
          <w:szCs w:val="26"/>
        </w:rPr>
        <w:t xml:space="preserve">  la mort.</w:t>
      </w:r>
      <w:r w:rsidRPr="00AD753E">
        <w:rPr>
          <w:bCs/>
          <w:sz w:val="26"/>
          <w:szCs w:val="26"/>
        </w:rPr>
        <w:t xml:space="preserve"> </w:t>
      </w:r>
    </w:p>
    <w:p w:rsidR="00F55439" w:rsidRPr="00AD753E" w:rsidRDefault="00A1217A" w:rsidP="00D9374D">
      <w:pPr>
        <w:spacing w:line="360" w:lineRule="auto"/>
        <w:jc w:val="both"/>
        <w:rPr>
          <w:bCs/>
          <w:sz w:val="26"/>
          <w:szCs w:val="26"/>
        </w:rPr>
      </w:pPr>
      <w:r w:rsidRPr="00AD753E">
        <w:rPr>
          <w:bCs/>
          <w:sz w:val="26"/>
          <w:szCs w:val="26"/>
        </w:rPr>
        <w:t>Face à cette</w:t>
      </w:r>
      <w:r w:rsidR="008C4568" w:rsidRPr="00AD753E">
        <w:rPr>
          <w:bCs/>
          <w:sz w:val="26"/>
          <w:szCs w:val="26"/>
        </w:rPr>
        <w:t xml:space="preserve"> </w:t>
      </w:r>
      <w:r w:rsidR="00B928AA" w:rsidRPr="00AD753E">
        <w:rPr>
          <w:bCs/>
          <w:sz w:val="26"/>
          <w:szCs w:val="26"/>
        </w:rPr>
        <w:t>appel</w:t>
      </w:r>
      <w:r w:rsidR="008C4568" w:rsidRPr="00AD753E">
        <w:rPr>
          <w:bCs/>
          <w:sz w:val="26"/>
          <w:szCs w:val="26"/>
        </w:rPr>
        <w:t xml:space="preserve">, </w:t>
      </w:r>
      <w:r w:rsidR="005622FE" w:rsidRPr="00AD753E">
        <w:rPr>
          <w:bCs/>
          <w:sz w:val="26"/>
          <w:szCs w:val="26"/>
        </w:rPr>
        <w:t xml:space="preserve"> </w:t>
      </w:r>
      <w:r w:rsidR="008C4568" w:rsidRPr="00AD753E">
        <w:rPr>
          <w:bCs/>
          <w:sz w:val="26"/>
          <w:szCs w:val="26"/>
        </w:rPr>
        <w:t>u</w:t>
      </w:r>
      <w:r w:rsidR="00760D81" w:rsidRPr="00AD753E">
        <w:rPr>
          <w:bCs/>
          <w:sz w:val="26"/>
          <w:szCs w:val="26"/>
        </w:rPr>
        <w:t xml:space="preserve">ne </w:t>
      </w:r>
      <w:r w:rsidR="003C5718" w:rsidRPr="00AD753E">
        <w:rPr>
          <w:bCs/>
          <w:sz w:val="26"/>
          <w:szCs w:val="26"/>
        </w:rPr>
        <w:t xml:space="preserve"> autre </w:t>
      </w:r>
      <w:r w:rsidR="004D643B" w:rsidRPr="00AD753E">
        <w:rPr>
          <w:bCs/>
          <w:sz w:val="26"/>
          <w:szCs w:val="26"/>
        </w:rPr>
        <w:t xml:space="preserve"> interrogation </w:t>
      </w:r>
      <w:r w:rsidR="00760D81" w:rsidRPr="00AD753E">
        <w:rPr>
          <w:bCs/>
          <w:sz w:val="26"/>
          <w:szCs w:val="26"/>
        </w:rPr>
        <w:t xml:space="preserve"> surgit</w:t>
      </w:r>
      <w:r w:rsidR="00F55439" w:rsidRPr="00AD753E">
        <w:rPr>
          <w:bCs/>
          <w:sz w:val="26"/>
          <w:szCs w:val="26"/>
        </w:rPr>
        <w:t xml:space="preserve"> </w:t>
      </w:r>
      <w:r w:rsidR="00760D81" w:rsidRPr="00AD753E">
        <w:rPr>
          <w:bCs/>
          <w:sz w:val="26"/>
          <w:szCs w:val="26"/>
        </w:rPr>
        <w:t xml:space="preserve"> </w:t>
      </w:r>
      <w:r w:rsidR="00F55439" w:rsidRPr="00AD753E">
        <w:rPr>
          <w:bCs/>
          <w:sz w:val="26"/>
          <w:szCs w:val="26"/>
        </w:rPr>
        <w:t xml:space="preserve"> </w:t>
      </w:r>
      <w:r w:rsidR="003C5718" w:rsidRPr="00AD753E">
        <w:rPr>
          <w:bCs/>
          <w:sz w:val="26"/>
          <w:szCs w:val="26"/>
        </w:rPr>
        <w:t>a posteriori</w:t>
      </w:r>
      <w:r w:rsidR="008C4568" w:rsidRPr="00AD753E">
        <w:rPr>
          <w:bCs/>
          <w:sz w:val="26"/>
          <w:szCs w:val="26"/>
        </w:rPr>
        <w:t xml:space="preserve"> </w:t>
      </w:r>
      <w:r w:rsidR="004D643B" w:rsidRPr="00AD753E">
        <w:rPr>
          <w:bCs/>
          <w:sz w:val="26"/>
          <w:szCs w:val="26"/>
        </w:rPr>
        <w:t>et s’impose</w:t>
      </w:r>
      <w:r w:rsidR="003C0370" w:rsidRPr="00AD753E">
        <w:rPr>
          <w:bCs/>
          <w:sz w:val="26"/>
          <w:szCs w:val="26"/>
        </w:rPr>
        <w:t xml:space="preserve"> à nous : comment la littérature  </w:t>
      </w:r>
      <w:r w:rsidR="00B928AA" w:rsidRPr="00AD753E">
        <w:rPr>
          <w:bCs/>
          <w:sz w:val="26"/>
          <w:szCs w:val="26"/>
        </w:rPr>
        <w:t xml:space="preserve">pourrait-elle </w:t>
      </w:r>
      <w:r w:rsidR="003C0370" w:rsidRPr="00AD753E">
        <w:rPr>
          <w:bCs/>
          <w:sz w:val="26"/>
          <w:szCs w:val="26"/>
        </w:rPr>
        <w:t>aborde</w:t>
      </w:r>
      <w:r w:rsidR="00B928AA" w:rsidRPr="00AD753E">
        <w:rPr>
          <w:bCs/>
          <w:sz w:val="26"/>
          <w:szCs w:val="26"/>
        </w:rPr>
        <w:t xml:space="preserve">r </w:t>
      </w:r>
      <w:r w:rsidR="003C0370" w:rsidRPr="00AD753E">
        <w:rPr>
          <w:bCs/>
          <w:sz w:val="26"/>
          <w:szCs w:val="26"/>
        </w:rPr>
        <w:t xml:space="preserve"> </w:t>
      </w:r>
      <w:r w:rsidR="00F55439" w:rsidRPr="00AD753E">
        <w:rPr>
          <w:bCs/>
          <w:sz w:val="26"/>
          <w:szCs w:val="26"/>
        </w:rPr>
        <w:t xml:space="preserve"> la </w:t>
      </w:r>
      <w:r w:rsidR="00B928AA" w:rsidRPr="00AD753E">
        <w:rPr>
          <w:bCs/>
          <w:sz w:val="26"/>
          <w:szCs w:val="26"/>
        </w:rPr>
        <w:t>délica</w:t>
      </w:r>
      <w:r w:rsidR="007E1C33" w:rsidRPr="00AD753E">
        <w:rPr>
          <w:bCs/>
          <w:sz w:val="26"/>
          <w:szCs w:val="26"/>
        </w:rPr>
        <w:t xml:space="preserve">te </w:t>
      </w:r>
      <w:r w:rsidR="00F55439" w:rsidRPr="00AD753E">
        <w:rPr>
          <w:bCs/>
          <w:sz w:val="26"/>
          <w:szCs w:val="26"/>
        </w:rPr>
        <w:t>question  d’actualité de l’émigration clandestine ?</w:t>
      </w:r>
    </w:p>
    <w:p w:rsidR="0089013A" w:rsidRPr="00AD753E" w:rsidRDefault="00F55439" w:rsidP="00D9374D">
      <w:pPr>
        <w:spacing w:line="360" w:lineRule="auto"/>
        <w:jc w:val="both"/>
        <w:rPr>
          <w:bCs/>
          <w:sz w:val="26"/>
          <w:szCs w:val="26"/>
        </w:rPr>
      </w:pPr>
      <w:r w:rsidRPr="00AD753E">
        <w:rPr>
          <w:bCs/>
          <w:sz w:val="26"/>
          <w:szCs w:val="26"/>
        </w:rPr>
        <w:t xml:space="preserve">Mais alors pourquoi, plus </w:t>
      </w:r>
      <w:r w:rsidR="003C0370" w:rsidRPr="00AD753E">
        <w:rPr>
          <w:bCs/>
          <w:sz w:val="26"/>
          <w:szCs w:val="26"/>
        </w:rPr>
        <w:t xml:space="preserve"> précisément </w:t>
      </w:r>
      <w:r w:rsidRPr="00AD753E">
        <w:rPr>
          <w:bCs/>
          <w:sz w:val="26"/>
          <w:szCs w:val="26"/>
        </w:rPr>
        <w:t>  ces deux livres</w:t>
      </w:r>
      <w:r w:rsidR="003C0370" w:rsidRPr="00AD753E">
        <w:rPr>
          <w:bCs/>
          <w:sz w:val="26"/>
          <w:szCs w:val="26"/>
        </w:rPr>
        <w:t>,</w:t>
      </w:r>
      <w:r w:rsidRPr="00AD753E">
        <w:rPr>
          <w:bCs/>
          <w:sz w:val="26"/>
          <w:szCs w:val="26"/>
        </w:rPr>
        <w:t xml:space="preserve"> </w:t>
      </w:r>
      <w:r w:rsidR="003C0370" w:rsidRPr="00AD753E">
        <w:rPr>
          <w:bCs/>
          <w:sz w:val="26"/>
          <w:szCs w:val="26"/>
        </w:rPr>
        <w:t xml:space="preserve">sachant qu’il existe un nombre considérable d’ouvrages qui évoquent   ce phénomène précis </w:t>
      </w:r>
      <w:r w:rsidRPr="00AD753E">
        <w:rPr>
          <w:bCs/>
          <w:sz w:val="26"/>
          <w:szCs w:val="26"/>
        </w:rPr>
        <w:t>?</w:t>
      </w:r>
      <w:r w:rsidR="003C0370" w:rsidRPr="00AD753E">
        <w:rPr>
          <w:bCs/>
          <w:sz w:val="26"/>
          <w:szCs w:val="26"/>
        </w:rPr>
        <w:t xml:space="preserve"> </w:t>
      </w:r>
      <w:r w:rsidRPr="00AD753E">
        <w:rPr>
          <w:bCs/>
          <w:sz w:val="26"/>
          <w:szCs w:val="26"/>
        </w:rPr>
        <w:t xml:space="preserve"> </w:t>
      </w:r>
    </w:p>
    <w:p w:rsidR="00F55439" w:rsidRPr="00AD753E" w:rsidRDefault="00F55439" w:rsidP="00D9374D">
      <w:pPr>
        <w:spacing w:line="360" w:lineRule="auto"/>
        <w:jc w:val="both"/>
        <w:rPr>
          <w:bCs/>
          <w:sz w:val="26"/>
          <w:szCs w:val="26"/>
        </w:rPr>
      </w:pPr>
      <w:r w:rsidRPr="00AD753E">
        <w:rPr>
          <w:bCs/>
          <w:sz w:val="26"/>
          <w:szCs w:val="26"/>
        </w:rPr>
        <w:t>Nous avons</w:t>
      </w:r>
      <w:r w:rsidR="0089013A" w:rsidRPr="00AD753E">
        <w:rPr>
          <w:bCs/>
          <w:sz w:val="26"/>
          <w:szCs w:val="26"/>
        </w:rPr>
        <w:t>,</w:t>
      </w:r>
      <w:r w:rsidRPr="00AD753E">
        <w:rPr>
          <w:bCs/>
          <w:sz w:val="26"/>
          <w:szCs w:val="26"/>
        </w:rPr>
        <w:t xml:space="preserve">  avant tout</w:t>
      </w:r>
      <w:r w:rsidR="0089013A" w:rsidRPr="00AD753E">
        <w:rPr>
          <w:bCs/>
          <w:sz w:val="26"/>
          <w:szCs w:val="26"/>
        </w:rPr>
        <w:t>,</w:t>
      </w:r>
      <w:r w:rsidRPr="00AD753E">
        <w:rPr>
          <w:bCs/>
          <w:sz w:val="26"/>
          <w:szCs w:val="26"/>
        </w:rPr>
        <w:t xml:space="preserve"> été </w:t>
      </w:r>
      <w:r w:rsidR="0089013A" w:rsidRPr="00AD753E">
        <w:rPr>
          <w:bCs/>
          <w:sz w:val="26"/>
          <w:szCs w:val="26"/>
        </w:rPr>
        <w:t xml:space="preserve">attirés par </w:t>
      </w:r>
      <w:r w:rsidR="00F36695" w:rsidRPr="00AD753E">
        <w:rPr>
          <w:bCs/>
          <w:sz w:val="26"/>
          <w:szCs w:val="26"/>
        </w:rPr>
        <w:t xml:space="preserve"> le récit  </w:t>
      </w:r>
      <w:r w:rsidR="0089013A" w:rsidRPr="00AD753E">
        <w:rPr>
          <w:bCs/>
          <w:sz w:val="26"/>
          <w:szCs w:val="26"/>
        </w:rPr>
        <w:t>de ces deux écrivains maghrébins : l’originalité,  la  beauté et  l’élégance du style  chez  S</w:t>
      </w:r>
      <w:r w:rsidR="00CC6544">
        <w:rPr>
          <w:bCs/>
          <w:sz w:val="26"/>
          <w:szCs w:val="26"/>
        </w:rPr>
        <w:t>ansal</w:t>
      </w:r>
      <w:r w:rsidR="0089013A" w:rsidRPr="00AD753E">
        <w:rPr>
          <w:bCs/>
          <w:sz w:val="26"/>
          <w:szCs w:val="26"/>
        </w:rPr>
        <w:t xml:space="preserve">,  </w:t>
      </w:r>
      <w:r w:rsidR="00F36695" w:rsidRPr="00AD753E">
        <w:rPr>
          <w:bCs/>
          <w:sz w:val="26"/>
          <w:szCs w:val="26"/>
        </w:rPr>
        <w:t>l’engagement, l’audace et l’écriture chaleureuse chez B</w:t>
      </w:r>
      <w:r w:rsidR="00CC6544">
        <w:rPr>
          <w:bCs/>
          <w:sz w:val="26"/>
          <w:szCs w:val="26"/>
        </w:rPr>
        <w:t xml:space="preserve">en </w:t>
      </w:r>
      <w:r w:rsidR="00F36695" w:rsidRPr="00AD753E">
        <w:rPr>
          <w:bCs/>
          <w:sz w:val="26"/>
          <w:szCs w:val="26"/>
        </w:rPr>
        <w:t>J</w:t>
      </w:r>
      <w:r w:rsidR="00CC6544">
        <w:rPr>
          <w:bCs/>
          <w:sz w:val="26"/>
          <w:szCs w:val="26"/>
        </w:rPr>
        <w:t>elloun</w:t>
      </w:r>
      <w:r w:rsidR="00F36695" w:rsidRPr="00AD753E">
        <w:rPr>
          <w:bCs/>
          <w:sz w:val="26"/>
          <w:szCs w:val="26"/>
        </w:rPr>
        <w:t xml:space="preserve">.  Nous avons ensuite </w:t>
      </w:r>
      <w:r w:rsidR="0089013A" w:rsidRPr="00AD753E">
        <w:rPr>
          <w:bCs/>
          <w:sz w:val="26"/>
          <w:szCs w:val="26"/>
        </w:rPr>
        <w:t xml:space="preserve"> </w:t>
      </w:r>
      <w:r w:rsidR="00F36695" w:rsidRPr="00AD753E">
        <w:rPr>
          <w:bCs/>
          <w:sz w:val="26"/>
          <w:szCs w:val="26"/>
        </w:rPr>
        <w:t xml:space="preserve">été </w:t>
      </w:r>
      <w:r w:rsidR="0089013A" w:rsidRPr="00AD753E">
        <w:rPr>
          <w:bCs/>
          <w:sz w:val="26"/>
          <w:szCs w:val="26"/>
        </w:rPr>
        <w:t xml:space="preserve"> </w:t>
      </w:r>
      <w:r w:rsidRPr="00AD753E">
        <w:rPr>
          <w:bCs/>
          <w:sz w:val="26"/>
          <w:szCs w:val="26"/>
        </w:rPr>
        <w:t xml:space="preserve">frappés  par la grande complicité </w:t>
      </w:r>
      <w:r w:rsidR="00F907BF" w:rsidRPr="00AD753E">
        <w:rPr>
          <w:bCs/>
          <w:sz w:val="26"/>
          <w:szCs w:val="26"/>
        </w:rPr>
        <w:t xml:space="preserve">s’étant révélée, </w:t>
      </w:r>
      <w:r w:rsidR="00F36695" w:rsidRPr="00AD753E">
        <w:rPr>
          <w:bCs/>
          <w:sz w:val="26"/>
          <w:szCs w:val="26"/>
        </w:rPr>
        <w:t xml:space="preserve"> du moins en apparence </w:t>
      </w:r>
      <w:r w:rsidR="00F907BF" w:rsidRPr="00AD753E">
        <w:rPr>
          <w:bCs/>
          <w:sz w:val="26"/>
          <w:szCs w:val="26"/>
        </w:rPr>
        <w:t xml:space="preserve">seulement, entre les titres  des   </w:t>
      </w:r>
      <w:r w:rsidR="00CC6544" w:rsidRPr="00AD753E">
        <w:rPr>
          <w:bCs/>
          <w:sz w:val="26"/>
          <w:szCs w:val="26"/>
        </w:rPr>
        <w:t xml:space="preserve">deux </w:t>
      </w:r>
      <w:r w:rsidR="00F907BF" w:rsidRPr="00AD753E">
        <w:rPr>
          <w:bCs/>
          <w:sz w:val="26"/>
          <w:szCs w:val="26"/>
        </w:rPr>
        <w:t>romans :</w:t>
      </w:r>
      <w:r w:rsidRPr="00AD753E">
        <w:rPr>
          <w:bCs/>
          <w:sz w:val="26"/>
          <w:szCs w:val="26"/>
        </w:rPr>
        <w:t xml:space="preserve">   </w:t>
      </w:r>
      <w:r w:rsidRPr="00AD753E">
        <w:rPr>
          <w:bCs/>
          <w:i/>
          <w:iCs/>
          <w:sz w:val="26"/>
          <w:szCs w:val="26"/>
        </w:rPr>
        <w:t xml:space="preserve"> Harraga</w:t>
      </w:r>
      <w:r w:rsidRPr="00AD753E">
        <w:rPr>
          <w:bCs/>
          <w:sz w:val="26"/>
          <w:szCs w:val="26"/>
        </w:rPr>
        <w:t xml:space="preserve"> de l’</w:t>
      </w:r>
      <w:r w:rsidR="001E34CD">
        <w:rPr>
          <w:bCs/>
          <w:sz w:val="26"/>
          <w:szCs w:val="26"/>
        </w:rPr>
        <w:t>écrivain a</w:t>
      </w:r>
      <w:r w:rsidRPr="00AD753E">
        <w:rPr>
          <w:bCs/>
          <w:sz w:val="26"/>
          <w:szCs w:val="26"/>
        </w:rPr>
        <w:t>lgérien</w:t>
      </w:r>
      <w:r w:rsidR="001E34CD">
        <w:rPr>
          <w:bCs/>
          <w:sz w:val="26"/>
          <w:szCs w:val="26"/>
        </w:rPr>
        <w:t xml:space="preserve"> d’origine kabyle</w:t>
      </w:r>
      <w:r w:rsidRPr="00AD753E">
        <w:rPr>
          <w:bCs/>
          <w:sz w:val="26"/>
          <w:szCs w:val="26"/>
        </w:rPr>
        <w:t xml:space="preserve">   et </w:t>
      </w:r>
      <w:r w:rsidRPr="00AD753E">
        <w:rPr>
          <w:bCs/>
          <w:i/>
          <w:iCs/>
          <w:sz w:val="26"/>
          <w:szCs w:val="26"/>
        </w:rPr>
        <w:t>Partir</w:t>
      </w:r>
      <w:r w:rsidR="001E34CD">
        <w:rPr>
          <w:bCs/>
          <w:sz w:val="26"/>
          <w:szCs w:val="26"/>
        </w:rPr>
        <w:t xml:space="preserve"> de l’auteur </w:t>
      </w:r>
      <w:r w:rsidRPr="00AD753E">
        <w:rPr>
          <w:bCs/>
          <w:sz w:val="26"/>
          <w:szCs w:val="26"/>
        </w:rPr>
        <w:t xml:space="preserve"> </w:t>
      </w:r>
      <w:r w:rsidR="001E34CD">
        <w:rPr>
          <w:bCs/>
          <w:sz w:val="26"/>
          <w:szCs w:val="26"/>
        </w:rPr>
        <w:t xml:space="preserve">marocain le plus </w:t>
      </w:r>
      <w:r w:rsidR="00B37C04">
        <w:rPr>
          <w:bCs/>
          <w:sz w:val="26"/>
          <w:szCs w:val="26"/>
        </w:rPr>
        <w:t>prolifique</w:t>
      </w:r>
      <w:r w:rsidR="001E34CD">
        <w:rPr>
          <w:bCs/>
          <w:sz w:val="26"/>
          <w:szCs w:val="26"/>
        </w:rPr>
        <w:t xml:space="preserve"> </w:t>
      </w:r>
      <w:r w:rsidR="00B37C04">
        <w:rPr>
          <w:bCs/>
          <w:sz w:val="26"/>
          <w:szCs w:val="26"/>
        </w:rPr>
        <w:t xml:space="preserve">du Maghreb.  </w:t>
      </w:r>
    </w:p>
    <w:p w:rsidR="00F907BF" w:rsidRPr="00AD753E" w:rsidRDefault="003A384D" w:rsidP="00D9374D">
      <w:pPr>
        <w:spacing w:line="360" w:lineRule="auto"/>
        <w:jc w:val="both"/>
        <w:rPr>
          <w:bCs/>
          <w:sz w:val="26"/>
          <w:szCs w:val="26"/>
        </w:rPr>
      </w:pPr>
      <w:r w:rsidRPr="00AD753E">
        <w:rPr>
          <w:bCs/>
          <w:sz w:val="26"/>
          <w:szCs w:val="26"/>
        </w:rPr>
        <w:t>Nous nous sommes</w:t>
      </w:r>
      <w:r w:rsidR="009B3326" w:rsidRPr="00AD753E">
        <w:rPr>
          <w:bCs/>
          <w:sz w:val="26"/>
          <w:szCs w:val="26"/>
        </w:rPr>
        <w:t xml:space="preserve"> </w:t>
      </w:r>
      <w:r w:rsidRPr="00AD753E">
        <w:rPr>
          <w:bCs/>
          <w:sz w:val="26"/>
          <w:szCs w:val="26"/>
        </w:rPr>
        <w:t xml:space="preserve"> proposés</w:t>
      </w:r>
      <w:r w:rsidR="00F907BF" w:rsidRPr="00AD753E">
        <w:rPr>
          <w:bCs/>
          <w:sz w:val="26"/>
          <w:szCs w:val="26"/>
        </w:rPr>
        <w:t xml:space="preserve">, </w:t>
      </w:r>
      <w:r w:rsidRPr="00AD753E">
        <w:rPr>
          <w:bCs/>
          <w:sz w:val="26"/>
          <w:szCs w:val="26"/>
        </w:rPr>
        <w:t xml:space="preserve"> </w:t>
      </w:r>
      <w:r w:rsidR="009B3326" w:rsidRPr="00AD753E">
        <w:rPr>
          <w:bCs/>
          <w:sz w:val="26"/>
          <w:szCs w:val="26"/>
        </w:rPr>
        <w:t xml:space="preserve">de ce fait,  </w:t>
      </w:r>
      <w:r w:rsidR="00B928AA" w:rsidRPr="00AD753E">
        <w:rPr>
          <w:bCs/>
          <w:sz w:val="26"/>
          <w:szCs w:val="26"/>
        </w:rPr>
        <w:t>d’</w:t>
      </w:r>
      <w:r w:rsidR="00277DE2" w:rsidRPr="00AD753E">
        <w:rPr>
          <w:bCs/>
          <w:sz w:val="26"/>
          <w:szCs w:val="26"/>
        </w:rPr>
        <w:t>étudier l</w:t>
      </w:r>
      <w:r w:rsidRPr="00AD753E">
        <w:rPr>
          <w:bCs/>
          <w:sz w:val="26"/>
          <w:szCs w:val="26"/>
        </w:rPr>
        <w:t xml:space="preserve">es deux ouvres et  </w:t>
      </w:r>
      <w:r w:rsidR="00B928AA" w:rsidRPr="00AD753E">
        <w:rPr>
          <w:bCs/>
          <w:sz w:val="26"/>
          <w:szCs w:val="26"/>
        </w:rPr>
        <w:t xml:space="preserve">de </w:t>
      </w:r>
      <w:r w:rsidR="00277DE2" w:rsidRPr="00AD753E">
        <w:rPr>
          <w:bCs/>
          <w:sz w:val="26"/>
          <w:szCs w:val="26"/>
        </w:rPr>
        <w:t xml:space="preserve">questionner les deux  récits </w:t>
      </w:r>
      <w:r w:rsidRPr="00AD753E">
        <w:rPr>
          <w:bCs/>
          <w:sz w:val="26"/>
          <w:szCs w:val="26"/>
        </w:rPr>
        <w:t xml:space="preserve"> dans une perspective comparati</w:t>
      </w:r>
      <w:r w:rsidR="002A051D">
        <w:rPr>
          <w:bCs/>
          <w:sz w:val="26"/>
          <w:szCs w:val="26"/>
        </w:rPr>
        <w:t xml:space="preserve">ste  qui pourrait contribuer à </w:t>
      </w:r>
      <w:r w:rsidR="009B3326" w:rsidRPr="00AD753E">
        <w:rPr>
          <w:bCs/>
          <w:sz w:val="26"/>
          <w:szCs w:val="26"/>
        </w:rPr>
        <w:t xml:space="preserve">supprimer </w:t>
      </w:r>
      <w:r w:rsidRPr="00AD753E">
        <w:rPr>
          <w:bCs/>
          <w:sz w:val="26"/>
          <w:szCs w:val="26"/>
        </w:rPr>
        <w:t xml:space="preserve">les frontières et </w:t>
      </w:r>
      <w:r w:rsidR="00277DE2" w:rsidRPr="00AD753E">
        <w:rPr>
          <w:bCs/>
          <w:sz w:val="26"/>
          <w:szCs w:val="26"/>
        </w:rPr>
        <w:t xml:space="preserve"> révéler les </w:t>
      </w:r>
      <w:r w:rsidR="0095167F" w:rsidRPr="00AD753E">
        <w:rPr>
          <w:bCs/>
          <w:sz w:val="26"/>
          <w:szCs w:val="26"/>
        </w:rPr>
        <w:t xml:space="preserve"> agréments et l</w:t>
      </w:r>
      <w:r w:rsidR="001F7F5F" w:rsidRPr="00AD753E">
        <w:rPr>
          <w:bCs/>
          <w:sz w:val="26"/>
          <w:szCs w:val="26"/>
        </w:rPr>
        <w:t>’éclat</w:t>
      </w:r>
      <w:r w:rsidR="0095167F" w:rsidRPr="00AD753E">
        <w:rPr>
          <w:bCs/>
          <w:sz w:val="26"/>
          <w:szCs w:val="26"/>
        </w:rPr>
        <w:t xml:space="preserve"> </w:t>
      </w:r>
      <w:r w:rsidR="00277DE2" w:rsidRPr="00AD753E">
        <w:rPr>
          <w:bCs/>
          <w:sz w:val="26"/>
          <w:szCs w:val="26"/>
        </w:rPr>
        <w:t>d’</w:t>
      </w:r>
      <w:r w:rsidRPr="00AD753E">
        <w:rPr>
          <w:bCs/>
          <w:sz w:val="26"/>
          <w:szCs w:val="26"/>
        </w:rPr>
        <w:t xml:space="preserve">une littérature </w:t>
      </w:r>
      <w:r w:rsidR="009B3326" w:rsidRPr="00AD753E">
        <w:rPr>
          <w:bCs/>
          <w:sz w:val="26"/>
          <w:szCs w:val="26"/>
        </w:rPr>
        <w:t>universelle</w:t>
      </w:r>
      <w:r w:rsidRPr="00AD753E">
        <w:rPr>
          <w:bCs/>
          <w:sz w:val="26"/>
          <w:szCs w:val="26"/>
        </w:rPr>
        <w:t>.</w:t>
      </w:r>
      <w:r w:rsidR="00F907BF" w:rsidRPr="00AD753E">
        <w:rPr>
          <w:bCs/>
          <w:sz w:val="26"/>
          <w:szCs w:val="26"/>
        </w:rPr>
        <w:t xml:space="preserve"> </w:t>
      </w:r>
    </w:p>
    <w:p w:rsidR="00D3708E" w:rsidRPr="00AD753E" w:rsidRDefault="00F55439" w:rsidP="00D9374D">
      <w:pPr>
        <w:spacing w:line="360" w:lineRule="auto"/>
        <w:jc w:val="both"/>
        <w:rPr>
          <w:bCs/>
          <w:sz w:val="26"/>
          <w:szCs w:val="26"/>
        </w:rPr>
      </w:pPr>
      <w:r w:rsidRPr="00AD753E">
        <w:rPr>
          <w:bCs/>
          <w:sz w:val="26"/>
          <w:szCs w:val="26"/>
        </w:rPr>
        <w:t xml:space="preserve">« Harraga   », ce mot originaire  de l’arabe </w:t>
      </w:r>
      <w:r w:rsidR="00D3708E" w:rsidRPr="00AD753E">
        <w:rPr>
          <w:bCs/>
          <w:sz w:val="26"/>
          <w:szCs w:val="26"/>
        </w:rPr>
        <w:t xml:space="preserve"> maghrébin </w:t>
      </w:r>
      <w:r w:rsidRPr="00AD753E">
        <w:rPr>
          <w:bCs/>
          <w:sz w:val="26"/>
          <w:szCs w:val="26"/>
        </w:rPr>
        <w:t xml:space="preserve"> </w:t>
      </w:r>
      <w:r w:rsidR="009A1FAD" w:rsidRPr="00AD753E">
        <w:rPr>
          <w:bCs/>
          <w:sz w:val="26"/>
          <w:szCs w:val="26"/>
        </w:rPr>
        <w:t xml:space="preserve"> désigne</w:t>
      </w:r>
      <w:r w:rsidRPr="00AD753E">
        <w:rPr>
          <w:bCs/>
          <w:sz w:val="26"/>
          <w:szCs w:val="26"/>
        </w:rPr>
        <w:t xml:space="preserve"> </w:t>
      </w:r>
      <w:r w:rsidR="00D3708E" w:rsidRPr="00AD753E">
        <w:rPr>
          <w:bCs/>
          <w:sz w:val="26"/>
          <w:szCs w:val="26"/>
        </w:rPr>
        <w:t xml:space="preserve"> l’immigrant clandestin</w:t>
      </w:r>
      <w:r w:rsidR="000F0611">
        <w:rPr>
          <w:bCs/>
          <w:sz w:val="26"/>
          <w:szCs w:val="26"/>
        </w:rPr>
        <w:t xml:space="preserve">, ce lui qui voyage  sans documents légaux </w:t>
      </w:r>
      <w:r w:rsidR="00D3708E" w:rsidRPr="00AD753E">
        <w:rPr>
          <w:bCs/>
          <w:sz w:val="26"/>
          <w:szCs w:val="26"/>
        </w:rPr>
        <w:t xml:space="preserve">  pour rejoindre un  autre pays</w:t>
      </w:r>
      <w:r w:rsidR="00F92942" w:rsidRPr="00AD753E">
        <w:rPr>
          <w:bCs/>
          <w:sz w:val="26"/>
          <w:szCs w:val="26"/>
        </w:rPr>
        <w:t xml:space="preserve">. </w:t>
      </w:r>
      <w:r w:rsidR="00D3708E" w:rsidRPr="00AD753E">
        <w:rPr>
          <w:bCs/>
          <w:sz w:val="26"/>
          <w:szCs w:val="26"/>
        </w:rPr>
        <w:t xml:space="preserve"> Il signifie aussi </w:t>
      </w:r>
      <w:r w:rsidRPr="00AD753E">
        <w:rPr>
          <w:bCs/>
          <w:sz w:val="26"/>
          <w:szCs w:val="26"/>
        </w:rPr>
        <w:t xml:space="preserve">« brûler »,  brûler ces papiers, </w:t>
      </w:r>
      <w:r w:rsidR="00F92942" w:rsidRPr="00AD753E">
        <w:rPr>
          <w:bCs/>
          <w:sz w:val="26"/>
          <w:szCs w:val="26"/>
        </w:rPr>
        <w:t xml:space="preserve"> </w:t>
      </w:r>
      <w:r w:rsidR="00D3708E" w:rsidRPr="00AD753E">
        <w:rPr>
          <w:bCs/>
          <w:sz w:val="26"/>
          <w:szCs w:val="26"/>
        </w:rPr>
        <w:t xml:space="preserve"> </w:t>
      </w:r>
      <w:r w:rsidRPr="00AD753E">
        <w:rPr>
          <w:bCs/>
          <w:sz w:val="26"/>
          <w:szCs w:val="26"/>
        </w:rPr>
        <w:t xml:space="preserve">brûler les frontières, brûler sa vie s’il le faut, partir à tout prix mais partir. </w:t>
      </w:r>
    </w:p>
    <w:p w:rsidR="00F55439" w:rsidRPr="00AD753E" w:rsidRDefault="00F92942" w:rsidP="00D9374D">
      <w:pPr>
        <w:spacing w:line="360" w:lineRule="auto"/>
        <w:jc w:val="both"/>
        <w:rPr>
          <w:bCs/>
          <w:sz w:val="26"/>
          <w:szCs w:val="26"/>
        </w:rPr>
      </w:pPr>
      <w:r w:rsidRPr="00AD753E">
        <w:rPr>
          <w:bCs/>
          <w:sz w:val="26"/>
          <w:szCs w:val="26"/>
        </w:rPr>
        <w:t>Et v</w:t>
      </w:r>
      <w:r w:rsidR="00F55439" w:rsidRPr="00AD753E">
        <w:rPr>
          <w:bCs/>
          <w:sz w:val="26"/>
          <w:szCs w:val="26"/>
        </w:rPr>
        <w:t>oilà que le deuxième m</w:t>
      </w:r>
      <w:r w:rsidRPr="00AD753E">
        <w:rPr>
          <w:bCs/>
          <w:sz w:val="26"/>
          <w:szCs w:val="26"/>
        </w:rPr>
        <w:t xml:space="preserve">ot </w:t>
      </w:r>
      <w:r w:rsidR="001F7F5F" w:rsidRPr="00AD753E">
        <w:rPr>
          <w:bCs/>
          <w:sz w:val="26"/>
          <w:szCs w:val="26"/>
        </w:rPr>
        <w:t xml:space="preserve">fait son </w:t>
      </w:r>
      <w:r w:rsidRPr="00AD753E">
        <w:rPr>
          <w:bCs/>
          <w:sz w:val="26"/>
          <w:szCs w:val="26"/>
        </w:rPr>
        <w:t>appar</w:t>
      </w:r>
      <w:r w:rsidR="001F7F5F" w:rsidRPr="00AD753E">
        <w:rPr>
          <w:bCs/>
          <w:sz w:val="26"/>
          <w:szCs w:val="26"/>
        </w:rPr>
        <w:t>ition</w:t>
      </w:r>
      <w:r w:rsidRPr="00AD753E">
        <w:rPr>
          <w:bCs/>
          <w:sz w:val="26"/>
          <w:szCs w:val="26"/>
        </w:rPr>
        <w:t> :</w:t>
      </w:r>
      <w:r w:rsidRPr="00AD753E">
        <w:rPr>
          <w:rFonts w:cstheme="minorHAnsi"/>
          <w:bCs/>
          <w:sz w:val="26"/>
          <w:szCs w:val="26"/>
        </w:rPr>
        <w:t>"</w:t>
      </w:r>
      <w:r w:rsidRPr="00AD753E">
        <w:rPr>
          <w:bCs/>
          <w:sz w:val="26"/>
          <w:szCs w:val="26"/>
        </w:rPr>
        <w:t>partir</w:t>
      </w:r>
      <w:r w:rsidRPr="00AD753E">
        <w:rPr>
          <w:rFonts w:cstheme="minorHAnsi"/>
          <w:bCs/>
          <w:sz w:val="26"/>
          <w:szCs w:val="26"/>
        </w:rPr>
        <w:t xml:space="preserve">".  </w:t>
      </w:r>
      <w:r w:rsidRPr="00AD753E">
        <w:rPr>
          <w:bCs/>
          <w:sz w:val="26"/>
          <w:szCs w:val="26"/>
        </w:rPr>
        <w:t>Il</w:t>
      </w:r>
      <w:r w:rsidR="00F55439" w:rsidRPr="00AD753E">
        <w:rPr>
          <w:bCs/>
          <w:sz w:val="26"/>
          <w:szCs w:val="26"/>
        </w:rPr>
        <w:t xml:space="preserve">  nous a </w:t>
      </w:r>
      <w:r w:rsidRPr="00AD753E">
        <w:rPr>
          <w:bCs/>
          <w:sz w:val="26"/>
          <w:szCs w:val="26"/>
        </w:rPr>
        <w:t>donc semblé</w:t>
      </w:r>
      <w:r w:rsidR="009D04DB" w:rsidRPr="00AD753E">
        <w:rPr>
          <w:bCs/>
          <w:sz w:val="26"/>
          <w:szCs w:val="26"/>
        </w:rPr>
        <w:t xml:space="preserve"> tout</w:t>
      </w:r>
      <w:r w:rsidRPr="00AD753E">
        <w:rPr>
          <w:bCs/>
          <w:sz w:val="26"/>
          <w:szCs w:val="26"/>
        </w:rPr>
        <w:t xml:space="preserve"> </w:t>
      </w:r>
      <w:r w:rsidR="002A051D">
        <w:rPr>
          <w:bCs/>
          <w:sz w:val="26"/>
          <w:szCs w:val="26"/>
        </w:rPr>
        <w:t xml:space="preserve">à fait  naturel de </w:t>
      </w:r>
      <w:r w:rsidR="00EB5330" w:rsidRPr="00AD753E">
        <w:rPr>
          <w:bCs/>
          <w:sz w:val="26"/>
          <w:szCs w:val="26"/>
        </w:rPr>
        <w:t xml:space="preserve"> rallier</w:t>
      </w:r>
      <w:r w:rsidR="002A051D">
        <w:rPr>
          <w:bCs/>
          <w:sz w:val="26"/>
          <w:szCs w:val="26"/>
        </w:rPr>
        <w:t xml:space="preserve"> les deux segments et p</w:t>
      </w:r>
      <w:r w:rsidR="00EB5330" w:rsidRPr="00AD753E">
        <w:rPr>
          <w:bCs/>
          <w:sz w:val="26"/>
          <w:szCs w:val="26"/>
        </w:rPr>
        <w:t xml:space="preserve">eut-être somme nous en droit de dire </w:t>
      </w:r>
      <w:r w:rsidR="009D04DB" w:rsidRPr="00AD753E">
        <w:rPr>
          <w:bCs/>
          <w:sz w:val="26"/>
          <w:szCs w:val="26"/>
        </w:rPr>
        <w:t xml:space="preserve"> que</w:t>
      </w:r>
      <w:r w:rsidR="00F55439" w:rsidRPr="00AD753E">
        <w:rPr>
          <w:bCs/>
          <w:sz w:val="26"/>
          <w:szCs w:val="26"/>
        </w:rPr>
        <w:t xml:space="preserve"> l’un  appelle</w:t>
      </w:r>
      <w:r w:rsidR="00EB5330" w:rsidRPr="00AD753E">
        <w:rPr>
          <w:bCs/>
          <w:sz w:val="26"/>
          <w:szCs w:val="26"/>
        </w:rPr>
        <w:t xml:space="preserve">rait </w:t>
      </w:r>
      <w:r w:rsidR="009D04DB" w:rsidRPr="00AD753E">
        <w:rPr>
          <w:bCs/>
          <w:sz w:val="26"/>
          <w:szCs w:val="26"/>
        </w:rPr>
        <w:t xml:space="preserve"> </w:t>
      </w:r>
      <w:r w:rsidR="00F55439" w:rsidRPr="00AD753E">
        <w:rPr>
          <w:bCs/>
          <w:sz w:val="26"/>
          <w:szCs w:val="26"/>
        </w:rPr>
        <w:t xml:space="preserve"> l’autre,   l’explique</w:t>
      </w:r>
      <w:r w:rsidR="00EB5330" w:rsidRPr="00AD753E">
        <w:rPr>
          <w:bCs/>
          <w:sz w:val="26"/>
          <w:szCs w:val="26"/>
        </w:rPr>
        <w:t>rait</w:t>
      </w:r>
      <w:r w:rsidR="009D04DB" w:rsidRPr="00AD753E">
        <w:rPr>
          <w:bCs/>
          <w:sz w:val="26"/>
          <w:szCs w:val="26"/>
        </w:rPr>
        <w:t xml:space="preserve">, </w:t>
      </w:r>
      <w:r w:rsidR="00EB5330" w:rsidRPr="00AD753E">
        <w:rPr>
          <w:bCs/>
          <w:sz w:val="26"/>
          <w:szCs w:val="26"/>
        </w:rPr>
        <w:t xml:space="preserve"> le traduirait</w:t>
      </w:r>
      <w:r w:rsidR="00F55439" w:rsidRPr="00AD753E">
        <w:rPr>
          <w:bCs/>
          <w:sz w:val="26"/>
          <w:szCs w:val="26"/>
        </w:rPr>
        <w:t xml:space="preserve">,  </w:t>
      </w:r>
      <w:r w:rsidR="002A051D">
        <w:rPr>
          <w:bCs/>
          <w:sz w:val="26"/>
          <w:szCs w:val="26"/>
        </w:rPr>
        <w:t xml:space="preserve">et peut être même </w:t>
      </w:r>
      <w:r w:rsidR="00F55439" w:rsidRPr="00AD753E">
        <w:rPr>
          <w:bCs/>
          <w:sz w:val="26"/>
          <w:szCs w:val="26"/>
        </w:rPr>
        <w:t>le conteste</w:t>
      </w:r>
      <w:r w:rsidR="00EB5330" w:rsidRPr="00AD753E">
        <w:rPr>
          <w:bCs/>
          <w:sz w:val="26"/>
          <w:szCs w:val="26"/>
        </w:rPr>
        <w:t>rait</w:t>
      </w:r>
      <w:r w:rsidR="007F5616" w:rsidRPr="00AD753E">
        <w:rPr>
          <w:bCs/>
          <w:sz w:val="26"/>
          <w:szCs w:val="26"/>
        </w:rPr>
        <w:t xml:space="preserve"> </w:t>
      </w:r>
      <w:r w:rsidR="00EB5330" w:rsidRPr="00AD753E">
        <w:rPr>
          <w:bCs/>
          <w:sz w:val="26"/>
          <w:szCs w:val="26"/>
        </w:rPr>
        <w:t xml:space="preserve"> car bien des mots s’ils veulent signifier quelque chose aboutissent en final à désigner </w:t>
      </w:r>
      <w:r w:rsidR="008859D8">
        <w:rPr>
          <w:bCs/>
          <w:sz w:val="26"/>
          <w:szCs w:val="26"/>
        </w:rPr>
        <w:t xml:space="preserve">un sens complètement  contraire à ce qu’il </w:t>
      </w:r>
      <w:r w:rsidR="00660B8F">
        <w:rPr>
          <w:bCs/>
          <w:sz w:val="26"/>
          <w:szCs w:val="26"/>
        </w:rPr>
        <w:t xml:space="preserve">voulait dire au apparence.  </w:t>
      </w:r>
      <w:r w:rsidR="00EB5330" w:rsidRPr="00AD753E">
        <w:rPr>
          <w:bCs/>
          <w:sz w:val="26"/>
          <w:szCs w:val="26"/>
        </w:rPr>
        <w:t xml:space="preserve">Stendhal, </w:t>
      </w:r>
      <w:r w:rsidR="00FF1475" w:rsidRPr="00AD753E">
        <w:rPr>
          <w:bCs/>
          <w:sz w:val="26"/>
          <w:szCs w:val="26"/>
        </w:rPr>
        <w:t>de son vrai nom</w:t>
      </w:r>
      <w:r w:rsidR="00660B8F">
        <w:rPr>
          <w:bCs/>
          <w:sz w:val="26"/>
          <w:szCs w:val="26"/>
        </w:rPr>
        <w:t xml:space="preserve"> : </w:t>
      </w:r>
      <w:r w:rsidR="00FF1475" w:rsidRPr="00AD753E">
        <w:rPr>
          <w:bCs/>
          <w:sz w:val="26"/>
          <w:szCs w:val="26"/>
        </w:rPr>
        <w:t>Henry Beyle,</w:t>
      </w:r>
      <w:r w:rsidR="00660B8F">
        <w:rPr>
          <w:bCs/>
          <w:sz w:val="26"/>
          <w:szCs w:val="26"/>
        </w:rPr>
        <w:t xml:space="preserve"> </w:t>
      </w:r>
      <w:r w:rsidR="00FF1475" w:rsidRPr="00AD753E">
        <w:rPr>
          <w:bCs/>
          <w:sz w:val="26"/>
          <w:szCs w:val="26"/>
        </w:rPr>
        <w:t xml:space="preserve"> démontre </w:t>
      </w:r>
      <w:r w:rsidR="00660B8F">
        <w:rPr>
          <w:bCs/>
          <w:sz w:val="26"/>
          <w:szCs w:val="26"/>
        </w:rPr>
        <w:t xml:space="preserve">ce paradoxe </w:t>
      </w:r>
      <w:r w:rsidR="00FF1475" w:rsidRPr="00AD753E">
        <w:rPr>
          <w:bCs/>
          <w:sz w:val="26"/>
          <w:szCs w:val="26"/>
        </w:rPr>
        <w:t xml:space="preserve">en </w:t>
      </w:r>
      <w:r w:rsidR="00F55439" w:rsidRPr="00AD753E">
        <w:rPr>
          <w:bCs/>
          <w:sz w:val="26"/>
          <w:szCs w:val="26"/>
        </w:rPr>
        <w:t xml:space="preserve"> </w:t>
      </w:r>
      <w:r w:rsidR="00FF1475" w:rsidRPr="00AD753E">
        <w:rPr>
          <w:bCs/>
          <w:sz w:val="26"/>
          <w:szCs w:val="26"/>
        </w:rPr>
        <w:t xml:space="preserve">confirmant  </w:t>
      </w:r>
      <w:r w:rsidR="00F55439" w:rsidRPr="00AD753E">
        <w:rPr>
          <w:bCs/>
          <w:sz w:val="26"/>
          <w:szCs w:val="26"/>
        </w:rPr>
        <w:t xml:space="preserve">que </w:t>
      </w:r>
      <w:r w:rsidR="00F55439" w:rsidRPr="00AD753E">
        <w:rPr>
          <w:bCs/>
          <w:sz w:val="26"/>
          <w:szCs w:val="26"/>
        </w:rPr>
        <w:lastRenderedPageBreak/>
        <w:t>les mots trahissent la pensée de l’auteur et échappent souvent  à son contrôle. :</w:t>
      </w:r>
      <w:r w:rsidR="009D04DB" w:rsidRPr="00AD753E">
        <w:rPr>
          <w:bCs/>
          <w:sz w:val="26"/>
          <w:szCs w:val="26"/>
        </w:rPr>
        <w:t xml:space="preserve"> « </w:t>
      </w:r>
      <w:r w:rsidR="00F55439" w:rsidRPr="00AD753E">
        <w:rPr>
          <w:bCs/>
          <w:i/>
          <w:iCs/>
          <w:sz w:val="26"/>
          <w:szCs w:val="26"/>
        </w:rPr>
        <w:t>La parole a été donnée à l’homme pour cacher  sa pensée</w:t>
      </w:r>
      <w:r w:rsidR="009D04DB" w:rsidRPr="00AD753E">
        <w:rPr>
          <w:bCs/>
          <w:i/>
          <w:iCs/>
          <w:sz w:val="26"/>
          <w:szCs w:val="26"/>
        </w:rPr>
        <w:t>. »</w:t>
      </w:r>
      <w:r w:rsidR="00F55439" w:rsidRPr="00AD753E">
        <w:rPr>
          <w:bCs/>
          <w:i/>
          <w:iCs/>
          <w:sz w:val="26"/>
          <w:szCs w:val="26"/>
        </w:rPr>
        <w:t>.</w:t>
      </w:r>
      <w:r w:rsidR="00F55439" w:rsidRPr="00AD753E">
        <w:rPr>
          <w:rStyle w:val="Appelnotedebasdep"/>
          <w:bCs/>
          <w:i/>
          <w:iCs/>
          <w:sz w:val="26"/>
          <w:szCs w:val="26"/>
        </w:rPr>
        <w:footnoteReference w:id="2"/>
      </w:r>
      <w:r w:rsidR="009D04DB" w:rsidRPr="00AD753E">
        <w:rPr>
          <w:bCs/>
          <w:i/>
          <w:iCs/>
          <w:sz w:val="26"/>
          <w:szCs w:val="26"/>
        </w:rPr>
        <w:t xml:space="preserve">  </w:t>
      </w:r>
    </w:p>
    <w:p w:rsidR="00427B42" w:rsidRPr="00AD753E" w:rsidRDefault="00F55439" w:rsidP="00D9374D">
      <w:pPr>
        <w:spacing w:line="360" w:lineRule="auto"/>
        <w:jc w:val="both"/>
        <w:rPr>
          <w:bCs/>
          <w:sz w:val="26"/>
          <w:szCs w:val="26"/>
        </w:rPr>
      </w:pPr>
      <w:r w:rsidRPr="00AD753E">
        <w:rPr>
          <w:bCs/>
          <w:sz w:val="26"/>
          <w:szCs w:val="26"/>
        </w:rPr>
        <w:t>Et si  « lire c’est comparer »</w:t>
      </w:r>
      <w:r w:rsidRPr="00AD753E">
        <w:rPr>
          <w:rStyle w:val="Appelnotedebasdep"/>
          <w:bCs/>
          <w:sz w:val="26"/>
          <w:szCs w:val="26"/>
        </w:rPr>
        <w:footnoteReference w:id="3"/>
      </w:r>
      <w:r w:rsidRPr="00AD753E">
        <w:rPr>
          <w:bCs/>
          <w:sz w:val="26"/>
          <w:szCs w:val="26"/>
        </w:rPr>
        <w:t xml:space="preserve"> , </w:t>
      </w:r>
      <w:r w:rsidR="00427B42" w:rsidRPr="00AD753E">
        <w:rPr>
          <w:bCs/>
          <w:sz w:val="26"/>
          <w:szCs w:val="26"/>
        </w:rPr>
        <w:t xml:space="preserve">il ne faut pas </w:t>
      </w:r>
      <w:r w:rsidR="00342EAC" w:rsidRPr="00AD753E">
        <w:rPr>
          <w:bCs/>
          <w:sz w:val="26"/>
          <w:szCs w:val="26"/>
        </w:rPr>
        <w:t>s’étonner,</w:t>
      </w:r>
      <w:r w:rsidR="00427B42" w:rsidRPr="00AD753E">
        <w:rPr>
          <w:bCs/>
          <w:sz w:val="26"/>
          <w:szCs w:val="26"/>
        </w:rPr>
        <w:t xml:space="preserve"> dès lors, si nous avons pris l’initiative de lire et de comparer les deux romans avec le souci de montrer comment les deux écrivains  ont travaillé leurs textes</w:t>
      </w:r>
      <w:r w:rsidR="00342EAC" w:rsidRPr="00AD753E">
        <w:rPr>
          <w:bCs/>
          <w:sz w:val="26"/>
          <w:szCs w:val="26"/>
        </w:rPr>
        <w:t xml:space="preserve"> </w:t>
      </w:r>
      <w:r w:rsidR="00427B42" w:rsidRPr="00AD753E">
        <w:rPr>
          <w:bCs/>
          <w:sz w:val="26"/>
          <w:szCs w:val="26"/>
        </w:rPr>
        <w:t xml:space="preserve"> qui  </w:t>
      </w:r>
      <w:r w:rsidR="00342EAC" w:rsidRPr="00AD753E">
        <w:rPr>
          <w:bCs/>
          <w:sz w:val="26"/>
          <w:szCs w:val="26"/>
        </w:rPr>
        <w:t xml:space="preserve">devraient  </w:t>
      </w:r>
      <w:r w:rsidR="00427B42" w:rsidRPr="00AD753E">
        <w:rPr>
          <w:bCs/>
          <w:sz w:val="26"/>
          <w:szCs w:val="26"/>
        </w:rPr>
        <w:t>raconte</w:t>
      </w:r>
      <w:r w:rsidR="00342EAC" w:rsidRPr="00AD753E">
        <w:rPr>
          <w:bCs/>
          <w:sz w:val="26"/>
          <w:szCs w:val="26"/>
        </w:rPr>
        <w:t xml:space="preserve">r </w:t>
      </w:r>
      <w:r w:rsidR="00427B42" w:rsidRPr="00AD753E">
        <w:rPr>
          <w:bCs/>
          <w:sz w:val="26"/>
          <w:szCs w:val="26"/>
        </w:rPr>
        <w:t xml:space="preserve">l’évasion et </w:t>
      </w:r>
      <w:r w:rsidR="008F0B85">
        <w:rPr>
          <w:bCs/>
          <w:sz w:val="26"/>
          <w:szCs w:val="26"/>
        </w:rPr>
        <w:t xml:space="preserve">l’exile et </w:t>
      </w:r>
      <w:r w:rsidR="00427B42" w:rsidRPr="00AD753E">
        <w:rPr>
          <w:bCs/>
          <w:sz w:val="26"/>
          <w:szCs w:val="26"/>
        </w:rPr>
        <w:t>apporté leur part de</w:t>
      </w:r>
      <w:r w:rsidR="008F0B85">
        <w:rPr>
          <w:bCs/>
          <w:sz w:val="26"/>
          <w:szCs w:val="26"/>
        </w:rPr>
        <w:t xml:space="preserve"> poésie dans le témoignage d’une réalité douloureuse.  </w:t>
      </w:r>
    </w:p>
    <w:p w:rsidR="005A1A93" w:rsidRPr="00AD753E" w:rsidRDefault="009504DA" w:rsidP="00D9374D">
      <w:pPr>
        <w:spacing w:line="360" w:lineRule="auto"/>
        <w:jc w:val="both"/>
        <w:rPr>
          <w:bCs/>
          <w:sz w:val="26"/>
          <w:szCs w:val="26"/>
        </w:rPr>
      </w:pPr>
      <w:r w:rsidRPr="00AD753E">
        <w:rPr>
          <w:sz w:val="26"/>
          <w:szCs w:val="26"/>
        </w:rPr>
        <w:t xml:space="preserve"> </w:t>
      </w:r>
      <w:r w:rsidRPr="00AD753E">
        <w:rPr>
          <w:bCs/>
          <w:sz w:val="26"/>
          <w:szCs w:val="26"/>
        </w:rPr>
        <w:t xml:space="preserve"> </w:t>
      </w:r>
      <w:r w:rsidR="00342EAC" w:rsidRPr="00AD753E">
        <w:rPr>
          <w:bCs/>
          <w:sz w:val="26"/>
          <w:szCs w:val="26"/>
        </w:rPr>
        <w:t>R</w:t>
      </w:r>
      <w:r w:rsidR="00F55439" w:rsidRPr="00AD753E">
        <w:rPr>
          <w:bCs/>
          <w:sz w:val="26"/>
          <w:szCs w:val="26"/>
        </w:rPr>
        <w:t xml:space="preserve">ien de bien naturel </w:t>
      </w:r>
      <w:r w:rsidR="00342EAC" w:rsidRPr="00AD753E">
        <w:rPr>
          <w:bCs/>
          <w:sz w:val="26"/>
          <w:szCs w:val="26"/>
        </w:rPr>
        <w:t xml:space="preserve">donc </w:t>
      </w:r>
      <w:r w:rsidR="00F55439" w:rsidRPr="00AD753E">
        <w:rPr>
          <w:bCs/>
          <w:sz w:val="26"/>
          <w:szCs w:val="26"/>
        </w:rPr>
        <w:t>que</w:t>
      </w:r>
      <w:r w:rsidR="00342EAC" w:rsidRPr="00AD753E">
        <w:rPr>
          <w:bCs/>
          <w:sz w:val="26"/>
          <w:szCs w:val="26"/>
        </w:rPr>
        <w:t xml:space="preserve"> de   rapprocher les deux romans  en  ten</w:t>
      </w:r>
      <w:r w:rsidR="00F55439" w:rsidRPr="00AD753E">
        <w:rPr>
          <w:bCs/>
          <w:sz w:val="26"/>
          <w:szCs w:val="26"/>
        </w:rPr>
        <w:t xml:space="preserve">ant </w:t>
      </w:r>
      <w:r w:rsidR="00342EAC" w:rsidRPr="00AD753E">
        <w:rPr>
          <w:bCs/>
          <w:sz w:val="26"/>
          <w:szCs w:val="26"/>
        </w:rPr>
        <w:t xml:space="preserve">compte </w:t>
      </w:r>
      <w:r w:rsidR="00F55439" w:rsidRPr="00AD753E">
        <w:rPr>
          <w:bCs/>
          <w:sz w:val="26"/>
          <w:szCs w:val="26"/>
        </w:rPr>
        <w:t>d</w:t>
      </w:r>
      <w:r w:rsidRPr="00AD753E">
        <w:rPr>
          <w:bCs/>
          <w:sz w:val="26"/>
          <w:szCs w:val="26"/>
        </w:rPr>
        <w:t>’</w:t>
      </w:r>
      <w:r w:rsidR="009A27DE" w:rsidRPr="00AD753E">
        <w:rPr>
          <w:bCs/>
          <w:sz w:val="26"/>
          <w:szCs w:val="26"/>
        </w:rPr>
        <w:t xml:space="preserve">engager </w:t>
      </w:r>
      <w:r w:rsidRPr="00AD753E">
        <w:rPr>
          <w:bCs/>
          <w:sz w:val="26"/>
          <w:szCs w:val="26"/>
        </w:rPr>
        <w:t xml:space="preserve">un travail </w:t>
      </w:r>
      <w:r w:rsidR="00FC13F1" w:rsidRPr="00AD753E">
        <w:rPr>
          <w:bCs/>
          <w:sz w:val="26"/>
          <w:szCs w:val="26"/>
        </w:rPr>
        <w:t>d</w:t>
      </w:r>
      <w:r w:rsidR="00342EAC" w:rsidRPr="00AD753E">
        <w:rPr>
          <w:bCs/>
          <w:sz w:val="26"/>
          <w:szCs w:val="26"/>
        </w:rPr>
        <w:t>e recherche</w:t>
      </w:r>
      <w:r w:rsidR="007F5616" w:rsidRPr="00AD753E">
        <w:rPr>
          <w:bCs/>
          <w:sz w:val="26"/>
          <w:szCs w:val="26"/>
        </w:rPr>
        <w:t xml:space="preserve"> </w:t>
      </w:r>
      <w:r w:rsidR="00326DD9">
        <w:rPr>
          <w:bCs/>
          <w:sz w:val="26"/>
          <w:szCs w:val="26"/>
        </w:rPr>
        <w:t xml:space="preserve"> et  d’appliquer des </w:t>
      </w:r>
      <w:r w:rsidRPr="00AD753E">
        <w:rPr>
          <w:bCs/>
          <w:sz w:val="26"/>
          <w:szCs w:val="26"/>
        </w:rPr>
        <w:t xml:space="preserve"> méthodes d’analyse critique </w:t>
      </w:r>
      <w:r w:rsidR="00F55439" w:rsidRPr="00AD753E">
        <w:rPr>
          <w:bCs/>
          <w:sz w:val="26"/>
          <w:szCs w:val="26"/>
        </w:rPr>
        <w:t xml:space="preserve"> que notre </w:t>
      </w:r>
      <w:r w:rsidR="007F5616" w:rsidRPr="00AD753E">
        <w:rPr>
          <w:bCs/>
          <w:sz w:val="26"/>
          <w:szCs w:val="26"/>
        </w:rPr>
        <w:t>fonction</w:t>
      </w:r>
      <w:r w:rsidR="00F55439" w:rsidRPr="00AD753E">
        <w:rPr>
          <w:bCs/>
          <w:sz w:val="26"/>
          <w:szCs w:val="26"/>
        </w:rPr>
        <w:t xml:space="preserve"> de chercheur en littérature </w:t>
      </w:r>
      <w:r w:rsidR="0015083A" w:rsidRPr="00AD753E">
        <w:rPr>
          <w:bCs/>
          <w:sz w:val="26"/>
          <w:szCs w:val="26"/>
        </w:rPr>
        <w:t xml:space="preserve"> </w:t>
      </w:r>
      <w:r w:rsidR="00F55439" w:rsidRPr="00AD753E">
        <w:rPr>
          <w:bCs/>
          <w:sz w:val="26"/>
          <w:szCs w:val="26"/>
        </w:rPr>
        <w:t xml:space="preserve">nous amène à </w:t>
      </w:r>
      <w:r w:rsidR="007F5616" w:rsidRPr="00AD753E">
        <w:rPr>
          <w:bCs/>
          <w:sz w:val="26"/>
          <w:szCs w:val="26"/>
        </w:rPr>
        <w:t>étendre</w:t>
      </w:r>
      <w:r w:rsidR="00FC13F1" w:rsidRPr="00AD753E">
        <w:rPr>
          <w:bCs/>
          <w:sz w:val="26"/>
          <w:szCs w:val="26"/>
        </w:rPr>
        <w:t xml:space="preserve">, </w:t>
      </w:r>
      <w:r w:rsidR="00F55439" w:rsidRPr="00AD753E">
        <w:rPr>
          <w:bCs/>
          <w:sz w:val="26"/>
          <w:szCs w:val="26"/>
        </w:rPr>
        <w:t>non pour tisser leurs liens de ressemblance mais plutôt pour dé</w:t>
      </w:r>
      <w:r w:rsidRPr="00AD753E">
        <w:rPr>
          <w:bCs/>
          <w:sz w:val="26"/>
          <w:szCs w:val="26"/>
        </w:rPr>
        <w:t xml:space="preserve">montrer la singularité de chaque </w:t>
      </w:r>
      <w:r w:rsidR="00FC13F1" w:rsidRPr="00AD753E">
        <w:rPr>
          <w:bCs/>
          <w:sz w:val="26"/>
          <w:szCs w:val="26"/>
        </w:rPr>
        <w:t xml:space="preserve">écriture. </w:t>
      </w:r>
      <w:r w:rsidR="000D1FAA" w:rsidRPr="00AD753E">
        <w:rPr>
          <w:bCs/>
          <w:sz w:val="26"/>
          <w:szCs w:val="26"/>
        </w:rPr>
        <w:t xml:space="preserve">A cet effet, nous empruntons certains outils d’analyse pour procéder à l’étude interne des œuvres et déterminer les différents types d’espaces engagés au service de la fonction des œuvres puisque il est </w:t>
      </w:r>
      <w:r w:rsidR="00776791" w:rsidRPr="00AD753E">
        <w:rPr>
          <w:bCs/>
          <w:sz w:val="26"/>
          <w:szCs w:val="26"/>
        </w:rPr>
        <w:t xml:space="preserve"> évident </w:t>
      </w:r>
      <w:r w:rsidR="005A1A93" w:rsidRPr="00AD753E">
        <w:rPr>
          <w:bCs/>
          <w:sz w:val="26"/>
          <w:szCs w:val="26"/>
        </w:rPr>
        <w:t xml:space="preserve">que chaque création littéraire détient une fonction que  l’auteur lui trace et qui finit par être dépassée à l’heure de son dévoilement grâce à l’engagement et l’interprétation du lecteur  et à son rapport au monde extérieur. </w:t>
      </w:r>
    </w:p>
    <w:p w:rsidR="00205C8D" w:rsidRPr="00AD753E" w:rsidRDefault="00547406" w:rsidP="00D9374D">
      <w:pPr>
        <w:spacing w:line="360" w:lineRule="auto"/>
        <w:jc w:val="both"/>
        <w:rPr>
          <w:bCs/>
          <w:sz w:val="26"/>
          <w:szCs w:val="26"/>
        </w:rPr>
      </w:pPr>
      <w:r w:rsidRPr="00AD753E">
        <w:rPr>
          <w:bCs/>
          <w:sz w:val="26"/>
          <w:szCs w:val="26"/>
        </w:rPr>
        <w:t xml:space="preserve">Certes, les deux œuvres appartiennent à deux romanciers maghrébins qui se sont </w:t>
      </w:r>
      <w:r w:rsidR="00E25284" w:rsidRPr="00AD753E">
        <w:rPr>
          <w:bCs/>
          <w:sz w:val="26"/>
          <w:szCs w:val="26"/>
        </w:rPr>
        <w:t>profondément</w:t>
      </w:r>
      <w:r w:rsidRPr="00AD753E">
        <w:rPr>
          <w:bCs/>
          <w:sz w:val="26"/>
          <w:szCs w:val="26"/>
        </w:rPr>
        <w:t xml:space="preserve">   imprégnés de la culture arabe. Du fait </w:t>
      </w:r>
      <w:r w:rsidR="00E25284" w:rsidRPr="00AD753E">
        <w:rPr>
          <w:bCs/>
          <w:sz w:val="26"/>
          <w:szCs w:val="26"/>
        </w:rPr>
        <w:t>même</w:t>
      </w:r>
      <w:r w:rsidRPr="00AD753E">
        <w:rPr>
          <w:bCs/>
          <w:sz w:val="26"/>
          <w:szCs w:val="26"/>
        </w:rPr>
        <w:t xml:space="preserve"> qu’ils sont nés au </w:t>
      </w:r>
      <w:r w:rsidR="00E25284" w:rsidRPr="00AD753E">
        <w:rPr>
          <w:bCs/>
          <w:sz w:val="26"/>
          <w:szCs w:val="26"/>
        </w:rPr>
        <w:t>Maghreb</w:t>
      </w:r>
      <w:r w:rsidRPr="00AD753E">
        <w:rPr>
          <w:bCs/>
          <w:sz w:val="26"/>
          <w:szCs w:val="26"/>
        </w:rPr>
        <w:t xml:space="preserve">, l’un en Algérie et l’autre au </w:t>
      </w:r>
      <w:r w:rsidR="00E25284" w:rsidRPr="00AD753E">
        <w:rPr>
          <w:bCs/>
          <w:sz w:val="26"/>
          <w:szCs w:val="26"/>
        </w:rPr>
        <w:t>Maroc,</w:t>
      </w:r>
      <w:r w:rsidRPr="00AD753E">
        <w:rPr>
          <w:bCs/>
          <w:sz w:val="26"/>
          <w:szCs w:val="26"/>
        </w:rPr>
        <w:t xml:space="preserve"> </w:t>
      </w:r>
      <w:r w:rsidR="00205C8D" w:rsidRPr="00AD753E">
        <w:rPr>
          <w:bCs/>
          <w:sz w:val="26"/>
          <w:szCs w:val="26"/>
        </w:rPr>
        <w:t xml:space="preserve"> </w:t>
      </w:r>
      <w:r w:rsidR="00E25284" w:rsidRPr="00AD753E">
        <w:rPr>
          <w:bCs/>
          <w:sz w:val="26"/>
          <w:szCs w:val="26"/>
        </w:rPr>
        <w:t>leur</w:t>
      </w:r>
      <w:r w:rsidR="00776791" w:rsidRPr="00AD753E">
        <w:rPr>
          <w:bCs/>
          <w:sz w:val="26"/>
          <w:szCs w:val="26"/>
        </w:rPr>
        <w:t>s</w:t>
      </w:r>
      <w:r w:rsidRPr="00AD753E">
        <w:rPr>
          <w:bCs/>
          <w:sz w:val="26"/>
          <w:szCs w:val="26"/>
        </w:rPr>
        <w:t xml:space="preserve"> pensée</w:t>
      </w:r>
      <w:r w:rsidR="00776791" w:rsidRPr="00AD753E">
        <w:rPr>
          <w:bCs/>
          <w:sz w:val="26"/>
          <w:szCs w:val="26"/>
        </w:rPr>
        <w:t>s</w:t>
      </w:r>
      <w:r w:rsidRPr="00AD753E">
        <w:rPr>
          <w:bCs/>
          <w:sz w:val="26"/>
          <w:szCs w:val="26"/>
        </w:rPr>
        <w:t xml:space="preserve">, </w:t>
      </w:r>
      <w:r w:rsidR="00205C8D" w:rsidRPr="00AD753E">
        <w:rPr>
          <w:bCs/>
          <w:sz w:val="26"/>
          <w:szCs w:val="26"/>
        </w:rPr>
        <w:t xml:space="preserve"> </w:t>
      </w:r>
      <w:r w:rsidRPr="00AD753E">
        <w:rPr>
          <w:bCs/>
          <w:sz w:val="26"/>
          <w:szCs w:val="26"/>
        </w:rPr>
        <w:t>leur</w:t>
      </w:r>
      <w:r w:rsidR="00776791" w:rsidRPr="00AD753E">
        <w:rPr>
          <w:bCs/>
          <w:sz w:val="26"/>
          <w:szCs w:val="26"/>
        </w:rPr>
        <w:t>s</w:t>
      </w:r>
      <w:r w:rsidRPr="00AD753E">
        <w:rPr>
          <w:bCs/>
          <w:sz w:val="26"/>
          <w:szCs w:val="26"/>
        </w:rPr>
        <w:t xml:space="preserve"> mémoire</w:t>
      </w:r>
      <w:r w:rsidR="00776791" w:rsidRPr="00AD753E">
        <w:rPr>
          <w:bCs/>
          <w:sz w:val="26"/>
          <w:szCs w:val="26"/>
        </w:rPr>
        <w:t>s</w:t>
      </w:r>
      <w:r w:rsidR="00E25284" w:rsidRPr="00AD753E">
        <w:rPr>
          <w:bCs/>
          <w:sz w:val="26"/>
          <w:szCs w:val="26"/>
        </w:rPr>
        <w:t xml:space="preserve">, </w:t>
      </w:r>
      <w:r w:rsidRPr="00AD753E">
        <w:rPr>
          <w:bCs/>
          <w:sz w:val="26"/>
          <w:szCs w:val="26"/>
        </w:rPr>
        <w:t xml:space="preserve"> leur langue maternelle et tout ce qu’</w:t>
      </w:r>
      <w:r w:rsidR="00E25284" w:rsidRPr="00AD753E">
        <w:rPr>
          <w:bCs/>
          <w:sz w:val="26"/>
          <w:szCs w:val="26"/>
        </w:rPr>
        <w:t>elle</w:t>
      </w:r>
      <w:r w:rsidRPr="00AD753E">
        <w:rPr>
          <w:bCs/>
          <w:sz w:val="26"/>
          <w:szCs w:val="26"/>
        </w:rPr>
        <w:t xml:space="preserve"> porte comme emprunte</w:t>
      </w:r>
      <w:r w:rsidR="00205C8D" w:rsidRPr="00AD753E">
        <w:rPr>
          <w:bCs/>
          <w:sz w:val="26"/>
          <w:szCs w:val="26"/>
        </w:rPr>
        <w:t>s</w:t>
      </w:r>
      <w:r w:rsidRPr="00AD753E">
        <w:rPr>
          <w:bCs/>
          <w:sz w:val="26"/>
          <w:szCs w:val="26"/>
        </w:rPr>
        <w:t xml:space="preserve"> de </w:t>
      </w:r>
      <w:r w:rsidR="00E25284" w:rsidRPr="00AD753E">
        <w:rPr>
          <w:bCs/>
          <w:sz w:val="26"/>
          <w:szCs w:val="26"/>
        </w:rPr>
        <w:t xml:space="preserve">leur </w:t>
      </w:r>
      <w:r w:rsidRPr="00AD753E">
        <w:rPr>
          <w:bCs/>
          <w:sz w:val="26"/>
          <w:szCs w:val="26"/>
        </w:rPr>
        <w:t>culture nationale</w:t>
      </w:r>
      <w:r w:rsidR="00E25284" w:rsidRPr="00AD753E">
        <w:rPr>
          <w:bCs/>
          <w:sz w:val="26"/>
          <w:szCs w:val="26"/>
        </w:rPr>
        <w:t xml:space="preserve"> dérobent en eux leur langage qui  résorbe leur identité </w:t>
      </w:r>
      <w:r w:rsidR="00205C8D" w:rsidRPr="00AD753E">
        <w:rPr>
          <w:bCs/>
          <w:sz w:val="26"/>
          <w:szCs w:val="26"/>
        </w:rPr>
        <w:t xml:space="preserve">plurilingue.  </w:t>
      </w:r>
    </w:p>
    <w:p w:rsidR="00205C8D" w:rsidRPr="00AD753E" w:rsidRDefault="00776791" w:rsidP="00D9374D">
      <w:pPr>
        <w:spacing w:line="360" w:lineRule="auto"/>
        <w:jc w:val="both"/>
        <w:rPr>
          <w:bCs/>
          <w:sz w:val="26"/>
          <w:szCs w:val="26"/>
        </w:rPr>
      </w:pPr>
      <w:r w:rsidRPr="00AD753E">
        <w:rPr>
          <w:bCs/>
          <w:sz w:val="26"/>
          <w:szCs w:val="26"/>
        </w:rPr>
        <w:t xml:space="preserve"> En ce sens, et  </w:t>
      </w:r>
      <w:r w:rsidR="00205C8D" w:rsidRPr="00AD753E">
        <w:rPr>
          <w:bCs/>
          <w:sz w:val="26"/>
          <w:szCs w:val="26"/>
        </w:rPr>
        <w:t xml:space="preserve">à l’inverse de certains comparatistes  qui  pense que la littérature comparée n’est pas la comparaison, nous avons plutôt emboîté le pas des autres théoriciens qui </w:t>
      </w:r>
      <w:r w:rsidR="00CF4EF4">
        <w:rPr>
          <w:bCs/>
          <w:sz w:val="26"/>
          <w:szCs w:val="26"/>
        </w:rPr>
        <w:t xml:space="preserve"> </w:t>
      </w:r>
      <w:r w:rsidR="00205C8D" w:rsidRPr="00AD753E">
        <w:rPr>
          <w:bCs/>
          <w:sz w:val="26"/>
          <w:szCs w:val="26"/>
        </w:rPr>
        <w:t xml:space="preserve">affirment,  au contraire,  que </w:t>
      </w:r>
      <w:r w:rsidR="00796F2B" w:rsidRPr="00AD753E">
        <w:rPr>
          <w:bCs/>
          <w:sz w:val="26"/>
          <w:szCs w:val="26"/>
        </w:rPr>
        <w:t>« </w:t>
      </w:r>
      <w:r w:rsidR="00205C8D" w:rsidRPr="00AD753E">
        <w:rPr>
          <w:bCs/>
          <w:sz w:val="26"/>
          <w:szCs w:val="26"/>
        </w:rPr>
        <w:t xml:space="preserve">la comparaison est l’apothéose de toute </w:t>
      </w:r>
      <w:r w:rsidR="00205C8D" w:rsidRPr="00AD753E">
        <w:rPr>
          <w:bCs/>
          <w:sz w:val="26"/>
          <w:szCs w:val="26"/>
        </w:rPr>
        <w:lastRenderedPageBreak/>
        <w:t>véritable activité intellectuelle</w:t>
      </w:r>
      <w:r w:rsidR="00796F2B" w:rsidRPr="00AD753E">
        <w:rPr>
          <w:bCs/>
          <w:sz w:val="26"/>
          <w:szCs w:val="26"/>
        </w:rPr>
        <w:t> »</w:t>
      </w:r>
      <w:r w:rsidR="00796F2B" w:rsidRPr="00AD753E">
        <w:rPr>
          <w:rStyle w:val="Appelnotedebasdep"/>
          <w:bCs/>
          <w:sz w:val="26"/>
          <w:szCs w:val="26"/>
        </w:rPr>
        <w:footnoteReference w:id="4"/>
      </w:r>
      <w:r w:rsidR="00796F2B" w:rsidRPr="00AD753E">
        <w:rPr>
          <w:bCs/>
          <w:sz w:val="26"/>
          <w:szCs w:val="26"/>
        </w:rPr>
        <w:t xml:space="preserve"> puisque « </w:t>
      </w:r>
      <w:r w:rsidR="00205C8D" w:rsidRPr="00AD753E">
        <w:rPr>
          <w:bCs/>
          <w:sz w:val="26"/>
          <w:szCs w:val="26"/>
        </w:rPr>
        <w:t xml:space="preserve"> </w:t>
      </w:r>
      <w:r w:rsidR="00796F2B" w:rsidRPr="00AD753E">
        <w:rPr>
          <w:bCs/>
          <w:sz w:val="26"/>
          <w:szCs w:val="26"/>
        </w:rPr>
        <w:t>l</w:t>
      </w:r>
      <w:r w:rsidR="00205C8D" w:rsidRPr="00AD753E">
        <w:rPr>
          <w:bCs/>
          <w:sz w:val="26"/>
          <w:szCs w:val="26"/>
        </w:rPr>
        <w:t>a simple affirmation de préférence est une comparaison</w:t>
      </w:r>
      <w:r w:rsidR="00796F2B" w:rsidRPr="00AD753E">
        <w:rPr>
          <w:bCs/>
          <w:sz w:val="26"/>
          <w:szCs w:val="26"/>
        </w:rPr>
        <w:t> »</w:t>
      </w:r>
      <w:r w:rsidR="00205C8D" w:rsidRPr="00AD753E">
        <w:rPr>
          <w:bCs/>
          <w:sz w:val="26"/>
          <w:szCs w:val="26"/>
        </w:rPr>
        <w:t>.</w:t>
      </w:r>
      <w:r w:rsidR="008112BF" w:rsidRPr="00AD753E">
        <w:rPr>
          <w:rStyle w:val="Appelnotedebasdep"/>
          <w:bCs/>
          <w:sz w:val="26"/>
          <w:szCs w:val="26"/>
        </w:rPr>
        <w:footnoteReference w:id="5"/>
      </w:r>
      <w:r w:rsidR="00205C8D" w:rsidRPr="00AD753E">
        <w:rPr>
          <w:bCs/>
          <w:sz w:val="26"/>
          <w:szCs w:val="26"/>
        </w:rPr>
        <w:t xml:space="preserve"> </w:t>
      </w:r>
    </w:p>
    <w:p w:rsidR="00F55439" w:rsidRPr="00AD753E" w:rsidRDefault="00F55439" w:rsidP="00D9374D">
      <w:pPr>
        <w:spacing w:line="360" w:lineRule="auto"/>
        <w:jc w:val="both"/>
        <w:rPr>
          <w:bCs/>
          <w:sz w:val="26"/>
          <w:szCs w:val="26"/>
        </w:rPr>
      </w:pPr>
      <w:r w:rsidRPr="00AD753E">
        <w:rPr>
          <w:bCs/>
          <w:sz w:val="26"/>
          <w:szCs w:val="26"/>
        </w:rPr>
        <w:t>C’est de cette réflexion  qu’émerge  la  nouvelle littérature comparée qui va  de pair avec la littérature générale puisque   la distinction entre les deux  ne correspo</w:t>
      </w:r>
      <w:r w:rsidR="00205C8D" w:rsidRPr="00AD753E">
        <w:rPr>
          <w:bCs/>
          <w:sz w:val="26"/>
          <w:szCs w:val="26"/>
        </w:rPr>
        <w:t>nd souvent pas à une différence réelle.</w:t>
      </w:r>
      <w:r w:rsidR="00513419" w:rsidRPr="00AD753E">
        <w:rPr>
          <w:bCs/>
          <w:sz w:val="26"/>
          <w:szCs w:val="26"/>
        </w:rPr>
        <w:t xml:space="preserve"> L’on comprend peut-être  mieux </w:t>
      </w:r>
      <w:r w:rsidR="00CF4EF4">
        <w:rPr>
          <w:bCs/>
          <w:sz w:val="26"/>
          <w:szCs w:val="26"/>
        </w:rPr>
        <w:t xml:space="preserve">à cet instant </w:t>
      </w:r>
      <w:r w:rsidR="00513419" w:rsidRPr="00AD753E">
        <w:rPr>
          <w:bCs/>
          <w:sz w:val="26"/>
          <w:szCs w:val="26"/>
        </w:rPr>
        <w:t xml:space="preserve"> pourquoi  nous inscrivons notre travail dans le cadre d’une étude à perspective comparatiste.   </w:t>
      </w:r>
    </w:p>
    <w:p w:rsidR="00F55439" w:rsidRPr="00AD753E" w:rsidRDefault="00F55439" w:rsidP="00D9374D">
      <w:pPr>
        <w:spacing w:line="360" w:lineRule="auto"/>
        <w:jc w:val="both"/>
        <w:rPr>
          <w:bCs/>
          <w:sz w:val="26"/>
          <w:szCs w:val="26"/>
        </w:rPr>
      </w:pPr>
      <w:r w:rsidRPr="00AD753E">
        <w:rPr>
          <w:bCs/>
          <w:sz w:val="26"/>
          <w:szCs w:val="26"/>
        </w:rPr>
        <w:t xml:space="preserve">Cette discipline contrairement à ce qu’elle était auparavant  puisqu’ elle s’occupait des rapports binaires entre deux éléments en se basant sur l’internationalité, les relations historiques   et la manière dont la littérature nationale se définit, étend  le  concept </w:t>
      </w:r>
      <w:r w:rsidR="00BD0C03">
        <w:rPr>
          <w:bCs/>
          <w:sz w:val="26"/>
          <w:szCs w:val="26"/>
        </w:rPr>
        <w:t xml:space="preserve">comparatisme </w:t>
      </w:r>
      <w:r w:rsidRPr="00AD753E">
        <w:rPr>
          <w:bCs/>
          <w:sz w:val="26"/>
          <w:szCs w:val="26"/>
        </w:rPr>
        <w:t xml:space="preserve">désormais aux relations entre la littérature et les autres domaines du savoir : les arts, la philosophie, les sciences humaines et  la religion. Elle  porte </w:t>
      </w:r>
      <w:r w:rsidR="00734D51" w:rsidRPr="00AD753E">
        <w:rPr>
          <w:bCs/>
          <w:sz w:val="26"/>
          <w:szCs w:val="26"/>
        </w:rPr>
        <w:t xml:space="preserve">aussi  </w:t>
      </w:r>
      <w:r w:rsidRPr="00AD753E">
        <w:rPr>
          <w:bCs/>
          <w:sz w:val="26"/>
          <w:szCs w:val="26"/>
        </w:rPr>
        <w:t xml:space="preserve">son regard vers la manière dont l’humanité produit des œuvres littéraires à travers le temps et l’espace sans se soucier du facteur  linguistique et  identitaire de l’œuvre. Elle se transforme en une étude synchronique et descriptive,  une nouvelle position  qui brise le modèle français et devient le manifeste de l’école américaine de littérature comparée. Cependant, sans jamais adopter une méthode véritablement propre, elle reste singulièrement inauguratrice et opte pour de nouvelles démarches de travail mais elle maintient </w:t>
      </w:r>
      <w:r w:rsidR="00C136E5" w:rsidRPr="00AD753E">
        <w:rPr>
          <w:bCs/>
          <w:sz w:val="26"/>
          <w:szCs w:val="26"/>
        </w:rPr>
        <w:t xml:space="preserve">toujours </w:t>
      </w:r>
      <w:r w:rsidRPr="00AD753E">
        <w:rPr>
          <w:bCs/>
          <w:sz w:val="26"/>
          <w:szCs w:val="26"/>
        </w:rPr>
        <w:t>la nécessité de poser explicitement  des questions à caractère  comparatiste.</w:t>
      </w:r>
    </w:p>
    <w:p w:rsidR="00C136E5" w:rsidRPr="00AD753E" w:rsidRDefault="00734D51" w:rsidP="00D9374D">
      <w:pPr>
        <w:spacing w:line="360" w:lineRule="auto"/>
        <w:jc w:val="both"/>
        <w:rPr>
          <w:bCs/>
          <w:sz w:val="26"/>
          <w:szCs w:val="26"/>
        </w:rPr>
      </w:pPr>
      <w:r w:rsidRPr="00AD753E">
        <w:rPr>
          <w:bCs/>
          <w:sz w:val="26"/>
          <w:szCs w:val="26"/>
        </w:rPr>
        <w:t>F</w:t>
      </w:r>
      <w:r w:rsidR="00F55439" w:rsidRPr="00AD753E">
        <w:rPr>
          <w:bCs/>
          <w:sz w:val="26"/>
          <w:szCs w:val="26"/>
        </w:rPr>
        <w:t>ace à ces i</w:t>
      </w:r>
      <w:r w:rsidR="00115F40">
        <w:rPr>
          <w:bCs/>
          <w:sz w:val="26"/>
          <w:szCs w:val="26"/>
        </w:rPr>
        <w:t xml:space="preserve">nnovations prometteuses  dans un </w:t>
      </w:r>
      <w:r w:rsidR="00F55439" w:rsidRPr="00AD753E">
        <w:rPr>
          <w:bCs/>
          <w:sz w:val="26"/>
          <w:szCs w:val="26"/>
        </w:rPr>
        <w:t xml:space="preserve"> domaine de recherche</w:t>
      </w:r>
      <w:r w:rsidRPr="00AD753E">
        <w:rPr>
          <w:bCs/>
          <w:sz w:val="26"/>
          <w:szCs w:val="26"/>
        </w:rPr>
        <w:t xml:space="preserve"> </w:t>
      </w:r>
      <w:r w:rsidR="00115F40">
        <w:rPr>
          <w:bCs/>
          <w:sz w:val="26"/>
          <w:szCs w:val="26"/>
        </w:rPr>
        <w:t xml:space="preserve">qui a pour objectif  d’étendre </w:t>
      </w:r>
      <w:r w:rsidRPr="00AD753E">
        <w:rPr>
          <w:bCs/>
          <w:sz w:val="26"/>
          <w:szCs w:val="26"/>
        </w:rPr>
        <w:t>de la littérature comparée</w:t>
      </w:r>
      <w:r w:rsidR="00F55439" w:rsidRPr="00AD753E">
        <w:rPr>
          <w:bCs/>
          <w:sz w:val="26"/>
          <w:szCs w:val="26"/>
        </w:rPr>
        <w:t xml:space="preserve">, </w:t>
      </w:r>
      <w:r w:rsidR="00590438" w:rsidRPr="00AD753E">
        <w:rPr>
          <w:bCs/>
          <w:sz w:val="26"/>
          <w:szCs w:val="26"/>
        </w:rPr>
        <w:t>nous allons réfléchir sur la nature de l’acte comparatiste</w:t>
      </w:r>
      <w:r w:rsidRPr="00AD753E">
        <w:rPr>
          <w:bCs/>
          <w:sz w:val="26"/>
          <w:szCs w:val="26"/>
        </w:rPr>
        <w:t xml:space="preserve"> lui même</w:t>
      </w:r>
      <w:r w:rsidR="00590438" w:rsidRPr="00AD753E">
        <w:rPr>
          <w:bCs/>
          <w:sz w:val="26"/>
          <w:szCs w:val="26"/>
        </w:rPr>
        <w:t xml:space="preserve">. Notre tâche sera d’étudier les </w:t>
      </w:r>
      <w:r w:rsidR="000F4339" w:rsidRPr="00AD753E">
        <w:rPr>
          <w:bCs/>
          <w:sz w:val="26"/>
          <w:szCs w:val="26"/>
        </w:rPr>
        <w:t xml:space="preserve">différances </w:t>
      </w:r>
      <w:r w:rsidR="00590438" w:rsidRPr="00AD753E">
        <w:rPr>
          <w:bCs/>
          <w:sz w:val="26"/>
          <w:szCs w:val="26"/>
        </w:rPr>
        <w:t xml:space="preserve"> tout en postulant l’unité de l’esprit </w:t>
      </w:r>
      <w:r w:rsidR="000F4339" w:rsidRPr="00AD753E">
        <w:rPr>
          <w:bCs/>
          <w:sz w:val="26"/>
          <w:szCs w:val="26"/>
        </w:rPr>
        <w:t xml:space="preserve">humain. </w:t>
      </w:r>
      <w:r w:rsidR="00115F40">
        <w:rPr>
          <w:bCs/>
          <w:sz w:val="26"/>
          <w:szCs w:val="26"/>
        </w:rPr>
        <w:t xml:space="preserve"> </w:t>
      </w:r>
      <w:r w:rsidR="000F4339" w:rsidRPr="00AD753E">
        <w:rPr>
          <w:bCs/>
          <w:sz w:val="26"/>
          <w:szCs w:val="26"/>
        </w:rPr>
        <w:t xml:space="preserve">A vrai dire, </w:t>
      </w:r>
      <w:r w:rsidR="00F55439" w:rsidRPr="00AD753E">
        <w:rPr>
          <w:bCs/>
          <w:sz w:val="26"/>
          <w:szCs w:val="26"/>
        </w:rPr>
        <w:t xml:space="preserve"> nous allons essayer  de constituer une esquisse d</w:t>
      </w:r>
      <w:r w:rsidR="000F4339" w:rsidRPr="00AD753E">
        <w:rPr>
          <w:bCs/>
          <w:sz w:val="26"/>
          <w:szCs w:val="26"/>
        </w:rPr>
        <w:t xml:space="preserve">u </w:t>
      </w:r>
      <w:r w:rsidR="00F55439" w:rsidRPr="00AD753E">
        <w:rPr>
          <w:bCs/>
          <w:sz w:val="26"/>
          <w:szCs w:val="26"/>
        </w:rPr>
        <w:t>thème </w:t>
      </w:r>
      <w:r w:rsidR="000F4339" w:rsidRPr="00AD753E">
        <w:rPr>
          <w:bCs/>
          <w:sz w:val="26"/>
          <w:szCs w:val="26"/>
        </w:rPr>
        <w:t xml:space="preserve"> annoncé par les deux titres :</w:t>
      </w:r>
      <w:r w:rsidR="00F55439" w:rsidRPr="00AD753E">
        <w:rPr>
          <w:bCs/>
          <w:sz w:val="26"/>
          <w:szCs w:val="26"/>
        </w:rPr>
        <w:t xml:space="preserve"> l’émigration clandestine, vu au travers de</w:t>
      </w:r>
      <w:r w:rsidR="00115F40">
        <w:rPr>
          <w:bCs/>
          <w:sz w:val="26"/>
          <w:szCs w:val="26"/>
        </w:rPr>
        <w:t xml:space="preserve">s </w:t>
      </w:r>
      <w:r w:rsidR="00F55439" w:rsidRPr="00AD753E">
        <w:rPr>
          <w:bCs/>
          <w:sz w:val="26"/>
          <w:szCs w:val="26"/>
        </w:rPr>
        <w:t xml:space="preserve"> deux œuvres : </w:t>
      </w:r>
      <w:r w:rsidR="00F55439" w:rsidRPr="00AD753E">
        <w:rPr>
          <w:bCs/>
          <w:i/>
          <w:sz w:val="26"/>
          <w:szCs w:val="26"/>
        </w:rPr>
        <w:t>Harraga</w:t>
      </w:r>
      <w:r w:rsidR="00F55439" w:rsidRPr="00AD753E">
        <w:rPr>
          <w:bCs/>
          <w:sz w:val="26"/>
          <w:szCs w:val="26"/>
        </w:rPr>
        <w:t xml:space="preserve"> et </w:t>
      </w:r>
      <w:r w:rsidR="00F55439" w:rsidRPr="00AD753E">
        <w:rPr>
          <w:bCs/>
          <w:i/>
          <w:sz w:val="26"/>
          <w:szCs w:val="26"/>
        </w:rPr>
        <w:t>Partir</w:t>
      </w:r>
      <w:r w:rsidR="00F55439" w:rsidRPr="00AD753E">
        <w:rPr>
          <w:bCs/>
          <w:sz w:val="26"/>
          <w:szCs w:val="26"/>
        </w:rPr>
        <w:t xml:space="preserve">.   </w:t>
      </w:r>
    </w:p>
    <w:p w:rsidR="00C136E5" w:rsidRPr="00AD753E" w:rsidRDefault="00F55439" w:rsidP="00D9374D">
      <w:pPr>
        <w:spacing w:line="360" w:lineRule="auto"/>
        <w:jc w:val="both"/>
        <w:rPr>
          <w:bCs/>
          <w:sz w:val="26"/>
          <w:szCs w:val="26"/>
        </w:rPr>
      </w:pPr>
      <w:r w:rsidRPr="00AD753E">
        <w:rPr>
          <w:bCs/>
          <w:sz w:val="26"/>
          <w:szCs w:val="26"/>
        </w:rPr>
        <w:t>Il s’agira ici de  révéler le</w:t>
      </w:r>
      <w:r w:rsidR="000F4339" w:rsidRPr="00AD753E">
        <w:rPr>
          <w:bCs/>
          <w:sz w:val="26"/>
          <w:szCs w:val="26"/>
        </w:rPr>
        <w:t>s</w:t>
      </w:r>
      <w:r w:rsidRPr="00AD753E">
        <w:rPr>
          <w:bCs/>
          <w:sz w:val="26"/>
          <w:szCs w:val="26"/>
        </w:rPr>
        <w:t xml:space="preserve"> caractère</w:t>
      </w:r>
      <w:r w:rsidR="000F4339" w:rsidRPr="00AD753E">
        <w:rPr>
          <w:bCs/>
          <w:sz w:val="26"/>
          <w:szCs w:val="26"/>
        </w:rPr>
        <w:t>s personnels</w:t>
      </w:r>
      <w:r w:rsidRPr="00AD753E">
        <w:rPr>
          <w:bCs/>
          <w:sz w:val="26"/>
          <w:szCs w:val="26"/>
        </w:rPr>
        <w:t xml:space="preserve"> de chaque écriture et de mettre  en exergue le discours de chacun. Il  sera question aussi   d’espace  et de langage et plus </w:t>
      </w:r>
      <w:r w:rsidRPr="00AD753E">
        <w:rPr>
          <w:bCs/>
          <w:sz w:val="26"/>
          <w:szCs w:val="26"/>
        </w:rPr>
        <w:lastRenderedPageBreak/>
        <w:t>particulièrement des relations enchevêtrées de lieux  constitués  par les auteurs en vue de les ren</w:t>
      </w:r>
      <w:r w:rsidR="000F4339" w:rsidRPr="00AD753E">
        <w:rPr>
          <w:bCs/>
          <w:sz w:val="26"/>
          <w:szCs w:val="26"/>
        </w:rPr>
        <w:t>dre habitables  par l’homm</w:t>
      </w:r>
      <w:r w:rsidR="007A3117">
        <w:rPr>
          <w:bCs/>
          <w:sz w:val="26"/>
          <w:szCs w:val="26"/>
        </w:rPr>
        <w:t xml:space="preserve">e : la </w:t>
      </w:r>
      <w:r w:rsidRPr="00AD753E">
        <w:rPr>
          <w:bCs/>
          <w:sz w:val="26"/>
          <w:szCs w:val="26"/>
        </w:rPr>
        <w:t xml:space="preserve"> ville</w:t>
      </w:r>
      <w:r w:rsidR="000F4339" w:rsidRPr="00AD753E">
        <w:rPr>
          <w:bCs/>
          <w:sz w:val="26"/>
          <w:szCs w:val="26"/>
        </w:rPr>
        <w:t xml:space="preserve"> </w:t>
      </w:r>
      <w:r w:rsidRPr="00AD753E">
        <w:rPr>
          <w:bCs/>
          <w:sz w:val="26"/>
          <w:szCs w:val="26"/>
        </w:rPr>
        <w:t xml:space="preserve"> </w:t>
      </w:r>
      <w:r w:rsidR="007A3117">
        <w:rPr>
          <w:bCs/>
          <w:sz w:val="26"/>
          <w:szCs w:val="26"/>
        </w:rPr>
        <w:t xml:space="preserve">dans le roman  de Ben </w:t>
      </w:r>
      <w:r w:rsidR="000F4339" w:rsidRPr="00AD753E">
        <w:rPr>
          <w:bCs/>
          <w:sz w:val="26"/>
          <w:szCs w:val="26"/>
        </w:rPr>
        <w:t>J</w:t>
      </w:r>
      <w:r w:rsidR="007A3117">
        <w:rPr>
          <w:bCs/>
          <w:sz w:val="26"/>
          <w:szCs w:val="26"/>
        </w:rPr>
        <w:t xml:space="preserve">elloun  </w:t>
      </w:r>
      <w:r w:rsidR="000F4339" w:rsidRPr="00AD753E">
        <w:rPr>
          <w:bCs/>
          <w:sz w:val="26"/>
          <w:szCs w:val="26"/>
        </w:rPr>
        <w:t xml:space="preserve"> e</w:t>
      </w:r>
      <w:r w:rsidR="007A3117">
        <w:rPr>
          <w:bCs/>
          <w:sz w:val="26"/>
          <w:szCs w:val="26"/>
        </w:rPr>
        <w:t>l la maison dans celui de Sansal</w:t>
      </w:r>
      <w:r w:rsidR="000F4339" w:rsidRPr="00AD753E">
        <w:rPr>
          <w:bCs/>
          <w:sz w:val="26"/>
          <w:szCs w:val="26"/>
        </w:rPr>
        <w:t xml:space="preserve">. </w:t>
      </w:r>
    </w:p>
    <w:p w:rsidR="00F55439" w:rsidRPr="00AD753E" w:rsidRDefault="002F0264" w:rsidP="00D9374D">
      <w:pPr>
        <w:spacing w:line="360" w:lineRule="auto"/>
        <w:jc w:val="both"/>
        <w:rPr>
          <w:bCs/>
          <w:noProof/>
          <w:sz w:val="26"/>
          <w:szCs w:val="26"/>
        </w:rPr>
      </w:pPr>
      <w:r w:rsidRPr="00AD753E">
        <w:rPr>
          <w:bCs/>
          <w:sz w:val="26"/>
          <w:szCs w:val="26"/>
        </w:rPr>
        <w:t xml:space="preserve">Notre analyse du corpus, du point de vue thématique,  devra aboutir finalement, à  résorber </w:t>
      </w:r>
      <w:r w:rsidR="000F4339" w:rsidRPr="00AD753E">
        <w:rPr>
          <w:bCs/>
          <w:sz w:val="26"/>
          <w:szCs w:val="26"/>
        </w:rPr>
        <w:t xml:space="preserve"> </w:t>
      </w:r>
      <w:r w:rsidR="00F55439" w:rsidRPr="00AD753E">
        <w:rPr>
          <w:bCs/>
          <w:sz w:val="26"/>
          <w:szCs w:val="26"/>
        </w:rPr>
        <w:t xml:space="preserve"> la visée  que recèle  cette aménagement  du système  architecturale du  plan discursif des</w:t>
      </w:r>
      <w:r w:rsidRPr="00AD753E">
        <w:rPr>
          <w:bCs/>
          <w:sz w:val="26"/>
          <w:szCs w:val="26"/>
        </w:rPr>
        <w:t xml:space="preserve"> deux </w:t>
      </w:r>
      <w:r w:rsidR="00F55439" w:rsidRPr="00AD753E">
        <w:rPr>
          <w:bCs/>
          <w:sz w:val="26"/>
          <w:szCs w:val="26"/>
        </w:rPr>
        <w:t xml:space="preserve"> romans. Louis Martin  </w:t>
      </w:r>
      <w:r w:rsidRPr="00AD753E">
        <w:rPr>
          <w:bCs/>
          <w:sz w:val="26"/>
          <w:szCs w:val="26"/>
        </w:rPr>
        <w:t xml:space="preserve">a </w:t>
      </w:r>
      <w:r w:rsidR="00E942B1">
        <w:rPr>
          <w:bCs/>
          <w:sz w:val="26"/>
          <w:szCs w:val="26"/>
        </w:rPr>
        <w:t xml:space="preserve"> </w:t>
      </w:r>
      <w:r w:rsidRPr="00AD753E">
        <w:rPr>
          <w:bCs/>
          <w:sz w:val="26"/>
          <w:szCs w:val="26"/>
        </w:rPr>
        <w:t xml:space="preserve"> réussi à expliquer  </w:t>
      </w:r>
      <w:r w:rsidR="006B79C2" w:rsidRPr="00AD753E">
        <w:rPr>
          <w:bCs/>
          <w:sz w:val="26"/>
          <w:szCs w:val="26"/>
        </w:rPr>
        <w:t xml:space="preserve">cette relation </w:t>
      </w:r>
      <w:r w:rsidRPr="00AD753E">
        <w:rPr>
          <w:bCs/>
          <w:sz w:val="26"/>
          <w:szCs w:val="26"/>
        </w:rPr>
        <w:t xml:space="preserve">en  </w:t>
      </w:r>
      <w:r w:rsidR="00265603" w:rsidRPr="00AD753E">
        <w:rPr>
          <w:bCs/>
          <w:sz w:val="26"/>
          <w:szCs w:val="26"/>
        </w:rPr>
        <w:t xml:space="preserve">découvrant  </w:t>
      </w:r>
      <w:r w:rsidRPr="00AD753E">
        <w:rPr>
          <w:bCs/>
          <w:sz w:val="26"/>
          <w:szCs w:val="26"/>
        </w:rPr>
        <w:t>l’espace  qui traduit le langage</w:t>
      </w:r>
      <w:r w:rsidR="00F55439" w:rsidRPr="00AD753E">
        <w:rPr>
          <w:bCs/>
          <w:sz w:val="26"/>
          <w:szCs w:val="26"/>
        </w:rPr>
        <w:t> :</w:t>
      </w:r>
    </w:p>
    <w:p w:rsidR="00F55439" w:rsidRPr="004624DB" w:rsidRDefault="00265603" w:rsidP="008554AC">
      <w:pPr>
        <w:keepNext/>
        <w:spacing w:line="360" w:lineRule="auto"/>
        <w:ind w:left="3540"/>
        <w:rPr>
          <w:bCs/>
          <w:i/>
          <w:iCs/>
          <w:sz w:val="24"/>
          <w:szCs w:val="24"/>
        </w:rPr>
      </w:pPr>
      <w:r w:rsidRPr="004624DB">
        <w:rPr>
          <w:bCs/>
          <w:i/>
          <w:iCs/>
          <w:sz w:val="24"/>
          <w:szCs w:val="24"/>
        </w:rPr>
        <w:t>« </w:t>
      </w:r>
      <w:r w:rsidR="00F55439" w:rsidRPr="004624DB">
        <w:rPr>
          <w:bCs/>
          <w:i/>
          <w:iCs/>
          <w:sz w:val="24"/>
          <w:szCs w:val="24"/>
        </w:rPr>
        <w:t>Il ne va pas de soi que la maison ou la ville soient d’abord des discours  traduisant en langage des plans, ou des surfaces écrites transportant en  figures dessinées des paroles, des idées  voir des désirs.</w:t>
      </w:r>
      <w:r w:rsidRPr="004624DB">
        <w:rPr>
          <w:bCs/>
          <w:i/>
          <w:iCs/>
          <w:sz w:val="24"/>
          <w:szCs w:val="24"/>
        </w:rPr>
        <w:t> »</w:t>
      </w:r>
      <w:r w:rsidR="00F55439" w:rsidRPr="004624DB">
        <w:rPr>
          <w:bCs/>
          <w:i/>
          <w:iCs/>
          <w:sz w:val="24"/>
          <w:szCs w:val="24"/>
        </w:rPr>
        <w:t xml:space="preserve"> </w:t>
      </w:r>
      <w:r w:rsidR="00F55439" w:rsidRPr="004624DB">
        <w:rPr>
          <w:rStyle w:val="Appelnotedebasdep"/>
          <w:bCs/>
          <w:i/>
          <w:iCs/>
          <w:sz w:val="24"/>
          <w:szCs w:val="24"/>
        </w:rPr>
        <w:footnoteReference w:id="6"/>
      </w:r>
    </w:p>
    <w:p w:rsidR="006B79C2" w:rsidRPr="00AD753E" w:rsidRDefault="00F55439" w:rsidP="00D9374D">
      <w:pPr>
        <w:spacing w:line="360" w:lineRule="auto"/>
        <w:jc w:val="both"/>
        <w:rPr>
          <w:bCs/>
          <w:sz w:val="26"/>
          <w:szCs w:val="26"/>
        </w:rPr>
      </w:pPr>
      <w:r w:rsidRPr="00AD753E">
        <w:rPr>
          <w:bCs/>
          <w:sz w:val="26"/>
          <w:szCs w:val="26"/>
        </w:rPr>
        <w:t>La mise en texte  de la producti</w:t>
      </w:r>
      <w:r w:rsidR="00E942B1">
        <w:rPr>
          <w:bCs/>
          <w:sz w:val="26"/>
          <w:szCs w:val="26"/>
        </w:rPr>
        <w:t>on de Sansal</w:t>
      </w:r>
      <w:r w:rsidRPr="00AD753E">
        <w:rPr>
          <w:bCs/>
          <w:sz w:val="26"/>
          <w:szCs w:val="26"/>
        </w:rPr>
        <w:t xml:space="preserve"> sur la maison familiale </w:t>
      </w:r>
      <w:r w:rsidR="001C6EA4" w:rsidRPr="00AD753E">
        <w:rPr>
          <w:bCs/>
          <w:sz w:val="26"/>
          <w:szCs w:val="26"/>
        </w:rPr>
        <w:t xml:space="preserve">de son personnage principal Lamia  </w:t>
      </w:r>
      <w:r w:rsidRPr="00AD753E">
        <w:rPr>
          <w:bCs/>
          <w:sz w:val="26"/>
          <w:szCs w:val="26"/>
        </w:rPr>
        <w:t xml:space="preserve">est </w:t>
      </w:r>
      <w:r w:rsidR="00E942B1">
        <w:rPr>
          <w:bCs/>
          <w:sz w:val="26"/>
          <w:szCs w:val="26"/>
        </w:rPr>
        <w:t xml:space="preserve"> en fait une mise en cause : </w:t>
      </w:r>
      <w:r w:rsidRPr="00AD753E">
        <w:rPr>
          <w:bCs/>
          <w:sz w:val="26"/>
          <w:szCs w:val="26"/>
        </w:rPr>
        <w:t xml:space="preserve"> </w:t>
      </w:r>
      <w:r w:rsidR="001C6EA4" w:rsidRPr="00AD753E">
        <w:rPr>
          <w:bCs/>
          <w:sz w:val="26"/>
          <w:szCs w:val="26"/>
        </w:rPr>
        <w:t xml:space="preserve"> </w:t>
      </w:r>
      <w:r w:rsidRPr="00AD753E">
        <w:rPr>
          <w:bCs/>
          <w:sz w:val="26"/>
          <w:szCs w:val="26"/>
        </w:rPr>
        <w:t xml:space="preserve">une « démonstration- dénonciation » </w:t>
      </w:r>
      <w:r w:rsidRPr="00AD753E">
        <w:rPr>
          <w:rStyle w:val="Appelnotedebasdep"/>
          <w:bCs/>
          <w:sz w:val="26"/>
          <w:szCs w:val="26"/>
        </w:rPr>
        <w:footnoteReference w:id="7"/>
      </w:r>
      <w:r w:rsidRPr="00AD753E">
        <w:rPr>
          <w:bCs/>
          <w:sz w:val="26"/>
          <w:szCs w:val="26"/>
        </w:rPr>
        <w:t xml:space="preserve">  des c</w:t>
      </w:r>
      <w:r w:rsidR="00E942B1">
        <w:rPr>
          <w:bCs/>
          <w:sz w:val="26"/>
          <w:szCs w:val="26"/>
        </w:rPr>
        <w:t xml:space="preserve">onditions de vie de l’Algérien et plus particulièrement de l’Algérien d’origine kabyle. </w:t>
      </w:r>
      <w:r w:rsidR="001C6EA4" w:rsidRPr="00AD753E">
        <w:rPr>
          <w:bCs/>
          <w:sz w:val="26"/>
          <w:szCs w:val="26"/>
        </w:rPr>
        <w:t xml:space="preserve"> </w:t>
      </w:r>
      <w:r w:rsidRPr="00AD753E">
        <w:rPr>
          <w:bCs/>
          <w:sz w:val="26"/>
          <w:szCs w:val="26"/>
        </w:rPr>
        <w:t xml:space="preserve">Il ne cherche pas à montrer le </w:t>
      </w:r>
      <w:r w:rsidR="00E942B1">
        <w:rPr>
          <w:bCs/>
          <w:sz w:val="26"/>
          <w:szCs w:val="26"/>
        </w:rPr>
        <w:t> </w:t>
      </w:r>
      <w:r w:rsidRPr="00AD753E">
        <w:rPr>
          <w:bCs/>
          <w:sz w:val="26"/>
          <w:szCs w:val="26"/>
        </w:rPr>
        <w:t>réel</w:t>
      </w:r>
      <w:r w:rsidR="00A562A5">
        <w:rPr>
          <w:bCs/>
          <w:sz w:val="26"/>
          <w:szCs w:val="26"/>
        </w:rPr>
        <w:t xml:space="preserve">  mais à </w:t>
      </w:r>
      <w:r w:rsidRPr="00AD753E">
        <w:rPr>
          <w:bCs/>
          <w:sz w:val="26"/>
          <w:szCs w:val="26"/>
        </w:rPr>
        <w:t xml:space="preserve"> démontrer</w:t>
      </w:r>
      <w:r w:rsidR="006154A0">
        <w:rPr>
          <w:bCs/>
          <w:sz w:val="26"/>
          <w:szCs w:val="26"/>
        </w:rPr>
        <w:t xml:space="preserve"> s</w:t>
      </w:r>
      <w:r w:rsidR="00A562A5">
        <w:rPr>
          <w:bCs/>
          <w:sz w:val="26"/>
          <w:szCs w:val="26"/>
        </w:rPr>
        <w:t>a</w:t>
      </w:r>
      <w:r w:rsidR="006154A0">
        <w:rPr>
          <w:bCs/>
          <w:sz w:val="26"/>
          <w:szCs w:val="26"/>
        </w:rPr>
        <w:t xml:space="preserve"> </w:t>
      </w:r>
      <w:r w:rsidR="00A562A5">
        <w:rPr>
          <w:bCs/>
          <w:sz w:val="26"/>
          <w:szCs w:val="26"/>
        </w:rPr>
        <w:t xml:space="preserve"> répulsion</w:t>
      </w:r>
      <w:r w:rsidRPr="00AD753E">
        <w:rPr>
          <w:bCs/>
          <w:sz w:val="26"/>
          <w:szCs w:val="26"/>
        </w:rPr>
        <w:t xml:space="preserve">. La fonction émotive et </w:t>
      </w:r>
      <w:r w:rsidR="00A562A5">
        <w:rPr>
          <w:bCs/>
          <w:sz w:val="26"/>
          <w:szCs w:val="26"/>
        </w:rPr>
        <w:t xml:space="preserve">poétique </w:t>
      </w:r>
      <w:r w:rsidRPr="00AD753E">
        <w:rPr>
          <w:bCs/>
          <w:sz w:val="26"/>
          <w:szCs w:val="26"/>
        </w:rPr>
        <w:t xml:space="preserve">l’emporte </w:t>
      </w:r>
      <w:r w:rsidR="001C6EA4" w:rsidRPr="00AD753E">
        <w:rPr>
          <w:bCs/>
          <w:sz w:val="26"/>
          <w:szCs w:val="26"/>
        </w:rPr>
        <w:t xml:space="preserve"> de </w:t>
      </w:r>
      <w:r w:rsidR="00A562A5">
        <w:rPr>
          <w:bCs/>
          <w:sz w:val="26"/>
          <w:szCs w:val="26"/>
        </w:rPr>
        <w:t xml:space="preserve">loin sur la fonction informative ou le témoignage.                                                                                </w:t>
      </w:r>
      <w:r w:rsidRPr="00AD753E">
        <w:rPr>
          <w:bCs/>
          <w:sz w:val="26"/>
          <w:szCs w:val="26"/>
        </w:rPr>
        <w:t xml:space="preserve"> </w:t>
      </w:r>
    </w:p>
    <w:p w:rsidR="00F55439" w:rsidRPr="00AD753E" w:rsidRDefault="00F55439" w:rsidP="00D9374D">
      <w:pPr>
        <w:spacing w:line="360" w:lineRule="auto"/>
        <w:jc w:val="both"/>
        <w:rPr>
          <w:bCs/>
          <w:sz w:val="26"/>
          <w:szCs w:val="26"/>
        </w:rPr>
      </w:pPr>
      <w:r w:rsidRPr="00AD753E">
        <w:rPr>
          <w:bCs/>
          <w:sz w:val="26"/>
          <w:szCs w:val="26"/>
        </w:rPr>
        <w:t>Il  emploi dans ce but  un espace limité où presque rien n’échappe aux regar</w:t>
      </w:r>
      <w:r w:rsidR="001C6EA4" w:rsidRPr="00AD753E">
        <w:rPr>
          <w:bCs/>
          <w:sz w:val="26"/>
          <w:szCs w:val="26"/>
        </w:rPr>
        <w:t>ds du personnage principal,</w:t>
      </w:r>
      <w:r w:rsidRPr="00AD753E">
        <w:rPr>
          <w:bCs/>
          <w:sz w:val="26"/>
          <w:szCs w:val="26"/>
        </w:rPr>
        <w:t xml:space="preserve"> </w:t>
      </w:r>
      <w:r w:rsidR="001C07E9">
        <w:rPr>
          <w:bCs/>
          <w:sz w:val="26"/>
          <w:szCs w:val="26"/>
        </w:rPr>
        <w:t xml:space="preserve">un refuge qui domine la personne </w:t>
      </w:r>
      <w:r w:rsidR="001C6EA4" w:rsidRPr="00AD753E">
        <w:rPr>
          <w:bCs/>
          <w:sz w:val="26"/>
          <w:szCs w:val="26"/>
        </w:rPr>
        <w:t xml:space="preserve"> qui </w:t>
      </w:r>
      <w:r w:rsidRPr="00AD753E">
        <w:rPr>
          <w:bCs/>
          <w:sz w:val="26"/>
          <w:szCs w:val="26"/>
        </w:rPr>
        <w:t>l’</w:t>
      </w:r>
      <w:r w:rsidR="001C07E9">
        <w:rPr>
          <w:bCs/>
          <w:sz w:val="26"/>
          <w:szCs w:val="26"/>
        </w:rPr>
        <w:t>héberge, un lieu qui  abrite l’être  habité</w:t>
      </w:r>
      <w:r w:rsidR="005A585E">
        <w:rPr>
          <w:bCs/>
          <w:sz w:val="26"/>
          <w:szCs w:val="26"/>
        </w:rPr>
        <w:t>, le tout sous la densité  d’</w:t>
      </w:r>
      <w:r w:rsidRPr="00AD753E">
        <w:rPr>
          <w:bCs/>
          <w:sz w:val="26"/>
          <w:szCs w:val="26"/>
        </w:rPr>
        <w:t>une descr</w:t>
      </w:r>
      <w:r w:rsidR="00490201" w:rsidRPr="00AD753E">
        <w:rPr>
          <w:bCs/>
          <w:sz w:val="26"/>
          <w:szCs w:val="26"/>
        </w:rPr>
        <w:t xml:space="preserve">iption qui englobe le discours </w:t>
      </w:r>
      <w:r w:rsidR="005A585E">
        <w:rPr>
          <w:bCs/>
          <w:sz w:val="26"/>
          <w:szCs w:val="26"/>
        </w:rPr>
        <w:t xml:space="preserve">d’un </w:t>
      </w:r>
      <w:r w:rsidR="00CB56DA">
        <w:rPr>
          <w:bCs/>
          <w:sz w:val="26"/>
          <w:szCs w:val="26"/>
        </w:rPr>
        <w:t xml:space="preserve">coin du monde </w:t>
      </w:r>
      <w:r w:rsidRPr="00AD753E">
        <w:rPr>
          <w:bCs/>
          <w:sz w:val="26"/>
          <w:szCs w:val="26"/>
        </w:rPr>
        <w:t xml:space="preserve"> qui dessine la trame de l’histoire.</w:t>
      </w:r>
    </w:p>
    <w:p w:rsidR="00F55439" w:rsidRPr="00AD753E" w:rsidRDefault="00F55439" w:rsidP="00D9374D">
      <w:pPr>
        <w:spacing w:line="360" w:lineRule="auto"/>
        <w:jc w:val="both"/>
        <w:rPr>
          <w:bCs/>
          <w:sz w:val="26"/>
          <w:szCs w:val="26"/>
        </w:rPr>
      </w:pPr>
      <w:r w:rsidRPr="00AD753E">
        <w:rPr>
          <w:bCs/>
          <w:sz w:val="26"/>
          <w:szCs w:val="26"/>
        </w:rPr>
        <w:t xml:space="preserve">L’espace dispersé et multiple que décrit, au </w:t>
      </w:r>
      <w:r w:rsidR="00490201" w:rsidRPr="00AD753E">
        <w:rPr>
          <w:bCs/>
          <w:sz w:val="26"/>
          <w:szCs w:val="26"/>
        </w:rPr>
        <w:t xml:space="preserve">contraire, le discours narratif </w:t>
      </w:r>
      <w:r w:rsidRPr="00AD753E">
        <w:rPr>
          <w:bCs/>
          <w:sz w:val="26"/>
          <w:szCs w:val="26"/>
        </w:rPr>
        <w:t xml:space="preserve"> de  Tahar Ben</w:t>
      </w:r>
      <w:r w:rsidR="0023442E">
        <w:rPr>
          <w:bCs/>
          <w:sz w:val="26"/>
          <w:szCs w:val="26"/>
        </w:rPr>
        <w:t xml:space="preserve"> J</w:t>
      </w:r>
      <w:r w:rsidRPr="00AD753E">
        <w:rPr>
          <w:bCs/>
          <w:sz w:val="26"/>
          <w:szCs w:val="26"/>
        </w:rPr>
        <w:t>elloun, rend compte d’un référant topographique socio-historique qui redonne au texte  un aspect plus naturaliste que le précédent. Un espace fragmenté  qui évolue comme dans un récit de voyage  à travers  des lieux travaillés  antérieurement par l’auteur qui s’est certainement documenté sur l’itinéraire emp</w:t>
      </w:r>
      <w:r w:rsidR="00490201" w:rsidRPr="00AD753E">
        <w:rPr>
          <w:bCs/>
          <w:sz w:val="26"/>
          <w:szCs w:val="26"/>
        </w:rPr>
        <w:t xml:space="preserve">runté par l’émigrant </w:t>
      </w:r>
      <w:r w:rsidR="00490201" w:rsidRPr="00AD753E">
        <w:rPr>
          <w:bCs/>
          <w:sz w:val="26"/>
          <w:szCs w:val="26"/>
        </w:rPr>
        <w:lastRenderedPageBreak/>
        <w:t xml:space="preserve">clandestin, en particulier celui qui part du Maroc pour rejoindre </w:t>
      </w:r>
      <w:r w:rsidR="00562BBD">
        <w:rPr>
          <w:bCs/>
          <w:sz w:val="26"/>
          <w:szCs w:val="26"/>
        </w:rPr>
        <w:t xml:space="preserve">des pays européens  </w:t>
      </w:r>
      <w:r w:rsidR="00490201" w:rsidRPr="00AD753E">
        <w:rPr>
          <w:bCs/>
          <w:sz w:val="26"/>
          <w:szCs w:val="26"/>
        </w:rPr>
        <w:t xml:space="preserve">comme la France ou l’Espagne. </w:t>
      </w:r>
    </w:p>
    <w:p w:rsidR="00851068" w:rsidRPr="00AD753E" w:rsidRDefault="00F55439" w:rsidP="00D9374D">
      <w:pPr>
        <w:spacing w:line="360" w:lineRule="auto"/>
        <w:jc w:val="both"/>
        <w:rPr>
          <w:bCs/>
          <w:sz w:val="26"/>
          <w:szCs w:val="26"/>
        </w:rPr>
      </w:pPr>
      <w:r w:rsidRPr="00AD753E">
        <w:rPr>
          <w:bCs/>
          <w:sz w:val="26"/>
          <w:szCs w:val="26"/>
        </w:rPr>
        <w:t>Et pourtant, n</w:t>
      </w:r>
      <w:r w:rsidR="00490201" w:rsidRPr="00AD753E">
        <w:rPr>
          <w:bCs/>
          <w:sz w:val="26"/>
          <w:szCs w:val="26"/>
        </w:rPr>
        <w:t xml:space="preserve">ous étions tentés </w:t>
      </w:r>
      <w:r w:rsidRPr="00AD753E">
        <w:rPr>
          <w:bCs/>
          <w:sz w:val="26"/>
          <w:szCs w:val="26"/>
        </w:rPr>
        <w:t xml:space="preserve"> de  prétendre</w:t>
      </w:r>
      <w:r w:rsidR="00490201" w:rsidRPr="00AD753E">
        <w:rPr>
          <w:bCs/>
          <w:sz w:val="26"/>
          <w:szCs w:val="26"/>
        </w:rPr>
        <w:t>,</w:t>
      </w:r>
      <w:r w:rsidRPr="00AD753E">
        <w:rPr>
          <w:bCs/>
          <w:sz w:val="26"/>
          <w:szCs w:val="26"/>
        </w:rPr>
        <w:t xml:space="preserve"> au départ</w:t>
      </w:r>
      <w:r w:rsidR="00490201" w:rsidRPr="00AD753E">
        <w:rPr>
          <w:bCs/>
          <w:sz w:val="26"/>
          <w:szCs w:val="26"/>
        </w:rPr>
        <w:t>,</w:t>
      </w:r>
      <w:r w:rsidRPr="00AD753E">
        <w:rPr>
          <w:bCs/>
          <w:sz w:val="26"/>
          <w:szCs w:val="26"/>
        </w:rPr>
        <w:t xml:space="preserve"> que les deux textes   seraient la reproduction  d’un même référant so</w:t>
      </w:r>
      <w:r w:rsidR="00490201" w:rsidRPr="00AD753E">
        <w:rPr>
          <w:bCs/>
          <w:sz w:val="26"/>
          <w:szCs w:val="26"/>
        </w:rPr>
        <w:t>cial</w:t>
      </w:r>
      <w:r w:rsidRPr="00AD753E">
        <w:rPr>
          <w:bCs/>
          <w:sz w:val="26"/>
          <w:szCs w:val="26"/>
        </w:rPr>
        <w:t xml:space="preserve">, politique et économique et nous voulions seulement à cet instant  voir si les deux écrits répondent   de manière </w:t>
      </w:r>
      <w:r w:rsidR="00490201" w:rsidRPr="00AD753E">
        <w:rPr>
          <w:bCs/>
          <w:sz w:val="26"/>
          <w:szCs w:val="26"/>
        </w:rPr>
        <w:t xml:space="preserve"> </w:t>
      </w:r>
      <w:r w:rsidRPr="00AD753E">
        <w:rPr>
          <w:bCs/>
          <w:sz w:val="26"/>
          <w:szCs w:val="26"/>
        </w:rPr>
        <w:t xml:space="preserve"> </w:t>
      </w:r>
      <w:r w:rsidR="00490201" w:rsidRPr="00AD753E">
        <w:rPr>
          <w:bCs/>
          <w:sz w:val="26"/>
          <w:szCs w:val="26"/>
        </w:rPr>
        <w:t>similaire à ces référents</w:t>
      </w:r>
      <w:r w:rsidRPr="00AD753E">
        <w:rPr>
          <w:bCs/>
          <w:sz w:val="26"/>
          <w:szCs w:val="26"/>
        </w:rPr>
        <w:t xml:space="preserve">  et discerner par la suite  la singularité de chaque représentation. </w:t>
      </w:r>
      <w:r w:rsidR="00490201" w:rsidRPr="00AD753E">
        <w:rPr>
          <w:bCs/>
          <w:sz w:val="26"/>
          <w:szCs w:val="26"/>
        </w:rPr>
        <w:t xml:space="preserve"> </w:t>
      </w:r>
      <w:r w:rsidRPr="00AD753E">
        <w:rPr>
          <w:bCs/>
          <w:sz w:val="26"/>
          <w:szCs w:val="26"/>
        </w:rPr>
        <w:t xml:space="preserve">D’autant  plus que les deux livres semblaient être  liés par des éléments analogues thématiques et peut être même formels,   étant donné que c’est   un mal qui  touche les deux pays  voisins: l’Algérie et le Maroc. </w:t>
      </w:r>
      <w:r w:rsidR="00490201" w:rsidRPr="00AD753E">
        <w:rPr>
          <w:bCs/>
          <w:sz w:val="26"/>
          <w:szCs w:val="26"/>
        </w:rPr>
        <w:t xml:space="preserve"> D’un autre coté et </w:t>
      </w:r>
      <w:r w:rsidRPr="00AD753E">
        <w:rPr>
          <w:bCs/>
          <w:sz w:val="26"/>
          <w:szCs w:val="26"/>
        </w:rPr>
        <w:t xml:space="preserve"> génétiquement  parlant, les deux livres  ont vu le jour   presque au même moment : le premier, </w:t>
      </w:r>
      <w:r w:rsidRPr="00AD753E">
        <w:rPr>
          <w:bCs/>
          <w:i/>
          <w:iCs/>
          <w:sz w:val="26"/>
          <w:szCs w:val="26"/>
        </w:rPr>
        <w:t>Harraga</w:t>
      </w:r>
      <w:r w:rsidRPr="00AD753E">
        <w:rPr>
          <w:bCs/>
          <w:sz w:val="26"/>
          <w:szCs w:val="26"/>
        </w:rPr>
        <w:t xml:space="preserve"> en 2005 chez Gallimard, Paris ; le second en 2006 chez la même maison d’édition.   Il convient de dire alors que les topographies socio-historique et génétique sont semblables.   </w:t>
      </w:r>
    </w:p>
    <w:p w:rsidR="001A5944" w:rsidRPr="00AD753E" w:rsidRDefault="00F55439" w:rsidP="00D9374D">
      <w:pPr>
        <w:spacing w:line="360" w:lineRule="auto"/>
        <w:jc w:val="both"/>
        <w:rPr>
          <w:bCs/>
          <w:sz w:val="26"/>
          <w:szCs w:val="26"/>
        </w:rPr>
      </w:pPr>
      <w:r w:rsidRPr="00AD753E">
        <w:rPr>
          <w:bCs/>
          <w:sz w:val="26"/>
          <w:szCs w:val="26"/>
        </w:rPr>
        <w:t xml:space="preserve">Apparait ensuite une topographie  linguistique puisque les deux écrivains originaires du Maghreb, s’expriment à l’intérieur d’une même  langue  qu’ils maîtrisent brillamment   (le français)   mais considérée  comme   seconde  dans leurs pays d’origine. Ajoutant à   tous ces éléments analogues,   l’oppression du monde  politique </w:t>
      </w:r>
      <w:r w:rsidR="00851068" w:rsidRPr="00AD753E">
        <w:rPr>
          <w:bCs/>
          <w:sz w:val="26"/>
          <w:szCs w:val="26"/>
        </w:rPr>
        <w:t xml:space="preserve"> </w:t>
      </w:r>
      <w:r w:rsidR="001A5944" w:rsidRPr="00AD753E">
        <w:rPr>
          <w:bCs/>
          <w:sz w:val="26"/>
          <w:szCs w:val="26"/>
        </w:rPr>
        <w:t>chez l’un comme chez l’autre</w:t>
      </w:r>
      <w:r w:rsidR="00851068" w:rsidRPr="00AD753E">
        <w:rPr>
          <w:bCs/>
          <w:sz w:val="26"/>
          <w:szCs w:val="26"/>
        </w:rPr>
        <w:t xml:space="preserve"> </w:t>
      </w:r>
      <w:r w:rsidRPr="00AD753E">
        <w:rPr>
          <w:bCs/>
          <w:sz w:val="26"/>
          <w:szCs w:val="26"/>
        </w:rPr>
        <w:t>(perte  des droits</w:t>
      </w:r>
      <w:r w:rsidR="00AE47DE" w:rsidRPr="00AD753E">
        <w:rPr>
          <w:bCs/>
          <w:sz w:val="26"/>
          <w:szCs w:val="26"/>
        </w:rPr>
        <w:t xml:space="preserve">  de citoyenneté,  injustice,</w:t>
      </w:r>
      <w:r w:rsidRPr="00AD753E">
        <w:rPr>
          <w:bCs/>
          <w:sz w:val="26"/>
          <w:szCs w:val="26"/>
        </w:rPr>
        <w:t xml:space="preserve"> corruption</w:t>
      </w:r>
      <w:r w:rsidR="00AE47DE" w:rsidRPr="00AD753E">
        <w:rPr>
          <w:bCs/>
          <w:sz w:val="26"/>
          <w:szCs w:val="26"/>
        </w:rPr>
        <w:t>…)</w:t>
      </w:r>
    </w:p>
    <w:p w:rsidR="00F55439" w:rsidRPr="00AD753E" w:rsidRDefault="001629C6" w:rsidP="00D9374D">
      <w:pPr>
        <w:spacing w:line="360" w:lineRule="auto"/>
        <w:jc w:val="both"/>
        <w:rPr>
          <w:bCs/>
          <w:sz w:val="26"/>
          <w:szCs w:val="26"/>
        </w:rPr>
      </w:pPr>
      <w:r w:rsidRPr="00AD753E">
        <w:rPr>
          <w:bCs/>
          <w:sz w:val="26"/>
          <w:szCs w:val="26"/>
        </w:rPr>
        <w:t xml:space="preserve">Leur topographie  est aussi idéologique.  Les deux auteurs   </w:t>
      </w:r>
      <w:r w:rsidR="00DA6F40" w:rsidRPr="00AD753E">
        <w:rPr>
          <w:bCs/>
          <w:sz w:val="26"/>
          <w:szCs w:val="26"/>
        </w:rPr>
        <w:t>affichent</w:t>
      </w:r>
      <w:r w:rsidRPr="00AD753E">
        <w:rPr>
          <w:bCs/>
          <w:sz w:val="26"/>
          <w:szCs w:val="26"/>
        </w:rPr>
        <w:t xml:space="preserve">  leur engagement dans l’écriture et dans  l’utopie.  </w:t>
      </w:r>
      <w:r w:rsidR="00851068" w:rsidRPr="00AD753E">
        <w:rPr>
          <w:bCs/>
          <w:sz w:val="26"/>
          <w:szCs w:val="26"/>
        </w:rPr>
        <w:t xml:space="preserve">Nous pensions enfin que les deux  romans aux titres  </w:t>
      </w:r>
      <w:r w:rsidR="00F55439" w:rsidRPr="00AD753E">
        <w:rPr>
          <w:bCs/>
          <w:sz w:val="26"/>
          <w:szCs w:val="26"/>
        </w:rPr>
        <w:t xml:space="preserve"> </w:t>
      </w:r>
      <w:r w:rsidR="00851068" w:rsidRPr="00AD753E">
        <w:rPr>
          <w:bCs/>
          <w:sz w:val="26"/>
          <w:szCs w:val="26"/>
        </w:rPr>
        <w:t xml:space="preserve">suggestifs auraient </w:t>
      </w:r>
      <w:r w:rsidR="00F55439" w:rsidRPr="00AD753E">
        <w:rPr>
          <w:bCs/>
          <w:sz w:val="26"/>
          <w:szCs w:val="26"/>
        </w:rPr>
        <w:t xml:space="preserve"> éventuellement le même souci </w:t>
      </w:r>
      <w:r w:rsidR="00851068" w:rsidRPr="00AD753E">
        <w:rPr>
          <w:bCs/>
          <w:sz w:val="26"/>
          <w:szCs w:val="26"/>
        </w:rPr>
        <w:t xml:space="preserve"> </w:t>
      </w:r>
      <w:r w:rsidR="00F55439" w:rsidRPr="00AD753E">
        <w:rPr>
          <w:bCs/>
          <w:sz w:val="26"/>
          <w:szCs w:val="26"/>
        </w:rPr>
        <w:t xml:space="preserve">  de dénoncer les conditions de vie   déplorables des jeunes </w:t>
      </w:r>
      <w:r w:rsidR="00B7217D" w:rsidRPr="00AD753E">
        <w:rPr>
          <w:bCs/>
          <w:sz w:val="26"/>
          <w:szCs w:val="26"/>
        </w:rPr>
        <w:t xml:space="preserve">maghrébins </w:t>
      </w:r>
      <w:r w:rsidR="00F55439" w:rsidRPr="00AD753E">
        <w:rPr>
          <w:bCs/>
          <w:sz w:val="26"/>
          <w:szCs w:val="26"/>
        </w:rPr>
        <w:t xml:space="preserve">qui n’ont plus rien à perdre  </w:t>
      </w:r>
      <w:r w:rsidR="00B7217D" w:rsidRPr="00AD753E">
        <w:rPr>
          <w:bCs/>
          <w:sz w:val="26"/>
          <w:szCs w:val="26"/>
        </w:rPr>
        <w:t>au point qu’ils   décident de partir</w:t>
      </w:r>
      <w:r w:rsidR="006461AF" w:rsidRPr="00AD753E">
        <w:rPr>
          <w:bCs/>
          <w:sz w:val="26"/>
          <w:szCs w:val="26"/>
        </w:rPr>
        <w:t> vers l’inconnu</w:t>
      </w:r>
      <w:r w:rsidR="00F55439" w:rsidRPr="00AD753E">
        <w:rPr>
          <w:bCs/>
          <w:sz w:val="26"/>
          <w:szCs w:val="26"/>
        </w:rPr>
        <w:t xml:space="preserve">. </w:t>
      </w:r>
      <w:r w:rsidR="006461AF" w:rsidRPr="00AD753E">
        <w:rPr>
          <w:bCs/>
          <w:sz w:val="26"/>
          <w:szCs w:val="26"/>
        </w:rPr>
        <w:t xml:space="preserve"> </w:t>
      </w:r>
      <w:r w:rsidR="00B7217D" w:rsidRPr="00AD753E">
        <w:rPr>
          <w:bCs/>
          <w:sz w:val="26"/>
          <w:szCs w:val="26"/>
        </w:rPr>
        <w:t xml:space="preserve">Quitter </w:t>
      </w:r>
      <w:r w:rsidR="00DA6F40" w:rsidRPr="00AD753E">
        <w:rPr>
          <w:bCs/>
          <w:sz w:val="26"/>
          <w:szCs w:val="26"/>
        </w:rPr>
        <w:t xml:space="preserve">leur </w:t>
      </w:r>
      <w:r w:rsidR="00B7217D" w:rsidRPr="00AD753E">
        <w:rPr>
          <w:bCs/>
          <w:sz w:val="26"/>
          <w:szCs w:val="26"/>
        </w:rPr>
        <w:t xml:space="preserve">pays à tout prix même </w:t>
      </w:r>
      <w:r w:rsidRPr="00AD753E">
        <w:rPr>
          <w:bCs/>
          <w:sz w:val="26"/>
          <w:szCs w:val="26"/>
        </w:rPr>
        <w:t xml:space="preserve">si c’est la mort qui les attend au bout du chemin. </w:t>
      </w:r>
    </w:p>
    <w:p w:rsidR="002070B2" w:rsidRPr="00AD753E" w:rsidRDefault="00F55439" w:rsidP="00D9374D">
      <w:pPr>
        <w:spacing w:line="360" w:lineRule="auto"/>
        <w:jc w:val="both"/>
        <w:rPr>
          <w:bCs/>
          <w:sz w:val="26"/>
          <w:szCs w:val="26"/>
        </w:rPr>
      </w:pPr>
      <w:r w:rsidRPr="00AD753E">
        <w:rPr>
          <w:bCs/>
          <w:sz w:val="26"/>
          <w:szCs w:val="26"/>
        </w:rPr>
        <w:t xml:space="preserve">Tous ces éléments  similaires se présentent comme des indices  </w:t>
      </w:r>
      <w:r w:rsidR="001629C6" w:rsidRPr="00AD753E">
        <w:rPr>
          <w:bCs/>
          <w:sz w:val="26"/>
          <w:szCs w:val="26"/>
        </w:rPr>
        <w:t xml:space="preserve"> qui ne trompent pas </w:t>
      </w:r>
      <w:r w:rsidRPr="00AD753E">
        <w:rPr>
          <w:bCs/>
          <w:sz w:val="26"/>
          <w:szCs w:val="26"/>
        </w:rPr>
        <w:t xml:space="preserve"> </w:t>
      </w:r>
      <w:r w:rsidR="001629C6" w:rsidRPr="00AD753E">
        <w:rPr>
          <w:bCs/>
          <w:sz w:val="26"/>
          <w:szCs w:val="26"/>
        </w:rPr>
        <w:t xml:space="preserve">et </w:t>
      </w:r>
      <w:r w:rsidRPr="00AD753E">
        <w:rPr>
          <w:bCs/>
          <w:sz w:val="26"/>
          <w:szCs w:val="26"/>
        </w:rPr>
        <w:t xml:space="preserve"> qui justifient le rapprochement  fait entre les deux </w:t>
      </w:r>
      <w:r w:rsidR="00DA6F40" w:rsidRPr="00AD753E">
        <w:rPr>
          <w:bCs/>
          <w:sz w:val="26"/>
          <w:szCs w:val="26"/>
        </w:rPr>
        <w:t xml:space="preserve">romans. </w:t>
      </w:r>
      <w:r w:rsidR="001A5944" w:rsidRPr="00AD753E">
        <w:rPr>
          <w:bCs/>
          <w:sz w:val="26"/>
          <w:szCs w:val="26"/>
        </w:rPr>
        <w:t xml:space="preserve">Nous avions pensé </w:t>
      </w:r>
      <w:r w:rsidR="00BE4DE6" w:rsidRPr="00AD753E">
        <w:rPr>
          <w:bCs/>
          <w:sz w:val="26"/>
          <w:szCs w:val="26"/>
        </w:rPr>
        <w:t>qu’à</w:t>
      </w:r>
      <w:r w:rsidR="001A5944" w:rsidRPr="00AD753E">
        <w:rPr>
          <w:bCs/>
          <w:sz w:val="26"/>
          <w:szCs w:val="26"/>
        </w:rPr>
        <w:t xml:space="preserve"> </w:t>
      </w:r>
      <w:r w:rsidR="0080464E" w:rsidRPr="00AD753E">
        <w:rPr>
          <w:bCs/>
          <w:sz w:val="26"/>
          <w:szCs w:val="26"/>
        </w:rPr>
        <w:t>ce moment là</w:t>
      </w:r>
      <w:r w:rsidR="00DA6F40" w:rsidRPr="00AD753E">
        <w:rPr>
          <w:bCs/>
          <w:sz w:val="26"/>
          <w:szCs w:val="26"/>
        </w:rPr>
        <w:t xml:space="preserve">  l</w:t>
      </w:r>
      <w:r w:rsidRPr="00AD753E">
        <w:rPr>
          <w:bCs/>
          <w:sz w:val="26"/>
          <w:szCs w:val="26"/>
        </w:rPr>
        <w:t>es deux textes sera</w:t>
      </w:r>
      <w:r w:rsidR="00BE4DE6" w:rsidRPr="00AD753E">
        <w:rPr>
          <w:bCs/>
          <w:sz w:val="26"/>
          <w:szCs w:val="26"/>
        </w:rPr>
        <w:t xml:space="preserve">ient surement  représentatifs d’une même et unique réalité. </w:t>
      </w:r>
      <w:r w:rsidR="004D7630">
        <w:rPr>
          <w:bCs/>
          <w:sz w:val="26"/>
          <w:szCs w:val="26"/>
        </w:rPr>
        <w:t>Un témoignage sur l’existence de ce phénomène fait à partir des deux pays voisins,  u</w:t>
      </w:r>
      <w:r w:rsidR="00DA6F40" w:rsidRPr="00AD753E">
        <w:rPr>
          <w:bCs/>
          <w:sz w:val="26"/>
          <w:szCs w:val="26"/>
        </w:rPr>
        <w:t>ne</w:t>
      </w:r>
      <w:r w:rsidRPr="00AD753E">
        <w:rPr>
          <w:bCs/>
          <w:sz w:val="26"/>
          <w:szCs w:val="26"/>
        </w:rPr>
        <w:t xml:space="preserve"> sorte de </w:t>
      </w:r>
      <w:r w:rsidR="004D7630">
        <w:rPr>
          <w:bCs/>
          <w:sz w:val="26"/>
          <w:szCs w:val="26"/>
        </w:rPr>
        <w:t xml:space="preserve">deux  </w:t>
      </w:r>
      <w:r w:rsidR="00BE4DE6" w:rsidRPr="00AD753E">
        <w:rPr>
          <w:bCs/>
          <w:sz w:val="26"/>
          <w:szCs w:val="26"/>
        </w:rPr>
        <w:t xml:space="preserve">visions </w:t>
      </w:r>
      <w:r w:rsidR="004D7630">
        <w:rPr>
          <w:bCs/>
          <w:sz w:val="26"/>
          <w:szCs w:val="26"/>
        </w:rPr>
        <w:t>différentes</w:t>
      </w:r>
      <w:r w:rsidR="00BE4DE6" w:rsidRPr="00AD753E">
        <w:rPr>
          <w:bCs/>
          <w:sz w:val="26"/>
          <w:szCs w:val="26"/>
        </w:rPr>
        <w:t xml:space="preserve"> </w:t>
      </w:r>
      <w:r w:rsidRPr="00AD753E">
        <w:rPr>
          <w:bCs/>
          <w:sz w:val="26"/>
          <w:szCs w:val="26"/>
        </w:rPr>
        <w:t xml:space="preserve"> </w:t>
      </w:r>
      <w:r w:rsidR="00DA6F40" w:rsidRPr="00AD753E">
        <w:rPr>
          <w:bCs/>
          <w:sz w:val="26"/>
          <w:szCs w:val="26"/>
        </w:rPr>
        <w:t xml:space="preserve"> qui porte</w:t>
      </w:r>
      <w:r w:rsidR="0080464E" w:rsidRPr="00AD753E">
        <w:rPr>
          <w:bCs/>
          <w:sz w:val="26"/>
          <w:szCs w:val="26"/>
        </w:rPr>
        <w:t xml:space="preserve">raient </w:t>
      </w:r>
      <w:r w:rsidR="00BE4DE6" w:rsidRPr="00AD753E">
        <w:rPr>
          <w:bCs/>
          <w:sz w:val="26"/>
          <w:szCs w:val="26"/>
        </w:rPr>
        <w:t xml:space="preserve"> </w:t>
      </w:r>
      <w:r w:rsidR="0080464E" w:rsidRPr="00AD753E">
        <w:rPr>
          <w:bCs/>
          <w:sz w:val="26"/>
          <w:szCs w:val="26"/>
        </w:rPr>
        <w:t xml:space="preserve">un </w:t>
      </w:r>
      <w:r w:rsidR="00BE4DE6" w:rsidRPr="00AD753E">
        <w:rPr>
          <w:bCs/>
          <w:sz w:val="26"/>
          <w:szCs w:val="26"/>
        </w:rPr>
        <w:t xml:space="preserve"> </w:t>
      </w:r>
      <w:r w:rsidR="00DA6F40" w:rsidRPr="00AD753E">
        <w:rPr>
          <w:bCs/>
          <w:sz w:val="26"/>
          <w:szCs w:val="26"/>
        </w:rPr>
        <w:t xml:space="preserve"> </w:t>
      </w:r>
      <w:r w:rsidR="00BE4DE6" w:rsidRPr="00AD753E">
        <w:rPr>
          <w:bCs/>
          <w:sz w:val="26"/>
          <w:szCs w:val="26"/>
        </w:rPr>
        <w:t xml:space="preserve"> </w:t>
      </w:r>
      <w:r w:rsidR="00DA6F40" w:rsidRPr="00AD753E">
        <w:rPr>
          <w:bCs/>
          <w:sz w:val="26"/>
          <w:szCs w:val="26"/>
        </w:rPr>
        <w:t xml:space="preserve"> regard </w:t>
      </w:r>
      <w:r w:rsidR="004D7630">
        <w:rPr>
          <w:bCs/>
          <w:sz w:val="26"/>
          <w:szCs w:val="26"/>
        </w:rPr>
        <w:t>poétique</w:t>
      </w:r>
      <w:r w:rsidR="004D7630" w:rsidRPr="00AD753E">
        <w:rPr>
          <w:bCs/>
          <w:sz w:val="26"/>
          <w:szCs w:val="26"/>
        </w:rPr>
        <w:t xml:space="preserve"> </w:t>
      </w:r>
      <w:r w:rsidRPr="00AD753E">
        <w:rPr>
          <w:bCs/>
          <w:sz w:val="26"/>
          <w:szCs w:val="26"/>
        </w:rPr>
        <w:lastRenderedPageBreak/>
        <w:t xml:space="preserve">sur </w:t>
      </w:r>
      <w:r w:rsidR="00DA6F40" w:rsidRPr="00AD753E">
        <w:rPr>
          <w:bCs/>
          <w:sz w:val="26"/>
          <w:szCs w:val="26"/>
        </w:rPr>
        <w:t xml:space="preserve">un </w:t>
      </w:r>
      <w:r w:rsidR="0080464E" w:rsidRPr="00AD753E">
        <w:rPr>
          <w:bCs/>
          <w:sz w:val="26"/>
          <w:szCs w:val="26"/>
        </w:rPr>
        <w:t xml:space="preserve"> </w:t>
      </w:r>
      <w:r w:rsidR="00DA6F40" w:rsidRPr="00AD753E">
        <w:rPr>
          <w:bCs/>
          <w:sz w:val="26"/>
          <w:szCs w:val="26"/>
        </w:rPr>
        <w:t>paysage</w:t>
      </w:r>
      <w:r w:rsidR="0080464E" w:rsidRPr="00AD753E">
        <w:rPr>
          <w:bCs/>
          <w:sz w:val="26"/>
          <w:szCs w:val="26"/>
        </w:rPr>
        <w:t xml:space="preserve"> </w:t>
      </w:r>
      <w:r w:rsidR="004D7630" w:rsidRPr="00AD753E">
        <w:rPr>
          <w:bCs/>
          <w:sz w:val="26"/>
          <w:szCs w:val="26"/>
        </w:rPr>
        <w:t>pénible</w:t>
      </w:r>
      <w:r w:rsidR="0080464E" w:rsidRPr="00AD753E">
        <w:rPr>
          <w:bCs/>
          <w:sz w:val="26"/>
          <w:szCs w:val="26"/>
        </w:rPr>
        <w:t xml:space="preserve"> : l’exode massif de la jeunesse maghrébine, </w:t>
      </w:r>
      <w:r w:rsidR="00DA6F40" w:rsidRPr="00AD753E">
        <w:rPr>
          <w:bCs/>
          <w:sz w:val="26"/>
          <w:szCs w:val="26"/>
        </w:rPr>
        <w:t xml:space="preserve"> un gâchis humain </w:t>
      </w:r>
      <w:r w:rsidR="001A5944" w:rsidRPr="00AD753E">
        <w:rPr>
          <w:bCs/>
          <w:sz w:val="26"/>
          <w:szCs w:val="26"/>
        </w:rPr>
        <w:t>qui aurait</w:t>
      </w:r>
      <w:r w:rsidR="004D7630" w:rsidRPr="004D7630">
        <w:rPr>
          <w:bCs/>
          <w:sz w:val="26"/>
          <w:szCs w:val="26"/>
        </w:rPr>
        <w:t xml:space="preserve"> </w:t>
      </w:r>
      <w:r w:rsidR="004D7630" w:rsidRPr="00AD753E">
        <w:rPr>
          <w:bCs/>
          <w:sz w:val="26"/>
          <w:szCs w:val="26"/>
        </w:rPr>
        <w:t>enfanté</w:t>
      </w:r>
      <w:r w:rsidR="001A5944" w:rsidRPr="00AD753E">
        <w:rPr>
          <w:bCs/>
          <w:sz w:val="26"/>
          <w:szCs w:val="26"/>
        </w:rPr>
        <w:t xml:space="preserve">, </w:t>
      </w:r>
      <w:r w:rsidR="0080464E" w:rsidRPr="00AD753E">
        <w:rPr>
          <w:bCs/>
          <w:sz w:val="26"/>
          <w:szCs w:val="26"/>
        </w:rPr>
        <w:t xml:space="preserve">en dépit de son   encrage négatif </w:t>
      </w:r>
      <w:r w:rsidR="004D7630">
        <w:rPr>
          <w:bCs/>
          <w:sz w:val="26"/>
          <w:szCs w:val="26"/>
        </w:rPr>
        <w:t xml:space="preserve"> sur </w:t>
      </w:r>
      <w:r w:rsidR="0080464E" w:rsidRPr="00AD753E">
        <w:rPr>
          <w:bCs/>
          <w:sz w:val="26"/>
          <w:szCs w:val="26"/>
        </w:rPr>
        <w:t xml:space="preserve">la </w:t>
      </w:r>
      <w:r w:rsidR="004D7630">
        <w:rPr>
          <w:bCs/>
          <w:sz w:val="26"/>
          <w:szCs w:val="26"/>
        </w:rPr>
        <w:t xml:space="preserve">vie des maghrébins et la souffrance qu’il engendre, </w:t>
      </w:r>
      <w:r w:rsidR="006F169F" w:rsidRPr="00AD753E">
        <w:rPr>
          <w:bCs/>
          <w:sz w:val="26"/>
          <w:szCs w:val="26"/>
        </w:rPr>
        <w:t>deux  naissances littéraires</w:t>
      </w:r>
      <w:r w:rsidR="00C56EC7">
        <w:rPr>
          <w:bCs/>
          <w:sz w:val="26"/>
          <w:szCs w:val="26"/>
        </w:rPr>
        <w:t xml:space="preserve"> que nous distinguons parmi tant d’autres. </w:t>
      </w:r>
      <w:r w:rsidR="00C06F76">
        <w:rPr>
          <w:bCs/>
          <w:sz w:val="26"/>
          <w:szCs w:val="26"/>
        </w:rPr>
        <w:t xml:space="preserve"> </w:t>
      </w:r>
    </w:p>
    <w:p w:rsidR="00C06F76" w:rsidRDefault="00C06F76" w:rsidP="00D9374D">
      <w:pPr>
        <w:spacing w:line="360" w:lineRule="auto"/>
        <w:jc w:val="both"/>
        <w:rPr>
          <w:bCs/>
          <w:sz w:val="26"/>
          <w:szCs w:val="26"/>
        </w:rPr>
      </w:pPr>
      <w:r>
        <w:rPr>
          <w:bCs/>
          <w:sz w:val="26"/>
          <w:szCs w:val="26"/>
        </w:rPr>
        <w:t>Un supplice qui fait réveiller les poètes,</w:t>
      </w:r>
      <w:r w:rsidR="002070B2" w:rsidRPr="00AD753E">
        <w:rPr>
          <w:bCs/>
          <w:sz w:val="26"/>
          <w:szCs w:val="26"/>
        </w:rPr>
        <w:t xml:space="preserve"> </w:t>
      </w:r>
      <w:r>
        <w:rPr>
          <w:bCs/>
          <w:sz w:val="26"/>
          <w:szCs w:val="26"/>
        </w:rPr>
        <w:t>c</w:t>
      </w:r>
      <w:r w:rsidR="00F55439" w:rsidRPr="00AD753E">
        <w:rPr>
          <w:bCs/>
          <w:sz w:val="26"/>
          <w:szCs w:val="26"/>
        </w:rPr>
        <w:t>ependant  l’examen des deux textes</w:t>
      </w:r>
      <w:r w:rsidR="002070B2" w:rsidRPr="00AD753E">
        <w:rPr>
          <w:bCs/>
          <w:sz w:val="26"/>
          <w:szCs w:val="26"/>
        </w:rPr>
        <w:t xml:space="preserve">  et l’analyse du corpus </w:t>
      </w:r>
      <w:r w:rsidR="00642F25">
        <w:rPr>
          <w:bCs/>
          <w:sz w:val="26"/>
          <w:szCs w:val="26"/>
        </w:rPr>
        <w:t xml:space="preserve"> démenti  très vite l’hypothèse qui pourrait désigner  le deuxième roman comme  l’écho du premier  c</w:t>
      </w:r>
      <w:r w:rsidR="002070B2" w:rsidRPr="00AD753E">
        <w:rPr>
          <w:bCs/>
          <w:sz w:val="26"/>
          <w:szCs w:val="26"/>
        </w:rPr>
        <w:t>ar b</w:t>
      </w:r>
      <w:r w:rsidR="00F55439" w:rsidRPr="00AD753E">
        <w:rPr>
          <w:bCs/>
          <w:sz w:val="26"/>
          <w:szCs w:val="26"/>
        </w:rPr>
        <w:t xml:space="preserve">ien qu’il s’agit de textes qui traitent de </w:t>
      </w:r>
      <w:r w:rsidR="002070B2" w:rsidRPr="00AD753E">
        <w:rPr>
          <w:bCs/>
          <w:sz w:val="26"/>
          <w:szCs w:val="26"/>
        </w:rPr>
        <w:t xml:space="preserve">la même révolte et du même </w:t>
      </w:r>
      <w:r w:rsidR="001A5944" w:rsidRPr="00AD753E">
        <w:rPr>
          <w:bCs/>
          <w:sz w:val="26"/>
          <w:szCs w:val="26"/>
        </w:rPr>
        <w:t xml:space="preserve"> désespoir :</w:t>
      </w:r>
      <w:r w:rsidR="00F55439" w:rsidRPr="00AD753E">
        <w:rPr>
          <w:bCs/>
          <w:sz w:val="26"/>
          <w:szCs w:val="26"/>
        </w:rPr>
        <w:t xml:space="preserve"> le désespoir des jeunes qui  optent  pour un choix  parfois regrettable et souvent désastreux ; et quoique les auteurs  usent  de  la création  romanesque et du vraisemblable pour  apporter leur témoignage et représenter   le monde   en se donnant   justement cette possibilité de démasquer  les zones purulentes de leurs  sociétés, de les mettre à nu et de formuler des attaques brûlantes  contre  le régime politique qui occupe les lieux </w:t>
      </w:r>
      <w:r w:rsidR="002070B2" w:rsidRPr="00AD753E">
        <w:rPr>
          <w:bCs/>
          <w:sz w:val="26"/>
          <w:szCs w:val="26"/>
        </w:rPr>
        <w:t xml:space="preserve"> </w:t>
      </w:r>
      <w:r w:rsidR="00F55439" w:rsidRPr="00AD753E">
        <w:rPr>
          <w:bCs/>
          <w:sz w:val="26"/>
          <w:szCs w:val="26"/>
        </w:rPr>
        <w:t>lorsqu’ ils évoquent des jeunes brisés par le chômage, la pauvreté et la corruption  qui    manifestent leur colère en quittant leur  pays  vers l’inconnu supposé  plus clément</w:t>
      </w:r>
      <w:r w:rsidR="00B361C4" w:rsidRPr="00AD753E">
        <w:rPr>
          <w:bCs/>
          <w:sz w:val="26"/>
          <w:szCs w:val="26"/>
        </w:rPr>
        <w:t>, les deux  romanciers restent</w:t>
      </w:r>
      <w:r w:rsidR="002070B2" w:rsidRPr="00AD753E">
        <w:rPr>
          <w:bCs/>
          <w:sz w:val="26"/>
          <w:szCs w:val="26"/>
        </w:rPr>
        <w:t xml:space="preserve">, </w:t>
      </w:r>
      <w:r w:rsidR="00F55439" w:rsidRPr="00AD753E">
        <w:rPr>
          <w:bCs/>
          <w:sz w:val="26"/>
          <w:szCs w:val="26"/>
        </w:rPr>
        <w:t>du point de vue d</w:t>
      </w:r>
      <w:r w:rsidR="009C77C0">
        <w:rPr>
          <w:bCs/>
          <w:sz w:val="26"/>
          <w:szCs w:val="26"/>
        </w:rPr>
        <w:t>u fond</w:t>
      </w:r>
      <w:r>
        <w:rPr>
          <w:bCs/>
          <w:sz w:val="26"/>
          <w:szCs w:val="26"/>
        </w:rPr>
        <w:t xml:space="preserve"> et</w:t>
      </w:r>
      <w:r w:rsidR="00642F25">
        <w:rPr>
          <w:bCs/>
          <w:sz w:val="26"/>
          <w:szCs w:val="26"/>
        </w:rPr>
        <w:t xml:space="preserve"> de la forme</w:t>
      </w:r>
      <w:r w:rsidR="00B361C4" w:rsidRPr="00AD753E">
        <w:rPr>
          <w:bCs/>
          <w:sz w:val="26"/>
          <w:szCs w:val="26"/>
        </w:rPr>
        <w:t>,</w:t>
      </w:r>
      <w:r w:rsidR="009C77C0">
        <w:rPr>
          <w:bCs/>
          <w:sz w:val="26"/>
          <w:szCs w:val="26"/>
        </w:rPr>
        <w:t xml:space="preserve"> radicalement opposés</w:t>
      </w:r>
      <w:r w:rsidR="00F55439" w:rsidRPr="00AD753E">
        <w:rPr>
          <w:bCs/>
          <w:sz w:val="26"/>
          <w:szCs w:val="26"/>
        </w:rPr>
        <w:t>.</w:t>
      </w:r>
      <w:r>
        <w:rPr>
          <w:bCs/>
          <w:sz w:val="26"/>
          <w:szCs w:val="26"/>
        </w:rPr>
        <w:t xml:space="preserve">                    </w:t>
      </w:r>
      <w:r w:rsidR="00F55439" w:rsidRPr="00AD753E">
        <w:rPr>
          <w:bCs/>
          <w:sz w:val="26"/>
          <w:szCs w:val="26"/>
        </w:rPr>
        <w:t xml:space="preserve">Leurs  récits </w:t>
      </w:r>
      <w:r w:rsidR="002070B2" w:rsidRPr="00AD753E">
        <w:rPr>
          <w:bCs/>
          <w:sz w:val="26"/>
          <w:szCs w:val="26"/>
        </w:rPr>
        <w:t xml:space="preserve"> attestent </w:t>
      </w:r>
      <w:r>
        <w:rPr>
          <w:bCs/>
          <w:sz w:val="26"/>
          <w:szCs w:val="26"/>
        </w:rPr>
        <w:t xml:space="preserve"> l’aspect  </w:t>
      </w:r>
      <w:r w:rsidR="00F55439" w:rsidRPr="00AD753E">
        <w:rPr>
          <w:bCs/>
          <w:sz w:val="26"/>
          <w:szCs w:val="26"/>
        </w:rPr>
        <w:t>universel du mouvement de</w:t>
      </w:r>
      <w:r w:rsidR="002070B2" w:rsidRPr="00AD753E">
        <w:rPr>
          <w:bCs/>
          <w:sz w:val="26"/>
          <w:szCs w:val="26"/>
        </w:rPr>
        <w:t xml:space="preserve"> l’im</w:t>
      </w:r>
      <w:r w:rsidR="00F55439" w:rsidRPr="00AD753E">
        <w:rPr>
          <w:bCs/>
          <w:sz w:val="26"/>
          <w:szCs w:val="26"/>
        </w:rPr>
        <w:t>migration, c’es</w:t>
      </w:r>
      <w:r w:rsidR="00E26110" w:rsidRPr="00AD753E">
        <w:rPr>
          <w:bCs/>
          <w:sz w:val="26"/>
          <w:szCs w:val="26"/>
        </w:rPr>
        <w:t xml:space="preserve">t   certain,  mais  </w:t>
      </w:r>
      <w:r w:rsidR="00F55439" w:rsidRPr="00AD753E">
        <w:rPr>
          <w:bCs/>
          <w:sz w:val="26"/>
          <w:szCs w:val="26"/>
        </w:rPr>
        <w:t xml:space="preserve"> contestent  la similitude des pistes qu’entreprend chaque auteur pour le démontrer.  L’écart qui s’installe  entre les deux lectures   confirme l’hypothèse</w:t>
      </w:r>
      <w:r>
        <w:rPr>
          <w:bCs/>
          <w:sz w:val="26"/>
          <w:szCs w:val="26"/>
        </w:rPr>
        <w:t xml:space="preserve">         </w:t>
      </w:r>
      <w:r w:rsidR="00F55439" w:rsidRPr="00AD753E">
        <w:rPr>
          <w:bCs/>
          <w:sz w:val="26"/>
          <w:szCs w:val="26"/>
        </w:rPr>
        <w:t xml:space="preserve"> de </w:t>
      </w:r>
      <w:r w:rsidR="002070B2" w:rsidRPr="00AD753E">
        <w:rPr>
          <w:bCs/>
          <w:sz w:val="26"/>
          <w:szCs w:val="26"/>
        </w:rPr>
        <w:t xml:space="preserve">deux textes comparables mais  </w:t>
      </w:r>
      <w:r w:rsidR="00F55439" w:rsidRPr="00AD753E">
        <w:rPr>
          <w:bCs/>
          <w:sz w:val="26"/>
          <w:szCs w:val="26"/>
        </w:rPr>
        <w:t xml:space="preserve"> déni </w:t>
      </w:r>
      <w:r w:rsidR="002070B2" w:rsidRPr="00AD753E">
        <w:rPr>
          <w:bCs/>
          <w:sz w:val="26"/>
          <w:szCs w:val="26"/>
        </w:rPr>
        <w:t xml:space="preserve">très vite </w:t>
      </w:r>
      <w:r w:rsidR="00F55439" w:rsidRPr="00AD753E">
        <w:rPr>
          <w:bCs/>
          <w:sz w:val="26"/>
          <w:szCs w:val="26"/>
        </w:rPr>
        <w:t xml:space="preserve"> leur ressemblance.</w:t>
      </w:r>
      <w:r w:rsidR="00E26110" w:rsidRPr="00AD753E">
        <w:rPr>
          <w:bCs/>
          <w:sz w:val="26"/>
          <w:szCs w:val="26"/>
        </w:rPr>
        <w:t xml:space="preserve">   </w:t>
      </w:r>
      <w:r>
        <w:rPr>
          <w:bCs/>
          <w:sz w:val="26"/>
          <w:szCs w:val="26"/>
        </w:rPr>
        <w:t xml:space="preserve">                           </w:t>
      </w:r>
      <w:r w:rsidR="00F55439" w:rsidRPr="00AD753E">
        <w:rPr>
          <w:bCs/>
          <w:sz w:val="26"/>
          <w:szCs w:val="26"/>
        </w:rPr>
        <w:t xml:space="preserve">Il s’agit alors de   s’interroger sur ce que ces </w:t>
      </w:r>
      <w:r w:rsidR="002070B2" w:rsidRPr="00AD753E">
        <w:rPr>
          <w:bCs/>
          <w:sz w:val="26"/>
          <w:szCs w:val="26"/>
        </w:rPr>
        <w:t xml:space="preserve">deux </w:t>
      </w:r>
      <w:r w:rsidR="0039195F">
        <w:rPr>
          <w:bCs/>
          <w:sz w:val="26"/>
          <w:szCs w:val="26"/>
        </w:rPr>
        <w:t xml:space="preserve">œuvres </w:t>
      </w:r>
      <w:r w:rsidR="00F55439" w:rsidRPr="00AD753E">
        <w:rPr>
          <w:bCs/>
          <w:sz w:val="26"/>
          <w:szCs w:val="26"/>
        </w:rPr>
        <w:t xml:space="preserve"> peuvent véritablement avoir de commun au-delà de leur différence radicale.</w:t>
      </w:r>
    </w:p>
    <w:p w:rsidR="00AE706A" w:rsidRPr="00AD753E" w:rsidRDefault="00964ED3" w:rsidP="00D9374D">
      <w:pPr>
        <w:spacing w:line="360" w:lineRule="auto"/>
        <w:jc w:val="both"/>
        <w:rPr>
          <w:bCs/>
          <w:sz w:val="26"/>
          <w:szCs w:val="26"/>
        </w:rPr>
      </w:pPr>
      <w:r w:rsidRPr="00AD753E">
        <w:rPr>
          <w:bCs/>
          <w:sz w:val="26"/>
          <w:szCs w:val="26"/>
        </w:rPr>
        <w:t>Ceci dit, ava</w:t>
      </w:r>
      <w:r w:rsidR="001A5944" w:rsidRPr="00AD753E">
        <w:rPr>
          <w:bCs/>
          <w:sz w:val="26"/>
          <w:szCs w:val="26"/>
        </w:rPr>
        <w:t>nt d’approfondir notre recherche</w:t>
      </w:r>
      <w:r w:rsidR="004A240E" w:rsidRPr="00AD753E">
        <w:rPr>
          <w:bCs/>
          <w:sz w:val="26"/>
          <w:szCs w:val="26"/>
        </w:rPr>
        <w:t xml:space="preserve"> d’analyse, </w:t>
      </w:r>
      <w:r w:rsidRPr="00AD753E">
        <w:rPr>
          <w:bCs/>
          <w:sz w:val="26"/>
          <w:szCs w:val="26"/>
        </w:rPr>
        <w:t xml:space="preserve"> nous voulions d’abord  avoir un aperçu sur le</w:t>
      </w:r>
      <w:r w:rsidR="00C06F76">
        <w:rPr>
          <w:bCs/>
          <w:sz w:val="26"/>
          <w:szCs w:val="26"/>
        </w:rPr>
        <w:t>s auteurs   des deux  romans</w:t>
      </w:r>
      <w:r w:rsidR="001D79F2">
        <w:rPr>
          <w:bCs/>
          <w:sz w:val="26"/>
          <w:szCs w:val="26"/>
        </w:rPr>
        <w:t> ;</w:t>
      </w:r>
      <w:r w:rsidR="00C06F76">
        <w:rPr>
          <w:bCs/>
          <w:sz w:val="26"/>
          <w:szCs w:val="26"/>
        </w:rPr>
        <w:t xml:space="preserve"> </w:t>
      </w:r>
      <w:r w:rsidR="001D79F2">
        <w:rPr>
          <w:bCs/>
          <w:sz w:val="26"/>
          <w:szCs w:val="26"/>
        </w:rPr>
        <w:t xml:space="preserve"> </w:t>
      </w:r>
      <w:r w:rsidR="00C9466B">
        <w:rPr>
          <w:bCs/>
          <w:sz w:val="26"/>
          <w:szCs w:val="26"/>
        </w:rPr>
        <w:t>l</w:t>
      </w:r>
      <w:r w:rsidR="004A240E" w:rsidRPr="00AD753E">
        <w:rPr>
          <w:bCs/>
          <w:sz w:val="26"/>
          <w:szCs w:val="26"/>
        </w:rPr>
        <w:t>es livres de S</w:t>
      </w:r>
      <w:r w:rsidR="00C06F76">
        <w:rPr>
          <w:bCs/>
          <w:sz w:val="26"/>
          <w:szCs w:val="26"/>
        </w:rPr>
        <w:t>ansal</w:t>
      </w:r>
      <w:r w:rsidR="0039195F" w:rsidRPr="0039195F">
        <w:rPr>
          <w:bCs/>
          <w:sz w:val="26"/>
          <w:szCs w:val="26"/>
        </w:rPr>
        <w:t xml:space="preserve"> </w:t>
      </w:r>
      <w:r w:rsidR="0039195F" w:rsidRPr="00AD753E">
        <w:rPr>
          <w:bCs/>
          <w:sz w:val="26"/>
          <w:szCs w:val="26"/>
        </w:rPr>
        <w:t>suscitent toujours une vive polémique dans le milieu littéraire</w:t>
      </w:r>
      <w:r w:rsidR="0077767D">
        <w:rPr>
          <w:bCs/>
          <w:sz w:val="26"/>
          <w:szCs w:val="26"/>
        </w:rPr>
        <w:t xml:space="preserve"> algérien</w:t>
      </w:r>
      <w:r w:rsidR="0039195F" w:rsidRPr="00AD753E">
        <w:rPr>
          <w:bCs/>
          <w:sz w:val="26"/>
          <w:szCs w:val="26"/>
        </w:rPr>
        <w:t>.</w:t>
      </w:r>
      <w:r w:rsidR="0039195F">
        <w:rPr>
          <w:bCs/>
          <w:sz w:val="26"/>
          <w:szCs w:val="26"/>
        </w:rPr>
        <w:t xml:space="preserve"> D</w:t>
      </w:r>
      <w:r w:rsidR="004A240E" w:rsidRPr="00AD753E">
        <w:rPr>
          <w:bCs/>
          <w:sz w:val="26"/>
          <w:szCs w:val="26"/>
        </w:rPr>
        <w:t>ans un c</w:t>
      </w:r>
      <w:r w:rsidR="001D79F2">
        <w:rPr>
          <w:bCs/>
          <w:sz w:val="26"/>
          <w:szCs w:val="26"/>
        </w:rPr>
        <w:t>ontexte politique</w:t>
      </w:r>
      <w:r w:rsidR="00C9466B">
        <w:rPr>
          <w:bCs/>
          <w:sz w:val="26"/>
          <w:szCs w:val="26"/>
        </w:rPr>
        <w:t xml:space="preserve"> profondément  opposé  </w:t>
      </w:r>
      <w:r w:rsidR="001D79F2">
        <w:rPr>
          <w:bCs/>
          <w:sz w:val="26"/>
          <w:szCs w:val="26"/>
        </w:rPr>
        <w:t xml:space="preserve">aux  </w:t>
      </w:r>
      <w:r w:rsidR="004A240E" w:rsidRPr="00AD753E">
        <w:rPr>
          <w:bCs/>
          <w:sz w:val="26"/>
          <w:szCs w:val="26"/>
        </w:rPr>
        <w:t xml:space="preserve"> idées </w:t>
      </w:r>
      <w:r w:rsidR="001D79F2">
        <w:rPr>
          <w:bCs/>
          <w:sz w:val="26"/>
          <w:szCs w:val="26"/>
        </w:rPr>
        <w:t xml:space="preserve">de l’auteur </w:t>
      </w:r>
      <w:r w:rsidR="00C9466B">
        <w:rPr>
          <w:bCs/>
          <w:sz w:val="26"/>
          <w:szCs w:val="26"/>
        </w:rPr>
        <w:t>sur les   séparations ethniques au sein du pays</w:t>
      </w:r>
      <w:r w:rsidR="0039195F">
        <w:rPr>
          <w:bCs/>
          <w:sz w:val="26"/>
          <w:szCs w:val="26"/>
        </w:rPr>
        <w:t>, ses</w:t>
      </w:r>
      <w:r w:rsidR="00C9466B">
        <w:rPr>
          <w:bCs/>
          <w:sz w:val="26"/>
          <w:szCs w:val="26"/>
        </w:rPr>
        <w:t xml:space="preserve"> </w:t>
      </w:r>
      <w:r w:rsidR="0039195F">
        <w:rPr>
          <w:bCs/>
          <w:sz w:val="26"/>
          <w:szCs w:val="26"/>
        </w:rPr>
        <w:t xml:space="preserve">romans </w:t>
      </w:r>
      <w:r w:rsidR="00C9466B">
        <w:rPr>
          <w:bCs/>
          <w:sz w:val="26"/>
          <w:szCs w:val="26"/>
        </w:rPr>
        <w:t xml:space="preserve"> </w:t>
      </w:r>
      <w:r w:rsidR="004A240E" w:rsidRPr="00AD753E">
        <w:rPr>
          <w:bCs/>
          <w:sz w:val="26"/>
          <w:szCs w:val="26"/>
        </w:rPr>
        <w:t xml:space="preserve">restent </w:t>
      </w:r>
      <w:r w:rsidRPr="00AD753E">
        <w:rPr>
          <w:bCs/>
          <w:sz w:val="26"/>
          <w:szCs w:val="26"/>
        </w:rPr>
        <w:t>peu</w:t>
      </w:r>
      <w:r w:rsidR="00C9466B">
        <w:rPr>
          <w:bCs/>
          <w:sz w:val="26"/>
          <w:szCs w:val="26"/>
        </w:rPr>
        <w:t xml:space="preserve"> appréciés</w:t>
      </w:r>
      <w:r w:rsidRPr="00AD753E">
        <w:rPr>
          <w:bCs/>
          <w:sz w:val="26"/>
          <w:szCs w:val="26"/>
        </w:rPr>
        <w:t xml:space="preserve"> </w:t>
      </w:r>
      <w:r w:rsidR="00C9466B">
        <w:rPr>
          <w:bCs/>
          <w:sz w:val="26"/>
          <w:szCs w:val="26"/>
        </w:rPr>
        <w:t xml:space="preserve">  par la critique </w:t>
      </w:r>
      <w:r w:rsidRPr="00AD753E">
        <w:rPr>
          <w:bCs/>
          <w:sz w:val="26"/>
          <w:szCs w:val="26"/>
        </w:rPr>
        <w:t xml:space="preserve"> algérien</w:t>
      </w:r>
      <w:r w:rsidR="00C9466B">
        <w:rPr>
          <w:bCs/>
          <w:sz w:val="26"/>
          <w:szCs w:val="26"/>
        </w:rPr>
        <w:t>ne qui prône l’uni</w:t>
      </w:r>
      <w:r w:rsidR="0039195F">
        <w:rPr>
          <w:bCs/>
          <w:sz w:val="26"/>
          <w:szCs w:val="26"/>
        </w:rPr>
        <w:t xml:space="preserve">on de la nation. </w:t>
      </w:r>
      <w:r w:rsidR="00AE706A" w:rsidRPr="00AD753E">
        <w:rPr>
          <w:bCs/>
          <w:sz w:val="26"/>
          <w:szCs w:val="26"/>
        </w:rPr>
        <w:t>Né le 15 octobre 1949 à  Teniet-el Haad dans l’ancien département d’O</w:t>
      </w:r>
      <w:r w:rsidR="004A240E" w:rsidRPr="00AD753E">
        <w:rPr>
          <w:bCs/>
          <w:sz w:val="26"/>
          <w:szCs w:val="26"/>
        </w:rPr>
        <w:t>rléans ville en Algéri</w:t>
      </w:r>
      <w:r w:rsidR="0039195F">
        <w:rPr>
          <w:bCs/>
          <w:sz w:val="26"/>
          <w:szCs w:val="26"/>
        </w:rPr>
        <w:t>e,  l’écrivain d’origine kabyle</w:t>
      </w:r>
      <w:r w:rsidR="00AE706A" w:rsidRPr="00AD753E">
        <w:rPr>
          <w:bCs/>
          <w:sz w:val="26"/>
          <w:szCs w:val="26"/>
        </w:rPr>
        <w:t xml:space="preserve"> poursuit  sa formation d’ingénieur à  la prestigieuse Ecole Nationale Supérieure de Télécommunications de </w:t>
      </w:r>
      <w:r w:rsidR="00AE706A" w:rsidRPr="00AD753E">
        <w:rPr>
          <w:bCs/>
          <w:sz w:val="26"/>
          <w:szCs w:val="26"/>
        </w:rPr>
        <w:lastRenderedPageBreak/>
        <w:t>Paris et décroche un  doctorat d’économie.</w:t>
      </w:r>
      <w:r w:rsidR="004A240E" w:rsidRPr="00AD753E">
        <w:rPr>
          <w:bCs/>
          <w:sz w:val="26"/>
          <w:szCs w:val="26"/>
        </w:rPr>
        <w:t xml:space="preserve">  </w:t>
      </w:r>
      <w:r w:rsidR="00AE706A" w:rsidRPr="00AD753E">
        <w:rPr>
          <w:bCs/>
          <w:sz w:val="26"/>
          <w:szCs w:val="26"/>
        </w:rPr>
        <w:t xml:space="preserve">Encouragé par son ami le romancier Rachid </w:t>
      </w:r>
      <w:r w:rsidR="004A240E" w:rsidRPr="00AD753E">
        <w:rPr>
          <w:bCs/>
          <w:sz w:val="26"/>
          <w:szCs w:val="26"/>
        </w:rPr>
        <w:t>Mimoun</w:t>
      </w:r>
      <w:r w:rsidR="0039195F">
        <w:rPr>
          <w:bCs/>
          <w:sz w:val="26"/>
          <w:szCs w:val="26"/>
        </w:rPr>
        <w:t>i</w:t>
      </w:r>
      <w:r w:rsidR="00AE706A" w:rsidRPr="00AD753E">
        <w:rPr>
          <w:bCs/>
          <w:sz w:val="26"/>
          <w:szCs w:val="26"/>
        </w:rPr>
        <w:t xml:space="preserve">,  </w:t>
      </w:r>
      <w:r w:rsidR="004A240E" w:rsidRPr="00AD753E">
        <w:rPr>
          <w:bCs/>
          <w:sz w:val="26"/>
          <w:szCs w:val="26"/>
        </w:rPr>
        <w:t xml:space="preserve">il </w:t>
      </w:r>
      <w:r w:rsidR="00AE706A" w:rsidRPr="00AD753E">
        <w:rPr>
          <w:bCs/>
          <w:sz w:val="26"/>
          <w:szCs w:val="26"/>
        </w:rPr>
        <w:t xml:space="preserve">entreprend de prendre les armes et s’engage  dans la littérature.  </w:t>
      </w:r>
      <w:r w:rsidR="0039195F">
        <w:rPr>
          <w:bCs/>
          <w:sz w:val="26"/>
          <w:szCs w:val="26"/>
        </w:rPr>
        <w:t xml:space="preserve">Un nouveau romancier algérien   </w:t>
      </w:r>
      <w:r w:rsidR="004A240E" w:rsidRPr="00AD753E">
        <w:rPr>
          <w:bCs/>
          <w:sz w:val="26"/>
          <w:szCs w:val="26"/>
        </w:rPr>
        <w:t xml:space="preserve"> d’expression française </w:t>
      </w:r>
      <w:r w:rsidR="00104718">
        <w:rPr>
          <w:bCs/>
          <w:sz w:val="26"/>
          <w:szCs w:val="26"/>
        </w:rPr>
        <w:t>e</w:t>
      </w:r>
      <w:r w:rsidR="0039195F">
        <w:rPr>
          <w:bCs/>
          <w:sz w:val="26"/>
          <w:szCs w:val="26"/>
        </w:rPr>
        <w:t>st né</w:t>
      </w:r>
      <w:r w:rsidR="00104718">
        <w:rPr>
          <w:bCs/>
          <w:sz w:val="26"/>
          <w:szCs w:val="26"/>
        </w:rPr>
        <w:t>. Il</w:t>
      </w:r>
      <w:r w:rsidR="0039195F">
        <w:rPr>
          <w:bCs/>
          <w:sz w:val="26"/>
          <w:szCs w:val="26"/>
        </w:rPr>
        <w:t xml:space="preserve"> </w:t>
      </w:r>
      <w:r w:rsidR="00AE706A" w:rsidRPr="00AD753E">
        <w:rPr>
          <w:bCs/>
          <w:sz w:val="26"/>
          <w:szCs w:val="26"/>
        </w:rPr>
        <w:t>écrit son premier roman </w:t>
      </w:r>
      <w:r w:rsidR="00104718">
        <w:rPr>
          <w:bCs/>
          <w:sz w:val="26"/>
          <w:szCs w:val="26"/>
        </w:rPr>
        <w:t xml:space="preserve">à cinquante ans </w:t>
      </w:r>
      <w:r w:rsidR="00104718" w:rsidRPr="00AD753E">
        <w:rPr>
          <w:bCs/>
          <w:sz w:val="26"/>
          <w:szCs w:val="26"/>
        </w:rPr>
        <w:t>Le</w:t>
      </w:r>
      <w:r w:rsidR="00104718" w:rsidRPr="00AD753E">
        <w:rPr>
          <w:bCs/>
          <w:i/>
          <w:iCs/>
          <w:sz w:val="26"/>
          <w:szCs w:val="26"/>
        </w:rPr>
        <w:t xml:space="preserve"> serment des barbares </w:t>
      </w:r>
      <w:r w:rsidR="00104718">
        <w:rPr>
          <w:bCs/>
          <w:sz w:val="26"/>
          <w:szCs w:val="26"/>
        </w:rPr>
        <w:t xml:space="preserve"> </w:t>
      </w:r>
      <w:r w:rsidR="00AE706A" w:rsidRPr="00AD753E">
        <w:rPr>
          <w:bCs/>
          <w:sz w:val="26"/>
          <w:szCs w:val="26"/>
        </w:rPr>
        <w:t xml:space="preserve">édité chez </w:t>
      </w:r>
      <w:r w:rsidR="00AE706A" w:rsidRPr="00AD753E">
        <w:rPr>
          <w:bCs/>
          <w:i/>
          <w:iCs/>
          <w:sz w:val="26"/>
          <w:szCs w:val="26"/>
        </w:rPr>
        <w:t xml:space="preserve"> </w:t>
      </w:r>
      <w:r w:rsidR="00AE706A" w:rsidRPr="00AD753E">
        <w:rPr>
          <w:bCs/>
          <w:sz w:val="26"/>
          <w:szCs w:val="26"/>
        </w:rPr>
        <w:t>Gallimard, à Paris</w:t>
      </w:r>
      <w:r w:rsidR="00104718" w:rsidRPr="00AD753E">
        <w:rPr>
          <w:bCs/>
          <w:sz w:val="26"/>
          <w:szCs w:val="26"/>
        </w:rPr>
        <w:t>.</w:t>
      </w:r>
      <w:r w:rsidR="00AD3D62">
        <w:rPr>
          <w:bCs/>
          <w:sz w:val="26"/>
          <w:szCs w:val="26"/>
        </w:rPr>
        <w:t xml:space="preserve"> </w:t>
      </w:r>
      <w:r w:rsidR="00AE706A" w:rsidRPr="00AD753E">
        <w:rPr>
          <w:bCs/>
          <w:sz w:val="26"/>
          <w:szCs w:val="26"/>
        </w:rPr>
        <w:t xml:space="preserve"> </w:t>
      </w:r>
      <w:r w:rsidR="00104718">
        <w:rPr>
          <w:bCs/>
          <w:sz w:val="26"/>
          <w:szCs w:val="26"/>
        </w:rPr>
        <w:t xml:space="preserve">En 1999, </w:t>
      </w:r>
      <w:r w:rsidR="00AE706A" w:rsidRPr="00AD753E">
        <w:rPr>
          <w:bCs/>
          <w:sz w:val="26"/>
          <w:szCs w:val="26"/>
        </w:rPr>
        <w:t xml:space="preserve">Il reçoit pour son œuvre  </w:t>
      </w:r>
      <w:r w:rsidR="00AE706A" w:rsidRPr="00AD753E">
        <w:rPr>
          <w:sz w:val="26"/>
          <w:szCs w:val="26"/>
        </w:rPr>
        <w:t xml:space="preserve"> le </w:t>
      </w:r>
      <w:hyperlink r:id="rId8" w:tooltip="Prix du premier roman" w:history="1">
        <w:r w:rsidR="00104718">
          <w:rPr>
            <w:rStyle w:val="lev"/>
            <w:b w:val="0"/>
            <w:bCs w:val="0"/>
            <w:sz w:val="26"/>
            <w:szCs w:val="26"/>
          </w:rPr>
          <w:t>P</w:t>
        </w:r>
        <w:r w:rsidR="00AE706A" w:rsidRPr="00AD753E">
          <w:rPr>
            <w:rStyle w:val="lev"/>
            <w:b w:val="0"/>
            <w:bCs w:val="0"/>
            <w:sz w:val="26"/>
            <w:szCs w:val="26"/>
          </w:rPr>
          <w:t>rix du premier roman</w:t>
        </w:r>
      </w:hyperlink>
      <w:r w:rsidR="00AE706A" w:rsidRPr="00AD753E">
        <w:rPr>
          <w:sz w:val="26"/>
          <w:szCs w:val="26"/>
        </w:rPr>
        <w:t xml:space="preserve"> et le </w:t>
      </w:r>
      <w:hyperlink r:id="rId9" w:tooltip="Prix des Tropiques" w:history="1">
        <w:r w:rsidR="00104718">
          <w:rPr>
            <w:rStyle w:val="lev"/>
            <w:b w:val="0"/>
            <w:bCs w:val="0"/>
            <w:sz w:val="26"/>
            <w:szCs w:val="26"/>
          </w:rPr>
          <w:t>P</w:t>
        </w:r>
        <w:r w:rsidR="00AE706A" w:rsidRPr="00AD753E">
          <w:rPr>
            <w:rStyle w:val="lev"/>
            <w:b w:val="0"/>
            <w:bCs w:val="0"/>
            <w:sz w:val="26"/>
            <w:szCs w:val="26"/>
          </w:rPr>
          <w:t>rix des Tropiques</w:t>
        </w:r>
      </w:hyperlink>
      <w:r w:rsidR="00AE706A" w:rsidRPr="00AD753E">
        <w:rPr>
          <w:rStyle w:val="lev"/>
          <w:b w:val="0"/>
          <w:bCs w:val="0"/>
          <w:sz w:val="26"/>
          <w:szCs w:val="26"/>
        </w:rPr>
        <w:t>.</w:t>
      </w:r>
      <w:r w:rsidR="00AE706A" w:rsidRPr="00AD753E">
        <w:rPr>
          <w:sz w:val="26"/>
          <w:szCs w:val="26"/>
        </w:rPr>
        <w:t xml:space="preserve"> </w:t>
      </w:r>
      <w:r w:rsidR="00AE706A" w:rsidRPr="00AD753E">
        <w:rPr>
          <w:bCs/>
          <w:sz w:val="26"/>
          <w:szCs w:val="26"/>
        </w:rPr>
        <w:t xml:space="preserve">   </w:t>
      </w:r>
    </w:p>
    <w:p w:rsidR="00AE706A" w:rsidRPr="00AD753E" w:rsidRDefault="00104718" w:rsidP="00D9374D">
      <w:pPr>
        <w:spacing w:line="360" w:lineRule="auto"/>
        <w:jc w:val="both"/>
        <w:rPr>
          <w:bCs/>
          <w:sz w:val="26"/>
          <w:szCs w:val="26"/>
        </w:rPr>
      </w:pPr>
      <w:r>
        <w:rPr>
          <w:bCs/>
          <w:sz w:val="26"/>
          <w:szCs w:val="26"/>
        </w:rPr>
        <w:t xml:space="preserve">L’écrivain </w:t>
      </w:r>
      <w:r w:rsidR="00472810">
        <w:rPr>
          <w:bCs/>
          <w:sz w:val="26"/>
          <w:szCs w:val="26"/>
        </w:rPr>
        <w:t>audacieux</w:t>
      </w:r>
      <w:r>
        <w:rPr>
          <w:bCs/>
          <w:sz w:val="26"/>
          <w:szCs w:val="26"/>
        </w:rPr>
        <w:t xml:space="preserve"> </w:t>
      </w:r>
      <w:r w:rsidR="00AE706A" w:rsidRPr="00AD753E">
        <w:rPr>
          <w:bCs/>
          <w:sz w:val="26"/>
          <w:szCs w:val="26"/>
        </w:rPr>
        <w:t xml:space="preserve">commence à cet instant  à acquérir une certaine notoriété   dans le monde du livre en France mais il se fait aussitôt foudroyé par  l’accueil sévère qu’il reçoit dans son pays.  En 2000, il publie  </w:t>
      </w:r>
      <w:r w:rsidR="00AE706A" w:rsidRPr="00AD753E">
        <w:rPr>
          <w:bCs/>
          <w:i/>
          <w:iCs/>
          <w:sz w:val="26"/>
          <w:szCs w:val="26"/>
        </w:rPr>
        <w:t>L'Enfant fou de l'arbre creux</w:t>
      </w:r>
      <w:r w:rsidR="00AE706A" w:rsidRPr="00AD753E">
        <w:rPr>
          <w:bCs/>
          <w:sz w:val="26"/>
          <w:szCs w:val="26"/>
        </w:rPr>
        <w:t xml:space="preserve">  qui obtient le Prix Michel DARD.  En 2003, il écrit un autre roman intitulé :</w:t>
      </w:r>
      <w:r w:rsidR="00AE706A" w:rsidRPr="00AD753E">
        <w:rPr>
          <w:bCs/>
          <w:i/>
          <w:iCs/>
          <w:sz w:val="26"/>
          <w:szCs w:val="26"/>
        </w:rPr>
        <w:t xml:space="preserve"> Dis-moi le paradis.</w:t>
      </w:r>
      <w:r w:rsidR="00AE706A" w:rsidRPr="00AD753E">
        <w:rPr>
          <w:bCs/>
          <w:sz w:val="26"/>
          <w:szCs w:val="26"/>
        </w:rPr>
        <w:t xml:space="preserve">  En  2005,  </w:t>
      </w:r>
      <w:r w:rsidR="00AE706A" w:rsidRPr="00AD753E">
        <w:rPr>
          <w:bCs/>
          <w:i/>
          <w:iCs/>
          <w:sz w:val="26"/>
          <w:szCs w:val="26"/>
        </w:rPr>
        <w:t xml:space="preserve">Harraga </w:t>
      </w:r>
      <w:r w:rsidRPr="00104718">
        <w:rPr>
          <w:bCs/>
          <w:sz w:val="26"/>
          <w:szCs w:val="26"/>
        </w:rPr>
        <w:t>fait son apparition</w:t>
      </w:r>
      <w:r>
        <w:rPr>
          <w:bCs/>
          <w:i/>
          <w:iCs/>
          <w:sz w:val="26"/>
          <w:szCs w:val="26"/>
        </w:rPr>
        <w:t xml:space="preserve"> </w:t>
      </w:r>
      <w:r w:rsidR="00AE706A" w:rsidRPr="00AD753E">
        <w:rPr>
          <w:bCs/>
          <w:i/>
          <w:iCs/>
          <w:sz w:val="26"/>
          <w:szCs w:val="26"/>
        </w:rPr>
        <w:t xml:space="preserve"> </w:t>
      </w:r>
      <w:r w:rsidR="00AE706A" w:rsidRPr="00AD753E">
        <w:rPr>
          <w:bCs/>
          <w:sz w:val="26"/>
          <w:szCs w:val="26"/>
        </w:rPr>
        <w:t xml:space="preserve">et en 2008, </w:t>
      </w:r>
      <w:r>
        <w:rPr>
          <w:bCs/>
          <w:sz w:val="26"/>
          <w:szCs w:val="26"/>
        </w:rPr>
        <w:t>son dernier livre est publié </w:t>
      </w:r>
      <w:r w:rsidR="00472810">
        <w:rPr>
          <w:bCs/>
          <w:sz w:val="26"/>
          <w:szCs w:val="26"/>
        </w:rPr>
        <w:t>: Le</w:t>
      </w:r>
      <w:r w:rsidR="00AE706A" w:rsidRPr="00AD753E">
        <w:rPr>
          <w:bCs/>
          <w:i/>
          <w:iCs/>
          <w:sz w:val="26"/>
          <w:szCs w:val="26"/>
        </w:rPr>
        <w:t xml:space="preserve"> Village de l'Allemand ou Le journal des frères Schiller.</w:t>
      </w:r>
    </w:p>
    <w:p w:rsidR="00AE706A" w:rsidRPr="00AD753E" w:rsidRDefault="00AE706A" w:rsidP="00D9374D">
      <w:pPr>
        <w:spacing w:line="360" w:lineRule="auto"/>
        <w:jc w:val="both"/>
        <w:rPr>
          <w:bCs/>
          <w:sz w:val="26"/>
          <w:szCs w:val="26"/>
        </w:rPr>
      </w:pPr>
      <w:r w:rsidRPr="00AD753E">
        <w:rPr>
          <w:bCs/>
          <w:sz w:val="26"/>
          <w:szCs w:val="26"/>
        </w:rPr>
        <w:t xml:space="preserve"> Haut fonctionnaire  d’état, au ministère de l’industrie à Alger, il se fait licencié de son poste  en 2003  en raison de ses prises de positions critiques sur l’arabisation de l’enseignement et l’islamisation du pays. En dépit de ce qu’il subit :   licenciement,  isolement,  et censure, B</w:t>
      </w:r>
      <w:r w:rsidR="00472810">
        <w:rPr>
          <w:bCs/>
          <w:sz w:val="26"/>
          <w:szCs w:val="26"/>
        </w:rPr>
        <w:t>oualem  Sansal</w:t>
      </w:r>
      <w:r w:rsidRPr="00AD753E">
        <w:rPr>
          <w:bCs/>
          <w:sz w:val="26"/>
          <w:szCs w:val="26"/>
        </w:rPr>
        <w:t xml:space="preserve">  choisit de  continuer de vivre en Algérie. Il a écrit, à nous jours six romans dont  </w:t>
      </w:r>
      <w:r w:rsidRPr="00AD753E">
        <w:rPr>
          <w:bCs/>
          <w:i/>
          <w:iCs/>
          <w:sz w:val="26"/>
          <w:szCs w:val="26"/>
        </w:rPr>
        <w:t>Harraga</w:t>
      </w:r>
      <w:r w:rsidR="00472810">
        <w:rPr>
          <w:bCs/>
          <w:i/>
          <w:iCs/>
          <w:sz w:val="26"/>
          <w:szCs w:val="26"/>
        </w:rPr>
        <w:t xml:space="preserve">, </w:t>
      </w:r>
      <w:r w:rsidR="00472810" w:rsidRPr="00472810">
        <w:rPr>
          <w:bCs/>
          <w:sz w:val="26"/>
          <w:szCs w:val="26"/>
        </w:rPr>
        <w:t>l’un des</w:t>
      </w:r>
      <w:r w:rsidR="00AD3D62">
        <w:rPr>
          <w:bCs/>
          <w:sz w:val="26"/>
          <w:szCs w:val="26"/>
        </w:rPr>
        <w:t xml:space="preserve"> deux </w:t>
      </w:r>
      <w:r w:rsidR="00472810" w:rsidRPr="00472810">
        <w:rPr>
          <w:bCs/>
          <w:sz w:val="26"/>
          <w:szCs w:val="26"/>
        </w:rPr>
        <w:t xml:space="preserve"> livres </w:t>
      </w:r>
      <w:r w:rsidR="00AD3D62">
        <w:rPr>
          <w:bCs/>
          <w:sz w:val="26"/>
          <w:szCs w:val="26"/>
        </w:rPr>
        <w:t>choisis pour l</w:t>
      </w:r>
      <w:r w:rsidR="00472810" w:rsidRPr="00472810">
        <w:rPr>
          <w:bCs/>
          <w:sz w:val="26"/>
          <w:szCs w:val="26"/>
        </w:rPr>
        <w:t xml:space="preserve">e </w:t>
      </w:r>
      <w:r w:rsidR="00AD3D62">
        <w:rPr>
          <w:bCs/>
          <w:sz w:val="26"/>
          <w:szCs w:val="26"/>
        </w:rPr>
        <w:t xml:space="preserve"> </w:t>
      </w:r>
      <w:r w:rsidR="00472810" w:rsidRPr="00472810">
        <w:rPr>
          <w:bCs/>
          <w:sz w:val="26"/>
          <w:szCs w:val="26"/>
        </w:rPr>
        <w:t>corpus</w:t>
      </w:r>
      <w:r w:rsidR="00472810">
        <w:rPr>
          <w:bCs/>
          <w:i/>
          <w:iCs/>
          <w:sz w:val="26"/>
          <w:szCs w:val="26"/>
        </w:rPr>
        <w:t>.</w:t>
      </w:r>
      <w:r w:rsidR="00472810">
        <w:rPr>
          <w:bCs/>
          <w:sz w:val="26"/>
          <w:szCs w:val="26"/>
        </w:rPr>
        <w:t xml:space="preserve"> </w:t>
      </w:r>
    </w:p>
    <w:p w:rsidR="00AE706A" w:rsidRPr="00AD753E" w:rsidRDefault="00AE706A" w:rsidP="00D9374D">
      <w:pPr>
        <w:spacing w:line="360" w:lineRule="auto"/>
        <w:jc w:val="both"/>
        <w:rPr>
          <w:bCs/>
          <w:sz w:val="26"/>
          <w:szCs w:val="26"/>
        </w:rPr>
      </w:pPr>
      <w:r w:rsidRPr="00AD753E">
        <w:rPr>
          <w:bCs/>
          <w:sz w:val="26"/>
          <w:szCs w:val="26"/>
        </w:rPr>
        <w:t>Il décroche pour son dernier  livre le</w:t>
      </w:r>
      <w:r w:rsidRPr="00AD753E">
        <w:rPr>
          <w:bCs/>
          <w:i/>
          <w:iCs/>
          <w:sz w:val="26"/>
          <w:szCs w:val="26"/>
        </w:rPr>
        <w:t xml:space="preserve">  </w:t>
      </w:r>
      <w:r w:rsidRPr="00AD753E">
        <w:rPr>
          <w:bCs/>
          <w:sz w:val="26"/>
          <w:szCs w:val="26"/>
        </w:rPr>
        <w:t>Prix RTL-Lire</w:t>
      </w:r>
      <w:hyperlink r:id="rId10" w:tooltip="Grand Prix RTL-Lire" w:history="1"/>
      <w:r w:rsidRPr="00AD753E">
        <w:rPr>
          <w:bCs/>
          <w:sz w:val="26"/>
          <w:szCs w:val="26"/>
        </w:rPr>
        <w:t xml:space="preserve">  2008, </w:t>
      </w:r>
      <w:hyperlink r:id="rId11" w:tooltip="Grand prix de la Francophonie" w:history="1"/>
      <w:r w:rsidRPr="00AD753E">
        <w:rPr>
          <w:bCs/>
          <w:sz w:val="26"/>
          <w:szCs w:val="26"/>
        </w:rPr>
        <w:t xml:space="preserve"> Grand prix de la francophonie 2008,  Prix Nessim Habib  (</w:t>
      </w:r>
      <w:r w:rsidR="00AD3D62">
        <w:rPr>
          <w:bCs/>
          <w:sz w:val="26"/>
          <w:szCs w:val="26"/>
        </w:rPr>
        <w:t>de l’</w:t>
      </w:r>
      <w:r w:rsidRPr="00AD753E">
        <w:rPr>
          <w:bCs/>
          <w:sz w:val="26"/>
          <w:szCs w:val="26"/>
        </w:rPr>
        <w:t>Académie royale de langue et de littérature française de Belgique) et Prix Luis Guilloux.</w:t>
      </w:r>
    </w:p>
    <w:p w:rsidR="004A017C" w:rsidRPr="00AD753E" w:rsidRDefault="00AE706A" w:rsidP="00D9374D">
      <w:pPr>
        <w:spacing w:line="360" w:lineRule="auto"/>
        <w:jc w:val="both"/>
        <w:rPr>
          <w:bCs/>
          <w:sz w:val="26"/>
          <w:szCs w:val="26"/>
        </w:rPr>
      </w:pPr>
      <w:r w:rsidRPr="00AD753E">
        <w:rPr>
          <w:bCs/>
          <w:sz w:val="26"/>
          <w:szCs w:val="26"/>
        </w:rPr>
        <w:t>cet auteur   est avant tout un écrivain de talent qui, par la struct</w:t>
      </w:r>
      <w:r w:rsidR="001211D9" w:rsidRPr="00AD753E">
        <w:rPr>
          <w:bCs/>
          <w:sz w:val="26"/>
          <w:szCs w:val="26"/>
        </w:rPr>
        <w:t>ure romanesque de ses  œuvres où</w:t>
      </w:r>
      <w:r w:rsidRPr="00AD753E">
        <w:rPr>
          <w:bCs/>
          <w:sz w:val="26"/>
          <w:szCs w:val="26"/>
        </w:rPr>
        <w:t xml:space="preserve"> se côtoient et s’interpénètrent le récit et la poésie, offre aux lecteurs un</w:t>
      </w:r>
      <w:r w:rsidR="001A5944" w:rsidRPr="00AD753E">
        <w:rPr>
          <w:bCs/>
          <w:sz w:val="26"/>
          <w:szCs w:val="26"/>
        </w:rPr>
        <w:t xml:space="preserve"> regard critique </w:t>
      </w:r>
      <w:r w:rsidRPr="00AD753E">
        <w:rPr>
          <w:bCs/>
          <w:sz w:val="26"/>
          <w:szCs w:val="26"/>
        </w:rPr>
        <w:t>sur la société algérienne fait  de dénonciations, d’humour féroce et  de satire brûlant qui le dresse audacieusement devant le monde  politique et religieux du pays.</w:t>
      </w:r>
      <w:r w:rsidR="004A017C" w:rsidRPr="00AD753E">
        <w:rPr>
          <w:bCs/>
          <w:sz w:val="26"/>
          <w:szCs w:val="26"/>
        </w:rPr>
        <w:t xml:space="preserve"> </w:t>
      </w:r>
    </w:p>
    <w:p w:rsidR="00113C31" w:rsidRPr="00AD753E" w:rsidRDefault="004A017C" w:rsidP="00D9374D">
      <w:pPr>
        <w:spacing w:line="360" w:lineRule="auto"/>
        <w:jc w:val="both"/>
        <w:rPr>
          <w:bCs/>
          <w:sz w:val="26"/>
          <w:szCs w:val="26"/>
        </w:rPr>
      </w:pPr>
      <w:r w:rsidRPr="00AD753E">
        <w:rPr>
          <w:bCs/>
          <w:sz w:val="26"/>
          <w:szCs w:val="26"/>
        </w:rPr>
        <w:t xml:space="preserve">Quant’ à Tahar </w:t>
      </w:r>
      <w:r w:rsidR="00F30A8E" w:rsidRPr="00AD753E">
        <w:rPr>
          <w:bCs/>
          <w:sz w:val="26"/>
          <w:szCs w:val="26"/>
        </w:rPr>
        <w:t xml:space="preserve"> B</w:t>
      </w:r>
      <w:r w:rsidR="00472810">
        <w:rPr>
          <w:bCs/>
          <w:sz w:val="26"/>
          <w:szCs w:val="26"/>
        </w:rPr>
        <w:t>en Jelloun</w:t>
      </w:r>
      <w:r w:rsidR="00F30A8E" w:rsidRPr="00AD753E">
        <w:rPr>
          <w:bCs/>
          <w:sz w:val="26"/>
          <w:szCs w:val="26"/>
        </w:rPr>
        <w:t xml:space="preserve">, </w:t>
      </w:r>
      <w:r w:rsidR="001320AE" w:rsidRPr="00AD753E">
        <w:rPr>
          <w:bCs/>
          <w:sz w:val="26"/>
          <w:szCs w:val="26"/>
        </w:rPr>
        <w:t xml:space="preserve">  le poète et l’écrivain   </w:t>
      </w:r>
      <w:r w:rsidRPr="00AD753E">
        <w:rPr>
          <w:bCs/>
          <w:sz w:val="26"/>
          <w:szCs w:val="26"/>
        </w:rPr>
        <w:t xml:space="preserve">marocain d’expression </w:t>
      </w:r>
      <w:r w:rsidR="00ED16DD" w:rsidRPr="00AD753E">
        <w:rPr>
          <w:bCs/>
          <w:sz w:val="26"/>
          <w:szCs w:val="26"/>
        </w:rPr>
        <w:t xml:space="preserve">française, </w:t>
      </w:r>
      <w:r w:rsidR="001320AE" w:rsidRPr="00AD753E">
        <w:rPr>
          <w:bCs/>
          <w:sz w:val="26"/>
          <w:szCs w:val="26"/>
        </w:rPr>
        <w:t>s</w:t>
      </w:r>
      <w:r w:rsidR="00ED16DD" w:rsidRPr="00AD753E">
        <w:rPr>
          <w:bCs/>
          <w:sz w:val="26"/>
          <w:szCs w:val="26"/>
        </w:rPr>
        <w:t>ans</w:t>
      </w:r>
      <w:r w:rsidRPr="00AD753E">
        <w:rPr>
          <w:bCs/>
          <w:sz w:val="26"/>
          <w:szCs w:val="26"/>
        </w:rPr>
        <w:t xml:space="preserve"> doute le plus </w:t>
      </w:r>
      <w:r w:rsidR="00472810" w:rsidRPr="00AD753E">
        <w:rPr>
          <w:bCs/>
          <w:sz w:val="26"/>
          <w:szCs w:val="26"/>
        </w:rPr>
        <w:t>productif</w:t>
      </w:r>
      <w:r w:rsidRPr="00AD753E">
        <w:rPr>
          <w:bCs/>
          <w:sz w:val="26"/>
          <w:szCs w:val="26"/>
        </w:rPr>
        <w:t xml:space="preserve"> du Maghreb</w:t>
      </w:r>
      <w:r w:rsidR="003B46DE" w:rsidRPr="00AD753E">
        <w:rPr>
          <w:bCs/>
          <w:sz w:val="26"/>
          <w:szCs w:val="26"/>
        </w:rPr>
        <w:t xml:space="preserve">, </w:t>
      </w:r>
      <w:r w:rsidR="00113C31" w:rsidRPr="00AD753E">
        <w:rPr>
          <w:bCs/>
          <w:sz w:val="26"/>
          <w:szCs w:val="26"/>
        </w:rPr>
        <w:t>ses œuvres restent à elles seules une possibilité d’entrée dans l’étude de la littérature maghrébine.</w:t>
      </w:r>
      <w:r w:rsidRPr="00AD753E">
        <w:rPr>
          <w:bCs/>
          <w:sz w:val="26"/>
          <w:szCs w:val="26"/>
        </w:rPr>
        <w:t xml:space="preserve"> </w:t>
      </w:r>
      <w:r w:rsidR="003B46DE" w:rsidRPr="00AD753E">
        <w:rPr>
          <w:bCs/>
          <w:sz w:val="26"/>
          <w:szCs w:val="26"/>
        </w:rPr>
        <w:t xml:space="preserve"> </w:t>
      </w:r>
      <w:r w:rsidRPr="00AD753E">
        <w:rPr>
          <w:bCs/>
          <w:sz w:val="26"/>
          <w:szCs w:val="26"/>
        </w:rPr>
        <w:t xml:space="preserve"> </w:t>
      </w:r>
      <w:r w:rsidR="00113C31" w:rsidRPr="00AD753E">
        <w:rPr>
          <w:bCs/>
          <w:sz w:val="26"/>
          <w:szCs w:val="26"/>
        </w:rPr>
        <w:t xml:space="preserve"> N</w:t>
      </w:r>
      <w:r w:rsidRPr="00AD753E">
        <w:rPr>
          <w:bCs/>
          <w:sz w:val="26"/>
          <w:szCs w:val="26"/>
        </w:rPr>
        <w:t xml:space="preserve">é le premier décembre 1944 à Fès. Après avoir fréquenté une école primaire bilingue, il étudie au </w:t>
      </w:r>
      <w:r w:rsidRPr="00AD753E">
        <w:rPr>
          <w:bCs/>
          <w:sz w:val="26"/>
          <w:szCs w:val="26"/>
        </w:rPr>
        <w:lastRenderedPageBreak/>
        <w:t xml:space="preserve">lycée français de </w:t>
      </w:r>
      <w:hyperlink r:id="rId12" w:tooltip="Tanger" w:history="1"/>
      <w:r w:rsidRPr="00AD753E">
        <w:rPr>
          <w:bCs/>
          <w:sz w:val="26"/>
          <w:szCs w:val="26"/>
        </w:rPr>
        <w:t xml:space="preserve"> Tanger jusqu'à l'âge de dix-huit ans, puis fait des études de </w:t>
      </w:r>
      <w:hyperlink r:id="rId13" w:tooltip="Philosophie" w:history="1"/>
      <w:r w:rsidRPr="00AD753E">
        <w:rPr>
          <w:bCs/>
          <w:sz w:val="26"/>
          <w:szCs w:val="26"/>
        </w:rPr>
        <w:t xml:space="preserve"> Philosophie à l'université </w:t>
      </w:r>
      <w:r w:rsidRPr="00AD753E">
        <w:rPr>
          <w:bCs/>
          <w:i/>
          <w:iCs/>
          <w:sz w:val="26"/>
          <w:szCs w:val="26"/>
        </w:rPr>
        <w:t>Mohammed-V</w:t>
      </w:r>
      <w:r w:rsidRPr="00AD753E">
        <w:rPr>
          <w:bCs/>
          <w:sz w:val="26"/>
          <w:szCs w:val="26"/>
        </w:rPr>
        <w:t xml:space="preserve"> de </w:t>
      </w:r>
      <w:hyperlink r:id="rId14" w:tooltip="Rabat" w:history="1"/>
      <w:r w:rsidRPr="00AD753E">
        <w:rPr>
          <w:bCs/>
          <w:sz w:val="26"/>
          <w:szCs w:val="26"/>
        </w:rPr>
        <w:t xml:space="preserve"> Rabat, où il écrit</w:t>
      </w:r>
      <w:r w:rsidR="001320AE" w:rsidRPr="00AD753E">
        <w:rPr>
          <w:bCs/>
          <w:sz w:val="26"/>
          <w:szCs w:val="26"/>
        </w:rPr>
        <w:t xml:space="preserve"> ses premiers poèmes en 1970. Le jeune marocain </w:t>
      </w:r>
      <w:r w:rsidRPr="00AD753E">
        <w:rPr>
          <w:bCs/>
          <w:sz w:val="26"/>
          <w:szCs w:val="26"/>
        </w:rPr>
        <w:t xml:space="preserve"> enseigne ensuite la philosophie </w:t>
      </w:r>
      <w:r w:rsidR="001320AE" w:rsidRPr="00AD753E">
        <w:rPr>
          <w:bCs/>
          <w:sz w:val="26"/>
          <w:szCs w:val="26"/>
        </w:rPr>
        <w:t>dans son pays</w:t>
      </w:r>
      <w:r w:rsidRPr="00AD753E">
        <w:rPr>
          <w:bCs/>
          <w:sz w:val="26"/>
          <w:szCs w:val="26"/>
        </w:rPr>
        <w:t xml:space="preserve">. Mais, en </w:t>
      </w:r>
      <w:hyperlink r:id="rId15" w:tooltip="1971" w:history="1"/>
      <w:r w:rsidRPr="00AD753E">
        <w:rPr>
          <w:bCs/>
          <w:sz w:val="26"/>
          <w:szCs w:val="26"/>
        </w:rPr>
        <w:t xml:space="preserve"> 1971, suite à l’arabisation de l'enseignement de la philosophie, il </w:t>
      </w:r>
      <w:r w:rsidR="001320AE" w:rsidRPr="00AD753E">
        <w:rPr>
          <w:bCs/>
          <w:sz w:val="26"/>
          <w:szCs w:val="26"/>
        </w:rPr>
        <w:t xml:space="preserve"> part   </w:t>
      </w:r>
      <w:r w:rsidRPr="00AD753E">
        <w:rPr>
          <w:bCs/>
          <w:sz w:val="26"/>
          <w:szCs w:val="26"/>
        </w:rPr>
        <w:t xml:space="preserve">pour la </w:t>
      </w:r>
      <w:hyperlink r:id="rId16" w:tooltip="France" w:history="1"/>
      <w:r w:rsidRPr="00AD753E">
        <w:rPr>
          <w:bCs/>
          <w:sz w:val="26"/>
          <w:szCs w:val="26"/>
        </w:rPr>
        <w:t xml:space="preserve"> France,  À partir de </w:t>
      </w:r>
      <w:hyperlink r:id="rId17" w:tooltip="1972" w:history="1"/>
      <w:r w:rsidRPr="00AD753E">
        <w:rPr>
          <w:bCs/>
          <w:sz w:val="26"/>
          <w:szCs w:val="26"/>
        </w:rPr>
        <w:t xml:space="preserve"> 1972, il écrit de nombreux articles pour le quotidien </w:t>
      </w:r>
      <w:hyperlink r:id="rId18" w:tooltip="Le Monde" w:history="1"/>
      <w:r w:rsidRPr="00AD753E">
        <w:rPr>
          <w:bCs/>
          <w:i/>
          <w:iCs/>
          <w:sz w:val="26"/>
          <w:szCs w:val="26"/>
        </w:rPr>
        <w:t xml:space="preserve"> Le Monde</w:t>
      </w:r>
      <w:r w:rsidRPr="00AD753E">
        <w:rPr>
          <w:bCs/>
          <w:sz w:val="26"/>
          <w:szCs w:val="26"/>
        </w:rPr>
        <w:t xml:space="preserve">. En </w:t>
      </w:r>
      <w:hyperlink r:id="rId19" w:tooltip="1975" w:history="1"/>
      <w:r w:rsidR="00F66AD8" w:rsidRPr="00AD753E">
        <w:rPr>
          <w:bCs/>
          <w:sz w:val="26"/>
          <w:szCs w:val="26"/>
        </w:rPr>
        <w:t xml:space="preserve"> 1975, l’auteur </w:t>
      </w:r>
      <w:r w:rsidRPr="00AD753E">
        <w:rPr>
          <w:bCs/>
          <w:sz w:val="26"/>
          <w:szCs w:val="26"/>
        </w:rPr>
        <w:t xml:space="preserve"> obtient un </w:t>
      </w:r>
      <w:hyperlink r:id="rId20" w:tooltip="Doctorat" w:history="1"/>
      <w:r w:rsidRPr="00AD753E">
        <w:rPr>
          <w:bCs/>
          <w:sz w:val="26"/>
          <w:szCs w:val="26"/>
        </w:rPr>
        <w:t xml:space="preserve"> doctorat de </w:t>
      </w:r>
      <w:hyperlink r:id="rId21" w:tooltip="Psychiatrie" w:history="1"/>
      <w:r w:rsidRPr="00AD753E">
        <w:rPr>
          <w:bCs/>
          <w:sz w:val="26"/>
          <w:szCs w:val="26"/>
        </w:rPr>
        <w:t xml:space="preserve"> psychiatrie sociale. </w:t>
      </w:r>
    </w:p>
    <w:p w:rsidR="004A017C" w:rsidRPr="00AD753E" w:rsidRDefault="004A017C" w:rsidP="00D9374D">
      <w:pPr>
        <w:spacing w:line="360" w:lineRule="auto"/>
        <w:jc w:val="both"/>
        <w:rPr>
          <w:bCs/>
          <w:sz w:val="26"/>
          <w:szCs w:val="26"/>
        </w:rPr>
      </w:pPr>
      <w:r w:rsidRPr="00AD753E">
        <w:rPr>
          <w:bCs/>
          <w:sz w:val="26"/>
          <w:szCs w:val="26"/>
        </w:rPr>
        <w:t xml:space="preserve">Son écriture profitera d'ailleurs de son expérience de psychothérapeute.  En </w:t>
      </w:r>
      <w:hyperlink r:id="rId22" w:tooltip="1985" w:history="1"/>
      <w:r w:rsidRPr="00AD753E">
        <w:rPr>
          <w:bCs/>
          <w:sz w:val="26"/>
          <w:szCs w:val="26"/>
        </w:rPr>
        <w:t xml:space="preserve"> 1985, il publie </w:t>
      </w:r>
      <w:r w:rsidR="00D62401">
        <w:rPr>
          <w:bCs/>
          <w:sz w:val="26"/>
          <w:szCs w:val="26"/>
        </w:rPr>
        <w:t xml:space="preserve"> </w:t>
      </w:r>
      <w:r w:rsidRPr="00AD753E">
        <w:rPr>
          <w:bCs/>
          <w:sz w:val="26"/>
          <w:szCs w:val="26"/>
        </w:rPr>
        <w:t xml:space="preserve"> </w:t>
      </w:r>
      <w:r w:rsidR="00AB1B95" w:rsidRPr="00AD753E">
        <w:rPr>
          <w:bCs/>
          <w:sz w:val="26"/>
          <w:szCs w:val="26"/>
        </w:rPr>
        <w:t xml:space="preserve"> </w:t>
      </w:r>
      <w:r w:rsidRPr="00AD753E">
        <w:rPr>
          <w:bCs/>
          <w:sz w:val="26"/>
          <w:szCs w:val="26"/>
        </w:rPr>
        <w:t> </w:t>
      </w:r>
      <w:r w:rsidRPr="00AD753E">
        <w:rPr>
          <w:bCs/>
          <w:i/>
          <w:iCs/>
          <w:sz w:val="26"/>
          <w:szCs w:val="26"/>
        </w:rPr>
        <w:t>L'Enfant de sable</w:t>
      </w:r>
      <w:r w:rsidRPr="00AD753E">
        <w:rPr>
          <w:bCs/>
          <w:sz w:val="26"/>
          <w:szCs w:val="26"/>
        </w:rPr>
        <w:t xml:space="preserve"> </w:t>
      </w:r>
      <w:r w:rsidR="00AB1B95" w:rsidRPr="00AD753E">
        <w:rPr>
          <w:bCs/>
          <w:sz w:val="26"/>
          <w:szCs w:val="26"/>
        </w:rPr>
        <w:t xml:space="preserve"> </w:t>
      </w:r>
      <w:r w:rsidRPr="00AD753E">
        <w:rPr>
          <w:bCs/>
          <w:sz w:val="26"/>
          <w:szCs w:val="26"/>
        </w:rPr>
        <w:t xml:space="preserve">qui le rend célèbre. </w:t>
      </w:r>
      <w:r w:rsidR="00D62401">
        <w:rPr>
          <w:bCs/>
          <w:sz w:val="26"/>
          <w:szCs w:val="26"/>
        </w:rPr>
        <w:t xml:space="preserve">  S</w:t>
      </w:r>
      <w:r w:rsidR="00D62401" w:rsidRPr="00AD753E">
        <w:rPr>
          <w:bCs/>
          <w:sz w:val="26"/>
          <w:szCs w:val="26"/>
        </w:rPr>
        <w:t>uite à</w:t>
      </w:r>
      <w:r w:rsidR="00D62401">
        <w:rPr>
          <w:bCs/>
          <w:sz w:val="26"/>
          <w:szCs w:val="26"/>
        </w:rPr>
        <w:t xml:space="preserve"> ce roman, il écrit </w:t>
      </w:r>
      <w:r w:rsidR="00D62401" w:rsidRPr="00AD753E">
        <w:rPr>
          <w:bCs/>
          <w:sz w:val="26"/>
          <w:szCs w:val="26"/>
        </w:rPr>
        <w:t xml:space="preserve"> </w:t>
      </w:r>
      <w:r w:rsidR="00D62401" w:rsidRPr="00AD753E">
        <w:rPr>
          <w:bCs/>
          <w:i/>
          <w:iCs/>
          <w:sz w:val="26"/>
          <w:szCs w:val="26"/>
        </w:rPr>
        <w:t>La Nuit sacrée</w:t>
      </w:r>
      <w:r w:rsidR="00D62401">
        <w:rPr>
          <w:bCs/>
          <w:i/>
          <w:iCs/>
          <w:sz w:val="26"/>
          <w:szCs w:val="26"/>
        </w:rPr>
        <w:t xml:space="preserve"> </w:t>
      </w:r>
      <w:r w:rsidR="00D62401" w:rsidRPr="00D62401">
        <w:rPr>
          <w:bCs/>
          <w:sz w:val="26"/>
          <w:szCs w:val="26"/>
        </w:rPr>
        <w:t>pour lequel i</w:t>
      </w:r>
      <w:r w:rsidRPr="00D62401">
        <w:rPr>
          <w:bCs/>
          <w:sz w:val="26"/>
          <w:szCs w:val="26"/>
        </w:rPr>
        <w:t>l</w:t>
      </w:r>
      <w:r w:rsidRPr="00AD753E">
        <w:rPr>
          <w:bCs/>
          <w:sz w:val="26"/>
          <w:szCs w:val="26"/>
        </w:rPr>
        <w:t xml:space="preserve"> obtient le </w:t>
      </w:r>
      <w:hyperlink r:id="rId23" w:tooltip="Prix Goncourt" w:history="1"/>
      <w:r w:rsidRPr="00AD753E">
        <w:rPr>
          <w:bCs/>
          <w:sz w:val="26"/>
          <w:szCs w:val="26"/>
        </w:rPr>
        <w:t xml:space="preserve"> Prix Goncourt en </w:t>
      </w:r>
      <w:hyperlink r:id="rId24" w:tooltip="1987" w:history="1"/>
      <w:r w:rsidRPr="00AD753E">
        <w:rPr>
          <w:bCs/>
          <w:sz w:val="26"/>
          <w:szCs w:val="26"/>
        </w:rPr>
        <w:t xml:space="preserve"> 1987</w:t>
      </w:r>
      <w:r w:rsidR="00D62401">
        <w:rPr>
          <w:bCs/>
          <w:sz w:val="26"/>
          <w:szCs w:val="26"/>
        </w:rPr>
        <w:t xml:space="preserve">, </w:t>
      </w:r>
      <w:r w:rsidRPr="00AD753E">
        <w:rPr>
          <w:bCs/>
          <w:sz w:val="26"/>
          <w:szCs w:val="26"/>
        </w:rPr>
        <w:t xml:space="preserve"> un  roman qui </w:t>
      </w:r>
      <w:r w:rsidR="00472810">
        <w:rPr>
          <w:bCs/>
          <w:sz w:val="26"/>
          <w:szCs w:val="26"/>
        </w:rPr>
        <w:t xml:space="preserve"> démontre</w:t>
      </w:r>
      <w:r w:rsidRPr="00AD753E">
        <w:rPr>
          <w:bCs/>
          <w:sz w:val="26"/>
          <w:szCs w:val="26"/>
        </w:rPr>
        <w:t xml:space="preserve"> comment le poids des tra</w:t>
      </w:r>
      <w:r w:rsidR="00472810">
        <w:rPr>
          <w:bCs/>
          <w:sz w:val="26"/>
          <w:szCs w:val="26"/>
        </w:rPr>
        <w:t>ditions et de la religion peu</w:t>
      </w:r>
      <w:r w:rsidRPr="00AD753E">
        <w:rPr>
          <w:bCs/>
          <w:sz w:val="26"/>
          <w:szCs w:val="26"/>
        </w:rPr>
        <w:t xml:space="preserve">t </w:t>
      </w:r>
      <w:r w:rsidR="00D62401">
        <w:rPr>
          <w:bCs/>
          <w:sz w:val="26"/>
          <w:szCs w:val="26"/>
        </w:rPr>
        <w:t xml:space="preserve">faire basculer </w:t>
      </w:r>
      <w:r w:rsidR="00472810">
        <w:rPr>
          <w:bCs/>
          <w:sz w:val="26"/>
          <w:szCs w:val="26"/>
        </w:rPr>
        <w:t xml:space="preserve"> l’humanité dans </w:t>
      </w:r>
      <w:r w:rsidR="00D62401">
        <w:rPr>
          <w:bCs/>
          <w:sz w:val="26"/>
          <w:szCs w:val="26"/>
        </w:rPr>
        <w:t>le cynisme et  l’incohérence</w:t>
      </w:r>
      <w:r w:rsidR="00472810">
        <w:rPr>
          <w:bCs/>
          <w:sz w:val="26"/>
          <w:szCs w:val="26"/>
        </w:rPr>
        <w:t xml:space="preserve"> </w:t>
      </w:r>
      <w:r w:rsidR="00D62401">
        <w:rPr>
          <w:bCs/>
          <w:sz w:val="26"/>
          <w:szCs w:val="26"/>
        </w:rPr>
        <w:t xml:space="preserve">la plus totale lorsque  </w:t>
      </w:r>
      <w:r w:rsidRPr="00AD753E">
        <w:rPr>
          <w:bCs/>
          <w:sz w:val="26"/>
          <w:szCs w:val="26"/>
        </w:rPr>
        <w:t xml:space="preserve"> un père </w:t>
      </w:r>
      <w:r w:rsidR="00AD3D62">
        <w:rPr>
          <w:bCs/>
          <w:sz w:val="26"/>
          <w:szCs w:val="26"/>
        </w:rPr>
        <w:t xml:space="preserve">décide de </w:t>
      </w:r>
      <w:r w:rsidR="00AD3D62" w:rsidRPr="00AD753E">
        <w:rPr>
          <w:bCs/>
          <w:sz w:val="26"/>
          <w:szCs w:val="26"/>
        </w:rPr>
        <w:t xml:space="preserve">à faire de sa fille un </w:t>
      </w:r>
      <w:r w:rsidR="00AD3D62">
        <w:rPr>
          <w:bCs/>
          <w:sz w:val="26"/>
          <w:szCs w:val="26"/>
        </w:rPr>
        <w:t xml:space="preserve"> garçon sous prétexte qu’il a eu que des </w:t>
      </w:r>
      <w:r w:rsidR="00D62401">
        <w:rPr>
          <w:bCs/>
          <w:sz w:val="26"/>
          <w:szCs w:val="26"/>
        </w:rPr>
        <w:t>enfants de sexe féminin</w:t>
      </w:r>
      <w:r w:rsidRPr="00AD753E">
        <w:rPr>
          <w:bCs/>
          <w:sz w:val="26"/>
          <w:szCs w:val="26"/>
        </w:rPr>
        <w:t>.</w:t>
      </w:r>
      <w:hyperlink r:id="rId25" w:tooltip="1985" w:history="1"/>
    </w:p>
    <w:p w:rsidR="004A017C" w:rsidRPr="00AD753E" w:rsidRDefault="004A017C" w:rsidP="00D9374D">
      <w:pPr>
        <w:spacing w:line="360" w:lineRule="auto"/>
        <w:jc w:val="both"/>
        <w:rPr>
          <w:bCs/>
          <w:sz w:val="26"/>
          <w:szCs w:val="26"/>
        </w:rPr>
      </w:pPr>
      <w:r w:rsidRPr="00AD753E">
        <w:rPr>
          <w:bCs/>
          <w:sz w:val="26"/>
          <w:szCs w:val="26"/>
        </w:rPr>
        <w:t>L’œuvre de T.B.J</w:t>
      </w:r>
      <w:r w:rsidR="000D18AC" w:rsidRPr="00AD753E">
        <w:rPr>
          <w:rStyle w:val="Appelnotedebasdep"/>
          <w:bCs/>
          <w:sz w:val="26"/>
          <w:szCs w:val="26"/>
        </w:rPr>
        <w:footnoteReference w:id="8"/>
      </w:r>
      <w:r w:rsidRPr="00AD753E">
        <w:rPr>
          <w:bCs/>
          <w:sz w:val="26"/>
          <w:szCs w:val="26"/>
        </w:rPr>
        <w:t xml:space="preserve"> </w:t>
      </w:r>
      <w:r w:rsidR="000D18AC" w:rsidRPr="00AD753E">
        <w:rPr>
          <w:bCs/>
          <w:sz w:val="26"/>
          <w:szCs w:val="26"/>
        </w:rPr>
        <w:t xml:space="preserve"> </w:t>
      </w:r>
      <w:r w:rsidRPr="00AD753E">
        <w:rPr>
          <w:bCs/>
          <w:sz w:val="26"/>
          <w:szCs w:val="26"/>
        </w:rPr>
        <w:t xml:space="preserve">est diverse et </w:t>
      </w:r>
      <w:r w:rsidR="00AD3D62">
        <w:rPr>
          <w:bCs/>
          <w:sz w:val="26"/>
          <w:szCs w:val="26"/>
        </w:rPr>
        <w:t>multiple</w:t>
      </w:r>
      <w:r w:rsidR="00C74869">
        <w:rPr>
          <w:bCs/>
          <w:sz w:val="26"/>
          <w:szCs w:val="26"/>
        </w:rPr>
        <w:t>: poèmes, pièce théâtrales</w:t>
      </w:r>
      <w:r w:rsidR="00AD3D62">
        <w:rPr>
          <w:bCs/>
          <w:sz w:val="26"/>
          <w:szCs w:val="26"/>
        </w:rPr>
        <w:t xml:space="preserve">  </w:t>
      </w:r>
      <w:r w:rsidRPr="00AD753E">
        <w:rPr>
          <w:bCs/>
          <w:sz w:val="26"/>
          <w:szCs w:val="26"/>
        </w:rPr>
        <w:t>et une vingtaine de romans</w:t>
      </w:r>
      <w:r w:rsidR="00C74869">
        <w:rPr>
          <w:bCs/>
          <w:sz w:val="26"/>
          <w:szCs w:val="26"/>
        </w:rPr>
        <w:t xml:space="preserve"> à découvrir qui s’ouvrent sur le Maroc et ses traditions, les relatons humaines et le regard que porte le monde arabe sur l’étranger.  Lire un texte du </w:t>
      </w:r>
      <w:r w:rsidRPr="00AD753E">
        <w:rPr>
          <w:bCs/>
          <w:sz w:val="26"/>
          <w:szCs w:val="26"/>
        </w:rPr>
        <w:t xml:space="preserve">romancier </w:t>
      </w:r>
      <w:r w:rsidR="00C74869">
        <w:rPr>
          <w:bCs/>
          <w:sz w:val="26"/>
          <w:szCs w:val="26"/>
        </w:rPr>
        <w:t xml:space="preserve">marocain </w:t>
      </w:r>
      <w:r w:rsidRPr="00AD753E">
        <w:rPr>
          <w:bCs/>
          <w:sz w:val="26"/>
          <w:szCs w:val="26"/>
        </w:rPr>
        <w:t>c’est s’introduire dans son univers</w:t>
      </w:r>
      <w:r w:rsidR="00113C31" w:rsidRPr="00AD753E">
        <w:rPr>
          <w:bCs/>
          <w:sz w:val="26"/>
          <w:szCs w:val="26"/>
        </w:rPr>
        <w:t xml:space="preserve"> à la foi</w:t>
      </w:r>
      <w:r w:rsidR="001C4E14" w:rsidRPr="00AD753E">
        <w:rPr>
          <w:bCs/>
          <w:sz w:val="26"/>
          <w:szCs w:val="26"/>
        </w:rPr>
        <w:t xml:space="preserve">s  étrange et familier comme le témoigne </w:t>
      </w:r>
      <w:r w:rsidR="00113C31" w:rsidRPr="00AD753E">
        <w:rPr>
          <w:bCs/>
          <w:sz w:val="26"/>
          <w:szCs w:val="26"/>
        </w:rPr>
        <w:t xml:space="preserve"> </w:t>
      </w:r>
      <w:r w:rsidR="00113C31" w:rsidRPr="00AD753E">
        <w:rPr>
          <w:sz w:val="26"/>
          <w:szCs w:val="26"/>
        </w:rPr>
        <w:t>Le professeur Ralph Heyndels  en parlant de</w:t>
      </w:r>
      <w:r w:rsidR="00002128" w:rsidRPr="00AD753E">
        <w:rPr>
          <w:sz w:val="26"/>
          <w:szCs w:val="26"/>
        </w:rPr>
        <w:t xml:space="preserve"> ses œuvres</w:t>
      </w:r>
      <w:r w:rsidR="00002128" w:rsidRPr="00AD753E">
        <w:rPr>
          <w:bCs/>
          <w:sz w:val="26"/>
          <w:szCs w:val="26"/>
        </w:rPr>
        <w:t xml:space="preserve"> :</w:t>
      </w:r>
    </w:p>
    <w:p w:rsidR="004A017C" w:rsidRPr="004624DB" w:rsidRDefault="00113C31" w:rsidP="008554AC">
      <w:pPr>
        <w:spacing w:before="100" w:beforeAutospacing="1" w:after="100" w:afterAutospacing="1" w:line="360" w:lineRule="auto"/>
        <w:ind w:left="3540"/>
        <w:jc w:val="both"/>
        <w:rPr>
          <w:i/>
          <w:iCs/>
          <w:sz w:val="24"/>
          <w:szCs w:val="24"/>
        </w:rPr>
      </w:pPr>
      <w:r w:rsidRPr="004624DB">
        <w:rPr>
          <w:i/>
          <w:iCs/>
          <w:sz w:val="24"/>
          <w:szCs w:val="24"/>
        </w:rPr>
        <w:t>« </w:t>
      </w:r>
      <w:r w:rsidR="004A017C" w:rsidRPr="004624DB">
        <w:rPr>
          <w:i/>
          <w:iCs/>
          <w:sz w:val="24"/>
          <w:szCs w:val="24"/>
        </w:rPr>
        <w:t>Il y aurait beaucoup à dire, dans toute l’œuvre de l’écrivain, sur la  proche parenté entre la situation de l’être humain comme  étranger dans son monde et sur l’étrangeté fondamentale des   signes qui se présentent à nous et qui font appel à notre capacité  (</w:t>
      </w:r>
      <w:r w:rsidRPr="004624DB">
        <w:rPr>
          <w:i/>
          <w:iCs/>
          <w:sz w:val="24"/>
          <w:szCs w:val="24"/>
        </w:rPr>
        <w:t>ou incapacité) à les déchiffrer »</w:t>
      </w:r>
      <w:r w:rsidR="004A017C" w:rsidRPr="004624DB">
        <w:rPr>
          <w:i/>
          <w:iCs/>
          <w:sz w:val="24"/>
          <w:szCs w:val="24"/>
        </w:rPr>
        <w:t xml:space="preserve">.  </w:t>
      </w:r>
      <w:r w:rsidR="004A017C" w:rsidRPr="004624DB">
        <w:rPr>
          <w:rStyle w:val="Appelnotedebasdep"/>
          <w:i/>
          <w:iCs/>
          <w:sz w:val="24"/>
          <w:szCs w:val="24"/>
        </w:rPr>
        <w:footnoteReference w:id="9"/>
      </w:r>
    </w:p>
    <w:p w:rsidR="00AB1B95" w:rsidRPr="004624DB" w:rsidRDefault="00AB1B95" w:rsidP="00D9374D">
      <w:pPr>
        <w:spacing w:before="100" w:beforeAutospacing="1" w:after="100" w:afterAutospacing="1" w:line="360" w:lineRule="auto"/>
        <w:jc w:val="both"/>
        <w:rPr>
          <w:i/>
          <w:iCs/>
          <w:sz w:val="26"/>
          <w:szCs w:val="26"/>
        </w:rPr>
      </w:pPr>
      <w:r w:rsidRPr="00AD753E">
        <w:rPr>
          <w:bCs/>
          <w:sz w:val="26"/>
          <w:szCs w:val="26"/>
        </w:rPr>
        <w:lastRenderedPageBreak/>
        <w:t xml:space="preserve"> </w:t>
      </w:r>
      <w:r w:rsidR="008554AC">
        <w:rPr>
          <w:bCs/>
          <w:sz w:val="26"/>
          <w:szCs w:val="26"/>
        </w:rPr>
        <w:t xml:space="preserve">Pour revenir aux deux romans de </w:t>
      </w:r>
      <w:r w:rsidR="001C4E14" w:rsidRPr="00AD753E">
        <w:rPr>
          <w:bCs/>
          <w:sz w:val="26"/>
          <w:szCs w:val="26"/>
        </w:rPr>
        <w:t xml:space="preserve"> notre corpus</w:t>
      </w:r>
      <w:r w:rsidRPr="00AD753E">
        <w:rPr>
          <w:bCs/>
          <w:sz w:val="26"/>
          <w:szCs w:val="26"/>
        </w:rPr>
        <w:t xml:space="preserve">,  </w:t>
      </w:r>
      <w:r w:rsidR="00F55439" w:rsidRPr="00AD753E">
        <w:rPr>
          <w:bCs/>
          <w:sz w:val="26"/>
          <w:szCs w:val="26"/>
        </w:rPr>
        <w:t xml:space="preserve">La variante  qui témoigne le plus de la singularité de chaque </w:t>
      </w:r>
      <w:r w:rsidRPr="00AD753E">
        <w:rPr>
          <w:bCs/>
          <w:sz w:val="26"/>
          <w:szCs w:val="26"/>
        </w:rPr>
        <w:t xml:space="preserve"> texte</w:t>
      </w:r>
      <w:r w:rsidR="00F55439" w:rsidRPr="00AD753E">
        <w:rPr>
          <w:bCs/>
          <w:sz w:val="26"/>
          <w:szCs w:val="26"/>
        </w:rPr>
        <w:t xml:space="preserve">  repose</w:t>
      </w:r>
      <w:r w:rsidRPr="00AD753E">
        <w:rPr>
          <w:bCs/>
          <w:sz w:val="26"/>
          <w:szCs w:val="26"/>
        </w:rPr>
        <w:t xml:space="preserve"> surtout </w:t>
      </w:r>
      <w:r w:rsidR="00F55439" w:rsidRPr="00AD753E">
        <w:rPr>
          <w:bCs/>
          <w:sz w:val="26"/>
          <w:szCs w:val="26"/>
        </w:rPr>
        <w:t xml:space="preserve"> sur</w:t>
      </w:r>
      <w:r w:rsidR="002070B2" w:rsidRPr="00AD753E">
        <w:rPr>
          <w:bCs/>
          <w:sz w:val="26"/>
          <w:szCs w:val="26"/>
        </w:rPr>
        <w:t xml:space="preserve"> </w:t>
      </w:r>
      <w:r w:rsidR="00D82F57" w:rsidRPr="00AD753E">
        <w:rPr>
          <w:bCs/>
          <w:sz w:val="26"/>
          <w:szCs w:val="26"/>
        </w:rPr>
        <w:t xml:space="preserve">le concept de </w:t>
      </w:r>
      <w:r w:rsidR="00F55439" w:rsidRPr="00AD753E">
        <w:rPr>
          <w:bCs/>
          <w:sz w:val="26"/>
          <w:szCs w:val="26"/>
        </w:rPr>
        <w:t xml:space="preserve"> l’espace</w:t>
      </w:r>
      <w:r w:rsidRPr="00AD753E">
        <w:rPr>
          <w:bCs/>
          <w:sz w:val="26"/>
          <w:szCs w:val="26"/>
        </w:rPr>
        <w:t>.</w:t>
      </w:r>
      <w:r w:rsidR="00F55439" w:rsidRPr="00AD753E">
        <w:rPr>
          <w:bCs/>
          <w:sz w:val="26"/>
          <w:szCs w:val="26"/>
        </w:rPr>
        <w:t xml:space="preserve"> </w:t>
      </w:r>
      <w:r w:rsidRPr="00AD753E">
        <w:rPr>
          <w:bCs/>
          <w:sz w:val="26"/>
          <w:szCs w:val="26"/>
        </w:rPr>
        <w:t>Chaque</w:t>
      </w:r>
      <w:r w:rsidR="00D82F57" w:rsidRPr="00AD753E">
        <w:rPr>
          <w:bCs/>
          <w:sz w:val="26"/>
          <w:szCs w:val="26"/>
        </w:rPr>
        <w:t xml:space="preserve"> romancier </w:t>
      </w:r>
      <w:r w:rsidR="007027A1" w:rsidRPr="00AD753E">
        <w:rPr>
          <w:bCs/>
          <w:sz w:val="26"/>
          <w:szCs w:val="26"/>
        </w:rPr>
        <w:t>l’inspecte</w:t>
      </w:r>
      <w:r w:rsidR="00D82F57" w:rsidRPr="00AD753E">
        <w:rPr>
          <w:bCs/>
          <w:sz w:val="26"/>
          <w:szCs w:val="26"/>
        </w:rPr>
        <w:t xml:space="preserve"> à sa manière et  il ne serait possible de dénouer l’histoire qu’ils racontent    sans comprendre cet espace </w:t>
      </w:r>
      <w:r w:rsidR="00F55439" w:rsidRPr="00AD753E">
        <w:rPr>
          <w:bCs/>
          <w:sz w:val="26"/>
          <w:szCs w:val="26"/>
        </w:rPr>
        <w:t xml:space="preserve">car il est bien évident que cette fonction est intérieurement liée au discours </w:t>
      </w:r>
      <w:r w:rsidR="007027A1" w:rsidRPr="00AD753E">
        <w:rPr>
          <w:bCs/>
          <w:sz w:val="26"/>
          <w:szCs w:val="26"/>
        </w:rPr>
        <w:t xml:space="preserve">idéologique  </w:t>
      </w:r>
      <w:r w:rsidR="00F55439" w:rsidRPr="00AD753E">
        <w:rPr>
          <w:bCs/>
          <w:sz w:val="26"/>
          <w:szCs w:val="26"/>
        </w:rPr>
        <w:t xml:space="preserve">des deux </w:t>
      </w:r>
      <w:r w:rsidR="007027A1" w:rsidRPr="00AD753E">
        <w:rPr>
          <w:bCs/>
          <w:sz w:val="26"/>
          <w:szCs w:val="26"/>
        </w:rPr>
        <w:t xml:space="preserve"> auteurs</w:t>
      </w:r>
      <w:r w:rsidRPr="00AD753E">
        <w:rPr>
          <w:bCs/>
          <w:sz w:val="26"/>
          <w:szCs w:val="26"/>
        </w:rPr>
        <w:t>.</w:t>
      </w:r>
    </w:p>
    <w:p w:rsidR="00F55439" w:rsidRPr="00AD753E" w:rsidRDefault="007027A1" w:rsidP="00D9374D">
      <w:pPr>
        <w:spacing w:line="360" w:lineRule="auto"/>
        <w:jc w:val="both"/>
        <w:rPr>
          <w:bCs/>
          <w:sz w:val="26"/>
          <w:szCs w:val="26"/>
        </w:rPr>
      </w:pPr>
      <w:r w:rsidRPr="00AD753E">
        <w:rPr>
          <w:bCs/>
          <w:sz w:val="26"/>
          <w:szCs w:val="26"/>
        </w:rPr>
        <w:t xml:space="preserve">La question d’un  discours à l’intérieur d’un espace, ou l’inverse, donne  lieu à </w:t>
      </w:r>
      <w:r w:rsidR="00E42A77" w:rsidRPr="00AD753E">
        <w:rPr>
          <w:bCs/>
          <w:sz w:val="26"/>
          <w:szCs w:val="26"/>
        </w:rPr>
        <w:t>de multiple lecture</w:t>
      </w:r>
      <w:r w:rsidR="00CD0215">
        <w:rPr>
          <w:bCs/>
          <w:sz w:val="26"/>
          <w:szCs w:val="26"/>
        </w:rPr>
        <w:t>s</w:t>
      </w:r>
      <w:r w:rsidR="00E42A77" w:rsidRPr="00AD753E">
        <w:rPr>
          <w:bCs/>
          <w:sz w:val="26"/>
          <w:szCs w:val="26"/>
        </w:rPr>
        <w:t xml:space="preserve"> </w:t>
      </w:r>
      <w:r w:rsidRPr="00AD753E">
        <w:rPr>
          <w:bCs/>
          <w:sz w:val="26"/>
          <w:szCs w:val="26"/>
        </w:rPr>
        <w:t xml:space="preserve">  car  e</w:t>
      </w:r>
      <w:r w:rsidR="00F55439" w:rsidRPr="00AD753E">
        <w:rPr>
          <w:bCs/>
          <w:sz w:val="26"/>
          <w:szCs w:val="26"/>
        </w:rPr>
        <w:t>ntre le</w:t>
      </w:r>
      <w:r w:rsidR="0099514C" w:rsidRPr="00AD753E">
        <w:rPr>
          <w:bCs/>
          <w:sz w:val="26"/>
          <w:szCs w:val="26"/>
        </w:rPr>
        <w:t xml:space="preserve"> discours et l’espace, c’est une relation </w:t>
      </w:r>
      <w:r w:rsidR="00F55439" w:rsidRPr="00AD753E">
        <w:rPr>
          <w:bCs/>
          <w:sz w:val="26"/>
          <w:szCs w:val="26"/>
        </w:rPr>
        <w:t xml:space="preserve"> </w:t>
      </w:r>
      <w:r w:rsidR="00E42A77" w:rsidRPr="00AD753E">
        <w:rPr>
          <w:bCs/>
          <w:sz w:val="26"/>
          <w:szCs w:val="26"/>
        </w:rPr>
        <w:t xml:space="preserve">d’échange </w:t>
      </w:r>
      <w:r w:rsidR="0099514C" w:rsidRPr="00AD753E">
        <w:rPr>
          <w:bCs/>
          <w:sz w:val="26"/>
          <w:szCs w:val="26"/>
        </w:rPr>
        <w:t xml:space="preserve">réciproque , un </w:t>
      </w:r>
      <w:r w:rsidRPr="00AD753E">
        <w:rPr>
          <w:bCs/>
          <w:sz w:val="26"/>
          <w:szCs w:val="26"/>
        </w:rPr>
        <w:t>aménagement</w:t>
      </w:r>
      <w:r w:rsidR="00E42A77" w:rsidRPr="00AD753E">
        <w:rPr>
          <w:bCs/>
          <w:sz w:val="26"/>
          <w:szCs w:val="26"/>
        </w:rPr>
        <w:t xml:space="preserve"> </w:t>
      </w:r>
      <w:r w:rsidRPr="00AD753E">
        <w:rPr>
          <w:bCs/>
          <w:sz w:val="26"/>
          <w:szCs w:val="26"/>
        </w:rPr>
        <w:t xml:space="preserve">qui s’organise </w:t>
      </w:r>
      <w:r w:rsidR="00D82F57" w:rsidRPr="00AD753E">
        <w:rPr>
          <w:bCs/>
          <w:sz w:val="26"/>
          <w:szCs w:val="26"/>
        </w:rPr>
        <w:t xml:space="preserve">à l’intérieur du </w:t>
      </w:r>
      <w:r w:rsidR="00E42A77" w:rsidRPr="00AD753E">
        <w:rPr>
          <w:bCs/>
          <w:sz w:val="26"/>
          <w:szCs w:val="26"/>
        </w:rPr>
        <w:t xml:space="preserve">texte selon </w:t>
      </w:r>
      <w:r w:rsidR="00DF0A5C" w:rsidRPr="00AD753E">
        <w:rPr>
          <w:bCs/>
          <w:sz w:val="26"/>
          <w:szCs w:val="26"/>
        </w:rPr>
        <w:t xml:space="preserve"> s</w:t>
      </w:r>
      <w:r w:rsidR="00E42A77" w:rsidRPr="00AD753E">
        <w:rPr>
          <w:bCs/>
          <w:sz w:val="26"/>
          <w:szCs w:val="26"/>
        </w:rPr>
        <w:t>es convenance</w:t>
      </w:r>
      <w:r w:rsidR="00CD0215">
        <w:rPr>
          <w:bCs/>
          <w:sz w:val="26"/>
          <w:szCs w:val="26"/>
        </w:rPr>
        <w:t xml:space="preserve">s, </w:t>
      </w:r>
      <w:r w:rsidR="00D82F57" w:rsidRPr="00CD0215">
        <w:rPr>
          <w:bCs/>
          <w:i/>
          <w:iCs/>
          <w:sz w:val="26"/>
          <w:szCs w:val="26"/>
        </w:rPr>
        <w:t>« </w:t>
      </w:r>
      <w:r w:rsidR="00D82F57" w:rsidRPr="00CD0215">
        <w:rPr>
          <w:bCs/>
          <w:i/>
          <w:iCs/>
          <w:sz w:val="24"/>
          <w:szCs w:val="24"/>
        </w:rPr>
        <w:t>Un système complexe de re</w:t>
      </w:r>
      <w:r w:rsidR="0022354E" w:rsidRPr="00CD0215">
        <w:rPr>
          <w:bCs/>
          <w:i/>
          <w:iCs/>
          <w:sz w:val="24"/>
          <w:szCs w:val="24"/>
        </w:rPr>
        <w:t xml:space="preserve">lations, d’englobements, et </w:t>
      </w:r>
      <w:r w:rsidR="00D82F57" w:rsidRPr="00CD0215">
        <w:rPr>
          <w:bCs/>
          <w:i/>
          <w:iCs/>
          <w:sz w:val="24"/>
          <w:szCs w:val="24"/>
        </w:rPr>
        <w:t>de   correspondances,  d’enveloppements et  d’isomorphies</w:t>
      </w:r>
      <w:r w:rsidR="00D82F57" w:rsidRPr="00CD0215">
        <w:rPr>
          <w:rStyle w:val="Appelnotedebasdep"/>
          <w:bCs/>
          <w:i/>
          <w:iCs/>
          <w:sz w:val="26"/>
          <w:szCs w:val="26"/>
        </w:rPr>
        <w:footnoteReference w:id="10"/>
      </w:r>
      <w:r w:rsidR="00D82F57" w:rsidRPr="00CD0215">
        <w:rPr>
          <w:bCs/>
          <w:i/>
          <w:iCs/>
          <w:sz w:val="26"/>
          <w:szCs w:val="26"/>
        </w:rPr>
        <w:t> </w:t>
      </w:r>
      <w:r w:rsidR="00D82F57" w:rsidRPr="00AD753E">
        <w:rPr>
          <w:bCs/>
          <w:i/>
          <w:iCs/>
          <w:sz w:val="26"/>
          <w:szCs w:val="26"/>
        </w:rPr>
        <w:t xml:space="preserve">»  </w:t>
      </w:r>
      <w:r w:rsidR="00D82F57" w:rsidRPr="00AD753E">
        <w:rPr>
          <w:bCs/>
          <w:sz w:val="26"/>
          <w:szCs w:val="26"/>
        </w:rPr>
        <w:t xml:space="preserve">comme le confirme </w:t>
      </w:r>
      <w:r w:rsidR="0099514C" w:rsidRPr="00AD753E">
        <w:rPr>
          <w:bCs/>
          <w:sz w:val="26"/>
          <w:szCs w:val="26"/>
        </w:rPr>
        <w:t xml:space="preserve"> </w:t>
      </w:r>
      <w:r w:rsidR="003C54A5" w:rsidRPr="00AD753E">
        <w:rPr>
          <w:sz w:val="26"/>
          <w:szCs w:val="26"/>
        </w:rPr>
        <w:t>Louis Martin dans</w:t>
      </w:r>
      <w:r w:rsidR="008554AC">
        <w:rPr>
          <w:sz w:val="26"/>
          <w:szCs w:val="26"/>
        </w:rPr>
        <w:t xml:space="preserve"> </w:t>
      </w:r>
      <w:r w:rsidR="003C54A5" w:rsidRPr="008554AC">
        <w:rPr>
          <w:i/>
          <w:iCs/>
          <w:sz w:val="26"/>
          <w:szCs w:val="26"/>
        </w:rPr>
        <w:t>Utopiques : Jeux d’espaces</w:t>
      </w:r>
      <w:r w:rsidR="003C54A5" w:rsidRPr="00AD753E">
        <w:rPr>
          <w:sz w:val="26"/>
          <w:szCs w:val="26"/>
        </w:rPr>
        <w:t>.</w:t>
      </w:r>
    </w:p>
    <w:p w:rsidR="0022354E" w:rsidRPr="00AD753E" w:rsidRDefault="00530E8A" w:rsidP="00D9374D">
      <w:pPr>
        <w:spacing w:line="360" w:lineRule="auto"/>
        <w:jc w:val="both"/>
        <w:rPr>
          <w:bCs/>
          <w:sz w:val="26"/>
          <w:szCs w:val="26"/>
        </w:rPr>
      </w:pPr>
      <w:r w:rsidRPr="00AD753E">
        <w:rPr>
          <w:bCs/>
          <w:sz w:val="26"/>
          <w:szCs w:val="26"/>
        </w:rPr>
        <w:t xml:space="preserve">Entre les deux (espace et langage) </w:t>
      </w:r>
      <w:r w:rsidR="001C4E14" w:rsidRPr="00AD753E">
        <w:rPr>
          <w:bCs/>
          <w:sz w:val="26"/>
          <w:szCs w:val="26"/>
        </w:rPr>
        <w:t xml:space="preserve"> </w:t>
      </w:r>
      <w:r w:rsidRPr="00AD753E">
        <w:rPr>
          <w:bCs/>
          <w:sz w:val="26"/>
          <w:szCs w:val="26"/>
        </w:rPr>
        <w:t xml:space="preserve">se noue  un rapport plutôt ambigu. </w:t>
      </w:r>
      <w:r w:rsidR="00F55439" w:rsidRPr="00AD753E">
        <w:rPr>
          <w:bCs/>
          <w:sz w:val="26"/>
          <w:szCs w:val="26"/>
        </w:rPr>
        <w:t xml:space="preserve">Les lieux  </w:t>
      </w:r>
      <w:r w:rsidR="0022354E" w:rsidRPr="00AD753E">
        <w:rPr>
          <w:bCs/>
          <w:sz w:val="26"/>
          <w:szCs w:val="26"/>
        </w:rPr>
        <w:t>ordonnent</w:t>
      </w:r>
      <w:r w:rsidRPr="00AD753E">
        <w:rPr>
          <w:bCs/>
          <w:sz w:val="26"/>
          <w:szCs w:val="26"/>
        </w:rPr>
        <w:t xml:space="preserve"> </w:t>
      </w:r>
      <w:r w:rsidR="00F55439" w:rsidRPr="00AD753E">
        <w:rPr>
          <w:bCs/>
          <w:sz w:val="26"/>
          <w:szCs w:val="26"/>
        </w:rPr>
        <w:t xml:space="preserve"> le  récit  puisqu’ils deviennent langages, ou se  changent en  un discours qui se constitue en texte qui </w:t>
      </w:r>
      <w:r w:rsidR="003C54A5" w:rsidRPr="00AD753E">
        <w:rPr>
          <w:bCs/>
          <w:sz w:val="26"/>
          <w:szCs w:val="26"/>
        </w:rPr>
        <w:t xml:space="preserve"> est </w:t>
      </w:r>
      <w:r w:rsidRPr="00AD753E">
        <w:rPr>
          <w:bCs/>
          <w:sz w:val="26"/>
          <w:szCs w:val="26"/>
        </w:rPr>
        <w:t>le  lieu</w:t>
      </w:r>
      <w:r w:rsidR="001C4E14" w:rsidRPr="00AD753E">
        <w:rPr>
          <w:bCs/>
          <w:sz w:val="26"/>
          <w:szCs w:val="26"/>
        </w:rPr>
        <w:t>,</w:t>
      </w:r>
      <w:r w:rsidRPr="00AD753E">
        <w:rPr>
          <w:bCs/>
          <w:sz w:val="26"/>
          <w:szCs w:val="26"/>
        </w:rPr>
        <w:t xml:space="preserve"> par excellence</w:t>
      </w:r>
      <w:r w:rsidR="001C4E14" w:rsidRPr="00AD753E">
        <w:rPr>
          <w:bCs/>
          <w:sz w:val="26"/>
          <w:szCs w:val="26"/>
        </w:rPr>
        <w:t>,</w:t>
      </w:r>
      <w:r w:rsidRPr="00AD753E">
        <w:rPr>
          <w:bCs/>
          <w:sz w:val="26"/>
          <w:szCs w:val="26"/>
        </w:rPr>
        <w:t xml:space="preserve"> de  foisonnement de sens. </w:t>
      </w:r>
      <w:r w:rsidR="00F55439" w:rsidRPr="00AD753E">
        <w:rPr>
          <w:bCs/>
          <w:sz w:val="26"/>
          <w:szCs w:val="26"/>
        </w:rPr>
        <w:t xml:space="preserve"> </w:t>
      </w:r>
    </w:p>
    <w:p w:rsidR="0022354E" w:rsidRPr="00AD753E" w:rsidRDefault="00F55439" w:rsidP="00D9374D">
      <w:pPr>
        <w:spacing w:line="360" w:lineRule="auto"/>
        <w:jc w:val="both"/>
        <w:rPr>
          <w:bCs/>
          <w:sz w:val="26"/>
          <w:szCs w:val="26"/>
        </w:rPr>
      </w:pPr>
      <w:r w:rsidRPr="00AD753E">
        <w:rPr>
          <w:bCs/>
          <w:sz w:val="26"/>
          <w:szCs w:val="26"/>
        </w:rPr>
        <w:t xml:space="preserve"> Lieux et langage sont</w:t>
      </w:r>
      <w:r w:rsidR="001C4E14" w:rsidRPr="00AD753E">
        <w:rPr>
          <w:bCs/>
          <w:sz w:val="26"/>
          <w:szCs w:val="26"/>
        </w:rPr>
        <w:t xml:space="preserve"> ainsi </w:t>
      </w:r>
      <w:r w:rsidRPr="00AD753E">
        <w:rPr>
          <w:bCs/>
          <w:sz w:val="26"/>
          <w:szCs w:val="26"/>
        </w:rPr>
        <w:t xml:space="preserve"> étroitement liés. Cet assemblage est comme une construction architecturale fermement remembrés m</w:t>
      </w:r>
      <w:r w:rsidR="009A428B" w:rsidRPr="00AD753E">
        <w:rPr>
          <w:bCs/>
          <w:sz w:val="26"/>
          <w:szCs w:val="26"/>
        </w:rPr>
        <w:t>ais continuellement  réarticulé</w:t>
      </w:r>
      <w:r w:rsidRPr="00AD753E">
        <w:rPr>
          <w:bCs/>
          <w:sz w:val="26"/>
          <w:szCs w:val="26"/>
        </w:rPr>
        <w:t>,  suivant la fiction utopique que le texte construit.</w:t>
      </w:r>
      <w:r w:rsidR="008A47FC" w:rsidRPr="00AD753E">
        <w:rPr>
          <w:bCs/>
          <w:sz w:val="26"/>
          <w:szCs w:val="26"/>
        </w:rPr>
        <w:t xml:space="preserve"> Certains auteurs affirment même que l’espace est si indissociable de l’histoire </w:t>
      </w:r>
      <w:r w:rsidR="001C4E14" w:rsidRPr="00AD753E">
        <w:rPr>
          <w:bCs/>
          <w:sz w:val="26"/>
          <w:szCs w:val="26"/>
        </w:rPr>
        <w:t xml:space="preserve">et </w:t>
      </w:r>
      <w:r w:rsidR="008A47FC" w:rsidRPr="00AD753E">
        <w:rPr>
          <w:bCs/>
          <w:sz w:val="26"/>
          <w:szCs w:val="26"/>
        </w:rPr>
        <w:t>qu’il faut parfois retourner à ce lieu pour la comprendre</w:t>
      </w:r>
      <w:r w:rsidR="0022354E" w:rsidRPr="00AD753E">
        <w:rPr>
          <w:bCs/>
          <w:sz w:val="26"/>
          <w:szCs w:val="26"/>
        </w:rPr>
        <w:t>.</w:t>
      </w:r>
    </w:p>
    <w:p w:rsidR="00F55439" w:rsidRPr="004624DB" w:rsidRDefault="00325DAA" w:rsidP="008554AC">
      <w:pPr>
        <w:spacing w:line="360" w:lineRule="auto"/>
        <w:ind w:left="3540"/>
        <w:jc w:val="both"/>
        <w:rPr>
          <w:bCs/>
          <w:sz w:val="24"/>
          <w:szCs w:val="24"/>
        </w:rPr>
      </w:pPr>
      <w:r w:rsidRPr="00AD753E">
        <w:rPr>
          <w:bCs/>
          <w:i/>
          <w:iCs/>
          <w:sz w:val="26"/>
          <w:szCs w:val="26"/>
        </w:rPr>
        <w:t>« </w:t>
      </w:r>
      <w:r w:rsidR="00F55439" w:rsidRPr="004624DB">
        <w:rPr>
          <w:bCs/>
          <w:i/>
          <w:iCs/>
          <w:sz w:val="24"/>
          <w:szCs w:val="24"/>
        </w:rPr>
        <w:t xml:space="preserve">Noue estimons que l’homme ne peut être séparé de son milieu, qu’il est complété par son vêtement, par sa maison, par sa ville, par sa province, et   dès lors nous ne noterons pas un seul phénomène de son cerveau ou de son cœur, sans en chercher  les causes ou le contre- coup </w:t>
      </w:r>
      <w:r w:rsidR="00F55439" w:rsidRPr="004624DB">
        <w:rPr>
          <w:bCs/>
          <w:i/>
          <w:iCs/>
          <w:sz w:val="24"/>
          <w:szCs w:val="24"/>
        </w:rPr>
        <w:lastRenderedPageBreak/>
        <w:t>dans le milieu. De  là ce qu’on app</w:t>
      </w:r>
      <w:r w:rsidR="00D9374D">
        <w:rPr>
          <w:bCs/>
          <w:i/>
          <w:iCs/>
          <w:sz w:val="24"/>
          <w:szCs w:val="24"/>
        </w:rPr>
        <w:t xml:space="preserve">elle nos éternelles </w:t>
      </w:r>
      <w:r w:rsidRPr="004624DB">
        <w:rPr>
          <w:bCs/>
          <w:i/>
          <w:iCs/>
          <w:sz w:val="24"/>
          <w:szCs w:val="24"/>
        </w:rPr>
        <w:t>description. »  </w:t>
      </w:r>
      <w:r w:rsidR="00F55439" w:rsidRPr="004624DB">
        <w:rPr>
          <w:rStyle w:val="Appelnotedebasdep"/>
          <w:bCs/>
          <w:i/>
          <w:iCs/>
          <w:sz w:val="24"/>
          <w:szCs w:val="24"/>
        </w:rPr>
        <w:footnoteReference w:id="11"/>
      </w:r>
    </w:p>
    <w:p w:rsidR="00F55439" w:rsidRPr="00AD753E" w:rsidRDefault="00F55439" w:rsidP="00D9374D">
      <w:pPr>
        <w:spacing w:line="360" w:lineRule="auto"/>
        <w:jc w:val="both"/>
        <w:rPr>
          <w:bCs/>
          <w:sz w:val="26"/>
          <w:szCs w:val="26"/>
        </w:rPr>
      </w:pPr>
      <w:r w:rsidRPr="00AD753E">
        <w:rPr>
          <w:bCs/>
          <w:sz w:val="26"/>
          <w:szCs w:val="26"/>
        </w:rPr>
        <w:t>Or l’espace</w:t>
      </w:r>
      <w:r w:rsidR="0050234D">
        <w:rPr>
          <w:bCs/>
          <w:sz w:val="26"/>
          <w:szCs w:val="26"/>
        </w:rPr>
        <w:t xml:space="preserve"> de Sansal</w:t>
      </w:r>
      <w:r w:rsidRPr="00AD753E">
        <w:rPr>
          <w:bCs/>
          <w:sz w:val="26"/>
          <w:szCs w:val="26"/>
        </w:rPr>
        <w:t xml:space="preserve">, dans sa topographie </w:t>
      </w:r>
      <w:r w:rsidR="009A428B" w:rsidRPr="00AD753E">
        <w:rPr>
          <w:bCs/>
          <w:sz w:val="26"/>
          <w:szCs w:val="26"/>
        </w:rPr>
        <w:t xml:space="preserve"> </w:t>
      </w:r>
      <w:r w:rsidRPr="00AD753E">
        <w:rPr>
          <w:bCs/>
          <w:sz w:val="26"/>
          <w:szCs w:val="26"/>
        </w:rPr>
        <w:t xml:space="preserve">s’oppose  fondamentalement  </w:t>
      </w:r>
      <w:r w:rsidR="0050234D">
        <w:rPr>
          <w:bCs/>
          <w:sz w:val="26"/>
          <w:szCs w:val="26"/>
        </w:rPr>
        <w:t xml:space="preserve">à l’espace de Tahar Ben Jelloun. </w:t>
      </w:r>
      <w:r w:rsidR="009A428B" w:rsidRPr="00AD753E">
        <w:rPr>
          <w:bCs/>
          <w:sz w:val="26"/>
          <w:szCs w:val="26"/>
        </w:rPr>
        <w:t xml:space="preserve"> Le premier est statique mais </w:t>
      </w:r>
      <w:r w:rsidRPr="00AD753E">
        <w:rPr>
          <w:bCs/>
          <w:sz w:val="26"/>
          <w:szCs w:val="26"/>
        </w:rPr>
        <w:t xml:space="preserve"> le récit évolue  </w:t>
      </w:r>
      <w:r w:rsidR="009A428B" w:rsidRPr="00AD753E">
        <w:rPr>
          <w:bCs/>
          <w:sz w:val="26"/>
          <w:szCs w:val="26"/>
        </w:rPr>
        <w:t xml:space="preserve">pourtant  </w:t>
      </w:r>
      <w:r w:rsidRPr="00AD753E">
        <w:rPr>
          <w:bCs/>
          <w:sz w:val="26"/>
          <w:szCs w:val="26"/>
        </w:rPr>
        <w:t>sous son emp</w:t>
      </w:r>
      <w:r w:rsidR="009A428B" w:rsidRPr="00AD753E">
        <w:rPr>
          <w:bCs/>
          <w:sz w:val="26"/>
          <w:szCs w:val="26"/>
        </w:rPr>
        <w:t>rise. Le second est dynamique puisqu’il</w:t>
      </w:r>
      <w:r w:rsidRPr="00AD753E">
        <w:rPr>
          <w:bCs/>
          <w:sz w:val="26"/>
          <w:szCs w:val="26"/>
        </w:rPr>
        <w:t xml:space="preserve"> suit la trame de  l’histoire.</w:t>
      </w:r>
      <w:r w:rsidR="0022354E" w:rsidRPr="00AD753E">
        <w:rPr>
          <w:bCs/>
          <w:sz w:val="26"/>
          <w:szCs w:val="26"/>
        </w:rPr>
        <w:t xml:space="preserve">    </w:t>
      </w:r>
      <w:r w:rsidRPr="00AD753E">
        <w:rPr>
          <w:bCs/>
          <w:sz w:val="26"/>
          <w:szCs w:val="26"/>
        </w:rPr>
        <w:t xml:space="preserve">La  maison  de Lamia (le personnage principal de </w:t>
      </w:r>
      <w:r w:rsidRPr="00AD753E">
        <w:rPr>
          <w:bCs/>
          <w:i/>
          <w:iCs/>
          <w:sz w:val="26"/>
          <w:szCs w:val="26"/>
        </w:rPr>
        <w:t>Harraga)</w:t>
      </w:r>
      <w:r w:rsidRPr="00AD753E">
        <w:rPr>
          <w:bCs/>
          <w:sz w:val="26"/>
          <w:szCs w:val="26"/>
        </w:rPr>
        <w:t xml:space="preserve"> se replie    sur elle même comme un être qui a peur de s’ouvrir ou de souffrir.  Or Azel, le héros </w:t>
      </w:r>
      <w:r w:rsidR="009A428B" w:rsidRPr="00AD753E">
        <w:rPr>
          <w:bCs/>
          <w:sz w:val="26"/>
          <w:szCs w:val="26"/>
        </w:rPr>
        <w:t xml:space="preserve"> de </w:t>
      </w:r>
      <w:r w:rsidRPr="00AD753E">
        <w:rPr>
          <w:bCs/>
          <w:sz w:val="26"/>
          <w:szCs w:val="26"/>
        </w:rPr>
        <w:t xml:space="preserve"> </w:t>
      </w:r>
      <w:r w:rsidRPr="00AD753E">
        <w:rPr>
          <w:bCs/>
          <w:i/>
          <w:iCs/>
          <w:sz w:val="26"/>
          <w:szCs w:val="26"/>
        </w:rPr>
        <w:t>Partir,</w:t>
      </w:r>
      <w:r w:rsidRPr="00AD753E">
        <w:rPr>
          <w:bCs/>
          <w:sz w:val="26"/>
          <w:szCs w:val="26"/>
        </w:rPr>
        <w:t xml:space="preserve"> voyage et part à l’aventure, il  découvre d’autres lieux qu’il nous décrit même si nous poursuivons en même temps ses échecs   et nous recevons ses cris.</w:t>
      </w:r>
    </w:p>
    <w:p w:rsidR="00F55439" w:rsidRPr="00AD753E" w:rsidRDefault="00F55439" w:rsidP="00D9374D">
      <w:pPr>
        <w:spacing w:line="360" w:lineRule="auto"/>
        <w:jc w:val="both"/>
        <w:rPr>
          <w:bCs/>
          <w:sz w:val="26"/>
          <w:szCs w:val="26"/>
        </w:rPr>
      </w:pPr>
      <w:r w:rsidRPr="00AD753E">
        <w:rPr>
          <w:bCs/>
          <w:sz w:val="26"/>
          <w:szCs w:val="26"/>
        </w:rPr>
        <w:t xml:space="preserve">Un certain nombre de questions en rapport avec l’espace seront alors  posées, </w:t>
      </w:r>
      <w:r w:rsidR="002469B5" w:rsidRPr="00AD753E">
        <w:rPr>
          <w:bCs/>
          <w:sz w:val="26"/>
          <w:szCs w:val="26"/>
        </w:rPr>
        <w:t xml:space="preserve">ils constitueront la problématique de notre travaille de recherche et  </w:t>
      </w:r>
      <w:r w:rsidRPr="00AD753E">
        <w:rPr>
          <w:bCs/>
          <w:sz w:val="26"/>
          <w:szCs w:val="26"/>
        </w:rPr>
        <w:t xml:space="preserve"> forme</w:t>
      </w:r>
      <w:r w:rsidR="002469B5" w:rsidRPr="00AD753E">
        <w:rPr>
          <w:bCs/>
          <w:sz w:val="26"/>
          <w:szCs w:val="26"/>
        </w:rPr>
        <w:t xml:space="preserve">ront  la </w:t>
      </w:r>
      <w:r w:rsidRPr="00AD753E">
        <w:rPr>
          <w:bCs/>
          <w:sz w:val="26"/>
          <w:szCs w:val="26"/>
        </w:rPr>
        <w:t xml:space="preserve"> planification</w:t>
      </w:r>
      <w:r w:rsidR="002469B5" w:rsidRPr="00AD753E">
        <w:rPr>
          <w:bCs/>
          <w:sz w:val="26"/>
          <w:szCs w:val="26"/>
        </w:rPr>
        <w:t xml:space="preserve"> de notre étude.</w:t>
      </w:r>
      <w:r w:rsidR="009A428B" w:rsidRPr="00AD753E">
        <w:rPr>
          <w:bCs/>
          <w:sz w:val="26"/>
          <w:szCs w:val="26"/>
        </w:rPr>
        <w:t xml:space="preserve"> </w:t>
      </w:r>
      <w:r w:rsidRPr="00AD753E">
        <w:rPr>
          <w:bCs/>
          <w:sz w:val="26"/>
          <w:szCs w:val="26"/>
        </w:rPr>
        <w:t xml:space="preserve"> Ces questions  auront pour</w:t>
      </w:r>
      <w:r w:rsidR="002469B5" w:rsidRPr="00AD753E">
        <w:rPr>
          <w:bCs/>
          <w:sz w:val="26"/>
          <w:szCs w:val="26"/>
        </w:rPr>
        <w:t xml:space="preserve"> intérêt </w:t>
      </w:r>
      <w:r w:rsidRPr="00AD753E">
        <w:rPr>
          <w:bCs/>
          <w:sz w:val="26"/>
          <w:szCs w:val="26"/>
        </w:rPr>
        <w:t xml:space="preserve"> d’examiner la relation </w:t>
      </w:r>
      <w:r w:rsidR="0022354E" w:rsidRPr="00AD753E">
        <w:rPr>
          <w:bCs/>
          <w:sz w:val="26"/>
          <w:szCs w:val="26"/>
        </w:rPr>
        <w:t xml:space="preserve">qu’entretiennent </w:t>
      </w:r>
      <w:r w:rsidRPr="00AD753E">
        <w:rPr>
          <w:bCs/>
          <w:sz w:val="26"/>
          <w:szCs w:val="26"/>
        </w:rPr>
        <w:t xml:space="preserve"> ces deux romans  avec l’espace, l’espace d</w:t>
      </w:r>
      <w:r w:rsidR="0050234D">
        <w:rPr>
          <w:bCs/>
          <w:sz w:val="26"/>
          <w:szCs w:val="26"/>
        </w:rPr>
        <w:t>u texte et l’espace hors  texte :</w:t>
      </w:r>
    </w:p>
    <w:p w:rsidR="00F55439" w:rsidRPr="00AD753E" w:rsidRDefault="00F55439" w:rsidP="00447B4D">
      <w:pPr>
        <w:spacing w:line="360" w:lineRule="auto"/>
        <w:jc w:val="both"/>
        <w:rPr>
          <w:bCs/>
          <w:sz w:val="26"/>
          <w:szCs w:val="26"/>
        </w:rPr>
      </w:pPr>
      <w:r w:rsidRPr="00AD753E">
        <w:rPr>
          <w:bCs/>
          <w:sz w:val="26"/>
          <w:szCs w:val="26"/>
        </w:rPr>
        <w:t xml:space="preserve">Si </w:t>
      </w:r>
      <w:r w:rsidRPr="00AD753E">
        <w:rPr>
          <w:bCs/>
          <w:i/>
          <w:sz w:val="26"/>
          <w:szCs w:val="26"/>
        </w:rPr>
        <w:t> Harraga</w:t>
      </w:r>
      <w:r w:rsidRPr="00AD753E">
        <w:rPr>
          <w:bCs/>
          <w:sz w:val="26"/>
          <w:szCs w:val="26"/>
        </w:rPr>
        <w:t>  et  </w:t>
      </w:r>
      <w:r w:rsidRPr="00AD753E">
        <w:rPr>
          <w:bCs/>
          <w:i/>
          <w:sz w:val="26"/>
          <w:szCs w:val="26"/>
        </w:rPr>
        <w:t>Partir</w:t>
      </w:r>
      <w:r w:rsidRPr="00AD753E">
        <w:rPr>
          <w:bCs/>
          <w:sz w:val="26"/>
          <w:szCs w:val="26"/>
        </w:rPr>
        <w:t xml:space="preserve">  sont deux espaces  littéraires qui témoignent de la </w:t>
      </w:r>
      <w:r w:rsidR="0050234D">
        <w:rPr>
          <w:bCs/>
          <w:sz w:val="26"/>
          <w:szCs w:val="26"/>
        </w:rPr>
        <w:t xml:space="preserve">            </w:t>
      </w:r>
      <w:r w:rsidRPr="00AD753E">
        <w:rPr>
          <w:bCs/>
          <w:sz w:val="26"/>
          <w:szCs w:val="26"/>
        </w:rPr>
        <w:t xml:space="preserve">même réalité  sociale et économique,  </w:t>
      </w:r>
      <w:r w:rsidR="002469B5" w:rsidRPr="00AD753E">
        <w:rPr>
          <w:bCs/>
          <w:sz w:val="26"/>
          <w:szCs w:val="26"/>
        </w:rPr>
        <w:t xml:space="preserve">dans quel  but </w:t>
      </w:r>
      <w:r w:rsidRPr="00AD753E">
        <w:rPr>
          <w:bCs/>
          <w:sz w:val="26"/>
          <w:szCs w:val="26"/>
        </w:rPr>
        <w:t xml:space="preserve"> </w:t>
      </w:r>
      <w:r w:rsidR="002469B5" w:rsidRPr="00AD753E">
        <w:rPr>
          <w:bCs/>
          <w:sz w:val="26"/>
          <w:szCs w:val="26"/>
        </w:rPr>
        <w:t xml:space="preserve"> alors</w:t>
      </w:r>
      <w:r w:rsidRPr="00AD753E">
        <w:rPr>
          <w:bCs/>
          <w:sz w:val="26"/>
          <w:szCs w:val="26"/>
        </w:rPr>
        <w:t xml:space="preserve">  l’un opte pour un </w:t>
      </w:r>
      <w:r w:rsidR="0050234D">
        <w:rPr>
          <w:bCs/>
          <w:sz w:val="26"/>
          <w:szCs w:val="26"/>
        </w:rPr>
        <w:t xml:space="preserve">                </w:t>
      </w:r>
      <w:r w:rsidRPr="00AD753E">
        <w:rPr>
          <w:bCs/>
          <w:sz w:val="26"/>
          <w:szCs w:val="26"/>
        </w:rPr>
        <w:t>espace clos et figé alors que l’autre penche  pour une multiplicité des  lieux ?</w:t>
      </w:r>
      <w:r w:rsidR="0050234D">
        <w:rPr>
          <w:bCs/>
          <w:sz w:val="26"/>
          <w:szCs w:val="26"/>
        </w:rPr>
        <w:t xml:space="preserve">                          </w:t>
      </w:r>
      <w:r w:rsidR="0050234D" w:rsidRPr="00AD753E">
        <w:rPr>
          <w:bCs/>
          <w:sz w:val="26"/>
          <w:szCs w:val="26"/>
        </w:rPr>
        <w:t>Pourquoi</w:t>
      </w:r>
      <w:r w:rsidR="00873F4D" w:rsidRPr="00AD753E">
        <w:rPr>
          <w:bCs/>
          <w:sz w:val="26"/>
          <w:szCs w:val="26"/>
        </w:rPr>
        <w:t xml:space="preserve"> </w:t>
      </w:r>
      <w:r w:rsidRPr="00AD753E">
        <w:rPr>
          <w:bCs/>
          <w:sz w:val="26"/>
          <w:szCs w:val="26"/>
        </w:rPr>
        <w:t xml:space="preserve"> un texte qui prétend  exposer le  scénario et l’itinéraire d’un  errant sans domicile fixe  </w:t>
      </w:r>
      <w:r w:rsidR="00873F4D" w:rsidRPr="00AD753E">
        <w:rPr>
          <w:bCs/>
          <w:sz w:val="26"/>
          <w:szCs w:val="26"/>
        </w:rPr>
        <w:t>s’arrête  aux frontières d’</w:t>
      </w:r>
      <w:r w:rsidRPr="00AD753E">
        <w:rPr>
          <w:bCs/>
          <w:sz w:val="26"/>
          <w:szCs w:val="26"/>
        </w:rPr>
        <w:t>une vieille maison  close hors du temps pour cadrer son histoire?</w:t>
      </w:r>
      <w:r w:rsidR="0050234D">
        <w:rPr>
          <w:bCs/>
          <w:sz w:val="26"/>
          <w:szCs w:val="26"/>
        </w:rPr>
        <w:t xml:space="preserve">  </w:t>
      </w:r>
      <w:r w:rsidRPr="00AD753E">
        <w:rPr>
          <w:bCs/>
          <w:sz w:val="26"/>
          <w:szCs w:val="26"/>
        </w:rPr>
        <w:t>Quelle est la nature  du lien qu’entretint  l’espace  interne des textes  </w:t>
      </w:r>
      <w:r w:rsidRPr="00AD753E">
        <w:rPr>
          <w:bCs/>
          <w:i/>
          <w:sz w:val="26"/>
          <w:szCs w:val="26"/>
        </w:rPr>
        <w:t>Harraga </w:t>
      </w:r>
      <w:r w:rsidRPr="00AD753E">
        <w:rPr>
          <w:bCs/>
          <w:sz w:val="26"/>
          <w:szCs w:val="26"/>
        </w:rPr>
        <w:t xml:space="preserve"> et  </w:t>
      </w:r>
      <w:r w:rsidRPr="00AD753E">
        <w:rPr>
          <w:bCs/>
          <w:i/>
          <w:iCs/>
          <w:sz w:val="26"/>
          <w:szCs w:val="26"/>
        </w:rPr>
        <w:t>Partir</w:t>
      </w:r>
      <w:r w:rsidRPr="00AD753E">
        <w:rPr>
          <w:bCs/>
          <w:sz w:val="26"/>
          <w:szCs w:val="26"/>
        </w:rPr>
        <w:t xml:space="preserve">   avec les  typographies   </w:t>
      </w:r>
      <w:r w:rsidR="00873F4D" w:rsidRPr="00AD753E">
        <w:rPr>
          <w:bCs/>
          <w:sz w:val="26"/>
          <w:szCs w:val="26"/>
        </w:rPr>
        <w:t>sociales</w:t>
      </w:r>
      <w:r w:rsidRPr="00AD753E">
        <w:rPr>
          <w:bCs/>
          <w:sz w:val="26"/>
          <w:szCs w:val="26"/>
        </w:rPr>
        <w:t>, politiques et  idéologiques    des deux  auteurs ?</w:t>
      </w:r>
      <w:r w:rsidR="00447B4D">
        <w:rPr>
          <w:bCs/>
          <w:sz w:val="26"/>
          <w:szCs w:val="26"/>
        </w:rPr>
        <w:t xml:space="preserve">   </w:t>
      </w:r>
      <w:r w:rsidRPr="00AD753E">
        <w:rPr>
          <w:bCs/>
          <w:sz w:val="26"/>
          <w:szCs w:val="26"/>
        </w:rPr>
        <w:t xml:space="preserve">Comment l’analyse narratologique des deux textes  peut-elle </w:t>
      </w:r>
      <w:r w:rsidR="00447B4D">
        <w:rPr>
          <w:bCs/>
          <w:sz w:val="26"/>
          <w:szCs w:val="26"/>
        </w:rPr>
        <w:t>expliquer</w:t>
      </w:r>
      <w:r w:rsidRPr="00AD753E">
        <w:rPr>
          <w:bCs/>
          <w:sz w:val="26"/>
          <w:szCs w:val="26"/>
        </w:rPr>
        <w:t xml:space="preserve">  la motivation de chaque auteur  dans le choix de l’espace qu’il engage dans sa fiction ?</w:t>
      </w:r>
      <w:r w:rsidR="00447B4D">
        <w:rPr>
          <w:bCs/>
          <w:sz w:val="26"/>
          <w:szCs w:val="26"/>
        </w:rPr>
        <w:t xml:space="preserve">    </w:t>
      </w:r>
      <w:r w:rsidR="0022354E" w:rsidRPr="00AD753E">
        <w:rPr>
          <w:bCs/>
          <w:sz w:val="26"/>
          <w:szCs w:val="26"/>
        </w:rPr>
        <w:t xml:space="preserve">Et enfin, existe-il  dans  les deux romans  </w:t>
      </w:r>
      <w:r w:rsidRPr="00AD753E">
        <w:rPr>
          <w:bCs/>
          <w:sz w:val="26"/>
          <w:szCs w:val="26"/>
        </w:rPr>
        <w:t xml:space="preserve">des micro-espaces similaires  </w:t>
      </w:r>
      <w:r w:rsidR="00873F4D" w:rsidRPr="00AD753E">
        <w:rPr>
          <w:bCs/>
          <w:sz w:val="26"/>
          <w:szCs w:val="26"/>
        </w:rPr>
        <w:t xml:space="preserve">qui se rejoignent   en dépit de leur </w:t>
      </w:r>
      <w:r w:rsidRPr="00AD753E">
        <w:rPr>
          <w:bCs/>
          <w:sz w:val="26"/>
          <w:szCs w:val="26"/>
        </w:rPr>
        <w:t>dissemblance ?</w:t>
      </w:r>
    </w:p>
    <w:p w:rsidR="00D9374D" w:rsidRDefault="0022354E" w:rsidP="00D9374D">
      <w:pPr>
        <w:spacing w:line="360" w:lineRule="auto"/>
        <w:jc w:val="both"/>
        <w:rPr>
          <w:bCs/>
          <w:sz w:val="26"/>
          <w:szCs w:val="26"/>
        </w:rPr>
      </w:pPr>
      <w:r w:rsidRPr="00AD753E">
        <w:rPr>
          <w:bCs/>
          <w:sz w:val="26"/>
          <w:szCs w:val="26"/>
        </w:rPr>
        <w:t xml:space="preserve">A travers cette étude,  </w:t>
      </w:r>
      <w:r w:rsidR="00447B4D">
        <w:rPr>
          <w:bCs/>
          <w:sz w:val="26"/>
          <w:szCs w:val="26"/>
        </w:rPr>
        <w:t>n</w:t>
      </w:r>
      <w:r w:rsidR="00F55439" w:rsidRPr="00AD753E">
        <w:rPr>
          <w:bCs/>
          <w:sz w:val="26"/>
          <w:szCs w:val="26"/>
        </w:rPr>
        <w:t xml:space="preserve">ous nous </w:t>
      </w:r>
      <w:r w:rsidR="00873F4D" w:rsidRPr="00AD753E">
        <w:rPr>
          <w:bCs/>
          <w:sz w:val="26"/>
          <w:szCs w:val="26"/>
        </w:rPr>
        <w:t xml:space="preserve">engagerons à </w:t>
      </w:r>
      <w:r w:rsidR="00F55439" w:rsidRPr="00AD753E">
        <w:rPr>
          <w:bCs/>
          <w:sz w:val="26"/>
          <w:szCs w:val="26"/>
        </w:rPr>
        <w:t>élucider  de manière    distincte ces  questions en  y apportant des réponses objectives et concrètes et en  évoquant  les différents espaces engagés par  le  discours  des  deux   romans.</w:t>
      </w:r>
    </w:p>
    <w:p w:rsidR="00F55439" w:rsidRPr="00D9374D" w:rsidRDefault="00F55439" w:rsidP="00D9374D">
      <w:pPr>
        <w:spacing w:line="360" w:lineRule="auto"/>
        <w:ind w:left="2124" w:firstLine="708"/>
        <w:jc w:val="both"/>
        <w:rPr>
          <w:b/>
          <w:bCs/>
          <w:sz w:val="36"/>
          <w:szCs w:val="36"/>
        </w:rPr>
      </w:pPr>
      <w:r w:rsidRPr="00D9374D">
        <w:rPr>
          <w:b/>
          <w:bCs/>
          <w:sz w:val="36"/>
          <w:szCs w:val="36"/>
        </w:rPr>
        <w:lastRenderedPageBreak/>
        <w:t xml:space="preserve">Présentation </w:t>
      </w:r>
      <w:r w:rsidR="005D619E" w:rsidRPr="00D9374D">
        <w:rPr>
          <w:b/>
          <w:bCs/>
          <w:sz w:val="36"/>
          <w:szCs w:val="36"/>
        </w:rPr>
        <w:t xml:space="preserve"> du corpus</w:t>
      </w:r>
    </w:p>
    <w:p w:rsidR="00F55439" w:rsidRPr="00AD753E" w:rsidRDefault="00F55439" w:rsidP="003D6210">
      <w:pPr>
        <w:spacing w:line="360" w:lineRule="auto"/>
        <w:jc w:val="center"/>
        <w:rPr>
          <w:bCs/>
          <w:sz w:val="26"/>
          <w:szCs w:val="26"/>
          <w:u w:val="single"/>
        </w:rPr>
      </w:pPr>
    </w:p>
    <w:p w:rsidR="00F55439" w:rsidRPr="004624DB" w:rsidRDefault="00F55439" w:rsidP="00450141">
      <w:pPr>
        <w:pStyle w:val="Titre"/>
      </w:pPr>
      <w:r w:rsidRPr="004624DB">
        <w:t>I-Harraga</w:t>
      </w:r>
    </w:p>
    <w:p w:rsidR="00675827" w:rsidRPr="00AD753E" w:rsidRDefault="00675827" w:rsidP="00675827">
      <w:pPr>
        <w:rPr>
          <w:sz w:val="26"/>
          <w:szCs w:val="26"/>
          <w:lang w:eastAsia="fr-FR"/>
        </w:rPr>
      </w:pPr>
    </w:p>
    <w:p w:rsidR="00E5781F" w:rsidRPr="00AD753E" w:rsidRDefault="000F6EAB" w:rsidP="00E5781F">
      <w:pPr>
        <w:spacing w:line="360" w:lineRule="auto"/>
        <w:ind w:firstLine="708"/>
        <w:jc w:val="both"/>
        <w:rPr>
          <w:bCs/>
          <w:sz w:val="26"/>
          <w:szCs w:val="26"/>
        </w:rPr>
      </w:pPr>
      <w:r>
        <w:rPr>
          <w:bCs/>
          <w:sz w:val="26"/>
          <w:szCs w:val="26"/>
        </w:rPr>
        <w:t xml:space="preserve">   Sansal</w:t>
      </w:r>
      <w:r w:rsidR="00E5781F" w:rsidRPr="00AD753E">
        <w:rPr>
          <w:bCs/>
          <w:sz w:val="26"/>
          <w:szCs w:val="26"/>
        </w:rPr>
        <w:t xml:space="preserve"> nous confie à la première  page  de son œuvre </w:t>
      </w:r>
      <w:r w:rsidR="00E5781F" w:rsidRPr="00AD753E">
        <w:rPr>
          <w:bCs/>
          <w:i/>
          <w:iCs/>
          <w:sz w:val="26"/>
          <w:szCs w:val="26"/>
        </w:rPr>
        <w:t>Harraga,</w:t>
      </w:r>
      <w:r w:rsidR="00E5781F" w:rsidRPr="00AD753E">
        <w:rPr>
          <w:bCs/>
          <w:sz w:val="26"/>
          <w:szCs w:val="26"/>
        </w:rPr>
        <w:t xml:space="preserve">  comme  p</w:t>
      </w:r>
      <w:r>
        <w:rPr>
          <w:bCs/>
          <w:sz w:val="26"/>
          <w:szCs w:val="26"/>
        </w:rPr>
        <w:t>our l’ancrer un peu plus dans le « réel »</w:t>
      </w:r>
      <w:r w:rsidR="00E5781F" w:rsidRPr="00AD753E">
        <w:rPr>
          <w:bCs/>
          <w:sz w:val="26"/>
          <w:szCs w:val="26"/>
        </w:rPr>
        <w:t>, l’authenticité de son histoire qui est un p</w:t>
      </w:r>
      <w:r>
        <w:rPr>
          <w:bCs/>
          <w:sz w:val="26"/>
          <w:szCs w:val="26"/>
        </w:rPr>
        <w:t>ériple récit de va et vient </w:t>
      </w:r>
      <w:r w:rsidR="00E5781F" w:rsidRPr="00AD753E">
        <w:rPr>
          <w:bCs/>
          <w:sz w:val="26"/>
          <w:szCs w:val="26"/>
        </w:rPr>
        <w:t xml:space="preserve"> entre l’espoir et de désespoir.</w:t>
      </w:r>
    </w:p>
    <w:p w:rsidR="00E5781F" w:rsidRPr="00AD753E" w:rsidRDefault="00E5781F" w:rsidP="00D9374D">
      <w:pPr>
        <w:spacing w:line="360" w:lineRule="auto"/>
        <w:jc w:val="both"/>
        <w:rPr>
          <w:bCs/>
          <w:sz w:val="26"/>
          <w:szCs w:val="26"/>
        </w:rPr>
      </w:pPr>
      <w:r w:rsidRPr="00AD753E">
        <w:rPr>
          <w:bCs/>
          <w:sz w:val="26"/>
          <w:szCs w:val="26"/>
        </w:rPr>
        <w:t>Il nous présente ultérieurement son principal personnage Lamia. Femme contemporaine mais fragile  qui se retrouve comme emportée par  le flot d’un événement inattendu</w:t>
      </w:r>
      <w:r w:rsidR="000F6EAB">
        <w:rPr>
          <w:bCs/>
          <w:sz w:val="26"/>
          <w:szCs w:val="26"/>
        </w:rPr>
        <w:t xml:space="preserve"> qui</w:t>
      </w:r>
      <w:r w:rsidRPr="00AD753E">
        <w:rPr>
          <w:bCs/>
          <w:sz w:val="26"/>
          <w:szCs w:val="26"/>
        </w:rPr>
        <w:t xml:space="preserve">   surgit subitement dans sa vie pour la   métamorphoser entièrement.</w:t>
      </w:r>
    </w:p>
    <w:p w:rsidR="00E5781F" w:rsidRPr="00AD753E" w:rsidRDefault="00E5781F" w:rsidP="00D9374D">
      <w:pPr>
        <w:spacing w:line="360" w:lineRule="auto"/>
        <w:jc w:val="both"/>
        <w:rPr>
          <w:bCs/>
          <w:sz w:val="26"/>
          <w:szCs w:val="26"/>
        </w:rPr>
      </w:pPr>
      <w:r w:rsidRPr="00AD753E">
        <w:rPr>
          <w:bCs/>
          <w:sz w:val="26"/>
          <w:szCs w:val="26"/>
        </w:rPr>
        <w:t xml:space="preserve">Il finit </w:t>
      </w:r>
      <w:r w:rsidR="000F6EAB">
        <w:rPr>
          <w:bCs/>
          <w:sz w:val="26"/>
          <w:szCs w:val="26"/>
        </w:rPr>
        <w:t xml:space="preserve">à la fin de la deuxième page </w:t>
      </w:r>
      <w:r w:rsidRPr="00AD753E">
        <w:rPr>
          <w:bCs/>
          <w:sz w:val="26"/>
          <w:szCs w:val="26"/>
        </w:rPr>
        <w:t xml:space="preserve"> par  céder </w:t>
      </w:r>
      <w:r w:rsidR="001C4E14" w:rsidRPr="00AD753E">
        <w:rPr>
          <w:bCs/>
          <w:sz w:val="26"/>
          <w:szCs w:val="26"/>
        </w:rPr>
        <w:t xml:space="preserve"> </w:t>
      </w:r>
      <w:r w:rsidRPr="00AD753E">
        <w:rPr>
          <w:bCs/>
          <w:sz w:val="26"/>
          <w:szCs w:val="26"/>
        </w:rPr>
        <w:t>la place à l’héroïne de son roman  pour lui permettre de relater elle-même son récit de vie reparti en quatre actes.</w:t>
      </w:r>
    </w:p>
    <w:p w:rsidR="00E5781F" w:rsidRPr="00AD753E" w:rsidRDefault="00E5781F" w:rsidP="00D9374D">
      <w:pPr>
        <w:spacing w:line="360" w:lineRule="auto"/>
        <w:jc w:val="both"/>
        <w:rPr>
          <w:bCs/>
          <w:sz w:val="26"/>
          <w:szCs w:val="26"/>
        </w:rPr>
      </w:pPr>
      <w:r w:rsidRPr="00AD753E">
        <w:rPr>
          <w:bCs/>
          <w:sz w:val="26"/>
          <w:szCs w:val="26"/>
        </w:rPr>
        <w:t xml:space="preserve">Selon l’aveu de l’auteur  lui-même, ces actes correspondent aux quatre  saisons.  Il serait probablement </w:t>
      </w:r>
      <w:r w:rsidR="00CA6DE7" w:rsidRPr="00AD753E">
        <w:rPr>
          <w:bCs/>
          <w:sz w:val="26"/>
          <w:szCs w:val="26"/>
        </w:rPr>
        <w:t>correct</w:t>
      </w:r>
      <w:r w:rsidRPr="00AD753E">
        <w:rPr>
          <w:bCs/>
          <w:sz w:val="26"/>
          <w:szCs w:val="26"/>
        </w:rPr>
        <w:t xml:space="preserve"> de dire que l’automne  est le  plus approprié  au premier  en  prenant pour témoin cette   rafale de vent  qui souffle brusquement sur la vie de  son personnage central et qui emporte d’un coup toutes ses vérités douloureusement installées et enracinées entre les murs de sa vielle maison  hantée (solitude, dégoût d’une société éclaté</w:t>
      </w:r>
      <w:r w:rsidR="00CA6DE7" w:rsidRPr="00AD753E">
        <w:rPr>
          <w:bCs/>
          <w:sz w:val="26"/>
          <w:szCs w:val="26"/>
        </w:rPr>
        <w:t>e</w:t>
      </w:r>
      <w:r w:rsidRPr="00AD753E">
        <w:rPr>
          <w:bCs/>
          <w:sz w:val="26"/>
          <w:szCs w:val="26"/>
        </w:rPr>
        <w:t>,  pays assiégé et ville irradiée)</w:t>
      </w:r>
      <w:r w:rsidR="001A28E3" w:rsidRPr="00AD753E">
        <w:rPr>
          <w:bCs/>
          <w:sz w:val="26"/>
          <w:szCs w:val="26"/>
        </w:rPr>
        <w:t xml:space="preserve">. Cette   métamorphose </w:t>
      </w:r>
      <w:r w:rsidRPr="00AD753E">
        <w:rPr>
          <w:bCs/>
          <w:sz w:val="26"/>
          <w:szCs w:val="26"/>
        </w:rPr>
        <w:t xml:space="preserve"> </w:t>
      </w:r>
      <w:r w:rsidR="001A28E3" w:rsidRPr="00AD753E">
        <w:rPr>
          <w:bCs/>
          <w:sz w:val="26"/>
          <w:szCs w:val="26"/>
        </w:rPr>
        <w:t>correspond</w:t>
      </w:r>
      <w:r w:rsidRPr="00AD753E">
        <w:rPr>
          <w:bCs/>
          <w:sz w:val="26"/>
          <w:szCs w:val="26"/>
        </w:rPr>
        <w:t xml:space="preserve"> curieusement, à un </w:t>
      </w:r>
      <w:r w:rsidR="001A28E3" w:rsidRPr="00AD753E">
        <w:rPr>
          <w:bCs/>
          <w:sz w:val="26"/>
          <w:szCs w:val="26"/>
        </w:rPr>
        <w:t>incident, en apparence, anodin</w:t>
      </w:r>
      <w:r w:rsidRPr="00AD753E">
        <w:rPr>
          <w:bCs/>
          <w:sz w:val="26"/>
          <w:szCs w:val="26"/>
        </w:rPr>
        <w:t xml:space="preserve"> : l’arrivée d’une nouvelle </w:t>
      </w:r>
      <w:r w:rsidR="00E9663F" w:rsidRPr="00AD753E">
        <w:rPr>
          <w:bCs/>
          <w:sz w:val="26"/>
          <w:szCs w:val="26"/>
        </w:rPr>
        <w:t>colocatrice</w:t>
      </w:r>
      <w:r w:rsidR="001A28E3" w:rsidRPr="00AD753E">
        <w:rPr>
          <w:bCs/>
          <w:sz w:val="26"/>
          <w:szCs w:val="26"/>
        </w:rPr>
        <w:t>.</w:t>
      </w:r>
      <w:r w:rsidRPr="00AD753E">
        <w:rPr>
          <w:bCs/>
          <w:sz w:val="26"/>
          <w:szCs w:val="26"/>
        </w:rPr>
        <w:t xml:space="preserve"> </w:t>
      </w:r>
      <w:r w:rsidR="001A28E3" w:rsidRPr="00AD753E">
        <w:rPr>
          <w:bCs/>
          <w:sz w:val="26"/>
          <w:szCs w:val="26"/>
        </w:rPr>
        <w:t xml:space="preserve"> </w:t>
      </w:r>
      <w:r w:rsidRPr="00AD753E">
        <w:rPr>
          <w:bCs/>
          <w:sz w:val="26"/>
          <w:szCs w:val="26"/>
        </w:rPr>
        <w:t xml:space="preserve">Surgit </w:t>
      </w:r>
      <w:r w:rsidR="001A28E3" w:rsidRPr="00AD753E">
        <w:rPr>
          <w:bCs/>
          <w:sz w:val="26"/>
          <w:szCs w:val="26"/>
        </w:rPr>
        <w:t xml:space="preserve"> alors </w:t>
      </w:r>
      <w:r w:rsidRPr="00AD753E">
        <w:rPr>
          <w:bCs/>
          <w:sz w:val="26"/>
          <w:szCs w:val="26"/>
        </w:rPr>
        <w:t>les péripéties d’une longue épreuve de cohabitation</w:t>
      </w:r>
      <w:r w:rsidR="001A28E3" w:rsidRPr="00AD753E">
        <w:rPr>
          <w:bCs/>
          <w:sz w:val="26"/>
          <w:szCs w:val="26"/>
        </w:rPr>
        <w:t xml:space="preserve">, des  </w:t>
      </w:r>
      <w:r w:rsidRPr="00AD753E">
        <w:rPr>
          <w:bCs/>
          <w:sz w:val="26"/>
          <w:szCs w:val="26"/>
        </w:rPr>
        <w:t>découvertes et des joies qui aboutissent à un accord qui finit  à son tour  par se dissoudre.</w:t>
      </w:r>
    </w:p>
    <w:p w:rsidR="00F55439" w:rsidRPr="00AD753E" w:rsidRDefault="00F55439" w:rsidP="00D9374D">
      <w:pPr>
        <w:spacing w:line="360" w:lineRule="auto"/>
        <w:jc w:val="both"/>
        <w:rPr>
          <w:b/>
          <w:sz w:val="26"/>
          <w:szCs w:val="26"/>
        </w:rPr>
      </w:pPr>
      <w:r w:rsidRPr="00AD753E">
        <w:rPr>
          <w:bCs/>
          <w:sz w:val="26"/>
          <w:szCs w:val="26"/>
        </w:rPr>
        <w:t xml:space="preserve">Lamia est une </w:t>
      </w:r>
      <w:r w:rsidR="000F6EAB">
        <w:rPr>
          <w:bCs/>
          <w:sz w:val="26"/>
          <w:szCs w:val="26"/>
        </w:rPr>
        <w:t xml:space="preserve">fille de caractère. Célibataire  dans la  quarantaine, </w:t>
      </w:r>
      <w:r w:rsidRPr="00AD753E">
        <w:rPr>
          <w:bCs/>
          <w:sz w:val="26"/>
          <w:szCs w:val="26"/>
        </w:rPr>
        <w:t xml:space="preserve"> elle exerce le métier d’un  médecin spécialiste en pédiatrie.  Elle mène une vie affreusement banale, entre son travail à l’hôpital et son exil à la maison familiale.</w:t>
      </w:r>
    </w:p>
    <w:p w:rsidR="00F55439" w:rsidRPr="00AD753E" w:rsidRDefault="00F55439" w:rsidP="00D9374D">
      <w:pPr>
        <w:spacing w:line="360" w:lineRule="auto"/>
        <w:jc w:val="both"/>
        <w:rPr>
          <w:bCs/>
          <w:sz w:val="26"/>
          <w:szCs w:val="26"/>
        </w:rPr>
      </w:pPr>
      <w:r w:rsidRPr="00AD753E">
        <w:rPr>
          <w:bCs/>
          <w:sz w:val="26"/>
          <w:szCs w:val="26"/>
        </w:rPr>
        <w:lastRenderedPageBreak/>
        <w:t>Mais  un jour, en  ouvrant sa porte, elle se retrouve face à « </w:t>
      </w:r>
      <w:r w:rsidRPr="00AD753E">
        <w:rPr>
          <w:bCs/>
          <w:i/>
          <w:iCs/>
          <w:sz w:val="26"/>
          <w:szCs w:val="26"/>
        </w:rPr>
        <w:t>une créature  venue d’un autre</w:t>
      </w:r>
      <w:r w:rsidRPr="00AD753E">
        <w:rPr>
          <w:bCs/>
          <w:sz w:val="26"/>
          <w:szCs w:val="26"/>
        </w:rPr>
        <w:t xml:space="preserve"> </w:t>
      </w:r>
      <w:r w:rsidRPr="00AD753E">
        <w:rPr>
          <w:bCs/>
          <w:i/>
          <w:iCs/>
          <w:sz w:val="26"/>
          <w:szCs w:val="26"/>
        </w:rPr>
        <w:t>monde </w:t>
      </w:r>
      <w:r w:rsidRPr="00AD753E">
        <w:rPr>
          <w:bCs/>
          <w:sz w:val="26"/>
          <w:szCs w:val="26"/>
        </w:rPr>
        <w:t>»</w:t>
      </w:r>
      <w:r w:rsidRPr="00AD753E">
        <w:rPr>
          <w:rStyle w:val="Appelnotedebasdep"/>
          <w:bCs/>
          <w:sz w:val="26"/>
          <w:szCs w:val="26"/>
        </w:rPr>
        <w:footnoteReference w:id="12"/>
      </w:r>
      <w:r w:rsidRPr="00AD753E">
        <w:rPr>
          <w:bCs/>
          <w:sz w:val="26"/>
          <w:szCs w:val="26"/>
        </w:rPr>
        <w:t xml:space="preserve"> : </w:t>
      </w:r>
      <w:r w:rsidR="000F6EAB">
        <w:rPr>
          <w:bCs/>
          <w:sz w:val="26"/>
          <w:szCs w:val="26"/>
        </w:rPr>
        <w:t xml:space="preserve"> </w:t>
      </w:r>
      <w:r w:rsidRPr="00AD753E">
        <w:rPr>
          <w:bCs/>
          <w:sz w:val="26"/>
          <w:szCs w:val="26"/>
        </w:rPr>
        <w:t xml:space="preserve">une </w:t>
      </w:r>
      <w:r w:rsidR="000F6EAB">
        <w:rPr>
          <w:bCs/>
          <w:sz w:val="26"/>
          <w:szCs w:val="26"/>
        </w:rPr>
        <w:t>jeune fille de dix-sept ans, Ché</w:t>
      </w:r>
      <w:r w:rsidRPr="00AD753E">
        <w:rPr>
          <w:bCs/>
          <w:sz w:val="26"/>
          <w:szCs w:val="26"/>
        </w:rPr>
        <w:t>rifa,  enceinte qui vient de la part de son petit frère Sofiane « le brûleur de route », s’installer chez-elle pour quelques jours. Lamia soupçonne son frère comme étant le  géniteur  de l’enfant  mais ce  n’est pas pour ce prétexte qu’elle l’héberge. D’autres raisons étranges la poussent inconsciemment à s’attacher à ce visiteur imprévu. D’autre part, l’isolement, la solitude, l’absurdité du  quotidien, les fantômes des anc</w:t>
      </w:r>
      <w:r w:rsidR="00CA6DE7" w:rsidRPr="00AD753E">
        <w:rPr>
          <w:bCs/>
          <w:sz w:val="26"/>
          <w:szCs w:val="26"/>
        </w:rPr>
        <w:t>iens habitants  de la demeure où</w:t>
      </w:r>
      <w:r w:rsidRPr="00AD753E">
        <w:rPr>
          <w:bCs/>
          <w:sz w:val="26"/>
          <w:szCs w:val="26"/>
        </w:rPr>
        <w:t xml:space="preserve"> elle habite et qui errent en toute liberté entre  ses murs, les souvenirs de son grand frère décédé dans un accident de voiture, sa sœur qu’elle n’a plus revue depuis son mariage avec un islamiste et son jeune frère disparu dans sa quête d’une vie  meilleure  m</w:t>
      </w:r>
      <w:r w:rsidR="001A28E3" w:rsidRPr="00AD753E">
        <w:rPr>
          <w:bCs/>
          <w:sz w:val="26"/>
          <w:szCs w:val="26"/>
        </w:rPr>
        <w:t xml:space="preserve">ais ailleurs,  l’harcèlent et </w:t>
      </w:r>
      <w:r w:rsidRPr="00AD753E">
        <w:rPr>
          <w:bCs/>
          <w:sz w:val="26"/>
          <w:szCs w:val="26"/>
        </w:rPr>
        <w:t xml:space="preserve"> la  dévore</w:t>
      </w:r>
      <w:r w:rsidR="00CA6DE7" w:rsidRPr="00AD753E">
        <w:rPr>
          <w:bCs/>
          <w:sz w:val="26"/>
          <w:szCs w:val="26"/>
        </w:rPr>
        <w:t>nt   du plus profond de son âme</w:t>
      </w:r>
      <w:r w:rsidR="000F6EAB">
        <w:rPr>
          <w:bCs/>
          <w:sz w:val="26"/>
          <w:szCs w:val="26"/>
        </w:rPr>
        <w:t xml:space="preserve">  et l’amènent  même   </w:t>
      </w:r>
      <w:r w:rsidRPr="00AD753E">
        <w:rPr>
          <w:bCs/>
          <w:sz w:val="26"/>
          <w:szCs w:val="26"/>
        </w:rPr>
        <w:t>discrètement vers  une folie douce. Sa maison, chargée  de souvenirs, l’étouffe. Dehors, les gens du pouvoir et les islamistes l’assiègent. Seule dans cette demeure inquiétante,   Lamia  se voit contrainte d’héberger cette  inconnue.</w:t>
      </w:r>
    </w:p>
    <w:p w:rsidR="00F55439" w:rsidRPr="00AD753E" w:rsidRDefault="000F6EAB" w:rsidP="00D9374D">
      <w:pPr>
        <w:spacing w:line="360" w:lineRule="auto"/>
        <w:jc w:val="both"/>
        <w:rPr>
          <w:bCs/>
          <w:sz w:val="26"/>
          <w:szCs w:val="26"/>
        </w:rPr>
      </w:pPr>
      <w:r>
        <w:rPr>
          <w:bCs/>
          <w:sz w:val="26"/>
          <w:szCs w:val="26"/>
        </w:rPr>
        <w:t>Habituée à l’</w:t>
      </w:r>
      <w:r w:rsidR="00F55439" w:rsidRPr="00AD753E">
        <w:rPr>
          <w:bCs/>
          <w:sz w:val="26"/>
          <w:szCs w:val="26"/>
        </w:rPr>
        <w:t>enfermement</w:t>
      </w:r>
      <w:r>
        <w:rPr>
          <w:bCs/>
          <w:sz w:val="26"/>
          <w:szCs w:val="26"/>
        </w:rPr>
        <w:t xml:space="preserve"> où </w:t>
      </w:r>
      <w:r w:rsidR="00F55439" w:rsidRPr="00AD753E">
        <w:rPr>
          <w:bCs/>
          <w:sz w:val="26"/>
          <w:szCs w:val="26"/>
        </w:rPr>
        <w:t xml:space="preserve"> flotte une armada  de sentiments de solitude,  de peur et de mal-être, Lamia, finit par se sentir agacée et étou</w:t>
      </w:r>
      <w:r w:rsidR="005D0C5E">
        <w:rPr>
          <w:bCs/>
          <w:sz w:val="26"/>
          <w:szCs w:val="26"/>
        </w:rPr>
        <w:t>ffée par le comportement  de Ché</w:t>
      </w:r>
      <w:r w:rsidR="00F55439" w:rsidRPr="00AD753E">
        <w:rPr>
          <w:bCs/>
          <w:sz w:val="26"/>
          <w:szCs w:val="26"/>
        </w:rPr>
        <w:t>rifa,  le moindre de ses agissements ou de  ses rires est douteux voir même angoissant.</w:t>
      </w:r>
    </w:p>
    <w:p w:rsidR="00F55439" w:rsidRPr="00AD753E" w:rsidRDefault="00F55439" w:rsidP="00D9374D">
      <w:pPr>
        <w:spacing w:line="360" w:lineRule="auto"/>
        <w:jc w:val="both"/>
        <w:rPr>
          <w:bCs/>
          <w:sz w:val="26"/>
          <w:szCs w:val="26"/>
        </w:rPr>
      </w:pPr>
      <w:r w:rsidRPr="00AD753E">
        <w:rPr>
          <w:bCs/>
          <w:sz w:val="26"/>
          <w:szCs w:val="26"/>
        </w:rPr>
        <w:t>Etrangement, cet hôte indésirable, finit par devenir attrayant et semble  inconsciemment apporter quelques couleurs gaies qui ravivent la maison de   Lamia. Celle-ci est  enchantée et captivée par les maladresses de la  jeune étourdie acrimonieuse qui lui donne à penser. Elle retrouve la joie de vivre et commence   progressivement  mais secrètement et dangereusement à s’attacher à sa petite pensionnaire.  Désormais, elle la considèrera  comme sa fille.</w:t>
      </w:r>
    </w:p>
    <w:p w:rsidR="00F55439" w:rsidRPr="008B79A4" w:rsidRDefault="00675827" w:rsidP="009D38C0">
      <w:pPr>
        <w:spacing w:line="360" w:lineRule="auto"/>
        <w:ind w:left="2832"/>
        <w:jc w:val="both"/>
        <w:rPr>
          <w:bCs/>
          <w:i/>
          <w:iCs/>
          <w:sz w:val="24"/>
          <w:szCs w:val="24"/>
        </w:rPr>
      </w:pPr>
      <w:r w:rsidRPr="008B79A4">
        <w:rPr>
          <w:bCs/>
          <w:i/>
          <w:iCs/>
          <w:sz w:val="24"/>
          <w:szCs w:val="24"/>
        </w:rPr>
        <w:t>« </w:t>
      </w:r>
      <w:r w:rsidR="00F55439" w:rsidRPr="008B79A4">
        <w:rPr>
          <w:bCs/>
          <w:i/>
          <w:iCs/>
          <w:sz w:val="24"/>
          <w:szCs w:val="24"/>
        </w:rPr>
        <w:t>C’est que je me suis attachée à elle, je ne conçois plus la solitude qu’en sa  compagnie. Mon Dieu, jusqu’à quel  point notre vie nous appartiennent-elle en propre ?</w:t>
      </w:r>
      <w:r w:rsidRPr="008B79A4">
        <w:rPr>
          <w:bCs/>
          <w:i/>
          <w:iCs/>
          <w:sz w:val="24"/>
          <w:szCs w:val="24"/>
        </w:rPr>
        <w:t> »</w:t>
      </w:r>
      <w:r w:rsidRPr="008B79A4">
        <w:rPr>
          <w:rStyle w:val="Appelnotedebasdep"/>
          <w:bCs/>
          <w:i/>
          <w:iCs/>
          <w:sz w:val="24"/>
          <w:szCs w:val="24"/>
        </w:rPr>
        <w:footnoteReference w:id="13"/>
      </w:r>
      <w:r w:rsidR="00F55439" w:rsidRPr="008B79A4">
        <w:rPr>
          <w:bCs/>
          <w:i/>
          <w:iCs/>
          <w:sz w:val="24"/>
          <w:szCs w:val="24"/>
        </w:rPr>
        <w:t xml:space="preserve"> </w:t>
      </w:r>
      <w:r w:rsidR="00F55439" w:rsidRPr="008B79A4">
        <w:rPr>
          <w:rStyle w:val="Appelnotedebasdep"/>
          <w:bCs/>
          <w:i/>
          <w:iCs/>
          <w:sz w:val="24"/>
          <w:szCs w:val="24"/>
        </w:rPr>
        <w:t xml:space="preserve"> </w:t>
      </w:r>
      <w:r w:rsidR="00F55439" w:rsidRPr="008B79A4">
        <w:rPr>
          <w:sz w:val="24"/>
          <w:szCs w:val="24"/>
        </w:rPr>
        <w:t xml:space="preserve">  </w:t>
      </w:r>
    </w:p>
    <w:p w:rsidR="00F55439" w:rsidRPr="008B79A4" w:rsidRDefault="00F55439" w:rsidP="003D6210">
      <w:pPr>
        <w:spacing w:line="360" w:lineRule="auto"/>
        <w:jc w:val="center"/>
        <w:rPr>
          <w:bCs/>
          <w:sz w:val="24"/>
          <w:szCs w:val="24"/>
        </w:rPr>
      </w:pPr>
    </w:p>
    <w:p w:rsidR="00F55439" w:rsidRPr="00AD753E" w:rsidRDefault="00F55439" w:rsidP="00D9374D">
      <w:pPr>
        <w:spacing w:line="360" w:lineRule="auto"/>
        <w:jc w:val="both"/>
        <w:rPr>
          <w:bCs/>
          <w:sz w:val="26"/>
          <w:szCs w:val="26"/>
        </w:rPr>
      </w:pPr>
      <w:r w:rsidRPr="00AD753E">
        <w:rPr>
          <w:bCs/>
          <w:sz w:val="26"/>
          <w:szCs w:val="26"/>
        </w:rPr>
        <w:lastRenderedPageBreak/>
        <w:t>Cependant  fougueus</w:t>
      </w:r>
      <w:r w:rsidR="009D38C0">
        <w:rPr>
          <w:bCs/>
          <w:sz w:val="26"/>
          <w:szCs w:val="26"/>
        </w:rPr>
        <w:t>e et fugueuse en même temps, Ché</w:t>
      </w:r>
      <w:r w:rsidRPr="00AD753E">
        <w:rPr>
          <w:bCs/>
          <w:sz w:val="26"/>
          <w:szCs w:val="26"/>
        </w:rPr>
        <w:t xml:space="preserve">rifa  s’évade à chaque occasion  et multiplie les fuites  pour sillonner la ville d’Alger jusqu’au jour où elle disparaît sans donner signe de vie.   Pour Lamia, c’est une « harraga » tout  comme son frère Sofiane, toujours à la quête d’une vie meilleure  dans une  terre nouvelle sans penser aux conséquences. Après une longue attente tourmentée par des mises en questions et des remords, </w:t>
      </w:r>
      <w:r w:rsidR="009D38C0">
        <w:rPr>
          <w:bCs/>
          <w:sz w:val="26"/>
          <w:szCs w:val="26"/>
        </w:rPr>
        <w:t>s</w:t>
      </w:r>
      <w:r w:rsidR="009D38C0" w:rsidRPr="00AD753E">
        <w:rPr>
          <w:bCs/>
          <w:sz w:val="26"/>
          <w:szCs w:val="26"/>
        </w:rPr>
        <w:t xml:space="preserve">es soupçons vont </w:t>
      </w:r>
      <w:r w:rsidR="009D38C0">
        <w:rPr>
          <w:bCs/>
          <w:sz w:val="26"/>
          <w:szCs w:val="26"/>
        </w:rPr>
        <w:t xml:space="preserve">finir par </w:t>
      </w:r>
      <w:r w:rsidR="009D38C0" w:rsidRPr="00AD753E">
        <w:rPr>
          <w:bCs/>
          <w:sz w:val="26"/>
          <w:szCs w:val="26"/>
        </w:rPr>
        <w:t>se confirmer</w:t>
      </w:r>
      <w:r w:rsidR="009D38C0">
        <w:rPr>
          <w:bCs/>
          <w:sz w:val="26"/>
          <w:szCs w:val="26"/>
        </w:rPr>
        <w:t>,</w:t>
      </w:r>
      <w:r w:rsidR="009D38C0" w:rsidRPr="00AD753E">
        <w:rPr>
          <w:bCs/>
          <w:sz w:val="26"/>
          <w:szCs w:val="26"/>
        </w:rPr>
        <w:t xml:space="preserve"> </w:t>
      </w:r>
      <w:r w:rsidR="009D38C0">
        <w:rPr>
          <w:bCs/>
          <w:sz w:val="26"/>
          <w:szCs w:val="26"/>
        </w:rPr>
        <w:t xml:space="preserve"> </w:t>
      </w:r>
      <w:r w:rsidR="009D38C0" w:rsidRPr="00AD753E">
        <w:rPr>
          <w:bCs/>
          <w:sz w:val="26"/>
          <w:szCs w:val="26"/>
        </w:rPr>
        <w:t xml:space="preserve"> </w:t>
      </w:r>
      <w:r w:rsidRPr="00AD753E">
        <w:rPr>
          <w:bCs/>
          <w:sz w:val="26"/>
          <w:szCs w:val="26"/>
        </w:rPr>
        <w:t xml:space="preserve">la </w:t>
      </w:r>
      <w:r w:rsidR="009D38C0">
        <w:rPr>
          <w:bCs/>
          <w:sz w:val="26"/>
          <w:szCs w:val="26"/>
        </w:rPr>
        <w:t>nouvelle finit par  tomber : Ché</w:t>
      </w:r>
      <w:r w:rsidRPr="00AD753E">
        <w:rPr>
          <w:bCs/>
          <w:sz w:val="26"/>
          <w:szCs w:val="26"/>
        </w:rPr>
        <w:t>rifa est morte.</w:t>
      </w:r>
      <w:r w:rsidR="00AD753E" w:rsidRPr="00AD753E">
        <w:rPr>
          <w:bCs/>
          <w:sz w:val="26"/>
          <w:szCs w:val="26"/>
        </w:rPr>
        <w:t xml:space="preserve">   </w:t>
      </w:r>
      <w:r w:rsidRPr="00AD753E">
        <w:rPr>
          <w:bCs/>
          <w:sz w:val="26"/>
          <w:szCs w:val="26"/>
        </w:rPr>
        <w:t xml:space="preserve">Sans abri, sans argent,  ignorée de tous et  livrée à la rue </w:t>
      </w:r>
      <w:r w:rsidR="00AD753E" w:rsidRPr="00AD753E">
        <w:rPr>
          <w:bCs/>
          <w:sz w:val="26"/>
          <w:szCs w:val="26"/>
        </w:rPr>
        <w:t xml:space="preserve"> </w:t>
      </w:r>
      <w:r w:rsidRPr="00AD753E">
        <w:rPr>
          <w:bCs/>
          <w:sz w:val="26"/>
          <w:szCs w:val="26"/>
        </w:rPr>
        <w:t>par le besoin  incompris  de s’évader,  cette émigrée d’un nouveau genre succombe à ses malheurs.  Sur sa quête de retrouver ailleurs ce  qu’elle n’a</w:t>
      </w:r>
      <w:r w:rsidR="009D38C0">
        <w:rPr>
          <w:bCs/>
          <w:sz w:val="26"/>
          <w:szCs w:val="26"/>
        </w:rPr>
        <w:t xml:space="preserve"> pas pu   trouver nul  part, Ché</w:t>
      </w:r>
      <w:r w:rsidRPr="00AD753E">
        <w:rPr>
          <w:bCs/>
          <w:sz w:val="26"/>
          <w:szCs w:val="26"/>
        </w:rPr>
        <w:t>rifa perd la vie.</w:t>
      </w:r>
    </w:p>
    <w:p w:rsidR="00F55439" w:rsidRDefault="00F55439" w:rsidP="00D9374D">
      <w:pPr>
        <w:spacing w:line="360" w:lineRule="auto"/>
        <w:jc w:val="both"/>
        <w:rPr>
          <w:bCs/>
          <w:sz w:val="26"/>
          <w:szCs w:val="26"/>
        </w:rPr>
      </w:pPr>
      <w:r w:rsidRPr="00AD753E">
        <w:rPr>
          <w:bCs/>
          <w:sz w:val="26"/>
          <w:szCs w:val="26"/>
        </w:rPr>
        <w:t>Avant de partir, l’imprévisible jeune fille, lui  réserve une dernière surprise et  lui lègue un magnifique cadeau inattendu : son  enfant.</w:t>
      </w: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Default="009D38C0" w:rsidP="009D38C0">
      <w:pPr>
        <w:spacing w:line="360" w:lineRule="auto"/>
        <w:ind w:firstLine="708"/>
        <w:jc w:val="both"/>
        <w:rPr>
          <w:bCs/>
          <w:sz w:val="26"/>
          <w:szCs w:val="26"/>
        </w:rPr>
      </w:pPr>
    </w:p>
    <w:p w:rsidR="009D38C0" w:rsidRPr="00AD753E" w:rsidRDefault="009D38C0" w:rsidP="009D38C0">
      <w:pPr>
        <w:spacing w:line="360" w:lineRule="auto"/>
        <w:ind w:firstLine="708"/>
        <w:jc w:val="both"/>
        <w:rPr>
          <w:bCs/>
          <w:sz w:val="26"/>
          <w:szCs w:val="26"/>
        </w:rPr>
      </w:pPr>
    </w:p>
    <w:p w:rsidR="00F55439" w:rsidRPr="00AD753E" w:rsidRDefault="00F55439" w:rsidP="00675827">
      <w:pPr>
        <w:spacing w:line="360" w:lineRule="auto"/>
        <w:jc w:val="both"/>
        <w:rPr>
          <w:bCs/>
          <w:sz w:val="26"/>
          <w:szCs w:val="26"/>
          <w:u w:val="single"/>
        </w:rPr>
      </w:pPr>
    </w:p>
    <w:p w:rsidR="00F55439" w:rsidRPr="008B79A4" w:rsidRDefault="00F55439" w:rsidP="009D38C0">
      <w:pPr>
        <w:pStyle w:val="Titre"/>
        <w:ind w:left="3540"/>
        <w:jc w:val="left"/>
      </w:pPr>
      <w:r w:rsidRPr="008B79A4">
        <w:lastRenderedPageBreak/>
        <w:t>II- Partir</w:t>
      </w:r>
    </w:p>
    <w:p w:rsidR="00F55439" w:rsidRPr="008B79A4" w:rsidRDefault="00F55439" w:rsidP="003D6210">
      <w:pPr>
        <w:spacing w:line="360" w:lineRule="auto"/>
        <w:jc w:val="center"/>
        <w:rPr>
          <w:bCs/>
          <w:sz w:val="32"/>
          <w:szCs w:val="32"/>
        </w:rPr>
      </w:pPr>
    </w:p>
    <w:p w:rsidR="00F55439" w:rsidRPr="00AD753E" w:rsidRDefault="00F55439" w:rsidP="00675827">
      <w:pPr>
        <w:spacing w:line="360" w:lineRule="auto"/>
        <w:ind w:firstLine="708"/>
        <w:jc w:val="both"/>
        <w:rPr>
          <w:bCs/>
          <w:sz w:val="26"/>
          <w:szCs w:val="26"/>
        </w:rPr>
      </w:pPr>
      <w:r w:rsidRPr="00AD753E">
        <w:rPr>
          <w:bCs/>
          <w:sz w:val="26"/>
          <w:szCs w:val="26"/>
        </w:rPr>
        <w:t>Ce livre met à nu l’état d’espoir de la jeune génération marocaine désenchantée. Fascinée par l’occident  et en quête de liberté, elle  cultive des fantasmes captivants mais  souvent éphémères.</w:t>
      </w:r>
    </w:p>
    <w:p w:rsidR="00F55439" w:rsidRPr="00AD753E" w:rsidRDefault="00F55439" w:rsidP="00D9374D">
      <w:pPr>
        <w:spacing w:line="360" w:lineRule="auto"/>
        <w:jc w:val="both"/>
        <w:rPr>
          <w:bCs/>
          <w:sz w:val="26"/>
          <w:szCs w:val="26"/>
        </w:rPr>
      </w:pPr>
      <w:r w:rsidRPr="00AD753E">
        <w:rPr>
          <w:bCs/>
          <w:sz w:val="26"/>
          <w:szCs w:val="26"/>
        </w:rPr>
        <w:t xml:space="preserve">L’intitulé </w:t>
      </w:r>
      <w:r w:rsidRPr="00AD753E">
        <w:rPr>
          <w:bCs/>
          <w:i/>
          <w:sz w:val="26"/>
          <w:szCs w:val="26"/>
        </w:rPr>
        <w:t> Partir</w:t>
      </w:r>
      <w:r w:rsidRPr="00AD753E">
        <w:rPr>
          <w:bCs/>
          <w:sz w:val="26"/>
          <w:szCs w:val="26"/>
        </w:rPr>
        <w:t xml:space="preserve">  du livre de l’écrivain marocain Tahar </w:t>
      </w:r>
      <w:r w:rsidR="00675827" w:rsidRPr="00AD753E">
        <w:rPr>
          <w:bCs/>
          <w:sz w:val="26"/>
          <w:szCs w:val="26"/>
        </w:rPr>
        <w:t xml:space="preserve"> BENJELLOUN</w:t>
      </w:r>
      <w:r w:rsidRPr="00AD753E">
        <w:rPr>
          <w:bCs/>
          <w:sz w:val="26"/>
          <w:szCs w:val="26"/>
        </w:rPr>
        <w:t>, enrobe l’attachante histoire d’une famille  tangéroise, obsédée par l’émigration vers des cieux plus cléments.</w:t>
      </w:r>
    </w:p>
    <w:p w:rsidR="00F55439" w:rsidRPr="00AD753E" w:rsidRDefault="00F55439" w:rsidP="00D9374D">
      <w:pPr>
        <w:spacing w:line="360" w:lineRule="auto"/>
        <w:jc w:val="both"/>
        <w:rPr>
          <w:bCs/>
          <w:sz w:val="26"/>
          <w:szCs w:val="26"/>
        </w:rPr>
      </w:pPr>
      <w:r w:rsidRPr="00AD753E">
        <w:rPr>
          <w:bCs/>
          <w:sz w:val="26"/>
          <w:szCs w:val="26"/>
        </w:rPr>
        <w:t>C’est un</w:t>
      </w:r>
      <w:r w:rsidR="00675827" w:rsidRPr="00AD753E">
        <w:rPr>
          <w:bCs/>
          <w:sz w:val="26"/>
          <w:szCs w:val="26"/>
        </w:rPr>
        <w:t xml:space="preserve"> récit </w:t>
      </w:r>
      <w:r w:rsidRPr="00AD753E">
        <w:rPr>
          <w:bCs/>
          <w:sz w:val="26"/>
          <w:szCs w:val="26"/>
        </w:rPr>
        <w:t xml:space="preserve"> osé qui  sait malmener   la sensibilité   des lecteurs.  Tahar </w:t>
      </w:r>
      <w:r w:rsidR="00675827" w:rsidRPr="00AD753E">
        <w:rPr>
          <w:bCs/>
          <w:sz w:val="26"/>
          <w:szCs w:val="26"/>
        </w:rPr>
        <w:t xml:space="preserve"> B</w:t>
      </w:r>
      <w:r w:rsidR="00D9374D">
        <w:rPr>
          <w:bCs/>
          <w:sz w:val="26"/>
          <w:szCs w:val="26"/>
        </w:rPr>
        <w:t>en Jelloun</w:t>
      </w:r>
      <w:r w:rsidRPr="00AD753E">
        <w:rPr>
          <w:bCs/>
          <w:sz w:val="26"/>
          <w:szCs w:val="26"/>
        </w:rPr>
        <w:t>, écrivain, dont la renomm</w:t>
      </w:r>
      <w:r w:rsidR="00F82E69" w:rsidRPr="00AD753E">
        <w:rPr>
          <w:bCs/>
          <w:sz w:val="26"/>
          <w:szCs w:val="26"/>
        </w:rPr>
        <w:t xml:space="preserve">ée est internationale  bouscule </w:t>
      </w:r>
      <w:r w:rsidRPr="00AD753E">
        <w:rPr>
          <w:bCs/>
          <w:sz w:val="26"/>
          <w:szCs w:val="26"/>
        </w:rPr>
        <w:t xml:space="preserve"> encore une fois des tabous figés dans la société marocaine en matière de  fantasme et d’expression crues.</w:t>
      </w:r>
    </w:p>
    <w:p w:rsidR="00F55439" w:rsidRPr="00AD753E" w:rsidRDefault="00D9374D" w:rsidP="006C78E1">
      <w:pPr>
        <w:spacing w:line="360" w:lineRule="auto"/>
        <w:jc w:val="both"/>
        <w:rPr>
          <w:bCs/>
          <w:sz w:val="26"/>
          <w:szCs w:val="26"/>
        </w:rPr>
      </w:pPr>
      <w:r>
        <w:rPr>
          <w:bCs/>
          <w:sz w:val="26"/>
          <w:szCs w:val="26"/>
        </w:rPr>
        <w:t xml:space="preserve"> </w:t>
      </w:r>
      <w:r w:rsidR="00F55439" w:rsidRPr="00AD753E">
        <w:rPr>
          <w:bCs/>
          <w:sz w:val="26"/>
          <w:szCs w:val="26"/>
        </w:rPr>
        <w:t>Pour fixer ses personnages, le narrateur choisit la ville de Tanger, cité portuaire, distante de la pointe Ibérique de quatorze kilomètres.</w:t>
      </w:r>
      <w:r w:rsidR="00675827" w:rsidRPr="00AD753E">
        <w:rPr>
          <w:bCs/>
          <w:sz w:val="26"/>
          <w:szCs w:val="26"/>
        </w:rPr>
        <w:t xml:space="preserve"> </w:t>
      </w:r>
      <w:r w:rsidR="00F55439" w:rsidRPr="00AD753E">
        <w:rPr>
          <w:bCs/>
          <w:sz w:val="26"/>
          <w:szCs w:val="26"/>
        </w:rPr>
        <w:t>Ville industrielle, stratégique  et très cosmopolite ou on y trouve une société à deux visages : une composante bourgeoise et une  masse misérable.</w:t>
      </w:r>
      <w:r w:rsidR="006C78E1">
        <w:rPr>
          <w:bCs/>
          <w:sz w:val="26"/>
          <w:szCs w:val="26"/>
        </w:rPr>
        <w:t xml:space="preserve">  </w:t>
      </w:r>
      <w:r w:rsidR="00F55439" w:rsidRPr="00AD753E">
        <w:rPr>
          <w:bCs/>
          <w:sz w:val="26"/>
          <w:szCs w:val="26"/>
        </w:rPr>
        <w:t>C’est de cette deuxième  catégorie que vont émerger les deux principaux personnages qui vont occuper la trame du récit : Azel et sa sœur   Kenza.</w:t>
      </w:r>
    </w:p>
    <w:p w:rsidR="00F55439" w:rsidRPr="00AD753E" w:rsidRDefault="00F55439" w:rsidP="00D9374D">
      <w:pPr>
        <w:spacing w:line="360" w:lineRule="auto"/>
        <w:jc w:val="both"/>
        <w:rPr>
          <w:bCs/>
          <w:sz w:val="26"/>
          <w:szCs w:val="26"/>
        </w:rPr>
      </w:pPr>
      <w:r w:rsidRPr="00AD753E">
        <w:rPr>
          <w:bCs/>
          <w:sz w:val="26"/>
          <w:szCs w:val="26"/>
        </w:rPr>
        <w:t>Azel est diplômé en droit, ce jeune licencié</w:t>
      </w:r>
      <w:r w:rsidR="00F82E69" w:rsidRPr="00AD753E">
        <w:rPr>
          <w:bCs/>
          <w:sz w:val="26"/>
          <w:szCs w:val="26"/>
        </w:rPr>
        <w:t xml:space="preserve"> froissé par le chômage et   l’</w:t>
      </w:r>
      <w:r w:rsidRPr="00AD753E">
        <w:rPr>
          <w:bCs/>
          <w:sz w:val="26"/>
          <w:szCs w:val="26"/>
        </w:rPr>
        <w:t>oisiveté absurde du quotidien, vit à la charge de sa mère et sa sœur Kenza. Déçu par  la malchance et la routine,  il trouve consolation dans le vice (l’alcool, la drogue et le sexe).   Mais ces petites glissades lui ont coûté une véritable descente en enfers, un a</w:t>
      </w:r>
      <w:r w:rsidR="00F82E69" w:rsidRPr="00AD753E">
        <w:rPr>
          <w:bCs/>
          <w:sz w:val="26"/>
          <w:szCs w:val="26"/>
        </w:rPr>
        <w:t>vilissement extrême par le fait</w:t>
      </w:r>
      <w:r w:rsidRPr="00AD753E">
        <w:rPr>
          <w:bCs/>
          <w:sz w:val="26"/>
          <w:szCs w:val="26"/>
        </w:rPr>
        <w:t xml:space="preserve"> d’avoir été violé par deux agents de l’ordre suite à une interpellation policière.</w:t>
      </w:r>
    </w:p>
    <w:p w:rsidR="00F55439" w:rsidRPr="00AD753E" w:rsidRDefault="00F55439" w:rsidP="00D9374D">
      <w:pPr>
        <w:spacing w:line="360" w:lineRule="auto"/>
        <w:jc w:val="both"/>
        <w:rPr>
          <w:bCs/>
          <w:sz w:val="26"/>
          <w:szCs w:val="26"/>
        </w:rPr>
      </w:pPr>
      <w:r w:rsidRPr="00AD753E">
        <w:rPr>
          <w:bCs/>
          <w:sz w:val="26"/>
          <w:szCs w:val="26"/>
        </w:rPr>
        <w:t>La providence place sur son chemi</w:t>
      </w:r>
      <w:r w:rsidR="00F82E69" w:rsidRPr="00AD753E">
        <w:rPr>
          <w:bCs/>
          <w:sz w:val="26"/>
          <w:szCs w:val="26"/>
        </w:rPr>
        <w:t>n un  Espagnol du nom de Miguel.</w:t>
      </w:r>
      <w:r w:rsidRPr="00AD753E">
        <w:rPr>
          <w:bCs/>
          <w:sz w:val="26"/>
          <w:szCs w:val="26"/>
        </w:rPr>
        <w:t xml:space="preserve"> </w:t>
      </w:r>
      <w:r w:rsidR="00F82E69" w:rsidRPr="00AD753E">
        <w:rPr>
          <w:bCs/>
          <w:sz w:val="26"/>
          <w:szCs w:val="26"/>
        </w:rPr>
        <w:t>Fortuné,</w:t>
      </w:r>
      <w:r w:rsidRPr="00AD753E">
        <w:rPr>
          <w:bCs/>
          <w:sz w:val="26"/>
          <w:szCs w:val="26"/>
        </w:rPr>
        <w:t xml:space="preserve"> il le prend en charge et le fait bénéficier d’un visa pour l’Espagne.</w:t>
      </w:r>
      <w:r w:rsidR="006C78E1">
        <w:rPr>
          <w:bCs/>
          <w:sz w:val="26"/>
          <w:szCs w:val="26"/>
        </w:rPr>
        <w:t xml:space="preserve">  </w:t>
      </w:r>
      <w:r w:rsidRPr="00AD753E">
        <w:rPr>
          <w:bCs/>
          <w:sz w:val="26"/>
          <w:szCs w:val="26"/>
        </w:rPr>
        <w:t xml:space="preserve">Sa mère Lala Zohra et sa sœur Kenza sont heureuses de le voir enfin réaliser son  rêve.  Azel  ne tarde pas à leur envoyer une lettre émouvante, au style racé, dédiée à son pays où  il narre le </w:t>
      </w:r>
      <w:r w:rsidRPr="00AD753E">
        <w:rPr>
          <w:bCs/>
          <w:sz w:val="26"/>
          <w:szCs w:val="26"/>
        </w:rPr>
        <w:lastRenderedPageBreak/>
        <w:t>pourquoi et le comment de son exile forcé. Lettre qui  tente à expliquer le désarroi  des jeunes comme lui qui pensent  trouver  une issue à leurs problèmes à l’étranger.</w:t>
      </w:r>
    </w:p>
    <w:p w:rsidR="00F55439" w:rsidRPr="00AD753E" w:rsidRDefault="00F55439" w:rsidP="00D9374D">
      <w:pPr>
        <w:spacing w:line="360" w:lineRule="auto"/>
        <w:jc w:val="both"/>
        <w:rPr>
          <w:bCs/>
          <w:sz w:val="26"/>
          <w:szCs w:val="26"/>
        </w:rPr>
      </w:pPr>
      <w:r w:rsidRPr="00AD753E">
        <w:rPr>
          <w:bCs/>
          <w:sz w:val="26"/>
          <w:szCs w:val="26"/>
        </w:rPr>
        <w:t>L’Espagnol Miguel,  si généreux envers Azel, rév</w:t>
      </w:r>
      <w:r w:rsidR="00F82E69" w:rsidRPr="00AD753E">
        <w:rPr>
          <w:bCs/>
          <w:sz w:val="26"/>
          <w:szCs w:val="26"/>
        </w:rPr>
        <w:t xml:space="preserve">èle son  penchant homosexuelle et son attirance pour les jeunes égarés </w:t>
      </w:r>
      <w:r w:rsidRPr="00AD753E">
        <w:rPr>
          <w:bCs/>
          <w:sz w:val="26"/>
          <w:szCs w:val="26"/>
        </w:rPr>
        <w:t>et c’est à</w:t>
      </w:r>
      <w:r w:rsidR="00F82E69" w:rsidRPr="00AD753E">
        <w:rPr>
          <w:bCs/>
          <w:sz w:val="26"/>
          <w:szCs w:val="26"/>
        </w:rPr>
        <w:t xml:space="preserve"> ce dessein</w:t>
      </w:r>
      <w:r w:rsidRPr="00AD753E">
        <w:rPr>
          <w:bCs/>
          <w:sz w:val="26"/>
          <w:szCs w:val="26"/>
        </w:rPr>
        <w:t xml:space="preserve"> </w:t>
      </w:r>
      <w:r w:rsidR="00F82E69" w:rsidRPr="00AD753E">
        <w:rPr>
          <w:bCs/>
          <w:sz w:val="26"/>
          <w:szCs w:val="26"/>
        </w:rPr>
        <w:t xml:space="preserve"> foireux qu’il </w:t>
      </w:r>
      <w:r w:rsidRPr="00AD753E">
        <w:rPr>
          <w:bCs/>
          <w:sz w:val="26"/>
          <w:szCs w:val="26"/>
        </w:rPr>
        <w:t xml:space="preserve">  veut s’approprier l’amitié  du   Marocain.</w:t>
      </w:r>
    </w:p>
    <w:p w:rsidR="00F55439" w:rsidRPr="00AD753E" w:rsidRDefault="00F55439" w:rsidP="00D9374D">
      <w:pPr>
        <w:spacing w:line="360" w:lineRule="auto"/>
        <w:jc w:val="both"/>
        <w:rPr>
          <w:bCs/>
          <w:sz w:val="26"/>
          <w:szCs w:val="26"/>
        </w:rPr>
      </w:pPr>
      <w:r w:rsidRPr="00AD753E">
        <w:rPr>
          <w:bCs/>
          <w:sz w:val="26"/>
          <w:szCs w:val="26"/>
        </w:rPr>
        <w:t xml:space="preserve">Azel refuse de continuer dans cette relation qui va à l’encontre de ses principes et </w:t>
      </w:r>
      <w:r w:rsidR="00F82E69" w:rsidRPr="00AD753E">
        <w:rPr>
          <w:bCs/>
          <w:sz w:val="26"/>
          <w:szCs w:val="26"/>
        </w:rPr>
        <w:t xml:space="preserve">de sa religion et </w:t>
      </w:r>
      <w:r w:rsidRPr="00AD753E">
        <w:rPr>
          <w:bCs/>
          <w:sz w:val="26"/>
          <w:szCs w:val="26"/>
        </w:rPr>
        <w:t>pour s’en débarrasser, il propose à l’Espagnol la main de sa sœur Kenza, une jolie brune célibataire  élevée dans la tradition musulmane et qui exerce le métier d’infirmière. Elle est respectée par  le  voisinage car elle trime honnêtement pour subvenir aux besoins de sa famille. Mise au courant du  projet de son frère et trouvant là un moyen de quitter le Maroc et partir en Espagne, Kenza   accepte</w:t>
      </w:r>
      <w:r w:rsidR="00F82E69" w:rsidRPr="00AD753E">
        <w:rPr>
          <w:bCs/>
          <w:sz w:val="26"/>
          <w:szCs w:val="26"/>
        </w:rPr>
        <w:t>,</w:t>
      </w:r>
      <w:r w:rsidRPr="00AD753E">
        <w:rPr>
          <w:bCs/>
          <w:sz w:val="26"/>
          <w:szCs w:val="26"/>
        </w:rPr>
        <w:t xml:space="preserve"> sous réserve</w:t>
      </w:r>
      <w:r w:rsidR="00F82E69" w:rsidRPr="00AD753E">
        <w:rPr>
          <w:bCs/>
          <w:sz w:val="26"/>
          <w:szCs w:val="26"/>
        </w:rPr>
        <w:t xml:space="preserve">,  de se marier avec Miguel. Celui-ci </w:t>
      </w:r>
      <w:r w:rsidRPr="00AD753E">
        <w:rPr>
          <w:bCs/>
          <w:sz w:val="26"/>
          <w:szCs w:val="26"/>
        </w:rPr>
        <w:t>se  converti à l’Islam par amour pour Azel et accepte même de  changer  de nom. Miguel devient Mounir.</w:t>
      </w:r>
    </w:p>
    <w:p w:rsidR="00F55439" w:rsidRPr="00AD753E" w:rsidRDefault="00F55439" w:rsidP="00D9374D">
      <w:pPr>
        <w:spacing w:line="360" w:lineRule="auto"/>
        <w:jc w:val="both"/>
        <w:rPr>
          <w:bCs/>
          <w:sz w:val="26"/>
          <w:szCs w:val="26"/>
        </w:rPr>
      </w:pPr>
      <w:r w:rsidRPr="00AD753E">
        <w:rPr>
          <w:bCs/>
          <w:sz w:val="26"/>
          <w:szCs w:val="26"/>
        </w:rPr>
        <w:t>En Espagne, Kanza  se fait recrutée comme garde malade  dans une famille riche. Azel et sa sœur se voient régulièrement et  n’omettent jamais  de transmettre par mandat  les besoins financiers de leur mère Lala Zohra. Azel,  qui a pour ami Soumya, se rappelle l’avoir tant aimé et entreprend de la retrouver. Il apprend qu’elle  est hospitalisée par un médecin, enfant de pied noir originaire de Mostaganem.</w:t>
      </w:r>
    </w:p>
    <w:p w:rsidR="00F55439" w:rsidRPr="00AD753E" w:rsidRDefault="00F55439" w:rsidP="00D9374D">
      <w:pPr>
        <w:spacing w:line="360" w:lineRule="auto"/>
        <w:jc w:val="both"/>
        <w:rPr>
          <w:bCs/>
          <w:sz w:val="26"/>
          <w:szCs w:val="26"/>
        </w:rPr>
      </w:pPr>
      <w:r w:rsidRPr="00AD753E">
        <w:rPr>
          <w:bCs/>
          <w:sz w:val="26"/>
          <w:szCs w:val="26"/>
        </w:rPr>
        <w:t>Au fil des jours, Azel se détourne de son amant qui ne peut plus le satisfaire.  La vie reprend ses droits  malgré la honte,  jusqu’au jour ou Azel s’aperçoit  que ses papiers sont   périmés.  Son   présumé beau frère Mounir (Miguel) n’est pas en Espagne pour l’aider. Il vit en cachette et évite les contrôles de police. Un jour, il tombe dans l’un d’eux et se voit confisquer son passeport. La police trouve également quelques grammes de « hachichs »</w:t>
      </w:r>
      <w:r w:rsidRPr="00AD753E">
        <w:rPr>
          <w:rStyle w:val="Appelnotedebasdep"/>
          <w:bCs/>
          <w:sz w:val="26"/>
          <w:szCs w:val="26"/>
        </w:rPr>
        <w:footnoteReference w:id="14"/>
      </w:r>
      <w:r w:rsidRPr="00AD753E">
        <w:rPr>
          <w:bCs/>
          <w:sz w:val="26"/>
          <w:szCs w:val="26"/>
        </w:rPr>
        <w:t>, ce qui aggrave son cas. Prison, rétention et risque d’expulsion, Azel demande de négocier avec l’officier. Il propose de collaborer avec la police espagnole pour endiguer les réseaux islamistes qui pullulent en Espagne. Comme preuve de ses bonnes intentions</w:t>
      </w:r>
      <w:r w:rsidR="00E20D3C" w:rsidRPr="00AD753E">
        <w:rPr>
          <w:bCs/>
          <w:sz w:val="26"/>
          <w:szCs w:val="26"/>
        </w:rPr>
        <w:t xml:space="preserve">, </w:t>
      </w:r>
      <w:r w:rsidRPr="00AD753E">
        <w:rPr>
          <w:bCs/>
          <w:sz w:val="26"/>
          <w:szCs w:val="26"/>
        </w:rPr>
        <w:t xml:space="preserve"> il exhibe une minuscule carte de visite sur </w:t>
      </w:r>
      <w:r w:rsidRPr="00AD753E">
        <w:rPr>
          <w:bCs/>
          <w:sz w:val="26"/>
          <w:szCs w:val="26"/>
        </w:rPr>
        <w:lastRenderedPageBreak/>
        <w:t>laquelle sont porté l’adresse et le numéro  de téléphone d’un élément wahabite</w:t>
      </w:r>
      <w:r w:rsidRPr="00AD753E">
        <w:rPr>
          <w:rStyle w:val="Appelnotedebasdep"/>
          <w:bCs/>
          <w:sz w:val="26"/>
          <w:szCs w:val="26"/>
        </w:rPr>
        <w:footnoteReference w:id="15"/>
      </w:r>
      <w:r w:rsidRPr="00AD753E">
        <w:rPr>
          <w:rStyle w:val="Appelnotedebasdep"/>
          <w:bCs/>
          <w:sz w:val="26"/>
          <w:szCs w:val="26"/>
        </w:rPr>
        <w:t xml:space="preserve"> </w:t>
      </w:r>
      <w:r w:rsidRPr="00AD753E">
        <w:rPr>
          <w:bCs/>
          <w:sz w:val="26"/>
          <w:szCs w:val="26"/>
        </w:rPr>
        <w:t xml:space="preserve"> spécialisé dans le recrutement de futurs  djihadistes</w:t>
      </w:r>
      <w:r w:rsidRPr="00AD753E">
        <w:rPr>
          <w:rStyle w:val="Appelnotedebasdep"/>
          <w:bCs/>
          <w:sz w:val="26"/>
          <w:szCs w:val="26"/>
        </w:rPr>
        <w:footnoteReference w:id="16"/>
      </w:r>
      <w:r w:rsidRPr="00AD753E">
        <w:rPr>
          <w:bCs/>
          <w:sz w:val="26"/>
          <w:szCs w:val="26"/>
        </w:rPr>
        <w:t>. Le renseignement s’étend avéré juste, Azel se voit accepter comme indicateur de police et il est rémunérer en conséquence.</w:t>
      </w:r>
      <w:r w:rsidRPr="00AD753E">
        <w:rPr>
          <w:bCs/>
          <w:sz w:val="26"/>
          <w:szCs w:val="26"/>
        </w:rPr>
        <w:tab/>
        <w:t>Quant à Kenza, délaissée par son pseudo mari  Mounir, ainsi que par son amoureux  Turc, elle   se verse dans la prostitution puis  essaye de mettre fin à ses jours. Azel est retrouvé  égorgé dans sa chambre. Les  islamistes ont finit   par le démasquer.</w:t>
      </w:r>
    </w:p>
    <w:p w:rsidR="00F55439" w:rsidRDefault="00F55439" w:rsidP="00675827">
      <w:pPr>
        <w:spacing w:line="360" w:lineRule="auto"/>
        <w:jc w:val="both"/>
        <w:rPr>
          <w:bCs/>
          <w:sz w:val="26"/>
          <w:szCs w:val="26"/>
        </w:rPr>
      </w:pPr>
      <w:r w:rsidRPr="00AD753E">
        <w:rPr>
          <w:bCs/>
          <w:sz w:val="26"/>
          <w:szCs w:val="26"/>
        </w:rPr>
        <w:t xml:space="preserve">Ainsi s’achève le livre </w:t>
      </w:r>
      <w:r w:rsidRPr="00AD753E">
        <w:rPr>
          <w:bCs/>
          <w:i/>
          <w:iCs/>
          <w:sz w:val="26"/>
          <w:szCs w:val="26"/>
        </w:rPr>
        <w:t>Partir </w:t>
      </w:r>
      <w:r w:rsidRPr="00AD753E">
        <w:rPr>
          <w:bCs/>
          <w:sz w:val="26"/>
          <w:szCs w:val="26"/>
        </w:rPr>
        <w:t xml:space="preserve"> p</w:t>
      </w:r>
      <w:r w:rsidR="00E20D3C" w:rsidRPr="00AD753E">
        <w:rPr>
          <w:bCs/>
          <w:sz w:val="26"/>
          <w:szCs w:val="26"/>
        </w:rPr>
        <w:t>ar les déboires qu’engendre l’ém</w:t>
      </w:r>
      <w:r w:rsidRPr="00AD753E">
        <w:rPr>
          <w:bCs/>
          <w:sz w:val="26"/>
          <w:szCs w:val="26"/>
        </w:rPr>
        <w:t>igration que les jeunes perçoivent comme l’Eldorado ou le mirage d’un éden plein de délices.</w:t>
      </w: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Default="00AF1EA1" w:rsidP="00675827">
      <w:pPr>
        <w:spacing w:line="360" w:lineRule="auto"/>
        <w:jc w:val="both"/>
        <w:rPr>
          <w:bCs/>
          <w:sz w:val="26"/>
          <w:szCs w:val="26"/>
        </w:rPr>
      </w:pPr>
    </w:p>
    <w:p w:rsidR="00AF1EA1" w:rsidRPr="00AD753E" w:rsidRDefault="00AF1EA1" w:rsidP="00675827">
      <w:pPr>
        <w:spacing w:line="360" w:lineRule="auto"/>
        <w:jc w:val="both"/>
        <w:rPr>
          <w:bCs/>
          <w:sz w:val="26"/>
          <w:szCs w:val="26"/>
        </w:rPr>
      </w:pPr>
    </w:p>
    <w:p w:rsidR="00F55439" w:rsidRPr="00AD753E" w:rsidRDefault="00F55439" w:rsidP="00675827">
      <w:pPr>
        <w:spacing w:line="360" w:lineRule="auto"/>
        <w:jc w:val="both"/>
        <w:rPr>
          <w:bCs/>
          <w:sz w:val="26"/>
          <w:szCs w:val="26"/>
        </w:rPr>
      </w:pPr>
    </w:p>
    <w:p w:rsidR="00AD753E" w:rsidRDefault="00AD753E" w:rsidP="00AD753E">
      <w:pPr>
        <w:pStyle w:val="Titre"/>
        <w:rPr>
          <w:sz w:val="26"/>
          <w:szCs w:val="26"/>
        </w:rPr>
      </w:pPr>
    </w:p>
    <w:p w:rsidR="00AD753E" w:rsidRDefault="00AD753E" w:rsidP="00AD753E">
      <w:pPr>
        <w:pStyle w:val="Titre"/>
        <w:rPr>
          <w:sz w:val="26"/>
          <w:szCs w:val="26"/>
        </w:rPr>
      </w:pPr>
    </w:p>
    <w:p w:rsidR="00D32E4E" w:rsidRPr="00AD753E" w:rsidRDefault="00AD753E" w:rsidP="00D211C7">
      <w:pPr>
        <w:pStyle w:val="Titre2"/>
      </w:pPr>
      <w:r>
        <w:lastRenderedPageBreak/>
        <w:t xml:space="preserve">                                      </w:t>
      </w:r>
      <w:r w:rsidR="00C56D60">
        <w:t xml:space="preserve">   </w:t>
      </w:r>
      <w:r w:rsidR="00D32E4E" w:rsidRPr="00AD753E">
        <w:t>Chapitre I</w:t>
      </w:r>
    </w:p>
    <w:p w:rsidR="00AD753E" w:rsidRPr="00AD753E" w:rsidRDefault="00AD753E" w:rsidP="00AD753E">
      <w:pPr>
        <w:rPr>
          <w:sz w:val="26"/>
          <w:szCs w:val="26"/>
          <w:lang w:eastAsia="fr-FR"/>
        </w:rPr>
      </w:pPr>
    </w:p>
    <w:p w:rsidR="008F2DC8" w:rsidRPr="00AD753E" w:rsidRDefault="00D32E4E" w:rsidP="00AD753E">
      <w:pPr>
        <w:pStyle w:val="Titre"/>
      </w:pPr>
      <w:r w:rsidRPr="00AD753E">
        <w:t xml:space="preserve">   </w:t>
      </w:r>
      <w:r w:rsidR="001A26B9" w:rsidRPr="00AD753E">
        <w:t>É</w:t>
      </w:r>
      <w:r w:rsidR="00AC05B0" w:rsidRPr="00AD753E">
        <w:t>TUDE DE LA  FONCTION  DE L’ESPACE DANS LES</w:t>
      </w:r>
    </w:p>
    <w:p w:rsidR="00AC05B0" w:rsidRDefault="00AC05B0" w:rsidP="00AD753E">
      <w:pPr>
        <w:pStyle w:val="Titre"/>
      </w:pPr>
      <w:r w:rsidRPr="00AD753E">
        <w:t>DEUX  ROMANS</w:t>
      </w:r>
    </w:p>
    <w:p w:rsidR="00586E51" w:rsidRDefault="00586E51" w:rsidP="00586E51">
      <w:pPr>
        <w:rPr>
          <w:lang w:eastAsia="fr-FR"/>
        </w:rPr>
      </w:pPr>
    </w:p>
    <w:p w:rsidR="00586E51" w:rsidRPr="00586E51" w:rsidRDefault="00586E51" w:rsidP="00586E51">
      <w:pPr>
        <w:rPr>
          <w:lang w:eastAsia="fr-FR"/>
        </w:rPr>
      </w:pPr>
    </w:p>
    <w:p w:rsidR="00586E51" w:rsidRPr="008C2C51" w:rsidRDefault="00586E51" w:rsidP="00586E51">
      <w:pPr>
        <w:spacing w:line="360" w:lineRule="auto"/>
        <w:ind w:left="3540"/>
        <w:jc w:val="both"/>
        <w:rPr>
          <w:b/>
          <w:iCs/>
          <w:sz w:val="24"/>
          <w:szCs w:val="24"/>
        </w:rPr>
      </w:pPr>
      <w:r w:rsidRPr="008C2C51">
        <w:rPr>
          <w:bCs/>
          <w:i/>
          <w:iCs/>
          <w:sz w:val="24"/>
          <w:szCs w:val="24"/>
        </w:rPr>
        <w:t>« Ici  l’espace est tout,  car le temps n’anime plus la mémoire. La mémoire- chose étrange ! - n’enregistre pas la durée concrète …On ne peut re</w:t>
      </w:r>
      <w:r w:rsidRPr="008C2C51">
        <w:rPr>
          <w:i/>
          <w:iCs/>
          <w:sz w:val="24"/>
          <w:szCs w:val="24"/>
        </w:rPr>
        <w:t>vivre les durées abolies. On ne peut que les penser sur la ligne d’un temps abstrait privée de toute épaisseur. C’est par l’espace, c’est dans l’espace que nous trouvons les beaux fossiles de durée concrétisés par de long séjours. L’inconscient séjourne. »</w:t>
      </w:r>
      <w:r w:rsidRPr="008C2C51">
        <w:rPr>
          <w:rStyle w:val="Appelnotedebasdep"/>
          <w:i/>
          <w:iCs/>
          <w:sz w:val="24"/>
          <w:szCs w:val="24"/>
        </w:rPr>
        <w:footnoteReference w:id="17"/>
      </w:r>
    </w:p>
    <w:p w:rsidR="00CB4B5A" w:rsidRDefault="001438AA" w:rsidP="00F44DD6">
      <w:pPr>
        <w:pStyle w:val="NormalWeb"/>
        <w:spacing w:line="360" w:lineRule="auto"/>
        <w:ind w:firstLine="708"/>
        <w:jc w:val="both"/>
        <w:rPr>
          <w:bCs/>
          <w:i/>
          <w:iCs/>
        </w:rPr>
      </w:pPr>
      <w:r w:rsidRPr="00EC64F6">
        <w:rPr>
          <w:bCs/>
          <w:sz w:val="26"/>
          <w:szCs w:val="26"/>
        </w:rPr>
        <w:t xml:space="preserve">La relation entre l’espace et la littérature constitue une rupture épistémologique profonde dans le développement des études littéraires. Depuis les années soixante, des recherches ont été menées pour définir la contribution de l’espace à enrichir l’épistémologie de la littérature. </w:t>
      </w:r>
      <w:r w:rsidR="003B44AC" w:rsidRPr="00EC64F6">
        <w:rPr>
          <w:bCs/>
          <w:sz w:val="26"/>
          <w:szCs w:val="26"/>
        </w:rPr>
        <w:t xml:space="preserve">Pendant que certains  comparatistes    </w:t>
      </w:r>
      <w:r w:rsidR="00210DEC" w:rsidRPr="00EC64F6">
        <w:rPr>
          <w:bCs/>
          <w:sz w:val="26"/>
          <w:szCs w:val="26"/>
        </w:rPr>
        <w:t>dessinent l’itinéraire emprunté d’un tel personnage</w:t>
      </w:r>
      <w:r w:rsidR="003B44AC" w:rsidRPr="00EC64F6">
        <w:rPr>
          <w:bCs/>
          <w:sz w:val="26"/>
          <w:szCs w:val="26"/>
        </w:rPr>
        <w:t xml:space="preserve"> pour aller </w:t>
      </w:r>
      <w:r w:rsidR="00F44DD6">
        <w:rPr>
          <w:bCs/>
          <w:sz w:val="26"/>
          <w:szCs w:val="26"/>
        </w:rPr>
        <w:t>d’une ville à l’autre</w:t>
      </w:r>
      <w:r w:rsidR="0010580E">
        <w:rPr>
          <w:bCs/>
          <w:sz w:val="26"/>
          <w:szCs w:val="26"/>
        </w:rPr>
        <w:t xml:space="preserve">, </w:t>
      </w:r>
      <w:r w:rsidRPr="00EC64F6">
        <w:rPr>
          <w:bCs/>
          <w:sz w:val="26"/>
          <w:szCs w:val="26"/>
        </w:rPr>
        <w:t>G.B</w:t>
      </w:r>
      <w:r w:rsidR="00EC64F6" w:rsidRPr="00EC64F6">
        <w:rPr>
          <w:rFonts w:asciiTheme="minorHAnsi" w:hAnsiTheme="minorHAnsi" w:cstheme="minorHAnsi"/>
          <w:sz w:val="26"/>
          <w:szCs w:val="26"/>
        </w:rPr>
        <w:t>achelard</w:t>
      </w:r>
      <w:r w:rsidR="008B79A4" w:rsidRPr="00EC64F6">
        <w:rPr>
          <w:bCs/>
          <w:sz w:val="26"/>
          <w:szCs w:val="26"/>
        </w:rPr>
        <w:t xml:space="preserve"> </w:t>
      </w:r>
      <w:r w:rsidR="007E69FE" w:rsidRPr="00EC64F6">
        <w:rPr>
          <w:bCs/>
          <w:sz w:val="26"/>
          <w:szCs w:val="26"/>
        </w:rPr>
        <w:t xml:space="preserve"> s’étend sur la poétique de l’espace ou de la ville</w:t>
      </w:r>
      <w:r w:rsidR="00B93397" w:rsidRPr="00EC64F6">
        <w:rPr>
          <w:rStyle w:val="Appelnotedebasdep"/>
          <w:bCs/>
          <w:sz w:val="26"/>
          <w:szCs w:val="26"/>
        </w:rPr>
        <w:footnoteReference w:id="18"/>
      </w:r>
      <w:r w:rsidR="007E69FE" w:rsidRPr="00EC64F6">
        <w:rPr>
          <w:bCs/>
          <w:sz w:val="26"/>
          <w:szCs w:val="26"/>
        </w:rPr>
        <w:t>,</w:t>
      </w:r>
      <w:r w:rsidR="009302D0" w:rsidRPr="00EC64F6">
        <w:rPr>
          <w:bCs/>
          <w:sz w:val="26"/>
          <w:szCs w:val="26"/>
        </w:rPr>
        <w:t xml:space="preserve"> </w:t>
      </w:r>
      <w:r w:rsidR="007E69FE" w:rsidRPr="00EC64F6">
        <w:rPr>
          <w:bCs/>
          <w:sz w:val="26"/>
          <w:szCs w:val="26"/>
        </w:rPr>
        <w:t>B</w:t>
      </w:r>
      <w:r w:rsidR="00586E51">
        <w:rPr>
          <w:bCs/>
          <w:sz w:val="26"/>
          <w:szCs w:val="26"/>
        </w:rPr>
        <w:t>akhtine</w:t>
      </w:r>
      <w:r w:rsidR="009302D0" w:rsidRPr="00EC64F6">
        <w:rPr>
          <w:bCs/>
          <w:sz w:val="26"/>
          <w:szCs w:val="26"/>
        </w:rPr>
        <w:t xml:space="preserve"> </w:t>
      </w:r>
      <w:r w:rsidR="005A16CF" w:rsidRPr="00EC64F6">
        <w:rPr>
          <w:bCs/>
          <w:sz w:val="26"/>
          <w:szCs w:val="26"/>
        </w:rPr>
        <w:t xml:space="preserve">s’intéresse </w:t>
      </w:r>
      <w:r w:rsidR="003B44AC" w:rsidRPr="00EC64F6">
        <w:rPr>
          <w:bCs/>
          <w:sz w:val="26"/>
          <w:szCs w:val="26"/>
        </w:rPr>
        <w:t xml:space="preserve"> </w:t>
      </w:r>
      <w:r w:rsidR="005A16CF" w:rsidRPr="00EC64F6">
        <w:rPr>
          <w:bCs/>
          <w:sz w:val="26"/>
          <w:szCs w:val="26"/>
        </w:rPr>
        <w:t xml:space="preserve"> au «</w:t>
      </w:r>
      <w:r w:rsidR="005A16CF" w:rsidRPr="00EC64F6">
        <w:rPr>
          <w:bCs/>
          <w:i/>
          <w:iCs/>
          <w:sz w:val="26"/>
          <w:szCs w:val="26"/>
        </w:rPr>
        <w:t> chronotope</w:t>
      </w:r>
      <w:r w:rsidR="005A16CF" w:rsidRPr="00EC64F6">
        <w:rPr>
          <w:bCs/>
          <w:sz w:val="26"/>
          <w:szCs w:val="26"/>
        </w:rPr>
        <w:t> »</w:t>
      </w:r>
      <w:r w:rsidR="006241A8">
        <w:rPr>
          <w:rStyle w:val="Appelnotedebasdep"/>
          <w:bCs/>
          <w:sz w:val="26"/>
          <w:szCs w:val="26"/>
        </w:rPr>
        <w:t xml:space="preserve"> </w:t>
      </w:r>
      <w:r w:rsidR="00EC64F6">
        <w:rPr>
          <w:bCs/>
          <w:sz w:val="26"/>
          <w:szCs w:val="26"/>
        </w:rPr>
        <w:t xml:space="preserve"> </w:t>
      </w:r>
      <w:r w:rsidR="00EC64F6" w:rsidRPr="00EC64F6">
        <w:rPr>
          <w:rFonts w:asciiTheme="minorHAnsi" w:hAnsiTheme="minorHAnsi" w:cstheme="minorHAnsi"/>
          <w:sz w:val="26"/>
          <w:szCs w:val="26"/>
        </w:rPr>
        <w:t xml:space="preserve">ou «temps-espace » </w:t>
      </w:r>
      <w:r w:rsidR="00EC64F6">
        <w:rPr>
          <w:rFonts w:asciiTheme="minorHAnsi" w:hAnsiTheme="minorHAnsi" w:cstheme="minorHAnsi"/>
          <w:sz w:val="26"/>
          <w:szCs w:val="26"/>
        </w:rPr>
        <w:t xml:space="preserve">qui </w:t>
      </w:r>
      <w:r w:rsidR="00EC64F6" w:rsidRPr="00EC64F6">
        <w:rPr>
          <w:rFonts w:asciiTheme="minorHAnsi" w:hAnsiTheme="minorHAnsi" w:cstheme="minorHAnsi"/>
          <w:sz w:val="26"/>
          <w:szCs w:val="26"/>
        </w:rPr>
        <w:t>est</w:t>
      </w:r>
      <w:r w:rsidR="006241A8">
        <w:rPr>
          <w:rFonts w:asciiTheme="minorHAnsi" w:hAnsiTheme="minorHAnsi" w:cstheme="minorHAnsi"/>
          <w:sz w:val="26"/>
          <w:szCs w:val="26"/>
        </w:rPr>
        <w:t xml:space="preserve"> « </w:t>
      </w:r>
      <w:r w:rsidR="00EC64F6" w:rsidRPr="00EC64F6">
        <w:rPr>
          <w:rFonts w:asciiTheme="minorHAnsi" w:hAnsiTheme="minorHAnsi" w:cstheme="minorHAnsi"/>
          <w:sz w:val="26"/>
          <w:szCs w:val="26"/>
        </w:rPr>
        <w:t xml:space="preserve"> </w:t>
      </w:r>
      <w:r w:rsidR="00EC64F6" w:rsidRPr="006241A8">
        <w:rPr>
          <w:rFonts w:asciiTheme="minorHAnsi" w:hAnsiTheme="minorHAnsi" w:cstheme="minorHAnsi"/>
          <w:i/>
          <w:iCs/>
          <w:sz w:val="26"/>
          <w:szCs w:val="26"/>
        </w:rPr>
        <w:t xml:space="preserve">une catégorie de forme et de contenu basée sur la solidarité du temps et de l'espace dans le monde réel comme </w:t>
      </w:r>
      <w:r w:rsidR="006241A8" w:rsidRPr="006241A8">
        <w:rPr>
          <w:rFonts w:asciiTheme="minorHAnsi" w:hAnsiTheme="minorHAnsi" w:cstheme="minorHAnsi"/>
          <w:i/>
          <w:iCs/>
          <w:sz w:val="26"/>
          <w:szCs w:val="26"/>
        </w:rPr>
        <w:t xml:space="preserve">dans la fiction romanesque, </w:t>
      </w:r>
      <w:r w:rsidR="00586E51" w:rsidRPr="006241A8">
        <w:rPr>
          <w:rFonts w:asciiTheme="minorHAnsi" w:hAnsiTheme="minorHAnsi" w:cstheme="minorHAnsi"/>
          <w:i/>
          <w:iCs/>
          <w:sz w:val="26"/>
          <w:szCs w:val="26"/>
        </w:rPr>
        <w:t xml:space="preserve"> </w:t>
      </w:r>
      <w:r w:rsidR="00EC64F6" w:rsidRPr="006241A8">
        <w:rPr>
          <w:rFonts w:asciiTheme="minorHAnsi" w:hAnsiTheme="minorHAnsi" w:cstheme="minorHAnsi"/>
          <w:i/>
          <w:iCs/>
          <w:sz w:val="26"/>
          <w:szCs w:val="26"/>
        </w:rPr>
        <w:t xml:space="preserve"> le centre organisateur des principaux événements contenus dans le sujet du roman</w:t>
      </w:r>
      <w:r w:rsidR="006241A8" w:rsidRPr="006241A8">
        <w:rPr>
          <w:rFonts w:asciiTheme="minorHAnsi" w:hAnsiTheme="minorHAnsi" w:cstheme="minorHAnsi"/>
          <w:i/>
          <w:iCs/>
          <w:sz w:val="26"/>
          <w:szCs w:val="26"/>
        </w:rPr>
        <w:t> </w:t>
      </w:r>
      <w:r w:rsidR="006241A8">
        <w:rPr>
          <w:rFonts w:asciiTheme="minorHAnsi" w:hAnsiTheme="minorHAnsi" w:cstheme="minorHAnsi"/>
          <w:sz w:val="26"/>
          <w:szCs w:val="26"/>
        </w:rPr>
        <w:t>»</w:t>
      </w:r>
      <w:r w:rsidR="006241A8">
        <w:rPr>
          <w:rStyle w:val="Appelnotedebasdep"/>
          <w:rFonts w:asciiTheme="minorHAnsi" w:hAnsiTheme="minorHAnsi" w:cstheme="minorHAnsi"/>
          <w:sz w:val="26"/>
          <w:szCs w:val="26"/>
        </w:rPr>
        <w:footnoteReference w:id="19"/>
      </w:r>
      <w:r w:rsidR="00586E51">
        <w:rPr>
          <w:bCs/>
          <w:sz w:val="26"/>
          <w:szCs w:val="26"/>
        </w:rPr>
        <w:t xml:space="preserve">. </w:t>
      </w:r>
      <w:r w:rsidR="00AD23E6" w:rsidRPr="00EC64F6">
        <w:rPr>
          <w:bCs/>
          <w:sz w:val="26"/>
          <w:szCs w:val="26"/>
        </w:rPr>
        <w:t xml:space="preserve"> Your</w:t>
      </w:r>
      <w:r w:rsidR="00EC64F6">
        <w:rPr>
          <w:bCs/>
          <w:sz w:val="26"/>
          <w:szCs w:val="26"/>
        </w:rPr>
        <w:t>i L</w:t>
      </w:r>
      <w:r w:rsidR="00586E51">
        <w:rPr>
          <w:bCs/>
          <w:sz w:val="26"/>
          <w:szCs w:val="26"/>
        </w:rPr>
        <w:t xml:space="preserve">otman  </w:t>
      </w:r>
      <w:r w:rsidR="009302D0" w:rsidRPr="00EC64F6">
        <w:rPr>
          <w:bCs/>
          <w:sz w:val="26"/>
          <w:szCs w:val="26"/>
        </w:rPr>
        <w:t>propose la sémio</w:t>
      </w:r>
      <w:r w:rsidR="00EC64F6">
        <w:rPr>
          <w:bCs/>
          <w:sz w:val="26"/>
          <w:szCs w:val="26"/>
        </w:rPr>
        <w:t xml:space="preserve">sphère qui </w:t>
      </w:r>
      <w:r w:rsidR="001C4E14" w:rsidRPr="00EC64F6">
        <w:rPr>
          <w:bCs/>
          <w:sz w:val="26"/>
          <w:szCs w:val="26"/>
        </w:rPr>
        <w:t xml:space="preserve"> l</w:t>
      </w:r>
      <w:r w:rsidR="0038568A" w:rsidRPr="00EC64F6">
        <w:rPr>
          <w:bCs/>
          <w:sz w:val="26"/>
          <w:szCs w:val="26"/>
        </w:rPr>
        <w:t>a défini</w:t>
      </w:r>
      <w:r w:rsidR="00EC64F6">
        <w:rPr>
          <w:bCs/>
          <w:sz w:val="26"/>
          <w:szCs w:val="26"/>
        </w:rPr>
        <w:t>e</w:t>
      </w:r>
      <w:r w:rsidR="0038568A" w:rsidRPr="00EC64F6">
        <w:rPr>
          <w:bCs/>
          <w:sz w:val="26"/>
          <w:szCs w:val="26"/>
        </w:rPr>
        <w:t xml:space="preserve"> </w:t>
      </w:r>
      <w:r w:rsidR="00AD23E6" w:rsidRPr="00EC64F6">
        <w:rPr>
          <w:bCs/>
          <w:sz w:val="26"/>
          <w:szCs w:val="26"/>
        </w:rPr>
        <w:t>comme  « </w:t>
      </w:r>
      <w:r w:rsidR="00AD23E6" w:rsidRPr="00EC64F6">
        <w:rPr>
          <w:bCs/>
          <w:i/>
          <w:iCs/>
          <w:sz w:val="26"/>
          <w:szCs w:val="26"/>
        </w:rPr>
        <w:t xml:space="preserve">l’espace sémiotique </w:t>
      </w:r>
      <w:r w:rsidR="00CA1D37" w:rsidRPr="00EC64F6">
        <w:rPr>
          <w:bCs/>
          <w:i/>
          <w:iCs/>
          <w:sz w:val="26"/>
          <w:szCs w:val="26"/>
        </w:rPr>
        <w:t>nécessaire</w:t>
      </w:r>
      <w:r w:rsidR="00AD23E6" w:rsidRPr="00EC64F6">
        <w:rPr>
          <w:bCs/>
          <w:i/>
          <w:iCs/>
          <w:sz w:val="26"/>
          <w:szCs w:val="26"/>
        </w:rPr>
        <w:t xml:space="preserve"> à l’</w:t>
      </w:r>
      <w:r w:rsidR="00CA1D37" w:rsidRPr="00EC64F6">
        <w:rPr>
          <w:bCs/>
          <w:i/>
          <w:iCs/>
          <w:sz w:val="26"/>
          <w:szCs w:val="26"/>
        </w:rPr>
        <w:t>existence</w:t>
      </w:r>
      <w:r w:rsidR="00AD23E6" w:rsidRPr="00EC64F6">
        <w:rPr>
          <w:bCs/>
          <w:i/>
          <w:iCs/>
          <w:sz w:val="26"/>
          <w:szCs w:val="26"/>
        </w:rPr>
        <w:t xml:space="preserve"> et au fonctionnement </w:t>
      </w:r>
      <w:r w:rsidR="00CA1D37" w:rsidRPr="00EC64F6">
        <w:rPr>
          <w:bCs/>
          <w:i/>
          <w:iCs/>
          <w:sz w:val="26"/>
          <w:szCs w:val="26"/>
        </w:rPr>
        <w:t>des</w:t>
      </w:r>
      <w:r w:rsidR="00AD23E6" w:rsidRPr="00EC64F6">
        <w:rPr>
          <w:bCs/>
          <w:i/>
          <w:iCs/>
          <w:sz w:val="26"/>
          <w:szCs w:val="26"/>
        </w:rPr>
        <w:t xml:space="preserve"> </w:t>
      </w:r>
      <w:r w:rsidR="00CA1D37" w:rsidRPr="00EC64F6">
        <w:rPr>
          <w:bCs/>
          <w:i/>
          <w:iCs/>
          <w:sz w:val="26"/>
          <w:szCs w:val="26"/>
        </w:rPr>
        <w:t>différents</w:t>
      </w:r>
      <w:r w:rsidR="00AD23E6" w:rsidRPr="00EC64F6">
        <w:rPr>
          <w:bCs/>
          <w:i/>
          <w:iCs/>
          <w:sz w:val="26"/>
          <w:szCs w:val="26"/>
        </w:rPr>
        <w:t xml:space="preserve"> </w:t>
      </w:r>
      <w:r w:rsidR="00AD23E6" w:rsidRPr="00EC64F6">
        <w:rPr>
          <w:bCs/>
          <w:i/>
          <w:iCs/>
          <w:sz w:val="26"/>
          <w:szCs w:val="26"/>
        </w:rPr>
        <w:lastRenderedPageBreak/>
        <w:t>langages, et non en tant que somme des langages existants</w:t>
      </w:r>
      <w:r w:rsidR="00CA1D37" w:rsidRPr="00EC64F6">
        <w:rPr>
          <w:bCs/>
          <w:i/>
          <w:iCs/>
          <w:sz w:val="26"/>
          <w:szCs w:val="26"/>
        </w:rPr>
        <w:t> ; en un sens  la sémiosphère a une existence antérieure à ces langages et se trouve en constance interaction</w:t>
      </w:r>
      <w:r w:rsidR="00CA1D37" w:rsidRPr="008B79A4">
        <w:rPr>
          <w:bCs/>
          <w:i/>
          <w:iCs/>
        </w:rPr>
        <w:t xml:space="preserve"> avec eux. </w:t>
      </w:r>
      <w:r w:rsidR="00AD23E6" w:rsidRPr="008B79A4">
        <w:rPr>
          <w:bCs/>
          <w:i/>
          <w:iCs/>
        </w:rPr>
        <w:t>»</w:t>
      </w:r>
      <w:r w:rsidR="00AD5C27">
        <w:rPr>
          <w:rStyle w:val="Appelnotedebasdep"/>
          <w:bCs/>
          <w:i/>
          <w:iCs/>
        </w:rPr>
        <w:footnoteReference w:id="20"/>
      </w:r>
      <w:r w:rsidR="00EC64F6">
        <w:rPr>
          <w:rStyle w:val="Appelnotedebasdep"/>
          <w:bCs/>
          <w:i/>
          <w:iCs/>
        </w:rPr>
        <w:t xml:space="preserve"> </w:t>
      </w:r>
    </w:p>
    <w:p w:rsidR="00CA1D37" w:rsidRPr="00EC64F6" w:rsidRDefault="00AD5C27" w:rsidP="00D9374D">
      <w:pPr>
        <w:pStyle w:val="NormalWeb"/>
        <w:spacing w:line="360" w:lineRule="auto"/>
        <w:ind w:firstLine="708"/>
        <w:jc w:val="both"/>
        <w:rPr>
          <w:rFonts w:asciiTheme="minorHAnsi" w:hAnsiTheme="minorHAnsi" w:cstheme="minorHAnsi"/>
          <w:sz w:val="26"/>
          <w:szCs w:val="26"/>
        </w:rPr>
      </w:pPr>
      <w:r>
        <w:rPr>
          <w:rStyle w:val="Appelnotedebasdep"/>
          <w:bCs/>
          <w:i/>
          <w:iCs/>
        </w:rPr>
        <w:t xml:space="preserve"> </w:t>
      </w:r>
      <w:r w:rsidR="00CB4B5A" w:rsidRPr="00EC64F6">
        <w:rPr>
          <w:bCs/>
          <w:sz w:val="26"/>
          <w:szCs w:val="26"/>
        </w:rPr>
        <w:t xml:space="preserve">La pensée contemporaine, en ce qui concerne l’espace,   s’étend vers de  nouveaux horizons. L’espace  touche   de très  près à l’Histoire. Mais ce  n’est plus uniquement cette science qui s’ouvre sur l’éclatement des espaces littéraires, d’autres vont suivre le mouvement telles que la philosophie, la géographie, la sémiologie…    </w:t>
      </w:r>
    </w:p>
    <w:p w:rsidR="00F55439" w:rsidRPr="00AD753E" w:rsidRDefault="00E20DFC" w:rsidP="00D9374D">
      <w:pPr>
        <w:spacing w:line="360" w:lineRule="auto"/>
        <w:jc w:val="both"/>
        <w:rPr>
          <w:bCs/>
          <w:sz w:val="26"/>
          <w:szCs w:val="26"/>
        </w:rPr>
      </w:pPr>
      <w:r w:rsidRPr="00AD753E">
        <w:rPr>
          <w:bCs/>
          <w:sz w:val="26"/>
          <w:szCs w:val="26"/>
        </w:rPr>
        <w:t>Langage et  e</w:t>
      </w:r>
      <w:r w:rsidR="00891977" w:rsidRPr="00AD753E">
        <w:rPr>
          <w:bCs/>
          <w:sz w:val="26"/>
          <w:szCs w:val="26"/>
        </w:rPr>
        <w:t xml:space="preserve">space divulguent  la communication dans toute sa richesse et sa diversité. Entre les deux, il </w:t>
      </w:r>
      <w:r w:rsidR="00891977" w:rsidRPr="006910C9">
        <w:rPr>
          <w:bCs/>
          <w:sz w:val="26"/>
          <w:szCs w:val="26"/>
        </w:rPr>
        <w:t>existe un rapport de construction</w:t>
      </w:r>
      <w:r w:rsidR="006910C9">
        <w:rPr>
          <w:bCs/>
          <w:sz w:val="26"/>
          <w:szCs w:val="26"/>
        </w:rPr>
        <w:t>.</w:t>
      </w:r>
      <w:r w:rsidR="00891977" w:rsidRPr="006910C9">
        <w:rPr>
          <w:bCs/>
          <w:sz w:val="26"/>
          <w:szCs w:val="26"/>
        </w:rPr>
        <w:t xml:space="preserve"> Cependant</w:t>
      </w:r>
      <w:r w:rsidR="00891977" w:rsidRPr="00AD753E">
        <w:rPr>
          <w:bCs/>
          <w:sz w:val="26"/>
          <w:szCs w:val="26"/>
        </w:rPr>
        <w:t xml:space="preserve"> l’espace du texte prend en charge </w:t>
      </w:r>
      <w:r w:rsidR="0038568A" w:rsidRPr="00AD753E">
        <w:rPr>
          <w:bCs/>
          <w:sz w:val="26"/>
          <w:szCs w:val="26"/>
        </w:rPr>
        <w:t>toutes les données a priori extérieures</w:t>
      </w:r>
      <w:r w:rsidR="00891977" w:rsidRPr="00AD753E">
        <w:rPr>
          <w:bCs/>
          <w:sz w:val="26"/>
          <w:szCs w:val="26"/>
        </w:rPr>
        <w:t xml:space="preserve"> à sa propre </w:t>
      </w:r>
      <w:r w:rsidR="00B975F0" w:rsidRPr="00AD753E">
        <w:rPr>
          <w:bCs/>
          <w:sz w:val="26"/>
          <w:szCs w:val="26"/>
        </w:rPr>
        <w:t>frontière</w:t>
      </w:r>
      <w:r w:rsidR="006910C9">
        <w:rPr>
          <w:bCs/>
          <w:sz w:val="26"/>
          <w:szCs w:val="26"/>
        </w:rPr>
        <w:t> : des</w:t>
      </w:r>
      <w:r w:rsidR="00891977" w:rsidRPr="00AD753E">
        <w:rPr>
          <w:bCs/>
          <w:sz w:val="26"/>
          <w:szCs w:val="26"/>
        </w:rPr>
        <w:t xml:space="preserve"> données d’ordre historique, social, politique ou économique.  La littérature</w:t>
      </w:r>
      <w:r w:rsidR="007C2734" w:rsidRPr="00AD753E">
        <w:rPr>
          <w:bCs/>
          <w:sz w:val="26"/>
          <w:szCs w:val="26"/>
        </w:rPr>
        <w:t>,</w:t>
      </w:r>
      <w:r w:rsidR="00891977" w:rsidRPr="00AD753E">
        <w:rPr>
          <w:bCs/>
          <w:sz w:val="26"/>
          <w:szCs w:val="26"/>
        </w:rPr>
        <w:t xml:space="preserve"> de ce fait essentiel qui est l’espace </w:t>
      </w:r>
      <w:r w:rsidR="007C2734" w:rsidRPr="00AD753E">
        <w:rPr>
          <w:bCs/>
          <w:sz w:val="26"/>
          <w:szCs w:val="26"/>
        </w:rPr>
        <w:t>miroir de la multiplicité du réel, n’est jamais affranchie</w:t>
      </w:r>
      <w:r w:rsidR="0038568A" w:rsidRPr="00AD753E">
        <w:rPr>
          <w:bCs/>
          <w:sz w:val="26"/>
          <w:szCs w:val="26"/>
        </w:rPr>
        <w:t xml:space="preserve"> ou libre</w:t>
      </w:r>
      <w:r w:rsidR="007C2734" w:rsidRPr="00AD753E">
        <w:rPr>
          <w:bCs/>
          <w:sz w:val="26"/>
          <w:szCs w:val="26"/>
        </w:rPr>
        <w:t>.</w:t>
      </w:r>
      <w:r w:rsidR="00891977" w:rsidRPr="00AD753E">
        <w:rPr>
          <w:bCs/>
          <w:sz w:val="26"/>
          <w:szCs w:val="26"/>
        </w:rPr>
        <w:t xml:space="preserve"> </w:t>
      </w:r>
      <w:r w:rsidR="007C2734" w:rsidRPr="00AD753E">
        <w:rPr>
          <w:bCs/>
          <w:sz w:val="26"/>
          <w:szCs w:val="26"/>
        </w:rPr>
        <w:t xml:space="preserve">Nous pouvons même prétendre que la littérature est une configuration de l’espace externe dans le quelle l’œuvre </w:t>
      </w:r>
      <w:r w:rsidR="008B4803" w:rsidRPr="00AD753E">
        <w:rPr>
          <w:bCs/>
          <w:sz w:val="26"/>
          <w:szCs w:val="26"/>
        </w:rPr>
        <w:t>littéraire</w:t>
      </w:r>
      <w:r w:rsidR="007C2734" w:rsidRPr="00AD753E">
        <w:rPr>
          <w:bCs/>
          <w:sz w:val="26"/>
          <w:szCs w:val="26"/>
        </w:rPr>
        <w:t xml:space="preserve"> prend forme. L’influence de l’espace de </w:t>
      </w:r>
      <w:r w:rsidR="008B4803" w:rsidRPr="00AD753E">
        <w:rPr>
          <w:bCs/>
          <w:sz w:val="26"/>
          <w:szCs w:val="26"/>
        </w:rPr>
        <w:t>« </w:t>
      </w:r>
      <w:r w:rsidR="007C2734" w:rsidRPr="00AD753E">
        <w:rPr>
          <w:bCs/>
          <w:sz w:val="26"/>
          <w:szCs w:val="26"/>
        </w:rPr>
        <w:t>dehors</w:t>
      </w:r>
      <w:r w:rsidR="008B4803" w:rsidRPr="00AD753E">
        <w:rPr>
          <w:bCs/>
          <w:sz w:val="26"/>
          <w:szCs w:val="26"/>
        </w:rPr>
        <w:t xml:space="preserve">»  </w:t>
      </w:r>
      <w:r w:rsidR="007C2734" w:rsidRPr="00AD753E">
        <w:rPr>
          <w:bCs/>
          <w:sz w:val="26"/>
          <w:szCs w:val="26"/>
        </w:rPr>
        <w:t xml:space="preserve">est considérable sur l’espace de </w:t>
      </w:r>
      <w:r w:rsidR="008B4803" w:rsidRPr="00AD753E">
        <w:rPr>
          <w:bCs/>
          <w:sz w:val="26"/>
          <w:szCs w:val="26"/>
        </w:rPr>
        <w:t>« </w:t>
      </w:r>
      <w:r w:rsidR="007C2734" w:rsidRPr="00AD753E">
        <w:rPr>
          <w:bCs/>
          <w:sz w:val="26"/>
          <w:szCs w:val="26"/>
        </w:rPr>
        <w:t>ded</w:t>
      </w:r>
      <w:r w:rsidR="008B4803" w:rsidRPr="00AD753E">
        <w:rPr>
          <w:bCs/>
          <w:sz w:val="26"/>
          <w:szCs w:val="26"/>
        </w:rPr>
        <w:t>ans ».</w:t>
      </w:r>
      <w:r w:rsidR="00B975F0" w:rsidRPr="00AD753E">
        <w:rPr>
          <w:bCs/>
          <w:sz w:val="26"/>
          <w:szCs w:val="26"/>
        </w:rPr>
        <w:t xml:space="preserve"> L’enjeu est  alors de savoir si la littérature peut  inventer des espaces qui peuvent devenir à leur tour des référents.</w:t>
      </w:r>
    </w:p>
    <w:p w:rsidR="00545269" w:rsidRDefault="006617E6" w:rsidP="00D9374D">
      <w:pPr>
        <w:pStyle w:val="NormalWeb"/>
        <w:spacing w:after="240" w:afterAutospacing="0" w:line="360" w:lineRule="auto"/>
        <w:jc w:val="both"/>
        <w:rPr>
          <w:rStyle w:val="n12"/>
          <w:sz w:val="26"/>
          <w:szCs w:val="26"/>
        </w:rPr>
      </w:pPr>
      <w:r w:rsidRPr="00AD753E">
        <w:rPr>
          <w:bCs/>
          <w:sz w:val="26"/>
          <w:szCs w:val="26"/>
        </w:rPr>
        <w:t>L’espace choi</w:t>
      </w:r>
      <w:r w:rsidR="006241A8">
        <w:rPr>
          <w:bCs/>
          <w:sz w:val="26"/>
          <w:szCs w:val="26"/>
        </w:rPr>
        <w:t>si par Sansal</w:t>
      </w:r>
      <w:r w:rsidRPr="00AD753E">
        <w:rPr>
          <w:bCs/>
          <w:sz w:val="26"/>
          <w:szCs w:val="26"/>
        </w:rPr>
        <w:t xml:space="preserve"> est </w:t>
      </w:r>
      <w:r w:rsidR="00545269" w:rsidRPr="00AD753E">
        <w:rPr>
          <w:bCs/>
          <w:sz w:val="26"/>
          <w:szCs w:val="26"/>
        </w:rPr>
        <w:t xml:space="preserve">relativement </w:t>
      </w:r>
      <w:r w:rsidR="006241A8">
        <w:rPr>
          <w:bCs/>
          <w:sz w:val="26"/>
          <w:szCs w:val="26"/>
        </w:rPr>
        <w:t xml:space="preserve">banal : </w:t>
      </w:r>
      <w:r w:rsidRPr="00AD753E">
        <w:rPr>
          <w:bCs/>
          <w:sz w:val="26"/>
          <w:szCs w:val="26"/>
        </w:rPr>
        <w:t xml:space="preserve">une maison en ruine rongée par la solitude. </w:t>
      </w:r>
      <w:r w:rsidR="00F801A1" w:rsidRPr="00AD753E">
        <w:rPr>
          <w:bCs/>
          <w:sz w:val="26"/>
          <w:szCs w:val="26"/>
        </w:rPr>
        <w:t>La personne qui habite les lieux, tra</w:t>
      </w:r>
      <w:r w:rsidR="00545269" w:rsidRPr="00AD753E">
        <w:rPr>
          <w:bCs/>
          <w:sz w:val="26"/>
          <w:szCs w:val="26"/>
        </w:rPr>
        <w:t>î</w:t>
      </w:r>
      <w:r w:rsidR="00F801A1" w:rsidRPr="00AD753E">
        <w:rPr>
          <w:bCs/>
          <w:sz w:val="26"/>
          <w:szCs w:val="26"/>
        </w:rPr>
        <w:t xml:space="preserve">ne sa vie à travers les couloirs de la vielle demeure. </w:t>
      </w:r>
      <w:r w:rsidR="00545269" w:rsidRPr="00AD753E">
        <w:rPr>
          <w:rStyle w:val="b12"/>
          <w:sz w:val="26"/>
          <w:szCs w:val="26"/>
        </w:rPr>
        <w:t xml:space="preserve"> </w:t>
      </w:r>
      <w:r w:rsidR="00DA1E36" w:rsidRPr="00AD753E">
        <w:rPr>
          <w:rStyle w:val="n12"/>
          <w:sz w:val="26"/>
          <w:szCs w:val="26"/>
        </w:rPr>
        <w:t xml:space="preserve">L'intrigue est </w:t>
      </w:r>
      <w:r w:rsidR="00545269" w:rsidRPr="00AD753E">
        <w:rPr>
          <w:rStyle w:val="n12"/>
          <w:sz w:val="26"/>
          <w:szCs w:val="26"/>
        </w:rPr>
        <w:t xml:space="preserve"> commune</w:t>
      </w:r>
      <w:r w:rsidR="00DA1E36" w:rsidRPr="00AD753E">
        <w:rPr>
          <w:rStyle w:val="n12"/>
          <w:sz w:val="26"/>
          <w:szCs w:val="26"/>
        </w:rPr>
        <w:t xml:space="preserve"> m</w:t>
      </w:r>
      <w:r w:rsidR="006910C9">
        <w:rPr>
          <w:rStyle w:val="n12"/>
          <w:sz w:val="26"/>
          <w:szCs w:val="26"/>
        </w:rPr>
        <w:t xml:space="preserve">ais ce serait sans compter sur </w:t>
      </w:r>
      <w:r w:rsidR="00545269" w:rsidRPr="00AD753E">
        <w:rPr>
          <w:rStyle w:val="n12"/>
          <w:sz w:val="26"/>
          <w:szCs w:val="26"/>
        </w:rPr>
        <w:t xml:space="preserve"> la </w:t>
      </w:r>
      <w:r w:rsidR="00DA1E36" w:rsidRPr="00AD753E">
        <w:rPr>
          <w:rStyle w:val="n12"/>
          <w:sz w:val="26"/>
          <w:szCs w:val="26"/>
        </w:rPr>
        <w:t>grâce</w:t>
      </w:r>
      <w:r w:rsidR="00545269" w:rsidRPr="00AD753E">
        <w:rPr>
          <w:rStyle w:val="n12"/>
          <w:sz w:val="26"/>
          <w:szCs w:val="26"/>
        </w:rPr>
        <w:t xml:space="preserve"> </w:t>
      </w:r>
      <w:r w:rsidR="00DA1E36" w:rsidRPr="00AD753E">
        <w:rPr>
          <w:rStyle w:val="n12"/>
          <w:sz w:val="26"/>
          <w:szCs w:val="26"/>
        </w:rPr>
        <w:t xml:space="preserve">du style de l’auteur et son talent </w:t>
      </w:r>
      <w:r w:rsidR="002D150B" w:rsidRPr="00AD753E">
        <w:rPr>
          <w:rStyle w:val="n12"/>
          <w:sz w:val="26"/>
          <w:szCs w:val="26"/>
        </w:rPr>
        <w:t>à</w:t>
      </w:r>
      <w:r w:rsidR="00DA1E36" w:rsidRPr="00AD753E">
        <w:rPr>
          <w:rStyle w:val="n12"/>
          <w:sz w:val="26"/>
          <w:szCs w:val="26"/>
        </w:rPr>
        <w:t xml:space="preserve"> transformer </w:t>
      </w:r>
      <w:r w:rsidR="002D150B" w:rsidRPr="00AD753E">
        <w:rPr>
          <w:rStyle w:val="n12"/>
          <w:sz w:val="26"/>
          <w:szCs w:val="26"/>
        </w:rPr>
        <w:t xml:space="preserve">une </w:t>
      </w:r>
      <w:r w:rsidR="00DA1E36" w:rsidRPr="00AD753E">
        <w:rPr>
          <w:rStyle w:val="n12"/>
          <w:sz w:val="26"/>
          <w:szCs w:val="26"/>
        </w:rPr>
        <w:t xml:space="preserve">histoire banale </w:t>
      </w:r>
      <w:r w:rsidR="002D150B" w:rsidRPr="00AD753E">
        <w:rPr>
          <w:rStyle w:val="n12"/>
          <w:sz w:val="26"/>
          <w:szCs w:val="26"/>
        </w:rPr>
        <w:t>e</w:t>
      </w:r>
      <w:r w:rsidR="00DA1E36" w:rsidRPr="00AD753E">
        <w:rPr>
          <w:rStyle w:val="n12"/>
          <w:sz w:val="26"/>
          <w:szCs w:val="26"/>
        </w:rPr>
        <w:t xml:space="preserve">n un </w:t>
      </w:r>
      <w:r w:rsidR="002D150B" w:rsidRPr="00AD753E">
        <w:rPr>
          <w:rStyle w:val="n12"/>
          <w:sz w:val="26"/>
          <w:szCs w:val="26"/>
        </w:rPr>
        <w:t>foisonnent</w:t>
      </w:r>
      <w:r w:rsidR="00DA1E36" w:rsidRPr="00AD753E">
        <w:rPr>
          <w:rStyle w:val="n12"/>
          <w:sz w:val="26"/>
          <w:szCs w:val="26"/>
        </w:rPr>
        <w:t xml:space="preserve"> </w:t>
      </w:r>
      <w:r w:rsidR="006241A8">
        <w:rPr>
          <w:rStyle w:val="n12"/>
          <w:sz w:val="26"/>
          <w:szCs w:val="26"/>
        </w:rPr>
        <w:t xml:space="preserve"> de sens, </w:t>
      </w:r>
      <w:r w:rsidR="006910C9">
        <w:rPr>
          <w:rStyle w:val="n12"/>
          <w:sz w:val="26"/>
          <w:szCs w:val="26"/>
        </w:rPr>
        <w:t>d’émotion</w:t>
      </w:r>
      <w:r w:rsidR="006241A8">
        <w:rPr>
          <w:rStyle w:val="n12"/>
          <w:sz w:val="26"/>
          <w:szCs w:val="26"/>
        </w:rPr>
        <w:t>s</w:t>
      </w:r>
      <w:r w:rsidR="006910C9">
        <w:rPr>
          <w:rStyle w:val="n12"/>
          <w:sz w:val="26"/>
          <w:szCs w:val="26"/>
        </w:rPr>
        <w:t xml:space="preserve"> et</w:t>
      </w:r>
      <w:r w:rsidR="002D150B" w:rsidRPr="00AD753E">
        <w:rPr>
          <w:rStyle w:val="n12"/>
          <w:sz w:val="26"/>
          <w:szCs w:val="26"/>
        </w:rPr>
        <w:t xml:space="preserve"> de couleurs.</w:t>
      </w:r>
      <w:r w:rsidR="00545269" w:rsidRPr="00AD753E">
        <w:rPr>
          <w:rStyle w:val="n12"/>
          <w:sz w:val="26"/>
          <w:szCs w:val="26"/>
        </w:rPr>
        <w:t xml:space="preserve"> </w:t>
      </w:r>
      <w:r w:rsidR="002D150B" w:rsidRPr="00AD753E">
        <w:rPr>
          <w:rStyle w:val="n12"/>
          <w:sz w:val="26"/>
          <w:szCs w:val="26"/>
        </w:rPr>
        <w:t xml:space="preserve"> </w:t>
      </w:r>
    </w:p>
    <w:p w:rsidR="006241A8" w:rsidRDefault="006241A8" w:rsidP="002D150B">
      <w:pPr>
        <w:pStyle w:val="NormalWeb"/>
        <w:spacing w:after="240" w:afterAutospacing="0" w:line="360" w:lineRule="auto"/>
        <w:ind w:firstLine="708"/>
        <w:jc w:val="both"/>
        <w:rPr>
          <w:rStyle w:val="n12"/>
          <w:sz w:val="26"/>
          <w:szCs w:val="26"/>
        </w:rPr>
      </w:pPr>
    </w:p>
    <w:p w:rsidR="006241A8" w:rsidRDefault="006241A8" w:rsidP="002D150B">
      <w:pPr>
        <w:pStyle w:val="NormalWeb"/>
        <w:spacing w:after="240" w:afterAutospacing="0" w:line="360" w:lineRule="auto"/>
        <w:ind w:firstLine="708"/>
        <w:jc w:val="both"/>
        <w:rPr>
          <w:rStyle w:val="n12"/>
          <w:sz w:val="26"/>
          <w:szCs w:val="26"/>
        </w:rPr>
      </w:pPr>
    </w:p>
    <w:p w:rsidR="006241A8" w:rsidRPr="00AD753E" w:rsidRDefault="006241A8" w:rsidP="002D150B">
      <w:pPr>
        <w:pStyle w:val="NormalWeb"/>
        <w:spacing w:after="240" w:afterAutospacing="0" w:line="360" w:lineRule="auto"/>
        <w:ind w:firstLine="708"/>
        <w:jc w:val="both"/>
        <w:rPr>
          <w:sz w:val="26"/>
          <w:szCs w:val="26"/>
        </w:rPr>
      </w:pPr>
    </w:p>
    <w:p w:rsidR="00851561" w:rsidRPr="00AD753E" w:rsidRDefault="00851561" w:rsidP="00851561">
      <w:pPr>
        <w:pStyle w:val="Titre"/>
        <w:rPr>
          <w:sz w:val="26"/>
          <w:szCs w:val="26"/>
        </w:rPr>
      </w:pPr>
    </w:p>
    <w:p w:rsidR="00851561" w:rsidRPr="00706B1F" w:rsidRDefault="00851561" w:rsidP="0082377A">
      <w:pPr>
        <w:pStyle w:val="Titre"/>
        <w:rPr>
          <w:i/>
          <w:iCs/>
        </w:rPr>
      </w:pPr>
      <w:r w:rsidRPr="00706B1F">
        <w:lastRenderedPageBreak/>
        <w:t xml:space="preserve">I-L’espace statique  </w:t>
      </w:r>
      <w:r w:rsidR="0082377A" w:rsidRPr="00706B1F">
        <w:t>de</w:t>
      </w:r>
      <w:r w:rsidRPr="00706B1F">
        <w:t xml:space="preserve">  </w:t>
      </w:r>
      <w:r w:rsidRPr="00706B1F">
        <w:rPr>
          <w:i/>
          <w:iCs/>
        </w:rPr>
        <w:t>HARRAGA</w:t>
      </w:r>
    </w:p>
    <w:p w:rsidR="00706B1F" w:rsidRPr="00AD753E" w:rsidRDefault="00706B1F" w:rsidP="00706B1F">
      <w:pPr>
        <w:rPr>
          <w:sz w:val="26"/>
          <w:szCs w:val="26"/>
          <w:lang w:eastAsia="fr-FR"/>
        </w:rPr>
      </w:pPr>
    </w:p>
    <w:p w:rsidR="00706B1F" w:rsidRDefault="00706B1F" w:rsidP="00EC245B">
      <w:pPr>
        <w:spacing w:line="360" w:lineRule="auto"/>
        <w:ind w:firstLine="708"/>
        <w:jc w:val="both"/>
        <w:rPr>
          <w:bCs/>
          <w:sz w:val="26"/>
          <w:szCs w:val="26"/>
        </w:rPr>
      </w:pPr>
      <w:r w:rsidRPr="00AD753E">
        <w:rPr>
          <w:bCs/>
          <w:sz w:val="26"/>
          <w:szCs w:val="26"/>
        </w:rPr>
        <w:t xml:space="preserve">Toute littérature s’inscrit dans un espace. </w:t>
      </w:r>
      <w:r>
        <w:rPr>
          <w:bCs/>
          <w:sz w:val="26"/>
          <w:szCs w:val="26"/>
        </w:rPr>
        <w:t>Nous allons tenter à travers ce chapitre d</w:t>
      </w:r>
      <w:r w:rsidR="00EC245B">
        <w:rPr>
          <w:bCs/>
          <w:sz w:val="26"/>
          <w:szCs w:val="26"/>
        </w:rPr>
        <w:t>e répondre à la question qui précéda toute</w:t>
      </w:r>
      <w:r w:rsidR="007E34B4">
        <w:rPr>
          <w:bCs/>
          <w:sz w:val="26"/>
          <w:szCs w:val="26"/>
        </w:rPr>
        <w:t>s</w:t>
      </w:r>
      <w:r w:rsidR="00EC245B">
        <w:rPr>
          <w:bCs/>
          <w:sz w:val="26"/>
          <w:szCs w:val="26"/>
        </w:rPr>
        <w:t xml:space="preserve"> les autres</w:t>
      </w:r>
      <w:r w:rsidR="007E34B4">
        <w:rPr>
          <w:bCs/>
          <w:sz w:val="26"/>
          <w:szCs w:val="26"/>
        </w:rPr>
        <w:t>,</w:t>
      </w:r>
      <w:r w:rsidR="00EC245B">
        <w:rPr>
          <w:bCs/>
          <w:sz w:val="26"/>
          <w:szCs w:val="26"/>
        </w:rPr>
        <w:t xml:space="preserve"> juste au moment d’achever la lecture de </w:t>
      </w:r>
      <w:r w:rsidR="00EC245B" w:rsidRPr="00EC245B">
        <w:rPr>
          <w:bCs/>
          <w:i/>
          <w:iCs/>
          <w:sz w:val="26"/>
          <w:szCs w:val="26"/>
        </w:rPr>
        <w:t>Harraga :</w:t>
      </w:r>
      <w:r w:rsidR="00EC245B">
        <w:rPr>
          <w:bCs/>
          <w:sz w:val="26"/>
          <w:szCs w:val="26"/>
        </w:rPr>
        <w:t xml:space="preserve"> Où est ce présumé fugitif ? Pourquoi son histoire s’inscrit-elle dans un espace fermé alors qu’il était supposé quitter le pays et entreprendre un voyage ardu et risqué ? Que signifie cet effet de  clôtures dans un récit présumé d’aventure ?</w:t>
      </w:r>
      <w:r w:rsidR="006B6AA8">
        <w:rPr>
          <w:bCs/>
          <w:sz w:val="26"/>
          <w:szCs w:val="26"/>
        </w:rPr>
        <w:t xml:space="preserve"> Nous allons nous intéresser aux différentes représentations de cet espace afin d’élucider l’énigme de la maison de Lamia et de ses fantômes.</w:t>
      </w:r>
    </w:p>
    <w:p w:rsidR="00ED27FC" w:rsidRPr="00AD753E" w:rsidRDefault="00ED27FC" w:rsidP="00EC245B">
      <w:pPr>
        <w:spacing w:line="360" w:lineRule="auto"/>
        <w:ind w:firstLine="708"/>
        <w:jc w:val="both"/>
        <w:rPr>
          <w:bCs/>
          <w:sz w:val="26"/>
          <w:szCs w:val="26"/>
        </w:rPr>
      </w:pPr>
    </w:p>
    <w:p w:rsidR="00ED27FC" w:rsidRPr="00ED27FC" w:rsidRDefault="008914E4" w:rsidP="00ED27FC">
      <w:pPr>
        <w:spacing w:line="360" w:lineRule="auto"/>
        <w:jc w:val="both"/>
        <w:rPr>
          <w:b/>
          <w:bCs/>
          <w:sz w:val="32"/>
          <w:szCs w:val="32"/>
        </w:rPr>
      </w:pPr>
      <w:r w:rsidRPr="00ED27FC">
        <w:rPr>
          <w:b/>
          <w:bCs/>
          <w:sz w:val="32"/>
          <w:szCs w:val="32"/>
        </w:rPr>
        <w:t>I-1-La forme circulaire de l’espace</w:t>
      </w:r>
    </w:p>
    <w:p w:rsidR="00ED27FC" w:rsidRPr="00AD5C27" w:rsidRDefault="00ED27FC" w:rsidP="00E9038E">
      <w:pPr>
        <w:spacing w:line="360" w:lineRule="auto"/>
        <w:ind w:left="3540"/>
        <w:jc w:val="both"/>
        <w:rPr>
          <w:bCs/>
          <w:i/>
          <w:sz w:val="24"/>
          <w:szCs w:val="24"/>
        </w:rPr>
      </w:pPr>
      <w:r w:rsidRPr="00AD5C27">
        <w:rPr>
          <w:bCs/>
          <w:i/>
          <w:sz w:val="24"/>
          <w:szCs w:val="24"/>
        </w:rPr>
        <w:t xml:space="preserve">« Ainsi est notre histoire. La maison en est </w:t>
      </w:r>
      <w:r w:rsidR="00DD01C4">
        <w:rPr>
          <w:bCs/>
          <w:i/>
          <w:sz w:val="24"/>
          <w:szCs w:val="24"/>
        </w:rPr>
        <w:t xml:space="preserve">le centre et le temps son fil </w:t>
      </w:r>
      <w:r w:rsidRPr="00AD5C27">
        <w:rPr>
          <w:bCs/>
          <w:i/>
          <w:sz w:val="24"/>
          <w:szCs w:val="24"/>
        </w:rPr>
        <w:t>d’Ariane qu’il faut dérouler sans casser. »</w:t>
      </w:r>
      <w:r w:rsidRPr="00AD5C27">
        <w:rPr>
          <w:rStyle w:val="Appelnotedebasdep"/>
          <w:bCs/>
          <w:i/>
          <w:sz w:val="24"/>
          <w:szCs w:val="24"/>
        </w:rPr>
        <w:footnoteReference w:id="21"/>
      </w:r>
    </w:p>
    <w:p w:rsidR="00715125" w:rsidRPr="00AD753E" w:rsidRDefault="00ED27FC" w:rsidP="00621857">
      <w:pPr>
        <w:spacing w:line="360" w:lineRule="auto"/>
        <w:ind w:firstLine="708"/>
        <w:jc w:val="both"/>
        <w:rPr>
          <w:bCs/>
          <w:sz w:val="26"/>
          <w:szCs w:val="26"/>
        </w:rPr>
      </w:pPr>
      <w:r>
        <w:rPr>
          <w:bCs/>
          <w:sz w:val="26"/>
          <w:szCs w:val="26"/>
        </w:rPr>
        <w:t xml:space="preserve">Sansal </w:t>
      </w:r>
      <w:r w:rsidR="00F0797D" w:rsidRPr="00AD753E">
        <w:rPr>
          <w:bCs/>
          <w:sz w:val="26"/>
          <w:szCs w:val="26"/>
        </w:rPr>
        <w:t xml:space="preserve"> nous apporte ici une nouvelle </w:t>
      </w:r>
      <w:r w:rsidR="000C5FCD" w:rsidRPr="00AD753E">
        <w:rPr>
          <w:bCs/>
          <w:sz w:val="26"/>
          <w:szCs w:val="26"/>
        </w:rPr>
        <w:t>écriture</w:t>
      </w:r>
      <w:r w:rsidR="00F0797D" w:rsidRPr="00AD753E">
        <w:rPr>
          <w:bCs/>
          <w:sz w:val="26"/>
          <w:szCs w:val="26"/>
        </w:rPr>
        <w:t xml:space="preserve"> au sens de vision autochtone de l’histoire </w:t>
      </w:r>
      <w:r w:rsidR="000C5FCD" w:rsidRPr="00AD753E">
        <w:rPr>
          <w:bCs/>
          <w:sz w:val="26"/>
          <w:szCs w:val="26"/>
        </w:rPr>
        <w:t>algérienne</w:t>
      </w:r>
      <w:r w:rsidR="00F0797D" w:rsidRPr="00AD753E">
        <w:rPr>
          <w:bCs/>
          <w:sz w:val="26"/>
          <w:szCs w:val="26"/>
        </w:rPr>
        <w:t>.</w:t>
      </w:r>
      <w:r w:rsidR="000C5FCD" w:rsidRPr="00AD753E">
        <w:rPr>
          <w:bCs/>
          <w:sz w:val="26"/>
          <w:szCs w:val="26"/>
        </w:rPr>
        <w:t xml:space="preserve"> C’est la </w:t>
      </w:r>
      <w:r w:rsidR="00715125" w:rsidRPr="00AD753E">
        <w:rPr>
          <w:bCs/>
          <w:sz w:val="26"/>
          <w:szCs w:val="26"/>
        </w:rPr>
        <w:t xml:space="preserve">recherche de soi par l’écriture. L’attachement du personnage au </w:t>
      </w:r>
      <w:r w:rsidR="007E34B4">
        <w:rPr>
          <w:bCs/>
          <w:sz w:val="26"/>
          <w:szCs w:val="26"/>
        </w:rPr>
        <w:t>lieu est suggestif et frappant</w:t>
      </w:r>
      <w:r w:rsidR="00715125" w:rsidRPr="00AD753E">
        <w:rPr>
          <w:bCs/>
          <w:sz w:val="26"/>
          <w:szCs w:val="26"/>
        </w:rPr>
        <w:t>. La forme qui revient à l’esprit pour qualifier cet espace est la forme circulaire. Lamia</w:t>
      </w:r>
      <w:r w:rsidR="00BB00C8" w:rsidRPr="00AD753E">
        <w:rPr>
          <w:bCs/>
          <w:sz w:val="26"/>
          <w:szCs w:val="26"/>
        </w:rPr>
        <w:t xml:space="preserve"> passe son temps à tourner en ro</w:t>
      </w:r>
      <w:r w:rsidR="00715125" w:rsidRPr="00AD753E">
        <w:rPr>
          <w:bCs/>
          <w:sz w:val="26"/>
          <w:szCs w:val="26"/>
        </w:rPr>
        <w:t>nd. Est-</w:t>
      </w:r>
      <w:r w:rsidR="007E34B4">
        <w:rPr>
          <w:bCs/>
          <w:sz w:val="26"/>
          <w:szCs w:val="26"/>
        </w:rPr>
        <w:t>elle devenue folle  ou cherche-</w:t>
      </w:r>
      <w:r w:rsidR="00715125" w:rsidRPr="00AD753E">
        <w:rPr>
          <w:bCs/>
          <w:sz w:val="26"/>
          <w:szCs w:val="26"/>
        </w:rPr>
        <w:t xml:space="preserve">t-elle  quelque chose dans ce lieu </w:t>
      </w:r>
      <w:r w:rsidR="007E34B4">
        <w:rPr>
          <w:bCs/>
          <w:sz w:val="26"/>
          <w:szCs w:val="26"/>
        </w:rPr>
        <w:t>barricadé</w:t>
      </w:r>
      <w:r w:rsidR="00715125" w:rsidRPr="00AD753E">
        <w:rPr>
          <w:bCs/>
          <w:sz w:val="26"/>
          <w:szCs w:val="26"/>
        </w:rPr>
        <w:t xml:space="preserve"> ? Mais que peut-elle trouver dans une vielle maison qui remonte à l’époque ottomane ? </w:t>
      </w:r>
      <w:r w:rsidR="007E34B4">
        <w:rPr>
          <w:bCs/>
          <w:sz w:val="26"/>
          <w:szCs w:val="26"/>
        </w:rPr>
        <w:t xml:space="preserve">Probablement quelque chose qui ne peut que </w:t>
      </w:r>
      <w:r w:rsidR="007E34B4" w:rsidRPr="00621857">
        <w:rPr>
          <w:bCs/>
          <w:i/>
          <w:iCs/>
          <w:sz w:val="26"/>
          <w:szCs w:val="26"/>
        </w:rPr>
        <w:t>subsister</w:t>
      </w:r>
      <w:r w:rsidR="007E34B4">
        <w:rPr>
          <w:bCs/>
          <w:sz w:val="26"/>
          <w:szCs w:val="26"/>
        </w:rPr>
        <w:t xml:space="preserve"> au </w:t>
      </w:r>
      <w:r w:rsidR="00621857">
        <w:rPr>
          <w:bCs/>
          <w:sz w:val="26"/>
          <w:szCs w:val="26"/>
        </w:rPr>
        <w:t xml:space="preserve">changement du </w:t>
      </w:r>
      <w:r w:rsidR="007E34B4">
        <w:rPr>
          <w:bCs/>
          <w:sz w:val="26"/>
          <w:szCs w:val="26"/>
        </w:rPr>
        <w:t xml:space="preserve">temps </w:t>
      </w:r>
      <w:r w:rsidR="00621857">
        <w:rPr>
          <w:bCs/>
          <w:sz w:val="26"/>
          <w:szCs w:val="26"/>
        </w:rPr>
        <w:t xml:space="preserve"> en se refugiant discrètement dans ses lieux d’origine : s</w:t>
      </w:r>
      <w:r w:rsidR="00060D21" w:rsidRPr="00AD753E">
        <w:rPr>
          <w:bCs/>
          <w:sz w:val="26"/>
          <w:szCs w:val="26"/>
        </w:rPr>
        <w:t>on</w:t>
      </w:r>
      <w:r w:rsidR="00715125" w:rsidRPr="00AD753E">
        <w:rPr>
          <w:bCs/>
          <w:sz w:val="26"/>
          <w:szCs w:val="26"/>
        </w:rPr>
        <w:t xml:space="preserve"> identité.</w:t>
      </w:r>
    </w:p>
    <w:p w:rsidR="00F0797D" w:rsidRPr="00AD753E" w:rsidRDefault="00060D21" w:rsidP="00D9374D">
      <w:pPr>
        <w:spacing w:line="360" w:lineRule="auto"/>
        <w:jc w:val="both"/>
        <w:rPr>
          <w:bCs/>
          <w:sz w:val="26"/>
          <w:szCs w:val="26"/>
        </w:rPr>
      </w:pPr>
      <w:r w:rsidRPr="00AD753E">
        <w:rPr>
          <w:bCs/>
          <w:sz w:val="26"/>
          <w:szCs w:val="26"/>
        </w:rPr>
        <w:t xml:space="preserve">Le cercle  qui désigne l’espace de </w:t>
      </w:r>
      <w:r w:rsidRPr="00AD753E">
        <w:rPr>
          <w:bCs/>
          <w:i/>
          <w:iCs/>
          <w:sz w:val="26"/>
          <w:szCs w:val="26"/>
        </w:rPr>
        <w:t xml:space="preserve">Harraga </w:t>
      </w:r>
      <w:r w:rsidRPr="00AD753E">
        <w:rPr>
          <w:bCs/>
          <w:sz w:val="26"/>
          <w:szCs w:val="26"/>
        </w:rPr>
        <w:t xml:space="preserve"> comporte tout de même une dimension qui s’ouvre sur différents axes de visions. Ce cercle comprend </w:t>
      </w:r>
      <w:r w:rsidR="00715125" w:rsidRPr="00AD753E">
        <w:rPr>
          <w:bCs/>
          <w:sz w:val="26"/>
          <w:szCs w:val="26"/>
        </w:rPr>
        <w:t xml:space="preserve"> </w:t>
      </w:r>
      <w:r w:rsidRPr="00AD753E">
        <w:rPr>
          <w:bCs/>
          <w:sz w:val="26"/>
          <w:szCs w:val="26"/>
        </w:rPr>
        <w:t xml:space="preserve">les quatre points cardinaux à savoir le </w:t>
      </w:r>
      <w:r w:rsidR="003C1B93">
        <w:rPr>
          <w:bCs/>
          <w:sz w:val="26"/>
          <w:szCs w:val="26"/>
        </w:rPr>
        <w:t>nord, le sud, l’est et l’ouest qui désignent d</w:t>
      </w:r>
      <w:r w:rsidRPr="00AD753E">
        <w:rPr>
          <w:bCs/>
          <w:sz w:val="26"/>
          <w:szCs w:val="26"/>
        </w:rPr>
        <w:t>ans le temps</w:t>
      </w:r>
      <w:r w:rsidR="003C1B93">
        <w:rPr>
          <w:bCs/>
          <w:sz w:val="26"/>
          <w:szCs w:val="26"/>
        </w:rPr>
        <w:t xml:space="preserve"> le passé le présent et le futur</w:t>
      </w:r>
      <w:r w:rsidRPr="00AD753E">
        <w:rPr>
          <w:bCs/>
          <w:sz w:val="26"/>
          <w:szCs w:val="26"/>
        </w:rPr>
        <w:t>,</w:t>
      </w:r>
      <w:r w:rsidR="003C1B93">
        <w:rPr>
          <w:bCs/>
          <w:sz w:val="26"/>
          <w:szCs w:val="26"/>
        </w:rPr>
        <w:t xml:space="preserve"> et dans l’espace le centre, l’avant et l’après. Mais ce cercle  tourne sans arrêt pour créer l’ambigüité dans ces deux éléments : le temps et l’espace.    Il  pivote autour du passé pour </w:t>
      </w:r>
      <w:r w:rsidRPr="00AD753E">
        <w:rPr>
          <w:bCs/>
          <w:sz w:val="26"/>
          <w:szCs w:val="26"/>
        </w:rPr>
        <w:t>suppose</w:t>
      </w:r>
      <w:r w:rsidR="003C1B93">
        <w:rPr>
          <w:bCs/>
          <w:sz w:val="26"/>
          <w:szCs w:val="26"/>
        </w:rPr>
        <w:t>r</w:t>
      </w:r>
      <w:r w:rsidRPr="00AD753E">
        <w:rPr>
          <w:bCs/>
          <w:sz w:val="26"/>
          <w:szCs w:val="26"/>
        </w:rPr>
        <w:t xml:space="preserve">  le présent et indique vaguement le futur. </w:t>
      </w:r>
      <w:r w:rsidR="00D85A9A" w:rsidRPr="00AD753E">
        <w:rPr>
          <w:bCs/>
          <w:sz w:val="26"/>
          <w:szCs w:val="26"/>
        </w:rPr>
        <w:t xml:space="preserve">Il </w:t>
      </w:r>
      <w:r w:rsidR="0043786D" w:rsidRPr="00AD753E">
        <w:rPr>
          <w:bCs/>
          <w:sz w:val="26"/>
          <w:szCs w:val="26"/>
        </w:rPr>
        <w:t xml:space="preserve"> bouge mais </w:t>
      </w:r>
      <w:r w:rsidR="0043786D" w:rsidRPr="00AD753E">
        <w:rPr>
          <w:bCs/>
          <w:sz w:val="26"/>
          <w:szCs w:val="26"/>
        </w:rPr>
        <w:lastRenderedPageBreak/>
        <w:t xml:space="preserve">sans </w:t>
      </w:r>
      <w:r w:rsidR="003C1B93" w:rsidRPr="00AD753E">
        <w:rPr>
          <w:bCs/>
          <w:sz w:val="26"/>
          <w:szCs w:val="26"/>
        </w:rPr>
        <w:t>appui</w:t>
      </w:r>
      <w:r w:rsidR="0043786D" w:rsidRPr="00AD753E">
        <w:rPr>
          <w:bCs/>
          <w:sz w:val="26"/>
          <w:szCs w:val="26"/>
        </w:rPr>
        <w:t xml:space="preserve"> solide enraciné </w:t>
      </w:r>
      <w:r w:rsidR="00D85A9A" w:rsidRPr="00AD753E">
        <w:rPr>
          <w:bCs/>
          <w:sz w:val="26"/>
          <w:szCs w:val="26"/>
        </w:rPr>
        <w:t xml:space="preserve"> </w:t>
      </w:r>
      <w:r w:rsidR="0043786D" w:rsidRPr="00AD753E">
        <w:rPr>
          <w:bCs/>
          <w:sz w:val="26"/>
          <w:szCs w:val="26"/>
        </w:rPr>
        <w:t>dans le sol</w:t>
      </w:r>
      <w:r w:rsidR="0054714B">
        <w:rPr>
          <w:bCs/>
          <w:sz w:val="26"/>
          <w:szCs w:val="26"/>
        </w:rPr>
        <w:t>,</w:t>
      </w:r>
      <w:r w:rsidR="0043786D" w:rsidRPr="00AD753E">
        <w:rPr>
          <w:bCs/>
          <w:sz w:val="26"/>
          <w:szCs w:val="26"/>
        </w:rPr>
        <w:t xml:space="preserve"> </w:t>
      </w:r>
      <w:r w:rsidR="00D85A9A" w:rsidRPr="00AD753E">
        <w:rPr>
          <w:bCs/>
          <w:sz w:val="26"/>
          <w:szCs w:val="26"/>
        </w:rPr>
        <w:t>ses mouvements sont incohérents et il perd très vite l’équilibre. C’est au ce</w:t>
      </w:r>
      <w:r w:rsidR="003C1B93">
        <w:rPr>
          <w:bCs/>
          <w:sz w:val="26"/>
          <w:szCs w:val="26"/>
        </w:rPr>
        <w:t>ntre de ce cercle que vit Lamia et</w:t>
      </w:r>
      <w:r w:rsidR="00D85A9A" w:rsidRPr="00AD753E">
        <w:rPr>
          <w:bCs/>
          <w:sz w:val="26"/>
          <w:szCs w:val="26"/>
        </w:rPr>
        <w:t xml:space="preserve"> c’est de</w:t>
      </w:r>
      <w:r w:rsidR="0054714B">
        <w:rPr>
          <w:bCs/>
          <w:sz w:val="26"/>
          <w:szCs w:val="26"/>
        </w:rPr>
        <w:t xml:space="preserve">puis cet endroit aussi </w:t>
      </w:r>
      <w:r w:rsidR="00D85A9A" w:rsidRPr="00AD753E">
        <w:rPr>
          <w:bCs/>
          <w:sz w:val="26"/>
          <w:szCs w:val="26"/>
        </w:rPr>
        <w:t xml:space="preserve"> </w:t>
      </w:r>
      <w:r w:rsidR="0054714B">
        <w:rPr>
          <w:bCs/>
          <w:sz w:val="26"/>
          <w:szCs w:val="26"/>
        </w:rPr>
        <w:t xml:space="preserve"> </w:t>
      </w:r>
      <w:r w:rsidR="00B23433">
        <w:rPr>
          <w:bCs/>
          <w:sz w:val="26"/>
          <w:szCs w:val="26"/>
        </w:rPr>
        <w:t>qu’elle pousse ses</w:t>
      </w:r>
      <w:r w:rsidR="00D85A9A" w:rsidRPr="00AD753E">
        <w:rPr>
          <w:bCs/>
          <w:sz w:val="26"/>
          <w:szCs w:val="26"/>
        </w:rPr>
        <w:t xml:space="preserve"> cris d’angoisse.</w:t>
      </w:r>
      <w:r w:rsidR="0043786D" w:rsidRPr="00AD753E">
        <w:rPr>
          <w:bCs/>
          <w:sz w:val="26"/>
          <w:szCs w:val="26"/>
        </w:rPr>
        <w:t xml:space="preserve">  </w:t>
      </w:r>
    </w:p>
    <w:p w:rsidR="009B774E" w:rsidRDefault="00D85A9A" w:rsidP="009B774E">
      <w:pPr>
        <w:spacing w:line="360" w:lineRule="auto"/>
        <w:jc w:val="both"/>
        <w:rPr>
          <w:bCs/>
          <w:sz w:val="26"/>
          <w:szCs w:val="26"/>
        </w:rPr>
      </w:pPr>
      <w:r w:rsidRPr="00AD753E">
        <w:rPr>
          <w:bCs/>
          <w:sz w:val="26"/>
          <w:szCs w:val="26"/>
        </w:rPr>
        <w:t xml:space="preserve">Ce lieu </w:t>
      </w:r>
      <w:r w:rsidR="00060D21" w:rsidRPr="00AD753E">
        <w:rPr>
          <w:bCs/>
          <w:sz w:val="26"/>
          <w:szCs w:val="26"/>
        </w:rPr>
        <w:t xml:space="preserve"> se présente comme le centre de l’histoire. </w:t>
      </w:r>
      <w:r w:rsidR="005C77EF" w:rsidRPr="00AD753E">
        <w:rPr>
          <w:bCs/>
          <w:sz w:val="26"/>
          <w:szCs w:val="26"/>
        </w:rPr>
        <w:t xml:space="preserve">De chaque point de ce cercle sont tirés des milliers de formes de forces malfaisantes. </w:t>
      </w:r>
      <w:r w:rsidR="00060D21" w:rsidRPr="00AD753E">
        <w:rPr>
          <w:bCs/>
          <w:sz w:val="26"/>
          <w:szCs w:val="26"/>
        </w:rPr>
        <w:t>Ce ce</w:t>
      </w:r>
      <w:r w:rsidR="005C77EF" w:rsidRPr="00AD753E">
        <w:rPr>
          <w:bCs/>
          <w:sz w:val="26"/>
          <w:szCs w:val="26"/>
        </w:rPr>
        <w:t>ntre est aspiré par  tous les cô</w:t>
      </w:r>
      <w:r w:rsidR="00060D21" w:rsidRPr="00AD753E">
        <w:rPr>
          <w:bCs/>
          <w:sz w:val="26"/>
          <w:szCs w:val="26"/>
        </w:rPr>
        <w:t>tés</w:t>
      </w:r>
      <w:r w:rsidR="001933D6" w:rsidRPr="00AD753E">
        <w:rPr>
          <w:bCs/>
          <w:sz w:val="26"/>
          <w:szCs w:val="26"/>
        </w:rPr>
        <w:t>,</w:t>
      </w:r>
      <w:r w:rsidR="0054714B">
        <w:rPr>
          <w:bCs/>
          <w:sz w:val="26"/>
          <w:szCs w:val="26"/>
        </w:rPr>
        <w:t xml:space="preserve"> au point où</w:t>
      </w:r>
      <w:r w:rsidR="00060D21" w:rsidRPr="00AD753E">
        <w:rPr>
          <w:bCs/>
          <w:sz w:val="26"/>
          <w:szCs w:val="26"/>
        </w:rPr>
        <w:t xml:space="preserve"> i</w:t>
      </w:r>
      <w:r w:rsidR="005C77EF" w:rsidRPr="00AD753E">
        <w:rPr>
          <w:bCs/>
          <w:sz w:val="26"/>
          <w:szCs w:val="26"/>
        </w:rPr>
        <w:t xml:space="preserve">l risque d’être complètement  </w:t>
      </w:r>
      <w:r w:rsidR="00190698">
        <w:rPr>
          <w:bCs/>
          <w:sz w:val="26"/>
          <w:szCs w:val="26"/>
        </w:rPr>
        <w:t xml:space="preserve">englouti, </w:t>
      </w:r>
      <w:r w:rsidR="00190698" w:rsidRPr="00AD753E">
        <w:rPr>
          <w:bCs/>
          <w:sz w:val="26"/>
          <w:szCs w:val="26"/>
        </w:rPr>
        <w:t xml:space="preserve"> </w:t>
      </w:r>
      <w:r w:rsidR="005C77EF" w:rsidRPr="00AD753E">
        <w:rPr>
          <w:bCs/>
          <w:sz w:val="26"/>
          <w:szCs w:val="26"/>
        </w:rPr>
        <w:t>a</w:t>
      </w:r>
      <w:r w:rsidR="00190698">
        <w:rPr>
          <w:bCs/>
          <w:sz w:val="26"/>
          <w:szCs w:val="26"/>
        </w:rPr>
        <w:t>spiré</w:t>
      </w:r>
      <w:r w:rsidR="00060D21" w:rsidRPr="00AD753E">
        <w:rPr>
          <w:bCs/>
          <w:sz w:val="26"/>
          <w:szCs w:val="26"/>
        </w:rPr>
        <w:t xml:space="preserve"> vers le fond</w:t>
      </w:r>
      <w:r w:rsidR="001D21D5" w:rsidRPr="00AD753E">
        <w:rPr>
          <w:bCs/>
          <w:sz w:val="26"/>
          <w:szCs w:val="26"/>
        </w:rPr>
        <w:t xml:space="preserve">, </w:t>
      </w:r>
      <w:r w:rsidR="00190698">
        <w:rPr>
          <w:bCs/>
          <w:sz w:val="26"/>
          <w:szCs w:val="26"/>
        </w:rPr>
        <w:t xml:space="preserve"> </w:t>
      </w:r>
      <w:r w:rsidR="001D21D5" w:rsidRPr="00AD753E">
        <w:rPr>
          <w:bCs/>
          <w:sz w:val="26"/>
          <w:szCs w:val="26"/>
        </w:rPr>
        <w:t xml:space="preserve">ou </w:t>
      </w:r>
      <w:r w:rsidR="005C77EF" w:rsidRPr="00AD753E">
        <w:rPr>
          <w:bCs/>
          <w:sz w:val="26"/>
          <w:szCs w:val="26"/>
        </w:rPr>
        <w:t xml:space="preserve">même </w:t>
      </w:r>
      <w:r w:rsidR="00190698">
        <w:rPr>
          <w:bCs/>
          <w:sz w:val="26"/>
          <w:szCs w:val="26"/>
        </w:rPr>
        <w:t>d’</w:t>
      </w:r>
      <w:r w:rsidR="001D21D5" w:rsidRPr="00AD753E">
        <w:rPr>
          <w:bCs/>
          <w:sz w:val="26"/>
          <w:szCs w:val="26"/>
        </w:rPr>
        <w:t>éclater</w:t>
      </w:r>
      <w:r w:rsidR="0054714B">
        <w:rPr>
          <w:bCs/>
          <w:sz w:val="26"/>
          <w:szCs w:val="26"/>
        </w:rPr>
        <w:t xml:space="preserve"> en causant la perte de celle qui se pose au milieu de ce tourbillon infernal</w:t>
      </w:r>
      <w:r w:rsidR="001D21D5" w:rsidRPr="00AD753E">
        <w:rPr>
          <w:bCs/>
          <w:sz w:val="26"/>
          <w:szCs w:val="26"/>
        </w:rPr>
        <w:t xml:space="preserve">. </w:t>
      </w:r>
    </w:p>
    <w:p w:rsidR="00AF769F" w:rsidRDefault="001D21D5" w:rsidP="00AF769F">
      <w:pPr>
        <w:spacing w:line="360" w:lineRule="auto"/>
        <w:jc w:val="both"/>
        <w:rPr>
          <w:bCs/>
          <w:sz w:val="26"/>
          <w:szCs w:val="26"/>
        </w:rPr>
      </w:pPr>
      <w:r w:rsidRPr="00AD753E">
        <w:rPr>
          <w:bCs/>
          <w:sz w:val="26"/>
          <w:szCs w:val="26"/>
        </w:rPr>
        <w:t>Des</w:t>
      </w:r>
      <w:r w:rsidR="001933D6" w:rsidRPr="00AD753E">
        <w:rPr>
          <w:bCs/>
          <w:sz w:val="26"/>
          <w:szCs w:val="26"/>
        </w:rPr>
        <w:t xml:space="preserve"> forces  puissantes (l’héritage du colonialisme, le pouvoir actuel, </w:t>
      </w:r>
      <w:r w:rsidR="005C77EF" w:rsidRPr="00AD753E">
        <w:rPr>
          <w:bCs/>
          <w:sz w:val="26"/>
          <w:szCs w:val="26"/>
        </w:rPr>
        <w:t xml:space="preserve">l’injustice, </w:t>
      </w:r>
      <w:r w:rsidR="001933D6" w:rsidRPr="00AD753E">
        <w:rPr>
          <w:bCs/>
          <w:sz w:val="26"/>
          <w:szCs w:val="26"/>
        </w:rPr>
        <w:t>le terrorisme…) emprisonne</w:t>
      </w:r>
      <w:r w:rsidR="0054714B">
        <w:rPr>
          <w:bCs/>
          <w:sz w:val="26"/>
          <w:szCs w:val="26"/>
        </w:rPr>
        <w:t xml:space="preserve">nt </w:t>
      </w:r>
      <w:r w:rsidR="001933D6" w:rsidRPr="00AD753E">
        <w:rPr>
          <w:bCs/>
          <w:sz w:val="26"/>
          <w:szCs w:val="26"/>
        </w:rPr>
        <w:t xml:space="preserve"> </w:t>
      </w:r>
      <w:r w:rsidR="00190698">
        <w:rPr>
          <w:bCs/>
          <w:sz w:val="26"/>
          <w:szCs w:val="26"/>
        </w:rPr>
        <w:t xml:space="preserve">  la demeure </w:t>
      </w:r>
      <w:r w:rsidRPr="00AD753E">
        <w:rPr>
          <w:bCs/>
          <w:sz w:val="26"/>
          <w:szCs w:val="26"/>
        </w:rPr>
        <w:t xml:space="preserve"> dans une dynamique de rotation </w:t>
      </w:r>
      <w:r w:rsidR="00190698">
        <w:rPr>
          <w:bCs/>
          <w:sz w:val="26"/>
          <w:szCs w:val="26"/>
        </w:rPr>
        <w:t xml:space="preserve"> ininterrompue</w:t>
      </w:r>
      <w:r w:rsidRPr="00AD753E">
        <w:rPr>
          <w:bCs/>
          <w:sz w:val="26"/>
          <w:szCs w:val="26"/>
        </w:rPr>
        <w:t>, une sorte de spiral engloutissant</w:t>
      </w:r>
      <w:r w:rsidR="00190698">
        <w:rPr>
          <w:bCs/>
          <w:sz w:val="26"/>
          <w:szCs w:val="26"/>
        </w:rPr>
        <w:t xml:space="preserve"> tout dans son passage. </w:t>
      </w:r>
      <w:r w:rsidR="0043786D" w:rsidRPr="00AD753E">
        <w:rPr>
          <w:bCs/>
          <w:sz w:val="26"/>
          <w:szCs w:val="26"/>
        </w:rPr>
        <w:t xml:space="preserve"> Lamia</w:t>
      </w:r>
      <w:r w:rsidR="00851561" w:rsidRPr="00AD753E">
        <w:rPr>
          <w:bCs/>
          <w:sz w:val="26"/>
          <w:szCs w:val="26"/>
        </w:rPr>
        <w:t xml:space="preserve"> se voit</w:t>
      </w:r>
      <w:r w:rsidR="0043786D" w:rsidRPr="00AD753E">
        <w:rPr>
          <w:bCs/>
          <w:sz w:val="26"/>
          <w:szCs w:val="26"/>
        </w:rPr>
        <w:t xml:space="preserve"> vivre dans l’obscurité</w:t>
      </w:r>
      <w:r w:rsidR="001933D6" w:rsidRPr="00AD753E">
        <w:rPr>
          <w:bCs/>
          <w:sz w:val="26"/>
          <w:szCs w:val="26"/>
        </w:rPr>
        <w:t xml:space="preserve"> et le désarroi</w:t>
      </w:r>
      <w:r w:rsidR="00851561" w:rsidRPr="00AD753E">
        <w:rPr>
          <w:bCs/>
          <w:sz w:val="26"/>
          <w:szCs w:val="26"/>
        </w:rPr>
        <w:t> :</w:t>
      </w:r>
      <w:r w:rsidR="0043786D" w:rsidRPr="00AD753E">
        <w:rPr>
          <w:bCs/>
          <w:sz w:val="26"/>
          <w:szCs w:val="26"/>
        </w:rPr>
        <w:t xml:space="preserve"> le trou noir. </w:t>
      </w:r>
      <w:r w:rsidR="00D85A9A" w:rsidRPr="00AD753E">
        <w:rPr>
          <w:bCs/>
          <w:sz w:val="26"/>
          <w:szCs w:val="26"/>
        </w:rPr>
        <w:t xml:space="preserve">C’est qu’il se rapporte </w:t>
      </w:r>
      <w:r w:rsidR="00851561" w:rsidRPr="00AD753E">
        <w:rPr>
          <w:bCs/>
          <w:sz w:val="26"/>
          <w:szCs w:val="26"/>
        </w:rPr>
        <w:t>directement</w:t>
      </w:r>
      <w:r w:rsidR="00D85A9A" w:rsidRPr="00AD753E">
        <w:rPr>
          <w:bCs/>
          <w:sz w:val="26"/>
          <w:szCs w:val="26"/>
        </w:rPr>
        <w:t xml:space="preserve"> à une Algérie violé</w:t>
      </w:r>
      <w:r w:rsidR="00851561" w:rsidRPr="00AD753E">
        <w:rPr>
          <w:bCs/>
          <w:sz w:val="26"/>
          <w:szCs w:val="26"/>
        </w:rPr>
        <w:t xml:space="preserve">e </w:t>
      </w:r>
      <w:r w:rsidR="00ED27FC">
        <w:rPr>
          <w:bCs/>
          <w:sz w:val="26"/>
          <w:szCs w:val="26"/>
        </w:rPr>
        <w:t xml:space="preserve"> par l’occupation étrangère</w:t>
      </w:r>
      <w:r w:rsidR="00D85A9A" w:rsidRPr="00AD753E">
        <w:rPr>
          <w:bCs/>
          <w:sz w:val="26"/>
          <w:szCs w:val="26"/>
        </w:rPr>
        <w:t xml:space="preserve">. </w:t>
      </w:r>
      <w:r w:rsidR="005C77EF" w:rsidRPr="00AD753E">
        <w:rPr>
          <w:bCs/>
          <w:sz w:val="26"/>
          <w:szCs w:val="26"/>
        </w:rPr>
        <w:t xml:space="preserve">Lamia </w:t>
      </w:r>
      <w:r w:rsidR="0043786D" w:rsidRPr="00AD753E">
        <w:rPr>
          <w:bCs/>
          <w:sz w:val="26"/>
          <w:szCs w:val="26"/>
        </w:rPr>
        <w:t xml:space="preserve"> a la tête qui tourne et le toit </w:t>
      </w:r>
      <w:r w:rsidR="00851561" w:rsidRPr="00AD753E">
        <w:rPr>
          <w:bCs/>
          <w:sz w:val="26"/>
          <w:szCs w:val="26"/>
        </w:rPr>
        <w:t xml:space="preserve">de sa maison </w:t>
      </w:r>
      <w:r w:rsidR="0043786D" w:rsidRPr="00AD753E">
        <w:rPr>
          <w:bCs/>
          <w:sz w:val="26"/>
          <w:szCs w:val="26"/>
        </w:rPr>
        <w:t xml:space="preserve">est sur le point de </w:t>
      </w:r>
      <w:r w:rsidR="00190698">
        <w:rPr>
          <w:bCs/>
          <w:sz w:val="26"/>
          <w:szCs w:val="26"/>
        </w:rPr>
        <w:t xml:space="preserve">s’effondrer.  </w:t>
      </w:r>
      <w:r w:rsidR="0043786D" w:rsidRPr="00AD753E">
        <w:rPr>
          <w:bCs/>
          <w:sz w:val="26"/>
          <w:szCs w:val="26"/>
        </w:rPr>
        <w:t xml:space="preserve"> </w:t>
      </w:r>
      <w:r w:rsidR="009B774E">
        <w:rPr>
          <w:bCs/>
          <w:sz w:val="26"/>
          <w:szCs w:val="26"/>
        </w:rPr>
        <w:tab/>
      </w:r>
    </w:p>
    <w:p w:rsidR="00AF769F" w:rsidRPr="00102DDD" w:rsidRDefault="00AF769F" w:rsidP="00E9038E">
      <w:pPr>
        <w:spacing w:line="360" w:lineRule="auto"/>
        <w:ind w:left="3540"/>
        <w:jc w:val="both"/>
        <w:rPr>
          <w:bCs/>
          <w:sz w:val="24"/>
          <w:szCs w:val="24"/>
        </w:rPr>
      </w:pPr>
      <w:r w:rsidRPr="00102DDD">
        <w:rPr>
          <w:bCs/>
          <w:sz w:val="24"/>
          <w:szCs w:val="24"/>
        </w:rPr>
        <w:t xml:space="preserve">« </w:t>
      </w:r>
      <w:r w:rsidRPr="00102DDD">
        <w:rPr>
          <w:bCs/>
          <w:i/>
          <w:iCs/>
          <w:sz w:val="24"/>
          <w:szCs w:val="24"/>
        </w:rPr>
        <w:t xml:space="preserve"> Souvent l’obscurité s’abat sur moi en pleine lumière. Souvent, oui de plus en plus souvent me semble-t-il, c’est un pan entier qui</w:t>
      </w:r>
      <w:r w:rsidRPr="00102DDD">
        <w:rPr>
          <w:bCs/>
          <w:sz w:val="24"/>
          <w:szCs w:val="24"/>
        </w:rPr>
        <w:t xml:space="preserve"> </w:t>
      </w:r>
      <w:r w:rsidRPr="00102DDD">
        <w:rPr>
          <w:bCs/>
          <w:i/>
          <w:iCs/>
          <w:sz w:val="24"/>
          <w:szCs w:val="24"/>
        </w:rPr>
        <w:t>écroule</w:t>
      </w:r>
      <w:r w:rsidRPr="00102DDD">
        <w:rPr>
          <w:bCs/>
          <w:sz w:val="24"/>
          <w:szCs w:val="24"/>
        </w:rPr>
        <w:t xml:space="preserve">. » </w:t>
      </w:r>
      <w:r w:rsidRPr="00102DDD">
        <w:rPr>
          <w:rStyle w:val="Appelnotedebasdep"/>
          <w:bCs/>
          <w:sz w:val="24"/>
          <w:szCs w:val="24"/>
        </w:rPr>
        <w:footnoteReference w:id="22"/>
      </w:r>
    </w:p>
    <w:p w:rsidR="00B606DD" w:rsidRDefault="00DF3706" w:rsidP="00E9038E">
      <w:pPr>
        <w:spacing w:line="360" w:lineRule="auto"/>
        <w:jc w:val="both"/>
        <w:rPr>
          <w:bCs/>
          <w:sz w:val="26"/>
          <w:szCs w:val="26"/>
        </w:rPr>
      </w:pPr>
      <w:r>
        <w:rPr>
          <w:bCs/>
          <w:sz w:val="26"/>
          <w:szCs w:val="26"/>
        </w:rPr>
        <w:t xml:space="preserve">Ou encore </w:t>
      </w:r>
      <w:r w:rsidR="00E9038E">
        <w:rPr>
          <w:bCs/>
          <w:sz w:val="26"/>
          <w:szCs w:val="26"/>
        </w:rPr>
        <w:t xml:space="preserve"> </w:t>
      </w:r>
      <w:r>
        <w:rPr>
          <w:bCs/>
          <w:sz w:val="26"/>
          <w:szCs w:val="26"/>
        </w:rPr>
        <w:t xml:space="preserve"> ce</w:t>
      </w:r>
      <w:r w:rsidR="00E9038E">
        <w:rPr>
          <w:bCs/>
          <w:sz w:val="26"/>
          <w:szCs w:val="26"/>
        </w:rPr>
        <w:t xml:space="preserve"> deuxième </w:t>
      </w:r>
      <w:r>
        <w:rPr>
          <w:bCs/>
          <w:sz w:val="26"/>
          <w:szCs w:val="26"/>
        </w:rPr>
        <w:t xml:space="preserve"> passage </w:t>
      </w:r>
      <w:r w:rsidR="00E9038E">
        <w:rPr>
          <w:bCs/>
          <w:sz w:val="26"/>
          <w:szCs w:val="26"/>
        </w:rPr>
        <w:t xml:space="preserve"> sur le lieu qui perd l’équilibre</w:t>
      </w:r>
      <w:r>
        <w:rPr>
          <w:bCs/>
          <w:sz w:val="26"/>
          <w:szCs w:val="26"/>
        </w:rPr>
        <w:t>:</w:t>
      </w:r>
    </w:p>
    <w:p w:rsidR="00DF3706" w:rsidRPr="00E9038E" w:rsidRDefault="00DF3706" w:rsidP="00E9038E">
      <w:pPr>
        <w:spacing w:line="360" w:lineRule="auto"/>
        <w:ind w:left="3540"/>
        <w:jc w:val="both"/>
        <w:rPr>
          <w:bCs/>
          <w:i/>
          <w:iCs/>
          <w:sz w:val="24"/>
          <w:szCs w:val="24"/>
        </w:rPr>
      </w:pPr>
      <w:r w:rsidRPr="00E9038E">
        <w:rPr>
          <w:bCs/>
          <w:i/>
          <w:iCs/>
          <w:sz w:val="24"/>
          <w:szCs w:val="24"/>
        </w:rPr>
        <w:t>« </w:t>
      </w:r>
      <w:r w:rsidR="00B606DD" w:rsidRPr="00E9038E">
        <w:rPr>
          <w:bCs/>
          <w:i/>
          <w:iCs/>
          <w:sz w:val="24"/>
          <w:szCs w:val="24"/>
        </w:rPr>
        <w:t>Je</w:t>
      </w:r>
      <w:r w:rsidRPr="00E9038E">
        <w:rPr>
          <w:bCs/>
          <w:i/>
          <w:iCs/>
          <w:sz w:val="24"/>
          <w:szCs w:val="24"/>
        </w:rPr>
        <w:t xml:space="preserve"> me f</w:t>
      </w:r>
      <w:r w:rsidR="00B606DD" w:rsidRPr="00E9038E">
        <w:rPr>
          <w:bCs/>
          <w:i/>
          <w:iCs/>
          <w:sz w:val="24"/>
          <w:szCs w:val="24"/>
        </w:rPr>
        <w:t>a</w:t>
      </w:r>
      <w:r w:rsidRPr="00E9038E">
        <w:rPr>
          <w:bCs/>
          <w:i/>
          <w:iCs/>
          <w:sz w:val="24"/>
          <w:szCs w:val="24"/>
        </w:rPr>
        <w:t>is l’impression d’</w:t>
      </w:r>
      <w:r w:rsidR="00B606DD" w:rsidRPr="00E9038E">
        <w:rPr>
          <w:bCs/>
          <w:i/>
          <w:iCs/>
          <w:sz w:val="24"/>
          <w:szCs w:val="24"/>
        </w:rPr>
        <w:t>être</w:t>
      </w:r>
      <w:r w:rsidRPr="00E9038E">
        <w:rPr>
          <w:bCs/>
          <w:i/>
          <w:iCs/>
          <w:sz w:val="24"/>
          <w:szCs w:val="24"/>
        </w:rPr>
        <w:t xml:space="preserve"> sa prisonnière, cependant consentante, n’ayant nul le droit où me </w:t>
      </w:r>
      <w:r w:rsidR="00102DDD" w:rsidRPr="00E9038E">
        <w:rPr>
          <w:bCs/>
          <w:i/>
          <w:iCs/>
          <w:sz w:val="24"/>
          <w:szCs w:val="24"/>
        </w:rPr>
        <w:t>refugier</w:t>
      </w:r>
      <w:r w:rsidR="00102DDD" w:rsidRPr="00E9038E">
        <w:rPr>
          <w:rFonts w:cstheme="minorHAnsi"/>
          <w:bCs/>
          <w:i/>
          <w:iCs/>
          <w:sz w:val="24"/>
          <w:szCs w:val="24"/>
        </w:rPr>
        <w:t xml:space="preserve"> [</w:t>
      </w:r>
      <w:r w:rsidR="00102DDD" w:rsidRPr="00E9038E">
        <w:rPr>
          <w:bCs/>
          <w:i/>
          <w:iCs/>
          <w:sz w:val="24"/>
          <w:szCs w:val="24"/>
        </w:rPr>
        <w:t>…]</w:t>
      </w:r>
      <w:r w:rsidR="00102DDD" w:rsidRPr="00E9038E">
        <w:rPr>
          <w:rFonts w:cstheme="minorHAnsi"/>
          <w:bCs/>
          <w:i/>
          <w:iCs/>
          <w:sz w:val="24"/>
          <w:szCs w:val="24"/>
        </w:rPr>
        <w:t xml:space="preserve"> </w:t>
      </w:r>
      <w:r w:rsidR="00102DDD" w:rsidRPr="00E9038E">
        <w:rPr>
          <w:bCs/>
          <w:i/>
          <w:iCs/>
          <w:sz w:val="24"/>
          <w:szCs w:val="24"/>
        </w:rPr>
        <w:t>Je</w:t>
      </w:r>
      <w:r w:rsidRPr="00E9038E">
        <w:rPr>
          <w:bCs/>
          <w:i/>
          <w:iCs/>
          <w:sz w:val="24"/>
          <w:szCs w:val="24"/>
        </w:rPr>
        <w:t xml:space="preserve"> dois </w:t>
      </w:r>
      <w:r w:rsidR="00B606DD" w:rsidRPr="00E9038E">
        <w:rPr>
          <w:bCs/>
          <w:i/>
          <w:iCs/>
          <w:sz w:val="24"/>
          <w:szCs w:val="24"/>
        </w:rPr>
        <w:t>constamment</w:t>
      </w:r>
      <w:r w:rsidRPr="00E9038E">
        <w:rPr>
          <w:bCs/>
          <w:i/>
          <w:iCs/>
          <w:sz w:val="24"/>
          <w:szCs w:val="24"/>
        </w:rPr>
        <w:t xml:space="preserve"> la surveiller mais je le vois, je le sens, un jour, elle me tombera sur la </w:t>
      </w:r>
      <w:r w:rsidR="00B606DD" w:rsidRPr="00E9038E">
        <w:rPr>
          <w:bCs/>
          <w:i/>
          <w:iCs/>
          <w:sz w:val="24"/>
          <w:szCs w:val="24"/>
        </w:rPr>
        <w:t>tête</w:t>
      </w:r>
      <w:r w:rsidRPr="00E9038E">
        <w:rPr>
          <w:bCs/>
          <w:i/>
          <w:iCs/>
          <w:sz w:val="24"/>
          <w:szCs w:val="24"/>
        </w:rPr>
        <w:t>. »</w:t>
      </w:r>
      <w:r w:rsidRPr="00E9038E">
        <w:rPr>
          <w:rStyle w:val="Appelnotedebasdep"/>
          <w:bCs/>
          <w:i/>
          <w:iCs/>
          <w:sz w:val="24"/>
          <w:szCs w:val="24"/>
        </w:rPr>
        <w:footnoteReference w:id="23"/>
      </w:r>
    </w:p>
    <w:p w:rsidR="00514B26" w:rsidRPr="00E9038E" w:rsidRDefault="00AF769F" w:rsidP="00D9374D">
      <w:pPr>
        <w:spacing w:line="360" w:lineRule="auto"/>
        <w:jc w:val="both"/>
        <w:rPr>
          <w:bCs/>
          <w:sz w:val="26"/>
          <w:szCs w:val="26"/>
        </w:rPr>
      </w:pPr>
      <w:r>
        <w:rPr>
          <w:bCs/>
          <w:sz w:val="26"/>
          <w:szCs w:val="26"/>
        </w:rPr>
        <w:t xml:space="preserve"> </w:t>
      </w:r>
      <w:r w:rsidR="0043786D" w:rsidRPr="00AD753E">
        <w:rPr>
          <w:bCs/>
          <w:sz w:val="26"/>
          <w:szCs w:val="26"/>
        </w:rPr>
        <w:t>C’est une architecture de l’espace codifié qui correspondrait</w:t>
      </w:r>
      <w:r w:rsidR="00851561" w:rsidRPr="00AD753E">
        <w:rPr>
          <w:bCs/>
          <w:sz w:val="26"/>
          <w:szCs w:val="26"/>
        </w:rPr>
        <w:t xml:space="preserve">, </w:t>
      </w:r>
      <w:r w:rsidR="0043786D" w:rsidRPr="00AD753E">
        <w:rPr>
          <w:bCs/>
          <w:sz w:val="26"/>
          <w:szCs w:val="26"/>
        </w:rPr>
        <w:t xml:space="preserve"> selon notre analyse</w:t>
      </w:r>
      <w:r w:rsidR="00851561" w:rsidRPr="00AD753E">
        <w:rPr>
          <w:bCs/>
          <w:sz w:val="26"/>
          <w:szCs w:val="26"/>
        </w:rPr>
        <w:t xml:space="preserve">, à un </w:t>
      </w:r>
      <w:r w:rsidR="0043786D" w:rsidRPr="00AD753E">
        <w:rPr>
          <w:bCs/>
          <w:sz w:val="26"/>
          <w:szCs w:val="26"/>
        </w:rPr>
        <w:t xml:space="preserve">pays </w:t>
      </w:r>
      <w:r w:rsidR="00A12F83" w:rsidRPr="00AD753E">
        <w:rPr>
          <w:bCs/>
          <w:sz w:val="26"/>
          <w:szCs w:val="26"/>
        </w:rPr>
        <w:t>morcelé</w:t>
      </w:r>
      <w:r w:rsidR="0043786D" w:rsidRPr="00AD753E">
        <w:rPr>
          <w:bCs/>
          <w:sz w:val="26"/>
          <w:szCs w:val="26"/>
        </w:rPr>
        <w:t xml:space="preserve"> et un corps déchiqueté. </w:t>
      </w:r>
      <w:r w:rsidR="00E9038E">
        <w:rPr>
          <w:bCs/>
          <w:sz w:val="26"/>
          <w:szCs w:val="26"/>
        </w:rPr>
        <w:t>Sansal</w:t>
      </w:r>
      <w:r w:rsidR="00851561" w:rsidRPr="00AD753E">
        <w:rPr>
          <w:bCs/>
          <w:sz w:val="26"/>
          <w:szCs w:val="26"/>
        </w:rPr>
        <w:t xml:space="preserve"> révèle le symbolisme dans toute sa complexité, </w:t>
      </w:r>
      <w:r w:rsidR="00514B26" w:rsidRPr="00AD753E">
        <w:rPr>
          <w:bCs/>
          <w:sz w:val="26"/>
          <w:szCs w:val="26"/>
        </w:rPr>
        <w:t>et sa splendeur</w:t>
      </w:r>
      <w:r w:rsidR="00E9038E">
        <w:rPr>
          <w:bCs/>
          <w:sz w:val="26"/>
          <w:szCs w:val="26"/>
        </w:rPr>
        <w:t>. L’espace fermé de l’auteur algérien</w:t>
      </w:r>
      <w:r w:rsidR="00851561" w:rsidRPr="00AD753E">
        <w:rPr>
          <w:bCs/>
          <w:sz w:val="26"/>
          <w:szCs w:val="26"/>
        </w:rPr>
        <w:t xml:space="preserve">  est finalement ouvert à toutes les </w:t>
      </w:r>
      <w:r w:rsidR="00514B26" w:rsidRPr="00AD753E">
        <w:rPr>
          <w:bCs/>
          <w:sz w:val="26"/>
          <w:szCs w:val="26"/>
        </w:rPr>
        <w:t>interprétations.  Nous pouvons qu’</w:t>
      </w:r>
      <w:r w:rsidR="00A12F83">
        <w:rPr>
          <w:bCs/>
          <w:sz w:val="26"/>
          <w:szCs w:val="26"/>
        </w:rPr>
        <w:t xml:space="preserve">à dépoussiérer un peu cet espace pour   </w:t>
      </w:r>
      <w:r w:rsidR="00514B26" w:rsidRPr="00AD753E">
        <w:rPr>
          <w:bCs/>
          <w:sz w:val="26"/>
          <w:szCs w:val="26"/>
        </w:rPr>
        <w:t xml:space="preserve">apprécier ce dynamisme et cette liberté de lecture que nous offre le récit de </w:t>
      </w:r>
      <w:r w:rsidR="00514B26" w:rsidRPr="00AD753E">
        <w:rPr>
          <w:bCs/>
          <w:i/>
          <w:iCs/>
          <w:sz w:val="26"/>
          <w:szCs w:val="26"/>
        </w:rPr>
        <w:t>Harraga.</w:t>
      </w:r>
    </w:p>
    <w:p w:rsidR="00A12F83" w:rsidRDefault="00A12F83" w:rsidP="008B6459">
      <w:pPr>
        <w:pStyle w:val="Titre"/>
        <w:jc w:val="left"/>
        <w:rPr>
          <w:sz w:val="26"/>
          <w:szCs w:val="26"/>
        </w:rPr>
      </w:pPr>
    </w:p>
    <w:p w:rsidR="00D12D8A" w:rsidRPr="00FE3009" w:rsidRDefault="008914E4" w:rsidP="008B6459">
      <w:pPr>
        <w:pStyle w:val="Titre"/>
        <w:jc w:val="left"/>
        <w:rPr>
          <w:rFonts w:asciiTheme="minorHAnsi" w:eastAsiaTheme="minorHAnsi" w:hAnsiTheme="minorHAnsi" w:cstheme="minorBidi"/>
          <w:b w:val="0"/>
          <w:bCs w:val="0"/>
          <w:kern w:val="0"/>
        </w:rPr>
      </w:pPr>
      <w:r w:rsidRPr="00FE3009">
        <w:t xml:space="preserve">I-2- </w:t>
      </w:r>
      <w:r w:rsidR="00D12D8A" w:rsidRPr="00FE3009">
        <w:t>Typologie de</w:t>
      </w:r>
      <w:r w:rsidR="008B6459" w:rsidRPr="00FE3009">
        <w:t>s</w:t>
      </w:r>
      <w:r w:rsidR="00D12D8A" w:rsidRPr="00FE3009">
        <w:t xml:space="preserve"> </w:t>
      </w:r>
      <w:r w:rsidR="008B6459" w:rsidRPr="00FE3009">
        <w:t xml:space="preserve"> </w:t>
      </w:r>
      <w:r w:rsidR="00D12D8A" w:rsidRPr="00FE3009">
        <w:t>espace</w:t>
      </w:r>
      <w:r w:rsidR="008B6459" w:rsidRPr="00FE3009">
        <w:t xml:space="preserve">s </w:t>
      </w:r>
      <w:r w:rsidR="00D12D8A" w:rsidRPr="00FE3009">
        <w:t xml:space="preserve"> </w:t>
      </w:r>
      <w:r w:rsidR="005D619E" w:rsidRPr="00FE3009">
        <w:t xml:space="preserve">dans </w:t>
      </w:r>
      <w:r w:rsidR="005D619E" w:rsidRPr="00FE3009">
        <w:rPr>
          <w:i/>
          <w:iCs/>
        </w:rPr>
        <w:t>H</w:t>
      </w:r>
      <w:r w:rsidR="00463601">
        <w:rPr>
          <w:i/>
          <w:iCs/>
        </w:rPr>
        <w:t>arraga</w:t>
      </w:r>
    </w:p>
    <w:p w:rsidR="00D12D8A" w:rsidRPr="00AD753E" w:rsidRDefault="00D12D8A" w:rsidP="00D12D8A">
      <w:pPr>
        <w:rPr>
          <w:sz w:val="26"/>
          <w:szCs w:val="26"/>
          <w:lang w:eastAsia="fr-FR"/>
        </w:rPr>
      </w:pPr>
    </w:p>
    <w:p w:rsidR="00F55439" w:rsidRPr="00AD753E" w:rsidRDefault="00F55439" w:rsidP="00BF5B96">
      <w:pPr>
        <w:spacing w:line="360" w:lineRule="auto"/>
        <w:ind w:firstLine="708"/>
        <w:jc w:val="both"/>
        <w:rPr>
          <w:bCs/>
          <w:sz w:val="26"/>
          <w:szCs w:val="26"/>
        </w:rPr>
      </w:pPr>
      <w:r w:rsidRPr="00AD753E">
        <w:rPr>
          <w:bCs/>
          <w:sz w:val="26"/>
          <w:szCs w:val="26"/>
        </w:rPr>
        <w:t>Le  mouvement est inscrit dans la vie. Il n’ya pas d’existence véritable sans mouvement. Le non-mouvement signifie toujours, à terme, la mort, la fin, l’ultime voyage.  Ne plus boug</w:t>
      </w:r>
      <w:r w:rsidR="00BE43AC">
        <w:rPr>
          <w:bCs/>
          <w:sz w:val="26"/>
          <w:szCs w:val="26"/>
        </w:rPr>
        <w:t xml:space="preserve">er veut dire arrêter de vivre ou </w:t>
      </w:r>
      <w:r w:rsidRPr="00AD753E">
        <w:rPr>
          <w:bCs/>
          <w:sz w:val="26"/>
          <w:szCs w:val="26"/>
        </w:rPr>
        <w:t xml:space="preserve"> mourir.</w:t>
      </w:r>
    </w:p>
    <w:p w:rsidR="00F55439" w:rsidRPr="00AD753E" w:rsidRDefault="00F55439" w:rsidP="00D9374D">
      <w:pPr>
        <w:spacing w:line="360" w:lineRule="auto"/>
        <w:jc w:val="both"/>
        <w:rPr>
          <w:bCs/>
          <w:sz w:val="26"/>
          <w:szCs w:val="26"/>
        </w:rPr>
      </w:pPr>
      <w:r w:rsidRPr="00AD753E">
        <w:rPr>
          <w:bCs/>
          <w:sz w:val="26"/>
          <w:szCs w:val="26"/>
        </w:rPr>
        <w:t xml:space="preserve">Pourtant  </w:t>
      </w:r>
      <w:r w:rsidR="008B6459" w:rsidRPr="00AD753E">
        <w:rPr>
          <w:bCs/>
          <w:sz w:val="26"/>
          <w:szCs w:val="26"/>
        </w:rPr>
        <w:t xml:space="preserve">un </w:t>
      </w:r>
      <w:r w:rsidR="008B6459" w:rsidRPr="00AD753E">
        <w:rPr>
          <w:rFonts w:cstheme="minorHAnsi"/>
          <w:bCs/>
          <w:sz w:val="26"/>
          <w:szCs w:val="26"/>
        </w:rPr>
        <w:t>"</w:t>
      </w:r>
      <w:r w:rsidR="007B10DB">
        <w:rPr>
          <w:bCs/>
          <w:sz w:val="26"/>
          <w:szCs w:val="26"/>
        </w:rPr>
        <w:t xml:space="preserve"> h</w:t>
      </w:r>
      <w:r w:rsidR="008B6459" w:rsidRPr="00AD753E">
        <w:rPr>
          <w:bCs/>
          <w:sz w:val="26"/>
          <w:szCs w:val="26"/>
        </w:rPr>
        <w:t>arraga</w:t>
      </w:r>
      <w:r w:rsidR="008B6459" w:rsidRPr="00AD753E">
        <w:rPr>
          <w:rFonts w:cstheme="minorHAnsi"/>
          <w:bCs/>
          <w:i/>
          <w:iCs/>
          <w:sz w:val="26"/>
          <w:szCs w:val="26"/>
        </w:rPr>
        <w:t>"</w:t>
      </w:r>
      <w:r w:rsidR="008B6459" w:rsidRPr="00AD753E">
        <w:rPr>
          <w:bCs/>
          <w:i/>
          <w:iCs/>
          <w:sz w:val="26"/>
          <w:szCs w:val="26"/>
        </w:rPr>
        <w:t xml:space="preserve"> </w:t>
      </w:r>
      <w:r w:rsidR="008B6459" w:rsidRPr="00AD753E">
        <w:rPr>
          <w:bCs/>
          <w:sz w:val="26"/>
          <w:szCs w:val="26"/>
        </w:rPr>
        <w:t> est une personne qui brûle ses papiers et brouille ses repères pour justem</w:t>
      </w:r>
      <w:r w:rsidR="00BE43AC">
        <w:rPr>
          <w:bCs/>
          <w:sz w:val="26"/>
          <w:szCs w:val="26"/>
        </w:rPr>
        <w:t>ent pouvoir s’évader et vivre,</w:t>
      </w:r>
      <w:r w:rsidR="008B6459" w:rsidRPr="00AD753E">
        <w:rPr>
          <w:bCs/>
          <w:sz w:val="26"/>
          <w:szCs w:val="26"/>
        </w:rPr>
        <w:t xml:space="preserve"> </w:t>
      </w:r>
      <w:r w:rsidR="00BF5B96" w:rsidRPr="00AD753E">
        <w:rPr>
          <w:bCs/>
          <w:sz w:val="26"/>
          <w:szCs w:val="26"/>
        </w:rPr>
        <w:t>d’où</w:t>
      </w:r>
      <w:r w:rsidR="00C249D4" w:rsidRPr="00AD753E">
        <w:rPr>
          <w:bCs/>
          <w:sz w:val="26"/>
          <w:szCs w:val="26"/>
        </w:rPr>
        <w:t xml:space="preserve"> l’intrigue. </w:t>
      </w:r>
      <w:r w:rsidR="008B6459" w:rsidRPr="00AD753E">
        <w:rPr>
          <w:bCs/>
          <w:sz w:val="26"/>
          <w:szCs w:val="26"/>
        </w:rPr>
        <w:t xml:space="preserve">Cet individu  </w:t>
      </w:r>
      <w:r w:rsidRPr="00AD753E">
        <w:rPr>
          <w:bCs/>
          <w:sz w:val="26"/>
          <w:szCs w:val="26"/>
        </w:rPr>
        <w:t>voudrait</w:t>
      </w:r>
      <w:r w:rsidR="008B6459" w:rsidRPr="00AD753E">
        <w:rPr>
          <w:bCs/>
          <w:sz w:val="26"/>
          <w:szCs w:val="26"/>
        </w:rPr>
        <w:t xml:space="preserve">  changer de lieu</w:t>
      </w:r>
      <w:r w:rsidRPr="00AD753E">
        <w:rPr>
          <w:bCs/>
          <w:sz w:val="26"/>
          <w:szCs w:val="26"/>
        </w:rPr>
        <w:t xml:space="preserve">  pour  </w:t>
      </w:r>
      <w:r w:rsidR="008B6459" w:rsidRPr="00AD753E">
        <w:rPr>
          <w:bCs/>
          <w:sz w:val="26"/>
          <w:szCs w:val="26"/>
        </w:rPr>
        <w:t>se trouver   une place et   accéder</w:t>
      </w:r>
      <w:r w:rsidRPr="00AD753E">
        <w:rPr>
          <w:bCs/>
          <w:sz w:val="26"/>
          <w:szCs w:val="26"/>
        </w:rPr>
        <w:t xml:space="preserve"> à ses rêves.  Il  opte pour le voyage et la   liberté.   Dépourvu </w:t>
      </w:r>
      <w:r w:rsidR="00BE43AC">
        <w:rPr>
          <w:bCs/>
          <w:sz w:val="26"/>
          <w:szCs w:val="26"/>
        </w:rPr>
        <w:t xml:space="preserve">volontiers </w:t>
      </w:r>
      <w:r w:rsidRPr="00AD753E">
        <w:rPr>
          <w:bCs/>
          <w:sz w:val="26"/>
          <w:szCs w:val="26"/>
        </w:rPr>
        <w:t>de son identité,</w:t>
      </w:r>
      <w:r w:rsidR="008B6459" w:rsidRPr="00AD753E">
        <w:rPr>
          <w:bCs/>
          <w:sz w:val="26"/>
          <w:szCs w:val="26"/>
        </w:rPr>
        <w:t xml:space="preserve"> il erre d’un espace à  autre  cultivant </w:t>
      </w:r>
      <w:r w:rsidRPr="00AD753E">
        <w:rPr>
          <w:bCs/>
          <w:sz w:val="26"/>
          <w:szCs w:val="26"/>
        </w:rPr>
        <w:t xml:space="preserve"> </w:t>
      </w:r>
      <w:r w:rsidR="008B6459" w:rsidRPr="00AD753E">
        <w:rPr>
          <w:bCs/>
          <w:sz w:val="26"/>
          <w:szCs w:val="26"/>
        </w:rPr>
        <w:t xml:space="preserve">le rêve de </w:t>
      </w:r>
      <w:r w:rsidRPr="00AD753E">
        <w:rPr>
          <w:bCs/>
          <w:sz w:val="26"/>
          <w:szCs w:val="26"/>
        </w:rPr>
        <w:t>trouver un lieu d’accueil.</w:t>
      </w:r>
    </w:p>
    <w:p w:rsidR="00F55439" w:rsidRPr="00AD753E" w:rsidRDefault="00F55439" w:rsidP="00D9374D">
      <w:pPr>
        <w:spacing w:line="360" w:lineRule="auto"/>
        <w:jc w:val="both"/>
        <w:rPr>
          <w:bCs/>
          <w:sz w:val="26"/>
          <w:szCs w:val="26"/>
        </w:rPr>
      </w:pPr>
      <w:r w:rsidRPr="00AD753E">
        <w:rPr>
          <w:bCs/>
          <w:sz w:val="26"/>
          <w:szCs w:val="26"/>
        </w:rPr>
        <w:t xml:space="preserve">Comment un tel individu qui a besoin d’espaces et de </w:t>
      </w:r>
      <w:r w:rsidR="0081250C" w:rsidRPr="00AD753E">
        <w:rPr>
          <w:bCs/>
          <w:sz w:val="26"/>
          <w:szCs w:val="26"/>
        </w:rPr>
        <w:t>variations</w:t>
      </w:r>
      <w:r w:rsidRPr="00AD753E">
        <w:rPr>
          <w:bCs/>
          <w:sz w:val="26"/>
          <w:szCs w:val="26"/>
        </w:rPr>
        <w:t xml:space="preserve">  peut s’évoluer dans un lieu </w:t>
      </w:r>
      <w:r w:rsidR="0081250C">
        <w:rPr>
          <w:bCs/>
          <w:sz w:val="26"/>
          <w:szCs w:val="26"/>
        </w:rPr>
        <w:t>clos et s’isoler dans sa  maison familiale alors que  l</w:t>
      </w:r>
      <w:r w:rsidR="00000DE5" w:rsidRPr="00AD753E">
        <w:rPr>
          <w:bCs/>
          <w:sz w:val="26"/>
          <w:szCs w:val="26"/>
        </w:rPr>
        <w:t xml:space="preserve">e </w:t>
      </w:r>
      <w:r w:rsidRPr="00AD753E">
        <w:rPr>
          <w:bCs/>
          <w:sz w:val="26"/>
          <w:szCs w:val="26"/>
        </w:rPr>
        <w:t xml:space="preserve">vrai </w:t>
      </w:r>
      <w:r w:rsidR="00000DE5" w:rsidRPr="00AD753E">
        <w:rPr>
          <w:bCs/>
          <w:sz w:val="26"/>
          <w:szCs w:val="26"/>
        </w:rPr>
        <w:t> </w:t>
      </w:r>
      <w:r w:rsidR="00575848">
        <w:rPr>
          <w:rFonts w:cstheme="minorHAnsi"/>
          <w:bCs/>
          <w:sz w:val="26"/>
          <w:szCs w:val="26"/>
        </w:rPr>
        <w:t>"</w:t>
      </w:r>
      <w:r w:rsidR="00000DE5" w:rsidRPr="00AD753E">
        <w:rPr>
          <w:bCs/>
          <w:sz w:val="26"/>
          <w:szCs w:val="26"/>
        </w:rPr>
        <w:t>H</w:t>
      </w:r>
      <w:r w:rsidRPr="00AD753E">
        <w:rPr>
          <w:bCs/>
          <w:sz w:val="26"/>
          <w:szCs w:val="26"/>
        </w:rPr>
        <w:t>arraga</w:t>
      </w:r>
      <w:r w:rsidR="00000DE5" w:rsidRPr="00AD753E">
        <w:rPr>
          <w:rFonts w:cstheme="minorHAnsi"/>
          <w:bCs/>
          <w:sz w:val="26"/>
          <w:szCs w:val="26"/>
        </w:rPr>
        <w:t>"</w:t>
      </w:r>
      <w:r w:rsidR="0081250C">
        <w:rPr>
          <w:rFonts w:cstheme="minorHAnsi"/>
          <w:bCs/>
          <w:sz w:val="26"/>
          <w:szCs w:val="26"/>
        </w:rPr>
        <w:t>,</w:t>
      </w:r>
      <w:r w:rsidRPr="00AD753E">
        <w:rPr>
          <w:bCs/>
          <w:sz w:val="26"/>
          <w:szCs w:val="26"/>
        </w:rPr>
        <w:t> </w:t>
      </w:r>
      <w:r w:rsidRPr="00AD753E">
        <w:rPr>
          <w:rStyle w:val="Appelnotedebasdep"/>
          <w:bCs/>
          <w:sz w:val="26"/>
          <w:szCs w:val="26"/>
        </w:rPr>
        <w:footnoteReference w:id="24"/>
      </w:r>
      <w:r w:rsidRPr="00AD753E">
        <w:rPr>
          <w:bCs/>
          <w:sz w:val="26"/>
          <w:szCs w:val="26"/>
        </w:rPr>
        <w:t xml:space="preserve">  </w:t>
      </w:r>
      <w:r w:rsidR="00000DE5" w:rsidRPr="00AD753E">
        <w:rPr>
          <w:bCs/>
          <w:sz w:val="26"/>
          <w:szCs w:val="26"/>
        </w:rPr>
        <w:t xml:space="preserve">selon </w:t>
      </w:r>
      <w:r w:rsidR="0081250C">
        <w:rPr>
          <w:bCs/>
          <w:sz w:val="26"/>
          <w:szCs w:val="26"/>
        </w:rPr>
        <w:t xml:space="preserve"> notre conception de la réalité, tenterait d’</w:t>
      </w:r>
      <w:r w:rsidRPr="00AD753E">
        <w:rPr>
          <w:bCs/>
          <w:sz w:val="26"/>
          <w:szCs w:val="26"/>
        </w:rPr>
        <w:t>entreprend</w:t>
      </w:r>
      <w:r w:rsidR="0081250C">
        <w:rPr>
          <w:bCs/>
          <w:sz w:val="26"/>
          <w:szCs w:val="26"/>
        </w:rPr>
        <w:t>re</w:t>
      </w:r>
      <w:r w:rsidR="00000DE5" w:rsidRPr="00AD753E">
        <w:rPr>
          <w:bCs/>
          <w:sz w:val="26"/>
          <w:szCs w:val="26"/>
        </w:rPr>
        <w:t xml:space="preserve"> </w:t>
      </w:r>
      <w:r w:rsidR="0081250C">
        <w:rPr>
          <w:bCs/>
          <w:sz w:val="26"/>
          <w:szCs w:val="26"/>
        </w:rPr>
        <w:t xml:space="preserve"> </w:t>
      </w:r>
      <w:r w:rsidR="00000DE5" w:rsidRPr="00AD753E">
        <w:rPr>
          <w:bCs/>
          <w:sz w:val="26"/>
          <w:szCs w:val="26"/>
        </w:rPr>
        <w:t xml:space="preserve"> un éventuel voyage   en  s’embarquant  dans  </w:t>
      </w:r>
      <w:r w:rsidR="00575848">
        <w:rPr>
          <w:bCs/>
          <w:sz w:val="26"/>
          <w:szCs w:val="26"/>
        </w:rPr>
        <w:t xml:space="preserve">un  </w:t>
      </w:r>
      <w:r w:rsidR="00575848">
        <w:rPr>
          <w:rFonts w:cstheme="minorHAnsi"/>
          <w:bCs/>
          <w:sz w:val="26"/>
          <w:szCs w:val="26"/>
        </w:rPr>
        <w:t>"</w:t>
      </w:r>
      <w:r w:rsidR="00AB1BB2" w:rsidRPr="00AD753E">
        <w:rPr>
          <w:bCs/>
          <w:sz w:val="26"/>
          <w:szCs w:val="26"/>
        </w:rPr>
        <w:t> boté</w:t>
      </w:r>
      <w:r w:rsidR="00000DE5" w:rsidRPr="00AD753E">
        <w:rPr>
          <w:bCs/>
          <w:sz w:val="26"/>
          <w:szCs w:val="26"/>
        </w:rPr>
        <w:t> </w:t>
      </w:r>
      <w:r w:rsidR="00575848">
        <w:rPr>
          <w:rFonts w:cstheme="minorHAnsi"/>
          <w:bCs/>
          <w:sz w:val="26"/>
          <w:szCs w:val="26"/>
        </w:rPr>
        <w:t>"</w:t>
      </w:r>
      <w:r w:rsidR="00AB1BB2" w:rsidRPr="00AD753E">
        <w:rPr>
          <w:rStyle w:val="Appelnotedebasdep"/>
          <w:bCs/>
          <w:sz w:val="26"/>
          <w:szCs w:val="26"/>
        </w:rPr>
        <w:footnoteReference w:id="25"/>
      </w:r>
      <w:r w:rsidR="00AB1BB2" w:rsidRPr="00AD753E">
        <w:rPr>
          <w:bCs/>
          <w:sz w:val="26"/>
          <w:szCs w:val="26"/>
        </w:rPr>
        <w:t>, un  bateau</w:t>
      </w:r>
      <w:r w:rsidR="00000DE5" w:rsidRPr="00AD753E">
        <w:rPr>
          <w:bCs/>
          <w:sz w:val="26"/>
          <w:szCs w:val="26"/>
        </w:rPr>
        <w:t xml:space="preserve"> de p</w:t>
      </w:r>
      <w:r w:rsidRPr="00AD753E">
        <w:rPr>
          <w:bCs/>
          <w:sz w:val="26"/>
          <w:szCs w:val="26"/>
        </w:rPr>
        <w:t xml:space="preserve">êche de 4 ou 5 mètres de long qu’utilisent les passeurs pour gagner </w:t>
      </w:r>
      <w:r w:rsidR="00AB1BB2" w:rsidRPr="00AD753E">
        <w:rPr>
          <w:bCs/>
          <w:sz w:val="26"/>
          <w:szCs w:val="26"/>
        </w:rPr>
        <w:t xml:space="preserve">clandestinement </w:t>
      </w:r>
      <w:r w:rsidRPr="00AD753E">
        <w:rPr>
          <w:bCs/>
          <w:sz w:val="26"/>
          <w:szCs w:val="26"/>
        </w:rPr>
        <w:t>l’Europe ?</w:t>
      </w:r>
    </w:p>
    <w:p w:rsidR="00AB1BB2" w:rsidRPr="00AD753E" w:rsidRDefault="00F55439" w:rsidP="00D9374D">
      <w:pPr>
        <w:spacing w:line="360" w:lineRule="auto"/>
        <w:jc w:val="both"/>
        <w:rPr>
          <w:bCs/>
          <w:sz w:val="26"/>
          <w:szCs w:val="26"/>
        </w:rPr>
      </w:pPr>
      <w:r w:rsidRPr="00AD753E">
        <w:rPr>
          <w:bCs/>
          <w:sz w:val="26"/>
          <w:szCs w:val="26"/>
        </w:rPr>
        <w:t xml:space="preserve">Si le mot </w:t>
      </w:r>
      <w:r w:rsidR="00AB1BB2" w:rsidRPr="00AD753E">
        <w:rPr>
          <w:rFonts w:cstheme="minorHAnsi"/>
          <w:bCs/>
          <w:sz w:val="26"/>
          <w:szCs w:val="26"/>
        </w:rPr>
        <w:t>"</w:t>
      </w:r>
      <w:r w:rsidRPr="00AD753E">
        <w:rPr>
          <w:bCs/>
          <w:sz w:val="26"/>
          <w:szCs w:val="26"/>
        </w:rPr>
        <w:t>Harraga</w:t>
      </w:r>
      <w:r w:rsidR="00AB1BB2" w:rsidRPr="00AD753E">
        <w:rPr>
          <w:rFonts w:cstheme="minorHAnsi"/>
          <w:bCs/>
          <w:sz w:val="26"/>
          <w:szCs w:val="26"/>
        </w:rPr>
        <w:t>"</w:t>
      </w:r>
      <w:r w:rsidRPr="00AD753E">
        <w:rPr>
          <w:bCs/>
          <w:sz w:val="26"/>
          <w:szCs w:val="26"/>
        </w:rPr>
        <w:t xml:space="preserve"> désigne le départ (probablement sans retour), l’aventure et le  voyage, Lamia, le personnage principal du livre, reste  étrangement cloitré dans sa maison pour n’en sortir que sous les contraintes de la vie  de tous les jours. S’agit-il   d’une étrangeté angoissante qui recèle  un  paradoxe dans le sens</w:t>
      </w:r>
      <w:r w:rsidR="00AB1BB2" w:rsidRPr="00AD753E">
        <w:rPr>
          <w:bCs/>
          <w:sz w:val="26"/>
          <w:szCs w:val="26"/>
        </w:rPr>
        <w:t>,</w:t>
      </w:r>
      <w:r w:rsidRPr="00AD753E">
        <w:rPr>
          <w:bCs/>
          <w:sz w:val="26"/>
          <w:szCs w:val="26"/>
        </w:rPr>
        <w:t xml:space="preserve"> ou faut-il encore bien regarder cet espace et deviner les  éventualités des connotations symboliques de ce lieu qui désigne un autre paysage,  </w:t>
      </w:r>
      <w:r w:rsidR="00AB1BB2" w:rsidRPr="00AD753E">
        <w:rPr>
          <w:bCs/>
          <w:sz w:val="26"/>
          <w:szCs w:val="26"/>
        </w:rPr>
        <w:t xml:space="preserve"> </w:t>
      </w:r>
      <w:r w:rsidRPr="00AD753E">
        <w:rPr>
          <w:bCs/>
          <w:sz w:val="26"/>
          <w:szCs w:val="26"/>
        </w:rPr>
        <w:t xml:space="preserve"> l’Algérie</w:t>
      </w:r>
      <w:r w:rsidR="006D305D">
        <w:rPr>
          <w:bCs/>
          <w:sz w:val="26"/>
          <w:szCs w:val="26"/>
        </w:rPr>
        <w:t xml:space="preserve"> peut-être,</w:t>
      </w:r>
      <w:r w:rsidR="00575848">
        <w:rPr>
          <w:bCs/>
          <w:sz w:val="26"/>
          <w:szCs w:val="26"/>
        </w:rPr>
        <w:t xml:space="preserve"> le </w:t>
      </w:r>
      <w:r w:rsidRPr="00AD753E">
        <w:rPr>
          <w:bCs/>
          <w:sz w:val="26"/>
          <w:szCs w:val="26"/>
        </w:rPr>
        <w:t xml:space="preserve"> pays natal </w:t>
      </w:r>
      <w:r w:rsidR="00575848">
        <w:rPr>
          <w:bCs/>
          <w:sz w:val="26"/>
          <w:szCs w:val="26"/>
        </w:rPr>
        <w:t xml:space="preserve">de l’auteur </w:t>
      </w:r>
      <w:r w:rsidRPr="00AD753E">
        <w:rPr>
          <w:bCs/>
          <w:sz w:val="26"/>
          <w:szCs w:val="26"/>
        </w:rPr>
        <w:t xml:space="preserve">?  Un pays  ou une terre </w:t>
      </w:r>
      <w:r w:rsidR="00AB1BB2" w:rsidRPr="00AD753E">
        <w:rPr>
          <w:bCs/>
          <w:sz w:val="26"/>
          <w:szCs w:val="26"/>
        </w:rPr>
        <w:t xml:space="preserve"> tant convoitée </w:t>
      </w:r>
      <w:r w:rsidRPr="00AD753E">
        <w:rPr>
          <w:bCs/>
          <w:sz w:val="26"/>
          <w:szCs w:val="26"/>
        </w:rPr>
        <w:t xml:space="preserve">par les autres  (les colonisateurs) qu’il est </w:t>
      </w:r>
      <w:r w:rsidR="00575848">
        <w:rPr>
          <w:bCs/>
          <w:sz w:val="26"/>
          <w:szCs w:val="26"/>
        </w:rPr>
        <w:t>depuis toujours, selon Sansal (quand il parle de la maison)</w:t>
      </w:r>
      <w:r w:rsidR="006D305D">
        <w:rPr>
          <w:bCs/>
          <w:sz w:val="26"/>
          <w:szCs w:val="26"/>
        </w:rPr>
        <w:t xml:space="preserve"> </w:t>
      </w:r>
      <w:r w:rsidRPr="00AD753E">
        <w:rPr>
          <w:bCs/>
          <w:sz w:val="26"/>
          <w:szCs w:val="26"/>
        </w:rPr>
        <w:t xml:space="preserve">  le lieu de destination de tous    les </w:t>
      </w:r>
      <w:r w:rsidR="00AB1BB2" w:rsidRPr="00AD753E">
        <w:rPr>
          <w:rFonts w:cstheme="minorHAnsi"/>
          <w:bCs/>
          <w:sz w:val="26"/>
          <w:szCs w:val="26"/>
        </w:rPr>
        <w:t>"</w:t>
      </w:r>
      <w:r w:rsidR="007B10DB">
        <w:rPr>
          <w:bCs/>
          <w:sz w:val="26"/>
          <w:szCs w:val="26"/>
        </w:rPr>
        <w:t> h</w:t>
      </w:r>
      <w:r w:rsidR="00AB1BB2" w:rsidRPr="00AD753E">
        <w:rPr>
          <w:bCs/>
          <w:sz w:val="26"/>
          <w:szCs w:val="26"/>
        </w:rPr>
        <w:t>arragas</w:t>
      </w:r>
      <w:r w:rsidR="00AB1BB2" w:rsidRPr="00AD753E">
        <w:rPr>
          <w:rFonts w:cstheme="minorHAnsi"/>
          <w:bCs/>
          <w:sz w:val="26"/>
          <w:szCs w:val="26"/>
        </w:rPr>
        <w:t>".</w:t>
      </w:r>
      <w:r w:rsidRPr="00AD753E">
        <w:rPr>
          <w:bCs/>
          <w:sz w:val="26"/>
          <w:szCs w:val="26"/>
        </w:rPr>
        <w:t xml:space="preserve">  </w:t>
      </w:r>
      <w:r w:rsidR="00AB1BB2" w:rsidRPr="00AD753E">
        <w:rPr>
          <w:bCs/>
          <w:sz w:val="26"/>
          <w:szCs w:val="26"/>
        </w:rPr>
        <w:t xml:space="preserve"> </w:t>
      </w:r>
    </w:p>
    <w:p w:rsidR="00980A2B" w:rsidRPr="0048744D" w:rsidRDefault="00F55439" w:rsidP="00D9374D">
      <w:pPr>
        <w:spacing w:line="360" w:lineRule="auto"/>
        <w:jc w:val="both"/>
        <w:rPr>
          <w:bCs/>
          <w:sz w:val="26"/>
          <w:szCs w:val="26"/>
        </w:rPr>
      </w:pPr>
      <w:r w:rsidRPr="00AD753E">
        <w:rPr>
          <w:bCs/>
          <w:sz w:val="26"/>
          <w:szCs w:val="26"/>
        </w:rPr>
        <w:t>Le rêve  aurait-il    donc changé d’endroit ? L’émigration  s’effectuerait-elle  chez Sansal dans le   sen</w:t>
      </w:r>
      <w:r w:rsidR="00AB1BB2" w:rsidRPr="00AD753E">
        <w:rPr>
          <w:bCs/>
          <w:sz w:val="26"/>
          <w:szCs w:val="26"/>
        </w:rPr>
        <w:t xml:space="preserve">s inverse ?  La maison de la famille de Lamia </w:t>
      </w:r>
      <w:r w:rsidRPr="00AD753E">
        <w:rPr>
          <w:bCs/>
          <w:sz w:val="26"/>
          <w:szCs w:val="26"/>
        </w:rPr>
        <w:t xml:space="preserve">serait-elle devenue </w:t>
      </w:r>
      <w:r w:rsidRPr="00AD753E">
        <w:rPr>
          <w:bCs/>
          <w:sz w:val="26"/>
          <w:szCs w:val="26"/>
        </w:rPr>
        <w:lastRenderedPageBreak/>
        <w:t xml:space="preserve">une terre d’accueille pour tous les </w:t>
      </w:r>
      <w:r w:rsidR="00AB1BB2" w:rsidRPr="00AD753E">
        <w:rPr>
          <w:bCs/>
          <w:sz w:val="26"/>
          <w:szCs w:val="26"/>
        </w:rPr>
        <w:t>réfugiés</w:t>
      </w:r>
      <w:r w:rsidRPr="00AD753E">
        <w:rPr>
          <w:bCs/>
          <w:sz w:val="26"/>
          <w:szCs w:val="26"/>
        </w:rPr>
        <w:t xml:space="preserve"> politiques, les sans abris ou les </w:t>
      </w:r>
      <w:r w:rsidR="0048744D">
        <w:rPr>
          <w:bCs/>
          <w:sz w:val="26"/>
          <w:szCs w:val="26"/>
        </w:rPr>
        <w:t xml:space="preserve"> exilé</w:t>
      </w:r>
      <w:r w:rsidRPr="00AD753E">
        <w:rPr>
          <w:bCs/>
          <w:sz w:val="26"/>
          <w:szCs w:val="26"/>
        </w:rPr>
        <w:t xml:space="preserve">s en quête de terre nouvelle ?  </w:t>
      </w:r>
      <w:r w:rsidR="00980A2B" w:rsidRPr="00AD753E">
        <w:rPr>
          <w:bCs/>
          <w:sz w:val="26"/>
          <w:szCs w:val="26"/>
        </w:rPr>
        <w:t xml:space="preserve">  </w:t>
      </w:r>
      <w:r w:rsidRPr="00AD753E">
        <w:rPr>
          <w:bCs/>
          <w:sz w:val="26"/>
          <w:szCs w:val="26"/>
        </w:rPr>
        <w:t xml:space="preserve">Après tout,  </w:t>
      </w:r>
      <w:r w:rsidR="00980A2B" w:rsidRPr="00AD753E">
        <w:rPr>
          <w:bCs/>
          <w:sz w:val="26"/>
          <w:szCs w:val="26"/>
        </w:rPr>
        <w:t xml:space="preserve">  </w:t>
      </w:r>
      <w:r w:rsidRPr="00AD753E">
        <w:rPr>
          <w:bCs/>
          <w:sz w:val="26"/>
          <w:szCs w:val="26"/>
        </w:rPr>
        <w:t>S</w:t>
      </w:r>
      <w:r w:rsidR="0048744D">
        <w:rPr>
          <w:bCs/>
          <w:sz w:val="26"/>
          <w:szCs w:val="26"/>
        </w:rPr>
        <w:t>ansal</w:t>
      </w:r>
      <w:r w:rsidRPr="00AD753E">
        <w:rPr>
          <w:bCs/>
          <w:sz w:val="26"/>
          <w:szCs w:val="26"/>
        </w:rPr>
        <w:t xml:space="preserve"> </w:t>
      </w:r>
      <w:r w:rsidR="00980A2B" w:rsidRPr="00AD753E">
        <w:rPr>
          <w:bCs/>
          <w:sz w:val="26"/>
          <w:szCs w:val="26"/>
        </w:rPr>
        <w:t xml:space="preserve"> </w:t>
      </w:r>
      <w:r w:rsidR="0048744D">
        <w:rPr>
          <w:bCs/>
          <w:sz w:val="26"/>
          <w:szCs w:val="26"/>
        </w:rPr>
        <w:t xml:space="preserve">pourrait  très bien </w:t>
      </w:r>
      <w:r w:rsidRPr="00AD753E">
        <w:rPr>
          <w:bCs/>
          <w:sz w:val="26"/>
          <w:szCs w:val="26"/>
        </w:rPr>
        <w:t xml:space="preserve"> rejoindre  Albert Camus, un autre  écrivain natif d’Algérie</w:t>
      </w:r>
      <w:r w:rsidR="0048744D">
        <w:rPr>
          <w:bCs/>
          <w:sz w:val="26"/>
          <w:szCs w:val="26"/>
        </w:rPr>
        <w:t xml:space="preserve"> </w:t>
      </w:r>
      <w:r w:rsidRPr="00AD753E">
        <w:rPr>
          <w:bCs/>
          <w:sz w:val="26"/>
          <w:szCs w:val="26"/>
        </w:rPr>
        <w:t xml:space="preserve"> qui préférait de loin cette terre  primitive  et dépouillée  </w:t>
      </w:r>
      <w:r w:rsidR="006D305D">
        <w:rPr>
          <w:bCs/>
          <w:sz w:val="26"/>
          <w:szCs w:val="26"/>
        </w:rPr>
        <w:t xml:space="preserve">à l’époque de toute civilisation aux yeux des occidentaux, </w:t>
      </w:r>
      <w:r w:rsidRPr="00AD753E">
        <w:rPr>
          <w:bCs/>
          <w:sz w:val="26"/>
          <w:szCs w:val="26"/>
        </w:rPr>
        <w:t xml:space="preserve">à </w:t>
      </w:r>
      <w:r w:rsidR="006D305D">
        <w:rPr>
          <w:bCs/>
          <w:sz w:val="26"/>
          <w:szCs w:val="26"/>
        </w:rPr>
        <w:t xml:space="preserve">l’élégance et </w:t>
      </w:r>
      <w:r w:rsidRPr="00AD753E">
        <w:rPr>
          <w:bCs/>
          <w:sz w:val="26"/>
          <w:szCs w:val="26"/>
        </w:rPr>
        <w:t>la distinction  raffinée de son pays d’origine</w:t>
      </w:r>
      <w:r w:rsidR="006D305D">
        <w:rPr>
          <w:bCs/>
          <w:sz w:val="26"/>
          <w:szCs w:val="26"/>
        </w:rPr>
        <w:t xml:space="preserve"> c’est-à-dire la France</w:t>
      </w:r>
      <w:r w:rsidRPr="00AD753E">
        <w:rPr>
          <w:bCs/>
          <w:sz w:val="26"/>
          <w:szCs w:val="26"/>
        </w:rPr>
        <w:t xml:space="preserve">.  </w:t>
      </w:r>
      <w:r w:rsidR="00980A2B" w:rsidRPr="00AD753E">
        <w:rPr>
          <w:bCs/>
          <w:sz w:val="26"/>
          <w:szCs w:val="26"/>
        </w:rPr>
        <w:t>Il</w:t>
      </w:r>
      <w:r w:rsidRPr="00AD753E">
        <w:rPr>
          <w:bCs/>
          <w:sz w:val="26"/>
          <w:szCs w:val="26"/>
        </w:rPr>
        <w:t xml:space="preserve"> déclara un jour : </w:t>
      </w:r>
      <w:r w:rsidR="0048744D">
        <w:rPr>
          <w:bCs/>
          <w:sz w:val="26"/>
          <w:szCs w:val="26"/>
        </w:rPr>
        <w:t xml:space="preserve">  </w:t>
      </w:r>
      <w:r w:rsidRPr="00DF3706">
        <w:rPr>
          <w:bCs/>
          <w:i/>
          <w:iCs/>
          <w:sz w:val="24"/>
          <w:szCs w:val="24"/>
        </w:rPr>
        <w:t>«  Quelle chance d’être né au monde sur les coll</w:t>
      </w:r>
      <w:r w:rsidR="00BF5B96" w:rsidRPr="00DF3706">
        <w:rPr>
          <w:bCs/>
          <w:i/>
          <w:iCs/>
          <w:sz w:val="24"/>
          <w:szCs w:val="24"/>
        </w:rPr>
        <w:t xml:space="preserve">ines de Tipaza. Et non à </w:t>
      </w:r>
      <w:r w:rsidR="005C77EF" w:rsidRPr="00DF3706">
        <w:rPr>
          <w:bCs/>
          <w:i/>
          <w:iCs/>
          <w:sz w:val="24"/>
          <w:szCs w:val="24"/>
        </w:rPr>
        <w:t>Saint-Etienne</w:t>
      </w:r>
      <w:r w:rsidRPr="00DF3706">
        <w:rPr>
          <w:bCs/>
          <w:i/>
          <w:iCs/>
          <w:sz w:val="24"/>
          <w:szCs w:val="24"/>
        </w:rPr>
        <w:t xml:space="preserve"> ou à Roubaix. » </w:t>
      </w:r>
      <w:r w:rsidRPr="00DF3706">
        <w:rPr>
          <w:rStyle w:val="Appelnotedebasdep"/>
          <w:bCs/>
          <w:i/>
          <w:iCs/>
          <w:sz w:val="24"/>
          <w:szCs w:val="24"/>
        </w:rPr>
        <w:footnoteReference w:id="26"/>
      </w:r>
      <w:r w:rsidR="00BF5B96" w:rsidRPr="00DF3706">
        <w:rPr>
          <w:bCs/>
          <w:i/>
          <w:iCs/>
          <w:sz w:val="24"/>
          <w:szCs w:val="24"/>
        </w:rPr>
        <w:t xml:space="preserve">     </w:t>
      </w:r>
    </w:p>
    <w:p w:rsidR="00BF5B96" w:rsidRPr="00AD753E" w:rsidRDefault="00980A2B" w:rsidP="00D9374D">
      <w:pPr>
        <w:spacing w:line="360" w:lineRule="auto"/>
        <w:jc w:val="both"/>
        <w:rPr>
          <w:b/>
          <w:sz w:val="26"/>
          <w:szCs w:val="26"/>
        </w:rPr>
      </w:pPr>
      <w:r w:rsidRPr="00AD753E">
        <w:rPr>
          <w:bCs/>
          <w:sz w:val="26"/>
          <w:szCs w:val="26"/>
        </w:rPr>
        <w:t>Pour répondre à ces interrogations et confirmer notre lecture, nous devons contourner la perception du lieu et effectuer une analyse typologique de  l’espac</w:t>
      </w:r>
      <w:r w:rsidR="0007130D" w:rsidRPr="00AD753E">
        <w:rPr>
          <w:bCs/>
          <w:sz w:val="26"/>
          <w:szCs w:val="26"/>
        </w:rPr>
        <w:t>e pour le  circonscrire en  six</w:t>
      </w:r>
      <w:r w:rsidRPr="00AD753E">
        <w:rPr>
          <w:bCs/>
          <w:sz w:val="26"/>
          <w:szCs w:val="26"/>
        </w:rPr>
        <w:t xml:space="preserve"> </w:t>
      </w:r>
      <w:r w:rsidR="00180777" w:rsidRPr="00AD753E">
        <w:rPr>
          <w:bCs/>
          <w:sz w:val="26"/>
          <w:szCs w:val="26"/>
        </w:rPr>
        <w:t>carcans</w:t>
      </w:r>
      <w:r w:rsidRPr="00AD753E">
        <w:rPr>
          <w:bCs/>
          <w:sz w:val="26"/>
          <w:szCs w:val="26"/>
        </w:rPr>
        <w:t> :</w:t>
      </w:r>
      <w:r w:rsidR="00BF5B96" w:rsidRPr="00AD753E">
        <w:rPr>
          <w:bCs/>
          <w:sz w:val="26"/>
          <w:szCs w:val="26"/>
        </w:rPr>
        <w:t xml:space="preserve"> </w:t>
      </w:r>
      <w:r w:rsidR="00BF5B96" w:rsidRPr="00AD753E">
        <w:rPr>
          <w:b/>
          <w:sz w:val="26"/>
          <w:szCs w:val="26"/>
        </w:rPr>
        <w:t xml:space="preserve"> </w:t>
      </w:r>
    </w:p>
    <w:p w:rsidR="00F55439" w:rsidRPr="00FE3009" w:rsidRDefault="00F55439" w:rsidP="00AB1BB2">
      <w:pPr>
        <w:spacing w:line="360" w:lineRule="auto"/>
        <w:ind w:firstLine="360"/>
        <w:jc w:val="both"/>
        <w:rPr>
          <w:bCs/>
          <w:sz w:val="32"/>
          <w:szCs w:val="32"/>
        </w:rPr>
      </w:pPr>
    </w:p>
    <w:p w:rsidR="00F55439" w:rsidRPr="00FE3009" w:rsidRDefault="009C533D" w:rsidP="008B6BD0">
      <w:pPr>
        <w:spacing w:line="360" w:lineRule="auto"/>
        <w:rPr>
          <w:b/>
          <w:iCs/>
          <w:sz w:val="32"/>
          <w:szCs w:val="32"/>
        </w:rPr>
      </w:pPr>
      <w:r w:rsidRPr="00FE3009">
        <w:rPr>
          <w:b/>
          <w:sz w:val="32"/>
          <w:szCs w:val="32"/>
        </w:rPr>
        <w:t>I-</w:t>
      </w:r>
      <w:r w:rsidR="00F55439" w:rsidRPr="00FE3009">
        <w:rPr>
          <w:b/>
          <w:sz w:val="32"/>
          <w:szCs w:val="32"/>
        </w:rPr>
        <w:t xml:space="preserve">2- </w:t>
      </w:r>
      <w:r w:rsidRPr="00FE3009">
        <w:rPr>
          <w:b/>
          <w:sz w:val="32"/>
          <w:szCs w:val="32"/>
        </w:rPr>
        <w:t>1</w:t>
      </w:r>
      <w:r w:rsidR="00103BA1" w:rsidRPr="00FE3009">
        <w:rPr>
          <w:b/>
          <w:sz w:val="32"/>
          <w:szCs w:val="32"/>
        </w:rPr>
        <w:t>-</w:t>
      </w:r>
      <w:r w:rsidR="00F55439" w:rsidRPr="00FE3009">
        <w:rPr>
          <w:b/>
          <w:sz w:val="32"/>
          <w:szCs w:val="32"/>
        </w:rPr>
        <w:t xml:space="preserve"> </w:t>
      </w:r>
      <w:r w:rsidR="00B72968" w:rsidRPr="00FE3009">
        <w:rPr>
          <w:b/>
          <w:sz w:val="32"/>
          <w:szCs w:val="32"/>
        </w:rPr>
        <w:t xml:space="preserve"> </w:t>
      </w:r>
      <w:r w:rsidR="008B6BD0" w:rsidRPr="00FE3009">
        <w:rPr>
          <w:b/>
          <w:sz w:val="32"/>
          <w:szCs w:val="32"/>
        </w:rPr>
        <w:t>l’effet du  réel dans  l</w:t>
      </w:r>
      <w:r w:rsidR="005D645E" w:rsidRPr="00FE3009">
        <w:rPr>
          <w:b/>
          <w:sz w:val="32"/>
          <w:szCs w:val="32"/>
        </w:rPr>
        <w:t>’</w:t>
      </w:r>
      <w:r w:rsidR="00103BA1" w:rsidRPr="00FE3009">
        <w:rPr>
          <w:b/>
          <w:sz w:val="32"/>
          <w:szCs w:val="32"/>
        </w:rPr>
        <w:t xml:space="preserve">espace </w:t>
      </w:r>
      <w:r w:rsidR="00B72968" w:rsidRPr="00FE3009">
        <w:rPr>
          <w:b/>
          <w:sz w:val="32"/>
          <w:szCs w:val="32"/>
        </w:rPr>
        <w:t xml:space="preserve"> fictif</w:t>
      </w:r>
      <w:r w:rsidR="00B51BBD" w:rsidRPr="00FE3009">
        <w:rPr>
          <w:b/>
          <w:sz w:val="32"/>
          <w:szCs w:val="32"/>
        </w:rPr>
        <w:t xml:space="preserve"> </w:t>
      </w:r>
      <w:r w:rsidR="008B6BD0" w:rsidRPr="00FE3009">
        <w:rPr>
          <w:b/>
          <w:sz w:val="32"/>
          <w:szCs w:val="32"/>
        </w:rPr>
        <w:t xml:space="preserve"> </w:t>
      </w:r>
      <w:r w:rsidR="00B51BBD" w:rsidRPr="00FE3009">
        <w:rPr>
          <w:b/>
          <w:sz w:val="32"/>
          <w:szCs w:val="32"/>
        </w:rPr>
        <w:t xml:space="preserve"> </w:t>
      </w:r>
    </w:p>
    <w:p w:rsidR="006B3603" w:rsidRPr="008B6BD0" w:rsidRDefault="00F55439" w:rsidP="00FE3009">
      <w:pPr>
        <w:spacing w:line="360" w:lineRule="auto"/>
        <w:ind w:firstLine="708"/>
        <w:jc w:val="both"/>
        <w:rPr>
          <w:bCs/>
          <w:iCs/>
          <w:sz w:val="26"/>
          <w:szCs w:val="26"/>
        </w:rPr>
      </w:pPr>
      <w:r w:rsidRPr="00AD753E">
        <w:rPr>
          <w:bCs/>
          <w:iCs/>
          <w:sz w:val="26"/>
          <w:szCs w:val="26"/>
        </w:rPr>
        <w:t xml:space="preserve">La question de l’espace </w:t>
      </w:r>
      <w:r w:rsidR="008665AC" w:rsidRPr="00AD753E">
        <w:rPr>
          <w:bCs/>
          <w:iCs/>
          <w:sz w:val="26"/>
          <w:szCs w:val="26"/>
        </w:rPr>
        <w:t>dans le texte de Boualem  SANSAL</w:t>
      </w:r>
      <w:r w:rsidRPr="00AD753E">
        <w:rPr>
          <w:bCs/>
          <w:iCs/>
          <w:sz w:val="26"/>
          <w:szCs w:val="26"/>
        </w:rPr>
        <w:t xml:space="preserve"> est la question même du texte. L’organisation des paysages apparait comme l’un des  premiers travaux  entrepris par l’auteur.  Nous survolons</w:t>
      </w:r>
      <w:r w:rsidR="008B6BD0">
        <w:rPr>
          <w:bCs/>
          <w:iCs/>
          <w:sz w:val="26"/>
          <w:szCs w:val="26"/>
        </w:rPr>
        <w:t xml:space="preserve"> un espace de description  plutôt que d’être surpris par des actions</w:t>
      </w:r>
      <w:r w:rsidRPr="00AD753E">
        <w:rPr>
          <w:bCs/>
          <w:iCs/>
          <w:sz w:val="26"/>
          <w:szCs w:val="26"/>
        </w:rPr>
        <w:t xml:space="preserve">. </w:t>
      </w:r>
      <w:r w:rsidR="006000F3" w:rsidRPr="00AD753E">
        <w:rPr>
          <w:bCs/>
          <w:iCs/>
          <w:sz w:val="26"/>
          <w:szCs w:val="26"/>
        </w:rPr>
        <w:t xml:space="preserve">  </w:t>
      </w:r>
      <w:r w:rsidRPr="00AD753E">
        <w:rPr>
          <w:bCs/>
          <w:iCs/>
          <w:sz w:val="26"/>
          <w:szCs w:val="26"/>
        </w:rPr>
        <w:t xml:space="preserve">Lamia décrit plus qu’elle raconte. Nous avons compté le nombre de fois où le  mot   « maison » est cité dans  le   texte  de </w:t>
      </w:r>
      <w:r w:rsidRPr="00AD753E">
        <w:rPr>
          <w:bCs/>
          <w:i/>
          <w:sz w:val="26"/>
          <w:szCs w:val="26"/>
        </w:rPr>
        <w:t>Harraga</w:t>
      </w:r>
      <w:r w:rsidR="006000F3" w:rsidRPr="00AD753E">
        <w:rPr>
          <w:bCs/>
          <w:i/>
          <w:sz w:val="26"/>
          <w:szCs w:val="26"/>
        </w:rPr>
        <w:t xml:space="preserve"> ,</w:t>
      </w:r>
      <w:r w:rsidR="006000F3" w:rsidRPr="00AD753E">
        <w:rPr>
          <w:bCs/>
          <w:iCs/>
          <w:sz w:val="26"/>
          <w:szCs w:val="26"/>
        </w:rPr>
        <w:t xml:space="preserve">   l’auteur l’a consigné   114  fois </w:t>
      </w:r>
      <w:r w:rsidRPr="00AD753E">
        <w:rPr>
          <w:bCs/>
          <w:iCs/>
          <w:sz w:val="26"/>
          <w:szCs w:val="26"/>
        </w:rPr>
        <w:t xml:space="preserve">le long de son   récit </w:t>
      </w:r>
      <w:r w:rsidR="006000F3" w:rsidRPr="00AD753E">
        <w:rPr>
          <w:bCs/>
          <w:iCs/>
          <w:sz w:val="26"/>
          <w:szCs w:val="26"/>
        </w:rPr>
        <w:t xml:space="preserve"> de 272 pages </w:t>
      </w:r>
      <w:r w:rsidR="006B3603" w:rsidRPr="00AD753E">
        <w:rPr>
          <w:bCs/>
          <w:iCs/>
          <w:sz w:val="26"/>
          <w:szCs w:val="26"/>
        </w:rPr>
        <w:t xml:space="preserve">, </w:t>
      </w:r>
      <w:r w:rsidR="009C533D" w:rsidRPr="00AD753E">
        <w:rPr>
          <w:bCs/>
          <w:iCs/>
          <w:sz w:val="26"/>
          <w:szCs w:val="26"/>
        </w:rPr>
        <w:t xml:space="preserve">sans noter son  effort fourni </w:t>
      </w:r>
      <w:r w:rsidRPr="00AD753E">
        <w:rPr>
          <w:bCs/>
          <w:iCs/>
          <w:sz w:val="26"/>
          <w:szCs w:val="26"/>
        </w:rPr>
        <w:t xml:space="preserve"> afin de remplacer ce mots par des  substituts lexicaux et grammaticaux  tels que : </w:t>
      </w:r>
      <w:r w:rsidR="008B6BD0">
        <w:rPr>
          <w:bCs/>
          <w:iCs/>
          <w:sz w:val="26"/>
          <w:szCs w:val="26"/>
        </w:rPr>
        <w:t xml:space="preserve">elle,  ma vielle demeure- bicoque, l’île déserte,  vieux domaine,  </w:t>
      </w:r>
      <w:r w:rsidRPr="008B6BD0">
        <w:rPr>
          <w:bCs/>
          <w:iCs/>
          <w:sz w:val="26"/>
          <w:szCs w:val="26"/>
        </w:rPr>
        <w:t>le palais du franç</w:t>
      </w:r>
      <w:r w:rsidR="008B6BD0">
        <w:rPr>
          <w:bCs/>
          <w:iCs/>
          <w:sz w:val="26"/>
          <w:szCs w:val="26"/>
        </w:rPr>
        <w:t xml:space="preserve">ais,  la forteresse du converti,  le repaire du Juif,  le nid du corbeau, </w:t>
      </w:r>
      <w:r w:rsidRPr="008B6BD0">
        <w:rPr>
          <w:bCs/>
          <w:iCs/>
          <w:sz w:val="26"/>
          <w:szCs w:val="26"/>
        </w:rPr>
        <w:t xml:space="preserve">la tanière du </w:t>
      </w:r>
      <w:r w:rsidR="008B6BD0">
        <w:rPr>
          <w:bCs/>
          <w:iCs/>
          <w:sz w:val="26"/>
          <w:szCs w:val="26"/>
        </w:rPr>
        <w:t xml:space="preserve">renard,  la citadelle du Turc, </w:t>
      </w:r>
      <w:r w:rsidRPr="008B6BD0">
        <w:rPr>
          <w:bCs/>
          <w:iCs/>
          <w:sz w:val="26"/>
          <w:szCs w:val="26"/>
        </w:rPr>
        <w:t xml:space="preserve">la maison des fantômes…  </w:t>
      </w:r>
    </w:p>
    <w:p w:rsidR="00F55439" w:rsidRPr="00AD753E" w:rsidRDefault="00F55439" w:rsidP="00D9374D">
      <w:pPr>
        <w:spacing w:line="360" w:lineRule="auto"/>
        <w:jc w:val="both"/>
        <w:rPr>
          <w:bCs/>
          <w:iCs/>
          <w:sz w:val="26"/>
          <w:szCs w:val="26"/>
        </w:rPr>
      </w:pPr>
      <w:r w:rsidRPr="00AD753E">
        <w:rPr>
          <w:bCs/>
          <w:iCs/>
          <w:sz w:val="26"/>
          <w:szCs w:val="26"/>
        </w:rPr>
        <w:t xml:space="preserve"> Ceci dit,   L’espace romanesque   de </w:t>
      </w:r>
      <w:r w:rsidRPr="00AD753E">
        <w:rPr>
          <w:bCs/>
          <w:i/>
          <w:sz w:val="26"/>
          <w:szCs w:val="26"/>
        </w:rPr>
        <w:t xml:space="preserve">Harraga </w:t>
      </w:r>
      <w:r w:rsidRPr="00AD753E">
        <w:rPr>
          <w:bCs/>
          <w:iCs/>
          <w:sz w:val="26"/>
          <w:szCs w:val="26"/>
        </w:rPr>
        <w:t xml:space="preserve"> s’inscri</w:t>
      </w:r>
      <w:r w:rsidR="008B6BD0">
        <w:rPr>
          <w:bCs/>
          <w:iCs/>
          <w:sz w:val="26"/>
          <w:szCs w:val="26"/>
        </w:rPr>
        <w:t>t doublement dans le texte : d’abord</w:t>
      </w:r>
      <w:r w:rsidRPr="00AD753E">
        <w:rPr>
          <w:bCs/>
          <w:iCs/>
          <w:sz w:val="26"/>
          <w:szCs w:val="26"/>
        </w:rPr>
        <w:t xml:space="preserve"> par des </w:t>
      </w:r>
      <w:r w:rsidR="003A1094">
        <w:rPr>
          <w:bCs/>
          <w:iCs/>
          <w:sz w:val="26"/>
          <w:szCs w:val="26"/>
        </w:rPr>
        <w:t xml:space="preserve">référents </w:t>
      </w:r>
      <w:r w:rsidRPr="00AD753E">
        <w:rPr>
          <w:bCs/>
          <w:iCs/>
          <w:sz w:val="26"/>
          <w:szCs w:val="26"/>
        </w:rPr>
        <w:t xml:space="preserve">topographiques </w:t>
      </w:r>
      <w:r w:rsidR="003A1094" w:rsidRPr="00AD753E">
        <w:rPr>
          <w:bCs/>
          <w:iCs/>
          <w:sz w:val="26"/>
          <w:szCs w:val="26"/>
        </w:rPr>
        <w:t>et s</w:t>
      </w:r>
      <w:r w:rsidR="003A1094">
        <w:rPr>
          <w:bCs/>
          <w:iCs/>
          <w:sz w:val="26"/>
          <w:szCs w:val="26"/>
        </w:rPr>
        <w:t>ociau</w:t>
      </w:r>
      <w:r w:rsidR="003A1094" w:rsidRPr="00AD753E">
        <w:rPr>
          <w:bCs/>
          <w:iCs/>
          <w:sz w:val="26"/>
          <w:szCs w:val="26"/>
        </w:rPr>
        <w:t xml:space="preserve">x </w:t>
      </w:r>
      <w:r w:rsidRPr="00AD753E">
        <w:rPr>
          <w:bCs/>
          <w:iCs/>
          <w:sz w:val="26"/>
          <w:szCs w:val="26"/>
        </w:rPr>
        <w:t xml:space="preserve">(nom de la ville et du quartier, description pittoresque de la demeure, </w:t>
      </w:r>
      <w:r w:rsidR="008B6BD0">
        <w:rPr>
          <w:bCs/>
          <w:iCs/>
          <w:sz w:val="26"/>
          <w:szCs w:val="26"/>
        </w:rPr>
        <w:t>l’histoire de la maison dans l’H</w:t>
      </w:r>
      <w:r w:rsidRPr="00AD753E">
        <w:rPr>
          <w:bCs/>
          <w:iCs/>
          <w:sz w:val="26"/>
          <w:szCs w:val="26"/>
        </w:rPr>
        <w:t>istoi</w:t>
      </w:r>
      <w:r w:rsidR="008B6BD0">
        <w:rPr>
          <w:bCs/>
          <w:iCs/>
          <w:sz w:val="26"/>
          <w:szCs w:val="26"/>
        </w:rPr>
        <w:t>re du pays</w:t>
      </w:r>
      <w:r w:rsidR="003A1094">
        <w:rPr>
          <w:bCs/>
          <w:iCs/>
          <w:sz w:val="26"/>
          <w:szCs w:val="26"/>
        </w:rPr>
        <w:t>…).</w:t>
      </w:r>
      <w:r w:rsidR="008B6BD0">
        <w:rPr>
          <w:bCs/>
          <w:iCs/>
          <w:sz w:val="26"/>
          <w:szCs w:val="26"/>
        </w:rPr>
        <w:t xml:space="preserve">  Ces </w:t>
      </w:r>
      <w:r w:rsidR="008B6BD0" w:rsidRPr="00AD753E">
        <w:rPr>
          <w:bCs/>
          <w:iCs/>
          <w:sz w:val="26"/>
          <w:szCs w:val="26"/>
        </w:rPr>
        <w:t>référents</w:t>
      </w:r>
      <w:r w:rsidR="008B6BD0">
        <w:rPr>
          <w:bCs/>
          <w:iCs/>
          <w:sz w:val="26"/>
          <w:szCs w:val="26"/>
        </w:rPr>
        <w:t xml:space="preserve">  inscrivent  </w:t>
      </w:r>
      <w:r w:rsidRPr="00AD753E">
        <w:rPr>
          <w:bCs/>
          <w:iCs/>
          <w:sz w:val="26"/>
          <w:szCs w:val="26"/>
        </w:rPr>
        <w:t>l</w:t>
      </w:r>
      <w:r w:rsidR="003A1094">
        <w:rPr>
          <w:bCs/>
          <w:iCs/>
          <w:sz w:val="26"/>
          <w:szCs w:val="26"/>
        </w:rPr>
        <w:t xml:space="preserve">e récit dans le « réel » et le  concret  </w:t>
      </w:r>
      <w:r w:rsidRPr="00AD753E">
        <w:rPr>
          <w:bCs/>
          <w:iCs/>
          <w:sz w:val="26"/>
          <w:szCs w:val="26"/>
        </w:rPr>
        <w:t>au quel veut aboutir la fiction ; puis par   des référents ficti</w:t>
      </w:r>
      <w:r w:rsidR="003A1094">
        <w:rPr>
          <w:bCs/>
          <w:iCs/>
          <w:sz w:val="26"/>
          <w:szCs w:val="26"/>
        </w:rPr>
        <w:t>fs</w:t>
      </w:r>
      <w:r w:rsidRPr="00AD753E">
        <w:rPr>
          <w:bCs/>
          <w:iCs/>
          <w:sz w:val="26"/>
          <w:szCs w:val="26"/>
        </w:rPr>
        <w:t> </w:t>
      </w:r>
      <w:r w:rsidR="003A1094">
        <w:rPr>
          <w:bCs/>
          <w:iCs/>
          <w:sz w:val="26"/>
          <w:szCs w:val="26"/>
        </w:rPr>
        <w:t>(invraisemblables)</w:t>
      </w:r>
      <w:r w:rsidR="003A1094" w:rsidRPr="00AD753E">
        <w:rPr>
          <w:bCs/>
          <w:iCs/>
          <w:sz w:val="26"/>
          <w:szCs w:val="26"/>
        </w:rPr>
        <w:t xml:space="preserve"> </w:t>
      </w:r>
      <w:r w:rsidR="003A1094">
        <w:rPr>
          <w:bCs/>
          <w:iCs/>
          <w:sz w:val="26"/>
          <w:szCs w:val="26"/>
        </w:rPr>
        <w:t xml:space="preserve">comme l’apparition </w:t>
      </w:r>
      <w:r w:rsidR="003A1094">
        <w:rPr>
          <w:bCs/>
          <w:iCs/>
          <w:sz w:val="26"/>
          <w:szCs w:val="26"/>
        </w:rPr>
        <w:lastRenderedPageBreak/>
        <w:t>es fantômes, la demeure qui bouges…</w:t>
      </w:r>
      <w:r w:rsidR="003A1094" w:rsidRPr="00AD753E">
        <w:rPr>
          <w:bCs/>
          <w:iCs/>
          <w:sz w:val="26"/>
          <w:szCs w:val="26"/>
        </w:rPr>
        <w:t>qui</w:t>
      </w:r>
      <w:r w:rsidRPr="00AD753E">
        <w:rPr>
          <w:bCs/>
          <w:iCs/>
          <w:sz w:val="26"/>
          <w:szCs w:val="26"/>
        </w:rPr>
        <w:t xml:space="preserve"> renvoient  à un monde fabuleux   et fantastique que le récepteur est forcé de croire.</w:t>
      </w:r>
    </w:p>
    <w:p w:rsidR="00F55439" w:rsidRPr="00AD753E" w:rsidRDefault="00F55439" w:rsidP="003D6210">
      <w:pPr>
        <w:spacing w:line="360" w:lineRule="auto"/>
        <w:jc w:val="center"/>
        <w:rPr>
          <w:b/>
          <w:iCs/>
          <w:sz w:val="26"/>
          <w:szCs w:val="26"/>
        </w:rPr>
      </w:pPr>
    </w:p>
    <w:p w:rsidR="00F55439" w:rsidRPr="00AD753E" w:rsidRDefault="00F55439" w:rsidP="00D9374D">
      <w:pPr>
        <w:spacing w:line="360" w:lineRule="auto"/>
        <w:jc w:val="both"/>
        <w:rPr>
          <w:b/>
          <w:iCs/>
          <w:sz w:val="26"/>
          <w:szCs w:val="26"/>
        </w:rPr>
      </w:pPr>
      <w:r w:rsidRPr="00AD753E">
        <w:rPr>
          <w:bCs/>
          <w:sz w:val="26"/>
          <w:szCs w:val="26"/>
        </w:rPr>
        <w:t xml:space="preserve">Ce </w:t>
      </w:r>
      <w:r w:rsidR="006B3603" w:rsidRPr="00AD753E">
        <w:rPr>
          <w:bCs/>
          <w:sz w:val="26"/>
          <w:szCs w:val="26"/>
        </w:rPr>
        <w:t xml:space="preserve">récit avait </w:t>
      </w:r>
      <w:r w:rsidRPr="00AD753E">
        <w:rPr>
          <w:bCs/>
          <w:sz w:val="26"/>
          <w:szCs w:val="26"/>
        </w:rPr>
        <w:t xml:space="preserve"> besoin</w:t>
      </w:r>
      <w:r w:rsidR="006B3603" w:rsidRPr="00AD753E">
        <w:rPr>
          <w:bCs/>
          <w:sz w:val="26"/>
          <w:szCs w:val="26"/>
        </w:rPr>
        <w:t>,</w:t>
      </w:r>
      <w:r w:rsidRPr="00AD753E">
        <w:rPr>
          <w:bCs/>
          <w:sz w:val="26"/>
          <w:szCs w:val="26"/>
        </w:rPr>
        <w:t xml:space="preserve"> pour ca</w:t>
      </w:r>
      <w:r w:rsidR="006B3603" w:rsidRPr="00AD753E">
        <w:rPr>
          <w:bCs/>
          <w:sz w:val="26"/>
          <w:szCs w:val="26"/>
        </w:rPr>
        <w:t xml:space="preserve">drer l’histoire, </w:t>
      </w:r>
      <w:r w:rsidRPr="00AD753E">
        <w:rPr>
          <w:bCs/>
          <w:sz w:val="26"/>
          <w:szCs w:val="26"/>
        </w:rPr>
        <w:t xml:space="preserve">  d’un univers spatial et temporel emprunté à l</w:t>
      </w:r>
      <w:r w:rsidR="00550BD1">
        <w:rPr>
          <w:bCs/>
          <w:sz w:val="26"/>
          <w:szCs w:val="26"/>
        </w:rPr>
        <w:t>a réalité. Le texte renvoie à un monde  concret,</w:t>
      </w:r>
      <w:r w:rsidRPr="00AD753E">
        <w:rPr>
          <w:bCs/>
          <w:sz w:val="26"/>
          <w:szCs w:val="26"/>
        </w:rPr>
        <w:t xml:space="preserve">  il ne peut faire autrement que de créer un fragment d’espace  emprunté   à l’espace </w:t>
      </w:r>
      <w:r w:rsidR="009C533D" w:rsidRPr="00AD753E">
        <w:rPr>
          <w:bCs/>
          <w:sz w:val="26"/>
          <w:szCs w:val="26"/>
        </w:rPr>
        <w:t>dit « réel ».</w:t>
      </w:r>
      <w:r w:rsidRPr="00AD753E">
        <w:rPr>
          <w:bCs/>
          <w:sz w:val="26"/>
          <w:szCs w:val="26"/>
        </w:rPr>
        <w:t xml:space="preserve">   Par ce </w:t>
      </w:r>
      <w:r w:rsidR="009C533D" w:rsidRPr="00AD753E">
        <w:rPr>
          <w:bCs/>
          <w:sz w:val="26"/>
          <w:szCs w:val="26"/>
        </w:rPr>
        <w:t>fait,</w:t>
      </w:r>
      <w:r w:rsidRPr="00AD753E">
        <w:rPr>
          <w:bCs/>
          <w:sz w:val="26"/>
          <w:szCs w:val="26"/>
        </w:rPr>
        <w:t xml:space="preserve">  Lamia  est contraint</w:t>
      </w:r>
      <w:r w:rsidR="00326DD9">
        <w:rPr>
          <w:bCs/>
          <w:sz w:val="26"/>
          <w:szCs w:val="26"/>
        </w:rPr>
        <w:t xml:space="preserve">e </w:t>
      </w:r>
      <w:r w:rsidRPr="00AD753E">
        <w:rPr>
          <w:bCs/>
          <w:sz w:val="26"/>
          <w:szCs w:val="26"/>
        </w:rPr>
        <w:t xml:space="preserve"> de nous renseigne</w:t>
      </w:r>
      <w:r w:rsidR="00326DD9">
        <w:rPr>
          <w:bCs/>
          <w:sz w:val="26"/>
          <w:szCs w:val="26"/>
        </w:rPr>
        <w:t>r</w:t>
      </w:r>
      <w:r w:rsidRPr="00AD753E">
        <w:rPr>
          <w:bCs/>
          <w:sz w:val="26"/>
          <w:szCs w:val="26"/>
        </w:rPr>
        <w:t xml:space="preserve">  sur  ce lieu, mais sa description est tellement amplifiée qu’elle  s’accapare presque toute la surface du livre. Lamia nous informe  sur  l’origine de la maison, par qui  elle a été fondée,  en   quel ère,  dans quel quartier , dans quelle ville,  ses  anciens habitants,  son emplacement géographique, ses </w:t>
      </w:r>
      <w:r w:rsidR="00326DD9">
        <w:rPr>
          <w:bCs/>
          <w:sz w:val="26"/>
          <w:szCs w:val="26"/>
        </w:rPr>
        <w:t>commémorations historiques, sa  décoration  intérieure</w:t>
      </w:r>
      <w:r w:rsidR="006B3603" w:rsidRPr="00AD753E">
        <w:rPr>
          <w:bCs/>
          <w:sz w:val="26"/>
          <w:szCs w:val="26"/>
        </w:rPr>
        <w:t xml:space="preserve">,  son  voisinage </w:t>
      </w:r>
      <w:r w:rsidRPr="00AD753E">
        <w:rPr>
          <w:bCs/>
          <w:sz w:val="26"/>
          <w:szCs w:val="26"/>
        </w:rPr>
        <w:t>… Elle   décrit minutieusement les moindres   petits    détails  de cet endroit  et   guide  le lecteur   dans ses déplacements à l’intérieur du domicile familial qu’il devient presque pensionnaire.</w:t>
      </w:r>
      <w:r w:rsidRPr="00AD753E">
        <w:rPr>
          <w:bCs/>
          <w:i/>
          <w:iCs/>
          <w:sz w:val="26"/>
          <w:szCs w:val="26"/>
        </w:rPr>
        <w:t xml:space="preserve"> </w:t>
      </w:r>
      <w:r w:rsidRPr="00AD753E">
        <w:rPr>
          <w:bCs/>
          <w:sz w:val="26"/>
          <w:szCs w:val="26"/>
        </w:rPr>
        <w:t xml:space="preserve">  Voici l’une des nombreuses descriptions de cette demeure</w:t>
      </w:r>
      <w:r w:rsidR="006B3603" w:rsidRPr="00AD753E">
        <w:rPr>
          <w:bCs/>
          <w:sz w:val="26"/>
          <w:szCs w:val="26"/>
        </w:rPr>
        <w:t> :</w:t>
      </w:r>
    </w:p>
    <w:p w:rsidR="00F55439" w:rsidRPr="00AD5C27" w:rsidRDefault="00103BA1" w:rsidP="00550BD1">
      <w:pPr>
        <w:spacing w:line="360" w:lineRule="auto"/>
        <w:ind w:left="2832"/>
        <w:jc w:val="both"/>
        <w:rPr>
          <w:bCs/>
          <w:i/>
          <w:iCs/>
          <w:sz w:val="24"/>
          <w:szCs w:val="24"/>
        </w:rPr>
      </w:pPr>
      <w:r w:rsidRPr="00AD5C27">
        <w:rPr>
          <w:bCs/>
          <w:i/>
          <w:iCs/>
          <w:sz w:val="24"/>
          <w:szCs w:val="24"/>
        </w:rPr>
        <w:t>« </w:t>
      </w:r>
      <w:r w:rsidR="00F55439" w:rsidRPr="00AD5C27">
        <w:rPr>
          <w:bCs/>
          <w:i/>
          <w:iCs/>
          <w:sz w:val="24"/>
          <w:szCs w:val="24"/>
        </w:rPr>
        <w:t>Elle a été édifiée par un officier de la cour, un effendi, un certain  Moustafa Al</w:t>
      </w:r>
      <w:r w:rsidRPr="00AD5C27">
        <w:rPr>
          <w:bCs/>
          <w:i/>
          <w:iCs/>
          <w:sz w:val="24"/>
          <w:szCs w:val="24"/>
        </w:rPr>
        <w:t xml:space="preserve"> </w:t>
      </w:r>
      <w:r w:rsidR="00F55439" w:rsidRPr="00AD5C27">
        <w:rPr>
          <w:bCs/>
          <w:i/>
          <w:iCs/>
          <w:sz w:val="24"/>
          <w:szCs w:val="24"/>
        </w:rPr>
        <w:t>Malik…</w:t>
      </w:r>
      <w:r w:rsidR="00F55439" w:rsidRPr="00AD5C27">
        <w:rPr>
          <w:bCs/>
          <w:sz w:val="24"/>
          <w:szCs w:val="24"/>
        </w:rPr>
        <w:t xml:space="preserve"> </w:t>
      </w:r>
      <w:r w:rsidR="00F55439" w:rsidRPr="00AD5C27">
        <w:rPr>
          <w:bCs/>
          <w:i/>
          <w:iCs/>
          <w:sz w:val="24"/>
          <w:szCs w:val="24"/>
        </w:rPr>
        <w:t>La demeure tire son charme de ses mosaïques naïves, de ses trous de</w:t>
      </w:r>
      <w:r w:rsidRPr="00AD5C27">
        <w:rPr>
          <w:bCs/>
          <w:i/>
          <w:iCs/>
          <w:sz w:val="24"/>
          <w:szCs w:val="24"/>
        </w:rPr>
        <w:t xml:space="preserve"> </w:t>
      </w:r>
      <w:r w:rsidR="00F55439" w:rsidRPr="00AD5C27">
        <w:rPr>
          <w:bCs/>
          <w:i/>
          <w:iCs/>
          <w:sz w:val="24"/>
          <w:szCs w:val="24"/>
        </w:rPr>
        <w:t>gruyère arrangés en niches avenantes ou reposent de vénérables cuivres et de ce que ses couloirs étriqués et ses escaliers abrupts serpente</w:t>
      </w:r>
      <w:r w:rsidRPr="00AD5C27">
        <w:rPr>
          <w:bCs/>
          <w:i/>
          <w:iCs/>
          <w:sz w:val="24"/>
          <w:szCs w:val="24"/>
        </w:rPr>
        <w:t xml:space="preserve">nt </w:t>
      </w:r>
      <w:r w:rsidR="00F55439" w:rsidRPr="00AD5C27">
        <w:rPr>
          <w:bCs/>
          <w:i/>
          <w:iCs/>
          <w:sz w:val="24"/>
          <w:szCs w:val="24"/>
        </w:rPr>
        <w:t xml:space="preserve"> à leur guise…Le Turc mort, la maison entama une nouvelle carrière…Malice du destin, position</w:t>
      </w:r>
      <w:r w:rsidRPr="00AD5C27">
        <w:rPr>
          <w:bCs/>
          <w:i/>
          <w:iCs/>
          <w:sz w:val="24"/>
          <w:szCs w:val="24"/>
        </w:rPr>
        <w:t xml:space="preserve"> </w:t>
      </w:r>
      <w:r w:rsidR="00F55439" w:rsidRPr="00AD5C27">
        <w:rPr>
          <w:bCs/>
          <w:i/>
          <w:iCs/>
          <w:sz w:val="24"/>
          <w:szCs w:val="24"/>
        </w:rPr>
        <w:t>stratégique de la bâtisse au point haut de ce qui plus tard sera appelé Rampe Valée du nom du Maré</w:t>
      </w:r>
      <w:r w:rsidRPr="00AD5C27">
        <w:rPr>
          <w:bCs/>
          <w:i/>
          <w:iCs/>
          <w:sz w:val="24"/>
          <w:szCs w:val="24"/>
        </w:rPr>
        <w:t>chal de France, gouverneure d’Algérie</w:t>
      </w:r>
      <w:r w:rsidR="00F55439" w:rsidRPr="00AD5C27">
        <w:rPr>
          <w:bCs/>
          <w:i/>
          <w:iCs/>
          <w:sz w:val="24"/>
          <w:szCs w:val="24"/>
        </w:rPr>
        <w:t>.</w:t>
      </w:r>
      <w:r w:rsidRPr="00AD5C27">
        <w:rPr>
          <w:rStyle w:val="Appelnotedebasdep"/>
          <w:bCs/>
          <w:i/>
          <w:iCs/>
          <w:sz w:val="24"/>
          <w:szCs w:val="24"/>
        </w:rPr>
        <w:t> </w:t>
      </w:r>
      <w:r w:rsidRPr="00AD5C27">
        <w:rPr>
          <w:bCs/>
          <w:i/>
          <w:iCs/>
          <w:sz w:val="24"/>
          <w:szCs w:val="24"/>
        </w:rPr>
        <w:t xml:space="preserve"> »  </w:t>
      </w:r>
      <w:r w:rsidRPr="00AD5C27">
        <w:rPr>
          <w:rStyle w:val="Appelnotedebasdep"/>
          <w:bCs/>
          <w:i/>
          <w:iCs/>
          <w:sz w:val="24"/>
          <w:szCs w:val="24"/>
        </w:rPr>
        <w:footnoteReference w:id="27"/>
      </w:r>
    </w:p>
    <w:p w:rsidR="00F55439" w:rsidRPr="00AD753E" w:rsidRDefault="00F55439" w:rsidP="009C533D">
      <w:pPr>
        <w:spacing w:line="360" w:lineRule="auto"/>
        <w:ind w:firstLine="708"/>
        <w:jc w:val="both"/>
        <w:rPr>
          <w:bCs/>
          <w:sz w:val="26"/>
          <w:szCs w:val="26"/>
        </w:rPr>
      </w:pPr>
    </w:p>
    <w:p w:rsidR="00F55439" w:rsidRPr="00AD753E" w:rsidRDefault="00F55439" w:rsidP="00D9374D">
      <w:pPr>
        <w:spacing w:line="360" w:lineRule="auto"/>
        <w:jc w:val="both"/>
        <w:rPr>
          <w:bCs/>
          <w:sz w:val="26"/>
          <w:szCs w:val="26"/>
        </w:rPr>
      </w:pPr>
      <w:r w:rsidRPr="00AD753E">
        <w:rPr>
          <w:bCs/>
          <w:sz w:val="26"/>
          <w:szCs w:val="26"/>
        </w:rPr>
        <w:t xml:space="preserve">Un officier français du nom du Colonel Louis-Joseph de l’époque du roi Charles X,  succéda ensuite  à l’officier turc.  Après la mort du colonel et    l’instauration   de la république française.  La maison fut cédée à un Juif,  Daoud Ben Chekroun qui s’occupait des transactions immobilières   entre les  Turcs   et les  Français, les </w:t>
      </w:r>
      <w:r w:rsidRPr="00AD753E">
        <w:rPr>
          <w:bCs/>
          <w:sz w:val="26"/>
          <w:szCs w:val="26"/>
        </w:rPr>
        <w:lastRenderedPageBreak/>
        <w:t>nouveaux arrivants sur le sol algérien.   Elle fut plus tard  vendu à un  immigrant Transylvanien,   qui  avait tout l’intérêt de fuir son pays où il s’été  fait la réputation d’un vampire. L’intégration de cet étrange individu s’était fait</w:t>
      </w:r>
      <w:r w:rsidR="00103BA1" w:rsidRPr="00AD753E">
        <w:rPr>
          <w:bCs/>
          <w:sz w:val="26"/>
          <w:szCs w:val="26"/>
        </w:rPr>
        <w:t xml:space="preserve">e </w:t>
      </w:r>
      <w:r w:rsidRPr="00AD753E">
        <w:rPr>
          <w:bCs/>
          <w:sz w:val="26"/>
          <w:szCs w:val="26"/>
        </w:rPr>
        <w:t xml:space="preserve"> rapidement, il lui a suffit « </w:t>
      </w:r>
      <w:r w:rsidRPr="00550BD1">
        <w:rPr>
          <w:bCs/>
          <w:i/>
          <w:iCs/>
          <w:sz w:val="26"/>
          <w:szCs w:val="26"/>
        </w:rPr>
        <w:t>de se mettre la tête sous le béret</w:t>
      </w:r>
      <w:r w:rsidRPr="00AD753E">
        <w:rPr>
          <w:bCs/>
          <w:sz w:val="26"/>
          <w:szCs w:val="26"/>
        </w:rPr>
        <w:t> »</w:t>
      </w:r>
      <w:r w:rsidRPr="00AD753E">
        <w:rPr>
          <w:rStyle w:val="Appelnotedebasdep"/>
          <w:bCs/>
          <w:sz w:val="26"/>
          <w:szCs w:val="26"/>
        </w:rPr>
        <w:t xml:space="preserve"> </w:t>
      </w:r>
      <w:r w:rsidRPr="00AD753E">
        <w:rPr>
          <w:rStyle w:val="Appelnotedebasdep"/>
          <w:bCs/>
          <w:sz w:val="26"/>
          <w:szCs w:val="26"/>
        </w:rPr>
        <w:footnoteReference w:id="28"/>
      </w:r>
      <w:r w:rsidRPr="00AD753E">
        <w:rPr>
          <w:bCs/>
          <w:sz w:val="26"/>
          <w:szCs w:val="26"/>
        </w:rPr>
        <w:t xml:space="preserve"> pour se désigner comme pied noir.</w:t>
      </w:r>
    </w:p>
    <w:p w:rsidR="00F55439" w:rsidRPr="00AD753E" w:rsidRDefault="00F55439" w:rsidP="00D9374D">
      <w:pPr>
        <w:spacing w:line="360" w:lineRule="auto"/>
        <w:jc w:val="both"/>
        <w:rPr>
          <w:bCs/>
          <w:sz w:val="26"/>
          <w:szCs w:val="26"/>
        </w:rPr>
      </w:pPr>
      <w:r w:rsidRPr="00AD753E">
        <w:rPr>
          <w:bCs/>
          <w:sz w:val="26"/>
          <w:szCs w:val="26"/>
        </w:rPr>
        <w:t>Le juif récupéra une nouvelle fois   la maison  quand l’homme étrange quitta la maison et immigra en Amérique. Ce lieu passa ensuite d’une famille à une autre  jusqu’à ce qu’il   tombe  sous les mains d’un médecin français, le docteur Montaldo,  qui précéda   les parents de Lamia descendus des montagnes de la grande   Kabylie en 1962.</w:t>
      </w:r>
    </w:p>
    <w:p w:rsidR="00F55439" w:rsidRPr="004B61FE" w:rsidRDefault="00F55439" w:rsidP="00D9374D">
      <w:pPr>
        <w:spacing w:line="360" w:lineRule="auto"/>
        <w:jc w:val="both"/>
        <w:rPr>
          <w:bCs/>
          <w:i/>
          <w:iCs/>
          <w:sz w:val="24"/>
          <w:szCs w:val="24"/>
        </w:rPr>
      </w:pPr>
      <w:r w:rsidRPr="00AD753E">
        <w:rPr>
          <w:bCs/>
          <w:sz w:val="26"/>
          <w:szCs w:val="26"/>
        </w:rPr>
        <w:t xml:space="preserve">Cet univers  est soutenu par  une description détaillée qui recèle des  indications précisent qui pourrait correspondre à un   monde  réel :   la  localisation  de ce lieu , (sur les hauteurs d’Alger dans le quartier de Rampe Valée),   son origine  </w:t>
      </w:r>
      <w:r w:rsidRPr="004B61FE">
        <w:rPr>
          <w:bCs/>
          <w:sz w:val="24"/>
          <w:szCs w:val="24"/>
        </w:rPr>
        <w:t>« </w:t>
      </w:r>
      <w:r w:rsidRPr="004B61FE">
        <w:rPr>
          <w:bCs/>
          <w:i/>
          <w:iCs/>
          <w:sz w:val="24"/>
          <w:szCs w:val="24"/>
        </w:rPr>
        <w:t xml:space="preserve">Elle a deux siècles bien sonnés </w:t>
      </w:r>
      <w:r w:rsidR="005B38D0" w:rsidRPr="004B61FE">
        <w:rPr>
          <w:rFonts w:cstheme="minorHAnsi"/>
          <w:bCs/>
          <w:i/>
          <w:iCs/>
          <w:sz w:val="24"/>
          <w:szCs w:val="24"/>
        </w:rPr>
        <w:t>[</w:t>
      </w:r>
      <w:r w:rsidRPr="004B61FE">
        <w:rPr>
          <w:bCs/>
          <w:i/>
          <w:iCs/>
          <w:sz w:val="24"/>
          <w:szCs w:val="24"/>
        </w:rPr>
        <w:t>…</w:t>
      </w:r>
      <w:r w:rsidR="005B38D0" w:rsidRPr="004B61FE">
        <w:rPr>
          <w:rFonts w:cstheme="minorHAnsi"/>
          <w:bCs/>
          <w:i/>
          <w:iCs/>
          <w:sz w:val="24"/>
          <w:szCs w:val="24"/>
        </w:rPr>
        <w:t>]</w:t>
      </w:r>
      <w:r w:rsidRPr="004B61FE">
        <w:rPr>
          <w:bCs/>
          <w:i/>
          <w:iCs/>
          <w:sz w:val="24"/>
          <w:szCs w:val="24"/>
        </w:rPr>
        <w:t>elle date de la régence ottomane </w:t>
      </w:r>
      <w:r w:rsidRPr="004B61FE">
        <w:rPr>
          <w:rStyle w:val="Appelnotedebasdep"/>
          <w:bCs/>
          <w:i/>
          <w:iCs/>
          <w:sz w:val="24"/>
          <w:szCs w:val="24"/>
        </w:rPr>
        <w:footnoteReference w:id="29"/>
      </w:r>
      <w:r w:rsidRPr="005B38D0">
        <w:rPr>
          <w:bCs/>
          <w:i/>
          <w:iCs/>
          <w:sz w:val="26"/>
          <w:szCs w:val="26"/>
        </w:rPr>
        <w:t>» </w:t>
      </w:r>
      <w:r w:rsidRPr="00AD753E">
        <w:rPr>
          <w:bCs/>
          <w:sz w:val="26"/>
          <w:szCs w:val="26"/>
        </w:rPr>
        <w:t xml:space="preserve">,  et  sa description  intérieure </w:t>
      </w:r>
      <w:r w:rsidRPr="004B61FE">
        <w:rPr>
          <w:bCs/>
          <w:sz w:val="24"/>
          <w:szCs w:val="24"/>
        </w:rPr>
        <w:t>« </w:t>
      </w:r>
      <w:r w:rsidRPr="004B61FE">
        <w:rPr>
          <w:bCs/>
          <w:i/>
          <w:iCs/>
          <w:sz w:val="24"/>
          <w:szCs w:val="24"/>
        </w:rPr>
        <w:t>la maison compte huit chambres, trois salons, quatre soupentes, vingt niches, dix placards plus ou moins secrets, trois terrasses dont une avec vue sur mer, une cave qui est un monde avec ses alvéoles  inexplorées…un grenier…un bon cent mètres  de couloirs et d’escaliers tortueux… »</w:t>
      </w:r>
      <w:r w:rsidRPr="004B61FE">
        <w:rPr>
          <w:rStyle w:val="Appelnotedebasdep"/>
          <w:bCs/>
          <w:i/>
          <w:iCs/>
          <w:sz w:val="24"/>
          <w:szCs w:val="24"/>
        </w:rPr>
        <w:footnoteReference w:id="30"/>
      </w:r>
    </w:p>
    <w:p w:rsidR="00F55439" w:rsidRPr="00AD753E" w:rsidRDefault="00F55439" w:rsidP="005B38D0">
      <w:pPr>
        <w:spacing w:line="360" w:lineRule="auto"/>
        <w:jc w:val="both"/>
        <w:rPr>
          <w:bCs/>
          <w:sz w:val="26"/>
          <w:szCs w:val="26"/>
        </w:rPr>
      </w:pPr>
      <w:r w:rsidRPr="00AD753E">
        <w:rPr>
          <w:bCs/>
          <w:sz w:val="26"/>
          <w:szCs w:val="26"/>
        </w:rPr>
        <w:t xml:space="preserve">Cette </w:t>
      </w:r>
      <w:r w:rsidR="00076F6B" w:rsidRPr="00AD753E">
        <w:rPr>
          <w:bCs/>
          <w:sz w:val="26"/>
          <w:szCs w:val="26"/>
        </w:rPr>
        <w:t>reproduction</w:t>
      </w:r>
      <w:r w:rsidRPr="00AD753E">
        <w:rPr>
          <w:bCs/>
          <w:sz w:val="26"/>
          <w:szCs w:val="26"/>
        </w:rPr>
        <w:t xml:space="preserve"> du paysage   participe</w:t>
      </w:r>
      <w:r w:rsidR="00076F6B">
        <w:rPr>
          <w:bCs/>
          <w:sz w:val="26"/>
          <w:szCs w:val="26"/>
        </w:rPr>
        <w:t>,</w:t>
      </w:r>
      <w:r w:rsidRPr="00AD753E">
        <w:rPr>
          <w:bCs/>
          <w:sz w:val="26"/>
          <w:szCs w:val="26"/>
        </w:rPr>
        <w:t xml:space="preserve"> avec d’autres procédés</w:t>
      </w:r>
      <w:r w:rsidR="005B38D0">
        <w:rPr>
          <w:bCs/>
          <w:sz w:val="26"/>
          <w:szCs w:val="26"/>
        </w:rPr>
        <w:t xml:space="preserve">, </w:t>
      </w:r>
      <w:r w:rsidRPr="00AD753E">
        <w:rPr>
          <w:bCs/>
          <w:sz w:val="26"/>
          <w:szCs w:val="26"/>
        </w:rPr>
        <w:t xml:space="preserve"> tels que les noms, les dates, le décor spatial et temporel, l’histoire de l’Algérie ainsi que   l’aveu   de l’auteur  à la</w:t>
      </w:r>
      <w:r w:rsidR="005B38D0">
        <w:rPr>
          <w:bCs/>
          <w:sz w:val="26"/>
          <w:szCs w:val="26"/>
        </w:rPr>
        <w:t xml:space="preserve"> </w:t>
      </w:r>
      <w:r w:rsidRPr="00AD753E">
        <w:rPr>
          <w:bCs/>
          <w:sz w:val="26"/>
          <w:szCs w:val="26"/>
        </w:rPr>
        <w:t xml:space="preserve"> page</w:t>
      </w:r>
      <w:r w:rsidR="005B38D0">
        <w:rPr>
          <w:bCs/>
          <w:sz w:val="26"/>
          <w:szCs w:val="26"/>
        </w:rPr>
        <w:t xml:space="preserve"> une </w:t>
      </w:r>
      <w:r w:rsidRPr="00AD753E">
        <w:rPr>
          <w:bCs/>
          <w:sz w:val="26"/>
          <w:szCs w:val="26"/>
        </w:rPr>
        <w:t xml:space="preserve"> de son </w:t>
      </w:r>
      <w:r w:rsidR="005B38D0">
        <w:rPr>
          <w:bCs/>
          <w:sz w:val="26"/>
          <w:szCs w:val="26"/>
        </w:rPr>
        <w:t xml:space="preserve"> roman révélant </w:t>
      </w:r>
      <w:r w:rsidRPr="00AD753E">
        <w:rPr>
          <w:bCs/>
          <w:sz w:val="26"/>
          <w:szCs w:val="26"/>
        </w:rPr>
        <w:t xml:space="preserve"> que </w:t>
      </w:r>
      <w:r w:rsidR="005B38D0">
        <w:rPr>
          <w:bCs/>
          <w:sz w:val="26"/>
          <w:szCs w:val="26"/>
        </w:rPr>
        <w:t xml:space="preserve"> son </w:t>
      </w:r>
      <w:r w:rsidRPr="00AD753E">
        <w:rPr>
          <w:bCs/>
          <w:sz w:val="26"/>
          <w:szCs w:val="26"/>
        </w:rPr>
        <w:t xml:space="preserve"> histoire est authentique</w:t>
      </w:r>
      <w:r w:rsidR="00103BA1" w:rsidRPr="00AD753E">
        <w:rPr>
          <w:bCs/>
          <w:sz w:val="26"/>
          <w:szCs w:val="26"/>
        </w:rPr>
        <w:t>,</w:t>
      </w:r>
      <w:r w:rsidRPr="00AD753E">
        <w:rPr>
          <w:bCs/>
          <w:sz w:val="26"/>
          <w:szCs w:val="26"/>
        </w:rPr>
        <w:t xml:space="preserve">  à  faire   </w:t>
      </w:r>
      <w:r w:rsidR="005B38D0">
        <w:rPr>
          <w:bCs/>
          <w:sz w:val="26"/>
          <w:szCs w:val="26"/>
        </w:rPr>
        <w:t xml:space="preserve">vivre aux lecteurs l’effet du  </w:t>
      </w:r>
      <w:r w:rsidRPr="00AD753E">
        <w:rPr>
          <w:bCs/>
          <w:sz w:val="26"/>
          <w:szCs w:val="26"/>
        </w:rPr>
        <w:t xml:space="preserve"> « réel ».     La description avec assiduité des personnages et  le langage naturalisé du discours ne font que renforcer cet effet.</w:t>
      </w:r>
    </w:p>
    <w:p w:rsidR="00F55439" w:rsidRPr="00AD753E" w:rsidRDefault="00F55439" w:rsidP="009C533D">
      <w:pPr>
        <w:spacing w:line="360" w:lineRule="auto"/>
        <w:jc w:val="both"/>
        <w:rPr>
          <w:bCs/>
          <w:i/>
          <w:sz w:val="26"/>
          <w:szCs w:val="26"/>
        </w:rPr>
      </w:pPr>
    </w:p>
    <w:p w:rsidR="00F55439" w:rsidRPr="00AD753E" w:rsidRDefault="00F55439" w:rsidP="009C533D">
      <w:pPr>
        <w:spacing w:line="360" w:lineRule="auto"/>
        <w:jc w:val="both"/>
        <w:rPr>
          <w:b/>
          <w:sz w:val="26"/>
          <w:szCs w:val="26"/>
        </w:rPr>
      </w:pPr>
    </w:p>
    <w:p w:rsidR="00D9374D" w:rsidRDefault="00D9374D" w:rsidP="00516099">
      <w:pPr>
        <w:spacing w:line="360" w:lineRule="auto"/>
        <w:jc w:val="both"/>
        <w:rPr>
          <w:b/>
          <w:sz w:val="32"/>
          <w:szCs w:val="32"/>
        </w:rPr>
      </w:pPr>
    </w:p>
    <w:p w:rsidR="00D9374D" w:rsidRDefault="00D9374D" w:rsidP="00516099">
      <w:pPr>
        <w:spacing w:line="360" w:lineRule="auto"/>
        <w:jc w:val="both"/>
        <w:rPr>
          <w:b/>
          <w:sz w:val="32"/>
          <w:szCs w:val="32"/>
        </w:rPr>
      </w:pPr>
    </w:p>
    <w:p w:rsidR="00F55439" w:rsidRDefault="008665AC" w:rsidP="00516099">
      <w:pPr>
        <w:spacing w:line="360" w:lineRule="auto"/>
        <w:jc w:val="both"/>
        <w:rPr>
          <w:b/>
          <w:sz w:val="32"/>
          <w:szCs w:val="32"/>
        </w:rPr>
      </w:pPr>
      <w:r w:rsidRPr="00FE3009">
        <w:rPr>
          <w:b/>
          <w:sz w:val="32"/>
          <w:szCs w:val="32"/>
        </w:rPr>
        <w:lastRenderedPageBreak/>
        <w:t>I-</w:t>
      </w:r>
      <w:r w:rsidR="00F55439" w:rsidRPr="00FE3009">
        <w:rPr>
          <w:b/>
          <w:sz w:val="32"/>
          <w:szCs w:val="32"/>
        </w:rPr>
        <w:t>2-2-</w:t>
      </w:r>
      <w:r w:rsidRPr="00FE3009">
        <w:rPr>
          <w:b/>
          <w:sz w:val="32"/>
          <w:szCs w:val="32"/>
        </w:rPr>
        <w:t xml:space="preserve"> </w:t>
      </w:r>
      <w:r w:rsidR="00B72968" w:rsidRPr="00FE3009">
        <w:rPr>
          <w:b/>
          <w:sz w:val="32"/>
          <w:szCs w:val="32"/>
        </w:rPr>
        <w:t>l</w:t>
      </w:r>
      <w:r w:rsidR="00516099">
        <w:rPr>
          <w:b/>
          <w:sz w:val="32"/>
          <w:szCs w:val="32"/>
        </w:rPr>
        <w:t xml:space="preserve">’effet du  </w:t>
      </w:r>
      <w:r w:rsidR="00F55439" w:rsidRPr="00FE3009">
        <w:rPr>
          <w:b/>
          <w:sz w:val="32"/>
          <w:szCs w:val="32"/>
        </w:rPr>
        <w:t xml:space="preserve"> </w:t>
      </w:r>
      <w:r w:rsidR="009E244A" w:rsidRPr="00FE3009">
        <w:rPr>
          <w:b/>
          <w:sz w:val="32"/>
          <w:szCs w:val="32"/>
        </w:rPr>
        <w:t>fantastique</w:t>
      </w:r>
      <w:r w:rsidR="00B72968" w:rsidRPr="00FE3009">
        <w:rPr>
          <w:b/>
          <w:sz w:val="32"/>
          <w:szCs w:val="32"/>
        </w:rPr>
        <w:t xml:space="preserve"> dans </w:t>
      </w:r>
      <w:r w:rsidR="00516099">
        <w:rPr>
          <w:b/>
          <w:sz w:val="32"/>
          <w:szCs w:val="32"/>
        </w:rPr>
        <w:t>l’espace</w:t>
      </w:r>
      <w:r w:rsidR="00B72968" w:rsidRPr="00FE3009">
        <w:rPr>
          <w:b/>
          <w:sz w:val="32"/>
          <w:szCs w:val="32"/>
        </w:rPr>
        <w:t xml:space="preserve"> </w:t>
      </w:r>
      <w:r w:rsidR="00516099">
        <w:rPr>
          <w:b/>
          <w:sz w:val="32"/>
          <w:szCs w:val="32"/>
        </w:rPr>
        <w:t xml:space="preserve">dit </w:t>
      </w:r>
      <w:r w:rsidR="00B72968" w:rsidRPr="00FE3009">
        <w:rPr>
          <w:b/>
          <w:sz w:val="32"/>
          <w:szCs w:val="32"/>
        </w:rPr>
        <w:t>« réel »</w:t>
      </w:r>
    </w:p>
    <w:p w:rsidR="00F55439" w:rsidRPr="00AD753E" w:rsidRDefault="008665AC" w:rsidP="008665AC">
      <w:pPr>
        <w:spacing w:line="360" w:lineRule="auto"/>
        <w:ind w:firstLine="708"/>
        <w:jc w:val="both"/>
        <w:rPr>
          <w:bCs/>
          <w:sz w:val="26"/>
          <w:szCs w:val="26"/>
        </w:rPr>
      </w:pPr>
      <w:r w:rsidRPr="00AD753E">
        <w:rPr>
          <w:bCs/>
          <w:sz w:val="26"/>
          <w:szCs w:val="26"/>
        </w:rPr>
        <w:t xml:space="preserve"> </w:t>
      </w:r>
      <w:r w:rsidR="00F55439" w:rsidRPr="00AD753E">
        <w:rPr>
          <w:bCs/>
          <w:sz w:val="26"/>
          <w:szCs w:val="26"/>
        </w:rPr>
        <w:t>L’importance fonctionnelle donnée au lieu est relative à chaque forme d’écriture et à chaque auteur. L’espace</w:t>
      </w:r>
      <w:r w:rsidR="009E244A" w:rsidRPr="00AD753E">
        <w:rPr>
          <w:bCs/>
          <w:sz w:val="26"/>
          <w:szCs w:val="26"/>
        </w:rPr>
        <w:t xml:space="preserve"> de </w:t>
      </w:r>
      <w:r w:rsidR="009E244A" w:rsidRPr="00AD753E">
        <w:rPr>
          <w:bCs/>
          <w:i/>
          <w:iCs/>
          <w:sz w:val="26"/>
          <w:szCs w:val="26"/>
        </w:rPr>
        <w:t>Harraga</w:t>
      </w:r>
      <w:r w:rsidR="00F55439" w:rsidRPr="00AD753E">
        <w:rPr>
          <w:bCs/>
          <w:sz w:val="26"/>
          <w:szCs w:val="26"/>
        </w:rPr>
        <w:t xml:space="preserve"> participe de façon plus au moins importante dans l’encrage réaliste de l’histoire racontée. Cet encrage a pour rôle de produire l’impression que ces lieux existent  vraiment</w:t>
      </w:r>
      <w:r w:rsidR="009E244A" w:rsidRPr="00AD753E">
        <w:rPr>
          <w:bCs/>
          <w:sz w:val="26"/>
          <w:szCs w:val="26"/>
        </w:rPr>
        <w:t xml:space="preserve"> dans la réalité</w:t>
      </w:r>
      <w:r w:rsidR="00F55439" w:rsidRPr="00AD753E">
        <w:rPr>
          <w:bCs/>
          <w:sz w:val="26"/>
          <w:szCs w:val="26"/>
        </w:rPr>
        <w:t>.</w:t>
      </w:r>
    </w:p>
    <w:p w:rsidR="009E244A" w:rsidRPr="00AD753E" w:rsidRDefault="00F55439" w:rsidP="00D9374D">
      <w:pPr>
        <w:spacing w:line="360" w:lineRule="auto"/>
        <w:jc w:val="both"/>
        <w:rPr>
          <w:bCs/>
          <w:sz w:val="26"/>
          <w:szCs w:val="26"/>
        </w:rPr>
      </w:pPr>
      <w:r w:rsidRPr="00AD753E">
        <w:rPr>
          <w:bCs/>
          <w:sz w:val="26"/>
          <w:szCs w:val="26"/>
        </w:rPr>
        <w:t xml:space="preserve">Ceci dit, n’oublions jamais qu’un texte, même  dans  ses représentations les plus conformes à la réalité reste toujours   fictif. </w:t>
      </w:r>
      <w:r w:rsidR="00516099">
        <w:rPr>
          <w:bCs/>
          <w:sz w:val="26"/>
          <w:szCs w:val="26"/>
        </w:rPr>
        <w:t xml:space="preserve">  </w:t>
      </w:r>
      <w:r w:rsidRPr="00AD753E">
        <w:rPr>
          <w:bCs/>
          <w:sz w:val="26"/>
          <w:szCs w:val="26"/>
        </w:rPr>
        <w:t xml:space="preserve">Les paysages, les noms, les personnages, l’intrigue, le discours… résultent tous  d’un  travail personnel et </w:t>
      </w:r>
      <w:r w:rsidR="00516099" w:rsidRPr="00AD753E">
        <w:rPr>
          <w:bCs/>
          <w:sz w:val="26"/>
          <w:szCs w:val="26"/>
        </w:rPr>
        <w:t>propre</w:t>
      </w:r>
      <w:r w:rsidR="00516099">
        <w:rPr>
          <w:bCs/>
          <w:sz w:val="26"/>
          <w:szCs w:val="26"/>
        </w:rPr>
        <w:t xml:space="preserve"> à</w:t>
      </w:r>
      <w:r w:rsidRPr="00AD753E">
        <w:rPr>
          <w:bCs/>
          <w:sz w:val="26"/>
          <w:szCs w:val="26"/>
        </w:rPr>
        <w:t xml:space="preserve"> l’auteur  qui  lui permet  de m</w:t>
      </w:r>
      <w:r w:rsidR="00076F6B">
        <w:rPr>
          <w:bCs/>
          <w:sz w:val="26"/>
          <w:szCs w:val="26"/>
        </w:rPr>
        <w:t>atérialiser son   histoire. Mais le</w:t>
      </w:r>
      <w:r w:rsidRPr="00AD753E">
        <w:rPr>
          <w:bCs/>
          <w:sz w:val="26"/>
          <w:szCs w:val="26"/>
        </w:rPr>
        <w:t xml:space="preserve"> sentiment d’avoir en final un récit imaginaire, allégorique et  poétique se réveille </w:t>
      </w:r>
      <w:r w:rsidR="00516099">
        <w:rPr>
          <w:bCs/>
          <w:sz w:val="26"/>
          <w:szCs w:val="26"/>
        </w:rPr>
        <w:t>d’un seul coup</w:t>
      </w:r>
      <w:r w:rsidR="002B6314">
        <w:rPr>
          <w:bCs/>
          <w:sz w:val="26"/>
          <w:szCs w:val="26"/>
        </w:rPr>
        <w:t xml:space="preserve"> chez le lecteur </w:t>
      </w:r>
      <w:r w:rsidR="00516099">
        <w:rPr>
          <w:bCs/>
          <w:sz w:val="26"/>
          <w:szCs w:val="26"/>
        </w:rPr>
        <w:t xml:space="preserve"> sitôt que le premier esprit d’un des anciens habitants fait son apparition, dès lors les vivants se mêlent aux morts et les form</w:t>
      </w:r>
      <w:r w:rsidR="002B6314">
        <w:rPr>
          <w:bCs/>
          <w:sz w:val="26"/>
          <w:szCs w:val="26"/>
        </w:rPr>
        <w:t xml:space="preserve">es que   prennent les murs de  l’habitation </w:t>
      </w:r>
      <w:r w:rsidR="00516099">
        <w:rPr>
          <w:bCs/>
          <w:sz w:val="26"/>
          <w:szCs w:val="26"/>
        </w:rPr>
        <w:t xml:space="preserve">de </w:t>
      </w:r>
      <w:r w:rsidR="002B6314" w:rsidRPr="00AD753E">
        <w:rPr>
          <w:bCs/>
          <w:sz w:val="26"/>
          <w:szCs w:val="26"/>
        </w:rPr>
        <w:t>Lamia</w:t>
      </w:r>
      <w:r w:rsidR="002B6314">
        <w:rPr>
          <w:bCs/>
          <w:sz w:val="26"/>
          <w:szCs w:val="26"/>
        </w:rPr>
        <w:t xml:space="preserve"> n’ont rien de rassurant. </w:t>
      </w:r>
    </w:p>
    <w:p w:rsidR="00F55439" w:rsidRPr="00AD753E" w:rsidRDefault="002B6314" w:rsidP="00D9374D">
      <w:pPr>
        <w:spacing w:line="360" w:lineRule="auto"/>
        <w:jc w:val="both"/>
        <w:rPr>
          <w:bCs/>
          <w:sz w:val="26"/>
          <w:szCs w:val="26"/>
        </w:rPr>
      </w:pPr>
      <w:r>
        <w:rPr>
          <w:bCs/>
          <w:sz w:val="26"/>
          <w:szCs w:val="26"/>
        </w:rPr>
        <w:t>Nous voyons à travers  l</w:t>
      </w:r>
      <w:r w:rsidR="00F55439" w:rsidRPr="00AD753E">
        <w:rPr>
          <w:bCs/>
          <w:sz w:val="26"/>
          <w:szCs w:val="26"/>
        </w:rPr>
        <w:t xml:space="preserve">es yeux </w:t>
      </w:r>
      <w:r>
        <w:rPr>
          <w:bCs/>
          <w:sz w:val="26"/>
          <w:szCs w:val="26"/>
        </w:rPr>
        <w:t xml:space="preserve"> du personnage principal une maison </w:t>
      </w:r>
      <w:r w:rsidR="00F55439" w:rsidRPr="00AD753E">
        <w:rPr>
          <w:bCs/>
          <w:sz w:val="26"/>
          <w:szCs w:val="26"/>
        </w:rPr>
        <w:t xml:space="preserve"> qui bougent et  des fantômes qui </w:t>
      </w:r>
      <w:r w:rsidR="009E244A" w:rsidRPr="00AD753E">
        <w:rPr>
          <w:bCs/>
          <w:sz w:val="26"/>
          <w:szCs w:val="26"/>
        </w:rPr>
        <w:t xml:space="preserve">hantent </w:t>
      </w:r>
      <w:r w:rsidR="00F55439" w:rsidRPr="00AD753E">
        <w:rPr>
          <w:bCs/>
          <w:sz w:val="26"/>
          <w:szCs w:val="26"/>
        </w:rPr>
        <w:t xml:space="preserve"> les lieux.   Un récit fabuleux et mis en exergue en parallèle avec le récit aux référents « réels ». L’ordinaire côtoie le mythe.    Le lecteur est brouillé par l’apparition des personnages énigmatiques, des êtres qui ne devraient plus exister, des esprits qui errent librement dans la vie</w:t>
      </w:r>
      <w:r w:rsidR="009E244A" w:rsidRPr="00AD753E">
        <w:rPr>
          <w:bCs/>
          <w:sz w:val="26"/>
          <w:szCs w:val="26"/>
        </w:rPr>
        <w:t>i</w:t>
      </w:r>
      <w:r w:rsidR="00F55439" w:rsidRPr="00AD753E">
        <w:rPr>
          <w:bCs/>
          <w:sz w:val="26"/>
          <w:szCs w:val="26"/>
        </w:rPr>
        <w:t>lle demeur</w:t>
      </w:r>
      <w:r w:rsidR="009E244A" w:rsidRPr="00AD753E">
        <w:rPr>
          <w:bCs/>
          <w:sz w:val="26"/>
          <w:szCs w:val="26"/>
        </w:rPr>
        <w:t>e.  D’autre facteur inquiétant </w:t>
      </w:r>
      <w:r w:rsidR="006C3CD3" w:rsidRPr="00AD753E">
        <w:rPr>
          <w:bCs/>
          <w:sz w:val="26"/>
          <w:szCs w:val="26"/>
        </w:rPr>
        <w:t>: la</w:t>
      </w:r>
      <w:r w:rsidR="00054AF3">
        <w:rPr>
          <w:bCs/>
          <w:sz w:val="26"/>
          <w:szCs w:val="26"/>
        </w:rPr>
        <w:t xml:space="preserve"> maison a le contrôle de l’être qui l’habite,</w:t>
      </w:r>
      <w:r w:rsidR="00F55439" w:rsidRPr="00AD753E">
        <w:rPr>
          <w:bCs/>
          <w:sz w:val="26"/>
          <w:szCs w:val="26"/>
        </w:rPr>
        <w:t xml:space="preserve"> elle  est vivante, elle a des sourcilles qui se froncent pour montrer sa colère et des murs </w:t>
      </w:r>
      <w:r w:rsidR="009E244A" w:rsidRPr="00AD753E">
        <w:rPr>
          <w:bCs/>
          <w:sz w:val="26"/>
          <w:szCs w:val="26"/>
        </w:rPr>
        <w:t xml:space="preserve">qui </w:t>
      </w:r>
      <w:r w:rsidR="00F55439" w:rsidRPr="00AD753E">
        <w:rPr>
          <w:bCs/>
          <w:sz w:val="26"/>
          <w:szCs w:val="26"/>
        </w:rPr>
        <w:t xml:space="preserve">se tordent </w:t>
      </w:r>
      <w:r w:rsidR="009A1563">
        <w:rPr>
          <w:bCs/>
          <w:sz w:val="26"/>
          <w:szCs w:val="26"/>
        </w:rPr>
        <w:t xml:space="preserve">pour  </w:t>
      </w:r>
      <w:r w:rsidR="009E244A" w:rsidRPr="00AD753E">
        <w:rPr>
          <w:bCs/>
          <w:sz w:val="26"/>
          <w:szCs w:val="26"/>
        </w:rPr>
        <w:t>empêcher</w:t>
      </w:r>
      <w:r w:rsidR="009A1563">
        <w:rPr>
          <w:bCs/>
          <w:sz w:val="26"/>
          <w:szCs w:val="26"/>
        </w:rPr>
        <w:t xml:space="preserve"> celle qui occupe les lieux </w:t>
      </w:r>
      <w:r w:rsidR="009E244A" w:rsidRPr="00AD753E">
        <w:rPr>
          <w:bCs/>
          <w:sz w:val="26"/>
          <w:szCs w:val="26"/>
        </w:rPr>
        <w:t>de s’enfuir.   Part ailleurs, u</w:t>
      </w:r>
      <w:r w:rsidR="00F55439" w:rsidRPr="00AD753E">
        <w:rPr>
          <w:bCs/>
          <w:sz w:val="26"/>
          <w:szCs w:val="26"/>
        </w:rPr>
        <w:t>ne  silhouette d’ho</w:t>
      </w:r>
      <w:r w:rsidR="00054AF3">
        <w:rPr>
          <w:bCs/>
          <w:sz w:val="26"/>
          <w:szCs w:val="26"/>
        </w:rPr>
        <w:t xml:space="preserve">mme surveille Lamia de la demeure </w:t>
      </w:r>
      <w:r w:rsidR="00F55439" w:rsidRPr="00AD753E">
        <w:rPr>
          <w:bCs/>
          <w:sz w:val="26"/>
          <w:szCs w:val="26"/>
        </w:rPr>
        <w:t xml:space="preserve"> d’en face, une ombre dont   personne ne sait grand-chose, </w:t>
      </w:r>
      <w:r w:rsidR="00054AF3">
        <w:rPr>
          <w:bCs/>
          <w:sz w:val="26"/>
          <w:szCs w:val="26"/>
        </w:rPr>
        <w:t xml:space="preserve"> Lamia </w:t>
      </w:r>
      <w:r w:rsidR="009A1563">
        <w:rPr>
          <w:bCs/>
          <w:sz w:val="26"/>
          <w:szCs w:val="26"/>
        </w:rPr>
        <w:t xml:space="preserve">est </w:t>
      </w:r>
      <w:r w:rsidR="00F55439" w:rsidRPr="00AD753E">
        <w:rPr>
          <w:bCs/>
          <w:sz w:val="26"/>
          <w:szCs w:val="26"/>
        </w:rPr>
        <w:t xml:space="preserve">seule  </w:t>
      </w:r>
      <w:r w:rsidR="009A1563">
        <w:rPr>
          <w:bCs/>
          <w:sz w:val="26"/>
          <w:szCs w:val="26"/>
        </w:rPr>
        <w:t>à pouvoir</w:t>
      </w:r>
      <w:r w:rsidR="00F55439" w:rsidRPr="00AD753E">
        <w:rPr>
          <w:bCs/>
          <w:sz w:val="26"/>
          <w:szCs w:val="26"/>
        </w:rPr>
        <w:t xml:space="preserve"> la voir </w:t>
      </w:r>
      <w:r w:rsidR="009A1563">
        <w:rPr>
          <w:bCs/>
          <w:sz w:val="26"/>
          <w:szCs w:val="26"/>
        </w:rPr>
        <w:t xml:space="preserve">l’espace d’un instant de solitude </w:t>
      </w:r>
      <w:r w:rsidR="00F55439" w:rsidRPr="00AD753E">
        <w:rPr>
          <w:bCs/>
          <w:sz w:val="26"/>
          <w:szCs w:val="26"/>
        </w:rPr>
        <w:t>quand elle   s’égare dans  ses souvenirs et se  perd  dans  ses rêves.</w:t>
      </w:r>
    </w:p>
    <w:p w:rsidR="00F55439" w:rsidRDefault="00F55439" w:rsidP="00D9374D">
      <w:pPr>
        <w:spacing w:line="360" w:lineRule="auto"/>
        <w:jc w:val="both"/>
        <w:rPr>
          <w:bCs/>
          <w:sz w:val="26"/>
          <w:szCs w:val="26"/>
        </w:rPr>
      </w:pPr>
      <w:r w:rsidRPr="00AD753E">
        <w:rPr>
          <w:bCs/>
          <w:sz w:val="26"/>
          <w:szCs w:val="26"/>
        </w:rPr>
        <w:t>Tous les anciens habitants  de cette vie</w:t>
      </w:r>
      <w:r w:rsidR="009E244A" w:rsidRPr="00AD753E">
        <w:rPr>
          <w:bCs/>
          <w:sz w:val="26"/>
          <w:szCs w:val="26"/>
        </w:rPr>
        <w:t>i</w:t>
      </w:r>
      <w:r w:rsidRPr="00AD753E">
        <w:rPr>
          <w:bCs/>
          <w:sz w:val="26"/>
          <w:szCs w:val="26"/>
        </w:rPr>
        <w:t>lle demeure se sont métamorphosés en fantômes. Le Turc Moustapha, le français  le Colonel Louis-Joseph, le Juif Daoud Ben Chekroun, le Transylvanien Carpatus, le médecin français docteur Montaldo et enfin, les  parents de Lamia ainsi que son frère Yacine.</w:t>
      </w:r>
      <w:r w:rsidR="007F34B7">
        <w:rPr>
          <w:bCs/>
          <w:sz w:val="26"/>
          <w:szCs w:val="26"/>
        </w:rPr>
        <w:t xml:space="preserve"> L’énigme s’installe rapidement et le lecteur commence à se poser des questions sur </w:t>
      </w:r>
      <w:r w:rsidR="00366A7A">
        <w:rPr>
          <w:bCs/>
          <w:sz w:val="26"/>
          <w:szCs w:val="26"/>
        </w:rPr>
        <w:t>l’Histoire de cet endroit étrange.</w:t>
      </w:r>
    </w:p>
    <w:p w:rsidR="00A82897" w:rsidRPr="00AD753E" w:rsidRDefault="00A82897" w:rsidP="009C533D">
      <w:pPr>
        <w:spacing w:line="360" w:lineRule="auto"/>
        <w:ind w:firstLine="708"/>
        <w:jc w:val="both"/>
        <w:rPr>
          <w:bCs/>
          <w:sz w:val="26"/>
          <w:szCs w:val="26"/>
        </w:rPr>
      </w:pPr>
    </w:p>
    <w:p w:rsidR="00F55439" w:rsidRPr="00AD5C27" w:rsidRDefault="009E244A" w:rsidP="00A82897">
      <w:pPr>
        <w:spacing w:line="360" w:lineRule="auto"/>
        <w:ind w:left="3540"/>
        <w:jc w:val="both"/>
        <w:rPr>
          <w:bCs/>
          <w:sz w:val="24"/>
          <w:szCs w:val="24"/>
        </w:rPr>
      </w:pPr>
      <w:r w:rsidRPr="00AD5C27">
        <w:rPr>
          <w:bCs/>
          <w:i/>
          <w:iCs/>
          <w:sz w:val="24"/>
          <w:szCs w:val="24"/>
        </w:rPr>
        <w:t>« </w:t>
      </w:r>
      <w:r w:rsidR="00F55439" w:rsidRPr="00AD5C27">
        <w:rPr>
          <w:bCs/>
          <w:i/>
          <w:iCs/>
          <w:sz w:val="24"/>
          <w:szCs w:val="24"/>
        </w:rPr>
        <w:t>Le mystère est omniprésent, à chaque tournant on bute sur un   fantôme en djellaba, un djinn barbichu occupé à polir sa lampe, une vamp grassouillette enchaînée à une vieille mal fichue, un poussah ruminant complot contre le pacha.</w:t>
      </w:r>
      <w:r w:rsidR="00F55439" w:rsidRPr="00AD5C27">
        <w:rPr>
          <w:rStyle w:val="Appelnotedebasdep"/>
          <w:bCs/>
          <w:i/>
          <w:iCs/>
          <w:sz w:val="24"/>
          <w:szCs w:val="24"/>
        </w:rPr>
        <w:t xml:space="preserve"> </w:t>
      </w:r>
      <w:r w:rsidRPr="00AD5C27">
        <w:rPr>
          <w:bCs/>
          <w:i/>
          <w:iCs/>
          <w:sz w:val="24"/>
          <w:szCs w:val="24"/>
        </w:rPr>
        <w:t>»</w:t>
      </w:r>
      <w:r w:rsidR="00F55439" w:rsidRPr="00AD5C27">
        <w:rPr>
          <w:bCs/>
          <w:i/>
          <w:iCs/>
          <w:sz w:val="24"/>
          <w:szCs w:val="24"/>
        </w:rPr>
        <w:t xml:space="preserve"> </w:t>
      </w:r>
      <w:r w:rsidRPr="00AD5C27">
        <w:rPr>
          <w:rStyle w:val="Appelnotedebasdep"/>
          <w:bCs/>
          <w:i/>
          <w:iCs/>
          <w:sz w:val="24"/>
          <w:szCs w:val="24"/>
        </w:rPr>
        <w:footnoteReference w:id="31"/>
      </w:r>
    </w:p>
    <w:p w:rsidR="00F55439" w:rsidRPr="00AD753E" w:rsidRDefault="00F55439" w:rsidP="009E244A">
      <w:pPr>
        <w:spacing w:line="360" w:lineRule="auto"/>
        <w:jc w:val="both"/>
        <w:rPr>
          <w:bCs/>
          <w:sz w:val="26"/>
          <w:szCs w:val="26"/>
        </w:rPr>
      </w:pPr>
      <w:r w:rsidRPr="00AD753E">
        <w:rPr>
          <w:bCs/>
          <w:sz w:val="26"/>
          <w:szCs w:val="26"/>
        </w:rPr>
        <w:t xml:space="preserve">La nuit, et même en plein jour, Lamia les aperçoit  </w:t>
      </w:r>
      <w:r w:rsidR="009E244A" w:rsidRPr="00AD753E">
        <w:rPr>
          <w:bCs/>
          <w:sz w:val="26"/>
          <w:szCs w:val="26"/>
        </w:rPr>
        <w:t xml:space="preserve"> manifester leur joie ou leur colère</w:t>
      </w:r>
      <w:r w:rsidRPr="00AD753E">
        <w:rPr>
          <w:bCs/>
          <w:sz w:val="26"/>
          <w:szCs w:val="26"/>
        </w:rPr>
        <w:t xml:space="preserve">  dans la maison. Elle arrive même à discuter avec eux, demande</w:t>
      </w:r>
      <w:r w:rsidR="009E244A" w:rsidRPr="00AD753E">
        <w:rPr>
          <w:bCs/>
          <w:sz w:val="26"/>
          <w:szCs w:val="26"/>
        </w:rPr>
        <w:t xml:space="preserve">r leurs conseils et les inviter </w:t>
      </w:r>
      <w:r w:rsidRPr="00AD753E">
        <w:rPr>
          <w:bCs/>
          <w:sz w:val="26"/>
          <w:szCs w:val="26"/>
        </w:rPr>
        <w:t xml:space="preserve"> à partager avec elle une tasse de thé.  Il faut savoir qu’ils  étaient là à partager avec elle sa solitude bien  av</w:t>
      </w:r>
      <w:r w:rsidR="006E115D">
        <w:rPr>
          <w:bCs/>
          <w:sz w:val="26"/>
          <w:szCs w:val="26"/>
        </w:rPr>
        <w:t xml:space="preserve">ant l’arrivée de sa colocataire </w:t>
      </w:r>
      <w:r w:rsidR="00F559D6">
        <w:rPr>
          <w:bCs/>
          <w:sz w:val="26"/>
          <w:szCs w:val="26"/>
        </w:rPr>
        <w:t xml:space="preserve">  Ché</w:t>
      </w:r>
      <w:r w:rsidRPr="00AD753E">
        <w:rPr>
          <w:bCs/>
          <w:sz w:val="26"/>
          <w:szCs w:val="26"/>
        </w:rPr>
        <w:t>rifa,  mais semblent ne pas vouloir la déranger puisqu’il n’y a que Lamia qui les voit. Un certain Barbe bleu fait parti de ce paysage hallucinant.</w:t>
      </w:r>
      <w:r w:rsidR="00DB43FD" w:rsidRPr="00AD753E">
        <w:rPr>
          <w:bCs/>
          <w:sz w:val="26"/>
          <w:szCs w:val="26"/>
        </w:rPr>
        <w:t xml:space="preserve"> Ecoutons ce qu’elle nous dit sur </w:t>
      </w:r>
      <w:r w:rsidR="00D32E4E" w:rsidRPr="00AD753E">
        <w:rPr>
          <w:bCs/>
          <w:sz w:val="26"/>
          <w:szCs w:val="26"/>
        </w:rPr>
        <w:t>ce</w:t>
      </w:r>
      <w:r w:rsidR="00DB43FD" w:rsidRPr="00AD753E">
        <w:rPr>
          <w:bCs/>
          <w:sz w:val="26"/>
          <w:szCs w:val="26"/>
        </w:rPr>
        <w:t xml:space="preserve"> personnage </w:t>
      </w:r>
      <w:r w:rsidR="00F559D6" w:rsidRPr="00AD753E">
        <w:rPr>
          <w:bCs/>
          <w:sz w:val="26"/>
          <w:szCs w:val="26"/>
        </w:rPr>
        <w:t>insolite</w:t>
      </w:r>
      <w:r w:rsidR="00DB43FD" w:rsidRPr="00AD753E">
        <w:rPr>
          <w:bCs/>
          <w:sz w:val="26"/>
          <w:szCs w:val="26"/>
        </w:rPr>
        <w:t> :</w:t>
      </w:r>
    </w:p>
    <w:p w:rsidR="00F55439" w:rsidRPr="00AD5C27" w:rsidRDefault="00DB43FD" w:rsidP="00F559D6">
      <w:pPr>
        <w:spacing w:line="360" w:lineRule="auto"/>
        <w:ind w:left="2832"/>
        <w:jc w:val="both"/>
        <w:rPr>
          <w:bCs/>
          <w:i/>
          <w:iCs/>
          <w:sz w:val="24"/>
          <w:szCs w:val="24"/>
        </w:rPr>
      </w:pPr>
      <w:r w:rsidRPr="00AD5C27">
        <w:rPr>
          <w:bCs/>
          <w:i/>
          <w:iCs/>
          <w:sz w:val="24"/>
          <w:szCs w:val="24"/>
        </w:rPr>
        <w:t>« </w:t>
      </w:r>
      <w:r w:rsidR="00F55439" w:rsidRPr="00AD5C27">
        <w:rPr>
          <w:bCs/>
          <w:i/>
          <w:iCs/>
          <w:sz w:val="24"/>
          <w:szCs w:val="24"/>
        </w:rPr>
        <w:t xml:space="preserve">Barbe-bleue a sa part dans mes rêveries et mes paniques. Je ne sais pas  s’il existe vraiment. C’est une ombre qui se dessine à contre-jour derrière les persiennes de la maison d’en </w:t>
      </w:r>
      <w:r w:rsidR="00F559D6" w:rsidRPr="00AD5C27">
        <w:rPr>
          <w:bCs/>
          <w:i/>
          <w:iCs/>
          <w:sz w:val="24"/>
          <w:szCs w:val="24"/>
        </w:rPr>
        <w:t>face</w:t>
      </w:r>
      <w:r w:rsidR="00F559D6">
        <w:rPr>
          <w:rFonts w:cstheme="minorHAnsi"/>
          <w:bCs/>
          <w:i/>
          <w:iCs/>
          <w:sz w:val="24"/>
          <w:szCs w:val="24"/>
        </w:rPr>
        <w:t xml:space="preserve"> [</w:t>
      </w:r>
      <w:r w:rsidR="00F55439" w:rsidRPr="00AD5C27">
        <w:rPr>
          <w:bCs/>
          <w:i/>
          <w:iCs/>
          <w:sz w:val="24"/>
          <w:szCs w:val="24"/>
        </w:rPr>
        <w:t>…</w:t>
      </w:r>
      <w:r w:rsidR="00F559D6">
        <w:rPr>
          <w:rFonts w:cstheme="minorHAnsi"/>
          <w:bCs/>
          <w:i/>
          <w:iCs/>
          <w:sz w:val="24"/>
          <w:szCs w:val="24"/>
        </w:rPr>
        <w:t>]</w:t>
      </w:r>
      <w:r w:rsidR="00F559D6" w:rsidRPr="00AD5C27">
        <w:rPr>
          <w:bCs/>
          <w:i/>
          <w:iCs/>
          <w:sz w:val="24"/>
          <w:szCs w:val="24"/>
        </w:rPr>
        <w:t xml:space="preserve"> Barbe</w:t>
      </w:r>
      <w:r w:rsidR="00F55439" w:rsidRPr="00AD5C27">
        <w:rPr>
          <w:bCs/>
          <w:i/>
          <w:iCs/>
          <w:sz w:val="24"/>
          <w:szCs w:val="24"/>
        </w:rPr>
        <w:t xml:space="preserve"> bleus fait partie de ma vie</w:t>
      </w:r>
      <w:r w:rsidR="00F559D6">
        <w:rPr>
          <w:bCs/>
          <w:i/>
          <w:iCs/>
          <w:sz w:val="24"/>
          <w:szCs w:val="24"/>
        </w:rPr>
        <w:t xml:space="preserve"> </w:t>
      </w:r>
      <w:r w:rsidR="00F559D6">
        <w:rPr>
          <w:rFonts w:cstheme="minorHAnsi"/>
          <w:bCs/>
          <w:i/>
          <w:iCs/>
          <w:sz w:val="24"/>
          <w:szCs w:val="24"/>
        </w:rPr>
        <w:t>[</w:t>
      </w:r>
      <w:r w:rsidR="00F559D6" w:rsidRPr="00AD5C27">
        <w:rPr>
          <w:bCs/>
          <w:i/>
          <w:iCs/>
          <w:sz w:val="24"/>
          <w:szCs w:val="24"/>
        </w:rPr>
        <w:t>…</w:t>
      </w:r>
      <w:r w:rsidR="00F559D6">
        <w:rPr>
          <w:bCs/>
          <w:i/>
          <w:iCs/>
          <w:sz w:val="24"/>
          <w:szCs w:val="24"/>
        </w:rPr>
        <w:t>]</w:t>
      </w:r>
      <w:r w:rsidR="00F559D6" w:rsidRPr="00AD5C27">
        <w:rPr>
          <w:bCs/>
          <w:i/>
          <w:iCs/>
          <w:sz w:val="24"/>
          <w:szCs w:val="24"/>
        </w:rPr>
        <w:t xml:space="preserve"> Je</w:t>
      </w:r>
      <w:r w:rsidR="00F55439" w:rsidRPr="00AD5C27">
        <w:rPr>
          <w:bCs/>
          <w:i/>
          <w:iCs/>
          <w:sz w:val="24"/>
          <w:szCs w:val="24"/>
        </w:rPr>
        <w:t xml:space="preserve"> partage ma solitude avec lui et peut- être partage-t-il la sienne avec moi.</w:t>
      </w:r>
      <w:r w:rsidR="00F55439" w:rsidRPr="00AD5C27">
        <w:rPr>
          <w:rStyle w:val="Appelnotedebasdep"/>
          <w:bCs/>
          <w:i/>
          <w:iCs/>
          <w:sz w:val="24"/>
          <w:szCs w:val="24"/>
        </w:rPr>
        <w:t xml:space="preserve"> </w:t>
      </w:r>
      <w:r w:rsidRPr="00AD5C27">
        <w:rPr>
          <w:sz w:val="24"/>
          <w:szCs w:val="24"/>
        </w:rPr>
        <w:t>»</w:t>
      </w:r>
      <w:r w:rsidRPr="00AD5C27">
        <w:rPr>
          <w:rStyle w:val="Appelnotedebasdep"/>
          <w:sz w:val="24"/>
          <w:szCs w:val="24"/>
        </w:rPr>
        <w:footnoteReference w:id="32"/>
      </w:r>
      <w:r w:rsidR="00F55439" w:rsidRPr="00AD5C27">
        <w:rPr>
          <w:i/>
          <w:iCs/>
          <w:sz w:val="24"/>
          <w:szCs w:val="24"/>
        </w:rPr>
        <w:t xml:space="preserve"> </w:t>
      </w:r>
    </w:p>
    <w:p w:rsidR="00F55439" w:rsidRPr="00AD753E" w:rsidRDefault="00F55439" w:rsidP="00D9374D">
      <w:pPr>
        <w:spacing w:line="360" w:lineRule="auto"/>
        <w:jc w:val="both"/>
        <w:rPr>
          <w:bCs/>
          <w:sz w:val="26"/>
          <w:szCs w:val="26"/>
        </w:rPr>
      </w:pPr>
      <w:r w:rsidRPr="00AD753E">
        <w:rPr>
          <w:bCs/>
          <w:sz w:val="26"/>
          <w:szCs w:val="26"/>
        </w:rPr>
        <w:t>L’auteur s’arrange pour mêler le référant réel au référant fictif, l’or</w:t>
      </w:r>
      <w:r w:rsidR="00F559D6">
        <w:rPr>
          <w:bCs/>
          <w:sz w:val="26"/>
          <w:szCs w:val="26"/>
        </w:rPr>
        <w:t xml:space="preserve">dinaire  à l’extraordinaire  </w:t>
      </w:r>
      <w:r w:rsidRPr="00AD753E">
        <w:rPr>
          <w:bCs/>
          <w:sz w:val="26"/>
          <w:szCs w:val="26"/>
        </w:rPr>
        <w:t xml:space="preserve"> sans pour autant susciter le sentiment d’étrange ou de malaise chez le lecteur puisqu</w:t>
      </w:r>
      <w:r w:rsidR="00DB43FD" w:rsidRPr="00AD753E">
        <w:rPr>
          <w:bCs/>
          <w:sz w:val="26"/>
          <w:szCs w:val="26"/>
        </w:rPr>
        <w:t>e celui-ci</w:t>
      </w:r>
      <w:r w:rsidRPr="00AD753E">
        <w:rPr>
          <w:bCs/>
          <w:sz w:val="26"/>
          <w:szCs w:val="26"/>
        </w:rPr>
        <w:t xml:space="preserve">  s’identifie tout naturellement au personnage Lamia qui n’éprouve   aucun</w:t>
      </w:r>
      <w:r w:rsidR="006E115D">
        <w:rPr>
          <w:bCs/>
          <w:sz w:val="26"/>
          <w:szCs w:val="26"/>
        </w:rPr>
        <w:t>e excentricité   de vivre avec s</w:t>
      </w:r>
      <w:r w:rsidRPr="00AD753E">
        <w:rPr>
          <w:bCs/>
          <w:sz w:val="26"/>
          <w:szCs w:val="26"/>
        </w:rPr>
        <w:t>es fantômes et ne ressent  aucune crainte  à l’idé</w:t>
      </w:r>
      <w:r w:rsidR="00627BCE" w:rsidRPr="00AD753E">
        <w:rPr>
          <w:bCs/>
          <w:sz w:val="26"/>
          <w:szCs w:val="26"/>
        </w:rPr>
        <w:t>e de  les côtoyer  au quotidien</w:t>
      </w:r>
      <w:r w:rsidR="00F559D6">
        <w:rPr>
          <w:bCs/>
          <w:sz w:val="26"/>
          <w:szCs w:val="26"/>
        </w:rPr>
        <w:t xml:space="preserve">. Ses ombres ou ses esprits </w:t>
      </w:r>
      <w:r w:rsidRPr="00AD753E">
        <w:rPr>
          <w:bCs/>
          <w:sz w:val="26"/>
          <w:szCs w:val="26"/>
        </w:rPr>
        <w:t xml:space="preserve"> sont  inoffensifs  et peuplent le silence et le vide des lieux  mais ils sont présent aussi pour témoigner de  l’état émotionnel fragile  de ce personnage.</w:t>
      </w:r>
      <w:r w:rsidR="006E1515" w:rsidRPr="00AD753E">
        <w:rPr>
          <w:bCs/>
          <w:sz w:val="26"/>
          <w:szCs w:val="26"/>
        </w:rPr>
        <w:t xml:space="preserve"> Lamia leur parle et nous parle d’eux, nous somme ainsi contraints  de croire  en  ce qu’elle voit et </w:t>
      </w:r>
      <w:r w:rsidR="003064D9">
        <w:rPr>
          <w:bCs/>
          <w:sz w:val="26"/>
          <w:szCs w:val="26"/>
        </w:rPr>
        <w:t xml:space="preserve">de  penser qu’elle ne peut exister </w:t>
      </w:r>
      <w:r w:rsidR="006E1515" w:rsidRPr="00AD753E">
        <w:rPr>
          <w:bCs/>
          <w:sz w:val="26"/>
          <w:szCs w:val="26"/>
        </w:rPr>
        <w:t>sans leur présence.</w:t>
      </w:r>
    </w:p>
    <w:p w:rsidR="00F55439" w:rsidRPr="00AD5C27" w:rsidRDefault="006E1515" w:rsidP="003064D9">
      <w:pPr>
        <w:spacing w:line="360" w:lineRule="auto"/>
        <w:ind w:left="3540"/>
        <w:jc w:val="both"/>
        <w:rPr>
          <w:bCs/>
          <w:i/>
          <w:iCs/>
          <w:sz w:val="24"/>
          <w:szCs w:val="24"/>
        </w:rPr>
      </w:pPr>
      <w:r w:rsidRPr="00AD5C27">
        <w:rPr>
          <w:bCs/>
          <w:i/>
          <w:iCs/>
          <w:sz w:val="24"/>
          <w:szCs w:val="24"/>
        </w:rPr>
        <w:lastRenderedPageBreak/>
        <w:t>« </w:t>
      </w:r>
      <w:r w:rsidR="00F55439" w:rsidRPr="00AD5C27">
        <w:rPr>
          <w:bCs/>
          <w:i/>
          <w:iCs/>
          <w:sz w:val="24"/>
          <w:szCs w:val="24"/>
        </w:rPr>
        <w:t>Qu’attendre des morts ? De vagues conseils, des considérations, des remakes de rêves brisés, des coups foireux, des médications dépassées. Des esprits pareils, je les révoque.  J’aime bien mes fantômes, mais quand tout va. Là, ils me fatiguent.</w:t>
      </w:r>
      <w:r w:rsidRPr="00AD5C27">
        <w:rPr>
          <w:bCs/>
          <w:i/>
          <w:iCs/>
          <w:sz w:val="24"/>
          <w:szCs w:val="24"/>
        </w:rPr>
        <w:t> »</w:t>
      </w:r>
      <w:r w:rsidRPr="00AD5C27">
        <w:rPr>
          <w:rStyle w:val="Appelnotedebasdep"/>
          <w:bCs/>
          <w:i/>
          <w:iCs/>
          <w:sz w:val="24"/>
          <w:szCs w:val="24"/>
        </w:rPr>
        <w:footnoteReference w:id="33"/>
      </w:r>
      <w:r w:rsidR="00F55439" w:rsidRPr="00AD5C27">
        <w:rPr>
          <w:bCs/>
          <w:i/>
          <w:iCs/>
          <w:sz w:val="24"/>
          <w:szCs w:val="24"/>
        </w:rPr>
        <w:t xml:space="preserve"> </w:t>
      </w:r>
      <w:r w:rsidRPr="00AD5C27">
        <w:rPr>
          <w:bCs/>
          <w:i/>
          <w:iCs/>
          <w:sz w:val="24"/>
          <w:szCs w:val="24"/>
        </w:rPr>
        <w:t xml:space="preserve"> </w:t>
      </w:r>
    </w:p>
    <w:p w:rsidR="00410A7E" w:rsidRDefault="00F55439" w:rsidP="00D9374D">
      <w:pPr>
        <w:spacing w:line="360" w:lineRule="auto"/>
        <w:jc w:val="both"/>
        <w:rPr>
          <w:bCs/>
          <w:sz w:val="26"/>
          <w:szCs w:val="26"/>
        </w:rPr>
      </w:pPr>
      <w:r w:rsidRPr="00AD753E">
        <w:rPr>
          <w:bCs/>
          <w:sz w:val="26"/>
          <w:szCs w:val="26"/>
        </w:rPr>
        <w:t>N’est-ce pas un signe de déséquilibre que de dis</w:t>
      </w:r>
      <w:r w:rsidR="006E115D">
        <w:rPr>
          <w:bCs/>
          <w:sz w:val="26"/>
          <w:szCs w:val="26"/>
        </w:rPr>
        <w:t xml:space="preserve">cuter  avec des fantômes ? Le personnage principal </w:t>
      </w:r>
      <w:r w:rsidR="00410A7E">
        <w:rPr>
          <w:bCs/>
          <w:sz w:val="26"/>
          <w:szCs w:val="26"/>
        </w:rPr>
        <w:t xml:space="preserve"> délire, il</w:t>
      </w:r>
      <w:r w:rsidRPr="00AD753E">
        <w:rPr>
          <w:bCs/>
          <w:sz w:val="26"/>
          <w:szCs w:val="26"/>
        </w:rPr>
        <w:t xml:space="preserve">  est  instable</w:t>
      </w:r>
      <w:r w:rsidR="006E1515" w:rsidRPr="00AD753E">
        <w:rPr>
          <w:bCs/>
          <w:sz w:val="26"/>
          <w:szCs w:val="26"/>
        </w:rPr>
        <w:t>,</w:t>
      </w:r>
      <w:r w:rsidR="00410A7E">
        <w:rPr>
          <w:bCs/>
          <w:sz w:val="26"/>
          <w:szCs w:val="26"/>
        </w:rPr>
        <w:t xml:space="preserve"> ou peut-</w:t>
      </w:r>
      <w:r w:rsidRPr="00AD753E">
        <w:rPr>
          <w:bCs/>
          <w:sz w:val="26"/>
          <w:szCs w:val="26"/>
        </w:rPr>
        <w:t>être c’est le te</w:t>
      </w:r>
      <w:r w:rsidR="006E1515" w:rsidRPr="00AD753E">
        <w:rPr>
          <w:bCs/>
          <w:sz w:val="26"/>
          <w:szCs w:val="26"/>
        </w:rPr>
        <w:t xml:space="preserve">xte qui veut que l’inconscient ou </w:t>
      </w:r>
      <w:r w:rsidR="00410A7E">
        <w:rPr>
          <w:bCs/>
          <w:sz w:val="26"/>
          <w:szCs w:val="26"/>
        </w:rPr>
        <w:t xml:space="preserve">les émois du personnage </w:t>
      </w:r>
      <w:r w:rsidRPr="00AD753E">
        <w:rPr>
          <w:bCs/>
          <w:sz w:val="26"/>
          <w:szCs w:val="26"/>
        </w:rPr>
        <w:t xml:space="preserve"> rejoi</w:t>
      </w:r>
      <w:r w:rsidR="006E1515" w:rsidRPr="00AD753E">
        <w:rPr>
          <w:bCs/>
          <w:sz w:val="26"/>
          <w:szCs w:val="26"/>
        </w:rPr>
        <w:t>gne</w:t>
      </w:r>
      <w:r w:rsidRPr="00AD753E">
        <w:rPr>
          <w:bCs/>
          <w:sz w:val="26"/>
          <w:szCs w:val="26"/>
        </w:rPr>
        <w:t xml:space="preserve">nt  une certaine réalité qui ne peut être imprimée </w:t>
      </w:r>
      <w:r w:rsidR="006E1515" w:rsidRPr="00AD753E">
        <w:rPr>
          <w:bCs/>
          <w:sz w:val="26"/>
          <w:szCs w:val="26"/>
        </w:rPr>
        <w:t>sans susciter des conséquences</w:t>
      </w:r>
      <w:r w:rsidR="00410A7E">
        <w:rPr>
          <w:bCs/>
          <w:sz w:val="26"/>
          <w:szCs w:val="26"/>
        </w:rPr>
        <w:t xml:space="preserve"> fastidieuses lors de </w:t>
      </w:r>
      <w:r w:rsidR="006B0C2D">
        <w:rPr>
          <w:bCs/>
          <w:sz w:val="26"/>
          <w:szCs w:val="26"/>
        </w:rPr>
        <w:t xml:space="preserve"> l’</w:t>
      </w:r>
      <w:r w:rsidR="00410A7E">
        <w:rPr>
          <w:bCs/>
          <w:sz w:val="26"/>
          <w:szCs w:val="26"/>
        </w:rPr>
        <w:t xml:space="preserve">apparition  </w:t>
      </w:r>
      <w:r w:rsidR="006B0C2D">
        <w:rPr>
          <w:bCs/>
          <w:sz w:val="26"/>
          <w:szCs w:val="26"/>
        </w:rPr>
        <w:t xml:space="preserve">de l’œuvre </w:t>
      </w:r>
      <w:r w:rsidR="00410A7E">
        <w:rPr>
          <w:bCs/>
          <w:sz w:val="26"/>
          <w:szCs w:val="26"/>
        </w:rPr>
        <w:t>ou qui ne peut-être aussi révélatrice si elle était explicitement dévoilée.</w:t>
      </w:r>
    </w:p>
    <w:p w:rsidR="00F55439" w:rsidRPr="00AD753E" w:rsidRDefault="006B0C2D" w:rsidP="00D9374D">
      <w:pPr>
        <w:spacing w:line="360" w:lineRule="auto"/>
        <w:jc w:val="both"/>
        <w:rPr>
          <w:bCs/>
          <w:sz w:val="26"/>
          <w:szCs w:val="26"/>
        </w:rPr>
      </w:pPr>
      <w:r>
        <w:rPr>
          <w:bCs/>
          <w:sz w:val="26"/>
          <w:szCs w:val="26"/>
        </w:rPr>
        <w:t>Les</w:t>
      </w:r>
      <w:r w:rsidR="006E1515" w:rsidRPr="00AD753E">
        <w:rPr>
          <w:bCs/>
          <w:sz w:val="26"/>
          <w:szCs w:val="26"/>
        </w:rPr>
        <w:t xml:space="preserve"> morts ne peuvent finalement plus nuire, ils sont inoffensifs contrairement au vivants.   </w:t>
      </w:r>
      <w:r w:rsidR="00F55439" w:rsidRPr="00AD753E">
        <w:rPr>
          <w:bCs/>
          <w:sz w:val="26"/>
          <w:szCs w:val="26"/>
        </w:rPr>
        <w:t>Lamia évoque également ces esprits  pour tremper sa solitude.</w:t>
      </w:r>
    </w:p>
    <w:p w:rsidR="00F55439" w:rsidRPr="00AD5C27" w:rsidRDefault="000659D9" w:rsidP="003064D9">
      <w:pPr>
        <w:spacing w:line="360" w:lineRule="auto"/>
        <w:ind w:left="3540"/>
        <w:jc w:val="both"/>
        <w:rPr>
          <w:bCs/>
          <w:i/>
          <w:iCs/>
          <w:sz w:val="24"/>
          <w:szCs w:val="24"/>
        </w:rPr>
      </w:pPr>
      <w:r w:rsidRPr="00AD5C27">
        <w:rPr>
          <w:bCs/>
          <w:i/>
          <w:iCs/>
          <w:sz w:val="24"/>
          <w:szCs w:val="24"/>
        </w:rPr>
        <w:t>« </w:t>
      </w:r>
      <w:r w:rsidR="00F55439" w:rsidRPr="00AD5C27">
        <w:rPr>
          <w:bCs/>
          <w:i/>
          <w:iCs/>
          <w:sz w:val="24"/>
          <w:szCs w:val="24"/>
        </w:rPr>
        <w:t>J’étais seule, perdue dans la jungle, avec l’obscurité pour seul guide. Le but était que mes émois et la réalité allassent un</w:t>
      </w:r>
      <w:r w:rsidR="003064D9">
        <w:rPr>
          <w:bCs/>
          <w:i/>
          <w:iCs/>
          <w:sz w:val="24"/>
          <w:szCs w:val="24"/>
        </w:rPr>
        <w:t xml:space="preserve"> peu </w:t>
      </w:r>
      <w:r w:rsidR="00F55439" w:rsidRPr="00AD5C27">
        <w:rPr>
          <w:bCs/>
          <w:i/>
          <w:iCs/>
          <w:sz w:val="24"/>
          <w:szCs w:val="24"/>
        </w:rPr>
        <w:t>de pair, alors il m’arrivait d’en rajouter.</w:t>
      </w:r>
      <w:r w:rsidRPr="00AD5C27">
        <w:rPr>
          <w:bCs/>
          <w:i/>
          <w:iCs/>
          <w:sz w:val="24"/>
          <w:szCs w:val="24"/>
        </w:rPr>
        <w:t xml:space="preserve"> » </w:t>
      </w:r>
      <w:r w:rsidRPr="00AD5C27">
        <w:rPr>
          <w:rStyle w:val="Appelnotedebasdep"/>
          <w:bCs/>
          <w:i/>
          <w:iCs/>
          <w:sz w:val="24"/>
          <w:szCs w:val="24"/>
        </w:rPr>
        <w:footnoteReference w:id="34"/>
      </w:r>
      <w:r w:rsidR="006B0C2D" w:rsidRPr="00AD5C27">
        <w:rPr>
          <w:bCs/>
          <w:i/>
          <w:iCs/>
          <w:sz w:val="24"/>
          <w:szCs w:val="24"/>
        </w:rPr>
        <w:t xml:space="preserve">. </w:t>
      </w:r>
    </w:p>
    <w:p w:rsidR="00F55439" w:rsidRPr="00AD753E" w:rsidRDefault="00F55439" w:rsidP="00D9374D">
      <w:pPr>
        <w:spacing w:line="360" w:lineRule="auto"/>
        <w:jc w:val="both"/>
        <w:rPr>
          <w:bCs/>
          <w:sz w:val="26"/>
          <w:szCs w:val="26"/>
        </w:rPr>
      </w:pPr>
      <w:r w:rsidRPr="00AD753E">
        <w:rPr>
          <w:bCs/>
          <w:sz w:val="26"/>
          <w:szCs w:val="26"/>
        </w:rPr>
        <w:t xml:space="preserve">Lamia voit les morts qui peuplaient autrefois ce lieu. Mais pourquoi </w:t>
      </w:r>
      <w:r w:rsidR="00715729" w:rsidRPr="00AD753E">
        <w:rPr>
          <w:bCs/>
          <w:sz w:val="26"/>
          <w:szCs w:val="26"/>
        </w:rPr>
        <w:t xml:space="preserve">alors </w:t>
      </w:r>
      <w:r w:rsidRPr="00AD753E">
        <w:rPr>
          <w:bCs/>
          <w:sz w:val="26"/>
          <w:szCs w:val="26"/>
        </w:rPr>
        <w:t>personne</w:t>
      </w:r>
      <w:r w:rsidR="00715729" w:rsidRPr="00AD753E">
        <w:rPr>
          <w:bCs/>
          <w:sz w:val="26"/>
          <w:szCs w:val="26"/>
        </w:rPr>
        <w:t xml:space="preserve"> d’autre qu’elle ne semble-t-il les voir  ou vouloir les rappeler ?</w:t>
      </w:r>
      <w:r w:rsidRPr="00AD753E">
        <w:rPr>
          <w:bCs/>
          <w:sz w:val="26"/>
          <w:szCs w:val="26"/>
        </w:rPr>
        <w:t xml:space="preserve"> </w:t>
      </w:r>
      <w:r w:rsidR="00715729" w:rsidRPr="00AD753E">
        <w:rPr>
          <w:bCs/>
          <w:sz w:val="26"/>
          <w:szCs w:val="26"/>
        </w:rPr>
        <w:t xml:space="preserve"> Sans doute  pour la simple raison  qu’</w:t>
      </w:r>
      <w:r w:rsidRPr="00AD753E">
        <w:rPr>
          <w:bCs/>
          <w:sz w:val="26"/>
          <w:szCs w:val="26"/>
        </w:rPr>
        <w:t>e</w:t>
      </w:r>
      <w:r w:rsidR="00715729" w:rsidRPr="00AD753E">
        <w:rPr>
          <w:bCs/>
          <w:sz w:val="26"/>
          <w:szCs w:val="26"/>
        </w:rPr>
        <w:t xml:space="preserve">lle est la seule personne à avoir atteindre un certain degré de maturité d’esprit. Les autres sont comme hypnotisés par le flot </w:t>
      </w:r>
      <w:r w:rsidRPr="00AD753E">
        <w:rPr>
          <w:bCs/>
          <w:sz w:val="26"/>
          <w:szCs w:val="26"/>
        </w:rPr>
        <w:t xml:space="preserve"> </w:t>
      </w:r>
      <w:r w:rsidR="00715729" w:rsidRPr="00AD753E">
        <w:rPr>
          <w:bCs/>
          <w:sz w:val="26"/>
          <w:szCs w:val="26"/>
        </w:rPr>
        <w:t>des événements de la vie</w:t>
      </w:r>
      <w:r w:rsidR="008B7AF7" w:rsidRPr="00AD753E">
        <w:rPr>
          <w:bCs/>
          <w:sz w:val="26"/>
          <w:szCs w:val="26"/>
        </w:rPr>
        <w:t>. Ils sont aveugles p</w:t>
      </w:r>
      <w:r w:rsidR="006B0C2D">
        <w:rPr>
          <w:bCs/>
          <w:sz w:val="26"/>
          <w:szCs w:val="26"/>
        </w:rPr>
        <w:t>our voir ce qui est évident pour elle</w:t>
      </w:r>
      <w:r w:rsidR="008B7AF7" w:rsidRPr="00AD753E">
        <w:rPr>
          <w:bCs/>
          <w:sz w:val="26"/>
          <w:szCs w:val="26"/>
        </w:rPr>
        <w:t xml:space="preserve">. </w:t>
      </w:r>
      <w:r w:rsidRPr="00AD753E">
        <w:rPr>
          <w:bCs/>
          <w:sz w:val="26"/>
          <w:szCs w:val="26"/>
        </w:rPr>
        <w:t xml:space="preserve">Pourquoi </w:t>
      </w:r>
      <w:r w:rsidR="008B7AF7" w:rsidRPr="00AD753E">
        <w:rPr>
          <w:bCs/>
          <w:sz w:val="26"/>
          <w:szCs w:val="26"/>
        </w:rPr>
        <w:t xml:space="preserve">alors </w:t>
      </w:r>
      <w:r w:rsidRPr="00AD753E">
        <w:rPr>
          <w:bCs/>
          <w:sz w:val="26"/>
          <w:szCs w:val="26"/>
        </w:rPr>
        <w:t>ont-ils l’air d’errer dans cette demeure ancestrale sans gouter au repos éternel ?</w:t>
      </w:r>
    </w:p>
    <w:p w:rsidR="006C3CD3" w:rsidRPr="00AD753E" w:rsidRDefault="00F55439" w:rsidP="00D9374D">
      <w:pPr>
        <w:spacing w:line="360" w:lineRule="auto"/>
        <w:jc w:val="both"/>
        <w:rPr>
          <w:bCs/>
          <w:sz w:val="26"/>
          <w:szCs w:val="26"/>
        </w:rPr>
      </w:pPr>
      <w:r w:rsidRPr="00AD753E">
        <w:rPr>
          <w:bCs/>
          <w:sz w:val="26"/>
          <w:szCs w:val="26"/>
        </w:rPr>
        <w:t>Nous pensons qu’ils sont présents  pa</w:t>
      </w:r>
      <w:r w:rsidR="008B7AF7" w:rsidRPr="00AD753E">
        <w:rPr>
          <w:bCs/>
          <w:sz w:val="26"/>
          <w:szCs w:val="26"/>
        </w:rPr>
        <w:t xml:space="preserve">rce qu’ils étaient là à l’origine. </w:t>
      </w:r>
      <w:r w:rsidRPr="00AD753E">
        <w:rPr>
          <w:bCs/>
          <w:sz w:val="26"/>
          <w:szCs w:val="26"/>
        </w:rPr>
        <w:t xml:space="preserve"> Sans  eux, ce lieu n’existerait  pas o</w:t>
      </w:r>
      <w:r w:rsidR="008B7AF7" w:rsidRPr="00AD753E">
        <w:rPr>
          <w:bCs/>
          <w:sz w:val="26"/>
          <w:szCs w:val="26"/>
        </w:rPr>
        <w:t xml:space="preserve">u  prendrait un </w:t>
      </w:r>
      <w:r w:rsidR="006B0C2D">
        <w:rPr>
          <w:bCs/>
          <w:sz w:val="26"/>
          <w:szCs w:val="26"/>
        </w:rPr>
        <w:t xml:space="preserve">tout </w:t>
      </w:r>
      <w:r w:rsidR="008B7AF7" w:rsidRPr="00AD753E">
        <w:rPr>
          <w:bCs/>
          <w:sz w:val="26"/>
          <w:szCs w:val="26"/>
        </w:rPr>
        <w:t xml:space="preserve">autre aspect que celui qui nous </w:t>
      </w:r>
      <w:r w:rsidRPr="00AD753E">
        <w:rPr>
          <w:bCs/>
          <w:sz w:val="26"/>
          <w:szCs w:val="26"/>
        </w:rPr>
        <w:t xml:space="preserve">  y  présenté</w:t>
      </w:r>
      <w:r w:rsidR="006B0C2D">
        <w:rPr>
          <w:bCs/>
          <w:sz w:val="26"/>
          <w:szCs w:val="26"/>
        </w:rPr>
        <w:t xml:space="preserve"> dans le texte</w:t>
      </w:r>
      <w:r w:rsidRPr="00AD753E">
        <w:rPr>
          <w:bCs/>
          <w:sz w:val="26"/>
          <w:szCs w:val="26"/>
        </w:rPr>
        <w:t xml:space="preserve">. </w:t>
      </w:r>
      <w:r w:rsidR="008B7AF7" w:rsidRPr="00AD753E">
        <w:rPr>
          <w:bCs/>
          <w:sz w:val="26"/>
          <w:szCs w:val="26"/>
        </w:rPr>
        <w:t xml:space="preserve">Ils auraient </w:t>
      </w:r>
      <w:r w:rsidR="00B252AF" w:rsidRPr="00AD753E">
        <w:rPr>
          <w:bCs/>
          <w:sz w:val="26"/>
          <w:szCs w:val="26"/>
        </w:rPr>
        <w:t xml:space="preserve">bâti cet endroit et </w:t>
      </w:r>
      <w:r w:rsidR="008B7AF7" w:rsidRPr="00AD753E">
        <w:rPr>
          <w:bCs/>
          <w:sz w:val="26"/>
          <w:szCs w:val="26"/>
        </w:rPr>
        <w:t>modifi</w:t>
      </w:r>
      <w:r w:rsidR="00B252AF" w:rsidRPr="00AD753E">
        <w:rPr>
          <w:bCs/>
          <w:sz w:val="26"/>
          <w:szCs w:val="26"/>
        </w:rPr>
        <w:t>é</w:t>
      </w:r>
      <w:r w:rsidR="008B7AF7" w:rsidRPr="00AD753E">
        <w:rPr>
          <w:bCs/>
          <w:sz w:val="26"/>
          <w:szCs w:val="26"/>
        </w:rPr>
        <w:t xml:space="preserve"> son apparence</w:t>
      </w:r>
      <w:r w:rsidR="00B252AF" w:rsidRPr="00AD753E">
        <w:rPr>
          <w:bCs/>
          <w:sz w:val="26"/>
          <w:szCs w:val="26"/>
        </w:rPr>
        <w:t xml:space="preserve"> avec le temps.</w:t>
      </w:r>
      <w:r w:rsidR="008B7AF7" w:rsidRPr="00AD753E">
        <w:rPr>
          <w:bCs/>
          <w:sz w:val="26"/>
          <w:szCs w:val="26"/>
        </w:rPr>
        <w:t xml:space="preserve"> </w:t>
      </w:r>
      <w:r w:rsidRPr="00AD753E">
        <w:rPr>
          <w:bCs/>
          <w:sz w:val="26"/>
          <w:szCs w:val="26"/>
        </w:rPr>
        <w:t xml:space="preserve">Ces êtres venus du passé  ont </w:t>
      </w:r>
      <w:r w:rsidR="00B252AF" w:rsidRPr="00AD753E">
        <w:rPr>
          <w:bCs/>
          <w:sz w:val="26"/>
          <w:szCs w:val="26"/>
        </w:rPr>
        <w:t xml:space="preserve">parfaitement le droit d’occuper les lieux à présent au </w:t>
      </w:r>
      <w:r w:rsidR="006C3CD3" w:rsidRPr="00AD753E">
        <w:rPr>
          <w:bCs/>
          <w:sz w:val="26"/>
          <w:szCs w:val="26"/>
        </w:rPr>
        <w:t>même</w:t>
      </w:r>
      <w:r w:rsidR="00B252AF" w:rsidRPr="00AD753E">
        <w:rPr>
          <w:bCs/>
          <w:sz w:val="26"/>
          <w:szCs w:val="26"/>
        </w:rPr>
        <w:t xml:space="preserve"> titre que Lamia. </w:t>
      </w:r>
      <w:r w:rsidR="006C3CD3" w:rsidRPr="00AD753E">
        <w:rPr>
          <w:bCs/>
          <w:sz w:val="26"/>
          <w:szCs w:val="26"/>
        </w:rPr>
        <w:t xml:space="preserve">  Ils font parti de l’Histoire</w:t>
      </w:r>
      <w:r w:rsidRPr="00AD753E">
        <w:rPr>
          <w:bCs/>
          <w:sz w:val="26"/>
          <w:szCs w:val="26"/>
        </w:rPr>
        <w:t xml:space="preserve"> </w:t>
      </w:r>
      <w:r w:rsidR="006B0C2D">
        <w:rPr>
          <w:bCs/>
          <w:sz w:val="26"/>
          <w:szCs w:val="26"/>
        </w:rPr>
        <w:t>de cette</w:t>
      </w:r>
      <w:r w:rsidR="006C3CD3" w:rsidRPr="00AD753E">
        <w:rPr>
          <w:bCs/>
          <w:sz w:val="26"/>
          <w:szCs w:val="26"/>
        </w:rPr>
        <w:t xml:space="preserve"> maison </w:t>
      </w:r>
      <w:r w:rsidRPr="00AD753E">
        <w:rPr>
          <w:bCs/>
          <w:sz w:val="26"/>
          <w:szCs w:val="26"/>
        </w:rPr>
        <w:t>et sembl</w:t>
      </w:r>
      <w:r w:rsidR="006C3CD3" w:rsidRPr="00AD753E">
        <w:rPr>
          <w:bCs/>
          <w:sz w:val="26"/>
          <w:szCs w:val="26"/>
        </w:rPr>
        <w:t>e inconsciemment vouloir la raconter</w:t>
      </w:r>
      <w:r w:rsidRPr="00AD753E">
        <w:rPr>
          <w:bCs/>
          <w:sz w:val="26"/>
          <w:szCs w:val="26"/>
        </w:rPr>
        <w:t> :</w:t>
      </w:r>
    </w:p>
    <w:p w:rsidR="00F55439" w:rsidRPr="00AD753E" w:rsidRDefault="00F55439" w:rsidP="00D9374D">
      <w:pPr>
        <w:spacing w:line="360" w:lineRule="auto"/>
        <w:jc w:val="both"/>
        <w:rPr>
          <w:sz w:val="26"/>
          <w:szCs w:val="26"/>
        </w:rPr>
      </w:pPr>
      <w:r w:rsidRPr="00AD753E">
        <w:rPr>
          <w:sz w:val="26"/>
          <w:szCs w:val="26"/>
        </w:rPr>
        <w:lastRenderedPageBreak/>
        <w:t>Le texte construit, par mome</w:t>
      </w:r>
      <w:r w:rsidR="0003120B">
        <w:rPr>
          <w:sz w:val="26"/>
          <w:szCs w:val="26"/>
        </w:rPr>
        <w:t xml:space="preserve">nts, un univers complètement </w:t>
      </w:r>
      <w:r w:rsidRPr="00AD753E">
        <w:rPr>
          <w:sz w:val="26"/>
          <w:szCs w:val="26"/>
        </w:rPr>
        <w:t xml:space="preserve"> ahurissant ; en plus des fantômes qui   circulent  partout, o</w:t>
      </w:r>
      <w:r w:rsidR="006C3CD3" w:rsidRPr="00AD753E">
        <w:rPr>
          <w:sz w:val="26"/>
          <w:szCs w:val="26"/>
        </w:rPr>
        <w:t>n y trouve  des murs  qui bougent</w:t>
      </w:r>
      <w:r w:rsidRPr="00AD753E">
        <w:rPr>
          <w:sz w:val="26"/>
          <w:szCs w:val="26"/>
        </w:rPr>
        <w:t xml:space="preserve">, des  escaliers </w:t>
      </w:r>
      <w:r w:rsidR="003064D9">
        <w:rPr>
          <w:sz w:val="26"/>
          <w:szCs w:val="26"/>
        </w:rPr>
        <w:t xml:space="preserve">qui serpentent à leur guise, des </w:t>
      </w:r>
      <w:r w:rsidRPr="00AD753E">
        <w:rPr>
          <w:sz w:val="26"/>
          <w:szCs w:val="26"/>
        </w:rPr>
        <w:t xml:space="preserve"> ombre</w:t>
      </w:r>
      <w:r w:rsidR="003064D9">
        <w:rPr>
          <w:sz w:val="26"/>
          <w:szCs w:val="26"/>
        </w:rPr>
        <w:t>s</w:t>
      </w:r>
      <w:r w:rsidRPr="00AD753E">
        <w:rPr>
          <w:sz w:val="26"/>
          <w:szCs w:val="26"/>
        </w:rPr>
        <w:t xml:space="preserve"> collée</w:t>
      </w:r>
      <w:r w:rsidR="003064D9">
        <w:rPr>
          <w:sz w:val="26"/>
          <w:szCs w:val="26"/>
        </w:rPr>
        <w:t>s</w:t>
      </w:r>
      <w:r w:rsidRPr="00AD753E">
        <w:rPr>
          <w:sz w:val="26"/>
          <w:szCs w:val="26"/>
        </w:rPr>
        <w:t xml:space="preserve"> à la fenêtre de</w:t>
      </w:r>
      <w:r w:rsidR="003064D9">
        <w:rPr>
          <w:sz w:val="26"/>
          <w:szCs w:val="26"/>
        </w:rPr>
        <w:t>s</w:t>
      </w:r>
      <w:r w:rsidRPr="00AD753E">
        <w:rPr>
          <w:sz w:val="26"/>
          <w:szCs w:val="26"/>
        </w:rPr>
        <w:t xml:space="preserve"> </w:t>
      </w:r>
      <w:r w:rsidR="003064D9">
        <w:rPr>
          <w:sz w:val="26"/>
          <w:szCs w:val="26"/>
        </w:rPr>
        <w:t xml:space="preserve">  </w:t>
      </w:r>
      <w:r w:rsidRPr="00AD753E">
        <w:rPr>
          <w:sz w:val="26"/>
          <w:szCs w:val="26"/>
        </w:rPr>
        <w:t xml:space="preserve"> maison</w:t>
      </w:r>
      <w:r w:rsidR="003064D9">
        <w:rPr>
          <w:sz w:val="26"/>
          <w:szCs w:val="26"/>
        </w:rPr>
        <w:t>s</w:t>
      </w:r>
      <w:r w:rsidRPr="00AD753E">
        <w:rPr>
          <w:sz w:val="26"/>
          <w:szCs w:val="26"/>
        </w:rPr>
        <w:t xml:space="preserve"> voisine</w:t>
      </w:r>
      <w:r w:rsidR="003064D9">
        <w:rPr>
          <w:sz w:val="26"/>
          <w:szCs w:val="26"/>
        </w:rPr>
        <w:t>s</w:t>
      </w:r>
      <w:r w:rsidRPr="00AD753E">
        <w:rPr>
          <w:sz w:val="26"/>
          <w:szCs w:val="26"/>
        </w:rPr>
        <w:t xml:space="preserve"> </w:t>
      </w:r>
      <w:r w:rsidR="003064D9">
        <w:rPr>
          <w:sz w:val="26"/>
          <w:szCs w:val="26"/>
        </w:rPr>
        <w:t xml:space="preserve"> </w:t>
      </w:r>
      <w:r w:rsidRPr="00AD753E">
        <w:rPr>
          <w:sz w:val="26"/>
          <w:szCs w:val="26"/>
        </w:rPr>
        <w:t xml:space="preserve"> qui surv</w:t>
      </w:r>
      <w:r w:rsidR="0003120B">
        <w:rPr>
          <w:sz w:val="26"/>
          <w:szCs w:val="26"/>
        </w:rPr>
        <w:t>eille</w:t>
      </w:r>
      <w:r w:rsidR="003064D9">
        <w:rPr>
          <w:sz w:val="26"/>
          <w:szCs w:val="26"/>
        </w:rPr>
        <w:t>nt</w:t>
      </w:r>
      <w:r w:rsidR="0003120B">
        <w:rPr>
          <w:sz w:val="26"/>
          <w:szCs w:val="26"/>
        </w:rPr>
        <w:t>…</w:t>
      </w:r>
      <w:r w:rsidR="003064D9">
        <w:rPr>
          <w:sz w:val="26"/>
          <w:szCs w:val="26"/>
        </w:rPr>
        <w:t xml:space="preserve">en sommes , </w:t>
      </w:r>
      <w:r w:rsidR="0003120B">
        <w:rPr>
          <w:sz w:val="26"/>
          <w:szCs w:val="26"/>
        </w:rPr>
        <w:t xml:space="preserve"> le personnage vit le foyer familial </w:t>
      </w:r>
      <w:r w:rsidRPr="00AD753E">
        <w:rPr>
          <w:sz w:val="26"/>
          <w:szCs w:val="26"/>
        </w:rPr>
        <w:t xml:space="preserve"> </w:t>
      </w:r>
      <w:r w:rsidR="0053141A">
        <w:rPr>
          <w:sz w:val="26"/>
          <w:szCs w:val="26"/>
        </w:rPr>
        <w:t xml:space="preserve">qui lui ont délégué ses parents </w:t>
      </w:r>
      <w:r w:rsidRPr="00AD753E">
        <w:rPr>
          <w:sz w:val="26"/>
          <w:szCs w:val="26"/>
        </w:rPr>
        <w:t xml:space="preserve">dans sa réalité et </w:t>
      </w:r>
      <w:r w:rsidR="0053141A">
        <w:rPr>
          <w:sz w:val="26"/>
          <w:szCs w:val="26"/>
        </w:rPr>
        <w:t>dans son illusion</w:t>
      </w:r>
      <w:r w:rsidR="006C3CD3" w:rsidRPr="00AD753E">
        <w:rPr>
          <w:sz w:val="26"/>
          <w:szCs w:val="26"/>
        </w:rPr>
        <w:t>. C’est ce qu’explique</w:t>
      </w:r>
      <w:r w:rsidRPr="00AD753E">
        <w:rPr>
          <w:sz w:val="26"/>
          <w:szCs w:val="26"/>
        </w:rPr>
        <w:t xml:space="preserve"> Gaston Bachelard, toujours dans son étude sur la poétique de l’espace :</w:t>
      </w:r>
    </w:p>
    <w:p w:rsidR="00F55439" w:rsidRPr="008C2C51" w:rsidRDefault="006C3CD3" w:rsidP="0053141A">
      <w:pPr>
        <w:spacing w:line="360" w:lineRule="auto"/>
        <w:ind w:left="3540"/>
        <w:jc w:val="both"/>
        <w:rPr>
          <w:i/>
          <w:iCs/>
          <w:sz w:val="24"/>
          <w:szCs w:val="24"/>
        </w:rPr>
      </w:pPr>
      <w:r w:rsidRPr="008C2C51">
        <w:rPr>
          <w:i/>
          <w:iCs/>
          <w:sz w:val="24"/>
          <w:szCs w:val="24"/>
        </w:rPr>
        <w:t>« </w:t>
      </w:r>
      <w:r w:rsidR="00F55439" w:rsidRPr="008C2C51">
        <w:rPr>
          <w:i/>
          <w:iCs/>
          <w:sz w:val="24"/>
          <w:szCs w:val="24"/>
        </w:rPr>
        <w:t>Nous verrons l’imagination construire des « murs » avec des ombres impalpables, se réconforter avec des illusions de protection ou, inversement trembler derrière des murs épais,</w:t>
      </w:r>
      <w:r w:rsidR="00F55439" w:rsidRPr="008C2C51">
        <w:rPr>
          <w:sz w:val="24"/>
          <w:szCs w:val="24"/>
        </w:rPr>
        <w:t xml:space="preserve"> </w:t>
      </w:r>
      <w:r w:rsidR="00F55439" w:rsidRPr="008C2C51">
        <w:rPr>
          <w:i/>
          <w:iCs/>
          <w:sz w:val="24"/>
          <w:szCs w:val="24"/>
        </w:rPr>
        <w:t>douter des plus solides remparts</w:t>
      </w:r>
      <w:r w:rsidRPr="008C2C51">
        <w:rPr>
          <w:i/>
          <w:iCs/>
          <w:sz w:val="24"/>
          <w:szCs w:val="24"/>
        </w:rPr>
        <w:t> »</w:t>
      </w:r>
      <w:r w:rsidR="00F55439" w:rsidRPr="008C2C51">
        <w:rPr>
          <w:rStyle w:val="Appelnotedebasdep"/>
          <w:i/>
          <w:iCs/>
          <w:sz w:val="24"/>
          <w:szCs w:val="24"/>
        </w:rPr>
        <w:footnoteReference w:id="35"/>
      </w:r>
    </w:p>
    <w:p w:rsidR="00F55439" w:rsidRPr="00AD753E" w:rsidRDefault="00F55439" w:rsidP="00D9374D">
      <w:pPr>
        <w:spacing w:line="360" w:lineRule="auto"/>
        <w:jc w:val="both"/>
        <w:rPr>
          <w:sz w:val="26"/>
          <w:szCs w:val="26"/>
        </w:rPr>
      </w:pPr>
      <w:r w:rsidRPr="00AD753E">
        <w:rPr>
          <w:sz w:val="26"/>
          <w:szCs w:val="26"/>
        </w:rPr>
        <w:t>L’auteur éternise  l’image   de l’être   angoissé  et anxieux   avec la description d’un espace hors-norme,  de paysages baroques    et  de personnages fantomatiques.   C’est à partir de ces paysages   symboliques  qui renvoient  par analogie à l’état  d’âme du  personnage</w:t>
      </w:r>
      <w:r w:rsidR="006C3CD3" w:rsidRPr="00AD753E">
        <w:rPr>
          <w:sz w:val="26"/>
          <w:szCs w:val="26"/>
        </w:rPr>
        <w:t>, </w:t>
      </w:r>
      <w:r w:rsidRPr="00AD753E">
        <w:rPr>
          <w:sz w:val="26"/>
          <w:szCs w:val="26"/>
        </w:rPr>
        <w:t xml:space="preserve">savoir se qu’il ressent </w:t>
      </w:r>
      <w:r w:rsidR="006C3CD3" w:rsidRPr="00AD753E">
        <w:rPr>
          <w:sz w:val="26"/>
          <w:szCs w:val="26"/>
        </w:rPr>
        <w:t xml:space="preserve">et voir son   paysage intérieur, </w:t>
      </w:r>
      <w:r w:rsidRPr="00AD753E">
        <w:rPr>
          <w:sz w:val="26"/>
          <w:szCs w:val="26"/>
        </w:rPr>
        <w:t xml:space="preserve"> que le lecteur  aperçoit   mieux  les sentiments   qui  jaillissent  à travers  la lecture du t</w:t>
      </w:r>
      <w:r w:rsidR="0053141A">
        <w:rPr>
          <w:sz w:val="26"/>
          <w:szCs w:val="26"/>
        </w:rPr>
        <w:t>exte de Sansal</w:t>
      </w:r>
      <w:r w:rsidRPr="00AD753E">
        <w:rPr>
          <w:sz w:val="26"/>
          <w:szCs w:val="26"/>
        </w:rPr>
        <w:t>.    Sa description est au service d’un  sens  exhibé  ou   dissimulé  derrière les connotations symboliques.</w:t>
      </w:r>
    </w:p>
    <w:p w:rsidR="00F55439" w:rsidRPr="00AD753E" w:rsidRDefault="00F55439" w:rsidP="00D9374D">
      <w:pPr>
        <w:spacing w:line="360" w:lineRule="auto"/>
        <w:jc w:val="both"/>
        <w:rPr>
          <w:sz w:val="26"/>
          <w:szCs w:val="26"/>
        </w:rPr>
      </w:pPr>
      <w:r w:rsidRPr="00AD753E">
        <w:rPr>
          <w:sz w:val="26"/>
          <w:szCs w:val="26"/>
        </w:rPr>
        <w:t>Cet espace   détermine l’or</w:t>
      </w:r>
      <w:r w:rsidR="0053141A">
        <w:rPr>
          <w:sz w:val="26"/>
          <w:szCs w:val="26"/>
        </w:rPr>
        <w:t xml:space="preserve">ientation thématique   de </w:t>
      </w:r>
      <w:r w:rsidR="0053141A" w:rsidRPr="0053141A">
        <w:rPr>
          <w:i/>
          <w:iCs/>
          <w:sz w:val="26"/>
          <w:szCs w:val="26"/>
        </w:rPr>
        <w:t>Harraga</w:t>
      </w:r>
      <w:r w:rsidR="008D14A7" w:rsidRPr="0053141A">
        <w:rPr>
          <w:i/>
          <w:iCs/>
          <w:sz w:val="26"/>
          <w:szCs w:val="26"/>
        </w:rPr>
        <w:t>,</w:t>
      </w:r>
      <w:r w:rsidRPr="00AD753E">
        <w:rPr>
          <w:sz w:val="26"/>
          <w:szCs w:val="26"/>
        </w:rPr>
        <w:t xml:space="preserve"> un récit</w:t>
      </w:r>
      <w:r w:rsidR="008D14A7" w:rsidRPr="00AD753E">
        <w:rPr>
          <w:sz w:val="26"/>
          <w:szCs w:val="26"/>
        </w:rPr>
        <w:t xml:space="preserve">  </w:t>
      </w:r>
      <w:r w:rsidRPr="00AD753E">
        <w:rPr>
          <w:sz w:val="26"/>
          <w:szCs w:val="26"/>
        </w:rPr>
        <w:t>psychologique  qui se déroule dans un   lieu  de tourments. La maison constitue  l’espace  d’une    méditation  intérieure par rapport à laquelle  s’eff</w:t>
      </w:r>
      <w:r w:rsidR="0003120B">
        <w:rPr>
          <w:sz w:val="26"/>
          <w:szCs w:val="26"/>
        </w:rPr>
        <w:t xml:space="preserve">ectue l’identité   recherchée à   </w:t>
      </w:r>
      <w:r w:rsidRPr="00AD753E">
        <w:rPr>
          <w:sz w:val="26"/>
          <w:szCs w:val="26"/>
        </w:rPr>
        <w:t xml:space="preserve">travers le </w:t>
      </w:r>
      <w:r w:rsidR="0003120B">
        <w:rPr>
          <w:sz w:val="26"/>
          <w:szCs w:val="26"/>
        </w:rPr>
        <w:t xml:space="preserve">  </w:t>
      </w:r>
      <w:r w:rsidRPr="00AD753E">
        <w:rPr>
          <w:sz w:val="26"/>
          <w:szCs w:val="26"/>
        </w:rPr>
        <w:t>temps.  Le discours du narr</w:t>
      </w:r>
      <w:r w:rsidR="0003120B">
        <w:rPr>
          <w:sz w:val="26"/>
          <w:szCs w:val="26"/>
        </w:rPr>
        <w:t xml:space="preserve">ateur   s’inscrit tantôt dans le </w:t>
      </w:r>
      <w:r w:rsidRPr="00AD753E">
        <w:rPr>
          <w:sz w:val="26"/>
          <w:szCs w:val="26"/>
        </w:rPr>
        <w:t xml:space="preserve"> « </w:t>
      </w:r>
      <w:r w:rsidR="0003120B">
        <w:rPr>
          <w:sz w:val="26"/>
          <w:szCs w:val="26"/>
        </w:rPr>
        <w:t>réel »,</w:t>
      </w:r>
      <w:r w:rsidRPr="00AD753E">
        <w:rPr>
          <w:sz w:val="26"/>
          <w:szCs w:val="26"/>
        </w:rPr>
        <w:t xml:space="preserve"> tantôt dans l’imaginaire et le fantastique pour amener le lecteur à  s’interro</w:t>
      </w:r>
      <w:r w:rsidR="0003120B">
        <w:rPr>
          <w:sz w:val="26"/>
          <w:szCs w:val="26"/>
        </w:rPr>
        <w:t xml:space="preserve">ger, encore plus   profondément  sur l’existence   </w:t>
      </w:r>
      <w:r w:rsidRPr="00AD753E">
        <w:rPr>
          <w:sz w:val="26"/>
          <w:szCs w:val="26"/>
        </w:rPr>
        <w:t xml:space="preserve"> allégorique  de cet espace</w:t>
      </w:r>
      <w:r w:rsidR="0003120B">
        <w:rPr>
          <w:sz w:val="26"/>
          <w:szCs w:val="26"/>
        </w:rPr>
        <w:t xml:space="preserve"> et ses</w:t>
      </w:r>
      <w:r w:rsidR="008D14A7" w:rsidRPr="00AD753E">
        <w:rPr>
          <w:sz w:val="26"/>
          <w:szCs w:val="26"/>
        </w:rPr>
        <w:t xml:space="preserve"> origine</w:t>
      </w:r>
      <w:r w:rsidR="0003120B">
        <w:rPr>
          <w:sz w:val="26"/>
          <w:szCs w:val="26"/>
        </w:rPr>
        <w:t>s</w:t>
      </w:r>
      <w:r w:rsidRPr="00AD753E">
        <w:rPr>
          <w:sz w:val="26"/>
          <w:szCs w:val="26"/>
        </w:rPr>
        <w:t>.</w:t>
      </w:r>
    </w:p>
    <w:p w:rsidR="00F55439" w:rsidRPr="00AD753E" w:rsidRDefault="00F55439" w:rsidP="009C533D">
      <w:pPr>
        <w:spacing w:line="360" w:lineRule="auto"/>
        <w:jc w:val="both"/>
        <w:rPr>
          <w:b/>
          <w:bCs/>
          <w:sz w:val="26"/>
          <w:szCs w:val="26"/>
          <w:u w:val="single"/>
        </w:rPr>
      </w:pPr>
    </w:p>
    <w:p w:rsidR="00333411" w:rsidRDefault="00333411" w:rsidP="009C533D">
      <w:pPr>
        <w:pStyle w:val="Titre"/>
        <w:spacing w:line="360" w:lineRule="auto"/>
        <w:jc w:val="both"/>
        <w:rPr>
          <w:sz w:val="28"/>
          <w:szCs w:val="28"/>
        </w:rPr>
      </w:pPr>
    </w:p>
    <w:p w:rsidR="00333411" w:rsidRDefault="00333411" w:rsidP="009C533D">
      <w:pPr>
        <w:pStyle w:val="Titre"/>
        <w:spacing w:line="360" w:lineRule="auto"/>
        <w:jc w:val="both"/>
        <w:rPr>
          <w:sz w:val="28"/>
          <w:szCs w:val="28"/>
        </w:rPr>
      </w:pPr>
    </w:p>
    <w:p w:rsidR="008C4155" w:rsidRDefault="008C4155" w:rsidP="009C533D">
      <w:pPr>
        <w:pStyle w:val="Titre"/>
        <w:spacing w:line="360" w:lineRule="auto"/>
        <w:jc w:val="both"/>
        <w:rPr>
          <w:sz w:val="28"/>
          <w:szCs w:val="28"/>
        </w:rPr>
      </w:pPr>
    </w:p>
    <w:p w:rsidR="00F55439" w:rsidRPr="00FE3009" w:rsidRDefault="00F21D28" w:rsidP="009C533D">
      <w:pPr>
        <w:pStyle w:val="Titre"/>
        <w:spacing w:line="360" w:lineRule="auto"/>
        <w:jc w:val="both"/>
        <w:rPr>
          <w:sz w:val="28"/>
          <w:szCs w:val="28"/>
        </w:rPr>
      </w:pPr>
      <w:r w:rsidRPr="00FE3009">
        <w:rPr>
          <w:sz w:val="28"/>
          <w:szCs w:val="28"/>
        </w:rPr>
        <w:lastRenderedPageBreak/>
        <w:t>I-2-3- L’espace   maternel</w:t>
      </w:r>
    </w:p>
    <w:p w:rsidR="00333411" w:rsidRDefault="00333411" w:rsidP="00F21D28">
      <w:pPr>
        <w:spacing w:line="360" w:lineRule="auto"/>
        <w:ind w:firstLine="708"/>
        <w:jc w:val="both"/>
        <w:rPr>
          <w:sz w:val="26"/>
          <w:szCs w:val="26"/>
        </w:rPr>
      </w:pPr>
    </w:p>
    <w:p w:rsidR="00F55439" w:rsidRPr="00AD753E" w:rsidRDefault="00F55439" w:rsidP="00F21D28">
      <w:pPr>
        <w:spacing w:line="360" w:lineRule="auto"/>
        <w:ind w:firstLine="708"/>
        <w:jc w:val="both"/>
        <w:rPr>
          <w:sz w:val="26"/>
          <w:szCs w:val="26"/>
        </w:rPr>
      </w:pPr>
      <w:r w:rsidRPr="00AD753E">
        <w:rPr>
          <w:sz w:val="26"/>
          <w:szCs w:val="26"/>
        </w:rPr>
        <w:t>L’espace habité   prend toute  sa valeur et son   ampleur  dans  l’imaginaire puisque</w:t>
      </w:r>
      <w:r w:rsidR="00333411">
        <w:rPr>
          <w:sz w:val="26"/>
          <w:szCs w:val="26"/>
        </w:rPr>
        <w:t xml:space="preserve"> </w:t>
      </w:r>
      <w:r w:rsidR="00F21D28" w:rsidRPr="00AD753E">
        <w:rPr>
          <w:sz w:val="26"/>
          <w:szCs w:val="26"/>
        </w:rPr>
        <w:t xml:space="preserve"> </w:t>
      </w:r>
      <w:r w:rsidR="00F21D28" w:rsidRPr="008C2C51">
        <w:rPr>
          <w:sz w:val="24"/>
          <w:szCs w:val="24"/>
        </w:rPr>
        <w:t>« </w:t>
      </w:r>
      <w:r w:rsidRPr="008C2C51">
        <w:rPr>
          <w:i/>
          <w:iCs/>
          <w:sz w:val="24"/>
          <w:szCs w:val="24"/>
        </w:rPr>
        <w:t>L’imagination augme</w:t>
      </w:r>
      <w:r w:rsidR="00F21D28" w:rsidRPr="008C2C51">
        <w:rPr>
          <w:i/>
          <w:iCs/>
          <w:sz w:val="24"/>
          <w:szCs w:val="24"/>
        </w:rPr>
        <w:t>nte la valeur de la réalité</w:t>
      </w:r>
      <w:r w:rsidR="00F21D28" w:rsidRPr="00AD753E">
        <w:rPr>
          <w:i/>
          <w:iCs/>
          <w:sz w:val="26"/>
          <w:szCs w:val="26"/>
        </w:rPr>
        <w:t>. »</w:t>
      </w:r>
      <w:r w:rsidRPr="00AD753E">
        <w:rPr>
          <w:i/>
          <w:iCs/>
          <w:sz w:val="26"/>
          <w:szCs w:val="26"/>
        </w:rPr>
        <w:t xml:space="preserve"> </w:t>
      </w:r>
      <w:r w:rsidRPr="00AD753E">
        <w:rPr>
          <w:rStyle w:val="Appelnotedebasdep"/>
          <w:i/>
          <w:iCs/>
          <w:sz w:val="26"/>
          <w:szCs w:val="26"/>
        </w:rPr>
        <w:footnoteReference w:id="36"/>
      </w:r>
    </w:p>
    <w:p w:rsidR="0003120B" w:rsidRDefault="00F55439" w:rsidP="00F6211C">
      <w:pPr>
        <w:spacing w:line="360" w:lineRule="auto"/>
        <w:jc w:val="both"/>
        <w:rPr>
          <w:sz w:val="26"/>
          <w:szCs w:val="26"/>
        </w:rPr>
      </w:pPr>
      <w:r w:rsidRPr="00AD753E">
        <w:rPr>
          <w:sz w:val="26"/>
          <w:szCs w:val="26"/>
        </w:rPr>
        <w:t xml:space="preserve">L’espace de </w:t>
      </w:r>
      <w:r w:rsidR="00F21D28" w:rsidRPr="00AD753E">
        <w:rPr>
          <w:sz w:val="26"/>
          <w:szCs w:val="26"/>
        </w:rPr>
        <w:t xml:space="preserve"> </w:t>
      </w:r>
      <w:r w:rsidR="00F21D28" w:rsidRPr="00AD753E">
        <w:rPr>
          <w:i/>
          <w:iCs/>
          <w:sz w:val="26"/>
          <w:szCs w:val="26"/>
        </w:rPr>
        <w:t>Harraga</w:t>
      </w:r>
      <w:r w:rsidRPr="00AD753E">
        <w:rPr>
          <w:i/>
          <w:iCs/>
          <w:sz w:val="26"/>
          <w:szCs w:val="26"/>
        </w:rPr>
        <w:t xml:space="preserve"> </w:t>
      </w:r>
      <w:r w:rsidRPr="00AD753E">
        <w:rPr>
          <w:sz w:val="26"/>
          <w:szCs w:val="26"/>
        </w:rPr>
        <w:t>est la maison natale, le lieu originel, la terre des ancêtres et l</w:t>
      </w:r>
      <w:r w:rsidR="00F21D28" w:rsidRPr="00AD753E">
        <w:rPr>
          <w:sz w:val="26"/>
          <w:szCs w:val="26"/>
        </w:rPr>
        <w:t xml:space="preserve">a  patrie  mère. Ce qui arrive </w:t>
      </w:r>
      <w:r w:rsidRPr="00AD753E">
        <w:rPr>
          <w:sz w:val="26"/>
          <w:szCs w:val="26"/>
        </w:rPr>
        <w:t xml:space="preserve"> à Lamia dépasse son  raisonnement, l’espace pourtant occupé détient le pouvoir de l’émouvoir.</w:t>
      </w:r>
      <w:r w:rsidR="00333411">
        <w:rPr>
          <w:sz w:val="26"/>
          <w:szCs w:val="26"/>
        </w:rPr>
        <w:t xml:space="preserve"> </w:t>
      </w:r>
      <w:r w:rsidRPr="00AD753E">
        <w:rPr>
          <w:sz w:val="26"/>
          <w:szCs w:val="26"/>
        </w:rPr>
        <w:t xml:space="preserve"> Lamia est </w:t>
      </w:r>
      <w:r w:rsidR="00473FC8" w:rsidRPr="00AD753E">
        <w:rPr>
          <w:sz w:val="26"/>
          <w:szCs w:val="26"/>
        </w:rPr>
        <w:t>tou</w:t>
      </w:r>
      <w:r w:rsidR="00B72968" w:rsidRPr="00AD753E">
        <w:rPr>
          <w:sz w:val="26"/>
          <w:szCs w:val="26"/>
        </w:rPr>
        <w:t>rmentée : rester</w:t>
      </w:r>
      <w:r w:rsidR="00473FC8" w:rsidRPr="00AD753E">
        <w:rPr>
          <w:sz w:val="26"/>
          <w:szCs w:val="26"/>
        </w:rPr>
        <w:t xml:space="preserve"> dans cet endroit ou quitter vite les lieux ? </w:t>
      </w:r>
      <w:r w:rsidR="00F21D28" w:rsidRPr="00AD753E">
        <w:rPr>
          <w:sz w:val="26"/>
          <w:szCs w:val="26"/>
        </w:rPr>
        <w:t xml:space="preserve"> </w:t>
      </w:r>
    </w:p>
    <w:p w:rsidR="00F55439" w:rsidRPr="00AD753E" w:rsidRDefault="00473FC8" w:rsidP="00F6211C">
      <w:pPr>
        <w:spacing w:line="360" w:lineRule="auto"/>
        <w:jc w:val="both"/>
        <w:rPr>
          <w:sz w:val="26"/>
          <w:szCs w:val="26"/>
        </w:rPr>
      </w:pPr>
      <w:r w:rsidRPr="00AD753E">
        <w:rPr>
          <w:sz w:val="26"/>
          <w:szCs w:val="26"/>
        </w:rPr>
        <w:t>Comme</w:t>
      </w:r>
      <w:r w:rsidR="00F21D28" w:rsidRPr="00AD753E">
        <w:rPr>
          <w:sz w:val="26"/>
          <w:szCs w:val="26"/>
        </w:rPr>
        <w:t xml:space="preserve"> le</w:t>
      </w:r>
      <w:r w:rsidR="00F55439" w:rsidRPr="00AD753E">
        <w:rPr>
          <w:sz w:val="26"/>
          <w:szCs w:val="26"/>
        </w:rPr>
        <w:t xml:space="preserve"> mal ressenti lors  d’un accouchement </w:t>
      </w:r>
      <w:r w:rsidRPr="00AD753E">
        <w:rPr>
          <w:sz w:val="26"/>
          <w:szCs w:val="26"/>
        </w:rPr>
        <w:t>douloureux</w:t>
      </w:r>
      <w:r w:rsidR="00B72968" w:rsidRPr="00AD753E">
        <w:rPr>
          <w:sz w:val="26"/>
          <w:szCs w:val="26"/>
        </w:rPr>
        <w:t>,</w:t>
      </w:r>
      <w:r w:rsidRPr="00AD753E">
        <w:rPr>
          <w:sz w:val="26"/>
          <w:szCs w:val="26"/>
        </w:rPr>
        <w:t xml:space="preserve"> </w:t>
      </w:r>
      <w:r w:rsidR="00F55439" w:rsidRPr="00AD753E">
        <w:rPr>
          <w:sz w:val="26"/>
          <w:szCs w:val="26"/>
        </w:rPr>
        <w:t>s’arr</w:t>
      </w:r>
      <w:r w:rsidRPr="00AD753E">
        <w:rPr>
          <w:sz w:val="26"/>
          <w:szCs w:val="26"/>
        </w:rPr>
        <w:t>acher à cet espace lui  sera</w:t>
      </w:r>
      <w:r w:rsidR="00BB30BC">
        <w:rPr>
          <w:sz w:val="26"/>
          <w:szCs w:val="26"/>
        </w:rPr>
        <w:t xml:space="preserve">it </w:t>
      </w:r>
      <w:r w:rsidRPr="00AD753E">
        <w:rPr>
          <w:sz w:val="26"/>
          <w:szCs w:val="26"/>
        </w:rPr>
        <w:t xml:space="preserve"> très </w:t>
      </w:r>
      <w:r w:rsidR="00B72968" w:rsidRPr="00AD753E">
        <w:rPr>
          <w:sz w:val="26"/>
          <w:szCs w:val="26"/>
        </w:rPr>
        <w:t>pénible voir</w:t>
      </w:r>
      <w:r w:rsidR="0003120B">
        <w:rPr>
          <w:sz w:val="26"/>
          <w:szCs w:val="26"/>
        </w:rPr>
        <w:t xml:space="preserve">e </w:t>
      </w:r>
      <w:r w:rsidR="00B72968" w:rsidRPr="00AD753E">
        <w:rPr>
          <w:sz w:val="26"/>
          <w:szCs w:val="26"/>
        </w:rPr>
        <w:t xml:space="preserve"> mortel.</w:t>
      </w:r>
      <w:r w:rsidRPr="00AD753E">
        <w:rPr>
          <w:sz w:val="26"/>
          <w:szCs w:val="26"/>
        </w:rPr>
        <w:t> </w:t>
      </w:r>
      <w:r w:rsidR="00B72968" w:rsidRPr="00AD753E">
        <w:rPr>
          <w:sz w:val="26"/>
          <w:szCs w:val="26"/>
        </w:rPr>
        <w:t>Pourtant c’est ce qu’elle désire le plus</w:t>
      </w:r>
      <w:r w:rsidR="0047742A">
        <w:rPr>
          <w:sz w:val="26"/>
          <w:szCs w:val="26"/>
        </w:rPr>
        <w:t xml:space="preserve">, </w:t>
      </w:r>
      <w:r w:rsidR="00B72968" w:rsidRPr="00AD753E">
        <w:rPr>
          <w:sz w:val="26"/>
          <w:szCs w:val="26"/>
        </w:rPr>
        <w:t xml:space="preserve"> mais ce qui la dérange et lui  semble injuste est de savoir que cette décision, si un jo</w:t>
      </w:r>
      <w:r w:rsidR="0047742A">
        <w:rPr>
          <w:sz w:val="26"/>
          <w:szCs w:val="26"/>
        </w:rPr>
        <w:t>ur elle</w:t>
      </w:r>
      <w:r w:rsidR="00BB30BC">
        <w:rPr>
          <w:sz w:val="26"/>
          <w:szCs w:val="26"/>
        </w:rPr>
        <w:t xml:space="preserve"> est </w:t>
      </w:r>
      <w:r w:rsidR="0047742A">
        <w:rPr>
          <w:sz w:val="26"/>
          <w:szCs w:val="26"/>
        </w:rPr>
        <w:t xml:space="preserve"> </w:t>
      </w:r>
      <w:r w:rsidR="00034E78" w:rsidRPr="00AD753E">
        <w:rPr>
          <w:sz w:val="26"/>
          <w:szCs w:val="26"/>
        </w:rPr>
        <w:t xml:space="preserve">prise,  </w:t>
      </w:r>
      <w:r w:rsidR="0047742A">
        <w:rPr>
          <w:sz w:val="26"/>
          <w:szCs w:val="26"/>
        </w:rPr>
        <w:t xml:space="preserve">elle </w:t>
      </w:r>
      <w:r w:rsidR="00B72968" w:rsidRPr="00AD753E">
        <w:rPr>
          <w:sz w:val="26"/>
          <w:szCs w:val="26"/>
        </w:rPr>
        <w:t xml:space="preserve">ne </w:t>
      </w:r>
      <w:r w:rsidR="00BB30BC">
        <w:rPr>
          <w:sz w:val="26"/>
          <w:szCs w:val="26"/>
        </w:rPr>
        <w:t xml:space="preserve">viendra </w:t>
      </w:r>
      <w:r w:rsidR="00B72968" w:rsidRPr="00AD753E">
        <w:rPr>
          <w:sz w:val="26"/>
          <w:szCs w:val="26"/>
        </w:rPr>
        <w:t xml:space="preserve"> pas </w:t>
      </w:r>
      <w:r w:rsidR="00BB30BC">
        <w:rPr>
          <w:sz w:val="26"/>
          <w:szCs w:val="26"/>
        </w:rPr>
        <w:t xml:space="preserve">d’elle.  </w:t>
      </w:r>
      <w:r w:rsidR="0047742A">
        <w:rPr>
          <w:sz w:val="26"/>
          <w:szCs w:val="26"/>
        </w:rPr>
        <w:t xml:space="preserve">On voudrait bien </w:t>
      </w:r>
      <w:r w:rsidR="00BB30BC">
        <w:rPr>
          <w:sz w:val="26"/>
          <w:szCs w:val="26"/>
        </w:rPr>
        <w:t xml:space="preserve">nous faire croire que Lamia veut partir or on la guette et on attend qu’elle abandonne son foyer            </w:t>
      </w:r>
      <w:r w:rsidR="0047742A">
        <w:rPr>
          <w:sz w:val="26"/>
          <w:szCs w:val="26"/>
        </w:rPr>
        <w:t>qu’elle quitte cet endroit qui pourtant lui appartient</w:t>
      </w:r>
      <w:r w:rsidR="002068FC">
        <w:rPr>
          <w:sz w:val="26"/>
          <w:szCs w:val="26"/>
        </w:rPr>
        <w:t xml:space="preserve">. Soudain cette mère/terre devient </w:t>
      </w:r>
      <w:r w:rsidR="00F6211C">
        <w:rPr>
          <w:sz w:val="26"/>
          <w:szCs w:val="26"/>
        </w:rPr>
        <w:t xml:space="preserve"> </w:t>
      </w:r>
      <w:r w:rsidR="002068FC" w:rsidRPr="00AD753E">
        <w:rPr>
          <w:sz w:val="26"/>
          <w:szCs w:val="26"/>
        </w:rPr>
        <w:t>méconnue</w:t>
      </w:r>
      <w:r w:rsidR="00333411">
        <w:rPr>
          <w:sz w:val="26"/>
          <w:szCs w:val="26"/>
        </w:rPr>
        <w:t xml:space="preserve"> et</w:t>
      </w:r>
      <w:r w:rsidR="00F6211C">
        <w:rPr>
          <w:sz w:val="26"/>
          <w:szCs w:val="26"/>
        </w:rPr>
        <w:t xml:space="preserve"> répulsive, Boualem Sansal</w:t>
      </w:r>
      <w:r w:rsidR="00064552" w:rsidRPr="00AD753E">
        <w:rPr>
          <w:sz w:val="26"/>
          <w:szCs w:val="26"/>
        </w:rPr>
        <w:t xml:space="preserve">  dira </w:t>
      </w:r>
      <w:r w:rsidR="002068FC">
        <w:rPr>
          <w:sz w:val="26"/>
          <w:szCs w:val="26"/>
        </w:rPr>
        <w:t xml:space="preserve">à son propos : </w:t>
      </w:r>
      <w:r w:rsidR="00064552" w:rsidRPr="00AD753E">
        <w:rPr>
          <w:sz w:val="26"/>
          <w:szCs w:val="26"/>
        </w:rPr>
        <w:t xml:space="preserve">  </w:t>
      </w:r>
    </w:p>
    <w:p w:rsidR="00F55439" w:rsidRPr="008C2C51" w:rsidRDefault="002717EB" w:rsidP="00F6211C">
      <w:pPr>
        <w:spacing w:line="360" w:lineRule="auto"/>
        <w:ind w:left="3540"/>
        <w:jc w:val="both"/>
        <w:rPr>
          <w:i/>
          <w:iCs/>
          <w:sz w:val="24"/>
          <w:szCs w:val="24"/>
        </w:rPr>
      </w:pPr>
      <w:r w:rsidRPr="008C2C51">
        <w:rPr>
          <w:i/>
          <w:iCs/>
          <w:sz w:val="24"/>
          <w:szCs w:val="24"/>
        </w:rPr>
        <w:t>« </w:t>
      </w:r>
      <w:r w:rsidR="00F55439" w:rsidRPr="008C2C51">
        <w:rPr>
          <w:i/>
          <w:iCs/>
          <w:sz w:val="24"/>
          <w:szCs w:val="24"/>
        </w:rPr>
        <w:t xml:space="preserve">Engendrer du vide n’est pas dans la nature de la terre, chasser ses enfants n’est pas le rêve d’une </w:t>
      </w:r>
      <w:r w:rsidRPr="008C2C51">
        <w:rPr>
          <w:i/>
          <w:iCs/>
          <w:sz w:val="24"/>
          <w:szCs w:val="24"/>
        </w:rPr>
        <w:t xml:space="preserve">mère et personne n’a le droit de </w:t>
      </w:r>
      <w:r w:rsidR="00F55439" w:rsidRPr="008C2C51">
        <w:rPr>
          <w:i/>
          <w:iCs/>
          <w:sz w:val="24"/>
          <w:szCs w:val="24"/>
        </w:rPr>
        <w:t xml:space="preserve"> déraciner</w:t>
      </w:r>
      <w:r w:rsidRPr="008C2C51">
        <w:rPr>
          <w:i/>
          <w:iCs/>
          <w:sz w:val="24"/>
          <w:szCs w:val="24"/>
        </w:rPr>
        <w:t xml:space="preserve"> un homme du  lieu où il est né. » </w:t>
      </w:r>
      <w:r w:rsidRPr="008C2C51">
        <w:rPr>
          <w:rStyle w:val="Appelnotedebasdep"/>
          <w:i/>
          <w:iCs/>
          <w:sz w:val="24"/>
          <w:szCs w:val="24"/>
        </w:rPr>
        <w:footnoteReference w:id="37"/>
      </w:r>
    </w:p>
    <w:p w:rsidR="002717EB" w:rsidRPr="00AD753E" w:rsidRDefault="00F55439" w:rsidP="00F6211C">
      <w:pPr>
        <w:spacing w:line="360" w:lineRule="auto"/>
        <w:jc w:val="both"/>
        <w:rPr>
          <w:sz w:val="26"/>
          <w:szCs w:val="26"/>
        </w:rPr>
      </w:pPr>
      <w:r w:rsidRPr="00AD753E">
        <w:rPr>
          <w:sz w:val="26"/>
          <w:szCs w:val="26"/>
        </w:rPr>
        <w:t>De tout</w:t>
      </w:r>
      <w:r w:rsidR="002717EB" w:rsidRPr="00AD753E">
        <w:rPr>
          <w:sz w:val="26"/>
          <w:szCs w:val="26"/>
        </w:rPr>
        <w:t xml:space="preserve">e évidence la maison  de Lamia </w:t>
      </w:r>
      <w:r w:rsidRPr="00AD753E">
        <w:rPr>
          <w:sz w:val="26"/>
          <w:szCs w:val="26"/>
        </w:rPr>
        <w:t>est un être privilégié.  Il ne s’agit donc  plus de la considérer comme</w:t>
      </w:r>
      <w:r w:rsidR="002068FC">
        <w:rPr>
          <w:sz w:val="26"/>
          <w:szCs w:val="26"/>
        </w:rPr>
        <w:t xml:space="preserve"> un « objet » mais comme un acteur </w:t>
      </w:r>
      <w:r w:rsidRPr="00AD753E">
        <w:rPr>
          <w:sz w:val="26"/>
          <w:szCs w:val="26"/>
        </w:rPr>
        <w:t xml:space="preserve"> émotif qui enveloppe l’intimité du personnage. Il lui permet de rêver  la nuit  et de fantasmer le jour. Effectuer des</w:t>
      </w:r>
      <w:r w:rsidR="007C2253">
        <w:rPr>
          <w:sz w:val="26"/>
          <w:szCs w:val="26"/>
        </w:rPr>
        <w:t xml:space="preserve"> voyages interdits,  retrouver d</w:t>
      </w:r>
      <w:r w:rsidRPr="00AD753E">
        <w:rPr>
          <w:sz w:val="26"/>
          <w:szCs w:val="26"/>
        </w:rPr>
        <w:t xml:space="preserve">es racines </w:t>
      </w:r>
      <w:r w:rsidR="007C2253" w:rsidRPr="00AD753E">
        <w:rPr>
          <w:sz w:val="26"/>
          <w:szCs w:val="26"/>
        </w:rPr>
        <w:t>égarées</w:t>
      </w:r>
      <w:r w:rsidRPr="00AD753E">
        <w:rPr>
          <w:sz w:val="26"/>
          <w:szCs w:val="26"/>
        </w:rPr>
        <w:t xml:space="preserve"> et </w:t>
      </w:r>
      <w:r w:rsidR="007C2253" w:rsidRPr="00AD753E">
        <w:rPr>
          <w:sz w:val="26"/>
          <w:szCs w:val="26"/>
        </w:rPr>
        <w:t>demeurer</w:t>
      </w:r>
      <w:r w:rsidR="007C2253">
        <w:rPr>
          <w:sz w:val="26"/>
          <w:szCs w:val="26"/>
        </w:rPr>
        <w:t xml:space="preserve"> dans l’héritage confisqué</w:t>
      </w:r>
      <w:r w:rsidR="007C2253" w:rsidRPr="00AD753E">
        <w:rPr>
          <w:sz w:val="26"/>
          <w:szCs w:val="26"/>
        </w:rPr>
        <w:t xml:space="preserve">  </w:t>
      </w:r>
      <w:r w:rsidRPr="00AD753E">
        <w:rPr>
          <w:sz w:val="26"/>
          <w:szCs w:val="26"/>
        </w:rPr>
        <w:t xml:space="preserve">ou  la terre  </w:t>
      </w:r>
      <w:r w:rsidR="007C2253">
        <w:rPr>
          <w:sz w:val="26"/>
          <w:szCs w:val="26"/>
        </w:rPr>
        <w:t>dépouillée.</w:t>
      </w:r>
    </w:p>
    <w:p w:rsidR="00F55439" w:rsidRPr="00AD753E" w:rsidRDefault="002717EB" w:rsidP="00F6211C">
      <w:pPr>
        <w:spacing w:line="360" w:lineRule="auto"/>
        <w:jc w:val="both"/>
        <w:rPr>
          <w:sz w:val="26"/>
          <w:szCs w:val="26"/>
        </w:rPr>
      </w:pPr>
      <w:r w:rsidRPr="00AD753E">
        <w:rPr>
          <w:sz w:val="26"/>
          <w:szCs w:val="26"/>
        </w:rPr>
        <w:t xml:space="preserve">Le  personnage  </w:t>
      </w:r>
      <w:r w:rsidR="00F55439" w:rsidRPr="00AD753E">
        <w:rPr>
          <w:sz w:val="26"/>
          <w:szCs w:val="26"/>
        </w:rPr>
        <w:t xml:space="preserve"> ne peut quitter son espace parce que c’est lui qui contrôle sa mémoire. Lamia veu</w:t>
      </w:r>
      <w:r w:rsidRPr="00AD753E">
        <w:rPr>
          <w:sz w:val="26"/>
          <w:szCs w:val="26"/>
        </w:rPr>
        <w:t xml:space="preserve">t s’entourer de son </w:t>
      </w:r>
      <w:r w:rsidR="00F55439" w:rsidRPr="00AD753E">
        <w:rPr>
          <w:sz w:val="26"/>
          <w:szCs w:val="26"/>
        </w:rPr>
        <w:t xml:space="preserve">histoire pour pouvoir </w:t>
      </w:r>
      <w:r w:rsidRPr="00AD753E">
        <w:rPr>
          <w:sz w:val="26"/>
          <w:szCs w:val="26"/>
        </w:rPr>
        <w:t>enfin de compte se détacher d’elle</w:t>
      </w:r>
      <w:r w:rsidR="00F55439" w:rsidRPr="00AD753E">
        <w:rPr>
          <w:sz w:val="26"/>
          <w:szCs w:val="26"/>
        </w:rPr>
        <w:t xml:space="preserve">, la dépasser, l’histoire trop </w:t>
      </w:r>
      <w:r w:rsidR="00D41F3D" w:rsidRPr="00AD753E">
        <w:rPr>
          <w:sz w:val="26"/>
          <w:szCs w:val="26"/>
        </w:rPr>
        <w:t>confuse</w:t>
      </w:r>
      <w:r w:rsidR="00F55439" w:rsidRPr="00AD753E">
        <w:rPr>
          <w:sz w:val="26"/>
          <w:szCs w:val="26"/>
        </w:rPr>
        <w:t xml:space="preserve">   des êtres qui l’ont encombrée. </w:t>
      </w:r>
      <w:r w:rsidR="00F55439" w:rsidRPr="00AD753E">
        <w:rPr>
          <w:sz w:val="26"/>
          <w:szCs w:val="26"/>
        </w:rPr>
        <w:lastRenderedPageBreak/>
        <w:t>Selon Gaston Bachelard,  l’inconscient est  terré dans la demeure primitive. Pour atteindre au plan de rêverie et retr</w:t>
      </w:r>
      <w:r w:rsidRPr="00AD753E">
        <w:rPr>
          <w:sz w:val="26"/>
          <w:szCs w:val="26"/>
        </w:rPr>
        <w:t xml:space="preserve">ouver </w:t>
      </w:r>
      <w:r w:rsidR="00F55439" w:rsidRPr="00AD753E">
        <w:rPr>
          <w:sz w:val="26"/>
          <w:szCs w:val="26"/>
        </w:rPr>
        <w:t xml:space="preserve"> un passé heureux,  il faut confisquer ce lieu de naissance et rentrer </w:t>
      </w:r>
      <w:r w:rsidR="00F6211C">
        <w:rPr>
          <w:sz w:val="26"/>
          <w:szCs w:val="26"/>
        </w:rPr>
        <w:t xml:space="preserve">dans l’espace de solitude. Le personnage </w:t>
      </w:r>
      <w:r w:rsidR="00F55439" w:rsidRPr="00AD753E">
        <w:rPr>
          <w:sz w:val="26"/>
          <w:szCs w:val="26"/>
        </w:rPr>
        <w:t xml:space="preserve"> connait bien cette espace, elle le cherche p</w:t>
      </w:r>
      <w:r w:rsidR="000C00D6" w:rsidRPr="00AD753E">
        <w:rPr>
          <w:sz w:val="26"/>
          <w:szCs w:val="26"/>
        </w:rPr>
        <w:t xml:space="preserve">uis l’emprisonne dans sa </w:t>
      </w:r>
      <w:r w:rsidR="00F6211C">
        <w:rPr>
          <w:sz w:val="26"/>
          <w:szCs w:val="26"/>
        </w:rPr>
        <w:t>tête, il</w:t>
      </w:r>
      <w:r w:rsidR="00D41F3D">
        <w:rPr>
          <w:sz w:val="26"/>
          <w:szCs w:val="26"/>
        </w:rPr>
        <w:t xml:space="preserve"> veut faire main basse sur ce territoire pour pouvoir s’en échapper, fermer la porte pour pouvoir sortir.  </w:t>
      </w:r>
    </w:p>
    <w:p w:rsidR="00F55439" w:rsidRPr="008C2C51" w:rsidRDefault="000C00D6" w:rsidP="00F6211C">
      <w:pPr>
        <w:spacing w:line="360" w:lineRule="auto"/>
        <w:ind w:left="3540"/>
        <w:jc w:val="both"/>
        <w:rPr>
          <w:i/>
          <w:iCs/>
          <w:sz w:val="24"/>
          <w:szCs w:val="24"/>
        </w:rPr>
      </w:pPr>
      <w:r w:rsidRPr="008C2C51">
        <w:rPr>
          <w:i/>
          <w:iCs/>
          <w:sz w:val="24"/>
          <w:szCs w:val="24"/>
        </w:rPr>
        <w:t>« </w:t>
      </w:r>
      <w:r w:rsidR="00F55439" w:rsidRPr="008C2C51">
        <w:rPr>
          <w:i/>
          <w:iCs/>
          <w:sz w:val="24"/>
          <w:szCs w:val="24"/>
        </w:rPr>
        <w:t>Ces histoires me courent la tête, se mélangent, se nourrissent les unes des autres,  se répondent dans leur langue, vêtues de leur coutumes. Je vais d’un siècle à l’autre, un pied ici, la tête dans le lointain continent. De là me vient cet air d’être de partout  et de nulle part, étrangère dans le pays et pourtant enracinée dans ses murs. Rien n’est plus relatif que l’origine des choses. Fantasmer a toujours été le passe-temps de Rampe Vallée. Tel qui se nourrit de refrains point ne voit courir le temps.</w:t>
      </w:r>
      <w:r w:rsidRPr="008C2C51">
        <w:rPr>
          <w:i/>
          <w:iCs/>
          <w:sz w:val="24"/>
          <w:szCs w:val="24"/>
        </w:rPr>
        <w:t> »</w:t>
      </w:r>
      <w:r w:rsidRPr="008C2C51">
        <w:rPr>
          <w:rStyle w:val="Appelnotedebasdep"/>
          <w:i/>
          <w:iCs/>
          <w:sz w:val="24"/>
          <w:szCs w:val="24"/>
        </w:rPr>
        <w:footnoteReference w:id="38"/>
      </w:r>
    </w:p>
    <w:p w:rsidR="00F5762F" w:rsidRDefault="00F55439" w:rsidP="00F6211C">
      <w:pPr>
        <w:spacing w:line="360" w:lineRule="auto"/>
        <w:jc w:val="both"/>
        <w:rPr>
          <w:sz w:val="26"/>
          <w:szCs w:val="26"/>
        </w:rPr>
      </w:pPr>
      <w:r w:rsidRPr="00AD753E">
        <w:rPr>
          <w:sz w:val="26"/>
          <w:szCs w:val="26"/>
        </w:rPr>
        <w:t>La maison de Lamia est tout pour ce personnage, elle est  le  seul endroit  qui lui reste pour lui   rappeler  sa famille disséminée : ses parents disparus,   son grand frère décédé, sa sœur  mariée  puis enlevée par son compagnon terroriste et enfin, son jeune frère Sofiane</w:t>
      </w:r>
      <w:r w:rsidR="00F5762F">
        <w:rPr>
          <w:sz w:val="26"/>
          <w:szCs w:val="26"/>
        </w:rPr>
        <w:t>,</w:t>
      </w:r>
      <w:r w:rsidRPr="00AD753E">
        <w:rPr>
          <w:sz w:val="26"/>
          <w:szCs w:val="26"/>
        </w:rPr>
        <w:t xml:space="preserve">  partit  au  Maroc puis en Espagne pour  vivre sous d’autres cieux.</w:t>
      </w:r>
      <w:r w:rsidR="00405D1A" w:rsidRPr="00AD753E">
        <w:rPr>
          <w:sz w:val="26"/>
          <w:szCs w:val="26"/>
        </w:rPr>
        <w:t xml:space="preserve"> </w:t>
      </w:r>
    </w:p>
    <w:p w:rsidR="00F5762F" w:rsidRDefault="00405D1A" w:rsidP="00F6211C">
      <w:pPr>
        <w:spacing w:line="360" w:lineRule="auto"/>
        <w:jc w:val="both"/>
        <w:rPr>
          <w:sz w:val="26"/>
          <w:szCs w:val="26"/>
        </w:rPr>
      </w:pPr>
      <w:r w:rsidRPr="00F5762F">
        <w:rPr>
          <w:sz w:val="26"/>
          <w:szCs w:val="26"/>
        </w:rPr>
        <w:t xml:space="preserve">Cet attachement au lieu d’origine est </w:t>
      </w:r>
      <w:r w:rsidR="00F5762F" w:rsidRPr="00F5762F">
        <w:rPr>
          <w:sz w:val="26"/>
          <w:szCs w:val="26"/>
        </w:rPr>
        <w:t xml:space="preserve">caractérisé </w:t>
      </w:r>
      <w:r w:rsidRPr="00F5762F">
        <w:rPr>
          <w:sz w:val="26"/>
          <w:szCs w:val="26"/>
        </w:rPr>
        <w:t xml:space="preserve"> </w:t>
      </w:r>
      <w:r w:rsidR="00B53F88" w:rsidRPr="00F5762F">
        <w:rPr>
          <w:sz w:val="26"/>
          <w:szCs w:val="26"/>
        </w:rPr>
        <w:t xml:space="preserve">dans </w:t>
      </w:r>
      <w:r w:rsidR="00B53F88" w:rsidRPr="00F5762F">
        <w:rPr>
          <w:i/>
          <w:iCs/>
          <w:sz w:val="26"/>
          <w:szCs w:val="26"/>
        </w:rPr>
        <w:t>Esthétique et théorie du roman</w:t>
      </w:r>
      <w:r w:rsidR="00B53F88" w:rsidRPr="00F5762F">
        <w:rPr>
          <w:sz w:val="26"/>
          <w:szCs w:val="26"/>
        </w:rPr>
        <w:t xml:space="preserve"> de Mikhaïl Bakhtine par la </w:t>
      </w:r>
      <w:r w:rsidR="00F5762F" w:rsidRPr="00F5762F">
        <w:rPr>
          <w:sz w:val="26"/>
          <w:szCs w:val="26"/>
        </w:rPr>
        <w:t xml:space="preserve">vie idyllique qu’il caractérise comme </w:t>
      </w:r>
      <w:r w:rsidR="00F5762F">
        <w:rPr>
          <w:sz w:val="26"/>
          <w:szCs w:val="26"/>
        </w:rPr>
        <w:t xml:space="preserve">un dévouement d’une personne à  </w:t>
      </w:r>
      <w:r w:rsidR="00F5762F" w:rsidRPr="00F5762F">
        <w:rPr>
          <w:sz w:val="26"/>
          <w:szCs w:val="26"/>
        </w:rPr>
        <w:t xml:space="preserve"> un lieu qui remplace tous les autres</w:t>
      </w:r>
      <w:r w:rsidR="00F6211C">
        <w:rPr>
          <w:sz w:val="26"/>
          <w:szCs w:val="26"/>
        </w:rPr>
        <w:t>, un monde à part où joue la vie de l’individu qui ne veut et ne peut s’évader de cet endroit :</w:t>
      </w:r>
      <w:r w:rsidR="00B53F88" w:rsidRPr="00F5762F">
        <w:rPr>
          <w:sz w:val="26"/>
          <w:szCs w:val="26"/>
        </w:rPr>
        <w:t xml:space="preserve"> </w:t>
      </w:r>
    </w:p>
    <w:p w:rsidR="00405D1A" w:rsidRPr="008C2C51" w:rsidRDefault="00405D1A" w:rsidP="00F6211C">
      <w:pPr>
        <w:spacing w:line="360" w:lineRule="auto"/>
        <w:ind w:left="3540"/>
        <w:jc w:val="both"/>
        <w:rPr>
          <w:sz w:val="24"/>
          <w:szCs w:val="24"/>
        </w:rPr>
      </w:pPr>
      <w:r w:rsidRPr="008C2C51">
        <w:rPr>
          <w:i/>
          <w:iCs/>
          <w:sz w:val="24"/>
          <w:szCs w:val="24"/>
        </w:rPr>
        <w:t>« </w:t>
      </w:r>
      <w:r w:rsidR="00F5762F" w:rsidRPr="008C2C51">
        <w:rPr>
          <w:i/>
          <w:iCs/>
          <w:sz w:val="24"/>
          <w:szCs w:val="24"/>
        </w:rPr>
        <w:t>…l</w:t>
      </w:r>
      <w:r w:rsidRPr="008C2C51">
        <w:rPr>
          <w:i/>
          <w:iCs/>
          <w:sz w:val="24"/>
          <w:szCs w:val="24"/>
        </w:rPr>
        <w:t xml:space="preserve">’adhésion organique, l’attachement d’une existence et des événements à un lieu […] avec tous ses coins, ses montagnes, vallées, prairies, rivières et forêts natales, la maison natale. La vie et ses péripéties sont </w:t>
      </w:r>
      <w:r w:rsidR="00B53F88" w:rsidRPr="008C2C51">
        <w:rPr>
          <w:i/>
          <w:iCs/>
          <w:sz w:val="24"/>
          <w:szCs w:val="24"/>
        </w:rPr>
        <w:t>indétectables</w:t>
      </w:r>
      <w:r w:rsidRPr="008C2C51">
        <w:rPr>
          <w:i/>
          <w:iCs/>
          <w:sz w:val="24"/>
          <w:szCs w:val="24"/>
        </w:rPr>
        <w:t xml:space="preserve"> de ce "coin" concrètement situé dans l’espace, où vécurent pères et ancêtres, où vivront enfants et petits-</w:t>
      </w:r>
      <w:r w:rsidRPr="008C2C51">
        <w:rPr>
          <w:i/>
          <w:iCs/>
          <w:sz w:val="24"/>
          <w:szCs w:val="24"/>
        </w:rPr>
        <w:lastRenderedPageBreak/>
        <w:t xml:space="preserve">enfants. Ce </w:t>
      </w:r>
      <w:r w:rsidR="00064552" w:rsidRPr="008C2C51">
        <w:rPr>
          <w:i/>
          <w:iCs/>
          <w:sz w:val="24"/>
          <w:szCs w:val="24"/>
        </w:rPr>
        <w:t>micromonde</w:t>
      </w:r>
      <w:r w:rsidRPr="008C2C51">
        <w:rPr>
          <w:i/>
          <w:iCs/>
          <w:sz w:val="24"/>
          <w:szCs w:val="24"/>
        </w:rPr>
        <w:t xml:space="preserve"> limité dans l’espace se suffit à lui-même ; il n’est pas lié à d’autres lieux, au reste de l’univers.</w:t>
      </w:r>
      <w:r w:rsidRPr="008C2C51">
        <w:rPr>
          <w:sz w:val="24"/>
          <w:szCs w:val="24"/>
        </w:rPr>
        <w:t xml:space="preserve"> »</w:t>
      </w:r>
      <w:hyperlink r:id="rId26" w:anchor="Noteftn71" w:tgtFrame="notes" w:tooltip="Voir la note" w:history="1"/>
      <w:r w:rsidR="00065620" w:rsidRPr="008C2C51">
        <w:rPr>
          <w:sz w:val="24"/>
          <w:szCs w:val="24"/>
        </w:rPr>
        <w:t xml:space="preserve"> </w:t>
      </w:r>
      <w:r w:rsidR="00065620" w:rsidRPr="008C2C51">
        <w:rPr>
          <w:rStyle w:val="Appelnotedebasdep"/>
          <w:sz w:val="24"/>
          <w:szCs w:val="24"/>
        </w:rPr>
        <w:footnoteReference w:id="39"/>
      </w:r>
    </w:p>
    <w:p w:rsidR="00F55439" w:rsidRPr="00AD753E" w:rsidRDefault="00F55439" w:rsidP="00F6211C">
      <w:pPr>
        <w:spacing w:line="360" w:lineRule="auto"/>
        <w:jc w:val="both"/>
        <w:rPr>
          <w:sz w:val="26"/>
          <w:szCs w:val="26"/>
        </w:rPr>
      </w:pPr>
      <w:r w:rsidRPr="00AD753E">
        <w:rPr>
          <w:sz w:val="26"/>
          <w:szCs w:val="26"/>
        </w:rPr>
        <w:t xml:space="preserve">Lamia, dans cette espace immobile va à la  recherche du temps perdu. Si l’horloge de la maison ne fonctionne plus, n’indique guère le temps  c’est parce que le temps est fixé, l’espace l’est aussi. C’est le temps des souvenirs, </w:t>
      </w:r>
      <w:r w:rsidR="000C00D6" w:rsidRPr="00AD753E">
        <w:rPr>
          <w:sz w:val="26"/>
          <w:szCs w:val="26"/>
        </w:rPr>
        <w:t xml:space="preserve">il est toujours l’heure de </w:t>
      </w:r>
      <w:r w:rsidRPr="00AD753E">
        <w:rPr>
          <w:sz w:val="26"/>
          <w:szCs w:val="26"/>
        </w:rPr>
        <w:t>revenir en arrière   à la rencontre de la demeure primitive.</w:t>
      </w:r>
    </w:p>
    <w:p w:rsidR="00F55439" w:rsidRPr="00AD753E" w:rsidRDefault="00F55439" w:rsidP="00F6211C">
      <w:pPr>
        <w:spacing w:line="360" w:lineRule="auto"/>
        <w:jc w:val="both"/>
        <w:rPr>
          <w:sz w:val="26"/>
          <w:szCs w:val="26"/>
        </w:rPr>
      </w:pPr>
      <w:r w:rsidRPr="00AD753E">
        <w:rPr>
          <w:sz w:val="26"/>
          <w:szCs w:val="26"/>
        </w:rPr>
        <w:t>Lamia vit portant l’aventure de sa vie entre les murs de cet   espace.  Elle fait des rencontres mystérieuse,  connait d’autres personnages, découvre des endroits nouveaux et des  lieux</w:t>
      </w:r>
      <w:r w:rsidR="000C00D6" w:rsidRPr="00AD753E">
        <w:rPr>
          <w:sz w:val="26"/>
          <w:szCs w:val="26"/>
        </w:rPr>
        <w:t xml:space="preserve"> secrets jusque là inexplorés. Elle</w:t>
      </w:r>
      <w:r w:rsidRPr="00AD753E">
        <w:rPr>
          <w:sz w:val="26"/>
          <w:szCs w:val="26"/>
        </w:rPr>
        <w:t xml:space="preserve"> se mobilise pour une cause  et se rem</w:t>
      </w:r>
      <w:r w:rsidR="000C00D6" w:rsidRPr="00AD753E">
        <w:rPr>
          <w:sz w:val="26"/>
          <w:szCs w:val="26"/>
        </w:rPr>
        <w:t xml:space="preserve">émore des souvenirs d’enfance. </w:t>
      </w:r>
      <w:r w:rsidR="000C00D6" w:rsidRPr="00AD753E">
        <w:rPr>
          <w:sz w:val="26"/>
          <w:szCs w:val="26"/>
        </w:rPr>
        <w:tab/>
        <w:t>Des</w:t>
      </w:r>
      <w:r w:rsidRPr="00AD753E">
        <w:rPr>
          <w:sz w:val="26"/>
          <w:szCs w:val="26"/>
        </w:rPr>
        <w:t xml:space="preserve"> souvenirs liés à la vielle demeure surgissent eux aussi et font surface   à travers les empreintes du passé abandonnés par les anciens habitants qui reviennent  </w:t>
      </w:r>
      <w:r w:rsidR="000C00D6" w:rsidRPr="00AD753E">
        <w:rPr>
          <w:sz w:val="26"/>
          <w:szCs w:val="26"/>
        </w:rPr>
        <w:t xml:space="preserve"> </w:t>
      </w:r>
      <w:r w:rsidRPr="00AD753E">
        <w:rPr>
          <w:sz w:val="26"/>
          <w:szCs w:val="26"/>
        </w:rPr>
        <w:t xml:space="preserve"> en  fantômes.</w:t>
      </w:r>
    </w:p>
    <w:p w:rsidR="00F55439" w:rsidRPr="00AD753E" w:rsidRDefault="00F55439" w:rsidP="00F6211C">
      <w:pPr>
        <w:spacing w:line="360" w:lineRule="auto"/>
        <w:jc w:val="both"/>
        <w:rPr>
          <w:sz w:val="26"/>
          <w:szCs w:val="26"/>
        </w:rPr>
      </w:pPr>
      <w:r w:rsidRPr="00AD753E">
        <w:rPr>
          <w:sz w:val="26"/>
          <w:szCs w:val="26"/>
        </w:rPr>
        <w:t>Et si les caves, les niches, les greniers, les placards, les angles sombres et les couloirs serpentés  encombrent cette maison, c’est tout simplement pour mieux  symboliser les souvenirs</w:t>
      </w:r>
      <w:r w:rsidRPr="00AD753E">
        <w:rPr>
          <w:b/>
          <w:bCs/>
          <w:sz w:val="26"/>
          <w:szCs w:val="26"/>
        </w:rPr>
        <w:t xml:space="preserve"> </w:t>
      </w:r>
      <w:r w:rsidRPr="00AD753E">
        <w:rPr>
          <w:sz w:val="26"/>
          <w:szCs w:val="26"/>
        </w:rPr>
        <w:t xml:space="preserve">enfuis  dans les coins et les recoins  obscurs de la mémoire et dessiner les pénombres sombres de  l’inconscient  humain . </w:t>
      </w:r>
      <w:r w:rsidR="000C00D6" w:rsidRPr="00AD753E">
        <w:rPr>
          <w:sz w:val="26"/>
          <w:szCs w:val="26"/>
        </w:rPr>
        <w:t>Elle fouille dans cet être  et cherche ses repères,  elle se cherche</w:t>
      </w:r>
      <w:r w:rsidR="00A13074">
        <w:rPr>
          <w:sz w:val="26"/>
          <w:szCs w:val="26"/>
        </w:rPr>
        <w:t xml:space="preserve"> elle-même dans son histoire</w:t>
      </w:r>
      <w:r w:rsidR="000C00D6" w:rsidRPr="00AD753E">
        <w:rPr>
          <w:sz w:val="26"/>
          <w:szCs w:val="26"/>
        </w:rPr>
        <w:t xml:space="preserve">. Mais </w:t>
      </w:r>
      <w:r w:rsidRPr="00AD753E">
        <w:rPr>
          <w:sz w:val="26"/>
          <w:szCs w:val="26"/>
        </w:rPr>
        <w:t xml:space="preserve">  L’Histoire est souvent discutable car elle est convertie aux désirs des  hommes.</w:t>
      </w:r>
    </w:p>
    <w:p w:rsidR="00F55439" w:rsidRPr="00F6211C" w:rsidRDefault="00F55439" w:rsidP="008C4155">
      <w:pPr>
        <w:spacing w:line="360" w:lineRule="auto"/>
        <w:jc w:val="both"/>
        <w:rPr>
          <w:sz w:val="26"/>
          <w:szCs w:val="26"/>
        </w:rPr>
      </w:pPr>
      <w:r w:rsidRPr="00AD753E">
        <w:rPr>
          <w:sz w:val="26"/>
          <w:szCs w:val="26"/>
        </w:rPr>
        <w:t xml:space="preserve">Cet espace recèle des secrets et </w:t>
      </w:r>
      <w:r w:rsidR="00006F27">
        <w:rPr>
          <w:sz w:val="26"/>
          <w:szCs w:val="26"/>
        </w:rPr>
        <w:t>ne dit pas tout sur son passé</w:t>
      </w:r>
      <w:r w:rsidRPr="00AD753E">
        <w:rPr>
          <w:sz w:val="26"/>
          <w:szCs w:val="26"/>
        </w:rPr>
        <w:t>. Lamia en ignore quelques part</w:t>
      </w:r>
      <w:r w:rsidR="00006F27">
        <w:rPr>
          <w:sz w:val="26"/>
          <w:szCs w:val="26"/>
        </w:rPr>
        <w:t>ies qui restent impénétrables, e</w:t>
      </w:r>
      <w:r w:rsidRPr="00AD753E">
        <w:rPr>
          <w:sz w:val="26"/>
          <w:szCs w:val="26"/>
        </w:rPr>
        <w:t>lle déclare </w:t>
      </w:r>
      <w:r w:rsidR="008C4155" w:rsidRPr="00AD753E">
        <w:rPr>
          <w:sz w:val="26"/>
          <w:szCs w:val="26"/>
        </w:rPr>
        <w:t>:</w:t>
      </w:r>
      <w:r w:rsidR="008C4155">
        <w:rPr>
          <w:sz w:val="26"/>
          <w:szCs w:val="26"/>
        </w:rPr>
        <w:t xml:space="preserve"> </w:t>
      </w:r>
      <w:r w:rsidR="008C4155" w:rsidRPr="00AD753E">
        <w:rPr>
          <w:sz w:val="26"/>
          <w:szCs w:val="26"/>
        </w:rPr>
        <w:t>«</w:t>
      </w:r>
      <w:r w:rsidRPr="008C2C51">
        <w:rPr>
          <w:i/>
          <w:iCs/>
          <w:sz w:val="24"/>
          <w:szCs w:val="24"/>
        </w:rPr>
        <w:t> </w:t>
      </w:r>
      <w:r w:rsidR="000C00D6" w:rsidRPr="008C2C51">
        <w:rPr>
          <w:i/>
          <w:iCs/>
          <w:sz w:val="24"/>
          <w:szCs w:val="24"/>
        </w:rPr>
        <w:t>J’ai</w:t>
      </w:r>
      <w:r w:rsidRPr="008C2C51">
        <w:rPr>
          <w:i/>
          <w:iCs/>
          <w:sz w:val="24"/>
          <w:szCs w:val="24"/>
        </w:rPr>
        <w:t xml:space="preserve"> mon </w:t>
      </w:r>
      <w:r w:rsidR="00006F27" w:rsidRPr="008C2C51">
        <w:rPr>
          <w:i/>
          <w:iCs/>
          <w:sz w:val="24"/>
          <w:szCs w:val="24"/>
        </w:rPr>
        <w:t>travail</w:t>
      </w:r>
      <w:r w:rsidR="00006F27" w:rsidRPr="008C2C51">
        <w:rPr>
          <w:rFonts w:cstheme="minorHAnsi"/>
          <w:i/>
          <w:iCs/>
          <w:sz w:val="24"/>
          <w:szCs w:val="24"/>
        </w:rPr>
        <w:t xml:space="preserve"> [</w:t>
      </w:r>
      <w:r w:rsidRPr="008C2C51">
        <w:rPr>
          <w:i/>
          <w:iCs/>
          <w:sz w:val="24"/>
          <w:szCs w:val="24"/>
        </w:rPr>
        <w:t>…</w:t>
      </w:r>
      <w:r w:rsidR="00006F27" w:rsidRPr="008C2C51">
        <w:rPr>
          <w:rFonts w:cstheme="minorHAnsi"/>
          <w:i/>
          <w:iCs/>
          <w:sz w:val="24"/>
          <w:szCs w:val="24"/>
        </w:rPr>
        <w:t>]</w:t>
      </w:r>
      <w:r w:rsidR="00006F27" w:rsidRPr="008C2C51">
        <w:rPr>
          <w:i/>
          <w:iCs/>
          <w:sz w:val="24"/>
          <w:szCs w:val="24"/>
        </w:rPr>
        <w:t xml:space="preserve"> et</w:t>
      </w:r>
      <w:r w:rsidRPr="008C2C51">
        <w:rPr>
          <w:i/>
          <w:iCs/>
          <w:sz w:val="24"/>
          <w:szCs w:val="24"/>
        </w:rPr>
        <w:t xml:space="preserve"> ma maison que je n’ai pas fini d’explorer.</w:t>
      </w:r>
      <w:r w:rsidRPr="008C2C51">
        <w:rPr>
          <w:sz w:val="24"/>
          <w:szCs w:val="24"/>
        </w:rPr>
        <w:t xml:space="preserve"> » </w:t>
      </w:r>
      <w:r w:rsidR="000C00D6" w:rsidRPr="008C2C51">
        <w:rPr>
          <w:rStyle w:val="Appelnotedebasdep"/>
          <w:sz w:val="24"/>
          <w:szCs w:val="24"/>
        </w:rPr>
        <w:footnoteReference w:id="40"/>
      </w:r>
      <w:r w:rsidR="000C00D6" w:rsidRPr="008C2C51">
        <w:rPr>
          <w:sz w:val="24"/>
          <w:szCs w:val="24"/>
        </w:rPr>
        <w:t xml:space="preserve"> </w:t>
      </w:r>
    </w:p>
    <w:p w:rsidR="008C4155" w:rsidRDefault="00F55439" w:rsidP="008C4155">
      <w:pPr>
        <w:spacing w:line="360" w:lineRule="auto"/>
        <w:jc w:val="both"/>
        <w:rPr>
          <w:sz w:val="26"/>
          <w:szCs w:val="26"/>
        </w:rPr>
      </w:pPr>
      <w:r w:rsidRPr="00AD753E">
        <w:rPr>
          <w:sz w:val="26"/>
          <w:szCs w:val="26"/>
        </w:rPr>
        <w:t>Même  propriétaire des lieux, elle  n’est pas en mesure de no</w:t>
      </w:r>
      <w:r w:rsidR="00006F27">
        <w:rPr>
          <w:sz w:val="26"/>
          <w:szCs w:val="26"/>
        </w:rPr>
        <w:t xml:space="preserve">us dévoiler tous ses   gîtes. </w:t>
      </w:r>
      <w:r w:rsidRPr="00AD753E">
        <w:rPr>
          <w:sz w:val="26"/>
          <w:szCs w:val="26"/>
        </w:rPr>
        <w:t>On croit tout connaitre sur cet endroit  décrit portant minutieusement  par le personnage qui détaille tous ses aspe</w:t>
      </w:r>
      <w:r w:rsidR="00006F27">
        <w:rPr>
          <w:sz w:val="26"/>
          <w:szCs w:val="26"/>
        </w:rPr>
        <w:t xml:space="preserve">cts pittoresques ; et voilà qu’il </w:t>
      </w:r>
      <w:r w:rsidR="00006F27" w:rsidRPr="00AD753E">
        <w:rPr>
          <w:sz w:val="26"/>
          <w:szCs w:val="26"/>
        </w:rPr>
        <w:t>tombe</w:t>
      </w:r>
      <w:r w:rsidR="00006F27">
        <w:rPr>
          <w:sz w:val="26"/>
          <w:szCs w:val="26"/>
        </w:rPr>
        <w:t xml:space="preserve"> tout d’un coup</w:t>
      </w:r>
      <w:r w:rsidRPr="00AD753E">
        <w:rPr>
          <w:sz w:val="26"/>
          <w:szCs w:val="26"/>
        </w:rPr>
        <w:t xml:space="preserve"> sur des portes secrètes qui mènent vers de</w:t>
      </w:r>
      <w:r w:rsidR="000C00D6" w:rsidRPr="00AD753E">
        <w:rPr>
          <w:sz w:val="26"/>
          <w:szCs w:val="26"/>
        </w:rPr>
        <w:t>s</w:t>
      </w:r>
      <w:r w:rsidRPr="00AD753E">
        <w:rPr>
          <w:sz w:val="26"/>
          <w:szCs w:val="26"/>
        </w:rPr>
        <w:t xml:space="preserve"> pièces enfuis ou  des  passages ténébreux.  La maison reste à découvrir et quelques angles   sombres    abritent  bien de   mystères.</w:t>
      </w:r>
    </w:p>
    <w:p w:rsidR="00F55439" w:rsidRPr="008C4155" w:rsidRDefault="000C00D6" w:rsidP="008C4155">
      <w:pPr>
        <w:spacing w:line="360" w:lineRule="auto"/>
        <w:ind w:left="3540"/>
        <w:jc w:val="both"/>
        <w:rPr>
          <w:sz w:val="26"/>
          <w:szCs w:val="26"/>
        </w:rPr>
      </w:pPr>
      <w:r w:rsidRPr="008C2C51">
        <w:rPr>
          <w:i/>
          <w:iCs/>
          <w:sz w:val="24"/>
          <w:szCs w:val="24"/>
        </w:rPr>
        <w:lastRenderedPageBreak/>
        <w:t>« </w:t>
      </w:r>
      <w:r w:rsidR="00F55439" w:rsidRPr="008C2C51">
        <w:rPr>
          <w:i/>
          <w:iCs/>
          <w:sz w:val="24"/>
          <w:szCs w:val="24"/>
        </w:rPr>
        <w:t>Mes parents descendus de la Haute Kabylie au lendemain de l’indépendance, et aussi des amis, des alliés, hébergé un temps, et quelques inconnus furtifs qui sont venus en ces années de plomb où l’honneur volait bas…La maison est grande, nous étions petits, peu aguerris, beaucoup de choses nous ont échappé.</w:t>
      </w:r>
      <w:r w:rsidRPr="008C2C51">
        <w:rPr>
          <w:i/>
          <w:iCs/>
          <w:sz w:val="24"/>
          <w:szCs w:val="24"/>
        </w:rPr>
        <w:t> »</w:t>
      </w:r>
      <w:r w:rsidR="00F55439" w:rsidRPr="008C2C51">
        <w:rPr>
          <w:i/>
          <w:iCs/>
          <w:sz w:val="24"/>
          <w:szCs w:val="24"/>
        </w:rPr>
        <w:t xml:space="preserve"> </w:t>
      </w:r>
      <w:r w:rsidRPr="008C2C51">
        <w:rPr>
          <w:i/>
          <w:iCs/>
          <w:sz w:val="24"/>
          <w:szCs w:val="24"/>
        </w:rPr>
        <w:t xml:space="preserve"> </w:t>
      </w:r>
      <w:r w:rsidR="00641CB2" w:rsidRPr="008C2C51">
        <w:rPr>
          <w:rStyle w:val="Appelnotedebasdep"/>
          <w:i/>
          <w:iCs/>
          <w:sz w:val="24"/>
          <w:szCs w:val="24"/>
        </w:rPr>
        <w:footnoteReference w:id="41"/>
      </w:r>
    </w:p>
    <w:p w:rsidR="00F55439" w:rsidRPr="00CB6D90" w:rsidRDefault="00641CB2" w:rsidP="008C4155">
      <w:pPr>
        <w:spacing w:line="360" w:lineRule="auto"/>
        <w:jc w:val="both"/>
        <w:rPr>
          <w:sz w:val="24"/>
          <w:szCs w:val="24"/>
        </w:rPr>
      </w:pPr>
      <w:r w:rsidRPr="00AD753E">
        <w:rPr>
          <w:sz w:val="26"/>
          <w:szCs w:val="26"/>
        </w:rPr>
        <w:t>A l’évidence, i</w:t>
      </w:r>
      <w:r w:rsidR="00F55439" w:rsidRPr="00AD753E">
        <w:rPr>
          <w:sz w:val="26"/>
          <w:szCs w:val="26"/>
        </w:rPr>
        <w:t>ci l’espace est tout,   A travers la maison, nous retrouvons les marques du temps. L’espace est figé  parce que le temps est aux souvenirs qui ne surgissent  que dans les moments d’isolement, c’est-à-dire quand le personnage sombre seul dans ses rêves</w:t>
      </w:r>
      <w:r w:rsidR="005447E8" w:rsidRPr="00AD753E">
        <w:rPr>
          <w:sz w:val="26"/>
          <w:szCs w:val="26"/>
        </w:rPr>
        <w:t xml:space="preserve"> ou dans sa folie. Lamia  </w:t>
      </w:r>
      <w:r w:rsidR="00F55439" w:rsidRPr="00AD753E">
        <w:rPr>
          <w:sz w:val="26"/>
          <w:szCs w:val="26"/>
        </w:rPr>
        <w:t>s’aperçoit qu’ « </w:t>
      </w:r>
      <w:r w:rsidR="00F55439" w:rsidRPr="00CB6D90">
        <w:rPr>
          <w:i/>
          <w:iCs/>
          <w:sz w:val="24"/>
          <w:szCs w:val="24"/>
        </w:rPr>
        <w:t>Aucun gouffre n’est assez profond pour réveiller le bon rêveur. »</w:t>
      </w:r>
      <w:r w:rsidR="00F55439" w:rsidRPr="00CB6D90">
        <w:rPr>
          <w:sz w:val="24"/>
          <w:szCs w:val="24"/>
        </w:rPr>
        <w:t xml:space="preserve"> </w:t>
      </w:r>
      <w:r w:rsidR="005447E8" w:rsidRPr="00CB6D90">
        <w:rPr>
          <w:rStyle w:val="Appelnotedebasdep"/>
          <w:sz w:val="24"/>
          <w:szCs w:val="24"/>
        </w:rPr>
        <w:footnoteReference w:id="42"/>
      </w:r>
      <w:r w:rsidR="005447E8" w:rsidRPr="00CB6D90">
        <w:rPr>
          <w:sz w:val="24"/>
          <w:szCs w:val="24"/>
        </w:rPr>
        <w:t xml:space="preserve"> </w:t>
      </w:r>
    </w:p>
    <w:p w:rsidR="00F55439" w:rsidRPr="00AD753E" w:rsidRDefault="00F55439" w:rsidP="00EB0669">
      <w:pPr>
        <w:spacing w:line="360" w:lineRule="auto"/>
        <w:jc w:val="both"/>
        <w:rPr>
          <w:sz w:val="26"/>
          <w:szCs w:val="26"/>
        </w:rPr>
      </w:pPr>
      <w:r w:rsidRPr="00AD753E">
        <w:rPr>
          <w:sz w:val="26"/>
          <w:szCs w:val="26"/>
        </w:rPr>
        <w:t>C’est donc  un espace de solitude : solitude de jouissance  et  de souffrance. Ce n’est qu’à ce prix que naissent les rêves.   C’est pour cette raison sans doute que Lamia désire et jouie de cette solitude, pour rappeler ses souvenirs d’enfance et rêver d’une existence   heureuse.</w:t>
      </w:r>
    </w:p>
    <w:p w:rsidR="00F55439" w:rsidRPr="008C2C51" w:rsidRDefault="005447E8" w:rsidP="00EB0669">
      <w:pPr>
        <w:spacing w:line="360" w:lineRule="auto"/>
        <w:ind w:left="3540"/>
        <w:jc w:val="both"/>
        <w:rPr>
          <w:i/>
          <w:iCs/>
          <w:sz w:val="24"/>
          <w:szCs w:val="24"/>
        </w:rPr>
      </w:pPr>
      <w:r w:rsidRPr="008C2C51">
        <w:rPr>
          <w:i/>
          <w:iCs/>
          <w:sz w:val="24"/>
          <w:szCs w:val="24"/>
        </w:rPr>
        <w:t>« </w:t>
      </w:r>
      <w:r w:rsidR="00F55439" w:rsidRPr="008C2C51">
        <w:rPr>
          <w:i/>
          <w:iCs/>
          <w:sz w:val="24"/>
          <w:szCs w:val="24"/>
        </w:rPr>
        <w:t xml:space="preserve">Ma vie s’était réduite à rien, pas grand </w:t>
      </w:r>
      <w:r w:rsidR="00EB0669" w:rsidRPr="008C2C51">
        <w:rPr>
          <w:i/>
          <w:iCs/>
          <w:sz w:val="24"/>
          <w:szCs w:val="24"/>
        </w:rPr>
        <w:t>chose</w:t>
      </w:r>
      <w:r w:rsidR="00EB0669">
        <w:rPr>
          <w:rFonts w:cstheme="minorHAnsi"/>
          <w:i/>
          <w:iCs/>
          <w:sz w:val="24"/>
          <w:szCs w:val="24"/>
        </w:rPr>
        <w:t xml:space="preserve"> [</w:t>
      </w:r>
      <w:r w:rsidR="00F55439" w:rsidRPr="008C2C51">
        <w:rPr>
          <w:i/>
          <w:iCs/>
          <w:sz w:val="24"/>
          <w:szCs w:val="24"/>
        </w:rPr>
        <w:t>…</w:t>
      </w:r>
      <w:r w:rsidR="00EB0669">
        <w:rPr>
          <w:rFonts w:cstheme="minorHAnsi"/>
          <w:i/>
          <w:iCs/>
          <w:sz w:val="24"/>
          <w:szCs w:val="24"/>
        </w:rPr>
        <w:t>]</w:t>
      </w:r>
      <w:r w:rsidR="00EB0669" w:rsidRPr="008C2C51">
        <w:rPr>
          <w:i/>
          <w:iCs/>
          <w:sz w:val="24"/>
          <w:szCs w:val="24"/>
        </w:rPr>
        <w:t xml:space="preserve"> puis</w:t>
      </w:r>
      <w:r w:rsidR="00F55439" w:rsidRPr="008C2C51">
        <w:rPr>
          <w:i/>
          <w:iCs/>
          <w:sz w:val="24"/>
          <w:szCs w:val="24"/>
        </w:rPr>
        <w:t xml:space="preserve"> elle  s’est arrêtée comme l’horloge du vestibule s’est tue à la disparition des siens. Mon temps à moi …prend un peu de mon enfance, heureuse mais inachevée…un peu de ce que je rêve.  Je me suis arrangé un mode de vie qui ne tient ni à l’argent ni de l’encens, pas de religion,  pas de </w:t>
      </w:r>
      <w:r w:rsidR="00EB0669" w:rsidRPr="008C2C51">
        <w:rPr>
          <w:i/>
          <w:iCs/>
          <w:sz w:val="24"/>
          <w:szCs w:val="24"/>
        </w:rPr>
        <w:t>bazar</w:t>
      </w:r>
      <w:r w:rsidR="00EB0669">
        <w:rPr>
          <w:rFonts w:cstheme="minorHAnsi"/>
          <w:i/>
          <w:iCs/>
          <w:sz w:val="24"/>
          <w:szCs w:val="24"/>
        </w:rPr>
        <w:t xml:space="preserve"> [</w:t>
      </w:r>
      <w:r w:rsidR="00F55439" w:rsidRPr="008C2C51">
        <w:rPr>
          <w:i/>
          <w:iCs/>
          <w:sz w:val="24"/>
          <w:szCs w:val="24"/>
        </w:rPr>
        <w:t>…</w:t>
      </w:r>
      <w:r w:rsidR="00EB0669">
        <w:rPr>
          <w:rFonts w:cstheme="minorHAnsi"/>
          <w:i/>
          <w:iCs/>
          <w:sz w:val="24"/>
          <w:szCs w:val="24"/>
        </w:rPr>
        <w:t>]</w:t>
      </w:r>
      <w:r w:rsidR="00EB0669" w:rsidRPr="008C2C51">
        <w:rPr>
          <w:i/>
          <w:iCs/>
          <w:sz w:val="24"/>
          <w:szCs w:val="24"/>
        </w:rPr>
        <w:t xml:space="preserve"> je</w:t>
      </w:r>
      <w:r w:rsidR="00F55439" w:rsidRPr="008C2C51">
        <w:rPr>
          <w:i/>
          <w:iCs/>
          <w:sz w:val="24"/>
          <w:szCs w:val="24"/>
        </w:rPr>
        <w:t xml:space="preserve"> sui sourde aux avances et bien accroché</w:t>
      </w:r>
      <w:r w:rsidRPr="008C2C51">
        <w:rPr>
          <w:i/>
          <w:iCs/>
          <w:sz w:val="24"/>
          <w:szCs w:val="24"/>
        </w:rPr>
        <w:t xml:space="preserve">e </w:t>
      </w:r>
      <w:r w:rsidR="00F55439" w:rsidRPr="008C2C51">
        <w:rPr>
          <w:i/>
          <w:iCs/>
          <w:sz w:val="24"/>
          <w:szCs w:val="24"/>
        </w:rPr>
        <w:t xml:space="preserve"> à mon ouvrage.  La solitude e</w:t>
      </w:r>
      <w:r w:rsidRPr="008C2C51">
        <w:rPr>
          <w:i/>
          <w:iCs/>
          <w:sz w:val="24"/>
          <w:szCs w:val="24"/>
        </w:rPr>
        <w:t>st mon bouclier.»</w:t>
      </w:r>
      <w:r w:rsidRPr="008C2C51">
        <w:rPr>
          <w:rStyle w:val="Appelnotedebasdep"/>
          <w:i/>
          <w:iCs/>
          <w:sz w:val="24"/>
          <w:szCs w:val="24"/>
        </w:rPr>
        <w:footnoteReference w:id="43"/>
      </w:r>
    </w:p>
    <w:p w:rsidR="00F55439" w:rsidRPr="00AD753E" w:rsidRDefault="00F55439" w:rsidP="00EB0669">
      <w:pPr>
        <w:spacing w:line="360" w:lineRule="auto"/>
        <w:jc w:val="both"/>
        <w:rPr>
          <w:sz w:val="26"/>
          <w:szCs w:val="26"/>
        </w:rPr>
      </w:pPr>
      <w:r w:rsidRPr="00AD753E">
        <w:rPr>
          <w:sz w:val="26"/>
          <w:szCs w:val="26"/>
        </w:rPr>
        <w:t>La maison abrite et protège les rêves.  Elle est une grande puissance d’intégration pour entrer dans  le passé de l’être qui l’habite, dans  ses souvenirs,  son histoire  et ses désirs.</w:t>
      </w:r>
    </w:p>
    <w:p w:rsidR="00F55439" w:rsidRPr="00AD753E" w:rsidRDefault="00F55439" w:rsidP="009C533D">
      <w:pPr>
        <w:spacing w:line="360" w:lineRule="auto"/>
        <w:jc w:val="both"/>
        <w:rPr>
          <w:sz w:val="26"/>
          <w:szCs w:val="26"/>
        </w:rPr>
      </w:pPr>
    </w:p>
    <w:p w:rsidR="00F55439" w:rsidRPr="008C2C51" w:rsidRDefault="005447E8" w:rsidP="00EB0669">
      <w:pPr>
        <w:spacing w:line="360" w:lineRule="auto"/>
        <w:ind w:left="3540"/>
        <w:jc w:val="both"/>
        <w:rPr>
          <w:sz w:val="24"/>
          <w:szCs w:val="24"/>
        </w:rPr>
      </w:pPr>
      <w:r w:rsidRPr="008C2C51">
        <w:rPr>
          <w:i/>
          <w:iCs/>
          <w:sz w:val="24"/>
          <w:szCs w:val="24"/>
        </w:rPr>
        <w:lastRenderedPageBreak/>
        <w:t>« </w:t>
      </w:r>
      <w:r w:rsidR="00F55439" w:rsidRPr="008C2C51">
        <w:rPr>
          <w:i/>
          <w:iCs/>
          <w:sz w:val="24"/>
          <w:szCs w:val="24"/>
        </w:rPr>
        <w:t>Dure est la solitude pour qui n’est pas armé jusqu’aux dents. Moi j’ai appris à en tirer le meilleur, je sais remplir mes jours avec rien du silence, des rêves…J’ai une fenêtre sur le temps, je sais naviguer dans ses recoins secrets et m’arr</w:t>
      </w:r>
      <w:r w:rsidRPr="008C2C51">
        <w:rPr>
          <w:i/>
          <w:iCs/>
          <w:sz w:val="24"/>
          <w:szCs w:val="24"/>
        </w:rPr>
        <w:t>imer à ses rivages incertains. »</w:t>
      </w:r>
      <w:r w:rsidR="00F55439" w:rsidRPr="008C2C51">
        <w:rPr>
          <w:sz w:val="24"/>
          <w:szCs w:val="24"/>
        </w:rPr>
        <w:t xml:space="preserve"> </w:t>
      </w:r>
      <w:r w:rsidRPr="008C2C51">
        <w:rPr>
          <w:rStyle w:val="Appelnotedebasdep"/>
          <w:sz w:val="24"/>
          <w:szCs w:val="24"/>
        </w:rPr>
        <w:footnoteReference w:id="44"/>
      </w:r>
    </w:p>
    <w:p w:rsidR="00EB0669" w:rsidRDefault="00F55439" w:rsidP="00EB0669">
      <w:pPr>
        <w:tabs>
          <w:tab w:val="left" w:pos="7605"/>
        </w:tabs>
        <w:spacing w:line="360" w:lineRule="auto"/>
        <w:jc w:val="both"/>
        <w:rPr>
          <w:sz w:val="26"/>
          <w:szCs w:val="26"/>
        </w:rPr>
      </w:pPr>
      <w:r w:rsidRPr="00AD753E">
        <w:rPr>
          <w:sz w:val="26"/>
          <w:szCs w:val="26"/>
        </w:rPr>
        <w:t xml:space="preserve">Le personnage se réconforte en revivant des souvenirs  du passé que ce lieu  protège. Quelque chose de fermé doit garder ses souvenirs.  C’est «  </w:t>
      </w:r>
      <w:r w:rsidRPr="00AD753E">
        <w:rPr>
          <w:i/>
          <w:iCs/>
          <w:sz w:val="26"/>
          <w:szCs w:val="26"/>
        </w:rPr>
        <w:t>le non-moi qui protège le moi</w:t>
      </w:r>
      <w:r w:rsidRPr="00AD753E">
        <w:rPr>
          <w:sz w:val="26"/>
          <w:szCs w:val="26"/>
        </w:rPr>
        <w:t> ».</w:t>
      </w:r>
      <w:r w:rsidRPr="00AD753E">
        <w:rPr>
          <w:rStyle w:val="Appelnotedebasdep"/>
          <w:sz w:val="26"/>
          <w:szCs w:val="26"/>
        </w:rPr>
        <w:footnoteReference w:id="45"/>
      </w:r>
      <w:r w:rsidR="005447E8" w:rsidRPr="00AD753E">
        <w:rPr>
          <w:sz w:val="26"/>
          <w:szCs w:val="26"/>
        </w:rPr>
        <w:t xml:space="preserve">  L’être est si  dépossédée </w:t>
      </w:r>
      <w:r w:rsidRPr="00AD753E">
        <w:rPr>
          <w:sz w:val="26"/>
          <w:szCs w:val="26"/>
        </w:rPr>
        <w:t xml:space="preserve"> de tous ses biens  qu’il  s’attache à l’univers de cet espace  pour s’enraciner dans ses rêves au lieu de sombrer dans la folie. Lamia possède le cadre idéal pour cela : une fenêtre ouverte sur le temps. Elle voit défiler l’histoire inachevée d’un  espace convoité. </w:t>
      </w:r>
      <w:r w:rsidR="00440755">
        <w:rPr>
          <w:sz w:val="26"/>
          <w:szCs w:val="26"/>
        </w:rPr>
        <w:t xml:space="preserve"> </w:t>
      </w:r>
      <w:r w:rsidRPr="00AD753E">
        <w:rPr>
          <w:sz w:val="26"/>
          <w:szCs w:val="26"/>
        </w:rPr>
        <w:t>Tout monde extérieur à cet univers    est  substitué au sentiment d’insécurité  et de malaise.</w:t>
      </w:r>
    </w:p>
    <w:p w:rsidR="00F55439" w:rsidRPr="00EB0669" w:rsidRDefault="00EB0669" w:rsidP="00EB0669">
      <w:pPr>
        <w:tabs>
          <w:tab w:val="left" w:pos="7605"/>
        </w:tabs>
        <w:spacing w:line="360" w:lineRule="auto"/>
        <w:ind w:left="3540"/>
        <w:jc w:val="both"/>
        <w:rPr>
          <w:i/>
          <w:iCs/>
          <w:sz w:val="24"/>
          <w:szCs w:val="24"/>
        </w:rPr>
      </w:pPr>
      <w:r>
        <w:rPr>
          <w:sz w:val="26"/>
          <w:szCs w:val="26"/>
        </w:rPr>
        <w:t xml:space="preserve">« Le </w:t>
      </w:r>
      <w:r w:rsidR="00F55439" w:rsidRPr="008C2C51">
        <w:rPr>
          <w:i/>
          <w:iCs/>
          <w:sz w:val="24"/>
          <w:szCs w:val="24"/>
        </w:rPr>
        <w:t>soulagement arrive, l’espoir renait on frétille</w:t>
      </w:r>
      <w:r>
        <w:rPr>
          <w:i/>
          <w:iCs/>
          <w:sz w:val="24"/>
          <w:szCs w:val="24"/>
        </w:rPr>
        <w:t xml:space="preserve">    </w:t>
      </w:r>
      <w:r w:rsidR="00F55439" w:rsidRPr="008C2C51">
        <w:rPr>
          <w:i/>
          <w:iCs/>
          <w:sz w:val="24"/>
          <w:szCs w:val="24"/>
        </w:rPr>
        <w:t xml:space="preserve"> devant</w:t>
      </w:r>
      <w:r>
        <w:rPr>
          <w:i/>
          <w:iCs/>
          <w:sz w:val="24"/>
          <w:szCs w:val="24"/>
        </w:rPr>
        <w:t xml:space="preserve">  </w:t>
      </w:r>
      <w:r w:rsidR="00F55439" w:rsidRPr="008C2C51">
        <w:rPr>
          <w:i/>
          <w:iCs/>
          <w:sz w:val="24"/>
          <w:szCs w:val="24"/>
        </w:rPr>
        <w:t xml:space="preserve"> sa porte, quelques fois les clés se mélangent tant l’envie de passer la frontière est pressante. On a fini  avec ce monde, on est dans son trou, on tombe la veste.  Quelque part au fond de soi, l’horloge interne ou l’ange gardien actionne un formidable aiguillage et nous voilà parti pour rêver </w:t>
      </w:r>
      <w:r w:rsidR="009D3178" w:rsidRPr="008C2C51">
        <w:rPr>
          <w:i/>
          <w:iCs/>
          <w:sz w:val="24"/>
          <w:szCs w:val="24"/>
        </w:rPr>
        <w:t>comme des enfants. »</w:t>
      </w:r>
      <w:r w:rsidR="009D3178" w:rsidRPr="008C2C51">
        <w:rPr>
          <w:rStyle w:val="Appelnotedebasdep"/>
          <w:i/>
          <w:iCs/>
          <w:sz w:val="24"/>
          <w:szCs w:val="24"/>
        </w:rPr>
        <w:footnoteReference w:id="46"/>
      </w:r>
      <w:r w:rsidR="009D3178" w:rsidRPr="008C2C51">
        <w:rPr>
          <w:i/>
          <w:iCs/>
          <w:sz w:val="24"/>
          <w:szCs w:val="24"/>
        </w:rPr>
        <w:t xml:space="preserve"> </w:t>
      </w:r>
    </w:p>
    <w:p w:rsidR="00862AD7" w:rsidRPr="00AD753E" w:rsidRDefault="00F55439" w:rsidP="00EB0669">
      <w:pPr>
        <w:spacing w:line="360" w:lineRule="auto"/>
        <w:jc w:val="both"/>
        <w:rPr>
          <w:sz w:val="26"/>
          <w:szCs w:val="26"/>
        </w:rPr>
      </w:pPr>
      <w:r w:rsidRPr="00AD753E">
        <w:rPr>
          <w:sz w:val="26"/>
          <w:szCs w:val="26"/>
        </w:rPr>
        <w:t xml:space="preserve">Dans le présent ouvrage,   La maison est tonalisée sur le mode de l’espace intérieure de  l’être.   Nous    pouvons extraire deux formes d’espace maternel : le premier est celui  d’une maison protectrice  qui ne peu se détacher de l’être qui l’habite  et le second et celui   d’une vielle demeure repoussante qui surveille, emprisonne et condamne cet être à mourir. La maison est tantôt le lieu où le personnage peut rêver en paix, tantôt elle se   transforme  en </w:t>
      </w:r>
      <w:r w:rsidR="00EB0669">
        <w:rPr>
          <w:sz w:val="26"/>
          <w:szCs w:val="26"/>
        </w:rPr>
        <w:t xml:space="preserve">un personnage assassin ou une </w:t>
      </w:r>
      <w:r w:rsidR="0004371E" w:rsidRPr="00AD753E">
        <w:rPr>
          <w:sz w:val="26"/>
          <w:szCs w:val="26"/>
        </w:rPr>
        <w:t>cellule</w:t>
      </w:r>
      <w:r w:rsidRPr="00AD753E">
        <w:rPr>
          <w:sz w:val="26"/>
          <w:szCs w:val="26"/>
        </w:rPr>
        <w:t xml:space="preserve">  de prison qui déloge brutalement les souvenirs d’enfance</w:t>
      </w:r>
      <w:r w:rsidR="00EB0669">
        <w:rPr>
          <w:sz w:val="26"/>
          <w:szCs w:val="26"/>
        </w:rPr>
        <w:t xml:space="preserve"> et  les étouffent</w:t>
      </w:r>
      <w:r w:rsidRPr="00AD753E">
        <w:rPr>
          <w:sz w:val="26"/>
          <w:szCs w:val="26"/>
        </w:rPr>
        <w:t>.</w:t>
      </w:r>
      <w:r w:rsidR="00862AD7" w:rsidRPr="00AD753E">
        <w:rPr>
          <w:sz w:val="26"/>
          <w:szCs w:val="26"/>
        </w:rPr>
        <w:t xml:space="preserve"> </w:t>
      </w:r>
    </w:p>
    <w:p w:rsidR="0004371E" w:rsidRDefault="0004371E" w:rsidP="0004371E">
      <w:pPr>
        <w:spacing w:line="360" w:lineRule="auto"/>
        <w:jc w:val="both"/>
        <w:rPr>
          <w:sz w:val="26"/>
          <w:szCs w:val="26"/>
        </w:rPr>
      </w:pPr>
      <w:r>
        <w:rPr>
          <w:sz w:val="26"/>
          <w:szCs w:val="26"/>
        </w:rPr>
        <w:t>Dans sa première figure, c</w:t>
      </w:r>
      <w:r w:rsidR="00862AD7" w:rsidRPr="00AD753E">
        <w:rPr>
          <w:sz w:val="26"/>
          <w:szCs w:val="26"/>
        </w:rPr>
        <w:t xml:space="preserve">e n’est plus dans le « vécu » que la maison  est synonyme de bien-être. Les interminables berceuses qui naissent entre les  entailles des murs </w:t>
      </w:r>
      <w:r w:rsidR="00862AD7" w:rsidRPr="00AD753E">
        <w:rPr>
          <w:sz w:val="26"/>
          <w:szCs w:val="26"/>
        </w:rPr>
        <w:lastRenderedPageBreak/>
        <w:t>anciens, le</w:t>
      </w:r>
      <w:r w:rsidR="004D28FF" w:rsidRPr="00AD753E">
        <w:rPr>
          <w:sz w:val="26"/>
          <w:szCs w:val="26"/>
        </w:rPr>
        <w:t xml:space="preserve">s vibrations </w:t>
      </w:r>
      <w:r w:rsidR="00862AD7" w:rsidRPr="00AD753E">
        <w:rPr>
          <w:sz w:val="26"/>
          <w:szCs w:val="26"/>
        </w:rPr>
        <w:t xml:space="preserve"> </w:t>
      </w:r>
      <w:r w:rsidR="00EE1464" w:rsidRPr="00AD753E">
        <w:rPr>
          <w:sz w:val="26"/>
          <w:szCs w:val="26"/>
        </w:rPr>
        <w:t xml:space="preserve">du </w:t>
      </w:r>
      <w:r w:rsidR="00862AD7" w:rsidRPr="00AD753E">
        <w:rPr>
          <w:sz w:val="26"/>
          <w:szCs w:val="26"/>
        </w:rPr>
        <w:t xml:space="preserve">silence et l’apaisement de la solitude </w:t>
      </w:r>
      <w:r w:rsidR="004221A5" w:rsidRPr="00AD753E">
        <w:rPr>
          <w:sz w:val="26"/>
          <w:szCs w:val="26"/>
        </w:rPr>
        <w:t xml:space="preserve"> </w:t>
      </w:r>
      <w:r w:rsidR="00862AD7" w:rsidRPr="00AD753E">
        <w:rPr>
          <w:sz w:val="26"/>
          <w:szCs w:val="26"/>
        </w:rPr>
        <w:t>qui procurent l’illusion de réconfort et de protection  vienn</w:t>
      </w:r>
      <w:r w:rsidR="004221A5" w:rsidRPr="00AD753E">
        <w:rPr>
          <w:sz w:val="26"/>
          <w:szCs w:val="26"/>
        </w:rPr>
        <w:t>en</w:t>
      </w:r>
      <w:r w:rsidR="00862AD7" w:rsidRPr="00AD753E">
        <w:rPr>
          <w:sz w:val="26"/>
          <w:szCs w:val="26"/>
        </w:rPr>
        <w:t>t du passé</w:t>
      </w:r>
      <w:r w:rsidR="004221A5" w:rsidRPr="00AD753E">
        <w:rPr>
          <w:sz w:val="26"/>
          <w:szCs w:val="26"/>
        </w:rPr>
        <w:t xml:space="preserve">. </w:t>
      </w:r>
      <w:r w:rsidR="004D28FF" w:rsidRPr="00AD753E">
        <w:rPr>
          <w:sz w:val="26"/>
          <w:szCs w:val="26"/>
        </w:rPr>
        <w:t xml:space="preserve">La maison est le lieu de repos par excellence de la violence qui proclame sa victoire  à l’extérieur de ces murs.  </w:t>
      </w:r>
      <w:r w:rsidR="00F27C65" w:rsidRPr="00AD753E">
        <w:rPr>
          <w:sz w:val="26"/>
          <w:szCs w:val="26"/>
        </w:rPr>
        <w:t>Gaston B</w:t>
      </w:r>
      <w:r w:rsidR="00D9374D">
        <w:rPr>
          <w:sz w:val="26"/>
          <w:szCs w:val="26"/>
        </w:rPr>
        <w:t>achelard</w:t>
      </w:r>
      <w:r w:rsidR="00F27C65" w:rsidRPr="00AD753E">
        <w:rPr>
          <w:sz w:val="26"/>
          <w:szCs w:val="26"/>
        </w:rPr>
        <w:t xml:space="preserve">  dans </w:t>
      </w:r>
      <w:r w:rsidR="00F27C65" w:rsidRPr="00AD753E">
        <w:rPr>
          <w:i/>
          <w:iCs/>
          <w:sz w:val="26"/>
          <w:szCs w:val="26"/>
        </w:rPr>
        <w:t>La poétique de l’espace</w:t>
      </w:r>
      <w:r w:rsidR="00F27C65" w:rsidRPr="00AD753E">
        <w:rPr>
          <w:sz w:val="26"/>
          <w:szCs w:val="26"/>
        </w:rPr>
        <w:t xml:space="preserve"> nous parle de sa maison d’enfance</w:t>
      </w:r>
      <w:r>
        <w:rPr>
          <w:sz w:val="26"/>
          <w:szCs w:val="26"/>
        </w:rPr>
        <w:t> :</w:t>
      </w:r>
    </w:p>
    <w:p w:rsidR="00F55439" w:rsidRPr="0004371E" w:rsidRDefault="00E6742E" w:rsidP="0004371E">
      <w:pPr>
        <w:spacing w:line="360" w:lineRule="auto"/>
        <w:ind w:left="3540"/>
        <w:jc w:val="both"/>
        <w:rPr>
          <w:sz w:val="26"/>
          <w:szCs w:val="26"/>
        </w:rPr>
      </w:pPr>
      <w:r w:rsidRPr="008C2C51">
        <w:rPr>
          <w:i/>
          <w:iCs/>
          <w:sz w:val="24"/>
          <w:szCs w:val="24"/>
        </w:rPr>
        <w:t>« </w:t>
      </w:r>
      <w:r w:rsidR="00F55439" w:rsidRPr="008C2C51">
        <w:rPr>
          <w:i/>
          <w:iCs/>
          <w:sz w:val="24"/>
          <w:szCs w:val="24"/>
        </w:rPr>
        <w:t>Tout ce que je dois dire de la maison de mon enfance, c’est tout juste ce qu’il faut pour me mettre moi-même en situation d’onirisme, pour me mettre au s</w:t>
      </w:r>
      <w:r w:rsidRPr="008C2C51">
        <w:rPr>
          <w:i/>
          <w:iCs/>
          <w:sz w:val="24"/>
          <w:szCs w:val="24"/>
        </w:rPr>
        <w:t>euil d’une rêverie où je vais me</w:t>
      </w:r>
      <w:r w:rsidR="00F55439" w:rsidRPr="008C2C51">
        <w:rPr>
          <w:i/>
          <w:iCs/>
          <w:sz w:val="24"/>
          <w:szCs w:val="24"/>
        </w:rPr>
        <w:t xml:space="preserve"> reposer dans mon passé.</w:t>
      </w:r>
      <w:r w:rsidRPr="008C2C51">
        <w:rPr>
          <w:i/>
          <w:iCs/>
          <w:sz w:val="24"/>
          <w:szCs w:val="24"/>
        </w:rPr>
        <w:t> »</w:t>
      </w:r>
      <w:r w:rsidR="00F55439" w:rsidRPr="008C2C51">
        <w:rPr>
          <w:rStyle w:val="Appelnotedebasdep"/>
          <w:i/>
          <w:iCs/>
          <w:sz w:val="24"/>
          <w:szCs w:val="24"/>
        </w:rPr>
        <w:footnoteReference w:id="47"/>
      </w:r>
    </w:p>
    <w:p w:rsidR="00630E45" w:rsidRDefault="00F55439" w:rsidP="00F8052F">
      <w:pPr>
        <w:spacing w:line="360" w:lineRule="auto"/>
        <w:jc w:val="both"/>
        <w:rPr>
          <w:sz w:val="26"/>
          <w:szCs w:val="26"/>
        </w:rPr>
      </w:pPr>
      <w:r w:rsidRPr="00AD753E">
        <w:rPr>
          <w:sz w:val="26"/>
          <w:szCs w:val="26"/>
        </w:rPr>
        <w:t>Le personnage n’est jamais jeté hors de l’être de la maison. Quand Lamia parle de la maison natale dans son extrême profondeur, cette chaleur première, ce paradis matériel où vivaient des êtres</w:t>
      </w:r>
      <w:r w:rsidRPr="00AD753E">
        <w:rPr>
          <w:b/>
          <w:bCs/>
          <w:sz w:val="26"/>
          <w:szCs w:val="26"/>
        </w:rPr>
        <w:t xml:space="preserve"> </w:t>
      </w:r>
      <w:r w:rsidRPr="00AD753E">
        <w:rPr>
          <w:sz w:val="26"/>
          <w:szCs w:val="26"/>
        </w:rPr>
        <w:t xml:space="preserve">protecteurs, c’est </w:t>
      </w:r>
      <w:r w:rsidR="00E6742E" w:rsidRPr="00AD753E">
        <w:rPr>
          <w:sz w:val="26"/>
          <w:szCs w:val="26"/>
        </w:rPr>
        <w:t xml:space="preserve">en évidence </w:t>
      </w:r>
      <w:r w:rsidRPr="00AD753E">
        <w:rPr>
          <w:sz w:val="26"/>
          <w:szCs w:val="26"/>
        </w:rPr>
        <w:t>de la maternité de la maison dont-il s’agit.  Le personnage    sait bien que la maison tient l’enfance immobile dans ses bras.</w:t>
      </w:r>
      <w:r w:rsidR="00F27C65" w:rsidRPr="00AD753E">
        <w:rPr>
          <w:sz w:val="26"/>
          <w:szCs w:val="26"/>
        </w:rPr>
        <w:t xml:space="preserve"> Même rénovée, la maison demeure le berceau</w:t>
      </w:r>
      <w:r w:rsidR="00C84B61" w:rsidRPr="00AD753E">
        <w:rPr>
          <w:sz w:val="26"/>
          <w:szCs w:val="26"/>
        </w:rPr>
        <w:t xml:space="preserve"> primitif </w:t>
      </w:r>
      <w:r w:rsidR="00F27C65" w:rsidRPr="00AD753E">
        <w:rPr>
          <w:sz w:val="26"/>
          <w:szCs w:val="26"/>
        </w:rPr>
        <w:t xml:space="preserve"> de tous les </w:t>
      </w:r>
      <w:r w:rsidR="00630E45">
        <w:rPr>
          <w:sz w:val="26"/>
          <w:szCs w:val="26"/>
        </w:rPr>
        <w:t xml:space="preserve">anciens </w:t>
      </w:r>
      <w:r w:rsidR="00F27C65" w:rsidRPr="00AD753E">
        <w:rPr>
          <w:sz w:val="26"/>
          <w:szCs w:val="26"/>
        </w:rPr>
        <w:t>souvenirs</w:t>
      </w:r>
      <w:r w:rsidR="00C84B61" w:rsidRPr="00AD753E">
        <w:rPr>
          <w:sz w:val="26"/>
          <w:szCs w:val="26"/>
        </w:rPr>
        <w:t>.</w:t>
      </w:r>
      <w:r w:rsidR="00F27C65" w:rsidRPr="00AD753E">
        <w:rPr>
          <w:sz w:val="26"/>
          <w:szCs w:val="26"/>
        </w:rPr>
        <w:t xml:space="preserve"> Nous reprenons un autre passage de Gaston B</w:t>
      </w:r>
      <w:r w:rsidR="00F8052F">
        <w:rPr>
          <w:sz w:val="26"/>
          <w:szCs w:val="26"/>
        </w:rPr>
        <w:t xml:space="preserve">achelard  </w:t>
      </w:r>
      <w:r w:rsidR="00F27C65" w:rsidRPr="00AD753E">
        <w:rPr>
          <w:sz w:val="26"/>
          <w:szCs w:val="26"/>
        </w:rPr>
        <w:t xml:space="preserve">pour expliquer </w:t>
      </w:r>
      <w:r w:rsidR="00C84B61" w:rsidRPr="00AD753E">
        <w:rPr>
          <w:sz w:val="26"/>
          <w:szCs w:val="26"/>
        </w:rPr>
        <w:t>ce</w:t>
      </w:r>
      <w:r w:rsidR="00630E45">
        <w:rPr>
          <w:sz w:val="26"/>
          <w:szCs w:val="26"/>
        </w:rPr>
        <w:t xml:space="preserve"> fait :</w:t>
      </w:r>
      <w:r w:rsidR="00C84B61" w:rsidRPr="00AD753E">
        <w:rPr>
          <w:sz w:val="26"/>
          <w:szCs w:val="26"/>
        </w:rPr>
        <w:t xml:space="preserve"> </w:t>
      </w:r>
    </w:p>
    <w:p w:rsidR="00F55439" w:rsidRPr="008C2C51" w:rsidRDefault="00E6742E" w:rsidP="00F8052F">
      <w:pPr>
        <w:spacing w:line="360" w:lineRule="auto"/>
        <w:ind w:left="3540"/>
        <w:jc w:val="both"/>
        <w:rPr>
          <w:sz w:val="24"/>
          <w:szCs w:val="24"/>
        </w:rPr>
      </w:pPr>
      <w:r w:rsidRPr="008C2C51">
        <w:rPr>
          <w:i/>
          <w:iCs/>
          <w:sz w:val="24"/>
          <w:szCs w:val="24"/>
        </w:rPr>
        <w:t>« </w:t>
      </w:r>
      <w:r w:rsidR="00F55439" w:rsidRPr="008C2C51">
        <w:rPr>
          <w:i/>
          <w:iCs/>
          <w:sz w:val="24"/>
          <w:szCs w:val="24"/>
        </w:rPr>
        <w:t>Quand dans la nouvelle maison, reviennent les souvenirs des anciennes d</w:t>
      </w:r>
      <w:r w:rsidR="00F8052F">
        <w:rPr>
          <w:i/>
          <w:iCs/>
          <w:sz w:val="24"/>
          <w:szCs w:val="24"/>
        </w:rPr>
        <w:t xml:space="preserve">emeures, nous allons a pays de l'Enfance immobile, </w:t>
      </w:r>
      <w:r w:rsidR="00F55439" w:rsidRPr="008C2C51">
        <w:rPr>
          <w:i/>
          <w:iCs/>
          <w:sz w:val="24"/>
          <w:szCs w:val="24"/>
        </w:rPr>
        <w:t>immobile comme l’Immémorial.</w:t>
      </w:r>
      <w:r w:rsidRPr="008C2C51">
        <w:rPr>
          <w:i/>
          <w:iCs/>
          <w:sz w:val="24"/>
          <w:szCs w:val="24"/>
        </w:rPr>
        <w:t> »</w:t>
      </w:r>
      <w:r w:rsidR="00F55439" w:rsidRPr="008C2C51">
        <w:rPr>
          <w:rStyle w:val="Appelnotedebasdep"/>
          <w:i/>
          <w:iCs/>
          <w:sz w:val="24"/>
          <w:szCs w:val="24"/>
        </w:rPr>
        <w:footnoteReference w:id="48"/>
      </w:r>
    </w:p>
    <w:p w:rsidR="00F7641D" w:rsidRDefault="003C76DD" w:rsidP="00F8052F">
      <w:pPr>
        <w:spacing w:line="360" w:lineRule="auto"/>
        <w:jc w:val="both"/>
        <w:rPr>
          <w:sz w:val="26"/>
          <w:szCs w:val="26"/>
        </w:rPr>
      </w:pPr>
      <w:r w:rsidRPr="00AD753E">
        <w:rPr>
          <w:sz w:val="26"/>
          <w:szCs w:val="26"/>
        </w:rPr>
        <w:t xml:space="preserve"> Lamia </w:t>
      </w:r>
      <w:r w:rsidR="00F7641D">
        <w:rPr>
          <w:sz w:val="26"/>
          <w:szCs w:val="26"/>
        </w:rPr>
        <w:t>n’arrive plus à quitter son</w:t>
      </w:r>
      <w:r w:rsidR="00F55439" w:rsidRPr="00AD753E">
        <w:rPr>
          <w:sz w:val="26"/>
          <w:szCs w:val="26"/>
        </w:rPr>
        <w:t xml:space="preserve"> </w:t>
      </w:r>
      <w:r w:rsidR="00F7641D" w:rsidRPr="00AD753E">
        <w:rPr>
          <w:sz w:val="26"/>
          <w:szCs w:val="26"/>
        </w:rPr>
        <w:t>domicile</w:t>
      </w:r>
      <w:r w:rsidR="00F7641D">
        <w:rPr>
          <w:sz w:val="26"/>
          <w:szCs w:val="26"/>
        </w:rPr>
        <w:t xml:space="preserve"> qui la</w:t>
      </w:r>
      <w:r w:rsidR="00F55439" w:rsidRPr="00AD753E">
        <w:rPr>
          <w:sz w:val="26"/>
          <w:szCs w:val="26"/>
        </w:rPr>
        <w:t xml:space="preserve"> tient prisonnière et bon gré mal gré</w:t>
      </w:r>
      <w:r w:rsidR="00E6742E" w:rsidRPr="00AD753E">
        <w:rPr>
          <w:sz w:val="26"/>
          <w:szCs w:val="26"/>
        </w:rPr>
        <w:t>,</w:t>
      </w:r>
      <w:r w:rsidR="00F55439" w:rsidRPr="00AD753E">
        <w:rPr>
          <w:sz w:val="26"/>
          <w:szCs w:val="26"/>
        </w:rPr>
        <w:t xml:space="preserve"> elle ne </w:t>
      </w:r>
      <w:r w:rsidR="00F7641D">
        <w:rPr>
          <w:sz w:val="26"/>
          <w:szCs w:val="26"/>
        </w:rPr>
        <w:t>pourra jamais se détacher de ce  lieu,  a</w:t>
      </w:r>
      <w:r w:rsidR="00F55439" w:rsidRPr="00AD753E">
        <w:rPr>
          <w:sz w:val="26"/>
          <w:szCs w:val="26"/>
        </w:rPr>
        <w:t>près tout, qui peut s’échapper à son passé qui commande son destin   et le  conduit  à  son avenir ?</w:t>
      </w:r>
      <w:r w:rsidRPr="00AD753E">
        <w:rPr>
          <w:sz w:val="26"/>
          <w:szCs w:val="26"/>
        </w:rPr>
        <w:t xml:space="preserve"> </w:t>
      </w:r>
      <w:r w:rsidR="00F7641D">
        <w:rPr>
          <w:sz w:val="26"/>
          <w:szCs w:val="26"/>
        </w:rPr>
        <w:t>Le temps est l’espace sont ici étroitement liés, l’un contrôle l’autre</w:t>
      </w:r>
      <w:r w:rsidR="002C6ED8">
        <w:rPr>
          <w:sz w:val="26"/>
          <w:szCs w:val="26"/>
        </w:rPr>
        <w:t xml:space="preserve"> tout </w:t>
      </w:r>
      <w:r w:rsidR="00F7641D">
        <w:rPr>
          <w:sz w:val="26"/>
          <w:szCs w:val="26"/>
        </w:rPr>
        <w:t xml:space="preserve"> en étant  son prisonnier.</w:t>
      </w:r>
    </w:p>
    <w:p w:rsidR="00F55439" w:rsidRPr="008C2C51" w:rsidRDefault="00E6742E" w:rsidP="00F8052F">
      <w:pPr>
        <w:spacing w:line="360" w:lineRule="auto"/>
        <w:ind w:left="3540"/>
        <w:jc w:val="both"/>
        <w:rPr>
          <w:sz w:val="24"/>
          <w:szCs w:val="24"/>
        </w:rPr>
      </w:pPr>
      <w:r w:rsidRPr="00AD753E">
        <w:rPr>
          <w:i/>
          <w:iCs/>
          <w:sz w:val="26"/>
          <w:szCs w:val="26"/>
        </w:rPr>
        <w:t>« </w:t>
      </w:r>
      <w:r w:rsidR="00F55439" w:rsidRPr="008C2C51">
        <w:rPr>
          <w:i/>
          <w:iCs/>
          <w:sz w:val="24"/>
          <w:szCs w:val="24"/>
        </w:rPr>
        <w:t xml:space="preserve">On croit parfois se connaitre dans le temps, alors qu’on connait qu’une suite de fixation dans des espaces de la stabilité  de l’être, d’un être qui ne veut pas s’écouler, qui dans son passé même quand il s’en va à la </w:t>
      </w:r>
      <w:r w:rsidR="00F55439" w:rsidRPr="008C2C51">
        <w:rPr>
          <w:i/>
          <w:iCs/>
          <w:sz w:val="24"/>
          <w:szCs w:val="24"/>
        </w:rPr>
        <w:lastRenderedPageBreak/>
        <w:t>recherche  du temps perdu, veut « suspendre » le vol du temps.</w:t>
      </w:r>
      <w:r w:rsidRPr="008C2C51">
        <w:rPr>
          <w:i/>
          <w:iCs/>
          <w:sz w:val="24"/>
          <w:szCs w:val="24"/>
        </w:rPr>
        <w:t> »</w:t>
      </w:r>
      <w:r w:rsidR="00F55439" w:rsidRPr="008C2C51">
        <w:rPr>
          <w:rStyle w:val="Appelnotedebasdep"/>
          <w:i/>
          <w:iCs/>
          <w:sz w:val="24"/>
          <w:szCs w:val="24"/>
        </w:rPr>
        <w:footnoteReference w:id="49"/>
      </w:r>
    </w:p>
    <w:p w:rsidR="00EE19F8" w:rsidRDefault="00F55439" w:rsidP="002C6ED8">
      <w:pPr>
        <w:spacing w:line="360" w:lineRule="auto"/>
        <w:jc w:val="both"/>
        <w:rPr>
          <w:sz w:val="26"/>
          <w:szCs w:val="26"/>
        </w:rPr>
      </w:pPr>
      <w:r w:rsidRPr="00AD753E">
        <w:rPr>
          <w:sz w:val="26"/>
          <w:szCs w:val="26"/>
        </w:rPr>
        <w:t>La maison natale est la maison onirique, un corps d’image qui donne à l’homme des raisons ou des illusions de stabilité. Or comme cette maison renvoie l’image d’un pays instable, elle ne devient plus, par moment, l’ancien  terrain de jeu de l’enfance où  régnait   le  bonheur  mais   un lieu de souffrance.</w:t>
      </w:r>
      <w:r w:rsidR="004A2B90" w:rsidRPr="00AD753E">
        <w:rPr>
          <w:sz w:val="26"/>
          <w:szCs w:val="26"/>
        </w:rPr>
        <w:t xml:space="preserve"> Cette maison n’existe </w:t>
      </w:r>
      <w:r w:rsidR="00EE19F8">
        <w:rPr>
          <w:sz w:val="26"/>
          <w:szCs w:val="26"/>
        </w:rPr>
        <w:t>peut-</w:t>
      </w:r>
      <w:r w:rsidR="00DE0CB7" w:rsidRPr="00AD753E">
        <w:rPr>
          <w:sz w:val="26"/>
          <w:szCs w:val="26"/>
        </w:rPr>
        <w:t xml:space="preserve">être plus puisque sous l’effet du temps elle a fini par s’effacer.  </w:t>
      </w:r>
    </w:p>
    <w:p w:rsidR="00F55439" w:rsidRPr="008C2C51" w:rsidRDefault="00E6742E" w:rsidP="002C6ED8">
      <w:pPr>
        <w:spacing w:line="360" w:lineRule="auto"/>
        <w:ind w:left="3540"/>
        <w:jc w:val="both"/>
        <w:rPr>
          <w:sz w:val="24"/>
          <w:szCs w:val="24"/>
        </w:rPr>
      </w:pPr>
      <w:r w:rsidRPr="008C2C51">
        <w:rPr>
          <w:i/>
          <w:iCs/>
          <w:sz w:val="24"/>
          <w:szCs w:val="24"/>
        </w:rPr>
        <w:t>« </w:t>
      </w:r>
      <w:r w:rsidR="00F55439" w:rsidRPr="008C2C51">
        <w:rPr>
          <w:i/>
          <w:iCs/>
          <w:sz w:val="24"/>
          <w:szCs w:val="24"/>
        </w:rPr>
        <w:t>Habiter oniriquement la maison natale, c’est plus que l’habiter par le souvenir, c’est vivre dans la maison disparue comme nous avons rêvé.</w:t>
      </w:r>
      <w:r w:rsidRPr="008C2C51">
        <w:rPr>
          <w:i/>
          <w:iCs/>
          <w:sz w:val="24"/>
          <w:szCs w:val="24"/>
        </w:rPr>
        <w:t> »</w:t>
      </w:r>
      <w:r w:rsidR="00DD275E" w:rsidRPr="008C2C51">
        <w:rPr>
          <w:rStyle w:val="Appelnotedebasdep"/>
          <w:i/>
          <w:iCs/>
          <w:sz w:val="24"/>
          <w:szCs w:val="24"/>
        </w:rPr>
        <w:footnoteReference w:id="50"/>
      </w:r>
    </w:p>
    <w:p w:rsidR="00F55439" w:rsidRPr="00AD753E" w:rsidRDefault="00F55439" w:rsidP="002C6ED8">
      <w:pPr>
        <w:spacing w:line="360" w:lineRule="auto"/>
        <w:jc w:val="both"/>
        <w:rPr>
          <w:sz w:val="26"/>
          <w:szCs w:val="26"/>
        </w:rPr>
      </w:pPr>
      <w:r w:rsidRPr="00AD753E">
        <w:rPr>
          <w:sz w:val="26"/>
          <w:szCs w:val="26"/>
        </w:rPr>
        <w:t>Lamia essaie de s’échapper aux griffes de ces  lieux et de s’en sortir vivante, mais elle  n’atteint jamais le bout des labyrinthes de  son  habitation. Cette demeure est si vaste, si vieille et si imprévisible qu’elle devient incontrôlab</w:t>
      </w:r>
      <w:r w:rsidR="00E6742E" w:rsidRPr="00AD753E">
        <w:rPr>
          <w:sz w:val="26"/>
          <w:szCs w:val="26"/>
        </w:rPr>
        <w:t xml:space="preserve">le. L’être qui l’habite est </w:t>
      </w:r>
      <w:r w:rsidR="00EE19F8">
        <w:rPr>
          <w:sz w:val="26"/>
          <w:szCs w:val="26"/>
        </w:rPr>
        <w:t xml:space="preserve">faible et vulnérable. </w:t>
      </w:r>
      <w:r w:rsidR="00EE19F8" w:rsidRPr="00AD753E">
        <w:rPr>
          <w:sz w:val="26"/>
          <w:szCs w:val="26"/>
        </w:rPr>
        <w:t>La</w:t>
      </w:r>
      <w:r w:rsidR="00EE19F8">
        <w:rPr>
          <w:sz w:val="26"/>
          <w:szCs w:val="26"/>
        </w:rPr>
        <w:t xml:space="preserve"> maison</w:t>
      </w:r>
      <w:r w:rsidRPr="00AD753E">
        <w:rPr>
          <w:sz w:val="26"/>
          <w:szCs w:val="26"/>
        </w:rPr>
        <w:t xml:space="preserve"> qui est sur le point de s’effondrer, tém</w:t>
      </w:r>
      <w:r w:rsidR="00E6742E" w:rsidRPr="00AD753E">
        <w:rPr>
          <w:sz w:val="26"/>
          <w:szCs w:val="26"/>
        </w:rPr>
        <w:t>oigne de la fragilité des lieux qu’elle symbolise.</w:t>
      </w:r>
    </w:p>
    <w:p w:rsidR="00F55439" w:rsidRPr="008C2C51" w:rsidRDefault="00E6742E" w:rsidP="002C6ED8">
      <w:pPr>
        <w:spacing w:line="360" w:lineRule="auto"/>
        <w:ind w:left="3540"/>
        <w:jc w:val="both"/>
        <w:rPr>
          <w:i/>
          <w:iCs/>
          <w:sz w:val="24"/>
          <w:szCs w:val="24"/>
        </w:rPr>
      </w:pPr>
      <w:r w:rsidRPr="008C2C51">
        <w:rPr>
          <w:i/>
          <w:iCs/>
          <w:sz w:val="24"/>
          <w:szCs w:val="24"/>
        </w:rPr>
        <w:t>« </w:t>
      </w:r>
      <w:r w:rsidR="00F55439" w:rsidRPr="008C2C51">
        <w:rPr>
          <w:i/>
          <w:iCs/>
          <w:sz w:val="24"/>
          <w:szCs w:val="24"/>
        </w:rPr>
        <w:t>J’ai fermé portes et fenêtres. Le vide m’est tombé  dessus comme une pierre tombale sur un mort mais c’était mon vide, je pouvais l’occuper comme je l’entendais. Je me suis donné au moins ce droit, celui de mourir à ma manière. Je m’étais dit qu’un condamné libre dans sa tête est plus vrai qu’un geôlier prisonnier de ses clés.</w:t>
      </w:r>
      <w:r w:rsidRPr="008C2C51">
        <w:rPr>
          <w:i/>
          <w:iCs/>
          <w:sz w:val="24"/>
          <w:szCs w:val="24"/>
        </w:rPr>
        <w:t> »</w:t>
      </w:r>
      <w:r w:rsidR="00F55439" w:rsidRPr="008C2C51">
        <w:rPr>
          <w:i/>
          <w:iCs/>
          <w:sz w:val="24"/>
          <w:szCs w:val="24"/>
        </w:rPr>
        <w:t xml:space="preserve">  </w:t>
      </w:r>
      <w:r w:rsidRPr="008C2C51">
        <w:rPr>
          <w:i/>
          <w:iCs/>
          <w:sz w:val="24"/>
          <w:szCs w:val="24"/>
        </w:rPr>
        <w:t> </w:t>
      </w:r>
      <w:r w:rsidR="00F55439" w:rsidRPr="008C2C51">
        <w:rPr>
          <w:i/>
          <w:iCs/>
          <w:sz w:val="24"/>
          <w:szCs w:val="24"/>
        </w:rPr>
        <w:t xml:space="preserve"> </w:t>
      </w:r>
      <w:r w:rsidRPr="008C2C51">
        <w:rPr>
          <w:i/>
          <w:iCs/>
          <w:sz w:val="24"/>
          <w:szCs w:val="24"/>
        </w:rPr>
        <w:t xml:space="preserve"> </w:t>
      </w:r>
      <w:r w:rsidRPr="008C2C51">
        <w:rPr>
          <w:rStyle w:val="Appelnotedebasdep"/>
          <w:i/>
          <w:iCs/>
          <w:sz w:val="24"/>
          <w:szCs w:val="24"/>
        </w:rPr>
        <w:footnoteReference w:id="51"/>
      </w:r>
    </w:p>
    <w:p w:rsidR="00F55439" w:rsidRPr="00AD753E" w:rsidRDefault="00E6742E" w:rsidP="002C6ED8">
      <w:pPr>
        <w:spacing w:line="360" w:lineRule="auto"/>
        <w:jc w:val="both"/>
        <w:rPr>
          <w:sz w:val="26"/>
          <w:szCs w:val="26"/>
        </w:rPr>
      </w:pPr>
      <w:r w:rsidRPr="00AD753E">
        <w:rPr>
          <w:sz w:val="26"/>
          <w:szCs w:val="26"/>
        </w:rPr>
        <w:t xml:space="preserve">Alors Lamia accepte </w:t>
      </w:r>
      <w:r w:rsidR="00F55439" w:rsidRPr="00AD753E">
        <w:rPr>
          <w:sz w:val="26"/>
          <w:szCs w:val="26"/>
        </w:rPr>
        <w:t xml:space="preserve">de vivre  </w:t>
      </w:r>
      <w:r w:rsidR="00405D1A" w:rsidRPr="00AD753E">
        <w:rPr>
          <w:sz w:val="26"/>
          <w:szCs w:val="26"/>
        </w:rPr>
        <w:t>la vie de son espace</w:t>
      </w:r>
      <w:r w:rsidR="00F55439" w:rsidRPr="00AD753E">
        <w:rPr>
          <w:sz w:val="26"/>
          <w:szCs w:val="26"/>
        </w:rPr>
        <w:t xml:space="preserve">  </w:t>
      </w:r>
      <w:r w:rsidRPr="00AD753E">
        <w:rPr>
          <w:sz w:val="26"/>
          <w:szCs w:val="26"/>
        </w:rPr>
        <w:t xml:space="preserve"> puisqu’elle ne peut pas s’en détacher. </w:t>
      </w:r>
      <w:r w:rsidR="00F55439" w:rsidRPr="00AD753E">
        <w:rPr>
          <w:sz w:val="26"/>
          <w:szCs w:val="26"/>
        </w:rPr>
        <w:t xml:space="preserve"> Même seule  ou  entouré de fantômes et du  vide, l’auteur lui matérialise des personnages, lui  fournit des    intrigues et lui  laisse s’émouvoir dans  des  actions et </w:t>
      </w:r>
      <w:r w:rsidR="00F55439" w:rsidRPr="00AD753E">
        <w:rPr>
          <w:sz w:val="26"/>
          <w:szCs w:val="26"/>
        </w:rPr>
        <w:lastRenderedPageBreak/>
        <w:t xml:space="preserve">des descriptions.    Ses mouvements sont cependant  circulaires dans l’espace donc fixés  </w:t>
      </w:r>
      <w:r w:rsidRPr="00AD753E">
        <w:rPr>
          <w:sz w:val="26"/>
          <w:szCs w:val="26"/>
        </w:rPr>
        <w:t xml:space="preserve">sur place </w:t>
      </w:r>
      <w:r w:rsidR="00F55439" w:rsidRPr="00AD753E">
        <w:rPr>
          <w:sz w:val="26"/>
          <w:szCs w:val="26"/>
        </w:rPr>
        <w:t>mais évolutifs dans le temps donc  chronologiques.</w:t>
      </w:r>
    </w:p>
    <w:p w:rsidR="00F55439" w:rsidRPr="00AD753E" w:rsidRDefault="00F55439" w:rsidP="002C6ED8">
      <w:pPr>
        <w:spacing w:line="360" w:lineRule="auto"/>
        <w:jc w:val="both"/>
        <w:rPr>
          <w:sz w:val="26"/>
          <w:szCs w:val="26"/>
        </w:rPr>
      </w:pPr>
      <w:r w:rsidRPr="00AD753E">
        <w:rPr>
          <w:sz w:val="26"/>
          <w:szCs w:val="26"/>
        </w:rPr>
        <w:t>Lamia aime sa maison natale, son  premier berceau avant qu’elle soit   jetée dans le monde extérieur. Son enfance fut heureuse parce que l’être qui</w:t>
      </w:r>
      <w:r w:rsidR="002C6ED8">
        <w:rPr>
          <w:sz w:val="26"/>
          <w:szCs w:val="26"/>
        </w:rPr>
        <w:t xml:space="preserve">  protégeait son intimité  et</w:t>
      </w:r>
      <w:r w:rsidRPr="00AD753E">
        <w:rPr>
          <w:sz w:val="26"/>
          <w:szCs w:val="26"/>
        </w:rPr>
        <w:t xml:space="preserve">  gardait ses secrets  é</w:t>
      </w:r>
      <w:r w:rsidR="00AE5255" w:rsidRPr="00AD753E">
        <w:rPr>
          <w:sz w:val="26"/>
          <w:szCs w:val="26"/>
        </w:rPr>
        <w:t>tait  affectueux et bienfaiteur mais son avenir paraît tout de même  incertain.</w:t>
      </w:r>
    </w:p>
    <w:p w:rsidR="00F55439" w:rsidRPr="008C2C51" w:rsidRDefault="001A5A75" w:rsidP="002C6ED8">
      <w:pPr>
        <w:spacing w:line="360" w:lineRule="auto"/>
        <w:ind w:left="3540"/>
        <w:jc w:val="both"/>
        <w:rPr>
          <w:i/>
          <w:iCs/>
          <w:sz w:val="24"/>
          <w:szCs w:val="24"/>
        </w:rPr>
      </w:pPr>
      <w:r w:rsidRPr="008C2C51">
        <w:rPr>
          <w:i/>
          <w:iCs/>
          <w:sz w:val="24"/>
          <w:szCs w:val="24"/>
        </w:rPr>
        <w:t>« </w:t>
      </w:r>
      <w:r w:rsidR="00F55439" w:rsidRPr="008C2C51">
        <w:rPr>
          <w:i/>
          <w:iCs/>
          <w:sz w:val="24"/>
          <w:szCs w:val="24"/>
        </w:rPr>
        <w:t>Je sais pour ma part que je n’ai pas aimé quand je suis sortie de l’enfance et que je n’aime pas du tout ce que je vois poindre à l’horizon. L’avenir me paraît trop ressembler à de l’histoire ancienne.</w:t>
      </w:r>
      <w:r w:rsidRPr="008C2C51">
        <w:rPr>
          <w:i/>
          <w:iCs/>
          <w:sz w:val="24"/>
          <w:szCs w:val="24"/>
        </w:rPr>
        <w:t> »</w:t>
      </w:r>
      <w:r w:rsidR="00F55439" w:rsidRPr="008C2C51">
        <w:rPr>
          <w:i/>
          <w:iCs/>
          <w:sz w:val="24"/>
          <w:szCs w:val="24"/>
        </w:rPr>
        <w:t> </w:t>
      </w:r>
      <w:r w:rsidRPr="008C2C51">
        <w:rPr>
          <w:i/>
          <w:iCs/>
          <w:sz w:val="24"/>
          <w:szCs w:val="24"/>
        </w:rPr>
        <w:t xml:space="preserve"> </w:t>
      </w:r>
      <w:r w:rsidR="00AE5255" w:rsidRPr="008C2C51">
        <w:rPr>
          <w:rStyle w:val="Appelnotedebasdep"/>
          <w:i/>
          <w:iCs/>
          <w:sz w:val="24"/>
          <w:szCs w:val="24"/>
        </w:rPr>
        <w:footnoteReference w:id="52"/>
      </w:r>
    </w:p>
    <w:p w:rsidR="00F55439" w:rsidRPr="00AD753E" w:rsidRDefault="002C6ED8" w:rsidP="002C6ED8">
      <w:pPr>
        <w:spacing w:line="360" w:lineRule="auto"/>
        <w:jc w:val="both"/>
        <w:rPr>
          <w:sz w:val="26"/>
          <w:szCs w:val="26"/>
        </w:rPr>
      </w:pPr>
      <w:r>
        <w:rPr>
          <w:sz w:val="26"/>
          <w:szCs w:val="26"/>
        </w:rPr>
        <w:t xml:space="preserve">Cet être </w:t>
      </w:r>
      <w:r w:rsidR="00F55439" w:rsidRPr="00AD753E">
        <w:rPr>
          <w:sz w:val="26"/>
          <w:szCs w:val="26"/>
        </w:rPr>
        <w:t xml:space="preserve">lui garde,  aujourd’hui,  ses souvenirs  enfuis </w:t>
      </w:r>
      <w:r w:rsidRPr="00AD753E">
        <w:rPr>
          <w:sz w:val="26"/>
          <w:szCs w:val="26"/>
        </w:rPr>
        <w:t>en</w:t>
      </w:r>
      <w:r>
        <w:rPr>
          <w:sz w:val="26"/>
          <w:szCs w:val="26"/>
        </w:rPr>
        <w:t xml:space="preserve">tre ses murs. </w:t>
      </w:r>
      <w:r w:rsidR="00F55439" w:rsidRPr="00AD753E">
        <w:rPr>
          <w:sz w:val="26"/>
          <w:szCs w:val="26"/>
        </w:rPr>
        <w:t xml:space="preserve"> La cave et le grenier  sont  eux aussi les êtres obscurs de la maison. Pénétrer dans ces lieux délogés pour fouiller à l’intérieur revient à  s’égarer dans  les peurs et les inquiétudes de la personne qui l’habite.</w:t>
      </w:r>
    </w:p>
    <w:p w:rsidR="00F55439" w:rsidRPr="008C2C51" w:rsidRDefault="00F55439" w:rsidP="002C6ED8">
      <w:pPr>
        <w:spacing w:line="360" w:lineRule="auto"/>
        <w:jc w:val="both"/>
        <w:rPr>
          <w:sz w:val="24"/>
          <w:szCs w:val="24"/>
        </w:rPr>
      </w:pPr>
      <w:r w:rsidRPr="00AD753E">
        <w:rPr>
          <w:sz w:val="26"/>
          <w:szCs w:val="26"/>
        </w:rPr>
        <w:t>Dans cette perception de chaleur enveloppante,  de force   bienfaitrice</w:t>
      </w:r>
      <w:r w:rsidR="002C6ED8">
        <w:rPr>
          <w:sz w:val="26"/>
          <w:szCs w:val="26"/>
        </w:rPr>
        <w:t xml:space="preserve">  et de protection maternelle, </w:t>
      </w:r>
      <w:r w:rsidRPr="00AD753E">
        <w:rPr>
          <w:sz w:val="26"/>
          <w:szCs w:val="26"/>
        </w:rPr>
        <w:t xml:space="preserve">le personnage se </w:t>
      </w:r>
      <w:r w:rsidR="002C6ED8">
        <w:rPr>
          <w:sz w:val="26"/>
          <w:szCs w:val="26"/>
        </w:rPr>
        <w:t xml:space="preserve">voit appartenir définitivement à </w:t>
      </w:r>
      <w:r w:rsidRPr="00AD753E">
        <w:rPr>
          <w:sz w:val="26"/>
          <w:szCs w:val="26"/>
        </w:rPr>
        <w:t>cet espace. Mutuellement,  l’un abrite l’autre.</w:t>
      </w:r>
      <w:r w:rsidR="00D04E3C" w:rsidRPr="00AD753E">
        <w:rPr>
          <w:sz w:val="26"/>
          <w:szCs w:val="26"/>
        </w:rPr>
        <w:t xml:space="preserve">  </w:t>
      </w:r>
      <w:r w:rsidR="001A5A75" w:rsidRPr="00AD753E">
        <w:rPr>
          <w:i/>
          <w:iCs/>
          <w:sz w:val="26"/>
          <w:szCs w:val="26"/>
        </w:rPr>
        <w:t>« </w:t>
      </w:r>
      <w:r w:rsidRPr="008C2C51">
        <w:rPr>
          <w:i/>
          <w:iCs/>
          <w:sz w:val="24"/>
          <w:szCs w:val="24"/>
        </w:rPr>
        <w:t>L’être est l’être bien, où l’être humain est déposé dans un être-bien, dans le bien-être associé primitivement à l’être</w:t>
      </w:r>
      <w:r w:rsidR="001A5A75" w:rsidRPr="008C2C51">
        <w:rPr>
          <w:i/>
          <w:iCs/>
          <w:sz w:val="24"/>
          <w:szCs w:val="24"/>
        </w:rPr>
        <w:t> »</w:t>
      </w:r>
      <w:r w:rsidRPr="008C2C51">
        <w:rPr>
          <w:i/>
          <w:iCs/>
          <w:sz w:val="24"/>
          <w:szCs w:val="24"/>
        </w:rPr>
        <w:t xml:space="preserve">.  </w:t>
      </w:r>
      <w:r w:rsidRPr="008C2C51">
        <w:rPr>
          <w:rStyle w:val="Appelnotedebasdep"/>
          <w:i/>
          <w:iCs/>
          <w:sz w:val="24"/>
          <w:szCs w:val="24"/>
        </w:rPr>
        <w:footnoteReference w:id="53"/>
      </w:r>
    </w:p>
    <w:p w:rsidR="00F55439" w:rsidRPr="00AD753E" w:rsidRDefault="00F55439" w:rsidP="003D6210">
      <w:pPr>
        <w:spacing w:line="360" w:lineRule="auto"/>
        <w:jc w:val="center"/>
        <w:rPr>
          <w:rStyle w:val="Accentuation"/>
          <w:b/>
          <w:sz w:val="26"/>
          <w:szCs w:val="26"/>
        </w:rPr>
      </w:pPr>
    </w:p>
    <w:p w:rsidR="00FE3009" w:rsidRDefault="00FE3009" w:rsidP="00081974">
      <w:pPr>
        <w:spacing w:line="360" w:lineRule="auto"/>
        <w:rPr>
          <w:b/>
          <w:sz w:val="32"/>
          <w:szCs w:val="32"/>
        </w:rPr>
      </w:pPr>
    </w:p>
    <w:p w:rsidR="002C6ED8" w:rsidRDefault="002C6ED8" w:rsidP="00081974">
      <w:pPr>
        <w:spacing w:line="360" w:lineRule="auto"/>
        <w:rPr>
          <w:b/>
          <w:sz w:val="32"/>
          <w:szCs w:val="32"/>
        </w:rPr>
      </w:pPr>
    </w:p>
    <w:p w:rsidR="002C6ED8" w:rsidRDefault="002C6ED8" w:rsidP="00081974">
      <w:pPr>
        <w:spacing w:line="360" w:lineRule="auto"/>
        <w:rPr>
          <w:b/>
          <w:sz w:val="32"/>
          <w:szCs w:val="32"/>
        </w:rPr>
      </w:pPr>
    </w:p>
    <w:p w:rsidR="002C6ED8" w:rsidRDefault="002C6ED8" w:rsidP="00081974">
      <w:pPr>
        <w:spacing w:line="360" w:lineRule="auto"/>
        <w:rPr>
          <w:b/>
          <w:sz w:val="32"/>
          <w:szCs w:val="32"/>
        </w:rPr>
      </w:pPr>
    </w:p>
    <w:p w:rsidR="002C6ED8" w:rsidRDefault="002C6ED8" w:rsidP="00081974">
      <w:pPr>
        <w:spacing w:line="360" w:lineRule="auto"/>
        <w:rPr>
          <w:b/>
          <w:sz w:val="32"/>
          <w:szCs w:val="32"/>
        </w:rPr>
      </w:pPr>
    </w:p>
    <w:p w:rsidR="00BF5B96" w:rsidRPr="008C2C51" w:rsidRDefault="00DC015A" w:rsidP="00081974">
      <w:pPr>
        <w:spacing w:line="360" w:lineRule="auto"/>
        <w:rPr>
          <w:b/>
          <w:sz w:val="32"/>
          <w:szCs w:val="32"/>
        </w:rPr>
      </w:pPr>
      <w:r w:rsidRPr="008C2C51">
        <w:rPr>
          <w:b/>
          <w:sz w:val="32"/>
          <w:szCs w:val="32"/>
        </w:rPr>
        <w:lastRenderedPageBreak/>
        <w:t>I-2-4-</w:t>
      </w:r>
      <w:r w:rsidR="00BF5B96" w:rsidRPr="008C2C51">
        <w:rPr>
          <w:b/>
          <w:sz w:val="32"/>
          <w:szCs w:val="32"/>
        </w:rPr>
        <w:t xml:space="preserve"> </w:t>
      </w:r>
      <w:r w:rsidR="00081974" w:rsidRPr="008C2C51">
        <w:rPr>
          <w:b/>
          <w:sz w:val="32"/>
          <w:szCs w:val="32"/>
        </w:rPr>
        <w:t>L’e</w:t>
      </w:r>
      <w:r w:rsidR="00BF5B96" w:rsidRPr="008C2C51">
        <w:rPr>
          <w:b/>
          <w:sz w:val="32"/>
          <w:szCs w:val="32"/>
        </w:rPr>
        <w:t>space  personnifié ou « maison état d’âme » :</w:t>
      </w:r>
    </w:p>
    <w:p w:rsidR="00DC015A" w:rsidRPr="00AD753E" w:rsidRDefault="00BF5B96" w:rsidP="00D4796E">
      <w:pPr>
        <w:spacing w:line="360" w:lineRule="auto"/>
        <w:ind w:firstLine="708"/>
        <w:jc w:val="both"/>
        <w:rPr>
          <w:bCs/>
          <w:sz w:val="26"/>
          <w:szCs w:val="26"/>
        </w:rPr>
      </w:pPr>
      <w:r w:rsidRPr="00AD753E">
        <w:rPr>
          <w:bCs/>
          <w:sz w:val="26"/>
          <w:szCs w:val="26"/>
        </w:rPr>
        <w:t xml:space="preserve">C’est une figure substantielle et significative que de trouver une maison  vivante  et sensible </w:t>
      </w:r>
      <w:r w:rsidR="00D4796E" w:rsidRPr="00AD753E">
        <w:rPr>
          <w:bCs/>
          <w:sz w:val="26"/>
          <w:szCs w:val="26"/>
        </w:rPr>
        <w:t xml:space="preserve">  manifestant </w:t>
      </w:r>
      <w:r w:rsidRPr="00AD753E">
        <w:rPr>
          <w:bCs/>
          <w:sz w:val="26"/>
          <w:szCs w:val="26"/>
        </w:rPr>
        <w:t xml:space="preserve">  sa joie ou sa tristesse  tel   un personnage.    Cet espace se retrouve introduit dans le texte  non comme une construction humaine qui ne devrait pas prendre plus de place qu’un objet ou un support,  mais comme une pièce maitresse qui de temps à autre s’anime, bouge ou se  tait. </w:t>
      </w:r>
      <w:r w:rsidR="00D4796E" w:rsidRPr="00AD753E">
        <w:rPr>
          <w:bCs/>
          <w:sz w:val="26"/>
          <w:szCs w:val="26"/>
        </w:rPr>
        <w:t xml:space="preserve">L’espace de </w:t>
      </w:r>
      <w:r w:rsidR="00D4796E" w:rsidRPr="00AD753E">
        <w:rPr>
          <w:bCs/>
          <w:i/>
          <w:iCs/>
          <w:sz w:val="26"/>
          <w:szCs w:val="26"/>
        </w:rPr>
        <w:t xml:space="preserve">Harraga </w:t>
      </w:r>
      <w:r w:rsidR="00D4796E" w:rsidRPr="00AD753E">
        <w:rPr>
          <w:bCs/>
          <w:sz w:val="26"/>
          <w:szCs w:val="26"/>
        </w:rPr>
        <w:t xml:space="preserve"> vit.</w:t>
      </w:r>
    </w:p>
    <w:p w:rsidR="00BF5B96" w:rsidRPr="00AD753E" w:rsidRDefault="00BF5B96" w:rsidP="002C6ED8">
      <w:pPr>
        <w:spacing w:line="360" w:lineRule="auto"/>
        <w:jc w:val="both"/>
        <w:rPr>
          <w:bCs/>
          <w:sz w:val="26"/>
          <w:szCs w:val="26"/>
        </w:rPr>
      </w:pPr>
      <w:r w:rsidRPr="00AD753E">
        <w:rPr>
          <w:bCs/>
          <w:sz w:val="26"/>
          <w:szCs w:val="26"/>
        </w:rPr>
        <w:t>L’auteur la place au centre de son histoire. Plus de la moitié des pages de son livre est consacrée à  la</w:t>
      </w:r>
      <w:r w:rsidR="00D43A99">
        <w:rPr>
          <w:bCs/>
          <w:sz w:val="26"/>
          <w:szCs w:val="26"/>
        </w:rPr>
        <w:t xml:space="preserve"> description de cet  univers  ou à </w:t>
      </w:r>
      <w:r w:rsidRPr="00AD753E">
        <w:rPr>
          <w:bCs/>
          <w:sz w:val="26"/>
          <w:szCs w:val="26"/>
        </w:rPr>
        <w:t>des personnages fantastiques qui s’y fixent.   Quoi</w:t>
      </w:r>
      <w:r w:rsidR="00D43A99">
        <w:rPr>
          <w:bCs/>
          <w:sz w:val="26"/>
          <w:szCs w:val="26"/>
        </w:rPr>
        <w:t xml:space="preserve"> de plus frappant que cet espace/être</w:t>
      </w:r>
      <w:r w:rsidRPr="00AD753E">
        <w:rPr>
          <w:bCs/>
          <w:sz w:val="26"/>
          <w:szCs w:val="26"/>
        </w:rPr>
        <w:t xml:space="preserve">   purement  symbolique ?</w:t>
      </w:r>
    </w:p>
    <w:p w:rsidR="00BF5B96" w:rsidRPr="00AD753E" w:rsidRDefault="002C6ED8" w:rsidP="002C6ED8">
      <w:pPr>
        <w:spacing w:line="360" w:lineRule="auto"/>
        <w:jc w:val="both"/>
        <w:rPr>
          <w:bCs/>
          <w:sz w:val="26"/>
          <w:szCs w:val="26"/>
        </w:rPr>
      </w:pPr>
      <w:r>
        <w:rPr>
          <w:bCs/>
          <w:sz w:val="26"/>
          <w:szCs w:val="26"/>
        </w:rPr>
        <w:t xml:space="preserve"> La demeure </w:t>
      </w:r>
      <w:r w:rsidR="00BF5B96" w:rsidRPr="00AD753E">
        <w:rPr>
          <w:bCs/>
          <w:sz w:val="26"/>
          <w:szCs w:val="26"/>
        </w:rPr>
        <w:t xml:space="preserve"> est  l’univers où évolue le premier personnage  Lamia qui s’attache à cet endroit comme  une personne s’attacherait à un frère ou  à un père. Quitter cet endroit lui est</w:t>
      </w:r>
      <w:r w:rsidR="00D4796E" w:rsidRPr="00AD753E">
        <w:rPr>
          <w:bCs/>
          <w:sz w:val="26"/>
          <w:szCs w:val="26"/>
        </w:rPr>
        <w:t xml:space="preserve"> concevable mais </w:t>
      </w:r>
      <w:r w:rsidR="00D43A99" w:rsidRPr="00AD753E">
        <w:rPr>
          <w:bCs/>
          <w:sz w:val="26"/>
          <w:szCs w:val="26"/>
        </w:rPr>
        <w:t>inaccessible</w:t>
      </w:r>
      <w:r w:rsidR="00D4796E" w:rsidRPr="00AD753E">
        <w:rPr>
          <w:bCs/>
          <w:sz w:val="26"/>
          <w:szCs w:val="26"/>
        </w:rPr>
        <w:t>. Ce</w:t>
      </w:r>
      <w:r w:rsidR="00BF5B96" w:rsidRPr="00AD753E">
        <w:rPr>
          <w:bCs/>
          <w:sz w:val="26"/>
          <w:szCs w:val="26"/>
        </w:rPr>
        <w:t xml:space="preserve"> serait </w:t>
      </w:r>
      <w:r w:rsidR="00D4796E" w:rsidRPr="00AD753E">
        <w:rPr>
          <w:bCs/>
          <w:sz w:val="26"/>
          <w:szCs w:val="26"/>
        </w:rPr>
        <w:t xml:space="preserve">la </w:t>
      </w:r>
      <w:r w:rsidR="00BF5B96" w:rsidRPr="00AD753E">
        <w:rPr>
          <w:bCs/>
          <w:sz w:val="26"/>
          <w:szCs w:val="26"/>
        </w:rPr>
        <w:t>déraciner du lieu qui la vu naître.</w:t>
      </w:r>
    </w:p>
    <w:p w:rsidR="00BF5B96" w:rsidRPr="008C2C51" w:rsidRDefault="00D4796E" w:rsidP="002C6ED8">
      <w:pPr>
        <w:spacing w:line="360" w:lineRule="auto"/>
        <w:ind w:left="3540"/>
        <w:rPr>
          <w:bCs/>
          <w:i/>
          <w:iCs/>
          <w:sz w:val="24"/>
          <w:szCs w:val="24"/>
        </w:rPr>
      </w:pPr>
      <w:r w:rsidRPr="008C2C51">
        <w:rPr>
          <w:bCs/>
          <w:i/>
          <w:iCs/>
          <w:sz w:val="24"/>
          <w:szCs w:val="24"/>
        </w:rPr>
        <w:t>« </w:t>
      </w:r>
      <w:r w:rsidR="00BF5B96" w:rsidRPr="008C2C51">
        <w:rPr>
          <w:bCs/>
          <w:i/>
          <w:iCs/>
          <w:sz w:val="24"/>
          <w:szCs w:val="24"/>
        </w:rPr>
        <w:t>Et  puis, qui a dit que je quitterai ma maison ! J’en mourrais,</w:t>
      </w:r>
      <w:r w:rsidRPr="008C2C51">
        <w:rPr>
          <w:bCs/>
          <w:i/>
          <w:iCs/>
          <w:sz w:val="24"/>
          <w:szCs w:val="24"/>
        </w:rPr>
        <w:t xml:space="preserve"> </w:t>
      </w:r>
      <w:r w:rsidR="00BF5B96" w:rsidRPr="008C2C51">
        <w:rPr>
          <w:bCs/>
          <w:i/>
          <w:iCs/>
          <w:sz w:val="24"/>
          <w:szCs w:val="24"/>
        </w:rPr>
        <w:t>entre elle et moi, il y a les liens du sang.</w:t>
      </w:r>
      <w:r w:rsidRPr="008C2C51">
        <w:rPr>
          <w:bCs/>
          <w:i/>
          <w:iCs/>
          <w:sz w:val="24"/>
          <w:szCs w:val="24"/>
        </w:rPr>
        <w:t> »</w:t>
      </w:r>
      <w:r w:rsidR="00BF5B96" w:rsidRPr="008C2C51">
        <w:rPr>
          <w:bCs/>
          <w:i/>
          <w:iCs/>
          <w:sz w:val="24"/>
          <w:szCs w:val="24"/>
        </w:rPr>
        <w:t> </w:t>
      </w:r>
      <w:r w:rsidRPr="008C2C51">
        <w:rPr>
          <w:bCs/>
          <w:i/>
          <w:iCs/>
          <w:sz w:val="24"/>
          <w:szCs w:val="24"/>
        </w:rPr>
        <w:t xml:space="preserve"> </w:t>
      </w:r>
      <w:r w:rsidRPr="008C2C51">
        <w:rPr>
          <w:rStyle w:val="Appelnotedebasdep"/>
          <w:bCs/>
          <w:i/>
          <w:iCs/>
          <w:sz w:val="24"/>
          <w:szCs w:val="24"/>
        </w:rPr>
        <w:footnoteReference w:id="54"/>
      </w:r>
    </w:p>
    <w:p w:rsidR="00BF5B96" w:rsidRPr="00AD753E" w:rsidRDefault="00D4796E" w:rsidP="002C6ED8">
      <w:pPr>
        <w:spacing w:line="360" w:lineRule="auto"/>
        <w:jc w:val="both"/>
        <w:rPr>
          <w:bCs/>
          <w:sz w:val="26"/>
          <w:szCs w:val="26"/>
        </w:rPr>
      </w:pPr>
      <w:r w:rsidRPr="00AD753E">
        <w:rPr>
          <w:bCs/>
          <w:sz w:val="26"/>
          <w:szCs w:val="26"/>
        </w:rPr>
        <w:t>La maison est personnifiée</w:t>
      </w:r>
      <w:r w:rsidR="00BF5B96" w:rsidRPr="00AD753E">
        <w:rPr>
          <w:bCs/>
          <w:sz w:val="26"/>
          <w:szCs w:val="26"/>
        </w:rPr>
        <w:t xml:space="preserve">, elle est corps et âme : elle respire et sent les vibrations </w:t>
      </w:r>
      <w:r w:rsidR="00D43A99">
        <w:rPr>
          <w:bCs/>
          <w:sz w:val="26"/>
          <w:szCs w:val="26"/>
        </w:rPr>
        <w:t xml:space="preserve">et les  </w:t>
      </w:r>
      <w:r w:rsidR="00BF5B96" w:rsidRPr="00AD753E">
        <w:rPr>
          <w:bCs/>
          <w:sz w:val="26"/>
          <w:szCs w:val="26"/>
        </w:rPr>
        <w:t>sensations   de celui qui l’habite.   Elle est vivante  et par   ce fait consciente  des états  d’âme</w:t>
      </w:r>
      <w:r w:rsidRPr="00AD753E">
        <w:rPr>
          <w:bCs/>
          <w:sz w:val="26"/>
          <w:szCs w:val="26"/>
        </w:rPr>
        <w:t xml:space="preserve"> de sa propriétaire. L’auteur  a </w:t>
      </w:r>
      <w:r w:rsidR="00BF5B96" w:rsidRPr="00AD753E">
        <w:rPr>
          <w:bCs/>
          <w:sz w:val="26"/>
          <w:szCs w:val="26"/>
        </w:rPr>
        <w:t xml:space="preserve"> la faculté  </w:t>
      </w:r>
      <w:r w:rsidR="00D43A99" w:rsidRPr="00AD753E">
        <w:rPr>
          <w:bCs/>
          <w:sz w:val="26"/>
          <w:szCs w:val="26"/>
        </w:rPr>
        <w:t>étonnant</w:t>
      </w:r>
      <w:r w:rsidR="00D43A99">
        <w:rPr>
          <w:bCs/>
          <w:sz w:val="26"/>
          <w:szCs w:val="26"/>
        </w:rPr>
        <w:t xml:space="preserve">e </w:t>
      </w:r>
      <w:r w:rsidR="00BF5B96" w:rsidRPr="00AD753E">
        <w:rPr>
          <w:bCs/>
          <w:sz w:val="26"/>
          <w:szCs w:val="26"/>
        </w:rPr>
        <w:t xml:space="preserve"> de lui attribuer l’apparence d’u</w:t>
      </w:r>
      <w:r w:rsidR="00D43A99">
        <w:rPr>
          <w:bCs/>
          <w:sz w:val="26"/>
          <w:szCs w:val="26"/>
        </w:rPr>
        <w:t>ne personne  au lieu d’un état</w:t>
      </w:r>
      <w:r w:rsidR="00BF5B96" w:rsidRPr="00AD753E">
        <w:rPr>
          <w:bCs/>
          <w:sz w:val="26"/>
          <w:szCs w:val="26"/>
        </w:rPr>
        <w:t>. C’est un espace vivant. Des verbes  de sentiment,  d’action ou de mouvement,  habituellement associés à l’humain   se retrouvent  accordés à cet  espace /personnage comme bouger, s’élargir ou sombrer dans la tristesse.  Il  s’agit   donc d’un espace personnifié qui   signifie  l’attribution à un élément non-humain    les  tra</w:t>
      </w:r>
      <w:r w:rsidRPr="00AD753E">
        <w:rPr>
          <w:bCs/>
          <w:sz w:val="26"/>
          <w:szCs w:val="26"/>
        </w:rPr>
        <w:t xml:space="preserve">its ou les  caractéristiques  d’un </w:t>
      </w:r>
      <w:r w:rsidR="00BF5B96" w:rsidRPr="00AD753E">
        <w:rPr>
          <w:bCs/>
          <w:sz w:val="26"/>
          <w:szCs w:val="26"/>
        </w:rPr>
        <w:t>humain.</w:t>
      </w:r>
    </w:p>
    <w:p w:rsidR="00BF5B96" w:rsidRPr="008C2C51" w:rsidRDefault="00D4796E" w:rsidP="002C6ED8">
      <w:pPr>
        <w:spacing w:line="360" w:lineRule="auto"/>
        <w:ind w:left="3540"/>
        <w:jc w:val="both"/>
        <w:rPr>
          <w:bCs/>
          <w:sz w:val="24"/>
          <w:szCs w:val="24"/>
        </w:rPr>
      </w:pPr>
      <w:r w:rsidRPr="008C2C51">
        <w:rPr>
          <w:bCs/>
          <w:i/>
          <w:sz w:val="24"/>
          <w:szCs w:val="24"/>
        </w:rPr>
        <w:t>« </w:t>
      </w:r>
      <w:r w:rsidR="00BF5B96" w:rsidRPr="008C2C51">
        <w:rPr>
          <w:bCs/>
          <w:i/>
          <w:sz w:val="24"/>
          <w:szCs w:val="24"/>
        </w:rPr>
        <w:t>La maison est tri</w:t>
      </w:r>
      <w:r w:rsidR="00F00B77" w:rsidRPr="008C2C51">
        <w:rPr>
          <w:bCs/>
          <w:i/>
          <w:sz w:val="24"/>
          <w:szCs w:val="24"/>
        </w:rPr>
        <w:t xml:space="preserve">ste, sale, bizarre, vermoulue </w:t>
      </w:r>
      <w:r w:rsidR="00F00B77" w:rsidRPr="008C2C51">
        <w:rPr>
          <w:rFonts w:cstheme="minorHAnsi"/>
          <w:bCs/>
          <w:i/>
          <w:sz w:val="24"/>
          <w:szCs w:val="24"/>
        </w:rPr>
        <w:t>[</w:t>
      </w:r>
      <w:r w:rsidR="00BF5B96" w:rsidRPr="008C2C51">
        <w:rPr>
          <w:bCs/>
          <w:i/>
          <w:sz w:val="24"/>
          <w:szCs w:val="24"/>
        </w:rPr>
        <w:t>…</w:t>
      </w:r>
      <w:r w:rsidR="00F00B77" w:rsidRPr="008C2C51">
        <w:rPr>
          <w:rFonts w:cstheme="minorHAnsi"/>
          <w:bCs/>
          <w:i/>
          <w:sz w:val="24"/>
          <w:szCs w:val="24"/>
        </w:rPr>
        <w:t>]</w:t>
      </w:r>
      <w:r w:rsidR="00F00B77" w:rsidRPr="008C2C51">
        <w:rPr>
          <w:bCs/>
          <w:i/>
          <w:sz w:val="24"/>
          <w:szCs w:val="24"/>
        </w:rPr>
        <w:t xml:space="preserve"> mon</w:t>
      </w:r>
      <w:r w:rsidR="00BF5B96" w:rsidRPr="008C2C51">
        <w:rPr>
          <w:bCs/>
          <w:i/>
          <w:sz w:val="24"/>
          <w:szCs w:val="24"/>
        </w:rPr>
        <w:t xml:space="preserve">   Dieu, est-ce possible, au secours, elle est en train de s’effondrer !  Ou  alors, c’est moi</w:t>
      </w:r>
      <w:r w:rsidRPr="008C2C51">
        <w:rPr>
          <w:bCs/>
          <w:i/>
          <w:sz w:val="24"/>
          <w:szCs w:val="24"/>
        </w:rPr>
        <w:t> ! »</w:t>
      </w:r>
      <w:r w:rsidR="00BF5B96" w:rsidRPr="008C2C51">
        <w:rPr>
          <w:bCs/>
          <w:i/>
          <w:sz w:val="24"/>
          <w:szCs w:val="24"/>
        </w:rPr>
        <w:t xml:space="preserve"> </w:t>
      </w:r>
      <w:r w:rsidR="00BF5B96" w:rsidRPr="008C2C51">
        <w:rPr>
          <w:rStyle w:val="Appelnotedebasdep"/>
          <w:bCs/>
          <w:i/>
          <w:sz w:val="24"/>
          <w:szCs w:val="24"/>
        </w:rPr>
        <w:t xml:space="preserve"> </w:t>
      </w:r>
      <w:r w:rsidR="00BF5B96" w:rsidRPr="008C2C51">
        <w:rPr>
          <w:bCs/>
          <w:i/>
          <w:sz w:val="24"/>
          <w:szCs w:val="24"/>
        </w:rPr>
        <w:t xml:space="preserve">  </w:t>
      </w:r>
      <w:r w:rsidRPr="008C2C51">
        <w:rPr>
          <w:bCs/>
          <w:i/>
          <w:sz w:val="24"/>
          <w:szCs w:val="24"/>
        </w:rPr>
        <w:t xml:space="preserve"> </w:t>
      </w:r>
      <w:r w:rsidRPr="008C2C51">
        <w:rPr>
          <w:rStyle w:val="Appelnotedebasdep"/>
          <w:bCs/>
          <w:i/>
          <w:sz w:val="24"/>
          <w:szCs w:val="24"/>
        </w:rPr>
        <w:footnoteReference w:id="55"/>
      </w:r>
    </w:p>
    <w:p w:rsidR="00BF5B96" w:rsidRPr="00AD753E" w:rsidRDefault="00BF5B96" w:rsidP="00A34F8A">
      <w:pPr>
        <w:spacing w:line="360" w:lineRule="auto"/>
        <w:jc w:val="both"/>
        <w:rPr>
          <w:bCs/>
          <w:i/>
          <w:iCs/>
          <w:sz w:val="26"/>
          <w:szCs w:val="26"/>
        </w:rPr>
      </w:pPr>
      <w:r w:rsidRPr="00AD753E">
        <w:rPr>
          <w:bCs/>
          <w:iCs/>
          <w:sz w:val="26"/>
          <w:szCs w:val="26"/>
        </w:rPr>
        <w:lastRenderedPageBreak/>
        <w:t xml:space="preserve">Lamia n’habite plus la  maison. Par moment, elle devient   la maison.    </w:t>
      </w:r>
      <w:r w:rsidRPr="00AD753E">
        <w:rPr>
          <w:bCs/>
          <w:sz w:val="26"/>
          <w:szCs w:val="26"/>
        </w:rPr>
        <w:t>C’est</w:t>
      </w:r>
      <w:r w:rsidRPr="00AD753E">
        <w:rPr>
          <w:bCs/>
          <w:iCs/>
          <w:sz w:val="26"/>
          <w:szCs w:val="26"/>
        </w:rPr>
        <w:t xml:space="preserve"> </w:t>
      </w:r>
      <w:r w:rsidRPr="00AD753E">
        <w:rPr>
          <w:bCs/>
          <w:sz w:val="26"/>
          <w:szCs w:val="26"/>
        </w:rPr>
        <w:t xml:space="preserve">pour cette raison   qu’elle  la sent sans doute   réagir et s’émouvoir tel un être qui habite à l’intérieur d’elle-même. Des murs qui se rétrécissent ou qui changent de couleurs     comme un corps qui se dilate ou change d’aspect ou  de forme. Et lorsque l’auteur  lui prête des caractères  et des comportements humains, la mémoire d’autres lieux se réveille en  elle.   Gaston Bachelard manifeste son intérêt pour le lieu   qui abrite le personnage et avance qu’il est </w:t>
      </w:r>
      <w:r w:rsidR="00F00B77">
        <w:rPr>
          <w:bCs/>
          <w:sz w:val="26"/>
          <w:szCs w:val="26"/>
        </w:rPr>
        <w:t xml:space="preserve">possible qu’un  acteur sensibilise le décor </w:t>
      </w:r>
      <w:r w:rsidR="00A34F8A">
        <w:rPr>
          <w:bCs/>
          <w:sz w:val="26"/>
          <w:szCs w:val="26"/>
        </w:rPr>
        <w:t xml:space="preserve">qui le voit évoluer </w:t>
      </w:r>
      <w:r w:rsidR="00F00B77">
        <w:rPr>
          <w:bCs/>
          <w:sz w:val="26"/>
          <w:szCs w:val="26"/>
        </w:rPr>
        <w:t xml:space="preserve">  </w:t>
      </w:r>
      <w:r w:rsidR="00D4796E" w:rsidRPr="00AD753E">
        <w:rPr>
          <w:bCs/>
          <w:sz w:val="26"/>
          <w:szCs w:val="26"/>
        </w:rPr>
        <w:t xml:space="preserve">en confirmant : </w:t>
      </w:r>
      <w:r w:rsidR="00D4796E" w:rsidRPr="00AD753E">
        <w:rPr>
          <w:bCs/>
          <w:i/>
          <w:iCs/>
          <w:sz w:val="26"/>
          <w:szCs w:val="26"/>
        </w:rPr>
        <w:t>« </w:t>
      </w:r>
      <w:r w:rsidRPr="00AD753E">
        <w:rPr>
          <w:bCs/>
          <w:i/>
          <w:iCs/>
          <w:sz w:val="26"/>
          <w:szCs w:val="26"/>
        </w:rPr>
        <w:t>L’être abrité sensibilise les limites de son abri</w:t>
      </w:r>
      <w:r w:rsidR="00D4796E" w:rsidRPr="00AD753E">
        <w:rPr>
          <w:bCs/>
          <w:i/>
          <w:iCs/>
          <w:sz w:val="26"/>
          <w:szCs w:val="26"/>
        </w:rPr>
        <w:t>. »</w:t>
      </w:r>
      <w:r w:rsidRPr="00AD753E">
        <w:rPr>
          <w:bCs/>
          <w:i/>
          <w:iCs/>
          <w:sz w:val="26"/>
          <w:szCs w:val="26"/>
        </w:rPr>
        <w:t xml:space="preserve"> </w:t>
      </w:r>
      <w:r w:rsidRPr="00AD753E">
        <w:rPr>
          <w:rStyle w:val="Appelnotedebasdep"/>
          <w:bCs/>
          <w:i/>
          <w:iCs/>
          <w:sz w:val="26"/>
          <w:szCs w:val="26"/>
        </w:rPr>
        <w:footnoteReference w:id="56"/>
      </w:r>
    </w:p>
    <w:p w:rsidR="00BF5B96" w:rsidRPr="00AD753E" w:rsidRDefault="00BF5B96" w:rsidP="00A34F8A">
      <w:pPr>
        <w:spacing w:line="360" w:lineRule="auto"/>
        <w:jc w:val="both"/>
        <w:rPr>
          <w:bCs/>
          <w:sz w:val="26"/>
          <w:szCs w:val="26"/>
        </w:rPr>
      </w:pPr>
      <w:r w:rsidRPr="00AD753E">
        <w:rPr>
          <w:bCs/>
          <w:sz w:val="26"/>
          <w:szCs w:val="26"/>
        </w:rPr>
        <w:t>La  maison est triste lorsqu’ elle s’associe au désarroi de la  personne qui  habite les lieux et enchantée lorsque celle</w:t>
      </w:r>
      <w:r w:rsidR="00D4796E" w:rsidRPr="00AD753E">
        <w:rPr>
          <w:bCs/>
          <w:sz w:val="26"/>
          <w:szCs w:val="26"/>
        </w:rPr>
        <w:t xml:space="preserve">-ci </w:t>
      </w:r>
      <w:r w:rsidRPr="00AD753E">
        <w:rPr>
          <w:bCs/>
          <w:sz w:val="26"/>
          <w:szCs w:val="26"/>
        </w:rPr>
        <w:t>est heureuse. Voici ce que Lamia  aperçoit  dans  un  des  moments  d’angoisse   tourmentés par des pensées noir</w:t>
      </w:r>
      <w:r w:rsidR="00D4796E" w:rsidRPr="00AD753E">
        <w:rPr>
          <w:bCs/>
          <w:sz w:val="26"/>
          <w:szCs w:val="26"/>
        </w:rPr>
        <w:t>e</w:t>
      </w:r>
      <w:r w:rsidRPr="00AD753E">
        <w:rPr>
          <w:bCs/>
          <w:sz w:val="26"/>
          <w:szCs w:val="26"/>
        </w:rPr>
        <w:t>s de suicide :</w:t>
      </w:r>
    </w:p>
    <w:p w:rsidR="00BF5B96" w:rsidRPr="008C2C51" w:rsidRDefault="00D4796E" w:rsidP="00EF0139">
      <w:pPr>
        <w:spacing w:line="360" w:lineRule="auto"/>
        <w:ind w:left="3540"/>
        <w:jc w:val="both"/>
        <w:rPr>
          <w:bCs/>
          <w:i/>
          <w:iCs/>
          <w:sz w:val="24"/>
          <w:szCs w:val="24"/>
        </w:rPr>
      </w:pPr>
      <w:r w:rsidRPr="008C2C51">
        <w:rPr>
          <w:bCs/>
          <w:i/>
          <w:iCs/>
          <w:sz w:val="24"/>
          <w:szCs w:val="24"/>
        </w:rPr>
        <w:t>« </w:t>
      </w:r>
      <w:r w:rsidR="00BF5B96" w:rsidRPr="008C2C51">
        <w:rPr>
          <w:bCs/>
          <w:i/>
          <w:iCs/>
          <w:sz w:val="24"/>
          <w:szCs w:val="24"/>
        </w:rPr>
        <w:t>La maison m’a paru du coup horrifiante. Le vide s’était accru  vertigineusement et le silence</w:t>
      </w:r>
      <w:r w:rsidR="00BF5B96" w:rsidRPr="008C2C51">
        <w:rPr>
          <w:bCs/>
          <w:sz w:val="24"/>
          <w:szCs w:val="24"/>
        </w:rPr>
        <w:t xml:space="preserve"> </w:t>
      </w:r>
      <w:r w:rsidR="00BF5B96" w:rsidRPr="008C2C51">
        <w:rPr>
          <w:bCs/>
          <w:i/>
          <w:iCs/>
          <w:sz w:val="24"/>
          <w:szCs w:val="24"/>
        </w:rPr>
        <w:t>s’est alourdi. Je n’avais pas  de  réponses, je n’avais pas de questions…seulement  me tourmenter. Mourir n’est  pas une fatalité douloureuse  mais une hypothèse salvatrice.</w:t>
      </w:r>
      <w:r w:rsidRPr="008C2C51">
        <w:rPr>
          <w:bCs/>
          <w:i/>
          <w:iCs/>
          <w:sz w:val="24"/>
          <w:szCs w:val="24"/>
        </w:rPr>
        <w:t> »</w:t>
      </w:r>
      <w:r w:rsidR="00BF5B96" w:rsidRPr="008C2C51">
        <w:rPr>
          <w:bCs/>
          <w:i/>
          <w:iCs/>
          <w:sz w:val="24"/>
          <w:szCs w:val="24"/>
        </w:rPr>
        <w:t xml:space="preserve"> </w:t>
      </w:r>
      <w:r w:rsidRPr="008C2C51">
        <w:rPr>
          <w:bCs/>
          <w:i/>
          <w:iCs/>
          <w:sz w:val="24"/>
          <w:szCs w:val="24"/>
        </w:rPr>
        <w:t xml:space="preserve"> </w:t>
      </w:r>
      <w:r w:rsidRPr="008C2C51">
        <w:rPr>
          <w:rStyle w:val="Appelnotedebasdep"/>
          <w:bCs/>
          <w:i/>
          <w:iCs/>
          <w:sz w:val="24"/>
          <w:szCs w:val="24"/>
        </w:rPr>
        <w:footnoteReference w:id="57"/>
      </w:r>
    </w:p>
    <w:p w:rsidR="00BF5B96" w:rsidRPr="00AD753E" w:rsidRDefault="00BF5B96" w:rsidP="00D4796E">
      <w:pPr>
        <w:spacing w:line="360" w:lineRule="auto"/>
        <w:jc w:val="both"/>
        <w:rPr>
          <w:bCs/>
          <w:sz w:val="26"/>
          <w:szCs w:val="26"/>
        </w:rPr>
      </w:pPr>
      <w:r w:rsidRPr="00AD753E">
        <w:rPr>
          <w:bCs/>
          <w:sz w:val="26"/>
          <w:szCs w:val="26"/>
        </w:rPr>
        <w:t>Mais voilà ce qu’elle  ressent lorsqu’elle ouvre son cœur au bonheur :</w:t>
      </w:r>
    </w:p>
    <w:p w:rsidR="00ED0631" w:rsidRPr="008C2C51" w:rsidRDefault="00ED0631" w:rsidP="00EF0139">
      <w:pPr>
        <w:spacing w:line="360" w:lineRule="auto"/>
        <w:ind w:left="3540"/>
        <w:jc w:val="both"/>
        <w:rPr>
          <w:bCs/>
          <w:i/>
          <w:iCs/>
          <w:sz w:val="24"/>
          <w:szCs w:val="24"/>
        </w:rPr>
      </w:pPr>
      <w:r w:rsidRPr="008C2C51">
        <w:rPr>
          <w:bCs/>
          <w:i/>
          <w:iCs/>
          <w:sz w:val="24"/>
          <w:szCs w:val="24"/>
        </w:rPr>
        <w:t>« </w:t>
      </w:r>
      <w:r w:rsidR="00BF5B96" w:rsidRPr="008C2C51">
        <w:rPr>
          <w:bCs/>
          <w:i/>
          <w:iCs/>
          <w:sz w:val="24"/>
          <w:szCs w:val="24"/>
        </w:rPr>
        <w:t>Ah, le soir, le bonheur, des bains chauds, des odeurs fraiches, des  lits moelleux à rêver de mourir dans son sommeil !...Lorsque j’ai  tamisé la lampe de chevet avec une violette d’un carmin rare, nous    nous crûmes arrivées au paradis.</w:t>
      </w:r>
      <w:r w:rsidRPr="008C2C51">
        <w:rPr>
          <w:bCs/>
          <w:i/>
          <w:iCs/>
          <w:sz w:val="24"/>
          <w:szCs w:val="24"/>
        </w:rPr>
        <w:t> »</w:t>
      </w:r>
      <w:r w:rsidRPr="008C2C51">
        <w:rPr>
          <w:rStyle w:val="Appelnotedebasdep"/>
          <w:bCs/>
          <w:i/>
          <w:iCs/>
          <w:sz w:val="24"/>
          <w:szCs w:val="24"/>
        </w:rPr>
        <w:footnoteReference w:id="58"/>
      </w:r>
      <w:r w:rsidR="00BF5B96" w:rsidRPr="008C2C51">
        <w:rPr>
          <w:bCs/>
          <w:i/>
          <w:iCs/>
          <w:sz w:val="24"/>
          <w:szCs w:val="24"/>
        </w:rPr>
        <w:t xml:space="preserve"> </w:t>
      </w:r>
      <w:r w:rsidR="00BF5B96" w:rsidRPr="008C2C51">
        <w:rPr>
          <w:rStyle w:val="Appelnotedebasdep"/>
          <w:bCs/>
          <w:i/>
          <w:iCs/>
          <w:sz w:val="24"/>
          <w:szCs w:val="24"/>
        </w:rPr>
        <w:t xml:space="preserve"> </w:t>
      </w:r>
      <w:r w:rsidRPr="008C2C51">
        <w:rPr>
          <w:bCs/>
          <w:i/>
          <w:iCs/>
          <w:sz w:val="24"/>
          <w:szCs w:val="24"/>
        </w:rPr>
        <w:t xml:space="preserve">  </w:t>
      </w:r>
    </w:p>
    <w:p w:rsidR="00ED0631" w:rsidRPr="00AD753E" w:rsidRDefault="00ED0631" w:rsidP="00EF0139">
      <w:pPr>
        <w:spacing w:line="360" w:lineRule="auto"/>
        <w:jc w:val="both"/>
        <w:rPr>
          <w:bCs/>
          <w:sz w:val="26"/>
          <w:szCs w:val="26"/>
        </w:rPr>
      </w:pPr>
      <w:r w:rsidRPr="00AD753E">
        <w:rPr>
          <w:bCs/>
          <w:sz w:val="26"/>
          <w:szCs w:val="26"/>
        </w:rPr>
        <w:t>Deux lieux contradictoires qui correspondraient au ch</w:t>
      </w:r>
      <w:r w:rsidR="007568B4">
        <w:rPr>
          <w:bCs/>
          <w:sz w:val="26"/>
          <w:szCs w:val="26"/>
        </w:rPr>
        <w:t xml:space="preserve">angement d’humeur du personnage </w:t>
      </w:r>
      <w:r w:rsidRPr="00AD753E">
        <w:rPr>
          <w:bCs/>
          <w:sz w:val="26"/>
          <w:szCs w:val="26"/>
        </w:rPr>
        <w:t xml:space="preserve"> Lamia </w:t>
      </w:r>
      <w:r w:rsidR="007568B4">
        <w:rPr>
          <w:bCs/>
          <w:sz w:val="26"/>
          <w:szCs w:val="26"/>
        </w:rPr>
        <w:t xml:space="preserve">qui </w:t>
      </w:r>
      <w:r w:rsidRPr="00AD753E">
        <w:rPr>
          <w:bCs/>
          <w:sz w:val="26"/>
          <w:szCs w:val="26"/>
        </w:rPr>
        <w:t>se déplace à l’intérieur d’</w:t>
      </w:r>
      <w:r w:rsidR="007568B4">
        <w:rPr>
          <w:bCs/>
          <w:sz w:val="26"/>
          <w:szCs w:val="26"/>
        </w:rPr>
        <w:t xml:space="preserve">eux comme </w:t>
      </w:r>
      <w:r w:rsidRPr="00AD753E">
        <w:rPr>
          <w:bCs/>
          <w:sz w:val="26"/>
          <w:szCs w:val="26"/>
        </w:rPr>
        <w:t>elle</w:t>
      </w:r>
      <w:r w:rsidR="007568B4">
        <w:rPr>
          <w:bCs/>
          <w:sz w:val="26"/>
          <w:szCs w:val="26"/>
        </w:rPr>
        <w:t xml:space="preserve"> se déplacerait à l’intérieur d’une  histoire d’un lieu pour récupérer la sienne.  En fait, en fouillant cet endroit,  e</w:t>
      </w:r>
      <w:r w:rsidRPr="00AD753E">
        <w:rPr>
          <w:bCs/>
          <w:sz w:val="26"/>
          <w:szCs w:val="26"/>
        </w:rPr>
        <w:t xml:space="preserve">lle explore son </w:t>
      </w:r>
      <w:r w:rsidR="007568B4">
        <w:rPr>
          <w:bCs/>
          <w:sz w:val="26"/>
          <w:szCs w:val="26"/>
        </w:rPr>
        <w:t xml:space="preserve">identité et  la maison ne devient </w:t>
      </w:r>
      <w:r w:rsidRPr="00AD753E">
        <w:rPr>
          <w:bCs/>
          <w:sz w:val="26"/>
          <w:szCs w:val="26"/>
        </w:rPr>
        <w:t xml:space="preserve"> que le reflet de ses états d’âme.  </w:t>
      </w:r>
    </w:p>
    <w:p w:rsidR="00BF5B96" w:rsidRPr="00AD753E" w:rsidRDefault="00442F01" w:rsidP="00EF0139">
      <w:pPr>
        <w:spacing w:line="360" w:lineRule="auto"/>
        <w:jc w:val="both"/>
        <w:rPr>
          <w:bCs/>
          <w:sz w:val="26"/>
          <w:szCs w:val="26"/>
        </w:rPr>
      </w:pPr>
      <w:r w:rsidRPr="00AD753E">
        <w:rPr>
          <w:bCs/>
          <w:sz w:val="26"/>
          <w:szCs w:val="26"/>
        </w:rPr>
        <w:lastRenderedPageBreak/>
        <w:t xml:space="preserve">Elle </w:t>
      </w:r>
      <w:r w:rsidR="00BF5B96" w:rsidRPr="00AD753E">
        <w:rPr>
          <w:bCs/>
          <w:sz w:val="26"/>
          <w:szCs w:val="26"/>
        </w:rPr>
        <w:t xml:space="preserve"> calque sur les murs de sa </w:t>
      </w:r>
      <w:r w:rsidR="007568B4" w:rsidRPr="00AD753E">
        <w:rPr>
          <w:bCs/>
          <w:sz w:val="26"/>
          <w:szCs w:val="26"/>
        </w:rPr>
        <w:t>résidence</w:t>
      </w:r>
      <w:r w:rsidR="00BF5B96" w:rsidRPr="00AD753E">
        <w:rPr>
          <w:bCs/>
          <w:sz w:val="26"/>
          <w:szCs w:val="26"/>
        </w:rPr>
        <w:t xml:space="preserve"> les sentiments qu’elle ressent. Ces murs vibrent à ces    moindres   changements d’humeur.  Etroite,  sombre et  hostile, par moments,  la demeure se referme et se replie sur elle-même ; nous déduisons ici que Lamia est dans un moment d’angoisse ou de détresse. Elle ne la reconnait  parfois plus ou  croit même que</w:t>
      </w:r>
      <w:r w:rsidR="007568B4">
        <w:rPr>
          <w:bCs/>
          <w:sz w:val="26"/>
          <w:szCs w:val="26"/>
        </w:rPr>
        <w:t xml:space="preserve"> le toit va lui tomber sur la tê</w:t>
      </w:r>
      <w:r w:rsidR="00BF5B96" w:rsidRPr="00AD753E">
        <w:rPr>
          <w:bCs/>
          <w:sz w:val="26"/>
          <w:szCs w:val="26"/>
        </w:rPr>
        <w:t>te.</w:t>
      </w:r>
    </w:p>
    <w:p w:rsidR="00BF5B96" w:rsidRPr="008C2C51" w:rsidRDefault="00442F01" w:rsidP="00EF0139">
      <w:pPr>
        <w:spacing w:line="360" w:lineRule="auto"/>
        <w:ind w:left="3540"/>
        <w:jc w:val="both"/>
        <w:rPr>
          <w:bCs/>
          <w:sz w:val="24"/>
          <w:szCs w:val="24"/>
        </w:rPr>
      </w:pPr>
      <w:r w:rsidRPr="008C2C51">
        <w:rPr>
          <w:bCs/>
          <w:i/>
          <w:iCs/>
          <w:sz w:val="24"/>
          <w:szCs w:val="24"/>
        </w:rPr>
        <w:t>« </w:t>
      </w:r>
      <w:r w:rsidR="00BF5B96" w:rsidRPr="008C2C51">
        <w:rPr>
          <w:bCs/>
          <w:i/>
          <w:iCs/>
          <w:sz w:val="24"/>
          <w:szCs w:val="24"/>
        </w:rPr>
        <w:t>Les murs s’effritent, les pots s’ébrèchent, les fers s’éteignent en cours de repassage, les tuyaux pissent tant et plus, tout grince ou râle à l’envi, et souvent l’obscurité s’abat sur moi en pleine lumière. Souvent, oui de plus en plus souvent me semble-t-il, c’est un pan entier qui</w:t>
      </w:r>
      <w:r w:rsidR="00BF5B96" w:rsidRPr="008C2C51">
        <w:rPr>
          <w:bCs/>
          <w:sz w:val="24"/>
          <w:szCs w:val="24"/>
        </w:rPr>
        <w:t xml:space="preserve"> </w:t>
      </w:r>
      <w:r w:rsidR="00BF5B96" w:rsidRPr="008C2C51">
        <w:rPr>
          <w:bCs/>
          <w:i/>
          <w:iCs/>
          <w:sz w:val="24"/>
          <w:szCs w:val="24"/>
        </w:rPr>
        <w:t>écroule</w:t>
      </w:r>
      <w:r w:rsidR="00BF5B96" w:rsidRPr="008C2C51">
        <w:rPr>
          <w:bCs/>
          <w:sz w:val="24"/>
          <w:szCs w:val="24"/>
        </w:rPr>
        <w:t>.</w:t>
      </w:r>
      <w:r w:rsidRPr="008C2C51">
        <w:rPr>
          <w:bCs/>
          <w:sz w:val="24"/>
          <w:szCs w:val="24"/>
        </w:rPr>
        <w:t xml:space="preserve"> » </w:t>
      </w:r>
      <w:r w:rsidRPr="008C2C51">
        <w:rPr>
          <w:rStyle w:val="Appelnotedebasdep"/>
          <w:bCs/>
          <w:sz w:val="24"/>
          <w:szCs w:val="24"/>
        </w:rPr>
        <w:footnoteReference w:id="59"/>
      </w:r>
    </w:p>
    <w:p w:rsidR="00BF5B96" w:rsidRPr="00AD753E" w:rsidRDefault="00BF5B96" w:rsidP="007B10DB">
      <w:pPr>
        <w:spacing w:line="360" w:lineRule="auto"/>
        <w:jc w:val="both"/>
        <w:rPr>
          <w:bCs/>
          <w:sz w:val="26"/>
          <w:szCs w:val="26"/>
        </w:rPr>
      </w:pPr>
      <w:r w:rsidRPr="00AD753E">
        <w:rPr>
          <w:bCs/>
          <w:sz w:val="26"/>
          <w:szCs w:val="26"/>
        </w:rPr>
        <w:t>Immense,  Chaleureuse  et bienveillante, la maison suit l’état d’âme de Lamia devenue h</w:t>
      </w:r>
      <w:r w:rsidR="007B10DB">
        <w:rPr>
          <w:bCs/>
          <w:sz w:val="26"/>
          <w:szCs w:val="26"/>
        </w:rPr>
        <w:t>eureuse, pour s’élargir et paraî</w:t>
      </w:r>
      <w:r w:rsidRPr="00AD753E">
        <w:rPr>
          <w:bCs/>
          <w:sz w:val="26"/>
          <w:szCs w:val="26"/>
        </w:rPr>
        <w:t>t</w:t>
      </w:r>
      <w:r w:rsidR="007B10DB">
        <w:rPr>
          <w:bCs/>
          <w:sz w:val="26"/>
          <w:szCs w:val="26"/>
        </w:rPr>
        <w:t xml:space="preserve">re  plus lumineuse.  Quand celle-ci </w:t>
      </w:r>
      <w:r w:rsidRPr="00AD753E">
        <w:rPr>
          <w:bCs/>
          <w:sz w:val="26"/>
          <w:szCs w:val="26"/>
        </w:rPr>
        <w:t xml:space="preserve"> est dans cet état d’esprit précis,  grâce  essentiellement à la cohabitat</w:t>
      </w:r>
      <w:r w:rsidR="00EF0139">
        <w:rPr>
          <w:bCs/>
          <w:sz w:val="26"/>
          <w:szCs w:val="26"/>
        </w:rPr>
        <w:t>ion avec la jeune  écervelée Ché</w:t>
      </w:r>
      <w:r w:rsidRPr="00AD753E">
        <w:rPr>
          <w:bCs/>
          <w:sz w:val="26"/>
          <w:szCs w:val="26"/>
        </w:rPr>
        <w:t>rifa,  rien ne lui vient mieux à l’esprit que de  décréter  le grand  mé</w:t>
      </w:r>
      <w:r w:rsidR="00442F01" w:rsidRPr="00AD753E">
        <w:rPr>
          <w:bCs/>
          <w:sz w:val="26"/>
          <w:szCs w:val="26"/>
        </w:rPr>
        <w:t xml:space="preserve">nage. La maison aussi </w:t>
      </w:r>
      <w:r w:rsidR="007B10DB" w:rsidRPr="00AD753E">
        <w:rPr>
          <w:bCs/>
          <w:sz w:val="26"/>
          <w:szCs w:val="26"/>
        </w:rPr>
        <w:t xml:space="preserve">a </w:t>
      </w:r>
      <w:r w:rsidR="00442F01" w:rsidRPr="00AD753E">
        <w:rPr>
          <w:bCs/>
          <w:sz w:val="26"/>
          <w:szCs w:val="26"/>
        </w:rPr>
        <w:t xml:space="preserve">droit à </w:t>
      </w:r>
      <w:r w:rsidRPr="00AD753E">
        <w:rPr>
          <w:bCs/>
          <w:sz w:val="26"/>
          <w:szCs w:val="26"/>
        </w:rPr>
        <w:t xml:space="preserve"> se vêtir du bonheur pour s’accommoder just</w:t>
      </w:r>
      <w:r w:rsidR="00442F01" w:rsidRPr="00AD753E">
        <w:rPr>
          <w:bCs/>
          <w:sz w:val="26"/>
          <w:szCs w:val="26"/>
        </w:rPr>
        <w:t>ement à l’atmosphère du paysage fait de renouvèlement et d’ouverture vers l’extérieur.</w:t>
      </w:r>
    </w:p>
    <w:p w:rsidR="00BF5B96" w:rsidRPr="00494374" w:rsidRDefault="00E85383" w:rsidP="00EF0139">
      <w:pPr>
        <w:spacing w:line="360" w:lineRule="auto"/>
        <w:ind w:left="3540"/>
        <w:jc w:val="both"/>
        <w:rPr>
          <w:bCs/>
          <w:sz w:val="24"/>
          <w:szCs w:val="24"/>
        </w:rPr>
      </w:pPr>
      <w:r w:rsidRPr="00494374">
        <w:rPr>
          <w:bCs/>
          <w:i/>
          <w:iCs/>
          <w:sz w:val="24"/>
          <w:szCs w:val="24"/>
        </w:rPr>
        <w:t>« </w:t>
      </w:r>
      <w:r w:rsidR="00BF5B96" w:rsidRPr="00494374">
        <w:rPr>
          <w:bCs/>
          <w:i/>
          <w:iCs/>
          <w:sz w:val="24"/>
          <w:szCs w:val="24"/>
        </w:rPr>
        <w:t xml:space="preserve">La soirée fut </w:t>
      </w:r>
      <w:r w:rsidR="00F80C5A" w:rsidRPr="00494374">
        <w:rPr>
          <w:bCs/>
          <w:i/>
          <w:iCs/>
          <w:sz w:val="24"/>
          <w:szCs w:val="24"/>
        </w:rPr>
        <w:t>agréable</w:t>
      </w:r>
      <w:r w:rsidR="00F80C5A">
        <w:rPr>
          <w:rFonts w:cstheme="minorHAnsi"/>
          <w:bCs/>
          <w:i/>
          <w:iCs/>
          <w:sz w:val="24"/>
          <w:szCs w:val="24"/>
        </w:rPr>
        <w:t xml:space="preserve"> [</w:t>
      </w:r>
      <w:r w:rsidR="00BF5B96" w:rsidRPr="00494374">
        <w:rPr>
          <w:bCs/>
          <w:i/>
          <w:iCs/>
          <w:sz w:val="24"/>
          <w:szCs w:val="24"/>
        </w:rPr>
        <w:t>…</w:t>
      </w:r>
      <w:r w:rsidR="00F80C5A">
        <w:rPr>
          <w:rFonts w:cstheme="minorHAnsi"/>
          <w:bCs/>
          <w:i/>
          <w:iCs/>
          <w:sz w:val="24"/>
          <w:szCs w:val="24"/>
        </w:rPr>
        <w:t>]</w:t>
      </w:r>
      <w:r w:rsidR="00F80C5A" w:rsidRPr="00494374">
        <w:rPr>
          <w:bCs/>
          <w:i/>
          <w:iCs/>
          <w:sz w:val="24"/>
          <w:szCs w:val="24"/>
        </w:rPr>
        <w:t xml:space="preserve"> elle</w:t>
      </w:r>
      <w:r w:rsidR="00BF5B96" w:rsidRPr="00494374">
        <w:rPr>
          <w:bCs/>
          <w:i/>
          <w:iCs/>
          <w:sz w:val="24"/>
          <w:szCs w:val="24"/>
        </w:rPr>
        <w:t xml:space="preserve"> avait bien commencé, l’odeur du grésil mêlée aux senteurs lénitives du thé et des loukoums nous avait gentiment soulées…Quelque chose d’immense,  de très amble, de subtile s’est propagé dans la maison, du bonheur, de l’extase, des rêves en or, des mystères   merveilleusement </w:t>
      </w:r>
      <w:r w:rsidR="00BF5B96" w:rsidRPr="00494374">
        <w:rPr>
          <w:bCs/>
          <w:sz w:val="24"/>
          <w:szCs w:val="24"/>
        </w:rPr>
        <w:t xml:space="preserve"> </w:t>
      </w:r>
      <w:r w:rsidR="00BF5B96" w:rsidRPr="00494374">
        <w:rPr>
          <w:bCs/>
          <w:i/>
          <w:iCs/>
          <w:sz w:val="24"/>
          <w:szCs w:val="24"/>
        </w:rPr>
        <w:t>agencés. Dans cette vieille demeure repliée sur  ses secrets, l’éco du beau  a des harmoniques surnaturelles.</w:t>
      </w:r>
      <w:r w:rsidRPr="00494374">
        <w:rPr>
          <w:bCs/>
          <w:i/>
          <w:iCs/>
          <w:sz w:val="24"/>
          <w:szCs w:val="24"/>
        </w:rPr>
        <w:t> »</w:t>
      </w:r>
      <w:r w:rsidR="00BF5B96" w:rsidRPr="00494374">
        <w:rPr>
          <w:bCs/>
          <w:i/>
          <w:iCs/>
          <w:sz w:val="24"/>
          <w:szCs w:val="24"/>
        </w:rPr>
        <w:t xml:space="preserve">    </w:t>
      </w:r>
      <w:r w:rsidRPr="00494374">
        <w:rPr>
          <w:bCs/>
          <w:i/>
          <w:iCs/>
          <w:sz w:val="24"/>
          <w:szCs w:val="24"/>
        </w:rPr>
        <w:t xml:space="preserve"> </w:t>
      </w:r>
      <w:r w:rsidRPr="00494374">
        <w:rPr>
          <w:rStyle w:val="Appelnotedebasdep"/>
          <w:bCs/>
          <w:i/>
          <w:iCs/>
          <w:sz w:val="24"/>
          <w:szCs w:val="24"/>
        </w:rPr>
        <w:footnoteReference w:id="60"/>
      </w:r>
    </w:p>
    <w:p w:rsidR="00BF5B96" w:rsidRPr="00AD753E" w:rsidRDefault="00BF5B96" w:rsidP="00D4796E">
      <w:pPr>
        <w:spacing w:line="360" w:lineRule="auto"/>
        <w:jc w:val="both"/>
        <w:rPr>
          <w:bCs/>
          <w:sz w:val="26"/>
          <w:szCs w:val="26"/>
        </w:rPr>
      </w:pPr>
    </w:p>
    <w:p w:rsidR="00BF5B96" w:rsidRPr="008C2C51" w:rsidRDefault="00BF5B96" w:rsidP="00E85383">
      <w:pPr>
        <w:spacing w:line="360" w:lineRule="auto"/>
        <w:jc w:val="both"/>
        <w:rPr>
          <w:bCs/>
          <w:sz w:val="24"/>
          <w:szCs w:val="24"/>
        </w:rPr>
      </w:pPr>
      <w:r w:rsidRPr="00AD753E">
        <w:rPr>
          <w:bCs/>
          <w:sz w:val="26"/>
          <w:szCs w:val="26"/>
        </w:rPr>
        <w:t>L’image de la maison s’associe en effet  à celle du personnage.  Les deux éléments s’unifient pour mieux rendre compte de l’atmosphère peint</w:t>
      </w:r>
      <w:r w:rsidR="00E85383" w:rsidRPr="00AD753E">
        <w:rPr>
          <w:bCs/>
          <w:sz w:val="26"/>
          <w:szCs w:val="26"/>
        </w:rPr>
        <w:t xml:space="preserve">e </w:t>
      </w:r>
      <w:r w:rsidRPr="00AD753E">
        <w:rPr>
          <w:bCs/>
          <w:sz w:val="26"/>
          <w:szCs w:val="26"/>
        </w:rPr>
        <w:t xml:space="preserve"> par le texte, une </w:t>
      </w:r>
      <w:r w:rsidRPr="00AD753E">
        <w:rPr>
          <w:bCs/>
          <w:sz w:val="26"/>
          <w:szCs w:val="26"/>
        </w:rPr>
        <w:lastRenderedPageBreak/>
        <w:t xml:space="preserve">association d’images qui plonge  le lecteur dans le bain  disposé  par l’auteur.  Joël  Thomas  explique comment est </w:t>
      </w:r>
      <w:r w:rsidR="007B10DB">
        <w:rPr>
          <w:bCs/>
          <w:sz w:val="26"/>
          <w:szCs w:val="26"/>
        </w:rPr>
        <w:t>le degré de  cette  association, il affirme que</w:t>
      </w:r>
      <w:r w:rsidRPr="00AD753E">
        <w:rPr>
          <w:bCs/>
          <w:sz w:val="26"/>
          <w:szCs w:val="26"/>
        </w:rPr>
        <w:t>:</w:t>
      </w:r>
      <w:r w:rsidR="00E85383" w:rsidRPr="00AD753E">
        <w:rPr>
          <w:bCs/>
          <w:sz w:val="26"/>
          <w:szCs w:val="26"/>
        </w:rPr>
        <w:t xml:space="preserve"> </w:t>
      </w:r>
      <w:r w:rsidR="00E85383" w:rsidRPr="00F80C5A">
        <w:rPr>
          <w:bCs/>
          <w:i/>
          <w:iCs/>
          <w:sz w:val="26"/>
          <w:szCs w:val="26"/>
        </w:rPr>
        <w:t>« </w:t>
      </w:r>
      <w:r w:rsidRPr="00F80C5A">
        <w:rPr>
          <w:bCs/>
          <w:i/>
          <w:iCs/>
          <w:sz w:val="24"/>
          <w:szCs w:val="24"/>
        </w:rPr>
        <w:t>La</w:t>
      </w:r>
      <w:r w:rsidRPr="008C2C51">
        <w:rPr>
          <w:bCs/>
          <w:i/>
          <w:iCs/>
          <w:sz w:val="24"/>
          <w:szCs w:val="24"/>
        </w:rPr>
        <w:t xml:space="preserve"> </w:t>
      </w:r>
      <w:r w:rsidRPr="00F80C5A">
        <w:rPr>
          <w:bCs/>
          <w:i/>
          <w:iCs/>
          <w:sz w:val="26"/>
          <w:szCs w:val="26"/>
        </w:rPr>
        <w:t>corrélation entre le décor et les personnages est constante</w:t>
      </w:r>
      <w:r w:rsidRPr="008C2C51">
        <w:rPr>
          <w:bCs/>
          <w:i/>
          <w:iCs/>
          <w:sz w:val="24"/>
          <w:szCs w:val="24"/>
        </w:rPr>
        <w:t>.</w:t>
      </w:r>
      <w:r w:rsidR="00E85383" w:rsidRPr="008C2C51">
        <w:rPr>
          <w:bCs/>
          <w:i/>
          <w:iCs/>
          <w:sz w:val="24"/>
          <w:szCs w:val="24"/>
        </w:rPr>
        <w:t> »</w:t>
      </w:r>
      <w:r w:rsidRPr="008C2C51">
        <w:rPr>
          <w:rStyle w:val="Appelnotedebasdep"/>
          <w:bCs/>
          <w:i/>
          <w:iCs/>
          <w:sz w:val="24"/>
          <w:szCs w:val="24"/>
        </w:rPr>
        <w:footnoteReference w:id="61"/>
      </w:r>
    </w:p>
    <w:p w:rsidR="00BF5B96" w:rsidRPr="00AD753E" w:rsidRDefault="0062729D" w:rsidP="00F80C5A">
      <w:pPr>
        <w:spacing w:line="360" w:lineRule="auto"/>
        <w:jc w:val="both"/>
        <w:rPr>
          <w:bCs/>
          <w:sz w:val="26"/>
          <w:szCs w:val="26"/>
        </w:rPr>
      </w:pPr>
      <w:r>
        <w:rPr>
          <w:bCs/>
          <w:sz w:val="26"/>
          <w:szCs w:val="26"/>
        </w:rPr>
        <w:t xml:space="preserve"> Sansal</w:t>
      </w:r>
      <w:r w:rsidR="00E85383" w:rsidRPr="00AD753E">
        <w:rPr>
          <w:bCs/>
          <w:sz w:val="26"/>
          <w:szCs w:val="26"/>
        </w:rPr>
        <w:t xml:space="preserve"> </w:t>
      </w:r>
      <w:r w:rsidR="00BF5B96" w:rsidRPr="00AD753E">
        <w:rPr>
          <w:bCs/>
          <w:sz w:val="26"/>
          <w:szCs w:val="26"/>
        </w:rPr>
        <w:t xml:space="preserve"> met en scène un paysage inquiétant et mouvant qui peut se présenter comme étant une mise en image des peurs et des désirs de l’inconscient humain dans une « </w:t>
      </w:r>
      <w:r w:rsidR="00BF5B96" w:rsidRPr="008C2C51">
        <w:rPr>
          <w:bCs/>
          <w:i/>
          <w:iCs/>
          <w:sz w:val="24"/>
          <w:szCs w:val="24"/>
        </w:rPr>
        <w:t>association consubstantielle du paysage et du portrait psychologique</w:t>
      </w:r>
      <w:r w:rsidR="00BF5B96" w:rsidRPr="00AD753E">
        <w:rPr>
          <w:bCs/>
          <w:i/>
          <w:iCs/>
          <w:sz w:val="26"/>
          <w:szCs w:val="26"/>
        </w:rPr>
        <w:t> ».</w:t>
      </w:r>
      <w:r w:rsidR="00BF5B96" w:rsidRPr="00AD753E">
        <w:rPr>
          <w:rStyle w:val="Appelnotedebasdep"/>
          <w:bCs/>
          <w:i/>
          <w:iCs/>
          <w:sz w:val="26"/>
          <w:szCs w:val="26"/>
        </w:rPr>
        <w:footnoteReference w:id="62"/>
      </w:r>
      <w:r w:rsidR="00BF5B96" w:rsidRPr="00AD753E">
        <w:rPr>
          <w:bCs/>
          <w:i/>
          <w:iCs/>
          <w:sz w:val="26"/>
          <w:szCs w:val="26"/>
        </w:rPr>
        <w:t xml:space="preserve"> </w:t>
      </w:r>
      <w:r w:rsidR="00BF5B96" w:rsidRPr="00AD753E">
        <w:rPr>
          <w:bCs/>
          <w:sz w:val="26"/>
          <w:szCs w:val="26"/>
        </w:rPr>
        <w:t xml:space="preserve">Le but est </w:t>
      </w:r>
      <w:r w:rsidR="00A01674" w:rsidRPr="00AD753E">
        <w:rPr>
          <w:bCs/>
          <w:sz w:val="26"/>
          <w:szCs w:val="26"/>
        </w:rPr>
        <w:t xml:space="preserve">de permettre  </w:t>
      </w:r>
      <w:r w:rsidR="007B10DB">
        <w:rPr>
          <w:bCs/>
          <w:sz w:val="26"/>
          <w:szCs w:val="26"/>
        </w:rPr>
        <w:t xml:space="preserve">au </w:t>
      </w:r>
      <w:r w:rsidR="00BF5B96" w:rsidRPr="00AD753E">
        <w:rPr>
          <w:bCs/>
          <w:i/>
          <w:iCs/>
          <w:sz w:val="26"/>
          <w:szCs w:val="26"/>
        </w:rPr>
        <w:t xml:space="preserve"> </w:t>
      </w:r>
      <w:r w:rsidR="00BF5B96" w:rsidRPr="00AD753E">
        <w:rPr>
          <w:bCs/>
          <w:sz w:val="26"/>
          <w:szCs w:val="26"/>
        </w:rPr>
        <w:t xml:space="preserve">personnage </w:t>
      </w:r>
      <w:r w:rsidR="00A01674" w:rsidRPr="00AD753E">
        <w:rPr>
          <w:bCs/>
          <w:sz w:val="26"/>
          <w:szCs w:val="26"/>
        </w:rPr>
        <w:t xml:space="preserve">de </w:t>
      </w:r>
      <w:r w:rsidR="00BF5B96" w:rsidRPr="00AD753E">
        <w:rPr>
          <w:bCs/>
          <w:sz w:val="26"/>
          <w:szCs w:val="26"/>
        </w:rPr>
        <w:t>diffuse</w:t>
      </w:r>
      <w:r w:rsidR="00A01674" w:rsidRPr="00AD753E">
        <w:rPr>
          <w:bCs/>
          <w:sz w:val="26"/>
          <w:szCs w:val="26"/>
        </w:rPr>
        <w:t>r</w:t>
      </w:r>
      <w:r w:rsidR="00BF5B96" w:rsidRPr="00AD753E">
        <w:rPr>
          <w:bCs/>
          <w:sz w:val="26"/>
          <w:szCs w:val="26"/>
        </w:rPr>
        <w:t xml:space="preserve"> en masse ses sentiments sans qu’il e</w:t>
      </w:r>
      <w:r w:rsidR="00E85383" w:rsidRPr="00AD753E">
        <w:rPr>
          <w:bCs/>
          <w:sz w:val="26"/>
          <w:szCs w:val="26"/>
        </w:rPr>
        <w:t xml:space="preserve">n soit </w:t>
      </w:r>
      <w:r w:rsidR="00BF5B96" w:rsidRPr="00AD753E">
        <w:rPr>
          <w:bCs/>
          <w:sz w:val="26"/>
          <w:szCs w:val="26"/>
        </w:rPr>
        <w:t xml:space="preserve"> lui-même conscient.</w:t>
      </w:r>
    </w:p>
    <w:p w:rsidR="00BF5B96" w:rsidRPr="00AD753E" w:rsidRDefault="00BF5B96" w:rsidP="00F80C5A">
      <w:pPr>
        <w:spacing w:line="360" w:lineRule="auto"/>
        <w:jc w:val="both"/>
        <w:rPr>
          <w:bCs/>
          <w:sz w:val="26"/>
          <w:szCs w:val="26"/>
        </w:rPr>
      </w:pPr>
      <w:r w:rsidRPr="00AD753E">
        <w:rPr>
          <w:bCs/>
          <w:sz w:val="26"/>
          <w:szCs w:val="26"/>
        </w:rPr>
        <w:t xml:space="preserve">Le personnage (humain)  partage avec  cet espace ses émotions, ses souvenirs et ses secrets.  Les  deux composantes apparaissent collaboratrices. Le deuxième  personnage (l’espace) rend   compte de l’état affectif du premier  (Lamia) sans même que celui-ci ait le besoin de l’exprimer. On </w:t>
      </w:r>
      <w:r w:rsidR="00645FCA">
        <w:rPr>
          <w:bCs/>
          <w:sz w:val="26"/>
          <w:szCs w:val="26"/>
        </w:rPr>
        <w:t xml:space="preserve"> adopte pour cet effet l’expression </w:t>
      </w:r>
      <w:r w:rsidRPr="00AD753E">
        <w:rPr>
          <w:bCs/>
          <w:sz w:val="26"/>
          <w:szCs w:val="26"/>
        </w:rPr>
        <w:t xml:space="preserve"> </w:t>
      </w:r>
      <w:r w:rsidR="00645FCA">
        <w:rPr>
          <w:bCs/>
          <w:sz w:val="26"/>
          <w:szCs w:val="26"/>
        </w:rPr>
        <w:t xml:space="preserve"> « </w:t>
      </w:r>
      <w:r w:rsidRPr="00AD753E">
        <w:rPr>
          <w:bCs/>
          <w:sz w:val="26"/>
          <w:szCs w:val="26"/>
        </w:rPr>
        <w:t>paysage états d’âme</w:t>
      </w:r>
      <w:r w:rsidR="00645FCA">
        <w:rPr>
          <w:bCs/>
          <w:sz w:val="26"/>
          <w:szCs w:val="26"/>
        </w:rPr>
        <w:t> »</w:t>
      </w:r>
      <w:r w:rsidRPr="00AD753E">
        <w:rPr>
          <w:bCs/>
          <w:sz w:val="26"/>
          <w:szCs w:val="26"/>
        </w:rPr>
        <w:t> </w:t>
      </w:r>
      <w:r w:rsidR="00645FCA">
        <w:rPr>
          <w:bCs/>
          <w:sz w:val="26"/>
          <w:szCs w:val="26"/>
        </w:rPr>
        <w:t xml:space="preserve">  </w:t>
      </w:r>
      <w:r w:rsidRPr="00AD753E">
        <w:rPr>
          <w:bCs/>
          <w:sz w:val="26"/>
          <w:szCs w:val="26"/>
        </w:rPr>
        <w:t> qui explique comment   l’auteur emploi un paysage agressif  (violente tempête, forêt frémi</w:t>
      </w:r>
      <w:r w:rsidR="00E85383" w:rsidRPr="00AD753E">
        <w:rPr>
          <w:bCs/>
          <w:sz w:val="26"/>
          <w:szCs w:val="26"/>
        </w:rPr>
        <w:t>ssante</w:t>
      </w:r>
      <w:r w:rsidRPr="00AD753E">
        <w:rPr>
          <w:bCs/>
          <w:sz w:val="26"/>
          <w:szCs w:val="26"/>
        </w:rPr>
        <w:t xml:space="preserve"> ou mer  déchaînée) pour faire percevoir au lecteur  l’univers intérieur du personnage tourmenté  par des sentiments de   violence, d’inquiétude  ou de  </w:t>
      </w:r>
      <w:r w:rsidR="00EE1304">
        <w:rPr>
          <w:bCs/>
          <w:sz w:val="26"/>
          <w:szCs w:val="26"/>
        </w:rPr>
        <w:t xml:space="preserve">peur ; </w:t>
      </w:r>
      <w:r w:rsidR="00BE32A7" w:rsidRPr="00AD753E">
        <w:rPr>
          <w:bCs/>
          <w:sz w:val="26"/>
          <w:szCs w:val="26"/>
        </w:rPr>
        <w:t>des figures qu’</w:t>
      </w:r>
      <w:r w:rsidR="00E85383" w:rsidRPr="00AD753E">
        <w:rPr>
          <w:bCs/>
          <w:sz w:val="26"/>
          <w:szCs w:val="26"/>
        </w:rPr>
        <w:t>on pourrait éventuellement  les   associer aux caractéristiques du rom</w:t>
      </w:r>
      <w:r w:rsidR="00EE1304">
        <w:rPr>
          <w:bCs/>
          <w:sz w:val="26"/>
          <w:szCs w:val="26"/>
        </w:rPr>
        <w:t xml:space="preserve">antisme, un courant littéraire  apparu au </w:t>
      </w:r>
      <w:r w:rsidR="00EE1304" w:rsidRPr="00EE1304">
        <w:rPr>
          <w:bCs/>
          <w:sz w:val="20"/>
          <w:szCs w:val="20"/>
        </w:rPr>
        <w:t xml:space="preserve">XIX </w:t>
      </w:r>
      <w:r w:rsidR="00EE1304">
        <w:rPr>
          <w:bCs/>
          <w:sz w:val="26"/>
          <w:szCs w:val="26"/>
        </w:rPr>
        <w:t>siècle en France pour exprimer dans toutes les formes de l’art ,en particulier la peinture et la musique, les tourments  du cœur et de l’âme dans des paysages sublimes ou morbides.</w:t>
      </w:r>
    </w:p>
    <w:p w:rsidR="00BF5B96" w:rsidRPr="00AD753E" w:rsidRDefault="00BF5B96" w:rsidP="00F80C5A">
      <w:pPr>
        <w:spacing w:line="360" w:lineRule="auto"/>
        <w:jc w:val="both"/>
        <w:rPr>
          <w:bCs/>
          <w:sz w:val="26"/>
          <w:szCs w:val="26"/>
        </w:rPr>
      </w:pPr>
      <w:r w:rsidRPr="00AD753E">
        <w:rPr>
          <w:bCs/>
          <w:sz w:val="26"/>
          <w:szCs w:val="26"/>
        </w:rPr>
        <w:t>L’auteur personnifie également la solitude.  Solitude amère et imposée dans un t</w:t>
      </w:r>
      <w:r w:rsidR="001D1A76">
        <w:rPr>
          <w:bCs/>
          <w:sz w:val="26"/>
          <w:szCs w:val="26"/>
        </w:rPr>
        <w:t xml:space="preserve">emps, </w:t>
      </w:r>
      <w:r w:rsidRPr="00AD753E">
        <w:rPr>
          <w:bCs/>
          <w:sz w:val="26"/>
          <w:szCs w:val="26"/>
        </w:rPr>
        <w:t xml:space="preserve"> douce et choisie  dans un autre.  Cette  personnification des idées  ou des  sentiments   est   aussi   mise en sc</w:t>
      </w:r>
      <w:r w:rsidR="005F398D" w:rsidRPr="00AD753E">
        <w:rPr>
          <w:bCs/>
          <w:sz w:val="26"/>
          <w:szCs w:val="26"/>
        </w:rPr>
        <w:t>ène par   l’écrivain  pour  donn</w:t>
      </w:r>
      <w:r w:rsidRPr="00AD753E">
        <w:rPr>
          <w:bCs/>
          <w:sz w:val="26"/>
          <w:szCs w:val="26"/>
        </w:rPr>
        <w:t>er  un sens immédiat à une connotation symbolique  sur    l’état affectif   du personnage  comme</w:t>
      </w:r>
      <w:r w:rsidR="005F398D" w:rsidRPr="00AD753E">
        <w:rPr>
          <w:bCs/>
          <w:sz w:val="26"/>
          <w:szCs w:val="26"/>
        </w:rPr>
        <w:t xml:space="preserve"> l’abandon</w:t>
      </w:r>
      <w:r w:rsidRPr="00AD753E">
        <w:rPr>
          <w:bCs/>
          <w:sz w:val="26"/>
          <w:szCs w:val="26"/>
        </w:rPr>
        <w:t>, la</w:t>
      </w:r>
      <w:r w:rsidR="001D1A76">
        <w:rPr>
          <w:bCs/>
          <w:sz w:val="26"/>
          <w:szCs w:val="26"/>
        </w:rPr>
        <w:t xml:space="preserve"> peur,  la répulsion,  l’absurdité</w:t>
      </w:r>
      <w:r w:rsidRPr="00AD753E">
        <w:rPr>
          <w:bCs/>
          <w:sz w:val="26"/>
          <w:szCs w:val="26"/>
        </w:rPr>
        <w:t xml:space="preserve">…C’est dans cette </w:t>
      </w:r>
      <w:r w:rsidR="001D1A76" w:rsidRPr="00AD753E">
        <w:rPr>
          <w:bCs/>
          <w:sz w:val="26"/>
          <w:szCs w:val="26"/>
        </w:rPr>
        <w:t>atmosphère</w:t>
      </w:r>
      <w:r w:rsidRPr="00AD753E">
        <w:rPr>
          <w:bCs/>
          <w:sz w:val="26"/>
          <w:szCs w:val="26"/>
        </w:rPr>
        <w:t xml:space="preserve"> que les souvenirs se concrétisent et deviennent  immobiles   resserrés</w:t>
      </w:r>
      <w:r w:rsidR="0054657A" w:rsidRPr="00AD753E">
        <w:rPr>
          <w:bCs/>
          <w:sz w:val="26"/>
          <w:szCs w:val="26"/>
        </w:rPr>
        <w:t xml:space="preserve"> dans un espace   étroit, vieux </w:t>
      </w:r>
      <w:r w:rsidRPr="00AD753E">
        <w:rPr>
          <w:bCs/>
          <w:sz w:val="26"/>
          <w:szCs w:val="26"/>
        </w:rPr>
        <w:t xml:space="preserve"> mais réconfortant.</w:t>
      </w:r>
    </w:p>
    <w:p w:rsidR="00BF5B96" w:rsidRPr="008C2C51" w:rsidRDefault="0054657A" w:rsidP="008D5CB3">
      <w:pPr>
        <w:spacing w:line="360" w:lineRule="auto"/>
        <w:ind w:left="3534"/>
        <w:jc w:val="both"/>
        <w:rPr>
          <w:bCs/>
          <w:i/>
          <w:iCs/>
          <w:sz w:val="24"/>
          <w:szCs w:val="24"/>
        </w:rPr>
      </w:pPr>
      <w:r w:rsidRPr="008C2C51">
        <w:rPr>
          <w:bCs/>
          <w:i/>
          <w:iCs/>
          <w:sz w:val="24"/>
          <w:szCs w:val="24"/>
        </w:rPr>
        <w:t>« </w:t>
      </w:r>
      <w:r w:rsidR="00BF5B96" w:rsidRPr="008C2C51">
        <w:rPr>
          <w:bCs/>
          <w:i/>
          <w:iCs/>
          <w:sz w:val="24"/>
          <w:szCs w:val="24"/>
        </w:rPr>
        <w:t xml:space="preserve">La solitude me console de tout. De mon célibat, de mes rides prématurées, de mes errements, de la violence </w:t>
      </w:r>
      <w:r w:rsidR="00BF5B96" w:rsidRPr="008C2C51">
        <w:rPr>
          <w:bCs/>
          <w:i/>
          <w:iCs/>
          <w:sz w:val="24"/>
          <w:szCs w:val="24"/>
        </w:rPr>
        <w:lastRenderedPageBreak/>
        <w:t>ambiante, des foutaises algériennes, du nombrilisme national, du machisme</w:t>
      </w:r>
      <w:r w:rsidR="008D5CB3">
        <w:rPr>
          <w:bCs/>
          <w:i/>
          <w:iCs/>
          <w:sz w:val="24"/>
          <w:szCs w:val="24"/>
        </w:rPr>
        <w:t xml:space="preserve"> dégénéré qui norme la société…</w:t>
      </w:r>
      <w:r w:rsidRPr="008C2C51">
        <w:rPr>
          <w:bCs/>
          <w:i/>
          <w:iCs/>
          <w:sz w:val="24"/>
          <w:szCs w:val="24"/>
        </w:rPr>
        <w:t>»</w:t>
      </w:r>
      <w:r w:rsidRPr="008C2C51">
        <w:rPr>
          <w:rStyle w:val="Appelnotedebasdep"/>
          <w:bCs/>
          <w:i/>
          <w:iCs/>
          <w:sz w:val="24"/>
          <w:szCs w:val="24"/>
        </w:rPr>
        <w:footnoteReference w:id="63"/>
      </w:r>
    </w:p>
    <w:p w:rsidR="00BF5B96" w:rsidRPr="00AD753E" w:rsidRDefault="00BF5B96" w:rsidP="008D5CB3">
      <w:pPr>
        <w:spacing w:line="360" w:lineRule="auto"/>
        <w:jc w:val="both"/>
        <w:rPr>
          <w:bCs/>
          <w:sz w:val="26"/>
          <w:szCs w:val="26"/>
        </w:rPr>
      </w:pPr>
      <w:r w:rsidRPr="00AD753E">
        <w:rPr>
          <w:bCs/>
          <w:sz w:val="26"/>
          <w:szCs w:val="26"/>
        </w:rPr>
        <w:t xml:space="preserve">Et pourtant,   deux pages auparavant, ce même personnage sombrait dans la folie à cause </w:t>
      </w:r>
      <w:r w:rsidR="0054657A" w:rsidRPr="00AD753E">
        <w:rPr>
          <w:bCs/>
          <w:sz w:val="26"/>
          <w:szCs w:val="26"/>
        </w:rPr>
        <w:t xml:space="preserve">  justement  </w:t>
      </w:r>
      <w:r w:rsidRPr="00AD753E">
        <w:rPr>
          <w:bCs/>
          <w:sz w:val="26"/>
          <w:szCs w:val="26"/>
        </w:rPr>
        <w:t>de la solitude qui semblait s’approprier tous les traits physiques et moraux d’un humain.</w:t>
      </w:r>
    </w:p>
    <w:p w:rsidR="00BF5B96" w:rsidRPr="008C2C51" w:rsidRDefault="0054657A" w:rsidP="008D5CB3">
      <w:pPr>
        <w:spacing w:line="360" w:lineRule="auto"/>
        <w:ind w:left="3540"/>
        <w:jc w:val="both"/>
        <w:rPr>
          <w:sz w:val="24"/>
          <w:szCs w:val="24"/>
        </w:rPr>
      </w:pPr>
      <w:r w:rsidRPr="008C2C51">
        <w:rPr>
          <w:bCs/>
          <w:i/>
          <w:iCs/>
          <w:sz w:val="24"/>
          <w:szCs w:val="24"/>
        </w:rPr>
        <w:t>« </w:t>
      </w:r>
      <w:r w:rsidR="00BF5B96" w:rsidRPr="008C2C51">
        <w:rPr>
          <w:bCs/>
          <w:i/>
          <w:iCs/>
          <w:sz w:val="24"/>
          <w:szCs w:val="24"/>
        </w:rPr>
        <w:t xml:space="preserve">Elle me faisait peur, cette solitude. Jalouse, vindicative, elle me voulait tout à elle, ses murs ne cessaient de se rapprocher en fronçant du sourcil. Me laissera-t-elle   une fenêtre ouverte ? Je me sentais m’éteindre à mesure que brûlait en moi l’énergie vitale. Or je voulais </w:t>
      </w:r>
      <w:r w:rsidR="008D5CB3" w:rsidRPr="008C2C51">
        <w:rPr>
          <w:bCs/>
          <w:i/>
          <w:iCs/>
          <w:sz w:val="24"/>
          <w:szCs w:val="24"/>
        </w:rPr>
        <w:t>vivre</w:t>
      </w:r>
      <w:r w:rsidR="008D5CB3">
        <w:rPr>
          <w:rFonts w:cstheme="minorHAnsi"/>
          <w:bCs/>
          <w:i/>
          <w:iCs/>
          <w:sz w:val="24"/>
          <w:szCs w:val="24"/>
        </w:rPr>
        <w:t xml:space="preserve"> [</w:t>
      </w:r>
      <w:r w:rsidR="00BF5B96" w:rsidRPr="008C2C51">
        <w:rPr>
          <w:bCs/>
          <w:i/>
          <w:iCs/>
          <w:sz w:val="24"/>
          <w:szCs w:val="24"/>
        </w:rPr>
        <w:t>…</w:t>
      </w:r>
      <w:r w:rsidR="008D5CB3">
        <w:rPr>
          <w:rFonts w:cstheme="minorHAnsi"/>
          <w:bCs/>
          <w:i/>
          <w:iCs/>
          <w:sz w:val="24"/>
          <w:szCs w:val="24"/>
        </w:rPr>
        <w:t>]</w:t>
      </w:r>
      <w:r w:rsidR="008D5CB3" w:rsidRPr="008C2C51">
        <w:rPr>
          <w:bCs/>
          <w:i/>
          <w:iCs/>
          <w:sz w:val="24"/>
          <w:szCs w:val="24"/>
        </w:rPr>
        <w:t xml:space="preserve"> j’étais</w:t>
      </w:r>
      <w:r w:rsidR="00BF5B96" w:rsidRPr="008C2C51">
        <w:rPr>
          <w:bCs/>
          <w:i/>
          <w:iCs/>
          <w:sz w:val="24"/>
          <w:szCs w:val="24"/>
        </w:rPr>
        <w:t xml:space="preserve"> folle et je ne le savais pas.</w:t>
      </w:r>
      <w:r w:rsidR="008D5CB3">
        <w:rPr>
          <w:bCs/>
          <w:i/>
          <w:iCs/>
          <w:sz w:val="24"/>
          <w:szCs w:val="24"/>
        </w:rPr>
        <w:t> »</w:t>
      </w:r>
      <w:r w:rsidRPr="008C2C51">
        <w:rPr>
          <w:rStyle w:val="Appelnotedebasdep"/>
          <w:bCs/>
          <w:i/>
          <w:iCs/>
          <w:sz w:val="24"/>
          <w:szCs w:val="24"/>
        </w:rPr>
        <w:footnoteReference w:id="64"/>
      </w:r>
    </w:p>
    <w:p w:rsidR="00BF5B96" w:rsidRPr="00AD753E" w:rsidRDefault="0054657A" w:rsidP="008D5CB3">
      <w:pPr>
        <w:spacing w:line="360" w:lineRule="auto"/>
        <w:jc w:val="both"/>
        <w:rPr>
          <w:bCs/>
          <w:sz w:val="26"/>
          <w:szCs w:val="26"/>
        </w:rPr>
      </w:pPr>
      <w:r w:rsidRPr="00AD753E">
        <w:rPr>
          <w:bCs/>
          <w:sz w:val="26"/>
          <w:szCs w:val="26"/>
        </w:rPr>
        <w:t>Ainsi est  le style de SANSAL</w:t>
      </w:r>
      <w:r w:rsidR="00BF5B96" w:rsidRPr="00AD753E">
        <w:rPr>
          <w:bCs/>
          <w:sz w:val="26"/>
          <w:szCs w:val="26"/>
        </w:rPr>
        <w:t xml:space="preserve">, </w:t>
      </w:r>
      <w:r w:rsidRPr="00AD753E">
        <w:rPr>
          <w:bCs/>
          <w:sz w:val="26"/>
          <w:szCs w:val="26"/>
        </w:rPr>
        <w:t xml:space="preserve"> </w:t>
      </w:r>
      <w:r w:rsidR="00BF5B96" w:rsidRPr="00AD753E">
        <w:rPr>
          <w:bCs/>
          <w:sz w:val="26"/>
          <w:szCs w:val="26"/>
        </w:rPr>
        <w:t xml:space="preserve">rhabiller l’abstrait par le concret pour redonner vie aux mots et les rendre recyclables dans la métaphore et le </w:t>
      </w:r>
      <w:r w:rsidR="001D1A76">
        <w:rPr>
          <w:bCs/>
          <w:sz w:val="26"/>
          <w:szCs w:val="26"/>
        </w:rPr>
        <w:t xml:space="preserve">symbole pour  leur accorder  des </w:t>
      </w:r>
      <w:r w:rsidR="00BF5B96" w:rsidRPr="00AD753E">
        <w:rPr>
          <w:bCs/>
          <w:sz w:val="26"/>
          <w:szCs w:val="26"/>
        </w:rPr>
        <w:t xml:space="preserve"> lecture</w:t>
      </w:r>
      <w:r w:rsidR="001D1A76">
        <w:rPr>
          <w:bCs/>
          <w:sz w:val="26"/>
          <w:szCs w:val="26"/>
        </w:rPr>
        <w:t>s</w:t>
      </w:r>
      <w:r w:rsidR="00BF5B96" w:rsidRPr="00AD753E">
        <w:rPr>
          <w:bCs/>
          <w:sz w:val="26"/>
          <w:szCs w:val="26"/>
        </w:rPr>
        <w:t xml:space="preserve"> profonde</w:t>
      </w:r>
      <w:r w:rsidR="001D1A76">
        <w:rPr>
          <w:bCs/>
          <w:sz w:val="26"/>
          <w:szCs w:val="26"/>
        </w:rPr>
        <w:t>s</w:t>
      </w:r>
      <w:r w:rsidR="00BF5B96" w:rsidRPr="00AD753E">
        <w:rPr>
          <w:bCs/>
          <w:sz w:val="26"/>
          <w:szCs w:val="26"/>
        </w:rPr>
        <w:t xml:space="preserve"> et toujours  au deuxième degré.</w:t>
      </w:r>
    </w:p>
    <w:p w:rsidR="00BF5B96" w:rsidRPr="00AD753E" w:rsidRDefault="00BF5B96" w:rsidP="008D5CB3">
      <w:pPr>
        <w:spacing w:line="360" w:lineRule="auto"/>
        <w:jc w:val="both"/>
        <w:rPr>
          <w:bCs/>
          <w:sz w:val="26"/>
          <w:szCs w:val="26"/>
        </w:rPr>
      </w:pPr>
      <w:r w:rsidRPr="00AD753E">
        <w:rPr>
          <w:bCs/>
          <w:sz w:val="26"/>
          <w:szCs w:val="26"/>
        </w:rPr>
        <w:t>Le silence,  la peur et le temps  s’offre</w:t>
      </w:r>
      <w:r w:rsidR="0054657A" w:rsidRPr="00AD753E">
        <w:rPr>
          <w:bCs/>
          <w:sz w:val="26"/>
          <w:szCs w:val="26"/>
        </w:rPr>
        <w:t xml:space="preserve">nt l’habillage d’un personnage et </w:t>
      </w:r>
      <w:r w:rsidRPr="00AD753E">
        <w:rPr>
          <w:bCs/>
          <w:sz w:val="26"/>
          <w:szCs w:val="26"/>
        </w:rPr>
        <w:t>des acteurs   en mesure  de restructu</w:t>
      </w:r>
      <w:r w:rsidR="0054657A" w:rsidRPr="00AD753E">
        <w:rPr>
          <w:bCs/>
          <w:sz w:val="26"/>
          <w:szCs w:val="26"/>
        </w:rPr>
        <w:t xml:space="preserve">rer le texte et </w:t>
      </w:r>
      <w:r w:rsidRPr="00AD753E">
        <w:rPr>
          <w:bCs/>
          <w:sz w:val="26"/>
          <w:szCs w:val="26"/>
        </w:rPr>
        <w:t>de le ranimer</w:t>
      </w:r>
      <w:r w:rsidR="005C6D30">
        <w:rPr>
          <w:bCs/>
          <w:sz w:val="26"/>
          <w:szCs w:val="26"/>
        </w:rPr>
        <w:t xml:space="preserve">  (Nous  </w:t>
      </w:r>
      <w:r w:rsidRPr="00AD753E">
        <w:rPr>
          <w:bCs/>
          <w:sz w:val="26"/>
          <w:szCs w:val="26"/>
        </w:rPr>
        <w:t>retrouverons   ces  figures de style dans l’analyse narratologique du roman).</w:t>
      </w:r>
    </w:p>
    <w:p w:rsidR="005C6D30" w:rsidRDefault="00BF5B96" w:rsidP="0054657A">
      <w:pPr>
        <w:spacing w:line="360" w:lineRule="auto"/>
        <w:jc w:val="both"/>
        <w:rPr>
          <w:bCs/>
          <w:sz w:val="26"/>
          <w:szCs w:val="26"/>
        </w:rPr>
      </w:pPr>
      <w:r w:rsidRPr="00AD753E">
        <w:rPr>
          <w:bCs/>
          <w:sz w:val="26"/>
          <w:szCs w:val="26"/>
        </w:rPr>
        <w:t>Les paysages ne sont jamais ceux qui semblent être offerts par la description</w:t>
      </w:r>
      <w:r w:rsidR="0054657A" w:rsidRPr="00AD753E">
        <w:rPr>
          <w:bCs/>
          <w:sz w:val="26"/>
          <w:szCs w:val="26"/>
        </w:rPr>
        <w:t xml:space="preserve">, on est appelé à regarder derrière ces images pour voir leur vrai apparence et confirmer  ainsi  nos hypothèses de lecture.    </w:t>
      </w:r>
    </w:p>
    <w:p w:rsidR="00BF5B96" w:rsidRPr="008C2C51" w:rsidRDefault="0054657A" w:rsidP="008D5CB3">
      <w:pPr>
        <w:spacing w:line="360" w:lineRule="auto"/>
        <w:ind w:left="3540"/>
        <w:jc w:val="both"/>
        <w:rPr>
          <w:bCs/>
          <w:sz w:val="24"/>
          <w:szCs w:val="24"/>
        </w:rPr>
      </w:pPr>
      <w:r w:rsidRPr="008C2C51">
        <w:rPr>
          <w:bCs/>
          <w:sz w:val="24"/>
          <w:szCs w:val="24"/>
        </w:rPr>
        <w:t>« </w:t>
      </w:r>
      <w:r w:rsidR="00BF5B96" w:rsidRPr="008C2C51">
        <w:rPr>
          <w:bCs/>
          <w:i/>
          <w:iCs/>
          <w:sz w:val="24"/>
          <w:szCs w:val="24"/>
        </w:rPr>
        <w:t>C’est un   paysage qui revêt constamment une valeur  symbolique et joue parallèlement un rôle structural  important qui le met au service d’une conjointure étudiée</w:t>
      </w:r>
      <w:r w:rsidRPr="008C2C51">
        <w:rPr>
          <w:bCs/>
          <w:i/>
          <w:iCs/>
          <w:sz w:val="24"/>
          <w:szCs w:val="24"/>
        </w:rPr>
        <w:t xml:space="preserve">. » </w:t>
      </w:r>
      <w:r w:rsidR="00BF5B96" w:rsidRPr="008C2C51">
        <w:rPr>
          <w:rStyle w:val="Appelnotedebasdep"/>
          <w:bCs/>
          <w:i/>
          <w:iCs/>
          <w:sz w:val="24"/>
          <w:szCs w:val="24"/>
        </w:rPr>
        <w:footnoteReference w:id="65"/>
      </w:r>
    </w:p>
    <w:p w:rsidR="005C6D30" w:rsidRDefault="00BF5B96" w:rsidP="008D5CB3">
      <w:pPr>
        <w:spacing w:line="360" w:lineRule="auto"/>
        <w:jc w:val="both"/>
        <w:rPr>
          <w:bCs/>
          <w:sz w:val="26"/>
          <w:szCs w:val="26"/>
        </w:rPr>
      </w:pPr>
      <w:r w:rsidRPr="00AD753E">
        <w:rPr>
          <w:bCs/>
          <w:sz w:val="26"/>
          <w:szCs w:val="26"/>
        </w:rPr>
        <w:lastRenderedPageBreak/>
        <w:t xml:space="preserve">En d’autres termes, lorsque la distance </w:t>
      </w:r>
      <w:r w:rsidR="007D312E" w:rsidRPr="00AD753E">
        <w:rPr>
          <w:bCs/>
          <w:sz w:val="26"/>
          <w:szCs w:val="26"/>
        </w:rPr>
        <w:t xml:space="preserve">  qui dissocie  le personnage de </w:t>
      </w:r>
      <w:r w:rsidRPr="00AD753E">
        <w:rPr>
          <w:bCs/>
          <w:sz w:val="26"/>
          <w:szCs w:val="26"/>
        </w:rPr>
        <w:t xml:space="preserve"> son espace devient insignifiante, ses deux  éléments   se   fusionnent  en un seul être. C’est une sorte de</w:t>
      </w:r>
      <w:r w:rsidRPr="00AD753E">
        <w:rPr>
          <w:bCs/>
          <w:i/>
          <w:iCs/>
          <w:sz w:val="26"/>
          <w:szCs w:val="26"/>
        </w:rPr>
        <w:t xml:space="preserve"> « degré zéro »</w:t>
      </w:r>
      <w:r w:rsidR="007D312E" w:rsidRPr="00AD753E">
        <w:rPr>
          <w:bCs/>
          <w:sz w:val="26"/>
          <w:szCs w:val="26"/>
        </w:rPr>
        <w:t>d’écriture  que des théoriciens  explique comme le point de rencontre entre espace et personnage  puisque</w:t>
      </w:r>
      <w:r w:rsidR="007D2A70" w:rsidRPr="00AD753E">
        <w:rPr>
          <w:bCs/>
          <w:sz w:val="26"/>
          <w:szCs w:val="26"/>
        </w:rPr>
        <w:t>-</w:t>
      </w:r>
      <w:r w:rsidR="007D312E" w:rsidRPr="00AD753E">
        <w:rPr>
          <w:bCs/>
          <w:sz w:val="26"/>
          <w:szCs w:val="26"/>
        </w:rPr>
        <w:t xml:space="preserve"> à tour de rôle</w:t>
      </w:r>
      <w:r w:rsidR="007D2A70" w:rsidRPr="00AD753E">
        <w:rPr>
          <w:bCs/>
          <w:sz w:val="26"/>
          <w:szCs w:val="26"/>
        </w:rPr>
        <w:t xml:space="preserve">- </w:t>
      </w:r>
      <w:r w:rsidR="007D312E" w:rsidRPr="00AD753E">
        <w:rPr>
          <w:bCs/>
          <w:sz w:val="26"/>
          <w:szCs w:val="26"/>
        </w:rPr>
        <w:t>l’un devient l’autre.</w:t>
      </w:r>
      <w:r w:rsidR="005C6D30">
        <w:rPr>
          <w:bCs/>
          <w:sz w:val="26"/>
          <w:szCs w:val="26"/>
        </w:rPr>
        <w:t xml:space="preserve">  I</w:t>
      </w:r>
      <w:r w:rsidR="00247A40" w:rsidRPr="00AD753E">
        <w:rPr>
          <w:bCs/>
          <w:sz w:val="26"/>
          <w:szCs w:val="26"/>
        </w:rPr>
        <w:t xml:space="preserve">ls sont de ce fait </w:t>
      </w:r>
      <w:r w:rsidR="008C2C51" w:rsidRPr="00AD753E">
        <w:rPr>
          <w:bCs/>
          <w:sz w:val="26"/>
          <w:szCs w:val="26"/>
        </w:rPr>
        <w:t>in</w:t>
      </w:r>
      <w:r w:rsidR="008C2C51">
        <w:rPr>
          <w:bCs/>
          <w:sz w:val="26"/>
          <w:szCs w:val="26"/>
        </w:rPr>
        <w:t xml:space="preserve">dissociables. </w:t>
      </w:r>
      <w:r w:rsidR="00F55040" w:rsidRPr="00AD753E">
        <w:rPr>
          <w:bCs/>
          <w:sz w:val="26"/>
          <w:szCs w:val="26"/>
        </w:rPr>
        <w:t xml:space="preserve">Dans </w:t>
      </w:r>
      <w:r w:rsidR="004852A5" w:rsidRPr="00AD753E">
        <w:rPr>
          <w:bCs/>
          <w:i/>
          <w:iCs/>
          <w:sz w:val="26"/>
          <w:szCs w:val="26"/>
        </w:rPr>
        <w:t>L</w:t>
      </w:r>
      <w:r w:rsidR="00F55040" w:rsidRPr="00AD753E">
        <w:rPr>
          <w:bCs/>
          <w:i/>
          <w:iCs/>
          <w:sz w:val="26"/>
          <w:szCs w:val="26"/>
        </w:rPr>
        <w:t>e</w:t>
      </w:r>
      <w:r w:rsidR="004852A5" w:rsidRPr="00AD753E">
        <w:rPr>
          <w:bCs/>
          <w:i/>
          <w:iCs/>
          <w:sz w:val="26"/>
          <w:szCs w:val="26"/>
        </w:rPr>
        <w:t>s cahiers du S.E.L.</w:t>
      </w:r>
      <w:r w:rsidR="004852A5" w:rsidRPr="00AD753E">
        <w:rPr>
          <w:bCs/>
          <w:sz w:val="26"/>
          <w:szCs w:val="26"/>
        </w:rPr>
        <w:t xml:space="preserve"> </w:t>
      </w:r>
      <w:r w:rsidR="00A348CA" w:rsidRPr="00AD753E">
        <w:rPr>
          <w:bCs/>
          <w:i/>
          <w:iCs/>
          <w:sz w:val="26"/>
          <w:szCs w:val="26"/>
        </w:rPr>
        <w:t>S</w:t>
      </w:r>
      <w:r w:rsidR="004852A5" w:rsidRPr="00AD753E">
        <w:rPr>
          <w:bCs/>
          <w:i/>
          <w:iCs/>
          <w:sz w:val="26"/>
          <w:szCs w:val="26"/>
        </w:rPr>
        <w:t>éminaire Espace/ Littérature</w:t>
      </w:r>
      <w:r w:rsidR="004852A5" w:rsidRPr="00AD753E">
        <w:rPr>
          <w:bCs/>
          <w:sz w:val="26"/>
          <w:szCs w:val="26"/>
        </w:rPr>
        <w:t xml:space="preserve"> </w:t>
      </w:r>
      <w:r w:rsidR="005C6D30">
        <w:rPr>
          <w:bCs/>
          <w:sz w:val="26"/>
          <w:szCs w:val="26"/>
        </w:rPr>
        <w:t xml:space="preserve">de </w:t>
      </w:r>
      <w:r w:rsidR="005C6D30">
        <w:t>Francis MORA,  Pierre MASSON  et Jean-Claude  RANGER, </w:t>
      </w:r>
      <w:r w:rsidR="00A348CA" w:rsidRPr="00AD753E">
        <w:rPr>
          <w:bCs/>
          <w:sz w:val="26"/>
          <w:szCs w:val="26"/>
        </w:rPr>
        <w:t xml:space="preserve"> une conception chinoise de cette  corrélation est mise en évidence :  </w:t>
      </w:r>
    </w:p>
    <w:p w:rsidR="00BF5B96" w:rsidRPr="008C2C51" w:rsidRDefault="00A348CA" w:rsidP="008D5CB3">
      <w:pPr>
        <w:spacing w:line="360" w:lineRule="auto"/>
        <w:ind w:left="3540"/>
        <w:jc w:val="both"/>
        <w:rPr>
          <w:bCs/>
          <w:sz w:val="24"/>
          <w:szCs w:val="24"/>
        </w:rPr>
      </w:pPr>
      <w:r w:rsidRPr="008C2C51">
        <w:rPr>
          <w:bCs/>
          <w:i/>
          <w:iCs/>
          <w:sz w:val="24"/>
          <w:szCs w:val="24"/>
        </w:rPr>
        <w:t>« </w:t>
      </w:r>
      <w:r w:rsidR="00247A40" w:rsidRPr="008C2C51">
        <w:rPr>
          <w:bCs/>
          <w:i/>
          <w:iCs/>
          <w:sz w:val="24"/>
          <w:szCs w:val="24"/>
        </w:rPr>
        <w:t xml:space="preserve">La conception chinoise du « sentiment-paysage » (ch’ing-ching) rend compte de cette unité </w:t>
      </w:r>
      <w:r w:rsidRPr="008C2C51">
        <w:rPr>
          <w:bCs/>
          <w:i/>
          <w:iCs/>
          <w:sz w:val="24"/>
          <w:szCs w:val="24"/>
        </w:rPr>
        <w:t xml:space="preserve">en reconnaissant que  le pouvoir imaginant de l’homme et l’univers </w:t>
      </w:r>
      <w:r w:rsidR="00247A40" w:rsidRPr="008C2C51">
        <w:rPr>
          <w:bCs/>
          <w:i/>
          <w:iCs/>
          <w:sz w:val="24"/>
          <w:szCs w:val="24"/>
        </w:rPr>
        <w:t>imagé</w:t>
      </w:r>
      <w:r w:rsidR="004852A5" w:rsidRPr="008C2C51">
        <w:rPr>
          <w:bCs/>
          <w:i/>
          <w:iCs/>
          <w:sz w:val="24"/>
          <w:szCs w:val="24"/>
        </w:rPr>
        <w:t>…sont d’un s</w:t>
      </w:r>
      <w:r w:rsidRPr="008C2C51">
        <w:rPr>
          <w:bCs/>
          <w:i/>
          <w:iCs/>
          <w:sz w:val="24"/>
          <w:szCs w:val="24"/>
        </w:rPr>
        <w:t>e</w:t>
      </w:r>
      <w:r w:rsidR="004852A5" w:rsidRPr="008C2C51">
        <w:rPr>
          <w:bCs/>
          <w:i/>
          <w:iCs/>
          <w:sz w:val="24"/>
          <w:szCs w:val="24"/>
        </w:rPr>
        <w:t>ul t</w:t>
      </w:r>
      <w:r w:rsidRPr="008C2C51">
        <w:rPr>
          <w:bCs/>
          <w:i/>
          <w:iCs/>
          <w:sz w:val="24"/>
          <w:szCs w:val="24"/>
        </w:rPr>
        <w:t>e</w:t>
      </w:r>
      <w:r w:rsidR="004852A5" w:rsidRPr="008C2C51">
        <w:rPr>
          <w:bCs/>
          <w:i/>
          <w:iCs/>
          <w:sz w:val="24"/>
          <w:szCs w:val="24"/>
        </w:rPr>
        <w:t xml:space="preserve">nant, puisqu’ils sont animés par les </w:t>
      </w:r>
      <w:r w:rsidRPr="008C2C51">
        <w:rPr>
          <w:bCs/>
          <w:i/>
          <w:iCs/>
          <w:sz w:val="24"/>
          <w:szCs w:val="24"/>
        </w:rPr>
        <w:t>mêmes</w:t>
      </w:r>
      <w:r w:rsidR="004852A5" w:rsidRPr="008C2C51">
        <w:rPr>
          <w:bCs/>
          <w:i/>
          <w:iCs/>
          <w:sz w:val="24"/>
          <w:szCs w:val="24"/>
        </w:rPr>
        <w:t xml:space="preserve"> souffles vitaux, dérivés du souffle originel</w:t>
      </w:r>
      <w:r w:rsidR="006C0F0E" w:rsidRPr="008C2C51">
        <w:rPr>
          <w:bCs/>
          <w:i/>
          <w:iCs/>
          <w:sz w:val="24"/>
          <w:szCs w:val="24"/>
        </w:rPr>
        <w:t xml:space="preserve">…Sentiment de l’unité retrouvée de l’homme et du monde. </w:t>
      </w:r>
      <w:r w:rsidRPr="008C2C51">
        <w:rPr>
          <w:bCs/>
          <w:i/>
          <w:iCs/>
          <w:sz w:val="24"/>
          <w:szCs w:val="24"/>
        </w:rPr>
        <w:t> »</w:t>
      </w:r>
      <w:r w:rsidRPr="008C2C51">
        <w:rPr>
          <w:rStyle w:val="Appelnotedebasdep"/>
          <w:bCs/>
          <w:i/>
          <w:iCs/>
          <w:sz w:val="24"/>
          <w:szCs w:val="24"/>
        </w:rPr>
        <w:footnoteReference w:id="66"/>
      </w:r>
    </w:p>
    <w:p w:rsidR="00692B7B" w:rsidRPr="00AD753E" w:rsidRDefault="00BF5B96" w:rsidP="008D5CB3">
      <w:pPr>
        <w:spacing w:line="360" w:lineRule="auto"/>
        <w:jc w:val="both"/>
        <w:rPr>
          <w:bCs/>
          <w:sz w:val="26"/>
          <w:szCs w:val="26"/>
        </w:rPr>
      </w:pPr>
      <w:r w:rsidRPr="00AD753E">
        <w:rPr>
          <w:bCs/>
          <w:sz w:val="26"/>
          <w:szCs w:val="26"/>
        </w:rPr>
        <w:t>Lamia, cultive avec sa maison une relation de corrélation é</w:t>
      </w:r>
      <w:r w:rsidR="006C0F0E" w:rsidRPr="00AD753E">
        <w:rPr>
          <w:bCs/>
          <w:sz w:val="26"/>
          <w:szCs w:val="26"/>
        </w:rPr>
        <w:t xml:space="preserve">troite. La nuit venue, suite à une </w:t>
      </w:r>
      <w:r w:rsidR="00537B69" w:rsidRPr="00AD753E">
        <w:rPr>
          <w:bCs/>
          <w:sz w:val="26"/>
          <w:szCs w:val="26"/>
        </w:rPr>
        <w:t xml:space="preserve">dure et </w:t>
      </w:r>
      <w:r w:rsidRPr="00AD753E">
        <w:rPr>
          <w:bCs/>
          <w:sz w:val="26"/>
          <w:szCs w:val="26"/>
        </w:rPr>
        <w:t xml:space="preserve"> langue journée</w:t>
      </w:r>
      <w:r w:rsidR="00537B69" w:rsidRPr="00AD753E">
        <w:rPr>
          <w:bCs/>
          <w:sz w:val="26"/>
          <w:szCs w:val="26"/>
        </w:rPr>
        <w:t xml:space="preserve"> de travail envahie </w:t>
      </w:r>
      <w:r w:rsidR="00ED7E78" w:rsidRPr="00AD753E">
        <w:rPr>
          <w:bCs/>
          <w:sz w:val="26"/>
          <w:szCs w:val="26"/>
        </w:rPr>
        <w:t xml:space="preserve"> </w:t>
      </w:r>
      <w:r w:rsidR="00537B69" w:rsidRPr="00AD753E">
        <w:rPr>
          <w:bCs/>
          <w:sz w:val="26"/>
          <w:szCs w:val="26"/>
        </w:rPr>
        <w:t xml:space="preserve">par   </w:t>
      </w:r>
      <w:r w:rsidR="00ED7E78" w:rsidRPr="00AD753E">
        <w:rPr>
          <w:bCs/>
          <w:sz w:val="26"/>
          <w:szCs w:val="26"/>
        </w:rPr>
        <w:t xml:space="preserve">des sentiments </w:t>
      </w:r>
      <w:r w:rsidR="005F62A4" w:rsidRPr="00AD753E">
        <w:rPr>
          <w:bCs/>
          <w:sz w:val="26"/>
          <w:szCs w:val="26"/>
        </w:rPr>
        <w:t>d’</w:t>
      </w:r>
      <w:r w:rsidR="00ED7E78" w:rsidRPr="00AD753E">
        <w:rPr>
          <w:bCs/>
          <w:sz w:val="26"/>
          <w:szCs w:val="26"/>
        </w:rPr>
        <w:t xml:space="preserve">angoisse et  d’inquiétude, elle se sent </w:t>
      </w:r>
      <w:r w:rsidRPr="00AD753E">
        <w:rPr>
          <w:bCs/>
          <w:sz w:val="26"/>
          <w:szCs w:val="26"/>
        </w:rPr>
        <w:t xml:space="preserve"> </w:t>
      </w:r>
      <w:r w:rsidR="00ED7E78" w:rsidRPr="00AD753E">
        <w:rPr>
          <w:bCs/>
          <w:sz w:val="26"/>
          <w:szCs w:val="26"/>
        </w:rPr>
        <w:t xml:space="preserve"> </w:t>
      </w:r>
      <w:r w:rsidRPr="00AD753E">
        <w:rPr>
          <w:bCs/>
          <w:sz w:val="26"/>
          <w:szCs w:val="26"/>
        </w:rPr>
        <w:t xml:space="preserve"> </w:t>
      </w:r>
      <w:r w:rsidR="00ED7E78" w:rsidRPr="00AD753E">
        <w:rPr>
          <w:bCs/>
          <w:sz w:val="26"/>
          <w:szCs w:val="26"/>
        </w:rPr>
        <w:t xml:space="preserve"> </w:t>
      </w:r>
      <w:r w:rsidR="004D27FB" w:rsidRPr="00AD753E">
        <w:rPr>
          <w:bCs/>
          <w:sz w:val="26"/>
          <w:szCs w:val="26"/>
        </w:rPr>
        <w:t>exténuée. Au</w:t>
      </w:r>
      <w:r w:rsidR="005F62A4" w:rsidRPr="00AD753E">
        <w:rPr>
          <w:bCs/>
          <w:sz w:val="26"/>
          <w:szCs w:val="26"/>
        </w:rPr>
        <w:t xml:space="preserve">  retour</w:t>
      </w:r>
      <w:r w:rsidR="004D27FB" w:rsidRPr="00AD753E">
        <w:rPr>
          <w:bCs/>
          <w:sz w:val="26"/>
          <w:szCs w:val="26"/>
        </w:rPr>
        <w:t xml:space="preserve"> à sa maison, son  monde</w:t>
      </w:r>
      <w:r w:rsidRPr="00AD753E">
        <w:rPr>
          <w:bCs/>
          <w:sz w:val="26"/>
          <w:szCs w:val="26"/>
        </w:rPr>
        <w:t xml:space="preserve"> initial,  l’être qui vit en elle, qui la protège et qui détient ses secrets  et ceux de ses aïeuls.  </w:t>
      </w:r>
      <w:r w:rsidR="004D27FB" w:rsidRPr="00AD753E">
        <w:rPr>
          <w:bCs/>
          <w:sz w:val="26"/>
          <w:szCs w:val="26"/>
        </w:rPr>
        <w:t xml:space="preserve">Elle est   réconfortée </w:t>
      </w:r>
      <w:r w:rsidR="005F62A4" w:rsidRPr="00AD753E">
        <w:rPr>
          <w:bCs/>
          <w:sz w:val="26"/>
          <w:szCs w:val="26"/>
        </w:rPr>
        <w:t xml:space="preserve">par cette âme qui l’attend, le grand berceau tiède où sa vie s’est vue </w:t>
      </w:r>
      <w:r w:rsidR="00771BB7" w:rsidRPr="00AD753E">
        <w:rPr>
          <w:bCs/>
          <w:sz w:val="26"/>
          <w:szCs w:val="26"/>
        </w:rPr>
        <w:t xml:space="preserve">d’abord </w:t>
      </w:r>
      <w:r w:rsidR="005F62A4" w:rsidRPr="00AD753E">
        <w:rPr>
          <w:bCs/>
          <w:sz w:val="26"/>
          <w:szCs w:val="26"/>
        </w:rPr>
        <w:t xml:space="preserve">poser </w:t>
      </w:r>
      <w:r w:rsidRPr="00AD753E">
        <w:rPr>
          <w:bCs/>
          <w:sz w:val="26"/>
          <w:szCs w:val="26"/>
        </w:rPr>
        <w:t xml:space="preserve">  avant de </w:t>
      </w:r>
      <w:r w:rsidR="00771BB7" w:rsidRPr="00AD753E">
        <w:rPr>
          <w:bCs/>
          <w:sz w:val="26"/>
          <w:szCs w:val="26"/>
        </w:rPr>
        <w:t>partir</w:t>
      </w:r>
      <w:r w:rsidRPr="00AD753E">
        <w:rPr>
          <w:bCs/>
          <w:sz w:val="26"/>
          <w:szCs w:val="26"/>
        </w:rPr>
        <w:t xml:space="preserve"> explorer l</w:t>
      </w:r>
      <w:r w:rsidR="005F62A4" w:rsidRPr="00AD753E">
        <w:rPr>
          <w:bCs/>
          <w:sz w:val="26"/>
          <w:szCs w:val="26"/>
        </w:rPr>
        <w:t xml:space="preserve">e monde </w:t>
      </w:r>
      <w:r w:rsidRPr="00AD753E">
        <w:rPr>
          <w:bCs/>
          <w:sz w:val="26"/>
          <w:szCs w:val="26"/>
        </w:rPr>
        <w:t>extérieur. Elle est   enfermée mais protégée et par conséquent  heureuse. Lamia cherche le sommeil dans les bras de sa vielle   demeure ; elle  s’engouffre dans le giron de la maison.</w:t>
      </w:r>
      <w:r w:rsidR="005F62A4" w:rsidRPr="00AD753E">
        <w:rPr>
          <w:bCs/>
          <w:sz w:val="26"/>
          <w:szCs w:val="26"/>
        </w:rPr>
        <w:t xml:space="preserve"> </w:t>
      </w:r>
    </w:p>
    <w:p w:rsidR="005F62A4" w:rsidRPr="00AD753E" w:rsidRDefault="00771BB7" w:rsidP="008D5CB3">
      <w:pPr>
        <w:spacing w:line="360" w:lineRule="auto"/>
        <w:jc w:val="both"/>
        <w:rPr>
          <w:bCs/>
          <w:sz w:val="26"/>
          <w:szCs w:val="26"/>
        </w:rPr>
      </w:pPr>
      <w:r w:rsidRPr="00771BB7">
        <w:rPr>
          <w:rStyle w:val="Sous-titreCar"/>
          <w:rFonts w:eastAsiaTheme="minorHAnsi"/>
        </w:rPr>
        <w:t>L’</w:t>
      </w:r>
      <w:hyperlink r:id="rId27" w:history="1">
        <w:r w:rsidRPr="00771BB7">
          <w:rPr>
            <w:rStyle w:val="Sous-titreCar"/>
            <w:rFonts w:eastAsiaTheme="minorHAnsi"/>
          </w:rPr>
          <w:t>élégance</w:t>
        </w:r>
      </w:hyperlink>
      <w:r w:rsidR="00692B7B" w:rsidRPr="00AD753E">
        <w:rPr>
          <w:bCs/>
          <w:sz w:val="26"/>
          <w:szCs w:val="26"/>
        </w:rPr>
        <w:t xml:space="preserve"> </w:t>
      </w:r>
      <w:r>
        <w:rPr>
          <w:bCs/>
          <w:sz w:val="26"/>
          <w:szCs w:val="26"/>
        </w:rPr>
        <w:t xml:space="preserve"> </w:t>
      </w:r>
      <w:r w:rsidR="00692B7B" w:rsidRPr="00AD753E">
        <w:rPr>
          <w:bCs/>
          <w:sz w:val="26"/>
          <w:szCs w:val="26"/>
        </w:rPr>
        <w:t xml:space="preserve">du style de </w:t>
      </w:r>
      <w:r w:rsidR="005F62A4" w:rsidRPr="00AD753E">
        <w:rPr>
          <w:bCs/>
          <w:sz w:val="26"/>
          <w:szCs w:val="26"/>
        </w:rPr>
        <w:t xml:space="preserve">SANSAL </w:t>
      </w:r>
      <w:r>
        <w:rPr>
          <w:bCs/>
          <w:sz w:val="26"/>
          <w:szCs w:val="26"/>
        </w:rPr>
        <w:t xml:space="preserve">émeut </w:t>
      </w:r>
      <w:r w:rsidR="00692B7B" w:rsidRPr="00AD753E">
        <w:rPr>
          <w:bCs/>
          <w:sz w:val="26"/>
          <w:szCs w:val="26"/>
        </w:rPr>
        <w:t xml:space="preserve">le lecteur </w:t>
      </w:r>
      <w:r>
        <w:rPr>
          <w:bCs/>
          <w:sz w:val="26"/>
          <w:szCs w:val="26"/>
        </w:rPr>
        <w:t xml:space="preserve">encore une fois dans un  </w:t>
      </w:r>
      <w:r w:rsidR="005F62A4" w:rsidRPr="00AD753E">
        <w:rPr>
          <w:bCs/>
          <w:sz w:val="26"/>
          <w:szCs w:val="26"/>
        </w:rPr>
        <w:t xml:space="preserve"> passage </w:t>
      </w:r>
      <w:r>
        <w:rPr>
          <w:bCs/>
          <w:sz w:val="26"/>
          <w:szCs w:val="26"/>
        </w:rPr>
        <w:t xml:space="preserve"> émouvant</w:t>
      </w:r>
      <w:r w:rsidR="005F62A4" w:rsidRPr="00AD753E">
        <w:rPr>
          <w:bCs/>
          <w:sz w:val="26"/>
          <w:szCs w:val="26"/>
        </w:rPr>
        <w:t>:</w:t>
      </w:r>
    </w:p>
    <w:p w:rsidR="00BF5B96" w:rsidRPr="008C2C51" w:rsidRDefault="005F62A4" w:rsidP="008D5CB3">
      <w:pPr>
        <w:spacing w:line="360" w:lineRule="auto"/>
        <w:ind w:left="3540"/>
        <w:jc w:val="both"/>
        <w:rPr>
          <w:bCs/>
          <w:i/>
          <w:iCs/>
          <w:sz w:val="24"/>
          <w:szCs w:val="24"/>
        </w:rPr>
      </w:pPr>
      <w:r w:rsidRPr="008C2C51">
        <w:rPr>
          <w:bCs/>
          <w:i/>
          <w:iCs/>
          <w:sz w:val="24"/>
          <w:szCs w:val="24"/>
        </w:rPr>
        <w:t>« </w:t>
      </w:r>
      <w:r w:rsidR="00BF5B96" w:rsidRPr="008C2C51">
        <w:rPr>
          <w:bCs/>
          <w:i/>
          <w:iCs/>
          <w:sz w:val="24"/>
          <w:szCs w:val="24"/>
        </w:rPr>
        <w:t>Je me ramasse dans mon coin et je me laisse bercer</w:t>
      </w:r>
      <w:r w:rsidR="00BF5B96" w:rsidRPr="008C2C51">
        <w:rPr>
          <w:bCs/>
          <w:sz w:val="24"/>
          <w:szCs w:val="24"/>
        </w:rPr>
        <w:t xml:space="preserve">.  </w:t>
      </w:r>
      <w:r w:rsidR="00BF5B96" w:rsidRPr="008C2C51">
        <w:rPr>
          <w:bCs/>
          <w:i/>
          <w:sz w:val="24"/>
          <w:szCs w:val="24"/>
        </w:rPr>
        <w:t xml:space="preserve">J’écoute le  silence de la nuit et les craquements de la maison et par-delà, l’indicible vibration du temps. C’est une belle musique, elle m’enveloppe, pénètre ma chair, mes molécules, mes atomes, et au plus profond de moi  </w:t>
      </w:r>
      <w:r w:rsidR="00BF5B96" w:rsidRPr="008C2C51">
        <w:rPr>
          <w:bCs/>
          <w:i/>
          <w:sz w:val="24"/>
          <w:szCs w:val="24"/>
        </w:rPr>
        <w:lastRenderedPageBreak/>
        <w:t xml:space="preserve">s’épanouit en corolle géante. Elle vient de si loin et se perd si loin que la vue se brouille, tout s’arrête, et peu à peu l’instant devient  </w:t>
      </w:r>
      <w:r w:rsidR="008D5CB3" w:rsidRPr="008C2C51">
        <w:rPr>
          <w:bCs/>
          <w:i/>
          <w:sz w:val="24"/>
          <w:szCs w:val="24"/>
        </w:rPr>
        <w:t>éternité</w:t>
      </w:r>
      <w:r w:rsidR="008D5CB3">
        <w:rPr>
          <w:rFonts w:cstheme="minorHAnsi"/>
          <w:bCs/>
          <w:i/>
          <w:sz w:val="24"/>
          <w:szCs w:val="24"/>
        </w:rPr>
        <w:t xml:space="preserve"> [</w:t>
      </w:r>
      <w:r w:rsidR="00BF5B96" w:rsidRPr="008C2C51">
        <w:rPr>
          <w:bCs/>
          <w:i/>
          <w:sz w:val="24"/>
          <w:szCs w:val="24"/>
        </w:rPr>
        <w:t>…</w:t>
      </w:r>
      <w:r w:rsidR="008D5CB3">
        <w:rPr>
          <w:rFonts w:cstheme="minorHAnsi"/>
          <w:bCs/>
          <w:i/>
          <w:sz w:val="24"/>
          <w:szCs w:val="24"/>
        </w:rPr>
        <w:t>]</w:t>
      </w:r>
      <w:r w:rsidR="008D5CB3" w:rsidRPr="008C2C51">
        <w:rPr>
          <w:bCs/>
          <w:i/>
          <w:sz w:val="24"/>
          <w:szCs w:val="24"/>
        </w:rPr>
        <w:t xml:space="preserve"> je</w:t>
      </w:r>
      <w:r w:rsidR="00BF5B96" w:rsidRPr="008C2C51">
        <w:rPr>
          <w:bCs/>
          <w:i/>
          <w:sz w:val="24"/>
          <w:szCs w:val="24"/>
        </w:rPr>
        <w:t xml:space="preserve"> sombre… » </w:t>
      </w:r>
      <w:r w:rsidRPr="008C2C51">
        <w:rPr>
          <w:rStyle w:val="Appelnotedebasdep"/>
          <w:bCs/>
          <w:i/>
          <w:sz w:val="24"/>
          <w:szCs w:val="24"/>
        </w:rPr>
        <w:footnoteReference w:id="67"/>
      </w:r>
      <w:r w:rsidR="00BF5B96" w:rsidRPr="008C2C51">
        <w:rPr>
          <w:bCs/>
          <w:i/>
          <w:sz w:val="24"/>
          <w:szCs w:val="24"/>
        </w:rPr>
        <w:t xml:space="preserve">  </w:t>
      </w:r>
      <w:r w:rsidRPr="008C2C51">
        <w:rPr>
          <w:bCs/>
          <w:i/>
          <w:sz w:val="24"/>
          <w:szCs w:val="24"/>
        </w:rPr>
        <w:t xml:space="preserve"> </w:t>
      </w:r>
    </w:p>
    <w:p w:rsidR="00771BB7" w:rsidRDefault="00771BB7" w:rsidP="00412824">
      <w:pPr>
        <w:pStyle w:val="Titre"/>
        <w:spacing w:line="360" w:lineRule="auto"/>
        <w:jc w:val="both"/>
        <w:rPr>
          <w:rFonts w:asciiTheme="minorHAnsi" w:eastAsiaTheme="minorHAnsi" w:hAnsiTheme="minorHAnsi" w:cstheme="minorBidi"/>
          <w:bCs w:val="0"/>
          <w:kern w:val="0"/>
          <w:sz w:val="26"/>
          <w:szCs w:val="26"/>
          <w:lang w:eastAsia="en-US"/>
        </w:rPr>
      </w:pPr>
    </w:p>
    <w:p w:rsidR="00F55439" w:rsidRDefault="00C45195" w:rsidP="00412824">
      <w:pPr>
        <w:pStyle w:val="Titre"/>
        <w:spacing w:line="360" w:lineRule="auto"/>
        <w:jc w:val="both"/>
        <w:rPr>
          <w:sz w:val="28"/>
          <w:szCs w:val="28"/>
        </w:rPr>
      </w:pPr>
      <w:r w:rsidRPr="008D5CB3">
        <w:rPr>
          <w:sz w:val="28"/>
          <w:szCs w:val="28"/>
        </w:rPr>
        <w:t>I-2-5</w:t>
      </w:r>
      <w:r w:rsidR="00F55439" w:rsidRPr="008D5CB3">
        <w:rPr>
          <w:sz w:val="28"/>
          <w:szCs w:val="28"/>
        </w:rPr>
        <w:t xml:space="preserve">- </w:t>
      </w:r>
      <w:r w:rsidRPr="008D5CB3">
        <w:rPr>
          <w:sz w:val="28"/>
          <w:szCs w:val="28"/>
        </w:rPr>
        <w:t>L’</w:t>
      </w:r>
      <w:r w:rsidR="00412824" w:rsidRPr="008D5CB3">
        <w:rPr>
          <w:sz w:val="28"/>
          <w:szCs w:val="28"/>
        </w:rPr>
        <w:t>e</w:t>
      </w:r>
      <w:r w:rsidR="00F55439" w:rsidRPr="008D5CB3">
        <w:rPr>
          <w:sz w:val="28"/>
          <w:szCs w:val="28"/>
        </w:rPr>
        <w:t>space historique :</w:t>
      </w:r>
    </w:p>
    <w:p w:rsidR="008D5CB3" w:rsidRPr="008D5CB3" w:rsidRDefault="008D5CB3" w:rsidP="008D5CB3">
      <w:pPr>
        <w:rPr>
          <w:lang w:eastAsia="fr-FR"/>
        </w:rPr>
      </w:pPr>
    </w:p>
    <w:p w:rsidR="00F55439" w:rsidRPr="00AD753E" w:rsidRDefault="00692B7B" w:rsidP="001F5B39">
      <w:pPr>
        <w:spacing w:line="360" w:lineRule="auto"/>
        <w:ind w:firstLine="708"/>
        <w:jc w:val="both"/>
        <w:rPr>
          <w:sz w:val="26"/>
          <w:szCs w:val="26"/>
        </w:rPr>
      </w:pPr>
      <w:r w:rsidRPr="00AD753E">
        <w:rPr>
          <w:sz w:val="26"/>
          <w:szCs w:val="26"/>
        </w:rPr>
        <w:t>Mémoire</w:t>
      </w:r>
      <w:r w:rsidR="00F55439" w:rsidRPr="00AD753E">
        <w:rPr>
          <w:sz w:val="26"/>
          <w:szCs w:val="26"/>
        </w:rPr>
        <w:t xml:space="preserve"> et imagination ne se laissent pas dissocier. L’une et l’autre travaillent dans leur approfondissement mutuel. </w:t>
      </w:r>
      <w:r w:rsidRPr="00AD753E">
        <w:rPr>
          <w:sz w:val="26"/>
          <w:szCs w:val="26"/>
        </w:rPr>
        <w:t xml:space="preserve">La mémoire </w:t>
      </w:r>
      <w:r w:rsidR="00F55439" w:rsidRPr="00AD753E">
        <w:rPr>
          <w:sz w:val="26"/>
          <w:szCs w:val="26"/>
        </w:rPr>
        <w:t>constitue des valeurs de souvenirs et d’images.</w:t>
      </w:r>
      <w:r w:rsidR="008D5CB3">
        <w:rPr>
          <w:sz w:val="26"/>
          <w:szCs w:val="26"/>
        </w:rPr>
        <w:t xml:space="preserve"> Dans ce domaine, Sansal</w:t>
      </w:r>
      <w:r w:rsidRPr="00AD753E">
        <w:rPr>
          <w:sz w:val="26"/>
          <w:szCs w:val="26"/>
        </w:rPr>
        <w:t xml:space="preserve"> excelle en incitant son personnage à chercher son identité en dépoussiérant les traces de ses origines. </w:t>
      </w:r>
      <w:r w:rsidR="001F5B39" w:rsidRPr="00AD753E">
        <w:rPr>
          <w:sz w:val="26"/>
          <w:szCs w:val="26"/>
        </w:rPr>
        <w:t>La</w:t>
      </w:r>
      <w:r w:rsidRPr="00AD753E">
        <w:rPr>
          <w:sz w:val="26"/>
          <w:szCs w:val="26"/>
        </w:rPr>
        <w:t xml:space="preserve"> relation entre Histoire et histoire se fait </w:t>
      </w:r>
      <w:r w:rsidR="00A03EE0" w:rsidRPr="00AD753E">
        <w:rPr>
          <w:sz w:val="26"/>
          <w:szCs w:val="26"/>
        </w:rPr>
        <w:t xml:space="preserve">explicite. </w:t>
      </w:r>
      <w:r w:rsidR="001F5B39" w:rsidRPr="00AD753E">
        <w:rPr>
          <w:sz w:val="26"/>
          <w:szCs w:val="26"/>
        </w:rPr>
        <w:t xml:space="preserve">Dès lors, </w:t>
      </w:r>
      <w:r w:rsidR="00A03EE0" w:rsidRPr="00AD753E">
        <w:rPr>
          <w:sz w:val="26"/>
          <w:szCs w:val="26"/>
        </w:rPr>
        <w:t>La</w:t>
      </w:r>
      <w:r w:rsidRPr="00AD753E">
        <w:rPr>
          <w:sz w:val="26"/>
          <w:szCs w:val="26"/>
        </w:rPr>
        <w:t xml:space="preserve"> narratrice  </w:t>
      </w:r>
      <w:r w:rsidR="00285B84" w:rsidRPr="00AD753E">
        <w:rPr>
          <w:sz w:val="26"/>
          <w:szCs w:val="26"/>
        </w:rPr>
        <w:t xml:space="preserve">peut </w:t>
      </w:r>
      <w:r w:rsidR="00A03EE0" w:rsidRPr="00AD753E">
        <w:rPr>
          <w:sz w:val="26"/>
          <w:szCs w:val="26"/>
        </w:rPr>
        <w:t xml:space="preserve"> participer à la </w:t>
      </w:r>
      <w:r w:rsidR="001F5B39" w:rsidRPr="00AD753E">
        <w:rPr>
          <w:sz w:val="26"/>
          <w:szCs w:val="26"/>
        </w:rPr>
        <w:t>résurrection d</w:t>
      </w:r>
      <w:r w:rsidR="00285B84" w:rsidRPr="00AD753E">
        <w:rPr>
          <w:sz w:val="26"/>
          <w:szCs w:val="26"/>
        </w:rPr>
        <w:t xml:space="preserve">e </w:t>
      </w:r>
      <w:r w:rsidR="001F5B39" w:rsidRPr="00AD753E">
        <w:rPr>
          <w:sz w:val="26"/>
          <w:szCs w:val="26"/>
        </w:rPr>
        <w:t xml:space="preserve"> la mémoire dans le but de construire son identité car c’est une identité qui est ancré</w:t>
      </w:r>
      <w:r w:rsidR="00285B84" w:rsidRPr="00AD753E">
        <w:rPr>
          <w:sz w:val="26"/>
          <w:szCs w:val="26"/>
        </w:rPr>
        <w:t>e</w:t>
      </w:r>
      <w:r w:rsidR="001F5B39" w:rsidRPr="00AD753E">
        <w:rPr>
          <w:sz w:val="26"/>
          <w:szCs w:val="26"/>
        </w:rPr>
        <w:t xml:space="preserve"> dans le passé.</w:t>
      </w:r>
    </w:p>
    <w:p w:rsidR="00F55439" w:rsidRPr="00AD753E" w:rsidRDefault="00F55439" w:rsidP="008D5CB3">
      <w:pPr>
        <w:spacing w:line="360" w:lineRule="auto"/>
        <w:jc w:val="both"/>
        <w:rPr>
          <w:sz w:val="26"/>
          <w:szCs w:val="26"/>
        </w:rPr>
      </w:pPr>
      <w:r w:rsidRPr="00AD753E">
        <w:rPr>
          <w:sz w:val="26"/>
          <w:szCs w:val="26"/>
        </w:rPr>
        <w:t>Il s’agit de  l’espace</w:t>
      </w:r>
      <w:r w:rsidR="00B66A94">
        <w:rPr>
          <w:sz w:val="26"/>
          <w:szCs w:val="26"/>
        </w:rPr>
        <w:t>/</w:t>
      </w:r>
      <w:r w:rsidRPr="00AD753E">
        <w:rPr>
          <w:sz w:val="26"/>
          <w:szCs w:val="26"/>
        </w:rPr>
        <w:t>souvenir, mémoire d’un lieu et d’un temps,  paysages d’autre fois. Dans cette évocation d’images, l’espace n’est plus réconfortant mais plutôt perturbant et troublant.    La maison est à l’image d’un pays, d’une région du Maghreb qui existe toujours par son Histoire. Une passerelle géographique miniaturisée en un espace étroit e</w:t>
      </w:r>
      <w:r w:rsidR="00C1451C" w:rsidRPr="00AD753E">
        <w:rPr>
          <w:sz w:val="26"/>
          <w:szCs w:val="26"/>
        </w:rPr>
        <w:t xml:space="preserve">t limité ; après tout, un pays a </w:t>
      </w:r>
      <w:r w:rsidRPr="00AD753E">
        <w:rPr>
          <w:sz w:val="26"/>
          <w:szCs w:val="26"/>
        </w:rPr>
        <w:t xml:space="preserve"> des  frontières  tout  comme  une   maison a des murs ou    une lisière.</w:t>
      </w:r>
    </w:p>
    <w:p w:rsidR="00F55439" w:rsidRPr="008D5CB3" w:rsidRDefault="00F55439" w:rsidP="008D5CB3">
      <w:pPr>
        <w:spacing w:line="360" w:lineRule="auto"/>
        <w:jc w:val="both"/>
        <w:rPr>
          <w:sz w:val="26"/>
          <w:szCs w:val="26"/>
        </w:rPr>
      </w:pPr>
      <w:r w:rsidRPr="00AD753E">
        <w:rPr>
          <w:sz w:val="26"/>
          <w:szCs w:val="26"/>
        </w:rPr>
        <w:t xml:space="preserve">Cet espace est l’enjeu  du discours idéologique et littéraire de  </w:t>
      </w:r>
      <w:r w:rsidR="008D5CB3">
        <w:rPr>
          <w:sz w:val="26"/>
          <w:szCs w:val="26"/>
        </w:rPr>
        <w:t xml:space="preserve"> Sansal</w:t>
      </w:r>
      <w:r w:rsidRPr="00AD753E">
        <w:rPr>
          <w:sz w:val="26"/>
          <w:szCs w:val="26"/>
        </w:rPr>
        <w:t>.  Tant pour  l’espace que pour l’Histoire, la représentation reste tourmentée et piteuse.</w:t>
      </w:r>
      <w:r w:rsidR="00C1451C" w:rsidRPr="00AD753E">
        <w:rPr>
          <w:sz w:val="26"/>
          <w:szCs w:val="26"/>
        </w:rPr>
        <w:t xml:space="preserve"> Les termes énoncés par l’auteur et réinstaurés   par notre lecture comportent tous les ingrédients susceptibles de conduire à un débat houleux sur l’identité algérienne</w:t>
      </w:r>
      <w:r w:rsidR="00565F95" w:rsidRPr="00AD753E">
        <w:rPr>
          <w:sz w:val="26"/>
          <w:szCs w:val="26"/>
        </w:rPr>
        <w:t>.</w:t>
      </w:r>
      <w:r w:rsidR="00A75255">
        <w:rPr>
          <w:sz w:val="26"/>
          <w:szCs w:val="26"/>
        </w:rPr>
        <w:t xml:space="preserve"> Comme le réaffirme  l’auteur :</w:t>
      </w:r>
      <w:r w:rsidR="008D5CB3">
        <w:rPr>
          <w:sz w:val="26"/>
          <w:szCs w:val="26"/>
        </w:rPr>
        <w:t xml:space="preserve">    </w:t>
      </w:r>
      <w:r w:rsidR="00565F95" w:rsidRPr="00494374">
        <w:rPr>
          <w:i/>
          <w:iCs/>
          <w:sz w:val="24"/>
          <w:szCs w:val="24"/>
        </w:rPr>
        <w:t>«  C’est de l’histoire, c’est compliqué et lamentable. »</w:t>
      </w:r>
      <w:r w:rsidR="00C1451C" w:rsidRPr="00494374">
        <w:rPr>
          <w:i/>
          <w:iCs/>
          <w:sz w:val="24"/>
          <w:szCs w:val="24"/>
        </w:rPr>
        <w:t xml:space="preserve"> </w:t>
      </w:r>
      <w:r w:rsidR="00565F95" w:rsidRPr="00494374">
        <w:rPr>
          <w:rStyle w:val="Appelnotedebasdep"/>
          <w:i/>
          <w:iCs/>
          <w:sz w:val="24"/>
          <w:szCs w:val="24"/>
        </w:rPr>
        <w:footnoteReference w:id="68"/>
      </w:r>
    </w:p>
    <w:p w:rsidR="00F55439" w:rsidRPr="00AD753E" w:rsidRDefault="00F55439" w:rsidP="008D5CB3">
      <w:pPr>
        <w:spacing w:line="360" w:lineRule="auto"/>
        <w:jc w:val="both"/>
        <w:rPr>
          <w:sz w:val="26"/>
          <w:szCs w:val="26"/>
        </w:rPr>
      </w:pPr>
      <w:r w:rsidRPr="00AD753E">
        <w:rPr>
          <w:sz w:val="26"/>
          <w:szCs w:val="26"/>
        </w:rPr>
        <w:t xml:space="preserve">Dans ce mini théâtre du passé qui  porte  la mémoire  d’une maison,  de toutes  les maisons qui l’entours et des personnes qui s’ y trouvent,   puisque elle  représente toute  une  région de Maghreb berbère,  les fantômes maintiennent  Lamia en éveil  </w:t>
      </w:r>
      <w:r w:rsidRPr="00AD753E">
        <w:rPr>
          <w:sz w:val="26"/>
          <w:szCs w:val="26"/>
        </w:rPr>
        <w:lastRenderedPageBreak/>
        <w:t xml:space="preserve">tout en la  gardant prisonnière dans  sa solitude. A travers eux, on  se voit  visionner  l’histoire de l’Algérie, </w:t>
      </w:r>
      <w:r w:rsidR="00C1451C" w:rsidRPr="00AD753E">
        <w:rPr>
          <w:sz w:val="26"/>
          <w:szCs w:val="26"/>
        </w:rPr>
        <w:t>sa culture, ses</w:t>
      </w:r>
      <w:r w:rsidRPr="00AD753E">
        <w:rPr>
          <w:sz w:val="26"/>
          <w:szCs w:val="26"/>
        </w:rPr>
        <w:t xml:space="preserve"> hommes,</w:t>
      </w:r>
      <w:r w:rsidR="00C1451C" w:rsidRPr="00AD753E">
        <w:rPr>
          <w:sz w:val="26"/>
          <w:szCs w:val="26"/>
        </w:rPr>
        <w:t xml:space="preserve"> ses mythes et légendes,  ses guerres</w:t>
      </w:r>
      <w:r w:rsidRPr="00AD753E">
        <w:rPr>
          <w:sz w:val="26"/>
          <w:szCs w:val="26"/>
        </w:rPr>
        <w:t xml:space="preserve"> et </w:t>
      </w:r>
      <w:r w:rsidR="00C1451C" w:rsidRPr="00AD753E">
        <w:rPr>
          <w:sz w:val="26"/>
          <w:szCs w:val="26"/>
        </w:rPr>
        <w:t xml:space="preserve">surtout </w:t>
      </w:r>
      <w:r w:rsidRPr="00AD753E">
        <w:rPr>
          <w:sz w:val="26"/>
          <w:szCs w:val="26"/>
        </w:rPr>
        <w:t>ses  défaites.</w:t>
      </w:r>
    </w:p>
    <w:p w:rsidR="00F55439" w:rsidRPr="00494374" w:rsidRDefault="001F5B39" w:rsidP="008D5CB3">
      <w:pPr>
        <w:spacing w:line="360" w:lineRule="auto"/>
        <w:ind w:left="3540"/>
        <w:jc w:val="both"/>
        <w:rPr>
          <w:i/>
          <w:iCs/>
          <w:sz w:val="24"/>
          <w:szCs w:val="24"/>
        </w:rPr>
      </w:pPr>
      <w:r w:rsidRPr="00494374">
        <w:rPr>
          <w:i/>
          <w:iCs/>
          <w:sz w:val="24"/>
          <w:szCs w:val="24"/>
        </w:rPr>
        <w:t>« </w:t>
      </w:r>
      <w:r w:rsidR="00F55439" w:rsidRPr="00494374">
        <w:rPr>
          <w:i/>
          <w:iCs/>
          <w:sz w:val="24"/>
          <w:szCs w:val="24"/>
        </w:rPr>
        <w:t>Ai-je enregistré dans un coin de ma juvénile mémoire l’image d’une ombre qui allait et qui venait pas plus bêtement que n’importe quelle ombre d’homme.  Celle qui m’interpelle aujourd’hui est peut-être celle de mon enfance qui cherche à remonter à la surface. Comment savoir, du sang a coulé sous les ponts et des océans d’amertume dans les cœurs.</w:t>
      </w:r>
      <w:r w:rsidRPr="00494374">
        <w:rPr>
          <w:i/>
          <w:iCs/>
          <w:sz w:val="24"/>
          <w:szCs w:val="24"/>
        </w:rPr>
        <w:t> »</w:t>
      </w:r>
      <w:r w:rsidR="00F55439" w:rsidRPr="00494374">
        <w:rPr>
          <w:i/>
          <w:iCs/>
          <w:sz w:val="24"/>
          <w:szCs w:val="24"/>
        </w:rPr>
        <w:t xml:space="preserve">   </w:t>
      </w:r>
      <w:r w:rsidRPr="00494374">
        <w:rPr>
          <w:i/>
          <w:iCs/>
          <w:sz w:val="24"/>
          <w:szCs w:val="24"/>
        </w:rPr>
        <w:t xml:space="preserve"> </w:t>
      </w:r>
      <w:r w:rsidRPr="00494374">
        <w:rPr>
          <w:rStyle w:val="Appelnotedebasdep"/>
          <w:i/>
          <w:iCs/>
          <w:sz w:val="24"/>
          <w:szCs w:val="24"/>
        </w:rPr>
        <w:footnoteReference w:id="69"/>
      </w:r>
    </w:p>
    <w:p w:rsidR="00F55439" w:rsidRPr="00AD753E" w:rsidRDefault="00F55439" w:rsidP="005A7E60">
      <w:pPr>
        <w:spacing w:line="360" w:lineRule="auto"/>
        <w:jc w:val="both"/>
        <w:rPr>
          <w:sz w:val="26"/>
          <w:szCs w:val="26"/>
        </w:rPr>
      </w:pPr>
      <w:r w:rsidRPr="00AD753E">
        <w:rPr>
          <w:sz w:val="26"/>
          <w:szCs w:val="26"/>
        </w:rPr>
        <w:t>Les fantômes qui sillonnent les pièces de cette demeure  semblent vouloir  apporter  leur témoignage sur  l’Histoire du pays.   Ils représentent   en miniature   cet    univers crée par le texte pour en jugé de  deux siècles d’Histoire du pays. La   maison n’a jamais appar</w:t>
      </w:r>
      <w:r w:rsidR="00A75255">
        <w:rPr>
          <w:sz w:val="26"/>
          <w:szCs w:val="26"/>
        </w:rPr>
        <w:t>tenu à des gens de mêmes origines</w:t>
      </w:r>
      <w:r w:rsidRPr="00AD753E">
        <w:rPr>
          <w:sz w:val="26"/>
          <w:szCs w:val="26"/>
        </w:rPr>
        <w:t xml:space="preserve">. Même les deux Français </w:t>
      </w:r>
      <w:r w:rsidR="00A75255">
        <w:rPr>
          <w:sz w:val="26"/>
          <w:szCs w:val="26"/>
        </w:rPr>
        <w:t xml:space="preserve">appartenaient  à deux  formes </w:t>
      </w:r>
      <w:r w:rsidRPr="00AD753E">
        <w:rPr>
          <w:sz w:val="26"/>
          <w:szCs w:val="26"/>
        </w:rPr>
        <w:t xml:space="preserve"> différentes</w:t>
      </w:r>
      <w:r w:rsidR="00A75255">
        <w:rPr>
          <w:sz w:val="26"/>
          <w:szCs w:val="26"/>
        </w:rPr>
        <w:t xml:space="preserve"> d’occupation, </w:t>
      </w:r>
      <w:r w:rsidRPr="00AD753E">
        <w:rPr>
          <w:sz w:val="26"/>
          <w:szCs w:val="26"/>
        </w:rPr>
        <w:t>le premier était de la première génération, un colonel servant la Monarchie et arrivé en colonisateurs, tandis que le deuxième, plus pacifiste, précède la nouvelle position des França</w:t>
      </w:r>
      <w:r w:rsidR="00A75255">
        <w:rPr>
          <w:sz w:val="26"/>
          <w:szCs w:val="26"/>
        </w:rPr>
        <w:t>is d’avant l’indépendance et œuvrant pour la paix et l’indépendance.</w:t>
      </w:r>
    </w:p>
    <w:p w:rsidR="00F55439" w:rsidRPr="00AD753E" w:rsidRDefault="00F55439" w:rsidP="005A7E60">
      <w:pPr>
        <w:spacing w:line="360" w:lineRule="auto"/>
        <w:jc w:val="both"/>
        <w:rPr>
          <w:sz w:val="26"/>
          <w:szCs w:val="26"/>
        </w:rPr>
      </w:pPr>
      <w:r w:rsidRPr="00AD753E">
        <w:rPr>
          <w:sz w:val="26"/>
          <w:szCs w:val="26"/>
        </w:rPr>
        <w:t>Au fil du temps, des  hommes y viennent, vivent mais  ne se croisent   jamais ou du moins uniquement à l’heure du passage de la maison d’une main à une autre.</w:t>
      </w:r>
    </w:p>
    <w:p w:rsidR="00F55439" w:rsidRPr="00AD753E" w:rsidRDefault="00F55439" w:rsidP="005A7E60">
      <w:pPr>
        <w:spacing w:line="360" w:lineRule="auto"/>
        <w:jc w:val="both"/>
        <w:rPr>
          <w:sz w:val="26"/>
          <w:szCs w:val="26"/>
        </w:rPr>
      </w:pPr>
      <w:r w:rsidRPr="00AD753E">
        <w:rPr>
          <w:sz w:val="26"/>
          <w:szCs w:val="26"/>
        </w:rPr>
        <w:t>Ils apportant néanmoins chacun sa part de changement et  modifie à sa  guise le décor intérieur de la demeure  croyant qu’ainsi se  l’approprier.</w:t>
      </w:r>
    </w:p>
    <w:p w:rsidR="00F55439" w:rsidRPr="00AD753E" w:rsidRDefault="00F55439" w:rsidP="005A7E60">
      <w:pPr>
        <w:spacing w:line="360" w:lineRule="auto"/>
        <w:jc w:val="both"/>
        <w:rPr>
          <w:sz w:val="26"/>
          <w:szCs w:val="26"/>
        </w:rPr>
      </w:pPr>
      <w:r w:rsidRPr="00AD753E">
        <w:rPr>
          <w:sz w:val="26"/>
          <w:szCs w:val="26"/>
        </w:rPr>
        <w:t>Edifié par  l’officier  de la cour, le Turc  Moustapha Al Malik, la maison  ressemble avec ses « </w:t>
      </w:r>
      <w:r w:rsidRPr="00494374">
        <w:rPr>
          <w:i/>
          <w:iCs/>
          <w:sz w:val="24"/>
          <w:szCs w:val="24"/>
        </w:rPr>
        <w:t>chambres minuscule</w:t>
      </w:r>
      <w:r w:rsidR="006E4580" w:rsidRPr="00494374">
        <w:rPr>
          <w:i/>
          <w:iCs/>
          <w:sz w:val="24"/>
          <w:szCs w:val="24"/>
        </w:rPr>
        <w:t>s</w:t>
      </w:r>
      <w:r w:rsidRPr="00AD753E">
        <w:rPr>
          <w:sz w:val="26"/>
          <w:szCs w:val="26"/>
        </w:rPr>
        <w:t> », ses « </w:t>
      </w:r>
      <w:r w:rsidRPr="00494374">
        <w:rPr>
          <w:i/>
          <w:iCs/>
          <w:sz w:val="24"/>
          <w:szCs w:val="24"/>
        </w:rPr>
        <w:t>fenêtres  lilliputienne</w:t>
      </w:r>
      <w:r w:rsidR="001F5B39" w:rsidRPr="00494374">
        <w:rPr>
          <w:i/>
          <w:iCs/>
          <w:sz w:val="24"/>
          <w:szCs w:val="24"/>
        </w:rPr>
        <w:t>s</w:t>
      </w:r>
      <w:r w:rsidRPr="00AD753E">
        <w:rPr>
          <w:sz w:val="26"/>
          <w:szCs w:val="26"/>
        </w:rPr>
        <w:t xml:space="preserve"> », ses </w:t>
      </w:r>
      <w:r w:rsidRPr="00AD753E">
        <w:rPr>
          <w:i/>
          <w:iCs/>
          <w:sz w:val="26"/>
          <w:szCs w:val="26"/>
        </w:rPr>
        <w:t>« </w:t>
      </w:r>
      <w:r w:rsidRPr="00494374">
        <w:rPr>
          <w:i/>
          <w:iCs/>
          <w:sz w:val="24"/>
          <w:szCs w:val="24"/>
        </w:rPr>
        <w:t>portes basses</w:t>
      </w:r>
      <w:r w:rsidRPr="00494374">
        <w:rPr>
          <w:sz w:val="24"/>
          <w:szCs w:val="24"/>
        </w:rPr>
        <w:t> </w:t>
      </w:r>
      <w:r w:rsidRPr="00AD753E">
        <w:rPr>
          <w:sz w:val="26"/>
          <w:szCs w:val="26"/>
        </w:rPr>
        <w:t>», ses «</w:t>
      </w:r>
      <w:r w:rsidRPr="00AD753E">
        <w:rPr>
          <w:i/>
          <w:iCs/>
          <w:sz w:val="26"/>
          <w:szCs w:val="26"/>
        </w:rPr>
        <w:t> </w:t>
      </w:r>
      <w:r w:rsidRPr="00494374">
        <w:rPr>
          <w:i/>
          <w:iCs/>
          <w:sz w:val="24"/>
          <w:szCs w:val="24"/>
        </w:rPr>
        <w:t>escaliers</w:t>
      </w:r>
      <w:r w:rsidRPr="00494374">
        <w:rPr>
          <w:sz w:val="24"/>
          <w:szCs w:val="24"/>
        </w:rPr>
        <w:t xml:space="preserve"> </w:t>
      </w:r>
      <w:r w:rsidRPr="00494374">
        <w:rPr>
          <w:i/>
          <w:iCs/>
          <w:sz w:val="24"/>
          <w:szCs w:val="24"/>
        </w:rPr>
        <w:t>abrupts</w:t>
      </w:r>
      <w:r w:rsidRPr="00AD753E">
        <w:rPr>
          <w:i/>
          <w:iCs/>
          <w:sz w:val="26"/>
          <w:szCs w:val="26"/>
        </w:rPr>
        <w:t> </w:t>
      </w:r>
      <w:r w:rsidRPr="00AD753E">
        <w:rPr>
          <w:sz w:val="26"/>
          <w:szCs w:val="26"/>
        </w:rPr>
        <w:t>», ses « </w:t>
      </w:r>
      <w:r w:rsidRPr="00494374">
        <w:rPr>
          <w:i/>
          <w:iCs/>
          <w:sz w:val="24"/>
          <w:szCs w:val="24"/>
        </w:rPr>
        <w:t>couloirs étriqués</w:t>
      </w:r>
      <w:r w:rsidRPr="00AD753E">
        <w:rPr>
          <w:sz w:val="26"/>
          <w:szCs w:val="26"/>
        </w:rPr>
        <w:t xml:space="preserve"> » et ses </w:t>
      </w:r>
      <w:r w:rsidRPr="00494374">
        <w:rPr>
          <w:i/>
          <w:iCs/>
          <w:sz w:val="26"/>
          <w:szCs w:val="26"/>
        </w:rPr>
        <w:t>« </w:t>
      </w:r>
      <w:r w:rsidRPr="00494374">
        <w:rPr>
          <w:i/>
          <w:iCs/>
          <w:sz w:val="24"/>
          <w:szCs w:val="24"/>
        </w:rPr>
        <w:t>mosaïques naïves</w:t>
      </w:r>
      <w:r w:rsidRPr="00494374">
        <w:rPr>
          <w:sz w:val="24"/>
          <w:szCs w:val="24"/>
        </w:rPr>
        <w:t> </w:t>
      </w:r>
      <w:r w:rsidRPr="00AD753E">
        <w:rPr>
          <w:sz w:val="26"/>
          <w:szCs w:val="26"/>
        </w:rPr>
        <w:t>» à un château qui   témoigne      du règne de l’Empire   ottomane qui dura trois siècles.</w:t>
      </w:r>
    </w:p>
    <w:p w:rsidR="00F55439" w:rsidRPr="00AD753E" w:rsidRDefault="00F55439" w:rsidP="005A7E60">
      <w:pPr>
        <w:spacing w:line="360" w:lineRule="auto"/>
        <w:jc w:val="both"/>
        <w:rPr>
          <w:i/>
          <w:iCs/>
          <w:sz w:val="26"/>
          <w:szCs w:val="26"/>
        </w:rPr>
      </w:pPr>
      <w:r w:rsidRPr="00AD753E">
        <w:rPr>
          <w:sz w:val="26"/>
          <w:szCs w:val="26"/>
        </w:rPr>
        <w:lastRenderedPageBreak/>
        <w:t>La demeure    entama  ensuite  une nouvelle carrière  avec l’officier français  de l’époque de Charles X dont le nom et les armories « </w:t>
      </w:r>
      <w:r w:rsidRPr="00494374">
        <w:rPr>
          <w:i/>
          <w:iCs/>
          <w:sz w:val="24"/>
          <w:szCs w:val="24"/>
        </w:rPr>
        <w:t>sont inscrit sur un marbre enguirlandé limé par les ans »</w:t>
      </w:r>
      <w:r w:rsidR="001F5B39" w:rsidRPr="00494374">
        <w:rPr>
          <w:rStyle w:val="Appelnotedebasdep"/>
          <w:i/>
          <w:iCs/>
          <w:sz w:val="24"/>
          <w:szCs w:val="24"/>
        </w:rPr>
        <w:footnoteReference w:id="70"/>
      </w:r>
      <w:r w:rsidRPr="00494374">
        <w:rPr>
          <w:i/>
          <w:iCs/>
          <w:sz w:val="24"/>
          <w:szCs w:val="24"/>
        </w:rPr>
        <w:t xml:space="preserve">    </w:t>
      </w:r>
      <w:r w:rsidR="001F5B39" w:rsidRPr="00494374">
        <w:rPr>
          <w:i/>
          <w:iCs/>
          <w:sz w:val="24"/>
          <w:szCs w:val="24"/>
        </w:rPr>
        <w:t xml:space="preserve"> </w:t>
      </w:r>
      <w:r w:rsidRPr="00494374">
        <w:rPr>
          <w:i/>
          <w:iCs/>
          <w:sz w:val="24"/>
          <w:szCs w:val="24"/>
        </w:rPr>
        <w:t xml:space="preserve"> </w:t>
      </w:r>
      <w:r w:rsidR="001F5B39" w:rsidRPr="00494374">
        <w:rPr>
          <w:i/>
          <w:iCs/>
          <w:sz w:val="24"/>
          <w:szCs w:val="24"/>
        </w:rPr>
        <w:t xml:space="preserve"> </w:t>
      </w:r>
    </w:p>
    <w:p w:rsidR="00F55439" w:rsidRPr="00AD753E" w:rsidRDefault="00F55439" w:rsidP="005A7E60">
      <w:pPr>
        <w:spacing w:line="360" w:lineRule="auto"/>
        <w:jc w:val="both"/>
        <w:rPr>
          <w:sz w:val="26"/>
          <w:szCs w:val="26"/>
        </w:rPr>
      </w:pPr>
      <w:r w:rsidRPr="00AD753E">
        <w:rPr>
          <w:sz w:val="26"/>
          <w:szCs w:val="26"/>
        </w:rPr>
        <w:t xml:space="preserve">L’installation du colonel  Louis-Joseph  signa ensuite  le départ des Turcs et annonce l’arrivée  des français en Algérie. Devenu </w:t>
      </w:r>
      <w:r w:rsidR="0066342D" w:rsidRPr="00AD753E">
        <w:rPr>
          <w:sz w:val="26"/>
          <w:szCs w:val="26"/>
        </w:rPr>
        <w:t>Yousef,</w:t>
      </w:r>
      <w:r w:rsidRPr="00AD753E">
        <w:rPr>
          <w:sz w:val="26"/>
          <w:szCs w:val="26"/>
        </w:rPr>
        <w:t xml:space="preserve"> après  être  converti à l’islam, il  ajoute une cheminée, ouvre un couloir sur le jardin,    construit une cuisine moderne et une salle  de bain  à la place du hammam.</w:t>
      </w:r>
    </w:p>
    <w:p w:rsidR="00F55439" w:rsidRPr="00494374" w:rsidRDefault="00F55439" w:rsidP="005A7E60">
      <w:pPr>
        <w:spacing w:line="360" w:lineRule="auto"/>
        <w:jc w:val="both"/>
        <w:rPr>
          <w:sz w:val="24"/>
          <w:szCs w:val="24"/>
        </w:rPr>
      </w:pPr>
      <w:r w:rsidRPr="00AD753E">
        <w:rPr>
          <w:sz w:val="26"/>
          <w:szCs w:val="26"/>
        </w:rPr>
        <w:t xml:space="preserve">Ce lieu   est cédé ensuite à un Juif  (affirmation de  l’existence  des Juifs  autrefois en Algérie). Il fait d’ailleurs plus que d’y vivre, il s’enrichit.  Le Juif de Bab Azzoun, du nom de Daoud Ben Chekroun   occupe le domicile de Lamia  pour une  raison toute simple: faire des transactions immobilières  entre « les turcs fuyants et les et Français arrivants ». Lamia détient de cet homme   un daguerréotype </w:t>
      </w:r>
      <w:r w:rsidRPr="00AD753E">
        <w:rPr>
          <w:i/>
          <w:iCs/>
          <w:sz w:val="26"/>
          <w:szCs w:val="26"/>
        </w:rPr>
        <w:t xml:space="preserve">«  </w:t>
      </w:r>
      <w:r w:rsidRPr="00494374">
        <w:rPr>
          <w:i/>
          <w:iCs/>
          <w:sz w:val="24"/>
          <w:szCs w:val="24"/>
        </w:rPr>
        <w:t>le montrant accroupi, adossé à une masure, à la main une</w:t>
      </w:r>
      <w:r w:rsidRPr="00494374">
        <w:rPr>
          <w:sz w:val="24"/>
          <w:szCs w:val="24"/>
        </w:rPr>
        <w:t xml:space="preserve"> </w:t>
      </w:r>
      <w:r w:rsidRPr="00494374">
        <w:rPr>
          <w:i/>
          <w:iCs/>
          <w:sz w:val="24"/>
          <w:szCs w:val="24"/>
        </w:rPr>
        <w:t>queue de taureau érigée en chasse mouches, il est aussi hirsute et dépenaillé que n’importe</w:t>
      </w:r>
      <w:r w:rsidR="001F5B39" w:rsidRPr="00494374">
        <w:rPr>
          <w:i/>
          <w:iCs/>
          <w:sz w:val="24"/>
          <w:szCs w:val="24"/>
        </w:rPr>
        <w:t xml:space="preserve"> quel vieux singe. » </w:t>
      </w:r>
      <w:r w:rsidR="001F5B39" w:rsidRPr="00494374">
        <w:rPr>
          <w:rStyle w:val="Appelnotedebasdep"/>
          <w:i/>
          <w:iCs/>
          <w:sz w:val="24"/>
          <w:szCs w:val="24"/>
        </w:rPr>
        <w:footnoteReference w:id="71"/>
      </w:r>
    </w:p>
    <w:p w:rsidR="00F55439" w:rsidRPr="00AD753E" w:rsidRDefault="00F55439" w:rsidP="005A7E60">
      <w:pPr>
        <w:spacing w:line="360" w:lineRule="auto"/>
        <w:jc w:val="both"/>
        <w:rPr>
          <w:sz w:val="26"/>
          <w:szCs w:val="26"/>
        </w:rPr>
      </w:pPr>
      <w:r w:rsidRPr="00AD753E">
        <w:rPr>
          <w:sz w:val="26"/>
          <w:szCs w:val="26"/>
        </w:rPr>
        <w:t xml:space="preserve">La maison est au milieu d’un pacte, elle est revendue   à un  étranger (encore un </w:t>
      </w:r>
      <w:r w:rsidR="006E4580">
        <w:rPr>
          <w:sz w:val="26"/>
          <w:szCs w:val="26"/>
        </w:rPr>
        <w:t xml:space="preserve"> autre</w:t>
      </w:r>
      <w:r w:rsidRPr="00AD753E">
        <w:rPr>
          <w:sz w:val="26"/>
          <w:szCs w:val="26"/>
        </w:rPr>
        <w:t>),  un émigrant européen  soupçonné d’être un vampire. C’est à lui que la maison doit la transformation de la  réserve  de  grain en boutique.</w:t>
      </w:r>
    </w:p>
    <w:p w:rsidR="00F55439" w:rsidRPr="00AD753E" w:rsidRDefault="00F55439" w:rsidP="005A7E60">
      <w:pPr>
        <w:spacing w:line="360" w:lineRule="auto"/>
        <w:jc w:val="both"/>
        <w:rPr>
          <w:sz w:val="26"/>
          <w:szCs w:val="26"/>
        </w:rPr>
      </w:pPr>
      <w:r w:rsidRPr="00AD753E">
        <w:rPr>
          <w:sz w:val="26"/>
          <w:szCs w:val="26"/>
        </w:rPr>
        <w:t>Après sa parfaite intégration  comme   pied noir,  il émigre pour une raison douteuse, à la fin de sa vie, en Amérique. Le Juif la revend   aussitôt à un autre français le docteur Montaldo qui surgit dans cette histoire  de  maison pour  poursuivre l’Histoire d’un pays. Lamia garde de lui les outils et les manuels de médecine,   laissés dans une pièce qui lui servait de cabinet de travail. Après deux siècles d’existence, la maison et enfin abandonnée au père de Lamia.</w:t>
      </w:r>
    </w:p>
    <w:p w:rsidR="00F55439" w:rsidRPr="00494374" w:rsidRDefault="00805490" w:rsidP="005A7E60">
      <w:pPr>
        <w:spacing w:line="360" w:lineRule="auto"/>
        <w:ind w:left="3540"/>
        <w:jc w:val="both"/>
        <w:rPr>
          <w:i/>
          <w:iCs/>
          <w:sz w:val="24"/>
          <w:szCs w:val="24"/>
        </w:rPr>
      </w:pPr>
      <w:r w:rsidRPr="00494374">
        <w:rPr>
          <w:i/>
          <w:iCs/>
          <w:sz w:val="24"/>
          <w:szCs w:val="24"/>
        </w:rPr>
        <w:t>« </w:t>
      </w:r>
      <w:r w:rsidR="00F55439" w:rsidRPr="00494374">
        <w:rPr>
          <w:i/>
          <w:iCs/>
          <w:sz w:val="24"/>
          <w:szCs w:val="24"/>
        </w:rPr>
        <w:t>C’était un dimanche, le soleil était au zénith. Nous entrâmes dans la maison comme dans un temple</w:t>
      </w:r>
      <w:r w:rsidR="0066342D">
        <w:rPr>
          <w:rFonts w:cstheme="minorHAnsi"/>
          <w:i/>
          <w:iCs/>
          <w:sz w:val="24"/>
          <w:szCs w:val="24"/>
        </w:rPr>
        <w:t>[</w:t>
      </w:r>
      <w:r w:rsidR="00F55439" w:rsidRPr="00494374">
        <w:rPr>
          <w:i/>
          <w:iCs/>
          <w:sz w:val="24"/>
          <w:szCs w:val="24"/>
        </w:rPr>
        <w:t>…</w:t>
      </w:r>
      <w:r w:rsidR="0066342D">
        <w:rPr>
          <w:rFonts w:cstheme="minorHAnsi"/>
          <w:i/>
          <w:iCs/>
          <w:sz w:val="24"/>
          <w:szCs w:val="24"/>
        </w:rPr>
        <w:t>]</w:t>
      </w:r>
      <w:r w:rsidR="00F55439" w:rsidRPr="00494374">
        <w:rPr>
          <w:i/>
          <w:iCs/>
          <w:sz w:val="24"/>
          <w:szCs w:val="24"/>
        </w:rPr>
        <w:t xml:space="preserve">Nous arrivons de Kabylie, la montagne,  la dèche, le froid, nous étions troglodytes sur le bord, entêtés jusqu’à la moelle et  toujours en rébellion </w:t>
      </w:r>
      <w:r w:rsidR="00F55439" w:rsidRPr="00494374">
        <w:rPr>
          <w:i/>
          <w:iCs/>
          <w:sz w:val="24"/>
          <w:szCs w:val="24"/>
        </w:rPr>
        <w:lastRenderedPageBreak/>
        <w:t xml:space="preserve">ouverte avec le </w:t>
      </w:r>
      <w:r w:rsidR="0066342D" w:rsidRPr="00494374">
        <w:rPr>
          <w:i/>
          <w:iCs/>
          <w:sz w:val="24"/>
          <w:szCs w:val="24"/>
        </w:rPr>
        <w:t>caïd</w:t>
      </w:r>
      <w:r w:rsidR="0066342D">
        <w:rPr>
          <w:rFonts w:cstheme="minorHAnsi"/>
          <w:i/>
          <w:iCs/>
          <w:sz w:val="24"/>
          <w:szCs w:val="24"/>
        </w:rPr>
        <w:t xml:space="preserve"> [</w:t>
      </w:r>
      <w:r w:rsidR="00F55439" w:rsidRPr="00494374">
        <w:rPr>
          <w:i/>
          <w:iCs/>
          <w:sz w:val="24"/>
          <w:szCs w:val="24"/>
        </w:rPr>
        <w:t>…</w:t>
      </w:r>
      <w:r w:rsidR="0066342D">
        <w:rPr>
          <w:rFonts w:cstheme="minorHAnsi"/>
          <w:i/>
          <w:iCs/>
          <w:sz w:val="24"/>
          <w:szCs w:val="24"/>
        </w:rPr>
        <w:t>]</w:t>
      </w:r>
      <w:r w:rsidR="0066342D" w:rsidRPr="00494374">
        <w:rPr>
          <w:i/>
          <w:iCs/>
          <w:sz w:val="24"/>
          <w:szCs w:val="24"/>
        </w:rPr>
        <w:t xml:space="preserve"> et</w:t>
      </w:r>
      <w:r w:rsidR="00F55439" w:rsidRPr="00494374">
        <w:rPr>
          <w:i/>
          <w:iCs/>
          <w:sz w:val="24"/>
          <w:szCs w:val="24"/>
        </w:rPr>
        <w:t xml:space="preserve"> nous voilà dans une demeure immense…avec des rides profondes et l’air de ne plus savoir défier le temps.</w:t>
      </w:r>
      <w:r w:rsidRPr="00494374">
        <w:rPr>
          <w:i/>
          <w:iCs/>
          <w:sz w:val="24"/>
          <w:szCs w:val="24"/>
        </w:rPr>
        <w:t> »</w:t>
      </w:r>
      <w:r w:rsidRPr="00494374">
        <w:rPr>
          <w:rStyle w:val="Appelnotedebasdep"/>
          <w:i/>
          <w:iCs/>
          <w:sz w:val="24"/>
          <w:szCs w:val="24"/>
        </w:rPr>
        <w:footnoteReference w:id="72"/>
      </w:r>
      <w:r w:rsidR="00F55439" w:rsidRPr="00494374">
        <w:rPr>
          <w:i/>
          <w:iCs/>
          <w:sz w:val="24"/>
          <w:szCs w:val="24"/>
        </w:rPr>
        <w:t xml:space="preserve">   </w:t>
      </w:r>
      <w:r w:rsidRPr="00494374">
        <w:rPr>
          <w:i/>
          <w:iCs/>
          <w:sz w:val="24"/>
          <w:szCs w:val="24"/>
        </w:rPr>
        <w:t xml:space="preserve"> </w:t>
      </w:r>
    </w:p>
    <w:p w:rsidR="00F55439" w:rsidRPr="00AD753E" w:rsidRDefault="00F55439" w:rsidP="005A7E60">
      <w:pPr>
        <w:spacing w:line="360" w:lineRule="auto"/>
        <w:jc w:val="both"/>
        <w:rPr>
          <w:sz w:val="26"/>
          <w:szCs w:val="26"/>
        </w:rPr>
      </w:pPr>
      <w:r w:rsidRPr="00AD753E">
        <w:rPr>
          <w:sz w:val="26"/>
          <w:szCs w:val="26"/>
        </w:rPr>
        <w:t>Le narrateur  semble interpeller  le lecteur  pour  formuler  des questions sur ce lieu et installer le doute sur son origine.  Qui a construit cet endroit ? Qui habitait ici et qui était là avant tout le monde ?  Qui a-t-il le droit par conséquent d’y rester ? D’où et comment ces gens sont-ils arrivés ?   L’ont-ils occupé en paix ou l’ont-ils pris  de force ?  Et enfin,   qu’elles sont les stigmates que la maison garde de leur passage ?</w:t>
      </w:r>
    </w:p>
    <w:p w:rsidR="00F55439" w:rsidRPr="00AD753E" w:rsidRDefault="00F55439" w:rsidP="005A7E60">
      <w:pPr>
        <w:spacing w:line="360" w:lineRule="auto"/>
        <w:jc w:val="both"/>
        <w:rPr>
          <w:sz w:val="26"/>
          <w:szCs w:val="26"/>
        </w:rPr>
      </w:pPr>
      <w:r w:rsidRPr="00AD753E">
        <w:rPr>
          <w:sz w:val="26"/>
          <w:szCs w:val="26"/>
        </w:rPr>
        <w:t>Chacun des habitants a cru bon de modifier à sa guise la maison de l’intérieur, chaque modification   apporte la preuve de son passage, ces habitant</w:t>
      </w:r>
      <w:r w:rsidR="00017F3D">
        <w:rPr>
          <w:sz w:val="26"/>
          <w:szCs w:val="26"/>
        </w:rPr>
        <w:t>s</w:t>
      </w:r>
      <w:r w:rsidRPr="00AD753E">
        <w:rPr>
          <w:sz w:val="26"/>
          <w:szCs w:val="26"/>
        </w:rPr>
        <w:t xml:space="preserve"> ne sont pas pourtant les ancêtres de Lamia. Ils sont des étrangers venus en « harragas » pour s’approprier les lieux. Pour Lamia leur présence n’était guère bénéfique pour la demeure.</w:t>
      </w:r>
    </w:p>
    <w:p w:rsidR="00F55439" w:rsidRPr="00494374" w:rsidRDefault="00E0215A" w:rsidP="005A7E60">
      <w:pPr>
        <w:spacing w:line="360" w:lineRule="auto"/>
        <w:ind w:left="3540"/>
        <w:jc w:val="both"/>
        <w:rPr>
          <w:i/>
          <w:iCs/>
          <w:sz w:val="24"/>
          <w:szCs w:val="24"/>
        </w:rPr>
      </w:pPr>
      <w:r w:rsidRPr="00494374">
        <w:rPr>
          <w:i/>
          <w:iCs/>
          <w:sz w:val="24"/>
          <w:szCs w:val="24"/>
        </w:rPr>
        <w:t>« </w:t>
      </w:r>
      <w:r w:rsidR="00F55439" w:rsidRPr="00494374">
        <w:rPr>
          <w:i/>
          <w:iCs/>
          <w:sz w:val="24"/>
          <w:szCs w:val="24"/>
        </w:rPr>
        <w:t xml:space="preserve">Ces allées et venues, par nature transformatives, furent préjudiciables à la demeure. Les transformations opérées étaient des défigurations. Par cette voie, le faux bois, le formica, le linoléum, le plastique et le skaï envahirent la vénérable demeure, chassant brutalement tommettes et stucs, mosaïques et cuivres, et jusqu’à l’odeur têtue du vieux cuir. </w:t>
      </w:r>
      <w:r w:rsidRPr="00494374">
        <w:rPr>
          <w:i/>
          <w:iCs/>
          <w:sz w:val="24"/>
          <w:szCs w:val="24"/>
        </w:rPr>
        <w:t>Une vraie pitié. »</w:t>
      </w:r>
      <w:r w:rsidRPr="00494374">
        <w:rPr>
          <w:rStyle w:val="Appelnotedebasdep"/>
          <w:i/>
          <w:iCs/>
          <w:sz w:val="24"/>
          <w:szCs w:val="24"/>
        </w:rPr>
        <w:footnoteReference w:id="73"/>
      </w:r>
    </w:p>
    <w:p w:rsidR="00017F3D" w:rsidRDefault="00F55439" w:rsidP="005A7E60">
      <w:pPr>
        <w:spacing w:line="360" w:lineRule="auto"/>
        <w:jc w:val="both"/>
        <w:rPr>
          <w:sz w:val="26"/>
          <w:szCs w:val="26"/>
        </w:rPr>
      </w:pPr>
      <w:r w:rsidRPr="00AD753E">
        <w:rPr>
          <w:sz w:val="26"/>
          <w:szCs w:val="26"/>
        </w:rPr>
        <w:t xml:space="preserve">La maison ne se vit pas du tout  au jour le jour, mais sur le fil du temps.  L’histoire de Lamia se révèle  en parallèle  avec  l’Histoire du pays. La maison était un foyer d’accueille pour les étrangers autant  de fois que le pays fut occupé depuis la période  Ottomane. </w:t>
      </w:r>
    </w:p>
    <w:p w:rsidR="00F55439" w:rsidRPr="00AD753E" w:rsidRDefault="00F55439" w:rsidP="005A7E60">
      <w:pPr>
        <w:spacing w:line="360" w:lineRule="auto"/>
        <w:jc w:val="both"/>
        <w:rPr>
          <w:sz w:val="26"/>
          <w:szCs w:val="26"/>
        </w:rPr>
      </w:pPr>
      <w:r w:rsidRPr="00AD753E">
        <w:rPr>
          <w:sz w:val="26"/>
          <w:szCs w:val="26"/>
        </w:rPr>
        <w:t>Quand reviennent les souvenirs des anciens habitants, l’auteur</w:t>
      </w:r>
      <w:r w:rsidR="00017F3D">
        <w:rPr>
          <w:sz w:val="26"/>
          <w:szCs w:val="26"/>
        </w:rPr>
        <w:t> /narrateur</w:t>
      </w:r>
      <w:r w:rsidRPr="00AD753E">
        <w:rPr>
          <w:sz w:val="26"/>
          <w:szCs w:val="26"/>
        </w:rPr>
        <w:t xml:space="preserve"> devient historien. Nous avons l’impression de retrouver la mémoire d’un pays, lire un livre d’Histoire, </w:t>
      </w:r>
      <w:r w:rsidR="00017F3D">
        <w:rPr>
          <w:sz w:val="26"/>
          <w:szCs w:val="26"/>
        </w:rPr>
        <w:t xml:space="preserve">le temps laisse derrière lui les traces de son passage tout </w:t>
      </w:r>
      <w:r w:rsidR="00017F3D" w:rsidRPr="00AD753E">
        <w:rPr>
          <w:sz w:val="26"/>
          <w:szCs w:val="26"/>
        </w:rPr>
        <w:t>en se mobilisant au même endroit</w:t>
      </w:r>
      <w:r w:rsidR="00017F3D">
        <w:rPr>
          <w:sz w:val="26"/>
          <w:szCs w:val="26"/>
        </w:rPr>
        <w:t xml:space="preserve">; </w:t>
      </w:r>
      <w:r w:rsidRPr="00AD753E">
        <w:rPr>
          <w:sz w:val="26"/>
          <w:szCs w:val="26"/>
        </w:rPr>
        <w:t xml:space="preserve">d’où l’espace statique de </w:t>
      </w:r>
      <w:r w:rsidRPr="00AD753E">
        <w:rPr>
          <w:i/>
          <w:iCs/>
          <w:sz w:val="26"/>
          <w:szCs w:val="26"/>
        </w:rPr>
        <w:t>Harraga.</w:t>
      </w:r>
      <w:r w:rsidRPr="00AD753E">
        <w:rPr>
          <w:sz w:val="26"/>
          <w:szCs w:val="26"/>
        </w:rPr>
        <w:t xml:space="preserve">  Un espace où se réveille la mémoire d’autres lieux et d’autres personnes. Mais il n</w:t>
      </w:r>
      <w:r w:rsidR="00A1589F">
        <w:rPr>
          <w:sz w:val="26"/>
          <w:szCs w:val="26"/>
        </w:rPr>
        <w:t xml:space="preserve">e s’agit  </w:t>
      </w:r>
      <w:r w:rsidRPr="00AD753E">
        <w:rPr>
          <w:sz w:val="26"/>
          <w:szCs w:val="26"/>
        </w:rPr>
        <w:t xml:space="preserve"> jamais </w:t>
      </w:r>
      <w:r w:rsidR="00A1589F">
        <w:rPr>
          <w:sz w:val="26"/>
          <w:szCs w:val="26"/>
        </w:rPr>
        <w:t>d’</w:t>
      </w:r>
      <w:r w:rsidRPr="00AD753E">
        <w:rPr>
          <w:sz w:val="26"/>
          <w:szCs w:val="26"/>
        </w:rPr>
        <w:t>un</w:t>
      </w:r>
      <w:r w:rsidR="00A1589F">
        <w:rPr>
          <w:sz w:val="26"/>
          <w:szCs w:val="26"/>
        </w:rPr>
        <w:t>e</w:t>
      </w:r>
      <w:r w:rsidRPr="00AD753E">
        <w:rPr>
          <w:sz w:val="26"/>
          <w:szCs w:val="26"/>
        </w:rPr>
        <w:t xml:space="preserve"> </w:t>
      </w:r>
      <w:r w:rsidR="00A1589F">
        <w:rPr>
          <w:sz w:val="26"/>
          <w:szCs w:val="26"/>
        </w:rPr>
        <w:t xml:space="preserve"> </w:t>
      </w:r>
      <w:r w:rsidR="00A1589F">
        <w:rPr>
          <w:sz w:val="26"/>
          <w:szCs w:val="26"/>
        </w:rPr>
        <w:lastRenderedPageBreak/>
        <w:t xml:space="preserve">chronique puisque le narrateur est  toujours </w:t>
      </w:r>
      <w:r w:rsidRPr="00AD753E">
        <w:rPr>
          <w:sz w:val="26"/>
          <w:szCs w:val="26"/>
        </w:rPr>
        <w:t xml:space="preserve"> </w:t>
      </w:r>
      <w:r w:rsidR="00A1589F">
        <w:rPr>
          <w:sz w:val="26"/>
          <w:szCs w:val="26"/>
        </w:rPr>
        <w:t xml:space="preserve">  poète dans sa traduction du </w:t>
      </w:r>
      <w:r w:rsidRPr="00AD753E">
        <w:rPr>
          <w:sz w:val="26"/>
          <w:szCs w:val="26"/>
        </w:rPr>
        <w:t xml:space="preserve">passé </w:t>
      </w:r>
      <w:r w:rsidR="00A1589F" w:rsidRPr="00AD753E">
        <w:rPr>
          <w:sz w:val="26"/>
          <w:szCs w:val="26"/>
        </w:rPr>
        <w:t>écarté</w:t>
      </w:r>
      <w:r w:rsidR="00A1589F">
        <w:rPr>
          <w:sz w:val="26"/>
          <w:szCs w:val="26"/>
        </w:rPr>
        <w:t>,</w:t>
      </w:r>
      <w:r w:rsidRPr="00AD753E">
        <w:rPr>
          <w:sz w:val="26"/>
          <w:szCs w:val="26"/>
        </w:rPr>
        <w:t xml:space="preserve">  de l’identité égarée et du bonheur perdu.</w:t>
      </w:r>
      <w:r w:rsidR="00A1589F">
        <w:rPr>
          <w:sz w:val="26"/>
          <w:szCs w:val="26"/>
        </w:rPr>
        <w:t xml:space="preserve"> Son romantisme laisse surtout apparaître la finesse du style.</w:t>
      </w:r>
    </w:p>
    <w:p w:rsidR="00F55439" w:rsidRPr="00494374" w:rsidRDefault="00E0215A" w:rsidP="005A7E60">
      <w:pPr>
        <w:spacing w:line="360" w:lineRule="auto"/>
        <w:ind w:left="3540"/>
        <w:jc w:val="both"/>
        <w:rPr>
          <w:sz w:val="24"/>
          <w:szCs w:val="24"/>
        </w:rPr>
      </w:pPr>
      <w:r w:rsidRPr="00494374">
        <w:rPr>
          <w:i/>
          <w:iCs/>
          <w:sz w:val="24"/>
          <w:szCs w:val="24"/>
        </w:rPr>
        <w:t>« </w:t>
      </w:r>
      <w:r w:rsidR="00F55439" w:rsidRPr="00494374">
        <w:rPr>
          <w:i/>
          <w:iCs/>
          <w:sz w:val="24"/>
          <w:szCs w:val="24"/>
        </w:rPr>
        <w:t xml:space="preserve">Nous étions les premiers aborigènes à posséder cette incroyable demeure. Nous avions l’impression qu’elle nous attendait depuis toujours alors que nous ne savions où nous diriger. Sortis de nos trous de montagne, nous regardions le ciel comme s’il était sans fin. Elle avait vu du monde et pas mal voyagé. Elle nous  a beaucoup appris sur nous-mêmes et sur ses anciens </w:t>
      </w:r>
      <w:r w:rsidR="004231C6" w:rsidRPr="00494374">
        <w:rPr>
          <w:i/>
          <w:iCs/>
          <w:sz w:val="24"/>
          <w:szCs w:val="24"/>
        </w:rPr>
        <w:t>occupants</w:t>
      </w:r>
      <w:r w:rsidR="004231C6" w:rsidRPr="00494374">
        <w:rPr>
          <w:rFonts w:cstheme="minorHAnsi"/>
          <w:i/>
          <w:iCs/>
          <w:sz w:val="24"/>
          <w:szCs w:val="24"/>
        </w:rPr>
        <w:t xml:space="preserve"> [</w:t>
      </w:r>
      <w:r w:rsidR="004231C6" w:rsidRPr="00494374">
        <w:rPr>
          <w:i/>
          <w:iCs/>
          <w:sz w:val="24"/>
          <w:szCs w:val="24"/>
        </w:rPr>
        <w:t>…] mais</w:t>
      </w:r>
      <w:r w:rsidR="00F55439" w:rsidRPr="00494374">
        <w:rPr>
          <w:i/>
          <w:iCs/>
          <w:sz w:val="24"/>
          <w:szCs w:val="24"/>
        </w:rPr>
        <w:t xml:space="preserve"> le fond est là, immense et </w:t>
      </w:r>
      <w:r w:rsidR="004231C6" w:rsidRPr="00AD753E">
        <w:rPr>
          <w:i/>
          <w:iCs/>
          <w:sz w:val="26"/>
          <w:szCs w:val="26"/>
        </w:rPr>
        <w:t>méconnu</w:t>
      </w:r>
      <w:r w:rsidR="004231C6">
        <w:rPr>
          <w:rFonts w:cstheme="minorHAnsi"/>
          <w:i/>
          <w:iCs/>
          <w:sz w:val="26"/>
          <w:szCs w:val="26"/>
        </w:rPr>
        <w:t xml:space="preserve"> [</w:t>
      </w:r>
      <w:r w:rsidR="00F55439" w:rsidRPr="00AD753E">
        <w:rPr>
          <w:i/>
          <w:iCs/>
          <w:sz w:val="26"/>
          <w:szCs w:val="26"/>
        </w:rPr>
        <w:t>…</w:t>
      </w:r>
      <w:r w:rsidR="004231C6">
        <w:rPr>
          <w:rFonts w:cstheme="minorHAnsi"/>
          <w:i/>
          <w:iCs/>
          <w:sz w:val="26"/>
          <w:szCs w:val="26"/>
        </w:rPr>
        <w:t>]</w:t>
      </w:r>
      <w:r w:rsidR="004231C6" w:rsidRPr="00AD753E">
        <w:rPr>
          <w:i/>
          <w:iCs/>
          <w:sz w:val="26"/>
          <w:szCs w:val="26"/>
        </w:rPr>
        <w:t xml:space="preserve"> les</w:t>
      </w:r>
      <w:r w:rsidR="00F55439" w:rsidRPr="00AD753E">
        <w:rPr>
          <w:i/>
          <w:iCs/>
          <w:sz w:val="26"/>
          <w:szCs w:val="26"/>
        </w:rPr>
        <w:t xml:space="preserve"> coutumes des uns et des </w:t>
      </w:r>
      <w:r w:rsidR="00F55439" w:rsidRPr="00494374">
        <w:rPr>
          <w:i/>
          <w:iCs/>
          <w:sz w:val="24"/>
          <w:szCs w:val="24"/>
        </w:rPr>
        <w:t xml:space="preserve">autres, leur histoire et la notre </w:t>
      </w:r>
      <w:r w:rsidR="004231C6" w:rsidRPr="00494374">
        <w:rPr>
          <w:i/>
          <w:iCs/>
          <w:sz w:val="24"/>
          <w:szCs w:val="24"/>
        </w:rPr>
        <w:t>entremêlées</w:t>
      </w:r>
      <w:r w:rsidR="004231C6" w:rsidRPr="00494374">
        <w:rPr>
          <w:rFonts w:cstheme="minorHAnsi"/>
          <w:i/>
          <w:iCs/>
          <w:sz w:val="24"/>
          <w:szCs w:val="24"/>
        </w:rPr>
        <w:t xml:space="preserve"> [</w:t>
      </w:r>
      <w:r w:rsidR="00F55439" w:rsidRPr="00494374">
        <w:rPr>
          <w:i/>
          <w:iCs/>
          <w:sz w:val="24"/>
          <w:szCs w:val="24"/>
        </w:rPr>
        <w:t>…</w:t>
      </w:r>
      <w:r w:rsidR="004231C6" w:rsidRPr="00494374">
        <w:rPr>
          <w:rFonts w:cstheme="minorHAnsi"/>
          <w:i/>
          <w:iCs/>
          <w:sz w:val="24"/>
          <w:szCs w:val="24"/>
        </w:rPr>
        <w:t>]</w:t>
      </w:r>
      <w:r w:rsidR="004231C6" w:rsidRPr="00494374">
        <w:rPr>
          <w:i/>
          <w:iCs/>
          <w:sz w:val="24"/>
          <w:szCs w:val="24"/>
        </w:rPr>
        <w:t xml:space="preserve"> une</w:t>
      </w:r>
      <w:r w:rsidR="00F55439" w:rsidRPr="00494374">
        <w:rPr>
          <w:i/>
          <w:iCs/>
          <w:sz w:val="24"/>
          <w:szCs w:val="24"/>
        </w:rPr>
        <w:t xml:space="preserve"> vielle demeure c’est ça, des histoires en strates.</w:t>
      </w:r>
      <w:r w:rsidRPr="00494374">
        <w:rPr>
          <w:i/>
          <w:iCs/>
          <w:sz w:val="24"/>
          <w:szCs w:val="24"/>
        </w:rPr>
        <w:t> »</w:t>
      </w:r>
      <w:r w:rsidRPr="00494374">
        <w:rPr>
          <w:rStyle w:val="Appelnotedebasdep"/>
          <w:i/>
          <w:iCs/>
          <w:sz w:val="24"/>
          <w:szCs w:val="24"/>
        </w:rPr>
        <w:footnoteReference w:id="74"/>
      </w:r>
      <w:r w:rsidR="00F55439" w:rsidRPr="00494374">
        <w:rPr>
          <w:i/>
          <w:iCs/>
          <w:sz w:val="24"/>
          <w:szCs w:val="24"/>
        </w:rPr>
        <w:t xml:space="preserve"> </w:t>
      </w:r>
    </w:p>
    <w:p w:rsidR="00F55439" w:rsidRPr="00AD753E" w:rsidRDefault="00F55439" w:rsidP="005F62A4">
      <w:pPr>
        <w:spacing w:line="360" w:lineRule="auto"/>
        <w:ind w:firstLine="708"/>
        <w:jc w:val="both"/>
        <w:rPr>
          <w:sz w:val="26"/>
          <w:szCs w:val="26"/>
        </w:rPr>
      </w:pPr>
    </w:p>
    <w:p w:rsidR="00F55439" w:rsidRPr="00AD753E" w:rsidRDefault="00AD344F" w:rsidP="005A7E60">
      <w:pPr>
        <w:spacing w:line="360" w:lineRule="auto"/>
        <w:jc w:val="both"/>
        <w:rPr>
          <w:sz w:val="26"/>
          <w:szCs w:val="26"/>
        </w:rPr>
      </w:pPr>
      <w:r w:rsidRPr="00AD753E">
        <w:rPr>
          <w:sz w:val="26"/>
          <w:szCs w:val="26"/>
        </w:rPr>
        <w:t xml:space="preserve">Nous avons tracé un </w:t>
      </w:r>
      <w:r w:rsidR="00E70360" w:rsidRPr="00AD753E">
        <w:rPr>
          <w:sz w:val="26"/>
          <w:szCs w:val="26"/>
        </w:rPr>
        <w:t xml:space="preserve"> tableau  suivant les </w:t>
      </w:r>
      <w:r w:rsidR="00F55439" w:rsidRPr="00AD753E">
        <w:rPr>
          <w:sz w:val="26"/>
          <w:szCs w:val="26"/>
        </w:rPr>
        <w:t>apparition</w:t>
      </w:r>
      <w:r w:rsidR="00E70360" w:rsidRPr="00AD753E">
        <w:rPr>
          <w:sz w:val="26"/>
          <w:szCs w:val="26"/>
        </w:rPr>
        <w:t xml:space="preserve">s étranges </w:t>
      </w:r>
      <w:r w:rsidR="00F55439" w:rsidRPr="00AD753E">
        <w:rPr>
          <w:sz w:val="26"/>
          <w:szCs w:val="26"/>
        </w:rPr>
        <w:t xml:space="preserve"> des fantômes </w:t>
      </w:r>
      <w:r w:rsidR="00E70360" w:rsidRPr="00AD753E">
        <w:rPr>
          <w:sz w:val="26"/>
          <w:szCs w:val="26"/>
        </w:rPr>
        <w:t xml:space="preserve">et restauré l’ordre chronologique de leur vie </w:t>
      </w:r>
      <w:r w:rsidR="00F55439" w:rsidRPr="00AD753E">
        <w:rPr>
          <w:sz w:val="26"/>
          <w:szCs w:val="26"/>
        </w:rPr>
        <w:t>dans la maison de Lamia</w:t>
      </w:r>
      <w:r w:rsidR="00E70360" w:rsidRPr="00AD753E">
        <w:rPr>
          <w:sz w:val="26"/>
          <w:szCs w:val="26"/>
        </w:rPr>
        <w:t xml:space="preserve">.  La relation   </w:t>
      </w:r>
      <w:r w:rsidR="00F55439" w:rsidRPr="00AD753E">
        <w:rPr>
          <w:sz w:val="26"/>
          <w:szCs w:val="26"/>
        </w:rPr>
        <w:t xml:space="preserve">parallèle avec l’Histoire de l’Algérie </w:t>
      </w:r>
      <w:r w:rsidR="00E70360" w:rsidRPr="00AD753E">
        <w:rPr>
          <w:sz w:val="26"/>
          <w:szCs w:val="26"/>
        </w:rPr>
        <w:t>s’est imposée d’elle-même</w:t>
      </w:r>
      <w:r w:rsidR="00AA7A77" w:rsidRPr="00AD753E">
        <w:rPr>
          <w:sz w:val="26"/>
          <w:szCs w:val="26"/>
        </w:rPr>
        <w:t>, la correspondance est frappante</w:t>
      </w:r>
      <w:r w:rsidR="00E70360" w:rsidRPr="00AD753E">
        <w:rPr>
          <w:sz w:val="26"/>
          <w:szCs w:val="26"/>
        </w:rPr>
        <w:t> :</w:t>
      </w:r>
    </w:p>
    <w:p w:rsidR="00E70360" w:rsidRPr="00AD753E" w:rsidRDefault="00E70360" w:rsidP="005F62A4">
      <w:pPr>
        <w:spacing w:line="360" w:lineRule="auto"/>
        <w:jc w:val="both"/>
        <w:rPr>
          <w:sz w:val="26"/>
          <w:szCs w:val="26"/>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79"/>
        <w:gridCol w:w="3683"/>
        <w:gridCol w:w="3685"/>
      </w:tblGrid>
      <w:tr w:rsidR="00F55439" w:rsidRPr="00AD753E" w:rsidTr="003D6210">
        <w:tc>
          <w:tcPr>
            <w:tcW w:w="2379" w:type="dxa"/>
          </w:tcPr>
          <w:p w:rsidR="00F55439" w:rsidRPr="00AD753E" w:rsidRDefault="00F55439" w:rsidP="0068663F">
            <w:pPr>
              <w:pStyle w:val="Titre"/>
              <w:rPr>
                <w:sz w:val="26"/>
                <w:szCs w:val="26"/>
              </w:rPr>
            </w:pPr>
            <w:r w:rsidRPr="00AD753E">
              <w:rPr>
                <w:sz w:val="26"/>
                <w:szCs w:val="26"/>
              </w:rPr>
              <w:t>Les habitants de la demeure familiale</w:t>
            </w:r>
          </w:p>
        </w:tc>
        <w:tc>
          <w:tcPr>
            <w:tcW w:w="3683" w:type="dxa"/>
          </w:tcPr>
          <w:p w:rsidR="00F55439" w:rsidRPr="00AD753E" w:rsidRDefault="00F55439" w:rsidP="0068663F">
            <w:pPr>
              <w:pStyle w:val="Titre"/>
              <w:rPr>
                <w:sz w:val="26"/>
                <w:szCs w:val="26"/>
              </w:rPr>
            </w:pPr>
            <w:r w:rsidRPr="00AD753E">
              <w:rPr>
                <w:sz w:val="26"/>
                <w:szCs w:val="26"/>
              </w:rPr>
              <w:t xml:space="preserve">La maison dans  </w:t>
            </w:r>
            <w:r w:rsidRPr="00AD753E">
              <w:rPr>
                <w:i/>
                <w:iCs/>
                <w:sz w:val="26"/>
                <w:szCs w:val="26"/>
              </w:rPr>
              <w:t>Harraga</w:t>
            </w:r>
          </w:p>
        </w:tc>
        <w:tc>
          <w:tcPr>
            <w:tcW w:w="3685" w:type="dxa"/>
          </w:tcPr>
          <w:p w:rsidR="00F55439" w:rsidRPr="00AD753E" w:rsidRDefault="00A01674" w:rsidP="0068663F">
            <w:pPr>
              <w:pStyle w:val="Titre"/>
              <w:rPr>
                <w:sz w:val="26"/>
                <w:szCs w:val="26"/>
              </w:rPr>
            </w:pPr>
            <w:r w:rsidRPr="00AD753E">
              <w:rPr>
                <w:sz w:val="26"/>
                <w:szCs w:val="26"/>
              </w:rPr>
              <w:t>L’Algérie</w:t>
            </w:r>
            <w:r w:rsidR="00F55439" w:rsidRPr="00AD753E">
              <w:rPr>
                <w:sz w:val="26"/>
                <w:szCs w:val="26"/>
              </w:rPr>
              <w:t xml:space="preserve"> dans  l’Histoire</w:t>
            </w:r>
          </w:p>
        </w:tc>
      </w:tr>
      <w:tr w:rsidR="00F55439" w:rsidRPr="00AD753E" w:rsidTr="003D6210">
        <w:tc>
          <w:tcPr>
            <w:tcW w:w="2379" w:type="dxa"/>
          </w:tcPr>
          <w:p w:rsidR="00F55439" w:rsidRPr="00AD753E" w:rsidRDefault="00453D35" w:rsidP="00453D35">
            <w:pPr>
              <w:pStyle w:val="Titre"/>
              <w:rPr>
                <w:sz w:val="26"/>
                <w:szCs w:val="26"/>
              </w:rPr>
            </w:pPr>
            <w:r w:rsidRPr="00AD753E">
              <w:rPr>
                <w:sz w:val="26"/>
                <w:szCs w:val="26"/>
              </w:rPr>
              <w:t>L’arrivée d</w:t>
            </w:r>
            <w:r w:rsidR="00B5485F" w:rsidRPr="00AD753E">
              <w:rPr>
                <w:sz w:val="26"/>
                <w:szCs w:val="26"/>
              </w:rPr>
              <w:t>es</w:t>
            </w:r>
            <w:r w:rsidR="00F55439" w:rsidRPr="00AD753E">
              <w:rPr>
                <w:sz w:val="26"/>
                <w:szCs w:val="26"/>
              </w:rPr>
              <w:t xml:space="preserve"> Turc</w:t>
            </w:r>
          </w:p>
        </w:tc>
        <w:tc>
          <w:tcPr>
            <w:tcW w:w="3683" w:type="dxa"/>
          </w:tcPr>
          <w:p w:rsidR="00F55439" w:rsidRPr="00AD753E" w:rsidRDefault="0068663F" w:rsidP="005F62A4">
            <w:pPr>
              <w:spacing w:line="360" w:lineRule="auto"/>
              <w:jc w:val="both"/>
              <w:rPr>
                <w:i/>
                <w:iCs/>
                <w:sz w:val="26"/>
                <w:szCs w:val="26"/>
              </w:rPr>
            </w:pPr>
            <w:r w:rsidRPr="00AD753E">
              <w:rPr>
                <w:sz w:val="26"/>
                <w:szCs w:val="26"/>
              </w:rPr>
              <w:t xml:space="preserve">Le premier occupant de la demeure  est </w:t>
            </w:r>
            <w:r w:rsidR="00F55439" w:rsidRPr="00AD753E">
              <w:rPr>
                <w:sz w:val="26"/>
                <w:szCs w:val="26"/>
              </w:rPr>
              <w:t xml:space="preserve"> un Turc, </w:t>
            </w:r>
            <w:r w:rsidRPr="00AD753E">
              <w:rPr>
                <w:sz w:val="26"/>
                <w:szCs w:val="26"/>
              </w:rPr>
              <w:t xml:space="preserve">un certain </w:t>
            </w:r>
            <w:r w:rsidR="00F55439" w:rsidRPr="00AD753E">
              <w:rPr>
                <w:sz w:val="26"/>
                <w:szCs w:val="26"/>
              </w:rPr>
              <w:t xml:space="preserve">Moustapha Al Malik, un  officier   de  la </w:t>
            </w:r>
            <w:r w:rsidRPr="00AD753E">
              <w:rPr>
                <w:sz w:val="26"/>
                <w:szCs w:val="26"/>
              </w:rPr>
              <w:t xml:space="preserve">cour. C’est lui qui a  </w:t>
            </w:r>
            <w:r w:rsidR="00F55439" w:rsidRPr="00AD753E">
              <w:rPr>
                <w:sz w:val="26"/>
                <w:szCs w:val="26"/>
              </w:rPr>
              <w:t xml:space="preserve"> édifie la maison de Lamia.    </w:t>
            </w:r>
            <w:r w:rsidR="00F55439" w:rsidRPr="00AD753E">
              <w:rPr>
                <w:i/>
                <w:iCs/>
                <w:sz w:val="26"/>
                <w:szCs w:val="26"/>
              </w:rPr>
              <w:t xml:space="preserve">   «  son nom et ses armoiries sont </w:t>
            </w:r>
            <w:r w:rsidR="00F55439" w:rsidRPr="00AD753E">
              <w:rPr>
                <w:i/>
                <w:iCs/>
                <w:sz w:val="26"/>
                <w:szCs w:val="26"/>
              </w:rPr>
              <w:lastRenderedPageBreak/>
              <w:t>inscrits à main gauche du fronton sur un marbre tarabiscoté râpé par les ans. Raison pour quoi les gens du quartier disent la maison Moustapha en parlant de nous. C’est gênant,  l’homme a laissé derrière lui une épouvantable réputation de pédophile.   » p. 61</w:t>
            </w:r>
          </w:p>
          <w:p w:rsidR="00F55439" w:rsidRPr="00AD753E" w:rsidRDefault="00F55439" w:rsidP="005F62A4">
            <w:pPr>
              <w:spacing w:line="360" w:lineRule="auto"/>
              <w:jc w:val="both"/>
              <w:rPr>
                <w:i/>
                <w:iCs/>
                <w:sz w:val="26"/>
                <w:szCs w:val="26"/>
              </w:rPr>
            </w:pPr>
            <w:r w:rsidRPr="00AD753E">
              <w:rPr>
                <w:i/>
                <w:iCs/>
                <w:sz w:val="26"/>
                <w:szCs w:val="26"/>
              </w:rPr>
              <w:t xml:space="preserve">« J’ai découvert un couloir sous la serpente arrière du deuxième et au bout de ce morceau de tunnel impromptu, une </w:t>
            </w:r>
            <w:r w:rsidR="00453D35" w:rsidRPr="00AD753E">
              <w:rPr>
                <w:i/>
                <w:iCs/>
                <w:sz w:val="26"/>
                <w:szCs w:val="26"/>
              </w:rPr>
              <w:t xml:space="preserve">pièce. </w:t>
            </w:r>
            <w:r w:rsidRPr="00AD753E">
              <w:rPr>
                <w:i/>
                <w:iCs/>
                <w:sz w:val="26"/>
                <w:szCs w:val="26"/>
              </w:rPr>
              <w:t>Je dirai un cagibi. L’huis a grincé comme s’il avait deux mille ans d’âges. Chambre d’esclave, cachette secrète pour le les coups durs ? Une idée du Turc, sûr, ces gens   n’avaient pas que la tête sous le tarbouche. »  p.62</w:t>
            </w:r>
          </w:p>
        </w:tc>
        <w:tc>
          <w:tcPr>
            <w:tcW w:w="3685" w:type="dxa"/>
          </w:tcPr>
          <w:p w:rsidR="00F55439" w:rsidRPr="00AD753E" w:rsidRDefault="00F55439" w:rsidP="0068663F">
            <w:pPr>
              <w:spacing w:line="360" w:lineRule="auto"/>
              <w:jc w:val="both"/>
              <w:rPr>
                <w:sz w:val="26"/>
                <w:szCs w:val="26"/>
              </w:rPr>
            </w:pPr>
            <w:r w:rsidRPr="00AD753E">
              <w:rPr>
                <w:sz w:val="26"/>
                <w:szCs w:val="26"/>
              </w:rPr>
              <w:lastRenderedPageBreak/>
              <w:t>La période turque de l’histoire d’Algérie et du Maghreb commença en 1515</w:t>
            </w:r>
            <w:r w:rsidR="0068663F" w:rsidRPr="00AD753E">
              <w:rPr>
                <w:sz w:val="26"/>
                <w:szCs w:val="26"/>
              </w:rPr>
              <w:t>.</w:t>
            </w:r>
            <w:r w:rsidRPr="00AD753E">
              <w:rPr>
                <w:sz w:val="26"/>
                <w:szCs w:val="26"/>
              </w:rPr>
              <w:t xml:space="preserve"> </w:t>
            </w:r>
            <w:r w:rsidR="0068663F" w:rsidRPr="00AD753E">
              <w:rPr>
                <w:sz w:val="26"/>
                <w:szCs w:val="26"/>
              </w:rPr>
              <w:t xml:space="preserve"> </w:t>
            </w:r>
            <w:r w:rsidRPr="00AD753E">
              <w:rPr>
                <w:sz w:val="26"/>
                <w:szCs w:val="26"/>
              </w:rPr>
              <w:t xml:space="preserve"> Les Maures d’Alger appellent les fr</w:t>
            </w:r>
            <w:r w:rsidR="0068663F" w:rsidRPr="00AD753E">
              <w:rPr>
                <w:sz w:val="26"/>
                <w:szCs w:val="26"/>
              </w:rPr>
              <w:t>ères Barberousse à leur secours après les attaques espagnoles.</w:t>
            </w:r>
            <w:r w:rsidRPr="00AD753E">
              <w:rPr>
                <w:sz w:val="26"/>
                <w:szCs w:val="26"/>
              </w:rPr>
              <w:t xml:space="preserve"> </w:t>
            </w:r>
            <w:r w:rsidRPr="00AD753E">
              <w:rPr>
                <w:sz w:val="26"/>
                <w:szCs w:val="26"/>
              </w:rPr>
              <w:lastRenderedPageBreak/>
              <w:t>L’état ottoman installé, les turcs règnent de la frontière marocaine à Tunis. L’islam se prolifère sous leur Empire qui     dura trois siècles durant lequel   une grande partie</w:t>
            </w:r>
            <w:r w:rsidR="0068663F" w:rsidRPr="00AD753E">
              <w:rPr>
                <w:sz w:val="26"/>
                <w:szCs w:val="26"/>
              </w:rPr>
              <w:t xml:space="preserve"> du Maghreb fut colonie turque. Alger </w:t>
            </w:r>
            <w:r w:rsidRPr="00AD753E">
              <w:rPr>
                <w:sz w:val="26"/>
                <w:szCs w:val="26"/>
              </w:rPr>
              <w:t>fut successivement gouvernée par des   gouverneurs génér</w:t>
            </w:r>
            <w:r w:rsidR="0068663F" w:rsidRPr="00AD753E">
              <w:rPr>
                <w:sz w:val="26"/>
                <w:szCs w:val="26"/>
              </w:rPr>
              <w:t xml:space="preserve">aux, des Pachas, des Aghas   et  des </w:t>
            </w:r>
            <w:r w:rsidR="00C27204" w:rsidRPr="00AD753E">
              <w:rPr>
                <w:sz w:val="26"/>
                <w:szCs w:val="26"/>
              </w:rPr>
              <w:t>Deys. Un</w:t>
            </w:r>
            <w:r w:rsidRPr="00AD753E">
              <w:rPr>
                <w:sz w:val="26"/>
                <w:szCs w:val="26"/>
              </w:rPr>
              <w:t xml:space="preserve"> certain Ahmed Belkadi, chef Kabyle qui avait contribué à chasser les espagnoles de Bejaia,     décide  en 1820, de riposter aux ex</w:t>
            </w:r>
            <w:r w:rsidR="0068663F" w:rsidRPr="00AD753E">
              <w:rPr>
                <w:sz w:val="26"/>
                <w:szCs w:val="26"/>
              </w:rPr>
              <w:t>péditions de Khayer Add</w:t>
            </w:r>
            <w:r w:rsidRPr="00AD753E">
              <w:rPr>
                <w:sz w:val="26"/>
                <w:szCs w:val="26"/>
              </w:rPr>
              <w:t>in Barberousse pour conquérir la région d’Alger. Les Kabyles sont vainqueurs  mais leur victoire n’est que provisoire, après plusieurs mois de combat, les turcs négocie la soumission des tribus révoltées. Les vielles dynasties  se sont effondrées, les nombreuses principautés  qui   partageaient le  Maghreb ont disparu.</w:t>
            </w:r>
          </w:p>
          <w:p w:rsidR="00F55439" w:rsidRPr="00AD753E" w:rsidRDefault="00F55439" w:rsidP="005F62A4">
            <w:pPr>
              <w:spacing w:line="360" w:lineRule="auto"/>
              <w:jc w:val="both"/>
              <w:rPr>
                <w:sz w:val="26"/>
                <w:szCs w:val="26"/>
              </w:rPr>
            </w:pPr>
          </w:p>
        </w:tc>
      </w:tr>
      <w:tr w:rsidR="00F55439" w:rsidRPr="00AD753E" w:rsidTr="003D6210">
        <w:tc>
          <w:tcPr>
            <w:tcW w:w="2379" w:type="dxa"/>
          </w:tcPr>
          <w:p w:rsidR="00BF5442" w:rsidRDefault="00BF5442" w:rsidP="0068663F">
            <w:pPr>
              <w:pStyle w:val="Titre"/>
              <w:rPr>
                <w:sz w:val="26"/>
                <w:szCs w:val="26"/>
              </w:rPr>
            </w:pPr>
          </w:p>
          <w:p w:rsidR="00F55439" w:rsidRPr="00AD753E" w:rsidRDefault="0068663F" w:rsidP="0068663F">
            <w:pPr>
              <w:pStyle w:val="Titre"/>
              <w:rPr>
                <w:sz w:val="26"/>
                <w:szCs w:val="26"/>
              </w:rPr>
            </w:pPr>
            <w:r w:rsidRPr="00AD753E">
              <w:rPr>
                <w:sz w:val="26"/>
                <w:szCs w:val="26"/>
              </w:rPr>
              <w:t>L’arrivée d</w:t>
            </w:r>
            <w:r w:rsidR="00B5485F" w:rsidRPr="00AD753E">
              <w:rPr>
                <w:sz w:val="26"/>
                <w:szCs w:val="26"/>
              </w:rPr>
              <w:t>es</w:t>
            </w:r>
            <w:r w:rsidRPr="00AD753E">
              <w:rPr>
                <w:sz w:val="26"/>
                <w:szCs w:val="26"/>
              </w:rPr>
              <w:t xml:space="preserve"> </w:t>
            </w:r>
            <w:r w:rsidR="00F55439" w:rsidRPr="00AD753E">
              <w:rPr>
                <w:sz w:val="26"/>
                <w:szCs w:val="26"/>
              </w:rPr>
              <w:t xml:space="preserve"> Français</w:t>
            </w:r>
          </w:p>
        </w:tc>
        <w:tc>
          <w:tcPr>
            <w:tcW w:w="3683" w:type="dxa"/>
          </w:tcPr>
          <w:p w:rsidR="00F55439" w:rsidRPr="00AD753E" w:rsidRDefault="00F55439" w:rsidP="00F053E5">
            <w:pPr>
              <w:spacing w:line="360" w:lineRule="auto"/>
              <w:jc w:val="both"/>
              <w:rPr>
                <w:i/>
                <w:iCs/>
                <w:sz w:val="26"/>
                <w:szCs w:val="26"/>
              </w:rPr>
            </w:pPr>
            <w:r w:rsidRPr="00AD753E">
              <w:rPr>
                <w:i/>
                <w:iCs/>
                <w:sz w:val="26"/>
                <w:szCs w:val="26"/>
              </w:rPr>
              <w:t xml:space="preserve">Le </w:t>
            </w:r>
            <w:r w:rsidR="0068663F" w:rsidRPr="00AD753E">
              <w:rPr>
                <w:i/>
                <w:iCs/>
                <w:sz w:val="26"/>
                <w:szCs w:val="26"/>
              </w:rPr>
              <w:t xml:space="preserve">deuxième occupant de la maison est </w:t>
            </w:r>
            <w:r w:rsidRPr="00AD753E">
              <w:rPr>
                <w:i/>
                <w:iCs/>
                <w:sz w:val="26"/>
                <w:szCs w:val="26"/>
              </w:rPr>
              <w:t>un officier français</w:t>
            </w:r>
            <w:r w:rsidR="0068663F" w:rsidRPr="00AD753E">
              <w:rPr>
                <w:i/>
                <w:iCs/>
                <w:sz w:val="26"/>
                <w:szCs w:val="26"/>
              </w:rPr>
              <w:t xml:space="preserve"> qui </w:t>
            </w:r>
            <w:r w:rsidRPr="00AD753E">
              <w:rPr>
                <w:i/>
                <w:iCs/>
                <w:sz w:val="26"/>
                <w:szCs w:val="26"/>
              </w:rPr>
              <w:t xml:space="preserve"> succéda à  l’officier turc, un </w:t>
            </w:r>
            <w:r w:rsidRPr="00AD753E">
              <w:rPr>
                <w:i/>
                <w:iCs/>
                <w:sz w:val="26"/>
                <w:szCs w:val="26"/>
              </w:rPr>
              <w:lastRenderedPageBreak/>
              <w:t>certain « Colonel   </w:t>
            </w:r>
            <w:r w:rsidR="00AF4564" w:rsidRPr="00AD753E">
              <w:rPr>
                <w:i/>
                <w:iCs/>
                <w:sz w:val="26"/>
                <w:szCs w:val="26"/>
              </w:rPr>
              <w:t xml:space="preserve"> Louis-Josep-Youcef… U</w:t>
            </w:r>
            <w:r w:rsidRPr="00AD753E">
              <w:rPr>
                <w:i/>
                <w:iCs/>
                <w:sz w:val="26"/>
                <w:szCs w:val="26"/>
              </w:rPr>
              <w:t>n Gaulois tombé dans la marmite de l’islam</w:t>
            </w:r>
            <w:r w:rsidR="00AF4564" w:rsidRPr="00AD753E">
              <w:rPr>
                <w:i/>
                <w:iCs/>
                <w:sz w:val="26"/>
                <w:szCs w:val="26"/>
              </w:rPr>
              <w:t>. »</w:t>
            </w:r>
            <w:r w:rsidRPr="00AD753E">
              <w:rPr>
                <w:i/>
                <w:iCs/>
                <w:sz w:val="26"/>
                <w:szCs w:val="26"/>
              </w:rPr>
              <w:t xml:space="preserve"> P.73</w:t>
            </w:r>
          </w:p>
          <w:p w:rsidR="00F55439" w:rsidRPr="00AD753E" w:rsidRDefault="00AF4564" w:rsidP="005F62A4">
            <w:pPr>
              <w:spacing w:line="360" w:lineRule="auto"/>
              <w:jc w:val="both"/>
              <w:rPr>
                <w:i/>
                <w:iCs/>
                <w:sz w:val="26"/>
                <w:szCs w:val="26"/>
              </w:rPr>
            </w:pPr>
            <w:r w:rsidRPr="00AD753E">
              <w:rPr>
                <w:i/>
                <w:iCs/>
                <w:sz w:val="26"/>
                <w:szCs w:val="26"/>
              </w:rPr>
              <w:t>« </w:t>
            </w:r>
            <w:r w:rsidR="00F55439" w:rsidRPr="00AD753E">
              <w:rPr>
                <w:i/>
                <w:iCs/>
                <w:sz w:val="26"/>
                <w:szCs w:val="26"/>
              </w:rPr>
              <w:t>Chaleureux  et miséricordieux qu’il était, il installa une fontaine publique sur la rue, ce qui entraîna dans un premier temps la ruine du marchand ambulant local…après l’éclatement d’une guerre infernale entre les uns et les autre, ceux qui voter pour la fontaine et la gratuité et ceux qui affirmaient que son eau était empoisonnée…Il suréleva le mur de clôture et le hérissa de  tessons, ce qui renforce l’effet prison dont je souffre. »  p.70</w:t>
            </w:r>
          </w:p>
          <w:p w:rsidR="00F55439" w:rsidRPr="00AD753E" w:rsidRDefault="00F55439" w:rsidP="005F62A4">
            <w:pPr>
              <w:spacing w:line="360" w:lineRule="auto"/>
              <w:jc w:val="both"/>
              <w:rPr>
                <w:i/>
                <w:iCs/>
                <w:sz w:val="26"/>
                <w:szCs w:val="26"/>
              </w:rPr>
            </w:pPr>
            <w:r w:rsidRPr="00AD753E">
              <w:rPr>
                <w:i/>
                <w:iCs/>
                <w:sz w:val="26"/>
                <w:szCs w:val="26"/>
              </w:rPr>
              <w:t>« Je  suppose qu’il a suffisamment guerroyé pour s’adjuger tel grade, sauf s’il le tenait de droit de son lignage. La chute de Charles X  entraîna la sienne, il état un légitimiste, un romantique, il refusa que la cocarde tricolore remplaça la cocarde blanche au mât de son régiment. »  p. 67</w:t>
            </w:r>
          </w:p>
          <w:p w:rsidR="00F55439" w:rsidRPr="00AD753E" w:rsidRDefault="00F55439" w:rsidP="005F62A4">
            <w:pPr>
              <w:spacing w:line="360" w:lineRule="auto"/>
              <w:jc w:val="both"/>
              <w:rPr>
                <w:i/>
                <w:iCs/>
                <w:sz w:val="26"/>
                <w:szCs w:val="26"/>
              </w:rPr>
            </w:pPr>
          </w:p>
        </w:tc>
        <w:tc>
          <w:tcPr>
            <w:tcW w:w="3685" w:type="dxa"/>
          </w:tcPr>
          <w:p w:rsidR="00F55439" w:rsidRPr="00AD753E" w:rsidRDefault="00F55439" w:rsidP="00AF4564">
            <w:pPr>
              <w:spacing w:line="360" w:lineRule="auto"/>
              <w:jc w:val="both"/>
              <w:rPr>
                <w:sz w:val="26"/>
                <w:szCs w:val="26"/>
              </w:rPr>
            </w:pPr>
            <w:r w:rsidRPr="00AD753E">
              <w:rPr>
                <w:sz w:val="26"/>
                <w:szCs w:val="26"/>
              </w:rPr>
              <w:lastRenderedPageBreak/>
              <w:t xml:space="preserve">Après le règne de Charles X (1824-1830), Louis-Philippe Ier est proclamé roi des Français. La </w:t>
            </w:r>
            <w:r w:rsidRPr="00AD753E">
              <w:rPr>
                <w:sz w:val="26"/>
                <w:szCs w:val="26"/>
              </w:rPr>
              <w:lastRenderedPageBreak/>
              <w:t xml:space="preserve">révolution républicaine éclate à Paris.  A Alger, le dey Husseine soufflette avec son éventail le consul de France. L’épisode entraine la rupture diplomatique avec la France. En 1830 la France débarque en Algérie. Cette période marque la fin de la domination ottomane et le début de la domination française. L’expédition     cherche  de redorer le   blason du roi en escarmouchant contre le Dey d’Alger et à débarrasser la Méditerranée des pirates Barbaresques pour mettre fin au trafic d’esclaves chrétiens. Des massacres  sont commis par l’armé lors  de cette conquête.      Le tiers de la population algérienne   disparaît, un nombre très important de bâtiments sont  détruits et cela dans  l’objectif d’effacer l’identité culturelle des « indigènes ». </w:t>
            </w:r>
            <w:r w:rsidR="00AF4564" w:rsidRPr="00AD753E">
              <w:rPr>
                <w:sz w:val="26"/>
                <w:szCs w:val="26"/>
              </w:rPr>
              <w:t xml:space="preserve">  </w:t>
            </w:r>
            <w:r w:rsidRPr="00AD753E">
              <w:rPr>
                <w:sz w:val="26"/>
                <w:szCs w:val="26"/>
              </w:rPr>
              <w:t xml:space="preserve">  </w:t>
            </w:r>
            <w:r w:rsidR="00AF4564" w:rsidRPr="00AD753E">
              <w:rPr>
                <w:sz w:val="26"/>
                <w:szCs w:val="26"/>
              </w:rPr>
              <w:t xml:space="preserve">Dans la  </w:t>
            </w:r>
            <w:r w:rsidRPr="00AD753E">
              <w:rPr>
                <w:sz w:val="26"/>
                <w:szCs w:val="26"/>
              </w:rPr>
              <w:t xml:space="preserve"> Kabylie </w:t>
            </w:r>
            <w:r w:rsidR="00AF4564" w:rsidRPr="00AD753E">
              <w:rPr>
                <w:sz w:val="26"/>
                <w:szCs w:val="26"/>
              </w:rPr>
              <w:t xml:space="preserve">comme dans d’autres régions du pays   des guerriers </w:t>
            </w:r>
            <w:r w:rsidRPr="00AD753E">
              <w:rPr>
                <w:sz w:val="26"/>
                <w:szCs w:val="26"/>
              </w:rPr>
              <w:t xml:space="preserve"> </w:t>
            </w:r>
            <w:r w:rsidR="00AF4564" w:rsidRPr="00AD753E">
              <w:rPr>
                <w:sz w:val="26"/>
                <w:szCs w:val="26"/>
              </w:rPr>
              <w:t>guident leurs tribus vers des résistances massives. La kabylieSoulève</w:t>
            </w:r>
            <w:r w:rsidRPr="00AD753E">
              <w:rPr>
                <w:sz w:val="26"/>
                <w:szCs w:val="26"/>
              </w:rPr>
              <w:t xml:space="preserve">, les cavaliers berbères refluent en masse mais </w:t>
            </w:r>
            <w:r w:rsidRPr="00AD753E">
              <w:rPr>
                <w:sz w:val="26"/>
                <w:szCs w:val="26"/>
              </w:rPr>
              <w:lastRenderedPageBreak/>
              <w:t>toutes ces tentatives sont vouées à l’échec ; l’Algérie devient possession française d’Afrique du Nord.</w:t>
            </w:r>
          </w:p>
        </w:tc>
      </w:tr>
      <w:tr w:rsidR="00F55439" w:rsidRPr="00AD753E" w:rsidTr="003D6210">
        <w:tc>
          <w:tcPr>
            <w:tcW w:w="2379" w:type="dxa"/>
          </w:tcPr>
          <w:p w:rsidR="00F55439" w:rsidRPr="00AD753E" w:rsidRDefault="00F55439" w:rsidP="00565F95">
            <w:pPr>
              <w:pStyle w:val="Titre"/>
              <w:rPr>
                <w:sz w:val="26"/>
                <w:szCs w:val="26"/>
              </w:rPr>
            </w:pPr>
            <w:r w:rsidRPr="00AD753E">
              <w:rPr>
                <w:sz w:val="26"/>
                <w:szCs w:val="26"/>
              </w:rPr>
              <w:lastRenderedPageBreak/>
              <w:t>Les Juifs d’Algérie</w:t>
            </w:r>
          </w:p>
        </w:tc>
        <w:tc>
          <w:tcPr>
            <w:tcW w:w="3683" w:type="dxa"/>
          </w:tcPr>
          <w:p w:rsidR="00F55439" w:rsidRPr="00AD753E" w:rsidRDefault="00F55439" w:rsidP="005F62A4">
            <w:pPr>
              <w:spacing w:line="360" w:lineRule="auto"/>
              <w:jc w:val="both"/>
              <w:rPr>
                <w:sz w:val="26"/>
                <w:szCs w:val="26"/>
              </w:rPr>
            </w:pPr>
            <w:r w:rsidRPr="00AD753E">
              <w:rPr>
                <w:sz w:val="26"/>
                <w:szCs w:val="26"/>
              </w:rPr>
              <w:t>Le  troisième occupant de la maison :</w:t>
            </w:r>
          </w:p>
          <w:p w:rsidR="00F55439" w:rsidRPr="00AD753E" w:rsidRDefault="00F55439" w:rsidP="00230745">
            <w:pPr>
              <w:spacing w:line="360" w:lineRule="auto"/>
              <w:jc w:val="both"/>
              <w:rPr>
                <w:i/>
                <w:iCs/>
                <w:sz w:val="26"/>
                <w:szCs w:val="26"/>
              </w:rPr>
            </w:pPr>
            <w:r w:rsidRPr="00AD753E">
              <w:rPr>
                <w:sz w:val="26"/>
                <w:szCs w:val="26"/>
              </w:rPr>
              <w:t>Daoud Ben Chekroun,</w:t>
            </w:r>
            <w:r w:rsidR="00230745" w:rsidRPr="00AD753E">
              <w:rPr>
                <w:i/>
                <w:iCs/>
                <w:sz w:val="26"/>
                <w:szCs w:val="26"/>
              </w:rPr>
              <w:t>  « un juif passe partout,</w:t>
            </w:r>
            <w:r w:rsidRPr="00AD753E">
              <w:rPr>
                <w:i/>
                <w:iCs/>
                <w:sz w:val="26"/>
                <w:szCs w:val="26"/>
              </w:rPr>
              <w:t xml:space="preserve"> un  Juif de Bab- Azzoun </w:t>
            </w:r>
            <w:r w:rsidR="00230745" w:rsidRPr="00AD753E">
              <w:rPr>
                <w:i/>
                <w:iCs/>
                <w:sz w:val="26"/>
                <w:szCs w:val="26"/>
              </w:rPr>
              <w:t xml:space="preserve">qui avait fait des transactions immobilières express entre Turcs fuyant et Français arrivants son gagne pain et qui </w:t>
            </w:r>
            <w:r w:rsidRPr="00AD753E">
              <w:rPr>
                <w:i/>
                <w:iCs/>
                <w:sz w:val="26"/>
                <w:szCs w:val="26"/>
              </w:rPr>
              <w:t xml:space="preserve"> allait finir sa vie riche comme Crésus. Du moins le </w:t>
            </w:r>
            <w:r w:rsidR="00230745" w:rsidRPr="00AD753E">
              <w:rPr>
                <w:i/>
                <w:iCs/>
                <w:sz w:val="26"/>
                <w:szCs w:val="26"/>
              </w:rPr>
              <w:t>dit-on, sur un daguerréotype que nous avons de lui, le montrant accroupi, adossé à une masure, à la main une queue d taureau érigée en chasse-mouches, il est aussi hirsute et dépenaillé que n’import quel vieux singe. »</w:t>
            </w:r>
            <w:r w:rsidRPr="00AD753E">
              <w:rPr>
                <w:i/>
                <w:iCs/>
                <w:sz w:val="26"/>
                <w:szCs w:val="26"/>
              </w:rPr>
              <w:t xml:space="preserve"> </w:t>
            </w:r>
            <w:r w:rsidR="00230745" w:rsidRPr="00AD753E">
              <w:rPr>
                <w:i/>
                <w:iCs/>
                <w:sz w:val="26"/>
                <w:szCs w:val="26"/>
              </w:rPr>
              <w:t xml:space="preserve"> </w:t>
            </w:r>
            <w:r w:rsidRPr="00AD753E">
              <w:rPr>
                <w:i/>
                <w:iCs/>
                <w:sz w:val="26"/>
                <w:szCs w:val="26"/>
              </w:rPr>
              <w:t xml:space="preserve"> </w:t>
            </w:r>
            <w:r w:rsidR="00230745" w:rsidRPr="00AD753E">
              <w:rPr>
                <w:i/>
                <w:iCs/>
                <w:sz w:val="26"/>
                <w:szCs w:val="26"/>
              </w:rPr>
              <w:t xml:space="preserve">   p</w:t>
            </w:r>
            <w:r w:rsidRPr="00AD753E">
              <w:rPr>
                <w:i/>
                <w:iCs/>
                <w:sz w:val="26"/>
                <w:szCs w:val="26"/>
              </w:rPr>
              <w:t>.</w:t>
            </w:r>
            <w:r w:rsidR="00230745" w:rsidRPr="00AD753E">
              <w:rPr>
                <w:i/>
                <w:iCs/>
                <w:sz w:val="26"/>
                <w:szCs w:val="26"/>
              </w:rPr>
              <w:t>69</w:t>
            </w:r>
          </w:p>
          <w:p w:rsidR="00F55439" w:rsidRPr="00AD753E" w:rsidRDefault="00F55439" w:rsidP="005F62A4">
            <w:pPr>
              <w:spacing w:line="360" w:lineRule="auto"/>
              <w:jc w:val="both"/>
              <w:rPr>
                <w:i/>
                <w:iCs/>
                <w:sz w:val="26"/>
                <w:szCs w:val="26"/>
              </w:rPr>
            </w:pPr>
            <w:r w:rsidRPr="00AD753E">
              <w:rPr>
                <w:i/>
                <w:iCs/>
                <w:sz w:val="26"/>
                <w:szCs w:val="26"/>
              </w:rPr>
              <w:t xml:space="preserve">« Ce laps de temps de triste mémoire connut de nombreuses vagues de ce qu’on appelait alors avec un bravache joyeux sous la langue : les youpinades.  La chose vit le jour sous l’impulsion des ligues socialistes </w:t>
            </w:r>
            <w:r w:rsidRPr="00AD753E">
              <w:rPr>
                <w:i/>
                <w:iCs/>
                <w:sz w:val="26"/>
                <w:szCs w:val="26"/>
              </w:rPr>
              <w:lastRenderedPageBreak/>
              <w:t>antijuives, en conséquence du décret Crémieux, de l’affaire Dreyfus et des aventures de Cagayous, le héros de Musette. C’est de l’Histoire. C’est compliqué et lamentable. » p.74</w:t>
            </w:r>
          </w:p>
          <w:p w:rsidR="00F55439" w:rsidRPr="00AD753E" w:rsidRDefault="00F55439" w:rsidP="005F62A4">
            <w:pPr>
              <w:tabs>
                <w:tab w:val="center" w:pos="1774"/>
              </w:tabs>
              <w:spacing w:line="360" w:lineRule="auto"/>
              <w:jc w:val="both"/>
              <w:rPr>
                <w:i/>
                <w:iCs/>
                <w:sz w:val="26"/>
                <w:szCs w:val="26"/>
              </w:rPr>
            </w:pPr>
          </w:p>
          <w:p w:rsidR="00F55439" w:rsidRPr="00AD753E" w:rsidRDefault="00F55439" w:rsidP="005F62A4">
            <w:pPr>
              <w:tabs>
                <w:tab w:val="left" w:pos="2415"/>
              </w:tabs>
              <w:spacing w:line="360" w:lineRule="auto"/>
              <w:jc w:val="both"/>
              <w:rPr>
                <w:i/>
                <w:iCs/>
                <w:sz w:val="26"/>
                <w:szCs w:val="26"/>
              </w:rPr>
            </w:pPr>
          </w:p>
        </w:tc>
        <w:tc>
          <w:tcPr>
            <w:tcW w:w="3685" w:type="dxa"/>
          </w:tcPr>
          <w:p w:rsidR="00F55439" w:rsidRPr="00AD753E" w:rsidRDefault="00F55439" w:rsidP="00565F95">
            <w:pPr>
              <w:spacing w:line="360" w:lineRule="auto"/>
              <w:jc w:val="both"/>
              <w:rPr>
                <w:sz w:val="26"/>
                <w:szCs w:val="26"/>
              </w:rPr>
            </w:pPr>
            <w:r w:rsidRPr="00AD753E">
              <w:rPr>
                <w:sz w:val="26"/>
                <w:szCs w:val="26"/>
              </w:rPr>
              <w:lastRenderedPageBreak/>
              <w:t>L’origine des juifs en Algérie se confond avec celle de tous les juifs d’Afrique du nord. La présence des juifs est attestée dans la région de Constantine dès les premiers siècles de l’ère commune. La synagogue de Sétif date du III°</w:t>
            </w:r>
            <w:r w:rsidR="00565F95" w:rsidRPr="00AD753E">
              <w:rPr>
                <w:sz w:val="26"/>
                <w:szCs w:val="26"/>
              </w:rPr>
              <w:t xml:space="preserve"> siècle de l’ère commune. L’</w:t>
            </w:r>
            <w:r w:rsidRPr="00AD753E">
              <w:rPr>
                <w:sz w:val="26"/>
                <w:szCs w:val="26"/>
              </w:rPr>
              <w:t xml:space="preserve">Algérie accueille une première immigration de juifs d’Espagne fuyant les persécutions du roi. Au XVII° siècle d’autres juifs jouant un rôle d’intermédiaires commerciaux entre les Européen et l’Empire ottomane renforcent  les rangs de la communauté. Quand les Français débarquent en 1830en Algérie, 15000 à17000 juifs y vivent, dont une partie qui émigre à leur venue. Ils représentent 20% de la population d’Alger. La communauté juive va rapidement se franciser.  Le Décret Crémeux de 1940 sur le </w:t>
            </w:r>
            <w:r w:rsidRPr="00AD753E">
              <w:rPr>
                <w:sz w:val="26"/>
                <w:szCs w:val="26"/>
              </w:rPr>
              <w:lastRenderedPageBreak/>
              <w:t>statut des juifs  leur interdit un grand nombre de  professions.</w:t>
            </w:r>
            <w:r w:rsidR="00565F95" w:rsidRPr="00AD753E">
              <w:rPr>
                <w:sz w:val="26"/>
                <w:szCs w:val="26"/>
              </w:rPr>
              <w:t xml:space="preserve"> La veille </w:t>
            </w:r>
            <w:r w:rsidRPr="00AD753E">
              <w:rPr>
                <w:sz w:val="26"/>
                <w:szCs w:val="26"/>
              </w:rPr>
              <w:t>de l’indépendance d’Alger, ils choisissent massivement d’être rapatriés en France. Cet exil met fin à plus de 2000 ans de présence en terre algérienne.</w:t>
            </w:r>
          </w:p>
        </w:tc>
      </w:tr>
      <w:tr w:rsidR="00F55439" w:rsidRPr="00AD753E" w:rsidTr="003D6210">
        <w:tc>
          <w:tcPr>
            <w:tcW w:w="2379" w:type="dxa"/>
          </w:tcPr>
          <w:p w:rsidR="00F55439" w:rsidRPr="00AD753E" w:rsidRDefault="00F55439" w:rsidP="00565F95">
            <w:pPr>
              <w:pStyle w:val="Titre"/>
              <w:rPr>
                <w:sz w:val="26"/>
                <w:szCs w:val="26"/>
              </w:rPr>
            </w:pPr>
            <w:r w:rsidRPr="00AD753E">
              <w:rPr>
                <w:sz w:val="26"/>
                <w:szCs w:val="26"/>
              </w:rPr>
              <w:lastRenderedPageBreak/>
              <w:t>L</w:t>
            </w:r>
            <w:r w:rsidR="00565F95" w:rsidRPr="00AD753E">
              <w:rPr>
                <w:sz w:val="26"/>
                <w:szCs w:val="26"/>
              </w:rPr>
              <w:t xml:space="preserve">a présence des Américains et d’autres  Européens </w:t>
            </w:r>
            <w:r w:rsidRPr="00AD753E">
              <w:rPr>
                <w:sz w:val="26"/>
                <w:szCs w:val="26"/>
              </w:rPr>
              <w:t xml:space="preserve"> </w:t>
            </w:r>
            <w:r w:rsidR="00565F95" w:rsidRPr="00AD753E">
              <w:rPr>
                <w:sz w:val="26"/>
                <w:szCs w:val="26"/>
              </w:rPr>
              <w:t xml:space="preserve"> </w:t>
            </w:r>
          </w:p>
        </w:tc>
        <w:tc>
          <w:tcPr>
            <w:tcW w:w="3683" w:type="dxa"/>
          </w:tcPr>
          <w:p w:rsidR="00F55439" w:rsidRPr="00AD753E" w:rsidRDefault="00F55439" w:rsidP="005F62A4">
            <w:pPr>
              <w:spacing w:line="360" w:lineRule="auto"/>
              <w:jc w:val="both"/>
              <w:rPr>
                <w:i/>
                <w:iCs/>
                <w:sz w:val="26"/>
                <w:szCs w:val="26"/>
              </w:rPr>
            </w:pPr>
            <w:r w:rsidRPr="00AD753E">
              <w:rPr>
                <w:sz w:val="26"/>
                <w:szCs w:val="26"/>
              </w:rPr>
              <w:t>Le quatrième occupant de la maison : </w:t>
            </w:r>
            <w:r w:rsidRPr="00AD753E">
              <w:rPr>
                <w:i/>
                <w:iCs/>
                <w:sz w:val="26"/>
                <w:szCs w:val="26"/>
              </w:rPr>
              <w:t xml:space="preserve">« La maison tomba plus tard entre les mains d’un immigrant fraîchement débarqué de sa Transylvanie. On ne savait trop ce que cela voulait dire, on a cru comprendre qu’il était Roumain le matin , Hongrois le soir et passeur de nuit en période trouble…L’homme qui nous arrivait n’était pas n’importe qui. Il a laissé le souvenir d’un phénomène sorti droit du cinématographe. Mais st-il possible de naître dans les Carpates et de rester humain ? …Une virée à la mairie et voilà notre Tartempion prêt à mourir pour la patrie de Rousseau. Du jour au lendemain, il  s’est  fait les pieds noirs comme chacun. A </w:t>
            </w:r>
            <w:r w:rsidRPr="00AD753E">
              <w:rPr>
                <w:i/>
                <w:iCs/>
                <w:sz w:val="26"/>
                <w:szCs w:val="26"/>
              </w:rPr>
              <w:lastRenderedPageBreak/>
              <w:t>cette époque l’intégration ne prenait que le temps de se déchausser et de se mettre la tête sous le béret. » p.72</w:t>
            </w:r>
          </w:p>
        </w:tc>
        <w:tc>
          <w:tcPr>
            <w:tcW w:w="3685" w:type="dxa"/>
          </w:tcPr>
          <w:p w:rsidR="00565F95" w:rsidRPr="00AD753E" w:rsidRDefault="00F55439" w:rsidP="00565F95">
            <w:pPr>
              <w:spacing w:line="360" w:lineRule="auto"/>
              <w:jc w:val="both"/>
              <w:rPr>
                <w:sz w:val="26"/>
                <w:szCs w:val="26"/>
              </w:rPr>
            </w:pPr>
            <w:r w:rsidRPr="00AD753E">
              <w:rPr>
                <w:sz w:val="26"/>
                <w:szCs w:val="26"/>
              </w:rPr>
              <w:lastRenderedPageBreak/>
              <w:t xml:space="preserve">Des populations d’origine européenne variées </w:t>
            </w:r>
            <w:r w:rsidR="00565F95" w:rsidRPr="00AD753E">
              <w:rPr>
                <w:sz w:val="26"/>
                <w:szCs w:val="26"/>
              </w:rPr>
              <w:t xml:space="preserve"> </w:t>
            </w:r>
            <w:r w:rsidRPr="00AD753E">
              <w:rPr>
                <w:sz w:val="26"/>
                <w:szCs w:val="26"/>
              </w:rPr>
              <w:t xml:space="preserve"> son expatriés en Algérie, des Espagnole, des Italiens des Anglais et  surtout des allemands. Ces étrangers forment longtemps un pourcentage important jusqu’à atteindre 49% en 1886. </w:t>
            </w:r>
          </w:p>
          <w:p w:rsidR="00F55439" w:rsidRPr="00AD753E" w:rsidRDefault="00F55439" w:rsidP="00565F95">
            <w:pPr>
              <w:spacing w:line="360" w:lineRule="auto"/>
              <w:jc w:val="both"/>
              <w:rPr>
                <w:sz w:val="26"/>
                <w:szCs w:val="26"/>
              </w:rPr>
            </w:pPr>
            <w:r w:rsidRPr="00AD753E">
              <w:rPr>
                <w:sz w:val="26"/>
                <w:szCs w:val="26"/>
              </w:rPr>
              <w:t>Durant la deuxième guerre mondiale, les algé</w:t>
            </w:r>
            <w:r w:rsidR="008A7FB1">
              <w:rPr>
                <w:sz w:val="26"/>
                <w:szCs w:val="26"/>
              </w:rPr>
              <w:t>riens   versent leur sang aux cô</w:t>
            </w:r>
            <w:r w:rsidRPr="00AD753E">
              <w:rPr>
                <w:sz w:val="26"/>
                <w:szCs w:val="26"/>
              </w:rPr>
              <w:t xml:space="preserve">té des soldats français. L’Algérie devient soudain une base militaire américaine pour partir à la conquête de l’Europe par le sud. Les américains débarquent le 08 novembre 1942 à Alger. Ils réquisitionnent vite </w:t>
            </w:r>
            <w:r w:rsidR="00565F95" w:rsidRPr="00AD753E">
              <w:rPr>
                <w:sz w:val="26"/>
                <w:szCs w:val="26"/>
              </w:rPr>
              <w:t>les plus belles   villas. Les soldats</w:t>
            </w:r>
            <w:r w:rsidRPr="00AD753E">
              <w:rPr>
                <w:sz w:val="26"/>
                <w:szCs w:val="26"/>
              </w:rPr>
              <w:t xml:space="preserve"> distribuent chewing-gums, </w:t>
            </w:r>
            <w:r w:rsidRPr="00AD753E">
              <w:rPr>
                <w:sz w:val="26"/>
                <w:szCs w:val="26"/>
              </w:rPr>
              <w:lastRenderedPageBreak/>
              <w:t>chocolat et des canettes de lait. Un nouvel occupant vient d’arriver sur le sol algérien.</w:t>
            </w:r>
          </w:p>
        </w:tc>
      </w:tr>
    </w:tbl>
    <w:tbl>
      <w:tblPr>
        <w:tblpPr w:leftFromText="141" w:rightFromText="141" w:vertAnchor="text" w:horzAnchor="margin" w:tblpY="1"/>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76"/>
        <w:gridCol w:w="3686"/>
        <w:gridCol w:w="3685"/>
      </w:tblGrid>
      <w:tr w:rsidR="00F55439" w:rsidRPr="00AD753E" w:rsidTr="003D6210">
        <w:trPr>
          <w:trHeight w:val="2118"/>
        </w:trPr>
        <w:tc>
          <w:tcPr>
            <w:tcW w:w="2376" w:type="dxa"/>
          </w:tcPr>
          <w:p w:rsidR="00F55439" w:rsidRPr="00AD753E" w:rsidRDefault="00F55439" w:rsidP="00296B2D">
            <w:pPr>
              <w:pStyle w:val="Titre"/>
              <w:rPr>
                <w:sz w:val="26"/>
                <w:szCs w:val="26"/>
              </w:rPr>
            </w:pPr>
            <w:r w:rsidRPr="00AD753E">
              <w:rPr>
                <w:sz w:val="26"/>
                <w:szCs w:val="26"/>
              </w:rPr>
              <w:lastRenderedPageBreak/>
              <w:t>Les  Français d’avant l’indépendance</w:t>
            </w:r>
          </w:p>
        </w:tc>
        <w:tc>
          <w:tcPr>
            <w:tcW w:w="3686" w:type="dxa"/>
          </w:tcPr>
          <w:p w:rsidR="00F55439" w:rsidRPr="00AD753E" w:rsidRDefault="00F55439" w:rsidP="005F62A4">
            <w:pPr>
              <w:spacing w:line="360" w:lineRule="auto"/>
              <w:jc w:val="both"/>
              <w:rPr>
                <w:sz w:val="26"/>
                <w:szCs w:val="26"/>
              </w:rPr>
            </w:pPr>
            <w:r w:rsidRPr="00AD753E">
              <w:rPr>
                <w:sz w:val="26"/>
                <w:szCs w:val="26"/>
              </w:rPr>
              <w:t>Le cin</w:t>
            </w:r>
            <w:r w:rsidR="00AA7A77" w:rsidRPr="00AD753E">
              <w:rPr>
                <w:sz w:val="26"/>
                <w:szCs w:val="26"/>
              </w:rPr>
              <w:t>quième   occupant de la maison  est  un docteur Schweitzer mort à la tâche :</w:t>
            </w:r>
          </w:p>
          <w:p w:rsidR="00F55439" w:rsidRPr="00AD753E" w:rsidRDefault="00B5485F" w:rsidP="005F62A4">
            <w:pPr>
              <w:spacing w:line="360" w:lineRule="auto"/>
              <w:jc w:val="both"/>
              <w:rPr>
                <w:i/>
                <w:iCs/>
                <w:sz w:val="26"/>
                <w:szCs w:val="26"/>
              </w:rPr>
            </w:pPr>
            <w:r w:rsidRPr="00AD753E">
              <w:rPr>
                <w:i/>
                <w:iCs/>
                <w:sz w:val="26"/>
                <w:szCs w:val="26"/>
              </w:rPr>
              <w:t>"</w:t>
            </w:r>
            <w:r w:rsidR="00F55439" w:rsidRPr="00AD753E">
              <w:rPr>
                <w:i/>
                <w:iCs/>
                <w:sz w:val="26"/>
                <w:szCs w:val="26"/>
              </w:rPr>
              <w:t>Le passage du   docteur Montaldo ne laissa pas de traces sauf dans la tête des vieux. Ils disent la maison du pauvre comme si Dieu y avait séjourné et au passage m’en veulent de ne pas perpétuer la tradition…Le brave toubib était trop pris à soigner les miséreux. Les aménagements, le confort, le luxe n’était pas dans ses vues. Il nous a lassé un robinet et en évier dans la pièce qui lui tenait lieu de cabinet de travail, ainsi que ses outils et ses manuels…Aurais-je choisi la médecine si les manuels du docteur Montaldo ne m’avaient pas surpris dans ma jeunesse ?   p.p. 77.79.</w:t>
            </w:r>
          </w:p>
          <w:p w:rsidR="00F55439" w:rsidRPr="00AD753E" w:rsidRDefault="00F55439" w:rsidP="005F62A4">
            <w:pPr>
              <w:spacing w:line="360" w:lineRule="auto"/>
              <w:jc w:val="both"/>
              <w:rPr>
                <w:i/>
                <w:iCs/>
                <w:sz w:val="26"/>
                <w:szCs w:val="26"/>
              </w:rPr>
            </w:pPr>
          </w:p>
        </w:tc>
        <w:tc>
          <w:tcPr>
            <w:tcW w:w="3685" w:type="dxa"/>
          </w:tcPr>
          <w:p w:rsidR="00F55439" w:rsidRPr="00AD753E" w:rsidRDefault="00D32E4E" w:rsidP="00BC15A7">
            <w:pPr>
              <w:spacing w:line="360" w:lineRule="auto"/>
              <w:jc w:val="both"/>
              <w:rPr>
                <w:sz w:val="26"/>
                <w:szCs w:val="26"/>
              </w:rPr>
            </w:pPr>
            <w:r w:rsidRPr="00AD753E">
              <w:rPr>
                <w:sz w:val="26"/>
                <w:szCs w:val="26"/>
              </w:rPr>
              <w:t xml:space="preserve">La guerre d’Algérie opposa </w:t>
            </w:r>
            <w:r w:rsidR="00F55439" w:rsidRPr="00AD753E">
              <w:rPr>
                <w:sz w:val="26"/>
                <w:szCs w:val="26"/>
              </w:rPr>
              <w:t>l’armée française à des indépendantistes</w:t>
            </w:r>
            <w:r w:rsidRPr="00AD753E">
              <w:rPr>
                <w:sz w:val="26"/>
                <w:szCs w:val="26"/>
              </w:rPr>
              <w:t xml:space="preserve"> algériens. Durant ce temps </w:t>
            </w:r>
            <w:r w:rsidR="00F55439" w:rsidRPr="00AD753E">
              <w:rPr>
                <w:sz w:val="26"/>
                <w:szCs w:val="26"/>
              </w:rPr>
              <w:t xml:space="preserve"> trois communautés principales cohabitaient ensemble : la communauté majoritaire et celle dite musulmane formée d’Arabes (dont les descendants des Mau</w:t>
            </w:r>
            <w:r w:rsidRPr="00AD753E">
              <w:rPr>
                <w:sz w:val="26"/>
                <w:szCs w:val="26"/>
              </w:rPr>
              <w:t xml:space="preserve">res d’Espagne),  des Kabyles, des  </w:t>
            </w:r>
            <w:r w:rsidR="00F55439" w:rsidRPr="00AD753E">
              <w:rPr>
                <w:sz w:val="26"/>
                <w:szCs w:val="26"/>
              </w:rPr>
              <w:t xml:space="preserve"> berbères et des descendants des Ottomans. Elle cohabitait avec deux minorités, la première est la communauté dites Pieds-Noirs d’origine européenne et la seconde est plus ancienne dites israélites autochtone au pays. De la même façon qu’il eu des Musulmans luttant aux cotés des Français, il y a eu quelques Pieds-Noirs qui se sont engagés dan</w:t>
            </w:r>
            <w:r w:rsidRPr="00AD753E">
              <w:rPr>
                <w:sz w:val="26"/>
                <w:szCs w:val="26"/>
              </w:rPr>
              <w:t xml:space="preserve">s la lutte pour l’indépendance. D’autres </w:t>
            </w:r>
            <w:r w:rsidR="00C8621B" w:rsidRPr="00AD753E">
              <w:rPr>
                <w:sz w:val="26"/>
                <w:szCs w:val="26"/>
              </w:rPr>
              <w:t xml:space="preserve"> considéraient </w:t>
            </w:r>
            <w:r w:rsidR="00F55439" w:rsidRPr="00AD753E">
              <w:rPr>
                <w:sz w:val="26"/>
                <w:szCs w:val="26"/>
              </w:rPr>
              <w:t>l’Algérie comme l</w:t>
            </w:r>
            <w:r w:rsidRPr="00AD753E">
              <w:rPr>
                <w:sz w:val="26"/>
                <w:szCs w:val="26"/>
              </w:rPr>
              <w:t xml:space="preserve">eur pays natal, menaient une vie </w:t>
            </w:r>
            <w:r w:rsidR="00B5485F" w:rsidRPr="00AD753E">
              <w:rPr>
                <w:sz w:val="26"/>
                <w:szCs w:val="26"/>
              </w:rPr>
              <w:t>paisible</w:t>
            </w:r>
            <w:r w:rsidR="00F55439" w:rsidRPr="00AD753E">
              <w:rPr>
                <w:sz w:val="26"/>
                <w:szCs w:val="26"/>
              </w:rPr>
              <w:t xml:space="preserve"> et exerçaient </w:t>
            </w:r>
            <w:r w:rsidR="00C8621B" w:rsidRPr="00AD753E">
              <w:rPr>
                <w:sz w:val="26"/>
                <w:szCs w:val="26"/>
              </w:rPr>
              <w:t xml:space="preserve">des métiers </w:t>
            </w:r>
            <w:r w:rsidR="00B5485F" w:rsidRPr="00AD753E">
              <w:rPr>
                <w:sz w:val="26"/>
                <w:szCs w:val="26"/>
              </w:rPr>
              <w:lastRenderedPageBreak/>
              <w:t xml:space="preserve">pacifiques.  </w:t>
            </w:r>
          </w:p>
        </w:tc>
      </w:tr>
      <w:tr w:rsidR="00F55439" w:rsidRPr="00AD753E" w:rsidTr="003D6210">
        <w:tc>
          <w:tcPr>
            <w:tcW w:w="2376" w:type="dxa"/>
          </w:tcPr>
          <w:p w:rsidR="00F55439" w:rsidRPr="00AD753E" w:rsidRDefault="00F55439" w:rsidP="00AA7A77">
            <w:pPr>
              <w:pStyle w:val="Titre"/>
              <w:rPr>
                <w:sz w:val="26"/>
                <w:szCs w:val="26"/>
              </w:rPr>
            </w:pPr>
            <w:r w:rsidRPr="00AD753E">
              <w:rPr>
                <w:sz w:val="26"/>
                <w:szCs w:val="26"/>
              </w:rPr>
              <w:lastRenderedPageBreak/>
              <w:t>La famille de Lamia</w:t>
            </w:r>
          </w:p>
        </w:tc>
        <w:tc>
          <w:tcPr>
            <w:tcW w:w="3686" w:type="dxa"/>
          </w:tcPr>
          <w:p w:rsidR="00F55439" w:rsidRPr="00AD753E" w:rsidRDefault="00F55439" w:rsidP="005F62A4">
            <w:pPr>
              <w:spacing w:line="360" w:lineRule="auto"/>
              <w:jc w:val="both"/>
              <w:rPr>
                <w:i/>
                <w:iCs/>
                <w:sz w:val="26"/>
                <w:szCs w:val="26"/>
              </w:rPr>
            </w:pPr>
            <w:r w:rsidRPr="00AD753E">
              <w:rPr>
                <w:i/>
                <w:iCs/>
                <w:sz w:val="26"/>
                <w:szCs w:val="26"/>
              </w:rPr>
              <w:t>« On se perd. Que siècle fait-il dehors ? L’islam le plus ténébreux et le modernisme le plus toc se disputent  les rengaines et les initiatives. »64</w:t>
            </w:r>
          </w:p>
          <w:p w:rsidR="00F55439" w:rsidRPr="00AD753E" w:rsidRDefault="00F55439" w:rsidP="00AA7A77">
            <w:pPr>
              <w:spacing w:line="360" w:lineRule="auto"/>
              <w:jc w:val="both"/>
              <w:rPr>
                <w:i/>
                <w:iCs/>
                <w:sz w:val="26"/>
                <w:szCs w:val="26"/>
              </w:rPr>
            </w:pPr>
            <w:r w:rsidRPr="00AD753E">
              <w:rPr>
                <w:i/>
                <w:iCs/>
                <w:sz w:val="26"/>
                <w:szCs w:val="26"/>
              </w:rPr>
              <w:t xml:space="preserve">« Puis les islamistes sont arrivés et se mirent à égorger les filles.les misérables les courtisaient comme une bête, leur roulait le couscous, leur renseignait sur les vices des gens, espérant de la sorte détourner leur colère de sa maison. »p.117« Il suréleva le mur de clôture et le hérissa de tessons, ce  qui renforce l’effet   prison dont je souffre à présent que la guerre occupe la ville, que j’ai blindé porte et fenêtres et que je ne sors plus. » p .71« Les rues avaient changé de noms, de langue et de style au cours de la nuit. »p.122 « Il se dégage une impression de pourrissement qui oppresse  les </w:t>
            </w:r>
            <w:r w:rsidRPr="00AD753E">
              <w:rPr>
                <w:i/>
                <w:iCs/>
                <w:sz w:val="26"/>
                <w:szCs w:val="26"/>
              </w:rPr>
              <w:lastRenderedPageBreak/>
              <w:t>âmes sensibles. La rouille, rien de tel pour désespérer le regard. Je dirais que le jardin a pris la marque, l’Algérie, un certain tiers-monde des choses en cours d’oubli… »p.146</w:t>
            </w:r>
          </w:p>
        </w:tc>
        <w:tc>
          <w:tcPr>
            <w:tcW w:w="3685" w:type="dxa"/>
          </w:tcPr>
          <w:p w:rsidR="00F55439" w:rsidRPr="00AD753E" w:rsidRDefault="00AA7A77" w:rsidP="008A7FB1">
            <w:pPr>
              <w:spacing w:line="360" w:lineRule="auto"/>
              <w:jc w:val="both"/>
              <w:rPr>
                <w:sz w:val="26"/>
                <w:szCs w:val="26"/>
              </w:rPr>
            </w:pPr>
            <w:r w:rsidRPr="00AD753E">
              <w:rPr>
                <w:sz w:val="26"/>
                <w:szCs w:val="26"/>
              </w:rPr>
              <w:lastRenderedPageBreak/>
              <w:t xml:space="preserve">  </w:t>
            </w:r>
            <w:r w:rsidR="00F55439" w:rsidRPr="00AD753E">
              <w:rPr>
                <w:sz w:val="26"/>
                <w:szCs w:val="26"/>
              </w:rPr>
              <w:t>l’A</w:t>
            </w:r>
            <w:r w:rsidRPr="00AD753E">
              <w:rPr>
                <w:sz w:val="26"/>
                <w:szCs w:val="26"/>
              </w:rPr>
              <w:t>lgérie obtient son indépendance en 1962.</w:t>
            </w:r>
            <w:r w:rsidR="00F55439" w:rsidRPr="00AD753E">
              <w:rPr>
                <w:sz w:val="26"/>
                <w:szCs w:val="26"/>
              </w:rPr>
              <w:t xml:space="preserve"> Dés lors la lutte entre les hommes forts   du pouvoir exacerbe. Le gouvernement s’applique à imposer une conception arabo-islamique de la nation. En mars 1980, elle   interdit une conférence de l’écrivain Mouloud Mammeri à l’université de Tizi-Ouzou, à l’occasion de la parution de son livre </w:t>
            </w:r>
            <w:r w:rsidR="00F55439" w:rsidRPr="00AD753E">
              <w:rPr>
                <w:i/>
                <w:iCs/>
                <w:sz w:val="26"/>
                <w:szCs w:val="26"/>
              </w:rPr>
              <w:t>Poèmes kabyles anciens</w:t>
            </w:r>
            <w:r w:rsidR="00F55439" w:rsidRPr="00AD753E">
              <w:rPr>
                <w:sz w:val="26"/>
                <w:szCs w:val="26"/>
              </w:rPr>
              <w:t>. Des émeutes déclenchées lors de ce « printemps berbère » sont sévèrement écrasés.         Les événements d’octobre 1988 plonge le pays dans une guerre civil endémique. l’Algérie tombe dans la guerre civile, la population est prise en otage entre les exactions du régime et le terrorisme. Certaines sources avancent le chiffre de 100 000victimes depuis le début des conflits</w:t>
            </w:r>
            <w:r w:rsidR="008A7FB1">
              <w:rPr>
                <w:sz w:val="26"/>
                <w:szCs w:val="26"/>
              </w:rPr>
              <w:t xml:space="preserve">. la crise du logement </w:t>
            </w:r>
            <w:r w:rsidR="008A7FB1">
              <w:rPr>
                <w:sz w:val="26"/>
                <w:szCs w:val="26"/>
              </w:rPr>
              <w:lastRenderedPageBreak/>
              <w:t>et la bai</w:t>
            </w:r>
            <w:r w:rsidR="00F55439" w:rsidRPr="00AD753E">
              <w:rPr>
                <w:sz w:val="26"/>
                <w:szCs w:val="26"/>
              </w:rPr>
              <w:t>s</w:t>
            </w:r>
            <w:r w:rsidR="008A7FB1">
              <w:rPr>
                <w:sz w:val="26"/>
                <w:szCs w:val="26"/>
              </w:rPr>
              <w:t>s</w:t>
            </w:r>
            <w:r w:rsidR="00F55439" w:rsidRPr="00AD753E">
              <w:rPr>
                <w:sz w:val="26"/>
                <w:szCs w:val="26"/>
              </w:rPr>
              <w:t xml:space="preserve">e du pouvoir d’achat  se conjuguent avec l’éclatement de la cellule </w:t>
            </w:r>
            <w:r w:rsidR="008A7FB1">
              <w:rPr>
                <w:sz w:val="26"/>
                <w:szCs w:val="26"/>
              </w:rPr>
              <w:t xml:space="preserve"> </w:t>
            </w:r>
            <w:r w:rsidR="00F55439" w:rsidRPr="00AD753E">
              <w:rPr>
                <w:sz w:val="26"/>
                <w:szCs w:val="26"/>
              </w:rPr>
              <w:t xml:space="preserve">familiale traditionnelle et le chômage </w:t>
            </w:r>
            <w:r w:rsidR="008A7FB1">
              <w:rPr>
                <w:sz w:val="26"/>
                <w:szCs w:val="26"/>
              </w:rPr>
              <w:t xml:space="preserve"> </w:t>
            </w:r>
            <w:r w:rsidR="00F55439" w:rsidRPr="00AD753E">
              <w:rPr>
                <w:sz w:val="26"/>
                <w:szCs w:val="26"/>
              </w:rPr>
              <w:t xml:space="preserve"> chez les jeunes, pour déboucher sur une situation   explosive.</w:t>
            </w:r>
          </w:p>
        </w:tc>
      </w:tr>
    </w:tbl>
    <w:p w:rsidR="007E1C33" w:rsidRPr="00AD753E" w:rsidRDefault="007E1C33" w:rsidP="000011BC">
      <w:pPr>
        <w:spacing w:line="360" w:lineRule="auto"/>
        <w:jc w:val="both"/>
        <w:rPr>
          <w:sz w:val="26"/>
          <w:szCs w:val="26"/>
        </w:rPr>
      </w:pPr>
    </w:p>
    <w:p w:rsidR="00F55439" w:rsidRPr="00AD753E" w:rsidRDefault="00F9627F" w:rsidP="00F053E5">
      <w:pPr>
        <w:spacing w:line="360" w:lineRule="auto"/>
        <w:jc w:val="both"/>
        <w:rPr>
          <w:sz w:val="26"/>
          <w:szCs w:val="26"/>
        </w:rPr>
      </w:pPr>
      <w:r w:rsidRPr="00AD753E">
        <w:rPr>
          <w:sz w:val="26"/>
          <w:szCs w:val="26"/>
        </w:rPr>
        <w:t xml:space="preserve">Ainsi, la réalité rejoint la </w:t>
      </w:r>
      <w:r w:rsidR="000C6602" w:rsidRPr="00AD753E">
        <w:rPr>
          <w:sz w:val="26"/>
          <w:szCs w:val="26"/>
        </w:rPr>
        <w:t>fiction. C’</w:t>
      </w:r>
      <w:r w:rsidRPr="00AD753E">
        <w:rPr>
          <w:sz w:val="26"/>
          <w:szCs w:val="26"/>
        </w:rPr>
        <w:t xml:space="preserve">est avec </w:t>
      </w:r>
      <w:r w:rsidR="00D36E99" w:rsidRPr="00AD753E">
        <w:rPr>
          <w:sz w:val="26"/>
          <w:szCs w:val="26"/>
        </w:rPr>
        <w:t>fidélité</w:t>
      </w:r>
      <w:r w:rsidRPr="00AD753E">
        <w:rPr>
          <w:sz w:val="26"/>
          <w:szCs w:val="26"/>
        </w:rPr>
        <w:t xml:space="preserve"> et après avoir dépoussiéré les </w:t>
      </w:r>
      <w:r w:rsidR="000C6602" w:rsidRPr="00AD753E">
        <w:rPr>
          <w:sz w:val="26"/>
          <w:szCs w:val="26"/>
        </w:rPr>
        <w:t>fantômes</w:t>
      </w:r>
      <w:r w:rsidRPr="00AD753E">
        <w:rPr>
          <w:sz w:val="26"/>
          <w:szCs w:val="26"/>
        </w:rPr>
        <w:t xml:space="preserve"> de </w:t>
      </w:r>
      <w:r w:rsidRPr="00AD753E">
        <w:rPr>
          <w:i/>
          <w:iCs/>
          <w:sz w:val="26"/>
          <w:szCs w:val="26"/>
        </w:rPr>
        <w:t>Harraga</w:t>
      </w:r>
      <w:r w:rsidRPr="00AD753E">
        <w:rPr>
          <w:sz w:val="26"/>
          <w:szCs w:val="26"/>
        </w:rPr>
        <w:t xml:space="preserve"> que nous découvrons que c’est</w:t>
      </w:r>
      <w:r w:rsidR="007E1C33" w:rsidRPr="00AD753E">
        <w:rPr>
          <w:sz w:val="26"/>
          <w:szCs w:val="26"/>
        </w:rPr>
        <w:t xml:space="preserve"> de l’histoire de l’Algérie dont </w:t>
      </w:r>
      <w:r w:rsidRPr="00AD753E">
        <w:rPr>
          <w:sz w:val="26"/>
          <w:szCs w:val="26"/>
        </w:rPr>
        <w:t xml:space="preserve"> il est </w:t>
      </w:r>
      <w:r w:rsidR="000C6602" w:rsidRPr="00AD753E">
        <w:rPr>
          <w:sz w:val="26"/>
          <w:szCs w:val="26"/>
        </w:rPr>
        <w:t>question</w:t>
      </w:r>
      <w:r w:rsidRPr="00AD753E">
        <w:rPr>
          <w:sz w:val="26"/>
          <w:szCs w:val="26"/>
        </w:rPr>
        <w:t xml:space="preserve"> et non pas </w:t>
      </w:r>
      <w:r w:rsidR="00D36E99" w:rsidRPr="00AD753E">
        <w:rPr>
          <w:sz w:val="26"/>
          <w:szCs w:val="26"/>
        </w:rPr>
        <w:t xml:space="preserve">celle </w:t>
      </w:r>
      <w:r w:rsidRPr="00AD753E">
        <w:rPr>
          <w:sz w:val="26"/>
          <w:szCs w:val="26"/>
        </w:rPr>
        <w:t xml:space="preserve">d’une maison. Un territoire tant convoité par les autres (les étrangers) qu’il est devenu la cible de </w:t>
      </w:r>
      <w:r w:rsidR="000C6602" w:rsidRPr="00AD753E">
        <w:rPr>
          <w:sz w:val="26"/>
          <w:szCs w:val="26"/>
        </w:rPr>
        <w:t xml:space="preserve">leurs cupidités voraces de trouver une  nouvelles terre.   Tous les exilés </w:t>
      </w:r>
      <w:r w:rsidR="00D36E99" w:rsidRPr="00AD753E">
        <w:rPr>
          <w:sz w:val="26"/>
          <w:szCs w:val="26"/>
        </w:rPr>
        <w:t>e</w:t>
      </w:r>
      <w:r w:rsidR="000C6602" w:rsidRPr="00AD753E">
        <w:rPr>
          <w:sz w:val="26"/>
          <w:szCs w:val="26"/>
        </w:rPr>
        <w:t xml:space="preserve">t les </w:t>
      </w:r>
      <w:r w:rsidR="008F2DC8" w:rsidRPr="00AD753E">
        <w:rPr>
          <w:rFonts w:cstheme="minorHAnsi"/>
          <w:sz w:val="26"/>
          <w:szCs w:val="26"/>
        </w:rPr>
        <w:t>"</w:t>
      </w:r>
      <w:r w:rsidR="008A7FB1">
        <w:rPr>
          <w:i/>
          <w:iCs/>
          <w:sz w:val="26"/>
          <w:szCs w:val="26"/>
        </w:rPr>
        <w:t>h</w:t>
      </w:r>
      <w:r w:rsidR="000C6602" w:rsidRPr="00AD753E">
        <w:rPr>
          <w:i/>
          <w:iCs/>
          <w:sz w:val="26"/>
          <w:szCs w:val="26"/>
        </w:rPr>
        <w:t>arragas</w:t>
      </w:r>
      <w:r w:rsidR="008F2DC8" w:rsidRPr="00AD753E">
        <w:rPr>
          <w:rFonts w:cstheme="minorHAnsi"/>
          <w:i/>
          <w:iCs/>
          <w:sz w:val="26"/>
          <w:szCs w:val="26"/>
        </w:rPr>
        <w:t>"</w:t>
      </w:r>
      <w:r w:rsidR="000C6602" w:rsidRPr="00AD753E">
        <w:rPr>
          <w:sz w:val="26"/>
          <w:szCs w:val="26"/>
        </w:rPr>
        <w:t xml:space="preserve"> du monde </w:t>
      </w:r>
      <w:r w:rsidR="00D36E99" w:rsidRPr="00AD753E">
        <w:rPr>
          <w:sz w:val="26"/>
          <w:szCs w:val="26"/>
        </w:rPr>
        <w:t xml:space="preserve"> environnant  </w:t>
      </w:r>
      <w:r w:rsidR="000C6602" w:rsidRPr="00AD753E">
        <w:rPr>
          <w:sz w:val="26"/>
          <w:szCs w:val="26"/>
        </w:rPr>
        <w:t>ce territoire  ont mis un jour les pieds dans cet espace et senti le besoin de gouter à ses richesses.</w:t>
      </w:r>
      <w:r w:rsidR="00D36E99" w:rsidRPr="00AD753E">
        <w:rPr>
          <w:sz w:val="26"/>
          <w:szCs w:val="26"/>
        </w:rPr>
        <w:t xml:space="preserve"> Un bien qui selon le narrateur, ne leur appartient pas</w:t>
      </w:r>
      <w:r w:rsidR="000011BC" w:rsidRPr="00AD753E">
        <w:rPr>
          <w:sz w:val="26"/>
          <w:szCs w:val="26"/>
        </w:rPr>
        <w:t xml:space="preserve">. </w:t>
      </w:r>
      <w:r w:rsidR="00D36E99" w:rsidRPr="00AD753E">
        <w:rPr>
          <w:sz w:val="26"/>
          <w:szCs w:val="26"/>
        </w:rPr>
        <w:t xml:space="preserve"> </w:t>
      </w:r>
      <w:r w:rsidR="000011BC" w:rsidRPr="00AD753E">
        <w:rPr>
          <w:sz w:val="26"/>
          <w:szCs w:val="26"/>
        </w:rPr>
        <w:t>Pire</w:t>
      </w:r>
      <w:r w:rsidR="00D36E99" w:rsidRPr="00AD753E">
        <w:rPr>
          <w:sz w:val="26"/>
          <w:szCs w:val="26"/>
        </w:rPr>
        <w:t xml:space="preserve"> encore,  ce lieu usé par tant de flux, semble perdu dans sa quête d’identité</w:t>
      </w:r>
      <w:r w:rsidR="000011BC" w:rsidRPr="00AD753E">
        <w:rPr>
          <w:sz w:val="26"/>
          <w:szCs w:val="26"/>
        </w:rPr>
        <w:t>, il correspondrait  à un pays  que tout le monde cherche à exploiter, un pays où on a le mal de vivre,  un pays dépaysant.</w:t>
      </w:r>
    </w:p>
    <w:p w:rsidR="00F55439" w:rsidRDefault="00F55439" w:rsidP="003D6210">
      <w:pPr>
        <w:spacing w:line="360" w:lineRule="auto"/>
        <w:jc w:val="center"/>
        <w:rPr>
          <w:sz w:val="26"/>
          <w:szCs w:val="26"/>
        </w:rPr>
      </w:pPr>
    </w:p>
    <w:p w:rsidR="00F55439" w:rsidRPr="00BF7E04" w:rsidRDefault="00BC15A7" w:rsidP="00D36E99">
      <w:pPr>
        <w:spacing w:line="360" w:lineRule="auto"/>
        <w:rPr>
          <w:sz w:val="32"/>
          <w:szCs w:val="32"/>
        </w:rPr>
      </w:pPr>
      <w:r w:rsidRPr="00BF7E04">
        <w:rPr>
          <w:b/>
          <w:sz w:val="32"/>
          <w:szCs w:val="32"/>
        </w:rPr>
        <w:t>I-2-6</w:t>
      </w:r>
      <w:r w:rsidR="00F55439" w:rsidRPr="00BF7E04">
        <w:rPr>
          <w:b/>
          <w:sz w:val="32"/>
          <w:szCs w:val="32"/>
        </w:rPr>
        <w:t xml:space="preserve">- </w:t>
      </w:r>
      <w:r w:rsidR="004A4757" w:rsidRPr="00BF7E04">
        <w:rPr>
          <w:b/>
          <w:sz w:val="32"/>
          <w:szCs w:val="32"/>
        </w:rPr>
        <w:t xml:space="preserve">Le pays </w:t>
      </w:r>
      <w:r w:rsidR="00F55439" w:rsidRPr="00BF7E04">
        <w:rPr>
          <w:b/>
          <w:sz w:val="32"/>
          <w:szCs w:val="32"/>
        </w:rPr>
        <w:t xml:space="preserve"> dépaysant</w:t>
      </w:r>
    </w:p>
    <w:p w:rsidR="00544FC6" w:rsidRPr="00F053E5" w:rsidRDefault="00F55439" w:rsidP="00F053E5">
      <w:pPr>
        <w:spacing w:line="360" w:lineRule="auto"/>
        <w:jc w:val="both"/>
        <w:rPr>
          <w:bCs/>
          <w:sz w:val="26"/>
          <w:szCs w:val="26"/>
        </w:rPr>
      </w:pPr>
      <w:r w:rsidRPr="00AD753E">
        <w:rPr>
          <w:bCs/>
          <w:sz w:val="26"/>
          <w:szCs w:val="26"/>
        </w:rPr>
        <w:t>Un sentiment d’absence    nous  bascule dans une situation équivoque: où est l’histoire de ces émigrés c</w:t>
      </w:r>
      <w:r w:rsidR="001231D3">
        <w:rPr>
          <w:bCs/>
          <w:sz w:val="26"/>
          <w:szCs w:val="26"/>
        </w:rPr>
        <w:t>landestins, c’est à dire les « h</w:t>
      </w:r>
      <w:r w:rsidRPr="00AD753E">
        <w:rPr>
          <w:bCs/>
          <w:sz w:val="26"/>
          <w:szCs w:val="26"/>
        </w:rPr>
        <w:t xml:space="preserve">arragas »?  </w:t>
      </w:r>
      <w:r w:rsidR="00A01674" w:rsidRPr="00AD753E">
        <w:rPr>
          <w:bCs/>
          <w:sz w:val="26"/>
          <w:szCs w:val="26"/>
        </w:rPr>
        <w:t xml:space="preserve">  </w:t>
      </w:r>
      <w:r w:rsidRPr="00AD753E">
        <w:rPr>
          <w:bCs/>
          <w:sz w:val="26"/>
          <w:szCs w:val="26"/>
        </w:rPr>
        <w:t>Pourquoi ce titre</w:t>
      </w:r>
      <w:r w:rsidRPr="00AD753E">
        <w:rPr>
          <w:bCs/>
          <w:i/>
          <w:iCs/>
          <w:sz w:val="26"/>
          <w:szCs w:val="26"/>
        </w:rPr>
        <w:t xml:space="preserve"> </w:t>
      </w:r>
      <w:r w:rsidRPr="00AD753E">
        <w:rPr>
          <w:bCs/>
          <w:sz w:val="26"/>
          <w:szCs w:val="26"/>
        </w:rPr>
        <w:t xml:space="preserve">   désignerait-il ici  un absent ?  Et cette absence ne saurait-elle pas </w:t>
      </w:r>
      <w:r w:rsidR="00544FC6" w:rsidRPr="00AD753E">
        <w:rPr>
          <w:bCs/>
          <w:sz w:val="26"/>
          <w:szCs w:val="26"/>
        </w:rPr>
        <w:t xml:space="preserve">une </w:t>
      </w:r>
      <w:r w:rsidRPr="00AD753E">
        <w:rPr>
          <w:bCs/>
          <w:sz w:val="26"/>
          <w:szCs w:val="26"/>
        </w:rPr>
        <w:t xml:space="preserve">confirmation d’une présence ?  Autrement dit, saurait-il possible que le signifiant </w:t>
      </w:r>
      <w:r w:rsidR="00544FC6" w:rsidRPr="00AD753E">
        <w:rPr>
          <w:rFonts w:cstheme="minorHAnsi"/>
          <w:bCs/>
          <w:sz w:val="26"/>
          <w:szCs w:val="26"/>
        </w:rPr>
        <w:t>"</w:t>
      </w:r>
      <w:r w:rsidR="001231D3">
        <w:rPr>
          <w:bCs/>
          <w:sz w:val="26"/>
          <w:szCs w:val="26"/>
        </w:rPr>
        <w:t>h</w:t>
      </w:r>
      <w:r w:rsidRPr="00AD753E">
        <w:rPr>
          <w:bCs/>
          <w:sz w:val="26"/>
          <w:szCs w:val="26"/>
        </w:rPr>
        <w:t>arraga</w:t>
      </w:r>
      <w:r w:rsidR="001231D3">
        <w:rPr>
          <w:bCs/>
          <w:sz w:val="26"/>
          <w:szCs w:val="26"/>
        </w:rPr>
        <w:t>s</w:t>
      </w:r>
      <w:r w:rsidR="00544FC6" w:rsidRPr="00AD753E">
        <w:rPr>
          <w:rFonts w:cstheme="minorHAnsi"/>
          <w:bCs/>
          <w:sz w:val="26"/>
          <w:szCs w:val="26"/>
        </w:rPr>
        <w:t>"</w:t>
      </w:r>
      <w:r w:rsidRPr="00AD753E">
        <w:rPr>
          <w:bCs/>
          <w:sz w:val="26"/>
          <w:szCs w:val="26"/>
        </w:rPr>
        <w:t xml:space="preserve">  soit, au contraire, choisi  que  pour définir tous les personnages présents ?</w:t>
      </w:r>
      <w:r w:rsidR="00544FC6" w:rsidRPr="00AD753E">
        <w:rPr>
          <w:bCs/>
          <w:sz w:val="26"/>
          <w:szCs w:val="26"/>
        </w:rPr>
        <w:t xml:space="preserve"> Après tout, Lamia l’annonce clairement comme  nous l’avons signalé a</w:t>
      </w:r>
      <w:r w:rsidR="003851D5" w:rsidRPr="00AD753E">
        <w:rPr>
          <w:bCs/>
          <w:sz w:val="26"/>
          <w:szCs w:val="26"/>
        </w:rPr>
        <w:t>u paravent</w:t>
      </w:r>
      <w:r w:rsidR="00544FC6" w:rsidRPr="00AD753E">
        <w:rPr>
          <w:bCs/>
          <w:sz w:val="26"/>
          <w:szCs w:val="26"/>
        </w:rPr>
        <w:t xml:space="preserve"> : </w:t>
      </w:r>
      <w:r w:rsidR="00544FC6" w:rsidRPr="000C7F5F">
        <w:rPr>
          <w:bCs/>
          <w:i/>
          <w:iCs/>
          <w:sz w:val="24"/>
          <w:szCs w:val="24"/>
        </w:rPr>
        <w:t>«  Nous sommes tous</w:t>
      </w:r>
      <w:r w:rsidR="003851D5" w:rsidRPr="000C7F5F">
        <w:rPr>
          <w:bCs/>
          <w:i/>
          <w:iCs/>
          <w:sz w:val="24"/>
          <w:szCs w:val="24"/>
        </w:rPr>
        <w:t xml:space="preserve">, de tout temps des </w:t>
      </w:r>
      <w:r w:rsidR="00544FC6" w:rsidRPr="000C7F5F">
        <w:rPr>
          <w:bCs/>
          <w:i/>
          <w:iCs/>
          <w:sz w:val="24"/>
          <w:szCs w:val="24"/>
        </w:rPr>
        <w:t xml:space="preserve"> harragas</w:t>
      </w:r>
      <w:r w:rsidR="00544FC6" w:rsidRPr="00BF7E04">
        <w:rPr>
          <w:bCs/>
          <w:sz w:val="24"/>
          <w:szCs w:val="24"/>
        </w:rPr>
        <w:t>. »</w:t>
      </w:r>
      <w:r w:rsidR="003851D5" w:rsidRPr="00BF7E04">
        <w:rPr>
          <w:rStyle w:val="Appelnotedebasdep"/>
          <w:bCs/>
          <w:sz w:val="24"/>
          <w:szCs w:val="24"/>
        </w:rPr>
        <w:footnoteReference w:id="75"/>
      </w:r>
    </w:p>
    <w:p w:rsidR="00544FC6" w:rsidRPr="00AD753E" w:rsidRDefault="00F55439" w:rsidP="00F053E5">
      <w:pPr>
        <w:spacing w:line="360" w:lineRule="auto"/>
        <w:jc w:val="both"/>
        <w:rPr>
          <w:bCs/>
          <w:sz w:val="26"/>
          <w:szCs w:val="26"/>
        </w:rPr>
      </w:pPr>
      <w:r w:rsidRPr="00AD753E">
        <w:rPr>
          <w:bCs/>
          <w:sz w:val="26"/>
          <w:szCs w:val="26"/>
        </w:rPr>
        <w:t xml:space="preserve">L’auteur contourne  tout simplement notre attention vers un autre univers  qui est celui de la sœur du « harrag ».  Il parle très  peu du jeune fugueur en quête de liberté,   </w:t>
      </w:r>
      <w:r w:rsidRPr="00AD753E">
        <w:rPr>
          <w:bCs/>
          <w:sz w:val="26"/>
          <w:szCs w:val="26"/>
        </w:rPr>
        <w:lastRenderedPageBreak/>
        <w:t xml:space="preserve">l’expatrié volontaire  à la recherche du paradis perdu. Il  focalise plutôt son  intérêt   sur sa grande sœur  qui vit seule dans la maison familiale rongée par la solitude et le temps. </w:t>
      </w:r>
    </w:p>
    <w:p w:rsidR="00F55439" w:rsidRPr="00AD753E" w:rsidRDefault="00F55439" w:rsidP="00F053E5">
      <w:pPr>
        <w:spacing w:line="360" w:lineRule="auto"/>
        <w:jc w:val="both"/>
        <w:rPr>
          <w:bCs/>
          <w:sz w:val="26"/>
          <w:szCs w:val="26"/>
        </w:rPr>
      </w:pPr>
      <w:r w:rsidRPr="00AD753E">
        <w:rPr>
          <w:bCs/>
          <w:sz w:val="26"/>
          <w:szCs w:val="26"/>
        </w:rPr>
        <w:t>Il le fait même disparaître complètement, pui</w:t>
      </w:r>
      <w:r w:rsidR="00544FC6" w:rsidRPr="00AD753E">
        <w:rPr>
          <w:bCs/>
          <w:sz w:val="26"/>
          <w:szCs w:val="26"/>
        </w:rPr>
        <w:t>sque à aucun moment  Sofiane (le</w:t>
      </w:r>
      <w:r w:rsidRPr="00AD753E">
        <w:rPr>
          <w:bCs/>
          <w:sz w:val="26"/>
          <w:szCs w:val="26"/>
        </w:rPr>
        <w:t xml:space="preserve"> « harrag</w:t>
      </w:r>
      <w:r w:rsidR="001231D3">
        <w:rPr>
          <w:bCs/>
          <w:sz w:val="26"/>
          <w:szCs w:val="26"/>
        </w:rPr>
        <w:t xml:space="preserve">» </w:t>
      </w:r>
      <w:r w:rsidRPr="00AD753E">
        <w:rPr>
          <w:bCs/>
          <w:sz w:val="26"/>
          <w:szCs w:val="26"/>
        </w:rPr>
        <w:t xml:space="preserve">ne se manifeste dans le livre. De plus, sa sœur sait pertinemment qu’il ne reviendra plus. C’est un  personnage  absent car il est déjà parti et  dont on </w:t>
      </w:r>
      <w:r w:rsidR="00FE3ECE">
        <w:rPr>
          <w:bCs/>
          <w:sz w:val="26"/>
          <w:szCs w:val="26"/>
        </w:rPr>
        <w:t xml:space="preserve">ne </w:t>
      </w:r>
      <w:r w:rsidRPr="00AD753E">
        <w:rPr>
          <w:bCs/>
          <w:sz w:val="26"/>
          <w:szCs w:val="26"/>
        </w:rPr>
        <w:t>connaît l’histoire</w:t>
      </w:r>
      <w:r w:rsidR="00544FC6" w:rsidRPr="00AD753E">
        <w:rPr>
          <w:bCs/>
          <w:sz w:val="26"/>
          <w:szCs w:val="26"/>
        </w:rPr>
        <w:t>,</w:t>
      </w:r>
      <w:r w:rsidRPr="00AD753E">
        <w:rPr>
          <w:bCs/>
          <w:sz w:val="26"/>
          <w:szCs w:val="26"/>
        </w:rPr>
        <w:t xml:space="preserve"> ou du moins un fragment seulement</w:t>
      </w:r>
      <w:r w:rsidR="00544FC6" w:rsidRPr="00AD753E">
        <w:rPr>
          <w:bCs/>
          <w:sz w:val="26"/>
          <w:szCs w:val="26"/>
        </w:rPr>
        <w:t>,</w:t>
      </w:r>
      <w:r w:rsidRPr="00AD753E">
        <w:rPr>
          <w:bCs/>
          <w:sz w:val="26"/>
          <w:szCs w:val="26"/>
        </w:rPr>
        <w:t xml:space="preserve">  </w:t>
      </w:r>
      <w:r w:rsidR="00FE3ECE">
        <w:rPr>
          <w:bCs/>
          <w:sz w:val="26"/>
          <w:szCs w:val="26"/>
        </w:rPr>
        <w:t xml:space="preserve">que </w:t>
      </w:r>
      <w:r w:rsidRPr="00AD753E">
        <w:rPr>
          <w:bCs/>
          <w:sz w:val="26"/>
          <w:szCs w:val="26"/>
        </w:rPr>
        <w:t>par</w:t>
      </w:r>
      <w:r w:rsidR="00FE3ECE">
        <w:rPr>
          <w:bCs/>
          <w:sz w:val="26"/>
          <w:szCs w:val="26"/>
        </w:rPr>
        <w:t xml:space="preserve"> </w:t>
      </w:r>
      <w:r w:rsidRPr="00AD753E">
        <w:rPr>
          <w:bCs/>
          <w:sz w:val="26"/>
          <w:szCs w:val="26"/>
        </w:rPr>
        <w:t xml:space="preserve"> le billet des confessions </w:t>
      </w:r>
      <w:r w:rsidR="00FE3ECE">
        <w:rPr>
          <w:bCs/>
          <w:sz w:val="26"/>
          <w:szCs w:val="26"/>
        </w:rPr>
        <w:t xml:space="preserve"> </w:t>
      </w:r>
      <w:r w:rsidRPr="00AD753E">
        <w:rPr>
          <w:bCs/>
          <w:sz w:val="26"/>
          <w:szCs w:val="26"/>
        </w:rPr>
        <w:t xml:space="preserve">  de sa sœur Lamia.</w:t>
      </w:r>
    </w:p>
    <w:p w:rsidR="00F55439" w:rsidRPr="00AD753E" w:rsidRDefault="00F55439" w:rsidP="00F053E5">
      <w:pPr>
        <w:spacing w:line="360" w:lineRule="auto"/>
        <w:jc w:val="both"/>
        <w:rPr>
          <w:bCs/>
          <w:sz w:val="26"/>
          <w:szCs w:val="26"/>
        </w:rPr>
      </w:pPr>
      <w:r w:rsidRPr="00AD753E">
        <w:rPr>
          <w:bCs/>
          <w:sz w:val="26"/>
          <w:szCs w:val="26"/>
        </w:rPr>
        <w:t>Pourquoi alors ce choix ? Représenter  un phénomène social par une histoire dont le personnage centrale n’est d’autre que la sœur de celui qui devrait  être le héros ?</w:t>
      </w:r>
    </w:p>
    <w:p w:rsidR="00F55439" w:rsidRPr="00AD753E" w:rsidRDefault="00E91E6A" w:rsidP="004416AF">
      <w:pPr>
        <w:spacing w:line="360" w:lineRule="auto"/>
        <w:jc w:val="both"/>
        <w:rPr>
          <w:bCs/>
          <w:sz w:val="26"/>
          <w:szCs w:val="26"/>
        </w:rPr>
      </w:pPr>
      <w:r>
        <w:rPr>
          <w:bCs/>
          <w:sz w:val="26"/>
          <w:szCs w:val="26"/>
        </w:rPr>
        <w:t>Est-ce vraiment un oubli</w:t>
      </w:r>
      <w:r w:rsidR="004416AF">
        <w:rPr>
          <w:bCs/>
          <w:sz w:val="26"/>
          <w:szCs w:val="26"/>
        </w:rPr>
        <w:t> ?</w:t>
      </w:r>
      <w:r>
        <w:rPr>
          <w:bCs/>
          <w:sz w:val="26"/>
          <w:szCs w:val="26"/>
        </w:rPr>
        <w:t> </w:t>
      </w:r>
      <w:r w:rsidR="004416AF">
        <w:rPr>
          <w:bCs/>
          <w:sz w:val="26"/>
          <w:szCs w:val="26"/>
        </w:rPr>
        <w:t>Ou</w:t>
      </w:r>
      <w:r>
        <w:rPr>
          <w:bCs/>
          <w:sz w:val="26"/>
          <w:szCs w:val="26"/>
        </w:rPr>
        <w:t xml:space="preserve"> faut-il le rappeler que  le choix des personnages </w:t>
      </w:r>
      <w:r w:rsidR="004416AF">
        <w:rPr>
          <w:bCs/>
          <w:sz w:val="26"/>
          <w:szCs w:val="26"/>
        </w:rPr>
        <w:t xml:space="preserve">n’est jamais fortuit </w:t>
      </w:r>
      <w:r>
        <w:rPr>
          <w:bCs/>
          <w:sz w:val="26"/>
          <w:szCs w:val="26"/>
        </w:rPr>
        <w:t xml:space="preserve">et </w:t>
      </w:r>
      <w:r w:rsidR="004416AF">
        <w:rPr>
          <w:bCs/>
          <w:sz w:val="26"/>
          <w:szCs w:val="26"/>
        </w:rPr>
        <w:t>tout</w:t>
      </w:r>
      <w:r>
        <w:rPr>
          <w:bCs/>
          <w:sz w:val="26"/>
          <w:szCs w:val="26"/>
        </w:rPr>
        <w:t xml:space="preserve"> particulièrement quand il s’agit du personnage principal</w:t>
      </w:r>
      <w:r w:rsidR="004416AF">
        <w:rPr>
          <w:bCs/>
          <w:sz w:val="26"/>
          <w:szCs w:val="26"/>
        </w:rPr>
        <w:t xml:space="preserve">. </w:t>
      </w:r>
    </w:p>
    <w:p w:rsidR="00F55439" w:rsidRPr="00AD753E" w:rsidRDefault="00544FC6" w:rsidP="006F5EE6">
      <w:pPr>
        <w:spacing w:line="360" w:lineRule="auto"/>
        <w:jc w:val="both"/>
        <w:rPr>
          <w:bCs/>
          <w:sz w:val="26"/>
          <w:szCs w:val="26"/>
        </w:rPr>
      </w:pPr>
      <w:r w:rsidRPr="00AD753E">
        <w:rPr>
          <w:bCs/>
          <w:sz w:val="26"/>
          <w:szCs w:val="26"/>
        </w:rPr>
        <w:t xml:space="preserve">Il faut comprendre </w:t>
      </w:r>
      <w:r w:rsidR="00F55439" w:rsidRPr="00AD753E">
        <w:rPr>
          <w:bCs/>
          <w:sz w:val="26"/>
          <w:szCs w:val="26"/>
        </w:rPr>
        <w:t xml:space="preserve"> que cet univers  spatial  est le point de passage des émigrés dits « Harragas ». La maison natale est le lieu de souvenirs, elle est l’intermédiaire entre la réalité et le symbole. Le symbole d’un pays dépossédé, violé et colonisé  tour à tour par les puissances en soif de conquêtes. Multiples civilisations ont traversé cette terre d’accueille, depuis les Romains, les Vandales, les Byzantins et  les omeyades en passant par les Turcs puis  les Français, Lamia ne sait plus définir son territoire. Son identité est profondément secouée, pour la reconquérir,   elle se  noie  a vouloir retrouver </w:t>
      </w:r>
      <w:r w:rsidR="004416AF">
        <w:rPr>
          <w:bCs/>
          <w:sz w:val="26"/>
          <w:szCs w:val="26"/>
        </w:rPr>
        <w:t xml:space="preserve">un pied sur terre, le sable mouvant que lui cède ses ancêtres n’est guère rassurant. Pour elle, mieux vaut-il </w:t>
      </w:r>
      <w:r w:rsidR="00513566">
        <w:rPr>
          <w:bCs/>
          <w:sz w:val="26"/>
          <w:szCs w:val="26"/>
        </w:rPr>
        <w:t xml:space="preserve">ne pas douter du </w:t>
      </w:r>
      <w:r w:rsidR="004416AF">
        <w:rPr>
          <w:bCs/>
          <w:sz w:val="26"/>
          <w:szCs w:val="26"/>
        </w:rPr>
        <w:t xml:space="preserve">mythe qui </w:t>
      </w:r>
      <w:r w:rsidR="00513566">
        <w:rPr>
          <w:bCs/>
          <w:sz w:val="26"/>
          <w:szCs w:val="26"/>
        </w:rPr>
        <w:t xml:space="preserve">fait croire à l’immobilité pour arriver à s’en sortir, alors Lamia n’a guère le choix, elle ne bouge pas. </w:t>
      </w:r>
    </w:p>
    <w:p w:rsidR="00F55439" w:rsidRPr="00BF7E04" w:rsidRDefault="00544FC6" w:rsidP="006F5EE6">
      <w:pPr>
        <w:spacing w:line="360" w:lineRule="auto"/>
        <w:ind w:left="3540"/>
        <w:jc w:val="both"/>
        <w:rPr>
          <w:bCs/>
          <w:i/>
          <w:iCs/>
          <w:sz w:val="24"/>
          <w:szCs w:val="24"/>
        </w:rPr>
      </w:pPr>
      <w:r w:rsidRPr="00BF7E04">
        <w:rPr>
          <w:bCs/>
          <w:i/>
          <w:iCs/>
          <w:sz w:val="24"/>
          <w:szCs w:val="24"/>
        </w:rPr>
        <w:t>« </w:t>
      </w:r>
      <w:r w:rsidR="00F55439" w:rsidRPr="00BF7E04">
        <w:rPr>
          <w:bCs/>
          <w:i/>
          <w:iCs/>
          <w:sz w:val="24"/>
          <w:szCs w:val="24"/>
        </w:rPr>
        <w:t>C’est une malédiction qui se perpétue depuis de siècle en siècle, depuis le temps des Romains qui avait fait de nous des circoncellions hagards, des brûleurs de fermes jusqu’à nos jours où faute de pouvoir tous brûler la route nous vivons inlassablement près de nos valises.</w:t>
      </w:r>
      <w:r w:rsidRPr="00BF7E04">
        <w:rPr>
          <w:bCs/>
          <w:i/>
          <w:iCs/>
          <w:sz w:val="24"/>
          <w:szCs w:val="24"/>
        </w:rPr>
        <w:t> »</w:t>
      </w:r>
      <w:r w:rsidRPr="00BF7E04">
        <w:rPr>
          <w:rStyle w:val="Appelnotedebasdep"/>
          <w:bCs/>
          <w:i/>
          <w:iCs/>
          <w:sz w:val="24"/>
          <w:szCs w:val="24"/>
        </w:rPr>
        <w:footnoteReference w:id="76"/>
      </w:r>
      <w:r w:rsidR="00F55439" w:rsidRPr="00BF7E04">
        <w:rPr>
          <w:bCs/>
          <w:i/>
          <w:iCs/>
          <w:sz w:val="24"/>
          <w:szCs w:val="24"/>
        </w:rPr>
        <w:t xml:space="preserve"> </w:t>
      </w:r>
      <w:r w:rsidRPr="00BF7E04">
        <w:rPr>
          <w:bCs/>
          <w:i/>
          <w:iCs/>
          <w:sz w:val="24"/>
          <w:szCs w:val="24"/>
        </w:rPr>
        <w:t xml:space="preserve"> </w:t>
      </w:r>
    </w:p>
    <w:p w:rsidR="00F55439" w:rsidRPr="00AD753E" w:rsidRDefault="00F55439" w:rsidP="00544FC6">
      <w:pPr>
        <w:spacing w:line="360" w:lineRule="auto"/>
        <w:ind w:left="1416" w:firstLine="60"/>
        <w:jc w:val="both"/>
        <w:rPr>
          <w:bCs/>
          <w:i/>
          <w:iCs/>
          <w:sz w:val="26"/>
          <w:szCs w:val="26"/>
        </w:rPr>
      </w:pPr>
    </w:p>
    <w:p w:rsidR="00F55439" w:rsidRPr="00AD753E" w:rsidRDefault="00F55439" w:rsidP="00544FC6">
      <w:pPr>
        <w:spacing w:line="360" w:lineRule="auto"/>
        <w:jc w:val="both"/>
        <w:rPr>
          <w:bCs/>
          <w:sz w:val="26"/>
          <w:szCs w:val="26"/>
        </w:rPr>
      </w:pPr>
      <w:r w:rsidRPr="00AD753E">
        <w:rPr>
          <w:bCs/>
          <w:sz w:val="26"/>
          <w:szCs w:val="26"/>
        </w:rPr>
        <w:lastRenderedPageBreak/>
        <w:t>Ce paysage est dépaysant, Lamia se cherche parmi les vestiges d’un passé perdu mais  se perd régulièrement autour des modifications transportés de l’étranger.</w:t>
      </w:r>
    </w:p>
    <w:p w:rsidR="00F55439" w:rsidRPr="00BF7E04" w:rsidRDefault="00A75C32" w:rsidP="006F5EE6">
      <w:pPr>
        <w:spacing w:line="360" w:lineRule="auto"/>
        <w:ind w:left="3540"/>
        <w:jc w:val="both"/>
        <w:rPr>
          <w:bCs/>
          <w:sz w:val="24"/>
          <w:szCs w:val="24"/>
        </w:rPr>
      </w:pPr>
      <w:r w:rsidRPr="00BF7E04">
        <w:rPr>
          <w:bCs/>
          <w:i/>
          <w:iCs/>
          <w:sz w:val="24"/>
          <w:szCs w:val="24"/>
        </w:rPr>
        <w:t>« </w:t>
      </w:r>
      <w:r w:rsidR="00F55439" w:rsidRPr="00BF7E04">
        <w:rPr>
          <w:bCs/>
          <w:i/>
          <w:iCs/>
          <w:sz w:val="24"/>
          <w:szCs w:val="24"/>
        </w:rPr>
        <w:t>Le quartier à changé de peuple plusieurs fois depuis ce temps, c’est à ne pas se retrouver</w:t>
      </w:r>
      <w:r w:rsidR="00F55439" w:rsidRPr="00BF7E04">
        <w:rPr>
          <w:bCs/>
          <w:sz w:val="24"/>
          <w:szCs w:val="24"/>
        </w:rPr>
        <w:t xml:space="preserve"> </w:t>
      </w:r>
      <w:r w:rsidR="00F55439" w:rsidRPr="00BF7E04">
        <w:rPr>
          <w:bCs/>
          <w:i/>
          <w:iCs/>
          <w:sz w:val="24"/>
          <w:szCs w:val="24"/>
        </w:rPr>
        <w:t>soi-même…</w:t>
      </w:r>
      <w:r w:rsidRPr="00BF7E04">
        <w:rPr>
          <w:bCs/>
          <w:i/>
          <w:iCs/>
          <w:sz w:val="24"/>
          <w:szCs w:val="24"/>
        </w:rPr>
        <w:t> »</w:t>
      </w:r>
      <w:r w:rsidR="00F55439" w:rsidRPr="00BF7E04">
        <w:rPr>
          <w:bCs/>
          <w:i/>
          <w:iCs/>
          <w:sz w:val="24"/>
          <w:szCs w:val="24"/>
        </w:rPr>
        <w:t xml:space="preserve"> </w:t>
      </w:r>
      <w:r w:rsidRPr="00BF7E04">
        <w:rPr>
          <w:bCs/>
          <w:i/>
          <w:iCs/>
          <w:sz w:val="24"/>
          <w:szCs w:val="24"/>
        </w:rPr>
        <w:t xml:space="preserve"> </w:t>
      </w:r>
      <w:r w:rsidRPr="00BF7E04">
        <w:rPr>
          <w:rStyle w:val="Appelnotedebasdep"/>
          <w:bCs/>
          <w:i/>
          <w:iCs/>
          <w:sz w:val="24"/>
          <w:szCs w:val="24"/>
        </w:rPr>
        <w:footnoteReference w:id="77"/>
      </w:r>
    </w:p>
    <w:p w:rsidR="00F55439" w:rsidRPr="00AD753E" w:rsidRDefault="00F55439" w:rsidP="006F5EE6">
      <w:pPr>
        <w:spacing w:line="360" w:lineRule="auto"/>
        <w:jc w:val="both"/>
        <w:rPr>
          <w:bCs/>
          <w:sz w:val="26"/>
          <w:szCs w:val="26"/>
        </w:rPr>
      </w:pPr>
      <w:r w:rsidRPr="00AD753E">
        <w:rPr>
          <w:bCs/>
          <w:sz w:val="26"/>
          <w:szCs w:val="26"/>
        </w:rPr>
        <w:t xml:space="preserve">En fin de compte, la question est de savoir si cette recherche </w:t>
      </w:r>
      <w:r w:rsidR="00A75C32" w:rsidRPr="00AD753E">
        <w:rPr>
          <w:bCs/>
          <w:sz w:val="26"/>
          <w:szCs w:val="26"/>
        </w:rPr>
        <w:t xml:space="preserve">de soi </w:t>
      </w:r>
      <w:r w:rsidRPr="00AD753E">
        <w:rPr>
          <w:bCs/>
          <w:sz w:val="26"/>
          <w:szCs w:val="26"/>
        </w:rPr>
        <w:t>aboutira à quelque chose de tangible ou si Lamia  ne  fera-</w:t>
      </w:r>
      <w:r w:rsidR="00A75C32" w:rsidRPr="00AD753E">
        <w:rPr>
          <w:bCs/>
          <w:sz w:val="26"/>
          <w:szCs w:val="26"/>
        </w:rPr>
        <w:t>t-</w:t>
      </w:r>
      <w:r w:rsidRPr="00AD753E">
        <w:rPr>
          <w:bCs/>
          <w:sz w:val="26"/>
          <w:szCs w:val="26"/>
        </w:rPr>
        <w:t>elle pas mieux d’accepter de mourir dans le silence.</w:t>
      </w:r>
    </w:p>
    <w:p w:rsidR="00F55439" w:rsidRPr="00AD753E" w:rsidRDefault="00F55439" w:rsidP="006F5EE6">
      <w:pPr>
        <w:spacing w:line="360" w:lineRule="auto"/>
        <w:jc w:val="both"/>
        <w:rPr>
          <w:bCs/>
          <w:sz w:val="26"/>
          <w:szCs w:val="26"/>
        </w:rPr>
      </w:pPr>
      <w:r w:rsidRPr="00AD753E">
        <w:rPr>
          <w:bCs/>
          <w:sz w:val="26"/>
          <w:szCs w:val="26"/>
        </w:rPr>
        <w:t>Les Turcs, les Français, les Juifs, les arabes   et les Kabyles font partis de l’espace algérien et semblent vouloir y rester en croire les fantômes qui  détiennent   la maison et dont personne ne semble vouloir les rappeler.  Il s’agit  ostensiblement d’une quête d’identité. A qui appartient cette maison ? Cet espace, cette terre ? Elle a connu tellement de colons et d’exilés que la maison ne semble plus avoir d’authentique  propriétaire.</w:t>
      </w:r>
    </w:p>
    <w:p w:rsidR="00F55439" w:rsidRPr="00BF7E04" w:rsidRDefault="00A75C32" w:rsidP="006F5EE6">
      <w:pPr>
        <w:spacing w:line="360" w:lineRule="auto"/>
        <w:ind w:left="3540"/>
        <w:jc w:val="both"/>
        <w:rPr>
          <w:bCs/>
          <w:i/>
          <w:iCs/>
          <w:sz w:val="24"/>
          <w:szCs w:val="24"/>
        </w:rPr>
      </w:pPr>
      <w:r w:rsidRPr="00BF7E04">
        <w:rPr>
          <w:bCs/>
          <w:i/>
          <w:iCs/>
          <w:sz w:val="24"/>
          <w:szCs w:val="24"/>
        </w:rPr>
        <w:t>« </w:t>
      </w:r>
      <w:r w:rsidR="00F55439" w:rsidRPr="00BF7E04">
        <w:rPr>
          <w:bCs/>
          <w:i/>
          <w:iCs/>
          <w:sz w:val="24"/>
          <w:szCs w:val="24"/>
        </w:rPr>
        <w:t>Le pays est vaste, il pouvait accueillir du monde et du monde, au besoin nous aurions pris sur les voisins, ils n’ont pas tant besoin d’espace, mais non, à un moment ou un autre la malédiction revient e</w:t>
      </w:r>
      <w:r w:rsidRPr="00BF7E04">
        <w:rPr>
          <w:bCs/>
          <w:i/>
          <w:iCs/>
          <w:sz w:val="24"/>
          <w:szCs w:val="24"/>
        </w:rPr>
        <w:t>t le vide s’accroit violemment. »</w:t>
      </w:r>
      <w:r w:rsidRPr="00BF7E04">
        <w:rPr>
          <w:rStyle w:val="Appelnotedebasdep"/>
          <w:bCs/>
          <w:i/>
          <w:iCs/>
          <w:sz w:val="24"/>
          <w:szCs w:val="24"/>
        </w:rPr>
        <w:footnoteReference w:id="78"/>
      </w:r>
    </w:p>
    <w:p w:rsidR="006F5EE6" w:rsidRDefault="00F55439" w:rsidP="006F5EE6">
      <w:pPr>
        <w:spacing w:line="360" w:lineRule="auto"/>
        <w:jc w:val="both"/>
        <w:rPr>
          <w:bCs/>
          <w:sz w:val="26"/>
          <w:szCs w:val="26"/>
        </w:rPr>
      </w:pPr>
      <w:r w:rsidRPr="00AD753E">
        <w:rPr>
          <w:bCs/>
          <w:sz w:val="26"/>
          <w:szCs w:val="26"/>
        </w:rPr>
        <w:t>N’est-ce pas</w:t>
      </w:r>
      <w:r w:rsidR="00A75C32" w:rsidRPr="00AD753E">
        <w:rPr>
          <w:bCs/>
          <w:sz w:val="26"/>
          <w:szCs w:val="26"/>
        </w:rPr>
        <w:t xml:space="preserve"> là </w:t>
      </w:r>
      <w:r w:rsidRPr="00AD753E">
        <w:rPr>
          <w:bCs/>
          <w:sz w:val="26"/>
          <w:szCs w:val="26"/>
        </w:rPr>
        <w:t xml:space="preserve"> une preuve </w:t>
      </w:r>
      <w:r w:rsidR="00A75C32" w:rsidRPr="00AD753E">
        <w:rPr>
          <w:bCs/>
          <w:sz w:val="26"/>
          <w:szCs w:val="26"/>
        </w:rPr>
        <w:t>palpable</w:t>
      </w:r>
      <w:r w:rsidRPr="00AD753E">
        <w:rPr>
          <w:bCs/>
          <w:sz w:val="26"/>
          <w:szCs w:val="26"/>
        </w:rPr>
        <w:t xml:space="preserve"> </w:t>
      </w:r>
      <w:r w:rsidRPr="00AD753E">
        <w:rPr>
          <w:bCs/>
          <w:i/>
          <w:iCs/>
          <w:sz w:val="26"/>
          <w:szCs w:val="26"/>
        </w:rPr>
        <w:t xml:space="preserve"> </w:t>
      </w:r>
      <w:r w:rsidRPr="00AD753E">
        <w:rPr>
          <w:bCs/>
          <w:sz w:val="26"/>
          <w:szCs w:val="26"/>
        </w:rPr>
        <w:t xml:space="preserve">qui confirme notre hypothèse ?  La maison de Lamia est bel et bien la représentation </w:t>
      </w:r>
      <w:r w:rsidR="00A75C32" w:rsidRPr="00AD753E">
        <w:rPr>
          <w:bCs/>
          <w:sz w:val="26"/>
          <w:szCs w:val="26"/>
        </w:rPr>
        <w:t>symbolique d’un pays et de son H</w:t>
      </w:r>
      <w:r w:rsidRPr="00AD753E">
        <w:rPr>
          <w:bCs/>
          <w:sz w:val="26"/>
          <w:szCs w:val="26"/>
        </w:rPr>
        <w:t>ist</w:t>
      </w:r>
      <w:r w:rsidR="006F5EE6">
        <w:rPr>
          <w:bCs/>
          <w:sz w:val="26"/>
          <w:szCs w:val="26"/>
        </w:rPr>
        <w:t>oire. Ce pays a été manifest</w:t>
      </w:r>
      <w:r w:rsidRPr="00AD753E">
        <w:rPr>
          <w:bCs/>
          <w:sz w:val="26"/>
          <w:szCs w:val="26"/>
        </w:rPr>
        <w:t xml:space="preserve">ement convoité par </w:t>
      </w:r>
      <w:r w:rsidR="006F5EE6">
        <w:rPr>
          <w:bCs/>
          <w:sz w:val="26"/>
          <w:szCs w:val="26"/>
        </w:rPr>
        <w:t xml:space="preserve">toutes les grandes nations en </w:t>
      </w:r>
      <w:r w:rsidRPr="00AD753E">
        <w:rPr>
          <w:bCs/>
          <w:sz w:val="26"/>
          <w:szCs w:val="26"/>
        </w:rPr>
        <w:t xml:space="preserve">soif  de colonies.  Voici un autre passage ou l’allusion est clairement mise </w:t>
      </w:r>
      <w:r w:rsidR="00A75C32" w:rsidRPr="00AD753E">
        <w:rPr>
          <w:bCs/>
          <w:sz w:val="26"/>
          <w:szCs w:val="26"/>
        </w:rPr>
        <w:t xml:space="preserve">à nu </w:t>
      </w:r>
      <w:r w:rsidR="00552BE8" w:rsidRPr="00AD753E">
        <w:rPr>
          <w:bCs/>
          <w:sz w:val="26"/>
          <w:szCs w:val="26"/>
        </w:rPr>
        <w:t xml:space="preserve"> </w:t>
      </w:r>
      <w:r w:rsidR="006F5EE6">
        <w:rPr>
          <w:bCs/>
          <w:sz w:val="26"/>
          <w:szCs w:val="26"/>
        </w:rPr>
        <w:t>lorsque Sansal</w:t>
      </w:r>
      <w:r w:rsidR="00A75C32" w:rsidRPr="00AD753E">
        <w:rPr>
          <w:bCs/>
          <w:sz w:val="26"/>
          <w:szCs w:val="26"/>
        </w:rPr>
        <w:t xml:space="preserve"> emploi, </w:t>
      </w:r>
      <w:r w:rsidR="00552BE8" w:rsidRPr="00AD753E">
        <w:rPr>
          <w:bCs/>
          <w:sz w:val="26"/>
          <w:szCs w:val="26"/>
        </w:rPr>
        <w:t xml:space="preserve"> intentionnellement,  </w:t>
      </w:r>
      <w:r w:rsidR="00A75C32" w:rsidRPr="00AD753E">
        <w:rPr>
          <w:bCs/>
          <w:sz w:val="26"/>
          <w:szCs w:val="26"/>
        </w:rPr>
        <w:t xml:space="preserve"> le mot</w:t>
      </w:r>
      <w:r w:rsidR="00552BE8" w:rsidRPr="00AD753E">
        <w:rPr>
          <w:bCs/>
          <w:sz w:val="26"/>
          <w:szCs w:val="26"/>
        </w:rPr>
        <w:t xml:space="preserve"> </w:t>
      </w:r>
      <w:r w:rsidR="00A75C32" w:rsidRPr="00AD753E">
        <w:rPr>
          <w:bCs/>
          <w:sz w:val="26"/>
          <w:szCs w:val="26"/>
        </w:rPr>
        <w:t xml:space="preserve"> mur </w:t>
      </w:r>
      <w:r w:rsidR="00552BE8" w:rsidRPr="00AD753E">
        <w:rPr>
          <w:bCs/>
          <w:sz w:val="26"/>
          <w:szCs w:val="26"/>
        </w:rPr>
        <w:t xml:space="preserve">qui </w:t>
      </w:r>
      <w:r w:rsidR="00A75C32" w:rsidRPr="00AD753E">
        <w:rPr>
          <w:bCs/>
          <w:sz w:val="26"/>
          <w:szCs w:val="26"/>
        </w:rPr>
        <w:t>s’accorderai mieux avec le concept maison</w:t>
      </w:r>
      <w:r w:rsidR="00552BE8" w:rsidRPr="00AD753E">
        <w:rPr>
          <w:bCs/>
          <w:sz w:val="26"/>
          <w:szCs w:val="26"/>
        </w:rPr>
        <w:t xml:space="preserve"> qu’avec pays :</w:t>
      </w:r>
    </w:p>
    <w:p w:rsidR="00F55439" w:rsidRPr="006F5EE6" w:rsidRDefault="00A75C32" w:rsidP="006F5EE6">
      <w:pPr>
        <w:spacing w:line="360" w:lineRule="auto"/>
        <w:ind w:left="3540"/>
        <w:jc w:val="both"/>
        <w:rPr>
          <w:bCs/>
          <w:sz w:val="26"/>
          <w:szCs w:val="26"/>
        </w:rPr>
      </w:pPr>
      <w:r w:rsidRPr="00BF7E04">
        <w:rPr>
          <w:bCs/>
          <w:i/>
          <w:iCs/>
          <w:sz w:val="24"/>
          <w:szCs w:val="24"/>
        </w:rPr>
        <w:t>« </w:t>
      </w:r>
      <w:r w:rsidR="00F55439" w:rsidRPr="00BF7E04">
        <w:rPr>
          <w:bCs/>
          <w:i/>
          <w:iCs/>
          <w:sz w:val="24"/>
          <w:szCs w:val="24"/>
        </w:rPr>
        <w:t>…étrangère dans le pays et pourtant enracinée dans ses murs.</w:t>
      </w:r>
      <w:r w:rsidRPr="00BF7E04">
        <w:rPr>
          <w:bCs/>
          <w:i/>
          <w:iCs/>
          <w:sz w:val="24"/>
          <w:szCs w:val="24"/>
        </w:rPr>
        <w:t> »</w:t>
      </w:r>
      <w:r w:rsidR="00F55439" w:rsidRPr="00BF7E04">
        <w:rPr>
          <w:bCs/>
          <w:i/>
          <w:iCs/>
          <w:sz w:val="24"/>
          <w:szCs w:val="24"/>
        </w:rPr>
        <w:t xml:space="preserve">  </w:t>
      </w:r>
      <w:r w:rsidRPr="00BF7E04">
        <w:rPr>
          <w:bCs/>
          <w:i/>
          <w:iCs/>
          <w:sz w:val="24"/>
          <w:szCs w:val="24"/>
        </w:rPr>
        <w:t xml:space="preserve"> </w:t>
      </w:r>
      <w:r w:rsidRPr="00BF7E04">
        <w:rPr>
          <w:rStyle w:val="Appelnotedebasdep"/>
          <w:bCs/>
          <w:i/>
          <w:iCs/>
          <w:sz w:val="24"/>
          <w:szCs w:val="24"/>
        </w:rPr>
        <w:footnoteReference w:id="79"/>
      </w:r>
    </w:p>
    <w:p w:rsidR="00A75C32" w:rsidRPr="00AD753E" w:rsidRDefault="00552BE8" w:rsidP="00A75C32">
      <w:pPr>
        <w:spacing w:line="360" w:lineRule="auto"/>
        <w:ind w:left="708"/>
        <w:jc w:val="both"/>
        <w:rPr>
          <w:bCs/>
          <w:i/>
          <w:iCs/>
          <w:sz w:val="26"/>
          <w:szCs w:val="26"/>
        </w:rPr>
      </w:pPr>
      <w:r w:rsidRPr="00AD753E">
        <w:rPr>
          <w:bCs/>
          <w:i/>
          <w:iCs/>
          <w:sz w:val="26"/>
          <w:szCs w:val="26"/>
        </w:rPr>
        <w:t xml:space="preserve"> </w:t>
      </w:r>
    </w:p>
    <w:p w:rsidR="006F5EE6" w:rsidRDefault="00F55439" w:rsidP="006F5EE6">
      <w:pPr>
        <w:spacing w:line="360" w:lineRule="auto"/>
        <w:jc w:val="both"/>
        <w:rPr>
          <w:bCs/>
          <w:sz w:val="26"/>
          <w:szCs w:val="26"/>
        </w:rPr>
      </w:pPr>
      <w:r w:rsidRPr="00AD753E">
        <w:rPr>
          <w:bCs/>
          <w:sz w:val="26"/>
          <w:szCs w:val="26"/>
        </w:rPr>
        <w:lastRenderedPageBreak/>
        <w:t>Lamia  hérite de la maison  tout ce que l’Algérie a hérité de son Histoire : ses récits  fabuleux,  ses djinns, ses vampires, ses trésors cachés, ses croyances ancestrales, les mutilations des Turcs,  les  cassures   des françaises, les histoires de juifs, les factures des arabes… bref, un héritage  douloureux et   lourd de conséquences puisqu’il est   délocalisant. Lamia frôle la folie.</w:t>
      </w:r>
    </w:p>
    <w:p w:rsidR="00F55439" w:rsidRPr="00AD753E" w:rsidRDefault="00F55439" w:rsidP="006F5EE6">
      <w:pPr>
        <w:spacing w:line="360" w:lineRule="auto"/>
        <w:jc w:val="both"/>
        <w:rPr>
          <w:bCs/>
          <w:sz w:val="26"/>
          <w:szCs w:val="26"/>
        </w:rPr>
      </w:pPr>
      <w:r w:rsidRPr="00AD753E">
        <w:rPr>
          <w:bCs/>
          <w:sz w:val="26"/>
          <w:szCs w:val="26"/>
        </w:rPr>
        <w:t xml:space="preserve">Cet espace a subit des modifications qui ont bouleversé son essence. Les souvenirs sont délogés, le repos est perturbé,  la maison est sur le point de s’effondrer. </w:t>
      </w:r>
      <w:r w:rsidR="00552BE8" w:rsidRPr="00AD753E">
        <w:rPr>
          <w:bCs/>
          <w:sz w:val="26"/>
          <w:szCs w:val="26"/>
        </w:rPr>
        <w:t xml:space="preserve">Lamia ne sait plus qui elle est. </w:t>
      </w:r>
      <w:r w:rsidRPr="00AD753E">
        <w:rPr>
          <w:bCs/>
          <w:sz w:val="26"/>
          <w:szCs w:val="26"/>
        </w:rPr>
        <w:t>Trop de gens s</w:t>
      </w:r>
      <w:r w:rsidR="00552BE8" w:rsidRPr="00AD753E">
        <w:rPr>
          <w:bCs/>
          <w:sz w:val="26"/>
          <w:szCs w:val="26"/>
        </w:rPr>
        <w:t>ont passés par cet espace limité</w:t>
      </w:r>
      <w:r w:rsidR="00513566">
        <w:rPr>
          <w:bCs/>
          <w:sz w:val="26"/>
          <w:szCs w:val="26"/>
        </w:rPr>
        <w:t>, trop de « h</w:t>
      </w:r>
      <w:r w:rsidRPr="00AD753E">
        <w:rPr>
          <w:bCs/>
          <w:sz w:val="26"/>
          <w:szCs w:val="26"/>
        </w:rPr>
        <w:t xml:space="preserve">arragas » y se sont logés et laissés  leurs empruntes    démolisseuses.  Lamia ne peut plus le réintégrer. </w:t>
      </w:r>
      <w:r w:rsidR="00552BE8" w:rsidRPr="00AD753E">
        <w:rPr>
          <w:bCs/>
          <w:sz w:val="26"/>
          <w:szCs w:val="26"/>
        </w:rPr>
        <w:t xml:space="preserve">Elle se sent dépossédée de son bien. </w:t>
      </w:r>
      <w:r w:rsidR="00513566">
        <w:rPr>
          <w:bCs/>
          <w:sz w:val="26"/>
          <w:szCs w:val="26"/>
        </w:rPr>
        <w:t>Pour elle la question subsiste : q</w:t>
      </w:r>
      <w:r w:rsidRPr="00AD753E">
        <w:rPr>
          <w:bCs/>
          <w:sz w:val="26"/>
          <w:szCs w:val="26"/>
        </w:rPr>
        <w:t>ue faire ?</w:t>
      </w:r>
    </w:p>
    <w:p w:rsidR="00F55439" w:rsidRPr="00AD753E" w:rsidRDefault="00552BE8" w:rsidP="006F5EE6">
      <w:pPr>
        <w:spacing w:line="360" w:lineRule="auto"/>
        <w:ind w:left="3540"/>
        <w:jc w:val="both"/>
        <w:rPr>
          <w:bCs/>
          <w:i/>
          <w:iCs/>
          <w:sz w:val="26"/>
          <w:szCs w:val="26"/>
        </w:rPr>
      </w:pPr>
      <w:r w:rsidRPr="00BF7E04">
        <w:rPr>
          <w:bCs/>
          <w:i/>
          <w:iCs/>
          <w:sz w:val="24"/>
          <w:szCs w:val="24"/>
        </w:rPr>
        <w:t>« </w:t>
      </w:r>
      <w:r w:rsidR="00F55439" w:rsidRPr="00BF7E04">
        <w:rPr>
          <w:bCs/>
          <w:i/>
          <w:iCs/>
          <w:sz w:val="24"/>
          <w:szCs w:val="24"/>
        </w:rPr>
        <w:t>Pour nous, les gens sans pays, commence le vrai questionnement</w:t>
      </w:r>
      <w:r w:rsidR="00F55439" w:rsidRPr="00AD753E">
        <w:rPr>
          <w:bCs/>
          <w:i/>
          <w:iCs/>
          <w:sz w:val="26"/>
          <w:szCs w:val="26"/>
        </w:rPr>
        <w:t>.</w:t>
      </w:r>
      <w:r w:rsidRPr="00AD753E">
        <w:rPr>
          <w:bCs/>
          <w:i/>
          <w:iCs/>
          <w:sz w:val="26"/>
          <w:szCs w:val="26"/>
        </w:rPr>
        <w:t> »</w:t>
      </w:r>
      <w:r w:rsidRPr="00AD753E">
        <w:rPr>
          <w:rStyle w:val="Appelnotedebasdep"/>
          <w:bCs/>
          <w:i/>
          <w:iCs/>
          <w:sz w:val="26"/>
          <w:szCs w:val="26"/>
        </w:rPr>
        <w:footnoteReference w:id="80"/>
      </w:r>
    </w:p>
    <w:p w:rsidR="006F5EE6" w:rsidRDefault="00F55439" w:rsidP="006F5EE6">
      <w:pPr>
        <w:spacing w:line="360" w:lineRule="auto"/>
        <w:jc w:val="both"/>
        <w:rPr>
          <w:bCs/>
          <w:sz w:val="26"/>
          <w:szCs w:val="26"/>
        </w:rPr>
      </w:pPr>
      <w:r w:rsidRPr="00AD753E">
        <w:rPr>
          <w:bCs/>
          <w:sz w:val="26"/>
          <w:szCs w:val="26"/>
        </w:rPr>
        <w:t>Le mot « Harraga » dans le discours de Lamia  ne  signifie plus  le jeune  fugueur  qui  quitte son pays en partant vers  l’aventure au-delà des lieux d’origine et sous d’autres cieux</w:t>
      </w:r>
      <w:r w:rsidR="006F5EE6">
        <w:rPr>
          <w:bCs/>
          <w:sz w:val="26"/>
          <w:szCs w:val="26"/>
        </w:rPr>
        <w:t xml:space="preserve"> comme se passe pour les « harragas » du Maghreb</w:t>
      </w:r>
      <w:r w:rsidRPr="00AD753E">
        <w:rPr>
          <w:bCs/>
          <w:sz w:val="26"/>
          <w:szCs w:val="26"/>
        </w:rPr>
        <w:t xml:space="preserve">, mais il désigne plutôt les  fantômes des habitants </w:t>
      </w:r>
      <w:r w:rsidR="006F5EE6">
        <w:rPr>
          <w:bCs/>
          <w:sz w:val="26"/>
          <w:szCs w:val="26"/>
        </w:rPr>
        <w:t xml:space="preserve">d’autrefois </w:t>
      </w:r>
      <w:r w:rsidRPr="00AD753E">
        <w:rPr>
          <w:bCs/>
          <w:sz w:val="26"/>
          <w:szCs w:val="26"/>
        </w:rPr>
        <w:t>qui occupaient tour à tour la</w:t>
      </w:r>
      <w:r w:rsidR="006F5EE6">
        <w:rPr>
          <w:bCs/>
          <w:sz w:val="26"/>
          <w:szCs w:val="26"/>
        </w:rPr>
        <w:t xml:space="preserve"> vielle </w:t>
      </w:r>
      <w:r w:rsidRPr="00AD753E">
        <w:rPr>
          <w:bCs/>
          <w:sz w:val="26"/>
          <w:szCs w:val="26"/>
        </w:rPr>
        <w:t xml:space="preserve"> maison : l’officier turc du nom de Mostapha AL Malik, l’officier français Louis joseph, Carpatus de Transylvanie,  Ben Chekroun le juif, le médecin français, docteur Montaldo  Schweitzer et enfin  le père   de  Lamia,  un kabyle débarqué à  Alger après l’indépendance.</w:t>
      </w:r>
    </w:p>
    <w:p w:rsidR="00F55439" w:rsidRPr="00AD753E" w:rsidRDefault="00F55439" w:rsidP="006F5EE6">
      <w:pPr>
        <w:spacing w:line="360" w:lineRule="auto"/>
        <w:jc w:val="both"/>
        <w:rPr>
          <w:bCs/>
          <w:sz w:val="26"/>
          <w:szCs w:val="26"/>
        </w:rPr>
      </w:pPr>
      <w:r w:rsidRPr="00AD753E">
        <w:rPr>
          <w:bCs/>
          <w:sz w:val="26"/>
          <w:szCs w:val="26"/>
        </w:rPr>
        <w:t xml:space="preserve"> Ces étrangers se sont ins</w:t>
      </w:r>
      <w:r w:rsidR="006F5EE6">
        <w:rPr>
          <w:bCs/>
          <w:sz w:val="26"/>
          <w:szCs w:val="26"/>
        </w:rPr>
        <w:t>tallés dans cette maison pour</w:t>
      </w:r>
      <w:r w:rsidRPr="00AD753E">
        <w:rPr>
          <w:bCs/>
          <w:sz w:val="26"/>
          <w:szCs w:val="26"/>
        </w:rPr>
        <w:t xml:space="preserve"> occuper son espace. Ils désiraient </w:t>
      </w:r>
      <w:r w:rsidR="00552BE8" w:rsidRPr="00AD753E">
        <w:rPr>
          <w:bCs/>
          <w:sz w:val="26"/>
          <w:szCs w:val="26"/>
        </w:rPr>
        <w:t xml:space="preserve"> surtout  </w:t>
      </w:r>
      <w:r w:rsidRPr="00AD753E">
        <w:rPr>
          <w:bCs/>
          <w:sz w:val="26"/>
          <w:szCs w:val="26"/>
        </w:rPr>
        <w:t>la  détenir, et par la même occasion trouver des opportunités de travail pour s’enrichir,   un lieu de refuge et un pays d’exile.</w:t>
      </w:r>
    </w:p>
    <w:p w:rsidR="00F55439" w:rsidRPr="00AD753E" w:rsidRDefault="00F55439" w:rsidP="006F5EE6">
      <w:pPr>
        <w:spacing w:line="360" w:lineRule="auto"/>
        <w:jc w:val="both"/>
        <w:rPr>
          <w:bCs/>
          <w:sz w:val="26"/>
          <w:szCs w:val="26"/>
        </w:rPr>
      </w:pPr>
      <w:r w:rsidRPr="00AD753E">
        <w:rPr>
          <w:bCs/>
          <w:sz w:val="26"/>
          <w:szCs w:val="26"/>
        </w:rPr>
        <w:t xml:space="preserve">Chérifa  la jeune  fille  aventureuse  intrépide qui vient d’Oran   fuyant l’autorité de son père et les coutumes de sa tribu est aussi considéré comme « harraga ».     Lamia l’aperçoit comme une émigrée qui débarque dans la capitale,   même si elle ne vient </w:t>
      </w:r>
      <w:r w:rsidRPr="00AD753E">
        <w:rPr>
          <w:bCs/>
          <w:sz w:val="26"/>
          <w:szCs w:val="26"/>
        </w:rPr>
        <w:lastRenderedPageBreak/>
        <w:t>que d’une autre ville al</w:t>
      </w:r>
      <w:r w:rsidR="006F5EE6">
        <w:rPr>
          <w:bCs/>
          <w:sz w:val="26"/>
          <w:szCs w:val="26"/>
        </w:rPr>
        <w:t>gérienne. Quand elle disparait à</w:t>
      </w:r>
      <w:r w:rsidRPr="00AD753E">
        <w:rPr>
          <w:bCs/>
          <w:sz w:val="26"/>
          <w:szCs w:val="26"/>
        </w:rPr>
        <w:t xml:space="preserve"> Alger  sans donner signe de vie, Lamia ne peut s’empêcher de   faire des soucie pour elle.</w:t>
      </w:r>
    </w:p>
    <w:p w:rsidR="00F55439" w:rsidRPr="00BF7E04" w:rsidRDefault="00552BE8" w:rsidP="006F5EE6">
      <w:pPr>
        <w:spacing w:line="360" w:lineRule="auto"/>
        <w:ind w:left="3540"/>
        <w:jc w:val="both"/>
        <w:rPr>
          <w:bCs/>
          <w:i/>
          <w:iCs/>
          <w:sz w:val="24"/>
          <w:szCs w:val="24"/>
        </w:rPr>
      </w:pPr>
      <w:r w:rsidRPr="00BF7E04">
        <w:rPr>
          <w:bCs/>
          <w:i/>
          <w:iCs/>
          <w:sz w:val="24"/>
          <w:szCs w:val="24"/>
        </w:rPr>
        <w:t>« </w:t>
      </w:r>
      <w:r w:rsidR="00F55439" w:rsidRPr="00BF7E04">
        <w:rPr>
          <w:bCs/>
          <w:i/>
          <w:iCs/>
          <w:sz w:val="24"/>
          <w:szCs w:val="24"/>
        </w:rPr>
        <w:t>Où est-elle passée, l’émigrée ? Elle ne sait pas où elle met les pieds. Alger l’emportera dans sa folie.</w:t>
      </w:r>
      <w:r w:rsidRPr="00BF7E04">
        <w:rPr>
          <w:bCs/>
          <w:i/>
          <w:iCs/>
          <w:sz w:val="24"/>
          <w:szCs w:val="24"/>
        </w:rPr>
        <w:t> »</w:t>
      </w:r>
      <w:r w:rsidRPr="00BF7E04">
        <w:rPr>
          <w:rStyle w:val="Appelnotedebasdep"/>
          <w:bCs/>
          <w:i/>
          <w:iCs/>
          <w:sz w:val="24"/>
          <w:szCs w:val="24"/>
        </w:rPr>
        <w:footnoteReference w:id="81"/>
      </w:r>
    </w:p>
    <w:p w:rsidR="00F55439" w:rsidRPr="00AD753E" w:rsidRDefault="00552BE8" w:rsidP="00554632">
      <w:pPr>
        <w:spacing w:line="360" w:lineRule="auto"/>
        <w:jc w:val="both"/>
        <w:rPr>
          <w:bCs/>
          <w:sz w:val="26"/>
          <w:szCs w:val="26"/>
        </w:rPr>
      </w:pPr>
      <w:r w:rsidRPr="00AD753E">
        <w:rPr>
          <w:bCs/>
          <w:sz w:val="26"/>
          <w:szCs w:val="26"/>
        </w:rPr>
        <w:t xml:space="preserve">Et voici  </w:t>
      </w:r>
      <w:r w:rsidR="00F55439" w:rsidRPr="00AD753E">
        <w:rPr>
          <w:bCs/>
          <w:sz w:val="26"/>
          <w:szCs w:val="26"/>
        </w:rPr>
        <w:t xml:space="preserve"> encore    ce qu’elle dit à son propos en parlant à une voisine :</w:t>
      </w:r>
    </w:p>
    <w:p w:rsidR="00F55439" w:rsidRPr="00BF7E04" w:rsidRDefault="00552BE8" w:rsidP="006F5EE6">
      <w:pPr>
        <w:spacing w:line="360" w:lineRule="auto"/>
        <w:ind w:left="3540"/>
        <w:jc w:val="both"/>
        <w:rPr>
          <w:bCs/>
          <w:sz w:val="24"/>
          <w:szCs w:val="24"/>
        </w:rPr>
      </w:pPr>
      <w:r w:rsidRPr="00BF7E04">
        <w:rPr>
          <w:bCs/>
          <w:i/>
          <w:sz w:val="24"/>
          <w:szCs w:val="24"/>
        </w:rPr>
        <w:t>« </w:t>
      </w:r>
      <w:r w:rsidR="00F55439" w:rsidRPr="00BF7E04">
        <w:rPr>
          <w:bCs/>
          <w:i/>
          <w:sz w:val="24"/>
          <w:szCs w:val="24"/>
        </w:rPr>
        <w:t>C’est la petite dernière d’un</w:t>
      </w:r>
      <w:r w:rsidR="00F55439" w:rsidRPr="00BF7E04">
        <w:rPr>
          <w:bCs/>
          <w:sz w:val="24"/>
          <w:szCs w:val="24"/>
        </w:rPr>
        <w:t xml:space="preserve"> </w:t>
      </w:r>
      <w:r w:rsidR="00F55439" w:rsidRPr="00BF7E04">
        <w:rPr>
          <w:bCs/>
          <w:i/>
          <w:sz w:val="24"/>
          <w:szCs w:val="24"/>
        </w:rPr>
        <w:t>cousin émigré à Oran au lendemain de la guerre.</w:t>
      </w:r>
      <w:r w:rsidRPr="00BF7E04">
        <w:rPr>
          <w:bCs/>
          <w:i/>
          <w:sz w:val="24"/>
          <w:szCs w:val="24"/>
        </w:rPr>
        <w:t> »</w:t>
      </w:r>
      <w:r w:rsidR="00F55439" w:rsidRPr="00BF7E04">
        <w:rPr>
          <w:bCs/>
          <w:i/>
          <w:sz w:val="24"/>
          <w:szCs w:val="24"/>
        </w:rPr>
        <w:t xml:space="preserve"> </w:t>
      </w:r>
      <w:r w:rsidRPr="00BF7E04">
        <w:rPr>
          <w:bCs/>
          <w:i/>
          <w:sz w:val="24"/>
          <w:szCs w:val="24"/>
        </w:rPr>
        <w:t xml:space="preserve"> </w:t>
      </w:r>
      <w:r w:rsidRPr="00BF7E04">
        <w:rPr>
          <w:rStyle w:val="Appelnotedebasdep"/>
          <w:bCs/>
          <w:i/>
          <w:sz w:val="24"/>
          <w:szCs w:val="24"/>
        </w:rPr>
        <w:footnoteReference w:id="82"/>
      </w:r>
    </w:p>
    <w:p w:rsidR="00F55439" w:rsidRPr="00AD753E" w:rsidRDefault="00F55439" w:rsidP="006F5EE6">
      <w:pPr>
        <w:spacing w:line="360" w:lineRule="auto"/>
        <w:jc w:val="both"/>
        <w:rPr>
          <w:bCs/>
          <w:sz w:val="26"/>
          <w:szCs w:val="26"/>
        </w:rPr>
      </w:pPr>
      <w:r w:rsidRPr="00AD753E">
        <w:rPr>
          <w:bCs/>
          <w:sz w:val="26"/>
          <w:szCs w:val="26"/>
        </w:rPr>
        <w:t>Oran  serait-elle donc devenue une ville étrangère </w:t>
      </w:r>
      <w:r w:rsidR="00857B3C">
        <w:rPr>
          <w:bCs/>
          <w:sz w:val="26"/>
          <w:szCs w:val="26"/>
        </w:rPr>
        <w:t>par rapport à Alger</w:t>
      </w:r>
      <w:r w:rsidRPr="00AD753E">
        <w:rPr>
          <w:bCs/>
          <w:sz w:val="26"/>
          <w:szCs w:val="26"/>
        </w:rPr>
        <w:t>? L’émigration deviendrait-elle alors ce voyage qu’on entreprend d’une ville à une autre dans un même pays ? Où est-ce justement une manière de dire qu’il ne s’agit plus du même pays mais de deux ou plusieurs à l’intérieur d’un seul ?</w:t>
      </w:r>
    </w:p>
    <w:p w:rsidR="00F55439" w:rsidRPr="00BF7E04" w:rsidRDefault="00554632" w:rsidP="006F5EE6">
      <w:pPr>
        <w:spacing w:line="360" w:lineRule="auto"/>
        <w:ind w:left="3540"/>
        <w:jc w:val="both"/>
        <w:rPr>
          <w:bCs/>
          <w:i/>
          <w:sz w:val="24"/>
          <w:szCs w:val="24"/>
        </w:rPr>
      </w:pPr>
      <w:r w:rsidRPr="00BF7E04">
        <w:rPr>
          <w:bCs/>
          <w:i/>
          <w:sz w:val="24"/>
          <w:szCs w:val="24"/>
        </w:rPr>
        <w:t>« </w:t>
      </w:r>
      <w:r w:rsidR="00F55439" w:rsidRPr="00BF7E04">
        <w:rPr>
          <w:bCs/>
          <w:i/>
          <w:sz w:val="24"/>
          <w:szCs w:val="24"/>
        </w:rPr>
        <w:t>Dans le premier cas elle va émigrer dans une autre ville est là, à mon avis, tu peux commencer le deuil, l’Algérie profonde c’est la fin du monde.</w:t>
      </w:r>
      <w:r w:rsidRPr="00BF7E04">
        <w:rPr>
          <w:bCs/>
          <w:i/>
          <w:sz w:val="24"/>
          <w:szCs w:val="24"/>
        </w:rPr>
        <w:t> »</w:t>
      </w:r>
      <w:r w:rsidR="00F55439" w:rsidRPr="00BF7E04">
        <w:rPr>
          <w:bCs/>
          <w:i/>
          <w:sz w:val="24"/>
          <w:szCs w:val="24"/>
        </w:rPr>
        <w:t> </w:t>
      </w:r>
      <w:r w:rsidRPr="00BF7E04">
        <w:rPr>
          <w:rStyle w:val="Appelnotedebasdep"/>
          <w:bCs/>
          <w:i/>
          <w:sz w:val="24"/>
          <w:szCs w:val="24"/>
        </w:rPr>
        <w:footnoteReference w:id="83"/>
      </w:r>
    </w:p>
    <w:p w:rsidR="00F55439" w:rsidRPr="00AD753E" w:rsidRDefault="00F55439" w:rsidP="006F5EE6">
      <w:pPr>
        <w:spacing w:line="360" w:lineRule="auto"/>
        <w:jc w:val="both"/>
        <w:rPr>
          <w:bCs/>
          <w:sz w:val="26"/>
          <w:szCs w:val="26"/>
        </w:rPr>
      </w:pPr>
      <w:r w:rsidRPr="00AD753E">
        <w:rPr>
          <w:bCs/>
          <w:sz w:val="26"/>
          <w:szCs w:val="26"/>
        </w:rPr>
        <w:t>Dans la mesure où ce mot « émigré » s’associe à   plusieurs  d’autres personnages et pas seulement   Sofiane,  le texte ne cesse de dévoiler son orientation.   Sans arrêt,  on réimagine le voyage que ces personnes  ont pu entreprendre    pour être quali</w:t>
      </w:r>
      <w:r w:rsidR="00646B15">
        <w:rPr>
          <w:bCs/>
          <w:sz w:val="26"/>
          <w:szCs w:val="26"/>
        </w:rPr>
        <w:t xml:space="preserve">fier de ce nom. Sans arrêt, le lecteur est amené à se demander si </w:t>
      </w:r>
      <w:r w:rsidRPr="00AD753E">
        <w:rPr>
          <w:bCs/>
          <w:sz w:val="26"/>
          <w:szCs w:val="26"/>
        </w:rPr>
        <w:t xml:space="preserve"> </w:t>
      </w:r>
      <w:r w:rsidR="00646B15">
        <w:rPr>
          <w:bCs/>
          <w:sz w:val="26"/>
          <w:szCs w:val="26"/>
        </w:rPr>
        <w:t>lui aussi</w:t>
      </w:r>
      <w:r w:rsidR="00646B15" w:rsidRPr="00AD753E">
        <w:rPr>
          <w:bCs/>
          <w:sz w:val="26"/>
          <w:szCs w:val="26"/>
        </w:rPr>
        <w:t xml:space="preserve"> </w:t>
      </w:r>
      <w:r w:rsidR="00646B15">
        <w:rPr>
          <w:bCs/>
          <w:sz w:val="26"/>
          <w:szCs w:val="26"/>
        </w:rPr>
        <w:t xml:space="preserve">  est  d’origine un « harraga</w:t>
      </w:r>
      <w:r w:rsidRPr="00AD753E">
        <w:rPr>
          <w:bCs/>
          <w:sz w:val="26"/>
          <w:szCs w:val="26"/>
        </w:rPr>
        <w:t> ».</w:t>
      </w:r>
      <w:r w:rsidR="005B726D">
        <w:rPr>
          <w:bCs/>
          <w:sz w:val="26"/>
          <w:szCs w:val="26"/>
        </w:rPr>
        <w:t xml:space="preserve"> Avec cet </w:t>
      </w:r>
      <w:r w:rsidR="00BF7E04">
        <w:rPr>
          <w:bCs/>
          <w:sz w:val="26"/>
          <w:szCs w:val="26"/>
        </w:rPr>
        <w:t>extrait, le</w:t>
      </w:r>
      <w:r w:rsidR="005B726D">
        <w:rPr>
          <w:bCs/>
          <w:sz w:val="26"/>
          <w:szCs w:val="26"/>
        </w:rPr>
        <w:t xml:space="preserve"> narrateur alimente ses soupçons :</w:t>
      </w:r>
    </w:p>
    <w:p w:rsidR="00F55439" w:rsidRPr="00BF7E04" w:rsidRDefault="005B726D" w:rsidP="000254E9">
      <w:pPr>
        <w:spacing w:line="360" w:lineRule="auto"/>
        <w:ind w:left="3540"/>
        <w:jc w:val="both"/>
        <w:rPr>
          <w:bCs/>
          <w:sz w:val="24"/>
          <w:szCs w:val="24"/>
        </w:rPr>
      </w:pPr>
      <w:r w:rsidRPr="00BF7E04">
        <w:rPr>
          <w:bCs/>
          <w:i/>
          <w:sz w:val="24"/>
          <w:szCs w:val="24"/>
        </w:rPr>
        <w:t>« </w:t>
      </w:r>
      <w:r w:rsidR="00F55439" w:rsidRPr="00BF7E04">
        <w:rPr>
          <w:bCs/>
          <w:i/>
          <w:sz w:val="24"/>
          <w:szCs w:val="24"/>
        </w:rPr>
        <w:t>Nous sommes tous, de tout temps, des Harraga, ces brûleurs de route, c’est le sens de notre histoire</w:t>
      </w:r>
      <w:r w:rsidRPr="00BF7E04">
        <w:rPr>
          <w:bCs/>
          <w:i/>
          <w:sz w:val="24"/>
          <w:szCs w:val="24"/>
        </w:rPr>
        <w:t>.</w:t>
      </w:r>
      <w:r w:rsidRPr="00BF7E04">
        <w:rPr>
          <w:bCs/>
          <w:sz w:val="24"/>
          <w:szCs w:val="24"/>
        </w:rPr>
        <w:t> »</w:t>
      </w:r>
      <w:r w:rsidR="00BF7E04">
        <w:rPr>
          <w:rStyle w:val="Appelnotedebasdep"/>
          <w:bCs/>
          <w:sz w:val="24"/>
          <w:szCs w:val="24"/>
        </w:rPr>
        <w:footnoteReference w:id="84"/>
      </w:r>
      <w:r w:rsidR="00F55439" w:rsidRPr="00BF7E04">
        <w:rPr>
          <w:bCs/>
          <w:sz w:val="24"/>
          <w:szCs w:val="24"/>
        </w:rPr>
        <w:t xml:space="preserve">  </w:t>
      </w:r>
      <w:r w:rsidR="00BF7E04">
        <w:rPr>
          <w:bCs/>
          <w:sz w:val="24"/>
          <w:szCs w:val="24"/>
        </w:rPr>
        <w:t xml:space="preserve"> </w:t>
      </w:r>
    </w:p>
    <w:p w:rsidR="00F55439" w:rsidRPr="00AD753E" w:rsidRDefault="00F55439" w:rsidP="000254E9">
      <w:pPr>
        <w:spacing w:line="360" w:lineRule="auto"/>
        <w:jc w:val="both"/>
        <w:rPr>
          <w:bCs/>
          <w:sz w:val="26"/>
          <w:szCs w:val="26"/>
        </w:rPr>
      </w:pPr>
      <w:r w:rsidRPr="00AD753E">
        <w:rPr>
          <w:bCs/>
          <w:sz w:val="26"/>
          <w:szCs w:val="26"/>
        </w:rPr>
        <w:t>L’identité se brouille et se confond avec celles des immigrants du passé, les Romains, les Arabes, les Tu</w:t>
      </w:r>
      <w:r w:rsidR="00C43DC9">
        <w:rPr>
          <w:bCs/>
          <w:sz w:val="26"/>
          <w:szCs w:val="26"/>
        </w:rPr>
        <w:t>rcs</w:t>
      </w:r>
      <w:r w:rsidR="000254E9">
        <w:rPr>
          <w:bCs/>
          <w:sz w:val="26"/>
          <w:szCs w:val="26"/>
        </w:rPr>
        <w:t xml:space="preserve">,  </w:t>
      </w:r>
      <w:r w:rsidR="00C43DC9">
        <w:rPr>
          <w:bCs/>
          <w:sz w:val="26"/>
          <w:szCs w:val="26"/>
        </w:rPr>
        <w:t xml:space="preserve">les Français…c’est dans un </w:t>
      </w:r>
      <w:r w:rsidRPr="00AD753E">
        <w:rPr>
          <w:bCs/>
          <w:sz w:val="26"/>
          <w:szCs w:val="26"/>
        </w:rPr>
        <w:t xml:space="preserve"> contexte </w:t>
      </w:r>
      <w:r w:rsidR="00C43DC9">
        <w:rPr>
          <w:bCs/>
          <w:sz w:val="26"/>
          <w:szCs w:val="26"/>
        </w:rPr>
        <w:t xml:space="preserve">similaire </w:t>
      </w:r>
      <w:r w:rsidRPr="00AD753E">
        <w:rPr>
          <w:bCs/>
          <w:sz w:val="26"/>
          <w:szCs w:val="26"/>
        </w:rPr>
        <w:t>que  Yves Courrière lors d’une émission télévisée en 1979  autour du   25</w:t>
      </w:r>
      <w:r w:rsidRPr="00AD753E">
        <w:rPr>
          <w:bCs/>
          <w:sz w:val="26"/>
          <w:szCs w:val="26"/>
          <w:vertAlign w:val="superscript"/>
        </w:rPr>
        <w:t>ème</w:t>
      </w:r>
      <w:r w:rsidRPr="00AD753E">
        <w:rPr>
          <w:bCs/>
          <w:sz w:val="26"/>
          <w:szCs w:val="26"/>
        </w:rPr>
        <w:t xml:space="preserve"> anniversaire de la toussaint rouge en Algérie , reprend avec  Hocine Ait Ahmed, </w:t>
      </w:r>
      <w:r w:rsidRPr="00AD753E">
        <w:rPr>
          <w:sz w:val="26"/>
          <w:szCs w:val="26"/>
        </w:rPr>
        <w:t xml:space="preserve">l'un des principaux chefs du </w:t>
      </w:r>
      <w:hyperlink r:id="rId28" w:tooltip="Front de libération nationale (Algérie)" w:history="1"/>
      <w:r w:rsidRPr="00AD753E">
        <w:rPr>
          <w:sz w:val="26"/>
          <w:szCs w:val="26"/>
        </w:rPr>
        <w:t xml:space="preserve"> Front de libération nationale (FLN) pendant la guerre d’indépendance </w:t>
      </w:r>
      <w:r w:rsidRPr="00AD753E">
        <w:rPr>
          <w:sz w:val="26"/>
          <w:szCs w:val="26"/>
        </w:rPr>
        <w:lastRenderedPageBreak/>
        <w:t xml:space="preserve">algérienne,  </w:t>
      </w:r>
      <w:r w:rsidRPr="00AD753E">
        <w:rPr>
          <w:bCs/>
          <w:sz w:val="26"/>
          <w:szCs w:val="26"/>
        </w:rPr>
        <w:t xml:space="preserve"> la fameuse  citation   bouleversante   de    Ferhat Abbas, un autre Kabyle membre du FLN durant la guerre d’Algérie, leader </w:t>
      </w:r>
      <w:r w:rsidR="00554632" w:rsidRPr="00AD753E">
        <w:rPr>
          <w:bCs/>
          <w:sz w:val="26"/>
          <w:szCs w:val="26"/>
        </w:rPr>
        <w:t xml:space="preserve"> </w:t>
      </w:r>
      <w:r w:rsidRPr="00AD753E">
        <w:rPr>
          <w:bCs/>
          <w:sz w:val="26"/>
          <w:szCs w:val="26"/>
        </w:rPr>
        <w:t>nationaliste et premier président du gouvernement provisoire de la République algérienne :</w:t>
      </w:r>
      <w:r w:rsidR="00554632" w:rsidRPr="00AD753E">
        <w:rPr>
          <w:bCs/>
          <w:sz w:val="26"/>
          <w:szCs w:val="26"/>
        </w:rPr>
        <w:t xml:space="preserve">  </w:t>
      </w:r>
      <w:r w:rsidR="00554632" w:rsidRPr="003F64B5">
        <w:rPr>
          <w:bCs/>
          <w:sz w:val="24"/>
          <w:szCs w:val="24"/>
        </w:rPr>
        <w:t>« </w:t>
      </w:r>
      <w:r w:rsidRPr="003F64B5">
        <w:rPr>
          <w:bCs/>
          <w:i/>
          <w:iCs/>
          <w:sz w:val="24"/>
          <w:szCs w:val="24"/>
        </w:rPr>
        <w:t>Jai beau scruter, interroger les cimetières algériens, nulle part, je ne trouve trace d</w:t>
      </w:r>
      <w:r w:rsidR="00554632" w:rsidRPr="003F64B5">
        <w:rPr>
          <w:bCs/>
          <w:i/>
          <w:iCs/>
          <w:sz w:val="24"/>
          <w:szCs w:val="24"/>
        </w:rPr>
        <w:t>e</w:t>
      </w:r>
      <w:r w:rsidRPr="003F64B5">
        <w:rPr>
          <w:bCs/>
          <w:i/>
          <w:iCs/>
          <w:sz w:val="24"/>
          <w:szCs w:val="24"/>
        </w:rPr>
        <w:t xml:space="preserve"> la nation algérienne.</w:t>
      </w:r>
      <w:r w:rsidR="00554632" w:rsidRPr="003F64B5">
        <w:rPr>
          <w:bCs/>
          <w:i/>
          <w:iCs/>
          <w:sz w:val="24"/>
          <w:szCs w:val="24"/>
        </w:rPr>
        <w:t> »</w:t>
      </w:r>
      <w:r w:rsidRPr="003F64B5">
        <w:rPr>
          <w:bCs/>
          <w:i/>
          <w:iCs/>
          <w:sz w:val="24"/>
          <w:szCs w:val="24"/>
        </w:rPr>
        <w:t xml:space="preserve"> </w:t>
      </w:r>
      <w:r w:rsidRPr="00AD753E">
        <w:rPr>
          <w:rStyle w:val="Appelnotedebasdep"/>
          <w:bCs/>
          <w:i/>
          <w:iCs/>
          <w:sz w:val="26"/>
          <w:szCs w:val="26"/>
        </w:rPr>
        <w:footnoteReference w:id="85"/>
      </w:r>
      <w:r w:rsidR="00C43DC9">
        <w:rPr>
          <w:bCs/>
          <w:i/>
          <w:iCs/>
          <w:sz w:val="26"/>
          <w:szCs w:val="26"/>
        </w:rPr>
        <w:t xml:space="preserve">Le </w:t>
      </w:r>
      <w:r w:rsidR="00C43DC9" w:rsidRPr="00C43DC9">
        <w:rPr>
          <w:bCs/>
          <w:sz w:val="26"/>
          <w:szCs w:val="26"/>
        </w:rPr>
        <w:t>passé brouille les pistes et laisse derrière lui des êtres égarés.</w:t>
      </w:r>
    </w:p>
    <w:p w:rsidR="00F55439" w:rsidRPr="00AD753E" w:rsidRDefault="00F55439" w:rsidP="000254E9">
      <w:pPr>
        <w:spacing w:line="360" w:lineRule="auto"/>
        <w:jc w:val="both"/>
        <w:rPr>
          <w:bCs/>
          <w:sz w:val="26"/>
          <w:szCs w:val="26"/>
        </w:rPr>
      </w:pPr>
      <w:r w:rsidRPr="00AD753E">
        <w:rPr>
          <w:bCs/>
          <w:sz w:val="26"/>
          <w:szCs w:val="26"/>
        </w:rPr>
        <w:t xml:space="preserve"> Lamia</w:t>
      </w:r>
      <w:r w:rsidR="00C43DC9">
        <w:rPr>
          <w:bCs/>
          <w:sz w:val="26"/>
          <w:szCs w:val="26"/>
        </w:rPr>
        <w:t xml:space="preserve">, comme tous les </w:t>
      </w:r>
      <w:r w:rsidR="000254E9">
        <w:rPr>
          <w:bCs/>
          <w:sz w:val="26"/>
          <w:szCs w:val="26"/>
        </w:rPr>
        <w:t>autres personnages (Sofiane, Ché</w:t>
      </w:r>
      <w:r w:rsidR="00C43DC9">
        <w:rPr>
          <w:bCs/>
          <w:sz w:val="26"/>
          <w:szCs w:val="26"/>
        </w:rPr>
        <w:t>rifa, les Fantômes, Barbe bleu, les habitants de</w:t>
      </w:r>
      <w:r w:rsidR="00C43DC9" w:rsidRPr="00AD753E">
        <w:rPr>
          <w:bCs/>
          <w:sz w:val="26"/>
          <w:szCs w:val="26"/>
        </w:rPr>
        <w:t xml:space="preserve"> la ville…)</w:t>
      </w:r>
      <w:r w:rsidR="00C43DC9">
        <w:rPr>
          <w:bCs/>
          <w:sz w:val="26"/>
          <w:szCs w:val="26"/>
        </w:rPr>
        <w:t>,  se pose les</w:t>
      </w:r>
      <w:r w:rsidR="00C43DC9" w:rsidRPr="00AD753E">
        <w:rPr>
          <w:bCs/>
          <w:sz w:val="26"/>
          <w:szCs w:val="26"/>
        </w:rPr>
        <w:t xml:space="preserve"> questions suivantes</w:t>
      </w:r>
      <w:r w:rsidR="00C43DC9">
        <w:rPr>
          <w:bCs/>
          <w:sz w:val="26"/>
          <w:szCs w:val="26"/>
        </w:rPr>
        <w:t>:</w:t>
      </w:r>
      <w:r w:rsidR="00C43DC9" w:rsidRPr="00AD753E">
        <w:rPr>
          <w:bCs/>
          <w:sz w:val="26"/>
          <w:szCs w:val="26"/>
        </w:rPr>
        <w:t xml:space="preserve"> </w:t>
      </w:r>
      <w:r w:rsidR="00C43DC9">
        <w:rPr>
          <w:bCs/>
          <w:sz w:val="26"/>
          <w:szCs w:val="26"/>
        </w:rPr>
        <w:t>doit</w:t>
      </w:r>
      <w:r w:rsidRPr="00AD753E">
        <w:rPr>
          <w:bCs/>
          <w:sz w:val="26"/>
          <w:szCs w:val="26"/>
        </w:rPr>
        <w:t xml:space="preserve">-elle   rester dans sa demeure ou partir ? </w:t>
      </w:r>
      <w:r w:rsidR="00C43DC9">
        <w:rPr>
          <w:bCs/>
          <w:sz w:val="26"/>
          <w:szCs w:val="26"/>
        </w:rPr>
        <w:t xml:space="preserve"> C</w:t>
      </w:r>
      <w:r w:rsidRPr="00AD753E">
        <w:rPr>
          <w:bCs/>
          <w:sz w:val="26"/>
          <w:szCs w:val="26"/>
        </w:rPr>
        <w:t>et espace  vaut</w:t>
      </w:r>
      <w:r w:rsidR="00C43DC9">
        <w:rPr>
          <w:bCs/>
          <w:sz w:val="26"/>
          <w:szCs w:val="26"/>
        </w:rPr>
        <w:t>-il</w:t>
      </w:r>
      <w:r w:rsidRPr="00AD753E">
        <w:rPr>
          <w:bCs/>
          <w:sz w:val="26"/>
          <w:szCs w:val="26"/>
        </w:rPr>
        <w:t xml:space="preserve"> le sacrifice d’être habiter</w:t>
      </w:r>
      <w:r w:rsidR="00C43DC9">
        <w:rPr>
          <w:bCs/>
          <w:sz w:val="26"/>
          <w:szCs w:val="26"/>
        </w:rPr>
        <w:t xml:space="preserve"> ? </w:t>
      </w:r>
      <w:r w:rsidRPr="00AD753E">
        <w:rPr>
          <w:bCs/>
          <w:sz w:val="26"/>
          <w:szCs w:val="26"/>
        </w:rPr>
        <w:t xml:space="preserve"> </w:t>
      </w:r>
      <w:r w:rsidR="00C43DC9">
        <w:rPr>
          <w:bCs/>
          <w:sz w:val="26"/>
          <w:szCs w:val="26"/>
        </w:rPr>
        <w:t xml:space="preserve"> A-t-il le droit de </w:t>
      </w:r>
      <w:r w:rsidRPr="00AD753E">
        <w:rPr>
          <w:bCs/>
          <w:sz w:val="26"/>
          <w:szCs w:val="26"/>
        </w:rPr>
        <w:t xml:space="preserve"> deveni</w:t>
      </w:r>
      <w:r w:rsidR="00C43DC9">
        <w:rPr>
          <w:bCs/>
          <w:sz w:val="26"/>
          <w:szCs w:val="26"/>
        </w:rPr>
        <w:t>r le tombeau de ses rêveries</w:t>
      </w:r>
      <w:r w:rsidRPr="00AD753E">
        <w:rPr>
          <w:bCs/>
          <w:sz w:val="26"/>
          <w:szCs w:val="26"/>
        </w:rPr>
        <w:t xml:space="preserve"> ou doit-elle au contraire trouver un   autre  foyer d’accueille et renoncer définitivement  à la  terre des ses ancêtres ? </w:t>
      </w:r>
      <w:r w:rsidR="00C43DC9">
        <w:rPr>
          <w:bCs/>
          <w:sz w:val="26"/>
          <w:szCs w:val="26"/>
        </w:rPr>
        <w:t xml:space="preserve">Ces ancêtres    </w:t>
      </w:r>
      <w:r w:rsidRPr="00AD753E">
        <w:rPr>
          <w:bCs/>
          <w:sz w:val="26"/>
          <w:szCs w:val="26"/>
        </w:rPr>
        <w:t xml:space="preserve"> éparpillés dans la nature et écrasés   par le terrible rouleau compresseur de l’histoire ?</w:t>
      </w:r>
    </w:p>
    <w:p w:rsidR="00F55439" w:rsidRPr="003F64B5" w:rsidRDefault="00554632" w:rsidP="000254E9">
      <w:pPr>
        <w:spacing w:line="360" w:lineRule="auto"/>
        <w:ind w:left="3540"/>
        <w:jc w:val="both"/>
        <w:rPr>
          <w:bCs/>
          <w:i/>
          <w:iCs/>
          <w:sz w:val="24"/>
          <w:szCs w:val="24"/>
        </w:rPr>
      </w:pPr>
      <w:r w:rsidRPr="003F64B5">
        <w:rPr>
          <w:bCs/>
          <w:i/>
          <w:iCs/>
          <w:sz w:val="24"/>
          <w:szCs w:val="24"/>
        </w:rPr>
        <w:t>« </w:t>
      </w:r>
      <w:r w:rsidR="00F55439" w:rsidRPr="003F64B5">
        <w:rPr>
          <w:bCs/>
          <w:i/>
          <w:iCs/>
          <w:sz w:val="24"/>
          <w:szCs w:val="24"/>
        </w:rPr>
        <w:t>Les cousins sont partout, tous des émigrés clandestins chargés de misère et de</w:t>
      </w:r>
      <w:r w:rsidR="007E1C33" w:rsidRPr="003F64B5">
        <w:rPr>
          <w:bCs/>
          <w:i/>
          <w:iCs/>
          <w:sz w:val="24"/>
          <w:szCs w:val="24"/>
        </w:rPr>
        <w:t xml:space="preserve"> </w:t>
      </w:r>
      <w:r w:rsidRPr="003F64B5">
        <w:rPr>
          <w:bCs/>
          <w:i/>
          <w:iCs/>
          <w:sz w:val="24"/>
          <w:szCs w:val="24"/>
        </w:rPr>
        <w:t>nostalgie. »</w:t>
      </w:r>
      <w:r w:rsidRPr="003F64B5">
        <w:rPr>
          <w:rStyle w:val="Appelnotedebasdep"/>
          <w:bCs/>
          <w:i/>
          <w:iCs/>
          <w:sz w:val="24"/>
          <w:szCs w:val="24"/>
        </w:rPr>
        <w:footnoteReference w:id="86"/>
      </w:r>
    </w:p>
    <w:p w:rsidR="00F55439" w:rsidRPr="00AD753E" w:rsidRDefault="00F55439" w:rsidP="000254E9">
      <w:pPr>
        <w:spacing w:line="360" w:lineRule="auto"/>
        <w:jc w:val="both"/>
        <w:rPr>
          <w:bCs/>
          <w:sz w:val="26"/>
          <w:szCs w:val="26"/>
        </w:rPr>
      </w:pPr>
      <w:r w:rsidRPr="00AD753E">
        <w:rPr>
          <w:bCs/>
          <w:sz w:val="26"/>
          <w:szCs w:val="26"/>
        </w:rPr>
        <w:t>S</w:t>
      </w:r>
      <w:r w:rsidR="000254E9">
        <w:rPr>
          <w:bCs/>
          <w:sz w:val="26"/>
          <w:szCs w:val="26"/>
        </w:rPr>
        <w:t xml:space="preserve">ansal </w:t>
      </w:r>
      <w:r w:rsidRPr="00AD753E">
        <w:rPr>
          <w:bCs/>
          <w:sz w:val="26"/>
          <w:szCs w:val="26"/>
        </w:rPr>
        <w:t xml:space="preserve"> évoque implicitement le sort des Kabyles  et des </w:t>
      </w:r>
      <w:r w:rsidR="00F11636" w:rsidRPr="00AD753E">
        <w:rPr>
          <w:rFonts w:cstheme="minorHAnsi"/>
          <w:bCs/>
          <w:sz w:val="26"/>
          <w:szCs w:val="26"/>
        </w:rPr>
        <w:t>"</w:t>
      </w:r>
      <w:r w:rsidRPr="00AD753E">
        <w:rPr>
          <w:bCs/>
          <w:sz w:val="26"/>
          <w:szCs w:val="26"/>
        </w:rPr>
        <w:t>Berbère</w:t>
      </w:r>
      <w:r w:rsidR="00F11636" w:rsidRPr="00AD753E">
        <w:rPr>
          <w:rFonts w:cstheme="minorHAnsi"/>
          <w:bCs/>
          <w:sz w:val="26"/>
          <w:szCs w:val="26"/>
        </w:rPr>
        <w:t>"</w:t>
      </w:r>
      <w:r w:rsidR="00F11636" w:rsidRPr="00AD753E">
        <w:rPr>
          <w:bCs/>
          <w:sz w:val="26"/>
          <w:szCs w:val="26"/>
        </w:rPr>
        <w:t xml:space="preserve"> qui postulent leur</w:t>
      </w:r>
      <w:r w:rsidRPr="00AD753E">
        <w:rPr>
          <w:bCs/>
          <w:sz w:val="26"/>
          <w:szCs w:val="26"/>
        </w:rPr>
        <w:t xml:space="preserve"> légitimité </w:t>
      </w:r>
      <w:r w:rsidR="00F11636" w:rsidRPr="00AD753E">
        <w:rPr>
          <w:bCs/>
          <w:sz w:val="26"/>
          <w:szCs w:val="26"/>
        </w:rPr>
        <w:t>au sol et   revendique</w:t>
      </w:r>
      <w:r w:rsidRPr="00AD753E">
        <w:rPr>
          <w:bCs/>
          <w:sz w:val="26"/>
          <w:szCs w:val="26"/>
        </w:rPr>
        <w:t xml:space="preserve"> le retour aux origines, retrouver l’identité </w:t>
      </w:r>
      <w:r w:rsidR="00F11636" w:rsidRPr="00AD753E">
        <w:rPr>
          <w:rFonts w:cstheme="minorHAnsi"/>
          <w:bCs/>
          <w:sz w:val="26"/>
          <w:szCs w:val="26"/>
        </w:rPr>
        <w:t>"</w:t>
      </w:r>
      <w:r w:rsidR="00C8621B" w:rsidRPr="00AD753E">
        <w:rPr>
          <w:bCs/>
          <w:sz w:val="26"/>
          <w:szCs w:val="26"/>
        </w:rPr>
        <w:t>berbère</w:t>
      </w:r>
      <w:r w:rsidR="00C8621B" w:rsidRPr="00AD753E">
        <w:rPr>
          <w:rFonts w:cstheme="minorHAnsi"/>
          <w:bCs/>
          <w:sz w:val="26"/>
          <w:szCs w:val="26"/>
        </w:rPr>
        <w:t xml:space="preserve">" </w:t>
      </w:r>
      <w:r w:rsidR="00C8621B" w:rsidRPr="00AD753E">
        <w:rPr>
          <w:bCs/>
          <w:sz w:val="26"/>
          <w:szCs w:val="26"/>
        </w:rPr>
        <w:t>et</w:t>
      </w:r>
      <w:r w:rsidRPr="00AD753E">
        <w:rPr>
          <w:bCs/>
          <w:sz w:val="26"/>
          <w:szCs w:val="26"/>
        </w:rPr>
        <w:t xml:space="preserve"> la langue </w:t>
      </w:r>
      <w:r w:rsidR="00F11636" w:rsidRPr="00AD753E">
        <w:rPr>
          <w:rFonts w:cstheme="minorHAnsi"/>
          <w:bCs/>
          <w:sz w:val="26"/>
          <w:szCs w:val="26"/>
        </w:rPr>
        <w:t>"</w:t>
      </w:r>
      <w:r w:rsidRPr="00AD753E">
        <w:rPr>
          <w:bCs/>
          <w:sz w:val="26"/>
          <w:szCs w:val="26"/>
        </w:rPr>
        <w:t>amazigh</w:t>
      </w:r>
      <w:r w:rsidR="00F11636" w:rsidRPr="00AD753E">
        <w:rPr>
          <w:rFonts w:cstheme="minorHAnsi"/>
          <w:bCs/>
          <w:sz w:val="26"/>
          <w:szCs w:val="26"/>
        </w:rPr>
        <w:t>"</w:t>
      </w:r>
      <w:r w:rsidRPr="00AD753E">
        <w:rPr>
          <w:bCs/>
          <w:sz w:val="26"/>
          <w:szCs w:val="26"/>
        </w:rPr>
        <w:t>. C’est le sens celé de cette histoire. Revenir à l’Histoire permet de le déceler.</w:t>
      </w:r>
    </w:p>
    <w:p w:rsidR="009974AB" w:rsidRDefault="00F55439" w:rsidP="000254E9">
      <w:pPr>
        <w:spacing w:line="360" w:lineRule="auto"/>
        <w:jc w:val="both"/>
        <w:rPr>
          <w:bCs/>
          <w:sz w:val="26"/>
          <w:szCs w:val="26"/>
        </w:rPr>
      </w:pPr>
      <w:r w:rsidRPr="00AD753E">
        <w:rPr>
          <w:bCs/>
          <w:sz w:val="26"/>
          <w:szCs w:val="26"/>
        </w:rPr>
        <w:t>Contrairement  à beaucoup d’autres    écrivains algériens d’expression française d’après ou d’avant guerre (tels que  Kateb Yacine, Mo</w:t>
      </w:r>
      <w:r w:rsidR="000254E9">
        <w:rPr>
          <w:bCs/>
          <w:sz w:val="26"/>
          <w:szCs w:val="26"/>
        </w:rPr>
        <w:t>uloud  Feraoun ou Rachid Mimouni à titre d’exemple</w:t>
      </w:r>
      <w:r w:rsidR="00F11636" w:rsidRPr="00AD753E">
        <w:rPr>
          <w:bCs/>
          <w:sz w:val="26"/>
          <w:szCs w:val="26"/>
        </w:rPr>
        <w:t xml:space="preserve">), qui n’ont jamais renoncé  à leur patriotisme et </w:t>
      </w:r>
      <w:r w:rsidR="009974AB">
        <w:rPr>
          <w:bCs/>
          <w:sz w:val="26"/>
          <w:szCs w:val="26"/>
        </w:rPr>
        <w:t xml:space="preserve">revendiqué </w:t>
      </w:r>
      <w:r w:rsidRPr="00AD753E">
        <w:rPr>
          <w:bCs/>
          <w:sz w:val="26"/>
          <w:szCs w:val="26"/>
        </w:rPr>
        <w:t>dans leurs</w:t>
      </w:r>
      <w:r w:rsidR="00F11636" w:rsidRPr="00AD753E">
        <w:rPr>
          <w:bCs/>
          <w:sz w:val="26"/>
          <w:szCs w:val="26"/>
        </w:rPr>
        <w:t xml:space="preserve"> écrits  leur appartenance en </w:t>
      </w:r>
      <w:r w:rsidRPr="00AD753E">
        <w:rPr>
          <w:bCs/>
          <w:sz w:val="26"/>
          <w:szCs w:val="26"/>
        </w:rPr>
        <w:t xml:space="preserve"> restent attachés </w:t>
      </w:r>
      <w:r w:rsidR="00F11636" w:rsidRPr="00AD753E">
        <w:rPr>
          <w:bCs/>
          <w:sz w:val="26"/>
          <w:szCs w:val="26"/>
        </w:rPr>
        <w:t xml:space="preserve">à leur pays et à son </w:t>
      </w:r>
      <w:r w:rsidRPr="00AD753E">
        <w:rPr>
          <w:bCs/>
          <w:sz w:val="26"/>
          <w:szCs w:val="26"/>
        </w:rPr>
        <w:t xml:space="preserve">  Histoire, S</w:t>
      </w:r>
      <w:r w:rsidR="009974AB">
        <w:rPr>
          <w:bCs/>
          <w:sz w:val="26"/>
          <w:szCs w:val="26"/>
        </w:rPr>
        <w:t>ansal</w:t>
      </w:r>
      <w:r w:rsidR="00F11636" w:rsidRPr="00AD753E">
        <w:rPr>
          <w:bCs/>
          <w:sz w:val="26"/>
          <w:szCs w:val="26"/>
        </w:rPr>
        <w:t xml:space="preserve">  </w:t>
      </w:r>
      <w:r w:rsidRPr="00AD753E">
        <w:rPr>
          <w:bCs/>
          <w:sz w:val="26"/>
          <w:szCs w:val="26"/>
        </w:rPr>
        <w:t xml:space="preserve">semblent avoir apporter  l’ambiguïtés sur  les origines des </w:t>
      </w:r>
      <w:r w:rsidR="00F11636" w:rsidRPr="00AD753E">
        <w:rPr>
          <w:bCs/>
          <w:sz w:val="26"/>
          <w:szCs w:val="26"/>
        </w:rPr>
        <w:t xml:space="preserve">lieux où il habite. Il  apporte  des </w:t>
      </w:r>
      <w:r w:rsidRPr="00AD753E">
        <w:rPr>
          <w:bCs/>
          <w:sz w:val="26"/>
          <w:szCs w:val="26"/>
        </w:rPr>
        <w:t xml:space="preserve"> versions </w:t>
      </w:r>
      <w:r w:rsidR="00F11636" w:rsidRPr="00AD753E">
        <w:rPr>
          <w:bCs/>
          <w:sz w:val="26"/>
          <w:szCs w:val="26"/>
        </w:rPr>
        <w:t xml:space="preserve">quelque peu </w:t>
      </w:r>
      <w:r w:rsidRPr="00AD753E">
        <w:rPr>
          <w:bCs/>
          <w:sz w:val="26"/>
          <w:szCs w:val="26"/>
        </w:rPr>
        <w:t xml:space="preserve">différentes sur </w:t>
      </w:r>
      <w:r w:rsidR="00F11636" w:rsidRPr="00AD753E">
        <w:rPr>
          <w:bCs/>
          <w:sz w:val="26"/>
          <w:szCs w:val="26"/>
        </w:rPr>
        <w:t xml:space="preserve">le concept de l’identité algériennes et donne son   </w:t>
      </w:r>
      <w:r w:rsidRPr="00AD753E">
        <w:rPr>
          <w:bCs/>
          <w:sz w:val="26"/>
          <w:szCs w:val="26"/>
        </w:rPr>
        <w:t xml:space="preserve"> interprétation </w:t>
      </w:r>
      <w:r w:rsidR="00F11636" w:rsidRPr="00AD753E">
        <w:rPr>
          <w:bCs/>
          <w:sz w:val="26"/>
          <w:szCs w:val="26"/>
        </w:rPr>
        <w:t xml:space="preserve"> de l’Histoire et sur ses  </w:t>
      </w:r>
      <w:r w:rsidRPr="00AD753E">
        <w:rPr>
          <w:bCs/>
          <w:sz w:val="26"/>
          <w:szCs w:val="26"/>
        </w:rPr>
        <w:t xml:space="preserve"> conséquences. </w:t>
      </w:r>
    </w:p>
    <w:p w:rsidR="007A081D" w:rsidRDefault="00F55439" w:rsidP="000254E9">
      <w:pPr>
        <w:spacing w:line="360" w:lineRule="auto"/>
        <w:jc w:val="both"/>
        <w:rPr>
          <w:bCs/>
          <w:sz w:val="26"/>
          <w:szCs w:val="26"/>
        </w:rPr>
      </w:pPr>
      <w:r w:rsidRPr="00AD753E">
        <w:rPr>
          <w:bCs/>
          <w:sz w:val="26"/>
          <w:szCs w:val="26"/>
        </w:rPr>
        <w:t xml:space="preserve">Le personnage principal de Sansal n’est pas </w:t>
      </w:r>
      <w:r w:rsidR="009974AB">
        <w:rPr>
          <w:bCs/>
          <w:sz w:val="26"/>
          <w:szCs w:val="26"/>
        </w:rPr>
        <w:t xml:space="preserve"> certain </w:t>
      </w:r>
      <w:r w:rsidRPr="00AD753E">
        <w:rPr>
          <w:bCs/>
          <w:sz w:val="26"/>
          <w:szCs w:val="26"/>
        </w:rPr>
        <w:t xml:space="preserve"> de savoir qui il est. Son espace </w:t>
      </w:r>
      <w:r w:rsidR="009974AB">
        <w:rPr>
          <w:bCs/>
          <w:sz w:val="26"/>
          <w:szCs w:val="26"/>
        </w:rPr>
        <w:t xml:space="preserve">dit le mystère des origines. Cet espace </w:t>
      </w:r>
      <w:r w:rsidRPr="00AD753E">
        <w:rPr>
          <w:bCs/>
          <w:sz w:val="26"/>
          <w:szCs w:val="26"/>
        </w:rPr>
        <w:t xml:space="preserve"> ne définit plu</w:t>
      </w:r>
      <w:r w:rsidR="00F11636" w:rsidRPr="00AD753E">
        <w:rPr>
          <w:bCs/>
          <w:sz w:val="26"/>
          <w:szCs w:val="26"/>
        </w:rPr>
        <w:t>s son identité, a</w:t>
      </w:r>
      <w:r w:rsidRPr="00AD753E">
        <w:rPr>
          <w:bCs/>
          <w:sz w:val="26"/>
          <w:szCs w:val="26"/>
        </w:rPr>
        <w:t>u contraire, il le bouleverse</w:t>
      </w:r>
      <w:r w:rsidR="00F11636" w:rsidRPr="00AD753E">
        <w:rPr>
          <w:bCs/>
          <w:sz w:val="26"/>
          <w:szCs w:val="26"/>
        </w:rPr>
        <w:t xml:space="preserve"> et le brouille</w:t>
      </w:r>
      <w:r w:rsidRPr="00AD753E">
        <w:rPr>
          <w:bCs/>
          <w:sz w:val="26"/>
          <w:szCs w:val="26"/>
        </w:rPr>
        <w:t>.</w:t>
      </w:r>
      <w:r w:rsidR="009E533D" w:rsidRPr="00AD753E">
        <w:rPr>
          <w:bCs/>
          <w:sz w:val="26"/>
          <w:szCs w:val="26"/>
        </w:rPr>
        <w:t xml:space="preserve"> </w:t>
      </w:r>
      <w:r w:rsidR="002362F5" w:rsidRPr="00AD753E">
        <w:rPr>
          <w:bCs/>
          <w:sz w:val="26"/>
          <w:szCs w:val="26"/>
        </w:rPr>
        <w:t>Son discours est manifestement idéologique et son réc</w:t>
      </w:r>
      <w:r w:rsidR="009974AB">
        <w:rPr>
          <w:bCs/>
          <w:sz w:val="26"/>
          <w:szCs w:val="26"/>
        </w:rPr>
        <w:t xml:space="preserve">it  </w:t>
      </w:r>
      <w:r w:rsidR="009974AB">
        <w:rPr>
          <w:bCs/>
          <w:sz w:val="26"/>
          <w:szCs w:val="26"/>
        </w:rPr>
        <w:lastRenderedPageBreak/>
        <w:t xml:space="preserve">même  s’il peut paraître  </w:t>
      </w:r>
      <w:r w:rsidR="002362F5" w:rsidRPr="00AD753E">
        <w:rPr>
          <w:bCs/>
          <w:sz w:val="26"/>
          <w:szCs w:val="26"/>
        </w:rPr>
        <w:t>souvent encré au  cœur de la société algérienne qu’il dénonce,  reste radicalement singulier dans son   doctrine.  Aucun attachement  ne  semble   vouloir  rapprocher ce personnage Lamia à son entourage. Ni son travail, ni ses  voisins, ni sa  ville ne semblent occuper son espace. Seule la maison est palpable et tout se passe à l’intérieur de  ses murs. Plus encore, elle est vivante, elle bouge a</w:t>
      </w:r>
      <w:r w:rsidR="009974AB">
        <w:rPr>
          <w:bCs/>
          <w:sz w:val="26"/>
          <w:szCs w:val="26"/>
        </w:rPr>
        <w:t>u risque un jour de s’effondrer tout comme le pays ou le régime qui le dét</w:t>
      </w:r>
      <w:r w:rsidR="007A081D">
        <w:rPr>
          <w:bCs/>
          <w:sz w:val="26"/>
          <w:szCs w:val="26"/>
        </w:rPr>
        <w:t>ient.</w:t>
      </w:r>
    </w:p>
    <w:p w:rsidR="007A081D" w:rsidRPr="00AD753E" w:rsidRDefault="007A081D" w:rsidP="00BF2C86">
      <w:pPr>
        <w:spacing w:line="360" w:lineRule="auto"/>
        <w:jc w:val="both"/>
        <w:rPr>
          <w:bCs/>
          <w:sz w:val="26"/>
          <w:szCs w:val="26"/>
        </w:rPr>
      </w:pPr>
      <w:r w:rsidRPr="00AD753E">
        <w:rPr>
          <w:bCs/>
          <w:sz w:val="26"/>
          <w:szCs w:val="26"/>
        </w:rPr>
        <w:t>L’</w:t>
      </w:r>
      <w:r>
        <w:rPr>
          <w:bCs/>
          <w:sz w:val="26"/>
          <w:szCs w:val="26"/>
        </w:rPr>
        <w:t xml:space="preserve">étude </w:t>
      </w:r>
      <w:r w:rsidRPr="00AD753E">
        <w:rPr>
          <w:bCs/>
          <w:sz w:val="26"/>
          <w:szCs w:val="26"/>
        </w:rPr>
        <w:t>du texte de</w:t>
      </w:r>
      <w:r>
        <w:rPr>
          <w:bCs/>
          <w:sz w:val="26"/>
          <w:szCs w:val="26"/>
        </w:rPr>
        <w:t xml:space="preserve"> l’auteur Kabyle d’expression française</w:t>
      </w:r>
      <w:r w:rsidRPr="00AD753E">
        <w:rPr>
          <w:bCs/>
          <w:sz w:val="26"/>
          <w:szCs w:val="26"/>
        </w:rPr>
        <w:t xml:space="preserve"> </w:t>
      </w:r>
      <w:r>
        <w:rPr>
          <w:bCs/>
          <w:sz w:val="26"/>
          <w:szCs w:val="26"/>
        </w:rPr>
        <w:t xml:space="preserve"> </w:t>
      </w:r>
      <w:r w:rsidRPr="00AD753E">
        <w:rPr>
          <w:bCs/>
          <w:sz w:val="26"/>
          <w:szCs w:val="26"/>
        </w:rPr>
        <w:t xml:space="preserve"> nous conduit, si nous voulons approfondir la question houleuse  de légitimité du territoire,  à procédé à une étude interne de la structure sociale  de l’Algérie  et des  transformations qu’elle a </w:t>
      </w:r>
      <w:r w:rsidR="00BF2C86">
        <w:rPr>
          <w:bCs/>
          <w:sz w:val="26"/>
          <w:szCs w:val="26"/>
        </w:rPr>
        <w:t>pu subir lors de son évolution dans l’</w:t>
      </w:r>
      <w:r w:rsidR="00BF2C86">
        <w:rPr>
          <w:bCs/>
          <w:sz w:val="26"/>
          <w:szCs w:val="26"/>
        </w:rPr>
        <w:tab/>
        <w:t>H</w:t>
      </w:r>
      <w:r w:rsidRPr="00AD753E">
        <w:rPr>
          <w:bCs/>
          <w:sz w:val="26"/>
          <w:szCs w:val="26"/>
        </w:rPr>
        <w:t>istoire.</w:t>
      </w:r>
    </w:p>
    <w:p w:rsidR="002362F5" w:rsidRPr="00AD753E" w:rsidRDefault="00BF2C86" w:rsidP="00BF2C86">
      <w:pPr>
        <w:spacing w:line="360" w:lineRule="auto"/>
        <w:jc w:val="both"/>
        <w:rPr>
          <w:bCs/>
          <w:sz w:val="26"/>
          <w:szCs w:val="26"/>
        </w:rPr>
      </w:pPr>
      <w:r>
        <w:rPr>
          <w:bCs/>
          <w:sz w:val="26"/>
          <w:szCs w:val="26"/>
        </w:rPr>
        <w:t xml:space="preserve">Toutefois, </w:t>
      </w:r>
      <w:r w:rsidR="007A081D">
        <w:rPr>
          <w:bCs/>
          <w:sz w:val="26"/>
          <w:szCs w:val="26"/>
        </w:rPr>
        <w:t xml:space="preserve"> </w:t>
      </w:r>
      <w:r>
        <w:rPr>
          <w:bCs/>
          <w:sz w:val="26"/>
          <w:szCs w:val="26"/>
        </w:rPr>
        <w:t>bien que Lamia</w:t>
      </w:r>
      <w:r w:rsidRPr="00AD753E">
        <w:rPr>
          <w:bCs/>
          <w:sz w:val="26"/>
          <w:szCs w:val="26"/>
        </w:rPr>
        <w:t xml:space="preserve"> évolue dans un espace clos et oublié,</w:t>
      </w:r>
      <w:r>
        <w:rPr>
          <w:bCs/>
          <w:sz w:val="26"/>
          <w:szCs w:val="26"/>
        </w:rPr>
        <w:t xml:space="preserve"> et  aussi étrange que cela puisse paraître, </w:t>
      </w:r>
      <w:r w:rsidRPr="00AD753E">
        <w:rPr>
          <w:bCs/>
          <w:sz w:val="26"/>
          <w:szCs w:val="26"/>
        </w:rPr>
        <w:t>elle  ne se sent  en sécurité qu’en occupant son domicile</w:t>
      </w:r>
      <w:r>
        <w:rPr>
          <w:bCs/>
          <w:sz w:val="26"/>
          <w:szCs w:val="26"/>
        </w:rPr>
        <w:t xml:space="preserve">. </w:t>
      </w:r>
    </w:p>
    <w:p w:rsidR="002362F5" w:rsidRPr="00AD753E" w:rsidRDefault="002362F5" w:rsidP="00BF2C86">
      <w:pPr>
        <w:spacing w:line="360" w:lineRule="auto"/>
        <w:ind w:left="3540"/>
        <w:jc w:val="both"/>
        <w:rPr>
          <w:bCs/>
          <w:i/>
          <w:sz w:val="26"/>
          <w:szCs w:val="26"/>
        </w:rPr>
      </w:pPr>
      <w:r w:rsidRPr="003F64B5">
        <w:rPr>
          <w:bCs/>
          <w:i/>
          <w:sz w:val="24"/>
          <w:szCs w:val="24"/>
        </w:rPr>
        <w:t>« Qu’ai-je faire sur ce navire ? Je suis mieux sur mon radeau.</w:t>
      </w:r>
      <w:r w:rsidRPr="00AD753E">
        <w:rPr>
          <w:bCs/>
          <w:i/>
          <w:sz w:val="26"/>
          <w:szCs w:val="26"/>
        </w:rPr>
        <w:t xml:space="preserve"> »  </w:t>
      </w:r>
      <w:r w:rsidRPr="00AD753E">
        <w:rPr>
          <w:rStyle w:val="Appelnotedebasdep"/>
          <w:bCs/>
          <w:i/>
          <w:sz w:val="26"/>
          <w:szCs w:val="26"/>
        </w:rPr>
        <w:footnoteReference w:id="87"/>
      </w:r>
    </w:p>
    <w:p w:rsidR="002362F5" w:rsidRPr="00AD753E" w:rsidRDefault="002362F5" w:rsidP="002362F5">
      <w:pPr>
        <w:spacing w:line="360" w:lineRule="auto"/>
        <w:jc w:val="both"/>
        <w:rPr>
          <w:bCs/>
          <w:sz w:val="26"/>
          <w:szCs w:val="26"/>
        </w:rPr>
      </w:pPr>
      <w:r w:rsidRPr="00AD753E">
        <w:rPr>
          <w:bCs/>
          <w:sz w:val="26"/>
          <w:szCs w:val="26"/>
        </w:rPr>
        <w:t>Le navire est le monde extérieur : le quartier, la ville,  le pays où rôde   le silence et l’odeur de la mort. Le malheur guette  à tous les coins et les  recoins de l</w:t>
      </w:r>
      <w:r w:rsidR="007A081D">
        <w:rPr>
          <w:bCs/>
          <w:sz w:val="26"/>
          <w:szCs w:val="26"/>
        </w:rPr>
        <w:t>a ville.  L’insécurité est maît</w:t>
      </w:r>
      <w:r w:rsidR="007A081D" w:rsidRPr="00AD753E">
        <w:rPr>
          <w:bCs/>
          <w:sz w:val="26"/>
          <w:szCs w:val="26"/>
        </w:rPr>
        <w:t>re</w:t>
      </w:r>
      <w:r w:rsidRPr="00AD753E">
        <w:rPr>
          <w:bCs/>
          <w:sz w:val="26"/>
          <w:szCs w:val="26"/>
        </w:rPr>
        <w:t xml:space="preserve">  des lieux,</w:t>
      </w:r>
    </w:p>
    <w:p w:rsidR="002362F5" w:rsidRPr="003F64B5" w:rsidRDefault="002362F5" w:rsidP="00BF2C86">
      <w:pPr>
        <w:spacing w:line="360" w:lineRule="auto"/>
        <w:ind w:left="3540"/>
        <w:jc w:val="both"/>
        <w:rPr>
          <w:bCs/>
          <w:i/>
          <w:iCs/>
          <w:sz w:val="24"/>
          <w:szCs w:val="24"/>
        </w:rPr>
      </w:pPr>
      <w:r w:rsidRPr="003F64B5">
        <w:rPr>
          <w:bCs/>
          <w:i/>
          <w:iCs/>
          <w:sz w:val="24"/>
          <w:szCs w:val="24"/>
        </w:rPr>
        <w:t>« Se méfier de tout le monde, les passeurs, les voisins, les prédicateurs, les loubards, les policiers, les juges, les messieurs bien mis de leur personne qui manient la politesse comme un moulinet… »</w:t>
      </w:r>
      <w:r w:rsidRPr="003F64B5">
        <w:rPr>
          <w:b/>
          <w:bCs/>
          <w:i/>
          <w:iCs/>
          <w:sz w:val="24"/>
          <w:szCs w:val="24"/>
        </w:rPr>
        <w:t xml:space="preserve"> </w:t>
      </w:r>
      <w:r w:rsidRPr="003F64B5">
        <w:rPr>
          <w:rStyle w:val="Appelnotedebasdep"/>
          <w:b/>
          <w:bCs/>
          <w:i/>
          <w:iCs/>
          <w:sz w:val="24"/>
          <w:szCs w:val="24"/>
        </w:rPr>
        <w:footnoteReference w:id="88"/>
      </w:r>
    </w:p>
    <w:p w:rsidR="002362F5" w:rsidRPr="00AD753E" w:rsidRDefault="002362F5" w:rsidP="002362F5">
      <w:pPr>
        <w:spacing w:line="360" w:lineRule="auto"/>
        <w:jc w:val="both"/>
        <w:rPr>
          <w:bCs/>
          <w:sz w:val="26"/>
          <w:szCs w:val="26"/>
        </w:rPr>
      </w:pPr>
    </w:p>
    <w:p w:rsidR="00F55439" w:rsidRPr="00AD753E" w:rsidRDefault="00F55439" w:rsidP="00BF2C86">
      <w:pPr>
        <w:spacing w:line="360" w:lineRule="auto"/>
        <w:jc w:val="both"/>
        <w:rPr>
          <w:bCs/>
          <w:sz w:val="26"/>
          <w:szCs w:val="26"/>
        </w:rPr>
      </w:pPr>
      <w:r w:rsidRPr="00AD753E">
        <w:rPr>
          <w:bCs/>
          <w:sz w:val="26"/>
          <w:szCs w:val="26"/>
        </w:rPr>
        <w:t xml:space="preserve">Les lieux qui ont façonné la jeunesse de Lamia ont disparus. Contre la fausseté des gens et l’oppression du régime, </w:t>
      </w:r>
      <w:r w:rsidR="00025763">
        <w:rPr>
          <w:bCs/>
          <w:sz w:val="26"/>
          <w:szCs w:val="26"/>
        </w:rPr>
        <w:t xml:space="preserve"> Lamia se refuge dans son abri : </w:t>
      </w:r>
      <w:r w:rsidR="00025763" w:rsidRPr="00AD753E">
        <w:rPr>
          <w:bCs/>
          <w:sz w:val="26"/>
          <w:szCs w:val="26"/>
        </w:rPr>
        <w:t>l’ile</w:t>
      </w:r>
      <w:r w:rsidRPr="00AD753E">
        <w:rPr>
          <w:bCs/>
          <w:sz w:val="26"/>
          <w:szCs w:val="26"/>
        </w:rPr>
        <w:t xml:space="preserve"> déserte,  une  maison  hors   du temps et loin des routes. </w:t>
      </w:r>
      <w:r w:rsidR="00025763">
        <w:rPr>
          <w:bCs/>
          <w:sz w:val="26"/>
          <w:szCs w:val="26"/>
        </w:rPr>
        <w:t xml:space="preserve"> </w:t>
      </w:r>
      <w:r w:rsidRPr="00AD753E">
        <w:rPr>
          <w:bCs/>
          <w:sz w:val="26"/>
          <w:szCs w:val="26"/>
        </w:rPr>
        <w:t>Pourquoi Lamia privilégie tant cet espace au lieu d’un autre ?</w:t>
      </w:r>
      <w:r w:rsidR="00BF2C86">
        <w:rPr>
          <w:bCs/>
          <w:sz w:val="26"/>
          <w:szCs w:val="26"/>
        </w:rPr>
        <w:t xml:space="preserve"> </w:t>
      </w:r>
      <w:r w:rsidRPr="00AD753E">
        <w:rPr>
          <w:bCs/>
          <w:sz w:val="26"/>
          <w:szCs w:val="26"/>
        </w:rPr>
        <w:t xml:space="preserve"> Pourquoi    fait-elle  de sa maison paternelle son coin du monde ?  Voici sa réponse :</w:t>
      </w:r>
    </w:p>
    <w:p w:rsidR="00F55439" w:rsidRDefault="002362F5" w:rsidP="00BF2C86">
      <w:pPr>
        <w:spacing w:line="360" w:lineRule="auto"/>
        <w:ind w:left="3540"/>
        <w:jc w:val="both"/>
        <w:rPr>
          <w:bCs/>
          <w:i/>
          <w:iCs/>
          <w:sz w:val="24"/>
          <w:szCs w:val="24"/>
        </w:rPr>
      </w:pPr>
      <w:r w:rsidRPr="003F64B5">
        <w:rPr>
          <w:bCs/>
          <w:i/>
          <w:iCs/>
          <w:sz w:val="24"/>
          <w:szCs w:val="24"/>
        </w:rPr>
        <w:lastRenderedPageBreak/>
        <w:t>« </w:t>
      </w:r>
      <w:r w:rsidR="00F55439" w:rsidRPr="003F64B5">
        <w:rPr>
          <w:bCs/>
          <w:i/>
          <w:iCs/>
          <w:sz w:val="24"/>
          <w:szCs w:val="24"/>
        </w:rPr>
        <w:t>C e n’est pas tant cette histoire qui m’a acculé à la solitude. Il y a qui,  autour de nous noircit chaque jour un peu plus, …nous soulève le cœur et l’âme. Il y  a ce   qui hurle, violente et assassine.  Il y a   pardessus tout ces vérités inébranlables, ces certitudes terrifiantes, ces prisons obscures qui avalent….Et il y a la reste, ce qui manque, ce qui disparait, ce qui déglingue, ce qui est en vain, ce qui ne sert à rien, ce qui ennuie. Et il y a les gens dans leur face-à-face monstrueux, ceux qui abusent en haussant le menton et ceux qui subissent en bai</w:t>
      </w:r>
      <w:r w:rsidRPr="003F64B5">
        <w:rPr>
          <w:bCs/>
          <w:i/>
          <w:iCs/>
          <w:sz w:val="24"/>
          <w:szCs w:val="24"/>
        </w:rPr>
        <w:t>ssant la tête. »</w:t>
      </w:r>
      <w:r w:rsidRPr="003F64B5">
        <w:rPr>
          <w:rStyle w:val="Appelnotedebasdep"/>
          <w:bCs/>
          <w:i/>
          <w:iCs/>
          <w:sz w:val="24"/>
          <w:szCs w:val="24"/>
        </w:rPr>
        <w:footnoteReference w:id="89"/>
      </w:r>
    </w:p>
    <w:p w:rsidR="00BF2C86" w:rsidRPr="003F64B5" w:rsidRDefault="00BF2C86" w:rsidP="00BF2C86">
      <w:pPr>
        <w:spacing w:line="360" w:lineRule="auto"/>
        <w:ind w:left="3540"/>
        <w:jc w:val="both"/>
        <w:rPr>
          <w:bCs/>
          <w:i/>
          <w:iCs/>
          <w:sz w:val="24"/>
          <w:szCs w:val="24"/>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BF2C86" w:rsidRDefault="00BF2C86" w:rsidP="007E1C33">
      <w:pPr>
        <w:pStyle w:val="Titre2"/>
        <w:rPr>
          <w:sz w:val="32"/>
          <w:szCs w:val="32"/>
        </w:rPr>
      </w:pPr>
    </w:p>
    <w:p w:rsidR="00F55439" w:rsidRDefault="00F55439" w:rsidP="007E1C33">
      <w:pPr>
        <w:pStyle w:val="Titre2"/>
        <w:rPr>
          <w:sz w:val="32"/>
          <w:szCs w:val="32"/>
        </w:rPr>
      </w:pPr>
      <w:r w:rsidRPr="003A3442">
        <w:rPr>
          <w:sz w:val="32"/>
          <w:szCs w:val="32"/>
        </w:rPr>
        <w:lastRenderedPageBreak/>
        <w:t xml:space="preserve">II - L’espace dynamique de </w:t>
      </w:r>
      <w:r w:rsidRPr="000404C6">
        <w:rPr>
          <w:i/>
          <w:iCs/>
          <w:sz w:val="32"/>
          <w:szCs w:val="32"/>
        </w:rPr>
        <w:t>Partir</w:t>
      </w:r>
    </w:p>
    <w:p w:rsidR="00F55439" w:rsidRPr="00AD753E" w:rsidRDefault="00F55439" w:rsidP="000404C6">
      <w:pPr>
        <w:spacing w:line="360" w:lineRule="auto"/>
        <w:ind w:firstLine="708"/>
        <w:jc w:val="both"/>
        <w:rPr>
          <w:bCs/>
          <w:sz w:val="26"/>
          <w:szCs w:val="26"/>
        </w:rPr>
      </w:pPr>
      <w:r w:rsidRPr="00AD753E">
        <w:rPr>
          <w:bCs/>
          <w:sz w:val="26"/>
          <w:szCs w:val="26"/>
        </w:rPr>
        <w:t>Dan</w:t>
      </w:r>
      <w:r w:rsidR="00580BA4" w:rsidRPr="00AD753E">
        <w:rPr>
          <w:bCs/>
          <w:sz w:val="26"/>
          <w:szCs w:val="26"/>
        </w:rPr>
        <w:t>s  le</w:t>
      </w:r>
      <w:r w:rsidR="00BF2C86">
        <w:rPr>
          <w:bCs/>
          <w:sz w:val="26"/>
          <w:szCs w:val="26"/>
        </w:rPr>
        <w:t xml:space="preserve"> récit de Tahar Ben Jelloun</w:t>
      </w:r>
      <w:r w:rsidRPr="00AD753E">
        <w:rPr>
          <w:bCs/>
          <w:sz w:val="26"/>
          <w:szCs w:val="26"/>
        </w:rPr>
        <w:t xml:space="preserve">, la mobilité explose dans tous les sens ! Azel veut </w:t>
      </w:r>
      <w:r w:rsidR="000404C6">
        <w:rPr>
          <w:bCs/>
          <w:sz w:val="26"/>
          <w:szCs w:val="26"/>
        </w:rPr>
        <w:t xml:space="preserve">absolument </w:t>
      </w:r>
      <w:r w:rsidR="000404C6" w:rsidRPr="00AD753E">
        <w:rPr>
          <w:bCs/>
          <w:sz w:val="26"/>
          <w:szCs w:val="26"/>
        </w:rPr>
        <w:t xml:space="preserve"> </w:t>
      </w:r>
      <w:r w:rsidRPr="00AD753E">
        <w:rPr>
          <w:bCs/>
          <w:sz w:val="26"/>
          <w:szCs w:val="26"/>
        </w:rPr>
        <w:t xml:space="preserve">quitter </w:t>
      </w:r>
      <w:r w:rsidR="000404C6">
        <w:rPr>
          <w:bCs/>
          <w:sz w:val="26"/>
          <w:szCs w:val="26"/>
        </w:rPr>
        <w:t xml:space="preserve"> </w:t>
      </w:r>
      <w:r w:rsidR="003A3442">
        <w:rPr>
          <w:bCs/>
          <w:sz w:val="26"/>
          <w:szCs w:val="26"/>
        </w:rPr>
        <w:t xml:space="preserve">la chaleur du foyer </w:t>
      </w:r>
      <w:r w:rsidRPr="00AD753E">
        <w:rPr>
          <w:bCs/>
          <w:sz w:val="26"/>
          <w:szCs w:val="26"/>
        </w:rPr>
        <w:t xml:space="preserve">pour  aller se  frotter au froid, au vent et  à </w:t>
      </w:r>
      <w:r w:rsidR="006477B1" w:rsidRPr="00AD753E">
        <w:rPr>
          <w:bCs/>
          <w:sz w:val="26"/>
          <w:szCs w:val="26"/>
        </w:rPr>
        <w:t xml:space="preserve">l’inconnu d’une </w:t>
      </w:r>
      <w:r w:rsidRPr="00AD753E">
        <w:rPr>
          <w:bCs/>
          <w:sz w:val="26"/>
          <w:szCs w:val="26"/>
        </w:rPr>
        <w:t xml:space="preserve">aventure </w:t>
      </w:r>
      <w:r w:rsidR="006477B1" w:rsidRPr="00AD753E">
        <w:rPr>
          <w:bCs/>
          <w:sz w:val="26"/>
          <w:szCs w:val="26"/>
        </w:rPr>
        <w:t xml:space="preserve">incertaine. </w:t>
      </w:r>
    </w:p>
    <w:p w:rsidR="00CC6EF4" w:rsidRPr="00AD753E" w:rsidRDefault="00F55439" w:rsidP="00BF2C86">
      <w:pPr>
        <w:spacing w:line="360" w:lineRule="auto"/>
        <w:jc w:val="both"/>
        <w:rPr>
          <w:bCs/>
          <w:sz w:val="26"/>
          <w:szCs w:val="26"/>
        </w:rPr>
      </w:pPr>
      <w:r w:rsidRPr="00AD753E">
        <w:rPr>
          <w:bCs/>
          <w:sz w:val="26"/>
          <w:szCs w:val="26"/>
        </w:rPr>
        <w:t>Et si Lamia est le sédent</w:t>
      </w:r>
      <w:r w:rsidR="00CC6EF4" w:rsidRPr="00AD753E">
        <w:rPr>
          <w:bCs/>
          <w:sz w:val="26"/>
          <w:szCs w:val="26"/>
        </w:rPr>
        <w:t xml:space="preserve">aire, ayant toujours besoin de  vivre dans sa maison natale et dans </w:t>
      </w:r>
      <w:r w:rsidR="000404C6">
        <w:rPr>
          <w:bCs/>
          <w:sz w:val="26"/>
          <w:szCs w:val="26"/>
        </w:rPr>
        <w:t xml:space="preserve"> sa ville (même s’ils</w:t>
      </w:r>
      <w:r w:rsidRPr="00AD753E">
        <w:rPr>
          <w:bCs/>
          <w:sz w:val="26"/>
          <w:szCs w:val="26"/>
        </w:rPr>
        <w:t xml:space="preserve"> lui s</w:t>
      </w:r>
      <w:r w:rsidR="00CC6EF4" w:rsidRPr="00AD753E">
        <w:rPr>
          <w:bCs/>
          <w:sz w:val="26"/>
          <w:szCs w:val="26"/>
        </w:rPr>
        <w:t>ont  austères et rigides), Azel, le héros de</w:t>
      </w:r>
      <w:r w:rsidR="00CC6EF4" w:rsidRPr="00AD753E">
        <w:rPr>
          <w:bCs/>
          <w:i/>
          <w:iCs/>
          <w:sz w:val="26"/>
          <w:szCs w:val="26"/>
        </w:rPr>
        <w:t xml:space="preserve"> Partir</w:t>
      </w:r>
      <w:r w:rsidR="00692499" w:rsidRPr="00AD753E">
        <w:rPr>
          <w:bCs/>
          <w:i/>
          <w:iCs/>
          <w:sz w:val="26"/>
          <w:szCs w:val="26"/>
        </w:rPr>
        <w:t xml:space="preserve"> </w:t>
      </w:r>
      <w:r w:rsidRPr="00AD753E">
        <w:rPr>
          <w:bCs/>
          <w:sz w:val="26"/>
          <w:szCs w:val="26"/>
        </w:rPr>
        <w:t>est</w:t>
      </w:r>
      <w:r w:rsidR="00CC6EF4" w:rsidRPr="00AD753E">
        <w:rPr>
          <w:bCs/>
          <w:sz w:val="26"/>
          <w:szCs w:val="26"/>
        </w:rPr>
        <w:t xml:space="preserve">, au contraire, </w:t>
      </w:r>
      <w:r w:rsidRPr="00AD753E">
        <w:rPr>
          <w:bCs/>
          <w:sz w:val="26"/>
          <w:szCs w:val="26"/>
        </w:rPr>
        <w:t xml:space="preserve"> le nomade qui veut gouter aux délices du voyage et de l’exploration. Contrairement à  Lamia qui  p</w:t>
      </w:r>
      <w:r w:rsidR="009E3E53" w:rsidRPr="00AD753E">
        <w:rPr>
          <w:bCs/>
          <w:sz w:val="26"/>
          <w:szCs w:val="26"/>
        </w:rPr>
        <w:t xml:space="preserve">arcourt son domaine et circule </w:t>
      </w:r>
      <w:r w:rsidRPr="00AD753E">
        <w:rPr>
          <w:bCs/>
          <w:sz w:val="26"/>
          <w:szCs w:val="26"/>
        </w:rPr>
        <w:t xml:space="preserve"> dans son univers enfermé, Azel prend la route, visite des villes et sillonne des rues. </w:t>
      </w:r>
    </w:p>
    <w:p w:rsidR="00B34918" w:rsidRPr="000C7F5F" w:rsidRDefault="00F55439" w:rsidP="00BF2C86">
      <w:pPr>
        <w:spacing w:line="360" w:lineRule="auto"/>
        <w:jc w:val="both"/>
        <w:rPr>
          <w:sz w:val="26"/>
          <w:szCs w:val="26"/>
        </w:rPr>
      </w:pPr>
      <w:r w:rsidRPr="00AD753E">
        <w:rPr>
          <w:bCs/>
          <w:sz w:val="26"/>
          <w:szCs w:val="26"/>
        </w:rPr>
        <w:t xml:space="preserve">Le principe de voyage de </w:t>
      </w:r>
      <w:r w:rsidRPr="00AD753E">
        <w:rPr>
          <w:bCs/>
          <w:i/>
          <w:iCs/>
          <w:sz w:val="26"/>
          <w:szCs w:val="26"/>
        </w:rPr>
        <w:t>Partir</w:t>
      </w:r>
      <w:r w:rsidRPr="00AD753E">
        <w:rPr>
          <w:bCs/>
          <w:sz w:val="26"/>
          <w:szCs w:val="26"/>
        </w:rPr>
        <w:t xml:space="preserve">  prend une dimension profondément autre  que celle de  </w:t>
      </w:r>
      <w:r w:rsidRPr="00AD753E">
        <w:rPr>
          <w:bCs/>
          <w:i/>
          <w:iCs/>
          <w:sz w:val="26"/>
          <w:szCs w:val="26"/>
        </w:rPr>
        <w:t>Harraga </w:t>
      </w:r>
      <w:r w:rsidRPr="00AD753E">
        <w:rPr>
          <w:bCs/>
          <w:sz w:val="26"/>
          <w:szCs w:val="26"/>
        </w:rPr>
        <w:t xml:space="preserve">; entre fixité et mobilité, dehors et dedans, </w:t>
      </w:r>
      <w:r w:rsidR="003A3442">
        <w:rPr>
          <w:bCs/>
          <w:sz w:val="26"/>
          <w:szCs w:val="26"/>
        </w:rPr>
        <w:t xml:space="preserve">maison familial et ville étrangère. </w:t>
      </w:r>
      <w:r w:rsidR="00B34918">
        <w:rPr>
          <w:bCs/>
          <w:sz w:val="26"/>
          <w:szCs w:val="26"/>
        </w:rPr>
        <w:t xml:space="preserve"> Le </w:t>
      </w:r>
      <w:r w:rsidR="003A3442">
        <w:rPr>
          <w:bCs/>
          <w:sz w:val="26"/>
          <w:szCs w:val="26"/>
        </w:rPr>
        <w:t>premier personnage</w:t>
      </w:r>
      <w:r w:rsidRPr="00AD753E">
        <w:rPr>
          <w:bCs/>
          <w:sz w:val="26"/>
          <w:szCs w:val="26"/>
        </w:rPr>
        <w:t xml:space="preserve">,  ferme la porte de sa maison et reste derrière </w:t>
      </w:r>
      <w:r w:rsidR="00CC6EF4" w:rsidRPr="00AD753E">
        <w:rPr>
          <w:bCs/>
          <w:sz w:val="26"/>
          <w:szCs w:val="26"/>
        </w:rPr>
        <w:t>ses murs pour se retrouver seule face à ses doutes et ses fantômes.  Le</w:t>
      </w:r>
      <w:r w:rsidR="00692499" w:rsidRPr="00AD753E">
        <w:rPr>
          <w:bCs/>
          <w:sz w:val="26"/>
          <w:szCs w:val="26"/>
        </w:rPr>
        <w:t xml:space="preserve"> second  traverse </w:t>
      </w:r>
      <w:r w:rsidRPr="00AD753E">
        <w:rPr>
          <w:bCs/>
          <w:sz w:val="26"/>
          <w:szCs w:val="26"/>
        </w:rPr>
        <w:t xml:space="preserve">le pont, ou plus exactement, coupe les ponts et s’en va vers l’inconnu. Son voyage et </w:t>
      </w:r>
      <w:r w:rsidR="00B34918">
        <w:rPr>
          <w:bCs/>
          <w:sz w:val="26"/>
          <w:szCs w:val="26"/>
        </w:rPr>
        <w:t>la seul</w:t>
      </w:r>
      <w:r w:rsidR="00692499" w:rsidRPr="00AD753E">
        <w:rPr>
          <w:bCs/>
          <w:sz w:val="26"/>
          <w:szCs w:val="26"/>
        </w:rPr>
        <w:t xml:space="preserve"> issue</w:t>
      </w:r>
      <w:r w:rsidR="00B34918">
        <w:rPr>
          <w:bCs/>
          <w:sz w:val="26"/>
          <w:szCs w:val="26"/>
        </w:rPr>
        <w:t>, à ses yeux,  de</w:t>
      </w:r>
      <w:r w:rsidR="00692499" w:rsidRPr="00AD753E">
        <w:rPr>
          <w:bCs/>
          <w:sz w:val="26"/>
          <w:szCs w:val="26"/>
        </w:rPr>
        <w:t xml:space="preserve"> </w:t>
      </w:r>
      <w:r w:rsidR="00B34918">
        <w:rPr>
          <w:bCs/>
          <w:sz w:val="26"/>
          <w:szCs w:val="26"/>
        </w:rPr>
        <w:t>retrouver un sens à sa vie</w:t>
      </w:r>
      <w:r w:rsidR="003A3442">
        <w:rPr>
          <w:bCs/>
          <w:sz w:val="26"/>
          <w:szCs w:val="26"/>
        </w:rPr>
        <w:t>,</w:t>
      </w:r>
      <w:r w:rsidR="00692499" w:rsidRPr="00AD753E">
        <w:rPr>
          <w:bCs/>
          <w:sz w:val="26"/>
          <w:szCs w:val="26"/>
        </w:rPr>
        <w:t xml:space="preserve"> </w:t>
      </w:r>
      <w:r w:rsidR="003A3442">
        <w:rPr>
          <w:bCs/>
          <w:sz w:val="26"/>
          <w:szCs w:val="26"/>
        </w:rPr>
        <w:t xml:space="preserve"> </w:t>
      </w:r>
      <w:r w:rsidR="00692499" w:rsidRPr="00AD753E">
        <w:rPr>
          <w:sz w:val="26"/>
          <w:szCs w:val="26"/>
        </w:rPr>
        <w:t>Franck Michel</w:t>
      </w:r>
      <w:r w:rsidR="003A3442">
        <w:rPr>
          <w:sz w:val="26"/>
          <w:szCs w:val="26"/>
        </w:rPr>
        <w:t xml:space="preserve"> évoque </w:t>
      </w:r>
      <w:r w:rsidR="0011527C">
        <w:rPr>
          <w:sz w:val="26"/>
          <w:szCs w:val="26"/>
        </w:rPr>
        <w:t xml:space="preserve"> </w:t>
      </w:r>
      <w:r w:rsidR="00692499" w:rsidRPr="00AD753E">
        <w:rPr>
          <w:sz w:val="26"/>
          <w:szCs w:val="26"/>
        </w:rPr>
        <w:t xml:space="preserve">dans </w:t>
      </w:r>
      <w:r w:rsidR="00692499" w:rsidRPr="00AD753E">
        <w:rPr>
          <w:i/>
          <w:iCs/>
          <w:sz w:val="26"/>
          <w:szCs w:val="26"/>
        </w:rPr>
        <w:t>Voyage au bout de la route</w:t>
      </w:r>
      <w:r w:rsidR="000C7F5F">
        <w:rPr>
          <w:i/>
          <w:iCs/>
          <w:sz w:val="26"/>
          <w:szCs w:val="26"/>
        </w:rPr>
        <w:t xml:space="preserve">  </w:t>
      </w:r>
      <w:r w:rsidR="0011527C" w:rsidRPr="000C7F5F">
        <w:rPr>
          <w:sz w:val="26"/>
          <w:szCs w:val="26"/>
        </w:rPr>
        <w:t>la nécessité de  prendre  de tel résolution pou</w:t>
      </w:r>
      <w:r w:rsidR="00B34918" w:rsidRPr="000C7F5F">
        <w:rPr>
          <w:sz w:val="26"/>
          <w:szCs w:val="26"/>
        </w:rPr>
        <w:t>r  s’en sortir:</w:t>
      </w:r>
    </w:p>
    <w:p w:rsidR="00692499" w:rsidRPr="003F64B5" w:rsidRDefault="00692499" w:rsidP="00BF2C86">
      <w:pPr>
        <w:spacing w:line="360" w:lineRule="auto"/>
        <w:ind w:left="3540"/>
        <w:jc w:val="both"/>
        <w:rPr>
          <w:bCs/>
          <w:i/>
          <w:iCs/>
          <w:sz w:val="24"/>
          <w:szCs w:val="24"/>
        </w:rPr>
      </w:pPr>
      <w:r w:rsidRPr="003F64B5">
        <w:rPr>
          <w:i/>
          <w:iCs/>
          <w:sz w:val="24"/>
          <w:szCs w:val="24"/>
        </w:rPr>
        <w:t>« </w:t>
      </w:r>
      <w:r w:rsidRPr="003F64B5">
        <w:rPr>
          <w:bCs/>
          <w:i/>
          <w:iCs/>
          <w:sz w:val="24"/>
          <w:szCs w:val="24"/>
        </w:rPr>
        <w:t>Le voyage est toujours  une sortie du temps, une échappée de l’histoire.</w:t>
      </w:r>
      <w:r w:rsidR="00EF05E5" w:rsidRPr="003F64B5">
        <w:rPr>
          <w:bCs/>
          <w:i/>
          <w:iCs/>
          <w:sz w:val="24"/>
          <w:szCs w:val="24"/>
        </w:rPr>
        <w:t> »</w:t>
      </w:r>
      <w:r w:rsidRPr="003F64B5">
        <w:rPr>
          <w:rStyle w:val="Appelnotedebasdep"/>
          <w:bCs/>
          <w:i/>
          <w:iCs/>
          <w:sz w:val="24"/>
          <w:szCs w:val="24"/>
        </w:rPr>
        <w:footnoteReference w:id="90"/>
      </w:r>
    </w:p>
    <w:p w:rsidR="00F55439" w:rsidRPr="00AD753E" w:rsidRDefault="00F55439" w:rsidP="000404C6">
      <w:pPr>
        <w:spacing w:line="360" w:lineRule="auto"/>
        <w:jc w:val="both"/>
        <w:rPr>
          <w:bCs/>
          <w:sz w:val="26"/>
          <w:szCs w:val="26"/>
        </w:rPr>
      </w:pPr>
      <w:r w:rsidRPr="00AD753E">
        <w:rPr>
          <w:bCs/>
          <w:sz w:val="26"/>
          <w:szCs w:val="26"/>
        </w:rPr>
        <w:t xml:space="preserve">Le récit de </w:t>
      </w:r>
      <w:r w:rsidR="000404C6">
        <w:rPr>
          <w:bCs/>
          <w:sz w:val="26"/>
          <w:szCs w:val="26"/>
        </w:rPr>
        <w:t>Tahar Ben Jelloun</w:t>
      </w:r>
      <w:r w:rsidR="006477B1" w:rsidRPr="00AD753E">
        <w:rPr>
          <w:bCs/>
          <w:sz w:val="26"/>
          <w:szCs w:val="26"/>
        </w:rPr>
        <w:t>, n’est pas autant occupé par des ornements métaphoriques ou allégoriques qui pourraient brouiller</w:t>
      </w:r>
      <w:r w:rsidRPr="00AD753E">
        <w:rPr>
          <w:bCs/>
          <w:sz w:val="26"/>
          <w:szCs w:val="26"/>
        </w:rPr>
        <w:t xml:space="preserve"> les pistes de lecture. Rien,  mise à part  le plaisir, ne peut appeler à une deuxième lecture plus avertie du texte pour repérer les   figures métaphoriques et retrouver leurs référents dans notre monde réel.</w:t>
      </w:r>
    </w:p>
    <w:p w:rsidR="00692499" w:rsidRPr="00AD753E" w:rsidRDefault="00F55439" w:rsidP="000404C6">
      <w:pPr>
        <w:spacing w:line="360" w:lineRule="auto"/>
        <w:jc w:val="both"/>
        <w:rPr>
          <w:bCs/>
          <w:sz w:val="26"/>
          <w:szCs w:val="26"/>
        </w:rPr>
      </w:pPr>
      <w:r w:rsidRPr="00AD753E">
        <w:rPr>
          <w:bCs/>
          <w:sz w:val="26"/>
          <w:szCs w:val="26"/>
        </w:rPr>
        <w:t xml:space="preserve">Cependant, tout n’est pas dit dans le discours de </w:t>
      </w:r>
      <w:r w:rsidRPr="00AD753E">
        <w:rPr>
          <w:bCs/>
          <w:i/>
          <w:iCs/>
          <w:sz w:val="26"/>
          <w:szCs w:val="26"/>
        </w:rPr>
        <w:t>Partir</w:t>
      </w:r>
      <w:r w:rsidRPr="00AD753E">
        <w:rPr>
          <w:bCs/>
          <w:sz w:val="26"/>
          <w:szCs w:val="26"/>
        </w:rPr>
        <w:t xml:space="preserve"> comme   tout n’est pas caché dans celui de </w:t>
      </w:r>
      <w:r w:rsidRPr="00AD753E">
        <w:rPr>
          <w:bCs/>
          <w:i/>
          <w:iCs/>
          <w:sz w:val="26"/>
          <w:szCs w:val="26"/>
        </w:rPr>
        <w:t xml:space="preserve">Harraga. </w:t>
      </w:r>
      <w:r w:rsidR="000404C6">
        <w:rPr>
          <w:bCs/>
          <w:sz w:val="26"/>
          <w:szCs w:val="26"/>
        </w:rPr>
        <w:t xml:space="preserve">   </w:t>
      </w:r>
      <w:r w:rsidRPr="00AD753E">
        <w:rPr>
          <w:bCs/>
          <w:sz w:val="26"/>
          <w:szCs w:val="26"/>
        </w:rPr>
        <w:t xml:space="preserve">Le référent social,  géographique et politique du roman </w:t>
      </w:r>
      <w:r w:rsidRPr="000404C6">
        <w:rPr>
          <w:bCs/>
          <w:i/>
          <w:iCs/>
          <w:sz w:val="26"/>
          <w:szCs w:val="26"/>
        </w:rPr>
        <w:t xml:space="preserve">Partir </w:t>
      </w:r>
      <w:r w:rsidRPr="00AD753E">
        <w:rPr>
          <w:bCs/>
          <w:sz w:val="26"/>
          <w:szCs w:val="26"/>
        </w:rPr>
        <w:t>est consolidé par</w:t>
      </w:r>
      <w:r w:rsidR="000404C6">
        <w:rPr>
          <w:bCs/>
          <w:sz w:val="26"/>
          <w:szCs w:val="26"/>
        </w:rPr>
        <w:t xml:space="preserve"> des descriptions  réalistes </w:t>
      </w:r>
      <w:r w:rsidRPr="00AD753E">
        <w:rPr>
          <w:bCs/>
          <w:sz w:val="26"/>
          <w:szCs w:val="26"/>
        </w:rPr>
        <w:t>qui construisent le support textuel de l’histoire et ren</w:t>
      </w:r>
      <w:r w:rsidR="009E3E53" w:rsidRPr="00AD753E">
        <w:rPr>
          <w:bCs/>
          <w:sz w:val="26"/>
          <w:szCs w:val="26"/>
        </w:rPr>
        <w:t xml:space="preserve">forçant  l’effet du « réel ».  </w:t>
      </w:r>
    </w:p>
    <w:p w:rsidR="00F55439" w:rsidRPr="00AD753E" w:rsidRDefault="00692499" w:rsidP="000404C6">
      <w:pPr>
        <w:spacing w:line="360" w:lineRule="auto"/>
        <w:jc w:val="both"/>
        <w:rPr>
          <w:bCs/>
          <w:sz w:val="26"/>
          <w:szCs w:val="26"/>
        </w:rPr>
      </w:pPr>
      <w:r w:rsidRPr="00AD753E">
        <w:rPr>
          <w:bCs/>
          <w:sz w:val="26"/>
          <w:szCs w:val="26"/>
        </w:rPr>
        <w:lastRenderedPageBreak/>
        <w:t>Sa</w:t>
      </w:r>
      <w:r w:rsidR="00F55439" w:rsidRPr="00AD753E">
        <w:rPr>
          <w:bCs/>
          <w:sz w:val="26"/>
          <w:szCs w:val="26"/>
        </w:rPr>
        <w:t xml:space="preserve"> description  et concrète et subjective, mais son discours  ne reste pas moins poétique et son écriture, bien quelle soit engagée, elle détient un pouvoir </w:t>
      </w:r>
      <w:r w:rsidR="0043543F" w:rsidRPr="00AD753E">
        <w:rPr>
          <w:bCs/>
          <w:sz w:val="26"/>
          <w:szCs w:val="26"/>
        </w:rPr>
        <w:t>inhérent</w:t>
      </w:r>
      <w:r w:rsidR="00F55439" w:rsidRPr="00AD753E">
        <w:rPr>
          <w:bCs/>
          <w:sz w:val="26"/>
          <w:szCs w:val="26"/>
        </w:rPr>
        <w:t xml:space="preserve"> capable </w:t>
      </w:r>
      <w:r w:rsidR="006477B1" w:rsidRPr="00AD753E">
        <w:rPr>
          <w:bCs/>
          <w:sz w:val="26"/>
          <w:szCs w:val="26"/>
        </w:rPr>
        <w:t xml:space="preserve">en même temps </w:t>
      </w:r>
      <w:r w:rsidR="00F55439" w:rsidRPr="00AD753E">
        <w:rPr>
          <w:bCs/>
          <w:sz w:val="26"/>
          <w:szCs w:val="26"/>
        </w:rPr>
        <w:t xml:space="preserve">de nous  émerveiller  et de </w:t>
      </w:r>
      <w:r w:rsidR="006477B1" w:rsidRPr="00AD753E">
        <w:rPr>
          <w:bCs/>
          <w:sz w:val="26"/>
          <w:szCs w:val="26"/>
        </w:rPr>
        <w:t xml:space="preserve">nous </w:t>
      </w:r>
      <w:r w:rsidRPr="00AD753E">
        <w:rPr>
          <w:bCs/>
          <w:sz w:val="26"/>
          <w:szCs w:val="26"/>
        </w:rPr>
        <w:t xml:space="preserve"> </w:t>
      </w:r>
      <w:r w:rsidR="00F55439" w:rsidRPr="00AD753E">
        <w:rPr>
          <w:bCs/>
          <w:sz w:val="26"/>
          <w:szCs w:val="26"/>
        </w:rPr>
        <w:t xml:space="preserve">brûler </w:t>
      </w:r>
      <w:r w:rsidR="006477B1" w:rsidRPr="00AD753E">
        <w:rPr>
          <w:bCs/>
          <w:sz w:val="26"/>
          <w:szCs w:val="26"/>
        </w:rPr>
        <w:t xml:space="preserve"> de l’intérieur. </w:t>
      </w:r>
      <w:r w:rsidR="00F55439" w:rsidRPr="00AD753E">
        <w:rPr>
          <w:bCs/>
          <w:sz w:val="26"/>
          <w:szCs w:val="26"/>
        </w:rPr>
        <w:t xml:space="preserve">Quand le héros du livre </w:t>
      </w:r>
      <w:r w:rsidR="00F55439" w:rsidRPr="00AD753E">
        <w:rPr>
          <w:bCs/>
          <w:i/>
          <w:iCs/>
          <w:sz w:val="26"/>
          <w:szCs w:val="26"/>
        </w:rPr>
        <w:t>Partir</w:t>
      </w:r>
      <w:r w:rsidR="00F55439" w:rsidRPr="00AD753E">
        <w:rPr>
          <w:bCs/>
          <w:sz w:val="26"/>
          <w:szCs w:val="26"/>
        </w:rPr>
        <w:t xml:space="preserve"> rêve avec ses amis d’une nouvelle terre  si proche et pourtant si inaccessible, ou quand </w:t>
      </w:r>
      <w:r w:rsidR="0043543F">
        <w:rPr>
          <w:bCs/>
          <w:sz w:val="26"/>
          <w:szCs w:val="26"/>
        </w:rPr>
        <w:t xml:space="preserve">il pleur son pays  lorsqu’il   </w:t>
      </w:r>
      <w:r w:rsidR="00F55439" w:rsidRPr="00AD753E">
        <w:rPr>
          <w:bCs/>
          <w:sz w:val="26"/>
          <w:szCs w:val="26"/>
        </w:rPr>
        <w:t>arrive f</w:t>
      </w:r>
      <w:r w:rsidR="006477B1" w:rsidRPr="00AD753E">
        <w:rPr>
          <w:bCs/>
          <w:sz w:val="26"/>
          <w:szCs w:val="26"/>
        </w:rPr>
        <w:t>inalement à atteindre l’autre cô</w:t>
      </w:r>
      <w:r w:rsidR="00F55439" w:rsidRPr="00AD753E">
        <w:rPr>
          <w:bCs/>
          <w:sz w:val="26"/>
          <w:szCs w:val="26"/>
        </w:rPr>
        <w:t xml:space="preserve">té du Monde, le percepteur ne peut </w:t>
      </w:r>
      <w:r w:rsidR="00683BE5" w:rsidRPr="00AD753E">
        <w:rPr>
          <w:bCs/>
          <w:sz w:val="26"/>
          <w:szCs w:val="26"/>
        </w:rPr>
        <w:t xml:space="preserve">qu’apprécier </w:t>
      </w:r>
      <w:r w:rsidR="0043543F">
        <w:rPr>
          <w:bCs/>
          <w:sz w:val="26"/>
          <w:szCs w:val="26"/>
        </w:rPr>
        <w:t xml:space="preserve">son discours </w:t>
      </w:r>
      <w:r w:rsidR="00683BE5" w:rsidRPr="00AD753E">
        <w:rPr>
          <w:bCs/>
          <w:sz w:val="26"/>
          <w:szCs w:val="26"/>
        </w:rPr>
        <w:t xml:space="preserve">et </w:t>
      </w:r>
      <w:r w:rsidR="00F55439" w:rsidRPr="00AD753E">
        <w:rPr>
          <w:bCs/>
          <w:sz w:val="26"/>
          <w:szCs w:val="26"/>
        </w:rPr>
        <w:t xml:space="preserve"> s</w:t>
      </w:r>
      <w:r w:rsidR="00683BE5" w:rsidRPr="00AD753E">
        <w:rPr>
          <w:bCs/>
          <w:sz w:val="26"/>
          <w:szCs w:val="26"/>
        </w:rPr>
        <w:t>’émouvoir.</w:t>
      </w:r>
    </w:p>
    <w:p w:rsidR="00F55439" w:rsidRPr="00AD753E" w:rsidRDefault="00F55439" w:rsidP="000404C6">
      <w:pPr>
        <w:spacing w:line="360" w:lineRule="auto"/>
        <w:jc w:val="both"/>
        <w:rPr>
          <w:bCs/>
          <w:sz w:val="26"/>
          <w:szCs w:val="26"/>
        </w:rPr>
      </w:pPr>
      <w:r w:rsidRPr="00AD753E">
        <w:rPr>
          <w:bCs/>
          <w:sz w:val="26"/>
          <w:szCs w:val="26"/>
        </w:rPr>
        <w:t xml:space="preserve">En revanche, en revenant à l’image de la ville de Tanger, à ses rues,  ses habitants puis au plan de l’itinéraire des jeunes qui </w:t>
      </w:r>
      <w:r w:rsidR="0043543F">
        <w:rPr>
          <w:bCs/>
          <w:sz w:val="26"/>
          <w:szCs w:val="26"/>
        </w:rPr>
        <w:t xml:space="preserve"> optent pour </w:t>
      </w:r>
      <w:r w:rsidRPr="00AD753E">
        <w:rPr>
          <w:bCs/>
          <w:sz w:val="26"/>
          <w:szCs w:val="26"/>
        </w:rPr>
        <w:t xml:space="preserve"> partir à l’étranger, à la ville européenne Madrid qui accueille  sèchement ses visiteurs,  nous remarquons que  ces effets donne</w:t>
      </w:r>
      <w:r w:rsidR="00A64F4B" w:rsidRPr="00AD753E">
        <w:rPr>
          <w:bCs/>
          <w:sz w:val="26"/>
          <w:szCs w:val="26"/>
        </w:rPr>
        <w:t xml:space="preserve">nt </w:t>
      </w:r>
      <w:r w:rsidRPr="00AD753E">
        <w:rPr>
          <w:bCs/>
          <w:sz w:val="26"/>
          <w:szCs w:val="26"/>
        </w:rPr>
        <w:t xml:space="preserve"> l’impression que l’histoire relate une tranche de vie de personnes « physiquement réelles »  et  non pas </w:t>
      </w:r>
      <w:r w:rsidR="00A64F4B" w:rsidRPr="00AD753E">
        <w:rPr>
          <w:bCs/>
          <w:sz w:val="26"/>
          <w:szCs w:val="26"/>
        </w:rPr>
        <w:t xml:space="preserve"> une présence intellectuelle. L’espace ainsi que l’itinéraire emprunté par les jeunes  fugitifs se </w:t>
      </w:r>
      <w:r w:rsidR="0043543F" w:rsidRPr="00AD753E">
        <w:rPr>
          <w:bCs/>
          <w:sz w:val="26"/>
          <w:szCs w:val="26"/>
        </w:rPr>
        <w:t>matérialise</w:t>
      </w:r>
      <w:r w:rsidR="00A64F4B" w:rsidRPr="00AD753E">
        <w:rPr>
          <w:bCs/>
          <w:sz w:val="26"/>
          <w:szCs w:val="26"/>
        </w:rPr>
        <w:t xml:space="preserve"> dans</w:t>
      </w:r>
      <w:r w:rsidR="0043543F">
        <w:rPr>
          <w:bCs/>
          <w:sz w:val="26"/>
          <w:szCs w:val="26"/>
        </w:rPr>
        <w:t xml:space="preserve"> l’</w:t>
      </w:r>
      <w:r w:rsidR="00A64F4B" w:rsidRPr="00AD753E">
        <w:rPr>
          <w:bCs/>
          <w:sz w:val="26"/>
          <w:szCs w:val="26"/>
        </w:rPr>
        <w:t xml:space="preserve">esprit  </w:t>
      </w:r>
      <w:r w:rsidR="0043543F">
        <w:rPr>
          <w:bCs/>
          <w:sz w:val="26"/>
          <w:szCs w:val="26"/>
        </w:rPr>
        <w:t xml:space="preserve">du lecteur </w:t>
      </w:r>
      <w:r w:rsidRPr="00AD753E">
        <w:rPr>
          <w:bCs/>
          <w:sz w:val="26"/>
          <w:szCs w:val="26"/>
        </w:rPr>
        <w:t xml:space="preserve">et </w:t>
      </w:r>
      <w:r w:rsidR="00A64F4B" w:rsidRPr="00AD753E">
        <w:rPr>
          <w:bCs/>
          <w:sz w:val="26"/>
          <w:szCs w:val="26"/>
        </w:rPr>
        <w:t xml:space="preserve">reflète la perception du </w:t>
      </w:r>
      <w:r w:rsidR="0043543F">
        <w:rPr>
          <w:bCs/>
          <w:sz w:val="26"/>
          <w:szCs w:val="26"/>
        </w:rPr>
        <w:t xml:space="preserve">« connu » ou de «  paysages habituelles » </w:t>
      </w:r>
      <w:r w:rsidR="00A64F4B" w:rsidRPr="00AD753E">
        <w:rPr>
          <w:bCs/>
          <w:sz w:val="26"/>
          <w:szCs w:val="26"/>
        </w:rPr>
        <w:t>déjà vu. Vu et reconnu, sans doute, à travers les médias et la presse.</w:t>
      </w:r>
      <w:r w:rsidRPr="00AD753E">
        <w:rPr>
          <w:bCs/>
          <w:sz w:val="26"/>
          <w:szCs w:val="26"/>
        </w:rPr>
        <w:t xml:space="preserve">    </w:t>
      </w:r>
      <w:r w:rsidR="00A64F4B" w:rsidRPr="00AD753E">
        <w:rPr>
          <w:bCs/>
          <w:sz w:val="26"/>
          <w:szCs w:val="26"/>
        </w:rPr>
        <w:t xml:space="preserve"> </w:t>
      </w:r>
      <w:r w:rsidRPr="00AD753E">
        <w:rPr>
          <w:bCs/>
          <w:sz w:val="26"/>
          <w:szCs w:val="26"/>
        </w:rPr>
        <w:t xml:space="preserve">  </w:t>
      </w:r>
    </w:p>
    <w:p w:rsidR="00F55439" w:rsidRPr="00AD753E" w:rsidRDefault="00F55439" w:rsidP="000404C6">
      <w:pPr>
        <w:spacing w:line="360" w:lineRule="auto"/>
        <w:jc w:val="both"/>
        <w:rPr>
          <w:bCs/>
          <w:sz w:val="26"/>
          <w:szCs w:val="26"/>
        </w:rPr>
      </w:pPr>
      <w:r w:rsidRPr="00AD753E">
        <w:rPr>
          <w:bCs/>
          <w:sz w:val="26"/>
          <w:szCs w:val="26"/>
        </w:rPr>
        <w:t xml:space="preserve">Azel abandonne </w:t>
      </w:r>
      <w:r w:rsidR="0043543F" w:rsidRPr="00AD753E">
        <w:rPr>
          <w:bCs/>
          <w:sz w:val="26"/>
          <w:szCs w:val="26"/>
        </w:rPr>
        <w:t xml:space="preserve"> </w:t>
      </w:r>
      <w:r w:rsidR="0043543F">
        <w:rPr>
          <w:bCs/>
          <w:sz w:val="26"/>
          <w:szCs w:val="26"/>
        </w:rPr>
        <w:t xml:space="preserve">ville </w:t>
      </w:r>
      <w:r w:rsidRPr="00AD753E">
        <w:rPr>
          <w:bCs/>
          <w:sz w:val="26"/>
          <w:szCs w:val="26"/>
        </w:rPr>
        <w:t xml:space="preserve">et famille </w:t>
      </w:r>
      <w:r w:rsidR="0043543F">
        <w:rPr>
          <w:bCs/>
          <w:sz w:val="26"/>
          <w:szCs w:val="26"/>
        </w:rPr>
        <w:t xml:space="preserve">pour se décharger </w:t>
      </w:r>
      <w:r w:rsidRPr="00AD753E">
        <w:rPr>
          <w:bCs/>
          <w:sz w:val="26"/>
          <w:szCs w:val="26"/>
        </w:rPr>
        <w:t xml:space="preserve">justement </w:t>
      </w:r>
      <w:r w:rsidR="0043543F">
        <w:rPr>
          <w:bCs/>
          <w:sz w:val="26"/>
          <w:szCs w:val="26"/>
        </w:rPr>
        <w:t xml:space="preserve"> </w:t>
      </w:r>
      <w:r w:rsidR="005E0311">
        <w:rPr>
          <w:bCs/>
          <w:sz w:val="26"/>
          <w:szCs w:val="26"/>
        </w:rPr>
        <w:t xml:space="preserve"> du </w:t>
      </w:r>
      <w:r w:rsidRPr="00AD753E">
        <w:rPr>
          <w:bCs/>
          <w:sz w:val="26"/>
          <w:szCs w:val="26"/>
        </w:rPr>
        <w:t>sentiment d’aban</w:t>
      </w:r>
      <w:r w:rsidR="005E0311">
        <w:rPr>
          <w:bCs/>
          <w:sz w:val="26"/>
          <w:szCs w:val="26"/>
        </w:rPr>
        <w:t>don, de solitude et d’exclusion qu’ils le  relient  à l’errance</w:t>
      </w:r>
      <w:r w:rsidR="00451657">
        <w:rPr>
          <w:bCs/>
          <w:sz w:val="26"/>
          <w:szCs w:val="26"/>
        </w:rPr>
        <w:t xml:space="preserve"> dans son pays sans soupçonner </w:t>
      </w:r>
      <w:r w:rsidR="005E0311">
        <w:rPr>
          <w:bCs/>
          <w:sz w:val="26"/>
          <w:szCs w:val="26"/>
        </w:rPr>
        <w:t xml:space="preserve"> </w:t>
      </w:r>
      <w:r w:rsidR="00451657">
        <w:rPr>
          <w:bCs/>
          <w:sz w:val="26"/>
          <w:szCs w:val="26"/>
        </w:rPr>
        <w:t>qu’i</w:t>
      </w:r>
      <w:r w:rsidRPr="00AD753E">
        <w:rPr>
          <w:bCs/>
          <w:sz w:val="26"/>
          <w:szCs w:val="26"/>
        </w:rPr>
        <w:t xml:space="preserve">l opte pour </w:t>
      </w:r>
      <w:r w:rsidR="00451657">
        <w:rPr>
          <w:bCs/>
          <w:sz w:val="26"/>
          <w:szCs w:val="26"/>
        </w:rPr>
        <w:t>une autre forme d’</w:t>
      </w:r>
      <w:r w:rsidRPr="00AD753E">
        <w:rPr>
          <w:bCs/>
          <w:sz w:val="26"/>
          <w:szCs w:val="26"/>
        </w:rPr>
        <w:t>errance</w:t>
      </w:r>
      <w:r w:rsidR="00451657">
        <w:rPr>
          <w:bCs/>
          <w:sz w:val="26"/>
          <w:szCs w:val="26"/>
        </w:rPr>
        <w:t xml:space="preserve"> dans un pays étranger, une </w:t>
      </w:r>
      <w:r w:rsidRPr="00AD753E">
        <w:rPr>
          <w:bCs/>
          <w:sz w:val="26"/>
          <w:szCs w:val="26"/>
        </w:rPr>
        <w:t xml:space="preserve">aventure </w:t>
      </w:r>
      <w:r w:rsidR="00451657">
        <w:rPr>
          <w:bCs/>
          <w:sz w:val="26"/>
          <w:szCs w:val="26"/>
        </w:rPr>
        <w:t xml:space="preserve">  fortuite aux conséquences incertaines.</w:t>
      </w:r>
    </w:p>
    <w:p w:rsidR="005D4BE4" w:rsidRPr="00AD753E" w:rsidRDefault="00F55439" w:rsidP="000404C6">
      <w:pPr>
        <w:spacing w:line="360" w:lineRule="auto"/>
        <w:jc w:val="both"/>
        <w:rPr>
          <w:bCs/>
          <w:sz w:val="26"/>
          <w:szCs w:val="26"/>
        </w:rPr>
      </w:pPr>
      <w:r w:rsidRPr="00AD753E">
        <w:rPr>
          <w:bCs/>
          <w:sz w:val="26"/>
          <w:szCs w:val="26"/>
        </w:rPr>
        <w:t xml:space="preserve">La destinée de Lamia  était  de retrouver les traces de son passé, rencontrer ses ancêtres et perpétuer leurs traditions. Elle ne cherchait pas à se perdre mais à se retrouver. </w:t>
      </w:r>
      <w:r w:rsidR="00A64F4B" w:rsidRPr="00AD753E">
        <w:rPr>
          <w:bCs/>
          <w:sz w:val="26"/>
          <w:szCs w:val="26"/>
        </w:rPr>
        <w:t xml:space="preserve">Azel </w:t>
      </w:r>
      <w:r w:rsidR="00451657">
        <w:rPr>
          <w:bCs/>
          <w:sz w:val="26"/>
          <w:szCs w:val="26"/>
        </w:rPr>
        <w:t>aussi, s’efforçait  de  sauver sa peau et non de l’achever</w:t>
      </w:r>
      <w:r w:rsidR="005D4BE4" w:rsidRPr="00AD753E">
        <w:rPr>
          <w:bCs/>
          <w:sz w:val="26"/>
          <w:szCs w:val="26"/>
        </w:rPr>
        <w:t>.</w:t>
      </w:r>
    </w:p>
    <w:p w:rsidR="00AD40AE" w:rsidRDefault="005D4BE4" w:rsidP="000404C6">
      <w:pPr>
        <w:spacing w:line="360" w:lineRule="auto"/>
        <w:jc w:val="both"/>
        <w:rPr>
          <w:bCs/>
          <w:sz w:val="26"/>
          <w:szCs w:val="26"/>
        </w:rPr>
      </w:pPr>
      <w:r w:rsidRPr="00AD753E">
        <w:rPr>
          <w:bCs/>
          <w:sz w:val="26"/>
          <w:szCs w:val="26"/>
        </w:rPr>
        <w:t xml:space="preserve"> </w:t>
      </w:r>
      <w:r w:rsidR="00451657">
        <w:rPr>
          <w:bCs/>
          <w:sz w:val="26"/>
          <w:szCs w:val="26"/>
        </w:rPr>
        <w:t xml:space="preserve">Pourtant, Lamia évolue </w:t>
      </w:r>
      <w:r w:rsidR="00F55439" w:rsidRPr="00AD753E">
        <w:rPr>
          <w:bCs/>
          <w:sz w:val="26"/>
          <w:szCs w:val="26"/>
        </w:rPr>
        <w:t>dans un espace clos où elle rev</w:t>
      </w:r>
      <w:r w:rsidR="00451657">
        <w:rPr>
          <w:bCs/>
          <w:sz w:val="26"/>
          <w:szCs w:val="26"/>
        </w:rPr>
        <w:t>i</w:t>
      </w:r>
      <w:r w:rsidR="00F55439" w:rsidRPr="00AD753E">
        <w:rPr>
          <w:bCs/>
          <w:sz w:val="26"/>
          <w:szCs w:val="26"/>
        </w:rPr>
        <w:t>en</w:t>
      </w:r>
      <w:r w:rsidR="00451657">
        <w:rPr>
          <w:bCs/>
          <w:sz w:val="26"/>
          <w:szCs w:val="26"/>
        </w:rPr>
        <w:t>t</w:t>
      </w:r>
      <w:r w:rsidR="00F55439" w:rsidRPr="00AD753E">
        <w:rPr>
          <w:bCs/>
          <w:sz w:val="26"/>
          <w:szCs w:val="26"/>
        </w:rPr>
        <w:t xml:space="preserve">  toujours sur</w:t>
      </w:r>
      <w:r w:rsidR="00FB601E" w:rsidRPr="00AD753E">
        <w:rPr>
          <w:bCs/>
          <w:sz w:val="26"/>
          <w:szCs w:val="26"/>
        </w:rPr>
        <w:t xml:space="preserve"> </w:t>
      </w:r>
      <w:r w:rsidR="008B01A8">
        <w:rPr>
          <w:bCs/>
          <w:sz w:val="26"/>
          <w:szCs w:val="26"/>
        </w:rPr>
        <w:t>les mêmes pistes, elle survole</w:t>
      </w:r>
      <w:r w:rsidR="00FB601E" w:rsidRPr="00AD753E">
        <w:rPr>
          <w:bCs/>
          <w:sz w:val="26"/>
          <w:szCs w:val="26"/>
        </w:rPr>
        <w:t xml:space="preserve"> </w:t>
      </w:r>
      <w:r w:rsidR="00F55439" w:rsidRPr="00AD753E">
        <w:rPr>
          <w:bCs/>
          <w:sz w:val="26"/>
          <w:szCs w:val="26"/>
        </w:rPr>
        <w:t xml:space="preserve"> son histoire et celle de son  pays en se scellant dans sa maison, </w:t>
      </w:r>
      <w:r w:rsidRPr="00AD753E">
        <w:rPr>
          <w:bCs/>
          <w:sz w:val="26"/>
          <w:szCs w:val="26"/>
        </w:rPr>
        <w:t xml:space="preserve">d’où la </w:t>
      </w:r>
      <w:r w:rsidR="00FB601E" w:rsidRPr="00AD753E">
        <w:rPr>
          <w:bCs/>
          <w:sz w:val="26"/>
          <w:szCs w:val="26"/>
        </w:rPr>
        <w:t>géométrie</w:t>
      </w:r>
      <w:r w:rsidRPr="00AD753E">
        <w:rPr>
          <w:bCs/>
          <w:sz w:val="26"/>
          <w:szCs w:val="26"/>
        </w:rPr>
        <w:t xml:space="preserve"> du cercle qui nous </w:t>
      </w:r>
      <w:r w:rsidR="00FB601E" w:rsidRPr="00AD753E">
        <w:rPr>
          <w:bCs/>
          <w:sz w:val="26"/>
          <w:szCs w:val="26"/>
        </w:rPr>
        <w:t xml:space="preserve">paraissait  </w:t>
      </w:r>
      <w:r w:rsidRPr="00AD753E">
        <w:rPr>
          <w:bCs/>
          <w:sz w:val="26"/>
          <w:szCs w:val="26"/>
        </w:rPr>
        <w:t xml:space="preserve"> </w:t>
      </w:r>
      <w:r w:rsidR="00682EF9">
        <w:rPr>
          <w:bCs/>
          <w:sz w:val="26"/>
          <w:szCs w:val="26"/>
        </w:rPr>
        <w:t>la</w:t>
      </w:r>
      <w:r w:rsidR="00AD40AE" w:rsidRPr="00AD753E">
        <w:rPr>
          <w:bCs/>
          <w:sz w:val="26"/>
          <w:szCs w:val="26"/>
        </w:rPr>
        <w:t xml:space="preserve"> plus </w:t>
      </w:r>
      <w:r w:rsidRPr="00AD753E">
        <w:rPr>
          <w:bCs/>
          <w:sz w:val="26"/>
          <w:szCs w:val="26"/>
        </w:rPr>
        <w:t>approprié à son mouvement d</w:t>
      </w:r>
      <w:r w:rsidR="00FB601E" w:rsidRPr="00AD753E">
        <w:rPr>
          <w:bCs/>
          <w:sz w:val="26"/>
          <w:szCs w:val="26"/>
        </w:rPr>
        <w:t xml:space="preserve">e l’incessant  </w:t>
      </w:r>
      <w:r w:rsidRPr="00AD753E">
        <w:rPr>
          <w:bCs/>
          <w:sz w:val="26"/>
          <w:szCs w:val="26"/>
        </w:rPr>
        <w:t xml:space="preserve"> retour au point de départ.</w:t>
      </w:r>
      <w:r w:rsidR="00FB601E" w:rsidRPr="00AD753E">
        <w:rPr>
          <w:bCs/>
          <w:sz w:val="26"/>
          <w:szCs w:val="26"/>
        </w:rPr>
        <w:t xml:space="preserve"> </w:t>
      </w:r>
      <w:r w:rsidR="00F55439" w:rsidRPr="00AD753E">
        <w:rPr>
          <w:bCs/>
          <w:sz w:val="26"/>
          <w:szCs w:val="26"/>
        </w:rPr>
        <w:t xml:space="preserve">Azel, par contre, évolue sur une ligne droite avec un début, un milieu et une fin, son espace évolue </w:t>
      </w:r>
      <w:r w:rsidR="00FB601E" w:rsidRPr="00AD753E">
        <w:rPr>
          <w:bCs/>
          <w:sz w:val="26"/>
          <w:szCs w:val="26"/>
        </w:rPr>
        <w:t xml:space="preserve">linéairement </w:t>
      </w:r>
      <w:r w:rsidR="00F55439" w:rsidRPr="00AD753E">
        <w:rPr>
          <w:bCs/>
          <w:sz w:val="26"/>
          <w:szCs w:val="26"/>
        </w:rPr>
        <w:t xml:space="preserve">avec son </w:t>
      </w:r>
      <w:r w:rsidR="008B01A8">
        <w:rPr>
          <w:bCs/>
          <w:sz w:val="26"/>
          <w:szCs w:val="26"/>
        </w:rPr>
        <w:t xml:space="preserve"> récit</w:t>
      </w:r>
      <w:r w:rsidR="00F55439" w:rsidRPr="00AD753E">
        <w:rPr>
          <w:bCs/>
          <w:sz w:val="26"/>
          <w:szCs w:val="26"/>
        </w:rPr>
        <w:t>.</w:t>
      </w:r>
      <w:r w:rsidR="00FB601E" w:rsidRPr="00AD753E">
        <w:rPr>
          <w:bCs/>
          <w:sz w:val="26"/>
          <w:szCs w:val="26"/>
        </w:rPr>
        <w:t xml:space="preserve"> </w:t>
      </w:r>
      <w:r w:rsidR="008B01A8">
        <w:rPr>
          <w:bCs/>
          <w:sz w:val="26"/>
          <w:szCs w:val="26"/>
        </w:rPr>
        <w:t xml:space="preserve"> </w:t>
      </w:r>
      <w:r w:rsidR="00FB601E" w:rsidRPr="00AD753E">
        <w:rPr>
          <w:bCs/>
          <w:sz w:val="26"/>
          <w:szCs w:val="26"/>
        </w:rPr>
        <w:t xml:space="preserve">Nous </w:t>
      </w:r>
      <w:r w:rsidR="008B01A8">
        <w:rPr>
          <w:bCs/>
          <w:sz w:val="26"/>
          <w:szCs w:val="26"/>
        </w:rPr>
        <w:t xml:space="preserve">avons illustré  ce  </w:t>
      </w:r>
      <w:r w:rsidR="00FB601E" w:rsidRPr="00AD753E">
        <w:rPr>
          <w:bCs/>
          <w:sz w:val="26"/>
          <w:szCs w:val="26"/>
        </w:rPr>
        <w:t xml:space="preserve">dynamisme </w:t>
      </w:r>
      <w:r w:rsidR="008B01A8">
        <w:rPr>
          <w:bCs/>
          <w:sz w:val="26"/>
          <w:szCs w:val="26"/>
        </w:rPr>
        <w:t xml:space="preserve"> </w:t>
      </w:r>
      <w:r w:rsidR="00FB601E" w:rsidRPr="00AD753E">
        <w:rPr>
          <w:bCs/>
          <w:sz w:val="26"/>
          <w:szCs w:val="26"/>
        </w:rPr>
        <w:t xml:space="preserve">en </w:t>
      </w:r>
      <w:r w:rsidR="008B01A8">
        <w:rPr>
          <w:bCs/>
          <w:sz w:val="26"/>
          <w:szCs w:val="26"/>
        </w:rPr>
        <w:t xml:space="preserve">forme de  </w:t>
      </w:r>
      <w:r w:rsidR="00FB601E" w:rsidRPr="00AD753E">
        <w:rPr>
          <w:bCs/>
          <w:sz w:val="26"/>
          <w:szCs w:val="26"/>
        </w:rPr>
        <w:t xml:space="preserve">courbe </w:t>
      </w:r>
      <w:r w:rsidR="008B01A8">
        <w:rPr>
          <w:bCs/>
          <w:sz w:val="26"/>
          <w:szCs w:val="26"/>
        </w:rPr>
        <w:t>qui revoit périodiquement  l’enchainement des espaces :</w:t>
      </w:r>
    </w:p>
    <w:p w:rsidR="003F64B5" w:rsidRDefault="003F64B5" w:rsidP="008B01A8">
      <w:pPr>
        <w:spacing w:line="360" w:lineRule="auto"/>
        <w:ind w:firstLine="708"/>
        <w:jc w:val="both"/>
        <w:rPr>
          <w:bCs/>
          <w:sz w:val="26"/>
          <w:szCs w:val="26"/>
        </w:rPr>
      </w:pPr>
    </w:p>
    <w:p w:rsidR="003F64B5" w:rsidRDefault="003F64B5" w:rsidP="008B01A8">
      <w:pPr>
        <w:spacing w:line="360" w:lineRule="auto"/>
        <w:ind w:firstLine="708"/>
        <w:jc w:val="both"/>
        <w:rPr>
          <w:bCs/>
          <w:sz w:val="26"/>
          <w:szCs w:val="26"/>
        </w:rPr>
      </w:pPr>
    </w:p>
    <w:p w:rsidR="003F64B5" w:rsidRPr="00AD753E" w:rsidRDefault="003F64B5" w:rsidP="008B01A8">
      <w:pPr>
        <w:spacing w:line="360" w:lineRule="auto"/>
        <w:ind w:firstLine="708"/>
        <w:jc w:val="both"/>
        <w:rPr>
          <w:bCs/>
          <w:sz w:val="26"/>
          <w:szCs w:val="26"/>
        </w:rPr>
      </w:pPr>
    </w:p>
    <w:p w:rsidR="00E0688B" w:rsidRPr="00AD753E" w:rsidRDefault="00E0688B" w:rsidP="00027F1C">
      <w:pPr>
        <w:spacing w:line="360" w:lineRule="auto"/>
        <w:jc w:val="both"/>
        <w:rPr>
          <w:bCs/>
          <w:sz w:val="26"/>
          <w:szCs w:val="26"/>
        </w:rPr>
      </w:pPr>
    </w:p>
    <w:p w:rsidR="00E0688B" w:rsidRPr="00AD753E" w:rsidRDefault="00E0688B" w:rsidP="002D3431">
      <w:pPr>
        <w:spacing w:line="360" w:lineRule="auto"/>
        <w:ind w:firstLine="708"/>
        <w:jc w:val="both"/>
        <w:rPr>
          <w:bCs/>
          <w:sz w:val="26"/>
          <w:szCs w:val="26"/>
        </w:rPr>
      </w:pPr>
    </w:p>
    <w:p w:rsidR="00AD40AE" w:rsidRPr="00AD753E" w:rsidRDefault="00AD40AE" w:rsidP="00A64F4B">
      <w:pPr>
        <w:spacing w:line="360" w:lineRule="auto"/>
        <w:ind w:firstLine="708"/>
        <w:jc w:val="both"/>
        <w:rPr>
          <w:bCs/>
          <w:sz w:val="26"/>
          <w:szCs w:val="26"/>
        </w:rPr>
      </w:pPr>
    </w:p>
    <w:p w:rsidR="00AD40AE" w:rsidRPr="00AD753E" w:rsidRDefault="006A0345" w:rsidP="00A64F4B">
      <w:pPr>
        <w:spacing w:line="360" w:lineRule="auto"/>
        <w:ind w:firstLine="708"/>
        <w:jc w:val="both"/>
        <w:rPr>
          <w:bCs/>
          <w:noProof/>
          <w:sz w:val="26"/>
          <w:szCs w:val="26"/>
          <w:lang w:eastAsia="fr-FR"/>
        </w:rPr>
      </w:pPr>
      <w:r>
        <w:rPr>
          <w:bCs/>
          <w:noProof/>
          <w:sz w:val="26"/>
          <w:szCs w:val="26"/>
          <w:lang w:eastAsia="fr-FR"/>
        </w:rPr>
        <w:pict>
          <v:shapetype id="_x0000_t32" coordsize="21600,21600" o:spt="32" o:oned="t" path="m,l21600,21600e" filled="f">
            <v:path arrowok="t" fillok="f" o:connecttype="none"/>
            <o:lock v:ext="edit" shapetype="t"/>
          </v:shapetype>
          <v:shape id="_x0000_s1066" type="#_x0000_t32" style="position:absolute;left:0;text-align:left;margin-left:86.7pt;margin-top:21.25pt;width:19.45pt;height:.05pt;flip:x;z-index:251672576" o:connectortype="straight" strokeweight="1.5pt"/>
        </w:pict>
      </w:r>
      <w:r>
        <w:rPr>
          <w:bCs/>
          <w:noProof/>
          <w:sz w:val="26"/>
          <w:szCs w:val="26"/>
          <w:lang w:eastAsia="fr-FR"/>
        </w:rPr>
        <w:pict>
          <v:shapetype id="_x0000_t202" coordsize="21600,21600" o:spt="202" path="m,l,21600r21600,l21600,xe">
            <v:stroke joinstyle="miter"/>
            <v:path gradientshapeok="t" o:connecttype="rect"/>
          </v:shapetype>
          <v:shape id="_x0000_s1065" type="#_x0000_t202" style="position:absolute;left:0;text-align:left;margin-left:42.45pt;margin-top:12.4pt;width:51pt;height:18.75pt;z-index:251671552" stroked="f">
            <v:textbox>
              <w:txbxContent>
                <w:p w:rsidR="00E829E4" w:rsidRDefault="00E829E4" w:rsidP="001F0D00">
                  <w:r>
                    <w:t>Madrid</w:t>
                  </w:r>
                </w:p>
              </w:txbxContent>
            </v:textbox>
          </v:shape>
        </w:pict>
      </w:r>
      <w:r>
        <w:rPr>
          <w:bCs/>
          <w:noProof/>
          <w:sz w:val="26"/>
          <w:szCs w:val="26"/>
          <w:lang w:eastAsia="fr-FR"/>
        </w:rPr>
        <w:pict>
          <v:shape id="_x0000_s1062" type="#_x0000_t32" style="position:absolute;left:0;text-align:left;margin-left:208.9pt;margin-top:21.25pt;width:0;height:101.4pt;z-index:251668480" o:connectortype="straight" strokeweight="2pt">
            <v:stroke dashstyle="1 1"/>
          </v:shape>
        </w:pict>
      </w:r>
      <w:r>
        <w:rPr>
          <w:bCs/>
          <w:noProof/>
          <w:sz w:val="26"/>
          <w:szCs w:val="26"/>
          <w:lang w:eastAsia="fr-FR"/>
        </w:rPr>
        <w:pict>
          <v:rect id="_x0000_s1052" style="position:absolute;left:0;text-align:left;margin-left:34.9pt;margin-top:-50.6pt;width:403.5pt;height:226.5pt;z-index:251658240">
            <v:textbox>
              <w:txbxContent>
                <w:p w:rsidR="00E829E4" w:rsidRDefault="00E829E4"/>
              </w:txbxContent>
            </v:textbox>
          </v:rect>
        </w:pict>
      </w:r>
      <w:r>
        <w:rPr>
          <w:bCs/>
          <w:noProof/>
          <w:sz w:val="26"/>
          <w:szCs w:val="26"/>
          <w:lang w:eastAsia="fr-FR"/>
        </w:rPr>
        <w:pict>
          <v:shape id="_x0000_s1058" type="#_x0000_t32" style="position:absolute;left:0;text-align:left;margin-left:208.9pt;margin-top:21.25pt;width:99.75pt;height:101.4pt;flip:x y;z-index:251664384" o:connectortype="straight" strokeweight="1.5pt"/>
        </w:pict>
      </w:r>
      <w:r>
        <w:rPr>
          <w:bCs/>
          <w:noProof/>
          <w:sz w:val="26"/>
          <w:szCs w:val="26"/>
          <w:lang w:eastAsia="fr-FR"/>
        </w:rPr>
        <w:pict>
          <v:shape id="_x0000_s1057" type="#_x0000_t32" style="position:absolute;left:0;text-align:left;margin-left:96.45pt;margin-top:21.25pt;width:112.45pt;height:101.25pt;flip:y;z-index:251663360" o:connectortype="straight" strokeweight="1.5pt"/>
        </w:pict>
      </w:r>
      <w:r>
        <w:rPr>
          <w:bCs/>
          <w:noProof/>
          <w:sz w:val="26"/>
          <w:szCs w:val="26"/>
          <w:lang w:eastAsia="fr-FR"/>
        </w:rPr>
        <w:pict>
          <v:shape id="_x0000_s1055" type="#_x0000_t202" style="position:absolute;left:0;text-align:left;margin-left:73.15pt;margin-top:-29.6pt;width:48pt;height:18.75pt;z-index:251661312" stroked="f">
            <v:textbox>
              <w:txbxContent>
                <w:p w:rsidR="00E829E4" w:rsidRDefault="00E829E4">
                  <w:r>
                    <w:t>Espace</w:t>
                  </w:r>
                </w:p>
              </w:txbxContent>
            </v:textbox>
          </v:shape>
        </w:pict>
      </w:r>
      <w:r>
        <w:rPr>
          <w:bCs/>
          <w:noProof/>
          <w:sz w:val="26"/>
          <w:szCs w:val="26"/>
          <w:lang w:eastAsia="fr-FR"/>
        </w:rPr>
        <w:pict>
          <v:shape id="_x0000_s1054" type="#_x0000_t32" style="position:absolute;left:0;text-align:left;margin-left:96.45pt;margin-top:-10.85pt;width:0;height:133.5pt;flip:y;z-index:251660288" o:connectortype="straight">
            <v:stroke endarrow="block"/>
          </v:shape>
        </w:pict>
      </w:r>
    </w:p>
    <w:p w:rsidR="00C505B8" w:rsidRPr="00AD753E" w:rsidRDefault="00C505B8" w:rsidP="00A64F4B">
      <w:pPr>
        <w:spacing w:line="360" w:lineRule="auto"/>
        <w:ind w:firstLine="708"/>
        <w:jc w:val="both"/>
        <w:rPr>
          <w:bCs/>
          <w:noProof/>
          <w:sz w:val="26"/>
          <w:szCs w:val="26"/>
          <w:lang w:eastAsia="fr-FR"/>
        </w:rPr>
      </w:pPr>
    </w:p>
    <w:p w:rsidR="00C505B8" w:rsidRPr="00AD753E" w:rsidRDefault="00C505B8" w:rsidP="00A64F4B">
      <w:pPr>
        <w:spacing w:line="360" w:lineRule="auto"/>
        <w:ind w:firstLine="708"/>
        <w:jc w:val="both"/>
        <w:rPr>
          <w:bCs/>
          <w:sz w:val="26"/>
          <w:szCs w:val="26"/>
        </w:rPr>
      </w:pPr>
    </w:p>
    <w:p w:rsidR="00F55439" w:rsidRPr="00AD753E" w:rsidRDefault="006A0345" w:rsidP="00A64F4B">
      <w:pPr>
        <w:spacing w:line="360" w:lineRule="auto"/>
        <w:ind w:firstLine="708"/>
        <w:jc w:val="both"/>
        <w:rPr>
          <w:bCs/>
          <w:sz w:val="26"/>
          <w:szCs w:val="26"/>
        </w:rPr>
      </w:pPr>
      <w:r>
        <w:rPr>
          <w:bCs/>
          <w:noProof/>
          <w:sz w:val="26"/>
          <w:szCs w:val="26"/>
          <w:lang w:eastAsia="fr-FR"/>
        </w:rPr>
        <w:pict>
          <v:shape id="_x0000_s1053" type="#_x0000_t32" style="position:absolute;left:0;text-align:left;margin-left:96.45pt;margin-top:25.2pt;width:277.5pt;height:0;z-index:251659264" o:connectortype="straight">
            <v:stroke endarrow="block"/>
          </v:shape>
        </w:pict>
      </w:r>
      <w:r>
        <w:rPr>
          <w:bCs/>
          <w:noProof/>
          <w:sz w:val="26"/>
          <w:szCs w:val="26"/>
          <w:lang w:eastAsia="fr-FR"/>
        </w:rPr>
        <w:pict>
          <v:shape id="_x0000_s1068" type="#_x0000_t32" style="position:absolute;left:0;text-align:left;margin-left:308.65pt;margin-top:23.8pt;width:0;height:14.9pt;z-index:251673600" o:connectortype="straight" strokeweight="1.5pt"/>
        </w:pict>
      </w:r>
      <w:r>
        <w:rPr>
          <w:bCs/>
          <w:noProof/>
          <w:sz w:val="26"/>
          <w:szCs w:val="26"/>
          <w:lang w:eastAsia="fr-FR"/>
        </w:rPr>
        <w:pict>
          <v:shape id="_x0000_s1059" type="#_x0000_t202" style="position:absolute;left:0;text-align:left;margin-left:42.45pt;margin-top:20.55pt;width:51pt;height:18.75pt;z-index:251665408" stroked="f">
            <v:textbox>
              <w:txbxContent>
                <w:p w:rsidR="00E829E4" w:rsidRDefault="00E829E4" w:rsidP="008B3327">
                  <w:r>
                    <w:t>Tanger</w:t>
                  </w:r>
                </w:p>
              </w:txbxContent>
            </v:textbox>
          </v:shape>
        </w:pict>
      </w:r>
      <w:r>
        <w:rPr>
          <w:bCs/>
          <w:noProof/>
          <w:sz w:val="26"/>
          <w:szCs w:val="26"/>
          <w:lang w:eastAsia="fr-FR"/>
        </w:rPr>
        <w:pict>
          <v:shape id="_x0000_s1056" type="#_x0000_t202" style="position:absolute;left:0;text-align:left;margin-left:373.9pt;margin-top:22.05pt;width:60.75pt;height:18.75pt;z-index:251662336" stroked="f">
            <v:textbox>
              <w:txbxContent>
                <w:p w:rsidR="00E829E4" w:rsidRDefault="00E829E4" w:rsidP="00E0688B">
                  <w:r>
                    <w:t>Temps</w:t>
                  </w:r>
                </w:p>
              </w:txbxContent>
            </v:textbox>
          </v:shape>
        </w:pict>
      </w:r>
    </w:p>
    <w:p w:rsidR="00AD40AE" w:rsidRPr="00AD753E" w:rsidRDefault="006A0345" w:rsidP="00A64F4B">
      <w:pPr>
        <w:spacing w:line="360" w:lineRule="auto"/>
        <w:ind w:firstLine="708"/>
        <w:jc w:val="both"/>
        <w:rPr>
          <w:bCs/>
          <w:sz w:val="26"/>
          <w:szCs w:val="26"/>
        </w:rPr>
      </w:pPr>
      <w:r>
        <w:rPr>
          <w:bCs/>
          <w:noProof/>
          <w:sz w:val="26"/>
          <w:szCs w:val="26"/>
          <w:lang w:eastAsia="fr-FR"/>
        </w:rPr>
        <w:pict>
          <v:shape id="_x0000_s1063" type="#_x0000_t202" style="position:absolute;left:0;text-align:left;margin-left:73.15pt;margin-top:1.85pt;width:60.75pt;height:18.75pt;z-index:251669504" stroked="f">
            <v:textbox>
              <w:txbxContent>
                <w:p w:rsidR="00E829E4" w:rsidRDefault="00E829E4" w:rsidP="00002FD8">
                  <w:r>
                    <w:t>Le départ</w:t>
                  </w:r>
                </w:p>
              </w:txbxContent>
            </v:textbox>
          </v:shape>
        </w:pict>
      </w:r>
      <w:r>
        <w:rPr>
          <w:bCs/>
          <w:noProof/>
          <w:sz w:val="26"/>
          <w:szCs w:val="26"/>
          <w:lang w:eastAsia="fr-FR"/>
        </w:rPr>
        <w:pict>
          <v:shape id="_x0000_s1061" type="#_x0000_t202" style="position:absolute;left:0;text-align:left;margin-left:172.15pt;margin-top:2.6pt;width:77.25pt;height:36.25pt;z-index:251667456" stroked="f">
            <v:textbox>
              <w:txbxContent>
                <w:p w:rsidR="00E829E4" w:rsidRDefault="00E829E4" w:rsidP="00002FD8">
                  <w:pPr>
                    <w:jc w:val="center"/>
                  </w:pPr>
                  <w:r>
                    <w:t>L’arrivée à Madrid</w:t>
                  </w:r>
                </w:p>
              </w:txbxContent>
            </v:textbox>
          </v:shape>
        </w:pict>
      </w:r>
      <w:r>
        <w:rPr>
          <w:bCs/>
          <w:noProof/>
          <w:sz w:val="26"/>
          <w:szCs w:val="26"/>
          <w:lang w:eastAsia="fr-FR"/>
        </w:rPr>
        <w:pict>
          <v:shape id="_x0000_s1060" type="#_x0000_t202" style="position:absolute;left:0;text-align:left;margin-left:275.65pt;margin-top:2.6pt;width:77.25pt;height:36.25pt;z-index:251666432" stroked="f">
            <v:textbox>
              <w:txbxContent>
                <w:p w:rsidR="00E829E4" w:rsidRDefault="00E829E4" w:rsidP="00002FD8">
                  <w:r>
                    <w:t xml:space="preserve">La mort du personnage </w:t>
                  </w:r>
                </w:p>
              </w:txbxContent>
            </v:textbox>
          </v:shape>
        </w:pict>
      </w:r>
    </w:p>
    <w:p w:rsidR="00E0688B" w:rsidRPr="00AD753E" w:rsidRDefault="00E0688B" w:rsidP="00341A7B">
      <w:pPr>
        <w:spacing w:line="360" w:lineRule="auto"/>
        <w:ind w:firstLine="708"/>
        <w:jc w:val="both"/>
        <w:rPr>
          <w:bCs/>
          <w:sz w:val="26"/>
          <w:szCs w:val="26"/>
        </w:rPr>
      </w:pPr>
    </w:p>
    <w:p w:rsidR="00027F1C" w:rsidRDefault="00027F1C" w:rsidP="00027F1C">
      <w:pPr>
        <w:spacing w:line="360" w:lineRule="auto"/>
        <w:ind w:firstLine="708"/>
        <w:jc w:val="both"/>
        <w:rPr>
          <w:bCs/>
          <w:sz w:val="26"/>
          <w:szCs w:val="26"/>
        </w:rPr>
      </w:pPr>
      <w:r>
        <w:rPr>
          <w:bCs/>
          <w:sz w:val="26"/>
          <w:szCs w:val="26"/>
        </w:rPr>
        <w:t>La relation   espace/temps dans Partir de T.B.J.</w:t>
      </w:r>
    </w:p>
    <w:p w:rsidR="00AD40AE" w:rsidRPr="00AD753E" w:rsidRDefault="00DB2C84" w:rsidP="000404C6">
      <w:pPr>
        <w:spacing w:line="360" w:lineRule="auto"/>
        <w:jc w:val="both"/>
        <w:rPr>
          <w:bCs/>
          <w:sz w:val="26"/>
          <w:szCs w:val="26"/>
        </w:rPr>
      </w:pPr>
      <w:r w:rsidRPr="00AD753E">
        <w:rPr>
          <w:bCs/>
          <w:sz w:val="26"/>
          <w:szCs w:val="26"/>
        </w:rPr>
        <w:t xml:space="preserve">Nous </w:t>
      </w:r>
      <w:r w:rsidR="00682EF9">
        <w:rPr>
          <w:bCs/>
          <w:sz w:val="26"/>
          <w:szCs w:val="26"/>
        </w:rPr>
        <w:t xml:space="preserve">allons tenter </w:t>
      </w:r>
      <w:r w:rsidRPr="00AD753E">
        <w:rPr>
          <w:bCs/>
          <w:sz w:val="26"/>
          <w:szCs w:val="26"/>
        </w:rPr>
        <w:t xml:space="preserve">d’expliquer davantage  cette </w:t>
      </w:r>
      <w:r w:rsidR="00682EF9">
        <w:rPr>
          <w:bCs/>
          <w:sz w:val="26"/>
          <w:szCs w:val="26"/>
        </w:rPr>
        <w:t xml:space="preserve">avancée dans le temps </w:t>
      </w:r>
      <w:r w:rsidRPr="00AD753E">
        <w:rPr>
          <w:bCs/>
          <w:sz w:val="26"/>
          <w:szCs w:val="26"/>
        </w:rPr>
        <w:t xml:space="preserve">en subdivisant l’espace de </w:t>
      </w:r>
      <w:r w:rsidRPr="00AD753E">
        <w:rPr>
          <w:bCs/>
          <w:i/>
          <w:iCs/>
          <w:sz w:val="26"/>
          <w:szCs w:val="26"/>
        </w:rPr>
        <w:t>Partir</w:t>
      </w:r>
      <w:r w:rsidRPr="00AD753E">
        <w:rPr>
          <w:bCs/>
          <w:sz w:val="26"/>
          <w:szCs w:val="26"/>
        </w:rPr>
        <w:t xml:space="preserve"> </w:t>
      </w:r>
      <w:r w:rsidR="00341A7B" w:rsidRPr="00AD753E">
        <w:rPr>
          <w:bCs/>
          <w:sz w:val="26"/>
          <w:szCs w:val="26"/>
        </w:rPr>
        <w:t xml:space="preserve"> en</w:t>
      </w:r>
      <w:r w:rsidRPr="00AD753E">
        <w:rPr>
          <w:bCs/>
          <w:sz w:val="26"/>
          <w:szCs w:val="26"/>
        </w:rPr>
        <w:t xml:space="preserve"> trois </w:t>
      </w:r>
      <w:r w:rsidR="00682EF9" w:rsidRPr="00AD753E">
        <w:rPr>
          <w:bCs/>
          <w:sz w:val="26"/>
          <w:szCs w:val="26"/>
        </w:rPr>
        <w:t>fractions</w:t>
      </w:r>
      <w:r w:rsidRPr="00AD753E">
        <w:rPr>
          <w:bCs/>
          <w:sz w:val="26"/>
          <w:szCs w:val="26"/>
        </w:rPr>
        <w:t> :</w:t>
      </w:r>
    </w:p>
    <w:p w:rsidR="00DB2C84" w:rsidRPr="001458E6" w:rsidRDefault="00DB2C84" w:rsidP="00DB2C84">
      <w:pPr>
        <w:pStyle w:val="Titre2"/>
        <w:rPr>
          <w:sz w:val="28"/>
          <w:szCs w:val="28"/>
        </w:rPr>
      </w:pPr>
      <w:r w:rsidRPr="001458E6">
        <w:rPr>
          <w:sz w:val="28"/>
          <w:szCs w:val="28"/>
        </w:rPr>
        <w:t xml:space="preserve">II-1- l’espace maudit </w:t>
      </w:r>
    </w:p>
    <w:p w:rsidR="00AD40AE" w:rsidRPr="00AD753E" w:rsidRDefault="00DB2C84" w:rsidP="00573EA2">
      <w:pPr>
        <w:spacing w:line="360" w:lineRule="auto"/>
        <w:jc w:val="both"/>
        <w:rPr>
          <w:bCs/>
          <w:sz w:val="26"/>
          <w:szCs w:val="26"/>
        </w:rPr>
      </w:pPr>
      <w:r w:rsidRPr="00AD753E">
        <w:rPr>
          <w:sz w:val="26"/>
          <w:szCs w:val="26"/>
        </w:rPr>
        <w:t xml:space="preserve">C’est l’espace où sont tracés les grandes lignes de la vie quotidienne, l’espace </w:t>
      </w:r>
      <w:r w:rsidR="002D3431" w:rsidRPr="00AD753E">
        <w:rPr>
          <w:sz w:val="26"/>
          <w:szCs w:val="26"/>
        </w:rPr>
        <w:t>haï et maudit</w:t>
      </w:r>
      <w:r w:rsidR="002D3431" w:rsidRPr="00AD753E">
        <w:rPr>
          <w:bCs/>
          <w:sz w:val="26"/>
          <w:szCs w:val="26"/>
        </w:rPr>
        <w:t xml:space="preserve"> par les jeunes</w:t>
      </w:r>
      <w:r w:rsidR="00573EA2">
        <w:rPr>
          <w:bCs/>
          <w:sz w:val="26"/>
          <w:szCs w:val="26"/>
        </w:rPr>
        <w:t xml:space="preserve"> du pays</w:t>
      </w:r>
      <w:r w:rsidR="002D3431" w:rsidRPr="00AD753E">
        <w:rPr>
          <w:bCs/>
          <w:sz w:val="26"/>
          <w:szCs w:val="26"/>
        </w:rPr>
        <w:t>.</w:t>
      </w:r>
      <w:r w:rsidR="00297407" w:rsidRPr="00AD753E">
        <w:rPr>
          <w:bCs/>
          <w:sz w:val="26"/>
          <w:szCs w:val="26"/>
        </w:rPr>
        <w:t xml:space="preserve"> </w:t>
      </w:r>
      <w:r w:rsidR="00D30C07" w:rsidRPr="00D30C07">
        <w:rPr>
          <w:sz w:val="26"/>
          <w:szCs w:val="26"/>
        </w:rPr>
        <w:t xml:space="preserve">Cet </w:t>
      </w:r>
      <w:r w:rsidR="00D30C07" w:rsidRPr="00D30C07">
        <w:rPr>
          <w:rStyle w:val="Accentuation"/>
          <w:i w:val="0"/>
          <w:iCs w:val="0"/>
          <w:sz w:val="26"/>
          <w:szCs w:val="26"/>
        </w:rPr>
        <w:t>espace</w:t>
      </w:r>
      <w:r w:rsidR="00D30C07" w:rsidRPr="00D30C07">
        <w:rPr>
          <w:i/>
          <w:iCs/>
          <w:sz w:val="26"/>
          <w:szCs w:val="26"/>
        </w:rPr>
        <w:t xml:space="preserve"> </w:t>
      </w:r>
      <w:r w:rsidR="00D30C07" w:rsidRPr="00D30C07">
        <w:rPr>
          <w:sz w:val="26"/>
          <w:szCs w:val="26"/>
        </w:rPr>
        <w:t xml:space="preserve"> d'injustice entraîne un désespoir et du fait une perte de confiance en soi</w:t>
      </w:r>
      <w:r w:rsidR="00D30C07">
        <w:rPr>
          <w:sz w:val="26"/>
          <w:szCs w:val="26"/>
        </w:rPr>
        <w:t>,</w:t>
      </w:r>
      <w:r w:rsidR="00D30C07" w:rsidRPr="00D30C07">
        <w:rPr>
          <w:bCs/>
          <w:sz w:val="26"/>
          <w:szCs w:val="26"/>
        </w:rPr>
        <w:t xml:space="preserve"> </w:t>
      </w:r>
      <w:r w:rsidR="00D30C07">
        <w:rPr>
          <w:bCs/>
          <w:sz w:val="26"/>
          <w:szCs w:val="26"/>
        </w:rPr>
        <w:t>alors</w:t>
      </w:r>
      <w:r w:rsidR="00151A65">
        <w:rPr>
          <w:bCs/>
          <w:sz w:val="26"/>
          <w:szCs w:val="26"/>
        </w:rPr>
        <w:t xml:space="preserve"> comme pour guérir de ce mal contagieux,</w:t>
      </w:r>
      <w:r w:rsidR="00573EA2">
        <w:rPr>
          <w:bCs/>
          <w:sz w:val="26"/>
          <w:szCs w:val="26"/>
        </w:rPr>
        <w:t xml:space="preserve"> </w:t>
      </w:r>
      <w:r w:rsidR="00297407" w:rsidRPr="00AD753E">
        <w:rPr>
          <w:bCs/>
          <w:sz w:val="26"/>
          <w:szCs w:val="26"/>
        </w:rPr>
        <w:t>ils passent leur temps à fixer les côtes assis sur les terrasses des cafés en espérant qu’u</w:t>
      </w:r>
      <w:r w:rsidR="00573EA2">
        <w:rPr>
          <w:bCs/>
          <w:sz w:val="26"/>
          <w:szCs w:val="26"/>
        </w:rPr>
        <w:t>n ange les prendrait par les bras</w:t>
      </w:r>
      <w:r w:rsidR="00297407" w:rsidRPr="00AD753E">
        <w:rPr>
          <w:bCs/>
          <w:sz w:val="26"/>
          <w:szCs w:val="26"/>
        </w:rPr>
        <w:t xml:space="preserve"> et les aiderait à traverser le détroit.</w:t>
      </w:r>
    </w:p>
    <w:p w:rsidR="002D3431" w:rsidRPr="003F64B5" w:rsidRDefault="002D3431" w:rsidP="000404C6">
      <w:pPr>
        <w:spacing w:line="360" w:lineRule="auto"/>
        <w:ind w:left="3540"/>
        <w:jc w:val="both"/>
        <w:rPr>
          <w:bCs/>
          <w:i/>
          <w:iCs/>
          <w:sz w:val="24"/>
          <w:szCs w:val="24"/>
        </w:rPr>
      </w:pPr>
      <w:r w:rsidRPr="003F64B5">
        <w:rPr>
          <w:bCs/>
          <w:i/>
          <w:iCs/>
          <w:sz w:val="24"/>
          <w:szCs w:val="24"/>
        </w:rPr>
        <w:t xml:space="preserve">« A Tanger, le café se transforme en un observatoire des rêves et de leurs conséquences. Les chats des terrasses, du </w:t>
      </w:r>
      <w:r w:rsidR="000404C6" w:rsidRPr="003F64B5">
        <w:rPr>
          <w:bCs/>
          <w:i/>
          <w:iCs/>
          <w:sz w:val="24"/>
          <w:szCs w:val="24"/>
        </w:rPr>
        <w:t>cimetière</w:t>
      </w:r>
      <w:r w:rsidR="000404C6">
        <w:rPr>
          <w:rFonts w:cstheme="minorHAnsi"/>
          <w:bCs/>
          <w:i/>
          <w:iCs/>
          <w:sz w:val="24"/>
          <w:szCs w:val="24"/>
        </w:rPr>
        <w:t xml:space="preserve"> [</w:t>
      </w:r>
      <w:r w:rsidRPr="003F64B5">
        <w:rPr>
          <w:bCs/>
          <w:i/>
          <w:iCs/>
          <w:sz w:val="24"/>
          <w:szCs w:val="24"/>
        </w:rPr>
        <w:t>….</w:t>
      </w:r>
      <w:r w:rsidR="000404C6">
        <w:rPr>
          <w:rFonts w:cstheme="minorHAnsi"/>
          <w:bCs/>
          <w:i/>
          <w:iCs/>
          <w:sz w:val="24"/>
          <w:szCs w:val="24"/>
        </w:rPr>
        <w:t>]</w:t>
      </w:r>
      <w:r w:rsidR="000404C6" w:rsidRPr="003F64B5">
        <w:rPr>
          <w:bCs/>
          <w:i/>
          <w:iCs/>
          <w:sz w:val="24"/>
          <w:szCs w:val="24"/>
        </w:rPr>
        <w:t xml:space="preserve"> se</w:t>
      </w:r>
      <w:r w:rsidRPr="003F64B5">
        <w:rPr>
          <w:bCs/>
          <w:i/>
          <w:iCs/>
          <w:sz w:val="24"/>
          <w:szCs w:val="24"/>
        </w:rPr>
        <w:t xml:space="preserve"> réunissent là comme pour assister au spectacle qui se donne en silence et dont personne n’est </w:t>
      </w:r>
      <w:r w:rsidR="000404C6" w:rsidRPr="003F64B5">
        <w:rPr>
          <w:bCs/>
          <w:i/>
          <w:iCs/>
          <w:sz w:val="24"/>
          <w:szCs w:val="24"/>
        </w:rPr>
        <w:t>dupe</w:t>
      </w:r>
      <w:r w:rsidR="000404C6">
        <w:rPr>
          <w:rFonts w:cstheme="minorHAnsi"/>
          <w:bCs/>
          <w:i/>
          <w:iCs/>
          <w:sz w:val="24"/>
          <w:szCs w:val="24"/>
        </w:rPr>
        <w:t xml:space="preserve"> [</w:t>
      </w:r>
      <w:r w:rsidRPr="003F64B5">
        <w:rPr>
          <w:bCs/>
          <w:i/>
          <w:iCs/>
          <w:sz w:val="24"/>
          <w:szCs w:val="24"/>
        </w:rPr>
        <w:t>…</w:t>
      </w:r>
      <w:r w:rsidR="000404C6">
        <w:rPr>
          <w:rFonts w:cstheme="minorHAnsi"/>
          <w:bCs/>
          <w:i/>
          <w:iCs/>
          <w:sz w:val="24"/>
          <w:szCs w:val="24"/>
        </w:rPr>
        <w:t>]</w:t>
      </w:r>
      <w:r w:rsidR="000404C6" w:rsidRPr="003F64B5">
        <w:rPr>
          <w:bCs/>
          <w:i/>
          <w:iCs/>
          <w:sz w:val="24"/>
          <w:szCs w:val="24"/>
        </w:rPr>
        <w:t xml:space="preserve"> D’autres</w:t>
      </w:r>
      <w:r w:rsidRPr="003F64B5">
        <w:rPr>
          <w:bCs/>
          <w:i/>
          <w:iCs/>
          <w:sz w:val="24"/>
          <w:szCs w:val="24"/>
        </w:rPr>
        <w:t xml:space="preserve"> assis sur des nattes, le dos au </w:t>
      </w:r>
      <w:r w:rsidRPr="003F64B5">
        <w:rPr>
          <w:bCs/>
          <w:i/>
          <w:iCs/>
          <w:sz w:val="24"/>
          <w:szCs w:val="24"/>
        </w:rPr>
        <w:lastRenderedPageBreak/>
        <w:t>mur, fixent l’horizon comme s’ils l’interrogeaient sur leur destin. Ils regardent la mer, les nuages qui se confondent avec les montagnes, ils attendent l’apparition des premières lumières de l’Espagne. »</w:t>
      </w:r>
      <w:r w:rsidR="00C03E8C" w:rsidRPr="003F64B5">
        <w:rPr>
          <w:rStyle w:val="Appelnotedebasdep"/>
          <w:bCs/>
          <w:i/>
          <w:iCs/>
          <w:sz w:val="24"/>
          <w:szCs w:val="24"/>
        </w:rPr>
        <w:t xml:space="preserve"> </w:t>
      </w:r>
      <w:r w:rsidR="00C03E8C" w:rsidRPr="003F64B5">
        <w:rPr>
          <w:rStyle w:val="Appelnotedebasdep"/>
          <w:bCs/>
          <w:i/>
          <w:iCs/>
          <w:sz w:val="24"/>
          <w:szCs w:val="24"/>
        </w:rPr>
        <w:footnoteReference w:id="91"/>
      </w:r>
    </w:p>
    <w:p w:rsidR="006130ED" w:rsidRPr="00AD753E" w:rsidRDefault="00BA1587" w:rsidP="008F2E1B">
      <w:pPr>
        <w:spacing w:line="360" w:lineRule="auto"/>
        <w:jc w:val="both"/>
        <w:rPr>
          <w:bCs/>
          <w:sz w:val="26"/>
          <w:szCs w:val="26"/>
        </w:rPr>
      </w:pPr>
      <w:r w:rsidRPr="00AD753E">
        <w:rPr>
          <w:bCs/>
          <w:sz w:val="26"/>
          <w:szCs w:val="26"/>
        </w:rPr>
        <w:t xml:space="preserve">Sur le plan politique, économique et aussi en matière de religion, il pense que l’heure est à l’enterrement. </w:t>
      </w:r>
      <w:r w:rsidR="003D7460">
        <w:rPr>
          <w:bCs/>
          <w:sz w:val="26"/>
          <w:szCs w:val="26"/>
        </w:rPr>
        <w:t xml:space="preserve"> </w:t>
      </w:r>
      <w:r w:rsidR="006130ED" w:rsidRPr="00AD753E">
        <w:rPr>
          <w:bCs/>
          <w:sz w:val="26"/>
          <w:szCs w:val="26"/>
        </w:rPr>
        <w:t xml:space="preserve">Il ne faut plus espérer grand-chose des </w:t>
      </w:r>
      <w:r w:rsidR="003D7460" w:rsidRPr="00AD753E">
        <w:rPr>
          <w:bCs/>
          <w:sz w:val="26"/>
          <w:szCs w:val="26"/>
        </w:rPr>
        <w:t>morts. C’</w:t>
      </w:r>
      <w:r w:rsidR="006130ED" w:rsidRPr="00AD753E">
        <w:rPr>
          <w:bCs/>
          <w:sz w:val="26"/>
          <w:szCs w:val="26"/>
        </w:rPr>
        <w:t xml:space="preserve">est un espace maudit dans </w:t>
      </w:r>
      <w:r w:rsidR="003D7460" w:rsidRPr="00AD753E">
        <w:rPr>
          <w:bCs/>
          <w:sz w:val="26"/>
          <w:szCs w:val="26"/>
        </w:rPr>
        <w:t>lequel</w:t>
      </w:r>
      <w:r w:rsidR="006130ED" w:rsidRPr="00AD753E">
        <w:rPr>
          <w:bCs/>
          <w:sz w:val="26"/>
          <w:szCs w:val="26"/>
        </w:rPr>
        <w:t xml:space="preserve"> on enterre les rêves. Tout s’écroule. Nous citons à titre d’exemple ce passage où il est qu</w:t>
      </w:r>
      <w:r w:rsidR="003D7460">
        <w:rPr>
          <w:bCs/>
          <w:sz w:val="26"/>
          <w:szCs w:val="26"/>
        </w:rPr>
        <w:t xml:space="preserve">estion d’un pays méprisé pour </w:t>
      </w:r>
      <w:r w:rsidR="006130ED" w:rsidRPr="00AD753E">
        <w:rPr>
          <w:bCs/>
          <w:sz w:val="26"/>
          <w:szCs w:val="26"/>
        </w:rPr>
        <w:t xml:space="preserve"> de ses  valeurs perdues.</w:t>
      </w:r>
    </w:p>
    <w:p w:rsidR="006130ED" w:rsidRPr="003F64B5" w:rsidRDefault="006130ED" w:rsidP="008F2E1B">
      <w:pPr>
        <w:spacing w:line="360" w:lineRule="auto"/>
        <w:ind w:left="3540"/>
        <w:jc w:val="both"/>
        <w:rPr>
          <w:bCs/>
          <w:sz w:val="24"/>
          <w:szCs w:val="24"/>
        </w:rPr>
      </w:pPr>
      <w:r w:rsidRPr="003F64B5">
        <w:rPr>
          <w:bCs/>
          <w:i/>
          <w:iCs/>
          <w:sz w:val="24"/>
          <w:szCs w:val="24"/>
        </w:rPr>
        <w:t xml:space="preserve">« Ses filles fumaient en cachette, avaient un petit ami, etc. Elles n’obéissaient à leur père que pour faire ce qu’elles désiraient en toute liberté. Je déteste cette  </w:t>
      </w:r>
      <w:r w:rsidR="0080439A" w:rsidRPr="003F64B5">
        <w:rPr>
          <w:bCs/>
          <w:i/>
          <w:iCs/>
          <w:sz w:val="24"/>
          <w:szCs w:val="24"/>
        </w:rPr>
        <w:t>hypocrisie</w:t>
      </w:r>
      <w:r w:rsidRPr="003F64B5">
        <w:rPr>
          <w:bCs/>
          <w:i/>
          <w:iCs/>
          <w:sz w:val="24"/>
          <w:szCs w:val="24"/>
        </w:rPr>
        <w:t>. Soigner les apparences et faire des cochonneries en douce, c’est ça le Maroc  qui m’énerve. »</w:t>
      </w:r>
      <w:r w:rsidRPr="003F64B5">
        <w:rPr>
          <w:rStyle w:val="Appelnotedebasdep"/>
          <w:bCs/>
          <w:i/>
          <w:iCs/>
          <w:sz w:val="24"/>
          <w:szCs w:val="24"/>
        </w:rPr>
        <w:footnoteReference w:id="92"/>
      </w:r>
    </w:p>
    <w:p w:rsidR="006130ED" w:rsidRPr="00AD753E" w:rsidRDefault="006130ED" w:rsidP="0061571C">
      <w:pPr>
        <w:spacing w:line="360" w:lineRule="auto"/>
        <w:rPr>
          <w:bCs/>
          <w:sz w:val="26"/>
          <w:szCs w:val="26"/>
        </w:rPr>
      </w:pPr>
      <w:r w:rsidRPr="00AD753E">
        <w:rPr>
          <w:bCs/>
          <w:sz w:val="26"/>
          <w:szCs w:val="26"/>
        </w:rPr>
        <w:t xml:space="preserve">Plus haut, </w:t>
      </w:r>
      <w:r w:rsidR="0020566F" w:rsidRPr="00AD753E">
        <w:rPr>
          <w:bCs/>
          <w:sz w:val="26"/>
          <w:szCs w:val="26"/>
        </w:rPr>
        <w:t>A</w:t>
      </w:r>
      <w:r w:rsidRPr="00AD753E">
        <w:rPr>
          <w:bCs/>
          <w:sz w:val="26"/>
          <w:szCs w:val="26"/>
        </w:rPr>
        <w:t xml:space="preserve">zel écrit une lettre émouvante </w:t>
      </w:r>
      <w:r w:rsidR="0020566F" w:rsidRPr="00AD753E">
        <w:rPr>
          <w:bCs/>
          <w:sz w:val="26"/>
          <w:szCs w:val="26"/>
        </w:rPr>
        <w:t>adressée à son cher pays qu’il quitte</w:t>
      </w:r>
      <w:r w:rsidR="00940274" w:rsidRPr="00AD753E">
        <w:rPr>
          <w:bCs/>
          <w:sz w:val="26"/>
          <w:szCs w:val="26"/>
        </w:rPr>
        <w:t xml:space="preserve">. </w:t>
      </w:r>
      <w:r w:rsidR="003E7AE6">
        <w:rPr>
          <w:bCs/>
          <w:sz w:val="26"/>
          <w:szCs w:val="26"/>
        </w:rPr>
        <w:t xml:space="preserve">Il </w:t>
      </w:r>
      <w:r w:rsidR="003E7AE6" w:rsidRPr="00AD753E">
        <w:rPr>
          <w:bCs/>
          <w:sz w:val="26"/>
          <w:szCs w:val="26"/>
        </w:rPr>
        <w:t xml:space="preserve"> procède ainsi à une rupture prohibée avec son espace. </w:t>
      </w:r>
      <w:r w:rsidR="00940274" w:rsidRPr="00AD753E">
        <w:rPr>
          <w:bCs/>
          <w:sz w:val="26"/>
          <w:szCs w:val="26"/>
        </w:rPr>
        <w:t>Dans l’aéroport, en attendant l’avion  en retard qui doit le transporter</w:t>
      </w:r>
      <w:r w:rsidR="003E7AE6">
        <w:rPr>
          <w:bCs/>
          <w:sz w:val="26"/>
          <w:szCs w:val="26"/>
        </w:rPr>
        <w:t xml:space="preserve"> à Madrid</w:t>
      </w:r>
      <w:r w:rsidR="00940274" w:rsidRPr="00AD753E">
        <w:rPr>
          <w:bCs/>
          <w:sz w:val="26"/>
          <w:szCs w:val="26"/>
        </w:rPr>
        <w:t xml:space="preserve">, il dévoile </w:t>
      </w:r>
      <w:r w:rsidR="0020566F" w:rsidRPr="00AD753E">
        <w:rPr>
          <w:bCs/>
          <w:sz w:val="26"/>
          <w:szCs w:val="26"/>
        </w:rPr>
        <w:t xml:space="preserve"> </w:t>
      </w:r>
      <w:r w:rsidR="00940274" w:rsidRPr="00AD753E">
        <w:rPr>
          <w:bCs/>
          <w:sz w:val="26"/>
          <w:szCs w:val="26"/>
        </w:rPr>
        <w:t>d</w:t>
      </w:r>
      <w:r w:rsidR="0020566F" w:rsidRPr="00AD753E">
        <w:rPr>
          <w:bCs/>
          <w:sz w:val="26"/>
          <w:szCs w:val="26"/>
        </w:rPr>
        <w:t xml:space="preserve">ans </w:t>
      </w:r>
      <w:r w:rsidR="003E7AE6">
        <w:rPr>
          <w:bCs/>
          <w:sz w:val="26"/>
          <w:szCs w:val="26"/>
        </w:rPr>
        <w:t xml:space="preserve">une </w:t>
      </w:r>
      <w:r w:rsidR="0020566F" w:rsidRPr="00AD753E">
        <w:rPr>
          <w:bCs/>
          <w:sz w:val="26"/>
          <w:szCs w:val="26"/>
        </w:rPr>
        <w:t xml:space="preserve"> lettre</w:t>
      </w:r>
      <w:r w:rsidR="00940274" w:rsidRPr="00AD753E">
        <w:rPr>
          <w:bCs/>
          <w:sz w:val="26"/>
          <w:szCs w:val="26"/>
        </w:rPr>
        <w:t xml:space="preserve"> </w:t>
      </w:r>
      <w:r w:rsidR="0020566F" w:rsidRPr="00AD753E">
        <w:rPr>
          <w:bCs/>
          <w:sz w:val="26"/>
          <w:szCs w:val="26"/>
        </w:rPr>
        <w:t xml:space="preserve">toutes les raisons de son </w:t>
      </w:r>
      <w:r w:rsidR="00940274" w:rsidRPr="00AD753E">
        <w:rPr>
          <w:bCs/>
          <w:sz w:val="26"/>
          <w:szCs w:val="26"/>
        </w:rPr>
        <w:t xml:space="preserve">départ. </w:t>
      </w:r>
      <w:r w:rsidR="0020566F" w:rsidRPr="00AD753E">
        <w:rPr>
          <w:bCs/>
          <w:sz w:val="26"/>
          <w:szCs w:val="26"/>
        </w:rPr>
        <w:t>Voilà quelques un</w:t>
      </w:r>
      <w:r w:rsidR="0080439A">
        <w:rPr>
          <w:bCs/>
          <w:sz w:val="26"/>
          <w:szCs w:val="26"/>
        </w:rPr>
        <w:t>e</w:t>
      </w:r>
      <w:r w:rsidR="0020566F" w:rsidRPr="00AD753E">
        <w:rPr>
          <w:bCs/>
          <w:sz w:val="26"/>
          <w:szCs w:val="26"/>
        </w:rPr>
        <w:t xml:space="preserve">s : </w:t>
      </w:r>
    </w:p>
    <w:p w:rsidR="0020566F" w:rsidRPr="003F64B5" w:rsidRDefault="0020566F" w:rsidP="0061571C">
      <w:pPr>
        <w:spacing w:line="360" w:lineRule="auto"/>
        <w:ind w:left="3540"/>
        <w:jc w:val="both"/>
        <w:rPr>
          <w:bCs/>
          <w:i/>
          <w:iCs/>
          <w:sz w:val="24"/>
          <w:szCs w:val="24"/>
        </w:rPr>
      </w:pPr>
      <w:r w:rsidRPr="003F64B5">
        <w:rPr>
          <w:bCs/>
          <w:i/>
          <w:iCs/>
          <w:sz w:val="24"/>
          <w:szCs w:val="24"/>
        </w:rPr>
        <w:t xml:space="preserve">« Aujourd’hui est un grand jour pour moi, j’ai enfin la possibilité, la </w:t>
      </w:r>
      <w:r w:rsidR="00940274" w:rsidRPr="003F64B5">
        <w:rPr>
          <w:bCs/>
          <w:i/>
          <w:iCs/>
          <w:sz w:val="24"/>
          <w:szCs w:val="24"/>
        </w:rPr>
        <w:t>chance</w:t>
      </w:r>
      <w:r w:rsidRPr="003F64B5">
        <w:rPr>
          <w:bCs/>
          <w:i/>
          <w:iCs/>
          <w:sz w:val="24"/>
          <w:szCs w:val="24"/>
        </w:rPr>
        <w:t xml:space="preserve"> de m’en aller, de te quitter, de ne plus respirer ton air, de ne plus subir les </w:t>
      </w:r>
      <w:r w:rsidR="00940274" w:rsidRPr="003F64B5">
        <w:rPr>
          <w:bCs/>
          <w:i/>
          <w:iCs/>
          <w:sz w:val="24"/>
          <w:szCs w:val="24"/>
        </w:rPr>
        <w:t>vexations</w:t>
      </w:r>
      <w:r w:rsidRPr="003F64B5">
        <w:rPr>
          <w:bCs/>
          <w:i/>
          <w:iCs/>
          <w:sz w:val="24"/>
          <w:szCs w:val="24"/>
        </w:rPr>
        <w:t xml:space="preserve"> et humiliations de ta police, je pars, le cœur ouvert, le regard fixé sur l’horizon</w:t>
      </w:r>
      <w:r w:rsidR="00940274" w:rsidRPr="003F64B5">
        <w:rPr>
          <w:bCs/>
          <w:i/>
          <w:iCs/>
          <w:sz w:val="24"/>
          <w:szCs w:val="24"/>
        </w:rPr>
        <w:t>,</w:t>
      </w:r>
      <w:r w:rsidRPr="003F64B5">
        <w:rPr>
          <w:bCs/>
          <w:i/>
          <w:iCs/>
          <w:sz w:val="24"/>
          <w:szCs w:val="24"/>
        </w:rPr>
        <w:t xml:space="preserve"> sur </w:t>
      </w:r>
      <w:r w:rsidR="0061571C" w:rsidRPr="003F64B5">
        <w:rPr>
          <w:bCs/>
          <w:i/>
          <w:iCs/>
          <w:sz w:val="24"/>
          <w:szCs w:val="24"/>
        </w:rPr>
        <w:t>l’avenir</w:t>
      </w:r>
      <w:r w:rsidR="0061571C">
        <w:rPr>
          <w:rFonts w:cstheme="minorHAnsi"/>
          <w:bCs/>
          <w:i/>
          <w:iCs/>
          <w:sz w:val="24"/>
          <w:szCs w:val="24"/>
        </w:rPr>
        <w:t xml:space="preserve"> [</w:t>
      </w:r>
      <w:r w:rsidR="0061571C" w:rsidRPr="003F64B5">
        <w:rPr>
          <w:bCs/>
          <w:i/>
          <w:iCs/>
          <w:sz w:val="24"/>
          <w:szCs w:val="24"/>
        </w:rPr>
        <w:t>…]Je</w:t>
      </w:r>
      <w:r w:rsidRPr="003F64B5">
        <w:rPr>
          <w:bCs/>
          <w:i/>
          <w:iCs/>
          <w:sz w:val="24"/>
          <w:szCs w:val="24"/>
        </w:rPr>
        <w:t xml:space="preserve"> sui prêt à vivre libre à </w:t>
      </w:r>
      <w:r w:rsidR="00940274" w:rsidRPr="003F64B5">
        <w:rPr>
          <w:bCs/>
          <w:i/>
          <w:iCs/>
          <w:sz w:val="24"/>
          <w:szCs w:val="24"/>
        </w:rPr>
        <w:t>être</w:t>
      </w:r>
      <w:r w:rsidRPr="003F64B5">
        <w:rPr>
          <w:bCs/>
          <w:i/>
          <w:iCs/>
          <w:sz w:val="24"/>
          <w:szCs w:val="24"/>
        </w:rPr>
        <w:t xml:space="preserve"> </w:t>
      </w:r>
      <w:r w:rsidR="00940274" w:rsidRPr="003F64B5">
        <w:rPr>
          <w:bCs/>
          <w:i/>
          <w:iCs/>
          <w:sz w:val="24"/>
          <w:szCs w:val="24"/>
        </w:rPr>
        <w:t>utile</w:t>
      </w:r>
      <w:r w:rsidRPr="003F64B5">
        <w:rPr>
          <w:bCs/>
          <w:i/>
          <w:iCs/>
          <w:sz w:val="24"/>
          <w:szCs w:val="24"/>
        </w:rPr>
        <w:t xml:space="preserve">, à entreprendre des choses qui font de moi un homme debout, </w:t>
      </w:r>
      <w:r w:rsidR="00940274" w:rsidRPr="003F64B5">
        <w:rPr>
          <w:bCs/>
          <w:i/>
          <w:iCs/>
          <w:sz w:val="24"/>
          <w:szCs w:val="24"/>
        </w:rPr>
        <w:t>u</w:t>
      </w:r>
      <w:r w:rsidRPr="003F64B5">
        <w:rPr>
          <w:bCs/>
          <w:i/>
          <w:iCs/>
          <w:sz w:val="24"/>
          <w:szCs w:val="24"/>
        </w:rPr>
        <w:t>n homme qui n’a plus peu</w:t>
      </w:r>
      <w:r w:rsidR="00940274" w:rsidRPr="003F64B5">
        <w:rPr>
          <w:bCs/>
          <w:i/>
          <w:iCs/>
          <w:sz w:val="24"/>
          <w:szCs w:val="24"/>
        </w:rPr>
        <w:t>r</w:t>
      </w:r>
      <w:r w:rsidRPr="003F64B5">
        <w:rPr>
          <w:bCs/>
          <w:i/>
          <w:iCs/>
          <w:sz w:val="24"/>
          <w:szCs w:val="24"/>
        </w:rPr>
        <w:t>, qui n’attend pas que sa sœur lui file quelques billet pour sortir, acheter des cigarettes</w:t>
      </w:r>
      <w:r w:rsidR="0061571C">
        <w:rPr>
          <w:rFonts w:cstheme="minorHAnsi"/>
          <w:bCs/>
          <w:i/>
          <w:iCs/>
          <w:sz w:val="24"/>
          <w:szCs w:val="24"/>
        </w:rPr>
        <w:t>[</w:t>
      </w:r>
      <w:r w:rsidRPr="003F64B5">
        <w:rPr>
          <w:bCs/>
          <w:i/>
          <w:iCs/>
          <w:sz w:val="24"/>
          <w:szCs w:val="24"/>
        </w:rPr>
        <w:t>…</w:t>
      </w:r>
      <w:r w:rsidR="0061571C">
        <w:rPr>
          <w:rFonts w:cstheme="minorHAnsi"/>
          <w:bCs/>
          <w:i/>
          <w:iCs/>
          <w:sz w:val="24"/>
          <w:szCs w:val="24"/>
        </w:rPr>
        <w:t>]</w:t>
      </w:r>
      <w:r w:rsidRPr="003F64B5">
        <w:rPr>
          <w:bCs/>
          <w:i/>
          <w:iCs/>
          <w:sz w:val="24"/>
          <w:szCs w:val="24"/>
        </w:rPr>
        <w:t>un homme qui n’aur</w:t>
      </w:r>
      <w:r w:rsidR="00940274" w:rsidRPr="003F64B5">
        <w:rPr>
          <w:bCs/>
          <w:i/>
          <w:iCs/>
          <w:sz w:val="24"/>
          <w:szCs w:val="24"/>
        </w:rPr>
        <w:t>a</w:t>
      </w:r>
      <w:r w:rsidRPr="003F64B5">
        <w:rPr>
          <w:bCs/>
          <w:i/>
          <w:iCs/>
          <w:sz w:val="24"/>
          <w:szCs w:val="24"/>
        </w:rPr>
        <w:t xml:space="preserve"> </w:t>
      </w:r>
      <w:r w:rsidRPr="003F64B5">
        <w:rPr>
          <w:bCs/>
          <w:i/>
          <w:iCs/>
          <w:sz w:val="24"/>
          <w:szCs w:val="24"/>
        </w:rPr>
        <w:lastRenderedPageBreak/>
        <w:t xml:space="preserve">plus besoin de montrer ses </w:t>
      </w:r>
      <w:r w:rsidR="00940274" w:rsidRPr="003F64B5">
        <w:rPr>
          <w:bCs/>
          <w:i/>
          <w:iCs/>
          <w:sz w:val="24"/>
          <w:szCs w:val="24"/>
        </w:rPr>
        <w:t>diplômes</w:t>
      </w:r>
      <w:r w:rsidRPr="003F64B5">
        <w:rPr>
          <w:bCs/>
          <w:i/>
          <w:iCs/>
          <w:sz w:val="24"/>
          <w:szCs w:val="24"/>
        </w:rPr>
        <w:t xml:space="preserve"> </w:t>
      </w:r>
      <w:r w:rsidR="00940274" w:rsidRPr="003F64B5">
        <w:rPr>
          <w:bCs/>
          <w:i/>
          <w:iCs/>
          <w:sz w:val="24"/>
          <w:szCs w:val="24"/>
        </w:rPr>
        <w:t>pour dire qu’il ne sert à rien, je m’en vais mon cher pays. »</w:t>
      </w:r>
      <w:r w:rsidR="00940274" w:rsidRPr="003F64B5">
        <w:rPr>
          <w:rStyle w:val="Appelnotedebasdep"/>
          <w:bCs/>
          <w:i/>
          <w:iCs/>
          <w:sz w:val="24"/>
          <w:szCs w:val="24"/>
        </w:rPr>
        <w:footnoteReference w:id="93"/>
      </w:r>
    </w:p>
    <w:p w:rsidR="000C7F5F" w:rsidRDefault="000C7F5F" w:rsidP="001458E6">
      <w:pPr>
        <w:pStyle w:val="Titre"/>
        <w:jc w:val="left"/>
        <w:rPr>
          <w:sz w:val="28"/>
          <w:szCs w:val="28"/>
        </w:rPr>
      </w:pPr>
    </w:p>
    <w:p w:rsidR="00C03E8C" w:rsidRDefault="00C03E8C" w:rsidP="00D211C7">
      <w:pPr>
        <w:pStyle w:val="Titre"/>
        <w:jc w:val="left"/>
        <w:rPr>
          <w:sz w:val="28"/>
          <w:szCs w:val="28"/>
        </w:rPr>
      </w:pPr>
      <w:r w:rsidRPr="001458E6">
        <w:rPr>
          <w:sz w:val="28"/>
          <w:szCs w:val="28"/>
        </w:rPr>
        <w:t xml:space="preserve">II-2- La ville </w:t>
      </w:r>
      <w:r w:rsidR="00D211C7">
        <w:rPr>
          <w:sz w:val="28"/>
          <w:szCs w:val="28"/>
        </w:rPr>
        <w:t xml:space="preserve">idyllique </w:t>
      </w:r>
    </w:p>
    <w:p w:rsidR="00BF5442" w:rsidRDefault="00BF5442" w:rsidP="001458E6">
      <w:pPr>
        <w:spacing w:line="360" w:lineRule="auto"/>
        <w:jc w:val="both"/>
        <w:rPr>
          <w:sz w:val="26"/>
          <w:szCs w:val="26"/>
          <w:lang w:eastAsia="fr-FR"/>
        </w:rPr>
      </w:pPr>
    </w:p>
    <w:p w:rsidR="003E7AE6" w:rsidRDefault="00C03E8C" w:rsidP="00BF5442">
      <w:pPr>
        <w:spacing w:line="360" w:lineRule="auto"/>
        <w:ind w:firstLine="708"/>
        <w:jc w:val="both"/>
        <w:rPr>
          <w:sz w:val="26"/>
          <w:szCs w:val="26"/>
          <w:lang w:eastAsia="fr-FR"/>
        </w:rPr>
      </w:pPr>
      <w:r w:rsidRPr="00AD753E">
        <w:rPr>
          <w:sz w:val="26"/>
          <w:szCs w:val="26"/>
          <w:lang w:eastAsia="fr-FR"/>
        </w:rPr>
        <w:t xml:space="preserve"> Le  paradis des rêves est le deuxième espace dans le roman </w:t>
      </w:r>
      <w:r w:rsidR="003E7AE6">
        <w:rPr>
          <w:sz w:val="26"/>
          <w:szCs w:val="26"/>
          <w:lang w:eastAsia="fr-FR"/>
        </w:rPr>
        <w:t>Partir. Dix-</w:t>
      </w:r>
      <w:r w:rsidR="00297407" w:rsidRPr="00AD753E">
        <w:rPr>
          <w:sz w:val="26"/>
          <w:szCs w:val="26"/>
          <w:lang w:eastAsia="fr-FR"/>
        </w:rPr>
        <w:t xml:space="preserve">huit </w:t>
      </w:r>
      <w:r w:rsidR="003E7AE6">
        <w:rPr>
          <w:sz w:val="26"/>
          <w:szCs w:val="26"/>
          <w:lang w:eastAsia="fr-FR"/>
        </w:rPr>
        <w:t xml:space="preserve"> kilomètres les séparent de ce lieu : l’Europe. Dix-</w:t>
      </w:r>
      <w:r w:rsidR="00297407" w:rsidRPr="00AD753E">
        <w:rPr>
          <w:sz w:val="26"/>
          <w:szCs w:val="26"/>
          <w:lang w:eastAsia="fr-FR"/>
        </w:rPr>
        <w:t>huit malheureux kilomètres</w:t>
      </w:r>
      <w:r w:rsidR="003E7AE6">
        <w:rPr>
          <w:sz w:val="26"/>
          <w:szCs w:val="26"/>
          <w:lang w:eastAsia="fr-FR"/>
        </w:rPr>
        <w:t xml:space="preserve"> qui pourtant sont si cher payés. </w:t>
      </w:r>
    </w:p>
    <w:p w:rsidR="008939C4" w:rsidRPr="00AD753E" w:rsidRDefault="008939C4" w:rsidP="003E7AE6">
      <w:pPr>
        <w:spacing w:line="360" w:lineRule="auto"/>
        <w:jc w:val="both"/>
        <w:rPr>
          <w:sz w:val="26"/>
          <w:szCs w:val="26"/>
          <w:lang w:eastAsia="fr-FR"/>
        </w:rPr>
      </w:pPr>
      <w:r w:rsidRPr="00AD753E">
        <w:rPr>
          <w:sz w:val="26"/>
          <w:szCs w:val="26"/>
          <w:lang w:eastAsia="fr-FR"/>
        </w:rPr>
        <w:t>Même</w:t>
      </w:r>
      <w:r w:rsidR="00B12943" w:rsidRPr="00AD753E">
        <w:rPr>
          <w:sz w:val="26"/>
          <w:szCs w:val="26"/>
          <w:lang w:eastAsia="fr-FR"/>
        </w:rPr>
        <w:t xml:space="preserve"> les chats </w:t>
      </w:r>
      <w:r w:rsidR="00E379C1">
        <w:rPr>
          <w:sz w:val="26"/>
          <w:szCs w:val="26"/>
          <w:lang w:eastAsia="fr-FR"/>
        </w:rPr>
        <w:t>rêvent</w:t>
      </w:r>
      <w:r w:rsidR="00B12943" w:rsidRPr="00AD753E">
        <w:rPr>
          <w:sz w:val="26"/>
          <w:szCs w:val="26"/>
          <w:lang w:eastAsia="fr-FR"/>
        </w:rPr>
        <w:t xml:space="preserve"> de passer de l’autre </w:t>
      </w:r>
      <w:r w:rsidR="003E7AE6">
        <w:rPr>
          <w:sz w:val="26"/>
          <w:szCs w:val="26"/>
          <w:lang w:eastAsia="fr-FR"/>
        </w:rPr>
        <w:t>côté de la rive.</w:t>
      </w:r>
      <w:r w:rsidR="007B67F9" w:rsidRPr="00AD753E">
        <w:rPr>
          <w:sz w:val="26"/>
          <w:szCs w:val="26"/>
          <w:lang w:eastAsia="fr-FR"/>
        </w:rPr>
        <w:t xml:space="preserve">  L’auteur réduit </w:t>
      </w:r>
      <w:r w:rsidR="003E7AE6">
        <w:rPr>
          <w:sz w:val="26"/>
          <w:szCs w:val="26"/>
          <w:lang w:eastAsia="fr-FR"/>
        </w:rPr>
        <w:t xml:space="preserve"> </w:t>
      </w:r>
      <w:r w:rsidR="007B67F9" w:rsidRPr="00AD753E">
        <w:rPr>
          <w:sz w:val="26"/>
          <w:szCs w:val="26"/>
          <w:lang w:eastAsia="fr-FR"/>
        </w:rPr>
        <w:t xml:space="preserve"> les  pitoyables  vies  qui sillonnent la vi</w:t>
      </w:r>
      <w:r w:rsidR="003E7AE6">
        <w:rPr>
          <w:sz w:val="26"/>
          <w:szCs w:val="26"/>
          <w:lang w:eastAsia="fr-FR"/>
        </w:rPr>
        <w:t>ll</w:t>
      </w:r>
      <w:r w:rsidR="007B67F9" w:rsidRPr="00AD753E">
        <w:rPr>
          <w:sz w:val="26"/>
          <w:szCs w:val="26"/>
          <w:lang w:eastAsia="fr-FR"/>
        </w:rPr>
        <w:t xml:space="preserve">e de Tanger  à l’état animal. Observons cet extrait :   </w:t>
      </w:r>
      <w:r w:rsidR="00B12943" w:rsidRPr="00AD753E">
        <w:rPr>
          <w:sz w:val="26"/>
          <w:szCs w:val="26"/>
          <w:lang w:eastAsia="fr-FR"/>
        </w:rPr>
        <w:t xml:space="preserve">  </w:t>
      </w:r>
    </w:p>
    <w:p w:rsidR="00C03E8C" w:rsidRPr="003F64B5" w:rsidRDefault="007B67F9" w:rsidP="0061571C">
      <w:pPr>
        <w:spacing w:line="360" w:lineRule="auto"/>
        <w:ind w:left="3540"/>
        <w:jc w:val="both"/>
        <w:rPr>
          <w:i/>
          <w:iCs/>
          <w:sz w:val="24"/>
          <w:szCs w:val="24"/>
          <w:lang w:eastAsia="fr-FR"/>
        </w:rPr>
      </w:pPr>
      <w:r w:rsidRPr="003F64B5">
        <w:rPr>
          <w:i/>
          <w:iCs/>
          <w:sz w:val="24"/>
          <w:szCs w:val="24"/>
          <w:lang w:eastAsia="fr-FR"/>
        </w:rPr>
        <w:t>« </w:t>
      </w:r>
      <w:r w:rsidR="00B12943" w:rsidRPr="003F64B5">
        <w:rPr>
          <w:i/>
          <w:iCs/>
          <w:sz w:val="24"/>
          <w:szCs w:val="24"/>
          <w:lang w:eastAsia="fr-FR"/>
        </w:rPr>
        <w:t>Ce</w:t>
      </w:r>
      <w:r w:rsidR="008939C4" w:rsidRPr="003F64B5">
        <w:rPr>
          <w:i/>
          <w:iCs/>
          <w:sz w:val="24"/>
          <w:szCs w:val="24"/>
          <w:lang w:eastAsia="fr-FR"/>
        </w:rPr>
        <w:t xml:space="preserve"> </w:t>
      </w:r>
      <w:r w:rsidR="00B12943" w:rsidRPr="003F64B5">
        <w:rPr>
          <w:i/>
          <w:iCs/>
          <w:sz w:val="24"/>
          <w:szCs w:val="24"/>
          <w:lang w:eastAsia="fr-FR"/>
        </w:rPr>
        <w:t>chat était connu des douaniers et des policiers ; ils ironisaient sur son obstination à quitter le Maroc ; lui aussi en avait marre, lui aussi avait envie d’au</w:t>
      </w:r>
      <w:r w:rsidR="008939C4" w:rsidRPr="003F64B5">
        <w:rPr>
          <w:i/>
          <w:iCs/>
          <w:sz w:val="24"/>
          <w:szCs w:val="24"/>
          <w:lang w:eastAsia="fr-FR"/>
        </w:rPr>
        <w:t>t</w:t>
      </w:r>
      <w:r w:rsidR="00B12943" w:rsidRPr="003F64B5">
        <w:rPr>
          <w:i/>
          <w:iCs/>
          <w:sz w:val="24"/>
          <w:szCs w:val="24"/>
          <w:lang w:eastAsia="fr-FR"/>
        </w:rPr>
        <w:t xml:space="preserve">res </w:t>
      </w:r>
      <w:r w:rsidR="008939C4" w:rsidRPr="003F64B5">
        <w:rPr>
          <w:i/>
          <w:iCs/>
          <w:sz w:val="24"/>
          <w:szCs w:val="24"/>
          <w:lang w:eastAsia="fr-FR"/>
        </w:rPr>
        <w:t>choses,  avait besoin de tendresse, de caresse, avait envie  d’une famille tranquille qui le gâterait, il voulait s’ en aller parce qu’il savait d’intuition que c’était mieux là-bas, lui  aussi avait ses obsessions, il était têtu, il venait tous les jours et faisait tout pour sauter dans  ce navire qui partait vers l’Europe</w:t>
      </w:r>
      <w:r w:rsidR="0061571C">
        <w:rPr>
          <w:rFonts w:cstheme="minorHAnsi"/>
          <w:i/>
          <w:iCs/>
          <w:sz w:val="24"/>
          <w:szCs w:val="24"/>
          <w:lang w:eastAsia="fr-FR"/>
        </w:rPr>
        <w:t>[</w:t>
      </w:r>
      <w:r w:rsidR="008939C4" w:rsidRPr="003F64B5">
        <w:rPr>
          <w:i/>
          <w:iCs/>
          <w:sz w:val="24"/>
          <w:szCs w:val="24"/>
          <w:lang w:eastAsia="fr-FR"/>
        </w:rPr>
        <w:t>…</w:t>
      </w:r>
      <w:r w:rsidR="0061571C">
        <w:rPr>
          <w:rFonts w:cstheme="minorHAnsi"/>
          <w:i/>
          <w:iCs/>
          <w:sz w:val="24"/>
          <w:szCs w:val="24"/>
          <w:lang w:eastAsia="fr-FR"/>
        </w:rPr>
        <w:t>]</w:t>
      </w:r>
      <w:r w:rsidR="008939C4" w:rsidRPr="003F64B5">
        <w:rPr>
          <w:i/>
          <w:iCs/>
          <w:sz w:val="24"/>
          <w:szCs w:val="24"/>
          <w:lang w:eastAsia="fr-FR"/>
        </w:rPr>
        <w:t>chez nous un chat ou un chien est traité comme un intrus, on les chasse, on les frappe, alors c’était tout à fait normal que ce chat gris veuille lui aussi partir. »</w:t>
      </w:r>
      <w:r w:rsidR="008939C4" w:rsidRPr="003F64B5">
        <w:rPr>
          <w:rStyle w:val="Appelnotedebasdep"/>
          <w:i/>
          <w:iCs/>
          <w:sz w:val="24"/>
          <w:szCs w:val="24"/>
          <w:lang w:eastAsia="fr-FR"/>
        </w:rPr>
        <w:footnoteReference w:id="94"/>
      </w:r>
    </w:p>
    <w:p w:rsidR="00C03E8C" w:rsidRPr="003F64B5" w:rsidRDefault="00C03E8C" w:rsidP="00C03E8C">
      <w:pPr>
        <w:rPr>
          <w:sz w:val="24"/>
          <w:szCs w:val="24"/>
          <w:lang w:eastAsia="fr-FR"/>
        </w:rPr>
      </w:pPr>
    </w:p>
    <w:p w:rsidR="007B67F9" w:rsidRPr="00AD753E" w:rsidRDefault="00F55439" w:rsidP="0061571C">
      <w:pPr>
        <w:spacing w:line="360" w:lineRule="auto"/>
        <w:jc w:val="both"/>
        <w:rPr>
          <w:bCs/>
          <w:sz w:val="26"/>
          <w:szCs w:val="26"/>
        </w:rPr>
      </w:pPr>
      <w:r w:rsidRPr="00AD753E">
        <w:rPr>
          <w:bCs/>
          <w:sz w:val="26"/>
          <w:szCs w:val="26"/>
        </w:rPr>
        <w:t>Azel, le refugier volontaire en mal de vivre et de liberté v</w:t>
      </w:r>
      <w:r w:rsidR="003E59D8" w:rsidRPr="00AD753E">
        <w:rPr>
          <w:bCs/>
          <w:sz w:val="26"/>
          <w:szCs w:val="26"/>
        </w:rPr>
        <w:t>eut  s’inscrire  comme étranger volontaire.</w:t>
      </w:r>
      <w:r w:rsidRPr="00AD753E">
        <w:rPr>
          <w:bCs/>
          <w:sz w:val="26"/>
          <w:szCs w:val="26"/>
        </w:rPr>
        <w:t xml:space="preserve">  En s’arrachant continuellement à son espace-temps,  il attache ses rêves  sur  son dos,  le seul bien qui leur reste (comme   souvent e</w:t>
      </w:r>
      <w:r w:rsidR="003E59D8" w:rsidRPr="00AD753E">
        <w:rPr>
          <w:bCs/>
          <w:sz w:val="26"/>
          <w:szCs w:val="26"/>
        </w:rPr>
        <w:t>st le cas pour  tous les exilés</w:t>
      </w:r>
      <w:r w:rsidRPr="00AD753E">
        <w:rPr>
          <w:bCs/>
          <w:sz w:val="26"/>
          <w:szCs w:val="26"/>
        </w:rPr>
        <w:t xml:space="preserve">) et prend la décision de partir. C’est le seul moyen d’atteindre un degré de </w:t>
      </w:r>
      <w:r w:rsidRPr="00AD753E">
        <w:rPr>
          <w:bCs/>
          <w:sz w:val="26"/>
          <w:szCs w:val="26"/>
        </w:rPr>
        <w:lastRenderedPageBreak/>
        <w:t xml:space="preserve">liberté </w:t>
      </w:r>
      <w:r w:rsidR="003E59D8" w:rsidRPr="00AD753E">
        <w:rPr>
          <w:bCs/>
          <w:sz w:val="26"/>
          <w:szCs w:val="26"/>
        </w:rPr>
        <w:t xml:space="preserve">indispensable à la dignité humaine.  </w:t>
      </w:r>
      <w:r w:rsidRPr="00AD753E">
        <w:rPr>
          <w:bCs/>
          <w:sz w:val="26"/>
          <w:szCs w:val="26"/>
        </w:rPr>
        <w:t xml:space="preserve"> </w:t>
      </w:r>
      <w:r w:rsidR="003E59D8" w:rsidRPr="00AD753E">
        <w:rPr>
          <w:bCs/>
          <w:sz w:val="26"/>
          <w:szCs w:val="26"/>
        </w:rPr>
        <w:t>Une</w:t>
      </w:r>
      <w:r w:rsidRPr="00AD753E">
        <w:rPr>
          <w:bCs/>
          <w:sz w:val="26"/>
          <w:szCs w:val="26"/>
        </w:rPr>
        <w:t xml:space="preserve"> quête d’un juste milieu qui est à la mesure de l’homme : disposer de chance</w:t>
      </w:r>
      <w:r w:rsidR="003E59D8" w:rsidRPr="00AD753E">
        <w:rPr>
          <w:bCs/>
          <w:sz w:val="26"/>
          <w:szCs w:val="26"/>
        </w:rPr>
        <w:t>s</w:t>
      </w:r>
      <w:r w:rsidRPr="00AD753E">
        <w:rPr>
          <w:bCs/>
          <w:sz w:val="26"/>
          <w:szCs w:val="26"/>
        </w:rPr>
        <w:t xml:space="preserve"> plus nombreuse</w:t>
      </w:r>
      <w:r w:rsidR="003E59D8" w:rsidRPr="00AD753E">
        <w:rPr>
          <w:bCs/>
          <w:sz w:val="26"/>
          <w:szCs w:val="26"/>
        </w:rPr>
        <w:t>s</w:t>
      </w:r>
      <w:r w:rsidR="006651B8">
        <w:rPr>
          <w:bCs/>
          <w:sz w:val="26"/>
          <w:szCs w:val="26"/>
        </w:rPr>
        <w:t xml:space="preserve"> d’accroi</w:t>
      </w:r>
      <w:r w:rsidRPr="00AD753E">
        <w:rPr>
          <w:bCs/>
          <w:sz w:val="26"/>
          <w:szCs w:val="26"/>
        </w:rPr>
        <w:t>tre le cap</w:t>
      </w:r>
      <w:r w:rsidR="001458E6">
        <w:rPr>
          <w:bCs/>
          <w:sz w:val="26"/>
          <w:szCs w:val="26"/>
        </w:rPr>
        <w:t>ital existentiel de sa personne à n’importe quel prix.</w:t>
      </w:r>
    </w:p>
    <w:p w:rsidR="006F76C8" w:rsidRPr="003F64B5" w:rsidRDefault="006F76C8" w:rsidP="0061571C">
      <w:pPr>
        <w:spacing w:line="360" w:lineRule="auto"/>
        <w:ind w:left="3540"/>
        <w:jc w:val="both"/>
        <w:rPr>
          <w:bCs/>
          <w:i/>
          <w:iCs/>
          <w:sz w:val="24"/>
          <w:szCs w:val="24"/>
        </w:rPr>
      </w:pPr>
      <w:r w:rsidRPr="003F64B5">
        <w:rPr>
          <w:bCs/>
          <w:i/>
          <w:iCs/>
          <w:sz w:val="24"/>
          <w:szCs w:val="24"/>
        </w:rPr>
        <w:t>« </w:t>
      </w:r>
      <w:r w:rsidR="007B67F9" w:rsidRPr="003F64B5">
        <w:rPr>
          <w:bCs/>
          <w:i/>
          <w:iCs/>
          <w:sz w:val="24"/>
          <w:szCs w:val="24"/>
        </w:rPr>
        <w:t>Appelle ça comme</w:t>
      </w:r>
      <w:r w:rsidRPr="003F64B5">
        <w:rPr>
          <w:bCs/>
          <w:i/>
          <w:iCs/>
          <w:sz w:val="24"/>
          <w:szCs w:val="24"/>
        </w:rPr>
        <w:t xml:space="preserve"> tu </w:t>
      </w:r>
      <w:r w:rsidR="00056471" w:rsidRPr="003F64B5">
        <w:rPr>
          <w:bCs/>
          <w:i/>
          <w:iCs/>
          <w:sz w:val="24"/>
          <w:szCs w:val="24"/>
        </w:rPr>
        <w:t>veux</w:t>
      </w:r>
      <w:r w:rsidRPr="003F64B5">
        <w:rPr>
          <w:bCs/>
          <w:i/>
          <w:iCs/>
          <w:sz w:val="24"/>
          <w:szCs w:val="24"/>
        </w:rPr>
        <w:t>, j’</w:t>
      </w:r>
      <w:r w:rsidR="00056471" w:rsidRPr="003F64B5">
        <w:rPr>
          <w:bCs/>
          <w:i/>
          <w:iCs/>
          <w:sz w:val="24"/>
          <w:szCs w:val="24"/>
        </w:rPr>
        <w:t>e</w:t>
      </w:r>
      <w:r w:rsidRPr="003F64B5">
        <w:rPr>
          <w:bCs/>
          <w:i/>
          <w:iCs/>
          <w:sz w:val="24"/>
          <w:szCs w:val="24"/>
        </w:rPr>
        <w:t>n connais beaucoup qui font ça</w:t>
      </w:r>
      <w:r w:rsidR="00216422" w:rsidRPr="003F64B5">
        <w:rPr>
          <w:bCs/>
          <w:i/>
          <w:iCs/>
          <w:sz w:val="24"/>
          <w:szCs w:val="24"/>
        </w:rPr>
        <w:t xml:space="preserve"> </w:t>
      </w:r>
      <w:r w:rsidR="00216422" w:rsidRPr="003F64B5">
        <w:rPr>
          <w:rFonts w:cstheme="minorHAnsi"/>
          <w:bCs/>
          <w:i/>
          <w:iCs/>
          <w:sz w:val="24"/>
          <w:szCs w:val="24"/>
        </w:rPr>
        <w:t>[</w:t>
      </w:r>
      <w:r w:rsidR="00216422" w:rsidRPr="003F64B5">
        <w:rPr>
          <w:bCs/>
          <w:i/>
          <w:iCs/>
          <w:sz w:val="24"/>
          <w:szCs w:val="24"/>
        </w:rPr>
        <w:t>…</w:t>
      </w:r>
      <w:r w:rsidR="00216422" w:rsidRPr="003F64B5">
        <w:rPr>
          <w:rFonts w:cstheme="minorHAnsi"/>
          <w:bCs/>
          <w:i/>
          <w:iCs/>
          <w:sz w:val="24"/>
          <w:szCs w:val="24"/>
        </w:rPr>
        <w:t>]</w:t>
      </w:r>
      <w:r w:rsidRPr="003F64B5">
        <w:rPr>
          <w:bCs/>
          <w:i/>
          <w:iCs/>
          <w:sz w:val="24"/>
          <w:szCs w:val="24"/>
        </w:rPr>
        <w:t xml:space="preserve"> </w:t>
      </w:r>
      <w:r w:rsidR="00216422" w:rsidRPr="003F64B5">
        <w:rPr>
          <w:bCs/>
          <w:i/>
          <w:iCs/>
          <w:sz w:val="24"/>
          <w:szCs w:val="24"/>
        </w:rPr>
        <w:t xml:space="preserve"> </w:t>
      </w:r>
      <w:r w:rsidRPr="003F64B5">
        <w:rPr>
          <w:bCs/>
          <w:i/>
          <w:iCs/>
          <w:sz w:val="24"/>
          <w:szCs w:val="24"/>
        </w:rPr>
        <w:t xml:space="preserve">y en a </w:t>
      </w:r>
      <w:r w:rsidR="00056471" w:rsidRPr="003F64B5">
        <w:rPr>
          <w:bCs/>
          <w:i/>
          <w:iCs/>
          <w:sz w:val="24"/>
          <w:szCs w:val="24"/>
        </w:rPr>
        <w:t>même</w:t>
      </w:r>
      <w:r w:rsidRPr="003F64B5">
        <w:rPr>
          <w:bCs/>
          <w:i/>
          <w:iCs/>
          <w:sz w:val="24"/>
          <w:szCs w:val="24"/>
        </w:rPr>
        <w:t xml:space="preserve"> qui ont réussi à partir dans les baga</w:t>
      </w:r>
      <w:r w:rsidR="00056471" w:rsidRPr="003F64B5">
        <w:rPr>
          <w:bCs/>
          <w:i/>
          <w:iCs/>
          <w:sz w:val="24"/>
          <w:szCs w:val="24"/>
        </w:rPr>
        <w:t>ge</w:t>
      </w:r>
      <w:r w:rsidRPr="003F64B5">
        <w:rPr>
          <w:bCs/>
          <w:i/>
          <w:iCs/>
          <w:sz w:val="24"/>
          <w:szCs w:val="24"/>
        </w:rPr>
        <w:t xml:space="preserve">s </w:t>
      </w:r>
      <w:r w:rsidR="00056471" w:rsidRPr="003F64B5">
        <w:rPr>
          <w:bCs/>
          <w:i/>
          <w:iCs/>
          <w:sz w:val="24"/>
          <w:szCs w:val="24"/>
        </w:rPr>
        <w:t>d</w:t>
      </w:r>
      <w:r w:rsidRPr="003F64B5">
        <w:rPr>
          <w:bCs/>
          <w:i/>
          <w:iCs/>
          <w:sz w:val="24"/>
          <w:szCs w:val="24"/>
        </w:rPr>
        <w:t xml:space="preserve">u Zamel. Une fois </w:t>
      </w:r>
      <w:r w:rsidR="00216422" w:rsidRPr="003F64B5">
        <w:rPr>
          <w:bCs/>
          <w:i/>
          <w:iCs/>
          <w:sz w:val="24"/>
          <w:szCs w:val="24"/>
        </w:rPr>
        <w:t>là-bas</w:t>
      </w:r>
      <w:r w:rsidRPr="003F64B5">
        <w:rPr>
          <w:bCs/>
          <w:i/>
          <w:iCs/>
          <w:sz w:val="24"/>
          <w:szCs w:val="24"/>
        </w:rPr>
        <w:t xml:space="preserve">, ils fuguent avec une femme, se marient et obtiennent la nationalité, tu </w:t>
      </w:r>
      <w:r w:rsidR="00A83369" w:rsidRPr="003F64B5">
        <w:rPr>
          <w:bCs/>
          <w:i/>
          <w:iCs/>
          <w:sz w:val="24"/>
          <w:szCs w:val="24"/>
        </w:rPr>
        <w:t>sais,</w:t>
      </w:r>
      <w:r w:rsidRPr="003F64B5">
        <w:rPr>
          <w:bCs/>
          <w:i/>
          <w:iCs/>
          <w:sz w:val="24"/>
          <w:szCs w:val="24"/>
        </w:rPr>
        <w:t xml:space="preserve"> le joli, passeport bordeaux</w:t>
      </w:r>
      <w:r w:rsidR="00A83369" w:rsidRPr="003F64B5">
        <w:rPr>
          <w:bCs/>
          <w:i/>
          <w:iCs/>
          <w:sz w:val="24"/>
          <w:szCs w:val="24"/>
        </w:rPr>
        <w:t>…</w:t>
      </w:r>
      <w:r w:rsidRPr="003F64B5">
        <w:rPr>
          <w:bCs/>
          <w:i/>
          <w:iCs/>
          <w:sz w:val="24"/>
          <w:szCs w:val="24"/>
        </w:rPr>
        <w:t> »</w:t>
      </w:r>
      <w:r w:rsidRPr="003F64B5">
        <w:rPr>
          <w:rStyle w:val="Appelnotedebasdep"/>
          <w:bCs/>
          <w:i/>
          <w:iCs/>
          <w:sz w:val="24"/>
          <w:szCs w:val="24"/>
        </w:rPr>
        <w:footnoteReference w:id="95"/>
      </w:r>
    </w:p>
    <w:p w:rsidR="00C8621B" w:rsidRPr="003F64B5" w:rsidRDefault="00C8621B" w:rsidP="007B67F9">
      <w:pPr>
        <w:spacing w:line="360" w:lineRule="auto"/>
        <w:ind w:firstLine="708"/>
        <w:jc w:val="both"/>
        <w:rPr>
          <w:bCs/>
          <w:sz w:val="24"/>
          <w:szCs w:val="24"/>
        </w:rPr>
      </w:pPr>
    </w:p>
    <w:p w:rsidR="00341A7B" w:rsidRPr="00AD753E" w:rsidRDefault="00341A7B" w:rsidP="0061571C">
      <w:pPr>
        <w:spacing w:line="360" w:lineRule="auto"/>
        <w:jc w:val="both"/>
        <w:rPr>
          <w:bCs/>
          <w:sz w:val="26"/>
          <w:szCs w:val="26"/>
        </w:rPr>
      </w:pPr>
      <w:r w:rsidRPr="00AD753E">
        <w:rPr>
          <w:bCs/>
          <w:sz w:val="26"/>
          <w:szCs w:val="26"/>
        </w:rPr>
        <w:t xml:space="preserve">Et si les souvenirs d’un passé perdu et les fantômes qui  sillonnent  la maison colonisent l’espace de Lamia, celui d’Azel est définitivement </w:t>
      </w:r>
      <w:r w:rsidR="00A83369">
        <w:rPr>
          <w:bCs/>
          <w:sz w:val="26"/>
          <w:szCs w:val="26"/>
        </w:rPr>
        <w:t xml:space="preserve">occupé  </w:t>
      </w:r>
      <w:r w:rsidRPr="00AD753E">
        <w:rPr>
          <w:bCs/>
          <w:sz w:val="26"/>
          <w:szCs w:val="26"/>
        </w:rPr>
        <w:t xml:space="preserve"> par la mobilité et le voyage. Azel est pris au piège. </w:t>
      </w:r>
      <w:r w:rsidR="00A83369">
        <w:rPr>
          <w:bCs/>
          <w:sz w:val="26"/>
          <w:szCs w:val="26"/>
        </w:rPr>
        <w:t xml:space="preserve">Sa liberté est confuse, il ne goute plus au repos car il   est condamné à s’enfuir d’un endroit à un autre. Plus d’issue possible que de rester immobile. </w:t>
      </w:r>
      <w:r w:rsidRPr="00AD753E">
        <w:rPr>
          <w:bCs/>
          <w:sz w:val="26"/>
          <w:szCs w:val="26"/>
        </w:rPr>
        <w:t>L</w:t>
      </w:r>
      <w:r w:rsidR="00A83369">
        <w:rPr>
          <w:bCs/>
          <w:sz w:val="26"/>
          <w:szCs w:val="26"/>
        </w:rPr>
        <w:t>’</w:t>
      </w:r>
      <w:r w:rsidRPr="00AD753E">
        <w:rPr>
          <w:bCs/>
          <w:sz w:val="26"/>
          <w:szCs w:val="26"/>
        </w:rPr>
        <w:t xml:space="preserve">espace de </w:t>
      </w:r>
      <w:r w:rsidRPr="00AD753E">
        <w:rPr>
          <w:bCs/>
          <w:i/>
          <w:iCs/>
          <w:sz w:val="26"/>
          <w:szCs w:val="26"/>
        </w:rPr>
        <w:t>Partir</w:t>
      </w:r>
      <w:r w:rsidR="001458E6">
        <w:rPr>
          <w:bCs/>
          <w:i/>
          <w:iCs/>
          <w:sz w:val="26"/>
          <w:szCs w:val="26"/>
        </w:rPr>
        <w:t xml:space="preserve">, </w:t>
      </w:r>
      <w:r w:rsidR="001458E6" w:rsidRPr="001458E6">
        <w:rPr>
          <w:bCs/>
          <w:sz w:val="26"/>
          <w:szCs w:val="26"/>
        </w:rPr>
        <w:t>même ouvert,</w:t>
      </w:r>
      <w:r w:rsidR="001458E6">
        <w:rPr>
          <w:bCs/>
          <w:i/>
          <w:iCs/>
          <w:sz w:val="26"/>
          <w:szCs w:val="26"/>
        </w:rPr>
        <w:t xml:space="preserve"> </w:t>
      </w:r>
      <w:r w:rsidRPr="00AD753E">
        <w:rPr>
          <w:bCs/>
          <w:sz w:val="26"/>
          <w:szCs w:val="26"/>
        </w:rPr>
        <w:t>est décidément plus fermé</w:t>
      </w:r>
      <w:r w:rsidR="001458E6">
        <w:rPr>
          <w:bCs/>
          <w:sz w:val="26"/>
          <w:szCs w:val="26"/>
        </w:rPr>
        <w:t xml:space="preserve"> et  écrouant </w:t>
      </w:r>
      <w:r w:rsidRPr="00AD753E">
        <w:rPr>
          <w:bCs/>
          <w:sz w:val="26"/>
          <w:szCs w:val="26"/>
        </w:rPr>
        <w:t xml:space="preserve"> que celui de </w:t>
      </w:r>
      <w:r w:rsidRPr="00AD753E">
        <w:rPr>
          <w:bCs/>
          <w:i/>
          <w:iCs/>
          <w:sz w:val="26"/>
          <w:szCs w:val="26"/>
        </w:rPr>
        <w:t>Harraga.</w:t>
      </w:r>
      <w:r w:rsidR="004468BE">
        <w:rPr>
          <w:bCs/>
          <w:i/>
          <w:iCs/>
          <w:sz w:val="26"/>
          <w:szCs w:val="26"/>
        </w:rPr>
        <w:t xml:space="preserve"> </w:t>
      </w:r>
      <w:r w:rsidRPr="00AD753E">
        <w:rPr>
          <w:bCs/>
          <w:sz w:val="26"/>
          <w:szCs w:val="26"/>
        </w:rPr>
        <w:t xml:space="preserve"> </w:t>
      </w:r>
      <w:r w:rsidR="00216422">
        <w:rPr>
          <w:bCs/>
          <w:sz w:val="26"/>
          <w:szCs w:val="26"/>
        </w:rPr>
        <w:t xml:space="preserve">Le sublime </w:t>
      </w:r>
      <w:r w:rsidR="004468BE">
        <w:rPr>
          <w:bCs/>
          <w:sz w:val="26"/>
          <w:szCs w:val="26"/>
        </w:rPr>
        <w:t xml:space="preserve"> </w:t>
      </w:r>
      <w:r w:rsidR="00216422">
        <w:rPr>
          <w:bCs/>
          <w:sz w:val="26"/>
          <w:szCs w:val="26"/>
        </w:rPr>
        <w:t xml:space="preserve"> se </w:t>
      </w:r>
      <w:r w:rsidR="004468BE">
        <w:rPr>
          <w:bCs/>
          <w:sz w:val="26"/>
          <w:szCs w:val="26"/>
        </w:rPr>
        <w:t>volatilise</w:t>
      </w:r>
      <w:r w:rsidR="00216422">
        <w:rPr>
          <w:bCs/>
          <w:sz w:val="26"/>
          <w:szCs w:val="26"/>
        </w:rPr>
        <w:t xml:space="preserve"> </w:t>
      </w:r>
      <w:r w:rsidR="00312598">
        <w:rPr>
          <w:bCs/>
          <w:sz w:val="26"/>
          <w:szCs w:val="26"/>
        </w:rPr>
        <w:t xml:space="preserve">d’un coup et  la  ville </w:t>
      </w:r>
      <w:r w:rsidR="004468BE">
        <w:rPr>
          <w:bCs/>
          <w:sz w:val="26"/>
          <w:szCs w:val="26"/>
        </w:rPr>
        <w:t xml:space="preserve"> </w:t>
      </w:r>
      <w:r w:rsidR="00312598">
        <w:rPr>
          <w:bCs/>
          <w:sz w:val="26"/>
          <w:szCs w:val="26"/>
        </w:rPr>
        <w:t>dévoile l’aspect hideux</w:t>
      </w:r>
      <w:r w:rsidR="004468BE">
        <w:rPr>
          <w:bCs/>
          <w:sz w:val="26"/>
          <w:szCs w:val="26"/>
        </w:rPr>
        <w:t xml:space="preserve"> </w:t>
      </w:r>
      <w:r w:rsidR="00312598">
        <w:rPr>
          <w:bCs/>
          <w:sz w:val="26"/>
          <w:szCs w:val="26"/>
        </w:rPr>
        <w:t xml:space="preserve">de son visage. </w:t>
      </w:r>
      <w:r w:rsidR="004468BE">
        <w:rPr>
          <w:bCs/>
          <w:sz w:val="26"/>
          <w:szCs w:val="26"/>
        </w:rPr>
        <w:t xml:space="preserve"> </w:t>
      </w:r>
    </w:p>
    <w:p w:rsidR="00312598" w:rsidRDefault="00312598" w:rsidP="00BA1587">
      <w:pPr>
        <w:pStyle w:val="Titre2"/>
        <w:rPr>
          <w:rFonts w:asciiTheme="minorHAnsi" w:eastAsiaTheme="minorHAnsi" w:hAnsiTheme="minorHAnsi" w:cstheme="minorBidi"/>
          <w:b w:val="0"/>
          <w:sz w:val="28"/>
          <w:szCs w:val="28"/>
          <w:lang w:eastAsia="en-US"/>
        </w:rPr>
      </w:pPr>
    </w:p>
    <w:p w:rsidR="00BA1587" w:rsidRPr="001458E6" w:rsidRDefault="00C03E8C" w:rsidP="00BA1587">
      <w:pPr>
        <w:pStyle w:val="Titre2"/>
        <w:rPr>
          <w:sz w:val="28"/>
          <w:szCs w:val="28"/>
        </w:rPr>
      </w:pPr>
      <w:r w:rsidRPr="001458E6">
        <w:rPr>
          <w:sz w:val="28"/>
          <w:szCs w:val="28"/>
        </w:rPr>
        <w:t>II-3- L’espace disqualifié</w:t>
      </w:r>
      <w:r w:rsidR="00341A7B" w:rsidRPr="001458E6">
        <w:rPr>
          <w:sz w:val="28"/>
          <w:szCs w:val="28"/>
        </w:rPr>
        <w:t xml:space="preserve"> </w:t>
      </w:r>
    </w:p>
    <w:p w:rsidR="00341A7B" w:rsidRPr="00AD753E" w:rsidRDefault="00312598" w:rsidP="004F01E8">
      <w:pPr>
        <w:spacing w:line="360" w:lineRule="auto"/>
        <w:ind w:firstLine="708"/>
        <w:jc w:val="both"/>
        <w:rPr>
          <w:bCs/>
          <w:sz w:val="26"/>
          <w:szCs w:val="26"/>
        </w:rPr>
      </w:pPr>
      <w:r>
        <w:rPr>
          <w:bCs/>
          <w:sz w:val="26"/>
          <w:szCs w:val="26"/>
        </w:rPr>
        <w:t xml:space="preserve">Quel paradoxe que celui qui est vécu par le  héros  de </w:t>
      </w:r>
      <w:r>
        <w:rPr>
          <w:bCs/>
          <w:i/>
          <w:iCs/>
          <w:sz w:val="26"/>
          <w:szCs w:val="26"/>
        </w:rPr>
        <w:t>P</w:t>
      </w:r>
      <w:r w:rsidRPr="00312598">
        <w:rPr>
          <w:bCs/>
          <w:i/>
          <w:iCs/>
          <w:sz w:val="26"/>
          <w:szCs w:val="26"/>
        </w:rPr>
        <w:t xml:space="preserve">artir </w:t>
      </w:r>
      <w:r>
        <w:rPr>
          <w:bCs/>
          <w:sz w:val="26"/>
          <w:szCs w:val="26"/>
        </w:rPr>
        <w:t>Azel. Il se voit  contraint à  varier constamment l</w:t>
      </w:r>
      <w:r w:rsidR="00341A7B" w:rsidRPr="00AD753E">
        <w:rPr>
          <w:bCs/>
          <w:sz w:val="26"/>
          <w:szCs w:val="26"/>
        </w:rPr>
        <w:t>es espaces</w:t>
      </w:r>
      <w:r w:rsidR="004F01E8">
        <w:rPr>
          <w:bCs/>
          <w:sz w:val="26"/>
          <w:szCs w:val="26"/>
        </w:rPr>
        <w:t xml:space="preserve">, </w:t>
      </w:r>
      <w:r w:rsidR="00341A7B" w:rsidRPr="00AD753E">
        <w:rPr>
          <w:bCs/>
          <w:sz w:val="26"/>
          <w:szCs w:val="26"/>
        </w:rPr>
        <w:t xml:space="preserve"> </w:t>
      </w:r>
      <w:r>
        <w:rPr>
          <w:bCs/>
          <w:sz w:val="26"/>
          <w:szCs w:val="26"/>
        </w:rPr>
        <w:t xml:space="preserve">lui qui était parti pour devenir plus libre.  </w:t>
      </w:r>
      <w:r w:rsidR="004F01E8">
        <w:rPr>
          <w:bCs/>
          <w:sz w:val="26"/>
          <w:szCs w:val="26"/>
        </w:rPr>
        <w:t xml:space="preserve">Échappé de </w:t>
      </w:r>
      <w:r w:rsidR="00341A7B" w:rsidRPr="00AD753E">
        <w:rPr>
          <w:bCs/>
          <w:sz w:val="26"/>
          <w:szCs w:val="26"/>
        </w:rPr>
        <w:t xml:space="preserve"> l’handicap</w:t>
      </w:r>
      <w:r w:rsidR="004F01E8">
        <w:rPr>
          <w:bCs/>
          <w:sz w:val="26"/>
          <w:szCs w:val="26"/>
        </w:rPr>
        <w:t xml:space="preserve"> de l’immobilité de sa société, </w:t>
      </w:r>
      <w:r w:rsidR="00341A7B" w:rsidRPr="00AD753E">
        <w:rPr>
          <w:bCs/>
          <w:sz w:val="26"/>
          <w:szCs w:val="26"/>
        </w:rPr>
        <w:t xml:space="preserve">il </w:t>
      </w:r>
      <w:r w:rsidR="004F01E8">
        <w:rPr>
          <w:bCs/>
          <w:sz w:val="26"/>
          <w:szCs w:val="26"/>
        </w:rPr>
        <w:t xml:space="preserve">se retrouve  </w:t>
      </w:r>
      <w:r w:rsidR="00341A7B" w:rsidRPr="00AD753E">
        <w:rPr>
          <w:bCs/>
          <w:sz w:val="26"/>
          <w:szCs w:val="26"/>
        </w:rPr>
        <w:t xml:space="preserve"> condamné à  bouger</w:t>
      </w:r>
      <w:r w:rsidR="004F01E8" w:rsidRPr="004F01E8">
        <w:rPr>
          <w:bCs/>
          <w:sz w:val="26"/>
          <w:szCs w:val="26"/>
        </w:rPr>
        <w:t xml:space="preserve"> </w:t>
      </w:r>
      <w:r w:rsidR="004F01E8" w:rsidRPr="00AD753E">
        <w:rPr>
          <w:bCs/>
          <w:sz w:val="26"/>
          <w:szCs w:val="26"/>
        </w:rPr>
        <w:t>en Espagne,</w:t>
      </w:r>
      <w:r w:rsidR="00341A7B" w:rsidRPr="00AD753E">
        <w:rPr>
          <w:bCs/>
          <w:sz w:val="26"/>
          <w:szCs w:val="26"/>
        </w:rPr>
        <w:t xml:space="preserve"> pas pour s’inscrire dans la vie active </w:t>
      </w:r>
      <w:r w:rsidR="004F01E8">
        <w:rPr>
          <w:bCs/>
          <w:sz w:val="26"/>
          <w:szCs w:val="26"/>
        </w:rPr>
        <w:t xml:space="preserve">dans ce nouveau pays </w:t>
      </w:r>
      <w:r w:rsidR="00341A7B" w:rsidRPr="00AD753E">
        <w:rPr>
          <w:bCs/>
          <w:sz w:val="26"/>
          <w:szCs w:val="26"/>
        </w:rPr>
        <w:t>mais plutôt de peur de tomber sur des  contrôles de police omniprésents.</w:t>
      </w:r>
    </w:p>
    <w:p w:rsidR="00F55439" w:rsidRPr="00AD753E" w:rsidRDefault="006A0B2F" w:rsidP="0061571C">
      <w:pPr>
        <w:spacing w:line="360" w:lineRule="auto"/>
        <w:jc w:val="both"/>
        <w:rPr>
          <w:bCs/>
          <w:sz w:val="26"/>
          <w:szCs w:val="26"/>
        </w:rPr>
      </w:pPr>
      <w:r w:rsidRPr="00AD753E">
        <w:rPr>
          <w:bCs/>
          <w:sz w:val="26"/>
          <w:szCs w:val="26"/>
        </w:rPr>
        <w:t>Il est dans une situation précaire : nomade,</w:t>
      </w:r>
      <w:r w:rsidR="00F55439" w:rsidRPr="00AD753E">
        <w:rPr>
          <w:bCs/>
          <w:sz w:val="26"/>
          <w:szCs w:val="26"/>
        </w:rPr>
        <w:t xml:space="preserve"> il finit par devenir vagabond. Il doit vivre à l’abri des regards, emprunter les petits chemins incertains et tortueux, sortir  exclusivement  la nuit en rasant les murs loin des grandes routes illuminées. Est-ce là le sens de liberté qu’il est venu chercher dans ces lieux ?</w:t>
      </w:r>
    </w:p>
    <w:p w:rsidR="00C8621B" w:rsidRPr="003F64B5" w:rsidRDefault="007D1CC7" w:rsidP="0061571C">
      <w:pPr>
        <w:spacing w:line="360" w:lineRule="auto"/>
        <w:ind w:left="3540"/>
        <w:jc w:val="both"/>
        <w:rPr>
          <w:bCs/>
          <w:i/>
          <w:iCs/>
          <w:sz w:val="24"/>
          <w:szCs w:val="24"/>
        </w:rPr>
      </w:pPr>
      <w:r w:rsidRPr="003F64B5">
        <w:rPr>
          <w:bCs/>
          <w:i/>
          <w:iCs/>
          <w:sz w:val="24"/>
          <w:szCs w:val="24"/>
        </w:rPr>
        <w:lastRenderedPageBreak/>
        <w:t>« </w:t>
      </w:r>
      <w:r w:rsidR="00C8621B" w:rsidRPr="003F64B5">
        <w:rPr>
          <w:bCs/>
          <w:i/>
          <w:iCs/>
          <w:sz w:val="24"/>
          <w:szCs w:val="24"/>
        </w:rPr>
        <w:t>…c’est pas le paradis, au pays, faudrait plus qu’on se raconte d</w:t>
      </w:r>
      <w:r w:rsidR="000422A6" w:rsidRPr="003F64B5">
        <w:rPr>
          <w:bCs/>
          <w:i/>
          <w:iCs/>
          <w:sz w:val="24"/>
          <w:szCs w:val="24"/>
        </w:rPr>
        <w:t>e</w:t>
      </w:r>
      <w:r w:rsidR="00C8621B" w:rsidRPr="003F64B5">
        <w:rPr>
          <w:bCs/>
          <w:i/>
          <w:iCs/>
          <w:sz w:val="24"/>
          <w:szCs w:val="24"/>
        </w:rPr>
        <w:t xml:space="preserve">s </w:t>
      </w:r>
      <w:r w:rsidR="000422A6" w:rsidRPr="003F64B5">
        <w:rPr>
          <w:bCs/>
          <w:i/>
          <w:iCs/>
          <w:sz w:val="24"/>
          <w:szCs w:val="24"/>
        </w:rPr>
        <w:t xml:space="preserve">bobards du genre </w:t>
      </w:r>
      <w:r w:rsidR="00C8621B" w:rsidRPr="003F64B5">
        <w:rPr>
          <w:bCs/>
          <w:i/>
          <w:iCs/>
          <w:sz w:val="24"/>
          <w:szCs w:val="24"/>
        </w:rPr>
        <w:t xml:space="preserve"> </w:t>
      </w:r>
      <w:r w:rsidRPr="003F64B5">
        <w:rPr>
          <w:bCs/>
          <w:i/>
          <w:iCs/>
          <w:sz w:val="24"/>
          <w:szCs w:val="24"/>
        </w:rPr>
        <w:t>l’Espagne</w:t>
      </w:r>
      <w:r w:rsidR="00C8621B" w:rsidRPr="003F64B5">
        <w:rPr>
          <w:bCs/>
          <w:i/>
          <w:iCs/>
          <w:sz w:val="24"/>
          <w:szCs w:val="24"/>
        </w:rPr>
        <w:t xml:space="preserve"> c’est le rêve, le par</w:t>
      </w:r>
      <w:r w:rsidR="0061571C">
        <w:rPr>
          <w:bCs/>
          <w:i/>
          <w:iCs/>
          <w:sz w:val="24"/>
          <w:szCs w:val="24"/>
        </w:rPr>
        <w:t>adis sur terre, l’argent facil</w:t>
      </w:r>
      <w:r w:rsidR="00C8621B" w:rsidRPr="003F64B5">
        <w:rPr>
          <w:bCs/>
          <w:i/>
          <w:iCs/>
          <w:sz w:val="24"/>
          <w:szCs w:val="24"/>
        </w:rPr>
        <w:t xml:space="preserve">es filles qui tombent, la sécurité sociale, </w:t>
      </w:r>
      <w:r w:rsidRPr="003F64B5">
        <w:rPr>
          <w:bCs/>
          <w:i/>
          <w:iCs/>
          <w:sz w:val="24"/>
          <w:szCs w:val="24"/>
        </w:rPr>
        <w:t xml:space="preserve"> etc.</w:t>
      </w:r>
      <w:r w:rsidR="00C8621B" w:rsidRPr="003F64B5">
        <w:rPr>
          <w:bCs/>
          <w:i/>
          <w:iCs/>
          <w:sz w:val="24"/>
          <w:szCs w:val="24"/>
        </w:rPr>
        <w:t xml:space="preserve">, </w:t>
      </w:r>
      <w:r w:rsidRPr="003F64B5">
        <w:rPr>
          <w:bCs/>
          <w:i/>
          <w:iCs/>
          <w:sz w:val="24"/>
          <w:szCs w:val="24"/>
        </w:rPr>
        <w:t xml:space="preserve">etc. </w:t>
      </w:r>
      <w:r w:rsidR="00C8621B" w:rsidRPr="003F64B5">
        <w:rPr>
          <w:bCs/>
          <w:i/>
          <w:iCs/>
          <w:sz w:val="24"/>
          <w:szCs w:val="24"/>
        </w:rPr>
        <w:t xml:space="preserve">mais je crois qu’au </w:t>
      </w:r>
      <w:r w:rsidRPr="003F64B5">
        <w:rPr>
          <w:bCs/>
          <w:i/>
          <w:iCs/>
          <w:sz w:val="24"/>
          <w:szCs w:val="24"/>
        </w:rPr>
        <w:t>fond les gens savent la vérité, ils regardent la télé, ils voient bien comment nous sommes reçu ici, ils voient que ce n’est pas le paradis, mais au fait</w:t>
      </w:r>
      <w:r w:rsidR="0061571C">
        <w:rPr>
          <w:bCs/>
          <w:i/>
          <w:iCs/>
          <w:sz w:val="24"/>
          <w:szCs w:val="24"/>
        </w:rPr>
        <w:t xml:space="preserve"> il se trouve où, le paradis ?</w:t>
      </w:r>
      <w:r w:rsidRPr="003F64B5">
        <w:rPr>
          <w:bCs/>
          <w:i/>
          <w:iCs/>
          <w:sz w:val="24"/>
          <w:szCs w:val="24"/>
        </w:rPr>
        <w:t>»</w:t>
      </w:r>
      <w:r w:rsidRPr="003F64B5">
        <w:rPr>
          <w:rStyle w:val="Appelnotedebasdep"/>
          <w:bCs/>
          <w:i/>
          <w:iCs/>
          <w:sz w:val="24"/>
          <w:szCs w:val="24"/>
        </w:rPr>
        <w:footnoteReference w:id="96"/>
      </w:r>
    </w:p>
    <w:p w:rsidR="00F55439" w:rsidRPr="00AD753E" w:rsidRDefault="00F55439" w:rsidP="0061571C">
      <w:pPr>
        <w:spacing w:line="360" w:lineRule="auto"/>
        <w:jc w:val="both"/>
        <w:rPr>
          <w:bCs/>
          <w:sz w:val="26"/>
          <w:szCs w:val="26"/>
        </w:rPr>
      </w:pPr>
      <w:r w:rsidRPr="00AD753E">
        <w:rPr>
          <w:bCs/>
          <w:sz w:val="26"/>
          <w:szCs w:val="26"/>
        </w:rPr>
        <w:t xml:space="preserve">Et même  si Azel  se résigne à se contenter de cette forme de liberté surveillée et </w:t>
      </w:r>
      <w:r w:rsidR="006A0B2F" w:rsidRPr="00AD753E">
        <w:rPr>
          <w:bCs/>
          <w:sz w:val="26"/>
          <w:szCs w:val="26"/>
        </w:rPr>
        <w:t xml:space="preserve">sans cesse </w:t>
      </w:r>
      <w:r w:rsidR="007B4DCC" w:rsidRPr="00AD753E">
        <w:rPr>
          <w:bCs/>
          <w:sz w:val="26"/>
          <w:szCs w:val="26"/>
        </w:rPr>
        <w:t>traquée,  l’é</w:t>
      </w:r>
      <w:r w:rsidRPr="00AD753E">
        <w:rPr>
          <w:bCs/>
          <w:sz w:val="26"/>
          <w:szCs w:val="26"/>
        </w:rPr>
        <w:t xml:space="preserve">tat de  ce pays supposé  idyllique s’oppose à cette forme de liberté et d’errance fondée sur le mouvement </w:t>
      </w:r>
      <w:r w:rsidR="006A0B2F" w:rsidRPr="00AD753E">
        <w:rPr>
          <w:bCs/>
          <w:sz w:val="26"/>
          <w:szCs w:val="26"/>
        </w:rPr>
        <w:t xml:space="preserve">illégal </w:t>
      </w:r>
      <w:r w:rsidRPr="00AD753E">
        <w:rPr>
          <w:bCs/>
          <w:sz w:val="26"/>
          <w:szCs w:val="26"/>
        </w:rPr>
        <w:t xml:space="preserve">et l’instabilité. </w:t>
      </w:r>
      <w:r w:rsidR="006A0B2F" w:rsidRPr="00AD753E">
        <w:rPr>
          <w:bCs/>
          <w:sz w:val="26"/>
          <w:szCs w:val="26"/>
        </w:rPr>
        <w:t>Dans ce genre de société, tout est codifié,  chiffré et  verbalisé</w:t>
      </w:r>
      <w:r w:rsidR="000422A6">
        <w:rPr>
          <w:bCs/>
          <w:sz w:val="26"/>
          <w:szCs w:val="26"/>
        </w:rPr>
        <w:t xml:space="preserve">. Or notre personnage </w:t>
      </w:r>
      <w:r w:rsidR="007B4DCC" w:rsidRPr="00AD753E">
        <w:rPr>
          <w:bCs/>
          <w:sz w:val="26"/>
          <w:szCs w:val="26"/>
        </w:rPr>
        <w:t xml:space="preserve"> </w:t>
      </w:r>
      <w:r w:rsidR="006A0B2F" w:rsidRPr="00AD753E">
        <w:rPr>
          <w:bCs/>
          <w:sz w:val="26"/>
          <w:szCs w:val="26"/>
        </w:rPr>
        <w:t xml:space="preserve">  </w:t>
      </w:r>
      <w:r w:rsidR="007B4DCC" w:rsidRPr="00AD753E">
        <w:rPr>
          <w:bCs/>
          <w:sz w:val="26"/>
          <w:szCs w:val="26"/>
        </w:rPr>
        <w:t xml:space="preserve"> ne jouit d’aucun rang </w:t>
      </w:r>
      <w:r w:rsidRPr="00AD753E">
        <w:rPr>
          <w:bCs/>
          <w:sz w:val="26"/>
          <w:szCs w:val="26"/>
        </w:rPr>
        <w:t xml:space="preserve">politique ou social autre qu’un hors la loi, un exclus,  </w:t>
      </w:r>
      <w:r w:rsidR="007B4DCC" w:rsidRPr="00AD753E">
        <w:rPr>
          <w:bCs/>
          <w:sz w:val="26"/>
          <w:szCs w:val="26"/>
        </w:rPr>
        <w:t>un vulgaire brigand indésirable sans code ni statut.</w:t>
      </w:r>
    </w:p>
    <w:p w:rsidR="00F55439" w:rsidRPr="00AD753E" w:rsidRDefault="00F55439" w:rsidP="0061571C">
      <w:pPr>
        <w:spacing w:line="360" w:lineRule="auto"/>
        <w:jc w:val="both"/>
        <w:rPr>
          <w:bCs/>
          <w:sz w:val="26"/>
          <w:szCs w:val="26"/>
        </w:rPr>
      </w:pPr>
      <w:r w:rsidRPr="00AD753E">
        <w:rPr>
          <w:bCs/>
          <w:sz w:val="26"/>
          <w:szCs w:val="26"/>
        </w:rPr>
        <w:t>Son espace de mouvement est limité, contrôlé en permanence, Azel vit dans une grande prison fictive au risque de se</w:t>
      </w:r>
      <w:r w:rsidR="007B4DCC" w:rsidRPr="00AD753E">
        <w:rPr>
          <w:bCs/>
          <w:sz w:val="26"/>
          <w:szCs w:val="26"/>
        </w:rPr>
        <w:t xml:space="preserve"> retrouver dans une « réelle » c’est-à-dire </w:t>
      </w:r>
      <w:r w:rsidR="007E32FE" w:rsidRPr="00AD753E">
        <w:rPr>
          <w:bCs/>
          <w:sz w:val="26"/>
          <w:szCs w:val="26"/>
        </w:rPr>
        <w:t xml:space="preserve">le  cant de refugier. Il est </w:t>
      </w:r>
      <w:r w:rsidRPr="00AD753E">
        <w:rPr>
          <w:bCs/>
          <w:sz w:val="26"/>
          <w:szCs w:val="26"/>
        </w:rPr>
        <w:t xml:space="preserve"> le lieu  où sont conduits les émigrés clandestins pour vagabondage, pris entrain d’explorer la ville  encerclée à la recherche d’une issue.   C’est l’espace de tous les craintes. Le point de passage d’un scénario sinistre : fin du voyage, fin du rêve ou du cauchemar et retour forcé au point de départ. L’attente est lente et terrifiante, les exclus et les marginaux sont tous réunis au même endroit  pour un peu plus d’humiliation. La psychose s’installe.</w:t>
      </w:r>
    </w:p>
    <w:p w:rsidR="00F55439" w:rsidRPr="00AD753E" w:rsidRDefault="00F55439" w:rsidP="0061571C">
      <w:pPr>
        <w:spacing w:line="360" w:lineRule="auto"/>
        <w:jc w:val="both"/>
        <w:rPr>
          <w:bCs/>
          <w:sz w:val="26"/>
          <w:szCs w:val="26"/>
        </w:rPr>
      </w:pPr>
      <w:r w:rsidRPr="00AD753E">
        <w:rPr>
          <w:bCs/>
          <w:sz w:val="26"/>
          <w:szCs w:val="26"/>
        </w:rPr>
        <w:t xml:space="preserve">Pourtant  cet  espace </w:t>
      </w:r>
      <w:r w:rsidR="007E32FE" w:rsidRPr="00AD753E">
        <w:rPr>
          <w:bCs/>
          <w:sz w:val="26"/>
          <w:szCs w:val="26"/>
        </w:rPr>
        <w:t xml:space="preserve"> e</w:t>
      </w:r>
      <w:r w:rsidR="000422A6">
        <w:rPr>
          <w:bCs/>
          <w:sz w:val="26"/>
          <w:szCs w:val="26"/>
        </w:rPr>
        <w:t xml:space="preserve">ffrayant n’est qu’une  </w:t>
      </w:r>
      <w:r w:rsidR="007E32FE" w:rsidRPr="00AD753E">
        <w:rPr>
          <w:bCs/>
          <w:sz w:val="26"/>
          <w:szCs w:val="26"/>
        </w:rPr>
        <w:t xml:space="preserve">partie </w:t>
      </w:r>
      <w:r w:rsidRPr="00AD753E">
        <w:rPr>
          <w:bCs/>
          <w:sz w:val="26"/>
          <w:szCs w:val="26"/>
        </w:rPr>
        <w:t>d’un paradis courtisé (l’étranger) mais les garants de l’ordre établi sont là pour leur rappeler  qu’ils sont  des intrus indésirables. Dans un temps record,  ou dans un interminable oubli infligé,   les voyageurs en captivité vont devoir être transférés  puis expédier dans leur</w:t>
      </w:r>
      <w:r w:rsidR="007E32FE" w:rsidRPr="00AD753E">
        <w:rPr>
          <w:bCs/>
          <w:sz w:val="26"/>
          <w:szCs w:val="26"/>
        </w:rPr>
        <w:t xml:space="preserve">s </w:t>
      </w:r>
      <w:r w:rsidRPr="00AD753E">
        <w:rPr>
          <w:bCs/>
          <w:sz w:val="26"/>
          <w:szCs w:val="26"/>
        </w:rPr>
        <w:t xml:space="preserve"> pays d’origine. C’est un lieu de passage, un point de transaction entre les deux  pays. Les hommes sont réduits à l’état de marchandises </w:t>
      </w:r>
      <w:r w:rsidR="009E3E53" w:rsidRPr="00AD753E">
        <w:rPr>
          <w:bCs/>
          <w:sz w:val="26"/>
          <w:szCs w:val="26"/>
        </w:rPr>
        <w:t>détériorées</w:t>
      </w:r>
      <w:r w:rsidRPr="00AD753E">
        <w:rPr>
          <w:bCs/>
          <w:sz w:val="26"/>
          <w:szCs w:val="26"/>
        </w:rPr>
        <w:t xml:space="preserve"> dont personne  n’en veut.   </w:t>
      </w:r>
      <w:r w:rsidRPr="00AD753E">
        <w:rPr>
          <w:bCs/>
          <w:sz w:val="26"/>
          <w:szCs w:val="26"/>
        </w:rPr>
        <w:lastRenderedPageBreak/>
        <w:t xml:space="preserve">C’est le lieu de toutes les humiliations : humiliation de </w:t>
      </w:r>
      <w:r w:rsidR="007E32FE" w:rsidRPr="00AD753E">
        <w:rPr>
          <w:bCs/>
          <w:sz w:val="26"/>
          <w:szCs w:val="26"/>
        </w:rPr>
        <w:t xml:space="preserve">l’échec, de </w:t>
      </w:r>
      <w:r w:rsidRPr="00AD753E">
        <w:rPr>
          <w:bCs/>
          <w:sz w:val="26"/>
          <w:szCs w:val="26"/>
        </w:rPr>
        <w:t>l’attente, du départ puis de l’arrivée en force   de celui qui a quitté volontairement sa terre.</w:t>
      </w:r>
    </w:p>
    <w:p w:rsidR="00F55439" w:rsidRPr="00AD753E" w:rsidRDefault="00F55439" w:rsidP="0061571C">
      <w:pPr>
        <w:spacing w:line="360" w:lineRule="auto"/>
        <w:jc w:val="both"/>
        <w:rPr>
          <w:bCs/>
          <w:sz w:val="26"/>
          <w:szCs w:val="26"/>
        </w:rPr>
      </w:pPr>
      <w:r w:rsidRPr="00AD753E">
        <w:rPr>
          <w:bCs/>
          <w:sz w:val="26"/>
          <w:szCs w:val="26"/>
        </w:rPr>
        <w:t xml:space="preserve">Azel </w:t>
      </w:r>
      <w:r w:rsidR="007E32FE" w:rsidRPr="00AD753E">
        <w:rPr>
          <w:bCs/>
          <w:sz w:val="26"/>
          <w:szCs w:val="26"/>
        </w:rPr>
        <w:t xml:space="preserve">en est conscient et </w:t>
      </w:r>
      <w:r w:rsidRPr="00AD753E">
        <w:rPr>
          <w:bCs/>
          <w:sz w:val="26"/>
          <w:szCs w:val="26"/>
        </w:rPr>
        <w:t xml:space="preserve">ne convoite certainement pas en faire parti  de ces </w:t>
      </w:r>
      <w:r w:rsidR="00D675CE">
        <w:rPr>
          <w:bCs/>
          <w:sz w:val="26"/>
          <w:szCs w:val="26"/>
        </w:rPr>
        <w:t>indésirables, des hommes brisés  par leur capture.</w:t>
      </w:r>
      <w:r w:rsidRPr="00AD753E">
        <w:rPr>
          <w:bCs/>
          <w:sz w:val="26"/>
          <w:szCs w:val="26"/>
        </w:rPr>
        <w:t xml:space="preserve"> </w:t>
      </w:r>
      <w:r w:rsidR="00D675CE" w:rsidRPr="00AD753E">
        <w:rPr>
          <w:bCs/>
          <w:sz w:val="26"/>
          <w:szCs w:val="26"/>
        </w:rPr>
        <w:t>Il</w:t>
      </w:r>
      <w:r w:rsidRPr="00AD753E">
        <w:rPr>
          <w:bCs/>
          <w:sz w:val="26"/>
          <w:szCs w:val="26"/>
        </w:rPr>
        <w:t xml:space="preserve"> lui faut absolument un </w:t>
      </w:r>
      <w:r w:rsidR="00D675CE" w:rsidRPr="00AD753E">
        <w:rPr>
          <w:bCs/>
          <w:sz w:val="26"/>
          <w:szCs w:val="26"/>
        </w:rPr>
        <w:t>refuge</w:t>
      </w:r>
      <w:r w:rsidRPr="00AD753E">
        <w:rPr>
          <w:bCs/>
          <w:sz w:val="26"/>
          <w:szCs w:val="26"/>
        </w:rPr>
        <w:t xml:space="preserve">  ou un  ami pour l’héberger, se cacher, s’immobiliser.</w:t>
      </w:r>
      <w:r w:rsidR="00D675CE">
        <w:rPr>
          <w:bCs/>
          <w:sz w:val="26"/>
          <w:szCs w:val="26"/>
        </w:rPr>
        <w:t xml:space="preserve"> </w:t>
      </w:r>
      <w:r w:rsidRPr="00AD753E">
        <w:rPr>
          <w:bCs/>
          <w:sz w:val="26"/>
          <w:szCs w:val="26"/>
        </w:rPr>
        <w:t xml:space="preserve"> Cependant, resté soumis   aux désirs obscènes  de Miguel   revient à pense</w:t>
      </w:r>
      <w:r w:rsidR="00D675CE">
        <w:rPr>
          <w:bCs/>
          <w:sz w:val="26"/>
          <w:szCs w:val="26"/>
        </w:rPr>
        <w:t xml:space="preserve">r  qu’il est son  esclave. Le jeune marocain </w:t>
      </w:r>
      <w:r w:rsidRPr="00AD753E">
        <w:rPr>
          <w:bCs/>
          <w:sz w:val="26"/>
          <w:szCs w:val="26"/>
        </w:rPr>
        <w:t xml:space="preserve"> </w:t>
      </w:r>
      <w:r w:rsidR="00D675CE">
        <w:rPr>
          <w:bCs/>
          <w:sz w:val="26"/>
          <w:szCs w:val="26"/>
        </w:rPr>
        <w:t xml:space="preserve">comprend qu’il ne sera plus maitre de lui-même    et  </w:t>
      </w:r>
      <w:r w:rsidRPr="00AD753E">
        <w:rPr>
          <w:bCs/>
          <w:sz w:val="26"/>
          <w:szCs w:val="26"/>
        </w:rPr>
        <w:t xml:space="preserve"> prend conscience qu’il demeure toujours  en  captivité, une prison, reste à savoir s’il choisit la petite ou la grande, c'est-à-dire la maison ou la ville, Miguel ou les autorités.</w:t>
      </w:r>
    </w:p>
    <w:p w:rsidR="00F55439" w:rsidRPr="00AD753E" w:rsidRDefault="00F55439" w:rsidP="0061571C">
      <w:pPr>
        <w:spacing w:line="360" w:lineRule="auto"/>
        <w:jc w:val="both"/>
        <w:rPr>
          <w:bCs/>
          <w:sz w:val="26"/>
          <w:szCs w:val="26"/>
        </w:rPr>
      </w:pPr>
      <w:r w:rsidRPr="00AD753E">
        <w:rPr>
          <w:bCs/>
          <w:sz w:val="26"/>
          <w:szCs w:val="26"/>
        </w:rPr>
        <w:t xml:space="preserve">Il n’assimile toujours pas les raisons qui poussent les agents de l’ordre espagnol à pourchasser les immigrants clandestins.   Pourquoi ces autorités   font    tout pour empêcher </w:t>
      </w:r>
      <w:r w:rsidR="00341A7B" w:rsidRPr="00AD753E">
        <w:rPr>
          <w:bCs/>
          <w:sz w:val="26"/>
          <w:szCs w:val="26"/>
        </w:rPr>
        <w:t xml:space="preserve">un individu de pénétrer dans leur </w:t>
      </w:r>
      <w:r w:rsidRPr="00AD753E">
        <w:rPr>
          <w:bCs/>
          <w:sz w:val="26"/>
          <w:szCs w:val="26"/>
        </w:rPr>
        <w:t xml:space="preserve"> espace ? Et s’il parvient, pourquoi   font-elles   tout   pour le faire </w:t>
      </w:r>
      <w:r w:rsidR="00341A7B" w:rsidRPr="00AD753E">
        <w:rPr>
          <w:bCs/>
          <w:sz w:val="26"/>
          <w:szCs w:val="26"/>
        </w:rPr>
        <w:t>évacuer</w:t>
      </w:r>
      <w:r w:rsidRPr="00AD753E">
        <w:rPr>
          <w:bCs/>
          <w:sz w:val="26"/>
          <w:szCs w:val="26"/>
        </w:rPr>
        <w:t> ?  Azel se demande si la mobil</w:t>
      </w:r>
      <w:r w:rsidR="00BE75E9" w:rsidRPr="00AD753E">
        <w:rPr>
          <w:bCs/>
          <w:sz w:val="26"/>
          <w:szCs w:val="26"/>
        </w:rPr>
        <w:t xml:space="preserve">ité </w:t>
      </w:r>
      <w:r w:rsidR="009E2C06">
        <w:rPr>
          <w:bCs/>
          <w:sz w:val="26"/>
          <w:szCs w:val="26"/>
        </w:rPr>
        <w:t>n’</w:t>
      </w:r>
      <w:r w:rsidR="00BE75E9" w:rsidRPr="00AD753E">
        <w:rPr>
          <w:bCs/>
          <w:sz w:val="26"/>
          <w:szCs w:val="26"/>
        </w:rPr>
        <w:t>est</w:t>
      </w:r>
      <w:r w:rsidRPr="00AD753E">
        <w:rPr>
          <w:bCs/>
          <w:sz w:val="26"/>
          <w:szCs w:val="26"/>
        </w:rPr>
        <w:t xml:space="preserve"> </w:t>
      </w:r>
      <w:r w:rsidR="009E3E53" w:rsidRPr="00AD753E">
        <w:rPr>
          <w:bCs/>
          <w:sz w:val="26"/>
          <w:szCs w:val="26"/>
        </w:rPr>
        <w:t>pas interdite en fin du compte pour l</w:t>
      </w:r>
      <w:r w:rsidR="009E2C06">
        <w:rPr>
          <w:bCs/>
          <w:sz w:val="26"/>
          <w:szCs w:val="26"/>
        </w:rPr>
        <w:t xml:space="preserve">es </w:t>
      </w:r>
      <w:r w:rsidR="009E3E53" w:rsidRPr="00AD753E">
        <w:rPr>
          <w:bCs/>
          <w:sz w:val="26"/>
          <w:szCs w:val="26"/>
        </w:rPr>
        <w:t>homme</w:t>
      </w:r>
      <w:r w:rsidR="009E2C06">
        <w:rPr>
          <w:bCs/>
          <w:sz w:val="26"/>
          <w:szCs w:val="26"/>
        </w:rPr>
        <w:t>s</w:t>
      </w:r>
      <w:r w:rsidR="009E3E53" w:rsidRPr="00AD753E">
        <w:rPr>
          <w:bCs/>
          <w:sz w:val="26"/>
          <w:szCs w:val="26"/>
        </w:rPr>
        <w:t xml:space="preserve"> où qu’il</w:t>
      </w:r>
      <w:r w:rsidR="009E2C06">
        <w:rPr>
          <w:bCs/>
          <w:sz w:val="26"/>
          <w:szCs w:val="26"/>
        </w:rPr>
        <w:t>s</w:t>
      </w:r>
      <w:r w:rsidR="009E3E53" w:rsidRPr="00AD753E">
        <w:rPr>
          <w:bCs/>
          <w:sz w:val="26"/>
          <w:szCs w:val="26"/>
        </w:rPr>
        <w:t xml:space="preserve"> soi</w:t>
      </w:r>
      <w:r w:rsidR="009E2C06">
        <w:rPr>
          <w:bCs/>
          <w:sz w:val="26"/>
          <w:szCs w:val="26"/>
        </w:rPr>
        <w:t>en</w:t>
      </w:r>
      <w:r w:rsidR="009E3E53" w:rsidRPr="00AD753E">
        <w:rPr>
          <w:bCs/>
          <w:sz w:val="26"/>
          <w:szCs w:val="26"/>
        </w:rPr>
        <w:t>t</w:t>
      </w:r>
      <w:r w:rsidR="00BE75E9" w:rsidRPr="00AD753E">
        <w:rPr>
          <w:bCs/>
          <w:sz w:val="26"/>
          <w:szCs w:val="26"/>
        </w:rPr>
        <w:t xml:space="preserve">. </w:t>
      </w:r>
      <w:r w:rsidRPr="00AD753E">
        <w:rPr>
          <w:bCs/>
          <w:sz w:val="26"/>
          <w:szCs w:val="26"/>
        </w:rPr>
        <w:t>Mais  la mobilité n’est-elle pas l’une des valeurs clés des sociétés dites modernes ?</w:t>
      </w:r>
    </w:p>
    <w:p w:rsidR="00F55439" w:rsidRPr="00AD753E" w:rsidRDefault="00F55439" w:rsidP="007E32FE">
      <w:pPr>
        <w:spacing w:line="360" w:lineRule="auto"/>
        <w:ind w:firstLine="708"/>
        <w:jc w:val="both"/>
        <w:rPr>
          <w:bCs/>
          <w:i/>
          <w:iCs/>
          <w:sz w:val="26"/>
          <w:szCs w:val="26"/>
          <w:u w:val="single"/>
        </w:rPr>
      </w:pPr>
    </w:p>
    <w:p w:rsidR="00F55439" w:rsidRPr="00AD753E" w:rsidRDefault="00F55439" w:rsidP="0061571C">
      <w:pPr>
        <w:spacing w:line="360" w:lineRule="auto"/>
        <w:jc w:val="both"/>
        <w:rPr>
          <w:bCs/>
          <w:sz w:val="26"/>
          <w:szCs w:val="26"/>
        </w:rPr>
      </w:pPr>
      <w:r w:rsidRPr="00AD753E">
        <w:rPr>
          <w:bCs/>
          <w:sz w:val="26"/>
          <w:szCs w:val="26"/>
        </w:rPr>
        <w:t xml:space="preserve">Toutefois, Azel avait fait ce choix en homme libre, il savait qu’avec son départ il risquait la coupure </w:t>
      </w:r>
      <w:r w:rsidR="00613F72">
        <w:rPr>
          <w:bCs/>
          <w:sz w:val="26"/>
          <w:szCs w:val="26"/>
        </w:rPr>
        <w:t xml:space="preserve">totale </w:t>
      </w:r>
      <w:r w:rsidRPr="00AD753E">
        <w:rPr>
          <w:bCs/>
          <w:sz w:val="26"/>
          <w:szCs w:val="26"/>
        </w:rPr>
        <w:t>avec le</w:t>
      </w:r>
      <w:r w:rsidR="00613F72">
        <w:rPr>
          <w:bCs/>
          <w:sz w:val="26"/>
          <w:szCs w:val="26"/>
        </w:rPr>
        <w:t>s repaires qui constituaient l</w:t>
      </w:r>
      <w:r w:rsidR="00DC5773">
        <w:rPr>
          <w:bCs/>
          <w:sz w:val="26"/>
          <w:szCs w:val="26"/>
        </w:rPr>
        <w:t>’assurance d’une vie stable,</w:t>
      </w:r>
      <w:r w:rsidR="00613F72">
        <w:rPr>
          <w:bCs/>
          <w:sz w:val="26"/>
          <w:szCs w:val="26"/>
        </w:rPr>
        <w:t xml:space="preserve"> </w:t>
      </w:r>
      <w:r w:rsidR="00DC5773">
        <w:rPr>
          <w:bCs/>
          <w:sz w:val="26"/>
          <w:szCs w:val="26"/>
        </w:rPr>
        <w:t xml:space="preserve"> </w:t>
      </w:r>
      <w:r w:rsidRPr="00AD753E">
        <w:rPr>
          <w:bCs/>
          <w:sz w:val="26"/>
          <w:szCs w:val="26"/>
        </w:rPr>
        <w:t xml:space="preserve"> l’arrachement des siens et la séparation </w:t>
      </w:r>
      <w:r w:rsidR="00DC5773" w:rsidRPr="00AD753E">
        <w:rPr>
          <w:bCs/>
          <w:sz w:val="26"/>
          <w:szCs w:val="26"/>
        </w:rPr>
        <w:t>de personnes aimées</w:t>
      </w:r>
      <w:r w:rsidR="00DC5773">
        <w:rPr>
          <w:bCs/>
          <w:sz w:val="26"/>
          <w:szCs w:val="26"/>
        </w:rPr>
        <w:t xml:space="preserve"> n’allait pas se faire sans douleurs.</w:t>
      </w:r>
      <w:r w:rsidRPr="00AD753E">
        <w:rPr>
          <w:bCs/>
          <w:sz w:val="26"/>
          <w:szCs w:val="26"/>
        </w:rPr>
        <w:t xml:space="preserve"> Il savait également que l’arrivée était incertaine, l’espace étranger était imprévu ou mal l</w:t>
      </w:r>
      <w:r w:rsidR="005E4DDA" w:rsidRPr="00AD753E">
        <w:rPr>
          <w:bCs/>
          <w:sz w:val="26"/>
          <w:szCs w:val="26"/>
        </w:rPr>
        <w:t>ocalisé. Mais comme tous les im</w:t>
      </w:r>
      <w:r w:rsidRPr="00AD753E">
        <w:rPr>
          <w:bCs/>
          <w:sz w:val="26"/>
          <w:szCs w:val="26"/>
        </w:rPr>
        <w:t xml:space="preserve">migrés </w:t>
      </w:r>
      <w:r w:rsidR="005E4DDA" w:rsidRPr="00AD753E">
        <w:rPr>
          <w:bCs/>
          <w:sz w:val="26"/>
          <w:szCs w:val="26"/>
        </w:rPr>
        <w:t xml:space="preserve">qui se </w:t>
      </w:r>
      <w:r w:rsidR="00DA2EB1">
        <w:rPr>
          <w:bCs/>
          <w:sz w:val="26"/>
          <w:szCs w:val="26"/>
        </w:rPr>
        <w:t xml:space="preserve">sont lancés  </w:t>
      </w:r>
      <w:r w:rsidR="005E4DDA" w:rsidRPr="00AD753E">
        <w:rPr>
          <w:bCs/>
          <w:sz w:val="26"/>
          <w:szCs w:val="26"/>
        </w:rPr>
        <w:t xml:space="preserve">  dans ce genre </w:t>
      </w:r>
      <w:r w:rsidR="001E6483">
        <w:rPr>
          <w:bCs/>
          <w:sz w:val="26"/>
          <w:szCs w:val="26"/>
        </w:rPr>
        <w:t xml:space="preserve"> d’</w:t>
      </w:r>
      <w:r w:rsidR="00A528AD" w:rsidRPr="00AD753E">
        <w:rPr>
          <w:bCs/>
          <w:sz w:val="26"/>
          <w:szCs w:val="26"/>
        </w:rPr>
        <w:t>aventure,</w:t>
      </w:r>
      <w:r w:rsidRPr="00AD753E">
        <w:rPr>
          <w:bCs/>
          <w:sz w:val="26"/>
          <w:szCs w:val="26"/>
        </w:rPr>
        <w:t xml:space="preserve"> il  pensait   que </w:t>
      </w:r>
      <w:r w:rsidR="001E6483">
        <w:rPr>
          <w:bCs/>
          <w:sz w:val="26"/>
          <w:szCs w:val="26"/>
        </w:rPr>
        <w:t>« </w:t>
      </w:r>
      <w:r w:rsidRPr="00AD753E">
        <w:rPr>
          <w:bCs/>
          <w:sz w:val="26"/>
          <w:szCs w:val="26"/>
        </w:rPr>
        <w:t>partir</w:t>
      </w:r>
      <w:r w:rsidR="001E6483">
        <w:rPr>
          <w:bCs/>
          <w:sz w:val="26"/>
          <w:szCs w:val="26"/>
        </w:rPr>
        <w:t xml:space="preserve"> » signifierait </w:t>
      </w:r>
      <w:r w:rsidRPr="00AD753E">
        <w:rPr>
          <w:bCs/>
          <w:sz w:val="26"/>
          <w:szCs w:val="26"/>
        </w:rPr>
        <w:t xml:space="preserve"> renouer avec le sens du partage et découvrir celui de l’hospitalité, </w:t>
      </w:r>
      <w:r w:rsidR="00A528AD" w:rsidRPr="00AD753E">
        <w:rPr>
          <w:bCs/>
          <w:sz w:val="26"/>
          <w:szCs w:val="26"/>
        </w:rPr>
        <w:t xml:space="preserve">voir le monde et s’émerveiller, </w:t>
      </w:r>
      <w:r w:rsidRPr="00AD753E">
        <w:rPr>
          <w:bCs/>
          <w:sz w:val="26"/>
          <w:szCs w:val="26"/>
        </w:rPr>
        <w:t>aller à la rencontre des autres</w:t>
      </w:r>
      <w:r w:rsidR="00A528AD" w:rsidRPr="00AD753E">
        <w:rPr>
          <w:bCs/>
          <w:sz w:val="26"/>
          <w:szCs w:val="26"/>
        </w:rPr>
        <w:t xml:space="preserve"> </w:t>
      </w:r>
      <w:r w:rsidRPr="00AD753E">
        <w:rPr>
          <w:bCs/>
          <w:sz w:val="26"/>
          <w:szCs w:val="26"/>
        </w:rPr>
        <w:t xml:space="preserve">et </w:t>
      </w:r>
      <w:r w:rsidR="00A528AD" w:rsidRPr="00AD753E">
        <w:rPr>
          <w:bCs/>
          <w:sz w:val="26"/>
          <w:szCs w:val="26"/>
        </w:rPr>
        <w:t>partager avec eux  une  vie</w:t>
      </w:r>
      <w:r w:rsidRPr="00AD753E">
        <w:rPr>
          <w:bCs/>
          <w:sz w:val="26"/>
          <w:szCs w:val="26"/>
        </w:rPr>
        <w:t xml:space="preserve"> </w:t>
      </w:r>
      <w:r w:rsidR="001E6483" w:rsidRPr="00AD753E">
        <w:rPr>
          <w:bCs/>
          <w:sz w:val="26"/>
          <w:szCs w:val="26"/>
        </w:rPr>
        <w:t>fabuleu</w:t>
      </w:r>
      <w:r w:rsidR="001E6483">
        <w:rPr>
          <w:bCs/>
          <w:sz w:val="26"/>
          <w:szCs w:val="26"/>
        </w:rPr>
        <w:t>se</w:t>
      </w:r>
      <w:r w:rsidRPr="00AD753E">
        <w:rPr>
          <w:bCs/>
          <w:sz w:val="26"/>
          <w:szCs w:val="26"/>
        </w:rPr>
        <w:t xml:space="preserve">, </w:t>
      </w:r>
      <w:r w:rsidR="00A528AD" w:rsidRPr="00AD753E">
        <w:rPr>
          <w:bCs/>
          <w:sz w:val="26"/>
          <w:szCs w:val="26"/>
        </w:rPr>
        <w:t>la vi</w:t>
      </w:r>
      <w:r w:rsidR="00EF05E5" w:rsidRPr="00AD753E">
        <w:rPr>
          <w:bCs/>
          <w:sz w:val="26"/>
          <w:szCs w:val="26"/>
        </w:rPr>
        <w:t>e idyllique où</w:t>
      </w:r>
      <w:r w:rsidR="00A528AD" w:rsidRPr="00AD753E">
        <w:rPr>
          <w:bCs/>
          <w:sz w:val="26"/>
          <w:szCs w:val="26"/>
        </w:rPr>
        <w:t xml:space="preserve"> l’homme est libre. </w:t>
      </w:r>
      <w:r w:rsidRPr="00AD753E">
        <w:rPr>
          <w:bCs/>
          <w:sz w:val="26"/>
          <w:szCs w:val="26"/>
        </w:rPr>
        <w:t xml:space="preserve"> </w:t>
      </w:r>
      <w:r w:rsidR="00A528AD" w:rsidRPr="00AD753E">
        <w:rPr>
          <w:bCs/>
          <w:sz w:val="26"/>
          <w:szCs w:val="26"/>
        </w:rPr>
        <w:t xml:space="preserve">Il ignorait, à ce moment précis </w:t>
      </w:r>
      <w:r w:rsidRPr="00AD753E">
        <w:rPr>
          <w:bCs/>
          <w:sz w:val="26"/>
          <w:szCs w:val="26"/>
        </w:rPr>
        <w:t xml:space="preserve"> que contrairement à cela, partir, signifie surtout renoncer à sa terre, rompre les amarres et s’embarquer dans le doute de la  route et  la perdition. </w:t>
      </w:r>
      <w:r w:rsidR="001E6483">
        <w:rPr>
          <w:bCs/>
          <w:sz w:val="26"/>
          <w:szCs w:val="26"/>
        </w:rPr>
        <w:t xml:space="preserve">A ce sujet, </w:t>
      </w:r>
      <w:r w:rsidRPr="00AD753E">
        <w:rPr>
          <w:bCs/>
          <w:sz w:val="26"/>
          <w:szCs w:val="26"/>
        </w:rPr>
        <w:t>Bernard Fernandez revient longuement sur l’origine du mot partir :</w:t>
      </w:r>
    </w:p>
    <w:p w:rsidR="00F55439" w:rsidRPr="003F64B5" w:rsidRDefault="00A528AD" w:rsidP="0061571C">
      <w:pPr>
        <w:spacing w:line="360" w:lineRule="auto"/>
        <w:ind w:left="3540"/>
        <w:jc w:val="both"/>
        <w:rPr>
          <w:rStyle w:val="Accentuation"/>
          <w:sz w:val="24"/>
          <w:szCs w:val="24"/>
        </w:rPr>
      </w:pPr>
      <w:r w:rsidRPr="003F64B5">
        <w:rPr>
          <w:rStyle w:val="Accentuation"/>
          <w:sz w:val="24"/>
          <w:szCs w:val="24"/>
        </w:rPr>
        <w:lastRenderedPageBreak/>
        <w:t>« </w:t>
      </w:r>
      <w:r w:rsidR="00F55439" w:rsidRPr="003F64B5">
        <w:rPr>
          <w:rStyle w:val="Accentuation"/>
          <w:sz w:val="24"/>
          <w:szCs w:val="24"/>
        </w:rPr>
        <w:t>Étymologiquement,</w:t>
      </w:r>
      <w:r w:rsidR="00F55439" w:rsidRPr="003F64B5">
        <w:rPr>
          <w:sz w:val="24"/>
          <w:szCs w:val="24"/>
        </w:rPr>
        <w:t xml:space="preserve"> « </w:t>
      </w:r>
      <w:r w:rsidR="00F55439" w:rsidRPr="003F64B5">
        <w:rPr>
          <w:rStyle w:val="Accentuation"/>
          <w:sz w:val="24"/>
          <w:szCs w:val="24"/>
        </w:rPr>
        <w:t>partir» a signifié jusqu’au XVI° siècle « partager ». Toutefois, vers le XII° siècle, il est intégré au langage juridique «  partie » puis politique « parti » (XV° siècle,). Il revêt au XIII° siècle le sens d’une action réfléchie, « partir d’un lieu » ainsi que « se séparer de quelqu’un ». Partir signifie également le « départ », signalant une homonymie entre « départ », de l’ancien français « départir » (vers 1080 Roland), c’est-à-dire « s’en aller », « s’écarter de » et «  partager » avec les locutions : «  avoir maille  à partir » et « faire le départ entre le bien et le mal ».</w:t>
      </w:r>
      <w:r w:rsidR="00F55439" w:rsidRPr="003F64B5">
        <w:rPr>
          <w:rStyle w:val="Appelnotedebasdep"/>
          <w:i/>
          <w:iCs/>
          <w:sz w:val="24"/>
          <w:szCs w:val="24"/>
        </w:rPr>
        <w:footnoteReference w:id="97"/>
      </w:r>
    </w:p>
    <w:p w:rsidR="00F55439" w:rsidRPr="00AD753E" w:rsidRDefault="00F55439" w:rsidP="0061571C">
      <w:pPr>
        <w:spacing w:line="360" w:lineRule="auto"/>
        <w:jc w:val="both"/>
        <w:rPr>
          <w:bCs/>
          <w:sz w:val="26"/>
          <w:szCs w:val="26"/>
        </w:rPr>
      </w:pPr>
      <w:r w:rsidRPr="00AD753E">
        <w:rPr>
          <w:bCs/>
          <w:sz w:val="26"/>
          <w:szCs w:val="26"/>
        </w:rPr>
        <w:t>L’émigré devient l’immigré illégal, non i</w:t>
      </w:r>
      <w:r w:rsidR="00DA2EB1">
        <w:rPr>
          <w:bCs/>
          <w:sz w:val="26"/>
          <w:szCs w:val="26"/>
        </w:rPr>
        <w:t>ntégré et définitivement  aigri. Le pas est franchi et les déboires se font sentir en force mais le retour est inconcevable et le regret est déshonorant.  C</w:t>
      </w:r>
      <w:r w:rsidRPr="00AD753E">
        <w:rPr>
          <w:bCs/>
          <w:sz w:val="26"/>
          <w:szCs w:val="26"/>
        </w:rPr>
        <w:t>eux qui prennent la route, n’en reviennent jamais indemnes.</w:t>
      </w:r>
    </w:p>
    <w:p w:rsidR="00F55439" w:rsidRPr="00AD753E" w:rsidRDefault="00F55439" w:rsidP="0061571C">
      <w:pPr>
        <w:spacing w:line="360" w:lineRule="auto"/>
        <w:jc w:val="both"/>
        <w:rPr>
          <w:bCs/>
          <w:sz w:val="26"/>
          <w:szCs w:val="26"/>
        </w:rPr>
      </w:pPr>
      <w:r w:rsidRPr="00AD753E">
        <w:rPr>
          <w:bCs/>
          <w:sz w:val="26"/>
          <w:szCs w:val="26"/>
        </w:rPr>
        <w:t>Quand Azel s’échappe à la protection de son vieux homosexuel qui l’héberge, il devient soumis à l’autorité du pays ;  mais comme il doit constamment fuir les barrages et les contrôles de police parce que  sa carte de séjour  a  expiré, il se voit  obliger  de retourner chez lui pour lui demander son  aide et chercher refuge chez la seule personne qui peut le lui en proc</w:t>
      </w:r>
      <w:r w:rsidR="00F241C1" w:rsidRPr="00AD753E">
        <w:rPr>
          <w:bCs/>
          <w:sz w:val="26"/>
          <w:szCs w:val="26"/>
        </w:rPr>
        <w:t>urer,   et le cercle vicieux finit par être</w:t>
      </w:r>
      <w:r w:rsidRPr="00AD753E">
        <w:rPr>
          <w:bCs/>
          <w:sz w:val="26"/>
          <w:szCs w:val="26"/>
        </w:rPr>
        <w:t xml:space="preserve"> bouclé.</w:t>
      </w:r>
    </w:p>
    <w:p w:rsidR="003F64B5" w:rsidRDefault="003F64B5" w:rsidP="00BA1587">
      <w:pPr>
        <w:pStyle w:val="Titre2"/>
        <w:rPr>
          <w:sz w:val="28"/>
          <w:szCs w:val="28"/>
        </w:rPr>
      </w:pPr>
    </w:p>
    <w:p w:rsidR="00BA1587" w:rsidRDefault="00BA1587" w:rsidP="00BA1587">
      <w:pPr>
        <w:pStyle w:val="Titre2"/>
        <w:rPr>
          <w:sz w:val="28"/>
          <w:szCs w:val="28"/>
        </w:rPr>
      </w:pPr>
      <w:r w:rsidRPr="004A56C9">
        <w:rPr>
          <w:sz w:val="28"/>
          <w:szCs w:val="28"/>
        </w:rPr>
        <w:t>II-4-L’espace du regret</w:t>
      </w:r>
    </w:p>
    <w:p w:rsidR="00BA1587" w:rsidRPr="00AD753E" w:rsidRDefault="00BA1587" w:rsidP="003F64B5">
      <w:pPr>
        <w:spacing w:line="360" w:lineRule="auto"/>
        <w:ind w:firstLine="708"/>
        <w:jc w:val="both"/>
        <w:rPr>
          <w:sz w:val="26"/>
          <w:szCs w:val="26"/>
        </w:rPr>
      </w:pPr>
      <w:r w:rsidRPr="00AD753E">
        <w:rPr>
          <w:sz w:val="26"/>
          <w:szCs w:val="26"/>
        </w:rPr>
        <w:t>Au terme de son exil, il est question de nostalgie.</w:t>
      </w:r>
      <w:r w:rsidR="005561A3" w:rsidRPr="00AD753E">
        <w:rPr>
          <w:sz w:val="26"/>
          <w:szCs w:val="26"/>
        </w:rPr>
        <w:t xml:space="preserve"> </w:t>
      </w:r>
      <w:r w:rsidR="008646FF" w:rsidRPr="00AD753E">
        <w:rPr>
          <w:sz w:val="26"/>
          <w:szCs w:val="26"/>
        </w:rPr>
        <w:t xml:space="preserve">  </w:t>
      </w:r>
      <w:r w:rsidR="005561A3" w:rsidRPr="00AD753E">
        <w:rPr>
          <w:sz w:val="26"/>
          <w:szCs w:val="26"/>
        </w:rPr>
        <w:t xml:space="preserve">Avant </w:t>
      </w:r>
      <w:r w:rsidR="008646FF" w:rsidRPr="00AD753E">
        <w:rPr>
          <w:sz w:val="26"/>
          <w:szCs w:val="26"/>
        </w:rPr>
        <w:t>même</w:t>
      </w:r>
      <w:r w:rsidR="005561A3" w:rsidRPr="00AD753E">
        <w:rPr>
          <w:sz w:val="26"/>
          <w:szCs w:val="26"/>
        </w:rPr>
        <w:t xml:space="preserve"> que l’avion </w:t>
      </w:r>
      <w:r w:rsidR="008646FF" w:rsidRPr="00AD753E">
        <w:rPr>
          <w:sz w:val="26"/>
          <w:szCs w:val="26"/>
        </w:rPr>
        <w:t xml:space="preserve">d’Azel décolle, il </w:t>
      </w:r>
      <w:r w:rsidR="005561A3" w:rsidRPr="00AD753E">
        <w:rPr>
          <w:sz w:val="26"/>
          <w:szCs w:val="26"/>
        </w:rPr>
        <w:t xml:space="preserve"> avait l’intuition qu’il allait </w:t>
      </w:r>
      <w:r w:rsidR="003F64B5">
        <w:rPr>
          <w:sz w:val="26"/>
          <w:szCs w:val="26"/>
        </w:rPr>
        <w:t>regretter</w:t>
      </w:r>
      <w:r w:rsidR="005561A3" w:rsidRPr="00AD753E">
        <w:rPr>
          <w:sz w:val="26"/>
          <w:szCs w:val="26"/>
        </w:rPr>
        <w:t xml:space="preserve"> sa démarche</w:t>
      </w:r>
      <w:r w:rsidR="008646FF" w:rsidRPr="00AD753E">
        <w:rPr>
          <w:sz w:val="26"/>
          <w:szCs w:val="26"/>
        </w:rPr>
        <w:t>. Il eut l’envie de s’écl</w:t>
      </w:r>
      <w:r w:rsidR="004A56C9">
        <w:rPr>
          <w:sz w:val="26"/>
          <w:szCs w:val="26"/>
        </w:rPr>
        <w:t xml:space="preserve">ipser et de revenir en arrière mais il  </w:t>
      </w:r>
      <w:r w:rsidR="008646FF" w:rsidRPr="00AD753E">
        <w:rPr>
          <w:sz w:val="26"/>
          <w:szCs w:val="26"/>
        </w:rPr>
        <w:t>décide finalement  d’attendre l’embarquement et  d’écrire  ceci dans son cahier journal :</w:t>
      </w:r>
    </w:p>
    <w:p w:rsidR="008646FF" w:rsidRPr="003F64B5" w:rsidRDefault="00BD6C75" w:rsidP="0029479B">
      <w:pPr>
        <w:spacing w:line="360" w:lineRule="auto"/>
        <w:ind w:left="3540"/>
        <w:rPr>
          <w:bCs/>
          <w:i/>
          <w:iCs/>
          <w:sz w:val="24"/>
          <w:szCs w:val="24"/>
        </w:rPr>
      </w:pPr>
      <w:r w:rsidRPr="003F64B5">
        <w:rPr>
          <w:sz w:val="24"/>
          <w:szCs w:val="24"/>
        </w:rPr>
        <w:t xml:space="preserve">« </w:t>
      </w:r>
      <w:r w:rsidRPr="003F64B5">
        <w:rPr>
          <w:i/>
          <w:iCs/>
          <w:sz w:val="24"/>
          <w:szCs w:val="24"/>
        </w:rPr>
        <w:t>Ô</w:t>
      </w:r>
      <w:r w:rsidR="008646FF" w:rsidRPr="003F64B5">
        <w:rPr>
          <w:i/>
          <w:iCs/>
          <w:sz w:val="24"/>
          <w:szCs w:val="24"/>
        </w:rPr>
        <w:t xml:space="preserve"> mon pays, ma volonté contrariée, mon désir </w:t>
      </w:r>
      <w:r w:rsidRPr="003F64B5">
        <w:rPr>
          <w:i/>
          <w:iCs/>
          <w:sz w:val="24"/>
          <w:szCs w:val="24"/>
        </w:rPr>
        <w:t>brûlé</w:t>
      </w:r>
      <w:r w:rsidR="008646FF" w:rsidRPr="003F64B5">
        <w:rPr>
          <w:i/>
          <w:iCs/>
          <w:sz w:val="24"/>
          <w:szCs w:val="24"/>
        </w:rPr>
        <w:t xml:space="preserve">, mon regret </w:t>
      </w:r>
      <w:r w:rsidRPr="003F64B5">
        <w:rPr>
          <w:i/>
          <w:iCs/>
          <w:sz w:val="24"/>
          <w:szCs w:val="24"/>
        </w:rPr>
        <w:t>principal</w:t>
      </w:r>
      <w:r w:rsidR="008646FF" w:rsidRPr="003F64B5">
        <w:rPr>
          <w:i/>
          <w:iCs/>
          <w:sz w:val="24"/>
          <w:szCs w:val="24"/>
        </w:rPr>
        <w:t xml:space="preserve"> ! </w:t>
      </w:r>
      <w:r w:rsidRPr="003F64B5">
        <w:rPr>
          <w:i/>
          <w:iCs/>
          <w:sz w:val="24"/>
          <w:szCs w:val="24"/>
        </w:rPr>
        <w:t>Tu</w:t>
      </w:r>
      <w:r w:rsidR="008646FF" w:rsidRPr="003F64B5">
        <w:rPr>
          <w:i/>
          <w:iCs/>
          <w:sz w:val="24"/>
          <w:szCs w:val="24"/>
        </w:rPr>
        <w:t xml:space="preserve"> garde auprès de toi ma </w:t>
      </w:r>
      <w:r w:rsidRPr="003F64B5">
        <w:rPr>
          <w:i/>
          <w:iCs/>
          <w:sz w:val="24"/>
          <w:szCs w:val="24"/>
        </w:rPr>
        <w:t>mère</w:t>
      </w:r>
      <w:r w:rsidR="008646FF" w:rsidRPr="003F64B5">
        <w:rPr>
          <w:i/>
          <w:iCs/>
          <w:sz w:val="24"/>
          <w:szCs w:val="24"/>
        </w:rPr>
        <w:t xml:space="preserve">, ma sœur et quelques amis, tu es mon soleil et ma </w:t>
      </w:r>
      <w:r w:rsidRPr="003F64B5">
        <w:rPr>
          <w:i/>
          <w:iCs/>
          <w:sz w:val="24"/>
          <w:szCs w:val="24"/>
        </w:rPr>
        <w:lastRenderedPageBreak/>
        <w:t>tristesse</w:t>
      </w:r>
      <w:r w:rsidR="008646FF" w:rsidRPr="003F64B5">
        <w:rPr>
          <w:i/>
          <w:iCs/>
          <w:sz w:val="24"/>
          <w:szCs w:val="24"/>
        </w:rPr>
        <w:t xml:space="preserve">, je te les confie car je </w:t>
      </w:r>
      <w:r w:rsidRPr="003F64B5">
        <w:rPr>
          <w:i/>
          <w:iCs/>
          <w:sz w:val="24"/>
          <w:szCs w:val="24"/>
        </w:rPr>
        <w:t>reviendrai</w:t>
      </w:r>
      <w:r w:rsidR="008646FF" w:rsidRPr="003F64B5">
        <w:rPr>
          <w:i/>
          <w:iCs/>
          <w:sz w:val="24"/>
          <w:szCs w:val="24"/>
        </w:rPr>
        <w:t xml:space="preserve"> et veux les retrouver en bonne santé, surtout ma petite famille. »</w:t>
      </w:r>
      <w:r w:rsidRPr="003F64B5">
        <w:rPr>
          <w:rStyle w:val="Appelnotedebasdep"/>
          <w:i/>
          <w:iCs/>
          <w:sz w:val="24"/>
          <w:szCs w:val="24"/>
        </w:rPr>
        <w:footnoteReference w:id="98"/>
      </w:r>
    </w:p>
    <w:p w:rsidR="00F55439" w:rsidRPr="00AD753E" w:rsidRDefault="00F55439" w:rsidP="0029479B">
      <w:pPr>
        <w:spacing w:line="360" w:lineRule="auto"/>
        <w:jc w:val="both"/>
        <w:rPr>
          <w:bCs/>
          <w:sz w:val="26"/>
          <w:szCs w:val="26"/>
        </w:rPr>
      </w:pPr>
      <w:r w:rsidRPr="00AD753E">
        <w:rPr>
          <w:bCs/>
          <w:sz w:val="26"/>
          <w:szCs w:val="26"/>
        </w:rPr>
        <w:t>L’immigrant clandestin est  victime</w:t>
      </w:r>
      <w:r w:rsidR="00206CC4" w:rsidRPr="00AD753E">
        <w:rPr>
          <w:bCs/>
          <w:sz w:val="26"/>
          <w:szCs w:val="26"/>
        </w:rPr>
        <w:t>, à l’arrivée,</w:t>
      </w:r>
      <w:r w:rsidRPr="00AD753E">
        <w:rPr>
          <w:bCs/>
          <w:sz w:val="26"/>
          <w:szCs w:val="26"/>
        </w:rPr>
        <w:t xml:space="preserve"> d’esclavage et s’il  n’a pas payé  de sa vie le prix de son départ, comme  de nombreux émigrés africains qui périssent dans les naufrages  de leurs bateaux avant qu’ils atteignent la rive,  il vit en rupture avec </w:t>
      </w:r>
      <w:r w:rsidR="005D7859">
        <w:rPr>
          <w:bCs/>
          <w:sz w:val="26"/>
          <w:szCs w:val="26"/>
        </w:rPr>
        <w:t xml:space="preserve">son identité, </w:t>
      </w:r>
      <w:r w:rsidRPr="00AD753E">
        <w:rPr>
          <w:bCs/>
          <w:sz w:val="26"/>
          <w:szCs w:val="26"/>
        </w:rPr>
        <w:t xml:space="preserve"> sa culture et </w:t>
      </w:r>
      <w:r w:rsidR="005D7859" w:rsidRPr="00AD753E">
        <w:rPr>
          <w:bCs/>
          <w:sz w:val="26"/>
          <w:szCs w:val="26"/>
        </w:rPr>
        <w:t>sa fois</w:t>
      </w:r>
      <w:r w:rsidRPr="00AD753E">
        <w:rPr>
          <w:bCs/>
          <w:sz w:val="26"/>
          <w:szCs w:val="26"/>
        </w:rPr>
        <w:t>.  Le choix n’est pas simple : vivre dans la honte</w:t>
      </w:r>
      <w:r w:rsidR="005D7859">
        <w:rPr>
          <w:bCs/>
          <w:sz w:val="26"/>
          <w:szCs w:val="26"/>
        </w:rPr>
        <w:t xml:space="preserve">, et servir les fantasmes </w:t>
      </w:r>
      <w:r w:rsidR="00FF3A7D">
        <w:rPr>
          <w:bCs/>
          <w:sz w:val="26"/>
          <w:szCs w:val="26"/>
        </w:rPr>
        <w:t>infects</w:t>
      </w:r>
      <w:r w:rsidR="005D7859">
        <w:rPr>
          <w:bCs/>
          <w:sz w:val="26"/>
          <w:szCs w:val="26"/>
        </w:rPr>
        <w:t xml:space="preserve"> de Miguel</w:t>
      </w:r>
      <w:r w:rsidRPr="00AD753E">
        <w:rPr>
          <w:bCs/>
          <w:sz w:val="26"/>
          <w:szCs w:val="26"/>
        </w:rPr>
        <w:t xml:space="preserve"> ou prendre la fuite et</w:t>
      </w:r>
      <w:r w:rsidR="005D7859">
        <w:rPr>
          <w:bCs/>
          <w:sz w:val="26"/>
          <w:szCs w:val="26"/>
        </w:rPr>
        <w:t xml:space="preserve"> </w:t>
      </w:r>
      <w:r w:rsidRPr="00AD753E">
        <w:rPr>
          <w:bCs/>
          <w:sz w:val="26"/>
          <w:szCs w:val="26"/>
        </w:rPr>
        <w:t xml:space="preserve"> risque</w:t>
      </w:r>
      <w:r w:rsidR="005D7859">
        <w:rPr>
          <w:bCs/>
          <w:sz w:val="26"/>
          <w:szCs w:val="26"/>
        </w:rPr>
        <w:t>r</w:t>
      </w:r>
      <w:r w:rsidRPr="00AD753E">
        <w:rPr>
          <w:bCs/>
          <w:sz w:val="26"/>
          <w:szCs w:val="26"/>
        </w:rPr>
        <w:t xml:space="preserve"> d’être dénoncé par </w:t>
      </w:r>
      <w:r w:rsidR="005D7859">
        <w:rPr>
          <w:bCs/>
          <w:sz w:val="26"/>
          <w:szCs w:val="26"/>
        </w:rPr>
        <w:t xml:space="preserve"> un</w:t>
      </w:r>
      <w:r w:rsidRPr="00AD753E">
        <w:rPr>
          <w:bCs/>
          <w:sz w:val="26"/>
          <w:szCs w:val="26"/>
        </w:rPr>
        <w:t xml:space="preserve"> voisin européen</w:t>
      </w:r>
      <w:r w:rsidR="00FF3A7D">
        <w:rPr>
          <w:bCs/>
          <w:sz w:val="26"/>
          <w:szCs w:val="26"/>
        </w:rPr>
        <w:t xml:space="preserve"> ou empoigné par la vigilance espagnole</w:t>
      </w:r>
      <w:r w:rsidRPr="00AD753E">
        <w:rPr>
          <w:bCs/>
          <w:sz w:val="26"/>
          <w:szCs w:val="26"/>
        </w:rPr>
        <w:t xml:space="preserve">. Le désarroi, le mal de vivre </w:t>
      </w:r>
      <w:r w:rsidR="00FF3A7D">
        <w:rPr>
          <w:bCs/>
          <w:sz w:val="26"/>
          <w:szCs w:val="26"/>
        </w:rPr>
        <w:t>et le mal être qu’Azel croyait</w:t>
      </w:r>
      <w:r w:rsidRPr="00AD753E">
        <w:rPr>
          <w:bCs/>
          <w:sz w:val="26"/>
          <w:szCs w:val="26"/>
        </w:rPr>
        <w:t xml:space="preserve"> avoir abandonné derrière lui et écarté d</w:t>
      </w:r>
      <w:r w:rsidR="00F241C1" w:rsidRPr="00AD753E">
        <w:rPr>
          <w:bCs/>
          <w:sz w:val="26"/>
          <w:szCs w:val="26"/>
        </w:rPr>
        <w:t xml:space="preserve">éfinitivement de sa vie avec sa décision de  </w:t>
      </w:r>
      <w:r w:rsidRPr="00AD753E">
        <w:rPr>
          <w:bCs/>
          <w:sz w:val="26"/>
          <w:szCs w:val="26"/>
        </w:rPr>
        <w:t>part</w:t>
      </w:r>
      <w:r w:rsidR="00F241C1" w:rsidRPr="00AD753E">
        <w:rPr>
          <w:bCs/>
          <w:sz w:val="26"/>
          <w:szCs w:val="26"/>
        </w:rPr>
        <w:t>ir</w:t>
      </w:r>
      <w:r w:rsidRPr="00AD753E">
        <w:rPr>
          <w:bCs/>
          <w:sz w:val="26"/>
          <w:szCs w:val="26"/>
        </w:rPr>
        <w:t xml:space="preserve">,  reviennent au galop à l’arrivée. </w:t>
      </w:r>
      <w:r w:rsidR="00F241C1" w:rsidRPr="00AD753E">
        <w:rPr>
          <w:bCs/>
          <w:sz w:val="26"/>
          <w:szCs w:val="26"/>
        </w:rPr>
        <w:t xml:space="preserve"> </w:t>
      </w:r>
      <w:r w:rsidRPr="00AD753E">
        <w:rPr>
          <w:bCs/>
          <w:sz w:val="26"/>
          <w:szCs w:val="26"/>
        </w:rPr>
        <w:t xml:space="preserve">La nostalgie refait surface et le rêve change </w:t>
      </w:r>
      <w:r w:rsidR="00A145B0">
        <w:rPr>
          <w:bCs/>
          <w:sz w:val="26"/>
          <w:szCs w:val="26"/>
        </w:rPr>
        <w:t xml:space="preserve">subitement </w:t>
      </w:r>
      <w:r w:rsidRPr="00AD753E">
        <w:rPr>
          <w:bCs/>
          <w:sz w:val="26"/>
          <w:szCs w:val="26"/>
        </w:rPr>
        <w:t>de direction.</w:t>
      </w:r>
    </w:p>
    <w:p w:rsidR="00F55439" w:rsidRPr="00AD753E" w:rsidRDefault="00F55439" w:rsidP="007E32FE">
      <w:pPr>
        <w:spacing w:line="360" w:lineRule="auto"/>
        <w:ind w:left="1416"/>
        <w:jc w:val="both"/>
        <w:rPr>
          <w:bCs/>
          <w:i/>
          <w:iCs/>
          <w:sz w:val="26"/>
          <w:szCs w:val="26"/>
        </w:rPr>
      </w:pPr>
    </w:p>
    <w:p w:rsidR="00F55439" w:rsidRPr="003F64B5" w:rsidRDefault="00F241C1" w:rsidP="0029479B">
      <w:pPr>
        <w:spacing w:line="360" w:lineRule="auto"/>
        <w:ind w:left="3540"/>
        <w:jc w:val="both"/>
        <w:rPr>
          <w:bCs/>
          <w:i/>
          <w:iCs/>
          <w:sz w:val="24"/>
          <w:szCs w:val="24"/>
        </w:rPr>
      </w:pPr>
      <w:r w:rsidRPr="003F64B5">
        <w:rPr>
          <w:bCs/>
          <w:i/>
          <w:iCs/>
          <w:sz w:val="24"/>
          <w:szCs w:val="24"/>
        </w:rPr>
        <w:t>« </w:t>
      </w:r>
      <w:r w:rsidR="00F55439" w:rsidRPr="003F64B5">
        <w:rPr>
          <w:bCs/>
          <w:i/>
          <w:iCs/>
          <w:sz w:val="24"/>
          <w:szCs w:val="24"/>
        </w:rPr>
        <w:t>Mais eu fait, il se trouve où, le  paradis sur terre </w:t>
      </w:r>
      <w:r w:rsidRPr="003F64B5">
        <w:rPr>
          <w:bCs/>
          <w:i/>
          <w:iCs/>
          <w:sz w:val="24"/>
          <w:szCs w:val="24"/>
        </w:rPr>
        <w:t>? Tu sais toi ? Moi, je sais, le</w:t>
      </w:r>
      <w:r w:rsidR="00F55439" w:rsidRPr="003F64B5">
        <w:rPr>
          <w:bCs/>
          <w:i/>
          <w:iCs/>
          <w:sz w:val="24"/>
          <w:szCs w:val="24"/>
        </w:rPr>
        <w:t xml:space="preserve"> paradis c’est lorsque je me retrouve dans mon lit, seul, que je fume un joint</w:t>
      </w:r>
      <w:r w:rsidRPr="003F64B5">
        <w:rPr>
          <w:bCs/>
          <w:i/>
          <w:iCs/>
          <w:sz w:val="24"/>
          <w:szCs w:val="24"/>
        </w:rPr>
        <w:t xml:space="preserve">, et que je pense à ce que serait </w:t>
      </w:r>
      <w:r w:rsidR="00F55439" w:rsidRPr="003F64B5">
        <w:rPr>
          <w:bCs/>
          <w:i/>
          <w:iCs/>
          <w:sz w:val="24"/>
          <w:szCs w:val="24"/>
        </w:rPr>
        <w:t xml:space="preserve"> devenu si j’étais encore au bled, et puis je bois un verre ou deux et je me laisse emporter par le sommeil, je dors et je fais pleins de rêves en couleurs, en arabe et en espagnole, avec des</w:t>
      </w:r>
      <w:r w:rsidR="00F55439" w:rsidRPr="003F64B5">
        <w:rPr>
          <w:bCs/>
          <w:sz w:val="24"/>
          <w:szCs w:val="24"/>
        </w:rPr>
        <w:t xml:space="preserve"> </w:t>
      </w:r>
      <w:r w:rsidR="00F55439" w:rsidRPr="003F64B5">
        <w:rPr>
          <w:bCs/>
          <w:i/>
          <w:iCs/>
          <w:sz w:val="24"/>
          <w:szCs w:val="24"/>
        </w:rPr>
        <w:t>poissons bigarrés qui dansent dans ma tête, et une musique jouée par la plus belle femme du monde, ma mère.</w:t>
      </w:r>
      <w:r w:rsidRPr="003F64B5">
        <w:rPr>
          <w:bCs/>
          <w:i/>
          <w:iCs/>
          <w:sz w:val="24"/>
          <w:szCs w:val="24"/>
        </w:rPr>
        <w:t> » </w:t>
      </w:r>
      <w:r w:rsidR="00F55439" w:rsidRPr="003F64B5">
        <w:rPr>
          <w:rStyle w:val="Appelnotedebasdep"/>
          <w:bCs/>
          <w:i/>
          <w:iCs/>
          <w:sz w:val="24"/>
          <w:szCs w:val="24"/>
        </w:rPr>
        <w:t xml:space="preserve"> </w:t>
      </w:r>
      <w:r w:rsidRPr="003F64B5">
        <w:rPr>
          <w:bCs/>
          <w:i/>
          <w:iCs/>
          <w:sz w:val="24"/>
          <w:szCs w:val="24"/>
        </w:rPr>
        <w:t xml:space="preserve"> </w:t>
      </w:r>
      <w:r w:rsidRPr="003F64B5">
        <w:rPr>
          <w:rStyle w:val="Appelnotedebasdep"/>
          <w:bCs/>
          <w:i/>
          <w:iCs/>
          <w:sz w:val="24"/>
          <w:szCs w:val="24"/>
        </w:rPr>
        <w:footnoteReference w:id="99"/>
      </w:r>
    </w:p>
    <w:p w:rsidR="007F114C" w:rsidRPr="00AD753E" w:rsidRDefault="00C40DFF" w:rsidP="0029479B">
      <w:pPr>
        <w:spacing w:line="360" w:lineRule="auto"/>
        <w:jc w:val="both"/>
        <w:rPr>
          <w:bCs/>
          <w:sz w:val="26"/>
          <w:szCs w:val="26"/>
        </w:rPr>
      </w:pPr>
      <w:r>
        <w:rPr>
          <w:bCs/>
          <w:sz w:val="26"/>
          <w:szCs w:val="26"/>
        </w:rPr>
        <w:t xml:space="preserve">Ses paysages d’un pays lointain </w:t>
      </w:r>
      <w:r w:rsidR="0029479B">
        <w:rPr>
          <w:bCs/>
          <w:sz w:val="26"/>
          <w:szCs w:val="26"/>
        </w:rPr>
        <w:t xml:space="preserve">qui fut un jour le sien </w:t>
      </w:r>
      <w:r>
        <w:rPr>
          <w:bCs/>
          <w:sz w:val="26"/>
          <w:szCs w:val="26"/>
        </w:rPr>
        <w:t xml:space="preserve"> </w:t>
      </w:r>
      <w:r w:rsidR="00F241C1" w:rsidRPr="00AD753E">
        <w:rPr>
          <w:bCs/>
          <w:sz w:val="26"/>
          <w:szCs w:val="26"/>
        </w:rPr>
        <w:t xml:space="preserve">lui manquent car la déception est grande et  le </w:t>
      </w:r>
      <w:r w:rsidR="00F55439" w:rsidRPr="00AD753E">
        <w:rPr>
          <w:bCs/>
          <w:sz w:val="26"/>
          <w:szCs w:val="26"/>
        </w:rPr>
        <w:t xml:space="preserve"> choc est é</w:t>
      </w:r>
      <w:r w:rsidR="00F803DE" w:rsidRPr="00AD753E">
        <w:rPr>
          <w:bCs/>
          <w:sz w:val="26"/>
          <w:szCs w:val="26"/>
        </w:rPr>
        <w:t>norme. Le</w:t>
      </w:r>
      <w:r w:rsidR="00F55439" w:rsidRPr="00AD753E">
        <w:rPr>
          <w:bCs/>
          <w:sz w:val="26"/>
          <w:szCs w:val="26"/>
        </w:rPr>
        <w:t xml:space="preserve"> voyage est anéantissant   mais  l’idée du retour au pays ne peut être envisageable. </w:t>
      </w:r>
      <w:r w:rsidR="007F114C" w:rsidRPr="00AD753E">
        <w:rPr>
          <w:bCs/>
          <w:sz w:val="26"/>
          <w:szCs w:val="26"/>
        </w:rPr>
        <w:t xml:space="preserve">Un certain El Hadj qui entretenait une </w:t>
      </w:r>
      <w:r w:rsidR="005561A3" w:rsidRPr="00AD753E">
        <w:rPr>
          <w:bCs/>
          <w:sz w:val="26"/>
          <w:szCs w:val="26"/>
        </w:rPr>
        <w:t>relation</w:t>
      </w:r>
      <w:r w:rsidR="007F114C" w:rsidRPr="00AD753E">
        <w:rPr>
          <w:bCs/>
          <w:sz w:val="26"/>
          <w:szCs w:val="26"/>
        </w:rPr>
        <w:t xml:space="preserve"> </w:t>
      </w:r>
      <w:r w:rsidR="005561A3" w:rsidRPr="00AD753E">
        <w:rPr>
          <w:bCs/>
          <w:sz w:val="26"/>
          <w:szCs w:val="26"/>
        </w:rPr>
        <w:t>insolite d’amitié avec  Azel, un retraité qui avait connu l’époque de l’argent facile et des affaires sans risque et qui partait tous les deux ans faire le pèlerinage à La Mecque  explique cet attachement fort entre les Marocains  et leur pays :</w:t>
      </w:r>
    </w:p>
    <w:p w:rsidR="007F114C" w:rsidRPr="003F64B5" w:rsidRDefault="007F114C" w:rsidP="0029479B">
      <w:pPr>
        <w:spacing w:line="360" w:lineRule="auto"/>
        <w:ind w:left="3540"/>
        <w:jc w:val="both"/>
        <w:rPr>
          <w:bCs/>
          <w:i/>
          <w:iCs/>
          <w:sz w:val="24"/>
          <w:szCs w:val="24"/>
        </w:rPr>
      </w:pPr>
      <w:r w:rsidRPr="003F64B5">
        <w:rPr>
          <w:bCs/>
          <w:i/>
          <w:iCs/>
          <w:sz w:val="24"/>
          <w:szCs w:val="24"/>
        </w:rPr>
        <w:lastRenderedPageBreak/>
        <w:t xml:space="preserve">« Tu auras beau partir, ton pays te manquera toujours. La Maroc, on s’y attache très fort, impossible de l’oublier complètement, il attache dans le vrai sens du mot, comme une poêle, on ne peut pas l’oublier. J’ai pas mal voyagé dans ma jeunesse, grâce à l’argent facile, les parents ne me posaient pas de questions, je suis allé très loin et partout le Maroc me manquait… » </w:t>
      </w:r>
      <w:r w:rsidRPr="003F64B5">
        <w:rPr>
          <w:rStyle w:val="Appelnotedebasdep"/>
          <w:bCs/>
          <w:i/>
          <w:iCs/>
          <w:sz w:val="24"/>
          <w:szCs w:val="24"/>
        </w:rPr>
        <w:footnoteReference w:id="100"/>
      </w:r>
    </w:p>
    <w:p w:rsidR="00206CC4" w:rsidRPr="00AD753E" w:rsidRDefault="00F55439" w:rsidP="0029479B">
      <w:pPr>
        <w:spacing w:line="360" w:lineRule="auto"/>
        <w:jc w:val="both"/>
        <w:rPr>
          <w:bCs/>
          <w:sz w:val="26"/>
          <w:szCs w:val="26"/>
        </w:rPr>
      </w:pPr>
      <w:r w:rsidRPr="00AD753E">
        <w:rPr>
          <w:bCs/>
          <w:sz w:val="26"/>
          <w:szCs w:val="26"/>
        </w:rPr>
        <w:t>Azel a embarqué pour l’inconnu et l’instabilité, et conséquemment   pour  l’errance. Il est mis à la lisière de la société eur</w:t>
      </w:r>
      <w:r w:rsidR="00F803DE" w:rsidRPr="00AD753E">
        <w:rPr>
          <w:bCs/>
          <w:sz w:val="26"/>
          <w:szCs w:val="26"/>
        </w:rPr>
        <w:t xml:space="preserve">opéenne qui n’a plus rien en commun </w:t>
      </w:r>
      <w:r w:rsidRPr="00AD753E">
        <w:rPr>
          <w:bCs/>
          <w:sz w:val="26"/>
          <w:szCs w:val="26"/>
        </w:rPr>
        <w:t xml:space="preserve"> avec les panneaux publicitaire</w:t>
      </w:r>
      <w:r w:rsidR="00F803DE" w:rsidRPr="00AD753E">
        <w:rPr>
          <w:bCs/>
          <w:sz w:val="26"/>
          <w:szCs w:val="26"/>
        </w:rPr>
        <w:t>s</w:t>
      </w:r>
      <w:r w:rsidRPr="00AD753E">
        <w:rPr>
          <w:bCs/>
          <w:sz w:val="26"/>
          <w:szCs w:val="26"/>
        </w:rPr>
        <w:t xml:space="preserve">  qu’il voyait chez lui à la longueur de la journée </w:t>
      </w:r>
      <w:r w:rsidR="00F803DE" w:rsidRPr="00AD753E">
        <w:rPr>
          <w:bCs/>
          <w:sz w:val="26"/>
          <w:szCs w:val="26"/>
        </w:rPr>
        <w:t xml:space="preserve"> en regardant sa </w:t>
      </w:r>
      <w:r w:rsidRPr="00AD753E">
        <w:rPr>
          <w:bCs/>
          <w:sz w:val="26"/>
          <w:szCs w:val="26"/>
        </w:rPr>
        <w:t>télévis</w:t>
      </w:r>
      <w:r w:rsidR="00F803DE" w:rsidRPr="00AD753E">
        <w:rPr>
          <w:bCs/>
          <w:sz w:val="26"/>
          <w:szCs w:val="26"/>
        </w:rPr>
        <w:t xml:space="preserve">ion. </w:t>
      </w:r>
      <w:r w:rsidR="00C40DFF">
        <w:rPr>
          <w:bCs/>
          <w:sz w:val="26"/>
          <w:szCs w:val="26"/>
        </w:rPr>
        <w:t>Il regrette amèrement d’être venu.</w:t>
      </w:r>
    </w:p>
    <w:p w:rsidR="00F55439" w:rsidRPr="000C7F5F" w:rsidRDefault="00206CC4" w:rsidP="0029479B">
      <w:pPr>
        <w:spacing w:line="360" w:lineRule="auto"/>
        <w:ind w:left="3540"/>
        <w:jc w:val="both"/>
        <w:rPr>
          <w:bCs/>
          <w:i/>
          <w:iCs/>
          <w:sz w:val="24"/>
          <w:szCs w:val="24"/>
        </w:rPr>
      </w:pPr>
      <w:r w:rsidRPr="000C7F5F">
        <w:rPr>
          <w:bCs/>
          <w:i/>
          <w:iCs/>
          <w:sz w:val="24"/>
          <w:szCs w:val="24"/>
        </w:rPr>
        <w:t>«  Il but un café sans sucre, cracha par terre et maudit le jour où il avait foulé pour la première fois le sol de ce pays. »</w:t>
      </w:r>
      <w:r w:rsidRPr="000C7F5F">
        <w:rPr>
          <w:rStyle w:val="Appelnotedebasdep"/>
          <w:bCs/>
          <w:i/>
          <w:iCs/>
          <w:sz w:val="24"/>
          <w:szCs w:val="24"/>
        </w:rPr>
        <w:footnoteReference w:id="101"/>
      </w:r>
    </w:p>
    <w:p w:rsidR="00F55439" w:rsidRPr="00AD753E" w:rsidRDefault="00C40DFF" w:rsidP="0029479B">
      <w:pPr>
        <w:spacing w:line="360" w:lineRule="auto"/>
        <w:jc w:val="both"/>
        <w:rPr>
          <w:b/>
          <w:sz w:val="26"/>
          <w:szCs w:val="26"/>
        </w:rPr>
      </w:pPr>
      <w:r>
        <w:rPr>
          <w:bCs/>
          <w:sz w:val="26"/>
          <w:szCs w:val="26"/>
        </w:rPr>
        <w:t xml:space="preserve">Et puisqu’il considère le retour  </w:t>
      </w:r>
      <w:r w:rsidR="00F55439" w:rsidRPr="00AD753E">
        <w:rPr>
          <w:bCs/>
          <w:sz w:val="26"/>
          <w:szCs w:val="26"/>
        </w:rPr>
        <w:t xml:space="preserve"> au Maroc </w:t>
      </w:r>
      <w:r w:rsidR="005F414C">
        <w:rPr>
          <w:bCs/>
          <w:sz w:val="26"/>
          <w:szCs w:val="26"/>
        </w:rPr>
        <w:t xml:space="preserve"> </w:t>
      </w:r>
      <w:r w:rsidR="00F55439" w:rsidRPr="00AD753E">
        <w:rPr>
          <w:bCs/>
          <w:sz w:val="26"/>
          <w:szCs w:val="26"/>
        </w:rPr>
        <w:t>peu plausible</w:t>
      </w:r>
      <w:r>
        <w:rPr>
          <w:bCs/>
          <w:sz w:val="26"/>
          <w:szCs w:val="26"/>
        </w:rPr>
        <w:t xml:space="preserve">,  </w:t>
      </w:r>
      <w:r w:rsidR="005F414C">
        <w:rPr>
          <w:bCs/>
          <w:sz w:val="26"/>
          <w:szCs w:val="26"/>
        </w:rPr>
        <w:t xml:space="preserve">il </w:t>
      </w:r>
      <w:r>
        <w:rPr>
          <w:bCs/>
          <w:sz w:val="26"/>
          <w:szCs w:val="26"/>
        </w:rPr>
        <w:t>tra</w:t>
      </w:r>
      <w:r w:rsidR="005F414C">
        <w:rPr>
          <w:bCs/>
          <w:sz w:val="26"/>
          <w:szCs w:val="26"/>
        </w:rPr>
        <w:t>î</w:t>
      </w:r>
      <w:r w:rsidR="00F803DE" w:rsidRPr="00AD753E">
        <w:rPr>
          <w:bCs/>
          <w:sz w:val="26"/>
          <w:szCs w:val="26"/>
        </w:rPr>
        <w:t>ne</w:t>
      </w:r>
      <w:r>
        <w:rPr>
          <w:bCs/>
          <w:sz w:val="26"/>
          <w:szCs w:val="26"/>
        </w:rPr>
        <w:t xml:space="preserve">r </w:t>
      </w:r>
      <w:r w:rsidR="00F803DE" w:rsidRPr="00AD753E">
        <w:rPr>
          <w:bCs/>
          <w:sz w:val="26"/>
          <w:szCs w:val="26"/>
        </w:rPr>
        <w:t xml:space="preserve"> du cô</w:t>
      </w:r>
      <w:r w:rsidR="00F55439" w:rsidRPr="00AD753E">
        <w:rPr>
          <w:bCs/>
          <w:sz w:val="26"/>
          <w:szCs w:val="26"/>
        </w:rPr>
        <w:t xml:space="preserve">té des </w:t>
      </w:r>
      <w:r>
        <w:rPr>
          <w:bCs/>
          <w:sz w:val="26"/>
          <w:szCs w:val="26"/>
        </w:rPr>
        <w:t xml:space="preserve">frontières espagno-marocaines, </w:t>
      </w:r>
      <w:r w:rsidR="00F55439" w:rsidRPr="00AD753E">
        <w:rPr>
          <w:bCs/>
          <w:sz w:val="26"/>
          <w:szCs w:val="26"/>
        </w:rPr>
        <w:t xml:space="preserve"> physiquement non, mas </w:t>
      </w:r>
      <w:r>
        <w:rPr>
          <w:bCs/>
          <w:sz w:val="26"/>
          <w:szCs w:val="26"/>
        </w:rPr>
        <w:t xml:space="preserve">avec l’esprit d’un individu à mi-chemin entre les deux cultures </w:t>
      </w:r>
      <w:r w:rsidR="00F55439" w:rsidRPr="00AD753E">
        <w:rPr>
          <w:bCs/>
          <w:sz w:val="26"/>
          <w:szCs w:val="26"/>
        </w:rPr>
        <w:t xml:space="preserve"> car si son corps est à Madrid son esprit est </w:t>
      </w:r>
      <w:r w:rsidR="00F803DE" w:rsidRPr="00AD753E">
        <w:rPr>
          <w:bCs/>
          <w:sz w:val="26"/>
          <w:szCs w:val="26"/>
        </w:rPr>
        <w:t xml:space="preserve">désarmais </w:t>
      </w:r>
      <w:r w:rsidR="005F414C">
        <w:rPr>
          <w:bCs/>
          <w:sz w:val="26"/>
          <w:szCs w:val="26"/>
        </w:rPr>
        <w:t xml:space="preserve">revenu  aux  terrasses des cafés de </w:t>
      </w:r>
      <w:r w:rsidR="00F55439" w:rsidRPr="00AD753E">
        <w:rPr>
          <w:bCs/>
          <w:sz w:val="26"/>
          <w:szCs w:val="26"/>
        </w:rPr>
        <w:t>Tanger.</w:t>
      </w:r>
    </w:p>
    <w:p w:rsidR="00F55439" w:rsidRPr="00AD753E" w:rsidRDefault="0029479B" w:rsidP="0029479B">
      <w:pPr>
        <w:spacing w:line="360" w:lineRule="auto"/>
        <w:jc w:val="both"/>
        <w:rPr>
          <w:bCs/>
          <w:sz w:val="26"/>
          <w:szCs w:val="26"/>
        </w:rPr>
      </w:pPr>
      <w:r>
        <w:rPr>
          <w:bCs/>
          <w:sz w:val="26"/>
          <w:szCs w:val="26"/>
        </w:rPr>
        <w:t>I</w:t>
      </w:r>
      <w:r w:rsidR="00F55439" w:rsidRPr="00AD753E">
        <w:rPr>
          <w:bCs/>
          <w:sz w:val="26"/>
          <w:szCs w:val="26"/>
        </w:rPr>
        <w:t xml:space="preserve">l faut bien </w:t>
      </w:r>
      <w:r w:rsidR="005F414C" w:rsidRPr="00AD753E">
        <w:rPr>
          <w:bCs/>
          <w:sz w:val="26"/>
          <w:szCs w:val="26"/>
        </w:rPr>
        <w:t>évoquer, dans</w:t>
      </w:r>
      <w:r w:rsidR="005F414C">
        <w:rPr>
          <w:bCs/>
          <w:sz w:val="26"/>
          <w:szCs w:val="26"/>
        </w:rPr>
        <w:t xml:space="preserve"> ce cas là, </w:t>
      </w:r>
      <w:r w:rsidR="00F55439" w:rsidRPr="00AD753E">
        <w:rPr>
          <w:bCs/>
          <w:sz w:val="26"/>
          <w:szCs w:val="26"/>
        </w:rPr>
        <w:t>la possibi</w:t>
      </w:r>
      <w:r w:rsidR="005F414C">
        <w:rPr>
          <w:bCs/>
          <w:sz w:val="26"/>
          <w:szCs w:val="26"/>
        </w:rPr>
        <w:t>lité de perte, de déperdition ou</w:t>
      </w:r>
      <w:r w:rsidR="00F55439" w:rsidRPr="00AD753E">
        <w:rPr>
          <w:bCs/>
          <w:sz w:val="26"/>
          <w:szCs w:val="26"/>
        </w:rPr>
        <w:t xml:space="preserve"> de disparition</w:t>
      </w:r>
      <w:r w:rsidR="00F803DE" w:rsidRPr="00AD753E">
        <w:rPr>
          <w:bCs/>
          <w:sz w:val="26"/>
          <w:szCs w:val="26"/>
        </w:rPr>
        <w:t xml:space="preserve"> et p</w:t>
      </w:r>
      <w:r w:rsidR="005F414C">
        <w:rPr>
          <w:bCs/>
          <w:sz w:val="26"/>
          <w:szCs w:val="26"/>
        </w:rPr>
        <w:t>e</w:t>
      </w:r>
      <w:r w:rsidR="00F803DE" w:rsidRPr="00AD753E">
        <w:rPr>
          <w:bCs/>
          <w:sz w:val="26"/>
          <w:szCs w:val="26"/>
        </w:rPr>
        <w:t xml:space="preserve">ut être même de mort. </w:t>
      </w:r>
      <w:r w:rsidR="005F414C">
        <w:rPr>
          <w:bCs/>
          <w:sz w:val="26"/>
          <w:szCs w:val="26"/>
        </w:rPr>
        <w:t>Puisque v</w:t>
      </w:r>
      <w:r w:rsidR="00F55439" w:rsidRPr="00AD753E">
        <w:rPr>
          <w:bCs/>
          <w:sz w:val="26"/>
          <w:szCs w:val="26"/>
        </w:rPr>
        <w:t xml:space="preserve">ivre entre deux cultures c’est tout simplement </w:t>
      </w:r>
      <w:r w:rsidR="005F414C">
        <w:rPr>
          <w:bCs/>
          <w:sz w:val="26"/>
          <w:szCs w:val="26"/>
        </w:rPr>
        <w:t>ne plus avoir   d’espace  propre pour survivre,</w:t>
      </w:r>
      <w:r w:rsidR="00F55439" w:rsidRPr="00AD753E">
        <w:rPr>
          <w:bCs/>
          <w:sz w:val="26"/>
          <w:szCs w:val="26"/>
        </w:rPr>
        <w:t xml:space="preserve">    et par conséquent  </w:t>
      </w:r>
      <w:r w:rsidR="005F414C" w:rsidRPr="00AD753E">
        <w:rPr>
          <w:bCs/>
          <w:sz w:val="26"/>
          <w:szCs w:val="26"/>
        </w:rPr>
        <w:t>périr</w:t>
      </w:r>
      <w:r w:rsidR="00F55439" w:rsidRPr="00AD753E">
        <w:rPr>
          <w:bCs/>
          <w:sz w:val="26"/>
          <w:szCs w:val="26"/>
        </w:rPr>
        <w:t>.</w:t>
      </w:r>
    </w:p>
    <w:p w:rsidR="000623EE" w:rsidRDefault="00F803DE" w:rsidP="000623EE">
      <w:pPr>
        <w:spacing w:line="360" w:lineRule="auto"/>
        <w:jc w:val="both"/>
        <w:rPr>
          <w:bCs/>
          <w:i/>
          <w:iCs/>
          <w:sz w:val="26"/>
          <w:szCs w:val="26"/>
        </w:rPr>
      </w:pPr>
      <w:r w:rsidRPr="00AD753E">
        <w:rPr>
          <w:bCs/>
          <w:sz w:val="26"/>
          <w:szCs w:val="26"/>
        </w:rPr>
        <w:t>Driss Chra</w:t>
      </w:r>
      <w:r w:rsidR="000623EE">
        <w:rPr>
          <w:bCs/>
          <w:sz w:val="26"/>
          <w:szCs w:val="26"/>
        </w:rPr>
        <w:t xml:space="preserve">ïbi, </w:t>
      </w:r>
      <w:r w:rsidR="004512FB">
        <w:rPr>
          <w:bCs/>
          <w:sz w:val="26"/>
          <w:szCs w:val="26"/>
        </w:rPr>
        <w:t xml:space="preserve"> un autre écrivain marocain, </w:t>
      </w:r>
      <w:r w:rsidRPr="00AD753E">
        <w:rPr>
          <w:bCs/>
          <w:sz w:val="26"/>
          <w:szCs w:val="26"/>
        </w:rPr>
        <w:t xml:space="preserve">fait lui aussi procès de cet espace dévastateur et assassin </w:t>
      </w:r>
      <w:r w:rsidR="005F414C">
        <w:rPr>
          <w:bCs/>
          <w:sz w:val="26"/>
          <w:szCs w:val="26"/>
        </w:rPr>
        <w:t xml:space="preserve">de l’âme </w:t>
      </w:r>
      <w:r w:rsidR="000623EE">
        <w:rPr>
          <w:bCs/>
          <w:sz w:val="26"/>
          <w:szCs w:val="26"/>
        </w:rPr>
        <w:t xml:space="preserve"> </w:t>
      </w:r>
      <w:r w:rsidR="005F414C">
        <w:rPr>
          <w:bCs/>
          <w:sz w:val="26"/>
          <w:szCs w:val="26"/>
        </w:rPr>
        <w:t xml:space="preserve"> </w:t>
      </w:r>
      <w:r w:rsidRPr="00AD753E">
        <w:rPr>
          <w:bCs/>
          <w:sz w:val="26"/>
          <w:szCs w:val="26"/>
        </w:rPr>
        <w:t xml:space="preserve">dans </w:t>
      </w:r>
      <w:r w:rsidRPr="00AD753E">
        <w:rPr>
          <w:bCs/>
          <w:i/>
          <w:iCs/>
          <w:sz w:val="26"/>
          <w:szCs w:val="26"/>
        </w:rPr>
        <w:t>Les boucs </w:t>
      </w:r>
      <w:r w:rsidR="004512FB" w:rsidRPr="000623EE">
        <w:rPr>
          <w:bCs/>
          <w:sz w:val="26"/>
          <w:szCs w:val="26"/>
        </w:rPr>
        <w:t>écrit  en</w:t>
      </w:r>
      <w:r w:rsidR="004512FB">
        <w:rPr>
          <w:bCs/>
          <w:i/>
          <w:iCs/>
          <w:sz w:val="26"/>
          <w:szCs w:val="26"/>
        </w:rPr>
        <w:t xml:space="preserve"> 1976 </w:t>
      </w:r>
      <w:r w:rsidRPr="00AD753E">
        <w:rPr>
          <w:bCs/>
          <w:sz w:val="26"/>
          <w:szCs w:val="26"/>
        </w:rPr>
        <w:t>en déclarant</w:t>
      </w:r>
      <w:r w:rsidRPr="00AD753E">
        <w:rPr>
          <w:bCs/>
          <w:i/>
          <w:iCs/>
          <w:sz w:val="26"/>
          <w:szCs w:val="26"/>
        </w:rPr>
        <w:t> :</w:t>
      </w:r>
    </w:p>
    <w:p w:rsidR="00F55439" w:rsidRPr="003F64B5" w:rsidRDefault="00F803DE" w:rsidP="0029479B">
      <w:pPr>
        <w:spacing w:line="360" w:lineRule="auto"/>
        <w:ind w:left="3540"/>
        <w:jc w:val="both"/>
        <w:rPr>
          <w:bCs/>
          <w:i/>
          <w:iCs/>
          <w:sz w:val="24"/>
          <w:szCs w:val="24"/>
        </w:rPr>
      </w:pPr>
      <w:r w:rsidRPr="003F64B5">
        <w:rPr>
          <w:bCs/>
          <w:i/>
          <w:iCs/>
          <w:sz w:val="24"/>
          <w:szCs w:val="24"/>
        </w:rPr>
        <w:t>« </w:t>
      </w:r>
      <w:r w:rsidR="00F55439" w:rsidRPr="003F64B5">
        <w:rPr>
          <w:bCs/>
          <w:i/>
          <w:iCs/>
          <w:sz w:val="24"/>
          <w:szCs w:val="24"/>
        </w:rPr>
        <w:t>C’est le début de l’apprentissage de la misère, un voyage au bout de l’immigration dont « la terre d’accueil » n’offre que le racisme, l’exploitation, la haine et peut-être la révolte.</w:t>
      </w:r>
      <w:r w:rsidRPr="003F64B5">
        <w:rPr>
          <w:bCs/>
          <w:i/>
          <w:iCs/>
          <w:sz w:val="24"/>
          <w:szCs w:val="24"/>
        </w:rPr>
        <w:t> »</w:t>
      </w:r>
      <w:r w:rsidR="00F55439" w:rsidRPr="003F64B5">
        <w:rPr>
          <w:bCs/>
          <w:i/>
          <w:iCs/>
          <w:sz w:val="24"/>
          <w:szCs w:val="24"/>
        </w:rPr>
        <w:t xml:space="preserve"> </w:t>
      </w:r>
      <w:r w:rsidR="00F55439" w:rsidRPr="003F64B5">
        <w:rPr>
          <w:rStyle w:val="Appelnotedebasdep"/>
          <w:bCs/>
          <w:i/>
          <w:iCs/>
          <w:sz w:val="24"/>
          <w:szCs w:val="24"/>
        </w:rPr>
        <w:footnoteReference w:id="102"/>
      </w:r>
    </w:p>
    <w:p w:rsidR="00F55439" w:rsidRPr="00AD753E" w:rsidRDefault="00F55439" w:rsidP="003F64B5">
      <w:pPr>
        <w:spacing w:line="360" w:lineRule="auto"/>
        <w:ind w:firstLine="708"/>
        <w:jc w:val="both"/>
        <w:rPr>
          <w:bCs/>
          <w:sz w:val="26"/>
          <w:szCs w:val="26"/>
        </w:rPr>
      </w:pPr>
      <w:r w:rsidRPr="00AD753E">
        <w:rPr>
          <w:bCs/>
          <w:sz w:val="26"/>
          <w:szCs w:val="26"/>
        </w:rPr>
        <w:lastRenderedPageBreak/>
        <w:t>L’identité d’Azel et de sa sœur Kenza maintenue, ju</w:t>
      </w:r>
      <w:r w:rsidR="000623EE">
        <w:rPr>
          <w:bCs/>
          <w:sz w:val="26"/>
          <w:szCs w:val="26"/>
        </w:rPr>
        <w:t>sque là, au sein d’un espace connu</w:t>
      </w:r>
      <w:r w:rsidRPr="00AD753E">
        <w:rPr>
          <w:bCs/>
          <w:sz w:val="26"/>
          <w:szCs w:val="26"/>
        </w:rPr>
        <w:t xml:space="preserve"> et bien déterminé est à présent égarée dans l’espace d’un voyage. L’interaction des deux cultures, l’une </w:t>
      </w:r>
      <w:r w:rsidR="000623EE">
        <w:rPr>
          <w:bCs/>
          <w:sz w:val="26"/>
          <w:szCs w:val="26"/>
        </w:rPr>
        <w:t xml:space="preserve">(celle de l’émigré) </w:t>
      </w:r>
      <w:r w:rsidRPr="00AD753E">
        <w:rPr>
          <w:bCs/>
          <w:sz w:val="26"/>
          <w:szCs w:val="26"/>
        </w:rPr>
        <w:t xml:space="preserve">marginale  et soumise, l’autre </w:t>
      </w:r>
      <w:r w:rsidR="000623EE">
        <w:rPr>
          <w:bCs/>
          <w:sz w:val="26"/>
          <w:szCs w:val="26"/>
        </w:rPr>
        <w:t xml:space="preserve">du pays d’accueille) </w:t>
      </w:r>
      <w:r w:rsidRPr="00AD753E">
        <w:rPr>
          <w:bCs/>
          <w:sz w:val="26"/>
          <w:szCs w:val="26"/>
        </w:rPr>
        <w:t>conformi</w:t>
      </w:r>
      <w:r w:rsidR="000623EE">
        <w:rPr>
          <w:bCs/>
          <w:sz w:val="26"/>
          <w:szCs w:val="26"/>
        </w:rPr>
        <w:t xml:space="preserve">ste </w:t>
      </w:r>
      <w:r w:rsidRPr="00AD753E">
        <w:rPr>
          <w:bCs/>
          <w:sz w:val="26"/>
          <w:szCs w:val="26"/>
        </w:rPr>
        <w:t>et dominante affecte les personnes trop en marge de la société. Cet espace</w:t>
      </w:r>
      <w:r w:rsidR="000623EE">
        <w:rPr>
          <w:bCs/>
          <w:sz w:val="26"/>
          <w:szCs w:val="26"/>
        </w:rPr>
        <w:t xml:space="preserve"> </w:t>
      </w:r>
      <w:r w:rsidRPr="00AD753E">
        <w:rPr>
          <w:bCs/>
          <w:sz w:val="26"/>
          <w:szCs w:val="26"/>
        </w:rPr>
        <w:t xml:space="preserve"> </w:t>
      </w:r>
      <w:r w:rsidR="000623EE" w:rsidRPr="00AD753E">
        <w:rPr>
          <w:bCs/>
          <w:sz w:val="26"/>
          <w:szCs w:val="26"/>
        </w:rPr>
        <w:t>broyé</w:t>
      </w:r>
      <w:r w:rsidRPr="00AD753E">
        <w:rPr>
          <w:bCs/>
          <w:sz w:val="26"/>
          <w:szCs w:val="26"/>
        </w:rPr>
        <w:t xml:space="preserve"> par </w:t>
      </w:r>
      <w:r w:rsidR="000623EE">
        <w:rPr>
          <w:bCs/>
          <w:sz w:val="26"/>
          <w:szCs w:val="26"/>
        </w:rPr>
        <w:t xml:space="preserve"> ce</w:t>
      </w:r>
      <w:r w:rsidRPr="00AD753E">
        <w:rPr>
          <w:bCs/>
          <w:sz w:val="26"/>
          <w:szCs w:val="26"/>
        </w:rPr>
        <w:t xml:space="preserve"> déséquilibre</w:t>
      </w:r>
      <w:r w:rsidR="000623EE">
        <w:rPr>
          <w:bCs/>
          <w:sz w:val="26"/>
          <w:szCs w:val="26"/>
        </w:rPr>
        <w:t xml:space="preserve">  </w:t>
      </w:r>
      <w:r w:rsidRPr="00AD753E">
        <w:rPr>
          <w:bCs/>
          <w:sz w:val="26"/>
          <w:szCs w:val="26"/>
        </w:rPr>
        <w:t xml:space="preserve"> </w:t>
      </w:r>
      <w:r w:rsidR="000623EE">
        <w:rPr>
          <w:bCs/>
          <w:sz w:val="26"/>
          <w:szCs w:val="26"/>
        </w:rPr>
        <w:t xml:space="preserve">est   </w:t>
      </w:r>
      <w:r w:rsidRPr="00AD753E">
        <w:rPr>
          <w:bCs/>
          <w:sz w:val="26"/>
          <w:szCs w:val="26"/>
        </w:rPr>
        <w:t xml:space="preserve">fatal pour  l’identité des  minorités. Et tout comme le premier espace </w:t>
      </w:r>
      <w:r w:rsidR="00EA0748" w:rsidRPr="00AD753E">
        <w:rPr>
          <w:bCs/>
          <w:sz w:val="26"/>
          <w:szCs w:val="26"/>
        </w:rPr>
        <w:t>(Tanger</w:t>
      </w:r>
      <w:r w:rsidR="00F803DE" w:rsidRPr="00AD753E">
        <w:rPr>
          <w:bCs/>
          <w:sz w:val="26"/>
          <w:szCs w:val="26"/>
        </w:rPr>
        <w:t xml:space="preserve">) </w:t>
      </w:r>
      <w:r w:rsidRPr="00AD753E">
        <w:rPr>
          <w:bCs/>
          <w:sz w:val="26"/>
          <w:szCs w:val="26"/>
        </w:rPr>
        <w:t xml:space="preserve">qui a été déracinant (sans doute parce que le départ a été fait trop vite), celui-ci est encore plus traumatisant </w:t>
      </w:r>
      <w:r w:rsidR="000623EE">
        <w:rPr>
          <w:bCs/>
          <w:sz w:val="26"/>
          <w:szCs w:val="26"/>
        </w:rPr>
        <w:t>puisqu’il exige de la personne</w:t>
      </w:r>
      <w:r w:rsidRPr="00AD753E">
        <w:rPr>
          <w:bCs/>
          <w:sz w:val="26"/>
          <w:szCs w:val="26"/>
        </w:rPr>
        <w:t xml:space="preserve"> qui veut se l’approprier une réadaptation profonde, une métamorphose, </w:t>
      </w:r>
      <w:r w:rsidR="00F803DE" w:rsidRPr="00AD753E">
        <w:rPr>
          <w:bCs/>
          <w:sz w:val="26"/>
          <w:szCs w:val="26"/>
        </w:rPr>
        <w:t xml:space="preserve">voire une </w:t>
      </w:r>
      <w:r w:rsidR="007229D3">
        <w:rPr>
          <w:bCs/>
          <w:sz w:val="26"/>
          <w:szCs w:val="26"/>
        </w:rPr>
        <w:t xml:space="preserve">mise à mort </w:t>
      </w:r>
      <w:r w:rsidR="000623EE">
        <w:rPr>
          <w:bCs/>
          <w:sz w:val="26"/>
          <w:szCs w:val="26"/>
        </w:rPr>
        <w:t xml:space="preserve">qui sera succédé </w:t>
      </w:r>
      <w:r w:rsidR="007229D3">
        <w:rPr>
          <w:bCs/>
          <w:sz w:val="26"/>
          <w:szCs w:val="26"/>
        </w:rPr>
        <w:t xml:space="preserve">par </w:t>
      </w:r>
      <w:r w:rsidR="000623EE">
        <w:rPr>
          <w:bCs/>
          <w:sz w:val="26"/>
          <w:szCs w:val="26"/>
        </w:rPr>
        <w:t xml:space="preserve">une renaissance </w:t>
      </w:r>
      <w:r w:rsidR="007229D3">
        <w:rPr>
          <w:bCs/>
          <w:sz w:val="26"/>
          <w:szCs w:val="26"/>
        </w:rPr>
        <w:t xml:space="preserve"> pour                 s’adapter  à  </w:t>
      </w:r>
      <w:r w:rsidR="000623EE">
        <w:rPr>
          <w:bCs/>
          <w:sz w:val="26"/>
          <w:szCs w:val="26"/>
        </w:rPr>
        <w:t xml:space="preserve"> la nouvelle société</w:t>
      </w:r>
      <w:r w:rsidR="007229D3">
        <w:rPr>
          <w:bCs/>
          <w:sz w:val="26"/>
          <w:szCs w:val="26"/>
        </w:rPr>
        <w:t xml:space="preserve"> et à ses convenances</w:t>
      </w:r>
      <w:r w:rsidR="000623EE">
        <w:rPr>
          <w:bCs/>
          <w:sz w:val="26"/>
          <w:szCs w:val="26"/>
        </w:rPr>
        <w:t xml:space="preserve">. </w:t>
      </w:r>
      <w:r w:rsidR="007229D3">
        <w:rPr>
          <w:bCs/>
          <w:sz w:val="26"/>
          <w:szCs w:val="26"/>
        </w:rPr>
        <w:t xml:space="preserve"> </w:t>
      </w:r>
      <w:r w:rsidR="00F803DE" w:rsidRPr="00AD753E">
        <w:rPr>
          <w:bCs/>
          <w:sz w:val="26"/>
          <w:szCs w:val="26"/>
        </w:rPr>
        <w:t xml:space="preserve"> </w:t>
      </w:r>
      <w:r w:rsidR="007229D3">
        <w:rPr>
          <w:bCs/>
          <w:sz w:val="26"/>
          <w:szCs w:val="26"/>
        </w:rPr>
        <w:t xml:space="preserve"> </w:t>
      </w:r>
    </w:p>
    <w:p w:rsidR="00F55439" w:rsidRDefault="003212B9" w:rsidP="0029479B">
      <w:pPr>
        <w:spacing w:line="360" w:lineRule="auto"/>
        <w:jc w:val="both"/>
        <w:rPr>
          <w:bCs/>
          <w:sz w:val="26"/>
          <w:szCs w:val="26"/>
        </w:rPr>
      </w:pPr>
      <w:r w:rsidRPr="00AD753E">
        <w:rPr>
          <w:bCs/>
          <w:sz w:val="26"/>
          <w:szCs w:val="26"/>
        </w:rPr>
        <w:t>Azel est mort car l</w:t>
      </w:r>
      <w:r w:rsidR="00F55439" w:rsidRPr="00AD753E">
        <w:rPr>
          <w:bCs/>
          <w:sz w:val="26"/>
          <w:szCs w:val="26"/>
        </w:rPr>
        <w:t xml:space="preserve">a prétention de l’intégration réclame une renaissance qui nécessite   une démolition de l’être et une </w:t>
      </w:r>
      <w:r w:rsidRPr="00AD753E">
        <w:rPr>
          <w:bCs/>
          <w:sz w:val="26"/>
          <w:szCs w:val="26"/>
        </w:rPr>
        <w:t xml:space="preserve">destruction antérieure. </w:t>
      </w:r>
      <w:r w:rsidR="00E7677D">
        <w:rPr>
          <w:bCs/>
          <w:sz w:val="26"/>
          <w:szCs w:val="26"/>
        </w:rPr>
        <w:t xml:space="preserve"> L’immigré poursuivi  </w:t>
      </w:r>
      <w:r w:rsidRPr="00AD753E">
        <w:rPr>
          <w:bCs/>
          <w:sz w:val="26"/>
          <w:szCs w:val="26"/>
        </w:rPr>
        <w:t xml:space="preserve"> était </w:t>
      </w:r>
      <w:r w:rsidR="00F55439" w:rsidRPr="00AD753E">
        <w:rPr>
          <w:bCs/>
          <w:sz w:val="26"/>
          <w:szCs w:val="26"/>
        </w:rPr>
        <w:t xml:space="preserve"> incertain de pouvoir réussir cette</w:t>
      </w:r>
      <w:r w:rsidR="00E7677D">
        <w:rPr>
          <w:bCs/>
          <w:sz w:val="26"/>
          <w:szCs w:val="26"/>
        </w:rPr>
        <w:t xml:space="preserve"> reconversion</w:t>
      </w:r>
      <w:r w:rsidRPr="00AD753E">
        <w:rPr>
          <w:bCs/>
          <w:sz w:val="26"/>
          <w:szCs w:val="26"/>
        </w:rPr>
        <w:t xml:space="preserve">  mais il essayait </w:t>
      </w:r>
      <w:r w:rsidR="00F55439" w:rsidRPr="00AD753E">
        <w:rPr>
          <w:bCs/>
          <w:sz w:val="26"/>
          <w:szCs w:val="26"/>
        </w:rPr>
        <w:t xml:space="preserve"> </w:t>
      </w:r>
      <w:r w:rsidR="00AA41B0">
        <w:rPr>
          <w:bCs/>
          <w:sz w:val="26"/>
          <w:szCs w:val="26"/>
        </w:rPr>
        <w:t xml:space="preserve">toujours </w:t>
      </w:r>
      <w:r w:rsidR="00F55439" w:rsidRPr="00AD753E">
        <w:rPr>
          <w:bCs/>
          <w:sz w:val="26"/>
          <w:szCs w:val="26"/>
        </w:rPr>
        <w:t>désespérément  de  le faire ; de toute</w:t>
      </w:r>
      <w:r w:rsidRPr="00AD753E">
        <w:rPr>
          <w:bCs/>
          <w:sz w:val="26"/>
          <w:szCs w:val="26"/>
        </w:rPr>
        <w:t xml:space="preserve"> les manières, le désespoir était </w:t>
      </w:r>
      <w:r w:rsidR="00F55439" w:rsidRPr="00AD753E">
        <w:rPr>
          <w:bCs/>
          <w:sz w:val="26"/>
          <w:szCs w:val="26"/>
        </w:rPr>
        <w:t>discernable car le futur, qu’</w:t>
      </w:r>
      <w:r w:rsidRPr="00AD753E">
        <w:rPr>
          <w:bCs/>
          <w:sz w:val="26"/>
          <w:szCs w:val="26"/>
        </w:rPr>
        <w:t xml:space="preserve">il soit radieux ou non, n’existait </w:t>
      </w:r>
      <w:r w:rsidR="00F55439" w:rsidRPr="00AD753E">
        <w:rPr>
          <w:bCs/>
          <w:sz w:val="26"/>
          <w:szCs w:val="26"/>
        </w:rPr>
        <w:t xml:space="preserve"> plus.</w:t>
      </w: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AA41B0" w:rsidRDefault="00AA41B0" w:rsidP="00E7677D">
      <w:pPr>
        <w:spacing w:line="360" w:lineRule="auto"/>
        <w:ind w:firstLine="708"/>
        <w:jc w:val="both"/>
        <w:rPr>
          <w:bCs/>
          <w:sz w:val="26"/>
          <w:szCs w:val="26"/>
        </w:rPr>
      </w:pPr>
    </w:p>
    <w:p w:rsidR="009A3F7F" w:rsidRDefault="003F64B5" w:rsidP="009A3F7F">
      <w:pPr>
        <w:pStyle w:val="Lgende"/>
        <w:rPr>
          <w:rFonts w:eastAsiaTheme="minorHAnsi"/>
        </w:rPr>
      </w:pPr>
      <w:r>
        <w:rPr>
          <w:rFonts w:eastAsiaTheme="minorHAnsi"/>
        </w:rPr>
        <w:t xml:space="preserve">                                   </w:t>
      </w:r>
      <w:r w:rsidR="009A3F7F">
        <w:rPr>
          <w:rFonts w:eastAsiaTheme="minorHAnsi"/>
        </w:rPr>
        <w:t xml:space="preserve">                          </w:t>
      </w:r>
    </w:p>
    <w:p w:rsidR="009A3F7F" w:rsidRDefault="009A3F7F" w:rsidP="009A3F7F">
      <w:pPr>
        <w:pStyle w:val="Lgende"/>
        <w:rPr>
          <w:rFonts w:eastAsiaTheme="minorHAnsi"/>
        </w:rPr>
      </w:pPr>
    </w:p>
    <w:p w:rsidR="009A3F7F" w:rsidRDefault="009A3F7F" w:rsidP="009A3F7F">
      <w:pPr>
        <w:pStyle w:val="Lgende"/>
        <w:rPr>
          <w:rFonts w:eastAsiaTheme="minorHAnsi"/>
        </w:rPr>
      </w:pPr>
    </w:p>
    <w:p w:rsidR="009A3F7F" w:rsidRDefault="009A3F7F" w:rsidP="009A3F7F">
      <w:pPr>
        <w:pStyle w:val="Lgende"/>
        <w:rPr>
          <w:rFonts w:eastAsiaTheme="minorHAnsi"/>
        </w:rPr>
      </w:pPr>
    </w:p>
    <w:p w:rsidR="009A3F7F" w:rsidRDefault="009A3F7F" w:rsidP="009A3F7F">
      <w:pPr>
        <w:pStyle w:val="Lgende"/>
        <w:rPr>
          <w:rFonts w:eastAsiaTheme="minorHAnsi"/>
        </w:rPr>
      </w:pPr>
    </w:p>
    <w:p w:rsidR="009A3F7F" w:rsidRDefault="009A3F7F" w:rsidP="009A3F7F">
      <w:pPr>
        <w:pStyle w:val="Lgende"/>
        <w:rPr>
          <w:rFonts w:eastAsiaTheme="minorHAnsi"/>
        </w:rPr>
      </w:pPr>
    </w:p>
    <w:p w:rsidR="00F55439" w:rsidRPr="009A3F7F" w:rsidRDefault="009A3F7F" w:rsidP="009A3F7F">
      <w:pPr>
        <w:pStyle w:val="Lgende"/>
        <w:rPr>
          <w:rFonts w:eastAsiaTheme="minorHAnsi"/>
        </w:rPr>
      </w:pPr>
      <w:r>
        <w:rPr>
          <w:rFonts w:eastAsiaTheme="minorHAnsi"/>
        </w:rPr>
        <w:lastRenderedPageBreak/>
        <w:t xml:space="preserve">                                                                  </w:t>
      </w:r>
      <w:r w:rsidR="003F64B5">
        <w:rPr>
          <w:rFonts w:eastAsiaTheme="minorHAnsi"/>
        </w:rPr>
        <w:t xml:space="preserve"> </w:t>
      </w:r>
      <w:r w:rsidR="00F55439" w:rsidRPr="00AA41B0">
        <w:rPr>
          <w:sz w:val="36"/>
          <w:szCs w:val="36"/>
        </w:rPr>
        <w:t>Chapitre II</w:t>
      </w:r>
    </w:p>
    <w:p w:rsidR="0069071C" w:rsidRPr="0069071C" w:rsidRDefault="0069071C" w:rsidP="0069071C">
      <w:pPr>
        <w:rPr>
          <w:lang w:eastAsia="fr-FR"/>
        </w:rPr>
      </w:pPr>
    </w:p>
    <w:p w:rsidR="00AA41B0" w:rsidRDefault="00AA41B0" w:rsidP="00AA41B0">
      <w:pPr>
        <w:rPr>
          <w:lang w:eastAsia="fr-FR"/>
        </w:rPr>
      </w:pPr>
    </w:p>
    <w:p w:rsidR="00F55439" w:rsidRPr="00AA41B0" w:rsidRDefault="009E4536" w:rsidP="00AA41B0">
      <w:pPr>
        <w:spacing w:line="360" w:lineRule="auto"/>
        <w:rPr>
          <w:b/>
          <w:sz w:val="32"/>
          <w:szCs w:val="32"/>
        </w:rPr>
      </w:pPr>
      <w:r w:rsidRPr="00AA41B0">
        <w:rPr>
          <w:b/>
          <w:sz w:val="32"/>
          <w:szCs w:val="32"/>
        </w:rPr>
        <w:t xml:space="preserve">L’analyse du discours narrative  et </w:t>
      </w:r>
      <w:r w:rsidR="00B4671E" w:rsidRPr="00AA41B0">
        <w:rPr>
          <w:b/>
          <w:sz w:val="32"/>
          <w:szCs w:val="32"/>
        </w:rPr>
        <w:t>discursif dans les</w:t>
      </w:r>
      <w:r w:rsidR="00F55439" w:rsidRPr="00AA41B0">
        <w:rPr>
          <w:b/>
          <w:sz w:val="32"/>
          <w:szCs w:val="32"/>
        </w:rPr>
        <w:t xml:space="preserve"> deux romans</w:t>
      </w:r>
    </w:p>
    <w:p w:rsidR="00F55439" w:rsidRPr="00AD753E" w:rsidRDefault="00F55439" w:rsidP="009E4536">
      <w:pPr>
        <w:spacing w:line="360" w:lineRule="auto"/>
        <w:jc w:val="both"/>
        <w:rPr>
          <w:bCs/>
          <w:sz w:val="26"/>
          <w:szCs w:val="26"/>
        </w:rPr>
      </w:pPr>
    </w:p>
    <w:p w:rsidR="00F55439" w:rsidRPr="00AD753E" w:rsidRDefault="00F55439" w:rsidP="009E4536">
      <w:pPr>
        <w:spacing w:line="360" w:lineRule="auto"/>
        <w:ind w:firstLine="708"/>
        <w:jc w:val="both"/>
        <w:rPr>
          <w:bCs/>
          <w:sz w:val="26"/>
          <w:szCs w:val="26"/>
        </w:rPr>
      </w:pPr>
      <w:r w:rsidRPr="00AD753E">
        <w:rPr>
          <w:bCs/>
          <w:sz w:val="26"/>
          <w:szCs w:val="26"/>
        </w:rPr>
        <w:t xml:space="preserve">La question des deux textes  </w:t>
      </w:r>
      <w:r w:rsidRPr="00AD753E">
        <w:rPr>
          <w:bCs/>
          <w:i/>
          <w:iCs/>
          <w:sz w:val="26"/>
          <w:szCs w:val="26"/>
        </w:rPr>
        <w:t>Partir</w:t>
      </w:r>
      <w:r w:rsidRPr="00AD753E">
        <w:rPr>
          <w:bCs/>
          <w:sz w:val="26"/>
          <w:szCs w:val="26"/>
        </w:rPr>
        <w:t xml:space="preserve"> et </w:t>
      </w:r>
      <w:r w:rsidRPr="00AD753E">
        <w:rPr>
          <w:bCs/>
          <w:i/>
          <w:iCs/>
          <w:sz w:val="26"/>
          <w:szCs w:val="26"/>
        </w:rPr>
        <w:t>Harraga</w:t>
      </w:r>
      <w:r w:rsidRPr="00AD753E">
        <w:rPr>
          <w:bCs/>
          <w:sz w:val="26"/>
          <w:szCs w:val="26"/>
        </w:rPr>
        <w:t xml:space="preserve">   résulte d’une distraction ou d’un détournement de la</w:t>
      </w:r>
      <w:r w:rsidR="0088325F" w:rsidRPr="00AD753E">
        <w:rPr>
          <w:bCs/>
          <w:sz w:val="26"/>
          <w:szCs w:val="26"/>
        </w:rPr>
        <w:t xml:space="preserve"> question du lieu. Il convient de </w:t>
      </w:r>
      <w:r w:rsidRPr="00AD753E">
        <w:rPr>
          <w:bCs/>
          <w:sz w:val="26"/>
          <w:szCs w:val="26"/>
        </w:rPr>
        <w:t xml:space="preserve"> dire à ce moment donc que l’analyse narrative des deux  textes  est au service de l’étude de l’espace. La question du lieu est  effectivement introduite dans toute analyse qui propose de prendre en charge les deux discour</w:t>
      </w:r>
      <w:r w:rsidR="00553CEF">
        <w:rPr>
          <w:bCs/>
          <w:sz w:val="26"/>
          <w:szCs w:val="26"/>
        </w:rPr>
        <w:t>s, qu’il soit l’espace statique :</w:t>
      </w:r>
      <w:r w:rsidRPr="00AD753E">
        <w:rPr>
          <w:bCs/>
          <w:sz w:val="26"/>
          <w:szCs w:val="26"/>
        </w:rPr>
        <w:t xml:space="preserve"> le lieu à double sens de </w:t>
      </w:r>
      <w:r w:rsidRPr="00AD753E">
        <w:rPr>
          <w:bCs/>
          <w:i/>
          <w:iCs/>
          <w:sz w:val="26"/>
          <w:szCs w:val="26"/>
        </w:rPr>
        <w:t>Harraga,</w:t>
      </w:r>
      <w:r w:rsidR="00553CEF">
        <w:rPr>
          <w:bCs/>
          <w:sz w:val="26"/>
          <w:szCs w:val="26"/>
        </w:rPr>
        <w:t xml:space="preserve"> ou l’espace dynamique </w:t>
      </w:r>
      <w:r w:rsidR="004269AE">
        <w:rPr>
          <w:bCs/>
          <w:sz w:val="26"/>
          <w:szCs w:val="26"/>
        </w:rPr>
        <w:t>:</w:t>
      </w:r>
      <w:r w:rsidR="004269AE" w:rsidRPr="00AD753E">
        <w:rPr>
          <w:bCs/>
          <w:sz w:val="26"/>
          <w:szCs w:val="26"/>
        </w:rPr>
        <w:t xml:space="preserve"> le</w:t>
      </w:r>
      <w:r w:rsidRPr="00AD753E">
        <w:rPr>
          <w:bCs/>
          <w:sz w:val="26"/>
          <w:szCs w:val="26"/>
        </w:rPr>
        <w:t xml:space="preserve">  lieu infranchissable  ou l’utopie irréalisable de Partir.</w:t>
      </w:r>
    </w:p>
    <w:p w:rsidR="00F55439" w:rsidRPr="00AD753E" w:rsidRDefault="00F55439" w:rsidP="0029479B">
      <w:pPr>
        <w:spacing w:line="360" w:lineRule="auto"/>
        <w:jc w:val="both"/>
        <w:rPr>
          <w:bCs/>
          <w:sz w:val="26"/>
          <w:szCs w:val="26"/>
        </w:rPr>
      </w:pPr>
      <w:r w:rsidRPr="00AD753E">
        <w:rPr>
          <w:bCs/>
          <w:sz w:val="26"/>
          <w:szCs w:val="26"/>
        </w:rPr>
        <w:t>Il faut savoir que la fiction admet, pour faire jouer les espaces imaginaires dans le texte, deux</w:t>
      </w:r>
      <w:r w:rsidR="0088325F" w:rsidRPr="00AD753E">
        <w:rPr>
          <w:bCs/>
          <w:sz w:val="26"/>
          <w:szCs w:val="26"/>
        </w:rPr>
        <w:t xml:space="preserve"> modes fondamentaux du discours :</w:t>
      </w:r>
      <w:r w:rsidRPr="00AD753E">
        <w:rPr>
          <w:bCs/>
          <w:sz w:val="26"/>
          <w:szCs w:val="26"/>
        </w:rPr>
        <w:t xml:space="preserve"> le récit et la description. Il faut savoir également qu’ils sont indissociables dans </w:t>
      </w:r>
      <w:r w:rsidR="0088325F" w:rsidRPr="00AD753E">
        <w:rPr>
          <w:bCs/>
          <w:sz w:val="26"/>
          <w:szCs w:val="26"/>
        </w:rPr>
        <w:t xml:space="preserve"> le </w:t>
      </w:r>
      <w:r w:rsidRPr="00AD753E">
        <w:rPr>
          <w:bCs/>
          <w:sz w:val="26"/>
          <w:szCs w:val="26"/>
        </w:rPr>
        <w:t xml:space="preserve">cas </w:t>
      </w:r>
      <w:r w:rsidR="0088325F" w:rsidRPr="00AD753E">
        <w:rPr>
          <w:bCs/>
          <w:sz w:val="26"/>
          <w:szCs w:val="26"/>
        </w:rPr>
        <w:t xml:space="preserve"> de ces </w:t>
      </w:r>
      <w:r w:rsidRPr="00AD753E">
        <w:rPr>
          <w:bCs/>
          <w:sz w:val="26"/>
          <w:szCs w:val="26"/>
        </w:rPr>
        <w:t xml:space="preserve"> </w:t>
      </w:r>
      <w:r w:rsidR="0088325F" w:rsidRPr="00AD753E">
        <w:rPr>
          <w:bCs/>
          <w:sz w:val="26"/>
          <w:szCs w:val="26"/>
        </w:rPr>
        <w:t xml:space="preserve">  deux ouvrages et que l’un </w:t>
      </w:r>
      <w:r w:rsidRPr="00AD753E">
        <w:rPr>
          <w:bCs/>
          <w:sz w:val="26"/>
          <w:szCs w:val="26"/>
        </w:rPr>
        <w:t xml:space="preserve"> s’adapte aux exigences de l’autre.</w:t>
      </w:r>
    </w:p>
    <w:p w:rsidR="00210A14" w:rsidRPr="00AD753E" w:rsidRDefault="00210A14" w:rsidP="0029479B">
      <w:pPr>
        <w:spacing w:line="360" w:lineRule="auto"/>
        <w:jc w:val="both"/>
        <w:rPr>
          <w:bCs/>
          <w:sz w:val="26"/>
          <w:szCs w:val="26"/>
        </w:rPr>
      </w:pPr>
      <w:r w:rsidRPr="00AD753E">
        <w:rPr>
          <w:bCs/>
          <w:sz w:val="26"/>
          <w:szCs w:val="26"/>
        </w:rPr>
        <w:t>Au début de notre démarche,  nous  voulions  réaliser une   analyse du   schéma narratif des deux récits en tant qu’objet linguistique indépendamment disséqué de notre sujet développé. Nous voulions   révéler avec cette analyse la structure textuelle des deux textes  et l’emploi de</w:t>
      </w:r>
      <w:r w:rsidR="00213E61">
        <w:rPr>
          <w:bCs/>
          <w:sz w:val="26"/>
          <w:szCs w:val="26"/>
        </w:rPr>
        <w:t xml:space="preserve">s </w:t>
      </w:r>
      <w:r w:rsidRPr="00AD753E">
        <w:rPr>
          <w:bCs/>
          <w:sz w:val="26"/>
          <w:szCs w:val="26"/>
        </w:rPr>
        <w:t>espace</w:t>
      </w:r>
      <w:r w:rsidR="00213E61">
        <w:rPr>
          <w:bCs/>
          <w:sz w:val="26"/>
          <w:szCs w:val="26"/>
        </w:rPr>
        <w:t xml:space="preserve">s </w:t>
      </w:r>
      <w:r w:rsidRPr="00AD753E">
        <w:rPr>
          <w:bCs/>
          <w:sz w:val="26"/>
          <w:szCs w:val="26"/>
        </w:rPr>
        <w:t xml:space="preserve"> qui  sont au service de la fonction </w:t>
      </w:r>
      <w:r w:rsidR="00213E61">
        <w:rPr>
          <w:bCs/>
          <w:sz w:val="26"/>
          <w:szCs w:val="26"/>
        </w:rPr>
        <w:t xml:space="preserve"> du récit</w:t>
      </w:r>
      <w:r w:rsidRPr="00AD753E">
        <w:rPr>
          <w:bCs/>
          <w:sz w:val="26"/>
          <w:szCs w:val="26"/>
        </w:rPr>
        <w:t>.</w:t>
      </w:r>
    </w:p>
    <w:p w:rsidR="00210A14" w:rsidRPr="00AD753E" w:rsidRDefault="00210A14" w:rsidP="0029479B">
      <w:pPr>
        <w:spacing w:line="360" w:lineRule="auto"/>
        <w:jc w:val="both"/>
        <w:rPr>
          <w:bCs/>
          <w:sz w:val="26"/>
          <w:szCs w:val="26"/>
        </w:rPr>
      </w:pPr>
      <w:r w:rsidRPr="00AD753E">
        <w:rPr>
          <w:bCs/>
          <w:sz w:val="26"/>
          <w:szCs w:val="26"/>
        </w:rPr>
        <w:t xml:space="preserve">Cependant, nous nous sommes vite rendu compte que les frontières entre les deux éléments, l’espace et le discours narratif des textes sont  certes tenues, mais </w:t>
      </w:r>
      <w:r w:rsidR="00843DF9" w:rsidRPr="00AD753E">
        <w:rPr>
          <w:bCs/>
          <w:sz w:val="26"/>
          <w:szCs w:val="26"/>
        </w:rPr>
        <w:t xml:space="preserve"> ne </w:t>
      </w:r>
      <w:r w:rsidRPr="00AD753E">
        <w:rPr>
          <w:bCs/>
          <w:sz w:val="26"/>
          <w:szCs w:val="26"/>
        </w:rPr>
        <w:t>restent  pas moins clairement définies.  Les deux sont étroitement associés, ils se déploient dans un ensemble de signes où ils se regroupent, se mêlent, se scindent  puis se rassemblent à nouveau.</w:t>
      </w:r>
    </w:p>
    <w:p w:rsidR="00210A14" w:rsidRPr="00AD753E" w:rsidRDefault="00210A14" w:rsidP="00210A14">
      <w:pPr>
        <w:spacing w:line="360" w:lineRule="auto"/>
        <w:jc w:val="both"/>
        <w:rPr>
          <w:bCs/>
          <w:sz w:val="26"/>
          <w:szCs w:val="26"/>
        </w:rPr>
      </w:pPr>
      <w:r w:rsidRPr="00AD753E">
        <w:rPr>
          <w:bCs/>
          <w:sz w:val="26"/>
          <w:szCs w:val="26"/>
        </w:rPr>
        <w:t xml:space="preserve">Nous allons d’abord commencer notre analyse en prenant pour support des échantillons du texte  de </w:t>
      </w:r>
      <w:r w:rsidRPr="00AD753E">
        <w:rPr>
          <w:bCs/>
          <w:i/>
          <w:iCs/>
          <w:sz w:val="26"/>
          <w:szCs w:val="26"/>
        </w:rPr>
        <w:t>Harraga.</w:t>
      </w:r>
    </w:p>
    <w:p w:rsidR="00690A81" w:rsidRDefault="00690A81" w:rsidP="003F64B5">
      <w:pPr>
        <w:spacing w:line="360" w:lineRule="auto"/>
        <w:jc w:val="both"/>
        <w:rPr>
          <w:b/>
          <w:sz w:val="32"/>
          <w:szCs w:val="32"/>
        </w:rPr>
      </w:pPr>
    </w:p>
    <w:p w:rsidR="00210A14" w:rsidRPr="003F64B5" w:rsidRDefault="00210A14" w:rsidP="00690A81">
      <w:pPr>
        <w:pStyle w:val="Titre"/>
      </w:pPr>
      <w:r w:rsidRPr="003F64B5">
        <w:lastRenderedPageBreak/>
        <w:t>I- Harraga</w:t>
      </w:r>
    </w:p>
    <w:p w:rsidR="00F55439" w:rsidRPr="00213E61" w:rsidRDefault="00F55439" w:rsidP="009E4536">
      <w:pPr>
        <w:spacing w:line="360" w:lineRule="auto"/>
        <w:jc w:val="both"/>
        <w:rPr>
          <w:b/>
          <w:i/>
          <w:iCs/>
          <w:sz w:val="28"/>
          <w:szCs w:val="28"/>
        </w:rPr>
      </w:pPr>
    </w:p>
    <w:p w:rsidR="00F55439" w:rsidRPr="00213E61" w:rsidRDefault="00F55439" w:rsidP="009E4536">
      <w:pPr>
        <w:spacing w:line="360" w:lineRule="auto"/>
        <w:jc w:val="both"/>
        <w:rPr>
          <w:b/>
          <w:sz w:val="28"/>
          <w:szCs w:val="28"/>
        </w:rPr>
      </w:pPr>
      <w:r w:rsidRPr="00213E61">
        <w:rPr>
          <w:b/>
          <w:sz w:val="28"/>
          <w:szCs w:val="28"/>
        </w:rPr>
        <w:t>I-1- le portrait d’une maison au service de la mise à jour d’une  idiologie</w:t>
      </w:r>
    </w:p>
    <w:p w:rsidR="00F55439" w:rsidRPr="00AD753E" w:rsidRDefault="00F55439" w:rsidP="009E4536">
      <w:pPr>
        <w:spacing w:line="360" w:lineRule="auto"/>
        <w:ind w:firstLine="708"/>
        <w:jc w:val="both"/>
        <w:rPr>
          <w:bCs/>
          <w:sz w:val="26"/>
          <w:szCs w:val="26"/>
        </w:rPr>
      </w:pPr>
    </w:p>
    <w:p w:rsidR="00F55439" w:rsidRPr="00AD753E" w:rsidRDefault="00F55439" w:rsidP="007A4D9E">
      <w:pPr>
        <w:spacing w:line="360" w:lineRule="auto"/>
        <w:ind w:firstLine="708"/>
        <w:jc w:val="both"/>
        <w:rPr>
          <w:bCs/>
          <w:sz w:val="26"/>
          <w:szCs w:val="26"/>
        </w:rPr>
      </w:pPr>
      <w:r w:rsidRPr="00AD753E">
        <w:rPr>
          <w:bCs/>
          <w:sz w:val="26"/>
          <w:szCs w:val="26"/>
        </w:rPr>
        <w:t xml:space="preserve">Comme  </w:t>
      </w:r>
      <w:r w:rsidR="00843DF9" w:rsidRPr="00AD753E">
        <w:rPr>
          <w:bCs/>
          <w:sz w:val="26"/>
          <w:szCs w:val="26"/>
        </w:rPr>
        <w:t xml:space="preserve">il était illustré  </w:t>
      </w:r>
      <w:r w:rsidR="007A4D9E" w:rsidRPr="00AD753E">
        <w:rPr>
          <w:bCs/>
          <w:sz w:val="26"/>
          <w:szCs w:val="26"/>
        </w:rPr>
        <w:t>a</w:t>
      </w:r>
      <w:r w:rsidR="007A4D9E">
        <w:rPr>
          <w:bCs/>
          <w:sz w:val="26"/>
          <w:szCs w:val="26"/>
        </w:rPr>
        <w:t>upar</w:t>
      </w:r>
      <w:r w:rsidR="007A4D9E" w:rsidRPr="00AD753E">
        <w:rPr>
          <w:bCs/>
          <w:sz w:val="26"/>
          <w:szCs w:val="26"/>
        </w:rPr>
        <w:t>avant</w:t>
      </w:r>
      <w:r w:rsidRPr="00AD753E">
        <w:rPr>
          <w:bCs/>
          <w:sz w:val="26"/>
          <w:szCs w:val="26"/>
        </w:rPr>
        <w:t xml:space="preserve">, la maison de Lamia est un lieu au double sens, une </w:t>
      </w:r>
      <w:r w:rsidR="007A4D9E">
        <w:rPr>
          <w:bCs/>
          <w:sz w:val="26"/>
          <w:szCs w:val="26"/>
        </w:rPr>
        <w:t xml:space="preserve">histoire faisant </w:t>
      </w:r>
      <w:r w:rsidRPr="00AD753E">
        <w:rPr>
          <w:bCs/>
          <w:sz w:val="26"/>
          <w:szCs w:val="26"/>
        </w:rPr>
        <w:t xml:space="preserve">illusion à une autre « réalité » plus caverneuse et plus virulente qui se déroule en dépit de la volonté du </w:t>
      </w:r>
      <w:r w:rsidR="007A4D9E">
        <w:rPr>
          <w:bCs/>
          <w:sz w:val="26"/>
          <w:szCs w:val="26"/>
        </w:rPr>
        <w:t>personnage et qui est   infranchissable sans le retour au référant historique de ce lieu dont parle le narrateur.</w:t>
      </w:r>
    </w:p>
    <w:p w:rsidR="00F55439" w:rsidRPr="00AD753E" w:rsidRDefault="00F55439" w:rsidP="0029479B">
      <w:pPr>
        <w:spacing w:line="360" w:lineRule="auto"/>
        <w:jc w:val="both"/>
        <w:rPr>
          <w:bCs/>
          <w:sz w:val="26"/>
          <w:szCs w:val="26"/>
        </w:rPr>
      </w:pPr>
      <w:r w:rsidRPr="00AD753E">
        <w:rPr>
          <w:bCs/>
          <w:sz w:val="26"/>
          <w:szCs w:val="26"/>
        </w:rPr>
        <w:t xml:space="preserve">Toutefois, tant l’illusion du </w:t>
      </w:r>
      <w:r w:rsidR="00675B5B">
        <w:rPr>
          <w:bCs/>
          <w:sz w:val="26"/>
          <w:szCs w:val="26"/>
        </w:rPr>
        <w:t>non-dit est puissante, le lecteur</w:t>
      </w:r>
      <w:r w:rsidRPr="00AD753E">
        <w:rPr>
          <w:bCs/>
          <w:sz w:val="26"/>
          <w:szCs w:val="26"/>
        </w:rPr>
        <w:t xml:space="preserve"> ne peu en aucun cas ignorer son existence. Il sait parfaitement que ce texte renvoie à un autre, tout le réci</w:t>
      </w:r>
      <w:r w:rsidR="00843DF9" w:rsidRPr="00AD753E">
        <w:rPr>
          <w:bCs/>
          <w:sz w:val="26"/>
          <w:szCs w:val="26"/>
        </w:rPr>
        <w:t>t   est une   immense allégorie</w:t>
      </w:r>
      <w:r w:rsidR="00675B5B">
        <w:rPr>
          <w:bCs/>
          <w:sz w:val="26"/>
          <w:szCs w:val="26"/>
        </w:rPr>
        <w:t>.</w:t>
      </w:r>
      <w:r w:rsidR="00675B5B">
        <w:rPr>
          <w:rStyle w:val="Appelnotedebasdep"/>
          <w:bCs/>
          <w:sz w:val="26"/>
          <w:szCs w:val="26"/>
        </w:rPr>
        <w:footnoteReference w:id="103"/>
      </w:r>
      <w:r w:rsidR="00843DF9" w:rsidRPr="00AD753E">
        <w:rPr>
          <w:bCs/>
          <w:sz w:val="26"/>
          <w:szCs w:val="26"/>
        </w:rPr>
        <w:t xml:space="preserve"> </w:t>
      </w:r>
      <w:r w:rsidR="00675B5B">
        <w:rPr>
          <w:bCs/>
          <w:sz w:val="26"/>
          <w:szCs w:val="26"/>
        </w:rPr>
        <w:t xml:space="preserve">  </w:t>
      </w:r>
      <w:r w:rsidRPr="00AD753E">
        <w:rPr>
          <w:bCs/>
          <w:sz w:val="26"/>
          <w:szCs w:val="26"/>
        </w:rPr>
        <w:t>Le  lecteur doit projeter les mots au-delà de ce qui est dit et voir les paysages au-d</w:t>
      </w:r>
      <w:r w:rsidR="00675B5B">
        <w:rPr>
          <w:bCs/>
          <w:sz w:val="26"/>
          <w:szCs w:val="26"/>
        </w:rPr>
        <w:t>elà de ce qui est décrit. L’auteur (Sansal)</w:t>
      </w:r>
      <w:r w:rsidRPr="00AD753E">
        <w:rPr>
          <w:bCs/>
          <w:sz w:val="26"/>
          <w:szCs w:val="26"/>
        </w:rPr>
        <w:t>, le signal lui-même, à la première page de son roman,  il évoque   les  deux possibilités qui existent pour  lire son  histoire : la première</w:t>
      </w:r>
      <w:r w:rsidR="00760EDD" w:rsidRPr="00AD753E">
        <w:rPr>
          <w:bCs/>
          <w:sz w:val="26"/>
          <w:szCs w:val="26"/>
        </w:rPr>
        <w:t xml:space="preserve"> explicite</w:t>
      </w:r>
      <w:r w:rsidRPr="00AD753E">
        <w:rPr>
          <w:bCs/>
          <w:sz w:val="26"/>
          <w:szCs w:val="26"/>
        </w:rPr>
        <w:t xml:space="preserve">, </w:t>
      </w:r>
      <w:r w:rsidR="00675B5B">
        <w:rPr>
          <w:bCs/>
          <w:sz w:val="26"/>
          <w:szCs w:val="26"/>
        </w:rPr>
        <w:t>comme un beau conte de fait qu’il dit</w:t>
      </w:r>
      <w:r w:rsidRPr="00AD753E">
        <w:rPr>
          <w:bCs/>
          <w:sz w:val="26"/>
          <w:szCs w:val="26"/>
        </w:rPr>
        <w:t xml:space="preserve"> l’amour et  le dévouement dans l’imaginaire, </w:t>
      </w:r>
      <w:r w:rsidR="00760EDD" w:rsidRPr="00AD753E">
        <w:rPr>
          <w:bCs/>
          <w:sz w:val="26"/>
          <w:szCs w:val="26"/>
        </w:rPr>
        <w:t xml:space="preserve"> </w:t>
      </w:r>
      <w:r w:rsidR="00843DF9" w:rsidRPr="00AD753E">
        <w:rPr>
          <w:bCs/>
          <w:sz w:val="26"/>
          <w:szCs w:val="26"/>
        </w:rPr>
        <w:t xml:space="preserve"> et la deuxième</w:t>
      </w:r>
      <w:r w:rsidR="00760EDD" w:rsidRPr="00AD753E">
        <w:rPr>
          <w:bCs/>
          <w:sz w:val="26"/>
          <w:szCs w:val="26"/>
        </w:rPr>
        <w:t xml:space="preserve"> implicite</w:t>
      </w:r>
      <w:r w:rsidR="00843DF9" w:rsidRPr="00AD753E">
        <w:rPr>
          <w:bCs/>
          <w:sz w:val="26"/>
          <w:szCs w:val="26"/>
        </w:rPr>
        <w:t>,</w:t>
      </w:r>
      <w:r w:rsidRPr="00AD753E">
        <w:rPr>
          <w:bCs/>
          <w:sz w:val="26"/>
          <w:szCs w:val="26"/>
        </w:rPr>
        <w:t xml:space="preserve"> comme</w:t>
      </w:r>
      <w:r w:rsidR="00843DF9" w:rsidRPr="00AD753E">
        <w:rPr>
          <w:bCs/>
          <w:sz w:val="26"/>
          <w:szCs w:val="26"/>
        </w:rPr>
        <w:t xml:space="preserve"> </w:t>
      </w:r>
      <w:r w:rsidR="00760EDD" w:rsidRPr="00AD753E">
        <w:rPr>
          <w:bCs/>
          <w:sz w:val="26"/>
          <w:szCs w:val="26"/>
        </w:rPr>
        <w:t xml:space="preserve"> </w:t>
      </w:r>
      <w:r w:rsidR="00843DF9" w:rsidRPr="00AD753E">
        <w:rPr>
          <w:bCs/>
          <w:sz w:val="26"/>
          <w:szCs w:val="26"/>
        </w:rPr>
        <w:t xml:space="preserve"> </w:t>
      </w:r>
      <w:r w:rsidRPr="00AD753E">
        <w:rPr>
          <w:bCs/>
          <w:sz w:val="26"/>
          <w:szCs w:val="26"/>
        </w:rPr>
        <w:t xml:space="preserve">initiation </w:t>
      </w:r>
      <w:r w:rsidR="00675B5B" w:rsidRPr="00AD753E">
        <w:rPr>
          <w:bCs/>
          <w:sz w:val="26"/>
          <w:szCs w:val="26"/>
        </w:rPr>
        <w:t>aux malheurs</w:t>
      </w:r>
      <w:r w:rsidRPr="00AD753E">
        <w:rPr>
          <w:bCs/>
          <w:sz w:val="26"/>
          <w:szCs w:val="26"/>
        </w:rPr>
        <w:t xml:space="preserve"> et au</w:t>
      </w:r>
      <w:r w:rsidR="00760EDD" w:rsidRPr="00AD753E">
        <w:rPr>
          <w:bCs/>
          <w:sz w:val="26"/>
          <w:szCs w:val="26"/>
        </w:rPr>
        <w:t xml:space="preserve">x épreuves de la vie « réelle » dans un pays souillée par les présences indésirables. </w:t>
      </w:r>
    </w:p>
    <w:p w:rsidR="00F55439" w:rsidRPr="003F64B5" w:rsidRDefault="00DB48CF" w:rsidP="00E831AA">
      <w:pPr>
        <w:spacing w:line="360" w:lineRule="auto"/>
        <w:ind w:left="3540"/>
        <w:jc w:val="both"/>
        <w:rPr>
          <w:bCs/>
          <w:i/>
          <w:iCs/>
          <w:sz w:val="24"/>
          <w:szCs w:val="24"/>
        </w:rPr>
      </w:pPr>
      <w:r w:rsidRPr="003F64B5">
        <w:rPr>
          <w:bCs/>
          <w:i/>
          <w:iCs/>
          <w:sz w:val="24"/>
          <w:szCs w:val="24"/>
        </w:rPr>
        <w:t>« </w:t>
      </w:r>
      <w:r w:rsidR="00F55439" w:rsidRPr="003F64B5">
        <w:rPr>
          <w:bCs/>
          <w:i/>
          <w:iCs/>
          <w:sz w:val="24"/>
          <w:szCs w:val="24"/>
        </w:rPr>
        <w:t xml:space="preserve">Cette histoire serait des plus belles si elle était seulement le fruit de l’imagination. Elle aurait tout l’air d’emprunter à la merveilleuse allégorie du grain de blé mis en terre, elle dirait l’amour, la mort et la résurrection. Et puis, il y a des fantômes symboliques à chaque page et des gens si colorés qu’on voudrait les porter sur la tête. Mais elle est véridique, d’un bout à l’autre les personnages, les noms les dates, les lieux, et </w:t>
      </w:r>
      <w:r w:rsidR="00F55439" w:rsidRPr="003F64B5">
        <w:rPr>
          <w:bCs/>
          <w:i/>
          <w:iCs/>
          <w:sz w:val="24"/>
          <w:szCs w:val="24"/>
        </w:rPr>
        <w:lastRenderedPageBreak/>
        <w:t>par ce fait elle dit seulement la misère d’un monde qui n’a plus de foi, plus de valeurs, qui ne sait plus s’enorgueillir de ses fr</w:t>
      </w:r>
      <w:r w:rsidRPr="003F64B5">
        <w:rPr>
          <w:bCs/>
          <w:i/>
          <w:iCs/>
          <w:sz w:val="24"/>
          <w:szCs w:val="24"/>
        </w:rPr>
        <w:t xml:space="preserve">asques et de ses profanations. » </w:t>
      </w:r>
      <w:r w:rsidRPr="003F64B5">
        <w:rPr>
          <w:rStyle w:val="Appelnotedebasdep"/>
          <w:bCs/>
          <w:i/>
          <w:iCs/>
          <w:sz w:val="24"/>
          <w:szCs w:val="24"/>
        </w:rPr>
        <w:footnoteReference w:id="104"/>
      </w:r>
    </w:p>
    <w:p w:rsidR="00F55439" w:rsidRPr="00AD753E" w:rsidRDefault="00F55439" w:rsidP="009E4536">
      <w:pPr>
        <w:spacing w:line="360" w:lineRule="auto"/>
        <w:jc w:val="both"/>
        <w:rPr>
          <w:bCs/>
          <w:sz w:val="26"/>
          <w:szCs w:val="26"/>
        </w:rPr>
      </w:pPr>
    </w:p>
    <w:p w:rsidR="00F55439" w:rsidRPr="00AD753E" w:rsidRDefault="00F55439" w:rsidP="0029479B">
      <w:pPr>
        <w:spacing w:line="360" w:lineRule="auto"/>
        <w:jc w:val="both"/>
        <w:rPr>
          <w:bCs/>
          <w:sz w:val="26"/>
          <w:szCs w:val="26"/>
        </w:rPr>
      </w:pPr>
      <w:r w:rsidRPr="00AD753E">
        <w:rPr>
          <w:bCs/>
          <w:sz w:val="26"/>
          <w:szCs w:val="26"/>
        </w:rPr>
        <w:t>Devons nous croire l’auteur quand il  prétend  que son histoire  est véridique ? Et quand bien même l’authenticité  de cette histoire  soit avérée, ne  demeure-t-elle  pas  fictive dans le discours romanesque de son  récit ?</w:t>
      </w:r>
    </w:p>
    <w:p w:rsidR="00F55439" w:rsidRPr="00AD753E" w:rsidRDefault="00F55439" w:rsidP="0029479B">
      <w:pPr>
        <w:spacing w:line="360" w:lineRule="auto"/>
        <w:jc w:val="both"/>
        <w:rPr>
          <w:bCs/>
          <w:sz w:val="26"/>
          <w:szCs w:val="26"/>
        </w:rPr>
      </w:pPr>
      <w:r w:rsidRPr="00AD753E">
        <w:rPr>
          <w:bCs/>
          <w:sz w:val="26"/>
          <w:szCs w:val="26"/>
        </w:rPr>
        <w:t xml:space="preserve">Dans  ce  jeu de montré-caché employé par l’auteur,  le discours narratif montré dévoile des faits et décrit des paysages mais suppose toujours un envers caché. La description, bien qu’elle doive faire voir totalement le paysage dans lequel  s’évolue  le discours, elle dissimule  sous les redondances et les récurrences l’image qu’elle veut dévoiler. Cette image si le récepteur la découvre, elle lui est offerte dans sa totalité </w:t>
      </w:r>
      <w:r w:rsidR="004269AE" w:rsidRPr="00AD753E">
        <w:rPr>
          <w:bCs/>
          <w:sz w:val="26"/>
          <w:szCs w:val="26"/>
        </w:rPr>
        <w:t xml:space="preserve">et </w:t>
      </w:r>
      <w:r w:rsidR="004269AE">
        <w:rPr>
          <w:bCs/>
          <w:sz w:val="26"/>
          <w:szCs w:val="26"/>
        </w:rPr>
        <w:t>son éclat en même</w:t>
      </w:r>
      <w:r w:rsidRPr="00AD753E">
        <w:rPr>
          <w:bCs/>
          <w:sz w:val="26"/>
          <w:szCs w:val="26"/>
        </w:rPr>
        <w:t xml:space="preserve"> moment qu’il effectue sa lecture.</w:t>
      </w:r>
    </w:p>
    <w:p w:rsidR="00F55439" w:rsidRPr="00AD753E" w:rsidRDefault="00F55439" w:rsidP="0029479B">
      <w:pPr>
        <w:spacing w:line="360" w:lineRule="auto"/>
        <w:jc w:val="both"/>
        <w:rPr>
          <w:bCs/>
          <w:sz w:val="26"/>
          <w:szCs w:val="26"/>
        </w:rPr>
      </w:pPr>
      <w:r w:rsidRPr="00AD753E">
        <w:rPr>
          <w:bCs/>
          <w:sz w:val="26"/>
          <w:szCs w:val="26"/>
        </w:rPr>
        <w:t>Comme Lamia est enfermée dans un ensemble clos mais dépendant de l’extérieur,  la description se fait essentiellement de l’intérieur, or  sa portée s’étend loin dans   le temps en</w:t>
      </w:r>
      <w:r w:rsidR="004D428D" w:rsidRPr="00AD753E">
        <w:rPr>
          <w:bCs/>
          <w:sz w:val="26"/>
          <w:szCs w:val="26"/>
        </w:rPr>
        <w:t xml:space="preserve"> gardant toujours les pieds fixé</w:t>
      </w:r>
      <w:r w:rsidRPr="00AD753E">
        <w:rPr>
          <w:bCs/>
          <w:sz w:val="26"/>
          <w:szCs w:val="26"/>
        </w:rPr>
        <w:t>s dans l’espace.</w:t>
      </w:r>
      <w:r w:rsidR="009A7405">
        <w:rPr>
          <w:bCs/>
          <w:sz w:val="26"/>
          <w:szCs w:val="26"/>
        </w:rPr>
        <w:t xml:space="preserve">  </w:t>
      </w:r>
      <w:r w:rsidRPr="00AD753E">
        <w:rPr>
          <w:bCs/>
          <w:sz w:val="26"/>
          <w:szCs w:val="26"/>
        </w:rPr>
        <w:t>Le personnage principal fait l’acte de refuser le Monde de dehors, pour nous, ce Monde est absent,  mais  cette absence est la plus absolue des présences.</w:t>
      </w:r>
      <w:r w:rsidR="004D428D" w:rsidRPr="00AD753E">
        <w:rPr>
          <w:bCs/>
          <w:sz w:val="26"/>
          <w:szCs w:val="26"/>
        </w:rPr>
        <w:t xml:space="preserve">  </w:t>
      </w:r>
      <w:r w:rsidRPr="00AD753E">
        <w:rPr>
          <w:bCs/>
          <w:sz w:val="26"/>
          <w:szCs w:val="26"/>
        </w:rPr>
        <w:t xml:space="preserve">L’extérieur est </w:t>
      </w:r>
      <w:r w:rsidR="0029479B">
        <w:rPr>
          <w:bCs/>
          <w:sz w:val="26"/>
          <w:szCs w:val="26"/>
        </w:rPr>
        <w:t xml:space="preserve"> </w:t>
      </w:r>
      <w:r w:rsidR="009A7405">
        <w:rPr>
          <w:bCs/>
          <w:sz w:val="26"/>
          <w:szCs w:val="26"/>
        </w:rPr>
        <w:t xml:space="preserve">  </w:t>
      </w:r>
      <w:r w:rsidRPr="00AD753E">
        <w:rPr>
          <w:bCs/>
          <w:sz w:val="26"/>
          <w:szCs w:val="26"/>
        </w:rPr>
        <w:t>bien là mais il a la capacité  d’engloutir ou d’assiéger  l’être qui s’y aventure, de le</w:t>
      </w:r>
      <w:r w:rsidR="009A7405">
        <w:rPr>
          <w:bCs/>
          <w:sz w:val="26"/>
          <w:szCs w:val="26"/>
        </w:rPr>
        <w:t xml:space="preserve"> posséder </w:t>
      </w:r>
      <w:r w:rsidRPr="00AD753E">
        <w:rPr>
          <w:bCs/>
          <w:sz w:val="26"/>
          <w:szCs w:val="26"/>
        </w:rPr>
        <w:t>ou de le détruire. Alors Lamia préfère le</w:t>
      </w:r>
      <w:r w:rsidR="009A7405">
        <w:rPr>
          <w:bCs/>
          <w:sz w:val="26"/>
          <w:szCs w:val="26"/>
        </w:rPr>
        <w:t xml:space="preserve"> nier, l’oublier,</w:t>
      </w:r>
      <w:r w:rsidR="0029479B">
        <w:rPr>
          <w:bCs/>
          <w:sz w:val="26"/>
          <w:szCs w:val="26"/>
        </w:rPr>
        <w:t xml:space="preserve"> rester seule.  </w:t>
      </w:r>
      <w:r w:rsidR="009A7405">
        <w:rPr>
          <w:bCs/>
          <w:sz w:val="26"/>
          <w:szCs w:val="26"/>
        </w:rPr>
        <w:t xml:space="preserve">  Par </w:t>
      </w:r>
      <w:r w:rsidR="00690A81">
        <w:rPr>
          <w:bCs/>
          <w:sz w:val="26"/>
          <w:szCs w:val="26"/>
        </w:rPr>
        <w:t>conséquent</w:t>
      </w:r>
      <w:r w:rsidRPr="00AD753E">
        <w:rPr>
          <w:bCs/>
          <w:sz w:val="26"/>
          <w:szCs w:val="26"/>
        </w:rPr>
        <w:t>,  elle refuse de se faire des amis ou de se marier.</w:t>
      </w:r>
    </w:p>
    <w:p w:rsidR="00F55439" w:rsidRPr="00AD753E" w:rsidRDefault="00F55439" w:rsidP="0029479B">
      <w:pPr>
        <w:spacing w:line="360" w:lineRule="auto"/>
        <w:jc w:val="both"/>
        <w:rPr>
          <w:bCs/>
          <w:sz w:val="26"/>
          <w:szCs w:val="26"/>
        </w:rPr>
      </w:pPr>
      <w:r w:rsidRPr="00AD753E">
        <w:rPr>
          <w:bCs/>
          <w:sz w:val="26"/>
          <w:szCs w:val="26"/>
        </w:rPr>
        <w:t>Le discours  et  son espace sont le lieu où s’amorce  l’impressionnant  déchiffrement de l’histoire. Tout les deux portent implicitement du sens au texte.  Le paysage de la vieille  maison  tentaculaire  diffuse l’identité  déchiqueté</w:t>
      </w:r>
      <w:r w:rsidR="004D428D" w:rsidRPr="00AD753E">
        <w:rPr>
          <w:bCs/>
          <w:sz w:val="26"/>
          <w:szCs w:val="26"/>
        </w:rPr>
        <w:t xml:space="preserve">e </w:t>
      </w:r>
      <w:r w:rsidRPr="00AD753E">
        <w:rPr>
          <w:bCs/>
          <w:sz w:val="26"/>
          <w:szCs w:val="26"/>
        </w:rPr>
        <w:t xml:space="preserve"> du personnage. Nous pensons que cette maison est une  transplantat</w:t>
      </w:r>
      <w:r w:rsidR="0029479B">
        <w:rPr>
          <w:bCs/>
          <w:sz w:val="26"/>
          <w:szCs w:val="26"/>
        </w:rPr>
        <w:t>ion figurative du pays de Sansal</w:t>
      </w:r>
      <w:r w:rsidR="000E720E">
        <w:rPr>
          <w:bCs/>
          <w:sz w:val="26"/>
          <w:szCs w:val="26"/>
        </w:rPr>
        <w:t> : l’Algérie</w:t>
      </w:r>
      <w:r w:rsidRPr="00AD753E">
        <w:rPr>
          <w:bCs/>
          <w:sz w:val="26"/>
          <w:szCs w:val="26"/>
        </w:rPr>
        <w:t>. Les fantômes nous rappellent curieusement la succession  des colonisateurs en c</w:t>
      </w:r>
      <w:r w:rsidR="004D428D" w:rsidRPr="00AD753E">
        <w:rPr>
          <w:bCs/>
          <w:sz w:val="26"/>
          <w:szCs w:val="26"/>
        </w:rPr>
        <w:t>e territoire martyrisé.  L’auteur fait appel</w:t>
      </w:r>
      <w:r w:rsidR="000E720E">
        <w:rPr>
          <w:bCs/>
          <w:sz w:val="26"/>
          <w:szCs w:val="26"/>
        </w:rPr>
        <w:t xml:space="preserve"> à  </w:t>
      </w:r>
      <w:r w:rsidRPr="00AD753E">
        <w:rPr>
          <w:bCs/>
          <w:sz w:val="26"/>
          <w:szCs w:val="26"/>
        </w:rPr>
        <w:t xml:space="preserve">l’Histoire de l’Algérie. La  voix de </w:t>
      </w:r>
      <w:r w:rsidR="0029479B">
        <w:rPr>
          <w:bCs/>
          <w:sz w:val="26"/>
          <w:szCs w:val="26"/>
        </w:rPr>
        <w:lastRenderedPageBreak/>
        <w:t xml:space="preserve">Lamia qui  </w:t>
      </w:r>
      <w:r w:rsidRPr="00AD753E">
        <w:rPr>
          <w:bCs/>
          <w:sz w:val="26"/>
          <w:szCs w:val="26"/>
        </w:rPr>
        <w:t>s’avère être celle du narrateur principal  n’est d’autre que celle dénonciatrice de l’auteur lui-même.  C’est à travers elle que les mots peuvent dévoiler leur sens critique envers la société algérienne.</w:t>
      </w:r>
    </w:p>
    <w:p w:rsidR="00F55439" w:rsidRPr="00AD753E" w:rsidRDefault="00F55439" w:rsidP="0029479B">
      <w:pPr>
        <w:spacing w:line="360" w:lineRule="auto"/>
        <w:jc w:val="both"/>
        <w:rPr>
          <w:bCs/>
          <w:sz w:val="26"/>
          <w:szCs w:val="26"/>
        </w:rPr>
      </w:pPr>
      <w:r w:rsidRPr="00AD753E">
        <w:rPr>
          <w:bCs/>
          <w:sz w:val="26"/>
          <w:szCs w:val="26"/>
        </w:rPr>
        <w:t>Plusieurs indices se présentent à nous pour confirmer cette a</w:t>
      </w:r>
      <w:r w:rsidR="000E720E">
        <w:rPr>
          <w:bCs/>
          <w:sz w:val="26"/>
          <w:szCs w:val="26"/>
        </w:rPr>
        <w:t>nalyse. En premier lieu :</w:t>
      </w:r>
      <w:r w:rsidR="004D428D" w:rsidRPr="00AD753E">
        <w:rPr>
          <w:bCs/>
          <w:sz w:val="26"/>
          <w:szCs w:val="26"/>
        </w:rPr>
        <w:t xml:space="preserve"> Lamia qui révèle son amour pour les livres. La</w:t>
      </w:r>
      <w:r w:rsidRPr="00AD753E">
        <w:rPr>
          <w:bCs/>
          <w:sz w:val="26"/>
          <w:szCs w:val="26"/>
        </w:rPr>
        <w:t xml:space="preserve"> pédiatre séduite par les </w:t>
      </w:r>
      <w:r w:rsidR="004D428D" w:rsidRPr="00AD753E">
        <w:rPr>
          <w:bCs/>
          <w:sz w:val="26"/>
          <w:szCs w:val="26"/>
        </w:rPr>
        <w:t>ouvrages, attirée  curieusement par la lecture  et amoureuse des bibliothèques</w:t>
      </w:r>
      <w:r w:rsidR="000E720E">
        <w:rPr>
          <w:bCs/>
          <w:sz w:val="26"/>
          <w:szCs w:val="26"/>
        </w:rPr>
        <w:t>.  Elle</w:t>
      </w:r>
      <w:r w:rsidR="004D428D" w:rsidRPr="00AD753E">
        <w:rPr>
          <w:bCs/>
          <w:sz w:val="26"/>
          <w:szCs w:val="26"/>
        </w:rPr>
        <w:t xml:space="preserve"> </w:t>
      </w:r>
      <w:r w:rsidRPr="00AD753E">
        <w:rPr>
          <w:bCs/>
          <w:sz w:val="26"/>
          <w:szCs w:val="26"/>
        </w:rPr>
        <w:t xml:space="preserve"> </w:t>
      </w:r>
      <w:r w:rsidR="004D428D" w:rsidRPr="00AD753E">
        <w:rPr>
          <w:bCs/>
          <w:sz w:val="26"/>
          <w:szCs w:val="26"/>
        </w:rPr>
        <w:t xml:space="preserve">  trouve </w:t>
      </w:r>
      <w:r w:rsidR="000E720E">
        <w:rPr>
          <w:bCs/>
          <w:sz w:val="26"/>
          <w:szCs w:val="26"/>
        </w:rPr>
        <w:t xml:space="preserve">dans </w:t>
      </w:r>
      <w:r w:rsidR="004D428D" w:rsidRPr="00AD753E">
        <w:rPr>
          <w:bCs/>
          <w:sz w:val="26"/>
          <w:szCs w:val="26"/>
        </w:rPr>
        <w:t xml:space="preserve">les livres </w:t>
      </w:r>
      <w:r w:rsidR="00BD02CC">
        <w:rPr>
          <w:bCs/>
          <w:sz w:val="26"/>
          <w:szCs w:val="26"/>
        </w:rPr>
        <w:t xml:space="preserve"> le remède  de tous les</w:t>
      </w:r>
      <w:r w:rsidRPr="00AD753E">
        <w:rPr>
          <w:bCs/>
          <w:sz w:val="26"/>
          <w:szCs w:val="26"/>
        </w:rPr>
        <w:t xml:space="preserve"> maux qui la ra</w:t>
      </w:r>
      <w:r w:rsidR="004D428D" w:rsidRPr="00AD753E">
        <w:rPr>
          <w:bCs/>
          <w:sz w:val="26"/>
          <w:szCs w:val="26"/>
        </w:rPr>
        <w:t xml:space="preserve">ngent : la peur,  la solitude ou </w:t>
      </w:r>
      <w:r w:rsidR="00BD02CC">
        <w:rPr>
          <w:bCs/>
          <w:sz w:val="26"/>
          <w:szCs w:val="26"/>
        </w:rPr>
        <w:t xml:space="preserve"> l’isolement. Voilà ce qu’elle nous raconte avec un peu d’ironie :</w:t>
      </w:r>
    </w:p>
    <w:p w:rsidR="00F55439" w:rsidRPr="003F64B5" w:rsidRDefault="004D428D" w:rsidP="009571DB">
      <w:pPr>
        <w:spacing w:line="360" w:lineRule="auto"/>
        <w:ind w:left="3540"/>
        <w:jc w:val="both"/>
        <w:rPr>
          <w:bCs/>
          <w:sz w:val="24"/>
          <w:szCs w:val="24"/>
        </w:rPr>
      </w:pPr>
      <w:r w:rsidRPr="003F64B5">
        <w:rPr>
          <w:bCs/>
          <w:i/>
          <w:iCs/>
          <w:sz w:val="24"/>
          <w:szCs w:val="24"/>
        </w:rPr>
        <w:t>« </w:t>
      </w:r>
      <w:r w:rsidR="00F55439" w:rsidRPr="003F64B5">
        <w:rPr>
          <w:bCs/>
          <w:i/>
          <w:iCs/>
          <w:sz w:val="24"/>
          <w:szCs w:val="24"/>
        </w:rPr>
        <w:t>Ma bibliothèques recèle des trésors, le vicomte et le bon docteur des pauvres nous ont laissé de quoi voir venir jusqu’à la fin des temps…j’ai ajouté  du mien, quelque perles et des trucs imbuvables vendus au Kilos…je crois avoir dévoré plus de bouquins qu’un singe n’avale de cacahuètes dans sa vie.</w:t>
      </w:r>
      <w:r w:rsidRPr="003F64B5">
        <w:rPr>
          <w:bCs/>
          <w:i/>
          <w:iCs/>
          <w:sz w:val="24"/>
          <w:szCs w:val="24"/>
        </w:rPr>
        <w:t> »</w:t>
      </w:r>
      <w:r w:rsidR="00F55439" w:rsidRPr="003F64B5">
        <w:rPr>
          <w:bCs/>
          <w:i/>
          <w:iCs/>
          <w:sz w:val="24"/>
          <w:szCs w:val="24"/>
        </w:rPr>
        <w:t xml:space="preserve"> </w:t>
      </w:r>
      <w:r w:rsidRPr="003F64B5">
        <w:rPr>
          <w:rStyle w:val="Appelnotedebasdep"/>
          <w:bCs/>
          <w:i/>
          <w:iCs/>
          <w:sz w:val="24"/>
          <w:szCs w:val="24"/>
        </w:rPr>
        <w:footnoteReference w:id="105"/>
      </w:r>
    </w:p>
    <w:p w:rsidR="00E521D8" w:rsidRPr="00AD753E" w:rsidRDefault="004D428D" w:rsidP="009571DB">
      <w:pPr>
        <w:spacing w:line="360" w:lineRule="auto"/>
        <w:jc w:val="both"/>
        <w:rPr>
          <w:bCs/>
          <w:sz w:val="26"/>
          <w:szCs w:val="26"/>
        </w:rPr>
      </w:pPr>
      <w:r w:rsidRPr="00AD753E">
        <w:rPr>
          <w:bCs/>
          <w:sz w:val="26"/>
          <w:szCs w:val="26"/>
        </w:rPr>
        <w:t xml:space="preserve">Deuxième indice : </w:t>
      </w:r>
      <w:r w:rsidR="00F55439" w:rsidRPr="00AD753E">
        <w:rPr>
          <w:bCs/>
          <w:sz w:val="26"/>
          <w:szCs w:val="26"/>
        </w:rPr>
        <w:t>Lamia est d’origine Kabyle</w:t>
      </w:r>
      <w:r w:rsidR="00BD02CC">
        <w:rPr>
          <w:bCs/>
          <w:sz w:val="26"/>
          <w:szCs w:val="26"/>
        </w:rPr>
        <w:t>,</w:t>
      </w:r>
      <w:r w:rsidR="00F55439" w:rsidRPr="00AD753E">
        <w:rPr>
          <w:bCs/>
          <w:sz w:val="26"/>
          <w:szCs w:val="26"/>
        </w:rPr>
        <w:t xml:space="preserve"> instruite et diplômé</w:t>
      </w:r>
      <w:r w:rsidRPr="00AD753E">
        <w:rPr>
          <w:bCs/>
          <w:sz w:val="26"/>
          <w:szCs w:val="26"/>
        </w:rPr>
        <w:t xml:space="preserve">e </w:t>
      </w:r>
      <w:r w:rsidR="00F55439" w:rsidRPr="00AD753E">
        <w:rPr>
          <w:bCs/>
          <w:sz w:val="26"/>
          <w:szCs w:val="26"/>
        </w:rPr>
        <w:t xml:space="preserve"> en médecine. Son  expression  du désarroi et son mép</w:t>
      </w:r>
      <w:r w:rsidR="00B81B86">
        <w:rPr>
          <w:bCs/>
          <w:sz w:val="26"/>
          <w:szCs w:val="26"/>
        </w:rPr>
        <w:t>ris e</w:t>
      </w:r>
      <w:r w:rsidR="009571DB">
        <w:rPr>
          <w:bCs/>
          <w:sz w:val="26"/>
          <w:szCs w:val="26"/>
        </w:rPr>
        <w:t xml:space="preserve">nvers l’absurdité du temps    </w:t>
      </w:r>
      <w:r w:rsidR="00F55439" w:rsidRPr="00AD753E">
        <w:rPr>
          <w:bCs/>
          <w:sz w:val="26"/>
          <w:szCs w:val="26"/>
        </w:rPr>
        <w:t xml:space="preserve">et  l’oppression des lieux où elle </w:t>
      </w:r>
      <w:r w:rsidR="00BD02CC">
        <w:rPr>
          <w:bCs/>
          <w:sz w:val="26"/>
          <w:szCs w:val="26"/>
        </w:rPr>
        <w:t xml:space="preserve">tente de vivre  </w:t>
      </w:r>
      <w:r w:rsidR="00E521D8" w:rsidRPr="00AD753E">
        <w:rPr>
          <w:bCs/>
          <w:sz w:val="26"/>
          <w:szCs w:val="26"/>
        </w:rPr>
        <w:t>semblent dire ceux  de</w:t>
      </w:r>
      <w:r w:rsidR="00BD02CC">
        <w:rPr>
          <w:bCs/>
          <w:sz w:val="26"/>
          <w:szCs w:val="26"/>
        </w:rPr>
        <w:t xml:space="preserve"> l’auteur kabyle </w:t>
      </w:r>
      <w:r w:rsidR="00F55439" w:rsidRPr="00AD753E">
        <w:rPr>
          <w:bCs/>
          <w:sz w:val="26"/>
          <w:szCs w:val="26"/>
        </w:rPr>
        <w:t xml:space="preserve">  </w:t>
      </w:r>
      <w:r w:rsidR="00BD02CC">
        <w:rPr>
          <w:bCs/>
          <w:sz w:val="26"/>
          <w:szCs w:val="26"/>
        </w:rPr>
        <w:t xml:space="preserve">qui se fait </w:t>
      </w:r>
      <w:r w:rsidR="00B81B86">
        <w:rPr>
          <w:bCs/>
          <w:sz w:val="26"/>
          <w:szCs w:val="26"/>
        </w:rPr>
        <w:t xml:space="preserve">distingué  </w:t>
      </w:r>
      <w:r w:rsidR="00BD02CC">
        <w:rPr>
          <w:bCs/>
          <w:sz w:val="26"/>
          <w:szCs w:val="26"/>
        </w:rPr>
        <w:t xml:space="preserve">par ses prises d’opposition </w:t>
      </w:r>
      <w:r w:rsidR="00B81B86">
        <w:rPr>
          <w:bCs/>
          <w:sz w:val="26"/>
          <w:szCs w:val="26"/>
        </w:rPr>
        <w:t>radicales</w:t>
      </w:r>
      <w:r w:rsidR="00BD02CC">
        <w:rPr>
          <w:bCs/>
          <w:sz w:val="26"/>
          <w:szCs w:val="26"/>
        </w:rPr>
        <w:t xml:space="preserve"> </w:t>
      </w:r>
      <w:r w:rsidR="00B81B86">
        <w:rPr>
          <w:bCs/>
          <w:sz w:val="26"/>
          <w:szCs w:val="26"/>
        </w:rPr>
        <w:t xml:space="preserve">contre la société algérienne  </w:t>
      </w:r>
      <w:r w:rsidR="008D045C" w:rsidRPr="00AD753E">
        <w:rPr>
          <w:bCs/>
          <w:sz w:val="26"/>
          <w:szCs w:val="26"/>
        </w:rPr>
        <w:t>(chose</w:t>
      </w:r>
      <w:r w:rsidR="00B81B86">
        <w:rPr>
          <w:bCs/>
          <w:sz w:val="26"/>
          <w:szCs w:val="26"/>
        </w:rPr>
        <w:t xml:space="preserve"> </w:t>
      </w:r>
      <w:r w:rsidR="00F55439" w:rsidRPr="00AD753E">
        <w:rPr>
          <w:bCs/>
          <w:sz w:val="26"/>
          <w:szCs w:val="26"/>
        </w:rPr>
        <w:t xml:space="preserve"> aisément </w:t>
      </w:r>
      <w:r w:rsidR="00B81B86">
        <w:rPr>
          <w:bCs/>
          <w:sz w:val="26"/>
          <w:szCs w:val="26"/>
        </w:rPr>
        <w:t xml:space="preserve">imaginable </w:t>
      </w:r>
      <w:r w:rsidR="00F55439" w:rsidRPr="00AD753E">
        <w:rPr>
          <w:bCs/>
          <w:sz w:val="26"/>
          <w:szCs w:val="26"/>
        </w:rPr>
        <w:t>après avoir été en contact avec sa biographie).</w:t>
      </w:r>
    </w:p>
    <w:p w:rsidR="00E521D8" w:rsidRPr="00AD753E" w:rsidRDefault="008D045C" w:rsidP="009571DB">
      <w:pPr>
        <w:spacing w:line="360" w:lineRule="auto"/>
        <w:jc w:val="both"/>
        <w:rPr>
          <w:bCs/>
          <w:sz w:val="26"/>
          <w:szCs w:val="26"/>
        </w:rPr>
      </w:pPr>
      <w:r w:rsidRPr="00AD753E">
        <w:rPr>
          <w:bCs/>
          <w:sz w:val="26"/>
          <w:szCs w:val="26"/>
        </w:rPr>
        <w:t>Troisième</w:t>
      </w:r>
      <w:r w:rsidR="00E521D8" w:rsidRPr="00AD753E">
        <w:rPr>
          <w:bCs/>
          <w:sz w:val="26"/>
          <w:szCs w:val="26"/>
        </w:rPr>
        <w:t xml:space="preserve"> indice : Lamia</w:t>
      </w:r>
      <w:r w:rsidR="00F55439" w:rsidRPr="00AD753E">
        <w:rPr>
          <w:bCs/>
          <w:sz w:val="26"/>
          <w:szCs w:val="26"/>
        </w:rPr>
        <w:t xml:space="preserve"> n’espère</w:t>
      </w:r>
      <w:r w:rsidR="00B81B86">
        <w:rPr>
          <w:bCs/>
          <w:sz w:val="26"/>
          <w:szCs w:val="26"/>
        </w:rPr>
        <w:t xml:space="preserve"> plus rien de s</w:t>
      </w:r>
      <w:r w:rsidR="00E521D8" w:rsidRPr="00AD753E">
        <w:rPr>
          <w:bCs/>
          <w:sz w:val="26"/>
          <w:szCs w:val="26"/>
        </w:rPr>
        <w:t xml:space="preserve">a </w:t>
      </w:r>
      <w:r w:rsidRPr="00AD753E">
        <w:rPr>
          <w:bCs/>
          <w:sz w:val="26"/>
          <w:szCs w:val="26"/>
        </w:rPr>
        <w:t>ville,</w:t>
      </w:r>
      <w:r w:rsidR="00B81B86">
        <w:rPr>
          <w:bCs/>
          <w:sz w:val="26"/>
          <w:szCs w:val="26"/>
        </w:rPr>
        <w:t xml:space="preserve"> elle s’en est exclut.</w:t>
      </w:r>
      <w:r w:rsidR="00E521D8" w:rsidRPr="00AD753E">
        <w:rPr>
          <w:bCs/>
          <w:sz w:val="26"/>
          <w:szCs w:val="26"/>
        </w:rPr>
        <w:t xml:space="preserve"> </w:t>
      </w:r>
      <w:r w:rsidR="00F55439" w:rsidRPr="00AD753E">
        <w:rPr>
          <w:bCs/>
          <w:sz w:val="26"/>
          <w:szCs w:val="26"/>
        </w:rPr>
        <w:t xml:space="preserve"> </w:t>
      </w:r>
      <w:r w:rsidR="00B81B86">
        <w:rPr>
          <w:bCs/>
          <w:sz w:val="26"/>
          <w:szCs w:val="26"/>
        </w:rPr>
        <w:t>E</w:t>
      </w:r>
      <w:r w:rsidR="00BD02CC">
        <w:rPr>
          <w:bCs/>
          <w:sz w:val="26"/>
          <w:szCs w:val="26"/>
        </w:rPr>
        <w:t xml:space="preserve">n parallèle, </w:t>
      </w:r>
      <w:r w:rsidR="00B81B86">
        <w:rPr>
          <w:bCs/>
          <w:sz w:val="26"/>
          <w:szCs w:val="26"/>
        </w:rPr>
        <w:t>Sansal</w:t>
      </w:r>
      <w:r w:rsidR="00E521D8" w:rsidRPr="00AD753E">
        <w:rPr>
          <w:bCs/>
          <w:sz w:val="26"/>
          <w:szCs w:val="26"/>
        </w:rPr>
        <w:t xml:space="preserve"> </w:t>
      </w:r>
      <w:r w:rsidR="00F55439" w:rsidRPr="00AD753E">
        <w:rPr>
          <w:bCs/>
          <w:sz w:val="26"/>
          <w:szCs w:val="26"/>
        </w:rPr>
        <w:t xml:space="preserve">se fait licencié de son poste  en raison de </w:t>
      </w:r>
      <w:r w:rsidR="00B81B86">
        <w:rPr>
          <w:bCs/>
          <w:sz w:val="26"/>
          <w:szCs w:val="26"/>
        </w:rPr>
        <w:t xml:space="preserve">ses points de vue </w:t>
      </w:r>
      <w:r w:rsidR="00F55439" w:rsidRPr="00AD753E">
        <w:rPr>
          <w:bCs/>
          <w:sz w:val="26"/>
          <w:szCs w:val="26"/>
        </w:rPr>
        <w:t xml:space="preserve"> sur l’arabisation de l’enseignement et l’islamisation du pays. </w:t>
      </w:r>
    </w:p>
    <w:p w:rsidR="00F55439" w:rsidRPr="00AD753E" w:rsidRDefault="00E521D8" w:rsidP="009571DB">
      <w:pPr>
        <w:spacing w:line="360" w:lineRule="auto"/>
        <w:jc w:val="both"/>
        <w:rPr>
          <w:bCs/>
          <w:sz w:val="26"/>
          <w:szCs w:val="26"/>
        </w:rPr>
      </w:pPr>
      <w:r w:rsidRPr="00AD753E">
        <w:rPr>
          <w:bCs/>
          <w:sz w:val="26"/>
          <w:szCs w:val="26"/>
        </w:rPr>
        <w:t>Quatrième indice</w:t>
      </w:r>
      <w:r w:rsidR="007278B6">
        <w:rPr>
          <w:bCs/>
          <w:sz w:val="26"/>
          <w:szCs w:val="26"/>
        </w:rPr>
        <w:t xml:space="preserve"> </w:t>
      </w:r>
      <w:r w:rsidRPr="00AD753E">
        <w:rPr>
          <w:bCs/>
          <w:sz w:val="26"/>
          <w:szCs w:val="26"/>
        </w:rPr>
        <w:t xml:space="preserve"> que nous</w:t>
      </w:r>
      <w:r w:rsidR="009132DB">
        <w:rPr>
          <w:bCs/>
          <w:sz w:val="26"/>
          <w:szCs w:val="26"/>
        </w:rPr>
        <w:t xml:space="preserve"> pensons être en mesure d’apporter pour confirmer nos </w:t>
      </w:r>
      <w:r w:rsidRPr="00AD753E">
        <w:rPr>
          <w:bCs/>
          <w:sz w:val="26"/>
          <w:szCs w:val="26"/>
        </w:rPr>
        <w:t xml:space="preserve"> supposons </w:t>
      </w:r>
      <w:r w:rsidR="009132DB">
        <w:rPr>
          <w:bCs/>
          <w:sz w:val="26"/>
          <w:szCs w:val="26"/>
        </w:rPr>
        <w:t xml:space="preserve"> est </w:t>
      </w:r>
      <w:r w:rsidR="006F7D58">
        <w:rPr>
          <w:bCs/>
          <w:sz w:val="26"/>
          <w:szCs w:val="26"/>
        </w:rPr>
        <w:t xml:space="preserve"> </w:t>
      </w:r>
      <w:r w:rsidR="009132DB">
        <w:rPr>
          <w:bCs/>
          <w:sz w:val="26"/>
          <w:szCs w:val="26"/>
        </w:rPr>
        <w:t>de signaler que   l’auteur, en dépit de ce qu’il a subit</w:t>
      </w:r>
      <w:r w:rsidR="007278B6">
        <w:rPr>
          <w:bCs/>
          <w:sz w:val="26"/>
          <w:szCs w:val="26"/>
        </w:rPr>
        <w:t>,</w:t>
      </w:r>
      <w:r w:rsidR="009132DB">
        <w:rPr>
          <w:bCs/>
          <w:sz w:val="26"/>
          <w:szCs w:val="26"/>
        </w:rPr>
        <w:t xml:space="preserve">   continue toujours de </w:t>
      </w:r>
      <w:r w:rsidR="00F55439" w:rsidRPr="00AD753E">
        <w:rPr>
          <w:bCs/>
          <w:sz w:val="26"/>
          <w:szCs w:val="26"/>
        </w:rPr>
        <w:t xml:space="preserve"> vivre en Algérie </w:t>
      </w:r>
      <w:r w:rsidR="009132DB">
        <w:rPr>
          <w:bCs/>
          <w:sz w:val="26"/>
          <w:szCs w:val="26"/>
        </w:rPr>
        <w:t>tout comme Lamia qui n’arrive plu</w:t>
      </w:r>
      <w:r w:rsidR="00F55439" w:rsidRPr="00AD753E">
        <w:rPr>
          <w:bCs/>
          <w:sz w:val="26"/>
          <w:szCs w:val="26"/>
        </w:rPr>
        <w:t>s à quitter sa maison.</w:t>
      </w:r>
    </w:p>
    <w:p w:rsidR="00F55439" w:rsidRPr="00AD753E" w:rsidRDefault="00F55439" w:rsidP="009571DB">
      <w:pPr>
        <w:spacing w:line="360" w:lineRule="auto"/>
        <w:jc w:val="both"/>
        <w:rPr>
          <w:bCs/>
          <w:sz w:val="26"/>
          <w:szCs w:val="26"/>
        </w:rPr>
      </w:pPr>
      <w:r w:rsidRPr="00AD753E">
        <w:rPr>
          <w:bCs/>
          <w:sz w:val="26"/>
          <w:szCs w:val="26"/>
        </w:rPr>
        <w:t>Voici ce que Lamia pense sur l’arabisation en se  rappelant l’h</w:t>
      </w:r>
      <w:r w:rsidR="00CC7F6E">
        <w:rPr>
          <w:bCs/>
          <w:sz w:val="26"/>
          <w:szCs w:val="26"/>
        </w:rPr>
        <w:t>istoire d’</w:t>
      </w:r>
      <w:r w:rsidR="00CC7F6E" w:rsidRPr="00AD753E">
        <w:rPr>
          <w:bCs/>
          <w:sz w:val="26"/>
          <w:szCs w:val="26"/>
        </w:rPr>
        <w:t xml:space="preserve">un autre personnage </w:t>
      </w:r>
      <w:r w:rsidR="00E521D8" w:rsidRPr="00AD753E">
        <w:rPr>
          <w:bCs/>
          <w:sz w:val="26"/>
          <w:szCs w:val="26"/>
        </w:rPr>
        <w:t>Moussa le   facteur, qui fai</w:t>
      </w:r>
      <w:r w:rsidR="009571DB">
        <w:rPr>
          <w:bCs/>
          <w:sz w:val="26"/>
          <w:szCs w:val="26"/>
        </w:rPr>
        <w:t>t figure d’un de ses  ancêtres :</w:t>
      </w:r>
    </w:p>
    <w:p w:rsidR="00F55439" w:rsidRPr="003F64B5" w:rsidRDefault="00E521D8" w:rsidP="009571DB">
      <w:pPr>
        <w:spacing w:line="360" w:lineRule="auto"/>
        <w:ind w:left="3540"/>
        <w:jc w:val="both"/>
        <w:rPr>
          <w:bCs/>
          <w:i/>
          <w:iCs/>
          <w:sz w:val="24"/>
          <w:szCs w:val="24"/>
        </w:rPr>
      </w:pPr>
      <w:r w:rsidRPr="003F64B5">
        <w:rPr>
          <w:bCs/>
          <w:i/>
          <w:iCs/>
          <w:sz w:val="24"/>
          <w:szCs w:val="24"/>
        </w:rPr>
        <w:lastRenderedPageBreak/>
        <w:t>« </w:t>
      </w:r>
      <w:r w:rsidR="00F55439" w:rsidRPr="003F64B5">
        <w:rPr>
          <w:bCs/>
          <w:i/>
          <w:iCs/>
          <w:sz w:val="24"/>
          <w:szCs w:val="24"/>
        </w:rPr>
        <w:t xml:space="preserve">C’es un facteur de l’ancienne époque, il pratiquait le latin, il était fier de sa casquette et de sa </w:t>
      </w:r>
      <w:r w:rsidR="00CC7F6E" w:rsidRPr="003F64B5">
        <w:rPr>
          <w:bCs/>
          <w:i/>
          <w:iCs/>
          <w:sz w:val="24"/>
          <w:szCs w:val="24"/>
        </w:rPr>
        <w:t>pèlerine</w:t>
      </w:r>
      <w:r w:rsidR="00CC7F6E" w:rsidRPr="003F64B5">
        <w:rPr>
          <w:rFonts w:cstheme="minorHAnsi"/>
          <w:bCs/>
          <w:i/>
          <w:iCs/>
          <w:sz w:val="24"/>
          <w:szCs w:val="24"/>
        </w:rPr>
        <w:t xml:space="preserve"> [</w:t>
      </w:r>
      <w:r w:rsidR="00F55439" w:rsidRPr="003F64B5">
        <w:rPr>
          <w:bCs/>
          <w:i/>
          <w:iCs/>
          <w:sz w:val="24"/>
          <w:szCs w:val="24"/>
        </w:rPr>
        <w:t>…</w:t>
      </w:r>
      <w:r w:rsidR="00CC7F6E" w:rsidRPr="003F64B5">
        <w:rPr>
          <w:rFonts w:cstheme="minorHAnsi"/>
          <w:bCs/>
          <w:i/>
          <w:iCs/>
          <w:sz w:val="24"/>
          <w:szCs w:val="24"/>
        </w:rPr>
        <w:t>]</w:t>
      </w:r>
      <w:r w:rsidR="00CC7F6E" w:rsidRPr="003F64B5">
        <w:rPr>
          <w:bCs/>
          <w:i/>
          <w:iCs/>
          <w:sz w:val="24"/>
          <w:szCs w:val="24"/>
        </w:rPr>
        <w:t xml:space="preserve"> puis</w:t>
      </w:r>
      <w:r w:rsidR="00F55439" w:rsidRPr="003F64B5">
        <w:rPr>
          <w:bCs/>
          <w:i/>
          <w:iCs/>
          <w:sz w:val="24"/>
          <w:szCs w:val="24"/>
        </w:rPr>
        <w:t xml:space="preserve"> quand le tremblement est intervenu, il s’est arabisé comme il a pu, en quelques heures, l’ultimatum l’a pris de court comme nous </w:t>
      </w:r>
      <w:r w:rsidR="00CC7F6E" w:rsidRPr="003F64B5">
        <w:rPr>
          <w:bCs/>
          <w:i/>
          <w:iCs/>
          <w:sz w:val="24"/>
          <w:szCs w:val="24"/>
        </w:rPr>
        <w:t>tous</w:t>
      </w:r>
      <w:r w:rsidR="00CC7F6E" w:rsidRPr="003F64B5">
        <w:rPr>
          <w:rFonts w:cstheme="minorHAnsi"/>
          <w:bCs/>
          <w:i/>
          <w:iCs/>
          <w:sz w:val="24"/>
          <w:szCs w:val="24"/>
        </w:rPr>
        <w:t xml:space="preserve"> [</w:t>
      </w:r>
      <w:r w:rsidR="00F55439" w:rsidRPr="003F64B5">
        <w:rPr>
          <w:bCs/>
          <w:i/>
          <w:iCs/>
          <w:sz w:val="24"/>
          <w:szCs w:val="24"/>
        </w:rPr>
        <w:t>…</w:t>
      </w:r>
      <w:r w:rsidR="00CC7F6E" w:rsidRPr="003F64B5">
        <w:rPr>
          <w:rFonts w:cstheme="minorHAnsi"/>
          <w:bCs/>
          <w:i/>
          <w:iCs/>
          <w:sz w:val="24"/>
          <w:szCs w:val="24"/>
        </w:rPr>
        <w:t>]</w:t>
      </w:r>
      <w:r w:rsidR="00CC7F6E" w:rsidRPr="003F64B5">
        <w:rPr>
          <w:bCs/>
          <w:i/>
          <w:iCs/>
          <w:sz w:val="24"/>
          <w:szCs w:val="24"/>
        </w:rPr>
        <w:t xml:space="preserve"> les</w:t>
      </w:r>
      <w:r w:rsidR="00F55439" w:rsidRPr="003F64B5">
        <w:rPr>
          <w:bCs/>
          <w:i/>
          <w:iCs/>
          <w:sz w:val="24"/>
          <w:szCs w:val="24"/>
        </w:rPr>
        <w:t xml:space="preserve"> rues avaient changé de noms, de langues et de styles au cours de la nuit. Ce n’est pas si simple, alors parfois il panique, il s’imagine à </w:t>
      </w:r>
      <w:r w:rsidR="00CC7F6E" w:rsidRPr="003F64B5">
        <w:rPr>
          <w:bCs/>
          <w:i/>
          <w:iCs/>
          <w:sz w:val="24"/>
          <w:szCs w:val="24"/>
        </w:rPr>
        <w:t>l’étranger</w:t>
      </w:r>
      <w:r w:rsidR="00CC7F6E" w:rsidRPr="003F64B5">
        <w:rPr>
          <w:rFonts w:cstheme="minorHAnsi"/>
          <w:bCs/>
          <w:i/>
          <w:iCs/>
          <w:sz w:val="24"/>
          <w:szCs w:val="24"/>
        </w:rPr>
        <w:t xml:space="preserve"> [</w:t>
      </w:r>
      <w:r w:rsidR="00F55439" w:rsidRPr="003F64B5">
        <w:rPr>
          <w:bCs/>
          <w:i/>
          <w:iCs/>
          <w:sz w:val="24"/>
          <w:szCs w:val="24"/>
        </w:rPr>
        <w:t>…</w:t>
      </w:r>
      <w:r w:rsidR="00CC7F6E" w:rsidRPr="003F64B5">
        <w:rPr>
          <w:rFonts w:cstheme="minorHAnsi"/>
          <w:bCs/>
          <w:i/>
          <w:iCs/>
          <w:sz w:val="24"/>
          <w:szCs w:val="24"/>
        </w:rPr>
        <w:t>]</w:t>
      </w:r>
      <w:r w:rsidR="00CC7F6E" w:rsidRPr="003F64B5">
        <w:rPr>
          <w:bCs/>
          <w:i/>
          <w:iCs/>
          <w:sz w:val="24"/>
          <w:szCs w:val="24"/>
        </w:rPr>
        <w:t xml:space="preserve"> se</w:t>
      </w:r>
      <w:r w:rsidR="00F55439" w:rsidRPr="003F64B5">
        <w:rPr>
          <w:bCs/>
          <w:i/>
          <w:iCs/>
          <w:sz w:val="24"/>
          <w:szCs w:val="24"/>
        </w:rPr>
        <w:t xml:space="preserve"> croyant pourchassé pour crime de lèse- majesté, il se débarrass</w:t>
      </w:r>
      <w:r w:rsidRPr="003F64B5">
        <w:rPr>
          <w:bCs/>
          <w:i/>
          <w:iCs/>
          <w:sz w:val="24"/>
          <w:szCs w:val="24"/>
        </w:rPr>
        <w:t>e de nos lettres comme il peut. »</w:t>
      </w:r>
      <w:r w:rsidRPr="003F64B5">
        <w:rPr>
          <w:rStyle w:val="Appelnotedebasdep"/>
          <w:bCs/>
          <w:i/>
          <w:iCs/>
          <w:sz w:val="24"/>
          <w:szCs w:val="24"/>
        </w:rPr>
        <w:footnoteReference w:id="106"/>
      </w:r>
    </w:p>
    <w:p w:rsidR="00F55439" w:rsidRPr="00AD753E" w:rsidRDefault="00F55439" w:rsidP="009E4536">
      <w:pPr>
        <w:spacing w:line="360" w:lineRule="auto"/>
        <w:ind w:left="1416"/>
        <w:jc w:val="both"/>
        <w:rPr>
          <w:bCs/>
          <w:i/>
          <w:iCs/>
          <w:sz w:val="26"/>
          <w:szCs w:val="26"/>
        </w:rPr>
      </w:pPr>
    </w:p>
    <w:p w:rsidR="00F55439" w:rsidRPr="00AD753E" w:rsidRDefault="007278B6" w:rsidP="009571DB">
      <w:pPr>
        <w:spacing w:line="360" w:lineRule="auto"/>
        <w:jc w:val="both"/>
        <w:rPr>
          <w:bCs/>
          <w:i/>
          <w:iCs/>
          <w:sz w:val="26"/>
          <w:szCs w:val="26"/>
        </w:rPr>
      </w:pPr>
      <w:r>
        <w:rPr>
          <w:bCs/>
          <w:sz w:val="26"/>
          <w:szCs w:val="26"/>
        </w:rPr>
        <w:t xml:space="preserve">Enfin, </w:t>
      </w:r>
      <w:r w:rsidR="00F55439" w:rsidRPr="00AD753E">
        <w:rPr>
          <w:bCs/>
          <w:sz w:val="26"/>
          <w:szCs w:val="26"/>
        </w:rPr>
        <w:t xml:space="preserve">Lamia se demande à la page 79 </w:t>
      </w:r>
      <w:r>
        <w:rPr>
          <w:bCs/>
          <w:sz w:val="26"/>
          <w:szCs w:val="26"/>
        </w:rPr>
        <w:t xml:space="preserve"> dans</w:t>
      </w:r>
      <w:r w:rsidR="00F55439" w:rsidRPr="00AD753E">
        <w:rPr>
          <w:bCs/>
          <w:sz w:val="26"/>
          <w:szCs w:val="26"/>
        </w:rPr>
        <w:t xml:space="preserve"> </w:t>
      </w:r>
      <w:r w:rsidR="00F55439" w:rsidRPr="00AD753E">
        <w:rPr>
          <w:bCs/>
          <w:i/>
          <w:iCs/>
          <w:sz w:val="26"/>
          <w:szCs w:val="26"/>
        </w:rPr>
        <w:t>Harraga </w:t>
      </w:r>
      <w:r w:rsidR="00F55439" w:rsidRPr="00AD753E">
        <w:rPr>
          <w:bCs/>
          <w:sz w:val="26"/>
          <w:szCs w:val="26"/>
        </w:rPr>
        <w:t>: « </w:t>
      </w:r>
      <w:r w:rsidR="00F55439" w:rsidRPr="00AD753E">
        <w:rPr>
          <w:bCs/>
          <w:i/>
          <w:iCs/>
          <w:sz w:val="26"/>
          <w:szCs w:val="26"/>
        </w:rPr>
        <w:t xml:space="preserve">Aurais-je choisi  la médecine si les manuels du docteur Montaldo ne m’avaient pas surprise dans ma jeunesse ? ». </w:t>
      </w:r>
      <w:r w:rsidR="00F55439" w:rsidRPr="00AD753E">
        <w:rPr>
          <w:bCs/>
          <w:sz w:val="26"/>
          <w:szCs w:val="26"/>
        </w:rPr>
        <w:t>Nous proposons de reprendre  la phrase en l</w:t>
      </w:r>
      <w:r w:rsidR="00E521D8" w:rsidRPr="00AD753E">
        <w:rPr>
          <w:bCs/>
          <w:sz w:val="26"/>
          <w:szCs w:val="26"/>
        </w:rPr>
        <w:t>a reformulant autrement : SANSAL</w:t>
      </w:r>
      <w:r w:rsidR="00F55439" w:rsidRPr="00AD753E">
        <w:rPr>
          <w:bCs/>
          <w:sz w:val="26"/>
          <w:szCs w:val="26"/>
        </w:rPr>
        <w:t>, aurait-il choisi  d’écrire en   cette langue  si le</w:t>
      </w:r>
      <w:r w:rsidR="006F7D58">
        <w:rPr>
          <w:bCs/>
          <w:sz w:val="26"/>
          <w:szCs w:val="26"/>
        </w:rPr>
        <w:t>s Français n’avaient pas occup</w:t>
      </w:r>
      <w:r w:rsidR="00F55439" w:rsidRPr="00AD753E">
        <w:rPr>
          <w:bCs/>
          <w:sz w:val="26"/>
          <w:szCs w:val="26"/>
        </w:rPr>
        <w:t>és l’Algérie pendant un siècle et demi </w:t>
      </w:r>
      <w:r w:rsidR="00E66CA5">
        <w:rPr>
          <w:bCs/>
          <w:sz w:val="26"/>
          <w:szCs w:val="26"/>
        </w:rPr>
        <w:t>et laissé leur langue en héritage</w:t>
      </w:r>
      <w:r w:rsidR="00F55439" w:rsidRPr="00AD753E">
        <w:rPr>
          <w:bCs/>
          <w:sz w:val="26"/>
          <w:szCs w:val="26"/>
        </w:rPr>
        <w:t>?  L</w:t>
      </w:r>
      <w:r w:rsidR="00E726CC">
        <w:rPr>
          <w:bCs/>
          <w:sz w:val="26"/>
          <w:szCs w:val="26"/>
        </w:rPr>
        <w:t>’</w:t>
      </w:r>
      <w:r w:rsidR="00F55439" w:rsidRPr="00AD753E">
        <w:rPr>
          <w:bCs/>
          <w:sz w:val="26"/>
          <w:szCs w:val="26"/>
        </w:rPr>
        <w:t>e</w:t>
      </w:r>
      <w:r w:rsidR="00E726CC">
        <w:rPr>
          <w:bCs/>
          <w:sz w:val="26"/>
          <w:szCs w:val="26"/>
        </w:rPr>
        <w:t>mprise du</w:t>
      </w:r>
      <w:r w:rsidR="00F55439" w:rsidRPr="00AD753E">
        <w:rPr>
          <w:bCs/>
          <w:sz w:val="26"/>
          <w:szCs w:val="26"/>
        </w:rPr>
        <w:t xml:space="preserve"> passé </w:t>
      </w:r>
      <w:r w:rsidR="00E726CC">
        <w:rPr>
          <w:bCs/>
          <w:sz w:val="26"/>
          <w:szCs w:val="26"/>
        </w:rPr>
        <w:t xml:space="preserve">se </w:t>
      </w:r>
      <w:r w:rsidR="00F55439" w:rsidRPr="00AD753E">
        <w:rPr>
          <w:bCs/>
          <w:sz w:val="26"/>
          <w:szCs w:val="26"/>
        </w:rPr>
        <w:t xml:space="preserve">fait </w:t>
      </w:r>
      <w:r w:rsidR="00E726CC">
        <w:rPr>
          <w:bCs/>
          <w:sz w:val="26"/>
          <w:szCs w:val="26"/>
        </w:rPr>
        <w:t>fortement sentir dans leur vie prédestinée  notamment dans le choix de la profession qu’ils exercent tou</w:t>
      </w:r>
      <w:r w:rsidR="00E66CA5">
        <w:rPr>
          <w:bCs/>
          <w:sz w:val="26"/>
          <w:szCs w:val="26"/>
        </w:rPr>
        <w:t>t</w:t>
      </w:r>
      <w:r w:rsidR="00E726CC">
        <w:rPr>
          <w:bCs/>
          <w:sz w:val="26"/>
          <w:szCs w:val="26"/>
        </w:rPr>
        <w:t xml:space="preserve"> les deux.  </w:t>
      </w:r>
      <w:r w:rsidR="00F55439" w:rsidRPr="00AD753E">
        <w:rPr>
          <w:bCs/>
          <w:sz w:val="26"/>
          <w:szCs w:val="26"/>
        </w:rPr>
        <w:t xml:space="preserve"> </w:t>
      </w:r>
      <w:r w:rsidR="00E726CC">
        <w:rPr>
          <w:bCs/>
          <w:sz w:val="26"/>
          <w:szCs w:val="26"/>
        </w:rPr>
        <w:t xml:space="preserve"> </w:t>
      </w:r>
    </w:p>
    <w:p w:rsidR="00F55439" w:rsidRDefault="00777088" w:rsidP="009571DB">
      <w:pPr>
        <w:spacing w:line="360" w:lineRule="auto"/>
        <w:jc w:val="both"/>
        <w:rPr>
          <w:bCs/>
          <w:sz w:val="26"/>
          <w:szCs w:val="26"/>
        </w:rPr>
      </w:pPr>
      <w:r w:rsidRPr="00AD753E">
        <w:rPr>
          <w:bCs/>
          <w:sz w:val="26"/>
          <w:szCs w:val="26"/>
        </w:rPr>
        <w:t>Un autre indice  s’offre à nous</w:t>
      </w:r>
      <w:r w:rsidR="00E2463C" w:rsidRPr="00E2463C">
        <w:rPr>
          <w:bCs/>
          <w:sz w:val="26"/>
          <w:szCs w:val="26"/>
        </w:rPr>
        <w:t xml:space="preserve"> </w:t>
      </w:r>
      <w:r w:rsidR="00E2463C" w:rsidRPr="00AD753E">
        <w:rPr>
          <w:bCs/>
          <w:sz w:val="26"/>
          <w:szCs w:val="26"/>
        </w:rPr>
        <w:t xml:space="preserve">comme pour </w:t>
      </w:r>
      <w:r w:rsidR="00E2463C">
        <w:rPr>
          <w:bCs/>
          <w:sz w:val="26"/>
          <w:szCs w:val="26"/>
        </w:rPr>
        <w:t xml:space="preserve">emporter  les dernières  </w:t>
      </w:r>
      <w:r w:rsidR="00E2463C" w:rsidRPr="00E2463C">
        <w:rPr>
          <w:bCs/>
          <w:sz w:val="26"/>
          <w:szCs w:val="26"/>
        </w:rPr>
        <w:t>incertitude</w:t>
      </w:r>
      <w:r w:rsidR="00E2463C">
        <w:rPr>
          <w:bCs/>
          <w:sz w:val="26"/>
          <w:szCs w:val="26"/>
        </w:rPr>
        <w:t>s.</w:t>
      </w:r>
      <w:r w:rsidRPr="00E2463C">
        <w:rPr>
          <w:bCs/>
          <w:sz w:val="26"/>
          <w:szCs w:val="26"/>
        </w:rPr>
        <w:t xml:space="preserve"> </w:t>
      </w:r>
      <w:r w:rsidR="00E2463C" w:rsidRPr="00E2463C">
        <w:rPr>
          <w:bCs/>
          <w:sz w:val="26"/>
          <w:szCs w:val="26"/>
        </w:rPr>
        <w:t>Alors</w:t>
      </w:r>
      <w:r w:rsidRPr="00E2463C">
        <w:rPr>
          <w:bCs/>
          <w:sz w:val="26"/>
          <w:szCs w:val="26"/>
        </w:rPr>
        <w:t xml:space="preserve"> qu’on croyait tout scinder </w:t>
      </w:r>
      <w:r w:rsidR="00F55439" w:rsidRPr="00E2463C">
        <w:rPr>
          <w:bCs/>
          <w:sz w:val="26"/>
          <w:szCs w:val="26"/>
        </w:rPr>
        <w:t xml:space="preserve">dans ce </w:t>
      </w:r>
      <w:r w:rsidRPr="00E2463C">
        <w:rPr>
          <w:bCs/>
          <w:sz w:val="26"/>
          <w:szCs w:val="26"/>
        </w:rPr>
        <w:t>d</w:t>
      </w:r>
      <w:r w:rsidRPr="00AD753E">
        <w:rPr>
          <w:bCs/>
          <w:sz w:val="26"/>
          <w:szCs w:val="26"/>
        </w:rPr>
        <w:t xml:space="preserve">ernier </w:t>
      </w:r>
      <w:r w:rsidR="00F55439" w:rsidRPr="00AD753E">
        <w:rPr>
          <w:bCs/>
          <w:sz w:val="26"/>
          <w:szCs w:val="26"/>
        </w:rPr>
        <w:t>passage</w:t>
      </w:r>
      <w:r w:rsidR="003B1666">
        <w:rPr>
          <w:bCs/>
          <w:sz w:val="26"/>
          <w:szCs w:val="26"/>
        </w:rPr>
        <w:t>, le</w:t>
      </w:r>
      <w:r w:rsidR="00F55439" w:rsidRPr="00AD753E">
        <w:rPr>
          <w:bCs/>
          <w:sz w:val="26"/>
          <w:szCs w:val="26"/>
        </w:rPr>
        <w:t xml:space="preserve"> pronom démonstra</w:t>
      </w:r>
      <w:r w:rsidRPr="00AD753E">
        <w:rPr>
          <w:bCs/>
          <w:sz w:val="26"/>
          <w:szCs w:val="26"/>
        </w:rPr>
        <w:t>tif</w:t>
      </w:r>
      <w:r w:rsidR="003B1666">
        <w:rPr>
          <w:bCs/>
          <w:sz w:val="26"/>
          <w:szCs w:val="26"/>
        </w:rPr>
        <w:t xml:space="preserve"> de </w:t>
      </w:r>
      <w:r w:rsidR="003B1666" w:rsidRPr="00AD753E">
        <w:rPr>
          <w:bCs/>
          <w:sz w:val="26"/>
          <w:szCs w:val="26"/>
        </w:rPr>
        <w:t>« </w:t>
      </w:r>
      <w:r w:rsidR="003B1666" w:rsidRPr="00AD753E">
        <w:rPr>
          <w:bCs/>
          <w:i/>
          <w:iCs/>
          <w:sz w:val="26"/>
          <w:szCs w:val="26"/>
        </w:rPr>
        <w:t>nos lettres</w:t>
      </w:r>
      <w:r w:rsidR="003B1666">
        <w:rPr>
          <w:bCs/>
          <w:i/>
          <w:iCs/>
          <w:sz w:val="26"/>
          <w:szCs w:val="26"/>
        </w:rPr>
        <w:t> »</w:t>
      </w:r>
      <w:r w:rsidR="003B1666" w:rsidRPr="00AD753E">
        <w:rPr>
          <w:bCs/>
          <w:i/>
          <w:iCs/>
          <w:sz w:val="26"/>
          <w:szCs w:val="26"/>
        </w:rPr>
        <w:t> </w:t>
      </w:r>
      <w:r w:rsidR="003B1666">
        <w:rPr>
          <w:bCs/>
          <w:sz w:val="26"/>
          <w:szCs w:val="26"/>
        </w:rPr>
        <w:t xml:space="preserve"> attire notre </w:t>
      </w:r>
      <w:r w:rsidR="003B1666" w:rsidRPr="00AD753E">
        <w:rPr>
          <w:bCs/>
          <w:sz w:val="26"/>
          <w:szCs w:val="26"/>
        </w:rPr>
        <w:t>attention</w:t>
      </w:r>
      <w:r w:rsidR="003B1666">
        <w:rPr>
          <w:bCs/>
          <w:sz w:val="26"/>
          <w:szCs w:val="26"/>
        </w:rPr>
        <w:t>. Alors pourquoi un tel changement dans l’emploi des pronoms, le narrateur</w:t>
      </w:r>
      <w:r w:rsidR="00F55439" w:rsidRPr="00AD753E">
        <w:rPr>
          <w:bCs/>
          <w:sz w:val="26"/>
          <w:szCs w:val="26"/>
        </w:rPr>
        <w:t xml:space="preserve"> aurait</w:t>
      </w:r>
      <w:r w:rsidR="003B1666">
        <w:rPr>
          <w:bCs/>
          <w:sz w:val="26"/>
          <w:szCs w:val="26"/>
        </w:rPr>
        <w:t xml:space="preserve"> pu </w:t>
      </w:r>
      <w:r w:rsidR="00D77DEE">
        <w:rPr>
          <w:bCs/>
          <w:sz w:val="26"/>
          <w:szCs w:val="26"/>
        </w:rPr>
        <w:t xml:space="preserve">très bien </w:t>
      </w:r>
      <w:r w:rsidR="00F55439" w:rsidRPr="00AD753E">
        <w:rPr>
          <w:bCs/>
          <w:sz w:val="26"/>
          <w:szCs w:val="26"/>
        </w:rPr>
        <w:t>dire  en parlant du fa</w:t>
      </w:r>
      <w:r w:rsidR="003B1666">
        <w:rPr>
          <w:bCs/>
          <w:sz w:val="26"/>
          <w:szCs w:val="26"/>
        </w:rPr>
        <w:t>cteur kabyle : « il se débarrasse</w:t>
      </w:r>
      <w:r w:rsidR="00F55439" w:rsidRPr="00AD753E">
        <w:rPr>
          <w:bCs/>
          <w:sz w:val="26"/>
          <w:szCs w:val="26"/>
        </w:rPr>
        <w:t xml:space="preserve"> de </w:t>
      </w:r>
      <w:r w:rsidR="003B1666">
        <w:rPr>
          <w:rFonts w:cstheme="minorHAnsi"/>
          <w:bCs/>
          <w:sz w:val="26"/>
          <w:szCs w:val="26"/>
        </w:rPr>
        <w:t>"</w:t>
      </w:r>
      <w:r w:rsidR="00F55439" w:rsidRPr="00AD753E">
        <w:rPr>
          <w:bCs/>
          <w:i/>
          <w:iCs/>
          <w:sz w:val="26"/>
          <w:szCs w:val="26"/>
        </w:rPr>
        <w:t>ses</w:t>
      </w:r>
      <w:r w:rsidR="00F55439" w:rsidRPr="00AD753E">
        <w:rPr>
          <w:bCs/>
          <w:sz w:val="26"/>
          <w:szCs w:val="26"/>
        </w:rPr>
        <w:t xml:space="preserve"> </w:t>
      </w:r>
      <w:r w:rsidR="003B1666">
        <w:rPr>
          <w:rFonts w:cstheme="minorHAnsi"/>
          <w:bCs/>
          <w:sz w:val="26"/>
          <w:szCs w:val="26"/>
        </w:rPr>
        <w:t xml:space="preserve">" </w:t>
      </w:r>
      <w:r w:rsidR="00F55439" w:rsidRPr="00AD753E">
        <w:rPr>
          <w:bCs/>
          <w:sz w:val="26"/>
          <w:szCs w:val="26"/>
        </w:rPr>
        <w:t>lettres comme il peut</w:t>
      </w:r>
      <w:r w:rsidR="003B1666">
        <w:rPr>
          <w:bCs/>
          <w:sz w:val="26"/>
          <w:szCs w:val="26"/>
        </w:rPr>
        <w:t> »</w:t>
      </w:r>
      <w:r w:rsidR="00F55439" w:rsidRPr="00AD753E">
        <w:rPr>
          <w:bCs/>
          <w:sz w:val="26"/>
          <w:szCs w:val="26"/>
        </w:rPr>
        <w:t xml:space="preserve">.   </w:t>
      </w:r>
      <w:r w:rsidR="00D77DEE">
        <w:rPr>
          <w:bCs/>
          <w:sz w:val="26"/>
          <w:szCs w:val="26"/>
        </w:rPr>
        <w:t>En</w:t>
      </w:r>
      <w:r w:rsidR="003B1666">
        <w:rPr>
          <w:bCs/>
          <w:sz w:val="26"/>
          <w:szCs w:val="26"/>
        </w:rPr>
        <w:t xml:space="preserve"> fait </w:t>
      </w:r>
      <w:r w:rsidR="00D77DEE">
        <w:rPr>
          <w:bCs/>
          <w:sz w:val="26"/>
          <w:szCs w:val="26"/>
        </w:rPr>
        <w:t xml:space="preserve">le récit fait ici, de temps à autre illusion à </w:t>
      </w:r>
      <w:r w:rsidR="00D77DEE" w:rsidRPr="00AD753E">
        <w:rPr>
          <w:bCs/>
          <w:sz w:val="26"/>
          <w:szCs w:val="26"/>
        </w:rPr>
        <w:t>une communauté bien</w:t>
      </w:r>
      <w:r w:rsidR="00D77DEE">
        <w:rPr>
          <w:bCs/>
          <w:sz w:val="26"/>
          <w:szCs w:val="26"/>
        </w:rPr>
        <w:t xml:space="preserve"> précise, </w:t>
      </w:r>
      <w:r w:rsidR="00D77DEE" w:rsidRPr="00AD753E">
        <w:rPr>
          <w:bCs/>
          <w:sz w:val="26"/>
          <w:szCs w:val="26"/>
        </w:rPr>
        <w:t xml:space="preserve"> </w:t>
      </w:r>
      <w:r w:rsidR="00D77DEE">
        <w:rPr>
          <w:bCs/>
          <w:sz w:val="26"/>
          <w:szCs w:val="26"/>
        </w:rPr>
        <w:t xml:space="preserve">un groupe de personnes  </w:t>
      </w:r>
      <w:r w:rsidR="00F55439" w:rsidRPr="00AD753E">
        <w:rPr>
          <w:bCs/>
          <w:sz w:val="26"/>
          <w:szCs w:val="26"/>
        </w:rPr>
        <w:t>appartenant à la même origine, les Kabyles.</w:t>
      </w:r>
    </w:p>
    <w:p w:rsidR="003F64B5" w:rsidRDefault="003F64B5" w:rsidP="00D77DEE">
      <w:pPr>
        <w:spacing w:line="360" w:lineRule="auto"/>
        <w:ind w:firstLine="708"/>
        <w:jc w:val="both"/>
        <w:rPr>
          <w:bCs/>
          <w:sz w:val="26"/>
          <w:szCs w:val="26"/>
        </w:rPr>
      </w:pPr>
    </w:p>
    <w:p w:rsidR="003F64B5" w:rsidRPr="00AD753E" w:rsidRDefault="003F64B5" w:rsidP="00D77DEE">
      <w:pPr>
        <w:spacing w:line="360" w:lineRule="auto"/>
        <w:ind w:firstLine="708"/>
        <w:jc w:val="both"/>
        <w:rPr>
          <w:bCs/>
          <w:sz w:val="26"/>
          <w:szCs w:val="26"/>
        </w:rPr>
      </w:pPr>
    </w:p>
    <w:p w:rsidR="00F55439" w:rsidRPr="00AD753E" w:rsidRDefault="00F55439" w:rsidP="009E4536">
      <w:pPr>
        <w:spacing w:line="360" w:lineRule="auto"/>
        <w:ind w:firstLine="708"/>
        <w:jc w:val="both"/>
        <w:rPr>
          <w:bCs/>
          <w:sz w:val="26"/>
          <w:szCs w:val="26"/>
        </w:rPr>
      </w:pPr>
    </w:p>
    <w:p w:rsidR="00F55439" w:rsidRPr="005902A6" w:rsidRDefault="009F3863" w:rsidP="009E4536">
      <w:pPr>
        <w:spacing w:line="360" w:lineRule="auto"/>
        <w:jc w:val="both"/>
        <w:rPr>
          <w:b/>
          <w:sz w:val="28"/>
          <w:szCs w:val="28"/>
        </w:rPr>
      </w:pPr>
      <w:r w:rsidRPr="005902A6">
        <w:rPr>
          <w:b/>
          <w:sz w:val="28"/>
          <w:szCs w:val="28"/>
        </w:rPr>
        <w:lastRenderedPageBreak/>
        <w:t xml:space="preserve">I-2-Le  narrateur multiple dans l’œuvre </w:t>
      </w:r>
      <w:r w:rsidR="00E933A7">
        <w:rPr>
          <w:b/>
          <w:sz w:val="28"/>
          <w:szCs w:val="28"/>
        </w:rPr>
        <w:t>de Sansal</w:t>
      </w:r>
      <w:r w:rsidR="00F55439" w:rsidRPr="005902A6">
        <w:rPr>
          <w:b/>
          <w:sz w:val="28"/>
          <w:szCs w:val="28"/>
        </w:rPr>
        <w:t>:</w:t>
      </w:r>
    </w:p>
    <w:p w:rsidR="00F55439" w:rsidRPr="00AD753E" w:rsidRDefault="00F55439" w:rsidP="009E4536">
      <w:pPr>
        <w:spacing w:line="360" w:lineRule="auto"/>
        <w:jc w:val="both"/>
        <w:rPr>
          <w:b/>
          <w:sz w:val="26"/>
          <w:szCs w:val="26"/>
        </w:rPr>
      </w:pPr>
    </w:p>
    <w:p w:rsidR="001B4CC1" w:rsidRDefault="00F55439" w:rsidP="001B4CC1">
      <w:pPr>
        <w:spacing w:line="360" w:lineRule="auto"/>
        <w:ind w:firstLine="708"/>
        <w:jc w:val="both"/>
        <w:rPr>
          <w:bCs/>
          <w:sz w:val="26"/>
          <w:szCs w:val="26"/>
        </w:rPr>
      </w:pPr>
      <w:r w:rsidRPr="00AD753E">
        <w:rPr>
          <w:bCs/>
          <w:sz w:val="26"/>
          <w:szCs w:val="26"/>
        </w:rPr>
        <w:t xml:space="preserve">Le </w:t>
      </w:r>
      <w:r w:rsidRPr="00AD753E">
        <w:rPr>
          <w:bCs/>
          <w:i/>
          <w:iCs/>
          <w:sz w:val="26"/>
          <w:szCs w:val="26"/>
        </w:rPr>
        <w:t xml:space="preserve">je  </w:t>
      </w:r>
      <w:r w:rsidRPr="00AD753E">
        <w:rPr>
          <w:bCs/>
          <w:sz w:val="26"/>
          <w:szCs w:val="26"/>
        </w:rPr>
        <w:t>employé par le narrateur/personnage cache une pluralité de sujets. Le discours du narrateur est celui du personnage principal Lamia. Elle prend en charge le discours narratif du  récit. C’est elle qui raconte l’histoire. Seule la première page est délogée  par rapport au reste puisqu’elle est dite par la voix de l’aute</w:t>
      </w:r>
      <w:r w:rsidR="005902A6">
        <w:rPr>
          <w:bCs/>
          <w:sz w:val="26"/>
          <w:szCs w:val="26"/>
        </w:rPr>
        <w:t>ur/narrateur c'est-à-dire Sansal</w:t>
      </w:r>
      <w:r w:rsidR="00187C29">
        <w:rPr>
          <w:bCs/>
          <w:sz w:val="26"/>
          <w:szCs w:val="26"/>
        </w:rPr>
        <w:t xml:space="preserve">. A ce niveau, l’auteur parle en son nom, c’est ce que </w:t>
      </w:r>
      <w:r w:rsidR="00624F64">
        <w:rPr>
          <w:bCs/>
          <w:sz w:val="26"/>
          <w:szCs w:val="26"/>
        </w:rPr>
        <w:t>Gérard Genette nomme en reprenant l’appellation de Platon</w:t>
      </w:r>
      <w:r w:rsidR="00187C29">
        <w:rPr>
          <w:bCs/>
          <w:sz w:val="26"/>
          <w:szCs w:val="26"/>
        </w:rPr>
        <w:t xml:space="preserve"> </w:t>
      </w:r>
      <w:r w:rsidR="00187C29">
        <w:rPr>
          <w:rFonts w:cstheme="minorHAnsi"/>
          <w:bCs/>
          <w:sz w:val="26"/>
          <w:szCs w:val="26"/>
        </w:rPr>
        <w:t>« </w:t>
      </w:r>
      <w:r w:rsidR="00624F64" w:rsidRPr="00BF3263">
        <w:rPr>
          <w:rFonts w:cstheme="minorHAnsi"/>
          <w:bCs/>
          <w:i/>
          <w:iCs/>
          <w:sz w:val="26"/>
          <w:szCs w:val="26"/>
        </w:rPr>
        <w:t>le</w:t>
      </w:r>
      <w:r w:rsidR="00624F64">
        <w:rPr>
          <w:rFonts w:cstheme="minorHAnsi"/>
          <w:bCs/>
          <w:sz w:val="26"/>
          <w:szCs w:val="26"/>
        </w:rPr>
        <w:t xml:space="preserve"> </w:t>
      </w:r>
      <w:r w:rsidR="00187C29" w:rsidRPr="00624F64">
        <w:rPr>
          <w:bCs/>
          <w:i/>
          <w:iCs/>
          <w:sz w:val="26"/>
          <w:szCs w:val="26"/>
        </w:rPr>
        <w:t>récit pur</w:t>
      </w:r>
      <w:r w:rsidR="00187C29">
        <w:rPr>
          <w:bCs/>
          <w:sz w:val="26"/>
          <w:szCs w:val="26"/>
        </w:rPr>
        <w:t> »</w:t>
      </w:r>
      <w:r w:rsidR="00187C29">
        <w:rPr>
          <w:rStyle w:val="Appelnotedebasdep"/>
          <w:bCs/>
          <w:sz w:val="26"/>
          <w:szCs w:val="26"/>
        </w:rPr>
        <w:footnoteReference w:id="107"/>
      </w:r>
      <w:r w:rsidR="00187C29">
        <w:rPr>
          <w:bCs/>
          <w:sz w:val="26"/>
          <w:szCs w:val="26"/>
        </w:rPr>
        <w:t xml:space="preserve">quand il oppose deux modes narratifs, </w:t>
      </w:r>
      <w:r w:rsidR="006518AA">
        <w:rPr>
          <w:bCs/>
          <w:sz w:val="26"/>
          <w:szCs w:val="26"/>
        </w:rPr>
        <w:t>l’un rapporte les faits de l’histoire en ayant pour narrateur l’auteur lui-même sans que celui-ci cherche à dissimuler son identité ou à nous faire croire que c’est un  autre personnage que lui qui p</w:t>
      </w:r>
      <w:r w:rsidR="00624F64">
        <w:rPr>
          <w:bCs/>
          <w:sz w:val="26"/>
          <w:szCs w:val="26"/>
        </w:rPr>
        <w:t xml:space="preserve">arle, et l’autre  au contraire, </w:t>
      </w:r>
      <w:r w:rsidR="006518AA">
        <w:rPr>
          <w:bCs/>
          <w:sz w:val="26"/>
          <w:szCs w:val="26"/>
        </w:rPr>
        <w:t xml:space="preserve">s’efforce de nous donner l’illusion que c’est un personnage </w:t>
      </w:r>
      <w:r w:rsidR="00624F64">
        <w:rPr>
          <w:bCs/>
          <w:sz w:val="26"/>
          <w:szCs w:val="26"/>
        </w:rPr>
        <w:t>qui parle et qu’il n’a rien à voir avec ce qu’il dit.  C’est ce qu’il appelle « </w:t>
      </w:r>
      <w:r w:rsidR="00624F64" w:rsidRPr="00624F64">
        <w:rPr>
          <w:bCs/>
          <w:i/>
          <w:iCs/>
          <w:sz w:val="26"/>
          <w:szCs w:val="26"/>
        </w:rPr>
        <w:t>imitation ou mimésie</w:t>
      </w:r>
      <w:r w:rsidR="004716AE">
        <w:rPr>
          <w:bCs/>
          <w:sz w:val="26"/>
          <w:szCs w:val="26"/>
        </w:rPr>
        <w:t xml:space="preserve"> » par opposition  au « récit pur » ou à la « diégésis ». </w:t>
      </w:r>
      <w:r w:rsidR="001B4CC1">
        <w:rPr>
          <w:bCs/>
          <w:sz w:val="26"/>
          <w:szCs w:val="26"/>
        </w:rPr>
        <w:t>A ce sujet, il</w:t>
      </w:r>
      <w:r w:rsidR="004716AE">
        <w:rPr>
          <w:bCs/>
          <w:sz w:val="26"/>
          <w:szCs w:val="26"/>
        </w:rPr>
        <w:t xml:space="preserve"> développe une définition </w:t>
      </w:r>
      <w:r w:rsidR="001B4CC1">
        <w:rPr>
          <w:bCs/>
          <w:sz w:val="26"/>
          <w:szCs w:val="26"/>
        </w:rPr>
        <w:t xml:space="preserve"> pour </w:t>
      </w:r>
      <w:r w:rsidR="004716AE">
        <w:rPr>
          <w:bCs/>
          <w:sz w:val="26"/>
          <w:szCs w:val="26"/>
        </w:rPr>
        <w:t>expliqu</w:t>
      </w:r>
      <w:r w:rsidR="001B4CC1">
        <w:rPr>
          <w:bCs/>
          <w:sz w:val="26"/>
          <w:szCs w:val="26"/>
        </w:rPr>
        <w:t>er les deux modes narratifs qui existent dans le récit.</w:t>
      </w:r>
    </w:p>
    <w:p w:rsidR="001B4CC1" w:rsidRPr="003F64B5" w:rsidRDefault="004716AE" w:rsidP="00E831AA">
      <w:pPr>
        <w:spacing w:line="360" w:lineRule="auto"/>
        <w:ind w:left="3540"/>
        <w:jc w:val="both"/>
        <w:rPr>
          <w:bCs/>
          <w:sz w:val="24"/>
          <w:szCs w:val="24"/>
        </w:rPr>
      </w:pPr>
      <w:r w:rsidRPr="003F64B5">
        <w:rPr>
          <w:bCs/>
          <w:sz w:val="24"/>
          <w:szCs w:val="24"/>
        </w:rPr>
        <w:t>« </w:t>
      </w:r>
      <w:r w:rsidR="001B4CC1" w:rsidRPr="003F64B5">
        <w:rPr>
          <w:bCs/>
          <w:sz w:val="24"/>
          <w:szCs w:val="24"/>
        </w:rPr>
        <w:t>…</w:t>
      </w:r>
      <w:r w:rsidRPr="003F64B5">
        <w:rPr>
          <w:bCs/>
          <w:i/>
          <w:iCs/>
          <w:sz w:val="24"/>
          <w:szCs w:val="24"/>
        </w:rPr>
        <w:t xml:space="preserve">marquer l’opposition du mimétique et du diégétique par une formule telle que : information +informateur=c, qui implique la quantité d’information et la présence de l’informateur sont en raison inverse, la mimésis se définissant par maximum d’information et un </w:t>
      </w:r>
      <w:r w:rsidR="001B4CC1" w:rsidRPr="003F64B5">
        <w:rPr>
          <w:bCs/>
          <w:i/>
          <w:iCs/>
          <w:sz w:val="24"/>
          <w:szCs w:val="24"/>
        </w:rPr>
        <w:t>minimum</w:t>
      </w:r>
      <w:r w:rsidRPr="003F64B5">
        <w:rPr>
          <w:bCs/>
          <w:i/>
          <w:iCs/>
          <w:sz w:val="24"/>
          <w:szCs w:val="24"/>
        </w:rPr>
        <w:t xml:space="preserve"> d’informateur, la diégésis par le rapport inverse. </w:t>
      </w:r>
      <w:r w:rsidRPr="003F64B5">
        <w:rPr>
          <w:bCs/>
          <w:sz w:val="24"/>
          <w:szCs w:val="24"/>
        </w:rPr>
        <w:t xml:space="preserve">» </w:t>
      </w:r>
    </w:p>
    <w:p w:rsidR="00D12A9B" w:rsidRDefault="001B4CC1" w:rsidP="00D12A9B">
      <w:pPr>
        <w:spacing w:line="360" w:lineRule="auto"/>
        <w:jc w:val="both"/>
        <w:rPr>
          <w:bCs/>
          <w:sz w:val="26"/>
          <w:szCs w:val="26"/>
        </w:rPr>
      </w:pPr>
      <w:r w:rsidRPr="003124F1">
        <w:rPr>
          <w:bCs/>
          <w:i/>
          <w:iCs/>
          <w:sz w:val="26"/>
          <w:szCs w:val="26"/>
        </w:rPr>
        <w:t>Harraga</w:t>
      </w:r>
      <w:r>
        <w:rPr>
          <w:bCs/>
          <w:sz w:val="26"/>
          <w:szCs w:val="26"/>
        </w:rPr>
        <w:t xml:space="preserve"> constitue à lui seul les deux modes narratifs  puisque l’auteur parle en son nom puis dédit la parole à l’un de ses personnage en infirmant que c’est lui qui raconte</w:t>
      </w:r>
      <w:r w:rsidR="00D12A9B">
        <w:rPr>
          <w:bCs/>
          <w:sz w:val="26"/>
          <w:szCs w:val="26"/>
        </w:rPr>
        <w:t> </w:t>
      </w:r>
      <w:r w:rsidR="006F7A69">
        <w:rPr>
          <w:bCs/>
          <w:sz w:val="26"/>
          <w:szCs w:val="26"/>
        </w:rPr>
        <w:t>son histoire</w:t>
      </w:r>
      <w:r w:rsidR="00D12A9B">
        <w:rPr>
          <w:bCs/>
          <w:sz w:val="26"/>
          <w:szCs w:val="26"/>
        </w:rPr>
        <w:t>:</w:t>
      </w:r>
    </w:p>
    <w:p w:rsidR="00D12A9B" w:rsidRPr="003F64B5" w:rsidRDefault="00D12A9B" w:rsidP="00E831AA">
      <w:pPr>
        <w:spacing w:line="360" w:lineRule="auto"/>
        <w:ind w:left="3540"/>
        <w:jc w:val="both"/>
        <w:rPr>
          <w:bCs/>
          <w:i/>
          <w:iCs/>
          <w:sz w:val="24"/>
          <w:szCs w:val="24"/>
        </w:rPr>
      </w:pPr>
      <w:r w:rsidRPr="003F64B5">
        <w:rPr>
          <w:bCs/>
          <w:i/>
          <w:iCs/>
          <w:sz w:val="24"/>
          <w:szCs w:val="24"/>
        </w:rPr>
        <w:t xml:space="preserve">« Le mieux est de l’écouter dire elle-même son histoire, ce qu’elle fait en quatre actes, correspondant aux quatre </w:t>
      </w:r>
      <w:r w:rsidRPr="003F64B5">
        <w:rPr>
          <w:bCs/>
          <w:i/>
          <w:iCs/>
          <w:sz w:val="24"/>
          <w:szCs w:val="24"/>
        </w:rPr>
        <w:lastRenderedPageBreak/>
        <w:t xml:space="preserve">saisons, et bien sûr un épilogue qui entrebâille une fenêtre de l’avenir. » </w:t>
      </w:r>
      <w:r w:rsidRPr="003F64B5">
        <w:rPr>
          <w:rStyle w:val="Appelnotedebasdep"/>
          <w:bCs/>
          <w:i/>
          <w:iCs/>
          <w:sz w:val="24"/>
          <w:szCs w:val="24"/>
        </w:rPr>
        <w:footnoteReference w:id="108"/>
      </w:r>
    </w:p>
    <w:p w:rsidR="008D4575" w:rsidRDefault="001B4CC1" w:rsidP="00D12A9B">
      <w:pPr>
        <w:spacing w:line="360" w:lineRule="auto"/>
        <w:jc w:val="both"/>
        <w:rPr>
          <w:bCs/>
          <w:sz w:val="26"/>
          <w:szCs w:val="26"/>
        </w:rPr>
      </w:pPr>
      <w:r>
        <w:rPr>
          <w:bCs/>
          <w:sz w:val="26"/>
          <w:szCs w:val="26"/>
        </w:rPr>
        <w:t xml:space="preserve"> </w:t>
      </w:r>
      <w:r w:rsidR="00D12A9B">
        <w:rPr>
          <w:bCs/>
          <w:sz w:val="26"/>
          <w:szCs w:val="26"/>
        </w:rPr>
        <w:t>Sauf</w:t>
      </w:r>
      <w:r>
        <w:rPr>
          <w:bCs/>
          <w:sz w:val="26"/>
          <w:szCs w:val="26"/>
        </w:rPr>
        <w:t xml:space="preserve"> que même </w:t>
      </w:r>
      <w:r w:rsidR="003F2FC7">
        <w:rPr>
          <w:bCs/>
          <w:sz w:val="26"/>
          <w:szCs w:val="26"/>
        </w:rPr>
        <w:t xml:space="preserve">ici, </w:t>
      </w:r>
      <w:r>
        <w:rPr>
          <w:bCs/>
          <w:sz w:val="26"/>
          <w:szCs w:val="26"/>
        </w:rPr>
        <w:t xml:space="preserve">le lecteur le plus innocent arrive </w:t>
      </w:r>
      <w:r w:rsidR="006F538C">
        <w:rPr>
          <w:bCs/>
          <w:sz w:val="26"/>
          <w:szCs w:val="26"/>
        </w:rPr>
        <w:t>à</w:t>
      </w:r>
      <w:r>
        <w:rPr>
          <w:bCs/>
          <w:sz w:val="26"/>
          <w:szCs w:val="26"/>
        </w:rPr>
        <w:t xml:space="preserve"> détecter la </w:t>
      </w:r>
      <w:r w:rsidR="006F538C">
        <w:rPr>
          <w:bCs/>
          <w:sz w:val="26"/>
          <w:szCs w:val="26"/>
        </w:rPr>
        <w:t xml:space="preserve">présence constante </w:t>
      </w:r>
      <w:r>
        <w:rPr>
          <w:bCs/>
          <w:sz w:val="26"/>
          <w:szCs w:val="26"/>
        </w:rPr>
        <w:t xml:space="preserve"> </w:t>
      </w:r>
      <w:r w:rsidR="006F538C">
        <w:rPr>
          <w:bCs/>
          <w:sz w:val="26"/>
          <w:szCs w:val="26"/>
        </w:rPr>
        <w:t>du narrateur</w:t>
      </w:r>
      <w:r w:rsidR="003124F1">
        <w:rPr>
          <w:bCs/>
          <w:sz w:val="26"/>
          <w:szCs w:val="26"/>
        </w:rPr>
        <w:t xml:space="preserve">. Quand il  cède  la </w:t>
      </w:r>
      <w:r w:rsidR="00F55439" w:rsidRPr="00AD753E">
        <w:rPr>
          <w:bCs/>
          <w:sz w:val="26"/>
          <w:szCs w:val="26"/>
        </w:rPr>
        <w:t>place à son conteur</w:t>
      </w:r>
      <w:r w:rsidR="00AF3402">
        <w:rPr>
          <w:bCs/>
          <w:sz w:val="26"/>
          <w:szCs w:val="26"/>
        </w:rPr>
        <w:t>,</w:t>
      </w:r>
      <w:r w:rsidR="00F55439" w:rsidRPr="00AD753E">
        <w:rPr>
          <w:bCs/>
          <w:sz w:val="26"/>
          <w:szCs w:val="26"/>
        </w:rPr>
        <w:t> </w:t>
      </w:r>
      <w:r w:rsidR="003124F1">
        <w:rPr>
          <w:bCs/>
          <w:sz w:val="26"/>
          <w:szCs w:val="26"/>
        </w:rPr>
        <w:t xml:space="preserve"> nous entrons dans la narration rétrospective à la première personne</w:t>
      </w:r>
      <w:r w:rsidR="00AF3402">
        <w:rPr>
          <w:bCs/>
          <w:sz w:val="26"/>
          <w:szCs w:val="26"/>
        </w:rPr>
        <w:t xml:space="preserve">, un prétendu accès au roman autobiographique du personnage. Or A.A. Mendilow  explique dans </w:t>
      </w:r>
      <w:r w:rsidR="00180130">
        <w:rPr>
          <w:bCs/>
          <w:sz w:val="26"/>
          <w:szCs w:val="26"/>
        </w:rPr>
        <w:t xml:space="preserve">un  </w:t>
      </w:r>
      <w:r w:rsidR="008D4575">
        <w:rPr>
          <w:bCs/>
          <w:sz w:val="26"/>
          <w:szCs w:val="26"/>
        </w:rPr>
        <w:t xml:space="preserve">extrait tiré  de </w:t>
      </w:r>
      <w:r w:rsidR="00AF3402" w:rsidRPr="00AF3402">
        <w:rPr>
          <w:bCs/>
          <w:i/>
          <w:iCs/>
          <w:sz w:val="26"/>
          <w:szCs w:val="26"/>
        </w:rPr>
        <w:t>Time and the Novel</w:t>
      </w:r>
      <w:r w:rsidR="00AF3402">
        <w:rPr>
          <w:bCs/>
          <w:i/>
          <w:iCs/>
          <w:sz w:val="26"/>
          <w:szCs w:val="26"/>
        </w:rPr>
        <w:t xml:space="preserve"> et </w:t>
      </w:r>
      <w:r w:rsidR="00AF3402">
        <w:rPr>
          <w:bCs/>
          <w:sz w:val="26"/>
          <w:szCs w:val="26"/>
        </w:rPr>
        <w:t xml:space="preserve">repris par Genette  dans </w:t>
      </w:r>
      <w:r w:rsidR="00AF3402" w:rsidRPr="00AF3402">
        <w:rPr>
          <w:bCs/>
          <w:i/>
          <w:iCs/>
          <w:sz w:val="26"/>
          <w:szCs w:val="26"/>
        </w:rPr>
        <w:t>Figure III</w:t>
      </w:r>
      <w:r w:rsidR="00AF3402">
        <w:rPr>
          <w:bCs/>
          <w:sz w:val="26"/>
          <w:szCs w:val="26"/>
        </w:rPr>
        <w:t xml:space="preserve">: </w:t>
      </w:r>
    </w:p>
    <w:p w:rsidR="00F55439" w:rsidRPr="00D12A9B" w:rsidRDefault="00AF3402" w:rsidP="00E831AA">
      <w:pPr>
        <w:spacing w:line="360" w:lineRule="auto"/>
        <w:ind w:left="3540"/>
        <w:jc w:val="both"/>
        <w:rPr>
          <w:bCs/>
          <w:i/>
          <w:iCs/>
          <w:sz w:val="24"/>
          <w:szCs w:val="24"/>
        </w:rPr>
      </w:pPr>
      <w:r w:rsidRPr="00D12A9B">
        <w:rPr>
          <w:bCs/>
          <w:i/>
          <w:iCs/>
          <w:sz w:val="24"/>
          <w:szCs w:val="24"/>
        </w:rPr>
        <w:t>« </w:t>
      </w:r>
      <w:r w:rsidR="005B4420" w:rsidRPr="00D12A9B">
        <w:rPr>
          <w:bCs/>
          <w:i/>
          <w:iCs/>
          <w:sz w:val="24"/>
          <w:szCs w:val="24"/>
        </w:rPr>
        <w:t>Contrairement</w:t>
      </w:r>
      <w:r w:rsidRPr="00D12A9B">
        <w:rPr>
          <w:bCs/>
          <w:i/>
          <w:iCs/>
          <w:sz w:val="24"/>
          <w:szCs w:val="24"/>
        </w:rPr>
        <w:t xml:space="preserve"> à ce que l’on pourrait attendre, le roman à la première personne </w:t>
      </w:r>
      <w:r w:rsidR="00B61F72" w:rsidRPr="00D12A9B">
        <w:rPr>
          <w:bCs/>
          <w:i/>
          <w:iCs/>
          <w:sz w:val="24"/>
          <w:szCs w:val="24"/>
        </w:rPr>
        <w:t>parvient rarement à donner l’illusion de la présence et de l’</w:t>
      </w:r>
      <w:r w:rsidR="005B4420" w:rsidRPr="00D12A9B">
        <w:rPr>
          <w:bCs/>
          <w:i/>
          <w:iCs/>
          <w:sz w:val="24"/>
          <w:szCs w:val="24"/>
        </w:rPr>
        <w:t>immédiateté</w:t>
      </w:r>
      <w:r w:rsidR="00B61F72" w:rsidRPr="00D12A9B">
        <w:rPr>
          <w:bCs/>
          <w:i/>
          <w:iCs/>
          <w:sz w:val="24"/>
          <w:szCs w:val="24"/>
        </w:rPr>
        <w:t>.</w:t>
      </w:r>
      <w:r w:rsidR="005B4420" w:rsidRPr="00D12A9B">
        <w:rPr>
          <w:bCs/>
          <w:i/>
          <w:iCs/>
          <w:sz w:val="24"/>
          <w:szCs w:val="24"/>
        </w:rPr>
        <w:t xml:space="preserve">  Loin de facilité l’identification du lecteur au héros, il tend  à sembler éloigné dans le temps. L’essence d’un tel roman est d’être </w:t>
      </w:r>
      <w:r w:rsidR="003B6C87" w:rsidRPr="00D12A9B">
        <w:rPr>
          <w:bCs/>
          <w:i/>
          <w:iCs/>
          <w:sz w:val="24"/>
          <w:szCs w:val="24"/>
        </w:rPr>
        <w:t>rétrospectif,</w:t>
      </w:r>
      <w:r w:rsidR="005B4420" w:rsidRPr="00D12A9B">
        <w:rPr>
          <w:bCs/>
          <w:i/>
          <w:iCs/>
          <w:sz w:val="24"/>
          <w:szCs w:val="24"/>
        </w:rPr>
        <w:t xml:space="preserve"> d’établir une distance temporelle reconnue entre le temps de l’histoire (celui des év</w:t>
      </w:r>
      <w:r w:rsidR="003B6C87" w:rsidRPr="00D12A9B">
        <w:rPr>
          <w:bCs/>
          <w:i/>
          <w:iCs/>
          <w:sz w:val="24"/>
          <w:szCs w:val="24"/>
        </w:rPr>
        <w:t>é</w:t>
      </w:r>
      <w:r w:rsidR="005B4420" w:rsidRPr="00D12A9B">
        <w:rPr>
          <w:bCs/>
          <w:i/>
          <w:iCs/>
          <w:sz w:val="24"/>
          <w:szCs w:val="24"/>
        </w:rPr>
        <w:t xml:space="preserve">nements qui ont eu lieu) et le temps réel du narrateur, le moment où il raconte ces </w:t>
      </w:r>
      <w:r w:rsidR="003B6C87" w:rsidRPr="00D12A9B">
        <w:rPr>
          <w:bCs/>
          <w:i/>
          <w:iCs/>
          <w:sz w:val="24"/>
          <w:szCs w:val="24"/>
        </w:rPr>
        <w:t>événements</w:t>
      </w:r>
      <w:r w:rsidR="005B4420" w:rsidRPr="00D12A9B">
        <w:rPr>
          <w:bCs/>
          <w:i/>
          <w:iCs/>
          <w:sz w:val="24"/>
          <w:szCs w:val="24"/>
        </w:rPr>
        <w:t xml:space="preserve">, Il ya une </w:t>
      </w:r>
      <w:r w:rsidR="003B6C87" w:rsidRPr="00D12A9B">
        <w:rPr>
          <w:bCs/>
          <w:i/>
          <w:iCs/>
          <w:sz w:val="24"/>
          <w:szCs w:val="24"/>
        </w:rPr>
        <w:t>différence</w:t>
      </w:r>
      <w:r w:rsidR="005B4420" w:rsidRPr="00D12A9B">
        <w:rPr>
          <w:bCs/>
          <w:i/>
          <w:iCs/>
          <w:sz w:val="24"/>
          <w:szCs w:val="24"/>
        </w:rPr>
        <w:t xml:space="preserve"> capital entre un récit tourné vers l’avant à partir du passé, comme dans un roman à la troisième personne, et un récit tourné vers l’arrière à partir du </w:t>
      </w:r>
      <w:r w:rsidR="003B6C87" w:rsidRPr="00D12A9B">
        <w:rPr>
          <w:bCs/>
          <w:i/>
          <w:iCs/>
          <w:sz w:val="24"/>
          <w:szCs w:val="24"/>
        </w:rPr>
        <w:t>présent</w:t>
      </w:r>
      <w:r w:rsidR="006F7A69">
        <w:rPr>
          <w:bCs/>
          <w:i/>
          <w:iCs/>
          <w:sz w:val="24"/>
          <w:szCs w:val="24"/>
        </w:rPr>
        <w:t xml:space="preserve"> comme dans le roman à</w:t>
      </w:r>
      <w:r w:rsidR="005B4420" w:rsidRPr="00D12A9B">
        <w:rPr>
          <w:bCs/>
          <w:i/>
          <w:iCs/>
          <w:sz w:val="24"/>
          <w:szCs w:val="24"/>
        </w:rPr>
        <w:t xml:space="preserve"> la </w:t>
      </w:r>
      <w:r w:rsidR="003B6C87" w:rsidRPr="00D12A9B">
        <w:rPr>
          <w:bCs/>
          <w:i/>
          <w:iCs/>
          <w:sz w:val="24"/>
          <w:szCs w:val="24"/>
        </w:rPr>
        <w:t>première</w:t>
      </w:r>
      <w:r w:rsidR="005B4420" w:rsidRPr="00D12A9B">
        <w:rPr>
          <w:bCs/>
          <w:i/>
          <w:iCs/>
          <w:sz w:val="24"/>
          <w:szCs w:val="24"/>
        </w:rPr>
        <w:t xml:space="preserve"> </w:t>
      </w:r>
      <w:r w:rsidR="003B6C87" w:rsidRPr="00D12A9B">
        <w:rPr>
          <w:bCs/>
          <w:i/>
          <w:iCs/>
          <w:sz w:val="24"/>
          <w:szCs w:val="24"/>
        </w:rPr>
        <w:t>personne. »</w:t>
      </w:r>
      <w:r w:rsidR="005B4420" w:rsidRPr="00D12A9B">
        <w:rPr>
          <w:bCs/>
          <w:i/>
          <w:iCs/>
          <w:sz w:val="24"/>
          <w:szCs w:val="24"/>
        </w:rPr>
        <w:t xml:space="preserve"> </w:t>
      </w:r>
      <w:r w:rsidR="003B6C87" w:rsidRPr="00D12A9B">
        <w:rPr>
          <w:rStyle w:val="Appelnotedebasdep"/>
          <w:bCs/>
          <w:i/>
          <w:iCs/>
          <w:sz w:val="24"/>
          <w:szCs w:val="24"/>
        </w:rPr>
        <w:footnoteReference w:id="109"/>
      </w:r>
    </w:p>
    <w:p w:rsidR="00F55439" w:rsidRPr="00AD753E" w:rsidRDefault="00F55439" w:rsidP="00E831AA">
      <w:pPr>
        <w:spacing w:line="360" w:lineRule="auto"/>
        <w:jc w:val="both"/>
        <w:rPr>
          <w:bCs/>
          <w:sz w:val="26"/>
          <w:szCs w:val="26"/>
        </w:rPr>
      </w:pPr>
      <w:r w:rsidRPr="00AD753E">
        <w:rPr>
          <w:bCs/>
          <w:sz w:val="26"/>
          <w:szCs w:val="26"/>
        </w:rPr>
        <w:t xml:space="preserve">C’est à ce stade que tout s’éclaircit, quand nous admettons que le </w:t>
      </w:r>
      <w:r w:rsidRPr="00AD753E">
        <w:rPr>
          <w:bCs/>
          <w:i/>
          <w:iCs/>
          <w:sz w:val="26"/>
          <w:szCs w:val="26"/>
        </w:rPr>
        <w:t xml:space="preserve">je </w:t>
      </w:r>
      <w:r w:rsidR="003F2FC7">
        <w:rPr>
          <w:bCs/>
          <w:sz w:val="26"/>
          <w:szCs w:val="26"/>
        </w:rPr>
        <w:t xml:space="preserve">de Lamia inclus les </w:t>
      </w:r>
      <w:r w:rsidRPr="00AD753E">
        <w:rPr>
          <w:bCs/>
          <w:sz w:val="26"/>
          <w:szCs w:val="26"/>
        </w:rPr>
        <w:t xml:space="preserve"> autres pronoms </w:t>
      </w:r>
      <w:r w:rsidR="003F2FC7" w:rsidRPr="003F2FC7">
        <w:rPr>
          <w:bCs/>
          <w:i/>
          <w:iCs/>
          <w:sz w:val="26"/>
          <w:szCs w:val="26"/>
        </w:rPr>
        <w:t>il,</w:t>
      </w:r>
      <w:r w:rsidR="003F2FC7">
        <w:rPr>
          <w:bCs/>
          <w:sz w:val="26"/>
          <w:szCs w:val="26"/>
        </w:rPr>
        <w:t xml:space="preserve"> </w:t>
      </w:r>
      <w:r w:rsidRPr="00AD753E">
        <w:rPr>
          <w:bCs/>
          <w:i/>
          <w:iCs/>
          <w:sz w:val="26"/>
          <w:szCs w:val="26"/>
        </w:rPr>
        <w:t xml:space="preserve">on </w:t>
      </w:r>
      <w:r w:rsidR="003F2FC7">
        <w:rPr>
          <w:bCs/>
          <w:sz w:val="26"/>
          <w:szCs w:val="26"/>
        </w:rPr>
        <w:t xml:space="preserve">ou </w:t>
      </w:r>
      <w:r w:rsidRPr="00AD753E">
        <w:rPr>
          <w:bCs/>
          <w:sz w:val="26"/>
          <w:szCs w:val="26"/>
        </w:rPr>
        <w:t xml:space="preserve"> </w:t>
      </w:r>
      <w:r w:rsidRPr="00AD753E">
        <w:rPr>
          <w:bCs/>
          <w:i/>
          <w:iCs/>
          <w:sz w:val="26"/>
          <w:szCs w:val="26"/>
        </w:rPr>
        <w:t xml:space="preserve">nous.  </w:t>
      </w:r>
      <w:r w:rsidRPr="00AD753E">
        <w:rPr>
          <w:bCs/>
          <w:sz w:val="26"/>
          <w:szCs w:val="26"/>
        </w:rPr>
        <w:t>La position du narrateur  principal   empile en elle-même   une multitude   d’autres personnages y compris l</w:t>
      </w:r>
      <w:r w:rsidR="00FC43BC">
        <w:rPr>
          <w:bCs/>
          <w:sz w:val="26"/>
          <w:szCs w:val="26"/>
        </w:rPr>
        <w:t xml:space="preserve">’auteur </w:t>
      </w:r>
      <w:r w:rsidR="00ED4A84">
        <w:rPr>
          <w:bCs/>
          <w:sz w:val="26"/>
          <w:szCs w:val="26"/>
        </w:rPr>
        <w:t>lui-même. Peut-être somme nous en mesure de dire que   c</w:t>
      </w:r>
      <w:r w:rsidR="00FC43BC">
        <w:rPr>
          <w:bCs/>
          <w:sz w:val="26"/>
          <w:szCs w:val="26"/>
        </w:rPr>
        <w:t xml:space="preserve">es pronoms  </w:t>
      </w:r>
      <w:r w:rsidRPr="00AD753E">
        <w:rPr>
          <w:bCs/>
          <w:sz w:val="26"/>
          <w:szCs w:val="26"/>
        </w:rPr>
        <w:t xml:space="preserve">dissimulent  </w:t>
      </w:r>
      <w:r w:rsidR="00ED4A84">
        <w:rPr>
          <w:bCs/>
          <w:sz w:val="26"/>
          <w:szCs w:val="26"/>
        </w:rPr>
        <w:t xml:space="preserve">en réalité </w:t>
      </w:r>
      <w:r w:rsidRPr="00AD753E">
        <w:rPr>
          <w:bCs/>
          <w:sz w:val="26"/>
          <w:szCs w:val="26"/>
        </w:rPr>
        <w:t>une catégorie opposante vivante à l’intérieur  d’une c</w:t>
      </w:r>
      <w:r w:rsidR="00ED4A84">
        <w:rPr>
          <w:bCs/>
          <w:sz w:val="26"/>
          <w:szCs w:val="26"/>
        </w:rPr>
        <w:t xml:space="preserve">ommunauté hétérogène agglomérée et que le </w:t>
      </w:r>
      <w:r w:rsidRPr="00AD753E">
        <w:rPr>
          <w:bCs/>
          <w:sz w:val="26"/>
          <w:szCs w:val="26"/>
        </w:rPr>
        <w:t xml:space="preserve"> narrateur </w:t>
      </w:r>
      <w:r w:rsidR="00ED4A84">
        <w:rPr>
          <w:bCs/>
          <w:sz w:val="26"/>
          <w:szCs w:val="26"/>
        </w:rPr>
        <w:t xml:space="preserve">en </w:t>
      </w:r>
      <w:r w:rsidR="00ED4A84" w:rsidRPr="00AD753E">
        <w:rPr>
          <w:bCs/>
          <w:sz w:val="26"/>
          <w:szCs w:val="26"/>
        </w:rPr>
        <w:t xml:space="preserve">fait </w:t>
      </w:r>
      <w:r w:rsidR="003F2FC7">
        <w:rPr>
          <w:bCs/>
          <w:sz w:val="26"/>
          <w:szCs w:val="26"/>
        </w:rPr>
        <w:t>parti</w:t>
      </w:r>
      <w:r w:rsidR="00ED4A84" w:rsidRPr="00AD753E">
        <w:rPr>
          <w:bCs/>
          <w:sz w:val="26"/>
          <w:szCs w:val="26"/>
        </w:rPr>
        <w:t>:</w:t>
      </w:r>
    </w:p>
    <w:p w:rsidR="00F55439" w:rsidRPr="00D12A9B" w:rsidRDefault="001107E1" w:rsidP="00E831AA">
      <w:pPr>
        <w:spacing w:line="360" w:lineRule="auto"/>
        <w:ind w:left="3540"/>
        <w:jc w:val="both"/>
        <w:rPr>
          <w:bCs/>
          <w:i/>
          <w:iCs/>
          <w:sz w:val="24"/>
          <w:szCs w:val="24"/>
        </w:rPr>
      </w:pPr>
      <w:r w:rsidRPr="00D12A9B">
        <w:rPr>
          <w:bCs/>
          <w:i/>
          <w:iCs/>
          <w:sz w:val="24"/>
          <w:szCs w:val="24"/>
        </w:rPr>
        <w:t>«</w:t>
      </w:r>
      <w:r w:rsidR="00C45D53">
        <w:rPr>
          <w:rFonts w:cstheme="minorHAnsi"/>
          <w:bCs/>
          <w:i/>
          <w:iCs/>
          <w:sz w:val="24"/>
          <w:szCs w:val="24"/>
        </w:rPr>
        <w:t xml:space="preserve"> </w:t>
      </w:r>
      <w:r w:rsidR="00F55439" w:rsidRPr="00D12A9B">
        <w:rPr>
          <w:bCs/>
          <w:i/>
          <w:iCs/>
          <w:sz w:val="24"/>
          <w:szCs w:val="24"/>
        </w:rPr>
        <w:t>On</w:t>
      </w:r>
      <w:r w:rsidR="00C45D53">
        <w:rPr>
          <w:rFonts w:cstheme="minorHAnsi"/>
          <w:bCs/>
          <w:i/>
          <w:iCs/>
          <w:sz w:val="24"/>
          <w:szCs w:val="24"/>
        </w:rPr>
        <w:t xml:space="preserve"> </w:t>
      </w:r>
      <w:r w:rsidR="00F55439" w:rsidRPr="00D12A9B">
        <w:rPr>
          <w:bCs/>
          <w:i/>
          <w:iCs/>
          <w:sz w:val="24"/>
          <w:szCs w:val="24"/>
        </w:rPr>
        <w:t>perd tant de choses au cours d’une vie.</w:t>
      </w:r>
      <w:r w:rsidR="00C45D53">
        <w:rPr>
          <w:rFonts w:cstheme="minorHAnsi"/>
          <w:bCs/>
          <w:i/>
          <w:iCs/>
          <w:sz w:val="24"/>
          <w:szCs w:val="24"/>
        </w:rPr>
        <w:t xml:space="preserve"> </w:t>
      </w:r>
      <w:r w:rsidR="00F55439" w:rsidRPr="00D12A9B">
        <w:rPr>
          <w:bCs/>
          <w:i/>
          <w:iCs/>
          <w:sz w:val="24"/>
          <w:szCs w:val="24"/>
        </w:rPr>
        <w:t xml:space="preserve">On se retrouve seul, avec sa mémoire en lambeaux, des habits </w:t>
      </w:r>
      <w:r w:rsidR="00F55439" w:rsidRPr="00D12A9B">
        <w:rPr>
          <w:bCs/>
          <w:i/>
          <w:iCs/>
          <w:sz w:val="24"/>
          <w:szCs w:val="24"/>
        </w:rPr>
        <w:lastRenderedPageBreak/>
        <w:t>oubliés dans la naphtaline, des objets chers qui ne disent rien, des mots sortis de l’usage, des dates accrochées bêtement à la patère du temps, des fantômes qui se mélangent les ombres, des repères troubles, des histoires lointaines. On</w:t>
      </w:r>
      <w:r w:rsidR="00756D3E" w:rsidRPr="00D12A9B">
        <w:rPr>
          <w:bCs/>
          <w:i/>
          <w:iCs/>
          <w:sz w:val="24"/>
          <w:szCs w:val="24"/>
        </w:rPr>
        <w:t xml:space="preserve"> </w:t>
      </w:r>
      <w:r w:rsidR="00F55439" w:rsidRPr="00D12A9B">
        <w:rPr>
          <w:bCs/>
          <w:i/>
          <w:iCs/>
          <w:sz w:val="24"/>
          <w:szCs w:val="24"/>
        </w:rPr>
        <w:t xml:space="preserve">remplace comme on peut, s’entoure d’un nouveau bric-à-brac mais le cœur n’y est pas et le peu de vie qui </w:t>
      </w:r>
      <w:r w:rsidR="00C45D53">
        <w:rPr>
          <w:rFonts w:cstheme="minorHAnsi"/>
          <w:bCs/>
          <w:i/>
          <w:iCs/>
          <w:sz w:val="24"/>
          <w:szCs w:val="24"/>
        </w:rPr>
        <w:t xml:space="preserve"> </w:t>
      </w:r>
      <w:r w:rsidR="00F55439" w:rsidRPr="00D12A9B">
        <w:rPr>
          <w:bCs/>
          <w:i/>
          <w:iCs/>
          <w:sz w:val="24"/>
          <w:szCs w:val="24"/>
        </w:rPr>
        <w:t>nous reste s’en ressent.</w:t>
      </w:r>
      <w:r w:rsidRPr="00D12A9B">
        <w:rPr>
          <w:bCs/>
          <w:i/>
          <w:iCs/>
          <w:sz w:val="24"/>
          <w:szCs w:val="24"/>
        </w:rPr>
        <w:t xml:space="preserve"> » </w:t>
      </w:r>
      <w:r w:rsidR="00FA3081" w:rsidRPr="00D12A9B">
        <w:rPr>
          <w:rStyle w:val="Appelnotedebasdep"/>
          <w:bCs/>
          <w:i/>
          <w:iCs/>
          <w:sz w:val="24"/>
          <w:szCs w:val="24"/>
        </w:rPr>
        <w:footnoteReference w:id="110"/>
      </w:r>
    </w:p>
    <w:p w:rsidR="00F55439" w:rsidRPr="00AD753E" w:rsidRDefault="00F55439" w:rsidP="009E4536">
      <w:pPr>
        <w:spacing w:line="360" w:lineRule="auto"/>
        <w:ind w:left="1476"/>
        <w:jc w:val="both"/>
        <w:rPr>
          <w:bCs/>
          <w:i/>
          <w:iCs/>
          <w:sz w:val="26"/>
          <w:szCs w:val="26"/>
        </w:rPr>
      </w:pPr>
    </w:p>
    <w:p w:rsidR="00F55439" w:rsidRPr="00AD753E" w:rsidRDefault="00F55439" w:rsidP="00E831AA">
      <w:pPr>
        <w:spacing w:line="360" w:lineRule="auto"/>
        <w:jc w:val="both"/>
        <w:rPr>
          <w:bCs/>
          <w:sz w:val="26"/>
          <w:szCs w:val="26"/>
        </w:rPr>
      </w:pPr>
      <w:r w:rsidRPr="00AD753E">
        <w:rPr>
          <w:bCs/>
          <w:sz w:val="26"/>
          <w:szCs w:val="26"/>
        </w:rPr>
        <w:t xml:space="preserve">Pour dire  les termes impardonnables, les rêves inaccessibles et les limites </w:t>
      </w:r>
      <w:r w:rsidR="00FC43BC">
        <w:rPr>
          <w:bCs/>
          <w:sz w:val="26"/>
          <w:szCs w:val="26"/>
        </w:rPr>
        <w:t>infranchissables, l’auteur</w:t>
      </w:r>
      <w:r w:rsidRPr="00AD753E">
        <w:rPr>
          <w:bCs/>
          <w:sz w:val="26"/>
          <w:szCs w:val="26"/>
        </w:rPr>
        <w:t xml:space="preserve">  prête sa voix à Lamia. Celle-ci est plus libre dans sa fiction qu’il l’est dans la réalité.   Elle porte son témoignage sur un espace de plus en plus rétracté par les siens mais qui cependant ne peut être converti par un autre.</w:t>
      </w:r>
    </w:p>
    <w:p w:rsidR="00F55439" w:rsidRPr="00AD753E" w:rsidRDefault="00F55439" w:rsidP="00E831AA">
      <w:pPr>
        <w:spacing w:line="360" w:lineRule="auto"/>
        <w:jc w:val="both"/>
        <w:rPr>
          <w:bCs/>
          <w:sz w:val="26"/>
          <w:szCs w:val="26"/>
        </w:rPr>
      </w:pPr>
      <w:r w:rsidRPr="00AD753E">
        <w:rPr>
          <w:bCs/>
          <w:sz w:val="26"/>
          <w:szCs w:val="26"/>
        </w:rPr>
        <w:t>La pédiatre vit toute seule. Elle ne se déplace que rarement. Elle ne ressent   aucune envie   de faire de nouvelles rencontres. Lamia trouve cette démarche inutile et préfère sa solitude. Elle prend la plus grande part de l’histoire et apparaît, dans le champ de v</w:t>
      </w:r>
      <w:r w:rsidR="00102572" w:rsidRPr="00AD753E">
        <w:rPr>
          <w:bCs/>
          <w:sz w:val="26"/>
          <w:szCs w:val="26"/>
        </w:rPr>
        <w:t>ision du lecteur, souvent seule et solitaire.</w:t>
      </w:r>
    </w:p>
    <w:p w:rsidR="00102572" w:rsidRPr="00AD753E" w:rsidRDefault="00F55439" w:rsidP="00E831AA">
      <w:pPr>
        <w:spacing w:line="360" w:lineRule="auto"/>
        <w:jc w:val="both"/>
        <w:rPr>
          <w:bCs/>
          <w:sz w:val="26"/>
          <w:szCs w:val="26"/>
        </w:rPr>
      </w:pPr>
      <w:r w:rsidRPr="00AD753E">
        <w:rPr>
          <w:bCs/>
          <w:sz w:val="26"/>
          <w:szCs w:val="26"/>
        </w:rPr>
        <w:t xml:space="preserve">Lamia subit les actions et s’immobilise  passivement au même endroit car elle ne veut réaliser aucun exploit. Elle observe la vie qui se déroule devant ses yeux sans qu’elle ait envie d’y participer ou  d’y croire vraiment. C’est un acteur </w:t>
      </w:r>
      <w:r w:rsidR="00102572" w:rsidRPr="00AD753E">
        <w:rPr>
          <w:bCs/>
          <w:sz w:val="26"/>
          <w:szCs w:val="26"/>
        </w:rPr>
        <w:t>singulier</w:t>
      </w:r>
      <w:r w:rsidRPr="00AD753E">
        <w:rPr>
          <w:bCs/>
          <w:sz w:val="26"/>
          <w:szCs w:val="26"/>
        </w:rPr>
        <w:t xml:space="preserve"> dont latitude témoigne de sa lassitude. </w:t>
      </w:r>
    </w:p>
    <w:p w:rsidR="001D68FA" w:rsidRDefault="00102572" w:rsidP="00E831AA">
      <w:pPr>
        <w:spacing w:line="360" w:lineRule="auto"/>
        <w:jc w:val="both"/>
        <w:rPr>
          <w:bCs/>
          <w:sz w:val="26"/>
          <w:szCs w:val="26"/>
        </w:rPr>
      </w:pPr>
      <w:r w:rsidRPr="00AD753E">
        <w:rPr>
          <w:bCs/>
          <w:sz w:val="26"/>
          <w:szCs w:val="26"/>
        </w:rPr>
        <w:t xml:space="preserve">Ceci dit, </w:t>
      </w:r>
      <w:r w:rsidR="00F55439" w:rsidRPr="00AD753E">
        <w:rPr>
          <w:bCs/>
          <w:sz w:val="26"/>
          <w:szCs w:val="26"/>
        </w:rPr>
        <w:t xml:space="preserve"> c’est un  être qui rassemble au  même moment, les trois fonctions qu’évoquent  le théoricien Y. Reuter dans son livre  </w:t>
      </w:r>
      <w:r w:rsidR="00F55439" w:rsidRPr="00AD753E">
        <w:rPr>
          <w:bCs/>
          <w:i/>
          <w:iCs/>
          <w:sz w:val="26"/>
          <w:szCs w:val="26"/>
        </w:rPr>
        <w:t>L’analyse du récit</w:t>
      </w:r>
      <w:r w:rsidR="00F55439" w:rsidRPr="00AD753E">
        <w:rPr>
          <w:bCs/>
          <w:sz w:val="26"/>
          <w:szCs w:val="26"/>
        </w:rPr>
        <w:t>. Il est act</w:t>
      </w:r>
      <w:r w:rsidR="001D68FA">
        <w:rPr>
          <w:bCs/>
          <w:sz w:val="26"/>
          <w:szCs w:val="26"/>
        </w:rPr>
        <w:t>eur, focalisateur et  narrateur.</w:t>
      </w:r>
    </w:p>
    <w:p w:rsidR="00F55439" w:rsidRPr="00ED4A84" w:rsidRDefault="008D045C" w:rsidP="00E831AA">
      <w:pPr>
        <w:spacing w:line="360" w:lineRule="auto"/>
        <w:ind w:left="3540"/>
        <w:jc w:val="both"/>
        <w:rPr>
          <w:bCs/>
          <w:sz w:val="24"/>
          <w:szCs w:val="24"/>
        </w:rPr>
      </w:pPr>
      <w:r w:rsidRPr="00ED4A84">
        <w:rPr>
          <w:bCs/>
          <w:sz w:val="24"/>
          <w:szCs w:val="24"/>
        </w:rPr>
        <w:t>«</w:t>
      </w:r>
      <w:r w:rsidR="00102572" w:rsidRPr="00ED4A84">
        <w:rPr>
          <w:bCs/>
          <w:i/>
          <w:iCs/>
          <w:sz w:val="24"/>
          <w:szCs w:val="24"/>
        </w:rPr>
        <w:t> </w:t>
      </w:r>
      <w:r w:rsidR="00F55439" w:rsidRPr="00ED4A84">
        <w:rPr>
          <w:bCs/>
          <w:i/>
          <w:iCs/>
          <w:sz w:val="24"/>
          <w:szCs w:val="24"/>
        </w:rPr>
        <w:t xml:space="preserve">La perspective passe par lui et on a l’impression de percevoir l’univers fictionnel et les autres personnages par ses yeux. Enfin il peut encore constamment ou  non </w:t>
      </w:r>
      <w:r w:rsidR="00F55439" w:rsidRPr="00ED4A84">
        <w:rPr>
          <w:bCs/>
          <w:i/>
          <w:iCs/>
          <w:sz w:val="24"/>
          <w:szCs w:val="24"/>
        </w:rPr>
        <w:lastRenderedPageBreak/>
        <w:t>être narrateur : c’est par sa « bouche » que l’on connaît    l’histoire, c’est lui qui raconte dans le texte.</w:t>
      </w:r>
      <w:r w:rsidR="00102572" w:rsidRPr="00ED4A84">
        <w:rPr>
          <w:bCs/>
          <w:i/>
          <w:iCs/>
          <w:sz w:val="24"/>
          <w:szCs w:val="24"/>
        </w:rPr>
        <w:t> »</w:t>
      </w:r>
      <w:r w:rsidR="00F55439" w:rsidRPr="00ED4A84">
        <w:rPr>
          <w:bCs/>
          <w:i/>
          <w:iCs/>
          <w:sz w:val="24"/>
          <w:szCs w:val="24"/>
        </w:rPr>
        <w:t xml:space="preserve">  </w:t>
      </w:r>
      <w:r w:rsidR="00F55439" w:rsidRPr="00ED4A84">
        <w:rPr>
          <w:rStyle w:val="Appelnotedebasdep"/>
          <w:bCs/>
          <w:i/>
          <w:iCs/>
          <w:sz w:val="24"/>
          <w:szCs w:val="24"/>
        </w:rPr>
        <w:footnoteReference w:id="111"/>
      </w:r>
    </w:p>
    <w:p w:rsidR="00F55439" w:rsidRPr="00AD753E" w:rsidRDefault="00F55439" w:rsidP="009E4536">
      <w:pPr>
        <w:spacing w:line="360" w:lineRule="auto"/>
        <w:ind w:firstLine="708"/>
        <w:jc w:val="both"/>
        <w:rPr>
          <w:bCs/>
          <w:sz w:val="26"/>
          <w:szCs w:val="26"/>
        </w:rPr>
      </w:pPr>
    </w:p>
    <w:p w:rsidR="00F55439" w:rsidRPr="00AD753E" w:rsidRDefault="00F55439" w:rsidP="00E831AA">
      <w:pPr>
        <w:spacing w:line="360" w:lineRule="auto"/>
        <w:jc w:val="both"/>
        <w:rPr>
          <w:bCs/>
          <w:sz w:val="26"/>
          <w:szCs w:val="26"/>
        </w:rPr>
      </w:pPr>
      <w:r w:rsidRPr="00AD753E">
        <w:rPr>
          <w:bCs/>
          <w:sz w:val="26"/>
          <w:szCs w:val="26"/>
        </w:rPr>
        <w:t>Dans ce vide qui l’entour elle s’approprie constamment la vedette.   Elle raconte sa vie, dévoile se  qu’elle ressent et décrit  se qu’elle voit.  Cet espace, elle en est la propriétaire.   C’est grâce à elle  que nous pénétrons</w:t>
      </w:r>
      <w:r w:rsidR="001D68FA">
        <w:rPr>
          <w:bCs/>
          <w:sz w:val="26"/>
          <w:szCs w:val="26"/>
        </w:rPr>
        <w:t xml:space="preserve"> dans  l’univers fictif du roman</w:t>
      </w:r>
      <w:r w:rsidRPr="00AD753E">
        <w:rPr>
          <w:bCs/>
          <w:sz w:val="26"/>
          <w:szCs w:val="26"/>
        </w:rPr>
        <w:t>. Au bout du compte,  c’est elle l’héroïne de l’histoire</w:t>
      </w:r>
      <w:r w:rsidR="001D68FA">
        <w:rPr>
          <w:bCs/>
          <w:sz w:val="26"/>
          <w:szCs w:val="26"/>
        </w:rPr>
        <w:t xml:space="preserve"> sans répondre vraiment au sens poétique du terme</w:t>
      </w:r>
      <w:r w:rsidRPr="00AD753E">
        <w:rPr>
          <w:bCs/>
          <w:sz w:val="26"/>
          <w:szCs w:val="26"/>
        </w:rPr>
        <w:t>.</w:t>
      </w:r>
    </w:p>
    <w:p w:rsidR="00F55439" w:rsidRPr="00AD753E" w:rsidRDefault="00F55439" w:rsidP="009E4536">
      <w:pPr>
        <w:spacing w:line="360" w:lineRule="auto"/>
        <w:ind w:firstLine="708"/>
        <w:jc w:val="both"/>
        <w:rPr>
          <w:bCs/>
          <w:sz w:val="26"/>
          <w:szCs w:val="26"/>
        </w:rPr>
      </w:pPr>
    </w:p>
    <w:p w:rsidR="00F55439" w:rsidRPr="001D68FA" w:rsidRDefault="00F55439" w:rsidP="009E4536">
      <w:pPr>
        <w:spacing w:line="360" w:lineRule="auto"/>
        <w:jc w:val="both"/>
        <w:rPr>
          <w:b/>
          <w:sz w:val="28"/>
          <w:szCs w:val="28"/>
        </w:rPr>
      </w:pPr>
      <w:r w:rsidRPr="001D68FA">
        <w:rPr>
          <w:b/>
          <w:sz w:val="28"/>
          <w:szCs w:val="28"/>
        </w:rPr>
        <w:t>I-3- L’antihéros :</w:t>
      </w:r>
    </w:p>
    <w:p w:rsidR="00F55439" w:rsidRPr="00AD753E" w:rsidRDefault="00F55439" w:rsidP="001D68FA">
      <w:pPr>
        <w:spacing w:line="360" w:lineRule="auto"/>
        <w:ind w:firstLine="708"/>
        <w:jc w:val="both"/>
        <w:rPr>
          <w:bCs/>
          <w:sz w:val="26"/>
          <w:szCs w:val="26"/>
        </w:rPr>
      </w:pPr>
      <w:r w:rsidRPr="00AD753E">
        <w:rPr>
          <w:bCs/>
          <w:sz w:val="26"/>
          <w:szCs w:val="26"/>
        </w:rPr>
        <w:t xml:space="preserve">Dans la mesure où Lamia mène une vie ratée, refuse le contact avec les autres et  trouve son salut dans le refoulement, nous </w:t>
      </w:r>
      <w:r w:rsidR="00102572" w:rsidRPr="00AD753E">
        <w:rPr>
          <w:bCs/>
          <w:sz w:val="26"/>
          <w:szCs w:val="26"/>
        </w:rPr>
        <w:t xml:space="preserve">ne </w:t>
      </w:r>
      <w:r w:rsidRPr="00AD753E">
        <w:rPr>
          <w:bCs/>
          <w:sz w:val="26"/>
          <w:szCs w:val="26"/>
        </w:rPr>
        <w:t xml:space="preserve">pouvons, au bout du compte, qualifier ce personnage </w:t>
      </w:r>
      <w:r w:rsidR="00102572" w:rsidRPr="00AD753E">
        <w:rPr>
          <w:bCs/>
          <w:sz w:val="26"/>
          <w:szCs w:val="26"/>
        </w:rPr>
        <w:t xml:space="preserve">que d’antihéros.  Il  nous présente le symbole </w:t>
      </w:r>
      <w:r w:rsidR="001D68FA">
        <w:rPr>
          <w:bCs/>
          <w:sz w:val="26"/>
          <w:szCs w:val="26"/>
        </w:rPr>
        <w:t xml:space="preserve"> d’un personnage déceptif et insociable, </w:t>
      </w:r>
      <w:r w:rsidRPr="00AD753E">
        <w:rPr>
          <w:bCs/>
          <w:sz w:val="26"/>
          <w:szCs w:val="26"/>
        </w:rPr>
        <w:t>ses qualités d</w:t>
      </w:r>
      <w:r w:rsidR="001D68FA">
        <w:rPr>
          <w:bCs/>
          <w:sz w:val="26"/>
          <w:szCs w:val="26"/>
        </w:rPr>
        <w:t xml:space="preserve">’humain  et </w:t>
      </w:r>
      <w:r w:rsidRPr="00AD753E">
        <w:rPr>
          <w:bCs/>
          <w:sz w:val="26"/>
          <w:szCs w:val="26"/>
        </w:rPr>
        <w:t xml:space="preserve"> ses mérites de femme instruite ne lui servent </w:t>
      </w:r>
      <w:r w:rsidR="001D68FA">
        <w:rPr>
          <w:bCs/>
          <w:sz w:val="26"/>
          <w:szCs w:val="26"/>
        </w:rPr>
        <w:t>en rien pour</w:t>
      </w:r>
      <w:r w:rsidRPr="00AD753E">
        <w:rPr>
          <w:bCs/>
          <w:sz w:val="26"/>
          <w:szCs w:val="26"/>
        </w:rPr>
        <w:t xml:space="preserve"> s’ouvrir aux autres. Elle présente un caractère instable et se qualifie elle-même de </w:t>
      </w:r>
      <w:r w:rsidR="001D68FA" w:rsidRPr="00AD753E">
        <w:rPr>
          <w:bCs/>
          <w:sz w:val="26"/>
          <w:szCs w:val="26"/>
        </w:rPr>
        <w:t>déraisonnable</w:t>
      </w:r>
      <w:r w:rsidRPr="00AD753E">
        <w:rPr>
          <w:bCs/>
          <w:sz w:val="26"/>
          <w:szCs w:val="26"/>
        </w:rPr>
        <w:t>.   Elle  est victime de troubles obsessionnel qui génèrent des angoissent  et des phobies.  Antisociale, Lamia    oublie les vivants et   rejoint  les  morts.</w:t>
      </w:r>
    </w:p>
    <w:p w:rsidR="00F55439" w:rsidRPr="00AD753E" w:rsidRDefault="00F55439" w:rsidP="00E831AA">
      <w:pPr>
        <w:spacing w:line="360" w:lineRule="auto"/>
        <w:jc w:val="both"/>
        <w:rPr>
          <w:bCs/>
          <w:sz w:val="26"/>
          <w:szCs w:val="26"/>
        </w:rPr>
      </w:pPr>
      <w:r w:rsidRPr="00AD753E">
        <w:rPr>
          <w:bCs/>
          <w:sz w:val="26"/>
          <w:szCs w:val="26"/>
        </w:rPr>
        <w:t>Avant l’apparition des fantômes dans le cadre de l’histoire, le percepteur l’appréhende  comme un être tout à fait ordinaire qui mène une vie atrocement  banale,  un  personnage sans quête.  Lamia est négative, même si elle arrive parfois à attirer  la sympathie du lecteur.</w:t>
      </w:r>
    </w:p>
    <w:p w:rsidR="00F55439" w:rsidRPr="00AD753E" w:rsidRDefault="00F55439" w:rsidP="00E831AA">
      <w:pPr>
        <w:spacing w:line="360" w:lineRule="auto"/>
        <w:jc w:val="both"/>
        <w:rPr>
          <w:bCs/>
          <w:sz w:val="26"/>
          <w:szCs w:val="26"/>
        </w:rPr>
      </w:pPr>
      <w:r w:rsidRPr="00AD753E">
        <w:rPr>
          <w:bCs/>
          <w:sz w:val="26"/>
          <w:szCs w:val="26"/>
        </w:rPr>
        <w:t>Perdu dans ses pensées, vielle, seule ;  même quand le destin lui envoie Chérifa, la jeune fille débordante de vie pour colorer son espace ténébreux, Lam</w:t>
      </w:r>
      <w:r w:rsidR="00973C8F" w:rsidRPr="00AD753E">
        <w:rPr>
          <w:bCs/>
          <w:sz w:val="26"/>
          <w:szCs w:val="26"/>
        </w:rPr>
        <w:t>ia  échoue à l’amadouer  et à la</w:t>
      </w:r>
      <w:r w:rsidRPr="00AD753E">
        <w:rPr>
          <w:bCs/>
          <w:sz w:val="26"/>
          <w:szCs w:val="26"/>
        </w:rPr>
        <w:t xml:space="preserve"> garder près d’elle.  Chérifa s’enfuit une </w:t>
      </w:r>
      <w:r w:rsidR="00FA06A8">
        <w:rPr>
          <w:bCs/>
          <w:sz w:val="26"/>
          <w:szCs w:val="26"/>
        </w:rPr>
        <w:t xml:space="preserve">première </w:t>
      </w:r>
      <w:r w:rsidRPr="00AD753E">
        <w:rPr>
          <w:bCs/>
          <w:sz w:val="26"/>
          <w:szCs w:val="26"/>
        </w:rPr>
        <w:t xml:space="preserve">fois,  </w:t>
      </w:r>
      <w:r w:rsidR="00FA06A8">
        <w:rPr>
          <w:bCs/>
          <w:sz w:val="26"/>
          <w:szCs w:val="26"/>
        </w:rPr>
        <w:t xml:space="preserve">puis une deuxième et encore </w:t>
      </w:r>
      <w:r w:rsidRPr="00AD753E">
        <w:rPr>
          <w:bCs/>
          <w:sz w:val="26"/>
          <w:szCs w:val="26"/>
        </w:rPr>
        <w:t xml:space="preserve">  une troisième  jusqu’à ce quelle disparait complètement  comme Sofiane. Ses recherches n’about</w:t>
      </w:r>
      <w:r w:rsidR="00FA06A8">
        <w:rPr>
          <w:bCs/>
          <w:sz w:val="26"/>
          <w:szCs w:val="26"/>
        </w:rPr>
        <w:t>issent à rien. Lamia n’arrive plu</w:t>
      </w:r>
      <w:r w:rsidRPr="00AD753E">
        <w:rPr>
          <w:bCs/>
          <w:sz w:val="26"/>
          <w:szCs w:val="26"/>
        </w:rPr>
        <w:t xml:space="preserve">s à </w:t>
      </w:r>
      <w:r w:rsidR="00FA06A8">
        <w:rPr>
          <w:bCs/>
          <w:sz w:val="26"/>
          <w:szCs w:val="26"/>
        </w:rPr>
        <w:t xml:space="preserve">garder quelqu’un </w:t>
      </w:r>
      <w:r w:rsidR="00FA06A8">
        <w:rPr>
          <w:bCs/>
          <w:sz w:val="26"/>
          <w:szCs w:val="26"/>
        </w:rPr>
        <w:lastRenderedPageBreak/>
        <w:t xml:space="preserve">près d’elle trop longtemps, à </w:t>
      </w:r>
      <w:r w:rsidRPr="00AD753E">
        <w:rPr>
          <w:bCs/>
          <w:sz w:val="26"/>
          <w:szCs w:val="26"/>
        </w:rPr>
        <w:t>aimer les autres ou à se faire aimé.   Elle reçoit enfin un appelle d’une femme qui lui annonce que Chérifa est morte</w:t>
      </w:r>
      <w:r w:rsidR="00973C8F" w:rsidRPr="00AD753E">
        <w:rPr>
          <w:bCs/>
          <w:sz w:val="26"/>
          <w:szCs w:val="26"/>
        </w:rPr>
        <w:t xml:space="preserve">. </w:t>
      </w:r>
      <w:r w:rsidR="00FA06A8">
        <w:rPr>
          <w:bCs/>
          <w:sz w:val="26"/>
          <w:szCs w:val="26"/>
        </w:rPr>
        <w:t xml:space="preserve"> Lamia </w:t>
      </w:r>
      <w:r w:rsidR="00973C8F" w:rsidRPr="00AD753E">
        <w:rPr>
          <w:bCs/>
          <w:sz w:val="26"/>
          <w:szCs w:val="26"/>
        </w:rPr>
        <w:t xml:space="preserve"> n’accomplit</w:t>
      </w:r>
      <w:r w:rsidRPr="00AD753E">
        <w:rPr>
          <w:bCs/>
          <w:sz w:val="26"/>
          <w:szCs w:val="26"/>
        </w:rPr>
        <w:t xml:space="preserve"> pas sa qu</w:t>
      </w:r>
      <w:r w:rsidR="00973C8F" w:rsidRPr="00AD753E">
        <w:rPr>
          <w:bCs/>
          <w:sz w:val="26"/>
          <w:szCs w:val="26"/>
        </w:rPr>
        <w:t xml:space="preserve">ête.  Elle ne réalise </w:t>
      </w:r>
      <w:r w:rsidRPr="00AD753E">
        <w:rPr>
          <w:bCs/>
          <w:sz w:val="26"/>
          <w:szCs w:val="26"/>
        </w:rPr>
        <w:t xml:space="preserve"> aucun exploit, certainement </w:t>
      </w:r>
      <w:r w:rsidR="00973C8F" w:rsidRPr="00AD753E">
        <w:rPr>
          <w:bCs/>
          <w:sz w:val="26"/>
          <w:szCs w:val="26"/>
        </w:rPr>
        <w:t xml:space="preserve">pour </w:t>
      </w:r>
      <w:r w:rsidR="00FA06A8" w:rsidRPr="00AD753E">
        <w:rPr>
          <w:bCs/>
          <w:sz w:val="26"/>
          <w:szCs w:val="26"/>
        </w:rPr>
        <w:t>exprimer</w:t>
      </w:r>
      <w:r w:rsidR="00973C8F" w:rsidRPr="00AD753E">
        <w:rPr>
          <w:bCs/>
          <w:sz w:val="26"/>
          <w:szCs w:val="26"/>
        </w:rPr>
        <w:t xml:space="preserve"> </w:t>
      </w:r>
      <w:r w:rsidR="00FA06A8" w:rsidRPr="00AD753E">
        <w:rPr>
          <w:bCs/>
          <w:sz w:val="26"/>
          <w:szCs w:val="26"/>
        </w:rPr>
        <w:t>l’absence</w:t>
      </w:r>
      <w:r w:rsidR="00973C8F" w:rsidRPr="00AD753E">
        <w:rPr>
          <w:bCs/>
          <w:sz w:val="26"/>
          <w:szCs w:val="26"/>
        </w:rPr>
        <w:t xml:space="preserve"> de la</w:t>
      </w:r>
      <w:r w:rsidR="00FA06A8">
        <w:rPr>
          <w:bCs/>
          <w:sz w:val="26"/>
          <w:szCs w:val="26"/>
        </w:rPr>
        <w:t xml:space="preserve"> figure héroïque dans le récit.</w:t>
      </w:r>
    </w:p>
    <w:p w:rsidR="00F55439" w:rsidRPr="00AD753E" w:rsidRDefault="00F55439" w:rsidP="00E831AA">
      <w:pPr>
        <w:spacing w:line="360" w:lineRule="auto"/>
        <w:jc w:val="both"/>
        <w:rPr>
          <w:bCs/>
          <w:sz w:val="26"/>
          <w:szCs w:val="26"/>
        </w:rPr>
      </w:pPr>
      <w:r w:rsidRPr="00AD753E">
        <w:rPr>
          <w:bCs/>
          <w:sz w:val="26"/>
          <w:szCs w:val="26"/>
        </w:rPr>
        <w:t>Héroïne malgré elle</w:t>
      </w:r>
      <w:r w:rsidR="00973C8F" w:rsidRPr="00AD753E">
        <w:rPr>
          <w:bCs/>
          <w:sz w:val="26"/>
          <w:szCs w:val="26"/>
        </w:rPr>
        <w:t>,</w:t>
      </w:r>
      <w:r w:rsidRPr="00AD753E">
        <w:rPr>
          <w:bCs/>
          <w:sz w:val="26"/>
          <w:szCs w:val="26"/>
        </w:rPr>
        <w:t xml:space="preserve"> un peu comme dans  l’étranger d’Albert camus. Lamia souffre de solitude  or  elle l’a choisi  et l’a préfère à la rencontre des hommes. Elle se sent piégée dans sa maison alors que c’est </w:t>
      </w:r>
      <w:r w:rsidR="00973C8F" w:rsidRPr="00AD753E">
        <w:rPr>
          <w:bCs/>
          <w:sz w:val="26"/>
          <w:szCs w:val="26"/>
        </w:rPr>
        <w:t>c</w:t>
      </w:r>
      <w:r w:rsidRPr="00AD753E">
        <w:rPr>
          <w:bCs/>
          <w:sz w:val="26"/>
          <w:szCs w:val="26"/>
        </w:rPr>
        <w:t>elle</w:t>
      </w:r>
      <w:r w:rsidR="00973C8F" w:rsidRPr="00AD753E">
        <w:rPr>
          <w:bCs/>
          <w:sz w:val="26"/>
          <w:szCs w:val="26"/>
        </w:rPr>
        <w:t>-ci qui l’emprisonn</w:t>
      </w:r>
      <w:r w:rsidRPr="00AD753E">
        <w:rPr>
          <w:bCs/>
          <w:sz w:val="26"/>
          <w:szCs w:val="26"/>
        </w:rPr>
        <w:t>e.</w:t>
      </w:r>
    </w:p>
    <w:p w:rsidR="00F55439" w:rsidRPr="003F64B5" w:rsidRDefault="008D045C" w:rsidP="00E831AA">
      <w:pPr>
        <w:spacing w:line="360" w:lineRule="auto"/>
        <w:ind w:left="3540"/>
        <w:jc w:val="both"/>
        <w:rPr>
          <w:bCs/>
          <w:sz w:val="24"/>
          <w:szCs w:val="24"/>
        </w:rPr>
      </w:pPr>
      <w:r w:rsidRPr="003F64B5">
        <w:rPr>
          <w:bCs/>
          <w:i/>
          <w:sz w:val="24"/>
          <w:szCs w:val="24"/>
        </w:rPr>
        <w:t>« </w:t>
      </w:r>
      <w:r w:rsidR="00F55439" w:rsidRPr="003F64B5">
        <w:rPr>
          <w:bCs/>
          <w:i/>
          <w:sz w:val="24"/>
          <w:szCs w:val="24"/>
        </w:rPr>
        <w:t>Je me</w:t>
      </w:r>
      <w:r w:rsidR="00F55439" w:rsidRPr="003F64B5">
        <w:rPr>
          <w:bCs/>
          <w:sz w:val="24"/>
          <w:szCs w:val="24"/>
        </w:rPr>
        <w:t xml:space="preserve"> </w:t>
      </w:r>
      <w:r w:rsidR="00F55439" w:rsidRPr="003F64B5">
        <w:rPr>
          <w:bCs/>
          <w:i/>
          <w:sz w:val="24"/>
          <w:szCs w:val="24"/>
        </w:rPr>
        <w:t>demande dans quel</w:t>
      </w:r>
      <w:r w:rsidR="00F55439" w:rsidRPr="003F64B5">
        <w:rPr>
          <w:bCs/>
          <w:sz w:val="24"/>
          <w:szCs w:val="24"/>
        </w:rPr>
        <w:t xml:space="preserve"> </w:t>
      </w:r>
      <w:r w:rsidR="00F55439" w:rsidRPr="003F64B5">
        <w:rPr>
          <w:bCs/>
          <w:i/>
          <w:sz w:val="24"/>
          <w:szCs w:val="24"/>
        </w:rPr>
        <w:t>temps je vis. Tout s’est effondré si vite. Y eut-il un avant, ai-je vécu, ai-je jamais rien eu hormis des parents chéris, morts avant l’heure, et un jeune frère ,un vrai</w:t>
      </w:r>
      <w:r w:rsidR="00F55439" w:rsidRPr="003F64B5">
        <w:rPr>
          <w:bCs/>
          <w:sz w:val="24"/>
          <w:szCs w:val="24"/>
        </w:rPr>
        <w:t xml:space="preserve"> </w:t>
      </w:r>
      <w:r w:rsidR="00F55439" w:rsidRPr="003F64B5">
        <w:rPr>
          <w:bCs/>
          <w:i/>
          <w:sz w:val="24"/>
          <w:szCs w:val="24"/>
        </w:rPr>
        <w:t>débile, qui a disparu de</w:t>
      </w:r>
      <w:r w:rsidR="00F55439" w:rsidRPr="003F64B5">
        <w:rPr>
          <w:bCs/>
          <w:sz w:val="24"/>
          <w:szCs w:val="24"/>
        </w:rPr>
        <w:t xml:space="preserve"> </w:t>
      </w:r>
      <w:r w:rsidR="00F55439" w:rsidRPr="003F64B5">
        <w:rPr>
          <w:bCs/>
          <w:i/>
          <w:sz w:val="24"/>
          <w:szCs w:val="24"/>
        </w:rPr>
        <w:t>lui-même ou qui est en voie de l’être</w:t>
      </w:r>
      <w:r w:rsidR="00F53A44" w:rsidRPr="003F64B5">
        <w:rPr>
          <w:bCs/>
          <w:sz w:val="24"/>
          <w:szCs w:val="24"/>
        </w:rPr>
        <w:t xml:space="preserve"> ?</w:t>
      </w:r>
      <w:r w:rsidRPr="003F64B5">
        <w:rPr>
          <w:bCs/>
          <w:sz w:val="24"/>
          <w:szCs w:val="24"/>
        </w:rPr>
        <w:t xml:space="preserve">» </w:t>
      </w:r>
      <w:r w:rsidRPr="003F64B5">
        <w:rPr>
          <w:rStyle w:val="Appelnotedebasdep"/>
          <w:bCs/>
          <w:sz w:val="24"/>
          <w:szCs w:val="24"/>
        </w:rPr>
        <w:footnoteReference w:id="112"/>
      </w:r>
    </w:p>
    <w:p w:rsidR="00F55439" w:rsidRPr="00AD753E" w:rsidRDefault="00F55439" w:rsidP="00E831AA">
      <w:pPr>
        <w:spacing w:line="360" w:lineRule="auto"/>
        <w:jc w:val="both"/>
        <w:rPr>
          <w:bCs/>
          <w:sz w:val="26"/>
          <w:szCs w:val="26"/>
        </w:rPr>
      </w:pPr>
      <w:r w:rsidRPr="00AD753E">
        <w:rPr>
          <w:bCs/>
          <w:sz w:val="26"/>
          <w:szCs w:val="26"/>
        </w:rPr>
        <w:t xml:space="preserve">C‘est </w:t>
      </w:r>
      <w:r w:rsidR="00F53A44">
        <w:rPr>
          <w:bCs/>
          <w:sz w:val="26"/>
          <w:szCs w:val="26"/>
        </w:rPr>
        <w:t xml:space="preserve">que </w:t>
      </w:r>
      <w:r w:rsidRPr="00AD753E">
        <w:rPr>
          <w:bCs/>
          <w:sz w:val="26"/>
          <w:szCs w:val="26"/>
        </w:rPr>
        <w:t xml:space="preserve">vers la fin de l’histoire seulement que Lamia retrouve sens à la vie en serrant l’enfant de Chérifa dans ses bras. </w:t>
      </w:r>
      <w:r w:rsidR="00D62BA7" w:rsidRPr="00AD753E">
        <w:rPr>
          <w:bCs/>
          <w:sz w:val="26"/>
          <w:szCs w:val="26"/>
        </w:rPr>
        <w:t xml:space="preserve"> </w:t>
      </w:r>
      <w:r w:rsidR="00F53A44">
        <w:rPr>
          <w:bCs/>
          <w:sz w:val="26"/>
          <w:szCs w:val="26"/>
        </w:rPr>
        <w:t xml:space="preserve">Le récit prend une autre tournure. L’espoir est là </w:t>
      </w:r>
      <w:r w:rsidR="00D62BA7" w:rsidRPr="00AD753E">
        <w:rPr>
          <w:bCs/>
          <w:sz w:val="26"/>
          <w:szCs w:val="26"/>
        </w:rPr>
        <w:t xml:space="preserve"> à la dernière page </w:t>
      </w:r>
      <w:r w:rsidRPr="00AD753E">
        <w:rPr>
          <w:bCs/>
          <w:sz w:val="26"/>
          <w:szCs w:val="26"/>
        </w:rPr>
        <w:t xml:space="preserve"> </w:t>
      </w:r>
      <w:r w:rsidR="00F53A44">
        <w:rPr>
          <w:bCs/>
          <w:sz w:val="26"/>
          <w:szCs w:val="26"/>
        </w:rPr>
        <w:t xml:space="preserve">quand cette femme </w:t>
      </w:r>
      <w:r w:rsidRPr="00AD753E">
        <w:rPr>
          <w:bCs/>
          <w:sz w:val="26"/>
          <w:szCs w:val="26"/>
        </w:rPr>
        <w:t xml:space="preserve"> renait avec l’amour et </w:t>
      </w:r>
      <w:r w:rsidR="00F53A44">
        <w:rPr>
          <w:bCs/>
          <w:sz w:val="26"/>
          <w:szCs w:val="26"/>
        </w:rPr>
        <w:t>découvre en elle la vocation maternelle</w:t>
      </w:r>
      <w:r w:rsidRPr="00AD753E">
        <w:rPr>
          <w:bCs/>
          <w:sz w:val="26"/>
          <w:szCs w:val="26"/>
        </w:rPr>
        <w:t xml:space="preserve">. </w:t>
      </w:r>
      <w:r w:rsidR="00F53A44">
        <w:rPr>
          <w:bCs/>
          <w:sz w:val="26"/>
          <w:szCs w:val="26"/>
        </w:rPr>
        <w:t xml:space="preserve"> </w:t>
      </w:r>
      <w:r w:rsidRPr="00AD753E">
        <w:rPr>
          <w:bCs/>
          <w:sz w:val="26"/>
          <w:szCs w:val="26"/>
        </w:rPr>
        <w:t xml:space="preserve">Lamia </w:t>
      </w:r>
      <w:r w:rsidR="00F53A44" w:rsidRPr="00AD753E">
        <w:rPr>
          <w:bCs/>
          <w:sz w:val="26"/>
          <w:szCs w:val="26"/>
        </w:rPr>
        <w:t>rêve déjà d’un monde purifié et nouvea</w:t>
      </w:r>
      <w:r w:rsidR="00F53A44">
        <w:rPr>
          <w:bCs/>
          <w:sz w:val="26"/>
          <w:szCs w:val="26"/>
        </w:rPr>
        <w:t xml:space="preserve">u et </w:t>
      </w:r>
      <w:r w:rsidRPr="00AD753E">
        <w:rPr>
          <w:bCs/>
          <w:sz w:val="26"/>
          <w:szCs w:val="26"/>
        </w:rPr>
        <w:t>demande à D</w:t>
      </w:r>
      <w:r w:rsidR="00F53A44">
        <w:rPr>
          <w:bCs/>
          <w:sz w:val="26"/>
          <w:szCs w:val="26"/>
        </w:rPr>
        <w:t xml:space="preserve">ieu de rappeler ses fantômes puis  </w:t>
      </w:r>
      <w:r w:rsidR="00D62BA7" w:rsidRPr="00AD753E">
        <w:rPr>
          <w:bCs/>
          <w:sz w:val="26"/>
          <w:szCs w:val="26"/>
        </w:rPr>
        <w:t xml:space="preserve"> appelle</w:t>
      </w:r>
      <w:r w:rsidRPr="00AD753E">
        <w:rPr>
          <w:bCs/>
          <w:sz w:val="26"/>
          <w:szCs w:val="26"/>
        </w:rPr>
        <w:t xml:space="preserve"> son enfant Louiza.</w:t>
      </w:r>
      <w:r w:rsidR="00D62BA7" w:rsidRPr="00AD753E">
        <w:rPr>
          <w:bCs/>
          <w:sz w:val="26"/>
          <w:szCs w:val="26"/>
        </w:rPr>
        <w:t xml:space="preserve">  </w:t>
      </w:r>
    </w:p>
    <w:p w:rsidR="00F55439" w:rsidRPr="00AD753E" w:rsidRDefault="00F55439" w:rsidP="009E4536">
      <w:pPr>
        <w:spacing w:line="360" w:lineRule="auto"/>
        <w:jc w:val="both"/>
        <w:rPr>
          <w:bCs/>
          <w:sz w:val="26"/>
          <w:szCs w:val="26"/>
        </w:rPr>
      </w:pPr>
    </w:p>
    <w:p w:rsidR="00F55439" w:rsidRPr="003F64B5" w:rsidRDefault="00D62BA7" w:rsidP="00E831AA">
      <w:pPr>
        <w:spacing w:line="360" w:lineRule="auto"/>
        <w:ind w:left="3540" w:firstLine="708"/>
        <w:jc w:val="both"/>
        <w:rPr>
          <w:bCs/>
          <w:i/>
          <w:iCs/>
          <w:sz w:val="24"/>
          <w:szCs w:val="24"/>
        </w:rPr>
      </w:pPr>
      <w:r w:rsidRPr="003F64B5">
        <w:rPr>
          <w:bCs/>
          <w:i/>
          <w:iCs/>
          <w:sz w:val="24"/>
          <w:szCs w:val="24"/>
        </w:rPr>
        <w:t>« </w:t>
      </w:r>
      <w:r w:rsidR="00F55439" w:rsidRPr="003F64B5">
        <w:rPr>
          <w:bCs/>
          <w:i/>
          <w:iCs/>
          <w:sz w:val="24"/>
          <w:szCs w:val="24"/>
        </w:rPr>
        <w:t>Louiza, mon enfant</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Quand le soleil se lèvera</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Sur ton premier sourire</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Nous prendrons la route.</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Nous serons des harragas.</w:t>
      </w:r>
    </w:p>
    <w:p w:rsidR="00F55439" w:rsidRPr="003F64B5" w:rsidRDefault="00F55439" w:rsidP="009E4536">
      <w:pPr>
        <w:spacing w:line="360" w:lineRule="auto"/>
        <w:ind w:left="2124" w:firstLine="708"/>
        <w:jc w:val="both"/>
        <w:rPr>
          <w:bCs/>
          <w:i/>
          <w:iCs/>
          <w:sz w:val="24"/>
          <w:szCs w:val="24"/>
        </w:rPr>
      </w:pPr>
    </w:p>
    <w:p w:rsidR="00F55439" w:rsidRPr="003F64B5" w:rsidRDefault="00F55439" w:rsidP="00E831AA">
      <w:pPr>
        <w:spacing w:line="360" w:lineRule="auto"/>
        <w:ind w:left="3540" w:firstLine="708"/>
        <w:jc w:val="both"/>
        <w:rPr>
          <w:bCs/>
          <w:i/>
          <w:iCs/>
          <w:sz w:val="24"/>
          <w:szCs w:val="24"/>
        </w:rPr>
      </w:pPr>
      <w:r w:rsidRPr="003F64B5">
        <w:rPr>
          <w:bCs/>
          <w:i/>
          <w:iCs/>
          <w:sz w:val="24"/>
          <w:szCs w:val="24"/>
        </w:rPr>
        <w:t>Louiza, mon amour</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Nous larguerons le malheur</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lastRenderedPageBreak/>
        <w:t>Et nous laverons nos souvenirs</w:t>
      </w:r>
    </w:p>
    <w:p w:rsidR="00F55439" w:rsidRPr="003F64B5" w:rsidRDefault="00F55439" w:rsidP="00E831AA">
      <w:pPr>
        <w:spacing w:line="360" w:lineRule="auto"/>
        <w:ind w:left="3540" w:firstLine="708"/>
        <w:jc w:val="both"/>
        <w:rPr>
          <w:bCs/>
          <w:i/>
          <w:iCs/>
          <w:sz w:val="24"/>
          <w:szCs w:val="24"/>
        </w:rPr>
      </w:pPr>
      <w:r w:rsidRPr="003F64B5">
        <w:rPr>
          <w:bCs/>
          <w:i/>
          <w:iCs/>
          <w:sz w:val="24"/>
          <w:szCs w:val="24"/>
        </w:rPr>
        <w:t>Dans le premier ruisseau</w:t>
      </w:r>
    </w:p>
    <w:p w:rsidR="00E831AA" w:rsidRDefault="00F55439" w:rsidP="00E831AA">
      <w:pPr>
        <w:spacing w:line="360" w:lineRule="auto"/>
        <w:ind w:left="3540" w:firstLine="708"/>
        <w:jc w:val="both"/>
        <w:rPr>
          <w:bCs/>
          <w:i/>
          <w:iCs/>
          <w:sz w:val="24"/>
          <w:szCs w:val="24"/>
        </w:rPr>
      </w:pPr>
      <w:r w:rsidRPr="003F64B5">
        <w:rPr>
          <w:bCs/>
          <w:i/>
          <w:iCs/>
          <w:sz w:val="24"/>
          <w:szCs w:val="24"/>
        </w:rPr>
        <w:t>Ainsi font les harragas</w:t>
      </w:r>
      <w:r w:rsidR="00D62BA7" w:rsidRPr="003F64B5">
        <w:rPr>
          <w:bCs/>
          <w:i/>
          <w:iCs/>
          <w:sz w:val="24"/>
          <w:szCs w:val="24"/>
        </w:rPr>
        <w:t> </w:t>
      </w:r>
    </w:p>
    <w:p w:rsidR="00F55439" w:rsidRPr="00E831AA" w:rsidRDefault="00E831AA" w:rsidP="00E831AA">
      <w:pPr>
        <w:spacing w:line="360" w:lineRule="auto"/>
        <w:jc w:val="both"/>
        <w:rPr>
          <w:bCs/>
          <w:i/>
          <w:iCs/>
          <w:sz w:val="24"/>
          <w:szCs w:val="24"/>
        </w:rPr>
      </w:pPr>
      <w:r>
        <w:rPr>
          <w:b/>
          <w:sz w:val="28"/>
          <w:szCs w:val="28"/>
        </w:rPr>
        <w:t xml:space="preserve"> </w:t>
      </w:r>
      <w:r w:rsidR="001916EB">
        <w:rPr>
          <w:b/>
          <w:sz w:val="28"/>
          <w:szCs w:val="28"/>
        </w:rPr>
        <w:t>I-4</w:t>
      </w:r>
      <w:r w:rsidR="006E63B3">
        <w:rPr>
          <w:b/>
          <w:sz w:val="28"/>
          <w:szCs w:val="28"/>
        </w:rPr>
        <w:t>-</w:t>
      </w:r>
      <w:r w:rsidR="00BF5442">
        <w:rPr>
          <w:b/>
          <w:sz w:val="28"/>
          <w:szCs w:val="28"/>
        </w:rPr>
        <w:t>L</w:t>
      </w:r>
      <w:r w:rsidR="001916EB">
        <w:rPr>
          <w:b/>
          <w:sz w:val="28"/>
          <w:szCs w:val="28"/>
        </w:rPr>
        <w:t>es voix narratives dans</w:t>
      </w:r>
      <w:r w:rsidR="00F55439" w:rsidRPr="00756D3E">
        <w:rPr>
          <w:b/>
          <w:sz w:val="28"/>
          <w:szCs w:val="28"/>
        </w:rPr>
        <w:t xml:space="preserve">   </w:t>
      </w:r>
      <w:r w:rsidR="00F55439" w:rsidRPr="00756D3E">
        <w:rPr>
          <w:b/>
          <w:i/>
          <w:iCs/>
          <w:sz w:val="28"/>
          <w:szCs w:val="28"/>
        </w:rPr>
        <w:t>Harraga </w:t>
      </w:r>
      <w:r w:rsidR="00F55439" w:rsidRPr="00756D3E">
        <w:rPr>
          <w:b/>
          <w:sz w:val="28"/>
          <w:szCs w:val="28"/>
        </w:rPr>
        <w:t>:</w:t>
      </w:r>
    </w:p>
    <w:p w:rsidR="00F26CF0" w:rsidRPr="005539FD" w:rsidRDefault="00F26CF0" w:rsidP="005539FD">
      <w:pPr>
        <w:spacing w:line="360" w:lineRule="auto"/>
        <w:ind w:firstLine="708"/>
        <w:jc w:val="both"/>
        <w:rPr>
          <w:bCs/>
          <w:i/>
          <w:iCs/>
          <w:sz w:val="24"/>
          <w:szCs w:val="24"/>
        </w:rPr>
      </w:pPr>
      <w:r w:rsidRPr="00F26CF0">
        <w:rPr>
          <w:bCs/>
          <w:sz w:val="26"/>
          <w:szCs w:val="26"/>
        </w:rPr>
        <w:t xml:space="preserve">La présence du narrateur dans </w:t>
      </w:r>
      <w:r w:rsidR="002B7E1E">
        <w:rPr>
          <w:bCs/>
          <w:sz w:val="26"/>
          <w:szCs w:val="26"/>
        </w:rPr>
        <w:t xml:space="preserve">le </w:t>
      </w:r>
      <w:r w:rsidRPr="00F26CF0">
        <w:rPr>
          <w:bCs/>
          <w:sz w:val="26"/>
          <w:szCs w:val="26"/>
        </w:rPr>
        <w:t xml:space="preserve"> récit est sans équivoque</w:t>
      </w:r>
      <w:r>
        <w:rPr>
          <w:bCs/>
          <w:sz w:val="26"/>
          <w:szCs w:val="26"/>
        </w:rPr>
        <w:t xml:space="preserve"> puisque il peut à tout moment intervenir comme tel</w:t>
      </w:r>
      <w:r w:rsidR="002B7E1E">
        <w:rPr>
          <w:bCs/>
          <w:sz w:val="26"/>
          <w:szCs w:val="26"/>
        </w:rPr>
        <w:t>,</w:t>
      </w:r>
      <w:r w:rsidRPr="00F26CF0">
        <w:rPr>
          <w:bCs/>
          <w:sz w:val="26"/>
          <w:szCs w:val="26"/>
        </w:rPr>
        <w:t xml:space="preserve"> </w:t>
      </w:r>
      <w:r>
        <w:rPr>
          <w:bCs/>
          <w:sz w:val="26"/>
          <w:szCs w:val="26"/>
        </w:rPr>
        <w:t xml:space="preserve">reste à savoir s’il décide de choisir </w:t>
      </w:r>
      <w:r w:rsidR="00EC12CC">
        <w:rPr>
          <w:bCs/>
          <w:sz w:val="26"/>
          <w:szCs w:val="26"/>
        </w:rPr>
        <w:t>l’une</w:t>
      </w:r>
      <w:r>
        <w:rPr>
          <w:bCs/>
          <w:sz w:val="26"/>
          <w:szCs w:val="26"/>
        </w:rPr>
        <w:t xml:space="preserve"> des attitudes narratives </w:t>
      </w:r>
      <w:r w:rsidR="002B7E1E">
        <w:rPr>
          <w:bCs/>
          <w:sz w:val="26"/>
          <w:szCs w:val="26"/>
        </w:rPr>
        <w:t>qui s’offrent à lui: faire</w:t>
      </w:r>
      <w:r>
        <w:rPr>
          <w:bCs/>
          <w:sz w:val="26"/>
          <w:szCs w:val="26"/>
        </w:rPr>
        <w:t xml:space="preserve"> raconter l’histoire par l’un de ses </w:t>
      </w:r>
      <w:r w:rsidR="002B7E1E">
        <w:rPr>
          <w:bCs/>
          <w:sz w:val="26"/>
          <w:szCs w:val="26"/>
        </w:rPr>
        <w:t xml:space="preserve">personnages, comme dans </w:t>
      </w:r>
      <w:r w:rsidR="00983E4C" w:rsidRPr="00983E4C">
        <w:rPr>
          <w:bCs/>
          <w:i/>
          <w:iCs/>
          <w:sz w:val="26"/>
          <w:szCs w:val="26"/>
        </w:rPr>
        <w:t>H</w:t>
      </w:r>
      <w:r w:rsidR="002B7E1E" w:rsidRPr="00983E4C">
        <w:rPr>
          <w:bCs/>
          <w:i/>
          <w:iCs/>
          <w:sz w:val="26"/>
          <w:szCs w:val="26"/>
        </w:rPr>
        <w:t>arraga</w:t>
      </w:r>
      <w:r w:rsidR="002B7E1E">
        <w:rPr>
          <w:bCs/>
          <w:sz w:val="26"/>
          <w:szCs w:val="26"/>
        </w:rPr>
        <w:t xml:space="preserve"> lorsqu’il </w:t>
      </w:r>
      <w:r w:rsidR="00983E4C">
        <w:rPr>
          <w:bCs/>
          <w:sz w:val="26"/>
          <w:szCs w:val="26"/>
        </w:rPr>
        <w:t>désigne  Lamia comme narrateur</w:t>
      </w:r>
      <w:r w:rsidR="001E19D7">
        <w:rPr>
          <w:bCs/>
          <w:sz w:val="26"/>
          <w:szCs w:val="26"/>
        </w:rPr>
        <w:t>/</w:t>
      </w:r>
      <w:r w:rsidR="00983E4C">
        <w:rPr>
          <w:bCs/>
          <w:sz w:val="26"/>
          <w:szCs w:val="26"/>
        </w:rPr>
        <w:t xml:space="preserve"> focalisateur </w:t>
      </w:r>
      <w:r w:rsidR="002B7E1E">
        <w:rPr>
          <w:bCs/>
          <w:sz w:val="26"/>
          <w:szCs w:val="26"/>
        </w:rPr>
        <w:t>: « </w:t>
      </w:r>
      <w:r w:rsidR="002B7E1E" w:rsidRPr="00EC12CC">
        <w:rPr>
          <w:bCs/>
          <w:i/>
          <w:iCs/>
          <w:sz w:val="24"/>
          <w:szCs w:val="24"/>
        </w:rPr>
        <w:t>le mieux est de l’écouter dire elle-même son histoire</w:t>
      </w:r>
      <w:r w:rsidR="00983E4C">
        <w:rPr>
          <w:bCs/>
          <w:sz w:val="26"/>
          <w:szCs w:val="26"/>
        </w:rPr>
        <w:t>…</w:t>
      </w:r>
      <w:r w:rsidR="002B7E1E">
        <w:rPr>
          <w:bCs/>
          <w:sz w:val="26"/>
          <w:szCs w:val="26"/>
        </w:rPr>
        <w:t> »</w:t>
      </w:r>
      <w:r w:rsidR="001E19D7">
        <w:rPr>
          <w:rStyle w:val="Appelnotedebasdep"/>
          <w:bCs/>
          <w:sz w:val="26"/>
          <w:szCs w:val="26"/>
        </w:rPr>
        <w:footnoteReference w:id="113"/>
      </w:r>
      <w:r w:rsidR="002B7E1E">
        <w:rPr>
          <w:bCs/>
          <w:sz w:val="26"/>
          <w:szCs w:val="26"/>
        </w:rPr>
        <w:t xml:space="preserve">, </w:t>
      </w:r>
      <w:r w:rsidR="001E19D7">
        <w:rPr>
          <w:bCs/>
          <w:sz w:val="26"/>
          <w:szCs w:val="26"/>
        </w:rPr>
        <w:t xml:space="preserve"> ou</w:t>
      </w:r>
      <w:r w:rsidR="002B7E1E">
        <w:rPr>
          <w:bCs/>
          <w:sz w:val="26"/>
          <w:szCs w:val="26"/>
        </w:rPr>
        <w:t xml:space="preserve"> par un narrateur étranger à cette histoire,  comme</w:t>
      </w:r>
      <w:r w:rsidR="00EC12CC">
        <w:rPr>
          <w:bCs/>
          <w:sz w:val="26"/>
          <w:szCs w:val="26"/>
        </w:rPr>
        <w:t xml:space="preserve"> dans </w:t>
      </w:r>
      <w:r w:rsidR="00EC12CC" w:rsidRPr="00EC12CC">
        <w:rPr>
          <w:bCs/>
          <w:i/>
          <w:iCs/>
          <w:sz w:val="26"/>
          <w:szCs w:val="26"/>
        </w:rPr>
        <w:t xml:space="preserve">Partir </w:t>
      </w:r>
      <w:r w:rsidR="00EC12CC">
        <w:rPr>
          <w:bCs/>
          <w:sz w:val="26"/>
          <w:szCs w:val="26"/>
        </w:rPr>
        <w:t xml:space="preserve">de </w:t>
      </w:r>
      <w:r w:rsidR="002B7E1E">
        <w:rPr>
          <w:bCs/>
          <w:sz w:val="26"/>
          <w:szCs w:val="26"/>
        </w:rPr>
        <w:t xml:space="preserve"> T.B.J.</w:t>
      </w:r>
      <w:r w:rsidR="00983E4C">
        <w:rPr>
          <w:bCs/>
          <w:sz w:val="26"/>
          <w:szCs w:val="26"/>
        </w:rPr>
        <w:t xml:space="preserve">, </w:t>
      </w:r>
      <w:r w:rsidR="002B7E1E">
        <w:rPr>
          <w:bCs/>
          <w:sz w:val="26"/>
          <w:szCs w:val="26"/>
        </w:rPr>
        <w:t xml:space="preserve"> </w:t>
      </w:r>
      <w:r w:rsidR="00983E4C">
        <w:rPr>
          <w:bCs/>
          <w:sz w:val="26"/>
          <w:szCs w:val="26"/>
        </w:rPr>
        <w:t xml:space="preserve">lorsqu’il écrit à la troisième personne : </w:t>
      </w:r>
      <w:r w:rsidR="00983E4C" w:rsidRPr="00EC12CC">
        <w:rPr>
          <w:bCs/>
          <w:i/>
          <w:iCs/>
          <w:sz w:val="24"/>
          <w:szCs w:val="24"/>
        </w:rPr>
        <w:t>« Il ne dit pas un mot sur son projet ni sur son rêve. »</w:t>
      </w:r>
      <w:r w:rsidR="005539FD">
        <w:rPr>
          <w:rStyle w:val="Appelnotedebasdep"/>
          <w:bCs/>
          <w:i/>
          <w:iCs/>
          <w:sz w:val="24"/>
          <w:szCs w:val="24"/>
        </w:rPr>
        <w:footnoteReference w:id="114"/>
      </w:r>
      <w:r w:rsidR="00E831AA">
        <w:rPr>
          <w:bCs/>
          <w:i/>
          <w:iCs/>
          <w:sz w:val="24"/>
          <w:szCs w:val="24"/>
        </w:rPr>
        <w:t xml:space="preserve"> </w:t>
      </w:r>
      <w:r w:rsidR="001E19D7">
        <w:rPr>
          <w:bCs/>
          <w:sz w:val="26"/>
          <w:szCs w:val="26"/>
        </w:rPr>
        <w:t xml:space="preserve"> où il se présente comme narrateur anonyme ou  simple spectateur.  Or même en se rangeant dans cette catégorie là, le narrateur ne s’efface jamais complètement comme personnage. «  </w:t>
      </w:r>
      <w:r w:rsidR="00EC12CC" w:rsidRPr="00EC12CC">
        <w:rPr>
          <w:bCs/>
          <w:i/>
          <w:iCs/>
          <w:sz w:val="26"/>
          <w:szCs w:val="26"/>
        </w:rPr>
        <w:t>…</w:t>
      </w:r>
      <w:r w:rsidR="001E19D7" w:rsidRPr="00EC12CC">
        <w:rPr>
          <w:bCs/>
          <w:i/>
          <w:iCs/>
          <w:sz w:val="24"/>
          <w:szCs w:val="24"/>
        </w:rPr>
        <w:t xml:space="preserve">nous savons qu’ils </w:t>
      </w:r>
      <w:r w:rsidR="00EC12CC" w:rsidRPr="00EC12CC">
        <w:rPr>
          <w:bCs/>
          <w:i/>
          <w:iCs/>
          <w:sz w:val="24"/>
          <w:szCs w:val="24"/>
        </w:rPr>
        <w:t xml:space="preserve">appartiennent </w:t>
      </w:r>
      <w:r w:rsidR="00EC12CC" w:rsidRPr="00EC12CC">
        <w:rPr>
          <w:bCs/>
          <w:sz w:val="24"/>
          <w:szCs w:val="24"/>
        </w:rPr>
        <w:t>(</w:t>
      </w:r>
      <w:r w:rsidR="00EC12CC" w:rsidRPr="00EC12CC">
        <w:rPr>
          <w:bCs/>
          <w:sz w:val="26"/>
          <w:szCs w:val="26"/>
        </w:rPr>
        <w:t>en parlant des auteurs</w:t>
      </w:r>
      <w:r w:rsidR="00EC12CC" w:rsidRPr="00EC12CC">
        <w:rPr>
          <w:bCs/>
          <w:sz w:val="24"/>
          <w:szCs w:val="24"/>
        </w:rPr>
        <w:t>)</w:t>
      </w:r>
      <w:r w:rsidR="00EC12CC" w:rsidRPr="00EC12CC">
        <w:rPr>
          <w:bCs/>
          <w:i/>
          <w:iCs/>
          <w:sz w:val="24"/>
          <w:szCs w:val="24"/>
        </w:rPr>
        <w:t xml:space="preserve"> </w:t>
      </w:r>
      <w:r w:rsidR="001E19D7" w:rsidRPr="00EC12CC">
        <w:rPr>
          <w:bCs/>
          <w:i/>
          <w:iCs/>
          <w:sz w:val="24"/>
          <w:szCs w:val="24"/>
        </w:rPr>
        <w:t xml:space="preserve"> à l’univers diégétique de leur récit et qu’</w:t>
      </w:r>
      <w:r w:rsidR="00EC12CC" w:rsidRPr="00EC12CC">
        <w:rPr>
          <w:bCs/>
          <w:i/>
          <w:iCs/>
          <w:sz w:val="24"/>
          <w:szCs w:val="24"/>
        </w:rPr>
        <w:t>ils</w:t>
      </w:r>
      <w:r w:rsidR="001E19D7" w:rsidRPr="00EC12CC">
        <w:rPr>
          <w:bCs/>
          <w:i/>
          <w:iCs/>
          <w:sz w:val="24"/>
          <w:szCs w:val="24"/>
        </w:rPr>
        <w:t xml:space="preserve"> </w:t>
      </w:r>
      <w:r w:rsidR="00EC12CC" w:rsidRPr="00EC12CC">
        <w:rPr>
          <w:bCs/>
          <w:i/>
          <w:iCs/>
          <w:sz w:val="24"/>
          <w:szCs w:val="24"/>
        </w:rPr>
        <w:t>réapparaîtront</w:t>
      </w:r>
      <w:r w:rsidR="001E19D7" w:rsidRPr="00EC12CC">
        <w:rPr>
          <w:bCs/>
          <w:i/>
          <w:iCs/>
          <w:sz w:val="24"/>
          <w:szCs w:val="24"/>
        </w:rPr>
        <w:t xml:space="preserve"> tôt ou tard </w:t>
      </w:r>
      <w:r w:rsidR="001E19D7" w:rsidRPr="00EC12CC">
        <w:rPr>
          <w:bCs/>
          <w:sz w:val="24"/>
          <w:szCs w:val="24"/>
        </w:rPr>
        <w:t>»</w:t>
      </w:r>
      <w:r w:rsidR="00EC12CC">
        <w:rPr>
          <w:bCs/>
          <w:sz w:val="26"/>
          <w:szCs w:val="26"/>
        </w:rPr>
        <w:t>.</w:t>
      </w:r>
      <w:r w:rsidR="00EC12CC">
        <w:rPr>
          <w:rStyle w:val="Appelnotedebasdep"/>
          <w:bCs/>
          <w:sz w:val="26"/>
          <w:szCs w:val="26"/>
        </w:rPr>
        <w:footnoteReference w:id="115"/>
      </w:r>
      <w:r w:rsidR="001E19D7">
        <w:rPr>
          <w:bCs/>
          <w:sz w:val="26"/>
          <w:szCs w:val="26"/>
        </w:rPr>
        <w:t xml:space="preserve"> </w:t>
      </w:r>
      <w:r w:rsidR="00EC12CC">
        <w:rPr>
          <w:bCs/>
          <w:sz w:val="26"/>
          <w:szCs w:val="26"/>
        </w:rPr>
        <w:t>Ainsi la disparition de T.B.J. entant que narrateur</w:t>
      </w:r>
      <w:r w:rsidR="005539FD">
        <w:rPr>
          <w:bCs/>
          <w:sz w:val="26"/>
          <w:szCs w:val="26"/>
        </w:rPr>
        <w:t>/</w:t>
      </w:r>
      <w:r w:rsidR="00EC12CC">
        <w:rPr>
          <w:bCs/>
          <w:sz w:val="26"/>
          <w:szCs w:val="26"/>
        </w:rPr>
        <w:t xml:space="preserve"> personnage ne l’</w:t>
      </w:r>
      <w:r w:rsidR="005539FD">
        <w:rPr>
          <w:bCs/>
          <w:sz w:val="26"/>
          <w:szCs w:val="26"/>
        </w:rPr>
        <w:t xml:space="preserve">empêchera </w:t>
      </w:r>
      <w:r w:rsidR="00EC12CC">
        <w:rPr>
          <w:bCs/>
          <w:sz w:val="26"/>
          <w:szCs w:val="26"/>
        </w:rPr>
        <w:t xml:space="preserve"> pas de </w:t>
      </w:r>
      <w:r w:rsidR="005539FD">
        <w:rPr>
          <w:bCs/>
          <w:sz w:val="26"/>
          <w:szCs w:val="26"/>
        </w:rPr>
        <w:t>sortir,</w:t>
      </w:r>
      <w:r w:rsidR="00EC12CC">
        <w:rPr>
          <w:bCs/>
          <w:sz w:val="26"/>
          <w:szCs w:val="26"/>
        </w:rPr>
        <w:t xml:space="preserve"> </w:t>
      </w:r>
      <w:r w:rsidR="005539FD">
        <w:rPr>
          <w:bCs/>
          <w:sz w:val="26"/>
          <w:szCs w:val="26"/>
        </w:rPr>
        <w:t xml:space="preserve">plus au moins discrètement, </w:t>
      </w:r>
      <w:r w:rsidR="00EC12CC">
        <w:rPr>
          <w:bCs/>
          <w:sz w:val="26"/>
          <w:szCs w:val="26"/>
        </w:rPr>
        <w:t>de temps à autre</w:t>
      </w:r>
      <w:r w:rsidR="005539FD">
        <w:rPr>
          <w:bCs/>
          <w:sz w:val="26"/>
          <w:szCs w:val="26"/>
        </w:rPr>
        <w:t> sous d’autres forme gramacales:</w:t>
      </w:r>
      <w:r w:rsidR="00EC12CC">
        <w:rPr>
          <w:bCs/>
          <w:sz w:val="26"/>
          <w:szCs w:val="26"/>
        </w:rPr>
        <w:t xml:space="preserve"> </w:t>
      </w:r>
      <w:r w:rsidR="00983E4C">
        <w:rPr>
          <w:bCs/>
          <w:sz w:val="26"/>
          <w:szCs w:val="26"/>
        </w:rPr>
        <w:t>« </w:t>
      </w:r>
      <w:r w:rsidR="00983E4C" w:rsidRPr="005539FD">
        <w:rPr>
          <w:bCs/>
          <w:i/>
          <w:iCs/>
          <w:sz w:val="24"/>
          <w:szCs w:val="24"/>
        </w:rPr>
        <w:t xml:space="preserve">On le voit crispé, </w:t>
      </w:r>
      <w:r w:rsidR="001E19D7" w:rsidRPr="005539FD">
        <w:rPr>
          <w:bCs/>
          <w:i/>
          <w:iCs/>
          <w:sz w:val="24"/>
          <w:szCs w:val="24"/>
        </w:rPr>
        <w:t>malheureux</w:t>
      </w:r>
      <w:r w:rsidR="00983E4C" w:rsidRPr="005539FD">
        <w:rPr>
          <w:bCs/>
          <w:i/>
          <w:iCs/>
          <w:sz w:val="24"/>
          <w:szCs w:val="24"/>
        </w:rPr>
        <w:t xml:space="preserve">, et on le dit ensorcelé par l’amour d’une femme… » </w:t>
      </w:r>
      <w:r w:rsidR="001C3FC5">
        <w:rPr>
          <w:bCs/>
          <w:i/>
          <w:iCs/>
          <w:sz w:val="24"/>
          <w:szCs w:val="24"/>
        </w:rPr>
        <w:t>.</w:t>
      </w:r>
      <w:r w:rsidR="00983E4C" w:rsidRPr="005539FD">
        <w:rPr>
          <w:bCs/>
          <w:i/>
          <w:iCs/>
          <w:sz w:val="24"/>
          <w:szCs w:val="24"/>
        </w:rPr>
        <w:t xml:space="preserve"> </w:t>
      </w:r>
      <w:r w:rsidR="005539FD">
        <w:rPr>
          <w:rStyle w:val="Appelnotedebasdep"/>
          <w:bCs/>
          <w:i/>
          <w:iCs/>
          <w:sz w:val="24"/>
          <w:szCs w:val="24"/>
        </w:rPr>
        <w:footnoteReference w:id="116"/>
      </w:r>
      <w:r w:rsidR="00983E4C" w:rsidRPr="005539FD">
        <w:rPr>
          <w:bCs/>
          <w:i/>
          <w:iCs/>
          <w:sz w:val="24"/>
          <w:szCs w:val="24"/>
        </w:rPr>
        <w:t xml:space="preserve"> </w:t>
      </w:r>
      <w:r w:rsidR="001C3FC5" w:rsidRPr="001C3FC5">
        <w:rPr>
          <w:bCs/>
          <w:sz w:val="26"/>
          <w:szCs w:val="26"/>
        </w:rPr>
        <w:t>Gérard genette explique à ce sujet :</w:t>
      </w:r>
    </w:p>
    <w:p w:rsidR="00163CDC" w:rsidRDefault="006E63B3" w:rsidP="00E831AA">
      <w:pPr>
        <w:spacing w:line="360" w:lineRule="auto"/>
        <w:ind w:left="3540"/>
        <w:jc w:val="both"/>
        <w:rPr>
          <w:bCs/>
          <w:i/>
          <w:iCs/>
          <w:sz w:val="24"/>
          <w:szCs w:val="24"/>
        </w:rPr>
      </w:pPr>
      <w:r w:rsidRPr="006E63B3">
        <w:rPr>
          <w:bCs/>
          <w:sz w:val="24"/>
          <w:szCs w:val="24"/>
        </w:rPr>
        <w:t>« </w:t>
      </w:r>
      <w:r w:rsidRPr="001C3FC5">
        <w:rPr>
          <w:bCs/>
          <w:i/>
          <w:iCs/>
          <w:sz w:val="24"/>
          <w:szCs w:val="24"/>
        </w:rPr>
        <w:t xml:space="preserve">…toute narration est par définition virtuelle faite à la première personne…la vrai question est de savoir si le narrateur a ou non l’occasion d’employer la première personne pour désigner l’un de ses personnages. On  distinguera donc ici deux types de récits : l’un à narrateur absent de l’histoire qu’il </w:t>
      </w:r>
      <w:r w:rsidR="001C3FC5" w:rsidRPr="001C3FC5">
        <w:rPr>
          <w:bCs/>
          <w:i/>
          <w:iCs/>
          <w:sz w:val="24"/>
          <w:szCs w:val="24"/>
        </w:rPr>
        <w:t>raconte</w:t>
      </w:r>
      <w:r w:rsidR="001C3FC5">
        <w:rPr>
          <w:rFonts w:cstheme="minorHAnsi"/>
          <w:bCs/>
          <w:i/>
          <w:iCs/>
          <w:sz w:val="24"/>
          <w:szCs w:val="24"/>
        </w:rPr>
        <w:t xml:space="preserve"> [</w:t>
      </w:r>
      <w:r w:rsidR="001C3FC5" w:rsidRPr="001C3FC5">
        <w:rPr>
          <w:bCs/>
          <w:i/>
          <w:iCs/>
          <w:sz w:val="24"/>
          <w:szCs w:val="24"/>
        </w:rPr>
        <w:t>…</w:t>
      </w:r>
      <w:r w:rsidR="001C3FC5">
        <w:rPr>
          <w:rFonts w:cstheme="minorHAnsi"/>
          <w:bCs/>
          <w:i/>
          <w:iCs/>
          <w:sz w:val="24"/>
          <w:szCs w:val="24"/>
        </w:rPr>
        <w:t xml:space="preserve">], </w:t>
      </w:r>
      <w:r w:rsidR="001C3FC5" w:rsidRPr="001C3FC5">
        <w:rPr>
          <w:bCs/>
          <w:i/>
          <w:iCs/>
          <w:sz w:val="24"/>
          <w:szCs w:val="24"/>
        </w:rPr>
        <w:t xml:space="preserve"> l’autre</w:t>
      </w:r>
      <w:r w:rsidRPr="001C3FC5">
        <w:rPr>
          <w:bCs/>
          <w:i/>
          <w:iCs/>
          <w:sz w:val="24"/>
          <w:szCs w:val="24"/>
        </w:rPr>
        <w:t xml:space="preserve"> à narrateur présent comme personnage dans l’histoire qu’il </w:t>
      </w:r>
      <w:r w:rsidR="001C3FC5" w:rsidRPr="001C3FC5">
        <w:rPr>
          <w:bCs/>
          <w:i/>
          <w:iCs/>
          <w:sz w:val="24"/>
          <w:szCs w:val="24"/>
        </w:rPr>
        <w:t>raconte</w:t>
      </w:r>
      <w:r w:rsidR="001C3FC5">
        <w:rPr>
          <w:rFonts w:cstheme="minorHAnsi"/>
          <w:bCs/>
          <w:i/>
          <w:iCs/>
          <w:sz w:val="24"/>
          <w:szCs w:val="24"/>
        </w:rPr>
        <w:t xml:space="preserve"> [</w:t>
      </w:r>
      <w:r w:rsidR="001C3FC5" w:rsidRPr="001C3FC5">
        <w:rPr>
          <w:bCs/>
          <w:i/>
          <w:iCs/>
          <w:sz w:val="24"/>
          <w:szCs w:val="24"/>
        </w:rPr>
        <w:t>…</w:t>
      </w:r>
      <w:r w:rsidR="001C3FC5">
        <w:rPr>
          <w:rFonts w:cstheme="minorHAnsi"/>
          <w:bCs/>
          <w:i/>
          <w:iCs/>
          <w:sz w:val="24"/>
          <w:szCs w:val="24"/>
        </w:rPr>
        <w:t xml:space="preserve">], </w:t>
      </w:r>
      <w:r w:rsidR="001C3FC5" w:rsidRPr="001C3FC5">
        <w:rPr>
          <w:bCs/>
          <w:i/>
          <w:iCs/>
          <w:sz w:val="24"/>
          <w:szCs w:val="24"/>
        </w:rPr>
        <w:t xml:space="preserve"> je</w:t>
      </w:r>
      <w:r w:rsidRPr="001C3FC5">
        <w:rPr>
          <w:bCs/>
          <w:i/>
          <w:iCs/>
          <w:sz w:val="24"/>
          <w:szCs w:val="24"/>
        </w:rPr>
        <w:t xml:space="preserve"> nomme le premier type, pour des </w:t>
      </w:r>
      <w:r w:rsidRPr="001C3FC5">
        <w:rPr>
          <w:bCs/>
          <w:i/>
          <w:iCs/>
          <w:sz w:val="24"/>
          <w:szCs w:val="24"/>
        </w:rPr>
        <w:lastRenderedPageBreak/>
        <w:t xml:space="preserve">raisons évidentes, hétérodiégétique, et le second homodiégétique. ». </w:t>
      </w:r>
      <w:r w:rsidR="004E7F70">
        <w:rPr>
          <w:rStyle w:val="Appelnotedebasdep"/>
          <w:bCs/>
          <w:i/>
          <w:iCs/>
          <w:sz w:val="24"/>
          <w:szCs w:val="24"/>
        </w:rPr>
        <w:footnoteReference w:id="117"/>
      </w:r>
    </w:p>
    <w:p w:rsidR="00163CDC" w:rsidRDefault="00163CDC" w:rsidP="00B87FB0">
      <w:pPr>
        <w:spacing w:line="360" w:lineRule="auto"/>
        <w:jc w:val="both"/>
        <w:rPr>
          <w:bCs/>
          <w:sz w:val="26"/>
          <w:szCs w:val="26"/>
        </w:rPr>
      </w:pPr>
      <w:r w:rsidRPr="00163CDC">
        <w:rPr>
          <w:bCs/>
          <w:sz w:val="26"/>
          <w:szCs w:val="26"/>
        </w:rPr>
        <w:t>Le narrateur</w:t>
      </w:r>
      <w:r>
        <w:rPr>
          <w:bCs/>
          <w:sz w:val="26"/>
          <w:szCs w:val="26"/>
        </w:rPr>
        <w:t xml:space="preserve"> de</w:t>
      </w:r>
      <w:r w:rsidRPr="00163CDC">
        <w:rPr>
          <w:bCs/>
          <w:i/>
          <w:iCs/>
          <w:sz w:val="26"/>
          <w:szCs w:val="26"/>
        </w:rPr>
        <w:t xml:space="preserve"> Harraga</w:t>
      </w:r>
      <w:r>
        <w:rPr>
          <w:bCs/>
          <w:sz w:val="26"/>
          <w:szCs w:val="26"/>
        </w:rPr>
        <w:t xml:space="preserve"> en plus de ses fonctions essentielles à </w:t>
      </w:r>
      <w:r w:rsidR="004D2AF9">
        <w:rPr>
          <w:bCs/>
          <w:sz w:val="26"/>
          <w:szCs w:val="26"/>
        </w:rPr>
        <w:t>savoir</w:t>
      </w:r>
      <w:r>
        <w:rPr>
          <w:bCs/>
          <w:sz w:val="26"/>
          <w:szCs w:val="26"/>
        </w:rPr>
        <w:t xml:space="preserve"> la fonction narrative qui est celle de raconter l’histoire, la fonction d’organis</w:t>
      </w:r>
      <w:r w:rsidR="004D2AF9">
        <w:rPr>
          <w:bCs/>
          <w:sz w:val="26"/>
          <w:szCs w:val="26"/>
        </w:rPr>
        <w:t>ateur du texte narratif,  possède une autre plus marqué qui est celle de la fonction idéologique,</w:t>
      </w:r>
      <w:r>
        <w:rPr>
          <w:bCs/>
          <w:sz w:val="26"/>
          <w:szCs w:val="26"/>
        </w:rPr>
        <w:t xml:space="preserve"> les jugements </w:t>
      </w:r>
      <w:r w:rsidR="004D2AF9">
        <w:rPr>
          <w:bCs/>
          <w:sz w:val="26"/>
          <w:szCs w:val="26"/>
        </w:rPr>
        <w:t xml:space="preserve">du personnage principal </w:t>
      </w:r>
      <w:r>
        <w:rPr>
          <w:bCs/>
          <w:sz w:val="26"/>
          <w:szCs w:val="26"/>
        </w:rPr>
        <w:t xml:space="preserve">engagent </w:t>
      </w:r>
      <w:r w:rsidR="004D2AF9">
        <w:rPr>
          <w:bCs/>
          <w:sz w:val="26"/>
          <w:szCs w:val="26"/>
        </w:rPr>
        <w:t xml:space="preserve">aussi </w:t>
      </w:r>
      <w:r>
        <w:rPr>
          <w:bCs/>
          <w:sz w:val="26"/>
          <w:szCs w:val="26"/>
        </w:rPr>
        <w:t xml:space="preserve"> l</w:t>
      </w:r>
      <w:r w:rsidR="00B87FB0">
        <w:rPr>
          <w:bCs/>
          <w:sz w:val="26"/>
          <w:szCs w:val="26"/>
        </w:rPr>
        <w:t>e narrateur du récit  puisqu’il devient son porte-parole lorsqu’il lui transmet la tâche de dire des « commentaires idéologiques » :</w:t>
      </w:r>
    </w:p>
    <w:p w:rsidR="00B87FB0" w:rsidRDefault="00A803DA" w:rsidP="00E831AA">
      <w:pPr>
        <w:spacing w:line="360" w:lineRule="auto"/>
        <w:ind w:left="2832"/>
        <w:jc w:val="both"/>
        <w:rPr>
          <w:bCs/>
          <w:i/>
          <w:iCs/>
          <w:sz w:val="24"/>
          <w:szCs w:val="24"/>
        </w:rPr>
      </w:pPr>
      <w:r w:rsidRPr="00A803DA">
        <w:rPr>
          <w:bCs/>
          <w:i/>
          <w:iCs/>
          <w:sz w:val="24"/>
          <w:szCs w:val="24"/>
        </w:rPr>
        <w:t>« </w:t>
      </w:r>
      <w:r w:rsidR="00B87FB0" w:rsidRPr="00A803DA">
        <w:rPr>
          <w:bCs/>
          <w:i/>
          <w:iCs/>
          <w:sz w:val="24"/>
          <w:szCs w:val="24"/>
        </w:rPr>
        <w:t xml:space="preserve">La conséquence en est </w:t>
      </w:r>
      <w:r w:rsidR="00840AE1" w:rsidRPr="00A803DA">
        <w:rPr>
          <w:bCs/>
          <w:i/>
          <w:iCs/>
          <w:sz w:val="24"/>
          <w:szCs w:val="24"/>
        </w:rPr>
        <w:t xml:space="preserve">que nul, sinon parfois le héros dans les conditions susdites, ne peut et ne doit contester au narrateur son privilège de commentaire idéologique : d’ou la prolifération bien connue de ce discours « auctorial », pour emprunter aux critiques de la langue allemande ce </w:t>
      </w:r>
      <w:r w:rsidRPr="00A803DA">
        <w:rPr>
          <w:bCs/>
          <w:i/>
          <w:iCs/>
          <w:sz w:val="24"/>
          <w:szCs w:val="24"/>
        </w:rPr>
        <w:t>terme</w:t>
      </w:r>
      <w:r w:rsidR="00840AE1" w:rsidRPr="00A803DA">
        <w:rPr>
          <w:bCs/>
          <w:i/>
          <w:iCs/>
          <w:sz w:val="24"/>
          <w:szCs w:val="24"/>
        </w:rPr>
        <w:t xml:space="preserve"> qui indique à la fois la présence de l’auteur (réel ou </w:t>
      </w:r>
      <w:r w:rsidR="00D575BC" w:rsidRPr="00A803DA">
        <w:rPr>
          <w:bCs/>
          <w:i/>
          <w:iCs/>
          <w:sz w:val="24"/>
          <w:szCs w:val="24"/>
        </w:rPr>
        <w:t>fictif)</w:t>
      </w:r>
      <w:r w:rsidR="00840AE1" w:rsidRPr="00A803DA">
        <w:rPr>
          <w:bCs/>
          <w:i/>
          <w:iCs/>
          <w:sz w:val="24"/>
          <w:szCs w:val="24"/>
        </w:rPr>
        <w:t xml:space="preserve"> et </w:t>
      </w:r>
      <w:r w:rsidR="00D575BC" w:rsidRPr="00A803DA">
        <w:rPr>
          <w:bCs/>
          <w:i/>
          <w:iCs/>
          <w:sz w:val="24"/>
          <w:szCs w:val="24"/>
        </w:rPr>
        <w:t>l’autorité</w:t>
      </w:r>
      <w:r w:rsidR="00840AE1" w:rsidRPr="00A803DA">
        <w:rPr>
          <w:bCs/>
          <w:i/>
          <w:iCs/>
          <w:sz w:val="24"/>
          <w:szCs w:val="24"/>
        </w:rPr>
        <w:t xml:space="preserve"> </w:t>
      </w:r>
      <w:r w:rsidRPr="00A803DA">
        <w:rPr>
          <w:bCs/>
          <w:i/>
          <w:iCs/>
          <w:sz w:val="24"/>
          <w:szCs w:val="24"/>
        </w:rPr>
        <w:t>souveraine de cette présence dans son œuvre. »</w:t>
      </w:r>
      <w:r>
        <w:rPr>
          <w:rStyle w:val="Appelnotedebasdep"/>
          <w:bCs/>
          <w:i/>
          <w:iCs/>
          <w:sz w:val="24"/>
          <w:szCs w:val="24"/>
        </w:rPr>
        <w:footnoteReference w:id="118"/>
      </w:r>
    </w:p>
    <w:p w:rsidR="003774F8" w:rsidRPr="00E831AA" w:rsidRDefault="00E831AA" w:rsidP="00E831AA">
      <w:pPr>
        <w:spacing w:line="360" w:lineRule="auto"/>
        <w:jc w:val="both"/>
        <w:rPr>
          <w:b/>
          <w:sz w:val="28"/>
          <w:szCs w:val="28"/>
        </w:rPr>
      </w:pPr>
      <w:r w:rsidRPr="00E831AA">
        <w:rPr>
          <w:b/>
          <w:sz w:val="28"/>
          <w:szCs w:val="28"/>
        </w:rPr>
        <w:t>1-5-</w:t>
      </w:r>
      <w:r w:rsidR="003774F8" w:rsidRPr="00E831AA">
        <w:rPr>
          <w:b/>
          <w:sz w:val="28"/>
          <w:szCs w:val="28"/>
        </w:rPr>
        <w:t xml:space="preserve">La hiérarchisation des personnages </w:t>
      </w:r>
      <w:r w:rsidRPr="00E831AA">
        <w:rPr>
          <w:b/>
          <w:sz w:val="28"/>
          <w:szCs w:val="28"/>
        </w:rPr>
        <w:t xml:space="preserve">dans </w:t>
      </w:r>
      <w:r w:rsidRPr="00E831AA">
        <w:rPr>
          <w:b/>
          <w:i/>
          <w:iCs/>
          <w:sz w:val="28"/>
          <w:szCs w:val="28"/>
        </w:rPr>
        <w:t>Harraga</w:t>
      </w:r>
    </w:p>
    <w:p w:rsidR="00F16598" w:rsidRDefault="003774F8" w:rsidP="00F16598">
      <w:pPr>
        <w:spacing w:line="360" w:lineRule="auto"/>
        <w:ind w:firstLine="708"/>
        <w:jc w:val="both"/>
        <w:rPr>
          <w:bCs/>
          <w:sz w:val="26"/>
          <w:szCs w:val="26"/>
        </w:rPr>
      </w:pPr>
      <w:r>
        <w:rPr>
          <w:bCs/>
          <w:sz w:val="26"/>
          <w:szCs w:val="26"/>
        </w:rPr>
        <w:t>La nature des qualifications attribuées aux personnages est hautement significative (noms, absence de description physique,  psychologique ou sociale,   apparition restreinte</w:t>
      </w:r>
      <w:r w:rsidR="003C2A80">
        <w:rPr>
          <w:bCs/>
          <w:sz w:val="26"/>
          <w:szCs w:val="26"/>
        </w:rPr>
        <w:t xml:space="preserve">, leur caractère d’êtres  plus au moins « réel » </w:t>
      </w:r>
      <w:r>
        <w:rPr>
          <w:bCs/>
          <w:sz w:val="26"/>
          <w:szCs w:val="26"/>
        </w:rPr>
        <w:t xml:space="preserve">…). </w:t>
      </w:r>
    </w:p>
    <w:p w:rsidR="00426F7E" w:rsidRDefault="00F16598" w:rsidP="00E831AA">
      <w:pPr>
        <w:spacing w:line="360" w:lineRule="auto"/>
        <w:jc w:val="both"/>
        <w:rPr>
          <w:bCs/>
          <w:sz w:val="26"/>
          <w:szCs w:val="26"/>
        </w:rPr>
      </w:pPr>
      <w:r>
        <w:rPr>
          <w:bCs/>
          <w:sz w:val="26"/>
          <w:szCs w:val="26"/>
        </w:rPr>
        <w:t>Ces personnages n’</w:t>
      </w:r>
      <w:r w:rsidR="003774F8">
        <w:rPr>
          <w:bCs/>
          <w:sz w:val="26"/>
          <w:szCs w:val="26"/>
        </w:rPr>
        <w:t xml:space="preserve">apparaissent </w:t>
      </w:r>
      <w:r>
        <w:rPr>
          <w:bCs/>
          <w:sz w:val="26"/>
          <w:szCs w:val="26"/>
        </w:rPr>
        <w:t>que très rarement avec des rô</w:t>
      </w:r>
      <w:r w:rsidR="00E831AA">
        <w:rPr>
          <w:bCs/>
          <w:sz w:val="26"/>
          <w:szCs w:val="26"/>
        </w:rPr>
        <w:t xml:space="preserve">les et des effets  dérisoires. </w:t>
      </w:r>
      <w:r>
        <w:rPr>
          <w:bCs/>
          <w:sz w:val="26"/>
          <w:szCs w:val="26"/>
        </w:rPr>
        <w:t xml:space="preserve"> </w:t>
      </w:r>
      <w:r w:rsidR="00F55439" w:rsidRPr="00AD753E">
        <w:rPr>
          <w:bCs/>
          <w:sz w:val="26"/>
          <w:szCs w:val="26"/>
        </w:rPr>
        <w:t>On aura</w:t>
      </w:r>
      <w:r w:rsidR="00ED4A84">
        <w:rPr>
          <w:bCs/>
          <w:sz w:val="26"/>
          <w:szCs w:val="26"/>
        </w:rPr>
        <w:t>it</w:t>
      </w:r>
      <w:r w:rsidR="00F55439" w:rsidRPr="00AD753E">
        <w:rPr>
          <w:bCs/>
          <w:sz w:val="26"/>
          <w:szCs w:val="26"/>
        </w:rPr>
        <w:t xml:space="preserve"> voulu étudier le</w:t>
      </w:r>
      <w:r w:rsidR="0013489E">
        <w:rPr>
          <w:bCs/>
          <w:sz w:val="26"/>
          <w:szCs w:val="26"/>
        </w:rPr>
        <w:t>ur</w:t>
      </w:r>
      <w:r w:rsidR="00C83F2A">
        <w:rPr>
          <w:bCs/>
          <w:sz w:val="26"/>
          <w:szCs w:val="26"/>
        </w:rPr>
        <w:t>s</w:t>
      </w:r>
      <w:r w:rsidR="00F55439" w:rsidRPr="00AD753E">
        <w:rPr>
          <w:bCs/>
          <w:sz w:val="26"/>
          <w:szCs w:val="26"/>
        </w:rPr>
        <w:t xml:space="preserve"> fonctionnement</w:t>
      </w:r>
      <w:r w:rsidR="00C83F2A">
        <w:rPr>
          <w:bCs/>
          <w:sz w:val="26"/>
          <w:szCs w:val="26"/>
        </w:rPr>
        <w:t>s</w:t>
      </w:r>
      <w:r w:rsidR="00F55439" w:rsidRPr="00AD753E">
        <w:rPr>
          <w:bCs/>
          <w:sz w:val="26"/>
          <w:szCs w:val="26"/>
        </w:rPr>
        <w:t xml:space="preserve"> </w:t>
      </w:r>
      <w:r w:rsidR="00C83F2A">
        <w:rPr>
          <w:bCs/>
          <w:sz w:val="26"/>
          <w:szCs w:val="26"/>
        </w:rPr>
        <w:t>dans le récit</w:t>
      </w:r>
      <w:r w:rsidR="00F55439" w:rsidRPr="00AD753E">
        <w:rPr>
          <w:bCs/>
          <w:sz w:val="26"/>
          <w:szCs w:val="26"/>
        </w:rPr>
        <w:t xml:space="preserve"> et leurs caractéristiques pour</w:t>
      </w:r>
      <w:r>
        <w:rPr>
          <w:bCs/>
          <w:sz w:val="26"/>
          <w:szCs w:val="26"/>
        </w:rPr>
        <w:t xml:space="preserve"> imprégner l’</w:t>
      </w:r>
      <w:r w:rsidRPr="00AD753E">
        <w:rPr>
          <w:bCs/>
          <w:sz w:val="26"/>
          <w:szCs w:val="26"/>
        </w:rPr>
        <w:t>implication</w:t>
      </w:r>
      <w:r w:rsidR="00F55439" w:rsidRPr="00AD753E">
        <w:rPr>
          <w:bCs/>
          <w:sz w:val="26"/>
          <w:szCs w:val="26"/>
        </w:rPr>
        <w:t xml:space="preserve"> de chacun d’eux dans  l’</w:t>
      </w:r>
      <w:r w:rsidR="00516587">
        <w:rPr>
          <w:bCs/>
          <w:sz w:val="26"/>
          <w:szCs w:val="26"/>
        </w:rPr>
        <w:t>é</w:t>
      </w:r>
      <w:r w:rsidR="00426F7E">
        <w:rPr>
          <w:bCs/>
          <w:sz w:val="26"/>
          <w:szCs w:val="26"/>
        </w:rPr>
        <w:t xml:space="preserve">volution du récit </w:t>
      </w:r>
      <w:r w:rsidR="00F55439" w:rsidRPr="00AD753E">
        <w:rPr>
          <w:bCs/>
          <w:sz w:val="26"/>
          <w:szCs w:val="26"/>
        </w:rPr>
        <w:t xml:space="preserve"> et</w:t>
      </w:r>
      <w:r w:rsidR="00426F7E">
        <w:rPr>
          <w:bCs/>
          <w:sz w:val="26"/>
          <w:szCs w:val="26"/>
        </w:rPr>
        <w:t xml:space="preserve"> </w:t>
      </w:r>
      <w:r w:rsidR="00D52E1B" w:rsidRPr="00AD753E">
        <w:rPr>
          <w:bCs/>
          <w:sz w:val="26"/>
          <w:szCs w:val="26"/>
        </w:rPr>
        <w:t xml:space="preserve"> de l’intrigue</w:t>
      </w:r>
      <w:r w:rsidR="00426F7E">
        <w:rPr>
          <w:bCs/>
          <w:sz w:val="26"/>
          <w:szCs w:val="26"/>
        </w:rPr>
        <w:t>,</w:t>
      </w:r>
      <w:r w:rsidR="00D52E1B" w:rsidRPr="00AD753E">
        <w:rPr>
          <w:bCs/>
          <w:sz w:val="26"/>
          <w:szCs w:val="26"/>
        </w:rPr>
        <w:t xml:space="preserve"> mais en </w:t>
      </w:r>
      <w:r w:rsidR="00F55439" w:rsidRPr="00AD753E">
        <w:rPr>
          <w:bCs/>
          <w:sz w:val="26"/>
          <w:szCs w:val="26"/>
        </w:rPr>
        <w:t xml:space="preserve"> verra </w:t>
      </w:r>
      <w:r w:rsidR="00D52E1B" w:rsidRPr="00AD753E">
        <w:rPr>
          <w:bCs/>
          <w:sz w:val="26"/>
          <w:szCs w:val="26"/>
        </w:rPr>
        <w:t xml:space="preserve">plus bas </w:t>
      </w:r>
      <w:r w:rsidR="00F55439" w:rsidRPr="00AD753E">
        <w:rPr>
          <w:bCs/>
          <w:sz w:val="26"/>
          <w:szCs w:val="26"/>
        </w:rPr>
        <w:t xml:space="preserve"> que seul</w:t>
      </w:r>
      <w:r w:rsidR="00516587">
        <w:rPr>
          <w:bCs/>
          <w:sz w:val="26"/>
          <w:szCs w:val="26"/>
        </w:rPr>
        <w:t xml:space="preserve">e </w:t>
      </w:r>
      <w:r w:rsidR="00F55439" w:rsidRPr="00AD753E">
        <w:rPr>
          <w:bCs/>
          <w:sz w:val="26"/>
          <w:szCs w:val="26"/>
        </w:rPr>
        <w:t xml:space="preserve"> Lamia est palpable.</w:t>
      </w:r>
      <w:r>
        <w:rPr>
          <w:bCs/>
          <w:sz w:val="26"/>
          <w:szCs w:val="26"/>
        </w:rPr>
        <w:t xml:space="preserve"> </w:t>
      </w:r>
    </w:p>
    <w:p w:rsidR="00F55439" w:rsidRDefault="00F16598" w:rsidP="00E831AA">
      <w:pPr>
        <w:spacing w:line="360" w:lineRule="auto"/>
        <w:jc w:val="both"/>
        <w:rPr>
          <w:bCs/>
          <w:sz w:val="26"/>
          <w:szCs w:val="26"/>
        </w:rPr>
      </w:pPr>
      <w:r>
        <w:rPr>
          <w:bCs/>
          <w:sz w:val="26"/>
          <w:szCs w:val="26"/>
        </w:rPr>
        <w:t xml:space="preserve"> Elle </w:t>
      </w:r>
      <w:r w:rsidR="00F55439" w:rsidRPr="00AD753E">
        <w:rPr>
          <w:bCs/>
          <w:sz w:val="26"/>
          <w:szCs w:val="26"/>
        </w:rPr>
        <w:t xml:space="preserve"> reste  le personnage central de l’histoire</w:t>
      </w:r>
      <w:r>
        <w:rPr>
          <w:bCs/>
          <w:sz w:val="26"/>
          <w:szCs w:val="26"/>
        </w:rPr>
        <w:t xml:space="preserve">, </w:t>
      </w:r>
      <w:r w:rsidR="00F55439" w:rsidRPr="00AD753E">
        <w:rPr>
          <w:bCs/>
          <w:sz w:val="26"/>
          <w:szCs w:val="26"/>
        </w:rPr>
        <w:t xml:space="preserve"> ce « Je » narrateur qui raconte constamment et qui domine le récit</w:t>
      </w:r>
      <w:r>
        <w:rPr>
          <w:bCs/>
          <w:sz w:val="26"/>
          <w:szCs w:val="26"/>
        </w:rPr>
        <w:t xml:space="preserve"> pour apparaître généralement </w:t>
      </w:r>
      <w:r w:rsidR="00426F7E">
        <w:rPr>
          <w:bCs/>
          <w:sz w:val="26"/>
          <w:szCs w:val="26"/>
        </w:rPr>
        <w:t>écarté de tout le reste</w:t>
      </w:r>
      <w:r w:rsidR="00C83F2A">
        <w:rPr>
          <w:bCs/>
          <w:sz w:val="26"/>
          <w:szCs w:val="26"/>
        </w:rPr>
        <w:t>, même si toutefois,</w:t>
      </w:r>
      <w:r>
        <w:rPr>
          <w:bCs/>
          <w:sz w:val="26"/>
          <w:szCs w:val="26"/>
        </w:rPr>
        <w:t xml:space="preserve"> </w:t>
      </w:r>
      <w:r w:rsidR="0050075F">
        <w:rPr>
          <w:bCs/>
          <w:sz w:val="26"/>
          <w:szCs w:val="26"/>
        </w:rPr>
        <w:t>e</w:t>
      </w:r>
      <w:r w:rsidR="00F55439" w:rsidRPr="00AD753E">
        <w:rPr>
          <w:bCs/>
          <w:sz w:val="26"/>
          <w:szCs w:val="26"/>
        </w:rPr>
        <w:t xml:space="preserve">lle </w:t>
      </w:r>
      <w:r w:rsidR="00C83F2A">
        <w:rPr>
          <w:bCs/>
          <w:sz w:val="26"/>
          <w:szCs w:val="26"/>
        </w:rPr>
        <w:t xml:space="preserve">pourrait </w:t>
      </w:r>
      <w:r w:rsidR="00F55439" w:rsidRPr="00AD753E">
        <w:rPr>
          <w:bCs/>
          <w:sz w:val="26"/>
          <w:szCs w:val="26"/>
        </w:rPr>
        <w:t>cache</w:t>
      </w:r>
      <w:r w:rsidR="00C83F2A">
        <w:rPr>
          <w:bCs/>
          <w:sz w:val="26"/>
          <w:szCs w:val="26"/>
        </w:rPr>
        <w:t xml:space="preserve">r </w:t>
      </w:r>
      <w:r w:rsidR="00F55439" w:rsidRPr="00AD753E">
        <w:rPr>
          <w:bCs/>
          <w:sz w:val="26"/>
          <w:szCs w:val="26"/>
        </w:rPr>
        <w:t xml:space="preserve"> en  elle</w:t>
      </w:r>
      <w:r w:rsidR="00426F7E">
        <w:rPr>
          <w:bCs/>
          <w:sz w:val="26"/>
          <w:szCs w:val="26"/>
        </w:rPr>
        <w:t>,</w:t>
      </w:r>
      <w:r w:rsidR="00F55439" w:rsidRPr="00AD753E">
        <w:rPr>
          <w:bCs/>
          <w:sz w:val="26"/>
          <w:szCs w:val="26"/>
        </w:rPr>
        <w:t xml:space="preserve">  bien d’autres personnages non dévoilés. Il lui  arrive  souvent d’effacer tous les autres </w:t>
      </w:r>
      <w:r w:rsidR="00C83F2A">
        <w:rPr>
          <w:bCs/>
          <w:sz w:val="26"/>
          <w:szCs w:val="26"/>
        </w:rPr>
        <w:t xml:space="preserve">acteurs </w:t>
      </w:r>
      <w:r w:rsidR="00F55439" w:rsidRPr="00AD753E">
        <w:rPr>
          <w:bCs/>
          <w:sz w:val="26"/>
          <w:szCs w:val="26"/>
        </w:rPr>
        <w:t xml:space="preserve"> pour s’approprier à  </w:t>
      </w:r>
      <w:r w:rsidR="00426F7E">
        <w:rPr>
          <w:bCs/>
          <w:sz w:val="26"/>
          <w:szCs w:val="26"/>
        </w:rPr>
        <w:t xml:space="preserve"> </w:t>
      </w:r>
      <w:r w:rsidR="00F55439" w:rsidRPr="00AD753E">
        <w:rPr>
          <w:bCs/>
          <w:sz w:val="26"/>
          <w:szCs w:val="26"/>
        </w:rPr>
        <w:t xml:space="preserve"> l’univers  fictif du  roman   qui lui consacre parfois des pages et des chapitres entiers</w:t>
      </w:r>
      <w:r w:rsidR="00426F7E">
        <w:rPr>
          <w:bCs/>
          <w:sz w:val="26"/>
          <w:szCs w:val="26"/>
        </w:rPr>
        <w:t xml:space="preserve">. </w:t>
      </w:r>
      <w:r w:rsidR="00C83F2A">
        <w:rPr>
          <w:bCs/>
          <w:sz w:val="26"/>
          <w:szCs w:val="26"/>
        </w:rPr>
        <w:t xml:space="preserve"> </w:t>
      </w:r>
      <w:r w:rsidR="00426F7E">
        <w:rPr>
          <w:bCs/>
          <w:sz w:val="26"/>
          <w:szCs w:val="26"/>
        </w:rPr>
        <w:t xml:space="preserve">  </w:t>
      </w:r>
      <w:r w:rsidR="00426F7E">
        <w:rPr>
          <w:bCs/>
          <w:sz w:val="26"/>
          <w:szCs w:val="26"/>
        </w:rPr>
        <w:lastRenderedPageBreak/>
        <w:t>C</w:t>
      </w:r>
      <w:r w:rsidR="00C83F2A">
        <w:rPr>
          <w:bCs/>
          <w:sz w:val="26"/>
          <w:szCs w:val="26"/>
        </w:rPr>
        <w:t xml:space="preserve">e «sinistre individu » </w:t>
      </w:r>
      <w:r>
        <w:rPr>
          <w:bCs/>
          <w:sz w:val="26"/>
          <w:szCs w:val="26"/>
        </w:rPr>
        <w:t xml:space="preserve"> p</w:t>
      </w:r>
      <w:r w:rsidR="00426F7E">
        <w:rPr>
          <w:bCs/>
          <w:sz w:val="26"/>
          <w:szCs w:val="26"/>
        </w:rPr>
        <w:t>e</w:t>
      </w:r>
      <w:r>
        <w:rPr>
          <w:bCs/>
          <w:sz w:val="26"/>
          <w:szCs w:val="26"/>
        </w:rPr>
        <w:t>u</w:t>
      </w:r>
      <w:r w:rsidR="00426F7E">
        <w:rPr>
          <w:bCs/>
          <w:sz w:val="26"/>
          <w:szCs w:val="26"/>
        </w:rPr>
        <w:t xml:space="preserve">t désormais </w:t>
      </w:r>
      <w:r>
        <w:rPr>
          <w:bCs/>
          <w:sz w:val="26"/>
          <w:szCs w:val="26"/>
        </w:rPr>
        <w:t xml:space="preserve"> </w:t>
      </w:r>
      <w:r w:rsidR="0050075F">
        <w:rPr>
          <w:bCs/>
          <w:sz w:val="26"/>
          <w:szCs w:val="26"/>
        </w:rPr>
        <w:t xml:space="preserve">raconter </w:t>
      </w:r>
      <w:r w:rsidR="00B71A5D">
        <w:rPr>
          <w:bCs/>
          <w:sz w:val="26"/>
          <w:szCs w:val="26"/>
        </w:rPr>
        <w:t xml:space="preserve">sa vie </w:t>
      </w:r>
      <w:r w:rsidR="00C83F2A">
        <w:rPr>
          <w:bCs/>
          <w:sz w:val="26"/>
          <w:szCs w:val="26"/>
        </w:rPr>
        <w:t xml:space="preserve">monotone  et </w:t>
      </w:r>
      <w:r w:rsidR="0050075F">
        <w:rPr>
          <w:bCs/>
          <w:sz w:val="26"/>
          <w:szCs w:val="26"/>
        </w:rPr>
        <w:t xml:space="preserve"> </w:t>
      </w:r>
      <w:r w:rsidR="00B71A5D">
        <w:rPr>
          <w:bCs/>
          <w:sz w:val="26"/>
          <w:szCs w:val="26"/>
        </w:rPr>
        <w:t xml:space="preserve"> </w:t>
      </w:r>
      <w:r w:rsidR="0050075F" w:rsidRPr="00AD753E">
        <w:rPr>
          <w:bCs/>
          <w:sz w:val="26"/>
          <w:szCs w:val="26"/>
        </w:rPr>
        <w:t>exprimer</w:t>
      </w:r>
      <w:r w:rsidR="0050075F">
        <w:rPr>
          <w:bCs/>
          <w:sz w:val="26"/>
          <w:szCs w:val="26"/>
        </w:rPr>
        <w:t xml:space="preserve"> </w:t>
      </w:r>
      <w:r>
        <w:rPr>
          <w:bCs/>
          <w:sz w:val="26"/>
          <w:szCs w:val="26"/>
        </w:rPr>
        <w:t xml:space="preserve">son désarroi </w:t>
      </w:r>
      <w:r w:rsidR="00F55439" w:rsidRPr="00AD753E">
        <w:rPr>
          <w:bCs/>
          <w:sz w:val="26"/>
          <w:szCs w:val="26"/>
        </w:rPr>
        <w:t xml:space="preserve"> dans  les moments de </w:t>
      </w:r>
      <w:r w:rsidR="00C83F2A">
        <w:rPr>
          <w:bCs/>
          <w:sz w:val="26"/>
          <w:szCs w:val="26"/>
        </w:rPr>
        <w:t xml:space="preserve">pure </w:t>
      </w:r>
      <w:r w:rsidR="00F55439" w:rsidRPr="00AD753E">
        <w:rPr>
          <w:bCs/>
          <w:sz w:val="26"/>
          <w:szCs w:val="26"/>
        </w:rPr>
        <w:t>solitude qui la mène vers les délices  d’une  folie douce.</w:t>
      </w:r>
      <w:r w:rsidR="0050075F">
        <w:rPr>
          <w:bCs/>
          <w:sz w:val="26"/>
          <w:szCs w:val="26"/>
        </w:rPr>
        <w:t xml:space="preserve"> Ce narrateur ne laisse aucune chance à une caractérisation des personnages</w:t>
      </w:r>
      <w:r w:rsidR="00C83F2A">
        <w:rPr>
          <w:bCs/>
          <w:sz w:val="26"/>
          <w:szCs w:val="26"/>
        </w:rPr>
        <w:t>.</w:t>
      </w:r>
      <w:r w:rsidR="0050075F">
        <w:rPr>
          <w:bCs/>
          <w:sz w:val="26"/>
          <w:szCs w:val="26"/>
        </w:rPr>
        <w:t xml:space="preserve"> </w:t>
      </w:r>
      <w:r w:rsidR="00CF69B3">
        <w:rPr>
          <w:bCs/>
          <w:sz w:val="26"/>
          <w:szCs w:val="26"/>
        </w:rPr>
        <w:t>Il</w:t>
      </w:r>
      <w:r w:rsidR="0050075F">
        <w:rPr>
          <w:bCs/>
          <w:sz w:val="26"/>
          <w:szCs w:val="26"/>
        </w:rPr>
        <w:t xml:space="preserve"> est la présence </w:t>
      </w:r>
      <w:r w:rsidR="00426F7E">
        <w:rPr>
          <w:bCs/>
          <w:sz w:val="26"/>
          <w:szCs w:val="26"/>
        </w:rPr>
        <w:t xml:space="preserve">même et </w:t>
      </w:r>
      <w:r w:rsidR="0050075F">
        <w:rPr>
          <w:bCs/>
          <w:sz w:val="26"/>
          <w:szCs w:val="26"/>
        </w:rPr>
        <w:t>abondante d’un héros abandonné.</w:t>
      </w:r>
    </w:p>
    <w:p w:rsidR="00F55439" w:rsidRPr="00AD753E" w:rsidRDefault="00F55439" w:rsidP="00266270">
      <w:pPr>
        <w:spacing w:line="360" w:lineRule="auto"/>
        <w:jc w:val="both"/>
        <w:rPr>
          <w:bCs/>
          <w:sz w:val="26"/>
          <w:szCs w:val="26"/>
        </w:rPr>
      </w:pPr>
      <w:r w:rsidRPr="00AD753E">
        <w:rPr>
          <w:bCs/>
          <w:sz w:val="26"/>
          <w:szCs w:val="26"/>
        </w:rPr>
        <w:t xml:space="preserve">Lamia chante aussi, des récits poétiques  </w:t>
      </w:r>
      <w:r w:rsidR="0050075F">
        <w:rPr>
          <w:bCs/>
          <w:sz w:val="26"/>
          <w:szCs w:val="26"/>
        </w:rPr>
        <w:t xml:space="preserve">qui </w:t>
      </w:r>
      <w:r w:rsidRPr="00AD753E">
        <w:rPr>
          <w:bCs/>
          <w:sz w:val="26"/>
          <w:szCs w:val="26"/>
        </w:rPr>
        <w:t xml:space="preserve">transpercent, de temps à autres, la prose.  Ses chants semblent surgir instantanément de son inconscient  pour dire la peur, le  rêve et  par   fois même l’amour.  </w:t>
      </w:r>
      <w:r w:rsidR="0050075F">
        <w:rPr>
          <w:bCs/>
          <w:sz w:val="26"/>
          <w:szCs w:val="26"/>
        </w:rPr>
        <w:t>Cet « </w:t>
      </w:r>
      <w:r w:rsidR="0050075F" w:rsidRPr="0050385B">
        <w:rPr>
          <w:bCs/>
          <w:i/>
          <w:iCs/>
          <w:sz w:val="24"/>
          <w:szCs w:val="24"/>
        </w:rPr>
        <w:t>acteur, focalisateur, narrateur</w:t>
      </w:r>
      <w:r w:rsidR="0050075F">
        <w:rPr>
          <w:bCs/>
          <w:sz w:val="26"/>
          <w:szCs w:val="26"/>
        </w:rPr>
        <w:t> </w:t>
      </w:r>
      <w:r w:rsidR="0050385B">
        <w:rPr>
          <w:rStyle w:val="Appelnotedebasdep"/>
          <w:bCs/>
          <w:sz w:val="26"/>
          <w:szCs w:val="26"/>
        </w:rPr>
        <w:t xml:space="preserve"> </w:t>
      </w:r>
      <w:r w:rsidR="0050075F">
        <w:rPr>
          <w:bCs/>
          <w:sz w:val="26"/>
          <w:szCs w:val="26"/>
        </w:rPr>
        <w:t xml:space="preserve">» </w:t>
      </w:r>
      <w:r w:rsidR="0050385B">
        <w:rPr>
          <w:rStyle w:val="Appelnotedebasdep"/>
          <w:bCs/>
          <w:sz w:val="26"/>
          <w:szCs w:val="26"/>
        </w:rPr>
        <w:footnoteReference w:id="119"/>
      </w:r>
      <w:r w:rsidRPr="00AD753E">
        <w:rPr>
          <w:bCs/>
          <w:sz w:val="26"/>
          <w:szCs w:val="26"/>
        </w:rPr>
        <w:t xml:space="preserve"> </w:t>
      </w:r>
      <w:r w:rsidR="0050075F">
        <w:rPr>
          <w:bCs/>
          <w:sz w:val="26"/>
          <w:szCs w:val="26"/>
        </w:rPr>
        <w:t xml:space="preserve"> prend toutes les </w:t>
      </w:r>
      <w:r w:rsidR="00AC47D2">
        <w:rPr>
          <w:bCs/>
          <w:sz w:val="26"/>
          <w:szCs w:val="26"/>
        </w:rPr>
        <w:t>pe</w:t>
      </w:r>
      <w:r w:rsidR="0050385B">
        <w:rPr>
          <w:bCs/>
          <w:sz w:val="26"/>
          <w:szCs w:val="26"/>
        </w:rPr>
        <w:t xml:space="preserve">rspectives : raconte, visionne et </w:t>
      </w:r>
      <w:r w:rsidR="00A35EB6">
        <w:rPr>
          <w:bCs/>
          <w:sz w:val="26"/>
          <w:szCs w:val="26"/>
        </w:rPr>
        <w:t>analyse ou garde</w:t>
      </w:r>
      <w:r w:rsidR="00D875D4">
        <w:rPr>
          <w:bCs/>
          <w:sz w:val="26"/>
          <w:szCs w:val="26"/>
        </w:rPr>
        <w:t xml:space="preserve">, de temps à autre, </w:t>
      </w:r>
      <w:r w:rsidR="00A35EB6">
        <w:rPr>
          <w:bCs/>
          <w:sz w:val="26"/>
          <w:szCs w:val="26"/>
        </w:rPr>
        <w:t xml:space="preserve">  le silence et </w:t>
      </w:r>
      <w:r w:rsidR="00AC47D2">
        <w:rPr>
          <w:bCs/>
          <w:sz w:val="26"/>
          <w:szCs w:val="26"/>
        </w:rPr>
        <w:t xml:space="preserve"> </w:t>
      </w:r>
      <w:r w:rsidR="00A35EB6">
        <w:rPr>
          <w:bCs/>
          <w:sz w:val="26"/>
          <w:szCs w:val="26"/>
        </w:rPr>
        <w:t xml:space="preserve"> </w:t>
      </w:r>
      <w:r w:rsidR="00AC47D2">
        <w:rPr>
          <w:bCs/>
          <w:sz w:val="26"/>
          <w:szCs w:val="26"/>
        </w:rPr>
        <w:t>refuse</w:t>
      </w:r>
      <w:r w:rsidR="00A35EB6">
        <w:rPr>
          <w:bCs/>
          <w:sz w:val="26"/>
          <w:szCs w:val="26"/>
        </w:rPr>
        <w:t xml:space="preserve"> tous commentaires. C</w:t>
      </w:r>
      <w:r w:rsidRPr="00AD753E">
        <w:rPr>
          <w:bCs/>
          <w:sz w:val="26"/>
          <w:szCs w:val="26"/>
        </w:rPr>
        <w:t>’est pour cette raison</w:t>
      </w:r>
      <w:r w:rsidR="00A35EB6">
        <w:rPr>
          <w:bCs/>
          <w:sz w:val="26"/>
          <w:szCs w:val="26"/>
        </w:rPr>
        <w:t xml:space="preserve">, sans doute, </w:t>
      </w:r>
      <w:r w:rsidRPr="00AD753E">
        <w:rPr>
          <w:bCs/>
          <w:sz w:val="26"/>
          <w:szCs w:val="26"/>
        </w:rPr>
        <w:t xml:space="preserve">que les personnages secondaires  de l’histoire de </w:t>
      </w:r>
      <w:r w:rsidRPr="00AD753E">
        <w:rPr>
          <w:bCs/>
          <w:i/>
          <w:iCs/>
          <w:sz w:val="26"/>
          <w:szCs w:val="26"/>
        </w:rPr>
        <w:t xml:space="preserve">Harraga </w:t>
      </w:r>
      <w:r w:rsidRPr="00AD753E">
        <w:rPr>
          <w:bCs/>
          <w:sz w:val="26"/>
          <w:szCs w:val="26"/>
        </w:rPr>
        <w:t xml:space="preserve"> sont en nombre très </w:t>
      </w:r>
      <w:r w:rsidR="00547939">
        <w:rPr>
          <w:bCs/>
          <w:sz w:val="26"/>
          <w:szCs w:val="26"/>
        </w:rPr>
        <w:t>réduit</w:t>
      </w:r>
      <w:r w:rsidR="00CF69B3">
        <w:rPr>
          <w:bCs/>
          <w:sz w:val="26"/>
          <w:szCs w:val="26"/>
        </w:rPr>
        <w:t xml:space="preserve"> et leur fonction</w:t>
      </w:r>
      <w:r w:rsidRPr="00AD753E">
        <w:rPr>
          <w:bCs/>
          <w:sz w:val="26"/>
          <w:szCs w:val="26"/>
        </w:rPr>
        <w:t xml:space="preserve"> est anodine.  </w:t>
      </w:r>
      <w:r w:rsidR="00F82CED" w:rsidRPr="00AD753E">
        <w:rPr>
          <w:bCs/>
          <w:sz w:val="26"/>
          <w:szCs w:val="26"/>
        </w:rPr>
        <w:t>Hormis</w:t>
      </w:r>
      <w:r w:rsidRPr="00AD753E">
        <w:rPr>
          <w:bCs/>
          <w:sz w:val="26"/>
          <w:szCs w:val="26"/>
        </w:rPr>
        <w:t xml:space="preserve"> </w:t>
      </w:r>
      <w:r w:rsidR="00CF69B3">
        <w:rPr>
          <w:bCs/>
          <w:sz w:val="26"/>
          <w:szCs w:val="26"/>
        </w:rPr>
        <w:t>l’identité  de Lamia et s</w:t>
      </w:r>
      <w:r w:rsidR="00547939">
        <w:rPr>
          <w:bCs/>
          <w:sz w:val="26"/>
          <w:szCs w:val="26"/>
        </w:rPr>
        <w:t xml:space="preserve">on invitée </w:t>
      </w:r>
      <w:r w:rsidR="00CF69B3">
        <w:rPr>
          <w:bCs/>
          <w:sz w:val="26"/>
          <w:szCs w:val="26"/>
        </w:rPr>
        <w:t xml:space="preserve"> Chérifa,</w:t>
      </w:r>
      <w:r w:rsidRPr="00AD753E">
        <w:rPr>
          <w:bCs/>
          <w:sz w:val="26"/>
          <w:szCs w:val="26"/>
        </w:rPr>
        <w:t xml:space="preserve"> </w:t>
      </w:r>
      <w:r w:rsidR="00547939">
        <w:rPr>
          <w:bCs/>
          <w:sz w:val="26"/>
          <w:szCs w:val="26"/>
        </w:rPr>
        <w:t xml:space="preserve">tous </w:t>
      </w:r>
      <w:r w:rsidRPr="00AD753E">
        <w:rPr>
          <w:bCs/>
          <w:sz w:val="26"/>
          <w:szCs w:val="26"/>
        </w:rPr>
        <w:t>les autres acteurs  restent  plus au moins  anonymes et leur</w:t>
      </w:r>
      <w:r w:rsidR="00AC47D2">
        <w:rPr>
          <w:bCs/>
          <w:sz w:val="26"/>
          <w:szCs w:val="26"/>
        </w:rPr>
        <w:t xml:space="preserve">s caractéristiques  </w:t>
      </w:r>
      <w:r w:rsidRPr="00AD753E">
        <w:rPr>
          <w:bCs/>
          <w:sz w:val="26"/>
          <w:szCs w:val="26"/>
        </w:rPr>
        <w:t xml:space="preserve"> </w:t>
      </w:r>
      <w:r w:rsidR="00AC47D2" w:rsidRPr="00AD753E">
        <w:rPr>
          <w:bCs/>
          <w:sz w:val="26"/>
          <w:szCs w:val="26"/>
        </w:rPr>
        <w:t>semblent</w:t>
      </w:r>
      <w:r w:rsidRPr="00AD753E">
        <w:rPr>
          <w:bCs/>
          <w:sz w:val="26"/>
          <w:szCs w:val="26"/>
        </w:rPr>
        <w:t xml:space="preserve">  inexistante</w:t>
      </w:r>
      <w:r w:rsidR="00AC47D2">
        <w:rPr>
          <w:bCs/>
          <w:sz w:val="26"/>
          <w:szCs w:val="26"/>
        </w:rPr>
        <w:t>s</w:t>
      </w:r>
      <w:r w:rsidRPr="00AD753E">
        <w:rPr>
          <w:bCs/>
          <w:sz w:val="26"/>
          <w:szCs w:val="26"/>
        </w:rPr>
        <w:t>.</w:t>
      </w:r>
    </w:p>
    <w:p w:rsidR="00F55439" w:rsidRDefault="00F55439" w:rsidP="00266270">
      <w:pPr>
        <w:spacing w:line="360" w:lineRule="auto"/>
        <w:jc w:val="both"/>
        <w:rPr>
          <w:bCs/>
          <w:sz w:val="26"/>
          <w:szCs w:val="26"/>
        </w:rPr>
      </w:pPr>
      <w:r w:rsidRPr="00AD753E">
        <w:rPr>
          <w:bCs/>
          <w:sz w:val="26"/>
          <w:szCs w:val="26"/>
        </w:rPr>
        <w:t xml:space="preserve">Les fantômes qui errent dans la maison de Lamia portent bien des </w:t>
      </w:r>
      <w:r w:rsidR="00F82CED">
        <w:rPr>
          <w:bCs/>
          <w:sz w:val="26"/>
          <w:szCs w:val="26"/>
        </w:rPr>
        <w:t xml:space="preserve">noms, et nous avons grâce à </w:t>
      </w:r>
      <w:r w:rsidR="009A19D2">
        <w:rPr>
          <w:bCs/>
          <w:sz w:val="26"/>
          <w:szCs w:val="26"/>
        </w:rPr>
        <w:t>« </w:t>
      </w:r>
      <w:r w:rsidR="00F82CED">
        <w:rPr>
          <w:bCs/>
          <w:sz w:val="26"/>
          <w:szCs w:val="26"/>
        </w:rPr>
        <w:t>l’héroïne</w:t>
      </w:r>
      <w:r w:rsidR="009A19D2">
        <w:rPr>
          <w:bCs/>
          <w:sz w:val="26"/>
          <w:szCs w:val="26"/>
        </w:rPr>
        <w:t> »</w:t>
      </w:r>
      <w:r w:rsidR="00F82CED">
        <w:rPr>
          <w:bCs/>
          <w:sz w:val="26"/>
          <w:szCs w:val="26"/>
        </w:rPr>
        <w:t xml:space="preserve"> de l’histoire,  un petit aperçu  sur  leurs </w:t>
      </w:r>
      <w:r w:rsidRPr="00AD753E">
        <w:rPr>
          <w:bCs/>
          <w:sz w:val="26"/>
          <w:szCs w:val="26"/>
        </w:rPr>
        <w:t xml:space="preserve"> </w:t>
      </w:r>
      <w:r w:rsidR="00F82CED" w:rsidRPr="00AD753E">
        <w:rPr>
          <w:bCs/>
          <w:sz w:val="26"/>
          <w:szCs w:val="26"/>
        </w:rPr>
        <w:t>mémoires</w:t>
      </w:r>
      <w:r w:rsidRPr="00AD753E">
        <w:rPr>
          <w:bCs/>
          <w:sz w:val="26"/>
          <w:szCs w:val="26"/>
        </w:rPr>
        <w:t xml:space="preserve"> </w:t>
      </w:r>
      <w:r w:rsidR="00F82CED">
        <w:rPr>
          <w:bCs/>
          <w:sz w:val="26"/>
          <w:szCs w:val="26"/>
        </w:rPr>
        <w:t xml:space="preserve">d’hommes </w:t>
      </w:r>
      <w:r w:rsidR="0067766E">
        <w:rPr>
          <w:bCs/>
          <w:sz w:val="26"/>
          <w:szCs w:val="26"/>
        </w:rPr>
        <w:t>autrefois</w:t>
      </w:r>
      <w:r w:rsidR="00F82CED">
        <w:rPr>
          <w:bCs/>
          <w:sz w:val="26"/>
          <w:szCs w:val="26"/>
        </w:rPr>
        <w:t xml:space="preserve"> vivants, </w:t>
      </w:r>
      <w:r w:rsidRPr="00AD753E">
        <w:rPr>
          <w:bCs/>
          <w:sz w:val="26"/>
          <w:szCs w:val="26"/>
        </w:rPr>
        <w:t xml:space="preserve"> mais ils ne participent à aucun moment à  des actions  pour faire </w:t>
      </w:r>
      <w:r w:rsidR="00F82CED">
        <w:rPr>
          <w:bCs/>
          <w:sz w:val="26"/>
          <w:szCs w:val="26"/>
        </w:rPr>
        <w:t xml:space="preserve"> changer le  cours  des  choses.</w:t>
      </w:r>
      <w:r w:rsidRPr="00AD753E">
        <w:rPr>
          <w:bCs/>
          <w:sz w:val="26"/>
          <w:szCs w:val="26"/>
        </w:rPr>
        <w:t xml:space="preserve">  Lorsqu’ils  </w:t>
      </w:r>
      <w:r w:rsidR="0067766E">
        <w:rPr>
          <w:bCs/>
          <w:sz w:val="26"/>
          <w:szCs w:val="26"/>
        </w:rPr>
        <w:t>apparaissent</w:t>
      </w:r>
      <w:r w:rsidRPr="00AD753E">
        <w:rPr>
          <w:bCs/>
          <w:sz w:val="26"/>
          <w:szCs w:val="26"/>
        </w:rPr>
        <w:t>,</w:t>
      </w:r>
      <w:r w:rsidR="00350A61">
        <w:rPr>
          <w:bCs/>
          <w:sz w:val="26"/>
          <w:szCs w:val="26"/>
        </w:rPr>
        <w:t xml:space="preserve"> elle seule</w:t>
      </w:r>
      <w:r w:rsidR="00F82CED">
        <w:rPr>
          <w:bCs/>
          <w:sz w:val="26"/>
          <w:szCs w:val="26"/>
        </w:rPr>
        <w:t xml:space="preserve"> peut </w:t>
      </w:r>
      <w:r w:rsidR="00350A61">
        <w:rPr>
          <w:bCs/>
          <w:sz w:val="26"/>
          <w:szCs w:val="26"/>
        </w:rPr>
        <w:t>remarquer leur présence ou les entendre parler.</w:t>
      </w:r>
      <w:r w:rsidR="00F82CED">
        <w:rPr>
          <w:bCs/>
          <w:sz w:val="26"/>
          <w:szCs w:val="26"/>
        </w:rPr>
        <w:t xml:space="preserve"> </w:t>
      </w:r>
      <w:r w:rsidR="00350A61">
        <w:rPr>
          <w:bCs/>
          <w:sz w:val="26"/>
          <w:szCs w:val="26"/>
        </w:rPr>
        <w:t xml:space="preserve">  </w:t>
      </w:r>
      <w:r w:rsidRPr="00AD753E">
        <w:rPr>
          <w:bCs/>
          <w:sz w:val="26"/>
          <w:szCs w:val="26"/>
        </w:rPr>
        <w:t xml:space="preserve">Ils  demeurent des  fantômes  et  ne font que traverser les murs sans manifester aucune envie de changement.   </w:t>
      </w:r>
      <w:r w:rsidR="0061130D" w:rsidRPr="00AD753E">
        <w:rPr>
          <w:bCs/>
          <w:sz w:val="26"/>
          <w:szCs w:val="26"/>
        </w:rPr>
        <w:t>Ils</w:t>
      </w:r>
      <w:r w:rsidRPr="00AD753E">
        <w:rPr>
          <w:bCs/>
          <w:sz w:val="26"/>
          <w:szCs w:val="26"/>
        </w:rPr>
        <w:t xml:space="preserve">  font parti des décors sinistres de  l’univers de Lamia.  </w:t>
      </w:r>
      <w:r w:rsidR="009A19D2">
        <w:rPr>
          <w:bCs/>
          <w:sz w:val="26"/>
          <w:szCs w:val="26"/>
        </w:rPr>
        <w:t xml:space="preserve">Et comme </w:t>
      </w:r>
      <w:r w:rsidR="00453A1A">
        <w:rPr>
          <w:bCs/>
          <w:sz w:val="26"/>
          <w:szCs w:val="26"/>
        </w:rPr>
        <w:t>il n’y a qu’elle</w:t>
      </w:r>
      <w:r w:rsidRPr="00AD753E">
        <w:rPr>
          <w:bCs/>
          <w:sz w:val="26"/>
          <w:szCs w:val="26"/>
        </w:rPr>
        <w:t xml:space="preserve"> </w:t>
      </w:r>
      <w:r w:rsidR="009A19D2">
        <w:rPr>
          <w:bCs/>
          <w:sz w:val="26"/>
          <w:szCs w:val="26"/>
        </w:rPr>
        <w:t xml:space="preserve">  à pouvoir les voir, on  se demande</w:t>
      </w:r>
      <w:r w:rsidRPr="00AD753E">
        <w:rPr>
          <w:bCs/>
          <w:sz w:val="26"/>
          <w:szCs w:val="26"/>
        </w:rPr>
        <w:t xml:space="preserve"> s’ils n’</w:t>
      </w:r>
      <w:r w:rsidR="00453A1A" w:rsidRPr="00AD753E">
        <w:rPr>
          <w:bCs/>
          <w:sz w:val="26"/>
          <w:szCs w:val="26"/>
        </w:rPr>
        <w:t>exist</w:t>
      </w:r>
      <w:r w:rsidR="00453A1A">
        <w:rPr>
          <w:bCs/>
          <w:sz w:val="26"/>
          <w:szCs w:val="26"/>
        </w:rPr>
        <w:t>er</w:t>
      </w:r>
      <w:r w:rsidR="00453A1A" w:rsidRPr="00AD753E">
        <w:rPr>
          <w:bCs/>
          <w:sz w:val="26"/>
          <w:szCs w:val="26"/>
        </w:rPr>
        <w:t>aient</w:t>
      </w:r>
      <w:r w:rsidRPr="00AD753E">
        <w:rPr>
          <w:bCs/>
          <w:sz w:val="26"/>
          <w:szCs w:val="26"/>
        </w:rPr>
        <w:t xml:space="preserve"> pas seulement dans sa tête. </w:t>
      </w:r>
      <w:r w:rsidR="00453A1A">
        <w:rPr>
          <w:bCs/>
          <w:sz w:val="26"/>
          <w:szCs w:val="26"/>
        </w:rPr>
        <w:t xml:space="preserve">                </w:t>
      </w:r>
      <w:r w:rsidRPr="00AD753E">
        <w:rPr>
          <w:bCs/>
          <w:sz w:val="26"/>
          <w:szCs w:val="26"/>
        </w:rPr>
        <w:t>Quant</w:t>
      </w:r>
      <w:r w:rsidR="00453A1A">
        <w:rPr>
          <w:bCs/>
          <w:sz w:val="26"/>
          <w:szCs w:val="26"/>
        </w:rPr>
        <w:t xml:space="preserve"> aux   autres</w:t>
      </w:r>
      <w:r w:rsidRPr="00AD753E">
        <w:rPr>
          <w:bCs/>
          <w:sz w:val="26"/>
          <w:szCs w:val="26"/>
        </w:rPr>
        <w:t xml:space="preserve">, ils  restent  </w:t>
      </w:r>
      <w:r w:rsidR="009A19D2">
        <w:rPr>
          <w:bCs/>
          <w:sz w:val="26"/>
          <w:szCs w:val="26"/>
        </w:rPr>
        <w:t xml:space="preserve">très </w:t>
      </w:r>
      <w:r w:rsidRPr="00AD753E">
        <w:rPr>
          <w:bCs/>
          <w:sz w:val="26"/>
          <w:szCs w:val="26"/>
        </w:rPr>
        <w:t>mal con</w:t>
      </w:r>
      <w:r w:rsidR="009A19D2">
        <w:rPr>
          <w:bCs/>
          <w:sz w:val="26"/>
          <w:szCs w:val="26"/>
        </w:rPr>
        <w:t xml:space="preserve">nus et parfois inidentifiables tels que </w:t>
      </w:r>
      <w:r w:rsidRPr="00AD753E">
        <w:rPr>
          <w:bCs/>
          <w:sz w:val="26"/>
          <w:szCs w:val="26"/>
        </w:rPr>
        <w:t xml:space="preserve"> Barbe bleu </w:t>
      </w:r>
      <w:r w:rsidR="0067766E">
        <w:rPr>
          <w:bCs/>
          <w:sz w:val="26"/>
          <w:szCs w:val="26"/>
        </w:rPr>
        <w:t xml:space="preserve">ou </w:t>
      </w:r>
      <w:r w:rsidRPr="00AD753E">
        <w:rPr>
          <w:bCs/>
          <w:sz w:val="26"/>
          <w:szCs w:val="26"/>
        </w:rPr>
        <w:t>l’ombre d</w:t>
      </w:r>
      <w:r w:rsidR="0067766E">
        <w:rPr>
          <w:bCs/>
          <w:sz w:val="26"/>
          <w:szCs w:val="26"/>
        </w:rPr>
        <w:t xml:space="preserve">e la maison  </w:t>
      </w:r>
      <w:r w:rsidRPr="00AD753E">
        <w:rPr>
          <w:bCs/>
          <w:sz w:val="26"/>
          <w:szCs w:val="26"/>
        </w:rPr>
        <w:t>voisin</w:t>
      </w:r>
      <w:r w:rsidR="0067766E">
        <w:rPr>
          <w:bCs/>
          <w:sz w:val="26"/>
          <w:szCs w:val="26"/>
        </w:rPr>
        <w:t>e</w:t>
      </w:r>
      <w:r w:rsidRPr="00AD753E">
        <w:rPr>
          <w:bCs/>
          <w:sz w:val="26"/>
          <w:szCs w:val="26"/>
        </w:rPr>
        <w:t>, un certain 235 conducteur</w:t>
      </w:r>
      <w:r w:rsidR="009A19D2">
        <w:rPr>
          <w:bCs/>
          <w:sz w:val="26"/>
          <w:szCs w:val="26"/>
        </w:rPr>
        <w:t xml:space="preserve"> de bus, l’employé de la poste </w:t>
      </w:r>
      <w:r w:rsidRPr="00AD753E">
        <w:rPr>
          <w:bCs/>
          <w:sz w:val="26"/>
          <w:szCs w:val="26"/>
        </w:rPr>
        <w:t xml:space="preserve">…  Ils n’ont pas de noms et ne jouissent de </w:t>
      </w:r>
      <w:r w:rsidR="00F20738" w:rsidRPr="00AD753E">
        <w:rPr>
          <w:bCs/>
          <w:sz w:val="26"/>
          <w:szCs w:val="26"/>
        </w:rPr>
        <w:t xml:space="preserve">d’aucune fonction dramaturgique, si ce n’est  que de meubler le paysage </w:t>
      </w:r>
      <w:r w:rsidR="009A19D2">
        <w:rPr>
          <w:bCs/>
          <w:sz w:val="26"/>
          <w:szCs w:val="26"/>
        </w:rPr>
        <w:t xml:space="preserve"> irrationnel de</w:t>
      </w:r>
      <w:r w:rsidR="00F20738" w:rsidRPr="00AD753E">
        <w:rPr>
          <w:bCs/>
          <w:sz w:val="26"/>
          <w:szCs w:val="26"/>
        </w:rPr>
        <w:t xml:space="preserve"> </w:t>
      </w:r>
      <w:r w:rsidRPr="00AD753E">
        <w:rPr>
          <w:bCs/>
          <w:sz w:val="26"/>
          <w:szCs w:val="26"/>
        </w:rPr>
        <w:t>l’œuvre</w:t>
      </w:r>
      <w:r w:rsidR="009A19D2">
        <w:rPr>
          <w:bCs/>
          <w:sz w:val="26"/>
          <w:szCs w:val="26"/>
        </w:rPr>
        <w:t xml:space="preserve"> de Sansal</w:t>
      </w:r>
      <w:r w:rsidRPr="00AD753E">
        <w:rPr>
          <w:bCs/>
          <w:sz w:val="26"/>
          <w:szCs w:val="26"/>
        </w:rPr>
        <w:t xml:space="preserve"> tout en renforçant le sentiment  de l’absurdité  et  du contresens.</w:t>
      </w:r>
      <w:r w:rsidR="00C57D02">
        <w:rPr>
          <w:bCs/>
          <w:sz w:val="26"/>
          <w:szCs w:val="26"/>
        </w:rPr>
        <w:t xml:space="preserve"> Nous allons tout de même les énumérer </w:t>
      </w:r>
      <w:r w:rsidR="00266270">
        <w:rPr>
          <w:bCs/>
          <w:sz w:val="26"/>
          <w:szCs w:val="26"/>
        </w:rPr>
        <w:t>selon leur degré d’apparition :</w:t>
      </w:r>
    </w:p>
    <w:p w:rsidR="00266270" w:rsidRDefault="00266270" w:rsidP="00266270">
      <w:pPr>
        <w:spacing w:line="360" w:lineRule="auto"/>
        <w:jc w:val="both"/>
        <w:rPr>
          <w:bCs/>
          <w:sz w:val="26"/>
          <w:szCs w:val="26"/>
        </w:rPr>
      </w:pPr>
    </w:p>
    <w:p w:rsidR="00266270" w:rsidRPr="00AD753E" w:rsidRDefault="00266270" w:rsidP="00266270">
      <w:pPr>
        <w:spacing w:line="360" w:lineRule="auto"/>
        <w:jc w:val="both"/>
        <w:rPr>
          <w:bCs/>
          <w:sz w:val="26"/>
          <w:szCs w:val="26"/>
        </w:rPr>
      </w:pPr>
    </w:p>
    <w:p w:rsidR="0061130D" w:rsidRPr="00AD753E" w:rsidRDefault="00266270" w:rsidP="009E4536">
      <w:pPr>
        <w:spacing w:line="360" w:lineRule="auto"/>
        <w:jc w:val="both"/>
        <w:rPr>
          <w:b/>
          <w:sz w:val="26"/>
          <w:szCs w:val="26"/>
        </w:rPr>
      </w:pPr>
      <w:r>
        <w:rPr>
          <w:b/>
          <w:sz w:val="26"/>
          <w:szCs w:val="26"/>
        </w:rPr>
        <w:lastRenderedPageBreak/>
        <w:t>I-5</w:t>
      </w:r>
      <w:r w:rsidR="0061130D" w:rsidRPr="00AD753E">
        <w:rPr>
          <w:b/>
          <w:sz w:val="26"/>
          <w:szCs w:val="26"/>
        </w:rPr>
        <w:t>-</w:t>
      </w:r>
      <w:r w:rsidR="00F55439" w:rsidRPr="00AD753E">
        <w:rPr>
          <w:b/>
          <w:sz w:val="26"/>
          <w:szCs w:val="26"/>
        </w:rPr>
        <w:t>1- Chérifa :</w:t>
      </w:r>
    </w:p>
    <w:p w:rsidR="0061130D" w:rsidRPr="00AD753E" w:rsidRDefault="00C57D02" w:rsidP="00C57D02">
      <w:pPr>
        <w:spacing w:line="360" w:lineRule="auto"/>
        <w:ind w:firstLine="708"/>
        <w:jc w:val="both"/>
        <w:rPr>
          <w:bCs/>
          <w:sz w:val="26"/>
          <w:szCs w:val="26"/>
        </w:rPr>
      </w:pPr>
      <w:r>
        <w:rPr>
          <w:bCs/>
          <w:sz w:val="26"/>
          <w:szCs w:val="26"/>
        </w:rPr>
        <w:t xml:space="preserve">Lamia dit avoir trouvé l’amour  grâce à elle, </w:t>
      </w:r>
      <w:r w:rsidR="00F55439" w:rsidRPr="00AD753E">
        <w:rPr>
          <w:b/>
          <w:sz w:val="26"/>
          <w:szCs w:val="26"/>
        </w:rPr>
        <w:t xml:space="preserve"> </w:t>
      </w:r>
      <w:r w:rsidR="00F55439" w:rsidRPr="00AD753E">
        <w:rPr>
          <w:bCs/>
          <w:sz w:val="26"/>
          <w:szCs w:val="26"/>
        </w:rPr>
        <w:t xml:space="preserve">après tant de haine et de mépris  </w:t>
      </w:r>
      <w:r>
        <w:rPr>
          <w:bCs/>
          <w:sz w:val="26"/>
          <w:szCs w:val="26"/>
        </w:rPr>
        <w:t xml:space="preserve">à l’égard de  la vie. Elle nous dit être </w:t>
      </w:r>
      <w:r w:rsidR="00F55439" w:rsidRPr="00AD753E">
        <w:rPr>
          <w:bCs/>
          <w:sz w:val="26"/>
          <w:szCs w:val="26"/>
        </w:rPr>
        <w:t xml:space="preserve"> tombé de </w:t>
      </w:r>
      <w:r w:rsidRPr="00AD753E">
        <w:rPr>
          <w:bCs/>
          <w:sz w:val="26"/>
          <w:szCs w:val="26"/>
        </w:rPr>
        <w:t>rire</w:t>
      </w:r>
      <w:r>
        <w:rPr>
          <w:bCs/>
          <w:sz w:val="26"/>
          <w:szCs w:val="26"/>
        </w:rPr>
        <w:t xml:space="preserve"> (chose qu’il ne lui arrive que très rarement)</w:t>
      </w:r>
      <w:r w:rsidR="00F55439" w:rsidRPr="00AD753E">
        <w:rPr>
          <w:bCs/>
          <w:sz w:val="26"/>
          <w:szCs w:val="26"/>
        </w:rPr>
        <w:t>, oublié  les bonnes  manières</w:t>
      </w:r>
      <w:r>
        <w:rPr>
          <w:bCs/>
          <w:sz w:val="26"/>
          <w:szCs w:val="26"/>
        </w:rPr>
        <w:t xml:space="preserve"> et gaspillé  son argent sans  </w:t>
      </w:r>
      <w:r w:rsidR="00F55439" w:rsidRPr="00AD753E">
        <w:rPr>
          <w:bCs/>
          <w:sz w:val="26"/>
          <w:szCs w:val="26"/>
        </w:rPr>
        <w:t xml:space="preserve">compter.  </w:t>
      </w:r>
      <w:r w:rsidR="00F55439" w:rsidRPr="00AD753E">
        <w:rPr>
          <w:b/>
          <w:sz w:val="26"/>
          <w:szCs w:val="26"/>
        </w:rPr>
        <w:t xml:space="preserve"> </w:t>
      </w:r>
      <w:r w:rsidR="00F55439" w:rsidRPr="00AD753E">
        <w:rPr>
          <w:bCs/>
          <w:sz w:val="26"/>
          <w:szCs w:val="26"/>
        </w:rPr>
        <w:t>Mais t</w:t>
      </w:r>
      <w:r w:rsidR="0061130D" w:rsidRPr="00AD753E">
        <w:rPr>
          <w:bCs/>
          <w:sz w:val="26"/>
          <w:szCs w:val="26"/>
        </w:rPr>
        <w:t>el un oiseau qui ne supporte</w:t>
      </w:r>
      <w:r w:rsidR="00F55439" w:rsidRPr="00AD753E">
        <w:rPr>
          <w:bCs/>
          <w:sz w:val="26"/>
          <w:szCs w:val="26"/>
        </w:rPr>
        <w:t xml:space="preserve">  pas d’être séquestré dan</w:t>
      </w:r>
      <w:r w:rsidR="0061130D" w:rsidRPr="00AD753E">
        <w:rPr>
          <w:bCs/>
          <w:sz w:val="26"/>
          <w:szCs w:val="26"/>
        </w:rPr>
        <w:t xml:space="preserve">s une cage, Chérifa  ne peut </w:t>
      </w:r>
      <w:r w:rsidR="00F55439" w:rsidRPr="00AD753E">
        <w:rPr>
          <w:bCs/>
          <w:sz w:val="26"/>
          <w:szCs w:val="26"/>
        </w:rPr>
        <w:t xml:space="preserve">plus </w:t>
      </w:r>
      <w:r w:rsidR="0061130D" w:rsidRPr="00AD753E">
        <w:rPr>
          <w:bCs/>
          <w:sz w:val="26"/>
          <w:szCs w:val="26"/>
        </w:rPr>
        <w:t xml:space="preserve">supporter  </w:t>
      </w:r>
      <w:r w:rsidR="00F55439" w:rsidRPr="00AD753E">
        <w:rPr>
          <w:bCs/>
          <w:sz w:val="26"/>
          <w:szCs w:val="26"/>
        </w:rPr>
        <w:t>l’</w:t>
      </w:r>
      <w:r w:rsidR="0061130D" w:rsidRPr="00AD753E">
        <w:rPr>
          <w:bCs/>
          <w:sz w:val="26"/>
          <w:szCs w:val="26"/>
        </w:rPr>
        <w:t>attention abusive que  lui porte</w:t>
      </w:r>
      <w:r w:rsidR="00F55439" w:rsidRPr="00AD753E">
        <w:rPr>
          <w:bCs/>
          <w:sz w:val="26"/>
          <w:szCs w:val="26"/>
        </w:rPr>
        <w:t xml:space="preserve"> </w:t>
      </w:r>
      <w:r>
        <w:rPr>
          <w:bCs/>
          <w:sz w:val="26"/>
          <w:szCs w:val="26"/>
        </w:rPr>
        <w:t>son hôte.</w:t>
      </w:r>
      <w:r w:rsidR="00F55439" w:rsidRPr="00AD753E">
        <w:rPr>
          <w:bCs/>
          <w:sz w:val="26"/>
          <w:szCs w:val="26"/>
        </w:rPr>
        <w:t xml:space="preserve"> Elle</w:t>
      </w:r>
      <w:r>
        <w:rPr>
          <w:bCs/>
          <w:sz w:val="26"/>
          <w:szCs w:val="26"/>
        </w:rPr>
        <w:t xml:space="preserve"> </w:t>
      </w:r>
      <w:r w:rsidR="00F55439" w:rsidRPr="00AD753E">
        <w:rPr>
          <w:bCs/>
          <w:sz w:val="26"/>
          <w:szCs w:val="26"/>
        </w:rPr>
        <w:t xml:space="preserve">choisit </w:t>
      </w:r>
      <w:r>
        <w:rPr>
          <w:bCs/>
          <w:sz w:val="26"/>
          <w:szCs w:val="26"/>
        </w:rPr>
        <w:t xml:space="preserve">alors </w:t>
      </w:r>
      <w:r w:rsidR="00F55439" w:rsidRPr="00AD753E">
        <w:rPr>
          <w:bCs/>
          <w:sz w:val="26"/>
          <w:szCs w:val="26"/>
        </w:rPr>
        <w:t xml:space="preserve">de voler de ses propres ailes dans une ville </w:t>
      </w:r>
      <w:r>
        <w:rPr>
          <w:bCs/>
          <w:sz w:val="26"/>
          <w:szCs w:val="26"/>
        </w:rPr>
        <w:t xml:space="preserve">qu’elle ne connait pas, un espace </w:t>
      </w:r>
      <w:r w:rsidR="00F55439" w:rsidRPr="00AD753E">
        <w:rPr>
          <w:bCs/>
          <w:sz w:val="26"/>
          <w:szCs w:val="26"/>
        </w:rPr>
        <w:t>à l’a</w:t>
      </w:r>
      <w:r>
        <w:rPr>
          <w:bCs/>
          <w:sz w:val="26"/>
          <w:szCs w:val="26"/>
        </w:rPr>
        <w:t>gonie mais toujours destructeur</w:t>
      </w:r>
      <w:r w:rsidR="00F55439" w:rsidRPr="00AD753E">
        <w:rPr>
          <w:bCs/>
          <w:sz w:val="26"/>
          <w:szCs w:val="26"/>
        </w:rPr>
        <w:t xml:space="preserve">.  </w:t>
      </w:r>
      <w:r w:rsidR="00BE19DA">
        <w:rPr>
          <w:bCs/>
          <w:sz w:val="26"/>
          <w:szCs w:val="26"/>
        </w:rPr>
        <w:t xml:space="preserve"> Cependant, </w:t>
      </w:r>
      <w:r w:rsidR="00F55439" w:rsidRPr="00AD753E">
        <w:rPr>
          <w:b/>
          <w:sz w:val="26"/>
          <w:szCs w:val="26"/>
        </w:rPr>
        <w:t xml:space="preserve"> </w:t>
      </w:r>
      <w:r w:rsidR="00F55439" w:rsidRPr="00AD753E">
        <w:rPr>
          <w:bCs/>
          <w:sz w:val="26"/>
          <w:szCs w:val="26"/>
        </w:rPr>
        <w:t>Lamia est</w:t>
      </w:r>
      <w:r w:rsidR="00F55439" w:rsidRPr="00AD753E">
        <w:rPr>
          <w:b/>
          <w:sz w:val="26"/>
          <w:szCs w:val="26"/>
        </w:rPr>
        <w:t xml:space="preserve"> </w:t>
      </w:r>
      <w:r w:rsidR="00F55439" w:rsidRPr="00AD753E">
        <w:rPr>
          <w:bCs/>
          <w:sz w:val="26"/>
          <w:szCs w:val="26"/>
        </w:rPr>
        <w:t xml:space="preserve"> anéantie par sa disparition. Rien en cette créature </w:t>
      </w:r>
      <w:r w:rsidR="00BE19DA">
        <w:rPr>
          <w:bCs/>
          <w:sz w:val="26"/>
          <w:szCs w:val="26"/>
        </w:rPr>
        <w:t xml:space="preserve">ne supposait  l’enfantement d’un tel </w:t>
      </w:r>
      <w:r w:rsidR="00F55439" w:rsidRPr="00AD753E">
        <w:rPr>
          <w:bCs/>
          <w:sz w:val="26"/>
          <w:szCs w:val="26"/>
        </w:rPr>
        <w:t xml:space="preserve">attachement.    </w:t>
      </w:r>
    </w:p>
    <w:p w:rsidR="00F55439" w:rsidRPr="00AD753E" w:rsidRDefault="00F55439" w:rsidP="0061130D">
      <w:pPr>
        <w:spacing w:line="360" w:lineRule="auto"/>
        <w:ind w:firstLine="708"/>
        <w:jc w:val="both"/>
        <w:rPr>
          <w:bCs/>
          <w:sz w:val="26"/>
          <w:szCs w:val="26"/>
        </w:rPr>
      </w:pPr>
      <w:r w:rsidRPr="00AD753E">
        <w:rPr>
          <w:bCs/>
          <w:sz w:val="26"/>
          <w:szCs w:val="26"/>
        </w:rPr>
        <w:t xml:space="preserve">Quand   Chérifa fait surface dès la première page du roman,  on </w:t>
      </w:r>
      <w:r w:rsidR="00BE19DA" w:rsidRPr="00AD753E">
        <w:rPr>
          <w:bCs/>
          <w:sz w:val="26"/>
          <w:szCs w:val="26"/>
        </w:rPr>
        <w:t>comprend</w:t>
      </w:r>
      <w:r w:rsidR="00BE19DA">
        <w:rPr>
          <w:bCs/>
          <w:sz w:val="26"/>
          <w:szCs w:val="26"/>
        </w:rPr>
        <w:t xml:space="preserve">ra vite qu’elle incarnera  </w:t>
      </w:r>
      <w:r w:rsidRPr="00AD753E">
        <w:rPr>
          <w:bCs/>
          <w:sz w:val="26"/>
          <w:szCs w:val="26"/>
        </w:rPr>
        <w:t xml:space="preserve"> le changement. Peu à peu   le  deuxième personnage féminin du récit de Sansal réussit le formidable exploit d’introduire le bonheur et la joie dans cette maison habitée par la peur et le chagrin.  Lamia se rend compte</w:t>
      </w:r>
      <w:r w:rsidR="00BE19DA">
        <w:rPr>
          <w:bCs/>
          <w:sz w:val="26"/>
          <w:szCs w:val="26"/>
        </w:rPr>
        <w:t>,</w:t>
      </w:r>
      <w:r w:rsidRPr="00AD753E">
        <w:rPr>
          <w:bCs/>
          <w:sz w:val="26"/>
          <w:szCs w:val="26"/>
        </w:rPr>
        <w:t xml:space="preserve"> que tardivement</w:t>
      </w:r>
      <w:r w:rsidR="00BE19DA">
        <w:rPr>
          <w:bCs/>
          <w:sz w:val="26"/>
          <w:szCs w:val="26"/>
        </w:rPr>
        <w:t>,</w:t>
      </w:r>
      <w:r w:rsidRPr="00AD753E">
        <w:rPr>
          <w:bCs/>
          <w:sz w:val="26"/>
          <w:szCs w:val="26"/>
        </w:rPr>
        <w:t xml:space="preserve"> de l’affection qu’elle ressent envers c</w:t>
      </w:r>
      <w:r w:rsidR="0061130D" w:rsidRPr="00AD753E">
        <w:rPr>
          <w:bCs/>
          <w:sz w:val="26"/>
          <w:szCs w:val="26"/>
        </w:rPr>
        <w:t xml:space="preserve">ette </w:t>
      </w:r>
      <w:r w:rsidR="00BE19DA">
        <w:rPr>
          <w:bCs/>
          <w:sz w:val="26"/>
          <w:szCs w:val="26"/>
        </w:rPr>
        <w:t xml:space="preserve">fille qui  constituera une véritable renaissance pour la pitoyable femme qu’elle était. </w:t>
      </w:r>
      <w:r w:rsidR="00CA18E8">
        <w:rPr>
          <w:bCs/>
          <w:sz w:val="26"/>
          <w:szCs w:val="26"/>
        </w:rPr>
        <w:t>Voilà ce qu’elle déclare après avoir perdu l’espoir de trouver Chérifa :</w:t>
      </w:r>
    </w:p>
    <w:p w:rsidR="00F55439" w:rsidRPr="00AD753E" w:rsidRDefault="0061130D" w:rsidP="00DF5745">
      <w:pPr>
        <w:spacing w:line="360" w:lineRule="auto"/>
        <w:ind w:left="2124"/>
        <w:jc w:val="both"/>
        <w:rPr>
          <w:bCs/>
          <w:i/>
          <w:sz w:val="26"/>
          <w:szCs w:val="26"/>
        </w:rPr>
      </w:pPr>
      <w:r w:rsidRPr="00AD753E">
        <w:rPr>
          <w:bCs/>
          <w:i/>
          <w:sz w:val="26"/>
          <w:szCs w:val="26"/>
        </w:rPr>
        <w:t>« </w:t>
      </w:r>
      <w:r w:rsidR="00F55439" w:rsidRPr="00AD753E">
        <w:rPr>
          <w:bCs/>
          <w:i/>
          <w:sz w:val="26"/>
          <w:szCs w:val="26"/>
        </w:rPr>
        <w:t>Je savais tout des longues nuits vouées au silence et au jeu sans fin de l’introspection, et voilà que soudain je ne reconnaissais plus mes repères, ni mes sensations je ne savais que penser, que faire, j’avais perdu le rythme économe des solitaires de fond.</w:t>
      </w:r>
      <w:r w:rsidRPr="00AD753E">
        <w:rPr>
          <w:bCs/>
          <w:i/>
          <w:sz w:val="26"/>
          <w:szCs w:val="26"/>
        </w:rPr>
        <w:t> » </w:t>
      </w:r>
      <w:r w:rsidRPr="00AD753E">
        <w:rPr>
          <w:rStyle w:val="Appelnotedebasdep"/>
          <w:bCs/>
          <w:i/>
          <w:sz w:val="26"/>
          <w:szCs w:val="26"/>
        </w:rPr>
        <w:footnoteReference w:id="120"/>
      </w:r>
    </w:p>
    <w:p w:rsidR="00F55439" w:rsidRPr="00AD753E" w:rsidRDefault="00F55439" w:rsidP="009E4536">
      <w:pPr>
        <w:spacing w:line="360" w:lineRule="auto"/>
        <w:jc w:val="both"/>
        <w:rPr>
          <w:bCs/>
          <w:sz w:val="26"/>
          <w:szCs w:val="26"/>
        </w:rPr>
      </w:pPr>
    </w:p>
    <w:p w:rsidR="00F55439" w:rsidRPr="00AD753E" w:rsidRDefault="0017727A" w:rsidP="0017727A">
      <w:pPr>
        <w:spacing w:line="360" w:lineRule="auto"/>
        <w:jc w:val="both"/>
        <w:rPr>
          <w:b/>
          <w:sz w:val="26"/>
          <w:szCs w:val="26"/>
        </w:rPr>
      </w:pPr>
      <w:r w:rsidRPr="00AD753E">
        <w:rPr>
          <w:b/>
          <w:sz w:val="26"/>
          <w:szCs w:val="26"/>
        </w:rPr>
        <w:t>I-</w:t>
      </w:r>
      <w:r w:rsidR="00266270">
        <w:rPr>
          <w:b/>
          <w:sz w:val="26"/>
          <w:szCs w:val="26"/>
        </w:rPr>
        <w:t>5</w:t>
      </w:r>
      <w:r w:rsidR="00F55439" w:rsidRPr="00AD753E">
        <w:rPr>
          <w:b/>
          <w:sz w:val="26"/>
          <w:szCs w:val="26"/>
        </w:rPr>
        <w:t>-2-  Mourad :</w:t>
      </w:r>
      <w:r w:rsidR="00F55439" w:rsidRPr="00AD753E">
        <w:rPr>
          <w:bCs/>
          <w:sz w:val="26"/>
          <w:szCs w:val="26"/>
        </w:rPr>
        <w:t xml:space="preserve"> </w:t>
      </w:r>
      <w:r w:rsidR="00A74638">
        <w:rPr>
          <w:bCs/>
          <w:sz w:val="26"/>
          <w:szCs w:val="26"/>
        </w:rPr>
        <w:t xml:space="preserve">c’est </w:t>
      </w:r>
      <w:r w:rsidR="00F55439" w:rsidRPr="00AD753E">
        <w:rPr>
          <w:bCs/>
          <w:sz w:val="26"/>
          <w:szCs w:val="26"/>
        </w:rPr>
        <w:t xml:space="preserve">le médecin confrère de Lamia. Nous ne  savons </w:t>
      </w:r>
      <w:r w:rsidRPr="00AD753E">
        <w:rPr>
          <w:bCs/>
          <w:sz w:val="26"/>
          <w:szCs w:val="26"/>
        </w:rPr>
        <w:t xml:space="preserve">pas grand-chose sur lui. Lamia dit   </w:t>
      </w:r>
      <w:r w:rsidR="00F55439" w:rsidRPr="00AD753E">
        <w:rPr>
          <w:bCs/>
          <w:sz w:val="26"/>
          <w:szCs w:val="26"/>
        </w:rPr>
        <w:t>l’avoir consulté dans ces recherches pour trouver Chérifa.</w:t>
      </w:r>
    </w:p>
    <w:p w:rsidR="00F55439" w:rsidRPr="00AD753E" w:rsidRDefault="0017727A" w:rsidP="00C43554">
      <w:pPr>
        <w:spacing w:line="360" w:lineRule="auto"/>
        <w:jc w:val="both"/>
        <w:rPr>
          <w:bCs/>
          <w:sz w:val="26"/>
          <w:szCs w:val="26"/>
        </w:rPr>
      </w:pPr>
      <w:r w:rsidRPr="00AD753E">
        <w:rPr>
          <w:b/>
          <w:sz w:val="26"/>
          <w:szCs w:val="26"/>
        </w:rPr>
        <w:t>I-</w:t>
      </w:r>
      <w:r w:rsidR="008B6997">
        <w:rPr>
          <w:b/>
          <w:sz w:val="26"/>
          <w:szCs w:val="26"/>
        </w:rPr>
        <w:t>5</w:t>
      </w:r>
      <w:r w:rsidR="00F55439" w:rsidRPr="00AD753E">
        <w:rPr>
          <w:b/>
          <w:sz w:val="26"/>
          <w:szCs w:val="26"/>
        </w:rPr>
        <w:t>-3-</w:t>
      </w:r>
      <w:r w:rsidR="00F55439" w:rsidRPr="00AD753E">
        <w:rPr>
          <w:bCs/>
          <w:sz w:val="26"/>
          <w:szCs w:val="26"/>
        </w:rPr>
        <w:t xml:space="preserve">  </w:t>
      </w:r>
      <w:r w:rsidR="00F55439" w:rsidRPr="00AD753E">
        <w:rPr>
          <w:b/>
          <w:sz w:val="26"/>
          <w:szCs w:val="26"/>
        </w:rPr>
        <w:t>Le mystérieux voisin sans nom :</w:t>
      </w:r>
      <w:r w:rsidR="00F55439" w:rsidRPr="00AD753E">
        <w:rPr>
          <w:bCs/>
          <w:sz w:val="26"/>
          <w:szCs w:val="26"/>
        </w:rPr>
        <w:t xml:space="preserve"> une ombre nommée Barbe-Bleu</w:t>
      </w:r>
      <w:r w:rsidR="00C43554">
        <w:rPr>
          <w:bCs/>
          <w:sz w:val="26"/>
          <w:szCs w:val="26"/>
        </w:rPr>
        <w:t xml:space="preserve"> dont personne ne sait s’il  s’agit d’un mort ou d’un vivant. </w:t>
      </w:r>
    </w:p>
    <w:p w:rsidR="00F55439" w:rsidRPr="00AD753E" w:rsidRDefault="0017727A" w:rsidP="00A65DE9">
      <w:pPr>
        <w:spacing w:line="360" w:lineRule="auto"/>
        <w:jc w:val="both"/>
        <w:rPr>
          <w:bCs/>
          <w:sz w:val="26"/>
          <w:szCs w:val="26"/>
        </w:rPr>
      </w:pPr>
      <w:r w:rsidRPr="00AD753E">
        <w:rPr>
          <w:b/>
          <w:sz w:val="26"/>
          <w:szCs w:val="26"/>
        </w:rPr>
        <w:lastRenderedPageBreak/>
        <w:t>I-</w:t>
      </w:r>
      <w:r w:rsidR="008B6997">
        <w:rPr>
          <w:b/>
          <w:sz w:val="26"/>
          <w:szCs w:val="26"/>
        </w:rPr>
        <w:t>5</w:t>
      </w:r>
      <w:r w:rsidR="00F55439" w:rsidRPr="00AD753E">
        <w:rPr>
          <w:b/>
          <w:sz w:val="26"/>
          <w:szCs w:val="26"/>
        </w:rPr>
        <w:t>-4-</w:t>
      </w:r>
      <w:r w:rsidR="00F55439" w:rsidRPr="00AD753E">
        <w:rPr>
          <w:bCs/>
          <w:sz w:val="26"/>
          <w:szCs w:val="26"/>
        </w:rPr>
        <w:t xml:space="preserve">  </w:t>
      </w:r>
      <w:r w:rsidR="00F55439" w:rsidRPr="00AD753E">
        <w:rPr>
          <w:b/>
          <w:sz w:val="26"/>
          <w:szCs w:val="26"/>
        </w:rPr>
        <w:t>L’employé de bureau </w:t>
      </w:r>
      <w:r w:rsidR="00F55439" w:rsidRPr="00AD753E">
        <w:rPr>
          <w:bCs/>
          <w:sz w:val="26"/>
          <w:szCs w:val="26"/>
        </w:rPr>
        <w:t xml:space="preserve">: il est chargé d’assembler les dossiers dans  </w:t>
      </w:r>
      <w:r w:rsidR="00BA77B2">
        <w:rPr>
          <w:bCs/>
          <w:sz w:val="26"/>
          <w:szCs w:val="26"/>
        </w:rPr>
        <w:t xml:space="preserve">une </w:t>
      </w:r>
      <w:r w:rsidR="00F55439" w:rsidRPr="00AD753E">
        <w:rPr>
          <w:bCs/>
          <w:sz w:val="26"/>
          <w:szCs w:val="26"/>
        </w:rPr>
        <w:t>association qui  s’occupe des disparus.</w:t>
      </w:r>
      <w:r w:rsidR="00BA77B2">
        <w:rPr>
          <w:bCs/>
          <w:sz w:val="26"/>
          <w:szCs w:val="26"/>
        </w:rPr>
        <w:t xml:space="preserve"> Il réplique aux questions de Lamia qui veut savoir où peut se  trouve</w:t>
      </w:r>
      <w:r w:rsidR="00A65DE9">
        <w:rPr>
          <w:bCs/>
          <w:sz w:val="26"/>
          <w:szCs w:val="26"/>
        </w:rPr>
        <w:t>r</w:t>
      </w:r>
      <w:r w:rsidR="00BA77B2">
        <w:rPr>
          <w:bCs/>
          <w:sz w:val="26"/>
          <w:szCs w:val="26"/>
        </w:rPr>
        <w:t xml:space="preserve">  son frère disparu, sans </w:t>
      </w:r>
      <w:r w:rsidR="00A65DE9">
        <w:rPr>
          <w:bCs/>
          <w:sz w:val="26"/>
          <w:szCs w:val="26"/>
        </w:rPr>
        <w:t xml:space="preserve"> </w:t>
      </w:r>
      <w:r w:rsidR="00BA77B2">
        <w:rPr>
          <w:bCs/>
          <w:sz w:val="26"/>
          <w:szCs w:val="26"/>
        </w:rPr>
        <w:t xml:space="preserve"> lui fournir  de véritables réponses.</w:t>
      </w:r>
    </w:p>
    <w:p w:rsidR="00F55439" w:rsidRPr="00AD753E" w:rsidRDefault="0017727A" w:rsidP="00A65DE9">
      <w:pPr>
        <w:spacing w:line="360" w:lineRule="auto"/>
        <w:jc w:val="both"/>
        <w:rPr>
          <w:bCs/>
          <w:sz w:val="26"/>
          <w:szCs w:val="26"/>
        </w:rPr>
      </w:pPr>
      <w:r w:rsidRPr="00AD753E">
        <w:rPr>
          <w:b/>
          <w:sz w:val="26"/>
          <w:szCs w:val="26"/>
        </w:rPr>
        <w:t>I-</w:t>
      </w:r>
      <w:r w:rsidR="008B6997">
        <w:rPr>
          <w:b/>
          <w:sz w:val="26"/>
          <w:szCs w:val="26"/>
        </w:rPr>
        <w:t>5</w:t>
      </w:r>
      <w:r w:rsidR="00F55439" w:rsidRPr="00AD753E">
        <w:rPr>
          <w:b/>
          <w:sz w:val="26"/>
          <w:szCs w:val="26"/>
        </w:rPr>
        <w:t>-5-</w:t>
      </w:r>
      <w:r w:rsidR="00F55439" w:rsidRPr="00AD753E">
        <w:rPr>
          <w:bCs/>
          <w:sz w:val="26"/>
          <w:szCs w:val="26"/>
        </w:rPr>
        <w:t xml:space="preserve"> </w:t>
      </w:r>
      <w:r w:rsidR="00F55439" w:rsidRPr="00AD753E">
        <w:rPr>
          <w:b/>
          <w:sz w:val="26"/>
          <w:szCs w:val="26"/>
        </w:rPr>
        <w:t>Le conducteur de bus nommé 235 :</w:t>
      </w:r>
      <w:r w:rsidR="00F55439" w:rsidRPr="00AD753E">
        <w:rPr>
          <w:bCs/>
          <w:sz w:val="26"/>
          <w:szCs w:val="26"/>
        </w:rPr>
        <w:t xml:space="preserve"> Il oriente Lamia dans ses recherches </w:t>
      </w:r>
      <w:r w:rsidR="00A65DE9">
        <w:rPr>
          <w:bCs/>
          <w:sz w:val="26"/>
          <w:szCs w:val="26"/>
        </w:rPr>
        <w:t xml:space="preserve">    </w:t>
      </w:r>
      <w:r w:rsidR="00F55439" w:rsidRPr="00AD753E">
        <w:rPr>
          <w:bCs/>
          <w:sz w:val="26"/>
          <w:szCs w:val="26"/>
        </w:rPr>
        <w:t xml:space="preserve">  pour trouver Chérifa  en sa qualité de conducteur de bus  et expert en ville.</w:t>
      </w:r>
    </w:p>
    <w:p w:rsidR="00F55439" w:rsidRPr="00AD753E" w:rsidRDefault="0017727A" w:rsidP="009E4536">
      <w:pPr>
        <w:spacing w:line="360" w:lineRule="auto"/>
        <w:jc w:val="both"/>
        <w:rPr>
          <w:bCs/>
          <w:sz w:val="26"/>
          <w:szCs w:val="26"/>
        </w:rPr>
      </w:pPr>
      <w:r w:rsidRPr="00AD753E">
        <w:rPr>
          <w:b/>
          <w:sz w:val="26"/>
          <w:szCs w:val="26"/>
        </w:rPr>
        <w:t>I-</w:t>
      </w:r>
      <w:r w:rsidR="008B6997">
        <w:rPr>
          <w:b/>
          <w:sz w:val="26"/>
          <w:szCs w:val="26"/>
        </w:rPr>
        <w:t>5</w:t>
      </w:r>
      <w:r w:rsidR="00F55439" w:rsidRPr="00AD753E">
        <w:rPr>
          <w:b/>
          <w:sz w:val="26"/>
          <w:szCs w:val="26"/>
        </w:rPr>
        <w:t>-6- Sofiane :</w:t>
      </w:r>
      <w:r w:rsidR="00F55439" w:rsidRPr="00AD753E">
        <w:rPr>
          <w:bCs/>
          <w:sz w:val="26"/>
          <w:szCs w:val="26"/>
        </w:rPr>
        <w:t xml:space="preserve">   il est déclaré, tout bien considéré, disparu  à jamais.</w:t>
      </w:r>
    </w:p>
    <w:p w:rsidR="00F55439" w:rsidRPr="00AD753E" w:rsidRDefault="00F55439" w:rsidP="009E4536">
      <w:pPr>
        <w:spacing w:line="360" w:lineRule="auto"/>
        <w:jc w:val="both"/>
        <w:rPr>
          <w:bCs/>
          <w:sz w:val="26"/>
          <w:szCs w:val="26"/>
        </w:rPr>
      </w:pPr>
    </w:p>
    <w:p w:rsidR="00F55439" w:rsidRPr="00AD753E" w:rsidRDefault="0017727A" w:rsidP="00432163">
      <w:pPr>
        <w:spacing w:line="360" w:lineRule="auto"/>
        <w:jc w:val="both"/>
        <w:rPr>
          <w:bCs/>
          <w:sz w:val="26"/>
          <w:szCs w:val="26"/>
        </w:rPr>
      </w:pPr>
      <w:r w:rsidRPr="00AD753E">
        <w:rPr>
          <w:b/>
          <w:sz w:val="26"/>
          <w:szCs w:val="26"/>
        </w:rPr>
        <w:t>I-</w:t>
      </w:r>
      <w:r w:rsidR="008B6997">
        <w:rPr>
          <w:b/>
          <w:sz w:val="26"/>
          <w:szCs w:val="26"/>
        </w:rPr>
        <w:t>5</w:t>
      </w:r>
      <w:r w:rsidR="00F55439" w:rsidRPr="00AD753E">
        <w:rPr>
          <w:b/>
          <w:sz w:val="26"/>
          <w:szCs w:val="26"/>
        </w:rPr>
        <w:t>-</w:t>
      </w:r>
      <w:r w:rsidR="00586C47" w:rsidRPr="00AD753E">
        <w:rPr>
          <w:b/>
          <w:sz w:val="26"/>
          <w:szCs w:val="26"/>
        </w:rPr>
        <w:t>7</w:t>
      </w:r>
      <w:r w:rsidR="00F55439" w:rsidRPr="00AD753E">
        <w:rPr>
          <w:b/>
          <w:sz w:val="26"/>
          <w:szCs w:val="26"/>
        </w:rPr>
        <w:t>-</w:t>
      </w:r>
      <w:r w:rsidR="00F55439" w:rsidRPr="00AD753E">
        <w:rPr>
          <w:bCs/>
          <w:sz w:val="26"/>
          <w:szCs w:val="26"/>
        </w:rPr>
        <w:t xml:space="preserve"> </w:t>
      </w:r>
      <w:r w:rsidR="00F55439" w:rsidRPr="00AD753E">
        <w:rPr>
          <w:b/>
          <w:sz w:val="26"/>
          <w:szCs w:val="26"/>
        </w:rPr>
        <w:t xml:space="preserve">Anne : </w:t>
      </w:r>
      <w:r w:rsidR="00F55439" w:rsidRPr="00AD753E">
        <w:rPr>
          <w:bCs/>
          <w:sz w:val="26"/>
          <w:szCs w:val="26"/>
        </w:rPr>
        <w:t xml:space="preserve">la mère supérieure  au couvent des sœurs de Notre-Dame des pauvres à Blida.  Elle </w:t>
      </w:r>
      <w:r w:rsidRPr="00AD753E">
        <w:rPr>
          <w:bCs/>
          <w:sz w:val="26"/>
          <w:szCs w:val="26"/>
        </w:rPr>
        <w:t>annonce</w:t>
      </w:r>
      <w:r w:rsidR="00F55439" w:rsidRPr="00AD753E">
        <w:rPr>
          <w:bCs/>
          <w:sz w:val="26"/>
          <w:szCs w:val="26"/>
        </w:rPr>
        <w:t xml:space="preserve"> à Lamia la mort de Chérifa.</w:t>
      </w:r>
      <w:r w:rsidR="00A743EB">
        <w:rPr>
          <w:bCs/>
          <w:sz w:val="26"/>
          <w:szCs w:val="26"/>
        </w:rPr>
        <w:t xml:space="preserve"> </w:t>
      </w:r>
      <w:r w:rsidR="00432163">
        <w:rPr>
          <w:bCs/>
          <w:sz w:val="26"/>
          <w:szCs w:val="26"/>
        </w:rPr>
        <w:t xml:space="preserve"> </w:t>
      </w:r>
      <w:r w:rsidR="00A743EB">
        <w:rPr>
          <w:bCs/>
          <w:sz w:val="26"/>
          <w:szCs w:val="26"/>
        </w:rPr>
        <w:t xml:space="preserve">Elle </w:t>
      </w:r>
      <w:r w:rsidR="00432163">
        <w:rPr>
          <w:bCs/>
          <w:sz w:val="26"/>
          <w:szCs w:val="26"/>
        </w:rPr>
        <w:t>témoigne</w:t>
      </w:r>
      <w:r w:rsidR="00A743EB">
        <w:rPr>
          <w:bCs/>
          <w:sz w:val="26"/>
          <w:szCs w:val="26"/>
        </w:rPr>
        <w:t xml:space="preserve"> aussi de la </w:t>
      </w:r>
      <w:r w:rsidR="00432163">
        <w:rPr>
          <w:bCs/>
          <w:sz w:val="26"/>
          <w:szCs w:val="26"/>
        </w:rPr>
        <w:t>présence</w:t>
      </w:r>
      <w:r w:rsidR="00A743EB">
        <w:rPr>
          <w:bCs/>
          <w:sz w:val="26"/>
          <w:szCs w:val="26"/>
        </w:rPr>
        <w:t xml:space="preserve"> du christianisme </w:t>
      </w:r>
      <w:r w:rsidR="00432163">
        <w:rPr>
          <w:bCs/>
          <w:sz w:val="26"/>
          <w:szCs w:val="26"/>
        </w:rPr>
        <w:t>et da sa situation marginale en Algérie,  ainsi que de souligner   son caractère bienfaisant et protecteur.</w:t>
      </w:r>
    </w:p>
    <w:p w:rsidR="00F55439" w:rsidRPr="00AD753E" w:rsidRDefault="00F55439" w:rsidP="00955AF8">
      <w:pPr>
        <w:spacing w:line="360" w:lineRule="auto"/>
        <w:jc w:val="both"/>
        <w:rPr>
          <w:bCs/>
          <w:sz w:val="26"/>
          <w:szCs w:val="26"/>
        </w:rPr>
      </w:pPr>
      <w:r w:rsidRPr="00AD753E">
        <w:rPr>
          <w:bCs/>
          <w:sz w:val="26"/>
          <w:szCs w:val="26"/>
        </w:rPr>
        <w:t xml:space="preserve">A l’ exception de </w:t>
      </w:r>
      <w:r w:rsidR="003B02DE" w:rsidRPr="00AD753E">
        <w:rPr>
          <w:bCs/>
          <w:sz w:val="26"/>
          <w:szCs w:val="26"/>
        </w:rPr>
        <w:t>Cherifa</w:t>
      </w:r>
      <w:r w:rsidR="0017727A" w:rsidRPr="00AD753E">
        <w:rPr>
          <w:bCs/>
          <w:sz w:val="26"/>
          <w:szCs w:val="26"/>
        </w:rPr>
        <w:t>, ces personnages apparaissent   puis disparaissen</w:t>
      </w:r>
      <w:r w:rsidRPr="00AD753E">
        <w:rPr>
          <w:bCs/>
          <w:sz w:val="26"/>
          <w:szCs w:val="26"/>
        </w:rPr>
        <w:t xml:space="preserve">t aussi tôt sans </w:t>
      </w:r>
      <w:r w:rsidR="00955AF8">
        <w:rPr>
          <w:bCs/>
          <w:sz w:val="26"/>
          <w:szCs w:val="26"/>
        </w:rPr>
        <w:t xml:space="preserve">pour autant, </w:t>
      </w:r>
      <w:r w:rsidRPr="00AD753E">
        <w:rPr>
          <w:bCs/>
          <w:sz w:val="26"/>
          <w:szCs w:val="26"/>
        </w:rPr>
        <w:t xml:space="preserve">rompre  l’isolement </w:t>
      </w:r>
      <w:r w:rsidR="00955AF8">
        <w:rPr>
          <w:bCs/>
          <w:sz w:val="26"/>
          <w:szCs w:val="26"/>
        </w:rPr>
        <w:t xml:space="preserve"> d</w:t>
      </w:r>
      <w:r w:rsidR="009A5433">
        <w:rPr>
          <w:bCs/>
          <w:sz w:val="26"/>
          <w:szCs w:val="26"/>
        </w:rPr>
        <w:t xml:space="preserve">u narrateur dans ses méditations. </w:t>
      </w:r>
    </w:p>
    <w:p w:rsidR="00F55439" w:rsidRPr="00AD753E" w:rsidRDefault="00F55439" w:rsidP="009E4536">
      <w:pPr>
        <w:spacing w:line="360" w:lineRule="auto"/>
        <w:jc w:val="both"/>
        <w:rPr>
          <w:bCs/>
          <w:sz w:val="26"/>
          <w:szCs w:val="26"/>
        </w:rPr>
      </w:pPr>
    </w:p>
    <w:p w:rsidR="00F55439" w:rsidRPr="003B02DE" w:rsidRDefault="0017727A" w:rsidP="0017727A">
      <w:pPr>
        <w:spacing w:line="360" w:lineRule="auto"/>
        <w:jc w:val="both"/>
        <w:rPr>
          <w:b/>
          <w:sz w:val="28"/>
          <w:szCs w:val="28"/>
        </w:rPr>
      </w:pPr>
      <w:r w:rsidRPr="003B02DE">
        <w:rPr>
          <w:b/>
          <w:sz w:val="28"/>
          <w:szCs w:val="28"/>
        </w:rPr>
        <w:t>I-</w:t>
      </w:r>
      <w:r w:rsidR="008B6997">
        <w:rPr>
          <w:b/>
          <w:sz w:val="28"/>
          <w:szCs w:val="28"/>
        </w:rPr>
        <w:t>6</w:t>
      </w:r>
      <w:r w:rsidR="00F55439" w:rsidRPr="003B02DE">
        <w:rPr>
          <w:b/>
          <w:sz w:val="28"/>
          <w:szCs w:val="28"/>
        </w:rPr>
        <w:t>- Les noms</w:t>
      </w:r>
      <w:r w:rsidR="00586C47" w:rsidRPr="003B02DE">
        <w:rPr>
          <w:b/>
          <w:sz w:val="28"/>
          <w:szCs w:val="28"/>
        </w:rPr>
        <w:t xml:space="preserve"> des personnages</w:t>
      </w:r>
      <w:r w:rsidR="00F55439" w:rsidRPr="003B02DE">
        <w:rPr>
          <w:b/>
          <w:sz w:val="28"/>
          <w:szCs w:val="28"/>
        </w:rPr>
        <w:t> :</w:t>
      </w:r>
    </w:p>
    <w:p w:rsidR="00F55439" w:rsidRPr="00AD753E" w:rsidRDefault="00266270" w:rsidP="003B02DE">
      <w:pPr>
        <w:spacing w:line="360" w:lineRule="auto"/>
        <w:ind w:firstLine="708"/>
        <w:jc w:val="both"/>
        <w:rPr>
          <w:bCs/>
          <w:sz w:val="26"/>
          <w:szCs w:val="26"/>
        </w:rPr>
      </w:pPr>
      <w:r>
        <w:rPr>
          <w:bCs/>
          <w:sz w:val="26"/>
          <w:szCs w:val="26"/>
        </w:rPr>
        <w:t>Chez Sansal</w:t>
      </w:r>
      <w:r w:rsidR="00F55439" w:rsidRPr="00AD753E">
        <w:rPr>
          <w:bCs/>
          <w:sz w:val="26"/>
          <w:szCs w:val="26"/>
        </w:rPr>
        <w:t>, les noms attrib</w:t>
      </w:r>
      <w:r w:rsidR="009C267E">
        <w:rPr>
          <w:bCs/>
          <w:sz w:val="26"/>
          <w:szCs w:val="26"/>
        </w:rPr>
        <w:t>ués aux personnages : Lamia, Ché</w:t>
      </w:r>
      <w:r w:rsidR="00F55439" w:rsidRPr="00AD753E">
        <w:rPr>
          <w:bCs/>
          <w:sz w:val="26"/>
          <w:szCs w:val="26"/>
        </w:rPr>
        <w:t>rifa, Sofiane et Mourad ne semblent porter aucune signification ou connotation symbolique à leurs référents extra linguistiques. En revanche, les personnages censés détenir le pouvoir se font ironiquement  désignés par des no</w:t>
      </w:r>
      <w:r w:rsidR="003B02DE">
        <w:rPr>
          <w:bCs/>
          <w:sz w:val="26"/>
          <w:szCs w:val="26"/>
        </w:rPr>
        <w:t xml:space="preserve">ms   d’ampleur parabolique tels que </w:t>
      </w:r>
      <w:r w:rsidR="00F55439" w:rsidRPr="00AD753E">
        <w:rPr>
          <w:bCs/>
          <w:sz w:val="26"/>
          <w:szCs w:val="26"/>
        </w:rPr>
        <w:t xml:space="preserve"> Seigneur, Roi, Sultan…comme en témoigne ce passage de « </w:t>
      </w:r>
      <w:r w:rsidR="00F55439" w:rsidRPr="00AD753E">
        <w:rPr>
          <w:bCs/>
          <w:i/>
          <w:iCs/>
          <w:sz w:val="26"/>
          <w:szCs w:val="26"/>
        </w:rPr>
        <w:t>Harraga </w:t>
      </w:r>
      <w:r w:rsidR="00F55439" w:rsidRPr="00AD753E">
        <w:rPr>
          <w:bCs/>
          <w:sz w:val="26"/>
          <w:szCs w:val="26"/>
        </w:rPr>
        <w:t>» :</w:t>
      </w:r>
    </w:p>
    <w:p w:rsidR="00F55439" w:rsidRPr="00266270" w:rsidRDefault="00F55439" w:rsidP="00266270">
      <w:pPr>
        <w:spacing w:line="360" w:lineRule="auto"/>
        <w:ind w:left="3540"/>
        <w:jc w:val="both"/>
        <w:rPr>
          <w:bCs/>
          <w:i/>
          <w:iCs/>
          <w:sz w:val="24"/>
          <w:szCs w:val="24"/>
        </w:rPr>
      </w:pPr>
      <w:r w:rsidRPr="00266270">
        <w:rPr>
          <w:bCs/>
          <w:i/>
          <w:iCs/>
          <w:sz w:val="24"/>
          <w:szCs w:val="24"/>
        </w:rPr>
        <w:t xml:space="preserve">« Hum, hum nous sommes les amis du Sultan, écartez- vous de notre chemin ! »  </w:t>
      </w:r>
      <w:r w:rsidR="00630D1B" w:rsidRPr="00266270">
        <w:rPr>
          <w:bCs/>
          <w:i/>
          <w:iCs/>
          <w:sz w:val="24"/>
          <w:szCs w:val="24"/>
        </w:rPr>
        <w:t xml:space="preserve"> </w:t>
      </w:r>
      <w:r w:rsidR="00630D1B" w:rsidRPr="00266270">
        <w:rPr>
          <w:rStyle w:val="Appelnotedebasdep"/>
          <w:bCs/>
          <w:i/>
          <w:iCs/>
          <w:sz w:val="24"/>
          <w:szCs w:val="24"/>
        </w:rPr>
        <w:footnoteReference w:id="121"/>
      </w:r>
    </w:p>
    <w:p w:rsidR="00F55439" w:rsidRPr="00AD753E" w:rsidRDefault="00F55439" w:rsidP="00266270">
      <w:pPr>
        <w:spacing w:line="360" w:lineRule="auto"/>
        <w:jc w:val="both"/>
        <w:rPr>
          <w:bCs/>
          <w:sz w:val="26"/>
          <w:szCs w:val="26"/>
        </w:rPr>
      </w:pPr>
      <w:r w:rsidRPr="00AD753E">
        <w:rPr>
          <w:bCs/>
          <w:sz w:val="26"/>
          <w:szCs w:val="26"/>
        </w:rPr>
        <w:t>Les noms des  fantômes qui habitent la maison familiale de Lamia ont une portée historique. Ils semblent exprimer le bes</w:t>
      </w:r>
      <w:r w:rsidR="003B02DE">
        <w:rPr>
          <w:bCs/>
          <w:sz w:val="26"/>
          <w:szCs w:val="26"/>
        </w:rPr>
        <w:t>oin du narrateur  de relater l’H</w:t>
      </w:r>
      <w:r w:rsidRPr="00AD753E">
        <w:rPr>
          <w:bCs/>
          <w:sz w:val="26"/>
          <w:szCs w:val="26"/>
        </w:rPr>
        <w:t xml:space="preserve">istoire du pays  et la succession des étrangers qui ont immigrés en Algérie  en tant que colons ou  d’exilés.  Leurs </w:t>
      </w:r>
      <w:r w:rsidR="00630D1B" w:rsidRPr="00AD753E">
        <w:rPr>
          <w:bCs/>
          <w:sz w:val="26"/>
          <w:szCs w:val="26"/>
        </w:rPr>
        <w:t xml:space="preserve">noms baroques, étranges et insolites </w:t>
      </w:r>
      <w:r w:rsidRPr="00AD753E">
        <w:rPr>
          <w:bCs/>
          <w:sz w:val="26"/>
          <w:szCs w:val="26"/>
        </w:rPr>
        <w:t xml:space="preserve"> port</w:t>
      </w:r>
      <w:r w:rsidR="00D24272">
        <w:rPr>
          <w:bCs/>
          <w:sz w:val="26"/>
          <w:szCs w:val="26"/>
        </w:rPr>
        <w:t xml:space="preserve">ent   en  eux  une  impression </w:t>
      </w:r>
      <w:r w:rsidR="00D24272">
        <w:rPr>
          <w:bCs/>
          <w:sz w:val="26"/>
          <w:szCs w:val="26"/>
        </w:rPr>
        <w:lastRenderedPageBreak/>
        <w:t>qui forcerait  le lecteur à  fouiller dans le passé d</w:t>
      </w:r>
      <w:r w:rsidR="00973D83">
        <w:rPr>
          <w:bCs/>
          <w:sz w:val="26"/>
          <w:szCs w:val="26"/>
        </w:rPr>
        <w:t xml:space="preserve">e la région </w:t>
      </w:r>
      <w:r w:rsidRPr="00AD753E">
        <w:rPr>
          <w:bCs/>
          <w:sz w:val="26"/>
          <w:szCs w:val="26"/>
        </w:rPr>
        <w:t xml:space="preserve"> </w:t>
      </w:r>
      <w:r w:rsidR="00D24272">
        <w:rPr>
          <w:bCs/>
          <w:sz w:val="26"/>
          <w:szCs w:val="26"/>
        </w:rPr>
        <w:t xml:space="preserve">pour faire </w:t>
      </w:r>
      <w:r w:rsidR="009C267E">
        <w:rPr>
          <w:bCs/>
          <w:sz w:val="26"/>
          <w:szCs w:val="26"/>
        </w:rPr>
        <w:t xml:space="preserve">l’allusion au </w:t>
      </w:r>
      <w:r w:rsidRPr="00AD753E">
        <w:rPr>
          <w:bCs/>
          <w:sz w:val="26"/>
          <w:szCs w:val="26"/>
        </w:rPr>
        <w:t xml:space="preserve">grand nombre de colons que cette terre a </w:t>
      </w:r>
      <w:r w:rsidR="00D24272">
        <w:rPr>
          <w:bCs/>
          <w:sz w:val="26"/>
          <w:szCs w:val="26"/>
        </w:rPr>
        <w:t xml:space="preserve">connus. </w:t>
      </w:r>
    </w:p>
    <w:p w:rsidR="00F55439" w:rsidRPr="00AD753E" w:rsidRDefault="00F55439" w:rsidP="00403899">
      <w:pPr>
        <w:spacing w:line="360" w:lineRule="auto"/>
        <w:jc w:val="both"/>
        <w:rPr>
          <w:bCs/>
          <w:sz w:val="26"/>
          <w:szCs w:val="26"/>
        </w:rPr>
      </w:pPr>
      <w:r w:rsidRPr="00AD753E">
        <w:rPr>
          <w:bCs/>
          <w:sz w:val="26"/>
          <w:szCs w:val="26"/>
        </w:rPr>
        <w:t xml:space="preserve">Les autres personnages subsistent </w:t>
      </w:r>
      <w:r w:rsidR="00403899">
        <w:rPr>
          <w:bCs/>
          <w:sz w:val="26"/>
          <w:szCs w:val="26"/>
        </w:rPr>
        <w:t xml:space="preserve">dans l’anonymat. Ils n’ont </w:t>
      </w:r>
      <w:r w:rsidRPr="00AD753E">
        <w:rPr>
          <w:bCs/>
          <w:sz w:val="26"/>
          <w:szCs w:val="26"/>
        </w:rPr>
        <w:t xml:space="preserve"> pas </w:t>
      </w:r>
      <w:r w:rsidR="00403899">
        <w:rPr>
          <w:bCs/>
          <w:sz w:val="26"/>
          <w:szCs w:val="26"/>
        </w:rPr>
        <w:t>de</w:t>
      </w:r>
      <w:r w:rsidRPr="00AD753E">
        <w:rPr>
          <w:bCs/>
          <w:sz w:val="26"/>
          <w:szCs w:val="26"/>
        </w:rPr>
        <w:t xml:space="preserve"> fonction aussi importante pour jouir  du  privilège</w:t>
      </w:r>
      <w:r w:rsidR="00403899">
        <w:rPr>
          <w:bCs/>
          <w:sz w:val="26"/>
          <w:szCs w:val="26"/>
        </w:rPr>
        <w:t> d’être  dénommés comme</w:t>
      </w:r>
      <w:r w:rsidR="009C267E">
        <w:rPr>
          <w:bCs/>
          <w:sz w:val="26"/>
          <w:szCs w:val="26"/>
        </w:rPr>
        <w:t xml:space="preserve"> nous l’avons signalé plus haut, prenant pour exemple cet extrait de </w:t>
      </w:r>
      <w:r w:rsidR="009C267E" w:rsidRPr="009C267E">
        <w:rPr>
          <w:bCs/>
          <w:i/>
          <w:iCs/>
          <w:sz w:val="26"/>
          <w:szCs w:val="26"/>
        </w:rPr>
        <w:t>Harraga</w:t>
      </w:r>
      <w:r w:rsidR="009C267E">
        <w:rPr>
          <w:bCs/>
          <w:sz w:val="26"/>
          <w:szCs w:val="26"/>
        </w:rPr>
        <w:t xml:space="preserve"> qui cite le personnage  qui a était </w:t>
      </w:r>
      <w:r w:rsidR="00403899">
        <w:rPr>
          <w:bCs/>
          <w:sz w:val="26"/>
          <w:szCs w:val="26"/>
        </w:rPr>
        <w:t xml:space="preserve">  baptisé 235 :</w:t>
      </w:r>
    </w:p>
    <w:p w:rsidR="00F55439" w:rsidRPr="00AD753E" w:rsidRDefault="00630D1B" w:rsidP="00266270">
      <w:pPr>
        <w:spacing w:line="360" w:lineRule="auto"/>
        <w:ind w:left="3540"/>
        <w:jc w:val="both"/>
        <w:rPr>
          <w:bCs/>
          <w:i/>
          <w:iCs/>
          <w:sz w:val="26"/>
          <w:szCs w:val="26"/>
        </w:rPr>
      </w:pPr>
      <w:r w:rsidRPr="00AD753E">
        <w:rPr>
          <w:bCs/>
          <w:i/>
          <w:iCs/>
          <w:sz w:val="26"/>
          <w:szCs w:val="26"/>
        </w:rPr>
        <w:t>« </w:t>
      </w:r>
      <w:r w:rsidR="00F55439" w:rsidRPr="00AD753E">
        <w:rPr>
          <w:bCs/>
          <w:i/>
          <w:iCs/>
          <w:sz w:val="26"/>
          <w:szCs w:val="26"/>
        </w:rPr>
        <w:t>En l’occurrence, l’homme, le conducteur de bus qui a pour prénom 235, le matricule de son engin, est un être fruste mais délicieux. J’en garderai un bon souvenir.</w:t>
      </w:r>
      <w:r w:rsidRPr="00AD753E">
        <w:rPr>
          <w:bCs/>
          <w:i/>
          <w:iCs/>
          <w:sz w:val="26"/>
          <w:szCs w:val="26"/>
        </w:rPr>
        <w:t> »</w:t>
      </w:r>
      <w:r w:rsidR="00F55439" w:rsidRPr="00AD753E">
        <w:rPr>
          <w:bCs/>
          <w:i/>
          <w:iCs/>
          <w:sz w:val="26"/>
          <w:szCs w:val="26"/>
        </w:rPr>
        <w:t> </w:t>
      </w:r>
      <w:r w:rsidRPr="00AD753E">
        <w:rPr>
          <w:bCs/>
          <w:i/>
          <w:iCs/>
          <w:sz w:val="26"/>
          <w:szCs w:val="26"/>
        </w:rPr>
        <w:t xml:space="preserve"> </w:t>
      </w:r>
      <w:r w:rsidRPr="00AD753E">
        <w:rPr>
          <w:rStyle w:val="Appelnotedebasdep"/>
          <w:bCs/>
          <w:i/>
          <w:iCs/>
          <w:sz w:val="26"/>
          <w:szCs w:val="26"/>
        </w:rPr>
        <w:footnoteReference w:id="122"/>
      </w:r>
    </w:p>
    <w:p w:rsidR="00F55439" w:rsidRPr="00AD753E" w:rsidRDefault="00F55439" w:rsidP="009E4536">
      <w:pPr>
        <w:spacing w:line="360" w:lineRule="auto"/>
        <w:jc w:val="both"/>
        <w:rPr>
          <w:bCs/>
          <w:sz w:val="26"/>
          <w:szCs w:val="26"/>
        </w:rPr>
      </w:pPr>
    </w:p>
    <w:p w:rsidR="00F55439" w:rsidRDefault="00B95EE4" w:rsidP="009E4536">
      <w:pPr>
        <w:spacing w:line="360" w:lineRule="auto"/>
        <w:jc w:val="both"/>
        <w:rPr>
          <w:b/>
          <w:sz w:val="28"/>
          <w:szCs w:val="28"/>
        </w:rPr>
      </w:pPr>
      <w:r w:rsidRPr="00FC05A5">
        <w:rPr>
          <w:b/>
          <w:sz w:val="28"/>
          <w:szCs w:val="28"/>
        </w:rPr>
        <w:t>I-</w:t>
      </w:r>
      <w:r w:rsidR="008B6997">
        <w:rPr>
          <w:b/>
          <w:sz w:val="28"/>
          <w:szCs w:val="28"/>
        </w:rPr>
        <w:t>7</w:t>
      </w:r>
      <w:r w:rsidR="00F55439" w:rsidRPr="00FC05A5">
        <w:rPr>
          <w:b/>
          <w:sz w:val="28"/>
          <w:szCs w:val="28"/>
        </w:rPr>
        <w:t>-  Les figures de style :</w:t>
      </w:r>
    </w:p>
    <w:p w:rsidR="00696038" w:rsidRDefault="00F55439" w:rsidP="00696038">
      <w:pPr>
        <w:spacing w:line="360" w:lineRule="auto"/>
        <w:jc w:val="both"/>
        <w:rPr>
          <w:bCs/>
          <w:iCs/>
          <w:sz w:val="26"/>
          <w:szCs w:val="26"/>
        </w:rPr>
      </w:pPr>
      <w:r w:rsidRPr="00AD753E">
        <w:rPr>
          <w:bCs/>
          <w:sz w:val="26"/>
          <w:szCs w:val="26"/>
        </w:rPr>
        <w:t>Tout le texte de</w:t>
      </w:r>
      <w:r w:rsidRPr="00AD753E">
        <w:rPr>
          <w:bCs/>
          <w:i/>
          <w:iCs/>
          <w:sz w:val="26"/>
          <w:szCs w:val="26"/>
        </w:rPr>
        <w:t xml:space="preserve"> Harraga</w:t>
      </w:r>
      <w:r w:rsidRPr="00AD753E">
        <w:rPr>
          <w:bCs/>
          <w:sz w:val="26"/>
          <w:szCs w:val="26"/>
        </w:rPr>
        <w:t xml:space="preserve"> est une métaphore, il est en fait occupé par les figures de style qui le rendent plus ex</w:t>
      </w:r>
      <w:r w:rsidR="00630D1B" w:rsidRPr="00AD753E">
        <w:rPr>
          <w:bCs/>
          <w:sz w:val="26"/>
          <w:szCs w:val="26"/>
        </w:rPr>
        <w:t xml:space="preserve">pressif. C’est le déchiffrage de la  littérature du plaisir car </w:t>
      </w:r>
      <w:r w:rsidRPr="00AD753E">
        <w:rPr>
          <w:bCs/>
          <w:sz w:val="26"/>
          <w:szCs w:val="26"/>
        </w:rPr>
        <w:t xml:space="preserve"> le non dit et le celé rend la lecture délectable et  exaltante. Nous établissons à travers la lecture du texte un rapport d’identificat</w:t>
      </w:r>
      <w:r w:rsidR="00FA33F9" w:rsidRPr="00AD753E">
        <w:rPr>
          <w:bCs/>
          <w:sz w:val="26"/>
          <w:szCs w:val="26"/>
        </w:rPr>
        <w:t>ion </w:t>
      </w:r>
      <w:r w:rsidR="009F2C8E">
        <w:rPr>
          <w:bCs/>
          <w:sz w:val="26"/>
          <w:szCs w:val="26"/>
        </w:rPr>
        <w:t xml:space="preserve">de signes </w:t>
      </w:r>
      <w:r w:rsidR="00630D1B" w:rsidRPr="00AD753E">
        <w:rPr>
          <w:bCs/>
          <w:sz w:val="26"/>
          <w:szCs w:val="26"/>
        </w:rPr>
        <w:t>et de décodage</w:t>
      </w:r>
      <w:r w:rsidR="00FC05A5">
        <w:rPr>
          <w:bCs/>
          <w:sz w:val="26"/>
          <w:szCs w:val="26"/>
        </w:rPr>
        <w:t xml:space="preserve">, </w:t>
      </w:r>
      <w:r w:rsidR="009F2C8E">
        <w:rPr>
          <w:bCs/>
          <w:sz w:val="26"/>
          <w:szCs w:val="26"/>
        </w:rPr>
        <w:t xml:space="preserve">le récit   est constamment construit sur le parallèle. </w:t>
      </w:r>
      <w:r w:rsidR="00C27204">
        <w:rPr>
          <w:bCs/>
          <w:sz w:val="26"/>
          <w:szCs w:val="26"/>
        </w:rPr>
        <w:t>C’est u</w:t>
      </w:r>
      <w:r w:rsidR="009F2C8E">
        <w:rPr>
          <w:bCs/>
          <w:sz w:val="26"/>
          <w:szCs w:val="26"/>
        </w:rPr>
        <w:t xml:space="preserve">ne lecture qui suggère immédiatement une équivalence entre deux termes : </w:t>
      </w:r>
      <w:r w:rsidR="00C27204" w:rsidRPr="003F64B5">
        <w:rPr>
          <w:bCs/>
          <w:i/>
          <w:sz w:val="24"/>
          <w:szCs w:val="24"/>
        </w:rPr>
        <w:t>« Qu’ai-je faire sur ce navire ? Je suis mieux sur mon</w:t>
      </w:r>
      <w:r w:rsidR="00C27204" w:rsidRPr="00AD753E">
        <w:rPr>
          <w:bCs/>
          <w:i/>
          <w:sz w:val="26"/>
          <w:szCs w:val="26"/>
        </w:rPr>
        <w:t> »</w:t>
      </w:r>
      <w:r w:rsidR="00C27204">
        <w:rPr>
          <w:rStyle w:val="Appelnotedebasdep"/>
          <w:bCs/>
          <w:i/>
          <w:sz w:val="26"/>
          <w:szCs w:val="26"/>
        </w:rPr>
        <w:footnoteReference w:id="123"/>
      </w:r>
      <w:r w:rsidR="00C27204">
        <w:rPr>
          <w:bCs/>
          <w:i/>
          <w:sz w:val="26"/>
          <w:szCs w:val="26"/>
        </w:rPr>
        <w:t xml:space="preserve"> </w:t>
      </w:r>
      <w:r w:rsidR="009F2C8E">
        <w:rPr>
          <w:bCs/>
          <w:sz w:val="26"/>
          <w:szCs w:val="26"/>
        </w:rPr>
        <w:t xml:space="preserve">dire </w:t>
      </w:r>
      <w:r w:rsidR="00C27204">
        <w:rPr>
          <w:bCs/>
          <w:i/>
          <w:iCs/>
          <w:sz w:val="26"/>
          <w:szCs w:val="26"/>
        </w:rPr>
        <w:t xml:space="preserve"> </w:t>
      </w:r>
      <w:r w:rsidR="00C27204" w:rsidRPr="003F64B5">
        <w:rPr>
          <w:bCs/>
          <w:i/>
          <w:sz w:val="24"/>
          <w:szCs w:val="24"/>
        </w:rPr>
        <w:t>navire</w:t>
      </w:r>
      <w:r w:rsidR="009F2C8E" w:rsidRPr="009F2C8E">
        <w:rPr>
          <w:bCs/>
          <w:i/>
          <w:iCs/>
          <w:sz w:val="26"/>
          <w:szCs w:val="26"/>
        </w:rPr>
        <w:t xml:space="preserve"> </w:t>
      </w:r>
      <w:r w:rsidR="009F2C8E">
        <w:rPr>
          <w:bCs/>
          <w:sz w:val="26"/>
          <w:szCs w:val="26"/>
        </w:rPr>
        <w:t xml:space="preserve">pour </w:t>
      </w:r>
      <w:r w:rsidR="009F2C8E" w:rsidRPr="00C27204">
        <w:rPr>
          <w:bCs/>
          <w:i/>
          <w:iCs/>
          <w:sz w:val="24"/>
          <w:szCs w:val="24"/>
        </w:rPr>
        <w:t>pays</w:t>
      </w:r>
      <w:r w:rsidR="009F2C8E" w:rsidRPr="00C27204">
        <w:rPr>
          <w:bCs/>
          <w:sz w:val="24"/>
          <w:szCs w:val="24"/>
        </w:rPr>
        <w:t>,</w:t>
      </w:r>
      <w:r w:rsidR="009F2C8E">
        <w:rPr>
          <w:bCs/>
          <w:sz w:val="26"/>
          <w:szCs w:val="26"/>
        </w:rPr>
        <w:t xml:space="preserve"> </w:t>
      </w:r>
      <w:r w:rsidR="00C27204">
        <w:rPr>
          <w:bCs/>
          <w:sz w:val="26"/>
          <w:szCs w:val="26"/>
        </w:rPr>
        <w:t>et</w:t>
      </w:r>
      <w:r w:rsidR="00C27204" w:rsidRPr="00C27204">
        <w:rPr>
          <w:bCs/>
          <w:i/>
          <w:sz w:val="24"/>
          <w:szCs w:val="24"/>
        </w:rPr>
        <w:t xml:space="preserve"> </w:t>
      </w:r>
      <w:r w:rsidR="00C27204" w:rsidRPr="003F64B5">
        <w:rPr>
          <w:bCs/>
          <w:i/>
          <w:sz w:val="24"/>
          <w:szCs w:val="24"/>
        </w:rPr>
        <w:t>radea</w:t>
      </w:r>
      <w:r w:rsidR="00C27204">
        <w:rPr>
          <w:bCs/>
          <w:i/>
          <w:sz w:val="24"/>
          <w:szCs w:val="24"/>
        </w:rPr>
        <w:t xml:space="preserve">u </w:t>
      </w:r>
      <w:r w:rsidR="00C27204" w:rsidRPr="00C27204">
        <w:rPr>
          <w:bCs/>
          <w:iCs/>
          <w:sz w:val="26"/>
          <w:szCs w:val="26"/>
        </w:rPr>
        <w:t>pour</w:t>
      </w:r>
      <w:r w:rsidR="00C27204">
        <w:rPr>
          <w:bCs/>
          <w:i/>
          <w:sz w:val="24"/>
          <w:szCs w:val="24"/>
        </w:rPr>
        <w:t xml:space="preserve"> maison </w:t>
      </w:r>
      <w:r w:rsidR="00C27204" w:rsidRPr="00C27204">
        <w:rPr>
          <w:bCs/>
          <w:iCs/>
          <w:sz w:val="26"/>
          <w:szCs w:val="26"/>
        </w:rPr>
        <w:t>c’est faire du navire l’équivalent ou le substitut sémantique du pays et le radeau le substitut de maison</w:t>
      </w:r>
      <w:r w:rsidR="00C27204">
        <w:rPr>
          <w:bCs/>
          <w:iCs/>
          <w:sz w:val="26"/>
          <w:szCs w:val="26"/>
        </w:rPr>
        <w:t>.</w:t>
      </w:r>
      <w:r w:rsidR="00C27204" w:rsidRPr="00C27204">
        <w:rPr>
          <w:bCs/>
          <w:iCs/>
          <w:sz w:val="26"/>
          <w:szCs w:val="26"/>
        </w:rPr>
        <w:t xml:space="preserve">  </w:t>
      </w:r>
    </w:p>
    <w:p w:rsidR="00F55439" w:rsidRDefault="00C00DEA" w:rsidP="00696038">
      <w:pPr>
        <w:spacing w:line="360" w:lineRule="auto"/>
        <w:ind w:firstLine="708"/>
        <w:jc w:val="both"/>
        <w:rPr>
          <w:bCs/>
          <w:sz w:val="26"/>
          <w:szCs w:val="26"/>
        </w:rPr>
      </w:pPr>
      <w:r>
        <w:rPr>
          <w:bCs/>
          <w:iCs/>
          <w:sz w:val="26"/>
          <w:szCs w:val="26"/>
        </w:rPr>
        <w:t xml:space="preserve">Plus loin, </w:t>
      </w:r>
      <w:r w:rsidR="00EE3B72">
        <w:rPr>
          <w:bCs/>
          <w:iCs/>
          <w:sz w:val="26"/>
          <w:szCs w:val="26"/>
        </w:rPr>
        <w:t xml:space="preserve">on comprend en revanche,  </w:t>
      </w:r>
      <w:r>
        <w:rPr>
          <w:bCs/>
          <w:iCs/>
          <w:sz w:val="26"/>
          <w:szCs w:val="26"/>
        </w:rPr>
        <w:t>comme le montre</w:t>
      </w:r>
      <w:r w:rsidR="00EE3B72">
        <w:rPr>
          <w:bCs/>
          <w:iCs/>
          <w:sz w:val="26"/>
          <w:szCs w:val="26"/>
        </w:rPr>
        <w:t xml:space="preserve">nt </w:t>
      </w:r>
      <w:r>
        <w:rPr>
          <w:bCs/>
          <w:iCs/>
          <w:sz w:val="26"/>
          <w:szCs w:val="26"/>
        </w:rPr>
        <w:t xml:space="preserve"> assez bien</w:t>
      </w:r>
      <w:r w:rsidR="00EE3B72">
        <w:rPr>
          <w:bCs/>
          <w:iCs/>
          <w:sz w:val="26"/>
          <w:szCs w:val="26"/>
        </w:rPr>
        <w:t xml:space="preserve"> (ou donnent  l’illusion de ne pas vouloir le montrer)  toutes les métaphores employées par le narrateur, que la maison n’est que le reflet de son  pays. Le texte n’est qu’une énorme métaphore fondée  sur la métonymie et l’illusion symboliste : </w:t>
      </w:r>
      <w:r w:rsidR="00EE3B72" w:rsidRPr="00AD753E">
        <w:rPr>
          <w:bCs/>
          <w:sz w:val="26"/>
          <w:szCs w:val="26"/>
        </w:rPr>
        <w:t>les</w:t>
      </w:r>
      <w:r w:rsidR="00F55439" w:rsidRPr="00AD753E">
        <w:rPr>
          <w:bCs/>
          <w:sz w:val="26"/>
          <w:szCs w:val="26"/>
        </w:rPr>
        <w:t xml:space="preserve"> frontières du pays son</w:t>
      </w:r>
      <w:r w:rsidR="00FC05A5">
        <w:rPr>
          <w:bCs/>
          <w:sz w:val="26"/>
          <w:szCs w:val="26"/>
        </w:rPr>
        <w:t xml:space="preserve">t les murs du domicile familial et </w:t>
      </w:r>
      <w:r w:rsidR="00F55439" w:rsidRPr="00AD753E">
        <w:rPr>
          <w:bCs/>
          <w:sz w:val="26"/>
          <w:szCs w:val="26"/>
        </w:rPr>
        <w:t xml:space="preserve"> ses </w:t>
      </w:r>
      <w:r w:rsidR="004408C8" w:rsidRPr="00AD753E">
        <w:rPr>
          <w:bCs/>
          <w:sz w:val="26"/>
          <w:szCs w:val="26"/>
        </w:rPr>
        <w:t xml:space="preserve">anciens </w:t>
      </w:r>
      <w:r w:rsidR="00F55439" w:rsidRPr="00AD753E">
        <w:rPr>
          <w:bCs/>
          <w:sz w:val="26"/>
          <w:szCs w:val="26"/>
        </w:rPr>
        <w:t>occupants sont les nations qui se sont succédées</w:t>
      </w:r>
      <w:r w:rsidR="004408C8" w:rsidRPr="00AD753E">
        <w:rPr>
          <w:bCs/>
          <w:sz w:val="26"/>
          <w:szCs w:val="26"/>
        </w:rPr>
        <w:t xml:space="preserve"> </w:t>
      </w:r>
      <w:r w:rsidR="00192F95">
        <w:rPr>
          <w:bCs/>
          <w:sz w:val="26"/>
          <w:szCs w:val="26"/>
        </w:rPr>
        <w:t xml:space="preserve">comme colonisateurs au fil des siècles. </w:t>
      </w:r>
    </w:p>
    <w:p w:rsidR="00E7071F" w:rsidRDefault="00FC05A5" w:rsidP="00266270">
      <w:pPr>
        <w:spacing w:line="360" w:lineRule="auto"/>
        <w:jc w:val="both"/>
        <w:rPr>
          <w:bCs/>
          <w:sz w:val="26"/>
          <w:szCs w:val="26"/>
        </w:rPr>
      </w:pPr>
      <w:r>
        <w:rPr>
          <w:bCs/>
          <w:sz w:val="26"/>
          <w:szCs w:val="26"/>
        </w:rPr>
        <w:lastRenderedPageBreak/>
        <w:t>Le travail de l’interprétation dans le texte de Sansal</w:t>
      </w:r>
      <w:r w:rsidR="00A0171E">
        <w:rPr>
          <w:bCs/>
          <w:sz w:val="26"/>
          <w:szCs w:val="26"/>
        </w:rPr>
        <w:t xml:space="preserve"> passe par l’imagination </w:t>
      </w:r>
      <w:r w:rsidR="00696038">
        <w:rPr>
          <w:bCs/>
          <w:sz w:val="26"/>
          <w:szCs w:val="26"/>
        </w:rPr>
        <w:t xml:space="preserve">et le symbole. </w:t>
      </w:r>
      <w:r w:rsidR="00785F61">
        <w:rPr>
          <w:bCs/>
          <w:sz w:val="26"/>
          <w:szCs w:val="26"/>
        </w:rPr>
        <w:t>Tout lui est bon pour motiver le rapprochement de deux réalités incompatibles : apparition des morts, une maison qui bouge et qui est sur le point de s’</w:t>
      </w:r>
      <w:r w:rsidR="00A167BF">
        <w:rPr>
          <w:bCs/>
          <w:sz w:val="26"/>
          <w:szCs w:val="26"/>
        </w:rPr>
        <w:t>effondrer sous le poids de son H</w:t>
      </w:r>
      <w:r w:rsidR="00785F61">
        <w:rPr>
          <w:bCs/>
          <w:sz w:val="26"/>
          <w:szCs w:val="26"/>
        </w:rPr>
        <w:t xml:space="preserve">istoire, une ville qui assassine ses occupants en les </w:t>
      </w:r>
      <w:r w:rsidR="007F2E4D">
        <w:rPr>
          <w:bCs/>
          <w:sz w:val="26"/>
          <w:szCs w:val="26"/>
        </w:rPr>
        <w:t>étouffant …jusqu’à ce qu’on arrive à la fin de l’histoi</w:t>
      </w:r>
      <w:r w:rsidR="00696038">
        <w:rPr>
          <w:bCs/>
          <w:sz w:val="26"/>
          <w:szCs w:val="26"/>
        </w:rPr>
        <w:t xml:space="preserve">re à la naissance d’un </w:t>
      </w:r>
      <w:r w:rsidR="007F2E4D">
        <w:rPr>
          <w:bCs/>
          <w:sz w:val="26"/>
          <w:szCs w:val="26"/>
        </w:rPr>
        <w:t xml:space="preserve">enfant  dans un couvent où vivent des religieuses chrétiennes. Dans tous ces cas de figure, l’imagerie débouche sur la métaphore et </w:t>
      </w:r>
      <w:r w:rsidR="00E7071F">
        <w:rPr>
          <w:bCs/>
          <w:sz w:val="26"/>
          <w:szCs w:val="26"/>
        </w:rPr>
        <w:t xml:space="preserve">la métonymie, ce  qui </w:t>
      </w:r>
      <w:r w:rsidR="006A0318">
        <w:rPr>
          <w:bCs/>
          <w:sz w:val="26"/>
          <w:szCs w:val="26"/>
        </w:rPr>
        <w:t xml:space="preserve">est expliqué par </w:t>
      </w:r>
      <w:r w:rsidR="00E7071F">
        <w:rPr>
          <w:bCs/>
          <w:sz w:val="26"/>
          <w:szCs w:val="26"/>
        </w:rPr>
        <w:t xml:space="preserve"> le désir conscient du narrateur  d’amener le lecteur à fonder </w:t>
      </w:r>
      <w:r w:rsidR="006A0318">
        <w:rPr>
          <w:bCs/>
          <w:sz w:val="26"/>
          <w:szCs w:val="26"/>
        </w:rPr>
        <w:t xml:space="preserve">par lui-même, </w:t>
      </w:r>
      <w:r w:rsidR="00E7071F">
        <w:rPr>
          <w:bCs/>
          <w:sz w:val="26"/>
          <w:szCs w:val="26"/>
        </w:rPr>
        <w:t>un rapprochement analogique.</w:t>
      </w:r>
    </w:p>
    <w:p w:rsidR="00070E8C" w:rsidRDefault="00E7071F" w:rsidP="00266270">
      <w:pPr>
        <w:spacing w:line="360" w:lineRule="auto"/>
        <w:ind w:left="3540"/>
        <w:jc w:val="both"/>
        <w:rPr>
          <w:bCs/>
          <w:i/>
          <w:iCs/>
          <w:sz w:val="24"/>
          <w:szCs w:val="24"/>
        </w:rPr>
      </w:pPr>
      <w:r w:rsidRPr="00525A20">
        <w:rPr>
          <w:bCs/>
          <w:i/>
          <w:iCs/>
          <w:sz w:val="24"/>
          <w:szCs w:val="24"/>
        </w:rPr>
        <w:t xml:space="preserve">« la proximité commande la </w:t>
      </w:r>
      <w:r w:rsidR="00525A20" w:rsidRPr="00525A20">
        <w:rPr>
          <w:bCs/>
          <w:i/>
          <w:iCs/>
          <w:sz w:val="24"/>
          <w:szCs w:val="24"/>
        </w:rPr>
        <w:t>ressemblance</w:t>
      </w:r>
      <w:r w:rsidR="00525A20" w:rsidRPr="00525A20">
        <w:rPr>
          <w:rFonts w:cstheme="minorHAnsi"/>
          <w:bCs/>
          <w:i/>
          <w:iCs/>
          <w:sz w:val="24"/>
          <w:szCs w:val="24"/>
        </w:rPr>
        <w:t xml:space="preserve"> [</w:t>
      </w:r>
      <w:r w:rsidRPr="00525A20">
        <w:rPr>
          <w:bCs/>
          <w:i/>
          <w:iCs/>
          <w:sz w:val="24"/>
          <w:szCs w:val="24"/>
        </w:rPr>
        <w:t>…</w:t>
      </w:r>
      <w:r w:rsidR="00525A20" w:rsidRPr="00525A20">
        <w:rPr>
          <w:rFonts w:cstheme="minorHAnsi"/>
          <w:bCs/>
          <w:i/>
          <w:iCs/>
          <w:sz w:val="24"/>
          <w:szCs w:val="24"/>
        </w:rPr>
        <w:t>]</w:t>
      </w:r>
      <w:r w:rsidR="00525A20" w:rsidRPr="00525A20">
        <w:rPr>
          <w:bCs/>
          <w:i/>
          <w:iCs/>
          <w:sz w:val="24"/>
          <w:szCs w:val="24"/>
        </w:rPr>
        <w:t xml:space="preserve"> c’est</w:t>
      </w:r>
      <w:r w:rsidRPr="00525A20">
        <w:rPr>
          <w:bCs/>
          <w:i/>
          <w:iCs/>
          <w:sz w:val="24"/>
          <w:szCs w:val="24"/>
        </w:rPr>
        <w:t xml:space="preserve">-à-dire le degré de ressemblance entre les deux termes, lui importait moins que son authenticité ; </w:t>
      </w:r>
      <w:r w:rsidR="00525A20" w:rsidRPr="00525A20">
        <w:rPr>
          <w:bCs/>
          <w:i/>
          <w:iCs/>
          <w:sz w:val="24"/>
          <w:szCs w:val="24"/>
        </w:rPr>
        <w:t>entendons par là sa fidélité aux relations de voisinage spatio-temporel ; ou</w:t>
      </w:r>
      <w:r w:rsidRPr="00525A20">
        <w:rPr>
          <w:bCs/>
          <w:i/>
          <w:iCs/>
          <w:sz w:val="24"/>
          <w:szCs w:val="24"/>
        </w:rPr>
        <w:t xml:space="preserve"> plutôt, comme si la première lui semblait garantie par la </w:t>
      </w:r>
      <w:r w:rsidR="00525A20" w:rsidRPr="00525A20">
        <w:rPr>
          <w:bCs/>
          <w:i/>
          <w:iCs/>
          <w:sz w:val="24"/>
          <w:szCs w:val="24"/>
        </w:rPr>
        <w:t>seconde, les objets du monde tendant à se grouper par affinités selon le principe, déjà évoqué par Jean Ricardou à propos des superpositions métonymiques-métaphoriques chez Edgar Poe : qui se ressemble s’assemble( et réciproquement)</w:t>
      </w:r>
      <w:r w:rsidR="00B549A1">
        <w:rPr>
          <w:bCs/>
          <w:i/>
          <w:iCs/>
          <w:sz w:val="24"/>
          <w:szCs w:val="24"/>
        </w:rPr>
        <w:t> »</w:t>
      </w:r>
      <w:r w:rsidR="00B549A1">
        <w:rPr>
          <w:rStyle w:val="Appelnotedebasdep"/>
          <w:bCs/>
          <w:i/>
          <w:iCs/>
          <w:sz w:val="24"/>
          <w:szCs w:val="24"/>
        </w:rPr>
        <w:footnoteReference w:id="124"/>
      </w:r>
    </w:p>
    <w:p w:rsidR="00121742" w:rsidRDefault="00121742" w:rsidP="00B549A1">
      <w:pPr>
        <w:spacing w:line="360" w:lineRule="auto"/>
        <w:ind w:left="2832"/>
        <w:jc w:val="both"/>
        <w:rPr>
          <w:bCs/>
          <w:i/>
          <w:iCs/>
          <w:sz w:val="24"/>
          <w:szCs w:val="24"/>
        </w:rPr>
      </w:pPr>
    </w:p>
    <w:p w:rsidR="00121742" w:rsidRDefault="00070E8C" w:rsidP="00266270">
      <w:pPr>
        <w:spacing w:line="360" w:lineRule="auto"/>
        <w:jc w:val="both"/>
        <w:rPr>
          <w:bCs/>
          <w:sz w:val="26"/>
          <w:szCs w:val="26"/>
        </w:rPr>
      </w:pPr>
      <w:r w:rsidRPr="00070E8C">
        <w:rPr>
          <w:bCs/>
          <w:sz w:val="26"/>
          <w:szCs w:val="26"/>
        </w:rPr>
        <w:t>L’œuvre ici mimé</w:t>
      </w:r>
      <w:r w:rsidR="000E5237">
        <w:rPr>
          <w:bCs/>
          <w:sz w:val="26"/>
          <w:szCs w:val="26"/>
        </w:rPr>
        <w:t>,</w:t>
      </w:r>
      <w:r>
        <w:rPr>
          <w:bCs/>
          <w:sz w:val="26"/>
          <w:szCs w:val="26"/>
        </w:rPr>
        <w:t xml:space="preserve"> multiplie les paysages à  double résonance comme un </w:t>
      </w:r>
      <w:r w:rsidR="000E5237">
        <w:rPr>
          <w:bCs/>
          <w:sz w:val="26"/>
          <w:szCs w:val="26"/>
        </w:rPr>
        <w:t>même</w:t>
      </w:r>
      <w:r>
        <w:rPr>
          <w:bCs/>
          <w:sz w:val="26"/>
          <w:szCs w:val="26"/>
        </w:rPr>
        <w:t xml:space="preserve"> spectacle qui </w:t>
      </w:r>
      <w:r w:rsidR="000E5237">
        <w:rPr>
          <w:bCs/>
          <w:sz w:val="26"/>
          <w:szCs w:val="26"/>
        </w:rPr>
        <w:t xml:space="preserve">se joue dans deux décors </w:t>
      </w:r>
      <w:r w:rsidR="00950696">
        <w:rPr>
          <w:bCs/>
          <w:sz w:val="26"/>
          <w:szCs w:val="26"/>
        </w:rPr>
        <w:t>entièrement</w:t>
      </w:r>
      <w:r w:rsidR="000E5237">
        <w:rPr>
          <w:bCs/>
          <w:sz w:val="26"/>
          <w:szCs w:val="26"/>
        </w:rPr>
        <w:t xml:space="preserve"> </w:t>
      </w:r>
      <w:r w:rsidR="00950696">
        <w:rPr>
          <w:bCs/>
          <w:sz w:val="26"/>
          <w:szCs w:val="26"/>
        </w:rPr>
        <w:t xml:space="preserve">divers mais qui </w:t>
      </w:r>
      <w:r w:rsidR="000E5237">
        <w:rPr>
          <w:bCs/>
          <w:sz w:val="26"/>
          <w:szCs w:val="26"/>
        </w:rPr>
        <w:t xml:space="preserve"> </w:t>
      </w:r>
      <w:r w:rsidR="00950696">
        <w:rPr>
          <w:bCs/>
          <w:sz w:val="26"/>
          <w:szCs w:val="26"/>
        </w:rPr>
        <w:t xml:space="preserve">laissent retentir le même écho, et </w:t>
      </w:r>
      <w:r w:rsidR="000E5237">
        <w:rPr>
          <w:bCs/>
          <w:sz w:val="26"/>
          <w:szCs w:val="26"/>
        </w:rPr>
        <w:t xml:space="preserve"> des acteurs</w:t>
      </w:r>
      <w:r w:rsidR="004047BB">
        <w:rPr>
          <w:bCs/>
          <w:sz w:val="26"/>
          <w:szCs w:val="26"/>
        </w:rPr>
        <w:t xml:space="preserve"> </w:t>
      </w:r>
      <w:r w:rsidR="00950696">
        <w:rPr>
          <w:bCs/>
          <w:sz w:val="26"/>
          <w:szCs w:val="26"/>
        </w:rPr>
        <w:t xml:space="preserve">complètement différents  mais qui racontent  </w:t>
      </w:r>
      <w:r w:rsidR="00D15D1E">
        <w:rPr>
          <w:bCs/>
          <w:sz w:val="26"/>
          <w:szCs w:val="26"/>
        </w:rPr>
        <w:t xml:space="preserve">inévitablement </w:t>
      </w:r>
      <w:r w:rsidR="000E5237">
        <w:rPr>
          <w:bCs/>
          <w:sz w:val="26"/>
          <w:szCs w:val="26"/>
        </w:rPr>
        <w:t xml:space="preserve">la </w:t>
      </w:r>
      <w:r w:rsidR="00C601EA">
        <w:rPr>
          <w:bCs/>
          <w:sz w:val="26"/>
          <w:szCs w:val="26"/>
        </w:rPr>
        <w:t xml:space="preserve">même pièce. </w:t>
      </w:r>
      <w:r w:rsidR="000E5237">
        <w:rPr>
          <w:bCs/>
          <w:sz w:val="26"/>
          <w:szCs w:val="26"/>
        </w:rPr>
        <w:t xml:space="preserve">Citons cependant, quelques figures de style pour l’illustration de la corpulence de  l’emploi  de l’imagerie </w:t>
      </w:r>
      <w:r w:rsidR="00E01376">
        <w:rPr>
          <w:bCs/>
          <w:sz w:val="26"/>
          <w:szCs w:val="26"/>
        </w:rPr>
        <w:t>et des représentations analogiques</w:t>
      </w:r>
      <w:r w:rsidR="004047BB">
        <w:rPr>
          <w:bCs/>
          <w:sz w:val="26"/>
          <w:szCs w:val="26"/>
        </w:rPr>
        <w:t xml:space="preserve"> </w:t>
      </w:r>
      <w:r w:rsidR="000E5237">
        <w:rPr>
          <w:bCs/>
          <w:sz w:val="26"/>
          <w:szCs w:val="26"/>
        </w:rPr>
        <w:t>d</w:t>
      </w:r>
      <w:r w:rsidR="00C601EA">
        <w:rPr>
          <w:bCs/>
          <w:sz w:val="26"/>
          <w:szCs w:val="26"/>
        </w:rPr>
        <w:t>ans c</w:t>
      </w:r>
      <w:r w:rsidR="004047BB">
        <w:rPr>
          <w:bCs/>
          <w:sz w:val="26"/>
          <w:szCs w:val="26"/>
        </w:rPr>
        <w:t xml:space="preserve">e récit : </w:t>
      </w:r>
      <w:r w:rsidR="000E5237">
        <w:rPr>
          <w:bCs/>
          <w:sz w:val="26"/>
          <w:szCs w:val="26"/>
        </w:rPr>
        <w:t xml:space="preserve"> </w:t>
      </w:r>
      <w:r w:rsidR="004047BB">
        <w:rPr>
          <w:bCs/>
          <w:sz w:val="26"/>
          <w:szCs w:val="26"/>
        </w:rPr>
        <w:t xml:space="preserve"> </w:t>
      </w:r>
      <w:r w:rsidR="000E5237">
        <w:rPr>
          <w:bCs/>
          <w:sz w:val="26"/>
          <w:szCs w:val="26"/>
        </w:rPr>
        <w:t xml:space="preserve"> </w:t>
      </w:r>
    </w:p>
    <w:p w:rsidR="00121742" w:rsidRPr="00070E8C" w:rsidRDefault="00121742" w:rsidP="00121742">
      <w:pPr>
        <w:spacing w:line="360" w:lineRule="auto"/>
        <w:jc w:val="both"/>
        <w:rPr>
          <w:bCs/>
          <w:sz w:val="26"/>
          <w:szCs w:val="26"/>
        </w:rPr>
      </w:pPr>
    </w:p>
    <w:p w:rsidR="00266270" w:rsidRDefault="00266270" w:rsidP="009E4536">
      <w:pPr>
        <w:spacing w:line="360" w:lineRule="auto"/>
        <w:jc w:val="both"/>
        <w:rPr>
          <w:b/>
          <w:sz w:val="28"/>
          <w:szCs w:val="28"/>
        </w:rPr>
      </w:pPr>
    </w:p>
    <w:p w:rsidR="00F55439" w:rsidRPr="00FC05A5" w:rsidRDefault="00B95EE4" w:rsidP="009E4536">
      <w:pPr>
        <w:spacing w:line="360" w:lineRule="auto"/>
        <w:jc w:val="both"/>
        <w:rPr>
          <w:b/>
          <w:sz w:val="28"/>
          <w:szCs w:val="28"/>
        </w:rPr>
      </w:pPr>
      <w:r w:rsidRPr="00FC05A5">
        <w:rPr>
          <w:b/>
          <w:sz w:val="28"/>
          <w:szCs w:val="28"/>
        </w:rPr>
        <w:lastRenderedPageBreak/>
        <w:t>I-</w:t>
      </w:r>
      <w:r w:rsidR="008B6997">
        <w:rPr>
          <w:b/>
          <w:sz w:val="28"/>
          <w:szCs w:val="28"/>
        </w:rPr>
        <w:t>7</w:t>
      </w:r>
      <w:r w:rsidR="00F55439" w:rsidRPr="00FC05A5">
        <w:rPr>
          <w:b/>
          <w:sz w:val="28"/>
          <w:szCs w:val="28"/>
        </w:rPr>
        <w:t>-1-</w:t>
      </w:r>
      <w:r w:rsidR="00FA33F9" w:rsidRPr="00FC05A5">
        <w:rPr>
          <w:b/>
          <w:sz w:val="28"/>
          <w:szCs w:val="28"/>
        </w:rPr>
        <w:t xml:space="preserve"> </w:t>
      </w:r>
      <w:r w:rsidR="007B101F">
        <w:rPr>
          <w:b/>
          <w:sz w:val="28"/>
          <w:szCs w:val="28"/>
        </w:rPr>
        <w:t>la personnification </w:t>
      </w:r>
    </w:p>
    <w:p w:rsidR="0071216F" w:rsidRDefault="00F55439" w:rsidP="00826F55">
      <w:pPr>
        <w:spacing w:line="360" w:lineRule="auto"/>
        <w:ind w:firstLine="708"/>
        <w:jc w:val="both"/>
        <w:rPr>
          <w:bCs/>
          <w:sz w:val="26"/>
          <w:szCs w:val="26"/>
        </w:rPr>
      </w:pPr>
      <w:r w:rsidRPr="00AD753E">
        <w:rPr>
          <w:bCs/>
          <w:sz w:val="26"/>
          <w:szCs w:val="26"/>
        </w:rPr>
        <w:t>La personnification consiste à attribuer des caractères humains à un  animal ou un objet non a</w:t>
      </w:r>
      <w:r w:rsidR="003B5A93" w:rsidRPr="00AD753E">
        <w:rPr>
          <w:bCs/>
          <w:sz w:val="26"/>
          <w:szCs w:val="26"/>
        </w:rPr>
        <w:t>n</w:t>
      </w:r>
      <w:r w:rsidR="00B549A1">
        <w:rPr>
          <w:bCs/>
          <w:sz w:val="26"/>
          <w:szCs w:val="26"/>
        </w:rPr>
        <w:t xml:space="preserve">imé. Dans notre ouvrage, Sansal </w:t>
      </w:r>
      <w:r w:rsidRPr="00AD753E">
        <w:rPr>
          <w:bCs/>
          <w:sz w:val="26"/>
          <w:szCs w:val="26"/>
        </w:rPr>
        <w:t xml:space="preserve"> personnifie la maison</w:t>
      </w:r>
      <w:r w:rsidR="003B5A93" w:rsidRPr="00AD753E">
        <w:rPr>
          <w:bCs/>
          <w:sz w:val="26"/>
          <w:szCs w:val="26"/>
        </w:rPr>
        <w:t xml:space="preserve"> du personnage principal  Lamia</w:t>
      </w:r>
      <w:r w:rsidR="00D03E32">
        <w:rPr>
          <w:bCs/>
          <w:sz w:val="26"/>
          <w:szCs w:val="26"/>
        </w:rPr>
        <w:t>, « </w:t>
      </w:r>
      <w:r w:rsidR="00D03E32" w:rsidRPr="00175701">
        <w:rPr>
          <w:bCs/>
          <w:i/>
          <w:iCs/>
          <w:sz w:val="24"/>
          <w:szCs w:val="24"/>
        </w:rPr>
        <w:t>ma maison m’a appris le chagrin »,</w:t>
      </w:r>
      <w:r w:rsidR="003B5A93" w:rsidRPr="00AD753E">
        <w:rPr>
          <w:bCs/>
          <w:sz w:val="26"/>
          <w:szCs w:val="26"/>
        </w:rPr>
        <w:t xml:space="preserve"> </w:t>
      </w:r>
      <w:r w:rsidR="00175701">
        <w:rPr>
          <w:bCs/>
          <w:sz w:val="26"/>
          <w:szCs w:val="26"/>
        </w:rPr>
        <w:t xml:space="preserve">comme une personne vivante, </w:t>
      </w:r>
      <w:r w:rsidR="00D03E32">
        <w:rPr>
          <w:bCs/>
          <w:sz w:val="26"/>
          <w:szCs w:val="26"/>
        </w:rPr>
        <w:t>i</w:t>
      </w:r>
      <w:r w:rsidR="009C73B2">
        <w:rPr>
          <w:bCs/>
          <w:sz w:val="26"/>
          <w:szCs w:val="26"/>
        </w:rPr>
        <w:t xml:space="preserve">l associe </w:t>
      </w:r>
      <w:r w:rsidR="00D03E32">
        <w:rPr>
          <w:bCs/>
          <w:sz w:val="26"/>
          <w:szCs w:val="26"/>
        </w:rPr>
        <w:t xml:space="preserve">de manière surprenante  ce </w:t>
      </w:r>
      <w:r w:rsidR="00141C50">
        <w:rPr>
          <w:bCs/>
          <w:sz w:val="26"/>
          <w:szCs w:val="26"/>
        </w:rPr>
        <w:t xml:space="preserve"> </w:t>
      </w:r>
      <w:r w:rsidR="00D03E32">
        <w:rPr>
          <w:bCs/>
          <w:sz w:val="26"/>
          <w:szCs w:val="26"/>
        </w:rPr>
        <w:t>concept</w:t>
      </w:r>
      <w:r w:rsidR="00141C50">
        <w:rPr>
          <w:bCs/>
          <w:sz w:val="26"/>
          <w:szCs w:val="26"/>
        </w:rPr>
        <w:t xml:space="preserve"> </w:t>
      </w:r>
      <w:r w:rsidR="00B549A1">
        <w:rPr>
          <w:bCs/>
          <w:sz w:val="26"/>
          <w:szCs w:val="26"/>
        </w:rPr>
        <w:t xml:space="preserve">à </w:t>
      </w:r>
      <w:r w:rsidR="009C73B2">
        <w:rPr>
          <w:bCs/>
          <w:sz w:val="26"/>
          <w:szCs w:val="26"/>
        </w:rPr>
        <w:t xml:space="preserve">des </w:t>
      </w:r>
      <w:r w:rsidR="00141C50">
        <w:rPr>
          <w:bCs/>
          <w:sz w:val="26"/>
          <w:szCs w:val="26"/>
        </w:rPr>
        <w:t xml:space="preserve">caractères </w:t>
      </w:r>
      <w:r w:rsidR="00D03E32">
        <w:rPr>
          <w:bCs/>
          <w:sz w:val="26"/>
          <w:szCs w:val="26"/>
        </w:rPr>
        <w:t xml:space="preserve">humains </w:t>
      </w:r>
      <w:r w:rsidR="00141C50">
        <w:rPr>
          <w:bCs/>
          <w:sz w:val="26"/>
          <w:szCs w:val="26"/>
        </w:rPr>
        <w:t xml:space="preserve">qui présentent  le moins de traits communs avec </w:t>
      </w:r>
      <w:r w:rsidR="00B549A1">
        <w:rPr>
          <w:bCs/>
          <w:sz w:val="26"/>
          <w:szCs w:val="26"/>
        </w:rPr>
        <w:t>ce</w:t>
      </w:r>
      <w:r w:rsidR="00D03E32">
        <w:rPr>
          <w:bCs/>
          <w:sz w:val="26"/>
          <w:szCs w:val="26"/>
        </w:rPr>
        <w:t>s caractéristiques</w:t>
      </w:r>
      <w:r w:rsidR="00175701">
        <w:rPr>
          <w:bCs/>
          <w:sz w:val="26"/>
          <w:szCs w:val="26"/>
        </w:rPr>
        <w:t xml:space="preserve"> d’objet inerte</w:t>
      </w:r>
      <w:r w:rsidR="00141C50">
        <w:rPr>
          <w:bCs/>
          <w:sz w:val="26"/>
          <w:szCs w:val="26"/>
        </w:rPr>
        <w:t xml:space="preserve">.  Cette association improbable  et surprenante  rend la perception de la réalité véhiculée par l’auteur plus forte.   </w:t>
      </w:r>
      <w:r w:rsidR="007951D8">
        <w:rPr>
          <w:bCs/>
          <w:sz w:val="26"/>
          <w:szCs w:val="26"/>
        </w:rPr>
        <w:t>Quelle</w:t>
      </w:r>
      <w:r w:rsidR="00141C50">
        <w:rPr>
          <w:bCs/>
          <w:sz w:val="26"/>
          <w:szCs w:val="26"/>
        </w:rPr>
        <w:t xml:space="preserve"> autre forme d’écriture peu</w:t>
      </w:r>
      <w:r w:rsidR="00201D59">
        <w:rPr>
          <w:bCs/>
          <w:sz w:val="26"/>
          <w:szCs w:val="26"/>
        </w:rPr>
        <w:t xml:space="preserve">t </w:t>
      </w:r>
      <w:r w:rsidR="00141C50">
        <w:rPr>
          <w:bCs/>
          <w:sz w:val="26"/>
          <w:szCs w:val="26"/>
        </w:rPr>
        <w:t xml:space="preserve"> </w:t>
      </w:r>
      <w:r w:rsidR="00201D59">
        <w:rPr>
          <w:bCs/>
          <w:sz w:val="26"/>
          <w:szCs w:val="26"/>
        </w:rPr>
        <w:t>accentuer</w:t>
      </w:r>
      <w:r w:rsidR="00141C50">
        <w:rPr>
          <w:bCs/>
          <w:sz w:val="26"/>
          <w:szCs w:val="26"/>
        </w:rPr>
        <w:t xml:space="preserve"> </w:t>
      </w:r>
      <w:r w:rsidR="00B549A1">
        <w:rPr>
          <w:bCs/>
          <w:sz w:val="26"/>
          <w:szCs w:val="26"/>
        </w:rPr>
        <w:t xml:space="preserve">davantage le rapport passionnel  entre un individu et son foyer que cette figure qui </w:t>
      </w:r>
      <w:r w:rsidR="00826F55">
        <w:rPr>
          <w:bCs/>
          <w:sz w:val="26"/>
          <w:szCs w:val="26"/>
        </w:rPr>
        <w:t xml:space="preserve">incarne la relation de  </w:t>
      </w:r>
      <w:r w:rsidR="00B549A1">
        <w:rPr>
          <w:bCs/>
          <w:sz w:val="26"/>
          <w:szCs w:val="26"/>
        </w:rPr>
        <w:t>parenté</w:t>
      </w:r>
      <w:r w:rsidR="00826F55">
        <w:rPr>
          <w:bCs/>
          <w:sz w:val="26"/>
          <w:szCs w:val="26"/>
        </w:rPr>
        <w:t xml:space="preserve">, </w:t>
      </w:r>
      <w:r w:rsidR="0071216F" w:rsidRPr="00AD753E">
        <w:rPr>
          <w:bCs/>
          <w:i/>
          <w:iCs/>
          <w:sz w:val="26"/>
          <w:szCs w:val="26"/>
        </w:rPr>
        <w:t>« …</w:t>
      </w:r>
      <w:r w:rsidR="0071216F" w:rsidRPr="00B549A1">
        <w:rPr>
          <w:bCs/>
          <w:i/>
          <w:iCs/>
          <w:sz w:val="24"/>
          <w:szCs w:val="24"/>
        </w:rPr>
        <w:t>entre elle e</w:t>
      </w:r>
      <w:r w:rsidR="0071216F">
        <w:rPr>
          <w:bCs/>
          <w:i/>
          <w:iCs/>
          <w:sz w:val="24"/>
          <w:szCs w:val="24"/>
        </w:rPr>
        <w:t>t moi, il y a les liens du sang</w:t>
      </w:r>
      <w:r w:rsidR="0071216F" w:rsidRPr="00B549A1">
        <w:rPr>
          <w:bCs/>
          <w:i/>
          <w:iCs/>
          <w:sz w:val="24"/>
          <w:szCs w:val="24"/>
        </w:rPr>
        <w:t> »</w:t>
      </w:r>
      <w:r w:rsidR="0071216F">
        <w:rPr>
          <w:bCs/>
          <w:i/>
          <w:iCs/>
          <w:sz w:val="24"/>
          <w:szCs w:val="24"/>
        </w:rPr>
        <w:t xml:space="preserve">. </w:t>
      </w:r>
      <w:r w:rsidR="0071216F">
        <w:rPr>
          <w:rStyle w:val="Appelnotedebasdep"/>
          <w:bCs/>
          <w:i/>
          <w:iCs/>
          <w:sz w:val="24"/>
          <w:szCs w:val="24"/>
        </w:rPr>
        <w:footnoteReference w:id="125"/>
      </w:r>
      <w:r w:rsidR="0071216F">
        <w:rPr>
          <w:bCs/>
          <w:i/>
          <w:iCs/>
          <w:sz w:val="24"/>
          <w:szCs w:val="24"/>
        </w:rPr>
        <w:t xml:space="preserve"> </w:t>
      </w:r>
      <w:r w:rsidR="00826F55">
        <w:rPr>
          <w:bCs/>
          <w:sz w:val="26"/>
          <w:szCs w:val="26"/>
        </w:rPr>
        <w:t xml:space="preserve">Sansal sensibilise </w:t>
      </w:r>
      <w:r w:rsidR="00B549A1">
        <w:rPr>
          <w:bCs/>
          <w:sz w:val="26"/>
          <w:szCs w:val="26"/>
        </w:rPr>
        <w:t> </w:t>
      </w:r>
      <w:r w:rsidR="00826F55">
        <w:rPr>
          <w:bCs/>
          <w:sz w:val="26"/>
          <w:szCs w:val="26"/>
        </w:rPr>
        <w:t>le lecteur à l’extrême grâce à une proximité qui dépasse la ressemblance :</w:t>
      </w:r>
    </w:p>
    <w:p w:rsidR="0071216F" w:rsidRPr="0071216F" w:rsidRDefault="00826F55" w:rsidP="00266270">
      <w:pPr>
        <w:spacing w:line="360" w:lineRule="auto"/>
        <w:ind w:left="3540" w:firstLine="708"/>
        <w:jc w:val="both"/>
        <w:rPr>
          <w:bCs/>
          <w:i/>
          <w:iCs/>
          <w:sz w:val="24"/>
          <w:szCs w:val="24"/>
        </w:rPr>
      </w:pPr>
      <w:r w:rsidRPr="0071216F">
        <w:rPr>
          <w:bCs/>
          <w:i/>
          <w:iCs/>
          <w:sz w:val="24"/>
          <w:szCs w:val="24"/>
        </w:rPr>
        <w:t xml:space="preserve"> </w:t>
      </w:r>
      <w:r w:rsidR="0071216F" w:rsidRPr="0071216F">
        <w:rPr>
          <w:bCs/>
          <w:i/>
          <w:iCs/>
          <w:sz w:val="24"/>
          <w:szCs w:val="24"/>
        </w:rPr>
        <w:t>« J’ai mal au cœur.</w:t>
      </w:r>
    </w:p>
    <w:p w:rsidR="0071216F" w:rsidRPr="0071216F" w:rsidRDefault="0071216F" w:rsidP="00266270">
      <w:pPr>
        <w:spacing w:line="360" w:lineRule="auto"/>
        <w:ind w:left="3540" w:firstLine="708"/>
        <w:jc w:val="both"/>
        <w:rPr>
          <w:bCs/>
          <w:i/>
          <w:iCs/>
          <w:sz w:val="24"/>
          <w:szCs w:val="24"/>
        </w:rPr>
      </w:pPr>
      <w:r w:rsidRPr="0071216F">
        <w:rPr>
          <w:bCs/>
          <w:i/>
          <w:iCs/>
          <w:sz w:val="24"/>
          <w:szCs w:val="24"/>
        </w:rPr>
        <w:t xml:space="preserve">Dire je t’aime aux murs </w:t>
      </w:r>
    </w:p>
    <w:p w:rsidR="0071216F" w:rsidRPr="0071216F" w:rsidRDefault="0071216F" w:rsidP="00266270">
      <w:pPr>
        <w:spacing w:line="360" w:lineRule="auto"/>
        <w:ind w:left="3540" w:firstLine="708"/>
        <w:jc w:val="both"/>
        <w:rPr>
          <w:bCs/>
          <w:i/>
          <w:iCs/>
          <w:sz w:val="24"/>
          <w:szCs w:val="24"/>
        </w:rPr>
      </w:pPr>
      <w:r w:rsidRPr="0071216F">
        <w:rPr>
          <w:bCs/>
          <w:i/>
          <w:iCs/>
          <w:sz w:val="24"/>
          <w:szCs w:val="24"/>
        </w:rPr>
        <w:t>Et tendre l’oreille</w:t>
      </w:r>
    </w:p>
    <w:p w:rsidR="00121742" w:rsidRPr="0071216F" w:rsidRDefault="0071216F" w:rsidP="00266270">
      <w:pPr>
        <w:spacing w:line="360" w:lineRule="auto"/>
        <w:ind w:left="3540" w:firstLine="708"/>
        <w:jc w:val="both"/>
        <w:rPr>
          <w:bCs/>
          <w:i/>
          <w:iCs/>
          <w:sz w:val="24"/>
          <w:szCs w:val="24"/>
        </w:rPr>
      </w:pPr>
      <w:r w:rsidRPr="0071216F">
        <w:rPr>
          <w:bCs/>
          <w:i/>
          <w:iCs/>
          <w:sz w:val="24"/>
          <w:szCs w:val="24"/>
        </w:rPr>
        <w:t xml:space="preserve"> Enlève à la raison. » </w:t>
      </w:r>
      <w:r w:rsidRPr="0071216F">
        <w:rPr>
          <w:rStyle w:val="Appelnotedebasdep"/>
          <w:bCs/>
          <w:i/>
          <w:iCs/>
          <w:sz w:val="24"/>
          <w:szCs w:val="24"/>
        </w:rPr>
        <w:footnoteReference w:id="126"/>
      </w:r>
    </w:p>
    <w:p w:rsidR="00266270" w:rsidRPr="00266270" w:rsidRDefault="00121742" w:rsidP="00266270">
      <w:pPr>
        <w:spacing w:line="360" w:lineRule="auto"/>
        <w:jc w:val="both"/>
        <w:rPr>
          <w:bCs/>
          <w:i/>
          <w:iCs/>
          <w:sz w:val="24"/>
          <w:szCs w:val="24"/>
        </w:rPr>
      </w:pPr>
      <w:r>
        <w:rPr>
          <w:bCs/>
          <w:i/>
          <w:iCs/>
          <w:sz w:val="24"/>
          <w:szCs w:val="24"/>
        </w:rPr>
        <w:t xml:space="preserve"> </w:t>
      </w:r>
      <w:r w:rsidRPr="00121742">
        <w:rPr>
          <w:bCs/>
          <w:sz w:val="26"/>
          <w:szCs w:val="26"/>
        </w:rPr>
        <w:t>La maison s’approprie les caractéristiques d’un être humain</w:t>
      </w:r>
      <w:r>
        <w:rPr>
          <w:bCs/>
          <w:sz w:val="26"/>
          <w:szCs w:val="26"/>
        </w:rPr>
        <w:t xml:space="preserve">, </w:t>
      </w:r>
      <w:r w:rsidR="00F16111">
        <w:rPr>
          <w:bCs/>
          <w:sz w:val="26"/>
          <w:szCs w:val="26"/>
        </w:rPr>
        <w:t>d’autr</w:t>
      </w:r>
      <w:r>
        <w:rPr>
          <w:bCs/>
          <w:sz w:val="26"/>
          <w:szCs w:val="26"/>
        </w:rPr>
        <w:t xml:space="preserve">es extraits </w:t>
      </w:r>
      <w:r w:rsidR="00C06576">
        <w:rPr>
          <w:bCs/>
          <w:sz w:val="26"/>
          <w:szCs w:val="26"/>
        </w:rPr>
        <w:t xml:space="preserve">de l’œuvre </w:t>
      </w:r>
      <w:r>
        <w:rPr>
          <w:bCs/>
          <w:sz w:val="26"/>
          <w:szCs w:val="26"/>
        </w:rPr>
        <w:t>en témoignent, voici un exemple :</w:t>
      </w:r>
      <w:r w:rsidRPr="00AD753E">
        <w:rPr>
          <w:bCs/>
          <w:i/>
          <w:iCs/>
          <w:sz w:val="26"/>
          <w:szCs w:val="26"/>
        </w:rPr>
        <w:t xml:space="preserve"> </w:t>
      </w:r>
      <w:r w:rsidRPr="00121742">
        <w:rPr>
          <w:bCs/>
          <w:i/>
          <w:iCs/>
          <w:sz w:val="24"/>
          <w:szCs w:val="24"/>
        </w:rPr>
        <w:t>«… les tuyaux pissent tant et plus, tout grince ou râle à l’envie »</w:t>
      </w:r>
      <w:r w:rsidRPr="00121742">
        <w:rPr>
          <w:rStyle w:val="Appelnotedebasdep"/>
          <w:bCs/>
          <w:i/>
          <w:iCs/>
          <w:sz w:val="24"/>
          <w:szCs w:val="24"/>
        </w:rPr>
        <w:footnoteReference w:id="127"/>
      </w:r>
      <w:r w:rsidRPr="00121742">
        <w:rPr>
          <w:bCs/>
          <w:i/>
          <w:iCs/>
          <w:sz w:val="24"/>
          <w:szCs w:val="24"/>
        </w:rPr>
        <w:t xml:space="preserve"> </w:t>
      </w:r>
      <w:r w:rsidRPr="00121742">
        <w:rPr>
          <w:bCs/>
          <w:sz w:val="24"/>
          <w:szCs w:val="24"/>
        </w:rPr>
        <w:t xml:space="preserve"> </w:t>
      </w:r>
      <w:r w:rsidR="00F16111">
        <w:rPr>
          <w:bCs/>
          <w:sz w:val="26"/>
          <w:szCs w:val="26"/>
        </w:rPr>
        <w:t xml:space="preserve">ou  </w:t>
      </w:r>
      <w:r w:rsidRPr="00121742">
        <w:rPr>
          <w:bCs/>
          <w:sz w:val="26"/>
          <w:szCs w:val="26"/>
        </w:rPr>
        <w:t>encore celui-</w:t>
      </w:r>
      <w:r w:rsidR="006149D5">
        <w:rPr>
          <w:bCs/>
          <w:sz w:val="26"/>
          <w:szCs w:val="26"/>
        </w:rPr>
        <w:t>là</w:t>
      </w:r>
      <w:r w:rsidRPr="00121742">
        <w:rPr>
          <w:bCs/>
          <w:sz w:val="26"/>
          <w:szCs w:val="26"/>
        </w:rPr>
        <w:t>:</w:t>
      </w:r>
      <w:r w:rsidRPr="00121742">
        <w:rPr>
          <w:bCs/>
          <w:sz w:val="24"/>
          <w:szCs w:val="24"/>
        </w:rPr>
        <w:t xml:space="preserve"> « …</w:t>
      </w:r>
      <w:r w:rsidRPr="00121742">
        <w:rPr>
          <w:bCs/>
          <w:i/>
          <w:iCs/>
          <w:sz w:val="24"/>
          <w:szCs w:val="24"/>
        </w:rPr>
        <w:t xml:space="preserve">ses murs ne cessaient de se rapprocher en fronçant du sourcil.» </w:t>
      </w:r>
      <w:r>
        <w:rPr>
          <w:rStyle w:val="Appelnotedebasdep"/>
          <w:bCs/>
          <w:i/>
          <w:iCs/>
          <w:sz w:val="24"/>
          <w:szCs w:val="24"/>
        </w:rPr>
        <w:footnoteReference w:id="128"/>
      </w:r>
      <w:r w:rsidR="00834AFC">
        <w:rPr>
          <w:bCs/>
          <w:i/>
          <w:iCs/>
          <w:sz w:val="24"/>
          <w:szCs w:val="24"/>
        </w:rPr>
        <w:t xml:space="preserve"> </w:t>
      </w:r>
    </w:p>
    <w:p w:rsidR="00121742" w:rsidRDefault="008B6997" w:rsidP="00121742">
      <w:pPr>
        <w:spacing w:line="360" w:lineRule="auto"/>
        <w:jc w:val="both"/>
        <w:rPr>
          <w:b/>
          <w:sz w:val="26"/>
          <w:szCs w:val="26"/>
        </w:rPr>
      </w:pPr>
      <w:r>
        <w:rPr>
          <w:b/>
          <w:sz w:val="26"/>
          <w:szCs w:val="26"/>
        </w:rPr>
        <w:t>1-7</w:t>
      </w:r>
      <w:r w:rsidR="007B101F" w:rsidRPr="007B101F">
        <w:rPr>
          <w:b/>
          <w:sz w:val="26"/>
          <w:szCs w:val="26"/>
        </w:rPr>
        <w:t>-2-</w:t>
      </w:r>
      <w:r w:rsidR="007B101F" w:rsidRPr="007B101F">
        <w:rPr>
          <w:b/>
          <w:sz w:val="28"/>
          <w:szCs w:val="28"/>
        </w:rPr>
        <w:t>La métonymie</w:t>
      </w:r>
      <w:r w:rsidR="007B101F" w:rsidRPr="007B101F">
        <w:rPr>
          <w:b/>
          <w:sz w:val="26"/>
          <w:szCs w:val="26"/>
        </w:rPr>
        <w:t xml:space="preserve"> </w:t>
      </w:r>
    </w:p>
    <w:p w:rsidR="00CB6D90" w:rsidRPr="00176440" w:rsidRDefault="00CB6D90" w:rsidP="007C38B6">
      <w:pPr>
        <w:spacing w:line="360" w:lineRule="auto"/>
        <w:jc w:val="both"/>
        <w:rPr>
          <w:bCs/>
          <w:sz w:val="24"/>
          <w:szCs w:val="24"/>
        </w:rPr>
      </w:pPr>
      <w:r w:rsidRPr="00CB6D90">
        <w:rPr>
          <w:bCs/>
          <w:sz w:val="26"/>
          <w:szCs w:val="26"/>
        </w:rPr>
        <w:t>Des syntagmes comme</w:t>
      </w:r>
      <w:r>
        <w:rPr>
          <w:bCs/>
          <w:sz w:val="26"/>
          <w:szCs w:val="26"/>
        </w:rPr>
        <w:t xml:space="preserve">  </w:t>
      </w:r>
      <w:r w:rsidR="00A21778">
        <w:rPr>
          <w:bCs/>
          <w:sz w:val="26"/>
          <w:szCs w:val="26"/>
        </w:rPr>
        <w:t>«</w:t>
      </w:r>
      <w:r w:rsidR="007C38B6">
        <w:rPr>
          <w:bCs/>
          <w:i/>
          <w:iCs/>
          <w:sz w:val="24"/>
          <w:szCs w:val="24"/>
        </w:rPr>
        <w:t xml:space="preserve">  Dedans  dehors </w:t>
      </w:r>
      <w:r w:rsidR="00F10B7C">
        <w:rPr>
          <w:bCs/>
          <w:i/>
          <w:iCs/>
          <w:sz w:val="24"/>
          <w:szCs w:val="24"/>
        </w:rPr>
        <w:t xml:space="preserve"> </w:t>
      </w:r>
      <w:r w:rsidR="00A21778" w:rsidRPr="007B479C">
        <w:rPr>
          <w:bCs/>
          <w:i/>
          <w:iCs/>
          <w:sz w:val="24"/>
          <w:szCs w:val="24"/>
        </w:rPr>
        <w:t xml:space="preserve"> la chose immonde</w:t>
      </w:r>
      <w:r w:rsidR="007C38B6">
        <w:rPr>
          <w:bCs/>
          <w:i/>
          <w:iCs/>
          <w:sz w:val="24"/>
          <w:szCs w:val="24"/>
        </w:rPr>
        <w:t xml:space="preserve"> elle </w:t>
      </w:r>
      <w:r w:rsidR="00A21778" w:rsidRPr="007B479C">
        <w:rPr>
          <w:bCs/>
          <w:i/>
          <w:iCs/>
          <w:sz w:val="24"/>
          <w:szCs w:val="24"/>
        </w:rPr>
        <w:t xml:space="preserve"> </w:t>
      </w:r>
      <w:r w:rsidR="00176440" w:rsidRPr="007B479C">
        <w:rPr>
          <w:bCs/>
          <w:i/>
          <w:iCs/>
          <w:sz w:val="24"/>
          <w:szCs w:val="24"/>
        </w:rPr>
        <w:t>guette</w:t>
      </w:r>
      <w:r w:rsidR="00176440" w:rsidRPr="00176440">
        <w:rPr>
          <w:bCs/>
          <w:sz w:val="24"/>
          <w:szCs w:val="24"/>
        </w:rPr>
        <w:t> »</w:t>
      </w:r>
      <w:r w:rsidR="00176440">
        <w:rPr>
          <w:rStyle w:val="Appelnotedebasdep"/>
          <w:bCs/>
          <w:sz w:val="24"/>
          <w:szCs w:val="24"/>
        </w:rPr>
        <w:footnoteReference w:id="129"/>
      </w:r>
      <w:r w:rsidR="00176440" w:rsidRPr="00176440">
        <w:rPr>
          <w:bCs/>
          <w:sz w:val="26"/>
          <w:szCs w:val="26"/>
        </w:rPr>
        <w:t xml:space="preserve"> </w:t>
      </w:r>
      <w:r w:rsidR="001353FE">
        <w:rPr>
          <w:bCs/>
          <w:sz w:val="26"/>
          <w:szCs w:val="26"/>
        </w:rPr>
        <w:t xml:space="preserve">  </w:t>
      </w:r>
      <w:r w:rsidR="00B8729F">
        <w:rPr>
          <w:bCs/>
          <w:sz w:val="26"/>
          <w:szCs w:val="26"/>
        </w:rPr>
        <w:t>ou « </w:t>
      </w:r>
      <w:r w:rsidR="00B8729F" w:rsidRPr="00B8729F">
        <w:rPr>
          <w:bCs/>
          <w:i/>
          <w:iCs/>
          <w:sz w:val="24"/>
          <w:szCs w:val="24"/>
        </w:rPr>
        <w:t>Dans une ville malade, une rumeur est c’est tous  les bruits qui se mettent à courir</w:t>
      </w:r>
      <w:r w:rsidR="00B8729F">
        <w:rPr>
          <w:bCs/>
          <w:sz w:val="26"/>
          <w:szCs w:val="26"/>
        </w:rPr>
        <w:t> »</w:t>
      </w:r>
      <w:r w:rsidR="00B8729F">
        <w:rPr>
          <w:rStyle w:val="Appelnotedebasdep"/>
          <w:bCs/>
          <w:sz w:val="26"/>
          <w:szCs w:val="26"/>
        </w:rPr>
        <w:footnoteReference w:id="130"/>
      </w:r>
      <w:r w:rsidR="00B8729F">
        <w:rPr>
          <w:bCs/>
          <w:sz w:val="26"/>
          <w:szCs w:val="26"/>
        </w:rPr>
        <w:t xml:space="preserve"> </w:t>
      </w:r>
      <w:r w:rsidR="00F16111">
        <w:rPr>
          <w:bCs/>
          <w:sz w:val="26"/>
          <w:szCs w:val="26"/>
        </w:rPr>
        <w:t xml:space="preserve"> </w:t>
      </w:r>
      <w:r w:rsidR="00F10B7C">
        <w:rPr>
          <w:bCs/>
          <w:sz w:val="26"/>
          <w:szCs w:val="26"/>
        </w:rPr>
        <w:t xml:space="preserve"> </w:t>
      </w:r>
      <w:r w:rsidR="001353FE">
        <w:rPr>
          <w:bCs/>
          <w:sz w:val="26"/>
          <w:szCs w:val="26"/>
        </w:rPr>
        <w:t>expriment  la querelle entre l’</w:t>
      </w:r>
      <w:r w:rsidR="00A144F7">
        <w:rPr>
          <w:bCs/>
          <w:sz w:val="26"/>
          <w:szCs w:val="26"/>
        </w:rPr>
        <w:t xml:space="preserve">espace intérieur et  </w:t>
      </w:r>
      <w:r w:rsidR="001353FE">
        <w:rPr>
          <w:bCs/>
          <w:sz w:val="26"/>
          <w:szCs w:val="26"/>
        </w:rPr>
        <w:t xml:space="preserve">extérieur </w:t>
      </w:r>
      <w:r w:rsidR="00A144F7">
        <w:rPr>
          <w:bCs/>
          <w:sz w:val="26"/>
          <w:szCs w:val="26"/>
        </w:rPr>
        <w:t xml:space="preserve">du personnage, c’est l’état d’âme </w:t>
      </w:r>
      <w:r w:rsidR="001353FE">
        <w:rPr>
          <w:bCs/>
          <w:sz w:val="26"/>
          <w:szCs w:val="26"/>
        </w:rPr>
        <w:t xml:space="preserve"> refoulé par l’esprit humain qui </w:t>
      </w:r>
      <w:r w:rsidR="00A144F7">
        <w:rPr>
          <w:bCs/>
          <w:sz w:val="26"/>
          <w:szCs w:val="26"/>
        </w:rPr>
        <w:t>peint  son  paysage externe</w:t>
      </w:r>
      <w:r w:rsidR="00F10B7C">
        <w:rPr>
          <w:bCs/>
          <w:sz w:val="26"/>
          <w:szCs w:val="26"/>
        </w:rPr>
        <w:t xml:space="preserve">. </w:t>
      </w:r>
      <w:r w:rsidR="00A144F7">
        <w:rPr>
          <w:bCs/>
          <w:sz w:val="26"/>
          <w:szCs w:val="26"/>
        </w:rPr>
        <w:t xml:space="preserve"> </w:t>
      </w:r>
      <w:r w:rsidR="001C6FCE">
        <w:rPr>
          <w:bCs/>
          <w:sz w:val="26"/>
          <w:szCs w:val="26"/>
        </w:rPr>
        <w:t xml:space="preserve">Des métaphores portées </w:t>
      </w:r>
      <w:r w:rsidR="001C6FCE">
        <w:rPr>
          <w:bCs/>
          <w:sz w:val="26"/>
          <w:szCs w:val="26"/>
        </w:rPr>
        <w:lastRenderedPageBreak/>
        <w:t xml:space="preserve">sur le thème spatial, même si elles sont dominantes, sont parfois suivies par des  figures motivées par des liaisons </w:t>
      </w:r>
      <w:r w:rsidR="004C0FC8">
        <w:rPr>
          <w:bCs/>
          <w:sz w:val="26"/>
          <w:szCs w:val="26"/>
        </w:rPr>
        <w:t xml:space="preserve">qui font </w:t>
      </w:r>
      <w:r w:rsidR="001C6FCE">
        <w:rPr>
          <w:bCs/>
          <w:sz w:val="26"/>
          <w:szCs w:val="26"/>
        </w:rPr>
        <w:t xml:space="preserve">clairement </w:t>
      </w:r>
      <w:r w:rsidR="004C0FC8">
        <w:rPr>
          <w:bCs/>
          <w:sz w:val="26"/>
          <w:szCs w:val="26"/>
        </w:rPr>
        <w:t xml:space="preserve">l’accent sur le </w:t>
      </w:r>
      <w:r w:rsidR="001C6FCE">
        <w:rPr>
          <w:bCs/>
          <w:sz w:val="26"/>
          <w:szCs w:val="26"/>
        </w:rPr>
        <w:t>temp</w:t>
      </w:r>
      <w:r w:rsidR="004C0FC8">
        <w:rPr>
          <w:bCs/>
          <w:sz w:val="26"/>
          <w:szCs w:val="26"/>
        </w:rPr>
        <w:t xml:space="preserve">s </w:t>
      </w:r>
      <w:r w:rsidR="00F7798B">
        <w:rPr>
          <w:bCs/>
          <w:sz w:val="26"/>
          <w:szCs w:val="26"/>
        </w:rPr>
        <w:t>: «</w:t>
      </w:r>
      <w:r w:rsidR="00176440">
        <w:rPr>
          <w:bCs/>
          <w:sz w:val="26"/>
          <w:szCs w:val="26"/>
        </w:rPr>
        <w:t> </w:t>
      </w:r>
      <w:r w:rsidR="00176440" w:rsidRPr="00176440">
        <w:rPr>
          <w:bCs/>
          <w:i/>
          <w:iCs/>
          <w:sz w:val="24"/>
          <w:szCs w:val="24"/>
        </w:rPr>
        <w:t>Je me demande dans quel temps je vis. Tout s’est effondré si vite.</w:t>
      </w:r>
      <w:r w:rsidR="00176440">
        <w:rPr>
          <w:bCs/>
          <w:sz w:val="26"/>
          <w:szCs w:val="26"/>
        </w:rPr>
        <w:t xml:space="preserve"> » </w:t>
      </w:r>
      <w:r w:rsidR="00176440">
        <w:rPr>
          <w:rStyle w:val="Appelnotedebasdep"/>
          <w:bCs/>
          <w:sz w:val="26"/>
          <w:szCs w:val="26"/>
        </w:rPr>
        <w:footnoteReference w:id="131"/>
      </w:r>
      <w:r w:rsidR="001C6FCE">
        <w:rPr>
          <w:bCs/>
          <w:sz w:val="26"/>
          <w:szCs w:val="26"/>
        </w:rPr>
        <w:t xml:space="preserve"> </w:t>
      </w:r>
      <w:r w:rsidR="009613DE">
        <w:rPr>
          <w:bCs/>
          <w:sz w:val="26"/>
          <w:szCs w:val="26"/>
        </w:rPr>
        <w:t xml:space="preserve"> </w:t>
      </w:r>
      <w:r w:rsidR="001C6FCE">
        <w:rPr>
          <w:bCs/>
          <w:sz w:val="26"/>
          <w:szCs w:val="26"/>
        </w:rPr>
        <w:t>ou lorsqu</w:t>
      </w:r>
      <w:r w:rsidR="00F7798B">
        <w:rPr>
          <w:bCs/>
          <w:sz w:val="26"/>
          <w:szCs w:val="26"/>
        </w:rPr>
        <w:t>’il dit : « </w:t>
      </w:r>
      <w:r w:rsidR="00F7798B" w:rsidRPr="004C0FC8">
        <w:rPr>
          <w:bCs/>
          <w:i/>
          <w:iCs/>
          <w:sz w:val="24"/>
          <w:szCs w:val="24"/>
        </w:rPr>
        <w:t>le temps, patrimoine mondial de l’humanité, subit ici les injures d’un passéisme virulent et les outrages d’un futurisme d’horreur, il n’a plus de force, plus de lumière </w:t>
      </w:r>
      <w:r w:rsidR="00F7798B">
        <w:rPr>
          <w:bCs/>
          <w:sz w:val="26"/>
          <w:szCs w:val="26"/>
        </w:rPr>
        <w:t xml:space="preserve">» </w:t>
      </w:r>
      <w:r w:rsidR="00F7798B">
        <w:rPr>
          <w:rStyle w:val="Appelnotedebasdep"/>
          <w:bCs/>
          <w:sz w:val="26"/>
          <w:szCs w:val="26"/>
        </w:rPr>
        <w:footnoteReference w:id="132"/>
      </w:r>
      <w:r w:rsidR="009613DE">
        <w:rPr>
          <w:bCs/>
          <w:sz w:val="26"/>
          <w:szCs w:val="26"/>
        </w:rPr>
        <w:t xml:space="preserve"> </w:t>
      </w:r>
      <w:r w:rsidR="00F7798B">
        <w:rPr>
          <w:bCs/>
          <w:sz w:val="26"/>
          <w:szCs w:val="26"/>
        </w:rPr>
        <w:t xml:space="preserve">pour dire </w:t>
      </w:r>
      <w:r w:rsidR="003A4D5F">
        <w:rPr>
          <w:bCs/>
          <w:sz w:val="26"/>
          <w:szCs w:val="26"/>
        </w:rPr>
        <w:t xml:space="preserve">la distance qui le sépare de tout espoir. </w:t>
      </w:r>
    </w:p>
    <w:p w:rsidR="007B101F" w:rsidRPr="004A03BD" w:rsidRDefault="007B101F" w:rsidP="00331E8F">
      <w:pPr>
        <w:spacing w:line="360" w:lineRule="auto"/>
        <w:jc w:val="both"/>
        <w:rPr>
          <w:bCs/>
          <w:sz w:val="24"/>
          <w:szCs w:val="24"/>
        </w:rPr>
      </w:pPr>
      <w:r w:rsidRPr="00AD753E">
        <w:rPr>
          <w:bCs/>
          <w:sz w:val="26"/>
          <w:szCs w:val="26"/>
        </w:rPr>
        <w:t xml:space="preserve">C’est aussi l’effet de métonymie dont parle Yves Reuter. </w:t>
      </w:r>
      <w:r w:rsidR="004A03BD" w:rsidRPr="008C2C51">
        <w:rPr>
          <w:bCs/>
          <w:sz w:val="24"/>
          <w:szCs w:val="24"/>
        </w:rPr>
        <w:t xml:space="preserve">«  </w:t>
      </w:r>
      <w:r w:rsidR="004A03BD" w:rsidRPr="008C2C51">
        <w:rPr>
          <w:bCs/>
          <w:i/>
          <w:iCs/>
          <w:sz w:val="24"/>
          <w:szCs w:val="24"/>
        </w:rPr>
        <w:t>Décrire le personnage par métonymie (le lieu et ou il vit et la façon  dont il l’habite indiquent, par voie de conséquence, qui il est</w:t>
      </w:r>
      <w:r w:rsidR="004A03BD">
        <w:rPr>
          <w:bCs/>
          <w:i/>
          <w:iCs/>
          <w:sz w:val="24"/>
          <w:szCs w:val="24"/>
        </w:rPr>
        <w:t xml:space="preserve"> ».</w:t>
      </w:r>
      <w:r w:rsidR="004A03BD" w:rsidRPr="008C2C51">
        <w:rPr>
          <w:bCs/>
          <w:i/>
          <w:iCs/>
          <w:sz w:val="24"/>
          <w:szCs w:val="24"/>
        </w:rPr>
        <w:t xml:space="preserve"> </w:t>
      </w:r>
      <w:r w:rsidR="004A03BD" w:rsidRPr="008C2C51">
        <w:rPr>
          <w:rStyle w:val="Appelnotedebasdep"/>
          <w:bCs/>
          <w:i/>
          <w:iCs/>
          <w:sz w:val="24"/>
          <w:szCs w:val="24"/>
        </w:rPr>
        <w:footnoteReference w:id="133"/>
      </w:r>
      <w:r w:rsidR="004A03BD">
        <w:rPr>
          <w:bCs/>
          <w:sz w:val="24"/>
          <w:szCs w:val="24"/>
        </w:rPr>
        <w:t xml:space="preserve">    </w:t>
      </w:r>
      <w:r w:rsidRPr="00AD753E">
        <w:rPr>
          <w:bCs/>
          <w:sz w:val="26"/>
          <w:szCs w:val="26"/>
        </w:rPr>
        <w:t xml:space="preserve">En linguistique, la métonymie est de désigner une chose par le nom d’une autre chose qui l’avoisine.   C’est le   contenant qui désigne le contenu, la maison qui définit et décrit </w:t>
      </w:r>
      <w:r w:rsidR="007B479C">
        <w:rPr>
          <w:bCs/>
          <w:sz w:val="26"/>
          <w:szCs w:val="26"/>
        </w:rPr>
        <w:t>l’être qui l’habite.</w:t>
      </w:r>
    </w:p>
    <w:p w:rsidR="007B101F" w:rsidRPr="00AD753E" w:rsidRDefault="007B101F" w:rsidP="00331E8F">
      <w:pPr>
        <w:spacing w:line="360" w:lineRule="auto"/>
        <w:jc w:val="both"/>
        <w:rPr>
          <w:bCs/>
          <w:sz w:val="26"/>
          <w:szCs w:val="26"/>
        </w:rPr>
      </w:pPr>
      <w:r w:rsidRPr="00AD753E">
        <w:rPr>
          <w:bCs/>
          <w:sz w:val="26"/>
          <w:szCs w:val="26"/>
        </w:rPr>
        <w:t>Il ne s’agit plus de murs inertes  mais de couleurs,  d’odeurs et de sensations. Un</w:t>
      </w:r>
      <w:r w:rsidR="00713586">
        <w:rPr>
          <w:bCs/>
          <w:sz w:val="26"/>
          <w:szCs w:val="26"/>
        </w:rPr>
        <w:t xml:space="preserve"> paysage qui devient personnage </w:t>
      </w:r>
      <w:r w:rsidRPr="00AD753E">
        <w:rPr>
          <w:bCs/>
          <w:sz w:val="26"/>
          <w:szCs w:val="26"/>
        </w:rPr>
        <w:t>qui à son tour, lorsqu’il exprime son mécontentement ou</w:t>
      </w:r>
      <w:r w:rsidR="00713586">
        <w:rPr>
          <w:bCs/>
          <w:sz w:val="26"/>
          <w:szCs w:val="26"/>
        </w:rPr>
        <w:t xml:space="preserve">  désapprouve une   décision,  </w:t>
      </w:r>
      <w:r w:rsidRPr="00AD753E">
        <w:rPr>
          <w:bCs/>
          <w:sz w:val="26"/>
          <w:szCs w:val="26"/>
        </w:rPr>
        <w:t>devient sujet. Un sujet qui peut décider du sort des autres personnages : les chasser, les  laisser vivre en liberté ou les emprisonner à vie.</w:t>
      </w:r>
    </w:p>
    <w:p w:rsidR="007B101F" w:rsidRPr="008C2C51" w:rsidRDefault="007B101F" w:rsidP="002475D6">
      <w:pPr>
        <w:spacing w:line="360" w:lineRule="auto"/>
        <w:ind w:left="2124"/>
        <w:jc w:val="both"/>
        <w:rPr>
          <w:sz w:val="24"/>
          <w:szCs w:val="24"/>
        </w:rPr>
      </w:pPr>
      <w:r w:rsidRPr="008C2C51">
        <w:rPr>
          <w:bCs/>
          <w:i/>
          <w:iCs/>
          <w:sz w:val="24"/>
          <w:szCs w:val="24"/>
        </w:rPr>
        <w:t xml:space="preserve">« La maison, ma maison ne m’a pas laissé le choix. Certains matins, de ces matins glauques qui prolongent atrocement  la nuit, je me fais l’impression d’être sa prisonnière. » </w:t>
      </w:r>
      <w:r w:rsidRPr="008C2C51">
        <w:rPr>
          <w:rStyle w:val="Appelnotedebasdep"/>
          <w:bCs/>
          <w:i/>
          <w:iCs/>
          <w:sz w:val="24"/>
          <w:szCs w:val="24"/>
        </w:rPr>
        <w:t xml:space="preserve"> </w:t>
      </w:r>
      <w:r w:rsidRPr="008C2C51">
        <w:rPr>
          <w:bCs/>
          <w:i/>
          <w:iCs/>
          <w:sz w:val="24"/>
          <w:szCs w:val="24"/>
        </w:rPr>
        <w:t xml:space="preserve"> </w:t>
      </w:r>
      <w:r w:rsidRPr="008C2C51">
        <w:rPr>
          <w:rStyle w:val="Appelnotedebasdep"/>
          <w:bCs/>
          <w:i/>
          <w:iCs/>
          <w:sz w:val="24"/>
          <w:szCs w:val="24"/>
        </w:rPr>
        <w:footnoteReference w:id="134"/>
      </w:r>
    </w:p>
    <w:p w:rsidR="007B101F" w:rsidRPr="00AD753E" w:rsidRDefault="007B101F" w:rsidP="00331E8F">
      <w:pPr>
        <w:spacing w:line="360" w:lineRule="auto"/>
        <w:jc w:val="both"/>
        <w:rPr>
          <w:bCs/>
          <w:sz w:val="26"/>
          <w:szCs w:val="26"/>
        </w:rPr>
      </w:pPr>
      <w:r w:rsidRPr="00AD753E">
        <w:rPr>
          <w:bCs/>
          <w:sz w:val="26"/>
          <w:szCs w:val="26"/>
        </w:rPr>
        <w:t>Lamia cultive avec cet endroit une corrélation  étroite. Un rapport intime mais brouillé par moment  entre  attachement et  écœurement.  Lamia se fait prisonn</w:t>
      </w:r>
      <w:r w:rsidR="00DA307F">
        <w:rPr>
          <w:bCs/>
          <w:sz w:val="26"/>
          <w:szCs w:val="26"/>
        </w:rPr>
        <w:t xml:space="preserve">ière de cette ancienne demeure </w:t>
      </w:r>
      <w:r w:rsidRPr="00AD753E">
        <w:rPr>
          <w:bCs/>
          <w:sz w:val="26"/>
          <w:szCs w:val="26"/>
        </w:rPr>
        <w:t xml:space="preserve"> mutilée par les hommes et usée  par le temps.</w:t>
      </w:r>
    </w:p>
    <w:p w:rsidR="00B549A1" w:rsidRPr="00121742" w:rsidRDefault="00B549A1" w:rsidP="00121742">
      <w:pPr>
        <w:spacing w:line="360" w:lineRule="auto"/>
        <w:ind w:firstLine="708"/>
        <w:jc w:val="both"/>
        <w:rPr>
          <w:bCs/>
          <w:sz w:val="26"/>
          <w:szCs w:val="26"/>
        </w:rPr>
      </w:pPr>
    </w:p>
    <w:p w:rsidR="00F55439" w:rsidRPr="00834AFC" w:rsidRDefault="00834AFC" w:rsidP="00121BD0">
      <w:pPr>
        <w:spacing w:line="360" w:lineRule="auto"/>
        <w:jc w:val="both"/>
        <w:rPr>
          <w:bCs/>
          <w:sz w:val="26"/>
          <w:szCs w:val="26"/>
        </w:rPr>
      </w:pPr>
      <w:r>
        <w:rPr>
          <w:bCs/>
          <w:sz w:val="26"/>
          <w:szCs w:val="26"/>
        </w:rPr>
        <w:t xml:space="preserve"> </w:t>
      </w:r>
      <w:r w:rsidR="00B95EE4" w:rsidRPr="00834AFC">
        <w:rPr>
          <w:b/>
          <w:sz w:val="28"/>
          <w:szCs w:val="28"/>
        </w:rPr>
        <w:t>I-</w:t>
      </w:r>
      <w:r w:rsidR="008B6997">
        <w:rPr>
          <w:b/>
          <w:sz w:val="28"/>
          <w:szCs w:val="28"/>
        </w:rPr>
        <w:t>7</w:t>
      </w:r>
      <w:r w:rsidR="00F55439" w:rsidRPr="00834AFC">
        <w:rPr>
          <w:b/>
          <w:sz w:val="28"/>
          <w:szCs w:val="28"/>
        </w:rPr>
        <w:t>-</w:t>
      </w:r>
      <w:r w:rsidR="00121BD0">
        <w:rPr>
          <w:b/>
          <w:sz w:val="28"/>
          <w:szCs w:val="28"/>
        </w:rPr>
        <w:t>3</w:t>
      </w:r>
      <w:r w:rsidR="00F55439" w:rsidRPr="00834AFC">
        <w:rPr>
          <w:b/>
          <w:sz w:val="28"/>
          <w:szCs w:val="28"/>
        </w:rPr>
        <w:t>- L’allégorie :</w:t>
      </w:r>
    </w:p>
    <w:p w:rsidR="00F55439" w:rsidRDefault="00A40868" w:rsidP="00A40868">
      <w:pPr>
        <w:spacing w:line="360" w:lineRule="auto"/>
        <w:ind w:firstLine="708"/>
        <w:jc w:val="both"/>
        <w:rPr>
          <w:bCs/>
          <w:sz w:val="26"/>
          <w:szCs w:val="26"/>
        </w:rPr>
      </w:pPr>
      <w:r>
        <w:rPr>
          <w:bCs/>
          <w:sz w:val="26"/>
          <w:szCs w:val="26"/>
        </w:rPr>
        <w:t xml:space="preserve">Sansal </w:t>
      </w:r>
      <w:r w:rsidR="00F55439" w:rsidRPr="00AD753E">
        <w:rPr>
          <w:bCs/>
          <w:sz w:val="26"/>
          <w:szCs w:val="26"/>
        </w:rPr>
        <w:t xml:space="preserve"> lui  même le dit </w:t>
      </w:r>
      <w:r w:rsidR="00257AD1" w:rsidRPr="00AD753E">
        <w:rPr>
          <w:bCs/>
          <w:sz w:val="26"/>
          <w:szCs w:val="26"/>
        </w:rPr>
        <w:t xml:space="preserve"> à la première </w:t>
      </w:r>
      <w:r w:rsidR="00BF3B13" w:rsidRPr="00AD753E">
        <w:rPr>
          <w:bCs/>
          <w:sz w:val="26"/>
          <w:szCs w:val="26"/>
        </w:rPr>
        <w:t xml:space="preserve">page </w:t>
      </w:r>
      <w:r w:rsidR="00257AD1" w:rsidRPr="00AD753E">
        <w:rPr>
          <w:bCs/>
          <w:sz w:val="26"/>
          <w:szCs w:val="26"/>
        </w:rPr>
        <w:t>de son roman</w:t>
      </w:r>
      <w:r w:rsidR="00653B00">
        <w:rPr>
          <w:bCs/>
          <w:sz w:val="26"/>
          <w:szCs w:val="26"/>
        </w:rPr>
        <w:t xml:space="preserve"> quand il parle en son nom</w:t>
      </w:r>
      <w:r w:rsidR="00F55439" w:rsidRPr="00AD753E">
        <w:rPr>
          <w:bCs/>
          <w:sz w:val="26"/>
          <w:szCs w:val="26"/>
        </w:rPr>
        <w:t>: « </w:t>
      </w:r>
      <w:r w:rsidR="00F55439" w:rsidRPr="00653B00">
        <w:rPr>
          <w:bCs/>
          <w:i/>
          <w:iCs/>
          <w:sz w:val="24"/>
          <w:szCs w:val="24"/>
        </w:rPr>
        <w:t>Cette histoire serait des plus belles si elle était seulement le fruit de l’imagination. Elle aurait tout l’air d’emprunte</w:t>
      </w:r>
      <w:r w:rsidR="00257AD1" w:rsidRPr="00653B00">
        <w:rPr>
          <w:bCs/>
          <w:i/>
          <w:iCs/>
          <w:sz w:val="24"/>
          <w:szCs w:val="24"/>
        </w:rPr>
        <w:t>r</w:t>
      </w:r>
      <w:r w:rsidR="00F55439" w:rsidRPr="00653B00">
        <w:rPr>
          <w:bCs/>
          <w:i/>
          <w:iCs/>
          <w:sz w:val="24"/>
          <w:szCs w:val="24"/>
        </w:rPr>
        <w:t xml:space="preserve"> à la merveilleuse allégorie </w:t>
      </w:r>
      <w:r>
        <w:rPr>
          <w:bCs/>
          <w:i/>
          <w:iCs/>
          <w:sz w:val="24"/>
          <w:szCs w:val="24"/>
        </w:rPr>
        <w:t xml:space="preserve"> </w:t>
      </w:r>
      <w:r w:rsidR="00F55439" w:rsidRPr="00653B00">
        <w:rPr>
          <w:bCs/>
          <w:i/>
          <w:iCs/>
          <w:sz w:val="24"/>
          <w:szCs w:val="24"/>
        </w:rPr>
        <w:t xml:space="preserve">du grain de blé mis en </w:t>
      </w:r>
      <w:r w:rsidR="00F55439" w:rsidRPr="00653B00">
        <w:rPr>
          <w:bCs/>
          <w:i/>
          <w:iCs/>
          <w:sz w:val="24"/>
          <w:szCs w:val="24"/>
        </w:rPr>
        <w:lastRenderedPageBreak/>
        <w:t>terre… </w:t>
      </w:r>
      <w:r w:rsidR="00F55439" w:rsidRPr="00AD753E">
        <w:rPr>
          <w:bCs/>
          <w:i/>
          <w:iCs/>
          <w:sz w:val="26"/>
          <w:szCs w:val="26"/>
        </w:rPr>
        <w:t>»</w:t>
      </w:r>
      <w:r>
        <w:rPr>
          <w:bCs/>
          <w:i/>
          <w:iCs/>
          <w:sz w:val="26"/>
          <w:szCs w:val="26"/>
        </w:rPr>
        <w:t>.</w:t>
      </w:r>
      <w:r w:rsidR="00653B00">
        <w:rPr>
          <w:rStyle w:val="Appelnotedebasdep"/>
          <w:bCs/>
          <w:i/>
          <w:iCs/>
          <w:sz w:val="26"/>
          <w:szCs w:val="26"/>
        </w:rPr>
        <w:footnoteReference w:id="135"/>
      </w:r>
      <w:r w:rsidR="006149D5">
        <w:rPr>
          <w:bCs/>
          <w:i/>
          <w:iCs/>
          <w:sz w:val="26"/>
          <w:szCs w:val="26"/>
        </w:rPr>
        <w:t xml:space="preserve">   </w:t>
      </w:r>
      <w:r w:rsidR="006149D5" w:rsidRPr="006149D5">
        <w:rPr>
          <w:bCs/>
          <w:sz w:val="26"/>
          <w:szCs w:val="26"/>
        </w:rPr>
        <w:t xml:space="preserve">Mais peut-être qu’il </w:t>
      </w:r>
      <w:r w:rsidR="006149D5">
        <w:rPr>
          <w:bCs/>
          <w:sz w:val="26"/>
          <w:szCs w:val="26"/>
        </w:rPr>
        <w:t xml:space="preserve">serait </w:t>
      </w:r>
      <w:r w:rsidR="004770EE">
        <w:rPr>
          <w:bCs/>
          <w:sz w:val="26"/>
          <w:szCs w:val="26"/>
        </w:rPr>
        <w:t>intéressant</w:t>
      </w:r>
      <w:r w:rsidR="006149D5">
        <w:rPr>
          <w:bCs/>
          <w:sz w:val="26"/>
          <w:szCs w:val="26"/>
        </w:rPr>
        <w:t xml:space="preserve">  </w:t>
      </w:r>
      <w:r w:rsidR="00F55439" w:rsidRPr="00AD753E">
        <w:rPr>
          <w:bCs/>
          <w:sz w:val="26"/>
          <w:szCs w:val="26"/>
        </w:rPr>
        <w:t xml:space="preserve"> de définir d’abord l’allégorie pour pouvoir continuer dans </w:t>
      </w:r>
      <w:r>
        <w:rPr>
          <w:bCs/>
          <w:sz w:val="26"/>
          <w:szCs w:val="26"/>
        </w:rPr>
        <w:t xml:space="preserve"> cette voix : c’est  </w:t>
      </w:r>
      <w:r w:rsidR="00F55439" w:rsidRPr="00AD753E">
        <w:rPr>
          <w:bCs/>
          <w:sz w:val="26"/>
          <w:szCs w:val="26"/>
        </w:rPr>
        <w:t xml:space="preserve">une figure qui consiste à raconter une histoire ou  décrire un paysage   dans l’intention de signifier tout autre chose. L’allégorie raconte un récit parallèle,  </w:t>
      </w:r>
      <w:r w:rsidR="00F55439" w:rsidRPr="00AD753E">
        <w:rPr>
          <w:bCs/>
          <w:i/>
          <w:iCs/>
          <w:sz w:val="26"/>
          <w:szCs w:val="26"/>
        </w:rPr>
        <w:t xml:space="preserve">Harraga </w:t>
      </w:r>
      <w:r w:rsidR="00F55439" w:rsidRPr="00AD753E">
        <w:rPr>
          <w:bCs/>
          <w:sz w:val="26"/>
          <w:szCs w:val="26"/>
        </w:rPr>
        <w:t>est l’exemple typique d’une allégorie employée  pou</w:t>
      </w:r>
      <w:r>
        <w:rPr>
          <w:bCs/>
          <w:sz w:val="26"/>
          <w:szCs w:val="26"/>
        </w:rPr>
        <w:t>r dissimuler  une réalité extra</w:t>
      </w:r>
      <w:r w:rsidRPr="00AD753E">
        <w:rPr>
          <w:bCs/>
          <w:sz w:val="26"/>
          <w:szCs w:val="26"/>
        </w:rPr>
        <w:t>linguistique</w:t>
      </w:r>
      <w:r w:rsidR="00BF3B13" w:rsidRPr="00AD753E">
        <w:rPr>
          <w:bCs/>
          <w:sz w:val="26"/>
          <w:szCs w:val="26"/>
        </w:rPr>
        <w:t xml:space="preserve"> qui dérange. SANSAL</w:t>
      </w:r>
      <w:r w:rsidR="00F55439" w:rsidRPr="00AD753E">
        <w:rPr>
          <w:bCs/>
          <w:sz w:val="26"/>
          <w:szCs w:val="26"/>
        </w:rPr>
        <w:t xml:space="preserve"> inver</w:t>
      </w:r>
      <w:r>
        <w:rPr>
          <w:bCs/>
          <w:sz w:val="26"/>
          <w:szCs w:val="26"/>
        </w:rPr>
        <w:t xml:space="preserve">se le parcours des « harragas » </w:t>
      </w:r>
      <w:r w:rsidR="00F55439" w:rsidRPr="00AD753E">
        <w:rPr>
          <w:bCs/>
          <w:sz w:val="26"/>
          <w:szCs w:val="26"/>
        </w:rPr>
        <w:t xml:space="preserve"> et use de leur désarroi pour aborder un thème qui le préoccupe encore plus : l’identité berbère.</w:t>
      </w:r>
      <w:r>
        <w:rPr>
          <w:bCs/>
          <w:sz w:val="26"/>
          <w:szCs w:val="26"/>
        </w:rPr>
        <w:t xml:space="preserve"> Il véhicule grâce à la rhétorique une fonction narrative très  largement  mise en valeur dans son récit et qui </w:t>
      </w:r>
      <w:r w:rsidR="00F06282">
        <w:rPr>
          <w:bCs/>
          <w:sz w:val="26"/>
          <w:szCs w:val="26"/>
        </w:rPr>
        <w:t>celle de</w:t>
      </w:r>
      <w:r>
        <w:rPr>
          <w:bCs/>
          <w:sz w:val="26"/>
          <w:szCs w:val="26"/>
        </w:rPr>
        <w:t xml:space="preserve">  la fonction idéologique</w:t>
      </w:r>
      <w:r w:rsidR="007779B4">
        <w:rPr>
          <w:bCs/>
          <w:sz w:val="26"/>
          <w:szCs w:val="26"/>
        </w:rPr>
        <w:t xml:space="preserve">, reprenant ce passage de </w:t>
      </w:r>
      <w:r w:rsidR="007779B4" w:rsidRPr="007779B4">
        <w:rPr>
          <w:bCs/>
          <w:i/>
          <w:iCs/>
          <w:sz w:val="26"/>
          <w:szCs w:val="26"/>
        </w:rPr>
        <w:t>Harraga</w:t>
      </w:r>
      <w:r w:rsidR="007779B4">
        <w:rPr>
          <w:bCs/>
          <w:sz w:val="26"/>
          <w:szCs w:val="26"/>
        </w:rPr>
        <w:t xml:space="preserve"> en mettant un grand degré de ressemblance entre le  foyer familial et la terre natale :</w:t>
      </w:r>
      <w:r>
        <w:rPr>
          <w:bCs/>
          <w:sz w:val="26"/>
          <w:szCs w:val="26"/>
        </w:rPr>
        <w:t xml:space="preserve"> </w:t>
      </w:r>
    </w:p>
    <w:p w:rsidR="00521A9F" w:rsidRDefault="00F022E2" w:rsidP="00F022E2">
      <w:pPr>
        <w:spacing w:line="360" w:lineRule="auto"/>
        <w:ind w:left="2832"/>
        <w:jc w:val="both"/>
        <w:rPr>
          <w:bCs/>
          <w:i/>
          <w:iCs/>
          <w:sz w:val="24"/>
          <w:szCs w:val="24"/>
        </w:rPr>
      </w:pPr>
      <w:r w:rsidRPr="00F022E2">
        <w:rPr>
          <w:bCs/>
          <w:i/>
          <w:iCs/>
          <w:sz w:val="24"/>
          <w:szCs w:val="24"/>
        </w:rPr>
        <w:t>« On a dit la maison hantée. Les banvins en avaient les cheveux dressés, les mémés glaglataient  en trottinant  à toutes jambes, les pauvres n’avaient  jamais couru que pour fuir. La rue fit faillite dans l’effroi, les commerçants  sont allés voler  ailleurs et les clients  les ont suivis. Hantée, hantée, mon œil, c’était une façon de dire, les gens pensaient plutôt à une embrouille arrangé sur le dos du Français, une histoire de dépossession, il ne voulait être témoin de rien et surtout pas  d’un crime, même bien maquillé. »</w:t>
      </w:r>
      <w:r>
        <w:rPr>
          <w:rStyle w:val="Appelnotedebasdep"/>
          <w:bCs/>
          <w:i/>
          <w:iCs/>
          <w:sz w:val="24"/>
          <w:szCs w:val="24"/>
        </w:rPr>
        <w:footnoteReference w:id="136"/>
      </w:r>
      <w:r w:rsidR="00521A9F">
        <w:rPr>
          <w:bCs/>
          <w:i/>
          <w:iCs/>
          <w:sz w:val="24"/>
          <w:szCs w:val="24"/>
        </w:rPr>
        <w:t xml:space="preserve"> </w:t>
      </w:r>
    </w:p>
    <w:p w:rsidR="00D13774" w:rsidRDefault="00F646BF" w:rsidP="00331E8F">
      <w:pPr>
        <w:spacing w:line="360" w:lineRule="auto"/>
        <w:jc w:val="both"/>
        <w:rPr>
          <w:bCs/>
          <w:sz w:val="26"/>
          <w:szCs w:val="26"/>
        </w:rPr>
      </w:pPr>
      <w:r w:rsidRPr="000E60D5">
        <w:rPr>
          <w:bCs/>
          <w:sz w:val="26"/>
          <w:szCs w:val="26"/>
        </w:rPr>
        <w:t>Les fantômes (c’est-à-dire l’Histoire)  ne s</w:t>
      </w:r>
      <w:r w:rsidR="00F62A0D">
        <w:rPr>
          <w:bCs/>
          <w:sz w:val="26"/>
          <w:szCs w:val="26"/>
        </w:rPr>
        <w:t xml:space="preserve">eraient </w:t>
      </w:r>
      <w:r w:rsidRPr="000E60D5">
        <w:rPr>
          <w:bCs/>
          <w:sz w:val="26"/>
          <w:szCs w:val="26"/>
        </w:rPr>
        <w:t xml:space="preserve"> que </w:t>
      </w:r>
      <w:r w:rsidR="00F62A0D">
        <w:rPr>
          <w:bCs/>
          <w:sz w:val="26"/>
          <w:szCs w:val="26"/>
        </w:rPr>
        <w:t xml:space="preserve"> </w:t>
      </w:r>
      <w:r w:rsidRPr="000E60D5">
        <w:rPr>
          <w:bCs/>
          <w:sz w:val="26"/>
          <w:szCs w:val="26"/>
        </w:rPr>
        <w:t xml:space="preserve"> prétextes pour acquérir la maison et la dépouiller. Selon le narrateur, </w:t>
      </w:r>
      <w:r w:rsidR="00F62A0D">
        <w:rPr>
          <w:bCs/>
          <w:sz w:val="26"/>
          <w:szCs w:val="26"/>
        </w:rPr>
        <w:t>l</w:t>
      </w:r>
      <w:r w:rsidRPr="000E60D5">
        <w:rPr>
          <w:bCs/>
          <w:sz w:val="26"/>
          <w:szCs w:val="26"/>
        </w:rPr>
        <w:t>a</w:t>
      </w:r>
      <w:r w:rsidR="00521A9F" w:rsidRPr="000E60D5">
        <w:rPr>
          <w:bCs/>
          <w:sz w:val="26"/>
          <w:szCs w:val="26"/>
        </w:rPr>
        <w:t xml:space="preserve"> </w:t>
      </w:r>
      <w:r w:rsidRPr="000E60D5">
        <w:rPr>
          <w:bCs/>
          <w:sz w:val="26"/>
          <w:szCs w:val="26"/>
        </w:rPr>
        <w:t>demeure</w:t>
      </w:r>
      <w:r w:rsidR="00521A9F" w:rsidRPr="000E60D5">
        <w:rPr>
          <w:bCs/>
          <w:sz w:val="26"/>
          <w:szCs w:val="26"/>
        </w:rPr>
        <w:t xml:space="preserve"> </w:t>
      </w:r>
      <w:r w:rsidR="000A2269">
        <w:rPr>
          <w:bCs/>
          <w:sz w:val="26"/>
          <w:szCs w:val="26"/>
        </w:rPr>
        <w:t xml:space="preserve">serait </w:t>
      </w:r>
      <w:r w:rsidR="00521A9F" w:rsidRPr="000E60D5">
        <w:rPr>
          <w:bCs/>
          <w:sz w:val="26"/>
          <w:szCs w:val="26"/>
        </w:rPr>
        <w:t xml:space="preserve"> dépossédée </w:t>
      </w:r>
      <w:r w:rsidR="000A2269">
        <w:rPr>
          <w:bCs/>
          <w:sz w:val="26"/>
          <w:szCs w:val="26"/>
        </w:rPr>
        <w:t xml:space="preserve">par </w:t>
      </w:r>
      <w:r w:rsidR="0013012E">
        <w:rPr>
          <w:bCs/>
          <w:sz w:val="26"/>
          <w:szCs w:val="26"/>
        </w:rPr>
        <w:t xml:space="preserve">des </w:t>
      </w:r>
      <w:r w:rsidR="000A2269">
        <w:rPr>
          <w:bCs/>
          <w:sz w:val="26"/>
          <w:szCs w:val="26"/>
        </w:rPr>
        <w:t xml:space="preserve">brigands </w:t>
      </w:r>
      <w:r w:rsidRPr="000E60D5">
        <w:rPr>
          <w:bCs/>
          <w:sz w:val="26"/>
          <w:szCs w:val="26"/>
        </w:rPr>
        <w:t xml:space="preserve">et non </w:t>
      </w:r>
      <w:r w:rsidR="00E7216E" w:rsidRPr="000E60D5">
        <w:rPr>
          <w:bCs/>
          <w:sz w:val="26"/>
          <w:szCs w:val="26"/>
        </w:rPr>
        <w:t xml:space="preserve">possédée </w:t>
      </w:r>
      <w:r w:rsidR="000E60D5">
        <w:rPr>
          <w:bCs/>
          <w:sz w:val="26"/>
          <w:szCs w:val="26"/>
        </w:rPr>
        <w:t xml:space="preserve"> par </w:t>
      </w:r>
      <w:r w:rsidR="0013012E">
        <w:rPr>
          <w:bCs/>
          <w:sz w:val="26"/>
          <w:szCs w:val="26"/>
        </w:rPr>
        <w:t>d</w:t>
      </w:r>
      <w:r w:rsidR="000E60D5">
        <w:rPr>
          <w:bCs/>
          <w:sz w:val="26"/>
          <w:szCs w:val="26"/>
        </w:rPr>
        <w:t>es esprits</w:t>
      </w:r>
      <w:r w:rsidR="0013012E">
        <w:rPr>
          <w:bCs/>
          <w:sz w:val="26"/>
          <w:szCs w:val="26"/>
        </w:rPr>
        <w:t>,</w:t>
      </w:r>
      <w:r w:rsidR="000A2269">
        <w:rPr>
          <w:bCs/>
          <w:sz w:val="26"/>
          <w:szCs w:val="26"/>
        </w:rPr>
        <w:t xml:space="preserve">  </w:t>
      </w:r>
      <w:r w:rsidR="00F62A0D">
        <w:rPr>
          <w:bCs/>
          <w:sz w:val="26"/>
          <w:szCs w:val="26"/>
        </w:rPr>
        <w:t xml:space="preserve"> une </w:t>
      </w:r>
      <w:r w:rsidR="000A2269">
        <w:rPr>
          <w:bCs/>
          <w:sz w:val="26"/>
          <w:szCs w:val="26"/>
        </w:rPr>
        <w:t xml:space="preserve"> </w:t>
      </w:r>
      <w:r w:rsidR="00F62A0D">
        <w:rPr>
          <w:bCs/>
          <w:sz w:val="26"/>
          <w:szCs w:val="26"/>
        </w:rPr>
        <w:t xml:space="preserve"> </w:t>
      </w:r>
      <w:r w:rsidR="000A2269">
        <w:rPr>
          <w:bCs/>
          <w:sz w:val="26"/>
          <w:szCs w:val="26"/>
        </w:rPr>
        <w:t xml:space="preserve"> manœuvre </w:t>
      </w:r>
      <w:r w:rsidR="00C7119D">
        <w:rPr>
          <w:bCs/>
          <w:sz w:val="26"/>
          <w:szCs w:val="26"/>
        </w:rPr>
        <w:t>au</w:t>
      </w:r>
      <w:r w:rsidR="000A2269">
        <w:rPr>
          <w:bCs/>
          <w:sz w:val="26"/>
          <w:szCs w:val="26"/>
        </w:rPr>
        <w:t xml:space="preserve">rait </w:t>
      </w:r>
      <w:r w:rsidR="00C7119D">
        <w:rPr>
          <w:bCs/>
          <w:sz w:val="26"/>
          <w:szCs w:val="26"/>
        </w:rPr>
        <w:t xml:space="preserve">été </w:t>
      </w:r>
      <w:r w:rsidR="000A2269">
        <w:rPr>
          <w:bCs/>
          <w:sz w:val="26"/>
          <w:szCs w:val="26"/>
        </w:rPr>
        <w:t xml:space="preserve">faite sur </w:t>
      </w:r>
      <w:r w:rsidR="000A2269" w:rsidRPr="000E60D5">
        <w:rPr>
          <w:bCs/>
          <w:sz w:val="26"/>
          <w:szCs w:val="26"/>
        </w:rPr>
        <w:t>« </w:t>
      </w:r>
      <w:r w:rsidR="000A2269" w:rsidRPr="000E60D5">
        <w:rPr>
          <w:bCs/>
          <w:i/>
          <w:iCs/>
          <w:sz w:val="24"/>
          <w:szCs w:val="24"/>
        </w:rPr>
        <w:t>sur le dos du Français »</w:t>
      </w:r>
      <w:r w:rsidRPr="000E60D5">
        <w:rPr>
          <w:bCs/>
          <w:sz w:val="26"/>
          <w:szCs w:val="26"/>
        </w:rPr>
        <w:t xml:space="preserve">, </w:t>
      </w:r>
      <w:r w:rsidR="00F62A0D">
        <w:rPr>
          <w:bCs/>
          <w:sz w:val="26"/>
          <w:szCs w:val="26"/>
        </w:rPr>
        <w:t xml:space="preserve">le dernier occupant </w:t>
      </w:r>
      <w:r w:rsidR="00DB6024">
        <w:rPr>
          <w:bCs/>
          <w:sz w:val="26"/>
          <w:szCs w:val="26"/>
        </w:rPr>
        <w:t xml:space="preserve">deux lieux avant l’indépendance , </w:t>
      </w:r>
      <w:r w:rsidRPr="000E60D5">
        <w:rPr>
          <w:bCs/>
          <w:sz w:val="26"/>
          <w:szCs w:val="26"/>
        </w:rPr>
        <w:t xml:space="preserve">cette dernière partie ouvre le champ </w:t>
      </w:r>
      <w:r w:rsidR="000A2269">
        <w:rPr>
          <w:bCs/>
          <w:sz w:val="26"/>
          <w:szCs w:val="26"/>
        </w:rPr>
        <w:t xml:space="preserve">à </w:t>
      </w:r>
      <w:r w:rsidRPr="000E60D5">
        <w:rPr>
          <w:bCs/>
          <w:sz w:val="26"/>
          <w:szCs w:val="26"/>
        </w:rPr>
        <w:t xml:space="preserve">des </w:t>
      </w:r>
      <w:r w:rsidR="000E60D5">
        <w:rPr>
          <w:bCs/>
          <w:sz w:val="26"/>
          <w:szCs w:val="26"/>
        </w:rPr>
        <w:t xml:space="preserve">propositions d’interprétation et des </w:t>
      </w:r>
      <w:r w:rsidRPr="000E60D5">
        <w:rPr>
          <w:bCs/>
          <w:sz w:val="26"/>
          <w:szCs w:val="26"/>
        </w:rPr>
        <w:t>hypothèses</w:t>
      </w:r>
      <w:r w:rsidR="000A2269">
        <w:rPr>
          <w:bCs/>
          <w:sz w:val="26"/>
          <w:szCs w:val="26"/>
        </w:rPr>
        <w:t xml:space="preserve">, </w:t>
      </w:r>
      <w:r w:rsidR="0013012E">
        <w:rPr>
          <w:bCs/>
          <w:sz w:val="26"/>
          <w:szCs w:val="26"/>
        </w:rPr>
        <w:t xml:space="preserve"> </w:t>
      </w:r>
      <w:r w:rsidR="000A2269">
        <w:rPr>
          <w:bCs/>
          <w:sz w:val="26"/>
          <w:szCs w:val="26"/>
        </w:rPr>
        <w:t xml:space="preserve">l’une d’elle </w:t>
      </w:r>
      <w:r w:rsidR="0013012E">
        <w:rPr>
          <w:bCs/>
          <w:sz w:val="26"/>
          <w:szCs w:val="26"/>
        </w:rPr>
        <w:t xml:space="preserve">dirait, nous semble-t-il, </w:t>
      </w:r>
      <w:r w:rsidR="000A2269">
        <w:rPr>
          <w:bCs/>
          <w:sz w:val="26"/>
          <w:szCs w:val="26"/>
        </w:rPr>
        <w:t xml:space="preserve">  le désir du  </w:t>
      </w:r>
      <w:r w:rsidR="00A5625B" w:rsidRPr="000E60D5">
        <w:rPr>
          <w:bCs/>
          <w:sz w:val="26"/>
          <w:szCs w:val="26"/>
        </w:rPr>
        <w:t xml:space="preserve"> narrateur </w:t>
      </w:r>
      <w:r w:rsidR="000A2269">
        <w:rPr>
          <w:bCs/>
          <w:sz w:val="26"/>
          <w:szCs w:val="26"/>
        </w:rPr>
        <w:t xml:space="preserve"> </w:t>
      </w:r>
      <w:r w:rsidR="00A5625B" w:rsidRPr="000E60D5">
        <w:rPr>
          <w:bCs/>
          <w:sz w:val="26"/>
          <w:szCs w:val="26"/>
        </w:rPr>
        <w:t xml:space="preserve"> </w:t>
      </w:r>
      <w:r w:rsidR="000A2269">
        <w:rPr>
          <w:bCs/>
          <w:sz w:val="26"/>
          <w:szCs w:val="26"/>
        </w:rPr>
        <w:t>d’afficher</w:t>
      </w:r>
      <w:r w:rsidR="000A2269" w:rsidRPr="000E60D5">
        <w:rPr>
          <w:bCs/>
          <w:sz w:val="26"/>
          <w:szCs w:val="26"/>
        </w:rPr>
        <w:t xml:space="preserve"> </w:t>
      </w:r>
      <w:r w:rsidR="00A5625B" w:rsidRPr="000E60D5">
        <w:rPr>
          <w:bCs/>
          <w:sz w:val="26"/>
          <w:szCs w:val="26"/>
        </w:rPr>
        <w:t>sous le support du symbolisme, un sentiment de regret vis à vis du départ des Français de l’Algérie qu</w:t>
      </w:r>
      <w:r w:rsidR="0013012E">
        <w:rPr>
          <w:bCs/>
          <w:sz w:val="26"/>
          <w:szCs w:val="26"/>
        </w:rPr>
        <w:t>’il</w:t>
      </w:r>
      <w:r w:rsidR="00A5625B" w:rsidRPr="000E60D5">
        <w:rPr>
          <w:bCs/>
          <w:sz w:val="26"/>
          <w:szCs w:val="26"/>
        </w:rPr>
        <w:t xml:space="preserve">  n’aurait été possible</w:t>
      </w:r>
      <w:r w:rsidR="00DB6024">
        <w:rPr>
          <w:bCs/>
          <w:sz w:val="26"/>
          <w:szCs w:val="26"/>
        </w:rPr>
        <w:t xml:space="preserve">  (toujours selon ses dires) </w:t>
      </w:r>
      <w:r w:rsidR="00A5625B" w:rsidRPr="000E60D5">
        <w:rPr>
          <w:bCs/>
          <w:sz w:val="26"/>
          <w:szCs w:val="26"/>
        </w:rPr>
        <w:t xml:space="preserve">sans les </w:t>
      </w:r>
      <w:r w:rsidR="000E60D5">
        <w:rPr>
          <w:bCs/>
          <w:sz w:val="26"/>
          <w:szCs w:val="26"/>
        </w:rPr>
        <w:t xml:space="preserve"> </w:t>
      </w:r>
      <w:r w:rsidR="00A5625B" w:rsidRPr="000E60D5">
        <w:rPr>
          <w:bCs/>
          <w:sz w:val="26"/>
          <w:szCs w:val="26"/>
        </w:rPr>
        <w:t xml:space="preserve"> </w:t>
      </w:r>
      <w:r w:rsidR="000A2269">
        <w:rPr>
          <w:bCs/>
          <w:sz w:val="26"/>
          <w:szCs w:val="26"/>
        </w:rPr>
        <w:t>magouille</w:t>
      </w:r>
      <w:r w:rsidR="0013012E">
        <w:rPr>
          <w:bCs/>
          <w:sz w:val="26"/>
          <w:szCs w:val="26"/>
        </w:rPr>
        <w:t>s</w:t>
      </w:r>
      <w:r w:rsidR="000A2269">
        <w:rPr>
          <w:bCs/>
          <w:sz w:val="26"/>
          <w:szCs w:val="26"/>
        </w:rPr>
        <w:t xml:space="preserve">  </w:t>
      </w:r>
      <w:r w:rsidR="00302E92">
        <w:rPr>
          <w:bCs/>
          <w:sz w:val="26"/>
          <w:szCs w:val="26"/>
        </w:rPr>
        <w:t xml:space="preserve">d’un complot ou </w:t>
      </w:r>
      <w:r w:rsidR="00FF116D" w:rsidRPr="000E60D5">
        <w:rPr>
          <w:bCs/>
          <w:sz w:val="26"/>
          <w:szCs w:val="26"/>
        </w:rPr>
        <w:t>d’un arrangement douteux</w:t>
      </w:r>
      <w:r w:rsidR="00DB6024">
        <w:rPr>
          <w:bCs/>
          <w:sz w:val="26"/>
          <w:szCs w:val="26"/>
        </w:rPr>
        <w:t>.</w:t>
      </w:r>
      <w:r w:rsidR="00A5625B" w:rsidRPr="000E60D5">
        <w:rPr>
          <w:bCs/>
          <w:sz w:val="26"/>
          <w:szCs w:val="26"/>
        </w:rPr>
        <w:t xml:space="preserve"> </w:t>
      </w:r>
    </w:p>
    <w:p w:rsidR="00BE5CC3" w:rsidRDefault="00D13774" w:rsidP="00331E8F">
      <w:pPr>
        <w:spacing w:line="360" w:lineRule="auto"/>
        <w:jc w:val="both"/>
        <w:rPr>
          <w:bCs/>
          <w:sz w:val="26"/>
          <w:szCs w:val="26"/>
        </w:rPr>
      </w:pPr>
      <w:r>
        <w:rPr>
          <w:bCs/>
          <w:sz w:val="26"/>
          <w:szCs w:val="26"/>
        </w:rPr>
        <w:lastRenderedPageBreak/>
        <w:t xml:space="preserve">Auprès de la métaphore et de la comparaison, les motivations du narrateur et le non dit s’expriment ici sans détour. Cet absence (absence de héros, des noms de  personnages, de </w:t>
      </w:r>
      <w:r w:rsidR="009372D1">
        <w:rPr>
          <w:bCs/>
          <w:sz w:val="26"/>
          <w:szCs w:val="26"/>
        </w:rPr>
        <w:t xml:space="preserve">raisonnement logique </w:t>
      </w:r>
      <w:r>
        <w:rPr>
          <w:bCs/>
          <w:sz w:val="26"/>
          <w:szCs w:val="26"/>
        </w:rPr>
        <w:t>…) ne peut avoir qu’un sens </w:t>
      </w:r>
      <w:r w:rsidR="00331E8F">
        <w:rPr>
          <w:bCs/>
          <w:sz w:val="26"/>
          <w:szCs w:val="26"/>
        </w:rPr>
        <w:t xml:space="preserve">: l’exile.  Sauf qu’ici </w:t>
      </w:r>
      <w:r w:rsidR="009372D1">
        <w:rPr>
          <w:bCs/>
          <w:sz w:val="26"/>
          <w:szCs w:val="26"/>
        </w:rPr>
        <w:t xml:space="preserve"> le narrateur ne s’en va pas vivre loin de son pays natal, tout au contraire, c’est dans sa terre (et dans sa chair aussi)  qu’il se sent banni.  </w:t>
      </w:r>
    </w:p>
    <w:p w:rsidR="00F55439" w:rsidRPr="00AD753E" w:rsidRDefault="000C68B0" w:rsidP="00331E8F">
      <w:pPr>
        <w:spacing w:line="360" w:lineRule="auto"/>
        <w:jc w:val="both"/>
        <w:rPr>
          <w:bCs/>
          <w:sz w:val="26"/>
          <w:szCs w:val="26"/>
        </w:rPr>
      </w:pPr>
      <w:r w:rsidRPr="00AD753E">
        <w:rPr>
          <w:bCs/>
          <w:sz w:val="26"/>
          <w:szCs w:val="26"/>
        </w:rPr>
        <w:t>L’allégorie</w:t>
      </w:r>
      <w:r w:rsidR="00F55439" w:rsidRPr="00AD753E">
        <w:rPr>
          <w:bCs/>
          <w:sz w:val="26"/>
          <w:szCs w:val="26"/>
        </w:rPr>
        <w:t xml:space="preserve"> </w:t>
      </w:r>
      <w:r>
        <w:rPr>
          <w:bCs/>
          <w:sz w:val="26"/>
          <w:szCs w:val="26"/>
        </w:rPr>
        <w:t xml:space="preserve">et ses  </w:t>
      </w:r>
      <w:r w:rsidRPr="00AD753E">
        <w:rPr>
          <w:bCs/>
          <w:sz w:val="26"/>
          <w:szCs w:val="26"/>
        </w:rPr>
        <w:t xml:space="preserve"> fondements symboliques </w:t>
      </w:r>
      <w:r>
        <w:rPr>
          <w:bCs/>
          <w:sz w:val="26"/>
          <w:szCs w:val="26"/>
        </w:rPr>
        <w:t xml:space="preserve"> </w:t>
      </w:r>
      <w:r w:rsidRPr="00AD753E">
        <w:rPr>
          <w:bCs/>
          <w:sz w:val="26"/>
          <w:szCs w:val="26"/>
        </w:rPr>
        <w:t xml:space="preserve"> </w:t>
      </w:r>
      <w:r w:rsidR="00F55439" w:rsidRPr="00AD753E">
        <w:rPr>
          <w:bCs/>
          <w:sz w:val="26"/>
          <w:szCs w:val="26"/>
        </w:rPr>
        <w:t>dépassent l</w:t>
      </w:r>
      <w:r w:rsidR="00BE5CC3">
        <w:rPr>
          <w:bCs/>
          <w:sz w:val="26"/>
          <w:szCs w:val="26"/>
        </w:rPr>
        <w:t xml:space="preserve">e symbole dans la mesure où </w:t>
      </w:r>
      <w:r>
        <w:rPr>
          <w:bCs/>
          <w:sz w:val="26"/>
          <w:szCs w:val="26"/>
        </w:rPr>
        <w:t xml:space="preserve"> </w:t>
      </w:r>
      <w:r w:rsidR="00BE5CC3">
        <w:rPr>
          <w:bCs/>
          <w:sz w:val="26"/>
          <w:szCs w:val="26"/>
        </w:rPr>
        <w:t>elle</w:t>
      </w:r>
      <w:r>
        <w:rPr>
          <w:bCs/>
          <w:sz w:val="26"/>
          <w:szCs w:val="26"/>
        </w:rPr>
        <w:t xml:space="preserve"> </w:t>
      </w:r>
      <w:r w:rsidR="00BE5CC3">
        <w:rPr>
          <w:bCs/>
          <w:sz w:val="26"/>
          <w:szCs w:val="26"/>
        </w:rPr>
        <w:t xml:space="preserve"> </w:t>
      </w:r>
      <w:r w:rsidR="00F55439" w:rsidRPr="00AD753E">
        <w:rPr>
          <w:bCs/>
          <w:sz w:val="26"/>
          <w:szCs w:val="26"/>
        </w:rPr>
        <w:t xml:space="preserve"> lui emprunte des comportements  et de</w:t>
      </w:r>
      <w:r>
        <w:rPr>
          <w:bCs/>
          <w:sz w:val="26"/>
          <w:szCs w:val="26"/>
        </w:rPr>
        <w:t xml:space="preserve">s caractéristiques particuliers pour se substituer à lui. </w:t>
      </w:r>
      <w:r w:rsidR="00F55439" w:rsidRPr="00AD753E">
        <w:rPr>
          <w:bCs/>
          <w:sz w:val="26"/>
          <w:szCs w:val="26"/>
        </w:rPr>
        <w:t xml:space="preserve"> A ce stade, l’allégori</w:t>
      </w:r>
      <w:r w:rsidR="000A2269">
        <w:rPr>
          <w:bCs/>
          <w:sz w:val="26"/>
          <w:szCs w:val="26"/>
        </w:rPr>
        <w:t xml:space="preserve">e  </w:t>
      </w:r>
      <w:r w:rsidR="00F55439" w:rsidRPr="00AD753E">
        <w:rPr>
          <w:bCs/>
          <w:sz w:val="26"/>
          <w:szCs w:val="26"/>
        </w:rPr>
        <w:t>rejoint la personnification lorsque celle-ci  anime un sentiment ou une idée</w:t>
      </w:r>
      <w:r w:rsidR="008E3749">
        <w:rPr>
          <w:bCs/>
          <w:sz w:val="26"/>
          <w:szCs w:val="26"/>
        </w:rPr>
        <w:t xml:space="preserve"> tel</w:t>
      </w:r>
      <w:r w:rsidR="00541064">
        <w:rPr>
          <w:bCs/>
          <w:sz w:val="26"/>
          <w:szCs w:val="26"/>
        </w:rPr>
        <w:t xml:space="preserve">s  </w:t>
      </w:r>
      <w:r w:rsidR="008E3749">
        <w:rPr>
          <w:bCs/>
          <w:sz w:val="26"/>
          <w:szCs w:val="26"/>
        </w:rPr>
        <w:t>que  le désir ou le refus comme  il est question dans ce passage : «</w:t>
      </w:r>
      <w:r w:rsidR="004770EE">
        <w:rPr>
          <w:bCs/>
          <w:sz w:val="26"/>
          <w:szCs w:val="26"/>
        </w:rPr>
        <w:t> </w:t>
      </w:r>
      <w:r w:rsidR="004770EE" w:rsidRPr="008E3749">
        <w:rPr>
          <w:bCs/>
          <w:i/>
          <w:iCs/>
          <w:sz w:val="24"/>
          <w:szCs w:val="24"/>
        </w:rPr>
        <w:t>je n’ai jamais su d’où naissent  les désirs ni comment se fabrique les refus »</w:t>
      </w:r>
      <w:r w:rsidR="008E3749">
        <w:rPr>
          <w:bCs/>
          <w:i/>
          <w:iCs/>
          <w:sz w:val="24"/>
          <w:szCs w:val="24"/>
        </w:rPr>
        <w:t>.</w:t>
      </w:r>
      <w:r w:rsidR="00541064">
        <w:rPr>
          <w:bCs/>
          <w:i/>
          <w:iCs/>
          <w:sz w:val="24"/>
          <w:szCs w:val="24"/>
        </w:rPr>
        <w:t xml:space="preserve"> </w:t>
      </w:r>
      <w:r w:rsidR="00820AB6" w:rsidRPr="00820AB6">
        <w:rPr>
          <w:bCs/>
          <w:sz w:val="26"/>
          <w:szCs w:val="26"/>
        </w:rPr>
        <w:t>Voici  d</w:t>
      </w:r>
      <w:r w:rsidR="008E3749" w:rsidRPr="00820AB6">
        <w:rPr>
          <w:bCs/>
          <w:sz w:val="26"/>
          <w:szCs w:val="26"/>
        </w:rPr>
        <w:t>’autres</w:t>
      </w:r>
      <w:r w:rsidR="008E3749">
        <w:rPr>
          <w:bCs/>
          <w:i/>
          <w:iCs/>
          <w:sz w:val="24"/>
          <w:szCs w:val="24"/>
        </w:rPr>
        <w:t xml:space="preserve"> </w:t>
      </w:r>
      <w:r w:rsidR="00F55439" w:rsidRPr="00AD753E">
        <w:rPr>
          <w:bCs/>
          <w:sz w:val="26"/>
          <w:szCs w:val="26"/>
        </w:rPr>
        <w:t>ex</w:t>
      </w:r>
      <w:r w:rsidR="003955D2">
        <w:rPr>
          <w:bCs/>
          <w:sz w:val="26"/>
          <w:szCs w:val="26"/>
        </w:rPr>
        <w:t xml:space="preserve">traits </w:t>
      </w:r>
      <w:r w:rsidR="008E3749">
        <w:rPr>
          <w:bCs/>
          <w:sz w:val="26"/>
          <w:szCs w:val="26"/>
        </w:rPr>
        <w:t xml:space="preserve"> empruntés </w:t>
      </w:r>
      <w:r w:rsidR="00820AB6">
        <w:rPr>
          <w:bCs/>
          <w:sz w:val="26"/>
          <w:szCs w:val="26"/>
        </w:rPr>
        <w:t xml:space="preserve"> du </w:t>
      </w:r>
      <w:r w:rsidR="008E3749">
        <w:rPr>
          <w:bCs/>
          <w:sz w:val="26"/>
          <w:szCs w:val="26"/>
        </w:rPr>
        <w:t xml:space="preserve">roman </w:t>
      </w:r>
      <w:r w:rsidR="00F55439" w:rsidRPr="00AD753E">
        <w:rPr>
          <w:bCs/>
          <w:sz w:val="26"/>
          <w:szCs w:val="26"/>
        </w:rPr>
        <w:t xml:space="preserve">  </w:t>
      </w:r>
      <w:r w:rsidR="00F55439" w:rsidRPr="007D4BB3">
        <w:rPr>
          <w:bCs/>
          <w:i/>
          <w:iCs/>
          <w:sz w:val="26"/>
          <w:szCs w:val="26"/>
        </w:rPr>
        <w:t>Harraga</w:t>
      </w:r>
      <w:r w:rsidR="00820AB6">
        <w:rPr>
          <w:bCs/>
          <w:i/>
          <w:iCs/>
          <w:sz w:val="26"/>
          <w:szCs w:val="26"/>
        </w:rPr>
        <w:t xml:space="preserve"> </w:t>
      </w:r>
      <w:r w:rsidR="00F55439" w:rsidRPr="007D4BB3">
        <w:rPr>
          <w:bCs/>
          <w:i/>
          <w:iCs/>
          <w:sz w:val="26"/>
          <w:szCs w:val="26"/>
        </w:rPr>
        <w:t xml:space="preserve"> </w:t>
      </w:r>
      <w:r w:rsidR="00820AB6" w:rsidRPr="00820AB6">
        <w:rPr>
          <w:bCs/>
          <w:sz w:val="26"/>
          <w:szCs w:val="26"/>
        </w:rPr>
        <w:t xml:space="preserve">pour </w:t>
      </w:r>
      <w:r w:rsidR="003955D2" w:rsidRPr="00820AB6">
        <w:rPr>
          <w:bCs/>
          <w:sz w:val="26"/>
          <w:szCs w:val="26"/>
        </w:rPr>
        <w:t xml:space="preserve"> </w:t>
      </w:r>
      <w:r w:rsidR="00F55439" w:rsidRPr="00AD753E">
        <w:rPr>
          <w:bCs/>
          <w:sz w:val="26"/>
          <w:szCs w:val="26"/>
        </w:rPr>
        <w:t>n</w:t>
      </w:r>
      <w:r w:rsidR="00E61F4A" w:rsidRPr="00AD753E">
        <w:rPr>
          <w:bCs/>
          <w:sz w:val="26"/>
          <w:szCs w:val="26"/>
        </w:rPr>
        <w:t>ous permett</w:t>
      </w:r>
      <w:r w:rsidR="00820AB6">
        <w:rPr>
          <w:bCs/>
          <w:sz w:val="26"/>
          <w:szCs w:val="26"/>
        </w:rPr>
        <w:t xml:space="preserve">re  </w:t>
      </w:r>
      <w:r w:rsidR="00E61F4A" w:rsidRPr="00AD753E">
        <w:rPr>
          <w:bCs/>
          <w:sz w:val="26"/>
          <w:szCs w:val="26"/>
        </w:rPr>
        <w:t>d’illustrer</w:t>
      </w:r>
      <w:r w:rsidR="00541064">
        <w:rPr>
          <w:bCs/>
          <w:sz w:val="26"/>
          <w:szCs w:val="26"/>
        </w:rPr>
        <w:t>,</w:t>
      </w:r>
      <w:r w:rsidR="00820AB6">
        <w:rPr>
          <w:bCs/>
          <w:sz w:val="26"/>
          <w:szCs w:val="26"/>
        </w:rPr>
        <w:t xml:space="preserve"> un peu plus</w:t>
      </w:r>
      <w:r w:rsidR="00541064">
        <w:rPr>
          <w:bCs/>
          <w:sz w:val="26"/>
          <w:szCs w:val="26"/>
        </w:rPr>
        <w:t>,</w:t>
      </w:r>
      <w:r w:rsidR="00820AB6">
        <w:rPr>
          <w:bCs/>
          <w:sz w:val="26"/>
          <w:szCs w:val="26"/>
        </w:rPr>
        <w:t xml:space="preserve"> </w:t>
      </w:r>
      <w:r w:rsidR="00ED451F">
        <w:rPr>
          <w:bCs/>
          <w:sz w:val="26"/>
          <w:szCs w:val="26"/>
        </w:rPr>
        <w:t xml:space="preserve"> </w:t>
      </w:r>
      <w:r w:rsidR="00E61F4A" w:rsidRPr="00AD753E">
        <w:rPr>
          <w:bCs/>
          <w:sz w:val="26"/>
          <w:szCs w:val="26"/>
        </w:rPr>
        <w:t xml:space="preserve">quelques </w:t>
      </w:r>
      <w:r w:rsidR="003955D2">
        <w:rPr>
          <w:bCs/>
          <w:sz w:val="26"/>
          <w:szCs w:val="26"/>
        </w:rPr>
        <w:t xml:space="preserve">exemples </w:t>
      </w:r>
      <w:r w:rsidR="00E61F4A" w:rsidRPr="00AD753E">
        <w:rPr>
          <w:bCs/>
          <w:sz w:val="26"/>
          <w:szCs w:val="26"/>
        </w:rPr>
        <w:t xml:space="preserve"> d’allégorie :</w:t>
      </w:r>
    </w:p>
    <w:p w:rsidR="00F55439" w:rsidRDefault="00B95EE4" w:rsidP="00121BD0">
      <w:pPr>
        <w:spacing w:line="360" w:lineRule="auto"/>
        <w:jc w:val="both"/>
        <w:rPr>
          <w:bCs/>
          <w:sz w:val="28"/>
          <w:szCs w:val="28"/>
        </w:rPr>
      </w:pPr>
      <w:r w:rsidRPr="006149D5">
        <w:rPr>
          <w:b/>
          <w:sz w:val="28"/>
          <w:szCs w:val="28"/>
        </w:rPr>
        <w:t>I-</w:t>
      </w:r>
      <w:r w:rsidR="008B6997">
        <w:rPr>
          <w:b/>
          <w:sz w:val="28"/>
          <w:szCs w:val="28"/>
        </w:rPr>
        <w:t>7</w:t>
      </w:r>
      <w:r w:rsidR="00F55439" w:rsidRPr="006149D5">
        <w:rPr>
          <w:b/>
          <w:sz w:val="28"/>
          <w:szCs w:val="28"/>
        </w:rPr>
        <w:t>-</w:t>
      </w:r>
      <w:r w:rsidR="00121BD0">
        <w:rPr>
          <w:b/>
          <w:sz w:val="28"/>
          <w:szCs w:val="28"/>
        </w:rPr>
        <w:t>3</w:t>
      </w:r>
      <w:r w:rsidR="00F55439" w:rsidRPr="006149D5">
        <w:rPr>
          <w:b/>
          <w:sz w:val="28"/>
          <w:szCs w:val="28"/>
        </w:rPr>
        <w:t>-1- La peur</w:t>
      </w:r>
      <w:r w:rsidR="00F55439" w:rsidRPr="006149D5">
        <w:rPr>
          <w:bCs/>
          <w:sz w:val="28"/>
          <w:szCs w:val="28"/>
        </w:rPr>
        <w:t> :</w:t>
      </w:r>
    </w:p>
    <w:p w:rsidR="00331E8F" w:rsidRPr="00331E8F" w:rsidRDefault="00331E8F" w:rsidP="00331E8F">
      <w:pPr>
        <w:spacing w:line="360" w:lineRule="auto"/>
        <w:jc w:val="both"/>
        <w:rPr>
          <w:bCs/>
          <w:sz w:val="26"/>
          <w:szCs w:val="26"/>
        </w:rPr>
      </w:pPr>
      <w:r w:rsidRPr="00331E8F">
        <w:rPr>
          <w:bCs/>
          <w:sz w:val="26"/>
          <w:szCs w:val="26"/>
        </w:rPr>
        <w:t xml:space="preserve">Elle est illustrée par plusieurs </w:t>
      </w:r>
      <w:r>
        <w:rPr>
          <w:bCs/>
          <w:sz w:val="26"/>
          <w:szCs w:val="26"/>
        </w:rPr>
        <w:t xml:space="preserve">allégories </w:t>
      </w:r>
      <w:r w:rsidRPr="00331E8F">
        <w:rPr>
          <w:bCs/>
          <w:sz w:val="26"/>
          <w:szCs w:val="26"/>
        </w:rPr>
        <w:t xml:space="preserve"> et dans des passages différents dont celui-ci</w:t>
      </w:r>
      <w:r>
        <w:rPr>
          <w:bCs/>
          <w:sz w:val="26"/>
          <w:szCs w:val="26"/>
        </w:rPr>
        <w:t> :</w:t>
      </w:r>
    </w:p>
    <w:p w:rsidR="00E674D1" w:rsidRDefault="00F55439" w:rsidP="00331E8F">
      <w:pPr>
        <w:spacing w:line="360" w:lineRule="auto"/>
        <w:ind w:left="4248"/>
        <w:jc w:val="both"/>
        <w:rPr>
          <w:bCs/>
          <w:sz w:val="26"/>
          <w:szCs w:val="26"/>
        </w:rPr>
      </w:pPr>
      <w:r w:rsidRPr="00820AB6">
        <w:rPr>
          <w:bCs/>
          <w:sz w:val="24"/>
          <w:szCs w:val="24"/>
        </w:rPr>
        <w:t xml:space="preserve">«  </w:t>
      </w:r>
      <w:r w:rsidRPr="00820AB6">
        <w:rPr>
          <w:bCs/>
          <w:i/>
          <w:iCs/>
          <w:sz w:val="24"/>
          <w:szCs w:val="24"/>
        </w:rPr>
        <w:t xml:space="preserve">Le bruit et la poussière qui me parviennent par vaguent brutales ne me disent rien </w:t>
      </w:r>
      <w:r w:rsidR="00DB4BDD" w:rsidRPr="00820AB6">
        <w:rPr>
          <w:bCs/>
          <w:i/>
          <w:iCs/>
          <w:sz w:val="24"/>
          <w:szCs w:val="24"/>
        </w:rPr>
        <w:t xml:space="preserve">qui </w:t>
      </w:r>
      <w:r w:rsidRPr="00820AB6">
        <w:rPr>
          <w:bCs/>
          <w:i/>
          <w:iCs/>
          <w:sz w:val="24"/>
          <w:szCs w:val="24"/>
        </w:rPr>
        <w:t>vaille.</w:t>
      </w:r>
      <w:r w:rsidRPr="00820AB6">
        <w:rPr>
          <w:bCs/>
          <w:sz w:val="24"/>
          <w:szCs w:val="24"/>
        </w:rPr>
        <w:t> </w:t>
      </w:r>
      <w:r w:rsidRPr="00AD753E">
        <w:rPr>
          <w:bCs/>
          <w:sz w:val="26"/>
          <w:szCs w:val="26"/>
        </w:rPr>
        <w:t>»</w:t>
      </w:r>
      <w:r w:rsidR="00E674D1">
        <w:rPr>
          <w:rStyle w:val="Appelnotedebasdep"/>
          <w:bCs/>
          <w:sz w:val="26"/>
          <w:szCs w:val="26"/>
        </w:rPr>
        <w:footnoteReference w:id="137"/>
      </w:r>
      <w:r w:rsidR="00AA2793" w:rsidRPr="00AD753E">
        <w:rPr>
          <w:bCs/>
          <w:sz w:val="26"/>
          <w:szCs w:val="26"/>
        </w:rPr>
        <w:t xml:space="preserve"> </w:t>
      </w:r>
      <w:r w:rsidR="00E674D1">
        <w:rPr>
          <w:bCs/>
          <w:sz w:val="26"/>
          <w:szCs w:val="26"/>
        </w:rPr>
        <w:t xml:space="preserve"> </w:t>
      </w:r>
      <w:r w:rsidR="00AA2793" w:rsidRPr="00AD753E">
        <w:rPr>
          <w:bCs/>
          <w:sz w:val="26"/>
          <w:szCs w:val="26"/>
        </w:rPr>
        <w:t xml:space="preserve">  </w:t>
      </w:r>
    </w:p>
    <w:p w:rsidR="00F55439" w:rsidRPr="00AD753E" w:rsidRDefault="00E674D1" w:rsidP="00331E8F">
      <w:pPr>
        <w:spacing w:line="360" w:lineRule="auto"/>
        <w:jc w:val="both"/>
        <w:rPr>
          <w:bCs/>
          <w:sz w:val="26"/>
          <w:szCs w:val="26"/>
        </w:rPr>
      </w:pPr>
      <w:r>
        <w:rPr>
          <w:bCs/>
          <w:sz w:val="26"/>
          <w:szCs w:val="26"/>
        </w:rPr>
        <w:t xml:space="preserve"> Plus loin encore, on remarque </w:t>
      </w:r>
      <w:r w:rsidR="00331E8F">
        <w:rPr>
          <w:bCs/>
          <w:sz w:val="26"/>
          <w:szCs w:val="26"/>
        </w:rPr>
        <w:t xml:space="preserve">un autre extrait  </w:t>
      </w:r>
      <w:r w:rsidR="00AA2793" w:rsidRPr="00AD753E">
        <w:rPr>
          <w:bCs/>
          <w:sz w:val="26"/>
          <w:szCs w:val="26"/>
        </w:rPr>
        <w:t xml:space="preserve"> </w:t>
      </w:r>
    </w:p>
    <w:p w:rsidR="00F55439" w:rsidRPr="00AD753E" w:rsidRDefault="00F55439" w:rsidP="00331E8F">
      <w:pPr>
        <w:spacing w:line="360" w:lineRule="auto"/>
        <w:ind w:left="4248"/>
        <w:jc w:val="both"/>
        <w:rPr>
          <w:sz w:val="26"/>
          <w:szCs w:val="26"/>
        </w:rPr>
      </w:pPr>
      <w:r w:rsidRPr="00E674D1">
        <w:rPr>
          <w:bCs/>
          <w:sz w:val="24"/>
          <w:szCs w:val="24"/>
        </w:rPr>
        <w:t>« </w:t>
      </w:r>
      <w:r w:rsidRPr="00E674D1">
        <w:rPr>
          <w:bCs/>
          <w:i/>
          <w:iCs/>
          <w:sz w:val="24"/>
          <w:szCs w:val="24"/>
        </w:rPr>
        <w:t>Sur la ville et jusqu’ aux remparts extérieurs tombaient le silence et l’odeur de la mort.</w:t>
      </w:r>
      <w:r w:rsidRPr="00AD753E">
        <w:rPr>
          <w:bCs/>
          <w:sz w:val="26"/>
          <w:szCs w:val="26"/>
        </w:rPr>
        <w:t> »</w:t>
      </w:r>
      <w:r w:rsidR="00AA2793" w:rsidRPr="00AD753E">
        <w:rPr>
          <w:rStyle w:val="Appelnotedebasdep"/>
          <w:bCs/>
          <w:sz w:val="26"/>
          <w:szCs w:val="26"/>
        </w:rPr>
        <w:t xml:space="preserve"> </w:t>
      </w:r>
      <w:r w:rsidR="00E674D1">
        <w:rPr>
          <w:sz w:val="26"/>
          <w:szCs w:val="26"/>
        </w:rPr>
        <w:t xml:space="preserve"> </w:t>
      </w:r>
      <w:r w:rsidR="00E674D1">
        <w:rPr>
          <w:rStyle w:val="Appelnotedebasdep"/>
          <w:sz w:val="26"/>
          <w:szCs w:val="26"/>
        </w:rPr>
        <w:footnoteReference w:id="138"/>
      </w:r>
    </w:p>
    <w:p w:rsidR="00DB4BDD" w:rsidRPr="00AD753E" w:rsidRDefault="00302E92" w:rsidP="00331E8F">
      <w:pPr>
        <w:spacing w:line="360" w:lineRule="auto"/>
        <w:jc w:val="both"/>
        <w:rPr>
          <w:sz w:val="26"/>
          <w:szCs w:val="26"/>
        </w:rPr>
      </w:pPr>
      <w:r>
        <w:rPr>
          <w:sz w:val="26"/>
          <w:szCs w:val="26"/>
        </w:rPr>
        <w:t>Un</w:t>
      </w:r>
      <w:r w:rsidR="00331E8F">
        <w:rPr>
          <w:sz w:val="26"/>
          <w:szCs w:val="26"/>
        </w:rPr>
        <w:t>e</w:t>
      </w:r>
      <w:r>
        <w:rPr>
          <w:sz w:val="26"/>
          <w:szCs w:val="26"/>
        </w:rPr>
        <w:t xml:space="preserve"> troisième </w:t>
      </w:r>
      <w:r w:rsidR="00331E8F">
        <w:rPr>
          <w:sz w:val="26"/>
          <w:szCs w:val="26"/>
        </w:rPr>
        <w:t>citation</w:t>
      </w:r>
      <w:r>
        <w:rPr>
          <w:sz w:val="26"/>
          <w:szCs w:val="26"/>
        </w:rPr>
        <w:t xml:space="preserve"> qu’il convient de déclarer est un poème qui marque une pause </w:t>
      </w:r>
      <w:r w:rsidR="00C51EFD">
        <w:rPr>
          <w:sz w:val="26"/>
          <w:szCs w:val="26"/>
        </w:rPr>
        <w:t xml:space="preserve">entre deux proses </w:t>
      </w:r>
      <w:r w:rsidR="00331E8F">
        <w:rPr>
          <w:sz w:val="26"/>
          <w:szCs w:val="26"/>
        </w:rPr>
        <w:t xml:space="preserve"> et </w:t>
      </w:r>
      <w:r>
        <w:rPr>
          <w:sz w:val="26"/>
          <w:szCs w:val="26"/>
        </w:rPr>
        <w:t xml:space="preserve"> l</w:t>
      </w:r>
      <w:r w:rsidR="00C51EFD">
        <w:rPr>
          <w:sz w:val="26"/>
          <w:szCs w:val="26"/>
        </w:rPr>
        <w:t xml:space="preserve">a fin </w:t>
      </w:r>
      <w:r w:rsidR="007C38B6">
        <w:rPr>
          <w:sz w:val="26"/>
          <w:szCs w:val="26"/>
        </w:rPr>
        <w:t xml:space="preserve">d’une journée </w:t>
      </w:r>
      <w:r w:rsidR="00541064">
        <w:rPr>
          <w:sz w:val="26"/>
          <w:szCs w:val="26"/>
        </w:rPr>
        <w:t xml:space="preserve"> pénible</w:t>
      </w:r>
      <w:r w:rsidR="007C38B6">
        <w:rPr>
          <w:sz w:val="26"/>
          <w:szCs w:val="26"/>
        </w:rPr>
        <w:t xml:space="preserve"> :  </w:t>
      </w:r>
      <w:r>
        <w:rPr>
          <w:sz w:val="26"/>
          <w:szCs w:val="26"/>
        </w:rPr>
        <w:t xml:space="preserve">  </w:t>
      </w:r>
    </w:p>
    <w:p w:rsidR="000312DE" w:rsidRPr="00AD753E" w:rsidRDefault="000312DE" w:rsidP="00331E8F">
      <w:pPr>
        <w:spacing w:after="0"/>
        <w:ind w:left="3540" w:firstLine="708"/>
        <w:rPr>
          <w:i/>
          <w:iCs/>
          <w:sz w:val="26"/>
          <w:szCs w:val="26"/>
        </w:rPr>
      </w:pPr>
      <w:r w:rsidRPr="00AD753E">
        <w:rPr>
          <w:i/>
          <w:iCs/>
          <w:sz w:val="26"/>
          <w:szCs w:val="26"/>
        </w:rPr>
        <w:t>« Le</w:t>
      </w:r>
      <w:r w:rsidR="00DB4BDD" w:rsidRPr="00AD753E">
        <w:rPr>
          <w:i/>
          <w:iCs/>
          <w:sz w:val="26"/>
          <w:szCs w:val="26"/>
        </w:rPr>
        <w:t xml:space="preserve"> jour, la nuit    </w:t>
      </w:r>
    </w:p>
    <w:p w:rsidR="00DB4BDD" w:rsidRPr="00AD753E" w:rsidRDefault="00DB4BDD" w:rsidP="00331E8F">
      <w:pPr>
        <w:spacing w:after="0"/>
        <w:ind w:left="4248"/>
        <w:rPr>
          <w:i/>
          <w:iCs/>
          <w:sz w:val="26"/>
          <w:szCs w:val="26"/>
        </w:rPr>
      </w:pPr>
      <w:r w:rsidRPr="00AD753E">
        <w:rPr>
          <w:i/>
          <w:iCs/>
          <w:sz w:val="26"/>
          <w:szCs w:val="26"/>
        </w:rPr>
        <w:t>Dedans, dehors                                                                                     La chose immonde                                                                              Elle guette                                                                                             Dard au poing.</w:t>
      </w:r>
    </w:p>
    <w:p w:rsidR="00DB4BDD" w:rsidRPr="00AD753E" w:rsidRDefault="00DB4BDD" w:rsidP="00331E8F">
      <w:pPr>
        <w:ind w:left="708" w:firstLine="708"/>
        <w:rPr>
          <w:i/>
          <w:iCs/>
          <w:sz w:val="26"/>
          <w:szCs w:val="26"/>
        </w:rPr>
      </w:pPr>
      <w:r w:rsidRPr="00AD753E">
        <w:rPr>
          <w:i/>
          <w:iCs/>
          <w:sz w:val="26"/>
          <w:szCs w:val="26"/>
        </w:rPr>
        <w:t xml:space="preserve">                 </w:t>
      </w:r>
      <w:r w:rsidR="001C63A5">
        <w:rPr>
          <w:i/>
          <w:iCs/>
          <w:sz w:val="26"/>
          <w:szCs w:val="26"/>
        </w:rPr>
        <w:t xml:space="preserve">                        </w:t>
      </w:r>
      <w:r w:rsidRPr="00AD753E">
        <w:rPr>
          <w:i/>
          <w:iCs/>
          <w:sz w:val="26"/>
          <w:szCs w:val="26"/>
        </w:rPr>
        <w:t xml:space="preserve">  Contre la foi</w:t>
      </w:r>
    </w:p>
    <w:p w:rsidR="00DB4BDD" w:rsidRPr="00AD753E" w:rsidRDefault="00DB4BDD" w:rsidP="00331E8F">
      <w:pPr>
        <w:ind w:left="4248"/>
        <w:rPr>
          <w:i/>
          <w:iCs/>
          <w:sz w:val="26"/>
          <w:szCs w:val="26"/>
        </w:rPr>
      </w:pPr>
      <w:r w:rsidRPr="00AD753E">
        <w:rPr>
          <w:i/>
          <w:iCs/>
          <w:sz w:val="26"/>
          <w:szCs w:val="26"/>
        </w:rPr>
        <w:lastRenderedPageBreak/>
        <w:t>Contre la loi                                                                                                                                                                        La chose</w:t>
      </w:r>
      <w:r w:rsidR="00663BFB" w:rsidRPr="00AD753E">
        <w:rPr>
          <w:i/>
          <w:iCs/>
          <w:sz w:val="26"/>
          <w:szCs w:val="26"/>
        </w:rPr>
        <w:t xml:space="preserve"> </w:t>
      </w:r>
      <w:r w:rsidRPr="00AD753E">
        <w:rPr>
          <w:i/>
          <w:iCs/>
          <w:sz w:val="26"/>
          <w:szCs w:val="26"/>
        </w:rPr>
        <w:t xml:space="preserve">immonde </w:t>
      </w:r>
      <w:r w:rsidR="00663BFB" w:rsidRPr="00AD753E">
        <w:rPr>
          <w:i/>
          <w:iCs/>
          <w:sz w:val="26"/>
          <w:szCs w:val="26"/>
        </w:rPr>
        <w:t xml:space="preserve">                                                                                            </w:t>
      </w:r>
      <w:r w:rsidRPr="00AD753E">
        <w:rPr>
          <w:i/>
          <w:iCs/>
          <w:sz w:val="26"/>
          <w:szCs w:val="26"/>
        </w:rPr>
        <w:t>Elle frappe</w:t>
      </w:r>
      <w:r w:rsidR="00663BFB" w:rsidRPr="00AD753E">
        <w:rPr>
          <w:i/>
          <w:iCs/>
          <w:sz w:val="26"/>
          <w:szCs w:val="26"/>
        </w:rPr>
        <w:t xml:space="preserve">                                                                                                           </w:t>
      </w:r>
      <w:r w:rsidRPr="00AD753E">
        <w:rPr>
          <w:i/>
          <w:iCs/>
          <w:sz w:val="26"/>
          <w:szCs w:val="26"/>
        </w:rPr>
        <w:t>Le croc br</w:t>
      </w:r>
      <w:r w:rsidR="00663BFB" w:rsidRPr="00AD753E">
        <w:rPr>
          <w:i/>
          <w:iCs/>
          <w:sz w:val="26"/>
          <w:szCs w:val="26"/>
        </w:rPr>
        <w:t>û</w:t>
      </w:r>
      <w:r w:rsidRPr="00AD753E">
        <w:rPr>
          <w:i/>
          <w:iCs/>
          <w:sz w:val="26"/>
          <w:szCs w:val="26"/>
        </w:rPr>
        <w:t>lant.</w:t>
      </w:r>
    </w:p>
    <w:p w:rsidR="00663BFB" w:rsidRPr="00AD753E" w:rsidRDefault="00663BFB" w:rsidP="00331E8F">
      <w:pPr>
        <w:ind w:left="4248"/>
        <w:rPr>
          <w:i/>
          <w:iCs/>
          <w:sz w:val="26"/>
          <w:szCs w:val="26"/>
        </w:rPr>
      </w:pPr>
      <w:r w:rsidRPr="00AD753E">
        <w:rPr>
          <w:i/>
          <w:iCs/>
          <w:sz w:val="26"/>
          <w:szCs w:val="26"/>
        </w:rPr>
        <w:t>Haro, la femme                                                                                             Haro, l’enfant                                                                                                     La chose immonde                                                                                           Elle Court                                                                                                                        La queue en l’air.</w:t>
      </w:r>
    </w:p>
    <w:p w:rsidR="00663BFB" w:rsidRPr="00AD753E" w:rsidRDefault="00663BFB" w:rsidP="00331E8F">
      <w:pPr>
        <w:ind w:left="4248"/>
        <w:rPr>
          <w:i/>
          <w:iCs/>
          <w:sz w:val="26"/>
          <w:szCs w:val="26"/>
        </w:rPr>
      </w:pPr>
      <w:r w:rsidRPr="00AD753E">
        <w:rPr>
          <w:i/>
          <w:iCs/>
          <w:sz w:val="26"/>
          <w:szCs w:val="26"/>
        </w:rPr>
        <w:t>Tapis                                                                                                                 Heureux                                                                                                              L’homme attend                                                                                                 Sa bête chérie                                                                                                      La peur.</w:t>
      </w:r>
      <w:r w:rsidR="000312DE" w:rsidRPr="00AD753E">
        <w:rPr>
          <w:rStyle w:val="Appelnotedebasdep"/>
          <w:i/>
          <w:iCs/>
          <w:sz w:val="26"/>
          <w:szCs w:val="26"/>
          <w:vertAlign w:val="baseline"/>
        </w:rPr>
        <w:t> »</w:t>
      </w:r>
      <w:r w:rsidR="00505BEB">
        <w:rPr>
          <w:rStyle w:val="Appelnotedebasdep"/>
          <w:i/>
          <w:iCs/>
          <w:sz w:val="26"/>
          <w:szCs w:val="26"/>
        </w:rPr>
        <w:footnoteReference w:id="139"/>
      </w:r>
    </w:p>
    <w:p w:rsidR="00505BEB" w:rsidRDefault="00505BEB" w:rsidP="00AA2793">
      <w:pPr>
        <w:spacing w:line="360" w:lineRule="auto"/>
        <w:jc w:val="both"/>
        <w:rPr>
          <w:i/>
          <w:iCs/>
          <w:sz w:val="26"/>
          <w:szCs w:val="26"/>
        </w:rPr>
      </w:pPr>
    </w:p>
    <w:p w:rsidR="00F55439" w:rsidRPr="00AD753E" w:rsidRDefault="00AA2793" w:rsidP="00121BD0">
      <w:pPr>
        <w:spacing w:line="360" w:lineRule="auto"/>
        <w:jc w:val="both"/>
        <w:rPr>
          <w:bCs/>
          <w:sz w:val="26"/>
          <w:szCs w:val="26"/>
        </w:rPr>
      </w:pPr>
      <w:r w:rsidRPr="00AD753E">
        <w:rPr>
          <w:bCs/>
          <w:sz w:val="26"/>
          <w:szCs w:val="26"/>
        </w:rPr>
        <w:t xml:space="preserve"> </w:t>
      </w:r>
      <w:r w:rsidR="00B95EE4" w:rsidRPr="00AD753E">
        <w:rPr>
          <w:b/>
          <w:sz w:val="26"/>
          <w:szCs w:val="26"/>
        </w:rPr>
        <w:t>I-</w:t>
      </w:r>
      <w:r w:rsidR="004F1359">
        <w:rPr>
          <w:b/>
          <w:sz w:val="26"/>
          <w:szCs w:val="26"/>
        </w:rPr>
        <w:t>7</w:t>
      </w:r>
      <w:r w:rsidR="00F55439" w:rsidRPr="00AD753E">
        <w:rPr>
          <w:b/>
          <w:sz w:val="26"/>
          <w:szCs w:val="26"/>
        </w:rPr>
        <w:t>-</w:t>
      </w:r>
      <w:r w:rsidR="00121BD0">
        <w:rPr>
          <w:b/>
          <w:sz w:val="26"/>
          <w:szCs w:val="26"/>
        </w:rPr>
        <w:t>3</w:t>
      </w:r>
      <w:r w:rsidR="00F55439" w:rsidRPr="00AD753E">
        <w:rPr>
          <w:b/>
          <w:sz w:val="26"/>
          <w:szCs w:val="26"/>
        </w:rPr>
        <w:t>-2- Les souvenirs</w:t>
      </w:r>
      <w:r w:rsidR="00F55439" w:rsidRPr="00AD753E">
        <w:rPr>
          <w:bCs/>
          <w:sz w:val="26"/>
          <w:szCs w:val="26"/>
        </w:rPr>
        <w:t> :</w:t>
      </w:r>
    </w:p>
    <w:p w:rsidR="00F55439" w:rsidRDefault="00F55439" w:rsidP="00C04741">
      <w:pPr>
        <w:spacing w:line="360" w:lineRule="auto"/>
        <w:ind w:left="1416" w:firstLine="708"/>
        <w:rPr>
          <w:bCs/>
          <w:sz w:val="26"/>
          <w:szCs w:val="26"/>
        </w:rPr>
      </w:pPr>
      <w:r w:rsidRPr="00541064">
        <w:rPr>
          <w:bCs/>
          <w:i/>
          <w:iCs/>
          <w:sz w:val="24"/>
          <w:szCs w:val="24"/>
        </w:rPr>
        <w:t>«  Soudain, je reçu un éclair de douleur.</w:t>
      </w:r>
      <w:r w:rsidRPr="00AD753E">
        <w:rPr>
          <w:bCs/>
          <w:sz w:val="26"/>
          <w:szCs w:val="26"/>
        </w:rPr>
        <w:t xml:space="preserve"> » </w:t>
      </w:r>
      <w:r w:rsidR="00A32478">
        <w:rPr>
          <w:rStyle w:val="Appelnotedebasdep"/>
          <w:bCs/>
          <w:sz w:val="26"/>
          <w:szCs w:val="26"/>
        </w:rPr>
        <w:footnoteReference w:id="140"/>
      </w:r>
      <w:r w:rsidR="00A32478">
        <w:rPr>
          <w:bCs/>
          <w:sz w:val="26"/>
          <w:szCs w:val="26"/>
        </w:rPr>
        <w:t xml:space="preserve"> </w:t>
      </w:r>
    </w:p>
    <w:p w:rsidR="00541064" w:rsidRPr="00A32478" w:rsidRDefault="00A32478" w:rsidP="00C04741">
      <w:pPr>
        <w:spacing w:line="360" w:lineRule="auto"/>
        <w:ind w:left="1416" w:firstLine="708"/>
        <w:rPr>
          <w:bCs/>
          <w:i/>
          <w:iCs/>
          <w:sz w:val="24"/>
          <w:szCs w:val="24"/>
        </w:rPr>
      </w:pPr>
      <w:r w:rsidRPr="00A32478">
        <w:rPr>
          <w:bCs/>
          <w:i/>
          <w:iCs/>
          <w:sz w:val="24"/>
          <w:szCs w:val="24"/>
        </w:rPr>
        <w:t>« Et va le temps et va le rêve. On ne voyage jamais qu’en so</w:t>
      </w:r>
      <w:r>
        <w:rPr>
          <w:bCs/>
          <w:i/>
          <w:iCs/>
          <w:sz w:val="24"/>
          <w:szCs w:val="24"/>
        </w:rPr>
        <w:t>i »</w:t>
      </w:r>
      <w:r>
        <w:rPr>
          <w:rStyle w:val="Appelnotedebasdep"/>
          <w:bCs/>
          <w:i/>
          <w:iCs/>
          <w:sz w:val="24"/>
          <w:szCs w:val="24"/>
        </w:rPr>
        <w:footnoteReference w:id="141"/>
      </w:r>
    </w:p>
    <w:p w:rsidR="00F55439" w:rsidRPr="00AD753E" w:rsidRDefault="00B95EE4" w:rsidP="00121BD0">
      <w:pPr>
        <w:spacing w:line="360" w:lineRule="auto"/>
        <w:rPr>
          <w:bCs/>
          <w:sz w:val="26"/>
          <w:szCs w:val="26"/>
        </w:rPr>
      </w:pPr>
      <w:r w:rsidRPr="00AD753E">
        <w:rPr>
          <w:b/>
          <w:sz w:val="26"/>
          <w:szCs w:val="26"/>
        </w:rPr>
        <w:t>I-</w:t>
      </w:r>
      <w:r w:rsidR="004F1359">
        <w:rPr>
          <w:b/>
          <w:sz w:val="26"/>
          <w:szCs w:val="26"/>
        </w:rPr>
        <w:t>7</w:t>
      </w:r>
      <w:r w:rsidR="00F55439" w:rsidRPr="00AD753E">
        <w:rPr>
          <w:b/>
          <w:sz w:val="26"/>
          <w:szCs w:val="26"/>
        </w:rPr>
        <w:t>-</w:t>
      </w:r>
      <w:r w:rsidR="00121BD0">
        <w:rPr>
          <w:b/>
          <w:sz w:val="26"/>
          <w:szCs w:val="26"/>
        </w:rPr>
        <w:t>3</w:t>
      </w:r>
      <w:r w:rsidR="00F55439" w:rsidRPr="00AD753E">
        <w:rPr>
          <w:b/>
          <w:sz w:val="26"/>
          <w:szCs w:val="26"/>
        </w:rPr>
        <w:t>-3-  Le temps</w:t>
      </w:r>
      <w:r w:rsidR="00F55439" w:rsidRPr="00AD753E">
        <w:rPr>
          <w:bCs/>
          <w:sz w:val="26"/>
          <w:szCs w:val="26"/>
        </w:rPr>
        <w:t> :</w:t>
      </w:r>
    </w:p>
    <w:p w:rsidR="00C04741" w:rsidRDefault="00F55439" w:rsidP="00C04741">
      <w:pPr>
        <w:spacing w:line="360" w:lineRule="auto"/>
        <w:ind w:left="1416" w:firstLine="708"/>
        <w:rPr>
          <w:bCs/>
          <w:sz w:val="26"/>
          <w:szCs w:val="26"/>
        </w:rPr>
      </w:pPr>
      <w:r w:rsidRPr="00C04741">
        <w:rPr>
          <w:bCs/>
          <w:sz w:val="24"/>
          <w:szCs w:val="24"/>
        </w:rPr>
        <w:t>« </w:t>
      </w:r>
      <w:r w:rsidRPr="00C04741">
        <w:rPr>
          <w:bCs/>
          <w:i/>
          <w:iCs/>
          <w:sz w:val="24"/>
          <w:szCs w:val="24"/>
        </w:rPr>
        <w:t>L’horloge vient de grincer par quatre fois.</w:t>
      </w:r>
      <w:r w:rsidRPr="00AD753E">
        <w:rPr>
          <w:bCs/>
          <w:sz w:val="26"/>
          <w:szCs w:val="26"/>
        </w:rPr>
        <w:t> »</w:t>
      </w:r>
      <w:r w:rsidR="00C04741">
        <w:rPr>
          <w:rStyle w:val="Appelnotedebasdep"/>
          <w:bCs/>
          <w:sz w:val="26"/>
          <w:szCs w:val="26"/>
        </w:rPr>
        <w:footnoteReference w:id="142"/>
      </w:r>
    </w:p>
    <w:p w:rsidR="00F55439" w:rsidRPr="00AD753E" w:rsidRDefault="00C04741" w:rsidP="00C04741">
      <w:pPr>
        <w:spacing w:line="360" w:lineRule="auto"/>
        <w:ind w:left="1416" w:firstLine="708"/>
        <w:rPr>
          <w:bCs/>
          <w:sz w:val="26"/>
          <w:szCs w:val="26"/>
        </w:rPr>
      </w:pPr>
      <w:r>
        <w:rPr>
          <w:bCs/>
          <w:sz w:val="26"/>
          <w:szCs w:val="26"/>
        </w:rPr>
        <w:t xml:space="preserve"> « …</w:t>
      </w:r>
      <w:r w:rsidRPr="00C04741">
        <w:rPr>
          <w:bCs/>
          <w:i/>
          <w:iCs/>
          <w:sz w:val="24"/>
          <w:szCs w:val="24"/>
        </w:rPr>
        <w:t>l’horloge s’est tue à la disparition des siens</w:t>
      </w:r>
      <w:r w:rsidRPr="00C04741">
        <w:rPr>
          <w:bCs/>
          <w:i/>
          <w:iCs/>
          <w:sz w:val="26"/>
          <w:szCs w:val="26"/>
        </w:rPr>
        <w:t>.</w:t>
      </w:r>
      <w:r>
        <w:rPr>
          <w:bCs/>
          <w:sz w:val="26"/>
          <w:szCs w:val="26"/>
        </w:rPr>
        <w:t xml:space="preserve"> » </w:t>
      </w:r>
      <w:r>
        <w:rPr>
          <w:rStyle w:val="Appelnotedebasdep"/>
          <w:bCs/>
          <w:sz w:val="26"/>
          <w:szCs w:val="26"/>
        </w:rPr>
        <w:footnoteReference w:id="143"/>
      </w:r>
      <w:r>
        <w:rPr>
          <w:bCs/>
          <w:sz w:val="26"/>
          <w:szCs w:val="26"/>
        </w:rPr>
        <w:t xml:space="preserve">  </w:t>
      </w:r>
    </w:p>
    <w:p w:rsidR="00F55439" w:rsidRPr="00AD753E" w:rsidRDefault="00B95EE4" w:rsidP="00121BD0">
      <w:pPr>
        <w:spacing w:line="360" w:lineRule="auto"/>
        <w:rPr>
          <w:bCs/>
          <w:sz w:val="26"/>
          <w:szCs w:val="26"/>
        </w:rPr>
      </w:pPr>
      <w:r w:rsidRPr="00AD753E">
        <w:rPr>
          <w:b/>
          <w:sz w:val="26"/>
          <w:szCs w:val="26"/>
        </w:rPr>
        <w:t>I-</w:t>
      </w:r>
      <w:r w:rsidR="004F1359">
        <w:rPr>
          <w:b/>
          <w:sz w:val="26"/>
          <w:szCs w:val="26"/>
        </w:rPr>
        <w:t>7</w:t>
      </w:r>
      <w:r w:rsidR="00F55439" w:rsidRPr="00AD753E">
        <w:rPr>
          <w:b/>
          <w:sz w:val="26"/>
          <w:szCs w:val="26"/>
        </w:rPr>
        <w:t>-</w:t>
      </w:r>
      <w:r w:rsidR="00121BD0">
        <w:rPr>
          <w:b/>
          <w:sz w:val="26"/>
          <w:szCs w:val="26"/>
        </w:rPr>
        <w:t>3</w:t>
      </w:r>
      <w:r w:rsidR="00F55439" w:rsidRPr="00AD753E">
        <w:rPr>
          <w:b/>
          <w:sz w:val="26"/>
          <w:szCs w:val="26"/>
        </w:rPr>
        <w:t>-4- La solitude</w:t>
      </w:r>
      <w:r w:rsidR="00F55439" w:rsidRPr="00AD753E">
        <w:rPr>
          <w:bCs/>
          <w:sz w:val="26"/>
          <w:szCs w:val="26"/>
        </w:rPr>
        <w:t> :</w:t>
      </w:r>
    </w:p>
    <w:p w:rsidR="00F55439" w:rsidRPr="00AD753E" w:rsidRDefault="00F55439" w:rsidP="004072BF">
      <w:pPr>
        <w:spacing w:line="360" w:lineRule="auto"/>
        <w:ind w:left="2124"/>
        <w:rPr>
          <w:bCs/>
          <w:i/>
          <w:iCs/>
          <w:sz w:val="26"/>
          <w:szCs w:val="26"/>
        </w:rPr>
      </w:pPr>
      <w:r w:rsidRPr="00AD753E">
        <w:rPr>
          <w:bCs/>
          <w:sz w:val="26"/>
          <w:szCs w:val="26"/>
        </w:rPr>
        <w:t xml:space="preserve">«  </w:t>
      </w:r>
      <w:r w:rsidRPr="00C04741">
        <w:rPr>
          <w:bCs/>
          <w:i/>
          <w:iCs/>
          <w:sz w:val="24"/>
          <w:szCs w:val="24"/>
        </w:rPr>
        <w:t>Le vide qui pourtant est mon univers a explosé dans ma tête, je ne voyais plus, je</w:t>
      </w:r>
      <w:r w:rsidR="00C04741" w:rsidRPr="00C04741">
        <w:rPr>
          <w:bCs/>
          <w:i/>
          <w:iCs/>
          <w:sz w:val="24"/>
          <w:szCs w:val="24"/>
        </w:rPr>
        <w:t xml:space="preserve">  </w:t>
      </w:r>
      <w:r w:rsidRPr="00C04741">
        <w:rPr>
          <w:bCs/>
          <w:i/>
          <w:iCs/>
          <w:sz w:val="24"/>
          <w:szCs w:val="24"/>
        </w:rPr>
        <w:t>n’entendais plus, je ne respirais plus. J’ai cessé d’exister. </w:t>
      </w:r>
      <w:r w:rsidRPr="00AD753E">
        <w:rPr>
          <w:bCs/>
          <w:sz w:val="26"/>
          <w:szCs w:val="26"/>
        </w:rPr>
        <w:t xml:space="preserve">» </w:t>
      </w:r>
      <w:r w:rsidR="004072BF">
        <w:rPr>
          <w:rStyle w:val="Appelnotedebasdep"/>
          <w:bCs/>
          <w:sz w:val="26"/>
          <w:szCs w:val="26"/>
        </w:rPr>
        <w:footnoteReference w:id="144"/>
      </w:r>
      <w:r w:rsidR="004072BF">
        <w:rPr>
          <w:bCs/>
          <w:sz w:val="26"/>
          <w:szCs w:val="26"/>
        </w:rPr>
        <w:t xml:space="preserve"> </w:t>
      </w:r>
    </w:p>
    <w:p w:rsidR="00F55439" w:rsidRPr="00AD753E" w:rsidRDefault="00B95EE4" w:rsidP="00121BD0">
      <w:pPr>
        <w:spacing w:line="360" w:lineRule="auto"/>
        <w:jc w:val="both"/>
        <w:rPr>
          <w:b/>
          <w:iCs/>
          <w:sz w:val="26"/>
          <w:szCs w:val="26"/>
        </w:rPr>
      </w:pPr>
      <w:r w:rsidRPr="00AD753E">
        <w:rPr>
          <w:b/>
          <w:sz w:val="26"/>
          <w:szCs w:val="26"/>
        </w:rPr>
        <w:lastRenderedPageBreak/>
        <w:t>I-</w:t>
      </w:r>
      <w:r w:rsidR="004F1359">
        <w:rPr>
          <w:b/>
          <w:iCs/>
          <w:sz w:val="26"/>
          <w:szCs w:val="26"/>
        </w:rPr>
        <w:t>7</w:t>
      </w:r>
      <w:r w:rsidR="00F55439" w:rsidRPr="00AD753E">
        <w:rPr>
          <w:b/>
          <w:iCs/>
          <w:sz w:val="26"/>
          <w:szCs w:val="26"/>
        </w:rPr>
        <w:t>-</w:t>
      </w:r>
      <w:r w:rsidR="00121BD0">
        <w:rPr>
          <w:b/>
          <w:iCs/>
          <w:sz w:val="26"/>
          <w:szCs w:val="26"/>
        </w:rPr>
        <w:t>3</w:t>
      </w:r>
      <w:r w:rsidR="00F55439" w:rsidRPr="00AD753E">
        <w:rPr>
          <w:b/>
          <w:iCs/>
          <w:sz w:val="26"/>
          <w:szCs w:val="26"/>
        </w:rPr>
        <w:t>-5- L’injustice :</w:t>
      </w:r>
    </w:p>
    <w:p w:rsidR="00F55439" w:rsidRPr="00AD753E" w:rsidRDefault="00F55439" w:rsidP="004072BF">
      <w:pPr>
        <w:spacing w:line="360" w:lineRule="auto"/>
        <w:ind w:left="2124"/>
        <w:jc w:val="both"/>
        <w:rPr>
          <w:bCs/>
          <w:i/>
          <w:sz w:val="26"/>
          <w:szCs w:val="26"/>
        </w:rPr>
      </w:pPr>
      <w:r w:rsidRPr="004072BF">
        <w:rPr>
          <w:b/>
          <w:iCs/>
          <w:sz w:val="24"/>
          <w:szCs w:val="24"/>
        </w:rPr>
        <w:t>« </w:t>
      </w:r>
      <w:r w:rsidR="004072BF">
        <w:rPr>
          <w:bCs/>
          <w:i/>
          <w:sz w:val="24"/>
          <w:szCs w:val="24"/>
        </w:rPr>
        <w:t>Le soleil d’Allah brille d’un côt</w:t>
      </w:r>
      <w:r w:rsidR="004072BF" w:rsidRPr="004072BF">
        <w:rPr>
          <w:bCs/>
          <w:i/>
          <w:sz w:val="24"/>
          <w:szCs w:val="24"/>
        </w:rPr>
        <w:t>é</w:t>
      </w:r>
      <w:r w:rsidRPr="004072BF">
        <w:rPr>
          <w:bCs/>
          <w:i/>
          <w:sz w:val="24"/>
          <w:szCs w:val="24"/>
        </w:rPr>
        <w:t>, pas de l’autre. Comment inverser son orbite est une</w:t>
      </w:r>
      <w:r w:rsidR="00E61F4A" w:rsidRPr="004072BF">
        <w:rPr>
          <w:bCs/>
          <w:i/>
          <w:sz w:val="24"/>
          <w:szCs w:val="24"/>
        </w:rPr>
        <w:t xml:space="preserve"> </w:t>
      </w:r>
      <w:r w:rsidRPr="004072BF">
        <w:rPr>
          <w:bCs/>
          <w:i/>
          <w:sz w:val="24"/>
          <w:szCs w:val="24"/>
        </w:rPr>
        <w:t>question dangereuse,   je ne me la pose plus. »</w:t>
      </w:r>
      <w:r w:rsidR="004072BF">
        <w:rPr>
          <w:rStyle w:val="Appelnotedebasdep"/>
          <w:bCs/>
          <w:i/>
          <w:sz w:val="24"/>
          <w:szCs w:val="24"/>
        </w:rPr>
        <w:footnoteReference w:id="145"/>
      </w:r>
      <w:r w:rsidRPr="00AD753E">
        <w:rPr>
          <w:bCs/>
          <w:i/>
          <w:sz w:val="26"/>
          <w:szCs w:val="26"/>
        </w:rPr>
        <w:t xml:space="preserve"> </w:t>
      </w:r>
      <w:r w:rsidR="004072BF">
        <w:rPr>
          <w:bCs/>
          <w:i/>
          <w:sz w:val="26"/>
          <w:szCs w:val="26"/>
        </w:rPr>
        <w:t xml:space="preserve"> </w:t>
      </w:r>
    </w:p>
    <w:p w:rsidR="00E61F4A" w:rsidRPr="00712F0A" w:rsidRDefault="00B95EE4" w:rsidP="00121BD0">
      <w:pPr>
        <w:spacing w:line="360" w:lineRule="auto"/>
        <w:jc w:val="both"/>
        <w:rPr>
          <w:bCs/>
          <w:iCs/>
          <w:sz w:val="26"/>
          <w:szCs w:val="26"/>
        </w:rPr>
      </w:pPr>
      <w:r w:rsidRPr="00712F0A">
        <w:rPr>
          <w:b/>
          <w:sz w:val="26"/>
          <w:szCs w:val="26"/>
        </w:rPr>
        <w:t>I-</w:t>
      </w:r>
      <w:r w:rsidR="004F1359">
        <w:rPr>
          <w:b/>
          <w:iCs/>
          <w:sz w:val="26"/>
          <w:szCs w:val="26"/>
        </w:rPr>
        <w:t>7</w:t>
      </w:r>
      <w:r w:rsidR="00F55439" w:rsidRPr="00712F0A">
        <w:rPr>
          <w:b/>
          <w:iCs/>
          <w:sz w:val="26"/>
          <w:szCs w:val="26"/>
        </w:rPr>
        <w:t>-</w:t>
      </w:r>
      <w:r w:rsidR="00121BD0">
        <w:rPr>
          <w:b/>
          <w:iCs/>
          <w:sz w:val="26"/>
          <w:szCs w:val="26"/>
        </w:rPr>
        <w:t>3</w:t>
      </w:r>
      <w:r w:rsidR="00F55439" w:rsidRPr="00712F0A">
        <w:rPr>
          <w:b/>
          <w:iCs/>
          <w:sz w:val="26"/>
          <w:szCs w:val="26"/>
        </w:rPr>
        <w:t>-</w:t>
      </w:r>
      <w:r w:rsidR="00CE13A8" w:rsidRPr="00712F0A">
        <w:rPr>
          <w:b/>
          <w:iCs/>
          <w:sz w:val="26"/>
          <w:szCs w:val="26"/>
        </w:rPr>
        <w:t>6</w:t>
      </w:r>
      <w:r w:rsidR="00F55439" w:rsidRPr="00712F0A">
        <w:rPr>
          <w:b/>
          <w:iCs/>
          <w:sz w:val="26"/>
          <w:szCs w:val="26"/>
        </w:rPr>
        <w:t>- La colonisation</w:t>
      </w:r>
      <w:r w:rsidR="00F55439" w:rsidRPr="00712F0A">
        <w:rPr>
          <w:bCs/>
          <w:iCs/>
          <w:sz w:val="26"/>
          <w:szCs w:val="26"/>
        </w:rPr>
        <w:t> :</w:t>
      </w:r>
    </w:p>
    <w:p w:rsidR="00F55439" w:rsidRPr="004072BF" w:rsidRDefault="00F55439" w:rsidP="004072BF">
      <w:pPr>
        <w:spacing w:line="360" w:lineRule="auto"/>
        <w:ind w:left="2124"/>
        <w:jc w:val="both"/>
        <w:rPr>
          <w:bCs/>
          <w:i/>
          <w:sz w:val="24"/>
          <w:szCs w:val="24"/>
        </w:rPr>
      </w:pPr>
      <w:r w:rsidRPr="004072BF">
        <w:rPr>
          <w:bCs/>
          <w:iCs/>
          <w:sz w:val="24"/>
          <w:szCs w:val="24"/>
        </w:rPr>
        <w:t>« </w:t>
      </w:r>
      <w:r w:rsidRPr="004072BF">
        <w:rPr>
          <w:bCs/>
          <w:i/>
          <w:sz w:val="24"/>
          <w:szCs w:val="24"/>
        </w:rPr>
        <w:t>L’ai-je invité celui-là ? Les règles de l’hospitalisation sont ce qu’elles sont mais on gagnerait de les revoir. La question des préalables, par exemple, n’est pas posée, ni d’ailleurs celles des conséquences. Avant que  d’être, accueillant, ne convient-il pas de savoir s’il faut l’être, sous quelles conditions, et si, après coup, on peut supporter la rage de l’avoir été ? On serait moins souvent envahi, dévasté, humilié, et déshonoré pour avoir pris les mesures d’expulsion qui s’imposent. »</w:t>
      </w:r>
      <w:r w:rsidR="004072BF">
        <w:rPr>
          <w:rStyle w:val="Appelnotedebasdep"/>
          <w:bCs/>
          <w:i/>
          <w:sz w:val="24"/>
          <w:szCs w:val="24"/>
        </w:rPr>
        <w:footnoteReference w:id="146"/>
      </w:r>
      <w:r w:rsidRPr="004072BF">
        <w:rPr>
          <w:bCs/>
          <w:i/>
          <w:sz w:val="24"/>
          <w:szCs w:val="24"/>
        </w:rPr>
        <w:t xml:space="preserve"> </w:t>
      </w:r>
      <w:r w:rsidR="004072BF">
        <w:rPr>
          <w:bCs/>
          <w:i/>
          <w:sz w:val="24"/>
          <w:szCs w:val="24"/>
        </w:rPr>
        <w:t xml:space="preserve"> </w:t>
      </w:r>
      <w:r w:rsidRPr="004072BF">
        <w:rPr>
          <w:bCs/>
          <w:i/>
          <w:sz w:val="24"/>
          <w:szCs w:val="24"/>
        </w:rPr>
        <w:t xml:space="preserve"> </w:t>
      </w:r>
      <w:r w:rsidR="004072BF">
        <w:rPr>
          <w:bCs/>
          <w:i/>
          <w:sz w:val="24"/>
          <w:szCs w:val="24"/>
        </w:rPr>
        <w:t xml:space="preserve"> </w:t>
      </w:r>
    </w:p>
    <w:p w:rsidR="00F55439" w:rsidRPr="004072BF" w:rsidRDefault="00F55439" w:rsidP="00AA2793">
      <w:pPr>
        <w:spacing w:line="360" w:lineRule="auto"/>
        <w:jc w:val="both"/>
        <w:rPr>
          <w:bCs/>
          <w:iCs/>
          <w:sz w:val="24"/>
          <w:szCs w:val="24"/>
        </w:rPr>
      </w:pPr>
    </w:p>
    <w:p w:rsidR="00F55439" w:rsidRPr="00712F0A" w:rsidRDefault="00B95EE4" w:rsidP="00121BD0">
      <w:pPr>
        <w:spacing w:line="360" w:lineRule="auto"/>
        <w:jc w:val="both"/>
        <w:rPr>
          <w:bCs/>
          <w:sz w:val="28"/>
          <w:szCs w:val="28"/>
        </w:rPr>
      </w:pPr>
      <w:r w:rsidRPr="00712F0A">
        <w:rPr>
          <w:b/>
          <w:sz w:val="28"/>
          <w:szCs w:val="28"/>
        </w:rPr>
        <w:t>I-</w:t>
      </w:r>
      <w:r w:rsidR="004F1359">
        <w:rPr>
          <w:b/>
          <w:sz w:val="28"/>
          <w:szCs w:val="28"/>
        </w:rPr>
        <w:t>7</w:t>
      </w:r>
      <w:r w:rsidR="00F55439" w:rsidRPr="00712F0A">
        <w:rPr>
          <w:b/>
          <w:sz w:val="28"/>
          <w:szCs w:val="28"/>
        </w:rPr>
        <w:t>-</w:t>
      </w:r>
      <w:r w:rsidR="00121BD0">
        <w:rPr>
          <w:b/>
          <w:sz w:val="28"/>
          <w:szCs w:val="28"/>
        </w:rPr>
        <w:t>4</w:t>
      </w:r>
      <w:r w:rsidR="00F55439" w:rsidRPr="00712F0A">
        <w:rPr>
          <w:b/>
          <w:sz w:val="28"/>
          <w:szCs w:val="28"/>
        </w:rPr>
        <w:t>- La comparaison</w:t>
      </w:r>
      <w:r w:rsidR="00F55439" w:rsidRPr="00712F0A">
        <w:rPr>
          <w:bCs/>
          <w:sz w:val="28"/>
          <w:szCs w:val="28"/>
        </w:rPr>
        <w:t> :</w:t>
      </w:r>
    </w:p>
    <w:p w:rsidR="00A0019A" w:rsidRDefault="00762FB0" w:rsidP="00644FC3">
      <w:pPr>
        <w:spacing w:line="360" w:lineRule="auto"/>
        <w:jc w:val="both"/>
        <w:rPr>
          <w:bCs/>
          <w:sz w:val="26"/>
          <w:szCs w:val="26"/>
        </w:rPr>
      </w:pPr>
      <w:r w:rsidRPr="00AD753E">
        <w:rPr>
          <w:bCs/>
          <w:sz w:val="26"/>
          <w:szCs w:val="26"/>
        </w:rPr>
        <w:t>Il s’agit</w:t>
      </w:r>
      <w:r w:rsidR="00145371">
        <w:rPr>
          <w:bCs/>
          <w:sz w:val="26"/>
          <w:szCs w:val="26"/>
        </w:rPr>
        <w:t xml:space="preserve"> de mêler la confusion   en jouant  au  jeu de la ressemblance,  créant ainsi un contact direct entre deux un</w:t>
      </w:r>
      <w:r w:rsidR="002E3D2C">
        <w:rPr>
          <w:bCs/>
          <w:sz w:val="26"/>
          <w:szCs w:val="26"/>
        </w:rPr>
        <w:t>ivers complètement différents, à  la recherche d’un effet   déclencheur  de sens.   En apparence rien en effet qui suppose l’idée de comparer la maison de Lamia à la terre de Sansal</w:t>
      </w:r>
      <w:r w:rsidR="00F7580E">
        <w:rPr>
          <w:bCs/>
          <w:sz w:val="26"/>
          <w:szCs w:val="26"/>
        </w:rPr>
        <w:t xml:space="preserve">. </w:t>
      </w:r>
      <w:r w:rsidR="002E3D2C">
        <w:rPr>
          <w:bCs/>
          <w:sz w:val="26"/>
          <w:szCs w:val="26"/>
        </w:rPr>
        <w:t xml:space="preserve"> </w:t>
      </w:r>
      <w:r w:rsidR="00F7580E">
        <w:rPr>
          <w:bCs/>
          <w:sz w:val="26"/>
          <w:szCs w:val="26"/>
        </w:rPr>
        <w:t>I</w:t>
      </w:r>
      <w:r w:rsidR="002E3D2C">
        <w:rPr>
          <w:bCs/>
          <w:sz w:val="26"/>
          <w:szCs w:val="26"/>
        </w:rPr>
        <w:t>l faut d’ailleurs le noter que lui-même ne le fait pas</w:t>
      </w:r>
      <w:r w:rsidR="00172F42">
        <w:rPr>
          <w:bCs/>
          <w:sz w:val="26"/>
          <w:szCs w:val="26"/>
        </w:rPr>
        <w:t xml:space="preserve">, </w:t>
      </w:r>
      <w:r w:rsidR="002E3D2C">
        <w:rPr>
          <w:bCs/>
          <w:sz w:val="26"/>
          <w:szCs w:val="26"/>
        </w:rPr>
        <w:t>ou du moins pas explicitement</w:t>
      </w:r>
      <w:r w:rsidR="00172F42">
        <w:rPr>
          <w:bCs/>
          <w:sz w:val="26"/>
          <w:szCs w:val="26"/>
        </w:rPr>
        <w:t xml:space="preserve"> puisqu’il ne procède pas à  </w:t>
      </w:r>
      <w:r w:rsidRPr="00AD753E">
        <w:rPr>
          <w:bCs/>
          <w:sz w:val="26"/>
          <w:szCs w:val="26"/>
        </w:rPr>
        <w:t xml:space="preserve">une comparaison figurative </w:t>
      </w:r>
      <w:r w:rsidR="00F7580E">
        <w:rPr>
          <w:bCs/>
          <w:sz w:val="26"/>
          <w:szCs w:val="26"/>
        </w:rPr>
        <w:t>au sens connu du terme</w:t>
      </w:r>
      <w:r w:rsidR="00D608F7">
        <w:rPr>
          <w:bCs/>
          <w:sz w:val="26"/>
          <w:szCs w:val="26"/>
        </w:rPr>
        <w:t xml:space="preserve">, </w:t>
      </w:r>
      <w:r w:rsidR="00F7580E">
        <w:rPr>
          <w:bCs/>
          <w:sz w:val="26"/>
          <w:szCs w:val="26"/>
        </w:rPr>
        <w:t xml:space="preserve"> à savoir mettre  </w:t>
      </w:r>
      <w:r w:rsidRPr="00AD753E">
        <w:rPr>
          <w:bCs/>
          <w:sz w:val="26"/>
          <w:szCs w:val="26"/>
        </w:rPr>
        <w:t xml:space="preserve"> en relation</w:t>
      </w:r>
      <w:r w:rsidR="009C0DE8" w:rsidRPr="00AD753E">
        <w:rPr>
          <w:bCs/>
          <w:sz w:val="26"/>
          <w:szCs w:val="26"/>
        </w:rPr>
        <w:t>,</w:t>
      </w:r>
      <w:r w:rsidRPr="00AD753E">
        <w:rPr>
          <w:bCs/>
          <w:sz w:val="26"/>
          <w:szCs w:val="26"/>
        </w:rPr>
        <w:t xml:space="preserve"> à l’aide du comparatif (mot-outil)</w:t>
      </w:r>
      <w:r w:rsidR="009C0DE8" w:rsidRPr="00AD753E">
        <w:rPr>
          <w:bCs/>
          <w:sz w:val="26"/>
          <w:szCs w:val="26"/>
        </w:rPr>
        <w:t>,</w:t>
      </w:r>
      <w:r w:rsidRPr="00AD753E">
        <w:rPr>
          <w:bCs/>
          <w:sz w:val="26"/>
          <w:szCs w:val="26"/>
        </w:rPr>
        <w:t xml:space="preserve"> </w:t>
      </w:r>
      <w:r w:rsidR="00F7580E">
        <w:rPr>
          <w:bCs/>
          <w:sz w:val="26"/>
          <w:szCs w:val="26"/>
        </w:rPr>
        <w:t xml:space="preserve"> </w:t>
      </w:r>
      <w:r w:rsidR="00172F42">
        <w:rPr>
          <w:bCs/>
          <w:sz w:val="26"/>
          <w:szCs w:val="26"/>
        </w:rPr>
        <w:t xml:space="preserve"> </w:t>
      </w:r>
      <w:r w:rsidR="00F7580E">
        <w:rPr>
          <w:bCs/>
          <w:sz w:val="26"/>
          <w:szCs w:val="26"/>
        </w:rPr>
        <w:t>deux concepts</w:t>
      </w:r>
      <w:r w:rsidRPr="00AD753E">
        <w:rPr>
          <w:bCs/>
          <w:sz w:val="26"/>
          <w:szCs w:val="26"/>
        </w:rPr>
        <w:t xml:space="preserve"> </w:t>
      </w:r>
      <w:r w:rsidR="00F7580E">
        <w:rPr>
          <w:bCs/>
          <w:sz w:val="26"/>
          <w:szCs w:val="26"/>
        </w:rPr>
        <w:t>distinct</w:t>
      </w:r>
      <w:r w:rsidR="00F7580E" w:rsidRPr="00AD753E">
        <w:rPr>
          <w:bCs/>
          <w:sz w:val="26"/>
          <w:szCs w:val="26"/>
        </w:rPr>
        <w:t>s</w:t>
      </w:r>
      <w:r w:rsidR="009C0DE8" w:rsidRPr="00AD753E">
        <w:rPr>
          <w:bCs/>
          <w:sz w:val="26"/>
          <w:szCs w:val="26"/>
        </w:rPr>
        <w:t xml:space="preserve"> </w:t>
      </w:r>
      <w:r w:rsidR="00F7580E">
        <w:rPr>
          <w:bCs/>
          <w:sz w:val="26"/>
          <w:szCs w:val="26"/>
        </w:rPr>
        <w:t>en s’épuisant sur leur</w:t>
      </w:r>
      <w:r w:rsidR="00A0019A">
        <w:rPr>
          <w:bCs/>
          <w:sz w:val="26"/>
          <w:szCs w:val="26"/>
        </w:rPr>
        <w:t>s</w:t>
      </w:r>
      <w:r w:rsidR="00F7580E">
        <w:rPr>
          <w:bCs/>
          <w:sz w:val="26"/>
          <w:szCs w:val="26"/>
        </w:rPr>
        <w:t xml:space="preserve"> </w:t>
      </w:r>
      <w:r w:rsidR="00A0019A">
        <w:rPr>
          <w:bCs/>
          <w:sz w:val="26"/>
          <w:szCs w:val="26"/>
        </w:rPr>
        <w:t xml:space="preserve"> </w:t>
      </w:r>
      <w:r w:rsidR="009C0DE8" w:rsidRPr="00AD753E">
        <w:rPr>
          <w:bCs/>
          <w:sz w:val="26"/>
          <w:szCs w:val="26"/>
        </w:rPr>
        <w:t>lien</w:t>
      </w:r>
      <w:r w:rsidR="004072BF">
        <w:rPr>
          <w:bCs/>
          <w:sz w:val="26"/>
          <w:szCs w:val="26"/>
        </w:rPr>
        <w:t xml:space="preserve">s </w:t>
      </w:r>
      <w:r w:rsidR="009C0DE8" w:rsidRPr="00AD753E">
        <w:rPr>
          <w:bCs/>
          <w:sz w:val="26"/>
          <w:szCs w:val="26"/>
        </w:rPr>
        <w:t xml:space="preserve"> de </w:t>
      </w:r>
      <w:r w:rsidR="006F6720" w:rsidRPr="00AD753E">
        <w:rPr>
          <w:bCs/>
          <w:sz w:val="26"/>
          <w:szCs w:val="26"/>
        </w:rPr>
        <w:t>ressemblance</w:t>
      </w:r>
      <w:r w:rsidR="00DC24D1">
        <w:rPr>
          <w:bCs/>
          <w:sz w:val="26"/>
          <w:szCs w:val="26"/>
        </w:rPr>
        <w:t xml:space="preserve"> </w:t>
      </w:r>
      <w:r w:rsidR="004072BF">
        <w:rPr>
          <w:bCs/>
          <w:sz w:val="26"/>
          <w:szCs w:val="26"/>
        </w:rPr>
        <w:t xml:space="preserve">une </w:t>
      </w:r>
      <w:r w:rsidR="009C0DE8" w:rsidRPr="00AD753E">
        <w:rPr>
          <w:bCs/>
          <w:sz w:val="26"/>
          <w:szCs w:val="26"/>
        </w:rPr>
        <w:t xml:space="preserve"> </w:t>
      </w:r>
      <w:r w:rsidR="006F6720" w:rsidRPr="00AD753E">
        <w:rPr>
          <w:bCs/>
          <w:sz w:val="26"/>
          <w:szCs w:val="26"/>
        </w:rPr>
        <w:t>contigüité</w:t>
      </w:r>
      <w:r w:rsidR="009C0DE8" w:rsidRPr="00AD753E">
        <w:rPr>
          <w:bCs/>
          <w:sz w:val="26"/>
          <w:szCs w:val="26"/>
        </w:rPr>
        <w:t xml:space="preserve"> sémantique</w:t>
      </w:r>
      <w:r w:rsidR="007D5FBE" w:rsidRPr="00AD753E">
        <w:rPr>
          <w:bCs/>
          <w:sz w:val="26"/>
          <w:szCs w:val="26"/>
        </w:rPr>
        <w:t xml:space="preserve"> </w:t>
      </w:r>
      <w:r w:rsidR="00A0019A">
        <w:rPr>
          <w:bCs/>
          <w:sz w:val="26"/>
          <w:szCs w:val="26"/>
        </w:rPr>
        <w:t xml:space="preserve">qui est </w:t>
      </w:r>
      <w:r w:rsidR="007D5FBE" w:rsidRPr="00AD753E">
        <w:rPr>
          <w:bCs/>
          <w:sz w:val="26"/>
          <w:szCs w:val="26"/>
        </w:rPr>
        <w:t>appelé</w:t>
      </w:r>
      <w:r w:rsidR="00A0019A">
        <w:rPr>
          <w:bCs/>
          <w:sz w:val="26"/>
          <w:szCs w:val="26"/>
        </w:rPr>
        <w:t>e</w:t>
      </w:r>
      <w:r w:rsidR="007D5FBE" w:rsidRPr="00AD753E">
        <w:rPr>
          <w:bCs/>
          <w:sz w:val="26"/>
          <w:szCs w:val="26"/>
        </w:rPr>
        <w:t xml:space="preserve"> sème. Dans </w:t>
      </w:r>
      <w:r w:rsidR="00F7580E">
        <w:rPr>
          <w:bCs/>
          <w:sz w:val="26"/>
          <w:szCs w:val="26"/>
        </w:rPr>
        <w:t xml:space="preserve"> ce cas de figure, le sème aurait été le </w:t>
      </w:r>
      <w:r w:rsidR="004072BF">
        <w:rPr>
          <w:bCs/>
          <w:sz w:val="26"/>
          <w:szCs w:val="26"/>
        </w:rPr>
        <w:t xml:space="preserve"> </w:t>
      </w:r>
      <w:r w:rsidR="00F7580E">
        <w:rPr>
          <w:bCs/>
          <w:sz w:val="26"/>
          <w:szCs w:val="26"/>
        </w:rPr>
        <w:t xml:space="preserve"> </w:t>
      </w:r>
      <w:r w:rsidR="004072BF">
        <w:rPr>
          <w:bCs/>
          <w:sz w:val="26"/>
          <w:szCs w:val="26"/>
        </w:rPr>
        <w:t xml:space="preserve">pouvoir  </w:t>
      </w:r>
      <w:r w:rsidR="00F7580E">
        <w:rPr>
          <w:bCs/>
          <w:sz w:val="26"/>
          <w:szCs w:val="26"/>
        </w:rPr>
        <w:t>d’</w:t>
      </w:r>
      <w:r w:rsidR="007D5FBE" w:rsidRPr="00AD753E">
        <w:rPr>
          <w:bCs/>
          <w:sz w:val="26"/>
          <w:szCs w:val="26"/>
        </w:rPr>
        <w:t>héberger une personne,</w:t>
      </w:r>
      <w:r w:rsidR="00F7580E">
        <w:rPr>
          <w:bCs/>
          <w:sz w:val="26"/>
          <w:szCs w:val="26"/>
        </w:rPr>
        <w:t xml:space="preserve"> de </w:t>
      </w:r>
      <w:r w:rsidR="007D5FBE" w:rsidRPr="00AD753E">
        <w:rPr>
          <w:bCs/>
          <w:sz w:val="26"/>
          <w:szCs w:val="26"/>
        </w:rPr>
        <w:t xml:space="preserve"> l’accueillir ou </w:t>
      </w:r>
      <w:r w:rsidR="004072BF">
        <w:rPr>
          <w:bCs/>
          <w:sz w:val="26"/>
          <w:szCs w:val="26"/>
        </w:rPr>
        <w:t xml:space="preserve"> de </w:t>
      </w:r>
      <w:r w:rsidR="007D5FBE" w:rsidRPr="00AD753E">
        <w:rPr>
          <w:bCs/>
          <w:sz w:val="26"/>
          <w:szCs w:val="26"/>
        </w:rPr>
        <w:t xml:space="preserve">le </w:t>
      </w:r>
      <w:r w:rsidR="004072BF">
        <w:rPr>
          <w:bCs/>
          <w:sz w:val="26"/>
          <w:szCs w:val="26"/>
        </w:rPr>
        <w:t>rejeter</w:t>
      </w:r>
      <w:r w:rsidR="007D5FBE" w:rsidRPr="00AD753E">
        <w:rPr>
          <w:bCs/>
          <w:sz w:val="26"/>
          <w:szCs w:val="26"/>
        </w:rPr>
        <w:t>.</w:t>
      </w:r>
      <w:r w:rsidR="00644FC3">
        <w:rPr>
          <w:bCs/>
          <w:sz w:val="26"/>
          <w:szCs w:val="26"/>
        </w:rPr>
        <w:t xml:space="preserve">                  </w:t>
      </w:r>
      <w:r w:rsidR="00A0019A">
        <w:rPr>
          <w:bCs/>
          <w:sz w:val="26"/>
          <w:szCs w:val="26"/>
        </w:rPr>
        <w:t xml:space="preserve"> </w:t>
      </w:r>
      <w:r w:rsidR="00DC24D1">
        <w:rPr>
          <w:bCs/>
          <w:sz w:val="26"/>
          <w:szCs w:val="26"/>
        </w:rPr>
        <w:t>Au contraire, l</w:t>
      </w:r>
      <w:r w:rsidR="00A0019A">
        <w:rPr>
          <w:bCs/>
          <w:sz w:val="26"/>
          <w:szCs w:val="26"/>
        </w:rPr>
        <w:t xml:space="preserve">e narrateur préfère </w:t>
      </w:r>
      <w:r w:rsidR="00644FC3">
        <w:rPr>
          <w:bCs/>
          <w:sz w:val="26"/>
          <w:szCs w:val="26"/>
        </w:rPr>
        <w:t xml:space="preserve">établir implicitement cette rencontre en multipliant   les exemples   métaphoriques à fondement métonymique car </w:t>
      </w:r>
      <w:r w:rsidR="00DC24D1">
        <w:rPr>
          <w:bCs/>
          <w:sz w:val="26"/>
          <w:szCs w:val="26"/>
        </w:rPr>
        <w:t xml:space="preserve">son </w:t>
      </w:r>
      <w:r w:rsidR="00644FC3">
        <w:rPr>
          <w:bCs/>
          <w:sz w:val="26"/>
          <w:szCs w:val="26"/>
        </w:rPr>
        <w:t xml:space="preserve"> récit est fondé sur un parallèle soigneusement  accommodé, maintenu et constamment  réanimé de page en page</w:t>
      </w:r>
      <w:r w:rsidR="00450FFE">
        <w:rPr>
          <w:bCs/>
          <w:sz w:val="26"/>
          <w:szCs w:val="26"/>
        </w:rPr>
        <w:t>.</w:t>
      </w:r>
      <w:r w:rsidR="00644FC3">
        <w:rPr>
          <w:bCs/>
          <w:sz w:val="26"/>
          <w:szCs w:val="26"/>
        </w:rPr>
        <w:t xml:space="preserve"> </w:t>
      </w:r>
    </w:p>
    <w:p w:rsidR="00DC24D1" w:rsidRPr="00AD753E" w:rsidRDefault="00DC24D1" w:rsidP="00DC24D1">
      <w:pPr>
        <w:spacing w:line="360" w:lineRule="auto"/>
        <w:jc w:val="both"/>
        <w:rPr>
          <w:bCs/>
          <w:sz w:val="26"/>
          <w:szCs w:val="26"/>
        </w:rPr>
      </w:pPr>
      <w:r>
        <w:rPr>
          <w:bCs/>
          <w:sz w:val="26"/>
          <w:szCs w:val="26"/>
        </w:rPr>
        <w:lastRenderedPageBreak/>
        <w:t>Néanmoins,  différents types de comparaison nous y présentée motivées par le besoin permanent du texte d’approcher</w:t>
      </w:r>
      <w:r w:rsidR="00930A8E">
        <w:rPr>
          <w:bCs/>
          <w:sz w:val="26"/>
          <w:szCs w:val="26"/>
        </w:rPr>
        <w:t xml:space="preserve"> </w:t>
      </w:r>
      <w:r>
        <w:rPr>
          <w:bCs/>
          <w:sz w:val="26"/>
          <w:szCs w:val="26"/>
        </w:rPr>
        <w:t xml:space="preserve"> la rhétorique et l</w:t>
      </w:r>
      <w:r w:rsidR="0074661A">
        <w:rPr>
          <w:bCs/>
          <w:sz w:val="26"/>
          <w:szCs w:val="26"/>
        </w:rPr>
        <w:t>’argument</w:t>
      </w:r>
      <w:r>
        <w:rPr>
          <w:bCs/>
          <w:sz w:val="26"/>
          <w:szCs w:val="26"/>
        </w:rPr>
        <w:t xml:space="preserve">  </w:t>
      </w:r>
      <w:r w:rsidR="00930A8E">
        <w:rPr>
          <w:bCs/>
          <w:sz w:val="26"/>
          <w:szCs w:val="26"/>
        </w:rPr>
        <w:t>analogique.  Voici quelques exemples :</w:t>
      </w:r>
    </w:p>
    <w:p w:rsidR="00F55439" w:rsidRPr="00AD753E" w:rsidRDefault="00F55439" w:rsidP="003A1427">
      <w:pPr>
        <w:spacing w:line="360" w:lineRule="auto"/>
        <w:ind w:left="3540"/>
        <w:jc w:val="both"/>
        <w:rPr>
          <w:bCs/>
          <w:sz w:val="26"/>
          <w:szCs w:val="26"/>
        </w:rPr>
      </w:pPr>
      <w:r w:rsidRPr="009F58E2">
        <w:rPr>
          <w:bCs/>
          <w:i/>
          <w:iCs/>
          <w:sz w:val="24"/>
          <w:szCs w:val="24"/>
        </w:rPr>
        <w:t>« Le froid m’est tombé sur la tête comme une pierre tombale sur un mort. »</w:t>
      </w:r>
      <w:r w:rsidRPr="00AD753E">
        <w:rPr>
          <w:bCs/>
          <w:sz w:val="26"/>
          <w:szCs w:val="26"/>
        </w:rPr>
        <w:t xml:space="preserve"> </w:t>
      </w:r>
      <w:r w:rsidR="00CC5998">
        <w:rPr>
          <w:bCs/>
          <w:sz w:val="26"/>
          <w:szCs w:val="26"/>
        </w:rPr>
        <w:t xml:space="preserve"> </w:t>
      </w:r>
      <w:r w:rsidR="00CC5998">
        <w:rPr>
          <w:rStyle w:val="Appelnotedebasdep"/>
          <w:bCs/>
          <w:sz w:val="26"/>
          <w:szCs w:val="26"/>
        </w:rPr>
        <w:footnoteReference w:id="147"/>
      </w:r>
    </w:p>
    <w:p w:rsidR="00F55439" w:rsidRDefault="00F55439" w:rsidP="003A1427">
      <w:pPr>
        <w:spacing w:line="360" w:lineRule="auto"/>
        <w:ind w:left="3540"/>
        <w:jc w:val="both"/>
        <w:rPr>
          <w:bCs/>
          <w:sz w:val="26"/>
          <w:szCs w:val="26"/>
        </w:rPr>
      </w:pPr>
      <w:r w:rsidRPr="00AD753E">
        <w:rPr>
          <w:bCs/>
          <w:sz w:val="26"/>
          <w:szCs w:val="26"/>
        </w:rPr>
        <w:t>« </w:t>
      </w:r>
      <w:r w:rsidRPr="009F58E2">
        <w:rPr>
          <w:bCs/>
          <w:i/>
          <w:iCs/>
          <w:sz w:val="24"/>
          <w:szCs w:val="24"/>
        </w:rPr>
        <w:t>Ils viennent au crime comme la lessive va à l’égout</w:t>
      </w:r>
      <w:r w:rsidRPr="009F58E2">
        <w:rPr>
          <w:bCs/>
          <w:sz w:val="24"/>
          <w:szCs w:val="24"/>
        </w:rPr>
        <w:t>.</w:t>
      </w:r>
      <w:r w:rsidRPr="00AD753E">
        <w:rPr>
          <w:bCs/>
          <w:sz w:val="26"/>
          <w:szCs w:val="26"/>
        </w:rPr>
        <w:t> »</w:t>
      </w:r>
      <w:r w:rsidR="00CC5998">
        <w:rPr>
          <w:rStyle w:val="Appelnotedebasdep"/>
          <w:bCs/>
          <w:sz w:val="26"/>
          <w:szCs w:val="26"/>
        </w:rPr>
        <w:footnoteReference w:id="148"/>
      </w:r>
    </w:p>
    <w:p w:rsidR="006844A7" w:rsidRPr="006844A7" w:rsidRDefault="006844A7" w:rsidP="003A1427">
      <w:pPr>
        <w:spacing w:line="360" w:lineRule="auto"/>
        <w:ind w:left="3540"/>
        <w:jc w:val="both"/>
        <w:rPr>
          <w:bCs/>
          <w:i/>
          <w:iCs/>
          <w:sz w:val="24"/>
          <w:szCs w:val="24"/>
        </w:rPr>
      </w:pPr>
      <w:r w:rsidRPr="006844A7">
        <w:rPr>
          <w:bCs/>
          <w:i/>
          <w:iCs/>
          <w:sz w:val="24"/>
          <w:szCs w:val="24"/>
        </w:rPr>
        <w:t>« Le temps est à ces mutants ce que les lunettes de soleil sont à l’aveugle, il dit leur incapacité à voir et partant leur inaptitude à faire. Par leu faute ou la faute de Voltaire, ma vis s’est réduite à rien, pas grand-chose…puis s’est arrêtée comme l’horloge du vestibule… »</w:t>
      </w:r>
      <w:r>
        <w:rPr>
          <w:rStyle w:val="Appelnotedebasdep"/>
          <w:bCs/>
          <w:i/>
          <w:iCs/>
          <w:sz w:val="24"/>
          <w:szCs w:val="24"/>
        </w:rPr>
        <w:footnoteReference w:id="149"/>
      </w:r>
    </w:p>
    <w:p w:rsidR="00F55439" w:rsidRPr="00712F0A" w:rsidRDefault="00B95EE4" w:rsidP="00121BD0">
      <w:pPr>
        <w:spacing w:line="360" w:lineRule="auto"/>
        <w:jc w:val="both"/>
        <w:rPr>
          <w:b/>
          <w:sz w:val="28"/>
          <w:szCs w:val="28"/>
        </w:rPr>
      </w:pPr>
      <w:r w:rsidRPr="00712F0A">
        <w:rPr>
          <w:b/>
          <w:sz w:val="28"/>
          <w:szCs w:val="28"/>
        </w:rPr>
        <w:t>I-</w:t>
      </w:r>
      <w:r w:rsidR="003A1427">
        <w:rPr>
          <w:b/>
          <w:sz w:val="28"/>
          <w:szCs w:val="28"/>
        </w:rPr>
        <w:t>7</w:t>
      </w:r>
      <w:r w:rsidR="00F55439" w:rsidRPr="00712F0A">
        <w:rPr>
          <w:b/>
          <w:sz w:val="28"/>
          <w:szCs w:val="28"/>
        </w:rPr>
        <w:t>-</w:t>
      </w:r>
      <w:r w:rsidR="00121BD0">
        <w:rPr>
          <w:b/>
          <w:sz w:val="28"/>
          <w:szCs w:val="28"/>
        </w:rPr>
        <w:t>5</w:t>
      </w:r>
      <w:r w:rsidR="00F55439" w:rsidRPr="00712F0A">
        <w:rPr>
          <w:b/>
          <w:sz w:val="28"/>
          <w:szCs w:val="28"/>
        </w:rPr>
        <w:t>- la métaphore :</w:t>
      </w:r>
    </w:p>
    <w:p w:rsidR="007D5FBE" w:rsidRPr="004958C3" w:rsidRDefault="004958C3" w:rsidP="0023095A">
      <w:pPr>
        <w:spacing w:line="360" w:lineRule="auto"/>
        <w:jc w:val="both"/>
        <w:rPr>
          <w:bCs/>
          <w:sz w:val="24"/>
          <w:szCs w:val="24"/>
        </w:rPr>
      </w:pPr>
      <w:r w:rsidRPr="005B3BD3">
        <w:rPr>
          <w:bCs/>
          <w:i/>
          <w:iCs/>
          <w:sz w:val="24"/>
          <w:szCs w:val="24"/>
        </w:rPr>
        <w:t>« </w:t>
      </w:r>
      <w:r w:rsidR="00BF4E0B" w:rsidRPr="005B3BD3">
        <w:rPr>
          <w:bCs/>
          <w:i/>
          <w:iCs/>
          <w:sz w:val="24"/>
          <w:szCs w:val="24"/>
        </w:rPr>
        <w:t>La métaphore est à l’art ce q</w:t>
      </w:r>
      <w:r w:rsidRPr="005B3BD3">
        <w:rPr>
          <w:bCs/>
          <w:i/>
          <w:iCs/>
          <w:sz w:val="24"/>
          <w:szCs w:val="24"/>
        </w:rPr>
        <w:t>ue la réminiscence est à la vie, rapprochement  de deux sensations par le miracle d’une analogie »</w:t>
      </w:r>
      <w:r>
        <w:rPr>
          <w:bCs/>
          <w:sz w:val="24"/>
          <w:szCs w:val="24"/>
        </w:rPr>
        <w:t>.</w:t>
      </w:r>
      <w:r w:rsidRPr="004958C3">
        <w:rPr>
          <w:rStyle w:val="Appelnotedebasdep"/>
          <w:bCs/>
          <w:sz w:val="24"/>
          <w:szCs w:val="24"/>
        </w:rPr>
        <w:footnoteReference w:id="150"/>
      </w:r>
      <w:r w:rsidR="005B3BD3">
        <w:rPr>
          <w:bCs/>
          <w:sz w:val="24"/>
          <w:szCs w:val="24"/>
        </w:rPr>
        <w:t xml:space="preserve">   </w:t>
      </w:r>
      <w:r>
        <w:rPr>
          <w:bCs/>
          <w:sz w:val="26"/>
          <w:szCs w:val="26"/>
        </w:rPr>
        <w:t>Sansal</w:t>
      </w:r>
      <w:r w:rsidR="007D5FBE" w:rsidRPr="00AD753E">
        <w:rPr>
          <w:bCs/>
          <w:sz w:val="26"/>
          <w:szCs w:val="26"/>
        </w:rPr>
        <w:t xml:space="preserve"> s’introduit davantage dans le </w:t>
      </w:r>
      <w:r w:rsidR="00B13567" w:rsidRPr="00AD753E">
        <w:rPr>
          <w:bCs/>
          <w:sz w:val="26"/>
          <w:szCs w:val="26"/>
        </w:rPr>
        <w:t>jeu</w:t>
      </w:r>
      <w:r w:rsidR="007D5FBE" w:rsidRPr="00AD753E">
        <w:rPr>
          <w:bCs/>
          <w:sz w:val="26"/>
          <w:szCs w:val="26"/>
        </w:rPr>
        <w:t xml:space="preserve"> </w:t>
      </w:r>
      <w:r w:rsidR="00B13567" w:rsidRPr="00AD753E">
        <w:rPr>
          <w:bCs/>
          <w:sz w:val="26"/>
          <w:szCs w:val="26"/>
        </w:rPr>
        <w:t>symbolique</w:t>
      </w:r>
      <w:r w:rsidR="007D5FBE" w:rsidRPr="00AD753E">
        <w:rPr>
          <w:bCs/>
          <w:sz w:val="26"/>
          <w:szCs w:val="26"/>
        </w:rPr>
        <w:t xml:space="preserve"> en usant de la métaphore</w:t>
      </w:r>
      <w:r w:rsidR="00ED2040" w:rsidRPr="00AD753E">
        <w:rPr>
          <w:bCs/>
          <w:sz w:val="26"/>
          <w:szCs w:val="26"/>
        </w:rPr>
        <w:t>.</w:t>
      </w:r>
      <w:r w:rsidR="003A7C5D" w:rsidRPr="00AD753E">
        <w:rPr>
          <w:bCs/>
          <w:sz w:val="26"/>
          <w:szCs w:val="26"/>
        </w:rPr>
        <w:t xml:space="preserve"> </w:t>
      </w:r>
      <w:r w:rsidR="00ED2040" w:rsidRPr="00AD753E">
        <w:rPr>
          <w:bCs/>
          <w:sz w:val="26"/>
          <w:szCs w:val="26"/>
        </w:rPr>
        <w:t>G</w:t>
      </w:r>
      <w:r w:rsidR="003A7C5D" w:rsidRPr="00AD753E">
        <w:rPr>
          <w:bCs/>
          <w:sz w:val="26"/>
          <w:szCs w:val="26"/>
        </w:rPr>
        <w:t xml:space="preserve">râce à </w:t>
      </w:r>
      <w:r>
        <w:rPr>
          <w:bCs/>
          <w:sz w:val="26"/>
          <w:szCs w:val="26"/>
        </w:rPr>
        <w:t xml:space="preserve">ce mécanisme sémiotique, il  </w:t>
      </w:r>
      <w:r w:rsidR="003A7C5D" w:rsidRPr="00AD753E">
        <w:rPr>
          <w:bCs/>
          <w:sz w:val="26"/>
          <w:szCs w:val="26"/>
        </w:rPr>
        <w:t xml:space="preserve">manipule les mots </w:t>
      </w:r>
      <w:r w:rsidR="00ED2040" w:rsidRPr="00AD753E">
        <w:rPr>
          <w:bCs/>
          <w:sz w:val="26"/>
          <w:szCs w:val="26"/>
        </w:rPr>
        <w:t>à sa manière.</w:t>
      </w:r>
      <w:r w:rsidR="003A7C5D" w:rsidRPr="00AD753E">
        <w:rPr>
          <w:bCs/>
          <w:sz w:val="26"/>
          <w:szCs w:val="26"/>
        </w:rPr>
        <w:t xml:space="preserve"> </w:t>
      </w:r>
      <w:r>
        <w:rPr>
          <w:bCs/>
          <w:sz w:val="26"/>
          <w:szCs w:val="26"/>
        </w:rPr>
        <w:t>Les chose</w:t>
      </w:r>
      <w:r w:rsidR="0023095A">
        <w:rPr>
          <w:bCs/>
          <w:sz w:val="26"/>
          <w:szCs w:val="26"/>
        </w:rPr>
        <w:t>s</w:t>
      </w:r>
      <w:r>
        <w:rPr>
          <w:bCs/>
          <w:sz w:val="26"/>
          <w:szCs w:val="26"/>
        </w:rPr>
        <w:t xml:space="preserve"> voisines  et les mots liés </w:t>
      </w:r>
      <w:r w:rsidR="0023095A">
        <w:rPr>
          <w:bCs/>
          <w:sz w:val="26"/>
          <w:szCs w:val="26"/>
        </w:rPr>
        <w:t>(qu’ils</w:t>
      </w:r>
      <w:r>
        <w:rPr>
          <w:bCs/>
          <w:sz w:val="26"/>
          <w:szCs w:val="26"/>
        </w:rPr>
        <w:t xml:space="preserve"> soient éloignés ou proches</w:t>
      </w:r>
      <w:r w:rsidR="0023095A">
        <w:rPr>
          <w:bCs/>
          <w:sz w:val="26"/>
          <w:szCs w:val="26"/>
        </w:rPr>
        <w:t xml:space="preserve">) </w:t>
      </w:r>
      <w:r>
        <w:rPr>
          <w:bCs/>
          <w:sz w:val="26"/>
          <w:szCs w:val="26"/>
        </w:rPr>
        <w:t xml:space="preserve"> semblent donner </w:t>
      </w:r>
      <w:r w:rsidR="0023095A">
        <w:rPr>
          <w:bCs/>
          <w:sz w:val="26"/>
          <w:szCs w:val="26"/>
        </w:rPr>
        <w:t xml:space="preserve">à ces phrases </w:t>
      </w:r>
      <w:r>
        <w:rPr>
          <w:bCs/>
          <w:sz w:val="26"/>
          <w:szCs w:val="26"/>
        </w:rPr>
        <w:t xml:space="preserve"> un paysage spécifique qui illustre </w:t>
      </w:r>
      <w:r w:rsidR="0023095A">
        <w:rPr>
          <w:bCs/>
          <w:sz w:val="26"/>
          <w:szCs w:val="26"/>
        </w:rPr>
        <w:t>précisément</w:t>
      </w:r>
      <w:r>
        <w:rPr>
          <w:bCs/>
          <w:sz w:val="26"/>
          <w:szCs w:val="26"/>
        </w:rPr>
        <w:t xml:space="preserve"> la </w:t>
      </w:r>
      <w:r w:rsidR="0023095A">
        <w:rPr>
          <w:bCs/>
          <w:sz w:val="26"/>
          <w:szCs w:val="26"/>
        </w:rPr>
        <w:t>principale tendance</w:t>
      </w:r>
      <w:r>
        <w:rPr>
          <w:bCs/>
          <w:sz w:val="26"/>
          <w:szCs w:val="26"/>
        </w:rPr>
        <w:t xml:space="preserve"> de </w:t>
      </w:r>
      <w:r w:rsidR="0023095A">
        <w:rPr>
          <w:bCs/>
          <w:sz w:val="26"/>
          <w:szCs w:val="26"/>
        </w:rPr>
        <w:t xml:space="preserve">son   </w:t>
      </w:r>
      <w:r>
        <w:rPr>
          <w:bCs/>
          <w:sz w:val="26"/>
          <w:szCs w:val="26"/>
        </w:rPr>
        <w:t>écriture</w:t>
      </w:r>
      <w:r w:rsidR="0023095A">
        <w:rPr>
          <w:bCs/>
          <w:sz w:val="26"/>
          <w:szCs w:val="26"/>
        </w:rPr>
        <w:t> :</w:t>
      </w:r>
      <w:r>
        <w:rPr>
          <w:bCs/>
          <w:sz w:val="26"/>
          <w:szCs w:val="26"/>
        </w:rPr>
        <w:t xml:space="preserve"> </w:t>
      </w:r>
      <w:r w:rsidR="0023095A">
        <w:rPr>
          <w:bCs/>
          <w:sz w:val="26"/>
          <w:szCs w:val="26"/>
        </w:rPr>
        <w:t xml:space="preserve">  l’imagination et  la métaphore visuelle</w:t>
      </w:r>
      <w:r w:rsidR="0070542A">
        <w:rPr>
          <w:bCs/>
          <w:sz w:val="26"/>
          <w:szCs w:val="26"/>
        </w:rPr>
        <w:t>.</w:t>
      </w:r>
    </w:p>
    <w:p w:rsidR="0070542A" w:rsidRDefault="00F55439" w:rsidP="003A1427">
      <w:pPr>
        <w:spacing w:line="360" w:lineRule="auto"/>
        <w:ind w:left="3540"/>
        <w:jc w:val="both"/>
        <w:rPr>
          <w:bCs/>
          <w:sz w:val="26"/>
          <w:szCs w:val="26"/>
        </w:rPr>
      </w:pPr>
      <w:r w:rsidRPr="00AD753E">
        <w:rPr>
          <w:b/>
          <w:sz w:val="26"/>
          <w:szCs w:val="26"/>
        </w:rPr>
        <w:t xml:space="preserve">«  </w:t>
      </w:r>
      <w:r w:rsidRPr="009F58E2">
        <w:rPr>
          <w:bCs/>
          <w:i/>
          <w:iCs/>
          <w:sz w:val="24"/>
          <w:szCs w:val="24"/>
        </w:rPr>
        <w:t>J’ai  parlé à un mur qui semblait ne rien vouloir entendre</w:t>
      </w:r>
      <w:r w:rsidRPr="00AD753E">
        <w:rPr>
          <w:bCs/>
          <w:i/>
          <w:iCs/>
          <w:sz w:val="26"/>
          <w:szCs w:val="26"/>
        </w:rPr>
        <w:t>.</w:t>
      </w:r>
      <w:r w:rsidR="009F58E2">
        <w:rPr>
          <w:bCs/>
          <w:sz w:val="26"/>
          <w:szCs w:val="26"/>
        </w:rPr>
        <w:t> »</w:t>
      </w:r>
      <w:r w:rsidR="0070542A">
        <w:rPr>
          <w:rStyle w:val="Appelnotedebasdep"/>
          <w:bCs/>
          <w:sz w:val="26"/>
          <w:szCs w:val="26"/>
        </w:rPr>
        <w:footnoteReference w:id="151"/>
      </w:r>
      <w:r w:rsidR="009F58E2">
        <w:rPr>
          <w:bCs/>
          <w:sz w:val="26"/>
          <w:szCs w:val="26"/>
        </w:rPr>
        <w:t xml:space="preserve"> </w:t>
      </w:r>
      <w:r w:rsidR="0070542A">
        <w:rPr>
          <w:bCs/>
          <w:sz w:val="26"/>
          <w:szCs w:val="26"/>
        </w:rPr>
        <w:t xml:space="preserve"> </w:t>
      </w:r>
    </w:p>
    <w:p w:rsidR="00F55439" w:rsidRPr="0070542A" w:rsidRDefault="0070542A" w:rsidP="003A1427">
      <w:pPr>
        <w:spacing w:line="360" w:lineRule="auto"/>
        <w:ind w:left="3540"/>
        <w:jc w:val="both"/>
        <w:rPr>
          <w:bCs/>
          <w:i/>
          <w:iCs/>
          <w:sz w:val="24"/>
          <w:szCs w:val="24"/>
        </w:rPr>
      </w:pPr>
      <w:r w:rsidRPr="0070542A">
        <w:rPr>
          <w:bCs/>
          <w:i/>
          <w:iCs/>
          <w:sz w:val="24"/>
          <w:szCs w:val="24"/>
        </w:rPr>
        <w:t>« Au bas des escaliers, les enfants achèvent les blessés</w:t>
      </w:r>
      <w:r>
        <w:rPr>
          <w:bCs/>
          <w:i/>
          <w:iCs/>
          <w:sz w:val="24"/>
          <w:szCs w:val="24"/>
        </w:rPr>
        <w:t xml:space="preserve"> </w:t>
      </w:r>
      <w:r w:rsidRPr="0070542A">
        <w:rPr>
          <w:bCs/>
          <w:i/>
          <w:iCs/>
          <w:sz w:val="24"/>
          <w:szCs w:val="24"/>
        </w:rPr>
        <w:t xml:space="preserve"> puis courent à la récompense chez l’imam. »</w:t>
      </w:r>
      <w:r w:rsidR="009F58E2" w:rsidRPr="0070542A">
        <w:rPr>
          <w:bCs/>
          <w:i/>
          <w:iCs/>
          <w:sz w:val="24"/>
          <w:szCs w:val="24"/>
        </w:rPr>
        <w:t xml:space="preserve"> </w:t>
      </w:r>
      <w:r w:rsidRPr="0070542A">
        <w:rPr>
          <w:bCs/>
          <w:i/>
          <w:iCs/>
          <w:sz w:val="24"/>
          <w:szCs w:val="24"/>
        </w:rPr>
        <w:t xml:space="preserve"> </w:t>
      </w:r>
      <w:r>
        <w:rPr>
          <w:rStyle w:val="Appelnotedebasdep"/>
          <w:bCs/>
          <w:i/>
          <w:iCs/>
          <w:sz w:val="24"/>
          <w:szCs w:val="24"/>
        </w:rPr>
        <w:footnoteReference w:id="152"/>
      </w:r>
    </w:p>
    <w:p w:rsidR="00147F93" w:rsidRPr="00712F0A" w:rsidRDefault="00B95EE4" w:rsidP="00121BD0">
      <w:pPr>
        <w:pStyle w:val="NormalWeb"/>
        <w:rPr>
          <w:b/>
          <w:sz w:val="28"/>
          <w:szCs w:val="28"/>
        </w:rPr>
      </w:pPr>
      <w:r w:rsidRPr="00712F0A">
        <w:rPr>
          <w:b/>
          <w:sz w:val="28"/>
          <w:szCs w:val="28"/>
        </w:rPr>
        <w:lastRenderedPageBreak/>
        <w:t>I-</w:t>
      </w:r>
      <w:r w:rsidR="003A1427">
        <w:rPr>
          <w:b/>
          <w:sz w:val="28"/>
          <w:szCs w:val="28"/>
        </w:rPr>
        <w:t>7</w:t>
      </w:r>
      <w:r w:rsidR="00F55439" w:rsidRPr="00712F0A">
        <w:rPr>
          <w:b/>
          <w:sz w:val="28"/>
          <w:szCs w:val="28"/>
        </w:rPr>
        <w:t>-</w:t>
      </w:r>
      <w:r w:rsidR="00121BD0">
        <w:rPr>
          <w:b/>
          <w:sz w:val="28"/>
          <w:szCs w:val="28"/>
        </w:rPr>
        <w:t>6</w:t>
      </w:r>
      <w:r w:rsidR="00F55439" w:rsidRPr="00712F0A">
        <w:rPr>
          <w:b/>
          <w:sz w:val="28"/>
          <w:szCs w:val="28"/>
        </w:rPr>
        <w:t>- L’antithèse </w:t>
      </w:r>
    </w:p>
    <w:p w:rsidR="00ED2040" w:rsidRPr="00147F93" w:rsidRDefault="00147F93" w:rsidP="002761DE">
      <w:pPr>
        <w:pStyle w:val="NormalWeb"/>
        <w:spacing w:line="360" w:lineRule="auto"/>
        <w:jc w:val="both"/>
        <w:rPr>
          <w:noProof/>
          <w:color w:val="0000FF"/>
          <w:sz w:val="26"/>
          <w:szCs w:val="26"/>
        </w:rPr>
      </w:pPr>
      <w:r w:rsidRPr="00147F93">
        <w:rPr>
          <w:bCs/>
          <w:sz w:val="26"/>
          <w:szCs w:val="26"/>
        </w:rPr>
        <w:t>C’est le rapprochement</w:t>
      </w:r>
      <w:r>
        <w:rPr>
          <w:b/>
          <w:sz w:val="26"/>
          <w:szCs w:val="26"/>
        </w:rPr>
        <w:t xml:space="preserve"> </w:t>
      </w:r>
      <w:r>
        <w:rPr>
          <w:sz w:val="26"/>
          <w:szCs w:val="26"/>
        </w:rPr>
        <w:t xml:space="preserve"> de   mots  </w:t>
      </w:r>
      <w:r w:rsidR="00ED2040" w:rsidRPr="00AD753E">
        <w:rPr>
          <w:sz w:val="26"/>
          <w:szCs w:val="26"/>
        </w:rPr>
        <w:t xml:space="preserve">qui </w:t>
      </w:r>
      <w:r>
        <w:rPr>
          <w:sz w:val="26"/>
          <w:szCs w:val="26"/>
        </w:rPr>
        <w:t xml:space="preserve">se révèlent  </w:t>
      </w:r>
      <w:r w:rsidRPr="00AD753E">
        <w:rPr>
          <w:sz w:val="26"/>
          <w:szCs w:val="26"/>
        </w:rPr>
        <w:t>opposés</w:t>
      </w:r>
      <w:r>
        <w:rPr>
          <w:sz w:val="26"/>
          <w:szCs w:val="26"/>
        </w:rPr>
        <w:t xml:space="preserve"> ou  qui montrent   </w:t>
      </w:r>
      <w:r w:rsidR="00ED2040" w:rsidRPr="00AD753E">
        <w:rPr>
          <w:sz w:val="26"/>
          <w:szCs w:val="26"/>
        </w:rPr>
        <w:t xml:space="preserve">des </w:t>
      </w:r>
      <w:r>
        <w:rPr>
          <w:sz w:val="26"/>
          <w:szCs w:val="26"/>
        </w:rPr>
        <w:t xml:space="preserve">aspects </w:t>
      </w:r>
      <w:r w:rsidR="002761DE">
        <w:rPr>
          <w:sz w:val="26"/>
          <w:szCs w:val="26"/>
        </w:rPr>
        <w:t xml:space="preserve"> incompatibles</w:t>
      </w:r>
      <w:r w:rsidRPr="00AD753E">
        <w:rPr>
          <w:sz w:val="26"/>
          <w:szCs w:val="26"/>
        </w:rPr>
        <w:t xml:space="preserve"> </w:t>
      </w:r>
      <w:r>
        <w:rPr>
          <w:sz w:val="26"/>
          <w:szCs w:val="26"/>
        </w:rPr>
        <w:t xml:space="preserve"> </w:t>
      </w:r>
      <w:r w:rsidR="00ED2040" w:rsidRPr="00AD753E">
        <w:rPr>
          <w:sz w:val="26"/>
          <w:szCs w:val="26"/>
        </w:rPr>
        <w:t xml:space="preserve"> pour permettre de </w:t>
      </w:r>
      <w:r>
        <w:rPr>
          <w:sz w:val="26"/>
          <w:szCs w:val="26"/>
        </w:rPr>
        <w:t xml:space="preserve"> produire l’effet </w:t>
      </w:r>
      <w:r w:rsidR="003326DD" w:rsidRPr="00AD753E">
        <w:rPr>
          <w:sz w:val="26"/>
          <w:szCs w:val="26"/>
        </w:rPr>
        <w:t xml:space="preserve"> </w:t>
      </w:r>
      <w:r w:rsidR="00ED2040" w:rsidRPr="00AD753E">
        <w:rPr>
          <w:sz w:val="26"/>
          <w:szCs w:val="26"/>
        </w:rPr>
        <w:t xml:space="preserve"> </w:t>
      </w:r>
      <w:r>
        <w:rPr>
          <w:sz w:val="26"/>
          <w:szCs w:val="26"/>
        </w:rPr>
        <w:t xml:space="preserve"> de </w:t>
      </w:r>
      <w:r w:rsidR="002761DE">
        <w:rPr>
          <w:sz w:val="26"/>
          <w:szCs w:val="26"/>
        </w:rPr>
        <w:t xml:space="preserve"> contraste</w:t>
      </w:r>
      <w:r w:rsidR="00ED2040" w:rsidRPr="00AD753E">
        <w:rPr>
          <w:sz w:val="26"/>
          <w:szCs w:val="26"/>
        </w:rPr>
        <w:t xml:space="preserve"> et met</w:t>
      </w:r>
      <w:r w:rsidR="003326DD" w:rsidRPr="00AD753E">
        <w:rPr>
          <w:sz w:val="26"/>
          <w:szCs w:val="26"/>
        </w:rPr>
        <w:t xml:space="preserve">tre en </w:t>
      </w:r>
      <w:r w:rsidR="00A92D09">
        <w:rPr>
          <w:sz w:val="26"/>
          <w:szCs w:val="26"/>
        </w:rPr>
        <w:t>évidence la violence d’un contact improbable,  témo</w:t>
      </w:r>
      <w:r w:rsidR="002761DE">
        <w:rPr>
          <w:sz w:val="26"/>
          <w:szCs w:val="26"/>
        </w:rPr>
        <w:t xml:space="preserve">in </w:t>
      </w:r>
      <w:r w:rsidR="00A92D09">
        <w:rPr>
          <w:sz w:val="26"/>
          <w:szCs w:val="26"/>
        </w:rPr>
        <w:t xml:space="preserve"> d’une </w:t>
      </w:r>
      <w:r w:rsidR="003326DD" w:rsidRPr="00AD753E">
        <w:rPr>
          <w:sz w:val="26"/>
          <w:szCs w:val="26"/>
        </w:rPr>
        <w:t xml:space="preserve"> réalité </w:t>
      </w:r>
      <w:r w:rsidR="00EF4B52" w:rsidRPr="00AD753E">
        <w:rPr>
          <w:sz w:val="26"/>
          <w:szCs w:val="26"/>
        </w:rPr>
        <w:t xml:space="preserve">qu’il juge </w:t>
      </w:r>
      <w:r w:rsidR="002761DE">
        <w:rPr>
          <w:sz w:val="26"/>
          <w:szCs w:val="26"/>
        </w:rPr>
        <w:t xml:space="preserve">absurde et </w:t>
      </w:r>
      <w:r w:rsidR="00ED2040" w:rsidRPr="00AD753E">
        <w:rPr>
          <w:sz w:val="26"/>
          <w:szCs w:val="26"/>
        </w:rPr>
        <w:t>contradictoires.</w:t>
      </w:r>
    </w:p>
    <w:p w:rsidR="00F55439" w:rsidRPr="00AD753E" w:rsidRDefault="00F55439" w:rsidP="003A1427">
      <w:pPr>
        <w:ind w:left="3540"/>
        <w:rPr>
          <w:sz w:val="26"/>
          <w:szCs w:val="26"/>
        </w:rPr>
      </w:pPr>
      <w:r w:rsidRPr="00147F93">
        <w:rPr>
          <w:b/>
          <w:i/>
          <w:iCs/>
          <w:sz w:val="24"/>
          <w:szCs w:val="24"/>
        </w:rPr>
        <w:t>« </w:t>
      </w:r>
      <w:r w:rsidRPr="00147F93">
        <w:rPr>
          <w:bCs/>
          <w:i/>
          <w:iCs/>
          <w:sz w:val="24"/>
          <w:szCs w:val="24"/>
        </w:rPr>
        <w:t>Tant qu’il y a de  la vie, il y aura des morts et des disparus</w:t>
      </w:r>
      <w:r w:rsidRPr="00AD753E">
        <w:rPr>
          <w:bCs/>
          <w:sz w:val="26"/>
          <w:szCs w:val="26"/>
        </w:rPr>
        <w:t xml:space="preserve">.» </w:t>
      </w:r>
      <w:r w:rsidR="00712F0A">
        <w:rPr>
          <w:rStyle w:val="Appelnotedebasdep"/>
          <w:sz w:val="26"/>
          <w:szCs w:val="26"/>
        </w:rPr>
        <w:footnoteReference w:id="153"/>
      </w:r>
    </w:p>
    <w:p w:rsidR="00F55439" w:rsidRPr="00712F0A" w:rsidRDefault="00B95EE4" w:rsidP="00121BD0">
      <w:pPr>
        <w:spacing w:line="360" w:lineRule="auto"/>
        <w:jc w:val="both"/>
        <w:rPr>
          <w:b/>
          <w:sz w:val="28"/>
          <w:szCs w:val="28"/>
        </w:rPr>
      </w:pPr>
      <w:r w:rsidRPr="00712F0A">
        <w:rPr>
          <w:b/>
          <w:sz w:val="28"/>
          <w:szCs w:val="28"/>
        </w:rPr>
        <w:t>I-</w:t>
      </w:r>
      <w:r w:rsidR="003A1427">
        <w:rPr>
          <w:b/>
          <w:sz w:val="28"/>
          <w:szCs w:val="28"/>
        </w:rPr>
        <w:t>7</w:t>
      </w:r>
      <w:r w:rsidR="00F55439" w:rsidRPr="00712F0A">
        <w:rPr>
          <w:b/>
          <w:sz w:val="28"/>
          <w:szCs w:val="28"/>
        </w:rPr>
        <w:t>-</w:t>
      </w:r>
      <w:r w:rsidR="00121BD0">
        <w:rPr>
          <w:b/>
          <w:sz w:val="28"/>
          <w:szCs w:val="28"/>
        </w:rPr>
        <w:t>7</w:t>
      </w:r>
      <w:r w:rsidR="00F55439" w:rsidRPr="00712F0A">
        <w:rPr>
          <w:b/>
          <w:sz w:val="28"/>
          <w:szCs w:val="28"/>
        </w:rPr>
        <w:t>-</w:t>
      </w:r>
      <w:r w:rsidR="00F55439" w:rsidRPr="00712F0A">
        <w:rPr>
          <w:bCs/>
          <w:sz w:val="28"/>
          <w:szCs w:val="28"/>
        </w:rPr>
        <w:t xml:space="preserve"> </w:t>
      </w:r>
      <w:r w:rsidR="00F55439" w:rsidRPr="00712F0A">
        <w:rPr>
          <w:b/>
          <w:sz w:val="28"/>
          <w:szCs w:val="28"/>
        </w:rPr>
        <w:t>L’ironie :</w:t>
      </w:r>
    </w:p>
    <w:p w:rsidR="003326DD" w:rsidRPr="00AD753E" w:rsidRDefault="003326DD" w:rsidP="00AA2793">
      <w:pPr>
        <w:spacing w:line="360" w:lineRule="auto"/>
        <w:jc w:val="both"/>
        <w:rPr>
          <w:bCs/>
          <w:sz w:val="26"/>
          <w:szCs w:val="26"/>
        </w:rPr>
      </w:pPr>
      <w:r w:rsidRPr="00AD753E">
        <w:rPr>
          <w:bCs/>
          <w:sz w:val="26"/>
          <w:szCs w:val="26"/>
        </w:rPr>
        <w:t xml:space="preserve">L’auteur entreprend de gagner le lecteur à sa cause en inscrivant son discours dans le registre </w:t>
      </w:r>
      <w:r w:rsidR="00B95EE4" w:rsidRPr="00AD753E">
        <w:rPr>
          <w:bCs/>
          <w:sz w:val="26"/>
          <w:szCs w:val="26"/>
        </w:rPr>
        <w:t>polémique</w:t>
      </w:r>
      <w:r w:rsidRPr="00AD753E">
        <w:rPr>
          <w:bCs/>
          <w:sz w:val="26"/>
          <w:szCs w:val="26"/>
        </w:rPr>
        <w:t xml:space="preserve"> qui se caractérise par </w:t>
      </w:r>
      <w:r w:rsidR="00B95EE4" w:rsidRPr="00AD753E">
        <w:rPr>
          <w:bCs/>
          <w:sz w:val="26"/>
          <w:szCs w:val="26"/>
        </w:rPr>
        <w:t xml:space="preserve"> la satire et l’ironie, des évaluatifs  péjoratifs et des dépréciations  </w:t>
      </w:r>
      <w:r w:rsidR="00AD742F" w:rsidRPr="00AD753E">
        <w:rPr>
          <w:bCs/>
          <w:sz w:val="26"/>
          <w:szCs w:val="26"/>
        </w:rPr>
        <w:t>humoristique</w:t>
      </w:r>
      <w:r w:rsidR="00AD742F">
        <w:rPr>
          <w:bCs/>
          <w:sz w:val="26"/>
          <w:szCs w:val="26"/>
        </w:rPr>
        <w:t>s</w:t>
      </w:r>
      <w:r w:rsidR="00683B04">
        <w:rPr>
          <w:bCs/>
          <w:sz w:val="26"/>
          <w:szCs w:val="26"/>
        </w:rPr>
        <w:t xml:space="preserve"> comme dans ce passage :</w:t>
      </w:r>
    </w:p>
    <w:p w:rsidR="00F55439" w:rsidRPr="00AD753E" w:rsidRDefault="00F55439" w:rsidP="003A1427">
      <w:pPr>
        <w:spacing w:line="360" w:lineRule="auto"/>
        <w:ind w:left="3540"/>
        <w:jc w:val="both"/>
        <w:rPr>
          <w:bCs/>
          <w:sz w:val="26"/>
          <w:szCs w:val="26"/>
        </w:rPr>
      </w:pPr>
      <w:r w:rsidRPr="005F0350">
        <w:rPr>
          <w:bCs/>
          <w:i/>
          <w:iCs/>
          <w:sz w:val="24"/>
          <w:szCs w:val="24"/>
        </w:rPr>
        <w:t>« Au cœur de la ville, sous le regard de Dieu et de ses représentants, il n’ya rien qu’on puisse faire, Hercule y laisserait la santé avant de comprendre le topo.</w:t>
      </w:r>
      <w:r w:rsidRPr="009F58E2">
        <w:rPr>
          <w:bCs/>
          <w:sz w:val="24"/>
          <w:szCs w:val="24"/>
        </w:rPr>
        <w:t> </w:t>
      </w:r>
      <w:r w:rsidRPr="00AD753E">
        <w:rPr>
          <w:bCs/>
          <w:sz w:val="26"/>
          <w:szCs w:val="26"/>
        </w:rPr>
        <w:t xml:space="preserve">» </w:t>
      </w:r>
      <w:r w:rsidR="00683B04">
        <w:rPr>
          <w:rStyle w:val="Appelnotedebasdep"/>
          <w:bCs/>
          <w:sz w:val="26"/>
          <w:szCs w:val="26"/>
        </w:rPr>
        <w:footnoteReference w:id="154"/>
      </w:r>
      <w:r w:rsidR="005F0350">
        <w:rPr>
          <w:bCs/>
          <w:sz w:val="26"/>
          <w:szCs w:val="26"/>
        </w:rPr>
        <w:t xml:space="preserve"> </w:t>
      </w:r>
    </w:p>
    <w:p w:rsidR="0069411D" w:rsidRPr="00943FFB" w:rsidRDefault="003A1427" w:rsidP="0069411D">
      <w:pPr>
        <w:spacing w:line="360" w:lineRule="auto"/>
        <w:jc w:val="both"/>
        <w:rPr>
          <w:b/>
          <w:sz w:val="28"/>
          <w:szCs w:val="28"/>
        </w:rPr>
      </w:pPr>
      <w:r>
        <w:rPr>
          <w:b/>
          <w:sz w:val="28"/>
          <w:szCs w:val="28"/>
        </w:rPr>
        <w:t>I-8</w:t>
      </w:r>
      <w:r w:rsidR="0069411D" w:rsidRPr="00943FFB">
        <w:rPr>
          <w:b/>
          <w:sz w:val="28"/>
          <w:szCs w:val="28"/>
        </w:rPr>
        <w:t>-L’impacte de l’espace clos sur  le temps</w:t>
      </w:r>
    </w:p>
    <w:p w:rsidR="0069411D" w:rsidRPr="00AD753E" w:rsidRDefault="00CB491F" w:rsidP="00C766C9">
      <w:pPr>
        <w:spacing w:line="360" w:lineRule="auto"/>
        <w:ind w:firstLine="708"/>
        <w:jc w:val="both"/>
        <w:rPr>
          <w:bCs/>
          <w:sz w:val="26"/>
          <w:szCs w:val="26"/>
        </w:rPr>
      </w:pPr>
      <w:r>
        <w:rPr>
          <w:bCs/>
          <w:sz w:val="26"/>
          <w:szCs w:val="26"/>
        </w:rPr>
        <w:t>« </w:t>
      </w:r>
      <w:r w:rsidRPr="00CB491F">
        <w:rPr>
          <w:bCs/>
          <w:i/>
          <w:iCs/>
          <w:sz w:val="24"/>
          <w:szCs w:val="24"/>
        </w:rPr>
        <w:t>Quel temps fait dehors ?</w:t>
      </w:r>
      <w:r w:rsidRPr="00CB491F">
        <w:rPr>
          <w:bCs/>
          <w:sz w:val="28"/>
          <w:szCs w:val="28"/>
        </w:rPr>
        <w:t> </w:t>
      </w:r>
      <w:r>
        <w:rPr>
          <w:bCs/>
          <w:sz w:val="26"/>
          <w:szCs w:val="26"/>
        </w:rPr>
        <w:t xml:space="preserve">» </w:t>
      </w:r>
      <w:r w:rsidR="0069411D" w:rsidRPr="00AD753E">
        <w:rPr>
          <w:bCs/>
          <w:sz w:val="26"/>
          <w:szCs w:val="26"/>
        </w:rPr>
        <w:t xml:space="preserve">L’espace figé et enfermé </w:t>
      </w:r>
      <w:r w:rsidR="00FC21B0" w:rsidRPr="00AD753E">
        <w:rPr>
          <w:bCs/>
          <w:sz w:val="26"/>
          <w:szCs w:val="26"/>
        </w:rPr>
        <w:t>a</w:t>
      </w:r>
      <w:r w:rsidR="0069411D" w:rsidRPr="00AD753E">
        <w:rPr>
          <w:bCs/>
          <w:sz w:val="26"/>
          <w:szCs w:val="26"/>
        </w:rPr>
        <w:t xml:space="preserve"> un impact important sur le temps. </w:t>
      </w:r>
      <w:r w:rsidR="00FC21B0" w:rsidRPr="00AD753E">
        <w:rPr>
          <w:bCs/>
          <w:sz w:val="26"/>
          <w:szCs w:val="26"/>
        </w:rPr>
        <w:t xml:space="preserve">Lamia est comme </w:t>
      </w:r>
      <w:r w:rsidR="00871B3B" w:rsidRPr="00AD753E">
        <w:rPr>
          <w:bCs/>
          <w:sz w:val="26"/>
          <w:szCs w:val="26"/>
        </w:rPr>
        <w:t>hypnotisé par l’</w:t>
      </w:r>
      <w:r w:rsidR="00FC21B0" w:rsidRPr="00AD753E">
        <w:rPr>
          <w:bCs/>
          <w:sz w:val="26"/>
          <w:szCs w:val="26"/>
        </w:rPr>
        <w:t>immobilis</w:t>
      </w:r>
      <w:r w:rsidR="00871B3B" w:rsidRPr="00AD753E">
        <w:rPr>
          <w:bCs/>
          <w:sz w:val="26"/>
          <w:szCs w:val="26"/>
        </w:rPr>
        <w:t xml:space="preserve">ation de l’espace. Elle est </w:t>
      </w:r>
      <w:r w:rsidR="00FC21B0" w:rsidRPr="00AD753E">
        <w:rPr>
          <w:bCs/>
          <w:sz w:val="26"/>
          <w:szCs w:val="26"/>
        </w:rPr>
        <w:t xml:space="preserve"> sur </w:t>
      </w:r>
      <w:r w:rsidR="00871B3B" w:rsidRPr="00AD753E">
        <w:rPr>
          <w:bCs/>
          <w:sz w:val="26"/>
          <w:szCs w:val="26"/>
        </w:rPr>
        <w:t xml:space="preserve">place  </w:t>
      </w:r>
      <w:r w:rsidR="00FC21B0" w:rsidRPr="00AD753E">
        <w:rPr>
          <w:bCs/>
          <w:sz w:val="26"/>
          <w:szCs w:val="26"/>
        </w:rPr>
        <w:t xml:space="preserve"> à regarder</w:t>
      </w:r>
      <w:r w:rsidR="00871B3B" w:rsidRPr="00AD753E">
        <w:rPr>
          <w:bCs/>
          <w:sz w:val="26"/>
          <w:szCs w:val="26"/>
        </w:rPr>
        <w:t xml:space="preserve"> défiler </w:t>
      </w:r>
      <w:r w:rsidR="00FC21B0" w:rsidRPr="00AD753E">
        <w:rPr>
          <w:bCs/>
          <w:sz w:val="26"/>
          <w:szCs w:val="26"/>
        </w:rPr>
        <w:t xml:space="preserve"> devant ses yeux l’histoire de </w:t>
      </w:r>
      <w:r w:rsidR="00871B3B" w:rsidRPr="00AD753E">
        <w:rPr>
          <w:bCs/>
          <w:sz w:val="26"/>
          <w:szCs w:val="26"/>
        </w:rPr>
        <w:t>s</w:t>
      </w:r>
      <w:r w:rsidR="00FC21B0" w:rsidRPr="00AD753E">
        <w:rPr>
          <w:bCs/>
          <w:sz w:val="26"/>
          <w:szCs w:val="26"/>
        </w:rPr>
        <w:t>a maison.</w:t>
      </w:r>
      <w:r w:rsidR="00D63E56" w:rsidRPr="00AD753E">
        <w:rPr>
          <w:bCs/>
          <w:sz w:val="26"/>
          <w:szCs w:val="26"/>
        </w:rPr>
        <w:t xml:space="preserve">  « </w:t>
      </w:r>
      <w:r w:rsidR="00D63E56" w:rsidRPr="005F0350">
        <w:rPr>
          <w:bCs/>
          <w:i/>
          <w:iCs/>
          <w:sz w:val="24"/>
          <w:szCs w:val="24"/>
        </w:rPr>
        <w:t>Le temps s’est enfui et je me suis retrouvée  seule. »</w:t>
      </w:r>
      <w:r w:rsidR="00D63E56" w:rsidRPr="005F0350">
        <w:rPr>
          <w:bCs/>
          <w:sz w:val="24"/>
          <w:szCs w:val="24"/>
        </w:rPr>
        <w:t xml:space="preserve"> </w:t>
      </w:r>
      <w:r w:rsidR="00D63E56" w:rsidRPr="00AD753E">
        <w:rPr>
          <w:rStyle w:val="Appelnotedebasdep"/>
          <w:bCs/>
          <w:sz w:val="26"/>
          <w:szCs w:val="26"/>
        </w:rPr>
        <w:footnoteReference w:id="155"/>
      </w:r>
      <w:r w:rsidR="00D63E56" w:rsidRPr="00AD753E">
        <w:rPr>
          <w:bCs/>
          <w:sz w:val="26"/>
          <w:szCs w:val="26"/>
        </w:rPr>
        <w:t xml:space="preserve">  </w:t>
      </w:r>
      <w:r w:rsidR="005F0350">
        <w:rPr>
          <w:bCs/>
          <w:sz w:val="26"/>
          <w:szCs w:val="26"/>
        </w:rPr>
        <w:t xml:space="preserve"> Une maison qui était là bien avant sa naissance mais </w:t>
      </w:r>
      <w:r w:rsidR="008C236E" w:rsidRPr="00AD753E">
        <w:rPr>
          <w:bCs/>
          <w:sz w:val="26"/>
          <w:szCs w:val="26"/>
        </w:rPr>
        <w:t xml:space="preserve"> longtemps </w:t>
      </w:r>
      <w:r w:rsidR="005F0350">
        <w:rPr>
          <w:bCs/>
          <w:sz w:val="26"/>
          <w:szCs w:val="26"/>
        </w:rPr>
        <w:t>la petite observe les ravages du temps</w:t>
      </w:r>
      <w:r w:rsidR="008C236E" w:rsidRPr="00AD753E">
        <w:rPr>
          <w:bCs/>
          <w:sz w:val="26"/>
          <w:szCs w:val="26"/>
        </w:rPr>
        <w:t xml:space="preserve">, les choses ont finit par changé à l’âge adulte.  Lamia n’a plus qu’à </w:t>
      </w:r>
      <w:r w:rsidR="005F0350">
        <w:rPr>
          <w:bCs/>
          <w:sz w:val="26"/>
          <w:szCs w:val="26"/>
        </w:rPr>
        <w:t>dénombrer   les dégâts : «</w:t>
      </w:r>
      <w:r w:rsidR="008C236E" w:rsidRPr="005F0350">
        <w:rPr>
          <w:bCs/>
          <w:i/>
          <w:iCs/>
          <w:sz w:val="24"/>
          <w:szCs w:val="24"/>
        </w:rPr>
        <w:t xml:space="preserve">  </w:t>
      </w:r>
      <w:r w:rsidR="008C236E" w:rsidRPr="00A16BD6">
        <w:rPr>
          <w:bCs/>
          <w:i/>
          <w:iCs/>
          <w:sz w:val="24"/>
          <w:szCs w:val="24"/>
        </w:rPr>
        <w:t>La maison est grand</w:t>
      </w:r>
      <w:r w:rsidR="005F0350" w:rsidRPr="00A16BD6">
        <w:rPr>
          <w:bCs/>
          <w:i/>
          <w:iCs/>
          <w:sz w:val="24"/>
          <w:szCs w:val="24"/>
        </w:rPr>
        <w:t>e</w:t>
      </w:r>
      <w:r w:rsidR="008C236E" w:rsidRPr="00A16BD6">
        <w:rPr>
          <w:bCs/>
          <w:i/>
          <w:iCs/>
          <w:sz w:val="24"/>
          <w:szCs w:val="24"/>
        </w:rPr>
        <w:t>, nous étions petits, peu aguerris, beaucoup de choses nous ont échappé »</w:t>
      </w:r>
      <w:r w:rsidR="00C766C9" w:rsidRPr="00A16BD6">
        <w:rPr>
          <w:bCs/>
          <w:i/>
          <w:iCs/>
          <w:sz w:val="24"/>
          <w:szCs w:val="24"/>
        </w:rPr>
        <w:t>.</w:t>
      </w:r>
      <w:r w:rsidR="00D63E56" w:rsidRPr="00A16BD6">
        <w:rPr>
          <w:rStyle w:val="Appelnotedebasdep"/>
          <w:bCs/>
          <w:i/>
          <w:iCs/>
          <w:sz w:val="24"/>
          <w:szCs w:val="24"/>
        </w:rPr>
        <w:t xml:space="preserve"> </w:t>
      </w:r>
      <w:r w:rsidR="00D63E56" w:rsidRPr="00AD753E">
        <w:rPr>
          <w:rStyle w:val="Appelnotedebasdep"/>
          <w:bCs/>
          <w:i/>
          <w:iCs/>
          <w:sz w:val="26"/>
          <w:szCs w:val="26"/>
        </w:rPr>
        <w:footnoteReference w:id="156"/>
      </w:r>
      <w:r w:rsidR="005F0350">
        <w:rPr>
          <w:bCs/>
          <w:sz w:val="26"/>
          <w:szCs w:val="26"/>
        </w:rPr>
        <w:t xml:space="preserve"> Cet être </w:t>
      </w:r>
      <w:r w:rsidR="00871B3B" w:rsidRPr="00AD753E">
        <w:rPr>
          <w:bCs/>
          <w:sz w:val="26"/>
          <w:szCs w:val="26"/>
        </w:rPr>
        <w:t xml:space="preserve">ne trouve </w:t>
      </w:r>
      <w:r w:rsidR="00D63E56" w:rsidRPr="00AD753E">
        <w:rPr>
          <w:bCs/>
          <w:sz w:val="26"/>
          <w:szCs w:val="26"/>
        </w:rPr>
        <w:t>aucun</w:t>
      </w:r>
      <w:r w:rsidR="00C766C9">
        <w:rPr>
          <w:bCs/>
          <w:sz w:val="26"/>
          <w:szCs w:val="26"/>
        </w:rPr>
        <w:t xml:space="preserve">e raison </w:t>
      </w:r>
      <w:r w:rsidR="00D63E56" w:rsidRPr="00AD753E">
        <w:rPr>
          <w:bCs/>
          <w:sz w:val="26"/>
          <w:szCs w:val="26"/>
        </w:rPr>
        <w:t xml:space="preserve">  la persuadant   d’aimer</w:t>
      </w:r>
      <w:r w:rsidR="00871B3B" w:rsidRPr="00AD753E">
        <w:rPr>
          <w:bCs/>
          <w:sz w:val="26"/>
          <w:szCs w:val="26"/>
        </w:rPr>
        <w:t xml:space="preserve"> la vie</w:t>
      </w:r>
      <w:r w:rsidR="00C766C9">
        <w:rPr>
          <w:bCs/>
          <w:sz w:val="26"/>
          <w:szCs w:val="26"/>
        </w:rPr>
        <w:t xml:space="preserve"> qu’elle mène </w:t>
      </w:r>
      <w:r w:rsidR="00871B3B" w:rsidRPr="00AD753E">
        <w:rPr>
          <w:bCs/>
          <w:sz w:val="26"/>
          <w:szCs w:val="26"/>
        </w:rPr>
        <w:t xml:space="preserve"> puisque « </w:t>
      </w:r>
      <w:r w:rsidR="00871B3B" w:rsidRPr="00A16BD6">
        <w:rPr>
          <w:bCs/>
          <w:i/>
          <w:iCs/>
          <w:sz w:val="24"/>
          <w:szCs w:val="24"/>
        </w:rPr>
        <w:t>la vie est absent</w:t>
      </w:r>
      <w:r w:rsidR="00D63E56" w:rsidRPr="00A16BD6">
        <w:rPr>
          <w:bCs/>
          <w:i/>
          <w:iCs/>
          <w:sz w:val="24"/>
          <w:szCs w:val="24"/>
        </w:rPr>
        <w:t>e</w:t>
      </w:r>
      <w:r w:rsidR="000F5381" w:rsidRPr="00A16BD6">
        <w:rPr>
          <w:bCs/>
          <w:sz w:val="24"/>
          <w:szCs w:val="24"/>
        </w:rPr>
        <w:t> »</w:t>
      </w:r>
      <w:r w:rsidR="000F5381" w:rsidRPr="00AD753E">
        <w:rPr>
          <w:bCs/>
          <w:sz w:val="26"/>
          <w:szCs w:val="26"/>
        </w:rPr>
        <w:t xml:space="preserve"> </w:t>
      </w:r>
      <w:r w:rsidR="007C2175" w:rsidRPr="00AD753E">
        <w:rPr>
          <w:bCs/>
          <w:sz w:val="26"/>
          <w:szCs w:val="26"/>
        </w:rPr>
        <w:t>e</w:t>
      </w:r>
      <w:r w:rsidR="000F5381" w:rsidRPr="00AD753E">
        <w:rPr>
          <w:bCs/>
          <w:sz w:val="26"/>
          <w:szCs w:val="26"/>
        </w:rPr>
        <w:t xml:space="preserve">t que </w:t>
      </w:r>
      <w:r w:rsidR="007C2175" w:rsidRPr="00AD753E">
        <w:rPr>
          <w:bCs/>
          <w:sz w:val="26"/>
          <w:szCs w:val="26"/>
        </w:rPr>
        <w:t xml:space="preserve">c’est </w:t>
      </w:r>
      <w:r w:rsidR="007C2175" w:rsidRPr="00A16BD6">
        <w:rPr>
          <w:bCs/>
          <w:sz w:val="24"/>
          <w:szCs w:val="24"/>
        </w:rPr>
        <w:t>« </w:t>
      </w:r>
      <w:r w:rsidR="00871B3B" w:rsidRPr="00A16BD6">
        <w:rPr>
          <w:bCs/>
          <w:i/>
          <w:iCs/>
          <w:sz w:val="24"/>
          <w:szCs w:val="24"/>
        </w:rPr>
        <w:t>inutile de s’agiter</w:t>
      </w:r>
      <w:r w:rsidR="00D63E56" w:rsidRPr="00AD753E">
        <w:rPr>
          <w:bCs/>
          <w:i/>
          <w:iCs/>
          <w:sz w:val="26"/>
          <w:szCs w:val="26"/>
        </w:rPr>
        <w:t>.</w:t>
      </w:r>
      <w:r w:rsidR="00871B3B" w:rsidRPr="00AD753E">
        <w:rPr>
          <w:bCs/>
          <w:sz w:val="26"/>
          <w:szCs w:val="26"/>
        </w:rPr>
        <w:t> »</w:t>
      </w:r>
      <w:r w:rsidR="00871B3B" w:rsidRPr="00AD753E">
        <w:rPr>
          <w:rStyle w:val="Appelnotedebasdep"/>
          <w:bCs/>
          <w:sz w:val="26"/>
          <w:szCs w:val="26"/>
        </w:rPr>
        <w:footnoteReference w:id="157"/>
      </w:r>
    </w:p>
    <w:p w:rsidR="00D80554" w:rsidRDefault="00D63E56" w:rsidP="00D80554">
      <w:pPr>
        <w:spacing w:line="360" w:lineRule="auto"/>
        <w:jc w:val="both"/>
        <w:rPr>
          <w:bCs/>
          <w:sz w:val="26"/>
          <w:szCs w:val="26"/>
        </w:rPr>
      </w:pPr>
      <w:r w:rsidRPr="00AD753E">
        <w:rPr>
          <w:bCs/>
          <w:sz w:val="26"/>
          <w:szCs w:val="26"/>
        </w:rPr>
        <w:lastRenderedPageBreak/>
        <w:t xml:space="preserve">Pourtant le temps finit par bouger le temps </w:t>
      </w:r>
      <w:r w:rsidR="00713B27" w:rsidRPr="00AD753E">
        <w:rPr>
          <w:bCs/>
          <w:sz w:val="26"/>
          <w:szCs w:val="26"/>
        </w:rPr>
        <w:t>d’une  tornade</w:t>
      </w:r>
      <w:r w:rsidR="00C64BD1">
        <w:rPr>
          <w:bCs/>
          <w:sz w:val="26"/>
          <w:szCs w:val="26"/>
        </w:rPr>
        <w:t>, d’un changement inattendu</w:t>
      </w:r>
      <w:r w:rsidR="00713B27" w:rsidRPr="00AD753E">
        <w:rPr>
          <w:bCs/>
          <w:sz w:val="26"/>
          <w:szCs w:val="26"/>
        </w:rPr>
        <w:t> </w:t>
      </w:r>
      <w:r w:rsidR="000F5381" w:rsidRPr="00AD753E">
        <w:rPr>
          <w:bCs/>
          <w:sz w:val="26"/>
          <w:szCs w:val="26"/>
        </w:rPr>
        <w:t>: la</w:t>
      </w:r>
      <w:r w:rsidRPr="00AD753E">
        <w:rPr>
          <w:bCs/>
          <w:sz w:val="26"/>
          <w:szCs w:val="26"/>
        </w:rPr>
        <w:t xml:space="preserve"> venue d’une </w:t>
      </w:r>
      <w:r w:rsidR="00C64BD1">
        <w:rPr>
          <w:bCs/>
          <w:sz w:val="26"/>
          <w:szCs w:val="26"/>
        </w:rPr>
        <w:t xml:space="preserve">autre </w:t>
      </w:r>
      <w:r w:rsidRPr="00AD753E">
        <w:rPr>
          <w:bCs/>
          <w:sz w:val="26"/>
          <w:szCs w:val="26"/>
        </w:rPr>
        <w:t xml:space="preserve">étrangère dans ce lieu </w:t>
      </w:r>
      <w:r w:rsidR="00C64BD1" w:rsidRPr="00AD753E">
        <w:rPr>
          <w:bCs/>
          <w:sz w:val="26"/>
          <w:szCs w:val="26"/>
        </w:rPr>
        <w:t>peuplé</w:t>
      </w:r>
      <w:r w:rsidR="00C64BD1">
        <w:rPr>
          <w:bCs/>
          <w:sz w:val="26"/>
          <w:szCs w:val="26"/>
        </w:rPr>
        <w:t xml:space="preserve"> déjà par  </w:t>
      </w:r>
      <w:r w:rsidRPr="00AD753E">
        <w:rPr>
          <w:bCs/>
          <w:sz w:val="26"/>
          <w:szCs w:val="26"/>
        </w:rPr>
        <w:t>de lointains visiteurs</w:t>
      </w:r>
      <w:r w:rsidR="00713B27" w:rsidRPr="00AD753E">
        <w:rPr>
          <w:bCs/>
          <w:sz w:val="26"/>
          <w:szCs w:val="26"/>
        </w:rPr>
        <w:t xml:space="preserve">. Le rythme est troublé, </w:t>
      </w:r>
      <w:r w:rsidR="00A16BD6">
        <w:rPr>
          <w:bCs/>
          <w:sz w:val="26"/>
          <w:szCs w:val="26"/>
        </w:rPr>
        <w:t xml:space="preserve"> ce désordre éveille par moment ses sens  et l’inquiète</w:t>
      </w:r>
      <w:r w:rsidR="00D80554">
        <w:rPr>
          <w:bCs/>
          <w:sz w:val="26"/>
          <w:szCs w:val="26"/>
        </w:rPr>
        <w:t>.</w:t>
      </w:r>
    </w:p>
    <w:p w:rsidR="00D63E56" w:rsidRPr="005535EB" w:rsidRDefault="00D80554" w:rsidP="00D80554">
      <w:pPr>
        <w:spacing w:line="360" w:lineRule="auto"/>
        <w:ind w:left="2832"/>
        <w:jc w:val="both"/>
        <w:rPr>
          <w:bCs/>
          <w:i/>
          <w:iCs/>
          <w:sz w:val="24"/>
          <w:szCs w:val="24"/>
        </w:rPr>
      </w:pPr>
      <w:r>
        <w:rPr>
          <w:bCs/>
          <w:sz w:val="26"/>
          <w:szCs w:val="26"/>
        </w:rPr>
        <w:t>«</w:t>
      </w:r>
      <w:r w:rsidR="00713B27" w:rsidRPr="005535EB">
        <w:rPr>
          <w:bCs/>
          <w:sz w:val="24"/>
          <w:szCs w:val="24"/>
        </w:rPr>
        <w:t> </w:t>
      </w:r>
      <w:r w:rsidRPr="005535EB">
        <w:rPr>
          <w:bCs/>
          <w:i/>
          <w:iCs/>
          <w:sz w:val="24"/>
          <w:szCs w:val="24"/>
        </w:rPr>
        <w:t>Je</w:t>
      </w:r>
      <w:r w:rsidR="00713B27" w:rsidRPr="005535EB">
        <w:rPr>
          <w:bCs/>
          <w:i/>
          <w:iCs/>
          <w:sz w:val="24"/>
          <w:szCs w:val="24"/>
        </w:rPr>
        <w:t xml:space="preserve"> savais tout des longues nuits de silence et au jeu sans fin de l’introspection, et voilà que soudain je ne reconnaissais plus mes repères, ni mes sensations, je ne savais que penser, que faire, j’avais perdu le rythme économe des solitaires de fond. Je me sentais fébrile, déranger dans ma rythmique. »</w:t>
      </w:r>
      <w:r w:rsidR="00713B27" w:rsidRPr="005535EB">
        <w:rPr>
          <w:rStyle w:val="Appelnotedebasdep"/>
          <w:bCs/>
          <w:i/>
          <w:iCs/>
          <w:sz w:val="24"/>
          <w:szCs w:val="24"/>
        </w:rPr>
        <w:footnoteReference w:id="158"/>
      </w:r>
      <w:r w:rsidR="00713B27" w:rsidRPr="005535EB">
        <w:rPr>
          <w:bCs/>
          <w:i/>
          <w:iCs/>
          <w:sz w:val="24"/>
          <w:szCs w:val="24"/>
        </w:rPr>
        <w:t xml:space="preserve"> </w:t>
      </w:r>
    </w:p>
    <w:p w:rsidR="005535EB" w:rsidRDefault="00713B27" w:rsidP="00D80554">
      <w:pPr>
        <w:spacing w:line="360" w:lineRule="auto"/>
        <w:jc w:val="both"/>
        <w:rPr>
          <w:bCs/>
          <w:sz w:val="26"/>
          <w:szCs w:val="26"/>
        </w:rPr>
      </w:pPr>
      <w:r w:rsidRPr="00AD753E">
        <w:rPr>
          <w:bCs/>
          <w:sz w:val="26"/>
          <w:szCs w:val="26"/>
        </w:rPr>
        <w:t xml:space="preserve">Le temps figé de la maison est </w:t>
      </w:r>
      <w:r w:rsidR="00A16BD6" w:rsidRPr="00AD753E">
        <w:rPr>
          <w:bCs/>
          <w:sz w:val="26"/>
          <w:szCs w:val="26"/>
        </w:rPr>
        <w:t>alarmé</w:t>
      </w:r>
      <w:r w:rsidRPr="00AD753E">
        <w:rPr>
          <w:bCs/>
          <w:sz w:val="26"/>
          <w:szCs w:val="26"/>
        </w:rPr>
        <w:t xml:space="preserve"> par la nouvelle venue mais pas pour longtemps. La nature des lieux reprend </w:t>
      </w:r>
      <w:r w:rsidR="00DB4DFC" w:rsidRPr="00AD753E">
        <w:rPr>
          <w:bCs/>
          <w:sz w:val="26"/>
          <w:szCs w:val="26"/>
        </w:rPr>
        <w:t xml:space="preserve">vite </w:t>
      </w:r>
      <w:r w:rsidRPr="00AD753E">
        <w:rPr>
          <w:bCs/>
          <w:sz w:val="26"/>
          <w:szCs w:val="26"/>
        </w:rPr>
        <w:t>ses droits.</w:t>
      </w:r>
      <w:r w:rsidR="00DB4DFC" w:rsidRPr="00AD753E">
        <w:rPr>
          <w:bCs/>
          <w:sz w:val="26"/>
          <w:szCs w:val="26"/>
        </w:rPr>
        <w:t xml:space="preserve"> </w:t>
      </w:r>
      <w:r w:rsidR="005535EB">
        <w:rPr>
          <w:bCs/>
          <w:sz w:val="26"/>
          <w:szCs w:val="26"/>
        </w:rPr>
        <w:t xml:space="preserve"> Le narrateur </w:t>
      </w:r>
      <w:r w:rsidR="00DB4DFC" w:rsidRPr="00AD753E">
        <w:rPr>
          <w:bCs/>
          <w:sz w:val="26"/>
          <w:szCs w:val="26"/>
        </w:rPr>
        <w:t xml:space="preserve">a tout le temps de </w:t>
      </w:r>
      <w:r w:rsidR="00A16BD6">
        <w:rPr>
          <w:bCs/>
          <w:sz w:val="26"/>
          <w:szCs w:val="26"/>
        </w:rPr>
        <w:t xml:space="preserve">reprendre    le </w:t>
      </w:r>
      <w:r w:rsidR="005535EB">
        <w:rPr>
          <w:bCs/>
          <w:sz w:val="26"/>
          <w:szCs w:val="26"/>
        </w:rPr>
        <w:t xml:space="preserve"> deuil d’une vie perdue e</w:t>
      </w:r>
      <w:r w:rsidR="00A16BD6">
        <w:rPr>
          <w:bCs/>
          <w:sz w:val="26"/>
          <w:szCs w:val="26"/>
        </w:rPr>
        <w:t>t</w:t>
      </w:r>
      <w:r w:rsidR="005535EB">
        <w:rPr>
          <w:bCs/>
          <w:sz w:val="26"/>
          <w:szCs w:val="26"/>
        </w:rPr>
        <w:t xml:space="preserve"> de rappeler </w:t>
      </w:r>
      <w:r w:rsidR="00A16BD6">
        <w:rPr>
          <w:bCs/>
          <w:sz w:val="26"/>
          <w:szCs w:val="26"/>
        </w:rPr>
        <w:t xml:space="preserve"> ses</w:t>
      </w:r>
      <w:r w:rsidR="005535EB">
        <w:rPr>
          <w:bCs/>
          <w:sz w:val="26"/>
          <w:szCs w:val="26"/>
        </w:rPr>
        <w:t xml:space="preserve"> souvenirs</w:t>
      </w:r>
      <w:r w:rsidR="00A16BD6">
        <w:rPr>
          <w:bCs/>
          <w:sz w:val="26"/>
          <w:szCs w:val="26"/>
        </w:rPr>
        <w:t>,</w:t>
      </w:r>
      <w:r w:rsidR="005535EB">
        <w:rPr>
          <w:bCs/>
          <w:sz w:val="26"/>
          <w:szCs w:val="26"/>
        </w:rPr>
        <w:t xml:space="preserve"> </w:t>
      </w:r>
      <w:r w:rsidR="00A16BD6">
        <w:rPr>
          <w:bCs/>
          <w:sz w:val="26"/>
          <w:szCs w:val="26"/>
        </w:rPr>
        <w:t>f</w:t>
      </w:r>
      <w:r w:rsidR="005535EB">
        <w:rPr>
          <w:bCs/>
          <w:sz w:val="26"/>
          <w:szCs w:val="26"/>
        </w:rPr>
        <w:t xml:space="preserve">aire le  choix de </w:t>
      </w:r>
      <w:r w:rsidR="00DB4DFC" w:rsidRPr="00AD753E">
        <w:rPr>
          <w:bCs/>
          <w:sz w:val="26"/>
          <w:szCs w:val="26"/>
        </w:rPr>
        <w:t xml:space="preserve"> se condamner librement </w:t>
      </w:r>
      <w:r w:rsidR="00B838D3" w:rsidRPr="00AD753E">
        <w:rPr>
          <w:bCs/>
          <w:sz w:val="26"/>
          <w:szCs w:val="26"/>
        </w:rPr>
        <w:t xml:space="preserve">à la solitude </w:t>
      </w:r>
      <w:r w:rsidR="005535EB">
        <w:rPr>
          <w:bCs/>
          <w:sz w:val="26"/>
          <w:szCs w:val="26"/>
        </w:rPr>
        <w:t xml:space="preserve">dans son domicile </w:t>
      </w:r>
      <w:r w:rsidR="00DB4DFC" w:rsidRPr="00AD753E">
        <w:rPr>
          <w:bCs/>
          <w:sz w:val="26"/>
          <w:szCs w:val="26"/>
        </w:rPr>
        <w:t xml:space="preserve"> et vivre l’effet  d’une  prison </w:t>
      </w:r>
      <w:r w:rsidR="005535EB">
        <w:rPr>
          <w:bCs/>
          <w:sz w:val="26"/>
          <w:szCs w:val="26"/>
        </w:rPr>
        <w:t xml:space="preserve">au lieu de </w:t>
      </w:r>
      <w:r w:rsidR="00DB4DFC" w:rsidRPr="00AD753E">
        <w:rPr>
          <w:bCs/>
          <w:sz w:val="26"/>
          <w:szCs w:val="26"/>
        </w:rPr>
        <w:t xml:space="preserve"> </w:t>
      </w:r>
      <w:r w:rsidR="00B838D3" w:rsidRPr="00AD753E">
        <w:rPr>
          <w:bCs/>
          <w:sz w:val="26"/>
          <w:szCs w:val="26"/>
        </w:rPr>
        <w:t>s’accommoder</w:t>
      </w:r>
      <w:r w:rsidR="00DB4DFC" w:rsidRPr="00AD753E">
        <w:rPr>
          <w:bCs/>
          <w:sz w:val="26"/>
          <w:szCs w:val="26"/>
        </w:rPr>
        <w:t xml:space="preserve"> de fo</w:t>
      </w:r>
      <w:r w:rsidR="007C2175" w:rsidRPr="00AD753E">
        <w:rPr>
          <w:bCs/>
          <w:sz w:val="26"/>
          <w:szCs w:val="26"/>
        </w:rPr>
        <w:t>rce à la liberté surveillée de s</w:t>
      </w:r>
      <w:r w:rsidR="00DB4DFC" w:rsidRPr="00AD753E">
        <w:rPr>
          <w:bCs/>
          <w:sz w:val="26"/>
          <w:szCs w:val="26"/>
        </w:rPr>
        <w:t xml:space="preserve">a </w:t>
      </w:r>
      <w:r w:rsidR="00B02668" w:rsidRPr="00AD753E">
        <w:rPr>
          <w:bCs/>
          <w:sz w:val="26"/>
          <w:szCs w:val="26"/>
        </w:rPr>
        <w:t>société.</w:t>
      </w:r>
      <w:r w:rsidR="00B838D3" w:rsidRPr="00AD753E">
        <w:rPr>
          <w:bCs/>
          <w:sz w:val="26"/>
          <w:szCs w:val="26"/>
        </w:rPr>
        <w:t> </w:t>
      </w:r>
    </w:p>
    <w:p w:rsidR="00713B27" w:rsidRPr="005535EB" w:rsidRDefault="00B838D3" w:rsidP="00D80554">
      <w:pPr>
        <w:spacing w:line="360" w:lineRule="auto"/>
        <w:ind w:left="2832"/>
        <w:jc w:val="both"/>
        <w:rPr>
          <w:bCs/>
          <w:i/>
          <w:iCs/>
          <w:sz w:val="24"/>
          <w:szCs w:val="24"/>
        </w:rPr>
      </w:pPr>
      <w:r w:rsidRPr="00AD753E">
        <w:rPr>
          <w:bCs/>
          <w:sz w:val="26"/>
          <w:szCs w:val="26"/>
        </w:rPr>
        <w:t>« </w:t>
      </w:r>
      <w:r w:rsidRPr="005535EB">
        <w:rPr>
          <w:bCs/>
          <w:i/>
          <w:iCs/>
          <w:sz w:val="24"/>
          <w:szCs w:val="24"/>
        </w:rPr>
        <w:t xml:space="preserve">Je me suis donné au moins ce droit, ce lui de mourir à ma </w:t>
      </w:r>
      <w:r w:rsidR="00B02668" w:rsidRPr="005535EB">
        <w:rPr>
          <w:bCs/>
          <w:i/>
          <w:iCs/>
          <w:sz w:val="24"/>
          <w:szCs w:val="24"/>
        </w:rPr>
        <w:t>manière</w:t>
      </w:r>
      <w:r w:rsidRPr="005535EB">
        <w:rPr>
          <w:bCs/>
          <w:i/>
          <w:iCs/>
          <w:sz w:val="24"/>
          <w:szCs w:val="24"/>
        </w:rPr>
        <w:t>…</w:t>
      </w:r>
      <w:r w:rsidR="00DB4DFC" w:rsidRPr="005535EB">
        <w:rPr>
          <w:bCs/>
          <w:i/>
          <w:iCs/>
          <w:sz w:val="24"/>
          <w:szCs w:val="24"/>
        </w:rPr>
        <w:t xml:space="preserve"> </w:t>
      </w:r>
      <w:r w:rsidR="00B02668" w:rsidRPr="005535EB">
        <w:rPr>
          <w:bCs/>
          <w:i/>
          <w:iCs/>
          <w:sz w:val="24"/>
          <w:szCs w:val="24"/>
        </w:rPr>
        <w:t xml:space="preserve">dans cet état, il est préférable de se </w:t>
      </w:r>
      <w:r w:rsidR="000F5381" w:rsidRPr="005535EB">
        <w:rPr>
          <w:bCs/>
          <w:i/>
          <w:iCs/>
          <w:sz w:val="24"/>
          <w:szCs w:val="24"/>
        </w:rPr>
        <w:t>dépêcher</w:t>
      </w:r>
      <w:r w:rsidR="00B02668" w:rsidRPr="005535EB">
        <w:rPr>
          <w:bCs/>
          <w:i/>
          <w:iCs/>
          <w:sz w:val="24"/>
          <w:szCs w:val="24"/>
        </w:rPr>
        <w:t xml:space="preserve"> de </w:t>
      </w:r>
      <w:r w:rsidR="000F5381" w:rsidRPr="005535EB">
        <w:rPr>
          <w:bCs/>
          <w:i/>
          <w:iCs/>
          <w:sz w:val="24"/>
          <w:szCs w:val="24"/>
        </w:rPr>
        <w:t>vieillir, d’où mes petites rides. Sous la bannière verte, la vieillesse n’est pas un naufrage pour les femmes mais un sauvetage. »</w:t>
      </w:r>
      <w:r w:rsidR="000F5381" w:rsidRPr="005535EB">
        <w:rPr>
          <w:rStyle w:val="Appelnotedebasdep"/>
          <w:bCs/>
          <w:i/>
          <w:iCs/>
          <w:sz w:val="24"/>
          <w:szCs w:val="24"/>
        </w:rPr>
        <w:footnoteReference w:id="159"/>
      </w:r>
    </w:p>
    <w:p w:rsidR="000F5381" w:rsidRPr="00AD753E" w:rsidRDefault="000F5381" w:rsidP="00D80554">
      <w:pPr>
        <w:spacing w:line="360" w:lineRule="auto"/>
        <w:jc w:val="both"/>
        <w:rPr>
          <w:bCs/>
          <w:i/>
          <w:iCs/>
          <w:sz w:val="26"/>
          <w:szCs w:val="26"/>
        </w:rPr>
      </w:pPr>
      <w:r w:rsidRPr="00AD753E">
        <w:rPr>
          <w:bCs/>
          <w:sz w:val="26"/>
          <w:szCs w:val="26"/>
        </w:rPr>
        <w:t>Ce</w:t>
      </w:r>
      <w:r w:rsidR="005535EB">
        <w:rPr>
          <w:bCs/>
          <w:sz w:val="26"/>
          <w:szCs w:val="26"/>
        </w:rPr>
        <w:t xml:space="preserve">t </w:t>
      </w:r>
      <w:r w:rsidRPr="00AD753E">
        <w:rPr>
          <w:bCs/>
          <w:sz w:val="26"/>
          <w:szCs w:val="26"/>
        </w:rPr>
        <w:t xml:space="preserve"> </w:t>
      </w:r>
      <w:r w:rsidR="005535EB" w:rsidRPr="00AD753E">
        <w:rPr>
          <w:bCs/>
          <w:sz w:val="26"/>
          <w:szCs w:val="26"/>
        </w:rPr>
        <w:t>individu</w:t>
      </w:r>
      <w:r w:rsidRPr="00AD753E">
        <w:rPr>
          <w:bCs/>
          <w:sz w:val="26"/>
          <w:szCs w:val="26"/>
        </w:rPr>
        <w:t xml:space="preserve"> semble depuis longtemps vaincu, de jour ou de nuit, le temps est dominé par l’enfermement de l’espace</w:t>
      </w:r>
      <w:r w:rsidR="00B03A80">
        <w:rPr>
          <w:bCs/>
          <w:sz w:val="26"/>
          <w:szCs w:val="26"/>
        </w:rPr>
        <w:t>,</w:t>
      </w:r>
      <w:r w:rsidRPr="00AD753E">
        <w:rPr>
          <w:bCs/>
          <w:sz w:val="26"/>
          <w:szCs w:val="26"/>
        </w:rPr>
        <w:t xml:space="preserve">  </w:t>
      </w:r>
      <w:r w:rsidRPr="00B03A80">
        <w:rPr>
          <w:bCs/>
          <w:sz w:val="24"/>
          <w:szCs w:val="24"/>
        </w:rPr>
        <w:t xml:space="preserve">«  </w:t>
      </w:r>
      <w:r w:rsidRPr="00B03A80">
        <w:rPr>
          <w:bCs/>
          <w:i/>
          <w:iCs/>
          <w:sz w:val="24"/>
          <w:szCs w:val="24"/>
        </w:rPr>
        <w:t xml:space="preserve">Ainsi se parlent les enfants de la perdition. Mais comment </w:t>
      </w:r>
      <w:r w:rsidR="007C2175" w:rsidRPr="00B03A80">
        <w:rPr>
          <w:bCs/>
          <w:i/>
          <w:iCs/>
          <w:sz w:val="24"/>
          <w:szCs w:val="24"/>
        </w:rPr>
        <w:t>soi-même</w:t>
      </w:r>
      <w:r w:rsidRPr="00B03A80">
        <w:rPr>
          <w:bCs/>
          <w:i/>
          <w:iCs/>
          <w:sz w:val="24"/>
          <w:szCs w:val="24"/>
        </w:rPr>
        <w:t>, vaincu par l’</w:t>
      </w:r>
      <w:r w:rsidR="007C2175" w:rsidRPr="00B03A80">
        <w:rPr>
          <w:bCs/>
          <w:i/>
          <w:iCs/>
          <w:sz w:val="24"/>
          <w:szCs w:val="24"/>
        </w:rPr>
        <w:t>âge</w:t>
      </w:r>
      <w:r w:rsidRPr="00B03A80">
        <w:rPr>
          <w:bCs/>
          <w:i/>
          <w:iCs/>
          <w:sz w:val="24"/>
          <w:szCs w:val="24"/>
        </w:rPr>
        <w:t xml:space="preserve"> et la sagesse, leur parler lorsque, de plus, la vie nous a appris depuis longtemps à nous taire et à faire semblant de continuer de croire ?</w:t>
      </w:r>
      <w:r w:rsidRPr="00AD753E">
        <w:rPr>
          <w:bCs/>
          <w:i/>
          <w:iCs/>
          <w:sz w:val="26"/>
          <w:szCs w:val="26"/>
        </w:rPr>
        <w:t> »</w:t>
      </w:r>
      <w:r w:rsidRPr="00AD753E">
        <w:rPr>
          <w:rStyle w:val="Appelnotedebasdep"/>
          <w:bCs/>
          <w:i/>
          <w:iCs/>
          <w:sz w:val="26"/>
          <w:szCs w:val="26"/>
        </w:rPr>
        <w:footnoteReference w:id="160"/>
      </w:r>
    </w:p>
    <w:p w:rsidR="007C2175" w:rsidRPr="00AD753E" w:rsidRDefault="007C2175" w:rsidP="00D80554">
      <w:pPr>
        <w:spacing w:line="360" w:lineRule="auto"/>
        <w:jc w:val="both"/>
        <w:rPr>
          <w:bCs/>
          <w:sz w:val="26"/>
          <w:szCs w:val="26"/>
        </w:rPr>
      </w:pPr>
      <w:r w:rsidRPr="00AD753E">
        <w:rPr>
          <w:bCs/>
          <w:sz w:val="26"/>
          <w:szCs w:val="26"/>
        </w:rPr>
        <w:t xml:space="preserve">Le temps s’efface et ne s’étend plus vers le futur, seul le passé témoigne d’une vie antérieure, il continue d’ailleurs de subsister menant le personnage vers  une </w:t>
      </w:r>
      <w:r w:rsidR="006B05DC" w:rsidRPr="00AD753E">
        <w:rPr>
          <w:bCs/>
          <w:sz w:val="26"/>
          <w:szCs w:val="26"/>
        </w:rPr>
        <w:t>mort lente.</w:t>
      </w:r>
    </w:p>
    <w:p w:rsidR="006B05DC" w:rsidRDefault="006B05DC" w:rsidP="00D80554">
      <w:pPr>
        <w:spacing w:line="360" w:lineRule="auto"/>
        <w:ind w:left="2832"/>
        <w:jc w:val="both"/>
        <w:rPr>
          <w:bCs/>
          <w:i/>
          <w:iCs/>
          <w:sz w:val="24"/>
          <w:szCs w:val="24"/>
        </w:rPr>
      </w:pPr>
      <w:r w:rsidRPr="00B03A80">
        <w:rPr>
          <w:bCs/>
          <w:i/>
          <w:iCs/>
          <w:sz w:val="24"/>
          <w:szCs w:val="24"/>
        </w:rPr>
        <w:t>« </w:t>
      </w:r>
      <w:r w:rsidR="004F0705" w:rsidRPr="00B03A80">
        <w:rPr>
          <w:bCs/>
          <w:i/>
          <w:iCs/>
          <w:sz w:val="24"/>
          <w:szCs w:val="24"/>
        </w:rPr>
        <w:t>Il</w:t>
      </w:r>
      <w:r w:rsidRPr="00B03A80">
        <w:rPr>
          <w:bCs/>
          <w:i/>
          <w:iCs/>
          <w:sz w:val="24"/>
          <w:szCs w:val="24"/>
        </w:rPr>
        <w:t xml:space="preserve"> est trois heures et la nuit continue d’avancer. La </w:t>
      </w:r>
      <w:r w:rsidR="004F0705" w:rsidRPr="00B03A80">
        <w:rPr>
          <w:bCs/>
          <w:i/>
          <w:iCs/>
          <w:sz w:val="24"/>
          <w:szCs w:val="24"/>
        </w:rPr>
        <w:t xml:space="preserve">vieille horloge qui garde solennellement le vestibulaire ne  sonne plus </w:t>
      </w:r>
      <w:r w:rsidR="004F0705" w:rsidRPr="00B03A80">
        <w:rPr>
          <w:bCs/>
          <w:i/>
          <w:iCs/>
          <w:sz w:val="24"/>
          <w:szCs w:val="24"/>
        </w:rPr>
        <w:lastRenderedPageBreak/>
        <w:t xml:space="preserve">depuis la perte de son premier maître mais je la comprends, elle grince par habitude, à </w:t>
      </w:r>
      <w:r w:rsidR="0027017E" w:rsidRPr="00B03A80">
        <w:rPr>
          <w:bCs/>
          <w:i/>
          <w:iCs/>
          <w:sz w:val="24"/>
          <w:szCs w:val="24"/>
        </w:rPr>
        <w:t>l’intervalle</w:t>
      </w:r>
      <w:r w:rsidR="004F0705" w:rsidRPr="00B03A80">
        <w:rPr>
          <w:bCs/>
          <w:i/>
          <w:iCs/>
          <w:sz w:val="24"/>
          <w:szCs w:val="24"/>
        </w:rPr>
        <w:t xml:space="preserve"> réguliers. Par trois fois, elle a tenté de se manifesté. Le papotage de la jouvencelle s’était dilué à n’être plus qu’un vague nuage au-dessus de nos têtes, puis il s’est volatilisé dans les limbes. Le silence, le vrai, le minéral, commençait à dire tout haut les maux de la maison, ça craquait de</w:t>
      </w:r>
      <w:r w:rsidR="00B03A80" w:rsidRPr="00B03A80">
        <w:rPr>
          <w:bCs/>
          <w:i/>
          <w:iCs/>
          <w:sz w:val="24"/>
          <w:szCs w:val="24"/>
        </w:rPr>
        <w:t xml:space="preserve"> partout, de quoi rameuter les </w:t>
      </w:r>
      <w:r w:rsidR="00B03A80">
        <w:rPr>
          <w:bCs/>
          <w:i/>
          <w:iCs/>
          <w:sz w:val="24"/>
          <w:szCs w:val="24"/>
        </w:rPr>
        <w:t>p</w:t>
      </w:r>
      <w:r w:rsidR="004F0705" w:rsidRPr="00B03A80">
        <w:rPr>
          <w:bCs/>
          <w:i/>
          <w:iCs/>
          <w:sz w:val="24"/>
          <w:szCs w:val="24"/>
        </w:rPr>
        <w:t>oltergeists. Nous</w:t>
      </w:r>
      <w:r w:rsidR="0027017E" w:rsidRPr="00B03A80">
        <w:rPr>
          <w:bCs/>
          <w:i/>
          <w:iCs/>
          <w:sz w:val="24"/>
          <w:szCs w:val="24"/>
        </w:rPr>
        <w:t xml:space="preserve"> étions dans ces heures qui </w:t>
      </w:r>
      <w:r w:rsidR="004F0705" w:rsidRPr="00B03A80">
        <w:rPr>
          <w:bCs/>
          <w:i/>
          <w:iCs/>
          <w:sz w:val="24"/>
          <w:szCs w:val="24"/>
        </w:rPr>
        <w:t xml:space="preserve"> ne sont pas vraiment les </w:t>
      </w:r>
      <w:r w:rsidR="0027017E" w:rsidRPr="00B03A80">
        <w:rPr>
          <w:bCs/>
          <w:i/>
          <w:iCs/>
          <w:sz w:val="24"/>
          <w:szCs w:val="24"/>
        </w:rPr>
        <w:t xml:space="preserve"> nôtres</w:t>
      </w:r>
      <w:r w:rsidR="004F0705" w:rsidRPr="00B03A80">
        <w:rPr>
          <w:bCs/>
          <w:i/>
          <w:iCs/>
          <w:sz w:val="24"/>
          <w:szCs w:val="24"/>
        </w:rPr>
        <w:t>… »</w:t>
      </w:r>
      <w:r w:rsidR="0027017E" w:rsidRPr="00B03A80">
        <w:rPr>
          <w:rStyle w:val="Appelnotedebasdep"/>
          <w:bCs/>
          <w:i/>
          <w:iCs/>
          <w:sz w:val="24"/>
          <w:szCs w:val="24"/>
        </w:rPr>
        <w:footnoteReference w:id="161"/>
      </w:r>
    </w:p>
    <w:p w:rsidR="00457645" w:rsidRPr="00146CFD" w:rsidRDefault="00457645" w:rsidP="00B735C6">
      <w:pPr>
        <w:spacing w:line="360" w:lineRule="auto"/>
        <w:jc w:val="both"/>
        <w:rPr>
          <w:bCs/>
          <w:sz w:val="26"/>
          <w:szCs w:val="26"/>
        </w:rPr>
      </w:pPr>
      <w:r w:rsidRPr="00146CFD">
        <w:rPr>
          <w:bCs/>
          <w:sz w:val="26"/>
          <w:szCs w:val="26"/>
        </w:rPr>
        <w:t xml:space="preserve">Nous  ignorons  en quelle année  </w:t>
      </w:r>
      <w:r w:rsidR="00B735C6">
        <w:rPr>
          <w:bCs/>
          <w:sz w:val="26"/>
          <w:szCs w:val="26"/>
        </w:rPr>
        <w:t xml:space="preserve">exactement </w:t>
      </w:r>
      <w:r w:rsidRPr="00146CFD">
        <w:rPr>
          <w:bCs/>
          <w:sz w:val="26"/>
          <w:szCs w:val="26"/>
        </w:rPr>
        <w:t xml:space="preserve"> le récit de Sansal </w:t>
      </w:r>
      <w:r w:rsidR="00146CFD" w:rsidRPr="00146CFD">
        <w:rPr>
          <w:bCs/>
          <w:sz w:val="26"/>
          <w:szCs w:val="26"/>
        </w:rPr>
        <w:t xml:space="preserve"> </w:t>
      </w:r>
      <w:r w:rsidRPr="00146CFD">
        <w:rPr>
          <w:bCs/>
          <w:sz w:val="26"/>
          <w:szCs w:val="26"/>
        </w:rPr>
        <w:t xml:space="preserve">était </w:t>
      </w:r>
      <w:r w:rsidR="00146CFD" w:rsidRPr="00146CFD">
        <w:rPr>
          <w:bCs/>
          <w:sz w:val="26"/>
          <w:szCs w:val="26"/>
        </w:rPr>
        <w:t>censé</w:t>
      </w:r>
      <w:r w:rsidRPr="00146CFD">
        <w:rPr>
          <w:bCs/>
          <w:sz w:val="26"/>
          <w:szCs w:val="26"/>
        </w:rPr>
        <w:t xml:space="preserve"> se dérouler </w:t>
      </w:r>
      <w:r w:rsidR="00B735C6">
        <w:rPr>
          <w:bCs/>
          <w:sz w:val="26"/>
          <w:szCs w:val="26"/>
        </w:rPr>
        <w:t xml:space="preserve">  </w:t>
      </w:r>
      <w:r w:rsidRPr="00146CFD">
        <w:rPr>
          <w:bCs/>
          <w:sz w:val="26"/>
          <w:szCs w:val="26"/>
        </w:rPr>
        <w:t xml:space="preserve">mais nous savons en revanche </w:t>
      </w:r>
      <w:r w:rsidR="00146CFD" w:rsidRPr="00146CFD">
        <w:rPr>
          <w:bCs/>
          <w:sz w:val="26"/>
          <w:szCs w:val="26"/>
        </w:rPr>
        <w:t>combien de temps s’est écoulé entre le début de l’histoire et la fin. Les quatre actes de 278 pages  qui coïncident</w:t>
      </w:r>
      <w:r w:rsidR="00146CFD">
        <w:rPr>
          <w:bCs/>
          <w:sz w:val="26"/>
          <w:szCs w:val="26"/>
        </w:rPr>
        <w:t xml:space="preserve"> avec les </w:t>
      </w:r>
      <w:r w:rsidR="00B735C6">
        <w:rPr>
          <w:bCs/>
          <w:sz w:val="26"/>
          <w:szCs w:val="26"/>
        </w:rPr>
        <w:t xml:space="preserve"> </w:t>
      </w:r>
      <w:r w:rsidR="00146CFD" w:rsidRPr="00146CFD">
        <w:rPr>
          <w:bCs/>
          <w:sz w:val="26"/>
          <w:szCs w:val="26"/>
        </w:rPr>
        <w:t xml:space="preserve">quatre saisons  </w:t>
      </w:r>
      <w:r w:rsidR="00146CFD">
        <w:rPr>
          <w:bCs/>
          <w:sz w:val="26"/>
          <w:szCs w:val="26"/>
        </w:rPr>
        <w:t>correspo</w:t>
      </w:r>
      <w:r w:rsidR="00146CFD" w:rsidRPr="00146CFD">
        <w:rPr>
          <w:bCs/>
          <w:sz w:val="26"/>
          <w:szCs w:val="26"/>
        </w:rPr>
        <w:t>ndent à une année</w:t>
      </w:r>
      <w:r w:rsidR="00146CFD">
        <w:rPr>
          <w:bCs/>
          <w:sz w:val="26"/>
          <w:szCs w:val="26"/>
        </w:rPr>
        <w:t xml:space="preserve">. </w:t>
      </w:r>
      <w:r w:rsidR="00146CFD" w:rsidRPr="00146CFD">
        <w:rPr>
          <w:bCs/>
          <w:sz w:val="26"/>
          <w:szCs w:val="26"/>
        </w:rPr>
        <w:t xml:space="preserve"> </w:t>
      </w:r>
      <w:r w:rsidR="00B735C6">
        <w:rPr>
          <w:bCs/>
          <w:sz w:val="26"/>
          <w:szCs w:val="26"/>
        </w:rPr>
        <w:t xml:space="preserve">  Cette distance temporelle entre   l’arrivée de Cherifa et sa mort est cependant remplie et animée par des souvenirs dont l’origine se perd dans la nuit des temps.  </w:t>
      </w:r>
    </w:p>
    <w:p w:rsidR="00F55439" w:rsidRDefault="00EF1A35" w:rsidP="00D80554">
      <w:pPr>
        <w:spacing w:line="360" w:lineRule="auto"/>
        <w:ind w:left="2832"/>
        <w:jc w:val="both"/>
        <w:rPr>
          <w:bCs/>
          <w:i/>
          <w:iCs/>
          <w:sz w:val="24"/>
          <w:szCs w:val="24"/>
        </w:rPr>
      </w:pPr>
      <w:r w:rsidRPr="00EF1A35">
        <w:rPr>
          <w:bCs/>
          <w:i/>
          <w:iCs/>
          <w:sz w:val="24"/>
          <w:szCs w:val="24"/>
        </w:rPr>
        <w:t>« </w:t>
      </w:r>
      <w:r w:rsidR="00B03A80" w:rsidRPr="00EF1A35">
        <w:rPr>
          <w:bCs/>
          <w:i/>
          <w:iCs/>
          <w:sz w:val="24"/>
          <w:szCs w:val="24"/>
        </w:rPr>
        <w:t xml:space="preserve">Ces histoires me courent dans la </w:t>
      </w:r>
      <w:r w:rsidRPr="00EF1A35">
        <w:rPr>
          <w:bCs/>
          <w:i/>
          <w:iCs/>
          <w:sz w:val="24"/>
          <w:szCs w:val="24"/>
        </w:rPr>
        <w:t>tête</w:t>
      </w:r>
      <w:r w:rsidR="00B03A80" w:rsidRPr="00EF1A35">
        <w:rPr>
          <w:bCs/>
          <w:i/>
          <w:iCs/>
          <w:sz w:val="24"/>
          <w:szCs w:val="24"/>
        </w:rPr>
        <w:t xml:space="preserve">, se </w:t>
      </w:r>
      <w:r w:rsidR="00AF045C" w:rsidRPr="00EF1A35">
        <w:rPr>
          <w:bCs/>
          <w:i/>
          <w:iCs/>
          <w:sz w:val="24"/>
          <w:szCs w:val="24"/>
        </w:rPr>
        <w:t>mélangent,</w:t>
      </w:r>
      <w:r w:rsidR="00B03A80" w:rsidRPr="00EF1A35">
        <w:rPr>
          <w:bCs/>
          <w:i/>
          <w:iCs/>
          <w:sz w:val="24"/>
          <w:szCs w:val="24"/>
        </w:rPr>
        <w:t xml:space="preserve"> se nourrissent les unes des autres, </w:t>
      </w:r>
      <w:r w:rsidRPr="00EF1A35">
        <w:rPr>
          <w:bCs/>
          <w:i/>
          <w:iCs/>
          <w:sz w:val="24"/>
          <w:szCs w:val="24"/>
        </w:rPr>
        <w:t>se répondent</w:t>
      </w:r>
      <w:r w:rsidR="00B03A80" w:rsidRPr="00EF1A35">
        <w:rPr>
          <w:bCs/>
          <w:i/>
          <w:iCs/>
          <w:sz w:val="24"/>
          <w:szCs w:val="24"/>
        </w:rPr>
        <w:t xml:space="preserve"> dans leu</w:t>
      </w:r>
      <w:r>
        <w:rPr>
          <w:bCs/>
          <w:i/>
          <w:iCs/>
          <w:sz w:val="24"/>
          <w:szCs w:val="24"/>
        </w:rPr>
        <w:t>r</w:t>
      </w:r>
      <w:r w:rsidR="00B03A80" w:rsidRPr="00EF1A35">
        <w:rPr>
          <w:bCs/>
          <w:i/>
          <w:iCs/>
          <w:sz w:val="24"/>
          <w:szCs w:val="24"/>
        </w:rPr>
        <w:t xml:space="preserve"> langue, </w:t>
      </w:r>
      <w:r w:rsidRPr="00EF1A35">
        <w:rPr>
          <w:bCs/>
          <w:i/>
          <w:iCs/>
          <w:sz w:val="24"/>
          <w:szCs w:val="24"/>
        </w:rPr>
        <w:t>vêtues</w:t>
      </w:r>
      <w:r w:rsidR="00B03A80" w:rsidRPr="00EF1A35">
        <w:rPr>
          <w:bCs/>
          <w:i/>
          <w:iCs/>
          <w:sz w:val="24"/>
          <w:szCs w:val="24"/>
        </w:rPr>
        <w:t xml:space="preserve"> de leurs coutumes. Je vais d’un siècle à </w:t>
      </w:r>
      <w:r w:rsidRPr="00EF1A35">
        <w:rPr>
          <w:bCs/>
          <w:i/>
          <w:iCs/>
          <w:sz w:val="24"/>
          <w:szCs w:val="24"/>
        </w:rPr>
        <w:t>l’autre</w:t>
      </w:r>
      <w:r w:rsidR="00B03A80" w:rsidRPr="00EF1A35">
        <w:rPr>
          <w:bCs/>
          <w:i/>
          <w:iCs/>
          <w:sz w:val="24"/>
          <w:szCs w:val="24"/>
        </w:rPr>
        <w:t>, un pied ici, la tête dans un lointain continent. De là me vient cet air d’</w:t>
      </w:r>
      <w:r w:rsidRPr="00EF1A35">
        <w:rPr>
          <w:bCs/>
          <w:i/>
          <w:iCs/>
          <w:sz w:val="24"/>
          <w:szCs w:val="24"/>
        </w:rPr>
        <w:t>être</w:t>
      </w:r>
      <w:r w:rsidR="00B03A80" w:rsidRPr="00EF1A35">
        <w:rPr>
          <w:bCs/>
          <w:i/>
          <w:iCs/>
          <w:sz w:val="24"/>
          <w:szCs w:val="24"/>
        </w:rPr>
        <w:t xml:space="preserve"> de partout et de nulle </w:t>
      </w:r>
      <w:r w:rsidR="001E4455" w:rsidRPr="00EF1A35">
        <w:rPr>
          <w:bCs/>
          <w:i/>
          <w:iCs/>
          <w:sz w:val="24"/>
          <w:szCs w:val="24"/>
        </w:rPr>
        <w:t>part.</w:t>
      </w:r>
      <w:r w:rsidR="00B03A80" w:rsidRPr="00EF1A35">
        <w:rPr>
          <w:bCs/>
          <w:i/>
          <w:iCs/>
          <w:sz w:val="24"/>
          <w:szCs w:val="24"/>
        </w:rPr>
        <w:t>»</w:t>
      </w:r>
      <w:r>
        <w:rPr>
          <w:rStyle w:val="Appelnotedebasdep"/>
          <w:bCs/>
          <w:i/>
          <w:iCs/>
          <w:sz w:val="24"/>
          <w:szCs w:val="24"/>
        </w:rPr>
        <w:footnoteReference w:id="162"/>
      </w:r>
      <w:r w:rsidR="001E4455">
        <w:rPr>
          <w:bCs/>
          <w:i/>
          <w:iCs/>
          <w:sz w:val="24"/>
          <w:szCs w:val="24"/>
        </w:rPr>
        <w:t xml:space="preserve"> </w:t>
      </w:r>
    </w:p>
    <w:p w:rsidR="00BC2CEC" w:rsidRDefault="001E4455" w:rsidP="000A45C9">
      <w:pPr>
        <w:spacing w:line="360" w:lineRule="auto"/>
        <w:jc w:val="both"/>
        <w:rPr>
          <w:bCs/>
          <w:i/>
          <w:iCs/>
          <w:sz w:val="24"/>
          <w:szCs w:val="24"/>
        </w:rPr>
      </w:pPr>
      <w:r>
        <w:rPr>
          <w:bCs/>
          <w:i/>
          <w:iCs/>
          <w:sz w:val="24"/>
          <w:szCs w:val="24"/>
        </w:rPr>
        <w:t xml:space="preserve"> </w:t>
      </w:r>
      <w:r w:rsidRPr="001E4455">
        <w:rPr>
          <w:bCs/>
          <w:sz w:val="26"/>
          <w:szCs w:val="26"/>
        </w:rPr>
        <w:t xml:space="preserve">L’auteur   de  </w:t>
      </w:r>
      <w:r w:rsidRPr="001E4455">
        <w:rPr>
          <w:bCs/>
          <w:i/>
          <w:iCs/>
          <w:sz w:val="26"/>
          <w:szCs w:val="26"/>
        </w:rPr>
        <w:t xml:space="preserve">Harraga </w:t>
      </w:r>
      <w:r w:rsidRPr="001E4455">
        <w:rPr>
          <w:bCs/>
          <w:sz w:val="26"/>
          <w:szCs w:val="26"/>
        </w:rPr>
        <w:t>pratique la narration au présent</w:t>
      </w:r>
      <w:r>
        <w:rPr>
          <w:bCs/>
          <w:sz w:val="26"/>
          <w:szCs w:val="26"/>
        </w:rPr>
        <w:t xml:space="preserve">. Le narrateur suit de très près et simultanément  les mésaventures de son invitée  jusqu’à sa mort </w:t>
      </w:r>
      <w:r w:rsidR="00B20BA0">
        <w:rPr>
          <w:bCs/>
          <w:sz w:val="26"/>
          <w:szCs w:val="26"/>
        </w:rPr>
        <w:t xml:space="preserve">après qu’elle  mette au monde  </w:t>
      </w:r>
      <w:r>
        <w:rPr>
          <w:bCs/>
          <w:sz w:val="26"/>
          <w:szCs w:val="26"/>
        </w:rPr>
        <w:t xml:space="preserve"> son enfant</w:t>
      </w:r>
      <w:r w:rsidR="00B20BA0">
        <w:rPr>
          <w:bCs/>
          <w:sz w:val="26"/>
          <w:szCs w:val="26"/>
        </w:rPr>
        <w:t xml:space="preserve">, </w:t>
      </w:r>
      <w:r>
        <w:rPr>
          <w:bCs/>
          <w:sz w:val="26"/>
          <w:szCs w:val="26"/>
        </w:rPr>
        <w:t xml:space="preserve"> d’où l’emploi du présent. Une prati</w:t>
      </w:r>
      <w:r w:rsidR="00B20BA0">
        <w:rPr>
          <w:bCs/>
          <w:sz w:val="26"/>
          <w:szCs w:val="26"/>
        </w:rPr>
        <w:t xml:space="preserve">que courante qui correspond à l’écriture immédiate des faits, l’exemple du journal intime ou  du livre de bord est  la forme la plus immédiate de  ce type de </w:t>
      </w:r>
      <w:r w:rsidR="000A45C9">
        <w:rPr>
          <w:bCs/>
          <w:sz w:val="26"/>
          <w:szCs w:val="26"/>
        </w:rPr>
        <w:t>récit. Le texte répond donc à une narration de type simultanée,  « </w:t>
      </w:r>
      <w:r w:rsidR="000A45C9" w:rsidRPr="000A45C9">
        <w:rPr>
          <w:bCs/>
          <w:i/>
          <w:iCs/>
          <w:sz w:val="24"/>
          <w:szCs w:val="24"/>
        </w:rPr>
        <w:t>récit au présent contemporain de l’action »</w:t>
      </w:r>
      <w:r w:rsidR="00BC2CEC">
        <w:rPr>
          <w:bCs/>
          <w:i/>
          <w:iCs/>
          <w:sz w:val="24"/>
          <w:szCs w:val="24"/>
        </w:rPr>
        <w:t>.</w:t>
      </w:r>
      <w:r w:rsidR="00BC2CEC" w:rsidRPr="00BC2CEC">
        <w:rPr>
          <w:rStyle w:val="Appelnotedebasdep"/>
          <w:bCs/>
          <w:i/>
          <w:iCs/>
          <w:sz w:val="24"/>
          <w:szCs w:val="24"/>
        </w:rPr>
        <w:t xml:space="preserve"> </w:t>
      </w:r>
      <w:r w:rsidR="00BC2CEC">
        <w:rPr>
          <w:rStyle w:val="Appelnotedebasdep"/>
          <w:bCs/>
          <w:i/>
          <w:iCs/>
          <w:sz w:val="24"/>
          <w:szCs w:val="24"/>
        </w:rPr>
        <w:footnoteReference w:id="163"/>
      </w:r>
    </w:p>
    <w:p w:rsidR="000A45C9" w:rsidRDefault="00BC2CEC" w:rsidP="003650C9">
      <w:pPr>
        <w:spacing w:line="360" w:lineRule="auto"/>
        <w:jc w:val="both"/>
        <w:rPr>
          <w:bCs/>
          <w:sz w:val="26"/>
          <w:szCs w:val="26"/>
        </w:rPr>
      </w:pPr>
      <w:r w:rsidRPr="00BC2CEC">
        <w:rPr>
          <w:bCs/>
          <w:sz w:val="26"/>
          <w:szCs w:val="26"/>
        </w:rPr>
        <w:t xml:space="preserve">Mais si a priori le texte prend forme d’un </w:t>
      </w:r>
      <w:r>
        <w:rPr>
          <w:bCs/>
          <w:sz w:val="26"/>
          <w:szCs w:val="26"/>
        </w:rPr>
        <w:t>Journal et raconte en même temps  les événements, le narrateur dans l’incompréhension ou plus exactement l’</w:t>
      </w:r>
      <w:r w:rsidR="003650C9">
        <w:rPr>
          <w:bCs/>
          <w:sz w:val="26"/>
          <w:szCs w:val="26"/>
        </w:rPr>
        <w:t xml:space="preserve">inacceptation de ce qu’il voit devant ses yeux, refuse de suivre une synchronie rationnelle du temps </w:t>
      </w:r>
      <w:r w:rsidR="003650C9">
        <w:rPr>
          <w:bCs/>
          <w:sz w:val="26"/>
          <w:szCs w:val="26"/>
        </w:rPr>
        <w:lastRenderedPageBreak/>
        <w:t>et  dérive (souvent pour se défendre) vers une anarchie et une confusion totale.  Le jour et la nuit se confondent et l’héroïne déclare qu’il est plus simple pour elle de vivre dans l’obscurité de sa maison enfuie dans ses souvenirs</w:t>
      </w:r>
      <w:r w:rsidR="00DF4589">
        <w:rPr>
          <w:bCs/>
          <w:sz w:val="26"/>
          <w:szCs w:val="26"/>
        </w:rPr>
        <w:t xml:space="preserve">, </w:t>
      </w:r>
      <w:r w:rsidR="003650C9">
        <w:rPr>
          <w:bCs/>
          <w:sz w:val="26"/>
          <w:szCs w:val="26"/>
        </w:rPr>
        <w:t xml:space="preserve">de côtoyer des fantômes et </w:t>
      </w:r>
      <w:r w:rsidR="00DF4589">
        <w:rPr>
          <w:bCs/>
          <w:sz w:val="26"/>
          <w:szCs w:val="26"/>
        </w:rPr>
        <w:t xml:space="preserve">des </w:t>
      </w:r>
      <w:r w:rsidR="003650C9">
        <w:rPr>
          <w:bCs/>
          <w:sz w:val="26"/>
          <w:szCs w:val="26"/>
        </w:rPr>
        <w:t>ombres que d’ouvrir  grand les fenêtres et voir la lumière du jour.</w:t>
      </w:r>
    </w:p>
    <w:p w:rsidR="004E7C50" w:rsidRDefault="00FF6A1A" w:rsidP="004E7C50">
      <w:pPr>
        <w:spacing w:line="360" w:lineRule="auto"/>
        <w:ind w:left="1416" w:firstLine="708"/>
        <w:jc w:val="both"/>
        <w:rPr>
          <w:bCs/>
          <w:sz w:val="26"/>
          <w:szCs w:val="26"/>
        </w:rPr>
      </w:pPr>
      <w:r>
        <w:rPr>
          <w:bCs/>
          <w:sz w:val="26"/>
          <w:szCs w:val="26"/>
        </w:rPr>
        <w:t xml:space="preserve"> </w:t>
      </w:r>
      <w:r w:rsidR="00AB77D5">
        <w:rPr>
          <w:bCs/>
          <w:sz w:val="26"/>
          <w:szCs w:val="26"/>
        </w:rPr>
        <w:tab/>
      </w:r>
      <w:r>
        <w:rPr>
          <w:bCs/>
          <w:sz w:val="26"/>
          <w:szCs w:val="26"/>
        </w:rPr>
        <w:tab/>
      </w:r>
      <w:r>
        <w:rPr>
          <w:bCs/>
          <w:sz w:val="26"/>
          <w:szCs w:val="26"/>
        </w:rPr>
        <w:tab/>
      </w:r>
      <w:r w:rsidRPr="004E7C50">
        <w:rPr>
          <w:b/>
          <w:sz w:val="26"/>
          <w:szCs w:val="26"/>
        </w:rPr>
        <w:t>La</w:t>
      </w:r>
      <w:r w:rsidR="004E7C50" w:rsidRPr="004E7C50">
        <w:rPr>
          <w:b/>
          <w:sz w:val="26"/>
          <w:szCs w:val="26"/>
        </w:rPr>
        <w:t xml:space="preserve"> mémoire ou la mort</w:t>
      </w:r>
    </w:p>
    <w:p w:rsidR="004E7C50" w:rsidRDefault="00FF6A1A" w:rsidP="00FF6A1A">
      <w:pPr>
        <w:spacing w:line="240" w:lineRule="auto"/>
        <w:ind w:left="3540" w:firstLine="708"/>
        <w:jc w:val="both"/>
        <w:rPr>
          <w:bCs/>
          <w:sz w:val="26"/>
          <w:szCs w:val="26"/>
        </w:rPr>
      </w:pPr>
      <w:r>
        <w:rPr>
          <w:bCs/>
          <w:sz w:val="26"/>
          <w:szCs w:val="26"/>
        </w:rPr>
        <w:t>« </w:t>
      </w:r>
      <w:r w:rsidR="004E7C50">
        <w:rPr>
          <w:bCs/>
          <w:sz w:val="26"/>
          <w:szCs w:val="26"/>
        </w:rPr>
        <w:t xml:space="preserve">La souvenance est une autre façon                                                                                                </w:t>
      </w:r>
    </w:p>
    <w:p w:rsidR="004E7C50" w:rsidRDefault="004E7C50" w:rsidP="00FF6A1A">
      <w:pPr>
        <w:spacing w:line="240" w:lineRule="auto"/>
        <w:ind w:left="3540" w:firstLine="708"/>
        <w:jc w:val="both"/>
        <w:rPr>
          <w:bCs/>
          <w:sz w:val="26"/>
          <w:szCs w:val="26"/>
        </w:rPr>
      </w:pPr>
      <w:r>
        <w:rPr>
          <w:bCs/>
          <w:sz w:val="26"/>
          <w:szCs w:val="26"/>
        </w:rPr>
        <w:t>De vivre sa vie</w:t>
      </w:r>
    </w:p>
    <w:p w:rsidR="004E7C50" w:rsidRDefault="004E7C50" w:rsidP="00FF6A1A">
      <w:pPr>
        <w:spacing w:line="240" w:lineRule="auto"/>
        <w:ind w:left="3540" w:firstLine="708"/>
        <w:jc w:val="both"/>
        <w:rPr>
          <w:bCs/>
          <w:sz w:val="26"/>
          <w:szCs w:val="26"/>
        </w:rPr>
      </w:pPr>
      <w:r>
        <w:rPr>
          <w:bCs/>
          <w:sz w:val="26"/>
          <w:szCs w:val="26"/>
        </w:rPr>
        <w:t>Pleinement.</w:t>
      </w:r>
    </w:p>
    <w:p w:rsidR="004E7C50" w:rsidRDefault="004E7C50" w:rsidP="00FF6A1A">
      <w:pPr>
        <w:spacing w:line="240" w:lineRule="auto"/>
        <w:ind w:left="3540" w:firstLine="708"/>
        <w:jc w:val="both"/>
        <w:rPr>
          <w:bCs/>
          <w:sz w:val="26"/>
          <w:szCs w:val="26"/>
        </w:rPr>
      </w:pPr>
      <w:r>
        <w:rPr>
          <w:bCs/>
          <w:sz w:val="26"/>
          <w:szCs w:val="26"/>
        </w:rPr>
        <w:t xml:space="preserve">Le mieux possible </w:t>
      </w:r>
    </w:p>
    <w:p w:rsidR="004E7C50" w:rsidRDefault="004E7C50" w:rsidP="00FF6A1A">
      <w:pPr>
        <w:spacing w:line="240" w:lineRule="auto"/>
        <w:ind w:left="3540" w:firstLine="708"/>
        <w:jc w:val="both"/>
        <w:rPr>
          <w:bCs/>
          <w:sz w:val="26"/>
          <w:szCs w:val="26"/>
        </w:rPr>
      </w:pPr>
      <w:r>
        <w:rPr>
          <w:bCs/>
          <w:sz w:val="26"/>
          <w:szCs w:val="26"/>
        </w:rPr>
        <w:t>Le moins durement.</w:t>
      </w:r>
    </w:p>
    <w:p w:rsidR="004E7C50" w:rsidRDefault="004E7C50" w:rsidP="00FF6A1A">
      <w:pPr>
        <w:spacing w:line="240" w:lineRule="auto"/>
        <w:ind w:left="3540" w:firstLine="708"/>
        <w:jc w:val="both"/>
        <w:rPr>
          <w:bCs/>
          <w:sz w:val="26"/>
          <w:szCs w:val="26"/>
        </w:rPr>
      </w:pPr>
      <w:r>
        <w:rPr>
          <w:bCs/>
          <w:sz w:val="26"/>
          <w:szCs w:val="26"/>
        </w:rPr>
        <w:t xml:space="preserve">Et la solitude est le moyen </w:t>
      </w:r>
    </w:p>
    <w:p w:rsidR="004E7C50" w:rsidRDefault="004E7C50" w:rsidP="00FF6A1A">
      <w:pPr>
        <w:spacing w:line="240" w:lineRule="auto"/>
        <w:ind w:left="3540" w:firstLine="708"/>
        <w:jc w:val="both"/>
        <w:rPr>
          <w:bCs/>
          <w:sz w:val="26"/>
          <w:szCs w:val="26"/>
        </w:rPr>
      </w:pPr>
      <w:r>
        <w:rPr>
          <w:bCs/>
          <w:sz w:val="26"/>
          <w:szCs w:val="26"/>
        </w:rPr>
        <w:t>De garder en mémoire</w:t>
      </w:r>
    </w:p>
    <w:p w:rsidR="004E7C50" w:rsidRDefault="004E7C50" w:rsidP="00FF6A1A">
      <w:pPr>
        <w:spacing w:line="240" w:lineRule="auto"/>
        <w:ind w:left="3540" w:firstLine="708"/>
        <w:jc w:val="both"/>
        <w:rPr>
          <w:bCs/>
          <w:sz w:val="26"/>
          <w:szCs w:val="26"/>
        </w:rPr>
      </w:pPr>
      <w:r>
        <w:rPr>
          <w:bCs/>
          <w:sz w:val="26"/>
          <w:szCs w:val="26"/>
        </w:rPr>
        <w:t xml:space="preserve">Ce que le bruit des choses </w:t>
      </w:r>
    </w:p>
    <w:p w:rsidR="004E7C50" w:rsidRDefault="004E7C50" w:rsidP="00FF6A1A">
      <w:pPr>
        <w:spacing w:line="240" w:lineRule="auto"/>
        <w:ind w:left="3540" w:firstLine="708"/>
        <w:jc w:val="both"/>
        <w:rPr>
          <w:bCs/>
          <w:sz w:val="26"/>
          <w:szCs w:val="26"/>
        </w:rPr>
      </w:pPr>
      <w:r>
        <w:rPr>
          <w:bCs/>
          <w:sz w:val="26"/>
          <w:szCs w:val="26"/>
        </w:rPr>
        <w:t>Emporte dans l’oubli.</w:t>
      </w:r>
    </w:p>
    <w:p w:rsidR="004E7C50" w:rsidRDefault="004E7C50" w:rsidP="00FF6A1A">
      <w:pPr>
        <w:spacing w:line="240" w:lineRule="auto"/>
        <w:ind w:left="3540" w:firstLine="708"/>
        <w:jc w:val="both"/>
        <w:rPr>
          <w:bCs/>
          <w:sz w:val="26"/>
          <w:szCs w:val="26"/>
        </w:rPr>
      </w:pPr>
      <w:r>
        <w:rPr>
          <w:bCs/>
          <w:sz w:val="26"/>
          <w:szCs w:val="26"/>
        </w:rPr>
        <w:t>Il faut bien lâcher d’un côté</w:t>
      </w:r>
    </w:p>
    <w:p w:rsidR="004E7C50" w:rsidRDefault="004E7C50" w:rsidP="00FF6A1A">
      <w:pPr>
        <w:spacing w:line="240" w:lineRule="auto"/>
        <w:ind w:left="3540" w:firstLine="708"/>
        <w:jc w:val="both"/>
        <w:rPr>
          <w:bCs/>
          <w:sz w:val="26"/>
          <w:szCs w:val="26"/>
        </w:rPr>
      </w:pPr>
      <w:r>
        <w:rPr>
          <w:bCs/>
          <w:sz w:val="26"/>
          <w:szCs w:val="26"/>
        </w:rPr>
        <w:t>Pour tenir de l’autre.</w:t>
      </w:r>
    </w:p>
    <w:p w:rsidR="004E7C50" w:rsidRDefault="004E7C50" w:rsidP="00FF6A1A">
      <w:pPr>
        <w:spacing w:line="240" w:lineRule="auto"/>
        <w:ind w:left="3540" w:firstLine="708"/>
        <w:jc w:val="both"/>
        <w:rPr>
          <w:bCs/>
          <w:sz w:val="26"/>
          <w:szCs w:val="26"/>
        </w:rPr>
      </w:pPr>
      <w:r>
        <w:rPr>
          <w:bCs/>
          <w:sz w:val="26"/>
          <w:szCs w:val="26"/>
        </w:rPr>
        <w:t>De ce qui renait au jour le jour</w:t>
      </w:r>
    </w:p>
    <w:p w:rsidR="004E7C50" w:rsidRDefault="004E7C50" w:rsidP="00FF6A1A">
      <w:pPr>
        <w:spacing w:line="240" w:lineRule="auto"/>
        <w:ind w:left="3540" w:firstLine="708"/>
        <w:jc w:val="both"/>
        <w:rPr>
          <w:bCs/>
          <w:sz w:val="26"/>
          <w:szCs w:val="26"/>
        </w:rPr>
      </w:pPr>
      <w:r>
        <w:rPr>
          <w:bCs/>
          <w:sz w:val="26"/>
          <w:szCs w:val="26"/>
        </w:rPr>
        <w:t>On se fait une nouvelle vie.</w:t>
      </w:r>
    </w:p>
    <w:p w:rsidR="004E7C50" w:rsidRDefault="004E7C50" w:rsidP="00FF6A1A">
      <w:pPr>
        <w:spacing w:line="240" w:lineRule="auto"/>
        <w:ind w:left="3540" w:firstLine="708"/>
        <w:jc w:val="both"/>
        <w:rPr>
          <w:bCs/>
          <w:sz w:val="26"/>
          <w:szCs w:val="26"/>
        </w:rPr>
      </w:pPr>
      <w:r>
        <w:rPr>
          <w:bCs/>
          <w:sz w:val="26"/>
          <w:szCs w:val="26"/>
        </w:rPr>
        <w:t>Et va le temps et va le rêve.</w:t>
      </w:r>
    </w:p>
    <w:p w:rsidR="004E7C50" w:rsidRPr="00BC2CEC" w:rsidRDefault="004E7C50" w:rsidP="00FF6A1A">
      <w:pPr>
        <w:spacing w:line="240" w:lineRule="auto"/>
        <w:ind w:left="3540" w:firstLine="708"/>
        <w:jc w:val="both"/>
        <w:rPr>
          <w:bCs/>
          <w:sz w:val="26"/>
          <w:szCs w:val="26"/>
        </w:rPr>
      </w:pPr>
      <w:r>
        <w:rPr>
          <w:bCs/>
          <w:sz w:val="26"/>
          <w:szCs w:val="26"/>
        </w:rPr>
        <w:t>On ne voyage jamais qu’en soi. »</w:t>
      </w:r>
      <w:r>
        <w:rPr>
          <w:rStyle w:val="Appelnotedebasdep"/>
          <w:bCs/>
          <w:sz w:val="26"/>
          <w:szCs w:val="26"/>
        </w:rPr>
        <w:footnoteReference w:id="164"/>
      </w:r>
    </w:p>
    <w:p w:rsidR="00526E36" w:rsidRPr="00EF1A35" w:rsidRDefault="00526E36" w:rsidP="00AA2793">
      <w:pPr>
        <w:spacing w:line="360" w:lineRule="auto"/>
        <w:jc w:val="both"/>
        <w:rPr>
          <w:b/>
          <w:sz w:val="24"/>
          <w:szCs w:val="24"/>
        </w:rPr>
      </w:pPr>
    </w:p>
    <w:p w:rsidR="00526E36" w:rsidRPr="00AD753E" w:rsidRDefault="00526E36" w:rsidP="00AA2793">
      <w:pPr>
        <w:spacing w:line="360" w:lineRule="auto"/>
        <w:jc w:val="both"/>
        <w:rPr>
          <w:b/>
          <w:sz w:val="26"/>
          <w:szCs w:val="26"/>
        </w:rPr>
      </w:pPr>
    </w:p>
    <w:p w:rsidR="0055262B" w:rsidRPr="00AD753E" w:rsidRDefault="0055262B" w:rsidP="00AA2793">
      <w:pPr>
        <w:spacing w:line="360" w:lineRule="auto"/>
        <w:jc w:val="both"/>
        <w:rPr>
          <w:b/>
          <w:sz w:val="26"/>
          <w:szCs w:val="26"/>
        </w:rPr>
      </w:pPr>
    </w:p>
    <w:p w:rsidR="0055262B" w:rsidRPr="00AD753E" w:rsidRDefault="0055262B" w:rsidP="00AA2793">
      <w:pPr>
        <w:spacing w:line="360" w:lineRule="auto"/>
        <w:jc w:val="both"/>
        <w:rPr>
          <w:b/>
          <w:sz w:val="26"/>
          <w:szCs w:val="26"/>
        </w:rPr>
      </w:pPr>
    </w:p>
    <w:p w:rsidR="00CE13A8" w:rsidRPr="00AD753E" w:rsidRDefault="00CE13A8" w:rsidP="00AA2793">
      <w:pPr>
        <w:spacing w:line="360" w:lineRule="auto"/>
        <w:jc w:val="both"/>
        <w:rPr>
          <w:b/>
          <w:sz w:val="26"/>
          <w:szCs w:val="26"/>
        </w:rPr>
      </w:pPr>
    </w:p>
    <w:p w:rsidR="00F55439" w:rsidRPr="00690A81" w:rsidRDefault="00F55439" w:rsidP="00FF6A1A">
      <w:pPr>
        <w:pStyle w:val="Titre"/>
        <w:jc w:val="left"/>
      </w:pPr>
      <w:r w:rsidRPr="00690A81">
        <w:lastRenderedPageBreak/>
        <w:t>II- Partir</w:t>
      </w:r>
    </w:p>
    <w:p w:rsidR="00F55439" w:rsidRPr="00AD753E" w:rsidRDefault="00F55439" w:rsidP="00AA2793">
      <w:pPr>
        <w:spacing w:line="360" w:lineRule="auto"/>
        <w:jc w:val="both"/>
        <w:rPr>
          <w:b/>
          <w:sz w:val="26"/>
          <w:szCs w:val="26"/>
        </w:rPr>
      </w:pPr>
    </w:p>
    <w:p w:rsidR="00F55439" w:rsidRDefault="00B95EE4" w:rsidP="00CE13A8">
      <w:pPr>
        <w:pStyle w:val="Titre2"/>
        <w:rPr>
          <w:sz w:val="28"/>
          <w:szCs w:val="28"/>
        </w:rPr>
      </w:pPr>
      <w:r w:rsidRPr="00690A81">
        <w:rPr>
          <w:sz w:val="28"/>
          <w:szCs w:val="28"/>
        </w:rPr>
        <w:t xml:space="preserve">II-1- </w:t>
      </w:r>
      <w:r w:rsidR="00F55439" w:rsidRPr="00D30C07">
        <w:rPr>
          <w:i/>
          <w:iCs/>
          <w:sz w:val="28"/>
          <w:szCs w:val="28"/>
        </w:rPr>
        <w:t>Partir</w:t>
      </w:r>
      <w:r w:rsidR="00F55439" w:rsidRPr="00690A81">
        <w:rPr>
          <w:sz w:val="28"/>
          <w:szCs w:val="28"/>
        </w:rPr>
        <w:t xml:space="preserve">  dans </w:t>
      </w:r>
      <w:r w:rsidR="00CE13A8" w:rsidRPr="00690A81">
        <w:rPr>
          <w:sz w:val="28"/>
          <w:szCs w:val="28"/>
        </w:rPr>
        <w:t>l</w:t>
      </w:r>
      <w:r w:rsidR="00F55439" w:rsidRPr="00690A81">
        <w:rPr>
          <w:sz w:val="28"/>
          <w:szCs w:val="28"/>
        </w:rPr>
        <w:t xml:space="preserve">a </w:t>
      </w:r>
      <w:r w:rsidR="001D0300" w:rsidRPr="00690A81">
        <w:rPr>
          <w:sz w:val="28"/>
          <w:szCs w:val="28"/>
        </w:rPr>
        <w:t xml:space="preserve">figure spatio-temporel de l’œuvre    </w:t>
      </w:r>
    </w:p>
    <w:p w:rsidR="008E3BEF" w:rsidRDefault="000778CC" w:rsidP="008E3BEF">
      <w:pPr>
        <w:pStyle w:val="Titre2"/>
        <w:spacing w:line="360" w:lineRule="auto"/>
        <w:ind w:firstLine="708"/>
        <w:jc w:val="both"/>
        <w:rPr>
          <w:b w:val="0"/>
          <w:bCs w:val="0"/>
          <w:sz w:val="26"/>
          <w:szCs w:val="26"/>
        </w:rPr>
      </w:pPr>
      <w:r w:rsidRPr="000778CC">
        <w:rPr>
          <w:b w:val="0"/>
          <w:bCs w:val="0"/>
          <w:sz w:val="26"/>
          <w:szCs w:val="26"/>
        </w:rPr>
        <w:t>L</w:t>
      </w:r>
      <w:r>
        <w:rPr>
          <w:b w:val="0"/>
          <w:bCs w:val="0"/>
          <w:sz w:val="26"/>
          <w:szCs w:val="26"/>
        </w:rPr>
        <w:t xml:space="preserve">a métonymie existe </w:t>
      </w:r>
      <w:r w:rsidR="008E3BEF">
        <w:rPr>
          <w:b w:val="0"/>
          <w:bCs w:val="0"/>
          <w:sz w:val="26"/>
          <w:szCs w:val="26"/>
        </w:rPr>
        <w:t xml:space="preserve">aussi </w:t>
      </w:r>
      <w:r>
        <w:rPr>
          <w:b w:val="0"/>
          <w:bCs w:val="0"/>
          <w:sz w:val="26"/>
          <w:szCs w:val="26"/>
        </w:rPr>
        <w:t xml:space="preserve">dans l’osmose </w:t>
      </w:r>
      <w:r w:rsidRPr="000778CC">
        <w:rPr>
          <w:sz w:val="26"/>
          <w:szCs w:val="26"/>
        </w:rPr>
        <w:t xml:space="preserve">  </w:t>
      </w:r>
      <w:r w:rsidRPr="008E3BEF">
        <w:rPr>
          <w:b w:val="0"/>
          <w:bCs w:val="0"/>
          <w:sz w:val="26"/>
          <w:szCs w:val="26"/>
        </w:rPr>
        <w:t xml:space="preserve">entre l’espace </w:t>
      </w:r>
      <w:r w:rsidR="008E3BEF">
        <w:rPr>
          <w:b w:val="0"/>
          <w:bCs w:val="0"/>
          <w:sz w:val="26"/>
          <w:szCs w:val="26"/>
        </w:rPr>
        <w:t xml:space="preserve"> </w:t>
      </w:r>
      <w:r w:rsidRPr="008E3BEF">
        <w:rPr>
          <w:b w:val="0"/>
          <w:bCs w:val="0"/>
          <w:sz w:val="26"/>
          <w:szCs w:val="26"/>
        </w:rPr>
        <w:t>et le</w:t>
      </w:r>
      <w:r w:rsidR="008E3BEF">
        <w:rPr>
          <w:b w:val="0"/>
          <w:bCs w:val="0"/>
          <w:sz w:val="26"/>
          <w:szCs w:val="26"/>
        </w:rPr>
        <w:t>s</w:t>
      </w:r>
      <w:r w:rsidRPr="008E3BEF">
        <w:rPr>
          <w:b w:val="0"/>
          <w:bCs w:val="0"/>
          <w:sz w:val="26"/>
          <w:szCs w:val="26"/>
        </w:rPr>
        <w:t xml:space="preserve"> </w:t>
      </w:r>
      <w:r w:rsidR="008E3BEF" w:rsidRPr="008E3BEF">
        <w:rPr>
          <w:b w:val="0"/>
          <w:bCs w:val="0"/>
          <w:sz w:val="26"/>
          <w:szCs w:val="26"/>
        </w:rPr>
        <w:t>personnag</w:t>
      </w:r>
      <w:r w:rsidR="008E3BEF">
        <w:rPr>
          <w:b w:val="0"/>
          <w:bCs w:val="0"/>
          <w:sz w:val="26"/>
          <w:szCs w:val="26"/>
        </w:rPr>
        <w:t>es</w:t>
      </w:r>
      <w:r w:rsidRPr="008E3BEF">
        <w:rPr>
          <w:b w:val="0"/>
          <w:bCs w:val="0"/>
          <w:sz w:val="26"/>
          <w:szCs w:val="26"/>
        </w:rPr>
        <w:t xml:space="preserve"> </w:t>
      </w:r>
      <w:r w:rsidR="008E3BEF">
        <w:rPr>
          <w:b w:val="0"/>
          <w:bCs w:val="0"/>
          <w:sz w:val="26"/>
          <w:szCs w:val="26"/>
        </w:rPr>
        <w:t xml:space="preserve">du roman  </w:t>
      </w:r>
      <w:r w:rsidR="008E3BEF" w:rsidRPr="008E3BEF">
        <w:rPr>
          <w:b w:val="0"/>
          <w:bCs w:val="0"/>
          <w:i/>
          <w:iCs/>
          <w:sz w:val="26"/>
          <w:szCs w:val="26"/>
        </w:rPr>
        <w:t>Partir</w:t>
      </w:r>
      <w:r w:rsidR="008E3BEF" w:rsidRPr="008E3BEF">
        <w:rPr>
          <w:b w:val="0"/>
          <w:bCs w:val="0"/>
          <w:sz w:val="26"/>
          <w:szCs w:val="26"/>
        </w:rPr>
        <w:t xml:space="preserve"> </w:t>
      </w:r>
      <w:r w:rsidRPr="008E3BEF">
        <w:rPr>
          <w:b w:val="0"/>
          <w:bCs w:val="0"/>
          <w:sz w:val="26"/>
          <w:szCs w:val="26"/>
        </w:rPr>
        <w:t xml:space="preserve">mais pas dans le sens où il est employé dans </w:t>
      </w:r>
      <w:r w:rsidRPr="008E3BEF">
        <w:rPr>
          <w:b w:val="0"/>
          <w:bCs w:val="0"/>
          <w:i/>
          <w:iCs/>
          <w:sz w:val="26"/>
          <w:szCs w:val="26"/>
        </w:rPr>
        <w:t>Harraga</w:t>
      </w:r>
      <w:r w:rsidR="008E3BEF">
        <w:rPr>
          <w:b w:val="0"/>
          <w:bCs w:val="0"/>
          <w:i/>
          <w:iCs/>
          <w:sz w:val="26"/>
          <w:szCs w:val="26"/>
        </w:rPr>
        <w:t>,</w:t>
      </w:r>
      <w:r w:rsidRPr="008E3BEF">
        <w:rPr>
          <w:b w:val="0"/>
          <w:bCs w:val="0"/>
          <w:sz w:val="26"/>
          <w:szCs w:val="26"/>
        </w:rPr>
        <w:t xml:space="preserve"> </w:t>
      </w:r>
      <w:r w:rsidR="008E3BEF">
        <w:t xml:space="preserve"> </w:t>
      </w:r>
      <w:r w:rsidR="008E3BEF" w:rsidRPr="008E3BEF">
        <w:rPr>
          <w:b w:val="0"/>
          <w:bCs w:val="0"/>
          <w:sz w:val="26"/>
          <w:szCs w:val="26"/>
        </w:rPr>
        <w:t>à la différence de ce lui-</w:t>
      </w:r>
      <w:r w:rsidR="00FB0B64" w:rsidRPr="008E3BEF">
        <w:rPr>
          <w:b w:val="0"/>
          <w:bCs w:val="0"/>
          <w:sz w:val="26"/>
          <w:szCs w:val="26"/>
        </w:rPr>
        <w:t>ci</w:t>
      </w:r>
      <w:r w:rsidR="00FB0B64">
        <w:rPr>
          <w:b w:val="0"/>
          <w:bCs w:val="0"/>
          <w:sz w:val="26"/>
          <w:szCs w:val="26"/>
        </w:rPr>
        <w:t>,</w:t>
      </w:r>
      <w:r w:rsidR="008E3BEF">
        <w:rPr>
          <w:b w:val="0"/>
          <w:bCs w:val="0"/>
          <w:sz w:val="26"/>
          <w:szCs w:val="26"/>
        </w:rPr>
        <w:t xml:space="preserve"> </w:t>
      </w:r>
      <w:r w:rsidR="008E3BEF" w:rsidRPr="008E3BEF">
        <w:rPr>
          <w:b w:val="0"/>
          <w:bCs w:val="0"/>
          <w:sz w:val="26"/>
          <w:szCs w:val="26"/>
        </w:rPr>
        <w:t xml:space="preserve"> l’espace du la fiction romanesque du marocain </w:t>
      </w:r>
      <w:r w:rsidR="008E3BEF">
        <w:rPr>
          <w:b w:val="0"/>
          <w:bCs w:val="0"/>
          <w:sz w:val="26"/>
          <w:szCs w:val="26"/>
        </w:rPr>
        <w:t>T.B.J.</w:t>
      </w:r>
      <w:r w:rsidR="008E3BEF" w:rsidRPr="008E3BEF">
        <w:rPr>
          <w:b w:val="0"/>
          <w:bCs w:val="0"/>
          <w:sz w:val="26"/>
          <w:szCs w:val="26"/>
        </w:rPr>
        <w:t xml:space="preserve"> semble   maintenir son illusion réaliste</w:t>
      </w:r>
      <w:r w:rsidR="008E3BEF">
        <w:rPr>
          <w:b w:val="0"/>
          <w:bCs w:val="0"/>
          <w:sz w:val="26"/>
          <w:szCs w:val="26"/>
        </w:rPr>
        <w:t xml:space="preserve">. </w:t>
      </w:r>
      <w:r w:rsidR="008E3BEF" w:rsidRPr="008E3BEF">
        <w:rPr>
          <w:b w:val="0"/>
          <w:bCs w:val="0"/>
          <w:sz w:val="26"/>
          <w:szCs w:val="26"/>
        </w:rPr>
        <w:t> </w:t>
      </w:r>
    </w:p>
    <w:p w:rsidR="000778CC" w:rsidRPr="008E3BEF" w:rsidRDefault="008E3BEF" w:rsidP="008E3BEF">
      <w:pPr>
        <w:pStyle w:val="Titre2"/>
        <w:spacing w:line="360" w:lineRule="auto"/>
        <w:ind w:firstLine="708"/>
        <w:jc w:val="both"/>
        <w:rPr>
          <w:b w:val="0"/>
          <w:bCs w:val="0"/>
          <w:sz w:val="26"/>
          <w:szCs w:val="26"/>
        </w:rPr>
      </w:pPr>
      <w:r>
        <w:rPr>
          <w:b w:val="0"/>
          <w:bCs w:val="0"/>
          <w:sz w:val="26"/>
          <w:szCs w:val="26"/>
        </w:rPr>
        <w:t>« </w:t>
      </w:r>
      <w:r w:rsidR="000778CC" w:rsidRPr="008E3BEF">
        <w:rPr>
          <w:b w:val="0"/>
          <w:bCs w:val="0"/>
          <w:i/>
          <w:iCs/>
          <w:sz w:val="26"/>
          <w:szCs w:val="26"/>
        </w:rPr>
        <w:t>Le nom du lieu proclame l’authenticité de l’aventure par une sorte de reflet métonymique qui court-circuite la suspicion du lecteur : puisque le lieu est vrai, tout ce qui est contigu, associé, est vrai</w:t>
      </w:r>
      <w:r w:rsidR="000778CC" w:rsidRPr="008E3BEF">
        <w:rPr>
          <w:b w:val="0"/>
          <w:bCs w:val="0"/>
          <w:sz w:val="26"/>
          <w:szCs w:val="26"/>
        </w:rPr>
        <w:t> » </w:t>
      </w:r>
      <w:r>
        <w:rPr>
          <w:rStyle w:val="Appelnotedebasdep"/>
          <w:b w:val="0"/>
          <w:bCs w:val="0"/>
          <w:sz w:val="26"/>
          <w:szCs w:val="26"/>
        </w:rPr>
        <w:footnoteReference w:id="165"/>
      </w:r>
    </w:p>
    <w:p w:rsidR="00F55439" w:rsidRPr="00AD753E" w:rsidRDefault="001D0300" w:rsidP="00FF6A1A">
      <w:pPr>
        <w:spacing w:line="360" w:lineRule="auto"/>
        <w:ind w:firstLine="708"/>
        <w:jc w:val="both"/>
        <w:rPr>
          <w:bCs/>
          <w:sz w:val="26"/>
          <w:szCs w:val="26"/>
        </w:rPr>
      </w:pPr>
      <w:r w:rsidRPr="00AD753E">
        <w:rPr>
          <w:bCs/>
          <w:sz w:val="26"/>
          <w:szCs w:val="26"/>
        </w:rPr>
        <w:t xml:space="preserve">L’image représentée par l’espace et le </w:t>
      </w:r>
      <w:r w:rsidR="00EF4B52" w:rsidRPr="00AD753E">
        <w:rPr>
          <w:bCs/>
          <w:sz w:val="26"/>
          <w:szCs w:val="26"/>
        </w:rPr>
        <w:t xml:space="preserve">discours de  Tahar Ben JELLOUN </w:t>
      </w:r>
      <w:r w:rsidR="00F55439" w:rsidRPr="00AD753E">
        <w:rPr>
          <w:bCs/>
          <w:sz w:val="26"/>
          <w:szCs w:val="26"/>
        </w:rPr>
        <w:t xml:space="preserve"> peut avoir la prétention de signifier le monde qu’elle imite,  pas exactement mais de se substituer néanmoins  à sa réalité. Les villes, les noms,  </w:t>
      </w:r>
      <w:r w:rsidRPr="00AD753E">
        <w:rPr>
          <w:bCs/>
          <w:sz w:val="26"/>
          <w:szCs w:val="26"/>
        </w:rPr>
        <w:t xml:space="preserve">les </w:t>
      </w:r>
      <w:r w:rsidR="00F55439" w:rsidRPr="00AD753E">
        <w:rPr>
          <w:bCs/>
          <w:sz w:val="26"/>
          <w:szCs w:val="26"/>
        </w:rPr>
        <w:t xml:space="preserve"> </w:t>
      </w:r>
      <w:r w:rsidRPr="00AD753E">
        <w:rPr>
          <w:bCs/>
          <w:sz w:val="26"/>
          <w:szCs w:val="26"/>
        </w:rPr>
        <w:t>figures</w:t>
      </w:r>
      <w:r w:rsidR="00F55439" w:rsidRPr="00AD753E">
        <w:rPr>
          <w:bCs/>
          <w:sz w:val="26"/>
          <w:szCs w:val="26"/>
        </w:rPr>
        <w:t xml:space="preserve"> </w:t>
      </w:r>
      <w:r w:rsidR="00884FAD">
        <w:rPr>
          <w:bCs/>
          <w:sz w:val="26"/>
          <w:szCs w:val="26"/>
        </w:rPr>
        <w:t xml:space="preserve">et les paysages </w:t>
      </w:r>
      <w:r w:rsidR="00614E05">
        <w:rPr>
          <w:bCs/>
          <w:sz w:val="26"/>
          <w:szCs w:val="26"/>
        </w:rPr>
        <w:t xml:space="preserve">de la cité ainsi que </w:t>
      </w:r>
      <w:r w:rsidR="00F55439" w:rsidRPr="00AD753E">
        <w:rPr>
          <w:bCs/>
          <w:sz w:val="26"/>
          <w:szCs w:val="26"/>
        </w:rPr>
        <w:t>les rues…transportent le lecteur dans le voyage du na</w:t>
      </w:r>
      <w:r w:rsidRPr="00AD753E">
        <w:rPr>
          <w:bCs/>
          <w:sz w:val="26"/>
          <w:szCs w:val="26"/>
        </w:rPr>
        <w:t xml:space="preserve">rrateur et lui </w:t>
      </w:r>
      <w:r w:rsidR="00614E05">
        <w:rPr>
          <w:bCs/>
          <w:sz w:val="26"/>
          <w:szCs w:val="26"/>
        </w:rPr>
        <w:t xml:space="preserve"> offre </w:t>
      </w:r>
      <w:r w:rsidRPr="00AD753E">
        <w:rPr>
          <w:bCs/>
          <w:sz w:val="26"/>
          <w:szCs w:val="26"/>
        </w:rPr>
        <w:t xml:space="preserve"> une </w:t>
      </w:r>
      <w:r w:rsidR="00F55439" w:rsidRPr="00AD753E">
        <w:rPr>
          <w:bCs/>
          <w:sz w:val="26"/>
          <w:szCs w:val="26"/>
        </w:rPr>
        <w:t xml:space="preserve"> vision </w:t>
      </w:r>
      <w:r w:rsidRPr="00AD753E">
        <w:rPr>
          <w:bCs/>
          <w:sz w:val="26"/>
          <w:szCs w:val="26"/>
        </w:rPr>
        <w:t xml:space="preserve"> </w:t>
      </w:r>
      <w:r w:rsidR="00F55439" w:rsidRPr="00AD753E">
        <w:rPr>
          <w:bCs/>
          <w:sz w:val="26"/>
          <w:szCs w:val="26"/>
        </w:rPr>
        <w:t>parfaitement lucide.</w:t>
      </w:r>
    </w:p>
    <w:p w:rsidR="00F55439" w:rsidRPr="00AD753E" w:rsidRDefault="00F55439" w:rsidP="00FF6A1A">
      <w:pPr>
        <w:spacing w:line="360" w:lineRule="auto"/>
        <w:jc w:val="both"/>
        <w:rPr>
          <w:bCs/>
          <w:i/>
          <w:iCs/>
          <w:sz w:val="26"/>
          <w:szCs w:val="26"/>
        </w:rPr>
      </w:pPr>
      <w:r w:rsidRPr="00AD753E">
        <w:rPr>
          <w:bCs/>
          <w:sz w:val="26"/>
          <w:szCs w:val="26"/>
        </w:rPr>
        <w:t xml:space="preserve">Toute fois, ces figures ne sont pas si totalement transparentes et si parfaitement mimétiques. L’authenticité  est dans les profondeurs du discours discursif. Ainsi avec une vue panoramique de la mer le soir, on distingue la présence de l’utopie du rêve irréalisable. Le regard sur la mer n’est pas proprement situé en un point. Il est partout et nulle part à la fois embrassant la totalité mais présent aux détails. Le narrateur est à un point d’espace à partir du quel nul homme ne peut voir. Ce n’est plus la raison qui parle mais le rêve. C’est </w:t>
      </w:r>
      <w:r w:rsidR="001D0300" w:rsidRPr="00AD753E">
        <w:rPr>
          <w:bCs/>
          <w:sz w:val="26"/>
          <w:szCs w:val="26"/>
        </w:rPr>
        <w:t>un</w:t>
      </w:r>
      <w:r w:rsidR="001D0300" w:rsidRPr="00AD753E">
        <w:rPr>
          <w:bCs/>
          <w:i/>
          <w:iCs/>
          <w:sz w:val="26"/>
          <w:szCs w:val="26"/>
        </w:rPr>
        <w:t xml:space="preserve"> </w:t>
      </w:r>
      <w:r w:rsidRPr="00AD753E">
        <w:rPr>
          <w:bCs/>
          <w:i/>
          <w:iCs/>
          <w:sz w:val="26"/>
          <w:szCs w:val="26"/>
        </w:rPr>
        <w:t xml:space="preserve"> « </w:t>
      </w:r>
      <w:r w:rsidRPr="00546F2C">
        <w:rPr>
          <w:bCs/>
          <w:i/>
          <w:iCs/>
          <w:sz w:val="24"/>
          <w:szCs w:val="24"/>
        </w:rPr>
        <w:t>point du non-lieu, non pas hors d’espace comme cela sera le cas avec la carte géométrale mais nulle part-utopique.</w:t>
      </w:r>
      <w:r w:rsidRPr="00AD753E">
        <w:rPr>
          <w:bCs/>
          <w:i/>
          <w:iCs/>
          <w:sz w:val="26"/>
          <w:szCs w:val="26"/>
        </w:rPr>
        <w:t xml:space="preserve"> » </w:t>
      </w:r>
      <w:r w:rsidRPr="00AD753E">
        <w:rPr>
          <w:rStyle w:val="Appelnotedebasdep"/>
          <w:bCs/>
          <w:i/>
          <w:iCs/>
          <w:sz w:val="26"/>
          <w:szCs w:val="26"/>
        </w:rPr>
        <w:footnoteReference w:id="166"/>
      </w:r>
    </w:p>
    <w:p w:rsidR="00F55439" w:rsidRPr="00AD753E" w:rsidRDefault="001D0300" w:rsidP="00FF6A1A">
      <w:pPr>
        <w:spacing w:line="360" w:lineRule="auto"/>
        <w:jc w:val="both"/>
        <w:rPr>
          <w:bCs/>
          <w:sz w:val="26"/>
          <w:szCs w:val="26"/>
        </w:rPr>
      </w:pPr>
      <w:r w:rsidRPr="00AD753E">
        <w:rPr>
          <w:bCs/>
          <w:sz w:val="26"/>
          <w:szCs w:val="26"/>
        </w:rPr>
        <w:t xml:space="preserve"> </w:t>
      </w:r>
      <w:r w:rsidR="00F55439" w:rsidRPr="00AD753E">
        <w:rPr>
          <w:bCs/>
          <w:sz w:val="26"/>
          <w:szCs w:val="26"/>
        </w:rPr>
        <w:t>Le port</w:t>
      </w:r>
      <w:r w:rsidR="00F80049" w:rsidRPr="00AD753E">
        <w:rPr>
          <w:bCs/>
          <w:sz w:val="26"/>
          <w:szCs w:val="26"/>
        </w:rPr>
        <w:t>rait de la ville quant à lui,  à</w:t>
      </w:r>
      <w:r w:rsidR="00F55439" w:rsidRPr="00AD753E">
        <w:rPr>
          <w:bCs/>
          <w:sz w:val="26"/>
          <w:szCs w:val="26"/>
        </w:rPr>
        <w:t xml:space="preserve"> l’intention de donner la  représentation de la « réalité »dans son événement quotidien. L’auditeur devient alors le visiteur d</w:t>
      </w:r>
      <w:r w:rsidR="00A267E0" w:rsidRPr="00AD753E">
        <w:rPr>
          <w:bCs/>
          <w:sz w:val="26"/>
          <w:szCs w:val="26"/>
        </w:rPr>
        <w:t xml:space="preserve">e la  ville  </w:t>
      </w:r>
      <w:r w:rsidR="00A267E0" w:rsidRPr="00AD753E">
        <w:rPr>
          <w:bCs/>
          <w:sz w:val="26"/>
          <w:szCs w:val="26"/>
        </w:rPr>
        <w:lastRenderedPageBreak/>
        <w:t xml:space="preserve">originaire  d’Azel </w:t>
      </w:r>
      <w:r w:rsidR="00CA24E5" w:rsidRPr="00AD753E">
        <w:rPr>
          <w:bCs/>
          <w:sz w:val="26"/>
          <w:szCs w:val="26"/>
        </w:rPr>
        <w:t xml:space="preserve">Tanger. </w:t>
      </w:r>
      <w:r w:rsidR="008B6FAA">
        <w:rPr>
          <w:bCs/>
          <w:sz w:val="26"/>
          <w:szCs w:val="26"/>
        </w:rPr>
        <w:t xml:space="preserve"> </w:t>
      </w:r>
      <w:r w:rsidR="00FF6A1A">
        <w:rPr>
          <w:bCs/>
          <w:sz w:val="26"/>
          <w:szCs w:val="26"/>
        </w:rPr>
        <w:t>Tout tourne</w:t>
      </w:r>
      <w:r w:rsidR="00A25902" w:rsidRPr="00AD753E">
        <w:rPr>
          <w:bCs/>
          <w:sz w:val="26"/>
          <w:szCs w:val="26"/>
        </w:rPr>
        <w:t xml:space="preserve"> à présent autour du problème</w:t>
      </w:r>
      <w:r w:rsidR="00F55439" w:rsidRPr="00AD753E">
        <w:rPr>
          <w:bCs/>
          <w:sz w:val="26"/>
          <w:szCs w:val="26"/>
        </w:rPr>
        <w:t xml:space="preserve"> de la transition, le passage de la société actuelle à la société de la communauté dite moderne et civilisée. Comment franchir le cap et faire le grand sot ? Comment sortir du Maroc et rejoindre l’Espagne ? Comment supprimer l’écart qui sépare la réalité du rêve ?</w:t>
      </w:r>
      <w:r w:rsidR="00A267E0" w:rsidRPr="00AD753E">
        <w:rPr>
          <w:bCs/>
          <w:sz w:val="26"/>
          <w:szCs w:val="26"/>
        </w:rPr>
        <w:t xml:space="preserve"> Comment rejoindre l’utopie dans le lieu qui lui est propre ?</w:t>
      </w:r>
    </w:p>
    <w:p w:rsidR="00F55439" w:rsidRPr="00AD753E" w:rsidRDefault="00F55439" w:rsidP="00FF6A1A">
      <w:pPr>
        <w:spacing w:line="360" w:lineRule="auto"/>
        <w:jc w:val="both"/>
        <w:rPr>
          <w:bCs/>
          <w:sz w:val="26"/>
          <w:szCs w:val="26"/>
        </w:rPr>
      </w:pPr>
      <w:r w:rsidRPr="00AD753E">
        <w:rPr>
          <w:bCs/>
          <w:sz w:val="26"/>
          <w:szCs w:val="26"/>
        </w:rPr>
        <w:t>Le départ de Ta</w:t>
      </w:r>
      <w:r w:rsidR="00CA24E5">
        <w:rPr>
          <w:bCs/>
          <w:sz w:val="26"/>
          <w:szCs w:val="26"/>
        </w:rPr>
        <w:t>nger et l’arrivée dans l’autre m</w:t>
      </w:r>
      <w:r w:rsidRPr="00AD753E">
        <w:rPr>
          <w:bCs/>
          <w:sz w:val="26"/>
          <w:szCs w:val="26"/>
        </w:rPr>
        <w:t>onde qui est aussi un nouveau monde</w:t>
      </w:r>
      <w:r w:rsidR="00CA24E5">
        <w:rPr>
          <w:bCs/>
          <w:sz w:val="26"/>
          <w:szCs w:val="26"/>
        </w:rPr>
        <w:t xml:space="preserve"> doit s’opérer fatalement</w:t>
      </w:r>
      <w:r w:rsidR="00F44DBB">
        <w:rPr>
          <w:bCs/>
          <w:sz w:val="26"/>
          <w:szCs w:val="26"/>
        </w:rPr>
        <w:t xml:space="preserve">, </w:t>
      </w:r>
      <w:r w:rsidR="00CA24E5">
        <w:rPr>
          <w:bCs/>
          <w:sz w:val="26"/>
          <w:szCs w:val="26"/>
        </w:rPr>
        <w:t xml:space="preserve"> </w:t>
      </w:r>
      <w:r w:rsidRPr="00AD753E">
        <w:rPr>
          <w:bCs/>
          <w:sz w:val="26"/>
          <w:szCs w:val="26"/>
        </w:rPr>
        <w:t xml:space="preserve"> l’entrée en</w:t>
      </w:r>
      <w:r w:rsidR="00B7018D" w:rsidRPr="00AD753E">
        <w:rPr>
          <w:bCs/>
          <w:sz w:val="26"/>
          <w:szCs w:val="26"/>
        </w:rPr>
        <w:t xml:space="preserve"> </w:t>
      </w:r>
      <w:r w:rsidRPr="00AD753E">
        <w:rPr>
          <w:bCs/>
          <w:sz w:val="26"/>
          <w:szCs w:val="26"/>
        </w:rPr>
        <w:t xml:space="preserve"> Europe peut être aussi l’</w:t>
      </w:r>
      <w:r w:rsidR="00CA24E5">
        <w:rPr>
          <w:bCs/>
          <w:sz w:val="26"/>
          <w:szCs w:val="26"/>
        </w:rPr>
        <w:t xml:space="preserve">avènement d’un nouvel homme puisque </w:t>
      </w:r>
      <w:r w:rsidRPr="00AD753E">
        <w:rPr>
          <w:bCs/>
          <w:sz w:val="26"/>
          <w:szCs w:val="26"/>
        </w:rPr>
        <w:t>son voyage peut très</w:t>
      </w:r>
      <w:r w:rsidR="00F44DBB">
        <w:rPr>
          <w:bCs/>
          <w:sz w:val="26"/>
          <w:szCs w:val="26"/>
        </w:rPr>
        <w:t xml:space="preserve"> bien annuler son appartenance et le déposséder de tous ses biens.    Son nom, son âme et tout ce dont il a foi peuvent  s’en voler avec ce voyage. </w:t>
      </w:r>
      <w:r w:rsidRPr="00AD753E">
        <w:rPr>
          <w:bCs/>
          <w:sz w:val="26"/>
          <w:szCs w:val="26"/>
        </w:rPr>
        <w:t xml:space="preserve"> La distance qui sépare les </w:t>
      </w:r>
      <w:r w:rsidR="00B7018D" w:rsidRPr="00AD753E">
        <w:rPr>
          <w:bCs/>
          <w:sz w:val="26"/>
          <w:szCs w:val="26"/>
        </w:rPr>
        <w:t>d</w:t>
      </w:r>
      <w:r w:rsidRPr="00AD753E">
        <w:rPr>
          <w:bCs/>
          <w:sz w:val="26"/>
          <w:szCs w:val="26"/>
        </w:rPr>
        <w:t>eux points de chaque côté d</w:t>
      </w:r>
      <w:r w:rsidR="00B7018D" w:rsidRPr="00AD753E">
        <w:rPr>
          <w:bCs/>
          <w:sz w:val="26"/>
          <w:szCs w:val="26"/>
        </w:rPr>
        <w:t>e</w:t>
      </w:r>
      <w:r w:rsidRPr="00AD753E">
        <w:rPr>
          <w:bCs/>
          <w:sz w:val="26"/>
          <w:szCs w:val="26"/>
        </w:rPr>
        <w:t xml:space="preserve"> la mer, si insignifiante quelle soit, peut engendre</w:t>
      </w:r>
      <w:r w:rsidR="00B7018D" w:rsidRPr="00AD753E">
        <w:rPr>
          <w:bCs/>
          <w:sz w:val="26"/>
          <w:szCs w:val="26"/>
        </w:rPr>
        <w:t xml:space="preserve">r </w:t>
      </w:r>
      <w:r w:rsidRPr="00AD753E">
        <w:rPr>
          <w:bCs/>
          <w:sz w:val="26"/>
          <w:szCs w:val="26"/>
        </w:rPr>
        <w:t xml:space="preserve"> une naissance mais il faut qu’elle soit  précédée  </w:t>
      </w:r>
      <w:r w:rsidR="00D46089" w:rsidRPr="00AD753E">
        <w:rPr>
          <w:bCs/>
          <w:sz w:val="26"/>
          <w:szCs w:val="26"/>
        </w:rPr>
        <w:t xml:space="preserve">d’abord, </w:t>
      </w:r>
      <w:r w:rsidRPr="00AD753E">
        <w:rPr>
          <w:bCs/>
          <w:sz w:val="26"/>
          <w:szCs w:val="26"/>
        </w:rPr>
        <w:t xml:space="preserve">d’une </w:t>
      </w:r>
      <w:r w:rsidR="00F44DBB">
        <w:rPr>
          <w:bCs/>
          <w:sz w:val="26"/>
          <w:szCs w:val="26"/>
        </w:rPr>
        <w:t xml:space="preserve">disparition.  </w:t>
      </w:r>
    </w:p>
    <w:p w:rsidR="007C66BF" w:rsidRPr="00AD753E" w:rsidRDefault="00B6014E" w:rsidP="00FF6A1A">
      <w:pPr>
        <w:spacing w:line="360" w:lineRule="auto"/>
        <w:jc w:val="both"/>
        <w:rPr>
          <w:bCs/>
          <w:sz w:val="26"/>
          <w:szCs w:val="26"/>
        </w:rPr>
      </w:pPr>
      <w:r w:rsidRPr="00AD753E">
        <w:rPr>
          <w:bCs/>
          <w:sz w:val="26"/>
          <w:szCs w:val="26"/>
        </w:rPr>
        <w:t>Le degré d’attention accordé au temps et à l’espace par les deux romanciers n’est guère le même, il est au con</w:t>
      </w:r>
      <w:r w:rsidR="00F44DBB">
        <w:rPr>
          <w:bCs/>
          <w:sz w:val="26"/>
          <w:szCs w:val="26"/>
        </w:rPr>
        <w:t xml:space="preserve">traire tout à fait opposé. Sansal  </w:t>
      </w:r>
      <w:r w:rsidRPr="00AD753E">
        <w:rPr>
          <w:bCs/>
          <w:sz w:val="26"/>
          <w:szCs w:val="26"/>
        </w:rPr>
        <w:t xml:space="preserve"> définit le temps </w:t>
      </w:r>
      <w:r w:rsidR="00F44DBB">
        <w:rPr>
          <w:bCs/>
          <w:sz w:val="26"/>
          <w:szCs w:val="26"/>
        </w:rPr>
        <w:t xml:space="preserve"> </w:t>
      </w:r>
      <w:r w:rsidRPr="00AD753E">
        <w:rPr>
          <w:bCs/>
          <w:sz w:val="26"/>
          <w:szCs w:val="26"/>
        </w:rPr>
        <w:t xml:space="preserve"> du cercle qui tourne sur lui-même</w:t>
      </w:r>
      <w:r w:rsidR="007C66BF" w:rsidRPr="00AD753E">
        <w:rPr>
          <w:bCs/>
          <w:sz w:val="26"/>
          <w:szCs w:val="26"/>
        </w:rPr>
        <w:t xml:space="preserve"> </w:t>
      </w:r>
      <w:r w:rsidR="00F44DBB">
        <w:rPr>
          <w:bCs/>
          <w:sz w:val="26"/>
          <w:szCs w:val="26"/>
        </w:rPr>
        <w:t xml:space="preserve">comme figé </w:t>
      </w:r>
      <w:r w:rsidR="007C66BF" w:rsidRPr="00AD753E">
        <w:rPr>
          <w:bCs/>
          <w:sz w:val="26"/>
          <w:szCs w:val="26"/>
        </w:rPr>
        <w:t xml:space="preserve">en </w:t>
      </w:r>
      <w:r w:rsidR="00F44DBB">
        <w:rPr>
          <w:bCs/>
          <w:sz w:val="26"/>
          <w:szCs w:val="26"/>
        </w:rPr>
        <w:t xml:space="preserve"> le </w:t>
      </w:r>
      <w:r w:rsidRPr="00AD753E">
        <w:rPr>
          <w:bCs/>
          <w:sz w:val="26"/>
          <w:szCs w:val="26"/>
        </w:rPr>
        <w:t>projetant  s</w:t>
      </w:r>
      <w:r w:rsidR="003C6932" w:rsidRPr="00AD753E">
        <w:rPr>
          <w:bCs/>
          <w:sz w:val="26"/>
          <w:szCs w:val="26"/>
        </w:rPr>
        <w:t>ur l’horloge défectueuse de la maison</w:t>
      </w:r>
      <w:r w:rsidR="00F44DBB">
        <w:rPr>
          <w:bCs/>
          <w:sz w:val="26"/>
          <w:szCs w:val="26"/>
        </w:rPr>
        <w:t xml:space="preserve"> qui se met </w:t>
      </w:r>
      <w:r w:rsidR="006D3E2C">
        <w:rPr>
          <w:bCs/>
          <w:sz w:val="26"/>
          <w:szCs w:val="26"/>
        </w:rPr>
        <w:t xml:space="preserve">à </w:t>
      </w:r>
      <w:r w:rsidR="00F44DBB">
        <w:rPr>
          <w:bCs/>
          <w:sz w:val="26"/>
          <w:szCs w:val="26"/>
        </w:rPr>
        <w:t>dérailler ou cesse définitivement de fonctionner</w:t>
      </w:r>
      <w:r w:rsidR="003C6932" w:rsidRPr="00AD753E">
        <w:rPr>
          <w:bCs/>
          <w:sz w:val="26"/>
          <w:szCs w:val="26"/>
        </w:rPr>
        <w:t xml:space="preserve">. </w:t>
      </w:r>
      <w:r w:rsidR="007C66BF" w:rsidRPr="00AD753E">
        <w:rPr>
          <w:bCs/>
          <w:sz w:val="26"/>
          <w:szCs w:val="26"/>
        </w:rPr>
        <w:t>L’engin s’arrête</w:t>
      </w:r>
      <w:r w:rsidR="00A25902" w:rsidRPr="00AD753E">
        <w:rPr>
          <w:bCs/>
          <w:sz w:val="26"/>
          <w:szCs w:val="26"/>
        </w:rPr>
        <w:t>,</w:t>
      </w:r>
      <w:r w:rsidR="007C66BF" w:rsidRPr="00AD753E">
        <w:rPr>
          <w:bCs/>
          <w:sz w:val="26"/>
          <w:szCs w:val="26"/>
        </w:rPr>
        <w:t xml:space="preserve"> signe de l’immobili</w:t>
      </w:r>
      <w:r w:rsidR="00F44DBB">
        <w:rPr>
          <w:bCs/>
          <w:sz w:val="26"/>
          <w:szCs w:val="26"/>
        </w:rPr>
        <w:t xml:space="preserve">té du temps et de l’espace. </w:t>
      </w:r>
      <w:r w:rsidR="003C6932" w:rsidRPr="00AD753E">
        <w:rPr>
          <w:bCs/>
          <w:sz w:val="26"/>
          <w:szCs w:val="26"/>
        </w:rPr>
        <w:t>Chez Tahar B</w:t>
      </w:r>
      <w:r w:rsidR="007E0E07">
        <w:rPr>
          <w:bCs/>
          <w:sz w:val="26"/>
          <w:szCs w:val="26"/>
        </w:rPr>
        <w:t>en Jelloun</w:t>
      </w:r>
      <w:r w:rsidR="007C66BF" w:rsidRPr="00AD753E">
        <w:rPr>
          <w:bCs/>
          <w:sz w:val="26"/>
          <w:szCs w:val="26"/>
        </w:rPr>
        <w:t xml:space="preserve">, ces deux unités  prennent </w:t>
      </w:r>
      <w:r w:rsidR="007E0E07">
        <w:rPr>
          <w:bCs/>
          <w:sz w:val="26"/>
          <w:szCs w:val="26"/>
        </w:rPr>
        <w:t xml:space="preserve"> des </w:t>
      </w:r>
      <w:r w:rsidR="007C66BF" w:rsidRPr="00AD753E">
        <w:rPr>
          <w:bCs/>
          <w:sz w:val="26"/>
          <w:szCs w:val="26"/>
        </w:rPr>
        <w:t xml:space="preserve"> dimension</w:t>
      </w:r>
      <w:r w:rsidR="007E0E07">
        <w:rPr>
          <w:bCs/>
          <w:sz w:val="26"/>
          <w:szCs w:val="26"/>
        </w:rPr>
        <w:t>s</w:t>
      </w:r>
      <w:r w:rsidR="007C66BF" w:rsidRPr="00AD753E">
        <w:rPr>
          <w:bCs/>
          <w:sz w:val="26"/>
          <w:szCs w:val="26"/>
        </w:rPr>
        <w:t xml:space="preserve"> autre</w:t>
      </w:r>
      <w:r w:rsidR="007E0E07">
        <w:rPr>
          <w:bCs/>
          <w:sz w:val="26"/>
          <w:szCs w:val="26"/>
        </w:rPr>
        <w:t>s</w:t>
      </w:r>
      <w:r w:rsidR="007C66BF" w:rsidRPr="00AD753E">
        <w:rPr>
          <w:bCs/>
          <w:sz w:val="26"/>
          <w:szCs w:val="26"/>
        </w:rPr>
        <w:t xml:space="preserve">. </w:t>
      </w:r>
      <w:r w:rsidR="007E0E07">
        <w:rPr>
          <w:bCs/>
          <w:sz w:val="26"/>
          <w:szCs w:val="26"/>
        </w:rPr>
        <w:t>Le temps est au passé car le narrateur prend une position ultérieur au</w:t>
      </w:r>
      <w:r w:rsidR="00483A84">
        <w:rPr>
          <w:bCs/>
          <w:sz w:val="26"/>
          <w:szCs w:val="26"/>
        </w:rPr>
        <w:t xml:space="preserve"> récit, </w:t>
      </w:r>
      <w:r w:rsidR="007E0E07">
        <w:rPr>
          <w:bCs/>
          <w:sz w:val="26"/>
          <w:szCs w:val="26"/>
        </w:rPr>
        <w:t xml:space="preserve"> Il </w:t>
      </w:r>
      <w:r w:rsidR="007E0E07" w:rsidRPr="00AD753E">
        <w:rPr>
          <w:bCs/>
          <w:sz w:val="26"/>
          <w:szCs w:val="26"/>
        </w:rPr>
        <w:t xml:space="preserve"> évolue</w:t>
      </w:r>
      <w:r w:rsidR="007C66BF" w:rsidRPr="00AD753E">
        <w:rPr>
          <w:bCs/>
          <w:sz w:val="26"/>
          <w:szCs w:val="26"/>
        </w:rPr>
        <w:t xml:space="preserve"> en parallèle </w:t>
      </w:r>
      <w:r w:rsidR="007E0E07">
        <w:rPr>
          <w:bCs/>
          <w:sz w:val="26"/>
          <w:szCs w:val="26"/>
        </w:rPr>
        <w:t xml:space="preserve">avec l’espace </w:t>
      </w:r>
      <w:r w:rsidR="007C66BF" w:rsidRPr="00AD753E">
        <w:rPr>
          <w:bCs/>
          <w:sz w:val="26"/>
          <w:szCs w:val="26"/>
        </w:rPr>
        <w:t xml:space="preserve">vers la fin du voyage </w:t>
      </w:r>
      <w:r w:rsidR="007E0E07">
        <w:rPr>
          <w:bCs/>
          <w:sz w:val="26"/>
          <w:szCs w:val="26"/>
        </w:rPr>
        <w:t xml:space="preserve">et la mort </w:t>
      </w:r>
      <w:r w:rsidR="007C66BF" w:rsidRPr="00AD753E">
        <w:rPr>
          <w:bCs/>
          <w:sz w:val="26"/>
          <w:szCs w:val="26"/>
        </w:rPr>
        <w:t>du personnage.</w:t>
      </w:r>
    </w:p>
    <w:p w:rsidR="007C66BF" w:rsidRPr="00AD753E" w:rsidRDefault="007C66BF" w:rsidP="00FF6A1A">
      <w:pPr>
        <w:spacing w:line="360" w:lineRule="auto"/>
        <w:jc w:val="both"/>
        <w:rPr>
          <w:bCs/>
          <w:sz w:val="26"/>
          <w:szCs w:val="26"/>
        </w:rPr>
      </w:pPr>
      <w:r w:rsidRPr="00AD753E">
        <w:rPr>
          <w:bCs/>
          <w:sz w:val="26"/>
          <w:szCs w:val="26"/>
        </w:rPr>
        <w:t xml:space="preserve"> La rude réalité est là, imminente réalité d’un espace </w:t>
      </w:r>
      <w:r w:rsidR="006D3E2C">
        <w:rPr>
          <w:bCs/>
          <w:sz w:val="26"/>
          <w:szCs w:val="26"/>
        </w:rPr>
        <w:t xml:space="preserve">originel </w:t>
      </w:r>
      <w:r w:rsidRPr="00AD753E">
        <w:rPr>
          <w:bCs/>
          <w:sz w:val="26"/>
          <w:szCs w:val="26"/>
        </w:rPr>
        <w:t>qui ne peut être si facilement annulé, gommé de la surface de la mémoire de l’êt</w:t>
      </w:r>
      <w:r w:rsidR="00D50BC1">
        <w:rPr>
          <w:bCs/>
          <w:sz w:val="26"/>
          <w:szCs w:val="26"/>
        </w:rPr>
        <w:t xml:space="preserve">re qui un jour s’y  séjournait sans  le supprimer. </w:t>
      </w:r>
      <w:r w:rsidRPr="00AD753E">
        <w:rPr>
          <w:bCs/>
          <w:sz w:val="26"/>
          <w:szCs w:val="26"/>
        </w:rPr>
        <w:t>Une terre qui requiert de</w:t>
      </w:r>
      <w:r w:rsidR="006D3E2C">
        <w:rPr>
          <w:bCs/>
          <w:sz w:val="26"/>
          <w:szCs w:val="26"/>
        </w:rPr>
        <w:t>s</w:t>
      </w:r>
      <w:r w:rsidRPr="00AD753E">
        <w:rPr>
          <w:bCs/>
          <w:sz w:val="26"/>
          <w:szCs w:val="26"/>
        </w:rPr>
        <w:t xml:space="preserve"> </w:t>
      </w:r>
      <w:r w:rsidR="006D3E2C">
        <w:rPr>
          <w:bCs/>
          <w:sz w:val="26"/>
          <w:szCs w:val="26"/>
        </w:rPr>
        <w:t xml:space="preserve"> </w:t>
      </w:r>
      <w:r w:rsidRPr="00AD753E">
        <w:rPr>
          <w:bCs/>
          <w:sz w:val="26"/>
          <w:szCs w:val="26"/>
        </w:rPr>
        <w:t>traditions</w:t>
      </w:r>
      <w:r w:rsidR="006D3E2C">
        <w:rPr>
          <w:bCs/>
          <w:sz w:val="26"/>
          <w:szCs w:val="26"/>
        </w:rPr>
        <w:t xml:space="preserve"> ancestrales i</w:t>
      </w:r>
      <w:r w:rsidR="00950C6E">
        <w:rPr>
          <w:bCs/>
          <w:sz w:val="26"/>
          <w:szCs w:val="26"/>
        </w:rPr>
        <w:t xml:space="preserve">mmuables  </w:t>
      </w:r>
      <w:r w:rsidR="006D3E2C">
        <w:rPr>
          <w:bCs/>
          <w:sz w:val="26"/>
          <w:szCs w:val="26"/>
        </w:rPr>
        <w:t xml:space="preserve">dues à </w:t>
      </w:r>
      <w:r w:rsidRPr="00AD753E">
        <w:rPr>
          <w:bCs/>
          <w:sz w:val="26"/>
          <w:szCs w:val="26"/>
        </w:rPr>
        <w:t xml:space="preserve"> </w:t>
      </w:r>
      <w:r w:rsidR="006D3E2C">
        <w:rPr>
          <w:bCs/>
          <w:sz w:val="26"/>
          <w:szCs w:val="26"/>
        </w:rPr>
        <w:t xml:space="preserve"> </w:t>
      </w:r>
      <w:r w:rsidRPr="00AD753E">
        <w:rPr>
          <w:bCs/>
          <w:sz w:val="26"/>
          <w:szCs w:val="26"/>
        </w:rPr>
        <w:t xml:space="preserve">un climat </w:t>
      </w:r>
      <w:r w:rsidR="006D3E2C">
        <w:rPr>
          <w:bCs/>
          <w:sz w:val="26"/>
          <w:szCs w:val="26"/>
        </w:rPr>
        <w:t xml:space="preserve">social et culturelle </w:t>
      </w:r>
      <w:r w:rsidR="00950C6E">
        <w:rPr>
          <w:bCs/>
          <w:sz w:val="26"/>
          <w:szCs w:val="26"/>
        </w:rPr>
        <w:t xml:space="preserve">très </w:t>
      </w:r>
      <w:r w:rsidRPr="00AD753E">
        <w:rPr>
          <w:bCs/>
          <w:sz w:val="26"/>
          <w:szCs w:val="26"/>
        </w:rPr>
        <w:t xml:space="preserve"> rude. </w:t>
      </w:r>
      <w:r w:rsidR="00D50BC1">
        <w:rPr>
          <w:bCs/>
          <w:sz w:val="26"/>
          <w:szCs w:val="26"/>
        </w:rPr>
        <w:t xml:space="preserve"> </w:t>
      </w:r>
      <w:r w:rsidRPr="00AD753E">
        <w:rPr>
          <w:bCs/>
          <w:sz w:val="26"/>
          <w:szCs w:val="26"/>
        </w:rPr>
        <w:t xml:space="preserve">Les origines persistent et il n’est </w:t>
      </w:r>
      <w:r w:rsidR="00950C6E">
        <w:rPr>
          <w:bCs/>
          <w:sz w:val="26"/>
          <w:szCs w:val="26"/>
        </w:rPr>
        <w:t xml:space="preserve"> guère </w:t>
      </w:r>
      <w:r w:rsidRPr="00AD753E">
        <w:rPr>
          <w:bCs/>
          <w:sz w:val="26"/>
          <w:szCs w:val="26"/>
        </w:rPr>
        <w:t>pos</w:t>
      </w:r>
      <w:r w:rsidR="00950C6E">
        <w:rPr>
          <w:bCs/>
          <w:sz w:val="26"/>
          <w:szCs w:val="26"/>
        </w:rPr>
        <w:t>sible de renaître  dans le nouveau m</w:t>
      </w:r>
      <w:r w:rsidRPr="00AD753E">
        <w:rPr>
          <w:bCs/>
          <w:sz w:val="26"/>
          <w:szCs w:val="26"/>
        </w:rPr>
        <w:t xml:space="preserve">onde sans les écarter. Or cela revint à nier soi même. Le temps stagne à cet instant de questionnement,  telle est la </w:t>
      </w:r>
      <w:r w:rsidR="00950C6E" w:rsidRPr="00AD753E">
        <w:rPr>
          <w:bCs/>
          <w:sz w:val="26"/>
          <w:szCs w:val="26"/>
        </w:rPr>
        <w:t>dur</w:t>
      </w:r>
      <w:r w:rsidR="00950C6E">
        <w:rPr>
          <w:bCs/>
          <w:sz w:val="26"/>
          <w:szCs w:val="26"/>
        </w:rPr>
        <w:t xml:space="preserve">e </w:t>
      </w:r>
      <w:r w:rsidRPr="00AD753E">
        <w:rPr>
          <w:bCs/>
          <w:sz w:val="26"/>
          <w:szCs w:val="26"/>
        </w:rPr>
        <w:t xml:space="preserve"> réalité après celle de l’espace</w:t>
      </w:r>
      <w:r w:rsidR="00950C6E">
        <w:rPr>
          <w:bCs/>
          <w:sz w:val="26"/>
          <w:szCs w:val="26"/>
        </w:rPr>
        <w:t xml:space="preserve"> dépaysant</w:t>
      </w:r>
      <w:r w:rsidRPr="00AD753E">
        <w:rPr>
          <w:bCs/>
          <w:sz w:val="26"/>
          <w:szCs w:val="26"/>
        </w:rPr>
        <w:t xml:space="preserve">. </w:t>
      </w:r>
      <w:r w:rsidR="00950C6E">
        <w:rPr>
          <w:bCs/>
          <w:sz w:val="26"/>
          <w:szCs w:val="26"/>
        </w:rPr>
        <w:t xml:space="preserve">A un moment </w:t>
      </w:r>
      <w:r w:rsidR="00D50BC1">
        <w:rPr>
          <w:bCs/>
          <w:sz w:val="26"/>
          <w:szCs w:val="26"/>
        </w:rPr>
        <w:t xml:space="preserve"> précis</w:t>
      </w:r>
      <w:r w:rsidR="00950C6E">
        <w:rPr>
          <w:bCs/>
          <w:sz w:val="26"/>
          <w:szCs w:val="26"/>
        </w:rPr>
        <w:t xml:space="preserve"> du récit (à l’arrivée en Espagne), l</w:t>
      </w:r>
      <w:r w:rsidRPr="00AD753E">
        <w:rPr>
          <w:bCs/>
          <w:sz w:val="26"/>
          <w:szCs w:val="26"/>
        </w:rPr>
        <w:t xml:space="preserve">e temps et l’espace </w:t>
      </w:r>
      <w:r w:rsidR="00950C6E">
        <w:rPr>
          <w:bCs/>
          <w:sz w:val="26"/>
          <w:szCs w:val="26"/>
        </w:rPr>
        <w:t xml:space="preserve">doivent </w:t>
      </w:r>
      <w:r w:rsidRPr="00AD753E">
        <w:rPr>
          <w:bCs/>
          <w:sz w:val="26"/>
          <w:szCs w:val="26"/>
        </w:rPr>
        <w:t>se rejoignent dans l’immobilité.</w:t>
      </w:r>
      <w:r w:rsidR="00950C6E">
        <w:rPr>
          <w:bCs/>
          <w:sz w:val="26"/>
          <w:szCs w:val="26"/>
        </w:rPr>
        <w:t xml:space="preserve"> L’avenir qui paraissait, il n’y a pas si longtemps,  si </w:t>
      </w:r>
      <w:r w:rsidR="00D50BC1">
        <w:rPr>
          <w:bCs/>
          <w:sz w:val="26"/>
          <w:szCs w:val="26"/>
        </w:rPr>
        <w:t xml:space="preserve"> séduisant </w:t>
      </w:r>
      <w:r w:rsidR="00950C6E">
        <w:rPr>
          <w:bCs/>
          <w:sz w:val="26"/>
          <w:szCs w:val="26"/>
        </w:rPr>
        <w:t xml:space="preserve"> est </w:t>
      </w:r>
      <w:r w:rsidR="00D50BC1">
        <w:rPr>
          <w:bCs/>
          <w:sz w:val="26"/>
          <w:szCs w:val="26"/>
        </w:rPr>
        <w:t>anéanti</w:t>
      </w:r>
      <w:r w:rsidR="00950C6E">
        <w:rPr>
          <w:bCs/>
          <w:sz w:val="26"/>
          <w:szCs w:val="26"/>
        </w:rPr>
        <w:t xml:space="preserve"> par l</w:t>
      </w:r>
      <w:r w:rsidR="00D50BC1">
        <w:rPr>
          <w:bCs/>
          <w:sz w:val="26"/>
          <w:szCs w:val="26"/>
        </w:rPr>
        <w:t xml:space="preserve">a contrainte </w:t>
      </w:r>
      <w:r w:rsidR="00950C6E">
        <w:rPr>
          <w:bCs/>
          <w:sz w:val="26"/>
          <w:szCs w:val="26"/>
        </w:rPr>
        <w:t xml:space="preserve">de </w:t>
      </w:r>
      <w:r w:rsidR="00D50BC1">
        <w:rPr>
          <w:bCs/>
          <w:sz w:val="26"/>
          <w:szCs w:val="26"/>
        </w:rPr>
        <w:t xml:space="preserve">l’immobilisation. </w:t>
      </w:r>
      <w:r w:rsidRPr="00AD753E">
        <w:rPr>
          <w:bCs/>
          <w:sz w:val="26"/>
          <w:szCs w:val="26"/>
        </w:rPr>
        <w:t xml:space="preserve">Son projet n’est que rêverie et son contenue un </w:t>
      </w:r>
      <w:r w:rsidRPr="00AD753E">
        <w:rPr>
          <w:bCs/>
          <w:sz w:val="26"/>
          <w:szCs w:val="26"/>
        </w:rPr>
        <w:lastRenderedPageBreak/>
        <w:t>fantasme. La conquête de l’Europe échoue.  Le rêve ne se réalise guè</w:t>
      </w:r>
      <w:r w:rsidR="004D4269">
        <w:rPr>
          <w:bCs/>
          <w:sz w:val="26"/>
          <w:szCs w:val="26"/>
        </w:rPr>
        <w:t>re, l’utopie ne s’accomplie pas</w:t>
      </w:r>
      <w:r w:rsidR="00606EBE">
        <w:rPr>
          <w:bCs/>
          <w:sz w:val="26"/>
          <w:szCs w:val="26"/>
        </w:rPr>
        <w:t xml:space="preserve"> et la vis idyllique devient apocalypse.</w:t>
      </w:r>
      <w:r w:rsidR="004D4269">
        <w:rPr>
          <w:bCs/>
          <w:sz w:val="26"/>
          <w:szCs w:val="26"/>
        </w:rPr>
        <w:t xml:space="preserve"> </w:t>
      </w:r>
    </w:p>
    <w:p w:rsidR="00B6014E" w:rsidRPr="00AD753E" w:rsidRDefault="00B6014E" w:rsidP="007C66BF">
      <w:pPr>
        <w:spacing w:line="360" w:lineRule="auto"/>
        <w:ind w:firstLine="708"/>
        <w:jc w:val="both"/>
        <w:rPr>
          <w:bCs/>
          <w:sz w:val="26"/>
          <w:szCs w:val="26"/>
        </w:rPr>
      </w:pPr>
    </w:p>
    <w:p w:rsidR="00F55439" w:rsidRDefault="007C66BF" w:rsidP="007611EE">
      <w:pPr>
        <w:spacing w:line="360" w:lineRule="auto"/>
        <w:jc w:val="both"/>
        <w:rPr>
          <w:b/>
          <w:bCs/>
          <w:i/>
          <w:iCs/>
          <w:sz w:val="28"/>
          <w:szCs w:val="28"/>
        </w:rPr>
      </w:pPr>
      <w:r w:rsidRPr="006B4CD7">
        <w:rPr>
          <w:b/>
          <w:bCs/>
          <w:sz w:val="28"/>
          <w:szCs w:val="28"/>
        </w:rPr>
        <w:t>II-</w:t>
      </w:r>
      <w:r w:rsidR="00F55439" w:rsidRPr="006B4CD7">
        <w:rPr>
          <w:b/>
          <w:bCs/>
          <w:sz w:val="28"/>
          <w:szCs w:val="28"/>
        </w:rPr>
        <w:t xml:space="preserve">2 </w:t>
      </w:r>
      <w:r w:rsidR="000778CC">
        <w:rPr>
          <w:b/>
          <w:bCs/>
          <w:sz w:val="28"/>
          <w:szCs w:val="28"/>
        </w:rPr>
        <w:t xml:space="preserve"> la </w:t>
      </w:r>
      <w:r w:rsidR="007611EE" w:rsidRPr="006B4CD7">
        <w:rPr>
          <w:b/>
          <w:bCs/>
          <w:sz w:val="28"/>
          <w:szCs w:val="28"/>
        </w:rPr>
        <w:t>hiérarchi</w:t>
      </w:r>
      <w:r w:rsidR="00647833">
        <w:rPr>
          <w:b/>
          <w:bCs/>
          <w:sz w:val="28"/>
          <w:szCs w:val="28"/>
        </w:rPr>
        <w:t>sation</w:t>
      </w:r>
      <w:r w:rsidR="007611EE" w:rsidRPr="006B4CD7">
        <w:rPr>
          <w:b/>
          <w:bCs/>
          <w:sz w:val="28"/>
          <w:szCs w:val="28"/>
        </w:rPr>
        <w:t xml:space="preserve"> des personnages</w:t>
      </w:r>
      <w:r w:rsidRPr="006B4CD7">
        <w:rPr>
          <w:b/>
          <w:bCs/>
          <w:sz w:val="28"/>
          <w:szCs w:val="28"/>
        </w:rPr>
        <w:t> </w:t>
      </w:r>
      <w:r w:rsidR="007611EE" w:rsidRPr="006B4CD7">
        <w:rPr>
          <w:b/>
          <w:bCs/>
          <w:sz w:val="28"/>
          <w:szCs w:val="28"/>
        </w:rPr>
        <w:t>d</w:t>
      </w:r>
      <w:r w:rsidR="006B4CD7">
        <w:rPr>
          <w:b/>
          <w:bCs/>
          <w:sz w:val="28"/>
          <w:szCs w:val="28"/>
        </w:rPr>
        <w:t>ans</w:t>
      </w:r>
      <w:r w:rsidR="007611EE" w:rsidRPr="006B4CD7">
        <w:rPr>
          <w:b/>
          <w:bCs/>
          <w:i/>
          <w:iCs/>
          <w:sz w:val="28"/>
          <w:szCs w:val="28"/>
        </w:rPr>
        <w:t xml:space="preserve"> Partir</w:t>
      </w:r>
    </w:p>
    <w:p w:rsidR="00F55439" w:rsidRPr="00AD753E" w:rsidRDefault="00F55439" w:rsidP="00FF6A1A">
      <w:pPr>
        <w:spacing w:line="360" w:lineRule="auto"/>
        <w:ind w:firstLine="708"/>
        <w:jc w:val="both"/>
        <w:rPr>
          <w:bCs/>
          <w:sz w:val="26"/>
          <w:szCs w:val="26"/>
        </w:rPr>
      </w:pPr>
      <w:r w:rsidRPr="00AD753E">
        <w:rPr>
          <w:bCs/>
          <w:sz w:val="26"/>
          <w:szCs w:val="26"/>
        </w:rPr>
        <w:t xml:space="preserve">La représentation des personnages de </w:t>
      </w:r>
      <w:r w:rsidRPr="00AD753E">
        <w:rPr>
          <w:bCs/>
          <w:i/>
          <w:iCs/>
          <w:sz w:val="26"/>
          <w:szCs w:val="26"/>
        </w:rPr>
        <w:t xml:space="preserve">Partir </w:t>
      </w:r>
      <w:r w:rsidRPr="00AD753E">
        <w:rPr>
          <w:bCs/>
          <w:sz w:val="26"/>
          <w:szCs w:val="26"/>
        </w:rPr>
        <w:t>e</w:t>
      </w:r>
      <w:r w:rsidR="007C66BF" w:rsidRPr="00AD753E">
        <w:rPr>
          <w:bCs/>
          <w:sz w:val="26"/>
          <w:szCs w:val="26"/>
        </w:rPr>
        <w:t>st originale,   séduisante et  très astucieuse</w:t>
      </w:r>
      <w:r w:rsidR="00E53BCB" w:rsidRPr="00AD753E">
        <w:rPr>
          <w:bCs/>
          <w:sz w:val="26"/>
          <w:szCs w:val="26"/>
        </w:rPr>
        <w:t>.</w:t>
      </w:r>
      <w:r w:rsidRPr="00AD753E">
        <w:rPr>
          <w:bCs/>
          <w:sz w:val="26"/>
          <w:szCs w:val="26"/>
        </w:rPr>
        <w:t xml:space="preserve"> </w:t>
      </w:r>
      <w:r w:rsidR="00E53BCB" w:rsidRPr="00AD753E">
        <w:rPr>
          <w:bCs/>
          <w:sz w:val="26"/>
          <w:szCs w:val="26"/>
        </w:rPr>
        <w:t>Proposée</w:t>
      </w:r>
      <w:r w:rsidRPr="00AD753E">
        <w:rPr>
          <w:bCs/>
          <w:sz w:val="26"/>
          <w:szCs w:val="26"/>
        </w:rPr>
        <w:t xml:space="preserve"> par l’auteur, elle est</w:t>
      </w:r>
      <w:r w:rsidR="00E53BCB" w:rsidRPr="00AD753E">
        <w:rPr>
          <w:bCs/>
          <w:sz w:val="26"/>
          <w:szCs w:val="26"/>
        </w:rPr>
        <w:t xml:space="preserve">   différente de </w:t>
      </w:r>
      <w:r w:rsidRPr="00AD753E">
        <w:rPr>
          <w:bCs/>
          <w:sz w:val="26"/>
          <w:szCs w:val="26"/>
        </w:rPr>
        <w:t xml:space="preserve"> celle  du premier roman </w:t>
      </w:r>
      <w:r w:rsidRPr="00AD753E">
        <w:rPr>
          <w:bCs/>
          <w:i/>
          <w:iCs/>
          <w:sz w:val="26"/>
          <w:szCs w:val="26"/>
        </w:rPr>
        <w:t>Harraga</w:t>
      </w:r>
      <w:r w:rsidR="00E53BCB" w:rsidRPr="00AD753E">
        <w:rPr>
          <w:bCs/>
          <w:sz w:val="26"/>
          <w:szCs w:val="26"/>
        </w:rPr>
        <w:t xml:space="preserve">. </w:t>
      </w:r>
      <w:r w:rsidR="00C50CDE">
        <w:rPr>
          <w:bCs/>
          <w:sz w:val="26"/>
          <w:szCs w:val="26"/>
        </w:rPr>
        <w:t xml:space="preserve">D’ailleurs ici, les personnages prennent une </w:t>
      </w:r>
      <w:r w:rsidR="008B6FAA">
        <w:rPr>
          <w:bCs/>
          <w:sz w:val="26"/>
          <w:szCs w:val="26"/>
        </w:rPr>
        <w:t>toute autre</w:t>
      </w:r>
      <w:r w:rsidR="00C50CDE">
        <w:rPr>
          <w:bCs/>
          <w:sz w:val="26"/>
          <w:szCs w:val="26"/>
        </w:rPr>
        <w:t xml:space="preserve"> </w:t>
      </w:r>
      <w:r w:rsidR="00BB5E54">
        <w:rPr>
          <w:bCs/>
          <w:sz w:val="26"/>
          <w:szCs w:val="26"/>
        </w:rPr>
        <w:t>ampleur</w:t>
      </w:r>
      <w:r w:rsidR="00C50CDE">
        <w:rPr>
          <w:bCs/>
          <w:sz w:val="26"/>
          <w:szCs w:val="26"/>
        </w:rPr>
        <w:t xml:space="preserve">. </w:t>
      </w:r>
      <w:r w:rsidR="00BB5E54">
        <w:rPr>
          <w:bCs/>
          <w:sz w:val="26"/>
          <w:szCs w:val="26"/>
        </w:rPr>
        <w:t xml:space="preserve">L’écrivain marocain  </w:t>
      </w:r>
      <w:r w:rsidRPr="00AD753E">
        <w:rPr>
          <w:bCs/>
          <w:sz w:val="26"/>
          <w:szCs w:val="26"/>
        </w:rPr>
        <w:t xml:space="preserve">  attribue à chacun de ses vingt-cinq personnages   un ou plusie</w:t>
      </w:r>
      <w:r w:rsidR="00EA7676" w:rsidRPr="00AD753E">
        <w:rPr>
          <w:bCs/>
          <w:sz w:val="26"/>
          <w:szCs w:val="26"/>
        </w:rPr>
        <w:t>urs  chapitres  qui portent  leur</w:t>
      </w:r>
      <w:r w:rsidR="00BB5E54">
        <w:rPr>
          <w:bCs/>
          <w:sz w:val="26"/>
          <w:szCs w:val="26"/>
        </w:rPr>
        <w:t>s</w:t>
      </w:r>
      <w:r w:rsidRPr="00AD753E">
        <w:rPr>
          <w:bCs/>
          <w:sz w:val="26"/>
          <w:szCs w:val="26"/>
        </w:rPr>
        <w:t xml:space="preserve">  nom</w:t>
      </w:r>
      <w:r w:rsidR="00BB5E54">
        <w:rPr>
          <w:bCs/>
          <w:sz w:val="26"/>
          <w:szCs w:val="26"/>
        </w:rPr>
        <w:t>s</w:t>
      </w:r>
      <w:r w:rsidRPr="00AD753E">
        <w:rPr>
          <w:bCs/>
          <w:sz w:val="26"/>
          <w:szCs w:val="26"/>
        </w:rPr>
        <w:t>. Chaque passage est composé d’un certain nombre de pages qui lui sont consacrées.</w:t>
      </w:r>
      <w:r w:rsidR="00A25902" w:rsidRPr="00AD753E">
        <w:rPr>
          <w:bCs/>
          <w:sz w:val="26"/>
          <w:szCs w:val="26"/>
        </w:rPr>
        <w:t xml:space="preserve"> Ainsi A</w:t>
      </w:r>
      <w:r w:rsidR="008D694B" w:rsidRPr="00AD753E">
        <w:rPr>
          <w:bCs/>
          <w:sz w:val="26"/>
          <w:szCs w:val="26"/>
        </w:rPr>
        <w:t xml:space="preserve">zel s’approprie le quatorzième chapitre de </w:t>
      </w:r>
      <w:r w:rsidR="00A25902" w:rsidRPr="00AD753E">
        <w:rPr>
          <w:bCs/>
          <w:sz w:val="26"/>
          <w:szCs w:val="26"/>
        </w:rPr>
        <w:t xml:space="preserve">la page </w:t>
      </w:r>
      <w:r w:rsidR="008D694B" w:rsidRPr="00AD753E">
        <w:rPr>
          <w:bCs/>
          <w:sz w:val="26"/>
          <w:szCs w:val="26"/>
        </w:rPr>
        <w:t>104 à 108</w:t>
      </w:r>
      <w:r w:rsidR="00A25902" w:rsidRPr="00AD753E">
        <w:rPr>
          <w:bCs/>
          <w:sz w:val="26"/>
          <w:szCs w:val="26"/>
        </w:rPr>
        <w:t xml:space="preserve">. </w:t>
      </w:r>
      <w:r w:rsidR="008D694B" w:rsidRPr="00AD753E">
        <w:rPr>
          <w:bCs/>
          <w:sz w:val="26"/>
          <w:szCs w:val="26"/>
        </w:rPr>
        <w:t xml:space="preserve"> S</w:t>
      </w:r>
      <w:r w:rsidR="00A25902" w:rsidRPr="00AD753E">
        <w:rPr>
          <w:bCs/>
          <w:sz w:val="26"/>
          <w:szCs w:val="26"/>
        </w:rPr>
        <w:t xml:space="preserve">ept autres  chapitres d’une dizaine de pages chacun lui </w:t>
      </w:r>
      <w:r w:rsidR="009201C9" w:rsidRPr="00AD753E">
        <w:rPr>
          <w:bCs/>
          <w:sz w:val="26"/>
          <w:szCs w:val="26"/>
        </w:rPr>
        <w:t>s’y</w:t>
      </w:r>
      <w:r w:rsidR="00A25902" w:rsidRPr="00AD753E">
        <w:rPr>
          <w:bCs/>
          <w:sz w:val="26"/>
          <w:szCs w:val="26"/>
        </w:rPr>
        <w:t xml:space="preserve"> sont </w:t>
      </w:r>
      <w:r w:rsidR="009201C9" w:rsidRPr="00AD753E">
        <w:rPr>
          <w:bCs/>
          <w:sz w:val="26"/>
          <w:szCs w:val="26"/>
        </w:rPr>
        <w:t>délégués</w:t>
      </w:r>
      <w:r w:rsidR="00A25902" w:rsidRPr="00AD753E">
        <w:rPr>
          <w:bCs/>
          <w:sz w:val="26"/>
          <w:szCs w:val="26"/>
        </w:rPr>
        <w:t>. En tout, l’auteur lui offre huit chapitres</w:t>
      </w:r>
      <w:r w:rsidR="009201C9" w:rsidRPr="00AD753E">
        <w:rPr>
          <w:bCs/>
          <w:sz w:val="26"/>
          <w:szCs w:val="26"/>
        </w:rPr>
        <w:t xml:space="preserve">. A Kenza sa sœur  </w:t>
      </w:r>
      <w:r w:rsidR="007611EE" w:rsidRPr="00AD753E">
        <w:rPr>
          <w:bCs/>
          <w:sz w:val="26"/>
          <w:szCs w:val="26"/>
        </w:rPr>
        <w:t>six</w:t>
      </w:r>
      <w:r w:rsidR="009201C9" w:rsidRPr="00AD753E">
        <w:rPr>
          <w:bCs/>
          <w:sz w:val="26"/>
          <w:szCs w:val="26"/>
        </w:rPr>
        <w:t>,  à Miguel trois</w:t>
      </w:r>
      <w:r w:rsidR="001522D0" w:rsidRPr="00AD753E">
        <w:rPr>
          <w:bCs/>
          <w:sz w:val="26"/>
          <w:szCs w:val="26"/>
        </w:rPr>
        <w:t xml:space="preserve">, à Malika, ouvrière dans une usine du port de Tanger, </w:t>
      </w:r>
      <w:r w:rsidR="00EA7676" w:rsidRPr="00AD753E">
        <w:rPr>
          <w:bCs/>
          <w:sz w:val="26"/>
          <w:szCs w:val="26"/>
        </w:rPr>
        <w:t xml:space="preserve">trois </w:t>
      </w:r>
      <w:r w:rsidR="001522D0" w:rsidRPr="00AD753E">
        <w:rPr>
          <w:bCs/>
          <w:sz w:val="26"/>
          <w:szCs w:val="26"/>
        </w:rPr>
        <w:t xml:space="preserve"> </w:t>
      </w:r>
      <w:r w:rsidR="00EA7676" w:rsidRPr="00AD753E">
        <w:rPr>
          <w:bCs/>
          <w:sz w:val="26"/>
          <w:szCs w:val="26"/>
        </w:rPr>
        <w:t>aussi…</w:t>
      </w:r>
      <w:r w:rsidR="009201C9" w:rsidRPr="00AD753E">
        <w:rPr>
          <w:bCs/>
          <w:sz w:val="26"/>
          <w:szCs w:val="26"/>
        </w:rPr>
        <w:t>Avant même d’entamer l</w:t>
      </w:r>
      <w:r w:rsidR="00EA7676" w:rsidRPr="00AD753E">
        <w:rPr>
          <w:bCs/>
          <w:sz w:val="26"/>
          <w:szCs w:val="26"/>
        </w:rPr>
        <w:t xml:space="preserve">a lecture de </w:t>
      </w:r>
      <w:r w:rsidR="00EA7676" w:rsidRPr="00AD753E">
        <w:rPr>
          <w:bCs/>
          <w:i/>
          <w:iCs/>
          <w:sz w:val="26"/>
          <w:szCs w:val="26"/>
        </w:rPr>
        <w:t>Partir,</w:t>
      </w:r>
      <w:r w:rsidR="00EA7676" w:rsidRPr="00AD753E">
        <w:rPr>
          <w:bCs/>
          <w:sz w:val="26"/>
          <w:szCs w:val="26"/>
        </w:rPr>
        <w:t xml:space="preserve"> nous savons déjà, suivant  cette hiérarchie,  qui est  le  héros de </w:t>
      </w:r>
      <w:r w:rsidR="0064373D">
        <w:rPr>
          <w:bCs/>
          <w:sz w:val="26"/>
          <w:szCs w:val="26"/>
        </w:rPr>
        <w:t>l’histoire et qui le succède dans l’ascension des personnages et de leurs fonctions.</w:t>
      </w:r>
    </w:p>
    <w:p w:rsidR="00F55439" w:rsidRPr="00AD753E" w:rsidRDefault="00F55439" w:rsidP="00FF6A1A">
      <w:pPr>
        <w:spacing w:line="360" w:lineRule="auto"/>
        <w:jc w:val="both"/>
        <w:rPr>
          <w:bCs/>
          <w:sz w:val="26"/>
          <w:szCs w:val="26"/>
        </w:rPr>
      </w:pPr>
      <w:r w:rsidRPr="00AD753E">
        <w:rPr>
          <w:bCs/>
          <w:sz w:val="26"/>
          <w:szCs w:val="26"/>
        </w:rPr>
        <w:t xml:space="preserve">Nous </w:t>
      </w:r>
      <w:r w:rsidR="007060A0" w:rsidRPr="00AD753E">
        <w:rPr>
          <w:bCs/>
          <w:sz w:val="26"/>
          <w:szCs w:val="26"/>
        </w:rPr>
        <w:t>retrouvons  cette</w:t>
      </w:r>
      <w:r w:rsidRPr="00AD753E">
        <w:rPr>
          <w:bCs/>
          <w:sz w:val="26"/>
          <w:szCs w:val="26"/>
        </w:rPr>
        <w:t xml:space="preserve"> </w:t>
      </w:r>
      <w:r w:rsidR="007060A0" w:rsidRPr="00AD753E">
        <w:rPr>
          <w:bCs/>
          <w:sz w:val="26"/>
          <w:szCs w:val="26"/>
        </w:rPr>
        <w:t>organisation</w:t>
      </w:r>
      <w:r w:rsidRPr="00AD753E">
        <w:rPr>
          <w:bCs/>
          <w:sz w:val="26"/>
          <w:szCs w:val="26"/>
        </w:rPr>
        <w:t xml:space="preserve">  </w:t>
      </w:r>
      <w:r w:rsidR="007060A0">
        <w:rPr>
          <w:bCs/>
          <w:sz w:val="26"/>
          <w:szCs w:val="26"/>
        </w:rPr>
        <w:t xml:space="preserve">méthodique </w:t>
      </w:r>
      <w:r w:rsidRPr="00AD753E">
        <w:rPr>
          <w:bCs/>
          <w:sz w:val="26"/>
          <w:szCs w:val="26"/>
        </w:rPr>
        <w:t xml:space="preserve">des </w:t>
      </w:r>
      <w:r w:rsidR="007060A0">
        <w:rPr>
          <w:bCs/>
          <w:sz w:val="26"/>
          <w:szCs w:val="26"/>
        </w:rPr>
        <w:t>acteurs  disposée  de</w:t>
      </w:r>
      <w:r w:rsidRPr="00AD753E">
        <w:rPr>
          <w:bCs/>
          <w:sz w:val="26"/>
          <w:szCs w:val="26"/>
        </w:rPr>
        <w:t xml:space="preserve">  </w:t>
      </w:r>
      <w:r w:rsidR="007060A0">
        <w:rPr>
          <w:bCs/>
          <w:sz w:val="26"/>
          <w:szCs w:val="26"/>
        </w:rPr>
        <w:t xml:space="preserve"> </w:t>
      </w:r>
      <w:r w:rsidRPr="00AD753E">
        <w:rPr>
          <w:bCs/>
          <w:sz w:val="26"/>
          <w:szCs w:val="26"/>
        </w:rPr>
        <w:t xml:space="preserve">manières très distinctes </w:t>
      </w:r>
      <w:r w:rsidR="007060A0">
        <w:rPr>
          <w:bCs/>
          <w:sz w:val="26"/>
          <w:szCs w:val="26"/>
        </w:rPr>
        <w:t xml:space="preserve">et ingénieuse </w:t>
      </w:r>
      <w:r w:rsidRPr="00AD753E">
        <w:rPr>
          <w:bCs/>
          <w:sz w:val="26"/>
          <w:szCs w:val="26"/>
        </w:rPr>
        <w:t xml:space="preserve">à la dernière page du roman sous forme de tableau qui comporte deux colonnes ; d’une part les </w:t>
      </w:r>
      <w:r w:rsidR="003066CA" w:rsidRPr="00AD753E">
        <w:rPr>
          <w:bCs/>
          <w:sz w:val="26"/>
          <w:szCs w:val="26"/>
        </w:rPr>
        <w:t xml:space="preserve">noms des </w:t>
      </w:r>
      <w:r w:rsidR="00F86FD3">
        <w:rPr>
          <w:bCs/>
          <w:sz w:val="26"/>
          <w:szCs w:val="26"/>
        </w:rPr>
        <w:t xml:space="preserve">individus </w:t>
      </w:r>
      <w:r w:rsidR="003066CA" w:rsidRPr="00AD753E">
        <w:rPr>
          <w:bCs/>
          <w:sz w:val="26"/>
          <w:szCs w:val="26"/>
        </w:rPr>
        <w:t xml:space="preserve"> et d’ </w:t>
      </w:r>
      <w:r w:rsidRPr="00AD753E">
        <w:rPr>
          <w:bCs/>
          <w:sz w:val="26"/>
          <w:szCs w:val="26"/>
        </w:rPr>
        <w:t>autre</w:t>
      </w:r>
      <w:r w:rsidR="003066CA" w:rsidRPr="00AD753E">
        <w:rPr>
          <w:bCs/>
          <w:sz w:val="26"/>
          <w:szCs w:val="26"/>
        </w:rPr>
        <w:t xml:space="preserve"> part,</w:t>
      </w:r>
      <w:r w:rsidRPr="00AD753E">
        <w:rPr>
          <w:bCs/>
          <w:sz w:val="26"/>
          <w:szCs w:val="26"/>
        </w:rPr>
        <w:t xml:space="preserve"> les pages qui lui sont accordées.</w:t>
      </w:r>
    </w:p>
    <w:p w:rsidR="00F55439" w:rsidRDefault="00F55439" w:rsidP="00FF6A1A">
      <w:pPr>
        <w:spacing w:line="360" w:lineRule="auto"/>
        <w:jc w:val="both"/>
        <w:rPr>
          <w:bCs/>
          <w:sz w:val="26"/>
          <w:szCs w:val="26"/>
        </w:rPr>
      </w:pPr>
      <w:r w:rsidRPr="00AD753E">
        <w:rPr>
          <w:bCs/>
          <w:sz w:val="26"/>
          <w:szCs w:val="26"/>
        </w:rPr>
        <w:t xml:space="preserve">Cette  méthode  inattendue arborée par l’auteur pour classer  </w:t>
      </w:r>
      <w:r w:rsidR="00784352">
        <w:rPr>
          <w:bCs/>
          <w:sz w:val="26"/>
          <w:szCs w:val="26"/>
        </w:rPr>
        <w:t>et  situer ses personnages prés</w:t>
      </w:r>
      <w:r w:rsidR="00784352" w:rsidRPr="00AD753E">
        <w:rPr>
          <w:bCs/>
          <w:sz w:val="26"/>
          <w:szCs w:val="26"/>
        </w:rPr>
        <w:t>ente</w:t>
      </w:r>
      <w:r w:rsidR="00F86FD3">
        <w:rPr>
          <w:bCs/>
          <w:sz w:val="26"/>
          <w:szCs w:val="26"/>
        </w:rPr>
        <w:t xml:space="preserve"> un grand intérêt en ce qu’elle facilite leur repérage. En effet, pour étudier la de chaque acteur.   </w:t>
      </w:r>
      <w:r w:rsidR="00535ECD">
        <w:rPr>
          <w:bCs/>
          <w:sz w:val="26"/>
          <w:szCs w:val="26"/>
        </w:rPr>
        <w:t>L’ordre</w:t>
      </w:r>
      <w:r w:rsidR="00F86FD3">
        <w:rPr>
          <w:bCs/>
          <w:sz w:val="26"/>
          <w:szCs w:val="26"/>
        </w:rPr>
        <w:t xml:space="preserve"> </w:t>
      </w:r>
      <w:r w:rsidR="00535ECD">
        <w:rPr>
          <w:bCs/>
          <w:sz w:val="26"/>
          <w:szCs w:val="26"/>
        </w:rPr>
        <w:t xml:space="preserve">et l’intensité  </w:t>
      </w:r>
      <w:r w:rsidR="00F86FD3">
        <w:rPr>
          <w:bCs/>
          <w:sz w:val="26"/>
          <w:szCs w:val="26"/>
        </w:rPr>
        <w:t xml:space="preserve"> </w:t>
      </w:r>
      <w:r w:rsidR="00535ECD">
        <w:rPr>
          <w:bCs/>
          <w:sz w:val="26"/>
          <w:szCs w:val="26"/>
        </w:rPr>
        <w:t xml:space="preserve">des </w:t>
      </w:r>
      <w:r w:rsidR="00F86FD3">
        <w:rPr>
          <w:bCs/>
          <w:sz w:val="26"/>
          <w:szCs w:val="26"/>
        </w:rPr>
        <w:t>apparition</w:t>
      </w:r>
      <w:r w:rsidR="00535ECD">
        <w:rPr>
          <w:bCs/>
          <w:sz w:val="26"/>
          <w:szCs w:val="26"/>
        </w:rPr>
        <w:t xml:space="preserve">s délimitent la fonction de chacun. </w:t>
      </w:r>
      <w:r w:rsidRPr="00AD753E">
        <w:rPr>
          <w:bCs/>
          <w:sz w:val="26"/>
          <w:szCs w:val="26"/>
        </w:rPr>
        <w:t xml:space="preserve"> Ainsi si nous éprouvons le besoin  de mieux connaître un de  personnages de T</w:t>
      </w:r>
      <w:r w:rsidR="003066CA" w:rsidRPr="00AD753E">
        <w:rPr>
          <w:bCs/>
          <w:sz w:val="26"/>
          <w:szCs w:val="26"/>
        </w:rPr>
        <w:t>.</w:t>
      </w:r>
      <w:r w:rsidRPr="00AD753E">
        <w:rPr>
          <w:bCs/>
          <w:sz w:val="26"/>
          <w:szCs w:val="26"/>
        </w:rPr>
        <w:t>B</w:t>
      </w:r>
      <w:r w:rsidR="003066CA" w:rsidRPr="00AD753E">
        <w:rPr>
          <w:bCs/>
          <w:sz w:val="26"/>
          <w:szCs w:val="26"/>
        </w:rPr>
        <w:t>.</w:t>
      </w:r>
      <w:r w:rsidR="00535ECD">
        <w:rPr>
          <w:bCs/>
          <w:sz w:val="26"/>
          <w:szCs w:val="26"/>
        </w:rPr>
        <w:t xml:space="preserve">J. et de mieux cerner </w:t>
      </w:r>
      <w:r w:rsidR="00F86FD3">
        <w:rPr>
          <w:bCs/>
          <w:sz w:val="26"/>
          <w:szCs w:val="26"/>
        </w:rPr>
        <w:t xml:space="preserve"> sa </w:t>
      </w:r>
      <w:r w:rsidRPr="00AD753E">
        <w:rPr>
          <w:bCs/>
          <w:sz w:val="26"/>
          <w:szCs w:val="26"/>
        </w:rPr>
        <w:t xml:space="preserve"> </w:t>
      </w:r>
      <w:r w:rsidR="00F86FD3">
        <w:rPr>
          <w:bCs/>
          <w:sz w:val="26"/>
          <w:szCs w:val="26"/>
        </w:rPr>
        <w:t>fonction</w:t>
      </w:r>
      <w:r w:rsidR="00535ECD">
        <w:rPr>
          <w:bCs/>
          <w:sz w:val="26"/>
          <w:szCs w:val="26"/>
        </w:rPr>
        <w:t xml:space="preserve"> , </w:t>
      </w:r>
      <w:r w:rsidR="00F86FD3">
        <w:rPr>
          <w:bCs/>
          <w:sz w:val="26"/>
          <w:szCs w:val="26"/>
        </w:rPr>
        <w:t xml:space="preserve"> rien de plus simple que de revenir à cette dernière page pour le localiser</w:t>
      </w:r>
      <w:r w:rsidR="00F86FD3" w:rsidRPr="00AD753E">
        <w:rPr>
          <w:bCs/>
          <w:sz w:val="26"/>
          <w:szCs w:val="26"/>
        </w:rPr>
        <w:t xml:space="preserve"> </w:t>
      </w:r>
      <w:r w:rsidR="00D06FDB">
        <w:rPr>
          <w:bCs/>
          <w:sz w:val="26"/>
          <w:szCs w:val="26"/>
        </w:rPr>
        <w:t xml:space="preserve"> et de retrouver les </w:t>
      </w:r>
      <w:r w:rsidRPr="00AD753E">
        <w:rPr>
          <w:bCs/>
          <w:sz w:val="26"/>
          <w:szCs w:val="26"/>
        </w:rPr>
        <w:t xml:space="preserve"> </w:t>
      </w:r>
      <w:r w:rsidR="00D06FDB" w:rsidRPr="00AD753E">
        <w:rPr>
          <w:bCs/>
          <w:sz w:val="26"/>
          <w:szCs w:val="26"/>
        </w:rPr>
        <w:t>le</w:t>
      </w:r>
      <w:r w:rsidR="00D06FDB">
        <w:rPr>
          <w:bCs/>
          <w:sz w:val="26"/>
          <w:szCs w:val="26"/>
        </w:rPr>
        <w:t>s</w:t>
      </w:r>
      <w:r w:rsidR="00D06FDB" w:rsidRPr="00AD753E">
        <w:rPr>
          <w:bCs/>
          <w:sz w:val="26"/>
          <w:szCs w:val="26"/>
        </w:rPr>
        <w:t xml:space="preserve"> passages</w:t>
      </w:r>
      <w:r w:rsidR="00D06FDB">
        <w:rPr>
          <w:bCs/>
          <w:sz w:val="26"/>
          <w:szCs w:val="26"/>
        </w:rPr>
        <w:t xml:space="preserve"> qui lui sont </w:t>
      </w:r>
      <w:r w:rsidRPr="00AD753E">
        <w:rPr>
          <w:bCs/>
          <w:sz w:val="26"/>
          <w:szCs w:val="26"/>
        </w:rPr>
        <w:t>consacré</w:t>
      </w:r>
      <w:r w:rsidR="00D06FDB">
        <w:rPr>
          <w:bCs/>
          <w:sz w:val="26"/>
          <w:szCs w:val="26"/>
        </w:rPr>
        <w:t>s.</w:t>
      </w:r>
      <w:r w:rsidRPr="00AD753E">
        <w:rPr>
          <w:bCs/>
          <w:sz w:val="26"/>
          <w:szCs w:val="26"/>
        </w:rPr>
        <w:t xml:space="preserve"> </w:t>
      </w:r>
      <w:r w:rsidR="00D06FDB">
        <w:rPr>
          <w:bCs/>
          <w:sz w:val="26"/>
          <w:szCs w:val="26"/>
        </w:rPr>
        <w:t xml:space="preserve"> La </w:t>
      </w:r>
      <w:r w:rsidR="003066CA" w:rsidRPr="00AD753E">
        <w:rPr>
          <w:bCs/>
          <w:sz w:val="26"/>
          <w:szCs w:val="26"/>
        </w:rPr>
        <w:t xml:space="preserve"> zone</w:t>
      </w:r>
      <w:r w:rsidR="00D06FDB">
        <w:rPr>
          <w:bCs/>
          <w:sz w:val="26"/>
          <w:szCs w:val="26"/>
        </w:rPr>
        <w:t xml:space="preserve">  de recherche est ainsi nettement plus </w:t>
      </w:r>
      <w:r w:rsidR="003066CA" w:rsidRPr="00AD753E">
        <w:rPr>
          <w:bCs/>
          <w:sz w:val="26"/>
          <w:szCs w:val="26"/>
        </w:rPr>
        <w:t xml:space="preserve">   </w:t>
      </w:r>
      <w:r w:rsidR="00D06FDB">
        <w:rPr>
          <w:bCs/>
          <w:sz w:val="26"/>
          <w:szCs w:val="26"/>
        </w:rPr>
        <w:t xml:space="preserve">limitée. </w:t>
      </w:r>
      <w:r w:rsidRPr="00AD753E">
        <w:rPr>
          <w:bCs/>
          <w:sz w:val="26"/>
          <w:szCs w:val="26"/>
        </w:rPr>
        <w:t>Ce tableau constitue  ainsi en quelque sorte   des instructions de lecture   facilitant la catégorisation des personnages.</w:t>
      </w:r>
    </w:p>
    <w:p w:rsidR="00F55439" w:rsidRPr="00AD753E" w:rsidRDefault="00F55439" w:rsidP="00FF6A1A">
      <w:pPr>
        <w:spacing w:line="360" w:lineRule="auto"/>
        <w:jc w:val="both"/>
        <w:rPr>
          <w:bCs/>
          <w:sz w:val="26"/>
          <w:szCs w:val="26"/>
        </w:rPr>
      </w:pPr>
      <w:r w:rsidRPr="00AD753E">
        <w:rPr>
          <w:bCs/>
          <w:sz w:val="26"/>
          <w:szCs w:val="26"/>
        </w:rPr>
        <w:lastRenderedPageBreak/>
        <w:t xml:space="preserve">De là,  Azel </w:t>
      </w:r>
      <w:r w:rsidR="00E05500">
        <w:rPr>
          <w:bCs/>
          <w:sz w:val="26"/>
          <w:szCs w:val="26"/>
        </w:rPr>
        <w:t xml:space="preserve"> le héros </w:t>
      </w:r>
      <w:r w:rsidRPr="00AD753E">
        <w:rPr>
          <w:bCs/>
          <w:sz w:val="26"/>
          <w:szCs w:val="26"/>
        </w:rPr>
        <w:t xml:space="preserve"> de </w:t>
      </w:r>
      <w:r w:rsidRPr="00AD753E">
        <w:rPr>
          <w:bCs/>
          <w:i/>
          <w:iCs/>
          <w:sz w:val="26"/>
          <w:szCs w:val="26"/>
        </w:rPr>
        <w:t>Partir</w:t>
      </w:r>
      <w:r w:rsidRPr="00AD753E">
        <w:rPr>
          <w:bCs/>
          <w:sz w:val="26"/>
          <w:szCs w:val="26"/>
        </w:rPr>
        <w:t xml:space="preserve">, </w:t>
      </w:r>
      <w:r w:rsidR="00C035F9">
        <w:rPr>
          <w:bCs/>
          <w:sz w:val="26"/>
          <w:szCs w:val="26"/>
        </w:rPr>
        <w:t xml:space="preserve"> </w:t>
      </w:r>
      <w:r w:rsidRPr="00AD753E">
        <w:rPr>
          <w:bCs/>
          <w:sz w:val="26"/>
          <w:szCs w:val="26"/>
        </w:rPr>
        <w:t>ses rêves, ses exploits</w:t>
      </w:r>
      <w:r w:rsidR="00C035F9">
        <w:rPr>
          <w:bCs/>
          <w:sz w:val="26"/>
          <w:szCs w:val="26"/>
        </w:rPr>
        <w:t xml:space="preserve"> </w:t>
      </w:r>
      <w:r w:rsidRPr="00AD753E">
        <w:rPr>
          <w:bCs/>
          <w:sz w:val="26"/>
          <w:szCs w:val="26"/>
        </w:rPr>
        <w:t xml:space="preserve"> et es </w:t>
      </w:r>
      <w:r w:rsidR="00E05500" w:rsidRPr="00AD753E">
        <w:rPr>
          <w:bCs/>
          <w:sz w:val="26"/>
          <w:szCs w:val="26"/>
        </w:rPr>
        <w:t>déboires</w:t>
      </w:r>
      <w:r w:rsidRPr="00AD753E">
        <w:rPr>
          <w:bCs/>
          <w:sz w:val="26"/>
          <w:szCs w:val="26"/>
        </w:rPr>
        <w:t xml:space="preserve"> sont mises en</w:t>
      </w:r>
      <w:r w:rsidR="003066CA" w:rsidRPr="00AD753E">
        <w:rPr>
          <w:bCs/>
          <w:sz w:val="26"/>
          <w:szCs w:val="26"/>
        </w:rPr>
        <w:t xml:space="preserve"> évidence </w:t>
      </w:r>
      <w:r w:rsidR="00E05500">
        <w:rPr>
          <w:bCs/>
          <w:sz w:val="26"/>
          <w:szCs w:val="26"/>
        </w:rPr>
        <w:t xml:space="preserve">à travers  </w:t>
      </w:r>
      <w:r w:rsidR="003066CA" w:rsidRPr="00AD753E">
        <w:rPr>
          <w:bCs/>
          <w:sz w:val="26"/>
          <w:szCs w:val="26"/>
        </w:rPr>
        <w:t xml:space="preserve"> huit </w:t>
      </w:r>
      <w:r w:rsidRPr="00AD753E">
        <w:rPr>
          <w:bCs/>
          <w:sz w:val="26"/>
          <w:szCs w:val="26"/>
        </w:rPr>
        <w:t xml:space="preserve">  chapitres qui portent </w:t>
      </w:r>
      <w:r w:rsidR="007611EE" w:rsidRPr="00AD753E">
        <w:rPr>
          <w:bCs/>
          <w:sz w:val="26"/>
          <w:szCs w:val="26"/>
        </w:rPr>
        <w:t xml:space="preserve"> </w:t>
      </w:r>
      <w:r w:rsidRPr="00AD753E">
        <w:rPr>
          <w:bCs/>
          <w:sz w:val="26"/>
          <w:szCs w:val="26"/>
        </w:rPr>
        <w:t>son nom</w:t>
      </w:r>
      <w:r w:rsidR="00E05500">
        <w:rPr>
          <w:bCs/>
          <w:sz w:val="26"/>
          <w:szCs w:val="26"/>
        </w:rPr>
        <w:t>. Il départage un autre avec  un certain El Afia et un deuxième avec Siham</w:t>
      </w:r>
      <w:r w:rsidR="00C035F9">
        <w:rPr>
          <w:bCs/>
          <w:sz w:val="26"/>
          <w:szCs w:val="26"/>
        </w:rPr>
        <w:t xml:space="preserve">, une  marocaine dont il était amoureux et qu’il voyait </w:t>
      </w:r>
      <w:r w:rsidR="00640B12">
        <w:rPr>
          <w:bCs/>
          <w:sz w:val="26"/>
          <w:szCs w:val="26"/>
        </w:rPr>
        <w:t>derrière</w:t>
      </w:r>
      <w:r w:rsidR="00C035F9">
        <w:rPr>
          <w:bCs/>
          <w:sz w:val="26"/>
          <w:szCs w:val="26"/>
        </w:rPr>
        <w:t xml:space="preserve"> le dos de Miguel.</w:t>
      </w:r>
      <w:r w:rsidRPr="00AD753E">
        <w:rPr>
          <w:bCs/>
          <w:sz w:val="26"/>
          <w:szCs w:val="26"/>
        </w:rPr>
        <w:t xml:space="preserve"> A</w:t>
      </w:r>
      <w:r w:rsidR="007611EE" w:rsidRPr="00AD753E">
        <w:rPr>
          <w:bCs/>
          <w:sz w:val="26"/>
          <w:szCs w:val="26"/>
        </w:rPr>
        <w:t xml:space="preserve">zel s’approprie donc  dix </w:t>
      </w:r>
      <w:r w:rsidRPr="00AD753E">
        <w:rPr>
          <w:bCs/>
          <w:sz w:val="26"/>
          <w:szCs w:val="26"/>
        </w:rPr>
        <w:t xml:space="preserve"> chapitres parmi  quarante.</w:t>
      </w:r>
    </w:p>
    <w:p w:rsidR="00F55439" w:rsidRPr="00AD753E" w:rsidRDefault="00640B12" w:rsidP="00FF6A1A">
      <w:pPr>
        <w:spacing w:line="360" w:lineRule="auto"/>
        <w:jc w:val="both"/>
        <w:rPr>
          <w:bCs/>
          <w:sz w:val="26"/>
          <w:szCs w:val="26"/>
        </w:rPr>
      </w:pPr>
      <w:r>
        <w:rPr>
          <w:bCs/>
          <w:sz w:val="26"/>
          <w:szCs w:val="26"/>
        </w:rPr>
        <w:t>S</w:t>
      </w:r>
      <w:r w:rsidR="00F55439" w:rsidRPr="00AD753E">
        <w:rPr>
          <w:bCs/>
          <w:sz w:val="26"/>
          <w:szCs w:val="26"/>
        </w:rPr>
        <w:t xml:space="preserve">a sœur </w:t>
      </w:r>
      <w:r>
        <w:rPr>
          <w:bCs/>
          <w:sz w:val="26"/>
          <w:szCs w:val="26"/>
        </w:rPr>
        <w:t xml:space="preserve"> </w:t>
      </w:r>
      <w:r w:rsidR="00F55439" w:rsidRPr="00AD753E">
        <w:rPr>
          <w:bCs/>
          <w:sz w:val="26"/>
          <w:szCs w:val="26"/>
        </w:rPr>
        <w:t xml:space="preserve"> Kenza, quant à elle</w:t>
      </w:r>
      <w:r>
        <w:rPr>
          <w:bCs/>
          <w:sz w:val="26"/>
          <w:szCs w:val="26"/>
        </w:rPr>
        <w:t xml:space="preserve">, </w:t>
      </w:r>
      <w:r w:rsidR="00F55439" w:rsidRPr="00AD753E">
        <w:rPr>
          <w:bCs/>
          <w:sz w:val="26"/>
          <w:szCs w:val="26"/>
        </w:rPr>
        <w:t xml:space="preserve"> prend la part de six  chapitres dans le  roman. Par son importance, sa f</w:t>
      </w:r>
      <w:r>
        <w:rPr>
          <w:bCs/>
          <w:sz w:val="26"/>
          <w:szCs w:val="26"/>
        </w:rPr>
        <w:t xml:space="preserve">onction et son pouvoir à déranger  </w:t>
      </w:r>
      <w:r w:rsidR="00F55439" w:rsidRPr="00AD753E">
        <w:rPr>
          <w:bCs/>
          <w:sz w:val="26"/>
          <w:szCs w:val="26"/>
        </w:rPr>
        <w:t xml:space="preserve">le cours des </w:t>
      </w:r>
      <w:r>
        <w:rPr>
          <w:bCs/>
          <w:sz w:val="26"/>
          <w:szCs w:val="26"/>
        </w:rPr>
        <w:t xml:space="preserve">choses, </w:t>
      </w:r>
      <w:r w:rsidR="00F55439" w:rsidRPr="00AD753E">
        <w:rPr>
          <w:bCs/>
          <w:sz w:val="26"/>
          <w:szCs w:val="26"/>
        </w:rPr>
        <w:t xml:space="preserve"> </w:t>
      </w:r>
      <w:r>
        <w:rPr>
          <w:bCs/>
          <w:sz w:val="26"/>
          <w:szCs w:val="26"/>
        </w:rPr>
        <w:t xml:space="preserve">elle  succède, par cet enchainement numérologique </w:t>
      </w:r>
      <w:r w:rsidR="00F55439" w:rsidRPr="00AD753E">
        <w:rPr>
          <w:bCs/>
          <w:sz w:val="26"/>
          <w:szCs w:val="26"/>
        </w:rPr>
        <w:t xml:space="preserve">à son frère. Elle se situe à la deuxième position.  Les vingt trois autres acteurs qui restent, n’occupent qu’un ou deux </w:t>
      </w:r>
      <w:r w:rsidR="007611EE" w:rsidRPr="00AD753E">
        <w:rPr>
          <w:bCs/>
          <w:sz w:val="26"/>
          <w:szCs w:val="26"/>
        </w:rPr>
        <w:t>chapitres</w:t>
      </w:r>
      <w:r w:rsidR="00793C0B">
        <w:rPr>
          <w:bCs/>
          <w:sz w:val="26"/>
          <w:szCs w:val="26"/>
        </w:rPr>
        <w:t xml:space="preserve"> au maximum</w:t>
      </w:r>
      <w:r w:rsidR="007611EE" w:rsidRPr="00AD753E">
        <w:rPr>
          <w:bCs/>
          <w:sz w:val="26"/>
          <w:szCs w:val="26"/>
        </w:rPr>
        <w:t>.</w:t>
      </w:r>
      <w:r w:rsidR="00F55439" w:rsidRPr="00AD753E">
        <w:rPr>
          <w:bCs/>
          <w:sz w:val="26"/>
          <w:szCs w:val="26"/>
        </w:rPr>
        <w:t xml:space="preserve">   Leur  fonction</w:t>
      </w:r>
      <w:r>
        <w:rPr>
          <w:bCs/>
          <w:sz w:val="26"/>
          <w:szCs w:val="26"/>
        </w:rPr>
        <w:t xml:space="preserve"> est,  par ce fait, beaucoup </w:t>
      </w:r>
      <w:r w:rsidR="00F55439" w:rsidRPr="00AD753E">
        <w:rPr>
          <w:bCs/>
          <w:sz w:val="26"/>
          <w:szCs w:val="26"/>
        </w:rPr>
        <w:t xml:space="preserve"> </w:t>
      </w:r>
      <w:r w:rsidR="00793C0B">
        <w:rPr>
          <w:bCs/>
          <w:sz w:val="26"/>
          <w:szCs w:val="26"/>
        </w:rPr>
        <w:t xml:space="preserve"> moins  importante et  l</w:t>
      </w:r>
      <w:r w:rsidR="00F55439" w:rsidRPr="00AD753E">
        <w:rPr>
          <w:bCs/>
          <w:sz w:val="26"/>
          <w:szCs w:val="26"/>
        </w:rPr>
        <w:t>eur apparition en subit les conséquences. C’est ce que rejoint la thé</w:t>
      </w:r>
      <w:r>
        <w:rPr>
          <w:bCs/>
          <w:sz w:val="26"/>
          <w:szCs w:val="26"/>
        </w:rPr>
        <w:t xml:space="preserve">orie d’analyse d’Yves Reuter : </w:t>
      </w:r>
    </w:p>
    <w:p w:rsidR="00F55439" w:rsidRPr="00640B12" w:rsidRDefault="00F55439" w:rsidP="00FF6A1A">
      <w:pPr>
        <w:spacing w:line="360" w:lineRule="auto"/>
        <w:ind w:left="3540"/>
        <w:jc w:val="both"/>
        <w:rPr>
          <w:bCs/>
          <w:i/>
          <w:iCs/>
          <w:sz w:val="24"/>
          <w:szCs w:val="24"/>
        </w:rPr>
      </w:pPr>
      <w:r w:rsidRPr="00640B12">
        <w:rPr>
          <w:bCs/>
          <w:sz w:val="24"/>
          <w:szCs w:val="24"/>
        </w:rPr>
        <w:t>« </w:t>
      </w:r>
      <w:r w:rsidRPr="00640B12">
        <w:rPr>
          <w:bCs/>
          <w:i/>
          <w:iCs/>
          <w:sz w:val="24"/>
          <w:szCs w:val="24"/>
        </w:rPr>
        <w:t>L’autonomie différentielle articule aussi le faire et l’être mais à partir des modes de combinaison des personnages entre eux. Ainsi, tendanciellement, plus le personnage est important et plus il a de chances d’apparaître seul à certains moments, plus il a de chance aussi de rencontre de nombreux autres (cela étant lié à sa latitude de déplacement et/ou à son pouvoir d’attraction…) plus souvent que les autres qui peuvent apparaître et disparaître aussi tôt tout au long de son aventure romanesque. » </w:t>
      </w:r>
      <w:r w:rsidRPr="00640B12">
        <w:rPr>
          <w:rStyle w:val="Appelnotedebasdep"/>
          <w:bCs/>
          <w:i/>
          <w:iCs/>
          <w:sz w:val="24"/>
          <w:szCs w:val="24"/>
        </w:rPr>
        <w:footnoteReference w:id="167"/>
      </w:r>
    </w:p>
    <w:p w:rsidR="00E469CE" w:rsidRPr="00AD753E" w:rsidRDefault="00F55439" w:rsidP="00FF6A1A">
      <w:pPr>
        <w:spacing w:line="360" w:lineRule="auto"/>
        <w:jc w:val="both"/>
        <w:rPr>
          <w:bCs/>
          <w:sz w:val="26"/>
          <w:szCs w:val="26"/>
        </w:rPr>
      </w:pPr>
      <w:r w:rsidRPr="00AD753E">
        <w:rPr>
          <w:bCs/>
          <w:sz w:val="26"/>
          <w:szCs w:val="26"/>
        </w:rPr>
        <w:t xml:space="preserve">Le personnage principal Azel prend sa place </w:t>
      </w:r>
      <w:r w:rsidR="00E469CE" w:rsidRPr="00AD753E">
        <w:rPr>
          <w:bCs/>
          <w:sz w:val="26"/>
          <w:szCs w:val="26"/>
        </w:rPr>
        <w:t>d’</w:t>
      </w:r>
      <w:r w:rsidR="00E469CE">
        <w:rPr>
          <w:bCs/>
          <w:sz w:val="26"/>
          <w:szCs w:val="26"/>
        </w:rPr>
        <w:t xml:space="preserve">un individu courageux </w:t>
      </w:r>
      <w:r w:rsidRPr="00AD753E">
        <w:rPr>
          <w:bCs/>
          <w:sz w:val="26"/>
          <w:szCs w:val="26"/>
        </w:rPr>
        <w:t xml:space="preserve"> </w:t>
      </w:r>
      <w:r w:rsidR="00E469CE">
        <w:rPr>
          <w:bCs/>
          <w:sz w:val="26"/>
          <w:szCs w:val="26"/>
        </w:rPr>
        <w:t>à la recherche de vérités.   C</w:t>
      </w:r>
      <w:r w:rsidRPr="00AD753E">
        <w:rPr>
          <w:bCs/>
          <w:sz w:val="26"/>
          <w:szCs w:val="26"/>
        </w:rPr>
        <w:t xml:space="preserve">’est  à travers </w:t>
      </w:r>
      <w:r w:rsidR="00E469CE">
        <w:rPr>
          <w:bCs/>
          <w:sz w:val="26"/>
          <w:szCs w:val="26"/>
        </w:rPr>
        <w:t xml:space="preserve">lui  et suite à ses rencontres et </w:t>
      </w:r>
      <w:r w:rsidRPr="00AD753E">
        <w:rPr>
          <w:bCs/>
          <w:sz w:val="26"/>
          <w:szCs w:val="26"/>
        </w:rPr>
        <w:t xml:space="preserve">ses déplacements </w:t>
      </w:r>
      <w:r w:rsidR="00E469CE">
        <w:rPr>
          <w:bCs/>
          <w:sz w:val="26"/>
          <w:szCs w:val="26"/>
        </w:rPr>
        <w:t xml:space="preserve"> </w:t>
      </w:r>
      <w:r w:rsidRPr="00AD753E">
        <w:rPr>
          <w:bCs/>
          <w:sz w:val="26"/>
          <w:szCs w:val="26"/>
        </w:rPr>
        <w:t xml:space="preserve"> que d’autres personnages  font surface  ou  s’effacent.</w:t>
      </w:r>
      <w:r w:rsidR="00E469CE">
        <w:rPr>
          <w:bCs/>
          <w:sz w:val="26"/>
          <w:szCs w:val="26"/>
        </w:rPr>
        <w:t xml:space="preserve"> Selon le schéma actanciel de Greimas, et comme dans tout récit défini comme une quête, le rôle de base qui est procuré à  Azel fait de lui « </w:t>
      </w:r>
      <w:r w:rsidR="00E469CE" w:rsidRPr="00A231FB">
        <w:rPr>
          <w:bCs/>
          <w:i/>
          <w:iCs/>
          <w:sz w:val="26"/>
          <w:szCs w:val="26"/>
        </w:rPr>
        <w:t>le sujet</w:t>
      </w:r>
      <w:r w:rsidR="00E469CE">
        <w:rPr>
          <w:bCs/>
          <w:sz w:val="26"/>
          <w:szCs w:val="26"/>
        </w:rPr>
        <w:t xml:space="preserve"> » : un héros à la poursuite d’un idéal. Cet idéal se consiste à acquérir   une certaine liberté d’action qui lui permettrait tout simplement de gagner dignement sa vie ; nous somme entrain d’évoquer ici  </w:t>
      </w:r>
      <w:r w:rsidR="00E469CE" w:rsidRPr="00A231FB">
        <w:rPr>
          <w:bCs/>
          <w:i/>
          <w:iCs/>
          <w:sz w:val="26"/>
          <w:szCs w:val="26"/>
        </w:rPr>
        <w:t>«  l’objet</w:t>
      </w:r>
      <w:r w:rsidR="00E469CE">
        <w:rPr>
          <w:bCs/>
          <w:sz w:val="26"/>
          <w:szCs w:val="26"/>
        </w:rPr>
        <w:t xml:space="preserve"> » de la quête.  </w:t>
      </w:r>
      <w:r w:rsidR="00E469CE">
        <w:rPr>
          <w:bCs/>
          <w:sz w:val="26"/>
          <w:szCs w:val="26"/>
        </w:rPr>
        <w:lastRenderedPageBreak/>
        <w:t>« </w:t>
      </w:r>
      <w:r w:rsidR="00E469CE" w:rsidRPr="00A231FB">
        <w:rPr>
          <w:bCs/>
          <w:i/>
          <w:iCs/>
          <w:sz w:val="26"/>
          <w:szCs w:val="26"/>
        </w:rPr>
        <w:t>Les adjuvants »</w:t>
      </w:r>
      <w:r w:rsidR="00E469CE">
        <w:rPr>
          <w:bCs/>
          <w:sz w:val="26"/>
          <w:szCs w:val="26"/>
        </w:rPr>
        <w:t xml:space="preserve">  se matérialisent  en la personne de Miguel qui lui permet de franchir la frontière, mais ils ne sont pas aussi abondant que « </w:t>
      </w:r>
      <w:r w:rsidR="00E469CE" w:rsidRPr="00A231FB">
        <w:rPr>
          <w:bCs/>
          <w:i/>
          <w:iCs/>
          <w:sz w:val="26"/>
          <w:szCs w:val="26"/>
        </w:rPr>
        <w:t>les opposants</w:t>
      </w:r>
      <w:r w:rsidR="00E469CE">
        <w:rPr>
          <w:bCs/>
          <w:sz w:val="26"/>
          <w:szCs w:val="26"/>
        </w:rPr>
        <w:t> » qu’il doit surmonter: la mer,   la famille, les autorités locale… et enfin Miguel qui se converti en adversaire délicat lorsqu’il s’oppose à sa liberté. Le résultat de la quête, nous l’avons clairement repéré, reste à s’interroger sur son sens lorsqu’au lieu de lui rendre la vie « parfaite », elle  finit par le tuer.  De fait, et contrairement à bien des contes de fée, il n’est pas dit que le héros revient  les poches pleines d’argent  et  les mains chargées  de présents et qu’il aura une fin heureuse.</w:t>
      </w:r>
    </w:p>
    <w:p w:rsidR="00F55439" w:rsidRPr="00AD753E" w:rsidRDefault="00F55439" w:rsidP="00324B0A">
      <w:pPr>
        <w:spacing w:line="360" w:lineRule="auto"/>
        <w:jc w:val="both"/>
        <w:rPr>
          <w:bCs/>
          <w:sz w:val="26"/>
          <w:szCs w:val="26"/>
        </w:rPr>
      </w:pPr>
    </w:p>
    <w:p w:rsidR="00F55439" w:rsidRPr="00AD753E" w:rsidRDefault="00F55439" w:rsidP="00324B0A">
      <w:pPr>
        <w:spacing w:line="360" w:lineRule="auto"/>
        <w:jc w:val="both"/>
        <w:rPr>
          <w:bCs/>
          <w:sz w:val="26"/>
          <w:szCs w:val="26"/>
        </w:rPr>
      </w:pPr>
    </w:p>
    <w:p w:rsidR="00FF6A1A" w:rsidRDefault="00FF6A1A" w:rsidP="00FF6A1A">
      <w:pPr>
        <w:spacing w:line="360" w:lineRule="auto"/>
        <w:jc w:val="both"/>
        <w:rPr>
          <w:b/>
          <w:sz w:val="28"/>
          <w:szCs w:val="28"/>
        </w:rPr>
      </w:pPr>
    </w:p>
    <w:p w:rsidR="00FF6A1A" w:rsidRPr="00970F46" w:rsidRDefault="00CF3B15" w:rsidP="00FF6A1A">
      <w:pPr>
        <w:spacing w:line="360" w:lineRule="auto"/>
        <w:jc w:val="both"/>
        <w:rPr>
          <w:b/>
          <w:sz w:val="28"/>
          <w:szCs w:val="28"/>
        </w:rPr>
      </w:pPr>
      <w:r w:rsidRPr="00970F46">
        <w:rPr>
          <w:b/>
          <w:sz w:val="28"/>
          <w:szCs w:val="28"/>
        </w:rPr>
        <w:t>II-</w:t>
      </w:r>
      <w:r w:rsidR="00FF6A1A">
        <w:rPr>
          <w:b/>
          <w:sz w:val="28"/>
          <w:szCs w:val="28"/>
        </w:rPr>
        <w:t>3-les noms des personnages :</w:t>
      </w:r>
    </w:p>
    <w:p w:rsidR="00F55439" w:rsidRPr="00AD753E" w:rsidRDefault="00F55439" w:rsidP="00FF6A1A">
      <w:pPr>
        <w:spacing w:line="360" w:lineRule="auto"/>
        <w:ind w:firstLine="708"/>
        <w:jc w:val="both"/>
        <w:rPr>
          <w:bCs/>
          <w:sz w:val="26"/>
          <w:szCs w:val="26"/>
        </w:rPr>
      </w:pPr>
      <w:r w:rsidRPr="00AD753E">
        <w:rPr>
          <w:bCs/>
          <w:sz w:val="26"/>
          <w:szCs w:val="26"/>
        </w:rPr>
        <w:t>Le nom est le support linguistique qui donne vie au personnage, il le distingue et l’identifie des autres. Il participe fortement à renforcer l’effet du réel dans le récit de fiction.</w:t>
      </w:r>
    </w:p>
    <w:p w:rsidR="00F55439" w:rsidRPr="00AD753E" w:rsidRDefault="00F55439" w:rsidP="00A336D1">
      <w:pPr>
        <w:spacing w:line="360" w:lineRule="auto"/>
        <w:jc w:val="both"/>
        <w:rPr>
          <w:bCs/>
          <w:sz w:val="26"/>
          <w:szCs w:val="26"/>
        </w:rPr>
      </w:pPr>
      <w:r w:rsidRPr="00AD753E">
        <w:rPr>
          <w:bCs/>
          <w:sz w:val="26"/>
          <w:szCs w:val="26"/>
        </w:rPr>
        <w:t xml:space="preserve">En outre, la seule évocation du nom du personnage évoque en même temps l’ensemble de ses caractéristiques. Ceci  dit, ce qui renforce cet effet de support porteur de sens se caractérise chez certains auteurs dans la signification même du nom. On distingue ainsi dans le </w:t>
      </w:r>
      <w:r w:rsidR="008576B0" w:rsidRPr="00AD753E">
        <w:rPr>
          <w:bCs/>
          <w:sz w:val="26"/>
          <w:szCs w:val="26"/>
        </w:rPr>
        <w:t xml:space="preserve">cas de </w:t>
      </w:r>
      <w:r w:rsidR="008576B0" w:rsidRPr="00AD753E">
        <w:rPr>
          <w:bCs/>
          <w:i/>
          <w:iCs/>
          <w:sz w:val="26"/>
          <w:szCs w:val="26"/>
        </w:rPr>
        <w:t>Partir </w:t>
      </w:r>
      <w:r w:rsidR="008576B0" w:rsidRPr="00AD753E">
        <w:rPr>
          <w:bCs/>
          <w:sz w:val="26"/>
          <w:szCs w:val="26"/>
        </w:rPr>
        <w:t xml:space="preserve"> de Tahar Ben J</w:t>
      </w:r>
      <w:r w:rsidR="00A336D1">
        <w:rPr>
          <w:bCs/>
          <w:sz w:val="26"/>
          <w:szCs w:val="26"/>
        </w:rPr>
        <w:t xml:space="preserve">elloun (contrairement à </w:t>
      </w:r>
      <w:r w:rsidR="00A336D1" w:rsidRPr="00A336D1">
        <w:rPr>
          <w:bCs/>
          <w:i/>
          <w:iCs/>
          <w:sz w:val="26"/>
          <w:szCs w:val="26"/>
        </w:rPr>
        <w:t>Harraga</w:t>
      </w:r>
      <w:r w:rsidR="00A336D1">
        <w:rPr>
          <w:bCs/>
          <w:sz w:val="26"/>
          <w:szCs w:val="26"/>
        </w:rPr>
        <w:t xml:space="preserve">) </w:t>
      </w:r>
      <w:r w:rsidRPr="00AD753E">
        <w:rPr>
          <w:bCs/>
          <w:sz w:val="26"/>
          <w:szCs w:val="26"/>
        </w:rPr>
        <w:t xml:space="preserve"> l’importance d’attribuer un sens aux noms de certains de ses personnages  (les plus consistants et les plus récurrents).</w:t>
      </w:r>
    </w:p>
    <w:p w:rsidR="00F55439" w:rsidRPr="00AD753E" w:rsidRDefault="00762560" w:rsidP="00FF6A1A">
      <w:pPr>
        <w:spacing w:line="360" w:lineRule="auto"/>
        <w:jc w:val="both"/>
        <w:rPr>
          <w:bCs/>
          <w:sz w:val="26"/>
          <w:szCs w:val="26"/>
        </w:rPr>
      </w:pPr>
      <w:r>
        <w:rPr>
          <w:bCs/>
          <w:sz w:val="26"/>
          <w:szCs w:val="26"/>
        </w:rPr>
        <w:t>L’analyse de l’investissement du nom du personnage Azel dans la fonction narrative de celui-ci indique clairement qu’il existe une mise en relation entre le nom et la personne.  C’est loin d’être une démarche</w:t>
      </w:r>
      <w:r w:rsidR="00F55439" w:rsidRPr="00AD753E">
        <w:rPr>
          <w:bCs/>
          <w:sz w:val="26"/>
          <w:szCs w:val="26"/>
        </w:rPr>
        <w:t xml:space="preserve"> fortuit</w:t>
      </w:r>
      <w:r>
        <w:rPr>
          <w:bCs/>
          <w:sz w:val="26"/>
          <w:szCs w:val="26"/>
        </w:rPr>
        <w:t xml:space="preserve">e chez T.B.J. Ce syntagme </w:t>
      </w:r>
      <w:r w:rsidR="00F55439" w:rsidRPr="00AD753E">
        <w:rPr>
          <w:bCs/>
          <w:sz w:val="26"/>
          <w:szCs w:val="26"/>
        </w:rPr>
        <w:t xml:space="preserve"> </w:t>
      </w:r>
      <w:r>
        <w:rPr>
          <w:bCs/>
          <w:sz w:val="26"/>
          <w:szCs w:val="26"/>
        </w:rPr>
        <w:t xml:space="preserve">renvoie un ensemble de mot qui signifie en arabe : l’honneur des Arabes.   </w:t>
      </w:r>
      <w:r w:rsidR="00F55439" w:rsidRPr="00AD753E">
        <w:rPr>
          <w:bCs/>
          <w:sz w:val="26"/>
          <w:szCs w:val="26"/>
        </w:rPr>
        <w:t xml:space="preserve">Il </w:t>
      </w:r>
      <w:r>
        <w:rPr>
          <w:bCs/>
          <w:sz w:val="26"/>
          <w:szCs w:val="26"/>
        </w:rPr>
        <w:t xml:space="preserve">nous conduit </w:t>
      </w:r>
      <w:r w:rsidR="00265B10">
        <w:rPr>
          <w:bCs/>
          <w:sz w:val="26"/>
          <w:szCs w:val="26"/>
        </w:rPr>
        <w:t xml:space="preserve">vers  </w:t>
      </w:r>
      <w:r w:rsidR="00F55439" w:rsidRPr="00AD753E">
        <w:rPr>
          <w:bCs/>
          <w:sz w:val="26"/>
          <w:szCs w:val="26"/>
        </w:rPr>
        <w:t>une époque ancienne</w:t>
      </w:r>
      <w:r w:rsidR="00265B10">
        <w:rPr>
          <w:bCs/>
          <w:sz w:val="26"/>
          <w:szCs w:val="26"/>
        </w:rPr>
        <w:t xml:space="preserve">,  l’âge d’or </w:t>
      </w:r>
      <w:r w:rsidR="00F55439" w:rsidRPr="00AD753E">
        <w:rPr>
          <w:bCs/>
          <w:sz w:val="26"/>
          <w:szCs w:val="26"/>
        </w:rPr>
        <w:t xml:space="preserve"> </w:t>
      </w:r>
      <w:r w:rsidR="00265B10">
        <w:rPr>
          <w:bCs/>
          <w:sz w:val="26"/>
          <w:szCs w:val="26"/>
        </w:rPr>
        <w:t xml:space="preserve">d’une  </w:t>
      </w:r>
      <w:r w:rsidR="00F55439" w:rsidRPr="00AD753E">
        <w:rPr>
          <w:bCs/>
          <w:sz w:val="26"/>
          <w:szCs w:val="26"/>
        </w:rPr>
        <w:t>civilisation</w:t>
      </w:r>
      <w:r w:rsidR="00265B10">
        <w:rPr>
          <w:bCs/>
          <w:sz w:val="26"/>
          <w:szCs w:val="26"/>
        </w:rPr>
        <w:t xml:space="preserve"> </w:t>
      </w:r>
      <w:r w:rsidR="00F55439" w:rsidRPr="00AD753E">
        <w:rPr>
          <w:bCs/>
          <w:sz w:val="26"/>
          <w:szCs w:val="26"/>
        </w:rPr>
        <w:t>arabe</w:t>
      </w:r>
      <w:r w:rsidR="00265B10" w:rsidRPr="00AD753E">
        <w:rPr>
          <w:bCs/>
          <w:sz w:val="26"/>
          <w:szCs w:val="26"/>
        </w:rPr>
        <w:t xml:space="preserve"> </w:t>
      </w:r>
      <w:r w:rsidR="00265B10">
        <w:rPr>
          <w:bCs/>
          <w:sz w:val="26"/>
          <w:szCs w:val="26"/>
        </w:rPr>
        <w:t>glorieuse</w:t>
      </w:r>
      <w:r w:rsidR="00F55439" w:rsidRPr="00AD753E">
        <w:rPr>
          <w:bCs/>
          <w:sz w:val="26"/>
          <w:szCs w:val="26"/>
        </w:rPr>
        <w:t>. En fait</w:t>
      </w:r>
      <w:r w:rsidR="00892225">
        <w:rPr>
          <w:bCs/>
          <w:sz w:val="26"/>
          <w:szCs w:val="26"/>
        </w:rPr>
        <w:t>,</w:t>
      </w:r>
      <w:r w:rsidR="00F55439" w:rsidRPr="00AD753E">
        <w:rPr>
          <w:bCs/>
          <w:sz w:val="26"/>
          <w:szCs w:val="26"/>
        </w:rPr>
        <w:t xml:space="preserve"> ce nom est composé de deux fragments : Azz El Arab qui signifie  </w:t>
      </w:r>
      <w:r w:rsidR="00892225">
        <w:rPr>
          <w:bCs/>
          <w:sz w:val="26"/>
          <w:szCs w:val="26"/>
        </w:rPr>
        <w:t xml:space="preserve"> plus exactement :</w:t>
      </w:r>
      <w:r w:rsidR="00F55439" w:rsidRPr="00AD753E">
        <w:rPr>
          <w:bCs/>
          <w:sz w:val="26"/>
          <w:szCs w:val="26"/>
        </w:rPr>
        <w:t xml:space="preserve"> la fierté des arabes. Un nom lourdement chargé de symbole</w:t>
      </w:r>
      <w:r w:rsidR="00892225">
        <w:rPr>
          <w:bCs/>
          <w:sz w:val="26"/>
          <w:szCs w:val="26"/>
        </w:rPr>
        <w:t xml:space="preserve">s </w:t>
      </w:r>
      <w:r w:rsidR="00F55439" w:rsidRPr="00AD753E">
        <w:rPr>
          <w:bCs/>
          <w:sz w:val="26"/>
          <w:szCs w:val="26"/>
        </w:rPr>
        <w:t xml:space="preserve"> porté par un être qui se voit </w:t>
      </w:r>
      <w:r w:rsidR="00892225">
        <w:rPr>
          <w:bCs/>
          <w:sz w:val="26"/>
          <w:szCs w:val="26"/>
        </w:rPr>
        <w:t xml:space="preserve"> </w:t>
      </w:r>
      <w:r w:rsidR="00F55439" w:rsidRPr="00AD753E">
        <w:rPr>
          <w:bCs/>
          <w:sz w:val="26"/>
          <w:szCs w:val="26"/>
        </w:rPr>
        <w:lastRenderedPageBreak/>
        <w:t>malmené chez lui, humilié et  violé par les siens</w:t>
      </w:r>
      <w:r w:rsidR="00892225">
        <w:rPr>
          <w:bCs/>
          <w:sz w:val="26"/>
          <w:szCs w:val="26"/>
        </w:rPr>
        <w:t xml:space="preserve"> puis </w:t>
      </w:r>
      <w:r w:rsidR="00F55439" w:rsidRPr="00AD753E">
        <w:rPr>
          <w:bCs/>
          <w:sz w:val="26"/>
          <w:szCs w:val="26"/>
        </w:rPr>
        <w:t xml:space="preserve"> </w:t>
      </w:r>
      <w:r w:rsidR="00892225">
        <w:rPr>
          <w:bCs/>
          <w:sz w:val="26"/>
          <w:szCs w:val="26"/>
        </w:rPr>
        <w:t xml:space="preserve"> amené  à l’exile</w:t>
      </w:r>
      <w:r w:rsidR="0071678B">
        <w:rPr>
          <w:bCs/>
          <w:sz w:val="26"/>
          <w:szCs w:val="26"/>
        </w:rPr>
        <w:t xml:space="preserve"> </w:t>
      </w:r>
      <w:r w:rsidR="00892225">
        <w:rPr>
          <w:bCs/>
          <w:sz w:val="26"/>
          <w:szCs w:val="26"/>
        </w:rPr>
        <w:t xml:space="preserve">( en quelques sorte forcé) </w:t>
      </w:r>
      <w:r w:rsidR="0071678B">
        <w:rPr>
          <w:bCs/>
          <w:sz w:val="26"/>
          <w:szCs w:val="26"/>
        </w:rPr>
        <w:t xml:space="preserve">ridiculisé </w:t>
      </w:r>
      <w:r w:rsidR="00F55439" w:rsidRPr="00AD753E">
        <w:rPr>
          <w:bCs/>
          <w:sz w:val="26"/>
          <w:szCs w:val="26"/>
        </w:rPr>
        <w:t xml:space="preserve">et </w:t>
      </w:r>
      <w:r w:rsidR="00892225">
        <w:rPr>
          <w:bCs/>
          <w:sz w:val="26"/>
          <w:szCs w:val="26"/>
        </w:rPr>
        <w:t xml:space="preserve">enfin </w:t>
      </w:r>
      <w:r w:rsidR="0071678B">
        <w:rPr>
          <w:bCs/>
          <w:sz w:val="26"/>
          <w:szCs w:val="26"/>
        </w:rPr>
        <w:t>pourchassé</w:t>
      </w:r>
      <w:r w:rsidR="00892225">
        <w:rPr>
          <w:bCs/>
          <w:sz w:val="26"/>
          <w:szCs w:val="26"/>
        </w:rPr>
        <w:t xml:space="preserve"> par des étranger </w:t>
      </w:r>
      <w:r w:rsidR="0071678B">
        <w:rPr>
          <w:bCs/>
          <w:sz w:val="26"/>
          <w:szCs w:val="26"/>
        </w:rPr>
        <w:t xml:space="preserve">avant </w:t>
      </w:r>
      <w:r w:rsidR="00892225">
        <w:rPr>
          <w:bCs/>
          <w:sz w:val="26"/>
          <w:szCs w:val="26"/>
        </w:rPr>
        <w:t>d’</w:t>
      </w:r>
      <w:r w:rsidR="0071678B">
        <w:rPr>
          <w:bCs/>
          <w:sz w:val="26"/>
          <w:szCs w:val="26"/>
        </w:rPr>
        <w:t xml:space="preserve">etre assassiné. Dans l’anonymat et loin de sa terre, </w:t>
      </w:r>
      <w:r w:rsidR="0071678B" w:rsidRPr="00AD753E">
        <w:rPr>
          <w:bCs/>
          <w:sz w:val="26"/>
          <w:szCs w:val="26"/>
        </w:rPr>
        <w:t xml:space="preserve">Azz El Arab </w:t>
      </w:r>
      <w:r w:rsidR="0071678B">
        <w:rPr>
          <w:bCs/>
          <w:sz w:val="26"/>
          <w:szCs w:val="26"/>
        </w:rPr>
        <w:t xml:space="preserve">est morte après avoir vécu la honte.  </w:t>
      </w:r>
    </w:p>
    <w:p w:rsidR="00F55439" w:rsidRPr="00AD753E" w:rsidRDefault="00F55439" w:rsidP="00FF6A1A">
      <w:pPr>
        <w:spacing w:line="360" w:lineRule="auto"/>
        <w:jc w:val="both"/>
        <w:rPr>
          <w:bCs/>
          <w:sz w:val="26"/>
          <w:szCs w:val="26"/>
        </w:rPr>
      </w:pPr>
      <w:r w:rsidRPr="00AD753E">
        <w:rPr>
          <w:bCs/>
          <w:sz w:val="26"/>
          <w:szCs w:val="26"/>
        </w:rPr>
        <w:t xml:space="preserve">Plus implicitement, le nom de Kenza sa sœur, qui a pour sens « trésor » joue en interaction avec la fonction de son personnage. C’est l’être féminin le plus présent de l’histoire. Une jeune brune bien éduquée, sérieuse et ayant une formation d’infirmière, elle travaille pour assurer  la survie  de sa famille. Un trésor qui se voit dépossédé, dépouillé et </w:t>
      </w:r>
      <w:r w:rsidR="00897A5D" w:rsidRPr="00AD753E">
        <w:rPr>
          <w:bCs/>
          <w:sz w:val="26"/>
          <w:szCs w:val="26"/>
        </w:rPr>
        <w:t>desséché</w:t>
      </w:r>
      <w:r w:rsidR="00897A5D">
        <w:rPr>
          <w:bCs/>
          <w:sz w:val="26"/>
          <w:szCs w:val="26"/>
        </w:rPr>
        <w:t xml:space="preserve"> dans une ville espagnole où</w:t>
      </w:r>
      <w:r w:rsidRPr="00AD753E">
        <w:rPr>
          <w:bCs/>
          <w:sz w:val="26"/>
          <w:szCs w:val="26"/>
        </w:rPr>
        <w:t xml:space="preserve"> </w:t>
      </w:r>
      <w:r w:rsidR="003618F4">
        <w:rPr>
          <w:bCs/>
          <w:sz w:val="26"/>
          <w:szCs w:val="26"/>
        </w:rPr>
        <w:t xml:space="preserve"> elle </w:t>
      </w:r>
      <w:r w:rsidRPr="00AD753E">
        <w:rPr>
          <w:bCs/>
          <w:sz w:val="26"/>
          <w:szCs w:val="26"/>
        </w:rPr>
        <w:t xml:space="preserve">est </w:t>
      </w:r>
      <w:r w:rsidR="00897A5D" w:rsidRPr="00AD753E">
        <w:rPr>
          <w:bCs/>
          <w:sz w:val="26"/>
          <w:szCs w:val="26"/>
        </w:rPr>
        <w:t>allé</w:t>
      </w:r>
      <w:r w:rsidR="00897A5D">
        <w:rPr>
          <w:bCs/>
          <w:sz w:val="26"/>
          <w:szCs w:val="26"/>
        </w:rPr>
        <w:t>e</w:t>
      </w:r>
      <w:r w:rsidR="003618F4">
        <w:rPr>
          <w:bCs/>
          <w:sz w:val="26"/>
          <w:szCs w:val="26"/>
        </w:rPr>
        <w:t xml:space="preserve"> </w:t>
      </w:r>
      <w:r w:rsidRPr="00AD753E">
        <w:rPr>
          <w:bCs/>
          <w:sz w:val="26"/>
          <w:szCs w:val="26"/>
        </w:rPr>
        <w:t xml:space="preserve"> chercher </w:t>
      </w:r>
      <w:r w:rsidR="008576B0" w:rsidRPr="00AD753E">
        <w:rPr>
          <w:bCs/>
          <w:sz w:val="26"/>
          <w:szCs w:val="26"/>
        </w:rPr>
        <w:t>l</w:t>
      </w:r>
      <w:r w:rsidR="00774661" w:rsidRPr="00AD753E">
        <w:rPr>
          <w:bCs/>
          <w:sz w:val="26"/>
          <w:szCs w:val="26"/>
        </w:rPr>
        <w:t>’illusion</w:t>
      </w:r>
      <w:r w:rsidR="00897A5D">
        <w:rPr>
          <w:bCs/>
          <w:sz w:val="26"/>
          <w:szCs w:val="26"/>
        </w:rPr>
        <w:t xml:space="preserve"> du</w:t>
      </w:r>
      <w:r w:rsidR="008576B0" w:rsidRPr="00AD753E">
        <w:rPr>
          <w:bCs/>
          <w:sz w:val="26"/>
          <w:szCs w:val="26"/>
        </w:rPr>
        <w:t xml:space="preserve"> </w:t>
      </w:r>
      <w:r w:rsidR="00897A5D" w:rsidRPr="00AD753E">
        <w:rPr>
          <w:bCs/>
          <w:sz w:val="26"/>
          <w:szCs w:val="26"/>
        </w:rPr>
        <w:t xml:space="preserve">bonheur </w:t>
      </w:r>
      <w:r w:rsidR="00897A5D">
        <w:rPr>
          <w:bCs/>
          <w:sz w:val="26"/>
          <w:szCs w:val="26"/>
        </w:rPr>
        <w:t xml:space="preserve">et de </w:t>
      </w:r>
      <w:r w:rsidR="008576B0" w:rsidRPr="00AD753E">
        <w:rPr>
          <w:bCs/>
          <w:sz w:val="26"/>
          <w:szCs w:val="26"/>
        </w:rPr>
        <w:t>l’</w:t>
      </w:r>
      <w:r w:rsidRPr="00AD753E">
        <w:rPr>
          <w:bCs/>
          <w:sz w:val="26"/>
          <w:szCs w:val="26"/>
        </w:rPr>
        <w:t>amo</w:t>
      </w:r>
      <w:r w:rsidR="00897A5D">
        <w:rPr>
          <w:bCs/>
          <w:sz w:val="26"/>
          <w:szCs w:val="26"/>
        </w:rPr>
        <w:t xml:space="preserve">ur. </w:t>
      </w:r>
    </w:p>
    <w:p w:rsidR="00F55439" w:rsidRDefault="006510DC" w:rsidP="00FF6A1A">
      <w:pPr>
        <w:spacing w:line="360" w:lineRule="auto"/>
        <w:jc w:val="both"/>
        <w:rPr>
          <w:bCs/>
          <w:sz w:val="26"/>
          <w:szCs w:val="26"/>
        </w:rPr>
      </w:pPr>
      <w:r>
        <w:rPr>
          <w:bCs/>
          <w:sz w:val="26"/>
          <w:szCs w:val="26"/>
        </w:rPr>
        <w:t>De manière i</w:t>
      </w:r>
      <w:r w:rsidR="00F55439" w:rsidRPr="00AD753E">
        <w:rPr>
          <w:bCs/>
          <w:sz w:val="26"/>
          <w:szCs w:val="26"/>
        </w:rPr>
        <w:t>nd</w:t>
      </w:r>
      <w:r>
        <w:rPr>
          <w:bCs/>
          <w:sz w:val="26"/>
          <w:szCs w:val="26"/>
        </w:rPr>
        <w:t>is</w:t>
      </w:r>
      <w:r w:rsidR="00632538">
        <w:rPr>
          <w:bCs/>
          <w:sz w:val="26"/>
          <w:szCs w:val="26"/>
        </w:rPr>
        <w:t xml:space="preserve">cutablement, et </w:t>
      </w:r>
      <w:r>
        <w:rPr>
          <w:bCs/>
          <w:sz w:val="26"/>
          <w:szCs w:val="26"/>
        </w:rPr>
        <w:t xml:space="preserve">tout au long  </w:t>
      </w:r>
      <w:r w:rsidR="00632538">
        <w:rPr>
          <w:bCs/>
          <w:sz w:val="26"/>
          <w:szCs w:val="26"/>
        </w:rPr>
        <w:t xml:space="preserve">du récit, les noms qui apparaissent, </w:t>
      </w:r>
      <w:r w:rsidR="00F55439" w:rsidRPr="00AD753E">
        <w:rPr>
          <w:bCs/>
          <w:sz w:val="26"/>
          <w:szCs w:val="26"/>
        </w:rPr>
        <w:t xml:space="preserve"> au fur et à mesure que nous avancions dans </w:t>
      </w:r>
      <w:r w:rsidR="0094372D" w:rsidRPr="00AD753E">
        <w:rPr>
          <w:bCs/>
          <w:sz w:val="26"/>
          <w:szCs w:val="26"/>
        </w:rPr>
        <w:t xml:space="preserve"> le roman</w:t>
      </w:r>
      <w:r w:rsidR="00632538">
        <w:rPr>
          <w:bCs/>
          <w:sz w:val="26"/>
          <w:szCs w:val="26"/>
        </w:rPr>
        <w:t>,</w:t>
      </w:r>
      <w:r w:rsidR="0094372D" w:rsidRPr="00AD753E">
        <w:rPr>
          <w:bCs/>
          <w:sz w:val="26"/>
          <w:szCs w:val="26"/>
        </w:rPr>
        <w:t xml:space="preserve"> </w:t>
      </w:r>
      <w:r w:rsidR="00F55439" w:rsidRPr="00AD753E">
        <w:rPr>
          <w:bCs/>
          <w:sz w:val="26"/>
          <w:szCs w:val="26"/>
        </w:rPr>
        <w:t xml:space="preserve"> ne cessent (contrairement aux personnages de </w:t>
      </w:r>
      <w:r w:rsidR="00F55439" w:rsidRPr="00AD753E">
        <w:rPr>
          <w:bCs/>
          <w:i/>
          <w:iCs/>
          <w:sz w:val="26"/>
          <w:szCs w:val="26"/>
        </w:rPr>
        <w:t>Harraga</w:t>
      </w:r>
      <w:r w:rsidR="00F55439" w:rsidRPr="00AD753E">
        <w:rPr>
          <w:bCs/>
          <w:sz w:val="26"/>
          <w:szCs w:val="26"/>
        </w:rPr>
        <w:t xml:space="preserve">)   </w:t>
      </w:r>
      <w:r w:rsidR="00632538" w:rsidRPr="00AD753E">
        <w:rPr>
          <w:bCs/>
          <w:sz w:val="26"/>
          <w:szCs w:val="26"/>
        </w:rPr>
        <w:t>d’amplifier</w:t>
      </w:r>
      <w:r w:rsidR="00F55439" w:rsidRPr="00AD753E">
        <w:rPr>
          <w:bCs/>
          <w:sz w:val="26"/>
          <w:szCs w:val="26"/>
        </w:rPr>
        <w:t xml:space="preserve"> des liens avec le monde extérieur </w:t>
      </w:r>
      <w:r w:rsidR="00632538">
        <w:rPr>
          <w:bCs/>
          <w:sz w:val="26"/>
          <w:szCs w:val="26"/>
        </w:rPr>
        <w:t>a</w:t>
      </w:r>
      <w:r w:rsidR="00F55439" w:rsidRPr="00AD753E">
        <w:rPr>
          <w:bCs/>
          <w:sz w:val="26"/>
          <w:szCs w:val="26"/>
        </w:rPr>
        <w:t>u texte.</w:t>
      </w:r>
      <w:r w:rsidR="00513F9D">
        <w:rPr>
          <w:bCs/>
          <w:sz w:val="26"/>
          <w:szCs w:val="26"/>
        </w:rPr>
        <w:t xml:space="preserve"> </w:t>
      </w:r>
      <w:r w:rsidR="00F55439" w:rsidRPr="00AD753E">
        <w:rPr>
          <w:bCs/>
          <w:sz w:val="26"/>
          <w:szCs w:val="26"/>
        </w:rPr>
        <w:t>Les personnages sont appelés par des noms qui justifient ou annonce</w:t>
      </w:r>
      <w:r w:rsidR="00513F9D">
        <w:rPr>
          <w:bCs/>
          <w:sz w:val="26"/>
          <w:szCs w:val="26"/>
        </w:rPr>
        <w:t xml:space="preserve">nt </w:t>
      </w:r>
      <w:r w:rsidR="00F55439" w:rsidRPr="00AD753E">
        <w:rPr>
          <w:bCs/>
          <w:sz w:val="26"/>
          <w:szCs w:val="26"/>
        </w:rPr>
        <w:t xml:space="preserve"> leur présence dans la fiction</w:t>
      </w:r>
      <w:r w:rsidR="00513F9D">
        <w:rPr>
          <w:bCs/>
          <w:sz w:val="26"/>
          <w:szCs w:val="26"/>
        </w:rPr>
        <w:t xml:space="preserve">. Leurs </w:t>
      </w:r>
      <w:r w:rsidR="00F55439" w:rsidRPr="00AD753E">
        <w:rPr>
          <w:bCs/>
          <w:sz w:val="26"/>
          <w:szCs w:val="26"/>
        </w:rPr>
        <w:t xml:space="preserve"> fonction</w:t>
      </w:r>
      <w:r w:rsidR="00513F9D">
        <w:rPr>
          <w:bCs/>
          <w:sz w:val="26"/>
          <w:szCs w:val="26"/>
        </w:rPr>
        <w:t xml:space="preserve">s  sont ainsi déterminées  </w:t>
      </w:r>
      <w:r w:rsidR="00513F9D" w:rsidRPr="00AD753E">
        <w:rPr>
          <w:bCs/>
          <w:sz w:val="26"/>
          <w:szCs w:val="26"/>
        </w:rPr>
        <w:t>dans le texte</w:t>
      </w:r>
      <w:r w:rsidR="00513F9D">
        <w:rPr>
          <w:bCs/>
          <w:sz w:val="26"/>
          <w:szCs w:val="26"/>
        </w:rPr>
        <w:t xml:space="preserve"> par ce type de processus</w:t>
      </w:r>
      <w:r w:rsidR="0094372D" w:rsidRPr="00AD753E">
        <w:rPr>
          <w:bCs/>
          <w:sz w:val="26"/>
          <w:szCs w:val="26"/>
        </w:rPr>
        <w:t xml:space="preserve">. </w:t>
      </w:r>
      <w:r w:rsidR="002D7907">
        <w:rPr>
          <w:bCs/>
          <w:sz w:val="26"/>
          <w:szCs w:val="26"/>
        </w:rPr>
        <w:t xml:space="preserve">Reprenons dans ce tableau les personnages </w:t>
      </w:r>
      <w:r w:rsidR="007A43E2">
        <w:rPr>
          <w:bCs/>
          <w:sz w:val="26"/>
          <w:szCs w:val="26"/>
        </w:rPr>
        <w:t xml:space="preserve"> dominants du roman </w:t>
      </w:r>
      <w:r w:rsidR="002D7907">
        <w:rPr>
          <w:bCs/>
          <w:sz w:val="26"/>
          <w:szCs w:val="26"/>
        </w:rPr>
        <w:t xml:space="preserve"> </w:t>
      </w:r>
      <w:r w:rsidR="007A43E2">
        <w:rPr>
          <w:bCs/>
          <w:sz w:val="26"/>
          <w:szCs w:val="26"/>
        </w:rPr>
        <w:t xml:space="preserve"> </w:t>
      </w:r>
      <w:r w:rsidR="002D7907">
        <w:rPr>
          <w:bCs/>
          <w:sz w:val="26"/>
          <w:szCs w:val="26"/>
        </w:rPr>
        <w:t xml:space="preserve"> </w:t>
      </w:r>
      <w:r w:rsidR="002D7907" w:rsidRPr="002D7907">
        <w:rPr>
          <w:bCs/>
          <w:i/>
          <w:iCs/>
          <w:sz w:val="26"/>
          <w:szCs w:val="26"/>
        </w:rPr>
        <w:t>Partir</w:t>
      </w:r>
      <w:r w:rsidR="002D7907">
        <w:rPr>
          <w:bCs/>
          <w:sz w:val="26"/>
          <w:szCs w:val="26"/>
        </w:rPr>
        <w:t xml:space="preserve"> </w:t>
      </w:r>
      <w:r w:rsidR="00F55439" w:rsidRPr="00AD753E">
        <w:rPr>
          <w:bCs/>
          <w:sz w:val="26"/>
          <w:szCs w:val="26"/>
        </w:rPr>
        <w:t>:</w:t>
      </w:r>
    </w:p>
    <w:p w:rsidR="009A3F7F" w:rsidRPr="00AD753E" w:rsidRDefault="009A3F7F" w:rsidP="00FF6A1A">
      <w:pPr>
        <w:spacing w:line="360" w:lineRule="auto"/>
        <w:jc w:val="both"/>
        <w:rPr>
          <w:bCs/>
          <w:sz w:val="26"/>
          <w:szCs w:val="26"/>
        </w:rPr>
      </w:pPr>
    </w:p>
    <w:tbl>
      <w:tblPr>
        <w:tblStyle w:val="Grilledutableau"/>
        <w:tblW w:w="0" w:type="auto"/>
        <w:tblLook w:val="04A0"/>
      </w:tblPr>
      <w:tblGrid>
        <w:gridCol w:w="4606"/>
        <w:gridCol w:w="4606"/>
      </w:tblGrid>
      <w:tr w:rsidR="00C7694D" w:rsidRPr="00AD753E" w:rsidTr="00C7694D">
        <w:tc>
          <w:tcPr>
            <w:tcW w:w="4606" w:type="dxa"/>
          </w:tcPr>
          <w:p w:rsidR="00C7694D" w:rsidRPr="00AD753E" w:rsidRDefault="00C7694D" w:rsidP="00C7694D">
            <w:pPr>
              <w:pStyle w:val="Titre"/>
              <w:rPr>
                <w:sz w:val="26"/>
                <w:szCs w:val="26"/>
              </w:rPr>
            </w:pPr>
            <w:r w:rsidRPr="00AD753E">
              <w:rPr>
                <w:sz w:val="26"/>
                <w:szCs w:val="26"/>
              </w:rPr>
              <w:t>Noms des personnages</w:t>
            </w:r>
          </w:p>
        </w:tc>
        <w:tc>
          <w:tcPr>
            <w:tcW w:w="4606" w:type="dxa"/>
          </w:tcPr>
          <w:p w:rsidR="00C7694D" w:rsidRPr="00AD753E" w:rsidRDefault="00C7694D" w:rsidP="0086546A">
            <w:pPr>
              <w:pStyle w:val="Titre"/>
              <w:rPr>
                <w:sz w:val="26"/>
                <w:szCs w:val="26"/>
              </w:rPr>
            </w:pPr>
            <w:r w:rsidRPr="00AD753E">
              <w:rPr>
                <w:sz w:val="26"/>
                <w:szCs w:val="26"/>
              </w:rPr>
              <w:t>Leurs connotations symboliques</w:t>
            </w:r>
          </w:p>
        </w:tc>
      </w:tr>
      <w:tr w:rsidR="00C7694D" w:rsidRPr="00AD753E" w:rsidTr="00C7694D">
        <w:tc>
          <w:tcPr>
            <w:tcW w:w="4606" w:type="dxa"/>
          </w:tcPr>
          <w:p w:rsidR="00A16580" w:rsidRDefault="00C7694D" w:rsidP="00435680">
            <w:pPr>
              <w:pStyle w:val="Titre"/>
              <w:rPr>
                <w:sz w:val="26"/>
                <w:szCs w:val="26"/>
              </w:rPr>
            </w:pPr>
            <w:r w:rsidRPr="00AD753E">
              <w:rPr>
                <w:sz w:val="26"/>
                <w:szCs w:val="26"/>
              </w:rPr>
              <w:t xml:space="preserve">Azel </w:t>
            </w:r>
            <w:r w:rsidRPr="00A16580">
              <w:rPr>
                <w:b w:val="0"/>
                <w:bCs w:val="0"/>
                <w:sz w:val="26"/>
                <w:szCs w:val="26"/>
              </w:rPr>
              <w:t>ou</w:t>
            </w:r>
            <w:r w:rsidRPr="00AD753E">
              <w:rPr>
                <w:sz w:val="26"/>
                <w:szCs w:val="26"/>
              </w:rPr>
              <w:t xml:space="preserve"> Azz El Arab</w:t>
            </w:r>
            <w:r w:rsidR="00A16580">
              <w:rPr>
                <w:sz w:val="26"/>
                <w:szCs w:val="26"/>
              </w:rPr>
              <w:t xml:space="preserve">  </w:t>
            </w:r>
            <w:r w:rsidR="00A16580" w:rsidRPr="00A16580">
              <w:rPr>
                <w:b w:val="0"/>
                <w:bCs w:val="0"/>
                <w:sz w:val="26"/>
                <w:szCs w:val="26"/>
              </w:rPr>
              <w:t>qui signifie</w:t>
            </w:r>
          </w:p>
          <w:p w:rsidR="00C7694D" w:rsidRPr="00AD753E" w:rsidRDefault="00A16580" w:rsidP="00435680">
            <w:pPr>
              <w:pStyle w:val="Titre"/>
              <w:rPr>
                <w:sz w:val="26"/>
                <w:szCs w:val="26"/>
              </w:rPr>
            </w:pPr>
            <w:r>
              <w:rPr>
                <w:sz w:val="26"/>
                <w:szCs w:val="26"/>
              </w:rPr>
              <w:t xml:space="preserve"> « </w:t>
            </w:r>
            <w:r w:rsidRPr="00A16580">
              <w:rPr>
                <w:b w:val="0"/>
                <w:bCs w:val="0"/>
                <w:sz w:val="26"/>
                <w:szCs w:val="26"/>
              </w:rPr>
              <w:t>La fierté des arabes</w:t>
            </w:r>
            <w:r>
              <w:rPr>
                <w:sz w:val="26"/>
                <w:szCs w:val="26"/>
              </w:rPr>
              <w:t> »</w:t>
            </w:r>
          </w:p>
        </w:tc>
        <w:tc>
          <w:tcPr>
            <w:tcW w:w="4606" w:type="dxa"/>
          </w:tcPr>
          <w:p w:rsidR="00487593" w:rsidRPr="00AD753E" w:rsidRDefault="00487593" w:rsidP="0086546A">
            <w:pPr>
              <w:pStyle w:val="Titre"/>
              <w:spacing w:line="360" w:lineRule="auto"/>
              <w:jc w:val="both"/>
              <w:rPr>
                <w:rFonts w:ascii="Times New Roman" w:hAnsi="Times New Roman"/>
                <w:sz w:val="26"/>
                <w:szCs w:val="26"/>
              </w:rPr>
            </w:pPr>
            <w:r w:rsidRPr="00AD753E">
              <w:rPr>
                <w:rFonts w:ascii="Times New Roman" w:hAnsi="Times New Roman"/>
                <w:b w:val="0"/>
                <w:bCs w:val="0"/>
                <w:sz w:val="26"/>
                <w:szCs w:val="26"/>
              </w:rPr>
              <w:t xml:space="preserve">Jeune marocain </w:t>
            </w:r>
            <w:r w:rsidR="00A16580">
              <w:rPr>
                <w:rFonts w:ascii="Times New Roman" w:hAnsi="Times New Roman"/>
                <w:b w:val="0"/>
                <w:bCs w:val="0"/>
                <w:sz w:val="26"/>
                <w:szCs w:val="26"/>
              </w:rPr>
              <w:t>intelligent,</w:t>
            </w:r>
            <w:r w:rsidRPr="00AD753E">
              <w:rPr>
                <w:rFonts w:ascii="Times New Roman" w:hAnsi="Times New Roman"/>
                <w:b w:val="0"/>
                <w:bCs w:val="0"/>
                <w:sz w:val="26"/>
                <w:szCs w:val="26"/>
              </w:rPr>
              <w:t xml:space="preserve"> beau et  instruit qui se voit obligé de fuir son pays. Ce n’est plus la fierté des arabes mais leur </w:t>
            </w:r>
            <w:r w:rsidR="006B7614" w:rsidRPr="00AD753E">
              <w:rPr>
                <w:rFonts w:ascii="Times New Roman" w:hAnsi="Times New Roman"/>
                <w:b w:val="0"/>
                <w:bCs w:val="0"/>
                <w:sz w:val="26"/>
                <w:szCs w:val="26"/>
              </w:rPr>
              <w:t>déshonore</w:t>
            </w:r>
            <w:r w:rsidRPr="00AD753E">
              <w:rPr>
                <w:rFonts w:ascii="Times New Roman" w:hAnsi="Times New Roman"/>
                <w:b w:val="0"/>
                <w:bCs w:val="0"/>
                <w:sz w:val="26"/>
                <w:szCs w:val="26"/>
              </w:rPr>
              <w:t xml:space="preserve">. </w:t>
            </w:r>
            <w:r w:rsidR="006B7614" w:rsidRPr="00AD753E">
              <w:rPr>
                <w:rFonts w:ascii="Times New Roman" w:hAnsi="Times New Roman"/>
                <w:b w:val="0"/>
                <w:bCs w:val="0"/>
                <w:sz w:val="26"/>
                <w:szCs w:val="26"/>
              </w:rPr>
              <w:t xml:space="preserve"> Miguel de Cervantès avait un jour dit par le billet de son personnage Don Quichotte</w:t>
            </w:r>
            <w:r w:rsidR="009861F0" w:rsidRPr="00AD753E">
              <w:rPr>
                <w:rFonts w:ascii="Times New Roman" w:hAnsi="Times New Roman"/>
                <w:b w:val="0"/>
                <w:bCs w:val="0"/>
                <w:sz w:val="26"/>
                <w:szCs w:val="26"/>
              </w:rPr>
              <w:t> « </w:t>
            </w:r>
            <w:hyperlink r:id="rId29" w:history="1">
              <w:r w:rsidRPr="00AD753E">
                <w:rPr>
                  <w:rFonts w:ascii="Times New Roman" w:hAnsi="Times New Roman"/>
                  <w:b w:val="0"/>
                  <w:bCs w:val="0"/>
                  <w:sz w:val="26"/>
                  <w:szCs w:val="26"/>
                </w:rPr>
                <w:t xml:space="preserve">Un homme </w:t>
              </w:r>
              <w:r w:rsidR="0086546A" w:rsidRPr="00AD753E">
                <w:rPr>
                  <w:rFonts w:ascii="Times New Roman" w:hAnsi="Times New Roman"/>
                  <w:b w:val="0"/>
                  <w:bCs w:val="0"/>
                  <w:sz w:val="26"/>
                  <w:szCs w:val="26"/>
                </w:rPr>
                <w:t>déshonoré</w:t>
              </w:r>
              <w:r w:rsidRPr="00AD753E">
                <w:rPr>
                  <w:rFonts w:ascii="Times New Roman" w:hAnsi="Times New Roman"/>
                  <w:b w:val="0"/>
                  <w:bCs w:val="0"/>
                  <w:sz w:val="26"/>
                  <w:szCs w:val="26"/>
                </w:rPr>
                <w:t xml:space="preserve"> est pire qu'un homme mort.</w:t>
              </w:r>
            </w:hyperlink>
            <w:r w:rsidR="009861F0" w:rsidRPr="00AD753E">
              <w:rPr>
                <w:rFonts w:ascii="Times New Roman" w:hAnsi="Times New Roman"/>
                <w:b w:val="0"/>
                <w:bCs w:val="0"/>
                <w:sz w:val="26"/>
                <w:szCs w:val="26"/>
              </w:rPr>
              <w:t> »</w:t>
            </w:r>
            <w:r w:rsidR="009861F0" w:rsidRPr="00AD753E">
              <w:rPr>
                <w:rStyle w:val="Appelnotedebasdep"/>
                <w:rFonts w:ascii="Times New Roman" w:hAnsi="Times New Roman"/>
                <w:b w:val="0"/>
                <w:bCs w:val="0"/>
                <w:sz w:val="26"/>
                <w:szCs w:val="26"/>
              </w:rPr>
              <w:footnoteReference w:id="168"/>
            </w:r>
          </w:p>
          <w:p w:rsidR="00C7694D" w:rsidRPr="00AD753E" w:rsidRDefault="00C7694D" w:rsidP="0086546A">
            <w:pPr>
              <w:pStyle w:val="Titre"/>
              <w:spacing w:line="360" w:lineRule="auto"/>
              <w:jc w:val="both"/>
              <w:rPr>
                <w:rFonts w:ascii="Times New Roman" w:hAnsi="Times New Roman"/>
                <w:sz w:val="26"/>
                <w:szCs w:val="26"/>
              </w:rPr>
            </w:pPr>
          </w:p>
        </w:tc>
      </w:tr>
      <w:tr w:rsidR="00C7694D" w:rsidRPr="00AD753E" w:rsidTr="00C7694D">
        <w:tc>
          <w:tcPr>
            <w:tcW w:w="4606" w:type="dxa"/>
          </w:tcPr>
          <w:p w:rsidR="00C7694D" w:rsidRPr="00AD753E" w:rsidRDefault="00487593" w:rsidP="00435680">
            <w:pPr>
              <w:pStyle w:val="Titre"/>
              <w:rPr>
                <w:sz w:val="26"/>
                <w:szCs w:val="26"/>
              </w:rPr>
            </w:pPr>
            <w:r w:rsidRPr="00AD753E">
              <w:rPr>
                <w:sz w:val="26"/>
                <w:szCs w:val="26"/>
              </w:rPr>
              <w:lastRenderedPageBreak/>
              <w:t xml:space="preserve">Kenza </w:t>
            </w:r>
            <w:r w:rsidR="00E67627" w:rsidRPr="00AD753E">
              <w:rPr>
                <w:b w:val="0"/>
                <w:bCs w:val="0"/>
                <w:sz w:val="26"/>
                <w:szCs w:val="26"/>
              </w:rPr>
              <w:t xml:space="preserve">qui signifie </w:t>
            </w:r>
            <w:r w:rsidR="00B05D61">
              <w:rPr>
                <w:b w:val="0"/>
                <w:bCs w:val="0"/>
                <w:sz w:val="26"/>
                <w:szCs w:val="26"/>
              </w:rPr>
              <w:t>« </w:t>
            </w:r>
            <w:r w:rsidR="00E67627" w:rsidRPr="00AD753E">
              <w:rPr>
                <w:b w:val="0"/>
                <w:bCs w:val="0"/>
                <w:sz w:val="26"/>
                <w:szCs w:val="26"/>
              </w:rPr>
              <w:t>trésor</w:t>
            </w:r>
            <w:r w:rsidR="00B05D61">
              <w:rPr>
                <w:b w:val="0"/>
                <w:bCs w:val="0"/>
                <w:sz w:val="26"/>
                <w:szCs w:val="26"/>
              </w:rPr>
              <w:t> »</w:t>
            </w:r>
          </w:p>
        </w:tc>
        <w:tc>
          <w:tcPr>
            <w:tcW w:w="4606" w:type="dxa"/>
          </w:tcPr>
          <w:p w:rsidR="00C7694D" w:rsidRPr="00AD753E" w:rsidRDefault="006B2F49" w:rsidP="0094372D">
            <w:pPr>
              <w:spacing w:line="360" w:lineRule="auto"/>
              <w:jc w:val="both"/>
              <w:rPr>
                <w:bCs/>
                <w:sz w:val="26"/>
                <w:szCs w:val="26"/>
              </w:rPr>
            </w:pPr>
            <w:r w:rsidRPr="00AD753E">
              <w:rPr>
                <w:bCs/>
                <w:sz w:val="26"/>
                <w:szCs w:val="26"/>
              </w:rPr>
              <w:t xml:space="preserve">Belle et </w:t>
            </w:r>
            <w:r w:rsidR="00487593" w:rsidRPr="00AD753E">
              <w:rPr>
                <w:bCs/>
                <w:sz w:val="26"/>
                <w:szCs w:val="26"/>
              </w:rPr>
              <w:t>serviable</w:t>
            </w:r>
            <w:r w:rsidRPr="00AD753E">
              <w:rPr>
                <w:bCs/>
                <w:sz w:val="26"/>
                <w:szCs w:val="26"/>
              </w:rPr>
              <w:t xml:space="preserve">, elle trime </w:t>
            </w:r>
            <w:r w:rsidR="00E67627" w:rsidRPr="00AD753E">
              <w:rPr>
                <w:bCs/>
                <w:sz w:val="26"/>
                <w:szCs w:val="26"/>
              </w:rPr>
              <w:t>honnêtement</w:t>
            </w:r>
            <w:r w:rsidRPr="00AD753E">
              <w:rPr>
                <w:bCs/>
                <w:sz w:val="26"/>
                <w:szCs w:val="26"/>
              </w:rPr>
              <w:t xml:space="preserve"> pour </w:t>
            </w:r>
            <w:r w:rsidR="00E67627" w:rsidRPr="00AD753E">
              <w:rPr>
                <w:bCs/>
                <w:sz w:val="26"/>
                <w:szCs w:val="26"/>
              </w:rPr>
              <w:t>nourrir</w:t>
            </w:r>
            <w:r w:rsidRPr="00AD753E">
              <w:rPr>
                <w:bCs/>
                <w:sz w:val="26"/>
                <w:szCs w:val="26"/>
              </w:rPr>
              <w:t xml:space="preserve">  sa famille</w:t>
            </w:r>
            <w:r w:rsidR="00E67627" w:rsidRPr="00AD753E">
              <w:rPr>
                <w:bCs/>
                <w:sz w:val="26"/>
                <w:szCs w:val="26"/>
              </w:rPr>
              <w:t>, un vrai trésor.</w:t>
            </w:r>
          </w:p>
        </w:tc>
      </w:tr>
      <w:tr w:rsidR="00C7694D" w:rsidRPr="00AD753E" w:rsidTr="00C7694D">
        <w:tc>
          <w:tcPr>
            <w:tcW w:w="4606" w:type="dxa"/>
          </w:tcPr>
          <w:p w:rsidR="00E67627" w:rsidRDefault="00FF6A1A" w:rsidP="00435680">
            <w:pPr>
              <w:pStyle w:val="Titre"/>
              <w:rPr>
                <w:sz w:val="26"/>
                <w:szCs w:val="26"/>
              </w:rPr>
            </w:pPr>
            <w:r>
              <w:rPr>
                <w:sz w:val="26"/>
                <w:szCs w:val="26"/>
              </w:rPr>
              <w:t>Mohamed</w:t>
            </w:r>
            <w:r w:rsidR="00E67627" w:rsidRPr="00AD753E">
              <w:rPr>
                <w:sz w:val="26"/>
                <w:szCs w:val="26"/>
              </w:rPr>
              <w:t>-Larbi </w:t>
            </w:r>
          </w:p>
          <w:p w:rsidR="00915AC6" w:rsidRDefault="00B05D61" w:rsidP="00915AC6">
            <w:pPr>
              <w:rPr>
                <w:sz w:val="26"/>
                <w:szCs w:val="26"/>
              </w:rPr>
            </w:pPr>
            <w:r>
              <w:rPr>
                <w:sz w:val="26"/>
                <w:szCs w:val="26"/>
              </w:rPr>
              <w:t xml:space="preserve">             </w:t>
            </w:r>
            <w:r w:rsidR="00B35F13">
              <w:rPr>
                <w:sz w:val="26"/>
                <w:szCs w:val="26"/>
              </w:rPr>
              <w:t>Qui veut dire Mohamed l’arabe</w:t>
            </w:r>
            <w:r w:rsidR="00915AC6">
              <w:rPr>
                <w:sz w:val="26"/>
                <w:szCs w:val="26"/>
              </w:rPr>
              <w:t xml:space="preserve">,                               </w:t>
            </w:r>
          </w:p>
          <w:p w:rsidR="00B35F13" w:rsidRDefault="00915AC6" w:rsidP="00915AC6">
            <w:pPr>
              <w:rPr>
                <w:sz w:val="26"/>
                <w:szCs w:val="26"/>
              </w:rPr>
            </w:pPr>
            <w:r>
              <w:rPr>
                <w:sz w:val="26"/>
                <w:szCs w:val="26"/>
              </w:rPr>
              <w:t xml:space="preserve">             il </w:t>
            </w:r>
            <w:r w:rsidR="00B35F13">
              <w:rPr>
                <w:sz w:val="26"/>
                <w:szCs w:val="26"/>
              </w:rPr>
              <w:t xml:space="preserve">  </w:t>
            </w:r>
            <w:r>
              <w:rPr>
                <w:sz w:val="26"/>
                <w:szCs w:val="26"/>
              </w:rPr>
              <w:t>symbolise</w:t>
            </w:r>
            <w:r w:rsidR="00B35F13">
              <w:rPr>
                <w:sz w:val="26"/>
                <w:szCs w:val="26"/>
              </w:rPr>
              <w:t xml:space="preserve">  </w:t>
            </w:r>
            <w:r w:rsidR="00B05D61" w:rsidRPr="00B05D61">
              <w:rPr>
                <w:sz w:val="26"/>
                <w:szCs w:val="26"/>
              </w:rPr>
              <w:t xml:space="preserve"> le</w:t>
            </w:r>
            <w:r w:rsidR="00B05D61">
              <w:rPr>
                <w:sz w:val="26"/>
                <w:szCs w:val="26"/>
              </w:rPr>
              <w:t xml:space="preserve">  </w:t>
            </w:r>
            <w:r w:rsidR="00B05D61" w:rsidRPr="00B05D61">
              <w:rPr>
                <w:sz w:val="26"/>
                <w:szCs w:val="26"/>
              </w:rPr>
              <w:t>prophète :</w:t>
            </w:r>
            <w:r w:rsidR="00B05D61">
              <w:rPr>
                <w:sz w:val="26"/>
                <w:szCs w:val="26"/>
              </w:rPr>
              <w:t xml:space="preserve">  </w:t>
            </w:r>
          </w:p>
          <w:p w:rsidR="00B05D61" w:rsidRPr="00B05D61" w:rsidRDefault="00B35F13" w:rsidP="00B35F13">
            <w:pPr>
              <w:rPr>
                <w:sz w:val="26"/>
                <w:szCs w:val="26"/>
              </w:rPr>
            </w:pPr>
            <w:r>
              <w:rPr>
                <w:sz w:val="26"/>
                <w:szCs w:val="26"/>
              </w:rPr>
              <w:t xml:space="preserve">                       </w:t>
            </w:r>
            <w:r w:rsidR="008C22E0">
              <w:rPr>
                <w:sz w:val="26"/>
                <w:szCs w:val="26"/>
              </w:rPr>
              <w:t>« </w:t>
            </w:r>
            <w:r w:rsidR="00B05D61" w:rsidRPr="00AD753E">
              <w:rPr>
                <w:sz w:val="26"/>
                <w:szCs w:val="26"/>
              </w:rPr>
              <w:t>Mohamed</w:t>
            </w:r>
            <w:r w:rsidR="00B05D61">
              <w:rPr>
                <w:sz w:val="26"/>
                <w:szCs w:val="26"/>
              </w:rPr>
              <w:t> »</w:t>
            </w:r>
            <w:r w:rsidR="00B05D61" w:rsidRPr="00B05D61">
              <w:rPr>
                <w:sz w:val="26"/>
                <w:szCs w:val="26"/>
              </w:rPr>
              <w:t xml:space="preserve"> </w:t>
            </w:r>
            <w:r w:rsidR="00B05D61">
              <w:rPr>
                <w:sz w:val="26"/>
                <w:szCs w:val="26"/>
              </w:rPr>
              <w:t xml:space="preserve">                        </w:t>
            </w:r>
          </w:p>
          <w:p w:rsidR="00C7694D" w:rsidRPr="00AD753E" w:rsidRDefault="00C7694D" w:rsidP="0094372D">
            <w:pPr>
              <w:spacing w:line="360" w:lineRule="auto"/>
              <w:jc w:val="both"/>
              <w:rPr>
                <w:bCs/>
                <w:sz w:val="26"/>
                <w:szCs w:val="26"/>
              </w:rPr>
            </w:pPr>
          </w:p>
        </w:tc>
        <w:tc>
          <w:tcPr>
            <w:tcW w:w="4606" w:type="dxa"/>
          </w:tcPr>
          <w:p w:rsidR="00C7694D" w:rsidRPr="00AD753E" w:rsidRDefault="00E67627" w:rsidP="00CF3B15">
            <w:pPr>
              <w:spacing w:line="360" w:lineRule="auto"/>
              <w:jc w:val="both"/>
              <w:rPr>
                <w:bCs/>
                <w:sz w:val="26"/>
                <w:szCs w:val="26"/>
              </w:rPr>
            </w:pPr>
            <w:r w:rsidRPr="00AD753E">
              <w:rPr>
                <w:bCs/>
                <w:sz w:val="26"/>
                <w:szCs w:val="26"/>
              </w:rPr>
              <w:t>il a une connotation religie</w:t>
            </w:r>
            <w:r w:rsidR="008C22E0">
              <w:rPr>
                <w:bCs/>
                <w:sz w:val="26"/>
                <w:szCs w:val="26"/>
              </w:rPr>
              <w:t xml:space="preserve">use. Ce nom </w:t>
            </w:r>
            <w:r w:rsidRPr="00AD753E">
              <w:rPr>
                <w:bCs/>
                <w:sz w:val="26"/>
                <w:szCs w:val="26"/>
              </w:rPr>
              <w:t xml:space="preserve">  est porté par un jeune musulman pratiquant qui se retrouve recruté par un groupe islamiste et renvoyé en Afghanistan, il deviendra par la suite un terroriste de la pire génération.</w:t>
            </w:r>
          </w:p>
        </w:tc>
      </w:tr>
      <w:tr w:rsidR="00C7694D" w:rsidRPr="00AD753E" w:rsidTr="00E67627">
        <w:tc>
          <w:tcPr>
            <w:tcW w:w="4606" w:type="dxa"/>
          </w:tcPr>
          <w:p w:rsidR="00C7694D" w:rsidRPr="00AD753E" w:rsidRDefault="00E67627" w:rsidP="00435680">
            <w:pPr>
              <w:pStyle w:val="Titre"/>
              <w:rPr>
                <w:sz w:val="26"/>
                <w:szCs w:val="26"/>
              </w:rPr>
            </w:pPr>
            <w:r w:rsidRPr="00AD753E">
              <w:rPr>
                <w:sz w:val="26"/>
                <w:szCs w:val="26"/>
              </w:rPr>
              <w:t>Al Afia (le feu)</w:t>
            </w:r>
          </w:p>
        </w:tc>
        <w:tc>
          <w:tcPr>
            <w:tcW w:w="4606" w:type="dxa"/>
          </w:tcPr>
          <w:p w:rsidR="00C7694D" w:rsidRPr="00AD753E" w:rsidRDefault="00F54045" w:rsidP="00F54045">
            <w:pPr>
              <w:spacing w:line="360" w:lineRule="auto"/>
              <w:jc w:val="both"/>
              <w:rPr>
                <w:bCs/>
                <w:sz w:val="26"/>
                <w:szCs w:val="26"/>
              </w:rPr>
            </w:pPr>
            <w:r>
              <w:rPr>
                <w:bCs/>
                <w:sz w:val="26"/>
                <w:szCs w:val="26"/>
              </w:rPr>
              <w:t xml:space="preserve"> </w:t>
            </w:r>
            <w:r w:rsidR="009B2A2E" w:rsidRPr="00AD753E">
              <w:rPr>
                <w:bCs/>
                <w:sz w:val="26"/>
                <w:szCs w:val="26"/>
              </w:rPr>
              <w:t xml:space="preserve"> un trafiquant de drogue et un « passeur » clandestin qui embarque chaque semaine des jeunes égarées vers une virée incertaine. Ce nom a d’ailleurs, selon</w:t>
            </w:r>
            <w:r>
              <w:rPr>
                <w:bCs/>
                <w:sz w:val="26"/>
                <w:szCs w:val="26"/>
              </w:rPr>
              <w:t xml:space="preserve"> notre analyse</w:t>
            </w:r>
            <w:r w:rsidR="005E765E">
              <w:rPr>
                <w:bCs/>
                <w:sz w:val="26"/>
                <w:szCs w:val="26"/>
              </w:rPr>
              <w:t>,</w:t>
            </w:r>
            <w:r>
              <w:rPr>
                <w:bCs/>
                <w:sz w:val="26"/>
                <w:szCs w:val="26"/>
              </w:rPr>
              <w:t xml:space="preserve"> </w:t>
            </w:r>
            <w:r w:rsidR="009B2A2E" w:rsidRPr="00AD753E">
              <w:rPr>
                <w:bCs/>
                <w:sz w:val="26"/>
                <w:szCs w:val="26"/>
              </w:rPr>
              <w:t xml:space="preserve">  la même  résonance qu’un autre  plus s</w:t>
            </w:r>
            <w:r>
              <w:rPr>
                <w:bCs/>
                <w:sz w:val="26"/>
                <w:szCs w:val="26"/>
              </w:rPr>
              <w:t>ignificatif :</w:t>
            </w:r>
            <w:r w:rsidR="009B2A2E" w:rsidRPr="00AD753E">
              <w:rPr>
                <w:bCs/>
                <w:sz w:val="26"/>
                <w:szCs w:val="26"/>
              </w:rPr>
              <w:t xml:space="preserve"> « la mafia » qui désigne un réseau ou un groupe de trafiquant</w:t>
            </w:r>
            <w:r>
              <w:rPr>
                <w:bCs/>
                <w:sz w:val="26"/>
                <w:szCs w:val="26"/>
              </w:rPr>
              <w:t>s ou</w:t>
            </w:r>
            <w:r w:rsidR="009B2A2E" w:rsidRPr="00AD753E">
              <w:rPr>
                <w:bCs/>
                <w:sz w:val="26"/>
                <w:szCs w:val="26"/>
              </w:rPr>
              <w:t xml:space="preserve"> de malfaiteurs résolu</w:t>
            </w:r>
            <w:r>
              <w:rPr>
                <w:bCs/>
                <w:sz w:val="26"/>
                <w:szCs w:val="26"/>
              </w:rPr>
              <w:t>s</w:t>
            </w:r>
            <w:r w:rsidR="009B2A2E" w:rsidRPr="00AD753E">
              <w:rPr>
                <w:bCs/>
                <w:sz w:val="26"/>
                <w:szCs w:val="26"/>
              </w:rPr>
              <w:t xml:space="preserve"> à exer</w:t>
            </w:r>
            <w:r>
              <w:rPr>
                <w:bCs/>
                <w:sz w:val="26"/>
                <w:szCs w:val="26"/>
              </w:rPr>
              <w:t>cer en silence d</w:t>
            </w:r>
            <w:r w:rsidR="009B2A2E" w:rsidRPr="00AD753E">
              <w:rPr>
                <w:bCs/>
                <w:sz w:val="26"/>
                <w:szCs w:val="26"/>
              </w:rPr>
              <w:t>es activités illégales.</w:t>
            </w:r>
          </w:p>
        </w:tc>
      </w:tr>
      <w:tr w:rsidR="00C7694D" w:rsidRPr="00AD753E" w:rsidTr="00AD0513">
        <w:trPr>
          <w:trHeight w:val="70"/>
        </w:trPr>
        <w:tc>
          <w:tcPr>
            <w:tcW w:w="4606" w:type="dxa"/>
          </w:tcPr>
          <w:p w:rsidR="00C7694D" w:rsidRPr="00AD753E" w:rsidRDefault="009B2A2E" w:rsidP="00435680">
            <w:pPr>
              <w:pStyle w:val="Titre"/>
              <w:rPr>
                <w:sz w:val="26"/>
                <w:szCs w:val="26"/>
              </w:rPr>
            </w:pPr>
            <w:r w:rsidRPr="00AD753E">
              <w:rPr>
                <w:sz w:val="26"/>
                <w:szCs w:val="26"/>
              </w:rPr>
              <w:t>Flaubert</w:t>
            </w:r>
          </w:p>
          <w:p w:rsidR="00DE5DD3" w:rsidRPr="00AD753E" w:rsidRDefault="00DE5DD3" w:rsidP="00DE5DD3">
            <w:pPr>
              <w:rPr>
                <w:sz w:val="26"/>
                <w:szCs w:val="26"/>
              </w:rPr>
            </w:pPr>
          </w:p>
        </w:tc>
        <w:tc>
          <w:tcPr>
            <w:tcW w:w="4606" w:type="dxa"/>
          </w:tcPr>
          <w:p w:rsidR="00C7694D" w:rsidRPr="00AD753E" w:rsidRDefault="009B2A2E" w:rsidP="00DE5DD3">
            <w:pPr>
              <w:spacing w:line="360" w:lineRule="auto"/>
              <w:jc w:val="both"/>
              <w:rPr>
                <w:bCs/>
                <w:sz w:val="26"/>
                <w:szCs w:val="26"/>
              </w:rPr>
            </w:pPr>
            <w:r w:rsidRPr="00AD753E">
              <w:rPr>
                <w:bCs/>
                <w:sz w:val="26"/>
                <w:szCs w:val="26"/>
              </w:rPr>
              <w:t xml:space="preserve">un </w:t>
            </w:r>
            <w:r w:rsidR="005420D0" w:rsidRPr="00AD753E">
              <w:rPr>
                <w:bCs/>
                <w:sz w:val="26"/>
                <w:szCs w:val="26"/>
              </w:rPr>
              <w:t>poète</w:t>
            </w:r>
            <w:r w:rsidRPr="00AD753E">
              <w:rPr>
                <w:bCs/>
                <w:sz w:val="26"/>
                <w:szCs w:val="26"/>
              </w:rPr>
              <w:t xml:space="preserve"> </w:t>
            </w:r>
            <w:r w:rsidR="005420D0" w:rsidRPr="00AD753E">
              <w:rPr>
                <w:bCs/>
                <w:sz w:val="26"/>
                <w:szCs w:val="26"/>
              </w:rPr>
              <w:t>a</w:t>
            </w:r>
            <w:r w:rsidRPr="00AD753E">
              <w:rPr>
                <w:bCs/>
                <w:sz w:val="26"/>
                <w:szCs w:val="26"/>
              </w:rPr>
              <w:t>fricain qui dans sa quête de son cousin Camerounais disparu à Madrid,  croise par hasard le chemin d’Azel. Un homme instruit et    romantique qui se révèle d’une  extrême sensibilité. Il partage avec le  Marocain des pensées de grande nostalgie, Dans une discussion avec Azel autour du pays natal,  Flaubert chante ses origines</w:t>
            </w:r>
            <w:r w:rsidR="00141B5A" w:rsidRPr="00AD753E">
              <w:rPr>
                <w:bCs/>
                <w:sz w:val="26"/>
                <w:szCs w:val="26"/>
              </w:rPr>
              <w:t>.</w:t>
            </w:r>
            <w:r w:rsidR="00141B5A" w:rsidRPr="00AD753E">
              <w:rPr>
                <w:bCs/>
                <w:i/>
                <w:iCs/>
                <w:sz w:val="26"/>
                <w:szCs w:val="26"/>
              </w:rPr>
              <w:t xml:space="preserve"> </w:t>
            </w:r>
            <w:r w:rsidR="00AD0513" w:rsidRPr="00AD753E">
              <w:rPr>
                <w:bCs/>
                <w:sz w:val="26"/>
                <w:szCs w:val="26"/>
              </w:rPr>
              <w:t xml:space="preserve"> </w:t>
            </w:r>
          </w:p>
        </w:tc>
      </w:tr>
      <w:tr w:rsidR="00DE5DD3" w:rsidRPr="00AD753E" w:rsidTr="00AD0513">
        <w:trPr>
          <w:trHeight w:val="70"/>
        </w:trPr>
        <w:tc>
          <w:tcPr>
            <w:tcW w:w="4606" w:type="dxa"/>
          </w:tcPr>
          <w:p w:rsidR="00DE5DD3" w:rsidRPr="00AD753E" w:rsidRDefault="00DE5DD3" w:rsidP="00435680">
            <w:pPr>
              <w:pStyle w:val="Titre"/>
              <w:rPr>
                <w:sz w:val="26"/>
                <w:szCs w:val="26"/>
              </w:rPr>
            </w:pPr>
            <w:r w:rsidRPr="00AD753E">
              <w:rPr>
                <w:rStyle w:val="TitreCar"/>
                <w:b/>
                <w:bCs/>
                <w:sz w:val="26"/>
                <w:szCs w:val="26"/>
              </w:rPr>
              <w:t>Don Quichotte</w:t>
            </w:r>
            <w:r w:rsidRPr="00AD753E">
              <w:rPr>
                <w:rStyle w:val="TitreCar"/>
                <w:sz w:val="26"/>
                <w:szCs w:val="26"/>
              </w:rPr>
              <w:t>,</w:t>
            </w:r>
            <w:r w:rsidRPr="00AD753E">
              <w:rPr>
                <w:sz w:val="26"/>
                <w:szCs w:val="26"/>
              </w:rPr>
              <w:t xml:space="preserve"> un autre émigré perdu en Espagne</w:t>
            </w:r>
          </w:p>
        </w:tc>
        <w:tc>
          <w:tcPr>
            <w:tcW w:w="4606" w:type="dxa"/>
          </w:tcPr>
          <w:p w:rsidR="00DE5DD3" w:rsidRPr="00AD753E" w:rsidRDefault="00DE5DD3" w:rsidP="005E765E">
            <w:pPr>
              <w:spacing w:line="360" w:lineRule="auto"/>
              <w:jc w:val="both"/>
              <w:rPr>
                <w:bCs/>
                <w:sz w:val="26"/>
                <w:szCs w:val="26"/>
              </w:rPr>
            </w:pPr>
            <w:r w:rsidRPr="00AD753E">
              <w:rPr>
                <w:sz w:val="26"/>
                <w:szCs w:val="26"/>
              </w:rPr>
              <w:t xml:space="preserve">Tiré du héros impulsif et enthousiaste du roman  espagnol </w:t>
            </w:r>
            <w:hyperlink r:id="rId30" w:history="1">
              <w:r w:rsidRPr="00AD753E">
                <w:rPr>
                  <w:i/>
                  <w:iCs/>
                  <w:sz w:val="26"/>
                  <w:szCs w:val="26"/>
                </w:rPr>
                <w:t>Don Quichotte de la Manche</w:t>
              </w:r>
            </w:hyperlink>
            <w:r w:rsidRPr="00AD753E">
              <w:rPr>
                <w:sz w:val="26"/>
                <w:szCs w:val="26"/>
              </w:rPr>
              <w:t xml:space="preserve">, un chevalier errant, dont la mission est de parcourir le monde pour combattre le mal.     Il prend la route, </w:t>
            </w:r>
            <w:r w:rsidRPr="00AD753E">
              <w:rPr>
                <w:sz w:val="26"/>
                <w:szCs w:val="26"/>
              </w:rPr>
              <w:lastRenderedPageBreak/>
              <w:t xml:space="preserve">monté sur son vieux cheval,   accompagné d'un paysan stupide et  trompé par </w:t>
            </w:r>
            <w:r w:rsidR="005E765E">
              <w:rPr>
                <w:sz w:val="26"/>
                <w:szCs w:val="26"/>
              </w:rPr>
              <w:t>d</w:t>
            </w:r>
            <w:r w:rsidRPr="00AD753E">
              <w:rPr>
                <w:sz w:val="26"/>
                <w:szCs w:val="26"/>
              </w:rPr>
              <w:t xml:space="preserve">es promesses de récompenses </w:t>
            </w:r>
            <w:r w:rsidR="005E765E">
              <w:rPr>
                <w:sz w:val="26"/>
                <w:szCs w:val="26"/>
              </w:rPr>
              <w:t>fabuleuses</w:t>
            </w:r>
            <w:r w:rsidRPr="00AD753E">
              <w:rPr>
                <w:sz w:val="26"/>
                <w:szCs w:val="26"/>
              </w:rPr>
              <w:t>.</w:t>
            </w:r>
          </w:p>
        </w:tc>
      </w:tr>
    </w:tbl>
    <w:p w:rsidR="00DE5DD3" w:rsidRPr="00AD753E" w:rsidRDefault="00DE5DD3" w:rsidP="009B2A2E">
      <w:pPr>
        <w:spacing w:line="360" w:lineRule="auto"/>
        <w:jc w:val="both"/>
        <w:rPr>
          <w:b/>
          <w:sz w:val="26"/>
          <w:szCs w:val="26"/>
        </w:rPr>
      </w:pPr>
    </w:p>
    <w:p w:rsidR="00F55439" w:rsidRPr="00AD753E" w:rsidRDefault="00F55439" w:rsidP="00AD0513">
      <w:pPr>
        <w:spacing w:line="360" w:lineRule="auto"/>
        <w:jc w:val="both"/>
        <w:rPr>
          <w:bCs/>
          <w:sz w:val="26"/>
          <w:szCs w:val="26"/>
        </w:rPr>
      </w:pPr>
      <w:r w:rsidRPr="00AD753E">
        <w:rPr>
          <w:bCs/>
          <w:sz w:val="26"/>
          <w:szCs w:val="26"/>
        </w:rPr>
        <w:t xml:space="preserve">D’autres noms apparaissent et  se chargent   de qualifier les </w:t>
      </w:r>
      <w:r w:rsidR="00AD0513" w:rsidRPr="00AD753E">
        <w:rPr>
          <w:bCs/>
          <w:sz w:val="26"/>
          <w:szCs w:val="26"/>
        </w:rPr>
        <w:t xml:space="preserve">personnages de signifiants  </w:t>
      </w:r>
      <w:r w:rsidRPr="00AD753E">
        <w:rPr>
          <w:bCs/>
          <w:sz w:val="26"/>
          <w:szCs w:val="26"/>
        </w:rPr>
        <w:t>caractéristiques</w:t>
      </w:r>
      <w:r w:rsidR="00AD0513" w:rsidRPr="00AD753E">
        <w:rPr>
          <w:bCs/>
          <w:sz w:val="26"/>
          <w:szCs w:val="26"/>
        </w:rPr>
        <w:t xml:space="preserve">, </w:t>
      </w:r>
      <w:r w:rsidRPr="00AD753E">
        <w:rPr>
          <w:bCs/>
          <w:sz w:val="26"/>
          <w:szCs w:val="26"/>
        </w:rPr>
        <w:t xml:space="preserve">tel que   Moha,  diminutif du nom de Mohamed, </w:t>
      </w:r>
      <w:r w:rsidR="00141B5A" w:rsidRPr="00AD753E">
        <w:rPr>
          <w:bCs/>
          <w:sz w:val="26"/>
          <w:szCs w:val="26"/>
        </w:rPr>
        <w:t xml:space="preserve"> </w:t>
      </w:r>
      <w:r w:rsidR="00AD0513" w:rsidRPr="00AD753E">
        <w:rPr>
          <w:bCs/>
          <w:sz w:val="26"/>
          <w:szCs w:val="26"/>
        </w:rPr>
        <w:t xml:space="preserve"> ou  l’Homme-arbre,  égaré et passif.</w:t>
      </w:r>
    </w:p>
    <w:p w:rsidR="00F55439" w:rsidRPr="00AD753E" w:rsidRDefault="00F55439" w:rsidP="003D6210">
      <w:pPr>
        <w:spacing w:line="360" w:lineRule="auto"/>
        <w:jc w:val="center"/>
        <w:rPr>
          <w:bCs/>
          <w:sz w:val="26"/>
          <w:szCs w:val="26"/>
        </w:rPr>
      </w:pPr>
    </w:p>
    <w:p w:rsidR="00F55439" w:rsidRPr="00D15A4E" w:rsidRDefault="00F11AF1" w:rsidP="00EB325C">
      <w:pPr>
        <w:spacing w:line="360" w:lineRule="auto"/>
        <w:rPr>
          <w:b/>
          <w:sz w:val="28"/>
          <w:szCs w:val="28"/>
        </w:rPr>
      </w:pPr>
      <w:r w:rsidRPr="00D15A4E">
        <w:rPr>
          <w:b/>
          <w:sz w:val="28"/>
          <w:szCs w:val="28"/>
        </w:rPr>
        <w:t>II-</w:t>
      </w:r>
      <w:r w:rsidR="001D4213" w:rsidRPr="00D15A4E">
        <w:rPr>
          <w:b/>
          <w:sz w:val="28"/>
          <w:szCs w:val="28"/>
        </w:rPr>
        <w:t xml:space="preserve">4- Les voix narratives </w:t>
      </w:r>
      <w:r w:rsidR="00B82DBA" w:rsidRPr="00D15A4E">
        <w:rPr>
          <w:b/>
          <w:sz w:val="28"/>
          <w:szCs w:val="28"/>
        </w:rPr>
        <w:t xml:space="preserve"> dans</w:t>
      </w:r>
      <w:r w:rsidR="00EB325C">
        <w:rPr>
          <w:b/>
          <w:sz w:val="28"/>
          <w:szCs w:val="28"/>
        </w:rPr>
        <w:t xml:space="preserve"> </w:t>
      </w:r>
      <w:r w:rsidR="00EB325C" w:rsidRPr="00EB325C">
        <w:rPr>
          <w:b/>
          <w:i/>
          <w:iCs/>
          <w:sz w:val="28"/>
          <w:szCs w:val="28"/>
        </w:rPr>
        <w:t xml:space="preserve">Partir </w:t>
      </w:r>
      <w:r w:rsidR="00B82DBA" w:rsidRPr="00EB325C">
        <w:rPr>
          <w:b/>
          <w:i/>
          <w:iCs/>
          <w:sz w:val="28"/>
          <w:szCs w:val="28"/>
        </w:rPr>
        <w:t xml:space="preserve"> </w:t>
      </w:r>
      <w:r w:rsidR="00EB325C">
        <w:rPr>
          <w:b/>
          <w:sz w:val="28"/>
          <w:szCs w:val="28"/>
        </w:rPr>
        <w:t xml:space="preserve"> </w:t>
      </w:r>
    </w:p>
    <w:p w:rsidR="00F55439" w:rsidRPr="00AD753E" w:rsidRDefault="00F55439" w:rsidP="00B472E1">
      <w:pPr>
        <w:spacing w:line="360" w:lineRule="auto"/>
        <w:ind w:firstLine="708"/>
        <w:jc w:val="both"/>
        <w:rPr>
          <w:bCs/>
          <w:sz w:val="26"/>
          <w:szCs w:val="26"/>
        </w:rPr>
      </w:pPr>
      <w:r w:rsidRPr="00AD753E">
        <w:rPr>
          <w:bCs/>
          <w:sz w:val="26"/>
          <w:szCs w:val="26"/>
        </w:rPr>
        <w:t xml:space="preserve">Il s’agit de savoir qui parle et comment. Les deux écrivains narrent leur histoire de manière dissemblable : l’un le fait en la laissant  raconter </w:t>
      </w:r>
      <w:r w:rsidR="001D4213" w:rsidRPr="00AD753E">
        <w:rPr>
          <w:bCs/>
          <w:sz w:val="26"/>
          <w:szCs w:val="26"/>
        </w:rPr>
        <w:t xml:space="preserve">  </w:t>
      </w:r>
      <w:r w:rsidRPr="00AD753E">
        <w:rPr>
          <w:bCs/>
          <w:sz w:val="26"/>
          <w:szCs w:val="26"/>
        </w:rPr>
        <w:t>par   l’un de ses personnages</w:t>
      </w:r>
      <w:r w:rsidR="001D4213" w:rsidRPr="00AD753E">
        <w:rPr>
          <w:bCs/>
          <w:sz w:val="26"/>
          <w:szCs w:val="26"/>
        </w:rPr>
        <w:t> :</w:t>
      </w:r>
      <w:r w:rsidRPr="00AD753E">
        <w:rPr>
          <w:bCs/>
          <w:sz w:val="26"/>
          <w:szCs w:val="26"/>
        </w:rPr>
        <w:t xml:space="preserve"> Lamia,  et l’autre par un   narrateur étranger  à l’histoi</w:t>
      </w:r>
      <w:r w:rsidR="001D4213" w:rsidRPr="00AD753E">
        <w:rPr>
          <w:bCs/>
          <w:sz w:val="26"/>
          <w:szCs w:val="26"/>
        </w:rPr>
        <w:t>re  qui raconte de l’extérieur du texte.</w:t>
      </w:r>
      <w:r w:rsidR="00AA0BBF">
        <w:rPr>
          <w:bCs/>
          <w:sz w:val="26"/>
          <w:szCs w:val="26"/>
        </w:rPr>
        <w:t xml:space="preserve"> </w:t>
      </w:r>
      <w:r w:rsidRPr="00AD753E">
        <w:rPr>
          <w:bCs/>
          <w:sz w:val="26"/>
          <w:szCs w:val="26"/>
        </w:rPr>
        <w:t xml:space="preserve"> Yves Reuter </w:t>
      </w:r>
      <w:r w:rsidR="00EB325C">
        <w:rPr>
          <w:bCs/>
          <w:sz w:val="26"/>
          <w:szCs w:val="26"/>
        </w:rPr>
        <w:t xml:space="preserve">rejoint Genette en nommant le premier </w:t>
      </w:r>
      <w:r w:rsidR="00EB325C" w:rsidRPr="00AD753E">
        <w:rPr>
          <w:bCs/>
          <w:sz w:val="26"/>
          <w:szCs w:val="26"/>
        </w:rPr>
        <w:t xml:space="preserve">type </w:t>
      </w:r>
      <w:r w:rsidRPr="00AD753E">
        <w:rPr>
          <w:bCs/>
          <w:sz w:val="26"/>
          <w:szCs w:val="26"/>
        </w:rPr>
        <w:t>homodiegétique où apparait le  « Je » du narrateur personnage, et le second héterodiégetique  où   nous assistons  aux exploits d’un conteur  qui raconte  l’histoire  de « </w:t>
      </w:r>
      <w:r w:rsidRPr="00AA0BBF">
        <w:rPr>
          <w:bCs/>
          <w:i/>
          <w:iCs/>
          <w:sz w:val="26"/>
          <w:szCs w:val="26"/>
        </w:rPr>
        <w:t>il </w:t>
      </w:r>
      <w:r w:rsidRPr="00AD753E">
        <w:rPr>
          <w:bCs/>
          <w:sz w:val="26"/>
          <w:szCs w:val="26"/>
        </w:rPr>
        <w:t>».</w:t>
      </w:r>
    </w:p>
    <w:p w:rsidR="00F55439" w:rsidRPr="00AD753E" w:rsidRDefault="00F55439" w:rsidP="00C363FF">
      <w:pPr>
        <w:spacing w:line="360" w:lineRule="auto"/>
        <w:jc w:val="both"/>
        <w:rPr>
          <w:bCs/>
          <w:sz w:val="26"/>
          <w:szCs w:val="26"/>
        </w:rPr>
      </w:pPr>
      <w:r w:rsidRPr="00AD753E">
        <w:rPr>
          <w:bCs/>
          <w:sz w:val="26"/>
          <w:szCs w:val="26"/>
        </w:rPr>
        <w:t xml:space="preserve">Si nous suivons l’itinéraire de Lamia, qui pourtant  est cloitrée dans son espace, pour partager avec elle  le  quotidien d’une fille ordinaire,  on ne pourra  savoir ce qu’elle ne sait pas ou voir ce qu’elle ne </w:t>
      </w:r>
      <w:r w:rsidR="001D4213" w:rsidRPr="00AD753E">
        <w:rPr>
          <w:bCs/>
          <w:sz w:val="26"/>
          <w:szCs w:val="26"/>
        </w:rPr>
        <w:t xml:space="preserve"> voit </w:t>
      </w:r>
      <w:r w:rsidR="00D3277E">
        <w:rPr>
          <w:bCs/>
          <w:sz w:val="26"/>
          <w:szCs w:val="26"/>
        </w:rPr>
        <w:t xml:space="preserve">pas sans qu’elle décide de prendre la perspective de nous le faire partager. </w:t>
      </w:r>
      <w:r w:rsidRPr="00AD753E">
        <w:rPr>
          <w:bCs/>
          <w:sz w:val="26"/>
          <w:szCs w:val="26"/>
        </w:rPr>
        <w:t xml:space="preserve"> Nous somme c</w:t>
      </w:r>
      <w:r w:rsidR="001D4213" w:rsidRPr="00AD753E">
        <w:rPr>
          <w:bCs/>
          <w:sz w:val="26"/>
          <w:szCs w:val="26"/>
        </w:rPr>
        <w:t xml:space="preserve">ondamnés à suivre avec ses yeux et comprendre avec sa pensée. </w:t>
      </w:r>
    </w:p>
    <w:p w:rsidR="00F55439" w:rsidRPr="00EB325C" w:rsidRDefault="001D4213" w:rsidP="00C363FF">
      <w:pPr>
        <w:spacing w:line="360" w:lineRule="auto"/>
        <w:ind w:left="3540"/>
        <w:jc w:val="both"/>
        <w:rPr>
          <w:bCs/>
          <w:i/>
          <w:sz w:val="24"/>
          <w:szCs w:val="24"/>
        </w:rPr>
      </w:pPr>
      <w:r w:rsidRPr="00EB325C">
        <w:rPr>
          <w:bCs/>
          <w:i/>
          <w:sz w:val="24"/>
          <w:szCs w:val="24"/>
        </w:rPr>
        <w:t>« </w:t>
      </w:r>
      <w:r w:rsidR="00F55439" w:rsidRPr="00EB325C">
        <w:rPr>
          <w:bCs/>
          <w:i/>
          <w:sz w:val="24"/>
          <w:szCs w:val="24"/>
        </w:rPr>
        <w:t xml:space="preserve">Dans ma léthargie, je vois en gris sale, miteux. Le monde est à mille lieux où tout à côté, je ne sais pas, je traverse les jours sans le voir. Je me souviens qu’il a existé et que quelque chose, un accident, un sortilège, un processus   dégénératif m’en a exclu. Je me laisse aller, on ne se retient à rien dans un monde qui s’effrite. Je rue entre deux chutes, je </w:t>
      </w:r>
      <w:r w:rsidRPr="00EB325C">
        <w:rPr>
          <w:bCs/>
          <w:i/>
          <w:sz w:val="24"/>
          <w:szCs w:val="24"/>
        </w:rPr>
        <w:t>délire entre deux malaise, je me</w:t>
      </w:r>
      <w:r w:rsidR="00F55439" w:rsidRPr="00EB325C">
        <w:rPr>
          <w:bCs/>
          <w:i/>
          <w:sz w:val="24"/>
          <w:szCs w:val="24"/>
        </w:rPr>
        <w:t xml:space="preserve"> </w:t>
      </w:r>
      <w:r w:rsidR="00F55439" w:rsidRPr="00EB325C">
        <w:rPr>
          <w:bCs/>
          <w:i/>
          <w:sz w:val="24"/>
          <w:szCs w:val="24"/>
        </w:rPr>
        <w:lastRenderedPageBreak/>
        <w:t>ressaisie mais ça ne dure pas et la douleur est forte après l’accalmie.</w:t>
      </w:r>
      <w:r w:rsidRPr="00EB325C">
        <w:rPr>
          <w:bCs/>
          <w:i/>
          <w:sz w:val="24"/>
          <w:szCs w:val="24"/>
        </w:rPr>
        <w:t> »</w:t>
      </w:r>
      <w:r w:rsidRPr="00EB325C">
        <w:rPr>
          <w:rStyle w:val="Appelnotedebasdep"/>
          <w:bCs/>
          <w:i/>
          <w:sz w:val="24"/>
          <w:szCs w:val="24"/>
        </w:rPr>
        <w:footnoteReference w:id="169"/>
      </w:r>
      <w:r w:rsidR="00F55439" w:rsidRPr="00EB325C">
        <w:rPr>
          <w:bCs/>
          <w:i/>
          <w:sz w:val="24"/>
          <w:szCs w:val="24"/>
        </w:rPr>
        <w:t xml:space="preserve">         </w:t>
      </w:r>
      <w:r w:rsidRPr="00EB325C">
        <w:rPr>
          <w:bCs/>
          <w:i/>
          <w:sz w:val="24"/>
          <w:szCs w:val="24"/>
        </w:rPr>
        <w:t xml:space="preserve"> </w:t>
      </w:r>
    </w:p>
    <w:p w:rsidR="00F55439" w:rsidRPr="00AD753E" w:rsidRDefault="00F55439" w:rsidP="001D4213">
      <w:pPr>
        <w:spacing w:line="360" w:lineRule="auto"/>
        <w:ind w:left="708"/>
        <w:jc w:val="both"/>
        <w:rPr>
          <w:bCs/>
          <w:i/>
          <w:sz w:val="26"/>
          <w:szCs w:val="26"/>
        </w:rPr>
      </w:pPr>
    </w:p>
    <w:p w:rsidR="00F55439" w:rsidRPr="00AD753E" w:rsidRDefault="00F55439" w:rsidP="00C363FF">
      <w:pPr>
        <w:spacing w:line="360" w:lineRule="auto"/>
        <w:jc w:val="both"/>
        <w:rPr>
          <w:bCs/>
          <w:sz w:val="26"/>
          <w:szCs w:val="26"/>
        </w:rPr>
      </w:pPr>
      <w:r w:rsidRPr="00AD753E">
        <w:rPr>
          <w:bCs/>
          <w:sz w:val="26"/>
          <w:szCs w:val="26"/>
        </w:rPr>
        <w:t>En revanche, Azel, da</w:t>
      </w:r>
      <w:r w:rsidR="00AA0BBF">
        <w:rPr>
          <w:bCs/>
          <w:sz w:val="26"/>
          <w:szCs w:val="26"/>
        </w:rPr>
        <w:t>ns le roman de Tahar Ben Jelloun</w:t>
      </w:r>
      <w:r w:rsidR="00AB3204" w:rsidRPr="00AD753E">
        <w:rPr>
          <w:bCs/>
          <w:sz w:val="26"/>
          <w:szCs w:val="26"/>
        </w:rPr>
        <w:t xml:space="preserve"> </w:t>
      </w:r>
      <w:r w:rsidRPr="00AD753E">
        <w:rPr>
          <w:bCs/>
          <w:sz w:val="26"/>
          <w:szCs w:val="26"/>
        </w:rPr>
        <w:t xml:space="preserve"> sait moins que le lecteur qui est mieux renseigné  par le narrateur car c’est  lui  qui contrôle l’his</w:t>
      </w:r>
      <w:r w:rsidR="00F33291" w:rsidRPr="00AD753E">
        <w:rPr>
          <w:bCs/>
          <w:sz w:val="26"/>
          <w:szCs w:val="26"/>
        </w:rPr>
        <w:t>toire et qui nous la délivre. Azel</w:t>
      </w:r>
      <w:r w:rsidRPr="00AD753E">
        <w:rPr>
          <w:bCs/>
          <w:sz w:val="26"/>
          <w:szCs w:val="26"/>
        </w:rPr>
        <w:t xml:space="preserve"> est au courant de son pa</w:t>
      </w:r>
      <w:r w:rsidR="00F33291" w:rsidRPr="00AD753E">
        <w:rPr>
          <w:bCs/>
          <w:sz w:val="26"/>
          <w:szCs w:val="26"/>
        </w:rPr>
        <w:t>ssé mais pas de son avenir ni de</w:t>
      </w:r>
      <w:r w:rsidRPr="00AD753E">
        <w:rPr>
          <w:bCs/>
          <w:sz w:val="26"/>
          <w:szCs w:val="26"/>
        </w:rPr>
        <w:t xml:space="preserve"> celui des  autres personnages.  Il vit le présent et ignore tout du futur.</w:t>
      </w:r>
      <w:r w:rsidR="00F33291" w:rsidRPr="00AD753E">
        <w:rPr>
          <w:bCs/>
          <w:sz w:val="26"/>
          <w:szCs w:val="26"/>
        </w:rPr>
        <w:t xml:space="preserve"> Il ne sait pas ce qu’il va lui arriver, il le découvre au même moment que nous.</w:t>
      </w:r>
      <w:r w:rsidR="00EB325C">
        <w:rPr>
          <w:bCs/>
          <w:sz w:val="26"/>
          <w:szCs w:val="26"/>
        </w:rPr>
        <w:t xml:space="preserve"> </w:t>
      </w:r>
      <w:r w:rsidR="00AA0BBF">
        <w:rPr>
          <w:bCs/>
          <w:sz w:val="26"/>
          <w:szCs w:val="26"/>
        </w:rPr>
        <w:t xml:space="preserve"> Nous pouvons voir d’autres action</w:t>
      </w:r>
      <w:r w:rsidR="009C7484">
        <w:rPr>
          <w:bCs/>
          <w:sz w:val="26"/>
          <w:szCs w:val="26"/>
        </w:rPr>
        <w:t>s</w:t>
      </w:r>
      <w:r w:rsidR="00AA0BBF">
        <w:rPr>
          <w:bCs/>
          <w:sz w:val="26"/>
          <w:szCs w:val="26"/>
        </w:rPr>
        <w:t xml:space="preserve"> ou suivre le sort des autres individus sans qu’il soit </w:t>
      </w:r>
      <w:r w:rsidR="009C7484">
        <w:rPr>
          <w:bCs/>
          <w:sz w:val="26"/>
          <w:szCs w:val="26"/>
        </w:rPr>
        <w:t>lui-même au courant</w:t>
      </w:r>
      <w:r w:rsidR="00AA0BBF">
        <w:rPr>
          <w:bCs/>
          <w:sz w:val="26"/>
          <w:szCs w:val="26"/>
        </w:rPr>
        <w:t xml:space="preserve"> de ce que nous savons</w:t>
      </w:r>
      <w:r w:rsidR="009C7484">
        <w:rPr>
          <w:bCs/>
          <w:sz w:val="26"/>
          <w:szCs w:val="26"/>
        </w:rPr>
        <w:t xml:space="preserve">. </w:t>
      </w:r>
      <w:r w:rsidR="00AA0BBF">
        <w:rPr>
          <w:bCs/>
          <w:sz w:val="26"/>
          <w:szCs w:val="26"/>
        </w:rPr>
        <w:t xml:space="preserve"> </w:t>
      </w:r>
      <w:r w:rsidR="009C7484">
        <w:rPr>
          <w:bCs/>
          <w:sz w:val="26"/>
          <w:szCs w:val="26"/>
        </w:rPr>
        <w:t xml:space="preserve"> </w:t>
      </w:r>
      <w:r w:rsidR="00EB325C">
        <w:rPr>
          <w:bCs/>
          <w:sz w:val="26"/>
          <w:szCs w:val="26"/>
        </w:rPr>
        <w:t xml:space="preserve">  </w:t>
      </w:r>
    </w:p>
    <w:p w:rsidR="00756DFF" w:rsidRDefault="00F33291" w:rsidP="00C363FF">
      <w:pPr>
        <w:spacing w:line="360" w:lineRule="auto"/>
        <w:ind w:left="2832"/>
        <w:jc w:val="both"/>
        <w:rPr>
          <w:bCs/>
          <w:i/>
          <w:sz w:val="24"/>
          <w:szCs w:val="24"/>
        </w:rPr>
      </w:pPr>
      <w:r w:rsidRPr="009D711E">
        <w:rPr>
          <w:bCs/>
          <w:i/>
          <w:sz w:val="24"/>
          <w:szCs w:val="24"/>
        </w:rPr>
        <w:t>« </w:t>
      </w:r>
      <w:r w:rsidR="00A327B6">
        <w:rPr>
          <w:bCs/>
          <w:i/>
          <w:sz w:val="24"/>
          <w:szCs w:val="24"/>
        </w:rPr>
        <w:t>Le choc</w:t>
      </w:r>
      <w:r w:rsidR="00544056">
        <w:rPr>
          <w:bCs/>
          <w:i/>
          <w:sz w:val="24"/>
          <w:szCs w:val="24"/>
        </w:rPr>
        <w:t xml:space="preserve"> l’aida à redevenir brusquement lucide, il vit les choses avec clarté et précision. Il sut que c’était la fin. Il sut que c’était la dernière fois qu’il </w:t>
      </w:r>
      <w:r w:rsidR="00756DFF">
        <w:rPr>
          <w:bCs/>
          <w:i/>
          <w:sz w:val="24"/>
          <w:szCs w:val="24"/>
        </w:rPr>
        <w:t>franchissait</w:t>
      </w:r>
      <w:r w:rsidR="00544056">
        <w:rPr>
          <w:bCs/>
          <w:i/>
          <w:sz w:val="24"/>
          <w:szCs w:val="24"/>
        </w:rPr>
        <w:t xml:space="preserve"> cette </w:t>
      </w:r>
      <w:r w:rsidR="00756DFF">
        <w:rPr>
          <w:bCs/>
          <w:i/>
          <w:sz w:val="24"/>
          <w:szCs w:val="24"/>
        </w:rPr>
        <w:t>porte</w:t>
      </w:r>
      <w:r w:rsidR="00544056">
        <w:rPr>
          <w:bCs/>
          <w:i/>
          <w:sz w:val="24"/>
          <w:szCs w:val="24"/>
        </w:rPr>
        <w:t xml:space="preserve">. Il eut alors comme un sentiment de soulagement. Il était enfin libre d’aller fumer du kif, boire du mauvais vin, </w:t>
      </w:r>
      <w:r w:rsidR="00756DFF">
        <w:rPr>
          <w:bCs/>
          <w:i/>
          <w:sz w:val="24"/>
          <w:szCs w:val="24"/>
        </w:rPr>
        <w:t>traîner</w:t>
      </w:r>
      <w:r w:rsidR="00544056">
        <w:rPr>
          <w:bCs/>
          <w:i/>
          <w:sz w:val="24"/>
          <w:szCs w:val="24"/>
        </w:rPr>
        <w:t xml:space="preserve"> dans les rues et revoir ses copains avec lesquels il partageait le </w:t>
      </w:r>
      <w:r w:rsidR="005C3CBE">
        <w:rPr>
          <w:bCs/>
          <w:i/>
          <w:sz w:val="24"/>
          <w:szCs w:val="24"/>
        </w:rPr>
        <w:t>même</w:t>
      </w:r>
      <w:r w:rsidR="00544056">
        <w:rPr>
          <w:bCs/>
          <w:i/>
          <w:sz w:val="24"/>
          <w:szCs w:val="24"/>
        </w:rPr>
        <w:t xml:space="preserve"> désespoir.</w:t>
      </w:r>
      <w:r w:rsidR="00756DFF">
        <w:rPr>
          <w:bCs/>
          <w:i/>
          <w:sz w:val="24"/>
          <w:szCs w:val="24"/>
        </w:rPr>
        <w:t xml:space="preserve"> A</w:t>
      </w:r>
      <w:r w:rsidR="00544056">
        <w:rPr>
          <w:bCs/>
          <w:i/>
          <w:sz w:val="24"/>
          <w:szCs w:val="24"/>
        </w:rPr>
        <w:t xml:space="preserve"> pied, il lui fallut un peu</w:t>
      </w:r>
      <w:r w:rsidR="00756DFF">
        <w:rPr>
          <w:bCs/>
          <w:i/>
          <w:sz w:val="24"/>
          <w:szCs w:val="24"/>
        </w:rPr>
        <w:t xml:space="preserve">  de temps   pour arriver  au </w:t>
      </w:r>
      <w:r w:rsidR="005C3CBE">
        <w:rPr>
          <w:bCs/>
          <w:i/>
          <w:sz w:val="24"/>
          <w:szCs w:val="24"/>
        </w:rPr>
        <w:t xml:space="preserve">Barrios </w:t>
      </w:r>
      <w:r w:rsidR="00756DFF">
        <w:rPr>
          <w:bCs/>
          <w:i/>
          <w:sz w:val="24"/>
          <w:szCs w:val="24"/>
        </w:rPr>
        <w:t xml:space="preserve"> sur  lequel  régnait   son ami  Abbas. Dès qu’il l’</w:t>
      </w:r>
      <w:r w:rsidR="005C3CBE">
        <w:rPr>
          <w:bCs/>
          <w:i/>
          <w:sz w:val="24"/>
          <w:szCs w:val="24"/>
        </w:rPr>
        <w:t>aperçut</w:t>
      </w:r>
      <w:r w:rsidR="00756DFF">
        <w:rPr>
          <w:bCs/>
          <w:i/>
          <w:sz w:val="24"/>
          <w:szCs w:val="24"/>
        </w:rPr>
        <w:t>, il lui hur</w:t>
      </w:r>
      <w:r w:rsidR="005C3CBE">
        <w:rPr>
          <w:bCs/>
          <w:i/>
          <w:sz w:val="24"/>
          <w:szCs w:val="24"/>
        </w:rPr>
        <w:t>l</w:t>
      </w:r>
      <w:r w:rsidR="00756DFF">
        <w:rPr>
          <w:bCs/>
          <w:i/>
          <w:sz w:val="24"/>
          <w:szCs w:val="24"/>
        </w:rPr>
        <w:t>a :</w:t>
      </w:r>
    </w:p>
    <w:p w:rsidR="00F55439" w:rsidRPr="00756DFF" w:rsidRDefault="00756DFF" w:rsidP="005C3CBE">
      <w:pPr>
        <w:pStyle w:val="Paragraphedeliste"/>
        <w:numPr>
          <w:ilvl w:val="0"/>
          <w:numId w:val="27"/>
        </w:numPr>
        <w:spacing w:line="360" w:lineRule="auto"/>
        <w:jc w:val="both"/>
        <w:rPr>
          <w:bCs/>
          <w:i/>
          <w:sz w:val="24"/>
          <w:szCs w:val="24"/>
        </w:rPr>
      </w:pPr>
      <w:r>
        <w:rPr>
          <w:bCs/>
          <w:i/>
          <w:sz w:val="24"/>
          <w:szCs w:val="24"/>
        </w:rPr>
        <w:t xml:space="preserve">Je suis </w:t>
      </w:r>
      <w:r w:rsidR="005C3CBE">
        <w:rPr>
          <w:bCs/>
          <w:i/>
          <w:sz w:val="24"/>
          <w:szCs w:val="24"/>
        </w:rPr>
        <w:t>libre,</w:t>
      </w:r>
      <w:r>
        <w:rPr>
          <w:bCs/>
          <w:i/>
          <w:sz w:val="24"/>
          <w:szCs w:val="24"/>
        </w:rPr>
        <w:t xml:space="preserve"> enfin libre, je n’ai plus besoin de baiser un </w:t>
      </w:r>
      <w:r w:rsidR="005C3CBE">
        <w:rPr>
          <w:bCs/>
          <w:i/>
          <w:sz w:val="24"/>
          <w:szCs w:val="24"/>
        </w:rPr>
        <w:t>mec</w:t>
      </w:r>
      <w:r>
        <w:rPr>
          <w:bCs/>
          <w:i/>
          <w:sz w:val="24"/>
          <w:szCs w:val="24"/>
        </w:rPr>
        <w:t xml:space="preserve"> pour vivre confortablement !</w:t>
      </w:r>
      <w:r w:rsidR="005C3CBE">
        <w:rPr>
          <w:bCs/>
          <w:i/>
          <w:sz w:val="24"/>
          <w:szCs w:val="24"/>
        </w:rPr>
        <w:t> »</w:t>
      </w:r>
      <w:r w:rsidR="00544056" w:rsidRPr="00756DFF">
        <w:rPr>
          <w:bCs/>
          <w:i/>
          <w:sz w:val="24"/>
          <w:szCs w:val="24"/>
        </w:rPr>
        <w:t xml:space="preserve"> </w:t>
      </w:r>
      <w:r w:rsidR="005C3CBE">
        <w:rPr>
          <w:bCs/>
          <w:i/>
          <w:sz w:val="24"/>
          <w:szCs w:val="24"/>
        </w:rPr>
        <w:t xml:space="preserve"> </w:t>
      </w:r>
      <w:r w:rsidR="005C3CBE">
        <w:rPr>
          <w:rStyle w:val="Appelnotedebasdep"/>
          <w:bCs/>
          <w:i/>
          <w:sz w:val="24"/>
          <w:szCs w:val="24"/>
        </w:rPr>
        <w:footnoteReference w:id="170"/>
      </w:r>
    </w:p>
    <w:p w:rsidR="00351558" w:rsidRDefault="00F55439" w:rsidP="00C363FF">
      <w:pPr>
        <w:spacing w:line="360" w:lineRule="auto"/>
        <w:jc w:val="both"/>
        <w:rPr>
          <w:bCs/>
          <w:sz w:val="26"/>
          <w:szCs w:val="26"/>
        </w:rPr>
      </w:pPr>
      <w:r w:rsidRPr="00AD753E">
        <w:rPr>
          <w:bCs/>
          <w:sz w:val="26"/>
          <w:szCs w:val="26"/>
        </w:rPr>
        <w:t xml:space="preserve">Le choix revient à l’auteur de déterminer sa manière  de contrôler  son texte et de déterminer si le  narrateur </w:t>
      </w:r>
      <w:r w:rsidR="005C3CBE">
        <w:rPr>
          <w:bCs/>
          <w:sz w:val="26"/>
          <w:szCs w:val="26"/>
        </w:rPr>
        <w:t xml:space="preserve"> lui sera   interne ou externe. </w:t>
      </w:r>
      <w:r w:rsidRPr="00AD753E">
        <w:rPr>
          <w:bCs/>
          <w:sz w:val="26"/>
          <w:szCs w:val="26"/>
        </w:rPr>
        <w:t xml:space="preserve">  C’est une démarche que Genet</w:t>
      </w:r>
      <w:r w:rsidR="005C3CBE">
        <w:rPr>
          <w:bCs/>
          <w:sz w:val="26"/>
          <w:szCs w:val="26"/>
        </w:rPr>
        <w:t xml:space="preserve">te </w:t>
      </w:r>
      <w:r w:rsidRPr="00AD753E">
        <w:rPr>
          <w:bCs/>
          <w:sz w:val="26"/>
          <w:szCs w:val="26"/>
        </w:rPr>
        <w:t xml:space="preserve"> </w:t>
      </w:r>
      <w:r w:rsidR="005C3CBE" w:rsidRPr="00AD753E">
        <w:rPr>
          <w:bCs/>
          <w:sz w:val="26"/>
          <w:szCs w:val="26"/>
        </w:rPr>
        <w:t>développe</w:t>
      </w:r>
      <w:r w:rsidRPr="00AD753E">
        <w:rPr>
          <w:bCs/>
          <w:sz w:val="26"/>
          <w:szCs w:val="26"/>
        </w:rPr>
        <w:t xml:space="preserve"> </w:t>
      </w:r>
      <w:r w:rsidR="005C3CBE">
        <w:rPr>
          <w:bCs/>
          <w:sz w:val="26"/>
          <w:szCs w:val="26"/>
        </w:rPr>
        <w:t xml:space="preserve"> </w:t>
      </w:r>
      <w:r w:rsidRPr="00AD753E">
        <w:rPr>
          <w:bCs/>
          <w:sz w:val="26"/>
          <w:szCs w:val="26"/>
        </w:rPr>
        <w:t>dans  cet extrait :</w:t>
      </w:r>
      <w:r w:rsidR="00351558">
        <w:rPr>
          <w:bCs/>
          <w:sz w:val="26"/>
          <w:szCs w:val="26"/>
        </w:rPr>
        <w:t xml:space="preserve"> </w:t>
      </w:r>
    </w:p>
    <w:p w:rsidR="00F55439" w:rsidRDefault="00482E8C" w:rsidP="00351558">
      <w:pPr>
        <w:spacing w:line="360" w:lineRule="auto"/>
        <w:ind w:left="2832" w:firstLine="60"/>
        <w:jc w:val="both"/>
        <w:rPr>
          <w:bCs/>
          <w:i/>
          <w:iCs/>
          <w:sz w:val="24"/>
          <w:szCs w:val="24"/>
        </w:rPr>
      </w:pPr>
      <w:r w:rsidRPr="005C3CBE">
        <w:rPr>
          <w:bCs/>
          <w:i/>
          <w:iCs/>
          <w:sz w:val="24"/>
          <w:szCs w:val="24"/>
        </w:rPr>
        <w:t>« </w:t>
      </w:r>
      <w:r w:rsidR="00F55439" w:rsidRPr="005C3CBE">
        <w:rPr>
          <w:bCs/>
          <w:i/>
          <w:iCs/>
          <w:sz w:val="24"/>
          <w:szCs w:val="24"/>
        </w:rPr>
        <w:t xml:space="preserve">Le choix du romancier n’est pas entre deux formes grammaticales, mais entre deux attitudes narratives (dont les formes grammaticales ne sont qu’une conséquence mécanique) : faire raconter l’histoire par l’un de ses personnages, ou par un </w:t>
      </w:r>
      <w:r w:rsidR="00F55439" w:rsidRPr="005C3CBE">
        <w:rPr>
          <w:bCs/>
          <w:i/>
          <w:iCs/>
          <w:sz w:val="24"/>
          <w:szCs w:val="24"/>
        </w:rPr>
        <w:lastRenderedPageBreak/>
        <w:t xml:space="preserve">narrateur étranger à cette histoire. </w:t>
      </w:r>
      <w:r w:rsidR="00351558">
        <w:rPr>
          <w:bCs/>
          <w:i/>
          <w:iCs/>
          <w:sz w:val="24"/>
          <w:szCs w:val="24"/>
        </w:rPr>
        <w:t xml:space="preserve"> La</w:t>
      </w:r>
      <w:r w:rsidR="000E2DCB">
        <w:rPr>
          <w:bCs/>
          <w:i/>
          <w:iCs/>
          <w:sz w:val="24"/>
          <w:szCs w:val="24"/>
        </w:rPr>
        <w:t xml:space="preserve"> présence de</w:t>
      </w:r>
      <w:r w:rsidR="00351558">
        <w:rPr>
          <w:bCs/>
          <w:i/>
          <w:iCs/>
          <w:sz w:val="24"/>
          <w:szCs w:val="24"/>
        </w:rPr>
        <w:t xml:space="preserve"> verbes  à la première personne dans un texte narratif peut donc renvoyer à deux situations très </w:t>
      </w:r>
      <w:r w:rsidR="000E2DCB">
        <w:rPr>
          <w:bCs/>
          <w:i/>
          <w:iCs/>
          <w:sz w:val="24"/>
          <w:szCs w:val="24"/>
        </w:rPr>
        <w:t>différentes</w:t>
      </w:r>
      <w:r w:rsidR="00351558">
        <w:rPr>
          <w:bCs/>
          <w:i/>
          <w:iCs/>
          <w:sz w:val="24"/>
          <w:szCs w:val="24"/>
        </w:rPr>
        <w:t xml:space="preserve">, que la grammaire confond mais que l’analyse narrative doit distinguer : la désignation du narrateur en tant que tel par lui-même </w:t>
      </w:r>
      <w:r w:rsidR="00351558">
        <w:rPr>
          <w:rFonts w:cstheme="minorHAnsi"/>
          <w:bCs/>
          <w:i/>
          <w:iCs/>
          <w:sz w:val="24"/>
          <w:szCs w:val="24"/>
        </w:rPr>
        <w:t>[</w:t>
      </w:r>
      <w:r w:rsidR="00351558">
        <w:rPr>
          <w:bCs/>
          <w:i/>
          <w:iCs/>
          <w:sz w:val="24"/>
          <w:szCs w:val="24"/>
        </w:rPr>
        <w:t>…</w:t>
      </w:r>
      <w:r w:rsidR="00351558">
        <w:rPr>
          <w:rFonts w:cstheme="minorHAnsi"/>
          <w:bCs/>
          <w:i/>
          <w:iCs/>
          <w:sz w:val="24"/>
          <w:szCs w:val="24"/>
        </w:rPr>
        <w:t>]</w:t>
      </w:r>
      <w:r w:rsidR="00351558">
        <w:rPr>
          <w:bCs/>
          <w:i/>
          <w:iCs/>
          <w:sz w:val="24"/>
          <w:szCs w:val="24"/>
        </w:rPr>
        <w:t xml:space="preserve"> et l’identité de personne entre le narrateur  et l’un des personnages de l’histoire. »</w:t>
      </w:r>
      <w:r w:rsidR="00F55439" w:rsidRPr="005C3CBE">
        <w:rPr>
          <w:bCs/>
          <w:i/>
          <w:iCs/>
          <w:sz w:val="24"/>
          <w:szCs w:val="24"/>
        </w:rPr>
        <w:t xml:space="preserve"> </w:t>
      </w:r>
      <w:r w:rsidR="00F55439" w:rsidRPr="005C3CBE">
        <w:rPr>
          <w:rStyle w:val="Appelnotedebasdep"/>
          <w:bCs/>
          <w:i/>
          <w:iCs/>
          <w:sz w:val="24"/>
          <w:szCs w:val="24"/>
        </w:rPr>
        <w:footnoteReference w:id="171"/>
      </w:r>
    </w:p>
    <w:p w:rsidR="00CF081B" w:rsidRPr="00CB4772" w:rsidRDefault="00A7266F" w:rsidP="006A43F7">
      <w:pPr>
        <w:spacing w:line="360" w:lineRule="auto"/>
        <w:jc w:val="both"/>
        <w:rPr>
          <w:bCs/>
          <w:sz w:val="26"/>
          <w:szCs w:val="26"/>
        </w:rPr>
      </w:pPr>
      <w:r>
        <w:rPr>
          <w:bCs/>
          <w:sz w:val="26"/>
          <w:szCs w:val="26"/>
        </w:rPr>
        <w:t xml:space="preserve"> </w:t>
      </w:r>
      <w:r w:rsidR="00CF081B" w:rsidRPr="00CB4772">
        <w:rPr>
          <w:bCs/>
          <w:sz w:val="26"/>
          <w:szCs w:val="26"/>
        </w:rPr>
        <w:t xml:space="preserve"> Tah</w:t>
      </w:r>
      <w:r w:rsidR="00182617" w:rsidRPr="00CB4772">
        <w:rPr>
          <w:bCs/>
          <w:sz w:val="26"/>
          <w:szCs w:val="26"/>
        </w:rPr>
        <w:t>a</w:t>
      </w:r>
      <w:r w:rsidR="00CF081B" w:rsidRPr="00CB4772">
        <w:rPr>
          <w:bCs/>
          <w:sz w:val="26"/>
          <w:szCs w:val="26"/>
        </w:rPr>
        <w:t>r Ben Jelloun écrit « il »</w:t>
      </w:r>
      <w:r w:rsidR="00CB4772">
        <w:rPr>
          <w:bCs/>
          <w:sz w:val="26"/>
          <w:szCs w:val="26"/>
        </w:rPr>
        <w:t xml:space="preserve">,   </w:t>
      </w:r>
      <w:r w:rsidR="006A43F7">
        <w:rPr>
          <w:bCs/>
          <w:sz w:val="26"/>
          <w:szCs w:val="26"/>
        </w:rPr>
        <w:t xml:space="preserve">affirmant ainsi la  </w:t>
      </w:r>
      <w:r w:rsidR="00CB4772">
        <w:rPr>
          <w:bCs/>
          <w:sz w:val="26"/>
          <w:szCs w:val="26"/>
        </w:rPr>
        <w:t xml:space="preserve"> dispar</w:t>
      </w:r>
      <w:r w:rsidR="006A43F7">
        <w:rPr>
          <w:bCs/>
          <w:sz w:val="26"/>
          <w:szCs w:val="26"/>
        </w:rPr>
        <w:t xml:space="preserve">ition  </w:t>
      </w:r>
      <w:r w:rsidR="00CB4772">
        <w:rPr>
          <w:bCs/>
          <w:sz w:val="26"/>
          <w:szCs w:val="26"/>
        </w:rPr>
        <w:t xml:space="preserve"> </w:t>
      </w:r>
      <w:r w:rsidR="006A43F7">
        <w:rPr>
          <w:bCs/>
          <w:sz w:val="26"/>
          <w:szCs w:val="26"/>
        </w:rPr>
        <w:t xml:space="preserve"> du </w:t>
      </w:r>
      <w:r w:rsidR="00CB4772">
        <w:rPr>
          <w:bCs/>
          <w:sz w:val="26"/>
          <w:szCs w:val="26"/>
        </w:rPr>
        <w:t>narrateur</w:t>
      </w:r>
      <w:r w:rsidR="006A43F7">
        <w:rPr>
          <w:bCs/>
          <w:sz w:val="26"/>
          <w:szCs w:val="26"/>
        </w:rPr>
        <w:t xml:space="preserve">,  </w:t>
      </w:r>
      <w:r>
        <w:rPr>
          <w:bCs/>
          <w:sz w:val="26"/>
          <w:szCs w:val="26"/>
        </w:rPr>
        <w:t xml:space="preserve"> </w:t>
      </w:r>
      <w:r w:rsidR="006A43F7">
        <w:rPr>
          <w:bCs/>
          <w:sz w:val="26"/>
          <w:szCs w:val="26"/>
        </w:rPr>
        <w:t xml:space="preserve"> </w:t>
      </w:r>
      <w:r>
        <w:rPr>
          <w:bCs/>
          <w:sz w:val="26"/>
          <w:szCs w:val="26"/>
        </w:rPr>
        <w:t>comme  pour faire croire qu’il ne peut pas se trouver là en tant qu’acteur mais peut cependant  nous rapporter l’histoire tel un simple  spectateur.   Sansal</w:t>
      </w:r>
      <w:r w:rsidR="006A43F7">
        <w:rPr>
          <w:bCs/>
          <w:sz w:val="26"/>
          <w:szCs w:val="26"/>
        </w:rPr>
        <w:t xml:space="preserve">,  </w:t>
      </w:r>
      <w:r>
        <w:rPr>
          <w:bCs/>
          <w:sz w:val="26"/>
          <w:szCs w:val="26"/>
        </w:rPr>
        <w:t>au  contraire</w:t>
      </w:r>
      <w:r w:rsidR="006A43F7">
        <w:rPr>
          <w:bCs/>
          <w:sz w:val="26"/>
          <w:szCs w:val="26"/>
        </w:rPr>
        <w:t xml:space="preserve">, </w:t>
      </w:r>
      <w:r>
        <w:rPr>
          <w:bCs/>
          <w:sz w:val="26"/>
          <w:szCs w:val="26"/>
        </w:rPr>
        <w:t xml:space="preserve"> </w:t>
      </w:r>
      <w:r w:rsidR="006A43F7">
        <w:rPr>
          <w:bCs/>
          <w:sz w:val="26"/>
          <w:szCs w:val="26"/>
        </w:rPr>
        <w:t xml:space="preserve"> </w:t>
      </w:r>
      <w:r>
        <w:rPr>
          <w:bCs/>
          <w:sz w:val="26"/>
          <w:szCs w:val="26"/>
        </w:rPr>
        <w:t>emploi le « je » de La première personne</w:t>
      </w:r>
      <w:r w:rsidR="006A43F7">
        <w:rPr>
          <w:bCs/>
          <w:sz w:val="26"/>
          <w:szCs w:val="26"/>
        </w:rPr>
        <w:t xml:space="preserve"> non pour signaler la présence d’un récit autobiographique  mais pour apparaitre comme un personnage dans  le récit qu’il raconte.  </w:t>
      </w:r>
      <w:r>
        <w:rPr>
          <w:bCs/>
          <w:sz w:val="26"/>
          <w:szCs w:val="26"/>
        </w:rPr>
        <w:t xml:space="preserve"> </w:t>
      </w:r>
    </w:p>
    <w:p w:rsidR="00F55439" w:rsidRPr="00AD753E" w:rsidRDefault="00F55439" w:rsidP="00C363FF">
      <w:pPr>
        <w:spacing w:line="360" w:lineRule="auto"/>
        <w:jc w:val="both"/>
        <w:rPr>
          <w:bCs/>
          <w:sz w:val="26"/>
          <w:szCs w:val="26"/>
        </w:rPr>
      </w:pPr>
      <w:r w:rsidRPr="00AD753E">
        <w:rPr>
          <w:bCs/>
          <w:sz w:val="26"/>
          <w:szCs w:val="26"/>
        </w:rPr>
        <w:t>Après avoir établi ce choix, les deux  textes se retrouvent distinctement séparés en deux grandes formes d’organisation</w:t>
      </w:r>
      <w:r w:rsidR="00047E1D">
        <w:rPr>
          <w:bCs/>
          <w:sz w:val="26"/>
          <w:szCs w:val="26"/>
        </w:rPr>
        <w:t xml:space="preserve"> narrative</w:t>
      </w:r>
      <w:r w:rsidRPr="00AD753E">
        <w:rPr>
          <w:bCs/>
          <w:sz w:val="26"/>
          <w:szCs w:val="26"/>
        </w:rPr>
        <w:t> : Le discours et le récit.</w:t>
      </w:r>
      <w:r w:rsidR="00047E1D">
        <w:rPr>
          <w:bCs/>
          <w:sz w:val="26"/>
          <w:szCs w:val="26"/>
        </w:rPr>
        <w:t xml:space="preserve">  De la,  l</w:t>
      </w:r>
      <w:r w:rsidR="00482E8C" w:rsidRPr="00AD753E">
        <w:rPr>
          <w:bCs/>
          <w:sz w:val="26"/>
          <w:szCs w:val="26"/>
        </w:rPr>
        <w:t>e texte de</w:t>
      </w:r>
      <w:r w:rsidR="002A2B4B">
        <w:rPr>
          <w:bCs/>
          <w:sz w:val="26"/>
          <w:szCs w:val="26"/>
        </w:rPr>
        <w:t xml:space="preserve"> Sansal </w:t>
      </w:r>
      <w:r w:rsidRPr="00AD753E">
        <w:rPr>
          <w:bCs/>
          <w:sz w:val="26"/>
          <w:szCs w:val="26"/>
        </w:rPr>
        <w:t xml:space="preserve">se retrouve   </w:t>
      </w:r>
      <w:r w:rsidR="00047E1D">
        <w:rPr>
          <w:bCs/>
          <w:sz w:val="26"/>
          <w:szCs w:val="26"/>
        </w:rPr>
        <w:t xml:space="preserve">fondé </w:t>
      </w:r>
      <w:r w:rsidR="00462D5B">
        <w:rPr>
          <w:bCs/>
          <w:sz w:val="26"/>
          <w:szCs w:val="26"/>
        </w:rPr>
        <w:t xml:space="preserve">  sous les formes du discours où </w:t>
      </w:r>
      <w:r w:rsidRPr="00AD753E">
        <w:rPr>
          <w:bCs/>
          <w:sz w:val="26"/>
          <w:szCs w:val="26"/>
        </w:rPr>
        <w:t xml:space="preserve"> le </w:t>
      </w:r>
      <w:r w:rsidR="00047E1D">
        <w:rPr>
          <w:bCs/>
          <w:sz w:val="26"/>
          <w:szCs w:val="26"/>
        </w:rPr>
        <w:t xml:space="preserve"> </w:t>
      </w:r>
      <w:r w:rsidR="00047E1D" w:rsidRPr="00047E1D">
        <w:rPr>
          <w:b/>
          <w:bCs/>
        </w:rPr>
        <w:t xml:space="preserve"> </w:t>
      </w:r>
      <w:r w:rsidR="00047E1D" w:rsidRPr="00047E1D">
        <w:rPr>
          <w:sz w:val="26"/>
          <w:szCs w:val="26"/>
        </w:rPr>
        <w:t>"je"   e</w:t>
      </w:r>
      <w:r w:rsidR="00047E1D">
        <w:rPr>
          <w:sz w:val="26"/>
          <w:szCs w:val="26"/>
        </w:rPr>
        <w:t xml:space="preserve">xprime ses idées, ses opinions  et </w:t>
      </w:r>
      <w:r w:rsidR="00047E1D" w:rsidRPr="00047E1D">
        <w:rPr>
          <w:sz w:val="26"/>
          <w:szCs w:val="26"/>
        </w:rPr>
        <w:t>ses sentiments pour relater la situation telle qu'elle se présente à l'instant où il parle.</w:t>
      </w:r>
      <w:r w:rsidRPr="00047E1D">
        <w:rPr>
          <w:bCs/>
          <w:sz w:val="26"/>
          <w:szCs w:val="26"/>
        </w:rPr>
        <w:t xml:space="preserve"> </w:t>
      </w:r>
      <w:r w:rsidR="00047E1D">
        <w:rPr>
          <w:sz w:val="26"/>
          <w:szCs w:val="26"/>
        </w:rPr>
        <w:t xml:space="preserve"> Ce </w:t>
      </w:r>
      <w:r w:rsidR="00047E1D" w:rsidRPr="00047E1D">
        <w:rPr>
          <w:sz w:val="26"/>
          <w:szCs w:val="26"/>
        </w:rPr>
        <w:t>locuteur</w:t>
      </w:r>
      <w:r w:rsidR="00047E1D" w:rsidRPr="00047E1D">
        <w:rPr>
          <w:bCs/>
          <w:sz w:val="26"/>
          <w:szCs w:val="26"/>
        </w:rPr>
        <w:t xml:space="preserve"> </w:t>
      </w:r>
      <w:r w:rsidR="00047E1D" w:rsidRPr="00047E1D">
        <w:rPr>
          <w:sz w:val="26"/>
          <w:szCs w:val="26"/>
        </w:rPr>
        <w:t xml:space="preserve"> c</w:t>
      </w:r>
      <w:r w:rsidR="00047E1D" w:rsidRPr="00047E1D">
        <w:rPr>
          <w:bCs/>
          <w:sz w:val="26"/>
          <w:szCs w:val="26"/>
        </w:rPr>
        <w:t xml:space="preserve">ommunique avec un ou plusieurs </w:t>
      </w:r>
      <w:r w:rsidR="00047E1D" w:rsidRPr="00047E1D">
        <w:rPr>
          <w:sz w:val="26"/>
          <w:szCs w:val="26"/>
        </w:rPr>
        <w:t xml:space="preserve"> interlocuteurs</w:t>
      </w:r>
      <w:r w:rsidR="00047E1D" w:rsidRPr="00047E1D">
        <w:rPr>
          <w:bCs/>
          <w:sz w:val="26"/>
          <w:szCs w:val="26"/>
        </w:rPr>
        <w:t xml:space="preserve"> </w:t>
      </w:r>
      <w:r w:rsidR="00047E1D">
        <w:rPr>
          <w:bCs/>
          <w:sz w:val="26"/>
          <w:szCs w:val="26"/>
        </w:rPr>
        <w:t xml:space="preserve"> </w:t>
      </w:r>
      <w:r w:rsidR="00462D5B">
        <w:rPr>
          <w:bCs/>
          <w:sz w:val="26"/>
          <w:szCs w:val="26"/>
        </w:rPr>
        <w:t>(comme</w:t>
      </w:r>
      <w:r w:rsidR="000A5065">
        <w:rPr>
          <w:bCs/>
          <w:sz w:val="26"/>
          <w:szCs w:val="26"/>
        </w:rPr>
        <w:t xml:space="preserve">  </w:t>
      </w:r>
      <w:r w:rsidR="00462D5B">
        <w:rPr>
          <w:bCs/>
          <w:sz w:val="26"/>
          <w:szCs w:val="26"/>
        </w:rPr>
        <w:t xml:space="preserve"> tu, nous, vous ….) </w:t>
      </w:r>
      <w:r w:rsidRPr="00047E1D">
        <w:rPr>
          <w:bCs/>
          <w:sz w:val="26"/>
          <w:szCs w:val="26"/>
        </w:rPr>
        <w:t>dans un cadre spatio-temporel qui se réfère au</w:t>
      </w:r>
      <w:r w:rsidRPr="00AD753E">
        <w:rPr>
          <w:bCs/>
          <w:sz w:val="26"/>
          <w:szCs w:val="26"/>
        </w:rPr>
        <w:t xml:space="preserve"> moment et au lieu de l’énonciation (aujourd’hui, maintenant, hier, demain, ici…).</w:t>
      </w:r>
    </w:p>
    <w:p w:rsidR="00F55439" w:rsidRPr="00AD753E" w:rsidRDefault="00F55439" w:rsidP="00482E8C">
      <w:pPr>
        <w:spacing w:line="360" w:lineRule="auto"/>
        <w:jc w:val="both"/>
        <w:rPr>
          <w:bCs/>
          <w:sz w:val="26"/>
          <w:szCs w:val="26"/>
        </w:rPr>
      </w:pPr>
      <w:r w:rsidRPr="00AD753E">
        <w:rPr>
          <w:bCs/>
          <w:sz w:val="26"/>
          <w:szCs w:val="26"/>
        </w:rPr>
        <w:t>Le temps, de ce fait, réfère lui aussi à ce moment de l’énonciation. On recense ainsi les temps suivants dans le discours de « </w:t>
      </w:r>
      <w:r w:rsidRPr="000A5065">
        <w:rPr>
          <w:bCs/>
          <w:i/>
          <w:iCs/>
          <w:sz w:val="26"/>
          <w:szCs w:val="26"/>
        </w:rPr>
        <w:t>Harraga »</w:t>
      </w:r>
      <w:r w:rsidRPr="00AD753E">
        <w:rPr>
          <w:bCs/>
          <w:sz w:val="26"/>
          <w:szCs w:val="26"/>
        </w:rPr>
        <w:t> :</w:t>
      </w:r>
    </w:p>
    <w:p w:rsidR="00F55439" w:rsidRPr="00AD753E" w:rsidRDefault="000A5065" w:rsidP="00482E8C">
      <w:pPr>
        <w:spacing w:line="360" w:lineRule="auto"/>
        <w:jc w:val="both"/>
        <w:rPr>
          <w:bCs/>
          <w:sz w:val="26"/>
          <w:szCs w:val="26"/>
        </w:rPr>
      </w:pPr>
      <w:r>
        <w:rPr>
          <w:bCs/>
          <w:sz w:val="26"/>
          <w:szCs w:val="26"/>
        </w:rPr>
        <w:t xml:space="preserve"> </w:t>
      </w:r>
      <w:r w:rsidR="00F55439" w:rsidRPr="00AD753E">
        <w:rPr>
          <w:b/>
          <w:sz w:val="26"/>
          <w:szCs w:val="26"/>
        </w:rPr>
        <w:t>Le présent</w:t>
      </w:r>
      <w:r w:rsidR="00F55439" w:rsidRPr="00AD753E">
        <w:rPr>
          <w:bCs/>
          <w:sz w:val="26"/>
          <w:szCs w:val="26"/>
        </w:rPr>
        <w:t> :</w:t>
      </w:r>
    </w:p>
    <w:p w:rsidR="00F55439" w:rsidRPr="00AD753E" w:rsidRDefault="00F55439" w:rsidP="00482E8C">
      <w:pPr>
        <w:spacing w:line="360" w:lineRule="auto"/>
        <w:jc w:val="both"/>
        <w:rPr>
          <w:bCs/>
          <w:sz w:val="26"/>
          <w:szCs w:val="26"/>
        </w:rPr>
      </w:pPr>
      <w:r w:rsidRPr="00AD753E">
        <w:rPr>
          <w:bCs/>
          <w:sz w:val="26"/>
          <w:szCs w:val="26"/>
        </w:rPr>
        <w:t xml:space="preserve">Pour articuler non seulement des  actions que Lamia   réalise au moment ou  elle  parle mais aussi pour   évoquer ce temps du présent de narration, </w:t>
      </w:r>
      <w:r w:rsidR="002A2B4B">
        <w:rPr>
          <w:bCs/>
          <w:sz w:val="26"/>
          <w:szCs w:val="26"/>
        </w:rPr>
        <w:t>le présent de l’Histoire commun</w:t>
      </w:r>
      <w:r w:rsidRPr="00AD753E">
        <w:rPr>
          <w:bCs/>
          <w:sz w:val="26"/>
          <w:szCs w:val="26"/>
        </w:rPr>
        <w:t xml:space="preserve"> </w:t>
      </w:r>
      <w:r w:rsidR="00AE2155" w:rsidRPr="00AD753E">
        <w:rPr>
          <w:bCs/>
          <w:sz w:val="26"/>
          <w:szCs w:val="26"/>
        </w:rPr>
        <w:t xml:space="preserve">aux </w:t>
      </w:r>
      <w:r w:rsidRPr="00AD753E">
        <w:rPr>
          <w:bCs/>
          <w:sz w:val="26"/>
          <w:szCs w:val="26"/>
        </w:rPr>
        <w:t xml:space="preserve"> habitants de la maison.</w:t>
      </w:r>
    </w:p>
    <w:p w:rsidR="00F55439" w:rsidRPr="00AD753E" w:rsidRDefault="00F55439" w:rsidP="000A5065">
      <w:pPr>
        <w:spacing w:line="360" w:lineRule="auto"/>
        <w:jc w:val="both"/>
        <w:rPr>
          <w:bCs/>
          <w:i/>
          <w:sz w:val="26"/>
          <w:szCs w:val="26"/>
        </w:rPr>
      </w:pPr>
      <w:r w:rsidRPr="00AD753E">
        <w:rPr>
          <w:bCs/>
          <w:sz w:val="26"/>
          <w:szCs w:val="26"/>
        </w:rPr>
        <w:t xml:space="preserve">Lamia désarçonnée s’interroge à la page 64 : </w:t>
      </w:r>
      <w:r w:rsidRPr="00AD753E">
        <w:rPr>
          <w:bCs/>
          <w:i/>
          <w:sz w:val="26"/>
          <w:szCs w:val="26"/>
        </w:rPr>
        <w:t xml:space="preserve">«  </w:t>
      </w:r>
      <w:r w:rsidRPr="00422694">
        <w:rPr>
          <w:bCs/>
          <w:i/>
          <w:sz w:val="24"/>
          <w:szCs w:val="24"/>
        </w:rPr>
        <w:t>Je me demand</w:t>
      </w:r>
      <w:r w:rsidR="000A5065" w:rsidRPr="00422694">
        <w:rPr>
          <w:bCs/>
          <w:i/>
          <w:sz w:val="24"/>
          <w:szCs w:val="24"/>
        </w:rPr>
        <w:t xml:space="preserve">e  </w:t>
      </w:r>
      <w:r w:rsidRPr="00422694">
        <w:rPr>
          <w:bCs/>
          <w:i/>
          <w:sz w:val="24"/>
          <w:szCs w:val="24"/>
        </w:rPr>
        <w:t>dans quel temps je vis </w:t>
      </w:r>
      <w:r w:rsidRPr="002A2B4B">
        <w:rPr>
          <w:bCs/>
          <w:i/>
          <w:sz w:val="26"/>
          <w:szCs w:val="26"/>
        </w:rPr>
        <w:t>?</w:t>
      </w:r>
      <w:r w:rsidRPr="00AD753E">
        <w:rPr>
          <w:bCs/>
          <w:i/>
          <w:sz w:val="26"/>
          <w:szCs w:val="26"/>
        </w:rPr>
        <w:t> »</w:t>
      </w:r>
    </w:p>
    <w:p w:rsidR="00F55439" w:rsidRPr="00AD753E" w:rsidRDefault="00F55439" w:rsidP="00482E8C">
      <w:pPr>
        <w:spacing w:line="360" w:lineRule="auto"/>
        <w:jc w:val="both"/>
        <w:rPr>
          <w:bCs/>
          <w:sz w:val="26"/>
          <w:szCs w:val="26"/>
        </w:rPr>
      </w:pPr>
      <w:r w:rsidRPr="00AD753E">
        <w:rPr>
          <w:b/>
          <w:sz w:val="26"/>
          <w:szCs w:val="26"/>
        </w:rPr>
        <w:lastRenderedPageBreak/>
        <w:t>Le passé composé</w:t>
      </w:r>
      <w:r w:rsidRPr="00AD753E">
        <w:rPr>
          <w:bCs/>
          <w:sz w:val="26"/>
          <w:szCs w:val="26"/>
        </w:rPr>
        <w:t> :</w:t>
      </w:r>
    </w:p>
    <w:p w:rsidR="00F55439" w:rsidRPr="00AD753E" w:rsidRDefault="00F55439" w:rsidP="000A5065">
      <w:pPr>
        <w:spacing w:line="360" w:lineRule="auto"/>
        <w:jc w:val="both"/>
        <w:rPr>
          <w:bCs/>
          <w:sz w:val="26"/>
          <w:szCs w:val="26"/>
        </w:rPr>
      </w:pPr>
      <w:r w:rsidRPr="00AD753E">
        <w:rPr>
          <w:bCs/>
          <w:sz w:val="26"/>
          <w:szCs w:val="26"/>
        </w:rPr>
        <w:t xml:space="preserve">Pour évoquer ses  souvenirs du passé qui ne veulent pas disparaître ou s’effacer et qui </w:t>
      </w:r>
      <w:r w:rsidR="000A5065">
        <w:rPr>
          <w:bCs/>
          <w:sz w:val="26"/>
          <w:szCs w:val="26"/>
        </w:rPr>
        <w:t xml:space="preserve"> se prolongent </w:t>
      </w:r>
      <w:r w:rsidRPr="00AD753E">
        <w:rPr>
          <w:bCs/>
          <w:sz w:val="26"/>
          <w:szCs w:val="26"/>
        </w:rPr>
        <w:t xml:space="preserve"> d’ailleurs  encore avec son présent.</w:t>
      </w:r>
      <w:r w:rsidR="000A5065">
        <w:rPr>
          <w:bCs/>
          <w:sz w:val="26"/>
          <w:szCs w:val="26"/>
        </w:rPr>
        <w:t xml:space="preserve"> </w:t>
      </w:r>
      <w:r w:rsidRPr="00AD753E">
        <w:rPr>
          <w:bCs/>
          <w:sz w:val="26"/>
          <w:szCs w:val="26"/>
        </w:rPr>
        <w:t>« </w:t>
      </w:r>
      <w:r w:rsidRPr="00422694">
        <w:rPr>
          <w:bCs/>
          <w:i/>
          <w:sz w:val="24"/>
          <w:szCs w:val="24"/>
        </w:rPr>
        <w:t>Le temps s’est enfui et je me suis retrouvée seul.</w:t>
      </w:r>
      <w:r w:rsidRPr="00422694">
        <w:rPr>
          <w:bCs/>
          <w:sz w:val="24"/>
          <w:szCs w:val="24"/>
        </w:rPr>
        <w:t> </w:t>
      </w:r>
      <w:r w:rsidRPr="00AD753E">
        <w:rPr>
          <w:bCs/>
          <w:sz w:val="26"/>
          <w:szCs w:val="26"/>
        </w:rPr>
        <w:t xml:space="preserve">» </w:t>
      </w:r>
      <w:r w:rsidR="00B82DBA" w:rsidRPr="00AD753E">
        <w:rPr>
          <w:rStyle w:val="Appelnotedebasdep"/>
          <w:bCs/>
          <w:sz w:val="26"/>
          <w:szCs w:val="26"/>
        </w:rPr>
        <w:footnoteReference w:id="172"/>
      </w:r>
    </w:p>
    <w:p w:rsidR="00F55439" w:rsidRPr="00AD753E" w:rsidRDefault="00F55439" w:rsidP="00482E8C">
      <w:pPr>
        <w:spacing w:line="360" w:lineRule="auto"/>
        <w:jc w:val="both"/>
        <w:rPr>
          <w:bCs/>
          <w:sz w:val="26"/>
          <w:szCs w:val="26"/>
        </w:rPr>
      </w:pPr>
      <w:r w:rsidRPr="00AD753E">
        <w:rPr>
          <w:b/>
          <w:sz w:val="26"/>
          <w:szCs w:val="26"/>
        </w:rPr>
        <w:t>Le futur</w:t>
      </w:r>
      <w:r w:rsidRPr="00AD753E">
        <w:rPr>
          <w:bCs/>
          <w:sz w:val="26"/>
          <w:szCs w:val="26"/>
        </w:rPr>
        <w:t> :</w:t>
      </w:r>
    </w:p>
    <w:p w:rsidR="00F55439" w:rsidRPr="00AD753E" w:rsidRDefault="00F55439" w:rsidP="00422694">
      <w:pPr>
        <w:spacing w:line="360" w:lineRule="auto"/>
        <w:jc w:val="both"/>
        <w:rPr>
          <w:bCs/>
          <w:sz w:val="26"/>
          <w:szCs w:val="26"/>
        </w:rPr>
      </w:pPr>
      <w:r w:rsidRPr="00AD753E">
        <w:rPr>
          <w:bCs/>
          <w:sz w:val="26"/>
          <w:szCs w:val="26"/>
        </w:rPr>
        <w:t xml:space="preserve">Le narrateur l’aperçoit comme </w:t>
      </w:r>
      <w:r w:rsidR="00422694">
        <w:rPr>
          <w:bCs/>
          <w:sz w:val="26"/>
          <w:szCs w:val="26"/>
        </w:rPr>
        <w:t xml:space="preserve">une </w:t>
      </w:r>
      <w:r w:rsidRPr="00AD753E">
        <w:rPr>
          <w:bCs/>
          <w:sz w:val="26"/>
          <w:szCs w:val="26"/>
        </w:rPr>
        <w:t xml:space="preserve">suite </w:t>
      </w:r>
      <w:r w:rsidR="00422694">
        <w:rPr>
          <w:bCs/>
          <w:sz w:val="26"/>
          <w:szCs w:val="26"/>
        </w:rPr>
        <w:t xml:space="preserve">obscure  mais  un </w:t>
      </w:r>
      <w:r w:rsidRPr="00AD753E">
        <w:rPr>
          <w:bCs/>
          <w:sz w:val="26"/>
          <w:szCs w:val="26"/>
        </w:rPr>
        <w:t xml:space="preserve">  enchaînement logique </w:t>
      </w:r>
      <w:r w:rsidR="00422694">
        <w:rPr>
          <w:bCs/>
          <w:sz w:val="26"/>
          <w:szCs w:val="26"/>
        </w:rPr>
        <w:t xml:space="preserve">  au </w:t>
      </w:r>
      <w:r w:rsidRPr="00AD753E">
        <w:rPr>
          <w:bCs/>
          <w:sz w:val="26"/>
          <w:szCs w:val="26"/>
        </w:rPr>
        <w:t>présent déjà sinistre.</w:t>
      </w:r>
    </w:p>
    <w:p w:rsidR="00F55439" w:rsidRPr="00422694" w:rsidRDefault="00F55439" w:rsidP="00C363FF">
      <w:pPr>
        <w:spacing w:line="360" w:lineRule="auto"/>
        <w:ind w:left="3540"/>
        <w:jc w:val="both"/>
        <w:rPr>
          <w:bCs/>
          <w:sz w:val="24"/>
          <w:szCs w:val="24"/>
        </w:rPr>
      </w:pPr>
      <w:r w:rsidRPr="00422694">
        <w:rPr>
          <w:bCs/>
          <w:i/>
          <w:sz w:val="24"/>
          <w:szCs w:val="24"/>
        </w:rPr>
        <w:t>«La  maison, ma maison ne ma pas laissé le choix. Certain matins de ces matins glauques qui prolongent atrocement la nuit, je me fais l’impression d’être  sa prisonnière</w:t>
      </w:r>
      <w:r w:rsidR="00422694">
        <w:rPr>
          <w:bCs/>
          <w:i/>
          <w:sz w:val="24"/>
          <w:szCs w:val="24"/>
        </w:rPr>
        <w:t xml:space="preserve"> </w:t>
      </w:r>
      <w:r w:rsidR="00422694">
        <w:rPr>
          <w:rFonts w:cstheme="minorHAnsi"/>
          <w:bCs/>
          <w:i/>
          <w:sz w:val="24"/>
          <w:szCs w:val="24"/>
        </w:rPr>
        <w:t>[</w:t>
      </w:r>
      <w:r w:rsidR="00422694" w:rsidRPr="00422694">
        <w:rPr>
          <w:bCs/>
          <w:i/>
          <w:sz w:val="24"/>
          <w:szCs w:val="24"/>
        </w:rPr>
        <w:t>…</w:t>
      </w:r>
      <w:r w:rsidR="00422694">
        <w:rPr>
          <w:bCs/>
          <w:i/>
          <w:sz w:val="24"/>
          <w:szCs w:val="24"/>
        </w:rPr>
        <w:t>]</w:t>
      </w:r>
      <w:r w:rsidR="00422694" w:rsidRPr="00422694">
        <w:rPr>
          <w:bCs/>
          <w:i/>
          <w:sz w:val="24"/>
          <w:szCs w:val="24"/>
        </w:rPr>
        <w:t xml:space="preserve"> mais</w:t>
      </w:r>
      <w:r w:rsidRPr="00422694">
        <w:rPr>
          <w:bCs/>
          <w:i/>
          <w:sz w:val="24"/>
          <w:szCs w:val="24"/>
        </w:rPr>
        <w:t xml:space="preserve"> je le vois, je le sens, un jour, elle me tombera sur la tête »</w:t>
      </w:r>
      <w:r w:rsidR="00B82DBA" w:rsidRPr="00422694">
        <w:rPr>
          <w:rStyle w:val="Appelnotedebasdep"/>
          <w:bCs/>
          <w:i/>
          <w:sz w:val="24"/>
          <w:szCs w:val="24"/>
        </w:rPr>
        <w:footnoteReference w:id="173"/>
      </w:r>
    </w:p>
    <w:p w:rsidR="00F55439" w:rsidRPr="00AD753E" w:rsidRDefault="00422694" w:rsidP="00C363FF">
      <w:pPr>
        <w:spacing w:line="360" w:lineRule="auto"/>
        <w:jc w:val="both"/>
        <w:rPr>
          <w:bCs/>
          <w:sz w:val="26"/>
          <w:szCs w:val="26"/>
        </w:rPr>
      </w:pPr>
      <w:r>
        <w:rPr>
          <w:bCs/>
          <w:sz w:val="26"/>
          <w:szCs w:val="26"/>
        </w:rPr>
        <w:t xml:space="preserve">La relation du narrateur  à  l’histoire  est beaucoup plus espacée dans </w:t>
      </w:r>
      <w:r w:rsidRPr="00422694">
        <w:rPr>
          <w:bCs/>
          <w:i/>
          <w:iCs/>
          <w:sz w:val="26"/>
          <w:szCs w:val="26"/>
        </w:rPr>
        <w:t>Partir,</w:t>
      </w:r>
      <w:r>
        <w:rPr>
          <w:bCs/>
          <w:sz w:val="26"/>
          <w:szCs w:val="26"/>
        </w:rPr>
        <w:t xml:space="preserve"> l’auteur </w:t>
      </w:r>
      <w:r w:rsidRPr="00422694">
        <w:rPr>
          <w:sz w:val="26"/>
          <w:szCs w:val="26"/>
        </w:rPr>
        <w:t>s'efface</w:t>
      </w:r>
      <w:r>
        <w:rPr>
          <w:bCs/>
          <w:sz w:val="26"/>
          <w:szCs w:val="26"/>
        </w:rPr>
        <w:t xml:space="preserve"> ou   prend ses distances par rapport aux évènements qu’il raconte</w:t>
      </w:r>
      <w:r w:rsidRPr="00422694">
        <w:rPr>
          <w:bCs/>
          <w:sz w:val="26"/>
          <w:szCs w:val="26"/>
        </w:rPr>
        <w:t xml:space="preserve">,  </w:t>
      </w:r>
      <w:r w:rsidRPr="00422694">
        <w:rPr>
          <w:sz w:val="26"/>
          <w:szCs w:val="26"/>
        </w:rPr>
        <w:t xml:space="preserve">  il   se contente de rapporter</w:t>
      </w:r>
      <w:r w:rsidR="00E95BFB">
        <w:rPr>
          <w:sz w:val="26"/>
          <w:szCs w:val="26"/>
        </w:rPr>
        <w:t xml:space="preserve"> </w:t>
      </w:r>
      <w:r w:rsidRPr="00422694">
        <w:rPr>
          <w:sz w:val="26"/>
          <w:szCs w:val="26"/>
        </w:rPr>
        <w:t xml:space="preserve"> les faits </w:t>
      </w:r>
      <w:r w:rsidR="00E95BFB">
        <w:rPr>
          <w:sz w:val="26"/>
          <w:szCs w:val="26"/>
        </w:rPr>
        <w:t xml:space="preserve"> pour  </w:t>
      </w:r>
      <w:r w:rsidRPr="00422694">
        <w:rPr>
          <w:sz w:val="26"/>
          <w:szCs w:val="26"/>
        </w:rPr>
        <w:t xml:space="preserve"> dire comment  se sont p</w:t>
      </w:r>
      <w:r w:rsidR="00E95BFB">
        <w:rPr>
          <w:sz w:val="26"/>
          <w:szCs w:val="26"/>
        </w:rPr>
        <w:t xml:space="preserve">assés. </w:t>
      </w:r>
      <w:r w:rsidR="00E95BFB" w:rsidRPr="00E95BFB">
        <w:rPr>
          <w:sz w:val="24"/>
          <w:szCs w:val="24"/>
        </w:rPr>
        <w:t>« </w:t>
      </w:r>
      <w:r w:rsidR="00E95BFB" w:rsidRPr="00CC5A9F">
        <w:rPr>
          <w:i/>
          <w:iCs/>
          <w:sz w:val="24"/>
          <w:szCs w:val="24"/>
        </w:rPr>
        <w:t>Azel n’avait rien oublié de cette scène ni des odeurs suffocantes dégagées</w:t>
      </w:r>
      <w:r w:rsidR="00CC5A9F">
        <w:rPr>
          <w:i/>
          <w:iCs/>
          <w:sz w:val="24"/>
          <w:szCs w:val="24"/>
        </w:rPr>
        <w:t xml:space="preserve"> </w:t>
      </w:r>
      <w:r w:rsidR="00E95BFB" w:rsidRPr="00CC5A9F">
        <w:rPr>
          <w:i/>
          <w:iCs/>
          <w:sz w:val="24"/>
          <w:szCs w:val="24"/>
        </w:rPr>
        <w:t xml:space="preserve"> par ces corps</w:t>
      </w:r>
      <w:r w:rsidR="002B5755">
        <w:rPr>
          <w:i/>
          <w:iCs/>
          <w:sz w:val="24"/>
          <w:szCs w:val="24"/>
        </w:rPr>
        <w:t xml:space="preserve">                 </w:t>
      </w:r>
      <w:r w:rsidR="00E95BFB" w:rsidRPr="00CC5A9F">
        <w:rPr>
          <w:i/>
          <w:iCs/>
          <w:sz w:val="24"/>
          <w:szCs w:val="24"/>
        </w:rPr>
        <w:t xml:space="preserve"> nourris, il y avait quelques jours encore, du rêve d’une vie meilleure. </w:t>
      </w:r>
      <w:r w:rsidR="00E95BFB">
        <w:rPr>
          <w:sz w:val="26"/>
          <w:szCs w:val="26"/>
        </w:rPr>
        <w:t>»</w:t>
      </w:r>
      <w:r w:rsidR="00E95BFB">
        <w:rPr>
          <w:rStyle w:val="Appelnotedebasdep"/>
          <w:sz w:val="26"/>
          <w:szCs w:val="26"/>
        </w:rPr>
        <w:footnoteReference w:id="174"/>
      </w:r>
      <w:r w:rsidR="00E95BFB">
        <w:rPr>
          <w:sz w:val="26"/>
          <w:szCs w:val="26"/>
        </w:rPr>
        <w:t xml:space="preserve"> </w:t>
      </w:r>
      <w:r w:rsidR="00E95BFB">
        <w:rPr>
          <w:b/>
          <w:bCs/>
          <w:sz w:val="26"/>
          <w:szCs w:val="26"/>
        </w:rPr>
        <w:t xml:space="preserve"> </w:t>
      </w:r>
      <w:r w:rsidR="00CC5A9F">
        <w:rPr>
          <w:b/>
          <w:bCs/>
          <w:sz w:val="26"/>
          <w:szCs w:val="26"/>
        </w:rPr>
        <w:t xml:space="preserve">                                              </w:t>
      </w:r>
      <w:r w:rsidRPr="00422694">
        <w:rPr>
          <w:bCs/>
          <w:sz w:val="26"/>
          <w:szCs w:val="26"/>
        </w:rPr>
        <w:t xml:space="preserve"> </w:t>
      </w:r>
      <w:r w:rsidR="00F55439" w:rsidRPr="00422694">
        <w:rPr>
          <w:bCs/>
          <w:sz w:val="26"/>
          <w:szCs w:val="26"/>
        </w:rPr>
        <w:t xml:space="preserve">Pour </w:t>
      </w:r>
      <w:r w:rsidR="00CC5A9F">
        <w:rPr>
          <w:bCs/>
          <w:sz w:val="26"/>
          <w:szCs w:val="26"/>
        </w:rPr>
        <w:t xml:space="preserve"> </w:t>
      </w:r>
      <w:r w:rsidR="00F55439" w:rsidRPr="00422694">
        <w:rPr>
          <w:bCs/>
          <w:sz w:val="26"/>
          <w:szCs w:val="26"/>
        </w:rPr>
        <w:t xml:space="preserve"> </w:t>
      </w:r>
      <w:r w:rsidR="00CC5A9F" w:rsidRPr="00422694">
        <w:rPr>
          <w:bCs/>
          <w:i/>
          <w:iCs/>
          <w:sz w:val="26"/>
          <w:szCs w:val="26"/>
        </w:rPr>
        <w:t>Partir</w:t>
      </w:r>
      <w:r w:rsidR="00CC5A9F">
        <w:rPr>
          <w:bCs/>
          <w:i/>
          <w:iCs/>
          <w:sz w:val="26"/>
          <w:szCs w:val="26"/>
        </w:rPr>
        <w:t>,</w:t>
      </w:r>
      <w:r w:rsidR="00CC5A9F">
        <w:rPr>
          <w:bCs/>
          <w:sz w:val="26"/>
          <w:szCs w:val="26"/>
        </w:rPr>
        <w:t xml:space="preserve">  </w:t>
      </w:r>
      <w:r w:rsidR="00F55439" w:rsidRPr="00422694">
        <w:rPr>
          <w:bCs/>
          <w:sz w:val="26"/>
          <w:szCs w:val="26"/>
        </w:rPr>
        <w:t>le narrateur reste en dehors de l’histoire, il</w:t>
      </w:r>
      <w:r w:rsidR="00F55439" w:rsidRPr="00AD753E">
        <w:rPr>
          <w:bCs/>
          <w:sz w:val="26"/>
          <w:szCs w:val="26"/>
        </w:rPr>
        <w:t xml:space="preserve"> en est étranger. Les faits sont racontés à travers le récit de vie de vingt-cinq personnes. Il dresse avec précision le portrait de chacun d’eux mais </w:t>
      </w:r>
      <w:r w:rsidR="00344CF4" w:rsidRPr="00AD753E">
        <w:rPr>
          <w:bCs/>
          <w:sz w:val="26"/>
          <w:szCs w:val="26"/>
        </w:rPr>
        <w:t xml:space="preserve">il focalise sa description </w:t>
      </w:r>
      <w:r w:rsidR="00344CF4">
        <w:rPr>
          <w:bCs/>
          <w:sz w:val="26"/>
          <w:szCs w:val="26"/>
        </w:rPr>
        <w:t xml:space="preserve"> </w:t>
      </w:r>
      <w:r w:rsidR="00F55439" w:rsidRPr="00AD753E">
        <w:rPr>
          <w:bCs/>
          <w:sz w:val="26"/>
          <w:szCs w:val="26"/>
        </w:rPr>
        <w:t>surtout sur Azel</w:t>
      </w:r>
      <w:r w:rsidR="00B06F7F">
        <w:rPr>
          <w:bCs/>
          <w:sz w:val="26"/>
          <w:szCs w:val="26"/>
        </w:rPr>
        <w:t xml:space="preserve"> devenu son personnage principal. </w:t>
      </w:r>
    </w:p>
    <w:p w:rsidR="00F55439" w:rsidRPr="00AD753E" w:rsidRDefault="00F55439" w:rsidP="00C363FF">
      <w:pPr>
        <w:spacing w:line="360" w:lineRule="auto"/>
        <w:jc w:val="both"/>
        <w:rPr>
          <w:bCs/>
          <w:sz w:val="26"/>
          <w:szCs w:val="26"/>
        </w:rPr>
      </w:pPr>
      <w:r w:rsidRPr="00AD753E">
        <w:rPr>
          <w:bCs/>
          <w:sz w:val="26"/>
          <w:szCs w:val="26"/>
        </w:rPr>
        <w:t xml:space="preserve">Il nous emmène </w:t>
      </w:r>
      <w:r w:rsidR="00C46B4C">
        <w:rPr>
          <w:bCs/>
          <w:sz w:val="26"/>
          <w:szCs w:val="26"/>
        </w:rPr>
        <w:t xml:space="preserve"> </w:t>
      </w:r>
      <w:r w:rsidRPr="00AD753E">
        <w:rPr>
          <w:bCs/>
          <w:sz w:val="26"/>
          <w:szCs w:val="26"/>
        </w:rPr>
        <w:t xml:space="preserve"> visiter ses rêves et ses pensées les plus intimes,  il  nous révèle  ses confessions et ses secrets. Ce narrateur hétérodiégétique </w:t>
      </w:r>
      <w:r w:rsidR="00C46B4C">
        <w:rPr>
          <w:bCs/>
          <w:sz w:val="26"/>
          <w:szCs w:val="26"/>
        </w:rPr>
        <w:t xml:space="preserve"> </w:t>
      </w:r>
      <w:r w:rsidRPr="00AD753E">
        <w:rPr>
          <w:bCs/>
          <w:sz w:val="26"/>
          <w:szCs w:val="26"/>
        </w:rPr>
        <w:t xml:space="preserve">possède un savoir plus important que tous les autres personnages. Il n’hésite pas à intervenir à chaque apparition d’un des acteurs pour  </w:t>
      </w:r>
      <w:r w:rsidR="00C46B4C" w:rsidRPr="00AD753E">
        <w:rPr>
          <w:bCs/>
          <w:sz w:val="26"/>
          <w:szCs w:val="26"/>
        </w:rPr>
        <w:t>le nommer</w:t>
      </w:r>
      <w:r w:rsidR="00C46B4C">
        <w:rPr>
          <w:bCs/>
          <w:sz w:val="26"/>
          <w:szCs w:val="26"/>
        </w:rPr>
        <w:t>,</w:t>
      </w:r>
      <w:r w:rsidR="00C46B4C" w:rsidRPr="00AD753E">
        <w:rPr>
          <w:bCs/>
          <w:sz w:val="26"/>
          <w:szCs w:val="26"/>
        </w:rPr>
        <w:t xml:space="preserve"> </w:t>
      </w:r>
      <w:r w:rsidRPr="00AD753E">
        <w:rPr>
          <w:bCs/>
          <w:sz w:val="26"/>
          <w:szCs w:val="26"/>
        </w:rPr>
        <w:t>l’identifier</w:t>
      </w:r>
      <w:r w:rsidR="00C46B4C">
        <w:rPr>
          <w:bCs/>
          <w:sz w:val="26"/>
          <w:szCs w:val="26"/>
        </w:rPr>
        <w:t xml:space="preserve"> </w:t>
      </w:r>
      <w:r w:rsidR="00C46B4C" w:rsidRPr="00AD753E">
        <w:rPr>
          <w:bCs/>
          <w:sz w:val="26"/>
          <w:szCs w:val="26"/>
        </w:rPr>
        <w:t>et</w:t>
      </w:r>
      <w:r w:rsidR="00C46B4C">
        <w:rPr>
          <w:bCs/>
          <w:sz w:val="26"/>
          <w:szCs w:val="26"/>
        </w:rPr>
        <w:t xml:space="preserve"> </w:t>
      </w:r>
      <w:r w:rsidRPr="00AD753E">
        <w:rPr>
          <w:bCs/>
          <w:sz w:val="26"/>
          <w:szCs w:val="26"/>
        </w:rPr>
        <w:t>le décrire</w:t>
      </w:r>
      <w:r w:rsidR="00C46B4C">
        <w:rPr>
          <w:bCs/>
          <w:sz w:val="26"/>
          <w:szCs w:val="26"/>
        </w:rPr>
        <w:t xml:space="preserve">. </w:t>
      </w:r>
      <w:r w:rsidRPr="00AD753E">
        <w:rPr>
          <w:bCs/>
          <w:sz w:val="26"/>
          <w:szCs w:val="26"/>
        </w:rPr>
        <w:t xml:space="preserve">   Il a le pouvoir de passer </w:t>
      </w:r>
      <w:r w:rsidR="00C46B4C">
        <w:rPr>
          <w:bCs/>
          <w:sz w:val="26"/>
          <w:szCs w:val="26"/>
        </w:rPr>
        <w:t xml:space="preserve">à l’intérieur de son cerveau, bref ce narrateur contrôle tout et </w:t>
      </w:r>
      <w:r w:rsidRPr="00AD753E">
        <w:rPr>
          <w:bCs/>
          <w:sz w:val="26"/>
          <w:szCs w:val="26"/>
        </w:rPr>
        <w:t xml:space="preserve">il est </w:t>
      </w:r>
      <w:r w:rsidR="00C46B4C">
        <w:rPr>
          <w:bCs/>
          <w:sz w:val="26"/>
          <w:szCs w:val="26"/>
        </w:rPr>
        <w:t xml:space="preserve"> </w:t>
      </w:r>
      <w:r w:rsidR="00C46B4C" w:rsidRPr="00AD753E">
        <w:rPr>
          <w:bCs/>
          <w:sz w:val="26"/>
          <w:szCs w:val="26"/>
        </w:rPr>
        <w:lastRenderedPageBreak/>
        <w:t>omniscient</w:t>
      </w:r>
      <w:r w:rsidR="00C46B4C">
        <w:rPr>
          <w:bCs/>
          <w:sz w:val="26"/>
          <w:szCs w:val="26"/>
        </w:rPr>
        <w:t>.   Tel Dieu avec ses créatures,   i</w:t>
      </w:r>
      <w:r w:rsidRPr="00AD753E">
        <w:rPr>
          <w:bCs/>
          <w:sz w:val="26"/>
          <w:szCs w:val="26"/>
        </w:rPr>
        <w:t xml:space="preserve">l a la maîtrise du temps et des lieux </w:t>
      </w:r>
      <w:r w:rsidR="00C46B4C">
        <w:rPr>
          <w:bCs/>
          <w:sz w:val="26"/>
          <w:szCs w:val="26"/>
        </w:rPr>
        <w:t xml:space="preserve"> </w:t>
      </w:r>
      <w:r w:rsidRPr="00AD753E">
        <w:rPr>
          <w:bCs/>
          <w:sz w:val="26"/>
          <w:szCs w:val="26"/>
        </w:rPr>
        <w:t xml:space="preserve">et peut sans </w:t>
      </w:r>
      <w:r w:rsidR="00C46B4C" w:rsidRPr="00AD753E">
        <w:rPr>
          <w:bCs/>
          <w:sz w:val="26"/>
          <w:szCs w:val="26"/>
        </w:rPr>
        <w:t>difficulté</w:t>
      </w:r>
      <w:r w:rsidRPr="00AD753E">
        <w:rPr>
          <w:bCs/>
          <w:sz w:val="26"/>
          <w:szCs w:val="26"/>
        </w:rPr>
        <w:t xml:space="preserve"> évoquer le passé et parler du future avec certitude.</w:t>
      </w:r>
    </w:p>
    <w:p w:rsidR="00F55439" w:rsidRPr="00AD753E" w:rsidRDefault="00F55439" w:rsidP="00C363FF">
      <w:pPr>
        <w:spacing w:line="360" w:lineRule="auto"/>
        <w:jc w:val="both"/>
        <w:rPr>
          <w:bCs/>
          <w:sz w:val="26"/>
          <w:szCs w:val="26"/>
        </w:rPr>
      </w:pPr>
      <w:r w:rsidRPr="00AD753E">
        <w:rPr>
          <w:bCs/>
          <w:sz w:val="26"/>
          <w:szCs w:val="26"/>
        </w:rPr>
        <w:t>Dans l</w:t>
      </w:r>
      <w:r w:rsidR="00B82DBA" w:rsidRPr="00AD753E">
        <w:rPr>
          <w:bCs/>
          <w:sz w:val="26"/>
          <w:szCs w:val="26"/>
        </w:rPr>
        <w:t xml:space="preserve">e passage suivant de </w:t>
      </w:r>
      <w:r w:rsidR="00C46B4C">
        <w:rPr>
          <w:bCs/>
          <w:sz w:val="26"/>
          <w:szCs w:val="26"/>
        </w:rPr>
        <w:t xml:space="preserve"> Ben Jelloun</w:t>
      </w:r>
      <w:r w:rsidRPr="00AD753E">
        <w:rPr>
          <w:bCs/>
          <w:sz w:val="26"/>
          <w:szCs w:val="26"/>
        </w:rPr>
        <w:t>, suite à une agression survenue à Azel   par  deux policiers marocains, nous nous glissons   dans le cerveau d’Azel</w:t>
      </w:r>
      <w:r w:rsidR="00C46B4C">
        <w:rPr>
          <w:bCs/>
          <w:sz w:val="26"/>
          <w:szCs w:val="26"/>
        </w:rPr>
        <w:t xml:space="preserve">, grâce au narrateur </w:t>
      </w:r>
      <w:r w:rsidR="00AA7754">
        <w:rPr>
          <w:bCs/>
          <w:sz w:val="26"/>
          <w:szCs w:val="26"/>
        </w:rPr>
        <w:t>(un</w:t>
      </w:r>
      <w:r w:rsidR="00C46B4C">
        <w:rPr>
          <w:bCs/>
          <w:sz w:val="26"/>
          <w:szCs w:val="26"/>
        </w:rPr>
        <w:t xml:space="preserve"> autre personnage </w:t>
      </w:r>
      <w:r w:rsidR="00AA7754">
        <w:rPr>
          <w:bCs/>
          <w:sz w:val="26"/>
          <w:szCs w:val="26"/>
        </w:rPr>
        <w:t xml:space="preserve">mais </w:t>
      </w:r>
      <w:r w:rsidR="00C46B4C">
        <w:rPr>
          <w:bCs/>
          <w:sz w:val="26"/>
          <w:szCs w:val="26"/>
        </w:rPr>
        <w:t xml:space="preserve">qui ne fait pas parti de l’histoire), </w:t>
      </w:r>
      <w:r w:rsidRPr="00AD753E">
        <w:rPr>
          <w:bCs/>
          <w:sz w:val="26"/>
          <w:szCs w:val="26"/>
        </w:rPr>
        <w:t xml:space="preserve"> </w:t>
      </w:r>
      <w:r w:rsidR="00AA7754">
        <w:rPr>
          <w:bCs/>
          <w:sz w:val="26"/>
          <w:szCs w:val="26"/>
        </w:rPr>
        <w:t xml:space="preserve"> </w:t>
      </w:r>
      <w:r w:rsidRPr="00AD753E">
        <w:rPr>
          <w:bCs/>
          <w:sz w:val="26"/>
          <w:szCs w:val="26"/>
        </w:rPr>
        <w:t>pour connaître ce qu’il ressent toute en sachant ce qui se passe à l’extérieur :</w:t>
      </w:r>
    </w:p>
    <w:p w:rsidR="00F55439" w:rsidRPr="00AD753E" w:rsidRDefault="00F55439" w:rsidP="00B82DBA">
      <w:pPr>
        <w:spacing w:line="360" w:lineRule="auto"/>
        <w:ind w:firstLine="708"/>
        <w:jc w:val="both"/>
        <w:rPr>
          <w:bCs/>
          <w:sz w:val="26"/>
          <w:szCs w:val="26"/>
        </w:rPr>
      </w:pPr>
    </w:p>
    <w:p w:rsidR="00F55439" w:rsidRPr="000C125D" w:rsidRDefault="00F55439" w:rsidP="00C363FF">
      <w:pPr>
        <w:spacing w:line="360" w:lineRule="auto"/>
        <w:ind w:left="3540"/>
        <w:jc w:val="both"/>
        <w:rPr>
          <w:bCs/>
          <w:i/>
          <w:iCs/>
          <w:sz w:val="24"/>
          <w:szCs w:val="24"/>
        </w:rPr>
      </w:pPr>
      <w:r w:rsidRPr="000C125D">
        <w:rPr>
          <w:bCs/>
          <w:sz w:val="24"/>
          <w:szCs w:val="24"/>
        </w:rPr>
        <w:t>« </w:t>
      </w:r>
      <w:r w:rsidRPr="000C125D">
        <w:rPr>
          <w:bCs/>
          <w:i/>
          <w:iCs/>
          <w:sz w:val="24"/>
          <w:szCs w:val="24"/>
        </w:rPr>
        <w:t xml:space="preserve">Blessé, jeté sur le trottoir, Azel était conscient. Deux hommes au-dessus de lui étaient sur le point de l’achever. </w:t>
      </w:r>
      <w:r w:rsidR="00AA7754" w:rsidRPr="000C125D">
        <w:rPr>
          <w:bCs/>
          <w:i/>
          <w:iCs/>
          <w:sz w:val="24"/>
          <w:szCs w:val="24"/>
        </w:rPr>
        <w:t>Il avait mal au ventre et aux cô</w:t>
      </w:r>
      <w:r w:rsidRPr="000C125D">
        <w:rPr>
          <w:bCs/>
          <w:i/>
          <w:iCs/>
          <w:sz w:val="24"/>
          <w:szCs w:val="24"/>
        </w:rPr>
        <w:t>tes. Au fond de lui-même il était fier, il avait eu le courage de s’attaquer à un monstre, peut-être l’homme le plus puissa</w:t>
      </w:r>
      <w:r w:rsidR="00B82DBA" w:rsidRPr="000C125D">
        <w:rPr>
          <w:bCs/>
          <w:i/>
          <w:iCs/>
          <w:sz w:val="24"/>
          <w:szCs w:val="24"/>
        </w:rPr>
        <w:t xml:space="preserve">nt de la ville. » </w:t>
      </w:r>
      <w:r w:rsidR="00B0279B" w:rsidRPr="000C125D">
        <w:rPr>
          <w:rStyle w:val="Appelnotedebasdep"/>
          <w:bCs/>
          <w:i/>
          <w:iCs/>
          <w:sz w:val="24"/>
          <w:szCs w:val="24"/>
        </w:rPr>
        <w:footnoteReference w:id="175"/>
      </w:r>
    </w:p>
    <w:p w:rsidR="00F55439" w:rsidRPr="0088506F" w:rsidRDefault="00F55439" w:rsidP="00C363FF">
      <w:pPr>
        <w:spacing w:line="360" w:lineRule="auto"/>
        <w:jc w:val="both"/>
        <w:rPr>
          <w:bCs/>
          <w:sz w:val="26"/>
          <w:szCs w:val="26"/>
        </w:rPr>
      </w:pPr>
      <w:r w:rsidRPr="00AD753E">
        <w:rPr>
          <w:bCs/>
          <w:sz w:val="26"/>
          <w:szCs w:val="26"/>
        </w:rPr>
        <w:t xml:space="preserve">Pour ce qui est des temps employés par le narrateur  du livre </w:t>
      </w:r>
      <w:r w:rsidRPr="00AD753E">
        <w:rPr>
          <w:bCs/>
          <w:i/>
          <w:iCs/>
          <w:sz w:val="26"/>
          <w:szCs w:val="26"/>
        </w:rPr>
        <w:t>Partir</w:t>
      </w:r>
      <w:r w:rsidRPr="00AD753E">
        <w:rPr>
          <w:bCs/>
          <w:sz w:val="26"/>
          <w:szCs w:val="26"/>
        </w:rPr>
        <w:t>,  le récit s’organise sans rapport direct avec l’énonciation, ce qui justifie l’emploi des temps du passé : l’imparfait et  le  passé simple autour du présent de la narration.</w:t>
      </w:r>
      <w:r w:rsidR="0088506F" w:rsidRPr="0088506F">
        <w:t xml:space="preserve"> </w:t>
      </w:r>
      <w:r w:rsidR="0088506F">
        <w:t xml:space="preserve"> </w:t>
      </w:r>
      <w:r w:rsidR="0088506F" w:rsidRPr="0088506F">
        <w:rPr>
          <w:sz w:val="26"/>
          <w:szCs w:val="26"/>
        </w:rPr>
        <w:t>Les</w:t>
      </w:r>
      <w:r w:rsidR="0088506F">
        <w:rPr>
          <w:sz w:val="26"/>
          <w:szCs w:val="26"/>
        </w:rPr>
        <w:t xml:space="preserve"> adverbes qui indiquent le temps et l’espace  </w:t>
      </w:r>
      <w:r w:rsidR="0088506F" w:rsidRPr="0088506F">
        <w:rPr>
          <w:sz w:val="26"/>
          <w:szCs w:val="26"/>
        </w:rPr>
        <w:t xml:space="preserve"> sont du genre</w:t>
      </w:r>
      <w:r w:rsidR="00C363FF">
        <w:rPr>
          <w:sz w:val="26"/>
          <w:szCs w:val="26"/>
        </w:rPr>
        <w:t xml:space="preserve"> : </w:t>
      </w:r>
      <w:r w:rsidR="0051300C">
        <w:rPr>
          <w:sz w:val="26"/>
          <w:szCs w:val="26"/>
        </w:rPr>
        <w:t>ce jour là</w:t>
      </w:r>
      <w:r w:rsidR="0088506F" w:rsidRPr="0088506F">
        <w:rPr>
          <w:sz w:val="26"/>
          <w:szCs w:val="26"/>
        </w:rPr>
        <w:t>, alors, auparavant</w:t>
      </w:r>
      <w:r w:rsidR="0088506F">
        <w:rPr>
          <w:sz w:val="26"/>
          <w:szCs w:val="26"/>
        </w:rPr>
        <w:t>, le lendemain, la veille</w:t>
      </w:r>
      <w:r w:rsidR="00C363FF">
        <w:rPr>
          <w:sz w:val="26"/>
          <w:szCs w:val="26"/>
        </w:rPr>
        <w:t>…</w:t>
      </w:r>
      <w:r w:rsidR="0088506F" w:rsidRPr="0088506F">
        <w:rPr>
          <w:sz w:val="26"/>
          <w:szCs w:val="26"/>
        </w:rPr>
        <w:t xml:space="preserve"> </w:t>
      </w:r>
      <w:r w:rsidR="0088506F">
        <w:rPr>
          <w:sz w:val="26"/>
          <w:szCs w:val="26"/>
        </w:rPr>
        <w:t xml:space="preserve">  </w:t>
      </w:r>
    </w:p>
    <w:p w:rsidR="00F55439" w:rsidRPr="0088506F" w:rsidRDefault="00F55439" w:rsidP="00C363FF">
      <w:pPr>
        <w:spacing w:line="360" w:lineRule="auto"/>
        <w:ind w:left="3540"/>
        <w:jc w:val="both"/>
        <w:rPr>
          <w:bCs/>
          <w:i/>
          <w:iCs/>
          <w:sz w:val="24"/>
          <w:szCs w:val="24"/>
        </w:rPr>
      </w:pPr>
      <w:r w:rsidRPr="0088506F">
        <w:rPr>
          <w:bCs/>
          <w:i/>
          <w:iCs/>
          <w:sz w:val="24"/>
          <w:szCs w:val="24"/>
        </w:rPr>
        <w:t>«</w:t>
      </w:r>
      <w:r w:rsidR="000C125D">
        <w:rPr>
          <w:bCs/>
          <w:i/>
          <w:iCs/>
          <w:sz w:val="24"/>
          <w:szCs w:val="24"/>
        </w:rPr>
        <w:t xml:space="preserve"> Il avait  alors  dix ans,  il courut se refugier chez les voisins, persuadé que la mort était contagieuse et que son ombre viendrait la nuit l’emporter sous son manteau ».  </w:t>
      </w:r>
      <w:r w:rsidR="00840117" w:rsidRPr="0088506F">
        <w:rPr>
          <w:rStyle w:val="Appelnotedebasdep"/>
          <w:bCs/>
          <w:i/>
          <w:iCs/>
          <w:sz w:val="24"/>
          <w:szCs w:val="24"/>
        </w:rPr>
        <w:footnoteReference w:id="176"/>
      </w:r>
      <w:r w:rsidR="005309E2" w:rsidRPr="0088506F">
        <w:rPr>
          <w:bCs/>
          <w:i/>
          <w:iCs/>
          <w:sz w:val="24"/>
          <w:szCs w:val="24"/>
        </w:rPr>
        <w:t xml:space="preserve"> </w:t>
      </w:r>
    </w:p>
    <w:p w:rsidR="00F55439" w:rsidRPr="00AD753E" w:rsidRDefault="00F55439" w:rsidP="00B82DBA">
      <w:pPr>
        <w:spacing w:line="360" w:lineRule="auto"/>
        <w:jc w:val="both"/>
        <w:rPr>
          <w:b/>
          <w:bCs/>
          <w:sz w:val="26"/>
          <w:szCs w:val="26"/>
        </w:rPr>
      </w:pPr>
    </w:p>
    <w:p w:rsidR="00F55439" w:rsidRPr="00AD753E" w:rsidRDefault="00F55439" w:rsidP="003D6210">
      <w:pPr>
        <w:spacing w:line="360" w:lineRule="auto"/>
        <w:jc w:val="center"/>
        <w:rPr>
          <w:b/>
          <w:bCs/>
          <w:sz w:val="26"/>
          <w:szCs w:val="26"/>
        </w:rPr>
      </w:pPr>
    </w:p>
    <w:p w:rsidR="00F55439" w:rsidRPr="00AD753E" w:rsidRDefault="00F55439" w:rsidP="003D6210">
      <w:pPr>
        <w:spacing w:line="360" w:lineRule="auto"/>
        <w:jc w:val="center"/>
        <w:rPr>
          <w:b/>
          <w:bCs/>
          <w:sz w:val="26"/>
          <w:szCs w:val="26"/>
        </w:rPr>
      </w:pPr>
    </w:p>
    <w:p w:rsidR="00896F4F" w:rsidRDefault="009A3F7F" w:rsidP="009A3F7F">
      <w:pPr>
        <w:spacing w:line="360" w:lineRule="auto"/>
        <w:rPr>
          <w:b/>
          <w:bCs/>
          <w:sz w:val="26"/>
          <w:szCs w:val="26"/>
        </w:rPr>
      </w:pPr>
      <w:r>
        <w:rPr>
          <w:b/>
          <w:bCs/>
          <w:sz w:val="26"/>
          <w:szCs w:val="26"/>
        </w:rPr>
        <w:t xml:space="preserve">                                                    </w:t>
      </w:r>
    </w:p>
    <w:p w:rsidR="00F02E31" w:rsidRPr="00D211C7" w:rsidRDefault="00896F4F" w:rsidP="00D211C7">
      <w:pPr>
        <w:spacing w:line="360" w:lineRule="auto"/>
        <w:rPr>
          <w:b/>
          <w:bCs/>
          <w:sz w:val="26"/>
          <w:szCs w:val="26"/>
        </w:rPr>
      </w:pPr>
      <w:r>
        <w:rPr>
          <w:b/>
          <w:bCs/>
          <w:sz w:val="26"/>
          <w:szCs w:val="26"/>
        </w:rPr>
        <w:lastRenderedPageBreak/>
        <w:t xml:space="preserve">                                                </w:t>
      </w:r>
      <w:r w:rsidR="00941BC0">
        <w:rPr>
          <w:b/>
          <w:bCs/>
          <w:sz w:val="26"/>
          <w:szCs w:val="26"/>
        </w:rPr>
        <w:t xml:space="preserve">  </w:t>
      </w:r>
      <w:r>
        <w:rPr>
          <w:b/>
          <w:bCs/>
          <w:sz w:val="26"/>
          <w:szCs w:val="26"/>
        </w:rPr>
        <w:t xml:space="preserve"> </w:t>
      </w:r>
      <w:r w:rsidR="00E829E4">
        <w:rPr>
          <w:b/>
          <w:bCs/>
          <w:sz w:val="26"/>
          <w:szCs w:val="26"/>
        </w:rPr>
        <w:t xml:space="preserve"> </w:t>
      </w:r>
      <w:r w:rsidR="009A3F7F">
        <w:rPr>
          <w:b/>
          <w:bCs/>
          <w:sz w:val="26"/>
          <w:szCs w:val="26"/>
        </w:rPr>
        <w:t xml:space="preserve"> </w:t>
      </w:r>
      <w:r w:rsidR="00F02E31" w:rsidRPr="00CD1333">
        <w:rPr>
          <w:b/>
          <w:bCs/>
          <w:sz w:val="32"/>
          <w:szCs w:val="32"/>
        </w:rPr>
        <w:t>CHAPITRE III</w:t>
      </w:r>
    </w:p>
    <w:p w:rsidR="00CD1333" w:rsidRDefault="00CD1333" w:rsidP="00127EA2">
      <w:pPr>
        <w:spacing w:line="360" w:lineRule="auto"/>
        <w:jc w:val="center"/>
        <w:rPr>
          <w:b/>
          <w:bCs/>
          <w:sz w:val="28"/>
          <w:szCs w:val="28"/>
        </w:rPr>
      </w:pPr>
    </w:p>
    <w:p w:rsidR="00AF451F" w:rsidRPr="00B575B8" w:rsidRDefault="00B575B8" w:rsidP="00B575B8">
      <w:pPr>
        <w:spacing w:line="360" w:lineRule="auto"/>
        <w:jc w:val="center"/>
        <w:rPr>
          <w:b/>
          <w:bCs/>
          <w:sz w:val="36"/>
          <w:szCs w:val="36"/>
        </w:rPr>
      </w:pPr>
      <w:r w:rsidRPr="00B575B8">
        <w:rPr>
          <w:b/>
          <w:bCs/>
          <w:sz w:val="36"/>
          <w:szCs w:val="36"/>
        </w:rPr>
        <w:t xml:space="preserve">Les </w:t>
      </w:r>
      <w:r w:rsidR="00AF451F" w:rsidRPr="00B575B8">
        <w:rPr>
          <w:b/>
          <w:bCs/>
          <w:sz w:val="36"/>
          <w:szCs w:val="36"/>
        </w:rPr>
        <w:t xml:space="preserve"> </w:t>
      </w:r>
      <w:r w:rsidRPr="00B575B8">
        <w:rPr>
          <w:b/>
          <w:bCs/>
          <w:sz w:val="36"/>
          <w:szCs w:val="36"/>
        </w:rPr>
        <w:t>Composantes</w:t>
      </w:r>
      <w:r w:rsidR="00AF451F" w:rsidRPr="00B575B8">
        <w:rPr>
          <w:b/>
          <w:bCs/>
          <w:sz w:val="36"/>
          <w:szCs w:val="36"/>
        </w:rPr>
        <w:t xml:space="preserve"> </w:t>
      </w:r>
      <w:r w:rsidRPr="00B575B8">
        <w:rPr>
          <w:b/>
          <w:bCs/>
          <w:sz w:val="36"/>
          <w:szCs w:val="36"/>
        </w:rPr>
        <w:t>Th</w:t>
      </w:r>
      <w:r w:rsidRPr="00B575B8">
        <w:rPr>
          <w:rFonts w:cstheme="minorHAnsi"/>
          <w:b/>
          <w:bCs/>
          <w:sz w:val="36"/>
          <w:szCs w:val="36"/>
        </w:rPr>
        <w:t>é</w:t>
      </w:r>
      <w:r w:rsidRPr="00B575B8">
        <w:rPr>
          <w:b/>
          <w:bCs/>
          <w:sz w:val="36"/>
          <w:szCs w:val="36"/>
        </w:rPr>
        <w:t xml:space="preserve">matiques </w:t>
      </w:r>
      <w:r>
        <w:rPr>
          <w:b/>
          <w:bCs/>
          <w:sz w:val="36"/>
          <w:szCs w:val="36"/>
        </w:rPr>
        <w:t xml:space="preserve"> dans </w:t>
      </w:r>
      <w:r w:rsidRPr="00B575B8">
        <w:rPr>
          <w:b/>
          <w:bCs/>
          <w:sz w:val="36"/>
          <w:szCs w:val="36"/>
        </w:rPr>
        <w:t xml:space="preserve"> les deux romans</w:t>
      </w:r>
    </w:p>
    <w:p w:rsidR="00F55439" w:rsidRPr="00592E51" w:rsidRDefault="00AF451F" w:rsidP="003D6210">
      <w:pPr>
        <w:spacing w:line="360" w:lineRule="auto"/>
        <w:jc w:val="center"/>
        <w:rPr>
          <w:b/>
          <w:bCs/>
          <w:sz w:val="26"/>
          <w:szCs w:val="26"/>
        </w:rPr>
      </w:pPr>
      <w:r w:rsidRPr="00592E51">
        <w:rPr>
          <w:b/>
          <w:bCs/>
          <w:sz w:val="26"/>
          <w:szCs w:val="26"/>
        </w:rPr>
        <w:t xml:space="preserve"> </w:t>
      </w:r>
    </w:p>
    <w:p w:rsidR="00FF33E5" w:rsidRDefault="00BC582C" w:rsidP="00CC1082">
      <w:pPr>
        <w:spacing w:line="360" w:lineRule="auto"/>
        <w:ind w:firstLine="708"/>
        <w:jc w:val="both"/>
        <w:rPr>
          <w:sz w:val="26"/>
          <w:szCs w:val="26"/>
        </w:rPr>
      </w:pPr>
      <w:r w:rsidRPr="00D63056">
        <w:rPr>
          <w:rFonts w:ascii="Times New Roman" w:hAnsi="Times New Roman" w:cs="Times New Roman"/>
          <w:sz w:val="26"/>
          <w:szCs w:val="26"/>
        </w:rPr>
        <w:t>Suite à ce que nous avons avancé plus haut sur la distinction du ca</w:t>
      </w:r>
      <w:r w:rsidR="00D2539E" w:rsidRPr="00D63056">
        <w:rPr>
          <w:rFonts w:ascii="Times New Roman" w:hAnsi="Times New Roman" w:cs="Times New Roman"/>
          <w:sz w:val="26"/>
          <w:szCs w:val="26"/>
        </w:rPr>
        <w:t xml:space="preserve">dre spatio-temporel entre les  </w:t>
      </w:r>
      <w:r w:rsidRPr="00D63056">
        <w:rPr>
          <w:rFonts w:ascii="Times New Roman" w:hAnsi="Times New Roman" w:cs="Times New Roman"/>
          <w:sz w:val="26"/>
          <w:szCs w:val="26"/>
        </w:rPr>
        <w:t xml:space="preserve">deux romans, </w:t>
      </w:r>
      <w:r w:rsidR="00D2539E" w:rsidRPr="00D63056">
        <w:rPr>
          <w:rFonts w:ascii="Times New Roman" w:hAnsi="Times New Roman" w:cs="Times New Roman"/>
          <w:sz w:val="26"/>
          <w:szCs w:val="26"/>
        </w:rPr>
        <w:t xml:space="preserve"> sur  les fonctions </w:t>
      </w:r>
      <w:r w:rsidRPr="00D63056">
        <w:rPr>
          <w:rFonts w:ascii="Times New Roman" w:hAnsi="Times New Roman" w:cs="Times New Roman"/>
          <w:sz w:val="26"/>
          <w:szCs w:val="26"/>
        </w:rPr>
        <w:t xml:space="preserve"> des personnages et leur</w:t>
      </w:r>
      <w:r w:rsidR="00D2539E" w:rsidRPr="00D63056">
        <w:rPr>
          <w:rFonts w:ascii="Times New Roman" w:hAnsi="Times New Roman" w:cs="Times New Roman"/>
          <w:sz w:val="26"/>
          <w:szCs w:val="26"/>
        </w:rPr>
        <w:t xml:space="preserve"> </w:t>
      </w:r>
      <w:r w:rsidR="00B27B88" w:rsidRPr="00D63056">
        <w:rPr>
          <w:rFonts w:ascii="Times New Roman" w:hAnsi="Times New Roman" w:cs="Times New Roman"/>
          <w:sz w:val="26"/>
          <w:szCs w:val="26"/>
        </w:rPr>
        <w:t>corpulence</w:t>
      </w:r>
      <w:r w:rsidR="00DD3BA3">
        <w:rPr>
          <w:rFonts w:ascii="Times New Roman" w:hAnsi="Times New Roman" w:cs="Times New Roman"/>
          <w:sz w:val="26"/>
          <w:szCs w:val="26"/>
        </w:rPr>
        <w:t xml:space="preserve"> ainsi que sur les noms qu’ils portent, </w:t>
      </w:r>
      <w:r w:rsidRPr="00D63056">
        <w:rPr>
          <w:rFonts w:ascii="Times New Roman" w:hAnsi="Times New Roman" w:cs="Times New Roman"/>
          <w:sz w:val="26"/>
          <w:szCs w:val="26"/>
        </w:rPr>
        <w:t xml:space="preserve"> </w:t>
      </w:r>
      <w:r w:rsidR="00B27B88" w:rsidRPr="00D63056">
        <w:rPr>
          <w:rFonts w:ascii="Times New Roman" w:hAnsi="Times New Roman" w:cs="Times New Roman"/>
          <w:sz w:val="26"/>
          <w:szCs w:val="26"/>
        </w:rPr>
        <w:t xml:space="preserve">intentionnels  </w:t>
      </w:r>
      <w:r w:rsidR="001A48C9" w:rsidRPr="00D63056">
        <w:rPr>
          <w:rFonts w:ascii="Times New Roman" w:hAnsi="Times New Roman" w:cs="Times New Roman"/>
          <w:sz w:val="26"/>
          <w:szCs w:val="26"/>
        </w:rPr>
        <w:t xml:space="preserve">et </w:t>
      </w:r>
      <w:r w:rsidR="001A48C9">
        <w:rPr>
          <w:rFonts w:ascii="Times New Roman" w:hAnsi="Times New Roman" w:cs="Times New Roman"/>
          <w:sz w:val="26"/>
          <w:szCs w:val="26"/>
        </w:rPr>
        <w:t xml:space="preserve">significatifs </w:t>
      </w:r>
      <w:r w:rsidR="003010B8" w:rsidRPr="00D63056">
        <w:rPr>
          <w:rFonts w:ascii="Times New Roman" w:hAnsi="Times New Roman" w:cs="Times New Roman"/>
          <w:sz w:val="26"/>
          <w:szCs w:val="26"/>
        </w:rPr>
        <w:t xml:space="preserve">dans </w:t>
      </w:r>
      <w:r w:rsidR="003010B8" w:rsidRPr="00D63056">
        <w:rPr>
          <w:rFonts w:ascii="Times New Roman" w:hAnsi="Times New Roman" w:cs="Times New Roman"/>
          <w:i/>
          <w:iCs/>
          <w:sz w:val="26"/>
          <w:szCs w:val="26"/>
        </w:rPr>
        <w:t>Partir,</w:t>
      </w:r>
      <w:r w:rsidR="003010B8" w:rsidRPr="00D63056">
        <w:rPr>
          <w:rFonts w:ascii="Times New Roman" w:hAnsi="Times New Roman" w:cs="Times New Roman"/>
          <w:sz w:val="26"/>
          <w:szCs w:val="26"/>
        </w:rPr>
        <w:t xml:space="preserve"> </w:t>
      </w:r>
      <w:r w:rsidR="00724D2A" w:rsidRPr="00D63056">
        <w:rPr>
          <w:rFonts w:ascii="Times New Roman" w:hAnsi="Times New Roman" w:cs="Times New Roman"/>
          <w:sz w:val="26"/>
          <w:szCs w:val="26"/>
        </w:rPr>
        <w:t>fortuits</w:t>
      </w:r>
      <w:r w:rsidRPr="00D63056">
        <w:rPr>
          <w:rFonts w:ascii="Times New Roman" w:hAnsi="Times New Roman" w:cs="Times New Roman"/>
          <w:sz w:val="26"/>
          <w:szCs w:val="26"/>
        </w:rPr>
        <w:t xml:space="preserve"> et </w:t>
      </w:r>
      <w:r w:rsidR="00B27B88" w:rsidRPr="00D63056">
        <w:rPr>
          <w:rFonts w:ascii="Times New Roman" w:hAnsi="Times New Roman" w:cs="Times New Roman"/>
          <w:sz w:val="26"/>
          <w:szCs w:val="26"/>
        </w:rPr>
        <w:t xml:space="preserve"> </w:t>
      </w:r>
      <w:r w:rsidR="00DD3BA3">
        <w:rPr>
          <w:rFonts w:ascii="Times New Roman" w:hAnsi="Times New Roman" w:cs="Times New Roman"/>
          <w:sz w:val="26"/>
          <w:szCs w:val="26"/>
        </w:rPr>
        <w:t xml:space="preserve"> </w:t>
      </w:r>
      <w:r w:rsidR="001A48C9">
        <w:rPr>
          <w:rFonts w:ascii="Times New Roman" w:hAnsi="Times New Roman" w:cs="Times New Roman"/>
          <w:sz w:val="26"/>
          <w:szCs w:val="26"/>
        </w:rPr>
        <w:t>in</w:t>
      </w:r>
      <w:r w:rsidR="001A48C9" w:rsidRPr="00D63056">
        <w:rPr>
          <w:rFonts w:ascii="Times New Roman" w:hAnsi="Times New Roman" w:cs="Times New Roman"/>
          <w:sz w:val="26"/>
          <w:szCs w:val="26"/>
        </w:rPr>
        <w:t>justifiés</w:t>
      </w:r>
      <w:r w:rsidR="001A48C9">
        <w:rPr>
          <w:rFonts w:ascii="Times New Roman" w:hAnsi="Times New Roman" w:cs="Times New Roman"/>
          <w:sz w:val="26"/>
          <w:szCs w:val="26"/>
        </w:rPr>
        <w:t xml:space="preserve">  </w:t>
      </w:r>
      <w:r w:rsidR="00DD3BA3">
        <w:rPr>
          <w:rFonts w:ascii="Times New Roman" w:hAnsi="Times New Roman" w:cs="Times New Roman"/>
          <w:sz w:val="26"/>
          <w:szCs w:val="26"/>
        </w:rPr>
        <w:t xml:space="preserve"> </w:t>
      </w:r>
      <w:r w:rsidR="00B27B88" w:rsidRPr="00D63056">
        <w:rPr>
          <w:rFonts w:ascii="Times New Roman" w:hAnsi="Times New Roman" w:cs="Times New Roman"/>
          <w:sz w:val="26"/>
          <w:szCs w:val="26"/>
        </w:rPr>
        <w:t xml:space="preserve"> </w:t>
      </w:r>
      <w:r w:rsidRPr="00D63056">
        <w:rPr>
          <w:rFonts w:ascii="Times New Roman" w:hAnsi="Times New Roman" w:cs="Times New Roman"/>
          <w:sz w:val="26"/>
          <w:szCs w:val="26"/>
        </w:rPr>
        <w:t xml:space="preserve">dans </w:t>
      </w:r>
      <w:r w:rsidRPr="00D63056">
        <w:rPr>
          <w:rFonts w:ascii="Times New Roman" w:hAnsi="Times New Roman" w:cs="Times New Roman"/>
          <w:i/>
          <w:iCs/>
          <w:sz w:val="26"/>
          <w:szCs w:val="26"/>
        </w:rPr>
        <w:t>Harraga</w:t>
      </w:r>
      <w:r w:rsidR="003010B8" w:rsidRPr="00D63056">
        <w:rPr>
          <w:rFonts w:ascii="Times New Roman" w:hAnsi="Times New Roman" w:cs="Times New Roman"/>
          <w:sz w:val="26"/>
          <w:szCs w:val="26"/>
        </w:rPr>
        <w:t xml:space="preserve">, </w:t>
      </w:r>
      <w:r w:rsidR="00C50DDC" w:rsidRPr="00D63056">
        <w:rPr>
          <w:rFonts w:ascii="Times New Roman" w:hAnsi="Times New Roman" w:cs="Times New Roman"/>
          <w:sz w:val="26"/>
          <w:szCs w:val="26"/>
        </w:rPr>
        <w:t xml:space="preserve"> </w:t>
      </w:r>
      <w:r w:rsidR="003010B8" w:rsidRPr="00D63056">
        <w:rPr>
          <w:rFonts w:ascii="Times New Roman" w:hAnsi="Times New Roman" w:cs="Times New Roman"/>
          <w:sz w:val="26"/>
          <w:szCs w:val="26"/>
        </w:rPr>
        <w:t xml:space="preserve">nous </w:t>
      </w:r>
      <w:r w:rsidR="002B6F69" w:rsidRPr="00D63056">
        <w:rPr>
          <w:rFonts w:ascii="Times New Roman" w:hAnsi="Times New Roman" w:cs="Times New Roman"/>
          <w:sz w:val="26"/>
          <w:szCs w:val="26"/>
        </w:rPr>
        <w:t>pouvons</w:t>
      </w:r>
      <w:r w:rsidR="003010B8" w:rsidRPr="00D63056">
        <w:rPr>
          <w:rFonts w:ascii="Times New Roman" w:hAnsi="Times New Roman" w:cs="Times New Roman"/>
          <w:sz w:val="26"/>
          <w:szCs w:val="26"/>
        </w:rPr>
        <w:t xml:space="preserve"> penser qu’aucune unité formel ou thématique ne </w:t>
      </w:r>
      <w:r w:rsidR="00B27B88" w:rsidRPr="00D63056">
        <w:rPr>
          <w:rFonts w:ascii="Times New Roman" w:hAnsi="Times New Roman" w:cs="Times New Roman"/>
          <w:sz w:val="26"/>
          <w:szCs w:val="26"/>
        </w:rPr>
        <w:t>peut réunir</w:t>
      </w:r>
      <w:r w:rsidR="003010B8" w:rsidRPr="00D63056">
        <w:rPr>
          <w:rFonts w:ascii="Times New Roman" w:hAnsi="Times New Roman" w:cs="Times New Roman"/>
          <w:sz w:val="26"/>
          <w:szCs w:val="26"/>
        </w:rPr>
        <w:t xml:space="preserve"> ce</w:t>
      </w:r>
      <w:r w:rsidR="002B6F69" w:rsidRPr="00D63056">
        <w:rPr>
          <w:rFonts w:ascii="Times New Roman" w:hAnsi="Times New Roman" w:cs="Times New Roman"/>
          <w:sz w:val="26"/>
          <w:szCs w:val="26"/>
        </w:rPr>
        <w:t xml:space="preserve">s </w:t>
      </w:r>
      <w:r w:rsidR="003010B8" w:rsidRPr="00D63056">
        <w:rPr>
          <w:rFonts w:ascii="Times New Roman" w:hAnsi="Times New Roman" w:cs="Times New Roman"/>
          <w:sz w:val="26"/>
          <w:szCs w:val="26"/>
        </w:rPr>
        <w:t xml:space="preserve">deux </w:t>
      </w:r>
      <w:r w:rsidR="00B27B88" w:rsidRPr="00D63056">
        <w:rPr>
          <w:rFonts w:ascii="Times New Roman" w:hAnsi="Times New Roman" w:cs="Times New Roman"/>
          <w:sz w:val="26"/>
          <w:szCs w:val="26"/>
        </w:rPr>
        <w:t xml:space="preserve"> univer</w:t>
      </w:r>
      <w:r w:rsidR="002B6F69" w:rsidRPr="00D63056">
        <w:rPr>
          <w:rFonts w:ascii="Times New Roman" w:hAnsi="Times New Roman" w:cs="Times New Roman"/>
          <w:sz w:val="26"/>
          <w:szCs w:val="26"/>
        </w:rPr>
        <w:t>s</w:t>
      </w:r>
      <w:r w:rsidR="00B27B88" w:rsidRPr="00D63056">
        <w:rPr>
          <w:rFonts w:ascii="Times New Roman" w:hAnsi="Times New Roman" w:cs="Times New Roman"/>
          <w:sz w:val="26"/>
          <w:szCs w:val="26"/>
        </w:rPr>
        <w:t>. Or le constat est tout autre ; de n</w:t>
      </w:r>
      <w:r w:rsidR="002B6F69" w:rsidRPr="00D63056">
        <w:rPr>
          <w:rFonts w:ascii="Times New Roman" w:hAnsi="Times New Roman" w:cs="Times New Roman"/>
          <w:sz w:val="26"/>
          <w:szCs w:val="26"/>
        </w:rPr>
        <w:t>ombreuse</w:t>
      </w:r>
      <w:r w:rsidR="00A51E92" w:rsidRPr="00D63056">
        <w:rPr>
          <w:rFonts w:ascii="Times New Roman" w:hAnsi="Times New Roman" w:cs="Times New Roman"/>
          <w:sz w:val="26"/>
          <w:szCs w:val="26"/>
        </w:rPr>
        <w:t xml:space="preserve">s </w:t>
      </w:r>
      <w:r w:rsidR="003010B8" w:rsidRPr="00D63056">
        <w:rPr>
          <w:rFonts w:ascii="Times New Roman" w:hAnsi="Times New Roman" w:cs="Times New Roman"/>
          <w:sz w:val="26"/>
          <w:szCs w:val="26"/>
        </w:rPr>
        <w:t>fois</w:t>
      </w:r>
      <w:r w:rsidR="00C50DDC" w:rsidRPr="00D63056">
        <w:rPr>
          <w:rFonts w:ascii="Times New Roman" w:hAnsi="Times New Roman" w:cs="Times New Roman"/>
          <w:sz w:val="26"/>
          <w:szCs w:val="26"/>
        </w:rPr>
        <w:t xml:space="preserve">, </w:t>
      </w:r>
      <w:r w:rsidR="003010B8" w:rsidRPr="00D63056">
        <w:rPr>
          <w:rFonts w:ascii="Times New Roman" w:hAnsi="Times New Roman" w:cs="Times New Roman"/>
          <w:sz w:val="26"/>
          <w:szCs w:val="26"/>
        </w:rPr>
        <w:t xml:space="preserve"> nous nous somme</w:t>
      </w:r>
      <w:r w:rsidR="002B6F69" w:rsidRPr="00D63056">
        <w:rPr>
          <w:rFonts w:ascii="Times New Roman" w:hAnsi="Times New Roman" w:cs="Times New Roman"/>
          <w:sz w:val="26"/>
          <w:szCs w:val="26"/>
        </w:rPr>
        <w:t>s</w:t>
      </w:r>
      <w:r w:rsidR="00B27B88" w:rsidRPr="00D63056">
        <w:rPr>
          <w:rFonts w:ascii="Times New Roman" w:hAnsi="Times New Roman" w:cs="Times New Roman"/>
          <w:sz w:val="26"/>
          <w:szCs w:val="26"/>
        </w:rPr>
        <w:t xml:space="preserve"> perdus dans notre lecture ou mal repérer l’origine du passage que nous avions </w:t>
      </w:r>
      <w:r w:rsidR="00C50DDC" w:rsidRPr="00D63056">
        <w:rPr>
          <w:rFonts w:ascii="Times New Roman" w:hAnsi="Times New Roman" w:cs="Times New Roman"/>
          <w:sz w:val="26"/>
          <w:szCs w:val="26"/>
        </w:rPr>
        <w:t xml:space="preserve"> entre les mains</w:t>
      </w:r>
      <w:r w:rsidR="00D63056">
        <w:rPr>
          <w:rFonts w:ascii="Times New Roman" w:hAnsi="Times New Roman" w:cs="Times New Roman"/>
          <w:sz w:val="26"/>
          <w:szCs w:val="26"/>
        </w:rPr>
        <w:t xml:space="preserve">, </w:t>
      </w:r>
      <w:r w:rsidR="00C50DDC" w:rsidRPr="00D63056">
        <w:rPr>
          <w:rFonts w:ascii="Times New Roman" w:hAnsi="Times New Roman" w:cs="Times New Roman"/>
          <w:sz w:val="26"/>
          <w:szCs w:val="26"/>
        </w:rPr>
        <w:t xml:space="preserve"> et b</w:t>
      </w:r>
      <w:r w:rsidR="000A100A" w:rsidRPr="00D63056">
        <w:rPr>
          <w:rFonts w:ascii="Times New Roman" w:hAnsi="Times New Roman" w:cs="Times New Roman"/>
          <w:sz w:val="26"/>
          <w:szCs w:val="26"/>
        </w:rPr>
        <w:t xml:space="preserve">ien souvent, </w:t>
      </w:r>
      <w:r w:rsidR="003010B8" w:rsidRPr="00D63056">
        <w:rPr>
          <w:rFonts w:ascii="Times New Roman" w:hAnsi="Times New Roman" w:cs="Times New Roman"/>
          <w:sz w:val="26"/>
          <w:szCs w:val="26"/>
        </w:rPr>
        <w:t xml:space="preserve"> </w:t>
      </w:r>
      <w:r w:rsidR="00564A11">
        <w:rPr>
          <w:rFonts w:ascii="Times New Roman" w:hAnsi="Times New Roman" w:cs="Times New Roman"/>
          <w:sz w:val="26"/>
          <w:szCs w:val="26"/>
        </w:rPr>
        <w:t xml:space="preserve">alors qu’on croyait  </w:t>
      </w:r>
      <w:r w:rsidR="00C50DDC" w:rsidRPr="00D63056">
        <w:rPr>
          <w:rFonts w:ascii="Times New Roman" w:hAnsi="Times New Roman" w:cs="Times New Roman"/>
          <w:sz w:val="26"/>
          <w:szCs w:val="26"/>
        </w:rPr>
        <w:t xml:space="preserve"> être en contact avec l’un</w:t>
      </w:r>
      <w:r w:rsidR="00D63056">
        <w:rPr>
          <w:rFonts w:ascii="Times New Roman" w:hAnsi="Times New Roman" w:cs="Times New Roman"/>
          <w:sz w:val="26"/>
          <w:szCs w:val="26"/>
        </w:rPr>
        <w:t xml:space="preserve"> </w:t>
      </w:r>
      <w:r w:rsidR="00C50DDC" w:rsidRPr="00D63056">
        <w:rPr>
          <w:rFonts w:ascii="Times New Roman" w:hAnsi="Times New Roman" w:cs="Times New Roman"/>
          <w:sz w:val="26"/>
          <w:szCs w:val="26"/>
        </w:rPr>
        <w:t xml:space="preserve"> des romans</w:t>
      </w:r>
      <w:r w:rsidR="00D63056">
        <w:rPr>
          <w:rFonts w:ascii="Times New Roman" w:hAnsi="Times New Roman" w:cs="Times New Roman"/>
          <w:sz w:val="26"/>
          <w:szCs w:val="26"/>
        </w:rPr>
        <w:t xml:space="preserve"> (</w:t>
      </w:r>
      <w:r w:rsidR="00D40796" w:rsidRPr="00D63056">
        <w:rPr>
          <w:rFonts w:ascii="Times New Roman" w:hAnsi="Times New Roman" w:cs="Times New Roman"/>
          <w:sz w:val="26"/>
          <w:szCs w:val="26"/>
        </w:rPr>
        <w:t>particulièrement</w:t>
      </w:r>
      <w:r w:rsidR="00C50DDC" w:rsidRPr="00D63056">
        <w:rPr>
          <w:rFonts w:ascii="Times New Roman" w:hAnsi="Times New Roman" w:cs="Times New Roman"/>
          <w:sz w:val="26"/>
          <w:szCs w:val="26"/>
        </w:rPr>
        <w:t xml:space="preserve"> lors des passages descriptifs</w:t>
      </w:r>
      <w:r w:rsidR="00D63056">
        <w:rPr>
          <w:rFonts w:ascii="Times New Roman" w:hAnsi="Times New Roman" w:cs="Times New Roman"/>
          <w:sz w:val="26"/>
          <w:szCs w:val="26"/>
        </w:rPr>
        <w:t xml:space="preserve">) </w:t>
      </w:r>
      <w:r w:rsidR="00C50DDC" w:rsidRPr="00D63056">
        <w:rPr>
          <w:rFonts w:ascii="Times New Roman" w:hAnsi="Times New Roman" w:cs="Times New Roman"/>
          <w:sz w:val="26"/>
          <w:szCs w:val="26"/>
        </w:rPr>
        <w:t xml:space="preserve"> on </w:t>
      </w:r>
      <w:r w:rsidR="00564A11">
        <w:rPr>
          <w:rFonts w:ascii="Times New Roman" w:hAnsi="Times New Roman" w:cs="Times New Roman"/>
          <w:sz w:val="26"/>
          <w:szCs w:val="26"/>
        </w:rPr>
        <w:t xml:space="preserve">s’apercevait </w:t>
      </w:r>
      <w:r w:rsidR="007922A9">
        <w:rPr>
          <w:rFonts w:ascii="Times New Roman" w:hAnsi="Times New Roman" w:cs="Times New Roman"/>
          <w:sz w:val="26"/>
          <w:szCs w:val="26"/>
        </w:rPr>
        <w:t xml:space="preserve"> </w:t>
      </w:r>
      <w:r w:rsidR="00D63056">
        <w:rPr>
          <w:rFonts w:ascii="Times New Roman" w:hAnsi="Times New Roman" w:cs="Times New Roman"/>
          <w:sz w:val="26"/>
          <w:szCs w:val="26"/>
        </w:rPr>
        <w:t>vite</w:t>
      </w:r>
      <w:r w:rsidR="007922A9">
        <w:rPr>
          <w:rFonts w:ascii="Times New Roman" w:hAnsi="Times New Roman" w:cs="Times New Roman"/>
          <w:sz w:val="26"/>
          <w:szCs w:val="26"/>
        </w:rPr>
        <w:t>,</w:t>
      </w:r>
      <w:r w:rsidR="00D63056">
        <w:rPr>
          <w:rFonts w:ascii="Times New Roman" w:hAnsi="Times New Roman" w:cs="Times New Roman"/>
          <w:sz w:val="26"/>
          <w:szCs w:val="26"/>
        </w:rPr>
        <w:t xml:space="preserve"> </w:t>
      </w:r>
      <w:r w:rsidR="007922A9">
        <w:rPr>
          <w:rFonts w:ascii="Times New Roman" w:hAnsi="Times New Roman" w:cs="Times New Roman"/>
          <w:sz w:val="26"/>
          <w:szCs w:val="26"/>
        </w:rPr>
        <w:t xml:space="preserve">à notre grande surprise, </w:t>
      </w:r>
      <w:r w:rsidR="00564A11">
        <w:rPr>
          <w:rFonts w:ascii="Times New Roman" w:hAnsi="Times New Roman" w:cs="Times New Roman"/>
          <w:sz w:val="26"/>
          <w:szCs w:val="26"/>
        </w:rPr>
        <w:t>qu’il s’agissait</w:t>
      </w:r>
      <w:r w:rsidR="00C50DDC" w:rsidRPr="00D63056">
        <w:rPr>
          <w:rFonts w:ascii="Times New Roman" w:hAnsi="Times New Roman" w:cs="Times New Roman"/>
          <w:sz w:val="26"/>
          <w:szCs w:val="26"/>
        </w:rPr>
        <w:t xml:space="preserve">  </w:t>
      </w:r>
      <w:r w:rsidR="00E00E8F" w:rsidRPr="00D63056">
        <w:rPr>
          <w:rFonts w:ascii="Times New Roman" w:hAnsi="Times New Roman" w:cs="Times New Roman"/>
          <w:sz w:val="26"/>
          <w:szCs w:val="26"/>
        </w:rPr>
        <w:t xml:space="preserve"> </w:t>
      </w:r>
      <w:r w:rsidR="00AB35E9" w:rsidRPr="00D63056">
        <w:rPr>
          <w:rFonts w:ascii="Times New Roman" w:hAnsi="Times New Roman" w:cs="Times New Roman"/>
          <w:sz w:val="26"/>
          <w:szCs w:val="26"/>
        </w:rPr>
        <w:t xml:space="preserve">plutôt </w:t>
      </w:r>
      <w:r w:rsidR="00E00E8F" w:rsidRPr="00D63056">
        <w:rPr>
          <w:rFonts w:ascii="Times New Roman" w:hAnsi="Times New Roman" w:cs="Times New Roman"/>
          <w:sz w:val="26"/>
          <w:szCs w:val="26"/>
        </w:rPr>
        <w:t xml:space="preserve"> </w:t>
      </w:r>
      <w:r w:rsidR="00C50DDC" w:rsidRPr="00D63056">
        <w:rPr>
          <w:rFonts w:ascii="Times New Roman" w:hAnsi="Times New Roman" w:cs="Times New Roman"/>
          <w:sz w:val="26"/>
          <w:szCs w:val="26"/>
        </w:rPr>
        <w:t xml:space="preserve"> du deuxième</w:t>
      </w:r>
      <w:r w:rsidR="00AB35E9" w:rsidRPr="00D63056">
        <w:rPr>
          <w:rFonts w:ascii="Times New Roman" w:hAnsi="Times New Roman" w:cs="Times New Roman"/>
          <w:sz w:val="26"/>
          <w:szCs w:val="26"/>
        </w:rPr>
        <w:t>.  Comment est-ce possible ? Nous n’avons pas dit</w:t>
      </w:r>
      <w:r w:rsidR="007922A9">
        <w:rPr>
          <w:rFonts w:ascii="Times New Roman" w:hAnsi="Times New Roman" w:cs="Times New Roman"/>
          <w:sz w:val="26"/>
          <w:szCs w:val="26"/>
        </w:rPr>
        <w:t>,</w:t>
      </w:r>
      <w:r w:rsidR="00AB35E9" w:rsidRPr="00D63056">
        <w:rPr>
          <w:rFonts w:ascii="Times New Roman" w:hAnsi="Times New Roman" w:cs="Times New Roman"/>
          <w:sz w:val="26"/>
          <w:szCs w:val="26"/>
        </w:rPr>
        <w:t xml:space="preserve"> </w:t>
      </w:r>
      <w:r w:rsidR="007922A9">
        <w:rPr>
          <w:rFonts w:ascii="Times New Roman" w:hAnsi="Times New Roman" w:cs="Times New Roman"/>
          <w:sz w:val="26"/>
          <w:szCs w:val="26"/>
        </w:rPr>
        <w:t xml:space="preserve"> plus haut, </w:t>
      </w:r>
      <w:r w:rsidR="00AB35E9" w:rsidRPr="00D63056">
        <w:rPr>
          <w:rFonts w:ascii="Times New Roman" w:hAnsi="Times New Roman" w:cs="Times New Roman"/>
          <w:sz w:val="26"/>
          <w:szCs w:val="26"/>
        </w:rPr>
        <w:t xml:space="preserve">  que l’œuvre de Sansal se détachait complètement de celui de  T.B.J. </w:t>
      </w:r>
      <w:r w:rsidR="00D63056">
        <w:rPr>
          <w:rFonts w:ascii="Times New Roman" w:hAnsi="Times New Roman" w:cs="Times New Roman"/>
          <w:sz w:val="26"/>
          <w:szCs w:val="26"/>
        </w:rPr>
        <w:t xml:space="preserve"> </w:t>
      </w:r>
      <w:r w:rsidR="00AB35E9" w:rsidRPr="00D63056">
        <w:rPr>
          <w:rFonts w:ascii="Times New Roman" w:hAnsi="Times New Roman" w:cs="Times New Roman"/>
          <w:sz w:val="26"/>
          <w:szCs w:val="26"/>
        </w:rPr>
        <w:t xml:space="preserve">dans la mesure où le premier est un discours alors qu’il s’agit d’un récit dans le second ?  </w:t>
      </w:r>
      <w:r w:rsidR="00970B43">
        <w:rPr>
          <w:rFonts w:ascii="Times New Roman" w:hAnsi="Times New Roman" w:cs="Times New Roman"/>
          <w:sz w:val="26"/>
          <w:szCs w:val="26"/>
        </w:rPr>
        <w:t>Certainement, M</w:t>
      </w:r>
      <w:r w:rsidR="007922A9">
        <w:rPr>
          <w:rFonts w:ascii="Times New Roman" w:hAnsi="Times New Roman" w:cs="Times New Roman"/>
          <w:sz w:val="26"/>
          <w:szCs w:val="26"/>
        </w:rPr>
        <w:t>ais p</w:t>
      </w:r>
      <w:r w:rsidR="00AB35E9" w:rsidRPr="00D63056">
        <w:rPr>
          <w:rFonts w:ascii="Times New Roman" w:hAnsi="Times New Roman" w:cs="Times New Roman"/>
          <w:sz w:val="26"/>
          <w:szCs w:val="26"/>
        </w:rPr>
        <w:t xml:space="preserve">rétendre ceci  n’exclue pas  la présence </w:t>
      </w:r>
      <w:r w:rsidR="00D63056">
        <w:rPr>
          <w:rFonts w:ascii="Times New Roman" w:hAnsi="Times New Roman" w:cs="Times New Roman"/>
          <w:sz w:val="26"/>
          <w:szCs w:val="26"/>
        </w:rPr>
        <w:t xml:space="preserve">des </w:t>
      </w:r>
      <w:r w:rsidR="00AB35E9" w:rsidRPr="00D63056">
        <w:rPr>
          <w:rFonts w:ascii="Times New Roman" w:hAnsi="Times New Roman" w:cs="Times New Roman"/>
          <w:sz w:val="26"/>
          <w:szCs w:val="26"/>
        </w:rPr>
        <w:t xml:space="preserve"> </w:t>
      </w:r>
      <w:r w:rsidR="00D63056" w:rsidRPr="00D63056">
        <w:rPr>
          <w:rFonts w:ascii="Times New Roman" w:hAnsi="Times New Roman" w:cs="Times New Roman"/>
          <w:sz w:val="26"/>
          <w:szCs w:val="26"/>
        </w:rPr>
        <w:t>interminables</w:t>
      </w:r>
      <w:r w:rsidR="00AB35E9" w:rsidRPr="00D63056">
        <w:rPr>
          <w:rFonts w:ascii="Times New Roman" w:hAnsi="Times New Roman" w:cs="Times New Roman"/>
          <w:sz w:val="26"/>
          <w:szCs w:val="26"/>
        </w:rPr>
        <w:t xml:space="preserve"> passages </w:t>
      </w:r>
      <w:r w:rsidR="00D63056" w:rsidRPr="00D63056">
        <w:rPr>
          <w:rFonts w:ascii="Times New Roman" w:hAnsi="Times New Roman" w:cs="Times New Roman"/>
          <w:sz w:val="26"/>
          <w:szCs w:val="26"/>
        </w:rPr>
        <w:t>descriptif</w:t>
      </w:r>
      <w:r w:rsidR="00D63056">
        <w:rPr>
          <w:rFonts w:ascii="Times New Roman" w:hAnsi="Times New Roman" w:cs="Times New Roman"/>
          <w:sz w:val="26"/>
          <w:szCs w:val="26"/>
        </w:rPr>
        <w:t xml:space="preserve">s dans </w:t>
      </w:r>
      <w:r w:rsidR="00D63056" w:rsidRPr="00D63056">
        <w:rPr>
          <w:rFonts w:ascii="Times New Roman" w:hAnsi="Times New Roman" w:cs="Times New Roman"/>
          <w:i/>
          <w:iCs/>
          <w:sz w:val="26"/>
          <w:szCs w:val="26"/>
        </w:rPr>
        <w:t>Harraga,</w:t>
      </w:r>
      <w:r w:rsidR="00D63056">
        <w:rPr>
          <w:rFonts w:asciiTheme="minorBidi" w:hAnsiTheme="minorBidi"/>
          <w:sz w:val="26"/>
          <w:szCs w:val="26"/>
        </w:rPr>
        <w:t xml:space="preserve"> puisque ce texte est écrit  </w:t>
      </w:r>
      <w:r w:rsidR="00AB35E9" w:rsidRPr="00D63056">
        <w:rPr>
          <w:rFonts w:asciiTheme="minorBidi" w:hAnsiTheme="minorBidi"/>
          <w:sz w:val="26"/>
          <w:szCs w:val="26"/>
        </w:rPr>
        <w:t xml:space="preserve"> de façon où se trouvent mêlés le discours et le récit, </w:t>
      </w:r>
      <w:r w:rsidR="007922A9">
        <w:rPr>
          <w:rFonts w:asciiTheme="minorBidi" w:hAnsiTheme="minorBidi"/>
          <w:sz w:val="26"/>
          <w:szCs w:val="26"/>
        </w:rPr>
        <w:t xml:space="preserve">d’autant plus </w:t>
      </w:r>
      <w:r w:rsidR="00D63056">
        <w:rPr>
          <w:rFonts w:asciiTheme="minorBidi" w:hAnsiTheme="minorBidi"/>
          <w:sz w:val="26"/>
          <w:szCs w:val="26"/>
        </w:rPr>
        <w:t xml:space="preserve"> que la part  du récit  est </w:t>
      </w:r>
      <w:r w:rsidR="009F0EBE">
        <w:rPr>
          <w:rFonts w:asciiTheme="minorBidi" w:hAnsiTheme="minorBidi"/>
          <w:sz w:val="26"/>
          <w:szCs w:val="26"/>
        </w:rPr>
        <w:t xml:space="preserve"> </w:t>
      </w:r>
      <w:r w:rsidR="007922A9">
        <w:rPr>
          <w:rFonts w:asciiTheme="minorBidi" w:hAnsiTheme="minorBidi"/>
          <w:sz w:val="26"/>
          <w:szCs w:val="26"/>
        </w:rPr>
        <w:t xml:space="preserve"> beaucoup plus </w:t>
      </w:r>
      <w:r w:rsidR="00D63056">
        <w:rPr>
          <w:rFonts w:asciiTheme="minorBidi" w:hAnsiTheme="minorBidi"/>
          <w:sz w:val="26"/>
          <w:szCs w:val="26"/>
        </w:rPr>
        <w:t xml:space="preserve"> occupé</w:t>
      </w:r>
      <w:r w:rsidR="007922A9">
        <w:rPr>
          <w:rFonts w:asciiTheme="minorBidi" w:hAnsiTheme="minorBidi"/>
          <w:sz w:val="26"/>
          <w:szCs w:val="26"/>
        </w:rPr>
        <w:t xml:space="preserve">e </w:t>
      </w:r>
      <w:r w:rsidR="00D63056">
        <w:rPr>
          <w:rFonts w:asciiTheme="minorBidi" w:hAnsiTheme="minorBidi"/>
          <w:sz w:val="26"/>
          <w:szCs w:val="26"/>
        </w:rPr>
        <w:t xml:space="preserve"> par des </w:t>
      </w:r>
      <w:r w:rsidR="00D63056" w:rsidRPr="00D63056">
        <w:rPr>
          <w:rFonts w:asciiTheme="minorBidi" w:hAnsiTheme="minorBidi"/>
          <w:sz w:val="26"/>
          <w:szCs w:val="26"/>
        </w:rPr>
        <w:t>éléments descriptifs</w:t>
      </w:r>
      <w:r w:rsidR="00D63056" w:rsidRPr="00D63056">
        <w:rPr>
          <w:rFonts w:ascii="Times New Roman" w:hAnsi="Times New Roman" w:cs="Times New Roman"/>
          <w:sz w:val="26"/>
          <w:szCs w:val="26"/>
        </w:rPr>
        <w:t xml:space="preserve"> </w:t>
      </w:r>
      <w:r w:rsidR="00D63056">
        <w:rPr>
          <w:rFonts w:ascii="Times New Roman" w:hAnsi="Times New Roman" w:cs="Times New Roman"/>
          <w:sz w:val="26"/>
          <w:szCs w:val="26"/>
        </w:rPr>
        <w:t>que</w:t>
      </w:r>
      <w:r w:rsidR="00D63056" w:rsidRPr="00D63056">
        <w:rPr>
          <w:rFonts w:asciiTheme="minorBidi" w:hAnsiTheme="minorBidi"/>
          <w:sz w:val="26"/>
          <w:szCs w:val="26"/>
        </w:rPr>
        <w:t xml:space="preserve"> narratifs</w:t>
      </w:r>
      <w:r w:rsidR="00D63056">
        <w:rPr>
          <w:rFonts w:asciiTheme="minorBidi" w:hAnsiTheme="minorBidi"/>
          <w:sz w:val="26"/>
          <w:szCs w:val="26"/>
        </w:rPr>
        <w:t xml:space="preserve">. </w:t>
      </w:r>
      <w:r w:rsidR="00D63056">
        <w:rPr>
          <w:rFonts w:ascii="Times New Roman" w:hAnsi="Times New Roman" w:cs="Times New Roman"/>
          <w:sz w:val="26"/>
          <w:szCs w:val="26"/>
        </w:rPr>
        <w:t xml:space="preserve"> </w:t>
      </w:r>
      <w:r w:rsidR="00CD3BC6">
        <w:rPr>
          <w:rFonts w:ascii="Times New Roman" w:hAnsi="Times New Roman" w:cs="Times New Roman"/>
          <w:sz w:val="26"/>
          <w:szCs w:val="26"/>
        </w:rPr>
        <w:t xml:space="preserve"> En outre, </w:t>
      </w:r>
      <w:r w:rsidR="00D63056">
        <w:rPr>
          <w:rFonts w:ascii="Times New Roman" w:hAnsi="Times New Roman" w:cs="Times New Roman"/>
          <w:sz w:val="26"/>
          <w:szCs w:val="26"/>
        </w:rPr>
        <w:t xml:space="preserve">  </w:t>
      </w:r>
      <w:r w:rsidR="009F0EBE">
        <w:rPr>
          <w:sz w:val="26"/>
          <w:szCs w:val="26"/>
        </w:rPr>
        <w:t>c</w:t>
      </w:r>
      <w:r w:rsidR="009F0EBE" w:rsidRPr="00D63056">
        <w:rPr>
          <w:sz w:val="26"/>
          <w:szCs w:val="26"/>
        </w:rPr>
        <w:t xml:space="preserve">e n'est plus la narration qui domine et sert de cadre à des descriptions, </w:t>
      </w:r>
      <w:r w:rsidR="009F0EBE">
        <w:rPr>
          <w:sz w:val="26"/>
          <w:szCs w:val="26"/>
        </w:rPr>
        <w:t xml:space="preserve">mais  </w:t>
      </w:r>
      <w:r w:rsidR="009F0EBE" w:rsidRPr="00D63056">
        <w:rPr>
          <w:sz w:val="26"/>
          <w:szCs w:val="26"/>
        </w:rPr>
        <w:t xml:space="preserve">c'est la description qui envahit l'espace narratif et nous anime </w:t>
      </w:r>
      <w:r w:rsidR="009F0EBE">
        <w:rPr>
          <w:sz w:val="26"/>
          <w:szCs w:val="26"/>
        </w:rPr>
        <w:t xml:space="preserve"> le </w:t>
      </w:r>
      <w:r w:rsidR="009F0EBE" w:rsidRPr="00D63056">
        <w:rPr>
          <w:sz w:val="26"/>
          <w:szCs w:val="26"/>
        </w:rPr>
        <w:t>récit.</w:t>
      </w:r>
      <w:r w:rsidR="009F0EBE">
        <w:rPr>
          <w:sz w:val="26"/>
          <w:szCs w:val="26"/>
        </w:rPr>
        <w:t xml:space="preserve"> </w:t>
      </w:r>
      <w:r w:rsidR="00CC1082">
        <w:rPr>
          <w:sz w:val="26"/>
          <w:szCs w:val="26"/>
        </w:rPr>
        <w:t xml:space="preserve"> En somme, elle   </w:t>
      </w:r>
      <w:r w:rsidR="009F0EBE">
        <w:rPr>
          <w:sz w:val="26"/>
          <w:szCs w:val="26"/>
        </w:rPr>
        <w:t xml:space="preserve"> assume </w:t>
      </w:r>
      <w:r w:rsidR="00CC1082">
        <w:rPr>
          <w:sz w:val="26"/>
          <w:szCs w:val="26"/>
        </w:rPr>
        <w:t>trois fonctions :   </w:t>
      </w:r>
      <w:r w:rsidR="009F0EBE">
        <w:rPr>
          <w:sz w:val="26"/>
          <w:szCs w:val="26"/>
        </w:rPr>
        <w:t>une</w:t>
      </w:r>
      <w:r w:rsidR="00CC1082">
        <w:rPr>
          <w:sz w:val="26"/>
          <w:szCs w:val="26"/>
        </w:rPr>
        <w:t xml:space="preserve">  </w:t>
      </w:r>
      <w:r w:rsidR="009F0EBE">
        <w:rPr>
          <w:sz w:val="26"/>
          <w:szCs w:val="26"/>
        </w:rPr>
        <w:t xml:space="preserve"> narrative, aussi étrange que cela puisse  paraître,  </w:t>
      </w:r>
      <w:r w:rsidR="009F0EBE" w:rsidRPr="00D63056">
        <w:rPr>
          <w:sz w:val="26"/>
          <w:szCs w:val="26"/>
        </w:rPr>
        <w:t>symbolique</w:t>
      </w:r>
      <w:r w:rsidR="009F0EBE">
        <w:rPr>
          <w:sz w:val="26"/>
          <w:szCs w:val="26"/>
        </w:rPr>
        <w:t xml:space="preserve"> (métaphore</w:t>
      </w:r>
      <w:r w:rsidR="00CD3BC6">
        <w:rPr>
          <w:sz w:val="26"/>
          <w:szCs w:val="26"/>
        </w:rPr>
        <w:t xml:space="preserve"> et comparaison</w:t>
      </w:r>
      <w:r w:rsidR="009F0EBE">
        <w:rPr>
          <w:sz w:val="26"/>
          <w:szCs w:val="26"/>
        </w:rPr>
        <w:t xml:space="preserve">) et </w:t>
      </w:r>
      <w:r w:rsidR="00BE34AA">
        <w:rPr>
          <w:sz w:val="26"/>
          <w:szCs w:val="26"/>
        </w:rPr>
        <w:t xml:space="preserve"> expressive </w:t>
      </w:r>
      <w:r w:rsidR="009F0EBE" w:rsidRPr="00D63056">
        <w:rPr>
          <w:sz w:val="26"/>
          <w:szCs w:val="26"/>
        </w:rPr>
        <w:t>(métonymique)</w:t>
      </w:r>
      <w:r w:rsidR="00BE34AA" w:rsidRPr="00BE34AA">
        <w:t xml:space="preserve"> </w:t>
      </w:r>
      <w:r w:rsidR="00FF33E5">
        <w:rPr>
          <w:sz w:val="26"/>
          <w:szCs w:val="26"/>
        </w:rPr>
        <w:t xml:space="preserve"> lorsqu’</w:t>
      </w:r>
      <w:r w:rsidR="00BE34AA" w:rsidRPr="00BE34AA">
        <w:rPr>
          <w:sz w:val="26"/>
          <w:szCs w:val="26"/>
        </w:rPr>
        <w:t xml:space="preserve">elle </w:t>
      </w:r>
      <w:r w:rsidR="00BE34AA">
        <w:rPr>
          <w:sz w:val="26"/>
          <w:szCs w:val="26"/>
        </w:rPr>
        <w:t xml:space="preserve"> </w:t>
      </w:r>
      <w:r w:rsidR="00BE34AA" w:rsidRPr="00BE34AA">
        <w:rPr>
          <w:sz w:val="26"/>
          <w:szCs w:val="26"/>
        </w:rPr>
        <w:t>établit une relation entre l'extérieur et l'intérieur</w:t>
      </w:r>
      <w:r w:rsidR="00CD3BC6">
        <w:rPr>
          <w:sz w:val="26"/>
          <w:szCs w:val="26"/>
        </w:rPr>
        <w:t xml:space="preserve"> </w:t>
      </w:r>
      <w:r w:rsidR="00BE34AA" w:rsidRPr="00BE34AA">
        <w:rPr>
          <w:sz w:val="26"/>
          <w:szCs w:val="26"/>
        </w:rPr>
        <w:t xml:space="preserve">où  </w:t>
      </w:r>
      <w:r w:rsidR="00B63740" w:rsidRPr="00B63740">
        <w:rPr>
          <w:sz w:val="26"/>
          <w:szCs w:val="26"/>
        </w:rPr>
        <w:t>l'énonciateur prend une tonalité affective sans que le narrateur  ait nécessairement besoin de le souligner ou de le préciser</w:t>
      </w:r>
      <w:r w:rsidR="00B63740" w:rsidRPr="00BE34AA">
        <w:rPr>
          <w:sz w:val="26"/>
          <w:szCs w:val="26"/>
        </w:rPr>
        <w:t xml:space="preserve"> </w:t>
      </w:r>
      <w:r w:rsidR="00B63740">
        <w:rPr>
          <w:sz w:val="26"/>
          <w:szCs w:val="26"/>
        </w:rPr>
        <w:t>puisque s</w:t>
      </w:r>
      <w:r w:rsidR="00BE34AA" w:rsidRPr="00BE34AA">
        <w:rPr>
          <w:sz w:val="26"/>
          <w:szCs w:val="26"/>
        </w:rPr>
        <w:t>es   sentiments</w:t>
      </w:r>
      <w:r w:rsidR="00B63740">
        <w:rPr>
          <w:sz w:val="26"/>
          <w:szCs w:val="26"/>
        </w:rPr>
        <w:t xml:space="preserve"> </w:t>
      </w:r>
      <w:r w:rsidR="00BE34AA" w:rsidRPr="00BE34AA">
        <w:rPr>
          <w:sz w:val="26"/>
          <w:szCs w:val="26"/>
        </w:rPr>
        <w:t xml:space="preserve"> sont  exprimés par le</w:t>
      </w:r>
      <w:r w:rsidR="00FF33E5">
        <w:rPr>
          <w:sz w:val="26"/>
          <w:szCs w:val="26"/>
        </w:rPr>
        <w:t>s</w:t>
      </w:r>
      <w:r w:rsidR="00BE34AA" w:rsidRPr="00BE34AA">
        <w:rPr>
          <w:sz w:val="26"/>
          <w:szCs w:val="26"/>
        </w:rPr>
        <w:t xml:space="preserve"> paysage</w:t>
      </w:r>
      <w:r w:rsidR="00FF33E5">
        <w:rPr>
          <w:sz w:val="26"/>
          <w:szCs w:val="26"/>
        </w:rPr>
        <w:t>s</w:t>
      </w:r>
      <w:r w:rsidR="00BE34AA" w:rsidRPr="00BE34AA">
        <w:rPr>
          <w:sz w:val="26"/>
          <w:szCs w:val="26"/>
        </w:rPr>
        <w:t xml:space="preserve"> qui l’entoure</w:t>
      </w:r>
      <w:r w:rsidR="00FF33E5">
        <w:rPr>
          <w:sz w:val="26"/>
          <w:szCs w:val="26"/>
        </w:rPr>
        <w:t xml:space="preserve">nt. </w:t>
      </w:r>
      <w:r w:rsidR="00BE34AA" w:rsidRPr="00BE34AA">
        <w:rPr>
          <w:sz w:val="26"/>
          <w:szCs w:val="26"/>
        </w:rPr>
        <w:t xml:space="preserve"> </w:t>
      </w:r>
    </w:p>
    <w:p w:rsidR="00C951CF" w:rsidRDefault="00FF33E5" w:rsidP="00970B43">
      <w:pPr>
        <w:spacing w:line="360" w:lineRule="auto"/>
        <w:ind w:firstLine="708"/>
        <w:jc w:val="both"/>
        <w:rPr>
          <w:sz w:val="26"/>
          <w:szCs w:val="26"/>
        </w:rPr>
      </w:pPr>
      <w:r w:rsidRPr="00B63740">
        <w:rPr>
          <w:sz w:val="26"/>
          <w:szCs w:val="26"/>
        </w:rPr>
        <w:lastRenderedPageBreak/>
        <w:t xml:space="preserve">Ce n’est pas à ce </w:t>
      </w:r>
      <w:r w:rsidR="00CC1082">
        <w:rPr>
          <w:sz w:val="26"/>
          <w:szCs w:val="26"/>
        </w:rPr>
        <w:t xml:space="preserve">dernier </w:t>
      </w:r>
      <w:r w:rsidRPr="00B63740">
        <w:rPr>
          <w:sz w:val="26"/>
          <w:szCs w:val="26"/>
        </w:rPr>
        <w:t>genre de description, c’est-à-dire</w:t>
      </w:r>
      <w:r w:rsidR="00CC1082">
        <w:rPr>
          <w:sz w:val="26"/>
          <w:szCs w:val="26"/>
        </w:rPr>
        <w:t xml:space="preserve"> </w:t>
      </w:r>
      <w:r w:rsidRPr="00B63740">
        <w:rPr>
          <w:sz w:val="26"/>
          <w:szCs w:val="26"/>
        </w:rPr>
        <w:t xml:space="preserve"> celle qui prend un tour psychologique</w:t>
      </w:r>
      <w:r w:rsidR="00C53497">
        <w:rPr>
          <w:sz w:val="26"/>
          <w:szCs w:val="26"/>
        </w:rPr>
        <w:t>,</w:t>
      </w:r>
      <w:r w:rsidR="00B63740" w:rsidRPr="00B63740">
        <w:rPr>
          <w:sz w:val="26"/>
          <w:szCs w:val="26"/>
        </w:rPr>
        <w:t xml:space="preserve"> </w:t>
      </w:r>
      <w:r w:rsidRPr="00B63740">
        <w:rPr>
          <w:sz w:val="26"/>
          <w:szCs w:val="26"/>
        </w:rPr>
        <w:t xml:space="preserve"> que nous faisons référence, mais à celle qui manifeste   </w:t>
      </w:r>
      <w:r w:rsidR="00B63740" w:rsidRPr="00B63740">
        <w:rPr>
          <w:sz w:val="26"/>
          <w:szCs w:val="26"/>
        </w:rPr>
        <w:t>l’habilité</w:t>
      </w:r>
      <w:r w:rsidR="00BE34AA" w:rsidRPr="00B63740">
        <w:rPr>
          <w:sz w:val="26"/>
          <w:szCs w:val="26"/>
        </w:rPr>
        <w:t xml:space="preserve"> </w:t>
      </w:r>
      <w:r w:rsidRPr="00B63740">
        <w:rPr>
          <w:sz w:val="26"/>
          <w:szCs w:val="26"/>
        </w:rPr>
        <w:t xml:space="preserve"> </w:t>
      </w:r>
      <w:r w:rsidR="00BE34AA" w:rsidRPr="00B63740">
        <w:rPr>
          <w:sz w:val="26"/>
          <w:szCs w:val="26"/>
        </w:rPr>
        <w:t xml:space="preserve"> </w:t>
      </w:r>
      <w:r w:rsidRPr="00B63740">
        <w:rPr>
          <w:sz w:val="26"/>
          <w:szCs w:val="26"/>
        </w:rPr>
        <w:t xml:space="preserve"> </w:t>
      </w:r>
      <w:r w:rsidR="00BE34AA" w:rsidRPr="00B63740">
        <w:rPr>
          <w:sz w:val="26"/>
          <w:szCs w:val="26"/>
        </w:rPr>
        <w:t xml:space="preserve"> </w:t>
      </w:r>
      <w:r w:rsidRPr="00B63740">
        <w:rPr>
          <w:sz w:val="26"/>
          <w:szCs w:val="26"/>
        </w:rPr>
        <w:t xml:space="preserve"> </w:t>
      </w:r>
      <w:r w:rsidR="00B63740" w:rsidRPr="00B63740">
        <w:rPr>
          <w:sz w:val="26"/>
          <w:szCs w:val="26"/>
        </w:rPr>
        <w:t xml:space="preserve">rhétorique </w:t>
      </w:r>
      <w:r w:rsidRPr="00B63740">
        <w:rPr>
          <w:sz w:val="26"/>
          <w:szCs w:val="26"/>
        </w:rPr>
        <w:t xml:space="preserve"> </w:t>
      </w:r>
      <w:r w:rsidR="00B63740" w:rsidRPr="00B63740">
        <w:rPr>
          <w:sz w:val="26"/>
          <w:szCs w:val="26"/>
        </w:rPr>
        <w:t xml:space="preserve">des deux écrivains  quand ils </w:t>
      </w:r>
      <w:r w:rsidR="00D66526">
        <w:rPr>
          <w:sz w:val="26"/>
          <w:szCs w:val="26"/>
        </w:rPr>
        <w:t xml:space="preserve">  </w:t>
      </w:r>
      <w:r w:rsidR="00B63740" w:rsidRPr="00B63740">
        <w:rPr>
          <w:sz w:val="26"/>
          <w:szCs w:val="26"/>
        </w:rPr>
        <w:t xml:space="preserve">écrivent sans lasser  </w:t>
      </w:r>
      <w:r w:rsidRPr="00B63740">
        <w:rPr>
          <w:sz w:val="26"/>
          <w:szCs w:val="26"/>
        </w:rPr>
        <w:t xml:space="preserve"> </w:t>
      </w:r>
      <w:r w:rsidR="00B63740" w:rsidRPr="00B63740">
        <w:rPr>
          <w:sz w:val="26"/>
          <w:szCs w:val="26"/>
        </w:rPr>
        <w:t xml:space="preserve"> </w:t>
      </w:r>
      <w:r w:rsidRPr="00B63740">
        <w:rPr>
          <w:sz w:val="26"/>
          <w:szCs w:val="26"/>
        </w:rPr>
        <w:t>le lecteu</w:t>
      </w:r>
      <w:r w:rsidR="00B63740" w:rsidRPr="00B63740">
        <w:rPr>
          <w:sz w:val="26"/>
          <w:szCs w:val="26"/>
        </w:rPr>
        <w:t>r  et déploient leur tal</w:t>
      </w:r>
      <w:r w:rsidR="00D66526">
        <w:rPr>
          <w:sz w:val="26"/>
          <w:szCs w:val="26"/>
        </w:rPr>
        <w:t>e</w:t>
      </w:r>
      <w:r w:rsidR="00B63740" w:rsidRPr="00B63740">
        <w:rPr>
          <w:sz w:val="26"/>
          <w:szCs w:val="26"/>
        </w:rPr>
        <w:t>n</w:t>
      </w:r>
      <w:r w:rsidR="00D66526">
        <w:rPr>
          <w:sz w:val="26"/>
          <w:szCs w:val="26"/>
        </w:rPr>
        <w:t xml:space="preserve">t  de </w:t>
      </w:r>
      <w:r w:rsidR="00B63740" w:rsidRPr="00B63740">
        <w:rPr>
          <w:sz w:val="26"/>
          <w:szCs w:val="26"/>
        </w:rPr>
        <w:t xml:space="preserve"> </w:t>
      </w:r>
      <w:r w:rsidR="00D66526">
        <w:rPr>
          <w:sz w:val="26"/>
          <w:szCs w:val="26"/>
        </w:rPr>
        <w:t xml:space="preserve">poètes </w:t>
      </w:r>
      <w:r w:rsidR="00B63740" w:rsidRPr="00B63740">
        <w:rPr>
          <w:sz w:val="26"/>
          <w:szCs w:val="26"/>
        </w:rPr>
        <w:t xml:space="preserve"> pour décrire </w:t>
      </w:r>
      <w:r w:rsidR="00D66526">
        <w:rPr>
          <w:sz w:val="26"/>
          <w:szCs w:val="26"/>
        </w:rPr>
        <w:t>« </w:t>
      </w:r>
      <w:r w:rsidR="00B63740" w:rsidRPr="00B63740">
        <w:rPr>
          <w:sz w:val="26"/>
          <w:szCs w:val="26"/>
        </w:rPr>
        <w:t>la réalité</w:t>
      </w:r>
      <w:r w:rsidR="00D66526">
        <w:rPr>
          <w:sz w:val="26"/>
          <w:szCs w:val="26"/>
        </w:rPr>
        <w:t> »</w:t>
      </w:r>
      <w:r w:rsidR="00B63740" w:rsidRPr="00B63740">
        <w:rPr>
          <w:sz w:val="26"/>
          <w:szCs w:val="26"/>
        </w:rPr>
        <w:t xml:space="preserve">  </w:t>
      </w:r>
      <w:r w:rsidR="00D66526">
        <w:rPr>
          <w:sz w:val="26"/>
          <w:szCs w:val="26"/>
        </w:rPr>
        <w:t xml:space="preserve">qui </w:t>
      </w:r>
      <w:r w:rsidR="00484933">
        <w:rPr>
          <w:sz w:val="26"/>
          <w:szCs w:val="26"/>
        </w:rPr>
        <w:t xml:space="preserve"> témoigne e</w:t>
      </w:r>
      <w:r w:rsidR="00CC1082">
        <w:rPr>
          <w:sz w:val="26"/>
          <w:szCs w:val="26"/>
        </w:rPr>
        <w:t xml:space="preserve">t </w:t>
      </w:r>
      <w:r w:rsidR="00484933">
        <w:rPr>
          <w:sz w:val="26"/>
          <w:szCs w:val="26"/>
        </w:rPr>
        <w:t xml:space="preserve"> qui </w:t>
      </w:r>
      <w:r w:rsidR="00D66526">
        <w:rPr>
          <w:sz w:val="26"/>
          <w:szCs w:val="26"/>
        </w:rPr>
        <w:t xml:space="preserve">se veut stricte dans sa ressemblance. </w:t>
      </w:r>
      <w:r w:rsidR="00B63740" w:rsidRPr="00B63740">
        <w:rPr>
          <w:sz w:val="26"/>
          <w:szCs w:val="26"/>
        </w:rPr>
        <w:t xml:space="preserve"> </w:t>
      </w:r>
      <w:r w:rsidR="00D66526">
        <w:rPr>
          <w:sz w:val="26"/>
          <w:szCs w:val="26"/>
        </w:rPr>
        <w:t xml:space="preserve"> </w:t>
      </w:r>
      <w:r w:rsidR="00D66526" w:rsidRPr="00D63056">
        <w:rPr>
          <w:sz w:val="26"/>
          <w:szCs w:val="26"/>
        </w:rPr>
        <w:t xml:space="preserve">Alors </w:t>
      </w:r>
      <w:r w:rsidR="00D66526">
        <w:rPr>
          <w:sz w:val="26"/>
          <w:szCs w:val="26"/>
        </w:rPr>
        <w:t xml:space="preserve">le narrateur de </w:t>
      </w:r>
      <w:r w:rsidR="00D66526" w:rsidRPr="00D66526">
        <w:rPr>
          <w:i/>
          <w:iCs/>
          <w:sz w:val="26"/>
          <w:szCs w:val="26"/>
        </w:rPr>
        <w:t xml:space="preserve">Harraga </w:t>
      </w:r>
      <w:r w:rsidR="00970B43">
        <w:rPr>
          <w:sz w:val="26"/>
          <w:szCs w:val="26"/>
        </w:rPr>
        <w:t xml:space="preserve"> se</w:t>
      </w:r>
      <w:r w:rsidR="00D66526">
        <w:rPr>
          <w:sz w:val="26"/>
          <w:szCs w:val="26"/>
        </w:rPr>
        <w:t xml:space="preserve"> refuse ainsi </w:t>
      </w:r>
      <w:r w:rsidR="00EF2DBC">
        <w:rPr>
          <w:sz w:val="26"/>
          <w:szCs w:val="26"/>
        </w:rPr>
        <w:t xml:space="preserve">de </w:t>
      </w:r>
      <w:r w:rsidR="00D66526">
        <w:rPr>
          <w:sz w:val="26"/>
          <w:szCs w:val="26"/>
        </w:rPr>
        <w:t xml:space="preserve"> rester </w:t>
      </w:r>
      <w:r w:rsidR="00EF2DBC">
        <w:rPr>
          <w:sz w:val="26"/>
          <w:szCs w:val="26"/>
        </w:rPr>
        <w:t xml:space="preserve"> </w:t>
      </w:r>
      <w:r w:rsidR="00CD3BC6">
        <w:rPr>
          <w:sz w:val="26"/>
          <w:szCs w:val="26"/>
        </w:rPr>
        <w:t xml:space="preserve"> </w:t>
      </w:r>
      <w:r w:rsidR="00D66526">
        <w:rPr>
          <w:sz w:val="26"/>
          <w:szCs w:val="26"/>
        </w:rPr>
        <w:t xml:space="preserve">surréaliste </w:t>
      </w:r>
      <w:r w:rsidR="00EF2DBC">
        <w:rPr>
          <w:sz w:val="26"/>
          <w:szCs w:val="26"/>
        </w:rPr>
        <w:t xml:space="preserve">(en  détruisant  </w:t>
      </w:r>
      <w:r w:rsidR="00970B43">
        <w:rPr>
          <w:sz w:val="26"/>
          <w:szCs w:val="26"/>
        </w:rPr>
        <w:t xml:space="preserve">et   contredisant  sans cesse </w:t>
      </w:r>
      <w:r w:rsidR="00EF2DBC">
        <w:rPr>
          <w:sz w:val="26"/>
          <w:szCs w:val="26"/>
        </w:rPr>
        <w:t xml:space="preserve">la réalité </w:t>
      </w:r>
      <w:r w:rsidR="00D66526">
        <w:rPr>
          <w:sz w:val="26"/>
          <w:szCs w:val="26"/>
        </w:rPr>
        <w:t xml:space="preserve"> </w:t>
      </w:r>
      <w:r w:rsidR="00970B43">
        <w:rPr>
          <w:sz w:val="26"/>
          <w:szCs w:val="26"/>
        </w:rPr>
        <w:t xml:space="preserve"> </w:t>
      </w:r>
      <w:r w:rsidR="00D66526">
        <w:rPr>
          <w:sz w:val="26"/>
          <w:szCs w:val="26"/>
        </w:rPr>
        <w:t xml:space="preserve">)  et </w:t>
      </w:r>
      <w:r w:rsidR="00EF2DBC">
        <w:rPr>
          <w:sz w:val="26"/>
          <w:szCs w:val="26"/>
        </w:rPr>
        <w:t xml:space="preserve"> fait l’effort, </w:t>
      </w:r>
      <w:r w:rsidR="00D66526">
        <w:rPr>
          <w:sz w:val="26"/>
          <w:szCs w:val="26"/>
        </w:rPr>
        <w:t xml:space="preserve"> de temps à autres</w:t>
      </w:r>
      <w:r w:rsidR="00EF2DBC">
        <w:rPr>
          <w:sz w:val="26"/>
          <w:szCs w:val="26"/>
        </w:rPr>
        <w:t>, de voir</w:t>
      </w:r>
      <w:r w:rsidR="00873581">
        <w:rPr>
          <w:sz w:val="26"/>
          <w:szCs w:val="26"/>
        </w:rPr>
        <w:t xml:space="preserve"> </w:t>
      </w:r>
      <w:r w:rsidR="00EF2DBC">
        <w:rPr>
          <w:sz w:val="26"/>
          <w:szCs w:val="26"/>
        </w:rPr>
        <w:t xml:space="preserve"> les choses telles quelles sont.  C’est à ce moment là que la ressemblance entre les deux œuvres débute.   </w:t>
      </w:r>
      <w:r w:rsidR="004E2916" w:rsidRPr="00C50DDC">
        <w:rPr>
          <w:rFonts w:ascii="Times New Roman" w:hAnsi="Times New Roman" w:cs="Times New Roman"/>
          <w:sz w:val="26"/>
          <w:szCs w:val="26"/>
        </w:rPr>
        <w:t>Décrire</w:t>
      </w:r>
      <w:r w:rsidR="00EF2DBC" w:rsidRPr="00C50DDC">
        <w:rPr>
          <w:rFonts w:ascii="Times New Roman" w:hAnsi="Times New Roman" w:cs="Times New Roman"/>
          <w:sz w:val="26"/>
          <w:szCs w:val="26"/>
        </w:rPr>
        <w:t xml:space="preserve"> </w:t>
      </w:r>
      <w:r w:rsidR="00EF2DBC">
        <w:rPr>
          <w:rFonts w:ascii="Times New Roman" w:hAnsi="Times New Roman" w:cs="Times New Roman"/>
          <w:sz w:val="26"/>
          <w:szCs w:val="26"/>
        </w:rPr>
        <w:t xml:space="preserve">simultanément  </w:t>
      </w:r>
      <w:r w:rsidR="004E2916">
        <w:rPr>
          <w:rFonts w:ascii="Times New Roman" w:hAnsi="Times New Roman" w:cs="Times New Roman"/>
          <w:sz w:val="26"/>
          <w:szCs w:val="26"/>
        </w:rPr>
        <w:t xml:space="preserve"> deux  </w:t>
      </w:r>
      <w:r w:rsidR="00EF2DBC" w:rsidRPr="00C50DDC">
        <w:rPr>
          <w:rFonts w:ascii="Times New Roman" w:hAnsi="Times New Roman" w:cs="Times New Roman"/>
          <w:sz w:val="26"/>
          <w:szCs w:val="26"/>
        </w:rPr>
        <w:t>scène</w:t>
      </w:r>
      <w:r w:rsidR="004E2916">
        <w:rPr>
          <w:rFonts w:ascii="Times New Roman" w:hAnsi="Times New Roman" w:cs="Times New Roman"/>
          <w:sz w:val="26"/>
          <w:szCs w:val="26"/>
        </w:rPr>
        <w:t xml:space="preserve">s </w:t>
      </w:r>
      <w:r w:rsidR="00EF2DBC" w:rsidRPr="00C50DDC">
        <w:rPr>
          <w:rFonts w:ascii="Times New Roman" w:hAnsi="Times New Roman" w:cs="Times New Roman"/>
          <w:sz w:val="26"/>
          <w:szCs w:val="26"/>
        </w:rPr>
        <w:t xml:space="preserve"> de manière si frappante</w:t>
      </w:r>
      <w:r w:rsidR="00EF2DBC">
        <w:rPr>
          <w:rFonts w:ascii="Times New Roman" w:hAnsi="Times New Roman" w:cs="Times New Roman"/>
          <w:sz w:val="26"/>
          <w:szCs w:val="26"/>
        </w:rPr>
        <w:t xml:space="preserve"> </w:t>
      </w:r>
      <w:r w:rsidR="004E2916" w:rsidRPr="00C50DDC">
        <w:rPr>
          <w:rFonts w:ascii="Times New Roman" w:hAnsi="Times New Roman" w:cs="Times New Roman"/>
          <w:sz w:val="26"/>
          <w:szCs w:val="26"/>
        </w:rPr>
        <w:t xml:space="preserve">qu’on croit </w:t>
      </w:r>
      <w:r w:rsidR="004E2916">
        <w:rPr>
          <w:rFonts w:ascii="Times New Roman" w:hAnsi="Times New Roman" w:cs="Times New Roman"/>
          <w:sz w:val="26"/>
          <w:szCs w:val="26"/>
        </w:rPr>
        <w:t xml:space="preserve"> </w:t>
      </w:r>
      <w:r w:rsidR="004E2916" w:rsidRPr="00C50DDC">
        <w:rPr>
          <w:rFonts w:ascii="Times New Roman" w:hAnsi="Times New Roman" w:cs="Times New Roman"/>
          <w:sz w:val="26"/>
          <w:szCs w:val="26"/>
        </w:rPr>
        <w:t xml:space="preserve"> vivre</w:t>
      </w:r>
      <w:r w:rsidR="004E2916">
        <w:rPr>
          <w:rFonts w:ascii="Times New Roman" w:hAnsi="Times New Roman" w:cs="Times New Roman"/>
          <w:sz w:val="26"/>
          <w:szCs w:val="26"/>
        </w:rPr>
        <w:t xml:space="preserve"> une seule.  Lorsqu’ il s’agit de montrer  ou de </w:t>
      </w:r>
      <w:r w:rsidR="00EF2DBC" w:rsidRPr="00C50DDC">
        <w:rPr>
          <w:rFonts w:ascii="Times New Roman" w:hAnsi="Times New Roman" w:cs="Times New Roman"/>
          <w:sz w:val="26"/>
          <w:szCs w:val="26"/>
        </w:rPr>
        <w:t>faire voir</w:t>
      </w:r>
      <w:r w:rsidR="004E2916">
        <w:rPr>
          <w:rFonts w:ascii="Times New Roman" w:hAnsi="Times New Roman" w:cs="Times New Roman"/>
          <w:sz w:val="26"/>
          <w:szCs w:val="26"/>
        </w:rPr>
        <w:t xml:space="preserve"> l’injustice, le rêve brisé ou le désarroi des jeunes,  le portrait </w:t>
      </w:r>
      <w:r w:rsidR="00873581">
        <w:rPr>
          <w:rFonts w:ascii="Times New Roman" w:hAnsi="Times New Roman" w:cs="Times New Roman"/>
          <w:sz w:val="26"/>
          <w:szCs w:val="26"/>
        </w:rPr>
        <w:t xml:space="preserve"> devient </w:t>
      </w:r>
      <w:r w:rsidR="004E2916">
        <w:rPr>
          <w:rFonts w:ascii="Times New Roman" w:hAnsi="Times New Roman" w:cs="Times New Roman"/>
          <w:sz w:val="26"/>
          <w:szCs w:val="26"/>
        </w:rPr>
        <w:t>le  même</w:t>
      </w:r>
      <w:r w:rsidR="00C951CF">
        <w:rPr>
          <w:rFonts w:ascii="Times New Roman" w:hAnsi="Times New Roman" w:cs="Times New Roman"/>
          <w:sz w:val="26"/>
          <w:szCs w:val="26"/>
        </w:rPr>
        <w:t> ;</w:t>
      </w:r>
      <w:r w:rsidR="004E2916">
        <w:rPr>
          <w:rFonts w:ascii="Times New Roman" w:hAnsi="Times New Roman" w:cs="Times New Roman"/>
          <w:sz w:val="26"/>
          <w:szCs w:val="26"/>
        </w:rPr>
        <w:t xml:space="preserve"> les répliques  sont pareilles  et </w:t>
      </w:r>
      <w:r w:rsidR="004E2916" w:rsidRPr="004E2916">
        <w:rPr>
          <w:rFonts w:ascii="Times New Roman" w:hAnsi="Times New Roman" w:cs="Times New Roman"/>
          <w:sz w:val="26"/>
          <w:szCs w:val="26"/>
        </w:rPr>
        <w:t xml:space="preserve">les </w:t>
      </w:r>
      <w:r w:rsidR="004E2916" w:rsidRPr="004E2916">
        <w:rPr>
          <w:sz w:val="26"/>
          <w:szCs w:val="26"/>
        </w:rPr>
        <w:t xml:space="preserve">détails  </w:t>
      </w:r>
      <w:r w:rsidR="00873581" w:rsidRPr="004E2916">
        <w:rPr>
          <w:sz w:val="26"/>
          <w:szCs w:val="26"/>
        </w:rPr>
        <w:t>semblables</w:t>
      </w:r>
      <w:r w:rsidR="004E2916" w:rsidRPr="004E2916">
        <w:rPr>
          <w:sz w:val="26"/>
          <w:szCs w:val="26"/>
        </w:rPr>
        <w:t xml:space="preserve"> sont frappantes</w:t>
      </w:r>
      <w:r w:rsidR="004E2916">
        <w:rPr>
          <w:sz w:val="26"/>
          <w:szCs w:val="26"/>
        </w:rPr>
        <w:t>.</w:t>
      </w:r>
      <w:r w:rsidR="00970B43">
        <w:rPr>
          <w:sz w:val="26"/>
          <w:szCs w:val="26"/>
        </w:rPr>
        <w:t xml:space="preserve">    </w:t>
      </w:r>
      <w:r w:rsidR="00873581">
        <w:rPr>
          <w:sz w:val="26"/>
          <w:szCs w:val="26"/>
        </w:rPr>
        <w:t xml:space="preserve"> </w:t>
      </w:r>
      <w:r w:rsidR="00873581" w:rsidRPr="00AD753E">
        <w:rPr>
          <w:sz w:val="26"/>
          <w:szCs w:val="26"/>
        </w:rPr>
        <w:t xml:space="preserve">En </w:t>
      </w:r>
      <w:r w:rsidR="00873581">
        <w:rPr>
          <w:sz w:val="26"/>
          <w:szCs w:val="26"/>
        </w:rPr>
        <w:t xml:space="preserve">ajoutant à cela  </w:t>
      </w:r>
      <w:r w:rsidR="00873581" w:rsidRPr="00AD753E">
        <w:rPr>
          <w:sz w:val="26"/>
          <w:szCs w:val="26"/>
        </w:rPr>
        <w:t xml:space="preserve"> la voluminosité conforme des deux livres</w:t>
      </w:r>
      <w:r w:rsidR="00873581">
        <w:rPr>
          <w:sz w:val="26"/>
          <w:szCs w:val="26"/>
        </w:rPr>
        <w:t>,</w:t>
      </w:r>
      <w:r w:rsidR="00873581" w:rsidRPr="00AD753E">
        <w:rPr>
          <w:sz w:val="26"/>
          <w:szCs w:val="26"/>
        </w:rPr>
        <w:t xml:space="preserve">  leur revêtement extrêmement </w:t>
      </w:r>
      <w:r w:rsidR="00C951CF" w:rsidRPr="00AD753E">
        <w:rPr>
          <w:sz w:val="26"/>
          <w:szCs w:val="26"/>
        </w:rPr>
        <w:t>similaire</w:t>
      </w:r>
      <w:r w:rsidR="00873581" w:rsidRPr="00AD753E">
        <w:rPr>
          <w:sz w:val="26"/>
          <w:szCs w:val="26"/>
        </w:rPr>
        <w:t xml:space="preserve"> disposé par la maison d’édition Gallimard,</w:t>
      </w:r>
      <w:r w:rsidR="00873581">
        <w:rPr>
          <w:sz w:val="26"/>
          <w:szCs w:val="26"/>
        </w:rPr>
        <w:t xml:space="preserve"> </w:t>
      </w:r>
      <w:r w:rsidR="00C951CF">
        <w:rPr>
          <w:sz w:val="26"/>
          <w:szCs w:val="26"/>
        </w:rPr>
        <w:t xml:space="preserve">l’ambigüité  devient de plus en plus prépondérante.  </w:t>
      </w:r>
    </w:p>
    <w:p w:rsidR="009B7BD0" w:rsidRDefault="00C951CF" w:rsidP="005E14D1">
      <w:pPr>
        <w:spacing w:line="360" w:lineRule="auto"/>
        <w:jc w:val="both"/>
      </w:pPr>
      <w:r>
        <w:rPr>
          <w:sz w:val="26"/>
          <w:szCs w:val="26"/>
        </w:rPr>
        <w:t xml:space="preserve">Une alliance surprenante et étrange due aux assortiments de passages provenant des deux livres </w:t>
      </w:r>
      <w:r w:rsidR="00970B43">
        <w:rPr>
          <w:sz w:val="26"/>
          <w:szCs w:val="26"/>
        </w:rPr>
        <w:t xml:space="preserve"> </w:t>
      </w:r>
      <w:r>
        <w:rPr>
          <w:sz w:val="26"/>
          <w:szCs w:val="26"/>
        </w:rPr>
        <w:t>atténue les distances</w:t>
      </w:r>
      <w:r w:rsidR="00CD3BC6">
        <w:rPr>
          <w:sz w:val="26"/>
          <w:szCs w:val="26"/>
        </w:rPr>
        <w:t xml:space="preserve"> </w:t>
      </w:r>
      <w:r w:rsidR="00970B43">
        <w:rPr>
          <w:sz w:val="26"/>
          <w:szCs w:val="26"/>
        </w:rPr>
        <w:t xml:space="preserve"> et </w:t>
      </w:r>
      <w:r w:rsidR="00CD3BC6">
        <w:rPr>
          <w:sz w:val="26"/>
          <w:szCs w:val="26"/>
        </w:rPr>
        <w:t>rend l</w:t>
      </w:r>
      <w:r>
        <w:rPr>
          <w:sz w:val="26"/>
          <w:szCs w:val="26"/>
        </w:rPr>
        <w:t xml:space="preserve">es mots </w:t>
      </w:r>
      <w:r w:rsidR="00CD3BC6">
        <w:rPr>
          <w:sz w:val="26"/>
          <w:szCs w:val="26"/>
        </w:rPr>
        <w:t xml:space="preserve"> </w:t>
      </w:r>
      <w:r w:rsidR="001E3C91">
        <w:rPr>
          <w:sz w:val="26"/>
          <w:szCs w:val="26"/>
        </w:rPr>
        <w:t>imperméables</w:t>
      </w:r>
      <w:r w:rsidR="00CD3BC6">
        <w:rPr>
          <w:sz w:val="26"/>
          <w:szCs w:val="26"/>
        </w:rPr>
        <w:t>.  L</w:t>
      </w:r>
      <w:r w:rsidR="001E3C91">
        <w:rPr>
          <w:sz w:val="26"/>
          <w:szCs w:val="26"/>
        </w:rPr>
        <w:t>es espaces</w:t>
      </w:r>
      <w:r w:rsidR="00CD3BC6">
        <w:rPr>
          <w:sz w:val="26"/>
          <w:szCs w:val="26"/>
        </w:rPr>
        <w:t xml:space="preserve"> deviennent restreints</w:t>
      </w:r>
      <w:r w:rsidR="001E3C91">
        <w:rPr>
          <w:sz w:val="26"/>
          <w:szCs w:val="26"/>
        </w:rPr>
        <w:t xml:space="preserve">. </w:t>
      </w:r>
      <w:r w:rsidR="001E3C91">
        <w:t xml:space="preserve"> </w:t>
      </w:r>
    </w:p>
    <w:p w:rsidR="00001950" w:rsidRDefault="001E3C91" w:rsidP="005E14D1">
      <w:pPr>
        <w:spacing w:line="360" w:lineRule="auto"/>
        <w:jc w:val="both"/>
        <w:rPr>
          <w:sz w:val="26"/>
          <w:szCs w:val="26"/>
        </w:rPr>
      </w:pPr>
      <w:r>
        <w:rPr>
          <w:sz w:val="26"/>
          <w:szCs w:val="26"/>
        </w:rPr>
        <w:t>Nous nous retrouvons</w:t>
      </w:r>
      <w:r w:rsidR="00C8567A">
        <w:rPr>
          <w:sz w:val="26"/>
          <w:szCs w:val="26"/>
        </w:rPr>
        <w:t xml:space="preserve"> </w:t>
      </w:r>
      <w:r w:rsidR="00001950">
        <w:rPr>
          <w:sz w:val="26"/>
          <w:szCs w:val="26"/>
        </w:rPr>
        <w:t xml:space="preserve">rapidement </w:t>
      </w:r>
      <w:r>
        <w:rPr>
          <w:sz w:val="26"/>
          <w:szCs w:val="26"/>
        </w:rPr>
        <w:t xml:space="preserve"> </w:t>
      </w:r>
      <w:r w:rsidR="00001950">
        <w:rPr>
          <w:sz w:val="26"/>
          <w:szCs w:val="26"/>
        </w:rPr>
        <w:t xml:space="preserve"> </w:t>
      </w:r>
      <w:r>
        <w:rPr>
          <w:sz w:val="26"/>
          <w:szCs w:val="26"/>
        </w:rPr>
        <w:t xml:space="preserve">face </w:t>
      </w:r>
      <w:r w:rsidR="00001950">
        <w:rPr>
          <w:sz w:val="26"/>
          <w:szCs w:val="26"/>
        </w:rPr>
        <w:t xml:space="preserve">à </w:t>
      </w:r>
      <w:r>
        <w:rPr>
          <w:sz w:val="26"/>
          <w:szCs w:val="26"/>
        </w:rPr>
        <w:t>de</w:t>
      </w:r>
      <w:r w:rsidR="00001950">
        <w:rPr>
          <w:sz w:val="26"/>
          <w:szCs w:val="26"/>
        </w:rPr>
        <w:t>s</w:t>
      </w:r>
      <w:r>
        <w:rPr>
          <w:sz w:val="26"/>
          <w:szCs w:val="26"/>
        </w:rPr>
        <w:t xml:space="preserve">  </w:t>
      </w:r>
      <w:r w:rsidRPr="00AD753E">
        <w:rPr>
          <w:sz w:val="26"/>
          <w:szCs w:val="26"/>
        </w:rPr>
        <w:t xml:space="preserve">personnages </w:t>
      </w:r>
      <w:r w:rsidR="00001950">
        <w:rPr>
          <w:sz w:val="26"/>
          <w:szCs w:val="26"/>
        </w:rPr>
        <w:t xml:space="preserve">(issus </w:t>
      </w:r>
      <w:r w:rsidRPr="00AD753E">
        <w:rPr>
          <w:sz w:val="26"/>
          <w:szCs w:val="26"/>
        </w:rPr>
        <w:t xml:space="preserve"> de</w:t>
      </w:r>
      <w:r w:rsidR="00001950">
        <w:rPr>
          <w:sz w:val="26"/>
          <w:szCs w:val="26"/>
        </w:rPr>
        <w:t xml:space="preserve"> deux romans différents) </w:t>
      </w:r>
      <w:r w:rsidRPr="00AD753E">
        <w:rPr>
          <w:sz w:val="26"/>
          <w:szCs w:val="26"/>
        </w:rPr>
        <w:t xml:space="preserve"> </w:t>
      </w:r>
      <w:r>
        <w:rPr>
          <w:sz w:val="26"/>
          <w:szCs w:val="26"/>
        </w:rPr>
        <w:t xml:space="preserve"> </w:t>
      </w:r>
      <w:r w:rsidRPr="00AD753E">
        <w:rPr>
          <w:sz w:val="26"/>
          <w:szCs w:val="26"/>
        </w:rPr>
        <w:t xml:space="preserve">qui se ressemblent si bien  qu’on pourrait  aisément agencer leurs portraits sans  susciter la moindre surprise de la part du lecteur puisqu’il  sera certain  de ne sculpter que la   </w:t>
      </w:r>
      <w:r>
        <w:rPr>
          <w:sz w:val="26"/>
          <w:szCs w:val="26"/>
        </w:rPr>
        <w:t xml:space="preserve">copie </w:t>
      </w:r>
      <w:r w:rsidRPr="00AD753E">
        <w:rPr>
          <w:sz w:val="26"/>
          <w:szCs w:val="26"/>
        </w:rPr>
        <w:t>d’un seul.</w:t>
      </w:r>
      <w:r w:rsidR="00CF2F52" w:rsidRPr="00AD753E">
        <w:rPr>
          <w:sz w:val="26"/>
          <w:szCs w:val="26"/>
        </w:rPr>
        <w:t xml:space="preserve">  </w:t>
      </w:r>
      <w:r w:rsidR="00970B43">
        <w:rPr>
          <w:sz w:val="26"/>
          <w:szCs w:val="26"/>
        </w:rPr>
        <w:t xml:space="preserve">  L</w:t>
      </w:r>
      <w:r w:rsidR="00CF2F52" w:rsidRPr="00AD753E">
        <w:rPr>
          <w:sz w:val="26"/>
          <w:szCs w:val="26"/>
        </w:rPr>
        <w:t>e passeur corrompu</w:t>
      </w:r>
      <w:r w:rsidR="00970B43">
        <w:rPr>
          <w:sz w:val="26"/>
          <w:szCs w:val="26"/>
        </w:rPr>
        <w:t xml:space="preserve"> ( à titre d’exemple) </w:t>
      </w:r>
      <w:r w:rsidR="00CF2F52">
        <w:rPr>
          <w:sz w:val="26"/>
          <w:szCs w:val="26"/>
        </w:rPr>
        <w:t xml:space="preserve">qui exerce son trafique  insalubre au long </w:t>
      </w:r>
      <w:r w:rsidR="00CF2F52" w:rsidRPr="00AD753E">
        <w:rPr>
          <w:sz w:val="26"/>
          <w:szCs w:val="26"/>
        </w:rPr>
        <w:t xml:space="preserve">des frontières </w:t>
      </w:r>
      <w:r w:rsidR="00CF2F52">
        <w:rPr>
          <w:sz w:val="26"/>
          <w:szCs w:val="26"/>
        </w:rPr>
        <w:t xml:space="preserve"> algériennes  (en direction  de  la  France) </w:t>
      </w:r>
      <w:r w:rsidR="00CF2F52" w:rsidRPr="00AD753E">
        <w:rPr>
          <w:sz w:val="26"/>
          <w:szCs w:val="26"/>
        </w:rPr>
        <w:t xml:space="preserve"> </w:t>
      </w:r>
      <w:r w:rsidR="00CF2F52">
        <w:rPr>
          <w:sz w:val="26"/>
          <w:szCs w:val="26"/>
        </w:rPr>
        <w:t xml:space="preserve">est le même que celui qui mène ses activités  douteuses </w:t>
      </w:r>
      <w:r w:rsidR="00001950">
        <w:rPr>
          <w:sz w:val="26"/>
          <w:szCs w:val="26"/>
        </w:rPr>
        <w:t xml:space="preserve"> à travers le </w:t>
      </w:r>
      <w:r w:rsidR="00CF2F52" w:rsidRPr="00AD753E">
        <w:rPr>
          <w:sz w:val="26"/>
          <w:szCs w:val="26"/>
        </w:rPr>
        <w:t xml:space="preserve">Maroc </w:t>
      </w:r>
      <w:r w:rsidR="00CF2F52">
        <w:rPr>
          <w:sz w:val="26"/>
          <w:szCs w:val="26"/>
        </w:rPr>
        <w:t xml:space="preserve"> </w:t>
      </w:r>
      <w:r w:rsidR="00001950">
        <w:rPr>
          <w:sz w:val="26"/>
          <w:szCs w:val="26"/>
        </w:rPr>
        <w:t xml:space="preserve">et </w:t>
      </w:r>
      <w:r w:rsidR="00001950" w:rsidRPr="00AD753E">
        <w:rPr>
          <w:sz w:val="26"/>
          <w:szCs w:val="26"/>
        </w:rPr>
        <w:t xml:space="preserve"> </w:t>
      </w:r>
      <w:r w:rsidR="00001950">
        <w:rPr>
          <w:sz w:val="26"/>
          <w:szCs w:val="26"/>
        </w:rPr>
        <w:t xml:space="preserve"> </w:t>
      </w:r>
      <w:r w:rsidR="00CF2F52" w:rsidRPr="00AD753E">
        <w:rPr>
          <w:sz w:val="26"/>
          <w:szCs w:val="26"/>
        </w:rPr>
        <w:t>l’Espagne.</w:t>
      </w:r>
      <w:r w:rsidR="00CF2F52" w:rsidRPr="00CF2F52">
        <w:rPr>
          <w:sz w:val="26"/>
          <w:szCs w:val="26"/>
        </w:rPr>
        <w:t xml:space="preserve"> </w:t>
      </w:r>
      <w:r w:rsidR="00CF2F52">
        <w:rPr>
          <w:sz w:val="26"/>
          <w:szCs w:val="26"/>
        </w:rPr>
        <w:t xml:space="preserve">Des visages,  </w:t>
      </w:r>
      <w:r w:rsidR="00CF2F52" w:rsidRPr="00AD753E">
        <w:rPr>
          <w:sz w:val="26"/>
          <w:szCs w:val="26"/>
        </w:rPr>
        <w:t xml:space="preserve">des </w:t>
      </w:r>
      <w:r w:rsidR="00CF2F52">
        <w:rPr>
          <w:sz w:val="26"/>
          <w:szCs w:val="26"/>
        </w:rPr>
        <w:t xml:space="preserve"> paysages et des symboles  </w:t>
      </w:r>
      <w:r w:rsidR="00CF2F52" w:rsidRPr="00AD753E">
        <w:rPr>
          <w:sz w:val="26"/>
          <w:szCs w:val="26"/>
        </w:rPr>
        <w:t xml:space="preserve">sur le rêve et le doute, la souffrance et l’espoir, la vie et la mort, la liberté et </w:t>
      </w:r>
      <w:r w:rsidR="00CF2F52">
        <w:rPr>
          <w:sz w:val="26"/>
          <w:szCs w:val="26"/>
        </w:rPr>
        <w:t xml:space="preserve"> </w:t>
      </w:r>
      <w:r w:rsidR="00CF2F52" w:rsidRPr="00AD753E">
        <w:rPr>
          <w:sz w:val="26"/>
          <w:szCs w:val="26"/>
        </w:rPr>
        <w:t>l’</w:t>
      </w:r>
      <w:r w:rsidR="00CF2F52">
        <w:rPr>
          <w:sz w:val="26"/>
          <w:szCs w:val="26"/>
        </w:rPr>
        <w:t>isolement</w:t>
      </w:r>
      <w:r w:rsidR="00970B43">
        <w:rPr>
          <w:sz w:val="26"/>
          <w:szCs w:val="26"/>
        </w:rPr>
        <w:t xml:space="preserve">, </w:t>
      </w:r>
      <w:r w:rsidR="00CF2F52" w:rsidRPr="00AD753E">
        <w:rPr>
          <w:sz w:val="26"/>
          <w:szCs w:val="26"/>
        </w:rPr>
        <w:t xml:space="preserve">  reviennent</w:t>
      </w:r>
      <w:r w:rsidR="00970B43">
        <w:rPr>
          <w:sz w:val="26"/>
          <w:szCs w:val="26"/>
        </w:rPr>
        <w:t xml:space="preserve"> </w:t>
      </w:r>
      <w:r w:rsidR="00CF2F52" w:rsidRPr="00AD753E">
        <w:rPr>
          <w:sz w:val="26"/>
          <w:szCs w:val="26"/>
        </w:rPr>
        <w:t xml:space="preserve"> </w:t>
      </w:r>
      <w:r w:rsidR="00CF2F52">
        <w:rPr>
          <w:sz w:val="26"/>
          <w:szCs w:val="26"/>
        </w:rPr>
        <w:t xml:space="preserve"> </w:t>
      </w:r>
      <w:r w:rsidR="00970B43">
        <w:rPr>
          <w:sz w:val="26"/>
          <w:szCs w:val="26"/>
        </w:rPr>
        <w:t xml:space="preserve">de manière conforme jusqu’à  </w:t>
      </w:r>
      <w:r w:rsidR="00CF2F52" w:rsidRPr="00AD753E">
        <w:rPr>
          <w:sz w:val="26"/>
          <w:szCs w:val="26"/>
        </w:rPr>
        <w:t xml:space="preserve"> </w:t>
      </w:r>
      <w:r w:rsidR="00001950">
        <w:rPr>
          <w:sz w:val="26"/>
          <w:szCs w:val="26"/>
        </w:rPr>
        <w:t>cisel</w:t>
      </w:r>
      <w:r w:rsidR="00001950" w:rsidRPr="00AD753E">
        <w:rPr>
          <w:sz w:val="26"/>
          <w:szCs w:val="26"/>
        </w:rPr>
        <w:t>er</w:t>
      </w:r>
      <w:r w:rsidR="00CF2F52">
        <w:rPr>
          <w:sz w:val="26"/>
          <w:szCs w:val="26"/>
        </w:rPr>
        <w:t xml:space="preserve"> l’effet réaliste </w:t>
      </w:r>
      <w:r w:rsidR="00970B43">
        <w:rPr>
          <w:sz w:val="26"/>
          <w:szCs w:val="26"/>
        </w:rPr>
        <w:t xml:space="preserve">et le rendre palpable.  </w:t>
      </w:r>
    </w:p>
    <w:p w:rsidR="009F0EBE" w:rsidRPr="004E2916" w:rsidRDefault="00CF2F52" w:rsidP="00A21220">
      <w:pPr>
        <w:spacing w:line="360" w:lineRule="auto"/>
        <w:jc w:val="both"/>
        <w:rPr>
          <w:sz w:val="26"/>
          <w:szCs w:val="26"/>
        </w:rPr>
      </w:pPr>
      <w:r>
        <w:rPr>
          <w:sz w:val="26"/>
          <w:szCs w:val="26"/>
        </w:rPr>
        <w:t>L’</w:t>
      </w:r>
      <w:r w:rsidR="00D61D97">
        <w:rPr>
          <w:sz w:val="26"/>
          <w:szCs w:val="26"/>
        </w:rPr>
        <w:t>être</w:t>
      </w:r>
      <w:r>
        <w:rPr>
          <w:sz w:val="26"/>
          <w:szCs w:val="26"/>
        </w:rPr>
        <w:t xml:space="preserve"> humain retrouve </w:t>
      </w:r>
      <w:r w:rsidR="00D61D97">
        <w:rPr>
          <w:sz w:val="26"/>
          <w:szCs w:val="26"/>
        </w:rPr>
        <w:t xml:space="preserve"> une </w:t>
      </w:r>
      <w:r>
        <w:rPr>
          <w:sz w:val="26"/>
          <w:szCs w:val="26"/>
        </w:rPr>
        <w:t xml:space="preserve">nature </w:t>
      </w:r>
      <w:r w:rsidR="00D61D97">
        <w:rPr>
          <w:sz w:val="26"/>
          <w:szCs w:val="26"/>
        </w:rPr>
        <w:t xml:space="preserve">plus </w:t>
      </w:r>
      <w:r>
        <w:rPr>
          <w:sz w:val="26"/>
          <w:szCs w:val="26"/>
        </w:rPr>
        <w:t>universelle</w:t>
      </w:r>
      <w:r w:rsidR="00D61D97">
        <w:rPr>
          <w:sz w:val="26"/>
          <w:szCs w:val="26"/>
        </w:rPr>
        <w:t xml:space="preserve">  car  l</w:t>
      </w:r>
      <w:r>
        <w:rPr>
          <w:sz w:val="26"/>
          <w:szCs w:val="26"/>
        </w:rPr>
        <w:t xml:space="preserve">es </w:t>
      </w:r>
      <w:r w:rsidRPr="00AD753E">
        <w:rPr>
          <w:sz w:val="26"/>
          <w:szCs w:val="26"/>
        </w:rPr>
        <w:t>frontières</w:t>
      </w:r>
      <w:r>
        <w:rPr>
          <w:sz w:val="26"/>
          <w:szCs w:val="26"/>
        </w:rPr>
        <w:t xml:space="preserve"> </w:t>
      </w:r>
      <w:r w:rsidR="00D61D97">
        <w:rPr>
          <w:sz w:val="26"/>
          <w:szCs w:val="26"/>
        </w:rPr>
        <w:t xml:space="preserve"> viennent d’être </w:t>
      </w:r>
      <w:r>
        <w:rPr>
          <w:sz w:val="26"/>
          <w:szCs w:val="26"/>
        </w:rPr>
        <w:t>supprim</w:t>
      </w:r>
      <w:r w:rsidR="00D61D97">
        <w:rPr>
          <w:sz w:val="26"/>
          <w:szCs w:val="26"/>
        </w:rPr>
        <w:t xml:space="preserve">er </w:t>
      </w:r>
      <w:r>
        <w:rPr>
          <w:sz w:val="26"/>
          <w:szCs w:val="26"/>
        </w:rPr>
        <w:t xml:space="preserve">entre les deux espaces </w:t>
      </w:r>
      <w:r w:rsidR="00D61D97">
        <w:rPr>
          <w:sz w:val="26"/>
          <w:szCs w:val="26"/>
        </w:rPr>
        <w:t xml:space="preserve">si bien </w:t>
      </w:r>
      <w:r>
        <w:rPr>
          <w:sz w:val="26"/>
          <w:szCs w:val="26"/>
        </w:rPr>
        <w:t xml:space="preserve">qu’on pourrait </w:t>
      </w:r>
      <w:r w:rsidRPr="00AD753E">
        <w:rPr>
          <w:sz w:val="26"/>
          <w:szCs w:val="26"/>
        </w:rPr>
        <w:t xml:space="preserve">contempler </w:t>
      </w:r>
      <w:r w:rsidR="00F300D0">
        <w:rPr>
          <w:sz w:val="26"/>
          <w:szCs w:val="26"/>
        </w:rPr>
        <w:t xml:space="preserve"> l</w:t>
      </w:r>
      <w:r w:rsidRPr="00AD753E">
        <w:rPr>
          <w:sz w:val="26"/>
          <w:szCs w:val="26"/>
        </w:rPr>
        <w:t xml:space="preserve">es </w:t>
      </w:r>
      <w:r w:rsidR="00DF075F">
        <w:rPr>
          <w:sz w:val="26"/>
          <w:szCs w:val="26"/>
        </w:rPr>
        <w:t xml:space="preserve"> </w:t>
      </w:r>
      <w:r w:rsidR="00F300D0" w:rsidRPr="00AD753E">
        <w:rPr>
          <w:sz w:val="26"/>
          <w:szCs w:val="26"/>
        </w:rPr>
        <w:t xml:space="preserve">mêmes </w:t>
      </w:r>
      <w:r w:rsidRPr="00AD753E">
        <w:rPr>
          <w:sz w:val="26"/>
          <w:szCs w:val="26"/>
        </w:rPr>
        <w:t xml:space="preserve">couleurs </w:t>
      </w:r>
      <w:r w:rsidR="00F300D0">
        <w:rPr>
          <w:sz w:val="26"/>
          <w:szCs w:val="26"/>
        </w:rPr>
        <w:t xml:space="preserve"> </w:t>
      </w:r>
      <w:r w:rsidR="00DF075F">
        <w:rPr>
          <w:sz w:val="26"/>
          <w:szCs w:val="26"/>
        </w:rPr>
        <w:t xml:space="preserve"> </w:t>
      </w:r>
      <w:r w:rsidRPr="00AD753E">
        <w:rPr>
          <w:sz w:val="26"/>
          <w:szCs w:val="26"/>
        </w:rPr>
        <w:t xml:space="preserve">et sentir les  mêmes </w:t>
      </w:r>
      <w:r w:rsidR="00D61D97">
        <w:rPr>
          <w:sz w:val="26"/>
          <w:szCs w:val="26"/>
        </w:rPr>
        <w:t xml:space="preserve">odeurs </w:t>
      </w:r>
      <w:r w:rsidR="00D61D97" w:rsidRPr="00AD753E">
        <w:rPr>
          <w:sz w:val="26"/>
          <w:szCs w:val="26"/>
        </w:rPr>
        <w:t>d’</w:t>
      </w:r>
      <w:r w:rsidR="00D61D97">
        <w:rPr>
          <w:sz w:val="26"/>
          <w:szCs w:val="26"/>
        </w:rPr>
        <w:t xml:space="preserve">une terre desséchée ou </w:t>
      </w:r>
      <w:r w:rsidRPr="00AD753E">
        <w:rPr>
          <w:sz w:val="26"/>
          <w:szCs w:val="26"/>
        </w:rPr>
        <w:t xml:space="preserve"> d’un thé parfumé </w:t>
      </w:r>
      <w:r w:rsidR="00D61D97">
        <w:rPr>
          <w:sz w:val="26"/>
          <w:szCs w:val="26"/>
        </w:rPr>
        <w:t>d</w:t>
      </w:r>
      <w:r w:rsidR="00484933">
        <w:rPr>
          <w:sz w:val="26"/>
          <w:szCs w:val="26"/>
        </w:rPr>
        <w:t>e</w:t>
      </w:r>
      <w:r w:rsidR="00F300D0">
        <w:rPr>
          <w:sz w:val="26"/>
          <w:szCs w:val="26"/>
        </w:rPr>
        <w:t xml:space="preserve"> </w:t>
      </w:r>
      <w:r w:rsidR="00DF075F">
        <w:rPr>
          <w:sz w:val="26"/>
          <w:szCs w:val="26"/>
        </w:rPr>
        <w:t xml:space="preserve"> </w:t>
      </w:r>
      <w:r w:rsidR="00D61D97">
        <w:rPr>
          <w:sz w:val="26"/>
          <w:szCs w:val="26"/>
        </w:rPr>
        <w:t>soupire  attristé.</w:t>
      </w:r>
      <w:r w:rsidRPr="00AD753E">
        <w:rPr>
          <w:sz w:val="26"/>
          <w:szCs w:val="26"/>
        </w:rPr>
        <w:t xml:space="preserve"> </w:t>
      </w:r>
      <w:r w:rsidR="00B951D4">
        <w:rPr>
          <w:sz w:val="26"/>
          <w:szCs w:val="26"/>
        </w:rPr>
        <w:tab/>
      </w:r>
    </w:p>
    <w:p w:rsidR="00A21220" w:rsidRDefault="00EF2DBC" w:rsidP="00DF075F">
      <w:pPr>
        <w:spacing w:line="360" w:lineRule="auto"/>
        <w:jc w:val="both"/>
        <w:rPr>
          <w:sz w:val="26"/>
          <w:szCs w:val="26"/>
        </w:rPr>
      </w:pPr>
      <w:r>
        <w:rPr>
          <w:rFonts w:ascii="Times New Roman" w:hAnsi="Times New Roman" w:cs="Times New Roman"/>
          <w:sz w:val="26"/>
          <w:szCs w:val="26"/>
        </w:rPr>
        <w:lastRenderedPageBreak/>
        <w:t xml:space="preserve"> </w:t>
      </w:r>
      <w:r w:rsidR="00B951D4">
        <w:rPr>
          <w:rFonts w:ascii="Times New Roman" w:hAnsi="Times New Roman" w:cs="Times New Roman"/>
          <w:sz w:val="26"/>
          <w:szCs w:val="26"/>
        </w:rPr>
        <w:tab/>
      </w:r>
      <w:r w:rsidR="002C5180" w:rsidRPr="00AD753E">
        <w:rPr>
          <w:sz w:val="26"/>
          <w:szCs w:val="26"/>
        </w:rPr>
        <w:t xml:space="preserve">Nous avons sélectionné  quelques </w:t>
      </w:r>
      <w:r w:rsidR="008C451A" w:rsidRPr="00AD753E">
        <w:rPr>
          <w:sz w:val="26"/>
          <w:szCs w:val="26"/>
        </w:rPr>
        <w:t xml:space="preserve">extraits </w:t>
      </w:r>
      <w:r w:rsidR="00886B72">
        <w:rPr>
          <w:sz w:val="26"/>
          <w:szCs w:val="26"/>
        </w:rPr>
        <w:t xml:space="preserve"> des deux textes </w:t>
      </w:r>
      <w:r w:rsidR="002C5180" w:rsidRPr="00AD753E">
        <w:rPr>
          <w:sz w:val="26"/>
          <w:szCs w:val="26"/>
        </w:rPr>
        <w:t xml:space="preserve">qui </w:t>
      </w:r>
      <w:r w:rsidR="00886B72">
        <w:rPr>
          <w:sz w:val="26"/>
          <w:szCs w:val="26"/>
        </w:rPr>
        <w:t xml:space="preserve">ont pour </w:t>
      </w:r>
      <w:r w:rsidR="00B1508D">
        <w:rPr>
          <w:sz w:val="26"/>
          <w:szCs w:val="26"/>
        </w:rPr>
        <w:t>dessein</w:t>
      </w:r>
      <w:r w:rsidR="008C451A" w:rsidRPr="00AD753E">
        <w:rPr>
          <w:sz w:val="26"/>
          <w:szCs w:val="26"/>
        </w:rPr>
        <w:t xml:space="preserve"> de </w:t>
      </w:r>
      <m:oMath>
        <m:r>
          <w:rPr>
            <w:rFonts w:ascii="Cambria Math" w:hAnsi="Cambria Math"/>
            <w:sz w:val="26"/>
            <w:szCs w:val="26"/>
          </w:rPr>
          <m:t xml:space="preserve"> </m:t>
        </m:r>
      </m:oMath>
      <w:r w:rsidR="008C451A" w:rsidRPr="00AD753E">
        <w:rPr>
          <w:sz w:val="26"/>
          <w:szCs w:val="26"/>
        </w:rPr>
        <w:t>témoigner</w:t>
      </w:r>
      <w:r w:rsidR="002C5180" w:rsidRPr="00AD753E">
        <w:rPr>
          <w:sz w:val="26"/>
          <w:szCs w:val="26"/>
        </w:rPr>
        <w:t xml:space="preserve"> de </w:t>
      </w:r>
      <w:r w:rsidR="00D70DE7" w:rsidRPr="00AD753E">
        <w:rPr>
          <w:sz w:val="26"/>
          <w:szCs w:val="26"/>
        </w:rPr>
        <w:t>cette</w:t>
      </w:r>
      <w:r w:rsidR="00886B72">
        <w:rPr>
          <w:sz w:val="26"/>
          <w:szCs w:val="26"/>
        </w:rPr>
        <w:t xml:space="preserve"> histoire d’ambiguïté</w:t>
      </w:r>
      <w:r w:rsidR="00886B72">
        <w:rPr>
          <w:rFonts w:ascii="Times New Roman" w:hAnsi="Times New Roman" w:cs="Times New Roman"/>
          <w:sz w:val="26"/>
          <w:szCs w:val="26"/>
        </w:rPr>
        <w:t xml:space="preserve"> qui </w:t>
      </w:r>
      <w:r w:rsidR="00D70DE7" w:rsidRPr="00AD753E">
        <w:rPr>
          <w:sz w:val="26"/>
          <w:szCs w:val="26"/>
        </w:rPr>
        <w:t xml:space="preserve"> </w:t>
      </w:r>
      <w:r w:rsidR="00886B72">
        <w:rPr>
          <w:sz w:val="26"/>
          <w:szCs w:val="26"/>
        </w:rPr>
        <w:t xml:space="preserve">résulte de l’extrême </w:t>
      </w:r>
      <w:r w:rsidR="00D70DE7" w:rsidRPr="00AD753E">
        <w:rPr>
          <w:sz w:val="26"/>
          <w:szCs w:val="26"/>
        </w:rPr>
        <w:t>affinité</w:t>
      </w:r>
      <w:r w:rsidR="00886B72">
        <w:rPr>
          <w:sz w:val="26"/>
          <w:szCs w:val="26"/>
        </w:rPr>
        <w:t xml:space="preserve"> dé</w:t>
      </w:r>
      <w:r w:rsidR="002C5E8B">
        <w:rPr>
          <w:sz w:val="26"/>
          <w:szCs w:val="26"/>
        </w:rPr>
        <w:t xml:space="preserve">livrée par la description des personnages  et  des lieux. Pour ôter tout amalgame, </w:t>
      </w:r>
      <w:r w:rsidR="002C5180" w:rsidRPr="00AD753E">
        <w:rPr>
          <w:sz w:val="26"/>
          <w:szCs w:val="26"/>
        </w:rPr>
        <w:t xml:space="preserve"> nous</w:t>
      </w:r>
      <w:r w:rsidR="00622CEB" w:rsidRPr="00AD753E">
        <w:rPr>
          <w:sz w:val="26"/>
          <w:szCs w:val="26"/>
        </w:rPr>
        <w:t xml:space="preserve"> les avons ensuite encadré</w:t>
      </w:r>
      <w:r w:rsidR="00380937">
        <w:rPr>
          <w:sz w:val="26"/>
          <w:szCs w:val="26"/>
        </w:rPr>
        <w:t>s  sous forme d’</w:t>
      </w:r>
      <w:r w:rsidR="002C5180" w:rsidRPr="00AD753E">
        <w:rPr>
          <w:sz w:val="26"/>
          <w:szCs w:val="26"/>
        </w:rPr>
        <w:t>unités thématiques</w:t>
      </w:r>
      <w:r w:rsidR="00622CEB" w:rsidRPr="00AD753E">
        <w:rPr>
          <w:sz w:val="26"/>
          <w:szCs w:val="26"/>
        </w:rPr>
        <w:t xml:space="preserve"> distinctes </w:t>
      </w:r>
      <w:r w:rsidR="00380937">
        <w:rPr>
          <w:sz w:val="26"/>
          <w:szCs w:val="26"/>
        </w:rPr>
        <w:t xml:space="preserve">  telles que  </w:t>
      </w:r>
      <w:r w:rsidR="00622CEB" w:rsidRPr="00AD753E">
        <w:rPr>
          <w:sz w:val="26"/>
          <w:szCs w:val="26"/>
        </w:rPr>
        <w:t>le rêve</w:t>
      </w:r>
      <w:r w:rsidR="00380937">
        <w:rPr>
          <w:sz w:val="26"/>
          <w:szCs w:val="26"/>
        </w:rPr>
        <w:t xml:space="preserve"> d’enfance, </w:t>
      </w:r>
      <w:r w:rsidR="00622CEB" w:rsidRPr="00AD753E">
        <w:rPr>
          <w:sz w:val="26"/>
          <w:szCs w:val="26"/>
        </w:rPr>
        <w:t xml:space="preserve"> </w:t>
      </w:r>
      <w:r w:rsidR="00380937" w:rsidRPr="00AD753E">
        <w:rPr>
          <w:sz w:val="26"/>
          <w:szCs w:val="26"/>
        </w:rPr>
        <w:t xml:space="preserve">la corruption, </w:t>
      </w:r>
      <w:r w:rsidR="00380937">
        <w:rPr>
          <w:sz w:val="26"/>
          <w:szCs w:val="26"/>
        </w:rPr>
        <w:t xml:space="preserve"> </w:t>
      </w:r>
      <w:r w:rsidR="006251EC" w:rsidRPr="00AD753E">
        <w:rPr>
          <w:sz w:val="26"/>
          <w:szCs w:val="26"/>
        </w:rPr>
        <w:t xml:space="preserve"> </w:t>
      </w:r>
      <w:r w:rsidR="00867D2C" w:rsidRPr="00AD753E">
        <w:rPr>
          <w:sz w:val="26"/>
          <w:szCs w:val="26"/>
        </w:rPr>
        <w:t>l’islamisation</w:t>
      </w:r>
      <w:r w:rsidR="00622CEB" w:rsidRPr="00AD753E">
        <w:rPr>
          <w:sz w:val="26"/>
          <w:szCs w:val="26"/>
        </w:rPr>
        <w:t>…</w:t>
      </w:r>
      <w:r w:rsidR="00DF075F">
        <w:rPr>
          <w:sz w:val="26"/>
          <w:szCs w:val="26"/>
        </w:rPr>
        <w:t xml:space="preserve"> </w:t>
      </w:r>
    </w:p>
    <w:p w:rsidR="007060EA" w:rsidRPr="00B951D4" w:rsidRDefault="00DF075F" w:rsidP="00DF075F">
      <w:pPr>
        <w:spacing w:line="360" w:lineRule="auto"/>
        <w:jc w:val="both"/>
        <w:rPr>
          <w:sz w:val="26"/>
          <w:szCs w:val="26"/>
        </w:rPr>
      </w:pPr>
      <w:r>
        <w:rPr>
          <w:sz w:val="26"/>
          <w:szCs w:val="26"/>
        </w:rPr>
        <w:t>C</w:t>
      </w:r>
      <w:r w:rsidR="00867D2C" w:rsidRPr="00AD753E">
        <w:rPr>
          <w:sz w:val="26"/>
          <w:szCs w:val="26"/>
        </w:rPr>
        <w:t xml:space="preserve">e </w:t>
      </w:r>
      <w:r>
        <w:rPr>
          <w:sz w:val="26"/>
          <w:szCs w:val="26"/>
        </w:rPr>
        <w:t xml:space="preserve"> </w:t>
      </w:r>
      <w:r w:rsidR="00867D2C" w:rsidRPr="00AD753E">
        <w:rPr>
          <w:sz w:val="26"/>
          <w:szCs w:val="26"/>
        </w:rPr>
        <w:t xml:space="preserve">sont </w:t>
      </w:r>
      <w:r w:rsidR="001D2EEE">
        <w:rPr>
          <w:sz w:val="26"/>
          <w:szCs w:val="26"/>
        </w:rPr>
        <w:t xml:space="preserve"> généralement des </w:t>
      </w:r>
      <w:r w:rsidR="00867D2C" w:rsidRPr="00AD753E">
        <w:rPr>
          <w:sz w:val="26"/>
          <w:szCs w:val="26"/>
        </w:rPr>
        <w:t xml:space="preserve"> </w:t>
      </w:r>
      <w:r w:rsidR="00B1508D" w:rsidRPr="00AD753E">
        <w:rPr>
          <w:sz w:val="26"/>
          <w:szCs w:val="26"/>
        </w:rPr>
        <w:t>épreuves</w:t>
      </w:r>
      <w:r w:rsidR="00867D2C" w:rsidRPr="00AD753E">
        <w:rPr>
          <w:sz w:val="26"/>
          <w:szCs w:val="26"/>
        </w:rPr>
        <w:t xml:space="preserve"> auxquels sont confrontés les jeunes d'origine maghrébine, pris entre deux cultures aussi bien qu'entre deux espace</w:t>
      </w:r>
      <w:r w:rsidR="007060EA" w:rsidRPr="00AD753E">
        <w:rPr>
          <w:sz w:val="26"/>
          <w:szCs w:val="26"/>
        </w:rPr>
        <w:t>s</w:t>
      </w:r>
      <w:r w:rsidR="006E1980" w:rsidRPr="00AD753E">
        <w:rPr>
          <w:sz w:val="26"/>
          <w:szCs w:val="26"/>
        </w:rPr>
        <w:t xml:space="preserve"> : la </w:t>
      </w:r>
      <w:r w:rsidR="00867D2C" w:rsidRPr="00AD753E">
        <w:rPr>
          <w:sz w:val="26"/>
          <w:szCs w:val="26"/>
        </w:rPr>
        <w:t xml:space="preserve">tradition et </w:t>
      </w:r>
      <w:r w:rsidR="006E1980" w:rsidRPr="00AD753E">
        <w:rPr>
          <w:sz w:val="26"/>
          <w:szCs w:val="26"/>
        </w:rPr>
        <w:t xml:space="preserve">le </w:t>
      </w:r>
      <w:r w:rsidR="00867D2C" w:rsidRPr="00AD753E">
        <w:rPr>
          <w:sz w:val="26"/>
          <w:szCs w:val="26"/>
        </w:rPr>
        <w:t>modernisme.</w:t>
      </w:r>
    </w:p>
    <w:p w:rsidR="007060EA" w:rsidRPr="00AD753E" w:rsidRDefault="007060EA" w:rsidP="007060EA">
      <w:pPr>
        <w:spacing w:line="360" w:lineRule="auto"/>
        <w:jc w:val="both"/>
        <w:rPr>
          <w:i/>
          <w:iCs/>
          <w:sz w:val="26"/>
          <w:szCs w:val="26"/>
        </w:rPr>
      </w:pPr>
      <w:r w:rsidRPr="00AD753E">
        <w:rPr>
          <w:i/>
          <w:iCs/>
          <w:sz w:val="26"/>
          <w:szCs w:val="26"/>
        </w:rPr>
        <w:t xml:space="preserve">                                                                                                                      </w:t>
      </w:r>
    </w:p>
    <w:p w:rsidR="007060EA" w:rsidRPr="00902E32" w:rsidRDefault="00430739" w:rsidP="007060EA">
      <w:pPr>
        <w:spacing w:line="360" w:lineRule="auto"/>
        <w:jc w:val="both"/>
        <w:rPr>
          <w:b/>
          <w:bCs/>
          <w:sz w:val="32"/>
          <w:szCs w:val="32"/>
        </w:rPr>
      </w:pPr>
      <w:r w:rsidRPr="00902E32">
        <w:rPr>
          <w:b/>
          <w:bCs/>
          <w:sz w:val="32"/>
          <w:szCs w:val="32"/>
        </w:rPr>
        <w:t>1</w:t>
      </w:r>
      <w:r w:rsidR="007060EA" w:rsidRPr="00902E32">
        <w:rPr>
          <w:b/>
          <w:bCs/>
          <w:sz w:val="32"/>
          <w:szCs w:val="32"/>
        </w:rPr>
        <w:t>-</w:t>
      </w:r>
      <w:r w:rsidR="00EC5CE7" w:rsidRPr="00902E32">
        <w:rPr>
          <w:b/>
          <w:bCs/>
          <w:sz w:val="32"/>
          <w:szCs w:val="32"/>
        </w:rPr>
        <w:t xml:space="preserve"> </w:t>
      </w:r>
      <w:r w:rsidR="007060EA" w:rsidRPr="00902E32">
        <w:rPr>
          <w:b/>
          <w:bCs/>
          <w:sz w:val="32"/>
          <w:szCs w:val="32"/>
        </w:rPr>
        <w:t xml:space="preserve">Le rêve d’enfance </w:t>
      </w:r>
    </w:p>
    <w:p w:rsidR="007060EA" w:rsidRPr="00AD753E" w:rsidRDefault="007060EA" w:rsidP="00FD60C9">
      <w:pPr>
        <w:spacing w:line="360" w:lineRule="auto"/>
        <w:ind w:firstLine="708"/>
        <w:jc w:val="both"/>
        <w:rPr>
          <w:sz w:val="26"/>
          <w:szCs w:val="26"/>
        </w:rPr>
      </w:pPr>
      <w:r w:rsidRPr="00AD753E">
        <w:rPr>
          <w:sz w:val="26"/>
          <w:szCs w:val="26"/>
        </w:rPr>
        <w:t xml:space="preserve"> </w:t>
      </w:r>
      <w:r w:rsidR="005D1115">
        <w:rPr>
          <w:sz w:val="26"/>
          <w:szCs w:val="26"/>
        </w:rPr>
        <w:t xml:space="preserve"> </w:t>
      </w:r>
      <w:r w:rsidRPr="00AD753E">
        <w:rPr>
          <w:sz w:val="26"/>
          <w:szCs w:val="26"/>
        </w:rPr>
        <w:t>Le rêve est une seconde vie</w:t>
      </w:r>
      <w:r w:rsidR="005D1115">
        <w:rPr>
          <w:sz w:val="26"/>
          <w:szCs w:val="26"/>
        </w:rPr>
        <w:t>,  c</w:t>
      </w:r>
      <w:r w:rsidRPr="00AD753E">
        <w:rPr>
          <w:sz w:val="26"/>
          <w:szCs w:val="26"/>
        </w:rPr>
        <w:t xml:space="preserve">ertes, toujours faut-il rêver de </w:t>
      </w:r>
      <w:r w:rsidR="00AF1C37">
        <w:rPr>
          <w:sz w:val="26"/>
          <w:szCs w:val="26"/>
        </w:rPr>
        <w:t xml:space="preserve">bonnes choses. </w:t>
      </w:r>
      <w:r w:rsidR="005D1115">
        <w:rPr>
          <w:sz w:val="26"/>
          <w:szCs w:val="26"/>
        </w:rPr>
        <w:t xml:space="preserve"> </w:t>
      </w:r>
      <w:r w:rsidR="00AF1C37">
        <w:rPr>
          <w:sz w:val="26"/>
          <w:szCs w:val="26"/>
        </w:rPr>
        <w:t>Est-ce le cas pour l’émigré ?   A</w:t>
      </w:r>
      <w:r w:rsidR="00946004">
        <w:rPr>
          <w:sz w:val="26"/>
          <w:szCs w:val="26"/>
        </w:rPr>
        <w:t xml:space="preserve">ller </w:t>
      </w:r>
      <w:r w:rsidRPr="00AD753E">
        <w:rPr>
          <w:sz w:val="26"/>
          <w:szCs w:val="26"/>
        </w:rPr>
        <w:t>rejoind</w:t>
      </w:r>
      <w:r w:rsidR="00946004">
        <w:rPr>
          <w:sz w:val="26"/>
          <w:szCs w:val="26"/>
        </w:rPr>
        <w:t>re</w:t>
      </w:r>
      <w:r w:rsidR="00AF1C37">
        <w:rPr>
          <w:sz w:val="26"/>
          <w:szCs w:val="26"/>
        </w:rPr>
        <w:t xml:space="preserve"> la grande aventure de sa vie, </w:t>
      </w:r>
      <w:r w:rsidR="00946004" w:rsidRPr="00AD753E">
        <w:rPr>
          <w:sz w:val="26"/>
          <w:szCs w:val="26"/>
        </w:rPr>
        <w:t>retrouver</w:t>
      </w:r>
      <w:r w:rsidRPr="00AD753E">
        <w:rPr>
          <w:sz w:val="26"/>
          <w:szCs w:val="26"/>
        </w:rPr>
        <w:t xml:space="preserve"> en soi  le désir d’enfant pour l’évasion et </w:t>
      </w:r>
      <w:r w:rsidR="00946004">
        <w:rPr>
          <w:sz w:val="26"/>
          <w:szCs w:val="26"/>
        </w:rPr>
        <w:t xml:space="preserve">la découverte, </w:t>
      </w:r>
      <w:r w:rsidRPr="00AD753E">
        <w:rPr>
          <w:sz w:val="26"/>
          <w:szCs w:val="26"/>
        </w:rPr>
        <w:t xml:space="preserve">transposer ses envies dans un ordre nouveau dans le but d’embellir </w:t>
      </w:r>
      <w:r w:rsidR="00946004">
        <w:rPr>
          <w:sz w:val="26"/>
          <w:szCs w:val="26"/>
        </w:rPr>
        <w:t xml:space="preserve"> son existence</w:t>
      </w:r>
      <w:r w:rsidR="00A21220">
        <w:rPr>
          <w:sz w:val="26"/>
          <w:szCs w:val="26"/>
        </w:rPr>
        <w:t>…C</w:t>
      </w:r>
      <w:r w:rsidR="00AF1C37">
        <w:rPr>
          <w:sz w:val="26"/>
          <w:szCs w:val="26"/>
        </w:rPr>
        <w:t>’est à tout ça dont il rêve</w:t>
      </w:r>
      <w:r w:rsidR="00946004">
        <w:rPr>
          <w:sz w:val="26"/>
          <w:szCs w:val="26"/>
        </w:rPr>
        <w:t xml:space="preserve"> </w:t>
      </w:r>
      <w:r w:rsidR="00AF1C37">
        <w:rPr>
          <w:sz w:val="26"/>
          <w:szCs w:val="26"/>
        </w:rPr>
        <w:t xml:space="preserve">mais il risque la mort  ou </w:t>
      </w:r>
      <w:r w:rsidR="00691ABD">
        <w:rPr>
          <w:sz w:val="26"/>
          <w:szCs w:val="26"/>
        </w:rPr>
        <w:t xml:space="preserve">pire selon Sansal, </w:t>
      </w:r>
      <w:r w:rsidR="00AF1C37">
        <w:rPr>
          <w:sz w:val="26"/>
          <w:szCs w:val="26"/>
        </w:rPr>
        <w:t>d’</w:t>
      </w:r>
      <w:r w:rsidR="00691ABD">
        <w:rPr>
          <w:sz w:val="26"/>
          <w:szCs w:val="26"/>
        </w:rPr>
        <w:t>oublier qui il est,   contredire</w:t>
      </w:r>
      <w:r w:rsidR="00946004">
        <w:rPr>
          <w:sz w:val="26"/>
          <w:szCs w:val="26"/>
        </w:rPr>
        <w:t xml:space="preserve">  </w:t>
      </w:r>
      <w:r w:rsidRPr="00AD753E">
        <w:rPr>
          <w:sz w:val="26"/>
          <w:szCs w:val="26"/>
        </w:rPr>
        <w:t xml:space="preserve">son monde réel ou se déraciner de ses origines. </w:t>
      </w:r>
      <w:r w:rsidR="00FD60C9">
        <w:rPr>
          <w:sz w:val="26"/>
          <w:szCs w:val="26"/>
        </w:rPr>
        <w:t xml:space="preserve"> «</w:t>
      </w:r>
      <w:r w:rsidR="00FD60C9" w:rsidRPr="00FD60C9">
        <w:rPr>
          <w:i/>
          <w:iCs/>
          <w:sz w:val="24"/>
          <w:szCs w:val="24"/>
        </w:rPr>
        <w:t xml:space="preserve">Le pire n’est pas de mourir </w:t>
      </w:r>
      <w:r w:rsidR="00FD60C9">
        <w:rPr>
          <w:i/>
          <w:iCs/>
          <w:sz w:val="24"/>
          <w:szCs w:val="24"/>
        </w:rPr>
        <w:t>m</w:t>
      </w:r>
      <w:r w:rsidR="00FD60C9" w:rsidRPr="00FD60C9">
        <w:rPr>
          <w:i/>
          <w:iCs/>
          <w:sz w:val="24"/>
          <w:szCs w:val="24"/>
        </w:rPr>
        <w:t>ais de cesser d’exister </w:t>
      </w:r>
      <w:r w:rsidR="00FD60C9">
        <w:rPr>
          <w:sz w:val="26"/>
          <w:szCs w:val="26"/>
        </w:rPr>
        <w:t>»</w:t>
      </w:r>
      <w:r w:rsidR="00A21220">
        <w:rPr>
          <w:sz w:val="26"/>
          <w:szCs w:val="26"/>
        </w:rPr>
        <w:t>, dit l’auteur algérien</w:t>
      </w:r>
      <w:r w:rsidR="00FD60C9">
        <w:rPr>
          <w:sz w:val="26"/>
          <w:szCs w:val="26"/>
        </w:rPr>
        <w:t xml:space="preserve">. </w:t>
      </w:r>
      <w:r w:rsidRPr="00AD753E">
        <w:rPr>
          <w:sz w:val="26"/>
          <w:szCs w:val="26"/>
        </w:rPr>
        <w:t xml:space="preserve">Cependant, les jeunes maghrébins dans les deux romans  </w:t>
      </w:r>
      <w:r w:rsidRPr="00AD753E">
        <w:rPr>
          <w:i/>
          <w:iCs/>
          <w:sz w:val="26"/>
          <w:szCs w:val="26"/>
        </w:rPr>
        <w:t xml:space="preserve"> Harraga</w:t>
      </w:r>
      <w:r w:rsidRPr="00AD753E">
        <w:rPr>
          <w:sz w:val="26"/>
          <w:szCs w:val="26"/>
        </w:rPr>
        <w:t xml:space="preserve">   et  </w:t>
      </w:r>
      <w:r w:rsidRPr="00AD753E">
        <w:rPr>
          <w:i/>
          <w:iCs/>
          <w:sz w:val="26"/>
          <w:szCs w:val="26"/>
        </w:rPr>
        <w:t xml:space="preserve">Partir, </w:t>
      </w:r>
      <w:r w:rsidRPr="00AD753E">
        <w:rPr>
          <w:sz w:val="26"/>
          <w:szCs w:val="26"/>
        </w:rPr>
        <w:t xml:space="preserve"> les garçons comme   les filles,  rêvent dès leur jeune âge </w:t>
      </w:r>
      <w:r w:rsidR="0084572E">
        <w:rPr>
          <w:sz w:val="26"/>
          <w:szCs w:val="26"/>
        </w:rPr>
        <w:t xml:space="preserve"> </w:t>
      </w:r>
      <w:r w:rsidRPr="00AD753E">
        <w:rPr>
          <w:sz w:val="26"/>
          <w:szCs w:val="26"/>
        </w:rPr>
        <w:t xml:space="preserve"> de quitter leur pays</w:t>
      </w:r>
      <w:r w:rsidR="0084572E">
        <w:rPr>
          <w:sz w:val="26"/>
          <w:szCs w:val="26"/>
        </w:rPr>
        <w:t xml:space="preserve"> d’origine</w:t>
      </w:r>
      <w:r w:rsidRPr="00AD753E">
        <w:rPr>
          <w:sz w:val="26"/>
          <w:szCs w:val="26"/>
        </w:rPr>
        <w:t xml:space="preserve"> et de partir. Ils jouent dangereusement au jeu de l’évasion. Ils sont volontaires po</w:t>
      </w:r>
      <w:r w:rsidR="0084572E">
        <w:rPr>
          <w:sz w:val="26"/>
          <w:szCs w:val="26"/>
        </w:rPr>
        <w:t>ur  l’effacement  total de leur</w:t>
      </w:r>
      <w:r w:rsidRPr="00AD753E">
        <w:rPr>
          <w:sz w:val="26"/>
          <w:szCs w:val="26"/>
        </w:rPr>
        <w:t xml:space="preserve"> </w:t>
      </w:r>
      <w:r w:rsidR="0084572E">
        <w:rPr>
          <w:sz w:val="26"/>
          <w:szCs w:val="26"/>
        </w:rPr>
        <w:t xml:space="preserve"> provenance  </w:t>
      </w:r>
      <w:r w:rsidRPr="00AD753E">
        <w:rPr>
          <w:sz w:val="26"/>
          <w:szCs w:val="26"/>
        </w:rPr>
        <w:t xml:space="preserve"> (identité, famille, nom…). Ils prennent très au sérieux le monde imaginaire qu’ils </w:t>
      </w:r>
      <w:r w:rsidR="00FD60C9">
        <w:rPr>
          <w:sz w:val="26"/>
          <w:szCs w:val="26"/>
        </w:rPr>
        <w:t xml:space="preserve"> créent</w:t>
      </w:r>
      <w:r w:rsidR="0084572E">
        <w:rPr>
          <w:sz w:val="26"/>
          <w:szCs w:val="26"/>
        </w:rPr>
        <w:t xml:space="preserve"> </w:t>
      </w:r>
      <w:r w:rsidRPr="00AD753E">
        <w:rPr>
          <w:sz w:val="26"/>
          <w:szCs w:val="26"/>
        </w:rPr>
        <w:t>sans aucun appui palpable lors de leur rêve éveillé.</w:t>
      </w:r>
    </w:p>
    <w:p w:rsidR="007060EA" w:rsidRPr="00AD753E" w:rsidRDefault="007060EA" w:rsidP="00A21220">
      <w:pPr>
        <w:spacing w:line="360" w:lineRule="auto"/>
        <w:jc w:val="both"/>
        <w:rPr>
          <w:sz w:val="26"/>
          <w:szCs w:val="26"/>
        </w:rPr>
      </w:pPr>
      <w:r w:rsidRPr="00AD753E">
        <w:rPr>
          <w:sz w:val="26"/>
          <w:szCs w:val="26"/>
        </w:rPr>
        <w:t xml:space="preserve">A peine sortis de l’enfance, ils ne pensent  plus qu’à exécuter </w:t>
      </w:r>
      <w:r w:rsidR="00252702" w:rsidRPr="00AD753E">
        <w:rPr>
          <w:sz w:val="26"/>
          <w:szCs w:val="26"/>
        </w:rPr>
        <w:t xml:space="preserve">les </w:t>
      </w:r>
      <w:r w:rsidR="00252702">
        <w:rPr>
          <w:sz w:val="26"/>
          <w:szCs w:val="26"/>
        </w:rPr>
        <w:t>délires impulsifs de ce</w:t>
      </w:r>
      <w:r w:rsidR="00622625">
        <w:rPr>
          <w:sz w:val="26"/>
          <w:szCs w:val="26"/>
        </w:rPr>
        <w:t xml:space="preserve"> rêve, celui de partir. </w:t>
      </w:r>
      <w:r w:rsidRPr="00AD753E">
        <w:rPr>
          <w:sz w:val="26"/>
          <w:szCs w:val="26"/>
        </w:rPr>
        <w:t xml:space="preserve"> De retour d’un terrain de jeu ou de l’école, cartable au sol, ils s’arrêtent face à la mer, ils contemplent les beaux et magnifiques   bateaux qui pourraient un jour leur permettre de réaliser leur utopie et atteindre l’illusion d’un  paradis </w:t>
      </w:r>
      <w:r w:rsidR="00622625">
        <w:rPr>
          <w:sz w:val="26"/>
          <w:szCs w:val="26"/>
        </w:rPr>
        <w:t xml:space="preserve">  perdu.</w:t>
      </w:r>
    </w:p>
    <w:p w:rsidR="00B02BA7" w:rsidRDefault="007060EA" w:rsidP="00A21220">
      <w:pPr>
        <w:spacing w:line="360" w:lineRule="auto"/>
        <w:jc w:val="both"/>
        <w:rPr>
          <w:sz w:val="26"/>
          <w:szCs w:val="26"/>
        </w:rPr>
      </w:pPr>
      <w:r w:rsidRPr="00AD753E">
        <w:rPr>
          <w:sz w:val="26"/>
          <w:szCs w:val="26"/>
        </w:rPr>
        <w:lastRenderedPageBreak/>
        <w:t xml:space="preserve">Ainsi, Le rêve accède à une place privilégiée dans le romantisme abondant des </w:t>
      </w:r>
      <w:r w:rsidR="00E010AF">
        <w:rPr>
          <w:sz w:val="26"/>
          <w:szCs w:val="26"/>
        </w:rPr>
        <w:t xml:space="preserve">deux auteurs, leurs  personnages  sont  </w:t>
      </w:r>
      <w:r w:rsidRPr="00AD753E">
        <w:rPr>
          <w:sz w:val="26"/>
          <w:szCs w:val="26"/>
        </w:rPr>
        <w:t xml:space="preserve"> en quête d’affection et d’amour. Privé</w:t>
      </w:r>
      <w:r w:rsidR="00E010AF">
        <w:rPr>
          <w:sz w:val="26"/>
          <w:szCs w:val="26"/>
        </w:rPr>
        <w:t>s</w:t>
      </w:r>
      <w:r w:rsidRPr="00AD753E">
        <w:rPr>
          <w:sz w:val="26"/>
          <w:szCs w:val="26"/>
        </w:rPr>
        <w:t xml:space="preserve"> de jeu et de fantaisie,</w:t>
      </w:r>
      <w:r w:rsidR="00E010AF">
        <w:rPr>
          <w:sz w:val="26"/>
          <w:szCs w:val="26"/>
        </w:rPr>
        <w:t xml:space="preserve"> ils mènent </w:t>
      </w:r>
      <w:r w:rsidR="00E010AF" w:rsidRPr="00AD753E">
        <w:rPr>
          <w:sz w:val="26"/>
          <w:szCs w:val="26"/>
        </w:rPr>
        <w:t>péniblement</w:t>
      </w:r>
      <w:r w:rsidR="00B02BA7">
        <w:rPr>
          <w:sz w:val="26"/>
          <w:szCs w:val="26"/>
        </w:rPr>
        <w:t>,</w:t>
      </w:r>
      <w:r w:rsidR="00E010AF" w:rsidRPr="00AD753E">
        <w:rPr>
          <w:sz w:val="26"/>
          <w:szCs w:val="26"/>
        </w:rPr>
        <w:t xml:space="preserve"> </w:t>
      </w:r>
      <w:r w:rsidR="00E010AF">
        <w:rPr>
          <w:sz w:val="26"/>
          <w:szCs w:val="26"/>
        </w:rPr>
        <w:t>dès leur jeune âge</w:t>
      </w:r>
      <w:r w:rsidR="00B02BA7">
        <w:rPr>
          <w:sz w:val="26"/>
          <w:szCs w:val="26"/>
        </w:rPr>
        <w:t>,</w:t>
      </w:r>
      <w:r w:rsidR="00E010AF">
        <w:rPr>
          <w:sz w:val="26"/>
          <w:szCs w:val="26"/>
        </w:rPr>
        <w:t xml:space="preserve"> </w:t>
      </w:r>
      <w:r w:rsidRPr="00AD753E">
        <w:rPr>
          <w:sz w:val="26"/>
          <w:szCs w:val="26"/>
        </w:rPr>
        <w:t xml:space="preserve"> </w:t>
      </w:r>
      <w:r w:rsidR="00E010AF">
        <w:rPr>
          <w:sz w:val="26"/>
          <w:szCs w:val="26"/>
        </w:rPr>
        <w:t xml:space="preserve"> leur </w:t>
      </w:r>
      <w:r w:rsidRPr="00AD753E">
        <w:rPr>
          <w:sz w:val="26"/>
          <w:szCs w:val="26"/>
        </w:rPr>
        <w:t xml:space="preserve"> besoin de bonheur et projette</w:t>
      </w:r>
      <w:r w:rsidR="00252702">
        <w:rPr>
          <w:sz w:val="26"/>
          <w:szCs w:val="26"/>
        </w:rPr>
        <w:t>nt</w:t>
      </w:r>
      <w:r w:rsidRPr="00AD753E">
        <w:rPr>
          <w:sz w:val="26"/>
          <w:szCs w:val="26"/>
        </w:rPr>
        <w:t xml:space="preserve"> </w:t>
      </w:r>
      <w:r w:rsidR="00252702">
        <w:rPr>
          <w:sz w:val="26"/>
          <w:szCs w:val="26"/>
        </w:rPr>
        <w:t xml:space="preserve"> leurs </w:t>
      </w:r>
      <w:r w:rsidRPr="00AD753E">
        <w:rPr>
          <w:sz w:val="26"/>
          <w:szCs w:val="26"/>
        </w:rPr>
        <w:t>pulsions, à l’âge adulte</w:t>
      </w:r>
      <w:r w:rsidR="00B02BA7">
        <w:rPr>
          <w:sz w:val="26"/>
          <w:szCs w:val="26"/>
        </w:rPr>
        <w:t>,</w:t>
      </w:r>
      <w:r w:rsidRPr="00AD753E">
        <w:rPr>
          <w:sz w:val="26"/>
          <w:szCs w:val="26"/>
        </w:rPr>
        <w:t xml:space="preserve"> vers tout ce qui peut devenir source de jouissance pour </w:t>
      </w:r>
      <w:r w:rsidR="00252702">
        <w:rPr>
          <w:sz w:val="26"/>
          <w:szCs w:val="26"/>
        </w:rPr>
        <w:t xml:space="preserve"> eux</w:t>
      </w:r>
      <w:r w:rsidRPr="00AD753E">
        <w:rPr>
          <w:sz w:val="26"/>
          <w:szCs w:val="26"/>
        </w:rPr>
        <w:t>, à savoir</w:t>
      </w:r>
      <w:r w:rsidR="00252702">
        <w:rPr>
          <w:sz w:val="26"/>
          <w:szCs w:val="26"/>
        </w:rPr>
        <w:t xml:space="preserve">, la liberté qu’ils ne peuvent acquérir qu’en </w:t>
      </w:r>
      <w:r w:rsidR="00A21220">
        <w:rPr>
          <w:sz w:val="26"/>
          <w:szCs w:val="26"/>
        </w:rPr>
        <w:t xml:space="preserve"> O</w:t>
      </w:r>
      <w:r w:rsidRPr="00AD753E">
        <w:rPr>
          <w:sz w:val="26"/>
          <w:szCs w:val="26"/>
        </w:rPr>
        <w:t xml:space="preserve">ccident, </w:t>
      </w:r>
      <w:r w:rsidR="00252702">
        <w:rPr>
          <w:sz w:val="26"/>
          <w:szCs w:val="26"/>
        </w:rPr>
        <w:t xml:space="preserve">l’argent, </w:t>
      </w:r>
      <w:r w:rsidR="00B02BA7">
        <w:rPr>
          <w:sz w:val="26"/>
          <w:szCs w:val="26"/>
        </w:rPr>
        <w:t xml:space="preserve"> et l’  assurance de mener  une vie angélique </w:t>
      </w:r>
      <w:r w:rsidRPr="00AD753E">
        <w:rPr>
          <w:sz w:val="26"/>
          <w:szCs w:val="26"/>
        </w:rPr>
        <w:t xml:space="preserve">. </w:t>
      </w:r>
      <w:r w:rsidR="00252702">
        <w:rPr>
          <w:sz w:val="26"/>
          <w:szCs w:val="26"/>
        </w:rPr>
        <w:t>« </w:t>
      </w:r>
      <w:r w:rsidR="00252702" w:rsidRPr="00A21220">
        <w:rPr>
          <w:i/>
          <w:iCs/>
          <w:sz w:val="26"/>
          <w:szCs w:val="26"/>
        </w:rPr>
        <w:t>Chacun entre  dans son rêve et serre les poings. </w:t>
      </w:r>
      <w:r w:rsidR="00252702">
        <w:rPr>
          <w:sz w:val="26"/>
          <w:szCs w:val="26"/>
        </w:rPr>
        <w:t>»</w:t>
      </w:r>
      <w:r w:rsidR="00BA7C6A">
        <w:rPr>
          <w:rStyle w:val="Appelnotedebasdep"/>
          <w:sz w:val="26"/>
          <w:szCs w:val="26"/>
        </w:rPr>
        <w:footnoteReference w:id="177"/>
      </w:r>
      <w:r w:rsidR="00A21220">
        <w:rPr>
          <w:sz w:val="26"/>
          <w:szCs w:val="26"/>
        </w:rPr>
        <w:t xml:space="preserve"> dit Tahar Ben Jelloun.  </w:t>
      </w:r>
    </w:p>
    <w:p w:rsidR="00AF1C37" w:rsidRDefault="007060EA" w:rsidP="003E4D8C">
      <w:pPr>
        <w:spacing w:line="360" w:lineRule="auto"/>
        <w:ind w:firstLine="708"/>
        <w:jc w:val="both"/>
        <w:rPr>
          <w:sz w:val="26"/>
          <w:szCs w:val="26"/>
        </w:rPr>
      </w:pPr>
      <w:r w:rsidRPr="00AD753E">
        <w:rPr>
          <w:sz w:val="26"/>
          <w:szCs w:val="26"/>
        </w:rPr>
        <w:t xml:space="preserve">Voici des extraits qui illustrent ce rêve éveillé </w:t>
      </w:r>
      <w:r w:rsidR="00BA7C6A">
        <w:rPr>
          <w:sz w:val="26"/>
          <w:szCs w:val="26"/>
        </w:rPr>
        <w:t xml:space="preserve">nourri, dès l’enfance, dans l’esprit des jeunes maghrébins </w:t>
      </w:r>
      <w:r w:rsidR="00A21220">
        <w:rPr>
          <w:sz w:val="26"/>
          <w:szCs w:val="26"/>
        </w:rPr>
        <w:t xml:space="preserve">par des publicités mensongères et des reproductions paraboliques </w:t>
      </w:r>
      <w:r w:rsidR="00BA7C6A">
        <w:rPr>
          <w:sz w:val="26"/>
          <w:szCs w:val="26"/>
        </w:rPr>
        <w:t xml:space="preserve">et qui  </w:t>
      </w:r>
      <w:r w:rsidRPr="00AD753E">
        <w:rPr>
          <w:sz w:val="26"/>
          <w:szCs w:val="26"/>
        </w:rPr>
        <w:t xml:space="preserve">précède </w:t>
      </w:r>
      <w:r w:rsidR="006D40E7">
        <w:rPr>
          <w:sz w:val="26"/>
          <w:szCs w:val="26"/>
        </w:rPr>
        <w:t>le</w:t>
      </w:r>
      <w:r w:rsidR="003E4D8C">
        <w:rPr>
          <w:sz w:val="26"/>
          <w:szCs w:val="26"/>
        </w:rPr>
        <w:t xml:space="preserve"> </w:t>
      </w:r>
      <w:r w:rsidR="006D40E7">
        <w:rPr>
          <w:sz w:val="26"/>
          <w:szCs w:val="26"/>
        </w:rPr>
        <w:t>décret</w:t>
      </w:r>
      <w:r w:rsidR="003E4D8C">
        <w:rPr>
          <w:sz w:val="26"/>
          <w:szCs w:val="26"/>
        </w:rPr>
        <w:t xml:space="preserve"> du  </w:t>
      </w:r>
      <w:r w:rsidRPr="00AD753E">
        <w:rPr>
          <w:sz w:val="26"/>
          <w:szCs w:val="26"/>
        </w:rPr>
        <w:t>grand départ :</w:t>
      </w:r>
    </w:p>
    <w:p w:rsidR="007F54BE" w:rsidRPr="00AD753E" w:rsidRDefault="007F54BE" w:rsidP="00E010AF">
      <w:pPr>
        <w:spacing w:line="360" w:lineRule="auto"/>
        <w:ind w:firstLine="708"/>
        <w:jc w:val="both"/>
        <w:rPr>
          <w:sz w:val="26"/>
          <w:szCs w:val="26"/>
        </w:rPr>
      </w:pPr>
    </w:p>
    <w:tbl>
      <w:tblPr>
        <w:tblStyle w:val="Grilledutableau"/>
        <w:tblW w:w="0" w:type="auto"/>
        <w:tblLook w:val="04A0"/>
      </w:tblPr>
      <w:tblGrid>
        <w:gridCol w:w="4605"/>
        <w:gridCol w:w="4605"/>
      </w:tblGrid>
      <w:tr w:rsidR="00AF1C37" w:rsidTr="00AF1C37">
        <w:tc>
          <w:tcPr>
            <w:tcW w:w="4605" w:type="dxa"/>
          </w:tcPr>
          <w:p w:rsidR="00AF1C37" w:rsidRDefault="00AF1C37" w:rsidP="00E010AF">
            <w:pPr>
              <w:spacing w:line="360" w:lineRule="auto"/>
              <w:jc w:val="both"/>
              <w:rPr>
                <w:sz w:val="26"/>
                <w:szCs w:val="26"/>
              </w:rPr>
            </w:pPr>
            <w:r w:rsidRPr="00AD753E">
              <w:rPr>
                <w:b/>
                <w:bCs/>
                <w:i/>
                <w:iCs/>
                <w:sz w:val="26"/>
                <w:szCs w:val="26"/>
              </w:rPr>
              <w:t>Harraga</w:t>
            </w:r>
          </w:p>
        </w:tc>
        <w:tc>
          <w:tcPr>
            <w:tcW w:w="4605" w:type="dxa"/>
          </w:tcPr>
          <w:p w:rsidR="00AF1C37" w:rsidRDefault="00AF1C37" w:rsidP="00E010AF">
            <w:pPr>
              <w:spacing w:line="360" w:lineRule="auto"/>
              <w:jc w:val="both"/>
              <w:rPr>
                <w:sz w:val="26"/>
                <w:szCs w:val="26"/>
              </w:rPr>
            </w:pPr>
            <w:r w:rsidRPr="00AD753E">
              <w:rPr>
                <w:b/>
                <w:bCs/>
                <w:i/>
                <w:iCs/>
                <w:sz w:val="26"/>
                <w:szCs w:val="26"/>
              </w:rPr>
              <w:t>Partir</w:t>
            </w:r>
            <w:r w:rsidRPr="00AD753E">
              <w:rPr>
                <w:i/>
                <w:iCs/>
                <w:sz w:val="26"/>
                <w:szCs w:val="26"/>
              </w:rPr>
              <w:t> </w:t>
            </w:r>
          </w:p>
        </w:tc>
      </w:tr>
      <w:tr w:rsidR="00AF1C37" w:rsidTr="00AF1C37">
        <w:tc>
          <w:tcPr>
            <w:tcW w:w="4605" w:type="dxa"/>
          </w:tcPr>
          <w:p w:rsidR="00AF1C37" w:rsidRPr="00AF1C37" w:rsidRDefault="00AF1C37" w:rsidP="00817283">
            <w:pPr>
              <w:spacing w:before="240" w:line="360" w:lineRule="auto"/>
              <w:jc w:val="both"/>
              <w:rPr>
                <w:i/>
                <w:iCs/>
                <w:sz w:val="26"/>
                <w:szCs w:val="26"/>
              </w:rPr>
            </w:pPr>
            <w:r w:rsidRPr="00AD753E">
              <w:rPr>
                <w:i/>
                <w:iCs/>
                <w:sz w:val="26"/>
                <w:szCs w:val="26"/>
              </w:rPr>
              <w:t>« </w:t>
            </w:r>
            <w:r w:rsidRPr="00AF1C37">
              <w:rPr>
                <w:i/>
                <w:iCs/>
                <w:sz w:val="26"/>
                <w:szCs w:val="26"/>
              </w:rPr>
              <w:t>Nos enfants souffrent, ils rêvent de bien vivre, d’</w:t>
            </w:r>
            <w:r w:rsidR="00A81415">
              <w:rPr>
                <w:i/>
                <w:iCs/>
                <w:sz w:val="26"/>
                <w:szCs w:val="26"/>
              </w:rPr>
              <w:t>amour et de jeux, ils les  entraî</w:t>
            </w:r>
            <w:r w:rsidRPr="00AF1C37">
              <w:rPr>
                <w:i/>
                <w:iCs/>
                <w:sz w:val="26"/>
                <w:szCs w:val="26"/>
              </w:rPr>
              <w:t>nent dans le mal, la haine et l’oisiveté. Ils non que ce moyen pour vivre, se</w:t>
            </w:r>
            <w:r>
              <w:rPr>
                <w:i/>
                <w:iCs/>
                <w:sz w:val="26"/>
                <w:szCs w:val="26"/>
              </w:rPr>
              <w:t xml:space="preserve"> </w:t>
            </w:r>
            <w:r w:rsidRPr="00AF1C37">
              <w:rPr>
                <w:i/>
                <w:iCs/>
                <w:sz w:val="26"/>
                <w:szCs w:val="26"/>
              </w:rPr>
              <w:t xml:space="preserve"> faire  Harraga, brûler la route, comme jadis en brulait ses vaisseaux   pour</w:t>
            </w:r>
            <w:r>
              <w:rPr>
                <w:i/>
                <w:iCs/>
                <w:sz w:val="26"/>
                <w:szCs w:val="26"/>
              </w:rPr>
              <w:t xml:space="preserve">   </w:t>
            </w:r>
            <w:r w:rsidRPr="00AF1C37">
              <w:rPr>
                <w:i/>
                <w:iCs/>
                <w:sz w:val="26"/>
                <w:szCs w:val="26"/>
              </w:rPr>
              <w:t>n’avoir   plus à revenir. »</w:t>
            </w:r>
            <w:r w:rsidRPr="00AD753E">
              <w:rPr>
                <w:i/>
                <w:iCs/>
                <w:sz w:val="26"/>
                <w:szCs w:val="26"/>
              </w:rPr>
              <w:t xml:space="preserve"> p.269</w:t>
            </w:r>
          </w:p>
        </w:tc>
        <w:tc>
          <w:tcPr>
            <w:tcW w:w="4605" w:type="dxa"/>
          </w:tcPr>
          <w:p w:rsidR="00AF1C37" w:rsidRPr="00AD753E" w:rsidRDefault="00AF1C37" w:rsidP="00817283">
            <w:pPr>
              <w:spacing w:before="240" w:line="360" w:lineRule="auto"/>
              <w:jc w:val="both"/>
              <w:rPr>
                <w:i/>
                <w:iCs/>
                <w:sz w:val="26"/>
                <w:szCs w:val="26"/>
              </w:rPr>
            </w:pPr>
            <w:r w:rsidRPr="00AD753E">
              <w:rPr>
                <w:b/>
                <w:bCs/>
                <w:i/>
                <w:iCs/>
                <w:sz w:val="26"/>
                <w:szCs w:val="26"/>
              </w:rPr>
              <w:t>« </w:t>
            </w:r>
            <w:r w:rsidRPr="00AD753E">
              <w:rPr>
                <w:i/>
                <w:iCs/>
                <w:sz w:val="26"/>
                <w:szCs w:val="26"/>
              </w:rPr>
              <w:t>Le parfum de Malika avait un parfum d’enfance</w:t>
            </w:r>
            <w:r w:rsidR="00A81415">
              <w:rPr>
                <w:i/>
                <w:iCs/>
                <w:sz w:val="26"/>
                <w:szCs w:val="26"/>
              </w:rPr>
              <w:t xml:space="preserve"> [</w:t>
            </w:r>
            <w:r w:rsidR="00A81415" w:rsidRPr="00AD753E">
              <w:rPr>
                <w:i/>
                <w:iCs/>
                <w:sz w:val="26"/>
                <w:szCs w:val="26"/>
              </w:rPr>
              <w:t>…</w:t>
            </w:r>
            <w:r w:rsidR="00A81415">
              <w:rPr>
                <w:i/>
                <w:iCs/>
                <w:sz w:val="26"/>
                <w:szCs w:val="26"/>
              </w:rPr>
              <w:t xml:space="preserve">] </w:t>
            </w:r>
            <w:r w:rsidRPr="00AD753E">
              <w:rPr>
                <w:i/>
                <w:iCs/>
                <w:sz w:val="26"/>
                <w:szCs w:val="26"/>
              </w:rPr>
              <w:t>Elle marchait d’un pas  rapide</w:t>
            </w:r>
            <w:r w:rsidR="00A81415">
              <w:rPr>
                <w:i/>
                <w:iCs/>
                <w:sz w:val="26"/>
                <w:szCs w:val="26"/>
              </w:rPr>
              <w:t xml:space="preserve"> [</w:t>
            </w:r>
            <w:r w:rsidR="00A81415" w:rsidRPr="00AD753E">
              <w:rPr>
                <w:i/>
                <w:iCs/>
                <w:sz w:val="26"/>
                <w:szCs w:val="26"/>
              </w:rPr>
              <w:t>…</w:t>
            </w:r>
            <w:r w:rsidR="00A81415">
              <w:rPr>
                <w:i/>
                <w:iCs/>
                <w:sz w:val="26"/>
                <w:szCs w:val="26"/>
              </w:rPr>
              <w:t>]</w:t>
            </w:r>
            <w:r w:rsidR="00A81415" w:rsidRPr="00AD753E">
              <w:rPr>
                <w:i/>
                <w:iCs/>
                <w:sz w:val="26"/>
                <w:szCs w:val="26"/>
              </w:rPr>
              <w:t xml:space="preserve"> ses</w:t>
            </w:r>
            <w:r w:rsidRPr="00AD753E">
              <w:rPr>
                <w:i/>
                <w:iCs/>
                <w:sz w:val="26"/>
                <w:szCs w:val="26"/>
              </w:rPr>
              <w:t xml:space="preserve"> pas  l’amenaient  toujours  au boulevard  Pasteur, sur la terrasse des   paresseux  d’où elle  voit le port e</w:t>
            </w:r>
            <w:r w:rsidR="00A81415">
              <w:rPr>
                <w:i/>
                <w:iCs/>
                <w:sz w:val="26"/>
                <w:szCs w:val="26"/>
              </w:rPr>
              <w:t>t par temps clair, les cô</w:t>
            </w:r>
            <w:r w:rsidRPr="00AD753E">
              <w:rPr>
                <w:i/>
                <w:iCs/>
                <w:sz w:val="26"/>
                <w:szCs w:val="26"/>
              </w:rPr>
              <w:t>tes espagnoles. Elle</w:t>
            </w:r>
            <w:r w:rsidR="00817283">
              <w:rPr>
                <w:i/>
                <w:iCs/>
                <w:sz w:val="26"/>
                <w:szCs w:val="26"/>
              </w:rPr>
              <w:t xml:space="preserve"> </w:t>
            </w:r>
            <w:r w:rsidRPr="00AD753E">
              <w:rPr>
                <w:i/>
                <w:iCs/>
                <w:sz w:val="26"/>
                <w:szCs w:val="26"/>
              </w:rPr>
              <w:t>s’arrêtait et observait longtemps le mouvement des bateaux.</w:t>
            </w:r>
            <m:oMath>
              <m:r>
                <w:rPr>
                  <w:rFonts w:ascii="Cambria Math" w:hAnsi="Cambria Math"/>
                  <w:sz w:val="26"/>
                  <w:szCs w:val="26"/>
                </w:rPr>
                <m:t>≫</m:t>
              </m:r>
            </m:oMath>
            <w:r w:rsidRPr="00AD753E">
              <w:rPr>
                <w:i/>
                <w:iCs/>
                <w:sz w:val="26"/>
                <w:szCs w:val="26"/>
              </w:rPr>
              <w:t xml:space="preserve"> p.98</w:t>
            </w:r>
          </w:p>
          <w:p w:rsidR="003E4D8C" w:rsidRPr="003E4D8C" w:rsidRDefault="00817283" w:rsidP="003E4D8C">
            <w:pPr>
              <w:spacing w:line="276" w:lineRule="auto"/>
              <w:jc w:val="both"/>
              <w:rPr>
                <w:i/>
                <w:iCs/>
                <w:sz w:val="26"/>
                <w:szCs w:val="26"/>
              </w:rPr>
            </w:pPr>
            <w:r w:rsidRPr="003E4D8C">
              <w:rPr>
                <w:i/>
                <w:iCs/>
                <w:sz w:val="26"/>
                <w:szCs w:val="26"/>
              </w:rPr>
              <w:t>« La p</w:t>
            </w:r>
            <w:r w:rsidR="003E4D8C">
              <w:rPr>
                <w:i/>
                <w:iCs/>
                <w:sz w:val="26"/>
                <w:szCs w:val="26"/>
              </w:rPr>
              <w:t>etite Malika, ouvrière dans une</w:t>
            </w:r>
          </w:p>
          <w:p w:rsidR="003E4D8C" w:rsidRDefault="003E4D8C" w:rsidP="003E4D8C">
            <w:pPr>
              <w:spacing w:line="276" w:lineRule="auto"/>
              <w:jc w:val="both"/>
              <w:rPr>
                <w:i/>
                <w:iCs/>
                <w:sz w:val="26"/>
                <w:szCs w:val="26"/>
              </w:rPr>
            </w:pPr>
          </w:p>
          <w:p w:rsidR="00817283" w:rsidRDefault="00817283" w:rsidP="003E4D8C">
            <w:pPr>
              <w:spacing w:line="276" w:lineRule="auto"/>
              <w:jc w:val="both"/>
              <w:rPr>
                <w:i/>
                <w:iCs/>
                <w:sz w:val="26"/>
                <w:szCs w:val="26"/>
              </w:rPr>
            </w:pPr>
            <w:r w:rsidRPr="00AD753E">
              <w:rPr>
                <w:i/>
                <w:iCs/>
                <w:sz w:val="26"/>
                <w:szCs w:val="26"/>
              </w:rPr>
              <w:t>usine du port de Tanger, demanda à son</w:t>
            </w:r>
          </w:p>
          <w:p w:rsidR="00817283" w:rsidRDefault="00817283" w:rsidP="003E4D8C">
            <w:pPr>
              <w:spacing w:line="276" w:lineRule="auto"/>
              <w:jc w:val="both"/>
              <w:rPr>
                <w:i/>
                <w:iCs/>
                <w:sz w:val="26"/>
                <w:szCs w:val="26"/>
              </w:rPr>
            </w:pPr>
          </w:p>
          <w:p w:rsidR="00817283" w:rsidRDefault="00817283" w:rsidP="003E4D8C">
            <w:pPr>
              <w:spacing w:line="276" w:lineRule="auto"/>
              <w:jc w:val="both"/>
              <w:rPr>
                <w:i/>
                <w:iCs/>
                <w:sz w:val="26"/>
                <w:szCs w:val="26"/>
              </w:rPr>
            </w:pPr>
            <w:r w:rsidRPr="00AD753E">
              <w:rPr>
                <w:i/>
                <w:iCs/>
                <w:sz w:val="26"/>
                <w:szCs w:val="26"/>
              </w:rPr>
              <w:t>voisin   Azel, sans travail, de lui montre</w:t>
            </w:r>
            <w:r>
              <w:rPr>
                <w:i/>
                <w:iCs/>
                <w:sz w:val="26"/>
                <w:szCs w:val="26"/>
              </w:rPr>
              <w:t>r</w:t>
            </w:r>
          </w:p>
          <w:p w:rsidR="00817283" w:rsidRDefault="00817283" w:rsidP="003E4D8C">
            <w:pPr>
              <w:spacing w:line="276" w:lineRule="auto"/>
              <w:jc w:val="both"/>
              <w:rPr>
                <w:i/>
                <w:iCs/>
                <w:sz w:val="26"/>
                <w:szCs w:val="26"/>
              </w:rPr>
            </w:pPr>
          </w:p>
          <w:p w:rsidR="00817283" w:rsidRPr="00AD753E" w:rsidRDefault="00817283" w:rsidP="003E4D8C">
            <w:pPr>
              <w:spacing w:line="276" w:lineRule="auto"/>
              <w:jc w:val="both"/>
              <w:rPr>
                <w:i/>
                <w:iCs/>
                <w:sz w:val="26"/>
                <w:szCs w:val="26"/>
              </w:rPr>
            </w:pPr>
            <w:r w:rsidRPr="00AD753E">
              <w:rPr>
                <w:i/>
                <w:iCs/>
                <w:sz w:val="26"/>
                <w:szCs w:val="26"/>
              </w:rPr>
              <w:t xml:space="preserve"> des diplômes.</w:t>
            </w:r>
          </w:p>
          <w:p w:rsidR="00817283" w:rsidRDefault="00817283" w:rsidP="00817283">
            <w:pPr>
              <w:pStyle w:val="Titre"/>
              <w:ind w:firstLine="708"/>
              <w:jc w:val="left"/>
              <w:rPr>
                <w:b w:val="0"/>
                <w:bCs w:val="0"/>
                <w:i/>
                <w:iCs/>
                <w:sz w:val="26"/>
                <w:szCs w:val="26"/>
              </w:rPr>
            </w:pPr>
            <w:r w:rsidRPr="00AD753E">
              <w:rPr>
                <w:sz w:val="26"/>
                <w:szCs w:val="26"/>
              </w:rPr>
              <w:t>-</w:t>
            </w:r>
            <w:r w:rsidRPr="00AD753E">
              <w:rPr>
                <w:b w:val="0"/>
                <w:bCs w:val="0"/>
                <w:i/>
                <w:iCs/>
                <w:sz w:val="26"/>
                <w:szCs w:val="26"/>
              </w:rPr>
              <w:t>Et toi, lui dit-il, que veux-tu faire</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 xml:space="preserve"> plus tard ?</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lastRenderedPageBreak/>
              <w:t>-Partir.</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-Partir…ce n’est pas un métier !</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-Une fois partie, j’aurai un métier.</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-Partir où ?</w:t>
            </w:r>
          </w:p>
          <w:p w:rsidR="00817283" w:rsidRDefault="00817283" w:rsidP="00817283">
            <w:pPr>
              <w:pStyle w:val="Titre"/>
              <w:ind w:firstLine="708"/>
              <w:jc w:val="left"/>
              <w:rPr>
                <w:b w:val="0"/>
                <w:bCs w:val="0"/>
                <w:i/>
                <w:iCs/>
                <w:sz w:val="26"/>
                <w:szCs w:val="26"/>
              </w:rPr>
            </w:pPr>
            <w:r w:rsidRPr="00AD753E">
              <w:rPr>
                <w:b w:val="0"/>
                <w:bCs w:val="0"/>
                <w:i/>
                <w:iCs/>
                <w:sz w:val="26"/>
                <w:szCs w:val="26"/>
              </w:rPr>
              <w:t xml:space="preserve">- Partir n’importe où, là-bas par </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exemple.</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-L’Espagne ?</w:t>
            </w:r>
          </w:p>
          <w:p w:rsidR="00817283" w:rsidRDefault="00817283" w:rsidP="00817283">
            <w:pPr>
              <w:pStyle w:val="Titre"/>
              <w:ind w:firstLine="708"/>
              <w:jc w:val="left"/>
              <w:rPr>
                <w:b w:val="0"/>
                <w:bCs w:val="0"/>
                <w:i/>
                <w:iCs/>
                <w:sz w:val="26"/>
                <w:szCs w:val="26"/>
              </w:rPr>
            </w:pPr>
            <w:r w:rsidRPr="00AD753E">
              <w:rPr>
                <w:b w:val="0"/>
                <w:bCs w:val="0"/>
                <w:i/>
                <w:iCs/>
                <w:sz w:val="26"/>
                <w:szCs w:val="26"/>
              </w:rPr>
              <w:t>- Oui, l’Espagne, França, j’y habite</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 xml:space="preserve"> déjà en rêve.</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 xml:space="preserve">- Et tu t’y sens bien ? </w:t>
            </w:r>
          </w:p>
          <w:p w:rsidR="00817283" w:rsidRPr="00AD753E" w:rsidRDefault="00817283" w:rsidP="00817283">
            <w:pPr>
              <w:pStyle w:val="Titre"/>
              <w:ind w:firstLine="708"/>
              <w:jc w:val="left"/>
              <w:rPr>
                <w:b w:val="0"/>
                <w:bCs w:val="0"/>
                <w:i/>
                <w:iCs/>
                <w:sz w:val="26"/>
                <w:szCs w:val="26"/>
              </w:rPr>
            </w:pPr>
            <w:r w:rsidRPr="00AD753E">
              <w:rPr>
                <w:b w:val="0"/>
                <w:bCs w:val="0"/>
                <w:i/>
                <w:iCs/>
                <w:sz w:val="26"/>
                <w:szCs w:val="26"/>
              </w:rPr>
              <w:t>- Cela dépend des nuits. »p.234</w:t>
            </w:r>
          </w:p>
          <w:p w:rsidR="00AF1C37" w:rsidRDefault="00AF1C37" w:rsidP="00817283">
            <w:pPr>
              <w:spacing w:before="240" w:line="360" w:lineRule="auto"/>
              <w:jc w:val="both"/>
              <w:rPr>
                <w:sz w:val="26"/>
                <w:szCs w:val="26"/>
              </w:rPr>
            </w:pPr>
          </w:p>
        </w:tc>
      </w:tr>
    </w:tbl>
    <w:p w:rsidR="007060EA" w:rsidRPr="00AD753E" w:rsidRDefault="007060EA" w:rsidP="00817283">
      <w:pPr>
        <w:spacing w:before="240" w:line="360" w:lineRule="auto"/>
        <w:ind w:firstLine="708"/>
        <w:jc w:val="both"/>
        <w:rPr>
          <w:sz w:val="26"/>
          <w:szCs w:val="26"/>
        </w:rPr>
      </w:pPr>
    </w:p>
    <w:p w:rsidR="006251EC" w:rsidRPr="007F54BE" w:rsidRDefault="007F54BE" w:rsidP="00186BA1">
      <w:pPr>
        <w:jc w:val="both"/>
        <w:rPr>
          <w:i/>
          <w:iCs/>
          <w:sz w:val="26"/>
          <w:szCs w:val="26"/>
        </w:rPr>
      </w:pPr>
      <w:r>
        <w:rPr>
          <w:i/>
          <w:iCs/>
          <w:sz w:val="26"/>
          <w:szCs w:val="26"/>
        </w:rPr>
        <w:t xml:space="preserve"> </w:t>
      </w:r>
      <w:r w:rsidR="00430739">
        <w:rPr>
          <w:b/>
          <w:bCs/>
          <w:sz w:val="28"/>
          <w:szCs w:val="28"/>
        </w:rPr>
        <w:t>2</w:t>
      </w:r>
      <w:r w:rsidR="006251EC" w:rsidRPr="00EC5CE7">
        <w:rPr>
          <w:b/>
          <w:bCs/>
          <w:sz w:val="28"/>
          <w:szCs w:val="28"/>
        </w:rPr>
        <w:t>-</w:t>
      </w:r>
      <w:r w:rsidR="00B200CC">
        <w:rPr>
          <w:b/>
          <w:bCs/>
          <w:sz w:val="28"/>
          <w:szCs w:val="28"/>
        </w:rPr>
        <w:t xml:space="preserve"> </w:t>
      </w:r>
      <w:r w:rsidR="006251EC" w:rsidRPr="00902E32">
        <w:rPr>
          <w:b/>
          <w:bCs/>
          <w:sz w:val="32"/>
          <w:szCs w:val="32"/>
        </w:rPr>
        <w:t>Corruption à tous les niveaux</w:t>
      </w:r>
    </w:p>
    <w:p w:rsidR="003177F7" w:rsidRDefault="00302476" w:rsidP="00DF3E26">
      <w:pPr>
        <w:spacing w:line="360" w:lineRule="auto"/>
        <w:ind w:firstLine="708"/>
        <w:jc w:val="both"/>
        <w:rPr>
          <w:sz w:val="26"/>
          <w:szCs w:val="26"/>
        </w:rPr>
      </w:pPr>
      <w:r w:rsidRPr="00AD753E">
        <w:rPr>
          <w:sz w:val="26"/>
          <w:szCs w:val="26"/>
        </w:rPr>
        <w:t xml:space="preserve">L’objectif </w:t>
      </w:r>
      <w:r w:rsidR="0000786B" w:rsidRPr="00AD753E">
        <w:rPr>
          <w:sz w:val="26"/>
          <w:szCs w:val="26"/>
        </w:rPr>
        <w:t xml:space="preserve"> </w:t>
      </w:r>
      <w:r w:rsidRPr="00AD753E">
        <w:rPr>
          <w:sz w:val="26"/>
          <w:szCs w:val="26"/>
        </w:rPr>
        <w:t xml:space="preserve"> de </w:t>
      </w:r>
      <w:r w:rsidR="0000786B" w:rsidRPr="00AD753E">
        <w:rPr>
          <w:sz w:val="26"/>
          <w:szCs w:val="26"/>
        </w:rPr>
        <w:t xml:space="preserve">ces extraits est de </w:t>
      </w:r>
      <w:r w:rsidRPr="00AD753E">
        <w:rPr>
          <w:sz w:val="26"/>
          <w:szCs w:val="26"/>
        </w:rPr>
        <w:t xml:space="preserve">démontrer </w:t>
      </w:r>
      <w:r w:rsidR="0000786B" w:rsidRPr="00AD753E">
        <w:rPr>
          <w:sz w:val="26"/>
          <w:szCs w:val="26"/>
        </w:rPr>
        <w:t xml:space="preserve">que </w:t>
      </w:r>
      <w:r w:rsidRPr="00AD753E">
        <w:rPr>
          <w:sz w:val="26"/>
          <w:szCs w:val="26"/>
        </w:rPr>
        <w:t xml:space="preserve">le  déclin des valeurs de la citoyenneté </w:t>
      </w:r>
      <w:r w:rsidR="007060EA" w:rsidRPr="00AD753E">
        <w:rPr>
          <w:sz w:val="26"/>
          <w:szCs w:val="26"/>
        </w:rPr>
        <w:t xml:space="preserve">est présent dans  le premier roman comme dans  </w:t>
      </w:r>
      <w:r w:rsidR="00615663">
        <w:rPr>
          <w:sz w:val="26"/>
          <w:szCs w:val="26"/>
        </w:rPr>
        <w:t>le deuxième</w:t>
      </w:r>
      <w:r w:rsidR="0000786B" w:rsidRPr="00AD753E">
        <w:rPr>
          <w:sz w:val="26"/>
          <w:szCs w:val="26"/>
        </w:rPr>
        <w:t xml:space="preserve">. </w:t>
      </w:r>
      <w:r w:rsidRPr="00AD753E">
        <w:rPr>
          <w:sz w:val="26"/>
          <w:szCs w:val="26"/>
        </w:rPr>
        <w:t xml:space="preserve"> </w:t>
      </w:r>
      <w:r w:rsidR="0000786B" w:rsidRPr="00AD753E">
        <w:rPr>
          <w:sz w:val="26"/>
          <w:szCs w:val="26"/>
        </w:rPr>
        <w:t xml:space="preserve"> Dans </w:t>
      </w:r>
      <w:r w:rsidRPr="00AD753E">
        <w:rPr>
          <w:sz w:val="26"/>
          <w:szCs w:val="26"/>
        </w:rPr>
        <w:t xml:space="preserve">les deux </w:t>
      </w:r>
      <w:r w:rsidR="0000786B" w:rsidRPr="00AD753E">
        <w:rPr>
          <w:sz w:val="26"/>
          <w:szCs w:val="26"/>
        </w:rPr>
        <w:t xml:space="preserve">sociétés (algérienne  et marocaine),  </w:t>
      </w:r>
      <w:r w:rsidRPr="00AD753E">
        <w:rPr>
          <w:sz w:val="26"/>
          <w:szCs w:val="26"/>
        </w:rPr>
        <w:t xml:space="preserve"> la corruption  </w:t>
      </w:r>
      <w:r w:rsidR="0000786B" w:rsidRPr="00AD753E">
        <w:rPr>
          <w:sz w:val="26"/>
          <w:szCs w:val="26"/>
        </w:rPr>
        <w:t xml:space="preserve">est </w:t>
      </w:r>
      <w:r w:rsidRPr="00AD753E">
        <w:rPr>
          <w:sz w:val="26"/>
          <w:szCs w:val="26"/>
        </w:rPr>
        <w:t>devenue monnaie courante</w:t>
      </w:r>
      <w:r w:rsidR="00414E1C" w:rsidRPr="00AD753E">
        <w:rPr>
          <w:sz w:val="26"/>
          <w:szCs w:val="26"/>
        </w:rPr>
        <w:t>. Elle apparaît comme un frein à la croissance des économies  qui  appauvrit le</w:t>
      </w:r>
      <w:r w:rsidR="003E4D8C">
        <w:rPr>
          <w:sz w:val="26"/>
          <w:szCs w:val="26"/>
        </w:rPr>
        <w:t xml:space="preserve">s pays.    L’effet </w:t>
      </w:r>
      <w:r w:rsidRPr="00AD753E">
        <w:rPr>
          <w:sz w:val="26"/>
          <w:szCs w:val="26"/>
        </w:rPr>
        <w:t xml:space="preserve"> </w:t>
      </w:r>
      <w:r w:rsidR="00414E1C" w:rsidRPr="00AD753E">
        <w:rPr>
          <w:sz w:val="26"/>
          <w:szCs w:val="26"/>
        </w:rPr>
        <w:t>de la corruption est dévastateur sur le moral des jeunes maghrébins.</w:t>
      </w:r>
      <w:r w:rsidR="0000786B" w:rsidRPr="00AD753E">
        <w:rPr>
          <w:sz w:val="26"/>
          <w:szCs w:val="26"/>
        </w:rPr>
        <w:t xml:space="preserve"> </w:t>
      </w:r>
      <w:r w:rsidR="00F37EF6">
        <w:rPr>
          <w:sz w:val="26"/>
          <w:szCs w:val="26"/>
        </w:rPr>
        <w:t xml:space="preserve"> C’est </w:t>
      </w:r>
      <w:r w:rsidR="00714445" w:rsidRPr="00AD753E">
        <w:rPr>
          <w:sz w:val="26"/>
          <w:szCs w:val="26"/>
        </w:rPr>
        <w:t xml:space="preserve"> </w:t>
      </w:r>
      <w:r w:rsidR="007060EA" w:rsidRPr="00AD753E">
        <w:rPr>
          <w:sz w:val="26"/>
          <w:szCs w:val="26"/>
        </w:rPr>
        <w:t>Le</w:t>
      </w:r>
      <w:r w:rsidR="00714445" w:rsidRPr="00AD753E">
        <w:rPr>
          <w:sz w:val="26"/>
          <w:szCs w:val="26"/>
        </w:rPr>
        <w:t xml:space="preserve"> mépris de </w:t>
      </w:r>
      <w:r w:rsidR="003E4D8C">
        <w:rPr>
          <w:sz w:val="26"/>
          <w:szCs w:val="26"/>
        </w:rPr>
        <w:t xml:space="preserve">  l’individu </w:t>
      </w:r>
      <w:r w:rsidR="00714445" w:rsidRPr="00AD753E">
        <w:rPr>
          <w:sz w:val="26"/>
          <w:szCs w:val="26"/>
        </w:rPr>
        <w:t xml:space="preserve"> </w:t>
      </w:r>
      <w:r w:rsidR="00806DAF" w:rsidRPr="00AD753E">
        <w:rPr>
          <w:sz w:val="26"/>
          <w:szCs w:val="26"/>
        </w:rPr>
        <w:t xml:space="preserve">et de sa citoyenneté </w:t>
      </w:r>
      <w:r w:rsidR="00714445" w:rsidRPr="00AD753E">
        <w:rPr>
          <w:sz w:val="26"/>
          <w:szCs w:val="26"/>
        </w:rPr>
        <w:t xml:space="preserve">quand c’est le pouvoir qui est censé protéger </w:t>
      </w:r>
      <w:r w:rsidR="00FF0B5F" w:rsidRPr="00AD753E">
        <w:rPr>
          <w:sz w:val="26"/>
          <w:szCs w:val="26"/>
        </w:rPr>
        <w:t>ses droits</w:t>
      </w:r>
      <w:r w:rsidR="00714445" w:rsidRPr="00AD753E">
        <w:rPr>
          <w:sz w:val="26"/>
          <w:szCs w:val="26"/>
        </w:rPr>
        <w:t xml:space="preserve"> l’arnaque au nom de la loi</w:t>
      </w:r>
      <w:r w:rsidR="00F37EF6">
        <w:rPr>
          <w:sz w:val="26"/>
          <w:szCs w:val="26"/>
        </w:rPr>
        <w:t> : l</w:t>
      </w:r>
      <w:r w:rsidR="006714B9" w:rsidRPr="00AD753E">
        <w:rPr>
          <w:sz w:val="26"/>
          <w:szCs w:val="26"/>
        </w:rPr>
        <w:t>a</w:t>
      </w:r>
      <w:r w:rsidR="006714B9" w:rsidRPr="00AD753E">
        <w:rPr>
          <w:rFonts w:cstheme="minorHAnsi"/>
          <w:sz w:val="26"/>
          <w:szCs w:val="26"/>
        </w:rPr>
        <w:t>"</w:t>
      </w:r>
      <w:r w:rsidR="006714B9" w:rsidRPr="00AD753E">
        <w:rPr>
          <w:sz w:val="26"/>
          <w:szCs w:val="26"/>
        </w:rPr>
        <w:t xml:space="preserve"> hogra</w:t>
      </w:r>
      <w:r w:rsidR="006714B9" w:rsidRPr="00AD753E">
        <w:rPr>
          <w:rFonts w:cstheme="minorHAnsi"/>
          <w:sz w:val="26"/>
          <w:szCs w:val="26"/>
        </w:rPr>
        <w:t>"</w:t>
      </w:r>
      <w:r w:rsidR="006714B9" w:rsidRPr="00AD753E">
        <w:rPr>
          <w:sz w:val="26"/>
          <w:szCs w:val="26"/>
        </w:rPr>
        <w:t xml:space="preserve"> </w:t>
      </w:r>
      <w:r w:rsidR="00E20B91" w:rsidRPr="00AD753E">
        <w:rPr>
          <w:rStyle w:val="Appelnotedebasdep"/>
          <w:sz w:val="26"/>
          <w:szCs w:val="26"/>
        </w:rPr>
        <w:footnoteReference w:id="178"/>
      </w:r>
      <w:r w:rsidR="006714B9" w:rsidRPr="00AD753E">
        <w:rPr>
          <w:sz w:val="26"/>
          <w:szCs w:val="26"/>
        </w:rPr>
        <w:t>comme disent les Algérien</w:t>
      </w:r>
      <w:r w:rsidR="003E4D8C">
        <w:rPr>
          <w:sz w:val="26"/>
          <w:szCs w:val="26"/>
        </w:rPr>
        <w:t xml:space="preserve">s </w:t>
      </w:r>
      <w:r w:rsidR="006714B9" w:rsidRPr="00AD753E">
        <w:rPr>
          <w:sz w:val="26"/>
          <w:szCs w:val="26"/>
        </w:rPr>
        <w:t xml:space="preserve"> et qui signifie tout simplement l’abus </w:t>
      </w:r>
      <w:r w:rsidR="003E4D8C">
        <w:rPr>
          <w:sz w:val="26"/>
          <w:szCs w:val="26"/>
        </w:rPr>
        <w:t xml:space="preserve">du pouvoir </w:t>
      </w:r>
      <w:r w:rsidR="006714B9" w:rsidRPr="00AD753E">
        <w:rPr>
          <w:sz w:val="26"/>
          <w:szCs w:val="26"/>
        </w:rPr>
        <w:t xml:space="preserve"> </w:t>
      </w:r>
      <w:r w:rsidR="00E20B91" w:rsidRPr="00AD753E">
        <w:rPr>
          <w:sz w:val="26"/>
          <w:szCs w:val="26"/>
        </w:rPr>
        <w:t>dont s’alimente la misère et l</w:t>
      </w:r>
      <w:r w:rsidR="006D40E7">
        <w:rPr>
          <w:sz w:val="26"/>
          <w:szCs w:val="26"/>
        </w:rPr>
        <w:t>e</w:t>
      </w:r>
      <w:r w:rsidR="00E20B91" w:rsidRPr="00AD753E">
        <w:rPr>
          <w:sz w:val="26"/>
          <w:szCs w:val="26"/>
        </w:rPr>
        <w:t xml:space="preserve"> terrorisme.  </w:t>
      </w:r>
      <w:r w:rsidR="006D40E7">
        <w:rPr>
          <w:sz w:val="26"/>
          <w:szCs w:val="26"/>
        </w:rPr>
        <w:t xml:space="preserve">Un terme  qui ressemble étrangement à un autre : </w:t>
      </w:r>
      <w:r w:rsidR="006D40E7">
        <w:rPr>
          <w:rFonts w:cstheme="minorHAnsi"/>
          <w:sz w:val="26"/>
          <w:szCs w:val="26"/>
        </w:rPr>
        <w:t>"</w:t>
      </w:r>
      <w:r w:rsidR="006D40E7">
        <w:rPr>
          <w:sz w:val="26"/>
          <w:szCs w:val="26"/>
        </w:rPr>
        <w:t xml:space="preserve"> harga</w:t>
      </w:r>
      <w:r w:rsidR="006D40E7">
        <w:rPr>
          <w:rFonts w:cstheme="minorHAnsi"/>
          <w:sz w:val="26"/>
          <w:szCs w:val="26"/>
        </w:rPr>
        <w:t>"</w:t>
      </w:r>
      <w:r w:rsidR="006D40E7">
        <w:rPr>
          <w:sz w:val="26"/>
          <w:szCs w:val="26"/>
        </w:rPr>
        <w:t xml:space="preserve"> qui  veut dire, en dialecte algérien, </w:t>
      </w:r>
      <w:r w:rsidR="006D40E7">
        <w:rPr>
          <w:rFonts w:cstheme="minorHAnsi"/>
          <w:sz w:val="26"/>
          <w:szCs w:val="26"/>
        </w:rPr>
        <w:t>"</w:t>
      </w:r>
      <w:r w:rsidR="006D40E7">
        <w:rPr>
          <w:sz w:val="26"/>
          <w:szCs w:val="26"/>
        </w:rPr>
        <w:t>prendre la fuite</w:t>
      </w:r>
      <w:r w:rsidR="006D40E7">
        <w:rPr>
          <w:rFonts w:cstheme="minorHAnsi"/>
          <w:sz w:val="26"/>
          <w:szCs w:val="26"/>
        </w:rPr>
        <w:t>"</w:t>
      </w:r>
      <w:r w:rsidR="006D40E7">
        <w:rPr>
          <w:sz w:val="26"/>
          <w:szCs w:val="26"/>
        </w:rPr>
        <w:t xml:space="preserve"> ou déserter, l’</w:t>
      </w:r>
      <w:r w:rsidR="006D40E7">
        <w:rPr>
          <w:rFonts w:cstheme="minorHAnsi"/>
          <w:sz w:val="26"/>
          <w:szCs w:val="26"/>
        </w:rPr>
        <w:t>"</w:t>
      </w:r>
      <w:r w:rsidR="006D40E7">
        <w:rPr>
          <w:sz w:val="26"/>
          <w:szCs w:val="26"/>
        </w:rPr>
        <w:t>harag</w:t>
      </w:r>
      <w:r w:rsidR="006D40E7">
        <w:rPr>
          <w:rFonts w:cstheme="minorHAnsi"/>
          <w:sz w:val="26"/>
          <w:szCs w:val="26"/>
        </w:rPr>
        <w:t>"</w:t>
      </w:r>
      <w:r w:rsidR="006D40E7">
        <w:rPr>
          <w:sz w:val="26"/>
          <w:szCs w:val="26"/>
        </w:rPr>
        <w:t xml:space="preserve"> est   le </w:t>
      </w:r>
      <w:r w:rsidR="006D40E7">
        <w:rPr>
          <w:rFonts w:cstheme="minorHAnsi"/>
          <w:sz w:val="26"/>
          <w:szCs w:val="26"/>
        </w:rPr>
        <w:t>"</w:t>
      </w:r>
      <w:r w:rsidR="006D40E7">
        <w:rPr>
          <w:sz w:val="26"/>
          <w:szCs w:val="26"/>
        </w:rPr>
        <w:t>déserteur</w:t>
      </w:r>
      <w:r w:rsidR="006D40E7">
        <w:rPr>
          <w:rFonts w:cstheme="minorHAnsi"/>
          <w:sz w:val="26"/>
          <w:szCs w:val="26"/>
        </w:rPr>
        <w:t>"</w:t>
      </w:r>
      <w:r w:rsidR="006D40E7">
        <w:rPr>
          <w:sz w:val="26"/>
          <w:szCs w:val="26"/>
        </w:rPr>
        <w:t xml:space="preserve">, </w:t>
      </w:r>
      <w:r w:rsidR="006D40E7">
        <w:rPr>
          <w:sz w:val="26"/>
          <w:szCs w:val="26"/>
        </w:rPr>
        <w:lastRenderedPageBreak/>
        <w:t>l’insoumis qui se rebelle contre la pénalisation et</w:t>
      </w:r>
      <w:r w:rsidR="006D40E7" w:rsidRPr="006D40E7">
        <w:rPr>
          <w:sz w:val="26"/>
          <w:szCs w:val="26"/>
        </w:rPr>
        <w:t xml:space="preserve"> </w:t>
      </w:r>
      <w:r w:rsidR="006D40E7">
        <w:rPr>
          <w:sz w:val="26"/>
          <w:szCs w:val="26"/>
        </w:rPr>
        <w:t>la répression.</w:t>
      </w:r>
      <w:r w:rsidR="00615663">
        <w:rPr>
          <w:sz w:val="26"/>
          <w:szCs w:val="26"/>
        </w:rPr>
        <w:t xml:space="preserve">  Un mot qui met au monde un autre comme  </w:t>
      </w:r>
      <w:r w:rsidR="00AB21F1">
        <w:rPr>
          <w:sz w:val="26"/>
          <w:szCs w:val="26"/>
        </w:rPr>
        <w:t xml:space="preserve"> un  démon  qui engendre le mal.</w:t>
      </w:r>
      <w:r w:rsidR="00615663">
        <w:rPr>
          <w:sz w:val="26"/>
          <w:szCs w:val="26"/>
        </w:rPr>
        <w:t xml:space="preserve"> </w:t>
      </w:r>
      <w:r w:rsidR="00AB21F1">
        <w:rPr>
          <w:sz w:val="26"/>
          <w:szCs w:val="26"/>
        </w:rPr>
        <w:t xml:space="preserve"> </w:t>
      </w:r>
    </w:p>
    <w:p w:rsidR="00FF0B5F" w:rsidRPr="00AD753E" w:rsidRDefault="00FF0B5F" w:rsidP="007060EA">
      <w:pPr>
        <w:spacing w:line="360" w:lineRule="auto"/>
        <w:jc w:val="both"/>
        <w:rPr>
          <w:sz w:val="26"/>
          <w:szCs w:val="26"/>
        </w:rPr>
      </w:pPr>
    </w:p>
    <w:tbl>
      <w:tblPr>
        <w:tblStyle w:val="Grilledutableau"/>
        <w:tblW w:w="0" w:type="auto"/>
        <w:tblLook w:val="04A0"/>
      </w:tblPr>
      <w:tblGrid>
        <w:gridCol w:w="4605"/>
        <w:gridCol w:w="4605"/>
      </w:tblGrid>
      <w:tr w:rsidR="003177F7" w:rsidTr="003177F7">
        <w:tc>
          <w:tcPr>
            <w:tcW w:w="4605" w:type="dxa"/>
          </w:tcPr>
          <w:p w:rsidR="003177F7" w:rsidRDefault="003177F7" w:rsidP="007060EA">
            <w:pPr>
              <w:spacing w:line="360" w:lineRule="auto"/>
              <w:jc w:val="both"/>
              <w:rPr>
                <w:sz w:val="26"/>
                <w:szCs w:val="26"/>
              </w:rPr>
            </w:pPr>
            <w:r w:rsidRPr="00AD753E">
              <w:rPr>
                <w:b/>
                <w:bCs/>
                <w:i/>
                <w:iCs/>
                <w:sz w:val="26"/>
                <w:szCs w:val="26"/>
              </w:rPr>
              <w:t>Harraga</w:t>
            </w:r>
            <w:r w:rsidRPr="00AD753E">
              <w:rPr>
                <w:i/>
                <w:iCs/>
                <w:sz w:val="26"/>
                <w:szCs w:val="26"/>
              </w:rPr>
              <w:t> </w:t>
            </w:r>
          </w:p>
        </w:tc>
        <w:tc>
          <w:tcPr>
            <w:tcW w:w="4605" w:type="dxa"/>
          </w:tcPr>
          <w:p w:rsidR="003177F7" w:rsidRDefault="003177F7" w:rsidP="007060EA">
            <w:pPr>
              <w:spacing w:line="360" w:lineRule="auto"/>
              <w:jc w:val="both"/>
              <w:rPr>
                <w:sz w:val="26"/>
                <w:szCs w:val="26"/>
              </w:rPr>
            </w:pPr>
            <w:r w:rsidRPr="00AD753E">
              <w:rPr>
                <w:b/>
                <w:bCs/>
                <w:i/>
                <w:iCs/>
                <w:sz w:val="26"/>
                <w:szCs w:val="26"/>
              </w:rPr>
              <w:t>Partir</w:t>
            </w:r>
          </w:p>
        </w:tc>
      </w:tr>
      <w:tr w:rsidR="003177F7" w:rsidTr="003177F7">
        <w:tc>
          <w:tcPr>
            <w:tcW w:w="4605" w:type="dxa"/>
          </w:tcPr>
          <w:p w:rsidR="003177F7" w:rsidRDefault="003177F7" w:rsidP="003177F7">
            <w:pPr>
              <w:spacing w:before="240" w:line="360" w:lineRule="auto"/>
              <w:jc w:val="both"/>
              <w:rPr>
                <w:i/>
                <w:iCs/>
                <w:sz w:val="26"/>
                <w:szCs w:val="26"/>
              </w:rPr>
            </w:pPr>
            <w:r w:rsidRPr="00AD753E">
              <w:rPr>
                <w:sz w:val="26"/>
                <w:szCs w:val="26"/>
              </w:rPr>
              <w:t>« </w:t>
            </w:r>
            <w:r w:rsidRPr="00AD753E">
              <w:rPr>
                <w:i/>
                <w:iCs/>
                <w:sz w:val="26"/>
                <w:szCs w:val="26"/>
              </w:rPr>
              <w:t>Ce pays est gouverné par des gens  sans âmes</w:t>
            </w:r>
            <m:oMath>
              <m:r>
                <w:rPr>
                  <w:rFonts w:ascii="Cambria Math" w:hAnsi="Cambria Math"/>
                  <w:sz w:val="26"/>
                  <w:szCs w:val="26"/>
                </w:rPr>
                <m:t>≫</m:t>
              </m:r>
            </m:oMath>
            <w:r w:rsidRPr="00AD753E">
              <w:rPr>
                <w:i/>
                <w:iCs/>
                <w:sz w:val="26"/>
                <w:szCs w:val="26"/>
              </w:rPr>
              <w:t xml:space="preserve"> p.269</w:t>
            </w:r>
          </w:p>
          <w:p w:rsidR="003177F7" w:rsidRPr="00AD753E" w:rsidRDefault="003177F7" w:rsidP="003177F7">
            <w:pPr>
              <w:spacing w:before="240" w:line="360" w:lineRule="auto"/>
              <w:jc w:val="both"/>
              <w:rPr>
                <w:sz w:val="26"/>
                <w:szCs w:val="26"/>
              </w:rPr>
            </w:pPr>
            <w:r w:rsidRPr="00AD753E">
              <w:rPr>
                <w:sz w:val="26"/>
                <w:szCs w:val="26"/>
              </w:rPr>
              <w:t>« </w:t>
            </w:r>
            <w:r w:rsidRPr="00AD753E">
              <w:rPr>
                <w:i/>
                <w:iCs/>
                <w:sz w:val="26"/>
                <w:szCs w:val="26"/>
              </w:rPr>
              <w:t>Rien n’émeut nos bureaucrates, ils se mettent volontiers à mort pour trois maigres côtelettes à partager. » p.232</w:t>
            </w:r>
          </w:p>
          <w:p w:rsidR="003177F7" w:rsidRDefault="003177F7" w:rsidP="003177F7">
            <w:pPr>
              <w:spacing w:before="240" w:line="360" w:lineRule="auto"/>
              <w:jc w:val="both"/>
              <w:rPr>
                <w:sz w:val="26"/>
                <w:szCs w:val="26"/>
              </w:rPr>
            </w:pPr>
          </w:p>
        </w:tc>
        <w:tc>
          <w:tcPr>
            <w:tcW w:w="4605" w:type="dxa"/>
          </w:tcPr>
          <w:p w:rsidR="003177F7" w:rsidRPr="00AD753E" w:rsidRDefault="003177F7" w:rsidP="00615663">
            <w:pPr>
              <w:spacing w:before="240" w:line="360" w:lineRule="auto"/>
              <w:jc w:val="both"/>
              <w:rPr>
                <w:i/>
                <w:iCs/>
                <w:sz w:val="26"/>
                <w:szCs w:val="26"/>
              </w:rPr>
            </w:pPr>
            <w:r w:rsidRPr="00AD753E">
              <w:rPr>
                <w:b/>
                <w:bCs/>
                <w:sz w:val="26"/>
                <w:szCs w:val="26"/>
              </w:rPr>
              <w:t>« </w:t>
            </w:r>
            <w:r w:rsidRPr="00AD753E">
              <w:rPr>
                <w:i/>
                <w:iCs/>
                <w:sz w:val="26"/>
                <w:szCs w:val="26"/>
              </w:rPr>
              <w:t>Ce pays est un  vrai marché ouvert  vingt-quatre he</w:t>
            </w:r>
            <w:r>
              <w:rPr>
                <w:i/>
                <w:iCs/>
                <w:sz w:val="26"/>
                <w:szCs w:val="26"/>
              </w:rPr>
              <w:t xml:space="preserve">ures sur vingt-quatre, tout le </w:t>
            </w:r>
            <w:r w:rsidR="00615663">
              <w:rPr>
                <w:i/>
                <w:iCs/>
                <w:sz w:val="26"/>
                <w:szCs w:val="26"/>
              </w:rPr>
              <w:t xml:space="preserve">  monde se vend</w:t>
            </w:r>
            <w:r w:rsidRPr="00AD753E">
              <w:rPr>
                <w:i/>
                <w:iCs/>
                <w:sz w:val="26"/>
                <w:szCs w:val="26"/>
              </w:rPr>
              <w:t xml:space="preserve">, il suffit d’avoir un </w:t>
            </w:r>
            <w:r w:rsidR="00615663">
              <w:rPr>
                <w:i/>
                <w:iCs/>
                <w:sz w:val="26"/>
                <w:szCs w:val="26"/>
              </w:rPr>
              <w:t>p</w:t>
            </w:r>
            <w:r w:rsidRPr="00AD753E">
              <w:rPr>
                <w:i/>
                <w:iCs/>
                <w:sz w:val="26"/>
                <w:szCs w:val="26"/>
              </w:rPr>
              <w:t>etit</w:t>
            </w:r>
            <w:r>
              <w:rPr>
                <w:i/>
                <w:iCs/>
                <w:sz w:val="26"/>
                <w:szCs w:val="26"/>
              </w:rPr>
              <w:t xml:space="preserve"> </w:t>
            </w:r>
            <w:r w:rsidRPr="00AD753E">
              <w:rPr>
                <w:i/>
                <w:iCs/>
                <w:sz w:val="26"/>
                <w:szCs w:val="26"/>
              </w:rPr>
              <w:t xml:space="preserve"> peu de </w:t>
            </w:r>
            <w:r w:rsidR="00615663">
              <w:rPr>
                <w:i/>
                <w:iCs/>
                <w:sz w:val="26"/>
                <w:szCs w:val="26"/>
              </w:rPr>
              <w:t>pouvoir, ça ce monnaye et ça coû</w:t>
            </w:r>
            <w:r w:rsidRPr="00AD753E">
              <w:rPr>
                <w:i/>
                <w:iCs/>
                <w:sz w:val="26"/>
                <w:szCs w:val="26"/>
              </w:rPr>
              <w:t>te pas</w:t>
            </w:r>
            <w:r>
              <w:rPr>
                <w:i/>
                <w:iCs/>
                <w:sz w:val="26"/>
                <w:szCs w:val="26"/>
              </w:rPr>
              <w:t xml:space="preserve"> </w:t>
            </w:r>
            <w:r w:rsidR="00615663">
              <w:rPr>
                <w:i/>
                <w:iCs/>
                <w:sz w:val="26"/>
                <w:szCs w:val="26"/>
              </w:rPr>
              <w:t xml:space="preserve"> cher,  à peine le prix de quelques bouteilles de whisky…</w:t>
            </w:r>
            <w:r w:rsidRPr="00AD753E">
              <w:rPr>
                <w:i/>
                <w:iCs/>
                <w:sz w:val="26"/>
                <w:szCs w:val="26"/>
              </w:rPr>
              <w:t>» p.17</w:t>
            </w:r>
          </w:p>
          <w:p w:rsidR="003177F7" w:rsidRDefault="003177F7" w:rsidP="00615663">
            <w:pPr>
              <w:spacing w:before="240" w:line="360" w:lineRule="auto"/>
              <w:jc w:val="both"/>
              <w:rPr>
                <w:sz w:val="26"/>
                <w:szCs w:val="26"/>
              </w:rPr>
            </w:pPr>
          </w:p>
        </w:tc>
      </w:tr>
    </w:tbl>
    <w:p w:rsidR="00806DAF" w:rsidRPr="00AD753E" w:rsidRDefault="00806DAF" w:rsidP="003177F7">
      <w:pPr>
        <w:spacing w:before="240" w:line="360" w:lineRule="auto"/>
        <w:jc w:val="both"/>
        <w:rPr>
          <w:sz w:val="26"/>
          <w:szCs w:val="26"/>
        </w:rPr>
      </w:pPr>
    </w:p>
    <w:p w:rsidR="00806DAF" w:rsidRPr="00AD753E" w:rsidRDefault="003177F7" w:rsidP="003177F7">
      <w:pPr>
        <w:spacing w:line="360" w:lineRule="auto"/>
        <w:jc w:val="both"/>
        <w:rPr>
          <w:i/>
          <w:iCs/>
          <w:sz w:val="26"/>
          <w:szCs w:val="26"/>
        </w:rPr>
      </w:pPr>
      <w:r>
        <w:rPr>
          <w:sz w:val="26"/>
          <w:szCs w:val="26"/>
        </w:rPr>
        <w:t xml:space="preserve"> </w:t>
      </w:r>
    </w:p>
    <w:p w:rsidR="00C74EAA" w:rsidRPr="00AD753E" w:rsidRDefault="007F54BE" w:rsidP="003177F7">
      <w:pPr>
        <w:rPr>
          <w:i/>
          <w:iCs/>
          <w:sz w:val="26"/>
          <w:szCs w:val="26"/>
        </w:rPr>
      </w:pPr>
      <w:r>
        <w:rPr>
          <w:i/>
          <w:iCs/>
          <w:sz w:val="26"/>
          <w:szCs w:val="26"/>
        </w:rPr>
        <w:t xml:space="preserve"> </w:t>
      </w:r>
    </w:p>
    <w:p w:rsidR="001B6C00" w:rsidRPr="00EC5CE7" w:rsidRDefault="00430739" w:rsidP="001B6C00">
      <w:pPr>
        <w:spacing w:line="360" w:lineRule="auto"/>
        <w:jc w:val="both"/>
        <w:rPr>
          <w:b/>
          <w:bCs/>
          <w:i/>
          <w:iCs/>
          <w:sz w:val="28"/>
          <w:szCs w:val="28"/>
        </w:rPr>
      </w:pPr>
      <w:r>
        <w:rPr>
          <w:b/>
          <w:bCs/>
          <w:sz w:val="28"/>
          <w:szCs w:val="28"/>
        </w:rPr>
        <w:t>3</w:t>
      </w:r>
      <w:r w:rsidR="001B6C00" w:rsidRPr="00EC5CE7">
        <w:rPr>
          <w:b/>
          <w:bCs/>
          <w:sz w:val="28"/>
          <w:szCs w:val="28"/>
        </w:rPr>
        <w:t>-</w:t>
      </w:r>
      <w:r w:rsidR="000C3D2E">
        <w:rPr>
          <w:b/>
          <w:bCs/>
          <w:sz w:val="28"/>
          <w:szCs w:val="28"/>
        </w:rPr>
        <w:t xml:space="preserve"> </w:t>
      </w:r>
      <w:r w:rsidR="001B6C00" w:rsidRPr="00902E32">
        <w:rPr>
          <w:b/>
          <w:bCs/>
          <w:sz w:val="32"/>
          <w:szCs w:val="32"/>
        </w:rPr>
        <w:t>Le piège des islamistes</w:t>
      </w:r>
      <w:r w:rsidR="001B6C00" w:rsidRPr="00EC5CE7">
        <w:rPr>
          <w:b/>
          <w:bCs/>
          <w:i/>
          <w:iCs/>
          <w:sz w:val="28"/>
          <w:szCs w:val="28"/>
        </w:rPr>
        <w:t xml:space="preserve"> </w:t>
      </w:r>
    </w:p>
    <w:p w:rsidR="006A4317" w:rsidRDefault="006E68C0" w:rsidP="009E7FD3">
      <w:pPr>
        <w:spacing w:line="360" w:lineRule="auto"/>
        <w:ind w:firstLine="708"/>
        <w:jc w:val="both"/>
        <w:rPr>
          <w:rFonts w:asciiTheme="minorBidi" w:hAnsiTheme="minorBidi"/>
          <w:sz w:val="26"/>
          <w:szCs w:val="26"/>
        </w:rPr>
      </w:pPr>
      <w:r>
        <w:rPr>
          <w:sz w:val="26"/>
          <w:szCs w:val="26"/>
        </w:rPr>
        <w:t>Dans les deux œuvres, il est question d’opposer  la tradition à la modernité. Au pa</w:t>
      </w:r>
      <w:r w:rsidR="007D07F5">
        <w:rPr>
          <w:sz w:val="26"/>
          <w:szCs w:val="26"/>
        </w:rPr>
        <w:t>y</w:t>
      </w:r>
      <w:r>
        <w:rPr>
          <w:sz w:val="26"/>
          <w:szCs w:val="26"/>
        </w:rPr>
        <w:t xml:space="preserve">s des </w:t>
      </w:r>
      <w:r w:rsidR="007D07F5">
        <w:rPr>
          <w:sz w:val="26"/>
          <w:szCs w:val="26"/>
        </w:rPr>
        <w:t xml:space="preserve"> jeunes déserteurs</w:t>
      </w:r>
      <w:r w:rsidR="00C6413F">
        <w:rPr>
          <w:sz w:val="26"/>
          <w:szCs w:val="26"/>
        </w:rPr>
        <w:t>,</w:t>
      </w:r>
      <w:r w:rsidR="007D07F5">
        <w:rPr>
          <w:sz w:val="26"/>
          <w:szCs w:val="26"/>
        </w:rPr>
        <w:t xml:space="preserve">  l’Islam est la religion des ancêtres, du sacré et de l’interdit. </w:t>
      </w:r>
      <w:r w:rsidR="007D07F5" w:rsidRPr="00DD36A0">
        <w:rPr>
          <w:rFonts w:asciiTheme="minorBidi" w:hAnsiTheme="minorBidi"/>
          <w:sz w:val="26"/>
          <w:szCs w:val="26"/>
        </w:rPr>
        <w:t>Face à ces conditions  se dresse  l’ouverture vers l’occident</w:t>
      </w:r>
      <w:r w:rsidR="00707414" w:rsidRPr="00DD36A0">
        <w:rPr>
          <w:rFonts w:asciiTheme="minorBidi" w:hAnsiTheme="minorBidi"/>
          <w:sz w:val="26"/>
          <w:szCs w:val="26"/>
        </w:rPr>
        <w:t xml:space="preserve"> et </w:t>
      </w:r>
      <w:r w:rsidR="007D07F5" w:rsidRPr="00DD36A0">
        <w:rPr>
          <w:rFonts w:asciiTheme="minorBidi" w:hAnsiTheme="minorBidi"/>
          <w:sz w:val="26"/>
          <w:szCs w:val="26"/>
        </w:rPr>
        <w:t xml:space="preserve">l’accès  à la liberté. </w:t>
      </w:r>
      <w:r w:rsidR="00DD36A0" w:rsidRPr="00DD36A0">
        <w:rPr>
          <w:rFonts w:asciiTheme="minorBidi" w:hAnsiTheme="minorBidi"/>
          <w:sz w:val="26"/>
          <w:szCs w:val="26"/>
        </w:rPr>
        <w:t>De l</w:t>
      </w:r>
      <w:r w:rsidR="00DD36A0">
        <w:rPr>
          <w:rFonts w:asciiTheme="minorBidi" w:hAnsiTheme="minorBidi"/>
          <w:sz w:val="26"/>
          <w:szCs w:val="26"/>
        </w:rPr>
        <w:t>à</w:t>
      </w:r>
      <w:r w:rsidR="006C7898">
        <w:rPr>
          <w:rFonts w:asciiTheme="minorBidi" w:hAnsiTheme="minorBidi"/>
          <w:sz w:val="26"/>
          <w:szCs w:val="26"/>
        </w:rPr>
        <w:t xml:space="preserve">, </w:t>
      </w:r>
      <w:r w:rsidR="00DD36A0" w:rsidRPr="00DD36A0">
        <w:rPr>
          <w:rFonts w:asciiTheme="minorBidi" w:hAnsiTheme="minorBidi"/>
          <w:sz w:val="26"/>
          <w:szCs w:val="26"/>
        </w:rPr>
        <w:t xml:space="preserve"> naissent le</w:t>
      </w:r>
      <w:r w:rsidR="006C7898">
        <w:rPr>
          <w:rFonts w:asciiTheme="minorBidi" w:hAnsiTheme="minorBidi"/>
          <w:sz w:val="26"/>
          <w:szCs w:val="26"/>
        </w:rPr>
        <w:t>s conflits, le</w:t>
      </w:r>
      <w:r w:rsidR="00DD36A0" w:rsidRPr="00DD36A0">
        <w:rPr>
          <w:rFonts w:asciiTheme="minorBidi" w:hAnsiTheme="minorBidi"/>
          <w:sz w:val="26"/>
          <w:szCs w:val="26"/>
        </w:rPr>
        <w:t xml:space="preserve"> refu</w:t>
      </w:r>
      <w:r w:rsidR="00DD36A0">
        <w:rPr>
          <w:rFonts w:asciiTheme="minorBidi" w:hAnsiTheme="minorBidi"/>
          <w:sz w:val="26"/>
          <w:szCs w:val="26"/>
        </w:rPr>
        <w:t>s</w:t>
      </w:r>
      <w:r w:rsidR="006C7898">
        <w:rPr>
          <w:rFonts w:asciiTheme="minorBidi" w:hAnsiTheme="minorBidi"/>
          <w:sz w:val="26"/>
          <w:szCs w:val="26"/>
        </w:rPr>
        <w:t xml:space="preserve"> de l’autre et </w:t>
      </w:r>
      <w:r w:rsidR="00D61AF7">
        <w:rPr>
          <w:rFonts w:asciiTheme="minorBidi" w:hAnsiTheme="minorBidi"/>
          <w:sz w:val="26"/>
          <w:szCs w:val="26"/>
        </w:rPr>
        <w:t xml:space="preserve"> </w:t>
      </w:r>
      <w:r w:rsidR="00DD36A0">
        <w:rPr>
          <w:rFonts w:asciiTheme="minorBidi" w:hAnsiTheme="minorBidi"/>
          <w:sz w:val="26"/>
          <w:szCs w:val="26"/>
        </w:rPr>
        <w:t>la haine</w:t>
      </w:r>
      <w:r w:rsidR="00D61AF7">
        <w:rPr>
          <w:rFonts w:asciiTheme="minorBidi" w:hAnsiTheme="minorBidi"/>
          <w:sz w:val="26"/>
          <w:szCs w:val="26"/>
        </w:rPr>
        <w:t xml:space="preserve">. </w:t>
      </w:r>
      <w:r w:rsidR="00DD36A0">
        <w:rPr>
          <w:rFonts w:asciiTheme="minorBidi" w:hAnsiTheme="minorBidi"/>
          <w:sz w:val="26"/>
          <w:szCs w:val="26"/>
        </w:rPr>
        <w:t xml:space="preserve"> </w:t>
      </w:r>
      <w:r w:rsidR="006A4317">
        <w:rPr>
          <w:rFonts w:asciiTheme="minorBidi" w:hAnsiTheme="minorBidi"/>
          <w:sz w:val="26"/>
          <w:szCs w:val="26"/>
        </w:rPr>
        <w:t>La</w:t>
      </w:r>
      <w:r w:rsidR="00DD36A0">
        <w:rPr>
          <w:rFonts w:asciiTheme="minorBidi" w:hAnsiTheme="minorBidi"/>
          <w:sz w:val="26"/>
          <w:szCs w:val="26"/>
        </w:rPr>
        <w:t xml:space="preserve"> guerre </w:t>
      </w:r>
      <w:r w:rsidR="006A4317">
        <w:rPr>
          <w:rFonts w:asciiTheme="minorBidi" w:hAnsiTheme="minorBidi"/>
          <w:sz w:val="26"/>
          <w:szCs w:val="26"/>
        </w:rPr>
        <w:t>n’est jamais loin.</w:t>
      </w:r>
      <w:r w:rsidR="00DD36A0">
        <w:rPr>
          <w:rFonts w:asciiTheme="minorBidi" w:hAnsiTheme="minorBidi"/>
          <w:sz w:val="26"/>
          <w:szCs w:val="26"/>
        </w:rPr>
        <w:t xml:space="preserve"> </w:t>
      </w:r>
      <w:r w:rsidR="00DD36A0" w:rsidRPr="00DD36A0">
        <w:rPr>
          <w:rFonts w:asciiTheme="minorBidi" w:hAnsiTheme="minorBidi"/>
          <w:sz w:val="26"/>
          <w:szCs w:val="26"/>
        </w:rPr>
        <w:t xml:space="preserve"> </w:t>
      </w:r>
      <w:r w:rsidR="00436389" w:rsidRPr="00DD36A0">
        <w:rPr>
          <w:rFonts w:asciiTheme="minorBidi" w:hAnsiTheme="minorBidi"/>
          <w:sz w:val="26"/>
          <w:szCs w:val="26"/>
        </w:rPr>
        <w:t>Dans l’urgence d</w:t>
      </w:r>
      <w:r w:rsidR="00DD36A0">
        <w:rPr>
          <w:rFonts w:asciiTheme="minorBidi" w:hAnsiTheme="minorBidi"/>
          <w:sz w:val="26"/>
          <w:szCs w:val="26"/>
        </w:rPr>
        <w:t xml:space="preserve">e sauver  sa peau, certains préfèrent </w:t>
      </w:r>
      <w:r w:rsidR="00D61AF7">
        <w:rPr>
          <w:rFonts w:asciiTheme="minorBidi" w:hAnsiTheme="minorBidi"/>
          <w:sz w:val="26"/>
          <w:szCs w:val="26"/>
        </w:rPr>
        <w:t xml:space="preserve"> partir.  Le terrorisme est  donc mis en cause dans </w:t>
      </w:r>
      <w:r w:rsidR="00DD36A0">
        <w:rPr>
          <w:rFonts w:asciiTheme="minorBidi" w:hAnsiTheme="minorBidi"/>
          <w:sz w:val="26"/>
          <w:szCs w:val="26"/>
        </w:rPr>
        <w:t xml:space="preserve"> </w:t>
      </w:r>
      <w:r w:rsidR="00D61AF7">
        <w:rPr>
          <w:rFonts w:asciiTheme="minorBidi" w:hAnsiTheme="minorBidi"/>
          <w:sz w:val="26"/>
          <w:szCs w:val="26"/>
        </w:rPr>
        <w:t xml:space="preserve">l’exode des </w:t>
      </w:r>
      <w:r w:rsidR="009E7FD3">
        <w:rPr>
          <w:rFonts w:asciiTheme="minorBidi" w:hAnsiTheme="minorBidi"/>
          <w:sz w:val="26"/>
          <w:szCs w:val="26"/>
        </w:rPr>
        <w:t xml:space="preserve">enfants du pays.  </w:t>
      </w:r>
      <w:r w:rsidR="00D61AF7">
        <w:rPr>
          <w:rFonts w:asciiTheme="minorBidi" w:hAnsiTheme="minorBidi"/>
          <w:sz w:val="26"/>
          <w:szCs w:val="26"/>
        </w:rPr>
        <w:t xml:space="preserve"> </w:t>
      </w:r>
    </w:p>
    <w:p w:rsidR="00062F16" w:rsidRPr="00127915" w:rsidRDefault="00C100B5" w:rsidP="00127915">
      <w:pPr>
        <w:spacing w:line="360" w:lineRule="auto"/>
        <w:jc w:val="both"/>
        <w:rPr>
          <w:sz w:val="26"/>
          <w:szCs w:val="26"/>
        </w:rPr>
      </w:pPr>
      <w:r>
        <w:rPr>
          <w:rFonts w:asciiTheme="minorBidi" w:hAnsiTheme="minorBidi"/>
          <w:sz w:val="26"/>
          <w:szCs w:val="26"/>
        </w:rPr>
        <w:t xml:space="preserve">Les </w:t>
      </w:r>
      <w:r w:rsidR="006A4317">
        <w:rPr>
          <w:rFonts w:asciiTheme="minorBidi" w:hAnsiTheme="minorBidi"/>
          <w:sz w:val="26"/>
          <w:szCs w:val="26"/>
        </w:rPr>
        <w:t xml:space="preserve">romans et les essais littéraires d’origine maghrébine </w:t>
      </w:r>
      <w:r>
        <w:rPr>
          <w:rFonts w:asciiTheme="minorBidi" w:hAnsiTheme="minorBidi"/>
          <w:sz w:val="26"/>
          <w:szCs w:val="26"/>
        </w:rPr>
        <w:t>qui évoquent l’islam associé au terrorisme sont nombreu</w:t>
      </w:r>
      <w:r w:rsidR="009E7FD3">
        <w:rPr>
          <w:rFonts w:asciiTheme="minorBidi" w:hAnsiTheme="minorBidi"/>
          <w:sz w:val="26"/>
          <w:szCs w:val="26"/>
        </w:rPr>
        <w:t xml:space="preserve">x, </w:t>
      </w:r>
      <w:r w:rsidR="006A4317">
        <w:rPr>
          <w:rFonts w:asciiTheme="minorBidi" w:hAnsiTheme="minorBidi"/>
          <w:sz w:val="26"/>
          <w:szCs w:val="26"/>
        </w:rPr>
        <w:t xml:space="preserve"> </w:t>
      </w:r>
      <w:r>
        <w:rPr>
          <w:rFonts w:asciiTheme="minorBidi" w:hAnsiTheme="minorBidi"/>
          <w:sz w:val="26"/>
          <w:szCs w:val="26"/>
        </w:rPr>
        <w:t xml:space="preserve"> l</w:t>
      </w:r>
      <w:r w:rsidR="004548A9">
        <w:rPr>
          <w:rFonts w:asciiTheme="minorBidi" w:hAnsiTheme="minorBidi"/>
          <w:sz w:val="26"/>
          <w:szCs w:val="26"/>
        </w:rPr>
        <w:t>es</w:t>
      </w:r>
      <w:r>
        <w:rPr>
          <w:rFonts w:asciiTheme="minorBidi" w:hAnsiTheme="minorBidi"/>
          <w:sz w:val="26"/>
          <w:szCs w:val="26"/>
        </w:rPr>
        <w:t xml:space="preserve"> </w:t>
      </w:r>
      <w:r w:rsidR="004548A9">
        <w:rPr>
          <w:rFonts w:asciiTheme="minorBidi" w:hAnsiTheme="minorBidi"/>
          <w:sz w:val="26"/>
          <w:szCs w:val="26"/>
        </w:rPr>
        <w:t xml:space="preserve"> </w:t>
      </w:r>
      <w:r>
        <w:rPr>
          <w:rFonts w:asciiTheme="minorBidi" w:hAnsiTheme="minorBidi"/>
          <w:sz w:val="26"/>
          <w:szCs w:val="26"/>
        </w:rPr>
        <w:t xml:space="preserve"> premier</w:t>
      </w:r>
      <w:r w:rsidR="004548A9">
        <w:rPr>
          <w:rFonts w:asciiTheme="minorBidi" w:hAnsiTheme="minorBidi"/>
          <w:sz w:val="26"/>
          <w:szCs w:val="26"/>
        </w:rPr>
        <w:t>s</w:t>
      </w:r>
      <w:r>
        <w:rPr>
          <w:rFonts w:asciiTheme="minorBidi" w:hAnsiTheme="minorBidi"/>
          <w:sz w:val="26"/>
          <w:szCs w:val="26"/>
        </w:rPr>
        <w:t xml:space="preserve"> remonte</w:t>
      </w:r>
      <w:r w:rsidR="004548A9">
        <w:rPr>
          <w:rFonts w:asciiTheme="minorBidi" w:hAnsiTheme="minorBidi"/>
          <w:sz w:val="26"/>
          <w:szCs w:val="26"/>
        </w:rPr>
        <w:t xml:space="preserve">nt </w:t>
      </w:r>
      <w:r>
        <w:rPr>
          <w:rFonts w:asciiTheme="minorBidi" w:hAnsiTheme="minorBidi"/>
          <w:sz w:val="26"/>
          <w:szCs w:val="26"/>
        </w:rPr>
        <w:t xml:space="preserve"> </w:t>
      </w:r>
      <w:r w:rsidR="004548A9">
        <w:rPr>
          <w:rFonts w:asciiTheme="minorBidi" w:hAnsiTheme="minorBidi"/>
          <w:sz w:val="26"/>
          <w:szCs w:val="26"/>
        </w:rPr>
        <w:t xml:space="preserve"> aux années </w:t>
      </w:r>
      <w:r w:rsidR="0065220E">
        <w:rPr>
          <w:rFonts w:asciiTheme="minorBidi" w:hAnsiTheme="minorBidi"/>
          <w:sz w:val="26"/>
          <w:szCs w:val="26"/>
        </w:rPr>
        <w:t xml:space="preserve">quatre </w:t>
      </w:r>
      <w:r w:rsidR="004548A9">
        <w:rPr>
          <w:rFonts w:asciiTheme="minorBidi" w:hAnsiTheme="minorBidi"/>
          <w:sz w:val="26"/>
          <w:szCs w:val="26"/>
        </w:rPr>
        <w:t>vingt</w:t>
      </w:r>
      <w:r w:rsidR="0065220E">
        <w:rPr>
          <w:rFonts w:asciiTheme="minorBidi" w:hAnsiTheme="minorBidi"/>
          <w:sz w:val="26"/>
          <w:szCs w:val="26"/>
        </w:rPr>
        <w:t>-</w:t>
      </w:r>
      <w:r w:rsidR="004548A9">
        <w:rPr>
          <w:rFonts w:asciiTheme="minorBidi" w:hAnsiTheme="minorBidi"/>
          <w:sz w:val="26"/>
          <w:szCs w:val="26"/>
        </w:rPr>
        <w:t>dix</w:t>
      </w:r>
      <w:r w:rsidR="0011141E">
        <w:rPr>
          <w:rFonts w:asciiTheme="minorBidi" w:hAnsiTheme="minorBidi"/>
          <w:sz w:val="26"/>
          <w:szCs w:val="26"/>
        </w:rPr>
        <w:t xml:space="preserve">, </w:t>
      </w:r>
      <w:r w:rsidR="004548A9">
        <w:rPr>
          <w:rFonts w:asciiTheme="minorBidi" w:hAnsiTheme="minorBidi"/>
          <w:sz w:val="26"/>
          <w:szCs w:val="26"/>
        </w:rPr>
        <w:t xml:space="preserve"> </w:t>
      </w:r>
      <w:r w:rsidR="0065220E">
        <w:rPr>
          <w:rFonts w:asciiTheme="minorBidi" w:hAnsiTheme="minorBidi"/>
          <w:sz w:val="26"/>
          <w:szCs w:val="26"/>
        </w:rPr>
        <w:t>date de la montée de</w:t>
      </w:r>
      <w:r w:rsidR="004548A9">
        <w:rPr>
          <w:rFonts w:asciiTheme="minorBidi" w:hAnsiTheme="minorBidi"/>
          <w:sz w:val="26"/>
          <w:szCs w:val="26"/>
        </w:rPr>
        <w:t xml:space="preserve"> l’horreur</w:t>
      </w:r>
      <w:r w:rsidR="0065220E">
        <w:rPr>
          <w:rFonts w:asciiTheme="minorBidi" w:hAnsiTheme="minorBidi"/>
          <w:sz w:val="26"/>
          <w:szCs w:val="26"/>
        </w:rPr>
        <w:t xml:space="preserve"> en Algérie. </w:t>
      </w:r>
      <w:r>
        <w:rPr>
          <w:rFonts w:asciiTheme="minorBidi" w:hAnsiTheme="minorBidi"/>
          <w:sz w:val="26"/>
          <w:szCs w:val="26"/>
        </w:rPr>
        <w:t xml:space="preserve"> Rachid </w:t>
      </w:r>
      <w:r w:rsidR="006A4317">
        <w:rPr>
          <w:rFonts w:asciiTheme="minorBidi" w:hAnsiTheme="minorBidi"/>
          <w:sz w:val="26"/>
          <w:szCs w:val="26"/>
        </w:rPr>
        <w:t xml:space="preserve"> </w:t>
      </w:r>
      <w:r>
        <w:rPr>
          <w:rFonts w:asciiTheme="minorBidi" w:hAnsiTheme="minorBidi"/>
          <w:sz w:val="26"/>
          <w:szCs w:val="26"/>
        </w:rPr>
        <w:t>Boudjedra</w:t>
      </w:r>
      <w:r w:rsidR="003E770A" w:rsidRPr="003E770A">
        <w:rPr>
          <w:rFonts w:asciiTheme="minorBidi" w:hAnsiTheme="minorBidi"/>
          <w:sz w:val="26"/>
          <w:szCs w:val="26"/>
        </w:rPr>
        <w:t xml:space="preserve"> </w:t>
      </w:r>
      <w:r w:rsidR="003E770A">
        <w:rPr>
          <w:rFonts w:asciiTheme="minorBidi" w:hAnsiTheme="minorBidi"/>
          <w:sz w:val="26"/>
          <w:szCs w:val="26"/>
        </w:rPr>
        <w:t xml:space="preserve">écrit, après son pamphlet </w:t>
      </w:r>
      <w:r>
        <w:rPr>
          <w:rFonts w:asciiTheme="minorBidi" w:hAnsiTheme="minorBidi"/>
          <w:sz w:val="26"/>
          <w:szCs w:val="26"/>
        </w:rPr>
        <w:t xml:space="preserve"> </w:t>
      </w:r>
      <w:r w:rsidR="006A4317">
        <w:rPr>
          <w:rFonts w:asciiTheme="minorBidi" w:hAnsiTheme="minorBidi"/>
          <w:sz w:val="26"/>
          <w:szCs w:val="26"/>
        </w:rPr>
        <w:t xml:space="preserve"> </w:t>
      </w:r>
      <w:r w:rsidRPr="006A4317">
        <w:rPr>
          <w:rFonts w:asciiTheme="minorBidi" w:hAnsiTheme="minorBidi"/>
          <w:i/>
          <w:iCs/>
          <w:sz w:val="26"/>
          <w:szCs w:val="26"/>
        </w:rPr>
        <w:t>FIS de la haine</w:t>
      </w:r>
      <w:r w:rsidR="006A4317">
        <w:rPr>
          <w:rFonts w:asciiTheme="minorBidi" w:hAnsiTheme="minorBidi"/>
          <w:sz w:val="26"/>
          <w:szCs w:val="26"/>
        </w:rPr>
        <w:t>,</w:t>
      </w:r>
      <w:r w:rsidR="00D720A2">
        <w:rPr>
          <w:rStyle w:val="Appelnotedebasdep"/>
          <w:rFonts w:asciiTheme="minorBidi" w:hAnsiTheme="minorBidi"/>
          <w:sz w:val="26"/>
          <w:szCs w:val="26"/>
        </w:rPr>
        <w:footnoteReference w:id="179"/>
      </w:r>
      <w:r w:rsidR="006A4317">
        <w:rPr>
          <w:rFonts w:asciiTheme="minorBidi" w:hAnsiTheme="minorBidi"/>
          <w:sz w:val="26"/>
          <w:szCs w:val="26"/>
        </w:rPr>
        <w:t xml:space="preserve"> </w:t>
      </w:r>
      <w:r w:rsidR="0065220E">
        <w:rPr>
          <w:rFonts w:asciiTheme="minorBidi" w:hAnsiTheme="minorBidi"/>
          <w:sz w:val="26"/>
          <w:szCs w:val="26"/>
        </w:rPr>
        <w:t xml:space="preserve">un roman intitulé </w:t>
      </w:r>
      <w:r w:rsidR="004548A9" w:rsidRPr="004548A9">
        <w:rPr>
          <w:rFonts w:asciiTheme="minorBidi" w:hAnsiTheme="minorBidi"/>
          <w:i/>
          <w:iCs/>
          <w:sz w:val="26"/>
          <w:szCs w:val="26"/>
        </w:rPr>
        <w:t>Timimoun</w:t>
      </w:r>
      <w:r w:rsidR="00D720A2">
        <w:rPr>
          <w:rStyle w:val="Appelnotedebasdep"/>
          <w:rFonts w:asciiTheme="minorBidi" w:hAnsiTheme="minorBidi"/>
          <w:i/>
          <w:iCs/>
          <w:sz w:val="26"/>
          <w:szCs w:val="26"/>
        </w:rPr>
        <w:footnoteReference w:id="180"/>
      </w:r>
      <w:r w:rsidR="0065220E">
        <w:rPr>
          <w:rFonts w:asciiTheme="minorBidi" w:hAnsiTheme="minorBidi"/>
          <w:sz w:val="26"/>
          <w:szCs w:val="26"/>
        </w:rPr>
        <w:t xml:space="preserve">, </w:t>
      </w:r>
      <w:r w:rsidR="005F07A7">
        <w:rPr>
          <w:rFonts w:asciiTheme="minorBidi" w:hAnsiTheme="minorBidi"/>
          <w:sz w:val="26"/>
          <w:szCs w:val="26"/>
        </w:rPr>
        <w:t xml:space="preserve"> précédé </w:t>
      </w:r>
      <w:r w:rsidR="0065220E">
        <w:rPr>
          <w:rFonts w:asciiTheme="minorBidi" w:hAnsiTheme="minorBidi"/>
          <w:sz w:val="26"/>
          <w:szCs w:val="26"/>
        </w:rPr>
        <w:t xml:space="preserve">par un autre de </w:t>
      </w:r>
      <w:r w:rsidR="0065220E" w:rsidRPr="00062F16">
        <w:rPr>
          <w:rFonts w:asciiTheme="minorBidi" w:hAnsiTheme="minorBidi"/>
          <w:sz w:val="26"/>
          <w:szCs w:val="26"/>
        </w:rPr>
        <w:lastRenderedPageBreak/>
        <w:t xml:space="preserve">Rachid Mimouni </w:t>
      </w:r>
      <w:r w:rsidR="006A4317" w:rsidRPr="00062F16">
        <w:rPr>
          <w:rFonts w:asciiTheme="minorBidi" w:hAnsiTheme="minorBidi"/>
          <w:sz w:val="26"/>
          <w:szCs w:val="26"/>
        </w:rPr>
        <w:t xml:space="preserve"> </w:t>
      </w:r>
      <w:r w:rsidR="006A4317" w:rsidRPr="00062F16">
        <w:rPr>
          <w:rFonts w:asciiTheme="minorBidi" w:hAnsiTheme="minorBidi"/>
          <w:i/>
          <w:iCs/>
          <w:sz w:val="26"/>
          <w:szCs w:val="26"/>
        </w:rPr>
        <w:t>D</w:t>
      </w:r>
      <w:r w:rsidRPr="00062F16">
        <w:rPr>
          <w:rFonts w:asciiTheme="minorBidi" w:hAnsiTheme="minorBidi"/>
          <w:i/>
          <w:iCs/>
          <w:sz w:val="26"/>
          <w:szCs w:val="26"/>
        </w:rPr>
        <w:t xml:space="preserve">e l’intégrisme en </w:t>
      </w:r>
      <w:r w:rsidR="006A4317" w:rsidRPr="00062F16">
        <w:rPr>
          <w:rFonts w:asciiTheme="minorBidi" w:hAnsiTheme="minorBidi"/>
          <w:i/>
          <w:iCs/>
          <w:sz w:val="26"/>
          <w:szCs w:val="26"/>
        </w:rPr>
        <w:t xml:space="preserve">particulier  </w:t>
      </w:r>
      <w:r w:rsidRPr="00062F16">
        <w:rPr>
          <w:rFonts w:asciiTheme="minorBidi" w:hAnsiTheme="minorBidi"/>
          <w:i/>
          <w:iCs/>
          <w:sz w:val="26"/>
          <w:szCs w:val="26"/>
        </w:rPr>
        <w:t xml:space="preserve">et de la barbarie en </w:t>
      </w:r>
      <w:r w:rsidR="00436F25" w:rsidRPr="00062F16">
        <w:rPr>
          <w:rFonts w:asciiTheme="minorBidi" w:hAnsiTheme="minorBidi"/>
          <w:i/>
          <w:iCs/>
          <w:sz w:val="26"/>
          <w:szCs w:val="26"/>
        </w:rPr>
        <w:t>général</w:t>
      </w:r>
      <w:r w:rsidR="00D720A2" w:rsidRPr="00062F16">
        <w:rPr>
          <w:rStyle w:val="Appelnotedebasdep"/>
          <w:rFonts w:asciiTheme="minorBidi" w:hAnsiTheme="minorBidi"/>
          <w:i/>
          <w:iCs/>
          <w:sz w:val="26"/>
          <w:szCs w:val="26"/>
        </w:rPr>
        <w:footnoteReference w:id="181"/>
      </w:r>
      <w:r w:rsidR="0065220E" w:rsidRPr="00062F16">
        <w:rPr>
          <w:rFonts w:asciiTheme="minorBidi" w:hAnsiTheme="minorBidi"/>
          <w:sz w:val="26"/>
          <w:szCs w:val="26"/>
        </w:rPr>
        <w:t xml:space="preserve">. </w:t>
      </w:r>
      <w:r w:rsidR="00CE08EF">
        <w:rPr>
          <w:rFonts w:asciiTheme="minorBidi" w:hAnsiTheme="minorBidi"/>
          <w:sz w:val="26"/>
          <w:szCs w:val="26"/>
        </w:rPr>
        <w:t xml:space="preserve"> Un </w:t>
      </w:r>
      <w:r w:rsidR="00127915">
        <w:rPr>
          <w:rFonts w:asciiTheme="minorBidi" w:hAnsiTheme="minorBidi"/>
          <w:sz w:val="26"/>
          <w:szCs w:val="26"/>
        </w:rPr>
        <w:t xml:space="preserve"> dernier </w:t>
      </w:r>
      <w:r w:rsidR="00127915" w:rsidRPr="00062F16">
        <w:rPr>
          <w:rFonts w:asciiTheme="minorBidi" w:hAnsiTheme="minorBidi"/>
          <w:sz w:val="26"/>
          <w:szCs w:val="26"/>
        </w:rPr>
        <w:t>exemple,</w:t>
      </w:r>
      <w:r w:rsidR="00127915">
        <w:rPr>
          <w:rFonts w:asciiTheme="minorBidi" w:hAnsiTheme="minorBidi"/>
          <w:sz w:val="26"/>
          <w:szCs w:val="26"/>
        </w:rPr>
        <w:t xml:space="preserve"> pour les écrivains algériens et </w:t>
      </w:r>
      <w:r w:rsidR="00D720A2" w:rsidRPr="00062F16">
        <w:rPr>
          <w:rFonts w:asciiTheme="minorBidi" w:hAnsiTheme="minorBidi"/>
          <w:sz w:val="26"/>
          <w:szCs w:val="26"/>
        </w:rPr>
        <w:t>qu’</w:t>
      </w:r>
      <w:r w:rsidR="00CE08EF">
        <w:rPr>
          <w:rFonts w:asciiTheme="minorBidi" w:hAnsiTheme="minorBidi"/>
          <w:sz w:val="26"/>
          <w:szCs w:val="26"/>
        </w:rPr>
        <w:t xml:space="preserve">il faut absolument  </w:t>
      </w:r>
      <w:r w:rsidR="00D720A2" w:rsidRPr="00062F16">
        <w:rPr>
          <w:rFonts w:asciiTheme="minorBidi" w:hAnsiTheme="minorBidi"/>
          <w:sz w:val="26"/>
          <w:szCs w:val="26"/>
        </w:rPr>
        <w:t>cite</w:t>
      </w:r>
      <w:r w:rsidR="00CE08EF">
        <w:rPr>
          <w:rFonts w:asciiTheme="minorBidi" w:hAnsiTheme="minorBidi"/>
          <w:sz w:val="26"/>
          <w:szCs w:val="26"/>
        </w:rPr>
        <w:t>r</w:t>
      </w:r>
      <w:r w:rsidR="00127915">
        <w:rPr>
          <w:rFonts w:asciiTheme="minorBidi" w:hAnsiTheme="minorBidi"/>
          <w:sz w:val="26"/>
          <w:szCs w:val="26"/>
        </w:rPr>
        <w:t>,</w:t>
      </w:r>
      <w:r w:rsidR="00CE08EF">
        <w:rPr>
          <w:rFonts w:asciiTheme="minorBidi" w:hAnsiTheme="minorBidi"/>
          <w:sz w:val="26"/>
          <w:szCs w:val="26"/>
        </w:rPr>
        <w:t xml:space="preserve"> </w:t>
      </w:r>
      <w:r w:rsidR="00D720A2" w:rsidRPr="00062F16">
        <w:rPr>
          <w:rFonts w:asciiTheme="minorBidi" w:hAnsiTheme="minorBidi"/>
          <w:sz w:val="26"/>
          <w:szCs w:val="26"/>
        </w:rPr>
        <w:t xml:space="preserve"> </w:t>
      </w:r>
      <w:r w:rsidR="00CE08EF">
        <w:rPr>
          <w:rFonts w:asciiTheme="minorBidi" w:hAnsiTheme="minorBidi"/>
          <w:sz w:val="26"/>
          <w:szCs w:val="26"/>
        </w:rPr>
        <w:t xml:space="preserve">est </w:t>
      </w:r>
      <w:r w:rsidR="00CE08EF" w:rsidRPr="00062F16">
        <w:rPr>
          <w:rFonts w:cstheme="minorHAnsi"/>
          <w:sz w:val="26"/>
          <w:szCs w:val="26"/>
        </w:rPr>
        <w:t>Yasmina Khadra</w:t>
      </w:r>
      <w:r w:rsidR="00CE08EF">
        <w:rPr>
          <w:rFonts w:cstheme="minorHAnsi"/>
          <w:sz w:val="26"/>
          <w:szCs w:val="26"/>
        </w:rPr>
        <w:t>,</w:t>
      </w:r>
      <w:r w:rsidR="00127915">
        <w:rPr>
          <w:rFonts w:cstheme="minorHAnsi"/>
          <w:sz w:val="26"/>
          <w:szCs w:val="26"/>
        </w:rPr>
        <w:t xml:space="preserve">  </w:t>
      </w:r>
      <w:r w:rsidR="00CE08EF">
        <w:rPr>
          <w:rFonts w:cstheme="minorHAnsi"/>
          <w:sz w:val="26"/>
          <w:szCs w:val="26"/>
        </w:rPr>
        <w:t xml:space="preserve"> un </w:t>
      </w:r>
      <w:r w:rsidR="00CE08EF" w:rsidRPr="00062F16">
        <w:rPr>
          <w:rFonts w:cstheme="minorHAnsi"/>
          <w:sz w:val="26"/>
          <w:szCs w:val="26"/>
        </w:rPr>
        <w:t xml:space="preserve"> </w:t>
      </w:r>
      <w:r w:rsidR="00CE08EF">
        <w:rPr>
          <w:rFonts w:asciiTheme="minorBidi" w:hAnsiTheme="minorBidi"/>
          <w:sz w:val="26"/>
          <w:szCs w:val="26"/>
        </w:rPr>
        <w:t xml:space="preserve"> </w:t>
      </w:r>
      <w:r w:rsidR="00D720A2" w:rsidRPr="00062F16">
        <w:rPr>
          <w:rFonts w:asciiTheme="minorBidi" w:hAnsiTheme="minorBidi"/>
          <w:sz w:val="26"/>
          <w:szCs w:val="26"/>
        </w:rPr>
        <w:t xml:space="preserve"> </w:t>
      </w:r>
      <w:r w:rsidR="00436F25" w:rsidRPr="00062F16">
        <w:rPr>
          <w:rFonts w:asciiTheme="minorBidi" w:hAnsiTheme="minorBidi"/>
          <w:sz w:val="26"/>
          <w:szCs w:val="26"/>
        </w:rPr>
        <w:t xml:space="preserve"> romancier</w:t>
      </w:r>
      <w:r w:rsidR="00CE08EF">
        <w:rPr>
          <w:rFonts w:asciiTheme="minorBidi" w:hAnsiTheme="minorBidi"/>
          <w:sz w:val="26"/>
          <w:szCs w:val="26"/>
        </w:rPr>
        <w:t xml:space="preserve"> </w:t>
      </w:r>
      <w:r w:rsidR="00D720A2" w:rsidRPr="00062F16">
        <w:rPr>
          <w:rFonts w:asciiTheme="minorBidi" w:hAnsiTheme="minorBidi"/>
          <w:sz w:val="26"/>
          <w:szCs w:val="26"/>
        </w:rPr>
        <w:t xml:space="preserve">qui nous </w:t>
      </w:r>
      <w:r w:rsidR="00CE08EF" w:rsidRPr="00062F16">
        <w:rPr>
          <w:rFonts w:cstheme="minorHAnsi"/>
          <w:sz w:val="26"/>
          <w:szCs w:val="26"/>
        </w:rPr>
        <w:t>projette</w:t>
      </w:r>
      <w:r w:rsidR="00D720A2" w:rsidRPr="00062F16">
        <w:rPr>
          <w:rFonts w:cstheme="minorHAnsi"/>
          <w:sz w:val="26"/>
          <w:szCs w:val="26"/>
        </w:rPr>
        <w:t xml:space="preserve">  dans les coulisses du terrorisme </w:t>
      </w:r>
      <w:r w:rsidR="00CE08EF">
        <w:rPr>
          <w:rFonts w:cstheme="minorHAnsi"/>
          <w:sz w:val="26"/>
          <w:szCs w:val="26"/>
        </w:rPr>
        <w:t xml:space="preserve"> </w:t>
      </w:r>
      <w:r w:rsidR="00D720A2" w:rsidRPr="00062F16">
        <w:rPr>
          <w:rFonts w:cstheme="minorHAnsi"/>
          <w:sz w:val="26"/>
          <w:szCs w:val="26"/>
        </w:rPr>
        <w:t xml:space="preserve">avec </w:t>
      </w:r>
      <w:r w:rsidR="00436F25" w:rsidRPr="00062F16">
        <w:rPr>
          <w:rFonts w:cstheme="minorHAnsi"/>
          <w:sz w:val="26"/>
          <w:szCs w:val="26"/>
        </w:rPr>
        <w:t xml:space="preserve">les </w:t>
      </w:r>
      <w:r w:rsidR="00436F25" w:rsidRPr="00062F16">
        <w:rPr>
          <w:rFonts w:cstheme="minorHAnsi"/>
          <w:i/>
          <w:iCs/>
          <w:sz w:val="26"/>
          <w:szCs w:val="26"/>
        </w:rPr>
        <w:t>Hirondelles de Kaboul</w:t>
      </w:r>
      <w:r w:rsidR="00436F25" w:rsidRPr="00062F16">
        <w:rPr>
          <w:rFonts w:cstheme="minorHAnsi"/>
          <w:sz w:val="26"/>
          <w:szCs w:val="26"/>
        </w:rPr>
        <w:t xml:space="preserve"> </w:t>
      </w:r>
      <w:r w:rsidR="00436F25" w:rsidRPr="00062F16">
        <w:rPr>
          <w:rStyle w:val="Appelnotedebasdep"/>
          <w:rFonts w:cstheme="minorHAnsi"/>
          <w:sz w:val="26"/>
          <w:szCs w:val="26"/>
        </w:rPr>
        <w:footnoteReference w:id="182"/>
      </w:r>
      <w:r w:rsidR="00F9348F" w:rsidRPr="00062F16">
        <w:rPr>
          <w:rFonts w:cstheme="minorHAnsi"/>
          <w:sz w:val="26"/>
          <w:szCs w:val="26"/>
        </w:rPr>
        <w:t xml:space="preserve"> </w:t>
      </w:r>
      <w:r w:rsidR="00436F25" w:rsidRPr="00062F16">
        <w:rPr>
          <w:rFonts w:cstheme="minorHAnsi"/>
          <w:sz w:val="26"/>
          <w:szCs w:val="26"/>
        </w:rPr>
        <w:t xml:space="preserve">et </w:t>
      </w:r>
      <w:r w:rsidR="00F9348F" w:rsidRPr="00062F16">
        <w:rPr>
          <w:rFonts w:cstheme="minorHAnsi"/>
          <w:sz w:val="26"/>
          <w:szCs w:val="26"/>
        </w:rPr>
        <w:t xml:space="preserve"> </w:t>
      </w:r>
      <w:r w:rsidR="00711EDD" w:rsidRPr="00062F16">
        <w:rPr>
          <w:rFonts w:cstheme="minorHAnsi"/>
          <w:i/>
          <w:iCs/>
          <w:sz w:val="26"/>
          <w:szCs w:val="26"/>
        </w:rPr>
        <w:t>L’attentat</w:t>
      </w:r>
      <w:r w:rsidR="00E14133" w:rsidRPr="00062F16">
        <w:rPr>
          <w:rStyle w:val="Appelnotedebasdep"/>
          <w:rFonts w:cstheme="minorHAnsi"/>
          <w:i/>
          <w:iCs/>
          <w:sz w:val="26"/>
          <w:szCs w:val="26"/>
        </w:rPr>
        <w:footnoteReference w:id="183"/>
      </w:r>
      <w:r w:rsidR="005F07A7" w:rsidRPr="00062F16">
        <w:rPr>
          <w:rStyle w:val="Appelnotedebasdep"/>
          <w:rFonts w:cstheme="minorHAnsi"/>
          <w:i/>
          <w:iCs/>
          <w:sz w:val="26"/>
          <w:szCs w:val="26"/>
        </w:rPr>
        <w:t xml:space="preserve"> </w:t>
      </w:r>
      <w:r w:rsidR="00436F25" w:rsidRPr="00062F16">
        <w:rPr>
          <w:rFonts w:cstheme="minorHAnsi"/>
          <w:i/>
          <w:iCs/>
          <w:sz w:val="26"/>
          <w:szCs w:val="26"/>
        </w:rPr>
        <w:t>.</w:t>
      </w:r>
      <w:r w:rsidR="00E14133" w:rsidRPr="00062F16">
        <w:rPr>
          <w:rFonts w:cstheme="minorHAnsi"/>
          <w:sz w:val="26"/>
          <w:szCs w:val="26"/>
        </w:rPr>
        <w:t xml:space="preserve"> </w:t>
      </w:r>
      <w:r w:rsidR="00E14133" w:rsidRPr="00062F16">
        <w:rPr>
          <w:rStyle w:val="n11"/>
          <w:sz w:val="26"/>
          <w:szCs w:val="26"/>
        </w:rPr>
        <w:t xml:space="preserve"> </w:t>
      </w:r>
      <w:r w:rsidR="00CE08EF" w:rsidRPr="00062F16">
        <w:rPr>
          <w:rStyle w:val="n11"/>
          <w:sz w:val="26"/>
          <w:szCs w:val="26"/>
        </w:rPr>
        <w:t>Du</w:t>
      </w:r>
      <w:r w:rsidR="00F9348F" w:rsidRPr="00062F16">
        <w:rPr>
          <w:rStyle w:val="n11"/>
          <w:sz w:val="26"/>
          <w:szCs w:val="26"/>
        </w:rPr>
        <w:t xml:space="preserve"> côté du Maroc, nous </w:t>
      </w:r>
      <w:r w:rsidR="0011141E" w:rsidRPr="00062F16">
        <w:rPr>
          <w:rStyle w:val="n11"/>
          <w:sz w:val="26"/>
          <w:szCs w:val="26"/>
        </w:rPr>
        <w:t>mentionnons</w:t>
      </w:r>
      <w:r w:rsidR="00F9348F" w:rsidRPr="00062F16">
        <w:rPr>
          <w:rStyle w:val="n11"/>
          <w:sz w:val="26"/>
          <w:szCs w:val="26"/>
        </w:rPr>
        <w:t xml:space="preserve"> Driss Chraïbi quand il projette ses</w:t>
      </w:r>
      <w:r w:rsidR="0011141E" w:rsidRPr="00062F16">
        <w:rPr>
          <w:rStyle w:val="n11"/>
          <w:sz w:val="26"/>
          <w:szCs w:val="26"/>
        </w:rPr>
        <w:t xml:space="preserve"> fictions vers des </w:t>
      </w:r>
      <w:r w:rsidR="00F9348F" w:rsidRPr="00062F16">
        <w:rPr>
          <w:rStyle w:val="n11"/>
          <w:sz w:val="26"/>
          <w:szCs w:val="26"/>
        </w:rPr>
        <w:t xml:space="preserve"> thèmes </w:t>
      </w:r>
      <w:r w:rsidR="0011141E" w:rsidRPr="00062F16">
        <w:rPr>
          <w:sz w:val="26"/>
          <w:szCs w:val="26"/>
        </w:rPr>
        <w:t xml:space="preserve">majeurs </w:t>
      </w:r>
      <w:r w:rsidR="0011141E" w:rsidRPr="00062F16">
        <w:rPr>
          <w:rStyle w:val="n11"/>
          <w:sz w:val="26"/>
          <w:szCs w:val="26"/>
        </w:rPr>
        <w:t xml:space="preserve"> tels que  </w:t>
      </w:r>
      <w:r w:rsidR="0011141E" w:rsidRPr="00062F16">
        <w:rPr>
          <w:sz w:val="26"/>
          <w:szCs w:val="26"/>
        </w:rPr>
        <w:t>l'islam,</w:t>
      </w:r>
      <w:r w:rsidR="0011141E" w:rsidRPr="00062F16">
        <w:rPr>
          <w:rFonts w:asciiTheme="minorBidi" w:hAnsiTheme="minorBidi"/>
          <w:sz w:val="26"/>
          <w:szCs w:val="26"/>
        </w:rPr>
        <w:t xml:space="preserve"> </w:t>
      </w:r>
      <w:r w:rsidR="0011141E" w:rsidRPr="00062F16">
        <w:rPr>
          <w:rStyle w:val="n11"/>
          <w:sz w:val="26"/>
          <w:szCs w:val="26"/>
        </w:rPr>
        <w:t xml:space="preserve">la </w:t>
      </w:r>
      <w:r w:rsidR="0011141E" w:rsidRPr="00062F16">
        <w:rPr>
          <w:sz w:val="26"/>
          <w:szCs w:val="26"/>
        </w:rPr>
        <w:t>condition féminine</w:t>
      </w:r>
      <w:r w:rsidR="0011141E" w:rsidRPr="00062F16">
        <w:rPr>
          <w:rStyle w:val="n11"/>
          <w:sz w:val="26"/>
          <w:szCs w:val="26"/>
        </w:rPr>
        <w:t xml:space="preserve"> et </w:t>
      </w:r>
      <w:r w:rsidR="00F9348F" w:rsidRPr="00062F16">
        <w:rPr>
          <w:rStyle w:val="n11"/>
          <w:sz w:val="26"/>
          <w:szCs w:val="26"/>
        </w:rPr>
        <w:t xml:space="preserve"> le </w:t>
      </w:r>
      <w:r w:rsidR="00F9348F" w:rsidRPr="00062F16">
        <w:rPr>
          <w:sz w:val="26"/>
          <w:szCs w:val="26"/>
        </w:rPr>
        <w:t>conflit  des civilisations</w:t>
      </w:r>
      <w:r w:rsidR="00AF742A" w:rsidRPr="00062F16">
        <w:rPr>
          <w:sz w:val="26"/>
          <w:szCs w:val="26"/>
        </w:rPr>
        <w:t>. Tahar Ben  Jelloun</w:t>
      </w:r>
      <w:r w:rsidR="00062F16" w:rsidRPr="00062F16">
        <w:rPr>
          <w:sz w:val="26"/>
          <w:szCs w:val="26"/>
        </w:rPr>
        <w:t xml:space="preserve">,  se rebelle </w:t>
      </w:r>
      <w:r w:rsidR="00062F16" w:rsidRPr="00127915">
        <w:rPr>
          <w:sz w:val="26"/>
          <w:szCs w:val="26"/>
        </w:rPr>
        <w:t xml:space="preserve">avec  Son œuvre, abondante et variée contre l’enfance   saccagée </w:t>
      </w:r>
      <w:r w:rsidR="00AF742A" w:rsidRPr="00127915">
        <w:rPr>
          <w:sz w:val="26"/>
          <w:szCs w:val="26"/>
        </w:rPr>
        <w:t xml:space="preserve"> </w:t>
      </w:r>
      <w:r w:rsidR="00062F16" w:rsidRPr="00127915">
        <w:rPr>
          <w:sz w:val="26"/>
          <w:szCs w:val="26"/>
        </w:rPr>
        <w:t>et le poids des traditions</w:t>
      </w:r>
      <w:r w:rsidR="00127915" w:rsidRPr="00127915">
        <w:rPr>
          <w:sz w:val="26"/>
          <w:szCs w:val="26"/>
        </w:rPr>
        <w:t xml:space="preserve">, il </w:t>
      </w:r>
      <w:r w:rsidR="00062F16" w:rsidRPr="00127915">
        <w:rPr>
          <w:sz w:val="26"/>
          <w:szCs w:val="26"/>
        </w:rPr>
        <w:t xml:space="preserve">  </w:t>
      </w:r>
      <w:r w:rsidR="00127915" w:rsidRPr="00127915">
        <w:rPr>
          <w:sz w:val="26"/>
          <w:szCs w:val="26"/>
        </w:rPr>
        <w:t xml:space="preserve">reçoit   le  prix Goncourt en 1987  </w:t>
      </w:r>
      <w:r w:rsidR="00127915">
        <w:rPr>
          <w:sz w:val="26"/>
          <w:szCs w:val="26"/>
        </w:rPr>
        <w:t xml:space="preserve">avec    </w:t>
      </w:r>
      <w:r w:rsidR="00127915" w:rsidRPr="00127915">
        <w:rPr>
          <w:i/>
          <w:iCs/>
          <w:sz w:val="26"/>
          <w:szCs w:val="26"/>
        </w:rPr>
        <w:t>L’enfant de  sable</w:t>
      </w:r>
      <w:r w:rsidR="00127915" w:rsidRPr="00127915">
        <w:rPr>
          <w:sz w:val="26"/>
          <w:szCs w:val="26"/>
        </w:rPr>
        <w:t>.</w:t>
      </w:r>
      <w:r w:rsidR="00062F16" w:rsidRPr="00127915">
        <w:rPr>
          <w:sz w:val="26"/>
          <w:szCs w:val="26"/>
        </w:rPr>
        <w:t xml:space="preserve">    </w:t>
      </w:r>
    </w:p>
    <w:p w:rsidR="00CC1BD6" w:rsidRDefault="00CC1BD6" w:rsidP="00DF3E26">
      <w:pPr>
        <w:spacing w:line="360" w:lineRule="auto"/>
        <w:jc w:val="both"/>
        <w:rPr>
          <w:rFonts w:asciiTheme="minorBidi" w:hAnsiTheme="minorBidi"/>
          <w:sz w:val="26"/>
          <w:szCs w:val="26"/>
        </w:rPr>
      </w:pPr>
      <w:r>
        <w:rPr>
          <w:sz w:val="26"/>
          <w:szCs w:val="26"/>
        </w:rPr>
        <w:t xml:space="preserve">Ce tour d’horizon nous confirme que </w:t>
      </w:r>
      <w:r w:rsidR="00187E36">
        <w:rPr>
          <w:sz w:val="26"/>
          <w:szCs w:val="26"/>
        </w:rPr>
        <w:t xml:space="preserve"> </w:t>
      </w:r>
      <w:r>
        <w:rPr>
          <w:rFonts w:asciiTheme="minorBidi" w:hAnsiTheme="minorBidi"/>
          <w:sz w:val="26"/>
          <w:szCs w:val="26"/>
        </w:rPr>
        <w:t>l</w:t>
      </w:r>
      <w:r w:rsidR="00187E36" w:rsidRPr="00DD36A0">
        <w:rPr>
          <w:rFonts w:asciiTheme="minorBidi" w:hAnsiTheme="minorBidi"/>
          <w:sz w:val="26"/>
          <w:szCs w:val="26"/>
        </w:rPr>
        <w:t>a</w:t>
      </w:r>
      <w:r w:rsidR="00707414" w:rsidRPr="00DD36A0">
        <w:rPr>
          <w:rFonts w:asciiTheme="minorBidi" w:hAnsiTheme="minorBidi"/>
          <w:sz w:val="26"/>
          <w:szCs w:val="26"/>
        </w:rPr>
        <w:t xml:space="preserve"> frustration</w:t>
      </w:r>
      <w:r w:rsidR="00187E36" w:rsidRPr="00187E36">
        <w:rPr>
          <w:rFonts w:asciiTheme="minorBidi" w:hAnsiTheme="minorBidi"/>
          <w:sz w:val="26"/>
          <w:szCs w:val="26"/>
        </w:rPr>
        <w:t xml:space="preserve"> </w:t>
      </w:r>
      <w:r w:rsidR="00187E36">
        <w:rPr>
          <w:rFonts w:asciiTheme="minorBidi" w:hAnsiTheme="minorBidi"/>
          <w:sz w:val="26"/>
          <w:szCs w:val="26"/>
        </w:rPr>
        <w:t>d’une croyance mal comprise  qui rend les gens fous</w:t>
      </w:r>
      <w:r w:rsidR="00707414" w:rsidRPr="00DD36A0">
        <w:rPr>
          <w:rFonts w:asciiTheme="minorBidi" w:hAnsiTheme="minorBidi"/>
          <w:sz w:val="26"/>
          <w:szCs w:val="26"/>
        </w:rPr>
        <w:t xml:space="preserve">, </w:t>
      </w:r>
      <w:r w:rsidR="00187E36">
        <w:rPr>
          <w:rFonts w:asciiTheme="minorBidi" w:hAnsiTheme="minorBidi"/>
          <w:sz w:val="26"/>
          <w:szCs w:val="26"/>
        </w:rPr>
        <w:t xml:space="preserve">et </w:t>
      </w:r>
      <w:r w:rsidR="00707414" w:rsidRPr="00DD36A0">
        <w:rPr>
          <w:rFonts w:asciiTheme="minorBidi" w:hAnsiTheme="minorBidi"/>
          <w:sz w:val="26"/>
          <w:szCs w:val="26"/>
        </w:rPr>
        <w:t xml:space="preserve">l’esprit de revanche ou de vengeance </w:t>
      </w:r>
      <w:r w:rsidR="00187E36">
        <w:rPr>
          <w:rFonts w:asciiTheme="minorBidi" w:hAnsiTheme="minorBidi"/>
          <w:sz w:val="26"/>
          <w:szCs w:val="26"/>
        </w:rPr>
        <w:t xml:space="preserve"> </w:t>
      </w:r>
      <w:r w:rsidR="00707414" w:rsidRPr="00DD36A0">
        <w:rPr>
          <w:rFonts w:asciiTheme="minorBidi" w:hAnsiTheme="minorBidi"/>
          <w:sz w:val="26"/>
          <w:szCs w:val="26"/>
        </w:rPr>
        <w:t xml:space="preserve">sont </w:t>
      </w:r>
      <w:r w:rsidR="00187E36">
        <w:rPr>
          <w:rFonts w:asciiTheme="minorBidi" w:hAnsiTheme="minorBidi"/>
          <w:sz w:val="26"/>
          <w:szCs w:val="26"/>
        </w:rPr>
        <w:t xml:space="preserve"> présent</w:t>
      </w:r>
      <w:r w:rsidR="00707414" w:rsidRPr="00DD36A0">
        <w:rPr>
          <w:rFonts w:asciiTheme="minorBidi" w:hAnsiTheme="minorBidi"/>
          <w:sz w:val="26"/>
          <w:szCs w:val="26"/>
        </w:rPr>
        <w:t xml:space="preserve">s </w:t>
      </w:r>
      <w:r w:rsidR="00187E36">
        <w:rPr>
          <w:rFonts w:asciiTheme="minorBidi" w:hAnsiTheme="minorBidi"/>
          <w:sz w:val="26"/>
          <w:szCs w:val="26"/>
        </w:rPr>
        <w:t xml:space="preserve"> dans l</w:t>
      </w:r>
      <w:r>
        <w:rPr>
          <w:rFonts w:asciiTheme="minorBidi" w:hAnsiTheme="minorBidi"/>
          <w:sz w:val="26"/>
          <w:szCs w:val="26"/>
        </w:rPr>
        <w:t xml:space="preserve">a plupart des  fictions  </w:t>
      </w:r>
      <w:r w:rsidR="00187E36">
        <w:rPr>
          <w:rFonts w:asciiTheme="minorBidi" w:hAnsiTheme="minorBidi"/>
          <w:sz w:val="26"/>
          <w:szCs w:val="26"/>
        </w:rPr>
        <w:t xml:space="preserve"> récent</w:t>
      </w:r>
      <w:r>
        <w:rPr>
          <w:rFonts w:asciiTheme="minorBidi" w:hAnsiTheme="minorBidi"/>
          <w:sz w:val="26"/>
          <w:szCs w:val="26"/>
        </w:rPr>
        <w:t>e</w:t>
      </w:r>
      <w:r w:rsidR="00187E36">
        <w:rPr>
          <w:rFonts w:asciiTheme="minorBidi" w:hAnsiTheme="minorBidi"/>
          <w:sz w:val="26"/>
          <w:szCs w:val="26"/>
        </w:rPr>
        <w:t>s</w:t>
      </w:r>
      <w:r w:rsidR="00EB7D0D">
        <w:rPr>
          <w:rFonts w:asciiTheme="minorBidi" w:hAnsiTheme="minorBidi"/>
          <w:sz w:val="26"/>
          <w:szCs w:val="26"/>
        </w:rPr>
        <w:t xml:space="preserve">, </w:t>
      </w:r>
      <w:r w:rsidR="00486D4B">
        <w:rPr>
          <w:rFonts w:asciiTheme="minorBidi" w:hAnsiTheme="minorBidi"/>
          <w:sz w:val="26"/>
          <w:szCs w:val="26"/>
        </w:rPr>
        <w:t xml:space="preserve"> </w:t>
      </w:r>
      <w:r>
        <w:rPr>
          <w:rFonts w:asciiTheme="minorBidi" w:hAnsiTheme="minorBidi"/>
          <w:sz w:val="26"/>
          <w:szCs w:val="26"/>
        </w:rPr>
        <w:t xml:space="preserve">particulièrement chez  </w:t>
      </w:r>
      <w:r w:rsidR="00187E36">
        <w:rPr>
          <w:rFonts w:asciiTheme="minorBidi" w:hAnsiTheme="minorBidi"/>
          <w:sz w:val="26"/>
          <w:szCs w:val="26"/>
        </w:rPr>
        <w:t xml:space="preserve">ces écrivains et poètes qui possèdent un double bagage culturel du fait de leur scolarisation à l’école française et de </w:t>
      </w:r>
      <w:r w:rsidR="00486D4B">
        <w:rPr>
          <w:rFonts w:asciiTheme="minorBidi" w:hAnsiTheme="minorBidi"/>
          <w:sz w:val="26"/>
          <w:szCs w:val="26"/>
        </w:rPr>
        <w:t xml:space="preserve">leur héritage arabo-musulman. </w:t>
      </w:r>
      <w:r w:rsidR="00486D4B" w:rsidRPr="00DD36A0">
        <w:rPr>
          <w:rFonts w:asciiTheme="minorBidi" w:hAnsiTheme="minorBidi"/>
          <w:sz w:val="26"/>
          <w:szCs w:val="26"/>
        </w:rPr>
        <w:t xml:space="preserve">Mais ce n’est pas pour autant </w:t>
      </w:r>
      <w:r w:rsidR="00486D4B">
        <w:rPr>
          <w:rFonts w:asciiTheme="minorBidi" w:hAnsiTheme="minorBidi"/>
          <w:sz w:val="26"/>
          <w:szCs w:val="26"/>
        </w:rPr>
        <w:t xml:space="preserve">qu’ils accusent  uniquement la religion  car </w:t>
      </w:r>
      <w:r w:rsidR="00486D4B" w:rsidRPr="00DD36A0">
        <w:rPr>
          <w:rFonts w:asciiTheme="minorBidi" w:hAnsiTheme="minorBidi"/>
          <w:sz w:val="26"/>
          <w:szCs w:val="26"/>
        </w:rPr>
        <w:t xml:space="preserve">d’autres explications liées à d’autres </w:t>
      </w:r>
      <w:r w:rsidR="00486D4B">
        <w:rPr>
          <w:rFonts w:asciiTheme="minorBidi" w:hAnsiTheme="minorBidi"/>
          <w:sz w:val="26"/>
          <w:szCs w:val="26"/>
        </w:rPr>
        <w:t xml:space="preserve">rentrent   </w:t>
      </w:r>
      <w:r w:rsidR="00486D4B" w:rsidRPr="00DD36A0">
        <w:rPr>
          <w:rFonts w:asciiTheme="minorBidi" w:hAnsiTheme="minorBidi"/>
          <w:sz w:val="26"/>
          <w:szCs w:val="26"/>
        </w:rPr>
        <w:t>enjeux</w:t>
      </w:r>
      <w:r w:rsidR="00486D4B">
        <w:rPr>
          <w:rFonts w:asciiTheme="minorBidi" w:hAnsiTheme="minorBidi"/>
          <w:sz w:val="26"/>
          <w:szCs w:val="26"/>
        </w:rPr>
        <w:t xml:space="preserve">. </w:t>
      </w:r>
    </w:p>
    <w:p w:rsidR="006F35F8" w:rsidRPr="00EB7D0D" w:rsidRDefault="00CC1BD6" w:rsidP="00DF3E26">
      <w:pPr>
        <w:autoSpaceDE w:val="0"/>
        <w:autoSpaceDN w:val="0"/>
        <w:adjustRightInd w:val="0"/>
        <w:spacing w:after="0" w:line="360" w:lineRule="auto"/>
        <w:jc w:val="both"/>
        <w:rPr>
          <w:rFonts w:cstheme="minorHAnsi"/>
          <w:sz w:val="26"/>
          <w:szCs w:val="26"/>
        </w:rPr>
      </w:pPr>
      <w:r>
        <w:rPr>
          <w:sz w:val="26"/>
          <w:szCs w:val="26"/>
        </w:rPr>
        <w:t>Comme le montre la lecture de nombreux passages des deux romans</w:t>
      </w:r>
      <w:r w:rsidR="00EB7D0D">
        <w:rPr>
          <w:sz w:val="26"/>
          <w:szCs w:val="26"/>
        </w:rPr>
        <w:t>,</w:t>
      </w:r>
      <w:r>
        <w:rPr>
          <w:sz w:val="26"/>
          <w:szCs w:val="26"/>
        </w:rPr>
        <w:t xml:space="preserve"> </w:t>
      </w:r>
      <w:r w:rsidR="00EB7D0D">
        <w:rPr>
          <w:sz w:val="26"/>
          <w:szCs w:val="26"/>
        </w:rPr>
        <w:t xml:space="preserve">le </w:t>
      </w:r>
      <w:r w:rsidR="00EB7D0D">
        <w:rPr>
          <w:rFonts w:asciiTheme="minorBidi" w:hAnsiTheme="minorBidi"/>
          <w:sz w:val="26"/>
          <w:szCs w:val="26"/>
        </w:rPr>
        <w:t xml:space="preserve"> </w:t>
      </w:r>
      <w:r w:rsidR="007517B6" w:rsidRPr="00DD36A0">
        <w:rPr>
          <w:rFonts w:asciiTheme="minorBidi" w:hAnsiTheme="minorBidi"/>
          <w:sz w:val="26"/>
          <w:szCs w:val="26"/>
        </w:rPr>
        <w:t xml:space="preserve"> </w:t>
      </w:r>
      <w:r w:rsidR="00A375EA" w:rsidRPr="00DD36A0">
        <w:rPr>
          <w:rFonts w:asciiTheme="minorBidi" w:hAnsiTheme="minorBidi"/>
          <w:sz w:val="26"/>
          <w:szCs w:val="26"/>
        </w:rPr>
        <w:t>terrorisme</w:t>
      </w:r>
      <w:r w:rsidR="007517B6" w:rsidRPr="00DD36A0">
        <w:rPr>
          <w:rFonts w:asciiTheme="minorBidi" w:hAnsiTheme="minorBidi"/>
          <w:sz w:val="26"/>
          <w:szCs w:val="26"/>
        </w:rPr>
        <w:t xml:space="preserve"> </w:t>
      </w:r>
      <w:r w:rsidR="00EB7D0D">
        <w:rPr>
          <w:rFonts w:asciiTheme="minorBidi" w:hAnsiTheme="minorBidi"/>
          <w:sz w:val="26"/>
          <w:szCs w:val="26"/>
        </w:rPr>
        <w:t xml:space="preserve">occupe un espace très important dans la vie de tous les jours des personnages.   Pourtant  </w:t>
      </w:r>
      <w:r w:rsidR="00EB7D0D" w:rsidRPr="00EB7D0D">
        <w:rPr>
          <w:rFonts w:cstheme="minorHAnsi"/>
          <w:sz w:val="26"/>
          <w:szCs w:val="26"/>
        </w:rPr>
        <w:t>Allah est loin d’occuper   la première place dans la vie de chaque</w:t>
      </w:r>
      <w:r w:rsidR="00EB7D0D">
        <w:rPr>
          <w:rFonts w:cstheme="minorHAnsi"/>
          <w:sz w:val="26"/>
          <w:szCs w:val="26"/>
        </w:rPr>
        <w:t xml:space="preserve"> </w:t>
      </w:r>
      <w:r w:rsidR="00EB7D0D" w:rsidRPr="00EB7D0D">
        <w:rPr>
          <w:rFonts w:cstheme="minorHAnsi"/>
          <w:sz w:val="26"/>
          <w:szCs w:val="26"/>
        </w:rPr>
        <w:t>personnage.</w:t>
      </w:r>
      <w:r w:rsidR="007517B6" w:rsidRPr="00EB7D0D">
        <w:rPr>
          <w:rFonts w:cstheme="minorHAnsi"/>
          <w:sz w:val="26"/>
          <w:szCs w:val="26"/>
        </w:rPr>
        <w:t xml:space="preserve"> </w:t>
      </w:r>
      <w:r w:rsidR="00EB7D0D">
        <w:rPr>
          <w:rFonts w:cstheme="minorHAnsi"/>
          <w:sz w:val="26"/>
          <w:szCs w:val="26"/>
        </w:rPr>
        <w:t xml:space="preserve">L’hypocrisie  gangrène </w:t>
      </w:r>
      <w:r w:rsidR="00047188">
        <w:rPr>
          <w:rFonts w:cstheme="minorHAnsi"/>
          <w:sz w:val="26"/>
          <w:szCs w:val="26"/>
        </w:rPr>
        <w:t>l</w:t>
      </w:r>
      <w:r w:rsidR="00EB7D0D">
        <w:rPr>
          <w:rFonts w:cstheme="minorHAnsi"/>
          <w:sz w:val="26"/>
          <w:szCs w:val="26"/>
        </w:rPr>
        <w:t xml:space="preserve">es organisations </w:t>
      </w:r>
      <w:r w:rsidR="00047188">
        <w:rPr>
          <w:rFonts w:cstheme="minorHAnsi"/>
          <w:sz w:val="26"/>
          <w:szCs w:val="26"/>
        </w:rPr>
        <w:t xml:space="preserve">terroristes </w:t>
      </w:r>
      <w:r w:rsidR="00EB7D0D">
        <w:rPr>
          <w:rFonts w:cstheme="minorHAnsi"/>
          <w:sz w:val="26"/>
          <w:szCs w:val="26"/>
        </w:rPr>
        <w:t>jusqu’</w:t>
      </w:r>
      <w:r w:rsidR="00047188">
        <w:rPr>
          <w:rFonts w:cstheme="minorHAnsi"/>
          <w:sz w:val="26"/>
          <w:szCs w:val="26"/>
        </w:rPr>
        <w:t>au</w:t>
      </w:r>
      <w:r w:rsidR="00EB7D0D">
        <w:rPr>
          <w:rFonts w:cstheme="minorHAnsi"/>
          <w:sz w:val="26"/>
          <w:szCs w:val="26"/>
        </w:rPr>
        <w:t xml:space="preserve"> </w:t>
      </w:r>
      <w:r w:rsidR="00047188">
        <w:rPr>
          <w:rFonts w:cstheme="minorHAnsi"/>
          <w:sz w:val="26"/>
          <w:szCs w:val="26"/>
        </w:rPr>
        <w:t xml:space="preserve">pourrissement. </w:t>
      </w:r>
      <w:r w:rsidR="00EB7D0D">
        <w:rPr>
          <w:rFonts w:cstheme="minorHAnsi"/>
          <w:sz w:val="26"/>
          <w:szCs w:val="26"/>
        </w:rPr>
        <w:t xml:space="preserve"> </w:t>
      </w:r>
      <w:r w:rsidR="00047188">
        <w:rPr>
          <w:rFonts w:cstheme="minorHAnsi"/>
          <w:sz w:val="26"/>
          <w:szCs w:val="26"/>
        </w:rPr>
        <w:t xml:space="preserve">Néanmoins, elles restent actives en s’alimentant sur  la misère et     </w:t>
      </w:r>
      <w:r w:rsidR="00047188">
        <w:rPr>
          <w:sz w:val="26"/>
          <w:szCs w:val="26"/>
        </w:rPr>
        <w:t xml:space="preserve"> </w:t>
      </w:r>
      <w:r w:rsidR="00047188">
        <w:rPr>
          <w:rFonts w:cstheme="minorHAnsi"/>
          <w:sz w:val="26"/>
          <w:szCs w:val="26"/>
        </w:rPr>
        <w:t>"</w:t>
      </w:r>
      <w:r w:rsidR="007517B6" w:rsidRPr="00AD753E">
        <w:rPr>
          <w:sz w:val="26"/>
          <w:szCs w:val="26"/>
        </w:rPr>
        <w:t>l’hogra</w:t>
      </w:r>
      <w:r w:rsidR="00047188">
        <w:rPr>
          <w:rFonts w:cstheme="minorHAnsi"/>
          <w:sz w:val="26"/>
          <w:szCs w:val="26"/>
        </w:rPr>
        <w:t>"</w:t>
      </w:r>
      <w:r w:rsidR="007517B6" w:rsidRPr="00AD753E">
        <w:rPr>
          <w:sz w:val="26"/>
          <w:szCs w:val="26"/>
        </w:rPr>
        <w:t>.</w:t>
      </w:r>
      <w:r w:rsidR="00575BE4">
        <w:rPr>
          <w:sz w:val="26"/>
          <w:szCs w:val="26"/>
        </w:rPr>
        <w:t xml:space="preserve">  Les deux romans consacrent beaucoup   d’espace   aux passages descriptifs </w:t>
      </w:r>
      <w:r w:rsidR="003E1CBE">
        <w:rPr>
          <w:sz w:val="26"/>
          <w:szCs w:val="26"/>
        </w:rPr>
        <w:t xml:space="preserve">des personnages </w:t>
      </w:r>
      <w:r w:rsidR="00DD2D28">
        <w:rPr>
          <w:sz w:val="26"/>
          <w:szCs w:val="26"/>
        </w:rPr>
        <w:t xml:space="preserve"> </w:t>
      </w:r>
      <w:r w:rsidR="003921D2">
        <w:rPr>
          <w:sz w:val="26"/>
          <w:szCs w:val="26"/>
        </w:rPr>
        <w:t xml:space="preserve">connus comme terroristes ou à leurs jeunes victimes. </w:t>
      </w:r>
    </w:p>
    <w:p w:rsidR="00FF0B5F" w:rsidRDefault="00C5286C" w:rsidP="00DF3E26">
      <w:pPr>
        <w:spacing w:line="360" w:lineRule="auto"/>
        <w:jc w:val="both"/>
        <w:rPr>
          <w:sz w:val="26"/>
          <w:szCs w:val="26"/>
        </w:rPr>
      </w:pPr>
      <w:r w:rsidRPr="00AD753E">
        <w:rPr>
          <w:sz w:val="26"/>
          <w:szCs w:val="26"/>
        </w:rPr>
        <w:t>Nous allons voir à travers ces extraits tiré</w:t>
      </w:r>
      <w:r w:rsidR="005944EA" w:rsidRPr="00AD753E">
        <w:rPr>
          <w:sz w:val="26"/>
          <w:szCs w:val="26"/>
        </w:rPr>
        <w:t>s</w:t>
      </w:r>
      <w:r w:rsidRPr="00AD753E">
        <w:rPr>
          <w:sz w:val="26"/>
          <w:szCs w:val="26"/>
        </w:rPr>
        <w:t xml:space="preserve"> </w:t>
      </w:r>
      <w:r w:rsidR="003921D2">
        <w:rPr>
          <w:sz w:val="26"/>
          <w:szCs w:val="26"/>
        </w:rPr>
        <w:t xml:space="preserve">de </w:t>
      </w:r>
      <w:r w:rsidR="003921D2" w:rsidRPr="003921D2">
        <w:rPr>
          <w:i/>
          <w:iCs/>
          <w:sz w:val="26"/>
          <w:szCs w:val="26"/>
        </w:rPr>
        <w:t xml:space="preserve">Harraga </w:t>
      </w:r>
      <w:r w:rsidR="003921D2">
        <w:rPr>
          <w:sz w:val="26"/>
          <w:szCs w:val="26"/>
        </w:rPr>
        <w:t xml:space="preserve">et  </w:t>
      </w:r>
      <w:r w:rsidR="003921D2" w:rsidRPr="003921D2">
        <w:rPr>
          <w:i/>
          <w:iCs/>
          <w:sz w:val="26"/>
          <w:szCs w:val="26"/>
        </w:rPr>
        <w:t>Partir</w:t>
      </w:r>
      <w:r w:rsidR="003921D2">
        <w:rPr>
          <w:sz w:val="26"/>
          <w:szCs w:val="26"/>
        </w:rPr>
        <w:t xml:space="preserve">, le profile </w:t>
      </w:r>
      <w:r w:rsidRPr="00AD753E">
        <w:rPr>
          <w:sz w:val="26"/>
          <w:szCs w:val="26"/>
        </w:rPr>
        <w:t xml:space="preserve">des </w:t>
      </w:r>
      <w:r w:rsidR="003921D2">
        <w:rPr>
          <w:sz w:val="26"/>
          <w:szCs w:val="26"/>
        </w:rPr>
        <w:t xml:space="preserve">ces proies faciles ainsi qu’aux  </w:t>
      </w:r>
      <w:r w:rsidRPr="00AD753E">
        <w:rPr>
          <w:sz w:val="26"/>
          <w:szCs w:val="26"/>
        </w:rPr>
        <w:t xml:space="preserve"> méthodes </w:t>
      </w:r>
      <w:r w:rsidR="003921D2">
        <w:rPr>
          <w:sz w:val="26"/>
          <w:szCs w:val="26"/>
        </w:rPr>
        <w:t xml:space="preserve"> employées </w:t>
      </w:r>
      <w:r w:rsidR="005944EA" w:rsidRPr="00AD753E">
        <w:rPr>
          <w:sz w:val="26"/>
          <w:szCs w:val="26"/>
        </w:rPr>
        <w:t xml:space="preserve"> pour  captiver leur inte</w:t>
      </w:r>
      <w:r w:rsidR="0030738F">
        <w:rPr>
          <w:sz w:val="26"/>
          <w:szCs w:val="26"/>
        </w:rPr>
        <w:t xml:space="preserve">ntion et les pousser à adhérer ces </w:t>
      </w:r>
      <w:r w:rsidR="005944EA" w:rsidRPr="00AD753E">
        <w:rPr>
          <w:sz w:val="26"/>
          <w:szCs w:val="26"/>
        </w:rPr>
        <w:t xml:space="preserve"> groupe</w:t>
      </w:r>
      <w:r w:rsidR="0030738F">
        <w:rPr>
          <w:sz w:val="26"/>
          <w:szCs w:val="26"/>
        </w:rPr>
        <w:t>s de terreur</w:t>
      </w:r>
      <w:r w:rsidR="005944EA" w:rsidRPr="00AD753E">
        <w:rPr>
          <w:sz w:val="26"/>
          <w:szCs w:val="26"/>
        </w:rPr>
        <w:t>.</w:t>
      </w:r>
    </w:p>
    <w:p w:rsidR="00FF0B5F" w:rsidRDefault="00FF0B5F" w:rsidP="00C5286C">
      <w:pPr>
        <w:spacing w:line="360" w:lineRule="auto"/>
        <w:ind w:firstLine="708"/>
        <w:jc w:val="both"/>
        <w:rPr>
          <w:sz w:val="26"/>
          <w:szCs w:val="26"/>
        </w:rPr>
      </w:pPr>
    </w:p>
    <w:p w:rsidR="00186BA1" w:rsidRPr="00AD753E" w:rsidRDefault="00186BA1" w:rsidP="00C5286C">
      <w:pPr>
        <w:spacing w:line="360" w:lineRule="auto"/>
        <w:ind w:firstLine="708"/>
        <w:jc w:val="both"/>
        <w:rPr>
          <w:sz w:val="26"/>
          <w:szCs w:val="26"/>
        </w:rPr>
      </w:pPr>
    </w:p>
    <w:tbl>
      <w:tblPr>
        <w:tblStyle w:val="Grilledutableau"/>
        <w:tblW w:w="0" w:type="auto"/>
        <w:tblLook w:val="04A0"/>
      </w:tblPr>
      <w:tblGrid>
        <w:gridCol w:w="4605"/>
        <w:gridCol w:w="4605"/>
      </w:tblGrid>
      <w:tr w:rsidR="00FF0B5F" w:rsidTr="00FF0B5F">
        <w:tc>
          <w:tcPr>
            <w:tcW w:w="4605" w:type="dxa"/>
          </w:tcPr>
          <w:p w:rsidR="00FF0B5F" w:rsidRDefault="00FF0B5F" w:rsidP="00C5286C">
            <w:pPr>
              <w:spacing w:line="360" w:lineRule="auto"/>
              <w:jc w:val="both"/>
              <w:rPr>
                <w:sz w:val="26"/>
                <w:szCs w:val="26"/>
              </w:rPr>
            </w:pPr>
            <w:r w:rsidRPr="00AD753E">
              <w:rPr>
                <w:b/>
                <w:bCs/>
                <w:i/>
                <w:iCs/>
                <w:sz w:val="26"/>
                <w:szCs w:val="26"/>
              </w:rPr>
              <w:lastRenderedPageBreak/>
              <w:t>Harraga</w:t>
            </w:r>
            <w:r w:rsidRPr="00AD753E">
              <w:rPr>
                <w:i/>
                <w:iCs/>
                <w:sz w:val="26"/>
                <w:szCs w:val="26"/>
              </w:rPr>
              <w:t> </w:t>
            </w:r>
          </w:p>
        </w:tc>
        <w:tc>
          <w:tcPr>
            <w:tcW w:w="4605" w:type="dxa"/>
          </w:tcPr>
          <w:p w:rsidR="00FF0B5F" w:rsidRDefault="00FF0B5F" w:rsidP="00C5286C">
            <w:pPr>
              <w:spacing w:line="360" w:lineRule="auto"/>
              <w:jc w:val="both"/>
              <w:rPr>
                <w:sz w:val="26"/>
                <w:szCs w:val="26"/>
              </w:rPr>
            </w:pPr>
            <w:r w:rsidRPr="00AD753E">
              <w:rPr>
                <w:b/>
                <w:bCs/>
                <w:i/>
                <w:iCs/>
                <w:sz w:val="26"/>
                <w:szCs w:val="26"/>
              </w:rPr>
              <w:t>Partir</w:t>
            </w:r>
          </w:p>
        </w:tc>
      </w:tr>
      <w:tr w:rsidR="00FF0B5F" w:rsidTr="00FF0B5F">
        <w:tc>
          <w:tcPr>
            <w:tcW w:w="4605" w:type="dxa"/>
          </w:tcPr>
          <w:p w:rsidR="00FF0B5F" w:rsidRPr="00AD753E" w:rsidRDefault="00FF0B5F" w:rsidP="007F54BE">
            <w:pPr>
              <w:spacing w:before="240" w:line="360" w:lineRule="auto"/>
              <w:jc w:val="both"/>
              <w:rPr>
                <w:i/>
                <w:iCs/>
                <w:sz w:val="26"/>
                <w:szCs w:val="26"/>
              </w:rPr>
            </w:pPr>
            <w:r w:rsidRPr="00AD753E">
              <w:rPr>
                <w:iCs/>
                <w:sz w:val="26"/>
                <w:szCs w:val="26"/>
              </w:rPr>
              <w:t>«</w:t>
            </w:r>
            <w:r w:rsidRPr="00AD753E">
              <w:rPr>
                <w:i/>
                <w:iCs/>
                <w:sz w:val="26"/>
                <w:szCs w:val="26"/>
              </w:rPr>
              <w:t xml:space="preserve"> Tu verras, ils sont charmants, ils vont bien t’accueilli, et patati et patata…le   bandit à réussit son coup, nous voilà  à Téhéran </w:t>
            </w:r>
            <w:r>
              <w:rPr>
                <w:i/>
                <w:iCs/>
                <w:sz w:val="26"/>
                <w:szCs w:val="26"/>
              </w:rPr>
              <w:t>[</w:t>
            </w:r>
            <w:r w:rsidRPr="00AD753E">
              <w:rPr>
                <w:i/>
                <w:iCs/>
                <w:sz w:val="26"/>
                <w:szCs w:val="26"/>
              </w:rPr>
              <w:t>…</w:t>
            </w:r>
            <w:r>
              <w:rPr>
                <w:i/>
                <w:iCs/>
                <w:sz w:val="26"/>
                <w:szCs w:val="26"/>
              </w:rPr>
              <w:t>]</w:t>
            </w:r>
            <w:r w:rsidRPr="00AD753E">
              <w:rPr>
                <w:i/>
                <w:iCs/>
                <w:sz w:val="26"/>
                <w:szCs w:val="26"/>
              </w:rPr>
              <w:t xml:space="preserve"> Que va-t-elle faire à présent  que le piège   s’est</w:t>
            </w:r>
            <w:r>
              <w:rPr>
                <w:i/>
                <w:iCs/>
                <w:sz w:val="26"/>
                <w:szCs w:val="26"/>
              </w:rPr>
              <w:t xml:space="preserve"> </w:t>
            </w:r>
            <w:r w:rsidRPr="00AD753E">
              <w:rPr>
                <w:i/>
                <w:iCs/>
                <w:sz w:val="26"/>
                <w:szCs w:val="26"/>
              </w:rPr>
              <w:t xml:space="preserve"> refermé ? »</w:t>
            </w:r>
            <w:r w:rsidRPr="00AD753E">
              <w:rPr>
                <w:iCs/>
                <w:sz w:val="26"/>
                <w:szCs w:val="26"/>
              </w:rPr>
              <w:t xml:space="preserve"> p.171</w:t>
            </w:r>
          </w:p>
          <w:p w:rsidR="00FF0B5F" w:rsidRDefault="00FF0B5F" w:rsidP="00FF0B5F">
            <w:pPr>
              <w:spacing w:before="240" w:line="360" w:lineRule="auto"/>
              <w:rPr>
                <w:sz w:val="26"/>
                <w:szCs w:val="26"/>
              </w:rPr>
            </w:pPr>
          </w:p>
        </w:tc>
        <w:tc>
          <w:tcPr>
            <w:tcW w:w="4605" w:type="dxa"/>
          </w:tcPr>
          <w:p w:rsidR="007F54BE" w:rsidRDefault="00FF0B5F" w:rsidP="007F54BE">
            <w:pPr>
              <w:spacing w:before="240" w:line="360" w:lineRule="auto"/>
              <w:jc w:val="both"/>
              <w:rPr>
                <w:i/>
                <w:sz w:val="26"/>
                <w:szCs w:val="26"/>
              </w:rPr>
            </w:pPr>
            <w:r w:rsidRPr="00AD753E">
              <w:rPr>
                <w:b/>
                <w:bCs/>
                <w:sz w:val="26"/>
                <w:szCs w:val="26"/>
              </w:rPr>
              <w:t>« </w:t>
            </w:r>
            <w:r w:rsidRPr="00AD753E">
              <w:rPr>
                <w:i/>
                <w:sz w:val="26"/>
                <w:szCs w:val="26"/>
              </w:rPr>
              <w:t>Son fils affirmait-il était un mécréant, il ne faisait pas le ramadan, se saouler  souvent …c’est exactement ce genre de type q</w:t>
            </w:r>
            <w:r>
              <w:rPr>
                <w:i/>
                <w:sz w:val="26"/>
                <w:szCs w:val="26"/>
              </w:rPr>
              <w:t xml:space="preserve">ui les intéresse. Ils ont leurs </w:t>
            </w:r>
            <w:r w:rsidRPr="00AD753E">
              <w:rPr>
                <w:i/>
                <w:sz w:val="26"/>
                <w:szCs w:val="26"/>
              </w:rPr>
              <w:t>méthodes</w:t>
            </w:r>
            <w:r>
              <w:rPr>
                <w:i/>
                <w:sz w:val="26"/>
                <w:szCs w:val="26"/>
              </w:rPr>
              <w:t xml:space="preserve">  </w:t>
            </w:r>
            <w:r w:rsidRPr="00AD753E">
              <w:rPr>
                <w:i/>
                <w:sz w:val="26"/>
                <w:szCs w:val="26"/>
              </w:rPr>
              <w:t>pour convaincre et quand il est avec eux, ils l’envoient  faire un stage dans un pays</w:t>
            </w:r>
            <w:r w:rsidR="007F54BE">
              <w:rPr>
                <w:i/>
                <w:sz w:val="26"/>
                <w:szCs w:val="26"/>
              </w:rPr>
              <w:t xml:space="preserve"> </w:t>
            </w:r>
            <w:r w:rsidRPr="00AD753E">
              <w:rPr>
                <w:i/>
                <w:sz w:val="26"/>
                <w:szCs w:val="26"/>
              </w:rPr>
              <w:t xml:space="preserve"> musulman, la Pakistan ou </w:t>
            </w:r>
          </w:p>
          <w:p w:rsidR="00FF0B5F" w:rsidRPr="00AD753E" w:rsidRDefault="00FF0B5F" w:rsidP="007F54BE">
            <w:pPr>
              <w:spacing w:before="240" w:line="360" w:lineRule="auto"/>
              <w:jc w:val="both"/>
              <w:rPr>
                <w:i/>
                <w:sz w:val="26"/>
                <w:szCs w:val="26"/>
              </w:rPr>
            </w:pPr>
            <w:r w:rsidRPr="00AD753E">
              <w:rPr>
                <w:i/>
                <w:sz w:val="26"/>
                <w:szCs w:val="26"/>
              </w:rPr>
              <w:t>l’Afghanistan. » p.29</w:t>
            </w:r>
          </w:p>
          <w:p w:rsidR="00FF0B5F" w:rsidRDefault="00FF0B5F" w:rsidP="00FF0B5F">
            <w:pPr>
              <w:spacing w:before="240" w:line="360" w:lineRule="auto"/>
              <w:rPr>
                <w:sz w:val="26"/>
                <w:szCs w:val="26"/>
              </w:rPr>
            </w:pPr>
          </w:p>
        </w:tc>
      </w:tr>
    </w:tbl>
    <w:p w:rsidR="00C5286C" w:rsidRPr="00AD753E" w:rsidRDefault="00C5286C" w:rsidP="00FF0B5F">
      <w:pPr>
        <w:spacing w:before="240" w:line="360" w:lineRule="auto"/>
        <w:ind w:firstLine="708"/>
        <w:jc w:val="both"/>
        <w:rPr>
          <w:sz w:val="26"/>
          <w:szCs w:val="26"/>
        </w:rPr>
      </w:pPr>
    </w:p>
    <w:p w:rsidR="00E829E4" w:rsidRDefault="00E829E4" w:rsidP="004802AA">
      <w:pPr>
        <w:jc w:val="both"/>
        <w:rPr>
          <w:sz w:val="26"/>
          <w:szCs w:val="26"/>
        </w:rPr>
      </w:pPr>
    </w:p>
    <w:p w:rsidR="000B62C5" w:rsidRPr="004802AA" w:rsidRDefault="00FF0B5F" w:rsidP="004802AA">
      <w:pPr>
        <w:jc w:val="both"/>
        <w:rPr>
          <w:i/>
          <w:iCs/>
          <w:sz w:val="26"/>
          <w:szCs w:val="26"/>
        </w:rPr>
      </w:pPr>
      <w:r>
        <w:rPr>
          <w:sz w:val="26"/>
          <w:szCs w:val="26"/>
        </w:rPr>
        <w:t xml:space="preserve"> </w:t>
      </w:r>
      <w:r w:rsidR="00430739">
        <w:rPr>
          <w:b/>
          <w:bCs/>
          <w:iCs/>
          <w:sz w:val="28"/>
          <w:szCs w:val="28"/>
        </w:rPr>
        <w:t>4</w:t>
      </w:r>
      <w:r w:rsidR="000B62C5" w:rsidRPr="00902E32">
        <w:rPr>
          <w:b/>
          <w:bCs/>
          <w:iCs/>
          <w:sz w:val="32"/>
          <w:szCs w:val="32"/>
        </w:rPr>
        <w:t>- La liberté</w:t>
      </w:r>
    </w:p>
    <w:p w:rsidR="006C35C6" w:rsidRPr="00AD753E" w:rsidRDefault="006C35C6" w:rsidP="006C35C6">
      <w:pPr>
        <w:spacing w:line="360" w:lineRule="auto"/>
        <w:ind w:firstLine="708"/>
        <w:jc w:val="both"/>
        <w:rPr>
          <w:b/>
          <w:sz w:val="26"/>
          <w:szCs w:val="26"/>
        </w:rPr>
      </w:pPr>
      <w:r w:rsidRPr="00AD753E">
        <w:rPr>
          <w:bCs/>
          <w:sz w:val="26"/>
          <w:szCs w:val="26"/>
        </w:rPr>
        <w:t xml:space="preserve">Lamia </w:t>
      </w:r>
      <w:r w:rsidR="00D05835" w:rsidRPr="00AD753E">
        <w:rPr>
          <w:bCs/>
          <w:sz w:val="26"/>
          <w:szCs w:val="26"/>
        </w:rPr>
        <w:t xml:space="preserve">l’héroïne de  </w:t>
      </w:r>
      <w:r w:rsidR="00D05835" w:rsidRPr="00AD753E">
        <w:rPr>
          <w:bCs/>
          <w:i/>
          <w:iCs/>
          <w:sz w:val="26"/>
          <w:szCs w:val="26"/>
        </w:rPr>
        <w:t xml:space="preserve">Harraga </w:t>
      </w:r>
      <w:r w:rsidRPr="00AD753E">
        <w:rPr>
          <w:bCs/>
          <w:sz w:val="26"/>
          <w:szCs w:val="26"/>
        </w:rPr>
        <w:t xml:space="preserve">est sans vie dans un univers  qui lui échappe. La haine de l’absurde empoisonne son existence. Sa soif de liberté est manifestée à plusieurs reprises. Une question </w:t>
      </w:r>
      <w:r w:rsidR="00500416">
        <w:rPr>
          <w:bCs/>
          <w:sz w:val="26"/>
          <w:szCs w:val="26"/>
        </w:rPr>
        <w:t xml:space="preserve"> </w:t>
      </w:r>
      <w:r w:rsidRPr="00AD753E">
        <w:rPr>
          <w:bCs/>
          <w:sz w:val="26"/>
          <w:szCs w:val="26"/>
        </w:rPr>
        <w:t xml:space="preserve">se </w:t>
      </w:r>
      <w:r w:rsidR="00500416">
        <w:rPr>
          <w:bCs/>
          <w:sz w:val="26"/>
          <w:szCs w:val="26"/>
        </w:rPr>
        <w:t xml:space="preserve"> réitère   </w:t>
      </w:r>
      <w:r w:rsidRPr="00AD753E">
        <w:rPr>
          <w:bCs/>
          <w:sz w:val="26"/>
          <w:szCs w:val="26"/>
        </w:rPr>
        <w:t>étonnamment</w:t>
      </w:r>
      <w:r w:rsidR="00500416">
        <w:rPr>
          <w:bCs/>
          <w:sz w:val="26"/>
          <w:szCs w:val="26"/>
        </w:rPr>
        <w:t xml:space="preserve"> </w:t>
      </w:r>
      <w:r w:rsidRPr="00AD753E">
        <w:rPr>
          <w:bCs/>
          <w:sz w:val="26"/>
          <w:szCs w:val="26"/>
        </w:rPr>
        <w:t xml:space="preserve"> sept</w:t>
      </w:r>
      <w:r w:rsidR="004F04ED">
        <w:rPr>
          <w:bCs/>
          <w:sz w:val="26"/>
          <w:szCs w:val="26"/>
        </w:rPr>
        <w:t xml:space="preserve">   fois dans son discours (dans les </w:t>
      </w:r>
      <w:r w:rsidRPr="00AD753E">
        <w:rPr>
          <w:bCs/>
          <w:sz w:val="26"/>
          <w:szCs w:val="26"/>
        </w:rPr>
        <w:t>page</w:t>
      </w:r>
      <w:r w:rsidR="004F04ED">
        <w:rPr>
          <w:bCs/>
          <w:sz w:val="26"/>
          <w:szCs w:val="26"/>
        </w:rPr>
        <w:t>s</w:t>
      </w:r>
      <w:r w:rsidR="00FC68A8">
        <w:rPr>
          <w:bCs/>
          <w:sz w:val="26"/>
          <w:szCs w:val="26"/>
        </w:rPr>
        <w:t xml:space="preserve"> </w:t>
      </w:r>
      <w:r w:rsidRPr="00AD753E">
        <w:rPr>
          <w:bCs/>
          <w:sz w:val="26"/>
          <w:szCs w:val="26"/>
        </w:rPr>
        <w:t xml:space="preserve"> 20- 43-48-128-151-184-270</w:t>
      </w:r>
      <w:r w:rsidRPr="00AD753E">
        <w:rPr>
          <w:b/>
          <w:sz w:val="26"/>
          <w:szCs w:val="26"/>
        </w:rPr>
        <w:t>).</w:t>
      </w:r>
      <w:r w:rsidRPr="00AD753E">
        <w:rPr>
          <w:bCs/>
          <w:sz w:val="26"/>
          <w:szCs w:val="26"/>
        </w:rPr>
        <w:t xml:space="preserve"> Elle retient par cet effet notre attention</w:t>
      </w:r>
      <w:r w:rsidRPr="00AD753E">
        <w:rPr>
          <w:b/>
          <w:sz w:val="26"/>
          <w:szCs w:val="26"/>
        </w:rPr>
        <w:t xml:space="preserve"> :</w:t>
      </w:r>
    </w:p>
    <w:p w:rsidR="006C35C6" w:rsidRPr="00500416" w:rsidRDefault="006C35C6" w:rsidP="004802AA">
      <w:pPr>
        <w:spacing w:line="360" w:lineRule="auto"/>
        <w:ind w:left="3540"/>
        <w:jc w:val="both"/>
        <w:rPr>
          <w:b/>
          <w:i/>
          <w:iCs/>
          <w:sz w:val="24"/>
          <w:szCs w:val="24"/>
        </w:rPr>
      </w:pPr>
      <w:r w:rsidRPr="00500416">
        <w:rPr>
          <w:bCs/>
          <w:i/>
          <w:iCs/>
          <w:sz w:val="24"/>
          <w:szCs w:val="24"/>
        </w:rPr>
        <w:t>« Jusqu’à quel point, mon Dieu, notre vie nous appartient-elle en propre ? »</w:t>
      </w:r>
      <w:r w:rsidRPr="00500416">
        <w:rPr>
          <w:b/>
          <w:i/>
          <w:iCs/>
          <w:sz w:val="24"/>
          <w:szCs w:val="24"/>
        </w:rPr>
        <w:t xml:space="preserve">   </w:t>
      </w:r>
    </w:p>
    <w:p w:rsidR="006C35C6" w:rsidRPr="00AD753E" w:rsidRDefault="006C35C6" w:rsidP="00500416">
      <w:pPr>
        <w:spacing w:line="360" w:lineRule="auto"/>
        <w:ind w:firstLine="708"/>
        <w:jc w:val="both"/>
        <w:rPr>
          <w:bCs/>
          <w:sz w:val="26"/>
          <w:szCs w:val="26"/>
        </w:rPr>
      </w:pPr>
      <w:r w:rsidRPr="00AD753E">
        <w:rPr>
          <w:bCs/>
          <w:sz w:val="26"/>
          <w:szCs w:val="26"/>
        </w:rPr>
        <w:t>Sous l’effet de récurrence et de redondance, la perception du mot</w:t>
      </w:r>
      <w:r w:rsidR="00D05835" w:rsidRPr="00AD753E">
        <w:rPr>
          <w:bCs/>
          <w:sz w:val="26"/>
          <w:szCs w:val="26"/>
        </w:rPr>
        <w:t xml:space="preserve"> liberté  prend une   ampleur  </w:t>
      </w:r>
      <w:r w:rsidRPr="00AD753E">
        <w:rPr>
          <w:bCs/>
          <w:sz w:val="26"/>
          <w:szCs w:val="26"/>
        </w:rPr>
        <w:t xml:space="preserve"> considérable, la liberté devient un bien vital à la survie du personnage. Lamia est prisonnière de son passé, de sa société et de sa maison.</w:t>
      </w:r>
    </w:p>
    <w:p w:rsidR="006C35C6" w:rsidRPr="00AD753E" w:rsidRDefault="00500416" w:rsidP="00500416">
      <w:pPr>
        <w:spacing w:line="360" w:lineRule="auto"/>
        <w:jc w:val="both"/>
        <w:rPr>
          <w:bCs/>
          <w:sz w:val="26"/>
          <w:szCs w:val="26"/>
        </w:rPr>
      </w:pPr>
      <w:r>
        <w:rPr>
          <w:bCs/>
          <w:sz w:val="26"/>
          <w:szCs w:val="26"/>
        </w:rPr>
        <w:t xml:space="preserve">Dehors, elle </w:t>
      </w:r>
      <w:r w:rsidR="006C35C6" w:rsidRPr="00AD753E">
        <w:rPr>
          <w:bCs/>
          <w:sz w:val="26"/>
          <w:szCs w:val="26"/>
        </w:rPr>
        <w:t xml:space="preserve"> ne supporte plus les hommes du pouvoir</w:t>
      </w:r>
      <w:r>
        <w:rPr>
          <w:bCs/>
          <w:sz w:val="26"/>
          <w:szCs w:val="26"/>
        </w:rPr>
        <w:t xml:space="preserve"> ni les  hommes en « djallaba » </w:t>
      </w:r>
      <w:r w:rsidR="006C35C6" w:rsidRPr="00AD753E">
        <w:rPr>
          <w:bCs/>
          <w:sz w:val="26"/>
          <w:szCs w:val="26"/>
        </w:rPr>
        <w:t xml:space="preserve">qu’elle considère en parti responsable de cet emprisonnement. Elle se refuge à l’intérieur de son domicile. Dedans, tout lui rappelle un passé tumultueux, tout dans </w:t>
      </w:r>
      <w:r w:rsidR="006C35C6" w:rsidRPr="00AD753E">
        <w:rPr>
          <w:bCs/>
          <w:sz w:val="26"/>
          <w:szCs w:val="26"/>
        </w:rPr>
        <w:lastRenderedPageBreak/>
        <w:t>cette auberge, dit le mystère des origines. Sa maison lui apprend la peur, le chagrin et la solitude.</w:t>
      </w:r>
    </w:p>
    <w:p w:rsidR="006C35C6" w:rsidRPr="00AD753E" w:rsidRDefault="00500416" w:rsidP="004802AA">
      <w:pPr>
        <w:spacing w:line="360" w:lineRule="auto"/>
        <w:ind w:left="3540"/>
        <w:jc w:val="both"/>
        <w:rPr>
          <w:bCs/>
          <w:i/>
          <w:iCs/>
          <w:sz w:val="26"/>
          <w:szCs w:val="26"/>
        </w:rPr>
      </w:pPr>
      <w:r w:rsidRPr="00500416">
        <w:rPr>
          <w:bCs/>
          <w:i/>
          <w:iCs/>
          <w:sz w:val="24"/>
          <w:szCs w:val="24"/>
        </w:rPr>
        <w:t>« </w:t>
      </w:r>
      <w:r w:rsidR="006C35C6" w:rsidRPr="00500416">
        <w:rPr>
          <w:bCs/>
          <w:i/>
          <w:iCs/>
          <w:sz w:val="24"/>
          <w:szCs w:val="24"/>
        </w:rPr>
        <w:t>Je sui</w:t>
      </w:r>
      <w:r w:rsidR="004802AA">
        <w:rPr>
          <w:bCs/>
          <w:i/>
          <w:iCs/>
          <w:sz w:val="24"/>
          <w:szCs w:val="24"/>
        </w:rPr>
        <w:t>s</w:t>
      </w:r>
      <w:r w:rsidR="006C35C6" w:rsidRPr="00500416">
        <w:rPr>
          <w:bCs/>
          <w:i/>
          <w:iCs/>
          <w:sz w:val="24"/>
          <w:szCs w:val="24"/>
        </w:rPr>
        <w:t xml:space="preserve"> tombé en errance, je parle aux murs, je questionne les objets, je l’ai retrouve laids, je me retiens de les briser. Je fonctionne comme un automne qui a épuisé ses piles.</w:t>
      </w:r>
      <w:r w:rsidRPr="00500416">
        <w:rPr>
          <w:bCs/>
          <w:i/>
          <w:iCs/>
          <w:sz w:val="24"/>
          <w:szCs w:val="24"/>
        </w:rPr>
        <w:t> »</w:t>
      </w:r>
      <w:r>
        <w:rPr>
          <w:rStyle w:val="Appelnotedebasdep"/>
          <w:bCs/>
          <w:i/>
          <w:iCs/>
          <w:sz w:val="24"/>
          <w:szCs w:val="24"/>
        </w:rPr>
        <w:footnoteReference w:id="184"/>
      </w:r>
      <w:r w:rsidRPr="00500416">
        <w:rPr>
          <w:bCs/>
          <w:i/>
          <w:iCs/>
          <w:sz w:val="24"/>
          <w:szCs w:val="24"/>
        </w:rPr>
        <w:tab/>
      </w:r>
      <w:r w:rsidR="006C35C6" w:rsidRPr="00500416">
        <w:rPr>
          <w:bCs/>
          <w:i/>
          <w:iCs/>
          <w:sz w:val="24"/>
          <w:szCs w:val="24"/>
        </w:rPr>
        <w:t xml:space="preserve"> </w:t>
      </w:r>
      <w:r>
        <w:rPr>
          <w:bCs/>
          <w:i/>
          <w:iCs/>
          <w:sz w:val="26"/>
          <w:szCs w:val="26"/>
        </w:rPr>
        <w:t xml:space="preserve"> </w:t>
      </w:r>
      <w:r w:rsidR="006C35C6" w:rsidRPr="00AD753E">
        <w:rPr>
          <w:bCs/>
          <w:i/>
          <w:iCs/>
          <w:sz w:val="26"/>
          <w:szCs w:val="26"/>
        </w:rPr>
        <w:t xml:space="preserve"> </w:t>
      </w:r>
      <w:r>
        <w:rPr>
          <w:bCs/>
          <w:i/>
          <w:iCs/>
          <w:sz w:val="26"/>
          <w:szCs w:val="26"/>
        </w:rPr>
        <w:t xml:space="preserve"> </w:t>
      </w:r>
    </w:p>
    <w:p w:rsidR="007F54BE" w:rsidRPr="00AD753E" w:rsidRDefault="00711728" w:rsidP="004802AA">
      <w:pPr>
        <w:spacing w:line="360" w:lineRule="auto"/>
        <w:jc w:val="both"/>
        <w:rPr>
          <w:bCs/>
          <w:i/>
          <w:iCs/>
          <w:sz w:val="26"/>
          <w:szCs w:val="26"/>
        </w:rPr>
      </w:pPr>
      <w:r w:rsidRPr="00AD753E">
        <w:rPr>
          <w:sz w:val="26"/>
          <w:szCs w:val="26"/>
        </w:rPr>
        <w:t xml:space="preserve">Le ciel de Barcelone dans </w:t>
      </w:r>
      <w:r w:rsidRPr="00AD753E">
        <w:rPr>
          <w:i/>
          <w:iCs/>
          <w:sz w:val="26"/>
          <w:szCs w:val="26"/>
        </w:rPr>
        <w:t xml:space="preserve">Partir </w:t>
      </w:r>
      <w:r w:rsidRPr="00AD753E">
        <w:rPr>
          <w:sz w:val="26"/>
          <w:szCs w:val="26"/>
        </w:rPr>
        <w:t>n’était plus inondé de lumière sublime comme à la première rencontre, il est devenu au contraire le   toit d’une immense prison. Après avoir était giflé par son protecteur  Miguel  puis chassé de sa maison,   Azel trouve d’un seul coup le goût de cette nouvelle liberté amère. Il est seul, perdu mais curieusement sous une  surveillance</w:t>
      </w:r>
      <w:r w:rsidR="00500416" w:rsidRPr="00500416">
        <w:rPr>
          <w:sz w:val="26"/>
          <w:szCs w:val="26"/>
        </w:rPr>
        <w:t xml:space="preserve"> </w:t>
      </w:r>
      <w:r w:rsidR="00500416" w:rsidRPr="00AD753E">
        <w:rPr>
          <w:sz w:val="26"/>
          <w:szCs w:val="26"/>
        </w:rPr>
        <w:t>permanente</w:t>
      </w:r>
      <w:r w:rsidRPr="00AD753E">
        <w:rPr>
          <w:sz w:val="26"/>
          <w:szCs w:val="26"/>
        </w:rPr>
        <w:t xml:space="preserve">.  </w:t>
      </w:r>
    </w:p>
    <w:tbl>
      <w:tblPr>
        <w:tblStyle w:val="Grilledutableau"/>
        <w:tblW w:w="0" w:type="auto"/>
        <w:tblLook w:val="04A0"/>
      </w:tblPr>
      <w:tblGrid>
        <w:gridCol w:w="4605"/>
        <w:gridCol w:w="4605"/>
      </w:tblGrid>
      <w:tr w:rsidR="007F54BE" w:rsidTr="007F54BE">
        <w:tc>
          <w:tcPr>
            <w:tcW w:w="4605" w:type="dxa"/>
          </w:tcPr>
          <w:p w:rsidR="007F54BE" w:rsidRDefault="007F54BE" w:rsidP="005E3D86">
            <w:pPr>
              <w:spacing w:line="360" w:lineRule="auto"/>
              <w:jc w:val="both"/>
              <w:rPr>
                <w:bCs/>
                <w:i/>
                <w:iCs/>
                <w:sz w:val="26"/>
                <w:szCs w:val="26"/>
              </w:rPr>
            </w:pPr>
            <w:r w:rsidRPr="00AD753E">
              <w:rPr>
                <w:b/>
                <w:bCs/>
                <w:i/>
                <w:iCs/>
                <w:sz w:val="26"/>
                <w:szCs w:val="26"/>
              </w:rPr>
              <w:t>Harraga</w:t>
            </w:r>
          </w:p>
        </w:tc>
        <w:tc>
          <w:tcPr>
            <w:tcW w:w="4605" w:type="dxa"/>
          </w:tcPr>
          <w:p w:rsidR="007F54BE" w:rsidRDefault="007F54BE" w:rsidP="005E3D86">
            <w:pPr>
              <w:spacing w:line="360" w:lineRule="auto"/>
              <w:jc w:val="both"/>
              <w:rPr>
                <w:bCs/>
                <w:i/>
                <w:iCs/>
                <w:sz w:val="26"/>
                <w:szCs w:val="26"/>
              </w:rPr>
            </w:pPr>
            <w:r w:rsidRPr="00AD753E">
              <w:rPr>
                <w:b/>
                <w:bCs/>
                <w:i/>
                <w:iCs/>
                <w:sz w:val="26"/>
                <w:szCs w:val="26"/>
              </w:rPr>
              <w:t>Partir </w:t>
            </w:r>
          </w:p>
        </w:tc>
      </w:tr>
      <w:tr w:rsidR="007F54BE" w:rsidTr="007F54BE">
        <w:tc>
          <w:tcPr>
            <w:tcW w:w="4605" w:type="dxa"/>
          </w:tcPr>
          <w:p w:rsidR="007F54BE" w:rsidRDefault="007F54BE" w:rsidP="007F54BE">
            <w:pPr>
              <w:spacing w:before="240" w:line="360" w:lineRule="auto"/>
              <w:jc w:val="both"/>
              <w:rPr>
                <w:bCs/>
                <w:i/>
                <w:iCs/>
                <w:sz w:val="26"/>
                <w:szCs w:val="26"/>
              </w:rPr>
            </w:pPr>
            <w:r w:rsidRPr="00AD753E">
              <w:rPr>
                <w:sz w:val="26"/>
                <w:szCs w:val="26"/>
              </w:rPr>
              <w:t>« </w:t>
            </w:r>
            <w:r w:rsidRPr="00AD753E">
              <w:rPr>
                <w:bCs/>
                <w:i/>
                <w:iCs/>
                <w:sz w:val="26"/>
                <w:szCs w:val="26"/>
              </w:rPr>
              <w:t>Ce serait à nous, pauvres prisonniers, de donner la liberté aux jeunes, une école   qui les émancipe, du travail qui les valorise, un but dans la vie qui ne soit pas une  récitation pour malentendants, des loisirs qui ne soient pas sanglants… »  p.  112</w:t>
            </w:r>
          </w:p>
          <w:p w:rsidR="00334195" w:rsidRPr="00AD753E" w:rsidRDefault="00334195" w:rsidP="007F54BE">
            <w:pPr>
              <w:spacing w:before="240" w:line="360" w:lineRule="auto"/>
              <w:jc w:val="both"/>
              <w:rPr>
                <w:bCs/>
                <w:i/>
                <w:iCs/>
                <w:sz w:val="26"/>
                <w:szCs w:val="26"/>
              </w:rPr>
            </w:pPr>
            <w:r>
              <w:rPr>
                <w:bCs/>
                <w:i/>
                <w:iCs/>
                <w:sz w:val="26"/>
                <w:szCs w:val="26"/>
              </w:rPr>
              <w:t xml:space="preserve">« Notre vie nous appartient en propre qu’à moitié, je le découvre de jour en jour. Et il n’est pas dit que celle que la part qui nous échoit est plus </w:t>
            </w:r>
            <w:r w:rsidR="00FC68A8">
              <w:rPr>
                <w:bCs/>
                <w:i/>
                <w:iCs/>
                <w:sz w:val="26"/>
                <w:szCs w:val="26"/>
              </w:rPr>
              <w:t>essentielle</w:t>
            </w:r>
            <w:r>
              <w:rPr>
                <w:bCs/>
                <w:i/>
                <w:iCs/>
                <w:sz w:val="26"/>
                <w:szCs w:val="26"/>
              </w:rPr>
              <w:t xml:space="preserve"> que celle qui nous échappe. » p. 151</w:t>
            </w:r>
          </w:p>
          <w:p w:rsidR="007F54BE" w:rsidRDefault="007F54BE" w:rsidP="007F54BE">
            <w:pPr>
              <w:spacing w:before="240" w:line="360" w:lineRule="auto"/>
              <w:jc w:val="both"/>
              <w:rPr>
                <w:bCs/>
                <w:i/>
                <w:iCs/>
                <w:sz w:val="26"/>
                <w:szCs w:val="26"/>
              </w:rPr>
            </w:pPr>
          </w:p>
        </w:tc>
        <w:tc>
          <w:tcPr>
            <w:tcW w:w="4605" w:type="dxa"/>
          </w:tcPr>
          <w:p w:rsidR="007F54BE" w:rsidRPr="00AD753E" w:rsidRDefault="007F54BE" w:rsidP="004802AA">
            <w:pPr>
              <w:spacing w:before="240" w:line="360" w:lineRule="auto"/>
              <w:jc w:val="both"/>
              <w:rPr>
                <w:i/>
                <w:iCs/>
                <w:sz w:val="26"/>
                <w:szCs w:val="26"/>
              </w:rPr>
            </w:pPr>
            <w:r w:rsidRPr="00AD753E">
              <w:rPr>
                <w:b/>
                <w:bCs/>
                <w:sz w:val="26"/>
                <w:szCs w:val="26"/>
              </w:rPr>
              <w:t>« </w:t>
            </w:r>
            <w:r w:rsidRPr="00AD753E">
              <w:rPr>
                <w:i/>
                <w:iCs/>
                <w:sz w:val="26"/>
                <w:szCs w:val="26"/>
              </w:rPr>
              <w:t>...il savait qu’il quittait pour toujours</w:t>
            </w:r>
            <w:r w:rsidR="004802AA">
              <w:rPr>
                <w:i/>
                <w:iCs/>
                <w:sz w:val="26"/>
                <w:szCs w:val="26"/>
              </w:rPr>
              <w:t xml:space="preserve"> </w:t>
            </w:r>
            <w:r w:rsidRPr="00AD753E">
              <w:rPr>
                <w:i/>
                <w:iCs/>
                <w:sz w:val="26"/>
                <w:szCs w:val="26"/>
              </w:rPr>
              <w:t xml:space="preserve"> le quartier résidentiel Eixample et</w:t>
            </w:r>
            <w:r w:rsidR="004802AA">
              <w:rPr>
                <w:i/>
                <w:iCs/>
                <w:sz w:val="26"/>
                <w:szCs w:val="26"/>
              </w:rPr>
              <w:t xml:space="preserve">   </w:t>
            </w:r>
            <w:r w:rsidRPr="00AD753E">
              <w:rPr>
                <w:i/>
                <w:iCs/>
                <w:sz w:val="26"/>
                <w:szCs w:val="26"/>
              </w:rPr>
              <w:t xml:space="preserve"> partit en   direction des Ramblas</w:t>
            </w:r>
            <w:r w:rsidR="004802AA">
              <w:rPr>
                <w:i/>
                <w:iCs/>
                <w:sz w:val="26"/>
                <w:szCs w:val="26"/>
              </w:rPr>
              <w:t xml:space="preserve"> </w:t>
            </w:r>
            <w:r w:rsidR="00500416">
              <w:rPr>
                <w:i/>
                <w:iCs/>
                <w:sz w:val="26"/>
                <w:szCs w:val="26"/>
              </w:rPr>
              <w:t xml:space="preserve"> [</w:t>
            </w:r>
            <w:r w:rsidR="00500416" w:rsidRPr="00AD753E">
              <w:rPr>
                <w:i/>
                <w:iCs/>
                <w:sz w:val="26"/>
                <w:szCs w:val="26"/>
              </w:rPr>
              <w:t>…</w:t>
            </w:r>
            <w:r w:rsidR="00500416">
              <w:rPr>
                <w:i/>
                <w:iCs/>
                <w:sz w:val="26"/>
                <w:szCs w:val="26"/>
              </w:rPr>
              <w:t>]</w:t>
            </w:r>
            <w:r w:rsidR="004802AA">
              <w:rPr>
                <w:i/>
                <w:iCs/>
                <w:sz w:val="26"/>
                <w:szCs w:val="26"/>
              </w:rPr>
              <w:t xml:space="preserve"> </w:t>
            </w:r>
            <w:r w:rsidRPr="00AD753E">
              <w:rPr>
                <w:i/>
                <w:iCs/>
                <w:sz w:val="26"/>
                <w:szCs w:val="26"/>
              </w:rPr>
              <w:t xml:space="preserve">Il avait les larmes aux </w:t>
            </w:r>
            <w:r w:rsidR="00666126" w:rsidRPr="00AD753E">
              <w:rPr>
                <w:i/>
                <w:iCs/>
                <w:sz w:val="26"/>
                <w:szCs w:val="26"/>
              </w:rPr>
              <w:t>yeux</w:t>
            </w:r>
            <w:r w:rsidR="00666126">
              <w:rPr>
                <w:i/>
                <w:iCs/>
                <w:sz w:val="26"/>
                <w:szCs w:val="26"/>
              </w:rPr>
              <w:t xml:space="preserve"> [</w:t>
            </w:r>
            <w:r w:rsidR="00666126" w:rsidRPr="00AD753E">
              <w:rPr>
                <w:i/>
                <w:iCs/>
                <w:sz w:val="26"/>
                <w:szCs w:val="26"/>
              </w:rPr>
              <w:t>…</w:t>
            </w:r>
            <w:r w:rsidR="00666126">
              <w:rPr>
                <w:i/>
                <w:iCs/>
                <w:sz w:val="26"/>
                <w:szCs w:val="26"/>
              </w:rPr>
              <w:t>]</w:t>
            </w:r>
            <w:r w:rsidR="00500416">
              <w:rPr>
                <w:i/>
                <w:iCs/>
                <w:sz w:val="26"/>
                <w:szCs w:val="26"/>
              </w:rPr>
              <w:t>il avançait la t</w:t>
            </w:r>
            <w:r w:rsidR="00334195">
              <w:rPr>
                <w:i/>
                <w:iCs/>
                <w:sz w:val="26"/>
                <w:szCs w:val="26"/>
              </w:rPr>
              <w:t>ê</w:t>
            </w:r>
            <w:r w:rsidRPr="00AD753E">
              <w:rPr>
                <w:i/>
                <w:iCs/>
                <w:sz w:val="26"/>
                <w:szCs w:val="26"/>
              </w:rPr>
              <w:t>te baissée</w:t>
            </w:r>
            <w:r>
              <w:rPr>
                <w:i/>
                <w:iCs/>
                <w:sz w:val="26"/>
                <w:szCs w:val="26"/>
              </w:rPr>
              <w:t xml:space="preserve"> [</w:t>
            </w:r>
            <w:r w:rsidR="00666126" w:rsidRPr="00AD753E">
              <w:rPr>
                <w:i/>
                <w:iCs/>
                <w:sz w:val="26"/>
                <w:szCs w:val="26"/>
              </w:rPr>
              <w:t>…</w:t>
            </w:r>
            <w:r w:rsidR="00666126">
              <w:rPr>
                <w:i/>
                <w:iCs/>
                <w:sz w:val="26"/>
                <w:szCs w:val="26"/>
              </w:rPr>
              <w:t>]</w:t>
            </w:r>
            <w:r w:rsidRPr="00AD753E">
              <w:rPr>
                <w:i/>
                <w:iCs/>
                <w:sz w:val="26"/>
                <w:szCs w:val="26"/>
              </w:rPr>
              <w:t xml:space="preserve">ce matin plus rien n’était comme d’habitude et les gens </w:t>
            </w:r>
            <w:r w:rsidR="004802AA">
              <w:rPr>
                <w:i/>
                <w:iCs/>
                <w:sz w:val="26"/>
                <w:szCs w:val="26"/>
              </w:rPr>
              <w:t xml:space="preserve">           </w:t>
            </w:r>
            <w:r w:rsidRPr="00AD753E">
              <w:rPr>
                <w:i/>
                <w:iCs/>
                <w:sz w:val="26"/>
                <w:szCs w:val="26"/>
              </w:rPr>
              <w:t>qu’il crois</w:t>
            </w:r>
            <w:r w:rsidR="004802AA">
              <w:rPr>
                <w:i/>
                <w:iCs/>
                <w:sz w:val="26"/>
                <w:szCs w:val="26"/>
              </w:rPr>
              <w:t>ait ressemblaient à des ombres,</w:t>
            </w:r>
            <w:r w:rsidRPr="00AD753E">
              <w:rPr>
                <w:i/>
                <w:iCs/>
                <w:sz w:val="26"/>
                <w:szCs w:val="26"/>
              </w:rPr>
              <w:t xml:space="preserve"> d</w:t>
            </w:r>
            <w:r w:rsidR="004802AA">
              <w:rPr>
                <w:i/>
                <w:iCs/>
                <w:sz w:val="26"/>
                <w:szCs w:val="26"/>
              </w:rPr>
              <w:t xml:space="preserve">es corps transparents annonçant </w:t>
            </w:r>
            <w:r w:rsidRPr="00AD753E">
              <w:rPr>
                <w:i/>
                <w:iCs/>
                <w:sz w:val="26"/>
                <w:szCs w:val="26"/>
              </w:rPr>
              <w:t>quelque</w:t>
            </w:r>
            <w:r w:rsidR="004802AA">
              <w:rPr>
                <w:i/>
                <w:iCs/>
                <w:sz w:val="26"/>
                <w:szCs w:val="26"/>
              </w:rPr>
              <w:t xml:space="preserve"> malheur imminent[…]de </w:t>
            </w:r>
            <w:r w:rsidRPr="00AD753E">
              <w:rPr>
                <w:i/>
                <w:iCs/>
                <w:sz w:val="26"/>
                <w:szCs w:val="26"/>
              </w:rPr>
              <w:t>temps en temps, il s’arrêtait un instant et s’s’adossait à un arbre.les bruits</w:t>
            </w:r>
            <w:r w:rsidR="004802AA">
              <w:rPr>
                <w:i/>
                <w:iCs/>
                <w:sz w:val="26"/>
                <w:szCs w:val="26"/>
              </w:rPr>
              <w:t xml:space="preserve">     de la ville lui parvenait </w:t>
            </w:r>
            <w:r w:rsidRPr="00AD753E">
              <w:rPr>
                <w:i/>
                <w:iCs/>
                <w:sz w:val="26"/>
                <w:szCs w:val="26"/>
              </w:rPr>
              <w:t>soudain</w:t>
            </w:r>
            <w:r w:rsidR="004802AA">
              <w:rPr>
                <w:i/>
                <w:iCs/>
                <w:sz w:val="26"/>
                <w:szCs w:val="26"/>
              </w:rPr>
              <w:t xml:space="preserve">     </w:t>
            </w:r>
            <w:r w:rsidRPr="00AD753E">
              <w:rPr>
                <w:i/>
                <w:iCs/>
                <w:sz w:val="26"/>
                <w:szCs w:val="26"/>
              </w:rPr>
              <w:t xml:space="preserve"> amplifiés, résonnant dans</w:t>
            </w:r>
            <w:r w:rsidR="004802AA">
              <w:rPr>
                <w:i/>
                <w:iCs/>
                <w:sz w:val="26"/>
                <w:szCs w:val="26"/>
              </w:rPr>
              <w:t xml:space="preserve">      </w:t>
            </w:r>
            <w:r w:rsidRPr="00AD753E">
              <w:rPr>
                <w:i/>
                <w:iCs/>
                <w:sz w:val="26"/>
                <w:szCs w:val="26"/>
              </w:rPr>
              <w:t xml:space="preserve"> sa </w:t>
            </w:r>
            <w:r w:rsidR="004802AA">
              <w:rPr>
                <w:i/>
                <w:iCs/>
                <w:sz w:val="26"/>
                <w:szCs w:val="26"/>
              </w:rPr>
              <w:t xml:space="preserve">    </w:t>
            </w:r>
            <w:r w:rsidRPr="00AD753E">
              <w:rPr>
                <w:i/>
                <w:iCs/>
                <w:sz w:val="26"/>
                <w:szCs w:val="26"/>
              </w:rPr>
              <w:t>tête</w:t>
            </w:r>
            <w:r w:rsidR="004802AA">
              <w:rPr>
                <w:i/>
                <w:iCs/>
                <w:sz w:val="26"/>
                <w:szCs w:val="26"/>
              </w:rPr>
              <w:t xml:space="preserve">       </w:t>
            </w:r>
            <w:r w:rsidRPr="00AD753E">
              <w:rPr>
                <w:i/>
                <w:iCs/>
                <w:sz w:val="26"/>
                <w:szCs w:val="26"/>
              </w:rPr>
              <w:t xml:space="preserve"> avec une violence de cauchemar…il but un  café sans sucre, cracha par terre et maudit le jour où il avait foulé pour la </w:t>
            </w:r>
            <w:r w:rsidRPr="00AD753E">
              <w:rPr>
                <w:i/>
                <w:iCs/>
                <w:sz w:val="26"/>
                <w:szCs w:val="26"/>
              </w:rPr>
              <w:lastRenderedPageBreak/>
              <w:t>première fois  le sol de ce pays.</w:t>
            </w:r>
            <w:r w:rsidR="004802AA">
              <w:rPr>
                <w:i/>
                <w:iCs/>
                <w:sz w:val="26"/>
                <w:szCs w:val="26"/>
              </w:rPr>
              <w:t xml:space="preserve">   </w:t>
            </w:r>
            <w:r w:rsidRPr="00AD753E">
              <w:rPr>
                <w:i/>
                <w:iCs/>
                <w:sz w:val="26"/>
                <w:szCs w:val="26"/>
              </w:rPr>
              <w:t xml:space="preserve"> Un chat sauvage traversa</w:t>
            </w:r>
            <w:r w:rsidR="004802AA">
              <w:rPr>
                <w:i/>
                <w:iCs/>
                <w:sz w:val="26"/>
                <w:szCs w:val="26"/>
              </w:rPr>
              <w:t xml:space="preserve">    </w:t>
            </w:r>
            <w:r w:rsidRPr="00AD753E">
              <w:rPr>
                <w:i/>
                <w:iCs/>
                <w:sz w:val="26"/>
                <w:szCs w:val="26"/>
              </w:rPr>
              <w:t xml:space="preserve"> à </w:t>
            </w:r>
            <w:r w:rsidR="004802AA">
              <w:rPr>
                <w:i/>
                <w:iCs/>
                <w:sz w:val="26"/>
                <w:szCs w:val="26"/>
              </w:rPr>
              <w:t xml:space="preserve">      </w:t>
            </w:r>
            <w:r w:rsidRPr="00AD753E">
              <w:rPr>
                <w:i/>
                <w:iCs/>
                <w:sz w:val="26"/>
                <w:szCs w:val="26"/>
              </w:rPr>
              <w:t xml:space="preserve">toute </w:t>
            </w:r>
            <w:r w:rsidR="004802AA">
              <w:rPr>
                <w:i/>
                <w:iCs/>
                <w:sz w:val="26"/>
                <w:szCs w:val="26"/>
              </w:rPr>
              <w:t xml:space="preserve">  </w:t>
            </w:r>
            <w:r w:rsidRPr="00AD753E">
              <w:rPr>
                <w:i/>
                <w:iCs/>
                <w:sz w:val="26"/>
                <w:szCs w:val="26"/>
              </w:rPr>
              <w:t>vitesse la</w:t>
            </w:r>
            <w:r w:rsidR="004802AA">
              <w:rPr>
                <w:i/>
                <w:iCs/>
                <w:sz w:val="26"/>
                <w:szCs w:val="26"/>
              </w:rPr>
              <w:t xml:space="preserve">   </w:t>
            </w:r>
            <w:r w:rsidRPr="00AD753E">
              <w:rPr>
                <w:i/>
                <w:iCs/>
                <w:sz w:val="26"/>
                <w:szCs w:val="26"/>
              </w:rPr>
              <w:t xml:space="preserve"> rue.</w:t>
            </w:r>
            <w:r w:rsidR="004802AA">
              <w:rPr>
                <w:i/>
                <w:iCs/>
                <w:sz w:val="26"/>
                <w:szCs w:val="26"/>
              </w:rPr>
              <w:t xml:space="preserve">    </w:t>
            </w:r>
            <w:r w:rsidRPr="00AD753E">
              <w:rPr>
                <w:i/>
                <w:iCs/>
                <w:sz w:val="26"/>
                <w:szCs w:val="26"/>
              </w:rPr>
              <w:t xml:space="preserve"> Azel envia sa liberté.</w:t>
            </w:r>
            <w:r w:rsidR="00430739">
              <w:rPr>
                <w:i/>
                <w:iCs/>
                <w:sz w:val="26"/>
                <w:szCs w:val="26"/>
              </w:rPr>
              <w:t xml:space="preserve"> » </w:t>
            </w:r>
            <w:r w:rsidRPr="00AD753E">
              <w:rPr>
                <w:i/>
                <w:iCs/>
                <w:sz w:val="26"/>
                <w:szCs w:val="26"/>
              </w:rPr>
              <w:t xml:space="preserve"> p. 177</w:t>
            </w:r>
          </w:p>
          <w:p w:rsidR="007F54BE" w:rsidRDefault="007F54BE" w:rsidP="004802AA">
            <w:pPr>
              <w:spacing w:before="240" w:line="360" w:lineRule="auto"/>
              <w:jc w:val="both"/>
              <w:rPr>
                <w:bCs/>
                <w:i/>
                <w:iCs/>
                <w:sz w:val="26"/>
                <w:szCs w:val="26"/>
              </w:rPr>
            </w:pPr>
          </w:p>
        </w:tc>
      </w:tr>
    </w:tbl>
    <w:p w:rsidR="008B40A7" w:rsidRDefault="008B40A7" w:rsidP="008B40A7">
      <w:pPr>
        <w:jc w:val="both"/>
        <w:rPr>
          <w:b/>
          <w:bCs/>
          <w:i/>
          <w:iCs/>
          <w:sz w:val="28"/>
          <w:szCs w:val="28"/>
        </w:rPr>
      </w:pPr>
    </w:p>
    <w:p w:rsidR="008B40A7" w:rsidRDefault="008B40A7" w:rsidP="008B40A7">
      <w:pPr>
        <w:jc w:val="both"/>
        <w:rPr>
          <w:b/>
          <w:bCs/>
          <w:i/>
          <w:iCs/>
          <w:sz w:val="28"/>
          <w:szCs w:val="28"/>
        </w:rPr>
      </w:pPr>
    </w:p>
    <w:p w:rsidR="00E70D51" w:rsidRDefault="00430739" w:rsidP="008B40A7">
      <w:pPr>
        <w:jc w:val="both"/>
        <w:rPr>
          <w:b/>
          <w:bCs/>
          <w:sz w:val="32"/>
          <w:szCs w:val="32"/>
        </w:rPr>
      </w:pPr>
      <w:r>
        <w:rPr>
          <w:b/>
          <w:bCs/>
          <w:i/>
          <w:iCs/>
          <w:sz w:val="28"/>
          <w:szCs w:val="28"/>
        </w:rPr>
        <w:t>5</w:t>
      </w:r>
      <w:r w:rsidR="00E70D51" w:rsidRPr="00573BD4">
        <w:rPr>
          <w:b/>
          <w:bCs/>
          <w:i/>
          <w:iCs/>
          <w:sz w:val="28"/>
          <w:szCs w:val="28"/>
        </w:rPr>
        <w:t>-</w:t>
      </w:r>
      <w:r w:rsidR="005E3D86" w:rsidRPr="00573BD4">
        <w:rPr>
          <w:b/>
          <w:bCs/>
          <w:sz w:val="28"/>
          <w:szCs w:val="28"/>
        </w:rPr>
        <w:t xml:space="preserve"> </w:t>
      </w:r>
      <w:r w:rsidR="00C26D23">
        <w:rPr>
          <w:b/>
          <w:bCs/>
          <w:sz w:val="28"/>
          <w:szCs w:val="28"/>
        </w:rPr>
        <w:t xml:space="preserve"> </w:t>
      </w:r>
      <w:r w:rsidR="00C26D23" w:rsidRPr="00902E32">
        <w:rPr>
          <w:b/>
          <w:bCs/>
          <w:sz w:val="32"/>
          <w:szCs w:val="32"/>
        </w:rPr>
        <w:t>De nouveaux candidats pour l’émigration clandestine</w:t>
      </w:r>
    </w:p>
    <w:p w:rsidR="00BB7A4B" w:rsidRDefault="0085675B" w:rsidP="002571BB">
      <w:pPr>
        <w:spacing w:line="360" w:lineRule="auto"/>
        <w:ind w:firstLine="708"/>
        <w:jc w:val="both"/>
        <w:rPr>
          <w:sz w:val="26"/>
          <w:szCs w:val="26"/>
        </w:rPr>
      </w:pPr>
      <w:r>
        <w:rPr>
          <w:sz w:val="26"/>
          <w:szCs w:val="26"/>
        </w:rPr>
        <w:t>Une fois encore nous avions cru avoi</w:t>
      </w:r>
      <w:r w:rsidR="002539E4">
        <w:rPr>
          <w:sz w:val="26"/>
          <w:szCs w:val="26"/>
        </w:rPr>
        <w:t>r tracé en entier le portrait des</w:t>
      </w:r>
      <w:r>
        <w:rPr>
          <w:sz w:val="26"/>
          <w:szCs w:val="26"/>
        </w:rPr>
        <w:t xml:space="preserve"> </w:t>
      </w:r>
      <w:r>
        <w:rPr>
          <w:rFonts w:cstheme="minorHAnsi"/>
          <w:sz w:val="26"/>
          <w:szCs w:val="26"/>
        </w:rPr>
        <w:t>"</w:t>
      </w:r>
      <w:r>
        <w:rPr>
          <w:sz w:val="26"/>
          <w:szCs w:val="26"/>
        </w:rPr>
        <w:t>harraga</w:t>
      </w:r>
      <w:r w:rsidR="002539E4">
        <w:rPr>
          <w:sz w:val="26"/>
          <w:szCs w:val="26"/>
        </w:rPr>
        <w:t>s</w:t>
      </w:r>
      <w:r>
        <w:rPr>
          <w:rFonts w:cstheme="minorHAnsi"/>
          <w:sz w:val="26"/>
          <w:szCs w:val="26"/>
        </w:rPr>
        <w:t>"</w:t>
      </w:r>
      <w:r>
        <w:rPr>
          <w:sz w:val="26"/>
          <w:szCs w:val="26"/>
        </w:rPr>
        <w:t xml:space="preserve"> p</w:t>
      </w:r>
      <w:r w:rsidR="00BB7A4B" w:rsidRPr="00AD753E">
        <w:rPr>
          <w:sz w:val="26"/>
          <w:szCs w:val="26"/>
        </w:rPr>
        <w:t xml:space="preserve">uisque on </w:t>
      </w:r>
      <w:r>
        <w:rPr>
          <w:sz w:val="26"/>
          <w:szCs w:val="26"/>
        </w:rPr>
        <w:t xml:space="preserve"> pensait saisir  pourquoi </w:t>
      </w:r>
      <w:r w:rsidR="00BB7A4B" w:rsidRPr="00AD753E">
        <w:rPr>
          <w:sz w:val="26"/>
          <w:szCs w:val="26"/>
        </w:rPr>
        <w:t xml:space="preserve"> </w:t>
      </w:r>
      <w:r w:rsidR="00BC14A9">
        <w:rPr>
          <w:sz w:val="26"/>
          <w:szCs w:val="26"/>
        </w:rPr>
        <w:t>il</w:t>
      </w:r>
      <w:r w:rsidR="002539E4">
        <w:rPr>
          <w:sz w:val="26"/>
          <w:szCs w:val="26"/>
        </w:rPr>
        <w:t>s</w:t>
      </w:r>
      <w:r w:rsidR="00DC0311">
        <w:rPr>
          <w:sz w:val="26"/>
          <w:szCs w:val="26"/>
        </w:rPr>
        <w:t xml:space="preserve"> </w:t>
      </w:r>
      <w:r w:rsidR="002539E4">
        <w:rPr>
          <w:sz w:val="26"/>
          <w:szCs w:val="26"/>
        </w:rPr>
        <w:t>décidaient</w:t>
      </w:r>
      <w:r w:rsidR="00DC0311">
        <w:rPr>
          <w:sz w:val="26"/>
          <w:szCs w:val="26"/>
        </w:rPr>
        <w:t xml:space="preserve"> </w:t>
      </w:r>
      <w:r w:rsidR="00BC14A9">
        <w:rPr>
          <w:sz w:val="26"/>
          <w:szCs w:val="26"/>
        </w:rPr>
        <w:t>de partir</w:t>
      </w:r>
      <w:r w:rsidR="002539E4">
        <w:rPr>
          <w:sz w:val="26"/>
          <w:szCs w:val="26"/>
        </w:rPr>
        <w:t xml:space="preserve"> (ou de rester pour ce qui concerne Lamia). </w:t>
      </w:r>
      <w:r w:rsidR="00DC0311">
        <w:rPr>
          <w:sz w:val="26"/>
          <w:szCs w:val="26"/>
        </w:rPr>
        <w:t xml:space="preserve">Pas sur un coup de tête  mais après une   </w:t>
      </w:r>
      <w:r w:rsidR="00E971CC">
        <w:rPr>
          <w:sz w:val="26"/>
          <w:szCs w:val="26"/>
        </w:rPr>
        <w:t xml:space="preserve">longue  </w:t>
      </w:r>
      <w:r w:rsidR="00DC0311">
        <w:rPr>
          <w:sz w:val="26"/>
          <w:szCs w:val="26"/>
        </w:rPr>
        <w:t xml:space="preserve">agonie </w:t>
      </w:r>
      <w:r w:rsidR="00E971CC">
        <w:rPr>
          <w:sz w:val="26"/>
          <w:szCs w:val="26"/>
        </w:rPr>
        <w:t xml:space="preserve">dans l’oppression  et la misère. </w:t>
      </w:r>
      <w:r w:rsidR="002539E4">
        <w:rPr>
          <w:rFonts w:ascii="BookmanOldStyle" w:hAnsi="BookmanOldStyle" w:cs="BookmanOldStyle"/>
          <w:sz w:val="24"/>
          <w:szCs w:val="24"/>
        </w:rPr>
        <w:t xml:space="preserve"> </w:t>
      </w:r>
      <w:r w:rsidR="002539E4" w:rsidRPr="002539E4">
        <w:rPr>
          <w:rFonts w:asciiTheme="minorBidi" w:hAnsiTheme="minorBidi"/>
          <w:sz w:val="26"/>
          <w:szCs w:val="26"/>
        </w:rPr>
        <w:t xml:space="preserve">On sait que dans presque tous les cas, ce sont  les </w:t>
      </w:r>
      <w:r w:rsidR="002539E4">
        <w:rPr>
          <w:rFonts w:asciiTheme="minorBidi" w:hAnsiTheme="minorBidi"/>
          <w:sz w:val="26"/>
          <w:szCs w:val="26"/>
        </w:rPr>
        <w:t xml:space="preserve"> </w:t>
      </w:r>
      <w:r w:rsidR="002539E4" w:rsidRPr="002539E4">
        <w:rPr>
          <w:rFonts w:asciiTheme="minorBidi" w:hAnsiTheme="minorBidi"/>
          <w:sz w:val="26"/>
          <w:szCs w:val="26"/>
        </w:rPr>
        <w:t xml:space="preserve"> raisons  habituelles de leur départ</w:t>
      </w:r>
      <w:r w:rsidR="002539E4">
        <w:rPr>
          <w:rFonts w:asciiTheme="minorBidi" w:hAnsiTheme="minorBidi"/>
          <w:sz w:val="26"/>
          <w:szCs w:val="26"/>
        </w:rPr>
        <w:t xml:space="preserve"> mais les auteurs  nous </w:t>
      </w:r>
      <w:r w:rsidR="00DC0311" w:rsidRPr="002539E4">
        <w:rPr>
          <w:rFonts w:asciiTheme="minorBidi" w:hAnsiTheme="minorBidi"/>
          <w:sz w:val="26"/>
          <w:szCs w:val="26"/>
        </w:rPr>
        <w:t xml:space="preserve"> renseign</w:t>
      </w:r>
      <w:r w:rsidR="002539E4">
        <w:rPr>
          <w:rFonts w:asciiTheme="minorBidi" w:hAnsiTheme="minorBidi"/>
          <w:sz w:val="26"/>
          <w:szCs w:val="26"/>
        </w:rPr>
        <w:t>e</w:t>
      </w:r>
      <w:r w:rsidR="00DC0311" w:rsidRPr="002539E4">
        <w:rPr>
          <w:rFonts w:asciiTheme="minorBidi" w:hAnsiTheme="minorBidi"/>
          <w:sz w:val="26"/>
          <w:szCs w:val="26"/>
        </w:rPr>
        <w:t xml:space="preserve">nt d’emblée sur </w:t>
      </w:r>
      <w:r w:rsidR="006127E8">
        <w:rPr>
          <w:rFonts w:asciiTheme="minorBidi" w:hAnsiTheme="minorBidi"/>
          <w:sz w:val="26"/>
          <w:szCs w:val="26"/>
        </w:rPr>
        <w:t xml:space="preserve"> un nouveau genre de déserteurs.   Ils </w:t>
      </w:r>
      <w:r w:rsidR="00BB7A4B" w:rsidRPr="00AD753E">
        <w:rPr>
          <w:sz w:val="26"/>
          <w:szCs w:val="26"/>
        </w:rPr>
        <w:t xml:space="preserve">ont choisi de mettre le doigt sur une </w:t>
      </w:r>
      <w:r w:rsidR="002571BB">
        <w:rPr>
          <w:sz w:val="26"/>
          <w:szCs w:val="26"/>
        </w:rPr>
        <w:t xml:space="preserve">tout </w:t>
      </w:r>
      <w:r w:rsidR="00BB7A4B" w:rsidRPr="00AD753E">
        <w:rPr>
          <w:sz w:val="26"/>
          <w:szCs w:val="26"/>
        </w:rPr>
        <w:t xml:space="preserve">autre </w:t>
      </w:r>
      <w:r w:rsidR="002571BB">
        <w:rPr>
          <w:sz w:val="26"/>
          <w:szCs w:val="26"/>
        </w:rPr>
        <w:t xml:space="preserve"> </w:t>
      </w:r>
      <w:r w:rsidR="00BB7A4B" w:rsidRPr="00AD753E">
        <w:rPr>
          <w:sz w:val="26"/>
          <w:szCs w:val="26"/>
        </w:rPr>
        <w:t xml:space="preserve">réalité, celle qui désigne la nouvelle catégorie des </w:t>
      </w:r>
      <w:r w:rsidR="006127E8">
        <w:rPr>
          <w:rFonts w:cstheme="minorHAnsi"/>
          <w:sz w:val="26"/>
          <w:szCs w:val="26"/>
        </w:rPr>
        <w:t>"</w:t>
      </w:r>
      <w:r w:rsidR="00093DA5">
        <w:rPr>
          <w:sz w:val="26"/>
          <w:szCs w:val="26"/>
        </w:rPr>
        <w:t>h</w:t>
      </w:r>
      <w:r w:rsidR="00BB7A4B" w:rsidRPr="00AD753E">
        <w:rPr>
          <w:sz w:val="26"/>
          <w:szCs w:val="26"/>
        </w:rPr>
        <w:t>arragas</w:t>
      </w:r>
      <w:r w:rsidR="006127E8">
        <w:rPr>
          <w:rFonts w:cstheme="minorHAnsi"/>
          <w:sz w:val="26"/>
          <w:szCs w:val="26"/>
        </w:rPr>
        <w:t>"</w:t>
      </w:r>
      <w:r w:rsidR="00BB7A4B" w:rsidRPr="00AD753E">
        <w:rPr>
          <w:sz w:val="26"/>
          <w:szCs w:val="26"/>
        </w:rPr>
        <w:t xml:space="preserve">, les instruits et les diplômés qui appartiennent à des familles relativement aisées mais qui pensent </w:t>
      </w:r>
      <w:r w:rsidR="006127E8" w:rsidRPr="00AD753E">
        <w:rPr>
          <w:sz w:val="26"/>
          <w:szCs w:val="26"/>
        </w:rPr>
        <w:t xml:space="preserve">en final </w:t>
      </w:r>
      <w:r w:rsidR="00BB7A4B" w:rsidRPr="00AD753E">
        <w:rPr>
          <w:sz w:val="26"/>
          <w:szCs w:val="26"/>
        </w:rPr>
        <w:t>qu’ils</w:t>
      </w:r>
      <w:r>
        <w:rPr>
          <w:sz w:val="26"/>
          <w:szCs w:val="26"/>
        </w:rPr>
        <w:t xml:space="preserve"> doivent absolument  partir  parce qu’ils ne possèdent  rien de concret. </w:t>
      </w:r>
      <w:r w:rsidR="00BB7A4B" w:rsidRPr="00AD753E">
        <w:rPr>
          <w:sz w:val="26"/>
          <w:szCs w:val="26"/>
        </w:rPr>
        <w:t xml:space="preserve">Sans travail, sans logement et </w:t>
      </w:r>
      <w:r w:rsidR="006127E8">
        <w:rPr>
          <w:sz w:val="26"/>
          <w:szCs w:val="26"/>
        </w:rPr>
        <w:t xml:space="preserve">sans argent, pas suffisamment pour acheter leur liberté, </w:t>
      </w:r>
      <w:r w:rsidR="00BB7A4B" w:rsidRPr="00AD753E">
        <w:rPr>
          <w:sz w:val="26"/>
          <w:szCs w:val="26"/>
        </w:rPr>
        <w:t xml:space="preserve"> ils sont eux aussi candidats pour l’émigration clandestine.</w:t>
      </w:r>
      <w:r w:rsidR="007F54BE">
        <w:rPr>
          <w:sz w:val="26"/>
          <w:szCs w:val="26"/>
        </w:rPr>
        <w:t xml:space="preserve"> </w:t>
      </w:r>
    </w:p>
    <w:p w:rsidR="00121BD0" w:rsidRDefault="00121BD0" w:rsidP="00093DA5">
      <w:pPr>
        <w:spacing w:line="360" w:lineRule="auto"/>
        <w:jc w:val="both"/>
        <w:rPr>
          <w:sz w:val="26"/>
          <w:szCs w:val="26"/>
        </w:rPr>
      </w:pPr>
    </w:p>
    <w:tbl>
      <w:tblPr>
        <w:tblStyle w:val="Grilledutableau"/>
        <w:tblW w:w="0" w:type="auto"/>
        <w:tblLook w:val="04A0"/>
      </w:tblPr>
      <w:tblGrid>
        <w:gridCol w:w="4605"/>
        <w:gridCol w:w="4605"/>
      </w:tblGrid>
      <w:tr w:rsidR="007F54BE" w:rsidRPr="00093DA5" w:rsidTr="00093DA5">
        <w:tc>
          <w:tcPr>
            <w:tcW w:w="4605" w:type="dxa"/>
          </w:tcPr>
          <w:p w:rsidR="007F54BE" w:rsidRPr="00093DA5" w:rsidRDefault="007F54BE" w:rsidP="00BB7A4B">
            <w:pPr>
              <w:spacing w:line="360" w:lineRule="auto"/>
              <w:jc w:val="both"/>
              <w:rPr>
                <w:b/>
                <w:bCs/>
                <w:sz w:val="26"/>
                <w:szCs w:val="26"/>
              </w:rPr>
            </w:pPr>
            <w:r w:rsidRPr="00093DA5">
              <w:rPr>
                <w:b/>
                <w:bCs/>
                <w:sz w:val="26"/>
                <w:szCs w:val="26"/>
              </w:rPr>
              <w:t>Harraga </w:t>
            </w:r>
          </w:p>
        </w:tc>
        <w:tc>
          <w:tcPr>
            <w:tcW w:w="4605" w:type="dxa"/>
          </w:tcPr>
          <w:p w:rsidR="007F54BE" w:rsidRPr="00093DA5" w:rsidRDefault="007F54BE" w:rsidP="00BB7A4B">
            <w:pPr>
              <w:spacing w:line="360" w:lineRule="auto"/>
              <w:jc w:val="both"/>
              <w:rPr>
                <w:b/>
                <w:bCs/>
                <w:sz w:val="26"/>
                <w:szCs w:val="26"/>
              </w:rPr>
            </w:pPr>
            <w:r w:rsidRPr="00093DA5">
              <w:rPr>
                <w:b/>
                <w:bCs/>
                <w:i/>
                <w:iCs/>
                <w:sz w:val="26"/>
                <w:szCs w:val="26"/>
              </w:rPr>
              <w:t>Partir </w:t>
            </w:r>
          </w:p>
        </w:tc>
      </w:tr>
      <w:tr w:rsidR="007F54BE" w:rsidTr="00093DA5">
        <w:tc>
          <w:tcPr>
            <w:tcW w:w="4605" w:type="dxa"/>
          </w:tcPr>
          <w:p w:rsidR="00FC68A8" w:rsidRDefault="007F54BE" w:rsidP="00430739">
            <w:pPr>
              <w:spacing w:before="240" w:line="360" w:lineRule="auto"/>
              <w:jc w:val="both"/>
              <w:rPr>
                <w:i/>
                <w:iCs/>
                <w:sz w:val="26"/>
                <w:szCs w:val="26"/>
              </w:rPr>
            </w:pPr>
            <w:r w:rsidRPr="00AD753E">
              <w:rPr>
                <w:sz w:val="26"/>
                <w:szCs w:val="26"/>
              </w:rPr>
              <w:t>« </w:t>
            </w:r>
            <w:r w:rsidRPr="00AD753E">
              <w:rPr>
                <w:i/>
                <w:iCs/>
                <w:sz w:val="26"/>
                <w:szCs w:val="26"/>
              </w:rPr>
              <w:t xml:space="preserve">Sofiane avait tout, une maison, mon affection des amis des habitudes. Mais le   </w:t>
            </w:r>
          </w:p>
          <w:p w:rsidR="007F54BE" w:rsidRPr="00AD753E" w:rsidRDefault="007F54BE" w:rsidP="00430739">
            <w:pPr>
              <w:spacing w:before="240" w:line="360" w:lineRule="auto"/>
              <w:jc w:val="both"/>
              <w:rPr>
                <w:i/>
                <w:iCs/>
                <w:sz w:val="26"/>
                <w:szCs w:val="26"/>
              </w:rPr>
            </w:pPr>
            <w:r w:rsidRPr="00AD753E">
              <w:rPr>
                <w:i/>
                <w:iCs/>
                <w:sz w:val="26"/>
                <w:szCs w:val="26"/>
              </w:rPr>
              <w:t xml:space="preserve">reste, on ne vit pas  d’amour et  d’eau fraîche entre quatre murs ? Je ne le vois   pas,  je me demande ce qui tue, on ne sait le nommer. La pauvreté des jours ?  Les bêtises ambiantes ? Oui c’est cela mais il </w:t>
            </w:r>
            <w:r w:rsidRPr="00AD753E">
              <w:rPr>
                <w:i/>
                <w:iCs/>
                <w:sz w:val="26"/>
                <w:szCs w:val="26"/>
              </w:rPr>
              <w:lastRenderedPageBreak/>
              <w:t>y’ a pl</w:t>
            </w:r>
            <w:r w:rsidR="007E3253">
              <w:rPr>
                <w:i/>
                <w:iCs/>
                <w:sz w:val="26"/>
                <w:szCs w:val="26"/>
              </w:rPr>
              <w:t>us fort, le traficotage, la religion, la bureaucratie, la culture du crime du coup, du clan, l’apologie de la mort…</w:t>
            </w:r>
            <w:r w:rsidRPr="00AD753E">
              <w:rPr>
                <w:i/>
                <w:iCs/>
                <w:sz w:val="26"/>
                <w:szCs w:val="26"/>
              </w:rPr>
              <w:t> » p.204</w:t>
            </w:r>
          </w:p>
          <w:p w:rsidR="007F54BE" w:rsidRDefault="007F54BE" w:rsidP="00430739">
            <w:pPr>
              <w:spacing w:before="240" w:line="360" w:lineRule="auto"/>
              <w:jc w:val="both"/>
              <w:rPr>
                <w:sz w:val="26"/>
                <w:szCs w:val="26"/>
              </w:rPr>
            </w:pPr>
          </w:p>
        </w:tc>
        <w:tc>
          <w:tcPr>
            <w:tcW w:w="4605" w:type="dxa"/>
          </w:tcPr>
          <w:p w:rsidR="00FC68A8" w:rsidRDefault="007F54BE" w:rsidP="00430739">
            <w:pPr>
              <w:spacing w:before="240" w:line="360" w:lineRule="auto"/>
              <w:jc w:val="both"/>
              <w:rPr>
                <w:i/>
                <w:iCs/>
                <w:sz w:val="26"/>
                <w:szCs w:val="26"/>
              </w:rPr>
            </w:pPr>
            <w:r w:rsidRPr="00AD753E">
              <w:rPr>
                <w:b/>
                <w:bCs/>
                <w:sz w:val="26"/>
                <w:szCs w:val="26"/>
              </w:rPr>
              <w:lastRenderedPageBreak/>
              <w:t>« </w:t>
            </w:r>
            <w:r w:rsidRPr="00AD753E">
              <w:rPr>
                <w:i/>
                <w:iCs/>
                <w:sz w:val="26"/>
                <w:szCs w:val="26"/>
              </w:rPr>
              <w:t>Azel avait fait des études de droit. Il avait obtenu une</w:t>
            </w:r>
            <w:r>
              <w:rPr>
                <w:i/>
                <w:iCs/>
                <w:sz w:val="26"/>
                <w:szCs w:val="26"/>
              </w:rPr>
              <w:t xml:space="preserve"> bourse de l’état  parce </w:t>
            </w:r>
          </w:p>
          <w:p w:rsidR="007F54BE" w:rsidRPr="00AD753E" w:rsidRDefault="007F54BE" w:rsidP="00430739">
            <w:pPr>
              <w:spacing w:before="240" w:line="360" w:lineRule="auto"/>
              <w:jc w:val="both"/>
              <w:rPr>
                <w:i/>
                <w:iCs/>
                <w:sz w:val="26"/>
                <w:szCs w:val="26"/>
              </w:rPr>
            </w:pPr>
            <w:r>
              <w:rPr>
                <w:i/>
                <w:iCs/>
                <w:sz w:val="26"/>
                <w:szCs w:val="26"/>
              </w:rPr>
              <w:t xml:space="preserve">qu’il </w:t>
            </w:r>
            <w:r w:rsidRPr="00AD753E">
              <w:rPr>
                <w:i/>
                <w:iCs/>
                <w:sz w:val="26"/>
                <w:szCs w:val="26"/>
              </w:rPr>
              <w:t>avait eu son Bac avec mention…Azel comprit que so</w:t>
            </w:r>
            <w:r>
              <w:rPr>
                <w:i/>
                <w:iCs/>
                <w:sz w:val="26"/>
                <w:szCs w:val="26"/>
              </w:rPr>
              <w:t xml:space="preserve">n avenir était compromis et que </w:t>
            </w:r>
            <w:r w:rsidRPr="00AD753E">
              <w:rPr>
                <w:i/>
                <w:iCs/>
                <w:sz w:val="26"/>
                <w:szCs w:val="26"/>
              </w:rPr>
              <w:t xml:space="preserve"> sans piston, il na trouverait pas de travail…il reprit</w:t>
            </w:r>
            <w:r>
              <w:rPr>
                <w:i/>
                <w:iCs/>
                <w:sz w:val="26"/>
                <w:szCs w:val="26"/>
              </w:rPr>
              <w:t xml:space="preserve">  le car  de la CTM pour Tange</w:t>
            </w:r>
            <w:r w:rsidR="00666126">
              <w:rPr>
                <w:i/>
                <w:iCs/>
                <w:sz w:val="26"/>
                <w:szCs w:val="26"/>
              </w:rPr>
              <w:t>r</w:t>
            </w:r>
            <w:r w:rsidRPr="00AD753E">
              <w:rPr>
                <w:i/>
                <w:iCs/>
                <w:sz w:val="26"/>
                <w:szCs w:val="26"/>
              </w:rPr>
              <w:t xml:space="preserve"> et décida  de </w:t>
            </w:r>
            <w:r w:rsidRPr="00AD753E">
              <w:rPr>
                <w:i/>
                <w:iCs/>
                <w:sz w:val="26"/>
                <w:szCs w:val="26"/>
              </w:rPr>
              <w:lastRenderedPageBreak/>
              <w:t>quitter ce pays. » p.22</w:t>
            </w:r>
          </w:p>
          <w:p w:rsidR="007F54BE" w:rsidRDefault="007F54BE" w:rsidP="00430739">
            <w:pPr>
              <w:spacing w:before="240" w:line="360" w:lineRule="auto"/>
              <w:jc w:val="both"/>
              <w:rPr>
                <w:sz w:val="26"/>
                <w:szCs w:val="26"/>
              </w:rPr>
            </w:pPr>
          </w:p>
        </w:tc>
      </w:tr>
    </w:tbl>
    <w:p w:rsidR="007F54BE" w:rsidRPr="00AD753E" w:rsidRDefault="007F54BE" w:rsidP="00430739">
      <w:pPr>
        <w:spacing w:before="240" w:line="360" w:lineRule="auto"/>
        <w:ind w:firstLine="708"/>
        <w:jc w:val="both"/>
        <w:rPr>
          <w:sz w:val="26"/>
          <w:szCs w:val="26"/>
        </w:rPr>
      </w:pPr>
    </w:p>
    <w:p w:rsidR="005E3D86" w:rsidRPr="00AD753E" w:rsidRDefault="007F54BE" w:rsidP="00121BD0">
      <w:pPr>
        <w:jc w:val="both"/>
        <w:rPr>
          <w:i/>
          <w:iCs/>
          <w:sz w:val="26"/>
          <w:szCs w:val="26"/>
        </w:rPr>
      </w:pPr>
      <w:r>
        <w:rPr>
          <w:b/>
          <w:bCs/>
          <w:sz w:val="26"/>
          <w:szCs w:val="26"/>
        </w:rPr>
        <w:t xml:space="preserve"> </w:t>
      </w:r>
      <w:r>
        <w:rPr>
          <w:b/>
          <w:bCs/>
          <w:i/>
          <w:iCs/>
          <w:sz w:val="26"/>
          <w:szCs w:val="26"/>
        </w:rPr>
        <w:t xml:space="preserve"> </w:t>
      </w:r>
    </w:p>
    <w:p w:rsidR="001E201F" w:rsidRDefault="00902E32" w:rsidP="00902E32">
      <w:pPr>
        <w:spacing w:line="240" w:lineRule="auto"/>
        <w:jc w:val="both"/>
        <w:rPr>
          <w:b/>
          <w:bCs/>
          <w:sz w:val="32"/>
          <w:szCs w:val="32"/>
        </w:rPr>
      </w:pPr>
      <w:r>
        <w:rPr>
          <w:b/>
          <w:bCs/>
          <w:sz w:val="28"/>
          <w:szCs w:val="28"/>
        </w:rPr>
        <w:t>6</w:t>
      </w:r>
      <w:r w:rsidR="001E201F" w:rsidRPr="00573BD4">
        <w:rPr>
          <w:b/>
          <w:bCs/>
          <w:sz w:val="28"/>
          <w:szCs w:val="28"/>
        </w:rPr>
        <w:t>-</w:t>
      </w:r>
      <w:r>
        <w:rPr>
          <w:b/>
          <w:bCs/>
          <w:sz w:val="28"/>
          <w:szCs w:val="28"/>
        </w:rPr>
        <w:t xml:space="preserve"> </w:t>
      </w:r>
      <w:r>
        <w:rPr>
          <w:b/>
          <w:bCs/>
          <w:sz w:val="32"/>
          <w:szCs w:val="32"/>
        </w:rPr>
        <w:t>M</w:t>
      </w:r>
      <w:r w:rsidRPr="00902E32">
        <w:rPr>
          <w:b/>
          <w:bCs/>
          <w:sz w:val="32"/>
          <w:szCs w:val="32"/>
        </w:rPr>
        <w:t>ême ciel</w:t>
      </w:r>
      <w:r>
        <w:rPr>
          <w:b/>
          <w:bCs/>
          <w:sz w:val="32"/>
          <w:szCs w:val="32"/>
        </w:rPr>
        <w:t xml:space="preserve">   pour </w:t>
      </w:r>
      <w:r w:rsidRPr="00902E32">
        <w:rPr>
          <w:b/>
          <w:bCs/>
          <w:i/>
          <w:iCs/>
          <w:sz w:val="32"/>
          <w:szCs w:val="32"/>
        </w:rPr>
        <w:t xml:space="preserve"> </w:t>
      </w:r>
      <w:r w:rsidR="001E201F" w:rsidRPr="00902E32">
        <w:rPr>
          <w:b/>
          <w:bCs/>
          <w:i/>
          <w:iCs/>
          <w:sz w:val="32"/>
          <w:szCs w:val="32"/>
        </w:rPr>
        <w:t>Harraga</w:t>
      </w:r>
      <w:r w:rsidR="001E201F" w:rsidRPr="00902E32">
        <w:rPr>
          <w:b/>
          <w:bCs/>
          <w:sz w:val="32"/>
          <w:szCs w:val="32"/>
        </w:rPr>
        <w:t xml:space="preserve"> et </w:t>
      </w:r>
      <w:r w:rsidR="001E201F" w:rsidRPr="00902E32">
        <w:rPr>
          <w:b/>
          <w:bCs/>
          <w:i/>
          <w:iCs/>
          <w:sz w:val="32"/>
          <w:szCs w:val="32"/>
        </w:rPr>
        <w:t xml:space="preserve">Partir </w:t>
      </w:r>
      <w:r>
        <w:rPr>
          <w:b/>
          <w:bCs/>
          <w:sz w:val="32"/>
          <w:szCs w:val="32"/>
        </w:rPr>
        <w:t xml:space="preserve"> </w:t>
      </w:r>
      <w:r w:rsidR="001E201F" w:rsidRPr="00902E32">
        <w:rPr>
          <w:b/>
          <w:bCs/>
          <w:sz w:val="32"/>
          <w:szCs w:val="32"/>
        </w:rPr>
        <w:t xml:space="preserve"> </w:t>
      </w:r>
    </w:p>
    <w:p w:rsidR="00902E32" w:rsidRDefault="00902E32" w:rsidP="004C38B9">
      <w:pPr>
        <w:spacing w:line="240" w:lineRule="auto"/>
        <w:jc w:val="both"/>
        <w:rPr>
          <w:b/>
          <w:bCs/>
          <w:sz w:val="28"/>
          <w:szCs w:val="28"/>
        </w:rPr>
      </w:pPr>
    </w:p>
    <w:p w:rsidR="008E7B9C" w:rsidRPr="008E7B9C" w:rsidRDefault="00EE565F" w:rsidP="008E7B9C">
      <w:pPr>
        <w:spacing w:line="360" w:lineRule="auto"/>
        <w:jc w:val="both"/>
        <w:rPr>
          <w:rFonts w:cstheme="minorHAnsi"/>
          <w:b/>
          <w:bCs/>
          <w:sz w:val="26"/>
          <w:szCs w:val="26"/>
        </w:rPr>
      </w:pPr>
      <w:r w:rsidRPr="008E7B9C">
        <w:rPr>
          <w:rFonts w:cstheme="minorHAnsi"/>
          <w:sz w:val="26"/>
          <w:szCs w:val="26"/>
        </w:rPr>
        <w:t xml:space="preserve">Une première impression </w:t>
      </w:r>
      <w:r w:rsidR="00D02A56" w:rsidRPr="008E7B9C">
        <w:rPr>
          <w:rFonts w:cstheme="minorHAnsi"/>
          <w:sz w:val="26"/>
          <w:szCs w:val="26"/>
        </w:rPr>
        <w:t xml:space="preserve">est perçue  par le  </w:t>
      </w:r>
      <w:r w:rsidRPr="008E7B9C">
        <w:rPr>
          <w:rFonts w:cstheme="minorHAnsi"/>
          <w:sz w:val="26"/>
          <w:szCs w:val="26"/>
        </w:rPr>
        <w:t xml:space="preserve"> lecteur </w:t>
      </w:r>
      <w:r w:rsidR="00D02A56" w:rsidRPr="008E7B9C">
        <w:rPr>
          <w:rFonts w:cstheme="minorHAnsi"/>
          <w:sz w:val="26"/>
          <w:szCs w:val="26"/>
        </w:rPr>
        <w:t>d’un</w:t>
      </w:r>
      <w:r w:rsidRPr="008E7B9C">
        <w:rPr>
          <w:rFonts w:cstheme="minorHAnsi"/>
          <w:sz w:val="26"/>
          <w:szCs w:val="26"/>
        </w:rPr>
        <w:t xml:space="preserve"> ciel </w:t>
      </w:r>
      <w:r w:rsidR="00D02A56" w:rsidRPr="008E7B9C">
        <w:rPr>
          <w:rFonts w:cstheme="minorHAnsi"/>
          <w:sz w:val="26"/>
          <w:szCs w:val="26"/>
        </w:rPr>
        <w:t xml:space="preserve">idyllique </w:t>
      </w:r>
      <w:r w:rsidRPr="008E7B9C">
        <w:rPr>
          <w:rFonts w:cstheme="minorHAnsi"/>
          <w:sz w:val="26"/>
          <w:szCs w:val="26"/>
        </w:rPr>
        <w:t xml:space="preserve">de Tanger </w:t>
      </w:r>
      <w:r w:rsidR="00D02A56" w:rsidRPr="008E7B9C">
        <w:rPr>
          <w:rFonts w:cstheme="minorHAnsi"/>
          <w:sz w:val="26"/>
          <w:szCs w:val="26"/>
        </w:rPr>
        <w:t xml:space="preserve">ou les hommes et les animaux se réunissent pour rêver. «  </w:t>
      </w:r>
      <w:r w:rsidR="00D02A56" w:rsidRPr="008E7B9C">
        <w:rPr>
          <w:rFonts w:cstheme="minorHAnsi"/>
          <w:i/>
          <w:iCs/>
        </w:rPr>
        <w:t>A Tanger, l’hiver, le café se transforme en un observatoire  des rêves »</w:t>
      </w:r>
      <w:r w:rsidR="00D02A56" w:rsidRPr="008E7B9C">
        <w:rPr>
          <w:rStyle w:val="Appelnotedebasdep"/>
          <w:rFonts w:cstheme="minorHAnsi"/>
          <w:sz w:val="26"/>
          <w:szCs w:val="26"/>
        </w:rPr>
        <w:footnoteReference w:id="185"/>
      </w:r>
      <w:r w:rsidR="00D02A56" w:rsidRPr="008E7B9C">
        <w:rPr>
          <w:rFonts w:cstheme="minorHAnsi"/>
          <w:sz w:val="26"/>
          <w:szCs w:val="26"/>
        </w:rPr>
        <w:t xml:space="preserve">. </w:t>
      </w:r>
      <w:r w:rsidR="009E71DE" w:rsidRPr="008E7B9C">
        <w:rPr>
          <w:rFonts w:cstheme="minorHAnsi"/>
          <w:sz w:val="26"/>
          <w:szCs w:val="26"/>
        </w:rPr>
        <w:t>Mais</w:t>
      </w:r>
      <w:r w:rsidR="00A35D0E" w:rsidRPr="008E7B9C">
        <w:rPr>
          <w:rFonts w:cstheme="minorHAnsi"/>
          <w:sz w:val="26"/>
          <w:szCs w:val="26"/>
        </w:rPr>
        <w:t xml:space="preserve"> </w:t>
      </w:r>
      <w:r w:rsidR="00D02A56" w:rsidRPr="008E7B9C">
        <w:rPr>
          <w:rFonts w:cstheme="minorHAnsi"/>
          <w:sz w:val="26"/>
          <w:szCs w:val="26"/>
        </w:rPr>
        <w:t xml:space="preserve">vite </w:t>
      </w:r>
      <w:r w:rsidR="00A35D0E" w:rsidRPr="008E7B9C">
        <w:rPr>
          <w:rFonts w:cstheme="minorHAnsi"/>
          <w:sz w:val="26"/>
          <w:szCs w:val="26"/>
        </w:rPr>
        <w:t>on s’aperçoit que c’</w:t>
      </w:r>
      <w:r w:rsidR="00D02A56" w:rsidRPr="008E7B9C">
        <w:rPr>
          <w:rFonts w:cstheme="minorHAnsi"/>
          <w:sz w:val="26"/>
          <w:szCs w:val="26"/>
        </w:rPr>
        <w:t>e</w:t>
      </w:r>
      <w:r w:rsidR="00A35D0E" w:rsidRPr="008E7B9C">
        <w:rPr>
          <w:rFonts w:cstheme="minorHAnsi"/>
          <w:sz w:val="26"/>
          <w:szCs w:val="26"/>
        </w:rPr>
        <w:t xml:space="preserve">st </w:t>
      </w:r>
      <w:r w:rsidR="00D02A56" w:rsidRPr="008E7B9C">
        <w:rPr>
          <w:rFonts w:cstheme="minorHAnsi"/>
          <w:sz w:val="26"/>
          <w:szCs w:val="26"/>
        </w:rPr>
        <w:t xml:space="preserve">seulement le kif  qui fait son  </w:t>
      </w:r>
      <w:r w:rsidR="00A35D0E" w:rsidRPr="008E7B9C">
        <w:rPr>
          <w:rFonts w:cstheme="minorHAnsi"/>
          <w:sz w:val="26"/>
          <w:szCs w:val="26"/>
        </w:rPr>
        <w:t>effet</w:t>
      </w:r>
      <w:r w:rsidR="00D02A56" w:rsidRPr="008E7B9C">
        <w:rPr>
          <w:rFonts w:cstheme="minorHAnsi"/>
          <w:sz w:val="26"/>
          <w:szCs w:val="26"/>
        </w:rPr>
        <w:t xml:space="preserve">. </w:t>
      </w:r>
      <w:r w:rsidR="00A35D0E" w:rsidRPr="008E7B9C">
        <w:rPr>
          <w:rFonts w:cstheme="minorHAnsi"/>
          <w:sz w:val="26"/>
          <w:szCs w:val="26"/>
        </w:rPr>
        <w:t xml:space="preserve"> </w:t>
      </w:r>
      <w:r w:rsidR="00D02A56" w:rsidRPr="008E7B9C">
        <w:rPr>
          <w:rFonts w:cstheme="minorHAnsi"/>
          <w:sz w:val="26"/>
          <w:szCs w:val="26"/>
        </w:rPr>
        <w:t xml:space="preserve"> D</w:t>
      </w:r>
      <w:r w:rsidR="009E71DE" w:rsidRPr="008E7B9C">
        <w:rPr>
          <w:rFonts w:cstheme="minorHAnsi"/>
          <w:sz w:val="26"/>
          <w:szCs w:val="26"/>
        </w:rPr>
        <w:t xml:space="preserve">u domicile familial  </w:t>
      </w:r>
      <w:r w:rsidR="00A35D0E" w:rsidRPr="008E7B9C">
        <w:rPr>
          <w:rFonts w:cstheme="minorHAnsi"/>
          <w:sz w:val="26"/>
          <w:szCs w:val="26"/>
        </w:rPr>
        <w:t xml:space="preserve">de </w:t>
      </w:r>
      <w:r w:rsidR="00D02A56" w:rsidRPr="008E7B9C">
        <w:rPr>
          <w:rFonts w:cstheme="minorHAnsi"/>
          <w:sz w:val="26"/>
          <w:szCs w:val="26"/>
        </w:rPr>
        <w:t xml:space="preserve">Lamia, on pense  </w:t>
      </w:r>
      <w:r w:rsidR="00A35D0E" w:rsidRPr="008E7B9C">
        <w:rPr>
          <w:rFonts w:cstheme="minorHAnsi"/>
          <w:sz w:val="26"/>
          <w:szCs w:val="26"/>
        </w:rPr>
        <w:t xml:space="preserve"> plutôt</w:t>
      </w:r>
      <w:r w:rsidR="00D02A56" w:rsidRPr="008E7B9C">
        <w:rPr>
          <w:rFonts w:cstheme="minorHAnsi"/>
          <w:sz w:val="26"/>
          <w:szCs w:val="26"/>
        </w:rPr>
        <w:t xml:space="preserve"> trouver </w:t>
      </w:r>
      <w:r w:rsidR="00A35D0E" w:rsidRPr="008E7B9C">
        <w:rPr>
          <w:rFonts w:cstheme="minorHAnsi"/>
          <w:sz w:val="26"/>
          <w:szCs w:val="26"/>
        </w:rPr>
        <w:t xml:space="preserve"> le paradis d’enfance mais comme dans </w:t>
      </w:r>
      <w:r w:rsidR="00D02A56" w:rsidRPr="008E7B9C">
        <w:rPr>
          <w:rFonts w:cstheme="minorHAnsi"/>
          <w:sz w:val="26"/>
          <w:szCs w:val="26"/>
        </w:rPr>
        <w:t xml:space="preserve">la première lecture,  </w:t>
      </w:r>
      <w:r w:rsidR="00A35D0E" w:rsidRPr="008E7B9C">
        <w:rPr>
          <w:rFonts w:cstheme="minorHAnsi"/>
          <w:sz w:val="26"/>
          <w:szCs w:val="26"/>
        </w:rPr>
        <w:t xml:space="preserve"> on est vit</w:t>
      </w:r>
      <w:r w:rsidR="00D02A56" w:rsidRPr="008E7B9C">
        <w:rPr>
          <w:rFonts w:cstheme="minorHAnsi"/>
          <w:sz w:val="26"/>
          <w:szCs w:val="26"/>
        </w:rPr>
        <w:t xml:space="preserve">e </w:t>
      </w:r>
      <w:r w:rsidR="00A35D0E" w:rsidRPr="008E7B9C">
        <w:rPr>
          <w:rFonts w:cstheme="minorHAnsi"/>
          <w:sz w:val="26"/>
          <w:szCs w:val="26"/>
        </w:rPr>
        <w:t xml:space="preserve"> mis face </w:t>
      </w:r>
      <w:r w:rsidR="009E71DE" w:rsidRPr="008E7B9C">
        <w:rPr>
          <w:rFonts w:cstheme="minorHAnsi"/>
          <w:sz w:val="26"/>
          <w:szCs w:val="26"/>
        </w:rPr>
        <w:t xml:space="preserve"> aux </w:t>
      </w:r>
      <w:r w:rsidR="00D02A56" w:rsidRPr="008E7B9C">
        <w:rPr>
          <w:rFonts w:cstheme="minorHAnsi"/>
          <w:sz w:val="26"/>
          <w:szCs w:val="26"/>
        </w:rPr>
        <w:t xml:space="preserve">  </w:t>
      </w:r>
      <w:r w:rsidR="009E71DE" w:rsidRPr="008E7B9C">
        <w:rPr>
          <w:rFonts w:cstheme="minorHAnsi"/>
          <w:sz w:val="26"/>
          <w:szCs w:val="26"/>
        </w:rPr>
        <w:t xml:space="preserve">délires d’une femme qui nous présente </w:t>
      </w:r>
      <w:r w:rsidR="00A35D0E" w:rsidRPr="008E7B9C">
        <w:rPr>
          <w:rFonts w:cstheme="minorHAnsi"/>
          <w:sz w:val="26"/>
          <w:szCs w:val="26"/>
        </w:rPr>
        <w:t xml:space="preserve"> </w:t>
      </w:r>
      <w:r w:rsidR="009E71DE" w:rsidRPr="008E7B9C">
        <w:rPr>
          <w:rFonts w:cstheme="minorHAnsi"/>
          <w:sz w:val="26"/>
          <w:szCs w:val="26"/>
        </w:rPr>
        <w:t xml:space="preserve">ses </w:t>
      </w:r>
      <w:r w:rsidR="00A35D0E" w:rsidRPr="008E7B9C">
        <w:rPr>
          <w:rFonts w:cstheme="minorHAnsi"/>
          <w:sz w:val="26"/>
          <w:szCs w:val="26"/>
        </w:rPr>
        <w:t xml:space="preserve"> </w:t>
      </w:r>
      <w:r w:rsidR="009E71DE" w:rsidRPr="008E7B9C">
        <w:rPr>
          <w:rFonts w:cstheme="minorHAnsi"/>
          <w:sz w:val="26"/>
          <w:szCs w:val="26"/>
        </w:rPr>
        <w:t>fantômes</w:t>
      </w:r>
      <w:r w:rsidR="00A35D0E" w:rsidRPr="008E7B9C">
        <w:rPr>
          <w:rFonts w:cstheme="minorHAnsi"/>
          <w:sz w:val="26"/>
          <w:szCs w:val="26"/>
        </w:rPr>
        <w:t xml:space="preserve">, les gardiens du temps </w:t>
      </w:r>
      <w:r w:rsidR="009E71DE" w:rsidRPr="008E7B9C">
        <w:rPr>
          <w:rFonts w:cstheme="minorHAnsi"/>
          <w:sz w:val="26"/>
          <w:szCs w:val="26"/>
        </w:rPr>
        <w:t xml:space="preserve"> </w:t>
      </w:r>
      <w:r w:rsidR="00916C65" w:rsidRPr="008E7B9C">
        <w:rPr>
          <w:rFonts w:cstheme="minorHAnsi"/>
          <w:sz w:val="26"/>
          <w:szCs w:val="26"/>
        </w:rPr>
        <w:t xml:space="preserve">perdu </w:t>
      </w:r>
      <w:r w:rsidR="009E71DE" w:rsidRPr="008E7B9C">
        <w:rPr>
          <w:rFonts w:cstheme="minorHAnsi"/>
          <w:sz w:val="26"/>
          <w:szCs w:val="26"/>
        </w:rPr>
        <w:t xml:space="preserve">de sa maison. </w:t>
      </w:r>
      <w:r w:rsidR="008E7B9C">
        <w:rPr>
          <w:rFonts w:cstheme="minorHAnsi"/>
          <w:sz w:val="26"/>
          <w:szCs w:val="26"/>
        </w:rPr>
        <w:t>Le</w:t>
      </w:r>
      <w:r w:rsidR="009E71DE" w:rsidRPr="008E7B9C">
        <w:rPr>
          <w:rFonts w:cstheme="minorHAnsi"/>
          <w:sz w:val="26"/>
          <w:szCs w:val="26"/>
        </w:rPr>
        <w:t xml:space="preserve"> </w:t>
      </w:r>
      <w:r w:rsidR="00916C65" w:rsidRPr="008E7B9C">
        <w:rPr>
          <w:rFonts w:cstheme="minorHAnsi"/>
          <w:sz w:val="26"/>
          <w:szCs w:val="26"/>
        </w:rPr>
        <w:t xml:space="preserve"> </w:t>
      </w:r>
      <w:r w:rsidR="008E7B9C" w:rsidRPr="008E7B9C">
        <w:rPr>
          <w:rFonts w:cstheme="minorHAnsi"/>
          <w:sz w:val="26"/>
          <w:szCs w:val="26"/>
        </w:rPr>
        <w:t>temps linéaire manque</w:t>
      </w:r>
      <w:r w:rsidR="008E7B9C">
        <w:rPr>
          <w:rFonts w:cstheme="minorHAnsi"/>
          <w:sz w:val="26"/>
          <w:szCs w:val="26"/>
        </w:rPr>
        <w:t xml:space="preserve"> </w:t>
      </w:r>
      <w:r w:rsidR="008E7B9C" w:rsidRPr="008E7B9C">
        <w:rPr>
          <w:rFonts w:cstheme="minorHAnsi"/>
          <w:sz w:val="26"/>
          <w:szCs w:val="26"/>
        </w:rPr>
        <w:t xml:space="preserve"> de concordance</w:t>
      </w:r>
      <w:r w:rsidR="008E7B9C">
        <w:rPr>
          <w:rFonts w:cstheme="minorHAnsi"/>
          <w:sz w:val="26"/>
          <w:szCs w:val="26"/>
        </w:rPr>
        <w:t xml:space="preserve"> et l’espace est </w:t>
      </w:r>
      <w:r w:rsidR="008E7B9C" w:rsidRPr="008E7B9C">
        <w:rPr>
          <w:rFonts w:cstheme="minorHAnsi"/>
          <w:sz w:val="26"/>
          <w:szCs w:val="26"/>
        </w:rPr>
        <w:t xml:space="preserve"> complètement déréglé</w:t>
      </w:r>
      <w:r w:rsidR="008E7B9C">
        <w:rPr>
          <w:rFonts w:cstheme="minorHAnsi"/>
          <w:sz w:val="26"/>
          <w:szCs w:val="26"/>
        </w:rPr>
        <w:t>.</w:t>
      </w:r>
    </w:p>
    <w:p w:rsidR="00EE565F" w:rsidRDefault="009E71DE" w:rsidP="009246F1">
      <w:pPr>
        <w:spacing w:line="360" w:lineRule="auto"/>
        <w:ind w:firstLine="708"/>
        <w:jc w:val="both"/>
        <w:rPr>
          <w:rFonts w:asciiTheme="minorBidi" w:hAnsiTheme="minorBidi"/>
          <w:sz w:val="26"/>
          <w:szCs w:val="26"/>
        </w:rPr>
      </w:pPr>
      <w:r>
        <w:rPr>
          <w:rFonts w:asciiTheme="minorBidi" w:hAnsiTheme="minorBidi"/>
          <w:sz w:val="26"/>
          <w:szCs w:val="26"/>
        </w:rPr>
        <w:t>A</w:t>
      </w:r>
      <w:r w:rsidR="00A35D0E" w:rsidRPr="00A35D0E">
        <w:rPr>
          <w:rFonts w:asciiTheme="minorBidi" w:hAnsiTheme="minorBidi"/>
          <w:sz w:val="26"/>
          <w:szCs w:val="26"/>
        </w:rPr>
        <w:t xml:space="preserve">vant la réorganisation des auteurs </w:t>
      </w:r>
      <w:r>
        <w:rPr>
          <w:rFonts w:asciiTheme="minorBidi" w:hAnsiTheme="minorBidi"/>
          <w:sz w:val="26"/>
          <w:szCs w:val="26"/>
        </w:rPr>
        <w:t>de l’espace</w:t>
      </w:r>
      <w:r w:rsidRPr="00A35D0E">
        <w:rPr>
          <w:rFonts w:asciiTheme="minorBidi" w:hAnsiTheme="minorBidi"/>
          <w:sz w:val="26"/>
          <w:szCs w:val="26"/>
        </w:rPr>
        <w:t xml:space="preserve">–temps </w:t>
      </w:r>
      <w:r>
        <w:rPr>
          <w:rFonts w:asciiTheme="minorBidi" w:hAnsiTheme="minorBidi"/>
          <w:sz w:val="26"/>
          <w:szCs w:val="26"/>
        </w:rPr>
        <w:t xml:space="preserve"> </w:t>
      </w:r>
      <w:r w:rsidRPr="00A35D0E">
        <w:rPr>
          <w:rFonts w:asciiTheme="minorBidi" w:hAnsiTheme="minorBidi"/>
          <w:sz w:val="26"/>
          <w:szCs w:val="26"/>
        </w:rPr>
        <w:t>ou</w:t>
      </w:r>
      <w:r>
        <w:rPr>
          <w:rFonts w:asciiTheme="minorBidi" w:hAnsiTheme="minorBidi"/>
          <w:sz w:val="26"/>
          <w:szCs w:val="26"/>
        </w:rPr>
        <w:t xml:space="preserve"> plutôt de sa </w:t>
      </w:r>
      <w:r w:rsidR="00A35D0E" w:rsidRPr="00A35D0E">
        <w:rPr>
          <w:rFonts w:asciiTheme="minorBidi" w:hAnsiTheme="minorBidi"/>
          <w:sz w:val="26"/>
          <w:szCs w:val="26"/>
        </w:rPr>
        <w:t xml:space="preserve"> </w:t>
      </w:r>
      <w:r>
        <w:rPr>
          <w:rFonts w:asciiTheme="minorBidi" w:hAnsiTheme="minorBidi"/>
          <w:sz w:val="26"/>
          <w:szCs w:val="26"/>
        </w:rPr>
        <w:t xml:space="preserve"> </w:t>
      </w:r>
      <w:r w:rsidR="00A35D0E" w:rsidRPr="00A35D0E">
        <w:rPr>
          <w:rFonts w:asciiTheme="minorBidi" w:hAnsiTheme="minorBidi"/>
          <w:sz w:val="26"/>
          <w:szCs w:val="26"/>
        </w:rPr>
        <w:t xml:space="preserve">destruction </w:t>
      </w:r>
      <w:r>
        <w:rPr>
          <w:rFonts w:asciiTheme="minorBidi" w:hAnsiTheme="minorBidi"/>
          <w:sz w:val="26"/>
          <w:szCs w:val="26"/>
        </w:rPr>
        <w:t xml:space="preserve">avec le mouvement de cycle et le retour au point de départ dans </w:t>
      </w:r>
      <w:r w:rsidRPr="009E71DE">
        <w:rPr>
          <w:rFonts w:asciiTheme="minorBidi" w:hAnsiTheme="minorBidi"/>
          <w:i/>
          <w:iCs/>
          <w:sz w:val="26"/>
          <w:szCs w:val="26"/>
        </w:rPr>
        <w:t>Harraga</w:t>
      </w:r>
      <w:r w:rsidR="005E226B">
        <w:rPr>
          <w:rFonts w:asciiTheme="minorBidi" w:hAnsiTheme="minorBidi"/>
          <w:i/>
          <w:iCs/>
          <w:sz w:val="26"/>
          <w:szCs w:val="26"/>
        </w:rPr>
        <w:t xml:space="preserve">, </w:t>
      </w:r>
      <w:r>
        <w:rPr>
          <w:rFonts w:asciiTheme="minorBidi" w:hAnsiTheme="minorBidi"/>
          <w:sz w:val="26"/>
          <w:szCs w:val="26"/>
        </w:rPr>
        <w:t xml:space="preserve"> et la suppression des lieux de repaire dans </w:t>
      </w:r>
      <w:r w:rsidRPr="005E226B">
        <w:rPr>
          <w:rFonts w:asciiTheme="minorBidi" w:hAnsiTheme="minorBidi"/>
          <w:i/>
          <w:iCs/>
          <w:sz w:val="26"/>
          <w:szCs w:val="26"/>
        </w:rPr>
        <w:t>Partir</w:t>
      </w:r>
      <w:r w:rsidR="005E226B" w:rsidRPr="005E226B">
        <w:rPr>
          <w:rFonts w:asciiTheme="minorBidi" w:hAnsiTheme="minorBidi"/>
          <w:i/>
          <w:iCs/>
          <w:sz w:val="26"/>
          <w:szCs w:val="26"/>
        </w:rPr>
        <w:t>,</w:t>
      </w:r>
      <w:r w:rsidR="005E226B">
        <w:rPr>
          <w:rFonts w:asciiTheme="minorBidi" w:hAnsiTheme="minorBidi"/>
          <w:sz w:val="26"/>
          <w:szCs w:val="26"/>
        </w:rPr>
        <w:t xml:space="preserve">  le lecteur pouvait  </w:t>
      </w:r>
      <w:r w:rsidR="00A35D0E" w:rsidRPr="00A35D0E">
        <w:rPr>
          <w:rFonts w:asciiTheme="minorBidi" w:hAnsiTheme="minorBidi"/>
          <w:sz w:val="26"/>
          <w:szCs w:val="26"/>
        </w:rPr>
        <w:t xml:space="preserve"> fantasmer un court moment </w:t>
      </w:r>
      <w:r w:rsidR="005E226B">
        <w:rPr>
          <w:rFonts w:asciiTheme="minorBidi" w:hAnsiTheme="minorBidi"/>
          <w:sz w:val="26"/>
          <w:szCs w:val="26"/>
        </w:rPr>
        <w:t>sur l</w:t>
      </w:r>
      <w:r w:rsidR="00A35D0E" w:rsidRPr="00A35D0E">
        <w:rPr>
          <w:rFonts w:asciiTheme="minorBidi" w:hAnsiTheme="minorBidi"/>
          <w:sz w:val="26"/>
          <w:szCs w:val="26"/>
        </w:rPr>
        <w:t xml:space="preserve">a beauté </w:t>
      </w:r>
      <w:r w:rsidR="005E226B">
        <w:rPr>
          <w:rFonts w:asciiTheme="minorBidi" w:hAnsiTheme="minorBidi"/>
          <w:sz w:val="26"/>
          <w:szCs w:val="26"/>
        </w:rPr>
        <w:t xml:space="preserve"> du </w:t>
      </w:r>
      <w:r w:rsidR="00A35D0E" w:rsidRPr="00A35D0E">
        <w:rPr>
          <w:rFonts w:asciiTheme="minorBidi" w:hAnsiTheme="minorBidi"/>
          <w:sz w:val="26"/>
          <w:szCs w:val="26"/>
        </w:rPr>
        <w:t xml:space="preserve">ciel bleu de </w:t>
      </w:r>
      <w:r w:rsidR="005E226B">
        <w:rPr>
          <w:rFonts w:asciiTheme="minorBidi" w:hAnsiTheme="minorBidi"/>
          <w:sz w:val="26"/>
          <w:szCs w:val="26"/>
        </w:rPr>
        <w:t xml:space="preserve">la ville marocaine ou  le </w:t>
      </w:r>
      <w:r w:rsidR="00A35D0E" w:rsidRPr="00A35D0E">
        <w:rPr>
          <w:rFonts w:asciiTheme="minorBidi" w:hAnsiTheme="minorBidi"/>
          <w:sz w:val="26"/>
          <w:szCs w:val="26"/>
        </w:rPr>
        <w:t xml:space="preserve"> calme reposant </w:t>
      </w:r>
      <w:r w:rsidR="005E226B">
        <w:rPr>
          <w:rFonts w:asciiTheme="minorBidi" w:hAnsiTheme="minorBidi"/>
          <w:sz w:val="26"/>
          <w:szCs w:val="26"/>
        </w:rPr>
        <w:t xml:space="preserve">d’une vieille maison   familiale    </w:t>
      </w:r>
      <w:r w:rsidR="00A35D0E" w:rsidRPr="00A35D0E">
        <w:rPr>
          <w:rFonts w:asciiTheme="minorBidi" w:hAnsiTheme="minorBidi"/>
          <w:sz w:val="26"/>
          <w:szCs w:val="26"/>
        </w:rPr>
        <w:t xml:space="preserve">qui </w:t>
      </w:r>
      <w:r w:rsidR="005E226B">
        <w:rPr>
          <w:rFonts w:asciiTheme="minorBidi" w:hAnsiTheme="minorBidi"/>
          <w:sz w:val="26"/>
          <w:szCs w:val="26"/>
        </w:rPr>
        <w:t xml:space="preserve">sert de cadre à l’histoire algérienne.  </w:t>
      </w:r>
      <w:r w:rsidR="00A35D0E" w:rsidRPr="00A35D0E">
        <w:rPr>
          <w:rFonts w:asciiTheme="minorBidi" w:hAnsiTheme="minorBidi"/>
          <w:sz w:val="26"/>
          <w:szCs w:val="26"/>
        </w:rPr>
        <w:t xml:space="preserve"> </w:t>
      </w:r>
      <w:r w:rsidR="005E226B">
        <w:rPr>
          <w:rFonts w:asciiTheme="minorBidi" w:hAnsiTheme="minorBidi"/>
          <w:sz w:val="26"/>
          <w:szCs w:val="26"/>
        </w:rPr>
        <w:t xml:space="preserve"> </w:t>
      </w:r>
      <w:r w:rsidR="00F87C07">
        <w:rPr>
          <w:rFonts w:asciiTheme="minorBidi" w:hAnsiTheme="minorBidi"/>
          <w:sz w:val="26"/>
          <w:szCs w:val="26"/>
        </w:rPr>
        <w:t xml:space="preserve"> Ce qui survient après est plus au moins</w:t>
      </w:r>
      <w:r w:rsidR="00964EE6">
        <w:rPr>
          <w:rFonts w:asciiTheme="minorBidi" w:hAnsiTheme="minorBidi"/>
          <w:sz w:val="26"/>
          <w:szCs w:val="26"/>
        </w:rPr>
        <w:t xml:space="preserve">  traumatisant: un garçon qui se fait violé par les représentants de loi de son pays qui lui enlève tout droit de   désapprouver  leur geste, suite à ça, on le retrouve dans un tourbillon de  faits regrettables et une vieille fille qui refuse la « réalité »  et vit dans l’illusion de son passé.</w:t>
      </w:r>
      <w:r w:rsidR="007C6352">
        <w:rPr>
          <w:rFonts w:asciiTheme="minorBidi" w:hAnsiTheme="minorBidi"/>
          <w:sz w:val="26"/>
          <w:szCs w:val="26"/>
        </w:rPr>
        <w:t xml:space="preserve"> Une écriture des désillusions du bien-être des maghrébins et de leur avenir incertain.</w:t>
      </w:r>
    </w:p>
    <w:p w:rsidR="00093DA5" w:rsidRPr="00A35D0E" w:rsidRDefault="00093DA5" w:rsidP="009246F1">
      <w:pPr>
        <w:spacing w:line="360" w:lineRule="auto"/>
        <w:ind w:firstLine="708"/>
        <w:jc w:val="both"/>
        <w:rPr>
          <w:rFonts w:asciiTheme="minorBidi" w:hAnsiTheme="minorBidi"/>
          <w:sz w:val="26"/>
          <w:szCs w:val="26"/>
        </w:rPr>
      </w:pPr>
    </w:p>
    <w:p w:rsidR="007F54BE" w:rsidRDefault="007C6352" w:rsidP="009246F1">
      <w:pPr>
        <w:autoSpaceDE w:val="0"/>
        <w:autoSpaceDN w:val="0"/>
        <w:adjustRightInd w:val="0"/>
        <w:spacing w:after="0" w:line="240" w:lineRule="auto"/>
        <w:rPr>
          <w:b/>
          <w:bCs/>
          <w:sz w:val="28"/>
          <w:szCs w:val="28"/>
        </w:rPr>
      </w:pPr>
      <w:r>
        <w:rPr>
          <w:rFonts w:ascii="BookmanOldStyle,Italic" w:hAnsi="BookmanOldStyle,Italic" w:cs="BookmanOldStyle,Italic"/>
          <w:i/>
          <w:iCs/>
          <w:sz w:val="24"/>
          <w:szCs w:val="24"/>
        </w:rPr>
        <w:t xml:space="preserve"> </w:t>
      </w:r>
      <w:r w:rsidR="009246F1">
        <w:rPr>
          <w:rFonts w:ascii="BookmanOldStyle" w:hAnsi="BookmanOldStyle" w:cs="BookmanOldStyle"/>
          <w:sz w:val="24"/>
          <w:szCs w:val="24"/>
        </w:rPr>
        <w:t xml:space="preserve"> </w:t>
      </w:r>
    </w:p>
    <w:tbl>
      <w:tblPr>
        <w:tblStyle w:val="Grilledutableau"/>
        <w:tblW w:w="0" w:type="auto"/>
        <w:tblLook w:val="04A0"/>
      </w:tblPr>
      <w:tblGrid>
        <w:gridCol w:w="4605"/>
        <w:gridCol w:w="4605"/>
      </w:tblGrid>
      <w:tr w:rsidR="007F54BE" w:rsidTr="007F54BE">
        <w:tc>
          <w:tcPr>
            <w:tcW w:w="4605" w:type="dxa"/>
          </w:tcPr>
          <w:p w:rsidR="007F54BE" w:rsidRDefault="007F54BE" w:rsidP="004C38B9">
            <w:pPr>
              <w:jc w:val="both"/>
              <w:rPr>
                <w:b/>
                <w:bCs/>
                <w:sz w:val="28"/>
                <w:szCs w:val="28"/>
              </w:rPr>
            </w:pPr>
            <w:r w:rsidRPr="00AD753E">
              <w:rPr>
                <w:b/>
                <w:bCs/>
                <w:i/>
                <w:iCs/>
                <w:sz w:val="26"/>
                <w:szCs w:val="26"/>
              </w:rPr>
              <w:t>Harraga</w:t>
            </w:r>
          </w:p>
        </w:tc>
        <w:tc>
          <w:tcPr>
            <w:tcW w:w="4605" w:type="dxa"/>
          </w:tcPr>
          <w:p w:rsidR="007F54BE" w:rsidRDefault="007F54BE" w:rsidP="007F54BE">
            <w:pPr>
              <w:jc w:val="both"/>
              <w:rPr>
                <w:b/>
                <w:bCs/>
                <w:sz w:val="28"/>
                <w:szCs w:val="28"/>
              </w:rPr>
            </w:pPr>
            <w:r w:rsidRPr="00AD753E">
              <w:rPr>
                <w:b/>
                <w:bCs/>
                <w:i/>
                <w:iCs/>
                <w:sz w:val="26"/>
                <w:szCs w:val="26"/>
              </w:rPr>
              <w:t>Partir </w:t>
            </w:r>
            <w:r>
              <w:rPr>
                <w:b/>
                <w:bCs/>
                <w:i/>
                <w:iCs/>
                <w:sz w:val="26"/>
                <w:szCs w:val="26"/>
              </w:rPr>
              <w:t xml:space="preserve"> </w:t>
            </w:r>
          </w:p>
        </w:tc>
      </w:tr>
      <w:tr w:rsidR="007F54BE" w:rsidTr="007F54BE">
        <w:tc>
          <w:tcPr>
            <w:tcW w:w="4605" w:type="dxa"/>
          </w:tcPr>
          <w:p w:rsidR="007F54BE" w:rsidRPr="00AD753E" w:rsidRDefault="007F54BE" w:rsidP="009246F1">
            <w:pPr>
              <w:spacing w:before="240" w:line="360" w:lineRule="auto"/>
              <w:jc w:val="both"/>
              <w:rPr>
                <w:i/>
                <w:iCs/>
                <w:sz w:val="26"/>
                <w:szCs w:val="26"/>
              </w:rPr>
            </w:pPr>
            <w:r w:rsidRPr="00AD753E">
              <w:rPr>
                <w:sz w:val="26"/>
                <w:szCs w:val="26"/>
              </w:rPr>
              <w:t>«  </w:t>
            </w:r>
            <w:r w:rsidR="009246F1">
              <w:rPr>
                <w:i/>
                <w:iCs/>
                <w:sz w:val="26"/>
                <w:szCs w:val="26"/>
              </w:rPr>
              <w:t>De l’autre cô</w:t>
            </w:r>
            <w:r w:rsidRPr="00AD753E">
              <w:rPr>
                <w:i/>
                <w:iCs/>
                <w:sz w:val="26"/>
                <w:szCs w:val="26"/>
              </w:rPr>
              <w:t>té est le Maroc, le royaume alaouite comme il se dit à Alger</w:t>
            </w:r>
            <w:r>
              <w:rPr>
                <w:i/>
                <w:iCs/>
                <w:sz w:val="26"/>
                <w:szCs w:val="26"/>
              </w:rPr>
              <w:t xml:space="preserve"> [</w:t>
            </w:r>
            <w:r w:rsidRPr="00AD753E">
              <w:rPr>
                <w:i/>
                <w:iCs/>
                <w:sz w:val="26"/>
                <w:szCs w:val="26"/>
              </w:rPr>
              <w:t>…</w:t>
            </w:r>
            <w:r>
              <w:rPr>
                <w:i/>
                <w:iCs/>
                <w:sz w:val="26"/>
                <w:szCs w:val="26"/>
              </w:rPr>
              <w:t>]</w:t>
            </w:r>
            <w:r w:rsidRPr="00AD753E">
              <w:rPr>
                <w:i/>
                <w:iCs/>
                <w:sz w:val="26"/>
                <w:szCs w:val="26"/>
              </w:rPr>
              <w:t xml:space="preserve"> c’est la même terre, le même soleil, les mêmes gens, la même cuisine, mais l’air est différent. Il se laisse respirer. On se sent soulager. Tout le long de cette ligne mal fixé par las traités, c’est contre bandes et compagnie, pétrole contre kif. »   </w:t>
            </w:r>
            <w:r w:rsidRPr="009246F1">
              <w:rPr>
                <w:sz w:val="26"/>
                <w:szCs w:val="26"/>
              </w:rPr>
              <w:t>p.201</w:t>
            </w:r>
          </w:p>
          <w:p w:rsidR="007F54BE" w:rsidRDefault="007F54BE" w:rsidP="007F54BE">
            <w:pPr>
              <w:spacing w:before="240" w:line="360" w:lineRule="auto"/>
              <w:jc w:val="both"/>
              <w:rPr>
                <w:b/>
                <w:bCs/>
                <w:sz w:val="28"/>
                <w:szCs w:val="28"/>
              </w:rPr>
            </w:pPr>
          </w:p>
        </w:tc>
        <w:tc>
          <w:tcPr>
            <w:tcW w:w="4605" w:type="dxa"/>
          </w:tcPr>
          <w:p w:rsidR="007F54BE" w:rsidRPr="007F54BE" w:rsidRDefault="007F54BE" w:rsidP="009246F1">
            <w:pPr>
              <w:spacing w:before="240" w:line="360" w:lineRule="auto"/>
              <w:jc w:val="both"/>
              <w:rPr>
                <w:i/>
                <w:iCs/>
                <w:sz w:val="26"/>
                <w:szCs w:val="26"/>
              </w:rPr>
            </w:pPr>
            <w:r w:rsidRPr="00AD753E">
              <w:rPr>
                <w:i/>
                <w:iCs/>
                <w:sz w:val="26"/>
                <w:szCs w:val="26"/>
              </w:rPr>
              <w:t xml:space="preserve">« A Tanger, l’hiver, le café se transforme en un observatoire des rêves et leurs </w:t>
            </w:r>
            <w:r w:rsidR="009246F1" w:rsidRPr="00AD753E">
              <w:rPr>
                <w:i/>
                <w:iCs/>
                <w:sz w:val="26"/>
                <w:szCs w:val="26"/>
              </w:rPr>
              <w:t>conséquences</w:t>
            </w:r>
            <w:r w:rsidR="009246F1">
              <w:rPr>
                <w:i/>
                <w:iCs/>
                <w:sz w:val="26"/>
                <w:szCs w:val="26"/>
              </w:rPr>
              <w:t xml:space="preserve"> [</w:t>
            </w:r>
            <w:r w:rsidR="009246F1" w:rsidRPr="00AD753E">
              <w:rPr>
                <w:i/>
                <w:iCs/>
                <w:sz w:val="26"/>
                <w:szCs w:val="26"/>
              </w:rPr>
              <w:t>…</w:t>
            </w:r>
            <w:r w:rsidR="009246F1">
              <w:rPr>
                <w:i/>
                <w:iCs/>
                <w:sz w:val="26"/>
                <w:szCs w:val="26"/>
              </w:rPr>
              <w:t>]</w:t>
            </w:r>
            <w:r w:rsidR="009246F1" w:rsidRPr="00AD753E">
              <w:rPr>
                <w:i/>
                <w:iCs/>
                <w:sz w:val="26"/>
                <w:szCs w:val="26"/>
              </w:rPr>
              <w:t xml:space="preserve"> les</w:t>
            </w:r>
            <w:r w:rsidRPr="00AD753E">
              <w:rPr>
                <w:i/>
                <w:iCs/>
                <w:sz w:val="26"/>
                <w:szCs w:val="26"/>
              </w:rPr>
              <w:t xml:space="preserve"> longues pipes  de kif circulent  d’une table  à une </w:t>
            </w:r>
            <w:r w:rsidR="009246F1" w:rsidRPr="00AD753E">
              <w:rPr>
                <w:i/>
                <w:iCs/>
                <w:sz w:val="26"/>
                <w:szCs w:val="26"/>
              </w:rPr>
              <w:t>autre.</w:t>
            </w:r>
            <w:r w:rsidR="009246F1">
              <w:rPr>
                <w:i/>
                <w:iCs/>
                <w:sz w:val="26"/>
                <w:szCs w:val="26"/>
              </w:rPr>
              <w:t xml:space="preserve">  </w:t>
            </w:r>
            <w:r w:rsidRPr="00AD753E">
              <w:rPr>
                <w:i/>
                <w:iCs/>
                <w:sz w:val="26"/>
                <w:szCs w:val="26"/>
              </w:rPr>
              <w:t>Ils regardent tous la mer, les nuages qui se confondent avec les montagnes, ils attendent l’apparition des premières lumières  de l’Espagne. »</w:t>
            </w:r>
            <w:r w:rsidRPr="00AD753E">
              <w:rPr>
                <w:sz w:val="26"/>
                <w:szCs w:val="26"/>
              </w:rPr>
              <w:t xml:space="preserve"> p.11</w:t>
            </w:r>
          </w:p>
          <w:p w:rsidR="007F54BE" w:rsidRDefault="007F54BE" w:rsidP="007F54BE">
            <w:pPr>
              <w:spacing w:before="240" w:line="360" w:lineRule="auto"/>
              <w:jc w:val="both"/>
              <w:rPr>
                <w:b/>
                <w:bCs/>
                <w:sz w:val="28"/>
                <w:szCs w:val="28"/>
              </w:rPr>
            </w:pPr>
          </w:p>
        </w:tc>
      </w:tr>
    </w:tbl>
    <w:p w:rsidR="007F54BE" w:rsidRPr="00573BD4" w:rsidRDefault="007F54BE" w:rsidP="007F54BE">
      <w:pPr>
        <w:spacing w:before="240" w:line="240" w:lineRule="auto"/>
        <w:jc w:val="both"/>
        <w:rPr>
          <w:b/>
          <w:bCs/>
          <w:sz w:val="28"/>
          <w:szCs w:val="28"/>
        </w:rPr>
      </w:pPr>
    </w:p>
    <w:p w:rsidR="0019105A" w:rsidRPr="00AD753E" w:rsidRDefault="0019105A" w:rsidP="0019105A">
      <w:pPr>
        <w:spacing w:line="240" w:lineRule="auto"/>
        <w:ind w:left="708"/>
        <w:rPr>
          <w:b/>
          <w:bCs/>
          <w:i/>
          <w:iCs/>
          <w:sz w:val="26"/>
          <w:szCs w:val="26"/>
        </w:rPr>
      </w:pPr>
    </w:p>
    <w:p w:rsidR="00E829E4" w:rsidRDefault="00E829E4" w:rsidP="00E8628E">
      <w:pPr>
        <w:spacing w:line="240" w:lineRule="auto"/>
        <w:jc w:val="both"/>
        <w:rPr>
          <w:b/>
          <w:bCs/>
          <w:sz w:val="28"/>
          <w:szCs w:val="28"/>
        </w:rPr>
      </w:pPr>
    </w:p>
    <w:p w:rsidR="001E201F" w:rsidRDefault="00902E32" w:rsidP="00E8628E">
      <w:pPr>
        <w:spacing w:line="240" w:lineRule="auto"/>
        <w:jc w:val="both"/>
        <w:rPr>
          <w:b/>
          <w:bCs/>
          <w:sz w:val="28"/>
          <w:szCs w:val="28"/>
        </w:rPr>
      </w:pPr>
      <w:r>
        <w:rPr>
          <w:b/>
          <w:bCs/>
          <w:sz w:val="28"/>
          <w:szCs w:val="28"/>
        </w:rPr>
        <w:t>7</w:t>
      </w:r>
      <w:r w:rsidR="001E201F" w:rsidRPr="00573BD4">
        <w:rPr>
          <w:b/>
          <w:bCs/>
          <w:sz w:val="28"/>
          <w:szCs w:val="28"/>
        </w:rPr>
        <w:t xml:space="preserve">- </w:t>
      </w:r>
      <w:r w:rsidR="001E201F" w:rsidRPr="0081466E">
        <w:rPr>
          <w:b/>
          <w:bCs/>
          <w:sz w:val="32"/>
          <w:szCs w:val="32"/>
        </w:rPr>
        <w:t>L</w:t>
      </w:r>
      <w:r w:rsidR="00E8628E" w:rsidRPr="0081466E">
        <w:rPr>
          <w:b/>
          <w:bCs/>
          <w:sz w:val="32"/>
          <w:szCs w:val="32"/>
        </w:rPr>
        <w:t>e</w:t>
      </w:r>
      <w:r w:rsidR="001E201F" w:rsidRPr="0081466E">
        <w:rPr>
          <w:b/>
          <w:bCs/>
          <w:sz w:val="32"/>
          <w:szCs w:val="32"/>
        </w:rPr>
        <w:t xml:space="preserve"> passeur corrompu</w:t>
      </w:r>
    </w:p>
    <w:p w:rsidR="007F54BE" w:rsidRPr="00573BD4" w:rsidRDefault="007F54BE" w:rsidP="00E8628E">
      <w:pPr>
        <w:spacing w:line="240" w:lineRule="auto"/>
        <w:jc w:val="both"/>
        <w:rPr>
          <w:b/>
          <w:bCs/>
          <w:sz w:val="28"/>
          <w:szCs w:val="28"/>
        </w:rPr>
      </w:pPr>
    </w:p>
    <w:p w:rsidR="0019105A" w:rsidRDefault="0019105A" w:rsidP="009246F1">
      <w:pPr>
        <w:spacing w:line="360" w:lineRule="auto"/>
        <w:ind w:firstLine="708"/>
        <w:jc w:val="both"/>
        <w:rPr>
          <w:sz w:val="26"/>
          <w:szCs w:val="26"/>
        </w:rPr>
      </w:pPr>
      <w:r w:rsidRPr="00AD753E">
        <w:rPr>
          <w:sz w:val="26"/>
          <w:szCs w:val="26"/>
        </w:rPr>
        <w:t xml:space="preserve">Les deux passeurs ont des outils </w:t>
      </w:r>
      <w:r w:rsidR="009246F1">
        <w:rPr>
          <w:sz w:val="26"/>
          <w:szCs w:val="26"/>
        </w:rPr>
        <w:t xml:space="preserve"> modernes </w:t>
      </w:r>
      <w:r w:rsidRPr="00AD753E">
        <w:rPr>
          <w:sz w:val="26"/>
          <w:szCs w:val="26"/>
        </w:rPr>
        <w:t xml:space="preserve"> qu’ils ont contournés d</w:t>
      </w:r>
      <w:r w:rsidR="00754366" w:rsidRPr="00AD753E">
        <w:rPr>
          <w:sz w:val="26"/>
          <w:szCs w:val="26"/>
        </w:rPr>
        <w:t xml:space="preserve">ans </w:t>
      </w:r>
      <w:r w:rsidRPr="00AD753E">
        <w:rPr>
          <w:sz w:val="26"/>
          <w:szCs w:val="26"/>
        </w:rPr>
        <w:t xml:space="preserve">un de leur trafique </w:t>
      </w:r>
      <w:r w:rsidR="00754366" w:rsidRPr="00AD753E">
        <w:rPr>
          <w:sz w:val="26"/>
          <w:szCs w:val="26"/>
        </w:rPr>
        <w:t xml:space="preserve"> suspect</w:t>
      </w:r>
      <w:r w:rsidR="00A0458C" w:rsidRPr="00AD753E">
        <w:rPr>
          <w:sz w:val="26"/>
          <w:szCs w:val="26"/>
        </w:rPr>
        <w:t xml:space="preserve">. Ils </w:t>
      </w:r>
      <w:r w:rsidR="00A1275D" w:rsidRPr="00AD753E">
        <w:rPr>
          <w:sz w:val="26"/>
          <w:szCs w:val="26"/>
        </w:rPr>
        <w:t xml:space="preserve">ont </w:t>
      </w:r>
      <w:r w:rsidR="00A0458C" w:rsidRPr="00AD753E">
        <w:rPr>
          <w:sz w:val="26"/>
          <w:szCs w:val="26"/>
        </w:rPr>
        <w:t xml:space="preserve"> des jumelles pour </w:t>
      </w:r>
      <w:r w:rsidR="00A1275D" w:rsidRPr="00AD753E">
        <w:rPr>
          <w:sz w:val="26"/>
          <w:szCs w:val="26"/>
        </w:rPr>
        <w:t>scruter</w:t>
      </w:r>
      <w:r w:rsidR="00A0458C" w:rsidRPr="00AD753E">
        <w:rPr>
          <w:sz w:val="26"/>
          <w:szCs w:val="26"/>
        </w:rPr>
        <w:t xml:space="preserve"> la mer et le ciel et des numéros de téléphone </w:t>
      </w:r>
      <w:r w:rsidR="00BB00C8" w:rsidRPr="00AD753E">
        <w:rPr>
          <w:sz w:val="26"/>
          <w:szCs w:val="26"/>
        </w:rPr>
        <w:t xml:space="preserve">de personnes importantes </w:t>
      </w:r>
      <w:r w:rsidR="002249B7" w:rsidRPr="00AD753E">
        <w:rPr>
          <w:sz w:val="26"/>
          <w:szCs w:val="26"/>
        </w:rPr>
        <w:t xml:space="preserve">en cas où quelqu’un les dérangerait dans leurs affaires. </w:t>
      </w:r>
      <w:r w:rsidR="00573C9E" w:rsidRPr="00AD753E">
        <w:rPr>
          <w:sz w:val="26"/>
          <w:szCs w:val="26"/>
        </w:rPr>
        <w:t xml:space="preserve">Ses passeurs exigent des prix exorbitants sans garantie d’y arriver </w:t>
      </w:r>
      <w:r w:rsidR="009246F1">
        <w:rPr>
          <w:sz w:val="26"/>
          <w:szCs w:val="26"/>
        </w:rPr>
        <w:t>sain et sau</w:t>
      </w:r>
      <w:r w:rsidR="00573C9E" w:rsidRPr="00AD753E">
        <w:rPr>
          <w:sz w:val="26"/>
          <w:szCs w:val="26"/>
        </w:rPr>
        <w:t>,  mais leurs malheureux victimes acceptent tout de même tant leur besoin de changer et de s’évader est réel.</w:t>
      </w:r>
      <w:r w:rsidR="00E343B6" w:rsidRPr="00AD753E">
        <w:rPr>
          <w:sz w:val="26"/>
          <w:szCs w:val="26"/>
        </w:rPr>
        <w:t xml:space="preserve"> Ces deux extraits des deux romans se superposent parfaitement. </w:t>
      </w:r>
      <w:r w:rsidR="00C4185B" w:rsidRPr="00AD753E">
        <w:rPr>
          <w:sz w:val="26"/>
          <w:szCs w:val="26"/>
        </w:rPr>
        <w:t xml:space="preserve">Tant la ressemblance entre les deux exposés est frappante, nous pouvons affirmer qu’il </w:t>
      </w:r>
      <w:r w:rsidR="00E343B6" w:rsidRPr="00AD753E">
        <w:rPr>
          <w:sz w:val="26"/>
          <w:szCs w:val="26"/>
        </w:rPr>
        <w:t xml:space="preserve"> s’agit bel et bien d’une écriture qui se fait  témoignage d’une réalité </w:t>
      </w:r>
      <w:r w:rsidR="009246F1">
        <w:rPr>
          <w:sz w:val="26"/>
          <w:szCs w:val="26"/>
        </w:rPr>
        <w:t>douloureuse identique.</w:t>
      </w:r>
    </w:p>
    <w:p w:rsidR="00902E32" w:rsidRDefault="00902E32" w:rsidP="009246F1">
      <w:pPr>
        <w:spacing w:line="360" w:lineRule="auto"/>
        <w:ind w:firstLine="708"/>
        <w:jc w:val="both"/>
        <w:rPr>
          <w:sz w:val="26"/>
          <w:szCs w:val="26"/>
        </w:rPr>
      </w:pPr>
    </w:p>
    <w:tbl>
      <w:tblPr>
        <w:tblStyle w:val="Grilledutableau"/>
        <w:tblpPr w:leftFromText="141" w:rightFromText="141" w:vertAnchor="text" w:horzAnchor="page" w:tblpX="1" w:tblpY="729"/>
        <w:tblW w:w="16693" w:type="dxa"/>
        <w:tblLook w:val="04A0"/>
      </w:tblPr>
      <w:tblGrid>
        <w:gridCol w:w="5920"/>
        <w:gridCol w:w="10773"/>
      </w:tblGrid>
      <w:tr w:rsidR="00D211C7" w:rsidRPr="00D211C7" w:rsidTr="00D211C7">
        <w:trPr>
          <w:trHeight w:val="561"/>
        </w:trPr>
        <w:tc>
          <w:tcPr>
            <w:tcW w:w="5920" w:type="dxa"/>
          </w:tcPr>
          <w:p w:rsidR="00D211C7" w:rsidRPr="00D211C7" w:rsidRDefault="00D211C7" w:rsidP="00D211C7">
            <w:pPr>
              <w:spacing w:line="360" w:lineRule="auto"/>
              <w:jc w:val="both"/>
              <w:rPr>
                <w:b/>
                <w:bCs/>
                <w:sz w:val="26"/>
                <w:szCs w:val="26"/>
              </w:rPr>
            </w:pPr>
            <w:r w:rsidRPr="00D211C7">
              <w:rPr>
                <w:b/>
                <w:bCs/>
                <w:sz w:val="26"/>
                <w:szCs w:val="26"/>
              </w:rPr>
              <w:lastRenderedPageBreak/>
              <w:t>Harraga </w:t>
            </w:r>
          </w:p>
        </w:tc>
        <w:tc>
          <w:tcPr>
            <w:tcW w:w="10773" w:type="dxa"/>
          </w:tcPr>
          <w:p w:rsidR="00D211C7" w:rsidRPr="00D211C7" w:rsidRDefault="00D211C7" w:rsidP="00D211C7">
            <w:pPr>
              <w:spacing w:line="360" w:lineRule="auto"/>
              <w:jc w:val="both"/>
              <w:rPr>
                <w:sz w:val="26"/>
                <w:szCs w:val="26"/>
              </w:rPr>
            </w:pPr>
            <w:r w:rsidRPr="00D211C7">
              <w:rPr>
                <w:b/>
                <w:bCs/>
                <w:sz w:val="26"/>
                <w:szCs w:val="26"/>
              </w:rPr>
              <w:t>Partir </w:t>
            </w:r>
          </w:p>
        </w:tc>
      </w:tr>
      <w:tr w:rsidR="00D211C7" w:rsidTr="00D211C7">
        <w:tc>
          <w:tcPr>
            <w:tcW w:w="5920" w:type="dxa"/>
          </w:tcPr>
          <w:p w:rsidR="00D211C7" w:rsidRPr="00D211C7" w:rsidRDefault="00D211C7" w:rsidP="00D211C7">
            <w:pPr>
              <w:spacing w:before="240" w:line="360" w:lineRule="auto"/>
              <w:jc w:val="both"/>
              <w:rPr>
                <w:i/>
                <w:iCs/>
                <w:sz w:val="26"/>
                <w:szCs w:val="26"/>
              </w:rPr>
            </w:pPr>
            <w:r w:rsidRPr="00D211C7">
              <w:rPr>
                <w:i/>
                <w:iCs/>
                <w:sz w:val="26"/>
                <w:szCs w:val="26"/>
              </w:rPr>
              <w:t xml:space="preserve">« Le rendez-vous est l’entrepôt du surnommé hadj Said, le chanceux celui-ci se sépare jamais de ses jumelles […] un ex-terroriste ayant manigancé avec le haut commandement et qu’on échange de ses signalés services a bénéficié du monopole de la zone. Il possède des flottes de cent camions, une milice de mille pistoleros et jouit de l’autorité de </w:t>
            </w:r>
          </w:p>
          <w:p w:rsidR="00D211C7" w:rsidRPr="00D211C7" w:rsidRDefault="00D211C7" w:rsidP="00D211C7">
            <w:pPr>
              <w:spacing w:before="240" w:line="360" w:lineRule="auto"/>
              <w:jc w:val="both"/>
              <w:rPr>
                <w:sz w:val="26"/>
                <w:szCs w:val="26"/>
              </w:rPr>
            </w:pPr>
            <w:r w:rsidRPr="00D211C7">
              <w:rPr>
                <w:i/>
                <w:iCs/>
                <w:sz w:val="26"/>
                <w:szCs w:val="26"/>
              </w:rPr>
              <w:t>mobiliser l’armé de la douane en cas de guerre. Pour les grands  coups il sonne à Alger, tel numéros ou tel autre. »</w:t>
            </w:r>
            <w:r w:rsidRPr="00D211C7">
              <w:rPr>
                <w:sz w:val="26"/>
                <w:szCs w:val="26"/>
              </w:rPr>
              <w:t xml:space="preserve"> p.197</w:t>
            </w:r>
          </w:p>
          <w:p w:rsidR="00D211C7" w:rsidRPr="00D211C7" w:rsidRDefault="00D211C7" w:rsidP="00D211C7">
            <w:pPr>
              <w:spacing w:before="240" w:line="360" w:lineRule="auto"/>
              <w:jc w:val="both"/>
              <w:rPr>
                <w:sz w:val="26"/>
                <w:szCs w:val="26"/>
              </w:rPr>
            </w:pPr>
          </w:p>
        </w:tc>
        <w:tc>
          <w:tcPr>
            <w:tcW w:w="10773" w:type="dxa"/>
          </w:tcPr>
          <w:p w:rsidR="00D211C7" w:rsidRPr="00AD753E" w:rsidRDefault="00D211C7" w:rsidP="00D211C7">
            <w:pPr>
              <w:spacing w:before="240" w:line="360" w:lineRule="auto"/>
              <w:jc w:val="both"/>
              <w:rPr>
                <w:i/>
                <w:iCs/>
                <w:sz w:val="26"/>
                <w:szCs w:val="26"/>
              </w:rPr>
            </w:pPr>
            <w:r w:rsidRPr="00AD753E">
              <w:rPr>
                <w:i/>
                <w:iCs/>
                <w:sz w:val="26"/>
                <w:szCs w:val="26"/>
              </w:rPr>
              <w:t xml:space="preserve">« Il était surnommé AL  Afia   (le feu). IL était connu pour son activité de passeur, celui qui replissait des barques  de clandestins décidés  à brûler l’océan. Cet homme </w:t>
            </w:r>
            <w:r>
              <w:rPr>
                <w:i/>
                <w:iCs/>
                <w:sz w:val="26"/>
                <w:szCs w:val="26"/>
              </w:rPr>
              <w:t>[</w:t>
            </w:r>
            <w:r w:rsidRPr="00AD753E">
              <w:rPr>
                <w:i/>
                <w:iCs/>
                <w:sz w:val="26"/>
                <w:szCs w:val="26"/>
              </w:rPr>
              <w:t>…</w:t>
            </w:r>
            <w:r>
              <w:rPr>
                <w:i/>
                <w:iCs/>
                <w:sz w:val="26"/>
                <w:szCs w:val="26"/>
              </w:rPr>
              <w:t>]</w:t>
            </w:r>
            <w:r w:rsidRPr="00AD753E">
              <w:rPr>
                <w:i/>
                <w:iCs/>
                <w:sz w:val="26"/>
                <w:szCs w:val="26"/>
              </w:rPr>
              <w:t xml:space="preserve">avait toujours fait du trafique </w:t>
            </w:r>
            <w:r>
              <w:rPr>
                <w:i/>
                <w:iCs/>
                <w:sz w:val="26"/>
                <w:szCs w:val="26"/>
              </w:rPr>
              <w:t>[</w:t>
            </w:r>
            <w:r w:rsidRPr="00AD753E">
              <w:rPr>
                <w:i/>
                <w:iCs/>
                <w:sz w:val="26"/>
                <w:szCs w:val="26"/>
              </w:rPr>
              <w:t>…</w:t>
            </w:r>
            <w:r>
              <w:rPr>
                <w:i/>
                <w:iCs/>
                <w:sz w:val="26"/>
                <w:szCs w:val="26"/>
              </w:rPr>
              <w:t>]</w:t>
            </w:r>
            <w:r w:rsidRPr="00AD753E">
              <w:rPr>
                <w:i/>
                <w:iCs/>
                <w:sz w:val="26"/>
                <w:szCs w:val="26"/>
              </w:rPr>
              <w:t>Fier d’avoir des jumelles qu’il maniait avec dextérité comme un chef d’armé</w:t>
            </w:r>
            <w:r>
              <w:rPr>
                <w:i/>
                <w:iCs/>
                <w:sz w:val="26"/>
                <w:szCs w:val="26"/>
              </w:rPr>
              <w:t xml:space="preserve"> scrutant l’horizon[</w:t>
            </w:r>
            <w:r w:rsidRPr="00AD753E">
              <w:rPr>
                <w:i/>
                <w:iCs/>
                <w:sz w:val="26"/>
                <w:szCs w:val="26"/>
              </w:rPr>
              <w:t>…</w:t>
            </w:r>
            <w:r>
              <w:rPr>
                <w:i/>
                <w:iCs/>
                <w:sz w:val="26"/>
                <w:szCs w:val="26"/>
              </w:rPr>
              <w:t>]</w:t>
            </w:r>
            <w:r w:rsidRPr="00AD753E">
              <w:rPr>
                <w:i/>
                <w:iCs/>
                <w:sz w:val="26"/>
                <w:szCs w:val="26"/>
              </w:rPr>
              <w:t xml:space="preserve">il mémorisait les numéros de </w:t>
            </w:r>
            <w:r>
              <w:rPr>
                <w:i/>
                <w:iCs/>
                <w:sz w:val="26"/>
                <w:szCs w:val="26"/>
              </w:rPr>
              <w:t xml:space="preserve"> </w:t>
            </w:r>
            <w:r w:rsidRPr="00AD753E">
              <w:rPr>
                <w:i/>
                <w:iCs/>
                <w:sz w:val="26"/>
                <w:szCs w:val="26"/>
              </w:rPr>
              <w:t>téléphone</w:t>
            </w:r>
            <w:r>
              <w:rPr>
                <w:i/>
                <w:iCs/>
                <w:sz w:val="26"/>
                <w:szCs w:val="26"/>
              </w:rPr>
              <w:t xml:space="preserve"> [</w:t>
            </w:r>
            <w:r w:rsidRPr="00AD753E">
              <w:rPr>
                <w:i/>
                <w:iCs/>
                <w:sz w:val="26"/>
                <w:szCs w:val="26"/>
              </w:rPr>
              <w:t>…</w:t>
            </w:r>
            <w:r>
              <w:rPr>
                <w:i/>
                <w:iCs/>
                <w:sz w:val="26"/>
                <w:szCs w:val="26"/>
              </w:rPr>
              <w:t>]</w:t>
            </w:r>
            <w:r w:rsidRPr="00AD753E">
              <w:rPr>
                <w:i/>
                <w:iCs/>
                <w:sz w:val="26"/>
                <w:szCs w:val="26"/>
              </w:rPr>
              <w:t xml:space="preserve"> il avait peur des personne et s’intéressait qu’a ces affaires. » p.17</w:t>
            </w:r>
          </w:p>
          <w:p w:rsidR="00D211C7" w:rsidRDefault="00D211C7" w:rsidP="00D211C7">
            <w:pPr>
              <w:spacing w:before="240" w:line="360" w:lineRule="auto"/>
              <w:jc w:val="both"/>
              <w:rPr>
                <w:sz w:val="26"/>
                <w:szCs w:val="26"/>
              </w:rPr>
            </w:pPr>
          </w:p>
        </w:tc>
      </w:tr>
    </w:tbl>
    <w:p w:rsidR="00093DA5" w:rsidRPr="00D211C7" w:rsidRDefault="00093DA5" w:rsidP="009246F1">
      <w:pPr>
        <w:spacing w:line="360" w:lineRule="auto"/>
        <w:ind w:firstLine="708"/>
        <w:jc w:val="both"/>
        <w:rPr>
          <w:sz w:val="26"/>
          <w:szCs w:val="26"/>
        </w:rPr>
      </w:pPr>
    </w:p>
    <w:p w:rsidR="00093DA5" w:rsidRDefault="00093DA5" w:rsidP="009246F1">
      <w:pPr>
        <w:spacing w:line="360" w:lineRule="auto"/>
        <w:ind w:firstLine="708"/>
        <w:jc w:val="both"/>
        <w:rPr>
          <w:sz w:val="26"/>
          <w:szCs w:val="26"/>
        </w:rPr>
      </w:pPr>
    </w:p>
    <w:p w:rsidR="00E829E4" w:rsidRDefault="00E829E4" w:rsidP="00E829E4">
      <w:pPr>
        <w:spacing w:before="100" w:beforeAutospacing="1" w:after="100" w:afterAutospacing="1"/>
        <w:rPr>
          <w:b/>
          <w:bCs/>
          <w:sz w:val="36"/>
          <w:szCs w:val="36"/>
        </w:rPr>
      </w:pPr>
      <w:r>
        <w:rPr>
          <w:b/>
          <w:bCs/>
          <w:sz w:val="36"/>
          <w:szCs w:val="36"/>
        </w:rPr>
        <w:t xml:space="preserve">                             </w:t>
      </w:r>
    </w:p>
    <w:p w:rsidR="00E829E4" w:rsidRDefault="00E829E4" w:rsidP="00E829E4">
      <w:pPr>
        <w:spacing w:before="100" w:beforeAutospacing="1" w:after="100" w:afterAutospacing="1"/>
        <w:rPr>
          <w:b/>
          <w:bCs/>
          <w:sz w:val="36"/>
          <w:szCs w:val="36"/>
        </w:rPr>
      </w:pPr>
    </w:p>
    <w:p w:rsidR="00E829E4" w:rsidRDefault="00E829E4" w:rsidP="00E829E4">
      <w:pPr>
        <w:spacing w:before="100" w:beforeAutospacing="1" w:after="100" w:afterAutospacing="1"/>
        <w:rPr>
          <w:b/>
          <w:bCs/>
          <w:sz w:val="36"/>
          <w:szCs w:val="36"/>
        </w:rPr>
      </w:pPr>
    </w:p>
    <w:p w:rsidR="00E829E4" w:rsidRDefault="00E829E4" w:rsidP="00E829E4">
      <w:pPr>
        <w:spacing w:before="100" w:beforeAutospacing="1" w:after="100" w:afterAutospacing="1"/>
        <w:rPr>
          <w:b/>
          <w:bCs/>
          <w:sz w:val="36"/>
          <w:szCs w:val="36"/>
        </w:rPr>
      </w:pPr>
    </w:p>
    <w:p w:rsidR="00E829E4" w:rsidRDefault="00E829E4" w:rsidP="00E829E4">
      <w:pPr>
        <w:spacing w:before="100" w:beforeAutospacing="1" w:after="100" w:afterAutospacing="1"/>
        <w:rPr>
          <w:b/>
          <w:bCs/>
          <w:sz w:val="36"/>
          <w:szCs w:val="36"/>
        </w:rPr>
      </w:pPr>
    </w:p>
    <w:p w:rsidR="00E829E4" w:rsidRDefault="00E829E4" w:rsidP="00E829E4">
      <w:pPr>
        <w:spacing w:before="100" w:beforeAutospacing="1" w:after="100" w:afterAutospacing="1"/>
        <w:rPr>
          <w:b/>
          <w:bCs/>
          <w:sz w:val="36"/>
          <w:szCs w:val="36"/>
        </w:rPr>
      </w:pPr>
    </w:p>
    <w:p w:rsidR="00E829E4" w:rsidRDefault="00E829E4" w:rsidP="00E829E4">
      <w:pPr>
        <w:spacing w:before="100" w:beforeAutospacing="1" w:after="100" w:afterAutospacing="1"/>
        <w:rPr>
          <w:b/>
          <w:bCs/>
          <w:sz w:val="36"/>
          <w:szCs w:val="36"/>
        </w:rPr>
      </w:pPr>
    </w:p>
    <w:p w:rsidR="00D211C7" w:rsidRDefault="00E829E4" w:rsidP="00E829E4">
      <w:pPr>
        <w:spacing w:before="100" w:beforeAutospacing="1" w:after="100" w:afterAutospacing="1"/>
        <w:rPr>
          <w:b/>
          <w:bCs/>
          <w:sz w:val="36"/>
          <w:szCs w:val="36"/>
        </w:rPr>
      </w:pPr>
      <w:r>
        <w:rPr>
          <w:b/>
          <w:bCs/>
          <w:sz w:val="36"/>
          <w:szCs w:val="36"/>
        </w:rPr>
        <w:t xml:space="preserve">                                 </w:t>
      </w:r>
    </w:p>
    <w:p w:rsidR="00D211C7" w:rsidRDefault="00D211C7" w:rsidP="00D211C7">
      <w:pPr>
        <w:spacing w:before="100" w:beforeAutospacing="1" w:after="100" w:afterAutospacing="1"/>
        <w:jc w:val="center"/>
        <w:rPr>
          <w:b/>
          <w:bCs/>
          <w:sz w:val="36"/>
          <w:szCs w:val="36"/>
        </w:rPr>
      </w:pPr>
    </w:p>
    <w:p w:rsidR="00F40745" w:rsidRPr="00D211C7" w:rsidRDefault="00F40745" w:rsidP="00D211C7">
      <w:pPr>
        <w:spacing w:before="100" w:beforeAutospacing="1" w:after="100" w:afterAutospacing="1"/>
        <w:jc w:val="center"/>
        <w:rPr>
          <w:b/>
          <w:bCs/>
          <w:sz w:val="40"/>
          <w:szCs w:val="40"/>
        </w:rPr>
      </w:pPr>
      <w:r w:rsidRPr="00D211C7">
        <w:rPr>
          <w:b/>
          <w:bCs/>
          <w:sz w:val="40"/>
          <w:szCs w:val="40"/>
        </w:rPr>
        <w:t>CONCLUSION</w:t>
      </w:r>
    </w:p>
    <w:p w:rsidR="00B13C7D" w:rsidRPr="00B13C7D" w:rsidRDefault="00B13C7D" w:rsidP="00D211C7">
      <w:pPr>
        <w:jc w:val="center"/>
        <w:rPr>
          <w:lang w:eastAsia="fr-FR"/>
        </w:rPr>
      </w:pPr>
    </w:p>
    <w:p w:rsidR="00F40745" w:rsidRPr="00AD753E" w:rsidRDefault="002012B4" w:rsidP="00A456B3">
      <w:pPr>
        <w:spacing w:line="360" w:lineRule="auto"/>
        <w:ind w:firstLine="708"/>
        <w:jc w:val="both"/>
        <w:rPr>
          <w:rFonts w:ascii="Times New Roman" w:hAnsi="Times New Roman" w:cs="Times New Roman"/>
          <w:sz w:val="26"/>
          <w:szCs w:val="26"/>
          <w:lang w:eastAsia="fr-FR"/>
        </w:rPr>
      </w:pPr>
      <w:r w:rsidRPr="00AD753E">
        <w:rPr>
          <w:rFonts w:ascii="Times New Roman" w:hAnsi="Times New Roman" w:cs="Times New Roman"/>
          <w:sz w:val="26"/>
          <w:szCs w:val="26"/>
          <w:lang w:eastAsia="fr-FR"/>
        </w:rPr>
        <w:t>Dans notre mouvement alternatif</w:t>
      </w:r>
      <w:r w:rsidR="00FC2D30" w:rsidRPr="00AD753E">
        <w:rPr>
          <w:rFonts w:ascii="Times New Roman" w:hAnsi="Times New Roman" w:cs="Times New Roman"/>
          <w:sz w:val="26"/>
          <w:szCs w:val="26"/>
          <w:lang w:eastAsia="fr-FR"/>
        </w:rPr>
        <w:t xml:space="preserve"> </w:t>
      </w:r>
      <w:r w:rsidRPr="00AD753E">
        <w:rPr>
          <w:rFonts w:ascii="Times New Roman" w:hAnsi="Times New Roman" w:cs="Times New Roman"/>
          <w:sz w:val="26"/>
          <w:szCs w:val="26"/>
          <w:lang w:eastAsia="fr-FR"/>
        </w:rPr>
        <w:t xml:space="preserve"> de </w:t>
      </w:r>
      <w:r w:rsidR="00F40745" w:rsidRPr="00AD753E">
        <w:rPr>
          <w:rFonts w:ascii="Times New Roman" w:hAnsi="Times New Roman" w:cs="Times New Roman"/>
          <w:sz w:val="26"/>
          <w:szCs w:val="26"/>
          <w:lang w:eastAsia="fr-FR"/>
        </w:rPr>
        <w:t xml:space="preserve"> </w:t>
      </w:r>
      <w:r w:rsidR="009F2ABD" w:rsidRPr="00AD753E">
        <w:rPr>
          <w:rFonts w:ascii="Times New Roman" w:hAnsi="Times New Roman" w:cs="Times New Roman"/>
          <w:sz w:val="26"/>
          <w:szCs w:val="26"/>
          <w:lang w:eastAsia="fr-FR"/>
        </w:rPr>
        <w:t>« </w:t>
      </w:r>
      <w:r w:rsidR="00F40745" w:rsidRPr="00AD753E">
        <w:rPr>
          <w:rFonts w:ascii="Times New Roman" w:hAnsi="Times New Roman" w:cs="Times New Roman"/>
          <w:sz w:val="26"/>
          <w:szCs w:val="26"/>
          <w:lang w:eastAsia="fr-FR"/>
        </w:rPr>
        <w:t xml:space="preserve"> va et vient</w:t>
      </w:r>
      <w:r w:rsidR="009F2ABD" w:rsidRPr="00AD753E">
        <w:rPr>
          <w:rFonts w:ascii="Times New Roman" w:hAnsi="Times New Roman" w:cs="Times New Roman"/>
          <w:sz w:val="26"/>
          <w:szCs w:val="26"/>
          <w:lang w:eastAsia="fr-FR"/>
        </w:rPr>
        <w:t> »</w:t>
      </w:r>
      <w:r w:rsidR="00F40745" w:rsidRPr="00AD753E">
        <w:rPr>
          <w:rFonts w:ascii="Times New Roman" w:hAnsi="Times New Roman" w:cs="Times New Roman"/>
          <w:sz w:val="26"/>
          <w:szCs w:val="26"/>
          <w:lang w:eastAsia="fr-FR"/>
        </w:rPr>
        <w:t xml:space="preserve"> </w:t>
      </w:r>
      <w:r w:rsidR="004727A6" w:rsidRPr="00AD753E">
        <w:rPr>
          <w:rFonts w:ascii="Times New Roman" w:hAnsi="Times New Roman" w:cs="Times New Roman"/>
          <w:sz w:val="26"/>
          <w:szCs w:val="26"/>
          <w:lang w:eastAsia="fr-FR"/>
        </w:rPr>
        <w:t xml:space="preserve"> </w:t>
      </w:r>
      <w:r w:rsidR="009F2ABD" w:rsidRPr="00AD753E">
        <w:rPr>
          <w:rFonts w:ascii="Times New Roman" w:hAnsi="Times New Roman" w:cs="Times New Roman"/>
          <w:sz w:val="26"/>
          <w:szCs w:val="26"/>
          <w:lang w:eastAsia="fr-FR"/>
        </w:rPr>
        <w:t xml:space="preserve">d’un </w:t>
      </w:r>
      <w:r w:rsidR="004727A6" w:rsidRPr="00AD753E">
        <w:rPr>
          <w:rFonts w:ascii="Times New Roman" w:hAnsi="Times New Roman" w:cs="Times New Roman"/>
          <w:sz w:val="26"/>
          <w:szCs w:val="26"/>
          <w:lang w:eastAsia="fr-FR"/>
        </w:rPr>
        <w:t xml:space="preserve"> </w:t>
      </w:r>
      <w:r w:rsidR="009F2ABD" w:rsidRPr="00AD753E">
        <w:rPr>
          <w:rFonts w:ascii="Times New Roman" w:hAnsi="Times New Roman" w:cs="Times New Roman"/>
          <w:sz w:val="26"/>
          <w:szCs w:val="26"/>
          <w:lang w:eastAsia="fr-FR"/>
        </w:rPr>
        <w:t xml:space="preserve">livre à l’autre, </w:t>
      </w:r>
      <w:r w:rsidR="002E72E3" w:rsidRPr="00AD753E">
        <w:rPr>
          <w:rFonts w:ascii="Times New Roman" w:hAnsi="Times New Roman" w:cs="Times New Roman"/>
          <w:sz w:val="26"/>
          <w:szCs w:val="26"/>
          <w:lang w:eastAsia="fr-FR"/>
        </w:rPr>
        <w:t xml:space="preserve">nous avons </w:t>
      </w:r>
      <w:r w:rsidR="00FC2D30" w:rsidRPr="00AD753E">
        <w:rPr>
          <w:rFonts w:ascii="Times New Roman" w:hAnsi="Times New Roman" w:cs="Times New Roman"/>
          <w:sz w:val="26"/>
          <w:szCs w:val="26"/>
          <w:lang w:eastAsia="fr-FR"/>
        </w:rPr>
        <w:t xml:space="preserve">constaté  </w:t>
      </w:r>
      <w:r w:rsidR="002E72E3" w:rsidRPr="00AD753E">
        <w:rPr>
          <w:rFonts w:ascii="Times New Roman" w:hAnsi="Times New Roman" w:cs="Times New Roman"/>
          <w:sz w:val="26"/>
          <w:szCs w:val="26"/>
          <w:lang w:eastAsia="fr-FR"/>
        </w:rPr>
        <w:t xml:space="preserve">que notre </w:t>
      </w:r>
      <w:r w:rsidR="00FC2D30" w:rsidRPr="00AD753E">
        <w:rPr>
          <w:rFonts w:ascii="Times New Roman" w:hAnsi="Times New Roman" w:cs="Times New Roman"/>
          <w:sz w:val="26"/>
          <w:szCs w:val="26"/>
          <w:lang w:eastAsia="fr-FR"/>
        </w:rPr>
        <w:t xml:space="preserve"> </w:t>
      </w:r>
      <w:r w:rsidR="00A65359" w:rsidRPr="00AD753E">
        <w:rPr>
          <w:rFonts w:ascii="Times New Roman" w:hAnsi="Times New Roman" w:cs="Times New Roman"/>
          <w:sz w:val="26"/>
          <w:szCs w:val="26"/>
          <w:lang w:eastAsia="fr-FR"/>
        </w:rPr>
        <w:t xml:space="preserve"> lecture  </w:t>
      </w:r>
      <w:r w:rsidR="00FC2D30" w:rsidRPr="00AD753E">
        <w:rPr>
          <w:rFonts w:ascii="Times New Roman" w:hAnsi="Times New Roman" w:cs="Times New Roman"/>
          <w:sz w:val="26"/>
          <w:szCs w:val="26"/>
          <w:lang w:eastAsia="fr-FR"/>
        </w:rPr>
        <w:t xml:space="preserve">binaire </w:t>
      </w:r>
      <w:r w:rsidR="00A65359" w:rsidRPr="00AD753E">
        <w:rPr>
          <w:rFonts w:ascii="Times New Roman" w:hAnsi="Times New Roman" w:cs="Times New Roman"/>
          <w:sz w:val="26"/>
          <w:szCs w:val="26"/>
          <w:lang w:eastAsia="fr-FR"/>
        </w:rPr>
        <w:t xml:space="preserve"> </w:t>
      </w:r>
      <w:r w:rsidR="002E72E3" w:rsidRPr="00AD753E">
        <w:rPr>
          <w:rFonts w:ascii="Times New Roman" w:hAnsi="Times New Roman" w:cs="Times New Roman"/>
          <w:sz w:val="26"/>
          <w:szCs w:val="26"/>
          <w:lang w:eastAsia="fr-FR"/>
        </w:rPr>
        <w:t>nous conduisait à une litt</w:t>
      </w:r>
      <w:r w:rsidR="005E1B85" w:rsidRPr="00AD753E">
        <w:rPr>
          <w:rFonts w:ascii="Times New Roman" w:hAnsi="Times New Roman" w:cs="Times New Roman"/>
          <w:sz w:val="26"/>
          <w:szCs w:val="26"/>
          <w:lang w:eastAsia="fr-FR"/>
        </w:rPr>
        <w:t xml:space="preserve">érature qui n’était </w:t>
      </w:r>
      <w:r w:rsidR="002E72E3" w:rsidRPr="00AD753E">
        <w:rPr>
          <w:rFonts w:ascii="Times New Roman" w:hAnsi="Times New Roman" w:cs="Times New Roman"/>
          <w:sz w:val="26"/>
          <w:szCs w:val="26"/>
          <w:lang w:eastAsia="fr-FR"/>
        </w:rPr>
        <w:t xml:space="preserve">pas </w:t>
      </w:r>
      <w:r w:rsidR="00FC2D30" w:rsidRPr="00AD753E">
        <w:rPr>
          <w:rFonts w:ascii="Times New Roman" w:hAnsi="Times New Roman" w:cs="Times New Roman"/>
          <w:sz w:val="26"/>
          <w:szCs w:val="26"/>
          <w:lang w:eastAsia="fr-FR"/>
        </w:rPr>
        <w:t>uniquement</w:t>
      </w:r>
      <w:r w:rsidR="002E72E3" w:rsidRPr="00AD753E">
        <w:rPr>
          <w:rFonts w:ascii="Times New Roman" w:hAnsi="Times New Roman" w:cs="Times New Roman"/>
          <w:sz w:val="26"/>
          <w:szCs w:val="26"/>
          <w:lang w:eastAsia="fr-FR"/>
        </w:rPr>
        <w:t xml:space="preserve"> </w:t>
      </w:r>
      <w:r w:rsidR="009F2ABD" w:rsidRPr="00AD753E">
        <w:rPr>
          <w:rFonts w:ascii="Times New Roman" w:hAnsi="Times New Roman" w:cs="Times New Roman"/>
          <w:sz w:val="26"/>
          <w:szCs w:val="26"/>
          <w:lang w:eastAsia="fr-FR"/>
        </w:rPr>
        <w:t>l’expression d’une langue</w:t>
      </w:r>
      <w:r w:rsidR="004727A6" w:rsidRPr="00AD753E">
        <w:rPr>
          <w:rFonts w:ascii="Times New Roman" w:hAnsi="Times New Roman" w:cs="Times New Roman"/>
          <w:sz w:val="26"/>
          <w:szCs w:val="26"/>
          <w:lang w:eastAsia="fr-FR"/>
        </w:rPr>
        <w:t xml:space="preserve"> ou le produit</w:t>
      </w:r>
      <w:r w:rsidR="00A07F6D">
        <w:rPr>
          <w:rFonts w:ascii="Times New Roman" w:hAnsi="Times New Roman" w:cs="Times New Roman"/>
          <w:sz w:val="26"/>
          <w:szCs w:val="26"/>
          <w:lang w:eastAsia="fr-FR"/>
        </w:rPr>
        <w:t xml:space="preserve"> artistique </w:t>
      </w:r>
      <w:r w:rsidR="004727A6" w:rsidRPr="00AD753E">
        <w:rPr>
          <w:rFonts w:ascii="Times New Roman" w:hAnsi="Times New Roman" w:cs="Times New Roman"/>
          <w:sz w:val="26"/>
          <w:szCs w:val="26"/>
          <w:lang w:eastAsia="fr-FR"/>
        </w:rPr>
        <w:t xml:space="preserve"> de deux personnes </w:t>
      </w:r>
      <w:r w:rsidR="00FB54CB" w:rsidRPr="00AD753E">
        <w:rPr>
          <w:rFonts w:ascii="Times New Roman" w:hAnsi="Times New Roman" w:cs="Times New Roman"/>
          <w:sz w:val="26"/>
          <w:szCs w:val="26"/>
          <w:lang w:eastAsia="fr-FR"/>
        </w:rPr>
        <w:t xml:space="preserve">issus de deux pays différents </w:t>
      </w:r>
      <w:r w:rsidR="00506355">
        <w:rPr>
          <w:rFonts w:ascii="Times New Roman" w:hAnsi="Times New Roman" w:cs="Times New Roman"/>
          <w:sz w:val="26"/>
          <w:szCs w:val="26"/>
          <w:lang w:eastAsia="fr-FR"/>
        </w:rPr>
        <w:t xml:space="preserve"> quoique </w:t>
      </w:r>
      <w:r w:rsidR="00B13C7D">
        <w:rPr>
          <w:rFonts w:ascii="Times New Roman" w:hAnsi="Times New Roman" w:cs="Times New Roman"/>
          <w:sz w:val="26"/>
          <w:szCs w:val="26"/>
          <w:lang w:eastAsia="fr-FR"/>
        </w:rPr>
        <w:t>proche</w:t>
      </w:r>
      <w:r w:rsidR="00506355">
        <w:rPr>
          <w:rFonts w:ascii="Times New Roman" w:hAnsi="Times New Roman" w:cs="Times New Roman"/>
          <w:sz w:val="26"/>
          <w:szCs w:val="26"/>
          <w:lang w:eastAsia="fr-FR"/>
        </w:rPr>
        <w:t>s</w:t>
      </w:r>
      <w:r w:rsidR="00B13C7D">
        <w:rPr>
          <w:rFonts w:ascii="Times New Roman" w:hAnsi="Times New Roman" w:cs="Times New Roman"/>
          <w:sz w:val="26"/>
          <w:szCs w:val="26"/>
          <w:lang w:eastAsia="fr-FR"/>
        </w:rPr>
        <w:t xml:space="preserve">, </w:t>
      </w:r>
      <w:r w:rsidR="00614DE0" w:rsidRPr="00AD753E">
        <w:rPr>
          <w:rFonts w:ascii="Times New Roman" w:hAnsi="Times New Roman" w:cs="Times New Roman"/>
          <w:sz w:val="26"/>
          <w:szCs w:val="26"/>
          <w:lang w:eastAsia="fr-FR"/>
        </w:rPr>
        <w:t xml:space="preserve"> </w:t>
      </w:r>
      <w:r w:rsidR="00FB54CB" w:rsidRPr="00AD753E">
        <w:rPr>
          <w:rFonts w:ascii="Times New Roman" w:hAnsi="Times New Roman" w:cs="Times New Roman"/>
          <w:sz w:val="26"/>
          <w:szCs w:val="26"/>
          <w:lang w:eastAsia="fr-FR"/>
        </w:rPr>
        <w:t xml:space="preserve">mais </w:t>
      </w:r>
      <w:r w:rsidR="00A07F6D">
        <w:rPr>
          <w:rFonts w:ascii="Times New Roman" w:hAnsi="Times New Roman" w:cs="Times New Roman"/>
          <w:sz w:val="26"/>
          <w:szCs w:val="26"/>
          <w:lang w:eastAsia="fr-FR"/>
        </w:rPr>
        <w:t xml:space="preserve"> à </w:t>
      </w:r>
      <w:r w:rsidR="00614DE0" w:rsidRPr="00AD753E">
        <w:rPr>
          <w:rFonts w:ascii="Times New Roman" w:hAnsi="Times New Roman" w:cs="Times New Roman"/>
          <w:sz w:val="26"/>
          <w:szCs w:val="26"/>
          <w:lang w:eastAsia="fr-FR"/>
        </w:rPr>
        <w:t xml:space="preserve"> une écriture complémentaire</w:t>
      </w:r>
      <w:r w:rsidR="00FB54CB" w:rsidRPr="00AD753E">
        <w:rPr>
          <w:rFonts w:ascii="Times New Roman" w:hAnsi="Times New Roman" w:cs="Times New Roman"/>
          <w:sz w:val="26"/>
          <w:szCs w:val="26"/>
          <w:lang w:eastAsia="fr-FR"/>
        </w:rPr>
        <w:t xml:space="preserve"> </w:t>
      </w:r>
      <w:r w:rsidR="00614DE0" w:rsidRPr="00AD753E">
        <w:rPr>
          <w:rFonts w:ascii="Times New Roman" w:hAnsi="Times New Roman" w:cs="Times New Roman"/>
          <w:sz w:val="26"/>
          <w:szCs w:val="26"/>
          <w:lang w:eastAsia="fr-FR"/>
        </w:rPr>
        <w:t xml:space="preserve"> </w:t>
      </w:r>
      <w:r w:rsidR="00167ACB" w:rsidRPr="00AD753E">
        <w:rPr>
          <w:rFonts w:ascii="Times New Roman" w:hAnsi="Times New Roman" w:cs="Times New Roman"/>
          <w:sz w:val="26"/>
          <w:szCs w:val="26"/>
          <w:lang w:eastAsia="fr-FR"/>
        </w:rPr>
        <w:t xml:space="preserve">qui renvoie, grâce à cette union, à une lecture plus approfondie et d’ordre supérieur sur  </w:t>
      </w:r>
      <w:r w:rsidR="002415EC">
        <w:rPr>
          <w:rFonts w:ascii="Times New Roman" w:hAnsi="Times New Roman" w:cs="Times New Roman"/>
          <w:sz w:val="26"/>
          <w:szCs w:val="26"/>
          <w:lang w:eastAsia="fr-FR"/>
        </w:rPr>
        <w:t xml:space="preserve">l’exclusion et </w:t>
      </w:r>
      <w:r w:rsidR="00167ACB" w:rsidRPr="00AD753E">
        <w:rPr>
          <w:rFonts w:ascii="Times New Roman" w:hAnsi="Times New Roman" w:cs="Times New Roman"/>
          <w:sz w:val="26"/>
          <w:szCs w:val="26"/>
          <w:lang w:eastAsia="fr-FR"/>
        </w:rPr>
        <w:t xml:space="preserve">l’isolement </w:t>
      </w:r>
      <w:r w:rsidR="002415EC" w:rsidRPr="00AD753E">
        <w:rPr>
          <w:rFonts w:ascii="Times New Roman" w:hAnsi="Times New Roman" w:cs="Times New Roman"/>
          <w:sz w:val="26"/>
          <w:szCs w:val="26"/>
          <w:lang w:eastAsia="fr-FR"/>
        </w:rPr>
        <w:t>de l’homme</w:t>
      </w:r>
      <w:r w:rsidR="002415EC">
        <w:rPr>
          <w:rFonts w:ascii="Times New Roman" w:hAnsi="Times New Roman" w:cs="Times New Roman"/>
          <w:sz w:val="26"/>
          <w:szCs w:val="26"/>
          <w:lang w:eastAsia="fr-FR"/>
        </w:rPr>
        <w:t xml:space="preserve"> </w:t>
      </w:r>
      <w:r w:rsidR="00A07F6D">
        <w:rPr>
          <w:rFonts w:ascii="Times New Roman" w:hAnsi="Times New Roman" w:cs="Times New Roman"/>
          <w:sz w:val="26"/>
          <w:szCs w:val="26"/>
          <w:lang w:eastAsia="fr-FR"/>
        </w:rPr>
        <w:t>aussi bien interne qu’externe</w:t>
      </w:r>
      <w:r w:rsidR="00167ACB" w:rsidRPr="00AD753E">
        <w:rPr>
          <w:rFonts w:ascii="Times New Roman" w:hAnsi="Times New Roman" w:cs="Times New Roman"/>
          <w:sz w:val="26"/>
          <w:szCs w:val="26"/>
          <w:lang w:eastAsia="fr-FR"/>
        </w:rPr>
        <w:t xml:space="preserve">, </w:t>
      </w:r>
      <w:r w:rsidR="002415EC">
        <w:rPr>
          <w:rFonts w:ascii="Times New Roman" w:hAnsi="Times New Roman" w:cs="Times New Roman"/>
          <w:sz w:val="26"/>
          <w:szCs w:val="26"/>
          <w:lang w:eastAsia="fr-FR"/>
        </w:rPr>
        <w:t xml:space="preserve">il s’agit de </w:t>
      </w:r>
      <w:r w:rsidR="00167ACB" w:rsidRPr="00AD753E">
        <w:rPr>
          <w:rFonts w:ascii="Times New Roman" w:hAnsi="Times New Roman" w:cs="Times New Roman"/>
          <w:sz w:val="26"/>
          <w:szCs w:val="26"/>
          <w:lang w:eastAsia="fr-FR"/>
        </w:rPr>
        <w:t xml:space="preserve">l’immigration clandestine </w:t>
      </w:r>
      <w:r w:rsidR="002415EC">
        <w:rPr>
          <w:rFonts w:ascii="Times New Roman" w:hAnsi="Times New Roman" w:cs="Times New Roman"/>
          <w:sz w:val="26"/>
          <w:szCs w:val="26"/>
          <w:lang w:eastAsia="fr-FR"/>
        </w:rPr>
        <w:t xml:space="preserve">  </w:t>
      </w:r>
      <w:r w:rsidR="00D119DC">
        <w:rPr>
          <w:rFonts w:ascii="Times New Roman" w:hAnsi="Times New Roman" w:cs="Times New Roman"/>
          <w:sz w:val="26"/>
          <w:szCs w:val="26"/>
          <w:lang w:eastAsia="fr-FR"/>
        </w:rPr>
        <w:t xml:space="preserve"> à</w:t>
      </w:r>
      <w:r w:rsidR="002415EC">
        <w:rPr>
          <w:rFonts w:ascii="Times New Roman" w:hAnsi="Times New Roman" w:cs="Times New Roman"/>
          <w:sz w:val="26"/>
          <w:szCs w:val="26"/>
          <w:lang w:eastAsia="fr-FR"/>
        </w:rPr>
        <w:t xml:space="preserve">  double sens </w:t>
      </w:r>
      <w:r w:rsidR="00167ACB" w:rsidRPr="00AD753E">
        <w:rPr>
          <w:rFonts w:ascii="Times New Roman" w:hAnsi="Times New Roman" w:cs="Times New Roman"/>
          <w:sz w:val="26"/>
          <w:szCs w:val="26"/>
          <w:lang w:eastAsia="fr-FR"/>
        </w:rPr>
        <w:t xml:space="preserve">: </w:t>
      </w:r>
      <w:r w:rsidR="002415EC">
        <w:rPr>
          <w:rFonts w:ascii="Times New Roman" w:hAnsi="Times New Roman" w:cs="Times New Roman"/>
          <w:sz w:val="26"/>
          <w:szCs w:val="26"/>
          <w:lang w:eastAsia="fr-FR"/>
        </w:rPr>
        <w:t xml:space="preserve">l’individu qui  </w:t>
      </w:r>
      <w:r w:rsidR="00167ACB" w:rsidRPr="00AD753E">
        <w:rPr>
          <w:rFonts w:ascii="Times New Roman" w:hAnsi="Times New Roman" w:cs="Times New Roman"/>
          <w:sz w:val="26"/>
          <w:szCs w:val="26"/>
          <w:lang w:eastAsia="fr-FR"/>
        </w:rPr>
        <w:t xml:space="preserve"> se replie sur lui-même à la reche</w:t>
      </w:r>
      <w:r w:rsidR="00CD6B4F" w:rsidRPr="00AD753E">
        <w:rPr>
          <w:rFonts w:ascii="Times New Roman" w:hAnsi="Times New Roman" w:cs="Times New Roman"/>
          <w:sz w:val="26"/>
          <w:szCs w:val="26"/>
          <w:lang w:eastAsia="fr-FR"/>
        </w:rPr>
        <w:t xml:space="preserve">rche de  son </w:t>
      </w:r>
      <w:r w:rsidR="00B13C7D">
        <w:rPr>
          <w:rFonts w:ascii="Times New Roman" w:hAnsi="Times New Roman" w:cs="Times New Roman"/>
          <w:sz w:val="26"/>
          <w:szCs w:val="26"/>
          <w:lang w:eastAsia="fr-FR"/>
        </w:rPr>
        <w:t xml:space="preserve"> identité </w:t>
      </w:r>
      <w:r w:rsidR="00CD6B4F" w:rsidRPr="00AD753E">
        <w:rPr>
          <w:rFonts w:ascii="Times New Roman" w:hAnsi="Times New Roman" w:cs="Times New Roman"/>
          <w:sz w:val="26"/>
          <w:szCs w:val="26"/>
          <w:lang w:eastAsia="fr-FR"/>
        </w:rPr>
        <w:t xml:space="preserve"> pour </w:t>
      </w:r>
      <w:r w:rsidR="002415EC">
        <w:rPr>
          <w:rFonts w:ascii="Times New Roman" w:hAnsi="Times New Roman" w:cs="Times New Roman"/>
          <w:sz w:val="26"/>
          <w:szCs w:val="26"/>
          <w:lang w:eastAsia="fr-FR"/>
        </w:rPr>
        <w:t xml:space="preserve"> trouver </w:t>
      </w:r>
      <w:r w:rsidR="00573B67">
        <w:rPr>
          <w:rFonts w:ascii="Times New Roman" w:hAnsi="Times New Roman" w:cs="Times New Roman"/>
          <w:sz w:val="26"/>
          <w:szCs w:val="26"/>
          <w:lang w:eastAsia="fr-FR"/>
        </w:rPr>
        <w:t xml:space="preserve"> son être </w:t>
      </w:r>
      <w:r w:rsidR="002415EC">
        <w:rPr>
          <w:rFonts w:ascii="Times New Roman" w:hAnsi="Times New Roman" w:cs="Times New Roman"/>
          <w:sz w:val="26"/>
          <w:szCs w:val="26"/>
          <w:lang w:eastAsia="fr-FR"/>
        </w:rPr>
        <w:t xml:space="preserve"> </w:t>
      </w:r>
      <w:r w:rsidR="00573B67">
        <w:rPr>
          <w:rFonts w:ascii="Times New Roman" w:hAnsi="Times New Roman" w:cs="Times New Roman"/>
          <w:sz w:val="26"/>
          <w:szCs w:val="26"/>
          <w:lang w:eastAsia="fr-FR"/>
        </w:rPr>
        <w:t xml:space="preserve"> </w:t>
      </w:r>
      <w:r w:rsidR="00B13C7D">
        <w:rPr>
          <w:rFonts w:ascii="Times New Roman" w:hAnsi="Times New Roman" w:cs="Times New Roman"/>
          <w:sz w:val="26"/>
          <w:szCs w:val="26"/>
          <w:lang w:eastAsia="fr-FR"/>
        </w:rPr>
        <w:t xml:space="preserve">et son âme, </w:t>
      </w:r>
      <w:r w:rsidR="00CD6B4F" w:rsidRPr="00AD753E">
        <w:rPr>
          <w:rFonts w:ascii="Times New Roman" w:hAnsi="Times New Roman" w:cs="Times New Roman"/>
          <w:sz w:val="26"/>
          <w:szCs w:val="26"/>
          <w:lang w:eastAsia="fr-FR"/>
        </w:rPr>
        <w:t xml:space="preserve"> et celui qui  </w:t>
      </w:r>
      <w:r w:rsidR="00167ACB" w:rsidRPr="00AD753E">
        <w:rPr>
          <w:rFonts w:ascii="Times New Roman" w:hAnsi="Times New Roman" w:cs="Times New Roman"/>
          <w:sz w:val="26"/>
          <w:szCs w:val="26"/>
          <w:lang w:eastAsia="fr-FR"/>
        </w:rPr>
        <w:t xml:space="preserve">quitte son pays </w:t>
      </w:r>
      <w:r w:rsidR="00D90B8F">
        <w:rPr>
          <w:rFonts w:ascii="Times New Roman" w:hAnsi="Times New Roman" w:cs="Times New Roman"/>
          <w:sz w:val="26"/>
          <w:szCs w:val="26"/>
          <w:lang w:eastAsia="fr-FR"/>
        </w:rPr>
        <w:t xml:space="preserve">et renie cette </w:t>
      </w:r>
      <w:r w:rsidR="009264AB">
        <w:rPr>
          <w:rFonts w:ascii="Times New Roman" w:hAnsi="Times New Roman" w:cs="Times New Roman"/>
          <w:sz w:val="26"/>
          <w:szCs w:val="26"/>
          <w:lang w:eastAsia="fr-FR"/>
        </w:rPr>
        <w:t xml:space="preserve">identité  </w:t>
      </w:r>
      <w:r w:rsidR="00B13C7D">
        <w:rPr>
          <w:rFonts w:ascii="Times New Roman" w:hAnsi="Times New Roman" w:cs="Times New Roman"/>
          <w:sz w:val="26"/>
          <w:szCs w:val="26"/>
          <w:lang w:eastAsia="fr-FR"/>
        </w:rPr>
        <w:t xml:space="preserve">pour sauver </w:t>
      </w:r>
      <w:r w:rsidR="002415EC">
        <w:rPr>
          <w:rFonts w:ascii="Times New Roman" w:hAnsi="Times New Roman" w:cs="Times New Roman"/>
          <w:sz w:val="26"/>
          <w:szCs w:val="26"/>
          <w:lang w:eastAsia="fr-FR"/>
        </w:rPr>
        <w:t xml:space="preserve">sa vie </w:t>
      </w:r>
      <w:r w:rsidR="00573B67">
        <w:rPr>
          <w:rFonts w:ascii="Times New Roman" w:hAnsi="Times New Roman" w:cs="Times New Roman"/>
          <w:sz w:val="26"/>
          <w:szCs w:val="26"/>
          <w:lang w:eastAsia="fr-FR"/>
        </w:rPr>
        <w:t>et fuir les armes.  Deux genres d’évasions</w:t>
      </w:r>
      <w:r w:rsidR="00D90B8F">
        <w:rPr>
          <w:rFonts w:ascii="Times New Roman" w:hAnsi="Times New Roman" w:cs="Times New Roman"/>
          <w:sz w:val="26"/>
          <w:szCs w:val="26"/>
          <w:lang w:eastAsia="fr-FR"/>
        </w:rPr>
        <w:t xml:space="preserve">, </w:t>
      </w:r>
      <w:r w:rsidR="00573B67">
        <w:rPr>
          <w:rFonts w:ascii="Times New Roman" w:hAnsi="Times New Roman" w:cs="Times New Roman"/>
          <w:sz w:val="26"/>
          <w:szCs w:val="26"/>
          <w:lang w:eastAsia="fr-FR"/>
        </w:rPr>
        <w:t xml:space="preserve"> </w:t>
      </w:r>
      <w:r w:rsidR="00D90B8F">
        <w:rPr>
          <w:rFonts w:ascii="Times New Roman" w:hAnsi="Times New Roman" w:cs="Times New Roman"/>
          <w:sz w:val="26"/>
          <w:szCs w:val="26"/>
          <w:lang w:eastAsia="fr-FR"/>
        </w:rPr>
        <w:t xml:space="preserve">physique dans </w:t>
      </w:r>
      <w:r w:rsidR="00D90B8F" w:rsidRPr="00D119DC">
        <w:rPr>
          <w:rFonts w:ascii="Times New Roman" w:hAnsi="Times New Roman" w:cs="Times New Roman"/>
          <w:i/>
          <w:iCs/>
          <w:sz w:val="26"/>
          <w:szCs w:val="26"/>
          <w:lang w:eastAsia="fr-FR"/>
        </w:rPr>
        <w:t xml:space="preserve">Partir </w:t>
      </w:r>
      <w:r w:rsidR="00D90B8F">
        <w:rPr>
          <w:rFonts w:ascii="Times New Roman" w:hAnsi="Times New Roman" w:cs="Times New Roman"/>
          <w:sz w:val="26"/>
          <w:szCs w:val="26"/>
          <w:lang w:eastAsia="fr-FR"/>
        </w:rPr>
        <w:t xml:space="preserve">et spirituelle dans </w:t>
      </w:r>
      <w:r w:rsidR="00D90B8F" w:rsidRPr="00D119DC">
        <w:rPr>
          <w:rFonts w:ascii="Times New Roman" w:hAnsi="Times New Roman" w:cs="Times New Roman"/>
          <w:i/>
          <w:iCs/>
          <w:sz w:val="26"/>
          <w:szCs w:val="26"/>
          <w:lang w:eastAsia="fr-FR"/>
        </w:rPr>
        <w:t>Harraga</w:t>
      </w:r>
      <w:r w:rsidR="00D90B8F">
        <w:rPr>
          <w:rFonts w:ascii="Times New Roman" w:hAnsi="Times New Roman" w:cs="Times New Roman"/>
          <w:i/>
          <w:iCs/>
          <w:sz w:val="26"/>
          <w:szCs w:val="26"/>
          <w:lang w:eastAsia="fr-FR"/>
        </w:rPr>
        <w:t xml:space="preserve">, </w:t>
      </w:r>
      <w:r w:rsidR="00D90B8F">
        <w:rPr>
          <w:rFonts w:ascii="Times New Roman" w:hAnsi="Times New Roman" w:cs="Times New Roman"/>
          <w:sz w:val="26"/>
          <w:szCs w:val="26"/>
          <w:lang w:eastAsia="fr-FR"/>
        </w:rPr>
        <w:t xml:space="preserve"> </w:t>
      </w:r>
      <w:r w:rsidR="00573B67">
        <w:rPr>
          <w:rFonts w:ascii="Times New Roman" w:hAnsi="Times New Roman" w:cs="Times New Roman"/>
          <w:sz w:val="26"/>
          <w:szCs w:val="26"/>
          <w:lang w:eastAsia="fr-FR"/>
        </w:rPr>
        <w:t xml:space="preserve">qui mènent la trame de </w:t>
      </w:r>
      <w:r w:rsidR="00D90B8F">
        <w:rPr>
          <w:rFonts w:ascii="Times New Roman" w:hAnsi="Times New Roman" w:cs="Times New Roman"/>
          <w:sz w:val="26"/>
          <w:szCs w:val="26"/>
          <w:lang w:eastAsia="fr-FR"/>
        </w:rPr>
        <w:t xml:space="preserve">deux types de narration. </w:t>
      </w:r>
      <w:r w:rsidR="00D119DC">
        <w:rPr>
          <w:rFonts w:ascii="Times New Roman" w:hAnsi="Times New Roman" w:cs="Times New Roman"/>
          <w:sz w:val="26"/>
          <w:szCs w:val="26"/>
          <w:lang w:eastAsia="fr-FR"/>
        </w:rPr>
        <w:t xml:space="preserve">  </w:t>
      </w:r>
      <w:r w:rsidR="00F7495C" w:rsidRPr="00AD753E">
        <w:rPr>
          <w:rFonts w:ascii="Times New Roman" w:hAnsi="Times New Roman" w:cs="Times New Roman"/>
          <w:sz w:val="26"/>
          <w:szCs w:val="26"/>
          <w:lang w:eastAsia="fr-FR"/>
        </w:rPr>
        <w:t>Deux</w:t>
      </w:r>
      <w:r w:rsidR="00D119DC">
        <w:rPr>
          <w:rFonts w:ascii="Times New Roman" w:hAnsi="Times New Roman" w:cs="Times New Roman"/>
          <w:sz w:val="26"/>
          <w:szCs w:val="26"/>
          <w:lang w:eastAsia="fr-FR"/>
        </w:rPr>
        <w:t xml:space="preserve"> espaces</w:t>
      </w:r>
      <w:r w:rsidR="00B13C7D">
        <w:rPr>
          <w:rFonts w:ascii="Times New Roman" w:hAnsi="Times New Roman" w:cs="Times New Roman"/>
          <w:sz w:val="26"/>
          <w:szCs w:val="26"/>
          <w:lang w:eastAsia="fr-FR"/>
        </w:rPr>
        <w:t xml:space="preserve"> qui servent de cadre à de</w:t>
      </w:r>
      <w:r w:rsidR="00EC47F7">
        <w:rPr>
          <w:rFonts w:ascii="Times New Roman" w:hAnsi="Times New Roman" w:cs="Times New Roman"/>
          <w:sz w:val="26"/>
          <w:szCs w:val="26"/>
          <w:lang w:eastAsia="fr-FR"/>
        </w:rPr>
        <w:t xml:space="preserve">s  </w:t>
      </w:r>
      <w:r w:rsidR="00B13C7D">
        <w:rPr>
          <w:rFonts w:ascii="Times New Roman" w:hAnsi="Times New Roman" w:cs="Times New Roman"/>
          <w:sz w:val="26"/>
          <w:szCs w:val="26"/>
          <w:lang w:eastAsia="fr-FR"/>
        </w:rPr>
        <w:t xml:space="preserve">histoires </w:t>
      </w:r>
      <w:r w:rsidR="00D119DC">
        <w:rPr>
          <w:rFonts w:ascii="Times New Roman" w:hAnsi="Times New Roman" w:cs="Times New Roman"/>
          <w:sz w:val="26"/>
          <w:szCs w:val="26"/>
          <w:lang w:eastAsia="fr-FR"/>
        </w:rPr>
        <w:t xml:space="preserve"> attachantes</w:t>
      </w:r>
      <w:r w:rsidR="00161CEE">
        <w:rPr>
          <w:rFonts w:ascii="Times New Roman" w:hAnsi="Times New Roman" w:cs="Times New Roman"/>
          <w:sz w:val="26"/>
          <w:szCs w:val="26"/>
          <w:lang w:eastAsia="fr-FR"/>
        </w:rPr>
        <w:t xml:space="preserve">, </w:t>
      </w:r>
      <w:r w:rsidR="00D90B8F">
        <w:rPr>
          <w:rFonts w:ascii="Times New Roman" w:hAnsi="Times New Roman" w:cs="Times New Roman"/>
          <w:sz w:val="26"/>
          <w:szCs w:val="26"/>
          <w:lang w:eastAsia="fr-FR"/>
        </w:rPr>
        <w:t xml:space="preserve"> </w:t>
      </w:r>
      <w:r w:rsidR="00161CEE">
        <w:rPr>
          <w:rFonts w:ascii="Times New Roman" w:hAnsi="Times New Roman" w:cs="Times New Roman"/>
          <w:sz w:val="26"/>
          <w:szCs w:val="26"/>
          <w:lang w:eastAsia="fr-FR"/>
        </w:rPr>
        <w:t xml:space="preserve">deux personnages qui prennent  </w:t>
      </w:r>
      <w:r w:rsidR="00D73CF1">
        <w:rPr>
          <w:rFonts w:ascii="Times New Roman" w:hAnsi="Times New Roman" w:cs="Times New Roman"/>
          <w:sz w:val="26"/>
          <w:szCs w:val="26"/>
          <w:lang w:eastAsia="fr-FR"/>
        </w:rPr>
        <w:t xml:space="preserve"> des parcours </w:t>
      </w:r>
      <w:r w:rsidR="00161CEE">
        <w:rPr>
          <w:rFonts w:ascii="Times New Roman" w:hAnsi="Times New Roman" w:cs="Times New Roman"/>
          <w:sz w:val="26"/>
          <w:szCs w:val="26"/>
          <w:lang w:eastAsia="fr-FR"/>
        </w:rPr>
        <w:t xml:space="preserve"> </w:t>
      </w:r>
      <w:r w:rsidR="00D73CF1">
        <w:rPr>
          <w:rFonts w:ascii="Times New Roman" w:hAnsi="Times New Roman" w:cs="Times New Roman"/>
          <w:sz w:val="26"/>
          <w:szCs w:val="26"/>
          <w:lang w:eastAsia="fr-FR"/>
        </w:rPr>
        <w:t xml:space="preserve"> </w:t>
      </w:r>
      <w:r w:rsidR="00161CEE">
        <w:rPr>
          <w:rFonts w:ascii="Times New Roman" w:hAnsi="Times New Roman" w:cs="Times New Roman"/>
          <w:sz w:val="26"/>
          <w:szCs w:val="26"/>
          <w:lang w:eastAsia="fr-FR"/>
        </w:rPr>
        <w:t>opposant</w:t>
      </w:r>
      <w:r w:rsidR="00D73CF1">
        <w:rPr>
          <w:rFonts w:ascii="Times New Roman" w:hAnsi="Times New Roman" w:cs="Times New Roman"/>
          <w:sz w:val="26"/>
          <w:szCs w:val="26"/>
          <w:lang w:eastAsia="fr-FR"/>
        </w:rPr>
        <w:t xml:space="preserve">s  </w:t>
      </w:r>
      <w:r w:rsidR="009C0399">
        <w:rPr>
          <w:rFonts w:ascii="Times New Roman" w:hAnsi="Times New Roman" w:cs="Times New Roman"/>
          <w:sz w:val="26"/>
          <w:szCs w:val="26"/>
          <w:lang w:eastAsia="fr-FR"/>
        </w:rPr>
        <w:t xml:space="preserve">mais </w:t>
      </w:r>
      <w:r w:rsidR="00A94B15">
        <w:rPr>
          <w:rFonts w:ascii="Times New Roman" w:hAnsi="Times New Roman" w:cs="Times New Roman"/>
          <w:sz w:val="26"/>
          <w:szCs w:val="26"/>
          <w:lang w:eastAsia="fr-FR"/>
        </w:rPr>
        <w:t>ô combien semblables</w:t>
      </w:r>
      <w:r w:rsidR="00161CEE">
        <w:rPr>
          <w:rFonts w:ascii="Times New Roman" w:hAnsi="Times New Roman" w:cs="Times New Roman"/>
          <w:sz w:val="26"/>
          <w:szCs w:val="26"/>
          <w:lang w:eastAsia="fr-FR"/>
        </w:rPr>
        <w:t xml:space="preserve"> </w:t>
      </w:r>
      <w:r w:rsidR="00D73CF1">
        <w:rPr>
          <w:rFonts w:ascii="Times New Roman" w:hAnsi="Times New Roman" w:cs="Times New Roman"/>
          <w:sz w:val="26"/>
          <w:szCs w:val="26"/>
          <w:lang w:eastAsia="fr-FR"/>
        </w:rPr>
        <w:t xml:space="preserve"> dans </w:t>
      </w:r>
      <w:r w:rsidR="00161CEE">
        <w:rPr>
          <w:rFonts w:ascii="Times New Roman" w:hAnsi="Times New Roman" w:cs="Times New Roman"/>
          <w:sz w:val="26"/>
          <w:szCs w:val="26"/>
          <w:lang w:eastAsia="fr-FR"/>
        </w:rPr>
        <w:t xml:space="preserve">leur quête </w:t>
      </w:r>
      <w:r w:rsidR="00D90B8F">
        <w:rPr>
          <w:rFonts w:ascii="Times New Roman" w:hAnsi="Times New Roman" w:cs="Times New Roman"/>
          <w:sz w:val="26"/>
          <w:szCs w:val="26"/>
          <w:lang w:eastAsia="fr-FR"/>
        </w:rPr>
        <w:t>du bonheur et d’une</w:t>
      </w:r>
      <w:r w:rsidR="00161CEE">
        <w:rPr>
          <w:rFonts w:ascii="Times New Roman" w:hAnsi="Times New Roman" w:cs="Times New Roman"/>
          <w:sz w:val="26"/>
          <w:szCs w:val="26"/>
          <w:lang w:eastAsia="fr-FR"/>
        </w:rPr>
        <w:t xml:space="preserve"> </w:t>
      </w:r>
      <w:r w:rsidR="00A94B15">
        <w:rPr>
          <w:rFonts w:ascii="Times New Roman" w:hAnsi="Times New Roman" w:cs="Times New Roman"/>
          <w:sz w:val="26"/>
          <w:szCs w:val="26"/>
          <w:lang w:eastAsia="fr-FR"/>
        </w:rPr>
        <w:t xml:space="preserve"> </w:t>
      </w:r>
      <w:r w:rsidR="00D73CF1">
        <w:rPr>
          <w:rFonts w:ascii="Times New Roman" w:hAnsi="Times New Roman" w:cs="Times New Roman"/>
          <w:sz w:val="26"/>
          <w:szCs w:val="26"/>
          <w:lang w:eastAsia="fr-FR"/>
        </w:rPr>
        <w:t xml:space="preserve">vie </w:t>
      </w:r>
      <w:r w:rsidR="00EC47F7">
        <w:rPr>
          <w:rFonts w:ascii="Times New Roman" w:hAnsi="Times New Roman" w:cs="Times New Roman"/>
          <w:sz w:val="26"/>
          <w:szCs w:val="26"/>
          <w:lang w:eastAsia="fr-FR"/>
        </w:rPr>
        <w:t>meilleure</w:t>
      </w:r>
      <w:r w:rsidR="00D73CF1">
        <w:rPr>
          <w:rFonts w:ascii="Times New Roman" w:hAnsi="Times New Roman" w:cs="Times New Roman"/>
          <w:sz w:val="26"/>
          <w:szCs w:val="26"/>
          <w:lang w:eastAsia="fr-FR"/>
        </w:rPr>
        <w:t xml:space="preserve">.  Un désir partagé par tous les hommes et un langage </w:t>
      </w:r>
      <w:r w:rsidR="00740C39" w:rsidRPr="00AD753E">
        <w:rPr>
          <w:rFonts w:ascii="Times New Roman" w:hAnsi="Times New Roman" w:cs="Times New Roman"/>
          <w:sz w:val="26"/>
          <w:szCs w:val="26"/>
          <w:lang w:eastAsia="fr-FR"/>
        </w:rPr>
        <w:t xml:space="preserve"> </w:t>
      </w:r>
      <w:r w:rsidR="00D73CF1">
        <w:rPr>
          <w:rFonts w:ascii="Times New Roman" w:hAnsi="Times New Roman" w:cs="Times New Roman"/>
          <w:sz w:val="26"/>
          <w:szCs w:val="26"/>
          <w:lang w:eastAsia="fr-FR"/>
        </w:rPr>
        <w:t xml:space="preserve">purement  </w:t>
      </w:r>
      <w:r w:rsidR="00740C39" w:rsidRPr="00AD753E">
        <w:rPr>
          <w:rFonts w:ascii="Times New Roman" w:hAnsi="Times New Roman" w:cs="Times New Roman"/>
          <w:sz w:val="26"/>
          <w:szCs w:val="26"/>
          <w:lang w:eastAsia="fr-FR"/>
        </w:rPr>
        <w:t>universel</w:t>
      </w:r>
      <w:r w:rsidR="00D73CF1">
        <w:rPr>
          <w:rFonts w:ascii="Times New Roman" w:hAnsi="Times New Roman" w:cs="Times New Roman"/>
          <w:sz w:val="26"/>
          <w:szCs w:val="26"/>
          <w:lang w:eastAsia="fr-FR"/>
        </w:rPr>
        <w:t xml:space="preserve">. </w:t>
      </w:r>
      <w:r w:rsidR="00740C39" w:rsidRPr="00AD753E">
        <w:rPr>
          <w:rFonts w:ascii="Times New Roman" w:hAnsi="Times New Roman" w:cs="Times New Roman"/>
          <w:sz w:val="26"/>
          <w:szCs w:val="26"/>
          <w:lang w:eastAsia="fr-FR"/>
        </w:rPr>
        <w:t xml:space="preserve"> </w:t>
      </w:r>
      <w:r w:rsidR="00D73CF1">
        <w:rPr>
          <w:rFonts w:ascii="Times New Roman" w:hAnsi="Times New Roman" w:cs="Times New Roman"/>
          <w:sz w:val="26"/>
          <w:szCs w:val="26"/>
          <w:lang w:eastAsia="fr-FR"/>
        </w:rPr>
        <w:t xml:space="preserve"> </w:t>
      </w:r>
    </w:p>
    <w:p w:rsidR="009B35AD" w:rsidRPr="00AD753E" w:rsidRDefault="009B35AD" w:rsidP="006E6D7C">
      <w:pPr>
        <w:spacing w:line="360" w:lineRule="auto"/>
        <w:jc w:val="both"/>
        <w:rPr>
          <w:rFonts w:ascii="Times New Roman" w:hAnsi="Times New Roman" w:cs="Times New Roman"/>
          <w:sz w:val="26"/>
          <w:szCs w:val="26"/>
          <w:lang w:eastAsia="fr-FR"/>
        </w:rPr>
      </w:pPr>
      <w:r w:rsidRPr="00AD753E">
        <w:rPr>
          <w:rFonts w:ascii="Times New Roman" w:hAnsi="Times New Roman" w:cs="Times New Roman"/>
          <w:sz w:val="26"/>
          <w:szCs w:val="26"/>
          <w:lang w:eastAsia="fr-FR"/>
        </w:rPr>
        <w:t>En effet, l</w:t>
      </w:r>
      <w:r w:rsidR="002E72E3" w:rsidRPr="00AD753E">
        <w:rPr>
          <w:rFonts w:ascii="Times New Roman" w:hAnsi="Times New Roman" w:cs="Times New Roman"/>
          <w:sz w:val="26"/>
          <w:szCs w:val="26"/>
          <w:lang w:eastAsia="fr-FR"/>
        </w:rPr>
        <w:t xml:space="preserve">e choix de cette étude  </w:t>
      </w:r>
      <w:r w:rsidR="009F2ABD" w:rsidRPr="00AD753E">
        <w:rPr>
          <w:rFonts w:ascii="Times New Roman" w:hAnsi="Times New Roman" w:cs="Times New Roman"/>
          <w:sz w:val="26"/>
          <w:szCs w:val="26"/>
          <w:lang w:eastAsia="fr-FR"/>
        </w:rPr>
        <w:t>entre l</w:t>
      </w:r>
      <w:r w:rsidR="000734D5">
        <w:rPr>
          <w:rFonts w:ascii="Times New Roman" w:hAnsi="Times New Roman" w:cs="Times New Roman"/>
          <w:sz w:val="26"/>
          <w:szCs w:val="26"/>
          <w:lang w:eastAsia="fr-FR"/>
        </w:rPr>
        <w:t xml:space="preserve">es </w:t>
      </w:r>
      <w:r w:rsidR="002E72E3" w:rsidRPr="00AD753E">
        <w:rPr>
          <w:rFonts w:ascii="Times New Roman" w:hAnsi="Times New Roman" w:cs="Times New Roman"/>
          <w:sz w:val="26"/>
          <w:szCs w:val="26"/>
          <w:lang w:eastAsia="fr-FR"/>
        </w:rPr>
        <w:t xml:space="preserve"> romans </w:t>
      </w:r>
      <w:r w:rsidRPr="00AD753E">
        <w:rPr>
          <w:rFonts w:ascii="Times New Roman" w:hAnsi="Times New Roman" w:cs="Times New Roman"/>
          <w:sz w:val="26"/>
          <w:szCs w:val="26"/>
          <w:lang w:eastAsia="fr-FR"/>
        </w:rPr>
        <w:t xml:space="preserve"> rapproche les points de</w:t>
      </w:r>
      <w:r w:rsidR="002E72E3" w:rsidRPr="00AD753E">
        <w:rPr>
          <w:rFonts w:ascii="Times New Roman" w:hAnsi="Times New Roman" w:cs="Times New Roman"/>
          <w:sz w:val="26"/>
          <w:szCs w:val="26"/>
          <w:lang w:eastAsia="fr-FR"/>
        </w:rPr>
        <w:t xml:space="preserve"> contact </w:t>
      </w:r>
      <w:r w:rsidRPr="00AD753E">
        <w:rPr>
          <w:rFonts w:ascii="Times New Roman" w:hAnsi="Times New Roman" w:cs="Times New Roman"/>
          <w:sz w:val="26"/>
          <w:szCs w:val="26"/>
          <w:lang w:eastAsia="fr-FR"/>
        </w:rPr>
        <w:t>culturel</w:t>
      </w:r>
      <w:r w:rsidR="002E72E3" w:rsidRPr="00AD753E">
        <w:rPr>
          <w:rFonts w:ascii="Times New Roman" w:hAnsi="Times New Roman" w:cs="Times New Roman"/>
          <w:sz w:val="26"/>
          <w:szCs w:val="26"/>
          <w:lang w:eastAsia="fr-FR"/>
        </w:rPr>
        <w:t xml:space="preserve"> entre les deux </w:t>
      </w:r>
      <w:r w:rsidRPr="00AD753E">
        <w:rPr>
          <w:rFonts w:ascii="Times New Roman" w:hAnsi="Times New Roman" w:cs="Times New Roman"/>
          <w:sz w:val="26"/>
          <w:szCs w:val="26"/>
          <w:lang w:eastAsia="fr-FR"/>
        </w:rPr>
        <w:t>pays</w:t>
      </w:r>
      <w:r w:rsidR="00F01D0E" w:rsidRPr="00AD753E">
        <w:rPr>
          <w:rFonts w:ascii="Times New Roman" w:hAnsi="Times New Roman" w:cs="Times New Roman"/>
          <w:sz w:val="26"/>
          <w:szCs w:val="26"/>
          <w:lang w:eastAsia="fr-FR"/>
        </w:rPr>
        <w:t xml:space="preserve">. </w:t>
      </w:r>
      <w:r w:rsidRPr="00AD753E">
        <w:rPr>
          <w:rFonts w:ascii="Times New Roman" w:hAnsi="Times New Roman" w:cs="Times New Roman"/>
          <w:sz w:val="26"/>
          <w:szCs w:val="26"/>
          <w:lang w:eastAsia="fr-FR"/>
        </w:rPr>
        <w:t>Mieux encore, n</w:t>
      </w:r>
      <w:r w:rsidR="00F01D0E" w:rsidRPr="00AD753E">
        <w:rPr>
          <w:rFonts w:ascii="Times New Roman" w:hAnsi="Times New Roman" w:cs="Times New Roman"/>
          <w:sz w:val="26"/>
          <w:szCs w:val="26"/>
          <w:lang w:eastAsia="fr-FR"/>
        </w:rPr>
        <w:t>ous avons postulé l’unité de l’esprit humain en lénifiant la nature des distinctions</w:t>
      </w:r>
      <w:r w:rsidRPr="00AD753E">
        <w:rPr>
          <w:rFonts w:ascii="Times New Roman" w:hAnsi="Times New Roman" w:cs="Times New Roman"/>
          <w:sz w:val="26"/>
          <w:szCs w:val="26"/>
          <w:lang w:eastAsia="fr-FR"/>
        </w:rPr>
        <w:t xml:space="preserve"> notées entre les </w:t>
      </w:r>
      <w:r w:rsidR="000734D5">
        <w:rPr>
          <w:rFonts w:ascii="Times New Roman" w:hAnsi="Times New Roman" w:cs="Times New Roman"/>
          <w:sz w:val="26"/>
          <w:szCs w:val="26"/>
          <w:lang w:eastAsia="fr-FR"/>
        </w:rPr>
        <w:t xml:space="preserve"> </w:t>
      </w:r>
      <w:r w:rsidRPr="00AD753E">
        <w:rPr>
          <w:rFonts w:ascii="Times New Roman" w:hAnsi="Times New Roman" w:cs="Times New Roman"/>
          <w:sz w:val="26"/>
          <w:szCs w:val="26"/>
          <w:lang w:eastAsia="fr-FR"/>
        </w:rPr>
        <w:t xml:space="preserve">lectures puisque </w:t>
      </w:r>
      <w:r w:rsidR="000734D5">
        <w:rPr>
          <w:rFonts w:ascii="Times New Roman" w:hAnsi="Times New Roman" w:cs="Times New Roman"/>
          <w:sz w:val="26"/>
          <w:szCs w:val="26"/>
          <w:lang w:eastAsia="fr-FR"/>
        </w:rPr>
        <w:t xml:space="preserve"> les</w:t>
      </w:r>
      <w:r w:rsidR="005E1B85" w:rsidRPr="00AD753E">
        <w:rPr>
          <w:rFonts w:ascii="Times New Roman" w:hAnsi="Times New Roman" w:cs="Times New Roman"/>
          <w:sz w:val="26"/>
          <w:szCs w:val="26"/>
          <w:lang w:eastAsia="fr-FR"/>
        </w:rPr>
        <w:t xml:space="preserve"> </w:t>
      </w:r>
      <w:r w:rsidR="00F01D0E" w:rsidRPr="00AD753E">
        <w:rPr>
          <w:rFonts w:ascii="Times New Roman" w:hAnsi="Times New Roman" w:cs="Times New Roman"/>
          <w:sz w:val="26"/>
          <w:szCs w:val="26"/>
          <w:lang w:eastAsia="fr-FR"/>
        </w:rPr>
        <w:t xml:space="preserve"> auteurs sont </w:t>
      </w:r>
      <w:r w:rsidR="00711140" w:rsidRPr="00AD753E">
        <w:rPr>
          <w:rFonts w:ascii="Times New Roman" w:hAnsi="Times New Roman" w:cs="Times New Roman"/>
          <w:sz w:val="26"/>
          <w:szCs w:val="26"/>
          <w:lang w:eastAsia="fr-FR"/>
        </w:rPr>
        <w:t xml:space="preserve">tous </w:t>
      </w:r>
      <w:r w:rsidR="005E1B85" w:rsidRPr="00AD753E">
        <w:rPr>
          <w:rFonts w:ascii="Times New Roman" w:hAnsi="Times New Roman" w:cs="Times New Roman"/>
          <w:sz w:val="26"/>
          <w:szCs w:val="26"/>
          <w:lang w:eastAsia="fr-FR"/>
        </w:rPr>
        <w:t xml:space="preserve"> les deux </w:t>
      </w:r>
      <w:r w:rsidR="00F01D0E" w:rsidRPr="00AD753E">
        <w:rPr>
          <w:rFonts w:ascii="Times New Roman" w:hAnsi="Times New Roman" w:cs="Times New Roman"/>
          <w:sz w:val="26"/>
          <w:szCs w:val="26"/>
          <w:lang w:eastAsia="fr-FR"/>
        </w:rPr>
        <w:t xml:space="preserve">partis dans cette aventure </w:t>
      </w:r>
      <w:r w:rsidR="007A111C" w:rsidRPr="00AD753E">
        <w:rPr>
          <w:rFonts w:ascii="Times New Roman" w:hAnsi="Times New Roman" w:cs="Times New Roman"/>
          <w:sz w:val="26"/>
          <w:szCs w:val="26"/>
          <w:lang w:eastAsia="fr-FR"/>
        </w:rPr>
        <w:t>littéraire</w:t>
      </w:r>
      <w:r w:rsidR="00CF4202" w:rsidRPr="00AD753E">
        <w:rPr>
          <w:rFonts w:ascii="Times New Roman" w:hAnsi="Times New Roman" w:cs="Times New Roman"/>
          <w:sz w:val="26"/>
          <w:szCs w:val="26"/>
          <w:lang w:eastAsia="fr-FR"/>
        </w:rPr>
        <w:t xml:space="preserve"> et </w:t>
      </w:r>
      <w:r w:rsidR="00F01D0E" w:rsidRPr="00AD753E">
        <w:rPr>
          <w:rFonts w:ascii="Times New Roman" w:hAnsi="Times New Roman" w:cs="Times New Roman"/>
          <w:sz w:val="26"/>
          <w:szCs w:val="26"/>
          <w:lang w:eastAsia="fr-FR"/>
        </w:rPr>
        <w:t xml:space="preserve"> </w:t>
      </w:r>
      <w:r w:rsidR="00A65BCA">
        <w:rPr>
          <w:rFonts w:ascii="Times New Roman" w:hAnsi="Times New Roman" w:cs="Times New Roman"/>
          <w:sz w:val="26"/>
          <w:szCs w:val="26"/>
          <w:lang w:eastAsia="fr-FR"/>
        </w:rPr>
        <w:t xml:space="preserve"> </w:t>
      </w:r>
      <w:r w:rsidR="000734D5">
        <w:rPr>
          <w:rFonts w:ascii="Times New Roman" w:hAnsi="Times New Roman" w:cs="Times New Roman"/>
          <w:sz w:val="26"/>
          <w:szCs w:val="26"/>
          <w:lang w:eastAsia="fr-FR"/>
        </w:rPr>
        <w:t xml:space="preserve">poétique </w:t>
      </w:r>
      <w:r w:rsidR="00F01D0E" w:rsidRPr="00AD753E">
        <w:rPr>
          <w:rFonts w:ascii="Times New Roman" w:hAnsi="Times New Roman" w:cs="Times New Roman"/>
          <w:sz w:val="26"/>
          <w:szCs w:val="26"/>
          <w:lang w:eastAsia="fr-FR"/>
        </w:rPr>
        <w:t xml:space="preserve"> pour mieux retrouver leurs origines.  </w:t>
      </w:r>
    </w:p>
    <w:p w:rsidR="009B35AD" w:rsidRPr="00AD753E" w:rsidRDefault="009B35AD" w:rsidP="006E6D7C">
      <w:pPr>
        <w:spacing w:line="360" w:lineRule="auto"/>
        <w:jc w:val="both"/>
        <w:rPr>
          <w:bCs/>
          <w:sz w:val="26"/>
          <w:szCs w:val="26"/>
        </w:rPr>
      </w:pPr>
      <w:r w:rsidRPr="00AD753E">
        <w:rPr>
          <w:bCs/>
          <w:sz w:val="26"/>
          <w:szCs w:val="26"/>
        </w:rPr>
        <w:t xml:space="preserve">Les deux textes évoquent l’espace qui attire et l’espace qui repousse s’inscrivant dans la logique de distance </w:t>
      </w:r>
      <w:r w:rsidR="00413EF3">
        <w:rPr>
          <w:bCs/>
          <w:sz w:val="26"/>
          <w:szCs w:val="26"/>
        </w:rPr>
        <w:t xml:space="preserve">et </w:t>
      </w:r>
      <w:r w:rsidRPr="00AD753E">
        <w:rPr>
          <w:bCs/>
          <w:sz w:val="26"/>
          <w:szCs w:val="26"/>
        </w:rPr>
        <w:t xml:space="preserve"> de forces entre le sujet </w:t>
      </w:r>
      <w:r w:rsidR="00413EF3">
        <w:rPr>
          <w:bCs/>
          <w:sz w:val="26"/>
          <w:szCs w:val="26"/>
        </w:rPr>
        <w:t xml:space="preserve">et son espace  de contradiction : </w:t>
      </w:r>
      <w:r w:rsidRPr="00AD753E">
        <w:rPr>
          <w:bCs/>
          <w:sz w:val="26"/>
          <w:szCs w:val="26"/>
        </w:rPr>
        <w:t xml:space="preserve">  la maison </w:t>
      </w:r>
      <w:r w:rsidR="00C1424D" w:rsidRPr="00AD753E">
        <w:rPr>
          <w:bCs/>
          <w:sz w:val="26"/>
          <w:szCs w:val="26"/>
        </w:rPr>
        <w:t xml:space="preserve">d’enfance et </w:t>
      </w:r>
      <w:r w:rsidR="008D4721" w:rsidRPr="00AD753E">
        <w:rPr>
          <w:bCs/>
          <w:sz w:val="26"/>
          <w:szCs w:val="26"/>
        </w:rPr>
        <w:t xml:space="preserve">le </w:t>
      </w:r>
      <w:r w:rsidR="008D4721" w:rsidRPr="00AD753E">
        <w:rPr>
          <w:b/>
          <w:bCs/>
          <w:sz w:val="26"/>
          <w:szCs w:val="26"/>
        </w:rPr>
        <w:t xml:space="preserve"> </w:t>
      </w:r>
      <w:r w:rsidR="008D4721" w:rsidRPr="00AD753E">
        <w:rPr>
          <w:sz w:val="26"/>
          <w:szCs w:val="26"/>
        </w:rPr>
        <w:t xml:space="preserve">taudis </w:t>
      </w:r>
      <w:r w:rsidR="008D4721" w:rsidRPr="00AD753E">
        <w:rPr>
          <w:bCs/>
          <w:sz w:val="26"/>
          <w:szCs w:val="26"/>
        </w:rPr>
        <w:t xml:space="preserve">des fantômes, </w:t>
      </w:r>
      <w:r w:rsidR="00C1424D" w:rsidRPr="00AD753E">
        <w:rPr>
          <w:bCs/>
          <w:sz w:val="26"/>
          <w:szCs w:val="26"/>
        </w:rPr>
        <w:t xml:space="preserve"> </w:t>
      </w:r>
      <w:r w:rsidR="00413EF3">
        <w:rPr>
          <w:bCs/>
          <w:sz w:val="26"/>
          <w:szCs w:val="26"/>
        </w:rPr>
        <w:t xml:space="preserve">la cité à double visages : </w:t>
      </w:r>
      <w:r w:rsidR="00413EF3" w:rsidRPr="00AD753E">
        <w:rPr>
          <w:bCs/>
          <w:sz w:val="26"/>
          <w:szCs w:val="26"/>
        </w:rPr>
        <w:t>la</w:t>
      </w:r>
      <w:r w:rsidRPr="00AD753E">
        <w:rPr>
          <w:bCs/>
          <w:sz w:val="26"/>
          <w:szCs w:val="26"/>
        </w:rPr>
        <w:t xml:space="preserve"> ville meur</w:t>
      </w:r>
      <w:r w:rsidR="008D4721" w:rsidRPr="00AD753E">
        <w:rPr>
          <w:bCs/>
          <w:sz w:val="26"/>
          <w:szCs w:val="26"/>
        </w:rPr>
        <w:t xml:space="preserve">trière et la ville </w:t>
      </w:r>
      <w:r w:rsidR="00F21FFA" w:rsidRPr="00AD753E">
        <w:rPr>
          <w:bCs/>
          <w:sz w:val="26"/>
          <w:szCs w:val="26"/>
        </w:rPr>
        <w:t xml:space="preserve">innocente </w:t>
      </w:r>
      <w:r w:rsidR="001166DF" w:rsidRPr="00AD753E">
        <w:rPr>
          <w:bCs/>
          <w:sz w:val="26"/>
          <w:szCs w:val="26"/>
        </w:rPr>
        <w:t xml:space="preserve">et </w:t>
      </w:r>
      <w:r w:rsidR="00F21FFA" w:rsidRPr="00AD753E">
        <w:rPr>
          <w:sz w:val="26"/>
          <w:szCs w:val="26"/>
        </w:rPr>
        <w:t>salutaire</w:t>
      </w:r>
      <w:r w:rsidRPr="00AD753E">
        <w:rPr>
          <w:bCs/>
          <w:sz w:val="26"/>
          <w:szCs w:val="26"/>
        </w:rPr>
        <w:t xml:space="preserve">.  Les deux espaces s’inscrivent dans une dualité du rapprochement, les riches et les misérables,   les  condamnés et les condamnables, la religion et le   fanatisme.   </w:t>
      </w:r>
    </w:p>
    <w:p w:rsidR="004517CB" w:rsidRDefault="008935B6" w:rsidP="006E6D7C">
      <w:pPr>
        <w:spacing w:line="360" w:lineRule="auto"/>
        <w:jc w:val="both"/>
        <w:rPr>
          <w:bCs/>
          <w:sz w:val="26"/>
          <w:szCs w:val="26"/>
        </w:rPr>
      </w:pPr>
      <w:r w:rsidRPr="00AD753E">
        <w:rPr>
          <w:bCs/>
          <w:sz w:val="26"/>
          <w:szCs w:val="26"/>
        </w:rPr>
        <w:lastRenderedPageBreak/>
        <w:t>Ceci dit,  s’il fallait définir la singularité de chaque œuvre</w:t>
      </w:r>
      <w:r w:rsidR="000631E3">
        <w:rPr>
          <w:bCs/>
          <w:sz w:val="26"/>
          <w:szCs w:val="26"/>
        </w:rPr>
        <w:t xml:space="preserve">, </w:t>
      </w:r>
      <w:r w:rsidRPr="00AD753E">
        <w:rPr>
          <w:bCs/>
          <w:sz w:val="26"/>
          <w:szCs w:val="26"/>
        </w:rPr>
        <w:t xml:space="preserve"> nous mettons l’accent sur l</w:t>
      </w:r>
      <w:r w:rsidR="00184E82">
        <w:rPr>
          <w:bCs/>
          <w:sz w:val="26"/>
          <w:szCs w:val="26"/>
        </w:rPr>
        <w:t>’histoire mise en scène par les</w:t>
      </w:r>
      <w:r w:rsidRPr="00AD753E">
        <w:rPr>
          <w:bCs/>
          <w:sz w:val="26"/>
          <w:szCs w:val="26"/>
        </w:rPr>
        <w:t xml:space="preserve"> romanciers et qui en dépit de leur inquiétude   d’aboutir à un encrage réaliste  dans la société maghrébine,  ne produisent nullement la même impression  de l’Histoire </w:t>
      </w:r>
      <w:r w:rsidR="00184E82">
        <w:rPr>
          <w:bCs/>
          <w:sz w:val="26"/>
          <w:szCs w:val="26"/>
        </w:rPr>
        <w:t xml:space="preserve">ou de la « réalité » </w:t>
      </w:r>
      <w:r w:rsidR="00F10DB6">
        <w:rPr>
          <w:bCs/>
          <w:sz w:val="26"/>
          <w:szCs w:val="26"/>
        </w:rPr>
        <w:t xml:space="preserve">de cette région du monde. </w:t>
      </w:r>
      <w:r w:rsidR="004517CB">
        <w:rPr>
          <w:bCs/>
          <w:sz w:val="26"/>
          <w:szCs w:val="26"/>
        </w:rPr>
        <w:t xml:space="preserve">  </w:t>
      </w:r>
      <w:r w:rsidR="00F10DB6">
        <w:rPr>
          <w:bCs/>
          <w:sz w:val="26"/>
          <w:szCs w:val="26"/>
        </w:rPr>
        <w:t>Sansal</w:t>
      </w:r>
      <w:r w:rsidRPr="00AD753E">
        <w:rPr>
          <w:bCs/>
          <w:sz w:val="26"/>
          <w:szCs w:val="26"/>
        </w:rPr>
        <w:t xml:space="preserve">, l’écrivain berbère francophone d’Algérie, se </w:t>
      </w:r>
      <w:r w:rsidR="00687B07">
        <w:rPr>
          <w:bCs/>
          <w:sz w:val="26"/>
          <w:szCs w:val="26"/>
        </w:rPr>
        <w:t xml:space="preserve">définie différemment que Ben </w:t>
      </w:r>
      <w:r w:rsidR="000631E3">
        <w:rPr>
          <w:bCs/>
          <w:sz w:val="26"/>
          <w:szCs w:val="26"/>
        </w:rPr>
        <w:t xml:space="preserve">Jelloun, </w:t>
      </w:r>
      <w:r w:rsidR="004517CB">
        <w:rPr>
          <w:bCs/>
          <w:sz w:val="26"/>
          <w:szCs w:val="26"/>
        </w:rPr>
        <w:t xml:space="preserve"> </w:t>
      </w:r>
      <w:r w:rsidR="00F10DB6">
        <w:rPr>
          <w:bCs/>
          <w:sz w:val="26"/>
          <w:szCs w:val="26"/>
        </w:rPr>
        <w:t>nous le sentons</w:t>
      </w:r>
      <w:r w:rsidRPr="00AD753E">
        <w:rPr>
          <w:bCs/>
          <w:sz w:val="26"/>
          <w:szCs w:val="26"/>
        </w:rPr>
        <w:t xml:space="preserve">  </w:t>
      </w:r>
      <w:r w:rsidR="00F10DB6">
        <w:rPr>
          <w:bCs/>
          <w:sz w:val="26"/>
          <w:szCs w:val="26"/>
        </w:rPr>
        <w:t xml:space="preserve">d’après l’aspect formel  de son écriture  qui indique   sa perception  particulière  du temps et de l’espace en </w:t>
      </w:r>
      <w:r w:rsidRPr="00AD753E">
        <w:rPr>
          <w:bCs/>
          <w:sz w:val="26"/>
          <w:szCs w:val="26"/>
        </w:rPr>
        <w:t>met</w:t>
      </w:r>
      <w:r w:rsidR="00F10DB6">
        <w:rPr>
          <w:bCs/>
          <w:sz w:val="26"/>
          <w:szCs w:val="26"/>
        </w:rPr>
        <w:t>tant</w:t>
      </w:r>
      <w:r w:rsidRPr="00AD753E">
        <w:rPr>
          <w:bCs/>
          <w:sz w:val="26"/>
          <w:szCs w:val="26"/>
        </w:rPr>
        <w:t xml:space="preserve"> en scène une conception individuelle de l’aventure humaine.</w:t>
      </w:r>
      <w:r w:rsidR="004517CB" w:rsidRPr="004517CB">
        <w:rPr>
          <w:bCs/>
          <w:sz w:val="26"/>
          <w:szCs w:val="26"/>
        </w:rPr>
        <w:t xml:space="preserve"> </w:t>
      </w:r>
    </w:p>
    <w:p w:rsidR="004517CB" w:rsidRPr="00AD753E" w:rsidRDefault="004517CB" w:rsidP="006E6D7C">
      <w:pPr>
        <w:spacing w:line="360" w:lineRule="auto"/>
        <w:jc w:val="both"/>
        <w:rPr>
          <w:bCs/>
          <w:sz w:val="26"/>
          <w:szCs w:val="26"/>
        </w:rPr>
      </w:pPr>
      <w:r w:rsidRPr="00AD753E">
        <w:rPr>
          <w:bCs/>
          <w:sz w:val="26"/>
          <w:szCs w:val="26"/>
        </w:rPr>
        <w:t xml:space="preserve">Plus besoin de </w:t>
      </w:r>
      <w:r>
        <w:rPr>
          <w:bCs/>
          <w:sz w:val="26"/>
          <w:szCs w:val="26"/>
        </w:rPr>
        <w:t xml:space="preserve"> voyager </w:t>
      </w:r>
      <w:r w:rsidRPr="00AD753E">
        <w:rPr>
          <w:bCs/>
          <w:sz w:val="26"/>
          <w:szCs w:val="26"/>
        </w:rPr>
        <w:t xml:space="preserve">comme dans le roman </w:t>
      </w:r>
      <w:r w:rsidRPr="00AD753E">
        <w:rPr>
          <w:bCs/>
          <w:i/>
          <w:iCs/>
          <w:sz w:val="26"/>
          <w:szCs w:val="26"/>
        </w:rPr>
        <w:t>Partir</w:t>
      </w:r>
      <w:r w:rsidRPr="00AD753E">
        <w:rPr>
          <w:bCs/>
          <w:sz w:val="26"/>
          <w:szCs w:val="26"/>
        </w:rPr>
        <w:t xml:space="preserve"> de T.B.J. pour subir les  abus  des étrangers  puisque les étrangers </w:t>
      </w:r>
      <w:r>
        <w:rPr>
          <w:bCs/>
          <w:sz w:val="26"/>
          <w:szCs w:val="26"/>
        </w:rPr>
        <w:t>occupent déjà les lieux. Le</w:t>
      </w:r>
      <w:r w:rsidRPr="00AD753E">
        <w:rPr>
          <w:bCs/>
          <w:sz w:val="26"/>
          <w:szCs w:val="26"/>
        </w:rPr>
        <w:t xml:space="preserve"> personnage tourmenté</w:t>
      </w:r>
      <w:r>
        <w:rPr>
          <w:bCs/>
          <w:sz w:val="26"/>
          <w:szCs w:val="26"/>
        </w:rPr>
        <w:t xml:space="preserve">  de </w:t>
      </w:r>
      <w:r w:rsidRPr="000658CD">
        <w:rPr>
          <w:bCs/>
          <w:i/>
          <w:iCs/>
          <w:sz w:val="26"/>
          <w:szCs w:val="26"/>
        </w:rPr>
        <w:t xml:space="preserve">Harraga </w:t>
      </w:r>
      <w:r>
        <w:rPr>
          <w:bCs/>
          <w:sz w:val="26"/>
          <w:szCs w:val="26"/>
        </w:rPr>
        <w:t xml:space="preserve"> </w:t>
      </w:r>
      <w:r w:rsidRPr="00AD753E">
        <w:rPr>
          <w:bCs/>
          <w:sz w:val="26"/>
          <w:szCs w:val="26"/>
        </w:rPr>
        <w:t xml:space="preserve"> refuse de partir tout en sachant qu’il </w:t>
      </w:r>
      <w:r>
        <w:rPr>
          <w:bCs/>
          <w:sz w:val="26"/>
          <w:szCs w:val="26"/>
        </w:rPr>
        <w:t xml:space="preserve">vit l’emprisonnement et qu’il  </w:t>
      </w:r>
      <w:r w:rsidRPr="00AD753E">
        <w:rPr>
          <w:bCs/>
          <w:sz w:val="26"/>
          <w:szCs w:val="26"/>
        </w:rPr>
        <w:t xml:space="preserve">est </w:t>
      </w:r>
      <w:r>
        <w:rPr>
          <w:bCs/>
          <w:sz w:val="26"/>
          <w:szCs w:val="26"/>
        </w:rPr>
        <w:t xml:space="preserve">  considéré comme  </w:t>
      </w:r>
      <w:r w:rsidRPr="00AD753E">
        <w:rPr>
          <w:bCs/>
          <w:sz w:val="26"/>
          <w:szCs w:val="26"/>
        </w:rPr>
        <w:t>étranger chez lui. Quel</w:t>
      </w:r>
      <w:r>
        <w:rPr>
          <w:bCs/>
          <w:sz w:val="26"/>
          <w:szCs w:val="26"/>
        </w:rPr>
        <w:t>que soit le champ où il se trouve dans sa solitude, l’isolement est le  pire</w:t>
      </w:r>
      <w:r w:rsidRPr="00AD753E">
        <w:rPr>
          <w:bCs/>
          <w:sz w:val="26"/>
          <w:szCs w:val="26"/>
        </w:rPr>
        <w:t xml:space="preserve"> des sentiments. </w:t>
      </w:r>
    </w:p>
    <w:p w:rsidR="002E64C1" w:rsidRDefault="0039417F" w:rsidP="006E6D7C">
      <w:pPr>
        <w:spacing w:line="360" w:lineRule="auto"/>
        <w:jc w:val="both"/>
        <w:rPr>
          <w:bCs/>
          <w:sz w:val="26"/>
          <w:szCs w:val="26"/>
        </w:rPr>
      </w:pPr>
      <w:r>
        <w:rPr>
          <w:bCs/>
          <w:sz w:val="26"/>
          <w:szCs w:val="26"/>
        </w:rPr>
        <w:t>Dans  la fiction  de Sansal, l</w:t>
      </w:r>
      <w:r w:rsidR="001E0CC2">
        <w:rPr>
          <w:bCs/>
          <w:sz w:val="26"/>
          <w:szCs w:val="26"/>
        </w:rPr>
        <w:t xml:space="preserve">a </w:t>
      </w:r>
      <w:r w:rsidR="001E0CC2" w:rsidRPr="00AD753E">
        <w:rPr>
          <w:bCs/>
          <w:sz w:val="26"/>
          <w:szCs w:val="26"/>
        </w:rPr>
        <w:t>vie emportée</w:t>
      </w:r>
      <w:r w:rsidR="00B91EB2" w:rsidRPr="00AD753E">
        <w:rPr>
          <w:bCs/>
          <w:sz w:val="26"/>
          <w:szCs w:val="26"/>
        </w:rPr>
        <w:t xml:space="preserve"> par les étrangers finit par fair</w:t>
      </w:r>
      <w:r w:rsidR="002E64C1">
        <w:rPr>
          <w:bCs/>
          <w:sz w:val="26"/>
          <w:szCs w:val="26"/>
        </w:rPr>
        <w:t xml:space="preserve">e éclater l’identité algérienne, </w:t>
      </w:r>
      <w:r w:rsidR="004517CB">
        <w:rPr>
          <w:bCs/>
          <w:sz w:val="26"/>
          <w:szCs w:val="26"/>
        </w:rPr>
        <w:t xml:space="preserve">les gardiens du temps venus du passé ne cessent  de réclamer leur droit à  la possession. </w:t>
      </w:r>
      <w:r w:rsidR="007E3C59">
        <w:rPr>
          <w:bCs/>
          <w:sz w:val="26"/>
          <w:szCs w:val="26"/>
        </w:rPr>
        <w:t>M</w:t>
      </w:r>
      <w:r w:rsidR="002E64C1">
        <w:rPr>
          <w:bCs/>
          <w:sz w:val="26"/>
          <w:szCs w:val="26"/>
        </w:rPr>
        <w:t>ais qui pourrait vérifier</w:t>
      </w:r>
      <w:r w:rsidR="007E3C59">
        <w:rPr>
          <w:bCs/>
          <w:sz w:val="26"/>
          <w:szCs w:val="26"/>
        </w:rPr>
        <w:t xml:space="preserve">, dans ce cas là, </w:t>
      </w:r>
      <w:r w:rsidR="002E64C1">
        <w:rPr>
          <w:bCs/>
          <w:sz w:val="26"/>
          <w:szCs w:val="26"/>
        </w:rPr>
        <w:t xml:space="preserve"> le bien-fondé du narrateur sur les vrais propriétaires des lieux ? </w:t>
      </w:r>
      <w:r w:rsidR="00446221">
        <w:rPr>
          <w:bCs/>
          <w:sz w:val="26"/>
          <w:szCs w:val="26"/>
        </w:rPr>
        <w:t xml:space="preserve"> C’est</w:t>
      </w:r>
      <w:r w:rsidR="005504BC">
        <w:rPr>
          <w:bCs/>
          <w:sz w:val="26"/>
          <w:szCs w:val="26"/>
        </w:rPr>
        <w:t xml:space="preserve"> l’interaction des lieux et du </w:t>
      </w:r>
      <w:r w:rsidR="00446221">
        <w:rPr>
          <w:bCs/>
          <w:sz w:val="26"/>
          <w:szCs w:val="26"/>
        </w:rPr>
        <w:t>t</w:t>
      </w:r>
      <w:r w:rsidR="005504BC">
        <w:rPr>
          <w:bCs/>
          <w:sz w:val="26"/>
          <w:szCs w:val="26"/>
        </w:rPr>
        <w:t xml:space="preserve">emps qui </w:t>
      </w:r>
      <w:r w:rsidR="00446221">
        <w:rPr>
          <w:bCs/>
          <w:sz w:val="26"/>
          <w:szCs w:val="26"/>
        </w:rPr>
        <w:t>p</w:t>
      </w:r>
      <w:r w:rsidR="005504BC">
        <w:rPr>
          <w:bCs/>
          <w:sz w:val="26"/>
          <w:szCs w:val="26"/>
        </w:rPr>
        <w:t xml:space="preserve">eut expliquer comment un passé idéalisé peut </w:t>
      </w:r>
      <w:r w:rsidR="00446221">
        <w:rPr>
          <w:bCs/>
          <w:sz w:val="26"/>
          <w:szCs w:val="26"/>
        </w:rPr>
        <w:t>correspondre</w:t>
      </w:r>
      <w:r w:rsidR="005504BC">
        <w:rPr>
          <w:bCs/>
          <w:sz w:val="26"/>
          <w:szCs w:val="26"/>
        </w:rPr>
        <w:t xml:space="preserve"> à un espace idyllique.</w:t>
      </w:r>
    </w:p>
    <w:p w:rsidR="002C7BB3" w:rsidRDefault="002E64C1" w:rsidP="00A456B3">
      <w:pPr>
        <w:spacing w:line="360" w:lineRule="auto"/>
        <w:jc w:val="both"/>
        <w:rPr>
          <w:bCs/>
          <w:sz w:val="26"/>
          <w:szCs w:val="26"/>
        </w:rPr>
      </w:pPr>
      <w:r w:rsidRPr="00AD753E">
        <w:rPr>
          <w:bCs/>
          <w:sz w:val="26"/>
          <w:szCs w:val="26"/>
        </w:rPr>
        <w:t>Dans le récit d</w:t>
      </w:r>
      <w:r>
        <w:rPr>
          <w:bCs/>
          <w:sz w:val="26"/>
          <w:szCs w:val="26"/>
        </w:rPr>
        <w:t>u romancier algérien</w:t>
      </w:r>
      <w:r w:rsidRPr="00AD753E">
        <w:rPr>
          <w:bCs/>
          <w:sz w:val="26"/>
          <w:szCs w:val="26"/>
        </w:rPr>
        <w:t>, la relation entre Histoire et identité se fait implicite.</w:t>
      </w:r>
      <w:r w:rsidRPr="00AD753E">
        <w:rPr>
          <w:b/>
          <w:sz w:val="26"/>
          <w:szCs w:val="26"/>
        </w:rPr>
        <w:t xml:space="preserve"> </w:t>
      </w:r>
      <w:r w:rsidRPr="00AD753E">
        <w:rPr>
          <w:bCs/>
          <w:sz w:val="26"/>
          <w:szCs w:val="26"/>
        </w:rPr>
        <w:t xml:space="preserve">Cependant, La fusion entre mémoire individuelle et collective d’une catégorie ou d’un groupe de personne est explicite. Le narrateur participe à la résurrection de la mémoire des Kabyles </w:t>
      </w:r>
      <w:r>
        <w:rPr>
          <w:bCs/>
          <w:sz w:val="26"/>
          <w:szCs w:val="26"/>
        </w:rPr>
        <w:t>ou des Berbères</w:t>
      </w:r>
      <w:r>
        <w:rPr>
          <w:rStyle w:val="Appelnotedebasdep"/>
          <w:bCs/>
          <w:sz w:val="26"/>
          <w:szCs w:val="26"/>
        </w:rPr>
        <w:footnoteReference w:id="186"/>
      </w:r>
      <w:r>
        <w:rPr>
          <w:bCs/>
          <w:sz w:val="26"/>
          <w:szCs w:val="26"/>
        </w:rPr>
        <w:t xml:space="preserve"> </w:t>
      </w:r>
      <w:r w:rsidRPr="00AD753E">
        <w:rPr>
          <w:bCs/>
          <w:sz w:val="26"/>
          <w:szCs w:val="26"/>
        </w:rPr>
        <w:t xml:space="preserve">pour retrouver  son identité. Les termes </w:t>
      </w:r>
      <w:r>
        <w:rPr>
          <w:bCs/>
          <w:sz w:val="26"/>
          <w:szCs w:val="26"/>
        </w:rPr>
        <w:t xml:space="preserve">contestataires </w:t>
      </w:r>
      <w:r w:rsidRPr="00AD753E">
        <w:rPr>
          <w:bCs/>
          <w:sz w:val="26"/>
          <w:szCs w:val="26"/>
        </w:rPr>
        <w:t xml:space="preserve">énoncés dans sa  </w:t>
      </w:r>
      <w:r w:rsidR="00A456B3">
        <w:rPr>
          <w:bCs/>
          <w:sz w:val="26"/>
          <w:szCs w:val="26"/>
        </w:rPr>
        <w:t xml:space="preserve"> quête </w:t>
      </w:r>
      <w:r>
        <w:rPr>
          <w:bCs/>
          <w:sz w:val="26"/>
          <w:szCs w:val="26"/>
        </w:rPr>
        <w:t xml:space="preserve">des  origines et le droit à l’acquisition  des terres  </w:t>
      </w:r>
      <w:r w:rsidR="0039417F" w:rsidRPr="00AD753E">
        <w:rPr>
          <w:bCs/>
          <w:sz w:val="26"/>
          <w:szCs w:val="26"/>
        </w:rPr>
        <w:t>renferment</w:t>
      </w:r>
      <w:r w:rsidRPr="00AD753E">
        <w:rPr>
          <w:bCs/>
          <w:sz w:val="26"/>
          <w:szCs w:val="26"/>
        </w:rPr>
        <w:t xml:space="preserve">  toutes les composantes irritables susceptibles de nous emmener sur un débat délicat sur l’identité algérienne et les modifications </w:t>
      </w:r>
      <w:r>
        <w:rPr>
          <w:bCs/>
          <w:sz w:val="26"/>
          <w:szCs w:val="26"/>
        </w:rPr>
        <w:t xml:space="preserve">profondes et </w:t>
      </w:r>
      <w:r w:rsidRPr="00AD753E">
        <w:rPr>
          <w:bCs/>
          <w:sz w:val="26"/>
          <w:szCs w:val="26"/>
        </w:rPr>
        <w:t xml:space="preserve">internes qu’elle a subit </w:t>
      </w:r>
      <w:r>
        <w:rPr>
          <w:bCs/>
          <w:sz w:val="26"/>
          <w:szCs w:val="26"/>
        </w:rPr>
        <w:t xml:space="preserve"> </w:t>
      </w:r>
      <w:r w:rsidRPr="00AD753E">
        <w:rPr>
          <w:bCs/>
          <w:sz w:val="26"/>
          <w:szCs w:val="26"/>
        </w:rPr>
        <w:t>au cours de s</w:t>
      </w:r>
      <w:r>
        <w:rPr>
          <w:bCs/>
          <w:sz w:val="26"/>
          <w:szCs w:val="26"/>
        </w:rPr>
        <w:t xml:space="preserve">on évolution à travers le temps,  un examen  des changements  infligés  sur la carte topographique  de la région s’impose </w:t>
      </w:r>
      <w:r>
        <w:rPr>
          <w:bCs/>
          <w:sz w:val="26"/>
          <w:szCs w:val="26"/>
        </w:rPr>
        <w:lastRenderedPageBreak/>
        <w:t xml:space="preserve">pour comprendre la légitimité </w:t>
      </w:r>
      <w:r w:rsidR="00A456B3">
        <w:rPr>
          <w:bCs/>
          <w:sz w:val="26"/>
          <w:szCs w:val="26"/>
        </w:rPr>
        <w:t xml:space="preserve">des revendication du narrateur. Il faudrait pour corriger cette vue une immense enquête historique qui dépasserait largement nos compétences.  </w:t>
      </w:r>
    </w:p>
    <w:p w:rsidR="000B7B39" w:rsidRPr="002C7BB3" w:rsidRDefault="002E64C1" w:rsidP="002C7BB3">
      <w:pPr>
        <w:spacing w:line="360" w:lineRule="auto"/>
        <w:jc w:val="both"/>
        <w:rPr>
          <w:bCs/>
          <w:sz w:val="26"/>
          <w:szCs w:val="26"/>
        </w:rPr>
      </w:pPr>
      <w:r>
        <w:rPr>
          <w:bCs/>
          <w:sz w:val="26"/>
          <w:szCs w:val="26"/>
        </w:rPr>
        <w:t xml:space="preserve">  </w:t>
      </w:r>
      <w:r w:rsidR="000B7B39" w:rsidRPr="00AD753E">
        <w:rPr>
          <w:rFonts w:ascii="Times New Roman" w:hAnsi="Times New Roman" w:cs="Times New Roman"/>
          <w:sz w:val="26"/>
          <w:szCs w:val="26"/>
          <w:lang w:eastAsia="fr-FR"/>
        </w:rPr>
        <w:t xml:space="preserve">En matière d’ornements  esthétiques, Tahar </w:t>
      </w:r>
      <w:r w:rsidR="000B7B39">
        <w:rPr>
          <w:rFonts w:ascii="Times New Roman" w:hAnsi="Times New Roman" w:cs="Times New Roman"/>
          <w:sz w:val="26"/>
          <w:szCs w:val="26"/>
          <w:lang w:eastAsia="fr-FR"/>
        </w:rPr>
        <w:t xml:space="preserve"> Ben Jelloun </w:t>
      </w:r>
      <w:r w:rsidR="000B7B39" w:rsidRPr="00AD753E">
        <w:rPr>
          <w:rFonts w:ascii="Times New Roman" w:hAnsi="Times New Roman" w:cs="Times New Roman"/>
          <w:sz w:val="26"/>
          <w:szCs w:val="26"/>
          <w:lang w:eastAsia="fr-FR"/>
        </w:rPr>
        <w:t xml:space="preserve"> n’a rien à prouver à ses lecteurs car  il veut seulement se faire témoin du   discours réaliste des  jeunes marocains.  </w:t>
      </w:r>
      <w:r w:rsidR="000B7B39">
        <w:rPr>
          <w:rFonts w:ascii="Times New Roman" w:hAnsi="Times New Roman" w:cs="Times New Roman"/>
          <w:sz w:val="26"/>
          <w:szCs w:val="26"/>
          <w:lang w:eastAsia="fr-FR"/>
        </w:rPr>
        <w:t xml:space="preserve"> Sansal, en revanche, parait  </w:t>
      </w:r>
      <w:r w:rsidR="000B7B39" w:rsidRPr="00AD753E">
        <w:rPr>
          <w:rFonts w:ascii="Times New Roman" w:hAnsi="Times New Roman" w:cs="Times New Roman"/>
          <w:sz w:val="26"/>
          <w:szCs w:val="26"/>
          <w:lang w:eastAsia="fr-FR"/>
        </w:rPr>
        <w:t xml:space="preserve"> dans le souci d’illustrer qu’une communauté minoritaire écrasée  par le poids de l’arabisation forcée  de la masse algérienne </w:t>
      </w:r>
      <w:r w:rsidR="000B7B39">
        <w:rPr>
          <w:rFonts w:ascii="Times New Roman" w:hAnsi="Times New Roman" w:cs="Times New Roman"/>
          <w:sz w:val="26"/>
          <w:szCs w:val="26"/>
          <w:lang w:eastAsia="fr-FR"/>
        </w:rPr>
        <w:t xml:space="preserve">qui prône </w:t>
      </w:r>
      <w:r w:rsidR="00DF62EF">
        <w:rPr>
          <w:rFonts w:ascii="Times New Roman" w:hAnsi="Times New Roman" w:cs="Times New Roman"/>
          <w:sz w:val="26"/>
          <w:szCs w:val="26"/>
          <w:lang w:eastAsia="fr-FR"/>
        </w:rPr>
        <w:t>l</w:t>
      </w:r>
      <w:r w:rsidR="00C22504">
        <w:rPr>
          <w:rFonts w:ascii="Times New Roman" w:hAnsi="Times New Roman" w:cs="Times New Roman"/>
          <w:sz w:val="26"/>
          <w:szCs w:val="26"/>
          <w:lang w:eastAsia="fr-FR"/>
        </w:rPr>
        <w:t xml:space="preserve">’irrecevabilité d’une deuxième </w:t>
      </w:r>
      <w:r w:rsidR="00DF62EF">
        <w:rPr>
          <w:rFonts w:ascii="Times New Roman" w:hAnsi="Times New Roman" w:cs="Times New Roman"/>
          <w:sz w:val="26"/>
          <w:szCs w:val="26"/>
          <w:lang w:eastAsia="fr-FR"/>
        </w:rPr>
        <w:t xml:space="preserve"> langue</w:t>
      </w:r>
      <w:r w:rsidR="00C22504">
        <w:rPr>
          <w:rFonts w:ascii="Times New Roman" w:hAnsi="Times New Roman" w:cs="Times New Roman"/>
          <w:sz w:val="26"/>
          <w:szCs w:val="26"/>
          <w:lang w:eastAsia="fr-FR"/>
        </w:rPr>
        <w:t xml:space="preserve">, </w:t>
      </w:r>
      <w:r w:rsidR="00DF62EF">
        <w:rPr>
          <w:rFonts w:ascii="Times New Roman" w:hAnsi="Times New Roman" w:cs="Times New Roman"/>
          <w:sz w:val="26"/>
          <w:szCs w:val="26"/>
          <w:lang w:eastAsia="fr-FR"/>
        </w:rPr>
        <w:t xml:space="preserve"> </w:t>
      </w:r>
      <w:r w:rsidR="000B7B39" w:rsidRPr="00AD753E">
        <w:rPr>
          <w:rFonts w:ascii="Times New Roman" w:hAnsi="Times New Roman" w:cs="Times New Roman"/>
          <w:sz w:val="26"/>
          <w:szCs w:val="26"/>
          <w:lang w:eastAsia="fr-FR"/>
        </w:rPr>
        <w:t xml:space="preserve">peut astucieusement </w:t>
      </w:r>
      <w:r w:rsidR="00C22504">
        <w:rPr>
          <w:rFonts w:ascii="Times New Roman" w:hAnsi="Times New Roman" w:cs="Times New Roman"/>
          <w:sz w:val="26"/>
          <w:szCs w:val="26"/>
          <w:lang w:eastAsia="fr-FR"/>
        </w:rPr>
        <w:t>manier le français</w:t>
      </w:r>
      <w:r w:rsidR="000B7B39" w:rsidRPr="00AD753E">
        <w:rPr>
          <w:rFonts w:ascii="Times New Roman" w:hAnsi="Times New Roman" w:cs="Times New Roman"/>
          <w:sz w:val="26"/>
          <w:szCs w:val="26"/>
          <w:lang w:eastAsia="fr-FR"/>
        </w:rPr>
        <w:t xml:space="preserve">,  d’où les vocables </w:t>
      </w:r>
      <w:r w:rsidR="000B7B39">
        <w:rPr>
          <w:rFonts w:ascii="Times New Roman" w:hAnsi="Times New Roman" w:cs="Times New Roman"/>
          <w:sz w:val="26"/>
          <w:szCs w:val="26"/>
          <w:lang w:eastAsia="fr-FR"/>
        </w:rPr>
        <w:t xml:space="preserve"> riches d’un </w:t>
      </w:r>
      <w:r w:rsidR="000B7B39" w:rsidRPr="00AD753E">
        <w:rPr>
          <w:rFonts w:ascii="Times New Roman" w:hAnsi="Times New Roman" w:cs="Times New Roman"/>
          <w:sz w:val="26"/>
          <w:szCs w:val="26"/>
          <w:lang w:eastAsia="fr-FR"/>
        </w:rPr>
        <w:t xml:space="preserve"> </w:t>
      </w:r>
      <w:r w:rsidR="000B7B39">
        <w:rPr>
          <w:rFonts w:ascii="Times New Roman" w:hAnsi="Times New Roman" w:cs="Times New Roman"/>
          <w:sz w:val="26"/>
          <w:szCs w:val="26"/>
          <w:lang w:eastAsia="fr-FR"/>
        </w:rPr>
        <w:t xml:space="preserve"> langage </w:t>
      </w:r>
      <w:r w:rsidR="00A508A4">
        <w:rPr>
          <w:rFonts w:ascii="Times New Roman" w:hAnsi="Times New Roman" w:cs="Times New Roman"/>
          <w:sz w:val="26"/>
          <w:szCs w:val="26"/>
          <w:lang w:eastAsia="fr-FR"/>
        </w:rPr>
        <w:t xml:space="preserve">subtil  </w:t>
      </w:r>
      <w:r w:rsidR="000B7B39" w:rsidRPr="00AD753E">
        <w:rPr>
          <w:rFonts w:ascii="Times New Roman" w:hAnsi="Times New Roman" w:cs="Times New Roman"/>
          <w:sz w:val="26"/>
          <w:szCs w:val="26"/>
          <w:lang w:eastAsia="fr-FR"/>
        </w:rPr>
        <w:t xml:space="preserve"> </w:t>
      </w:r>
      <w:r w:rsidR="00A508A4">
        <w:rPr>
          <w:rFonts w:ascii="Times New Roman" w:hAnsi="Times New Roman" w:cs="Times New Roman"/>
          <w:sz w:val="26"/>
          <w:szCs w:val="26"/>
          <w:lang w:eastAsia="fr-FR"/>
        </w:rPr>
        <w:t xml:space="preserve">et </w:t>
      </w:r>
      <w:r w:rsidR="005504BC">
        <w:rPr>
          <w:rFonts w:ascii="Times New Roman" w:hAnsi="Times New Roman" w:cs="Times New Roman"/>
          <w:sz w:val="26"/>
          <w:szCs w:val="26"/>
          <w:lang w:eastAsia="fr-FR"/>
        </w:rPr>
        <w:t>r</w:t>
      </w:r>
      <w:r w:rsidR="00A508A4" w:rsidRPr="00AD753E">
        <w:rPr>
          <w:rFonts w:ascii="Times New Roman" w:hAnsi="Times New Roman" w:cs="Times New Roman"/>
          <w:sz w:val="26"/>
          <w:szCs w:val="26"/>
          <w:lang w:eastAsia="fr-FR"/>
        </w:rPr>
        <w:t>affiné</w:t>
      </w:r>
      <w:r w:rsidR="00A508A4">
        <w:rPr>
          <w:rFonts w:ascii="Times New Roman" w:hAnsi="Times New Roman" w:cs="Times New Roman"/>
          <w:sz w:val="26"/>
          <w:szCs w:val="26"/>
          <w:lang w:eastAsia="fr-FR"/>
        </w:rPr>
        <w:t>.</w:t>
      </w:r>
      <w:r w:rsidR="00F867AB">
        <w:rPr>
          <w:bCs/>
          <w:sz w:val="26"/>
          <w:szCs w:val="26"/>
        </w:rPr>
        <w:t xml:space="preserve"> </w:t>
      </w:r>
    </w:p>
    <w:p w:rsidR="00F867AB" w:rsidRPr="00AD753E" w:rsidRDefault="00F867AB" w:rsidP="006E6D7C">
      <w:pPr>
        <w:spacing w:line="360" w:lineRule="auto"/>
        <w:jc w:val="both"/>
        <w:rPr>
          <w:bCs/>
          <w:sz w:val="26"/>
          <w:szCs w:val="26"/>
        </w:rPr>
      </w:pPr>
      <w:r>
        <w:rPr>
          <w:bCs/>
          <w:sz w:val="26"/>
          <w:szCs w:val="26"/>
        </w:rPr>
        <w:t>Tahar Ben Jelloun</w:t>
      </w:r>
      <w:r w:rsidRPr="00AD753E">
        <w:rPr>
          <w:bCs/>
          <w:sz w:val="26"/>
          <w:szCs w:val="26"/>
        </w:rPr>
        <w:t xml:space="preserve"> défend les droits des émigrés clandestins et refuse de les </w:t>
      </w:r>
      <w:r>
        <w:rPr>
          <w:bCs/>
          <w:sz w:val="26"/>
          <w:szCs w:val="26"/>
        </w:rPr>
        <w:t>abandonner  à l’errance</w:t>
      </w:r>
      <w:r w:rsidRPr="00AD753E">
        <w:rPr>
          <w:bCs/>
          <w:sz w:val="26"/>
          <w:szCs w:val="26"/>
        </w:rPr>
        <w:t xml:space="preserve">. Mais </w:t>
      </w:r>
      <w:r>
        <w:rPr>
          <w:bCs/>
          <w:sz w:val="26"/>
          <w:szCs w:val="26"/>
        </w:rPr>
        <w:t xml:space="preserve">tel un spectateur impuissant, il assiste à contre cœur </w:t>
      </w:r>
      <w:r w:rsidRPr="00AD753E">
        <w:rPr>
          <w:bCs/>
          <w:sz w:val="26"/>
          <w:szCs w:val="26"/>
        </w:rPr>
        <w:t xml:space="preserve"> à l’acharnement de son personnage </w:t>
      </w:r>
      <w:r>
        <w:rPr>
          <w:bCs/>
          <w:sz w:val="26"/>
          <w:szCs w:val="26"/>
        </w:rPr>
        <w:t xml:space="preserve"> principal à </w:t>
      </w:r>
      <w:r w:rsidRPr="00AD753E">
        <w:rPr>
          <w:bCs/>
          <w:sz w:val="26"/>
          <w:szCs w:val="26"/>
        </w:rPr>
        <w:t xml:space="preserve">vouloir </w:t>
      </w:r>
      <w:r>
        <w:rPr>
          <w:bCs/>
          <w:sz w:val="26"/>
          <w:szCs w:val="26"/>
        </w:rPr>
        <w:t xml:space="preserve"> </w:t>
      </w:r>
      <w:r w:rsidRPr="00AD753E">
        <w:rPr>
          <w:bCs/>
          <w:sz w:val="26"/>
          <w:szCs w:val="26"/>
        </w:rPr>
        <w:t xml:space="preserve"> quitter </w:t>
      </w:r>
      <w:r>
        <w:rPr>
          <w:bCs/>
          <w:sz w:val="26"/>
          <w:szCs w:val="26"/>
        </w:rPr>
        <w:t xml:space="preserve">son </w:t>
      </w:r>
      <w:r w:rsidRPr="00AD753E">
        <w:rPr>
          <w:bCs/>
          <w:sz w:val="26"/>
          <w:szCs w:val="26"/>
        </w:rPr>
        <w:t xml:space="preserve"> pays et partir pour   l’espace de ses rêves</w:t>
      </w:r>
      <w:r>
        <w:rPr>
          <w:bCs/>
          <w:sz w:val="26"/>
          <w:szCs w:val="26"/>
        </w:rPr>
        <w:t xml:space="preserve"> erronés.</w:t>
      </w:r>
      <w:r w:rsidRPr="00AD753E">
        <w:rPr>
          <w:bCs/>
          <w:sz w:val="26"/>
          <w:szCs w:val="26"/>
        </w:rPr>
        <w:t xml:space="preserve"> </w:t>
      </w:r>
      <w:r>
        <w:rPr>
          <w:bCs/>
          <w:sz w:val="26"/>
          <w:szCs w:val="26"/>
        </w:rPr>
        <w:t xml:space="preserve"> </w:t>
      </w:r>
      <w:r w:rsidRPr="00AD753E">
        <w:rPr>
          <w:bCs/>
          <w:sz w:val="26"/>
          <w:szCs w:val="26"/>
        </w:rPr>
        <w:t xml:space="preserve">Une fiction qui prend racine dans le drame de la jeunesse maghrébine d’aujourd’hui. </w:t>
      </w:r>
    </w:p>
    <w:p w:rsidR="007C5767" w:rsidRDefault="00D73BED" w:rsidP="006E6D7C">
      <w:pPr>
        <w:spacing w:line="360" w:lineRule="auto"/>
        <w:jc w:val="both"/>
        <w:rPr>
          <w:bCs/>
          <w:sz w:val="26"/>
          <w:szCs w:val="26"/>
        </w:rPr>
      </w:pPr>
      <w:r w:rsidRPr="00AD753E">
        <w:rPr>
          <w:bCs/>
          <w:sz w:val="26"/>
          <w:szCs w:val="26"/>
        </w:rPr>
        <w:t xml:space="preserve">Ce que </w:t>
      </w:r>
      <w:r w:rsidR="00684A5E">
        <w:rPr>
          <w:bCs/>
          <w:sz w:val="26"/>
          <w:szCs w:val="26"/>
        </w:rPr>
        <w:t xml:space="preserve"> ce personnage ignore</w:t>
      </w:r>
      <w:r w:rsidR="0050117C">
        <w:rPr>
          <w:bCs/>
          <w:sz w:val="26"/>
          <w:szCs w:val="26"/>
        </w:rPr>
        <w:t>,</w:t>
      </w:r>
      <w:r w:rsidR="00684A5E">
        <w:rPr>
          <w:bCs/>
          <w:sz w:val="26"/>
          <w:szCs w:val="26"/>
        </w:rPr>
        <w:t xml:space="preserve"> mais pas le  narrateur</w:t>
      </w:r>
      <w:r w:rsidR="0050117C">
        <w:rPr>
          <w:bCs/>
          <w:sz w:val="26"/>
          <w:szCs w:val="26"/>
        </w:rPr>
        <w:t>,</w:t>
      </w:r>
      <w:r w:rsidRPr="00AD753E">
        <w:rPr>
          <w:bCs/>
          <w:sz w:val="26"/>
          <w:szCs w:val="26"/>
        </w:rPr>
        <w:t xml:space="preserve"> </w:t>
      </w:r>
      <w:r w:rsidR="00684A5E">
        <w:rPr>
          <w:bCs/>
          <w:sz w:val="26"/>
          <w:szCs w:val="26"/>
        </w:rPr>
        <w:t xml:space="preserve">et qui finit </w:t>
      </w:r>
      <w:r w:rsidRPr="00AD753E">
        <w:rPr>
          <w:bCs/>
          <w:sz w:val="26"/>
          <w:szCs w:val="26"/>
        </w:rPr>
        <w:t xml:space="preserve"> </w:t>
      </w:r>
      <w:r w:rsidR="00684A5E">
        <w:rPr>
          <w:bCs/>
          <w:sz w:val="26"/>
          <w:szCs w:val="26"/>
        </w:rPr>
        <w:t xml:space="preserve"> </w:t>
      </w:r>
      <w:r w:rsidRPr="00AD753E">
        <w:rPr>
          <w:bCs/>
          <w:sz w:val="26"/>
          <w:szCs w:val="26"/>
        </w:rPr>
        <w:t xml:space="preserve">par </w:t>
      </w:r>
      <w:r w:rsidR="00684A5E">
        <w:rPr>
          <w:bCs/>
          <w:sz w:val="26"/>
          <w:szCs w:val="26"/>
        </w:rPr>
        <w:t xml:space="preserve"> être dévoilé </w:t>
      </w:r>
      <w:r w:rsidRPr="00AD753E">
        <w:rPr>
          <w:bCs/>
          <w:sz w:val="26"/>
          <w:szCs w:val="26"/>
        </w:rPr>
        <w:t xml:space="preserve">  plus tard</w:t>
      </w:r>
      <w:r w:rsidR="0050117C">
        <w:rPr>
          <w:bCs/>
          <w:sz w:val="26"/>
          <w:szCs w:val="26"/>
        </w:rPr>
        <w:t>,</w:t>
      </w:r>
      <w:r w:rsidRPr="00AD753E">
        <w:rPr>
          <w:bCs/>
          <w:sz w:val="26"/>
          <w:szCs w:val="26"/>
        </w:rPr>
        <w:t xml:space="preserve">  </w:t>
      </w:r>
      <w:r w:rsidR="00684A5E">
        <w:rPr>
          <w:bCs/>
          <w:sz w:val="26"/>
          <w:szCs w:val="26"/>
        </w:rPr>
        <w:t>se trouve dans le mythe de l’espace</w:t>
      </w:r>
      <w:r w:rsidR="00684A5E" w:rsidRPr="00684A5E">
        <w:rPr>
          <w:bCs/>
          <w:sz w:val="26"/>
          <w:szCs w:val="26"/>
        </w:rPr>
        <w:t xml:space="preserve"> </w:t>
      </w:r>
      <w:r w:rsidR="00684A5E">
        <w:rPr>
          <w:bCs/>
          <w:sz w:val="26"/>
          <w:szCs w:val="26"/>
        </w:rPr>
        <w:t xml:space="preserve">européen, un </w:t>
      </w:r>
      <w:r w:rsidR="0050117C">
        <w:rPr>
          <w:bCs/>
          <w:sz w:val="26"/>
          <w:szCs w:val="26"/>
        </w:rPr>
        <w:t>espace</w:t>
      </w:r>
      <w:r w:rsidR="00684A5E">
        <w:rPr>
          <w:bCs/>
          <w:sz w:val="26"/>
          <w:szCs w:val="26"/>
        </w:rPr>
        <w:t xml:space="preserve"> </w:t>
      </w:r>
      <w:r w:rsidR="00684A5E" w:rsidRPr="00684A5E">
        <w:rPr>
          <w:sz w:val="26"/>
          <w:szCs w:val="26"/>
        </w:rPr>
        <w:t>mystificateur</w:t>
      </w:r>
      <w:r w:rsidR="00684A5E">
        <w:rPr>
          <w:bCs/>
          <w:sz w:val="26"/>
          <w:szCs w:val="26"/>
        </w:rPr>
        <w:t xml:space="preserve"> </w:t>
      </w:r>
      <w:r w:rsidR="0050117C">
        <w:rPr>
          <w:bCs/>
          <w:sz w:val="26"/>
          <w:szCs w:val="26"/>
        </w:rPr>
        <w:t xml:space="preserve">ou un conte de fée qui mène les personnes crédules </w:t>
      </w:r>
      <w:r w:rsidR="007E3C59">
        <w:rPr>
          <w:bCs/>
          <w:sz w:val="26"/>
          <w:szCs w:val="26"/>
        </w:rPr>
        <w:t xml:space="preserve"> vers </w:t>
      </w:r>
      <w:r w:rsidR="0050117C">
        <w:rPr>
          <w:bCs/>
          <w:sz w:val="26"/>
          <w:szCs w:val="26"/>
        </w:rPr>
        <w:t xml:space="preserve"> le gouffre de la perdition.  </w:t>
      </w:r>
      <w:r w:rsidRPr="00AD753E">
        <w:rPr>
          <w:bCs/>
          <w:sz w:val="26"/>
          <w:szCs w:val="26"/>
        </w:rPr>
        <w:t xml:space="preserve"> </w:t>
      </w:r>
      <w:r w:rsidR="007D5580" w:rsidRPr="00AD753E">
        <w:rPr>
          <w:bCs/>
          <w:sz w:val="26"/>
          <w:szCs w:val="26"/>
        </w:rPr>
        <w:t>C’est</w:t>
      </w:r>
      <w:r w:rsidRPr="00AD753E">
        <w:rPr>
          <w:bCs/>
          <w:sz w:val="26"/>
          <w:szCs w:val="26"/>
        </w:rPr>
        <w:t xml:space="preserve">  </w:t>
      </w:r>
      <w:r w:rsidR="007E3C59">
        <w:rPr>
          <w:bCs/>
          <w:sz w:val="26"/>
          <w:szCs w:val="26"/>
        </w:rPr>
        <w:t xml:space="preserve">les </w:t>
      </w:r>
      <w:r w:rsidRPr="00AD753E">
        <w:rPr>
          <w:bCs/>
          <w:sz w:val="26"/>
          <w:szCs w:val="26"/>
        </w:rPr>
        <w:t xml:space="preserve"> sociétés dites civilisées </w:t>
      </w:r>
      <w:r w:rsidR="007D5580">
        <w:rPr>
          <w:bCs/>
          <w:sz w:val="26"/>
          <w:szCs w:val="26"/>
        </w:rPr>
        <w:t xml:space="preserve"> qui </w:t>
      </w:r>
      <w:r w:rsidRPr="00AD753E">
        <w:rPr>
          <w:bCs/>
          <w:sz w:val="26"/>
          <w:szCs w:val="26"/>
        </w:rPr>
        <w:t>continuent</w:t>
      </w:r>
      <w:r w:rsidR="007D5580">
        <w:rPr>
          <w:bCs/>
          <w:sz w:val="26"/>
          <w:szCs w:val="26"/>
        </w:rPr>
        <w:t xml:space="preserve">, comme </w:t>
      </w:r>
      <w:r w:rsidR="00087D46">
        <w:rPr>
          <w:bCs/>
          <w:sz w:val="26"/>
          <w:szCs w:val="26"/>
        </w:rPr>
        <w:t xml:space="preserve">il a </w:t>
      </w:r>
      <w:r w:rsidR="007D5580">
        <w:rPr>
          <w:bCs/>
          <w:sz w:val="26"/>
          <w:szCs w:val="26"/>
        </w:rPr>
        <w:t xml:space="preserve"> toujours été le cas,  de  </w:t>
      </w:r>
      <w:r w:rsidRPr="00AD753E">
        <w:rPr>
          <w:bCs/>
          <w:sz w:val="26"/>
          <w:szCs w:val="26"/>
        </w:rPr>
        <w:t>jouer un rôle essentiel pour imposer  à tous les autres</w:t>
      </w:r>
      <w:r w:rsidR="00165FDC" w:rsidRPr="00AD753E">
        <w:rPr>
          <w:bCs/>
          <w:sz w:val="26"/>
          <w:szCs w:val="26"/>
        </w:rPr>
        <w:t xml:space="preserve">  pays   leur conception de frontières donc de </w:t>
      </w:r>
      <w:r w:rsidRPr="00AD753E">
        <w:rPr>
          <w:bCs/>
          <w:sz w:val="26"/>
          <w:szCs w:val="26"/>
        </w:rPr>
        <w:t>nations.  L’Europe  influence  le reste du monde dans sa manie de vouloir cloîtrer des paysages et des personnes.   Au fil du temps, les frontières sont devenues des obstacles, des barbelés ou des murs en acier au</w:t>
      </w:r>
      <w:r w:rsidR="007D5580">
        <w:rPr>
          <w:bCs/>
          <w:sz w:val="26"/>
          <w:szCs w:val="26"/>
        </w:rPr>
        <w:t xml:space="preserve"> lieu d’être des  passoires. D</w:t>
      </w:r>
      <w:r w:rsidRPr="00AD753E">
        <w:rPr>
          <w:bCs/>
          <w:sz w:val="26"/>
          <w:szCs w:val="26"/>
        </w:rPr>
        <w:t xml:space="preserve">es  boucliers </w:t>
      </w:r>
      <w:r w:rsidR="00165FDC" w:rsidRPr="00AD753E">
        <w:rPr>
          <w:bCs/>
          <w:sz w:val="26"/>
          <w:szCs w:val="26"/>
        </w:rPr>
        <w:t>sont érigés contre le flot des é</w:t>
      </w:r>
      <w:r w:rsidRPr="00AD753E">
        <w:rPr>
          <w:bCs/>
          <w:sz w:val="26"/>
          <w:szCs w:val="26"/>
        </w:rPr>
        <w:t>migrés et des réfugiés.  Toutes les raisons</w:t>
      </w:r>
      <w:r w:rsidR="007D5580">
        <w:rPr>
          <w:bCs/>
          <w:sz w:val="26"/>
          <w:szCs w:val="26"/>
        </w:rPr>
        <w:t>,</w:t>
      </w:r>
      <w:r w:rsidRPr="00AD753E">
        <w:rPr>
          <w:bCs/>
          <w:sz w:val="26"/>
          <w:szCs w:val="26"/>
        </w:rPr>
        <w:t xml:space="preserve"> </w:t>
      </w:r>
      <w:r w:rsidR="007D5580">
        <w:rPr>
          <w:bCs/>
          <w:sz w:val="26"/>
          <w:szCs w:val="26"/>
        </w:rPr>
        <w:t xml:space="preserve">aussi </w:t>
      </w:r>
      <w:r w:rsidRPr="00AD753E">
        <w:rPr>
          <w:bCs/>
          <w:sz w:val="26"/>
          <w:szCs w:val="26"/>
        </w:rPr>
        <w:t>inimaginables qu’elles soient</w:t>
      </w:r>
      <w:r w:rsidR="007D5580">
        <w:rPr>
          <w:bCs/>
          <w:sz w:val="26"/>
          <w:szCs w:val="26"/>
        </w:rPr>
        <w:t xml:space="preserve">, </w:t>
      </w:r>
      <w:r w:rsidRPr="00AD753E">
        <w:rPr>
          <w:bCs/>
          <w:sz w:val="26"/>
          <w:szCs w:val="26"/>
        </w:rPr>
        <w:t xml:space="preserve"> </w:t>
      </w:r>
      <w:r w:rsidR="007D5580" w:rsidRPr="00AD753E">
        <w:rPr>
          <w:bCs/>
          <w:sz w:val="26"/>
          <w:szCs w:val="26"/>
        </w:rPr>
        <w:t>sont dressées  contre le passage clandestin des immigrés</w:t>
      </w:r>
      <w:r w:rsidR="00087D46">
        <w:rPr>
          <w:bCs/>
          <w:sz w:val="26"/>
          <w:szCs w:val="26"/>
        </w:rPr>
        <w:t xml:space="preserve">. </w:t>
      </w:r>
      <w:r w:rsidRPr="00AD753E">
        <w:rPr>
          <w:bCs/>
          <w:sz w:val="26"/>
          <w:szCs w:val="26"/>
        </w:rPr>
        <w:t xml:space="preserve"> </w:t>
      </w:r>
      <w:r w:rsidR="00087D46">
        <w:rPr>
          <w:bCs/>
          <w:sz w:val="26"/>
          <w:szCs w:val="26"/>
        </w:rPr>
        <w:t>La</w:t>
      </w:r>
      <w:r w:rsidR="007C5767">
        <w:rPr>
          <w:bCs/>
          <w:sz w:val="26"/>
          <w:szCs w:val="26"/>
        </w:rPr>
        <w:t xml:space="preserve"> politique, l’</w:t>
      </w:r>
      <w:r w:rsidRPr="00AD753E">
        <w:rPr>
          <w:bCs/>
          <w:sz w:val="26"/>
          <w:szCs w:val="26"/>
        </w:rPr>
        <w:t>économi</w:t>
      </w:r>
      <w:r w:rsidR="007C5767">
        <w:rPr>
          <w:bCs/>
          <w:sz w:val="26"/>
          <w:szCs w:val="26"/>
        </w:rPr>
        <w:t>e</w:t>
      </w:r>
      <w:r w:rsidRPr="00AD753E">
        <w:rPr>
          <w:bCs/>
          <w:sz w:val="26"/>
          <w:szCs w:val="26"/>
        </w:rPr>
        <w:t xml:space="preserve"> </w:t>
      </w:r>
      <w:r w:rsidR="007C5767">
        <w:rPr>
          <w:bCs/>
          <w:sz w:val="26"/>
          <w:szCs w:val="26"/>
        </w:rPr>
        <w:t xml:space="preserve">ou la culture installent  leurs  </w:t>
      </w:r>
      <w:r w:rsidR="00165FDC" w:rsidRPr="00AD753E">
        <w:rPr>
          <w:bCs/>
          <w:sz w:val="26"/>
          <w:szCs w:val="26"/>
        </w:rPr>
        <w:t>frontières</w:t>
      </w:r>
      <w:r w:rsidR="007C5767">
        <w:rPr>
          <w:bCs/>
          <w:sz w:val="26"/>
          <w:szCs w:val="26"/>
        </w:rPr>
        <w:t>.</w:t>
      </w:r>
    </w:p>
    <w:p w:rsidR="00104697" w:rsidRDefault="007C5767" w:rsidP="006E6D7C">
      <w:pPr>
        <w:spacing w:line="360" w:lineRule="auto"/>
        <w:jc w:val="both"/>
        <w:rPr>
          <w:bCs/>
          <w:sz w:val="26"/>
          <w:szCs w:val="26"/>
        </w:rPr>
      </w:pPr>
      <w:r>
        <w:rPr>
          <w:bCs/>
          <w:sz w:val="26"/>
          <w:szCs w:val="26"/>
        </w:rPr>
        <w:t xml:space="preserve">L’aventurier clandestin </w:t>
      </w:r>
      <w:r w:rsidR="00165FDC" w:rsidRPr="00AD753E">
        <w:rPr>
          <w:bCs/>
          <w:sz w:val="26"/>
          <w:szCs w:val="26"/>
        </w:rPr>
        <w:t xml:space="preserve"> </w:t>
      </w:r>
      <w:r>
        <w:rPr>
          <w:bCs/>
          <w:sz w:val="26"/>
          <w:szCs w:val="26"/>
        </w:rPr>
        <w:t xml:space="preserve"> est</w:t>
      </w:r>
      <w:r w:rsidR="00165FDC" w:rsidRPr="00AD753E">
        <w:rPr>
          <w:bCs/>
          <w:sz w:val="26"/>
          <w:szCs w:val="26"/>
        </w:rPr>
        <w:t xml:space="preserve"> définitivement </w:t>
      </w:r>
      <w:r w:rsidR="00D73BED" w:rsidRPr="00AD753E">
        <w:rPr>
          <w:bCs/>
          <w:sz w:val="26"/>
          <w:szCs w:val="26"/>
        </w:rPr>
        <w:t xml:space="preserve"> </w:t>
      </w:r>
      <w:r w:rsidR="00165FDC" w:rsidRPr="00AD753E">
        <w:rPr>
          <w:bCs/>
          <w:sz w:val="26"/>
          <w:szCs w:val="26"/>
        </w:rPr>
        <w:t xml:space="preserve"> cloitré</w:t>
      </w:r>
      <w:r>
        <w:rPr>
          <w:bCs/>
          <w:sz w:val="26"/>
          <w:szCs w:val="26"/>
        </w:rPr>
        <w:t xml:space="preserve"> </w:t>
      </w:r>
      <w:r w:rsidR="00165FDC" w:rsidRPr="00AD753E">
        <w:rPr>
          <w:bCs/>
          <w:sz w:val="26"/>
          <w:szCs w:val="26"/>
        </w:rPr>
        <w:t xml:space="preserve">  </w:t>
      </w:r>
      <w:r w:rsidR="00D73BED" w:rsidRPr="00AD753E">
        <w:rPr>
          <w:bCs/>
          <w:sz w:val="26"/>
          <w:szCs w:val="26"/>
        </w:rPr>
        <w:t xml:space="preserve">et </w:t>
      </w:r>
      <w:r w:rsidR="00165FDC" w:rsidRPr="00AD753E">
        <w:rPr>
          <w:bCs/>
          <w:sz w:val="26"/>
          <w:szCs w:val="26"/>
        </w:rPr>
        <w:t>celé</w:t>
      </w:r>
      <w:r>
        <w:rPr>
          <w:bCs/>
          <w:sz w:val="26"/>
          <w:szCs w:val="26"/>
        </w:rPr>
        <w:t xml:space="preserve"> </w:t>
      </w:r>
      <w:r w:rsidR="00165FDC" w:rsidRPr="00AD753E">
        <w:rPr>
          <w:bCs/>
          <w:sz w:val="26"/>
          <w:szCs w:val="26"/>
        </w:rPr>
        <w:t xml:space="preserve">   au risque d’</w:t>
      </w:r>
      <w:r w:rsidR="00DC4531" w:rsidRPr="00AD753E">
        <w:rPr>
          <w:bCs/>
          <w:sz w:val="26"/>
          <w:szCs w:val="26"/>
        </w:rPr>
        <w:t>être</w:t>
      </w:r>
      <w:r w:rsidR="00165FDC" w:rsidRPr="00AD753E">
        <w:rPr>
          <w:bCs/>
          <w:sz w:val="26"/>
          <w:szCs w:val="26"/>
        </w:rPr>
        <w:t xml:space="preserve"> </w:t>
      </w:r>
      <w:r w:rsidR="0014655B" w:rsidRPr="00AD753E">
        <w:rPr>
          <w:bCs/>
          <w:sz w:val="26"/>
          <w:szCs w:val="26"/>
        </w:rPr>
        <w:t xml:space="preserve">expulser  </w:t>
      </w:r>
      <w:r w:rsidR="00165FDC" w:rsidRPr="00AD753E">
        <w:rPr>
          <w:bCs/>
          <w:sz w:val="26"/>
          <w:szCs w:val="26"/>
        </w:rPr>
        <w:t xml:space="preserve">dans </w:t>
      </w:r>
      <w:r w:rsidR="00DC4531" w:rsidRPr="00AD753E">
        <w:rPr>
          <w:bCs/>
          <w:sz w:val="26"/>
          <w:szCs w:val="26"/>
        </w:rPr>
        <w:t>le monde marginal des</w:t>
      </w:r>
      <w:r w:rsidR="0014655B" w:rsidRPr="00AD753E">
        <w:rPr>
          <w:bCs/>
          <w:sz w:val="26"/>
          <w:szCs w:val="26"/>
        </w:rPr>
        <w:t xml:space="preserve"> exclus.  </w:t>
      </w:r>
      <w:r>
        <w:rPr>
          <w:bCs/>
          <w:sz w:val="26"/>
          <w:szCs w:val="26"/>
        </w:rPr>
        <w:t xml:space="preserve"> Or </w:t>
      </w:r>
      <w:r w:rsidR="0014655B" w:rsidRPr="00AD753E">
        <w:rPr>
          <w:bCs/>
          <w:sz w:val="26"/>
          <w:szCs w:val="26"/>
        </w:rPr>
        <w:t xml:space="preserve">personne n’a le droit de </w:t>
      </w:r>
      <w:r w:rsidR="00DC4531" w:rsidRPr="00AD753E">
        <w:rPr>
          <w:bCs/>
          <w:sz w:val="26"/>
          <w:szCs w:val="26"/>
        </w:rPr>
        <w:t xml:space="preserve"> </w:t>
      </w:r>
      <w:r w:rsidR="00165FDC" w:rsidRPr="00AD753E">
        <w:rPr>
          <w:bCs/>
          <w:sz w:val="26"/>
          <w:szCs w:val="26"/>
        </w:rPr>
        <w:t xml:space="preserve"> </w:t>
      </w:r>
      <w:r w:rsidR="0014655B" w:rsidRPr="00AD753E">
        <w:rPr>
          <w:bCs/>
          <w:sz w:val="26"/>
          <w:szCs w:val="26"/>
        </w:rPr>
        <w:t xml:space="preserve">déposséder un être de son  droit de bouger car cela revient à penser et à agir à sa place, c’est le priver d’une liberté indispensable </w:t>
      </w:r>
      <w:r>
        <w:rPr>
          <w:bCs/>
          <w:sz w:val="26"/>
          <w:szCs w:val="26"/>
        </w:rPr>
        <w:t xml:space="preserve"> à sa condition humaine et </w:t>
      </w:r>
      <w:r w:rsidR="0014655B" w:rsidRPr="00AD753E">
        <w:rPr>
          <w:bCs/>
          <w:sz w:val="26"/>
          <w:szCs w:val="26"/>
        </w:rPr>
        <w:t>contredire son histoire personnelle</w:t>
      </w:r>
      <w:r w:rsidR="00B923AF" w:rsidRPr="00AD753E">
        <w:rPr>
          <w:bCs/>
          <w:sz w:val="26"/>
          <w:szCs w:val="26"/>
        </w:rPr>
        <w:t>.</w:t>
      </w:r>
      <w:r w:rsidRPr="007C5767">
        <w:rPr>
          <w:bCs/>
          <w:sz w:val="26"/>
          <w:szCs w:val="26"/>
        </w:rPr>
        <w:t xml:space="preserve"> </w:t>
      </w:r>
    </w:p>
    <w:p w:rsidR="007C5767" w:rsidRPr="00AD753E" w:rsidRDefault="007C5767" w:rsidP="006E6D7C">
      <w:pPr>
        <w:spacing w:line="360" w:lineRule="auto"/>
        <w:jc w:val="both"/>
        <w:rPr>
          <w:bCs/>
          <w:sz w:val="26"/>
          <w:szCs w:val="26"/>
        </w:rPr>
      </w:pPr>
      <w:r w:rsidRPr="00AD753E">
        <w:rPr>
          <w:bCs/>
          <w:sz w:val="26"/>
          <w:szCs w:val="26"/>
        </w:rPr>
        <w:lastRenderedPageBreak/>
        <w:t xml:space="preserve">Le gouffre européen qui </w:t>
      </w:r>
      <w:r>
        <w:rPr>
          <w:bCs/>
          <w:sz w:val="26"/>
          <w:szCs w:val="26"/>
        </w:rPr>
        <w:t xml:space="preserve">enfouit les immigrants en abusant de leur   faiblesse </w:t>
      </w:r>
      <w:r w:rsidRPr="00AD753E">
        <w:rPr>
          <w:bCs/>
          <w:sz w:val="26"/>
          <w:szCs w:val="26"/>
        </w:rPr>
        <w:t xml:space="preserve">est   matérialisé dans le roman </w:t>
      </w:r>
      <w:r w:rsidRPr="00AD753E">
        <w:rPr>
          <w:bCs/>
          <w:i/>
          <w:iCs/>
          <w:sz w:val="26"/>
          <w:szCs w:val="26"/>
        </w:rPr>
        <w:t xml:space="preserve">Partir </w:t>
      </w:r>
      <w:r w:rsidRPr="00AD753E">
        <w:rPr>
          <w:bCs/>
          <w:sz w:val="26"/>
          <w:szCs w:val="26"/>
        </w:rPr>
        <w:t xml:space="preserve">par  le penchant homosexuel de l’Espagnol Miguel. </w:t>
      </w:r>
      <w:r w:rsidR="00104697">
        <w:rPr>
          <w:bCs/>
          <w:sz w:val="26"/>
          <w:szCs w:val="26"/>
        </w:rPr>
        <w:t xml:space="preserve">Le déserteur est à l’image d’un poète  qui se crée un monde imaginaire qu’il prend en cible. Il le prend </w:t>
      </w:r>
      <w:r w:rsidR="00087D46">
        <w:rPr>
          <w:bCs/>
          <w:sz w:val="26"/>
          <w:szCs w:val="26"/>
        </w:rPr>
        <w:t xml:space="preserve">tellement  au sérieux </w:t>
      </w:r>
      <w:r w:rsidR="00104697">
        <w:rPr>
          <w:bCs/>
          <w:sz w:val="26"/>
          <w:szCs w:val="26"/>
        </w:rPr>
        <w:t xml:space="preserve"> qu’il oublie qu’il ne s’agit que du fruit de sa créativité poétique.</w:t>
      </w:r>
    </w:p>
    <w:p w:rsidR="00581DC2" w:rsidRPr="00C7476A" w:rsidRDefault="00087D46" w:rsidP="001555FA">
      <w:pPr>
        <w:pStyle w:val="Titre2"/>
        <w:spacing w:line="360" w:lineRule="auto"/>
        <w:jc w:val="both"/>
        <w:rPr>
          <w:b w:val="0"/>
          <w:sz w:val="26"/>
          <w:szCs w:val="26"/>
        </w:rPr>
      </w:pPr>
      <w:r w:rsidRPr="00087D46">
        <w:rPr>
          <w:b w:val="0"/>
          <w:bCs w:val="0"/>
          <w:sz w:val="26"/>
          <w:szCs w:val="26"/>
        </w:rPr>
        <w:t>En s</w:t>
      </w:r>
      <w:r w:rsidR="00B861E7" w:rsidRPr="00087D46">
        <w:rPr>
          <w:b w:val="0"/>
          <w:bCs w:val="0"/>
          <w:sz w:val="26"/>
          <w:szCs w:val="26"/>
        </w:rPr>
        <w:t xml:space="preserve">’immisçant  au </w:t>
      </w:r>
      <w:r w:rsidR="00287D9D" w:rsidRPr="00087D46">
        <w:rPr>
          <w:b w:val="0"/>
          <w:bCs w:val="0"/>
          <w:sz w:val="26"/>
          <w:szCs w:val="26"/>
        </w:rPr>
        <w:t xml:space="preserve"> jeu </w:t>
      </w:r>
      <w:r w:rsidRPr="00087D46">
        <w:rPr>
          <w:b w:val="0"/>
          <w:bCs w:val="0"/>
          <w:sz w:val="26"/>
          <w:szCs w:val="26"/>
        </w:rPr>
        <w:t xml:space="preserve">  préféré de   Lamia</w:t>
      </w:r>
      <w:r w:rsidRPr="00087D46">
        <w:rPr>
          <w:b w:val="0"/>
          <w:bCs w:val="0"/>
          <w:i/>
          <w:iCs/>
          <w:sz w:val="26"/>
          <w:szCs w:val="26"/>
        </w:rPr>
        <w:t xml:space="preserve"> </w:t>
      </w:r>
      <w:r w:rsidRPr="00087D46">
        <w:rPr>
          <w:b w:val="0"/>
          <w:bCs w:val="0"/>
          <w:sz w:val="26"/>
          <w:szCs w:val="26"/>
        </w:rPr>
        <w:t>: attribuer</w:t>
      </w:r>
      <w:r w:rsidR="00B861E7" w:rsidRPr="00087D46">
        <w:rPr>
          <w:b w:val="0"/>
          <w:bCs w:val="0"/>
          <w:sz w:val="26"/>
          <w:szCs w:val="26"/>
        </w:rPr>
        <w:t xml:space="preserve"> à</w:t>
      </w:r>
      <w:r w:rsidR="00581DC2" w:rsidRPr="00087D46">
        <w:rPr>
          <w:b w:val="0"/>
          <w:bCs w:val="0"/>
          <w:sz w:val="26"/>
          <w:szCs w:val="26"/>
        </w:rPr>
        <w:t xml:space="preserve"> son entourage le nom de </w:t>
      </w:r>
      <w:r w:rsidR="00581DC2" w:rsidRPr="00087D46">
        <w:rPr>
          <w:rFonts w:cstheme="minorHAnsi"/>
          <w:b w:val="0"/>
          <w:bCs w:val="0"/>
          <w:sz w:val="26"/>
          <w:szCs w:val="26"/>
        </w:rPr>
        <w:t>"</w:t>
      </w:r>
      <w:r w:rsidR="00581DC2" w:rsidRPr="00087D46">
        <w:rPr>
          <w:b w:val="0"/>
          <w:bCs w:val="0"/>
          <w:sz w:val="26"/>
          <w:szCs w:val="26"/>
        </w:rPr>
        <w:t> harraga </w:t>
      </w:r>
      <w:r w:rsidR="00581DC2" w:rsidRPr="00087D46">
        <w:rPr>
          <w:rFonts w:cstheme="minorHAnsi"/>
          <w:b w:val="0"/>
          <w:bCs w:val="0"/>
          <w:sz w:val="26"/>
          <w:szCs w:val="26"/>
        </w:rPr>
        <w:t>"</w:t>
      </w:r>
      <w:r w:rsidR="00CC7099" w:rsidRPr="00087D46">
        <w:rPr>
          <w:b w:val="0"/>
          <w:bCs w:val="0"/>
          <w:sz w:val="26"/>
          <w:szCs w:val="26"/>
        </w:rPr>
        <w:t xml:space="preserve">, </w:t>
      </w:r>
      <w:r w:rsidR="00B861E7" w:rsidRPr="00087D46">
        <w:rPr>
          <w:b w:val="0"/>
          <w:bCs w:val="0"/>
          <w:sz w:val="26"/>
          <w:szCs w:val="26"/>
        </w:rPr>
        <w:t>peut-être que somme</w:t>
      </w:r>
      <w:r w:rsidR="006903D4">
        <w:rPr>
          <w:b w:val="0"/>
          <w:bCs w:val="0"/>
          <w:sz w:val="26"/>
          <w:szCs w:val="26"/>
        </w:rPr>
        <w:t xml:space="preserve">s </w:t>
      </w:r>
      <w:r w:rsidR="00B861E7" w:rsidRPr="00087D46">
        <w:rPr>
          <w:b w:val="0"/>
          <w:bCs w:val="0"/>
          <w:sz w:val="26"/>
          <w:szCs w:val="26"/>
        </w:rPr>
        <w:t xml:space="preserve"> nous en droit,  </w:t>
      </w:r>
      <w:r w:rsidR="00581DC2" w:rsidRPr="00087D46">
        <w:rPr>
          <w:b w:val="0"/>
          <w:bCs w:val="0"/>
          <w:sz w:val="26"/>
          <w:szCs w:val="26"/>
        </w:rPr>
        <w:t>nous aussi</w:t>
      </w:r>
      <w:r w:rsidR="00CC7099" w:rsidRPr="00087D46">
        <w:rPr>
          <w:b w:val="0"/>
          <w:bCs w:val="0"/>
          <w:sz w:val="26"/>
          <w:szCs w:val="26"/>
        </w:rPr>
        <w:t>, d’accorder</w:t>
      </w:r>
      <w:r w:rsidR="00581DC2" w:rsidRPr="00087D46">
        <w:rPr>
          <w:b w:val="0"/>
          <w:bCs w:val="0"/>
          <w:sz w:val="26"/>
          <w:szCs w:val="26"/>
        </w:rPr>
        <w:t xml:space="preserve"> </w:t>
      </w:r>
      <w:r w:rsidR="00B861E7" w:rsidRPr="00087D46">
        <w:rPr>
          <w:b w:val="0"/>
          <w:bCs w:val="0"/>
          <w:sz w:val="26"/>
          <w:szCs w:val="26"/>
        </w:rPr>
        <w:t xml:space="preserve"> aux </w:t>
      </w:r>
      <w:r w:rsidR="00581DC2" w:rsidRPr="00087D46">
        <w:rPr>
          <w:b w:val="0"/>
          <w:bCs w:val="0"/>
          <w:sz w:val="26"/>
          <w:szCs w:val="26"/>
        </w:rPr>
        <w:t xml:space="preserve"> deux auteurs cette </w:t>
      </w:r>
      <w:r w:rsidR="00910D8E" w:rsidRPr="00087D46">
        <w:rPr>
          <w:b w:val="0"/>
          <w:bCs w:val="0"/>
          <w:sz w:val="26"/>
          <w:szCs w:val="26"/>
        </w:rPr>
        <w:t xml:space="preserve"> </w:t>
      </w:r>
      <w:r w:rsidR="00CC7099" w:rsidRPr="00087D46">
        <w:rPr>
          <w:b w:val="0"/>
          <w:bCs w:val="0"/>
          <w:sz w:val="26"/>
          <w:szCs w:val="26"/>
        </w:rPr>
        <w:t xml:space="preserve"> </w:t>
      </w:r>
      <w:r w:rsidR="00910D8E" w:rsidRPr="00087D46">
        <w:rPr>
          <w:b w:val="0"/>
          <w:bCs w:val="0"/>
          <w:sz w:val="26"/>
          <w:szCs w:val="26"/>
        </w:rPr>
        <w:t>appellation</w:t>
      </w:r>
      <w:r w:rsidRPr="00087D46">
        <w:rPr>
          <w:rStyle w:val="Titre2Car"/>
          <w:sz w:val="26"/>
          <w:szCs w:val="26"/>
        </w:rPr>
        <w:t xml:space="preserve"> </w:t>
      </w:r>
      <w:r w:rsidRPr="00087D46">
        <w:rPr>
          <w:b w:val="0"/>
          <w:bCs w:val="0"/>
          <w:sz w:val="26"/>
          <w:szCs w:val="26"/>
        </w:rPr>
        <w:t>ubiquiste</w:t>
      </w:r>
      <w:r w:rsidR="00C7476A">
        <w:rPr>
          <w:b w:val="0"/>
          <w:bCs w:val="0"/>
          <w:sz w:val="26"/>
          <w:szCs w:val="26"/>
        </w:rPr>
        <w:t xml:space="preserve">.  </w:t>
      </w:r>
      <w:r w:rsidR="00CB3C28">
        <w:rPr>
          <w:b w:val="0"/>
          <w:sz w:val="26"/>
          <w:szCs w:val="26"/>
        </w:rPr>
        <w:t xml:space="preserve">Sansal </w:t>
      </w:r>
      <w:r w:rsidR="00581DC2" w:rsidRPr="00C7476A">
        <w:rPr>
          <w:b w:val="0"/>
          <w:sz w:val="26"/>
          <w:szCs w:val="26"/>
        </w:rPr>
        <w:t xml:space="preserve"> et T.B.J,</w:t>
      </w:r>
      <w:r w:rsidR="002012B4" w:rsidRPr="00C7476A">
        <w:rPr>
          <w:b w:val="0"/>
          <w:sz w:val="26"/>
          <w:szCs w:val="26"/>
        </w:rPr>
        <w:t xml:space="preserve"> seraient-ils </w:t>
      </w:r>
      <w:r w:rsidR="00581DC2" w:rsidRPr="00C7476A">
        <w:rPr>
          <w:b w:val="0"/>
          <w:sz w:val="26"/>
          <w:szCs w:val="26"/>
        </w:rPr>
        <w:t xml:space="preserve"> </w:t>
      </w:r>
      <w:r w:rsidR="00CB3C28">
        <w:rPr>
          <w:b w:val="0"/>
          <w:sz w:val="26"/>
          <w:szCs w:val="26"/>
        </w:rPr>
        <w:t xml:space="preserve">eux aussi </w:t>
      </w:r>
      <w:r w:rsidR="00581DC2" w:rsidRPr="00C7476A">
        <w:rPr>
          <w:b w:val="0"/>
          <w:sz w:val="26"/>
          <w:szCs w:val="26"/>
        </w:rPr>
        <w:t xml:space="preserve">des </w:t>
      </w:r>
      <w:r w:rsidR="00581DC2" w:rsidRPr="00C7476A">
        <w:rPr>
          <w:rFonts w:cstheme="minorHAnsi"/>
          <w:b w:val="0"/>
          <w:sz w:val="26"/>
          <w:szCs w:val="26"/>
        </w:rPr>
        <w:t>"</w:t>
      </w:r>
      <w:r w:rsidR="00581DC2" w:rsidRPr="00C7476A">
        <w:rPr>
          <w:b w:val="0"/>
          <w:sz w:val="26"/>
          <w:szCs w:val="26"/>
        </w:rPr>
        <w:t xml:space="preserve">harragas </w:t>
      </w:r>
      <w:r w:rsidR="00581DC2" w:rsidRPr="00C7476A">
        <w:rPr>
          <w:rFonts w:cstheme="minorHAnsi"/>
          <w:b w:val="0"/>
          <w:sz w:val="26"/>
          <w:szCs w:val="26"/>
        </w:rPr>
        <w:t>"</w:t>
      </w:r>
      <w:r w:rsidR="002012B4" w:rsidRPr="00C7476A">
        <w:rPr>
          <w:rFonts w:cstheme="minorHAnsi"/>
          <w:b w:val="0"/>
          <w:sz w:val="26"/>
          <w:szCs w:val="26"/>
        </w:rPr>
        <w:t> </w:t>
      </w:r>
      <w:r w:rsidR="002012B4" w:rsidRPr="00C7476A">
        <w:rPr>
          <w:b w:val="0"/>
          <w:sz w:val="26"/>
          <w:szCs w:val="26"/>
        </w:rPr>
        <w:t xml:space="preserve">? </w:t>
      </w:r>
      <w:r w:rsidR="00CB3C28">
        <w:rPr>
          <w:b w:val="0"/>
          <w:sz w:val="26"/>
          <w:szCs w:val="26"/>
        </w:rPr>
        <w:t xml:space="preserve"> </w:t>
      </w:r>
      <w:r w:rsidR="006903D4">
        <w:rPr>
          <w:b w:val="0"/>
          <w:sz w:val="26"/>
          <w:szCs w:val="26"/>
        </w:rPr>
        <w:t xml:space="preserve"> C’est une  éventualité de lecture  plausible à ne pas éliminer</w:t>
      </w:r>
      <w:r w:rsidR="001555FA">
        <w:rPr>
          <w:b w:val="0"/>
          <w:sz w:val="26"/>
          <w:szCs w:val="26"/>
        </w:rPr>
        <w:t xml:space="preserve"> et qui serait à l’origine de leur choix thématique</w:t>
      </w:r>
      <w:r w:rsidR="006903D4">
        <w:rPr>
          <w:b w:val="0"/>
          <w:sz w:val="26"/>
          <w:szCs w:val="26"/>
        </w:rPr>
        <w:t>.</w:t>
      </w:r>
      <w:r w:rsidR="00CC7099" w:rsidRPr="00C7476A">
        <w:rPr>
          <w:b w:val="0"/>
          <w:sz w:val="26"/>
          <w:szCs w:val="26"/>
        </w:rPr>
        <w:t xml:space="preserve"> </w:t>
      </w:r>
      <w:r w:rsidR="002012B4" w:rsidRPr="00C7476A">
        <w:rPr>
          <w:b w:val="0"/>
          <w:sz w:val="26"/>
          <w:szCs w:val="26"/>
        </w:rPr>
        <w:t xml:space="preserve">  </w:t>
      </w:r>
      <w:r w:rsidR="003C5741" w:rsidRPr="00C7476A">
        <w:rPr>
          <w:b w:val="0"/>
          <w:sz w:val="26"/>
          <w:szCs w:val="26"/>
        </w:rPr>
        <w:t>Après tout, ne sont-ils pas partis se refugier dans la langue de l’autre</w:t>
      </w:r>
      <w:r w:rsidR="00287D9D" w:rsidRPr="00C7476A">
        <w:rPr>
          <w:b w:val="0"/>
          <w:sz w:val="26"/>
          <w:szCs w:val="26"/>
        </w:rPr>
        <w:t xml:space="preserve"> pour acquérir la liberté rêvée ? Ne se sont-ils pas sentis   abandonnés </w:t>
      </w:r>
      <w:r w:rsidR="00F02008" w:rsidRPr="00C7476A">
        <w:rPr>
          <w:b w:val="0"/>
          <w:sz w:val="26"/>
          <w:szCs w:val="26"/>
        </w:rPr>
        <w:t xml:space="preserve">et écartés </w:t>
      </w:r>
      <w:r w:rsidR="00287D9D" w:rsidRPr="00C7476A">
        <w:rPr>
          <w:b w:val="0"/>
          <w:sz w:val="26"/>
          <w:szCs w:val="26"/>
        </w:rPr>
        <w:t>dans leurs pays d’origine devenu</w:t>
      </w:r>
      <w:r w:rsidR="002012B4" w:rsidRPr="00C7476A">
        <w:rPr>
          <w:b w:val="0"/>
          <w:sz w:val="26"/>
          <w:szCs w:val="26"/>
        </w:rPr>
        <w:t>s</w:t>
      </w:r>
      <w:r w:rsidR="00287D9D" w:rsidRPr="00C7476A">
        <w:rPr>
          <w:b w:val="0"/>
          <w:sz w:val="26"/>
          <w:szCs w:val="26"/>
        </w:rPr>
        <w:t xml:space="preserve"> subitement étranger</w:t>
      </w:r>
      <w:r w:rsidR="002012B4" w:rsidRPr="00C7476A">
        <w:rPr>
          <w:b w:val="0"/>
          <w:sz w:val="26"/>
          <w:szCs w:val="26"/>
        </w:rPr>
        <w:t>s</w:t>
      </w:r>
      <w:r w:rsidR="00287D9D" w:rsidRPr="00C7476A">
        <w:rPr>
          <w:b w:val="0"/>
          <w:sz w:val="26"/>
          <w:szCs w:val="26"/>
        </w:rPr>
        <w:t xml:space="preserve"> pour eux ?  </w:t>
      </w:r>
      <w:r w:rsidR="001555FA">
        <w:rPr>
          <w:b w:val="0"/>
          <w:sz w:val="26"/>
          <w:szCs w:val="26"/>
        </w:rPr>
        <w:t xml:space="preserve">Au bout du compte, </w:t>
      </w:r>
      <w:r w:rsidR="00824A9C" w:rsidRPr="00C7476A">
        <w:rPr>
          <w:b w:val="0"/>
          <w:sz w:val="26"/>
          <w:szCs w:val="26"/>
        </w:rPr>
        <w:t>Lam</w:t>
      </w:r>
      <w:r w:rsidR="00F02008" w:rsidRPr="00C7476A">
        <w:rPr>
          <w:b w:val="0"/>
          <w:sz w:val="26"/>
          <w:szCs w:val="26"/>
        </w:rPr>
        <w:t xml:space="preserve">ia </w:t>
      </w:r>
      <w:r w:rsidR="001555FA">
        <w:rPr>
          <w:b w:val="0"/>
          <w:sz w:val="26"/>
          <w:szCs w:val="26"/>
        </w:rPr>
        <w:t>n’</w:t>
      </w:r>
      <w:r w:rsidR="00F02008" w:rsidRPr="00C7476A">
        <w:rPr>
          <w:b w:val="0"/>
          <w:sz w:val="26"/>
          <w:szCs w:val="26"/>
        </w:rPr>
        <w:t xml:space="preserve">a  peut être </w:t>
      </w:r>
      <w:r w:rsidR="001555FA">
        <w:rPr>
          <w:b w:val="0"/>
          <w:sz w:val="26"/>
          <w:szCs w:val="26"/>
        </w:rPr>
        <w:t xml:space="preserve"> pas tord </w:t>
      </w:r>
      <w:r w:rsidR="00F02008" w:rsidRPr="00C7476A">
        <w:rPr>
          <w:b w:val="0"/>
          <w:sz w:val="26"/>
          <w:szCs w:val="26"/>
        </w:rPr>
        <w:t xml:space="preserve"> </w:t>
      </w:r>
      <w:r w:rsidR="001555FA">
        <w:rPr>
          <w:b w:val="0"/>
          <w:sz w:val="26"/>
          <w:szCs w:val="26"/>
        </w:rPr>
        <w:t xml:space="preserve"> </w:t>
      </w:r>
      <w:r w:rsidR="00F02008" w:rsidRPr="00C7476A">
        <w:rPr>
          <w:b w:val="0"/>
          <w:sz w:val="26"/>
          <w:szCs w:val="26"/>
        </w:rPr>
        <w:t xml:space="preserve">de </w:t>
      </w:r>
      <w:r w:rsidR="001555FA">
        <w:rPr>
          <w:b w:val="0"/>
          <w:sz w:val="26"/>
          <w:szCs w:val="26"/>
        </w:rPr>
        <w:t xml:space="preserve"> penser </w:t>
      </w:r>
      <w:r w:rsidR="00287D9D" w:rsidRPr="00C7476A">
        <w:rPr>
          <w:b w:val="0"/>
          <w:sz w:val="26"/>
          <w:szCs w:val="26"/>
        </w:rPr>
        <w:t xml:space="preserve"> </w:t>
      </w:r>
      <w:r w:rsidR="00824A9C" w:rsidRPr="00C7476A">
        <w:rPr>
          <w:b w:val="0"/>
          <w:sz w:val="26"/>
          <w:szCs w:val="26"/>
        </w:rPr>
        <w:t>que nous sommes tous</w:t>
      </w:r>
      <w:r w:rsidR="001555FA">
        <w:rPr>
          <w:b w:val="0"/>
          <w:sz w:val="26"/>
          <w:szCs w:val="26"/>
        </w:rPr>
        <w:t>,</w:t>
      </w:r>
      <w:r w:rsidR="00824A9C" w:rsidRPr="00C7476A">
        <w:rPr>
          <w:b w:val="0"/>
          <w:sz w:val="26"/>
          <w:szCs w:val="26"/>
        </w:rPr>
        <w:t xml:space="preserve"> d’une façon ou d’une autre</w:t>
      </w:r>
      <w:r w:rsidR="001555FA">
        <w:rPr>
          <w:b w:val="0"/>
          <w:sz w:val="26"/>
          <w:szCs w:val="26"/>
        </w:rPr>
        <w:t>,</w:t>
      </w:r>
      <w:r w:rsidR="00824A9C" w:rsidRPr="00C7476A">
        <w:rPr>
          <w:b w:val="0"/>
          <w:sz w:val="26"/>
          <w:szCs w:val="26"/>
        </w:rPr>
        <w:t xml:space="preserve"> des </w:t>
      </w:r>
      <w:r w:rsidR="00F02008" w:rsidRPr="00C7476A">
        <w:rPr>
          <w:b w:val="0"/>
          <w:sz w:val="26"/>
          <w:szCs w:val="26"/>
        </w:rPr>
        <w:t xml:space="preserve">  </w:t>
      </w:r>
      <w:r w:rsidR="00F02008" w:rsidRPr="00C7476A">
        <w:rPr>
          <w:rFonts w:cstheme="minorHAnsi"/>
          <w:b w:val="0"/>
          <w:sz w:val="26"/>
          <w:szCs w:val="26"/>
        </w:rPr>
        <w:t>"</w:t>
      </w:r>
      <w:r w:rsidR="00824A9C" w:rsidRPr="00C7476A">
        <w:rPr>
          <w:b w:val="0"/>
          <w:sz w:val="26"/>
          <w:szCs w:val="26"/>
        </w:rPr>
        <w:t>harraga</w:t>
      </w:r>
      <w:r w:rsidR="00287D9D" w:rsidRPr="00C7476A">
        <w:rPr>
          <w:b w:val="0"/>
          <w:sz w:val="26"/>
          <w:szCs w:val="26"/>
        </w:rPr>
        <w:t>s</w:t>
      </w:r>
      <w:r w:rsidR="00824A9C" w:rsidRPr="00C7476A">
        <w:rPr>
          <w:rFonts w:cstheme="minorHAnsi"/>
          <w:b w:val="0"/>
          <w:sz w:val="26"/>
          <w:szCs w:val="26"/>
        </w:rPr>
        <w:t>"</w:t>
      </w:r>
      <w:r w:rsidR="00824A9C" w:rsidRPr="00C7476A">
        <w:rPr>
          <w:b w:val="0"/>
          <w:sz w:val="26"/>
          <w:szCs w:val="26"/>
        </w:rPr>
        <w:t>.</w:t>
      </w:r>
    </w:p>
    <w:p w:rsidR="006E6D7C" w:rsidRDefault="00F02008" w:rsidP="008A7A8F">
      <w:pPr>
        <w:autoSpaceDE w:val="0"/>
        <w:autoSpaceDN w:val="0"/>
        <w:adjustRightInd w:val="0"/>
        <w:spacing w:after="0" w:line="360" w:lineRule="auto"/>
        <w:jc w:val="both"/>
        <w:rPr>
          <w:bCs/>
          <w:sz w:val="26"/>
          <w:szCs w:val="26"/>
        </w:rPr>
      </w:pPr>
      <w:r w:rsidRPr="00AD753E">
        <w:rPr>
          <w:bCs/>
          <w:sz w:val="26"/>
          <w:szCs w:val="26"/>
        </w:rPr>
        <w:t>En effet, l</w:t>
      </w:r>
      <w:r w:rsidR="004B5A58" w:rsidRPr="00AD753E">
        <w:rPr>
          <w:bCs/>
          <w:sz w:val="26"/>
          <w:szCs w:val="26"/>
        </w:rPr>
        <w:t xml:space="preserve">a langue française s’est présentée </w:t>
      </w:r>
      <w:r w:rsidRPr="00AD753E">
        <w:rPr>
          <w:bCs/>
          <w:sz w:val="26"/>
          <w:szCs w:val="26"/>
        </w:rPr>
        <w:t xml:space="preserve">communément  </w:t>
      </w:r>
      <w:r w:rsidR="00951B6E" w:rsidRPr="00AD753E">
        <w:rPr>
          <w:bCs/>
          <w:sz w:val="26"/>
          <w:szCs w:val="26"/>
        </w:rPr>
        <w:t xml:space="preserve">à ces deux auteurs </w:t>
      </w:r>
      <w:r w:rsidR="004B5A58" w:rsidRPr="00AD753E">
        <w:rPr>
          <w:bCs/>
          <w:sz w:val="26"/>
          <w:szCs w:val="26"/>
        </w:rPr>
        <w:t xml:space="preserve">  comme un espace de liberté à l’intérieur d’une société  où  la parole et  l’écriture sont </w:t>
      </w:r>
      <w:r w:rsidRPr="00AD753E">
        <w:rPr>
          <w:bCs/>
          <w:sz w:val="26"/>
          <w:szCs w:val="26"/>
        </w:rPr>
        <w:t xml:space="preserve">constamment </w:t>
      </w:r>
      <w:r w:rsidR="004B5A58" w:rsidRPr="00AD753E">
        <w:rPr>
          <w:bCs/>
          <w:sz w:val="26"/>
          <w:szCs w:val="26"/>
        </w:rPr>
        <w:t xml:space="preserve">contrôlées. Le </w:t>
      </w:r>
      <w:r w:rsidR="004B5A58" w:rsidRPr="00AD753E">
        <w:rPr>
          <w:b/>
          <w:sz w:val="26"/>
          <w:szCs w:val="26"/>
        </w:rPr>
        <w:t xml:space="preserve"> </w:t>
      </w:r>
      <w:r w:rsidR="004B5A58" w:rsidRPr="00AD753E">
        <w:rPr>
          <w:bCs/>
          <w:sz w:val="26"/>
          <w:szCs w:val="26"/>
        </w:rPr>
        <w:t xml:space="preserve">hasard de l’Histoire a fait de la langue de l’ancien </w:t>
      </w:r>
      <w:r w:rsidRPr="00AD753E">
        <w:rPr>
          <w:bCs/>
          <w:sz w:val="26"/>
          <w:szCs w:val="26"/>
        </w:rPr>
        <w:t xml:space="preserve">occupant de l’époque </w:t>
      </w:r>
      <w:r w:rsidR="004B5A58" w:rsidRPr="00AD753E">
        <w:rPr>
          <w:bCs/>
          <w:sz w:val="26"/>
          <w:szCs w:val="26"/>
        </w:rPr>
        <w:t>colonialism</w:t>
      </w:r>
      <w:r w:rsidR="00CB2257" w:rsidRPr="00AD753E">
        <w:rPr>
          <w:bCs/>
          <w:sz w:val="26"/>
          <w:szCs w:val="26"/>
        </w:rPr>
        <w:t>e</w:t>
      </w:r>
      <w:r w:rsidR="00157BBA" w:rsidRPr="00AD753E">
        <w:rPr>
          <w:bCs/>
          <w:sz w:val="26"/>
          <w:szCs w:val="26"/>
        </w:rPr>
        <w:t xml:space="preserve"> un espace d’indépendance où l’émancipation  de l’auteur francophone est pleinement affranchie</w:t>
      </w:r>
      <w:r w:rsidR="00733B30" w:rsidRPr="00AD753E">
        <w:rPr>
          <w:bCs/>
          <w:sz w:val="26"/>
          <w:szCs w:val="26"/>
        </w:rPr>
        <w:t xml:space="preserve"> et commodément vérifiable. Le français n’est plus seulement un</w:t>
      </w:r>
      <w:r w:rsidR="008E6700" w:rsidRPr="00AD753E">
        <w:rPr>
          <w:bCs/>
          <w:sz w:val="26"/>
          <w:szCs w:val="26"/>
        </w:rPr>
        <w:t xml:space="preserve"> code </w:t>
      </w:r>
      <w:r w:rsidR="00733B30" w:rsidRPr="00AD753E">
        <w:rPr>
          <w:bCs/>
          <w:sz w:val="26"/>
          <w:szCs w:val="26"/>
        </w:rPr>
        <w:t xml:space="preserve"> pour s’exprimer mais </w:t>
      </w:r>
      <w:r w:rsidR="009411FE" w:rsidRPr="00AD753E">
        <w:rPr>
          <w:bCs/>
          <w:sz w:val="26"/>
          <w:szCs w:val="26"/>
        </w:rPr>
        <w:t>un accès</w:t>
      </w:r>
      <w:r w:rsidR="008E6700" w:rsidRPr="00AD753E">
        <w:rPr>
          <w:bCs/>
          <w:sz w:val="26"/>
          <w:szCs w:val="26"/>
        </w:rPr>
        <w:t xml:space="preserve"> libre à l’expression </w:t>
      </w:r>
      <w:r w:rsidR="009411FE" w:rsidRPr="00AD753E">
        <w:rPr>
          <w:bCs/>
          <w:sz w:val="26"/>
          <w:szCs w:val="26"/>
        </w:rPr>
        <w:t xml:space="preserve"> </w:t>
      </w:r>
      <w:r w:rsidR="008E6700" w:rsidRPr="00AD753E">
        <w:rPr>
          <w:bCs/>
          <w:sz w:val="26"/>
          <w:szCs w:val="26"/>
        </w:rPr>
        <w:t xml:space="preserve">oppressée. </w:t>
      </w:r>
      <w:r w:rsidR="00157BBA" w:rsidRPr="00AD753E">
        <w:rPr>
          <w:bCs/>
          <w:sz w:val="26"/>
          <w:szCs w:val="26"/>
        </w:rPr>
        <w:t xml:space="preserve"> </w:t>
      </w:r>
      <w:r w:rsidR="008E6700" w:rsidRPr="00AD753E">
        <w:rPr>
          <w:bCs/>
          <w:sz w:val="26"/>
          <w:szCs w:val="26"/>
        </w:rPr>
        <w:t>Une</w:t>
      </w:r>
      <w:r w:rsidR="00CB2257" w:rsidRPr="00AD753E">
        <w:rPr>
          <w:bCs/>
          <w:sz w:val="26"/>
          <w:szCs w:val="26"/>
        </w:rPr>
        <w:t xml:space="preserve"> </w:t>
      </w:r>
      <w:r w:rsidR="00157BBA" w:rsidRPr="00AD753E">
        <w:rPr>
          <w:bCs/>
          <w:sz w:val="26"/>
          <w:szCs w:val="26"/>
        </w:rPr>
        <w:t xml:space="preserve"> </w:t>
      </w:r>
      <w:r w:rsidR="008E6700" w:rsidRPr="00AD753E">
        <w:rPr>
          <w:bCs/>
          <w:sz w:val="26"/>
          <w:szCs w:val="26"/>
        </w:rPr>
        <w:t xml:space="preserve"> langue  de  libération </w:t>
      </w:r>
      <w:r w:rsidRPr="00AD753E">
        <w:rPr>
          <w:bCs/>
          <w:sz w:val="26"/>
          <w:szCs w:val="26"/>
        </w:rPr>
        <w:t xml:space="preserve"> </w:t>
      </w:r>
      <w:r w:rsidR="008E6700" w:rsidRPr="00AD753E">
        <w:rPr>
          <w:bCs/>
          <w:sz w:val="26"/>
          <w:szCs w:val="26"/>
        </w:rPr>
        <w:t>d’</w:t>
      </w:r>
      <w:r w:rsidRPr="00AD753E">
        <w:rPr>
          <w:bCs/>
          <w:sz w:val="26"/>
          <w:szCs w:val="26"/>
        </w:rPr>
        <w:t xml:space="preserve">un </w:t>
      </w:r>
      <w:r w:rsidR="008E6700" w:rsidRPr="00AD753E">
        <w:rPr>
          <w:bCs/>
          <w:sz w:val="26"/>
          <w:szCs w:val="26"/>
        </w:rPr>
        <w:t xml:space="preserve"> nouveau genre de colonialisme intellectuel et littéraire</w:t>
      </w:r>
      <w:r w:rsidR="0015030E" w:rsidRPr="00AD753E">
        <w:rPr>
          <w:bCs/>
          <w:sz w:val="26"/>
          <w:szCs w:val="26"/>
        </w:rPr>
        <w:t xml:space="preserve"> </w:t>
      </w:r>
      <w:r w:rsidR="008E6700" w:rsidRPr="00AD753E">
        <w:rPr>
          <w:bCs/>
          <w:sz w:val="26"/>
          <w:szCs w:val="26"/>
        </w:rPr>
        <w:t>ressenti</w:t>
      </w:r>
      <w:r w:rsidR="009320A8">
        <w:rPr>
          <w:bCs/>
          <w:sz w:val="26"/>
          <w:szCs w:val="26"/>
        </w:rPr>
        <w:t xml:space="preserve"> par les </w:t>
      </w:r>
      <w:r w:rsidR="008E6700" w:rsidRPr="00AD753E">
        <w:rPr>
          <w:bCs/>
          <w:sz w:val="26"/>
          <w:szCs w:val="26"/>
        </w:rPr>
        <w:t xml:space="preserve"> deux auteurs </w:t>
      </w:r>
      <w:r w:rsidR="009320A8">
        <w:rPr>
          <w:bCs/>
          <w:sz w:val="26"/>
          <w:szCs w:val="26"/>
        </w:rPr>
        <w:t xml:space="preserve"> comme c’est le cas </w:t>
      </w:r>
      <w:r w:rsidR="00BD7D84">
        <w:rPr>
          <w:bCs/>
          <w:sz w:val="26"/>
          <w:szCs w:val="26"/>
        </w:rPr>
        <w:t xml:space="preserve">pour beaucoup </w:t>
      </w:r>
      <w:r w:rsidR="009320A8">
        <w:rPr>
          <w:bCs/>
          <w:sz w:val="26"/>
          <w:szCs w:val="26"/>
        </w:rPr>
        <w:t xml:space="preserve"> d’autres écrivains et poètes </w:t>
      </w:r>
      <w:r w:rsidR="008E6700" w:rsidRPr="00AD753E">
        <w:rPr>
          <w:bCs/>
          <w:sz w:val="26"/>
          <w:szCs w:val="26"/>
        </w:rPr>
        <w:t>maghrébins.</w:t>
      </w:r>
    </w:p>
    <w:p w:rsidR="008A7A8F" w:rsidRPr="006E6D7C" w:rsidRDefault="008E6700" w:rsidP="008A7A8F">
      <w:pPr>
        <w:autoSpaceDE w:val="0"/>
        <w:autoSpaceDN w:val="0"/>
        <w:adjustRightInd w:val="0"/>
        <w:spacing w:after="0" w:line="360" w:lineRule="auto"/>
        <w:jc w:val="both"/>
        <w:rPr>
          <w:rFonts w:ascii="BookmanOldStyle" w:hAnsi="BookmanOldStyle" w:cs="BookmanOldStyle"/>
          <w:sz w:val="26"/>
          <w:szCs w:val="26"/>
        </w:rPr>
      </w:pPr>
      <w:r w:rsidRPr="00AD753E">
        <w:rPr>
          <w:bCs/>
          <w:sz w:val="26"/>
          <w:szCs w:val="26"/>
        </w:rPr>
        <w:t xml:space="preserve"> </w:t>
      </w:r>
      <w:r w:rsidR="00013342" w:rsidRPr="00013342">
        <w:rPr>
          <w:rFonts w:asciiTheme="minorBidi" w:hAnsiTheme="minorBidi"/>
          <w:sz w:val="26"/>
          <w:szCs w:val="26"/>
        </w:rPr>
        <w:t>S’interroger aussi sur la vision de</w:t>
      </w:r>
      <w:r w:rsidR="00013342">
        <w:rPr>
          <w:rFonts w:asciiTheme="minorBidi" w:hAnsiTheme="minorBidi"/>
          <w:sz w:val="26"/>
          <w:szCs w:val="26"/>
        </w:rPr>
        <w:t xml:space="preserve">  </w:t>
      </w:r>
      <w:r w:rsidR="00013342" w:rsidRPr="00013342">
        <w:rPr>
          <w:rFonts w:asciiTheme="minorBidi" w:hAnsiTheme="minorBidi"/>
          <w:sz w:val="26"/>
          <w:szCs w:val="26"/>
        </w:rPr>
        <w:t xml:space="preserve">l’espace européen par les romanciers </w:t>
      </w:r>
      <w:r w:rsidR="00013342">
        <w:rPr>
          <w:rFonts w:asciiTheme="minorBidi" w:hAnsiTheme="minorBidi"/>
          <w:sz w:val="26"/>
          <w:szCs w:val="26"/>
        </w:rPr>
        <w:t>d’Afrique du nord francophone</w:t>
      </w:r>
      <w:r w:rsidR="00D65B44">
        <w:rPr>
          <w:rFonts w:asciiTheme="minorBidi" w:hAnsiTheme="minorBidi"/>
          <w:sz w:val="26"/>
          <w:szCs w:val="26"/>
        </w:rPr>
        <w:t>s</w:t>
      </w:r>
      <w:r w:rsidR="00013342">
        <w:rPr>
          <w:rFonts w:asciiTheme="minorBidi" w:hAnsiTheme="minorBidi"/>
          <w:sz w:val="26"/>
          <w:szCs w:val="26"/>
        </w:rPr>
        <w:t xml:space="preserve"> </w:t>
      </w:r>
      <w:r w:rsidR="00013342" w:rsidRPr="00013342">
        <w:rPr>
          <w:rFonts w:asciiTheme="minorBidi" w:hAnsiTheme="minorBidi"/>
          <w:sz w:val="26"/>
          <w:szCs w:val="26"/>
        </w:rPr>
        <w:t xml:space="preserve"> </w:t>
      </w:r>
      <w:r w:rsidR="00013342">
        <w:rPr>
          <w:rFonts w:asciiTheme="minorBidi" w:hAnsiTheme="minorBidi"/>
          <w:sz w:val="26"/>
          <w:szCs w:val="26"/>
        </w:rPr>
        <w:t xml:space="preserve"> </w:t>
      </w:r>
      <w:r w:rsidR="00013342" w:rsidRPr="00013342">
        <w:rPr>
          <w:rFonts w:asciiTheme="minorBidi" w:hAnsiTheme="minorBidi"/>
          <w:sz w:val="26"/>
          <w:szCs w:val="26"/>
        </w:rPr>
        <w:t xml:space="preserve"> pourrait</w:t>
      </w:r>
      <w:r w:rsidR="00013342">
        <w:rPr>
          <w:rFonts w:asciiTheme="minorBidi" w:hAnsiTheme="minorBidi"/>
          <w:sz w:val="26"/>
          <w:szCs w:val="26"/>
        </w:rPr>
        <w:t xml:space="preserve"> </w:t>
      </w:r>
      <w:r w:rsidR="00013342" w:rsidRPr="00013342">
        <w:rPr>
          <w:rFonts w:asciiTheme="minorBidi" w:hAnsiTheme="minorBidi"/>
          <w:sz w:val="26"/>
          <w:szCs w:val="26"/>
        </w:rPr>
        <w:t>confirmer ou infirmer l’opinion selon laquelle l’Europe est pour les</w:t>
      </w:r>
      <w:r w:rsidR="00013342">
        <w:rPr>
          <w:rFonts w:asciiTheme="minorBidi" w:hAnsiTheme="minorBidi"/>
          <w:sz w:val="26"/>
          <w:szCs w:val="26"/>
        </w:rPr>
        <w:t xml:space="preserve">   maghrébins   </w:t>
      </w:r>
      <w:r w:rsidR="00013342" w:rsidRPr="00013342">
        <w:rPr>
          <w:rFonts w:asciiTheme="minorBidi" w:hAnsiTheme="minorBidi"/>
          <w:sz w:val="26"/>
          <w:szCs w:val="26"/>
        </w:rPr>
        <w:t>un espace de désintégration tragique.</w:t>
      </w:r>
      <w:r w:rsidR="00D65B44" w:rsidRPr="00D65B44">
        <w:rPr>
          <w:rFonts w:ascii="BookmanOldStyle" w:hAnsi="BookmanOldStyle" w:cs="BookmanOldStyle"/>
          <w:sz w:val="24"/>
          <w:szCs w:val="24"/>
        </w:rPr>
        <w:t xml:space="preserve"> </w:t>
      </w:r>
      <w:r w:rsidR="006E6D7C" w:rsidRPr="006E6D7C">
        <w:rPr>
          <w:rFonts w:ascii="BookmanOldStyle" w:hAnsi="BookmanOldStyle" w:cs="BookmanOldStyle"/>
          <w:sz w:val="26"/>
          <w:szCs w:val="26"/>
        </w:rPr>
        <w:t>L’utopie qui se transforme en apocalypse.</w:t>
      </w:r>
    </w:p>
    <w:p w:rsidR="009222E2" w:rsidRDefault="00D65B44" w:rsidP="008A7A8F">
      <w:pPr>
        <w:autoSpaceDE w:val="0"/>
        <w:autoSpaceDN w:val="0"/>
        <w:adjustRightInd w:val="0"/>
        <w:spacing w:after="0" w:line="360" w:lineRule="auto"/>
        <w:jc w:val="both"/>
        <w:rPr>
          <w:rFonts w:asciiTheme="minorBidi" w:hAnsiTheme="minorBidi"/>
          <w:sz w:val="26"/>
          <w:szCs w:val="26"/>
        </w:rPr>
      </w:pPr>
      <w:r w:rsidRPr="008A7A8F">
        <w:rPr>
          <w:rFonts w:asciiTheme="minorBidi" w:hAnsiTheme="minorBidi"/>
          <w:sz w:val="26"/>
          <w:szCs w:val="26"/>
        </w:rPr>
        <w:t>Par ailleurs, la plongée dans</w:t>
      </w:r>
      <w:r w:rsidR="008A7A8F">
        <w:rPr>
          <w:rFonts w:asciiTheme="minorBidi" w:hAnsiTheme="minorBidi"/>
          <w:sz w:val="26"/>
          <w:szCs w:val="26"/>
        </w:rPr>
        <w:t xml:space="preserve"> </w:t>
      </w:r>
      <w:r w:rsidRPr="008A7A8F">
        <w:rPr>
          <w:rFonts w:asciiTheme="minorBidi" w:hAnsiTheme="minorBidi"/>
          <w:sz w:val="26"/>
          <w:szCs w:val="26"/>
        </w:rPr>
        <w:t>l’étude de</w:t>
      </w:r>
      <w:r w:rsidR="008A7A8F" w:rsidRPr="008A7A8F">
        <w:rPr>
          <w:rFonts w:asciiTheme="minorBidi" w:hAnsiTheme="minorBidi"/>
          <w:sz w:val="26"/>
          <w:szCs w:val="26"/>
        </w:rPr>
        <w:t xml:space="preserve"> </w:t>
      </w:r>
      <w:r w:rsidRPr="008A7A8F">
        <w:rPr>
          <w:rFonts w:asciiTheme="minorBidi" w:hAnsiTheme="minorBidi"/>
          <w:sz w:val="26"/>
          <w:szCs w:val="26"/>
        </w:rPr>
        <w:t xml:space="preserve"> la </w:t>
      </w:r>
      <w:r w:rsidR="008A7A8F" w:rsidRPr="008A7A8F">
        <w:rPr>
          <w:rFonts w:asciiTheme="minorBidi" w:hAnsiTheme="minorBidi"/>
          <w:sz w:val="26"/>
          <w:szCs w:val="26"/>
        </w:rPr>
        <w:t xml:space="preserve"> topographie  </w:t>
      </w:r>
      <w:r w:rsidRPr="008A7A8F">
        <w:rPr>
          <w:rFonts w:asciiTheme="minorBidi" w:hAnsiTheme="minorBidi"/>
          <w:sz w:val="26"/>
          <w:szCs w:val="26"/>
        </w:rPr>
        <w:t xml:space="preserve">de l’espace </w:t>
      </w:r>
      <w:r w:rsidR="008A7A8F">
        <w:rPr>
          <w:rFonts w:asciiTheme="minorBidi" w:hAnsiTheme="minorBidi"/>
          <w:sz w:val="26"/>
          <w:szCs w:val="26"/>
        </w:rPr>
        <w:t xml:space="preserve">dans les deux romans  </w:t>
      </w:r>
      <w:r w:rsidRPr="008A7A8F">
        <w:rPr>
          <w:rFonts w:asciiTheme="minorBidi" w:hAnsiTheme="minorBidi"/>
          <w:sz w:val="26"/>
          <w:szCs w:val="26"/>
        </w:rPr>
        <w:t>a montré que l’espace, au travers</w:t>
      </w:r>
      <w:r w:rsidR="008A7A8F">
        <w:rPr>
          <w:rFonts w:asciiTheme="minorBidi" w:hAnsiTheme="minorBidi"/>
          <w:sz w:val="26"/>
          <w:szCs w:val="26"/>
        </w:rPr>
        <w:t xml:space="preserve"> </w:t>
      </w:r>
      <w:r w:rsidRPr="008A7A8F">
        <w:rPr>
          <w:rFonts w:asciiTheme="minorBidi" w:hAnsiTheme="minorBidi"/>
          <w:sz w:val="26"/>
          <w:szCs w:val="26"/>
        </w:rPr>
        <w:t xml:space="preserve">de ses différentes formes, est instable et </w:t>
      </w:r>
      <w:r w:rsidRPr="008A7A8F">
        <w:rPr>
          <w:rFonts w:asciiTheme="minorBidi" w:hAnsiTheme="minorBidi"/>
          <w:sz w:val="26"/>
          <w:szCs w:val="26"/>
        </w:rPr>
        <w:lastRenderedPageBreak/>
        <w:t>mouvant. Il est</w:t>
      </w:r>
      <w:r w:rsidR="008A7A8F" w:rsidRPr="008A7A8F">
        <w:rPr>
          <w:rFonts w:asciiTheme="minorBidi" w:hAnsiTheme="minorBidi"/>
          <w:sz w:val="26"/>
          <w:szCs w:val="26"/>
        </w:rPr>
        <w:t xml:space="preserve"> toujours à   déconstruire et </w:t>
      </w:r>
      <w:r w:rsidR="008A7A8F">
        <w:rPr>
          <w:rFonts w:asciiTheme="minorBidi" w:hAnsiTheme="minorBidi"/>
          <w:sz w:val="26"/>
          <w:szCs w:val="26"/>
        </w:rPr>
        <w:t xml:space="preserve"> </w:t>
      </w:r>
      <w:r w:rsidR="008A7A8F" w:rsidRPr="008A7A8F">
        <w:rPr>
          <w:rFonts w:asciiTheme="minorBidi" w:hAnsiTheme="minorBidi"/>
          <w:sz w:val="26"/>
          <w:szCs w:val="26"/>
        </w:rPr>
        <w:t xml:space="preserve">reconstruire.  Face à ces  </w:t>
      </w:r>
      <w:r w:rsidRPr="008A7A8F">
        <w:rPr>
          <w:rFonts w:asciiTheme="minorBidi" w:hAnsiTheme="minorBidi"/>
          <w:sz w:val="26"/>
          <w:szCs w:val="26"/>
        </w:rPr>
        <w:t xml:space="preserve">fluctuations, </w:t>
      </w:r>
      <w:r w:rsidR="008A7A8F" w:rsidRPr="008A7A8F">
        <w:rPr>
          <w:rFonts w:asciiTheme="minorBidi" w:hAnsiTheme="minorBidi"/>
          <w:sz w:val="26"/>
          <w:szCs w:val="26"/>
        </w:rPr>
        <w:t xml:space="preserve">le  maghrébin  doit </w:t>
      </w:r>
      <w:r w:rsidRPr="008A7A8F">
        <w:rPr>
          <w:rFonts w:asciiTheme="minorBidi" w:hAnsiTheme="minorBidi"/>
          <w:sz w:val="26"/>
          <w:szCs w:val="26"/>
        </w:rPr>
        <w:t>s’</w:t>
      </w:r>
      <w:r w:rsidR="008A7A8F" w:rsidRPr="008A7A8F">
        <w:rPr>
          <w:rFonts w:asciiTheme="minorBidi" w:hAnsiTheme="minorBidi"/>
          <w:sz w:val="26"/>
          <w:szCs w:val="26"/>
        </w:rPr>
        <w:t>approprier</w:t>
      </w:r>
      <w:r w:rsidRPr="008A7A8F">
        <w:rPr>
          <w:rFonts w:asciiTheme="minorBidi" w:hAnsiTheme="minorBidi"/>
          <w:sz w:val="26"/>
          <w:szCs w:val="26"/>
        </w:rPr>
        <w:t xml:space="preserve"> l’Histoire afin d’inscrire dans l’espace </w:t>
      </w:r>
      <w:r w:rsidR="005B3E0F">
        <w:rPr>
          <w:rFonts w:asciiTheme="minorBidi" w:hAnsiTheme="minorBidi"/>
          <w:sz w:val="26"/>
          <w:szCs w:val="26"/>
        </w:rPr>
        <w:t xml:space="preserve">de ses origines. </w:t>
      </w:r>
    </w:p>
    <w:p w:rsidR="006E6D7C" w:rsidRDefault="006E6D7C" w:rsidP="005504BC">
      <w:pPr>
        <w:spacing w:line="360" w:lineRule="auto"/>
        <w:jc w:val="both"/>
        <w:rPr>
          <w:rFonts w:asciiTheme="minorBidi" w:hAnsiTheme="minorBidi"/>
          <w:sz w:val="26"/>
          <w:szCs w:val="26"/>
        </w:rPr>
      </w:pPr>
    </w:p>
    <w:p w:rsidR="00CF4202" w:rsidRPr="00AD753E" w:rsidRDefault="00A508A4" w:rsidP="005504BC">
      <w:pPr>
        <w:spacing w:line="360" w:lineRule="auto"/>
        <w:jc w:val="both"/>
        <w:rPr>
          <w:rFonts w:ascii="Times New Roman" w:hAnsi="Times New Roman" w:cs="Times New Roman"/>
          <w:sz w:val="26"/>
          <w:szCs w:val="26"/>
          <w:lang w:eastAsia="fr-FR"/>
        </w:rPr>
      </w:pPr>
      <w:r>
        <w:rPr>
          <w:bCs/>
          <w:sz w:val="26"/>
          <w:szCs w:val="26"/>
        </w:rPr>
        <w:t xml:space="preserve">Tahar Ben Jelloun et  Boualem Sansal </w:t>
      </w:r>
      <w:r w:rsidR="00BF1A7B" w:rsidRPr="00AD753E">
        <w:rPr>
          <w:bCs/>
          <w:sz w:val="26"/>
          <w:szCs w:val="26"/>
        </w:rPr>
        <w:t xml:space="preserve"> </w:t>
      </w:r>
      <w:r w:rsidR="005504BC">
        <w:rPr>
          <w:bCs/>
          <w:sz w:val="26"/>
          <w:szCs w:val="26"/>
        </w:rPr>
        <w:t>soulève</w:t>
      </w:r>
      <w:r w:rsidR="00902E32">
        <w:rPr>
          <w:bCs/>
          <w:sz w:val="26"/>
          <w:szCs w:val="26"/>
        </w:rPr>
        <w:t xml:space="preserve">nt </w:t>
      </w:r>
      <w:r w:rsidR="005504BC">
        <w:rPr>
          <w:bCs/>
          <w:sz w:val="26"/>
          <w:szCs w:val="26"/>
        </w:rPr>
        <w:t xml:space="preserve"> des thèmes qui dérangent et  </w:t>
      </w:r>
      <w:r w:rsidR="00BF1A7B" w:rsidRPr="00AD753E">
        <w:rPr>
          <w:bCs/>
          <w:sz w:val="26"/>
          <w:szCs w:val="26"/>
        </w:rPr>
        <w:t>se projettent  vers u</w:t>
      </w:r>
      <w:r w:rsidR="000550B5" w:rsidRPr="00AD753E">
        <w:rPr>
          <w:bCs/>
          <w:sz w:val="26"/>
          <w:szCs w:val="26"/>
        </w:rPr>
        <w:t>ne</w:t>
      </w:r>
      <w:r w:rsidR="009222E2" w:rsidRPr="00AD753E">
        <w:rPr>
          <w:bCs/>
          <w:sz w:val="26"/>
          <w:szCs w:val="26"/>
        </w:rPr>
        <w:t xml:space="preserve">  </w:t>
      </w:r>
      <w:r w:rsidR="002E4641" w:rsidRPr="00AD753E">
        <w:rPr>
          <w:bCs/>
          <w:sz w:val="26"/>
          <w:szCs w:val="26"/>
        </w:rPr>
        <w:t>littérature</w:t>
      </w:r>
      <w:r w:rsidR="00BF1A7B" w:rsidRPr="00AD753E">
        <w:rPr>
          <w:bCs/>
          <w:sz w:val="26"/>
          <w:szCs w:val="26"/>
        </w:rPr>
        <w:t xml:space="preserve">  libérée</w:t>
      </w:r>
      <w:r w:rsidR="002E4641" w:rsidRPr="00AD753E">
        <w:rPr>
          <w:bCs/>
          <w:sz w:val="26"/>
          <w:szCs w:val="26"/>
        </w:rPr>
        <w:t xml:space="preserve"> </w:t>
      </w:r>
      <w:r w:rsidR="005504BC">
        <w:rPr>
          <w:bCs/>
          <w:sz w:val="26"/>
          <w:szCs w:val="26"/>
        </w:rPr>
        <w:t xml:space="preserve"> </w:t>
      </w:r>
      <w:r>
        <w:rPr>
          <w:bCs/>
          <w:sz w:val="26"/>
          <w:szCs w:val="26"/>
        </w:rPr>
        <w:t xml:space="preserve"> mais  </w:t>
      </w:r>
      <w:r w:rsidR="000550B5" w:rsidRPr="00AD753E">
        <w:rPr>
          <w:bCs/>
          <w:sz w:val="26"/>
          <w:szCs w:val="26"/>
        </w:rPr>
        <w:t xml:space="preserve">qui </w:t>
      </w:r>
      <w:r w:rsidR="002E4641" w:rsidRPr="00AD753E">
        <w:rPr>
          <w:bCs/>
          <w:sz w:val="26"/>
          <w:szCs w:val="26"/>
        </w:rPr>
        <w:t>est</w:t>
      </w:r>
      <w:r w:rsidR="009222E2" w:rsidRPr="00AD753E">
        <w:rPr>
          <w:bCs/>
          <w:sz w:val="26"/>
          <w:szCs w:val="26"/>
        </w:rPr>
        <w:t xml:space="preserve"> loin d’être qu’un prolongement de la littérature métropolitaine. C’est une croissance autonome  qui</w:t>
      </w:r>
      <w:r w:rsidR="00951B6E" w:rsidRPr="00AD753E">
        <w:rPr>
          <w:bCs/>
          <w:sz w:val="26"/>
          <w:szCs w:val="26"/>
        </w:rPr>
        <w:t xml:space="preserve"> a un caractère spécifique par le fond comme pa</w:t>
      </w:r>
      <w:r w:rsidR="009222E2" w:rsidRPr="00AD753E">
        <w:rPr>
          <w:bCs/>
          <w:sz w:val="26"/>
          <w:szCs w:val="26"/>
        </w:rPr>
        <w:t>r la forme.</w:t>
      </w:r>
      <w:r w:rsidR="000550B5" w:rsidRPr="00AD753E">
        <w:rPr>
          <w:bCs/>
          <w:sz w:val="26"/>
          <w:szCs w:val="26"/>
        </w:rPr>
        <w:t xml:space="preserve"> </w:t>
      </w:r>
      <w:r w:rsidR="002E4641" w:rsidRPr="00AD753E">
        <w:rPr>
          <w:bCs/>
          <w:sz w:val="26"/>
          <w:szCs w:val="26"/>
        </w:rPr>
        <w:t xml:space="preserve"> U</w:t>
      </w:r>
      <w:r w:rsidR="000550B5" w:rsidRPr="00AD753E">
        <w:rPr>
          <w:bCs/>
          <w:sz w:val="26"/>
          <w:szCs w:val="26"/>
        </w:rPr>
        <w:t>ne littérature où le texte et l’espace sont le lieu où s’amorce le difficile déchiffrement</w:t>
      </w:r>
      <w:r w:rsidR="00BF1A7B" w:rsidRPr="00AD753E">
        <w:rPr>
          <w:bCs/>
          <w:sz w:val="26"/>
          <w:szCs w:val="26"/>
        </w:rPr>
        <w:t xml:space="preserve"> de l’H</w:t>
      </w:r>
      <w:r w:rsidR="002E4641" w:rsidRPr="00AD753E">
        <w:rPr>
          <w:bCs/>
          <w:sz w:val="26"/>
          <w:szCs w:val="26"/>
        </w:rPr>
        <w:t xml:space="preserve">istoire et dont le temps  et les lieux sont  ceux  </w:t>
      </w:r>
      <w:r w:rsidR="006A7DE8" w:rsidRPr="00AD753E">
        <w:rPr>
          <w:bCs/>
          <w:sz w:val="26"/>
          <w:szCs w:val="26"/>
        </w:rPr>
        <w:t xml:space="preserve">de l’imaginaire et du </w:t>
      </w:r>
      <w:r w:rsidR="002E4641" w:rsidRPr="00AD753E">
        <w:rPr>
          <w:bCs/>
          <w:sz w:val="26"/>
          <w:szCs w:val="26"/>
        </w:rPr>
        <w:t xml:space="preserve"> co</w:t>
      </w:r>
      <w:r w:rsidR="00274A5E" w:rsidRPr="00AD753E">
        <w:rPr>
          <w:bCs/>
          <w:sz w:val="26"/>
          <w:szCs w:val="26"/>
        </w:rPr>
        <w:t>n</w:t>
      </w:r>
      <w:r w:rsidR="002E4641" w:rsidRPr="00AD753E">
        <w:rPr>
          <w:bCs/>
          <w:sz w:val="26"/>
          <w:szCs w:val="26"/>
        </w:rPr>
        <w:t>te.</w:t>
      </w:r>
    </w:p>
    <w:p w:rsidR="00711140" w:rsidRPr="00AD753E" w:rsidRDefault="00711140" w:rsidP="00711140">
      <w:pPr>
        <w:spacing w:line="360" w:lineRule="auto"/>
        <w:jc w:val="both"/>
        <w:rPr>
          <w:rFonts w:ascii="Times New Roman" w:hAnsi="Times New Roman" w:cs="Times New Roman"/>
          <w:sz w:val="26"/>
          <w:szCs w:val="26"/>
          <w:lang w:eastAsia="fr-FR"/>
        </w:rPr>
      </w:pPr>
    </w:p>
    <w:p w:rsidR="00711140" w:rsidRPr="00AD753E" w:rsidRDefault="00711140" w:rsidP="00711140">
      <w:pPr>
        <w:spacing w:line="360" w:lineRule="auto"/>
        <w:jc w:val="both"/>
        <w:rPr>
          <w:rFonts w:ascii="Times New Roman" w:hAnsi="Times New Roman" w:cs="Times New Roman"/>
          <w:sz w:val="26"/>
          <w:szCs w:val="26"/>
          <w:lang w:eastAsia="fr-FR"/>
        </w:rPr>
      </w:pPr>
    </w:p>
    <w:p w:rsidR="00F40745" w:rsidRPr="00AD753E" w:rsidRDefault="00F40745" w:rsidP="002E72E3">
      <w:pPr>
        <w:spacing w:line="360" w:lineRule="auto"/>
        <w:jc w:val="center"/>
        <w:rPr>
          <w:b/>
          <w:sz w:val="26"/>
          <w:szCs w:val="26"/>
        </w:rPr>
      </w:pPr>
    </w:p>
    <w:p w:rsidR="00F40745" w:rsidRPr="00AD753E" w:rsidRDefault="00F40745" w:rsidP="003D6210">
      <w:pPr>
        <w:spacing w:line="360" w:lineRule="auto"/>
        <w:jc w:val="center"/>
        <w:rPr>
          <w:b/>
          <w:sz w:val="26"/>
          <w:szCs w:val="26"/>
        </w:rPr>
      </w:pPr>
    </w:p>
    <w:p w:rsidR="00F40745" w:rsidRPr="00AD753E" w:rsidRDefault="00F40745" w:rsidP="003D6210">
      <w:pPr>
        <w:spacing w:line="360" w:lineRule="auto"/>
        <w:jc w:val="center"/>
        <w:rPr>
          <w:b/>
          <w:sz w:val="26"/>
          <w:szCs w:val="26"/>
        </w:rPr>
      </w:pPr>
    </w:p>
    <w:p w:rsidR="00F40745" w:rsidRPr="00AD753E" w:rsidRDefault="00F40745" w:rsidP="003D6210">
      <w:pPr>
        <w:spacing w:line="360" w:lineRule="auto"/>
        <w:jc w:val="center"/>
        <w:rPr>
          <w:b/>
          <w:sz w:val="26"/>
          <w:szCs w:val="26"/>
        </w:rPr>
      </w:pPr>
    </w:p>
    <w:p w:rsidR="000A1AEB" w:rsidRPr="00AD753E" w:rsidRDefault="000A1AEB" w:rsidP="003D6210">
      <w:pPr>
        <w:spacing w:line="360" w:lineRule="auto"/>
        <w:jc w:val="center"/>
        <w:rPr>
          <w:bCs/>
          <w:sz w:val="26"/>
          <w:szCs w:val="26"/>
        </w:rPr>
      </w:pPr>
    </w:p>
    <w:p w:rsidR="00F40745" w:rsidRPr="00AD753E" w:rsidRDefault="00F40745" w:rsidP="003D6210">
      <w:pPr>
        <w:spacing w:line="360" w:lineRule="auto"/>
        <w:jc w:val="center"/>
        <w:rPr>
          <w:b/>
          <w:sz w:val="26"/>
          <w:szCs w:val="26"/>
        </w:rPr>
      </w:pPr>
    </w:p>
    <w:p w:rsidR="00F55439" w:rsidRPr="00AD753E" w:rsidRDefault="00F55439" w:rsidP="003D6210">
      <w:pPr>
        <w:spacing w:line="360" w:lineRule="auto"/>
        <w:jc w:val="center"/>
        <w:rPr>
          <w:b/>
          <w:sz w:val="26"/>
          <w:szCs w:val="26"/>
        </w:rPr>
      </w:pPr>
    </w:p>
    <w:p w:rsidR="00F55439" w:rsidRPr="00AD753E" w:rsidRDefault="00F55439" w:rsidP="003D6210">
      <w:pPr>
        <w:spacing w:line="360" w:lineRule="auto"/>
        <w:jc w:val="center"/>
        <w:rPr>
          <w:bCs/>
          <w:sz w:val="26"/>
          <w:szCs w:val="26"/>
        </w:rPr>
      </w:pPr>
    </w:p>
    <w:p w:rsidR="00F55439" w:rsidRPr="00AD753E" w:rsidRDefault="00F55439" w:rsidP="00812FA7">
      <w:pPr>
        <w:spacing w:line="360" w:lineRule="auto"/>
        <w:jc w:val="both"/>
        <w:rPr>
          <w:b/>
          <w:sz w:val="26"/>
          <w:szCs w:val="26"/>
        </w:rPr>
      </w:pPr>
    </w:p>
    <w:p w:rsidR="00573BD4" w:rsidRDefault="00573BD4" w:rsidP="000A1AEB">
      <w:pPr>
        <w:spacing w:line="360" w:lineRule="auto"/>
        <w:rPr>
          <w:b/>
          <w:sz w:val="26"/>
          <w:szCs w:val="26"/>
        </w:rPr>
      </w:pPr>
    </w:p>
    <w:p w:rsidR="00573BD4" w:rsidRDefault="00573BD4" w:rsidP="000A1AEB">
      <w:pPr>
        <w:spacing w:line="360" w:lineRule="auto"/>
        <w:rPr>
          <w:b/>
          <w:sz w:val="26"/>
          <w:szCs w:val="26"/>
        </w:rPr>
      </w:pPr>
    </w:p>
    <w:p w:rsidR="00573BD4" w:rsidRDefault="00573BD4" w:rsidP="000A1AEB">
      <w:pPr>
        <w:spacing w:line="360" w:lineRule="auto"/>
        <w:rPr>
          <w:b/>
          <w:sz w:val="26"/>
          <w:szCs w:val="26"/>
        </w:rPr>
      </w:pPr>
    </w:p>
    <w:p w:rsidR="00573BD4" w:rsidRDefault="00573BD4" w:rsidP="000A1AEB">
      <w:pPr>
        <w:spacing w:line="360" w:lineRule="auto"/>
        <w:rPr>
          <w:b/>
          <w:sz w:val="26"/>
          <w:szCs w:val="26"/>
        </w:rPr>
      </w:pPr>
    </w:p>
    <w:p w:rsidR="009A3F7F" w:rsidRDefault="009A3F7F" w:rsidP="000A1AEB">
      <w:pPr>
        <w:spacing w:line="360" w:lineRule="auto"/>
        <w:rPr>
          <w:b/>
          <w:sz w:val="40"/>
          <w:szCs w:val="40"/>
        </w:rPr>
      </w:pPr>
    </w:p>
    <w:p w:rsidR="009A3F7F" w:rsidRDefault="009A3F7F" w:rsidP="000A1AEB">
      <w:pPr>
        <w:spacing w:line="360" w:lineRule="auto"/>
        <w:rPr>
          <w:b/>
          <w:sz w:val="40"/>
          <w:szCs w:val="40"/>
        </w:rPr>
      </w:pPr>
    </w:p>
    <w:p w:rsidR="00573BD4" w:rsidRPr="004F1C06" w:rsidRDefault="004F1C06" w:rsidP="00D211C7">
      <w:pPr>
        <w:spacing w:line="360" w:lineRule="auto"/>
        <w:jc w:val="center"/>
        <w:rPr>
          <w:b/>
          <w:sz w:val="40"/>
          <w:szCs w:val="40"/>
        </w:rPr>
      </w:pPr>
      <w:r w:rsidRPr="004F1C06">
        <w:rPr>
          <w:b/>
          <w:sz w:val="40"/>
          <w:szCs w:val="40"/>
        </w:rPr>
        <w:t>Bibliographie</w:t>
      </w:r>
    </w:p>
    <w:p w:rsidR="00573BD4" w:rsidRDefault="00573BD4" w:rsidP="000A1AEB">
      <w:pPr>
        <w:spacing w:line="360" w:lineRule="auto"/>
        <w:rPr>
          <w:b/>
          <w:sz w:val="26"/>
          <w:szCs w:val="26"/>
        </w:rPr>
      </w:pPr>
    </w:p>
    <w:p w:rsidR="00F55439" w:rsidRPr="004F1C06" w:rsidRDefault="00F55439" w:rsidP="000A1AEB">
      <w:pPr>
        <w:spacing w:line="360" w:lineRule="auto"/>
        <w:rPr>
          <w:bCs/>
          <w:sz w:val="36"/>
          <w:szCs w:val="36"/>
        </w:rPr>
      </w:pPr>
      <w:r w:rsidRPr="004F1C06">
        <w:rPr>
          <w:b/>
          <w:sz w:val="36"/>
          <w:szCs w:val="36"/>
        </w:rPr>
        <w:t>Le corpus</w:t>
      </w:r>
    </w:p>
    <w:p w:rsidR="00F55439" w:rsidRPr="00AD753E" w:rsidRDefault="004F1C06" w:rsidP="002B6361">
      <w:pPr>
        <w:spacing w:line="360" w:lineRule="auto"/>
        <w:rPr>
          <w:bCs/>
          <w:sz w:val="26"/>
          <w:szCs w:val="26"/>
          <w:lang w:val="en-US"/>
        </w:rPr>
      </w:pPr>
      <w:r>
        <w:rPr>
          <w:bCs/>
          <w:sz w:val="26"/>
          <w:szCs w:val="26"/>
          <w:lang w:val="en-US"/>
        </w:rPr>
        <w:t>-</w:t>
      </w:r>
      <w:r w:rsidR="0018420A">
        <w:rPr>
          <w:bCs/>
          <w:sz w:val="26"/>
          <w:szCs w:val="26"/>
          <w:lang w:val="en-US"/>
        </w:rPr>
        <w:t>Boualem  SANSAL</w:t>
      </w:r>
      <w:r w:rsidR="00F55439" w:rsidRPr="00AD753E">
        <w:rPr>
          <w:bCs/>
          <w:sz w:val="26"/>
          <w:szCs w:val="26"/>
          <w:lang w:val="en-US"/>
        </w:rPr>
        <w:t xml:space="preserve">, </w:t>
      </w:r>
      <w:r w:rsidR="00F55439" w:rsidRPr="00AD753E">
        <w:rPr>
          <w:bCs/>
          <w:i/>
          <w:iCs/>
          <w:sz w:val="26"/>
          <w:szCs w:val="26"/>
          <w:lang w:val="en-US"/>
        </w:rPr>
        <w:t>Harraga</w:t>
      </w:r>
      <w:r w:rsidR="001C5BA4">
        <w:rPr>
          <w:bCs/>
          <w:sz w:val="26"/>
          <w:szCs w:val="26"/>
          <w:lang w:val="en-US"/>
        </w:rPr>
        <w:t xml:space="preserve">, Gallimard, Paris, </w:t>
      </w:r>
      <w:r w:rsidR="00F55439" w:rsidRPr="00AD753E">
        <w:rPr>
          <w:bCs/>
          <w:sz w:val="26"/>
          <w:szCs w:val="26"/>
          <w:lang w:val="en-US"/>
        </w:rPr>
        <w:t>2005</w:t>
      </w:r>
    </w:p>
    <w:p w:rsidR="00F55439" w:rsidRPr="00AD753E" w:rsidRDefault="004F1C06" w:rsidP="002B6361">
      <w:pPr>
        <w:spacing w:line="360" w:lineRule="auto"/>
        <w:rPr>
          <w:bCs/>
          <w:sz w:val="26"/>
          <w:szCs w:val="26"/>
        </w:rPr>
      </w:pPr>
      <w:r>
        <w:rPr>
          <w:bCs/>
          <w:sz w:val="26"/>
          <w:szCs w:val="26"/>
          <w:lang w:val="en-US"/>
        </w:rPr>
        <w:t>-</w:t>
      </w:r>
      <w:r w:rsidR="0018420A">
        <w:rPr>
          <w:bCs/>
          <w:sz w:val="26"/>
          <w:szCs w:val="26"/>
        </w:rPr>
        <w:t xml:space="preserve">Tahar BEN JELLUON, </w:t>
      </w:r>
      <w:r w:rsidR="0018420A" w:rsidRPr="0018420A">
        <w:rPr>
          <w:bCs/>
          <w:i/>
          <w:iCs/>
          <w:sz w:val="26"/>
          <w:szCs w:val="26"/>
        </w:rPr>
        <w:t>Partir</w:t>
      </w:r>
      <w:r w:rsidR="00F55439" w:rsidRPr="0018420A">
        <w:rPr>
          <w:bCs/>
          <w:i/>
          <w:iCs/>
          <w:sz w:val="26"/>
          <w:szCs w:val="26"/>
        </w:rPr>
        <w:t>,</w:t>
      </w:r>
      <w:r w:rsidR="00F55439" w:rsidRPr="00AD753E">
        <w:rPr>
          <w:bCs/>
          <w:sz w:val="26"/>
          <w:szCs w:val="26"/>
        </w:rPr>
        <w:t xml:space="preserve"> Gallimard, Paris, 2006</w:t>
      </w:r>
    </w:p>
    <w:p w:rsidR="0018420A" w:rsidRPr="00497415" w:rsidRDefault="0018420A" w:rsidP="00497415">
      <w:pPr>
        <w:spacing w:after="0" w:line="240" w:lineRule="auto"/>
        <w:rPr>
          <w:rFonts w:ascii="Times New Roman" w:eastAsia="Times New Roman" w:hAnsi="Times New Roman" w:cs="Times New Roman"/>
          <w:sz w:val="26"/>
          <w:szCs w:val="26"/>
          <w:lang w:eastAsia="fr-FR"/>
        </w:rPr>
      </w:pPr>
    </w:p>
    <w:p w:rsidR="0018420A" w:rsidRPr="00BF517B" w:rsidRDefault="00FD2FF0" w:rsidP="00FD2FF0">
      <w:pPr>
        <w:spacing w:line="360" w:lineRule="auto"/>
        <w:rPr>
          <w:rFonts w:asciiTheme="minorBidi" w:hAnsiTheme="minorBidi"/>
          <w:bCs/>
          <w:sz w:val="36"/>
          <w:szCs w:val="36"/>
        </w:rPr>
      </w:pPr>
      <w:r>
        <w:rPr>
          <w:rFonts w:cstheme="minorHAnsi"/>
          <w:b/>
          <w:sz w:val="36"/>
          <w:szCs w:val="36"/>
        </w:rPr>
        <w:t>Ouvrages théoriques utilisés</w:t>
      </w:r>
      <w:r w:rsidR="0018420A" w:rsidRPr="0018420A">
        <w:rPr>
          <w:rFonts w:cstheme="minorHAnsi"/>
          <w:b/>
          <w:sz w:val="36"/>
          <w:szCs w:val="36"/>
        </w:rPr>
        <w:t xml:space="preserve">  </w:t>
      </w:r>
    </w:p>
    <w:p w:rsidR="009A663E" w:rsidRPr="0018420A" w:rsidRDefault="00497415" w:rsidP="009A663E">
      <w:pPr>
        <w:autoSpaceDE w:val="0"/>
        <w:autoSpaceDN w:val="0"/>
        <w:adjustRightInd w:val="0"/>
        <w:spacing w:after="0" w:line="360" w:lineRule="auto"/>
        <w:rPr>
          <w:rFonts w:asciiTheme="minorBidi" w:hAnsiTheme="minorBidi"/>
          <w:sz w:val="26"/>
          <w:szCs w:val="26"/>
        </w:rPr>
      </w:pPr>
      <w:r w:rsidRPr="0018420A">
        <w:rPr>
          <w:rFonts w:asciiTheme="minorBidi" w:eastAsia="Times New Roman" w:hAnsiTheme="minorBidi"/>
          <w:sz w:val="26"/>
          <w:szCs w:val="26"/>
          <w:lang w:eastAsia="fr-FR"/>
        </w:rPr>
        <w:t xml:space="preserve"> </w:t>
      </w:r>
      <w:r w:rsidR="0018420A">
        <w:rPr>
          <w:rFonts w:asciiTheme="minorBidi" w:hAnsiTheme="minorBidi"/>
          <w:sz w:val="26"/>
          <w:szCs w:val="26"/>
        </w:rPr>
        <w:t>BAKHTINE Mikhaïl</w:t>
      </w:r>
      <w:r w:rsidR="0018420A" w:rsidRPr="0018420A">
        <w:rPr>
          <w:rFonts w:asciiTheme="minorBidi" w:hAnsiTheme="minorBidi"/>
          <w:sz w:val="26"/>
          <w:szCs w:val="26"/>
        </w:rPr>
        <w:t xml:space="preserve">, </w:t>
      </w:r>
      <w:r w:rsidR="0018420A" w:rsidRPr="0018420A">
        <w:rPr>
          <w:rFonts w:asciiTheme="minorBidi" w:hAnsiTheme="minorBidi"/>
          <w:i/>
          <w:iCs/>
          <w:sz w:val="26"/>
          <w:szCs w:val="26"/>
        </w:rPr>
        <w:t>Esthétique et théorie du roman</w:t>
      </w:r>
      <w:r w:rsidR="0018420A" w:rsidRPr="0018420A">
        <w:rPr>
          <w:rFonts w:asciiTheme="minorBidi" w:hAnsiTheme="minorBidi"/>
          <w:sz w:val="26"/>
          <w:szCs w:val="26"/>
        </w:rPr>
        <w:t>, traduit en</w:t>
      </w:r>
      <w:r w:rsidR="0018420A">
        <w:rPr>
          <w:rFonts w:asciiTheme="minorBidi" w:hAnsiTheme="minorBidi"/>
          <w:sz w:val="26"/>
          <w:szCs w:val="26"/>
        </w:rPr>
        <w:t xml:space="preserve">  </w:t>
      </w:r>
      <w:r w:rsidR="0018420A" w:rsidRPr="0018420A">
        <w:rPr>
          <w:rFonts w:asciiTheme="minorBidi" w:hAnsiTheme="minorBidi"/>
          <w:sz w:val="26"/>
          <w:szCs w:val="26"/>
        </w:rPr>
        <w:t>français par Daria Olivier, Paris, Gallimard, 1978.</w:t>
      </w:r>
    </w:p>
    <w:p w:rsidR="0018420A" w:rsidRPr="0018420A" w:rsidRDefault="0018420A" w:rsidP="0018420A">
      <w:pPr>
        <w:spacing w:line="360" w:lineRule="auto"/>
        <w:rPr>
          <w:rFonts w:asciiTheme="minorBidi" w:hAnsiTheme="minorBidi"/>
          <w:b/>
          <w:sz w:val="26"/>
          <w:szCs w:val="26"/>
        </w:rPr>
      </w:pPr>
      <w:r>
        <w:rPr>
          <w:rFonts w:asciiTheme="minorBidi" w:hAnsiTheme="minorBidi"/>
          <w:sz w:val="26"/>
          <w:szCs w:val="26"/>
        </w:rPr>
        <w:t>Gérard GENETTE,</w:t>
      </w:r>
      <w:r w:rsidRPr="0018420A">
        <w:rPr>
          <w:rFonts w:asciiTheme="minorBidi" w:hAnsiTheme="minorBidi"/>
          <w:sz w:val="26"/>
          <w:szCs w:val="26"/>
        </w:rPr>
        <w:t xml:space="preserve"> </w:t>
      </w:r>
      <w:r w:rsidRPr="0018420A">
        <w:rPr>
          <w:rFonts w:asciiTheme="minorBidi" w:hAnsiTheme="minorBidi"/>
          <w:i/>
          <w:iCs/>
          <w:sz w:val="26"/>
          <w:szCs w:val="26"/>
        </w:rPr>
        <w:t>Figures III</w:t>
      </w:r>
      <w:r w:rsidRPr="0018420A">
        <w:rPr>
          <w:rFonts w:asciiTheme="minorBidi" w:hAnsiTheme="minorBidi"/>
          <w:sz w:val="26"/>
          <w:szCs w:val="26"/>
        </w:rPr>
        <w:t>, Paris, Seuil, 1972, coll. « Poétique ».</w:t>
      </w:r>
    </w:p>
    <w:p w:rsidR="00F55439" w:rsidRPr="00497415" w:rsidRDefault="00F55439" w:rsidP="0018420A">
      <w:pPr>
        <w:spacing w:line="360" w:lineRule="auto"/>
        <w:rPr>
          <w:bCs/>
          <w:sz w:val="26"/>
          <w:szCs w:val="26"/>
        </w:rPr>
      </w:pPr>
      <w:r w:rsidRPr="00497415">
        <w:rPr>
          <w:bCs/>
          <w:sz w:val="26"/>
          <w:szCs w:val="26"/>
        </w:rPr>
        <w:t>Gaston B</w:t>
      </w:r>
      <w:r w:rsidR="0018420A">
        <w:rPr>
          <w:bCs/>
          <w:sz w:val="26"/>
          <w:szCs w:val="26"/>
        </w:rPr>
        <w:t xml:space="preserve">ACHELARD,  </w:t>
      </w:r>
      <w:r w:rsidRPr="00497415">
        <w:rPr>
          <w:bCs/>
          <w:i/>
          <w:iCs/>
          <w:sz w:val="26"/>
          <w:szCs w:val="26"/>
        </w:rPr>
        <w:t>la poétique de l’espace</w:t>
      </w:r>
      <w:r w:rsidRPr="00497415">
        <w:rPr>
          <w:bCs/>
          <w:sz w:val="26"/>
          <w:szCs w:val="26"/>
        </w:rPr>
        <w:t>, Paris, Presses universitaires de France, 1967</w:t>
      </w:r>
    </w:p>
    <w:p w:rsidR="00F55439" w:rsidRPr="00497415" w:rsidRDefault="00F55439" w:rsidP="0018420A">
      <w:pPr>
        <w:spacing w:line="360" w:lineRule="auto"/>
        <w:rPr>
          <w:bCs/>
          <w:sz w:val="26"/>
          <w:szCs w:val="26"/>
        </w:rPr>
      </w:pPr>
      <w:r w:rsidRPr="00497415">
        <w:rPr>
          <w:bCs/>
          <w:sz w:val="26"/>
          <w:szCs w:val="26"/>
        </w:rPr>
        <w:t xml:space="preserve">Gérard  </w:t>
      </w:r>
      <w:r w:rsidR="0018420A">
        <w:rPr>
          <w:bCs/>
          <w:sz w:val="26"/>
          <w:szCs w:val="26"/>
        </w:rPr>
        <w:t xml:space="preserve"> </w:t>
      </w:r>
      <w:r w:rsidRPr="00497415">
        <w:rPr>
          <w:bCs/>
          <w:sz w:val="26"/>
          <w:szCs w:val="26"/>
        </w:rPr>
        <w:t xml:space="preserve"> </w:t>
      </w:r>
      <w:r w:rsidR="0018420A">
        <w:rPr>
          <w:rFonts w:asciiTheme="minorBidi" w:hAnsiTheme="minorBidi"/>
          <w:sz w:val="26"/>
          <w:szCs w:val="26"/>
        </w:rPr>
        <w:t>GENETTE,</w:t>
      </w:r>
      <w:r w:rsidR="0018420A">
        <w:rPr>
          <w:bCs/>
          <w:sz w:val="26"/>
          <w:szCs w:val="26"/>
        </w:rPr>
        <w:t xml:space="preserve"> </w:t>
      </w:r>
      <w:r w:rsidR="0018420A" w:rsidRPr="00497415">
        <w:rPr>
          <w:bCs/>
          <w:sz w:val="26"/>
          <w:szCs w:val="26"/>
        </w:rPr>
        <w:t xml:space="preserve">  </w:t>
      </w:r>
      <w:r w:rsidRPr="00497415">
        <w:rPr>
          <w:bCs/>
          <w:i/>
          <w:iCs/>
          <w:sz w:val="26"/>
          <w:szCs w:val="26"/>
        </w:rPr>
        <w:t>Frontière du récit</w:t>
      </w:r>
      <w:r w:rsidRPr="00497415">
        <w:rPr>
          <w:bCs/>
          <w:sz w:val="26"/>
          <w:szCs w:val="26"/>
        </w:rPr>
        <w:t>, Communication n°8, 1966</w:t>
      </w:r>
    </w:p>
    <w:p w:rsidR="00F55439" w:rsidRPr="002420B4" w:rsidRDefault="0018420A" w:rsidP="009E36FC">
      <w:pPr>
        <w:autoSpaceDE w:val="0"/>
        <w:autoSpaceDN w:val="0"/>
        <w:adjustRightInd w:val="0"/>
        <w:spacing w:after="0" w:line="360" w:lineRule="auto"/>
        <w:jc w:val="both"/>
        <w:rPr>
          <w:rFonts w:asciiTheme="minorBidi" w:hAnsiTheme="minorBidi"/>
          <w:i/>
          <w:iCs/>
          <w:sz w:val="26"/>
          <w:szCs w:val="26"/>
        </w:rPr>
      </w:pPr>
      <w:r>
        <w:rPr>
          <w:bCs/>
          <w:sz w:val="26"/>
          <w:szCs w:val="26"/>
        </w:rPr>
        <w:t xml:space="preserve"> </w:t>
      </w:r>
      <w:r w:rsidR="002420B4">
        <w:rPr>
          <w:rFonts w:asciiTheme="minorBidi" w:hAnsiTheme="minorBidi"/>
          <w:sz w:val="26"/>
          <w:szCs w:val="26"/>
        </w:rPr>
        <w:t xml:space="preserve">Roland BARTHES,  </w:t>
      </w:r>
      <w:r w:rsidR="002420B4" w:rsidRPr="002420B4">
        <w:rPr>
          <w:rFonts w:asciiTheme="minorBidi" w:hAnsiTheme="minorBidi"/>
          <w:i/>
          <w:iCs/>
          <w:sz w:val="26"/>
          <w:szCs w:val="26"/>
        </w:rPr>
        <w:t>Le Degré zéro de l’</w:t>
      </w:r>
      <w:r w:rsidR="009E36FC">
        <w:rPr>
          <w:rFonts w:asciiTheme="minorBidi" w:hAnsiTheme="minorBidi"/>
          <w:i/>
          <w:iCs/>
          <w:sz w:val="26"/>
          <w:szCs w:val="26"/>
        </w:rPr>
        <w:t>écriture,</w:t>
      </w:r>
      <w:r w:rsidR="002420B4" w:rsidRPr="002420B4">
        <w:rPr>
          <w:rFonts w:asciiTheme="minorBidi" w:hAnsiTheme="minorBidi"/>
          <w:sz w:val="26"/>
          <w:szCs w:val="26"/>
        </w:rPr>
        <w:t xml:space="preserve"> Paris, Seuil, 1972.</w:t>
      </w:r>
    </w:p>
    <w:p w:rsidR="00F55439" w:rsidRDefault="00F55439" w:rsidP="0018420A">
      <w:pPr>
        <w:spacing w:line="360" w:lineRule="auto"/>
        <w:rPr>
          <w:bCs/>
          <w:sz w:val="26"/>
          <w:szCs w:val="26"/>
        </w:rPr>
      </w:pPr>
      <w:r w:rsidRPr="00497415">
        <w:rPr>
          <w:bCs/>
          <w:sz w:val="26"/>
          <w:szCs w:val="26"/>
        </w:rPr>
        <w:t>Jean Yves R</w:t>
      </w:r>
      <w:r w:rsidR="0018420A">
        <w:rPr>
          <w:bCs/>
          <w:sz w:val="26"/>
          <w:szCs w:val="26"/>
        </w:rPr>
        <w:t>EUTER,</w:t>
      </w:r>
      <w:r w:rsidRPr="00497415">
        <w:rPr>
          <w:bCs/>
          <w:sz w:val="26"/>
          <w:szCs w:val="26"/>
        </w:rPr>
        <w:t>  </w:t>
      </w:r>
      <w:r w:rsidRPr="00497415">
        <w:rPr>
          <w:bCs/>
          <w:i/>
          <w:iCs/>
          <w:sz w:val="26"/>
          <w:szCs w:val="26"/>
        </w:rPr>
        <w:t>L’analyse du  récit</w:t>
      </w:r>
      <w:r w:rsidRPr="00497415">
        <w:rPr>
          <w:bCs/>
          <w:sz w:val="26"/>
          <w:szCs w:val="26"/>
        </w:rPr>
        <w:t>, Paris, Nathan, 2003</w:t>
      </w:r>
    </w:p>
    <w:p w:rsidR="0018420A" w:rsidRPr="009A663E" w:rsidRDefault="009A663E" w:rsidP="009A663E">
      <w:pPr>
        <w:spacing w:line="360" w:lineRule="auto"/>
        <w:rPr>
          <w:rFonts w:asciiTheme="minorBidi" w:hAnsiTheme="minorBidi"/>
          <w:bCs/>
          <w:sz w:val="26"/>
          <w:szCs w:val="26"/>
        </w:rPr>
      </w:pPr>
      <w:r w:rsidRPr="009A663E">
        <w:rPr>
          <w:rFonts w:asciiTheme="minorBidi" w:hAnsiTheme="minorBidi"/>
          <w:sz w:val="26"/>
          <w:szCs w:val="26"/>
        </w:rPr>
        <w:t xml:space="preserve">Abraham  </w:t>
      </w:r>
      <w:r w:rsidR="0018420A" w:rsidRPr="009A663E">
        <w:rPr>
          <w:rFonts w:asciiTheme="minorBidi" w:hAnsiTheme="minorBidi"/>
          <w:sz w:val="26"/>
          <w:szCs w:val="26"/>
        </w:rPr>
        <w:t>MOLES</w:t>
      </w:r>
      <w:r w:rsidRPr="009A663E">
        <w:rPr>
          <w:rFonts w:asciiTheme="minorBidi" w:hAnsiTheme="minorBidi"/>
          <w:sz w:val="26"/>
          <w:szCs w:val="26"/>
        </w:rPr>
        <w:t xml:space="preserve">,  </w:t>
      </w:r>
      <w:r w:rsidR="0018420A" w:rsidRPr="009A663E">
        <w:rPr>
          <w:rFonts w:asciiTheme="minorBidi" w:hAnsiTheme="minorBidi"/>
          <w:i/>
          <w:iCs/>
          <w:sz w:val="26"/>
          <w:szCs w:val="26"/>
        </w:rPr>
        <w:t>Psychologie de l’espace</w:t>
      </w:r>
      <w:r w:rsidR="0018420A" w:rsidRPr="009A663E">
        <w:rPr>
          <w:rFonts w:asciiTheme="minorBidi" w:hAnsiTheme="minorBidi"/>
          <w:sz w:val="26"/>
          <w:szCs w:val="26"/>
        </w:rPr>
        <w:t xml:space="preserve">, Paris, </w:t>
      </w:r>
      <w:r w:rsidRPr="009A663E">
        <w:rPr>
          <w:rFonts w:asciiTheme="minorBidi" w:hAnsiTheme="minorBidi"/>
          <w:sz w:val="26"/>
          <w:szCs w:val="26"/>
        </w:rPr>
        <w:t>Casterman</w:t>
      </w:r>
      <w:r w:rsidR="0018420A" w:rsidRPr="009A663E">
        <w:rPr>
          <w:rFonts w:asciiTheme="minorBidi" w:hAnsiTheme="minorBidi"/>
          <w:sz w:val="26"/>
          <w:szCs w:val="26"/>
        </w:rPr>
        <w:t>, 1972.</w:t>
      </w:r>
    </w:p>
    <w:p w:rsidR="009E36FC" w:rsidRPr="009E36FC" w:rsidRDefault="009E36FC" w:rsidP="009E36FC">
      <w:pPr>
        <w:spacing w:line="360" w:lineRule="auto"/>
        <w:rPr>
          <w:rFonts w:asciiTheme="minorBidi" w:hAnsiTheme="minorBidi"/>
          <w:bCs/>
          <w:sz w:val="26"/>
          <w:szCs w:val="26"/>
        </w:rPr>
      </w:pPr>
      <w:r w:rsidRPr="009E36FC">
        <w:rPr>
          <w:rFonts w:asciiTheme="minorBidi" w:hAnsiTheme="minorBidi"/>
          <w:sz w:val="26"/>
          <w:szCs w:val="26"/>
        </w:rPr>
        <w:t>GREIMAS</w:t>
      </w:r>
      <w:r w:rsidRPr="009E36FC">
        <w:rPr>
          <w:rFonts w:asciiTheme="minorBidi" w:hAnsiTheme="minorBidi"/>
          <w:bCs/>
          <w:sz w:val="26"/>
          <w:szCs w:val="26"/>
        </w:rPr>
        <w:t xml:space="preserve"> </w:t>
      </w:r>
      <w:r w:rsidRPr="009E36FC">
        <w:rPr>
          <w:rFonts w:asciiTheme="minorBidi" w:hAnsiTheme="minorBidi"/>
          <w:sz w:val="26"/>
          <w:szCs w:val="26"/>
        </w:rPr>
        <w:t>Algirdas Julien</w:t>
      </w:r>
      <w:r w:rsidR="00F55439" w:rsidRPr="009E36FC">
        <w:rPr>
          <w:rFonts w:asciiTheme="minorBidi" w:hAnsiTheme="minorBidi"/>
          <w:bCs/>
          <w:sz w:val="26"/>
          <w:szCs w:val="26"/>
        </w:rPr>
        <w:t xml:space="preserve">, </w:t>
      </w:r>
      <w:r w:rsidRPr="009E36FC">
        <w:rPr>
          <w:rFonts w:asciiTheme="minorBidi" w:hAnsiTheme="minorBidi"/>
          <w:i/>
          <w:iCs/>
          <w:sz w:val="26"/>
          <w:szCs w:val="26"/>
        </w:rPr>
        <w:t>Dictionnaire raisonné de la théorie du langage</w:t>
      </w:r>
      <w:r w:rsidRPr="009E36FC">
        <w:rPr>
          <w:rFonts w:asciiTheme="minorBidi" w:hAnsiTheme="minorBidi"/>
          <w:sz w:val="26"/>
          <w:szCs w:val="26"/>
        </w:rPr>
        <w:t>,</w:t>
      </w:r>
      <w:r w:rsidR="00F55439" w:rsidRPr="009E36FC">
        <w:rPr>
          <w:rFonts w:asciiTheme="minorBidi" w:hAnsiTheme="minorBidi"/>
          <w:bCs/>
          <w:sz w:val="26"/>
          <w:szCs w:val="26"/>
        </w:rPr>
        <w:t xml:space="preserve"> </w:t>
      </w:r>
      <w:r w:rsidRPr="009E36FC">
        <w:rPr>
          <w:rFonts w:asciiTheme="minorBidi" w:hAnsiTheme="minorBidi"/>
          <w:sz w:val="26"/>
          <w:szCs w:val="26"/>
        </w:rPr>
        <w:t>Paris, Hachette, 1979</w:t>
      </w:r>
    </w:p>
    <w:p w:rsidR="009A663E" w:rsidRPr="009A663E" w:rsidRDefault="009A663E" w:rsidP="009A663E">
      <w:pPr>
        <w:autoSpaceDE w:val="0"/>
        <w:autoSpaceDN w:val="0"/>
        <w:adjustRightInd w:val="0"/>
        <w:spacing w:after="0" w:line="360" w:lineRule="auto"/>
        <w:rPr>
          <w:rFonts w:asciiTheme="minorBidi" w:hAnsiTheme="minorBidi"/>
          <w:sz w:val="26"/>
          <w:szCs w:val="26"/>
        </w:rPr>
      </w:pPr>
      <w:r>
        <w:rPr>
          <w:rFonts w:asciiTheme="minorBidi" w:hAnsiTheme="minorBidi"/>
          <w:sz w:val="26"/>
          <w:szCs w:val="26"/>
        </w:rPr>
        <w:t xml:space="preserve"> </w:t>
      </w:r>
      <w:r w:rsidRPr="009A663E">
        <w:rPr>
          <w:rFonts w:asciiTheme="minorBidi" w:hAnsiTheme="minorBidi"/>
          <w:sz w:val="26"/>
          <w:szCs w:val="26"/>
        </w:rPr>
        <w:t>Marion SEGOND</w:t>
      </w:r>
      <w:r>
        <w:rPr>
          <w:rFonts w:asciiTheme="minorBidi" w:hAnsiTheme="minorBidi"/>
          <w:sz w:val="26"/>
          <w:szCs w:val="26"/>
        </w:rPr>
        <w:t xml:space="preserve"> </w:t>
      </w:r>
      <w:r w:rsidRPr="009A663E">
        <w:rPr>
          <w:rFonts w:asciiTheme="minorBidi" w:hAnsiTheme="minorBidi"/>
          <w:sz w:val="26"/>
          <w:szCs w:val="26"/>
        </w:rPr>
        <w:t xml:space="preserve"> et </w:t>
      </w:r>
      <w:r>
        <w:rPr>
          <w:rFonts w:asciiTheme="minorBidi" w:hAnsiTheme="minorBidi"/>
          <w:sz w:val="26"/>
          <w:szCs w:val="26"/>
        </w:rPr>
        <w:t xml:space="preserve"> Françoise </w:t>
      </w:r>
      <w:r w:rsidRPr="009A663E">
        <w:rPr>
          <w:rFonts w:asciiTheme="minorBidi" w:hAnsiTheme="minorBidi"/>
          <w:sz w:val="26"/>
          <w:szCs w:val="26"/>
        </w:rPr>
        <w:t xml:space="preserve"> PAUL-LEVY</w:t>
      </w:r>
      <w:r>
        <w:rPr>
          <w:rFonts w:asciiTheme="minorBidi" w:hAnsiTheme="minorBidi"/>
          <w:sz w:val="26"/>
          <w:szCs w:val="26"/>
        </w:rPr>
        <w:t>,</w:t>
      </w:r>
      <w:r w:rsidRPr="009A663E">
        <w:rPr>
          <w:rFonts w:asciiTheme="minorBidi" w:hAnsiTheme="minorBidi"/>
          <w:sz w:val="26"/>
          <w:szCs w:val="26"/>
        </w:rPr>
        <w:t xml:space="preserve"> </w:t>
      </w:r>
      <w:r w:rsidRPr="009A663E">
        <w:rPr>
          <w:rFonts w:asciiTheme="minorBidi" w:hAnsiTheme="minorBidi"/>
          <w:i/>
          <w:iCs/>
          <w:sz w:val="26"/>
          <w:szCs w:val="26"/>
        </w:rPr>
        <w:t>Anthropologie de</w:t>
      </w:r>
      <w:r>
        <w:rPr>
          <w:rFonts w:asciiTheme="minorBidi" w:hAnsiTheme="minorBidi"/>
          <w:i/>
          <w:iCs/>
          <w:sz w:val="26"/>
          <w:szCs w:val="26"/>
        </w:rPr>
        <w:t xml:space="preserve">  </w:t>
      </w:r>
      <w:r w:rsidRPr="009A663E">
        <w:rPr>
          <w:rFonts w:asciiTheme="minorBidi" w:hAnsiTheme="minorBidi"/>
          <w:i/>
          <w:iCs/>
          <w:sz w:val="26"/>
          <w:szCs w:val="26"/>
        </w:rPr>
        <w:t>l’espace</w:t>
      </w:r>
      <w:r>
        <w:rPr>
          <w:rFonts w:asciiTheme="minorBidi" w:hAnsiTheme="minorBidi"/>
          <w:sz w:val="26"/>
          <w:szCs w:val="26"/>
        </w:rPr>
        <w:t xml:space="preserve">, Paris, </w:t>
      </w:r>
      <w:r w:rsidRPr="009A663E">
        <w:rPr>
          <w:rFonts w:asciiTheme="minorBidi" w:hAnsiTheme="minorBidi"/>
          <w:sz w:val="26"/>
          <w:szCs w:val="26"/>
        </w:rPr>
        <w:t>Centre Georges Pompidou, 1984.</w:t>
      </w:r>
    </w:p>
    <w:p w:rsidR="00F55439" w:rsidRPr="009A663E" w:rsidRDefault="009A663E" w:rsidP="009A663E">
      <w:pPr>
        <w:spacing w:line="360" w:lineRule="auto"/>
        <w:rPr>
          <w:rFonts w:asciiTheme="minorBidi" w:hAnsiTheme="minorBidi"/>
          <w:bCs/>
          <w:sz w:val="26"/>
          <w:szCs w:val="26"/>
        </w:rPr>
      </w:pPr>
      <w:r>
        <w:rPr>
          <w:rFonts w:asciiTheme="minorBidi" w:hAnsiTheme="minorBidi"/>
          <w:sz w:val="26"/>
          <w:szCs w:val="26"/>
        </w:rPr>
        <w:lastRenderedPageBreak/>
        <w:t xml:space="preserve"> </w:t>
      </w:r>
      <w:r w:rsidR="00F55439" w:rsidRPr="00497415">
        <w:rPr>
          <w:bCs/>
          <w:sz w:val="26"/>
          <w:szCs w:val="26"/>
        </w:rPr>
        <w:t xml:space="preserve">Todorov Tzevtan et </w:t>
      </w:r>
      <w:r>
        <w:rPr>
          <w:bCs/>
          <w:sz w:val="26"/>
          <w:szCs w:val="26"/>
        </w:rPr>
        <w:t xml:space="preserve"> </w:t>
      </w:r>
      <w:r w:rsidR="00F55439" w:rsidRPr="00497415">
        <w:rPr>
          <w:bCs/>
          <w:sz w:val="26"/>
          <w:szCs w:val="26"/>
        </w:rPr>
        <w:t xml:space="preserve">Décroit,  </w:t>
      </w:r>
      <w:r w:rsidR="00F55439" w:rsidRPr="00497415">
        <w:rPr>
          <w:bCs/>
          <w:i/>
          <w:iCs/>
          <w:sz w:val="26"/>
          <w:szCs w:val="26"/>
        </w:rPr>
        <w:t>Dictionnaire encyclopédique des sciences du langage</w:t>
      </w:r>
      <w:r w:rsidR="00F55439" w:rsidRPr="00497415">
        <w:rPr>
          <w:bCs/>
          <w:sz w:val="26"/>
          <w:szCs w:val="26"/>
        </w:rPr>
        <w:t xml:space="preserve">, </w:t>
      </w:r>
      <w:r>
        <w:rPr>
          <w:bCs/>
          <w:sz w:val="26"/>
          <w:szCs w:val="26"/>
        </w:rPr>
        <w:t xml:space="preserve">Paris, </w:t>
      </w:r>
      <w:r w:rsidR="00F55439" w:rsidRPr="00497415">
        <w:rPr>
          <w:bCs/>
          <w:sz w:val="26"/>
          <w:szCs w:val="26"/>
        </w:rPr>
        <w:t>édition du Seuil, 1972</w:t>
      </w:r>
    </w:p>
    <w:p w:rsidR="00F55439" w:rsidRPr="00497415" w:rsidRDefault="00F55439" w:rsidP="009A663E">
      <w:pPr>
        <w:spacing w:line="360" w:lineRule="auto"/>
        <w:rPr>
          <w:bCs/>
          <w:sz w:val="26"/>
          <w:szCs w:val="26"/>
        </w:rPr>
      </w:pPr>
      <w:r w:rsidRPr="00497415">
        <w:rPr>
          <w:bCs/>
          <w:sz w:val="26"/>
          <w:szCs w:val="26"/>
        </w:rPr>
        <w:t>G</w:t>
      </w:r>
      <w:r w:rsidR="009A663E">
        <w:rPr>
          <w:bCs/>
          <w:sz w:val="26"/>
          <w:szCs w:val="26"/>
        </w:rPr>
        <w:t>ONTARD</w:t>
      </w:r>
      <w:r w:rsidRPr="00497415">
        <w:rPr>
          <w:bCs/>
          <w:sz w:val="26"/>
          <w:szCs w:val="26"/>
        </w:rPr>
        <w:t xml:space="preserve"> Marc, </w:t>
      </w:r>
      <w:r w:rsidRPr="00497415">
        <w:rPr>
          <w:bCs/>
          <w:i/>
          <w:iCs/>
          <w:sz w:val="26"/>
          <w:szCs w:val="26"/>
        </w:rPr>
        <w:t>Violence du texte : la littérature marocaine de langue française</w:t>
      </w:r>
      <w:r w:rsidR="009A663E">
        <w:rPr>
          <w:bCs/>
          <w:sz w:val="26"/>
          <w:szCs w:val="26"/>
        </w:rPr>
        <w:t xml:space="preserve">, Paris, </w:t>
      </w:r>
      <w:r w:rsidRPr="00497415">
        <w:rPr>
          <w:bCs/>
          <w:sz w:val="26"/>
          <w:szCs w:val="26"/>
        </w:rPr>
        <w:t>édition L’Harmattan, 1993</w:t>
      </w:r>
    </w:p>
    <w:p w:rsidR="00F55439" w:rsidRPr="00497415" w:rsidRDefault="009A663E" w:rsidP="009F2ABD">
      <w:pPr>
        <w:spacing w:line="360" w:lineRule="auto"/>
        <w:rPr>
          <w:bCs/>
          <w:sz w:val="26"/>
          <w:szCs w:val="26"/>
        </w:rPr>
      </w:pPr>
      <w:r>
        <w:rPr>
          <w:bCs/>
          <w:sz w:val="26"/>
          <w:szCs w:val="26"/>
        </w:rPr>
        <w:t>Pierre JEAGLE</w:t>
      </w:r>
      <w:r w:rsidR="00F55439" w:rsidRPr="00497415">
        <w:rPr>
          <w:bCs/>
          <w:sz w:val="26"/>
          <w:szCs w:val="26"/>
        </w:rPr>
        <w:t>,  </w:t>
      </w:r>
      <w:r w:rsidR="00F55439" w:rsidRPr="00497415">
        <w:rPr>
          <w:bCs/>
          <w:i/>
          <w:iCs/>
          <w:sz w:val="26"/>
          <w:szCs w:val="26"/>
        </w:rPr>
        <w:t>Essai sur l’espace et le temps ou propos sur la dialectique de la nature</w:t>
      </w:r>
      <w:r w:rsidR="00F55439" w:rsidRPr="00497415">
        <w:rPr>
          <w:bCs/>
          <w:sz w:val="26"/>
          <w:szCs w:val="26"/>
        </w:rPr>
        <w:t>, édition Sociales, Paris, 1976</w:t>
      </w:r>
    </w:p>
    <w:p w:rsidR="006976B5" w:rsidRDefault="006976B5" w:rsidP="006976B5">
      <w:pPr>
        <w:spacing w:line="360" w:lineRule="auto"/>
        <w:rPr>
          <w:sz w:val="26"/>
          <w:szCs w:val="26"/>
        </w:rPr>
      </w:pPr>
      <w:r>
        <w:rPr>
          <w:sz w:val="26"/>
          <w:szCs w:val="26"/>
        </w:rPr>
        <w:t>Sigmund FREUD</w:t>
      </w:r>
      <w:r w:rsidRPr="00497415">
        <w:rPr>
          <w:sz w:val="26"/>
          <w:szCs w:val="26"/>
        </w:rPr>
        <w:t xml:space="preserve">, </w:t>
      </w:r>
      <w:r>
        <w:rPr>
          <w:i/>
          <w:iCs/>
          <w:sz w:val="26"/>
          <w:szCs w:val="26"/>
        </w:rPr>
        <w:t>L</w:t>
      </w:r>
      <w:r w:rsidRPr="00497415">
        <w:rPr>
          <w:i/>
          <w:iCs/>
          <w:sz w:val="26"/>
          <w:szCs w:val="26"/>
        </w:rPr>
        <w:t>a création littéraire et le rêve éveillé</w:t>
      </w:r>
      <w:r w:rsidRPr="00497415">
        <w:rPr>
          <w:sz w:val="26"/>
          <w:szCs w:val="26"/>
        </w:rPr>
        <w:t>, article originalement publié en 1908, traduit de l’Allemand par Marie Bonaparte et Mme E.Marty, Gallimard, 1933</w:t>
      </w:r>
    </w:p>
    <w:p w:rsidR="0073428A" w:rsidRDefault="009F5B67" w:rsidP="009F5B67">
      <w:pPr>
        <w:autoSpaceDE w:val="0"/>
        <w:autoSpaceDN w:val="0"/>
        <w:adjustRightInd w:val="0"/>
        <w:spacing w:after="0" w:line="360" w:lineRule="auto"/>
        <w:jc w:val="both"/>
        <w:rPr>
          <w:rFonts w:asciiTheme="minorBidi" w:hAnsiTheme="minorBidi"/>
          <w:sz w:val="26"/>
          <w:szCs w:val="26"/>
        </w:rPr>
      </w:pPr>
      <w:r>
        <w:rPr>
          <w:rFonts w:asciiTheme="minorBidi" w:hAnsiTheme="minorBidi"/>
          <w:sz w:val="26"/>
          <w:szCs w:val="26"/>
        </w:rPr>
        <w:t>Daniel-Henri PAGEAUX</w:t>
      </w:r>
      <w:r w:rsidRPr="009F5B67">
        <w:rPr>
          <w:rFonts w:asciiTheme="minorBidi" w:hAnsiTheme="minorBidi"/>
          <w:sz w:val="26"/>
          <w:szCs w:val="26"/>
        </w:rPr>
        <w:t xml:space="preserve">, </w:t>
      </w:r>
      <w:r w:rsidRPr="009F5B67">
        <w:rPr>
          <w:rFonts w:asciiTheme="minorBidi" w:hAnsiTheme="minorBidi"/>
          <w:i/>
          <w:iCs/>
          <w:sz w:val="26"/>
          <w:szCs w:val="26"/>
        </w:rPr>
        <w:t>Littérature générale et comparée</w:t>
      </w:r>
      <w:r w:rsidRPr="009F5B67">
        <w:rPr>
          <w:rFonts w:asciiTheme="minorBidi" w:hAnsiTheme="minorBidi"/>
          <w:sz w:val="26"/>
          <w:szCs w:val="26"/>
        </w:rPr>
        <w:t>, Paris,</w:t>
      </w:r>
      <w:r>
        <w:rPr>
          <w:rFonts w:asciiTheme="minorBidi" w:hAnsiTheme="minorBidi"/>
          <w:sz w:val="26"/>
          <w:szCs w:val="26"/>
        </w:rPr>
        <w:t xml:space="preserve"> </w:t>
      </w:r>
      <w:r w:rsidRPr="009F5B67">
        <w:rPr>
          <w:rFonts w:asciiTheme="minorBidi" w:hAnsiTheme="minorBidi"/>
          <w:sz w:val="26"/>
          <w:szCs w:val="26"/>
        </w:rPr>
        <w:t xml:space="preserve">Armand Colin, </w:t>
      </w:r>
    </w:p>
    <w:p w:rsidR="009F5B67" w:rsidRDefault="009F5B67" w:rsidP="009F5B67">
      <w:pPr>
        <w:autoSpaceDE w:val="0"/>
        <w:autoSpaceDN w:val="0"/>
        <w:adjustRightInd w:val="0"/>
        <w:spacing w:after="0" w:line="360" w:lineRule="auto"/>
        <w:jc w:val="both"/>
        <w:rPr>
          <w:rFonts w:asciiTheme="minorBidi" w:hAnsiTheme="minorBidi"/>
          <w:sz w:val="26"/>
          <w:szCs w:val="26"/>
        </w:rPr>
      </w:pPr>
      <w:r w:rsidRPr="009F5B67">
        <w:rPr>
          <w:rFonts w:asciiTheme="minorBidi" w:hAnsiTheme="minorBidi"/>
          <w:sz w:val="26"/>
          <w:szCs w:val="26"/>
        </w:rPr>
        <w:t>1994.</w:t>
      </w:r>
    </w:p>
    <w:p w:rsidR="0073428A" w:rsidRDefault="0073428A" w:rsidP="0073428A">
      <w:pPr>
        <w:autoSpaceDE w:val="0"/>
        <w:autoSpaceDN w:val="0"/>
        <w:adjustRightInd w:val="0"/>
        <w:spacing w:after="0" w:line="360" w:lineRule="auto"/>
        <w:jc w:val="both"/>
      </w:pPr>
      <w:r>
        <w:rPr>
          <w:rStyle w:val="Appelnotedebasdep"/>
        </w:rPr>
        <w:t xml:space="preserve"> </w:t>
      </w:r>
      <w:r>
        <w:t xml:space="preserve">Joël THOMAS,   </w:t>
      </w:r>
      <w:r w:rsidRPr="00B26617">
        <w:rPr>
          <w:i/>
          <w:iCs/>
        </w:rPr>
        <w:t>Structure de l’imaginaire dans l’Enéide</w:t>
      </w:r>
      <w:r>
        <w:t xml:space="preserve">, Paris, Les Belles lettres, 1981 </w:t>
      </w:r>
    </w:p>
    <w:p w:rsidR="00BF517B" w:rsidRDefault="00BF517B" w:rsidP="0073428A">
      <w:pPr>
        <w:autoSpaceDE w:val="0"/>
        <w:autoSpaceDN w:val="0"/>
        <w:adjustRightInd w:val="0"/>
        <w:spacing w:after="0" w:line="360" w:lineRule="auto"/>
        <w:jc w:val="both"/>
      </w:pPr>
    </w:p>
    <w:p w:rsidR="000F0859" w:rsidRPr="00497415" w:rsidRDefault="000F0859" w:rsidP="000F0859">
      <w:pPr>
        <w:spacing w:line="360" w:lineRule="auto"/>
        <w:rPr>
          <w:sz w:val="26"/>
          <w:szCs w:val="26"/>
        </w:rPr>
      </w:pPr>
      <w:r>
        <w:rPr>
          <w:sz w:val="26"/>
          <w:szCs w:val="26"/>
        </w:rPr>
        <w:t xml:space="preserve">Francis MORA – Pierre MASSON- Jean-Claude RANGER, </w:t>
      </w:r>
      <w:r w:rsidRPr="00497415">
        <w:rPr>
          <w:sz w:val="26"/>
          <w:szCs w:val="26"/>
        </w:rPr>
        <w:t xml:space="preserve">Les Cahiers du S.E.L, </w:t>
      </w:r>
      <w:r>
        <w:rPr>
          <w:sz w:val="26"/>
          <w:szCs w:val="26"/>
        </w:rPr>
        <w:t xml:space="preserve">revue annuelle de l’équipe du </w:t>
      </w:r>
      <w:r w:rsidRPr="00497415">
        <w:rPr>
          <w:sz w:val="26"/>
          <w:szCs w:val="26"/>
        </w:rPr>
        <w:t xml:space="preserve">Séminaire </w:t>
      </w:r>
      <w:r w:rsidRPr="00497415">
        <w:rPr>
          <w:i/>
          <w:iCs/>
          <w:sz w:val="26"/>
          <w:szCs w:val="26"/>
        </w:rPr>
        <w:t>Espace/ Littérature,</w:t>
      </w:r>
      <w:r w:rsidRPr="00497415">
        <w:rPr>
          <w:sz w:val="26"/>
          <w:szCs w:val="26"/>
        </w:rPr>
        <w:t xml:space="preserve">  </w:t>
      </w:r>
      <w:r w:rsidRPr="00497415">
        <w:rPr>
          <w:i/>
          <w:iCs/>
          <w:sz w:val="26"/>
          <w:szCs w:val="26"/>
        </w:rPr>
        <w:t>Paysage/ Paysages</w:t>
      </w:r>
      <w:r w:rsidRPr="00497415">
        <w:rPr>
          <w:sz w:val="26"/>
          <w:szCs w:val="26"/>
        </w:rPr>
        <w:t>, Université de Nantes, 1996, n°1</w:t>
      </w:r>
    </w:p>
    <w:p w:rsidR="008E3BEF" w:rsidRPr="00FD2FF0" w:rsidRDefault="008E3BEF" w:rsidP="00FD2FF0">
      <w:pPr>
        <w:spacing w:line="360" w:lineRule="auto"/>
        <w:rPr>
          <w:sz w:val="26"/>
          <w:szCs w:val="26"/>
        </w:rPr>
      </w:pPr>
      <w:r w:rsidRPr="00FD2FF0">
        <w:rPr>
          <w:sz w:val="26"/>
          <w:szCs w:val="26"/>
        </w:rPr>
        <w:t>George M</w:t>
      </w:r>
      <w:r w:rsidR="00FD2FF0" w:rsidRPr="00FD2FF0">
        <w:rPr>
          <w:sz w:val="26"/>
          <w:szCs w:val="26"/>
        </w:rPr>
        <w:t xml:space="preserve">OUNIN,  </w:t>
      </w:r>
      <w:r w:rsidRPr="00FD2FF0">
        <w:rPr>
          <w:sz w:val="26"/>
          <w:szCs w:val="26"/>
        </w:rPr>
        <w:t xml:space="preserve"> </w:t>
      </w:r>
      <w:r w:rsidRPr="00FD2FF0">
        <w:rPr>
          <w:i/>
          <w:iCs/>
          <w:sz w:val="26"/>
          <w:szCs w:val="26"/>
        </w:rPr>
        <w:t>dictionnaire de la linguistique</w:t>
      </w:r>
      <w:r w:rsidRPr="00FD2FF0">
        <w:rPr>
          <w:sz w:val="26"/>
          <w:szCs w:val="26"/>
        </w:rPr>
        <w:t>, Paris, PUF, 1997</w:t>
      </w:r>
    </w:p>
    <w:p w:rsidR="008E3BEF" w:rsidRDefault="008E3BEF" w:rsidP="00BF517B">
      <w:pPr>
        <w:spacing w:line="360" w:lineRule="auto"/>
        <w:rPr>
          <w:rFonts w:ascii="BookmanOldStyle" w:hAnsi="BookmanOldStyle" w:cs="BookmanOldStyle"/>
          <w:sz w:val="24"/>
          <w:szCs w:val="24"/>
        </w:rPr>
      </w:pPr>
    </w:p>
    <w:p w:rsidR="00BF517B" w:rsidRPr="00BF517B" w:rsidRDefault="009F5B67" w:rsidP="00BF517B">
      <w:pPr>
        <w:spacing w:line="360" w:lineRule="auto"/>
        <w:rPr>
          <w:rFonts w:ascii="Times New Roman" w:hAnsi="Times New Roman" w:cs="Times New Roman"/>
          <w:b/>
          <w:bCs/>
          <w:sz w:val="32"/>
          <w:szCs w:val="32"/>
        </w:rPr>
      </w:pPr>
      <w:r>
        <w:rPr>
          <w:rFonts w:ascii="BookmanOldStyle" w:hAnsi="BookmanOldStyle" w:cs="BookmanOldStyle"/>
          <w:sz w:val="24"/>
          <w:szCs w:val="24"/>
        </w:rPr>
        <w:t xml:space="preserve"> </w:t>
      </w:r>
      <w:r w:rsidR="00BF517B">
        <w:rPr>
          <w:rFonts w:ascii="Times New Roman" w:hAnsi="Times New Roman" w:cs="Times New Roman"/>
          <w:b/>
          <w:bCs/>
          <w:sz w:val="32"/>
          <w:szCs w:val="32"/>
        </w:rPr>
        <w:t>Etude</w:t>
      </w:r>
      <w:r w:rsidR="00896F4F">
        <w:rPr>
          <w:rFonts w:ascii="Times New Roman" w:hAnsi="Times New Roman" w:cs="Times New Roman"/>
          <w:b/>
          <w:bCs/>
          <w:sz w:val="32"/>
          <w:szCs w:val="32"/>
        </w:rPr>
        <w:t>s</w:t>
      </w:r>
      <w:r w:rsidR="00BF517B">
        <w:rPr>
          <w:rFonts w:ascii="Times New Roman" w:hAnsi="Times New Roman" w:cs="Times New Roman"/>
          <w:b/>
          <w:bCs/>
          <w:sz w:val="32"/>
          <w:szCs w:val="32"/>
        </w:rPr>
        <w:t xml:space="preserve"> sur  l</w:t>
      </w:r>
      <w:r w:rsidR="00BF517B" w:rsidRPr="00BF517B">
        <w:rPr>
          <w:rFonts w:ascii="Times New Roman" w:hAnsi="Times New Roman" w:cs="Times New Roman"/>
          <w:b/>
          <w:bCs/>
          <w:sz w:val="32"/>
          <w:szCs w:val="32"/>
        </w:rPr>
        <w:t>a littérature maghrébine</w:t>
      </w:r>
    </w:p>
    <w:p w:rsidR="00BF517B" w:rsidRPr="00497415" w:rsidRDefault="00BF517B" w:rsidP="00BF517B">
      <w:pPr>
        <w:rPr>
          <w:rFonts w:ascii="Times New Roman" w:eastAsia="Times New Roman" w:hAnsi="Times New Roman" w:cs="Times New Roman"/>
          <w:sz w:val="26"/>
          <w:szCs w:val="26"/>
          <w:lang w:eastAsia="fr-FR"/>
        </w:rPr>
      </w:pPr>
      <w:r>
        <w:rPr>
          <w:rFonts w:asciiTheme="minorBidi" w:hAnsiTheme="minorBidi"/>
          <w:b/>
          <w:bCs/>
          <w:sz w:val="24"/>
          <w:szCs w:val="24"/>
        </w:rPr>
        <w:t xml:space="preserve"> </w:t>
      </w:r>
      <w:r>
        <w:rPr>
          <w:rFonts w:ascii="Times New Roman" w:eastAsia="Times New Roman" w:hAnsi="Times New Roman" w:cs="Times New Roman"/>
          <w:sz w:val="26"/>
          <w:szCs w:val="26"/>
          <w:lang w:eastAsia="fr-FR"/>
        </w:rPr>
        <w:t>KHATIBI</w:t>
      </w:r>
      <w:r w:rsidRPr="00497415">
        <w:rPr>
          <w:rFonts w:ascii="Times New Roman" w:eastAsia="Times New Roman" w:hAnsi="Times New Roman" w:cs="Times New Roman"/>
          <w:sz w:val="26"/>
          <w:szCs w:val="26"/>
          <w:lang w:eastAsia="fr-FR"/>
        </w:rPr>
        <w:t xml:space="preserve"> Abdelkebir,</w:t>
      </w:r>
      <w:r>
        <w:rPr>
          <w:rFonts w:ascii="Times New Roman" w:eastAsia="Times New Roman" w:hAnsi="Times New Roman" w:cs="Times New Roman"/>
          <w:sz w:val="24"/>
          <w:szCs w:val="24"/>
          <w:lang w:eastAsia="fr-FR"/>
        </w:rPr>
        <w:t xml:space="preserve">  </w:t>
      </w:r>
      <w:r w:rsidRPr="00497415">
        <w:rPr>
          <w:rFonts w:ascii="Times New Roman" w:eastAsia="Times New Roman" w:hAnsi="Times New Roman" w:cs="Times New Roman"/>
          <w:i/>
          <w:iCs/>
          <w:sz w:val="26"/>
          <w:szCs w:val="26"/>
          <w:lang w:eastAsia="fr-FR"/>
        </w:rPr>
        <w:t>Le roman maghrébin,</w:t>
      </w:r>
      <w:r w:rsidRPr="00497415">
        <w:rPr>
          <w:rFonts w:ascii="Times New Roman" w:eastAsia="Times New Roman" w:hAnsi="Times New Roman" w:cs="Times New Roman"/>
          <w:i/>
          <w:iCs/>
          <w:sz w:val="24"/>
          <w:szCs w:val="24"/>
          <w:lang w:eastAsia="fr-FR"/>
        </w:rPr>
        <w:t xml:space="preserve">  </w:t>
      </w:r>
      <w:r w:rsidRPr="00497415">
        <w:rPr>
          <w:rFonts w:ascii="Times New Roman" w:eastAsia="Times New Roman" w:hAnsi="Times New Roman" w:cs="Times New Roman"/>
          <w:sz w:val="26"/>
          <w:szCs w:val="26"/>
          <w:lang w:eastAsia="fr-FR"/>
        </w:rPr>
        <w:t>Paris, Maspero,</w:t>
      </w:r>
      <w:r w:rsidRPr="00497415">
        <w:rPr>
          <w:rFonts w:ascii="Times New Roman" w:eastAsia="Times New Roman" w:hAnsi="Times New Roman" w:cs="Times New Roman"/>
          <w:spacing w:val="-30"/>
          <w:sz w:val="26"/>
          <w:szCs w:val="26"/>
          <w:lang w:eastAsia="fr-FR"/>
        </w:rPr>
        <w:t xml:space="preserve"> 1968 </w:t>
      </w:r>
      <w:r>
        <w:rPr>
          <w:rFonts w:ascii="Times New Roman" w:eastAsia="Times New Roman" w:hAnsi="Times New Roman" w:cs="Times New Roman"/>
          <w:spacing w:val="-30"/>
          <w:sz w:val="26"/>
          <w:szCs w:val="26"/>
          <w:lang w:eastAsia="fr-FR"/>
        </w:rPr>
        <w:t xml:space="preserve"> </w:t>
      </w:r>
    </w:p>
    <w:p w:rsidR="00BF517B" w:rsidRDefault="00BF517B" w:rsidP="00BF517B">
      <w:pPr>
        <w:spacing w:after="0" w:line="240" w:lineRule="auto"/>
        <w:rPr>
          <w:rFonts w:ascii="Times New Roman" w:eastAsia="Times New Roman" w:hAnsi="Times New Roman" w:cs="Times New Roman"/>
          <w:sz w:val="26"/>
          <w:szCs w:val="26"/>
          <w:lang w:eastAsia="fr-FR"/>
        </w:rPr>
      </w:pPr>
      <w:r w:rsidRPr="00497415">
        <w:rPr>
          <w:rFonts w:ascii="Times New Roman" w:eastAsia="Times New Roman" w:hAnsi="Times New Roman" w:cs="Times New Roman"/>
          <w:sz w:val="26"/>
          <w:szCs w:val="26"/>
          <w:lang w:eastAsia="fr-FR"/>
        </w:rPr>
        <w:t>Charles BONN</w:t>
      </w:r>
      <w:r w:rsidRPr="00497415">
        <w:rPr>
          <w:rFonts w:ascii="Times New Roman" w:eastAsia="Times New Roman" w:hAnsi="Times New Roman" w:cs="Times New Roman"/>
          <w:i/>
          <w:iCs/>
          <w:sz w:val="26"/>
          <w:szCs w:val="26"/>
          <w:lang w:eastAsia="fr-FR"/>
        </w:rPr>
        <w:t>,  La littérature algérienne de langue française et ses lectures</w:t>
      </w:r>
      <w:r>
        <w:rPr>
          <w:rFonts w:ascii="Times New Roman" w:eastAsia="Times New Roman" w:hAnsi="Times New Roman" w:cs="Times New Roman"/>
          <w:sz w:val="26"/>
          <w:szCs w:val="26"/>
          <w:lang w:eastAsia="fr-FR"/>
        </w:rPr>
        <w:t xml:space="preserve">, </w:t>
      </w:r>
    </w:p>
    <w:p w:rsidR="00BF517B" w:rsidRDefault="00BF517B" w:rsidP="00BF517B">
      <w:pPr>
        <w:spacing w:after="0" w:line="240" w:lineRule="auto"/>
        <w:rPr>
          <w:rFonts w:ascii="Times New Roman" w:eastAsia="Times New Roman" w:hAnsi="Times New Roman" w:cs="Times New Roman"/>
          <w:sz w:val="26"/>
          <w:szCs w:val="26"/>
          <w:lang w:eastAsia="fr-FR"/>
        </w:rPr>
      </w:pPr>
    </w:p>
    <w:p w:rsidR="00BF517B" w:rsidRPr="006F042A" w:rsidRDefault="00BF517B" w:rsidP="00BF517B">
      <w:pPr>
        <w:spacing w:after="0" w:line="240" w:lineRule="auto"/>
        <w:rPr>
          <w:rFonts w:ascii="Times New Roman" w:eastAsia="Times New Roman" w:hAnsi="Times New Roman" w:cs="Times New Roman"/>
          <w:sz w:val="26"/>
          <w:szCs w:val="26"/>
          <w:lang w:val="de-DE" w:eastAsia="fr-FR"/>
        </w:rPr>
      </w:pPr>
      <w:r w:rsidRPr="006F042A">
        <w:rPr>
          <w:rFonts w:ascii="Times New Roman" w:eastAsia="Times New Roman" w:hAnsi="Times New Roman" w:cs="Times New Roman"/>
          <w:sz w:val="26"/>
          <w:szCs w:val="26"/>
          <w:lang w:val="de-DE" w:eastAsia="fr-FR"/>
        </w:rPr>
        <w:t xml:space="preserve">Ottawa, Naman, 1974  </w:t>
      </w:r>
    </w:p>
    <w:p w:rsidR="00BF517B" w:rsidRPr="006F042A" w:rsidRDefault="00BF517B" w:rsidP="00BF517B">
      <w:pPr>
        <w:spacing w:after="0" w:line="240" w:lineRule="auto"/>
        <w:rPr>
          <w:rFonts w:ascii="Times New Roman" w:eastAsia="Times New Roman" w:hAnsi="Times New Roman" w:cs="Times New Roman"/>
          <w:sz w:val="26"/>
          <w:szCs w:val="26"/>
          <w:lang w:val="de-DE" w:eastAsia="fr-FR"/>
        </w:rPr>
      </w:pPr>
    </w:p>
    <w:p w:rsidR="00BF517B" w:rsidRPr="00AB6537" w:rsidRDefault="00BF517B" w:rsidP="00BF517B">
      <w:pPr>
        <w:spacing w:after="0" w:line="360" w:lineRule="auto"/>
        <w:jc w:val="both"/>
        <w:rPr>
          <w:rFonts w:ascii="Times New Roman" w:eastAsia="Times New Roman" w:hAnsi="Times New Roman" w:cs="Times New Roman"/>
          <w:sz w:val="26"/>
          <w:szCs w:val="26"/>
          <w:lang w:eastAsia="fr-FR"/>
        </w:rPr>
      </w:pPr>
      <w:r w:rsidRPr="006F042A">
        <w:rPr>
          <w:rStyle w:val="lev"/>
          <w:b w:val="0"/>
          <w:bCs w:val="0"/>
          <w:sz w:val="26"/>
          <w:szCs w:val="26"/>
          <w:lang w:val="de-DE"/>
        </w:rPr>
        <w:t>MAY Farouk,</w:t>
      </w:r>
      <w:r w:rsidRPr="006F042A">
        <w:rPr>
          <w:rStyle w:val="lev"/>
          <w:sz w:val="26"/>
          <w:szCs w:val="26"/>
          <w:lang w:val="de-DE"/>
        </w:rPr>
        <w:t xml:space="preserve"> </w:t>
      </w:r>
      <w:r w:rsidRPr="006F042A">
        <w:rPr>
          <w:rStyle w:val="Accentuation"/>
          <w:sz w:val="26"/>
          <w:szCs w:val="26"/>
          <w:lang w:val="de-DE"/>
        </w:rPr>
        <w:t xml:space="preserve">TAHAR BEN JELLOUN. </w:t>
      </w:r>
      <w:r w:rsidRPr="00AB6537">
        <w:rPr>
          <w:rStyle w:val="Accentuation"/>
          <w:sz w:val="26"/>
          <w:szCs w:val="26"/>
        </w:rPr>
        <w:t>Etude des en jeux réflexifs dans l'œuvre</w:t>
      </w:r>
      <w:r w:rsidRPr="00AB6537">
        <w:rPr>
          <w:sz w:val="26"/>
          <w:szCs w:val="26"/>
        </w:rPr>
        <w:t>, Paris, L'Harmattan, coll. "Approches Littéraires", 2008</w:t>
      </w:r>
    </w:p>
    <w:p w:rsidR="00BF517B" w:rsidRDefault="00BF517B" w:rsidP="00BF517B">
      <w:pPr>
        <w:spacing w:after="0" w:line="240" w:lineRule="auto"/>
        <w:rPr>
          <w:rFonts w:ascii="Times New Roman" w:eastAsia="Times New Roman" w:hAnsi="Times New Roman" w:cs="Times New Roman"/>
          <w:sz w:val="26"/>
          <w:szCs w:val="26"/>
          <w:lang w:eastAsia="fr-FR"/>
        </w:rPr>
      </w:pPr>
    </w:p>
    <w:p w:rsidR="00BF517B" w:rsidRDefault="00BF517B" w:rsidP="00BF517B">
      <w:pPr>
        <w:spacing w:after="0" w:line="240" w:lineRule="auto"/>
        <w:rPr>
          <w:rFonts w:ascii="Times New Roman" w:eastAsia="Times New Roman" w:hAnsi="Times New Roman" w:cs="Times New Roman"/>
          <w:sz w:val="26"/>
          <w:szCs w:val="26"/>
          <w:lang w:eastAsia="fr-FR"/>
        </w:rPr>
      </w:pPr>
      <w:r w:rsidRPr="00497415">
        <w:rPr>
          <w:rFonts w:ascii="Times New Roman" w:eastAsia="Times New Roman" w:hAnsi="Times New Roman" w:cs="Times New Roman"/>
          <w:sz w:val="26"/>
          <w:szCs w:val="26"/>
          <w:lang w:eastAsia="fr-FR"/>
        </w:rPr>
        <w:t>Charles BONN, </w:t>
      </w:r>
      <w:r w:rsidRPr="00497415">
        <w:rPr>
          <w:rFonts w:ascii="Times New Roman" w:eastAsia="Times New Roman" w:hAnsi="Times New Roman" w:cs="Times New Roman"/>
          <w:i/>
          <w:iCs/>
          <w:sz w:val="26"/>
          <w:szCs w:val="26"/>
          <w:lang w:eastAsia="fr-FR"/>
        </w:rPr>
        <w:t>Littérature algérienne, 1950-1987 Anthologie   critique</w:t>
      </w:r>
      <w:r w:rsidRPr="00497415">
        <w:rPr>
          <w:rFonts w:ascii="Times New Roman" w:eastAsia="Times New Roman" w:hAnsi="Times New Roman" w:cs="Times New Roman"/>
          <w:sz w:val="26"/>
          <w:szCs w:val="26"/>
          <w:lang w:eastAsia="fr-FR"/>
        </w:rPr>
        <w:t xml:space="preserve">, Paris, Le </w:t>
      </w:r>
    </w:p>
    <w:p w:rsidR="00BF517B" w:rsidRDefault="00BF517B" w:rsidP="00BF517B">
      <w:pPr>
        <w:spacing w:after="0" w:line="240" w:lineRule="auto"/>
        <w:rPr>
          <w:rFonts w:ascii="Times New Roman" w:eastAsia="Times New Roman" w:hAnsi="Times New Roman" w:cs="Times New Roman"/>
          <w:sz w:val="26"/>
          <w:szCs w:val="26"/>
          <w:lang w:eastAsia="fr-FR"/>
        </w:rPr>
      </w:pPr>
    </w:p>
    <w:p w:rsidR="00882EE2" w:rsidRDefault="00BF517B" w:rsidP="00882EE2">
      <w:pPr>
        <w:spacing w:after="0" w:line="240" w:lineRule="auto"/>
        <w:rPr>
          <w:rFonts w:ascii="Times New Roman" w:eastAsia="Times New Roman" w:hAnsi="Times New Roman" w:cs="Times New Roman"/>
          <w:sz w:val="26"/>
          <w:szCs w:val="26"/>
          <w:lang w:eastAsia="fr-FR"/>
        </w:rPr>
      </w:pPr>
      <w:r w:rsidRPr="00497415">
        <w:rPr>
          <w:rFonts w:ascii="Times New Roman" w:eastAsia="Times New Roman" w:hAnsi="Times New Roman" w:cs="Times New Roman"/>
          <w:sz w:val="26"/>
          <w:szCs w:val="26"/>
          <w:lang w:eastAsia="fr-FR"/>
        </w:rPr>
        <w:t>Livre de poche, 1990</w:t>
      </w:r>
      <w:r>
        <w:rPr>
          <w:rFonts w:ascii="Times New Roman" w:eastAsia="Times New Roman" w:hAnsi="Times New Roman" w:cs="Times New Roman"/>
          <w:sz w:val="26"/>
          <w:szCs w:val="26"/>
          <w:lang w:eastAsia="fr-FR"/>
        </w:rPr>
        <w:t xml:space="preserve"> </w:t>
      </w:r>
    </w:p>
    <w:p w:rsidR="00882EE2" w:rsidRDefault="00882EE2" w:rsidP="00882EE2">
      <w:pPr>
        <w:spacing w:after="0" w:line="240" w:lineRule="auto"/>
        <w:rPr>
          <w:rFonts w:ascii="Times New Roman" w:eastAsia="Times New Roman" w:hAnsi="Times New Roman" w:cs="Times New Roman"/>
          <w:sz w:val="26"/>
          <w:szCs w:val="26"/>
          <w:lang w:eastAsia="fr-FR"/>
        </w:rPr>
      </w:pPr>
    </w:p>
    <w:p w:rsidR="009F5B67" w:rsidRPr="00882EE2" w:rsidRDefault="00D3326A" w:rsidP="00882EE2">
      <w:pPr>
        <w:spacing w:after="0" w:line="240" w:lineRule="auto"/>
        <w:rPr>
          <w:sz w:val="26"/>
          <w:szCs w:val="26"/>
        </w:rPr>
      </w:pPr>
      <w:r w:rsidRPr="00882EE2">
        <w:rPr>
          <w:sz w:val="26"/>
          <w:szCs w:val="26"/>
        </w:rPr>
        <w:lastRenderedPageBreak/>
        <w:t xml:space="preserve">Genette, Gérard : </w:t>
      </w:r>
      <w:r w:rsidRPr="00882EE2">
        <w:rPr>
          <w:rStyle w:val="lev"/>
          <w:i/>
          <w:iCs/>
          <w:sz w:val="26"/>
          <w:szCs w:val="26"/>
        </w:rPr>
        <w:t>Figures 1</w:t>
      </w:r>
      <w:r w:rsidRPr="00882EE2">
        <w:rPr>
          <w:sz w:val="26"/>
          <w:szCs w:val="26"/>
        </w:rPr>
        <w:t>. Chap. « Espace et langue » Paris ; Seuil, 1966</w:t>
      </w:r>
    </w:p>
    <w:p w:rsidR="00882EE2" w:rsidRDefault="00882EE2" w:rsidP="006976B5">
      <w:pPr>
        <w:spacing w:line="360" w:lineRule="auto"/>
        <w:rPr>
          <w:rFonts w:ascii="BookmanOldStyle,Bold" w:hAnsi="BookmanOldStyle,Bold" w:cs="BookmanOldStyle,Bold"/>
          <w:b/>
          <w:bCs/>
          <w:sz w:val="32"/>
          <w:szCs w:val="32"/>
        </w:rPr>
      </w:pPr>
    </w:p>
    <w:p w:rsidR="00882EE2" w:rsidRDefault="00A74721" w:rsidP="006976B5">
      <w:pPr>
        <w:spacing w:line="360" w:lineRule="auto"/>
        <w:rPr>
          <w:rFonts w:ascii="BookmanOldStyle,Bold" w:hAnsi="BookmanOldStyle,Bold" w:cs="BookmanOldStyle,Bold"/>
          <w:b/>
          <w:bCs/>
          <w:sz w:val="32"/>
          <w:szCs w:val="32"/>
        </w:rPr>
      </w:pPr>
      <w:r w:rsidRPr="00BF517B">
        <w:rPr>
          <w:rFonts w:ascii="BookmanOldStyle,Bold" w:hAnsi="BookmanOldStyle,Bold" w:cs="BookmanOldStyle,Bold"/>
          <w:b/>
          <w:bCs/>
          <w:sz w:val="32"/>
          <w:szCs w:val="32"/>
        </w:rPr>
        <w:t xml:space="preserve">Autres textes cités </w:t>
      </w:r>
    </w:p>
    <w:p w:rsidR="00A74721" w:rsidRPr="00882EE2" w:rsidRDefault="00A74721" w:rsidP="00882EE2">
      <w:pPr>
        <w:spacing w:line="360" w:lineRule="auto"/>
        <w:rPr>
          <w:rFonts w:ascii="BookmanOldStyle,Bold" w:hAnsi="BookmanOldStyle,Bold" w:cs="BookmanOldStyle,Bold"/>
          <w:b/>
          <w:bCs/>
          <w:sz w:val="32"/>
          <w:szCs w:val="32"/>
        </w:rPr>
      </w:pPr>
      <w:r w:rsidRPr="00A74721">
        <w:rPr>
          <w:rFonts w:cstheme="minorHAnsi"/>
          <w:sz w:val="26"/>
          <w:szCs w:val="26"/>
        </w:rPr>
        <w:t>DRISS Chraïbi,</w:t>
      </w:r>
      <w:r>
        <w:rPr>
          <w:rFonts w:cstheme="minorHAnsi"/>
          <w:b/>
          <w:bCs/>
          <w:sz w:val="26"/>
          <w:szCs w:val="26"/>
        </w:rPr>
        <w:t xml:space="preserve"> </w:t>
      </w:r>
      <w:r w:rsidRPr="00A74721">
        <w:rPr>
          <w:i/>
          <w:iCs/>
          <w:color w:val="333333"/>
          <w:sz w:val="27"/>
          <w:szCs w:val="27"/>
        </w:rPr>
        <w:t>Les Bouc</w:t>
      </w:r>
      <w:r>
        <w:rPr>
          <w:i/>
          <w:iCs/>
          <w:color w:val="333333"/>
          <w:sz w:val="27"/>
          <w:szCs w:val="27"/>
        </w:rPr>
        <w:t xml:space="preserve">s, </w:t>
      </w:r>
      <w:r w:rsidRPr="00A74721">
        <w:rPr>
          <w:color w:val="333333"/>
          <w:sz w:val="27"/>
          <w:szCs w:val="27"/>
        </w:rPr>
        <w:t>Paris, Gallimard, 1955</w:t>
      </w:r>
    </w:p>
    <w:p w:rsidR="00A74721" w:rsidRPr="00925C7A" w:rsidRDefault="0080583B" w:rsidP="0080583B">
      <w:pPr>
        <w:spacing w:line="360" w:lineRule="auto"/>
        <w:rPr>
          <w:rStyle w:val="Sous-titreCar"/>
          <w:rFonts w:asciiTheme="minorHAnsi" w:eastAsiaTheme="minorHAnsi" w:hAnsiTheme="minorHAnsi" w:cstheme="minorHAnsi"/>
          <w:sz w:val="26"/>
          <w:szCs w:val="26"/>
        </w:rPr>
      </w:pPr>
      <w:r w:rsidRPr="00925C7A">
        <w:rPr>
          <w:sz w:val="26"/>
          <w:szCs w:val="26"/>
        </w:rPr>
        <w:t xml:space="preserve"> Rachid BOUDJEDRA, </w:t>
      </w:r>
      <w:hyperlink r:id="rId31" w:tooltip="Front islamique du salut" w:history="1">
        <w:r w:rsidRPr="00925C7A">
          <w:rPr>
            <w:rStyle w:val="Sous-titreCar"/>
            <w:rFonts w:asciiTheme="minorHAnsi" w:eastAsiaTheme="minorHAnsi" w:hAnsiTheme="minorHAnsi" w:cstheme="minorHAnsi"/>
            <w:i/>
            <w:iCs/>
            <w:sz w:val="26"/>
            <w:szCs w:val="26"/>
          </w:rPr>
          <w:t>Fis</w:t>
        </w:r>
      </w:hyperlink>
      <w:r w:rsidRPr="00925C7A">
        <w:rPr>
          <w:rStyle w:val="Sous-titreCar"/>
          <w:rFonts w:asciiTheme="minorHAnsi" w:eastAsiaTheme="minorHAnsi" w:hAnsiTheme="minorHAnsi" w:cstheme="minorHAnsi"/>
          <w:i/>
          <w:iCs/>
          <w:sz w:val="26"/>
          <w:szCs w:val="26"/>
        </w:rPr>
        <w:t xml:space="preserve"> de la haine</w:t>
      </w:r>
      <w:r w:rsidRPr="00925C7A">
        <w:rPr>
          <w:rStyle w:val="Sous-titreCar"/>
          <w:rFonts w:asciiTheme="minorHAnsi" w:eastAsiaTheme="minorHAnsi" w:hAnsiTheme="minorHAnsi" w:cstheme="minorHAnsi"/>
          <w:sz w:val="26"/>
          <w:szCs w:val="26"/>
        </w:rPr>
        <w:t>, Denoël, 1992, Gallimard Folio, 1994.</w:t>
      </w:r>
    </w:p>
    <w:p w:rsidR="00F55439" w:rsidRPr="00925C7A" w:rsidRDefault="0080583B" w:rsidP="009F2ABD">
      <w:pPr>
        <w:spacing w:line="360" w:lineRule="auto"/>
        <w:rPr>
          <w:rStyle w:val="Sous-titreCar"/>
          <w:rFonts w:asciiTheme="minorHAnsi" w:eastAsiaTheme="minorHAnsi" w:hAnsiTheme="minorHAnsi" w:cstheme="minorHAnsi"/>
          <w:sz w:val="26"/>
          <w:szCs w:val="26"/>
        </w:rPr>
      </w:pPr>
      <w:r w:rsidRPr="00925C7A">
        <w:rPr>
          <w:sz w:val="26"/>
          <w:szCs w:val="26"/>
        </w:rPr>
        <w:t xml:space="preserve">Rachid BOUDJEDRA, </w:t>
      </w:r>
      <w:hyperlink r:id="rId32" w:tooltip="Timimoun" w:history="1">
        <w:r w:rsidRPr="00925C7A">
          <w:rPr>
            <w:rStyle w:val="Sous-titreCar"/>
            <w:rFonts w:asciiTheme="minorHAnsi" w:eastAsiaTheme="minorHAnsi" w:hAnsiTheme="minorHAnsi" w:cstheme="minorHAnsi"/>
            <w:i/>
            <w:iCs/>
            <w:sz w:val="26"/>
            <w:szCs w:val="26"/>
          </w:rPr>
          <w:t>Timimoun</w:t>
        </w:r>
      </w:hyperlink>
      <w:r w:rsidRPr="00925C7A">
        <w:rPr>
          <w:rStyle w:val="Sous-titreCar"/>
          <w:rFonts w:asciiTheme="minorHAnsi" w:eastAsiaTheme="minorHAnsi" w:hAnsiTheme="minorHAnsi" w:cstheme="minorHAnsi"/>
          <w:i/>
          <w:iCs/>
          <w:sz w:val="26"/>
          <w:szCs w:val="26"/>
        </w:rPr>
        <w:t>,</w:t>
      </w:r>
      <w:r w:rsidRPr="00925C7A">
        <w:rPr>
          <w:rStyle w:val="Sous-titreCar"/>
          <w:rFonts w:asciiTheme="minorHAnsi" w:eastAsiaTheme="minorHAnsi" w:hAnsiTheme="minorHAnsi" w:cstheme="minorHAnsi"/>
          <w:sz w:val="26"/>
          <w:szCs w:val="26"/>
        </w:rPr>
        <w:t xml:space="preserve"> Denoël, 1994, Gallimard Folio, 1985.</w:t>
      </w:r>
    </w:p>
    <w:p w:rsidR="00925C7A" w:rsidRDefault="0080583B" w:rsidP="00925C7A">
      <w:pPr>
        <w:pStyle w:val="Notedebasdepage"/>
        <w:rPr>
          <w:sz w:val="26"/>
          <w:szCs w:val="26"/>
        </w:rPr>
      </w:pPr>
      <w:r w:rsidRPr="00925C7A">
        <w:rPr>
          <w:rStyle w:val="Sous-titreCar"/>
          <w:rFonts w:asciiTheme="minorHAnsi" w:eastAsiaTheme="minorHAnsi" w:hAnsiTheme="minorHAnsi" w:cstheme="minorHAnsi"/>
          <w:sz w:val="26"/>
          <w:szCs w:val="26"/>
        </w:rPr>
        <w:t>Rachid MIMOUNI</w:t>
      </w:r>
      <w:r w:rsidR="00FE5832" w:rsidRPr="00925C7A">
        <w:rPr>
          <w:rStyle w:val="Sous-titreCar"/>
          <w:rFonts w:asciiTheme="minorHAnsi" w:eastAsiaTheme="minorHAnsi" w:hAnsiTheme="minorHAnsi" w:cstheme="minorHAnsi"/>
          <w:sz w:val="26"/>
          <w:szCs w:val="26"/>
        </w:rPr>
        <w:t xml:space="preserve">, </w:t>
      </w:r>
      <w:r w:rsidR="00FE5832" w:rsidRPr="00925C7A">
        <w:rPr>
          <w:i/>
          <w:iCs/>
          <w:sz w:val="26"/>
          <w:szCs w:val="26"/>
        </w:rPr>
        <w:t>De la barbarie en général et de l'intégrisme en particulier</w:t>
      </w:r>
      <w:r w:rsidR="00925C7A" w:rsidRPr="00925C7A">
        <w:rPr>
          <w:i/>
          <w:iCs/>
          <w:sz w:val="26"/>
          <w:szCs w:val="26"/>
        </w:rPr>
        <w:t>,</w:t>
      </w:r>
      <w:r w:rsidR="00925C7A" w:rsidRPr="00925C7A">
        <w:rPr>
          <w:sz w:val="26"/>
          <w:szCs w:val="26"/>
        </w:rPr>
        <w:t xml:space="preserve"> Le pré</w:t>
      </w:r>
    </w:p>
    <w:p w:rsidR="00925C7A" w:rsidRDefault="00925C7A" w:rsidP="00925C7A">
      <w:pPr>
        <w:pStyle w:val="Notedebasdepage"/>
        <w:rPr>
          <w:sz w:val="26"/>
          <w:szCs w:val="26"/>
        </w:rPr>
      </w:pPr>
    </w:p>
    <w:p w:rsidR="00925C7A" w:rsidRDefault="00925C7A" w:rsidP="00925C7A">
      <w:pPr>
        <w:pStyle w:val="Notedebasdepage"/>
        <w:rPr>
          <w:sz w:val="26"/>
          <w:szCs w:val="26"/>
        </w:rPr>
      </w:pPr>
      <w:r w:rsidRPr="00925C7A">
        <w:rPr>
          <w:sz w:val="26"/>
          <w:szCs w:val="26"/>
        </w:rPr>
        <w:t xml:space="preserve"> aux clercs, 1992</w:t>
      </w:r>
    </w:p>
    <w:p w:rsidR="00925C7A" w:rsidRPr="00925C7A" w:rsidRDefault="00925C7A" w:rsidP="00925C7A">
      <w:pPr>
        <w:pStyle w:val="Notedebasdepage"/>
        <w:rPr>
          <w:sz w:val="26"/>
          <w:szCs w:val="26"/>
        </w:rPr>
      </w:pPr>
    </w:p>
    <w:p w:rsidR="0080583B" w:rsidRDefault="00925C7A" w:rsidP="009F2ABD">
      <w:pPr>
        <w:spacing w:line="360" w:lineRule="auto"/>
        <w:rPr>
          <w:rStyle w:val="Sous-titreCar"/>
          <w:rFonts w:asciiTheme="minorHAnsi" w:eastAsiaTheme="minorHAnsi" w:hAnsiTheme="minorHAnsi" w:cstheme="minorHAnsi"/>
        </w:rPr>
      </w:pPr>
      <w:r>
        <w:rPr>
          <w:rStyle w:val="Sous-titreCar"/>
          <w:rFonts w:asciiTheme="minorHAnsi" w:eastAsiaTheme="minorHAnsi" w:hAnsiTheme="minorHAnsi" w:cstheme="minorHAnsi"/>
        </w:rPr>
        <w:t xml:space="preserve">Albert CAMUS, </w:t>
      </w:r>
      <w:r w:rsidRPr="00925C7A">
        <w:rPr>
          <w:rStyle w:val="Sous-titreCar"/>
          <w:rFonts w:asciiTheme="minorHAnsi" w:eastAsiaTheme="minorHAnsi" w:hAnsiTheme="minorHAnsi" w:cstheme="minorHAnsi"/>
          <w:i/>
          <w:iCs/>
        </w:rPr>
        <w:t>l’étranger,</w:t>
      </w:r>
      <w:r>
        <w:rPr>
          <w:rStyle w:val="Sous-titreCar"/>
          <w:rFonts w:asciiTheme="minorHAnsi" w:eastAsiaTheme="minorHAnsi" w:hAnsiTheme="minorHAnsi" w:cstheme="minorHAnsi"/>
        </w:rPr>
        <w:t xml:space="preserve"> Paris Gallimard, 1942</w:t>
      </w:r>
    </w:p>
    <w:p w:rsidR="00174CA4" w:rsidRPr="00497415" w:rsidRDefault="00174CA4" w:rsidP="00174CA4">
      <w:pPr>
        <w:spacing w:line="360" w:lineRule="auto"/>
        <w:rPr>
          <w:bCs/>
          <w:sz w:val="26"/>
          <w:szCs w:val="26"/>
        </w:rPr>
      </w:pPr>
      <w:r>
        <w:rPr>
          <w:bCs/>
          <w:sz w:val="26"/>
          <w:szCs w:val="26"/>
        </w:rPr>
        <w:t xml:space="preserve">Slimnia </w:t>
      </w:r>
      <w:r w:rsidR="00BF517B">
        <w:rPr>
          <w:bCs/>
          <w:sz w:val="26"/>
          <w:szCs w:val="26"/>
        </w:rPr>
        <w:t xml:space="preserve"> </w:t>
      </w:r>
      <w:r>
        <w:rPr>
          <w:bCs/>
          <w:sz w:val="26"/>
          <w:szCs w:val="26"/>
        </w:rPr>
        <w:t>BEN  DAOUED,</w:t>
      </w:r>
      <w:r w:rsidRPr="00497415">
        <w:rPr>
          <w:bCs/>
          <w:sz w:val="26"/>
          <w:szCs w:val="26"/>
        </w:rPr>
        <w:t>  </w:t>
      </w:r>
      <w:r w:rsidRPr="00497415">
        <w:rPr>
          <w:bCs/>
          <w:i/>
          <w:iCs/>
          <w:sz w:val="26"/>
          <w:szCs w:val="26"/>
        </w:rPr>
        <w:t xml:space="preserve">Harragas, ces </w:t>
      </w:r>
      <w:r>
        <w:rPr>
          <w:bCs/>
          <w:i/>
          <w:iCs/>
          <w:sz w:val="26"/>
          <w:szCs w:val="26"/>
        </w:rPr>
        <w:t>éternel</w:t>
      </w:r>
      <w:r w:rsidRPr="00497415">
        <w:rPr>
          <w:bCs/>
          <w:i/>
          <w:iCs/>
          <w:sz w:val="26"/>
          <w:szCs w:val="26"/>
        </w:rPr>
        <w:t>s incompris !</w:t>
      </w:r>
      <w:r w:rsidRPr="00497415">
        <w:rPr>
          <w:bCs/>
          <w:sz w:val="26"/>
          <w:szCs w:val="26"/>
        </w:rPr>
        <w:t> , édition El Maarifa, Alger, mars 2008</w:t>
      </w:r>
    </w:p>
    <w:p w:rsidR="00174CA4" w:rsidRPr="00497415" w:rsidRDefault="00174CA4" w:rsidP="00174CA4">
      <w:pPr>
        <w:spacing w:line="360" w:lineRule="auto"/>
        <w:rPr>
          <w:bCs/>
          <w:sz w:val="26"/>
          <w:szCs w:val="26"/>
          <w:u w:val="single"/>
        </w:rPr>
      </w:pPr>
      <w:r>
        <w:rPr>
          <w:sz w:val="26"/>
          <w:szCs w:val="26"/>
        </w:rPr>
        <w:t xml:space="preserve"> </w:t>
      </w:r>
      <w:r w:rsidRPr="00497415">
        <w:rPr>
          <w:sz w:val="26"/>
          <w:szCs w:val="26"/>
        </w:rPr>
        <w:t>Franck</w:t>
      </w:r>
      <w:r>
        <w:rPr>
          <w:sz w:val="26"/>
          <w:szCs w:val="26"/>
        </w:rPr>
        <w:t xml:space="preserve"> MICHEL</w:t>
      </w:r>
      <w:r w:rsidRPr="00497415">
        <w:rPr>
          <w:sz w:val="26"/>
          <w:szCs w:val="26"/>
        </w:rPr>
        <w:t xml:space="preserve">, </w:t>
      </w:r>
      <w:r w:rsidRPr="00497415">
        <w:rPr>
          <w:i/>
          <w:iCs/>
          <w:sz w:val="26"/>
          <w:szCs w:val="26"/>
        </w:rPr>
        <w:t>Voyage au bout de la route</w:t>
      </w:r>
      <w:r w:rsidRPr="00497415">
        <w:rPr>
          <w:sz w:val="26"/>
          <w:szCs w:val="26"/>
        </w:rPr>
        <w:t xml:space="preserve">, Essai de socio-anthropologie, </w:t>
      </w:r>
      <w:r>
        <w:rPr>
          <w:sz w:val="26"/>
          <w:szCs w:val="26"/>
        </w:rPr>
        <w:t xml:space="preserve"> </w:t>
      </w:r>
      <w:r w:rsidRPr="00497415">
        <w:rPr>
          <w:sz w:val="26"/>
          <w:szCs w:val="26"/>
        </w:rPr>
        <w:t>L’aube, 2004</w:t>
      </w:r>
    </w:p>
    <w:p w:rsidR="00125E51" w:rsidRDefault="00125E51" w:rsidP="000051C8">
      <w:pPr>
        <w:pStyle w:val="Notedebasdepage"/>
        <w:rPr>
          <w:sz w:val="26"/>
          <w:szCs w:val="26"/>
        </w:rPr>
      </w:pPr>
      <w:r w:rsidRPr="00125E51">
        <w:rPr>
          <w:sz w:val="26"/>
          <w:szCs w:val="26"/>
        </w:rPr>
        <w:t xml:space="preserve">FERNMANDEZ  </w:t>
      </w:r>
      <w:r w:rsidR="000051C8" w:rsidRPr="00125E51">
        <w:rPr>
          <w:sz w:val="26"/>
          <w:szCs w:val="26"/>
        </w:rPr>
        <w:t>Bernard,</w:t>
      </w:r>
      <w:r w:rsidRPr="00125E51">
        <w:rPr>
          <w:sz w:val="26"/>
          <w:szCs w:val="26"/>
        </w:rPr>
        <w:t xml:space="preserve"> </w:t>
      </w:r>
      <w:r w:rsidRPr="00125E51">
        <w:rPr>
          <w:i/>
          <w:iCs/>
          <w:sz w:val="26"/>
          <w:szCs w:val="26"/>
        </w:rPr>
        <w:t>Identité nomade</w:t>
      </w:r>
      <w:r w:rsidRPr="00125E51">
        <w:rPr>
          <w:sz w:val="26"/>
          <w:szCs w:val="26"/>
        </w:rPr>
        <w:t xml:space="preserve">, Economica,  2002, </w:t>
      </w:r>
      <w:r w:rsidR="000051C8">
        <w:rPr>
          <w:sz w:val="26"/>
          <w:szCs w:val="26"/>
        </w:rPr>
        <w:t xml:space="preserve"> </w:t>
      </w:r>
    </w:p>
    <w:p w:rsidR="000051C8" w:rsidRPr="00125E51" w:rsidRDefault="000051C8" w:rsidP="00125E51">
      <w:pPr>
        <w:pStyle w:val="Notedebasdepage"/>
        <w:rPr>
          <w:sz w:val="26"/>
          <w:szCs w:val="26"/>
        </w:rPr>
      </w:pPr>
    </w:p>
    <w:p w:rsidR="000051C8" w:rsidRDefault="000051C8" w:rsidP="000051C8">
      <w:pPr>
        <w:rPr>
          <w:sz w:val="26"/>
          <w:szCs w:val="26"/>
        </w:rPr>
      </w:pPr>
      <w:r w:rsidRPr="000051C8">
        <w:rPr>
          <w:sz w:val="26"/>
          <w:szCs w:val="26"/>
        </w:rPr>
        <w:t xml:space="preserve">Miguel  DE  CERVANTS, </w:t>
      </w:r>
      <w:hyperlink r:id="rId33" w:history="1">
        <w:r w:rsidRPr="000051C8">
          <w:rPr>
            <w:i/>
            <w:iCs/>
            <w:sz w:val="26"/>
            <w:szCs w:val="26"/>
          </w:rPr>
          <w:t>Don Quichotte de la Manche</w:t>
        </w:r>
      </w:hyperlink>
      <w:r w:rsidRPr="000051C8">
        <w:rPr>
          <w:i/>
          <w:iCs/>
          <w:sz w:val="26"/>
          <w:szCs w:val="26"/>
        </w:rPr>
        <w:t xml:space="preserve">, </w:t>
      </w:r>
      <w:r w:rsidRPr="000051C8">
        <w:rPr>
          <w:sz w:val="26"/>
          <w:szCs w:val="26"/>
        </w:rPr>
        <w:t xml:space="preserve">1615, trad. par </w:t>
      </w:r>
      <w:hyperlink r:id="rId34" w:tooltip="Jean-Raymond Fanlo (page inexistante)" w:history="1">
        <w:r>
          <w:rPr>
            <w:sz w:val="26"/>
            <w:szCs w:val="26"/>
          </w:rPr>
          <w:t xml:space="preserve">Jean </w:t>
        </w:r>
        <w:r w:rsidRPr="000051C8">
          <w:rPr>
            <w:sz w:val="26"/>
            <w:szCs w:val="26"/>
          </w:rPr>
          <w:t>R</w:t>
        </w:r>
        <w:r>
          <w:rPr>
            <w:sz w:val="26"/>
            <w:szCs w:val="26"/>
          </w:rPr>
          <w:t xml:space="preserve">AYMOND FANLO,  </w:t>
        </w:r>
      </w:hyperlink>
      <w:r w:rsidRPr="000051C8">
        <w:rPr>
          <w:sz w:val="26"/>
          <w:szCs w:val="26"/>
        </w:rPr>
        <w:t>éd. Livre de Poche,   2008</w:t>
      </w:r>
      <w:r>
        <w:rPr>
          <w:sz w:val="26"/>
          <w:szCs w:val="26"/>
        </w:rPr>
        <w:t xml:space="preserve"> </w:t>
      </w:r>
    </w:p>
    <w:p w:rsidR="000F0859" w:rsidRDefault="000F0859" w:rsidP="000051C8">
      <w:pPr>
        <w:rPr>
          <w:sz w:val="26"/>
          <w:szCs w:val="26"/>
        </w:rPr>
      </w:pPr>
    </w:p>
    <w:p w:rsidR="000F0859" w:rsidRPr="00BF517B" w:rsidRDefault="000F0859" w:rsidP="000F0859">
      <w:pPr>
        <w:spacing w:line="360" w:lineRule="auto"/>
        <w:rPr>
          <w:rFonts w:asciiTheme="minorBidi" w:hAnsiTheme="minorBidi"/>
          <w:b/>
          <w:bCs/>
          <w:sz w:val="32"/>
          <w:szCs w:val="32"/>
        </w:rPr>
      </w:pPr>
      <w:r w:rsidRPr="00BF517B">
        <w:rPr>
          <w:rFonts w:asciiTheme="minorBidi" w:hAnsiTheme="minorBidi"/>
          <w:b/>
          <w:bCs/>
          <w:sz w:val="32"/>
          <w:szCs w:val="32"/>
        </w:rPr>
        <w:t xml:space="preserve">Thèses et travaux universitaires :  </w:t>
      </w:r>
    </w:p>
    <w:p w:rsidR="000F0859" w:rsidRPr="00787F6E" w:rsidRDefault="000F0859" w:rsidP="000F0859">
      <w:pPr>
        <w:spacing w:line="360" w:lineRule="auto"/>
        <w:rPr>
          <w:sz w:val="26"/>
          <w:szCs w:val="26"/>
        </w:rPr>
      </w:pPr>
      <w:r w:rsidRPr="00FA2B78">
        <w:rPr>
          <w:rFonts w:asciiTheme="minorBidi" w:hAnsiTheme="minorBidi"/>
          <w:sz w:val="32"/>
          <w:szCs w:val="32"/>
        </w:rPr>
        <w:t xml:space="preserve"> </w:t>
      </w:r>
      <w:r w:rsidRPr="00A9457A">
        <w:rPr>
          <w:sz w:val="26"/>
          <w:szCs w:val="26"/>
        </w:rPr>
        <w:t>Textes réunis par André  LORANT et Jean BESSIERE,</w:t>
      </w:r>
      <w:r>
        <w:rPr>
          <w:i/>
          <w:iCs/>
          <w:sz w:val="26"/>
          <w:szCs w:val="26"/>
        </w:rPr>
        <w:t xml:space="preserve"> littérature comparée  Théorie et pratique,  </w:t>
      </w:r>
      <w:r w:rsidRPr="00787F6E">
        <w:rPr>
          <w:sz w:val="26"/>
          <w:szCs w:val="26"/>
        </w:rPr>
        <w:t>Actes du colloques  international tenu à l’université de Paris XII-Val de Marne et à la fondation Gulbenkian le 1 et 2 avril 1993</w:t>
      </w:r>
    </w:p>
    <w:p w:rsidR="000F0859" w:rsidRDefault="000F0859" w:rsidP="000F0859">
      <w:pPr>
        <w:autoSpaceDE w:val="0"/>
        <w:autoSpaceDN w:val="0"/>
        <w:adjustRightInd w:val="0"/>
        <w:spacing w:after="0" w:line="240" w:lineRule="auto"/>
        <w:rPr>
          <w:rFonts w:eastAsia="Times New Roman" w:cstheme="minorHAnsi"/>
          <w:b/>
          <w:bCs/>
          <w:sz w:val="32"/>
          <w:szCs w:val="32"/>
          <w:lang w:eastAsia="fr-FR"/>
        </w:rPr>
      </w:pPr>
    </w:p>
    <w:p w:rsidR="00186BA1" w:rsidRDefault="000F0859" w:rsidP="00186BA1">
      <w:pPr>
        <w:autoSpaceDE w:val="0"/>
        <w:autoSpaceDN w:val="0"/>
        <w:adjustRightInd w:val="0"/>
        <w:spacing w:after="0" w:line="240" w:lineRule="auto"/>
        <w:rPr>
          <w:rFonts w:asciiTheme="minorBidi" w:hAnsiTheme="minorBidi"/>
          <w:sz w:val="26"/>
          <w:szCs w:val="26"/>
        </w:rPr>
      </w:pPr>
      <w:r w:rsidRPr="00FA2B78">
        <w:rPr>
          <w:rFonts w:asciiTheme="minorBidi" w:hAnsiTheme="minorBidi"/>
          <w:sz w:val="26"/>
          <w:szCs w:val="26"/>
        </w:rPr>
        <w:t>Mathurin SONGOSSAYE</w:t>
      </w:r>
      <w:r>
        <w:rPr>
          <w:rFonts w:asciiTheme="minorBidi" w:hAnsiTheme="minorBidi"/>
          <w:sz w:val="26"/>
          <w:szCs w:val="26"/>
        </w:rPr>
        <w:t>,</w:t>
      </w:r>
      <w:r w:rsidRPr="00FA2B78">
        <w:rPr>
          <w:rFonts w:asciiTheme="minorBidi" w:hAnsiTheme="minorBidi"/>
          <w:sz w:val="26"/>
          <w:szCs w:val="26"/>
          <w:lang w:val="en-US"/>
        </w:rPr>
        <w:t xml:space="preserve"> </w:t>
      </w:r>
      <w:r>
        <w:rPr>
          <w:rFonts w:asciiTheme="minorBidi" w:hAnsiTheme="minorBidi"/>
          <w:sz w:val="26"/>
          <w:szCs w:val="26"/>
          <w:lang w:val="en-US"/>
        </w:rPr>
        <w:t>L</w:t>
      </w:r>
      <w:r>
        <w:rPr>
          <w:rFonts w:asciiTheme="minorBidi" w:hAnsiTheme="minorBidi"/>
          <w:sz w:val="26"/>
          <w:szCs w:val="26"/>
        </w:rPr>
        <w:t>es figures spatio-temporelles dans le roman africain</w:t>
      </w:r>
      <w:r w:rsidR="00186BA1">
        <w:rPr>
          <w:rFonts w:asciiTheme="minorBidi" w:hAnsiTheme="minorBidi"/>
          <w:sz w:val="26"/>
          <w:szCs w:val="26"/>
        </w:rPr>
        <w:t xml:space="preserve"> </w:t>
      </w:r>
      <w:r>
        <w:rPr>
          <w:rFonts w:asciiTheme="minorBidi" w:hAnsiTheme="minorBidi"/>
          <w:sz w:val="26"/>
          <w:szCs w:val="26"/>
        </w:rPr>
        <w:t xml:space="preserve">subsaharien anglophone et francophone, </w:t>
      </w:r>
      <w:r w:rsidRPr="00FA2B78">
        <w:rPr>
          <w:rFonts w:asciiTheme="minorBidi" w:hAnsiTheme="minorBidi"/>
          <w:sz w:val="26"/>
          <w:szCs w:val="26"/>
        </w:rPr>
        <w:t xml:space="preserve"> </w:t>
      </w:r>
      <w:r>
        <w:rPr>
          <w:rFonts w:asciiTheme="minorBidi" w:hAnsiTheme="minorBidi"/>
          <w:sz w:val="26"/>
          <w:szCs w:val="26"/>
        </w:rPr>
        <w:t xml:space="preserve"> Thèse de doctorat, université de Limoge, </w:t>
      </w:r>
    </w:p>
    <w:p w:rsidR="000F0859" w:rsidRPr="00FA2B78" w:rsidRDefault="000F0859" w:rsidP="000F0859">
      <w:pPr>
        <w:autoSpaceDE w:val="0"/>
        <w:autoSpaceDN w:val="0"/>
        <w:adjustRightInd w:val="0"/>
        <w:spacing w:after="0" w:line="240" w:lineRule="auto"/>
        <w:rPr>
          <w:rFonts w:asciiTheme="minorBidi" w:hAnsiTheme="minorBidi"/>
          <w:sz w:val="26"/>
          <w:szCs w:val="26"/>
        </w:rPr>
      </w:pPr>
      <w:r w:rsidRPr="00FA2B78">
        <w:rPr>
          <w:rFonts w:asciiTheme="minorBidi" w:hAnsiTheme="minorBidi"/>
          <w:sz w:val="26"/>
          <w:szCs w:val="26"/>
        </w:rPr>
        <w:t>2005</w:t>
      </w:r>
    </w:p>
    <w:p w:rsidR="00732646" w:rsidRPr="00186BA1" w:rsidRDefault="00FD2FF0" w:rsidP="00FD2FF0">
      <w:pPr>
        <w:spacing w:before="100" w:beforeAutospacing="1" w:after="100" w:afterAutospacing="1"/>
        <w:rPr>
          <w:rFonts w:asciiTheme="minorBidi" w:hAnsiTheme="minorBidi"/>
          <w:sz w:val="26"/>
          <w:szCs w:val="26"/>
        </w:rPr>
      </w:pPr>
      <w:r>
        <w:rPr>
          <w:rFonts w:asciiTheme="minorBidi" w:hAnsiTheme="minorBidi"/>
          <w:sz w:val="26"/>
          <w:szCs w:val="26"/>
        </w:rPr>
        <w:lastRenderedPageBreak/>
        <w:t xml:space="preserve"> Cherif Sara, </w:t>
      </w:r>
      <w:hyperlink r:id="rId35" w:history="1">
        <w:r w:rsidR="00732646" w:rsidRPr="00186BA1">
          <w:rPr>
            <w:rStyle w:val="Lienhypertexte"/>
            <w:rFonts w:asciiTheme="minorBidi" w:hAnsiTheme="minorBidi"/>
            <w:i/>
            <w:iCs/>
            <w:color w:val="auto"/>
            <w:sz w:val="26"/>
            <w:szCs w:val="26"/>
            <w:u w:val="none"/>
          </w:rPr>
          <w:t>Le retour du récit dans les années 1980. Oralité, jeu hypertextuel et expression de l'identité chez T. BEN JELLOUN,   R. MIMOUNI,  F.  MELLAH,  V. KHOURY-GHATA et A. COSSERY.</w:t>
        </w:r>
        <w:r w:rsidR="009A3F7F">
          <w:rPr>
            <w:rStyle w:val="Lienhypertexte"/>
            <w:rFonts w:asciiTheme="minorBidi" w:hAnsiTheme="minorBidi"/>
            <w:i/>
            <w:iCs/>
            <w:color w:val="auto"/>
            <w:sz w:val="26"/>
            <w:szCs w:val="26"/>
            <w:u w:val="none"/>
          </w:rPr>
          <w:t xml:space="preserve"> </w:t>
        </w:r>
        <w:r w:rsidR="00732646" w:rsidRPr="00186BA1">
          <w:rPr>
            <w:rStyle w:val="Lienhypertexte"/>
            <w:rFonts w:asciiTheme="minorBidi" w:hAnsiTheme="minorBidi"/>
            <w:i/>
            <w:iCs/>
            <w:color w:val="auto"/>
            <w:sz w:val="26"/>
            <w:szCs w:val="26"/>
            <w:u w:val="none"/>
          </w:rPr>
          <w:t xml:space="preserve"> </w:t>
        </w:r>
      </w:hyperlink>
      <w:r w:rsidRPr="00FD2FF0">
        <w:rPr>
          <w:sz w:val="26"/>
          <w:szCs w:val="26"/>
        </w:rPr>
        <w:t>Paris13, 1993</w:t>
      </w:r>
      <w:r w:rsidR="00732646" w:rsidRPr="00186BA1">
        <w:rPr>
          <w:rFonts w:asciiTheme="minorBidi" w:hAnsiTheme="minorBidi"/>
          <w:sz w:val="26"/>
          <w:szCs w:val="26"/>
          <w:highlight w:val="lightGray"/>
        </w:rPr>
        <w:t xml:space="preserve"> </w:t>
      </w:r>
      <w:r>
        <w:rPr>
          <w:sz w:val="26"/>
          <w:szCs w:val="26"/>
        </w:rPr>
        <w:t xml:space="preserve"> </w:t>
      </w:r>
    </w:p>
    <w:p w:rsidR="003D1B44" w:rsidRPr="00000C09" w:rsidRDefault="000F0859" w:rsidP="00000C09">
      <w:pPr>
        <w:spacing w:before="100" w:beforeAutospacing="1" w:after="100" w:afterAutospacing="1"/>
        <w:rPr>
          <w:rFonts w:asciiTheme="minorBidi" w:hAnsiTheme="minorBidi"/>
          <w:sz w:val="26"/>
          <w:szCs w:val="26"/>
        </w:rPr>
      </w:pPr>
      <w:r w:rsidRPr="00C574A1">
        <w:rPr>
          <w:rFonts w:asciiTheme="minorBidi" w:hAnsiTheme="minorBidi"/>
          <w:sz w:val="26"/>
          <w:szCs w:val="26"/>
        </w:rPr>
        <w:t xml:space="preserve"> </w:t>
      </w:r>
      <w:r w:rsidR="003D1B44" w:rsidRPr="003D1B44">
        <w:rPr>
          <w:rFonts w:asciiTheme="minorBidi" w:hAnsiTheme="minorBidi"/>
          <w:b/>
          <w:bCs/>
          <w:sz w:val="32"/>
          <w:szCs w:val="32"/>
        </w:rPr>
        <w:t>Outils généraux</w:t>
      </w:r>
      <w:r w:rsidR="003D1B44">
        <w:rPr>
          <w:rFonts w:asciiTheme="minorBidi" w:hAnsiTheme="minorBidi"/>
          <w:b/>
          <w:bCs/>
          <w:sz w:val="32"/>
          <w:szCs w:val="32"/>
        </w:rPr>
        <w:t xml:space="preserve"> </w:t>
      </w:r>
    </w:p>
    <w:p w:rsidR="00BF517B" w:rsidRPr="003D1B44" w:rsidRDefault="00BF517B" w:rsidP="003D1B44">
      <w:pPr>
        <w:autoSpaceDE w:val="0"/>
        <w:autoSpaceDN w:val="0"/>
        <w:adjustRightInd w:val="0"/>
        <w:spacing w:after="0" w:line="240" w:lineRule="auto"/>
        <w:rPr>
          <w:rFonts w:asciiTheme="minorBidi" w:hAnsiTheme="minorBidi"/>
          <w:b/>
          <w:bCs/>
          <w:sz w:val="32"/>
          <w:szCs w:val="32"/>
        </w:rPr>
      </w:pPr>
    </w:p>
    <w:p w:rsidR="003D1B44" w:rsidRDefault="003D1B44" w:rsidP="003D1B44">
      <w:pPr>
        <w:spacing w:line="360" w:lineRule="auto"/>
        <w:rPr>
          <w:rFonts w:asciiTheme="minorBidi" w:hAnsiTheme="minorBidi"/>
          <w:sz w:val="26"/>
          <w:szCs w:val="26"/>
        </w:rPr>
      </w:pPr>
      <w:r w:rsidRPr="003D1B44">
        <w:rPr>
          <w:rFonts w:asciiTheme="minorBidi" w:hAnsiTheme="minorBidi"/>
          <w:sz w:val="26"/>
          <w:szCs w:val="26"/>
        </w:rPr>
        <w:t>(Sites internet, Audiovisuels, Dictionnaires)</w:t>
      </w:r>
    </w:p>
    <w:p w:rsidR="00F018C6" w:rsidRPr="00F018C6" w:rsidRDefault="003D1B44" w:rsidP="00174CA4">
      <w:pPr>
        <w:pStyle w:val="Lgende"/>
        <w:spacing w:line="276" w:lineRule="auto"/>
        <w:rPr>
          <w:b w:val="0"/>
          <w:bCs w:val="0"/>
          <w:sz w:val="26"/>
          <w:szCs w:val="26"/>
        </w:rPr>
      </w:pPr>
      <w:r w:rsidRPr="00F018C6">
        <w:rPr>
          <w:b w:val="0"/>
          <w:bCs w:val="0"/>
          <w:sz w:val="26"/>
          <w:szCs w:val="26"/>
        </w:rPr>
        <w:t xml:space="preserve">www.vox-poetica.org/.../comparaisons.html </w:t>
      </w:r>
    </w:p>
    <w:p w:rsidR="003D1B44" w:rsidRDefault="003D1B44" w:rsidP="00174CA4">
      <w:pPr>
        <w:rPr>
          <w:sz w:val="26"/>
          <w:szCs w:val="26"/>
        </w:rPr>
      </w:pPr>
      <w:r w:rsidRPr="00497415">
        <w:rPr>
          <w:sz w:val="26"/>
          <w:szCs w:val="26"/>
        </w:rPr>
        <w:t xml:space="preserve">Daniel-Henri </w:t>
      </w:r>
      <w:r>
        <w:rPr>
          <w:sz w:val="26"/>
          <w:szCs w:val="26"/>
        </w:rPr>
        <w:t xml:space="preserve"> PAGEAUX,</w:t>
      </w:r>
      <w:r w:rsidRPr="003D1B44">
        <w:rPr>
          <w:sz w:val="26"/>
          <w:szCs w:val="26"/>
        </w:rPr>
        <w:t xml:space="preserve"> </w:t>
      </w:r>
      <w:r w:rsidRPr="003D1B44">
        <w:rPr>
          <w:i/>
          <w:iCs/>
          <w:sz w:val="26"/>
          <w:szCs w:val="26"/>
        </w:rPr>
        <w:t>Littérature comparée et comparaisons,</w:t>
      </w:r>
      <w:r w:rsidRPr="00497415">
        <w:rPr>
          <w:sz w:val="26"/>
          <w:szCs w:val="26"/>
        </w:rPr>
        <w:t xml:space="preserve"> Conférence donnée en Sorbonne le 6 novembre 1997 dans le cadre des travaux du Collège international de Littérature comparée organisés par Pierre Brunel, reprise dans RLC / Revue de Littérature comparée, 1998/3. </w:t>
      </w:r>
      <w:r>
        <w:rPr>
          <w:sz w:val="26"/>
          <w:szCs w:val="26"/>
        </w:rPr>
        <w:t>(Page consulté</w:t>
      </w:r>
      <w:r w:rsidR="00174CA4">
        <w:rPr>
          <w:sz w:val="26"/>
          <w:szCs w:val="26"/>
        </w:rPr>
        <w:t xml:space="preserve">e </w:t>
      </w:r>
      <w:r>
        <w:rPr>
          <w:sz w:val="26"/>
          <w:szCs w:val="26"/>
        </w:rPr>
        <w:t xml:space="preserve"> le 23/3/2011)</w:t>
      </w:r>
    </w:p>
    <w:p w:rsidR="00B70830" w:rsidRDefault="00B70830" w:rsidP="00174CA4">
      <w:pPr>
        <w:rPr>
          <w:sz w:val="26"/>
          <w:szCs w:val="26"/>
        </w:rPr>
      </w:pPr>
    </w:p>
    <w:p w:rsidR="000C3408" w:rsidRPr="00AF1124" w:rsidRDefault="006A0345" w:rsidP="00AF1124">
      <w:pPr>
        <w:jc w:val="both"/>
        <w:rPr>
          <w:i/>
          <w:iCs/>
          <w:sz w:val="26"/>
          <w:szCs w:val="26"/>
        </w:rPr>
      </w:pPr>
      <w:hyperlink r:id="rId36" w:history="1">
        <w:r w:rsidR="00AF1124" w:rsidRPr="004121A8">
          <w:rPr>
            <w:rStyle w:val="Lienhypertexte"/>
            <w:color w:val="0D0D0D" w:themeColor="text1" w:themeTint="F2"/>
            <w:sz w:val="26"/>
            <w:szCs w:val="26"/>
            <w:u w:val="none"/>
          </w:rPr>
          <w:t>www.scribd.com/doc/54051198/Site-Officiel-de-Tahar-Ben-Jelloun</w:t>
        </w:r>
      </w:hyperlink>
      <w:r w:rsidR="00AF1124" w:rsidRPr="004121A8">
        <w:rPr>
          <w:i/>
          <w:iCs/>
          <w:color w:val="0D0D0D" w:themeColor="text1" w:themeTint="F2"/>
          <w:sz w:val="26"/>
          <w:szCs w:val="26"/>
        </w:rPr>
        <w:t xml:space="preserve">   </w:t>
      </w:r>
      <w:r w:rsidR="00AF1124">
        <w:rPr>
          <w:i/>
          <w:iCs/>
          <w:sz w:val="26"/>
          <w:szCs w:val="26"/>
        </w:rPr>
        <w:t xml:space="preserve">                  </w:t>
      </w:r>
      <w:r w:rsidR="00AF1124">
        <w:rPr>
          <w:rStyle w:val="CitationHTML"/>
          <w:i w:val="0"/>
          <w:iCs w:val="0"/>
          <w:sz w:val="26"/>
          <w:szCs w:val="26"/>
        </w:rPr>
        <w:t xml:space="preserve"> </w:t>
      </w:r>
      <w:r w:rsidR="000C3408" w:rsidRPr="00F018C6">
        <w:rPr>
          <w:rStyle w:val="Accentuation"/>
          <w:i w:val="0"/>
          <w:iCs w:val="0"/>
          <w:sz w:val="26"/>
          <w:szCs w:val="26"/>
        </w:rPr>
        <w:t xml:space="preserve">Ralph HEYNdELS, </w:t>
      </w:r>
      <w:r w:rsidR="00AF1124">
        <w:rPr>
          <w:rStyle w:val="Accentuation"/>
          <w:i w:val="0"/>
          <w:iCs w:val="0"/>
          <w:sz w:val="26"/>
          <w:szCs w:val="26"/>
        </w:rPr>
        <w:t>Séminaire sur Tahar BEN JELLOUN</w:t>
      </w:r>
      <w:r w:rsidR="00AF1124" w:rsidRPr="00186BA1">
        <w:rPr>
          <w:rStyle w:val="Accentuation"/>
          <w:sz w:val="26"/>
          <w:szCs w:val="26"/>
        </w:rPr>
        <w:t>,  On ne part pas</w:t>
      </w:r>
      <w:r w:rsidR="00C74869" w:rsidRPr="00186BA1">
        <w:rPr>
          <w:rStyle w:val="Accentuation"/>
          <w:sz w:val="26"/>
          <w:szCs w:val="26"/>
        </w:rPr>
        <w:t xml:space="preserve"> </w:t>
      </w:r>
      <w:r w:rsidR="00AF1124" w:rsidRPr="00186BA1">
        <w:rPr>
          <w:rStyle w:val="Accentuation"/>
          <w:sz w:val="26"/>
          <w:szCs w:val="26"/>
        </w:rPr>
        <w:t>où les chats du café Hafa,</w:t>
      </w:r>
      <w:r w:rsidR="00AF1124">
        <w:rPr>
          <w:rStyle w:val="Accentuation"/>
          <w:i w:val="0"/>
          <w:iCs w:val="0"/>
          <w:sz w:val="26"/>
          <w:szCs w:val="26"/>
        </w:rPr>
        <w:t xml:space="preserve"> </w:t>
      </w:r>
      <w:r w:rsidR="000C3408" w:rsidRPr="00F018C6">
        <w:rPr>
          <w:sz w:val="26"/>
          <w:szCs w:val="26"/>
        </w:rPr>
        <w:t xml:space="preserve"> l'Université de Miami, mars 2009 </w:t>
      </w:r>
      <w:r w:rsidR="00AF1124">
        <w:rPr>
          <w:sz w:val="26"/>
          <w:szCs w:val="26"/>
        </w:rPr>
        <w:t xml:space="preserve"> </w:t>
      </w:r>
      <w:r w:rsidR="000C3408" w:rsidRPr="00F018C6">
        <w:rPr>
          <w:sz w:val="26"/>
          <w:szCs w:val="26"/>
        </w:rPr>
        <w:t>(Page consulté</w:t>
      </w:r>
      <w:r w:rsidR="00174CA4">
        <w:rPr>
          <w:sz w:val="26"/>
          <w:szCs w:val="26"/>
        </w:rPr>
        <w:t xml:space="preserve">e </w:t>
      </w:r>
      <w:r w:rsidR="000C3408" w:rsidRPr="00F018C6">
        <w:rPr>
          <w:sz w:val="26"/>
          <w:szCs w:val="26"/>
        </w:rPr>
        <w:t xml:space="preserve"> le 4/3/2011)</w:t>
      </w:r>
    </w:p>
    <w:p w:rsidR="00F018C6" w:rsidRDefault="00F018C6" w:rsidP="00F018C6">
      <w:pPr>
        <w:pStyle w:val="Titre2"/>
        <w:spacing w:line="276" w:lineRule="auto"/>
        <w:jc w:val="both"/>
        <w:rPr>
          <w:rStyle w:val="CitationHTML"/>
          <w:rFonts w:asciiTheme="minorBidi" w:hAnsiTheme="minorBidi" w:cstheme="minorBidi"/>
          <w:b w:val="0"/>
          <w:bCs w:val="0"/>
          <w:i w:val="0"/>
          <w:iCs w:val="0"/>
          <w:sz w:val="26"/>
          <w:szCs w:val="26"/>
        </w:rPr>
      </w:pPr>
    </w:p>
    <w:p w:rsidR="000C3408" w:rsidRDefault="00F018C6" w:rsidP="00F018C6">
      <w:pPr>
        <w:pStyle w:val="Titre2"/>
        <w:jc w:val="both"/>
        <w:rPr>
          <w:rFonts w:asciiTheme="minorBidi" w:hAnsiTheme="minorBidi" w:cstheme="minorBidi"/>
          <w:b w:val="0"/>
          <w:bCs w:val="0"/>
          <w:sz w:val="26"/>
          <w:szCs w:val="26"/>
        </w:rPr>
      </w:pPr>
      <w:r w:rsidRPr="00F018C6">
        <w:rPr>
          <w:rStyle w:val="CitationHTML"/>
          <w:rFonts w:asciiTheme="minorBidi" w:hAnsiTheme="minorBidi" w:cstheme="minorBidi"/>
          <w:b w:val="0"/>
          <w:bCs w:val="0"/>
          <w:i w:val="0"/>
          <w:iCs w:val="0"/>
          <w:sz w:val="26"/>
          <w:szCs w:val="26"/>
        </w:rPr>
        <w:t>classiques.uqac.ca/.../camus_albert/carnets_III/carnets_III.html</w:t>
      </w:r>
      <w:r>
        <w:rPr>
          <w:rStyle w:val="CitationHTML"/>
          <w:rFonts w:asciiTheme="minorBidi" w:hAnsiTheme="minorBidi" w:cstheme="minorBidi"/>
          <w:b w:val="0"/>
          <w:bCs w:val="0"/>
          <w:i w:val="0"/>
          <w:iCs w:val="0"/>
          <w:sz w:val="26"/>
          <w:szCs w:val="26"/>
        </w:rPr>
        <w:t xml:space="preserve">                         </w:t>
      </w:r>
      <w:r w:rsidR="000C3408" w:rsidRPr="00F018C6">
        <w:rPr>
          <w:rFonts w:asciiTheme="minorBidi" w:hAnsiTheme="minorBidi" w:cstheme="minorBidi"/>
          <w:b w:val="0"/>
          <w:bCs w:val="0"/>
          <w:sz w:val="26"/>
          <w:szCs w:val="26"/>
        </w:rPr>
        <w:t>François GROSS,</w:t>
      </w:r>
      <w:r w:rsidR="000C3408" w:rsidRPr="00F018C6">
        <w:rPr>
          <w:rFonts w:asciiTheme="minorBidi" w:hAnsiTheme="minorBidi" w:cstheme="minorBidi"/>
          <w:sz w:val="26"/>
          <w:szCs w:val="26"/>
        </w:rPr>
        <w:t xml:space="preserve">  </w:t>
      </w:r>
      <w:r w:rsidRPr="00F018C6">
        <w:rPr>
          <w:rStyle w:val="lev"/>
          <w:rFonts w:asciiTheme="minorBidi" w:hAnsiTheme="minorBidi" w:cstheme="minorBidi"/>
          <w:i/>
          <w:iCs/>
          <w:sz w:val="26"/>
          <w:szCs w:val="26"/>
        </w:rPr>
        <w:t>CARNETS III. mars 1951 – décembre 1959</w:t>
      </w:r>
      <w:r w:rsidRPr="00F018C6">
        <w:rPr>
          <w:rStyle w:val="lev"/>
          <w:rFonts w:asciiTheme="minorBidi" w:hAnsiTheme="minorBidi" w:cstheme="minorBidi"/>
          <w:sz w:val="26"/>
          <w:szCs w:val="26"/>
        </w:rPr>
        <w:t>.</w:t>
      </w:r>
      <w:r w:rsidRPr="00F018C6">
        <w:rPr>
          <w:rFonts w:asciiTheme="minorBidi" w:hAnsiTheme="minorBidi" w:cstheme="minorBidi"/>
          <w:sz w:val="26"/>
          <w:szCs w:val="26"/>
        </w:rPr>
        <w:t xml:space="preserve"> </w:t>
      </w:r>
      <w:r w:rsidRPr="00F018C6">
        <w:rPr>
          <w:rFonts w:asciiTheme="minorBidi" w:hAnsiTheme="minorBidi" w:cstheme="minorBidi"/>
          <w:b w:val="0"/>
          <w:bCs w:val="0"/>
          <w:sz w:val="26"/>
          <w:szCs w:val="26"/>
        </w:rPr>
        <w:t xml:space="preserve">Paris, Gallimard, 1989, </w:t>
      </w:r>
      <w:r>
        <w:rPr>
          <w:rFonts w:asciiTheme="minorBidi" w:hAnsiTheme="minorBidi" w:cstheme="minorBidi"/>
          <w:b w:val="0"/>
          <w:bCs w:val="0"/>
          <w:sz w:val="26"/>
          <w:szCs w:val="26"/>
        </w:rPr>
        <w:t>(Dernière consultation</w:t>
      </w:r>
      <w:r w:rsidR="00174CA4">
        <w:rPr>
          <w:rFonts w:asciiTheme="minorBidi" w:hAnsiTheme="minorBidi" w:cstheme="minorBidi"/>
          <w:b w:val="0"/>
          <w:bCs w:val="0"/>
          <w:sz w:val="26"/>
          <w:szCs w:val="26"/>
        </w:rPr>
        <w:t xml:space="preserve"> </w:t>
      </w:r>
      <w:r w:rsidR="00340854">
        <w:rPr>
          <w:rFonts w:asciiTheme="minorBidi" w:hAnsiTheme="minorBidi" w:cstheme="minorBidi"/>
          <w:b w:val="0"/>
          <w:bCs w:val="0"/>
          <w:sz w:val="26"/>
          <w:szCs w:val="26"/>
        </w:rPr>
        <w:t>le 4/3/20011)</w:t>
      </w:r>
    </w:p>
    <w:p w:rsidR="00340854" w:rsidRDefault="00340854" w:rsidP="00F018C6">
      <w:pPr>
        <w:pStyle w:val="Titre2"/>
        <w:jc w:val="both"/>
        <w:rPr>
          <w:rFonts w:asciiTheme="minorBidi" w:hAnsiTheme="minorBidi" w:cstheme="minorBidi"/>
          <w:b w:val="0"/>
          <w:bCs w:val="0"/>
          <w:sz w:val="26"/>
          <w:szCs w:val="26"/>
        </w:rPr>
      </w:pPr>
    </w:p>
    <w:p w:rsidR="00340854" w:rsidRPr="00340854" w:rsidRDefault="00340854" w:rsidP="00340854">
      <w:pPr>
        <w:pStyle w:val="Titre2"/>
        <w:jc w:val="both"/>
        <w:rPr>
          <w:rStyle w:val="CitationHTML"/>
          <w:b w:val="0"/>
          <w:bCs w:val="0"/>
          <w:sz w:val="26"/>
          <w:szCs w:val="26"/>
        </w:rPr>
      </w:pPr>
      <w:r w:rsidRPr="00340854">
        <w:rPr>
          <w:rStyle w:val="CitationHTML"/>
          <w:b w:val="0"/>
          <w:bCs w:val="0"/>
          <w:sz w:val="26"/>
          <w:szCs w:val="26"/>
        </w:rPr>
        <w:t>fr.wikipedia.org/wiki/Guerre_d'Algérie</w:t>
      </w:r>
      <w:r>
        <w:rPr>
          <w:rStyle w:val="CitationHTML"/>
          <w:b w:val="0"/>
          <w:bCs w:val="0"/>
          <w:sz w:val="26"/>
          <w:szCs w:val="26"/>
        </w:rPr>
        <w:t xml:space="preserve">                                                                     </w:t>
      </w:r>
      <w:r w:rsidRPr="00340854">
        <w:t xml:space="preserve"> </w:t>
      </w:r>
      <w:r>
        <w:rPr>
          <w:b w:val="0"/>
          <w:bCs w:val="0"/>
          <w:sz w:val="26"/>
          <w:szCs w:val="26"/>
        </w:rPr>
        <w:t xml:space="preserve">Yves COURRIERE et </w:t>
      </w:r>
      <w:r w:rsidRPr="00340854">
        <w:rPr>
          <w:b w:val="0"/>
          <w:bCs w:val="0"/>
          <w:sz w:val="26"/>
          <w:szCs w:val="26"/>
        </w:rPr>
        <w:t xml:space="preserve"> Philippe M</w:t>
      </w:r>
      <w:r>
        <w:rPr>
          <w:b w:val="0"/>
          <w:bCs w:val="0"/>
          <w:sz w:val="26"/>
          <w:szCs w:val="26"/>
        </w:rPr>
        <w:t>ONNIER</w:t>
      </w:r>
      <w:r w:rsidRPr="00340854">
        <w:rPr>
          <w:b w:val="0"/>
          <w:bCs w:val="0"/>
        </w:rPr>
        <w:t>,</w:t>
      </w:r>
      <w:r w:rsidRPr="00340854">
        <w:rPr>
          <w:rStyle w:val="Accentuation"/>
          <w:b w:val="0"/>
          <w:bCs w:val="0"/>
          <w:sz w:val="26"/>
          <w:szCs w:val="26"/>
        </w:rPr>
        <w:t xml:space="preserve"> Guerre d'Algérie 2 MIDI 2</w:t>
      </w:r>
      <w:r w:rsidRPr="00340854">
        <w:rPr>
          <w:b w:val="0"/>
          <w:bCs w:val="0"/>
          <w:sz w:val="26"/>
          <w:szCs w:val="26"/>
        </w:rPr>
        <w:t xml:space="preserve"> - 01/11/</w:t>
      </w:r>
      <w:r w:rsidRPr="00340854">
        <w:rPr>
          <w:rStyle w:val="Accentuation"/>
          <w:b w:val="0"/>
          <w:bCs w:val="0"/>
          <w:sz w:val="26"/>
          <w:szCs w:val="26"/>
        </w:rPr>
        <w:t>1979</w:t>
      </w:r>
      <w:r w:rsidR="00FD2FF0">
        <w:rPr>
          <w:rStyle w:val="Accentuation"/>
          <w:b w:val="0"/>
          <w:bCs w:val="0"/>
          <w:sz w:val="26"/>
          <w:szCs w:val="26"/>
        </w:rPr>
        <w:t xml:space="preserve"> </w:t>
      </w:r>
      <w:r w:rsidR="00FD2FF0">
        <w:rPr>
          <w:b w:val="0"/>
          <w:bCs w:val="0"/>
          <w:sz w:val="26"/>
          <w:szCs w:val="26"/>
        </w:rPr>
        <w:t>(Consulté le 26/4/2010)</w:t>
      </w:r>
    </w:p>
    <w:p w:rsidR="00340854" w:rsidRPr="000051C8" w:rsidRDefault="000051C8" w:rsidP="00F018C6">
      <w:pPr>
        <w:pStyle w:val="Titre2"/>
        <w:jc w:val="both"/>
        <w:rPr>
          <w:rStyle w:val="CitationHTML"/>
          <w:rFonts w:asciiTheme="minorBidi" w:hAnsiTheme="minorBidi" w:cstheme="minorBidi"/>
          <w:b w:val="0"/>
          <w:bCs w:val="0"/>
          <w:sz w:val="26"/>
          <w:szCs w:val="26"/>
        </w:rPr>
      </w:pPr>
      <w:r w:rsidRPr="000051C8">
        <w:rPr>
          <w:rFonts w:asciiTheme="minorBidi" w:hAnsiTheme="minorBidi" w:cstheme="minorBidi"/>
          <w:b w:val="0"/>
          <w:bCs w:val="0"/>
          <w:i/>
          <w:iCs/>
          <w:sz w:val="26"/>
          <w:szCs w:val="26"/>
        </w:rPr>
        <w:t>Dictionnaire Laro</w:t>
      </w:r>
      <w:r w:rsidR="00AF1124">
        <w:rPr>
          <w:rFonts w:asciiTheme="minorBidi" w:hAnsiTheme="minorBidi" w:cstheme="minorBidi"/>
          <w:b w:val="0"/>
          <w:bCs w:val="0"/>
          <w:i/>
          <w:iCs/>
          <w:sz w:val="26"/>
          <w:szCs w:val="26"/>
        </w:rPr>
        <w:t>usse en trois volumes</w:t>
      </w:r>
      <w:r w:rsidRPr="000051C8">
        <w:rPr>
          <w:rFonts w:asciiTheme="minorBidi" w:hAnsiTheme="minorBidi" w:cstheme="minorBidi"/>
          <w:b w:val="0"/>
          <w:bCs w:val="0"/>
          <w:sz w:val="26"/>
          <w:szCs w:val="26"/>
        </w:rPr>
        <w:t>, Paris, Larousse</w:t>
      </w:r>
      <w:r>
        <w:rPr>
          <w:rFonts w:asciiTheme="minorBidi" w:hAnsiTheme="minorBidi" w:cstheme="minorBidi"/>
          <w:b w:val="0"/>
          <w:bCs w:val="0"/>
          <w:sz w:val="26"/>
          <w:szCs w:val="26"/>
        </w:rPr>
        <w:t>, 1996</w:t>
      </w:r>
    </w:p>
    <w:p w:rsidR="007C2526" w:rsidRPr="00497415" w:rsidRDefault="007C2526" w:rsidP="00C574A1">
      <w:pPr>
        <w:spacing w:line="360" w:lineRule="auto"/>
        <w:rPr>
          <w:sz w:val="26"/>
          <w:szCs w:val="26"/>
        </w:rPr>
      </w:pPr>
    </w:p>
    <w:p w:rsidR="00C04A1C" w:rsidRPr="00497415" w:rsidRDefault="00C04A1C" w:rsidP="00E379C1">
      <w:pPr>
        <w:jc w:val="both"/>
        <w:rPr>
          <w:sz w:val="26"/>
          <w:szCs w:val="26"/>
        </w:rPr>
      </w:pPr>
    </w:p>
    <w:p w:rsidR="007027A1" w:rsidRPr="00AD753E" w:rsidRDefault="00340854" w:rsidP="000C3408">
      <w:pPr>
        <w:pStyle w:val="NormalWeb"/>
        <w:rPr>
          <w:sz w:val="26"/>
          <w:szCs w:val="26"/>
        </w:rPr>
      </w:pPr>
      <w:r>
        <w:rPr>
          <w:sz w:val="26"/>
          <w:szCs w:val="26"/>
        </w:rPr>
        <w:t xml:space="preserve"> </w:t>
      </w:r>
    </w:p>
    <w:p w:rsidR="007027A1" w:rsidRDefault="00174CA4" w:rsidP="000C3408">
      <w:pPr>
        <w:pStyle w:val="Notedebasdepage"/>
        <w:rPr>
          <w:lang w:val="en-US"/>
        </w:rPr>
      </w:pPr>
      <w:r>
        <w:rPr>
          <w:rStyle w:val="Appelnotedebasdep"/>
        </w:rPr>
        <w:t xml:space="preserve"> </w:t>
      </w:r>
    </w:p>
    <w:p w:rsidR="00AA15C3" w:rsidRDefault="00174CA4" w:rsidP="00242763">
      <w:pPr>
        <w:spacing w:line="360" w:lineRule="auto"/>
      </w:pPr>
      <w:r>
        <w:rPr>
          <w:rStyle w:val="Appelnotedebasdep"/>
        </w:rPr>
        <w:t xml:space="preserve"> </w:t>
      </w:r>
    </w:p>
    <w:p w:rsidR="00463602" w:rsidRPr="008B79A4" w:rsidRDefault="00174CA4" w:rsidP="00463602">
      <w:pPr>
        <w:pStyle w:val="NormalWeb"/>
        <w:rPr>
          <w:sz w:val="20"/>
          <w:szCs w:val="20"/>
        </w:rPr>
      </w:pPr>
      <w:r>
        <w:rPr>
          <w:sz w:val="20"/>
          <w:szCs w:val="20"/>
        </w:rPr>
        <w:lastRenderedPageBreak/>
        <w:t xml:space="preserve"> </w:t>
      </w:r>
    </w:p>
    <w:p w:rsidR="00047E1D" w:rsidRDefault="00183B54" w:rsidP="00183B54">
      <w:pPr>
        <w:spacing w:before="100" w:beforeAutospacing="1" w:after="100" w:afterAutospacing="1" w:line="240" w:lineRule="auto"/>
        <w:ind w:left="567"/>
      </w:pPr>
      <w:r>
        <w:t xml:space="preserve"> </w:t>
      </w:r>
      <w:r w:rsidR="00174CA4">
        <w:t xml:space="preserve"> </w:t>
      </w:r>
    </w:p>
    <w:p w:rsidR="00047E1D" w:rsidRDefault="00174CA4" w:rsidP="00047E1D">
      <w:pPr>
        <w:pStyle w:val="gras"/>
      </w:pPr>
      <w:r>
        <w:t xml:space="preserve"> </w:t>
      </w:r>
    </w:p>
    <w:p w:rsidR="006F383B" w:rsidRPr="00320BDA" w:rsidRDefault="00183B54" w:rsidP="006F383B">
      <w:pPr>
        <w:pStyle w:val="En-tte"/>
        <w:pBdr>
          <w:bottom w:val="thinThickSmallGap" w:sz="24" w:space="1" w:color="auto"/>
        </w:pBdr>
        <w:bidi/>
        <w:rPr>
          <w:rFonts w:cs="Traditional Arabic"/>
          <w:sz w:val="36"/>
          <w:szCs w:val="36"/>
          <w:lang w:bidi="ar-DZ"/>
        </w:rPr>
      </w:pPr>
      <w:r>
        <w:t xml:space="preserve"> </w:t>
      </w:r>
      <w:r w:rsidR="00174CA4">
        <w:t xml:space="preserve">   </w:t>
      </w:r>
      <w:r w:rsidR="006F383B">
        <w:rPr>
          <w:rFonts w:cs="Traditional Arabic" w:hint="cs"/>
          <w:sz w:val="36"/>
          <w:szCs w:val="36"/>
          <w:rtl/>
          <w:lang w:bidi="ar-DZ"/>
        </w:rPr>
        <w:t>ملخص المذكرة</w:t>
      </w:r>
      <w:r w:rsidR="006F383B">
        <w:rPr>
          <w:rFonts w:cs="Traditional Arabic"/>
          <w:sz w:val="36"/>
          <w:szCs w:val="36"/>
          <w:lang w:bidi="ar-DZ"/>
        </w:rPr>
        <w:tab/>
      </w:r>
      <w:r w:rsidR="006F383B">
        <w:rPr>
          <w:rFonts w:cs="Traditional Arabic"/>
          <w:sz w:val="36"/>
          <w:szCs w:val="36"/>
          <w:lang w:bidi="ar-DZ"/>
        </w:rPr>
        <w:tab/>
        <w:t xml:space="preserve"> Résumé en Arabe</w:t>
      </w:r>
      <w:r w:rsidR="006F383B">
        <w:rPr>
          <w:rFonts w:cs="Traditional Arabic"/>
          <w:sz w:val="36"/>
          <w:szCs w:val="36"/>
          <w:lang w:bidi="ar-DZ"/>
        </w:rPr>
        <w:tab/>
      </w:r>
      <w:r w:rsidR="006F383B">
        <w:rPr>
          <w:rFonts w:cs="Traditional Arabic"/>
          <w:sz w:val="36"/>
          <w:szCs w:val="36"/>
          <w:lang w:bidi="ar-DZ"/>
        </w:rPr>
        <w:tab/>
        <w:t>DDF</w:t>
      </w:r>
      <w:r w:rsidR="006F383B">
        <w:rPr>
          <w:rFonts w:cs="Traditional Arabic" w:hint="cs"/>
          <w:sz w:val="36"/>
          <w:szCs w:val="36"/>
          <w:rtl/>
          <w:lang w:bidi="ar-DZ"/>
        </w:rPr>
        <w:t>قق</w:t>
      </w:r>
      <w:r w:rsidR="006F383B">
        <w:rPr>
          <w:rFonts w:cs="Traditional Arabic"/>
          <w:sz w:val="36"/>
          <w:szCs w:val="36"/>
          <w:lang w:bidi="ar-DZ"/>
        </w:rPr>
        <w:t>R</w:t>
      </w:r>
    </w:p>
    <w:p w:rsidR="006F383B" w:rsidRDefault="006F383B" w:rsidP="006F383B">
      <w:pPr>
        <w:bidi/>
        <w:spacing w:after="0" w:line="240" w:lineRule="auto"/>
        <w:ind w:firstLine="708"/>
        <w:jc w:val="both"/>
        <w:rPr>
          <w:rFonts w:cs="Traditional Arabic"/>
          <w:sz w:val="32"/>
          <w:szCs w:val="32"/>
          <w:rtl/>
          <w:lang w:bidi="ar-DZ"/>
        </w:rPr>
      </w:pPr>
    </w:p>
    <w:p w:rsidR="006F383B" w:rsidRDefault="006F383B" w:rsidP="006F383B">
      <w:pPr>
        <w:bidi/>
        <w:spacing w:after="0" w:line="240" w:lineRule="auto"/>
        <w:ind w:firstLine="708"/>
        <w:jc w:val="both"/>
        <w:rPr>
          <w:rFonts w:cs="Traditional Arabic"/>
          <w:sz w:val="32"/>
          <w:szCs w:val="32"/>
          <w:rtl/>
          <w:lang w:bidi="ar-DZ"/>
        </w:rPr>
      </w:pPr>
      <w:r w:rsidRPr="004E6F4C">
        <w:rPr>
          <w:rFonts w:cs="Traditional Arabic" w:hint="cs"/>
          <w:sz w:val="32"/>
          <w:szCs w:val="32"/>
          <w:rtl/>
          <w:lang w:bidi="ar-DZ"/>
        </w:rPr>
        <w:t>التناسق ما بين المكان والإنسان حتى و إن كان شخصية وهمية يحدد هويته. الفضاء الأدبي يعامل كتمثيل للمكان المادي حيث تقع أحداث النص و يحدث التنظيم الداخلي للقصة</w:t>
      </w:r>
      <w:r w:rsidRPr="004E6F4C">
        <w:rPr>
          <w:rFonts w:cs="Traditional Arabic"/>
          <w:sz w:val="32"/>
          <w:szCs w:val="32"/>
          <w:lang w:bidi="ar-DZ"/>
        </w:rPr>
        <w:t>.</w:t>
      </w:r>
      <w:r w:rsidRPr="004E6F4C">
        <w:rPr>
          <w:rFonts w:cs="Traditional Arabic" w:hint="cs"/>
          <w:sz w:val="32"/>
          <w:szCs w:val="32"/>
          <w:rtl/>
          <w:lang w:bidi="ar-DZ"/>
        </w:rPr>
        <w:t xml:space="preserve"> الكاتب سنسال</w:t>
      </w:r>
      <w:r>
        <w:rPr>
          <w:rFonts w:cs="Traditional Arabic" w:hint="cs"/>
          <w:sz w:val="32"/>
          <w:szCs w:val="32"/>
          <w:rtl/>
          <w:lang w:bidi="ar-DZ"/>
        </w:rPr>
        <w:t xml:space="preserve"> </w:t>
      </w:r>
      <w:r w:rsidRPr="004E6F4C">
        <w:rPr>
          <w:rFonts w:cs="Traditional Arabic" w:hint="cs"/>
          <w:sz w:val="32"/>
          <w:szCs w:val="32"/>
          <w:rtl/>
          <w:lang w:bidi="ar-DZ"/>
        </w:rPr>
        <w:t>يعطي اهتماما خاصا بالمكان المتعلق بأصوله</w:t>
      </w:r>
      <w:r>
        <w:rPr>
          <w:rFonts w:cs="Traditional Arabic" w:hint="cs"/>
          <w:sz w:val="32"/>
          <w:szCs w:val="32"/>
          <w:rtl/>
          <w:lang w:bidi="ar-DZ"/>
        </w:rPr>
        <w:t>،</w:t>
      </w:r>
      <w:r w:rsidRPr="004E6F4C">
        <w:rPr>
          <w:rFonts w:cs="Traditional Arabic" w:hint="cs"/>
          <w:sz w:val="32"/>
          <w:szCs w:val="32"/>
          <w:rtl/>
          <w:lang w:bidi="ar-DZ"/>
        </w:rPr>
        <w:t xml:space="preserve"> لكن تمثيله </w:t>
      </w:r>
      <w:r w:rsidRPr="004E6F4C">
        <w:rPr>
          <w:rFonts w:cs="Traditional Arabic"/>
          <w:sz w:val="32"/>
          <w:szCs w:val="32"/>
          <w:lang w:bidi="ar-DZ"/>
        </w:rPr>
        <w:t xml:space="preserve"> </w:t>
      </w:r>
      <w:r w:rsidRPr="004E6F4C">
        <w:rPr>
          <w:rFonts w:cs="Traditional Arabic" w:hint="cs"/>
          <w:sz w:val="32"/>
          <w:szCs w:val="32"/>
          <w:rtl/>
          <w:lang w:bidi="ar-DZ"/>
        </w:rPr>
        <w:t xml:space="preserve">لمكان </w:t>
      </w:r>
      <w:r w:rsidRPr="004E6F4C">
        <w:rPr>
          <w:rFonts w:cs="Traditional Arabic"/>
          <w:sz w:val="32"/>
          <w:szCs w:val="32"/>
          <w:lang w:bidi="ar-DZ"/>
        </w:rPr>
        <w:t xml:space="preserve">  </w:t>
      </w:r>
      <w:r w:rsidRPr="004E6F4C">
        <w:rPr>
          <w:rFonts w:cs="Traditional Arabic" w:hint="cs"/>
          <w:sz w:val="32"/>
          <w:szCs w:val="32"/>
          <w:rtl/>
          <w:lang w:bidi="ar-DZ"/>
        </w:rPr>
        <w:t>روايته يحمل قوة رمزية كبيرة يفترض أن توقظ في القارئ أسئلة عديدة متعلقة بالبناء الداخلي للواقع الجزائري لتبرز الجانب المخفي منه. ركز اهتماماته خاصة على الخيال أكثر من تركيزه على الواقع</w:t>
      </w:r>
      <w:r>
        <w:rPr>
          <w:rFonts w:cs="Traditional Arabic" w:hint="cs"/>
          <w:sz w:val="32"/>
          <w:szCs w:val="32"/>
          <w:rtl/>
          <w:lang w:bidi="ar-DZ"/>
        </w:rPr>
        <w:t>،</w:t>
      </w:r>
      <w:r w:rsidRPr="004E6F4C">
        <w:rPr>
          <w:rFonts w:cs="Traditional Arabic" w:hint="cs"/>
          <w:sz w:val="32"/>
          <w:szCs w:val="32"/>
          <w:rtl/>
          <w:lang w:bidi="ar-DZ"/>
        </w:rPr>
        <w:t xml:space="preserve"> وأدى ذلك إلى استخدام الرمز</w:t>
      </w:r>
      <w:r>
        <w:rPr>
          <w:rFonts w:cs="Traditional Arabic" w:hint="cs"/>
          <w:sz w:val="32"/>
          <w:szCs w:val="32"/>
          <w:rtl/>
          <w:lang w:bidi="ar-DZ"/>
        </w:rPr>
        <w:t xml:space="preserve"> </w:t>
      </w:r>
      <w:r w:rsidRPr="004E6F4C">
        <w:rPr>
          <w:rFonts w:cs="Traditional Arabic" w:hint="cs"/>
          <w:sz w:val="32"/>
          <w:szCs w:val="32"/>
          <w:rtl/>
          <w:lang w:bidi="ar-DZ"/>
        </w:rPr>
        <w:t>والاستعارة.</w:t>
      </w:r>
    </w:p>
    <w:p w:rsidR="006F383B" w:rsidRPr="004E6F4C" w:rsidRDefault="006F383B" w:rsidP="006F383B">
      <w:pPr>
        <w:bidi/>
        <w:spacing w:after="0" w:line="240" w:lineRule="auto"/>
        <w:ind w:firstLine="708"/>
        <w:jc w:val="both"/>
        <w:rPr>
          <w:rFonts w:cs="Traditional Arabic"/>
          <w:sz w:val="32"/>
          <w:szCs w:val="32"/>
          <w:rtl/>
          <w:lang w:bidi="ar-DZ"/>
        </w:rPr>
      </w:pPr>
      <w:r w:rsidRPr="004E6F4C">
        <w:rPr>
          <w:rFonts w:cs="Traditional Arabic" w:hint="cs"/>
          <w:sz w:val="32"/>
          <w:szCs w:val="32"/>
          <w:rtl/>
          <w:lang w:bidi="ar-DZ"/>
        </w:rPr>
        <w:t xml:space="preserve"> قصة" سنسال "</w:t>
      </w:r>
      <w:r w:rsidRPr="004E6F4C">
        <w:rPr>
          <w:rFonts w:cs="Traditional Arabic"/>
          <w:sz w:val="32"/>
          <w:szCs w:val="32"/>
          <w:lang w:bidi="ar-DZ"/>
        </w:rPr>
        <w:t>  </w:t>
      </w:r>
      <w:r w:rsidRPr="004E6F4C">
        <w:rPr>
          <w:rFonts w:cs="Traditional Arabic" w:hint="cs"/>
          <w:sz w:val="32"/>
          <w:szCs w:val="32"/>
          <w:rtl/>
          <w:lang w:bidi="ar-DZ"/>
        </w:rPr>
        <w:t>هو مكان للتأمل حيث قضت الشخصية الرئيسية طفولتها</w:t>
      </w:r>
      <w:r>
        <w:rPr>
          <w:rFonts w:cs="Traditional Arabic" w:hint="cs"/>
          <w:sz w:val="32"/>
          <w:szCs w:val="32"/>
          <w:rtl/>
          <w:lang w:bidi="ar-DZ"/>
        </w:rPr>
        <w:t>،</w:t>
      </w:r>
      <w:r w:rsidRPr="004E6F4C">
        <w:rPr>
          <w:rFonts w:cs="Traditional Arabic" w:hint="cs"/>
          <w:sz w:val="32"/>
          <w:szCs w:val="32"/>
          <w:rtl/>
          <w:lang w:bidi="ar-DZ"/>
        </w:rPr>
        <w:t xml:space="preserve"> يدعي الكاتب</w:t>
      </w:r>
      <w:r>
        <w:rPr>
          <w:rFonts w:cs="Traditional Arabic" w:hint="cs"/>
          <w:sz w:val="32"/>
          <w:szCs w:val="32"/>
          <w:rtl/>
          <w:lang w:bidi="ar-DZ"/>
        </w:rPr>
        <w:t xml:space="preserve"> </w:t>
      </w:r>
      <w:r w:rsidRPr="004E6F4C">
        <w:rPr>
          <w:rFonts w:cs="Traditional Arabic" w:hint="cs"/>
          <w:sz w:val="32"/>
          <w:szCs w:val="32"/>
          <w:rtl/>
          <w:lang w:bidi="ar-DZ"/>
        </w:rPr>
        <w:t>التحدث عن المهاجرين غير الشرعيين وشعورهم باليأس مع ذلك روايته ليس فيها مايمت بالواقع من صلة.</w:t>
      </w:r>
    </w:p>
    <w:p w:rsidR="006F383B" w:rsidRPr="004E6F4C" w:rsidRDefault="006F383B" w:rsidP="006F383B">
      <w:pPr>
        <w:bidi/>
        <w:spacing w:after="0" w:line="240" w:lineRule="auto"/>
        <w:jc w:val="both"/>
        <w:rPr>
          <w:rFonts w:cs="Traditional Arabic"/>
          <w:sz w:val="32"/>
          <w:szCs w:val="32"/>
          <w:rtl/>
          <w:lang w:bidi="ar-DZ"/>
        </w:rPr>
      </w:pPr>
      <w:r w:rsidRPr="004E6F4C">
        <w:rPr>
          <w:rFonts w:cs="Traditional Arabic" w:hint="cs"/>
          <w:sz w:val="32"/>
          <w:szCs w:val="32"/>
          <w:rtl/>
          <w:lang w:bidi="ar-DZ"/>
        </w:rPr>
        <w:t>ولكن ذلك لايعني فقدان التماسك المنطقي للقصة ، لكن فضاء القصة غير محدد . منزل" لمياء "عالم كامل</w:t>
      </w:r>
      <w:r>
        <w:rPr>
          <w:rFonts w:cs="Traditional Arabic" w:hint="cs"/>
          <w:sz w:val="32"/>
          <w:szCs w:val="32"/>
          <w:rtl/>
          <w:lang w:bidi="ar-DZ"/>
        </w:rPr>
        <w:t xml:space="preserve"> </w:t>
      </w:r>
      <w:r w:rsidRPr="004E6F4C">
        <w:rPr>
          <w:rFonts w:cs="Traditional Arabic" w:hint="cs"/>
          <w:sz w:val="32"/>
          <w:szCs w:val="32"/>
          <w:rtl/>
          <w:lang w:bidi="ar-DZ"/>
        </w:rPr>
        <w:t>وكاف في حد ذاته لا يحتاج إلى العالم الخارجي ليكمله . بناء هذه الرواية اعتمد على رمز المكان ليعبر به عن العالم الحقيقي بحيث لا يمكن  التعرف عليه بسهولة بل يستند في التعرف عليه على قراءة  رمزية أين يختلط الحاضر بالماضي.</w:t>
      </w:r>
    </w:p>
    <w:p w:rsidR="006F383B" w:rsidRPr="004E6F4C" w:rsidRDefault="006F383B" w:rsidP="006F383B">
      <w:pPr>
        <w:bidi/>
        <w:spacing w:after="0" w:line="240" w:lineRule="auto"/>
        <w:ind w:firstLine="708"/>
        <w:jc w:val="both"/>
        <w:rPr>
          <w:rFonts w:cs="Traditional Arabic"/>
          <w:sz w:val="32"/>
          <w:szCs w:val="32"/>
          <w:rtl/>
          <w:lang w:bidi="ar-DZ"/>
        </w:rPr>
      </w:pPr>
      <w:r w:rsidRPr="004E6F4C">
        <w:rPr>
          <w:rFonts w:cs="Traditional Arabic" w:hint="cs"/>
          <w:sz w:val="32"/>
          <w:szCs w:val="32"/>
          <w:rtl/>
          <w:lang w:bidi="ar-DZ"/>
        </w:rPr>
        <w:t xml:space="preserve">عنوان القصة </w:t>
      </w:r>
      <w:r w:rsidRPr="004E6F4C">
        <w:rPr>
          <w:rFonts w:cs="Traditional Arabic"/>
          <w:sz w:val="32"/>
          <w:szCs w:val="32"/>
          <w:lang w:bidi="ar-DZ"/>
        </w:rPr>
        <w:t xml:space="preserve"> « </w:t>
      </w:r>
      <w:r w:rsidRPr="004E6F4C">
        <w:rPr>
          <w:rFonts w:cs="Traditional Arabic"/>
          <w:i/>
          <w:iCs/>
          <w:sz w:val="32"/>
          <w:szCs w:val="32"/>
          <w:lang w:bidi="ar-DZ"/>
        </w:rPr>
        <w:t>Harraga </w:t>
      </w:r>
      <w:r w:rsidRPr="004E6F4C">
        <w:rPr>
          <w:rFonts w:cs="Traditional Arabic"/>
          <w:sz w:val="32"/>
          <w:szCs w:val="32"/>
          <w:lang w:bidi="ar-DZ"/>
        </w:rPr>
        <w:t>»</w:t>
      </w:r>
      <w:r w:rsidRPr="004E6F4C">
        <w:rPr>
          <w:rFonts w:cs="Traditional Arabic" w:hint="cs"/>
          <w:sz w:val="32"/>
          <w:szCs w:val="32"/>
          <w:rtl/>
          <w:lang w:bidi="ar-DZ"/>
        </w:rPr>
        <w:t xml:space="preserve">نوع من التلاعب بالكلمات الذي يؤدي إلى الإشارة إلى معنى أخر غير الذي موجود من أجله. من الواضح أن القصة على عكس ما يريد العنوان تبيينه حيث لا تتحدث عن المهاجرين غير الشرعيين الذين يتخلون  عن بلدانهم بل تتمحور حول الغرباء الذين يأتون إلى البلد للعيش </w:t>
      </w:r>
      <w:r>
        <w:rPr>
          <w:rFonts w:cs="Traditional Arabic" w:hint="cs"/>
          <w:sz w:val="32"/>
          <w:szCs w:val="32"/>
          <w:rtl/>
          <w:lang w:bidi="ar-DZ"/>
        </w:rPr>
        <w:t xml:space="preserve">     </w:t>
      </w:r>
      <w:r w:rsidRPr="004E6F4C">
        <w:rPr>
          <w:rFonts w:cs="Traditional Arabic" w:hint="cs"/>
          <w:sz w:val="32"/>
          <w:szCs w:val="32"/>
          <w:rtl/>
          <w:lang w:bidi="ar-DZ"/>
        </w:rPr>
        <w:t>و البقاء فيه و استغلال خيراته.</w:t>
      </w:r>
    </w:p>
    <w:p w:rsidR="00047E1D" w:rsidRPr="00E829E4" w:rsidRDefault="006F383B" w:rsidP="00E829E4">
      <w:pPr>
        <w:bidi/>
        <w:spacing w:after="0" w:line="240" w:lineRule="auto"/>
        <w:ind w:firstLine="708"/>
        <w:jc w:val="both"/>
        <w:rPr>
          <w:rFonts w:cs="Traditional Arabic"/>
          <w:sz w:val="32"/>
          <w:szCs w:val="32"/>
          <w:lang w:bidi="ar-DZ"/>
        </w:rPr>
      </w:pPr>
      <w:r w:rsidRPr="004E6F4C">
        <w:rPr>
          <w:rFonts w:cs="Traditional Arabic" w:hint="cs"/>
          <w:sz w:val="32"/>
          <w:szCs w:val="32"/>
          <w:rtl/>
          <w:lang w:bidi="ar-DZ"/>
        </w:rPr>
        <w:t xml:space="preserve">نظرا لحقيقة العنوان المخادع لجأنا إلى مقارنة الكتاب </w:t>
      </w:r>
      <w:r w:rsidRPr="004E6F4C">
        <w:rPr>
          <w:rFonts w:cs="Traditional Arabic"/>
          <w:sz w:val="32"/>
          <w:szCs w:val="32"/>
          <w:lang w:bidi="ar-DZ"/>
        </w:rPr>
        <w:t xml:space="preserve"> «</w:t>
      </w:r>
      <w:r w:rsidRPr="004E6F4C">
        <w:rPr>
          <w:rFonts w:cs="Traditional Arabic"/>
          <w:i/>
          <w:iCs/>
          <w:sz w:val="32"/>
          <w:szCs w:val="32"/>
          <w:lang w:bidi="ar-DZ"/>
        </w:rPr>
        <w:t> Harraga</w:t>
      </w:r>
      <w:r w:rsidRPr="004E6F4C">
        <w:rPr>
          <w:rFonts w:cs="Traditional Arabic"/>
          <w:sz w:val="32"/>
          <w:szCs w:val="32"/>
          <w:lang w:bidi="ar-DZ"/>
        </w:rPr>
        <w:t xml:space="preserve"> » </w:t>
      </w:r>
      <w:r>
        <w:rPr>
          <w:rFonts w:cs="Traditional Arabic" w:hint="cs"/>
          <w:sz w:val="32"/>
          <w:szCs w:val="32"/>
          <w:rtl/>
          <w:lang w:bidi="ar-DZ"/>
        </w:rPr>
        <w:t>بآ</w:t>
      </w:r>
      <w:r w:rsidRPr="004E6F4C">
        <w:rPr>
          <w:rFonts w:cs="Traditional Arabic" w:hint="cs"/>
          <w:sz w:val="32"/>
          <w:szCs w:val="32"/>
          <w:rtl/>
          <w:lang w:bidi="ar-DZ"/>
        </w:rPr>
        <w:t>خ</w:t>
      </w:r>
      <w:r>
        <w:rPr>
          <w:rFonts w:cs="Traditional Arabic" w:hint="cs"/>
          <w:sz w:val="32"/>
          <w:szCs w:val="32"/>
          <w:rtl/>
          <w:lang w:bidi="ar-DZ"/>
        </w:rPr>
        <w:t>ر</w:t>
      </w:r>
      <w:r w:rsidRPr="004E6F4C">
        <w:rPr>
          <w:rFonts w:cs="Traditional Arabic" w:hint="cs"/>
          <w:sz w:val="32"/>
          <w:szCs w:val="32"/>
          <w:rtl/>
          <w:lang w:bidi="ar-DZ"/>
        </w:rPr>
        <w:t xml:space="preserve"> و ينسب للمغربي طاهر بن جلول بعنوان"</w:t>
      </w:r>
      <w:r w:rsidRPr="004E6F4C">
        <w:rPr>
          <w:rFonts w:cs="Traditional Arabic"/>
          <w:i/>
          <w:iCs/>
          <w:sz w:val="32"/>
          <w:szCs w:val="32"/>
          <w:lang w:bidi="ar-DZ"/>
        </w:rPr>
        <w:t>Partir</w:t>
      </w:r>
      <w:r w:rsidRPr="004E6F4C">
        <w:rPr>
          <w:rFonts w:cs="Traditional Arabic"/>
          <w:sz w:val="32"/>
          <w:szCs w:val="32"/>
          <w:lang w:bidi="ar-DZ"/>
        </w:rPr>
        <w:t xml:space="preserve"> </w:t>
      </w:r>
      <w:r w:rsidRPr="004E6F4C">
        <w:rPr>
          <w:rFonts w:cs="Traditional Arabic" w:hint="cs"/>
          <w:sz w:val="32"/>
          <w:szCs w:val="32"/>
          <w:rtl/>
          <w:lang w:bidi="ar-DZ"/>
        </w:rPr>
        <w:t xml:space="preserve"> ". هو أيضا يدعي التطرق إلى الموضوع نفسه لكن بطابع واقعي و ليس خيالي بحيث يروي قصة الهجرة الفعلية للبطل من المدينة المغربية "طنجة" إلى المدينة الإسبانية "مدريد ". عالم القصة المغربية يعكس الواقع المأساوي للشباب </w:t>
      </w:r>
      <w:r>
        <w:rPr>
          <w:rFonts w:cs="Traditional Arabic" w:hint="cs"/>
          <w:sz w:val="32"/>
          <w:szCs w:val="32"/>
          <w:rtl/>
          <w:lang w:bidi="ar-DZ"/>
        </w:rPr>
        <w:t>ا</w:t>
      </w:r>
      <w:r w:rsidRPr="004E6F4C">
        <w:rPr>
          <w:rFonts w:cs="Traditional Arabic" w:hint="cs"/>
          <w:sz w:val="32"/>
          <w:szCs w:val="32"/>
          <w:rtl/>
          <w:lang w:bidi="ar-DZ"/>
        </w:rPr>
        <w:t xml:space="preserve">لمغاربي و يؤكد الرغبة الجماعية في التحرر من قيود اليأس </w:t>
      </w:r>
      <w:r>
        <w:rPr>
          <w:rFonts w:cs="Traditional Arabic" w:hint="cs"/>
          <w:sz w:val="32"/>
          <w:szCs w:val="32"/>
          <w:rtl/>
          <w:lang w:bidi="ar-DZ"/>
        </w:rPr>
        <w:t xml:space="preserve">     </w:t>
      </w:r>
      <w:r w:rsidRPr="004E6F4C">
        <w:rPr>
          <w:rFonts w:cs="Traditional Arabic" w:hint="cs"/>
          <w:sz w:val="32"/>
          <w:szCs w:val="32"/>
          <w:rtl/>
          <w:lang w:bidi="ar-DZ"/>
        </w:rPr>
        <w:t xml:space="preserve">و الفقر بعكس القصة الجزائرية أين تبقى البطلة حبيسة المكان و الزمان لأسباب إيديولوجية، يقوم " بن جلول " برفع الستار عن أسباب هروب شباب شمال إفريقيا نحو الغرب.  </w:t>
      </w:r>
    </w:p>
    <w:sectPr w:rsidR="00047E1D" w:rsidRPr="00E829E4" w:rsidSect="00187C29">
      <w:footerReference w:type="default" r:id="rId37"/>
      <w:pgSz w:w="11906" w:h="16838"/>
      <w:pgMar w:top="1418" w:right="1418" w:bottom="1418"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6953" w:rsidRDefault="00F46953" w:rsidP="00F55439">
      <w:pPr>
        <w:spacing w:after="0" w:line="240" w:lineRule="auto"/>
      </w:pPr>
      <w:r>
        <w:separator/>
      </w:r>
    </w:p>
  </w:endnote>
  <w:endnote w:type="continuationSeparator" w:id="1">
    <w:p w:rsidR="00F46953" w:rsidRDefault="00F46953" w:rsidP="00F554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BookmanOldStyle">
    <w:altName w:val="Times New Roman"/>
    <w:panose1 w:val="00000000000000000000"/>
    <w:charset w:val="00"/>
    <w:family w:val="auto"/>
    <w:notTrueType/>
    <w:pitch w:val="default"/>
    <w:sig w:usb0="00000003" w:usb1="00000000" w:usb2="00000000" w:usb3="00000000" w:csb0="00000001" w:csb1="00000000"/>
  </w:font>
  <w:font w:name="BookmanOldStyle,Italic">
    <w:altName w:val="Times New Roman"/>
    <w:panose1 w:val="00000000000000000000"/>
    <w:charset w:val="00"/>
    <w:family w:val="auto"/>
    <w:notTrueType/>
    <w:pitch w:val="default"/>
    <w:sig w:usb0="00000003" w:usb1="00000000" w:usb2="00000000" w:usb3="00000000" w:csb0="00000001" w:csb1="00000000"/>
  </w:font>
  <w:font w:name="BookmanOldStyle,Bold">
    <w:altName w:val="Times New Roman"/>
    <w:panose1 w:val="00000000000000000000"/>
    <w:charset w:val="00"/>
    <w:family w:val="auto"/>
    <w:notTrueType/>
    <w:pitch w:val="default"/>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2547"/>
      <w:docPartObj>
        <w:docPartGallery w:val="Page Numbers (Bottom of Page)"/>
        <w:docPartUnique/>
      </w:docPartObj>
    </w:sdtPr>
    <w:sdtContent>
      <w:p w:rsidR="00E829E4" w:rsidRDefault="00E829E4">
        <w:pPr>
          <w:pStyle w:val="Pieddepage"/>
          <w:jc w:val="center"/>
        </w:pPr>
        <w:fldSimple w:instr=" PAGE   \* MERGEFORMAT ">
          <w:r w:rsidR="00A10C0F">
            <w:rPr>
              <w:noProof/>
            </w:rPr>
            <w:t>144</w:t>
          </w:r>
        </w:fldSimple>
      </w:p>
    </w:sdtContent>
  </w:sdt>
  <w:p w:rsidR="00E829E4" w:rsidRDefault="00E829E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6953" w:rsidRDefault="00F46953" w:rsidP="00F55439">
      <w:pPr>
        <w:spacing w:after="0" w:line="240" w:lineRule="auto"/>
      </w:pPr>
      <w:r>
        <w:separator/>
      </w:r>
    </w:p>
  </w:footnote>
  <w:footnote w:type="continuationSeparator" w:id="1">
    <w:p w:rsidR="00F46953" w:rsidRDefault="00F46953" w:rsidP="00F55439">
      <w:pPr>
        <w:spacing w:after="0" w:line="240" w:lineRule="auto"/>
      </w:pPr>
      <w:r>
        <w:continuationSeparator/>
      </w:r>
    </w:p>
  </w:footnote>
  <w:footnote w:id="2">
    <w:p w:rsidR="00E829E4" w:rsidRPr="008B79A4" w:rsidRDefault="00E829E4" w:rsidP="00174CA4">
      <w:pPr>
        <w:pStyle w:val="Lgende"/>
        <w:rPr>
          <w:b w:val="0"/>
          <w:bCs w:val="0"/>
        </w:rPr>
      </w:pPr>
      <w:r w:rsidRPr="008B79A4">
        <w:rPr>
          <w:rStyle w:val="Appelnotedebasdep"/>
          <w:b w:val="0"/>
          <w:bCs w:val="0"/>
        </w:rPr>
        <w:footnoteRef/>
      </w:r>
      <w:r w:rsidRPr="008B79A4">
        <w:rPr>
          <w:b w:val="0"/>
          <w:bCs w:val="0"/>
        </w:rPr>
        <w:t xml:space="preserve"> S</w:t>
      </w:r>
      <w:r>
        <w:rPr>
          <w:b w:val="0"/>
          <w:bCs w:val="0"/>
        </w:rPr>
        <w:t xml:space="preserve">TENDHAL </w:t>
      </w:r>
      <w:r w:rsidRPr="008B79A4">
        <w:rPr>
          <w:b w:val="0"/>
          <w:bCs w:val="0"/>
        </w:rPr>
        <w:t xml:space="preserve">(Henri Beyle), </w:t>
      </w:r>
      <w:r w:rsidRPr="008B79A4">
        <w:rPr>
          <w:b w:val="0"/>
          <w:bCs w:val="0"/>
          <w:i/>
          <w:iCs/>
        </w:rPr>
        <w:t>Le Rouge et le Noir,</w:t>
      </w:r>
      <w:r w:rsidRPr="008B79A4">
        <w:rPr>
          <w:b w:val="0"/>
          <w:bCs w:val="0"/>
        </w:rPr>
        <w:t xml:space="preserve"> Le livre de poche, 1997, p. 288</w:t>
      </w:r>
    </w:p>
  </w:footnote>
  <w:footnote w:id="3">
    <w:p w:rsidR="00E829E4" w:rsidRPr="008B79A4" w:rsidRDefault="00E829E4" w:rsidP="00174CA4">
      <w:pPr>
        <w:pStyle w:val="Lgende"/>
        <w:rPr>
          <w:b w:val="0"/>
          <w:bCs w:val="0"/>
        </w:rPr>
      </w:pPr>
      <w:r w:rsidRPr="008B79A4">
        <w:rPr>
          <w:rStyle w:val="Appelnotedebasdep"/>
          <w:b w:val="0"/>
          <w:bCs w:val="0"/>
        </w:rPr>
        <w:footnoteRef/>
      </w:r>
      <w:r w:rsidRPr="008B79A4">
        <w:rPr>
          <w:b w:val="0"/>
          <w:bCs w:val="0"/>
        </w:rPr>
        <w:t xml:space="preserve">  Daniel-Henri P</w:t>
      </w:r>
      <w:r>
        <w:rPr>
          <w:b w:val="0"/>
          <w:bCs w:val="0"/>
        </w:rPr>
        <w:t>AGEAUX</w:t>
      </w:r>
      <w:r w:rsidRPr="008B79A4">
        <w:rPr>
          <w:b w:val="0"/>
          <w:bCs w:val="0"/>
        </w:rPr>
        <w:t xml:space="preserve">, </w:t>
      </w:r>
      <w:r w:rsidRPr="008B79A4">
        <w:rPr>
          <w:b w:val="0"/>
          <w:bCs w:val="0"/>
          <w:i/>
          <w:iCs/>
        </w:rPr>
        <w:t>Littérature comparée et comparaisons</w:t>
      </w:r>
      <w:r w:rsidRPr="008B79A4">
        <w:rPr>
          <w:b w:val="0"/>
          <w:bCs w:val="0"/>
        </w:rPr>
        <w:t>, Con</w:t>
      </w:r>
      <w:r>
        <w:rPr>
          <w:b w:val="0"/>
          <w:bCs w:val="0"/>
        </w:rPr>
        <w:t xml:space="preserve">férence donnée en Sorbonne le 6 </w:t>
      </w:r>
      <w:r w:rsidRPr="008B79A4">
        <w:rPr>
          <w:b w:val="0"/>
          <w:bCs w:val="0"/>
        </w:rPr>
        <w:t>novembre 1997 dans le cadre des travaux du Collège international de Littérature comparée</w:t>
      </w:r>
      <w:r>
        <w:rPr>
          <w:b w:val="0"/>
          <w:bCs w:val="0"/>
        </w:rPr>
        <w:t>,</w:t>
      </w:r>
      <w:r w:rsidRPr="008B79A4">
        <w:rPr>
          <w:b w:val="0"/>
          <w:bCs w:val="0"/>
        </w:rPr>
        <w:t xml:space="preserve"> </w:t>
      </w:r>
      <w:r>
        <w:rPr>
          <w:b w:val="0"/>
          <w:bCs w:val="0"/>
        </w:rPr>
        <w:t xml:space="preserve"> </w:t>
      </w:r>
      <w:r w:rsidRPr="008B79A4">
        <w:rPr>
          <w:b w:val="0"/>
          <w:bCs w:val="0"/>
        </w:rPr>
        <w:t xml:space="preserve"> reprise dans RLC / </w:t>
      </w:r>
      <w:r w:rsidRPr="008B79A4">
        <w:rPr>
          <w:b w:val="0"/>
          <w:bCs w:val="0"/>
          <w:i/>
          <w:iCs/>
        </w:rPr>
        <w:t>Revue de Littérature comparée</w:t>
      </w:r>
      <w:r w:rsidRPr="008B79A4">
        <w:rPr>
          <w:b w:val="0"/>
          <w:bCs w:val="0"/>
        </w:rPr>
        <w:t>, 1998/3.</w:t>
      </w:r>
    </w:p>
  </w:footnote>
  <w:footnote w:id="4">
    <w:p w:rsidR="00E829E4" w:rsidRPr="008B79A4" w:rsidRDefault="00E829E4" w:rsidP="004624DB">
      <w:pPr>
        <w:pStyle w:val="Notedebasdepage"/>
      </w:pPr>
      <w:r w:rsidRPr="008B79A4">
        <w:rPr>
          <w:rStyle w:val="Appelnotedebasdep"/>
        </w:rPr>
        <w:footnoteRef/>
      </w:r>
      <w:r w:rsidRPr="008B79A4">
        <w:t xml:space="preserve">   Ibid.</w:t>
      </w:r>
    </w:p>
  </w:footnote>
  <w:footnote w:id="5">
    <w:p w:rsidR="00E829E4" w:rsidRPr="008B79A4" w:rsidRDefault="00E829E4" w:rsidP="004624DB">
      <w:pPr>
        <w:pStyle w:val="Notedebasdepage"/>
      </w:pPr>
      <w:r w:rsidRPr="008B79A4">
        <w:rPr>
          <w:rStyle w:val="Appelnotedebasdep"/>
        </w:rPr>
        <w:footnoteRef/>
      </w:r>
      <w:r w:rsidRPr="008B79A4">
        <w:t xml:space="preserve">   Ibid.</w:t>
      </w:r>
    </w:p>
  </w:footnote>
  <w:footnote w:id="6">
    <w:p w:rsidR="00E829E4" w:rsidRDefault="00E829E4" w:rsidP="006F042A">
      <w:pPr>
        <w:pStyle w:val="Notedebasdepage"/>
        <w:jc w:val="both"/>
      </w:pPr>
      <w:r>
        <w:rPr>
          <w:rStyle w:val="Appelnotedebasdep"/>
        </w:rPr>
        <w:footnoteRef/>
      </w:r>
      <w:r>
        <w:t xml:space="preserve"> Louis Martin, </w:t>
      </w:r>
      <w:r w:rsidRPr="00A63D13">
        <w:rPr>
          <w:i/>
          <w:iCs/>
        </w:rPr>
        <w:t>Utopiques : Jeux d’espaces,</w:t>
      </w:r>
      <w:r>
        <w:t xml:space="preserve"> Les éditions de minuit, Paris, 1973, p.149</w:t>
      </w:r>
    </w:p>
  </w:footnote>
  <w:footnote w:id="7">
    <w:p w:rsidR="00E829E4" w:rsidRPr="00705FC4" w:rsidRDefault="00E829E4" w:rsidP="006F042A">
      <w:pPr>
        <w:spacing w:after="0" w:line="240" w:lineRule="auto"/>
        <w:jc w:val="both"/>
        <w:rPr>
          <w:sz w:val="20"/>
          <w:szCs w:val="20"/>
        </w:rPr>
      </w:pPr>
      <w:r>
        <w:rPr>
          <w:rStyle w:val="Appelnotedebasdep"/>
        </w:rPr>
        <w:footnoteRef/>
      </w:r>
      <w:r>
        <w:t xml:space="preserve"> </w:t>
      </w:r>
      <w:r w:rsidRPr="002704AE">
        <w:rPr>
          <w:sz w:val="20"/>
          <w:szCs w:val="20"/>
        </w:rPr>
        <w:t>Francis MORA – Pierre MASSON- Jean-Claude RANGER, Les Cahiers du S.E.L, revue annuelle de l’équip</w:t>
      </w:r>
      <w:r>
        <w:rPr>
          <w:sz w:val="20"/>
          <w:szCs w:val="20"/>
        </w:rPr>
        <w:t xml:space="preserve">e </w:t>
      </w:r>
      <w:r w:rsidRPr="002704AE">
        <w:rPr>
          <w:sz w:val="20"/>
          <w:szCs w:val="20"/>
        </w:rPr>
        <w:t xml:space="preserve">du Séminaire </w:t>
      </w:r>
      <w:r w:rsidRPr="002704AE">
        <w:rPr>
          <w:i/>
          <w:iCs/>
          <w:sz w:val="20"/>
          <w:szCs w:val="20"/>
        </w:rPr>
        <w:t>Espace/ Littérature,</w:t>
      </w:r>
      <w:r w:rsidRPr="002704AE">
        <w:rPr>
          <w:sz w:val="20"/>
          <w:szCs w:val="20"/>
        </w:rPr>
        <w:t xml:space="preserve">  </w:t>
      </w:r>
      <w:r w:rsidRPr="002704AE">
        <w:rPr>
          <w:i/>
          <w:iCs/>
          <w:sz w:val="20"/>
          <w:szCs w:val="20"/>
        </w:rPr>
        <w:t>Paysage/ Paysages</w:t>
      </w:r>
      <w:r w:rsidRPr="002704AE">
        <w:rPr>
          <w:sz w:val="20"/>
          <w:szCs w:val="20"/>
        </w:rPr>
        <w:t xml:space="preserve">, </w:t>
      </w:r>
      <w:r>
        <w:rPr>
          <w:sz w:val="20"/>
          <w:szCs w:val="20"/>
        </w:rPr>
        <w:t xml:space="preserve">Université de Nantes, 1996, n°1, </w:t>
      </w:r>
      <w:r>
        <w:t>p.6</w:t>
      </w:r>
    </w:p>
  </w:footnote>
  <w:footnote w:id="8">
    <w:p w:rsidR="00E829E4" w:rsidRPr="008B79A4" w:rsidRDefault="00E829E4" w:rsidP="006F042A">
      <w:pPr>
        <w:pStyle w:val="Notedebasdepage"/>
      </w:pPr>
      <w:r w:rsidRPr="008B79A4">
        <w:rPr>
          <w:rStyle w:val="Appelnotedebasdep"/>
        </w:rPr>
        <w:footnoteRef/>
      </w:r>
      <w:r w:rsidRPr="008B79A4">
        <w:t xml:space="preserve"> Initiales  de Tahar  Ben Jelloun </w:t>
      </w:r>
    </w:p>
  </w:footnote>
  <w:footnote w:id="9">
    <w:p w:rsidR="00E829E4" w:rsidRPr="00711044" w:rsidRDefault="00E829E4" w:rsidP="00711044">
      <w:pPr>
        <w:jc w:val="both"/>
        <w:rPr>
          <w:sz w:val="20"/>
          <w:szCs w:val="20"/>
        </w:rPr>
      </w:pPr>
      <w:r w:rsidRPr="008B79A4">
        <w:rPr>
          <w:rStyle w:val="Appelnotedebasdep"/>
          <w:sz w:val="20"/>
          <w:szCs w:val="20"/>
        </w:rPr>
        <w:footnoteRef/>
      </w:r>
      <w:hyperlink r:id="rId1" w:history="1">
        <w:r w:rsidRPr="00C74869">
          <w:rPr>
            <w:rStyle w:val="Lienhypertexte"/>
            <w:color w:val="0D0D0D" w:themeColor="text1" w:themeTint="F2"/>
            <w:sz w:val="20"/>
            <w:szCs w:val="20"/>
            <w:u w:val="none"/>
          </w:rPr>
          <w:t>www.scribd.com/doc/54051198/Site-Officiel-de-Tahar-Ben-Jelloun</w:t>
        </w:r>
      </w:hyperlink>
      <w:r w:rsidRPr="00C74869">
        <w:rPr>
          <w:i/>
          <w:iCs/>
          <w:color w:val="0D0D0D" w:themeColor="text1" w:themeTint="F2"/>
          <w:sz w:val="20"/>
          <w:szCs w:val="20"/>
        </w:rPr>
        <w:t xml:space="preserve">   </w:t>
      </w:r>
      <w:r>
        <w:rPr>
          <w:i/>
          <w:iCs/>
          <w:sz w:val="20"/>
          <w:szCs w:val="20"/>
        </w:rPr>
        <w:t xml:space="preserve">                                                           </w:t>
      </w:r>
      <w:r w:rsidRPr="00C74869">
        <w:rPr>
          <w:rStyle w:val="Accentuation"/>
          <w:i w:val="0"/>
          <w:iCs w:val="0"/>
          <w:sz w:val="20"/>
          <w:szCs w:val="20"/>
        </w:rPr>
        <w:t xml:space="preserve">Ralph HEYNdELS, Séminaire sur Tahar BEN JELLOUN,  </w:t>
      </w:r>
      <w:r w:rsidRPr="00711044">
        <w:rPr>
          <w:rStyle w:val="Accentuation"/>
          <w:sz w:val="20"/>
          <w:szCs w:val="20"/>
        </w:rPr>
        <w:t xml:space="preserve">On ne part pas où les chats du café Hafa, </w:t>
      </w:r>
      <w:r w:rsidRPr="00711044">
        <w:rPr>
          <w:sz w:val="20"/>
          <w:szCs w:val="20"/>
        </w:rPr>
        <w:t xml:space="preserve"> </w:t>
      </w:r>
      <w:r w:rsidRPr="00C74869">
        <w:rPr>
          <w:sz w:val="20"/>
          <w:szCs w:val="20"/>
        </w:rPr>
        <w:t xml:space="preserve">l'Université de Miami, mars 2009  (Page consultée </w:t>
      </w:r>
      <w:r>
        <w:rPr>
          <w:sz w:val="20"/>
          <w:szCs w:val="20"/>
        </w:rPr>
        <w:t xml:space="preserve"> le 4/3/2010</w:t>
      </w:r>
      <w:r w:rsidRPr="00C74869">
        <w:rPr>
          <w:sz w:val="20"/>
          <w:szCs w:val="20"/>
        </w:rPr>
        <w:t>)</w:t>
      </w:r>
    </w:p>
    <w:p w:rsidR="00E829E4" w:rsidRDefault="00E829E4" w:rsidP="00C74869">
      <w:pPr>
        <w:pStyle w:val="Titre2"/>
        <w:spacing w:line="276" w:lineRule="auto"/>
        <w:jc w:val="both"/>
        <w:rPr>
          <w:rStyle w:val="CitationHTML"/>
          <w:rFonts w:asciiTheme="minorBidi" w:hAnsiTheme="minorBidi" w:cstheme="minorBidi"/>
          <w:b w:val="0"/>
          <w:bCs w:val="0"/>
          <w:i w:val="0"/>
          <w:iCs w:val="0"/>
          <w:sz w:val="26"/>
          <w:szCs w:val="26"/>
        </w:rPr>
      </w:pPr>
    </w:p>
    <w:p w:rsidR="00E829E4" w:rsidRPr="008B79A4" w:rsidRDefault="00E829E4" w:rsidP="008554AC">
      <w:pPr>
        <w:pStyle w:val="Notedebasdepage"/>
      </w:pPr>
      <w:r w:rsidRPr="008B79A4">
        <w:rPr>
          <w:rStyle w:val="Appelnotedebasdep"/>
        </w:rPr>
        <w:footnoteRef/>
      </w:r>
      <w:r>
        <w:t xml:space="preserve"> Louis MARTIN</w:t>
      </w:r>
      <w:r w:rsidRPr="008B79A4">
        <w:t xml:space="preserve">, </w:t>
      </w:r>
      <w:r w:rsidRPr="00923DA1">
        <w:rPr>
          <w:i/>
          <w:iCs/>
        </w:rPr>
        <w:t>Utopiques : Jeux d’espaces,</w:t>
      </w:r>
      <w:r w:rsidRPr="008B79A4">
        <w:t xml:space="preserve"> Les éditions de minuit, 197 3, p.149</w:t>
      </w:r>
    </w:p>
    <w:p w:rsidR="00E829E4" w:rsidRPr="0073428A" w:rsidRDefault="00E829E4" w:rsidP="00C74869">
      <w:pPr>
        <w:rPr>
          <w:rFonts w:asciiTheme="minorBidi" w:hAnsiTheme="minorBidi"/>
          <w:sz w:val="20"/>
          <w:szCs w:val="20"/>
        </w:rPr>
      </w:pPr>
    </w:p>
    <w:p w:rsidR="00E829E4" w:rsidRPr="008B79A4" w:rsidRDefault="00E829E4" w:rsidP="004A017C">
      <w:pPr>
        <w:pStyle w:val="NormalWeb"/>
        <w:rPr>
          <w:sz w:val="20"/>
          <w:szCs w:val="20"/>
        </w:rPr>
      </w:pPr>
      <w:r>
        <w:rPr>
          <w:sz w:val="20"/>
          <w:szCs w:val="20"/>
        </w:rPr>
        <w:t xml:space="preserve"> </w:t>
      </w:r>
    </w:p>
    <w:p w:rsidR="00E829E4" w:rsidRPr="008B79A4" w:rsidRDefault="00E829E4" w:rsidP="004A017C">
      <w:pPr>
        <w:pStyle w:val="Titre2"/>
        <w:rPr>
          <w:sz w:val="20"/>
          <w:szCs w:val="20"/>
        </w:rPr>
      </w:pPr>
    </w:p>
    <w:p w:rsidR="00E829E4" w:rsidRDefault="00E829E4" w:rsidP="004A017C">
      <w:pPr>
        <w:pStyle w:val="Notedebasdepage"/>
      </w:pPr>
    </w:p>
    <w:p w:rsidR="00E829E4" w:rsidRDefault="00E829E4" w:rsidP="004A017C">
      <w:pPr>
        <w:pStyle w:val="Notedebasdepage"/>
      </w:pPr>
    </w:p>
  </w:footnote>
  <w:footnote w:id="10">
    <w:p w:rsidR="00E829E4" w:rsidRPr="008B79A4" w:rsidRDefault="00E829E4" w:rsidP="00D82F57">
      <w:pPr>
        <w:pStyle w:val="Notedebasdepage"/>
      </w:pPr>
      <w:r>
        <w:rPr>
          <w:rStyle w:val="Appelnotedebasdep"/>
        </w:rPr>
        <w:t>,</w:t>
      </w:r>
    </w:p>
  </w:footnote>
  <w:footnote w:id="11">
    <w:p w:rsidR="00E829E4" w:rsidRPr="008B79A4" w:rsidRDefault="00E829E4" w:rsidP="00F55439">
      <w:pPr>
        <w:pStyle w:val="Notedebasdepage"/>
      </w:pPr>
      <w:r w:rsidRPr="008B79A4">
        <w:rPr>
          <w:rStyle w:val="Appelnotedebasdep"/>
        </w:rPr>
        <w:footnoteRef/>
      </w:r>
      <w:r>
        <w:t xml:space="preserve"> CARPENTIER</w:t>
      </w:r>
      <w:r w:rsidRPr="00463602">
        <w:rPr>
          <w:i/>
          <w:iCs/>
        </w:rPr>
        <w:t>, De la description</w:t>
      </w:r>
      <w:r w:rsidRPr="008B79A4">
        <w:t>, in Du Roman, 1880,  p228.</w:t>
      </w:r>
    </w:p>
  </w:footnote>
  <w:footnote w:id="12">
    <w:p w:rsidR="00E829E4" w:rsidRPr="000953B4" w:rsidRDefault="00E829E4" w:rsidP="00F55439">
      <w:pPr>
        <w:pStyle w:val="Notedebasdepage"/>
        <w:rPr>
          <w:iCs/>
          <w:lang w:val="en-GB"/>
        </w:rPr>
      </w:pPr>
      <w:r>
        <w:rPr>
          <w:rStyle w:val="Appelnotedebasdep"/>
        </w:rPr>
        <w:footnoteRef/>
      </w:r>
      <w:r>
        <w:rPr>
          <w:lang w:val="en-GB"/>
        </w:rPr>
        <w:t xml:space="preserve"> Boualem SANSAL,</w:t>
      </w:r>
      <w:r w:rsidRPr="007F0DBC">
        <w:rPr>
          <w:lang w:val="en-GB"/>
        </w:rPr>
        <w:t xml:space="preserve"> </w:t>
      </w:r>
      <w:r w:rsidRPr="007F0DBC">
        <w:rPr>
          <w:i/>
          <w:lang w:val="en-GB"/>
        </w:rPr>
        <w:t>Harraga,</w:t>
      </w:r>
      <w:r>
        <w:rPr>
          <w:i/>
          <w:lang w:val="en-GB"/>
        </w:rPr>
        <w:t xml:space="preserve"> </w:t>
      </w:r>
      <w:r w:rsidRPr="000953B4">
        <w:rPr>
          <w:iCs/>
          <w:lang w:val="en-GB"/>
        </w:rPr>
        <w:t xml:space="preserve"> Gallimard, </w:t>
      </w:r>
      <w:r>
        <w:rPr>
          <w:iCs/>
          <w:lang w:val="en-GB"/>
        </w:rPr>
        <w:t>Paris, 2005, p.16</w:t>
      </w:r>
    </w:p>
  </w:footnote>
  <w:footnote w:id="13">
    <w:p w:rsidR="00E829E4" w:rsidRDefault="00E829E4" w:rsidP="00CA6DE7">
      <w:pPr>
        <w:pStyle w:val="Notedebasdepage"/>
      </w:pPr>
      <w:r>
        <w:rPr>
          <w:rStyle w:val="Appelnotedebasdep"/>
        </w:rPr>
        <w:footnoteRef/>
      </w:r>
      <w:r>
        <w:t xml:space="preserve">  Ibid, </w:t>
      </w:r>
      <w:r>
        <w:rPr>
          <w:i/>
          <w:iCs/>
        </w:rPr>
        <w:t xml:space="preserve"> </w:t>
      </w:r>
      <w:r>
        <w:rPr>
          <w:iCs/>
          <w:lang w:val="en-GB"/>
        </w:rPr>
        <w:t>p. 128</w:t>
      </w:r>
    </w:p>
  </w:footnote>
  <w:footnote w:id="14">
    <w:p w:rsidR="00E829E4" w:rsidRDefault="00E829E4" w:rsidP="003D4AA0">
      <w:pPr>
        <w:pStyle w:val="Notedebasdepage"/>
      </w:pPr>
      <w:r>
        <w:rPr>
          <w:rStyle w:val="Appelnotedebasdep"/>
        </w:rPr>
        <w:footnoteRef/>
      </w:r>
      <w:r>
        <w:t xml:space="preserve"> Le mot Haschich vient  de hashaïsh en arabe, qui veut dire plantes, herbe. Au début il était utilisé comme infusion dans   les pays arabes, surtout en Egypte. Il est aussi considérer comme une drogue.</w:t>
      </w:r>
    </w:p>
  </w:footnote>
  <w:footnote w:id="15">
    <w:p w:rsidR="00E829E4" w:rsidRDefault="00E829E4" w:rsidP="00F55439">
      <w:pPr>
        <w:pStyle w:val="Notedebasdepage"/>
      </w:pPr>
      <w:r>
        <w:rPr>
          <w:rStyle w:val="Appelnotedebasdep"/>
        </w:rPr>
        <w:footnoteRef/>
      </w:r>
      <w:r>
        <w:t>Décrite comme une  organisation  terroriste en Espagne dans le roman Partir de T.B.J.</w:t>
      </w:r>
    </w:p>
  </w:footnote>
  <w:footnote w:id="16">
    <w:p w:rsidR="00E829E4" w:rsidRDefault="00E829E4" w:rsidP="00F55439">
      <w:pPr>
        <w:pStyle w:val="Notedebasdepage"/>
      </w:pPr>
      <w:r>
        <w:rPr>
          <w:rStyle w:val="Appelnotedebasdep"/>
        </w:rPr>
        <w:footnoteRef/>
      </w:r>
      <w:r>
        <w:t xml:space="preserve"> Terroriste en arabe dialectal.</w:t>
      </w:r>
    </w:p>
  </w:footnote>
  <w:footnote w:id="17">
    <w:p w:rsidR="00E829E4" w:rsidRPr="006F042A" w:rsidRDefault="00E829E4" w:rsidP="00586E51">
      <w:pPr>
        <w:pStyle w:val="Notedebasdepage"/>
        <w:rPr>
          <w:lang w:val="de-DE"/>
        </w:rPr>
      </w:pPr>
      <w:r>
        <w:rPr>
          <w:rStyle w:val="Appelnotedebasdep"/>
        </w:rPr>
        <w:footnoteRef/>
      </w:r>
      <w:r>
        <w:t xml:space="preserve"> Gaston BACHELARD, </w:t>
      </w:r>
      <w:r w:rsidRPr="00463602">
        <w:rPr>
          <w:i/>
          <w:iCs/>
        </w:rPr>
        <w:t>La poétique de l’espace</w:t>
      </w:r>
      <w:r>
        <w:t xml:space="preserve">,  Op. cid.  </w:t>
      </w:r>
      <w:r w:rsidRPr="006F042A">
        <w:rPr>
          <w:lang w:val="de-DE"/>
        </w:rPr>
        <w:t>p. 29</w:t>
      </w:r>
    </w:p>
  </w:footnote>
  <w:footnote w:id="18">
    <w:p w:rsidR="00E829E4" w:rsidRPr="008B79A4" w:rsidRDefault="00E829E4" w:rsidP="0073428A">
      <w:pPr>
        <w:pStyle w:val="Notedebasdepage"/>
        <w:rPr>
          <w:rFonts w:asciiTheme="minorHAnsi" w:hAnsiTheme="minorHAnsi" w:cstheme="minorHAnsi"/>
        </w:rPr>
      </w:pPr>
      <w:r w:rsidRPr="008B79A4">
        <w:rPr>
          <w:rStyle w:val="Appelnotedebasdep"/>
          <w:rFonts w:asciiTheme="minorHAnsi" w:hAnsiTheme="minorHAnsi" w:cstheme="minorHAnsi"/>
        </w:rPr>
        <w:footnoteRef/>
      </w:r>
      <w:r w:rsidRPr="008B79A4">
        <w:rPr>
          <w:rFonts w:asciiTheme="minorHAnsi" w:hAnsiTheme="minorHAnsi" w:cstheme="minorHAnsi"/>
        </w:rPr>
        <w:t xml:space="preserve"> Gaston B</w:t>
      </w:r>
      <w:r>
        <w:rPr>
          <w:rFonts w:asciiTheme="minorHAnsi" w:hAnsiTheme="minorHAnsi" w:cstheme="minorHAnsi"/>
        </w:rPr>
        <w:t xml:space="preserve">ACHELARD, </w:t>
      </w:r>
      <w:r w:rsidRPr="008B79A4">
        <w:rPr>
          <w:rFonts w:asciiTheme="minorHAnsi" w:hAnsiTheme="minorHAnsi" w:cstheme="minorHAnsi"/>
        </w:rPr>
        <w:t xml:space="preserve"> </w:t>
      </w:r>
      <w:r w:rsidRPr="00463602">
        <w:rPr>
          <w:rFonts w:asciiTheme="minorHAnsi" w:hAnsiTheme="minorHAnsi" w:cstheme="minorHAnsi"/>
          <w:i/>
          <w:iCs/>
        </w:rPr>
        <w:t>La poétique de l’espace</w:t>
      </w:r>
      <w:r w:rsidRPr="008B79A4">
        <w:rPr>
          <w:rFonts w:asciiTheme="minorHAnsi" w:hAnsiTheme="minorHAnsi" w:cstheme="minorHAnsi"/>
        </w:rPr>
        <w:t>, Presses u</w:t>
      </w:r>
      <w:r>
        <w:rPr>
          <w:rFonts w:asciiTheme="minorHAnsi" w:hAnsiTheme="minorHAnsi" w:cstheme="minorHAnsi"/>
        </w:rPr>
        <w:t>niversité de France, Paris, 1998</w:t>
      </w:r>
    </w:p>
  </w:footnote>
  <w:footnote w:id="19">
    <w:p w:rsidR="00E829E4" w:rsidRPr="008B79A4" w:rsidRDefault="00E829E4" w:rsidP="006241A8">
      <w:pPr>
        <w:pStyle w:val="Notedebasdepage"/>
        <w:rPr>
          <w:rFonts w:asciiTheme="minorHAnsi" w:hAnsiTheme="minorHAnsi" w:cstheme="minorHAnsi"/>
        </w:rPr>
      </w:pPr>
      <w:r>
        <w:rPr>
          <w:rStyle w:val="Appelnotedebasdep"/>
        </w:rPr>
        <w:footnoteRef/>
      </w:r>
      <w:r>
        <w:t xml:space="preserve"> </w:t>
      </w:r>
      <w:r>
        <w:rPr>
          <w:rStyle w:val="Appelnotedebasdep"/>
          <w:rFonts w:asciiTheme="minorHAnsi" w:hAnsiTheme="minorHAnsi" w:cstheme="minorHAnsi"/>
        </w:rPr>
        <w:t xml:space="preserve"> </w:t>
      </w:r>
      <w:r>
        <w:rPr>
          <w:rFonts w:asciiTheme="minorHAnsi" w:hAnsiTheme="minorHAnsi" w:cstheme="minorHAnsi"/>
        </w:rPr>
        <w:t xml:space="preserve"> Youri LOTMAN,</w:t>
      </w:r>
      <w:r w:rsidRPr="008B79A4">
        <w:rPr>
          <w:rFonts w:asciiTheme="minorHAnsi" w:hAnsiTheme="minorHAnsi" w:cstheme="minorHAnsi"/>
        </w:rPr>
        <w:t xml:space="preserve"> </w:t>
      </w:r>
      <w:r w:rsidRPr="008B79A4">
        <w:rPr>
          <w:rFonts w:asciiTheme="minorHAnsi" w:hAnsiTheme="minorHAnsi" w:cstheme="minorHAnsi"/>
          <w:i/>
          <w:iCs/>
        </w:rPr>
        <w:t>Les langages de la culture</w:t>
      </w:r>
      <w:r w:rsidRPr="008B79A4">
        <w:rPr>
          <w:rFonts w:asciiTheme="minorHAnsi" w:hAnsiTheme="minorHAnsi" w:cstheme="minorHAnsi"/>
        </w:rPr>
        <w:t xml:space="preserve"> </w:t>
      </w:r>
      <w:r w:rsidRPr="008B79A4">
        <w:rPr>
          <w:rFonts w:asciiTheme="minorHAnsi" w:hAnsiTheme="minorHAnsi" w:cstheme="minorHAnsi"/>
          <w:i/>
          <w:iCs/>
        </w:rPr>
        <w:t>russe</w:t>
      </w:r>
      <w:r w:rsidRPr="008B79A4">
        <w:rPr>
          <w:rFonts w:asciiTheme="minorHAnsi" w:hAnsiTheme="minorHAnsi" w:cstheme="minorHAnsi"/>
        </w:rPr>
        <w:t>, Université de Tartus,  Moscou, 1966. Chapitre 8à13, pp.163, 295</w:t>
      </w:r>
    </w:p>
    <w:p w:rsidR="00E829E4" w:rsidRPr="008B79A4" w:rsidRDefault="00E829E4" w:rsidP="006241A8">
      <w:pPr>
        <w:pStyle w:val="NormalWeb"/>
        <w:jc w:val="both"/>
        <w:rPr>
          <w:rFonts w:asciiTheme="minorHAnsi" w:hAnsiTheme="minorHAnsi" w:cstheme="minorHAnsi"/>
          <w:sz w:val="20"/>
          <w:szCs w:val="20"/>
        </w:rPr>
      </w:pPr>
    </w:p>
    <w:p w:rsidR="00E829E4" w:rsidRDefault="00E829E4">
      <w:pPr>
        <w:pStyle w:val="Notedebasdepage"/>
      </w:pPr>
    </w:p>
  </w:footnote>
  <w:footnote w:id="20">
    <w:p w:rsidR="00E829E4" w:rsidRDefault="00E829E4">
      <w:pPr>
        <w:pStyle w:val="Notedebasdepage"/>
      </w:pPr>
      <w:r>
        <w:rPr>
          <w:rStyle w:val="Appelnotedebasdep"/>
        </w:rPr>
        <w:t xml:space="preserve"> </w:t>
      </w:r>
    </w:p>
  </w:footnote>
  <w:footnote w:id="21">
    <w:p w:rsidR="00E829E4" w:rsidRDefault="00E829E4" w:rsidP="00ED27FC">
      <w:pPr>
        <w:pStyle w:val="Notedebasdepage"/>
      </w:pPr>
      <w:r>
        <w:rPr>
          <w:rStyle w:val="Appelnotedebasdep"/>
        </w:rPr>
        <w:footnoteRef/>
      </w:r>
      <w:r>
        <w:t xml:space="preserve"> Boualem SANSAL, </w:t>
      </w:r>
      <w:r w:rsidRPr="00675827">
        <w:rPr>
          <w:i/>
          <w:iCs/>
        </w:rPr>
        <w:t>Harraga</w:t>
      </w:r>
      <w:r w:rsidRPr="007F0DBC">
        <w:rPr>
          <w:i/>
          <w:lang w:val="en-GB"/>
        </w:rPr>
        <w:t>,</w:t>
      </w:r>
      <w:r>
        <w:rPr>
          <w:i/>
          <w:lang w:val="en-GB"/>
        </w:rPr>
        <w:t xml:space="preserve"> </w:t>
      </w:r>
      <w:r w:rsidRPr="000953B4">
        <w:rPr>
          <w:iCs/>
          <w:lang w:val="en-GB"/>
        </w:rPr>
        <w:t xml:space="preserve"> </w:t>
      </w:r>
      <w:r>
        <w:rPr>
          <w:iCs/>
          <w:lang w:val="en-GB"/>
        </w:rPr>
        <w:t xml:space="preserve"> Op. cid, p. 80</w:t>
      </w:r>
    </w:p>
  </w:footnote>
  <w:footnote w:id="22">
    <w:p w:rsidR="00E829E4" w:rsidRDefault="00E829E4" w:rsidP="00AF769F">
      <w:pPr>
        <w:pStyle w:val="Notedebasdepage"/>
      </w:pPr>
      <w:r>
        <w:rPr>
          <w:rStyle w:val="Appelnotedebasdep"/>
        </w:rPr>
        <w:footnoteRef/>
      </w:r>
      <w:r>
        <w:t xml:space="preserve"> Ibid., </w:t>
      </w:r>
      <w:r>
        <w:rPr>
          <w:iCs/>
          <w:lang w:val="en-GB"/>
        </w:rPr>
        <w:t xml:space="preserve"> p. 27</w:t>
      </w:r>
    </w:p>
  </w:footnote>
  <w:footnote w:id="23">
    <w:p w:rsidR="00E829E4" w:rsidRDefault="00E829E4">
      <w:pPr>
        <w:pStyle w:val="Notedebasdepage"/>
      </w:pPr>
      <w:r>
        <w:rPr>
          <w:rStyle w:val="Appelnotedebasdep"/>
        </w:rPr>
        <w:footnoteRef/>
      </w:r>
      <w:r>
        <w:t xml:space="preserve"> Ibid., p. 65</w:t>
      </w:r>
    </w:p>
  </w:footnote>
  <w:footnote w:id="24">
    <w:p w:rsidR="00E829E4" w:rsidRDefault="00E829E4" w:rsidP="00F55439">
      <w:pPr>
        <w:pStyle w:val="Notedebasdepage"/>
      </w:pPr>
      <w:r>
        <w:rPr>
          <w:rStyle w:val="Appelnotedebasdep"/>
        </w:rPr>
        <w:footnoteRef/>
      </w:r>
      <w:r>
        <w:t xml:space="preserve"> L’émigré clandestin </w:t>
      </w:r>
    </w:p>
  </w:footnote>
  <w:footnote w:id="25">
    <w:p w:rsidR="00E829E4" w:rsidRDefault="00E829E4">
      <w:pPr>
        <w:pStyle w:val="Notedebasdepage"/>
      </w:pPr>
      <w:r>
        <w:rPr>
          <w:rStyle w:val="Appelnotedebasdep"/>
        </w:rPr>
        <w:footnoteRef/>
      </w:r>
      <w:r>
        <w:t xml:space="preserve"> Nom masculin d’origine portugaise qui  signifie barque. </w:t>
      </w:r>
    </w:p>
  </w:footnote>
  <w:footnote w:id="26">
    <w:p w:rsidR="00E829E4" w:rsidRDefault="00E829E4" w:rsidP="00FB0632">
      <w:pPr>
        <w:pStyle w:val="Notedebasdepage"/>
      </w:pPr>
      <w:r>
        <w:rPr>
          <w:rStyle w:val="Appelnotedebasdep"/>
        </w:rPr>
        <w:footnoteRef/>
      </w:r>
      <w:r>
        <w:t xml:space="preserve">  Expression d’</w:t>
      </w:r>
      <w:r w:rsidRPr="00FB0632">
        <w:t>Albert</w:t>
      </w:r>
      <w:r>
        <w:t xml:space="preserve"> CAMUS  écrite en 1955, reprise par  François GROSSE dans </w:t>
      </w:r>
      <w:r w:rsidRPr="00FB0632">
        <w:rPr>
          <w:i/>
          <w:iCs/>
        </w:rPr>
        <w:t>Albert CAMUS III</w:t>
      </w:r>
      <w:r>
        <w:t xml:space="preserve"> </w:t>
      </w:r>
      <w:r w:rsidRPr="00FB0632">
        <w:rPr>
          <w:i/>
          <w:iCs/>
        </w:rPr>
        <w:t>(mars1951-décembre 1959</w:t>
      </w:r>
      <w:r>
        <w:t xml:space="preserve">) , éditions Gallimard  Paris.  </w:t>
      </w:r>
    </w:p>
  </w:footnote>
  <w:footnote w:id="27">
    <w:p w:rsidR="00E829E4" w:rsidRDefault="00E829E4" w:rsidP="00463602">
      <w:pPr>
        <w:pStyle w:val="Notedebasdepage"/>
      </w:pPr>
      <w:r>
        <w:rPr>
          <w:rStyle w:val="Appelnotedebasdep"/>
        </w:rPr>
        <w:footnoteRef/>
      </w:r>
      <w:r>
        <w:t xml:space="preserve"> Boualem SANSAL, </w:t>
      </w:r>
      <w:r w:rsidRPr="00675827">
        <w:rPr>
          <w:i/>
          <w:iCs/>
        </w:rPr>
        <w:t>Harraga</w:t>
      </w:r>
      <w:r>
        <w:rPr>
          <w:i/>
          <w:iCs/>
        </w:rPr>
        <w:t xml:space="preserve">, </w:t>
      </w:r>
      <w:r>
        <w:rPr>
          <w:i/>
          <w:lang w:val="en-GB"/>
        </w:rPr>
        <w:t xml:space="preserve"> </w:t>
      </w:r>
      <w:r w:rsidRPr="00463602">
        <w:rPr>
          <w:iCs/>
          <w:lang w:val="en-GB"/>
        </w:rPr>
        <w:t>Op. cid.</w:t>
      </w:r>
      <w:r>
        <w:rPr>
          <w:i/>
          <w:lang w:val="en-GB"/>
        </w:rPr>
        <w:t xml:space="preserve"> </w:t>
      </w:r>
      <w:r>
        <w:rPr>
          <w:iCs/>
          <w:lang w:val="en-GB"/>
        </w:rPr>
        <w:t>, p.67</w:t>
      </w:r>
    </w:p>
  </w:footnote>
  <w:footnote w:id="28">
    <w:p w:rsidR="00E829E4" w:rsidRPr="00AA4133" w:rsidRDefault="00E829E4" w:rsidP="00103BA1">
      <w:pPr>
        <w:pStyle w:val="Notedebasdepage"/>
        <w:rPr>
          <w:lang w:val="en-US"/>
        </w:rPr>
      </w:pPr>
      <w:r>
        <w:rPr>
          <w:rStyle w:val="Appelnotedebasdep"/>
        </w:rPr>
        <w:footnoteRef/>
      </w:r>
      <w:r>
        <w:rPr>
          <w:lang w:val="en-US"/>
        </w:rPr>
        <w:t xml:space="preserve"> </w:t>
      </w:r>
      <w:r w:rsidRPr="00AA4133">
        <w:rPr>
          <w:lang w:val="en-US"/>
        </w:rPr>
        <w:t xml:space="preserve"> </w:t>
      </w:r>
      <w:r>
        <w:rPr>
          <w:lang w:val="en-US"/>
        </w:rPr>
        <w:t>Ibid, p.</w:t>
      </w:r>
      <w:r w:rsidRPr="00AA4133">
        <w:rPr>
          <w:lang w:val="en-US"/>
        </w:rPr>
        <w:t> 34</w:t>
      </w:r>
    </w:p>
  </w:footnote>
  <w:footnote w:id="29">
    <w:p w:rsidR="00E829E4" w:rsidRDefault="00E829E4" w:rsidP="00F55439">
      <w:pPr>
        <w:pStyle w:val="Notedebasdepage"/>
      </w:pPr>
      <w:r>
        <w:rPr>
          <w:rStyle w:val="Appelnotedebasdep"/>
        </w:rPr>
        <w:footnoteRef/>
      </w:r>
      <w:r>
        <w:t xml:space="preserve">  Ibid., p. 103</w:t>
      </w:r>
    </w:p>
  </w:footnote>
  <w:footnote w:id="30">
    <w:p w:rsidR="00E829E4" w:rsidRDefault="00E829E4" w:rsidP="00F55439">
      <w:pPr>
        <w:pStyle w:val="Notedebasdepage"/>
      </w:pPr>
      <w:r>
        <w:rPr>
          <w:rStyle w:val="Appelnotedebasdep"/>
        </w:rPr>
        <w:footnoteRef/>
      </w:r>
      <w:r>
        <w:t xml:space="preserve">  Ibid., p.103</w:t>
      </w:r>
    </w:p>
  </w:footnote>
  <w:footnote w:id="31">
    <w:p w:rsidR="00E829E4" w:rsidRPr="006F042A" w:rsidRDefault="00E829E4">
      <w:pPr>
        <w:pStyle w:val="Notedebasdepage"/>
        <w:rPr>
          <w:lang w:val="de-DE"/>
        </w:rPr>
      </w:pPr>
      <w:r>
        <w:rPr>
          <w:rStyle w:val="Appelnotedebasdep"/>
        </w:rPr>
        <w:footnoteRef/>
      </w:r>
      <w:r w:rsidRPr="006F042A">
        <w:rPr>
          <w:lang w:val="de-DE"/>
        </w:rPr>
        <w:t xml:space="preserve"> Ibid., p. 66</w:t>
      </w:r>
    </w:p>
  </w:footnote>
  <w:footnote w:id="32">
    <w:p w:rsidR="00E829E4" w:rsidRPr="006F042A" w:rsidRDefault="00E829E4">
      <w:pPr>
        <w:pStyle w:val="Notedebasdepage"/>
        <w:rPr>
          <w:lang w:val="de-DE"/>
        </w:rPr>
      </w:pPr>
      <w:r>
        <w:rPr>
          <w:rStyle w:val="Appelnotedebasdep"/>
        </w:rPr>
        <w:footnoteRef/>
      </w:r>
      <w:r w:rsidRPr="006F042A">
        <w:rPr>
          <w:lang w:val="de-DE"/>
        </w:rPr>
        <w:t xml:space="preserve"> Ibid., p. 37</w:t>
      </w:r>
    </w:p>
  </w:footnote>
  <w:footnote w:id="33">
    <w:p w:rsidR="00E829E4" w:rsidRPr="006F042A" w:rsidRDefault="00E829E4">
      <w:pPr>
        <w:pStyle w:val="Notedebasdepage"/>
        <w:rPr>
          <w:lang w:val="de-DE"/>
        </w:rPr>
      </w:pPr>
      <w:r>
        <w:rPr>
          <w:rStyle w:val="Appelnotedebasdep"/>
        </w:rPr>
        <w:footnoteRef/>
      </w:r>
      <w:r w:rsidRPr="006F042A">
        <w:rPr>
          <w:lang w:val="de-DE"/>
        </w:rPr>
        <w:t xml:space="preserve"> Ibid., p. 183</w:t>
      </w:r>
    </w:p>
  </w:footnote>
  <w:footnote w:id="34">
    <w:p w:rsidR="00E829E4" w:rsidRDefault="00E829E4">
      <w:pPr>
        <w:pStyle w:val="Notedebasdepage"/>
      </w:pPr>
      <w:r>
        <w:rPr>
          <w:rStyle w:val="Appelnotedebasdep"/>
        </w:rPr>
        <w:footnoteRef/>
      </w:r>
      <w:r>
        <w:t xml:space="preserve"> Ibid., p.31</w:t>
      </w:r>
    </w:p>
  </w:footnote>
  <w:footnote w:id="35">
    <w:p w:rsidR="00E829E4" w:rsidRPr="00F55439" w:rsidRDefault="00E829E4" w:rsidP="00F55439">
      <w:pPr>
        <w:pStyle w:val="Notedebasdepage"/>
        <w:rPr>
          <w:lang w:val="en-US"/>
        </w:rPr>
      </w:pPr>
      <w:r>
        <w:rPr>
          <w:rStyle w:val="Appelnotedebasdep"/>
        </w:rPr>
        <w:footnoteRef/>
      </w:r>
      <w:r w:rsidRPr="00F55439">
        <w:rPr>
          <w:lang w:val="en-US"/>
        </w:rPr>
        <w:t xml:space="preserve">  Ibid., p.24</w:t>
      </w:r>
    </w:p>
  </w:footnote>
  <w:footnote w:id="36">
    <w:p w:rsidR="00E829E4" w:rsidRPr="00F55439" w:rsidRDefault="00E829E4" w:rsidP="00F55439">
      <w:pPr>
        <w:pStyle w:val="Notedebasdepage"/>
        <w:rPr>
          <w:lang w:val="en-US"/>
        </w:rPr>
      </w:pPr>
      <w:r>
        <w:rPr>
          <w:rStyle w:val="Appelnotedebasdep"/>
        </w:rPr>
        <w:footnoteRef/>
      </w:r>
      <w:r w:rsidRPr="00F55439">
        <w:rPr>
          <w:lang w:val="en-US"/>
        </w:rPr>
        <w:t xml:space="preserve">   Ibid., p. 23</w:t>
      </w:r>
    </w:p>
  </w:footnote>
  <w:footnote w:id="37">
    <w:p w:rsidR="00E829E4" w:rsidRDefault="00E829E4" w:rsidP="00440755">
      <w:pPr>
        <w:pStyle w:val="Notedebasdepage"/>
      </w:pPr>
      <w:r>
        <w:rPr>
          <w:rStyle w:val="Appelnotedebasdep"/>
        </w:rPr>
        <w:footnoteRef/>
      </w:r>
      <w:r>
        <w:t xml:space="preserve">  </w:t>
      </w:r>
      <w:r w:rsidRPr="00F55439">
        <w:rPr>
          <w:lang w:val="en-US"/>
        </w:rPr>
        <w:t>Ibid</w:t>
      </w:r>
      <w:r>
        <w:rPr>
          <w:iCs/>
          <w:lang w:val="en-GB"/>
        </w:rPr>
        <w:t>, p.80</w:t>
      </w:r>
    </w:p>
  </w:footnote>
  <w:footnote w:id="38">
    <w:p w:rsidR="00E829E4" w:rsidRDefault="00E829E4" w:rsidP="00440755">
      <w:pPr>
        <w:pStyle w:val="Notedebasdepage"/>
      </w:pPr>
      <w:r>
        <w:rPr>
          <w:rStyle w:val="Appelnotedebasdep"/>
        </w:rPr>
        <w:footnoteRef/>
      </w:r>
      <w:r>
        <w:t xml:space="preserve">  </w:t>
      </w:r>
      <w:r>
        <w:rPr>
          <w:lang w:val="en-US"/>
        </w:rPr>
        <w:t xml:space="preserve">Ibid, </w:t>
      </w:r>
      <w:r>
        <w:rPr>
          <w:iCs/>
          <w:lang w:val="en-GB"/>
        </w:rPr>
        <w:t xml:space="preserve"> p. 74</w:t>
      </w:r>
      <w:r w:rsidRPr="00440755">
        <w:rPr>
          <w:lang w:val="en-US"/>
        </w:rPr>
        <w:t xml:space="preserve"> </w:t>
      </w:r>
    </w:p>
  </w:footnote>
  <w:footnote w:id="39">
    <w:p w:rsidR="00E829E4" w:rsidRDefault="00E829E4">
      <w:pPr>
        <w:pStyle w:val="Notedebasdepage"/>
      </w:pPr>
      <w:r>
        <w:rPr>
          <w:rStyle w:val="Appelnotedebasdep"/>
        </w:rPr>
        <w:footnoteRef/>
      </w:r>
      <w:r>
        <w:t xml:space="preserve"> BAKHTINE, </w:t>
      </w:r>
      <w:r w:rsidRPr="00065620">
        <w:rPr>
          <w:i/>
          <w:iCs/>
        </w:rPr>
        <w:t>Esthétique et théorie du roman,</w:t>
      </w:r>
      <w:r>
        <w:t xml:space="preserve"> Gallimard, paris 1978,  p.p.367, 368</w:t>
      </w:r>
    </w:p>
  </w:footnote>
  <w:footnote w:id="40">
    <w:p w:rsidR="00E829E4" w:rsidRPr="006F042A" w:rsidRDefault="00E829E4" w:rsidP="00440755">
      <w:pPr>
        <w:pStyle w:val="Notedebasdepage"/>
        <w:rPr>
          <w:lang w:val="de-DE"/>
        </w:rPr>
      </w:pPr>
      <w:r>
        <w:rPr>
          <w:rStyle w:val="Appelnotedebasdep"/>
        </w:rPr>
        <w:footnoteRef/>
      </w:r>
      <w:r w:rsidRPr="006F042A">
        <w:rPr>
          <w:lang w:val="de-DE"/>
        </w:rPr>
        <w:t xml:space="preserve"> Boualem SANSAL, </w:t>
      </w:r>
      <w:r w:rsidRPr="006F042A">
        <w:rPr>
          <w:i/>
          <w:iCs/>
          <w:lang w:val="de-DE"/>
        </w:rPr>
        <w:t>Harraga,</w:t>
      </w:r>
      <w:r w:rsidRPr="006F042A">
        <w:rPr>
          <w:lang w:val="de-DE"/>
        </w:rPr>
        <w:t xml:space="preserve"> </w:t>
      </w:r>
      <w:r w:rsidRPr="006F042A">
        <w:rPr>
          <w:i/>
          <w:iCs/>
          <w:lang w:val="de-DE"/>
        </w:rPr>
        <w:t xml:space="preserve"> </w:t>
      </w:r>
      <w:r w:rsidRPr="006F042A">
        <w:rPr>
          <w:lang w:val="de-DE"/>
        </w:rPr>
        <w:t>Op.cit,</w:t>
      </w:r>
      <w:r w:rsidRPr="00440755">
        <w:rPr>
          <w:lang w:val="en-GB"/>
        </w:rPr>
        <w:t xml:space="preserve"> </w:t>
      </w:r>
      <w:r>
        <w:rPr>
          <w:iCs/>
          <w:lang w:val="en-GB"/>
        </w:rPr>
        <w:t>p. 14</w:t>
      </w:r>
    </w:p>
  </w:footnote>
  <w:footnote w:id="41">
    <w:p w:rsidR="00E829E4" w:rsidRPr="006F042A" w:rsidRDefault="00E829E4">
      <w:pPr>
        <w:pStyle w:val="Notedebasdepage"/>
        <w:rPr>
          <w:lang w:val="de-DE"/>
        </w:rPr>
      </w:pPr>
      <w:r>
        <w:rPr>
          <w:rStyle w:val="Appelnotedebasdep"/>
        </w:rPr>
        <w:footnoteRef/>
      </w:r>
      <w:r w:rsidRPr="006F042A">
        <w:rPr>
          <w:lang w:val="de-DE"/>
        </w:rPr>
        <w:t xml:space="preserve"> Ibid., p.27</w:t>
      </w:r>
    </w:p>
  </w:footnote>
  <w:footnote w:id="42">
    <w:p w:rsidR="00E829E4" w:rsidRPr="006F042A" w:rsidRDefault="00E829E4">
      <w:pPr>
        <w:pStyle w:val="Notedebasdepage"/>
        <w:rPr>
          <w:lang w:val="de-DE"/>
        </w:rPr>
      </w:pPr>
      <w:r>
        <w:rPr>
          <w:rStyle w:val="Appelnotedebasdep"/>
        </w:rPr>
        <w:footnoteRef/>
      </w:r>
      <w:r w:rsidRPr="006F042A">
        <w:rPr>
          <w:lang w:val="de-DE"/>
        </w:rPr>
        <w:t xml:space="preserve"> Ibid., p 102</w:t>
      </w:r>
    </w:p>
  </w:footnote>
  <w:footnote w:id="43">
    <w:p w:rsidR="00E829E4" w:rsidRPr="006F042A" w:rsidRDefault="00E829E4">
      <w:pPr>
        <w:pStyle w:val="Notedebasdepage"/>
        <w:rPr>
          <w:lang w:val="de-DE"/>
        </w:rPr>
      </w:pPr>
      <w:r>
        <w:rPr>
          <w:rStyle w:val="Appelnotedebasdep"/>
        </w:rPr>
        <w:footnoteRef/>
      </w:r>
      <w:r w:rsidRPr="006F042A">
        <w:rPr>
          <w:lang w:val="de-DE"/>
        </w:rPr>
        <w:t xml:space="preserve"> Ibid., p. 65</w:t>
      </w:r>
    </w:p>
  </w:footnote>
  <w:footnote w:id="44">
    <w:p w:rsidR="00E829E4" w:rsidRPr="006F042A" w:rsidRDefault="00E829E4">
      <w:pPr>
        <w:pStyle w:val="Notedebasdepage"/>
        <w:rPr>
          <w:lang w:val="de-DE"/>
        </w:rPr>
      </w:pPr>
      <w:r>
        <w:rPr>
          <w:rStyle w:val="Appelnotedebasdep"/>
        </w:rPr>
        <w:footnoteRef/>
      </w:r>
      <w:r w:rsidRPr="006F042A">
        <w:rPr>
          <w:lang w:val="de-DE"/>
        </w:rPr>
        <w:t xml:space="preserve"> Ibid., p.123</w:t>
      </w:r>
    </w:p>
  </w:footnote>
  <w:footnote w:id="45">
    <w:p w:rsidR="00E829E4" w:rsidRPr="00F55439" w:rsidRDefault="00E829E4" w:rsidP="00463602">
      <w:pPr>
        <w:pStyle w:val="Notedebasdepage"/>
        <w:rPr>
          <w:lang w:val="en-US"/>
        </w:rPr>
      </w:pPr>
      <w:r>
        <w:rPr>
          <w:rStyle w:val="Appelnotedebasdep"/>
        </w:rPr>
        <w:footnoteRef/>
      </w:r>
      <w:r w:rsidRPr="00F55439">
        <w:rPr>
          <w:lang w:val="en-US"/>
        </w:rPr>
        <w:t xml:space="preserve">  </w:t>
      </w:r>
      <w:r>
        <w:t xml:space="preserve">BAKHTINE, </w:t>
      </w:r>
      <w:r>
        <w:rPr>
          <w:lang w:val="en-US"/>
        </w:rPr>
        <w:t xml:space="preserve"> </w:t>
      </w:r>
      <w:r w:rsidRPr="00065620">
        <w:rPr>
          <w:i/>
          <w:iCs/>
        </w:rPr>
        <w:t>Esthétique et théorie du roman,</w:t>
      </w:r>
      <w:r>
        <w:t xml:space="preserve">  Op. cid.  p.</w:t>
      </w:r>
      <w:r w:rsidRPr="00F55439">
        <w:rPr>
          <w:lang w:val="en-US"/>
        </w:rPr>
        <w:t xml:space="preserve"> 24</w:t>
      </w:r>
    </w:p>
  </w:footnote>
  <w:footnote w:id="46">
    <w:p w:rsidR="00E829E4" w:rsidRDefault="00E829E4">
      <w:pPr>
        <w:pStyle w:val="Notedebasdepage"/>
      </w:pPr>
      <w:r>
        <w:rPr>
          <w:rStyle w:val="Appelnotedebasdep"/>
        </w:rPr>
        <w:footnoteRef/>
      </w:r>
      <w:r>
        <w:t xml:space="preserve"> Ibid., p. 58</w:t>
      </w:r>
    </w:p>
  </w:footnote>
  <w:footnote w:id="47">
    <w:p w:rsidR="00E829E4" w:rsidRPr="006F042A" w:rsidRDefault="00E829E4" w:rsidP="00463602">
      <w:pPr>
        <w:spacing w:line="360" w:lineRule="auto"/>
        <w:rPr>
          <w:bCs/>
          <w:sz w:val="20"/>
          <w:szCs w:val="20"/>
          <w:lang w:val="de-DE"/>
        </w:rPr>
      </w:pPr>
      <w:r>
        <w:rPr>
          <w:rStyle w:val="Appelnotedebasdep"/>
        </w:rPr>
        <w:footnoteRef/>
      </w:r>
      <w:r w:rsidRPr="00F55439">
        <w:rPr>
          <w:lang w:val="en-US"/>
        </w:rPr>
        <w:t xml:space="preserve"> </w:t>
      </w:r>
      <w:r>
        <w:rPr>
          <w:lang w:val="en-US"/>
        </w:rPr>
        <w:t xml:space="preserve"> </w:t>
      </w:r>
      <w:r>
        <w:rPr>
          <w:bCs/>
          <w:sz w:val="20"/>
          <w:szCs w:val="20"/>
        </w:rPr>
        <w:t>Gaston BACHELARD,</w:t>
      </w:r>
      <w:r w:rsidRPr="00463602">
        <w:rPr>
          <w:bCs/>
          <w:sz w:val="20"/>
          <w:szCs w:val="20"/>
        </w:rPr>
        <w:t xml:space="preserve">  </w:t>
      </w:r>
      <w:r w:rsidRPr="00463602">
        <w:rPr>
          <w:bCs/>
          <w:i/>
          <w:iCs/>
          <w:sz w:val="20"/>
          <w:szCs w:val="20"/>
        </w:rPr>
        <w:t>la poétique de l’espace</w:t>
      </w:r>
      <w:r w:rsidRPr="00463602">
        <w:rPr>
          <w:bCs/>
          <w:sz w:val="20"/>
          <w:szCs w:val="20"/>
        </w:rPr>
        <w:t xml:space="preserve">, </w:t>
      </w:r>
      <w:r>
        <w:rPr>
          <w:bCs/>
          <w:sz w:val="20"/>
          <w:szCs w:val="20"/>
        </w:rPr>
        <w:t xml:space="preserve"> Op. cid. </w:t>
      </w:r>
      <w:r w:rsidRPr="00463602">
        <w:rPr>
          <w:sz w:val="20"/>
          <w:szCs w:val="20"/>
        </w:rPr>
        <w:t xml:space="preserve"> </w:t>
      </w:r>
      <w:r w:rsidRPr="00463602">
        <w:rPr>
          <w:sz w:val="20"/>
          <w:szCs w:val="20"/>
          <w:lang w:val="en-US"/>
        </w:rPr>
        <w:t>p.31</w:t>
      </w:r>
    </w:p>
    <w:p w:rsidR="00E829E4" w:rsidRPr="00F55439" w:rsidRDefault="00E829E4" w:rsidP="00F55439">
      <w:pPr>
        <w:pStyle w:val="Notedebasdepage"/>
        <w:rPr>
          <w:lang w:val="en-US"/>
        </w:rPr>
      </w:pPr>
    </w:p>
  </w:footnote>
  <w:footnote w:id="48">
    <w:p w:rsidR="00E829E4" w:rsidRPr="00F55439" w:rsidRDefault="00E829E4" w:rsidP="00F55439">
      <w:pPr>
        <w:pStyle w:val="Notedebasdepage"/>
        <w:rPr>
          <w:lang w:val="en-US"/>
        </w:rPr>
      </w:pPr>
      <w:r>
        <w:rPr>
          <w:rStyle w:val="Appelnotedebasdep"/>
        </w:rPr>
        <w:footnoteRef/>
      </w:r>
      <w:r w:rsidRPr="00F55439">
        <w:rPr>
          <w:lang w:val="en-US"/>
        </w:rPr>
        <w:t xml:space="preserve">  Ibid., p. 25 </w:t>
      </w:r>
    </w:p>
  </w:footnote>
  <w:footnote w:id="49">
    <w:p w:rsidR="00E829E4" w:rsidRPr="00F55439" w:rsidRDefault="00E829E4" w:rsidP="00F55439">
      <w:pPr>
        <w:pStyle w:val="Notedebasdepage"/>
        <w:rPr>
          <w:lang w:val="en-US"/>
        </w:rPr>
      </w:pPr>
      <w:r>
        <w:rPr>
          <w:rStyle w:val="Appelnotedebasdep"/>
        </w:rPr>
        <w:footnoteRef/>
      </w:r>
      <w:r w:rsidRPr="00F55439">
        <w:rPr>
          <w:lang w:val="en-US"/>
        </w:rPr>
        <w:t xml:space="preserve"> Ibid., p. 27</w:t>
      </w:r>
    </w:p>
    <w:p w:rsidR="00E829E4" w:rsidRPr="00F55439" w:rsidRDefault="00E829E4" w:rsidP="00F55439">
      <w:pPr>
        <w:pStyle w:val="Notedebasdepage"/>
        <w:rPr>
          <w:lang w:val="en-US"/>
        </w:rPr>
      </w:pPr>
      <w:r w:rsidRPr="00F55439">
        <w:rPr>
          <w:rStyle w:val="Appelnotedebasdep"/>
          <w:lang w:val="en-US"/>
        </w:rPr>
        <w:t xml:space="preserve"> </w:t>
      </w:r>
      <w:r w:rsidRPr="00F55439">
        <w:rPr>
          <w:lang w:val="en-US"/>
        </w:rPr>
        <w:t xml:space="preserve"> </w:t>
      </w:r>
    </w:p>
    <w:p w:rsidR="00E829E4" w:rsidRPr="00F55439" w:rsidRDefault="00E829E4" w:rsidP="00F55439">
      <w:pPr>
        <w:pStyle w:val="Notedebasdepage"/>
        <w:rPr>
          <w:lang w:val="en-US"/>
        </w:rPr>
      </w:pPr>
      <w:r w:rsidRPr="00F55439">
        <w:rPr>
          <w:rStyle w:val="Appelnotedebasdep"/>
          <w:lang w:val="en-US"/>
        </w:rPr>
        <w:t xml:space="preserve"> </w:t>
      </w:r>
    </w:p>
    <w:p w:rsidR="00E829E4" w:rsidRPr="00F55439" w:rsidRDefault="00E829E4" w:rsidP="00F55439">
      <w:pPr>
        <w:pStyle w:val="Notedebasdepage"/>
        <w:tabs>
          <w:tab w:val="left" w:pos="7215"/>
        </w:tabs>
        <w:rPr>
          <w:b/>
          <w:bCs/>
          <w:sz w:val="32"/>
          <w:szCs w:val="32"/>
          <w:lang w:val="en-US"/>
        </w:rPr>
      </w:pPr>
      <w:r w:rsidRPr="00F55439">
        <w:rPr>
          <w:lang w:val="en-US"/>
        </w:rPr>
        <w:tab/>
      </w:r>
      <w:r w:rsidRPr="00F55439">
        <w:rPr>
          <w:lang w:val="en-US"/>
        </w:rPr>
        <w:tab/>
      </w:r>
    </w:p>
  </w:footnote>
  <w:footnote w:id="50">
    <w:p w:rsidR="00E829E4" w:rsidRPr="006F042A" w:rsidRDefault="00E829E4" w:rsidP="00DD275E">
      <w:pPr>
        <w:pStyle w:val="Notedebasdepage"/>
        <w:rPr>
          <w:lang w:val="de-DE"/>
        </w:rPr>
      </w:pPr>
      <w:r>
        <w:rPr>
          <w:rStyle w:val="Appelnotedebasdep"/>
        </w:rPr>
        <w:footnoteRef/>
      </w:r>
      <w:r w:rsidRPr="006F042A">
        <w:rPr>
          <w:lang w:val="de-DE"/>
        </w:rPr>
        <w:t xml:space="preserve"> </w:t>
      </w:r>
      <w:r w:rsidRPr="00F55439">
        <w:rPr>
          <w:lang w:val="en-US"/>
        </w:rPr>
        <w:t>Ibid., p.</w:t>
      </w:r>
      <w:r>
        <w:rPr>
          <w:lang w:val="en-US"/>
        </w:rPr>
        <w:t>30</w:t>
      </w:r>
    </w:p>
  </w:footnote>
  <w:footnote w:id="51">
    <w:p w:rsidR="00E829E4" w:rsidRPr="006F042A" w:rsidRDefault="00E829E4" w:rsidP="00463602">
      <w:pPr>
        <w:pStyle w:val="Notedebasdepage"/>
        <w:rPr>
          <w:lang w:val="de-DE"/>
        </w:rPr>
      </w:pPr>
      <w:r>
        <w:rPr>
          <w:rStyle w:val="Appelnotedebasdep"/>
        </w:rPr>
        <w:footnoteRef/>
      </w:r>
      <w:r w:rsidRPr="006F042A">
        <w:rPr>
          <w:lang w:val="de-DE"/>
        </w:rPr>
        <w:t xml:space="preserve">  Boualem SANSAL, </w:t>
      </w:r>
      <w:r w:rsidRPr="006F042A">
        <w:rPr>
          <w:i/>
          <w:iCs/>
          <w:lang w:val="de-DE"/>
        </w:rPr>
        <w:t>Harraga</w:t>
      </w:r>
      <w:r w:rsidRPr="007F0DBC">
        <w:rPr>
          <w:i/>
          <w:lang w:val="en-GB"/>
        </w:rPr>
        <w:t>,</w:t>
      </w:r>
      <w:r>
        <w:rPr>
          <w:i/>
          <w:lang w:val="en-GB"/>
        </w:rPr>
        <w:t xml:space="preserve">, </w:t>
      </w:r>
      <w:r w:rsidRPr="00463602">
        <w:rPr>
          <w:iCs/>
          <w:lang w:val="en-GB"/>
        </w:rPr>
        <w:t>Op. cid.</w:t>
      </w:r>
      <w:r>
        <w:rPr>
          <w:i/>
          <w:lang w:val="en-GB"/>
        </w:rPr>
        <w:t xml:space="preserve"> </w:t>
      </w:r>
      <w:r w:rsidRPr="000953B4">
        <w:rPr>
          <w:iCs/>
          <w:lang w:val="en-GB"/>
        </w:rPr>
        <w:t xml:space="preserve"> </w:t>
      </w:r>
      <w:r>
        <w:rPr>
          <w:iCs/>
          <w:lang w:val="en-GB"/>
        </w:rPr>
        <w:t xml:space="preserve"> </w:t>
      </w:r>
      <w:r w:rsidRPr="00F55439">
        <w:rPr>
          <w:lang w:val="en-US"/>
        </w:rPr>
        <w:t>p.</w:t>
      </w:r>
      <w:r>
        <w:rPr>
          <w:lang w:val="en-US"/>
        </w:rPr>
        <w:t>43</w:t>
      </w:r>
    </w:p>
  </w:footnote>
  <w:footnote w:id="52">
    <w:p w:rsidR="00E829E4" w:rsidRDefault="00E829E4">
      <w:pPr>
        <w:pStyle w:val="Notedebasdepage"/>
      </w:pPr>
      <w:r>
        <w:rPr>
          <w:rStyle w:val="Appelnotedebasdep"/>
        </w:rPr>
        <w:footnoteRef/>
      </w:r>
      <w:r>
        <w:t xml:space="preserve"> </w:t>
      </w:r>
      <w:r>
        <w:rPr>
          <w:lang w:val="en-US"/>
        </w:rPr>
        <w:t>Ibid., p. 76</w:t>
      </w:r>
    </w:p>
  </w:footnote>
  <w:footnote w:id="53">
    <w:p w:rsidR="00E829E4" w:rsidRPr="00463602" w:rsidRDefault="00E829E4" w:rsidP="00D04E3C">
      <w:pPr>
        <w:pStyle w:val="Notedebasdepage"/>
      </w:pPr>
      <w:r>
        <w:rPr>
          <w:rStyle w:val="Appelnotedebasdep"/>
        </w:rPr>
        <w:footnoteRef/>
      </w:r>
      <w:r>
        <w:t xml:space="preserve"> </w:t>
      </w:r>
      <w:r>
        <w:rPr>
          <w:rStyle w:val="Appelnotedebasdep"/>
        </w:rPr>
        <w:t xml:space="preserve"> </w:t>
      </w:r>
      <w:r>
        <w:rPr>
          <w:bCs/>
        </w:rPr>
        <w:t>Gaston  BACHELARD</w:t>
      </w:r>
      <w:r w:rsidRPr="00463602">
        <w:rPr>
          <w:bCs/>
        </w:rPr>
        <w:t xml:space="preserve">,  </w:t>
      </w:r>
      <w:r w:rsidRPr="00463602">
        <w:rPr>
          <w:bCs/>
          <w:i/>
          <w:iCs/>
        </w:rPr>
        <w:t>la poétique de l’espace</w:t>
      </w:r>
      <w:r w:rsidRPr="00463602">
        <w:rPr>
          <w:bCs/>
        </w:rPr>
        <w:t>, Paris, Presses universitaires de France, 1967</w:t>
      </w:r>
      <w:r w:rsidRPr="00463602">
        <w:t xml:space="preserve">, p.34  </w:t>
      </w:r>
    </w:p>
    <w:p w:rsidR="00E829E4" w:rsidRDefault="00E829E4" w:rsidP="00F55439">
      <w:pPr>
        <w:pStyle w:val="Notedebasdepage"/>
      </w:pPr>
      <w:r>
        <w:t xml:space="preserve"> </w:t>
      </w:r>
    </w:p>
  </w:footnote>
  <w:footnote w:id="54">
    <w:p w:rsidR="00E829E4" w:rsidRDefault="00E829E4" w:rsidP="00463602">
      <w:pPr>
        <w:pStyle w:val="Notedebasdepage"/>
      </w:pPr>
      <w:r>
        <w:rPr>
          <w:rStyle w:val="Appelnotedebasdep"/>
        </w:rPr>
        <w:footnoteRef/>
      </w:r>
      <w:r>
        <w:t xml:space="preserve">  Boualem SANSAL, </w:t>
      </w:r>
      <w:r w:rsidRPr="00675827">
        <w:rPr>
          <w:i/>
          <w:iCs/>
        </w:rPr>
        <w:t>Harraga</w:t>
      </w:r>
      <w:r w:rsidRPr="007F0DBC">
        <w:rPr>
          <w:i/>
          <w:lang w:val="en-GB"/>
        </w:rPr>
        <w:t>,</w:t>
      </w:r>
      <w:r>
        <w:rPr>
          <w:i/>
          <w:lang w:val="en-GB"/>
        </w:rPr>
        <w:t xml:space="preserve"> </w:t>
      </w:r>
      <w:r w:rsidRPr="000953B4">
        <w:rPr>
          <w:iCs/>
          <w:lang w:val="en-GB"/>
        </w:rPr>
        <w:t xml:space="preserve"> </w:t>
      </w:r>
      <w:r>
        <w:rPr>
          <w:iCs/>
          <w:lang w:val="en-GB"/>
        </w:rPr>
        <w:t>Op. cid. p. 169</w:t>
      </w:r>
    </w:p>
  </w:footnote>
  <w:footnote w:id="55">
    <w:p w:rsidR="00E829E4" w:rsidRPr="008C2C51" w:rsidRDefault="00E829E4" w:rsidP="00E85383">
      <w:pPr>
        <w:pStyle w:val="Notedebasdepage"/>
      </w:pPr>
      <w:r w:rsidRPr="008C2C51">
        <w:rPr>
          <w:rStyle w:val="Appelnotedebasdep"/>
        </w:rPr>
        <w:footnoteRef/>
      </w:r>
      <w:r w:rsidRPr="008C2C51">
        <w:t xml:space="preserve">  Ibid., </w:t>
      </w:r>
      <w:r w:rsidRPr="008C2C51">
        <w:rPr>
          <w:iCs/>
          <w:lang w:val="en-GB"/>
        </w:rPr>
        <w:t>p. 175</w:t>
      </w:r>
    </w:p>
  </w:footnote>
  <w:footnote w:id="56">
    <w:p w:rsidR="00E829E4" w:rsidRPr="008C2C51" w:rsidRDefault="00E829E4" w:rsidP="00F00B77">
      <w:pPr>
        <w:pStyle w:val="Notedebasdepage"/>
      </w:pPr>
      <w:r w:rsidRPr="008C2C51">
        <w:rPr>
          <w:rStyle w:val="Appelnotedebasdep"/>
        </w:rPr>
        <w:footnoteRef/>
      </w:r>
      <w:r w:rsidRPr="00463602">
        <w:rPr>
          <w:bCs/>
        </w:rPr>
        <w:t>Gast</w:t>
      </w:r>
      <w:r>
        <w:rPr>
          <w:bCs/>
        </w:rPr>
        <w:t>on BACHELARD</w:t>
      </w:r>
      <w:r w:rsidRPr="00463602">
        <w:rPr>
          <w:bCs/>
        </w:rPr>
        <w:t xml:space="preserve">,  </w:t>
      </w:r>
      <w:r w:rsidRPr="00463602">
        <w:rPr>
          <w:bCs/>
          <w:i/>
          <w:iCs/>
        </w:rPr>
        <w:t xml:space="preserve">la poétique de l’espace, </w:t>
      </w:r>
      <w:r w:rsidRPr="00463602">
        <w:t xml:space="preserve"> Op. cid,  p.  25</w:t>
      </w:r>
    </w:p>
  </w:footnote>
  <w:footnote w:id="57">
    <w:p w:rsidR="00E829E4" w:rsidRPr="008C2C51" w:rsidRDefault="00E829E4" w:rsidP="00F00B77">
      <w:pPr>
        <w:pStyle w:val="Notedebasdepage"/>
      </w:pPr>
      <w:r w:rsidRPr="008C2C51">
        <w:rPr>
          <w:rStyle w:val="Appelnotedebasdep"/>
        </w:rPr>
        <w:footnoteRef/>
      </w:r>
      <w:r w:rsidRPr="008C2C51">
        <w:t xml:space="preserve">  Boualem SANSAL, </w:t>
      </w:r>
      <w:r w:rsidRPr="00463602">
        <w:rPr>
          <w:i/>
          <w:iCs/>
        </w:rPr>
        <w:t>Harraga ,</w:t>
      </w:r>
      <w:r>
        <w:t xml:space="preserve"> </w:t>
      </w:r>
      <w:r w:rsidRPr="008C2C51">
        <w:t>Op. cid</w:t>
      </w:r>
      <w:r w:rsidRPr="008C2C51">
        <w:rPr>
          <w:iCs/>
          <w:lang w:val="en-GB"/>
        </w:rPr>
        <w:t>, p. 48</w:t>
      </w:r>
    </w:p>
  </w:footnote>
  <w:footnote w:id="58">
    <w:p w:rsidR="00E829E4" w:rsidRPr="008C2C51" w:rsidRDefault="00E829E4" w:rsidP="00442F01">
      <w:pPr>
        <w:pStyle w:val="Notedebasdepage"/>
      </w:pPr>
      <w:r w:rsidRPr="008C2C51">
        <w:rPr>
          <w:rStyle w:val="Appelnotedebasdep"/>
        </w:rPr>
        <w:footnoteRef/>
      </w:r>
      <w:r w:rsidRPr="008C2C51">
        <w:t xml:space="preserve">  Ibid., p p.</w:t>
      </w:r>
      <w:r w:rsidRPr="008C2C51">
        <w:rPr>
          <w:iCs/>
          <w:lang w:val="en-GB"/>
        </w:rPr>
        <w:t>102-103</w:t>
      </w:r>
    </w:p>
  </w:footnote>
  <w:footnote w:id="59">
    <w:p w:rsidR="00E829E4" w:rsidRDefault="00E829E4">
      <w:pPr>
        <w:pStyle w:val="Notedebasdepage"/>
      </w:pPr>
      <w:r>
        <w:rPr>
          <w:rStyle w:val="Appelnotedebasdep"/>
        </w:rPr>
        <w:footnoteRef/>
      </w:r>
      <w:r>
        <w:t xml:space="preserve"> Ibid., </w:t>
      </w:r>
      <w:r>
        <w:rPr>
          <w:iCs/>
          <w:lang w:val="en-GB"/>
        </w:rPr>
        <w:t xml:space="preserve"> p. 27</w:t>
      </w:r>
    </w:p>
  </w:footnote>
  <w:footnote w:id="60">
    <w:p w:rsidR="00E829E4" w:rsidRDefault="00E829E4">
      <w:pPr>
        <w:pStyle w:val="Notedebasdepage"/>
      </w:pPr>
      <w:r>
        <w:rPr>
          <w:rStyle w:val="Appelnotedebasdep"/>
        </w:rPr>
        <w:footnoteRef/>
      </w:r>
      <w:r>
        <w:t xml:space="preserve"> Ibid., p. 134</w:t>
      </w:r>
    </w:p>
  </w:footnote>
  <w:footnote w:id="61">
    <w:p w:rsidR="00E829E4" w:rsidRDefault="00E829E4" w:rsidP="0073428A">
      <w:pPr>
        <w:pStyle w:val="Notedebasdepage"/>
      </w:pPr>
      <w:r>
        <w:rPr>
          <w:rStyle w:val="Appelnotedebasdep"/>
        </w:rPr>
        <w:footnoteRef/>
      </w:r>
      <w:r>
        <w:t xml:space="preserve"> Joël THOMAS,   </w:t>
      </w:r>
      <w:r w:rsidRPr="00B26617">
        <w:rPr>
          <w:i/>
          <w:iCs/>
        </w:rPr>
        <w:t>Structure de l’imaginaire dans l’Enéide</w:t>
      </w:r>
      <w:r>
        <w:t>, Paris, Les Belles lettres, 1981, P.75</w:t>
      </w:r>
    </w:p>
  </w:footnote>
  <w:footnote w:id="62">
    <w:p w:rsidR="00E829E4" w:rsidRPr="00F55439" w:rsidRDefault="00E829E4" w:rsidP="00BF5B96">
      <w:pPr>
        <w:pStyle w:val="Notedebasdepage"/>
        <w:rPr>
          <w:lang w:val="en-US"/>
        </w:rPr>
      </w:pPr>
      <w:r>
        <w:rPr>
          <w:rStyle w:val="Appelnotedebasdep"/>
        </w:rPr>
        <w:footnoteRef/>
      </w:r>
      <w:r w:rsidRPr="00F55439">
        <w:rPr>
          <w:lang w:val="en-US"/>
        </w:rPr>
        <w:t xml:space="preserve"> Ibid. ; p. 98</w:t>
      </w:r>
    </w:p>
  </w:footnote>
  <w:footnote w:id="63">
    <w:p w:rsidR="00E829E4" w:rsidRPr="006F042A" w:rsidRDefault="00E829E4">
      <w:pPr>
        <w:pStyle w:val="Notedebasdepage"/>
        <w:rPr>
          <w:lang w:val="de-DE"/>
        </w:rPr>
      </w:pPr>
      <w:r>
        <w:rPr>
          <w:rStyle w:val="Appelnotedebasdep"/>
        </w:rPr>
        <w:footnoteRef/>
      </w:r>
      <w:r w:rsidRPr="006F042A">
        <w:rPr>
          <w:lang w:val="de-DE"/>
        </w:rPr>
        <w:t xml:space="preserve"> Ibd., p.34</w:t>
      </w:r>
    </w:p>
  </w:footnote>
  <w:footnote w:id="64">
    <w:p w:rsidR="00E829E4" w:rsidRPr="006F042A" w:rsidRDefault="00E829E4">
      <w:pPr>
        <w:pStyle w:val="Notedebasdepage"/>
        <w:rPr>
          <w:lang w:val="de-DE"/>
        </w:rPr>
      </w:pPr>
      <w:r>
        <w:rPr>
          <w:rStyle w:val="Appelnotedebasdep"/>
        </w:rPr>
        <w:footnoteRef/>
      </w:r>
      <w:r w:rsidRPr="006F042A">
        <w:rPr>
          <w:lang w:val="de-DE"/>
        </w:rPr>
        <w:t xml:space="preserve"> Ibid., p. 32</w:t>
      </w:r>
    </w:p>
  </w:footnote>
  <w:footnote w:id="65">
    <w:p w:rsidR="00E829E4" w:rsidRDefault="00E829E4" w:rsidP="00BF5B96">
      <w:pPr>
        <w:pStyle w:val="Notedebasdepage"/>
      </w:pPr>
      <w:r>
        <w:rPr>
          <w:rStyle w:val="Appelnotedebasdep"/>
        </w:rPr>
        <w:footnoteRef/>
      </w:r>
      <w:r>
        <w:t xml:space="preserve"> Francis MORA, Pierre MASSON, Jean-Claude RANGER,  </w:t>
      </w:r>
      <w:r w:rsidRPr="00A348CA">
        <w:rPr>
          <w:i/>
          <w:iCs/>
        </w:rPr>
        <w:t>Les Cahiers du S.E.L, Séminaire Espace/</w:t>
      </w:r>
      <w:r>
        <w:t xml:space="preserve"> </w:t>
      </w:r>
      <w:r w:rsidRPr="00A348CA">
        <w:rPr>
          <w:i/>
          <w:iCs/>
        </w:rPr>
        <w:t>Littérature,  Paysage/ Paysages,</w:t>
      </w:r>
      <w:r w:rsidRPr="00DF4548">
        <w:t xml:space="preserve"> </w:t>
      </w:r>
      <w:r>
        <w:t xml:space="preserve">Université de Nantes, 1996, n°1, p.23 </w:t>
      </w:r>
    </w:p>
  </w:footnote>
  <w:footnote w:id="66">
    <w:p w:rsidR="00E829E4" w:rsidRPr="006F042A" w:rsidRDefault="00E829E4">
      <w:pPr>
        <w:pStyle w:val="Notedebasdepage"/>
        <w:rPr>
          <w:lang w:val="de-DE"/>
        </w:rPr>
      </w:pPr>
      <w:r>
        <w:rPr>
          <w:rStyle w:val="Appelnotedebasdep"/>
        </w:rPr>
        <w:footnoteRef/>
      </w:r>
      <w:r w:rsidRPr="006F042A">
        <w:rPr>
          <w:lang w:val="de-DE"/>
        </w:rPr>
        <w:t xml:space="preserve"> </w:t>
      </w:r>
      <w:r w:rsidRPr="00F55439">
        <w:rPr>
          <w:lang w:val="en-US"/>
        </w:rPr>
        <w:t>Ibid., p.</w:t>
      </w:r>
      <w:r>
        <w:rPr>
          <w:lang w:val="en-US"/>
        </w:rPr>
        <w:t xml:space="preserve"> 21</w:t>
      </w:r>
    </w:p>
  </w:footnote>
  <w:footnote w:id="67">
    <w:p w:rsidR="00E829E4" w:rsidRPr="006F042A" w:rsidRDefault="00E829E4" w:rsidP="006E4580">
      <w:pPr>
        <w:pStyle w:val="Notedebasdepage"/>
        <w:rPr>
          <w:lang w:val="de-DE"/>
        </w:rPr>
      </w:pPr>
      <w:r>
        <w:rPr>
          <w:rStyle w:val="Appelnotedebasdep"/>
        </w:rPr>
        <w:footnoteRef/>
      </w:r>
      <w:r w:rsidRPr="006F042A">
        <w:rPr>
          <w:lang w:val="de-DE"/>
        </w:rPr>
        <w:t xml:space="preserve"> </w:t>
      </w:r>
      <w:r>
        <w:rPr>
          <w:lang w:val="en-US"/>
        </w:rPr>
        <w:t>Boualem  SANSAL</w:t>
      </w:r>
      <w:r w:rsidRPr="006E4580">
        <w:rPr>
          <w:lang w:val="en-US"/>
        </w:rPr>
        <w:t>,</w:t>
      </w:r>
      <w:r>
        <w:rPr>
          <w:lang w:val="en-US"/>
        </w:rPr>
        <w:t xml:space="preserve"> </w:t>
      </w:r>
      <w:r w:rsidRPr="00346C07">
        <w:rPr>
          <w:i/>
          <w:iCs/>
          <w:lang w:val="en-US"/>
        </w:rPr>
        <w:t>Harraga,</w:t>
      </w:r>
      <w:r>
        <w:rPr>
          <w:lang w:val="en-US"/>
        </w:rPr>
        <w:t xml:space="preserve"> </w:t>
      </w:r>
      <w:r w:rsidRPr="006E4580">
        <w:rPr>
          <w:lang w:val="en-US"/>
        </w:rPr>
        <w:t xml:space="preserve">  Op.cit,</w:t>
      </w:r>
      <w:r>
        <w:rPr>
          <w:i/>
          <w:iCs/>
          <w:lang w:val="en-US"/>
        </w:rPr>
        <w:t xml:space="preserve"> </w:t>
      </w:r>
      <w:r>
        <w:rPr>
          <w:lang w:val="en-US"/>
        </w:rPr>
        <w:t xml:space="preserve"> p. 107</w:t>
      </w:r>
    </w:p>
  </w:footnote>
  <w:footnote w:id="68">
    <w:p w:rsidR="00E829E4" w:rsidRPr="006F042A" w:rsidRDefault="00E829E4">
      <w:pPr>
        <w:pStyle w:val="Notedebasdepage"/>
        <w:rPr>
          <w:lang w:val="de-DE"/>
        </w:rPr>
      </w:pPr>
      <w:r>
        <w:rPr>
          <w:rStyle w:val="Appelnotedebasdep"/>
        </w:rPr>
        <w:footnoteRef/>
      </w:r>
      <w:r w:rsidRPr="006F042A">
        <w:rPr>
          <w:lang w:val="de-DE"/>
        </w:rPr>
        <w:t xml:space="preserve"> Ibid., p. 74</w:t>
      </w:r>
    </w:p>
  </w:footnote>
  <w:footnote w:id="69">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 xml:space="preserve"> </w:t>
      </w:r>
      <w:r w:rsidRPr="006F042A">
        <w:rPr>
          <w:lang w:val="de-DE"/>
        </w:rPr>
        <w:t xml:space="preserve">Ibid., </w:t>
      </w:r>
      <w:r>
        <w:rPr>
          <w:lang w:val="en-US"/>
        </w:rPr>
        <w:t xml:space="preserve"> p.35</w:t>
      </w:r>
    </w:p>
  </w:footnote>
  <w:footnote w:id="70">
    <w:p w:rsidR="00E829E4" w:rsidRPr="006F042A" w:rsidRDefault="00E829E4">
      <w:pPr>
        <w:pStyle w:val="Notedebasdepage"/>
        <w:rPr>
          <w:lang w:val="de-DE"/>
        </w:rPr>
      </w:pPr>
      <w:r>
        <w:rPr>
          <w:rStyle w:val="Appelnotedebasdep"/>
        </w:rPr>
        <w:footnoteRef/>
      </w:r>
      <w:r w:rsidRPr="006F042A">
        <w:rPr>
          <w:lang w:val="de-DE"/>
        </w:rPr>
        <w:t xml:space="preserve"> Ibid., p.67</w:t>
      </w:r>
    </w:p>
  </w:footnote>
  <w:footnote w:id="71">
    <w:p w:rsidR="00E829E4" w:rsidRPr="006F042A" w:rsidRDefault="00E829E4">
      <w:pPr>
        <w:pStyle w:val="Notedebasdepage"/>
        <w:rPr>
          <w:lang w:val="de-DE"/>
        </w:rPr>
      </w:pPr>
      <w:r>
        <w:rPr>
          <w:rStyle w:val="Appelnotedebasdep"/>
        </w:rPr>
        <w:footnoteRef/>
      </w:r>
      <w:r w:rsidRPr="006F042A">
        <w:rPr>
          <w:lang w:val="de-DE"/>
        </w:rPr>
        <w:t xml:space="preserve"> Ibid., P. 69</w:t>
      </w:r>
    </w:p>
  </w:footnote>
  <w:footnote w:id="72">
    <w:p w:rsidR="00E829E4" w:rsidRPr="006F042A" w:rsidRDefault="00E829E4">
      <w:pPr>
        <w:pStyle w:val="Notedebasdepage"/>
        <w:rPr>
          <w:lang w:val="de-DE"/>
        </w:rPr>
      </w:pPr>
      <w:r>
        <w:rPr>
          <w:rStyle w:val="Appelnotedebasdep"/>
        </w:rPr>
        <w:footnoteRef/>
      </w:r>
      <w:r w:rsidRPr="006F042A">
        <w:rPr>
          <w:lang w:val="de-DE"/>
        </w:rPr>
        <w:t xml:space="preserve"> Ibid., p.p. 78. 79</w:t>
      </w:r>
    </w:p>
  </w:footnote>
  <w:footnote w:id="73">
    <w:p w:rsidR="00E829E4" w:rsidRPr="006F042A" w:rsidRDefault="00E829E4">
      <w:pPr>
        <w:pStyle w:val="Notedebasdepage"/>
        <w:rPr>
          <w:lang w:val="de-DE"/>
        </w:rPr>
      </w:pPr>
      <w:r>
        <w:rPr>
          <w:rStyle w:val="Appelnotedebasdep"/>
        </w:rPr>
        <w:footnoteRef/>
      </w:r>
      <w:r w:rsidRPr="006F042A">
        <w:rPr>
          <w:lang w:val="de-DE"/>
        </w:rPr>
        <w:t xml:space="preserve"> Ibid., p. 75</w:t>
      </w:r>
    </w:p>
  </w:footnote>
  <w:footnote w:id="74">
    <w:p w:rsidR="00E829E4" w:rsidRPr="006F042A" w:rsidRDefault="00E829E4">
      <w:pPr>
        <w:pStyle w:val="Notedebasdepage"/>
        <w:rPr>
          <w:lang w:val="de-DE"/>
        </w:rPr>
      </w:pPr>
      <w:r>
        <w:rPr>
          <w:rStyle w:val="Appelnotedebasdep"/>
        </w:rPr>
        <w:footnoteRef/>
      </w:r>
      <w:r w:rsidRPr="006F042A">
        <w:rPr>
          <w:lang w:val="de-DE"/>
        </w:rPr>
        <w:t xml:space="preserve"> Ibid., p. 80</w:t>
      </w:r>
    </w:p>
  </w:footnote>
  <w:footnote w:id="75">
    <w:p w:rsidR="00E829E4" w:rsidRPr="006F042A" w:rsidRDefault="00E829E4" w:rsidP="001231D3">
      <w:pPr>
        <w:pStyle w:val="Notedebasdepage"/>
        <w:rPr>
          <w:lang w:val="de-DE"/>
        </w:rPr>
      </w:pPr>
      <w:r>
        <w:rPr>
          <w:rStyle w:val="Appelnotedebasdep"/>
        </w:rPr>
        <w:footnoteRef/>
      </w:r>
      <w:r w:rsidRPr="006F042A">
        <w:rPr>
          <w:lang w:val="de-DE"/>
        </w:rPr>
        <w:t xml:space="preserve"> </w:t>
      </w:r>
      <w:r>
        <w:rPr>
          <w:lang w:val="en-US"/>
        </w:rPr>
        <w:t xml:space="preserve"> Ibid, p. 81</w:t>
      </w:r>
    </w:p>
  </w:footnote>
  <w:footnote w:id="76">
    <w:p w:rsidR="00E829E4" w:rsidRPr="006F042A" w:rsidRDefault="00E829E4" w:rsidP="00D56E91">
      <w:pPr>
        <w:pStyle w:val="Notedebasdepage"/>
        <w:rPr>
          <w:lang w:val="de-DE"/>
        </w:rPr>
      </w:pPr>
      <w:r>
        <w:rPr>
          <w:rStyle w:val="Appelnotedebasdep"/>
        </w:rPr>
        <w:footnoteRef/>
      </w:r>
      <w:r w:rsidRPr="006F042A">
        <w:rPr>
          <w:lang w:val="de-DE"/>
        </w:rPr>
        <w:t xml:space="preserve"> </w:t>
      </w:r>
      <w:r>
        <w:rPr>
          <w:lang w:val="en-US"/>
        </w:rPr>
        <w:t xml:space="preserve"> Ibid.,  p.81</w:t>
      </w:r>
    </w:p>
  </w:footnote>
  <w:footnote w:id="77">
    <w:p w:rsidR="00E829E4" w:rsidRPr="006F042A" w:rsidRDefault="00E829E4" w:rsidP="00A75C32">
      <w:pPr>
        <w:pStyle w:val="Notedebasdepage"/>
        <w:rPr>
          <w:lang w:val="de-DE"/>
        </w:rPr>
      </w:pPr>
      <w:r>
        <w:rPr>
          <w:rStyle w:val="Appelnotedebasdep"/>
        </w:rPr>
        <w:footnoteRef/>
      </w:r>
      <w:r w:rsidRPr="006F042A">
        <w:rPr>
          <w:lang w:val="de-DE"/>
        </w:rPr>
        <w:t xml:space="preserve"> </w:t>
      </w:r>
      <w:r>
        <w:rPr>
          <w:lang w:val="en-US"/>
        </w:rPr>
        <w:t xml:space="preserve"> Ibid., p.35</w:t>
      </w:r>
    </w:p>
  </w:footnote>
  <w:footnote w:id="78">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Ibid., p.81</w:t>
      </w:r>
    </w:p>
  </w:footnote>
  <w:footnote w:id="79">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Ibid., p.74</w:t>
      </w:r>
      <w:r w:rsidRPr="00552BE8">
        <w:rPr>
          <w:lang w:val="en-US"/>
        </w:rPr>
        <w:t xml:space="preserve"> </w:t>
      </w:r>
    </w:p>
  </w:footnote>
  <w:footnote w:id="80">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Ibid., p.189</w:t>
      </w:r>
    </w:p>
  </w:footnote>
  <w:footnote w:id="81">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Ibid., p.5</w:t>
      </w:r>
    </w:p>
  </w:footnote>
  <w:footnote w:id="82">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Ibid., p.61</w:t>
      </w:r>
    </w:p>
  </w:footnote>
  <w:footnote w:id="83">
    <w:p w:rsidR="00E829E4" w:rsidRDefault="00E829E4">
      <w:pPr>
        <w:pStyle w:val="Notedebasdepage"/>
      </w:pPr>
      <w:r>
        <w:rPr>
          <w:rStyle w:val="Appelnotedebasdep"/>
        </w:rPr>
        <w:footnoteRef/>
      </w:r>
      <w:r>
        <w:t xml:space="preserve"> </w:t>
      </w:r>
      <w:r>
        <w:rPr>
          <w:lang w:val="en-US"/>
        </w:rPr>
        <w:t>Ibid., p.55</w:t>
      </w:r>
    </w:p>
  </w:footnote>
  <w:footnote w:id="84">
    <w:p w:rsidR="00E829E4" w:rsidRDefault="00E829E4">
      <w:pPr>
        <w:pStyle w:val="Notedebasdepage"/>
      </w:pPr>
      <w:r>
        <w:rPr>
          <w:rStyle w:val="Appelnotedebasdep"/>
        </w:rPr>
        <w:footnoteRef/>
      </w:r>
      <w:r>
        <w:t xml:space="preserve"> Ibid. p. 81</w:t>
      </w:r>
    </w:p>
  </w:footnote>
  <w:footnote w:id="85">
    <w:p w:rsidR="00E829E4" w:rsidRDefault="00E829E4" w:rsidP="00F55439">
      <w:pPr>
        <w:pStyle w:val="Notedebasdepage"/>
      </w:pPr>
      <w:r>
        <w:rPr>
          <w:rStyle w:val="Appelnotedebasdep"/>
        </w:rPr>
        <w:footnoteRef/>
      </w:r>
      <w:r>
        <w:t xml:space="preserve"> Guerre d’Algérie, Midi 2,  1/11/ 1979, source internet.</w:t>
      </w:r>
    </w:p>
  </w:footnote>
  <w:footnote w:id="86">
    <w:p w:rsidR="00E829E4" w:rsidRPr="006F042A" w:rsidRDefault="00E829E4">
      <w:pPr>
        <w:pStyle w:val="Notedebasdepage"/>
        <w:rPr>
          <w:lang w:val="de-DE"/>
        </w:rPr>
      </w:pPr>
      <w:r>
        <w:rPr>
          <w:rStyle w:val="Appelnotedebasdep"/>
        </w:rPr>
        <w:footnoteRef/>
      </w:r>
      <w:r w:rsidRPr="006F042A">
        <w:rPr>
          <w:lang w:val="de-DE"/>
        </w:rPr>
        <w:t xml:space="preserve"> </w:t>
      </w:r>
      <w:r>
        <w:rPr>
          <w:lang w:val="en-US"/>
        </w:rPr>
        <w:t xml:space="preserve">Boualem SANSAL, </w:t>
      </w:r>
      <w:r w:rsidRPr="005F62A4">
        <w:rPr>
          <w:i/>
          <w:iCs/>
          <w:lang w:val="en-US"/>
        </w:rPr>
        <w:t>Harraga</w:t>
      </w:r>
      <w:r>
        <w:rPr>
          <w:lang w:val="en-US"/>
        </w:rPr>
        <w:t xml:space="preserve">, </w:t>
      </w:r>
      <w:r w:rsidRPr="006F042A">
        <w:rPr>
          <w:lang w:val="de-DE"/>
        </w:rPr>
        <w:t>Op.cid. p.61</w:t>
      </w:r>
    </w:p>
  </w:footnote>
  <w:footnote w:id="87">
    <w:p w:rsidR="00E829E4" w:rsidRPr="006F042A" w:rsidRDefault="00E829E4" w:rsidP="00EF05E5">
      <w:pPr>
        <w:pStyle w:val="Notedebasdepage"/>
        <w:rPr>
          <w:lang w:val="de-DE"/>
        </w:rPr>
      </w:pPr>
      <w:r>
        <w:rPr>
          <w:rStyle w:val="Appelnotedebasdep"/>
        </w:rPr>
        <w:footnoteRef/>
      </w:r>
      <w:r w:rsidRPr="006F042A">
        <w:rPr>
          <w:lang w:val="de-DE"/>
        </w:rPr>
        <w:t xml:space="preserve"> </w:t>
      </w:r>
      <w:r>
        <w:rPr>
          <w:lang w:val="en-US"/>
        </w:rPr>
        <w:t xml:space="preserve"> Ibid.,  p. 99</w:t>
      </w:r>
    </w:p>
  </w:footnote>
  <w:footnote w:id="88">
    <w:p w:rsidR="00E829E4" w:rsidRPr="006F042A" w:rsidRDefault="00E829E4">
      <w:pPr>
        <w:pStyle w:val="Notedebasdepage"/>
        <w:rPr>
          <w:lang w:val="de-DE"/>
        </w:rPr>
      </w:pPr>
      <w:r>
        <w:rPr>
          <w:rStyle w:val="Appelnotedebasdep"/>
        </w:rPr>
        <w:footnoteRef/>
      </w:r>
      <w:r w:rsidRPr="006F042A">
        <w:rPr>
          <w:lang w:val="de-DE"/>
        </w:rPr>
        <w:t xml:space="preserve"> Ibid., p. 105</w:t>
      </w:r>
    </w:p>
  </w:footnote>
  <w:footnote w:id="89">
    <w:p w:rsidR="00E829E4" w:rsidRPr="006F042A" w:rsidRDefault="00E829E4">
      <w:pPr>
        <w:pStyle w:val="Notedebasdepage"/>
        <w:rPr>
          <w:lang w:val="de-DE"/>
        </w:rPr>
      </w:pPr>
      <w:r>
        <w:rPr>
          <w:rStyle w:val="Appelnotedebasdep"/>
        </w:rPr>
        <w:footnoteRef/>
      </w:r>
      <w:r w:rsidRPr="006F042A">
        <w:rPr>
          <w:lang w:val="de-DE"/>
        </w:rPr>
        <w:t xml:space="preserve"> Ibid., p. 98</w:t>
      </w:r>
    </w:p>
  </w:footnote>
  <w:footnote w:id="90">
    <w:p w:rsidR="00E829E4" w:rsidRDefault="00E829E4" w:rsidP="00093B07">
      <w:pPr>
        <w:pStyle w:val="Notedebasdepage"/>
      </w:pPr>
      <w:r>
        <w:rPr>
          <w:rStyle w:val="Appelnotedebasdep"/>
        </w:rPr>
        <w:footnoteRef/>
      </w:r>
      <w:r>
        <w:t xml:space="preserve"> Franck  MICHEL, Voyage au bout de la route, Essai de socio-anthropologie, édition de L’aube, 2004, p.196</w:t>
      </w:r>
    </w:p>
  </w:footnote>
  <w:footnote w:id="91">
    <w:p w:rsidR="00E829E4" w:rsidRDefault="00E829E4">
      <w:pPr>
        <w:pStyle w:val="Notedebasdepage"/>
      </w:pPr>
      <w:r>
        <w:rPr>
          <w:rStyle w:val="Appelnotedebasdep"/>
        </w:rPr>
        <w:footnoteRef/>
      </w:r>
      <w:r>
        <w:t xml:space="preserve"> Tahar BEN JELLOUN, </w:t>
      </w:r>
      <w:r w:rsidRPr="00F241C1">
        <w:rPr>
          <w:i/>
          <w:iCs/>
        </w:rPr>
        <w:t>Partir,</w:t>
      </w:r>
      <w:r>
        <w:t xml:space="preserve"> Gallimard, Paris, 2006, p. 11</w:t>
      </w:r>
    </w:p>
  </w:footnote>
  <w:footnote w:id="92">
    <w:p w:rsidR="00E829E4" w:rsidRPr="006F042A" w:rsidRDefault="00E829E4">
      <w:pPr>
        <w:pStyle w:val="Notedebasdepage"/>
        <w:rPr>
          <w:lang w:val="de-DE"/>
        </w:rPr>
      </w:pPr>
      <w:r>
        <w:rPr>
          <w:rStyle w:val="Appelnotedebasdep"/>
        </w:rPr>
        <w:footnoteRef/>
      </w:r>
      <w:r w:rsidRPr="006F042A">
        <w:rPr>
          <w:lang w:val="de-DE"/>
        </w:rPr>
        <w:t xml:space="preserve"> Ibid., 80</w:t>
      </w:r>
    </w:p>
  </w:footnote>
  <w:footnote w:id="93">
    <w:p w:rsidR="00E829E4" w:rsidRPr="006F042A" w:rsidRDefault="00E829E4">
      <w:pPr>
        <w:pStyle w:val="Notedebasdepage"/>
        <w:rPr>
          <w:lang w:val="de-DE"/>
        </w:rPr>
      </w:pPr>
      <w:r>
        <w:rPr>
          <w:rStyle w:val="Appelnotedebasdep"/>
        </w:rPr>
        <w:footnoteRef/>
      </w:r>
      <w:r w:rsidRPr="006F042A">
        <w:rPr>
          <w:lang w:val="de-DE"/>
        </w:rPr>
        <w:t xml:space="preserve"> Ibid., p. 73</w:t>
      </w:r>
    </w:p>
  </w:footnote>
  <w:footnote w:id="94">
    <w:p w:rsidR="00E829E4" w:rsidRPr="006F042A" w:rsidRDefault="00E829E4">
      <w:pPr>
        <w:pStyle w:val="Notedebasdepage"/>
        <w:rPr>
          <w:lang w:val="de-DE"/>
        </w:rPr>
      </w:pPr>
      <w:r>
        <w:rPr>
          <w:rStyle w:val="Appelnotedebasdep"/>
        </w:rPr>
        <w:footnoteRef/>
      </w:r>
      <w:r w:rsidRPr="006F042A">
        <w:rPr>
          <w:lang w:val="de-DE"/>
        </w:rPr>
        <w:t xml:space="preserve"> Ibid. p. 43</w:t>
      </w:r>
    </w:p>
  </w:footnote>
  <w:footnote w:id="95">
    <w:p w:rsidR="00E829E4" w:rsidRDefault="00E829E4">
      <w:pPr>
        <w:pStyle w:val="Notedebasdepage"/>
      </w:pPr>
      <w:r>
        <w:rPr>
          <w:rStyle w:val="Appelnotedebasdep"/>
        </w:rPr>
        <w:footnoteRef/>
      </w:r>
      <w:r>
        <w:t xml:space="preserve"> Ibid., p. 53</w:t>
      </w:r>
    </w:p>
  </w:footnote>
  <w:footnote w:id="96">
    <w:p w:rsidR="00E829E4" w:rsidRDefault="00E829E4" w:rsidP="007D1CC7">
      <w:pPr>
        <w:pStyle w:val="Notedebasdepage"/>
      </w:pPr>
      <w:r>
        <w:rPr>
          <w:rStyle w:val="Appelnotedebasdep"/>
        </w:rPr>
        <w:footnoteRef/>
      </w:r>
      <w:r>
        <w:t xml:space="preserve">  Ibid.,  p.159</w:t>
      </w:r>
    </w:p>
  </w:footnote>
  <w:footnote w:id="97">
    <w:p w:rsidR="00E829E4" w:rsidRDefault="00E829E4" w:rsidP="00125E51">
      <w:pPr>
        <w:pStyle w:val="Notedebasdepage"/>
      </w:pPr>
      <w:r>
        <w:rPr>
          <w:rStyle w:val="Appelnotedebasdep"/>
        </w:rPr>
        <w:footnoteRef/>
      </w:r>
      <w:r>
        <w:t xml:space="preserve">  FER NMANDEZ  B., </w:t>
      </w:r>
      <w:r w:rsidRPr="003C7471">
        <w:rPr>
          <w:i/>
          <w:iCs/>
        </w:rPr>
        <w:t>Identité nomade</w:t>
      </w:r>
      <w:r>
        <w:t>, Economica,  2002, p.31</w:t>
      </w:r>
    </w:p>
  </w:footnote>
  <w:footnote w:id="98">
    <w:p w:rsidR="00E829E4" w:rsidRDefault="00E829E4">
      <w:pPr>
        <w:pStyle w:val="Notedebasdepage"/>
      </w:pPr>
      <w:r>
        <w:rPr>
          <w:rStyle w:val="Appelnotedebasdep"/>
        </w:rPr>
        <w:footnoteRef/>
      </w:r>
      <w:r>
        <w:t xml:space="preserve"> Tahar BEN JELLOUN, </w:t>
      </w:r>
      <w:r w:rsidRPr="00F241C1">
        <w:rPr>
          <w:i/>
          <w:iCs/>
        </w:rPr>
        <w:t>Partir,</w:t>
      </w:r>
      <w:r>
        <w:t xml:space="preserve"> Gallimard, Paris, 2006, p.74</w:t>
      </w:r>
    </w:p>
  </w:footnote>
  <w:footnote w:id="99">
    <w:p w:rsidR="00E829E4" w:rsidRPr="006F042A" w:rsidRDefault="00E829E4" w:rsidP="003F64B5">
      <w:pPr>
        <w:pStyle w:val="Notedebasdepage"/>
        <w:rPr>
          <w:lang w:val="de-DE"/>
        </w:rPr>
      </w:pPr>
      <w:r>
        <w:rPr>
          <w:rStyle w:val="Appelnotedebasdep"/>
        </w:rPr>
        <w:footnoteRef/>
      </w:r>
      <w:r w:rsidRPr="006F042A">
        <w:rPr>
          <w:lang w:val="de-DE"/>
        </w:rPr>
        <w:t xml:space="preserve">  Ibid.  p. 159</w:t>
      </w:r>
    </w:p>
  </w:footnote>
  <w:footnote w:id="100">
    <w:p w:rsidR="00E829E4" w:rsidRPr="006F042A" w:rsidRDefault="00E829E4">
      <w:pPr>
        <w:pStyle w:val="Notedebasdepage"/>
        <w:rPr>
          <w:lang w:val="de-DE"/>
        </w:rPr>
      </w:pPr>
      <w:r>
        <w:rPr>
          <w:rStyle w:val="Appelnotedebasdep"/>
        </w:rPr>
        <w:footnoteRef/>
      </w:r>
      <w:r w:rsidRPr="006F042A">
        <w:rPr>
          <w:lang w:val="de-DE"/>
        </w:rPr>
        <w:t xml:space="preserve"> Ibid., p. 81</w:t>
      </w:r>
    </w:p>
  </w:footnote>
  <w:footnote w:id="101">
    <w:p w:rsidR="00E829E4" w:rsidRPr="006F042A" w:rsidRDefault="00E829E4">
      <w:pPr>
        <w:pStyle w:val="Notedebasdepage"/>
        <w:rPr>
          <w:lang w:val="de-DE"/>
        </w:rPr>
      </w:pPr>
      <w:r>
        <w:rPr>
          <w:rStyle w:val="Appelnotedebasdep"/>
        </w:rPr>
        <w:footnoteRef/>
      </w:r>
      <w:r w:rsidRPr="006F042A">
        <w:rPr>
          <w:lang w:val="de-DE"/>
        </w:rPr>
        <w:t xml:space="preserve"> Ibid., p. 177</w:t>
      </w:r>
    </w:p>
  </w:footnote>
  <w:footnote w:id="102">
    <w:p w:rsidR="00E829E4" w:rsidRDefault="00E829E4" w:rsidP="00125E51">
      <w:pPr>
        <w:pStyle w:val="Notedebasdepage"/>
      </w:pPr>
      <w:r>
        <w:rPr>
          <w:rStyle w:val="Appelnotedebasdep"/>
        </w:rPr>
        <w:footnoteRef/>
      </w:r>
      <w:r>
        <w:t xml:space="preserve"> Driss CHRAIBI ,   </w:t>
      </w:r>
      <w:r w:rsidRPr="00346C07">
        <w:rPr>
          <w:i/>
          <w:iCs/>
        </w:rPr>
        <w:t>les boucs,</w:t>
      </w:r>
      <w:r>
        <w:t xml:space="preserve"> Denoël, Paris, I976, </w:t>
      </w:r>
      <w:r w:rsidRPr="004269AE">
        <w:t xml:space="preserve"> </w:t>
      </w:r>
      <w:r>
        <w:t>p.53</w:t>
      </w:r>
    </w:p>
  </w:footnote>
  <w:footnote w:id="103">
    <w:p w:rsidR="00E829E4" w:rsidRPr="003F64B5" w:rsidRDefault="00E829E4" w:rsidP="00675B5B">
      <w:pPr>
        <w:spacing w:line="360" w:lineRule="auto"/>
        <w:ind w:firstLine="708"/>
        <w:jc w:val="both"/>
        <w:rPr>
          <w:bCs/>
          <w:sz w:val="20"/>
          <w:szCs w:val="20"/>
        </w:rPr>
      </w:pPr>
      <w:r w:rsidRPr="00675B5B">
        <w:rPr>
          <w:rStyle w:val="Appelnotedebasdep"/>
        </w:rPr>
        <w:footnoteRef/>
      </w:r>
      <w:r w:rsidRPr="00675B5B">
        <w:t xml:space="preserve"> </w:t>
      </w:r>
      <w:r w:rsidRPr="003F64B5">
        <w:rPr>
          <w:bCs/>
          <w:sz w:val="20"/>
          <w:szCs w:val="20"/>
        </w:rPr>
        <w:t>C’est</w:t>
      </w:r>
      <w:r w:rsidRPr="003F64B5">
        <w:rPr>
          <w:sz w:val="20"/>
          <w:szCs w:val="20"/>
        </w:rPr>
        <w:t xml:space="preserve"> une forme de représentation indirecte qui emploie une chose  c’est-à-dire une personne, un être animé ou inanimé ou bien une action comme signe d'une autre chose. C’est </w:t>
      </w:r>
      <w:r w:rsidRPr="003F64B5">
        <w:rPr>
          <w:bCs/>
          <w:sz w:val="20"/>
          <w:szCs w:val="20"/>
        </w:rPr>
        <w:t xml:space="preserve"> une image qui doit émaner le sens dissimulé derrière le discours et la description. </w:t>
      </w:r>
    </w:p>
    <w:p w:rsidR="00E829E4" w:rsidRDefault="00E829E4">
      <w:pPr>
        <w:pStyle w:val="Notedebasdepage"/>
      </w:pPr>
    </w:p>
  </w:footnote>
  <w:footnote w:id="104">
    <w:p w:rsidR="00E829E4" w:rsidRDefault="00E829E4">
      <w:pPr>
        <w:pStyle w:val="Notedebasdepage"/>
      </w:pPr>
      <w:r>
        <w:rPr>
          <w:rStyle w:val="Appelnotedebasdep"/>
        </w:rPr>
        <w:footnoteRef/>
      </w:r>
      <w:r>
        <w:t xml:space="preserve"> Boualem SANSAL, </w:t>
      </w:r>
      <w:r w:rsidRPr="00346C07">
        <w:rPr>
          <w:i/>
          <w:iCs/>
        </w:rPr>
        <w:t>Harraga,</w:t>
      </w:r>
      <w:r>
        <w:t xml:space="preserve"> Gallimard, Paris, 2005, p.1</w:t>
      </w:r>
    </w:p>
  </w:footnote>
  <w:footnote w:id="105">
    <w:p w:rsidR="00E829E4" w:rsidRDefault="00E829E4">
      <w:pPr>
        <w:pStyle w:val="Notedebasdepage"/>
      </w:pPr>
      <w:r>
        <w:rPr>
          <w:rStyle w:val="Appelnotedebasdep"/>
        </w:rPr>
        <w:footnoteRef/>
      </w:r>
      <w:r>
        <w:t xml:space="preserve"> Ibid., p. 132</w:t>
      </w:r>
    </w:p>
  </w:footnote>
  <w:footnote w:id="106">
    <w:p w:rsidR="00E829E4" w:rsidRDefault="00E829E4">
      <w:pPr>
        <w:pStyle w:val="Notedebasdepage"/>
      </w:pPr>
      <w:r>
        <w:rPr>
          <w:rStyle w:val="Appelnotedebasdep"/>
        </w:rPr>
        <w:footnoteRef/>
      </w:r>
      <w:r>
        <w:t xml:space="preserve"> Ibid., p. 122</w:t>
      </w:r>
    </w:p>
  </w:footnote>
  <w:footnote w:id="107">
    <w:p w:rsidR="00E829E4" w:rsidRDefault="00E829E4" w:rsidP="00125E51">
      <w:pPr>
        <w:pStyle w:val="Notedebasdepage"/>
      </w:pPr>
      <w:r>
        <w:rPr>
          <w:rStyle w:val="Appelnotedebasdep"/>
        </w:rPr>
        <w:footnoteRef/>
      </w:r>
      <w:r>
        <w:t xml:space="preserve"> Gérard GENETTE, </w:t>
      </w:r>
      <w:r w:rsidRPr="00346C07">
        <w:rPr>
          <w:i/>
          <w:iCs/>
        </w:rPr>
        <w:t>Figure III, Seuil</w:t>
      </w:r>
      <w:r>
        <w:t>/Poétique, 1972,  p. 188</w:t>
      </w:r>
    </w:p>
  </w:footnote>
  <w:footnote w:id="108">
    <w:p w:rsidR="00E829E4" w:rsidRDefault="00E829E4" w:rsidP="00125E51">
      <w:pPr>
        <w:pStyle w:val="Notedebasdepage"/>
      </w:pPr>
      <w:r>
        <w:rPr>
          <w:rStyle w:val="Appelnotedebasdep"/>
        </w:rPr>
        <w:footnoteRef/>
      </w:r>
      <w:r>
        <w:t xml:space="preserve">Boualem SANSAL,   </w:t>
      </w:r>
      <w:r w:rsidRPr="00346C07">
        <w:rPr>
          <w:i/>
          <w:iCs/>
        </w:rPr>
        <w:t>Harraga</w:t>
      </w:r>
      <w:r>
        <w:t>, Op. cid. p. 1</w:t>
      </w:r>
    </w:p>
  </w:footnote>
  <w:footnote w:id="109">
    <w:p w:rsidR="00E829E4" w:rsidRDefault="00E829E4" w:rsidP="00125E51">
      <w:pPr>
        <w:pStyle w:val="Notedebasdepage"/>
      </w:pPr>
      <w:r>
        <w:rPr>
          <w:rStyle w:val="Appelnotedebasdep"/>
        </w:rPr>
        <w:footnoteRef/>
      </w:r>
      <w:r>
        <w:t xml:space="preserve"> Gérard GENETTE,   </w:t>
      </w:r>
      <w:r w:rsidRPr="00346C07">
        <w:rPr>
          <w:i/>
          <w:iCs/>
        </w:rPr>
        <w:t>Figure III,</w:t>
      </w:r>
      <w:r>
        <w:t xml:space="preserve"> Op.cid. p.189</w:t>
      </w:r>
    </w:p>
  </w:footnote>
  <w:footnote w:id="110">
    <w:p w:rsidR="00E829E4" w:rsidRDefault="00E829E4" w:rsidP="00125E51">
      <w:pPr>
        <w:pStyle w:val="Notedebasdepage"/>
      </w:pPr>
      <w:r>
        <w:rPr>
          <w:rStyle w:val="Appelnotedebasdep"/>
        </w:rPr>
        <w:footnoteRef/>
      </w:r>
      <w:r>
        <w:t xml:space="preserve">  Boualem SANSAL,    </w:t>
      </w:r>
      <w:r w:rsidRPr="00346C07">
        <w:rPr>
          <w:i/>
          <w:iCs/>
        </w:rPr>
        <w:t>Harraga,</w:t>
      </w:r>
      <w:r>
        <w:t xml:space="preserve"> Op.</w:t>
      </w:r>
      <w:r w:rsidRPr="00ED4A84">
        <w:t>cid</w:t>
      </w:r>
      <w:r>
        <w:t>. p. 56</w:t>
      </w:r>
    </w:p>
  </w:footnote>
  <w:footnote w:id="111">
    <w:p w:rsidR="00E829E4" w:rsidRDefault="00E829E4" w:rsidP="00125E51">
      <w:pPr>
        <w:pStyle w:val="Notedebasdepage"/>
      </w:pPr>
      <w:r>
        <w:rPr>
          <w:rStyle w:val="Appelnotedebasdep"/>
        </w:rPr>
        <w:footnoteRef/>
      </w:r>
      <w:r>
        <w:t xml:space="preserve">   Yves REUTER,   </w:t>
      </w:r>
      <w:r w:rsidRPr="00346C07">
        <w:rPr>
          <w:i/>
          <w:iCs/>
        </w:rPr>
        <w:t>L’analyse du récit,</w:t>
      </w:r>
      <w:r>
        <w:t xml:space="preserve"> Nathan, Paris, 2001, p.34</w:t>
      </w:r>
    </w:p>
  </w:footnote>
  <w:footnote w:id="112">
    <w:p w:rsidR="00E829E4" w:rsidRDefault="00E829E4" w:rsidP="00125E51">
      <w:pPr>
        <w:pStyle w:val="Notedebasdepage"/>
      </w:pPr>
      <w:r>
        <w:rPr>
          <w:rStyle w:val="Appelnotedebasdep"/>
        </w:rPr>
        <w:footnoteRef/>
      </w:r>
      <w:r>
        <w:t xml:space="preserve"> Boualem SANSAL,   </w:t>
      </w:r>
      <w:r w:rsidRPr="00DB48CF">
        <w:rPr>
          <w:i/>
          <w:iCs/>
        </w:rPr>
        <w:t>Harraga</w:t>
      </w:r>
      <w:r>
        <w:t>, Gallimard, Paris, 2005, p.63</w:t>
      </w:r>
    </w:p>
  </w:footnote>
  <w:footnote w:id="113">
    <w:p w:rsidR="00E829E4" w:rsidRDefault="00E829E4">
      <w:pPr>
        <w:pStyle w:val="Notedebasdepage"/>
      </w:pPr>
      <w:r>
        <w:rPr>
          <w:rStyle w:val="Appelnotedebasdep"/>
        </w:rPr>
        <w:footnoteRef/>
      </w:r>
      <w:r>
        <w:t xml:space="preserve"> Ibid. p. 1</w:t>
      </w:r>
    </w:p>
  </w:footnote>
  <w:footnote w:id="114">
    <w:p w:rsidR="00E829E4" w:rsidRDefault="00E829E4" w:rsidP="00125E51">
      <w:pPr>
        <w:pStyle w:val="Notedebasdepage"/>
      </w:pPr>
      <w:r>
        <w:rPr>
          <w:rStyle w:val="Appelnotedebasdep"/>
        </w:rPr>
        <w:footnoteRef/>
      </w:r>
      <w:r>
        <w:t xml:space="preserve"> Thahar   BEN JELLOUN,  </w:t>
      </w:r>
      <w:r w:rsidRPr="006B108B">
        <w:rPr>
          <w:i/>
          <w:iCs/>
        </w:rPr>
        <w:t>Partir,</w:t>
      </w:r>
      <w:r>
        <w:t xml:space="preserve"> </w:t>
      </w:r>
      <w:r w:rsidRPr="005539FD">
        <w:rPr>
          <w:i/>
          <w:iCs/>
        </w:rPr>
        <w:t xml:space="preserve"> </w:t>
      </w:r>
      <w:r>
        <w:t xml:space="preserve">O.p. cid. p. 12 </w:t>
      </w:r>
    </w:p>
  </w:footnote>
  <w:footnote w:id="115">
    <w:p w:rsidR="00E829E4" w:rsidRDefault="00E829E4" w:rsidP="00125E51">
      <w:pPr>
        <w:pStyle w:val="Notedebasdepage"/>
      </w:pPr>
      <w:r>
        <w:rPr>
          <w:rStyle w:val="Appelnotedebasdep"/>
        </w:rPr>
        <w:footnoteRef/>
      </w:r>
      <w:r>
        <w:t xml:space="preserve"> Gérard GENETTE,    </w:t>
      </w:r>
      <w:r w:rsidRPr="006B108B">
        <w:rPr>
          <w:i/>
          <w:iCs/>
        </w:rPr>
        <w:t>Figure III,</w:t>
      </w:r>
      <w:r>
        <w:t xml:space="preserve"> Op. cid. p. 253</w:t>
      </w:r>
    </w:p>
  </w:footnote>
  <w:footnote w:id="116">
    <w:p w:rsidR="00E829E4" w:rsidRDefault="00E829E4" w:rsidP="00125E51">
      <w:pPr>
        <w:pStyle w:val="Notedebasdepage"/>
      </w:pPr>
      <w:r>
        <w:rPr>
          <w:rStyle w:val="Appelnotedebasdep"/>
        </w:rPr>
        <w:footnoteRef/>
      </w:r>
      <w:r>
        <w:t xml:space="preserve"> Thahar  BEN JELLOUN, </w:t>
      </w:r>
      <w:r w:rsidRPr="006B108B">
        <w:rPr>
          <w:i/>
          <w:iCs/>
        </w:rPr>
        <w:t>Partir,</w:t>
      </w:r>
      <w:r>
        <w:t xml:space="preserve"> </w:t>
      </w:r>
      <w:r w:rsidRPr="005539FD">
        <w:rPr>
          <w:i/>
          <w:iCs/>
        </w:rPr>
        <w:t xml:space="preserve"> </w:t>
      </w:r>
      <w:r>
        <w:t>O.p. cid. p.12</w:t>
      </w:r>
    </w:p>
  </w:footnote>
  <w:footnote w:id="117">
    <w:p w:rsidR="00E829E4" w:rsidRDefault="00E829E4" w:rsidP="00125E51">
      <w:pPr>
        <w:pStyle w:val="Notedebasdepage"/>
      </w:pPr>
      <w:r>
        <w:rPr>
          <w:rStyle w:val="Appelnotedebasdep"/>
        </w:rPr>
        <w:footnoteRef/>
      </w:r>
      <w:r>
        <w:t xml:space="preserve"> Gérard  </w:t>
      </w:r>
      <w:r w:rsidRPr="004E7F70">
        <w:t xml:space="preserve"> </w:t>
      </w:r>
      <w:r>
        <w:t xml:space="preserve">GENETTE,     </w:t>
      </w:r>
      <w:r w:rsidRPr="006B108B">
        <w:rPr>
          <w:i/>
          <w:iCs/>
        </w:rPr>
        <w:t>Figure III</w:t>
      </w:r>
      <w:r>
        <w:t>, Op. cid. p. 252</w:t>
      </w:r>
    </w:p>
  </w:footnote>
  <w:footnote w:id="118">
    <w:p w:rsidR="00E829E4" w:rsidRDefault="00E829E4" w:rsidP="00125E51">
      <w:pPr>
        <w:pStyle w:val="Notedebasdepage"/>
      </w:pPr>
      <w:r>
        <w:rPr>
          <w:rStyle w:val="Appelnotedebasdep"/>
        </w:rPr>
        <w:footnoteRef/>
      </w:r>
      <w:r>
        <w:t xml:space="preserve"> Gérard  </w:t>
      </w:r>
      <w:r w:rsidRPr="00125E51">
        <w:t xml:space="preserve"> </w:t>
      </w:r>
      <w:r>
        <w:t xml:space="preserve">GENETTE,    </w:t>
      </w:r>
      <w:r w:rsidRPr="00585F8A">
        <w:rPr>
          <w:i/>
          <w:iCs/>
        </w:rPr>
        <w:t xml:space="preserve"> Figure III,</w:t>
      </w:r>
      <w:r>
        <w:t xml:space="preserve"> Op. cid. p. 264</w:t>
      </w:r>
    </w:p>
  </w:footnote>
  <w:footnote w:id="119">
    <w:p w:rsidR="00E829E4" w:rsidRDefault="00E829E4" w:rsidP="00125E51">
      <w:pPr>
        <w:pStyle w:val="Notedebasdepage"/>
      </w:pPr>
      <w:r>
        <w:rPr>
          <w:rStyle w:val="Appelnotedebasdep"/>
        </w:rPr>
        <w:footnoteRef/>
      </w:r>
      <w:r>
        <w:t xml:space="preserve"> Yves  REUTER,  </w:t>
      </w:r>
      <w:r w:rsidRPr="002475D6">
        <w:rPr>
          <w:i/>
          <w:iCs/>
        </w:rPr>
        <w:t>L’analyse du récit</w:t>
      </w:r>
      <w:r>
        <w:t>, Nathan,  2003, p. 28</w:t>
      </w:r>
    </w:p>
  </w:footnote>
  <w:footnote w:id="120">
    <w:p w:rsidR="00E829E4" w:rsidRPr="006F042A" w:rsidRDefault="00E829E4" w:rsidP="003643B7">
      <w:pPr>
        <w:pStyle w:val="Notedebasdepage"/>
        <w:rPr>
          <w:lang w:val="de-DE"/>
        </w:rPr>
      </w:pPr>
      <w:r>
        <w:rPr>
          <w:rStyle w:val="Appelnotedebasdep"/>
        </w:rPr>
        <w:footnoteRef/>
      </w:r>
      <w:r w:rsidRPr="006F042A">
        <w:rPr>
          <w:lang w:val="de-DE"/>
        </w:rPr>
        <w:t xml:space="preserve"> Boualem SANSAL, </w:t>
      </w:r>
      <w:r w:rsidRPr="006F042A">
        <w:rPr>
          <w:i/>
          <w:iCs/>
          <w:lang w:val="de-DE"/>
        </w:rPr>
        <w:t>Harraga,</w:t>
      </w:r>
      <w:r w:rsidRPr="006F042A">
        <w:rPr>
          <w:lang w:val="de-DE"/>
        </w:rPr>
        <w:t xml:space="preserve"> Op.cid. p. 19</w:t>
      </w:r>
    </w:p>
  </w:footnote>
  <w:footnote w:id="121">
    <w:p w:rsidR="00E829E4" w:rsidRPr="006F042A" w:rsidRDefault="00E829E4">
      <w:pPr>
        <w:pStyle w:val="Notedebasdepage"/>
        <w:rPr>
          <w:lang w:val="de-DE"/>
        </w:rPr>
      </w:pPr>
      <w:r>
        <w:rPr>
          <w:rStyle w:val="Appelnotedebasdep"/>
        </w:rPr>
        <w:footnoteRef/>
      </w:r>
      <w:r w:rsidRPr="006F042A">
        <w:rPr>
          <w:lang w:val="de-DE"/>
        </w:rPr>
        <w:t xml:space="preserve"> Ibid., p. 51</w:t>
      </w:r>
    </w:p>
  </w:footnote>
  <w:footnote w:id="122">
    <w:p w:rsidR="00E829E4" w:rsidRPr="006F042A" w:rsidRDefault="00E829E4">
      <w:pPr>
        <w:pStyle w:val="Notedebasdepage"/>
        <w:rPr>
          <w:lang w:val="de-DE"/>
        </w:rPr>
      </w:pPr>
      <w:r>
        <w:rPr>
          <w:rStyle w:val="Appelnotedebasdep"/>
        </w:rPr>
        <w:footnoteRef/>
      </w:r>
      <w:r w:rsidRPr="006F042A">
        <w:rPr>
          <w:lang w:val="de-DE"/>
        </w:rPr>
        <w:t xml:space="preserve"> Ibid., p. 87</w:t>
      </w:r>
    </w:p>
  </w:footnote>
  <w:footnote w:id="123">
    <w:p w:rsidR="00E829E4" w:rsidRPr="006F042A" w:rsidRDefault="00E829E4">
      <w:pPr>
        <w:pStyle w:val="Notedebasdepage"/>
        <w:rPr>
          <w:lang w:val="de-DE"/>
        </w:rPr>
      </w:pPr>
      <w:r>
        <w:rPr>
          <w:rStyle w:val="Appelnotedebasdep"/>
        </w:rPr>
        <w:footnoteRef/>
      </w:r>
      <w:r w:rsidRPr="006F042A">
        <w:rPr>
          <w:lang w:val="de-DE"/>
        </w:rPr>
        <w:t xml:space="preserve"> Ibid., p.99</w:t>
      </w:r>
    </w:p>
  </w:footnote>
  <w:footnote w:id="124">
    <w:p w:rsidR="00E829E4" w:rsidRDefault="00E829E4" w:rsidP="00125E51">
      <w:pPr>
        <w:pStyle w:val="Notedebasdepage"/>
      </w:pPr>
      <w:r>
        <w:rPr>
          <w:rStyle w:val="Appelnotedebasdep"/>
        </w:rPr>
        <w:footnoteRef/>
      </w:r>
      <w:r>
        <w:t xml:space="preserve"> Gérard GENETTE,   </w:t>
      </w:r>
      <w:r w:rsidRPr="00585F8A">
        <w:rPr>
          <w:i/>
          <w:iCs/>
        </w:rPr>
        <w:t>Figure III</w:t>
      </w:r>
      <w:r>
        <w:t>, Op. cid. p. 45</w:t>
      </w:r>
    </w:p>
  </w:footnote>
  <w:footnote w:id="125">
    <w:p w:rsidR="00E829E4" w:rsidRPr="006F042A" w:rsidRDefault="00E829E4" w:rsidP="00125E51">
      <w:pPr>
        <w:pStyle w:val="Notedebasdepage"/>
        <w:rPr>
          <w:lang w:val="de-DE"/>
        </w:rPr>
      </w:pPr>
      <w:r>
        <w:rPr>
          <w:rStyle w:val="Appelnotedebasdep"/>
        </w:rPr>
        <w:footnoteRef/>
      </w:r>
      <w:r w:rsidRPr="006F042A">
        <w:rPr>
          <w:lang w:val="de-DE"/>
        </w:rPr>
        <w:t xml:space="preserve"> Boualem  SANSAL, </w:t>
      </w:r>
      <w:r w:rsidRPr="006F042A">
        <w:rPr>
          <w:i/>
          <w:iCs/>
          <w:lang w:val="de-DE"/>
        </w:rPr>
        <w:t>Harraga,</w:t>
      </w:r>
      <w:r w:rsidRPr="006F042A">
        <w:rPr>
          <w:lang w:val="de-DE"/>
        </w:rPr>
        <w:t xml:space="preserve">  Op.cid. p. 169</w:t>
      </w:r>
    </w:p>
  </w:footnote>
  <w:footnote w:id="126">
    <w:p w:rsidR="00E829E4" w:rsidRPr="006F042A" w:rsidRDefault="00E829E4">
      <w:pPr>
        <w:pStyle w:val="Notedebasdepage"/>
        <w:rPr>
          <w:lang w:val="de-DE"/>
        </w:rPr>
      </w:pPr>
      <w:r>
        <w:rPr>
          <w:rStyle w:val="Appelnotedebasdep"/>
        </w:rPr>
        <w:footnoteRef/>
      </w:r>
      <w:r w:rsidRPr="006F042A">
        <w:rPr>
          <w:lang w:val="de-DE"/>
        </w:rPr>
        <w:t xml:space="preserve"> Ibid., p.126</w:t>
      </w:r>
    </w:p>
  </w:footnote>
  <w:footnote w:id="127">
    <w:p w:rsidR="00E829E4" w:rsidRPr="006F042A" w:rsidRDefault="00E829E4">
      <w:pPr>
        <w:pStyle w:val="Notedebasdepage"/>
        <w:rPr>
          <w:lang w:val="de-DE"/>
        </w:rPr>
      </w:pPr>
      <w:r>
        <w:rPr>
          <w:rStyle w:val="Appelnotedebasdep"/>
        </w:rPr>
        <w:footnoteRef/>
      </w:r>
      <w:r w:rsidRPr="006F042A">
        <w:rPr>
          <w:lang w:val="de-DE"/>
        </w:rPr>
        <w:t xml:space="preserve"> Ibid., p.</w:t>
      </w:r>
      <w:r w:rsidRPr="006F042A">
        <w:rPr>
          <w:bCs/>
          <w:lang w:val="de-DE"/>
        </w:rPr>
        <w:t xml:space="preserve"> 27</w:t>
      </w:r>
    </w:p>
  </w:footnote>
  <w:footnote w:id="128">
    <w:p w:rsidR="00E829E4" w:rsidRPr="006F042A" w:rsidRDefault="00E829E4">
      <w:pPr>
        <w:pStyle w:val="Notedebasdepage"/>
        <w:rPr>
          <w:lang w:val="de-DE"/>
        </w:rPr>
      </w:pPr>
      <w:r>
        <w:rPr>
          <w:rStyle w:val="Appelnotedebasdep"/>
        </w:rPr>
        <w:footnoteRef/>
      </w:r>
      <w:r w:rsidRPr="006F042A">
        <w:rPr>
          <w:lang w:val="de-DE"/>
        </w:rPr>
        <w:t xml:space="preserve"> Ibid., p.32</w:t>
      </w:r>
    </w:p>
  </w:footnote>
  <w:footnote w:id="129">
    <w:p w:rsidR="00E829E4" w:rsidRPr="006F042A" w:rsidRDefault="00E829E4">
      <w:pPr>
        <w:pStyle w:val="Notedebasdepage"/>
        <w:rPr>
          <w:lang w:val="de-DE"/>
        </w:rPr>
      </w:pPr>
      <w:r>
        <w:rPr>
          <w:rStyle w:val="Appelnotedebasdep"/>
        </w:rPr>
        <w:footnoteRef/>
      </w:r>
      <w:r w:rsidRPr="006F042A">
        <w:rPr>
          <w:lang w:val="de-DE"/>
        </w:rPr>
        <w:t xml:space="preserve"> Ibid., p.25</w:t>
      </w:r>
    </w:p>
  </w:footnote>
  <w:footnote w:id="130">
    <w:p w:rsidR="00E829E4" w:rsidRPr="006F042A" w:rsidRDefault="00E829E4">
      <w:pPr>
        <w:pStyle w:val="Notedebasdepage"/>
        <w:rPr>
          <w:lang w:val="de-DE"/>
        </w:rPr>
      </w:pPr>
      <w:r>
        <w:rPr>
          <w:rStyle w:val="Appelnotedebasdep"/>
        </w:rPr>
        <w:footnoteRef/>
      </w:r>
      <w:r w:rsidRPr="006F042A">
        <w:rPr>
          <w:lang w:val="de-DE"/>
        </w:rPr>
        <w:t xml:space="preserve"> Ibid., p.35</w:t>
      </w:r>
    </w:p>
  </w:footnote>
  <w:footnote w:id="131">
    <w:p w:rsidR="00E829E4" w:rsidRPr="006F042A" w:rsidRDefault="00E829E4">
      <w:pPr>
        <w:pStyle w:val="Notedebasdepage"/>
        <w:rPr>
          <w:lang w:val="de-DE"/>
        </w:rPr>
      </w:pPr>
      <w:r>
        <w:rPr>
          <w:rStyle w:val="Appelnotedebasdep"/>
        </w:rPr>
        <w:footnoteRef/>
      </w:r>
      <w:r w:rsidRPr="006F042A">
        <w:rPr>
          <w:lang w:val="de-DE"/>
        </w:rPr>
        <w:t xml:space="preserve"> Ibid., p64</w:t>
      </w:r>
    </w:p>
  </w:footnote>
  <w:footnote w:id="132">
    <w:p w:rsidR="00E829E4" w:rsidRPr="006F042A" w:rsidRDefault="00E829E4">
      <w:pPr>
        <w:pStyle w:val="Notedebasdepage"/>
        <w:rPr>
          <w:lang w:val="de-DE"/>
        </w:rPr>
      </w:pPr>
      <w:r>
        <w:rPr>
          <w:rStyle w:val="Appelnotedebasdep"/>
        </w:rPr>
        <w:footnoteRef/>
      </w:r>
      <w:r w:rsidRPr="006F042A">
        <w:rPr>
          <w:lang w:val="de-DE"/>
        </w:rPr>
        <w:t xml:space="preserve"> Ibid., p.64</w:t>
      </w:r>
    </w:p>
  </w:footnote>
  <w:footnote w:id="133">
    <w:p w:rsidR="00E829E4" w:rsidRDefault="00E829E4" w:rsidP="00125E51">
      <w:pPr>
        <w:pStyle w:val="Notedebasdepage"/>
      </w:pPr>
      <w:r>
        <w:rPr>
          <w:rStyle w:val="Appelnotedebasdep"/>
        </w:rPr>
        <w:footnoteRef/>
      </w:r>
      <w:r>
        <w:t xml:space="preserve"> Yves  REUTER,  </w:t>
      </w:r>
      <w:r w:rsidRPr="00585F8A">
        <w:rPr>
          <w:i/>
          <w:iCs/>
        </w:rPr>
        <w:t>L’analyse du récit</w:t>
      </w:r>
      <w:r>
        <w:t xml:space="preserve">, </w:t>
      </w:r>
      <w:r w:rsidRPr="00713586">
        <w:t>Op. cid.</w:t>
      </w:r>
      <w:r>
        <w:t xml:space="preserve"> p.37</w:t>
      </w:r>
    </w:p>
  </w:footnote>
  <w:footnote w:id="134">
    <w:p w:rsidR="00E829E4" w:rsidRPr="006F042A" w:rsidRDefault="00E829E4" w:rsidP="00125E51">
      <w:pPr>
        <w:pStyle w:val="Notedebasdepage"/>
        <w:rPr>
          <w:lang w:val="de-DE"/>
        </w:rPr>
      </w:pPr>
      <w:r>
        <w:rPr>
          <w:rStyle w:val="Appelnotedebasdep"/>
        </w:rPr>
        <w:footnoteRef/>
      </w:r>
      <w:r w:rsidRPr="006F042A">
        <w:rPr>
          <w:lang w:val="de-DE"/>
        </w:rPr>
        <w:t xml:space="preserve"> Boualem  </w:t>
      </w:r>
      <w:r w:rsidRPr="006F042A">
        <w:rPr>
          <w:i/>
          <w:iCs/>
          <w:lang w:val="de-DE"/>
        </w:rPr>
        <w:t xml:space="preserve"> </w:t>
      </w:r>
      <w:r w:rsidRPr="006F042A">
        <w:rPr>
          <w:lang w:val="de-DE"/>
        </w:rPr>
        <w:t xml:space="preserve"> SANSAL,  </w:t>
      </w:r>
      <w:r w:rsidRPr="006F042A">
        <w:rPr>
          <w:i/>
          <w:iCs/>
          <w:lang w:val="de-DE"/>
        </w:rPr>
        <w:t>Harraga,</w:t>
      </w:r>
      <w:r w:rsidRPr="006F042A">
        <w:rPr>
          <w:lang w:val="de-DE"/>
        </w:rPr>
        <w:t xml:space="preserve">  Op.cid. </w:t>
      </w:r>
      <w:r>
        <w:rPr>
          <w:iCs/>
          <w:lang w:val="en-GB"/>
        </w:rPr>
        <w:t xml:space="preserve"> p. 80</w:t>
      </w:r>
    </w:p>
  </w:footnote>
  <w:footnote w:id="135">
    <w:p w:rsidR="00E829E4" w:rsidRPr="006F042A" w:rsidRDefault="00E829E4">
      <w:pPr>
        <w:pStyle w:val="Notedebasdepage"/>
        <w:rPr>
          <w:lang w:val="de-DE"/>
        </w:rPr>
      </w:pPr>
      <w:r>
        <w:rPr>
          <w:rStyle w:val="Appelnotedebasdep"/>
        </w:rPr>
        <w:footnoteRef/>
      </w:r>
      <w:r w:rsidRPr="006F042A">
        <w:rPr>
          <w:lang w:val="de-DE"/>
        </w:rPr>
        <w:t xml:space="preserve"> Ibid., p.1</w:t>
      </w:r>
    </w:p>
  </w:footnote>
  <w:footnote w:id="136">
    <w:p w:rsidR="00E829E4" w:rsidRPr="006F042A" w:rsidRDefault="00E829E4">
      <w:pPr>
        <w:pStyle w:val="Notedebasdepage"/>
        <w:rPr>
          <w:lang w:val="de-DE"/>
        </w:rPr>
      </w:pPr>
      <w:r>
        <w:rPr>
          <w:rStyle w:val="Appelnotedebasdep"/>
        </w:rPr>
        <w:footnoteRef/>
      </w:r>
      <w:r w:rsidRPr="006F042A">
        <w:rPr>
          <w:lang w:val="de-DE"/>
        </w:rPr>
        <w:t xml:space="preserve"> Ibid. p. 35</w:t>
      </w:r>
    </w:p>
  </w:footnote>
  <w:footnote w:id="137">
    <w:p w:rsidR="00E829E4" w:rsidRPr="006F042A" w:rsidRDefault="00E829E4">
      <w:pPr>
        <w:pStyle w:val="Notedebasdepage"/>
        <w:rPr>
          <w:lang w:val="de-DE"/>
        </w:rPr>
      </w:pPr>
      <w:r>
        <w:rPr>
          <w:rStyle w:val="Appelnotedebasdep"/>
        </w:rPr>
        <w:footnoteRef/>
      </w:r>
      <w:r w:rsidRPr="006F042A">
        <w:rPr>
          <w:lang w:val="de-DE"/>
        </w:rPr>
        <w:t xml:space="preserve"> Ibid. p.64</w:t>
      </w:r>
    </w:p>
  </w:footnote>
  <w:footnote w:id="138">
    <w:p w:rsidR="00E829E4" w:rsidRPr="006F042A" w:rsidRDefault="00E829E4">
      <w:pPr>
        <w:pStyle w:val="Notedebasdepage"/>
        <w:rPr>
          <w:lang w:val="de-DE"/>
        </w:rPr>
      </w:pPr>
      <w:r>
        <w:rPr>
          <w:rStyle w:val="Appelnotedebasdep"/>
        </w:rPr>
        <w:footnoteRef/>
      </w:r>
      <w:r w:rsidRPr="006F042A">
        <w:rPr>
          <w:lang w:val="de-DE"/>
        </w:rPr>
        <w:t xml:space="preserve"> Ibid. p.119</w:t>
      </w:r>
    </w:p>
  </w:footnote>
  <w:footnote w:id="139">
    <w:p w:rsidR="00E829E4" w:rsidRPr="006F042A" w:rsidRDefault="00E829E4">
      <w:pPr>
        <w:pStyle w:val="Notedebasdepage"/>
        <w:rPr>
          <w:lang w:val="de-DE"/>
        </w:rPr>
      </w:pPr>
      <w:r>
        <w:rPr>
          <w:rStyle w:val="Appelnotedebasdep"/>
        </w:rPr>
        <w:footnoteRef/>
      </w:r>
      <w:r w:rsidRPr="006F042A">
        <w:rPr>
          <w:lang w:val="de-DE"/>
        </w:rPr>
        <w:t xml:space="preserve"> Ibid. p.25</w:t>
      </w:r>
    </w:p>
  </w:footnote>
  <w:footnote w:id="140">
    <w:p w:rsidR="00E829E4" w:rsidRPr="006F042A" w:rsidRDefault="00E829E4">
      <w:pPr>
        <w:pStyle w:val="Notedebasdepage"/>
        <w:rPr>
          <w:lang w:val="de-DE"/>
        </w:rPr>
      </w:pPr>
      <w:r>
        <w:rPr>
          <w:rStyle w:val="Appelnotedebasdep"/>
        </w:rPr>
        <w:footnoteRef/>
      </w:r>
      <w:r w:rsidRPr="006F042A">
        <w:rPr>
          <w:lang w:val="de-DE"/>
        </w:rPr>
        <w:t xml:space="preserve"> Ibid. p. 92</w:t>
      </w:r>
    </w:p>
  </w:footnote>
  <w:footnote w:id="141">
    <w:p w:rsidR="00E829E4" w:rsidRPr="006F042A" w:rsidRDefault="00E829E4">
      <w:pPr>
        <w:pStyle w:val="Notedebasdepage"/>
        <w:rPr>
          <w:lang w:val="de-DE"/>
        </w:rPr>
      </w:pPr>
      <w:r>
        <w:rPr>
          <w:rStyle w:val="Appelnotedebasdep"/>
        </w:rPr>
        <w:footnoteRef/>
      </w:r>
      <w:r w:rsidRPr="006F042A">
        <w:rPr>
          <w:lang w:val="de-DE"/>
        </w:rPr>
        <w:t xml:space="preserve"> Ibid. p. 159</w:t>
      </w:r>
    </w:p>
  </w:footnote>
  <w:footnote w:id="142">
    <w:p w:rsidR="00E829E4" w:rsidRPr="006F042A" w:rsidRDefault="00E829E4">
      <w:pPr>
        <w:pStyle w:val="Notedebasdepage"/>
        <w:rPr>
          <w:lang w:val="de-DE"/>
        </w:rPr>
      </w:pPr>
      <w:r>
        <w:rPr>
          <w:rStyle w:val="Appelnotedebasdep"/>
        </w:rPr>
        <w:footnoteRef/>
      </w:r>
      <w:r w:rsidRPr="006F042A">
        <w:rPr>
          <w:lang w:val="de-DE"/>
        </w:rPr>
        <w:t xml:space="preserve"> Ibid. p. 99</w:t>
      </w:r>
    </w:p>
  </w:footnote>
  <w:footnote w:id="143">
    <w:p w:rsidR="00E829E4" w:rsidRPr="006F042A" w:rsidRDefault="00E829E4">
      <w:pPr>
        <w:pStyle w:val="Notedebasdepage"/>
        <w:rPr>
          <w:lang w:val="de-DE"/>
        </w:rPr>
      </w:pPr>
      <w:r>
        <w:rPr>
          <w:rStyle w:val="Appelnotedebasdep"/>
        </w:rPr>
        <w:footnoteRef/>
      </w:r>
      <w:r w:rsidRPr="006F042A">
        <w:rPr>
          <w:lang w:val="de-DE"/>
        </w:rPr>
        <w:t xml:space="preserve"> Ibid. p. 65</w:t>
      </w:r>
    </w:p>
  </w:footnote>
  <w:footnote w:id="144">
    <w:p w:rsidR="00E829E4" w:rsidRPr="006F042A" w:rsidRDefault="00E829E4">
      <w:pPr>
        <w:pStyle w:val="Notedebasdepage"/>
        <w:rPr>
          <w:lang w:val="de-DE"/>
        </w:rPr>
      </w:pPr>
      <w:r>
        <w:rPr>
          <w:rStyle w:val="Appelnotedebasdep"/>
        </w:rPr>
        <w:footnoteRef/>
      </w:r>
      <w:r w:rsidRPr="006F042A">
        <w:rPr>
          <w:lang w:val="de-DE"/>
        </w:rPr>
        <w:t xml:space="preserve"> Ibid. p. 226</w:t>
      </w:r>
    </w:p>
  </w:footnote>
  <w:footnote w:id="145">
    <w:p w:rsidR="00E829E4" w:rsidRPr="006F042A" w:rsidRDefault="00E829E4">
      <w:pPr>
        <w:pStyle w:val="Notedebasdepage"/>
        <w:rPr>
          <w:lang w:val="de-DE"/>
        </w:rPr>
      </w:pPr>
      <w:r>
        <w:rPr>
          <w:rStyle w:val="Appelnotedebasdep"/>
        </w:rPr>
        <w:footnoteRef/>
      </w:r>
      <w:r w:rsidRPr="006F042A">
        <w:rPr>
          <w:lang w:val="de-DE"/>
        </w:rPr>
        <w:t xml:space="preserve"> Ibid. p. 42</w:t>
      </w:r>
    </w:p>
  </w:footnote>
  <w:footnote w:id="146">
    <w:p w:rsidR="00E829E4" w:rsidRPr="006F042A" w:rsidRDefault="00E829E4">
      <w:pPr>
        <w:pStyle w:val="Notedebasdepage"/>
        <w:rPr>
          <w:lang w:val="de-DE"/>
        </w:rPr>
      </w:pPr>
      <w:r>
        <w:rPr>
          <w:rStyle w:val="Appelnotedebasdep"/>
        </w:rPr>
        <w:footnoteRef/>
      </w:r>
      <w:r w:rsidRPr="006F042A">
        <w:rPr>
          <w:lang w:val="de-DE"/>
        </w:rPr>
        <w:t xml:space="preserve"> Ibid. p. 86</w:t>
      </w:r>
    </w:p>
  </w:footnote>
  <w:footnote w:id="147">
    <w:p w:rsidR="00E829E4" w:rsidRPr="006F042A" w:rsidRDefault="00E829E4">
      <w:pPr>
        <w:pStyle w:val="Notedebasdepage"/>
        <w:rPr>
          <w:lang w:val="de-DE"/>
        </w:rPr>
      </w:pPr>
      <w:r>
        <w:rPr>
          <w:rStyle w:val="Appelnotedebasdep"/>
        </w:rPr>
        <w:footnoteRef/>
      </w:r>
      <w:r w:rsidRPr="006F042A">
        <w:rPr>
          <w:lang w:val="de-DE"/>
        </w:rPr>
        <w:t xml:space="preserve"> Ibid. p. 116</w:t>
      </w:r>
    </w:p>
  </w:footnote>
  <w:footnote w:id="148">
    <w:p w:rsidR="00E829E4" w:rsidRPr="006F042A" w:rsidRDefault="00E829E4">
      <w:pPr>
        <w:pStyle w:val="Notedebasdepage"/>
        <w:rPr>
          <w:lang w:val="de-DE"/>
        </w:rPr>
      </w:pPr>
      <w:r>
        <w:rPr>
          <w:rStyle w:val="Appelnotedebasdep"/>
        </w:rPr>
        <w:footnoteRef/>
      </w:r>
      <w:r w:rsidRPr="006F042A">
        <w:rPr>
          <w:lang w:val="de-DE"/>
        </w:rPr>
        <w:t xml:space="preserve"> Ibid. p. 226</w:t>
      </w:r>
    </w:p>
  </w:footnote>
  <w:footnote w:id="149">
    <w:p w:rsidR="00E829E4" w:rsidRDefault="00E829E4">
      <w:pPr>
        <w:pStyle w:val="Notedebasdepage"/>
      </w:pPr>
      <w:r>
        <w:rPr>
          <w:rStyle w:val="Appelnotedebasdep"/>
        </w:rPr>
        <w:footnoteRef/>
      </w:r>
      <w:r>
        <w:t xml:space="preserve"> Ibid. p. 65</w:t>
      </w:r>
    </w:p>
  </w:footnote>
  <w:footnote w:id="150">
    <w:p w:rsidR="00E829E4" w:rsidRDefault="00E829E4" w:rsidP="00125E51">
      <w:pPr>
        <w:pStyle w:val="Notedebasdepage"/>
      </w:pPr>
      <w:r>
        <w:rPr>
          <w:rStyle w:val="Appelnotedebasdep"/>
        </w:rPr>
        <w:footnoteRef/>
      </w:r>
      <w:r>
        <w:t xml:space="preserve"> Gérard  GENETTE, </w:t>
      </w:r>
      <w:r w:rsidRPr="00585F8A">
        <w:rPr>
          <w:i/>
          <w:iCs/>
        </w:rPr>
        <w:t>Figure III,</w:t>
      </w:r>
      <w:r>
        <w:t xml:space="preserve">  Op. cid. p. 55</w:t>
      </w:r>
    </w:p>
  </w:footnote>
  <w:footnote w:id="151">
    <w:p w:rsidR="00E829E4" w:rsidRDefault="00E829E4" w:rsidP="00125E51">
      <w:pPr>
        <w:pStyle w:val="Notedebasdepage"/>
      </w:pPr>
      <w:r>
        <w:rPr>
          <w:rStyle w:val="Appelnotedebasdep"/>
        </w:rPr>
        <w:footnoteRef/>
      </w:r>
      <w:r>
        <w:t xml:space="preserve"> Boulan  SANSAL,  </w:t>
      </w:r>
      <w:r w:rsidRPr="00585F8A">
        <w:rPr>
          <w:i/>
          <w:iCs/>
        </w:rPr>
        <w:t>Harraga,</w:t>
      </w:r>
      <w:r>
        <w:t xml:space="preserve"> Op. cid. p. 266</w:t>
      </w:r>
    </w:p>
  </w:footnote>
  <w:footnote w:id="152">
    <w:p w:rsidR="00E829E4" w:rsidRDefault="00E829E4">
      <w:pPr>
        <w:pStyle w:val="Notedebasdepage"/>
      </w:pPr>
      <w:r>
        <w:rPr>
          <w:rStyle w:val="Appelnotedebasdep"/>
        </w:rPr>
        <w:footnoteRef/>
      </w:r>
      <w:r>
        <w:t xml:space="preserve"> Ibid. p. 75</w:t>
      </w:r>
    </w:p>
  </w:footnote>
  <w:footnote w:id="153">
    <w:p w:rsidR="00E829E4" w:rsidRDefault="00E829E4" w:rsidP="00712F0A">
      <w:pPr>
        <w:pStyle w:val="Notedebasdepage"/>
      </w:pPr>
      <w:r>
        <w:rPr>
          <w:rStyle w:val="Appelnotedebasdep"/>
        </w:rPr>
        <w:footnoteRef/>
      </w:r>
      <w:r>
        <w:t xml:space="preserve"> </w:t>
      </w:r>
      <w:r>
        <w:rPr>
          <w:sz w:val="26"/>
          <w:szCs w:val="26"/>
        </w:rPr>
        <w:t xml:space="preserve"> </w:t>
      </w:r>
      <w:r>
        <w:t>Ibid. p. 162</w:t>
      </w:r>
    </w:p>
  </w:footnote>
  <w:footnote w:id="154">
    <w:p w:rsidR="00E829E4" w:rsidRDefault="00E829E4">
      <w:pPr>
        <w:pStyle w:val="Notedebasdepage"/>
      </w:pPr>
      <w:r>
        <w:rPr>
          <w:rStyle w:val="Appelnotedebasdep"/>
        </w:rPr>
        <w:footnoteRef/>
      </w:r>
      <w:r>
        <w:t xml:space="preserve"> Ibid., p. 210</w:t>
      </w:r>
    </w:p>
  </w:footnote>
  <w:footnote w:id="155">
    <w:p w:rsidR="00E829E4" w:rsidRDefault="00E829E4" w:rsidP="00D63E56">
      <w:pPr>
        <w:pStyle w:val="Notedebasdepage"/>
      </w:pPr>
      <w:r>
        <w:rPr>
          <w:rStyle w:val="Appelnotedebasdep"/>
        </w:rPr>
        <w:footnoteRef/>
      </w:r>
      <w:r>
        <w:t xml:space="preserve"> Ibid., p.42</w:t>
      </w:r>
    </w:p>
  </w:footnote>
  <w:footnote w:id="156">
    <w:p w:rsidR="00E829E4" w:rsidRDefault="00E829E4" w:rsidP="00526E36">
      <w:pPr>
        <w:pStyle w:val="Notedebasdepage"/>
      </w:pPr>
      <w:r>
        <w:rPr>
          <w:rStyle w:val="Appelnotedebasdep"/>
        </w:rPr>
        <w:footnoteRef/>
      </w:r>
      <w:r>
        <w:t xml:space="preserve">  Ibid., p.27</w:t>
      </w:r>
    </w:p>
  </w:footnote>
  <w:footnote w:id="157">
    <w:p w:rsidR="00E829E4" w:rsidRPr="006F042A" w:rsidRDefault="00E829E4" w:rsidP="00526E36">
      <w:pPr>
        <w:pStyle w:val="Notedebasdepage"/>
        <w:rPr>
          <w:lang w:val="de-DE"/>
        </w:rPr>
      </w:pPr>
      <w:r>
        <w:rPr>
          <w:rStyle w:val="Appelnotedebasdep"/>
        </w:rPr>
        <w:footnoteRef/>
      </w:r>
      <w:r w:rsidRPr="006F042A">
        <w:rPr>
          <w:lang w:val="de-DE"/>
        </w:rPr>
        <w:t xml:space="preserve"> Ibid., p.53</w:t>
      </w:r>
    </w:p>
  </w:footnote>
  <w:footnote w:id="158">
    <w:p w:rsidR="00E829E4" w:rsidRPr="006F042A" w:rsidRDefault="00E829E4">
      <w:pPr>
        <w:pStyle w:val="Notedebasdepage"/>
        <w:rPr>
          <w:lang w:val="de-DE"/>
        </w:rPr>
      </w:pPr>
      <w:r>
        <w:rPr>
          <w:rStyle w:val="Appelnotedebasdep"/>
        </w:rPr>
        <w:footnoteRef/>
      </w:r>
      <w:r w:rsidRPr="006F042A">
        <w:rPr>
          <w:lang w:val="de-DE"/>
        </w:rPr>
        <w:t xml:space="preserve"> Ibid., p.19</w:t>
      </w:r>
    </w:p>
  </w:footnote>
  <w:footnote w:id="159">
    <w:p w:rsidR="00E829E4" w:rsidRPr="006F042A" w:rsidRDefault="00E829E4" w:rsidP="00526E36">
      <w:pPr>
        <w:pStyle w:val="Notedebasdepage"/>
        <w:rPr>
          <w:lang w:val="de-DE"/>
        </w:rPr>
      </w:pPr>
      <w:r>
        <w:rPr>
          <w:rStyle w:val="Appelnotedebasdep"/>
        </w:rPr>
        <w:footnoteRef/>
      </w:r>
      <w:r w:rsidRPr="006F042A">
        <w:rPr>
          <w:lang w:val="de-DE"/>
        </w:rPr>
        <w:t xml:space="preserve"> Ibid., p. 44</w:t>
      </w:r>
    </w:p>
  </w:footnote>
  <w:footnote w:id="160">
    <w:p w:rsidR="00E829E4" w:rsidRPr="006F042A" w:rsidRDefault="00E829E4" w:rsidP="00526E36">
      <w:pPr>
        <w:pStyle w:val="Notedebasdepage"/>
        <w:rPr>
          <w:lang w:val="de-DE"/>
        </w:rPr>
      </w:pPr>
      <w:r>
        <w:rPr>
          <w:rStyle w:val="Appelnotedebasdep"/>
        </w:rPr>
        <w:footnoteRef/>
      </w:r>
      <w:r w:rsidRPr="006F042A">
        <w:rPr>
          <w:lang w:val="de-DE"/>
        </w:rPr>
        <w:t xml:space="preserve">  Ibid., p. 4</w:t>
      </w:r>
    </w:p>
  </w:footnote>
  <w:footnote w:id="161">
    <w:p w:rsidR="00E829E4" w:rsidRPr="006F042A" w:rsidRDefault="00E829E4">
      <w:pPr>
        <w:pStyle w:val="Notedebasdepage"/>
        <w:rPr>
          <w:lang w:val="de-DE"/>
        </w:rPr>
      </w:pPr>
      <w:r>
        <w:rPr>
          <w:rStyle w:val="Appelnotedebasdep"/>
        </w:rPr>
        <w:footnoteRef/>
      </w:r>
      <w:r w:rsidRPr="006F042A">
        <w:rPr>
          <w:lang w:val="de-DE"/>
        </w:rPr>
        <w:t>Ibid., p. 18</w:t>
      </w:r>
    </w:p>
  </w:footnote>
  <w:footnote w:id="162">
    <w:p w:rsidR="00E829E4" w:rsidRPr="006F042A" w:rsidRDefault="00E829E4">
      <w:pPr>
        <w:pStyle w:val="Notedebasdepage"/>
        <w:rPr>
          <w:lang w:val="de-DE"/>
        </w:rPr>
      </w:pPr>
      <w:r>
        <w:rPr>
          <w:rStyle w:val="Appelnotedebasdep"/>
        </w:rPr>
        <w:footnoteRef/>
      </w:r>
      <w:r w:rsidRPr="006F042A">
        <w:rPr>
          <w:lang w:val="de-DE"/>
        </w:rPr>
        <w:t xml:space="preserve"> Ibid., p.74</w:t>
      </w:r>
    </w:p>
  </w:footnote>
  <w:footnote w:id="163">
    <w:p w:rsidR="00E829E4" w:rsidRDefault="00E829E4" w:rsidP="00125E51">
      <w:pPr>
        <w:pStyle w:val="Notedebasdepage"/>
      </w:pPr>
      <w:r>
        <w:rPr>
          <w:rStyle w:val="Appelnotedebasdep"/>
        </w:rPr>
        <w:footnoteRef/>
      </w:r>
      <w:r>
        <w:t xml:space="preserve"> Gérard GENETTE, </w:t>
      </w:r>
      <w:r w:rsidRPr="00585F8A">
        <w:rPr>
          <w:i/>
          <w:iCs/>
        </w:rPr>
        <w:t>Figure III</w:t>
      </w:r>
      <w:r>
        <w:t>, Op.cid. p. 229</w:t>
      </w:r>
    </w:p>
  </w:footnote>
  <w:footnote w:id="164">
    <w:p w:rsidR="00E829E4" w:rsidRDefault="00E829E4" w:rsidP="00125E51">
      <w:pPr>
        <w:pStyle w:val="Notedebasdepage"/>
      </w:pPr>
      <w:r>
        <w:rPr>
          <w:rStyle w:val="Appelnotedebasdep"/>
        </w:rPr>
        <w:footnoteRef/>
      </w:r>
      <w:r>
        <w:t xml:space="preserve">  Boualem  SANSAL,  </w:t>
      </w:r>
      <w:r w:rsidRPr="00585F8A">
        <w:rPr>
          <w:i/>
          <w:iCs/>
        </w:rPr>
        <w:t>Harraga</w:t>
      </w:r>
      <w:r>
        <w:t>, Op. cid. p. 159</w:t>
      </w:r>
    </w:p>
  </w:footnote>
  <w:footnote w:id="165">
    <w:p w:rsidR="00E829E4" w:rsidRDefault="00E829E4" w:rsidP="008E3BEF">
      <w:pPr>
        <w:spacing w:line="360" w:lineRule="auto"/>
        <w:rPr>
          <w:sz w:val="26"/>
          <w:szCs w:val="26"/>
        </w:rPr>
      </w:pPr>
      <w:r>
        <w:rPr>
          <w:rStyle w:val="Appelnotedebasdep"/>
        </w:rPr>
        <w:footnoteRef/>
      </w:r>
      <w:r>
        <w:t xml:space="preserve"> George MOUNIN,  dictionnaire de la linguistique, Paris, PUF, 1997, p.123</w:t>
      </w:r>
    </w:p>
    <w:p w:rsidR="00E829E4" w:rsidRDefault="00E829E4">
      <w:pPr>
        <w:pStyle w:val="Notedebasdepage"/>
      </w:pPr>
    </w:p>
  </w:footnote>
  <w:footnote w:id="166">
    <w:p w:rsidR="00E829E4" w:rsidRDefault="00E829E4" w:rsidP="000051C8">
      <w:pPr>
        <w:pStyle w:val="Notedebasdepage"/>
      </w:pPr>
      <w:r>
        <w:rPr>
          <w:rStyle w:val="Appelnotedebasdep"/>
        </w:rPr>
        <w:footnoteRef/>
      </w:r>
      <w:r>
        <w:t xml:space="preserve"> Louis  MARTIN,  </w:t>
      </w:r>
      <w:r w:rsidRPr="000051C8">
        <w:rPr>
          <w:i/>
          <w:iCs/>
        </w:rPr>
        <w:t>Utopiques : Jeux d’espaces,</w:t>
      </w:r>
      <w:r>
        <w:t xml:space="preserve"> Les éditions de minuit, 197 3, p. 34</w:t>
      </w:r>
    </w:p>
  </w:footnote>
  <w:footnote w:id="167">
    <w:p w:rsidR="00E829E4" w:rsidRDefault="00E829E4" w:rsidP="00F55439">
      <w:pPr>
        <w:pStyle w:val="Notedebasdepage"/>
      </w:pPr>
      <w:r>
        <w:rPr>
          <w:rStyle w:val="Appelnotedebasdep"/>
        </w:rPr>
        <w:footnoteRef/>
      </w:r>
      <w:r>
        <w:t xml:space="preserve"> Yves REUTER,  </w:t>
      </w:r>
      <w:r w:rsidRPr="001353FE">
        <w:rPr>
          <w:i/>
          <w:iCs/>
        </w:rPr>
        <w:t>L’analyse du récit,</w:t>
      </w:r>
      <w:r>
        <w:t xml:space="preserve"> Nathan,  Paris, 2003,  p. 67</w:t>
      </w:r>
    </w:p>
  </w:footnote>
  <w:footnote w:id="168">
    <w:p w:rsidR="00E829E4" w:rsidRPr="006B4CD7" w:rsidRDefault="00E829E4" w:rsidP="000051C8">
      <w:pPr>
        <w:rPr>
          <w:sz w:val="20"/>
          <w:szCs w:val="20"/>
        </w:rPr>
      </w:pPr>
      <w:r w:rsidRPr="006B4CD7">
        <w:rPr>
          <w:rStyle w:val="Appelnotedebasdep"/>
          <w:sz w:val="20"/>
          <w:szCs w:val="20"/>
        </w:rPr>
        <w:footnoteRef/>
      </w:r>
      <w:r w:rsidRPr="006B4CD7">
        <w:rPr>
          <w:sz w:val="20"/>
          <w:szCs w:val="20"/>
        </w:rPr>
        <w:t xml:space="preserve"> Miguel </w:t>
      </w:r>
      <w:r>
        <w:rPr>
          <w:sz w:val="20"/>
          <w:szCs w:val="20"/>
        </w:rPr>
        <w:t xml:space="preserve"> DE </w:t>
      </w:r>
      <w:r w:rsidRPr="006B4CD7">
        <w:rPr>
          <w:sz w:val="20"/>
          <w:szCs w:val="20"/>
        </w:rPr>
        <w:t xml:space="preserve"> C</w:t>
      </w:r>
      <w:r>
        <w:rPr>
          <w:sz w:val="20"/>
          <w:szCs w:val="20"/>
        </w:rPr>
        <w:t xml:space="preserve">ERVANTS, </w:t>
      </w:r>
      <w:hyperlink r:id="rId2" w:history="1">
        <w:r w:rsidRPr="000051C8">
          <w:rPr>
            <w:i/>
            <w:iCs/>
            <w:sz w:val="20"/>
            <w:szCs w:val="20"/>
          </w:rPr>
          <w:t>Don Quichotte de la Manche</w:t>
        </w:r>
      </w:hyperlink>
      <w:r w:rsidRPr="000051C8">
        <w:rPr>
          <w:i/>
          <w:iCs/>
          <w:sz w:val="20"/>
          <w:szCs w:val="20"/>
        </w:rPr>
        <w:t xml:space="preserve">, </w:t>
      </w:r>
      <w:r w:rsidRPr="006B4CD7">
        <w:rPr>
          <w:sz w:val="20"/>
          <w:szCs w:val="20"/>
        </w:rPr>
        <w:t xml:space="preserve">1615, trad. par </w:t>
      </w:r>
      <w:hyperlink r:id="rId3" w:tooltip="Jean-Raymond Fanlo (page inexistante)" w:history="1">
        <w:r w:rsidRPr="006B4CD7">
          <w:rPr>
            <w:sz w:val="20"/>
            <w:szCs w:val="20"/>
          </w:rPr>
          <w:t>Jean-Raymond Fanlo</w:t>
        </w:r>
      </w:hyperlink>
      <w:r w:rsidRPr="006B4CD7">
        <w:rPr>
          <w:sz w:val="20"/>
          <w:szCs w:val="20"/>
        </w:rPr>
        <w:t xml:space="preserve">, éd. Livre de Poche, </w:t>
      </w:r>
      <w:r>
        <w:rPr>
          <w:sz w:val="20"/>
          <w:szCs w:val="20"/>
        </w:rPr>
        <w:t xml:space="preserve"> </w:t>
      </w:r>
      <w:r w:rsidRPr="006B4CD7">
        <w:rPr>
          <w:sz w:val="20"/>
          <w:szCs w:val="20"/>
        </w:rPr>
        <w:t xml:space="preserve"> 2008, p.</w:t>
      </w:r>
      <w:r w:rsidRPr="008A50F9">
        <w:rPr>
          <w:sz w:val="20"/>
          <w:szCs w:val="20"/>
        </w:rPr>
        <w:t xml:space="preserve"> </w:t>
      </w:r>
      <w:r w:rsidRPr="006B4CD7">
        <w:rPr>
          <w:sz w:val="20"/>
          <w:szCs w:val="20"/>
        </w:rPr>
        <w:t>1250</w:t>
      </w:r>
    </w:p>
    <w:p w:rsidR="00E829E4" w:rsidRPr="006B4CD7" w:rsidRDefault="00E829E4">
      <w:pPr>
        <w:pStyle w:val="Notedebasdepage"/>
      </w:pPr>
    </w:p>
  </w:footnote>
  <w:footnote w:id="169">
    <w:p w:rsidR="00E829E4" w:rsidRDefault="00E829E4" w:rsidP="00EB325C">
      <w:pPr>
        <w:pStyle w:val="Notedebasdepage"/>
      </w:pPr>
      <w:r>
        <w:rPr>
          <w:rStyle w:val="Appelnotedebasdep"/>
        </w:rPr>
        <w:footnoteRef/>
      </w:r>
      <w:r>
        <w:t xml:space="preserve"> Boualem SANSAL, </w:t>
      </w:r>
      <w:r w:rsidRPr="00585F8A">
        <w:rPr>
          <w:i/>
          <w:iCs/>
        </w:rPr>
        <w:t>Harraga,</w:t>
      </w:r>
      <w:r>
        <w:t xml:space="preserve"> </w:t>
      </w:r>
      <w:r>
        <w:rPr>
          <w:i/>
          <w:iCs/>
        </w:rPr>
        <w:t xml:space="preserve"> </w:t>
      </w:r>
      <w:r w:rsidRPr="00EB325C">
        <w:t>Op. cid.</w:t>
      </w:r>
      <w:r>
        <w:rPr>
          <w:i/>
          <w:iCs/>
        </w:rPr>
        <w:t xml:space="preserve"> </w:t>
      </w:r>
      <w:r>
        <w:t xml:space="preserve"> p. 229</w:t>
      </w:r>
    </w:p>
  </w:footnote>
  <w:footnote w:id="170">
    <w:p w:rsidR="00E829E4" w:rsidRDefault="00E829E4" w:rsidP="000051C8">
      <w:pPr>
        <w:pStyle w:val="Notedebasdepage"/>
      </w:pPr>
      <w:r>
        <w:rPr>
          <w:rStyle w:val="Appelnotedebasdep"/>
        </w:rPr>
        <w:footnoteRef/>
      </w:r>
      <w:r>
        <w:t xml:space="preserve"> Tahar  BENJELLOUN,  </w:t>
      </w:r>
      <w:r w:rsidRPr="00585F8A">
        <w:rPr>
          <w:i/>
          <w:iCs/>
        </w:rPr>
        <w:t>Partir</w:t>
      </w:r>
      <w:r>
        <w:t>, Op. cid. p. 179</w:t>
      </w:r>
    </w:p>
  </w:footnote>
  <w:footnote w:id="171">
    <w:p w:rsidR="00E829E4" w:rsidRDefault="00E829E4" w:rsidP="000051C8">
      <w:pPr>
        <w:pStyle w:val="Notedebasdepage"/>
      </w:pPr>
      <w:r>
        <w:rPr>
          <w:rStyle w:val="Appelnotedebasdep"/>
        </w:rPr>
        <w:footnoteRef/>
      </w:r>
      <w:r>
        <w:t xml:space="preserve"> Gérard   GENETTE,   </w:t>
      </w:r>
      <w:r w:rsidRPr="00585F8A">
        <w:rPr>
          <w:i/>
          <w:iCs/>
        </w:rPr>
        <w:t>Figure III,</w:t>
      </w:r>
      <w:r>
        <w:t xml:space="preserve"> Op. cid. p. 252</w:t>
      </w:r>
    </w:p>
  </w:footnote>
  <w:footnote w:id="172">
    <w:p w:rsidR="00E829E4" w:rsidRDefault="00E829E4" w:rsidP="002A2B4B">
      <w:pPr>
        <w:pStyle w:val="Notedebasdepage"/>
      </w:pPr>
      <w:r>
        <w:rPr>
          <w:rStyle w:val="Appelnotedebasdep"/>
        </w:rPr>
        <w:footnoteRef/>
      </w:r>
      <w:r w:rsidRPr="006F042A">
        <w:rPr>
          <w:lang w:val="de-DE"/>
        </w:rPr>
        <w:t xml:space="preserve"> Boualem SANSAL, </w:t>
      </w:r>
      <w:r w:rsidRPr="006F042A">
        <w:rPr>
          <w:i/>
          <w:iCs/>
          <w:lang w:val="de-DE"/>
        </w:rPr>
        <w:t>Harraga</w:t>
      </w:r>
      <w:r w:rsidRPr="006F042A">
        <w:rPr>
          <w:lang w:val="de-DE"/>
        </w:rPr>
        <w:t xml:space="preserve">,  Op.cid.  </w:t>
      </w:r>
      <w:r>
        <w:t>p. 42</w:t>
      </w:r>
    </w:p>
  </w:footnote>
  <w:footnote w:id="173">
    <w:p w:rsidR="00E829E4" w:rsidRDefault="00E829E4">
      <w:pPr>
        <w:pStyle w:val="Notedebasdepage"/>
      </w:pPr>
      <w:r>
        <w:rPr>
          <w:rStyle w:val="Appelnotedebasdep"/>
        </w:rPr>
        <w:footnoteRef/>
      </w:r>
      <w:r>
        <w:t xml:space="preserve"> Ibid., 65</w:t>
      </w:r>
    </w:p>
  </w:footnote>
  <w:footnote w:id="174">
    <w:p w:rsidR="00E829E4" w:rsidRPr="006F042A" w:rsidRDefault="00E829E4" w:rsidP="000051C8">
      <w:pPr>
        <w:pStyle w:val="Notedebasdepage"/>
        <w:rPr>
          <w:lang w:val="de-DE"/>
        </w:rPr>
      </w:pPr>
      <w:r>
        <w:rPr>
          <w:rStyle w:val="Appelnotedebasdep"/>
        </w:rPr>
        <w:footnoteRef/>
      </w:r>
      <w:r>
        <w:t xml:space="preserve"> Tahar  BEB JELLOUN, </w:t>
      </w:r>
      <w:r w:rsidRPr="00F241C1">
        <w:rPr>
          <w:i/>
          <w:iCs/>
        </w:rPr>
        <w:t>Partir,</w:t>
      </w:r>
      <w:r>
        <w:t xml:space="preserve"> Op.cid.  </w:t>
      </w:r>
      <w:r w:rsidRPr="006F042A">
        <w:rPr>
          <w:lang w:val="de-DE"/>
        </w:rPr>
        <w:t>p. 28</w:t>
      </w:r>
    </w:p>
  </w:footnote>
  <w:footnote w:id="175">
    <w:p w:rsidR="00E829E4" w:rsidRPr="006F042A" w:rsidRDefault="00E829E4" w:rsidP="00462D5B">
      <w:pPr>
        <w:pStyle w:val="Notedebasdepage"/>
        <w:rPr>
          <w:lang w:val="de-DE"/>
        </w:rPr>
      </w:pPr>
      <w:r>
        <w:rPr>
          <w:rStyle w:val="Appelnotedebasdep"/>
        </w:rPr>
        <w:footnoteRef/>
      </w:r>
      <w:r w:rsidRPr="006F042A">
        <w:rPr>
          <w:lang w:val="de-DE"/>
        </w:rPr>
        <w:t>Ibid.   p.  45</w:t>
      </w:r>
    </w:p>
  </w:footnote>
  <w:footnote w:id="176">
    <w:p w:rsidR="00E829E4" w:rsidRPr="006F042A" w:rsidRDefault="00E829E4" w:rsidP="000C125D">
      <w:pPr>
        <w:pStyle w:val="Notedebasdepage"/>
        <w:rPr>
          <w:lang w:val="de-DE"/>
        </w:rPr>
      </w:pPr>
      <w:r>
        <w:rPr>
          <w:rStyle w:val="Appelnotedebasdep"/>
        </w:rPr>
        <w:footnoteRef/>
      </w:r>
      <w:r w:rsidRPr="006F042A">
        <w:rPr>
          <w:lang w:val="de-DE"/>
        </w:rPr>
        <w:t xml:space="preserve"> Ibid., p. 28</w:t>
      </w:r>
    </w:p>
  </w:footnote>
  <w:footnote w:id="177">
    <w:p w:rsidR="00E829E4" w:rsidRDefault="00E829E4">
      <w:pPr>
        <w:pStyle w:val="Notedebasdepage"/>
      </w:pPr>
      <w:r>
        <w:rPr>
          <w:rStyle w:val="Appelnotedebasdep"/>
        </w:rPr>
        <w:footnoteRef/>
      </w:r>
      <w:r>
        <w:t xml:space="preserve"> Ibid. p.12</w:t>
      </w:r>
    </w:p>
  </w:footnote>
  <w:footnote w:id="178">
    <w:p w:rsidR="00E829E4" w:rsidRDefault="00E829E4" w:rsidP="00806DAF">
      <w:pPr>
        <w:pStyle w:val="Notedebasdepage"/>
      </w:pPr>
      <w:r>
        <w:rPr>
          <w:rStyle w:val="Appelnotedebasdep"/>
        </w:rPr>
        <w:footnoteRef/>
      </w:r>
      <w:r>
        <w:t xml:space="preserve"> Terme du français algérien emprunté du dialectal algérien </w:t>
      </w:r>
      <w:r>
        <w:rPr>
          <w:i/>
          <w:iCs/>
        </w:rPr>
        <w:t>hogra</w:t>
      </w:r>
      <w:r>
        <w:t xml:space="preserve">  qui signifie </w:t>
      </w:r>
      <w:r w:rsidRPr="00806DAF">
        <w:t> </w:t>
      </w:r>
      <w:r>
        <w:t>« </w:t>
      </w:r>
      <w:hyperlink r:id="rId4" w:tooltip="mépris" w:history="1">
        <w:r w:rsidRPr="00806DAF">
          <w:t>mépris</w:t>
        </w:r>
      </w:hyperlink>
      <w:r>
        <w:t xml:space="preserve"> »,          </w:t>
      </w:r>
      <w:r w:rsidRPr="00806DAF">
        <w:t>fr.wiktionary.org/wiki/hogra</w:t>
      </w:r>
      <w:r>
        <w:t xml:space="preserve">   </w:t>
      </w:r>
    </w:p>
  </w:footnote>
  <w:footnote w:id="179">
    <w:p w:rsidR="00E829E4" w:rsidRDefault="00E829E4" w:rsidP="000051C8">
      <w:pPr>
        <w:pStyle w:val="Notedebasdepage"/>
      </w:pPr>
      <w:r>
        <w:rPr>
          <w:rStyle w:val="Appelnotedebasdep"/>
        </w:rPr>
        <w:footnoteRef/>
      </w:r>
      <w:r>
        <w:t xml:space="preserve"> Rachid  BOUDJEDRA, FIS de la haine, Saint-Amand,  Denoël, Paris, 1944</w:t>
      </w:r>
    </w:p>
  </w:footnote>
  <w:footnote w:id="180">
    <w:p w:rsidR="00E829E4" w:rsidRDefault="00E829E4" w:rsidP="000051C8">
      <w:pPr>
        <w:pStyle w:val="Notedebasdepage"/>
      </w:pPr>
      <w:r>
        <w:rPr>
          <w:rStyle w:val="Appelnotedebasdep"/>
        </w:rPr>
        <w:footnoteRef/>
      </w:r>
      <w:r>
        <w:t xml:space="preserve"> Rachid  BOUDJEDRA,  </w:t>
      </w:r>
      <w:r w:rsidRPr="00D3722D">
        <w:rPr>
          <w:i/>
          <w:iCs/>
        </w:rPr>
        <w:t>Timimoun,</w:t>
      </w:r>
      <w:r>
        <w:t>,  Denoël,   1997</w:t>
      </w:r>
    </w:p>
  </w:footnote>
  <w:footnote w:id="181">
    <w:p w:rsidR="00E829E4" w:rsidRPr="00F24328" w:rsidRDefault="00E829E4" w:rsidP="000051C8">
      <w:pPr>
        <w:pStyle w:val="Notedebasdepage"/>
      </w:pPr>
      <w:r>
        <w:rPr>
          <w:rStyle w:val="Appelnotedebasdep"/>
        </w:rPr>
        <w:footnoteRef/>
      </w:r>
      <w:r>
        <w:t xml:space="preserve">  </w:t>
      </w:r>
      <w:r w:rsidRPr="00F24328">
        <w:t xml:space="preserve">Rachid </w:t>
      </w:r>
      <w:r>
        <w:t xml:space="preserve"> MIMOUNI, </w:t>
      </w:r>
      <w:r w:rsidRPr="00F24328">
        <w:t xml:space="preserve"> </w:t>
      </w:r>
      <w:r w:rsidRPr="00F24328">
        <w:rPr>
          <w:rFonts w:asciiTheme="minorBidi" w:hAnsiTheme="minorBidi"/>
          <w:i/>
          <w:iCs/>
        </w:rPr>
        <w:t>De l’intégrisme en particulier  et de la barbarie en général</w:t>
      </w:r>
      <w:r w:rsidRPr="00F24328">
        <w:t>,</w:t>
      </w:r>
      <w:r>
        <w:t xml:space="preserve"> </w:t>
      </w:r>
      <w:r w:rsidRPr="00F24328">
        <w:t>Le pré aux clercs, 1992</w:t>
      </w:r>
    </w:p>
  </w:footnote>
  <w:footnote w:id="182">
    <w:p w:rsidR="00E829E4" w:rsidRPr="005F07A7" w:rsidRDefault="00E829E4" w:rsidP="000051C8">
      <w:pPr>
        <w:pStyle w:val="Notedebasdepage"/>
      </w:pPr>
      <w:r w:rsidRPr="005F07A7">
        <w:rPr>
          <w:rStyle w:val="Appelnotedebasdep"/>
        </w:rPr>
        <w:footnoteRef/>
      </w:r>
      <w:r w:rsidRPr="005F07A7">
        <w:t xml:space="preserve">  </w:t>
      </w:r>
      <w:r w:rsidRPr="005F07A7">
        <w:rPr>
          <w:rFonts w:cstheme="minorHAnsi"/>
        </w:rPr>
        <w:t xml:space="preserve">Yasmina </w:t>
      </w:r>
      <w:r>
        <w:rPr>
          <w:rFonts w:cstheme="minorHAnsi"/>
        </w:rPr>
        <w:t xml:space="preserve"> KHADRA, </w:t>
      </w:r>
      <w:r w:rsidRPr="005F07A7">
        <w:rPr>
          <w:rFonts w:cstheme="minorHAnsi"/>
        </w:rPr>
        <w:t xml:space="preserve"> </w:t>
      </w:r>
      <w:r w:rsidRPr="005F07A7">
        <w:rPr>
          <w:rFonts w:cstheme="minorHAnsi"/>
          <w:i/>
          <w:iCs/>
        </w:rPr>
        <w:t>Les Hirondelles de Kaboul</w:t>
      </w:r>
      <w:r w:rsidRPr="005F07A7">
        <w:rPr>
          <w:rFonts w:cstheme="minorHAnsi"/>
        </w:rPr>
        <w:t xml:space="preserve">, </w:t>
      </w:r>
      <w:r w:rsidRPr="005F07A7">
        <w:rPr>
          <w:rStyle w:val="n11"/>
        </w:rPr>
        <w:t xml:space="preserve"> Pocket, </w:t>
      </w:r>
      <w:r>
        <w:rPr>
          <w:rStyle w:val="n11"/>
        </w:rPr>
        <w:t xml:space="preserve"> </w:t>
      </w:r>
      <w:r w:rsidRPr="005F07A7">
        <w:rPr>
          <w:rStyle w:val="n11"/>
        </w:rPr>
        <w:t>2004</w:t>
      </w:r>
      <w:r w:rsidRPr="005F07A7">
        <w:br/>
      </w:r>
    </w:p>
  </w:footnote>
  <w:footnote w:id="183">
    <w:p w:rsidR="00E829E4" w:rsidRPr="005F07A7" w:rsidRDefault="00E829E4" w:rsidP="000051C8">
      <w:pPr>
        <w:pStyle w:val="Notedebasdepage"/>
      </w:pPr>
      <w:r w:rsidRPr="005F07A7">
        <w:rPr>
          <w:rStyle w:val="Appelnotedebasdep"/>
        </w:rPr>
        <w:footnoteRef/>
      </w:r>
      <w:r w:rsidRPr="005F07A7">
        <w:t xml:space="preserve"> </w:t>
      </w:r>
      <w:r w:rsidRPr="005F07A7">
        <w:rPr>
          <w:rFonts w:cstheme="minorHAnsi"/>
        </w:rPr>
        <w:t xml:space="preserve">Yasmina </w:t>
      </w:r>
      <w:r>
        <w:rPr>
          <w:rFonts w:cstheme="minorHAnsi"/>
        </w:rPr>
        <w:t xml:space="preserve"> KHADRA, </w:t>
      </w:r>
      <w:r w:rsidRPr="005F07A7">
        <w:rPr>
          <w:rFonts w:cstheme="minorHAnsi"/>
        </w:rPr>
        <w:t xml:space="preserve"> </w:t>
      </w:r>
      <w:r w:rsidRPr="005F07A7">
        <w:rPr>
          <w:rFonts w:cstheme="minorHAnsi"/>
          <w:i/>
          <w:iCs/>
        </w:rPr>
        <w:t>L’attentat,</w:t>
      </w:r>
      <w:r w:rsidRPr="005F07A7">
        <w:rPr>
          <w:rFonts w:cstheme="minorHAnsi"/>
        </w:rPr>
        <w:t xml:space="preserve"> </w:t>
      </w:r>
      <w:r w:rsidRPr="005F07A7">
        <w:rPr>
          <w:rStyle w:val="n11"/>
        </w:rPr>
        <w:t>Pocket</w:t>
      </w:r>
      <w:r w:rsidRPr="005F07A7">
        <w:t>,</w:t>
      </w:r>
      <w:r>
        <w:t xml:space="preserve"> </w:t>
      </w:r>
      <w:r w:rsidRPr="005F07A7">
        <w:t xml:space="preserve"> </w:t>
      </w:r>
      <w:r>
        <w:rPr>
          <w:rStyle w:val="n11"/>
        </w:rPr>
        <w:t>2006</w:t>
      </w:r>
    </w:p>
  </w:footnote>
  <w:footnote w:id="184">
    <w:p w:rsidR="00E829E4" w:rsidRDefault="00E829E4">
      <w:pPr>
        <w:pStyle w:val="Notedebasdepage"/>
      </w:pPr>
      <w:r>
        <w:rPr>
          <w:rStyle w:val="Appelnotedebasdep"/>
        </w:rPr>
        <w:footnoteRef/>
      </w:r>
      <w:r>
        <w:t xml:space="preserve">  Boualem SANSAL, </w:t>
      </w:r>
      <w:r w:rsidRPr="00500416">
        <w:rPr>
          <w:i/>
          <w:iCs/>
        </w:rPr>
        <w:t>Harraga,</w:t>
      </w:r>
      <w:r>
        <w:t xml:space="preserve">  Op. cid.  </w:t>
      </w:r>
      <w:r w:rsidRPr="00500416">
        <w:rPr>
          <w:bCs/>
          <w:sz w:val="26"/>
          <w:szCs w:val="26"/>
        </w:rPr>
        <w:t>p.</w:t>
      </w:r>
      <w:r w:rsidRPr="00AD753E">
        <w:rPr>
          <w:bCs/>
          <w:i/>
          <w:iCs/>
          <w:sz w:val="26"/>
          <w:szCs w:val="26"/>
        </w:rPr>
        <w:t xml:space="preserve"> 175</w:t>
      </w:r>
    </w:p>
  </w:footnote>
  <w:footnote w:id="185">
    <w:p w:rsidR="00E829E4" w:rsidRDefault="00E829E4">
      <w:pPr>
        <w:pStyle w:val="Notedebasdepage"/>
      </w:pPr>
      <w:r>
        <w:rPr>
          <w:rStyle w:val="Appelnotedebasdep"/>
        </w:rPr>
        <w:footnoteRef/>
      </w:r>
      <w:r>
        <w:t xml:space="preserve"> Tahar BEN JELLOUN, Partir, Op.cid. p. 1</w:t>
      </w:r>
    </w:p>
  </w:footnote>
  <w:footnote w:id="186">
    <w:p w:rsidR="00E829E4" w:rsidRDefault="00E829E4" w:rsidP="002E64C1">
      <w:pPr>
        <w:pStyle w:val="Notedebasdepage"/>
      </w:pPr>
      <w:r>
        <w:rPr>
          <w:rStyle w:val="Appelnotedebasdep"/>
        </w:rPr>
        <w:footnoteRef/>
      </w:r>
      <w:r>
        <w:t xml:space="preserve"> </w:t>
      </w:r>
      <w:r w:rsidRPr="00DF4B1D">
        <w:t>Ensemble d'</w:t>
      </w:r>
      <w:hyperlink r:id="rId5" w:tooltip="Ethnie" w:history="1">
        <w:r w:rsidRPr="00DF4B1D">
          <w:t>ethnies</w:t>
        </w:r>
      </w:hyperlink>
      <w:r w:rsidRPr="00DF4B1D">
        <w:t xml:space="preserve"> autochtones d'</w:t>
      </w:r>
      <w:hyperlink r:id="rId6" w:tooltip="Afrique du Nord" w:history="1">
        <w:r w:rsidRPr="00DF4B1D">
          <w:t>Afrique du Nord</w:t>
        </w:r>
      </w:hyperlink>
      <w:r w:rsidRPr="00DF4B1D">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A130F"/>
    <w:multiLevelType w:val="hybridMultilevel"/>
    <w:tmpl w:val="1D36E5FC"/>
    <w:lvl w:ilvl="0" w:tplc="B5E216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CD7FA2"/>
    <w:multiLevelType w:val="hybridMultilevel"/>
    <w:tmpl w:val="E9BEE4EC"/>
    <w:lvl w:ilvl="0" w:tplc="D89206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817E46"/>
    <w:multiLevelType w:val="hybridMultilevel"/>
    <w:tmpl w:val="9BD47F7A"/>
    <w:lvl w:ilvl="0" w:tplc="31980A8A">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
    <w:nsid w:val="0A5A4C23"/>
    <w:multiLevelType w:val="hybridMultilevel"/>
    <w:tmpl w:val="7DBE74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F333E5E"/>
    <w:multiLevelType w:val="hybridMultilevel"/>
    <w:tmpl w:val="29DA0944"/>
    <w:lvl w:ilvl="0" w:tplc="FB6E6CC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E1B333B"/>
    <w:multiLevelType w:val="multilevel"/>
    <w:tmpl w:val="189C9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82636A"/>
    <w:multiLevelType w:val="hybridMultilevel"/>
    <w:tmpl w:val="4290DA3A"/>
    <w:lvl w:ilvl="0" w:tplc="B3F2C8E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0223D3"/>
    <w:multiLevelType w:val="hybridMultilevel"/>
    <w:tmpl w:val="3F342BBC"/>
    <w:lvl w:ilvl="0" w:tplc="1658AA9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1806553"/>
    <w:multiLevelType w:val="multilevel"/>
    <w:tmpl w:val="EB164BE0"/>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9">
    <w:nsid w:val="2F615D4C"/>
    <w:multiLevelType w:val="hybridMultilevel"/>
    <w:tmpl w:val="E02E0974"/>
    <w:lvl w:ilvl="0" w:tplc="040C0001">
      <w:start w:val="1"/>
      <w:numFmt w:val="bullet"/>
      <w:lvlText w:val=""/>
      <w:lvlJc w:val="left"/>
      <w:pPr>
        <w:ind w:left="900" w:hanging="360"/>
      </w:pPr>
      <w:rPr>
        <w:rFonts w:ascii="Symbol" w:hAnsi="Symbo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0">
    <w:nsid w:val="351771A3"/>
    <w:multiLevelType w:val="hybridMultilevel"/>
    <w:tmpl w:val="0E6ED9EC"/>
    <w:lvl w:ilvl="0" w:tplc="AE60359C">
      <w:start w:val="1"/>
      <w:numFmt w:val="upperRoman"/>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1">
    <w:nsid w:val="37806EF0"/>
    <w:multiLevelType w:val="hybridMultilevel"/>
    <w:tmpl w:val="19A66524"/>
    <w:lvl w:ilvl="0" w:tplc="856CE95C">
      <w:start w:val="2"/>
      <w:numFmt w:val="bullet"/>
      <w:lvlText w:val="-"/>
      <w:lvlJc w:val="left"/>
      <w:pPr>
        <w:ind w:left="1068" w:hanging="360"/>
      </w:pPr>
      <w:rPr>
        <w:rFonts w:ascii="Times New Roman" w:eastAsiaTheme="minorHAnsi" w:hAnsi="Times New Roman" w:cs="Times New Roman" w:hint="default"/>
        <w:i/>
        <w:sz w:val="24"/>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2">
    <w:nsid w:val="3B543351"/>
    <w:multiLevelType w:val="hybridMultilevel"/>
    <w:tmpl w:val="DD221316"/>
    <w:lvl w:ilvl="0" w:tplc="B908DB7E">
      <w:start w:val="1"/>
      <w:numFmt w:val="upperRoman"/>
      <w:lvlText w:val="%1."/>
      <w:lvlJc w:val="right"/>
      <w:pPr>
        <w:tabs>
          <w:tab w:val="num" w:pos="540"/>
        </w:tabs>
        <w:ind w:left="540" w:hanging="18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3C2A57C9"/>
    <w:multiLevelType w:val="hybridMultilevel"/>
    <w:tmpl w:val="0DBC28B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4">
    <w:nsid w:val="3EE630AD"/>
    <w:multiLevelType w:val="hybridMultilevel"/>
    <w:tmpl w:val="41BE97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F625AE1"/>
    <w:multiLevelType w:val="hybridMultilevel"/>
    <w:tmpl w:val="93F0D1B6"/>
    <w:lvl w:ilvl="0" w:tplc="1AD8584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0FC381E"/>
    <w:multiLevelType w:val="hybridMultilevel"/>
    <w:tmpl w:val="829CF87E"/>
    <w:lvl w:ilvl="0" w:tplc="66ECEED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1A22D1B"/>
    <w:multiLevelType w:val="hybridMultilevel"/>
    <w:tmpl w:val="2E2CB3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3777FC9"/>
    <w:multiLevelType w:val="hybridMultilevel"/>
    <w:tmpl w:val="AD0AF322"/>
    <w:lvl w:ilvl="0" w:tplc="8F66D97A">
      <w:start w:val="1"/>
      <w:numFmt w:val="upperRoman"/>
      <w:lvlText w:val="%1-"/>
      <w:lvlJc w:val="left"/>
      <w:pPr>
        <w:ind w:left="780" w:hanging="720"/>
      </w:pPr>
      <w:rPr>
        <w:rFonts w:hint="default"/>
        <w:sz w:val="32"/>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9">
    <w:nsid w:val="460D2951"/>
    <w:multiLevelType w:val="hybridMultilevel"/>
    <w:tmpl w:val="E1227FFE"/>
    <w:lvl w:ilvl="0" w:tplc="821269CA">
      <w:start w:val="2"/>
      <w:numFmt w:val="bullet"/>
      <w:lvlText w:val="-"/>
      <w:lvlJc w:val="left"/>
      <w:pPr>
        <w:ind w:left="2484" w:hanging="360"/>
      </w:pPr>
      <w:rPr>
        <w:rFonts w:ascii="Times New Roman" w:eastAsiaTheme="minorHAnsi" w:hAnsi="Times New Roman" w:cs="Times New Roman" w:hint="default"/>
      </w:rPr>
    </w:lvl>
    <w:lvl w:ilvl="1" w:tplc="040C0003" w:tentative="1">
      <w:start w:val="1"/>
      <w:numFmt w:val="bullet"/>
      <w:lvlText w:val="o"/>
      <w:lvlJc w:val="left"/>
      <w:pPr>
        <w:ind w:left="3204" w:hanging="360"/>
      </w:pPr>
      <w:rPr>
        <w:rFonts w:ascii="Courier New" w:hAnsi="Courier New" w:cs="Courier New" w:hint="default"/>
      </w:rPr>
    </w:lvl>
    <w:lvl w:ilvl="2" w:tplc="040C0005" w:tentative="1">
      <w:start w:val="1"/>
      <w:numFmt w:val="bullet"/>
      <w:lvlText w:val=""/>
      <w:lvlJc w:val="left"/>
      <w:pPr>
        <w:ind w:left="3924" w:hanging="360"/>
      </w:pPr>
      <w:rPr>
        <w:rFonts w:ascii="Wingdings" w:hAnsi="Wingdings" w:hint="default"/>
      </w:rPr>
    </w:lvl>
    <w:lvl w:ilvl="3" w:tplc="040C0001" w:tentative="1">
      <w:start w:val="1"/>
      <w:numFmt w:val="bullet"/>
      <w:lvlText w:val=""/>
      <w:lvlJc w:val="left"/>
      <w:pPr>
        <w:ind w:left="4644" w:hanging="360"/>
      </w:pPr>
      <w:rPr>
        <w:rFonts w:ascii="Symbol" w:hAnsi="Symbol" w:hint="default"/>
      </w:rPr>
    </w:lvl>
    <w:lvl w:ilvl="4" w:tplc="040C0003" w:tentative="1">
      <w:start w:val="1"/>
      <w:numFmt w:val="bullet"/>
      <w:lvlText w:val="o"/>
      <w:lvlJc w:val="left"/>
      <w:pPr>
        <w:ind w:left="5364" w:hanging="360"/>
      </w:pPr>
      <w:rPr>
        <w:rFonts w:ascii="Courier New" w:hAnsi="Courier New" w:cs="Courier New" w:hint="default"/>
      </w:rPr>
    </w:lvl>
    <w:lvl w:ilvl="5" w:tplc="040C0005" w:tentative="1">
      <w:start w:val="1"/>
      <w:numFmt w:val="bullet"/>
      <w:lvlText w:val=""/>
      <w:lvlJc w:val="left"/>
      <w:pPr>
        <w:ind w:left="6084" w:hanging="360"/>
      </w:pPr>
      <w:rPr>
        <w:rFonts w:ascii="Wingdings" w:hAnsi="Wingdings" w:hint="default"/>
      </w:rPr>
    </w:lvl>
    <w:lvl w:ilvl="6" w:tplc="040C0001" w:tentative="1">
      <w:start w:val="1"/>
      <w:numFmt w:val="bullet"/>
      <w:lvlText w:val=""/>
      <w:lvlJc w:val="left"/>
      <w:pPr>
        <w:ind w:left="6804" w:hanging="360"/>
      </w:pPr>
      <w:rPr>
        <w:rFonts w:ascii="Symbol" w:hAnsi="Symbol" w:hint="default"/>
      </w:rPr>
    </w:lvl>
    <w:lvl w:ilvl="7" w:tplc="040C0003" w:tentative="1">
      <w:start w:val="1"/>
      <w:numFmt w:val="bullet"/>
      <w:lvlText w:val="o"/>
      <w:lvlJc w:val="left"/>
      <w:pPr>
        <w:ind w:left="7524" w:hanging="360"/>
      </w:pPr>
      <w:rPr>
        <w:rFonts w:ascii="Courier New" w:hAnsi="Courier New" w:cs="Courier New" w:hint="default"/>
      </w:rPr>
    </w:lvl>
    <w:lvl w:ilvl="8" w:tplc="040C0005" w:tentative="1">
      <w:start w:val="1"/>
      <w:numFmt w:val="bullet"/>
      <w:lvlText w:val=""/>
      <w:lvlJc w:val="left"/>
      <w:pPr>
        <w:ind w:left="8244" w:hanging="360"/>
      </w:pPr>
      <w:rPr>
        <w:rFonts w:ascii="Wingdings" w:hAnsi="Wingdings" w:hint="default"/>
      </w:rPr>
    </w:lvl>
  </w:abstractNum>
  <w:abstractNum w:abstractNumId="20">
    <w:nsid w:val="563A407C"/>
    <w:multiLevelType w:val="hybridMultilevel"/>
    <w:tmpl w:val="A84615CE"/>
    <w:lvl w:ilvl="0" w:tplc="2BB2D930">
      <w:start w:val="1"/>
      <w:numFmt w:val="upperRoman"/>
      <w:lvlText w:val="%1-"/>
      <w:lvlJc w:val="left"/>
      <w:pPr>
        <w:ind w:left="1080" w:hanging="72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BA6393F"/>
    <w:multiLevelType w:val="hybridMultilevel"/>
    <w:tmpl w:val="E26E29F0"/>
    <w:lvl w:ilvl="0" w:tplc="9DEE1FA2">
      <w:start w:val="1"/>
      <w:numFmt w:val="upperRoman"/>
      <w:lvlText w:val="%1-"/>
      <w:lvlJc w:val="left"/>
      <w:pPr>
        <w:ind w:left="2148" w:hanging="720"/>
      </w:pPr>
      <w:rPr>
        <w:rFonts w:hint="default"/>
      </w:rPr>
    </w:lvl>
    <w:lvl w:ilvl="1" w:tplc="040C0019" w:tentative="1">
      <w:start w:val="1"/>
      <w:numFmt w:val="lowerLetter"/>
      <w:lvlText w:val="%2."/>
      <w:lvlJc w:val="left"/>
      <w:pPr>
        <w:ind w:left="2508" w:hanging="360"/>
      </w:pPr>
    </w:lvl>
    <w:lvl w:ilvl="2" w:tplc="040C001B" w:tentative="1">
      <w:start w:val="1"/>
      <w:numFmt w:val="lowerRoman"/>
      <w:lvlText w:val="%3."/>
      <w:lvlJc w:val="right"/>
      <w:pPr>
        <w:ind w:left="3228" w:hanging="180"/>
      </w:pPr>
    </w:lvl>
    <w:lvl w:ilvl="3" w:tplc="040C000F" w:tentative="1">
      <w:start w:val="1"/>
      <w:numFmt w:val="decimal"/>
      <w:lvlText w:val="%4."/>
      <w:lvlJc w:val="left"/>
      <w:pPr>
        <w:ind w:left="3948" w:hanging="360"/>
      </w:pPr>
    </w:lvl>
    <w:lvl w:ilvl="4" w:tplc="040C0019" w:tentative="1">
      <w:start w:val="1"/>
      <w:numFmt w:val="lowerLetter"/>
      <w:lvlText w:val="%5."/>
      <w:lvlJc w:val="left"/>
      <w:pPr>
        <w:ind w:left="4668" w:hanging="360"/>
      </w:pPr>
    </w:lvl>
    <w:lvl w:ilvl="5" w:tplc="040C001B" w:tentative="1">
      <w:start w:val="1"/>
      <w:numFmt w:val="lowerRoman"/>
      <w:lvlText w:val="%6."/>
      <w:lvlJc w:val="right"/>
      <w:pPr>
        <w:ind w:left="5388" w:hanging="180"/>
      </w:pPr>
    </w:lvl>
    <w:lvl w:ilvl="6" w:tplc="040C000F" w:tentative="1">
      <w:start w:val="1"/>
      <w:numFmt w:val="decimal"/>
      <w:lvlText w:val="%7."/>
      <w:lvlJc w:val="left"/>
      <w:pPr>
        <w:ind w:left="6108" w:hanging="360"/>
      </w:pPr>
    </w:lvl>
    <w:lvl w:ilvl="7" w:tplc="040C0019" w:tentative="1">
      <w:start w:val="1"/>
      <w:numFmt w:val="lowerLetter"/>
      <w:lvlText w:val="%8."/>
      <w:lvlJc w:val="left"/>
      <w:pPr>
        <w:ind w:left="6828" w:hanging="360"/>
      </w:pPr>
    </w:lvl>
    <w:lvl w:ilvl="8" w:tplc="040C001B" w:tentative="1">
      <w:start w:val="1"/>
      <w:numFmt w:val="lowerRoman"/>
      <w:lvlText w:val="%9."/>
      <w:lvlJc w:val="right"/>
      <w:pPr>
        <w:ind w:left="7548" w:hanging="180"/>
      </w:pPr>
    </w:lvl>
  </w:abstractNum>
  <w:abstractNum w:abstractNumId="22">
    <w:nsid w:val="5CAB4F23"/>
    <w:multiLevelType w:val="hybridMultilevel"/>
    <w:tmpl w:val="57F25876"/>
    <w:lvl w:ilvl="0" w:tplc="1B224B9E">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3">
    <w:nsid w:val="65DA19A3"/>
    <w:multiLevelType w:val="hybridMultilevel"/>
    <w:tmpl w:val="9F7839E0"/>
    <w:lvl w:ilvl="0" w:tplc="3716D32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648133C"/>
    <w:multiLevelType w:val="hybridMultilevel"/>
    <w:tmpl w:val="3EEA10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7561C20"/>
    <w:multiLevelType w:val="hybridMultilevel"/>
    <w:tmpl w:val="4AF2966C"/>
    <w:lvl w:ilvl="0" w:tplc="2F483F6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C1525F1"/>
    <w:multiLevelType w:val="hybridMultilevel"/>
    <w:tmpl w:val="79CE47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E2435BD"/>
    <w:multiLevelType w:val="hybridMultilevel"/>
    <w:tmpl w:val="FF5C34CE"/>
    <w:lvl w:ilvl="0" w:tplc="FA9A9530">
      <w:start w:val="2"/>
      <w:numFmt w:val="bullet"/>
      <w:lvlText w:val="-"/>
      <w:lvlJc w:val="left"/>
      <w:pPr>
        <w:ind w:left="2844" w:hanging="360"/>
      </w:pPr>
      <w:rPr>
        <w:rFonts w:ascii="Times New Roman" w:eastAsiaTheme="minorHAnsi" w:hAnsi="Times New Roman" w:cs="Times New Roman" w:hint="default"/>
      </w:rPr>
    </w:lvl>
    <w:lvl w:ilvl="1" w:tplc="040C0003" w:tentative="1">
      <w:start w:val="1"/>
      <w:numFmt w:val="bullet"/>
      <w:lvlText w:val="o"/>
      <w:lvlJc w:val="left"/>
      <w:pPr>
        <w:ind w:left="3564" w:hanging="360"/>
      </w:pPr>
      <w:rPr>
        <w:rFonts w:ascii="Courier New" w:hAnsi="Courier New" w:cs="Courier New" w:hint="default"/>
      </w:rPr>
    </w:lvl>
    <w:lvl w:ilvl="2" w:tplc="040C0005" w:tentative="1">
      <w:start w:val="1"/>
      <w:numFmt w:val="bullet"/>
      <w:lvlText w:val=""/>
      <w:lvlJc w:val="left"/>
      <w:pPr>
        <w:ind w:left="4284" w:hanging="360"/>
      </w:pPr>
      <w:rPr>
        <w:rFonts w:ascii="Wingdings" w:hAnsi="Wingdings" w:hint="default"/>
      </w:rPr>
    </w:lvl>
    <w:lvl w:ilvl="3" w:tplc="040C0001" w:tentative="1">
      <w:start w:val="1"/>
      <w:numFmt w:val="bullet"/>
      <w:lvlText w:val=""/>
      <w:lvlJc w:val="left"/>
      <w:pPr>
        <w:ind w:left="5004" w:hanging="360"/>
      </w:pPr>
      <w:rPr>
        <w:rFonts w:ascii="Symbol" w:hAnsi="Symbol" w:hint="default"/>
      </w:rPr>
    </w:lvl>
    <w:lvl w:ilvl="4" w:tplc="040C0003" w:tentative="1">
      <w:start w:val="1"/>
      <w:numFmt w:val="bullet"/>
      <w:lvlText w:val="o"/>
      <w:lvlJc w:val="left"/>
      <w:pPr>
        <w:ind w:left="5724" w:hanging="360"/>
      </w:pPr>
      <w:rPr>
        <w:rFonts w:ascii="Courier New" w:hAnsi="Courier New" w:cs="Courier New" w:hint="default"/>
      </w:rPr>
    </w:lvl>
    <w:lvl w:ilvl="5" w:tplc="040C0005" w:tentative="1">
      <w:start w:val="1"/>
      <w:numFmt w:val="bullet"/>
      <w:lvlText w:val=""/>
      <w:lvlJc w:val="left"/>
      <w:pPr>
        <w:ind w:left="6444" w:hanging="360"/>
      </w:pPr>
      <w:rPr>
        <w:rFonts w:ascii="Wingdings" w:hAnsi="Wingdings" w:hint="default"/>
      </w:rPr>
    </w:lvl>
    <w:lvl w:ilvl="6" w:tplc="040C0001" w:tentative="1">
      <w:start w:val="1"/>
      <w:numFmt w:val="bullet"/>
      <w:lvlText w:val=""/>
      <w:lvlJc w:val="left"/>
      <w:pPr>
        <w:ind w:left="7164" w:hanging="360"/>
      </w:pPr>
      <w:rPr>
        <w:rFonts w:ascii="Symbol" w:hAnsi="Symbol" w:hint="default"/>
      </w:rPr>
    </w:lvl>
    <w:lvl w:ilvl="7" w:tplc="040C0003" w:tentative="1">
      <w:start w:val="1"/>
      <w:numFmt w:val="bullet"/>
      <w:lvlText w:val="o"/>
      <w:lvlJc w:val="left"/>
      <w:pPr>
        <w:ind w:left="7884" w:hanging="360"/>
      </w:pPr>
      <w:rPr>
        <w:rFonts w:ascii="Courier New" w:hAnsi="Courier New" w:cs="Courier New" w:hint="default"/>
      </w:rPr>
    </w:lvl>
    <w:lvl w:ilvl="8" w:tplc="040C0005" w:tentative="1">
      <w:start w:val="1"/>
      <w:numFmt w:val="bullet"/>
      <w:lvlText w:val=""/>
      <w:lvlJc w:val="left"/>
      <w:pPr>
        <w:ind w:left="8604" w:hanging="360"/>
      </w:pPr>
      <w:rPr>
        <w:rFonts w:ascii="Wingdings" w:hAnsi="Wingdings" w:hint="default"/>
      </w:rPr>
    </w:lvl>
  </w:abstractNum>
  <w:abstractNum w:abstractNumId="28">
    <w:nsid w:val="745D71CE"/>
    <w:multiLevelType w:val="hybridMultilevel"/>
    <w:tmpl w:val="69CE665C"/>
    <w:lvl w:ilvl="0" w:tplc="040C000F">
      <w:start w:val="1"/>
      <w:numFmt w:val="decimal"/>
      <w:lvlText w:val="%1."/>
      <w:lvlJc w:val="left"/>
      <w:pPr>
        <w:ind w:left="1620" w:hanging="360"/>
      </w:pPr>
    </w:lvl>
    <w:lvl w:ilvl="1" w:tplc="040C0019" w:tentative="1">
      <w:start w:val="1"/>
      <w:numFmt w:val="lowerLetter"/>
      <w:lvlText w:val="%2."/>
      <w:lvlJc w:val="left"/>
      <w:pPr>
        <w:ind w:left="2340" w:hanging="360"/>
      </w:pPr>
    </w:lvl>
    <w:lvl w:ilvl="2" w:tplc="040C001B" w:tentative="1">
      <w:start w:val="1"/>
      <w:numFmt w:val="lowerRoman"/>
      <w:lvlText w:val="%3."/>
      <w:lvlJc w:val="right"/>
      <w:pPr>
        <w:ind w:left="3060" w:hanging="180"/>
      </w:pPr>
    </w:lvl>
    <w:lvl w:ilvl="3" w:tplc="040C000F" w:tentative="1">
      <w:start w:val="1"/>
      <w:numFmt w:val="decimal"/>
      <w:lvlText w:val="%4."/>
      <w:lvlJc w:val="left"/>
      <w:pPr>
        <w:ind w:left="3780" w:hanging="360"/>
      </w:pPr>
    </w:lvl>
    <w:lvl w:ilvl="4" w:tplc="040C0019" w:tentative="1">
      <w:start w:val="1"/>
      <w:numFmt w:val="lowerLetter"/>
      <w:lvlText w:val="%5."/>
      <w:lvlJc w:val="left"/>
      <w:pPr>
        <w:ind w:left="4500" w:hanging="360"/>
      </w:pPr>
    </w:lvl>
    <w:lvl w:ilvl="5" w:tplc="040C001B" w:tentative="1">
      <w:start w:val="1"/>
      <w:numFmt w:val="lowerRoman"/>
      <w:lvlText w:val="%6."/>
      <w:lvlJc w:val="right"/>
      <w:pPr>
        <w:ind w:left="5220" w:hanging="180"/>
      </w:pPr>
    </w:lvl>
    <w:lvl w:ilvl="6" w:tplc="040C000F" w:tentative="1">
      <w:start w:val="1"/>
      <w:numFmt w:val="decimal"/>
      <w:lvlText w:val="%7."/>
      <w:lvlJc w:val="left"/>
      <w:pPr>
        <w:ind w:left="5940" w:hanging="360"/>
      </w:pPr>
    </w:lvl>
    <w:lvl w:ilvl="7" w:tplc="040C0019" w:tentative="1">
      <w:start w:val="1"/>
      <w:numFmt w:val="lowerLetter"/>
      <w:lvlText w:val="%8."/>
      <w:lvlJc w:val="left"/>
      <w:pPr>
        <w:ind w:left="6660" w:hanging="360"/>
      </w:pPr>
    </w:lvl>
    <w:lvl w:ilvl="8" w:tplc="040C001B" w:tentative="1">
      <w:start w:val="1"/>
      <w:numFmt w:val="lowerRoman"/>
      <w:lvlText w:val="%9."/>
      <w:lvlJc w:val="right"/>
      <w:pPr>
        <w:ind w:left="7380" w:hanging="180"/>
      </w:pPr>
    </w:lvl>
  </w:abstractNum>
  <w:abstractNum w:abstractNumId="29">
    <w:nsid w:val="77235838"/>
    <w:multiLevelType w:val="hybridMultilevel"/>
    <w:tmpl w:val="E6E6C6C0"/>
    <w:lvl w:ilvl="0" w:tplc="0A0A7F6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ECC1C8B"/>
    <w:multiLevelType w:val="multilevel"/>
    <w:tmpl w:val="57F2587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6"/>
  </w:num>
  <w:num w:numId="2">
    <w:abstractNumId w:val="24"/>
  </w:num>
  <w:num w:numId="3">
    <w:abstractNumId w:val="9"/>
  </w:num>
  <w:num w:numId="4">
    <w:abstractNumId w:val="28"/>
  </w:num>
  <w:num w:numId="5">
    <w:abstractNumId w:val="3"/>
  </w:num>
  <w:num w:numId="6">
    <w:abstractNumId w:val="17"/>
  </w:num>
  <w:num w:numId="7">
    <w:abstractNumId w:val="14"/>
  </w:num>
  <w:num w:numId="8">
    <w:abstractNumId w:val="6"/>
  </w:num>
  <w:num w:numId="9">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30"/>
  </w:num>
  <w:num w:numId="12">
    <w:abstractNumId w:val="12"/>
  </w:num>
  <w:num w:numId="13">
    <w:abstractNumId w:val="2"/>
  </w:num>
  <w:num w:numId="14">
    <w:abstractNumId w:val="18"/>
  </w:num>
  <w:num w:numId="15">
    <w:abstractNumId w:val="23"/>
  </w:num>
  <w:num w:numId="16">
    <w:abstractNumId w:val="25"/>
  </w:num>
  <w:num w:numId="17">
    <w:abstractNumId w:val="10"/>
  </w:num>
  <w:num w:numId="18">
    <w:abstractNumId w:val="21"/>
  </w:num>
  <w:num w:numId="19">
    <w:abstractNumId w:val="29"/>
  </w:num>
  <w:num w:numId="20">
    <w:abstractNumId w:val="1"/>
  </w:num>
  <w:num w:numId="21">
    <w:abstractNumId w:val="16"/>
  </w:num>
  <w:num w:numId="22">
    <w:abstractNumId w:val="20"/>
  </w:num>
  <w:num w:numId="23">
    <w:abstractNumId w:val="0"/>
  </w:num>
  <w:num w:numId="24">
    <w:abstractNumId w:val="11"/>
  </w:num>
  <w:num w:numId="25">
    <w:abstractNumId w:val="13"/>
  </w:num>
  <w:num w:numId="26">
    <w:abstractNumId w:val="19"/>
  </w:num>
  <w:num w:numId="27">
    <w:abstractNumId w:val="27"/>
  </w:num>
  <w:num w:numId="28">
    <w:abstractNumId w:val="8"/>
  </w:num>
  <w:num w:numId="29">
    <w:abstractNumId w:val="5"/>
  </w:num>
  <w:num w:numId="30">
    <w:abstractNumId w:val="4"/>
  </w:num>
  <w:num w:numId="31">
    <w:abstractNumId w:val="7"/>
  </w:num>
  <w:num w:numId="3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1BED"/>
    <w:rsid w:val="00000C09"/>
    <w:rsid w:val="00000DE5"/>
    <w:rsid w:val="000011BC"/>
    <w:rsid w:val="00001950"/>
    <w:rsid w:val="00002128"/>
    <w:rsid w:val="00002FD8"/>
    <w:rsid w:val="00004B69"/>
    <w:rsid w:val="000051C8"/>
    <w:rsid w:val="00006F27"/>
    <w:rsid w:val="0000776E"/>
    <w:rsid w:val="0000786B"/>
    <w:rsid w:val="0001173F"/>
    <w:rsid w:val="00013342"/>
    <w:rsid w:val="00017F3D"/>
    <w:rsid w:val="00021879"/>
    <w:rsid w:val="000254E9"/>
    <w:rsid w:val="00025763"/>
    <w:rsid w:val="00027F1C"/>
    <w:rsid w:val="0003120B"/>
    <w:rsid w:val="000312DE"/>
    <w:rsid w:val="00031BED"/>
    <w:rsid w:val="000321EE"/>
    <w:rsid w:val="00034E78"/>
    <w:rsid w:val="000350C1"/>
    <w:rsid w:val="00036C5E"/>
    <w:rsid w:val="0003726C"/>
    <w:rsid w:val="00037DB1"/>
    <w:rsid w:val="000404C6"/>
    <w:rsid w:val="000422A6"/>
    <w:rsid w:val="0004371E"/>
    <w:rsid w:val="00046707"/>
    <w:rsid w:val="00047188"/>
    <w:rsid w:val="00047E1D"/>
    <w:rsid w:val="00054AF3"/>
    <w:rsid w:val="000550B5"/>
    <w:rsid w:val="000555F6"/>
    <w:rsid w:val="00056471"/>
    <w:rsid w:val="00060D21"/>
    <w:rsid w:val="000623EE"/>
    <w:rsid w:val="00062F16"/>
    <w:rsid w:val="000631E3"/>
    <w:rsid w:val="00064552"/>
    <w:rsid w:val="00065620"/>
    <w:rsid w:val="000658CD"/>
    <w:rsid w:val="000659D9"/>
    <w:rsid w:val="00070E8C"/>
    <w:rsid w:val="0007130D"/>
    <w:rsid w:val="000734D5"/>
    <w:rsid w:val="000751C5"/>
    <w:rsid w:val="00075BFE"/>
    <w:rsid w:val="000760C6"/>
    <w:rsid w:val="000767B5"/>
    <w:rsid w:val="00076C3D"/>
    <w:rsid w:val="00076F6B"/>
    <w:rsid w:val="000778CC"/>
    <w:rsid w:val="000803A9"/>
    <w:rsid w:val="00081974"/>
    <w:rsid w:val="000851AC"/>
    <w:rsid w:val="00085844"/>
    <w:rsid w:val="00087CD8"/>
    <w:rsid w:val="00087D46"/>
    <w:rsid w:val="00093B07"/>
    <w:rsid w:val="00093DA5"/>
    <w:rsid w:val="000972F1"/>
    <w:rsid w:val="000A100A"/>
    <w:rsid w:val="000A1AEB"/>
    <w:rsid w:val="000A2269"/>
    <w:rsid w:val="000A45C9"/>
    <w:rsid w:val="000A5065"/>
    <w:rsid w:val="000B62C5"/>
    <w:rsid w:val="000B70F8"/>
    <w:rsid w:val="000B7B39"/>
    <w:rsid w:val="000C00D6"/>
    <w:rsid w:val="000C125D"/>
    <w:rsid w:val="000C3408"/>
    <w:rsid w:val="000C3559"/>
    <w:rsid w:val="000C3D2E"/>
    <w:rsid w:val="000C5FCD"/>
    <w:rsid w:val="000C6602"/>
    <w:rsid w:val="000C68B0"/>
    <w:rsid w:val="000C7450"/>
    <w:rsid w:val="000C7F5F"/>
    <w:rsid w:val="000D18AC"/>
    <w:rsid w:val="000D1FAA"/>
    <w:rsid w:val="000D7EC3"/>
    <w:rsid w:val="000E1226"/>
    <w:rsid w:val="000E2DCB"/>
    <w:rsid w:val="000E3503"/>
    <w:rsid w:val="000E5237"/>
    <w:rsid w:val="000E60D5"/>
    <w:rsid w:val="000E720E"/>
    <w:rsid w:val="000E7DCE"/>
    <w:rsid w:val="000F0611"/>
    <w:rsid w:val="000F0859"/>
    <w:rsid w:val="000F4339"/>
    <w:rsid w:val="000F5381"/>
    <w:rsid w:val="000F6EAB"/>
    <w:rsid w:val="00102572"/>
    <w:rsid w:val="00102DDD"/>
    <w:rsid w:val="00103BA1"/>
    <w:rsid w:val="00104697"/>
    <w:rsid w:val="00104718"/>
    <w:rsid w:val="0010580E"/>
    <w:rsid w:val="001102F2"/>
    <w:rsid w:val="001106B2"/>
    <w:rsid w:val="001107E1"/>
    <w:rsid w:val="0011141E"/>
    <w:rsid w:val="00113236"/>
    <w:rsid w:val="00113C31"/>
    <w:rsid w:val="0011527C"/>
    <w:rsid w:val="00115F40"/>
    <w:rsid w:val="001166DF"/>
    <w:rsid w:val="001211D9"/>
    <w:rsid w:val="00121742"/>
    <w:rsid w:val="00121BD0"/>
    <w:rsid w:val="001231D3"/>
    <w:rsid w:val="00124FDD"/>
    <w:rsid w:val="00125E51"/>
    <w:rsid w:val="00127915"/>
    <w:rsid w:val="00127EA2"/>
    <w:rsid w:val="0013012E"/>
    <w:rsid w:val="0013110C"/>
    <w:rsid w:val="001320AE"/>
    <w:rsid w:val="001340BE"/>
    <w:rsid w:val="0013489E"/>
    <w:rsid w:val="001353FE"/>
    <w:rsid w:val="00141B5A"/>
    <w:rsid w:val="00141C50"/>
    <w:rsid w:val="00141D28"/>
    <w:rsid w:val="00142ACA"/>
    <w:rsid w:val="001435DB"/>
    <w:rsid w:val="001438AA"/>
    <w:rsid w:val="00144F63"/>
    <w:rsid w:val="00145371"/>
    <w:rsid w:val="001458E6"/>
    <w:rsid w:val="0014655B"/>
    <w:rsid w:val="00146CFD"/>
    <w:rsid w:val="00147F93"/>
    <w:rsid w:val="0015030E"/>
    <w:rsid w:val="0015083A"/>
    <w:rsid w:val="00151A65"/>
    <w:rsid w:val="001522D0"/>
    <w:rsid w:val="001525AC"/>
    <w:rsid w:val="00154373"/>
    <w:rsid w:val="001555FA"/>
    <w:rsid w:val="00157BBA"/>
    <w:rsid w:val="00161CEE"/>
    <w:rsid w:val="001629C6"/>
    <w:rsid w:val="00163CDC"/>
    <w:rsid w:val="00164AD9"/>
    <w:rsid w:val="00165FDC"/>
    <w:rsid w:val="00166149"/>
    <w:rsid w:val="00167A99"/>
    <w:rsid w:val="00167ACB"/>
    <w:rsid w:val="001708FE"/>
    <w:rsid w:val="00172F42"/>
    <w:rsid w:val="00174CA4"/>
    <w:rsid w:val="00175701"/>
    <w:rsid w:val="00176440"/>
    <w:rsid w:val="001764D9"/>
    <w:rsid w:val="0017727A"/>
    <w:rsid w:val="00180130"/>
    <w:rsid w:val="0018037C"/>
    <w:rsid w:val="00180777"/>
    <w:rsid w:val="00181669"/>
    <w:rsid w:val="00182617"/>
    <w:rsid w:val="00183B54"/>
    <w:rsid w:val="0018420A"/>
    <w:rsid w:val="00184E82"/>
    <w:rsid w:val="00186BA1"/>
    <w:rsid w:val="00186C6E"/>
    <w:rsid w:val="00187496"/>
    <w:rsid w:val="00187C29"/>
    <w:rsid w:val="00187E36"/>
    <w:rsid w:val="00190698"/>
    <w:rsid w:val="0019105A"/>
    <w:rsid w:val="001916EB"/>
    <w:rsid w:val="001919FF"/>
    <w:rsid w:val="00191E02"/>
    <w:rsid w:val="00192F95"/>
    <w:rsid w:val="001933D6"/>
    <w:rsid w:val="001935C7"/>
    <w:rsid w:val="001967F8"/>
    <w:rsid w:val="001A26B9"/>
    <w:rsid w:val="001A28E3"/>
    <w:rsid w:val="001A48C9"/>
    <w:rsid w:val="001A5944"/>
    <w:rsid w:val="001A5A75"/>
    <w:rsid w:val="001B4CC1"/>
    <w:rsid w:val="001B4D20"/>
    <w:rsid w:val="001B6C00"/>
    <w:rsid w:val="001B7275"/>
    <w:rsid w:val="001C07E9"/>
    <w:rsid w:val="001C3853"/>
    <w:rsid w:val="001C3FC5"/>
    <w:rsid w:val="001C4E14"/>
    <w:rsid w:val="001C5BA4"/>
    <w:rsid w:val="001C63A5"/>
    <w:rsid w:val="001C6EA4"/>
    <w:rsid w:val="001C6FCE"/>
    <w:rsid w:val="001D0300"/>
    <w:rsid w:val="001D1A76"/>
    <w:rsid w:val="001D21D5"/>
    <w:rsid w:val="001D2EEE"/>
    <w:rsid w:val="001D4213"/>
    <w:rsid w:val="001D6304"/>
    <w:rsid w:val="001D68FA"/>
    <w:rsid w:val="001D79F2"/>
    <w:rsid w:val="001E0CC2"/>
    <w:rsid w:val="001E19D7"/>
    <w:rsid w:val="001E201F"/>
    <w:rsid w:val="001E34CD"/>
    <w:rsid w:val="001E3C91"/>
    <w:rsid w:val="001E4455"/>
    <w:rsid w:val="001E5400"/>
    <w:rsid w:val="001E6483"/>
    <w:rsid w:val="001F0D00"/>
    <w:rsid w:val="001F1FFF"/>
    <w:rsid w:val="001F5B39"/>
    <w:rsid w:val="001F7F5F"/>
    <w:rsid w:val="002012B4"/>
    <w:rsid w:val="00201D59"/>
    <w:rsid w:val="00203A5E"/>
    <w:rsid w:val="0020566F"/>
    <w:rsid w:val="00205A3F"/>
    <w:rsid w:val="00205C8D"/>
    <w:rsid w:val="002068FC"/>
    <w:rsid w:val="00206CC4"/>
    <w:rsid w:val="002070B2"/>
    <w:rsid w:val="00210A14"/>
    <w:rsid w:val="00210DEC"/>
    <w:rsid w:val="00213E61"/>
    <w:rsid w:val="00216422"/>
    <w:rsid w:val="002211C0"/>
    <w:rsid w:val="0022354E"/>
    <w:rsid w:val="002249B7"/>
    <w:rsid w:val="00230745"/>
    <w:rsid w:val="0023095A"/>
    <w:rsid w:val="002328D9"/>
    <w:rsid w:val="0023442E"/>
    <w:rsid w:val="002362F5"/>
    <w:rsid w:val="002415EC"/>
    <w:rsid w:val="002420B4"/>
    <w:rsid w:val="00242763"/>
    <w:rsid w:val="00245097"/>
    <w:rsid w:val="002469B5"/>
    <w:rsid w:val="002475D6"/>
    <w:rsid w:val="00247A40"/>
    <w:rsid w:val="00251C54"/>
    <w:rsid w:val="00252702"/>
    <w:rsid w:val="00253858"/>
    <w:rsid w:val="002539E4"/>
    <w:rsid w:val="002571BB"/>
    <w:rsid w:val="00257AD1"/>
    <w:rsid w:val="00262172"/>
    <w:rsid w:val="00262C72"/>
    <w:rsid w:val="00265603"/>
    <w:rsid w:val="00265B10"/>
    <w:rsid w:val="00266270"/>
    <w:rsid w:val="0027017E"/>
    <w:rsid w:val="002704AE"/>
    <w:rsid w:val="002717EB"/>
    <w:rsid w:val="00274A5E"/>
    <w:rsid w:val="002761DE"/>
    <w:rsid w:val="00277DE2"/>
    <w:rsid w:val="0028345A"/>
    <w:rsid w:val="00285B84"/>
    <w:rsid w:val="0028764F"/>
    <w:rsid w:val="00287D9D"/>
    <w:rsid w:val="0029479B"/>
    <w:rsid w:val="002957BD"/>
    <w:rsid w:val="00296B2D"/>
    <w:rsid w:val="00297407"/>
    <w:rsid w:val="002A051D"/>
    <w:rsid w:val="002A2B4B"/>
    <w:rsid w:val="002A7933"/>
    <w:rsid w:val="002B3508"/>
    <w:rsid w:val="002B5755"/>
    <w:rsid w:val="002B6314"/>
    <w:rsid w:val="002B6361"/>
    <w:rsid w:val="002B6F69"/>
    <w:rsid w:val="002B7E1E"/>
    <w:rsid w:val="002C5180"/>
    <w:rsid w:val="002C5E8B"/>
    <w:rsid w:val="002C6ED8"/>
    <w:rsid w:val="002C7BB3"/>
    <w:rsid w:val="002D150B"/>
    <w:rsid w:val="002D2A4C"/>
    <w:rsid w:val="002D3431"/>
    <w:rsid w:val="002D51FA"/>
    <w:rsid w:val="002D7907"/>
    <w:rsid w:val="002E0EB2"/>
    <w:rsid w:val="002E3D2C"/>
    <w:rsid w:val="002E4641"/>
    <w:rsid w:val="002E64C1"/>
    <w:rsid w:val="002E72E3"/>
    <w:rsid w:val="002F0264"/>
    <w:rsid w:val="002F6EA2"/>
    <w:rsid w:val="00300C3E"/>
    <w:rsid w:val="003010B8"/>
    <w:rsid w:val="00302476"/>
    <w:rsid w:val="00302E92"/>
    <w:rsid w:val="00304C59"/>
    <w:rsid w:val="003060AF"/>
    <w:rsid w:val="003064D9"/>
    <w:rsid w:val="003066CA"/>
    <w:rsid w:val="003071AC"/>
    <w:rsid w:val="0030738F"/>
    <w:rsid w:val="003124F1"/>
    <w:rsid w:val="00312598"/>
    <w:rsid w:val="00314AE6"/>
    <w:rsid w:val="003177F7"/>
    <w:rsid w:val="003212B9"/>
    <w:rsid w:val="00324B0A"/>
    <w:rsid w:val="00325DAA"/>
    <w:rsid w:val="00326DD9"/>
    <w:rsid w:val="003277A1"/>
    <w:rsid w:val="00331E8F"/>
    <w:rsid w:val="00332115"/>
    <w:rsid w:val="003326DD"/>
    <w:rsid w:val="00333411"/>
    <w:rsid w:val="00334195"/>
    <w:rsid w:val="00340854"/>
    <w:rsid w:val="003414C6"/>
    <w:rsid w:val="00341A7B"/>
    <w:rsid w:val="00342EAC"/>
    <w:rsid w:val="00344B45"/>
    <w:rsid w:val="00344CF4"/>
    <w:rsid w:val="00346C07"/>
    <w:rsid w:val="00350A61"/>
    <w:rsid w:val="00351558"/>
    <w:rsid w:val="00353478"/>
    <w:rsid w:val="00360332"/>
    <w:rsid w:val="003618F4"/>
    <w:rsid w:val="003643B7"/>
    <w:rsid w:val="003650C9"/>
    <w:rsid w:val="00365C7E"/>
    <w:rsid w:val="00366A7A"/>
    <w:rsid w:val="00366D6F"/>
    <w:rsid w:val="0037562F"/>
    <w:rsid w:val="00375BEC"/>
    <w:rsid w:val="003774F8"/>
    <w:rsid w:val="00380937"/>
    <w:rsid w:val="00381897"/>
    <w:rsid w:val="00383B6F"/>
    <w:rsid w:val="003851D5"/>
    <w:rsid w:val="0038568A"/>
    <w:rsid w:val="0039195F"/>
    <w:rsid w:val="003921D2"/>
    <w:rsid w:val="0039417F"/>
    <w:rsid w:val="003955D2"/>
    <w:rsid w:val="003A1094"/>
    <w:rsid w:val="003A1427"/>
    <w:rsid w:val="003A3442"/>
    <w:rsid w:val="003A384D"/>
    <w:rsid w:val="003A4D5F"/>
    <w:rsid w:val="003A4E25"/>
    <w:rsid w:val="003A711C"/>
    <w:rsid w:val="003A7C5D"/>
    <w:rsid w:val="003B02DE"/>
    <w:rsid w:val="003B1666"/>
    <w:rsid w:val="003B2E5A"/>
    <w:rsid w:val="003B44AC"/>
    <w:rsid w:val="003B46DE"/>
    <w:rsid w:val="003B511F"/>
    <w:rsid w:val="003B5A93"/>
    <w:rsid w:val="003B6C87"/>
    <w:rsid w:val="003B768F"/>
    <w:rsid w:val="003C0370"/>
    <w:rsid w:val="003C1B51"/>
    <w:rsid w:val="003C1B93"/>
    <w:rsid w:val="003C2A80"/>
    <w:rsid w:val="003C3D33"/>
    <w:rsid w:val="003C54A5"/>
    <w:rsid w:val="003C5718"/>
    <w:rsid w:val="003C5741"/>
    <w:rsid w:val="003C6932"/>
    <w:rsid w:val="003C76DD"/>
    <w:rsid w:val="003D1433"/>
    <w:rsid w:val="003D1B44"/>
    <w:rsid w:val="003D4AA0"/>
    <w:rsid w:val="003D6210"/>
    <w:rsid w:val="003D7460"/>
    <w:rsid w:val="003E1CBE"/>
    <w:rsid w:val="003E3A7B"/>
    <w:rsid w:val="003E4D8C"/>
    <w:rsid w:val="003E58A9"/>
    <w:rsid w:val="003E59D8"/>
    <w:rsid w:val="003E770A"/>
    <w:rsid w:val="003E7AE6"/>
    <w:rsid w:val="003F2FC7"/>
    <w:rsid w:val="003F64B5"/>
    <w:rsid w:val="00403899"/>
    <w:rsid w:val="004047BB"/>
    <w:rsid w:val="00405D1A"/>
    <w:rsid w:val="004072BF"/>
    <w:rsid w:val="00410A7E"/>
    <w:rsid w:val="004121A8"/>
    <w:rsid w:val="00412824"/>
    <w:rsid w:val="00413EF3"/>
    <w:rsid w:val="0041485B"/>
    <w:rsid w:val="00414E1C"/>
    <w:rsid w:val="00415804"/>
    <w:rsid w:val="004221A5"/>
    <w:rsid w:val="00422694"/>
    <w:rsid w:val="00422CC5"/>
    <w:rsid w:val="004231C6"/>
    <w:rsid w:val="00423EAC"/>
    <w:rsid w:val="00425345"/>
    <w:rsid w:val="004269AE"/>
    <w:rsid w:val="00426F7E"/>
    <w:rsid w:val="00427B42"/>
    <w:rsid w:val="00430739"/>
    <w:rsid w:val="00432163"/>
    <w:rsid w:val="0043543F"/>
    <w:rsid w:val="00435680"/>
    <w:rsid w:val="00436389"/>
    <w:rsid w:val="00436F25"/>
    <w:rsid w:val="0043786D"/>
    <w:rsid w:val="00440755"/>
    <w:rsid w:val="004408C8"/>
    <w:rsid w:val="004416AF"/>
    <w:rsid w:val="00442157"/>
    <w:rsid w:val="00442F01"/>
    <w:rsid w:val="00446221"/>
    <w:rsid w:val="004468BE"/>
    <w:rsid w:val="004474F9"/>
    <w:rsid w:val="00447B4D"/>
    <w:rsid w:val="00447DE6"/>
    <w:rsid w:val="00450141"/>
    <w:rsid w:val="004507E7"/>
    <w:rsid w:val="00450FFE"/>
    <w:rsid w:val="004512FB"/>
    <w:rsid w:val="00451657"/>
    <w:rsid w:val="004517CB"/>
    <w:rsid w:val="00453A1A"/>
    <w:rsid w:val="00453D35"/>
    <w:rsid w:val="004548A9"/>
    <w:rsid w:val="00457645"/>
    <w:rsid w:val="004612CA"/>
    <w:rsid w:val="004624DB"/>
    <w:rsid w:val="00462D5B"/>
    <w:rsid w:val="00463601"/>
    <w:rsid w:val="00463602"/>
    <w:rsid w:val="00464F97"/>
    <w:rsid w:val="004716AE"/>
    <w:rsid w:val="004727A6"/>
    <w:rsid w:val="00472810"/>
    <w:rsid w:val="00473FC8"/>
    <w:rsid w:val="004746D6"/>
    <w:rsid w:val="0047599F"/>
    <w:rsid w:val="004770EE"/>
    <w:rsid w:val="0047742A"/>
    <w:rsid w:val="004802AA"/>
    <w:rsid w:val="004811E1"/>
    <w:rsid w:val="00481339"/>
    <w:rsid w:val="00482E8C"/>
    <w:rsid w:val="00483259"/>
    <w:rsid w:val="00483A84"/>
    <w:rsid w:val="0048461C"/>
    <w:rsid w:val="00484933"/>
    <w:rsid w:val="004852A5"/>
    <w:rsid w:val="00486D4B"/>
    <w:rsid w:val="0048744D"/>
    <w:rsid w:val="00487593"/>
    <w:rsid w:val="00490201"/>
    <w:rsid w:val="00494374"/>
    <w:rsid w:val="004958C3"/>
    <w:rsid w:val="00497415"/>
    <w:rsid w:val="004A017C"/>
    <w:rsid w:val="004A03BD"/>
    <w:rsid w:val="004A1D8B"/>
    <w:rsid w:val="004A240E"/>
    <w:rsid w:val="004A2B90"/>
    <w:rsid w:val="004A2E9D"/>
    <w:rsid w:val="004A36CE"/>
    <w:rsid w:val="004A4467"/>
    <w:rsid w:val="004A4757"/>
    <w:rsid w:val="004A56C9"/>
    <w:rsid w:val="004A5CA0"/>
    <w:rsid w:val="004B06A8"/>
    <w:rsid w:val="004B5A58"/>
    <w:rsid w:val="004B61FE"/>
    <w:rsid w:val="004C0FC8"/>
    <w:rsid w:val="004C38B9"/>
    <w:rsid w:val="004D27FB"/>
    <w:rsid w:val="004D28FF"/>
    <w:rsid w:val="004D2AF9"/>
    <w:rsid w:val="004D4269"/>
    <w:rsid w:val="004D428D"/>
    <w:rsid w:val="004D4C69"/>
    <w:rsid w:val="004D5A4F"/>
    <w:rsid w:val="004D643B"/>
    <w:rsid w:val="004D7630"/>
    <w:rsid w:val="004E2916"/>
    <w:rsid w:val="004E3A1D"/>
    <w:rsid w:val="004E58CE"/>
    <w:rsid w:val="004E7C50"/>
    <w:rsid w:val="004E7F70"/>
    <w:rsid w:val="004F01E8"/>
    <w:rsid w:val="004F04ED"/>
    <w:rsid w:val="004F0705"/>
    <w:rsid w:val="004F1359"/>
    <w:rsid w:val="004F1C06"/>
    <w:rsid w:val="004F545F"/>
    <w:rsid w:val="0050026F"/>
    <w:rsid w:val="00500416"/>
    <w:rsid w:val="0050075F"/>
    <w:rsid w:val="0050117C"/>
    <w:rsid w:val="00501992"/>
    <w:rsid w:val="0050234D"/>
    <w:rsid w:val="0050385B"/>
    <w:rsid w:val="00505BEB"/>
    <w:rsid w:val="00505C0F"/>
    <w:rsid w:val="00506355"/>
    <w:rsid w:val="0051300C"/>
    <w:rsid w:val="00513419"/>
    <w:rsid w:val="00513566"/>
    <w:rsid w:val="00513F9D"/>
    <w:rsid w:val="00514B26"/>
    <w:rsid w:val="00516099"/>
    <w:rsid w:val="00516587"/>
    <w:rsid w:val="00516D66"/>
    <w:rsid w:val="00521A9F"/>
    <w:rsid w:val="00523747"/>
    <w:rsid w:val="00525A20"/>
    <w:rsid w:val="00526E36"/>
    <w:rsid w:val="00527E77"/>
    <w:rsid w:val="005309E2"/>
    <w:rsid w:val="00530E8A"/>
    <w:rsid w:val="0053141A"/>
    <w:rsid w:val="00535ECD"/>
    <w:rsid w:val="00537B69"/>
    <w:rsid w:val="00541064"/>
    <w:rsid w:val="005413A2"/>
    <w:rsid w:val="005420D0"/>
    <w:rsid w:val="00542346"/>
    <w:rsid w:val="005426AF"/>
    <w:rsid w:val="00544056"/>
    <w:rsid w:val="005447E8"/>
    <w:rsid w:val="00544FC6"/>
    <w:rsid w:val="00545269"/>
    <w:rsid w:val="005452F1"/>
    <w:rsid w:val="0054657A"/>
    <w:rsid w:val="00546F2C"/>
    <w:rsid w:val="0054714B"/>
    <w:rsid w:val="00547406"/>
    <w:rsid w:val="00547939"/>
    <w:rsid w:val="005504BC"/>
    <w:rsid w:val="00550BD1"/>
    <w:rsid w:val="0055262B"/>
    <w:rsid w:val="00552BE8"/>
    <w:rsid w:val="005535EB"/>
    <w:rsid w:val="005539FD"/>
    <w:rsid w:val="00553A15"/>
    <w:rsid w:val="00553CEF"/>
    <w:rsid w:val="00554632"/>
    <w:rsid w:val="00554647"/>
    <w:rsid w:val="00554B02"/>
    <w:rsid w:val="005561A3"/>
    <w:rsid w:val="00560D3B"/>
    <w:rsid w:val="005622FE"/>
    <w:rsid w:val="00562BBD"/>
    <w:rsid w:val="00564A11"/>
    <w:rsid w:val="005652A3"/>
    <w:rsid w:val="00565F95"/>
    <w:rsid w:val="00573B67"/>
    <w:rsid w:val="00573BD4"/>
    <w:rsid w:val="00573C9E"/>
    <w:rsid w:val="00573EA2"/>
    <w:rsid w:val="00575848"/>
    <w:rsid w:val="00575BE4"/>
    <w:rsid w:val="00580BA4"/>
    <w:rsid w:val="00581DC2"/>
    <w:rsid w:val="0058556D"/>
    <w:rsid w:val="00585F8A"/>
    <w:rsid w:val="00586C47"/>
    <w:rsid w:val="00586E51"/>
    <w:rsid w:val="005902A6"/>
    <w:rsid w:val="00590341"/>
    <w:rsid w:val="00590438"/>
    <w:rsid w:val="005906D1"/>
    <w:rsid w:val="00590F56"/>
    <w:rsid w:val="00592914"/>
    <w:rsid w:val="00592E51"/>
    <w:rsid w:val="005944EA"/>
    <w:rsid w:val="00596DB4"/>
    <w:rsid w:val="005A0E95"/>
    <w:rsid w:val="005A16CF"/>
    <w:rsid w:val="005A1A93"/>
    <w:rsid w:val="005A4516"/>
    <w:rsid w:val="005A585E"/>
    <w:rsid w:val="005A63F3"/>
    <w:rsid w:val="005A7B3C"/>
    <w:rsid w:val="005A7E60"/>
    <w:rsid w:val="005B38D0"/>
    <w:rsid w:val="005B3BD3"/>
    <w:rsid w:val="005B3E0F"/>
    <w:rsid w:val="005B4420"/>
    <w:rsid w:val="005B5CB5"/>
    <w:rsid w:val="005B6789"/>
    <w:rsid w:val="005B726D"/>
    <w:rsid w:val="005C3CBE"/>
    <w:rsid w:val="005C41CD"/>
    <w:rsid w:val="005C6D30"/>
    <w:rsid w:val="005C77EF"/>
    <w:rsid w:val="005D0C5E"/>
    <w:rsid w:val="005D1115"/>
    <w:rsid w:val="005D349D"/>
    <w:rsid w:val="005D4BE4"/>
    <w:rsid w:val="005D4EB7"/>
    <w:rsid w:val="005D619E"/>
    <w:rsid w:val="005D645E"/>
    <w:rsid w:val="005D7859"/>
    <w:rsid w:val="005E0311"/>
    <w:rsid w:val="005E14D1"/>
    <w:rsid w:val="005E1B85"/>
    <w:rsid w:val="005E226B"/>
    <w:rsid w:val="005E39E6"/>
    <w:rsid w:val="005E3D86"/>
    <w:rsid w:val="005E4DDA"/>
    <w:rsid w:val="005E4FD2"/>
    <w:rsid w:val="005E52BE"/>
    <w:rsid w:val="005E6F00"/>
    <w:rsid w:val="005E765E"/>
    <w:rsid w:val="005F0350"/>
    <w:rsid w:val="005F07A7"/>
    <w:rsid w:val="005F1401"/>
    <w:rsid w:val="005F398D"/>
    <w:rsid w:val="005F414C"/>
    <w:rsid w:val="005F62A4"/>
    <w:rsid w:val="005F6821"/>
    <w:rsid w:val="006000F3"/>
    <w:rsid w:val="00604C0E"/>
    <w:rsid w:val="00606EBE"/>
    <w:rsid w:val="0061130D"/>
    <w:rsid w:val="006127E8"/>
    <w:rsid w:val="00612E07"/>
    <w:rsid w:val="006130ED"/>
    <w:rsid w:val="00613F72"/>
    <w:rsid w:val="006149D5"/>
    <w:rsid w:val="00614DE0"/>
    <w:rsid w:val="00614E05"/>
    <w:rsid w:val="006154A0"/>
    <w:rsid w:val="00615663"/>
    <w:rsid w:val="0061569D"/>
    <w:rsid w:val="0061571C"/>
    <w:rsid w:val="00621857"/>
    <w:rsid w:val="00622625"/>
    <w:rsid w:val="00622CEB"/>
    <w:rsid w:val="00622FD6"/>
    <w:rsid w:val="006241A8"/>
    <w:rsid w:val="00624F64"/>
    <w:rsid w:val="006251EC"/>
    <w:rsid w:val="00625352"/>
    <w:rsid w:val="0062712C"/>
    <w:rsid w:val="0062729D"/>
    <w:rsid w:val="00627BCE"/>
    <w:rsid w:val="00630D1B"/>
    <w:rsid w:val="00630E45"/>
    <w:rsid w:val="006322AD"/>
    <w:rsid w:val="00632538"/>
    <w:rsid w:val="00633F08"/>
    <w:rsid w:val="00640B12"/>
    <w:rsid w:val="006413C0"/>
    <w:rsid w:val="00641CB2"/>
    <w:rsid w:val="00642F25"/>
    <w:rsid w:val="0064373D"/>
    <w:rsid w:val="00644FC3"/>
    <w:rsid w:val="00645FCA"/>
    <w:rsid w:val="006461AF"/>
    <w:rsid w:val="00646B15"/>
    <w:rsid w:val="006477B1"/>
    <w:rsid w:val="00647833"/>
    <w:rsid w:val="006510DC"/>
    <w:rsid w:val="006518AA"/>
    <w:rsid w:val="0065220E"/>
    <w:rsid w:val="00653B00"/>
    <w:rsid w:val="00660B8F"/>
    <w:rsid w:val="006617E6"/>
    <w:rsid w:val="00662C7D"/>
    <w:rsid w:val="00662D41"/>
    <w:rsid w:val="0066342D"/>
    <w:rsid w:val="00663BFB"/>
    <w:rsid w:val="00664A75"/>
    <w:rsid w:val="006651B8"/>
    <w:rsid w:val="00665F6A"/>
    <w:rsid w:val="00666126"/>
    <w:rsid w:val="00667A5C"/>
    <w:rsid w:val="006709BB"/>
    <w:rsid w:val="006714B9"/>
    <w:rsid w:val="00675827"/>
    <w:rsid w:val="00675B5B"/>
    <w:rsid w:val="0067766E"/>
    <w:rsid w:val="00677B6F"/>
    <w:rsid w:val="0068230D"/>
    <w:rsid w:val="00682EF9"/>
    <w:rsid w:val="00683B04"/>
    <w:rsid w:val="00683BE5"/>
    <w:rsid w:val="006844A7"/>
    <w:rsid w:val="00684A5E"/>
    <w:rsid w:val="0068663F"/>
    <w:rsid w:val="0068722B"/>
    <w:rsid w:val="00687B07"/>
    <w:rsid w:val="006903D4"/>
    <w:rsid w:val="0069071C"/>
    <w:rsid w:val="00690A81"/>
    <w:rsid w:val="006910C9"/>
    <w:rsid w:val="0069191E"/>
    <w:rsid w:val="00691ABD"/>
    <w:rsid w:val="00692499"/>
    <w:rsid w:val="00692B7B"/>
    <w:rsid w:val="00693F4F"/>
    <w:rsid w:val="0069411D"/>
    <w:rsid w:val="00694401"/>
    <w:rsid w:val="00695181"/>
    <w:rsid w:val="00696038"/>
    <w:rsid w:val="006976B5"/>
    <w:rsid w:val="006A0318"/>
    <w:rsid w:val="006A0345"/>
    <w:rsid w:val="006A0B2F"/>
    <w:rsid w:val="006A4317"/>
    <w:rsid w:val="006A43F7"/>
    <w:rsid w:val="006A49B1"/>
    <w:rsid w:val="006A7DE8"/>
    <w:rsid w:val="006B05DC"/>
    <w:rsid w:val="006B0C2D"/>
    <w:rsid w:val="006B108B"/>
    <w:rsid w:val="006B1CA0"/>
    <w:rsid w:val="006B2261"/>
    <w:rsid w:val="006B2F49"/>
    <w:rsid w:val="006B3603"/>
    <w:rsid w:val="006B3B7B"/>
    <w:rsid w:val="006B4CD7"/>
    <w:rsid w:val="006B6AA8"/>
    <w:rsid w:val="006B7614"/>
    <w:rsid w:val="006B79C2"/>
    <w:rsid w:val="006C0F0E"/>
    <w:rsid w:val="006C35C6"/>
    <w:rsid w:val="006C3CD3"/>
    <w:rsid w:val="006C7898"/>
    <w:rsid w:val="006C78E1"/>
    <w:rsid w:val="006D305D"/>
    <w:rsid w:val="006D3085"/>
    <w:rsid w:val="006D3E2C"/>
    <w:rsid w:val="006D40E7"/>
    <w:rsid w:val="006E115D"/>
    <w:rsid w:val="006E1515"/>
    <w:rsid w:val="006E1980"/>
    <w:rsid w:val="006E4580"/>
    <w:rsid w:val="006E63B3"/>
    <w:rsid w:val="006E68C0"/>
    <w:rsid w:val="006E6D7C"/>
    <w:rsid w:val="006F042A"/>
    <w:rsid w:val="006F169F"/>
    <w:rsid w:val="006F22EF"/>
    <w:rsid w:val="006F35F8"/>
    <w:rsid w:val="006F383B"/>
    <w:rsid w:val="006F538C"/>
    <w:rsid w:val="006F5EE6"/>
    <w:rsid w:val="006F6720"/>
    <w:rsid w:val="006F76C8"/>
    <w:rsid w:val="006F7A69"/>
    <w:rsid w:val="006F7D58"/>
    <w:rsid w:val="007027A1"/>
    <w:rsid w:val="0070542A"/>
    <w:rsid w:val="00705FC4"/>
    <w:rsid w:val="007060A0"/>
    <w:rsid w:val="007060EA"/>
    <w:rsid w:val="00706B1F"/>
    <w:rsid w:val="00707414"/>
    <w:rsid w:val="00707F96"/>
    <w:rsid w:val="00711044"/>
    <w:rsid w:val="00711140"/>
    <w:rsid w:val="00711728"/>
    <w:rsid w:val="00711E66"/>
    <w:rsid w:val="00711EDD"/>
    <w:rsid w:val="0071216F"/>
    <w:rsid w:val="0071277A"/>
    <w:rsid w:val="00712F0A"/>
    <w:rsid w:val="00713471"/>
    <w:rsid w:val="00713586"/>
    <w:rsid w:val="00713B27"/>
    <w:rsid w:val="00714445"/>
    <w:rsid w:val="00715125"/>
    <w:rsid w:val="00715729"/>
    <w:rsid w:val="0071678B"/>
    <w:rsid w:val="00716EB7"/>
    <w:rsid w:val="007212A7"/>
    <w:rsid w:val="007219D3"/>
    <w:rsid w:val="007229D3"/>
    <w:rsid w:val="007233AA"/>
    <w:rsid w:val="00724D2A"/>
    <w:rsid w:val="007260D3"/>
    <w:rsid w:val="007278B6"/>
    <w:rsid w:val="00732646"/>
    <w:rsid w:val="00733B30"/>
    <w:rsid w:val="0073428A"/>
    <w:rsid w:val="00734D51"/>
    <w:rsid w:val="0073688A"/>
    <w:rsid w:val="00740C39"/>
    <w:rsid w:val="0074661A"/>
    <w:rsid w:val="00750689"/>
    <w:rsid w:val="007517B6"/>
    <w:rsid w:val="0075346F"/>
    <w:rsid w:val="00754366"/>
    <w:rsid w:val="00754432"/>
    <w:rsid w:val="007568B4"/>
    <w:rsid w:val="00756D3E"/>
    <w:rsid w:val="00756DFF"/>
    <w:rsid w:val="00760D81"/>
    <w:rsid w:val="00760EDD"/>
    <w:rsid w:val="007611EE"/>
    <w:rsid w:val="00762560"/>
    <w:rsid w:val="00762FB0"/>
    <w:rsid w:val="00763B70"/>
    <w:rsid w:val="00767350"/>
    <w:rsid w:val="00771BB7"/>
    <w:rsid w:val="00772B20"/>
    <w:rsid w:val="00774661"/>
    <w:rsid w:val="00776791"/>
    <w:rsid w:val="00777088"/>
    <w:rsid w:val="0077767D"/>
    <w:rsid w:val="007779B4"/>
    <w:rsid w:val="0078357B"/>
    <w:rsid w:val="007839B7"/>
    <w:rsid w:val="00784352"/>
    <w:rsid w:val="00785F61"/>
    <w:rsid w:val="007867BD"/>
    <w:rsid w:val="007869BD"/>
    <w:rsid w:val="00787F6E"/>
    <w:rsid w:val="007922A9"/>
    <w:rsid w:val="00793C0B"/>
    <w:rsid w:val="007951D8"/>
    <w:rsid w:val="00795B96"/>
    <w:rsid w:val="00796F2B"/>
    <w:rsid w:val="007A081D"/>
    <w:rsid w:val="007A111C"/>
    <w:rsid w:val="007A134E"/>
    <w:rsid w:val="007A3117"/>
    <w:rsid w:val="007A43E2"/>
    <w:rsid w:val="007A4D9E"/>
    <w:rsid w:val="007B101F"/>
    <w:rsid w:val="007B10DB"/>
    <w:rsid w:val="007B479C"/>
    <w:rsid w:val="007B4DCC"/>
    <w:rsid w:val="007B4E11"/>
    <w:rsid w:val="007B51BB"/>
    <w:rsid w:val="007B67F9"/>
    <w:rsid w:val="007B693F"/>
    <w:rsid w:val="007C2175"/>
    <w:rsid w:val="007C2253"/>
    <w:rsid w:val="007C2526"/>
    <w:rsid w:val="007C2734"/>
    <w:rsid w:val="007C38B6"/>
    <w:rsid w:val="007C3BA2"/>
    <w:rsid w:val="007C5767"/>
    <w:rsid w:val="007C6352"/>
    <w:rsid w:val="007C66BF"/>
    <w:rsid w:val="007D07F5"/>
    <w:rsid w:val="007D1BA4"/>
    <w:rsid w:val="007D1CC7"/>
    <w:rsid w:val="007D2A70"/>
    <w:rsid w:val="007D312E"/>
    <w:rsid w:val="007D4BB3"/>
    <w:rsid w:val="007D5580"/>
    <w:rsid w:val="007D5F15"/>
    <w:rsid w:val="007D5FBE"/>
    <w:rsid w:val="007D7E6A"/>
    <w:rsid w:val="007E0E07"/>
    <w:rsid w:val="007E0F85"/>
    <w:rsid w:val="007E1C33"/>
    <w:rsid w:val="007E3253"/>
    <w:rsid w:val="007E32FE"/>
    <w:rsid w:val="007E34B4"/>
    <w:rsid w:val="007E3C59"/>
    <w:rsid w:val="007E69FE"/>
    <w:rsid w:val="007F114C"/>
    <w:rsid w:val="007F2E4D"/>
    <w:rsid w:val="007F34B7"/>
    <w:rsid w:val="007F54BE"/>
    <w:rsid w:val="007F5616"/>
    <w:rsid w:val="0080439A"/>
    <w:rsid w:val="0080464E"/>
    <w:rsid w:val="00805490"/>
    <w:rsid w:val="0080583B"/>
    <w:rsid w:val="00806DAF"/>
    <w:rsid w:val="00807642"/>
    <w:rsid w:val="0081034D"/>
    <w:rsid w:val="008112BF"/>
    <w:rsid w:val="0081250C"/>
    <w:rsid w:val="00812FA7"/>
    <w:rsid w:val="0081466E"/>
    <w:rsid w:val="0081595A"/>
    <w:rsid w:val="00815B35"/>
    <w:rsid w:val="00816582"/>
    <w:rsid w:val="00816FF5"/>
    <w:rsid w:val="00817283"/>
    <w:rsid w:val="00817514"/>
    <w:rsid w:val="00817FC9"/>
    <w:rsid w:val="00820AB6"/>
    <w:rsid w:val="00821D90"/>
    <w:rsid w:val="00822C64"/>
    <w:rsid w:val="0082377A"/>
    <w:rsid w:val="00824A9C"/>
    <w:rsid w:val="00824DCF"/>
    <w:rsid w:val="00826F55"/>
    <w:rsid w:val="00833BD2"/>
    <w:rsid w:val="00834AFC"/>
    <w:rsid w:val="00840117"/>
    <w:rsid w:val="00840AE1"/>
    <w:rsid w:val="00841067"/>
    <w:rsid w:val="00841EE4"/>
    <w:rsid w:val="00843DF9"/>
    <w:rsid w:val="0084572E"/>
    <w:rsid w:val="00845C06"/>
    <w:rsid w:val="00851068"/>
    <w:rsid w:val="00851561"/>
    <w:rsid w:val="008554AC"/>
    <w:rsid w:val="0085675B"/>
    <w:rsid w:val="008576B0"/>
    <w:rsid w:val="00857B3C"/>
    <w:rsid w:val="00857DE3"/>
    <w:rsid w:val="0086160C"/>
    <w:rsid w:val="00862AD7"/>
    <w:rsid w:val="008646FF"/>
    <w:rsid w:val="0086546A"/>
    <w:rsid w:val="008665AC"/>
    <w:rsid w:val="00867D2C"/>
    <w:rsid w:val="00871B3B"/>
    <w:rsid w:val="00873581"/>
    <w:rsid w:val="00873F4D"/>
    <w:rsid w:val="00881A61"/>
    <w:rsid w:val="00882EE2"/>
    <w:rsid w:val="0088325F"/>
    <w:rsid w:val="00884FAD"/>
    <w:rsid w:val="0088506F"/>
    <w:rsid w:val="008859D8"/>
    <w:rsid w:val="00886B72"/>
    <w:rsid w:val="0089013A"/>
    <w:rsid w:val="008914E4"/>
    <w:rsid w:val="00891977"/>
    <w:rsid w:val="00892225"/>
    <w:rsid w:val="008935B6"/>
    <w:rsid w:val="008939C4"/>
    <w:rsid w:val="00896F4F"/>
    <w:rsid w:val="00897A5D"/>
    <w:rsid w:val="008A4053"/>
    <w:rsid w:val="008A45D2"/>
    <w:rsid w:val="008A47FC"/>
    <w:rsid w:val="008A50F9"/>
    <w:rsid w:val="008A6860"/>
    <w:rsid w:val="008A7A8F"/>
    <w:rsid w:val="008A7FB1"/>
    <w:rsid w:val="008B01A8"/>
    <w:rsid w:val="008B3327"/>
    <w:rsid w:val="008B37D0"/>
    <w:rsid w:val="008B40A7"/>
    <w:rsid w:val="008B4803"/>
    <w:rsid w:val="008B58F9"/>
    <w:rsid w:val="008B6459"/>
    <w:rsid w:val="008B6997"/>
    <w:rsid w:val="008B6BD0"/>
    <w:rsid w:val="008B6FAA"/>
    <w:rsid w:val="008B79A4"/>
    <w:rsid w:val="008B7AF7"/>
    <w:rsid w:val="008C22E0"/>
    <w:rsid w:val="008C236E"/>
    <w:rsid w:val="008C2C51"/>
    <w:rsid w:val="008C3C82"/>
    <w:rsid w:val="008C4155"/>
    <w:rsid w:val="008C451A"/>
    <w:rsid w:val="008C4568"/>
    <w:rsid w:val="008C7CA1"/>
    <w:rsid w:val="008D045C"/>
    <w:rsid w:val="008D14A7"/>
    <w:rsid w:val="008D4575"/>
    <w:rsid w:val="008D4721"/>
    <w:rsid w:val="008D5229"/>
    <w:rsid w:val="008D5CB3"/>
    <w:rsid w:val="008D6802"/>
    <w:rsid w:val="008D694B"/>
    <w:rsid w:val="008E3749"/>
    <w:rsid w:val="008E3BEF"/>
    <w:rsid w:val="008E3EE1"/>
    <w:rsid w:val="008E5C85"/>
    <w:rsid w:val="008E6700"/>
    <w:rsid w:val="008E728F"/>
    <w:rsid w:val="008E7B9C"/>
    <w:rsid w:val="008F0B85"/>
    <w:rsid w:val="008F0E33"/>
    <w:rsid w:val="008F2DC8"/>
    <w:rsid w:val="008F2E1B"/>
    <w:rsid w:val="008F3CDD"/>
    <w:rsid w:val="00902E32"/>
    <w:rsid w:val="0090359F"/>
    <w:rsid w:val="0090694F"/>
    <w:rsid w:val="00910854"/>
    <w:rsid w:val="00910D8E"/>
    <w:rsid w:val="00911078"/>
    <w:rsid w:val="009132DB"/>
    <w:rsid w:val="00914559"/>
    <w:rsid w:val="00914997"/>
    <w:rsid w:val="00915AC6"/>
    <w:rsid w:val="00916C65"/>
    <w:rsid w:val="009201C9"/>
    <w:rsid w:val="009222E2"/>
    <w:rsid w:val="00923DA1"/>
    <w:rsid w:val="009246F1"/>
    <w:rsid w:val="00924AB5"/>
    <w:rsid w:val="009253C3"/>
    <w:rsid w:val="00925C7A"/>
    <w:rsid w:val="009264AB"/>
    <w:rsid w:val="009302D0"/>
    <w:rsid w:val="00930A8E"/>
    <w:rsid w:val="009320A8"/>
    <w:rsid w:val="009372D1"/>
    <w:rsid w:val="00940274"/>
    <w:rsid w:val="009411FE"/>
    <w:rsid w:val="00941634"/>
    <w:rsid w:val="00941BC0"/>
    <w:rsid w:val="009436CB"/>
    <w:rsid w:val="0094372D"/>
    <w:rsid w:val="00943FFB"/>
    <w:rsid w:val="009445C9"/>
    <w:rsid w:val="00945D60"/>
    <w:rsid w:val="00946004"/>
    <w:rsid w:val="00946326"/>
    <w:rsid w:val="009504DA"/>
    <w:rsid w:val="00950696"/>
    <w:rsid w:val="00950C6E"/>
    <w:rsid w:val="0095167F"/>
    <w:rsid w:val="00951B6E"/>
    <w:rsid w:val="00952B6E"/>
    <w:rsid w:val="00954454"/>
    <w:rsid w:val="00955231"/>
    <w:rsid w:val="00955AF8"/>
    <w:rsid w:val="009571DB"/>
    <w:rsid w:val="009613DE"/>
    <w:rsid w:val="00964ED3"/>
    <w:rsid w:val="00964EE6"/>
    <w:rsid w:val="00970B43"/>
    <w:rsid w:val="00970F46"/>
    <w:rsid w:val="00973C8F"/>
    <w:rsid w:val="00973D83"/>
    <w:rsid w:val="00980A2B"/>
    <w:rsid w:val="00980FB1"/>
    <w:rsid w:val="00983E4C"/>
    <w:rsid w:val="009861F0"/>
    <w:rsid w:val="0099514C"/>
    <w:rsid w:val="0099595E"/>
    <w:rsid w:val="009960D9"/>
    <w:rsid w:val="009974AB"/>
    <w:rsid w:val="009A1563"/>
    <w:rsid w:val="009A19D2"/>
    <w:rsid w:val="009A1FAD"/>
    <w:rsid w:val="009A27DE"/>
    <w:rsid w:val="009A3F7F"/>
    <w:rsid w:val="009A428B"/>
    <w:rsid w:val="009A5433"/>
    <w:rsid w:val="009A663E"/>
    <w:rsid w:val="009A7405"/>
    <w:rsid w:val="009B2A2E"/>
    <w:rsid w:val="009B2DE6"/>
    <w:rsid w:val="009B3326"/>
    <w:rsid w:val="009B35AD"/>
    <w:rsid w:val="009B774E"/>
    <w:rsid w:val="009B7BD0"/>
    <w:rsid w:val="009C0399"/>
    <w:rsid w:val="009C0DE8"/>
    <w:rsid w:val="009C267E"/>
    <w:rsid w:val="009C533D"/>
    <w:rsid w:val="009C73B2"/>
    <w:rsid w:val="009C7484"/>
    <w:rsid w:val="009C77C0"/>
    <w:rsid w:val="009D04DB"/>
    <w:rsid w:val="009D2483"/>
    <w:rsid w:val="009D3178"/>
    <w:rsid w:val="009D38C0"/>
    <w:rsid w:val="009D711E"/>
    <w:rsid w:val="009E0DEC"/>
    <w:rsid w:val="009E20F0"/>
    <w:rsid w:val="009E244A"/>
    <w:rsid w:val="009E2C06"/>
    <w:rsid w:val="009E36FC"/>
    <w:rsid w:val="009E3E53"/>
    <w:rsid w:val="009E4536"/>
    <w:rsid w:val="009E4A65"/>
    <w:rsid w:val="009E533D"/>
    <w:rsid w:val="009E6F5E"/>
    <w:rsid w:val="009E71DE"/>
    <w:rsid w:val="009E7FD3"/>
    <w:rsid w:val="009F0EBE"/>
    <w:rsid w:val="009F1D7A"/>
    <w:rsid w:val="009F2ABD"/>
    <w:rsid w:val="009F2C8E"/>
    <w:rsid w:val="009F3863"/>
    <w:rsid w:val="009F58E2"/>
    <w:rsid w:val="009F5B67"/>
    <w:rsid w:val="00A0019A"/>
    <w:rsid w:val="00A0052A"/>
    <w:rsid w:val="00A010A9"/>
    <w:rsid w:val="00A01674"/>
    <w:rsid w:val="00A0171E"/>
    <w:rsid w:val="00A02377"/>
    <w:rsid w:val="00A03EE0"/>
    <w:rsid w:val="00A0458C"/>
    <w:rsid w:val="00A07F6D"/>
    <w:rsid w:val="00A10C0F"/>
    <w:rsid w:val="00A1217A"/>
    <w:rsid w:val="00A126CE"/>
    <w:rsid w:val="00A1275D"/>
    <w:rsid w:val="00A12F83"/>
    <w:rsid w:val="00A13074"/>
    <w:rsid w:val="00A144F7"/>
    <w:rsid w:val="00A145B0"/>
    <w:rsid w:val="00A1589F"/>
    <w:rsid w:val="00A16580"/>
    <w:rsid w:val="00A167BF"/>
    <w:rsid w:val="00A16BD6"/>
    <w:rsid w:val="00A21220"/>
    <w:rsid w:val="00A21778"/>
    <w:rsid w:val="00A21860"/>
    <w:rsid w:val="00A231FB"/>
    <w:rsid w:val="00A24028"/>
    <w:rsid w:val="00A2512B"/>
    <w:rsid w:val="00A25902"/>
    <w:rsid w:val="00A267E0"/>
    <w:rsid w:val="00A26E74"/>
    <w:rsid w:val="00A32478"/>
    <w:rsid w:val="00A327B6"/>
    <w:rsid w:val="00A336D1"/>
    <w:rsid w:val="00A348CA"/>
    <w:rsid w:val="00A34F8A"/>
    <w:rsid w:val="00A35D0E"/>
    <w:rsid w:val="00A35EB6"/>
    <w:rsid w:val="00A375EA"/>
    <w:rsid w:val="00A40312"/>
    <w:rsid w:val="00A40868"/>
    <w:rsid w:val="00A4305D"/>
    <w:rsid w:val="00A45531"/>
    <w:rsid w:val="00A456B3"/>
    <w:rsid w:val="00A508A4"/>
    <w:rsid w:val="00A51E92"/>
    <w:rsid w:val="00A528AD"/>
    <w:rsid w:val="00A52FFD"/>
    <w:rsid w:val="00A5625B"/>
    <w:rsid w:val="00A562A5"/>
    <w:rsid w:val="00A64F4B"/>
    <w:rsid w:val="00A65359"/>
    <w:rsid w:val="00A65BCA"/>
    <w:rsid w:val="00A65DE9"/>
    <w:rsid w:val="00A7266F"/>
    <w:rsid w:val="00A72F15"/>
    <w:rsid w:val="00A743EB"/>
    <w:rsid w:val="00A74638"/>
    <w:rsid w:val="00A74721"/>
    <w:rsid w:val="00A75255"/>
    <w:rsid w:val="00A75C32"/>
    <w:rsid w:val="00A773A6"/>
    <w:rsid w:val="00A803DA"/>
    <w:rsid w:val="00A80B2E"/>
    <w:rsid w:val="00A81415"/>
    <w:rsid w:val="00A82306"/>
    <w:rsid w:val="00A82897"/>
    <w:rsid w:val="00A83369"/>
    <w:rsid w:val="00A858DB"/>
    <w:rsid w:val="00A900B9"/>
    <w:rsid w:val="00A9125E"/>
    <w:rsid w:val="00A92D09"/>
    <w:rsid w:val="00A9453C"/>
    <w:rsid w:val="00A9457A"/>
    <w:rsid w:val="00A94B15"/>
    <w:rsid w:val="00A977B0"/>
    <w:rsid w:val="00AA0BBF"/>
    <w:rsid w:val="00AA115E"/>
    <w:rsid w:val="00AA15C3"/>
    <w:rsid w:val="00AA2793"/>
    <w:rsid w:val="00AA2D4E"/>
    <w:rsid w:val="00AA41B0"/>
    <w:rsid w:val="00AA4659"/>
    <w:rsid w:val="00AA7754"/>
    <w:rsid w:val="00AA7A77"/>
    <w:rsid w:val="00AB1B95"/>
    <w:rsid w:val="00AB1BB2"/>
    <w:rsid w:val="00AB21F1"/>
    <w:rsid w:val="00AB3204"/>
    <w:rsid w:val="00AB35E9"/>
    <w:rsid w:val="00AB6537"/>
    <w:rsid w:val="00AB77D5"/>
    <w:rsid w:val="00AC05B0"/>
    <w:rsid w:val="00AC47D2"/>
    <w:rsid w:val="00AD0513"/>
    <w:rsid w:val="00AD23E6"/>
    <w:rsid w:val="00AD3333"/>
    <w:rsid w:val="00AD344F"/>
    <w:rsid w:val="00AD3D62"/>
    <w:rsid w:val="00AD40AE"/>
    <w:rsid w:val="00AD5C27"/>
    <w:rsid w:val="00AD742F"/>
    <w:rsid w:val="00AD753E"/>
    <w:rsid w:val="00AE2155"/>
    <w:rsid w:val="00AE47DE"/>
    <w:rsid w:val="00AE5255"/>
    <w:rsid w:val="00AE706A"/>
    <w:rsid w:val="00AF045C"/>
    <w:rsid w:val="00AF1124"/>
    <w:rsid w:val="00AF11BA"/>
    <w:rsid w:val="00AF1C37"/>
    <w:rsid w:val="00AF1EA1"/>
    <w:rsid w:val="00AF3402"/>
    <w:rsid w:val="00AF3708"/>
    <w:rsid w:val="00AF451F"/>
    <w:rsid w:val="00AF4564"/>
    <w:rsid w:val="00AF742A"/>
    <w:rsid w:val="00AF769F"/>
    <w:rsid w:val="00B02668"/>
    <w:rsid w:val="00B0279B"/>
    <w:rsid w:val="00B02BA7"/>
    <w:rsid w:val="00B03A80"/>
    <w:rsid w:val="00B05D61"/>
    <w:rsid w:val="00B06F7F"/>
    <w:rsid w:val="00B07DF1"/>
    <w:rsid w:val="00B12943"/>
    <w:rsid w:val="00B13567"/>
    <w:rsid w:val="00B13774"/>
    <w:rsid w:val="00B13C7D"/>
    <w:rsid w:val="00B1508D"/>
    <w:rsid w:val="00B200CC"/>
    <w:rsid w:val="00B20BA0"/>
    <w:rsid w:val="00B23433"/>
    <w:rsid w:val="00B243A8"/>
    <w:rsid w:val="00B252AF"/>
    <w:rsid w:val="00B26617"/>
    <w:rsid w:val="00B27B88"/>
    <w:rsid w:val="00B34918"/>
    <w:rsid w:val="00B35F13"/>
    <w:rsid w:val="00B361C4"/>
    <w:rsid w:val="00B37C04"/>
    <w:rsid w:val="00B40D48"/>
    <w:rsid w:val="00B4671E"/>
    <w:rsid w:val="00B472E1"/>
    <w:rsid w:val="00B516A9"/>
    <w:rsid w:val="00B51BBD"/>
    <w:rsid w:val="00B53F88"/>
    <w:rsid w:val="00B5485F"/>
    <w:rsid w:val="00B549A1"/>
    <w:rsid w:val="00B575B8"/>
    <w:rsid w:val="00B6014E"/>
    <w:rsid w:val="00B606DD"/>
    <w:rsid w:val="00B61F72"/>
    <w:rsid w:val="00B63740"/>
    <w:rsid w:val="00B64090"/>
    <w:rsid w:val="00B66A94"/>
    <w:rsid w:val="00B7018D"/>
    <w:rsid w:val="00B70830"/>
    <w:rsid w:val="00B7116E"/>
    <w:rsid w:val="00B71A5D"/>
    <w:rsid w:val="00B7217D"/>
    <w:rsid w:val="00B72968"/>
    <w:rsid w:val="00B735C6"/>
    <w:rsid w:val="00B765D3"/>
    <w:rsid w:val="00B81B86"/>
    <w:rsid w:val="00B82DBA"/>
    <w:rsid w:val="00B838D3"/>
    <w:rsid w:val="00B85C94"/>
    <w:rsid w:val="00B861E7"/>
    <w:rsid w:val="00B8729F"/>
    <w:rsid w:val="00B87FB0"/>
    <w:rsid w:val="00B91EB2"/>
    <w:rsid w:val="00B923AF"/>
    <w:rsid w:val="00B928AA"/>
    <w:rsid w:val="00B932AE"/>
    <w:rsid w:val="00B93397"/>
    <w:rsid w:val="00B93A30"/>
    <w:rsid w:val="00B941F9"/>
    <w:rsid w:val="00B951D4"/>
    <w:rsid w:val="00B95EE4"/>
    <w:rsid w:val="00B975F0"/>
    <w:rsid w:val="00B97A6D"/>
    <w:rsid w:val="00BA1587"/>
    <w:rsid w:val="00BA2CB4"/>
    <w:rsid w:val="00BA77B2"/>
    <w:rsid w:val="00BA7C6A"/>
    <w:rsid w:val="00BB00C8"/>
    <w:rsid w:val="00BB30BC"/>
    <w:rsid w:val="00BB5E54"/>
    <w:rsid w:val="00BB6303"/>
    <w:rsid w:val="00BB683B"/>
    <w:rsid w:val="00BB7A4B"/>
    <w:rsid w:val="00BB7EDE"/>
    <w:rsid w:val="00BC14A9"/>
    <w:rsid w:val="00BC15A7"/>
    <w:rsid w:val="00BC1877"/>
    <w:rsid w:val="00BC2CEC"/>
    <w:rsid w:val="00BC582C"/>
    <w:rsid w:val="00BC7EC8"/>
    <w:rsid w:val="00BD02CC"/>
    <w:rsid w:val="00BD0C03"/>
    <w:rsid w:val="00BD2833"/>
    <w:rsid w:val="00BD55A7"/>
    <w:rsid w:val="00BD6C75"/>
    <w:rsid w:val="00BD7D84"/>
    <w:rsid w:val="00BE19DA"/>
    <w:rsid w:val="00BE32A7"/>
    <w:rsid w:val="00BE34AA"/>
    <w:rsid w:val="00BE43AC"/>
    <w:rsid w:val="00BE4DE6"/>
    <w:rsid w:val="00BE5CC3"/>
    <w:rsid w:val="00BE75E9"/>
    <w:rsid w:val="00BF1A7B"/>
    <w:rsid w:val="00BF2C86"/>
    <w:rsid w:val="00BF3263"/>
    <w:rsid w:val="00BF3B13"/>
    <w:rsid w:val="00BF4E0B"/>
    <w:rsid w:val="00BF5150"/>
    <w:rsid w:val="00BF517B"/>
    <w:rsid w:val="00BF5442"/>
    <w:rsid w:val="00BF582B"/>
    <w:rsid w:val="00BF5B96"/>
    <w:rsid w:val="00BF674B"/>
    <w:rsid w:val="00BF6F3B"/>
    <w:rsid w:val="00BF7E04"/>
    <w:rsid w:val="00C00DEA"/>
    <w:rsid w:val="00C01C0A"/>
    <w:rsid w:val="00C02046"/>
    <w:rsid w:val="00C035F9"/>
    <w:rsid w:val="00C03E8C"/>
    <w:rsid w:val="00C04741"/>
    <w:rsid w:val="00C04A1C"/>
    <w:rsid w:val="00C06576"/>
    <w:rsid w:val="00C06F76"/>
    <w:rsid w:val="00C071A2"/>
    <w:rsid w:val="00C100B5"/>
    <w:rsid w:val="00C10BC4"/>
    <w:rsid w:val="00C1259B"/>
    <w:rsid w:val="00C136E5"/>
    <w:rsid w:val="00C1424D"/>
    <w:rsid w:val="00C1451C"/>
    <w:rsid w:val="00C22504"/>
    <w:rsid w:val="00C225E1"/>
    <w:rsid w:val="00C23595"/>
    <w:rsid w:val="00C249D4"/>
    <w:rsid w:val="00C258DF"/>
    <w:rsid w:val="00C26D23"/>
    <w:rsid w:val="00C27204"/>
    <w:rsid w:val="00C3480A"/>
    <w:rsid w:val="00C3604A"/>
    <w:rsid w:val="00C363FF"/>
    <w:rsid w:val="00C40DFF"/>
    <w:rsid w:val="00C4175F"/>
    <w:rsid w:val="00C4185B"/>
    <w:rsid w:val="00C41CFD"/>
    <w:rsid w:val="00C42882"/>
    <w:rsid w:val="00C43554"/>
    <w:rsid w:val="00C43DC9"/>
    <w:rsid w:val="00C45003"/>
    <w:rsid w:val="00C45195"/>
    <w:rsid w:val="00C45D53"/>
    <w:rsid w:val="00C46B4C"/>
    <w:rsid w:val="00C471A8"/>
    <w:rsid w:val="00C505B8"/>
    <w:rsid w:val="00C50CDE"/>
    <w:rsid w:val="00C50DDC"/>
    <w:rsid w:val="00C51EFD"/>
    <w:rsid w:val="00C5286C"/>
    <w:rsid w:val="00C53497"/>
    <w:rsid w:val="00C56D60"/>
    <w:rsid w:val="00C56EC7"/>
    <w:rsid w:val="00C574A1"/>
    <w:rsid w:val="00C57D02"/>
    <w:rsid w:val="00C601EA"/>
    <w:rsid w:val="00C6413F"/>
    <w:rsid w:val="00C64BD1"/>
    <w:rsid w:val="00C7119D"/>
    <w:rsid w:val="00C72177"/>
    <w:rsid w:val="00C7476A"/>
    <w:rsid w:val="00C74869"/>
    <w:rsid w:val="00C74EAA"/>
    <w:rsid w:val="00C766C9"/>
    <w:rsid w:val="00C7684E"/>
    <w:rsid w:val="00C7694D"/>
    <w:rsid w:val="00C77546"/>
    <w:rsid w:val="00C81032"/>
    <w:rsid w:val="00C83F2A"/>
    <w:rsid w:val="00C84B61"/>
    <w:rsid w:val="00C8567A"/>
    <w:rsid w:val="00C8621B"/>
    <w:rsid w:val="00C865B2"/>
    <w:rsid w:val="00C86DF1"/>
    <w:rsid w:val="00C91233"/>
    <w:rsid w:val="00C9466B"/>
    <w:rsid w:val="00C951CF"/>
    <w:rsid w:val="00C96FCC"/>
    <w:rsid w:val="00CA18E8"/>
    <w:rsid w:val="00CA1D37"/>
    <w:rsid w:val="00CA24E5"/>
    <w:rsid w:val="00CA6DE7"/>
    <w:rsid w:val="00CA7986"/>
    <w:rsid w:val="00CB005E"/>
    <w:rsid w:val="00CB0F00"/>
    <w:rsid w:val="00CB2257"/>
    <w:rsid w:val="00CB357C"/>
    <w:rsid w:val="00CB3C28"/>
    <w:rsid w:val="00CB43DD"/>
    <w:rsid w:val="00CB4772"/>
    <w:rsid w:val="00CB491F"/>
    <w:rsid w:val="00CB4B5A"/>
    <w:rsid w:val="00CB56DA"/>
    <w:rsid w:val="00CB6D90"/>
    <w:rsid w:val="00CC1082"/>
    <w:rsid w:val="00CC1BD6"/>
    <w:rsid w:val="00CC5998"/>
    <w:rsid w:val="00CC5A9F"/>
    <w:rsid w:val="00CC6544"/>
    <w:rsid w:val="00CC6EF4"/>
    <w:rsid w:val="00CC7099"/>
    <w:rsid w:val="00CC7F6E"/>
    <w:rsid w:val="00CD0215"/>
    <w:rsid w:val="00CD1333"/>
    <w:rsid w:val="00CD3BC6"/>
    <w:rsid w:val="00CD6B4F"/>
    <w:rsid w:val="00CE08EF"/>
    <w:rsid w:val="00CE13A8"/>
    <w:rsid w:val="00CE45D0"/>
    <w:rsid w:val="00CE49D4"/>
    <w:rsid w:val="00CF081B"/>
    <w:rsid w:val="00CF2F52"/>
    <w:rsid w:val="00CF3B15"/>
    <w:rsid w:val="00CF4202"/>
    <w:rsid w:val="00CF4EF4"/>
    <w:rsid w:val="00CF52AC"/>
    <w:rsid w:val="00CF69B3"/>
    <w:rsid w:val="00D023F8"/>
    <w:rsid w:val="00D02A56"/>
    <w:rsid w:val="00D03D7D"/>
    <w:rsid w:val="00D03E32"/>
    <w:rsid w:val="00D04E3C"/>
    <w:rsid w:val="00D05835"/>
    <w:rsid w:val="00D06FDB"/>
    <w:rsid w:val="00D119DC"/>
    <w:rsid w:val="00D12A9B"/>
    <w:rsid w:val="00D12D8A"/>
    <w:rsid w:val="00D13774"/>
    <w:rsid w:val="00D15A4E"/>
    <w:rsid w:val="00D15D1E"/>
    <w:rsid w:val="00D211C7"/>
    <w:rsid w:val="00D24272"/>
    <w:rsid w:val="00D2539E"/>
    <w:rsid w:val="00D26E21"/>
    <w:rsid w:val="00D26F12"/>
    <w:rsid w:val="00D30A57"/>
    <w:rsid w:val="00D30C07"/>
    <w:rsid w:val="00D3277E"/>
    <w:rsid w:val="00D32E4E"/>
    <w:rsid w:val="00D3326A"/>
    <w:rsid w:val="00D36E99"/>
    <w:rsid w:val="00D3708E"/>
    <w:rsid w:val="00D3722D"/>
    <w:rsid w:val="00D40796"/>
    <w:rsid w:val="00D41108"/>
    <w:rsid w:val="00D41F3D"/>
    <w:rsid w:val="00D43A99"/>
    <w:rsid w:val="00D443DF"/>
    <w:rsid w:val="00D4465E"/>
    <w:rsid w:val="00D46089"/>
    <w:rsid w:val="00D4796E"/>
    <w:rsid w:val="00D505F5"/>
    <w:rsid w:val="00D50BC1"/>
    <w:rsid w:val="00D51151"/>
    <w:rsid w:val="00D5154D"/>
    <w:rsid w:val="00D5284F"/>
    <w:rsid w:val="00D52E1B"/>
    <w:rsid w:val="00D56E91"/>
    <w:rsid w:val="00D575BC"/>
    <w:rsid w:val="00D608F7"/>
    <w:rsid w:val="00D61AF7"/>
    <w:rsid w:val="00D61D97"/>
    <w:rsid w:val="00D6212F"/>
    <w:rsid w:val="00D621FC"/>
    <w:rsid w:val="00D62401"/>
    <w:rsid w:val="00D62BA7"/>
    <w:rsid w:val="00D63056"/>
    <w:rsid w:val="00D633DD"/>
    <w:rsid w:val="00D63E56"/>
    <w:rsid w:val="00D65B44"/>
    <w:rsid w:val="00D66526"/>
    <w:rsid w:val="00D675CE"/>
    <w:rsid w:val="00D67616"/>
    <w:rsid w:val="00D70DE7"/>
    <w:rsid w:val="00D720A2"/>
    <w:rsid w:val="00D73BED"/>
    <w:rsid w:val="00D73CF1"/>
    <w:rsid w:val="00D74146"/>
    <w:rsid w:val="00D75298"/>
    <w:rsid w:val="00D76D3E"/>
    <w:rsid w:val="00D77DEE"/>
    <w:rsid w:val="00D80554"/>
    <w:rsid w:val="00D82F57"/>
    <w:rsid w:val="00D83DC6"/>
    <w:rsid w:val="00D84324"/>
    <w:rsid w:val="00D85A9A"/>
    <w:rsid w:val="00D875D4"/>
    <w:rsid w:val="00D875E4"/>
    <w:rsid w:val="00D90B8F"/>
    <w:rsid w:val="00D9374D"/>
    <w:rsid w:val="00D95CFE"/>
    <w:rsid w:val="00DA1E36"/>
    <w:rsid w:val="00DA2EB1"/>
    <w:rsid w:val="00DA307F"/>
    <w:rsid w:val="00DA6F40"/>
    <w:rsid w:val="00DA7365"/>
    <w:rsid w:val="00DB07E0"/>
    <w:rsid w:val="00DB2C84"/>
    <w:rsid w:val="00DB43FD"/>
    <w:rsid w:val="00DB48CF"/>
    <w:rsid w:val="00DB4BDD"/>
    <w:rsid w:val="00DB4DFC"/>
    <w:rsid w:val="00DB6024"/>
    <w:rsid w:val="00DC015A"/>
    <w:rsid w:val="00DC0311"/>
    <w:rsid w:val="00DC24D1"/>
    <w:rsid w:val="00DC4531"/>
    <w:rsid w:val="00DC5773"/>
    <w:rsid w:val="00DD01C4"/>
    <w:rsid w:val="00DD275E"/>
    <w:rsid w:val="00DD29AB"/>
    <w:rsid w:val="00DD2D28"/>
    <w:rsid w:val="00DD36A0"/>
    <w:rsid w:val="00DD39F8"/>
    <w:rsid w:val="00DD3BA0"/>
    <w:rsid w:val="00DD3BA3"/>
    <w:rsid w:val="00DD3C2E"/>
    <w:rsid w:val="00DD44E2"/>
    <w:rsid w:val="00DE0CB7"/>
    <w:rsid w:val="00DE5DD3"/>
    <w:rsid w:val="00DF075F"/>
    <w:rsid w:val="00DF0A5C"/>
    <w:rsid w:val="00DF2F89"/>
    <w:rsid w:val="00DF3706"/>
    <w:rsid w:val="00DF3E26"/>
    <w:rsid w:val="00DF4589"/>
    <w:rsid w:val="00DF4B1D"/>
    <w:rsid w:val="00DF5745"/>
    <w:rsid w:val="00DF62EF"/>
    <w:rsid w:val="00DF698F"/>
    <w:rsid w:val="00E005FD"/>
    <w:rsid w:val="00E00E8F"/>
    <w:rsid w:val="00E010AF"/>
    <w:rsid w:val="00E01376"/>
    <w:rsid w:val="00E017B8"/>
    <w:rsid w:val="00E0215A"/>
    <w:rsid w:val="00E05500"/>
    <w:rsid w:val="00E0575D"/>
    <w:rsid w:val="00E0688B"/>
    <w:rsid w:val="00E105D6"/>
    <w:rsid w:val="00E14133"/>
    <w:rsid w:val="00E20B91"/>
    <w:rsid w:val="00E20D3C"/>
    <w:rsid w:val="00E20DFC"/>
    <w:rsid w:val="00E218AC"/>
    <w:rsid w:val="00E22AAB"/>
    <w:rsid w:val="00E2463C"/>
    <w:rsid w:val="00E25284"/>
    <w:rsid w:val="00E26110"/>
    <w:rsid w:val="00E33A54"/>
    <w:rsid w:val="00E343B6"/>
    <w:rsid w:val="00E375CD"/>
    <w:rsid w:val="00E379C1"/>
    <w:rsid w:val="00E42A77"/>
    <w:rsid w:val="00E45590"/>
    <w:rsid w:val="00E469CE"/>
    <w:rsid w:val="00E521D8"/>
    <w:rsid w:val="00E53BCB"/>
    <w:rsid w:val="00E5781F"/>
    <w:rsid w:val="00E61F4A"/>
    <w:rsid w:val="00E634D0"/>
    <w:rsid w:val="00E65740"/>
    <w:rsid w:val="00E66CA5"/>
    <w:rsid w:val="00E6742E"/>
    <w:rsid w:val="00E674D1"/>
    <w:rsid w:val="00E67627"/>
    <w:rsid w:val="00E70360"/>
    <w:rsid w:val="00E7071F"/>
    <w:rsid w:val="00E70D51"/>
    <w:rsid w:val="00E71917"/>
    <w:rsid w:val="00E7216E"/>
    <w:rsid w:val="00E726CC"/>
    <w:rsid w:val="00E73026"/>
    <w:rsid w:val="00E74A82"/>
    <w:rsid w:val="00E7677D"/>
    <w:rsid w:val="00E81A62"/>
    <w:rsid w:val="00E829E4"/>
    <w:rsid w:val="00E82E06"/>
    <w:rsid w:val="00E831AA"/>
    <w:rsid w:val="00E85383"/>
    <w:rsid w:val="00E8628E"/>
    <w:rsid w:val="00E87B5D"/>
    <w:rsid w:val="00E9038E"/>
    <w:rsid w:val="00E91E6A"/>
    <w:rsid w:val="00E92893"/>
    <w:rsid w:val="00E933A7"/>
    <w:rsid w:val="00E942B1"/>
    <w:rsid w:val="00E94B06"/>
    <w:rsid w:val="00E95BFB"/>
    <w:rsid w:val="00E9663F"/>
    <w:rsid w:val="00E971CC"/>
    <w:rsid w:val="00EA045E"/>
    <w:rsid w:val="00EA0748"/>
    <w:rsid w:val="00EA5D61"/>
    <w:rsid w:val="00EA6EB7"/>
    <w:rsid w:val="00EA7676"/>
    <w:rsid w:val="00EB0669"/>
    <w:rsid w:val="00EB09E5"/>
    <w:rsid w:val="00EB222F"/>
    <w:rsid w:val="00EB225A"/>
    <w:rsid w:val="00EB325C"/>
    <w:rsid w:val="00EB5330"/>
    <w:rsid w:val="00EB7D0D"/>
    <w:rsid w:val="00EC12CC"/>
    <w:rsid w:val="00EC1D0D"/>
    <w:rsid w:val="00EC245B"/>
    <w:rsid w:val="00EC47F7"/>
    <w:rsid w:val="00EC5CE7"/>
    <w:rsid w:val="00EC64F6"/>
    <w:rsid w:val="00EC6A09"/>
    <w:rsid w:val="00ED0572"/>
    <w:rsid w:val="00ED0631"/>
    <w:rsid w:val="00ED16DD"/>
    <w:rsid w:val="00ED2040"/>
    <w:rsid w:val="00ED27FC"/>
    <w:rsid w:val="00ED451F"/>
    <w:rsid w:val="00ED4A84"/>
    <w:rsid w:val="00ED4FBA"/>
    <w:rsid w:val="00ED695C"/>
    <w:rsid w:val="00ED7E78"/>
    <w:rsid w:val="00EE1304"/>
    <w:rsid w:val="00EE1464"/>
    <w:rsid w:val="00EE19F8"/>
    <w:rsid w:val="00EE3B72"/>
    <w:rsid w:val="00EE565F"/>
    <w:rsid w:val="00EE6A85"/>
    <w:rsid w:val="00EE7218"/>
    <w:rsid w:val="00EF0139"/>
    <w:rsid w:val="00EF05BA"/>
    <w:rsid w:val="00EF05E5"/>
    <w:rsid w:val="00EF1A35"/>
    <w:rsid w:val="00EF2102"/>
    <w:rsid w:val="00EF2DBC"/>
    <w:rsid w:val="00EF4773"/>
    <w:rsid w:val="00EF4B52"/>
    <w:rsid w:val="00EF4E19"/>
    <w:rsid w:val="00F00956"/>
    <w:rsid w:val="00F00B77"/>
    <w:rsid w:val="00F018C6"/>
    <w:rsid w:val="00F01D0E"/>
    <w:rsid w:val="00F02008"/>
    <w:rsid w:val="00F022E2"/>
    <w:rsid w:val="00F02E31"/>
    <w:rsid w:val="00F053E5"/>
    <w:rsid w:val="00F06282"/>
    <w:rsid w:val="00F0797D"/>
    <w:rsid w:val="00F10B7C"/>
    <w:rsid w:val="00F10DB6"/>
    <w:rsid w:val="00F11636"/>
    <w:rsid w:val="00F11AF1"/>
    <w:rsid w:val="00F16111"/>
    <w:rsid w:val="00F16598"/>
    <w:rsid w:val="00F16A68"/>
    <w:rsid w:val="00F20738"/>
    <w:rsid w:val="00F20D8D"/>
    <w:rsid w:val="00F21D28"/>
    <w:rsid w:val="00F21FFA"/>
    <w:rsid w:val="00F241C1"/>
    <w:rsid w:val="00F24328"/>
    <w:rsid w:val="00F26CF0"/>
    <w:rsid w:val="00F26F90"/>
    <w:rsid w:val="00F27093"/>
    <w:rsid w:val="00F27441"/>
    <w:rsid w:val="00F27B32"/>
    <w:rsid w:val="00F27C65"/>
    <w:rsid w:val="00F300D0"/>
    <w:rsid w:val="00F30A8E"/>
    <w:rsid w:val="00F311EC"/>
    <w:rsid w:val="00F32A6D"/>
    <w:rsid w:val="00F33291"/>
    <w:rsid w:val="00F36695"/>
    <w:rsid w:val="00F36F45"/>
    <w:rsid w:val="00F37EF6"/>
    <w:rsid w:val="00F40745"/>
    <w:rsid w:val="00F44DBB"/>
    <w:rsid w:val="00F44DD6"/>
    <w:rsid w:val="00F4666E"/>
    <w:rsid w:val="00F46953"/>
    <w:rsid w:val="00F51941"/>
    <w:rsid w:val="00F52F53"/>
    <w:rsid w:val="00F53A44"/>
    <w:rsid w:val="00F54045"/>
    <w:rsid w:val="00F55040"/>
    <w:rsid w:val="00F55439"/>
    <w:rsid w:val="00F559D6"/>
    <w:rsid w:val="00F55A8C"/>
    <w:rsid w:val="00F5762F"/>
    <w:rsid w:val="00F61C56"/>
    <w:rsid w:val="00F61D7B"/>
    <w:rsid w:val="00F6205F"/>
    <w:rsid w:val="00F6211C"/>
    <w:rsid w:val="00F62A0D"/>
    <w:rsid w:val="00F646BF"/>
    <w:rsid w:val="00F6489A"/>
    <w:rsid w:val="00F66AD8"/>
    <w:rsid w:val="00F7495C"/>
    <w:rsid w:val="00F7580E"/>
    <w:rsid w:val="00F7641D"/>
    <w:rsid w:val="00F7798B"/>
    <w:rsid w:val="00F80049"/>
    <w:rsid w:val="00F801A1"/>
    <w:rsid w:val="00F803DE"/>
    <w:rsid w:val="00F8052F"/>
    <w:rsid w:val="00F80C5A"/>
    <w:rsid w:val="00F82CED"/>
    <w:rsid w:val="00F82E69"/>
    <w:rsid w:val="00F84A4C"/>
    <w:rsid w:val="00F867AB"/>
    <w:rsid w:val="00F86FD3"/>
    <w:rsid w:val="00F87C07"/>
    <w:rsid w:val="00F907BF"/>
    <w:rsid w:val="00F92942"/>
    <w:rsid w:val="00F9348F"/>
    <w:rsid w:val="00F93904"/>
    <w:rsid w:val="00F9627F"/>
    <w:rsid w:val="00FA0304"/>
    <w:rsid w:val="00FA06A8"/>
    <w:rsid w:val="00FA2B78"/>
    <w:rsid w:val="00FA3081"/>
    <w:rsid w:val="00FA33F9"/>
    <w:rsid w:val="00FB0632"/>
    <w:rsid w:val="00FB0B64"/>
    <w:rsid w:val="00FB1195"/>
    <w:rsid w:val="00FB54CB"/>
    <w:rsid w:val="00FB601E"/>
    <w:rsid w:val="00FC05A5"/>
    <w:rsid w:val="00FC13F1"/>
    <w:rsid w:val="00FC14B9"/>
    <w:rsid w:val="00FC21B0"/>
    <w:rsid w:val="00FC2D30"/>
    <w:rsid w:val="00FC43BC"/>
    <w:rsid w:val="00FC4B85"/>
    <w:rsid w:val="00FC68A8"/>
    <w:rsid w:val="00FC6C42"/>
    <w:rsid w:val="00FD2FF0"/>
    <w:rsid w:val="00FD403F"/>
    <w:rsid w:val="00FD4F52"/>
    <w:rsid w:val="00FD60C9"/>
    <w:rsid w:val="00FE3009"/>
    <w:rsid w:val="00FE3ECE"/>
    <w:rsid w:val="00FE5832"/>
    <w:rsid w:val="00FF0B5F"/>
    <w:rsid w:val="00FF116D"/>
    <w:rsid w:val="00FF1475"/>
    <w:rsid w:val="00FF1BD8"/>
    <w:rsid w:val="00FF2B4C"/>
    <w:rsid w:val="00FF33E5"/>
    <w:rsid w:val="00FF3A7D"/>
    <w:rsid w:val="00FF5940"/>
    <w:rsid w:val="00FF6A1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ules v:ext="edit">
        <o:r id="V:Rule8" type="connector" idref="#_x0000_s1058"/>
        <o:r id="V:Rule9" type="connector" idref="#_x0000_s1057"/>
        <o:r id="V:Rule10" type="connector" idref="#_x0000_s1068"/>
        <o:r id="V:Rule11" type="connector" idref="#_x0000_s1066"/>
        <o:r id="V:Rule12" type="connector" idref="#_x0000_s1054"/>
        <o:r id="V:Rule13" type="connector" idref="#_x0000_s1053"/>
        <o:r id="V:Rule14" type="connector" idref="#_x0000_s10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75CD"/>
  </w:style>
  <w:style w:type="paragraph" w:styleId="Titre1">
    <w:name w:val="heading 1"/>
    <w:basedOn w:val="Normal"/>
    <w:next w:val="Normal"/>
    <w:link w:val="Titre1Car"/>
    <w:uiPriority w:val="9"/>
    <w:qFormat/>
    <w:rsid w:val="004875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F55439"/>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57DE3"/>
    <w:pPr>
      <w:ind w:left="720"/>
      <w:contextualSpacing/>
    </w:pPr>
  </w:style>
  <w:style w:type="character" w:customStyle="1" w:styleId="Titre2Car">
    <w:name w:val="Titre 2 Car"/>
    <w:basedOn w:val="Policepardfaut"/>
    <w:link w:val="Titre2"/>
    <w:uiPriority w:val="9"/>
    <w:rsid w:val="00F55439"/>
    <w:rPr>
      <w:rFonts w:ascii="Times New Roman" w:eastAsia="Times New Roman" w:hAnsi="Times New Roman" w:cs="Times New Roman"/>
      <w:b/>
      <w:bCs/>
      <w:sz w:val="36"/>
      <w:szCs w:val="36"/>
      <w:lang w:eastAsia="fr-FR"/>
    </w:rPr>
  </w:style>
  <w:style w:type="paragraph" w:styleId="NormalWeb">
    <w:name w:val="Normal (Web)"/>
    <w:basedOn w:val="Normal"/>
    <w:uiPriority w:val="99"/>
    <w:rsid w:val="00F5543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rsid w:val="00F55439"/>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PieddepageCar">
    <w:name w:val="Pied de page Car"/>
    <w:basedOn w:val="Policepardfaut"/>
    <w:link w:val="Pieddepage"/>
    <w:uiPriority w:val="99"/>
    <w:rsid w:val="00F55439"/>
    <w:rPr>
      <w:rFonts w:ascii="Times New Roman" w:eastAsia="Times New Roman" w:hAnsi="Times New Roman" w:cs="Times New Roman"/>
      <w:sz w:val="24"/>
      <w:szCs w:val="24"/>
      <w:lang w:eastAsia="fr-FR"/>
    </w:rPr>
  </w:style>
  <w:style w:type="character" w:styleId="Numrodepage">
    <w:name w:val="page number"/>
    <w:basedOn w:val="Policepardfaut"/>
    <w:rsid w:val="00F55439"/>
  </w:style>
  <w:style w:type="paragraph" w:styleId="En-tte">
    <w:name w:val="header"/>
    <w:basedOn w:val="Normal"/>
    <w:link w:val="En-tteCar"/>
    <w:uiPriority w:val="99"/>
    <w:rsid w:val="00F55439"/>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En-tteCar">
    <w:name w:val="En-tête Car"/>
    <w:basedOn w:val="Policepardfaut"/>
    <w:link w:val="En-tte"/>
    <w:uiPriority w:val="99"/>
    <w:rsid w:val="00F55439"/>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rsid w:val="00F55439"/>
    <w:pPr>
      <w:spacing w:after="0" w:line="240" w:lineRule="auto"/>
    </w:pPr>
    <w:rPr>
      <w:rFonts w:ascii="Times New Roman" w:eastAsia="Times New Roman" w:hAnsi="Times New Roman" w:cs="Times New Roman"/>
      <w:sz w:val="20"/>
      <w:szCs w:val="20"/>
      <w:lang w:eastAsia="fr-FR"/>
    </w:rPr>
  </w:style>
  <w:style w:type="character" w:customStyle="1" w:styleId="NotedebasdepageCar">
    <w:name w:val="Note de bas de page Car"/>
    <w:basedOn w:val="Policepardfaut"/>
    <w:link w:val="Notedebasdepage"/>
    <w:uiPriority w:val="99"/>
    <w:semiHidden/>
    <w:rsid w:val="00F55439"/>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rsid w:val="00F55439"/>
    <w:rPr>
      <w:vertAlign w:val="superscript"/>
    </w:rPr>
  </w:style>
  <w:style w:type="paragraph" w:styleId="Notedefin">
    <w:name w:val="endnote text"/>
    <w:basedOn w:val="Normal"/>
    <w:link w:val="NotedefinCar"/>
    <w:rsid w:val="00F55439"/>
    <w:pPr>
      <w:spacing w:after="0" w:line="240" w:lineRule="auto"/>
    </w:pPr>
    <w:rPr>
      <w:rFonts w:ascii="Times New Roman" w:eastAsia="Times New Roman" w:hAnsi="Times New Roman" w:cs="Times New Roman"/>
      <w:sz w:val="20"/>
      <w:szCs w:val="20"/>
      <w:lang w:eastAsia="fr-FR"/>
    </w:rPr>
  </w:style>
  <w:style w:type="character" w:customStyle="1" w:styleId="NotedefinCar">
    <w:name w:val="Note de fin Car"/>
    <w:basedOn w:val="Policepardfaut"/>
    <w:link w:val="Notedefin"/>
    <w:rsid w:val="00F55439"/>
    <w:rPr>
      <w:rFonts w:ascii="Times New Roman" w:eastAsia="Times New Roman" w:hAnsi="Times New Roman" w:cs="Times New Roman"/>
      <w:sz w:val="20"/>
      <w:szCs w:val="20"/>
      <w:lang w:eastAsia="fr-FR"/>
    </w:rPr>
  </w:style>
  <w:style w:type="character" w:styleId="Appeldenotedefin">
    <w:name w:val="endnote reference"/>
    <w:basedOn w:val="Policepardfaut"/>
    <w:rsid w:val="00F55439"/>
    <w:rPr>
      <w:vertAlign w:val="superscript"/>
    </w:rPr>
  </w:style>
  <w:style w:type="paragraph" w:styleId="Lgende">
    <w:name w:val="caption"/>
    <w:basedOn w:val="Normal"/>
    <w:next w:val="Normal"/>
    <w:unhideWhenUsed/>
    <w:qFormat/>
    <w:rsid w:val="00F55439"/>
    <w:pPr>
      <w:spacing w:after="0" w:line="240" w:lineRule="auto"/>
    </w:pPr>
    <w:rPr>
      <w:rFonts w:ascii="Times New Roman" w:eastAsia="Times New Roman" w:hAnsi="Times New Roman" w:cs="Times New Roman"/>
      <w:b/>
      <w:bCs/>
      <w:sz w:val="20"/>
      <w:szCs w:val="20"/>
      <w:lang w:eastAsia="fr-FR"/>
    </w:rPr>
  </w:style>
  <w:style w:type="paragraph" w:styleId="Titre">
    <w:name w:val="Title"/>
    <w:basedOn w:val="Normal"/>
    <w:next w:val="Normal"/>
    <w:link w:val="TitreCar"/>
    <w:qFormat/>
    <w:rsid w:val="00F55439"/>
    <w:pPr>
      <w:spacing w:before="240" w:after="60" w:line="240" w:lineRule="auto"/>
      <w:jc w:val="center"/>
      <w:outlineLvl w:val="0"/>
    </w:pPr>
    <w:rPr>
      <w:rFonts w:ascii="Cambria" w:eastAsia="Times New Roman" w:hAnsi="Cambria" w:cs="Times New Roman"/>
      <w:b/>
      <w:bCs/>
      <w:kern w:val="28"/>
      <w:sz w:val="32"/>
      <w:szCs w:val="32"/>
      <w:lang w:eastAsia="fr-FR"/>
    </w:rPr>
  </w:style>
  <w:style w:type="character" w:customStyle="1" w:styleId="TitreCar">
    <w:name w:val="Titre Car"/>
    <w:basedOn w:val="Policepardfaut"/>
    <w:link w:val="Titre"/>
    <w:rsid w:val="00F55439"/>
    <w:rPr>
      <w:rFonts w:ascii="Cambria" w:eastAsia="Times New Roman" w:hAnsi="Cambria" w:cs="Times New Roman"/>
      <w:b/>
      <w:bCs/>
      <w:kern w:val="28"/>
      <w:sz w:val="32"/>
      <w:szCs w:val="32"/>
      <w:lang w:eastAsia="fr-FR"/>
    </w:rPr>
  </w:style>
  <w:style w:type="character" w:styleId="lev">
    <w:name w:val="Strong"/>
    <w:basedOn w:val="Policepardfaut"/>
    <w:uiPriority w:val="22"/>
    <w:qFormat/>
    <w:rsid w:val="00F55439"/>
    <w:rPr>
      <w:b/>
      <w:bCs/>
    </w:rPr>
  </w:style>
  <w:style w:type="character" w:styleId="Accentuation">
    <w:name w:val="Emphasis"/>
    <w:basedOn w:val="Policepardfaut"/>
    <w:uiPriority w:val="20"/>
    <w:qFormat/>
    <w:rsid w:val="00F55439"/>
    <w:rPr>
      <w:i/>
      <w:iCs/>
    </w:rPr>
  </w:style>
  <w:style w:type="table" w:styleId="Grilledutableau">
    <w:name w:val="Table Grid"/>
    <w:basedOn w:val="TableauNormal"/>
    <w:uiPriority w:val="59"/>
    <w:rsid w:val="00F55439"/>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ous-titre">
    <w:name w:val="Subtitle"/>
    <w:basedOn w:val="Normal"/>
    <w:next w:val="Normal"/>
    <w:link w:val="Sous-titreCar"/>
    <w:qFormat/>
    <w:rsid w:val="00F55439"/>
    <w:pPr>
      <w:spacing w:after="60" w:line="240" w:lineRule="auto"/>
      <w:jc w:val="center"/>
      <w:outlineLvl w:val="1"/>
    </w:pPr>
    <w:rPr>
      <w:rFonts w:ascii="Cambria" w:eastAsia="Times New Roman" w:hAnsi="Cambria" w:cs="Times New Roman"/>
      <w:sz w:val="24"/>
      <w:szCs w:val="24"/>
      <w:lang w:eastAsia="fr-FR"/>
    </w:rPr>
  </w:style>
  <w:style w:type="character" w:customStyle="1" w:styleId="Sous-titreCar">
    <w:name w:val="Sous-titre Car"/>
    <w:basedOn w:val="Policepardfaut"/>
    <w:link w:val="Sous-titre"/>
    <w:rsid w:val="00F55439"/>
    <w:rPr>
      <w:rFonts w:ascii="Cambria" w:eastAsia="Times New Roman" w:hAnsi="Cambria" w:cs="Times New Roman"/>
      <w:sz w:val="24"/>
      <w:szCs w:val="24"/>
      <w:lang w:eastAsia="fr-FR"/>
    </w:rPr>
  </w:style>
  <w:style w:type="character" w:styleId="Lienhypertexte">
    <w:name w:val="Hyperlink"/>
    <w:basedOn w:val="Policepardfaut"/>
    <w:uiPriority w:val="99"/>
    <w:unhideWhenUsed/>
    <w:rsid w:val="00F55439"/>
    <w:rPr>
      <w:color w:val="0000FF"/>
      <w:u w:val="single"/>
    </w:rPr>
  </w:style>
  <w:style w:type="paragraph" w:styleId="Sansinterligne">
    <w:name w:val="No Spacing"/>
    <w:link w:val="SansinterligneCar"/>
    <w:uiPriority w:val="1"/>
    <w:qFormat/>
    <w:rsid w:val="00F55439"/>
    <w:pPr>
      <w:spacing w:after="0" w:line="240" w:lineRule="auto"/>
    </w:pPr>
    <w:rPr>
      <w:rFonts w:ascii="Calibri" w:eastAsia="Times New Roman" w:hAnsi="Calibri" w:cs="Arial"/>
    </w:rPr>
  </w:style>
  <w:style w:type="character" w:customStyle="1" w:styleId="SansinterligneCar">
    <w:name w:val="Sans interligne Car"/>
    <w:basedOn w:val="Policepardfaut"/>
    <w:link w:val="Sansinterligne"/>
    <w:uiPriority w:val="1"/>
    <w:rsid w:val="00F55439"/>
    <w:rPr>
      <w:rFonts w:ascii="Calibri" w:eastAsia="Times New Roman" w:hAnsi="Calibri" w:cs="Arial"/>
    </w:rPr>
  </w:style>
  <w:style w:type="paragraph" w:styleId="Textedebulles">
    <w:name w:val="Balloon Text"/>
    <w:basedOn w:val="Normal"/>
    <w:link w:val="TextedebullesCar"/>
    <w:rsid w:val="00F55439"/>
    <w:pPr>
      <w:spacing w:after="0" w:line="240" w:lineRule="auto"/>
    </w:pPr>
    <w:rPr>
      <w:rFonts w:ascii="Tahoma" w:eastAsia="Times New Roman" w:hAnsi="Tahoma" w:cs="Tahoma"/>
      <w:sz w:val="16"/>
      <w:szCs w:val="16"/>
      <w:lang w:eastAsia="fr-FR"/>
    </w:rPr>
  </w:style>
  <w:style w:type="character" w:customStyle="1" w:styleId="TextedebullesCar">
    <w:name w:val="Texte de bulles Car"/>
    <w:basedOn w:val="Policepardfaut"/>
    <w:link w:val="Textedebulles"/>
    <w:rsid w:val="00F55439"/>
    <w:rPr>
      <w:rFonts w:ascii="Tahoma" w:eastAsia="Times New Roman" w:hAnsi="Tahoma" w:cs="Tahoma"/>
      <w:sz w:val="16"/>
      <w:szCs w:val="16"/>
      <w:lang w:eastAsia="fr-FR"/>
    </w:rPr>
  </w:style>
  <w:style w:type="character" w:customStyle="1" w:styleId="b12">
    <w:name w:val="b12"/>
    <w:basedOn w:val="Policepardfaut"/>
    <w:rsid w:val="00545269"/>
  </w:style>
  <w:style w:type="character" w:customStyle="1" w:styleId="n11">
    <w:name w:val="n11"/>
    <w:basedOn w:val="Policepardfaut"/>
    <w:rsid w:val="00545269"/>
  </w:style>
  <w:style w:type="character" w:customStyle="1" w:styleId="n12">
    <w:name w:val="n12"/>
    <w:basedOn w:val="Policepardfaut"/>
    <w:rsid w:val="00545269"/>
  </w:style>
  <w:style w:type="character" w:customStyle="1" w:styleId="Titre1Car">
    <w:name w:val="Titre 1 Car"/>
    <w:basedOn w:val="Policepardfaut"/>
    <w:link w:val="Titre1"/>
    <w:uiPriority w:val="9"/>
    <w:rsid w:val="00487593"/>
    <w:rPr>
      <w:rFonts w:asciiTheme="majorHAnsi" w:eastAsiaTheme="majorEastAsia" w:hAnsiTheme="majorHAnsi" w:cstheme="majorBidi"/>
      <w:b/>
      <w:bCs/>
      <w:color w:val="365F91" w:themeColor="accent1" w:themeShade="BF"/>
      <w:sz w:val="28"/>
      <w:szCs w:val="28"/>
    </w:rPr>
  </w:style>
  <w:style w:type="character" w:customStyle="1" w:styleId="f">
    <w:name w:val="f"/>
    <w:basedOn w:val="Policepardfaut"/>
    <w:rsid w:val="00806DAF"/>
  </w:style>
  <w:style w:type="character" w:styleId="CitationHTML">
    <w:name w:val="HTML Cite"/>
    <w:basedOn w:val="Policepardfaut"/>
    <w:uiPriority w:val="99"/>
    <w:semiHidden/>
    <w:unhideWhenUsed/>
    <w:rsid w:val="00806DAF"/>
    <w:rPr>
      <w:i/>
      <w:iCs/>
    </w:rPr>
  </w:style>
  <w:style w:type="character" w:styleId="Textedelespacerserv">
    <w:name w:val="Placeholder Text"/>
    <w:basedOn w:val="Policepardfaut"/>
    <w:uiPriority w:val="99"/>
    <w:semiHidden/>
    <w:rsid w:val="00806DAF"/>
    <w:rPr>
      <w:color w:val="808080"/>
    </w:rPr>
  </w:style>
  <w:style w:type="paragraph" w:customStyle="1" w:styleId="gras">
    <w:name w:val="gras"/>
    <w:basedOn w:val="Normal"/>
    <w:rsid w:val="00047E1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wording">
    <w:name w:val="wording"/>
    <w:basedOn w:val="Policepardfaut"/>
    <w:rsid w:val="00087D46"/>
  </w:style>
  <w:style w:type="character" w:customStyle="1" w:styleId="a">
    <w:name w:val="a"/>
    <w:basedOn w:val="Policepardfaut"/>
    <w:rsid w:val="00497415"/>
  </w:style>
  <w:style w:type="character" w:customStyle="1" w:styleId="l">
    <w:name w:val="l"/>
    <w:basedOn w:val="Policepardfaut"/>
    <w:rsid w:val="00497415"/>
  </w:style>
  <w:style w:type="character" w:customStyle="1" w:styleId="nowrap">
    <w:name w:val="nowrap"/>
    <w:basedOn w:val="Policepardfaut"/>
    <w:rsid w:val="0080583B"/>
  </w:style>
  <w:style w:type="character" w:styleId="Lienhypertextesuivivisit">
    <w:name w:val="FollowedHyperlink"/>
    <w:basedOn w:val="Policepardfaut"/>
    <w:uiPriority w:val="99"/>
    <w:semiHidden/>
    <w:unhideWhenUsed/>
    <w:rsid w:val="00BF517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305865799">
      <w:bodyDiv w:val="1"/>
      <w:marLeft w:val="0"/>
      <w:marRight w:val="0"/>
      <w:marTop w:val="0"/>
      <w:marBottom w:val="0"/>
      <w:divBdr>
        <w:top w:val="none" w:sz="0" w:space="0" w:color="auto"/>
        <w:left w:val="none" w:sz="0" w:space="0" w:color="auto"/>
        <w:bottom w:val="none" w:sz="0" w:space="0" w:color="auto"/>
        <w:right w:val="none" w:sz="0" w:space="0" w:color="auto"/>
      </w:divBdr>
    </w:div>
    <w:div w:id="373627861">
      <w:bodyDiv w:val="1"/>
      <w:marLeft w:val="0"/>
      <w:marRight w:val="0"/>
      <w:marTop w:val="0"/>
      <w:marBottom w:val="0"/>
      <w:divBdr>
        <w:top w:val="none" w:sz="0" w:space="0" w:color="auto"/>
        <w:left w:val="none" w:sz="0" w:space="0" w:color="auto"/>
        <w:bottom w:val="none" w:sz="0" w:space="0" w:color="auto"/>
        <w:right w:val="none" w:sz="0" w:space="0" w:color="auto"/>
      </w:divBdr>
      <w:divsChild>
        <w:div w:id="13446720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81288756">
      <w:bodyDiv w:val="1"/>
      <w:marLeft w:val="0"/>
      <w:marRight w:val="0"/>
      <w:marTop w:val="0"/>
      <w:marBottom w:val="0"/>
      <w:divBdr>
        <w:top w:val="none" w:sz="0" w:space="0" w:color="auto"/>
        <w:left w:val="none" w:sz="0" w:space="0" w:color="auto"/>
        <w:bottom w:val="none" w:sz="0" w:space="0" w:color="auto"/>
        <w:right w:val="none" w:sz="0" w:space="0" w:color="auto"/>
      </w:divBdr>
    </w:div>
    <w:div w:id="598946470">
      <w:bodyDiv w:val="1"/>
      <w:marLeft w:val="0"/>
      <w:marRight w:val="0"/>
      <w:marTop w:val="0"/>
      <w:marBottom w:val="0"/>
      <w:divBdr>
        <w:top w:val="none" w:sz="0" w:space="0" w:color="auto"/>
        <w:left w:val="none" w:sz="0" w:space="0" w:color="auto"/>
        <w:bottom w:val="none" w:sz="0" w:space="0" w:color="auto"/>
        <w:right w:val="none" w:sz="0" w:space="0" w:color="auto"/>
      </w:divBdr>
    </w:div>
    <w:div w:id="830364415">
      <w:bodyDiv w:val="1"/>
      <w:marLeft w:val="0"/>
      <w:marRight w:val="0"/>
      <w:marTop w:val="0"/>
      <w:marBottom w:val="0"/>
      <w:divBdr>
        <w:top w:val="none" w:sz="0" w:space="0" w:color="auto"/>
        <w:left w:val="none" w:sz="0" w:space="0" w:color="auto"/>
        <w:bottom w:val="none" w:sz="0" w:space="0" w:color="auto"/>
        <w:right w:val="none" w:sz="0" w:space="0" w:color="auto"/>
      </w:divBdr>
    </w:div>
    <w:div w:id="896629259">
      <w:bodyDiv w:val="1"/>
      <w:marLeft w:val="0"/>
      <w:marRight w:val="0"/>
      <w:marTop w:val="0"/>
      <w:marBottom w:val="0"/>
      <w:divBdr>
        <w:top w:val="none" w:sz="0" w:space="0" w:color="auto"/>
        <w:left w:val="none" w:sz="0" w:space="0" w:color="auto"/>
        <w:bottom w:val="none" w:sz="0" w:space="0" w:color="auto"/>
        <w:right w:val="none" w:sz="0" w:space="0" w:color="auto"/>
      </w:divBdr>
    </w:div>
    <w:div w:id="973025662">
      <w:bodyDiv w:val="1"/>
      <w:marLeft w:val="0"/>
      <w:marRight w:val="0"/>
      <w:marTop w:val="0"/>
      <w:marBottom w:val="0"/>
      <w:divBdr>
        <w:top w:val="none" w:sz="0" w:space="0" w:color="auto"/>
        <w:left w:val="none" w:sz="0" w:space="0" w:color="auto"/>
        <w:bottom w:val="none" w:sz="0" w:space="0" w:color="auto"/>
        <w:right w:val="none" w:sz="0" w:space="0" w:color="auto"/>
      </w:divBdr>
      <w:divsChild>
        <w:div w:id="1043796962">
          <w:marLeft w:val="0"/>
          <w:marRight w:val="0"/>
          <w:marTop w:val="0"/>
          <w:marBottom w:val="0"/>
          <w:divBdr>
            <w:top w:val="none" w:sz="0" w:space="0" w:color="auto"/>
            <w:left w:val="none" w:sz="0" w:space="0" w:color="auto"/>
            <w:bottom w:val="none" w:sz="0" w:space="0" w:color="auto"/>
            <w:right w:val="none" w:sz="0" w:space="0" w:color="auto"/>
          </w:divBdr>
        </w:div>
        <w:div w:id="1144586543">
          <w:marLeft w:val="0"/>
          <w:marRight w:val="0"/>
          <w:marTop w:val="0"/>
          <w:marBottom w:val="0"/>
          <w:divBdr>
            <w:top w:val="none" w:sz="0" w:space="0" w:color="auto"/>
            <w:left w:val="none" w:sz="0" w:space="0" w:color="auto"/>
            <w:bottom w:val="none" w:sz="0" w:space="0" w:color="auto"/>
            <w:right w:val="none" w:sz="0" w:space="0" w:color="auto"/>
          </w:divBdr>
        </w:div>
        <w:div w:id="2010401789">
          <w:marLeft w:val="0"/>
          <w:marRight w:val="0"/>
          <w:marTop w:val="0"/>
          <w:marBottom w:val="0"/>
          <w:divBdr>
            <w:top w:val="none" w:sz="0" w:space="0" w:color="auto"/>
            <w:left w:val="none" w:sz="0" w:space="0" w:color="auto"/>
            <w:bottom w:val="none" w:sz="0" w:space="0" w:color="auto"/>
            <w:right w:val="none" w:sz="0" w:space="0" w:color="auto"/>
          </w:divBdr>
        </w:div>
      </w:divsChild>
    </w:div>
    <w:div w:id="1016080186">
      <w:bodyDiv w:val="1"/>
      <w:marLeft w:val="0"/>
      <w:marRight w:val="0"/>
      <w:marTop w:val="0"/>
      <w:marBottom w:val="0"/>
      <w:divBdr>
        <w:top w:val="none" w:sz="0" w:space="0" w:color="auto"/>
        <w:left w:val="none" w:sz="0" w:space="0" w:color="auto"/>
        <w:bottom w:val="none" w:sz="0" w:space="0" w:color="auto"/>
        <w:right w:val="none" w:sz="0" w:space="0" w:color="auto"/>
      </w:divBdr>
    </w:div>
    <w:div w:id="1236207965">
      <w:bodyDiv w:val="1"/>
      <w:marLeft w:val="0"/>
      <w:marRight w:val="0"/>
      <w:marTop w:val="0"/>
      <w:marBottom w:val="0"/>
      <w:divBdr>
        <w:top w:val="none" w:sz="0" w:space="0" w:color="auto"/>
        <w:left w:val="none" w:sz="0" w:space="0" w:color="auto"/>
        <w:bottom w:val="none" w:sz="0" w:space="0" w:color="auto"/>
        <w:right w:val="none" w:sz="0" w:space="0" w:color="auto"/>
      </w:divBdr>
    </w:div>
    <w:div w:id="1484857604">
      <w:bodyDiv w:val="1"/>
      <w:marLeft w:val="0"/>
      <w:marRight w:val="0"/>
      <w:marTop w:val="0"/>
      <w:marBottom w:val="0"/>
      <w:divBdr>
        <w:top w:val="none" w:sz="0" w:space="0" w:color="auto"/>
        <w:left w:val="none" w:sz="0" w:space="0" w:color="auto"/>
        <w:bottom w:val="none" w:sz="0" w:space="0" w:color="auto"/>
        <w:right w:val="none" w:sz="0" w:space="0" w:color="auto"/>
      </w:divBdr>
    </w:div>
    <w:div w:id="1658460995">
      <w:bodyDiv w:val="1"/>
      <w:marLeft w:val="0"/>
      <w:marRight w:val="0"/>
      <w:marTop w:val="0"/>
      <w:marBottom w:val="0"/>
      <w:divBdr>
        <w:top w:val="none" w:sz="0" w:space="0" w:color="auto"/>
        <w:left w:val="none" w:sz="0" w:space="0" w:color="auto"/>
        <w:bottom w:val="none" w:sz="0" w:space="0" w:color="auto"/>
        <w:right w:val="none" w:sz="0" w:space="0" w:color="auto"/>
      </w:divBdr>
    </w:div>
    <w:div w:id="1716194795">
      <w:bodyDiv w:val="1"/>
      <w:marLeft w:val="0"/>
      <w:marRight w:val="0"/>
      <w:marTop w:val="0"/>
      <w:marBottom w:val="0"/>
      <w:divBdr>
        <w:top w:val="none" w:sz="0" w:space="0" w:color="auto"/>
        <w:left w:val="none" w:sz="0" w:space="0" w:color="auto"/>
        <w:bottom w:val="none" w:sz="0" w:space="0" w:color="auto"/>
        <w:right w:val="none" w:sz="0" w:space="0" w:color="auto"/>
      </w:divBdr>
      <w:divsChild>
        <w:div w:id="1404452527">
          <w:marLeft w:val="0"/>
          <w:marRight w:val="0"/>
          <w:marTop w:val="0"/>
          <w:marBottom w:val="0"/>
          <w:divBdr>
            <w:top w:val="none" w:sz="0" w:space="0" w:color="auto"/>
            <w:left w:val="none" w:sz="0" w:space="0" w:color="auto"/>
            <w:bottom w:val="none" w:sz="0" w:space="0" w:color="auto"/>
            <w:right w:val="none" w:sz="0" w:space="0" w:color="auto"/>
          </w:divBdr>
        </w:div>
        <w:div w:id="1343513284">
          <w:marLeft w:val="0"/>
          <w:marRight w:val="0"/>
          <w:marTop w:val="0"/>
          <w:marBottom w:val="0"/>
          <w:divBdr>
            <w:top w:val="none" w:sz="0" w:space="0" w:color="auto"/>
            <w:left w:val="none" w:sz="0" w:space="0" w:color="auto"/>
            <w:bottom w:val="none" w:sz="0" w:space="0" w:color="auto"/>
            <w:right w:val="none" w:sz="0" w:space="0" w:color="auto"/>
          </w:divBdr>
        </w:div>
        <w:div w:id="829177913">
          <w:marLeft w:val="0"/>
          <w:marRight w:val="0"/>
          <w:marTop w:val="0"/>
          <w:marBottom w:val="0"/>
          <w:divBdr>
            <w:top w:val="none" w:sz="0" w:space="0" w:color="auto"/>
            <w:left w:val="none" w:sz="0" w:space="0" w:color="auto"/>
            <w:bottom w:val="none" w:sz="0" w:space="0" w:color="auto"/>
            <w:right w:val="none" w:sz="0" w:space="0" w:color="auto"/>
          </w:divBdr>
        </w:div>
      </w:divsChild>
    </w:div>
    <w:div w:id="1769696000">
      <w:bodyDiv w:val="1"/>
      <w:marLeft w:val="0"/>
      <w:marRight w:val="0"/>
      <w:marTop w:val="0"/>
      <w:marBottom w:val="0"/>
      <w:divBdr>
        <w:top w:val="none" w:sz="0" w:space="0" w:color="auto"/>
        <w:left w:val="none" w:sz="0" w:space="0" w:color="auto"/>
        <w:bottom w:val="none" w:sz="0" w:space="0" w:color="auto"/>
        <w:right w:val="none" w:sz="0" w:space="0" w:color="auto"/>
      </w:divBdr>
      <w:divsChild>
        <w:div w:id="180164125">
          <w:marLeft w:val="0"/>
          <w:marRight w:val="0"/>
          <w:marTop w:val="0"/>
          <w:marBottom w:val="0"/>
          <w:divBdr>
            <w:top w:val="none" w:sz="0" w:space="0" w:color="auto"/>
            <w:left w:val="none" w:sz="0" w:space="0" w:color="auto"/>
            <w:bottom w:val="none" w:sz="0" w:space="0" w:color="auto"/>
            <w:right w:val="none" w:sz="0" w:space="0" w:color="auto"/>
          </w:divBdr>
        </w:div>
      </w:divsChild>
    </w:div>
    <w:div w:id="1925532206">
      <w:bodyDiv w:val="1"/>
      <w:marLeft w:val="0"/>
      <w:marRight w:val="0"/>
      <w:marTop w:val="0"/>
      <w:marBottom w:val="0"/>
      <w:divBdr>
        <w:top w:val="none" w:sz="0" w:space="0" w:color="auto"/>
        <w:left w:val="none" w:sz="0" w:space="0" w:color="auto"/>
        <w:bottom w:val="none" w:sz="0" w:space="0" w:color="auto"/>
        <w:right w:val="none" w:sz="0" w:space="0" w:color="auto"/>
      </w:divBdr>
      <w:divsChild>
        <w:div w:id="286084808">
          <w:marLeft w:val="0"/>
          <w:marRight w:val="0"/>
          <w:marTop w:val="0"/>
          <w:marBottom w:val="0"/>
          <w:divBdr>
            <w:top w:val="none" w:sz="0" w:space="0" w:color="auto"/>
            <w:left w:val="none" w:sz="0" w:space="0" w:color="auto"/>
            <w:bottom w:val="none" w:sz="0" w:space="0" w:color="auto"/>
            <w:right w:val="none" w:sz="0" w:space="0" w:color="auto"/>
          </w:divBdr>
          <w:divsChild>
            <w:div w:id="710376397">
              <w:marLeft w:val="0"/>
              <w:marRight w:val="0"/>
              <w:marTop w:val="0"/>
              <w:marBottom w:val="0"/>
              <w:divBdr>
                <w:top w:val="none" w:sz="0" w:space="0" w:color="auto"/>
                <w:left w:val="none" w:sz="0" w:space="0" w:color="auto"/>
                <w:bottom w:val="none" w:sz="0" w:space="0" w:color="auto"/>
                <w:right w:val="none" w:sz="0" w:space="0" w:color="auto"/>
              </w:divBdr>
              <w:divsChild>
                <w:div w:id="764232413">
                  <w:marLeft w:val="0"/>
                  <w:marRight w:val="0"/>
                  <w:marTop w:val="0"/>
                  <w:marBottom w:val="0"/>
                  <w:divBdr>
                    <w:top w:val="none" w:sz="0" w:space="0" w:color="auto"/>
                    <w:left w:val="none" w:sz="0" w:space="0" w:color="auto"/>
                    <w:bottom w:val="none" w:sz="0" w:space="0" w:color="auto"/>
                    <w:right w:val="none" w:sz="0" w:space="0" w:color="auto"/>
                  </w:divBdr>
                  <w:divsChild>
                    <w:div w:id="983194271">
                      <w:marLeft w:val="0"/>
                      <w:marRight w:val="0"/>
                      <w:marTop w:val="0"/>
                      <w:marBottom w:val="0"/>
                      <w:divBdr>
                        <w:top w:val="none" w:sz="0" w:space="0" w:color="auto"/>
                        <w:left w:val="none" w:sz="0" w:space="0" w:color="auto"/>
                        <w:bottom w:val="none" w:sz="0" w:space="0" w:color="auto"/>
                        <w:right w:val="none" w:sz="0" w:space="0" w:color="auto"/>
                      </w:divBdr>
                    </w:div>
                    <w:div w:id="487281602">
                      <w:marLeft w:val="0"/>
                      <w:marRight w:val="0"/>
                      <w:marTop w:val="0"/>
                      <w:marBottom w:val="0"/>
                      <w:divBdr>
                        <w:top w:val="none" w:sz="0" w:space="0" w:color="auto"/>
                        <w:left w:val="none" w:sz="0" w:space="0" w:color="auto"/>
                        <w:bottom w:val="none" w:sz="0" w:space="0" w:color="auto"/>
                        <w:right w:val="none" w:sz="0" w:space="0" w:color="auto"/>
                      </w:divBdr>
                    </w:div>
                    <w:div w:id="1666779602">
                      <w:marLeft w:val="0"/>
                      <w:marRight w:val="0"/>
                      <w:marTop w:val="0"/>
                      <w:marBottom w:val="0"/>
                      <w:divBdr>
                        <w:top w:val="none" w:sz="0" w:space="0" w:color="auto"/>
                        <w:left w:val="none" w:sz="0" w:space="0" w:color="auto"/>
                        <w:bottom w:val="none" w:sz="0" w:space="0" w:color="auto"/>
                        <w:right w:val="none" w:sz="0" w:space="0" w:color="auto"/>
                      </w:divBdr>
                    </w:div>
                    <w:div w:id="1518888903">
                      <w:marLeft w:val="0"/>
                      <w:marRight w:val="0"/>
                      <w:marTop w:val="0"/>
                      <w:marBottom w:val="0"/>
                      <w:divBdr>
                        <w:top w:val="none" w:sz="0" w:space="0" w:color="auto"/>
                        <w:left w:val="none" w:sz="0" w:space="0" w:color="auto"/>
                        <w:bottom w:val="none" w:sz="0" w:space="0" w:color="auto"/>
                        <w:right w:val="none" w:sz="0" w:space="0" w:color="auto"/>
                      </w:divBdr>
                    </w:div>
                    <w:div w:id="1402094242">
                      <w:marLeft w:val="0"/>
                      <w:marRight w:val="0"/>
                      <w:marTop w:val="0"/>
                      <w:marBottom w:val="0"/>
                      <w:divBdr>
                        <w:top w:val="none" w:sz="0" w:space="0" w:color="auto"/>
                        <w:left w:val="none" w:sz="0" w:space="0" w:color="auto"/>
                        <w:bottom w:val="none" w:sz="0" w:space="0" w:color="auto"/>
                        <w:right w:val="none" w:sz="0" w:space="0" w:color="auto"/>
                      </w:divBdr>
                    </w:div>
                    <w:div w:id="1693064848">
                      <w:marLeft w:val="0"/>
                      <w:marRight w:val="0"/>
                      <w:marTop w:val="0"/>
                      <w:marBottom w:val="0"/>
                      <w:divBdr>
                        <w:top w:val="none" w:sz="0" w:space="0" w:color="auto"/>
                        <w:left w:val="none" w:sz="0" w:space="0" w:color="auto"/>
                        <w:bottom w:val="none" w:sz="0" w:space="0" w:color="auto"/>
                        <w:right w:val="none" w:sz="0" w:space="0" w:color="auto"/>
                      </w:divBdr>
                    </w:div>
                    <w:div w:id="354699873">
                      <w:marLeft w:val="0"/>
                      <w:marRight w:val="0"/>
                      <w:marTop w:val="0"/>
                      <w:marBottom w:val="0"/>
                      <w:divBdr>
                        <w:top w:val="none" w:sz="0" w:space="0" w:color="auto"/>
                        <w:left w:val="none" w:sz="0" w:space="0" w:color="auto"/>
                        <w:bottom w:val="none" w:sz="0" w:space="0" w:color="auto"/>
                        <w:right w:val="none" w:sz="0" w:space="0" w:color="auto"/>
                      </w:divBdr>
                    </w:div>
                    <w:div w:id="436100040">
                      <w:marLeft w:val="0"/>
                      <w:marRight w:val="0"/>
                      <w:marTop w:val="0"/>
                      <w:marBottom w:val="0"/>
                      <w:divBdr>
                        <w:top w:val="none" w:sz="0" w:space="0" w:color="auto"/>
                        <w:left w:val="none" w:sz="0" w:space="0" w:color="auto"/>
                        <w:bottom w:val="none" w:sz="0" w:space="0" w:color="auto"/>
                        <w:right w:val="none" w:sz="0" w:space="0" w:color="auto"/>
                      </w:divBdr>
                    </w:div>
                    <w:div w:id="956909935">
                      <w:marLeft w:val="0"/>
                      <w:marRight w:val="0"/>
                      <w:marTop w:val="0"/>
                      <w:marBottom w:val="0"/>
                      <w:divBdr>
                        <w:top w:val="none" w:sz="0" w:space="0" w:color="auto"/>
                        <w:left w:val="none" w:sz="0" w:space="0" w:color="auto"/>
                        <w:bottom w:val="none" w:sz="0" w:space="0" w:color="auto"/>
                        <w:right w:val="none" w:sz="0" w:space="0" w:color="auto"/>
                      </w:divBdr>
                    </w:div>
                    <w:div w:id="1276905129">
                      <w:marLeft w:val="0"/>
                      <w:marRight w:val="0"/>
                      <w:marTop w:val="0"/>
                      <w:marBottom w:val="0"/>
                      <w:divBdr>
                        <w:top w:val="none" w:sz="0" w:space="0" w:color="auto"/>
                        <w:left w:val="none" w:sz="0" w:space="0" w:color="auto"/>
                        <w:bottom w:val="none" w:sz="0" w:space="0" w:color="auto"/>
                        <w:right w:val="none" w:sz="0" w:space="0" w:color="auto"/>
                      </w:divBdr>
                    </w:div>
                    <w:div w:id="305476104">
                      <w:marLeft w:val="0"/>
                      <w:marRight w:val="0"/>
                      <w:marTop w:val="0"/>
                      <w:marBottom w:val="0"/>
                      <w:divBdr>
                        <w:top w:val="none" w:sz="0" w:space="0" w:color="auto"/>
                        <w:left w:val="none" w:sz="0" w:space="0" w:color="auto"/>
                        <w:bottom w:val="none" w:sz="0" w:space="0" w:color="auto"/>
                        <w:right w:val="none" w:sz="0" w:space="0" w:color="auto"/>
                      </w:divBdr>
                    </w:div>
                    <w:div w:id="1738438126">
                      <w:marLeft w:val="0"/>
                      <w:marRight w:val="0"/>
                      <w:marTop w:val="0"/>
                      <w:marBottom w:val="0"/>
                      <w:divBdr>
                        <w:top w:val="none" w:sz="0" w:space="0" w:color="auto"/>
                        <w:left w:val="none" w:sz="0" w:space="0" w:color="auto"/>
                        <w:bottom w:val="none" w:sz="0" w:space="0" w:color="auto"/>
                        <w:right w:val="none" w:sz="0" w:space="0" w:color="auto"/>
                      </w:divBdr>
                    </w:div>
                    <w:div w:id="1559587260">
                      <w:marLeft w:val="0"/>
                      <w:marRight w:val="0"/>
                      <w:marTop w:val="0"/>
                      <w:marBottom w:val="0"/>
                      <w:divBdr>
                        <w:top w:val="none" w:sz="0" w:space="0" w:color="auto"/>
                        <w:left w:val="none" w:sz="0" w:space="0" w:color="auto"/>
                        <w:bottom w:val="none" w:sz="0" w:space="0" w:color="auto"/>
                        <w:right w:val="none" w:sz="0" w:space="0" w:color="auto"/>
                      </w:divBdr>
                    </w:div>
                    <w:div w:id="1787850561">
                      <w:marLeft w:val="0"/>
                      <w:marRight w:val="0"/>
                      <w:marTop w:val="0"/>
                      <w:marBottom w:val="0"/>
                      <w:divBdr>
                        <w:top w:val="none" w:sz="0" w:space="0" w:color="auto"/>
                        <w:left w:val="none" w:sz="0" w:space="0" w:color="auto"/>
                        <w:bottom w:val="none" w:sz="0" w:space="0" w:color="auto"/>
                        <w:right w:val="none" w:sz="0" w:space="0" w:color="auto"/>
                      </w:divBdr>
                    </w:div>
                    <w:div w:id="882600671">
                      <w:marLeft w:val="0"/>
                      <w:marRight w:val="0"/>
                      <w:marTop w:val="0"/>
                      <w:marBottom w:val="0"/>
                      <w:divBdr>
                        <w:top w:val="none" w:sz="0" w:space="0" w:color="auto"/>
                        <w:left w:val="none" w:sz="0" w:space="0" w:color="auto"/>
                        <w:bottom w:val="none" w:sz="0" w:space="0" w:color="auto"/>
                        <w:right w:val="none" w:sz="0" w:space="0" w:color="auto"/>
                      </w:divBdr>
                    </w:div>
                    <w:div w:id="107623192">
                      <w:marLeft w:val="0"/>
                      <w:marRight w:val="0"/>
                      <w:marTop w:val="0"/>
                      <w:marBottom w:val="0"/>
                      <w:divBdr>
                        <w:top w:val="none" w:sz="0" w:space="0" w:color="auto"/>
                        <w:left w:val="none" w:sz="0" w:space="0" w:color="auto"/>
                        <w:bottom w:val="none" w:sz="0" w:space="0" w:color="auto"/>
                        <w:right w:val="none" w:sz="0" w:space="0" w:color="auto"/>
                      </w:divBdr>
                    </w:div>
                    <w:div w:id="837616090">
                      <w:marLeft w:val="0"/>
                      <w:marRight w:val="0"/>
                      <w:marTop w:val="0"/>
                      <w:marBottom w:val="0"/>
                      <w:divBdr>
                        <w:top w:val="none" w:sz="0" w:space="0" w:color="auto"/>
                        <w:left w:val="none" w:sz="0" w:space="0" w:color="auto"/>
                        <w:bottom w:val="none" w:sz="0" w:space="0" w:color="auto"/>
                        <w:right w:val="none" w:sz="0" w:space="0" w:color="auto"/>
                      </w:divBdr>
                    </w:div>
                    <w:div w:id="536508064">
                      <w:marLeft w:val="0"/>
                      <w:marRight w:val="0"/>
                      <w:marTop w:val="0"/>
                      <w:marBottom w:val="0"/>
                      <w:divBdr>
                        <w:top w:val="none" w:sz="0" w:space="0" w:color="auto"/>
                        <w:left w:val="none" w:sz="0" w:space="0" w:color="auto"/>
                        <w:bottom w:val="none" w:sz="0" w:space="0" w:color="auto"/>
                        <w:right w:val="none" w:sz="0" w:space="0" w:color="auto"/>
                      </w:divBdr>
                    </w:div>
                    <w:div w:id="2014186425">
                      <w:marLeft w:val="0"/>
                      <w:marRight w:val="0"/>
                      <w:marTop w:val="0"/>
                      <w:marBottom w:val="0"/>
                      <w:divBdr>
                        <w:top w:val="none" w:sz="0" w:space="0" w:color="auto"/>
                        <w:left w:val="none" w:sz="0" w:space="0" w:color="auto"/>
                        <w:bottom w:val="none" w:sz="0" w:space="0" w:color="auto"/>
                        <w:right w:val="none" w:sz="0" w:space="0" w:color="auto"/>
                      </w:divBdr>
                    </w:div>
                    <w:div w:id="1225726908">
                      <w:marLeft w:val="0"/>
                      <w:marRight w:val="0"/>
                      <w:marTop w:val="0"/>
                      <w:marBottom w:val="0"/>
                      <w:divBdr>
                        <w:top w:val="none" w:sz="0" w:space="0" w:color="auto"/>
                        <w:left w:val="none" w:sz="0" w:space="0" w:color="auto"/>
                        <w:bottom w:val="none" w:sz="0" w:space="0" w:color="auto"/>
                        <w:right w:val="none" w:sz="0" w:space="0" w:color="auto"/>
                      </w:divBdr>
                    </w:div>
                    <w:div w:id="2024701653">
                      <w:marLeft w:val="0"/>
                      <w:marRight w:val="0"/>
                      <w:marTop w:val="0"/>
                      <w:marBottom w:val="0"/>
                      <w:divBdr>
                        <w:top w:val="none" w:sz="0" w:space="0" w:color="auto"/>
                        <w:left w:val="none" w:sz="0" w:space="0" w:color="auto"/>
                        <w:bottom w:val="none" w:sz="0" w:space="0" w:color="auto"/>
                        <w:right w:val="none" w:sz="0" w:space="0" w:color="auto"/>
                      </w:divBdr>
                    </w:div>
                    <w:div w:id="1605379238">
                      <w:marLeft w:val="0"/>
                      <w:marRight w:val="0"/>
                      <w:marTop w:val="0"/>
                      <w:marBottom w:val="0"/>
                      <w:divBdr>
                        <w:top w:val="none" w:sz="0" w:space="0" w:color="auto"/>
                        <w:left w:val="none" w:sz="0" w:space="0" w:color="auto"/>
                        <w:bottom w:val="none" w:sz="0" w:space="0" w:color="auto"/>
                        <w:right w:val="none" w:sz="0" w:space="0" w:color="auto"/>
                      </w:divBdr>
                    </w:div>
                    <w:div w:id="75442053">
                      <w:marLeft w:val="0"/>
                      <w:marRight w:val="0"/>
                      <w:marTop w:val="0"/>
                      <w:marBottom w:val="0"/>
                      <w:divBdr>
                        <w:top w:val="none" w:sz="0" w:space="0" w:color="auto"/>
                        <w:left w:val="none" w:sz="0" w:space="0" w:color="auto"/>
                        <w:bottom w:val="none" w:sz="0" w:space="0" w:color="auto"/>
                        <w:right w:val="none" w:sz="0" w:space="0" w:color="auto"/>
                      </w:divBdr>
                    </w:div>
                    <w:div w:id="1052311814">
                      <w:marLeft w:val="0"/>
                      <w:marRight w:val="0"/>
                      <w:marTop w:val="0"/>
                      <w:marBottom w:val="0"/>
                      <w:divBdr>
                        <w:top w:val="none" w:sz="0" w:space="0" w:color="auto"/>
                        <w:left w:val="none" w:sz="0" w:space="0" w:color="auto"/>
                        <w:bottom w:val="none" w:sz="0" w:space="0" w:color="auto"/>
                        <w:right w:val="none" w:sz="0" w:space="0" w:color="auto"/>
                      </w:divBdr>
                    </w:div>
                    <w:div w:id="1021130906">
                      <w:marLeft w:val="0"/>
                      <w:marRight w:val="0"/>
                      <w:marTop w:val="0"/>
                      <w:marBottom w:val="0"/>
                      <w:divBdr>
                        <w:top w:val="none" w:sz="0" w:space="0" w:color="auto"/>
                        <w:left w:val="none" w:sz="0" w:space="0" w:color="auto"/>
                        <w:bottom w:val="none" w:sz="0" w:space="0" w:color="auto"/>
                        <w:right w:val="none" w:sz="0" w:space="0" w:color="auto"/>
                      </w:divBdr>
                    </w:div>
                    <w:div w:id="36406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326448">
      <w:bodyDiv w:val="1"/>
      <w:marLeft w:val="0"/>
      <w:marRight w:val="0"/>
      <w:marTop w:val="0"/>
      <w:marBottom w:val="0"/>
      <w:divBdr>
        <w:top w:val="none" w:sz="0" w:space="0" w:color="auto"/>
        <w:left w:val="none" w:sz="0" w:space="0" w:color="auto"/>
        <w:bottom w:val="none" w:sz="0" w:space="0" w:color="auto"/>
        <w:right w:val="none" w:sz="0" w:space="0" w:color="auto"/>
      </w:divBdr>
    </w:div>
    <w:div w:id="2145197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r.wikipedia.org/wiki/Prix_du_premier_roman" TargetMode="External"/><Relationship Id="rId13" Type="http://schemas.openxmlformats.org/officeDocument/2006/relationships/hyperlink" Target="http://fr.wikipedia.org/wiki/Philosophie" TargetMode="External"/><Relationship Id="rId18" Type="http://schemas.openxmlformats.org/officeDocument/2006/relationships/hyperlink" Target="http://fr.wikipedia.org/wiki/Le_Monde" TargetMode="External"/><Relationship Id="rId26" Type="http://schemas.openxmlformats.org/officeDocument/2006/relationships/hyperlink" Target="http://www.unilim.fr/theses/2005/lettres/2005limo0005/html/index-notes.htm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fr.wikipedia.org/wiki/Psychiatrie" TargetMode="External"/><Relationship Id="rId34" Type="http://schemas.openxmlformats.org/officeDocument/2006/relationships/hyperlink" Target="http://fr.wikipedia.org/w/index.php?title=Jean-Raymond_Fanlo&amp;action=edit&amp;redlink=1" TargetMode="External"/><Relationship Id="rId7" Type="http://schemas.openxmlformats.org/officeDocument/2006/relationships/endnotes" Target="endnotes.xml"/><Relationship Id="rId12" Type="http://schemas.openxmlformats.org/officeDocument/2006/relationships/hyperlink" Target="http://fr.wikipedia.org/wiki/Tanger" TargetMode="External"/><Relationship Id="rId17" Type="http://schemas.openxmlformats.org/officeDocument/2006/relationships/hyperlink" Target="http://fr.wikipedia.org/wiki/1972" TargetMode="External"/><Relationship Id="rId25" Type="http://schemas.openxmlformats.org/officeDocument/2006/relationships/hyperlink" Target="http://fr.wikipedia.org/wiki/1985" TargetMode="External"/><Relationship Id="rId33" Type="http://schemas.openxmlformats.org/officeDocument/2006/relationships/hyperlink" Target="http://www.evene.fr/tout/don-quichotte-de-la-manch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fr.wikipedia.org/wiki/France" TargetMode="External"/><Relationship Id="rId20" Type="http://schemas.openxmlformats.org/officeDocument/2006/relationships/hyperlink" Target="http://fr.wikipedia.org/wiki/Doctorat" TargetMode="External"/><Relationship Id="rId29" Type="http://schemas.openxmlformats.org/officeDocument/2006/relationships/hyperlink" Target="http://www.linternaute.com/citation/3876/un-homme-deshonore-est-pire-qu-un-homme-mort-----miguel-de-cervant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r.wikipedia.org/wiki/Grand_prix_de_la_Francophonie" TargetMode="External"/><Relationship Id="rId24" Type="http://schemas.openxmlformats.org/officeDocument/2006/relationships/hyperlink" Target="http://fr.wikipedia.org/wiki/1987" TargetMode="External"/><Relationship Id="rId32" Type="http://schemas.openxmlformats.org/officeDocument/2006/relationships/hyperlink" Target="http://fr.wikipedia.org/wiki/Timimoun"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fr.wikipedia.org/wiki/1971" TargetMode="External"/><Relationship Id="rId23" Type="http://schemas.openxmlformats.org/officeDocument/2006/relationships/hyperlink" Target="http://fr.wikipedia.org/wiki/Prix_Goncourt" TargetMode="External"/><Relationship Id="rId28" Type="http://schemas.openxmlformats.org/officeDocument/2006/relationships/hyperlink" Target="http://fr.wikipedia.org/wiki/Front_de_lib%C3%A9ration_nationale_%28Alg%C3%A9rie%29" TargetMode="External"/><Relationship Id="rId36" Type="http://schemas.openxmlformats.org/officeDocument/2006/relationships/hyperlink" Target="http://www.scribd.com/doc/54051198/Site-Officiel-de-Tahar-Ben-Jelloun" TargetMode="External"/><Relationship Id="rId10" Type="http://schemas.openxmlformats.org/officeDocument/2006/relationships/hyperlink" Target="http://fr.wikipedia.org/wiki/Grand_Prix_RTL-Lire" TargetMode="External"/><Relationship Id="rId19" Type="http://schemas.openxmlformats.org/officeDocument/2006/relationships/hyperlink" Target="http://fr.wikipedia.org/wiki/1975" TargetMode="External"/><Relationship Id="rId31" Type="http://schemas.openxmlformats.org/officeDocument/2006/relationships/hyperlink" Target="http://fr.wikipedia.org/wiki/Front_islamique_du_salut" TargetMode="External"/><Relationship Id="rId4" Type="http://schemas.openxmlformats.org/officeDocument/2006/relationships/settings" Target="settings.xml"/><Relationship Id="rId9" Type="http://schemas.openxmlformats.org/officeDocument/2006/relationships/hyperlink" Target="http://fr.wikipedia.org/wiki/Prix_des_Tropiques" TargetMode="External"/><Relationship Id="rId14" Type="http://schemas.openxmlformats.org/officeDocument/2006/relationships/hyperlink" Target="http://fr.wikipedia.org/wiki/Rabat" TargetMode="External"/><Relationship Id="rId22" Type="http://schemas.openxmlformats.org/officeDocument/2006/relationships/hyperlink" Target="http://fr.wikipedia.org/wiki/1985" TargetMode="External"/><Relationship Id="rId27" Type="http://schemas.openxmlformats.org/officeDocument/2006/relationships/hyperlink" Target="http://www.linternaute.com/dictionnaire/fr/definition/elegance/" TargetMode="External"/><Relationship Id="rId30" Type="http://schemas.openxmlformats.org/officeDocument/2006/relationships/hyperlink" Target="http://www.evene.fr/tout/don-quichotte-de-la-manche" TargetMode="External"/><Relationship Id="rId35" Type="http://schemas.openxmlformats.org/officeDocument/2006/relationships/hyperlink" Target="http://www.limag.refer.org/Theses/Cherif%20ep%20Gaillard.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fr.wikipedia.org/w/index.php?title=Jean-Raymond_Fanlo&amp;action=edit&amp;redlink=1" TargetMode="External"/><Relationship Id="rId2" Type="http://schemas.openxmlformats.org/officeDocument/2006/relationships/hyperlink" Target="http://www.evene.fr/tout/don-quichotte-de-la-manche" TargetMode="External"/><Relationship Id="rId1" Type="http://schemas.openxmlformats.org/officeDocument/2006/relationships/hyperlink" Target="http://www.scribd.com/doc/54051198/Site-Officiel-de-Tahar-Ben-Jelloun" TargetMode="External"/><Relationship Id="rId6" Type="http://schemas.openxmlformats.org/officeDocument/2006/relationships/hyperlink" Target="http://fr.wikipedia.org/wiki/Afrique_du_Nord" TargetMode="External"/><Relationship Id="rId5" Type="http://schemas.openxmlformats.org/officeDocument/2006/relationships/hyperlink" Target="http://fr.wikipedia.org/wiki/Ethnie" TargetMode="External"/><Relationship Id="rId4" Type="http://schemas.openxmlformats.org/officeDocument/2006/relationships/hyperlink" Target="http://fr.wiktionary.org/wiki/m%C3%A9pri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2CDE3-3D96-4E6C-AFED-AA7BF929A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142</Pages>
  <Words>38482</Words>
  <Characters>211653</Characters>
  <Application>Microsoft Office Word</Application>
  <DocSecurity>0</DocSecurity>
  <Lines>1763</Lines>
  <Paragraphs>499</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249636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2</cp:revision>
  <cp:lastPrinted>2011-06-29T16:23:00Z</cp:lastPrinted>
  <dcterms:created xsi:type="dcterms:W3CDTF">2011-12-05T20:08:00Z</dcterms:created>
  <dcterms:modified xsi:type="dcterms:W3CDTF">2011-12-05T20:08:00Z</dcterms:modified>
</cp:coreProperties>
</file>