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2EE0" w:rsidRDefault="00032EE0" w:rsidP="00032EE0">
      <w:pPr>
        <w:bidi/>
        <w:jc w:val="center"/>
        <w:rPr>
          <w:rFonts w:ascii="Traditional Arabic" w:hAnsi="Traditional Arabic" w:cs="Traditional Arabic"/>
          <w:b/>
          <w:bCs/>
          <w:sz w:val="28"/>
          <w:szCs w:val="28"/>
          <w:rtl/>
          <w:lang w:bidi="ar-DZ"/>
        </w:rPr>
      </w:pPr>
      <w:r w:rsidRPr="001F2493">
        <w:rPr>
          <w:rFonts w:ascii="Traditional Arabic" w:hAnsi="Traditional Arabic" w:cs="Traditional Arabic"/>
          <w:b/>
          <w:bCs/>
          <w:sz w:val="28"/>
          <w:szCs w:val="28"/>
          <w:rtl/>
          <w:lang w:bidi="ar-DZ"/>
        </w:rPr>
        <w:t xml:space="preserve">دور حاضنات الأعمال في </w:t>
      </w:r>
      <w:r>
        <w:rPr>
          <w:rFonts w:ascii="Traditional Arabic" w:hAnsi="Traditional Arabic" w:cs="Traditional Arabic" w:hint="cs"/>
          <w:b/>
          <w:bCs/>
          <w:sz w:val="28"/>
          <w:szCs w:val="28"/>
          <w:rtl/>
          <w:lang w:bidi="ar-DZ"/>
        </w:rPr>
        <w:t>تشجيع</w:t>
      </w:r>
      <w:r w:rsidRPr="001F2493">
        <w:rPr>
          <w:rFonts w:ascii="Traditional Arabic" w:hAnsi="Traditional Arabic" w:cs="Traditional Arabic"/>
          <w:b/>
          <w:bCs/>
          <w:sz w:val="28"/>
          <w:szCs w:val="28"/>
          <w:rtl/>
          <w:lang w:bidi="ar-DZ"/>
        </w:rPr>
        <w:t xml:space="preserve"> المقاولاتية في القطاع السياحي بالجزائر </w:t>
      </w:r>
    </w:p>
    <w:p w:rsidR="00032EE0" w:rsidRDefault="00032EE0" w:rsidP="00032EE0">
      <w:pPr>
        <w:bidi/>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 xml:space="preserve">"الوكالة </w:t>
      </w:r>
      <w:proofErr w:type="gramStart"/>
      <w:r>
        <w:rPr>
          <w:rFonts w:ascii="Traditional Arabic" w:hAnsi="Traditional Arabic" w:cs="Traditional Arabic" w:hint="cs"/>
          <w:b/>
          <w:bCs/>
          <w:sz w:val="28"/>
          <w:szCs w:val="28"/>
          <w:rtl/>
          <w:lang w:bidi="ar-DZ"/>
        </w:rPr>
        <w:t>الوطنية</w:t>
      </w:r>
      <w:proofErr w:type="gramEnd"/>
      <w:r>
        <w:rPr>
          <w:rFonts w:ascii="Traditional Arabic" w:hAnsi="Traditional Arabic" w:cs="Traditional Arabic" w:hint="cs"/>
          <w:b/>
          <w:bCs/>
          <w:sz w:val="28"/>
          <w:szCs w:val="28"/>
          <w:rtl/>
          <w:lang w:bidi="ar-DZ"/>
        </w:rPr>
        <w:t xml:space="preserve"> لتطوير الاستثمار كنموذج"</w:t>
      </w:r>
    </w:p>
    <w:p w:rsidR="00001C77" w:rsidRDefault="001F2493" w:rsidP="00032EE0">
      <w:pPr>
        <w:bidi/>
        <w:jc w:val="both"/>
        <w:rPr>
          <w:rFonts w:ascii="Traditional Arabic" w:hAnsi="Traditional Arabic" w:cs="Traditional Arabic"/>
          <w:b/>
          <w:bCs/>
          <w:sz w:val="28"/>
          <w:szCs w:val="28"/>
          <w:rtl/>
          <w:lang w:bidi="ar-DZ"/>
        </w:rPr>
      </w:pPr>
      <w:r w:rsidRPr="001F2493">
        <w:rPr>
          <w:rFonts w:ascii="Traditional Arabic" w:hAnsi="Traditional Arabic" w:cs="Traditional Arabic"/>
          <w:b/>
          <w:bCs/>
          <w:sz w:val="28"/>
          <w:szCs w:val="28"/>
          <w:rtl/>
          <w:lang w:bidi="ar-DZ"/>
        </w:rPr>
        <w:t xml:space="preserve"> الملخص: </w:t>
      </w:r>
    </w:p>
    <w:p w:rsidR="00001C77" w:rsidRDefault="002B0818" w:rsidP="00446280">
      <w:pPr>
        <w:bidi/>
        <w:ind w:firstLine="708"/>
        <w:jc w:val="both"/>
        <w:rPr>
          <w:rFonts w:ascii="Traditional Arabic" w:hAnsi="Traditional Arabic" w:cs="Traditional Arabic"/>
          <w:b/>
          <w:bCs/>
          <w:sz w:val="28"/>
          <w:szCs w:val="28"/>
          <w:rtl/>
          <w:lang w:bidi="ar-DZ"/>
        </w:rPr>
      </w:pPr>
      <w:r>
        <w:rPr>
          <w:rFonts w:ascii="Traditional Arabic" w:hAnsi="Traditional Arabic" w:cs="Traditional Arabic" w:hint="cs"/>
          <w:sz w:val="28"/>
          <w:szCs w:val="28"/>
          <w:rtl/>
          <w:lang w:bidi="ar-DZ"/>
        </w:rPr>
        <w:t>ت</w:t>
      </w:r>
      <w:r w:rsidR="001F2493" w:rsidRPr="001F2493">
        <w:rPr>
          <w:rFonts w:ascii="Traditional Arabic" w:hAnsi="Traditional Arabic" w:cs="Traditional Arabic"/>
          <w:sz w:val="28"/>
          <w:szCs w:val="28"/>
          <w:rtl/>
          <w:lang w:bidi="ar-DZ"/>
        </w:rPr>
        <w:t xml:space="preserve">هدف هذه الورقة البحثية إلى ابراز الأهمية الكبيرة التي أصبحت تحظى بها المقاولاتية في </w:t>
      </w:r>
      <w:r w:rsidR="00B312A3">
        <w:rPr>
          <w:rFonts w:ascii="Traditional Arabic" w:hAnsi="Traditional Arabic" w:cs="Traditional Arabic" w:hint="cs"/>
          <w:sz w:val="28"/>
          <w:szCs w:val="28"/>
          <w:rtl/>
          <w:lang w:bidi="ar-DZ"/>
        </w:rPr>
        <w:t xml:space="preserve">القطاع السياحي وهذا لأجل </w:t>
      </w:r>
      <w:r w:rsidR="001F2493" w:rsidRPr="001F2493">
        <w:rPr>
          <w:rFonts w:ascii="Traditional Arabic" w:hAnsi="Traditional Arabic" w:cs="Traditional Arabic"/>
          <w:sz w:val="28"/>
          <w:szCs w:val="28"/>
          <w:rtl/>
          <w:lang w:bidi="ar-DZ"/>
        </w:rPr>
        <w:t>انعاش الاقتصاد الوطني؛</w:t>
      </w:r>
      <w:r w:rsidR="00B312A3">
        <w:rPr>
          <w:rFonts w:ascii="Traditional Arabic" w:hAnsi="Traditional Arabic" w:cs="Traditional Arabic" w:hint="cs"/>
          <w:sz w:val="28"/>
          <w:szCs w:val="28"/>
          <w:rtl/>
          <w:lang w:bidi="ar-DZ"/>
        </w:rPr>
        <w:t xml:space="preserve"> </w:t>
      </w:r>
      <w:r w:rsidR="0086180D">
        <w:rPr>
          <w:rFonts w:ascii="Traditional Arabic" w:hAnsi="Traditional Arabic" w:cs="Traditional Arabic" w:hint="cs"/>
          <w:sz w:val="28"/>
          <w:szCs w:val="28"/>
          <w:rtl/>
          <w:lang w:bidi="ar-DZ"/>
        </w:rPr>
        <w:t>ف</w:t>
      </w:r>
      <w:r w:rsidR="00B312A3">
        <w:rPr>
          <w:rFonts w:ascii="Traditional Arabic" w:hAnsi="Traditional Arabic" w:cs="Traditional Arabic" w:hint="cs"/>
          <w:sz w:val="28"/>
          <w:szCs w:val="28"/>
          <w:rtl/>
          <w:lang w:bidi="ar-DZ"/>
        </w:rPr>
        <w:t>باعتبار أن الجزائر تتمتع  بمقومات سياحية هامة من موارد طبيعية، تاريخية ، ثقافية</w:t>
      </w:r>
      <w:r w:rsidR="00001C77">
        <w:rPr>
          <w:rFonts w:ascii="Traditional Arabic" w:hAnsi="Traditional Arabic" w:cs="Traditional Arabic" w:hint="cs"/>
          <w:sz w:val="28"/>
          <w:szCs w:val="28"/>
          <w:rtl/>
          <w:lang w:bidi="ar-DZ"/>
        </w:rPr>
        <w:t xml:space="preserve"> ومادية تجعلها قطبا سياحيا هاما </w:t>
      </w:r>
      <w:r w:rsidR="0086180D">
        <w:rPr>
          <w:rFonts w:ascii="Traditional Arabic" w:hAnsi="Traditional Arabic" w:cs="Traditional Arabic" w:hint="cs"/>
          <w:sz w:val="28"/>
          <w:szCs w:val="28"/>
          <w:rtl/>
          <w:lang w:bidi="ar-DZ"/>
        </w:rPr>
        <w:t>مؤهلا</w:t>
      </w:r>
      <w:r w:rsidR="00446280">
        <w:rPr>
          <w:rFonts w:ascii="Traditional Arabic" w:hAnsi="Traditional Arabic" w:cs="Traditional Arabic" w:hint="cs"/>
          <w:sz w:val="28"/>
          <w:szCs w:val="28"/>
          <w:rtl/>
          <w:lang w:bidi="ar-DZ"/>
        </w:rPr>
        <w:t xml:space="preserve"> ليكون مصدرا للتنمية الاقتصادية.</w:t>
      </w:r>
    </w:p>
    <w:p w:rsidR="001F2493" w:rsidRPr="00001C77" w:rsidRDefault="00001C77" w:rsidP="00126EF4">
      <w:pPr>
        <w:bidi/>
        <w:ind w:firstLine="708"/>
        <w:jc w:val="both"/>
        <w:rPr>
          <w:rFonts w:ascii="Traditional Arabic" w:hAnsi="Traditional Arabic" w:cs="Traditional Arabic"/>
          <w:b/>
          <w:bCs/>
          <w:sz w:val="28"/>
          <w:szCs w:val="28"/>
          <w:rtl/>
          <w:lang w:bidi="ar-DZ"/>
        </w:rPr>
      </w:pPr>
      <w:r w:rsidRPr="00001C77">
        <w:rPr>
          <w:rFonts w:ascii="Traditional Arabic" w:hAnsi="Traditional Arabic" w:cs="Traditional Arabic" w:hint="cs"/>
          <w:sz w:val="28"/>
          <w:szCs w:val="28"/>
          <w:rtl/>
          <w:lang w:bidi="ar-DZ"/>
        </w:rPr>
        <w:t>نظرا لأهمية القطاع السياحي نجد أن</w:t>
      </w:r>
      <w:r>
        <w:rPr>
          <w:rFonts w:ascii="Traditional Arabic" w:hAnsi="Traditional Arabic" w:cs="Traditional Arabic" w:hint="cs"/>
          <w:b/>
          <w:bCs/>
          <w:sz w:val="28"/>
          <w:szCs w:val="28"/>
          <w:rtl/>
          <w:lang w:bidi="ar-DZ"/>
        </w:rPr>
        <w:t xml:space="preserve"> </w:t>
      </w:r>
      <w:r w:rsidR="001F2493" w:rsidRPr="001F2493">
        <w:rPr>
          <w:rFonts w:ascii="Traditional Arabic" w:hAnsi="Traditional Arabic" w:cs="Traditional Arabic"/>
          <w:sz w:val="28"/>
          <w:szCs w:val="28"/>
          <w:rtl/>
          <w:lang w:bidi="ar-DZ"/>
        </w:rPr>
        <w:t xml:space="preserve">الدولة الجزائرية </w:t>
      </w:r>
      <w:r>
        <w:rPr>
          <w:rFonts w:ascii="Traditional Arabic" w:hAnsi="Traditional Arabic" w:cs="Traditional Arabic" w:hint="cs"/>
          <w:sz w:val="28"/>
          <w:szCs w:val="28"/>
          <w:rtl/>
          <w:lang w:bidi="ar-DZ"/>
        </w:rPr>
        <w:t>قد وضعت</w:t>
      </w:r>
      <w:r w:rsidR="001F2493" w:rsidRPr="001F2493">
        <w:rPr>
          <w:rFonts w:ascii="Traditional Arabic" w:hAnsi="Traditional Arabic" w:cs="Traditional Arabic"/>
          <w:sz w:val="28"/>
          <w:szCs w:val="28"/>
          <w:rtl/>
          <w:lang w:bidi="ar-DZ"/>
        </w:rPr>
        <w:t xml:space="preserve"> جهودها</w:t>
      </w:r>
      <w:r>
        <w:rPr>
          <w:rFonts w:ascii="Traditional Arabic" w:hAnsi="Traditional Arabic" w:cs="Traditional Arabic" w:hint="cs"/>
          <w:sz w:val="28"/>
          <w:szCs w:val="28"/>
          <w:rtl/>
          <w:lang w:bidi="ar-DZ"/>
        </w:rPr>
        <w:t xml:space="preserve"> لتشجيع المقاولاتية فيه</w:t>
      </w:r>
      <w:r w:rsidR="009904EB">
        <w:rPr>
          <w:rFonts w:ascii="Traditional Arabic" w:hAnsi="Traditional Arabic" w:cs="Traditional Arabic" w:hint="cs"/>
          <w:sz w:val="28"/>
          <w:szCs w:val="28"/>
          <w:rtl/>
          <w:lang w:bidi="ar-DZ"/>
        </w:rPr>
        <w:t>،</w:t>
      </w:r>
      <w:r w:rsidR="001F2493" w:rsidRPr="001F2493">
        <w:rPr>
          <w:rFonts w:ascii="Traditional Arabic" w:hAnsi="Traditional Arabic" w:cs="Traditional Arabic"/>
          <w:sz w:val="28"/>
          <w:szCs w:val="28"/>
          <w:rtl/>
          <w:lang w:bidi="ar-DZ"/>
        </w:rPr>
        <w:t xml:space="preserve"> من خلال اصدار قوانين وانشاء مجموعة من ال</w:t>
      </w:r>
      <w:r>
        <w:rPr>
          <w:rFonts w:ascii="Traditional Arabic" w:hAnsi="Traditional Arabic" w:cs="Traditional Arabic" w:hint="cs"/>
          <w:sz w:val="28"/>
          <w:szCs w:val="28"/>
          <w:rtl/>
          <w:lang w:bidi="ar-DZ"/>
        </w:rPr>
        <w:t>هيئات</w:t>
      </w:r>
      <w:r w:rsidR="001F2493" w:rsidRPr="001F2493">
        <w:rPr>
          <w:rFonts w:ascii="Traditional Arabic" w:hAnsi="Traditional Arabic" w:cs="Traditional Arabic"/>
          <w:sz w:val="28"/>
          <w:szCs w:val="28"/>
          <w:rtl/>
          <w:lang w:bidi="ar-DZ"/>
        </w:rPr>
        <w:t xml:space="preserve"> واتخاذ مجموعة من السياسات الاجتماعية والاقتصادية سعيا منها الى تطويرها وتنظيمها وتشجيع المنافسة بينها لجعلها أكثر فاعلية في النهوض بالاقتصاد خارج المحروقات، ومن بين هذه الهيئات نجد الوكالة الوطنية لترقية الاستثمار التي  بحكم خبرتها وحنكتها في مجال ترقية الاستثمار أصبحت لها مكانة ودور فعال في السياسات الاقتصادية الوطنية </w:t>
      </w:r>
      <w:r>
        <w:rPr>
          <w:rFonts w:ascii="Traditional Arabic" w:hAnsi="Traditional Arabic" w:cs="Traditional Arabic" w:hint="cs"/>
          <w:sz w:val="28"/>
          <w:szCs w:val="28"/>
          <w:rtl/>
          <w:lang w:bidi="ar-DZ"/>
        </w:rPr>
        <w:t xml:space="preserve">الساعية لتشجيع المقاولاتية </w:t>
      </w:r>
      <w:r w:rsidR="0086180D">
        <w:rPr>
          <w:rFonts w:ascii="Traditional Arabic" w:hAnsi="Traditional Arabic" w:cs="Traditional Arabic" w:hint="cs"/>
          <w:sz w:val="28"/>
          <w:szCs w:val="28"/>
          <w:rtl/>
          <w:lang w:bidi="ar-DZ"/>
        </w:rPr>
        <w:t>ع</w:t>
      </w:r>
      <w:r w:rsidR="007F2F71">
        <w:rPr>
          <w:rFonts w:ascii="Traditional Arabic" w:hAnsi="Traditional Arabic" w:cs="Traditional Arabic" w:hint="cs"/>
          <w:sz w:val="28"/>
          <w:szCs w:val="28"/>
          <w:rtl/>
          <w:lang w:bidi="ar-DZ"/>
        </w:rPr>
        <w:t>م</w:t>
      </w:r>
      <w:r w:rsidR="0086180D">
        <w:rPr>
          <w:rFonts w:ascii="Traditional Arabic" w:hAnsi="Traditional Arabic" w:cs="Traditional Arabic" w:hint="cs"/>
          <w:sz w:val="28"/>
          <w:szCs w:val="28"/>
          <w:rtl/>
          <w:lang w:bidi="ar-DZ"/>
        </w:rPr>
        <w:t>وما وفي مجال السياحة</w:t>
      </w:r>
      <w:r w:rsidR="007F2F71">
        <w:rPr>
          <w:rFonts w:ascii="Traditional Arabic" w:hAnsi="Traditional Arabic" w:cs="Traditional Arabic" w:hint="cs"/>
          <w:sz w:val="28"/>
          <w:szCs w:val="28"/>
          <w:rtl/>
          <w:lang w:bidi="ar-DZ"/>
        </w:rPr>
        <w:t xml:space="preserve"> بالأخص، الا أنه بالرغم من ذلك نجد أـن القطاع السياحي لا يرقى الى المستوى.</w:t>
      </w:r>
    </w:p>
    <w:p w:rsidR="001F2493" w:rsidRPr="001F2493" w:rsidRDefault="001F2493" w:rsidP="001251BA">
      <w:pPr>
        <w:bidi/>
        <w:jc w:val="both"/>
        <w:rPr>
          <w:rFonts w:ascii="Traditional Arabic" w:hAnsi="Traditional Arabic" w:cs="Traditional Arabic"/>
          <w:sz w:val="28"/>
          <w:szCs w:val="28"/>
          <w:rtl/>
          <w:lang w:bidi="ar-DZ"/>
        </w:rPr>
      </w:pPr>
      <w:r w:rsidRPr="001F2493">
        <w:rPr>
          <w:rFonts w:ascii="Traditional Arabic" w:hAnsi="Traditional Arabic" w:cs="Traditional Arabic"/>
          <w:b/>
          <w:bCs/>
          <w:sz w:val="28"/>
          <w:szCs w:val="28"/>
          <w:rtl/>
          <w:lang w:bidi="ar-DZ"/>
        </w:rPr>
        <w:t>الكلمات المفتاحية</w:t>
      </w:r>
      <w:r w:rsidRPr="001F2493">
        <w:rPr>
          <w:rFonts w:ascii="Traditional Arabic" w:hAnsi="Traditional Arabic" w:cs="Traditional Arabic"/>
          <w:sz w:val="28"/>
          <w:szCs w:val="28"/>
          <w:rtl/>
          <w:lang w:bidi="ar-DZ"/>
        </w:rPr>
        <w:t xml:space="preserve">: </w:t>
      </w:r>
      <w:r w:rsidR="001251BA">
        <w:rPr>
          <w:rFonts w:ascii="Traditional Arabic" w:hAnsi="Traditional Arabic" w:cs="Traditional Arabic" w:hint="cs"/>
          <w:sz w:val="28"/>
          <w:szCs w:val="28"/>
          <w:rtl/>
          <w:lang w:bidi="ar-DZ"/>
        </w:rPr>
        <w:t>القطاع السياحي</w:t>
      </w:r>
      <w:r w:rsidRPr="001F2493">
        <w:rPr>
          <w:rFonts w:ascii="Traditional Arabic" w:hAnsi="Traditional Arabic" w:cs="Traditional Arabic"/>
          <w:sz w:val="28"/>
          <w:szCs w:val="28"/>
          <w:rtl/>
          <w:lang w:bidi="ar-DZ"/>
        </w:rPr>
        <w:t>،</w:t>
      </w:r>
      <w:r w:rsidR="00D97621">
        <w:rPr>
          <w:rFonts w:ascii="Traditional Arabic" w:hAnsi="Traditional Arabic" w:cs="Traditional Arabic" w:hint="cs"/>
          <w:sz w:val="28"/>
          <w:szCs w:val="28"/>
          <w:rtl/>
          <w:lang w:bidi="ar-DZ"/>
        </w:rPr>
        <w:t xml:space="preserve"> الاستثمار، </w:t>
      </w:r>
      <w:r w:rsidRPr="001F2493">
        <w:rPr>
          <w:rFonts w:ascii="Traditional Arabic" w:hAnsi="Traditional Arabic" w:cs="Traditional Arabic"/>
          <w:sz w:val="28"/>
          <w:szCs w:val="28"/>
          <w:rtl/>
          <w:lang w:bidi="ar-DZ"/>
        </w:rPr>
        <w:t xml:space="preserve"> </w:t>
      </w:r>
      <w:r w:rsidR="00D97621">
        <w:rPr>
          <w:rFonts w:ascii="Traditional Arabic" w:hAnsi="Traditional Arabic" w:cs="Traditional Arabic" w:hint="cs"/>
          <w:sz w:val="28"/>
          <w:szCs w:val="28"/>
          <w:rtl/>
          <w:lang w:bidi="ar-DZ"/>
        </w:rPr>
        <w:t>المقاولاتية</w:t>
      </w:r>
      <w:r w:rsidRPr="001F2493">
        <w:rPr>
          <w:rFonts w:ascii="Traditional Arabic" w:hAnsi="Traditional Arabic" w:cs="Traditional Arabic"/>
          <w:sz w:val="28"/>
          <w:szCs w:val="28"/>
          <w:rtl/>
          <w:lang w:bidi="ar-DZ"/>
        </w:rPr>
        <w:t>،</w:t>
      </w:r>
      <w:r w:rsidR="00D97621">
        <w:rPr>
          <w:rFonts w:ascii="Traditional Arabic" w:hAnsi="Traditional Arabic" w:cs="Traditional Arabic" w:hint="cs"/>
          <w:sz w:val="28"/>
          <w:szCs w:val="28"/>
          <w:rtl/>
          <w:lang w:bidi="ar-DZ"/>
        </w:rPr>
        <w:t xml:space="preserve"> </w:t>
      </w:r>
      <w:r w:rsidRPr="001F2493">
        <w:rPr>
          <w:rFonts w:ascii="Traditional Arabic" w:hAnsi="Traditional Arabic" w:cs="Traditional Arabic"/>
          <w:sz w:val="28"/>
          <w:szCs w:val="28"/>
          <w:rtl/>
          <w:lang w:bidi="ar-DZ"/>
        </w:rPr>
        <w:t xml:space="preserve"> </w:t>
      </w:r>
      <w:r w:rsidRPr="001C1415">
        <w:rPr>
          <w:rFonts w:asciiTheme="majorBidi" w:hAnsiTheme="majorBidi" w:cstheme="majorBidi"/>
          <w:sz w:val="24"/>
          <w:szCs w:val="24"/>
          <w:lang w:bidi="ar-DZ"/>
        </w:rPr>
        <w:t>ANDI</w:t>
      </w:r>
      <w:r w:rsidRPr="001F2493">
        <w:rPr>
          <w:rFonts w:ascii="Traditional Arabic" w:hAnsi="Traditional Arabic" w:cs="Traditional Arabic"/>
          <w:sz w:val="28"/>
          <w:szCs w:val="28"/>
          <w:rtl/>
          <w:lang w:bidi="ar-DZ"/>
        </w:rPr>
        <w:t>.</w:t>
      </w:r>
    </w:p>
    <w:p w:rsidR="009904EB" w:rsidRPr="00443837" w:rsidRDefault="001F2493" w:rsidP="00443837">
      <w:pPr>
        <w:jc w:val="both"/>
        <w:rPr>
          <w:rFonts w:asciiTheme="majorBidi" w:hAnsiTheme="majorBidi" w:cstheme="majorBidi"/>
          <w:b/>
          <w:bCs/>
          <w:color w:val="000000"/>
          <w:sz w:val="24"/>
          <w:szCs w:val="24"/>
          <w:rtl/>
        </w:rPr>
      </w:pPr>
      <w:r w:rsidRPr="00443837">
        <w:rPr>
          <w:rFonts w:asciiTheme="majorBidi" w:hAnsiTheme="majorBidi" w:cstheme="majorBidi"/>
          <w:b/>
          <w:bCs/>
          <w:color w:val="000000"/>
          <w:sz w:val="24"/>
          <w:szCs w:val="24"/>
        </w:rPr>
        <w:t>Résumé :</w:t>
      </w:r>
    </w:p>
    <w:p w:rsidR="009904EB" w:rsidRPr="008D5616" w:rsidRDefault="001F2493" w:rsidP="009904EB">
      <w:pPr>
        <w:ind w:firstLine="708"/>
        <w:jc w:val="both"/>
        <w:rPr>
          <w:rFonts w:asciiTheme="majorBidi" w:hAnsiTheme="majorBidi" w:cstheme="majorBidi"/>
          <w:b/>
          <w:bCs/>
          <w:sz w:val="24"/>
          <w:szCs w:val="24"/>
          <w:rtl/>
          <w:lang w:bidi="ar-DZ"/>
        </w:rPr>
      </w:pPr>
      <w:r w:rsidRPr="008D5616">
        <w:rPr>
          <w:rFonts w:asciiTheme="majorBidi" w:hAnsiTheme="majorBidi" w:cstheme="majorBidi"/>
          <w:color w:val="000000"/>
          <w:sz w:val="24"/>
          <w:szCs w:val="24"/>
        </w:rPr>
        <w:t>Cette recherche vise à</w:t>
      </w:r>
      <w:r w:rsidRPr="008D5616">
        <w:rPr>
          <w:rFonts w:asciiTheme="majorBidi" w:hAnsiTheme="majorBidi" w:cstheme="majorBidi"/>
          <w:sz w:val="24"/>
          <w:szCs w:val="24"/>
          <w:lang w:bidi="ar-DZ"/>
        </w:rPr>
        <w:t xml:space="preserve"> </w:t>
      </w:r>
      <w:r w:rsidRPr="008D5616">
        <w:rPr>
          <w:rFonts w:asciiTheme="majorBidi" w:hAnsiTheme="majorBidi" w:cstheme="majorBidi"/>
          <w:sz w:val="24"/>
          <w:szCs w:val="24"/>
        </w:rPr>
        <w:t>apparaitre</w:t>
      </w:r>
      <w:r w:rsidRPr="008D5616">
        <w:rPr>
          <w:rFonts w:asciiTheme="majorBidi" w:hAnsiTheme="majorBidi" w:cstheme="majorBidi"/>
          <w:color w:val="000000"/>
          <w:sz w:val="24"/>
          <w:szCs w:val="24"/>
        </w:rPr>
        <w:t xml:space="preserve"> </w:t>
      </w:r>
      <w:r w:rsidRPr="008D5616">
        <w:rPr>
          <w:rFonts w:asciiTheme="majorBidi" w:hAnsiTheme="majorBidi" w:cstheme="majorBidi"/>
          <w:sz w:val="24"/>
          <w:szCs w:val="24"/>
          <w:lang w:bidi="ar-DZ"/>
        </w:rPr>
        <w:t xml:space="preserve"> l'importance</w:t>
      </w:r>
      <w:r w:rsidRPr="008D5616">
        <w:rPr>
          <w:rFonts w:asciiTheme="majorBidi" w:hAnsiTheme="majorBidi" w:cstheme="majorBidi"/>
          <w:sz w:val="24"/>
          <w:szCs w:val="24"/>
        </w:rPr>
        <w:t xml:space="preserve"> </w:t>
      </w:r>
      <w:r w:rsidR="00446280" w:rsidRPr="008D5616">
        <w:rPr>
          <w:rFonts w:asciiTheme="majorBidi" w:hAnsiTheme="majorBidi" w:cstheme="majorBidi"/>
          <w:sz w:val="24"/>
          <w:szCs w:val="24"/>
          <w:lang w:bidi="ar-DZ"/>
        </w:rPr>
        <w:t>de l'entrepreneuriat dans le secteur du tourisme</w:t>
      </w:r>
      <w:r w:rsidR="00446280" w:rsidRPr="008D5616">
        <w:rPr>
          <w:rFonts w:asciiTheme="majorBidi" w:hAnsiTheme="majorBidi" w:cstheme="majorBidi"/>
          <w:sz w:val="24"/>
          <w:szCs w:val="24"/>
        </w:rPr>
        <w:t xml:space="preserve"> </w:t>
      </w:r>
      <w:r w:rsidR="00446280" w:rsidRPr="008D5616">
        <w:rPr>
          <w:rFonts w:asciiTheme="majorBidi" w:hAnsiTheme="majorBidi" w:cstheme="majorBidi"/>
          <w:sz w:val="24"/>
          <w:szCs w:val="24"/>
          <w:lang w:bidi="ar-DZ"/>
        </w:rPr>
        <w:t>C’est dans le but de relancer l’économie nationale, étant donné que l’Algérie est caractérisée par des ressources touristiques importantes tirées de ressources naturelles, historiques, culturelles et matérielles, ce qui en fait une destination touristique importante qualifiée de source de développement économique.</w:t>
      </w:r>
      <w:r w:rsidR="009904EB" w:rsidRPr="008D5616">
        <w:rPr>
          <w:rFonts w:asciiTheme="majorBidi" w:hAnsiTheme="majorBidi" w:cstheme="majorBidi"/>
          <w:sz w:val="24"/>
          <w:szCs w:val="24"/>
          <w:rtl/>
          <w:lang w:bidi="ar-DZ"/>
        </w:rPr>
        <w:t xml:space="preserve"> </w:t>
      </w:r>
      <w:r w:rsidR="0098140B">
        <w:rPr>
          <w:rFonts w:asciiTheme="majorBidi" w:hAnsiTheme="majorBidi" w:cstheme="majorBidi" w:hint="cs"/>
          <w:sz w:val="24"/>
          <w:szCs w:val="24"/>
          <w:rtl/>
          <w:lang w:bidi="ar-DZ"/>
        </w:rPr>
        <w:t xml:space="preserve"> </w:t>
      </w:r>
    </w:p>
    <w:p w:rsidR="008D5616" w:rsidRPr="0098140B" w:rsidRDefault="009904EB" w:rsidP="00D72615">
      <w:pPr>
        <w:pStyle w:val="Default"/>
        <w:spacing w:line="276" w:lineRule="auto"/>
        <w:ind w:firstLine="708"/>
        <w:jc w:val="both"/>
        <w:rPr>
          <w:rFonts w:asciiTheme="majorBidi" w:hAnsiTheme="majorBidi" w:cstheme="majorBidi"/>
          <w:color w:val="auto"/>
          <w:rtl/>
        </w:rPr>
      </w:pPr>
      <w:r w:rsidRPr="008D5616">
        <w:rPr>
          <w:rFonts w:asciiTheme="majorBidi" w:hAnsiTheme="majorBidi" w:cstheme="majorBidi"/>
          <w:color w:val="auto"/>
        </w:rPr>
        <w:t xml:space="preserve">En raison de l'importance du secteur du tourisme, nous constatons que l'État algérien a déployé ses efforts pour encourager </w:t>
      </w:r>
      <w:r w:rsidR="0098140B" w:rsidRPr="008D5616">
        <w:rPr>
          <w:rFonts w:asciiTheme="majorBidi" w:hAnsiTheme="majorBidi" w:cstheme="majorBidi"/>
          <w:lang w:bidi="ar-DZ"/>
        </w:rPr>
        <w:t>l'entrepreneuriat</w:t>
      </w:r>
      <w:r w:rsidR="0098140B">
        <w:rPr>
          <w:rFonts w:asciiTheme="majorBidi" w:hAnsiTheme="majorBidi" w:cstheme="majorBidi"/>
          <w:color w:val="auto"/>
        </w:rPr>
        <w:t xml:space="preserve"> </w:t>
      </w:r>
      <w:r w:rsidR="008D5616">
        <w:rPr>
          <w:rFonts w:asciiTheme="majorBidi" w:hAnsiTheme="majorBidi" w:cstheme="majorBidi"/>
          <w:color w:val="auto"/>
        </w:rPr>
        <w:t>dans ce secteur</w:t>
      </w:r>
      <w:r w:rsidR="008D5616">
        <w:rPr>
          <w:rFonts w:asciiTheme="majorBidi" w:hAnsiTheme="majorBidi" w:cstheme="majorBidi" w:hint="cs"/>
          <w:color w:val="auto"/>
          <w:rtl/>
        </w:rPr>
        <w:t xml:space="preserve"> </w:t>
      </w:r>
      <w:r w:rsidR="0098140B" w:rsidRPr="0098140B">
        <w:rPr>
          <w:rFonts w:asciiTheme="majorBidi" w:hAnsiTheme="majorBidi" w:cstheme="majorBidi"/>
          <w:color w:val="auto"/>
        </w:rPr>
        <w:t xml:space="preserve">Grâce à la promulgation de lois, à la constitution d'un groupe d'organismes et à l'adoption d'un ensemble de politiques sociales et économiques visant à développer et à organiser et à encourager la concurrence entre eux afin de les rendre plus efficaces dans la promotion de l'économie en dehors </w:t>
      </w:r>
      <w:r w:rsidR="0098140B">
        <w:rPr>
          <w:rFonts w:asciiTheme="majorBidi" w:hAnsiTheme="majorBidi" w:cstheme="majorBidi"/>
          <w:color w:val="auto"/>
        </w:rPr>
        <w:t>de pétrole</w:t>
      </w:r>
      <w:r w:rsidR="0098140B" w:rsidRPr="0098140B">
        <w:rPr>
          <w:rFonts w:asciiTheme="majorBidi" w:hAnsiTheme="majorBidi" w:cstheme="majorBidi"/>
          <w:color w:val="auto"/>
        </w:rPr>
        <w:t>,</w:t>
      </w:r>
      <w:r w:rsidR="00D72615">
        <w:rPr>
          <w:rFonts w:asciiTheme="majorBidi" w:hAnsiTheme="majorBidi" w:cstheme="majorBidi"/>
          <w:color w:val="auto"/>
        </w:rPr>
        <w:t xml:space="preserve"> </w:t>
      </w:r>
      <w:r w:rsidR="00D72615" w:rsidRPr="005871D1">
        <w:rPr>
          <w:rFonts w:asciiTheme="majorBidi" w:hAnsiTheme="majorBidi" w:cstheme="majorBidi"/>
          <w:lang w:bidi="ar-DZ"/>
        </w:rPr>
        <w:t>et entre ces organes Nous avons</w:t>
      </w:r>
      <w:r w:rsidR="0098140B" w:rsidRPr="0098140B">
        <w:rPr>
          <w:rFonts w:asciiTheme="majorBidi" w:hAnsiTheme="majorBidi" w:cstheme="majorBidi"/>
          <w:color w:val="auto"/>
        </w:rPr>
        <w:t xml:space="preserve"> </w:t>
      </w:r>
      <w:r w:rsidR="00D72615" w:rsidRPr="005871D1">
        <w:rPr>
          <w:rFonts w:asciiTheme="majorBidi" w:hAnsiTheme="majorBidi" w:cstheme="majorBidi"/>
          <w:lang w:bidi="ar-DZ"/>
        </w:rPr>
        <w:t>l'Agence nationale de développement  de l'investissement</w:t>
      </w:r>
      <w:r w:rsidR="00D72615" w:rsidRPr="00D72615">
        <w:rPr>
          <w:rFonts w:asciiTheme="majorBidi" w:hAnsiTheme="majorBidi" w:cstheme="majorBidi"/>
          <w:lang w:bidi="ar-DZ"/>
        </w:rPr>
        <w:t xml:space="preserve"> </w:t>
      </w:r>
      <w:r w:rsidR="00D72615">
        <w:rPr>
          <w:rFonts w:asciiTheme="majorBidi" w:hAnsiTheme="majorBidi" w:cstheme="majorBidi" w:hint="cs"/>
          <w:rtl/>
          <w:lang w:bidi="ar-DZ"/>
        </w:rPr>
        <w:t>"</w:t>
      </w:r>
      <w:r w:rsidR="00D72615" w:rsidRPr="001C1415">
        <w:rPr>
          <w:rFonts w:asciiTheme="majorBidi" w:hAnsiTheme="majorBidi" w:cstheme="majorBidi"/>
          <w:lang w:bidi="ar-DZ"/>
        </w:rPr>
        <w:t>ANDI</w:t>
      </w:r>
      <w:r w:rsidR="00D72615">
        <w:rPr>
          <w:rFonts w:asciiTheme="majorBidi" w:hAnsiTheme="majorBidi" w:cstheme="majorBidi" w:hint="cs"/>
          <w:rtl/>
          <w:lang w:bidi="ar-DZ"/>
        </w:rPr>
        <w:t>"</w:t>
      </w:r>
      <w:r w:rsidR="00D72615" w:rsidRPr="00D72615">
        <w:rPr>
          <w:rFonts w:asciiTheme="majorBidi" w:hAnsiTheme="majorBidi" w:cstheme="majorBidi"/>
          <w:color w:val="auto"/>
        </w:rPr>
        <w:t xml:space="preserve"> qui, grâce à so</w:t>
      </w:r>
      <w:r w:rsidR="00D72615">
        <w:rPr>
          <w:rFonts w:asciiTheme="majorBidi" w:hAnsiTheme="majorBidi" w:cstheme="majorBidi"/>
          <w:color w:val="auto"/>
        </w:rPr>
        <w:t xml:space="preserve">n expérience dans le domaine </w:t>
      </w:r>
      <w:r w:rsidR="00D72615" w:rsidRPr="00D72615">
        <w:rPr>
          <w:rFonts w:asciiTheme="majorBidi" w:hAnsiTheme="majorBidi" w:cstheme="majorBidi"/>
          <w:color w:val="auto"/>
        </w:rPr>
        <w:t>de l’investissement, occupe une place importante dans les politiques économiques nationales visant à encourager l’entreprenariat en général et dans le tourisme en particulier. Malgré cela, le secteur du tourisme n’est pas à la hauteur.</w:t>
      </w:r>
      <w:r w:rsidR="0098140B" w:rsidRPr="0098140B">
        <w:rPr>
          <w:rFonts w:asciiTheme="majorBidi" w:hAnsiTheme="majorBidi" w:cstheme="majorBidi"/>
          <w:color w:val="auto"/>
        </w:rPr>
        <w:t xml:space="preserve"> </w:t>
      </w:r>
    </w:p>
    <w:p w:rsidR="001F2493" w:rsidRPr="001251BA" w:rsidRDefault="001F2493" w:rsidP="00443837">
      <w:pPr>
        <w:pStyle w:val="Default"/>
        <w:spacing w:line="276" w:lineRule="auto"/>
        <w:jc w:val="both"/>
        <w:rPr>
          <w:rFonts w:asciiTheme="majorBidi" w:hAnsiTheme="majorBidi" w:cstheme="majorBidi"/>
          <w:color w:val="auto"/>
        </w:rPr>
      </w:pPr>
      <w:r w:rsidRPr="00443837">
        <w:rPr>
          <w:rFonts w:asciiTheme="majorBidi" w:hAnsiTheme="majorBidi" w:cstheme="majorBidi"/>
          <w:b/>
          <w:bCs/>
          <w:color w:val="auto"/>
        </w:rPr>
        <w:t>Les mots clés</w:t>
      </w:r>
      <w:r w:rsidRPr="0098140B">
        <w:rPr>
          <w:rFonts w:asciiTheme="majorBidi" w:hAnsiTheme="majorBidi" w:cstheme="majorBidi"/>
          <w:color w:val="auto"/>
        </w:rPr>
        <w:t xml:space="preserve"> : </w:t>
      </w:r>
      <w:r w:rsidR="001251BA" w:rsidRPr="001251BA">
        <w:rPr>
          <w:rFonts w:asciiTheme="majorBidi" w:hAnsiTheme="majorBidi" w:cstheme="majorBidi"/>
          <w:color w:val="auto"/>
        </w:rPr>
        <w:t>Secteur du tourisme</w:t>
      </w:r>
      <w:r w:rsidR="001251BA">
        <w:rPr>
          <w:rFonts w:asciiTheme="majorBidi" w:hAnsiTheme="majorBidi" w:cstheme="majorBidi"/>
          <w:color w:val="auto"/>
        </w:rPr>
        <w:t xml:space="preserve">, </w:t>
      </w:r>
      <w:r w:rsidR="001251BA" w:rsidRPr="005871D1">
        <w:rPr>
          <w:rFonts w:asciiTheme="majorBidi" w:hAnsiTheme="majorBidi" w:cstheme="majorBidi"/>
          <w:lang w:bidi="ar-DZ"/>
        </w:rPr>
        <w:t>investissement</w:t>
      </w:r>
      <w:r w:rsidR="001251BA">
        <w:rPr>
          <w:rFonts w:asciiTheme="majorBidi" w:hAnsiTheme="majorBidi" w:cstheme="majorBidi"/>
          <w:lang w:bidi="ar-DZ"/>
        </w:rPr>
        <w:t xml:space="preserve">, </w:t>
      </w:r>
      <w:r w:rsidR="001251BA" w:rsidRPr="008D5616">
        <w:rPr>
          <w:rFonts w:asciiTheme="majorBidi" w:hAnsiTheme="majorBidi" w:cstheme="majorBidi"/>
          <w:lang w:bidi="ar-DZ"/>
        </w:rPr>
        <w:t>l'entrepreneuriat</w:t>
      </w:r>
      <w:r w:rsidR="001251BA">
        <w:rPr>
          <w:rFonts w:asciiTheme="majorBidi" w:hAnsiTheme="majorBidi" w:cstheme="majorBidi"/>
          <w:lang w:bidi="ar-DZ"/>
        </w:rPr>
        <w:t>,</w:t>
      </w:r>
      <w:r w:rsidR="001251BA" w:rsidRPr="001251BA">
        <w:rPr>
          <w:rFonts w:asciiTheme="majorBidi" w:hAnsiTheme="majorBidi" w:cstheme="majorBidi"/>
          <w:lang w:bidi="ar-DZ"/>
        </w:rPr>
        <w:t xml:space="preserve"> </w:t>
      </w:r>
      <w:r w:rsidR="001251BA" w:rsidRPr="001C1415">
        <w:rPr>
          <w:rFonts w:asciiTheme="majorBidi" w:hAnsiTheme="majorBidi" w:cstheme="majorBidi"/>
          <w:lang w:bidi="ar-DZ"/>
        </w:rPr>
        <w:t>ANDI</w:t>
      </w:r>
      <w:r w:rsidR="001251BA">
        <w:rPr>
          <w:rFonts w:asciiTheme="majorBidi" w:hAnsiTheme="majorBidi" w:cstheme="majorBidi"/>
          <w:lang w:bidi="ar-DZ"/>
        </w:rPr>
        <w:t xml:space="preserve">. </w:t>
      </w:r>
    </w:p>
    <w:p w:rsidR="001F2493" w:rsidRDefault="001F2493" w:rsidP="00126EF4">
      <w:pPr>
        <w:bidi/>
        <w:jc w:val="both"/>
        <w:rPr>
          <w:rFonts w:ascii="Traditional Arabic" w:hAnsi="Traditional Arabic" w:cs="Traditional Arabic"/>
          <w:b/>
          <w:bCs/>
          <w:sz w:val="28"/>
          <w:szCs w:val="28"/>
          <w:rtl/>
          <w:lang w:bidi="ar-DZ"/>
        </w:rPr>
      </w:pPr>
    </w:p>
    <w:p w:rsidR="00D97621" w:rsidRDefault="00D97621" w:rsidP="00126EF4">
      <w:pPr>
        <w:bidi/>
        <w:jc w:val="both"/>
        <w:rPr>
          <w:rFonts w:ascii="Traditional Arabic" w:hAnsi="Traditional Arabic" w:cs="Traditional Arabic"/>
          <w:b/>
          <w:bCs/>
          <w:sz w:val="28"/>
          <w:szCs w:val="28"/>
          <w:rtl/>
          <w:lang w:bidi="ar-DZ"/>
        </w:rPr>
      </w:pPr>
    </w:p>
    <w:p w:rsidR="00D97621" w:rsidRDefault="00D97621" w:rsidP="00126EF4">
      <w:pPr>
        <w:bidi/>
        <w:jc w:val="both"/>
        <w:rPr>
          <w:rFonts w:ascii="Traditional Arabic" w:hAnsi="Traditional Arabic" w:cs="Traditional Arabic"/>
          <w:b/>
          <w:bCs/>
          <w:sz w:val="28"/>
          <w:szCs w:val="28"/>
          <w:rtl/>
          <w:lang w:bidi="ar-DZ"/>
        </w:rPr>
      </w:pPr>
    </w:p>
    <w:p w:rsidR="004C5709" w:rsidRDefault="004C5709" w:rsidP="00126EF4">
      <w:pPr>
        <w:bidi/>
        <w:jc w:val="both"/>
        <w:rPr>
          <w:rFonts w:ascii="Traditional Arabic" w:hAnsi="Traditional Arabic" w:cs="Traditional Arabic"/>
          <w:b/>
          <w:bCs/>
          <w:sz w:val="28"/>
          <w:szCs w:val="28"/>
          <w:rtl/>
          <w:lang w:bidi="ar-DZ"/>
        </w:rPr>
      </w:pPr>
    </w:p>
    <w:p w:rsidR="0098140B" w:rsidRDefault="0098140B" w:rsidP="0098140B">
      <w:pPr>
        <w:bidi/>
        <w:jc w:val="both"/>
        <w:rPr>
          <w:rFonts w:ascii="Traditional Arabic" w:hAnsi="Traditional Arabic" w:cs="Traditional Arabic"/>
          <w:b/>
          <w:bCs/>
          <w:sz w:val="28"/>
          <w:szCs w:val="28"/>
          <w:rtl/>
          <w:lang w:bidi="ar-DZ"/>
        </w:rPr>
      </w:pPr>
    </w:p>
    <w:p w:rsidR="001F2493" w:rsidRPr="001F2493" w:rsidRDefault="001F2493" w:rsidP="00126EF4">
      <w:pPr>
        <w:bidi/>
        <w:jc w:val="both"/>
        <w:rPr>
          <w:rFonts w:ascii="Traditional Arabic" w:hAnsi="Traditional Arabic" w:cs="Traditional Arabic"/>
          <w:b/>
          <w:bCs/>
          <w:sz w:val="28"/>
          <w:szCs w:val="28"/>
          <w:rtl/>
          <w:lang w:bidi="ar-DZ"/>
        </w:rPr>
      </w:pPr>
      <w:r w:rsidRPr="001F2493">
        <w:rPr>
          <w:rFonts w:ascii="Traditional Arabic" w:hAnsi="Traditional Arabic" w:cs="Traditional Arabic"/>
          <w:b/>
          <w:bCs/>
          <w:sz w:val="28"/>
          <w:szCs w:val="28"/>
          <w:rtl/>
          <w:lang w:bidi="ar-DZ"/>
        </w:rPr>
        <w:t>تمهيد:</w:t>
      </w:r>
    </w:p>
    <w:p w:rsidR="00634A46" w:rsidRDefault="005B4D9F" w:rsidP="00126EF4">
      <w:pPr>
        <w:bidi/>
        <w:ind w:firstLine="708"/>
        <w:jc w:val="both"/>
        <w:rPr>
          <w:rFonts w:ascii="Traditional Arabic" w:hAnsi="Traditional Arabic" w:cs="Traditional Arabic"/>
          <w:sz w:val="28"/>
          <w:szCs w:val="28"/>
          <w:rtl/>
        </w:rPr>
      </w:pPr>
      <w:r>
        <w:rPr>
          <w:rFonts w:ascii="Traditional Arabic" w:hAnsi="Traditional Arabic" w:cs="Traditional Arabic" w:hint="cs"/>
          <w:sz w:val="28"/>
          <w:szCs w:val="28"/>
          <w:rtl/>
        </w:rPr>
        <w:t>تعتبر السياحة ظاهرة قديمة قدم الانسانية، ولكنها تطورت بفضل تحسن الخدمات السياحية ومواكبته</w:t>
      </w:r>
      <w:r w:rsidR="00634A46">
        <w:rPr>
          <w:rFonts w:ascii="Traditional Arabic" w:hAnsi="Traditional Arabic" w:cs="Traditional Arabic" w:hint="cs"/>
          <w:sz w:val="28"/>
          <w:szCs w:val="28"/>
          <w:rtl/>
        </w:rPr>
        <w:t>ا للتغيرات الاقتصادية في العالم، فهي ذات أهمية بالغة في النشاط الاقتصادي والاجتماعي بفعل مساهمتها في زيادة الدخل الوطني، توفير النقد الأجنبي، توفير مناصب شغل وغيرها. ولأجل هذا فقد تفطنت الدول الى مدى أهمية هذا القطاع فأولته أهمية بالغة في سياساتها الاقتصادية، بحيث سعت الى فتح المجال للمقاولاتية فيه لرفع مستوى التنمية في هذا القطاع وبالتالي في التنمية الاقتصادية ككل.</w:t>
      </w:r>
    </w:p>
    <w:p w:rsidR="00F548BC" w:rsidRDefault="00634A46" w:rsidP="00F548BC">
      <w:pPr>
        <w:bidi/>
        <w:ind w:firstLine="708"/>
        <w:jc w:val="both"/>
        <w:rPr>
          <w:rFonts w:ascii="Traditional Arabic" w:hAnsi="Traditional Arabic" w:cs="Traditional Arabic"/>
          <w:b/>
          <w:bCs/>
          <w:sz w:val="28"/>
          <w:szCs w:val="28"/>
          <w:rtl/>
          <w:lang w:bidi="ar-DZ"/>
        </w:rPr>
      </w:pPr>
      <w:r>
        <w:rPr>
          <w:rFonts w:ascii="Traditional Arabic" w:hAnsi="Traditional Arabic" w:cs="Traditional Arabic" w:hint="cs"/>
          <w:sz w:val="28"/>
          <w:szCs w:val="28"/>
          <w:rtl/>
        </w:rPr>
        <w:t xml:space="preserve">والجزائر كباقي الدول أصبحت تعطي أهمية كبيرة لتحسين المناخ الاستثماري في القطاع السياحي وفتح باب المقاولاتية فيه، فالجزائر تتمتع بمقومات </w:t>
      </w:r>
      <w:r w:rsidR="009736E6">
        <w:rPr>
          <w:rFonts w:ascii="Traditional Arabic" w:hAnsi="Traditional Arabic" w:cs="Traditional Arabic" w:hint="cs"/>
          <w:sz w:val="28"/>
          <w:szCs w:val="28"/>
          <w:rtl/>
        </w:rPr>
        <w:t xml:space="preserve">طبيعية، </w:t>
      </w:r>
      <w:r w:rsidR="00B937D6">
        <w:rPr>
          <w:rFonts w:ascii="Traditional Arabic" w:hAnsi="Traditional Arabic" w:cs="Traditional Arabic" w:hint="cs"/>
          <w:sz w:val="28"/>
          <w:szCs w:val="28"/>
          <w:rtl/>
        </w:rPr>
        <w:t xml:space="preserve">تاريخية، </w:t>
      </w:r>
      <w:r w:rsidR="009736E6">
        <w:rPr>
          <w:rFonts w:ascii="Traditional Arabic" w:hAnsi="Traditional Arabic" w:cs="Traditional Arabic" w:hint="cs"/>
          <w:sz w:val="28"/>
          <w:szCs w:val="28"/>
          <w:rtl/>
        </w:rPr>
        <w:t>ثقافية ومادية سياحية هائلة جاذبة للسياح من داخل وخارج الوطن،</w:t>
      </w:r>
      <w:r w:rsidR="00B937D6">
        <w:rPr>
          <w:rFonts w:ascii="Traditional Arabic" w:hAnsi="Traditional Arabic" w:cs="Traditional Arabic" w:hint="cs"/>
          <w:sz w:val="28"/>
          <w:szCs w:val="28"/>
          <w:rtl/>
        </w:rPr>
        <w:t> </w:t>
      </w:r>
      <w:r w:rsidR="00427A18">
        <w:rPr>
          <w:rFonts w:ascii="Traditional Arabic" w:hAnsi="Traditional Arabic" w:cs="Traditional Arabic" w:hint="cs"/>
          <w:sz w:val="28"/>
          <w:szCs w:val="28"/>
          <w:rtl/>
          <w:lang w:bidi="ar-DZ"/>
        </w:rPr>
        <w:t>وعلى هذا الأساس عمدت الدولة الجزائرية الى توفير بيئة مناسبة لتشجيع المقاولاتية السياحية وهذا من خلال مجموعة من الاجراءات والقوانين من تحفيزات جبائية ومالية وغيرها وهذا في اطار هيئات تحتضن هذه المشاريع من حيث الدعم المالي، التنظيم، التوجيه والمرافقة أو ما يطلق عليها بحاضنات الأعمال والتي طالما كان لها الدور البارز منذ انشاءها، ومن أهم هذه الحاضنات نجد الوكالة الوطنية لتطوير الاستثمار لقد حلت هذه الوكالة محل وكالة الترقية ودعم الاستثمار</w:t>
      </w:r>
      <w:r w:rsidR="000F2DFD">
        <w:rPr>
          <w:rFonts w:ascii="Traditional Arabic" w:hAnsi="Traditional Arabic" w:cs="Traditional Arabic" w:hint="cs"/>
          <w:sz w:val="28"/>
          <w:szCs w:val="28"/>
          <w:rtl/>
          <w:lang w:bidi="ar-DZ"/>
        </w:rPr>
        <w:t xml:space="preserve">. </w:t>
      </w:r>
      <w:r w:rsidR="00D97621" w:rsidRPr="006E708E">
        <w:rPr>
          <w:rFonts w:ascii="Traditional Arabic" w:hAnsi="Traditional Arabic" w:cs="Traditional Arabic"/>
          <w:sz w:val="28"/>
          <w:szCs w:val="28"/>
          <w:rtl/>
          <w:lang w:bidi="ar-DZ"/>
        </w:rPr>
        <w:t>وفي هذا الإطار نطرح الإشكالية التالية</w:t>
      </w:r>
      <w:r w:rsidR="00D97621" w:rsidRPr="006E708E">
        <w:rPr>
          <w:rFonts w:ascii="Traditional Arabic" w:hAnsi="Traditional Arabic" w:cs="Traditional Arabic"/>
          <w:b/>
          <w:bCs/>
          <w:sz w:val="28"/>
          <w:szCs w:val="28"/>
          <w:rtl/>
          <w:lang w:bidi="ar-DZ"/>
        </w:rPr>
        <w:t xml:space="preserve">: ما </w:t>
      </w:r>
      <w:r w:rsidR="006E708E">
        <w:rPr>
          <w:rFonts w:ascii="Traditional Arabic" w:hAnsi="Traditional Arabic" w:cs="Traditional Arabic" w:hint="cs"/>
          <w:b/>
          <w:bCs/>
          <w:sz w:val="28"/>
          <w:szCs w:val="28"/>
          <w:rtl/>
          <w:lang w:bidi="ar-DZ"/>
        </w:rPr>
        <w:t>مدى مساهمة</w:t>
      </w:r>
      <w:r w:rsidR="00D97621" w:rsidRPr="006E708E">
        <w:rPr>
          <w:rFonts w:ascii="Traditional Arabic" w:hAnsi="Traditional Arabic" w:cs="Traditional Arabic"/>
          <w:b/>
          <w:bCs/>
          <w:sz w:val="28"/>
          <w:szCs w:val="28"/>
          <w:rtl/>
          <w:lang w:bidi="ar-DZ"/>
        </w:rPr>
        <w:t xml:space="preserve"> حاضنات الأعمال في دعم وتشجيع المقاولاتية في القطاع السياحي بالجزائر؟</w:t>
      </w:r>
    </w:p>
    <w:p w:rsidR="00F548BC" w:rsidRDefault="00F548BC" w:rsidP="00F548BC">
      <w:pPr>
        <w:bidi/>
        <w:ind w:firstLine="708"/>
        <w:jc w:val="both"/>
        <w:rPr>
          <w:rFonts w:ascii="Traditional Arabic" w:hAnsi="Traditional Arabic" w:cs="Traditional Arabic"/>
          <w:sz w:val="28"/>
          <w:szCs w:val="28"/>
          <w:rtl/>
          <w:lang w:bidi="ar-DZ"/>
        </w:rPr>
      </w:pPr>
      <w:r w:rsidRPr="00F548BC">
        <w:rPr>
          <w:rFonts w:ascii="Traditional Arabic" w:hAnsi="Traditional Arabic" w:cs="Traditional Arabic"/>
          <w:sz w:val="28"/>
          <w:szCs w:val="28"/>
          <w:rtl/>
          <w:lang w:bidi="ar-DZ"/>
        </w:rPr>
        <w:t xml:space="preserve">ومن هنا </w:t>
      </w:r>
      <w:proofErr w:type="gramStart"/>
      <w:r w:rsidRPr="00F548BC">
        <w:rPr>
          <w:rFonts w:ascii="Traditional Arabic" w:hAnsi="Traditional Arabic" w:cs="Traditional Arabic"/>
          <w:sz w:val="28"/>
          <w:szCs w:val="28"/>
          <w:rtl/>
          <w:lang w:bidi="ar-DZ"/>
        </w:rPr>
        <w:t>يتفرع</w:t>
      </w:r>
      <w:proofErr w:type="gramEnd"/>
      <w:r w:rsidRPr="00F548BC">
        <w:rPr>
          <w:rFonts w:ascii="Traditional Arabic" w:hAnsi="Traditional Arabic" w:cs="Traditional Arabic"/>
          <w:sz w:val="28"/>
          <w:szCs w:val="28"/>
          <w:rtl/>
          <w:lang w:bidi="ar-DZ"/>
        </w:rPr>
        <w:t xml:space="preserve"> عن هذا السؤال الأسئلة التالية</w:t>
      </w:r>
      <w:r>
        <w:rPr>
          <w:rFonts w:ascii="Traditional Arabic" w:hAnsi="Traditional Arabic" w:cs="Traditional Arabic" w:hint="cs"/>
          <w:sz w:val="28"/>
          <w:szCs w:val="28"/>
          <w:rtl/>
          <w:lang w:bidi="ar-DZ"/>
        </w:rPr>
        <w:t>:</w:t>
      </w:r>
    </w:p>
    <w:p w:rsidR="00F548BC" w:rsidRPr="00F548BC" w:rsidRDefault="00F548BC" w:rsidP="00F548BC">
      <w:pPr>
        <w:pStyle w:val="Paragraphedeliste"/>
        <w:numPr>
          <w:ilvl w:val="0"/>
          <w:numId w:val="19"/>
        </w:numPr>
        <w:bidi/>
        <w:jc w:val="both"/>
        <w:rPr>
          <w:rFonts w:ascii="Traditional Arabic" w:hAnsi="Traditional Arabic" w:cs="Traditional Arabic"/>
          <w:sz w:val="28"/>
          <w:szCs w:val="28"/>
          <w:lang w:bidi="ar-DZ"/>
        </w:rPr>
      </w:pPr>
      <w:r w:rsidRPr="00F548BC">
        <w:rPr>
          <w:rFonts w:ascii="Traditional Arabic" w:hAnsi="Traditional Arabic" w:cs="Traditional Arabic" w:hint="cs"/>
          <w:sz w:val="28"/>
          <w:szCs w:val="28"/>
          <w:rtl/>
          <w:lang w:bidi="ar-DZ"/>
        </w:rPr>
        <w:t xml:space="preserve">ما </w:t>
      </w:r>
      <w:proofErr w:type="gramStart"/>
      <w:r w:rsidRPr="00F548BC">
        <w:rPr>
          <w:rFonts w:ascii="Traditional Arabic" w:hAnsi="Traditional Arabic" w:cs="Traditional Arabic" w:hint="cs"/>
          <w:sz w:val="28"/>
          <w:szCs w:val="28"/>
          <w:rtl/>
          <w:lang w:bidi="ar-DZ"/>
        </w:rPr>
        <w:t>هي</w:t>
      </w:r>
      <w:proofErr w:type="gramEnd"/>
      <w:r w:rsidRPr="00F548BC">
        <w:rPr>
          <w:rFonts w:ascii="Traditional Arabic" w:hAnsi="Traditional Arabic" w:cs="Traditional Arabic" w:hint="cs"/>
          <w:sz w:val="28"/>
          <w:szCs w:val="28"/>
          <w:rtl/>
          <w:lang w:bidi="ar-DZ"/>
        </w:rPr>
        <w:t xml:space="preserve"> مقومات السياحة في الجزائر؟</w:t>
      </w:r>
    </w:p>
    <w:p w:rsidR="00F548BC" w:rsidRDefault="00F548BC" w:rsidP="00F548BC">
      <w:pPr>
        <w:pStyle w:val="Paragraphedeliste"/>
        <w:numPr>
          <w:ilvl w:val="0"/>
          <w:numId w:val="19"/>
        </w:numPr>
        <w:bidi/>
        <w:jc w:val="both"/>
        <w:rPr>
          <w:rFonts w:ascii="Traditional Arabic" w:hAnsi="Traditional Arabic" w:cs="Traditional Arabic"/>
          <w:sz w:val="28"/>
          <w:szCs w:val="28"/>
          <w:lang w:bidi="ar-DZ"/>
        </w:rPr>
      </w:pPr>
      <w:r w:rsidRPr="00F548BC">
        <w:rPr>
          <w:rFonts w:ascii="Traditional Arabic" w:hAnsi="Traditional Arabic" w:cs="Traditional Arabic" w:hint="cs"/>
          <w:sz w:val="28"/>
          <w:szCs w:val="28"/>
          <w:rtl/>
          <w:lang w:bidi="ar-DZ"/>
        </w:rPr>
        <w:t>فيما تتمثل السياسات التي اتخذتها الجزائر لترقية المقاولاتية في القطاع السياحي؟</w:t>
      </w:r>
    </w:p>
    <w:p w:rsidR="00F548BC" w:rsidRDefault="00F548BC" w:rsidP="00F548BC">
      <w:pPr>
        <w:pStyle w:val="Paragraphedeliste"/>
        <w:numPr>
          <w:ilvl w:val="0"/>
          <w:numId w:val="19"/>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الى أي مدى يمكن للوكالة الوطنية لتطوير الاستثمار المساهمة في تشجيع المقاولاتية السياحية بالجزائر؟</w:t>
      </w:r>
    </w:p>
    <w:p w:rsidR="00F548BC" w:rsidRDefault="00F548BC" w:rsidP="00F548BC">
      <w:pPr>
        <w:bidi/>
        <w:ind w:left="708"/>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الفرضيات:</w:t>
      </w:r>
    </w:p>
    <w:p w:rsidR="00F548BC" w:rsidRDefault="00F548BC" w:rsidP="00F548BC">
      <w:pPr>
        <w:pStyle w:val="Paragraphedeliste"/>
        <w:numPr>
          <w:ilvl w:val="0"/>
          <w:numId w:val="19"/>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تمتلك الجزائر العديد من الامكانيات الطبيعية، التاريخية، الدينية والمادية التي من شأنها أن تجعلها قطبا سياحيا؛</w:t>
      </w:r>
    </w:p>
    <w:p w:rsidR="00F548BC" w:rsidRDefault="00F548BC" w:rsidP="00740B42">
      <w:pPr>
        <w:pStyle w:val="Paragraphedeliste"/>
        <w:numPr>
          <w:ilvl w:val="0"/>
          <w:numId w:val="19"/>
        </w:numPr>
        <w:bidi/>
        <w:jc w:val="both"/>
        <w:rPr>
          <w:rFonts w:ascii="Traditional Arabic" w:hAnsi="Traditional Arabic" w:cs="Traditional Arabic"/>
          <w:sz w:val="28"/>
          <w:szCs w:val="28"/>
          <w:lang w:bidi="ar-DZ"/>
        </w:rPr>
      </w:pPr>
      <w:r w:rsidRPr="0030561B">
        <w:rPr>
          <w:rFonts w:ascii="Traditional Arabic" w:hAnsi="Traditional Arabic" w:cs="Traditional Arabic"/>
          <w:sz w:val="28"/>
          <w:szCs w:val="28"/>
          <w:rtl/>
        </w:rPr>
        <w:t xml:space="preserve">قامت </w:t>
      </w:r>
      <w:r>
        <w:rPr>
          <w:rFonts w:ascii="Traditional Arabic" w:hAnsi="Traditional Arabic" w:cs="Traditional Arabic" w:hint="cs"/>
          <w:sz w:val="28"/>
          <w:szCs w:val="28"/>
          <w:rtl/>
        </w:rPr>
        <w:t xml:space="preserve">الجزائر </w:t>
      </w:r>
      <w:proofErr w:type="spellStart"/>
      <w:r w:rsidRPr="0030561B">
        <w:rPr>
          <w:rFonts w:ascii="Traditional Arabic" w:hAnsi="Traditional Arabic" w:cs="Traditional Arabic"/>
          <w:sz w:val="28"/>
          <w:szCs w:val="28"/>
          <w:rtl/>
        </w:rPr>
        <w:t>بخوصصة</w:t>
      </w:r>
      <w:proofErr w:type="spellEnd"/>
      <w:r w:rsidRPr="0030561B">
        <w:rPr>
          <w:rFonts w:ascii="Traditional Arabic" w:hAnsi="Traditional Arabic" w:cs="Traditional Arabic"/>
          <w:sz w:val="28"/>
          <w:szCs w:val="28"/>
          <w:rtl/>
        </w:rPr>
        <w:t xml:space="preserve"> قطاع السياحة، وذلك  </w:t>
      </w:r>
      <w:r>
        <w:rPr>
          <w:rFonts w:ascii="Traditional Arabic" w:hAnsi="Traditional Arabic" w:cs="Traditional Arabic" w:hint="cs"/>
          <w:sz w:val="28"/>
          <w:szCs w:val="28"/>
          <w:rtl/>
        </w:rPr>
        <w:t>من خلال</w:t>
      </w:r>
      <w:r w:rsidRPr="0030561B">
        <w:rPr>
          <w:rFonts w:ascii="Traditional Arabic" w:hAnsi="Traditional Arabic" w:cs="Traditional Arabic"/>
          <w:sz w:val="28"/>
          <w:szCs w:val="28"/>
          <w:rtl/>
        </w:rPr>
        <w:t xml:space="preserve"> عدة اجراءات</w:t>
      </w:r>
      <w:r>
        <w:rPr>
          <w:rFonts w:ascii="Traditional Arabic" w:hAnsi="Traditional Arabic" w:cs="Traditional Arabic" w:hint="cs"/>
          <w:sz w:val="28"/>
          <w:szCs w:val="28"/>
          <w:rtl/>
        </w:rPr>
        <w:t xml:space="preserve"> وقوانين ومؤسسات </w:t>
      </w:r>
      <w:r w:rsidR="00740B42">
        <w:rPr>
          <w:rFonts w:ascii="Traditional Arabic" w:hAnsi="Traditional Arabic" w:cs="Traditional Arabic" w:hint="cs"/>
          <w:sz w:val="28"/>
          <w:szCs w:val="28"/>
          <w:rtl/>
        </w:rPr>
        <w:t xml:space="preserve">داعمة </w:t>
      </w:r>
      <w:r w:rsidRPr="0030561B">
        <w:rPr>
          <w:rFonts w:ascii="Traditional Arabic" w:hAnsi="Traditional Arabic" w:cs="Traditional Arabic"/>
          <w:sz w:val="28"/>
          <w:szCs w:val="28"/>
          <w:rtl/>
        </w:rPr>
        <w:t xml:space="preserve">من شأنها تشجيع </w:t>
      </w:r>
      <w:r w:rsidR="00740B42">
        <w:rPr>
          <w:rFonts w:ascii="Traditional Arabic" w:hAnsi="Traditional Arabic" w:cs="Traditional Arabic" w:hint="cs"/>
          <w:sz w:val="28"/>
          <w:szCs w:val="28"/>
          <w:rtl/>
        </w:rPr>
        <w:t>المقاولاتية</w:t>
      </w:r>
      <w:r w:rsidRPr="0030561B">
        <w:rPr>
          <w:rFonts w:ascii="Traditional Arabic" w:hAnsi="Traditional Arabic" w:cs="Traditional Arabic"/>
          <w:sz w:val="28"/>
          <w:szCs w:val="28"/>
          <w:rtl/>
        </w:rPr>
        <w:t xml:space="preserve"> في </w:t>
      </w:r>
      <w:r w:rsidR="00740B42">
        <w:rPr>
          <w:rFonts w:ascii="Traditional Arabic" w:hAnsi="Traditional Arabic" w:cs="Traditional Arabic" w:hint="cs"/>
          <w:sz w:val="28"/>
          <w:szCs w:val="28"/>
          <w:rtl/>
        </w:rPr>
        <w:t>مجال</w:t>
      </w:r>
      <w:r w:rsidRPr="0030561B">
        <w:rPr>
          <w:rFonts w:ascii="Traditional Arabic" w:hAnsi="Traditional Arabic" w:cs="Traditional Arabic"/>
          <w:sz w:val="28"/>
          <w:szCs w:val="28"/>
          <w:rtl/>
        </w:rPr>
        <w:t xml:space="preserve"> السياحة،</w:t>
      </w:r>
      <w:r>
        <w:rPr>
          <w:rFonts w:ascii="Traditional Arabic" w:hAnsi="Traditional Arabic" w:cs="Traditional Arabic" w:hint="cs"/>
          <w:sz w:val="28"/>
          <w:szCs w:val="28"/>
          <w:rtl/>
        </w:rPr>
        <w:t xml:space="preserve"> </w:t>
      </w:r>
    </w:p>
    <w:p w:rsidR="00F548BC" w:rsidRPr="00740B42" w:rsidRDefault="00740B42" w:rsidP="00740B42">
      <w:pPr>
        <w:pStyle w:val="Paragraphedeliste"/>
        <w:numPr>
          <w:ilvl w:val="0"/>
          <w:numId w:val="19"/>
        </w:num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تساهم "الوكالة الوطنية لترقية الاستثمار" في تشجيع المقاولاتية السياحية بالجزائر من خلال دعم، توجيه ومتابعة المقاولين في مشاريعهم السياحية.</w:t>
      </w:r>
    </w:p>
    <w:p w:rsidR="00D97621" w:rsidRPr="006E708E" w:rsidRDefault="00D97621" w:rsidP="00F548BC">
      <w:pPr>
        <w:bidi/>
        <w:ind w:left="360"/>
        <w:jc w:val="both"/>
        <w:rPr>
          <w:rFonts w:ascii="Traditional Arabic" w:hAnsi="Traditional Arabic" w:cs="Traditional Arabic"/>
          <w:sz w:val="28"/>
          <w:szCs w:val="28"/>
          <w:rtl/>
          <w:lang w:bidi="ar-DZ"/>
        </w:rPr>
      </w:pPr>
      <w:r w:rsidRPr="006E708E">
        <w:rPr>
          <w:rFonts w:ascii="Traditional Arabic" w:hAnsi="Traditional Arabic" w:cs="Traditional Arabic"/>
          <w:sz w:val="28"/>
          <w:szCs w:val="28"/>
          <w:rtl/>
          <w:lang w:bidi="ar-DZ"/>
        </w:rPr>
        <w:t>للإلمام بالموضوع ارتأينا تقسيم الورقة البحثية الى المحاور التالية:</w:t>
      </w:r>
    </w:p>
    <w:p w:rsidR="00D97621" w:rsidRPr="006E708E" w:rsidRDefault="00D97621" w:rsidP="00126EF4">
      <w:pPr>
        <w:pStyle w:val="Paragraphedeliste"/>
        <w:numPr>
          <w:ilvl w:val="0"/>
          <w:numId w:val="1"/>
        </w:numPr>
        <w:bidi/>
        <w:jc w:val="both"/>
        <w:rPr>
          <w:rFonts w:ascii="Traditional Arabic" w:hAnsi="Traditional Arabic" w:cs="Traditional Arabic"/>
          <w:b/>
          <w:bCs/>
          <w:sz w:val="28"/>
          <w:szCs w:val="28"/>
          <w:lang w:bidi="ar-DZ"/>
        </w:rPr>
      </w:pPr>
      <w:proofErr w:type="gramStart"/>
      <w:r w:rsidRPr="006E708E">
        <w:rPr>
          <w:rFonts w:ascii="Traditional Arabic" w:hAnsi="Traditional Arabic" w:cs="Traditional Arabic"/>
          <w:b/>
          <w:bCs/>
          <w:sz w:val="28"/>
          <w:szCs w:val="28"/>
          <w:rtl/>
          <w:lang w:bidi="ar-DZ"/>
        </w:rPr>
        <w:t>المحور</w:t>
      </w:r>
      <w:proofErr w:type="gramEnd"/>
      <w:r w:rsidRPr="006E708E">
        <w:rPr>
          <w:rFonts w:ascii="Traditional Arabic" w:hAnsi="Traditional Arabic" w:cs="Traditional Arabic"/>
          <w:b/>
          <w:bCs/>
          <w:sz w:val="28"/>
          <w:szCs w:val="28"/>
          <w:rtl/>
          <w:lang w:bidi="ar-DZ"/>
        </w:rPr>
        <w:t xml:space="preserve"> الأول: </w:t>
      </w:r>
      <w:r w:rsidR="00E5027A">
        <w:rPr>
          <w:rFonts w:ascii="Traditional Arabic" w:hAnsi="Traditional Arabic" w:cs="Traditional Arabic" w:hint="cs"/>
          <w:b/>
          <w:bCs/>
          <w:sz w:val="28"/>
          <w:szCs w:val="28"/>
          <w:rtl/>
          <w:lang w:bidi="ar-DZ"/>
        </w:rPr>
        <w:t>السياحة ومقوماتها في الجزائر</w:t>
      </w:r>
      <w:r w:rsidR="00305899">
        <w:rPr>
          <w:rFonts w:ascii="Traditional Arabic" w:hAnsi="Traditional Arabic" w:cs="Traditional Arabic" w:hint="cs"/>
          <w:b/>
          <w:bCs/>
          <w:sz w:val="28"/>
          <w:szCs w:val="28"/>
          <w:rtl/>
          <w:lang w:bidi="ar-DZ"/>
        </w:rPr>
        <w:t>.</w:t>
      </w:r>
    </w:p>
    <w:p w:rsidR="00D97621" w:rsidRPr="006E708E" w:rsidRDefault="00D97621" w:rsidP="00126EF4">
      <w:pPr>
        <w:pStyle w:val="Paragraphedeliste"/>
        <w:numPr>
          <w:ilvl w:val="0"/>
          <w:numId w:val="1"/>
        </w:numPr>
        <w:bidi/>
        <w:jc w:val="both"/>
        <w:rPr>
          <w:rFonts w:ascii="Traditional Arabic" w:hAnsi="Traditional Arabic" w:cs="Traditional Arabic"/>
          <w:b/>
          <w:bCs/>
          <w:sz w:val="28"/>
          <w:szCs w:val="28"/>
          <w:lang w:bidi="ar-DZ"/>
        </w:rPr>
      </w:pPr>
      <w:r w:rsidRPr="006E708E">
        <w:rPr>
          <w:rFonts w:ascii="Traditional Arabic" w:hAnsi="Traditional Arabic" w:cs="Traditional Arabic"/>
          <w:b/>
          <w:bCs/>
          <w:sz w:val="28"/>
          <w:szCs w:val="28"/>
          <w:rtl/>
          <w:lang w:bidi="ar-DZ"/>
        </w:rPr>
        <w:lastRenderedPageBreak/>
        <w:t xml:space="preserve">المحور الثاني: </w:t>
      </w:r>
      <w:r w:rsidR="00305899">
        <w:rPr>
          <w:rFonts w:ascii="Traditional Arabic" w:hAnsi="Traditional Arabic" w:cs="Traditional Arabic" w:hint="cs"/>
          <w:b/>
          <w:bCs/>
          <w:sz w:val="28"/>
          <w:szCs w:val="28"/>
          <w:rtl/>
          <w:lang w:bidi="ar-DZ"/>
        </w:rPr>
        <w:t>السياسات المتبعة لترقية المقاولاتية في القطاع السياحي بالجزائر.</w:t>
      </w:r>
    </w:p>
    <w:p w:rsidR="00D97621" w:rsidRPr="006E708E" w:rsidRDefault="00D97621" w:rsidP="00126EF4">
      <w:pPr>
        <w:pStyle w:val="Paragraphedeliste"/>
        <w:numPr>
          <w:ilvl w:val="0"/>
          <w:numId w:val="1"/>
        </w:numPr>
        <w:bidi/>
        <w:jc w:val="both"/>
        <w:rPr>
          <w:rFonts w:ascii="Traditional Arabic" w:hAnsi="Traditional Arabic" w:cs="Traditional Arabic"/>
          <w:b/>
          <w:bCs/>
          <w:sz w:val="28"/>
          <w:szCs w:val="28"/>
          <w:rtl/>
          <w:lang w:bidi="ar-DZ"/>
        </w:rPr>
      </w:pPr>
      <w:r w:rsidRPr="006E708E">
        <w:rPr>
          <w:rFonts w:ascii="Traditional Arabic" w:hAnsi="Traditional Arabic" w:cs="Traditional Arabic"/>
          <w:b/>
          <w:bCs/>
          <w:sz w:val="28"/>
          <w:szCs w:val="28"/>
          <w:rtl/>
          <w:lang w:bidi="ar-DZ"/>
        </w:rPr>
        <w:t>المحور الثالث: مساهمة الوكالة الوطنية لتطوير الاستثمار في</w:t>
      </w:r>
      <w:r w:rsidR="006E708E">
        <w:rPr>
          <w:rFonts w:ascii="Traditional Arabic" w:hAnsi="Traditional Arabic" w:cs="Traditional Arabic" w:hint="cs"/>
          <w:b/>
          <w:bCs/>
          <w:sz w:val="28"/>
          <w:szCs w:val="28"/>
          <w:rtl/>
          <w:lang w:bidi="ar-DZ"/>
        </w:rPr>
        <w:t xml:space="preserve"> تشجيع</w:t>
      </w:r>
      <w:r w:rsidRPr="006E708E">
        <w:rPr>
          <w:rFonts w:ascii="Traditional Arabic" w:hAnsi="Traditional Arabic" w:cs="Traditional Arabic"/>
          <w:b/>
          <w:bCs/>
          <w:sz w:val="28"/>
          <w:szCs w:val="28"/>
          <w:rtl/>
          <w:lang w:bidi="ar-DZ"/>
        </w:rPr>
        <w:t xml:space="preserve"> </w:t>
      </w:r>
      <w:r w:rsidR="00305899">
        <w:rPr>
          <w:rFonts w:ascii="Traditional Arabic" w:hAnsi="Traditional Arabic" w:cs="Traditional Arabic" w:hint="cs"/>
          <w:b/>
          <w:bCs/>
          <w:sz w:val="28"/>
          <w:szCs w:val="28"/>
          <w:rtl/>
          <w:lang w:bidi="ar-DZ"/>
        </w:rPr>
        <w:t>المقاولاتية</w:t>
      </w:r>
      <w:r w:rsidRPr="006E708E">
        <w:rPr>
          <w:rFonts w:ascii="Traditional Arabic" w:hAnsi="Traditional Arabic" w:cs="Traditional Arabic"/>
          <w:b/>
          <w:bCs/>
          <w:sz w:val="28"/>
          <w:szCs w:val="28"/>
          <w:rtl/>
          <w:lang w:bidi="ar-DZ"/>
        </w:rPr>
        <w:t xml:space="preserve"> السياحي</w:t>
      </w:r>
      <w:r w:rsidR="00443837">
        <w:rPr>
          <w:rFonts w:ascii="Traditional Arabic" w:hAnsi="Traditional Arabic" w:cs="Traditional Arabic" w:hint="cs"/>
          <w:b/>
          <w:bCs/>
          <w:sz w:val="28"/>
          <w:szCs w:val="28"/>
          <w:rtl/>
          <w:lang w:bidi="ar-DZ"/>
        </w:rPr>
        <w:t>ة بالجزائر</w:t>
      </w:r>
    </w:p>
    <w:p w:rsidR="00D97621" w:rsidRDefault="00D97621" w:rsidP="00126EF4">
      <w:pPr>
        <w:bidi/>
        <w:jc w:val="both"/>
        <w:rPr>
          <w:rFonts w:ascii="Traditional Arabic" w:hAnsi="Traditional Arabic" w:cs="Traditional Arabic"/>
          <w:b/>
          <w:bCs/>
          <w:sz w:val="28"/>
          <w:szCs w:val="28"/>
          <w:rtl/>
          <w:lang w:bidi="ar-DZ"/>
        </w:rPr>
      </w:pPr>
      <w:proofErr w:type="gramStart"/>
      <w:r w:rsidRPr="006E708E">
        <w:rPr>
          <w:rFonts w:ascii="Traditional Arabic" w:hAnsi="Traditional Arabic" w:cs="Traditional Arabic"/>
          <w:b/>
          <w:bCs/>
          <w:sz w:val="28"/>
          <w:szCs w:val="28"/>
          <w:rtl/>
          <w:lang w:bidi="ar-DZ"/>
        </w:rPr>
        <w:t>المحور</w:t>
      </w:r>
      <w:proofErr w:type="gramEnd"/>
      <w:r w:rsidRPr="006E708E">
        <w:rPr>
          <w:rFonts w:ascii="Traditional Arabic" w:hAnsi="Traditional Arabic" w:cs="Traditional Arabic"/>
          <w:b/>
          <w:bCs/>
          <w:sz w:val="28"/>
          <w:szCs w:val="28"/>
          <w:rtl/>
          <w:lang w:bidi="ar-DZ"/>
        </w:rPr>
        <w:t xml:space="preserve"> الأول: </w:t>
      </w:r>
      <w:r w:rsidR="00E5027A">
        <w:rPr>
          <w:rFonts w:ascii="Traditional Arabic" w:hAnsi="Traditional Arabic" w:cs="Traditional Arabic" w:hint="cs"/>
          <w:b/>
          <w:bCs/>
          <w:sz w:val="28"/>
          <w:szCs w:val="28"/>
          <w:rtl/>
          <w:lang w:bidi="ar-DZ"/>
        </w:rPr>
        <w:t>السياحة ومقوماتها في الجزائر</w:t>
      </w:r>
    </w:p>
    <w:p w:rsidR="006E708E" w:rsidRDefault="00EC11F4" w:rsidP="00126EF4">
      <w:pPr>
        <w:bidi/>
        <w:ind w:firstLine="708"/>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تعتبر ظاهرة السياحة موجودة منذ القدم وقد شهدت عدة تطورات، فمنذ زمن بعيد والانسان في حركة دائمة بين السفر والتنقل من مكان لآخر</w:t>
      </w:r>
      <w:r w:rsidR="00686427">
        <w:rPr>
          <w:rFonts w:ascii="Traditional Arabic" w:hAnsi="Traditional Arabic" w:cs="Traditional Arabic" w:hint="cs"/>
          <w:sz w:val="28"/>
          <w:szCs w:val="28"/>
          <w:rtl/>
          <w:lang w:bidi="ar-DZ"/>
        </w:rPr>
        <w:t xml:space="preserve"> لعدة أسباب. كما قد تنوعت التعاريف الواردة بشأن السياحة والسائح ومدى الأهمية الاقتصادية ، الاجتماعية والبيئية للسياحة.</w:t>
      </w:r>
    </w:p>
    <w:p w:rsidR="00686427" w:rsidRPr="00686427" w:rsidRDefault="00686427" w:rsidP="00126EF4">
      <w:pPr>
        <w:bidi/>
        <w:jc w:val="both"/>
        <w:rPr>
          <w:rFonts w:ascii="Traditional Arabic" w:hAnsi="Traditional Arabic" w:cs="Traditional Arabic"/>
          <w:b/>
          <w:bCs/>
          <w:sz w:val="28"/>
          <w:szCs w:val="28"/>
          <w:rtl/>
          <w:lang w:bidi="ar-DZ"/>
        </w:rPr>
      </w:pPr>
      <w:r w:rsidRPr="00686427">
        <w:rPr>
          <w:rFonts w:ascii="Traditional Arabic" w:hAnsi="Traditional Arabic" w:cs="Traditional Arabic" w:hint="cs"/>
          <w:b/>
          <w:bCs/>
          <w:sz w:val="28"/>
          <w:szCs w:val="28"/>
          <w:rtl/>
          <w:lang w:bidi="ar-DZ"/>
        </w:rPr>
        <w:t xml:space="preserve">أولا: </w:t>
      </w:r>
      <w:proofErr w:type="gramStart"/>
      <w:r w:rsidRPr="00686427">
        <w:rPr>
          <w:rFonts w:ascii="Traditional Arabic" w:hAnsi="Traditional Arabic" w:cs="Traditional Arabic" w:hint="cs"/>
          <w:b/>
          <w:bCs/>
          <w:sz w:val="28"/>
          <w:szCs w:val="28"/>
          <w:rtl/>
          <w:lang w:bidi="ar-DZ"/>
        </w:rPr>
        <w:t>تعريف</w:t>
      </w:r>
      <w:proofErr w:type="gramEnd"/>
      <w:r w:rsidRPr="00686427">
        <w:rPr>
          <w:rFonts w:ascii="Traditional Arabic" w:hAnsi="Traditional Arabic" w:cs="Traditional Arabic" w:hint="cs"/>
          <w:b/>
          <w:bCs/>
          <w:sz w:val="28"/>
          <w:szCs w:val="28"/>
          <w:rtl/>
          <w:lang w:bidi="ar-DZ"/>
        </w:rPr>
        <w:t xml:space="preserve"> السياحة</w:t>
      </w:r>
    </w:p>
    <w:p w:rsidR="00686427" w:rsidRDefault="00C16934" w:rsidP="00126EF4">
      <w:pPr>
        <w:bidi/>
        <w:ind w:firstLine="708"/>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تعددت تعاريف السياحة بحسب تعدد جوانبها، فهناك من يركز عليها كظاهرة اقتصادية أو اجتماعية أو ثقافية، زمنهم مي يعتبرها أساس لتنمية العلاقات الدولية، الانسانية، الثقافية والتعليمية وغيرها.</w:t>
      </w:r>
    </w:p>
    <w:p w:rsidR="0041130E" w:rsidRPr="00C16934" w:rsidRDefault="00C16934" w:rsidP="00126EF4">
      <w:pPr>
        <w:bidi/>
        <w:ind w:firstLine="708"/>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وأهم تعريف للسياحة وهو ما قدمته منظمة السياحة العالمية </w:t>
      </w:r>
      <w:r w:rsidRPr="00C16934">
        <w:rPr>
          <w:rFonts w:asciiTheme="majorBidi" w:hAnsiTheme="majorBidi" w:cstheme="majorBidi"/>
          <w:sz w:val="24"/>
          <w:szCs w:val="24"/>
          <w:lang w:bidi="ar-DZ"/>
        </w:rPr>
        <w:t xml:space="preserve">UNWTO </w:t>
      </w:r>
      <w:r>
        <w:rPr>
          <w:rFonts w:asciiTheme="majorBidi" w:hAnsiTheme="majorBidi" w:cstheme="majorBidi" w:hint="cs"/>
          <w:sz w:val="24"/>
          <w:szCs w:val="24"/>
          <w:rtl/>
          <w:lang w:bidi="ar-DZ"/>
        </w:rPr>
        <w:t xml:space="preserve"> </w:t>
      </w:r>
      <w:r w:rsidR="00CD7773">
        <w:rPr>
          <w:rFonts w:asciiTheme="majorBidi" w:hAnsiTheme="majorBidi" w:cstheme="majorBidi" w:hint="cs"/>
          <w:sz w:val="24"/>
          <w:szCs w:val="24"/>
          <w:rtl/>
          <w:lang w:bidi="ar-DZ"/>
        </w:rPr>
        <w:t xml:space="preserve">" </w:t>
      </w:r>
      <w:r w:rsidR="00CD7773" w:rsidRPr="00CD7773">
        <w:rPr>
          <w:rFonts w:ascii="Traditional Arabic" w:hAnsi="Traditional Arabic" w:cs="Traditional Arabic" w:hint="cs"/>
          <w:sz w:val="28"/>
          <w:szCs w:val="28"/>
          <w:rtl/>
          <w:lang w:bidi="ar-DZ"/>
        </w:rPr>
        <w:t>السياحة هي أنشطة الأشخاص</w:t>
      </w:r>
      <w:r w:rsidR="00CD7773">
        <w:rPr>
          <w:rFonts w:ascii="Traditional Arabic" w:hAnsi="Traditional Arabic" w:cs="Traditional Arabic" w:hint="cs"/>
          <w:sz w:val="28"/>
          <w:szCs w:val="28"/>
          <w:rtl/>
          <w:lang w:bidi="ar-DZ"/>
        </w:rPr>
        <w:t xml:space="preserve"> المسافرين من أماكنهم والاقامة في أمكنة خارج أمكنة اقامتهم المعتادة لمدة لا تزيد عن سنة مستمرة، لقضاء اجازة أو لأعمال أو أغراض أخرى"</w:t>
      </w:r>
      <w:r w:rsidR="0041130E">
        <w:rPr>
          <w:rStyle w:val="Appeldenotedefin"/>
          <w:rFonts w:ascii="Traditional Arabic" w:hAnsi="Traditional Arabic" w:cs="Traditional Arabic"/>
          <w:sz w:val="28"/>
          <w:szCs w:val="28"/>
          <w:rtl/>
          <w:lang w:bidi="ar-DZ"/>
        </w:rPr>
        <w:endnoteReference w:id="1"/>
      </w:r>
    </w:p>
    <w:p w:rsidR="0041130E" w:rsidRDefault="0041130E" w:rsidP="00126EF4">
      <w:pPr>
        <w:bidi/>
        <w:ind w:firstLine="708"/>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وتعرف السياحة على أنها " ظاهرة انتقال الأفراد بطريقة مشروعة الى أماكن غير موطن اقامتهم الدائمة لفترة لا تقل عن 24 ساعة  ولا تزيد عن سنة، لأي قصد كان عدا الحصول على عمل، وما يترتب عن ذلك من اثار اقتصادية، اجتماعية وحضارية".</w:t>
      </w:r>
      <w:r>
        <w:rPr>
          <w:rStyle w:val="Appeldenotedefin"/>
          <w:rFonts w:ascii="Traditional Arabic" w:hAnsi="Traditional Arabic" w:cs="Traditional Arabic"/>
          <w:sz w:val="28"/>
          <w:szCs w:val="28"/>
          <w:rtl/>
          <w:lang w:bidi="ar-DZ"/>
        </w:rPr>
        <w:endnoteReference w:id="2"/>
      </w:r>
    </w:p>
    <w:p w:rsidR="004F6EEB" w:rsidRPr="00164CB5" w:rsidRDefault="00164CB5" w:rsidP="00164CB5">
      <w:pPr>
        <w:pStyle w:val="PrformatHTML"/>
        <w:shd w:val="clear" w:color="auto" w:fill="FFFFFF"/>
        <w:bidi/>
        <w:rPr>
          <w:rFonts w:ascii="inherit" w:hAnsi="inherit"/>
          <w:color w:val="212121"/>
          <w:rtl/>
        </w:rPr>
      </w:pPr>
      <w:r>
        <w:rPr>
          <w:rFonts w:ascii="Traditional Arabic" w:eastAsiaTheme="minorHAnsi" w:hAnsi="Traditional Arabic" w:cs="Traditional Arabic"/>
          <w:sz w:val="28"/>
          <w:szCs w:val="28"/>
          <w:lang w:eastAsia="en-US" w:bidi="ar-DZ"/>
        </w:rPr>
        <w:tab/>
      </w:r>
      <w:r w:rsidRPr="00164CB5">
        <w:rPr>
          <w:rFonts w:ascii="Traditional Arabic" w:eastAsiaTheme="minorHAnsi" w:hAnsi="Traditional Arabic" w:cs="Traditional Arabic" w:hint="cs"/>
          <w:sz w:val="28"/>
          <w:szCs w:val="28"/>
          <w:rtl/>
          <w:lang w:eastAsia="en-US" w:bidi="ar-DZ"/>
        </w:rPr>
        <w:t>السياحة هي الأنشطة التي يقوم بها الأشخاص أثناء إقامتهم في أماكن خارجة عن بيئتهم المعتادة لفترة زمنية محدودة لأغراض الترفيه.</w:t>
      </w:r>
      <w:r w:rsidR="00915E5F">
        <w:rPr>
          <w:rStyle w:val="Appeldenotedefin"/>
          <w:rFonts w:ascii="Traditional Arabic" w:hAnsi="Traditional Arabic" w:cs="Traditional Arabic"/>
          <w:sz w:val="28"/>
          <w:szCs w:val="28"/>
          <w:rtl/>
          <w:lang w:bidi="ar-DZ"/>
        </w:rPr>
        <w:endnoteReference w:id="3"/>
      </w:r>
      <w:r w:rsidR="00915E5F">
        <w:rPr>
          <w:rFonts w:ascii="Traditional Arabic" w:hAnsi="Traditional Arabic" w:cs="Traditional Arabic" w:hint="cs"/>
          <w:sz w:val="28"/>
          <w:szCs w:val="28"/>
          <w:rtl/>
          <w:lang w:bidi="ar-DZ"/>
        </w:rPr>
        <w:t xml:space="preserve"> </w:t>
      </w:r>
    </w:p>
    <w:p w:rsidR="0041130E" w:rsidRDefault="0041130E" w:rsidP="004F6EEB">
      <w:pPr>
        <w:bidi/>
        <w:ind w:firstLine="708"/>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مهما تعددت تعاريف السياحة الا أنها تعتبر ظاهرة تتعلق باستغلال أوقات الفراغ عند البشر بسفرهم الى بلاد أخرى خارج وطنهم أو داخله للراحة أو الاستجمام على الشواطئ والاستمتاع بالمناظر الطبيعية أو زيارة الأماكن الأثرية.</w:t>
      </w:r>
      <w:r>
        <w:rPr>
          <w:rStyle w:val="Appeldenotedefin"/>
          <w:rFonts w:ascii="Traditional Arabic" w:hAnsi="Traditional Arabic" w:cs="Traditional Arabic"/>
          <w:sz w:val="28"/>
          <w:szCs w:val="28"/>
          <w:rtl/>
          <w:lang w:bidi="ar-DZ"/>
        </w:rPr>
        <w:endnoteReference w:id="4"/>
      </w:r>
    </w:p>
    <w:p w:rsidR="0041130E" w:rsidRDefault="0041130E" w:rsidP="00126EF4">
      <w:pPr>
        <w:bidi/>
        <w:jc w:val="both"/>
        <w:rPr>
          <w:rFonts w:ascii="Traditional Arabic" w:hAnsi="Traditional Arabic" w:cs="Traditional Arabic"/>
          <w:b/>
          <w:bCs/>
          <w:sz w:val="28"/>
          <w:szCs w:val="28"/>
          <w:rtl/>
          <w:lang w:bidi="ar-DZ"/>
        </w:rPr>
      </w:pPr>
      <w:r w:rsidRPr="004E3EB5">
        <w:rPr>
          <w:rFonts w:ascii="Traditional Arabic" w:hAnsi="Traditional Arabic" w:cs="Traditional Arabic" w:hint="cs"/>
          <w:b/>
          <w:bCs/>
          <w:sz w:val="28"/>
          <w:szCs w:val="28"/>
          <w:rtl/>
          <w:lang w:bidi="ar-DZ"/>
        </w:rPr>
        <w:t xml:space="preserve">ثانيا: </w:t>
      </w:r>
      <w:proofErr w:type="gramStart"/>
      <w:r>
        <w:rPr>
          <w:rFonts w:ascii="Traditional Arabic" w:hAnsi="Traditional Arabic" w:cs="Traditional Arabic" w:hint="cs"/>
          <w:b/>
          <w:bCs/>
          <w:sz w:val="28"/>
          <w:szCs w:val="28"/>
          <w:rtl/>
          <w:lang w:bidi="ar-DZ"/>
        </w:rPr>
        <w:t>مقومات</w:t>
      </w:r>
      <w:proofErr w:type="gramEnd"/>
      <w:r>
        <w:rPr>
          <w:rFonts w:ascii="Traditional Arabic" w:hAnsi="Traditional Arabic" w:cs="Traditional Arabic" w:hint="cs"/>
          <w:b/>
          <w:bCs/>
          <w:sz w:val="28"/>
          <w:szCs w:val="28"/>
          <w:rtl/>
          <w:lang w:bidi="ar-DZ"/>
        </w:rPr>
        <w:t xml:space="preserve"> السياحة في الجزائر</w:t>
      </w:r>
    </w:p>
    <w:p w:rsidR="0041130E" w:rsidRPr="00AE3F86" w:rsidRDefault="0041130E" w:rsidP="00126EF4">
      <w:pPr>
        <w:bidi/>
        <w:jc w:val="both"/>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ab/>
      </w:r>
      <w:r w:rsidRPr="00AE3F86">
        <w:rPr>
          <w:rFonts w:ascii="Traditional Arabic" w:hAnsi="Traditional Arabic" w:cs="Traditional Arabic" w:hint="cs"/>
          <w:sz w:val="28"/>
          <w:szCs w:val="28"/>
          <w:rtl/>
          <w:lang w:bidi="ar-DZ"/>
        </w:rPr>
        <w:t xml:space="preserve">تعتبر المقومات السياحية </w:t>
      </w:r>
      <w:r>
        <w:rPr>
          <w:rFonts w:ascii="Traditional Arabic" w:hAnsi="Traditional Arabic" w:cs="Traditional Arabic" w:hint="cs"/>
          <w:sz w:val="28"/>
          <w:szCs w:val="28"/>
          <w:rtl/>
          <w:lang w:bidi="ar-DZ"/>
        </w:rPr>
        <w:t>من امكانيات طبيعية ومادية من أهم عناصر الجذب السياحي لأي بلد، والجزائر من البلدان التي تتمتع بعدة مقومات، فهي ذات موقع استراتيجي، مناخ، معالم حضارية وامكانيات مادية  تؤهلها بأن تكون قبلة سياحية.</w:t>
      </w:r>
    </w:p>
    <w:p w:rsidR="0041130E" w:rsidRDefault="0041130E" w:rsidP="00126EF4">
      <w:pPr>
        <w:bidi/>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أولا: </w:t>
      </w:r>
      <w:proofErr w:type="gramStart"/>
      <w:r>
        <w:rPr>
          <w:rFonts w:ascii="Traditional Arabic" w:hAnsi="Traditional Arabic" w:cs="Traditional Arabic" w:hint="cs"/>
          <w:b/>
          <w:bCs/>
          <w:sz w:val="28"/>
          <w:szCs w:val="28"/>
          <w:rtl/>
          <w:lang w:bidi="ar-DZ"/>
        </w:rPr>
        <w:t>المقومات</w:t>
      </w:r>
      <w:proofErr w:type="gramEnd"/>
      <w:r>
        <w:rPr>
          <w:rFonts w:ascii="Traditional Arabic" w:hAnsi="Traditional Arabic" w:cs="Traditional Arabic" w:hint="cs"/>
          <w:b/>
          <w:bCs/>
          <w:sz w:val="28"/>
          <w:szCs w:val="28"/>
          <w:rtl/>
          <w:lang w:bidi="ar-DZ"/>
        </w:rPr>
        <w:t xml:space="preserve"> الطبيعية</w:t>
      </w:r>
    </w:p>
    <w:p w:rsidR="0041130E" w:rsidRDefault="00D77A44" w:rsidP="00D77A44">
      <w:pPr>
        <w:bidi/>
        <w:ind w:firstLine="36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ان تنوع الخصائص الجغرافية للجزائر جعل منها دولة قارة،</w:t>
      </w:r>
      <w:r w:rsidR="005B1BFF">
        <w:rPr>
          <w:rStyle w:val="Appeldenotedefin"/>
          <w:rFonts w:ascii="Traditional Arabic" w:hAnsi="Traditional Arabic" w:cs="Traditional Arabic"/>
          <w:sz w:val="28"/>
          <w:szCs w:val="28"/>
          <w:rtl/>
          <w:lang w:bidi="ar-DZ"/>
        </w:rPr>
        <w:endnoteReference w:id="5"/>
      </w:r>
      <w:r w:rsidR="005B1BFF">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حيث تتمتع </w:t>
      </w:r>
      <w:r w:rsidR="0041130E">
        <w:rPr>
          <w:rFonts w:ascii="Traditional Arabic" w:hAnsi="Traditional Arabic" w:cs="Traditional Arabic" w:hint="cs"/>
          <w:sz w:val="28"/>
          <w:szCs w:val="28"/>
          <w:rtl/>
          <w:lang w:bidi="ar-DZ"/>
        </w:rPr>
        <w:t xml:space="preserve"> بمساحة كبيرة</w:t>
      </w:r>
      <w:r>
        <w:rPr>
          <w:rFonts w:ascii="Traditional Arabic" w:hAnsi="Traditional Arabic" w:cs="Traditional Arabic" w:hint="cs"/>
          <w:sz w:val="28"/>
          <w:szCs w:val="28"/>
          <w:rtl/>
          <w:lang w:bidi="ar-DZ"/>
        </w:rPr>
        <w:t xml:space="preserve"> ما</w:t>
      </w:r>
      <w:r w:rsidR="0041130E">
        <w:rPr>
          <w:rFonts w:ascii="Traditional Arabic" w:hAnsi="Traditional Arabic" w:cs="Traditional Arabic" w:hint="cs"/>
          <w:sz w:val="28"/>
          <w:szCs w:val="28"/>
          <w:rtl/>
          <w:lang w:bidi="ar-DZ"/>
        </w:rPr>
        <w:t xml:space="preserve"> أدى الى تنوع المناخ والتضاريس فيها.</w:t>
      </w:r>
    </w:p>
    <w:p w:rsidR="0041130E" w:rsidRDefault="0041130E" w:rsidP="00126EF4">
      <w:pPr>
        <w:pStyle w:val="Paragraphedeliste"/>
        <w:numPr>
          <w:ilvl w:val="0"/>
          <w:numId w:val="10"/>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الموقع: </w:t>
      </w:r>
      <w:r w:rsidRPr="00BA00D8">
        <w:rPr>
          <w:rFonts w:ascii="Traditional Arabic" w:hAnsi="Traditional Arabic" w:cs="Traditional Arabic" w:hint="cs"/>
          <w:sz w:val="28"/>
          <w:szCs w:val="28"/>
          <w:rtl/>
          <w:lang w:bidi="ar-DZ"/>
        </w:rPr>
        <w:t>تتمتع الجزائر بموقع جغرافي مميز حيث تعد بوابة افريقيا ومحور الدول المغاربية ولقربها من السوق الأوروبية ما جعلها تملك امكانيات وفرص استثمارية عديدة، وهي تتربع على مساحة قدرها 2381741كلم</w:t>
      </w:r>
      <w:r w:rsidRPr="005B4D9F">
        <w:rPr>
          <w:rFonts w:ascii="Traditional Arabic" w:hAnsi="Traditional Arabic" w:cs="Traditional Arabic" w:hint="cs"/>
          <w:sz w:val="28"/>
          <w:szCs w:val="28"/>
          <w:vertAlign w:val="superscript"/>
          <w:rtl/>
          <w:lang w:bidi="ar-DZ"/>
        </w:rPr>
        <w:t>2</w:t>
      </w:r>
      <w:r>
        <w:rPr>
          <w:rFonts w:ascii="Traditional Arabic" w:hAnsi="Traditional Arabic" w:cs="Traditional Arabic" w:hint="cs"/>
          <w:sz w:val="32"/>
          <w:szCs w:val="32"/>
          <w:vertAlign w:val="superscript"/>
          <w:rtl/>
          <w:lang w:bidi="ar-DZ"/>
        </w:rPr>
        <w:t xml:space="preserve"> </w:t>
      </w:r>
      <w:r>
        <w:rPr>
          <w:rFonts w:ascii="Traditional Arabic" w:hAnsi="Traditional Arabic" w:cs="Traditional Arabic" w:hint="cs"/>
          <w:sz w:val="28"/>
          <w:szCs w:val="28"/>
          <w:rtl/>
          <w:lang w:bidi="ar-DZ"/>
        </w:rPr>
        <w:t>وشريط ساحلي يقدر ب 1200كلم يتسم بمناظر وشواطئ رائعة.</w:t>
      </w:r>
    </w:p>
    <w:p w:rsidR="0041130E" w:rsidRDefault="0041130E" w:rsidP="00126EF4">
      <w:pPr>
        <w:pStyle w:val="Paragraphedeliste"/>
        <w:numPr>
          <w:ilvl w:val="0"/>
          <w:numId w:val="10"/>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lastRenderedPageBreak/>
        <w:t>الأقاليم: تنقسم الجزائر الى ثلاث أقاليم طبيعية وهي:</w:t>
      </w:r>
    </w:p>
    <w:p w:rsidR="0041130E" w:rsidRDefault="0041130E" w:rsidP="00126EF4">
      <w:pPr>
        <w:pStyle w:val="Paragraphedeliste"/>
        <w:numPr>
          <w:ilvl w:val="0"/>
          <w:numId w:val="11"/>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الاقليم الأول: وهو اقليم الساحل الذي يمتد على شكل شريط ضيق بمحاذاة الساحل وتتكون أراضيه من سلاسل صخرية عالية وعدد من الشواطئ الرملية والخلجان؛</w:t>
      </w:r>
    </w:p>
    <w:p w:rsidR="0041130E" w:rsidRDefault="0041130E" w:rsidP="00126EF4">
      <w:pPr>
        <w:pStyle w:val="Paragraphedeliste"/>
        <w:numPr>
          <w:ilvl w:val="0"/>
          <w:numId w:val="11"/>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الاقليم الثاني: وهو اقليم التل الذي يتكون من عدد من السهول الساحلية المنخفضة والسهول الداخلية المرتفعة، وتنحصر هذه السهول بين المرتفعات الجبلية، حيث توجد معظم الأراضي الصالحة للزراعة بها؛</w:t>
      </w:r>
    </w:p>
    <w:p w:rsidR="0041130E" w:rsidRDefault="0041130E" w:rsidP="00126EF4">
      <w:pPr>
        <w:pStyle w:val="Paragraphedeliste"/>
        <w:numPr>
          <w:ilvl w:val="0"/>
          <w:numId w:val="11"/>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الاقليم الثالث: وهو اقليم الصحراء ويشكل أكبر جزء من المساحة الكلية حيث يحتل على حوالي 80</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منها، وتتجمع أهم الواحات فيه بالمناطق الشمالية الشرقية.</w:t>
      </w:r>
    </w:p>
    <w:p w:rsidR="00C434C6" w:rsidRDefault="0041130E" w:rsidP="00C434C6">
      <w:pPr>
        <w:pStyle w:val="Paragraphedeliste"/>
        <w:numPr>
          <w:ilvl w:val="0"/>
          <w:numId w:val="10"/>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المناخ: تتميز الجزائر بتنوع مناخها بحيث يسود مناخ البحر المتوسط منطقة </w:t>
      </w:r>
      <w:proofErr w:type="spellStart"/>
      <w:r>
        <w:rPr>
          <w:rFonts w:ascii="Traditional Arabic" w:hAnsi="Traditional Arabic" w:cs="Traditional Arabic" w:hint="cs"/>
          <w:sz w:val="28"/>
          <w:szCs w:val="28"/>
          <w:rtl/>
          <w:lang w:bidi="ar-DZ"/>
        </w:rPr>
        <w:t>التلي</w:t>
      </w:r>
      <w:proofErr w:type="spellEnd"/>
      <w:r>
        <w:rPr>
          <w:rFonts w:ascii="Traditional Arabic" w:hAnsi="Traditional Arabic" w:cs="Traditional Arabic" w:hint="cs"/>
          <w:sz w:val="28"/>
          <w:szCs w:val="28"/>
          <w:rtl/>
          <w:lang w:bidi="ar-DZ"/>
        </w:rPr>
        <w:t xml:space="preserve"> في الشمال وهو مناخ دافئ جاف صيفا ومعتدل ممطر شتاء، وهي أكثر المناطق رطوبة فيبلغ معدل سقوط الأمطار بها ما بين 400 الى 1000 ملم وتصل درجات الحرارة بها الى 25</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صيفا والى 11</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شتاء، اضافة الى المناخ شبه القاري في مناطق الهضاب العليا يتميز بموسم بارد ورطب في الفترة ما بين أكتوبر وماي وتصل درجة الحرارة به أحيانا الى 5</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أو أقل في بعض المناطق أما باقي أشهر السنة فتتميز بحرارة تصل الى أكثر من 30</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أما عن المنطقة الصحراوية فتعتبر من المناطق المتطرفة في درجات الحرارة التي قد تصل الى 40</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أما باقي أشهر السنة فتتميز بمناخ متوسط ودافئ ما يسهل نشاط حركة السياح بالإضافة الى وجود رياح وجفاف شديد، كما لا يزيد معدل سقوط الأمطار سنويا عن 102 ملم.</w:t>
      </w:r>
    </w:p>
    <w:p w:rsidR="0041130E" w:rsidRPr="00C434C6" w:rsidRDefault="0041130E" w:rsidP="00C434C6">
      <w:pPr>
        <w:pStyle w:val="Paragraphedeliste"/>
        <w:numPr>
          <w:ilvl w:val="0"/>
          <w:numId w:val="10"/>
        </w:numPr>
        <w:bidi/>
        <w:jc w:val="both"/>
        <w:rPr>
          <w:rFonts w:ascii="Traditional Arabic" w:hAnsi="Traditional Arabic" w:cs="Traditional Arabic"/>
          <w:sz w:val="28"/>
          <w:szCs w:val="28"/>
          <w:rtl/>
          <w:lang w:bidi="ar-DZ"/>
        </w:rPr>
      </w:pPr>
      <w:r w:rsidRPr="00C434C6">
        <w:rPr>
          <w:rFonts w:ascii="Traditional Arabic" w:hAnsi="Traditional Arabic" w:cs="Traditional Arabic" w:hint="cs"/>
          <w:sz w:val="28"/>
          <w:szCs w:val="28"/>
          <w:rtl/>
          <w:lang w:bidi="ar-DZ"/>
        </w:rPr>
        <w:t xml:space="preserve">الحمامات المعدنية: تتوفر الجزائر على أكثر من 200 منبع للمياه الحموية الجوفية و7 محطات حمامات معدنية ذات طابع وطني ومركز واحد للعلاج بمياه البحر، ويوجد حوالي 50 محطة حموية ذات طابع محلي تستغل بطريقة تقليدية، أما بالنسبة للحمامات المعدنية فنجد: حمام </w:t>
      </w:r>
      <w:proofErr w:type="spellStart"/>
      <w:r w:rsidRPr="00C434C6">
        <w:rPr>
          <w:rFonts w:ascii="Traditional Arabic" w:hAnsi="Traditional Arabic" w:cs="Traditional Arabic" w:hint="cs"/>
          <w:sz w:val="28"/>
          <w:szCs w:val="28"/>
          <w:rtl/>
          <w:lang w:bidi="ar-DZ"/>
        </w:rPr>
        <w:t>بوغرارة</w:t>
      </w:r>
      <w:proofErr w:type="spellEnd"/>
      <w:r w:rsidRPr="00C434C6">
        <w:rPr>
          <w:rFonts w:ascii="Traditional Arabic" w:hAnsi="Traditional Arabic" w:cs="Traditional Arabic" w:hint="cs"/>
          <w:sz w:val="28"/>
          <w:szCs w:val="28"/>
          <w:rtl/>
          <w:lang w:bidi="ar-DZ"/>
        </w:rPr>
        <w:t xml:space="preserve"> بولاية تلمسان، حمام قرقور بولاية سطيف، حمام </w:t>
      </w:r>
      <w:proofErr w:type="spellStart"/>
      <w:r w:rsidRPr="00C434C6">
        <w:rPr>
          <w:rFonts w:ascii="Traditional Arabic" w:hAnsi="Traditional Arabic" w:cs="Traditional Arabic" w:hint="cs"/>
          <w:sz w:val="28"/>
          <w:szCs w:val="28"/>
          <w:rtl/>
          <w:lang w:bidi="ar-DZ"/>
        </w:rPr>
        <w:t>بوحنيفية</w:t>
      </w:r>
      <w:proofErr w:type="spellEnd"/>
      <w:r w:rsidRPr="00C434C6">
        <w:rPr>
          <w:rFonts w:ascii="Traditional Arabic" w:hAnsi="Traditional Arabic" w:cs="Traditional Arabic" w:hint="cs"/>
          <w:sz w:val="28"/>
          <w:szCs w:val="28"/>
          <w:rtl/>
          <w:lang w:bidi="ar-DZ"/>
        </w:rPr>
        <w:t xml:space="preserve"> بولاية معسكر، حمام </w:t>
      </w:r>
      <w:proofErr w:type="spellStart"/>
      <w:r w:rsidRPr="00C434C6">
        <w:rPr>
          <w:rFonts w:ascii="Traditional Arabic" w:hAnsi="Traditional Arabic" w:cs="Traditional Arabic" w:hint="cs"/>
          <w:sz w:val="28"/>
          <w:szCs w:val="28"/>
          <w:rtl/>
          <w:lang w:bidi="ar-DZ"/>
        </w:rPr>
        <w:t>ريغة</w:t>
      </w:r>
      <w:proofErr w:type="spellEnd"/>
      <w:r w:rsidRPr="00C434C6">
        <w:rPr>
          <w:rFonts w:ascii="Traditional Arabic" w:hAnsi="Traditional Arabic" w:cs="Traditional Arabic" w:hint="cs"/>
          <w:sz w:val="28"/>
          <w:szCs w:val="28"/>
          <w:rtl/>
          <w:lang w:bidi="ar-DZ"/>
        </w:rPr>
        <w:t xml:space="preserve"> بولاية عين الدفلى، حمام الشلالة بولاية قالمة وحمام الصالحين بولاية بسكرة أما عن المنابع الحموية فيوجد ما يفوق60 </w:t>
      </w:r>
      <w:r w:rsidRPr="00C434C6">
        <w:rPr>
          <w:rFonts w:ascii="Traditional Arabic" w:hAnsi="Traditional Arabic" w:cs="Traditional Arabic"/>
          <w:sz w:val="28"/>
          <w:szCs w:val="28"/>
          <w:rtl/>
          <w:lang w:bidi="ar-DZ"/>
        </w:rPr>
        <w:t>٪</w:t>
      </w:r>
      <w:r w:rsidRPr="00C434C6">
        <w:rPr>
          <w:rFonts w:ascii="Traditional Arabic" w:hAnsi="Traditional Arabic" w:cs="Traditional Arabic" w:hint="cs"/>
          <w:sz w:val="28"/>
          <w:szCs w:val="28"/>
          <w:rtl/>
          <w:lang w:bidi="ar-DZ"/>
        </w:rPr>
        <w:t xml:space="preserve"> من المنابع المحصاة غير المستغلة التي لا تزال على حالتها الطبيعية.</w:t>
      </w:r>
      <w:r>
        <w:rPr>
          <w:rStyle w:val="Appeldenotedefin"/>
          <w:rFonts w:ascii="Traditional Arabic" w:hAnsi="Traditional Arabic" w:cs="Traditional Arabic"/>
          <w:sz w:val="28"/>
          <w:szCs w:val="28"/>
          <w:rtl/>
          <w:lang w:bidi="ar-DZ"/>
        </w:rPr>
        <w:endnoteReference w:id="6"/>
      </w:r>
    </w:p>
    <w:p w:rsidR="0041130E" w:rsidRDefault="0041130E" w:rsidP="00126EF4">
      <w:pPr>
        <w:bidi/>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ثانيا: المقومات التاريخية، الثقافية </w:t>
      </w:r>
      <w:proofErr w:type="gramStart"/>
      <w:r>
        <w:rPr>
          <w:rFonts w:ascii="Traditional Arabic" w:hAnsi="Traditional Arabic" w:cs="Traditional Arabic" w:hint="cs"/>
          <w:b/>
          <w:bCs/>
          <w:sz w:val="28"/>
          <w:szCs w:val="28"/>
          <w:rtl/>
          <w:lang w:bidi="ar-DZ"/>
        </w:rPr>
        <w:t>والدينية</w:t>
      </w:r>
      <w:proofErr w:type="gramEnd"/>
    </w:p>
    <w:p w:rsidR="0041130E" w:rsidRDefault="0041130E" w:rsidP="00126EF4">
      <w:pPr>
        <w:bidi/>
        <w:jc w:val="both"/>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ab/>
      </w:r>
      <w:proofErr w:type="spellStart"/>
      <w:r w:rsidRPr="000A24FD">
        <w:rPr>
          <w:rFonts w:ascii="Traditional Arabic" w:hAnsi="Traditional Arabic" w:cs="Traditional Arabic" w:hint="cs"/>
          <w:sz w:val="28"/>
          <w:szCs w:val="28"/>
          <w:rtl/>
          <w:lang w:bidi="ar-DZ"/>
        </w:rPr>
        <w:t>بالاضافة</w:t>
      </w:r>
      <w:proofErr w:type="spellEnd"/>
      <w:r w:rsidRPr="000A24FD">
        <w:rPr>
          <w:rFonts w:ascii="Traditional Arabic" w:hAnsi="Traditional Arabic" w:cs="Traditional Arabic" w:hint="cs"/>
          <w:sz w:val="28"/>
          <w:szCs w:val="28"/>
          <w:rtl/>
          <w:lang w:bidi="ar-DZ"/>
        </w:rPr>
        <w:t xml:space="preserve"> الى الامكانيات الطبيعة تزخر الجزائر </w:t>
      </w:r>
      <w:proofErr w:type="spellStart"/>
      <w:r w:rsidRPr="000A24FD">
        <w:rPr>
          <w:rFonts w:ascii="Traditional Arabic" w:hAnsi="Traditional Arabic" w:cs="Traditional Arabic" w:hint="cs"/>
          <w:sz w:val="28"/>
          <w:szCs w:val="28"/>
          <w:rtl/>
          <w:lang w:bidi="ar-DZ"/>
        </w:rPr>
        <w:t>بارث</w:t>
      </w:r>
      <w:proofErr w:type="spellEnd"/>
      <w:r w:rsidRPr="000A24FD">
        <w:rPr>
          <w:rFonts w:ascii="Traditional Arabic" w:hAnsi="Traditional Arabic" w:cs="Traditional Arabic" w:hint="cs"/>
          <w:sz w:val="28"/>
          <w:szCs w:val="28"/>
          <w:rtl/>
          <w:lang w:bidi="ar-DZ"/>
        </w:rPr>
        <w:t xml:space="preserve"> تاريخي وثقافي لا بأس به نظرا </w:t>
      </w:r>
      <w:r>
        <w:rPr>
          <w:rFonts w:ascii="Traditional Arabic" w:hAnsi="Traditional Arabic" w:cs="Traditional Arabic" w:hint="cs"/>
          <w:sz w:val="28"/>
          <w:szCs w:val="28"/>
          <w:rtl/>
          <w:lang w:bidi="ar-DZ"/>
        </w:rPr>
        <w:t>لتعاقب الحضارات عليها، وتتمثل هذه المقومات فيما يلي:</w:t>
      </w:r>
    </w:p>
    <w:p w:rsidR="0041130E" w:rsidRDefault="0041130E" w:rsidP="00126EF4">
      <w:pPr>
        <w:pStyle w:val="Paragraphedeliste"/>
        <w:numPr>
          <w:ilvl w:val="0"/>
          <w:numId w:val="12"/>
        </w:numPr>
        <w:bidi/>
        <w:jc w:val="both"/>
        <w:rPr>
          <w:rFonts w:ascii="Traditional Arabic" w:hAnsi="Traditional Arabic" w:cs="Traditional Arabic"/>
          <w:sz w:val="28"/>
          <w:szCs w:val="28"/>
          <w:lang w:bidi="ar-DZ"/>
        </w:rPr>
      </w:pPr>
      <w:r w:rsidRPr="000A24FD">
        <w:rPr>
          <w:rFonts w:ascii="Traditional Arabic" w:hAnsi="Traditional Arabic" w:cs="Traditional Arabic" w:hint="cs"/>
          <w:b/>
          <w:bCs/>
          <w:sz w:val="28"/>
          <w:szCs w:val="28"/>
          <w:rtl/>
          <w:lang w:bidi="ar-DZ"/>
        </w:rPr>
        <w:t>المواقع الأثرية:</w:t>
      </w:r>
      <w:r>
        <w:rPr>
          <w:rFonts w:ascii="Traditional Arabic" w:hAnsi="Traditional Arabic" w:cs="Traditional Arabic" w:hint="cs"/>
          <w:sz w:val="28"/>
          <w:szCs w:val="28"/>
          <w:rtl/>
          <w:lang w:bidi="ar-DZ"/>
        </w:rPr>
        <w:t xml:space="preserve"> توجد العديد من المواقع الأثرية بالجزائر الا أننا سنركز على ما قد تم تصنيفه من طرف منظمة اليونيسكو كتراث عالمي وهي:</w:t>
      </w:r>
    </w:p>
    <w:p w:rsidR="0041130E" w:rsidRDefault="0041130E" w:rsidP="00126EF4">
      <w:pPr>
        <w:pStyle w:val="Paragraphedeliste"/>
        <w:numPr>
          <w:ilvl w:val="0"/>
          <w:numId w:val="11"/>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مدينة القصبة: أنشأها العثمانيون لتكون حصنا لهم منذ أكثر من 2000 سنة، وتم تصنيفها سنة 1992 بها عدة معالم أثرية منها: قصر الداي، قصر </w:t>
      </w:r>
      <w:proofErr w:type="spellStart"/>
      <w:r>
        <w:rPr>
          <w:rFonts w:ascii="Traditional Arabic" w:hAnsi="Traditional Arabic" w:cs="Traditional Arabic" w:hint="cs"/>
          <w:sz w:val="28"/>
          <w:szCs w:val="28"/>
          <w:rtl/>
          <w:lang w:bidi="ar-DZ"/>
        </w:rPr>
        <w:t>خداوج</w:t>
      </w:r>
      <w:proofErr w:type="spellEnd"/>
      <w:r>
        <w:rPr>
          <w:rFonts w:ascii="Traditional Arabic" w:hAnsi="Traditional Arabic" w:cs="Traditional Arabic" w:hint="cs"/>
          <w:sz w:val="28"/>
          <w:szCs w:val="28"/>
          <w:rtl/>
          <w:lang w:bidi="ar-DZ"/>
        </w:rPr>
        <w:t xml:space="preserve"> العمية، مسجد </w:t>
      </w:r>
      <w:proofErr w:type="spellStart"/>
      <w:r>
        <w:rPr>
          <w:rFonts w:ascii="Traditional Arabic" w:hAnsi="Traditional Arabic" w:cs="Traditional Arabic" w:hint="cs"/>
          <w:sz w:val="28"/>
          <w:szCs w:val="28"/>
          <w:rtl/>
          <w:lang w:bidi="ar-DZ"/>
        </w:rPr>
        <w:t>كتشاوة</w:t>
      </w:r>
      <w:proofErr w:type="spellEnd"/>
      <w:r>
        <w:rPr>
          <w:rFonts w:ascii="Traditional Arabic" w:hAnsi="Traditional Arabic" w:cs="Traditional Arabic" w:hint="cs"/>
          <w:sz w:val="28"/>
          <w:szCs w:val="28"/>
          <w:rtl/>
          <w:lang w:bidi="ar-DZ"/>
        </w:rPr>
        <w:t>، المسجد الكبير ودار عزيزة؛</w:t>
      </w:r>
    </w:p>
    <w:p w:rsidR="0041130E" w:rsidRDefault="0041130E" w:rsidP="00126EF4">
      <w:pPr>
        <w:pStyle w:val="Paragraphedeliste"/>
        <w:numPr>
          <w:ilvl w:val="0"/>
          <w:numId w:val="11"/>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مدينة تيبازة: أسسها الفينيقيون وكانت مركزا تجاريا </w:t>
      </w:r>
      <w:proofErr w:type="spellStart"/>
      <w:r>
        <w:rPr>
          <w:rFonts w:ascii="Traditional Arabic" w:hAnsi="Traditional Arabic" w:cs="Traditional Arabic" w:hint="cs"/>
          <w:sz w:val="28"/>
          <w:szCs w:val="28"/>
          <w:rtl/>
          <w:lang w:bidi="ar-DZ"/>
        </w:rPr>
        <w:t>قرطاجيا</w:t>
      </w:r>
      <w:proofErr w:type="spellEnd"/>
      <w:r>
        <w:rPr>
          <w:rFonts w:ascii="Traditional Arabic" w:hAnsi="Traditional Arabic" w:cs="Traditional Arabic" w:hint="cs"/>
          <w:sz w:val="28"/>
          <w:szCs w:val="28"/>
          <w:rtl/>
          <w:lang w:bidi="ar-DZ"/>
        </w:rPr>
        <w:t xml:space="preserve"> وقاعدة استراتيجية للاجتياح الروماني؛</w:t>
      </w:r>
    </w:p>
    <w:p w:rsidR="0041130E" w:rsidRDefault="0041130E" w:rsidP="00126EF4">
      <w:pPr>
        <w:pStyle w:val="Paragraphedeliste"/>
        <w:numPr>
          <w:ilvl w:val="0"/>
          <w:numId w:val="11"/>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تيمقاد: أنشأت سنة 100 ميلادي؛</w:t>
      </w:r>
    </w:p>
    <w:p w:rsidR="0041130E" w:rsidRDefault="0041130E" w:rsidP="00126EF4">
      <w:pPr>
        <w:pStyle w:val="Paragraphedeliste"/>
        <w:numPr>
          <w:ilvl w:val="0"/>
          <w:numId w:val="11"/>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الجميلة: بولاية سطيف وتأسست في أواخر القرن الأول ميلادي وتم تصنيفها سنة 1982؛</w:t>
      </w:r>
    </w:p>
    <w:p w:rsidR="0041130E" w:rsidRDefault="0041130E" w:rsidP="00126EF4">
      <w:pPr>
        <w:pStyle w:val="Paragraphedeliste"/>
        <w:numPr>
          <w:ilvl w:val="0"/>
          <w:numId w:val="11"/>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lastRenderedPageBreak/>
        <w:t>قلعة بني حماد: يعود تاريخ تأسيسها الى 1007م وموجودة بولاية بجاية وتم تصنيفها سنة 1980؛</w:t>
      </w:r>
    </w:p>
    <w:p w:rsidR="0041130E" w:rsidRDefault="0041130E" w:rsidP="00126EF4">
      <w:pPr>
        <w:pStyle w:val="Paragraphedeliste"/>
        <w:numPr>
          <w:ilvl w:val="0"/>
          <w:numId w:val="11"/>
        </w:numPr>
        <w:bidi/>
        <w:jc w:val="both"/>
        <w:rPr>
          <w:rFonts w:ascii="Traditional Arabic" w:hAnsi="Traditional Arabic" w:cs="Traditional Arabic"/>
          <w:sz w:val="28"/>
          <w:szCs w:val="28"/>
          <w:lang w:bidi="ar-DZ"/>
        </w:rPr>
      </w:pPr>
      <w:proofErr w:type="spellStart"/>
      <w:r>
        <w:rPr>
          <w:rFonts w:ascii="Traditional Arabic" w:hAnsi="Traditional Arabic" w:cs="Traditional Arabic" w:hint="cs"/>
          <w:sz w:val="28"/>
          <w:szCs w:val="28"/>
          <w:rtl/>
          <w:lang w:bidi="ar-DZ"/>
        </w:rPr>
        <w:t>طاسيلي</w:t>
      </w:r>
      <w:proofErr w:type="spellEnd"/>
      <w:r>
        <w:rPr>
          <w:rFonts w:ascii="Traditional Arabic" w:hAnsi="Traditional Arabic" w:cs="Traditional Arabic" w:hint="cs"/>
          <w:sz w:val="28"/>
          <w:szCs w:val="28"/>
          <w:rtl/>
          <w:lang w:bidi="ar-DZ"/>
        </w:rPr>
        <w:t xml:space="preserve"> ناجر: أكبر متحف في العالم لفن النحت على الصخور لفترة ما قبل التاريخ يضم أكثر من 15000 رسما ونقشا للتغيرات المناخية والثروة الحيوانية والحياة البشرية منذ حوالي 6000 سنة قبل الميلاد حتى القرون الأولى الميلادية، وتم تصنيفه سنة 1982، وبها أجمل غروب للشمس في العالم بشهادة الجميع.</w:t>
      </w:r>
    </w:p>
    <w:p w:rsidR="0041130E" w:rsidRPr="00307081" w:rsidRDefault="0041130E" w:rsidP="00126EF4">
      <w:pPr>
        <w:pStyle w:val="Paragraphedeliste"/>
        <w:numPr>
          <w:ilvl w:val="0"/>
          <w:numId w:val="12"/>
        </w:numPr>
        <w:bidi/>
        <w:jc w:val="both"/>
        <w:rPr>
          <w:rFonts w:ascii="Traditional Arabic" w:hAnsi="Traditional Arabic" w:cs="Traditional Arabic"/>
          <w:b/>
          <w:bCs/>
          <w:sz w:val="28"/>
          <w:szCs w:val="28"/>
          <w:lang w:bidi="ar-DZ"/>
        </w:rPr>
      </w:pPr>
      <w:proofErr w:type="gramStart"/>
      <w:r w:rsidRPr="00D81D02">
        <w:rPr>
          <w:rFonts w:ascii="Traditional Arabic" w:hAnsi="Traditional Arabic" w:cs="Traditional Arabic" w:hint="cs"/>
          <w:b/>
          <w:bCs/>
          <w:sz w:val="28"/>
          <w:szCs w:val="28"/>
          <w:rtl/>
          <w:lang w:bidi="ar-DZ"/>
        </w:rPr>
        <w:t>الزوايا</w:t>
      </w:r>
      <w:proofErr w:type="gramEnd"/>
      <w:r w:rsidRPr="00D81D02">
        <w:rPr>
          <w:rFonts w:ascii="Traditional Arabic" w:hAnsi="Traditional Arabic" w:cs="Traditional Arabic" w:hint="cs"/>
          <w:b/>
          <w:bCs/>
          <w:sz w:val="28"/>
          <w:szCs w:val="28"/>
          <w:rtl/>
          <w:lang w:bidi="ar-DZ"/>
        </w:rPr>
        <w:t xml:space="preserve"> والمتاحف: </w:t>
      </w:r>
      <w:r w:rsidRPr="00307081">
        <w:rPr>
          <w:rFonts w:ascii="Traditional Arabic" w:hAnsi="Traditional Arabic" w:cs="Traditional Arabic" w:hint="cs"/>
          <w:sz w:val="28"/>
          <w:szCs w:val="28"/>
          <w:rtl/>
          <w:lang w:bidi="ar-DZ"/>
        </w:rPr>
        <w:t>يوجد العديد من ال</w:t>
      </w:r>
      <w:r>
        <w:rPr>
          <w:rFonts w:ascii="Traditional Arabic" w:hAnsi="Traditional Arabic" w:cs="Traditional Arabic" w:hint="cs"/>
          <w:sz w:val="28"/>
          <w:szCs w:val="28"/>
          <w:rtl/>
          <w:lang w:bidi="ar-DZ"/>
        </w:rPr>
        <w:t>متاحف والزوايا التي تعتبر شاهدا على الحراك الديني والثقافي، يمكن حصرها فيما يلي:</w:t>
      </w:r>
    </w:p>
    <w:p w:rsidR="0041130E" w:rsidRDefault="0041130E" w:rsidP="00126EF4">
      <w:pPr>
        <w:pStyle w:val="Paragraphedeliste"/>
        <w:numPr>
          <w:ilvl w:val="0"/>
          <w:numId w:val="11"/>
        </w:numPr>
        <w:bidi/>
        <w:jc w:val="both"/>
        <w:rPr>
          <w:rFonts w:ascii="Traditional Arabic" w:hAnsi="Traditional Arabic" w:cs="Traditional Arabic"/>
          <w:sz w:val="28"/>
          <w:szCs w:val="28"/>
          <w:lang w:bidi="ar-DZ"/>
        </w:rPr>
      </w:pPr>
      <w:r w:rsidRPr="00307081">
        <w:rPr>
          <w:rFonts w:ascii="Traditional Arabic" w:hAnsi="Traditional Arabic" w:cs="Traditional Arabic" w:hint="cs"/>
          <w:sz w:val="28"/>
          <w:szCs w:val="28"/>
          <w:rtl/>
          <w:lang w:bidi="ar-DZ"/>
        </w:rPr>
        <w:t xml:space="preserve">الزوايا: </w:t>
      </w:r>
      <w:r>
        <w:rPr>
          <w:rFonts w:ascii="Traditional Arabic" w:hAnsi="Traditional Arabic" w:cs="Traditional Arabic" w:hint="cs"/>
          <w:sz w:val="28"/>
          <w:szCs w:val="28"/>
          <w:rtl/>
          <w:lang w:bidi="ar-DZ"/>
        </w:rPr>
        <w:t xml:space="preserve">كان للزوايا دورا بارزا في الحفاظ على الهوية الدينية، اللغوية والثقافية خاصة في فترة الاستعمار الفرنسي فقد كانت آنذاك منبرا للدعوة الى المقاومة وتحرير البلاد، كما تعتبر عاملا للجذب السياحي (السياحة الدينية) بالأخص الدول المجاورة التي لها نفس العادات والتقاليد، ومن أهم الزوايا نذكر: الزاوية العثمانية الرحمانية، الزاوية </w:t>
      </w:r>
      <w:proofErr w:type="spellStart"/>
      <w:r>
        <w:rPr>
          <w:rFonts w:ascii="Traditional Arabic" w:hAnsi="Traditional Arabic" w:cs="Traditional Arabic" w:hint="cs"/>
          <w:sz w:val="28"/>
          <w:szCs w:val="28"/>
          <w:rtl/>
          <w:lang w:bidi="ar-DZ"/>
        </w:rPr>
        <w:t>التيجانية</w:t>
      </w:r>
      <w:proofErr w:type="spellEnd"/>
      <w:r>
        <w:rPr>
          <w:rFonts w:ascii="Traditional Arabic" w:hAnsi="Traditional Arabic" w:cs="Traditional Arabic" w:hint="cs"/>
          <w:sz w:val="28"/>
          <w:szCs w:val="28"/>
          <w:rtl/>
          <w:lang w:bidi="ar-DZ"/>
        </w:rPr>
        <w:t xml:space="preserve"> والزاوية العيساوية... الخ. </w:t>
      </w:r>
    </w:p>
    <w:p w:rsidR="0041130E" w:rsidRDefault="0041130E" w:rsidP="00126EF4">
      <w:pPr>
        <w:pStyle w:val="Paragraphedeliste"/>
        <w:numPr>
          <w:ilvl w:val="0"/>
          <w:numId w:val="11"/>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المتاحف: توجد بالجزائر العديد من المتاحف الشاهدة على تعاقب الحضارات بها، من أهمها: المتحف الجزائري </w:t>
      </w:r>
      <w:proofErr w:type="spellStart"/>
      <w:r>
        <w:rPr>
          <w:rFonts w:ascii="Traditional Arabic" w:hAnsi="Traditional Arabic" w:cs="Traditional Arabic" w:hint="cs"/>
          <w:sz w:val="28"/>
          <w:szCs w:val="28"/>
          <w:rtl/>
          <w:lang w:bidi="ar-DZ"/>
        </w:rPr>
        <w:t>للاثار</w:t>
      </w:r>
      <w:proofErr w:type="spellEnd"/>
      <w:r>
        <w:rPr>
          <w:rFonts w:ascii="Traditional Arabic" w:hAnsi="Traditional Arabic" w:cs="Traditional Arabic" w:hint="cs"/>
          <w:sz w:val="28"/>
          <w:szCs w:val="28"/>
          <w:rtl/>
          <w:lang w:bidi="ar-DZ"/>
        </w:rPr>
        <w:t xml:space="preserve"> القديمة والفنون الاسلامية، متحف سيرتا، المتحف الوطني للمنمنمات والزخرفة وفن الخط، المتحف الوطني للفن الحديث والمعاصر وغيرها.</w:t>
      </w:r>
    </w:p>
    <w:p w:rsidR="0041130E" w:rsidRPr="00517165" w:rsidRDefault="0041130E" w:rsidP="00126EF4">
      <w:pPr>
        <w:pStyle w:val="Paragraphedeliste"/>
        <w:numPr>
          <w:ilvl w:val="0"/>
          <w:numId w:val="12"/>
        </w:numPr>
        <w:bidi/>
        <w:jc w:val="both"/>
        <w:rPr>
          <w:rFonts w:ascii="Traditional Arabic" w:hAnsi="Traditional Arabic" w:cs="Traditional Arabic"/>
          <w:b/>
          <w:bCs/>
          <w:sz w:val="28"/>
          <w:szCs w:val="28"/>
          <w:lang w:bidi="ar-DZ"/>
        </w:rPr>
      </w:pPr>
      <w:r w:rsidRPr="00517165">
        <w:rPr>
          <w:rFonts w:ascii="Traditional Arabic" w:hAnsi="Traditional Arabic" w:cs="Traditional Arabic" w:hint="cs"/>
          <w:b/>
          <w:bCs/>
          <w:sz w:val="28"/>
          <w:szCs w:val="28"/>
          <w:rtl/>
          <w:lang w:bidi="ar-DZ"/>
        </w:rPr>
        <w:t>الصناعات التقليدية:</w:t>
      </w:r>
      <w:r w:rsidRPr="00517165">
        <w:rPr>
          <w:rFonts w:ascii="Traditional Arabic" w:hAnsi="Traditional Arabic" w:cs="Traditional Arabic" w:hint="cs"/>
          <w:sz w:val="28"/>
          <w:szCs w:val="28"/>
          <w:rtl/>
          <w:lang w:bidi="ar-DZ"/>
        </w:rPr>
        <w:t xml:space="preserve"> تعتبر الصناعات التقليدية والحرف اليدوية عاملا للجذب السياحي </w:t>
      </w:r>
      <w:r>
        <w:rPr>
          <w:rFonts w:ascii="Traditional Arabic" w:hAnsi="Traditional Arabic" w:cs="Traditional Arabic" w:hint="cs"/>
          <w:sz w:val="28"/>
          <w:szCs w:val="28"/>
          <w:rtl/>
          <w:lang w:bidi="ar-DZ"/>
        </w:rPr>
        <w:t xml:space="preserve">وارثا وجب استغلاله للترويج السياحي من خلال الصالونات والمعارض الوطنية والدولية، وهو يتميز بتنوعه من منطقة الى أخرى منها: صناعة الملابس التقليدية، الحلي الفضية بالأوراس والقبائل وحتى الذهب </w:t>
      </w:r>
      <w:proofErr w:type="spellStart"/>
      <w:r>
        <w:rPr>
          <w:rFonts w:ascii="Traditional Arabic" w:hAnsi="Traditional Arabic" w:cs="Traditional Arabic" w:hint="cs"/>
          <w:sz w:val="28"/>
          <w:szCs w:val="28"/>
          <w:rtl/>
          <w:lang w:bidi="ar-DZ"/>
        </w:rPr>
        <w:t>بتلمسان</w:t>
      </w:r>
      <w:proofErr w:type="spellEnd"/>
      <w:r>
        <w:rPr>
          <w:rFonts w:ascii="Traditional Arabic" w:hAnsi="Traditional Arabic" w:cs="Traditional Arabic" w:hint="cs"/>
          <w:sz w:val="28"/>
          <w:szCs w:val="28"/>
          <w:rtl/>
          <w:lang w:bidi="ar-DZ"/>
        </w:rPr>
        <w:t xml:space="preserve"> والشرق الجزائري. اضافة الى مجموعة أخرى من الصناعات التقليدية التي تنتشر في جميع مناطق الجزائر، نذكر منها: صناعة النحاس بالعاصمة والشرق الجزائري، صناعة الجلود بالصحراء، صناعة الأواني الفخارية وصناعة الزرابي التي اشتهرت دوليا ومن أهمها زربية غرداية وزربية مسعد.</w:t>
      </w:r>
    </w:p>
    <w:p w:rsidR="00F557C7" w:rsidRPr="00F557C7" w:rsidRDefault="0041130E" w:rsidP="00F557C7">
      <w:pPr>
        <w:pStyle w:val="Paragraphedeliste"/>
        <w:numPr>
          <w:ilvl w:val="0"/>
          <w:numId w:val="12"/>
        </w:numPr>
        <w:bidi/>
        <w:jc w:val="both"/>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 xml:space="preserve">التراث الثقافي والشعبي: </w:t>
      </w:r>
      <w:proofErr w:type="spellStart"/>
      <w:r>
        <w:rPr>
          <w:rFonts w:ascii="Traditional Arabic" w:hAnsi="Traditional Arabic" w:cs="Traditional Arabic" w:hint="cs"/>
          <w:sz w:val="28"/>
          <w:szCs w:val="28"/>
          <w:rtl/>
          <w:lang w:bidi="ar-DZ"/>
        </w:rPr>
        <w:t>بالاضافة</w:t>
      </w:r>
      <w:proofErr w:type="spellEnd"/>
      <w:r>
        <w:rPr>
          <w:rFonts w:ascii="Traditional Arabic" w:hAnsi="Traditional Arabic" w:cs="Traditional Arabic" w:hint="cs"/>
          <w:sz w:val="28"/>
          <w:szCs w:val="28"/>
          <w:rtl/>
          <w:lang w:bidi="ar-DZ"/>
        </w:rPr>
        <w:t xml:space="preserve"> الى ما سبق ذكره فان الجزائر تتمتع بموروث ثقافي ثري يساهم في عملية الجذب السياحي مثل الكم التنوع الكبير من الفنون الشعبية كالفن العاصمي، </w:t>
      </w:r>
      <w:proofErr w:type="spellStart"/>
      <w:r>
        <w:rPr>
          <w:rFonts w:ascii="Traditional Arabic" w:hAnsi="Traditional Arabic" w:cs="Traditional Arabic" w:hint="cs"/>
          <w:sz w:val="28"/>
          <w:szCs w:val="28"/>
          <w:rtl/>
          <w:lang w:bidi="ar-DZ"/>
        </w:rPr>
        <w:t>المالوف</w:t>
      </w:r>
      <w:proofErr w:type="spellEnd"/>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القسنطيني</w:t>
      </w:r>
      <w:proofErr w:type="spellEnd"/>
      <w:r>
        <w:rPr>
          <w:rFonts w:ascii="Traditional Arabic" w:hAnsi="Traditional Arabic" w:cs="Traditional Arabic" w:hint="cs"/>
          <w:sz w:val="28"/>
          <w:szCs w:val="28"/>
          <w:rtl/>
          <w:lang w:bidi="ar-DZ"/>
        </w:rPr>
        <w:t xml:space="preserve"> والطابع القبائلي وغيرها. ويتم ذلك من خلال المهرجانات والحفلات التي </w:t>
      </w:r>
      <w:proofErr w:type="gramStart"/>
      <w:r>
        <w:rPr>
          <w:rFonts w:ascii="Traditional Arabic" w:hAnsi="Traditional Arabic" w:cs="Traditional Arabic" w:hint="cs"/>
          <w:sz w:val="28"/>
          <w:szCs w:val="28"/>
          <w:rtl/>
          <w:lang w:bidi="ar-DZ"/>
        </w:rPr>
        <w:t>يتم</w:t>
      </w:r>
      <w:proofErr w:type="gramEnd"/>
      <w:r>
        <w:rPr>
          <w:rFonts w:ascii="Traditional Arabic" w:hAnsi="Traditional Arabic" w:cs="Traditional Arabic" w:hint="cs"/>
          <w:sz w:val="28"/>
          <w:szCs w:val="28"/>
          <w:rtl/>
          <w:lang w:bidi="ar-DZ"/>
        </w:rPr>
        <w:t xml:space="preserve"> تنظيمها. وكذا الطبخ الجزائري التقليدي وتنوع العادات الغذائية من منطقة الى أخرى.</w:t>
      </w:r>
      <w:r>
        <w:rPr>
          <w:rStyle w:val="Appeldenotedefin"/>
          <w:rFonts w:ascii="Traditional Arabic" w:hAnsi="Traditional Arabic" w:cs="Traditional Arabic"/>
          <w:sz w:val="28"/>
          <w:szCs w:val="28"/>
          <w:rtl/>
          <w:lang w:bidi="ar-DZ"/>
        </w:rPr>
        <w:endnoteReference w:id="7"/>
      </w:r>
    </w:p>
    <w:p w:rsidR="00F557C7" w:rsidRPr="00F557C7" w:rsidRDefault="00F557C7" w:rsidP="00F557C7">
      <w:pPr>
        <w:bidi/>
        <w:ind w:left="360" w:firstLine="348"/>
        <w:jc w:val="both"/>
        <w:rPr>
          <w:rFonts w:ascii="Traditional Arabic" w:hAnsi="Traditional Arabic" w:cs="Traditional Arabic"/>
          <w:sz w:val="28"/>
          <w:szCs w:val="28"/>
          <w:lang w:bidi="ar-DZ"/>
        </w:rPr>
      </w:pPr>
      <w:r w:rsidRPr="00F557C7">
        <w:rPr>
          <w:rFonts w:ascii="Traditional Arabic" w:hAnsi="Traditional Arabic" w:cs="Traditional Arabic" w:hint="cs"/>
          <w:sz w:val="28"/>
          <w:szCs w:val="28"/>
          <w:rtl/>
          <w:lang w:bidi="ar-DZ"/>
        </w:rPr>
        <w:t>ان مختلف المقومات السياحية التي تتمتع بها الجزائر لا يستهان بها، ما يستوجب المحافظة عليها واستغلالها وتثمينها، لتطوير الأنماط السياحية المرتبطة بهذا المنتج السياحي وجعله قادرا على المنافسة في سوق السياحة العربية، الافريقية وحتى الدولية.</w:t>
      </w:r>
      <w:r>
        <w:rPr>
          <w:rStyle w:val="Appeldenotedefin"/>
          <w:rFonts w:ascii="Traditional Arabic" w:hAnsi="Traditional Arabic" w:cs="Traditional Arabic"/>
          <w:sz w:val="28"/>
          <w:szCs w:val="28"/>
          <w:rtl/>
          <w:lang w:bidi="ar-DZ"/>
        </w:rPr>
        <w:endnoteReference w:id="8"/>
      </w:r>
    </w:p>
    <w:p w:rsidR="0041130E" w:rsidRPr="00A10A9A" w:rsidRDefault="0041130E" w:rsidP="00126EF4">
      <w:pPr>
        <w:bidi/>
        <w:ind w:left="360" w:firstLine="348"/>
        <w:jc w:val="both"/>
        <w:rPr>
          <w:rFonts w:ascii="Traditional Arabic" w:hAnsi="Traditional Arabic" w:cs="Traditional Arabic"/>
          <w:sz w:val="28"/>
          <w:szCs w:val="28"/>
          <w:rtl/>
          <w:lang w:bidi="ar-DZ"/>
        </w:rPr>
      </w:pPr>
      <w:r w:rsidRPr="00A10A9A">
        <w:rPr>
          <w:rFonts w:ascii="Traditional Arabic" w:hAnsi="Traditional Arabic" w:cs="Traditional Arabic" w:hint="cs"/>
          <w:sz w:val="28"/>
          <w:szCs w:val="28"/>
          <w:rtl/>
          <w:lang w:bidi="ar-DZ"/>
        </w:rPr>
        <w:t>كما أن السياحة تعتمد على قدرات الدول المختلفة على تشجيع السياحة بما تقدمه من تسهيلات، مستوى للأسعار، قدرات دعائية في مختلف وسائل الاعلام لأجل جذب السياح، الأمن والاستقرار، الرعاية الصحية، حسن المعاملة ، القدرة على ابراز جميع الخصوصيات  والجوانب التي تهم السياح بمختلف فئاتهم ورغباتهم.</w:t>
      </w:r>
      <w:r>
        <w:rPr>
          <w:rStyle w:val="Appeldenotedefin"/>
          <w:rFonts w:ascii="Traditional Arabic" w:hAnsi="Traditional Arabic" w:cs="Traditional Arabic"/>
          <w:sz w:val="28"/>
          <w:szCs w:val="28"/>
          <w:rtl/>
          <w:lang w:bidi="ar-DZ"/>
        </w:rPr>
        <w:endnoteReference w:id="9"/>
      </w:r>
    </w:p>
    <w:p w:rsidR="0041130E" w:rsidRDefault="0041130E" w:rsidP="00126EF4">
      <w:pPr>
        <w:bidi/>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ثالثا: </w:t>
      </w:r>
      <w:proofErr w:type="gramStart"/>
      <w:r>
        <w:rPr>
          <w:rFonts w:ascii="Traditional Arabic" w:hAnsi="Traditional Arabic" w:cs="Traditional Arabic" w:hint="cs"/>
          <w:b/>
          <w:bCs/>
          <w:sz w:val="28"/>
          <w:szCs w:val="28"/>
          <w:rtl/>
          <w:lang w:bidi="ar-DZ"/>
        </w:rPr>
        <w:t>المقومات</w:t>
      </w:r>
      <w:proofErr w:type="gramEnd"/>
      <w:r>
        <w:rPr>
          <w:rFonts w:ascii="Traditional Arabic" w:hAnsi="Traditional Arabic" w:cs="Traditional Arabic" w:hint="cs"/>
          <w:b/>
          <w:bCs/>
          <w:sz w:val="28"/>
          <w:szCs w:val="28"/>
          <w:rtl/>
          <w:lang w:bidi="ar-DZ"/>
        </w:rPr>
        <w:t xml:space="preserve"> المادية</w:t>
      </w:r>
    </w:p>
    <w:p w:rsidR="0041130E" w:rsidRDefault="0041130E" w:rsidP="00126EF4">
      <w:pPr>
        <w:bidi/>
        <w:ind w:firstLine="708"/>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لا تقتصر المقومات السياحية على الامكانيات الطبيعية والحضارية والتاريخية فقط، بل يجب أن تدعم هذه الامكانيات بأخرى مادية لتسهيل استفادة السياح، والمتمثلة فيما يلي:</w:t>
      </w:r>
    </w:p>
    <w:p w:rsidR="0041130E" w:rsidRDefault="00081F0F" w:rsidP="00126EF4">
      <w:pPr>
        <w:pStyle w:val="Paragraphedeliste"/>
        <w:numPr>
          <w:ilvl w:val="0"/>
          <w:numId w:val="14"/>
        </w:numPr>
        <w:bidi/>
        <w:jc w:val="both"/>
        <w:rPr>
          <w:rFonts w:ascii="Traditional Arabic" w:hAnsi="Traditional Arabic" w:cs="Traditional Arabic"/>
          <w:sz w:val="28"/>
          <w:szCs w:val="28"/>
          <w:lang w:bidi="ar-DZ"/>
        </w:rPr>
      </w:pPr>
      <w:r w:rsidRPr="00903A12">
        <w:rPr>
          <w:rFonts w:ascii="Traditional Arabic" w:hAnsi="Traditional Arabic" w:cs="Traditional Arabic" w:hint="cs"/>
          <w:b/>
          <w:bCs/>
          <w:sz w:val="28"/>
          <w:szCs w:val="28"/>
          <w:rtl/>
          <w:lang w:bidi="ar-DZ"/>
        </w:rPr>
        <w:lastRenderedPageBreak/>
        <w:t>المنشآت</w:t>
      </w:r>
      <w:r w:rsidR="0041130E" w:rsidRPr="00903A12">
        <w:rPr>
          <w:rFonts w:ascii="Traditional Arabic" w:hAnsi="Traditional Arabic" w:cs="Traditional Arabic" w:hint="cs"/>
          <w:b/>
          <w:bCs/>
          <w:sz w:val="28"/>
          <w:szCs w:val="28"/>
          <w:rtl/>
          <w:lang w:bidi="ar-DZ"/>
        </w:rPr>
        <w:t xml:space="preserve"> </w:t>
      </w:r>
      <w:r w:rsidR="0041130E" w:rsidRPr="00296854">
        <w:rPr>
          <w:rFonts w:ascii="Traditional Arabic" w:hAnsi="Traditional Arabic" w:cs="Traditional Arabic" w:hint="cs"/>
          <w:b/>
          <w:bCs/>
          <w:sz w:val="28"/>
          <w:szCs w:val="28"/>
          <w:rtl/>
          <w:lang w:bidi="ar-DZ"/>
        </w:rPr>
        <w:t>القاعدية النقل</w:t>
      </w:r>
      <w:r w:rsidR="0041130E">
        <w:rPr>
          <w:rFonts w:ascii="Traditional Arabic" w:hAnsi="Traditional Arabic" w:cs="Traditional Arabic" w:hint="cs"/>
          <w:sz w:val="28"/>
          <w:szCs w:val="28"/>
          <w:rtl/>
          <w:lang w:bidi="ar-DZ"/>
        </w:rPr>
        <w:t>: ان النقل من العوامل الهامة لتطوير السياحة في الجزائر ولهذا قد أولت أهمية لشبكات المواصلات منذ الاستقلال سواء تعلق الأمر بالطرقات أو السكك الحديدية أو النقل البري والبحري، وتتوزع كما يلي:</w:t>
      </w:r>
    </w:p>
    <w:p w:rsidR="0041130E" w:rsidRDefault="0041130E" w:rsidP="00126EF4">
      <w:pPr>
        <w:pStyle w:val="Paragraphedeliste"/>
        <w:numPr>
          <w:ilvl w:val="0"/>
          <w:numId w:val="11"/>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الطرق البرية: يقدر </w:t>
      </w:r>
      <w:proofErr w:type="gramStart"/>
      <w:r>
        <w:rPr>
          <w:rFonts w:ascii="Traditional Arabic" w:hAnsi="Traditional Arabic" w:cs="Traditional Arabic" w:hint="cs"/>
          <w:sz w:val="28"/>
          <w:szCs w:val="28"/>
          <w:rtl/>
          <w:lang w:bidi="ar-DZ"/>
        </w:rPr>
        <w:t>طولها</w:t>
      </w:r>
      <w:proofErr w:type="gramEnd"/>
      <w:r>
        <w:rPr>
          <w:rFonts w:ascii="Traditional Arabic" w:hAnsi="Traditional Arabic" w:cs="Traditional Arabic" w:hint="cs"/>
          <w:sz w:val="28"/>
          <w:szCs w:val="28"/>
          <w:rtl/>
          <w:lang w:bidi="ar-DZ"/>
        </w:rPr>
        <w:t xml:space="preserve"> بحوالي 104.72 ألف كلم منها 67 ألف كلم طرق وطنية و38100 كلم طرق ترابية صالحة للسير والباقي ذو نوعية متوسطة، ولكن عند مقارنتها مع مساحة البلاد نجد أنها غير كافية ومعظمها يتواجد المدن الكبرى وبالمقابل نجد أن مناطق كثيرة تعاني من العزلة؛</w:t>
      </w:r>
    </w:p>
    <w:p w:rsidR="0041130E" w:rsidRDefault="0041130E" w:rsidP="00126EF4">
      <w:pPr>
        <w:pStyle w:val="Paragraphedeliste"/>
        <w:numPr>
          <w:ilvl w:val="0"/>
          <w:numId w:val="11"/>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السكك الحديدية: يبلغ طول شبكة السكك الحديدية 4500 كلم  ذات اتجاه وحيد، و215 كلم منها مكهرب ومزود بحوالي 200 محطة تغطي خاصة الشمال بنسبة 17</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من حركة النقل البري، حيث تستغل من طرف الشركة الوطنية للسكك الحديدية التي تمتلك  10300 عربة وتوظف 187 قطار يوميا يربط 17 مدينة؛</w:t>
      </w:r>
    </w:p>
    <w:p w:rsidR="0041130E" w:rsidRDefault="0041130E" w:rsidP="00126EF4">
      <w:pPr>
        <w:pStyle w:val="Paragraphedeliste"/>
        <w:numPr>
          <w:ilvl w:val="0"/>
          <w:numId w:val="11"/>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النقل البحري: تتوفر الجزائر على 13 ميناء متعدد الاختصاصات </w:t>
      </w:r>
      <w:proofErr w:type="spellStart"/>
      <w:r>
        <w:rPr>
          <w:rFonts w:ascii="Traditional Arabic" w:hAnsi="Traditional Arabic" w:cs="Traditional Arabic" w:hint="cs"/>
          <w:sz w:val="28"/>
          <w:szCs w:val="28"/>
          <w:rtl/>
          <w:lang w:bidi="ar-DZ"/>
        </w:rPr>
        <w:t>بالاضافة</w:t>
      </w:r>
      <w:proofErr w:type="spellEnd"/>
      <w:r>
        <w:rPr>
          <w:rFonts w:ascii="Traditional Arabic" w:hAnsi="Traditional Arabic" w:cs="Traditional Arabic" w:hint="cs"/>
          <w:sz w:val="28"/>
          <w:szCs w:val="28"/>
          <w:rtl/>
          <w:lang w:bidi="ar-DZ"/>
        </w:rPr>
        <w:t xml:space="preserve"> الى وجود عدد كبير من الموانئ الصغيرة للصيد البحري والاستجمام، تضمن الخدمات البحرية 5 مؤسسات متخصصة، حيث تشهد الموانئ الجزائرية نشاطا اقتصاديا واجتماعيا مكثفا، فالمبادلات التجارية تتم أساس عن طريق البحر؛</w:t>
      </w:r>
      <w:r w:rsidR="004A1F6B">
        <w:rPr>
          <w:rStyle w:val="Appeldenotedefin"/>
          <w:rFonts w:ascii="Traditional Arabic" w:hAnsi="Traditional Arabic" w:cs="Traditional Arabic"/>
          <w:sz w:val="28"/>
          <w:szCs w:val="28"/>
          <w:rtl/>
          <w:lang w:bidi="ar-DZ"/>
        </w:rPr>
        <w:endnoteReference w:id="10"/>
      </w:r>
    </w:p>
    <w:p w:rsidR="005D218F" w:rsidRDefault="0041130E" w:rsidP="00000AD8">
      <w:pPr>
        <w:pStyle w:val="Paragraphedeliste"/>
        <w:numPr>
          <w:ilvl w:val="0"/>
          <w:numId w:val="11"/>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النقل الجوي: شهد قطاع النقل الجوي ت</w:t>
      </w:r>
      <w:r w:rsidR="004A1F6B">
        <w:rPr>
          <w:rFonts w:ascii="Traditional Arabic" w:hAnsi="Traditional Arabic" w:cs="Traditional Arabic" w:hint="cs"/>
          <w:sz w:val="28"/>
          <w:szCs w:val="28"/>
          <w:rtl/>
          <w:lang w:bidi="ar-DZ"/>
        </w:rPr>
        <w:t xml:space="preserve">طورا ملحوظا في السنوات الأخيرة، بحيث تغطي حوالي 37 رحلة حول العالم بالإضافة الى 31 مدينة في الداخل، وتقدر الشبكة التي تغطيها الشركة ب 96400 كلم </w:t>
      </w:r>
      <w:r w:rsidR="00000AD8">
        <w:rPr>
          <w:rFonts w:ascii="Traditional Arabic" w:hAnsi="Traditional Arabic" w:cs="Traditional Arabic" w:hint="cs"/>
          <w:sz w:val="28"/>
          <w:szCs w:val="28"/>
          <w:rtl/>
          <w:lang w:bidi="ar-DZ"/>
        </w:rPr>
        <w:t xml:space="preserve">ويتم نقل أكثر من 3 ملايين مسافر  كل سنة ولديها </w:t>
      </w:r>
      <w:r w:rsidR="004A1F6B">
        <w:rPr>
          <w:rFonts w:ascii="Traditional Arabic" w:hAnsi="Traditional Arabic" w:cs="Traditional Arabic" w:hint="cs"/>
          <w:sz w:val="28"/>
          <w:szCs w:val="28"/>
          <w:rtl/>
          <w:lang w:bidi="ar-DZ"/>
        </w:rPr>
        <w:t xml:space="preserve">150 وكالة في الجزائر وخارجها. كما يوجد شركات أخرى منها شركة طيران </w:t>
      </w:r>
      <w:proofErr w:type="spellStart"/>
      <w:r w:rsidR="004A1F6B">
        <w:rPr>
          <w:rFonts w:ascii="Traditional Arabic" w:hAnsi="Traditional Arabic" w:cs="Traditional Arabic" w:hint="cs"/>
          <w:sz w:val="28"/>
          <w:szCs w:val="28"/>
          <w:rtl/>
          <w:lang w:bidi="ar-DZ"/>
        </w:rPr>
        <w:t>طاسيلي</w:t>
      </w:r>
      <w:proofErr w:type="spellEnd"/>
      <w:r w:rsidR="004A1F6B">
        <w:rPr>
          <w:rFonts w:ascii="Traditional Arabic" w:hAnsi="Traditional Arabic" w:cs="Traditional Arabic" w:hint="cs"/>
          <w:sz w:val="28"/>
          <w:szCs w:val="28"/>
          <w:rtl/>
          <w:lang w:bidi="ar-DZ"/>
        </w:rPr>
        <w:t>.</w:t>
      </w:r>
      <w:r w:rsidR="005D218F">
        <w:rPr>
          <w:rStyle w:val="Appeldenotedefin"/>
          <w:rFonts w:ascii="Traditional Arabic" w:hAnsi="Traditional Arabic" w:cs="Traditional Arabic"/>
          <w:sz w:val="28"/>
          <w:szCs w:val="28"/>
          <w:rtl/>
          <w:lang w:bidi="ar-DZ"/>
        </w:rPr>
        <w:endnoteReference w:id="11"/>
      </w:r>
    </w:p>
    <w:p w:rsidR="005D218F" w:rsidRDefault="005D218F" w:rsidP="004A1F6B">
      <w:pPr>
        <w:pStyle w:val="Paragraphedeliste"/>
        <w:numPr>
          <w:ilvl w:val="0"/>
          <w:numId w:val="14"/>
        </w:numPr>
        <w:bidi/>
        <w:jc w:val="both"/>
        <w:rPr>
          <w:rFonts w:ascii="Traditional Arabic" w:hAnsi="Traditional Arabic" w:cs="Traditional Arabic"/>
          <w:sz w:val="28"/>
          <w:szCs w:val="28"/>
          <w:lang w:bidi="ar-DZ"/>
        </w:rPr>
      </w:pPr>
      <w:r w:rsidRPr="00296854">
        <w:rPr>
          <w:rFonts w:ascii="Traditional Arabic" w:hAnsi="Traditional Arabic" w:cs="Traditional Arabic" w:hint="cs"/>
          <w:b/>
          <w:bCs/>
          <w:sz w:val="28"/>
          <w:szCs w:val="28"/>
          <w:rtl/>
          <w:lang w:bidi="ar-DZ"/>
        </w:rPr>
        <w:t>الاتصالات:</w:t>
      </w:r>
      <w:r>
        <w:rPr>
          <w:rFonts w:ascii="Traditional Arabic" w:hAnsi="Traditional Arabic" w:cs="Traditional Arabic" w:hint="cs"/>
          <w:sz w:val="28"/>
          <w:szCs w:val="28"/>
          <w:rtl/>
          <w:lang w:bidi="ar-DZ"/>
        </w:rPr>
        <w:t xml:space="preserve"> تمتلك الجزائر العديد من المحطات الأرضية للاتصالات بالأقمار الصناعية دعمت بخدمات المعلومات والربط التكنولوجي بشبكة الانترنت الدولية، كما نجد أن شبكات الهاتف تغطي أغلب التراب الوطني منها 96</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الية ويعرف القطاع توسعا وتحديثا للشبكة من خلال تعميم الهاتف الرقمي والنقال.</w:t>
      </w:r>
      <w:r w:rsidRPr="00490F9A">
        <w:rPr>
          <w:rStyle w:val="Appeldenotedefin"/>
          <w:rFonts w:ascii="Traditional Arabic" w:hAnsi="Traditional Arabic" w:cs="Traditional Arabic"/>
          <w:sz w:val="28"/>
          <w:szCs w:val="28"/>
          <w:rtl/>
          <w:lang w:bidi="ar-DZ"/>
        </w:rPr>
        <w:t xml:space="preserve"> </w:t>
      </w:r>
      <w:r>
        <w:rPr>
          <w:rStyle w:val="Appeldenotedefin"/>
          <w:rFonts w:ascii="Traditional Arabic" w:hAnsi="Traditional Arabic" w:cs="Traditional Arabic"/>
          <w:sz w:val="28"/>
          <w:szCs w:val="28"/>
          <w:rtl/>
          <w:lang w:bidi="ar-DZ"/>
        </w:rPr>
        <w:endnoteReference w:id="12"/>
      </w:r>
    </w:p>
    <w:p w:rsidR="0041130E" w:rsidRDefault="0041130E" w:rsidP="00126EF4">
      <w:pPr>
        <w:pStyle w:val="Paragraphedeliste"/>
        <w:numPr>
          <w:ilvl w:val="0"/>
          <w:numId w:val="14"/>
        </w:numPr>
        <w:bidi/>
        <w:jc w:val="both"/>
        <w:rPr>
          <w:rFonts w:ascii="Traditional Arabic" w:hAnsi="Traditional Arabic" w:cs="Traditional Arabic"/>
          <w:sz w:val="28"/>
          <w:szCs w:val="28"/>
          <w:lang w:bidi="ar-DZ"/>
        </w:rPr>
      </w:pPr>
      <w:r w:rsidRPr="00296854">
        <w:rPr>
          <w:rFonts w:ascii="Traditional Arabic" w:hAnsi="Traditional Arabic" w:cs="Traditional Arabic" w:hint="cs"/>
          <w:b/>
          <w:bCs/>
          <w:sz w:val="28"/>
          <w:szCs w:val="28"/>
          <w:rtl/>
          <w:lang w:bidi="ar-DZ"/>
        </w:rPr>
        <w:t>قدرات الاستقبال:</w:t>
      </w:r>
      <w:r>
        <w:rPr>
          <w:rFonts w:ascii="Traditional Arabic" w:hAnsi="Traditional Arabic" w:cs="Traditional Arabic" w:hint="cs"/>
          <w:sz w:val="28"/>
          <w:szCs w:val="28"/>
          <w:rtl/>
          <w:lang w:bidi="ar-DZ"/>
        </w:rPr>
        <w:t xml:space="preserve"> تمتلك الجزائر طاقات ايواء مختلفة ومتنوعة تتمثل في فنادق يمتلكها القطاع العام والخاص وكذا المركبات السياحية والمخيمات موزعة بالأخص في المناطق الساحلية، الا أنها تبقى غير كافية ولا تلبي الطلب السياحي خاصة لاعتبارها تتمركز بالشمال  الأمر الذي لا يسمح بترقية السياحة في الجنوب.</w:t>
      </w:r>
      <w:r>
        <w:rPr>
          <w:rStyle w:val="Appeldenotedefin"/>
          <w:rFonts w:ascii="Traditional Arabic" w:hAnsi="Traditional Arabic" w:cs="Traditional Arabic"/>
          <w:sz w:val="28"/>
          <w:szCs w:val="28"/>
          <w:rtl/>
          <w:lang w:bidi="ar-DZ"/>
        </w:rPr>
        <w:endnoteReference w:id="13"/>
      </w:r>
    </w:p>
    <w:p w:rsidR="0041130E" w:rsidRDefault="0041130E" w:rsidP="00126EF4">
      <w:pPr>
        <w:pStyle w:val="Paragraphedeliste"/>
        <w:numPr>
          <w:ilvl w:val="0"/>
          <w:numId w:val="14"/>
        </w:numPr>
        <w:bidi/>
        <w:jc w:val="both"/>
        <w:rPr>
          <w:rFonts w:ascii="Traditional Arabic" w:hAnsi="Traditional Arabic" w:cs="Traditional Arabic"/>
          <w:sz w:val="28"/>
          <w:szCs w:val="28"/>
          <w:lang w:bidi="ar-DZ"/>
        </w:rPr>
      </w:pPr>
      <w:r>
        <w:rPr>
          <w:rFonts w:ascii="Traditional Arabic" w:hAnsi="Traditional Arabic" w:cs="Traditional Arabic" w:hint="cs"/>
          <w:b/>
          <w:bCs/>
          <w:sz w:val="28"/>
          <w:szCs w:val="28"/>
          <w:rtl/>
          <w:lang w:bidi="ar-DZ"/>
        </w:rPr>
        <w:t>وكالات السياحة والأسفار:</w:t>
      </w:r>
      <w:r>
        <w:rPr>
          <w:rFonts w:ascii="Traditional Arabic" w:hAnsi="Traditional Arabic" w:cs="Traditional Arabic" w:hint="cs"/>
          <w:sz w:val="28"/>
          <w:szCs w:val="28"/>
          <w:rtl/>
          <w:lang w:bidi="ar-DZ"/>
        </w:rPr>
        <w:t xml:space="preserve"> تعد الوكالات السياحية كوسيط بين مقدمي الخدمات السياحية والسائح، فهي تقوم بعدة مهام في هذا الاطار منها عمليات الحجز الالكترونية أو تقديم برامج سياحية وغيرها، ونظرا لهذه الأهمية تسعى الجزائر الى تنظيم نشاط هذه المؤسسات وتحسين جودة خدماتها من خلال تشجيع انخراطها في مخطط الجودة السياحية الجزائرية واعتماد العديد منها لمواكبة متطلبات الأسواق السياحية الدولية والمحلية. والجدول التالي يوضح تطور عدد الوكالات السياحية في الجزائر ما بين 1999 الى 2016.</w:t>
      </w:r>
    </w:p>
    <w:p w:rsidR="00032EE0" w:rsidRDefault="00032EE0" w:rsidP="007F2F71">
      <w:pPr>
        <w:bidi/>
        <w:jc w:val="center"/>
        <w:rPr>
          <w:rFonts w:ascii="Traditional Arabic" w:hAnsi="Traditional Arabic" w:cs="Traditional Arabic"/>
          <w:b/>
          <w:bCs/>
          <w:sz w:val="28"/>
          <w:szCs w:val="28"/>
          <w:lang w:bidi="ar-DZ"/>
        </w:rPr>
      </w:pPr>
    </w:p>
    <w:p w:rsidR="00032EE0" w:rsidRDefault="00032EE0" w:rsidP="00032EE0">
      <w:pPr>
        <w:bidi/>
        <w:jc w:val="center"/>
        <w:rPr>
          <w:rFonts w:ascii="Traditional Arabic" w:hAnsi="Traditional Arabic" w:cs="Traditional Arabic"/>
          <w:b/>
          <w:bCs/>
          <w:sz w:val="28"/>
          <w:szCs w:val="28"/>
          <w:lang w:bidi="ar-DZ"/>
        </w:rPr>
      </w:pPr>
    </w:p>
    <w:p w:rsidR="00032EE0" w:rsidRDefault="00032EE0" w:rsidP="00032EE0">
      <w:pPr>
        <w:bidi/>
        <w:jc w:val="center"/>
        <w:rPr>
          <w:rFonts w:ascii="Traditional Arabic" w:hAnsi="Traditional Arabic" w:cs="Traditional Arabic"/>
          <w:b/>
          <w:bCs/>
          <w:sz w:val="28"/>
          <w:szCs w:val="28"/>
          <w:lang w:bidi="ar-DZ"/>
        </w:rPr>
      </w:pPr>
    </w:p>
    <w:p w:rsidR="0041130E" w:rsidRPr="00EF0A1C" w:rsidRDefault="0041130E" w:rsidP="00032EE0">
      <w:pPr>
        <w:bidi/>
        <w:jc w:val="center"/>
        <w:rPr>
          <w:rFonts w:ascii="Traditional Arabic" w:hAnsi="Traditional Arabic" w:cs="Traditional Arabic"/>
          <w:b/>
          <w:bCs/>
          <w:sz w:val="28"/>
          <w:szCs w:val="28"/>
          <w:lang w:bidi="ar-DZ"/>
        </w:rPr>
      </w:pPr>
      <w:r w:rsidRPr="00EF0A1C">
        <w:rPr>
          <w:rFonts w:ascii="Traditional Arabic" w:hAnsi="Traditional Arabic" w:cs="Traditional Arabic" w:hint="cs"/>
          <w:b/>
          <w:bCs/>
          <w:sz w:val="28"/>
          <w:szCs w:val="28"/>
          <w:rtl/>
          <w:lang w:bidi="ar-DZ"/>
        </w:rPr>
        <w:lastRenderedPageBreak/>
        <w:t>الجدول رقم (0</w:t>
      </w:r>
      <w:r>
        <w:rPr>
          <w:rFonts w:ascii="Traditional Arabic" w:hAnsi="Traditional Arabic" w:cs="Traditional Arabic" w:hint="cs"/>
          <w:b/>
          <w:bCs/>
          <w:sz w:val="28"/>
          <w:szCs w:val="28"/>
          <w:rtl/>
          <w:lang w:bidi="ar-DZ"/>
        </w:rPr>
        <w:t>1</w:t>
      </w:r>
      <w:r w:rsidRPr="00EF0A1C">
        <w:rPr>
          <w:rFonts w:ascii="Traditional Arabic" w:hAnsi="Traditional Arabic" w:cs="Traditional Arabic" w:hint="cs"/>
          <w:b/>
          <w:bCs/>
          <w:sz w:val="28"/>
          <w:szCs w:val="28"/>
          <w:rtl/>
          <w:lang w:bidi="ar-DZ"/>
        </w:rPr>
        <w:t xml:space="preserve">): </w:t>
      </w:r>
      <w:r w:rsidRPr="007F2F71">
        <w:rPr>
          <w:rFonts w:ascii="Traditional Arabic" w:hAnsi="Traditional Arabic" w:cs="Traditional Arabic" w:hint="cs"/>
          <w:sz w:val="28"/>
          <w:szCs w:val="28"/>
          <w:rtl/>
          <w:lang w:bidi="ar-DZ"/>
        </w:rPr>
        <w:t xml:space="preserve">تطور </w:t>
      </w:r>
      <w:proofErr w:type="gramStart"/>
      <w:r w:rsidRPr="007F2F71">
        <w:rPr>
          <w:rFonts w:ascii="Traditional Arabic" w:hAnsi="Traditional Arabic" w:cs="Traditional Arabic" w:hint="cs"/>
          <w:sz w:val="28"/>
          <w:szCs w:val="28"/>
          <w:rtl/>
          <w:lang w:bidi="ar-DZ"/>
        </w:rPr>
        <w:t>عدد</w:t>
      </w:r>
      <w:proofErr w:type="gramEnd"/>
      <w:r w:rsidRPr="007F2F71">
        <w:rPr>
          <w:rFonts w:ascii="Traditional Arabic" w:hAnsi="Traditional Arabic" w:cs="Traditional Arabic" w:hint="cs"/>
          <w:sz w:val="28"/>
          <w:szCs w:val="28"/>
          <w:rtl/>
          <w:lang w:bidi="ar-DZ"/>
        </w:rPr>
        <w:t xml:space="preserve"> وكالات السياحة والأسفار في الجزائر (1999-2016)</w:t>
      </w:r>
    </w:p>
    <w:tbl>
      <w:tblPr>
        <w:tblStyle w:val="Grilledutableau"/>
        <w:bidiVisual/>
        <w:tblW w:w="0" w:type="auto"/>
        <w:jc w:val="center"/>
        <w:tblLook w:val="04A0" w:firstRow="1" w:lastRow="0" w:firstColumn="1" w:lastColumn="0" w:noHBand="0" w:noVBand="1"/>
      </w:tblPr>
      <w:tblGrid>
        <w:gridCol w:w="1859"/>
        <w:gridCol w:w="709"/>
        <w:gridCol w:w="850"/>
        <w:gridCol w:w="851"/>
        <w:gridCol w:w="850"/>
        <w:gridCol w:w="869"/>
      </w:tblGrid>
      <w:tr w:rsidR="0041130E" w:rsidTr="00C76239">
        <w:trPr>
          <w:jc w:val="center"/>
        </w:trPr>
        <w:tc>
          <w:tcPr>
            <w:tcW w:w="1859" w:type="dxa"/>
          </w:tcPr>
          <w:p w:rsidR="0041130E" w:rsidRPr="00C76239" w:rsidRDefault="0041130E" w:rsidP="00126EF4">
            <w:pPr>
              <w:bidi/>
              <w:jc w:val="both"/>
              <w:rPr>
                <w:rFonts w:ascii="Traditional Arabic" w:hAnsi="Traditional Arabic" w:cs="Traditional Arabic"/>
                <w:b/>
                <w:bCs/>
                <w:sz w:val="24"/>
                <w:szCs w:val="24"/>
                <w:rtl/>
                <w:lang w:bidi="ar-DZ"/>
              </w:rPr>
            </w:pPr>
            <w:r w:rsidRPr="00C76239">
              <w:rPr>
                <w:rFonts w:ascii="Traditional Arabic" w:hAnsi="Traditional Arabic" w:cs="Traditional Arabic" w:hint="cs"/>
                <w:b/>
                <w:bCs/>
                <w:sz w:val="24"/>
                <w:szCs w:val="24"/>
                <w:rtl/>
                <w:lang w:bidi="ar-DZ"/>
              </w:rPr>
              <w:t>صنف الوكالة السياحية</w:t>
            </w:r>
          </w:p>
        </w:tc>
        <w:tc>
          <w:tcPr>
            <w:tcW w:w="709" w:type="dxa"/>
          </w:tcPr>
          <w:p w:rsidR="0041130E" w:rsidRPr="00C76239" w:rsidRDefault="0041130E" w:rsidP="00126EF4">
            <w:pPr>
              <w:bidi/>
              <w:jc w:val="both"/>
              <w:rPr>
                <w:rFonts w:ascii="Traditional Arabic" w:hAnsi="Traditional Arabic" w:cs="Traditional Arabic"/>
                <w:b/>
                <w:bCs/>
                <w:sz w:val="24"/>
                <w:szCs w:val="24"/>
                <w:rtl/>
                <w:lang w:bidi="ar-DZ"/>
              </w:rPr>
            </w:pPr>
            <w:r w:rsidRPr="00C76239">
              <w:rPr>
                <w:rFonts w:ascii="Traditional Arabic" w:hAnsi="Traditional Arabic" w:cs="Traditional Arabic" w:hint="cs"/>
                <w:b/>
                <w:bCs/>
                <w:sz w:val="24"/>
                <w:szCs w:val="24"/>
                <w:rtl/>
                <w:lang w:bidi="ar-DZ"/>
              </w:rPr>
              <w:t>1999</w:t>
            </w:r>
          </w:p>
        </w:tc>
        <w:tc>
          <w:tcPr>
            <w:tcW w:w="850" w:type="dxa"/>
          </w:tcPr>
          <w:p w:rsidR="0041130E" w:rsidRPr="00C76239" w:rsidRDefault="0041130E" w:rsidP="00126EF4">
            <w:pPr>
              <w:bidi/>
              <w:jc w:val="both"/>
              <w:rPr>
                <w:rFonts w:ascii="Traditional Arabic" w:hAnsi="Traditional Arabic" w:cs="Traditional Arabic"/>
                <w:b/>
                <w:bCs/>
                <w:sz w:val="24"/>
                <w:szCs w:val="24"/>
                <w:rtl/>
                <w:lang w:bidi="ar-DZ"/>
              </w:rPr>
            </w:pPr>
            <w:r w:rsidRPr="00C76239">
              <w:rPr>
                <w:rFonts w:ascii="Traditional Arabic" w:hAnsi="Traditional Arabic" w:cs="Traditional Arabic" w:hint="cs"/>
                <w:b/>
                <w:bCs/>
                <w:sz w:val="24"/>
                <w:szCs w:val="24"/>
                <w:rtl/>
                <w:lang w:bidi="ar-DZ"/>
              </w:rPr>
              <w:t>2010</w:t>
            </w:r>
          </w:p>
        </w:tc>
        <w:tc>
          <w:tcPr>
            <w:tcW w:w="851" w:type="dxa"/>
          </w:tcPr>
          <w:p w:rsidR="0041130E" w:rsidRPr="00C76239" w:rsidRDefault="0041130E" w:rsidP="00126EF4">
            <w:pPr>
              <w:bidi/>
              <w:jc w:val="both"/>
              <w:rPr>
                <w:rFonts w:ascii="Traditional Arabic" w:hAnsi="Traditional Arabic" w:cs="Traditional Arabic"/>
                <w:b/>
                <w:bCs/>
                <w:sz w:val="24"/>
                <w:szCs w:val="24"/>
                <w:rtl/>
                <w:lang w:bidi="ar-DZ"/>
              </w:rPr>
            </w:pPr>
            <w:r w:rsidRPr="00C76239">
              <w:rPr>
                <w:rFonts w:ascii="Traditional Arabic" w:hAnsi="Traditional Arabic" w:cs="Traditional Arabic" w:hint="cs"/>
                <w:b/>
                <w:bCs/>
                <w:sz w:val="24"/>
                <w:szCs w:val="24"/>
                <w:rtl/>
                <w:lang w:bidi="ar-DZ"/>
              </w:rPr>
              <w:t>2013</w:t>
            </w:r>
          </w:p>
        </w:tc>
        <w:tc>
          <w:tcPr>
            <w:tcW w:w="850" w:type="dxa"/>
          </w:tcPr>
          <w:p w:rsidR="0041130E" w:rsidRPr="00C76239" w:rsidRDefault="0041130E" w:rsidP="00126EF4">
            <w:pPr>
              <w:bidi/>
              <w:jc w:val="both"/>
              <w:rPr>
                <w:rFonts w:ascii="Traditional Arabic" w:hAnsi="Traditional Arabic" w:cs="Traditional Arabic"/>
                <w:b/>
                <w:bCs/>
                <w:sz w:val="24"/>
                <w:szCs w:val="24"/>
                <w:rtl/>
                <w:lang w:bidi="ar-DZ"/>
              </w:rPr>
            </w:pPr>
            <w:r w:rsidRPr="00C76239">
              <w:rPr>
                <w:rFonts w:ascii="Traditional Arabic" w:hAnsi="Traditional Arabic" w:cs="Traditional Arabic" w:hint="cs"/>
                <w:b/>
                <w:bCs/>
                <w:sz w:val="24"/>
                <w:szCs w:val="24"/>
                <w:rtl/>
                <w:lang w:bidi="ar-DZ"/>
              </w:rPr>
              <w:t>2014</w:t>
            </w:r>
          </w:p>
        </w:tc>
        <w:tc>
          <w:tcPr>
            <w:tcW w:w="869" w:type="dxa"/>
          </w:tcPr>
          <w:p w:rsidR="0041130E" w:rsidRPr="00C76239" w:rsidRDefault="0041130E" w:rsidP="00126EF4">
            <w:pPr>
              <w:bidi/>
              <w:jc w:val="both"/>
              <w:rPr>
                <w:rFonts w:ascii="Traditional Arabic" w:hAnsi="Traditional Arabic" w:cs="Traditional Arabic"/>
                <w:b/>
                <w:bCs/>
                <w:sz w:val="24"/>
                <w:szCs w:val="24"/>
                <w:rtl/>
                <w:lang w:bidi="ar-DZ"/>
              </w:rPr>
            </w:pPr>
            <w:r w:rsidRPr="00C76239">
              <w:rPr>
                <w:rFonts w:ascii="Traditional Arabic" w:hAnsi="Traditional Arabic" w:cs="Traditional Arabic" w:hint="cs"/>
                <w:b/>
                <w:bCs/>
                <w:sz w:val="24"/>
                <w:szCs w:val="24"/>
                <w:rtl/>
                <w:lang w:bidi="ar-DZ"/>
              </w:rPr>
              <w:t>2016</w:t>
            </w:r>
          </w:p>
        </w:tc>
      </w:tr>
      <w:tr w:rsidR="0041130E" w:rsidTr="00C76239">
        <w:trPr>
          <w:jc w:val="center"/>
        </w:trPr>
        <w:tc>
          <w:tcPr>
            <w:tcW w:w="1859" w:type="dxa"/>
          </w:tcPr>
          <w:p w:rsidR="0041130E" w:rsidRPr="00C76239" w:rsidRDefault="0041130E" w:rsidP="00126EF4">
            <w:pPr>
              <w:bidi/>
              <w:jc w:val="both"/>
              <w:rPr>
                <w:rFonts w:ascii="Traditional Arabic" w:hAnsi="Traditional Arabic" w:cs="Traditional Arabic"/>
                <w:b/>
                <w:bCs/>
                <w:sz w:val="24"/>
                <w:szCs w:val="24"/>
                <w:rtl/>
                <w:lang w:bidi="ar-DZ"/>
              </w:rPr>
            </w:pPr>
            <w:r w:rsidRPr="00C76239">
              <w:rPr>
                <w:rFonts w:ascii="Traditional Arabic" w:hAnsi="Traditional Arabic" w:cs="Traditional Arabic" w:hint="cs"/>
                <w:b/>
                <w:bCs/>
                <w:sz w:val="24"/>
                <w:szCs w:val="24"/>
                <w:rtl/>
                <w:lang w:bidi="ar-DZ"/>
              </w:rPr>
              <w:t>الصنف - أ -</w:t>
            </w:r>
          </w:p>
        </w:tc>
        <w:tc>
          <w:tcPr>
            <w:tcW w:w="709" w:type="dxa"/>
          </w:tcPr>
          <w:p w:rsidR="0041130E" w:rsidRPr="0024603D" w:rsidRDefault="0041130E" w:rsidP="00126EF4">
            <w:pPr>
              <w:bidi/>
              <w:jc w:val="both"/>
              <w:rPr>
                <w:rFonts w:ascii="Traditional Arabic" w:hAnsi="Traditional Arabic" w:cs="Traditional Arabic"/>
                <w:sz w:val="24"/>
                <w:szCs w:val="24"/>
                <w:rtl/>
                <w:lang w:bidi="ar-DZ"/>
              </w:rPr>
            </w:pPr>
            <w:r w:rsidRPr="0024603D">
              <w:rPr>
                <w:rFonts w:ascii="Traditional Arabic" w:hAnsi="Traditional Arabic" w:cs="Traditional Arabic" w:hint="cs"/>
                <w:sz w:val="24"/>
                <w:szCs w:val="24"/>
                <w:rtl/>
                <w:lang w:bidi="ar-DZ"/>
              </w:rPr>
              <w:t>-</w:t>
            </w:r>
          </w:p>
        </w:tc>
        <w:tc>
          <w:tcPr>
            <w:tcW w:w="850" w:type="dxa"/>
          </w:tcPr>
          <w:p w:rsidR="0041130E" w:rsidRPr="0024603D" w:rsidRDefault="0041130E" w:rsidP="00126EF4">
            <w:pPr>
              <w:bidi/>
              <w:jc w:val="both"/>
              <w:rPr>
                <w:rFonts w:ascii="Traditional Arabic" w:hAnsi="Traditional Arabic" w:cs="Traditional Arabic"/>
                <w:sz w:val="24"/>
                <w:szCs w:val="24"/>
                <w:rtl/>
                <w:lang w:bidi="ar-DZ"/>
              </w:rPr>
            </w:pPr>
            <w:r w:rsidRPr="0024603D">
              <w:rPr>
                <w:rFonts w:ascii="Traditional Arabic" w:hAnsi="Traditional Arabic" w:cs="Traditional Arabic" w:hint="cs"/>
                <w:sz w:val="24"/>
                <w:szCs w:val="24"/>
                <w:rtl/>
                <w:lang w:bidi="ar-DZ"/>
              </w:rPr>
              <w:t>-</w:t>
            </w:r>
          </w:p>
        </w:tc>
        <w:tc>
          <w:tcPr>
            <w:tcW w:w="851" w:type="dxa"/>
          </w:tcPr>
          <w:p w:rsidR="0041130E" w:rsidRPr="0024603D" w:rsidRDefault="0041130E" w:rsidP="00126EF4">
            <w:pPr>
              <w:bidi/>
              <w:jc w:val="both"/>
              <w:rPr>
                <w:rFonts w:ascii="Traditional Arabic" w:hAnsi="Traditional Arabic" w:cs="Traditional Arabic"/>
                <w:sz w:val="24"/>
                <w:szCs w:val="24"/>
                <w:rtl/>
                <w:lang w:bidi="ar-DZ"/>
              </w:rPr>
            </w:pPr>
            <w:r w:rsidRPr="0024603D">
              <w:rPr>
                <w:rFonts w:ascii="Traditional Arabic" w:hAnsi="Traditional Arabic" w:cs="Traditional Arabic" w:hint="cs"/>
                <w:sz w:val="24"/>
                <w:szCs w:val="24"/>
                <w:rtl/>
                <w:lang w:bidi="ar-DZ"/>
              </w:rPr>
              <w:t>465</w:t>
            </w:r>
          </w:p>
        </w:tc>
        <w:tc>
          <w:tcPr>
            <w:tcW w:w="850" w:type="dxa"/>
          </w:tcPr>
          <w:p w:rsidR="0041130E" w:rsidRPr="0024603D" w:rsidRDefault="0041130E" w:rsidP="00126EF4">
            <w:pPr>
              <w:bidi/>
              <w:jc w:val="both"/>
              <w:rPr>
                <w:rFonts w:ascii="Traditional Arabic" w:hAnsi="Traditional Arabic" w:cs="Traditional Arabic"/>
                <w:sz w:val="24"/>
                <w:szCs w:val="24"/>
                <w:rtl/>
                <w:lang w:bidi="ar-DZ"/>
              </w:rPr>
            </w:pPr>
            <w:r w:rsidRPr="0024603D">
              <w:rPr>
                <w:rFonts w:ascii="Traditional Arabic" w:hAnsi="Traditional Arabic" w:cs="Traditional Arabic" w:hint="cs"/>
                <w:sz w:val="24"/>
                <w:szCs w:val="24"/>
                <w:rtl/>
                <w:lang w:bidi="ar-DZ"/>
              </w:rPr>
              <w:t>497</w:t>
            </w:r>
          </w:p>
        </w:tc>
        <w:tc>
          <w:tcPr>
            <w:tcW w:w="869" w:type="dxa"/>
          </w:tcPr>
          <w:p w:rsidR="0041130E" w:rsidRPr="0024603D" w:rsidRDefault="0041130E" w:rsidP="00126EF4">
            <w:pPr>
              <w:bidi/>
              <w:jc w:val="both"/>
              <w:rPr>
                <w:rFonts w:ascii="Traditional Arabic" w:hAnsi="Traditional Arabic" w:cs="Traditional Arabic"/>
                <w:sz w:val="24"/>
                <w:szCs w:val="24"/>
                <w:rtl/>
                <w:lang w:bidi="ar-DZ"/>
              </w:rPr>
            </w:pPr>
            <w:r w:rsidRPr="0024603D">
              <w:rPr>
                <w:rFonts w:ascii="Traditional Arabic" w:hAnsi="Traditional Arabic" w:cs="Traditional Arabic" w:hint="cs"/>
                <w:sz w:val="24"/>
                <w:szCs w:val="24"/>
                <w:rtl/>
                <w:lang w:bidi="ar-DZ"/>
              </w:rPr>
              <w:t>691</w:t>
            </w:r>
          </w:p>
        </w:tc>
      </w:tr>
      <w:tr w:rsidR="0041130E" w:rsidTr="00C76239">
        <w:trPr>
          <w:jc w:val="center"/>
        </w:trPr>
        <w:tc>
          <w:tcPr>
            <w:tcW w:w="1859" w:type="dxa"/>
          </w:tcPr>
          <w:p w:rsidR="0041130E" w:rsidRPr="00C76239" w:rsidRDefault="0041130E" w:rsidP="00126EF4">
            <w:pPr>
              <w:bidi/>
              <w:jc w:val="both"/>
              <w:rPr>
                <w:rFonts w:ascii="Traditional Arabic" w:hAnsi="Traditional Arabic" w:cs="Traditional Arabic"/>
                <w:b/>
                <w:bCs/>
                <w:sz w:val="24"/>
                <w:szCs w:val="24"/>
                <w:rtl/>
                <w:lang w:bidi="ar-DZ"/>
              </w:rPr>
            </w:pPr>
            <w:r w:rsidRPr="00C76239">
              <w:rPr>
                <w:rFonts w:ascii="Traditional Arabic" w:hAnsi="Traditional Arabic" w:cs="Traditional Arabic" w:hint="cs"/>
                <w:b/>
                <w:bCs/>
                <w:sz w:val="24"/>
                <w:szCs w:val="24"/>
                <w:rtl/>
                <w:lang w:bidi="ar-DZ"/>
              </w:rPr>
              <w:t xml:space="preserve">الصنف </w:t>
            </w:r>
            <w:r w:rsidRPr="00C76239">
              <w:rPr>
                <w:rFonts w:ascii="Traditional Arabic" w:hAnsi="Traditional Arabic" w:cs="Traditional Arabic"/>
                <w:b/>
                <w:bCs/>
                <w:sz w:val="24"/>
                <w:szCs w:val="24"/>
                <w:rtl/>
                <w:lang w:bidi="ar-DZ"/>
              </w:rPr>
              <w:t>–</w:t>
            </w:r>
            <w:r w:rsidRPr="00C76239">
              <w:rPr>
                <w:rFonts w:ascii="Traditional Arabic" w:hAnsi="Traditional Arabic" w:cs="Traditional Arabic" w:hint="cs"/>
                <w:b/>
                <w:bCs/>
                <w:sz w:val="24"/>
                <w:szCs w:val="24"/>
                <w:rtl/>
                <w:lang w:bidi="ar-DZ"/>
              </w:rPr>
              <w:t xml:space="preserve"> ب-</w:t>
            </w:r>
          </w:p>
        </w:tc>
        <w:tc>
          <w:tcPr>
            <w:tcW w:w="709" w:type="dxa"/>
          </w:tcPr>
          <w:p w:rsidR="0041130E" w:rsidRPr="0024603D" w:rsidRDefault="0041130E" w:rsidP="00126EF4">
            <w:pPr>
              <w:bidi/>
              <w:jc w:val="both"/>
              <w:rPr>
                <w:rFonts w:ascii="Traditional Arabic" w:hAnsi="Traditional Arabic" w:cs="Traditional Arabic"/>
                <w:sz w:val="24"/>
                <w:szCs w:val="24"/>
                <w:rtl/>
                <w:lang w:bidi="ar-DZ"/>
              </w:rPr>
            </w:pPr>
            <w:r w:rsidRPr="0024603D">
              <w:rPr>
                <w:rFonts w:ascii="Traditional Arabic" w:hAnsi="Traditional Arabic" w:cs="Traditional Arabic" w:hint="cs"/>
                <w:sz w:val="24"/>
                <w:szCs w:val="24"/>
                <w:rtl/>
                <w:lang w:bidi="ar-DZ"/>
              </w:rPr>
              <w:t>-</w:t>
            </w:r>
          </w:p>
        </w:tc>
        <w:tc>
          <w:tcPr>
            <w:tcW w:w="850" w:type="dxa"/>
          </w:tcPr>
          <w:p w:rsidR="0041130E" w:rsidRPr="0024603D" w:rsidRDefault="0041130E" w:rsidP="00126EF4">
            <w:pPr>
              <w:bidi/>
              <w:jc w:val="both"/>
              <w:rPr>
                <w:rFonts w:ascii="Traditional Arabic" w:hAnsi="Traditional Arabic" w:cs="Traditional Arabic"/>
                <w:sz w:val="24"/>
                <w:szCs w:val="24"/>
                <w:rtl/>
                <w:lang w:bidi="ar-DZ"/>
              </w:rPr>
            </w:pPr>
            <w:r w:rsidRPr="0024603D">
              <w:rPr>
                <w:rFonts w:ascii="Traditional Arabic" w:hAnsi="Traditional Arabic" w:cs="Traditional Arabic" w:hint="cs"/>
                <w:sz w:val="24"/>
                <w:szCs w:val="24"/>
                <w:rtl/>
                <w:lang w:bidi="ar-DZ"/>
              </w:rPr>
              <w:t>-</w:t>
            </w:r>
          </w:p>
        </w:tc>
        <w:tc>
          <w:tcPr>
            <w:tcW w:w="851" w:type="dxa"/>
          </w:tcPr>
          <w:p w:rsidR="0041130E" w:rsidRPr="0024603D" w:rsidRDefault="0041130E" w:rsidP="00126EF4">
            <w:pPr>
              <w:bidi/>
              <w:jc w:val="both"/>
              <w:rPr>
                <w:rFonts w:ascii="Traditional Arabic" w:hAnsi="Traditional Arabic" w:cs="Traditional Arabic"/>
                <w:sz w:val="24"/>
                <w:szCs w:val="24"/>
                <w:rtl/>
                <w:lang w:bidi="ar-DZ"/>
              </w:rPr>
            </w:pPr>
            <w:r w:rsidRPr="0024603D">
              <w:rPr>
                <w:rFonts w:ascii="Traditional Arabic" w:hAnsi="Traditional Arabic" w:cs="Traditional Arabic" w:hint="cs"/>
                <w:sz w:val="24"/>
                <w:szCs w:val="24"/>
                <w:rtl/>
                <w:lang w:bidi="ar-DZ"/>
              </w:rPr>
              <w:t>734</w:t>
            </w:r>
          </w:p>
        </w:tc>
        <w:tc>
          <w:tcPr>
            <w:tcW w:w="850" w:type="dxa"/>
          </w:tcPr>
          <w:p w:rsidR="0041130E" w:rsidRPr="0024603D" w:rsidRDefault="0041130E" w:rsidP="00126EF4">
            <w:pPr>
              <w:bidi/>
              <w:jc w:val="both"/>
              <w:rPr>
                <w:rFonts w:ascii="Traditional Arabic" w:hAnsi="Traditional Arabic" w:cs="Traditional Arabic"/>
                <w:sz w:val="24"/>
                <w:szCs w:val="24"/>
                <w:rtl/>
                <w:lang w:bidi="ar-DZ"/>
              </w:rPr>
            </w:pPr>
            <w:r w:rsidRPr="0024603D">
              <w:rPr>
                <w:rFonts w:ascii="Traditional Arabic" w:hAnsi="Traditional Arabic" w:cs="Traditional Arabic" w:hint="cs"/>
                <w:sz w:val="24"/>
                <w:szCs w:val="24"/>
                <w:rtl/>
                <w:lang w:bidi="ar-DZ"/>
              </w:rPr>
              <w:t>684</w:t>
            </w:r>
          </w:p>
        </w:tc>
        <w:tc>
          <w:tcPr>
            <w:tcW w:w="869" w:type="dxa"/>
          </w:tcPr>
          <w:p w:rsidR="0041130E" w:rsidRPr="0024603D" w:rsidRDefault="0041130E" w:rsidP="00126EF4">
            <w:pPr>
              <w:bidi/>
              <w:jc w:val="both"/>
              <w:rPr>
                <w:rFonts w:ascii="Traditional Arabic" w:hAnsi="Traditional Arabic" w:cs="Traditional Arabic"/>
                <w:sz w:val="24"/>
                <w:szCs w:val="24"/>
                <w:rtl/>
                <w:lang w:bidi="ar-DZ"/>
              </w:rPr>
            </w:pPr>
            <w:r w:rsidRPr="0024603D">
              <w:rPr>
                <w:rFonts w:ascii="Traditional Arabic" w:hAnsi="Traditional Arabic" w:cs="Traditional Arabic" w:hint="cs"/>
                <w:sz w:val="24"/>
                <w:szCs w:val="24"/>
                <w:rtl/>
                <w:lang w:bidi="ar-DZ"/>
              </w:rPr>
              <w:t>1348</w:t>
            </w:r>
          </w:p>
        </w:tc>
      </w:tr>
      <w:tr w:rsidR="0041130E" w:rsidTr="00C76239">
        <w:trPr>
          <w:jc w:val="center"/>
        </w:trPr>
        <w:tc>
          <w:tcPr>
            <w:tcW w:w="1859" w:type="dxa"/>
          </w:tcPr>
          <w:p w:rsidR="0041130E" w:rsidRPr="00C76239" w:rsidRDefault="0041130E" w:rsidP="00126EF4">
            <w:pPr>
              <w:bidi/>
              <w:jc w:val="both"/>
              <w:rPr>
                <w:rFonts w:ascii="Traditional Arabic" w:hAnsi="Traditional Arabic" w:cs="Traditional Arabic"/>
                <w:b/>
                <w:bCs/>
                <w:sz w:val="24"/>
                <w:szCs w:val="24"/>
                <w:rtl/>
                <w:lang w:bidi="ar-DZ"/>
              </w:rPr>
            </w:pPr>
            <w:r w:rsidRPr="00C76239">
              <w:rPr>
                <w:rFonts w:ascii="Traditional Arabic" w:hAnsi="Traditional Arabic" w:cs="Traditional Arabic" w:hint="cs"/>
                <w:b/>
                <w:bCs/>
                <w:sz w:val="24"/>
                <w:szCs w:val="24"/>
                <w:rtl/>
                <w:lang w:bidi="ar-DZ"/>
              </w:rPr>
              <w:t>المجموع</w:t>
            </w:r>
          </w:p>
        </w:tc>
        <w:tc>
          <w:tcPr>
            <w:tcW w:w="709" w:type="dxa"/>
          </w:tcPr>
          <w:p w:rsidR="0041130E" w:rsidRPr="0024603D" w:rsidRDefault="0041130E" w:rsidP="00126EF4">
            <w:pPr>
              <w:bidi/>
              <w:jc w:val="both"/>
              <w:rPr>
                <w:rFonts w:ascii="Traditional Arabic" w:hAnsi="Traditional Arabic" w:cs="Traditional Arabic"/>
                <w:sz w:val="24"/>
                <w:szCs w:val="24"/>
                <w:rtl/>
                <w:lang w:bidi="ar-DZ"/>
              </w:rPr>
            </w:pPr>
            <w:r w:rsidRPr="0024603D">
              <w:rPr>
                <w:rFonts w:ascii="Traditional Arabic" w:hAnsi="Traditional Arabic" w:cs="Traditional Arabic" w:hint="cs"/>
                <w:sz w:val="24"/>
                <w:szCs w:val="24"/>
                <w:rtl/>
                <w:lang w:bidi="ar-DZ"/>
              </w:rPr>
              <w:t>343</w:t>
            </w:r>
          </w:p>
        </w:tc>
        <w:tc>
          <w:tcPr>
            <w:tcW w:w="850" w:type="dxa"/>
          </w:tcPr>
          <w:p w:rsidR="0041130E" w:rsidRPr="0024603D" w:rsidRDefault="0041130E" w:rsidP="00126EF4">
            <w:pPr>
              <w:bidi/>
              <w:jc w:val="both"/>
              <w:rPr>
                <w:rFonts w:ascii="Traditional Arabic" w:hAnsi="Traditional Arabic" w:cs="Traditional Arabic"/>
                <w:sz w:val="24"/>
                <w:szCs w:val="24"/>
                <w:rtl/>
                <w:lang w:bidi="ar-DZ"/>
              </w:rPr>
            </w:pPr>
            <w:r w:rsidRPr="0024603D">
              <w:rPr>
                <w:rFonts w:ascii="Traditional Arabic" w:hAnsi="Traditional Arabic" w:cs="Traditional Arabic" w:hint="cs"/>
                <w:sz w:val="24"/>
                <w:szCs w:val="24"/>
                <w:rtl/>
                <w:lang w:bidi="ar-DZ"/>
              </w:rPr>
              <w:t>785</w:t>
            </w:r>
          </w:p>
        </w:tc>
        <w:tc>
          <w:tcPr>
            <w:tcW w:w="851" w:type="dxa"/>
          </w:tcPr>
          <w:p w:rsidR="0041130E" w:rsidRPr="0024603D" w:rsidRDefault="0041130E" w:rsidP="00126EF4">
            <w:pPr>
              <w:bidi/>
              <w:jc w:val="both"/>
              <w:rPr>
                <w:rFonts w:ascii="Traditional Arabic" w:hAnsi="Traditional Arabic" w:cs="Traditional Arabic"/>
                <w:sz w:val="24"/>
                <w:szCs w:val="24"/>
                <w:rtl/>
                <w:lang w:bidi="ar-DZ"/>
              </w:rPr>
            </w:pPr>
            <w:r w:rsidRPr="0024603D">
              <w:rPr>
                <w:rFonts w:ascii="Traditional Arabic" w:hAnsi="Traditional Arabic" w:cs="Traditional Arabic" w:hint="cs"/>
                <w:sz w:val="24"/>
                <w:szCs w:val="24"/>
                <w:rtl/>
                <w:lang w:bidi="ar-DZ"/>
              </w:rPr>
              <w:t>1199</w:t>
            </w:r>
          </w:p>
        </w:tc>
        <w:tc>
          <w:tcPr>
            <w:tcW w:w="850" w:type="dxa"/>
          </w:tcPr>
          <w:p w:rsidR="0041130E" w:rsidRPr="0024603D" w:rsidRDefault="0041130E" w:rsidP="00126EF4">
            <w:pPr>
              <w:bidi/>
              <w:jc w:val="both"/>
              <w:rPr>
                <w:rFonts w:ascii="Traditional Arabic" w:hAnsi="Traditional Arabic" w:cs="Traditional Arabic"/>
                <w:sz w:val="24"/>
                <w:szCs w:val="24"/>
                <w:rtl/>
                <w:lang w:bidi="ar-DZ"/>
              </w:rPr>
            </w:pPr>
            <w:r w:rsidRPr="0024603D">
              <w:rPr>
                <w:rFonts w:ascii="Traditional Arabic" w:hAnsi="Traditional Arabic" w:cs="Traditional Arabic" w:hint="cs"/>
                <w:sz w:val="24"/>
                <w:szCs w:val="24"/>
                <w:rtl/>
                <w:lang w:bidi="ar-DZ"/>
              </w:rPr>
              <w:t>1361</w:t>
            </w:r>
          </w:p>
        </w:tc>
        <w:tc>
          <w:tcPr>
            <w:tcW w:w="869" w:type="dxa"/>
          </w:tcPr>
          <w:p w:rsidR="0041130E" w:rsidRPr="0024603D" w:rsidRDefault="0041130E" w:rsidP="00126EF4">
            <w:pPr>
              <w:bidi/>
              <w:jc w:val="both"/>
              <w:rPr>
                <w:rFonts w:ascii="Traditional Arabic" w:hAnsi="Traditional Arabic" w:cs="Traditional Arabic"/>
                <w:sz w:val="24"/>
                <w:szCs w:val="24"/>
                <w:rtl/>
                <w:lang w:bidi="ar-DZ"/>
              </w:rPr>
            </w:pPr>
            <w:r w:rsidRPr="0024603D">
              <w:rPr>
                <w:rFonts w:ascii="Traditional Arabic" w:hAnsi="Traditional Arabic" w:cs="Traditional Arabic" w:hint="cs"/>
                <w:sz w:val="24"/>
                <w:szCs w:val="24"/>
                <w:rtl/>
                <w:lang w:bidi="ar-DZ"/>
              </w:rPr>
              <w:t>2039</w:t>
            </w:r>
          </w:p>
        </w:tc>
      </w:tr>
    </w:tbl>
    <w:p w:rsidR="0041130E" w:rsidRPr="00EF0A1C" w:rsidRDefault="0041130E" w:rsidP="007F2F71">
      <w:pPr>
        <w:bidi/>
        <w:jc w:val="center"/>
        <w:rPr>
          <w:rFonts w:ascii="Traditional Arabic" w:hAnsi="Traditional Arabic" w:cs="Traditional Arabic"/>
          <w:sz w:val="28"/>
          <w:szCs w:val="28"/>
          <w:lang w:bidi="ar-DZ"/>
        </w:rPr>
      </w:pPr>
      <w:r w:rsidRPr="00EF0A1C">
        <w:rPr>
          <w:rFonts w:ascii="Traditional Arabic" w:hAnsi="Traditional Arabic" w:cs="Traditional Arabic" w:hint="cs"/>
          <w:b/>
          <w:bCs/>
          <w:sz w:val="28"/>
          <w:szCs w:val="28"/>
          <w:rtl/>
          <w:lang w:bidi="ar-DZ"/>
        </w:rPr>
        <w:t>المصدر</w:t>
      </w:r>
      <w:r>
        <w:rPr>
          <w:rFonts w:ascii="Traditional Arabic" w:hAnsi="Traditional Arabic" w:cs="Traditional Arabic" w:hint="cs"/>
          <w:sz w:val="28"/>
          <w:szCs w:val="28"/>
          <w:rtl/>
          <w:lang w:bidi="ar-DZ"/>
        </w:rPr>
        <w:t>: احصائيات وزارة السياحة والصناعات التقليدية (2009-2010)</w:t>
      </w:r>
    </w:p>
    <w:p w:rsidR="00F548BC" w:rsidRPr="00F149EB" w:rsidRDefault="0041130E" w:rsidP="00F149EB">
      <w:pPr>
        <w:bidi/>
        <w:jc w:val="both"/>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ab/>
      </w:r>
      <w:r>
        <w:rPr>
          <w:rFonts w:ascii="Traditional Arabic" w:hAnsi="Traditional Arabic" w:cs="Traditional Arabic" w:hint="cs"/>
          <w:sz w:val="28"/>
          <w:szCs w:val="28"/>
          <w:rtl/>
          <w:lang w:bidi="ar-DZ"/>
        </w:rPr>
        <w:t>من خلال الجدول نلاحظ أن عدد الوكالات السياحية في تطور ملحوظ خلال الفترة ما بين 1999 الى 2016، حيث انتقل عددها من 343 وكالة سنة 1999 الى 2039 وكالة سنة 2016 أي تضاعف عددها، أما بخصوص التصنيف فقد بدأ منذ سنة 2010 وفوصل عدد الوكالات السياحية ضمن التصنيف أ ( يرخص له فقط القيام بالنشاطات السياحية المحلية) الى 691 وكالة، أما التصنيف ب ( يخص السياحية المحلية والدولية) فقد بلغ عدد وكالاته الى 1348 وكالة سنة 2016، الأمر الذي يعكس مدى تشجيع الدولة لهذا المجال.</w:t>
      </w:r>
      <w:r>
        <w:rPr>
          <w:rStyle w:val="Appeldenotedefin"/>
          <w:rFonts w:ascii="Traditional Arabic" w:hAnsi="Traditional Arabic" w:cs="Traditional Arabic"/>
          <w:sz w:val="28"/>
          <w:szCs w:val="28"/>
          <w:rtl/>
          <w:lang w:bidi="ar-DZ"/>
        </w:rPr>
        <w:endnoteReference w:id="14"/>
      </w:r>
    </w:p>
    <w:p w:rsidR="0041130E" w:rsidRDefault="0041130E" w:rsidP="00F548BC">
      <w:pPr>
        <w:bidi/>
        <w:jc w:val="both"/>
        <w:rPr>
          <w:rFonts w:ascii="Traditional Arabic" w:hAnsi="Traditional Arabic" w:cs="Traditional Arabic"/>
          <w:sz w:val="28"/>
          <w:szCs w:val="28"/>
          <w:rtl/>
          <w:lang w:bidi="ar-DZ"/>
        </w:rPr>
      </w:pPr>
      <w:r w:rsidRPr="00305899">
        <w:rPr>
          <w:rFonts w:ascii="Traditional Arabic" w:hAnsi="Traditional Arabic" w:cs="Traditional Arabic" w:hint="cs"/>
          <w:b/>
          <w:bCs/>
          <w:sz w:val="28"/>
          <w:szCs w:val="28"/>
          <w:rtl/>
          <w:lang w:bidi="ar-DZ"/>
        </w:rPr>
        <w:t>المحور الثاني:</w:t>
      </w:r>
      <w:r>
        <w:rPr>
          <w:rFonts w:ascii="Traditional Arabic" w:hAnsi="Traditional Arabic" w:cs="Traditional Arabic" w:hint="cs"/>
          <w:sz w:val="28"/>
          <w:szCs w:val="28"/>
          <w:rtl/>
          <w:lang w:bidi="ar-DZ"/>
        </w:rPr>
        <w:t xml:space="preserve"> </w:t>
      </w:r>
      <w:r>
        <w:rPr>
          <w:rFonts w:ascii="Traditional Arabic" w:hAnsi="Traditional Arabic" w:cs="Traditional Arabic" w:hint="cs"/>
          <w:b/>
          <w:bCs/>
          <w:sz w:val="28"/>
          <w:szCs w:val="28"/>
          <w:rtl/>
          <w:lang w:bidi="ar-DZ"/>
        </w:rPr>
        <w:t xml:space="preserve">السياسات المتبعة لترقية المقاولاتية في القطاع السياحي بالجزائر </w:t>
      </w:r>
    </w:p>
    <w:p w:rsidR="0041130E" w:rsidRDefault="0041130E" w:rsidP="00126EF4">
      <w:pPr>
        <w:bidi/>
        <w:ind w:firstLine="708"/>
        <w:jc w:val="both"/>
        <w:rPr>
          <w:rFonts w:ascii="Traditional Arabic" w:hAnsi="Traditional Arabic" w:cs="Traditional Arabic"/>
          <w:sz w:val="28"/>
          <w:szCs w:val="28"/>
          <w:rtl/>
        </w:rPr>
      </w:pPr>
      <w:r w:rsidRPr="0030561B">
        <w:rPr>
          <w:rFonts w:ascii="Traditional Arabic" w:hAnsi="Traditional Arabic" w:cs="Traditional Arabic"/>
          <w:sz w:val="28"/>
          <w:szCs w:val="28"/>
          <w:rtl/>
        </w:rPr>
        <w:t>لقد قامت الجزائر ب</w:t>
      </w:r>
      <w:r>
        <w:rPr>
          <w:rFonts w:ascii="Traditional Arabic" w:hAnsi="Traditional Arabic" w:cs="Traditional Arabic" w:hint="cs"/>
          <w:sz w:val="28"/>
          <w:szCs w:val="28"/>
          <w:rtl/>
        </w:rPr>
        <w:t>تشجيع المقاولاتية أو الاستثمار في</w:t>
      </w:r>
      <w:r w:rsidRPr="0030561B">
        <w:rPr>
          <w:rFonts w:ascii="Traditional Arabic" w:hAnsi="Traditional Arabic" w:cs="Traditional Arabic"/>
          <w:sz w:val="28"/>
          <w:szCs w:val="28"/>
          <w:rtl/>
        </w:rPr>
        <w:t xml:space="preserve"> المجال </w:t>
      </w:r>
      <w:r>
        <w:rPr>
          <w:rFonts w:ascii="Traditional Arabic" w:hAnsi="Traditional Arabic" w:cs="Traditional Arabic"/>
          <w:sz w:val="28"/>
          <w:szCs w:val="28"/>
          <w:rtl/>
        </w:rPr>
        <w:t>السياحي</w:t>
      </w:r>
      <w:r w:rsidRPr="0030561B">
        <w:rPr>
          <w:rFonts w:ascii="Traditional Arabic" w:hAnsi="Traditional Arabic" w:cs="Traditional Arabic"/>
          <w:sz w:val="28"/>
          <w:szCs w:val="28"/>
          <w:rtl/>
        </w:rPr>
        <w:t xml:space="preserve">، حيث قامت </w:t>
      </w:r>
      <w:proofErr w:type="spellStart"/>
      <w:r w:rsidRPr="0030561B">
        <w:rPr>
          <w:rFonts w:ascii="Traditional Arabic" w:hAnsi="Traditional Arabic" w:cs="Traditional Arabic"/>
          <w:sz w:val="28"/>
          <w:szCs w:val="28"/>
          <w:rtl/>
        </w:rPr>
        <w:t>بخوصصة</w:t>
      </w:r>
      <w:proofErr w:type="spellEnd"/>
      <w:r w:rsidRPr="0030561B">
        <w:rPr>
          <w:rFonts w:ascii="Traditional Arabic" w:hAnsi="Traditional Arabic" w:cs="Traditional Arabic"/>
          <w:sz w:val="28"/>
          <w:szCs w:val="28"/>
          <w:rtl/>
        </w:rPr>
        <w:t xml:space="preserve"> قطاع السياحة، وذلك  بوضع عدة اجراءات</w:t>
      </w:r>
      <w:r>
        <w:rPr>
          <w:rFonts w:ascii="Traditional Arabic" w:hAnsi="Traditional Arabic" w:cs="Traditional Arabic" w:hint="cs"/>
          <w:sz w:val="28"/>
          <w:szCs w:val="28"/>
          <w:rtl/>
        </w:rPr>
        <w:t xml:space="preserve"> وقوانين </w:t>
      </w:r>
      <w:r w:rsidRPr="0030561B">
        <w:rPr>
          <w:rFonts w:ascii="Traditional Arabic" w:hAnsi="Traditional Arabic" w:cs="Traditional Arabic"/>
          <w:sz w:val="28"/>
          <w:szCs w:val="28"/>
          <w:rtl/>
        </w:rPr>
        <w:t xml:space="preserve">من شأنها ترقية وتشجيع الاستثمار في قطاع السياحة، </w:t>
      </w:r>
      <w:r>
        <w:rPr>
          <w:rFonts w:ascii="Traditional Arabic" w:hAnsi="Traditional Arabic" w:cs="Traditional Arabic" w:hint="cs"/>
          <w:sz w:val="28"/>
          <w:szCs w:val="28"/>
          <w:rtl/>
        </w:rPr>
        <w:t xml:space="preserve">وهي: </w:t>
      </w:r>
    </w:p>
    <w:p w:rsidR="0041130E" w:rsidRPr="00F548BC" w:rsidRDefault="0041130E" w:rsidP="00F548BC">
      <w:pPr>
        <w:pStyle w:val="Paragraphedeliste"/>
        <w:numPr>
          <w:ilvl w:val="0"/>
          <w:numId w:val="2"/>
        </w:numPr>
        <w:bidi/>
        <w:jc w:val="both"/>
        <w:rPr>
          <w:rFonts w:ascii="Arial" w:hAnsi="Arial" w:cs="Traditional Arabic"/>
          <w:color w:val="333333"/>
          <w:sz w:val="28"/>
          <w:szCs w:val="28"/>
          <w:rtl/>
          <w:lang w:val="en-US" w:bidi="ar-DZ"/>
        </w:rPr>
      </w:pPr>
      <w:r w:rsidRPr="009F52A8">
        <w:rPr>
          <w:rFonts w:ascii="Arial" w:hAnsi="Arial" w:cs="Traditional Arabic"/>
          <w:color w:val="333333"/>
          <w:sz w:val="28"/>
          <w:szCs w:val="28"/>
          <w:u w:val="single"/>
          <w:rtl/>
          <w:lang w:val="en-US" w:bidi="ar-DZ"/>
        </w:rPr>
        <w:t>قانون الاستثمار لسنة 1993</w:t>
      </w:r>
      <w:r w:rsidRPr="009F52A8">
        <w:rPr>
          <w:rFonts w:ascii="Arial" w:hAnsi="Arial" w:cs="Traditional Arabic" w:hint="cs"/>
          <w:color w:val="333333"/>
          <w:sz w:val="28"/>
          <w:szCs w:val="28"/>
          <w:u w:val="single"/>
          <w:rtl/>
          <w:lang w:val="en-US" w:bidi="ar-DZ"/>
        </w:rPr>
        <w:t xml:space="preserve">: </w:t>
      </w:r>
      <w:r>
        <w:rPr>
          <w:rFonts w:ascii="Arial" w:hAnsi="Arial" w:cs="Traditional Arabic" w:hint="cs"/>
          <w:color w:val="333333"/>
          <w:sz w:val="28"/>
          <w:szCs w:val="28"/>
          <w:rtl/>
          <w:lang w:val="en-US" w:bidi="ar-DZ"/>
        </w:rPr>
        <w:t xml:space="preserve">والذي تضمن الامتيازات التالية: </w:t>
      </w:r>
      <w:r w:rsidRPr="00DC0CAA">
        <w:rPr>
          <w:rFonts w:ascii="Arial" w:hAnsi="Arial" w:cs="Traditional Arabic"/>
          <w:color w:val="333333"/>
          <w:sz w:val="28"/>
          <w:szCs w:val="28"/>
          <w:rtl/>
          <w:lang w:val="en-US" w:bidi="ar-DZ"/>
        </w:rPr>
        <w:t xml:space="preserve"> </w:t>
      </w:r>
    </w:p>
    <w:p w:rsidR="0041130E" w:rsidRPr="00DC0CAA" w:rsidRDefault="0041130E" w:rsidP="0041130E">
      <w:pPr>
        <w:bidi/>
        <w:jc w:val="center"/>
        <w:rPr>
          <w:rFonts w:ascii="Arial" w:hAnsi="Arial" w:cs="Traditional Arabic"/>
          <w:b/>
          <w:bCs/>
          <w:color w:val="333333"/>
          <w:sz w:val="28"/>
          <w:szCs w:val="28"/>
          <w:rtl/>
          <w:lang w:val="en-US" w:bidi="ar-DZ"/>
        </w:rPr>
      </w:pPr>
      <w:r w:rsidRPr="00DC0CAA">
        <w:rPr>
          <w:rFonts w:ascii="Arial" w:hAnsi="Arial" w:cs="Traditional Arabic"/>
          <w:b/>
          <w:bCs/>
          <w:color w:val="333333"/>
          <w:sz w:val="28"/>
          <w:szCs w:val="28"/>
          <w:rtl/>
          <w:lang w:val="en-US" w:bidi="ar-DZ"/>
        </w:rPr>
        <w:t>الجدول رقم</w:t>
      </w:r>
      <w:r w:rsidRPr="00DC0CAA">
        <w:rPr>
          <w:rFonts w:ascii="Arial" w:hAnsi="Arial" w:cs="Traditional Arabic" w:hint="cs"/>
          <w:b/>
          <w:bCs/>
          <w:color w:val="333333"/>
          <w:sz w:val="28"/>
          <w:szCs w:val="28"/>
          <w:rtl/>
          <w:lang w:val="en-US" w:bidi="ar-DZ"/>
        </w:rPr>
        <w:t xml:space="preserve"> </w:t>
      </w:r>
      <w:r>
        <w:rPr>
          <w:rFonts w:ascii="Arial" w:hAnsi="Arial" w:cs="Traditional Arabic" w:hint="cs"/>
          <w:b/>
          <w:bCs/>
          <w:color w:val="333333"/>
          <w:sz w:val="28"/>
          <w:szCs w:val="28"/>
          <w:rtl/>
          <w:lang w:val="en-US" w:bidi="ar-DZ"/>
        </w:rPr>
        <w:t>(</w:t>
      </w:r>
      <w:r w:rsidRPr="00DC0CAA">
        <w:rPr>
          <w:rFonts w:ascii="Arial" w:hAnsi="Arial" w:cs="Traditional Arabic"/>
          <w:b/>
          <w:bCs/>
          <w:color w:val="333333"/>
          <w:sz w:val="28"/>
          <w:szCs w:val="28"/>
          <w:rtl/>
          <w:lang w:val="en-US" w:bidi="ar-DZ"/>
        </w:rPr>
        <w:t>0</w:t>
      </w:r>
      <w:r>
        <w:rPr>
          <w:rFonts w:ascii="Arial" w:hAnsi="Arial" w:cs="Traditional Arabic" w:hint="cs"/>
          <w:b/>
          <w:bCs/>
          <w:color w:val="333333"/>
          <w:sz w:val="28"/>
          <w:szCs w:val="28"/>
          <w:rtl/>
          <w:lang w:val="en-US" w:bidi="ar-DZ"/>
        </w:rPr>
        <w:t>2)</w:t>
      </w:r>
      <w:r w:rsidRPr="00DC0CAA">
        <w:rPr>
          <w:rFonts w:ascii="Arial" w:hAnsi="Arial" w:cs="Traditional Arabic"/>
          <w:b/>
          <w:bCs/>
          <w:color w:val="333333"/>
          <w:sz w:val="28"/>
          <w:szCs w:val="28"/>
          <w:rtl/>
          <w:lang w:val="en-US" w:bidi="ar-DZ"/>
        </w:rPr>
        <w:t>:</w:t>
      </w:r>
      <w:r w:rsidRPr="00DC0CAA">
        <w:rPr>
          <w:rFonts w:ascii="Arial" w:hAnsi="Arial" w:cs="Traditional Arabic" w:hint="cs"/>
          <w:b/>
          <w:bCs/>
          <w:color w:val="333333"/>
          <w:sz w:val="28"/>
          <w:szCs w:val="28"/>
          <w:rtl/>
          <w:lang w:val="en-US" w:bidi="ar-DZ"/>
        </w:rPr>
        <w:t xml:space="preserve"> </w:t>
      </w:r>
      <w:r w:rsidRPr="00DC0CAA">
        <w:rPr>
          <w:rFonts w:ascii="Arial" w:hAnsi="Arial" w:cs="Traditional Arabic"/>
          <w:b/>
          <w:bCs/>
          <w:color w:val="333333"/>
          <w:sz w:val="28"/>
          <w:szCs w:val="28"/>
          <w:rtl/>
          <w:lang w:val="en-US" w:bidi="ar-DZ"/>
        </w:rPr>
        <w:t xml:space="preserve">امتيازات الاستثمار الممنوحة حسب قانون </w:t>
      </w:r>
      <w:r w:rsidRPr="0024603D">
        <w:rPr>
          <w:rFonts w:ascii="Arial" w:hAnsi="Arial" w:cs="Traditional Arabic"/>
          <w:color w:val="333333"/>
          <w:sz w:val="28"/>
          <w:szCs w:val="28"/>
          <w:rtl/>
          <w:lang w:val="en-US" w:bidi="ar-DZ"/>
        </w:rPr>
        <w:t>1993</w:t>
      </w:r>
    </w:p>
    <w:tbl>
      <w:tblPr>
        <w:bidiVisual/>
        <w:tblW w:w="9482" w:type="dxa"/>
        <w:jc w:val="center"/>
        <w:tblInd w:w="2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75"/>
        <w:gridCol w:w="1327"/>
        <w:gridCol w:w="1800"/>
        <w:gridCol w:w="1980"/>
        <w:gridCol w:w="1800"/>
      </w:tblGrid>
      <w:tr w:rsidR="0041130E" w:rsidRPr="00305899" w:rsidTr="00ED3976">
        <w:trPr>
          <w:jc w:val="center"/>
        </w:trPr>
        <w:tc>
          <w:tcPr>
            <w:tcW w:w="2575"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امتيازات النظام </w:t>
            </w:r>
          </w:p>
        </w:tc>
        <w:tc>
          <w:tcPr>
            <w:tcW w:w="1327"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proofErr w:type="gramStart"/>
            <w:r w:rsidRPr="00F2312E">
              <w:rPr>
                <w:rFonts w:ascii="Traditional Arabic" w:hAnsi="Traditional Arabic" w:cs="Traditional Arabic"/>
                <w:color w:val="333333"/>
                <w:sz w:val="24"/>
                <w:szCs w:val="24"/>
                <w:rtl/>
                <w:lang w:val="en-US" w:bidi="ar-DZ"/>
              </w:rPr>
              <w:t>النظام</w:t>
            </w:r>
            <w:proofErr w:type="gramEnd"/>
            <w:r w:rsidRPr="00F2312E">
              <w:rPr>
                <w:rFonts w:ascii="Traditional Arabic" w:hAnsi="Traditional Arabic" w:cs="Traditional Arabic"/>
                <w:color w:val="333333"/>
                <w:sz w:val="24"/>
                <w:szCs w:val="24"/>
                <w:rtl/>
                <w:lang w:val="en-US" w:bidi="ar-DZ"/>
              </w:rPr>
              <w:t xml:space="preserve"> العام </w:t>
            </w:r>
          </w:p>
        </w:tc>
        <w:tc>
          <w:tcPr>
            <w:tcW w:w="180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proofErr w:type="gramStart"/>
            <w:r w:rsidRPr="00F2312E">
              <w:rPr>
                <w:rFonts w:ascii="Traditional Arabic" w:hAnsi="Traditional Arabic" w:cs="Traditional Arabic"/>
                <w:color w:val="333333"/>
                <w:sz w:val="24"/>
                <w:szCs w:val="24"/>
                <w:rtl/>
                <w:lang w:val="en-US" w:bidi="ar-DZ"/>
              </w:rPr>
              <w:t>المناطق</w:t>
            </w:r>
            <w:proofErr w:type="gramEnd"/>
            <w:r w:rsidRPr="00F2312E">
              <w:rPr>
                <w:rFonts w:ascii="Traditional Arabic" w:hAnsi="Traditional Arabic" w:cs="Traditional Arabic"/>
                <w:color w:val="333333"/>
                <w:sz w:val="24"/>
                <w:szCs w:val="24"/>
                <w:rtl/>
                <w:lang w:val="en-US" w:bidi="ar-DZ"/>
              </w:rPr>
              <w:t xml:space="preserve"> الخاصة</w:t>
            </w:r>
          </w:p>
        </w:tc>
        <w:tc>
          <w:tcPr>
            <w:tcW w:w="198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الطوق الثاني للجنوب</w:t>
            </w:r>
          </w:p>
        </w:tc>
        <w:tc>
          <w:tcPr>
            <w:tcW w:w="180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w:t>
            </w:r>
            <w:proofErr w:type="gramStart"/>
            <w:r w:rsidRPr="00F2312E">
              <w:rPr>
                <w:rFonts w:ascii="Traditional Arabic" w:hAnsi="Traditional Arabic" w:cs="Traditional Arabic"/>
                <w:color w:val="333333"/>
                <w:sz w:val="24"/>
                <w:szCs w:val="24"/>
                <w:rtl/>
                <w:lang w:val="en-US" w:bidi="ar-DZ"/>
              </w:rPr>
              <w:t>الجنوب</w:t>
            </w:r>
            <w:proofErr w:type="gramEnd"/>
            <w:r w:rsidRPr="00F2312E">
              <w:rPr>
                <w:rFonts w:ascii="Traditional Arabic" w:hAnsi="Traditional Arabic" w:cs="Traditional Arabic"/>
                <w:color w:val="333333"/>
                <w:sz w:val="24"/>
                <w:szCs w:val="24"/>
                <w:rtl/>
                <w:lang w:val="en-US" w:bidi="ar-DZ"/>
              </w:rPr>
              <w:t xml:space="preserve"> الكبير </w:t>
            </w:r>
          </w:p>
        </w:tc>
      </w:tr>
      <w:tr w:rsidR="0041130E" w:rsidRPr="00305899" w:rsidTr="00ED3976">
        <w:trPr>
          <w:jc w:val="center"/>
        </w:trPr>
        <w:tc>
          <w:tcPr>
            <w:tcW w:w="2575"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المساعدات على الانجاز</w:t>
            </w:r>
          </w:p>
        </w:tc>
        <w:tc>
          <w:tcPr>
            <w:tcW w:w="1327"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03 سنوات</w:t>
            </w:r>
          </w:p>
        </w:tc>
        <w:tc>
          <w:tcPr>
            <w:tcW w:w="180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03 سنوات</w:t>
            </w:r>
          </w:p>
        </w:tc>
        <w:tc>
          <w:tcPr>
            <w:tcW w:w="198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03 سنوات</w:t>
            </w:r>
          </w:p>
        </w:tc>
        <w:tc>
          <w:tcPr>
            <w:tcW w:w="180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03 سنوات </w:t>
            </w:r>
          </w:p>
        </w:tc>
      </w:tr>
      <w:tr w:rsidR="0041130E" w:rsidRPr="00305899" w:rsidTr="00ED3976">
        <w:trPr>
          <w:jc w:val="center"/>
        </w:trPr>
        <w:tc>
          <w:tcPr>
            <w:tcW w:w="2575"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proofErr w:type="gramStart"/>
            <w:r w:rsidRPr="00F2312E">
              <w:rPr>
                <w:rFonts w:ascii="Traditional Arabic" w:hAnsi="Traditional Arabic" w:cs="Traditional Arabic"/>
                <w:color w:val="333333"/>
                <w:sz w:val="24"/>
                <w:szCs w:val="24"/>
                <w:rtl/>
                <w:lang w:val="en-US" w:bidi="ar-DZ"/>
              </w:rPr>
              <w:t>حقوق</w:t>
            </w:r>
            <w:proofErr w:type="gramEnd"/>
            <w:r w:rsidRPr="00F2312E">
              <w:rPr>
                <w:rFonts w:ascii="Traditional Arabic" w:hAnsi="Traditional Arabic" w:cs="Traditional Arabic"/>
                <w:color w:val="333333"/>
                <w:sz w:val="24"/>
                <w:szCs w:val="24"/>
                <w:rtl/>
                <w:lang w:val="en-US" w:bidi="ar-DZ"/>
              </w:rPr>
              <w:t xml:space="preserve"> التسجيل</w:t>
            </w:r>
          </w:p>
        </w:tc>
        <w:tc>
          <w:tcPr>
            <w:tcW w:w="1327"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إعفاء</w:t>
            </w:r>
          </w:p>
        </w:tc>
        <w:tc>
          <w:tcPr>
            <w:tcW w:w="180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إعفاء</w:t>
            </w:r>
          </w:p>
        </w:tc>
        <w:tc>
          <w:tcPr>
            <w:tcW w:w="198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إعفاء</w:t>
            </w:r>
          </w:p>
        </w:tc>
        <w:tc>
          <w:tcPr>
            <w:tcW w:w="180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إعفاء</w:t>
            </w:r>
          </w:p>
        </w:tc>
      </w:tr>
      <w:tr w:rsidR="0041130E" w:rsidRPr="00305899" w:rsidTr="00ED3976">
        <w:trPr>
          <w:jc w:val="center"/>
        </w:trPr>
        <w:tc>
          <w:tcPr>
            <w:tcW w:w="2575"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حقوق التسجيل بعقود تأسيس  الشركات ورفع رؤوس أموالها</w:t>
            </w:r>
          </w:p>
        </w:tc>
        <w:tc>
          <w:tcPr>
            <w:tcW w:w="1327"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0.5 %</w:t>
            </w:r>
          </w:p>
        </w:tc>
        <w:tc>
          <w:tcPr>
            <w:tcW w:w="180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0.5 %</w:t>
            </w:r>
          </w:p>
        </w:tc>
        <w:tc>
          <w:tcPr>
            <w:tcW w:w="198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0.5 % </w:t>
            </w:r>
          </w:p>
        </w:tc>
        <w:tc>
          <w:tcPr>
            <w:tcW w:w="180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0.5 % </w:t>
            </w:r>
          </w:p>
        </w:tc>
      </w:tr>
      <w:tr w:rsidR="0041130E" w:rsidRPr="00305899" w:rsidTr="00ED3976">
        <w:trPr>
          <w:jc w:val="center"/>
        </w:trPr>
        <w:tc>
          <w:tcPr>
            <w:tcW w:w="2575"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proofErr w:type="gramStart"/>
            <w:r w:rsidRPr="00F2312E">
              <w:rPr>
                <w:rFonts w:ascii="Traditional Arabic" w:hAnsi="Traditional Arabic" w:cs="Traditional Arabic"/>
                <w:color w:val="333333"/>
                <w:sz w:val="24"/>
                <w:szCs w:val="24"/>
                <w:rtl/>
                <w:lang w:val="en-US" w:bidi="ar-DZ"/>
              </w:rPr>
              <w:t>الرسم</w:t>
            </w:r>
            <w:proofErr w:type="gramEnd"/>
            <w:r w:rsidRPr="00F2312E">
              <w:rPr>
                <w:rFonts w:ascii="Traditional Arabic" w:hAnsi="Traditional Arabic" w:cs="Traditional Arabic"/>
                <w:color w:val="333333"/>
                <w:sz w:val="24"/>
                <w:szCs w:val="24"/>
                <w:rtl/>
                <w:lang w:val="en-US" w:bidi="ar-DZ"/>
              </w:rPr>
              <w:t xml:space="preserve"> العقاري</w:t>
            </w:r>
          </w:p>
        </w:tc>
        <w:tc>
          <w:tcPr>
            <w:tcW w:w="1327"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إعفاء </w:t>
            </w:r>
            <w:proofErr w:type="gramStart"/>
            <w:r w:rsidRPr="00F2312E">
              <w:rPr>
                <w:rFonts w:ascii="Traditional Arabic" w:hAnsi="Traditional Arabic" w:cs="Traditional Arabic"/>
                <w:color w:val="333333"/>
                <w:sz w:val="24"/>
                <w:szCs w:val="24"/>
                <w:rtl/>
                <w:lang w:val="en-US" w:bidi="ar-DZ"/>
              </w:rPr>
              <w:t>من</w:t>
            </w:r>
            <w:proofErr w:type="gramEnd"/>
            <w:r w:rsidRPr="00F2312E">
              <w:rPr>
                <w:rFonts w:ascii="Traditional Arabic" w:hAnsi="Traditional Arabic" w:cs="Traditional Arabic"/>
                <w:color w:val="333333"/>
                <w:sz w:val="24"/>
                <w:szCs w:val="24"/>
                <w:rtl/>
                <w:lang w:val="en-US" w:bidi="ar-DZ"/>
              </w:rPr>
              <w:t xml:space="preserve"> 02 إلى 05 سنوات</w:t>
            </w:r>
          </w:p>
        </w:tc>
        <w:tc>
          <w:tcPr>
            <w:tcW w:w="180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w:t>
            </w:r>
            <w:proofErr w:type="gramStart"/>
            <w:r w:rsidRPr="00F2312E">
              <w:rPr>
                <w:rFonts w:ascii="Traditional Arabic" w:hAnsi="Traditional Arabic" w:cs="Traditional Arabic"/>
                <w:color w:val="333333"/>
                <w:sz w:val="24"/>
                <w:szCs w:val="24"/>
                <w:rtl/>
                <w:lang w:val="en-US" w:bidi="ar-DZ"/>
              </w:rPr>
              <w:t>إعفاء</w:t>
            </w:r>
            <w:proofErr w:type="gramEnd"/>
            <w:r w:rsidRPr="00F2312E">
              <w:rPr>
                <w:rFonts w:ascii="Traditional Arabic" w:hAnsi="Traditional Arabic" w:cs="Traditional Arabic"/>
                <w:color w:val="333333"/>
                <w:sz w:val="24"/>
                <w:szCs w:val="24"/>
                <w:rtl/>
                <w:lang w:val="en-US" w:bidi="ar-DZ"/>
              </w:rPr>
              <w:t xml:space="preserve"> من 05 سنوات إلى 10 سنوات </w:t>
            </w:r>
          </w:p>
        </w:tc>
        <w:tc>
          <w:tcPr>
            <w:tcW w:w="198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w:t>
            </w:r>
            <w:proofErr w:type="gramStart"/>
            <w:r w:rsidRPr="00F2312E">
              <w:rPr>
                <w:rFonts w:ascii="Traditional Arabic" w:hAnsi="Traditional Arabic" w:cs="Traditional Arabic"/>
                <w:color w:val="333333"/>
                <w:sz w:val="24"/>
                <w:szCs w:val="24"/>
                <w:rtl/>
                <w:lang w:val="en-US" w:bidi="ar-DZ"/>
              </w:rPr>
              <w:t>إعفاء</w:t>
            </w:r>
            <w:proofErr w:type="gramEnd"/>
            <w:r w:rsidRPr="00F2312E">
              <w:rPr>
                <w:rFonts w:ascii="Traditional Arabic" w:hAnsi="Traditional Arabic" w:cs="Traditional Arabic"/>
                <w:color w:val="333333"/>
                <w:sz w:val="24"/>
                <w:szCs w:val="24"/>
                <w:rtl/>
                <w:lang w:val="en-US" w:bidi="ar-DZ"/>
              </w:rPr>
              <w:t xml:space="preserve"> من 07 سنوات على الأقل </w:t>
            </w:r>
          </w:p>
        </w:tc>
        <w:tc>
          <w:tcPr>
            <w:tcW w:w="180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proofErr w:type="gramStart"/>
            <w:r w:rsidRPr="00F2312E">
              <w:rPr>
                <w:rFonts w:ascii="Traditional Arabic" w:hAnsi="Traditional Arabic" w:cs="Traditional Arabic"/>
                <w:color w:val="333333"/>
                <w:sz w:val="24"/>
                <w:szCs w:val="24"/>
                <w:rtl/>
                <w:lang w:val="en-US" w:bidi="ar-DZ"/>
              </w:rPr>
              <w:t>إعفاء</w:t>
            </w:r>
            <w:proofErr w:type="gramEnd"/>
            <w:r w:rsidRPr="00F2312E">
              <w:rPr>
                <w:rFonts w:ascii="Traditional Arabic" w:hAnsi="Traditional Arabic" w:cs="Traditional Arabic"/>
                <w:color w:val="333333"/>
                <w:sz w:val="24"/>
                <w:szCs w:val="24"/>
                <w:rtl/>
                <w:lang w:val="en-US" w:bidi="ar-DZ"/>
              </w:rPr>
              <w:t xml:space="preserve"> 10 سنوات </w:t>
            </w:r>
          </w:p>
        </w:tc>
      </w:tr>
      <w:tr w:rsidR="0041130E" w:rsidRPr="00305899" w:rsidTr="00ED3976">
        <w:trPr>
          <w:jc w:val="center"/>
        </w:trPr>
        <w:tc>
          <w:tcPr>
            <w:tcW w:w="2575"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lang w:bidi="ar-DZ"/>
              </w:rPr>
              <w:t>TVA</w:t>
            </w:r>
          </w:p>
        </w:tc>
        <w:tc>
          <w:tcPr>
            <w:tcW w:w="1327"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إعفاء</w:t>
            </w:r>
          </w:p>
        </w:tc>
        <w:tc>
          <w:tcPr>
            <w:tcW w:w="180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إعفاء</w:t>
            </w:r>
          </w:p>
        </w:tc>
        <w:tc>
          <w:tcPr>
            <w:tcW w:w="198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إعفاء </w:t>
            </w:r>
          </w:p>
        </w:tc>
        <w:tc>
          <w:tcPr>
            <w:tcW w:w="180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إعفاء </w:t>
            </w:r>
          </w:p>
        </w:tc>
      </w:tr>
      <w:tr w:rsidR="0041130E" w:rsidRPr="00305899" w:rsidTr="00ED3976">
        <w:trPr>
          <w:jc w:val="center"/>
        </w:trPr>
        <w:tc>
          <w:tcPr>
            <w:tcW w:w="2575"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proofErr w:type="gramStart"/>
            <w:r w:rsidRPr="00F2312E">
              <w:rPr>
                <w:rFonts w:ascii="Traditional Arabic" w:hAnsi="Traditional Arabic" w:cs="Traditional Arabic"/>
                <w:color w:val="333333"/>
                <w:sz w:val="24"/>
                <w:szCs w:val="24"/>
                <w:rtl/>
                <w:lang w:val="en-US" w:bidi="ar-DZ"/>
              </w:rPr>
              <w:t>الحقوق</w:t>
            </w:r>
            <w:proofErr w:type="gramEnd"/>
            <w:r w:rsidRPr="00F2312E">
              <w:rPr>
                <w:rFonts w:ascii="Traditional Arabic" w:hAnsi="Traditional Arabic" w:cs="Traditional Arabic"/>
                <w:color w:val="333333"/>
                <w:sz w:val="24"/>
                <w:szCs w:val="24"/>
                <w:rtl/>
                <w:lang w:val="en-US" w:bidi="ar-DZ"/>
              </w:rPr>
              <w:t xml:space="preserve"> الجمركية</w:t>
            </w:r>
          </w:p>
        </w:tc>
        <w:tc>
          <w:tcPr>
            <w:tcW w:w="1327"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03 %</w:t>
            </w:r>
          </w:p>
        </w:tc>
        <w:tc>
          <w:tcPr>
            <w:tcW w:w="180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03 % </w:t>
            </w:r>
          </w:p>
        </w:tc>
        <w:tc>
          <w:tcPr>
            <w:tcW w:w="198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03 % </w:t>
            </w:r>
          </w:p>
        </w:tc>
        <w:tc>
          <w:tcPr>
            <w:tcW w:w="180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03 سنوات </w:t>
            </w:r>
          </w:p>
        </w:tc>
      </w:tr>
      <w:tr w:rsidR="0041130E" w:rsidRPr="00305899" w:rsidTr="00ED3976">
        <w:trPr>
          <w:jc w:val="center"/>
        </w:trPr>
        <w:tc>
          <w:tcPr>
            <w:tcW w:w="2575"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أشغال </w:t>
            </w:r>
            <w:proofErr w:type="spellStart"/>
            <w:r w:rsidRPr="00F2312E">
              <w:rPr>
                <w:rFonts w:ascii="Traditional Arabic" w:hAnsi="Traditional Arabic" w:cs="Traditional Arabic"/>
                <w:color w:val="333333"/>
                <w:sz w:val="24"/>
                <w:szCs w:val="24"/>
                <w:rtl/>
                <w:lang w:val="en-US" w:bidi="ar-DZ"/>
              </w:rPr>
              <w:t>المنشات</w:t>
            </w:r>
            <w:proofErr w:type="spellEnd"/>
            <w:r w:rsidRPr="00F2312E">
              <w:rPr>
                <w:rFonts w:ascii="Traditional Arabic" w:hAnsi="Traditional Arabic" w:cs="Traditional Arabic"/>
                <w:color w:val="333333"/>
                <w:sz w:val="24"/>
                <w:szCs w:val="24"/>
                <w:rtl/>
                <w:lang w:val="en-US" w:bidi="ar-DZ"/>
              </w:rPr>
              <w:t xml:space="preserve"> القاعدية</w:t>
            </w:r>
          </w:p>
        </w:tc>
        <w:tc>
          <w:tcPr>
            <w:tcW w:w="1327"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لا </w:t>
            </w:r>
            <w:proofErr w:type="gramStart"/>
            <w:r w:rsidRPr="00F2312E">
              <w:rPr>
                <w:rFonts w:ascii="Traditional Arabic" w:hAnsi="Traditional Arabic" w:cs="Traditional Arabic"/>
                <w:color w:val="333333"/>
                <w:sz w:val="24"/>
                <w:szCs w:val="24"/>
                <w:rtl/>
                <w:lang w:val="en-US" w:bidi="ar-DZ"/>
              </w:rPr>
              <w:t>شيء</w:t>
            </w:r>
            <w:proofErr w:type="gramEnd"/>
          </w:p>
        </w:tc>
        <w:tc>
          <w:tcPr>
            <w:tcW w:w="180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تكفل جزئي أو </w:t>
            </w:r>
            <w:proofErr w:type="gramStart"/>
            <w:r w:rsidRPr="00F2312E">
              <w:rPr>
                <w:rFonts w:ascii="Traditional Arabic" w:hAnsi="Traditional Arabic" w:cs="Traditional Arabic"/>
                <w:color w:val="333333"/>
                <w:sz w:val="24"/>
                <w:szCs w:val="24"/>
                <w:rtl/>
                <w:lang w:val="en-US" w:bidi="ar-DZ"/>
              </w:rPr>
              <w:t>كلي</w:t>
            </w:r>
            <w:proofErr w:type="gramEnd"/>
            <w:r w:rsidRPr="00F2312E">
              <w:rPr>
                <w:rFonts w:ascii="Traditional Arabic" w:hAnsi="Traditional Arabic" w:cs="Traditional Arabic"/>
                <w:color w:val="333333"/>
                <w:sz w:val="24"/>
                <w:szCs w:val="24"/>
                <w:rtl/>
                <w:lang w:val="en-US" w:bidi="ar-DZ"/>
              </w:rPr>
              <w:t xml:space="preserve"> </w:t>
            </w:r>
          </w:p>
        </w:tc>
        <w:tc>
          <w:tcPr>
            <w:tcW w:w="198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50 % </w:t>
            </w:r>
          </w:p>
        </w:tc>
        <w:tc>
          <w:tcPr>
            <w:tcW w:w="180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تكفل جزئي أو </w:t>
            </w:r>
            <w:proofErr w:type="gramStart"/>
            <w:r w:rsidRPr="00F2312E">
              <w:rPr>
                <w:rFonts w:ascii="Traditional Arabic" w:hAnsi="Traditional Arabic" w:cs="Traditional Arabic"/>
                <w:color w:val="333333"/>
                <w:sz w:val="24"/>
                <w:szCs w:val="24"/>
                <w:rtl/>
                <w:lang w:val="en-US" w:bidi="ar-DZ"/>
              </w:rPr>
              <w:t>كلي</w:t>
            </w:r>
            <w:proofErr w:type="gramEnd"/>
            <w:r w:rsidRPr="00F2312E">
              <w:rPr>
                <w:rFonts w:ascii="Traditional Arabic" w:hAnsi="Traditional Arabic" w:cs="Traditional Arabic"/>
                <w:color w:val="333333"/>
                <w:sz w:val="24"/>
                <w:szCs w:val="24"/>
                <w:rtl/>
                <w:lang w:val="en-US" w:bidi="ar-DZ"/>
              </w:rPr>
              <w:t xml:space="preserve"> </w:t>
            </w:r>
          </w:p>
        </w:tc>
      </w:tr>
      <w:tr w:rsidR="0041130E" w:rsidRPr="00305899" w:rsidTr="00ED3976">
        <w:trPr>
          <w:jc w:val="center"/>
        </w:trPr>
        <w:tc>
          <w:tcPr>
            <w:tcW w:w="2575"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التنازل على الأراضي العمومية</w:t>
            </w:r>
          </w:p>
        </w:tc>
        <w:tc>
          <w:tcPr>
            <w:tcW w:w="1327"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إتاوة التأجير بقيمة حقيقية</w:t>
            </w:r>
          </w:p>
        </w:tc>
        <w:tc>
          <w:tcPr>
            <w:tcW w:w="180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امتيازات يمكن آن تصل إلى الدينار الرمزي </w:t>
            </w:r>
          </w:p>
        </w:tc>
        <w:tc>
          <w:tcPr>
            <w:tcW w:w="198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تخفيض 50 % </w:t>
            </w:r>
          </w:p>
        </w:tc>
        <w:tc>
          <w:tcPr>
            <w:tcW w:w="180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امتيازات يمكن تصل حتى الدينار الرمزي </w:t>
            </w:r>
          </w:p>
        </w:tc>
      </w:tr>
      <w:tr w:rsidR="0041130E" w:rsidRPr="00DC0CAA" w:rsidTr="00ED3976">
        <w:trPr>
          <w:jc w:val="center"/>
        </w:trPr>
        <w:tc>
          <w:tcPr>
            <w:tcW w:w="2575"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التخصيص على نسبة الفوائد</w:t>
            </w:r>
          </w:p>
        </w:tc>
        <w:tc>
          <w:tcPr>
            <w:tcW w:w="1327"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w:t>
            </w:r>
            <w:proofErr w:type="spellStart"/>
            <w:r w:rsidRPr="00F2312E">
              <w:rPr>
                <w:rFonts w:ascii="Traditional Arabic" w:hAnsi="Traditional Arabic" w:cs="Traditional Arabic"/>
                <w:color w:val="333333"/>
                <w:sz w:val="24"/>
                <w:szCs w:val="24"/>
                <w:rtl/>
                <w:lang w:val="en-US" w:bidi="ar-DZ"/>
              </w:rPr>
              <w:t>لاشيء</w:t>
            </w:r>
            <w:proofErr w:type="spellEnd"/>
            <w:r w:rsidRPr="00F2312E">
              <w:rPr>
                <w:rFonts w:ascii="Traditional Arabic" w:hAnsi="Traditional Arabic" w:cs="Traditional Arabic"/>
                <w:color w:val="333333"/>
                <w:sz w:val="24"/>
                <w:szCs w:val="24"/>
                <w:rtl/>
                <w:lang w:val="en-US" w:bidi="ar-DZ"/>
              </w:rPr>
              <w:t xml:space="preserve"> </w:t>
            </w:r>
          </w:p>
        </w:tc>
        <w:tc>
          <w:tcPr>
            <w:tcW w:w="180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w:t>
            </w:r>
            <w:proofErr w:type="spellStart"/>
            <w:r w:rsidRPr="00F2312E">
              <w:rPr>
                <w:rFonts w:ascii="Traditional Arabic" w:hAnsi="Traditional Arabic" w:cs="Traditional Arabic"/>
                <w:color w:val="333333"/>
                <w:sz w:val="24"/>
                <w:szCs w:val="24"/>
                <w:rtl/>
                <w:lang w:val="en-US" w:bidi="ar-DZ"/>
              </w:rPr>
              <w:t>لاشيء</w:t>
            </w:r>
            <w:proofErr w:type="spellEnd"/>
            <w:r w:rsidRPr="00F2312E">
              <w:rPr>
                <w:rFonts w:ascii="Traditional Arabic" w:hAnsi="Traditional Arabic" w:cs="Traditional Arabic"/>
                <w:color w:val="333333"/>
                <w:sz w:val="24"/>
                <w:szCs w:val="24"/>
                <w:rtl/>
                <w:lang w:val="en-US" w:bidi="ar-DZ"/>
              </w:rPr>
              <w:t xml:space="preserve"> </w:t>
            </w:r>
          </w:p>
        </w:tc>
        <w:tc>
          <w:tcPr>
            <w:tcW w:w="198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لا </w:t>
            </w:r>
            <w:proofErr w:type="gramStart"/>
            <w:r w:rsidRPr="00F2312E">
              <w:rPr>
                <w:rFonts w:ascii="Traditional Arabic" w:hAnsi="Traditional Arabic" w:cs="Traditional Arabic"/>
                <w:color w:val="333333"/>
                <w:sz w:val="24"/>
                <w:szCs w:val="24"/>
                <w:rtl/>
                <w:lang w:val="en-US" w:bidi="ar-DZ"/>
              </w:rPr>
              <w:t>شيء</w:t>
            </w:r>
            <w:proofErr w:type="gramEnd"/>
            <w:r w:rsidRPr="00F2312E">
              <w:rPr>
                <w:rFonts w:ascii="Traditional Arabic" w:hAnsi="Traditional Arabic" w:cs="Traditional Arabic"/>
                <w:color w:val="333333"/>
                <w:sz w:val="24"/>
                <w:szCs w:val="24"/>
                <w:rtl/>
                <w:lang w:val="en-US" w:bidi="ar-DZ"/>
              </w:rPr>
              <w:t xml:space="preserve"> </w:t>
            </w:r>
          </w:p>
        </w:tc>
        <w:tc>
          <w:tcPr>
            <w:tcW w:w="1800" w:type="dxa"/>
          </w:tcPr>
          <w:p w:rsidR="0041130E" w:rsidRPr="00F2312E" w:rsidRDefault="0041130E" w:rsidP="00126EF4">
            <w:pPr>
              <w:bidi/>
              <w:spacing w:after="0"/>
              <w:jc w:val="both"/>
              <w:rPr>
                <w:rFonts w:ascii="Traditional Arabic" w:hAnsi="Traditional Arabic" w:cs="Traditional Arabic"/>
                <w:color w:val="333333"/>
                <w:sz w:val="24"/>
                <w:szCs w:val="24"/>
                <w:rtl/>
                <w:lang w:val="en-US" w:bidi="ar-DZ"/>
              </w:rPr>
            </w:pPr>
            <w:r w:rsidRPr="00F2312E">
              <w:rPr>
                <w:rFonts w:ascii="Traditional Arabic" w:hAnsi="Traditional Arabic" w:cs="Traditional Arabic"/>
                <w:color w:val="333333"/>
                <w:sz w:val="24"/>
                <w:szCs w:val="24"/>
                <w:rtl/>
                <w:lang w:val="en-US" w:bidi="ar-DZ"/>
              </w:rPr>
              <w:t xml:space="preserve"> لا </w:t>
            </w:r>
            <w:proofErr w:type="gramStart"/>
            <w:r w:rsidRPr="00F2312E">
              <w:rPr>
                <w:rFonts w:ascii="Traditional Arabic" w:hAnsi="Traditional Arabic" w:cs="Traditional Arabic"/>
                <w:color w:val="333333"/>
                <w:sz w:val="24"/>
                <w:szCs w:val="24"/>
                <w:rtl/>
                <w:lang w:val="en-US" w:bidi="ar-DZ"/>
              </w:rPr>
              <w:t>شيء</w:t>
            </w:r>
            <w:proofErr w:type="gramEnd"/>
            <w:r w:rsidRPr="00F2312E">
              <w:rPr>
                <w:rFonts w:ascii="Traditional Arabic" w:hAnsi="Traditional Arabic" w:cs="Traditional Arabic"/>
                <w:color w:val="333333"/>
                <w:sz w:val="24"/>
                <w:szCs w:val="24"/>
                <w:rtl/>
                <w:lang w:val="en-US" w:bidi="ar-DZ"/>
              </w:rPr>
              <w:t xml:space="preserve"> </w:t>
            </w:r>
          </w:p>
        </w:tc>
      </w:tr>
    </w:tbl>
    <w:p w:rsidR="0041130E" w:rsidRPr="00DC0CAA" w:rsidRDefault="0041130E" w:rsidP="007F2F71">
      <w:pPr>
        <w:bidi/>
        <w:jc w:val="center"/>
        <w:rPr>
          <w:rFonts w:ascii="Traditional Arabic" w:hAnsi="Traditional Arabic" w:cs="Traditional Arabic"/>
          <w:color w:val="333333"/>
          <w:sz w:val="28"/>
          <w:szCs w:val="28"/>
          <w:rtl/>
          <w:lang w:val="en-US" w:bidi="ar-DZ"/>
        </w:rPr>
      </w:pPr>
      <w:r w:rsidRPr="00DC0CAA">
        <w:rPr>
          <w:rFonts w:ascii="Traditional Arabic" w:hAnsi="Traditional Arabic" w:cs="Traditional Arabic"/>
          <w:b/>
          <w:bCs/>
          <w:color w:val="333333"/>
          <w:sz w:val="28"/>
          <w:szCs w:val="28"/>
          <w:rtl/>
          <w:lang w:val="en-US" w:bidi="ar-DZ"/>
        </w:rPr>
        <w:lastRenderedPageBreak/>
        <w:t>المصدر:</w:t>
      </w:r>
      <w:r w:rsidRPr="00DC0CAA">
        <w:rPr>
          <w:rFonts w:ascii="Traditional Arabic" w:hAnsi="Traditional Arabic" w:cs="Traditional Arabic"/>
          <w:color w:val="333333"/>
          <w:sz w:val="28"/>
          <w:szCs w:val="28"/>
          <w:rtl/>
          <w:lang w:val="en-US" w:bidi="ar-DZ"/>
        </w:rPr>
        <w:t xml:space="preserve">  مجلة الاستثمار والشراكة في السياحة ، وزارة السياحة والصناعات التقليدية، 1994،ص 15.</w:t>
      </w:r>
    </w:p>
    <w:p w:rsidR="0041130E" w:rsidRPr="00305899" w:rsidRDefault="0041130E" w:rsidP="00126EF4">
      <w:pPr>
        <w:pStyle w:val="Paragraphedeliste1"/>
        <w:bidi/>
        <w:ind w:left="0" w:firstLine="708"/>
        <w:jc w:val="both"/>
        <w:rPr>
          <w:rFonts w:ascii="Arial" w:hAnsi="Arial" w:cs="Traditional Arabic"/>
          <w:color w:val="333333"/>
          <w:sz w:val="28"/>
          <w:szCs w:val="28"/>
          <w:lang w:val="en-US" w:bidi="ar-DZ"/>
        </w:rPr>
      </w:pPr>
      <w:r w:rsidRPr="00305899">
        <w:rPr>
          <w:rFonts w:ascii="Arial" w:hAnsi="Arial" w:cs="Traditional Arabic"/>
          <w:color w:val="333333"/>
          <w:sz w:val="28"/>
          <w:szCs w:val="28"/>
          <w:rtl/>
          <w:lang w:val="en-US" w:bidi="ar-DZ"/>
        </w:rPr>
        <w:t>وقد تضمن قانون الاستثمار لسنة 1993 عدة ضمانات داخلية ودولية</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ك</w:t>
      </w:r>
      <w:r w:rsidRPr="00305899">
        <w:rPr>
          <w:rFonts w:ascii="Arial" w:hAnsi="Arial" w:cs="Traditional Arabic"/>
          <w:color w:val="333333"/>
          <w:sz w:val="28"/>
          <w:szCs w:val="28"/>
          <w:rtl/>
          <w:lang w:val="en-US" w:bidi="ar-DZ"/>
        </w:rPr>
        <w:t>مبدأ المعاملة العادلة بين المستثمرين المحليين والأجانب فيما بينهم</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وعدم</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إمكانية</w:t>
      </w:r>
      <w:r w:rsidRPr="00305899">
        <w:rPr>
          <w:rFonts w:ascii="Arial" w:hAnsi="Arial" w:cs="Traditional Arabic"/>
          <w:color w:val="333333"/>
          <w:sz w:val="28"/>
          <w:szCs w:val="28"/>
          <w:rtl/>
          <w:lang w:val="en-US" w:bidi="ar-DZ"/>
        </w:rPr>
        <w:t xml:space="preserve"> اللجوء إلى تسخير من طرف العدالة إلا في الحالات التي </w:t>
      </w:r>
      <w:r w:rsidRPr="00305899">
        <w:rPr>
          <w:rFonts w:ascii="Arial" w:hAnsi="Arial" w:cs="Traditional Arabic" w:hint="cs"/>
          <w:color w:val="333333"/>
          <w:sz w:val="28"/>
          <w:szCs w:val="28"/>
          <w:rtl/>
          <w:lang w:val="en-US" w:bidi="ar-DZ"/>
        </w:rPr>
        <w:t>ي</w:t>
      </w:r>
      <w:r w:rsidRPr="00305899">
        <w:rPr>
          <w:rFonts w:ascii="Arial" w:hAnsi="Arial" w:cs="Traditional Arabic"/>
          <w:color w:val="333333"/>
          <w:sz w:val="28"/>
          <w:szCs w:val="28"/>
          <w:rtl/>
          <w:lang w:val="en-US" w:bidi="ar-DZ"/>
        </w:rPr>
        <w:t>نص عليها التشريع المعمول به</w:t>
      </w:r>
      <w:r w:rsidRPr="00305899">
        <w:rPr>
          <w:rFonts w:ascii="Arial" w:hAnsi="Arial" w:cs="Traditional Arabic" w:hint="cs"/>
          <w:color w:val="333333"/>
          <w:sz w:val="28"/>
          <w:szCs w:val="28"/>
          <w:rtl/>
          <w:lang w:val="en-US" w:bidi="ar-DZ"/>
        </w:rPr>
        <w:t>، وكذا</w:t>
      </w:r>
      <w:r w:rsidRPr="00305899">
        <w:rPr>
          <w:rFonts w:ascii="Arial" w:hAnsi="Arial" w:cs="Traditional Arabic"/>
          <w:color w:val="333333"/>
          <w:sz w:val="28"/>
          <w:szCs w:val="28"/>
          <w:rtl/>
          <w:lang w:val="en-US" w:bidi="ar-DZ"/>
        </w:rPr>
        <w:t xml:space="preserve"> ضمانات التحويل أو التنازل مرسوم تشريعي 23/12،</w:t>
      </w:r>
      <w:r w:rsidRPr="00305899">
        <w:rPr>
          <w:rFonts w:ascii="Arial" w:hAnsi="Arial" w:cs="Traditional Arabic" w:hint="cs"/>
          <w:color w:val="333333"/>
          <w:sz w:val="28"/>
          <w:szCs w:val="28"/>
          <w:rtl/>
          <w:lang w:val="en-US" w:bidi="ar-DZ"/>
        </w:rPr>
        <w:t xml:space="preserve"> الذي </w:t>
      </w:r>
      <w:r w:rsidRPr="00305899">
        <w:rPr>
          <w:rFonts w:ascii="Arial" w:hAnsi="Arial" w:cs="Traditional Arabic"/>
          <w:color w:val="333333"/>
          <w:sz w:val="28"/>
          <w:szCs w:val="28"/>
          <w:rtl/>
          <w:lang w:val="en-US" w:bidi="ar-DZ"/>
        </w:rPr>
        <w:t>نص على إمكانية تحويل رأس المال المستثمر الناجم عنه</w:t>
      </w:r>
      <w:r w:rsidRPr="00305899">
        <w:rPr>
          <w:rFonts w:ascii="Arial" w:hAnsi="Arial" w:cs="Traditional Arabic" w:hint="cs"/>
          <w:color w:val="333333"/>
          <w:sz w:val="28"/>
          <w:szCs w:val="28"/>
          <w:rtl/>
          <w:lang w:val="en-US" w:bidi="ar-DZ"/>
        </w:rPr>
        <w:t>.</w:t>
      </w:r>
    </w:p>
    <w:p w:rsidR="0041130E" w:rsidRDefault="0041130E" w:rsidP="00126EF4">
      <w:pPr>
        <w:pStyle w:val="Paragraphedeliste1"/>
        <w:numPr>
          <w:ilvl w:val="0"/>
          <w:numId w:val="2"/>
        </w:numPr>
        <w:bidi/>
        <w:jc w:val="both"/>
        <w:rPr>
          <w:rFonts w:ascii="Arial" w:hAnsi="Arial" w:cs="Traditional Arabic"/>
          <w:color w:val="333333"/>
          <w:sz w:val="28"/>
          <w:szCs w:val="28"/>
          <w:lang w:val="en-US" w:bidi="ar-DZ"/>
        </w:rPr>
      </w:pPr>
      <w:r w:rsidRPr="009F52A8">
        <w:rPr>
          <w:rFonts w:ascii="Arial" w:hAnsi="Arial" w:cs="Traditional Arabic"/>
          <w:color w:val="333333"/>
          <w:sz w:val="28"/>
          <w:szCs w:val="28"/>
          <w:u w:val="single"/>
          <w:rtl/>
          <w:lang w:val="en-US" w:bidi="ar-DZ"/>
        </w:rPr>
        <w:t>قانون الاستثمار لسنة 2001</w:t>
      </w:r>
      <w:r w:rsidRPr="009F52A8">
        <w:rPr>
          <w:rFonts w:ascii="Arial" w:hAnsi="Arial" w:cs="Traditional Arabic" w:hint="cs"/>
          <w:color w:val="333333"/>
          <w:sz w:val="28"/>
          <w:szCs w:val="28"/>
          <w:u w:val="single"/>
          <w:rtl/>
          <w:lang w:val="en-US" w:bidi="ar-DZ"/>
        </w:rPr>
        <w:t>:</w:t>
      </w:r>
      <w:r>
        <w:rPr>
          <w:rFonts w:ascii="Arial" w:hAnsi="Arial" w:cs="Traditional Arabic" w:hint="cs"/>
          <w:color w:val="333333"/>
          <w:sz w:val="28"/>
          <w:szCs w:val="28"/>
          <w:rtl/>
          <w:lang w:val="en-US" w:bidi="ar-DZ"/>
        </w:rPr>
        <w:t xml:space="preserve"> </w:t>
      </w:r>
      <w:r w:rsidRPr="00305899">
        <w:rPr>
          <w:rFonts w:ascii="Arial" w:hAnsi="Arial" w:cs="Traditional Arabic" w:hint="cs"/>
          <w:color w:val="333333"/>
          <w:sz w:val="28"/>
          <w:szCs w:val="28"/>
          <w:rtl/>
          <w:lang w:val="en-US" w:bidi="ar-DZ"/>
        </w:rPr>
        <w:t xml:space="preserve">حيث </w:t>
      </w:r>
      <w:r w:rsidRPr="00305899">
        <w:rPr>
          <w:rFonts w:ascii="Arial" w:hAnsi="Arial" w:cs="Traditional Arabic"/>
          <w:color w:val="333333"/>
          <w:sz w:val="28"/>
          <w:szCs w:val="28"/>
          <w:rtl/>
          <w:lang w:val="en-US" w:bidi="ar-DZ"/>
        </w:rPr>
        <w:t xml:space="preserve">استمرت الحكومة الجزائرية جهودها الترويجية لجلب الاستثمارات الأجنبية، ودلك من خلال </w:t>
      </w:r>
      <w:r w:rsidRPr="00305899">
        <w:rPr>
          <w:rFonts w:ascii="Arial" w:hAnsi="Arial" w:cs="Traditional Arabic" w:hint="cs"/>
          <w:color w:val="333333"/>
          <w:sz w:val="28"/>
          <w:szCs w:val="28"/>
          <w:rtl/>
          <w:lang w:val="en-US" w:bidi="ar-DZ"/>
        </w:rPr>
        <w:t>إصدار</w:t>
      </w:r>
      <w:r w:rsidRPr="00305899">
        <w:rPr>
          <w:rFonts w:ascii="Arial" w:hAnsi="Arial" w:cs="Traditional Arabic"/>
          <w:color w:val="333333"/>
          <w:sz w:val="28"/>
          <w:szCs w:val="28"/>
          <w:rtl/>
          <w:lang w:val="en-US" w:bidi="ar-DZ"/>
        </w:rPr>
        <w:t xml:space="preserve"> قواني</w:t>
      </w:r>
      <w:r w:rsidRPr="00305899">
        <w:rPr>
          <w:rFonts w:ascii="Arial" w:hAnsi="Arial" w:cs="Traditional Arabic" w:hint="cs"/>
          <w:color w:val="333333"/>
          <w:sz w:val="28"/>
          <w:szCs w:val="28"/>
          <w:rtl/>
          <w:lang w:val="en-US" w:bidi="ar-DZ"/>
        </w:rPr>
        <w:t>ن</w:t>
      </w:r>
      <w:r w:rsidRPr="00305899">
        <w:rPr>
          <w:rFonts w:ascii="Arial" w:hAnsi="Arial" w:cs="Traditional Arabic"/>
          <w:color w:val="333333"/>
          <w:sz w:val="28"/>
          <w:szCs w:val="28"/>
          <w:rtl/>
          <w:lang w:val="en-US" w:bidi="ar-DZ"/>
        </w:rPr>
        <w:t xml:space="preserve"> جديدة من ش</w:t>
      </w:r>
      <w:r w:rsidRPr="00305899">
        <w:rPr>
          <w:rFonts w:ascii="Arial" w:hAnsi="Arial" w:cs="Traditional Arabic" w:hint="cs"/>
          <w:color w:val="333333"/>
          <w:sz w:val="28"/>
          <w:szCs w:val="28"/>
          <w:rtl/>
          <w:lang w:val="en-US" w:bidi="ar-DZ"/>
        </w:rPr>
        <w:t>أ</w:t>
      </w:r>
      <w:r w:rsidRPr="00305899">
        <w:rPr>
          <w:rFonts w:ascii="Arial" w:hAnsi="Arial" w:cs="Traditional Arabic"/>
          <w:color w:val="333333"/>
          <w:sz w:val="28"/>
          <w:szCs w:val="28"/>
          <w:rtl/>
          <w:lang w:val="en-US" w:bidi="ar-DZ"/>
        </w:rPr>
        <w:t>نها أن تعطي دفع</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ا قوي</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ا للقطاع السياحي</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فتم بموجب القانون  إنشاء صندوق لدعم الاستثمار في شكل حساب تخصيص خاص</w:t>
      </w:r>
      <w:r w:rsidRPr="00305899">
        <w:rPr>
          <w:rFonts w:ascii="Arial" w:hAnsi="Arial" w:cs="Traditional Arabic" w:hint="cs"/>
          <w:color w:val="333333"/>
          <w:sz w:val="28"/>
          <w:szCs w:val="28"/>
          <w:rtl/>
          <w:lang w:val="en-US" w:bidi="ar-DZ"/>
        </w:rPr>
        <w:t>ـ</w:t>
      </w:r>
      <w:r w:rsidRPr="00305899">
        <w:rPr>
          <w:rFonts w:ascii="Arial" w:hAnsi="Arial" w:cs="Traditional Arabic"/>
          <w:color w:val="333333"/>
          <w:sz w:val="28"/>
          <w:szCs w:val="28"/>
          <w:rtl/>
          <w:lang w:val="en-US" w:bidi="ar-DZ"/>
        </w:rPr>
        <w:t xml:space="preserve"> يوجه لتمويل والتكفل بمساهمة الدولة في كافة المزايا الممنوحة للاستثمار، لاسيما المنش</w:t>
      </w:r>
      <w:r w:rsidRPr="00305899">
        <w:rPr>
          <w:rFonts w:ascii="Arial" w:hAnsi="Arial" w:cs="Traditional Arabic" w:hint="cs"/>
          <w:color w:val="333333"/>
          <w:sz w:val="28"/>
          <w:szCs w:val="28"/>
          <w:rtl/>
          <w:lang w:val="en-US" w:bidi="ar-DZ"/>
        </w:rPr>
        <w:t>آ</w:t>
      </w:r>
      <w:r w:rsidRPr="00305899">
        <w:rPr>
          <w:rFonts w:ascii="Arial" w:hAnsi="Arial" w:cs="Traditional Arabic"/>
          <w:color w:val="333333"/>
          <w:sz w:val="28"/>
          <w:szCs w:val="28"/>
          <w:rtl/>
          <w:lang w:val="en-US" w:bidi="ar-DZ"/>
        </w:rPr>
        <w:t xml:space="preserve">ت الضرورية </w:t>
      </w:r>
      <w:proofErr w:type="spellStart"/>
      <w:r w:rsidRPr="00305899">
        <w:rPr>
          <w:rFonts w:ascii="Arial" w:hAnsi="Arial" w:cs="Traditional Arabic"/>
          <w:color w:val="333333"/>
          <w:sz w:val="28"/>
          <w:szCs w:val="28"/>
          <w:rtl/>
          <w:lang w:val="en-US" w:bidi="ar-DZ"/>
        </w:rPr>
        <w:t>لانجاز</w:t>
      </w:r>
      <w:proofErr w:type="spellEnd"/>
      <w:r w:rsidRPr="00305899">
        <w:rPr>
          <w:rFonts w:ascii="Arial" w:hAnsi="Arial" w:cs="Traditional Arabic"/>
          <w:color w:val="333333"/>
          <w:sz w:val="28"/>
          <w:szCs w:val="28"/>
          <w:rtl/>
          <w:lang w:val="en-US" w:bidi="ar-DZ"/>
        </w:rPr>
        <w:t xml:space="preserve"> الاستثمار،</w:t>
      </w:r>
      <w:r w:rsidRPr="00305899">
        <w:rPr>
          <w:rFonts w:ascii="Arial" w:hAnsi="Arial" w:cs="Traditional Arabic" w:hint="cs"/>
          <w:color w:val="333333"/>
          <w:sz w:val="28"/>
          <w:szCs w:val="28"/>
          <w:rtl/>
          <w:lang w:val="en-US" w:bidi="ar-DZ"/>
        </w:rPr>
        <w:t xml:space="preserve"> </w:t>
      </w:r>
      <w:r w:rsidRPr="00305899">
        <w:rPr>
          <w:rFonts w:ascii="Arial" w:hAnsi="Arial" w:cs="Traditional Arabic"/>
          <w:color w:val="333333"/>
          <w:sz w:val="28"/>
          <w:szCs w:val="28"/>
          <w:rtl/>
          <w:lang w:val="en-US" w:bidi="ar-DZ"/>
        </w:rPr>
        <w:t xml:space="preserve">كما تم </w:t>
      </w:r>
      <w:r w:rsidRPr="00305899">
        <w:rPr>
          <w:rFonts w:ascii="Arial" w:hAnsi="Arial" w:cs="Traditional Arabic" w:hint="cs"/>
          <w:color w:val="333333"/>
          <w:sz w:val="28"/>
          <w:szCs w:val="28"/>
          <w:rtl/>
          <w:lang w:val="en-US" w:bidi="ar-DZ"/>
        </w:rPr>
        <w:t>إنشاء</w:t>
      </w:r>
      <w:r w:rsidRPr="00305899">
        <w:rPr>
          <w:rFonts w:ascii="Arial" w:hAnsi="Arial" w:cs="Traditional Arabic"/>
          <w:color w:val="333333"/>
          <w:sz w:val="28"/>
          <w:szCs w:val="28"/>
          <w:rtl/>
          <w:lang w:val="en-US" w:bidi="ar-DZ"/>
        </w:rPr>
        <w:t xml:space="preserve"> الوكالة الوطنية لتطوير الاستثمار</w:t>
      </w:r>
      <w:r w:rsidRPr="00305899">
        <w:rPr>
          <w:rFonts w:ascii="Arial" w:hAnsi="Arial" w:cs="Traditional Arabic"/>
          <w:color w:val="333333"/>
          <w:sz w:val="28"/>
          <w:szCs w:val="28"/>
          <w:lang w:bidi="ar-DZ"/>
        </w:rPr>
        <w:t>ANDI</w:t>
      </w:r>
      <w:r w:rsidRPr="00305899">
        <w:rPr>
          <w:rFonts w:ascii="Arial" w:hAnsi="Arial" w:cs="Traditional Arabic"/>
          <w:color w:val="333333"/>
          <w:sz w:val="28"/>
          <w:szCs w:val="28"/>
          <w:lang w:val="en-US" w:bidi="ar-DZ"/>
        </w:rPr>
        <w:t xml:space="preserve"> </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بدلا من الوكالة الوطنية المكلفة بترقية ومتابعة الاستثمار </w:t>
      </w:r>
      <w:r w:rsidRPr="00305899">
        <w:rPr>
          <w:rFonts w:ascii="Arial" w:hAnsi="Arial" w:cs="Traditional Arabic"/>
          <w:color w:val="333333"/>
          <w:sz w:val="28"/>
          <w:szCs w:val="28"/>
          <w:lang w:bidi="ar-DZ"/>
        </w:rPr>
        <w:t>APSI</w:t>
      </w:r>
      <w:r w:rsidRPr="00305899">
        <w:rPr>
          <w:rFonts w:ascii="Arial" w:hAnsi="Arial" w:cs="Traditional Arabic"/>
          <w:color w:val="333333"/>
          <w:sz w:val="28"/>
          <w:szCs w:val="28"/>
          <w:lang w:val="en-US" w:bidi="ar-DZ"/>
        </w:rPr>
        <w:t xml:space="preserve"> </w:t>
      </w:r>
      <w:r w:rsidRPr="00305899">
        <w:rPr>
          <w:rFonts w:ascii="Arial" w:hAnsi="Arial" w:cs="Traditional Arabic" w:hint="cs"/>
          <w:color w:val="333333"/>
          <w:sz w:val="28"/>
          <w:szCs w:val="28"/>
          <w:rtl/>
          <w:lang w:val="en-US" w:bidi="ar-DZ"/>
        </w:rPr>
        <w:t xml:space="preserve">، </w:t>
      </w:r>
      <w:r w:rsidRPr="00305899">
        <w:rPr>
          <w:rFonts w:ascii="Arial" w:hAnsi="Arial" w:cs="Traditional Arabic"/>
          <w:color w:val="333333"/>
          <w:sz w:val="28"/>
          <w:szCs w:val="28"/>
          <w:rtl/>
          <w:lang w:val="en-US" w:bidi="ar-DZ"/>
        </w:rPr>
        <w:t xml:space="preserve">ولقد قدم هدا القانون امتيازات </w:t>
      </w:r>
      <w:r w:rsidRPr="00305899">
        <w:rPr>
          <w:rFonts w:ascii="Arial" w:hAnsi="Arial" w:cs="Traditional Arabic" w:hint="cs"/>
          <w:color w:val="333333"/>
          <w:sz w:val="28"/>
          <w:szCs w:val="28"/>
          <w:rtl/>
          <w:lang w:val="en-US" w:bidi="ar-DZ"/>
        </w:rPr>
        <w:t>إضافية</w:t>
      </w:r>
      <w:r w:rsidRPr="00305899">
        <w:rPr>
          <w:rFonts w:ascii="Arial" w:hAnsi="Arial" w:cs="Traditional Arabic"/>
          <w:color w:val="333333"/>
          <w:sz w:val="28"/>
          <w:szCs w:val="28"/>
          <w:rtl/>
          <w:lang w:val="en-US" w:bidi="ar-DZ"/>
        </w:rPr>
        <w:t xml:space="preserve"> للمستثمرين المحليين </w:t>
      </w:r>
      <w:r w:rsidRPr="00305899">
        <w:rPr>
          <w:rFonts w:ascii="Arial" w:hAnsi="Arial" w:cs="Traditional Arabic" w:hint="cs"/>
          <w:color w:val="333333"/>
          <w:sz w:val="28"/>
          <w:szCs w:val="28"/>
          <w:rtl/>
          <w:lang w:val="en-US" w:bidi="ar-DZ"/>
        </w:rPr>
        <w:t>والأجانب،</w:t>
      </w:r>
      <w:r w:rsidRPr="00305899">
        <w:rPr>
          <w:rFonts w:ascii="Arial" w:hAnsi="Arial" w:cs="Traditional Arabic"/>
          <w:color w:val="333333"/>
          <w:sz w:val="28"/>
          <w:szCs w:val="28"/>
          <w:rtl/>
          <w:lang w:val="en-US" w:bidi="ar-DZ"/>
        </w:rPr>
        <w:t xml:space="preserve"> وهي كالتالي:</w:t>
      </w:r>
    </w:p>
    <w:p w:rsidR="0041130E" w:rsidRDefault="0041130E" w:rsidP="00126EF4">
      <w:pPr>
        <w:pStyle w:val="Paragraphedeliste1"/>
        <w:numPr>
          <w:ilvl w:val="0"/>
          <w:numId w:val="3"/>
        </w:numPr>
        <w:bidi/>
        <w:jc w:val="both"/>
        <w:rPr>
          <w:rFonts w:ascii="Arial" w:hAnsi="Arial" w:cs="Traditional Arabic"/>
          <w:color w:val="333333"/>
          <w:sz w:val="28"/>
          <w:szCs w:val="28"/>
          <w:lang w:val="en-US" w:bidi="ar-DZ"/>
        </w:rPr>
      </w:pPr>
      <w:r w:rsidRPr="00DC0CAA">
        <w:rPr>
          <w:rFonts w:ascii="Arial" w:hAnsi="Arial" w:cs="Traditional Arabic"/>
          <w:color w:val="333333"/>
          <w:sz w:val="28"/>
          <w:szCs w:val="28"/>
          <w:rtl/>
          <w:lang w:val="en-US" w:bidi="ar-DZ"/>
        </w:rPr>
        <w:t>النظام العام</w:t>
      </w:r>
      <w:r w:rsidRPr="00DC0CAA">
        <w:rPr>
          <w:rFonts w:ascii="Arial" w:hAnsi="Arial" w:cs="Traditional Arabic" w:hint="cs"/>
          <w:color w:val="333333"/>
          <w:sz w:val="28"/>
          <w:szCs w:val="28"/>
          <w:rtl/>
          <w:lang w:val="en-US" w:bidi="ar-DZ"/>
        </w:rPr>
        <w:t>،</w:t>
      </w:r>
      <w:r w:rsidRPr="00DC0CAA">
        <w:rPr>
          <w:rFonts w:ascii="Arial" w:hAnsi="Arial" w:cs="Traditional Arabic"/>
          <w:color w:val="333333"/>
          <w:sz w:val="28"/>
          <w:szCs w:val="28"/>
          <w:rtl/>
          <w:lang w:val="en-US" w:bidi="ar-DZ"/>
        </w:rPr>
        <w:t xml:space="preserve"> </w:t>
      </w:r>
      <w:r w:rsidRPr="00DC0CAA">
        <w:rPr>
          <w:rFonts w:ascii="Arial" w:hAnsi="Arial" w:cs="Traditional Arabic" w:hint="cs"/>
          <w:color w:val="333333"/>
          <w:sz w:val="28"/>
          <w:szCs w:val="28"/>
          <w:rtl/>
          <w:lang w:val="en-US" w:bidi="ar-DZ"/>
        </w:rPr>
        <w:t>و</w:t>
      </w:r>
      <w:r w:rsidRPr="00DC0CAA">
        <w:rPr>
          <w:rFonts w:ascii="Arial" w:hAnsi="Arial" w:cs="Traditional Arabic"/>
          <w:color w:val="333333"/>
          <w:sz w:val="28"/>
          <w:szCs w:val="28"/>
          <w:rtl/>
          <w:lang w:val="en-US" w:bidi="ar-DZ"/>
        </w:rPr>
        <w:t xml:space="preserve">تتمثل </w:t>
      </w:r>
      <w:proofErr w:type="gramStart"/>
      <w:r w:rsidRPr="00DC0CAA">
        <w:rPr>
          <w:rFonts w:ascii="Arial" w:hAnsi="Arial" w:cs="Traditional Arabic"/>
          <w:color w:val="333333"/>
          <w:sz w:val="28"/>
          <w:szCs w:val="28"/>
          <w:rtl/>
          <w:lang w:val="en-US" w:bidi="ar-DZ"/>
        </w:rPr>
        <w:t>هده</w:t>
      </w:r>
      <w:proofErr w:type="gramEnd"/>
      <w:r w:rsidRPr="00DC0CAA">
        <w:rPr>
          <w:rFonts w:ascii="Arial" w:hAnsi="Arial" w:cs="Traditional Arabic"/>
          <w:color w:val="333333"/>
          <w:sz w:val="28"/>
          <w:szCs w:val="28"/>
          <w:rtl/>
          <w:lang w:val="en-US" w:bidi="ar-DZ"/>
        </w:rPr>
        <w:t xml:space="preserve"> المزايا فيما يلي:</w:t>
      </w:r>
    </w:p>
    <w:p w:rsidR="0041130E" w:rsidRDefault="0041130E" w:rsidP="00126EF4">
      <w:pPr>
        <w:pStyle w:val="Paragraphedeliste1"/>
        <w:numPr>
          <w:ilvl w:val="0"/>
          <w:numId w:val="4"/>
        </w:numPr>
        <w:bidi/>
        <w:jc w:val="both"/>
        <w:rPr>
          <w:rFonts w:ascii="Arial" w:hAnsi="Arial" w:cs="Traditional Arabic"/>
          <w:color w:val="333333"/>
          <w:sz w:val="28"/>
          <w:szCs w:val="28"/>
          <w:lang w:val="en-US" w:bidi="ar-DZ"/>
        </w:rPr>
      </w:pPr>
      <w:proofErr w:type="gramStart"/>
      <w:r w:rsidRPr="00DC0CAA">
        <w:rPr>
          <w:rFonts w:ascii="Arial" w:hAnsi="Arial" w:cs="Traditional Arabic"/>
          <w:color w:val="333333"/>
          <w:sz w:val="28"/>
          <w:szCs w:val="28"/>
          <w:rtl/>
          <w:lang w:val="en-US" w:bidi="ar-DZ"/>
        </w:rPr>
        <w:t>تطبيق</w:t>
      </w:r>
      <w:proofErr w:type="gramEnd"/>
      <w:r w:rsidRPr="00DC0CAA">
        <w:rPr>
          <w:rFonts w:ascii="Arial" w:hAnsi="Arial" w:cs="Traditional Arabic"/>
          <w:color w:val="333333"/>
          <w:sz w:val="28"/>
          <w:szCs w:val="28"/>
          <w:rtl/>
          <w:lang w:val="en-US" w:bidi="ar-DZ"/>
        </w:rPr>
        <w:t xml:space="preserve"> النسبة المخفضة في مجال الحقوق الجمركية فيما يخص التجهيزات المستوردة</w:t>
      </w:r>
      <w:r w:rsidRPr="00DC0CAA">
        <w:rPr>
          <w:rFonts w:ascii="Arial" w:hAnsi="Arial" w:cs="Traditional Arabic" w:hint="cs"/>
          <w:color w:val="333333"/>
          <w:sz w:val="28"/>
          <w:szCs w:val="28"/>
          <w:rtl/>
          <w:lang w:val="en-US" w:bidi="ar-DZ"/>
        </w:rPr>
        <w:t>،</w:t>
      </w:r>
      <w:r w:rsidRPr="00DC0CAA">
        <w:rPr>
          <w:rFonts w:ascii="Arial" w:hAnsi="Arial" w:cs="Traditional Arabic"/>
          <w:color w:val="333333"/>
          <w:sz w:val="28"/>
          <w:szCs w:val="28"/>
          <w:rtl/>
          <w:lang w:val="en-US" w:bidi="ar-DZ"/>
        </w:rPr>
        <w:t xml:space="preserve"> والتي تدخل مباشرة في </w:t>
      </w:r>
      <w:r w:rsidRPr="00DC0CAA">
        <w:rPr>
          <w:rFonts w:ascii="Arial" w:hAnsi="Arial" w:cs="Traditional Arabic" w:hint="cs"/>
          <w:color w:val="333333"/>
          <w:sz w:val="28"/>
          <w:szCs w:val="28"/>
          <w:rtl/>
          <w:lang w:val="en-US" w:bidi="ar-DZ"/>
        </w:rPr>
        <w:t>إ</w:t>
      </w:r>
      <w:r w:rsidRPr="00DC0CAA">
        <w:rPr>
          <w:rFonts w:ascii="Arial" w:hAnsi="Arial" w:cs="Traditional Arabic"/>
          <w:color w:val="333333"/>
          <w:sz w:val="28"/>
          <w:szCs w:val="28"/>
          <w:rtl/>
          <w:lang w:val="en-US" w:bidi="ar-DZ"/>
        </w:rPr>
        <w:t>نجاز الاستثمارات</w:t>
      </w:r>
      <w:r w:rsidRPr="00DC0CAA">
        <w:rPr>
          <w:rFonts w:ascii="Arial" w:hAnsi="Arial" w:cs="Traditional Arabic" w:hint="cs"/>
          <w:color w:val="333333"/>
          <w:sz w:val="28"/>
          <w:szCs w:val="28"/>
          <w:rtl/>
          <w:lang w:val="en-US" w:bidi="ar-DZ"/>
        </w:rPr>
        <w:t>.</w:t>
      </w:r>
      <w:r w:rsidRPr="00DC0CAA">
        <w:rPr>
          <w:rFonts w:ascii="Arial" w:hAnsi="Arial" w:cs="Traditional Arabic"/>
          <w:color w:val="333333"/>
          <w:sz w:val="28"/>
          <w:szCs w:val="28"/>
          <w:rtl/>
          <w:lang w:val="en-US" w:bidi="ar-DZ"/>
        </w:rPr>
        <w:t xml:space="preserve"> </w:t>
      </w:r>
    </w:p>
    <w:p w:rsidR="0041130E" w:rsidRDefault="0041130E" w:rsidP="00126EF4">
      <w:pPr>
        <w:pStyle w:val="Paragraphedeliste1"/>
        <w:numPr>
          <w:ilvl w:val="0"/>
          <w:numId w:val="4"/>
        </w:numPr>
        <w:bidi/>
        <w:jc w:val="both"/>
        <w:rPr>
          <w:rFonts w:ascii="Arial" w:hAnsi="Arial" w:cs="Traditional Arabic"/>
          <w:color w:val="333333"/>
          <w:sz w:val="28"/>
          <w:szCs w:val="28"/>
          <w:lang w:val="en-US" w:bidi="ar-DZ"/>
        </w:rPr>
      </w:pPr>
      <w:r w:rsidRPr="00DC0CAA">
        <w:rPr>
          <w:rFonts w:ascii="Arial" w:hAnsi="Arial" w:cs="Traditional Arabic"/>
          <w:color w:val="333333"/>
          <w:sz w:val="28"/>
          <w:szCs w:val="28"/>
          <w:rtl/>
          <w:lang w:val="en-US" w:bidi="ar-DZ"/>
        </w:rPr>
        <w:t>الاعفاء من الضريبة على القيمة المضافة</w:t>
      </w:r>
      <w:r w:rsidRPr="00DC0CAA">
        <w:rPr>
          <w:rFonts w:ascii="Arial" w:hAnsi="Arial" w:cs="Traditional Arabic" w:hint="cs"/>
          <w:color w:val="333333"/>
          <w:sz w:val="28"/>
          <w:szCs w:val="28"/>
          <w:rtl/>
          <w:lang w:val="en-US" w:bidi="ar-DZ"/>
        </w:rPr>
        <w:t>.</w:t>
      </w:r>
    </w:p>
    <w:p w:rsidR="0041130E" w:rsidRPr="00DC0CAA" w:rsidRDefault="0041130E" w:rsidP="00126EF4">
      <w:pPr>
        <w:pStyle w:val="Paragraphedeliste1"/>
        <w:numPr>
          <w:ilvl w:val="0"/>
          <w:numId w:val="4"/>
        </w:numPr>
        <w:bidi/>
        <w:jc w:val="both"/>
        <w:rPr>
          <w:rFonts w:ascii="Arial" w:hAnsi="Arial" w:cs="Traditional Arabic"/>
          <w:color w:val="333333"/>
          <w:sz w:val="28"/>
          <w:szCs w:val="28"/>
          <w:lang w:val="en-US" w:bidi="ar-DZ"/>
        </w:rPr>
      </w:pPr>
      <w:r w:rsidRPr="00DC0CAA">
        <w:rPr>
          <w:rFonts w:ascii="Arial" w:hAnsi="Arial" w:cs="Traditional Arabic" w:hint="cs"/>
          <w:color w:val="333333"/>
          <w:sz w:val="28"/>
          <w:szCs w:val="28"/>
          <w:rtl/>
          <w:lang w:val="en-US" w:bidi="ar-DZ"/>
        </w:rPr>
        <w:t xml:space="preserve"> </w:t>
      </w:r>
      <w:r w:rsidRPr="00DC0CAA">
        <w:rPr>
          <w:rFonts w:ascii="Arial" w:hAnsi="Arial" w:cs="Traditional Arabic"/>
          <w:color w:val="333333"/>
          <w:sz w:val="28"/>
          <w:szCs w:val="28"/>
          <w:rtl/>
          <w:lang w:val="en-US" w:bidi="ar-DZ"/>
        </w:rPr>
        <w:t xml:space="preserve">الاعفاء من دفع حقوق </w:t>
      </w:r>
      <w:r w:rsidRPr="00DC0CAA">
        <w:rPr>
          <w:rFonts w:ascii="Arial" w:hAnsi="Arial" w:cs="Traditional Arabic" w:hint="cs"/>
          <w:color w:val="333333"/>
          <w:sz w:val="28"/>
          <w:szCs w:val="28"/>
          <w:rtl/>
          <w:lang w:val="en-US" w:bidi="ar-DZ"/>
        </w:rPr>
        <w:t xml:space="preserve">رسم </w:t>
      </w:r>
      <w:r w:rsidRPr="00DC0CAA">
        <w:rPr>
          <w:rFonts w:ascii="Arial" w:hAnsi="Arial" w:cs="Traditional Arabic"/>
          <w:color w:val="333333"/>
          <w:sz w:val="28"/>
          <w:szCs w:val="28"/>
          <w:rtl/>
          <w:lang w:val="en-US" w:bidi="ar-DZ"/>
        </w:rPr>
        <w:t>نقل الملكية</w:t>
      </w:r>
      <w:r w:rsidRPr="00DC0CAA">
        <w:rPr>
          <w:rFonts w:ascii="Arial" w:hAnsi="Arial" w:cs="Traditional Arabic" w:hint="cs"/>
          <w:color w:val="333333"/>
          <w:sz w:val="28"/>
          <w:szCs w:val="28"/>
          <w:rtl/>
          <w:lang w:val="en-US" w:bidi="ar-DZ"/>
        </w:rPr>
        <w:t>.</w:t>
      </w:r>
      <w:r w:rsidRPr="00DC0CAA">
        <w:rPr>
          <w:rFonts w:ascii="Arial" w:hAnsi="Arial" w:cs="Traditional Arabic"/>
          <w:color w:val="333333"/>
          <w:sz w:val="28"/>
          <w:szCs w:val="28"/>
          <w:rtl/>
          <w:lang w:val="en-US" w:bidi="ar-DZ"/>
        </w:rPr>
        <w:t xml:space="preserve"> </w:t>
      </w:r>
    </w:p>
    <w:p w:rsidR="0041130E" w:rsidRPr="00305899" w:rsidRDefault="0041130E" w:rsidP="00126EF4">
      <w:pPr>
        <w:pStyle w:val="Paragraphedeliste1"/>
        <w:numPr>
          <w:ilvl w:val="0"/>
          <w:numId w:val="3"/>
        </w:numPr>
        <w:bidi/>
        <w:jc w:val="both"/>
        <w:rPr>
          <w:rFonts w:ascii="Arial" w:hAnsi="Arial" w:cs="Traditional Arabic"/>
          <w:color w:val="333333"/>
          <w:sz w:val="28"/>
          <w:szCs w:val="28"/>
          <w:lang w:val="en-US" w:bidi="ar-DZ"/>
        </w:rPr>
      </w:pPr>
      <w:r w:rsidRPr="00305899">
        <w:rPr>
          <w:rFonts w:ascii="Arial" w:hAnsi="Arial" w:cs="Traditional Arabic"/>
          <w:color w:val="333333"/>
          <w:sz w:val="28"/>
          <w:szCs w:val="28"/>
          <w:rtl/>
          <w:lang w:val="en-US" w:bidi="ar-DZ"/>
        </w:rPr>
        <w:t xml:space="preserve">النظام الاستثنائي </w:t>
      </w:r>
      <w:proofErr w:type="gramStart"/>
      <w:r w:rsidRPr="00305899">
        <w:rPr>
          <w:rFonts w:ascii="Arial" w:hAnsi="Arial" w:cs="Traditional Arabic"/>
          <w:color w:val="333333"/>
          <w:sz w:val="28"/>
          <w:szCs w:val="28"/>
          <w:rtl/>
          <w:lang w:val="en-US" w:bidi="ar-DZ"/>
        </w:rPr>
        <w:t>عند</w:t>
      </w:r>
      <w:proofErr w:type="gramEnd"/>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إ</w:t>
      </w:r>
      <w:r w:rsidRPr="00305899">
        <w:rPr>
          <w:rFonts w:ascii="Arial" w:hAnsi="Arial" w:cs="Traditional Arabic"/>
          <w:color w:val="333333"/>
          <w:sz w:val="28"/>
          <w:szCs w:val="28"/>
          <w:rtl/>
          <w:lang w:val="en-US" w:bidi="ar-DZ"/>
        </w:rPr>
        <w:t>نجاز الاستثمار، يستفيد الاستثمار من المزايا التالية:</w:t>
      </w:r>
    </w:p>
    <w:p w:rsidR="0041130E" w:rsidRDefault="0041130E" w:rsidP="00126EF4">
      <w:pPr>
        <w:pStyle w:val="Paragraphedeliste1"/>
        <w:numPr>
          <w:ilvl w:val="0"/>
          <w:numId w:val="5"/>
        </w:numPr>
        <w:bidi/>
        <w:jc w:val="both"/>
        <w:rPr>
          <w:rFonts w:ascii="Arial" w:hAnsi="Arial" w:cs="Traditional Arabic"/>
          <w:color w:val="333333"/>
          <w:sz w:val="28"/>
          <w:szCs w:val="28"/>
          <w:lang w:val="en-US" w:bidi="ar-DZ"/>
        </w:rPr>
      </w:pPr>
      <w:r w:rsidRPr="00305899">
        <w:rPr>
          <w:rFonts w:ascii="Arial" w:hAnsi="Arial" w:cs="Traditional Arabic"/>
          <w:color w:val="333333"/>
          <w:sz w:val="28"/>
          <w:szCs w:val="28"/>
          <w:rtl/>
          <w:lang w:val="en-US" w:bidi="ar-DZ"/>
        </w:rPr>
        <w:t>الاعفاء من دفع حقوق نقل الملكية</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w:t>
      </w:r>
    </w:p>
    <w:p w:rsidR="0041130E" w:rsidRPr="00DC0CAA" w:rsidRDefault="0041130E" w:rsidP="00126EF4">
      <w:pPr>
        <w:pStyle w:val="Paragraphedeliste1"/>
        <w:numPr>
          <w:ilvl w:val="0"/>
          <w:numId w:val="5"/>
        </w:numPr>
        <w:bidi/>
        <w:jc w:val="both"/>
        <w:rPr>
          <w:rFonts w:ascii="Arial" w:hAnsi="Arial" w:cs="Traditional Arabic"/>
          <w:color w:val="333333"/>
          <w:sz w:val="28"/>
          <w:szCs w:val="28"/>
          <w:lang w:val="en-US" w:bidi="ar-DZ"/>
        </w:rPr>
      </w:pPr>
      <w:r w:rsidRPr="00DC0CAA">
        <w:rPr>
          <w:rFonts w:ascii="Arial" w:hAnsi="Arial" w:cs="Traditional Arabic"/>
          <w:color w:val="333333"/>
          <w:sz w:val="28"/>
          <w:szCs w:val="28"/>
          <w:rtl/>
          <w:lang w:val="en-US" w:bidi="ar-DZ"/>
        </w:rPr>
        <w:t xml:space="preserve">تطبيق حق ثابت في مجال التسجيل بنسبة مخفضة </w:t>
      </w:r>
      <w:proofErr w:type="gramStart"/>
      <w:r w:rsidRPr="00DC0CAA">
        <w:rPr>
          <w:rFonts w:ascii="Arial" w:hAnsi="Arial" w:cs="Traditional Arabic"/>
          <w:color w:val="333333"/>
          <w:sz w:val="28"/>
          <w:szCs w:val="28"/>
          <w:rtl/>
          <w:lang w:val="en-US" w:bidi="ar-DZ"/>
        </w:rPr>
        <w:t>قدرها</w:t>
      </w:r>
      <w:proofErr w:type="gramEnd"/>
      <w:r w:rsidRPr="00DC0CAA">
        <w:rPr>
          <w:rFonts w:ascii="Arial" w:hAnsi="Arial" w:cs="Traditional Arabic"/>
          <w:color w:val="333333"/>
          <w:sz w:val="28"/>
          <w:szCs w:val="28"/>
          <w:rtl/>
          <w:lang w:val="en-US" w:bidi="ar-DZ"/>
        </w:rPr>
        <w:t xml:space="preserve"> 02</w:t>
      </w:r>
      <w:r w:rsidRPr="00DC0CAA">
        <w:rPr>
          <w:rFonts w:ascii="Arial" w:hAnsi="Arial" w:cs="Traditional Arabic" w:hint="cs"/>
          <w:color w:val="333333"/>
          <w:sz w:val="28"/>
          <w:szCs w:val="28"/>
          <w:rtl/>
          <w:lang w:val="en-US" w:bidi="ar-DZ"/>
        </w:rPr>
        <w:t>%.</w:t>
      </w:r>
      <w:r w:rsidRPr="00DC0CAA">
        <w:rPr>
          <w:rFonts w:ascii="Arial" w:hAnsi="Arial" w:cs="Traditional Arabic"/>
          <w:color w:val="333333"/>
          <w:sz w:val="28"/>
          <w:szCs w:val="28"/>
          <w:rtl/>
          <w:lang w:val="en-US" w:bidi="ar-DZ"/>
        </w:rPr>
        <w:t xml:space="preserve"> </w:t>
      </w:r>
    </w:p>
    <w:p w:rsidR="0041130E" w:rsidRPr="00305899" w:rsidRDefault="0041130E" w:rsidP="00126EF4">
      <w:pPr>
        <w:pStyle w:val="Paragraphedeliste1"/>
        <w:bidi/>
        <w:ind w:left="0"/>
        <w:jc w:val="both"/>
        <w:rPr>
          <w:rFonts w:ascii="Arial" w:hAnsi="Arial" w:cs="Traditional Arabic"/>
          <w:color w:val="333333"/>
          <w:sz w:val="28"/>
          <w:szCs w:val="28"/>
          <w:lang w:val="en-US" w:bidi="ar-DZ"/>
        </w:rPr>
      </w:pPr>
      <w:r w:rsidRPr="00305899">
        <w:rPr>
          <w:rFonts w:ascii="Arial" w:hAnsi="Arial" w:cs="Traditional Arabic" w:hint="cs"/>
          <w:color w:val="333333"/>
          <w:sz w:val="28"/>
          <w:szCs w:val="28"/>
          <w:rtl/>
          <w:lang w:val="en-US" w:bidi="ar-DZ"/>
        </w:rPr>
        <w:t xml:space="preserve">أما </w:t>
      </w:r>
      <w:r w:rsidRPr="00305899">
        <w:rPr>
          <w:rFonts w:ascii="Arial" w:hAnsi="Arial" w:cs="Traditional Arabic"/>
          <w:color w:val="333333"/>
          <w:sz w:val="28"/>
          <w:szCs w:val="28"/>
          <w:rtl/>
          <w:lang w:val="en-US" w:bidi="ar-DZ"/>
        </w:rPr>
        <w:t xml:space="preserve">فيما يخص العقود </w:t>
      </w:r>
      <w:r w:rsidRPr="00305899">
        <w:rPr>
          <w:rFonts w:ascii="Arial" w:hAnsi="Arial" w:cs="Traditional Arabic" w:hint="cs"/>
          <w:color w:val="333333"/>
          <w:sz w:val="28"/>
          <w:szCs w:val="28"/>
          <w:rtl/>
          <w:lang w:val="en-US" w:bidi="ar-DZ"/>
        </w:rPr>
        <w:t>التأسيسية</w:t>
      </w:r>
      <w:r w:rsidRPr="00305899">
        <w:rPr>
          <w:rFonts w:ascii="Arial" w:hAnsi="Arial" w:cs="Traditional Arabic"/>
          <w:color w:val="333333"/>
          <w:sz w:val="28"/>
          <w:szCs w:val="28"/>
          <w:rtl/>
          <w:lang w:val="en-US" w:bidi="ar-DZ"/>
        </w:rPr>
        <w:t xml:space="preserve"> والزيادات في </w:t>
      </w:r>
      <w:r w:rsidRPr="00305899">
        <w:rPr>
          <w:rFonts w:ascii="Arial" w:hAnsi="Arial" w:cs="Traditional Arabic" w:hint="cs"/>
          <w:color w:val="333333"/>
          <w:sz w:val="28"/>
          <w:szCs w:val="28"/>
          <w:rtl/>
          <w:lang w:val="en-US" w:bidi="ar-DZ"/>
        </w:rPr>
        <w:t>رأس</w:t>
      </w:r>
      <w:r w:rsidRPr="00305899">
        <w:rPr>
          <w:rFonts w:ascii="Arial" w:hAnsi="Arial" w:cs="Traditional Arabic"/>
          <w:color w:val="333333"/>
          <w:sz w:val="28"/>
          <w:szCs w:val="28"/>
          <w:rtl/>
          <w:lang w:val="en-US" w:bidi="ar-DZ"/>
        </w:rPr>
        <w:t xml:space="preserve"> المال</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تكفل</w:t>
      </w:r>
      <w:r w:rsidRPr="00305899">
        <w:rPr>
          <w:rFonts w:ascii="Arial" w:hAnsi="Arial" w:cs="Traditional Arabic" w:hint="cs"/>
          <w:color w:val="333333"/>
          <w:sz w:val="28"/>
          <w:szCs w:val="28"/>
          <w:rtl/>
          <w:lang w:val="en-US" w:bidi="ar-DZ"/>
        </w:rPr>
        <w:t xml:space="preserve"> </w:t>
      </w:r>
      <w:r w:rsidRPr="00305899">
        <w:rPr>
          <w:rFonts w:ascii="Arial" w:hAnsi="Arial" w:cs="Traditional Arabic"/>
          <w:color w:val="333333"/>
          <w:sz w:val="28"/>
          <w:szCs w:val="28"/>
          <w:rtl/>
          <w:lang w:val="en-US" w:bidi="ar-DZ"/>
        </w:rPr>
        <w:t>الدولة جزئي</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ا </w:t>
      </w:r>
      <w:r w:rsidRPr="00305899">
        <w:rPr>
          <w:rFonts w:ascii="Arial" w:hAnsi="Arial" w:cs="Traditional Arabic" w:hint="cs"/>
          <w:color w:val="333333"/>
          <w:sz w:val="28"/>
          <w:szCs w:val="28"/>
          <w:rtl/>
          <w:lang w:val="en-US" w:bidi="ar-DZ"/>
        </w:rPr>
        <w:t>أو</w:t>
      </w:r>
      <w:r w:rsidRPr="00305899">
        <w:rPr>
          <w:rFonts w:ascii="Arial" w:hAnsi="Arial" w:cs="Traditional Arabic"/>
          <w:color w:val="333333"/>
          <w:sz w:val="28"/>
          <w:szCs w:val="28"/>
          <w:rtl/>
          <w:lang w:val="en-US" w:bidi="ar-DZ"/>
        </w:rPr>
        <w:t xml:space="preserve"> كلي</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ا بالمصاريف بعد تقييمها من طرف الوكالة</w:t>
      </w:r>
      <w:r w:rsidRPr="00305899">
        <w:rPr>
          <w:rFonts w:ascii="Arial" w:hAnsi="Arial" w:cs="Traditional Arabic" w:hint="cs"/>
          <w:color w:val="333333"/>
          <w:sz w:val="28"/>
          <w:szCs w:val="28"/>
          <w:rtl/>
          <w:lang w:val="en-US" w:bidi="ar-DZ"/>
        </w:rPr>
        <w:t>، كما يلي:</w:t>
      </w:r>
      <w:r w:rsidRPr="00305899">
        <w:rPr>
          <w:rFonts w:ascii="Arial" w:hAnsi="Arial" w:cs="Traditional Arabic"/>
          <w:color w:val="333333"/>
          <w:sz w:val="28"/>
          <w:szCs w:val="28"/>
          <w:rtl/>
          <w:lang w:val="en-US" w:bidi="ar-DZ"/>
        </w:rPr>
        <w:t xml:space="preserve"> </w:t>
      </w:r>
    </w:p>
    <w:p w:rsidR="0041130E" w:rsidRDefault="0041130E" w:rsidP="00126EF4">
      <w:pPr>
        <w:pStyle w:val="Paragraphedeliste1"/>
        <w:numPr>
          <w:ilvl w:val="0"/>
          <w:numId w:val="6"/>
        </w:numPr>
        <w:bidi/>
        <w:jc w:val="both"/>
        <w:rPr>
          <w:rFonts w:ascii="Arial" w:hAnsi="Arial" w:cs="Traditional Arabic"/>
          <w:color w:val="333333"/>
          <w:sz w:val="28"/>
          <w:szCs w:val="28"/>
          <w:lang w:val="en-US" w:bidi="ar-DZ"/>
        </w:rPr>
      </w:pPr>
      <w:r w:rsidRPr="00305899">
        <w:rPr>
          <w:rFonts w:ascii="Arial" w:hAnsi="Arial" w:cs="Traditional Arabic"/>
          <w:color w:val="333333"/>
          <w:sz w:val="28"/>
          <w:szCs w:val="28"/>
          <w:rtl/>
          <w:lang w:val="en-US" w:bidi="ar-DZ"/>
        </w:rPr>
        <w:t>عند انطلاق الاشغال :</w:t>
      </w:r>
    </w:p>
    <w:p w:rsidR="0041130E" w:rsidRDefault="0041130E" w:rsidP="00126EF4">
      <w:pPr>
        <w:pStyle w:val="Paragraphedeliste1"/>
        <w:numPr>
          <w:ilvl w:val="0"/>
          <w:numId w:val="7"/>
        </w:numPr>
        <w:bidi/>
        <w:jc w:val="both"/>
        <w:rPr>
          <w:rFonts w:ascii="Arial" w:hAnsi="Arial" w:cs="Traditional Arabic"/>
          <w:color w:val="333333"/>
          <w:sz w:val="28"/>
          <w:szCs w:val="28"/>
          <w:lang w:val="en-US" w:bidi="ar-DZ"/>
        </w:rPr>
      </w:pPr>
      <w:r w:rsidRPr="00DC0CAA">
        <w:rPr>
          <w:rFonts w:ascii="Arial" w:hAnsi="Arial" w:cs="Traditional Arabic" w:hint="cs"/>
          <w:color w:val="333333"/>
          <w:sz w:val="28"/>
          <w:szCs w:val="28"/>
          <w:rtl/>
          <w:lang w:val="en-US" w:bidi="ar-DZ"/>
        </w:rPr>
        <w:t>الإعفاء</w:t>
      </w:r>
      <w:r w:rsidRPr="00DC0CAA">
        <w:rPr>
          <w:rFonts w:ascii="Arial" w:hAnsi="Arial" w:cs="Traditional Arabic"/>
          <w:color w:val="333333"/>
          <w:sz w:val="28"/>
          <w:szCs w:val="28"/>
          <w:rtl/>
          <w:lang w:val="en-US" w:bidi="ar-DZ"/>
        </w:rPr>
        <w:t xml:space="preserve"> لمدة 10 سنوات من النشاط الفعلي من</w:t>
      </w:r>
      <w:r w:rsidRPr="00DC0CAA">
        <w:rPr>
          <w:rFonts w:ascii="Arial" w:hAnsi="Arial" w:cs="Traditional Arabic" w:hint="cs"/>
          <w:color w:val="333333"/>
          <w:sz w:val="28"/>
          <w:szCs w:val="28"/>
          <w:rtl/>
          <w:lang w:val="en-US" w:bidi="ar-DZ"/>
        </w:rPr>
        <w:t xml:space="preserve"> </w:t>
      </w:r>
      <w:r w:rsidRPr="00DC0CAA">
        <w:rPr>
          <w:rFonts w:ascii="Arial" w:hAnsi="Arial" w:cs="Traditional Arabic"/>
          <w:color w:val="333333"/>
          <w:sz w:val="28"/>
          <w:szCs w:val="28"/>
          <w:rtl/>
          <w:lang w:val="en-US" w:bidi="ar-DZ"/>
        </w:rPr>
        <w:t xml:space="preserve">الضريبة على </w:t>
      </w:r>
      <w:r w:rsidRPr="00DC0CAA">
        <w:rPr>
          <w:rFonts w:ascii="Arial" w:hAnsi="Arial" w:cs="Traditional Arabic" w:hint="cs"/>
          <w:color w:val="333333"/>
          <w:sz w:val="28"/>
          <w:szCs w:val="28"/>
          <w:rtl/>
          <w:lang w:val="en-US" w:bidi="ar-DZ"/>
        </w:rPr>
        <w:t>الأرباح</w:t>
      </w:r>
      <w:r w:rsidRPr="00DC0CAA">
        <w:rPr>
          <w:rFonts w:ascii="Arial" w:hAnsi="Arial" w:cs="Traditional Arabic"/>
          <w:color w:val="333333"/>
          <w:sz w:val="28"/>
          <w:szCs w:val="28"/>
          <w:rtl/>
          <w:lang w:val="en-US" w:bidi="ar-DZ"/>
        </w:rPr>
        <w:t xml:space="preserve"> الشركات</w:t>
      </w:r>
      <w:r w:rsidRPr="00DC0CAA">
        <w:rPr>
          <w:rFonts w:ascii="Arial" w:hAnsi="Arial" w:cs="Traditional Arabic" w:hint="cs"/>
          <w:color w:val="333333"/>
          <w:sz w:val="28"/>
          <w:szCs w:val="28"/>
          <w:rtl/>
          <w:lang w:val="en-US" w:bidi="ar-DZ"/>
        </w:rPr>
        <w:t>،</w:t>
      </w:r>
      <w:r w:rsidRPr="00DC0CAA">
        <w:rPr>
          <w:rFonts w:ascii="Arial" w:hAnsi="Arial" w:cs="Traditional Arabic"/>
          <w:color w:val="333333"/>
          <w:sz w:val="28"/>
          <w:szCs w:val="28"/>
          <w:rtl/>
          <w:lang w:val="en-US" w:bidi="ar-DZ"/>
        </w:rPr>
        <w:t xml:space="preserve"> وممن الضريبة على الدخل </w:t>
      </w:r>
      <w:r w:rsidRPr="00DC0CAA">
        <w:rPr>
          <w:rFonts w:ascii="Arial" w:hAnsi="Arial" w:cs="Traditional Arabic" w:hint="cs"/>
          <w:color w:val="333333"/>
          <w:sz w:val="28"/>
          <w:szCs w:val="28"/>
          <w:rtl/>
          <w:lang w:val="en-US" w:bidi="ar-DZ"/>
        </w:rPr>
        <w:t>الإجمالي</w:t>
      </w:r>
      <w:r w:rsidRPr="00DC0CAA">
        <w:rPr>
          <w:rFonts w:ascii="Arial" w:hAnsi="Arial" w:cs="Traditional Arabic"/>
          <w:color w:val="333333"/>
          <w:sz w:val="28"/>
          <w:szCs w:val="28"/>
          <w:rtl/>
          <w:lang w:val="en-US" w:bidi="ar-DZ"/>
        </w:rPr>
        <w:t xml:space="preserve"> على </w:t>
      </w:r>
      <w:r w:rsidRPr="00DC0CAA">
        <w:rPr>
          <w:rFonts w:ascii="Arial" w:hAnsi="Arial" w:cs="Traditional Arabic" w:hint="cs"/>
          <w:color w:val="333333"/>
          <w:sz w:val="28"/>
          <w:szCs w:val="28"/>
          <w:rtl/>
          <w:lang w:val="en-US" w:bidi="ar-DZ"/>
        </w:rPr>
        <w:t>الأرباح</w:t>
      </w:r>
      <w:r w:rsidRPr="00DC0CAA">
        <w:rPr>
          <w:rFonts w:ascii="Arial" w:hAnsi="Arial" w:cs="Traditional Arabic"/>
          <w:color w:val="333333"/>
          <w:sz w:val="28"/>
          <w:szCs w:val="28"/>
          <w:rtl/>
          <w:lang w:val="en-US" w:bidi="ar-DZ"/>
        </w:rPr>
        <w:t xml:space="preserve"> الموزعة</w:t>
      </w:r>
      <w:r w:rsidRPr="00DC0CAA">
        <w:rPr>
          <w:rFonts w:ascii="Arial" w:hAnsi="Arial" w:cs="Traditional Arabic" w:hint="cs"/>
          <w:color w:val="333333"/>
          <w:sz w:val="28"/>
          <w:szCs w:val="28"/>
          <w:rtl/>
          <w:lang w:val="en-US" w:bidi="ar-DZ"/>
        </w:rPr>
        <w:t>،</w:t>
      </w:r>
      <w:r w:rsidRPr="00DC0CAA">
        <w:rPr>
          <w:rFonts w:ascii="Arial" w:hAnsi="Arial" w:cs="Traditional Arabic"/>
          <w:color w:val="333333"/>
          <w:sz w:val="28"/>
          <w:szCs w:val="28"/>
          <w:rtl/>
          <w:lang w:val="en-US" w:bidi="ar-DZ"/>
        </w:rPr>
        <w:t xml:space="preserve"> ومن الدفع الجزافي ومن الرسم</w:t>
      </w:r>
      <w:r w:rsidRPr="00DC0CAA">
        <w:rPr>
          <w:rFonts w:ascii="Arial" w:hAnsi="Arial" w:cs="Traditional Arabic" w:hint="cs"/>
          <w:color w:val="333333"/>
          <w:sz w:val="28"/>
          <w:szCs w:val="28"/>
          <w:rtl/>
          <w:lang w:val="en-US" w:bidi="ar-DZ"/>
        </w:rPr>
        <w:t xml:space="preserve"> </w:t>
      </w:r>
      <w:r w:rsidRPr="00DC0CAA">
        <w:rPr>
          <w:rFonts w:ascii="Arial" w:hAnsi="Arial" w:cs="Traditional Arabic"/>
          <w:color w:val="333333"/>
          <w:sz w:val="28"/>
          <w:szCs w:val="28"/>
          <w:rtl/>
          <w:lang w:val="en-US" w:bidi="ar-DZ"/>
        </w:rPr>
        <w:t>على النشاط المهني</w:t>
      </w:r>
      <w:r w:rsidRPr="00DC0CAA">
        <w:rPr>
          <w:rFonts w:ascii="Arial" w:hAnsi="Arial" w:cs="Traditional Arabic" w:hint="cs"/>
          <w:color w:val="333333"/>
          <w:sz w:val="28"/>
          <w:szCs w:val="28"/>
          <w:rtl/>
          <w:lang w:val="en-US" w:bidi="ar-DZ"/>
        </w:rPr>
        <w:t>.</w:t>
      </w:r>
      <w:r w:rsidRPr="00DC0CAA">
        <w:rPr>
          <w:rFonts w:ascii="Arial" w:hAnsi="Arial" w:cs="Traditional Arabic"/>
          <w:color w:val="333333"/>
          <w:sz w:val="28"/>
          <w:szCs w:val="28"/>
          <w:rtl/>
          <w:lang w:val="en-US" w:bidi="ar-DZ"/>
        </w:rPr>
        <w:t xml:space="preserve"> </w:t>
      </w:r>
    </w:p>
    <w:p w:rsidR="0041130E" w:rsidRPr="00DC0CAA" w:rsidRDefault="0041130E" w:rsidP="00126EF4">
      <w:pPr>
        <w:pStyle w:val="Paragraphedeliste1"/>
        <w:numPr>
          <w:ilvl w:val="0"/>
          <w:numId w:val="7"/>
        </w:numPr>
        <w:bidi/>
        <w:jc w:val="both"/>
        <w:rPr>
          <w:rFonts w:ascii="Arial" w:hAnsi="Arial" w:cs="Traditional Arabic"/>
          <w:color w:val="333333"/>
          <w:sz w:val="28"/>
          <w:szCs w:val="28"/>
          <w:rtl/>
          <w:lang w:val="en-US" w:bidi="ar-DZ"/>
        </w:rPr>
      </w:pPr>
      <w:proofErr w:type="gramStart"/>
      <w:r w:rsidRPr="00DC0CAA">
        <w:rPr>
          <w:rFonts w:ascii="Arial" w:hAnsi="Arial" w:cs="Traditional Arabic" w:hint="cs"/>
          <w:color w:val="333333"/>
          <w:sz w:val="28"/>
          <w:szCs w:val="28"/>
          <w:rtl/>
          <w:lang w:val="en-US" w:bidi="ar-DZ"/>
        </w:rPr>
        <w:t>الإعفاء</w:t>
      </w:r>
      <w:proofErr w:type="gramEnd"/>
      <w:r w:rsidRPr="00DC0CAA">
        <w:rPr>
          <w:rFonts w:ascii="Arial" w:hAnsi="Arial" w:cs="Traditional Arabic"/>
          <w:color w:val="333333"/>
          <w:sz w:val="28"/>
          <w:szCs w:val="28"/>
          <w:rtl/>
          <w:lang w:val="en-US" w:bidi="ar-DZ"/>
        </w:rPr>
        <w:t xml:space="preserve"> لمدة 10 سنوات </w:t>
      </w:r>
      <w:r w:rsidRPr="00DC0CAA">
        <w:rPr>
          <w:rFonts w:ascii="Arial" w:hAnsi="Arial" w:cs="Traditional Arabic" w:hint="cs"/>
          <w:color w:val="333333"/>
          <w:sz w:val="28"/>
          <w:szCs w:val="28"/>
          <w:rtl/>
          <w:lang w:val="en-US" w:bidi="ar-DZ"/>
        </w:rPr>
        <w:t>ابتداءً</w:t>
      </w:r>
      <w:r w:rsidRPr="00DC0CAA">
        <w:rPr>
          <w:rFonts w:ascii="Arial" w:hAnsi="Arial" w:cs="Traditional Arabic"/>
          <w:color w:val="333333"/>
          <w:sz w:val="28"/>
          <w:szCs w:val="28"/>
          <w:rtl/>
          <w:lang w:val="en-US" w:bidi="ar-DZ"/>
        </w:rPr>
        <w:t xml:space="preserve"> من تاريخ الاقتناء من</w:t>
      </w:r>
      <w:r w:rsidRPr="00DC0CAA">
        <w:rPr>
          <w:rFonts w:ascii="Arial" w:hAnsi="Arial" w:cs="Traditional Arabic" w:hint="cs"/>
          <w:color w:val="333333"/>
          <w:sz w:val="28"/>
          <w:szCs w:val="28"/>
          <w:rtl/>
          <w:lang w:val="en-US" w:bidi="ar-DZ"/>
        </w:rPr>
        <w:t xml:space="preserve"> </w:t>
      </w:r>
      <w:r w:rsidRPr="00DC0CAA">
        <w:rPr>
          <w:rFonts w:ascii="Arial" w:hAnsi="Arial" w:cs="Traditional Arabic"/>
          <w:color w:val="333333"/>
          <w:sz w:val="28"/>
          <w:szCs w:val="28"/>
          <w:rtl/>
          <w:lang w:val="en-US" w:bidi="ar-DZ"/>
        </w:rPr>
        <w:t xml:space="preserve">الرسم العقاري على الملكيات العقارية التي تدخل في </w:t>
      </w:r>
      <w:r w:rsidRPr="00DC0CAA">
        <w:rPr>
          <w:rFonts w:ascii="Arial" w:hAnsi="Arial" w:cs="Traditional Arabic" w:hint="cs"/>
          <w:color w:val="333333"/>
          <w:sz w:val="28"/>
          <w:szCs w:val="28"/>
          <w:rtl/>
          <w:lang w:val="en-US" w:bidi="ar-DZ"/>
        </w:rPr>
        <w:t>إطار</w:t>
      </w:r>
      <w:r w:rsidRPr="00DC0CAA">
        <w:rPr>
          <w:rFonts w:ascii="Arial" w:hAnsi="Arial" w:cs="Traditional Arabic"/>
          <w:color w:val="333333"/>
          <w:sz w:val="28"/>
          <w:szCs w:val="28"/>
          <w:rtl/>
          <w:lang w:val="en-US" w:bidi="ar-DZ"/>
        </w:rPr>
        <w:t xml:space="preserve"> الاستثمار</w:t>
      </w:r>
      <w:r w:rsidRPr="00DC0CAA">
        <w:rPr>
          <w:rFonts w:ascii="Arial" w:hAnsi="Arial" w:cs="Traditional Arabic" w:hint="cs"/>
          <w:color w:val="333333"/>
          <w:sz w:val="28"/>
          <w:szCs w:val="28"/>
          <w:rtl/>
          <w:lang w:val="en-US" w:bidi="ar-DZ"/>
        </w:rPr>
        <w:t>.</w:t>
      </w:r>
      <w:r w:rsidRPr="00DC0CAA">
        <w:rPr>
          <w:rFonts w:ascii="Arial" w:hAnsi="Arial" w:cs="Traditional Arabic"/>
          <w:color w:val="333333"/>
          <w:sz w:val="28"/>
          <w:szCs w:val="28"/>
          <w:rtl/>
          <w:lang w:val="en-US" w:bidi="ar-DZ"/>
        </w:rPr>
        <w:t xml:space="preserve"> </w:t>
      </w:r>
    </w:p>
    <w:p w:rsidR="0041130E" w:rsidRPr="00305899" w:rsidRDefault="0041130E" w:rsidP="00126EF4">
      <w:pPr>
        <w:pStyle w:val="Paragraphedeliste1"/>
        <w:numPr>
          <w:ilvl w:val="0"/>
          <w:numId w:val="6"/>
        </w:numPr>
        <w:bidi/>
        <w:jc w:val="both"/>
        <w:rPr>
          <w:rFonts w:ascii="Arial" w:hAnsi="Arial" w:cs="Traditional Arabic"/>
          <w:color w:val="333333"/>
          <w:sz w:val="28"/>
          <w:szCs w:val="28"/>
          <w:rtl/>
          <w:lang w:val="en-US" w:bidi="ar-DZ"/>
        </w:rPr>
      </w:pPr>
      <w:r w:rsidRPr="00305899">
        <w:rPr>
          <w:rFonts w:ascii="Arial" w:hAnsi="Arial" w:cs="Traditional Arabic"/>
          <w:color w:val="333333"/>
          <w:sz w:val="28"/>
          <w:szCs w:val="28"/>
          <w:rtl/>
          <w:lang w:val="en-US" w:bidi="ar-DZ"/>
        </w:rPr>
        <w:t xml:space="preserve">استراتيجية </w:t>
      </w:r>
      <w:proofErr w:type="spellStart"/>
      <w:r w:rsidRPr="00305899">
        <w:rPr>
          <w:rFonts w:ascii="Arial" w:hAnsi="Arial" w:cs="Traditional Arabic"/>
          <w:color w:val="333333"/>
          <w:sz w:val="28"/>
          <w:szCs w:val="28"/>
          <w:rtl/>
          <w:lang w:val="en-US" w:bidi="ar-DZ"/>
        </w:rPr>
        <w:t>الخوصصة</w:t>
      </w:r>
      <w:proofErr w:type="spellEnd"/>
      <w:r w:rsidRPr="00305899">
        <w:rPr>
          <w:rFonts w:ascii="Arial" w:hAnsi="Arial" w:cs="Traditional Arabic"/>
          <w:color w:val="333333"/>
          <w:sz w:val="28"/>
          <w:szCs w:val="28"/>
          <w:rtl/>
          <w:lang w:val="en-US" w:bidi="ar-DZ"/>
        </w:rPr>
        <w:t xml:space="preserve"> الجزائرية في قطاع السياحة:</w:t>
      </w:r>
    </w:p>
    <w:p w:rsidR="0041130E" w:rsidRDefault="0041130E" w:rsidP="00126EF4">
      <w:pPr>
        <w:pStyle w:val="Paragraphedeliste1"/>
        <w:bidi/>
        <w:ind w:left="0" w:firstLine="360"/>
        <w:jc w:val="both"/>
        <w:rPr>
          <w:rFonts w:ascii="Arial" w:hAnsi="Arial" w:cs="Traditional Arabic"/>
          <w:color w:val="333333"/>
          <w:sz w:val="28"/>
          <w:szCs w:val="28"/>
          <w:rtl/>
          <w:lang w:val="en-US" w:bidi="ar-DZ"/>
        </w:rPr>
      </w:pPr>
      <w:r w:rsidRPr="00305899">
        <w:rPr>
          <w:rFonts w:ascii="Arial" w:hAnsi="Arial" w:cs="Traditional Arabic"/>
          <w:color w:val="333333"/>
          <w:sz w:val="28"/>
          <w:szCs w:val="28"/>
          <w:rtl/>
          <w:lang w:val="en-US" w:bidi="ar-DZ"/>
        </w:rPr>
        <w:t xml:space="preserve">تميزت مرحلة </w:t>
      </w:r>
      <w:proofErr w:type="spellStart"/>
      <w:r w:rsidRPr="00305899">
        <w:rPr>
          <w:rFonts w:ascii="Arial" w:hAnsi="Arial" w:cs="Traditional Arabic"/>
          <w:color w:val="333333"/>
          <w:sz w:val="28"/>
          <w:szCs w:val="28"/>
          <w:rtl/>
          <w:lang w:val="en-US" w:bidi="ar-DZ"/>
        </w:rPr>
        <w:t>خوصصة</w:t>
      </w:r>
      <w:proofErr w:type="spellEnd"/>
      <w:r w:rsidRPr="00305899">
        <w:rPr>
          <w:rFonts w:ascii="Arial" w:hAnsi="Arial" w:cs="Traditional Arabic"/>
          <w:color w:val="333333"/>
          <w:sz w:val="28"/>
          <w:szCs w:val="28"/>
          <w:rtl/>
          <w:lang w:val="en-US" w:bidi="ar-DZ"/>
        </w:rPr>
        <w:t xml:space="preserve"> المؤسسات السياحية الجزائرية بتحديد </w:t>
      </w:r>
      <w:r w:rsidRPr="00305899">
        <w:rPr>
          <w:rFonts w:ascii="Arial" w:hAnsi="Arial" w:cs="Traditional Arabic" w:hint="cs"/>
          <w:color w:val="333333"/>
          <w:sz w:val="28"/>
          <w:szCs w:val="28"/>
          <w:rtl/>
          <w:lang w:val="en-US" w:bidi="ar-DZ"/>
        </w:rPr>
        <w:t>الإطار</w:t>
      </w:r>
      <w:r w:rsidRPr="00305899">
        <w:rPr>
          <w:rFonts w:ascii="Arial" w:hAnsi="Arial" w:cs="Traditional Arabic"/>
          <w:color w:val="333333"/>
          <w:sz w:val="28"/>
          <w:szCs w:val="28"/>
          <w:rtl/>
          <w:lang w:val="en-US" w:bidi="ar-DZ"/>
        </w:rPr>
        <w:t xml:space="preserve"> القانوني الضروري لتطوير الاستثمارات،</w:t>
      </w:r>
      <w:r w:rsidRPr="00305899">
        <w:rPr>
          <w:rFonts w:ascii="Arial" w:hAnsi="Arial" w:cs="Traditional Arabic" w:hint="cs"/>
          <w:color w:val="333333"/>
          <w:sz w:val="28"/>
          <w:szCs w:val="28"/>
          <w:rtl/>
          <w:lang w:val="en-US" w:bidi="ar-DZ"/>
        </w:rPr>
        <w:t xml:space="preserve"> وكذلك</w:t>
      </w:r>
      <w:r w:rsidRPr="00305899">
        <w:rPr>
          <w:rFonts w:ascii="Arial" w:hAnsi="Arial" w:cs="Traditional Arabic"/>
          <w:color w:val="333333"/>
          <w:sz w:val="28"/>
          <w:szCs w:val="28"/>
          <w:rtl/>
          <w:lang w:val="en-US" w:bidi="ar-DZ"/>
        </w:rPr>
        <w:t xml:space="preserve"> تدهور </w:t>
      </w:r>
      <w:r w:rsidRPr="00305899">
        <w:rPr>
          <w:rFonts w:ascii="Arial" w:hAnsi="Arial" w:cs="Traditional Arabic" w:hint="cs"/>
          <w:color w:val="333333"/>
          <w:sz w:val="28"/>
          <w:szCs w:val="28"/>
          <w:rtl/>
          <w:lang w:val="en-US" w:bidi="ar-DZ"/>
        </w:rPr>
        <w:t>الأوضاع</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الأمنية</w:t>
      </w:r>
      <w:r w:rsidRPr="00305899">
        <w:rPr>
          <w:rFonts w:ascii="Arial" w:hAnsi="Arial" w:cs="Traditional Arabic"/>
          <w:color w:val="333333"/>
          <w:sz w:val="28"/>
          <w:szCs w:val="28"/>
          <w:rtl/>
          <w:lang w:val="en-US" w:bidi="ar-DZ"/>
        </w:rPr>
        <w:t>، هدا انعكس سلب</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ا على القطاع السياحي، </w:t>
      </w:r>
      <w:r w:rsidRPr="00305899">
        <w:rPr>
          <w:rFonts w:ascii="Arial" w:hAnsi="Arial" w:cs="Traditional Arabic" w:hint="cs"/>
          <w:color w:val="333333"/>
          <w:sz w:val="28"/>
          <w:szCs w:val="28"/>
          <w:rtl/>
          <w:lang w:val="en-US" w:bidi="ar-DZ"/>
        </w:rPr>
        <w:t>إذا</w:t>
      </w:r>
      <w:r w:rsidRPr="00305899">
        <w:rPr>
          <w:rFonts w:ascii="Arial" w:hAnsi="Arial" w:cs="Traditional Arabic"/>
          <w:color w:val="333333"/>
          <w:sz w:val="28"/>
          <w:szCs w:val="28"/>
          <w:rtl/>
          <w:lang w:val="en-US" w:bidi="ar-DZ"/>
        </w:rPr>
        <w:t xml:space="preserve"> تراجع عدد السياح الوافدين </w:t>
      </w:r>
      <w:r w:rsidRPr="00305899">
        <w:rPr>
          <w:rFonts w:ascii="Arial" w:hAnsi="Arial" w:cs="Traditional Arabic" w:hint="cs"/>
          <w:color w:val="333333"/>
          <w:sz w:val="28"/>
          <w:szCs w:val="28"/>
          <w:rtl/>
          <w:lang w:val="en-US" w:bidi="ar-DZ"/>
        </w:rPr>
        <w:t>إلى</w:t>
      </w:r>
      <w:r w:rsidRPr="00305899">
        <w:rPr>
          <w:rFonts w:ascii="Arial" w:hAnsi="Arial" w:cs="Traditional Arabic"/>
          <w:color w:val="333333"/>
          <w:sz w:val="28"/>
          <w:szCs w:val="28"/>
          <w:rtl/>
          <w:lang w:val="en-US" w:bidi="ar-DZ"/>
        </w:rPr>
        <w:t xml:space="preserve"> الجزائر من سنة </w:t>
      </w:r>
      <w:r w:rsidRPr="00305899">
        <w:rPr>
          <w:rFonts w:ascii="Arial" w:hAnsi="Arial" w:cs="Traditional Arabic" w:hint="cs"/>
          <w:color w:val="333333"/>
          <w:sz w:val="28"/>
          <w:szCs w:val="28"/>
          <w:rtl/>
          <w:lang w:val="en-US" w:bidi="ar-DZ"/>
        </w:rPr>
        <w:t>1990</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إلى</w:t>
      </w:r>
      <w:r w:rsidRPr="00305899">
        <w:rPr>
          <w:rFonts w:ascii="Arial" w:hAnsi="Arial" w:cs="Traditional Arabic"/>
          <w:color w:val="333333"/>
          <w:sz w:val="28"/>
          <w:szCs w:val="28"/>
          <w:rtl/>
          <w:lang w:val="en-US" w:bidi="ar-DZ"/>
        </w:rPr>
        <w:t xml:space="preserve"> غاية 1996</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بحوالي 359895 سائح </w:t>
      </w:r>
      <w:r w:rsidRPr="00305899">
        <w:rPr>
          <w:rFonts w:ascii="Arial" w:hAnsi="Arial" w:cs="Traditional Arabic" w:hint="cs"/>
          <w:color w:val="333333"/>
          <w:sz w:val="28"/>
          <w:szCs w:val="28"/>
          <w:rtl/>
          <w:lang w:val="en-US" w:bidi="ar-DZ"/>
        </w:rPr>
        <w:t>إلى</w:t>
      </w:r>
      <w:r w:rsidRPr="00305899">
        <w:rPr>
          <w:rFonts w:ascii="Arial" w:hAnsi="Arial" w:cs="Traditional Arabic"/>
          <w:color w:val="333333"/>
          <w:sz w:val="28"/>
          <w:szCs w:val="28"/>
          <w:rtl/>
          <w:lang w:val="en-US" w:bidi="ar-DZ"/>
        </w:rPr>
        <w:t xml:space="preserve"> 18000 سائح، ولكن مع رجوع الاستقرار </w:t>
      </w:r>
      <w:r w:rsidRPr="00305899">
        <w:rPr>
          <w:rFonts w:ascii="Arial" w:hAnsi="Arial" w:cs="Traditional Arabic" w:hint="cs"/>
          <w:color w:val="333333"/>
          <w:sz w:val="28"/>
          <w:szCs w:val="28"/>
          <w:rtl/>
          <w:lang w:val="en-US" w:bidi="ar-DZ"/>
        </w:rPr>
        <w:t>والأمن</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إلى</w:t>
      </w:r>
      <w:r w:rsidRPr="00305899">
        <w:rPr>
          <w:rFonts w:ascii="Arial" w:hAnsi="Arial" w:cs="Traditional Arabic"/>
          <w:color w:val="333333"/>
          <w:sz w:val="28"/>
          <w:szCs w:val="28"/>
          <w:rtl/>
          <w:lang w:val="en-US" w:bidi="ar-DZ"/>
        </w:rPr>
        <w:t xml:space="preserve"> الوطن عاد الانتعاش </w:t>
      </w:r>
      <w:r w:rsidRPr="00305899">
        <w:rPr>
          <w:rFonts w:ascii="Arial" w:hAnsi="Arial" w:cs="Traditional Arabic" w:hint="cs"/>
          <w:color w:val="333333"/>
          <w:sz w:val="28"/>
          <w:szCs w:val="28"/>
          <w:rtl/>
          <w:lang w:val="en-US" w:bidi="ar-DZ"/>
        </w:rPr>
        <w:t>إلى</w:t>
      </w:r>
      <w:r w:rsidRPr="00305899">
        <w:rPr>
          <w:rFonts w:ascii="Arial" w:hAnsi="Arial" w:cs="Traditional Arabic"/>
          <w:color w:val="333333"/>
          <w:sz w:val="28"/>
          <w:szCs w:val="28"/>
          <w:rtl/>
          <w:lang w:val="en-US" w:bidi="ar-DZ"/>
        </w:rPr>
        <w:t xml:space="preserve"> القطاع، </w:t>
      </w:r>
      <w:r w:rsidRPr="00305899">
        <w:rPr>
          <w:rFonts w:ascii="Arial" w:hAnsi="Arial" w:cs="Traditional Arabic" w:hint="cs"/>
          <w:color w:val="333333"/>
          <w:sz w:val="28"/>
          <w:szCs w:val="28"/>
          <w:rtl/>
          <w:lang w:val="en-US" w:bidi="ar-DZ"/>
        </w:rPr>
        <w:t>إذ</w:t>
      </w:r>
      <w:r w:rsidRPr="00305899">
        <w:rPr>
          <w:rFonts w:ascii="Arial" w:hAnsi="Arial" w:cs="Traditional Arabic"/>
          <w:color w:val="333333"/>
          <w:sz w:val="28"/>
          <w:szCs w:val="28"/>
          <w:rtl/>
          <w:lang w:val="en-US" w:bidi="ar-DZ"/>
        </w:rPr>
        <w:t xml:space="preserve"> بلغ رقم </w:t>
      </w:r>
      <w:r w:rsidRPr="00305899">
        <w:rPr>
          <w:rFonts w:ascii="Arial" w:hAnsi="Arial" w:cs="Traditional Arabic" w:hint="cs"/>
          <w:color w:val="333333"/>
          <w:sz w:val="28"/>
          <w:szCs w:val="28"/>
          <w:rtl/>
          <w:lang w:val="en-US" w:bidi="ar-DZ"/>
        </w:rPr>
        <w:t>الأعمال</w:t>
      </w:r>
      <w:r w:rsidRPr="00305899">
        <w:rPr>
          <w:rFonts w:ascii="Arial" w:hAnsi="Arial" w:cs="Traditional Arabic"/>
          <w:color w:val="333333"/>
          <w:sz w:val="28"/>
          <w:szCs w:val="28"/>
          <w:rtl/>
          <w:lang w:val="en-US" w:bidi="ar-DZ"/>
        </w:rPr>
        <w:t xml:space="preserve"> لفرع السياحة 3.622 </w:t>
      </w:r>
      <w:proofErr w:type="gramStart"/>
      <w:r w:rsidRPr="00305899">
        <w:rPr>
          <w:rFonts w:ascii="Arial" w:hAnsi="Arial" w:cs="Traditional Arabic"/>
          <w:color w:val="333333"/>
          <w:sz w:val="28"/>
          <w:szCs w:val="28"/>
          <w:rtl/>
          <w:lang w:val="en-US" w:bidi="ar-DZ"/>
        </w:rPr>
        <w:t>مليون</w:t>
      </w:r>
      <w:proofErr w:type="gramEnd"/>
      <w:r w:rsidRPr="00305899">
        <w:rPr>
          <w:rFonts w:ascii="Arial" w:hAnsi="Arial" w:cs="Traditional Arabic"/>
          <w:color w:val="333333"/>
          <w:sz w:val="28"/>
          <w:szCs w:val="28"/>
          <w:rtl/>
          <w:lang w:val="en-US" w:bidi="ar-DZ"/>
        </w:rPr>
        <w:t xml:space="preserve"> دينار جزائري، </w:t>
      </w:r>
      <w:r w:rsidRPr="00305899">
        <w:rPr>
          <w:rFonts w:ascii="Arial" w:hAnsi="Arial" w:cs="Traditional Arabic" w:hint="cs"/>
          <w:color w:val="333333"/>
          <w:sz w:val="28"/>
          <w:szCs w:val="28"/>
          <w:rtl/>
          <w:lang w:val="en-US" w:bidi="ar-DZ"/>
        </w:rPr>
        <w:t>أي</w:t>
      </w:r>
      <w:r w:rsidRPr="00305899">
        <w:rPr>
          <w:rFonts w:ascii="Arial" w:hAnsi="Arial" w:cs="Traditional Arabic"/>
          <w:color w:val="333333"/>
          <w:sz w:val="28"/>
          <w:szCs w:val="28"/>
          <w:rtl/>
          <w:lang w:val="en-US" w:bidi="ar-DZ"/>
        </w:rPr>
        <w:t xml:space="preserve"> ما يعادل 26 </w:t>
      </w:r>
      <w:r w:rsidRPr="00305899">
        <w:rPr>
          <w:rFonts w:ascii="Arial" w:hAnsi="Arial" w:cs="Traditional Arabic" w:hint="cs"/>
          <w:color w:val="333333"/>
          <w:sz w:val="28"/>
          <w:szCs w:val="28"/>
          <w:rtl/>
          <w:lang w:val="en-US" w:bidi="ar-DZ"/>
        </w:rPr>
        <w:t>%</w:t>
      </w:r>
      <w:r>
        <w:rPr>
          <w:rFonts w:ascii="Arial" w:hAnsi="Arial" w:cs="Traditional Arabic"/>
          <w:color w:val="333333"/>
          <w:sz w:val="28"/>
          <w:szCs w:val="28"/>
          <w:rtl/>
          <w:lang w:val="en-US" w:bidi="ar-DZ"/>
        </w:rPr>
        <w:t xml:space="preserve"> مقارنة بنفس الفترة لسنة 1999</w:t>
      </w:r>
      <w:r>
        <w:rPr>
          <w:rFonts w:ascii="Arial" w:hAnsi="Arial" w:cs="Traditional Arabic" w:hint="cs"/>
          <w:color w:val="333333"/>
          <w:sz w:val="28"/>
          <w:szCs w:val="28"/>
          <w:rtl/>
          <w:lang w:val="en-US" w:bidi="ar-DZ"/>
        </w:rPr>
        <w:t>.</w:t>
      </w:r>
      <w:r w:rsidRPr="00E70AB4">
        <w:rPr>
          <w:rStyle w:val="Appeldenotedefin"/>
          <w:rFonts w:ascii="Arial" w:hAnsi="Arial" w:cs="Traditional Arabic"/>
          <w:color w:val="333333"/>
          <w:sz w:val="28"/>
          <w:szCs w:val="28"/>
          <w:rtl/>
          <w:lang w:val="en-US" w:bidi="ar-DZ"/>
        </w:rPr>
        <w:t xml:space="preserve"> </w:t>
      </w:r>
      <w:r>
        <w:rPr>
          <w:rStyle w:val="Appeldenotedefin"/>
          <w:rFonts w:ascii="Arial" w:hAnsi="Arial" w:cs="Traditional Arabic"/>
          <w:color w:val="333333"/>
          <w:sz w:val="28"/>
          <w:szCs w:val="28"/>
          <w:rtl/>
          <w:lang w:val="en-US" w:bidi="ar-DZ"/>
        </w:rPr>
        <w:endnoteReference w:id="15"/>
      </w:r>
    </w:p>
    <w:p w:rsidR="0041130E" w:rsidRDefault="0041130E" w:rsidP="00126EF4">
      <w:pPr>
        <w:pStyle w:val="Paragraphedeliste1"/>
        <w:numPr>
          <w:ilvl w:val="0"/>
          <w:numId w:val="14"/>
        </w:numPr>
        <w:bidi/>
        <w:jc w:val="both"/>
        <w:rPr>
          <w:rFonts w:ascii="Arial" w:hAnsi="Arial" w:cs="Traditional Arabic"/>
          <w:color w:val="333333"/>
          <w:sz w:val="28"/>
          <w:szCs w:val="28"/>
          <w:lang w:val="en-US" w:bidi="ar-DZ"/>
        </w:rPr>
      </w:pPr>
      <w:r w:rsidRPr="009F52A8">
        <w:rPr>
          <w:rFonts w:ascii="Arial" w:hAnsi="Arial" w:cs="Traditional Arabic" w:hint="cs"/>
          <w:color w:val="333333"/>
          <w:sz w:val="28"/>
          <w:szCs w:val="28"/>
          <w:u w:val="single"/>
          <w:rtl/>
          <w:lang w:val="en-US" w:bidi="ar-DZ"/>
        </w:rPr>
        <w:t xml:space="preserve">القانون رقم 03-01 الصادر في فيفري 2003 </w:t>
      </w:r>
      <w:r>
        <w:rPr>
          <w:rFonts w:ascii="Arial" w:hAnsi="Arial" w:cs="Traditional Arabic" w:hint="cs"/>
          <w:color w:val="333333"/>
          <w:sz w:val="28"/>
          <w:szCs w:val="28"/>
          <w:rtl/>
          <w:lang w:val="en-US" w:bidi="ar-DZ"/>
        </w:rPr>
        <w:t>: والمتعلق بالتنمية المستدامة للسياحة تتمثل أهدافه في:</w:t>
      </w:r>
    </w:p>
    <w:p w:rsidR="0041130E" w:rsidRDefault="0041130E" w:rsidP="00126EF4">
      <w:pPr>
        <w:pStyle w:val="Paragraphedeliste1"/>
        <w:numPr>
          <w:ilvl w:val="0"/>
          <w:numId w:val="7"/>
        </w:numPr>
        <w:bidi/>
        <w:jc w:val="both"/>
        <w:rPr>
          <w:rFonts w:ascii="Arial" w:hAnsi="Arial" w:cs="Traditional Arabic"/>
          <w:color w:val="333333"/>
          <w:sz w:val="28"/>
          <w:szCs w:val="28"/>
          <w:lang w:val="en-US" w:bidi="ar-DZ"/>
        </w:rPr>
      </w:pPr>
      <w:r>
        <w:rPr>
          <w:rFonts w:ascii="Arial" w:hAnsi="Arial" w:cs="Traditional Arabic" w:hint="cs"/>
          <w:color w:val="333333"/>
          <w:sz w:val="28"/>
          <w:szCs w:val="28"/>
          <w:rtl/>
          <w:lang w:val="en-US" w:bidi="ar-DZ"/>
        </w:rPr>
        <w:t>الاستعمال العقلاني والمنسجم للفضاءات والموارد السياحية قصد ضمان التنمية السياحية المستدامة؛</w:t>
      </w:r>
    </w:p>
    <w:p w:rsidR="0041130E" w:rsidRDefault="0041130E" w:rsidP="00126EF4">
      <w:pPr>
        <w:pStyle w:val="Paragraphedeliste1"/>
        <w:numPr>
          <w:ilvl w:val="0"/>
          <w:numId w:val="7"/>
        </w:numPr>
        <w:bidi/>
        <w:jc w:val="both"/>
        <w:rPr>
          <w:rFonts w:ascii="Arial" w:hAnsi="Arial" w:cs="Traditional Arabic"/>
          <w:color w:val="333333"/>
          <w:sz w:val="28"/>
          <w:szCs w:val="28"/>
          <w:lang w:val="en-US" w:bidi="ar-DZ"/>
        </w:rPr>
      </w:pPr>
      <w:r>
        <w:rPr>
          <w:rFonts w:ascii="Arial" w:hAnsi="Arial" w:cs="Traditional Arabic" w:hint="cs"/>
          <w:color w:val="333333"/>
          <w:sz w:val="28"/>
          <w:szCs w:val="28"/>
          <w:rtl/>
          <w:lang w:val="en-US" w:bidi="ar-DZ"/>
        </w:rPr>
        <w:lastRenderedPageBreak/>
        <w:t xml:space="preserve">ادراج مناطق التوسع والمواقع السياحية </w:t>
      </w:r>
      <w:proofErr w:type="spellStart"/>
      <w:r>
        <w:rPr>
          <w:rFonts w:ascii="Arial" w:hAnsi="Arial" w:cs="Traditional Arabic" w:hint="cs"/>
          <w:color w:val="333333"/>
          <w:sz w:val="28"/>
          <w:szCs w:val="28"/>
          <w:rtl/>
          <w:lang w:val="en-US" w:bidi="ar-DZ"/>
        </w:rPr>
        <w:t>ومنشات</w:t>
      </w:r>
      <w:proofErr w:type="spellEnd"/>
      <w:r>
        <w:rPr>
          <w:rFonts w:ascii="Arial" w:hAnsi="Arial" w:cs="Traditional Arabic" w:hint="cs"/>
          <w:color w:val="333333"/>
          <w:sz w:val="28"/>
          <w:szCs w:val="28"/>
          <w:rtl/>
          <w:lang w:val="en-US" w:bidi="ar-DZ"/>
        </w:rPr>
        <w:t xml:space="preserve"> تنمية النشاطات السياحية في المخطط الوطني لتهيئة الاقليم؛</w:t>
      </w:r>
    </w:p>
    <w:p w:rsidR="0041130E" w:rsidRDefault="0041130E" w:rsidP="00126EF4">
      <w:pPr>
        <w:pStyle w:val="Paragraphedeliste1"/>
        <w:numPr>
          <w:ilvl w:val="0"/>
          <w:numId w:val="7"/>
        </w:numPr>
        <w:bidi/>
        <w:jc w:val="both"/>
        <w:rPr>
          <w:rFonts w:ascii="Arial" w:hAnsi="Arial" w:cs="Traditional Arabic"/>
          <w:color w:val="333333"/>
          <w:sz w:val="28"/>
          <w:szCs w:val="28"/>
          <w:lang w:val="en-US" w:bidi="ar-DZ"/>
        </w:rPr>
      </w:pPr>
      <w:r>
        <w:rPr>
          <w:rFonts w:ascii="Arial" w:hAnsi="Arial" w:cs="Traditional Arabic" w:hint="cs"/>
          <w:color w:val="333333"/>
          <w:sz w:val="28"/>
          <w:szCs w:val="28"/>
          <w:rtl/>
          <w:lang w:val="en-US" w:bidi="ar-DZ"/>
        </w:rPr>
        <w:t>انشاء مناطق عمرانية مهيأة ومناسبة لتنمية النشاطات السياحية والحفاظ على طابعه المتميز وحماية المقومات الطبيعية للسياحة؛</w:t>
      </w:r>
    </w:p>
    <w:p w:rsidR="0041130E" w:rsidRDefault="0041130E" w:rsidP="00126EF4">
      <w:pPr>
        <w:pStyle w:val="Paragraphedeliste1"/>
        <w:numPr>
          <w:ilvl w:val="0"/>
          <w:numId w:val="7"/>
        </w:numPr>
        <w:bidi/>
        <w:jc w:val="both"/>
        <w:rPr>
          <w:rFonts w:ascii="Arial" w:hAnsi="Arial" w:cs="Traditional Arabic"/>
          <w:color w:val="333333"/>
          <w:sz w:val="28"/>
          <w:szCs w:val="28"/>
          <w:lang w:val="en-US" w:bidi="ar-DZ"/>
        </w:rPr>
      </w:pPr>
      <w:r>
        <w:rPr>
          <w:rFonts w:ascii="Arial" w:hAnsi="Arial" w:cs="Traditional Arabic" w:hint="cs"/>
          <w:color w:val="333333"/>
          <w:sz w:val="28"/>
          <w:szCs w:val="28"/>
          <w:rtl/>
          <w:lang w:val="en-US" w:bidi="ar-DZ"/>
        </w:rPr>
        <w:t xml:space="preserve"> المحافظة على التراث الثقافي والموارد السياحية من خلال استعمال </w:t>
      </w:r>
      <w:proofErr w:type="gramStart"/>
      <w:r>
        <w:rPr>
          <w:rFonts w:ascii="Arial" w:hAnsi="Arial" w:cs="Traditional Arabic" w:hint="cs"/>
          <w:color w:val="333333"/>
          <w:sz w:val="28"/>
          <w:szCs w:val="28"/>
          <w:rtl/>
          <w:lang w:val="en-US" w:bidi="ar-DZ"/>
        </w:rPr>
        <w:t>واستغلال</w:t>
      </w:r>
      <w:proofErr w:type="gramEnd"/>
      <w:r>
        <w:rPr>
          <w:rFonts w:ascii="Arial" w:hAnsi="Arial" w:cs="Traditional Arabic" w:hint="cs"/>
          <w:color w:val="333333"/>
          <w:sz w:val="28"/>
          <w:szCs w:val="28"/>
          <w:rtl/>
          <w:lang w:val="en-US" w:bidi="ar-DZ"/>
        </w:rPr>
        <w:t xml:space="preserve"> التراث الثقافي، التاريخي، الديني والفني لأغراض السياحة.</w:t>
      </w:r>
      <w:r>
        <w:rPr>
          <w:rStyle w:val="Appeldenotedefin"/>
          <w:rFonts w:ascii="Arial" w:hAnsi="Arial" w:cs="Traditional Arabic"/>
          <w:color w:val="333333"/>
          <w:sz w:val="28"/>
          <w:szCs w:val="28"/>
          <w:rtl/>
          <w:lang w:val="en-US" w:bidi="ar-DZ"/>
        </w:rPr>
        <w:endnoteReference w:id="16"/>
      </w:r>
    </w:p>
    <w:p w:rsidR="0041130E" w:rsidRDefault="0041130E" w:rsidP="00126EF4">
      <w:pPr>
        <w:pStyle w:val="Paragraphedeliste1"/>
        <w:bidi/>
        <w:ind w:left="0" w:firstLine="423"/>
        <w:jc w:val="both"/>
        <w:rPr>
          <w:rFonts w:ascii="Arial" w:hAnsi="Arial" w:cs="Traditional Arabic"/>
          <w:color w:val="333333"/>
          <w:sz w:val="28"/>
          <w:szCs w:val="28"/>
          <w:rtl/>
          <w:lang w:val="en-US" w:bidi="ar-DZ"/>
        </w:rPr>
      </w:pPr>
      <w:r w:rsidRPr="009F52A8">
        <w:rPr>
          <w:rFonts w:ascii="Arial" w:hAnsi="Arial" w:cs="Traditional Arabic" w:hint="cs"/>
          <w:color w:val="333333"/>
          <w:sz w:val="28"/>
          <w:szCs w:val="28"/>
          <w:rtl/>
          <w:lang w:val="en-US" w:bidi="ar-DZ"/>
        </w:rPr>
        <w:t xml:space="preserve">وأما عن </w:t>
      </w:r>
      <w:r w:rsidRPr="009F52A8">
        <w:rPr>
          <w:rFonts w:ascii="Arial" w:hAnsi="Arial" w:cs="Traditional Arabic"/>
          <w:color w:val="333333"/>
          <w:sz w:val="28"/>
          <w:szCs w:val="28"/>
          <w:rtl/>
          <w:lang w:val="en-US" w:bidi="ar-DZ"/>
        </w:rPr>
        <w:t>الاستراتيجية السياحية</w:t>
      </w:r>
      <w:r>
        <w:rPr>
          <w:rFonts w:ascii="Arial" w:hAnsi="Arial" w:cs="Traditional Arabic" w:hint="cs"/>
          <w:color w:val="333333"/>
          <w:sz w:val="28"/>
          <w:szCs w:val="28"/>
          <w:rtl/>
          <w:lang w:val="en-US" w:bidi="ar-DZ"/>
        </w:rPr>
        <w:t xml:space="preserve"> والتي كانت </w:t>
      </w:r>
      <w:r w:rsidRPr="009F52A8">
        <w:rPr>
          <w:rFonts w:ascii="Arial" w:hAnsi="Arial" w:cs="Traditional Arabic" w:hint="cs"/>
          <w:color w:val="333333"/>
          <w:sz w:val="28"/>
          <w:szCs w:val="28"/>
          <w:rtl/>
          <w:lang w:val="en-US" w:bidi="ar-DZ"/>
        </w:rPr>
        <w:t xml:space="preserve"> لآ</w:t>
      </w:r>
      <w:r w:rsidRPr="009F52A8">
        <w:rPr>
          <w:rFonts w:ascii="Arial" w:hAnsi="Arial" w:cs="Traditional Arabic"/>
          <w:color w:val="333333"/>
          <w:sz w:val="28"/>
          <w:szCs w:val="28"/>
          <w:rtl/>
          <w:lang w:val="en-US" w:bidi="ar-DZ"/>
        </w:rPr>
        <w:t>فاق</w:t>
      </w:r>
      <w:r w:rsidRPr="009F52A8">
        <w:rPr>
          <w:rFonts w:ascii="Arial" w:hAnsi="Arial" w:cs="Traditional Arabic" w:hint="cs"/>
          <w:color w:val="333333"/>
          <w:sz w:val="28"/>
          <w:szCs w:val="28"/>
          <w:rtl/>
          <w:lang w:val="en-US" w:bidi="ar-DZ"/>
        </w:rPr>
        <w:t xml:space="preserve"> </w:t>
      </w:r>
      <w:r w:rsidRPr="009F52A8">
        <w:rPr>
          <w:rFonts w:ascii="Arial" w:hAnsi="Arial" w:cs="Traditional Arabic"/>
          <w:color w:val="333333"/>
          <w:sz w:val="28"/>
          <w:szCs w:val="28"/>
          <w:rtl/>
          <w:lang w:val="en-US" w:bidi="ar-DZ"/>
        </w:rPr>
        <w:t>2013</w:t>
      </w:r>
      <w:r w:rsidRPr="009F52A8">
        <w:rPr>
          <w:rFonts w:ascii="Arial" w:hAnsi="Arial" w:cs="Traditional Arabic" w:hint="cs"/>
          <w:color w:val="333333"/>
          <w:sz w:val="28"/>
          <w:szCs w:val="28"/>
          <w:rtl/>
          <w:lang w:val="en-US" w:bidi="ar-DZ"/>
        </w:rPr>
        <w:t>،</w:t>
      </w:r>
      <w:r w:rsidRPr="009F52A8">
        <w:rPr>
          <w:rFonts w:ascii="Arial" w:hAnsi="Arial" w:cs="Traditional Arabic"/>
          <w:color w:val="333333"/>
          <w:sz w:val="28"/>
          <w:szCs w:val="28"/>
          <w:rtl/>
          <w:lang w:val="en-US" w:bidi="ar-DZ"/>
        </w:rPr>
        <w:t xml:space="preserve"> قد </w:t>
      </w:r>
      <w:r w:rsidRPr="009F52A8">
        <w:rPr>
          <w:rFonts w:ascii="Arial" w:hAnsi="Arial" w:cs="Traditional Arabic" w:hint="cs"/>
          <w:color w:val="333333"/>
          <w:sz w:val="28"/>
          <w:szCs w:val="28"/>
          <w:rtl/>
          <w:lang w:val="en-US" w:bidi="ar-DZ"/>
        </w:rPr>
        <w:t>بدأت</w:t>
      </w:r>
      <w:r w:rsidRPr="009F52A8">
        <w:rPr>
          <w:rFonts w:ascii="Arial" w:hAnsi="Arial" w:cs="Traditional Arabic"/>
          <w:color w:val="333333"/>
          <w:sz w:val="28"/>
          <w:szCs w:val="28"/>
          <w:rtl/>
          <w:lang w:val="en-US" w:bidi="ar-DZ"/>
        </w:rPr>
        <w:t xml:space="preserve"> الوزارة الوصية على قطاع السياحة خلال سنة 2000</w:t>
      </w:r>
      <w:r w:rsidRPr="009F52A8">
        <w:rPr>
          <w:rFonts w:ascii="Arial" w:hAnsi="Arial" w:cs="Traditional Arabic" w:hint="cs"/>
          <w:color w:val="333333"/>
          <w:sz w:val="28"/>
          <w:szCs w:val="28"/>
          <w:rtl/>
          <w:lang w:val="en-US" w:bidi="ar-DZ"/>
        </w:rPr>
        <w:t>،</w:t>
      </w:r>
      <w:r w:rsidRPr="009F52A8">
        <w:rPr>
          <w:rFonts w:ascii="Arial" w:hAnsi="Arial" w:cs="Traditional Arabic"/>
          <w:color w:val="333333"/>
          <w:sz w:val="28"/>
          <w:szCs w:val="28"/>
          <w:rtl/>
          <w:lang w:val="en-US" w:bidi="ar-DZ"/>
        </w:rPr>
        <w:t xml:space="preserve"> في </w:t>
      </w:r>
      <w:r w:rsidRPr="009F52A8">
        <w:rPr>
          <w:rFonts w:ascii="Arial" w:hAnsi="Arial" w:cs="Traditional Arabic" w:hint="cs"/>
          <w:color w:val="333333"/>
          <w:sz w:val="28"/>
          <w:szCs w:val="28"/>
          <w:rtl/>
          <w:lang w:val="en-US" w:bidi="ar-DZ"/>
        </w:rPr>
        <w:t>إعداد</w:t>
      </w:r>
      <w:r w:rsidRPr="009F52A8">
        <w:rPr>
          <w:rFonts w:ascii="Arial" w:hAnsi="Arial" w:cs="Traditional Arabic"/>
          <w:color w:val="333333"/>
          <w:sz w:val="28"/>
          <w:szCs w:val="28"/>
          <w:rtl/>
          <w:lang w:val="en-US" w:bidi="ar-DZ"/>
        </w:rPr>
        <w:t xml:space="preserve"> استراتيجية من </w:t>
      </w:r>
      <w:r w:rsidRPr="009F52A8">
        <w:rPr>
          <w:rFonts w:ascii="Arial" w:hAnsi="Arial" w:cs="Traditional Arabic" w:hint="cs"/>
          <w:color w:val="333333"/>
          <w:sz w:val="28"/>
          <w:szCs w:val="28"/>
          <w:rtl/>
          <w:lang w:val="en-US" w:bidi="ar-DZ"/>
        </w:rPr>
        <w:t>أ</w:t>
      </w:r>
      <w:r w:rsidRPr="009F52A8">
        <w:rPr>
          <w:rFonts w:ascii="Arial" w:hAnsi="Arial" w:cs="Traditional Arabic"/>
          <w:color w:val="333333"/>
          <w:sz w:val="28"/>
          <w:szCs w:val="28"/>
          <w:rtl/>
          <w:lang w:val="en-US" w:bidi="ar-DZ"/>
        </w:rPr>
        <w:t xml:space="preserve">جل تطوير قطاع السياحة في </w:t>
      </w:r>
      <w:r w:rsidRPr="009F52A8">
        <w:rPr>
          <w:rFonts w:ascii="Arial" w:hAnsi="Arial" w:cs="Traditional Arabic" w:hint="cs"/>
          <w:color w:val="333333"/>
          <w:sz w:val="28"/>
          <w:szCs w:val="28"/>
          <w:rtl/>
          <w:lang w:val="en-US" w:bidi="ar-DZ"/>
        </w:rPr>
        <w:t>آفاق</w:t>
      </w:r>
      <w:r w:rsidRPr="009F52A8">
        <w:rPr>
          <w:rFonts w:ascii="Arial" w:hAnsi="Arial" w:cs="Traditional Arabic"/>
          <w:color w:val="333333"/>
          <w:sz w:val="28"/>
          <w:szCs w:val="28"/>
          <w:rtl/>
          <w:lang w:val="en-US" w:bidi="ar-DZ"/>
        </w:rPr>
        <w:t xml:space="preserve"> 2010، وخلصت </w:t>
      </w:r>
      <w:r w:rsidRPr="009F52A8">
        <w:rPr>
          <w:rFonts w:ascii="Arial" w:hAnsi="Arial" w:cs="Traditional Arabic" w:hint="cs"/>
          <w:color w:val="333333"/>
          <w:sz w:val="28"/>
          <w:szCs w:val="28"/>
          <w:rtl/>
          <w:lang w:val="en-US" w:bidi="ar-DZ"/>
        </w:rPr>
        <w:t>إلى</w:t>
      </w:r>
      <w:r w:rsidRPr="009F52A8">
        <w:rPr>
          <w:rFonts w:ascii="Arial" w:hAnsi="Arial" w:cs="Traditional Arabic"/>
          <w:color w:val="333333"/>
          <w:sz w:val="28"/>
          <w:szCs w:val="28"/>
          <w:rtl/>
          <w:lang w:val="en-US" w:bidi="ar-DZ"/>
        </w:rPr>
        <w:t xml:space="preserve"> </w:t>
      </w:r>
      <w:r w:rsidRPr="009F52A8">
        <w:rPr>
          <w:rFonts w:ascii="Arial" w:hAnsi="Arial" w:cs="Traditional Arabic" w:hint="cs"/>
          <w:color w:val="333333"/>
          <w:sz w:val="28"/>
          <w:szCs w:val="28"/>
          <w:rtl/>
          <w:lang w:val="en-US" w:bidi="ar-DZ"/>
        </w:rPr>
        <w:t>صياغتها</w:t>
      </w:r>
      <w:r w:rsidRPr="009F52A8">
        <w:rPr>
          <w:rFonts w:ascii="Arial" w:hAnsi="Arial" w:cs="Traditional Arabic"/>
          <w:color w:val="333333"/>
          <w:sz w:val="28"/>
          <w:szCs w:val="28"/>
          <w:rtl/>
          <w:lang w:val="en-US" w:bidi="ar-DZ"/>
        </w:rPr>
        <w:t xml:space="preserve"> النهائية </w:t>
      </w:r>
      <w:r w:rsidRPr="009F52A8">
        <w:rPr>
          <w:rFonts w:ascii="Arial" w:hAnsi="Arial" w:cs="Traditional Arabic" w:hint="cs"/>
          <w:color w:val="333333"/>
          <w:sz w:val="28"/>
          <w:szCs w:val="28"/>
          <w:rtl/>
          <w:lang w:val="en-US" w:bidi="ar-DZ"/>
        </w:rPr>
        <w:t xml:space="preserve">سنة </w:t>
      </w:r>
      <w:r w:rsidRPr="009F52A8">
        <w:rPr>
          <w:rFonts w:ascii="Arial" w:hAnsi="Arial" w:cs="Traditional Arabic"/>
          <w:color w:val="333333"/>
          <w:sz w:val="28"/>
          <w:szCs w:val="28"/>
          <w:rtl/>
          <w:lang w:val="en-US" w:bidi="ar-DZ"/>
        </w:rPr>
        <w:t>2011</w:t>
      </w:r>
      <w:r w:rsidRPr="009F52A8">
        <w:rPr>
          <w:rFonts w:ascii="Arial" w:hAnsi="Arial" w:cs="Traditional Arabic" w:hint="cs"/>
          <w:color w:val="333333"/>
          <w:sz w:val="28"/>
          <w:szCs w:val="28"/>
          <w:rtl/>
          <w:lang w:val="en-US" w:bidi="ar-DZ"/>
        </w:rPr>
        <w:t xml:space="preserve"> </w:t>
      </w:r>
      <w:r w:rsidRPr="009F52A8">
        <w:rPr>
          <w:rFonts w:ascii="Arial" w:hAnsi="Arial" w:cs="Traditional Arabic"/>
          <w:color w:val="333333"/>
          <w:sz w:val="28"/>
          <w:szCs w:val="28"/>
          <w:rtl/>
          <w:lang w:val="en-US" w:bidi="ar-DZ"/>
        </w:rPr>
        <w:t>تحت عنوان</w:t>
      </w:r>
      <w:r w:rsidRPr="009F52A8">
        <w:rPr>
          <w:rFonts w:ascii="Arial" w:hAnsi="Arial" w:cs="Traditional Arabic" w:hint="cs"/>
          <w:color w:val="333333"/>
          <w:sz w:val="28"/>
          <w:szCs w:val="28"/>
          <w:rtl/>
          <w:lang w:val="en-US" w:bidi="ar-DZ"/>
        </w:rPr>
        <w:t>:</w:t>
      </w:r>
      <w:r w:rsidRPr="009F52A8">
        <w:rPr>
          <w:rFonts w:ascii="Arial" w:hAnsi="Arial" w:cs="Traditional Arabic"/>
          <w:color w:val="333333"/>
          <w:sz w:val="28"/>
          <w:szCs w:val="28"/>
          <w:rtl/>
          <w:lang w:val="en-US" w:bidi="ar-DZ"/>
        </w:rPr>
        <w:t xml:space="preserve">" مخطط </w:t>
      </w:r>
      <w:r w:rsidRPr="009F52A8">
        <w:rPr>
          <w:rFonts w:ascii="Arial" w:hAnsi="Arial" w:cs="Traditional Arabic" w:hint="cs"/>
          <w:color w:val="333333"/>
          <w:sz w:val="28"/>
          <w:szCs w:val="28"/>
          <w:rtl/>
          <w:lang w:val="en-US" w:bidi="ar-DZ"/>
        </w:rPr>
        <w:t>أعمال</w:t>
      </w:r>
      <w:r w:rsidRPr="009F52A8">
        <w:rPr>
          <w:rFonts w:ascii="Arial" w:hAnsi="Arial" w:cs="Traditional Arabic"/>
          <w:color w:val="333333"/>
          <w:sz w:val="28"/>
          <w:szCs w:val="28"/>
          <w:rtl/>
          <w:lang w:val="en-US" w:bidi="ar-DZ"/>
        </w:rPr>
        <w:t xml:space="preserve"> للتنمية المستدامة للسياحة في الجزائر </w:t>
      </w:r>
      <w:r w:rsidRPr="009F52A8">
        <w:rPr>
          <w:rFonts w:ascii="Arial" w:hAnsi="Arial" w:cs="Traditional Arabic" w:hint="cs"/>
          <w:color w:val="333333"/>
          <w:sz w:val="28"/>
          <w:szCs w:val="28"/>
          <w:rtl/>
          <w:lang w:val="en-US" w:bidi="ar-DZ"/>
        </w:rPr>
        <w:t>آفاق</w:t>
      </w:r>
      <w:r w:rsidRPr="009F52A8">
        <w:rPr>
          <w:rFonts w:ascii="Arial" w:hAnsi="Arial" w:cs="Traditional Arabic"/>
          <w:color w:val="333333"/>
          <w:sz w:val="28"/>
          <w:szCs w:val="28"/>
          <w:rtl/>
          <w:lang w:val="en-US" w:bidi="ar-DZ"/>
        </w:rPr>
        <w:t xml:space="preserve"> 2010</w:t>
      </w:r>
      <w:r w:rsidRPr="009F52A8">
        <w:rPr>
          <w:rFonts w:ascii="Arial" w:hAnsi="Arial" w:cs="Traditional Arabic" w:hint="cs"/>
          <w:color w:val="333333"/>
          <w:sz w:val="28"/>
          <w:szCs w:val="28"/>
          <w:rtl/>
          <w:lang w:val="en-US" w:bidi="ar-DZ"/>
        </w:rPr>
        <w:t>"</w:t>
      </w:r>
      <w:r w:rsidRPr="009F52A8">
        <w:rPr>
          <w:rFonts w:ascii="Arial" w:hAnsi="Arial" w:cs="Traditional Arabic"/>
          <w:color w:val="333333"/>
          <w:sz w:val="28"/>
          <w:szCs w:val="28"/>
          <w:rtl/>
          <w:lang w:val="en-US" w:bidi="ar-DZ"/>
        </w:rPr>
        <w:t>،</w:t>
      </w:r>
      <w:r w:rsidRPr="009F52A8">
        <w:rPr>
          <w:rFonts w:ascii="Arial" w:hAnsi="Arial" w:cs="Traditional Arabic" w:hint="cs"/>
          <w:color w:val="333333"/>
          <w:sz w:val="28"/>
          <w:szCs w:val="28"/>
          <w:rtl/>
          <w:lang w:val="en-US" w:bidi="ar-DZ"/>
        </w:rPr>
        <w:t xml:space="preserve"> وأدخلت</w:t>
      </w:r>
      <w:r w:rsidRPr="009F52A8">
        <w:rPr>
          <w:rFonts w:ascii="Arial" w:hAnsi="Arial" w:cs="Traditional Arabic"/>
          <w:color w:val="333333"/>
          <w:sz w:val="28"/>
          <w:szCs w:val="28"/>
          <w:rtl/>
          <w:lang w:val="en-US" w:bidi="ar-DZ"/>
        </w:rPr>
        <w:t xml:space="preserve"> تعديلات عليه </w:t>
      </w:r>
      <w:r w:rsidRPr="009F52A8">
        <w:rPr>
          <w:rFonts w:ascii="Arial" w:hAnsi="Arial" w:cs="Traditional Arabic" w:hint="cs"/>
          <w:color w:val="333333"/>
          <w:sz w:val="28"/>
          <w:szCs w:val="28"/>
          <w:rtl/>
          <w:lang w:val="en-US" w:bidi="ar-DZ"/>
        </w:rPr>
        <w:t>فأ</w:t>
      </w:r>
      <w:r w:rsidRPr="009F52A8">
        <w:rPr>
          <w:rFonts w:ascii="Arial" w:hAnsi="Arial" w:cs="Traditional Arabic"/>
          <w:color w:val="333333"/>
          <w:sz w:val="28"/>
          <w:szCs w:val="28"/>
          <w:rtl/>
          <w:lang w:val="en-US" w:bidi="ar-DZ"/>
        </w:rPr>
        <w:t>صبح مشروع</w:t>
      </w:r>
      <w:r w:rsidRPr="009F52A8">
        <w:rPr>
          <w:rFonts w:ascii="Arial" w:hAnsi="Arial" w:cs="Traditional Arabic" w:hint="cs"/>
          <w:color w:val="333333"/>
          <w:sz w:val="28"/>
          <w:szCs w:val="28"/>
          <w:rtl/>
          <w:lang w:val="en-US" w:bidi="ar-DZ"/>
        </w:rPr>
        <w:t>ًا</w:t>
      </w:r>
      <w:r w:rsidRPr="009F52A8">
        <w:rPr>
          <w:rFonts w:ascii="Arial" w:hAnsi="Arial" w:cs="Traditional Arabic"/>
          <w:color w:val="333333"/>
          <w:sz w:val="28"/>
          <w:szCs w:val="28"/>
          <w:rtl/>
          <w:lang w:val="en-US" w:bidi="ar-DZ"/>
        </w:rPr>
        <w:t xml:space="preserve"> جديد في </w:t>
      </w:r>
      <w:r w:rsidRPr="009F52A8">
        <w:rPr>
          <w:rFonts w:ascii="Arial" w:hAnsi="Arial" w:cs="Traditional Arabic" w:hint="cs"/>
          <w:color w:val="333333"/>
          <w:sz w:val="28"/>
          <w:szCs w:val="28"/>
          <w:rtl/>
          <w:lang w:val="en-US" w:bidi="ar-DZ"/>
        </w:rPr>
        <w:t>آفاق</w:t>
      </w:r>
      <w:r w:rsidRPr="009F52A8">
        <w:rPr>
          <w:rFonts w:ascii="Arial" w:hAnsi="Arial" w:cs="Traditional Arabic"/>
          <w:color w:val="333333"/>
          <w:sz w:val="28"/>
          <w:szCs w:val="28"/>
          <w:rtl/>
          <w:lang w:val="en-US" w:bidi="ar-DZ"/>
        </w:rPr>
        <w:t xml:space="preserve"> 2013</w:t>
      </w:r>
      <w:r w:rsidRPr="009F52A8">
        <w:rPr>
          <w:rFonts w:ascii="Arial" w:hAnsi="Arial" w:cs="Traditional Arabic" w:hint="cs"/>
          <w:color w:val="333333"/>
          <w:sz w:val="28"/>
          <w:szCs w:val="28"/>
          <w:rtl/>
          <w:lang w:val="en-US" w:bidi="ar-DZ"/>
        </w:rPr>
        <w:t>.</w:t>
      </w:r>
      <w:r w:rsidRPr="009F52A8">
        <w:rPr>
          <w:rFonts w:ascii="Arial" w:hAnsi="Arial" w:cs="Traditional Arabic"/>
          <w:color w:val="333333"/>
          <w:sz w:val="28"/>
          <w:szCs w:val="28"/>
          <w:rtl/>
          <w:lang w:val="en-US" w:bidi="ar-DZ"/>
        </w:rPr>
        <w:t xml:space="preserve"> </w:t>
      </w:r>
    </w:p>
    <w:p w:rsidR="0041130E" w:rsidRPr="00305899" w:rsidRDefault="0041130E" w:rsidP="00F2312E">
      <w:pPr>
        <w:pStyle w:val="Paragraphedeliste1"/>
        <w:bidi/>
        <w:ind w:left="0" w:firstLine="423"/>
        <w:jc w:val="both"/>
        <w:rPr>
          <w:rFonts w:ascii="Arial" w:hAnsi="Arial" w:cs="Traditional Arabic"/>
          <w:color w:val="333333"/>
          <w:sz w:val="28"/>
          <w:szCs w:val="28"/>
          <w:lang w:val="en-US" w:bidi="ar-DZ"/>
        </w:rPr>
      </w:pPr>
      <w:r w:rsidRPr="00305899">
        <w:rPr>
          <w:rFonts w:ascii="Arial" w:hAnsi="Arial" w:cs="Traditional Arabic" w:hint="cs"/>
          <w:color w:val="333333"/>
          <w:sz w:val="28"/>
          <w:szCs w:val="28"/>
          <w:rtl/>
          <w:lang w:val="en-US" w:bidi="ar-DZ"/>
        </w:rPr>
        <w:t>وم</w:t>
      </w:r>
      <w:r w:rsidRPr="00305899">
        <w:rPr>
          <w:rFonts w:ascii="Arial" w:hAnsi="Arial" w:cs="Traditional Arabic"/>
          <w:color w:val="333333"/>
          <w:sz w:val="28"/>
          <w:szCs w:val="28"/>
          <w:rtl/>
          <w:lang w:val="en-US" w:bidi="ar-DZ"/>
        </w:rPr>
        <w:t xml:space="preserve">ن </w:t>
      </w:r>
      <w:r w:rsidRPr="00305899">
        <w:rPr>
          <w:rFonts w:ascii="Arial" w:hAnsi="Arial" w:cs="Traditional Arabic" w:hint="cs"/>
          <w:color w:val="333333"/>
          <w:sz w:val="28"/>
          <w:szCs w:val="28"/>
          <w:rtl/>
          <w:lang w:val="en-US" w:bidi="ar-DZ"/>
        </w:rPr>
        <w:t>أهداف</w:t>
      </w:r>
      <w:r w:rsidRPr="00305899">
        <w:rPr>
          <w:rFonts w:ascii="Arial" w:hAnsi="Arial" w:cs="Traditional Arabic"/>
          <w:color w:val="333333"/>
          <w:sz w:val="28"/>
          <w:szCs w:val="28"/>
          <w:rtl/>
          <w:lang w:val="en-US" w:bidi="ar-DZ"/>
        </w:rPr>
        <w:t xml:space="preserve"> ه</w:t>
      </w:r>
      <w:r>
        <w:rPr>
          <w:rFonts w:ascii="Arial" w:hAnsi="Arial" w:cs="Traditional Arabic" w:hint="cs"/>
          <w:color w:val="333333"/>
          <w:sz w:val="28"/>
          <w:szCs w:val="28"/>
          <w:rtl/>
          <w:lang w:val="en-US" w:bidi="ar-DZ"/>
        </w:rPr>
        <w:t>ذ</w:t>
      </w:r>
      <w:r w:rsidRPr="00305899">
        <w:rPr>
          <w:rFonts w:ascii="Arial" w:hAnsi="Arial" w:cs="Traditional Arabic"/>
          <w:color w:val="333333"/>
          <w:sz w:val="28"/>
          <w:szCs w:val="28"/>
          <w:rtl/>
          <w:lang w:val="en-US" w:bidi="ar-DZ"/>
        </w:rPr>
        <w:t xml:space="preserve">ا البرنامج </w:t>
      </w:r>
      <w:r w:rsidRPr="00305899">
        <w:rPr>
          <w:rFonts w:ascii="Arial" w:hAnsi="Arial" w:cs="Traditional Arabic" w:hint="cs"/>
          <w:color w:val="333333"/>
          <w:sz w:val="28"/>
          <w:szCs w:val="28"/>
          <w:rtl/>
          <w:lang w:val="en-US" w:bidi="ar-DZ"/>
        </w:rPr>
        <w:t xml:space="preserve"> </w:t>
      </w:r>
      <w:r w:rsidRPr="00305899">
        <w:rPr>
          <w:rFonts w:ascii="Arial" w:hAnsi="Arial" w:cs="Traditional Arabic"/>
          <w:color w:val="333333"/>
          <w:sz w:val="28"/>
          <w:szCs w:val="28"/>
          <w:rtl/>
          <w:lang w:val="en-US" w:bidi="ar-DZ"/>
        </w:rPr>
        <w:t xml:space="preserve">تثمين الطاقات الطبيعية </w:t>
      </w:r>
      <w:r w:rsidRPr="00305899">
        <w:rPr>
          <w:rFonts w:ascii="Arial" w:hAnsi="Arial" w:cs="Traditional Arabic" w:hint="cs"/>
          <w:color w:val="333333"/>
          <w:sz w:val="28"/>
          <w:szCs w:val="28"/>
          <w:rtl/>
          <w:lang w:val="en-US" w:bidi="ar-DZ"/>
        </w:rPr>
        <w:t>و</w:t>
      </w:r>
      <w:r w:rsidRPr="00305899">
        <w:rPr>
          <w:rFonts w:ascii="Arial" w:hAnsi="Arial" w:cs="Traditional Arabic"/>
          <w:color w:val="333333"/>
          <w:sz w:val="28"/>
          <w:szCs w:val="28"/>
          <w:rtl/>
          <w:lang w:val="en-US" w:bidi="ar-DZ"/>
        </w:rPr>
        <w:t>الثقافية والدينية والحضارية</w:t>
      </w:r>
      <w:r w:rsidRPr="00305899">
        <w:rPr>
          <w:rFonts w:ascii="Arial" w:hAnsi="Arial" w:cs="Traditional Arabic" w:hint="cs"/>
          <w:color w:val="333333"/>
          <w:sz w:val="28"/>
          <w:szCs w:val="28"/>
          <w:rtl/>
          <w:lang w:val="en-US" w:bidi="ar-DZ"/>
        </w:rPr>
        <w:t>، و</w:t>
      </w:r>
      <w:r w:rsidRPr="00305899">
        <w:rPr>
          <w:rFonts w:ascii="Arial" w:hAnsi="Arial" w:cs="Traditional Arabic"/>
          <w:color w:val="333333"/>
          <w:sz w:val="28"/>
          <w:szCs w:val="28"/>
          <w:rtl/>
          <w:lang w:val="en-US" w:bidi="ar-DZ"/>
        </w:rPr>
        <w:t xml:space="preserve">تحسين نوعية الخدمات السياحية </w:t>
      </w:r>
      <w:r w:rsidRPr="00305899">
        <w:rPr>
          <w:rFonts w:ascii="Arial" w:hAnsi="Arial" w:cs="Traditional Arabic" w:hint="cs"/>
          <w:color w:val="333333"/>
          <w:sz w:val="28"/>
          <w:szCs w:val="28"/>
          <w:rtl/>
          <w:lang w:val="en-US" w:bidi="ar-DZ"/>
        </w:rPr>
        <w:t>، وكذا إ</w:t>
      </w:r>
      <w:r w:rsidRPr="00305899">
        <w:rPr>
          <w:rFonts w:ascii="Arial" w:hAnsi="Arial" w:cs="Traditional Arabic"/>
          <w:color w:val="333333"/>
          <w:sz w:val="28"/>
          <w:szCs w:val="28"/>
          <w:rtl/>
          <w:lang w:val="en-US" w:bidi="ar-DZ"/>
        </w:rPr>
        <w:t>عادة الاعتبار للمؤسسات الفندقية والسياحية</w:t>
      </w:r>
      <w:r w:rsidRPr="00305899">
        <w:rPr>
          <w:rFonts w:ascii="Arial" w:hAnsi="Arial" w:cs="Traditional Arabic" w:hint="cs"/>
          <w:color w:val="333333"/>
          <w:sz w:val="28"/>
          <w:szCs w:val="28"/>
          <w:rtl/>
          <w:lang w:val="en-US" w:bidi="ar-DZ"/>
        </w:rPr>
        <w:t>، و</w:t>
      </w:r>
      <w:r w:rsidRPr="00305899">
        <w:rPr>
          <w:rFonts w:ascii="Arial" w:hAnsi="Arial" w:cs="Traditional Arabic"/>
          <w:color w:val="333333"/>
          <w:sz w:val="28"/>
          <w:szCs w:val="28"/>
          <w:rtl/>
          <w:lang w:val="en-US" w:bidi="ar-DZ"/>
        </w:rPr>
        <w:t>المساهمة في التنمية المحلية</w:t>
      </w:r>
      <w:r w:rsidRPr="00305899">
        <w:rPr>
          <w:rFonts w:ascii="Arial" w:hAnsi="Arial" w:cs="Traditional Arabic" w:hint="cs"/>
          <w:color w:val="333333"/>
          <w:sz w:val="28"/>
          <w:szCs w:val="28"/>
          <w:rtl/>
          <w:lang w:val="en-US" w:bidi="ar-DZ"/>
        </w:rPr>
        <w:t>، و</w:t>
      </w:r>
      <w:r w:rsidRPr="00305899">
        <w:rPr>
          <w:rFonts w:ascii="Arial" w:hAnsi="Arial" w:cs="Traditional Arabic"/>
          <w:color w:val="333333"/>
          <w:sz w:val="28"/>
          <w:szCs w:val="28"/>
          <w:rtl/>
          <w:lang w:val="en-US" w:bidi="ar-DZ"/>
        </w:rPr>
        <w:t>المحافظة على البيئة والفضاءات</w:t>
      </w:r>
      <w:r w:rsidRPr="00305899">
        <w:rPr>
          <w:rFonts w:ascii="Arial" w:hAnsi="Arial" w:cs="Traditional Arabic" w:hint="cs"/>
          <w:color w:val="333333"/>
          <w:sz w:val="28"/>
          <w:szCs w:val="28"/>
          <w:rtl/>
          <w:lang w:val="en-US" w:bidi="ar-DZ"/>
        </w:rPr>
        <w:t xml:space="preserve"> الحسنة </w:t>
      </w:r>
      <w:r w:rsidRPr="00305899">
        <w:rPr>
          <w:rFonts w:ascii="Arial" w:hAnsi="Arial" w:cs="Traditional Arabic"/>
          <w:color w:val="333333"/>
          <w:sz w:val="28"/>
          <w:szCs w:val="28"/>
          <w:rtl/>
          <w:lang w:val="en-US" w:bidi="ar-DZ"/>
        </w:rPr>
        <w:t>لتوسع السياحة البيئية</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 xml:space="preserve">هذا، بالإضافة إلى </w:t>
      </w:r>
      <w:r w:rsidRPr="00305899">
        <w:rPr>
          <w:rFonts w:ascii="Arial" w:hAnsi="Arial" w:cs="Traditional Arabic"/>
          <w:color w:val="333333"/>
          <w:sz w:val="28"/>
          <w:szCs w:val="28"/>
          <w:rtl/>
          <w:lang w:val="en-US" w:bidi="ar-DZ"/>
        </w:rPr>
        <w:t xml:space="preserve">تلبية حاجات الطلب الوطني </w:t>
      </w:r>
      <w:proofErr w:type="spellStart"/>
      <w:r w:rsidRPr="00305899">
        <w:rPr>
          <w:rFonts w:ascii="Arial" w:hAnsi="Arial" w:cs="Traditional Arabic"/>
          <w:color w:val="333333"/>
          <w:sz w:val="28"/>
          <w:szCs w:val="28"/>
          <w:rtl/>
          <w:lang w:val="en-US" w:bidi="ar-DZ"/>
        </w:rPr>
        <w:t>المتزيد</w:t>
      </w:r>
      <w:proofErr w:type="spellEnd"/>
      <w:r w:rsidRPr="00305899">
        <w:rPr>
          <w:rFonts w:ascii="Arial" w:hAnsi="Arial" w:cs="Traditional Arabic"/>
          <w:color w:val="333333"/>
          <w:sz w:val="28"/>
          <w:szCs w:val="28"/>
          <w:rtl/>
          <w:lang w:val="en-US" w:bidi="ar-DZ"/>
        </w:rPr>
        <w:t xml:space="preserve"> باستمرار</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قصد تقليص عدد المتوجهين </w:t>
      </w:r>
      <w:r w:rsidRPr="00305899">
        <w:rPr>
          <w:rFonts w:ascii="Arial" w:hAnsi="Arial" w:cs="Traditional Arabic" w:hint="cs"/>
          <w:color w:val="333333"/>
          <w:sz w:val="28"/>
          <w:szCs w:val="28"/>
          <w:rtl/>
          <w:lang w:val="en-US" w:bidi="ar-DZ"/>
        </w:rPr>
        <w:t>إلى</w:t>
      </w:r>
      <w:r w:rsidRPr="00305899">
        <w:rPr>
          <w:rFonts w:ascii="Arial" w:hAnsi="Arial" w:cs="Traditional Arabic"/>
          <w:color w:val="333333"/>
          <w:sz w:val="28"/>
          <w:szCs w:val="28"/>
          <w:rtl/>
          <w:lang w:val="en-US" w:bidi="ar-DZ"/>
        </w:rPr>
        <w:t xml:space="preserve"> الخارج لقضاء العطل</w:t>
      </w:r>
      <w:r w:rsidRPr="00305899">
        <w:rPr>
          <w:rFonts w:ascii="Arial" w:hAnsi="Arial" w:cs="Traditional Arabic" w:hint="cs"/>
          <w:color w:val="333333"/>
          <w:sz w:val="28"/>
          <w:szCs w:val="28"/>
          <w:rtl/>
          <w:lang w:val="en-US" w:bidi="ar-DZ"/>
        </w:rPr>
        <w:t>، وكذا</w:t>
      </w:r>
      <w:r w:rsidRPr="00305899">
        <w:rPr>
          <w:rFonts w:ascii="Arial" w:hAnsi="Arial" w:cs="Traditional Arabic"/>
          <w:color w:val="333333"/>
          <w:sz w:val="28"/>
          <w:szCs w:val="28"/>
          <w:rtl/>
          <w:lang w:val="en-US" w:bidi="ar-DZ"/>
        </w:rPr>
        <w:t xml:space="preserve"> زيادة التدفقات السياحية</w:t>
      </w:r>
      <w:r w:rsidRPr="00305899">
        <w:rPr>
          <w:rFonts w:ascii="Arial" w:hAnsi="Arial" w:cs="Traditional Arabic" w:hint="cs"/>
          <w:color w:val="333333"/>
          <w:sz w:val="28"/>
          <w:szCs w:val="28"/>
          <w:rtl/>
          <w:lang w:val="en-US" w:bidi="ar-DZ"/>
        </w:rPr>
        <w:t>، ف</w:t>
      </w:r>
      <w:r w:rsidRPr="00305899">
        <w:rPr>
          <w:rFonts w:ascii="Arial" w:hAnsi="Arial" w:cs="Traditional Arabic"/>
          <w:color w:val="333333"/>
          <w:sz w:val="28"/>
          <w:szCs w:val="28"/>
          <w:rtl/>
          <w:lang w:val="en-US" w:bidi="ar-DZ"/>
        </w:rPr>
        <w:t>التدفقات السياحية خلال الفترة 2008 و 2013 تم الحصول عليها بتطبيق نسبة نم</w:t>
      </w:r>
      <w:r w:rsidRPr="00305899">
        <w:rPr>
          <w:rFonts w:ascii="Arial" w:hAnsi="Arial" w:cs="Traditional Arabic" w:hint="cs"/>
          <w:color w:val="333333"/>
          <w:sz w:val="28"/>
          <w:szCs w:val="28"/>
          <w:rtl/>
          <w:lang w:val="en-US" w:bidi="ar-DZ"/>
        </w:rPr>
        <w:t>و</w:t>
      </w:r>
      <w:r w:rsidRPr="00305899">
        <w:rPr>
          <w:rFonts w:ascii="Arial" w:hAnsi="Arial" w:cs="Traditional Arabic"/>
          <w:color w:val="333333"/>
          <w:sz w:val="28"/>
          <w:szCs w:val="28"/>
          <w:rtl/>
          <w:lang w:val="en-US" w:bidi="ar-DZ"/>
        </w:rPr>
        <w:t xml:space="preserve"> متوسط التدفقات عند بداية العشرية 10</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أعيد</w:t>
      </w:r>
      <w:r w:rsidRPr="00305899">
        <w:rPr>
          <w:rFonts w:ascii="Arial" w:hAnsi="Arial" w:cs="Traditional Arabic"/>
          <w:color w:val="333333"/>
          <w:sz w:val="28"/>
          <w:szCs w:val="28"/>
          <w:rtl/>
          <w:lang w:val="en-US" w:bidi="ar-DZ"/>
        </w:rPr>
        <w:t xml:space="preserve"> تعديله</w:t>
      </w:r>
      <w:r w:rsidRPr="00305899">
        <w:rPr>
          <w:rFonts w:ascii="Arial" w:hAnsi="Arial" w:cs="Traditional Arabic" w:hint="cs"/>
          <w:color w:val="333333"/>
          <w:sz w:val="28"/>
          <w:szCs w:val="28"/>
          <w:rtl/>
          <w:lang w:val="en-US" w:bidi="ar-DZ"/>
        </w:rPr>
        <w:t>ــ</w:t>
      </w:r>
      <w:r w:rsidRPr="00305899">
        <w:rPr>
          <w:rFonts w:ascii="Arial" w:hAnsi="Arial" w:cs="Traditional Arabic"/>
          <w:color w:val="333333"/>
          <w:sz w:val="28"/>
          <w:szCs w:val="28"/>
          <w:rtl/>
          <w:lang w:val="en-US" w:bidi="ar-DZ"/>
        </w:rPr>
        <w:t>ا سنوي</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ا بنصف نقطة 0.5 </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ابتداء</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من سنة 2008 ، وبناء</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على التقديرات السابقة والاستقرار المرحلي لدخول السياح </w:t>
      </w:r>
      <w:r w:rsidRPr="00305899">
        <w:rPr>
          <w:rFonts w:ascii="Arial" w:hAnsi="Arial" w:cs="Traditional Arabic" w:hint="cs"/>
          <w:color w:val="333333"/>
          <w:sz w:val="28"/>
          <w:szCs w:val="28"/>
          <w:rtl/>
          <w:lang w:val="en-US" w:bidi="ar-DZ"/>
        </w:rPr>
        <w:t>الأجانب</w:t>
      </w:r>
      <w:r w:rsidRPr="00305899">
        <w:rPr>
          <w:rFonts w:ascii="Arial" w:hAnsi="Arial" w:cs="Traditional Arabic"/>
          <w:color w:val="333333"/>
          <w:sz w:val="28"/>
          <w:szCs w:val="28"/>
          <w:rtl/>
          <w:lang w:val="en-US" w:bidi="ar-DZ"/>
        </w:rPr>
        <w:t>، ف</w:t>
      </w:r>
      <w:r w:rsidRPr="00305899">
        <w:rPr>
          <w:rFonts w:ascii="Arial" w:hAnsi="Arial" w:cs="Traditional Arabic" w:hint="cs"/>
          <w:color w:val="333333"/>
          <w:sz w:val="28"/>
          <w:szCs w:val="28"/>
          <w:rtl/>
          <w:lang w:val="en-US" w:bidi="ar-DZ"/>
        </w:rPr>
        <w:t>إ</w:t>
      </w:r>
      <w:r w:rsidRPr="00305899">
        <w:rPr>
          <w:rFonts w:ascii="Arial" w:hAnsi="Arial" w:cs="Traditional Arabic"/>
          <w:color w:val="333333"/>
          <w:sz w:val="28"/>
          <w:szCs w:val="28"/>
          <w:rtl/>
          <w:lang w:val="en-US" w:bidi="ar-DZ"/>
        </w:rPr>
        <w:t>ن عدد السياح المرتقبين في 2013  سيقارب 3.100.000 سائح</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w:t>
      </w:r>
      <w:proofErr w:type="gramStart"/>
      <w:r w:rsidRPr="00305899">
        <w:rPr>
          <w:rFonts w:ascii="Arial" w:hAnsi="Arial" w:cs="Traditional Arabic"/>
          <w:color w:val="333333"/>
          <w:sz w:val="28"/>
          <w:szCs w:val="28"/>
          <w:rtl/>
          <w:lang w:val="en-US" w:bidi="ar-DZ"/>
        </w:rPr>
        <w:t>منهم</w:t>
      </w:r>
      <w:proofErr w:type="gramEnd"/>
      <w:r w:rsidRPr="00305899">
        <w:rPr>
          <w:rFonts w:ascii="Arial" w:hAnsi="Arial" w:cs="Traditional Arabic"/>
          <w:color w:val="333333"/>
          <w:sz w:val="28"/>
          <w:szCs w:val="28"/>
          <w:rtl/>
          <w:lang w:val="en-US" w:bidi="ar-DZ"/>
        </w:rPr>
        <w:t xml:space="preserve"> 1900.000 </w:t>
      </w:r>
      <w:proofErr w:type="gramStart"/>
      <w:r w:rsidRPr="00305899">
        <w:rPr>
          <w:rFonts w:ascii="Arial" w:hAnsi="Arial" w:cs="Traditional Arabic"/>
          <w:color w:val="333333"/>
          <w:sz w:val="28"/>
          <w:szCs w:val="28"/>
          <w:rtl/>
          <w:lang w:val="en-US" w:bidi="ar-DZ"/>
        </w:rPr>
        <w:t>سائح</w:t>
      </w:r>
      <w:proofErr w:type="gramEnd"/>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أجنبي.</w:t>
      </w:r>
      <w:r w:rsidRPr="00305899">
        <w:rPr>
          <w:rFonts w:ascii="Arial" w:hAnsi="Arial" w:cs="Traditional Arabic"/>
          <w:color w:val="333333"/>
          <w:sz w:val="28"/>
          <w:szCs w:val="28"/>
          <w:rtl/>
          <w:lang w:val="en-US" w:bidi="ar-DZ"/>
        </w:rPr>
        <w:t xml:space="preserve"> </w:t>
      </w:r>
    </w:p>
    <w:p w:rsidR="0041130E" w:rsidRPr="00305899" w:rsidRDefault="0041130E" w:rsidP="00F149EB">
      <w:pPr>
        <w:pStyle w:val="Paragraphedeliste1"/>
        <w:bidi/>
        <w:ind w:left="0" w:firstLine="708"/>
        <w:jc w:val="both"/>
        <w:rPr>
          <w:rFonts w:ascii="Arial" w:hAnsi="Arial" w:cs="Traditional Arabic"/>
          <w:color w:val="333333"/>
          <w:sz w:val="28"/>
          <w:szCs w:val="28"/>
          <w:lang w:val="en-US" w:bidi="ar-DZ"/>
        </w:rPr>
      </w:pPr>
      <w:proofErr w:type="gramStart"/>
      <w:r w:rsidRPr="00305899">
        <w:rPr>
          <w:rFonts w:ascii="Arial" w:hAnsi="Arial" w:cs="Traditional Arabic" w:hint="cs"/>
          <w:color w:val="333333"/>
          <w:sz w:val="28"/>
          <w:szCs w:val="28"/>
          <w:rtl/>
          <w:lang w:val="en-US" w:bidi="ar-DZ"/>
        </w:rPr>
        <w:t>و</w:t>
      </w:r>
      <w:r w:rsidRPr="00305899">
        <w:rPr>
          <w:rFonts w:ascii="Arial" w:hAnsi="Arial" w:cs="Traditional Arabic"/>
          <w:color w:val="333333"/>
          <w:sz w:val="28"/>
          <w:szCs w:val="28"/>
          <w:rtl/>
          <w:lang w:val="en-US" w:bidi="ar-DZ"/>
        </w:rPr>
        <w:t>قد</w:t>
      </w:r>
      <w:proofErr w:type="gramEnd"/>
      <w:r w:rsidRPr="00305899">
        <w:rPr>
          <w:rFonts w:ascii="Arial" w:hAnsi="Arial" w:cs="Traditional Arabic"/>
          <w:color w:val="333333"/>
          <w:sz w:val="28"/>
          <w:szCs w:val="28"/>
          <w:rtl/>
          <w:lang w:val="en-US" w:bidi="ar-DZ"/>
        </w:rPr>
        <w:t xml:space="preserve"> اهتم هدا المخطط برفع طاقات</w:t>
      </w:r>
      <w:r w:rsidRPr="00305899">
        <w:rPr>
          <w:rFonts w:ascii="Arial" w:hAnsi="Arial" w:cs="Traditional Arabic" w:hint="cs"/>
          <w:color w:val="333333"/>
          <w:sz w:val="28"/>
          <w:szCs w:val="28"/>
          <w:rtl/>
          <w:lang w:val="en-US" w:bidi="ar-DZ"/>
        </w:rPr>
        <w:t xml:space="preserve"> الإيواء</w:t>
      </w:r>
      <w:r w:rsidRPr="00305899">
        <w:rPr>
          <w:rFonts w:ascii="Arial" w:hAnsi="Arial" w:cs="Traditional Arabic"/>
          <w:color w:val="333333"/>
          <w:sz w:val="28"/>
          <w:szCs w:val="28"/>
          <w:rtl/>
          <w:lang w:val="en-US" w:bidi="ar-DZ"/>
        </w:rPr>
        <w:t xml:space="preserve"> عبر المرحلة الممتدة ما بين 2004 و 2007</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والمرحلة م</w:t>
      </w:r>
      <w:r w:rsidRPr="00305899">
        <w:rPr>
          <w:rFonts w:ascii="Arial" w:hAnsi="Arial" w:cs="Traditional Arabic" w:hint="cs"/>
          <w:color w:val="333333"/>
          <w:sz w:val="28"/>
          <w:szCs w:val="28"/>
          <w:rtl/>
          <w:lang w:val="en-US" w:bidi="ar-DZ"/>
        </w:rPr>
        <w:t>ــ</w:t>
      </w:r>
      <w:r w:rsidRPr="00305899">
        <w:rPr>
          <w:rFonts w:ascii="Arial" w:hAnsi="Arial" w:cs="Traditional Arabic"/>
          <w:color w:val="333333"/>
          <w:sz w:val="28"/>
          <w:szCs w:val="28"/>
          <w:rtl/>
          <w:lang w:val="en-US" w:bidi="ar-DZ"/>
        </w:rPr>
        <w:t>ا بين 2008 و 2013</w:t>
      </w:r>
      <w:r w:rsidRPr="00305899">
        <w:rPr>
          <w:rFonts w:ascii="Arial" w:hAnsi="Arial" w:cs="Traditional Arabic" w:hint="cs"/>
          <w:color w:val="333333"/>
          <w:sz w:val="28"/>
          <w:szCs w:val="28"/>
          <w:rtl/>
          <w:lang w:val="en-US" w:bidi="ar-DZ"/>
        </w:rPr>
        <w:t xml:space="preserve"> كما يلي:</w:t>
      </w:r>
    </w:p>
    <w:p w:rsidR="0041130E" w:rsidRPr="00305899" w:rsidRDefault="0041130E" w:rsidP="00C76239">
      <w:pPr>
        <w:pStyle w:val="Paragraphedeliste1"/>
        <w:numPr>
          <w:ilvl w:val="0"/>
          <w:numId w:val="6"/>
        </w:numPr>
        <w:bidi/>
        <w:jc w:val="both"/>
        <w:rPr>
          <w:rFonts w:ascii="Arial" w:hAnsi="Arial" w:cs="Traditional Arabic"/>
          <w:b/>
          <w:bCs/>
          <w:color w:val="333333"/>
          <w:sz w:val="28"/>
          <w:szCs w:val="28"/>
          <w:rtl/>
          <w:lang w:val="en-US" w:bidi="ar-DZ"/>
        </w:rPr>
      </w:pPr>
      <w:proofErr w:type="gramStart"/>
      <w:r w:rsidRPr="00305899">
        <w:rPr>
          <w:rFonts w:ascii="Arial" w:hAnsi="Arial" w:cs="Traditional Arabic"/>
          <w:b/>
          <w:bCs/>
          <w:color w:val="333333"/>
          <w:sz w:val="28"/>
          <w:szCs w:val="28"/>
          <w:rtl/>
          <w:lang w:val="en-US" w:bidi="ar-DZ"/>
        </w:rPr>
        <w:t>المرحلة</w:t>
      </w:r>
      <w:proofErr w:type="gramEnd"/>
      <w:r w:rsidRPr="00305899">
        <w:rPr>
          <w:rFonts w:ascii="Arial" w:hAnsi="Arial" w:cs="Traditional Arabic"/>
          <w:b/>
          <w:bCs/>
          <w:color w:val="333333"/>
          <w:sz w:val="28"/>
          <w:szCs w:val="28"/>
          <w:rtl/>
          <w:lang w:val="en-US" w:bidi="ar-DZ"/>
        </w:rPr>
        <w:t xml:space="preserve"> ما بين 2004-2007:</w:t>
      </w:r>
    </w:p>
    <w:p w:rsidR="0041130E" w:rsidRPr="00305899" w:rsidRDefault="0041130E" w:rsidP="00126EF4">
      <w:pPr>
        <w:pStyle w:val="Paragraphedeliste1"/>
        <w:bidi/>
        <w:ind w:left="0" w:firstLine="360"/>
        <w:jc w:val="both"/>
        <w:rPr>
          <w:rFonts w:ascii="Arial" w:hAnsi="Arial" w:cs="Traditional Arabic"/>
          <w:color w:val="333333"/>
          <w:sz w:val="28"/>
          <w:szCs w:val="28"/>
          <w:lang w:val="en-US" w:bidi="ar-DZ"/>
        </w:rPr>
      </w:pPr>
      <w:r>
        <w:rPr>
          <w:rFonts w:ascii="Arial" w:hAnsi="Arial" w:cs="Traditional Arabic" w:hint="cs"/>
          <w:color w:val="333333"/>
          <w:sz w:val="28"/>
          <w:szCs w:val="28"/>
          <w:rtl/>
          <w:lang w:val="en-US" w:bidi="ar-DZ"/>
        </w:rPr>
        <w:t>تم فيها ا</w:t>
      </w:r>
      <w:r w:rsidRPr="00305899">
        <w:rPr>
          <w:rFonts w:ascii="Arial" w:hAnsi="Arial" w:cs="Traditional Arabic"/>
          <w:color w:val="333333"/>
          <w:sz w:val="28"/>
          <w:szCs w:val="28"/>
          <w:rtl/>
          <w:lang w:val="en-US" w:bidi="ar-DZ"/>
        </w:rPr>
        <w:t xml:space="preserve">نجاز </w:t>
      </w:r>
      <w:r w:rsidRPr="00305899">
        <w:rPr>
          <w:rFonts w:ascii="Arial" w:hAnsi="Arial" w:cs="Traditional Arabic" w:hint="cs"/>
          <w:color w:val="333333"/>
          <w:sz w:val="28"/>
          <w:szCs w:val="28"/>
          <w:rtl/>
          <w:lang w:val="en-US" w:bidi="ar-DZ"/>
        </w:rPr>
        <w:t xml:space="preserve">فيها </w:t>
      </w:r>
      <w:r w:rsidRPr="00305899">
        <w:rPr>
          <w:rFonts w:ascii="Arial" w:hAnsi="Arial" w:cs="Traditional Arabic"/>
          <w:color w:val="333333"/>
          <w:sz w:val="28"/>
          <w:szCs w:val="28"/>
          <w:rtl/>
          <w:lang w:val="en-US" w:bidi="ar-DZ"/>
        </w:rPr>
        <w:t>حوالي 55000 سر</w:t>
      </w:r>
      <w:r w:rsidRPr="00305899">
        <w:rPr>
          <w:rFonts w:ascii="Arial" w:hAnsi="Arial" w:cs="Traditional Arabic" w:hint="cs"/>
          <w:color w:val="333333"/>
          <w:sz w:val="28"/>
          <w:szCs w:val="28"/>
          <w:rtl/>
          <w:lang w:val="en-US" w:bidi="ar-DZ"/>
        </w:rPr>
        <w:t>ي</w:t>
      </w:r>
      <w:r w:rsidRPr="00305899">
        <w:rPr>
          <w:rFonts w:ascii="Arial" w:hAnsi="Arial" w:cs="Traditional Arabic"/>
          <w:color w:val="333333"/>
          <w:sz w:val="28"/>
          <w:szCs w:val="28"/>
          <w:rtl/>
          <w:lang w:val="en-US" w:bidi="ar-DZ"/>
        </w:rPr>
        <w:t>ر</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بطاقة سنوية تصل </w:t>
      </w:r>
      <w:r w:rsidRPr="00305899">
        <w:rPr>
          <w:rFonts w:ascii="Arial" w:hAnsi="Arial" w:cs="Traditional Arabic" w:hint="cs"/>
          <w:color w:val="333333"/>
          <w:sz w:val="28"/>
          <w:szCs w:val="28"/>
          <w:rtl/>
          <w:lang w:val="en-US" w:bidi="ar-DZ"/>
        </w:rPr>
        <w:t>إلى</w:t>
      </w:r>
      <w:r w:rsidRPr="00305899">
        <w:rPr>
          <w:rFonts w:ascii="Arial" w:hAnsi="Arial" w:cs="Traditional Arabic"/>
          <w:color w:val="333333"/>
          <w:sz w:val="28"/>
          <w:szCs w:val="28"/>
          <w:rtl/>
          <w:lang w:val="en-US" w:bidi="ar-DZ"/>
        </w:rPr>
        <w:t xml:space="preserve"> حدود 13750 سر</w:t>
      </w:r>
      <w:r w:rsidRPr="00305899">
        <w:rPr>
          <w:rFonts w:ascii="Arial" w:hAnsi="Arial" w:cs="Traditional Arabic" w:hint="cs"/>
          <w:color w:val="333333"/>
          <w:sz w:val="28"/>
          <w:szCs w:val="28"/>
          <w:rtl/>
          <w:lang w:val="en-US" w:bidi="ar-DZ"/>
        </w:rPr>
        <w:t>ي</w:t>
      </w:r>
      <w:r w:rsidRPr="00305899">
        <w:rPr>
          <w:rFonts w:ascii="Arial" w:hAnsi="Arial" w:cs="Traditional Arabic"/>
          <w:color w:val="333333"/>
          <w:sz w:val="28"/>
          <w:szCs w:val="28"/>
          <w:rtl/>
          <w:lang w:val="en-US" w:bidi="ar-DZ"/>
        </w:rPr>
        <w:t>ر تدخل حيز الاستغلال</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 xml:space="preserve">وتم </w:t>
      </w:r>
      <w:r w:rsidRPr="00305899">
        <w:rPr>
          <w:rFonts w:ascii="Arial" w:hAnsi="Arial" w:cs="Traditional Arabic"/>
          <w:color w:val="333333"/>
          <w:sz w:val="28"/>
          <w:szCs w:val="28"/>
          <w:rtl/>
          <w:lang w:val="en-US" w:bidi="ar-DZ"/>
        </w:rPr>
        <w:t>تسجيل 387 مشروع في طور الانجاز</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إذ</w:t>
      </w:r>
      <w:r w:rsidRPr="00305899">
        <w:rPr>
          <w:rFonts w:ascii="Arial" w:hAnsi="Arial" w:cs="Traditional Arabic"/>
          <w:color w:val="333333"/>
          <w:sz w:val="28"/>
          <w:szCs w:val="28"/>
          <w:rtl/>
          <w:lang w:val="en-US" w:bidi="ar-DZ"/>
        </w:rPr>
        <w:t xml:space="preserve"> بلغت نسبة ا</w:t>
      </w:r>
      <w:r w:rsidRPr="00305899">
        <w:rPr>
          <w:rFonts w:ascii="Arial" w:hAnsi="Arial" w:cs="Traditional Arabic" w:hint="cs"/>
          <w:color w:val="333333"/>
          <w:sz w:val="28"/>
          <w:szCs w:val="28"/>
          <w:rtl/>
          <w:lang w:val="en-US" w:bidi="ar-DZ"/>
        </w:rPr>
        <w:t>لإ</w:t>
      </w:r>
      <w:r w:rsidRPr="00305899">
        <w:rPr>
          <w:rFonts w:ascii="Arial" w:hAnsi="Arial" w:cs="Traditional Arabic"/>
          <w:color w:val="333333"/>
          <w:sz w:val="28"/>
          <w:szCs w:val="28"/>
          <w:rtl/>
          <w:lang w:val="en-US" w:bidi="ar-DZ"/>
        </w:rPr>
        <w:t xml:space="preserve">نجاز بحوالي 75 </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وبطاقة </w:t>
      </w:r>
      <w:r w:rsidRPr="00305899">
        <w:rPr>
          <w:rFonts w:ascii="Arial" w:hAnsi="Arial" w:cs="Traditional Arabic" w:hint="cs"/>
          <w:color w:val="333333"/>
          <w:sz w:val="28"/>
          <w:szCs w:val="28"/>
          <w:rtl/>
          <w:lang w:val="en-US" w:bidi="ar-DZ"/>
        </w:rPr>
        <w:t>إيواء</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تقديرية</w:t>
      </w:r>
      <w:r w:rsidRPr="00305899">
        <w:rPr>
          <w:rFonts w:ascii="Arial" w:hAnsi="Arial" w:cs="Traditional Arabic"/>
          <w:color w:val="333333"/>
          <w:sz w:val="28"/>
          <w:szCs w:val="28"/>
          <w:rtl/>
          <w:lang w:val="en-US" w:bidi="ar-DZ"/>
        </w:rPr>
        <w:t xml:space="preserve"> في حدود 38000 سرير </w:t>
      </w:r>
    </w:p>
    <w:p w:rsidR="0041130E" w:rsidRPr="00305899" w:rsidRDefault="0041130E" w:rsidP="00C76239">
      <w:pPr>
        <w:pStyle w:val="Paragraphedeliste1"/>
        <w:numPr>
          <w:ilvl w:val="0"/>
          <w:numId w:val="6"/>
        </w:numPr>
        <w:bidi/>
        <w:jc w:val="both"/>
        <w:rPr>
          <w:rFonts w:ascii="Arial" w:hAnsi="Arial" w:cs="Traditional Arabic"/>
          <w:color w:val="333333"/>
          <w:sz w:val="28"/>
          <w:szCs w:val="28"/>
          <w:rtl/>
          <w:lang w:val="en-US" w:bidi="ar-DZ"/>
        </w:rPr>
      </w:pPr>
      <w:proofErr w:type="gramStart"/>
      <w:r w:rsidRPr="00305899">
        <w:rPr>
          <w:rFonts w:ascii="Arial" w:hAnsi="Arial" w:cs="Traditional Arabic"/>
          <w:b/>
          <w:bCs/>
          <w:color w:val="333333"/>
          <w:sz w:val="28"/>
          <w:szCs w:val="28"/>
          <w:rtl/>
          <w:lang w:val="en-US" w:bidi="ar-DZ"/>
        </w:rPr>
        <w:t>المرحلة</w:t>
      </w:r>
      <w:proofErr w:type="gramEnd"/>
      <w:r w:rsidRPr="00305899">
        <w:rPr>
          <w:rFonts w:ascii="Arial" w:hAnsi="Arial" w:cs="Traditional Arabic"/>
          <w:b/>
          <w:bCs/>
          <w:color w:val="333333"/>
          <w:sz w:val="28"/>
          <w:szCs w:val="28"/>
          <w:rtl/>
          <w:lang w:val="en-US" w:bidi="ar-DZ"/>
        </w:rPr>
        <w:t xml:space="preserve"> ما بين 2008-2013:</w:t>
      </w:r>
      <w:r w:rsidRPr="00305899">
        <w:rPr>
          <w:rFonts w:ascii="Arial" w:hAnsi="Arial" w:cs="Traditional Arabic"/>
          <w:color w:val="333333"/>
          <w:sz w:val="28"/>
          <w:szCs w:val="28"/>
          <w:rtl/>
          <w:lang w:val="en-US" w:bidi="ar-DZ"/>
        </w:rPr>
        <w:t xml:space="preserve"> </w:t>
      </w:r>
    </w:p>
    <w:p w:rsidR="0041130E" w:rsidRPr="00305899" w:rsidRDefault="0041130E" w:rsidP="00126EF4">
      <w:pPr>
        <w:pStyle w:val="Paragraphedeliste1"/>
        <w:bidi/>
        <w:ind w:left="0" w:firstLine="360"/>
        <w:jc w:val="both"/>
        <w:rPr>
          <w:rFonts w:ascii="Arial" w:hAnsi="Arial" w:cs="Traditional Arabic"/>
          <w:color w:val="333333"/>
          <w:sz w:val="28"/>
          <w:szCs w:val="28"/>
          <w:lang w:val="en-US" w:bidi="ar-DZ"/>
        </w:rPr>
      </w:pPr>
      <w:proofErr w:type="gramStart"/>
      <w:r w:rsidRPr="00305899">
        <w:rPr>
          <w:rFonts w:ascii="Arial" w:hAnsi="Arial" w:cs="Traditional Arabic" w:hint="cs"/>
          <w:color w:val="333333"/>
          <w:sz w:val="28"/>
          <w:szCs w:val="28"/>
          <w:rtl/>
          <w:lang w:val="en-US" w:bidi="ar-DZ"/>
        </w:rPr>
        <w:t>تم</w:t>
      </w:r>
      <w:proofErr w:type="gramEnd"/>
      <w:r w:rsidRPr="00305899">
        <w:rPr>
          <w:rFonts w:ascii="Arial" w:hAnsi="Arial" w:cs="Traditional Arabic" w:hint="cs"/>
          <w:color w:val="333333"/>
          <w:sz w:val="28"/>
          <w:szCs w:val="28"/>
          <w:rtl/>
          <w:lang w:val="en-US" w:bidi="ar-DZ"/>
        </w:rPr>
        <w:t xml:space="preserve"> تسجيل </w:t>
      </w:r>
      <w:r w:rsidRPr="00305899">
        <w:rPr>
          <w:rFonts w:ascii="Arial" w:hAnsi="Arial" w:cs="Traditional Arabic"/>
          <w:color w:val="333333"/>
          <w:sz w:val="28"/>
          <w:szCs w:val="28"/>
          <w:rtl/>
          <w:lang w:val="en-US" w:bidi="ar-DZ"/>
        </w:rPr>
        <w:t xml:space="preserve">طاقة </w:t>
      </w:r>
      <w:r w:rsidRPr="00305899">
        <w:rPr>
          <w:rFonts w:ascii="Arial" w:hAnsi="Arial" w:cs="Traditional Arabic" w:hint="cs"/>
          <w:color w:val="333333"/>
          <w:sz w:val="28"/>
          <w:szCs w:val="28"/>
          <w:rtl/>
          <w:lang w:val="en-US" w:bidi="ar-DZ"/>
        </w:rPr>
        <w:t>إيواء</w:t>
      </w:r>
      <w:r w:rsidRPr="00305899">
        <w:rPr>
          <w:rFonts w:ascii="Arial" w:hAnsi="Arial" w:cs="Traditional Arabic"/>
          <w:color w:val="333333"/>
          <w:sz w:val="28"/>
          <w:szCs w:val="28"/>
          <w:rtl/>
          <w:lang w:val="en-US" w:bidi="ar-DZ"/>
        </w:rPr>
        <w:t xml:space="preserve"> ستكون </w:t>
      </w:r>
      <w:r w:rsidRPr="00305899">
        <w:rPr>
          <w:rFonts w:ascii="Arial" w:hAnsi="Arial" w:cs="Traditional Arabic" w:hint="cs"/>
          <w:color w:val="333333"/>
          <w:sz w:val="28"/>
          <w:szCs w:val="28"/>
          <w:rtl/>
          <w:lang w:val="en-US" w:bidi="ar-DZ"/>
        </w:rPr>
        <w:t>أكثر</w:t>
      </w:r>
      <w:r w:rsidRPr="00305899">
        <w:rPr>
          <w:rFonts w:ascii="Arial" w:hAnsi="Arial" w:cs="Traditional Arabic"/>
          <w:color w:val="333333"/>
          <w:sz w:val="28"/>
          <w:szCs w:val="28"/>
          <w:rtl/>
          <w:lang w:val="en-US" w:bidi="ar-DZ"/>
        </w:rPr>
        <w:t xml:space="preserve"> من 60000 </w:t>
      </w:r>
      <w:r w:rsidRPr="00305899">
        <w:rPr>
          <w:rFonts w:ascii="Arial" w:hAnsi="Arial" w:cs="Traditional Arabic" w:hint="cs"/>
          <w:color w:val="333333"/>
          <w:sz w:val="28"/>
          <w:szCs w:val="28"/>
          <w:rtl/>
          <w:lang w:val="en-US" w:bidi="ar-DZ"/>
        </w:rPr>
        <w:t>سرير</w:t>
      </w:r>
      <w:r w:rsidRPr="00305899">
        <w:rPr>
          <w:rFonts w:ascii="Arial" w:hAnsi="Arial" w:cs="Traditional Arabic"/>
          <w:color w:val="333333"/>
          <w:sz w:val="28"/>
          <w:szCs w:val="28"/>
          <w:rtl/>
          <w:lang w:val="en-US" w:bidi="ar-DZ"/>
        </w:rPr>
        <w:t>، المتوسط سنوي قدره 10000 سر</w:t>
      </w:r>
      <w:r w:rsidRPr="00305899">
        <w:rPr>
          <w:rFonts w:ascii="Arial" w:hAnsi="Arial" w:cs="Traditional Arabic" w:hint="cs"/>
          <w:color w:val="333333"/>
          <w:sz w:val="28"/>
          <w:szCs w:val="28"/>
          <w:rtl/>
          <w:lang w:val="en-US" w:bidi="ar-DZ"/>
        </w:rPr>
        <w:t>ي</w:t>
      </w:r>
      <w:r w:rsidRPr="00305899">
        <w:rPr>
          <w:rFonts w:ascii="Arial" w:hAnsi="Arial" w:cs="Traditional Arabic"/>
          <w:color w:val="333333"/>
          <w:sz w:val="28"/>
          <w:szCs w:val="28"/>
          <w:rtl/>
          <w:lang w:val="en-US" w:bidi="ar-DZ"/>
        </w:rPr>
        <w:t>ر،</w:t>
      </w:r>
      <w:r w:rsidRPr="00305899">
        <w:rPr>
          <w:rFonts w:ascii="Arial" w:hAnsi="Arial" w:cs="Traditional Arabic" w:hint="cs"/>
          <w:color w:val="333333"/>
          <w:sz w:val="28"/>
          <w:szCs w:val="28"/>
          <w:rtl/>
          <w:lang w:val="en-US" w:bidi="ar-DZ"/>
        </w:rPr>
        <w:t xml:space="preserve"> </w:t>
      </w:r>
      <w:r w:rsidRPr="00305899">
        <w:rPr>
          <w:rFonts w:ascii="Arial" w:hAnsi="Arial" w:cs="Traditional Arabic"/>
          <w:color w:val="333333"/>
          <w:sz w:val="28"/>
          <w:szCs w:val="28"/>
          <w:rtl/>
          <w:lang w:val="en-US" w:bidi="ar-DZ"/>
        </w:rPr>
        <w:t xml:space="preserve">ومنه </w:t>
      </w:r>
      <w:r w:rsidRPr="00305899">
        <w:rPr>
          <w:rFonts w:ascii="Arial" w:hAnsi="Arial" w:cs="Traditional Arabic" w:hint="cs"/>
          <w:color w:val="333333"/>
          <w:sz w:val="28"/>
          <w:szCs w:val="28"/>
          <w:rtl/>
          <w:lang w:val="en-US" w:bidi="ar-DZ"/>
        </w:rPr>
        <w:t>إضافة</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إلى</w:t>
      </w:r>
      <w:r w:rsidRPr="00305899">
        <w:rPr>
          <w:rFonts w:ascii="Arial" w:hAnsi="Arial" w:cs="Traditional Arabic"/>
          <w:color w:val="333333"/>
          <w:sz w:val="28"/>
          <w:szCs w:val="28"/>
          <w:rtl/>
          <w:lang w:val="en-US" w:bidi="ar-DZ"/>
        </w:rPr>
        <w:t xml:space="preserve"> 72000 سر</w:t>
      </w:r>
      <w:r w:rsidRPr="00305899">
        <w:rPr>
          <w:rFonts w:ascii="Arial" w:hAnsi="Arial" w:cs="Traditional Arabic" w:hint="cs"/>
          <w:color w:val="333333"/>
          <w:sz w:val="28"/>
          <w:szCs w:val="28"/>
          <w:rtl/>
          <w:lang w:val="en-US" w:bidi="ar-DZ"/>
        </w:rPr>
        <w:t>ي</w:t>
      </w:r>
      <w:r w:rsidRPr="00305899">
        <w:rPr>
          <w:rFonts w:ascii="Arial" w:hAnsi="Arial" w:cs="Traditional Arabic"/>
          <w:color w:val="333333"/>
          <w:sz w:val="28"/>
          <w:szCs w:val="28"/>
          <w:rtl/>
          <w:lang w:val="en-US" w:bidi="ar-DZ"/>
        </w:rPr>
        <w:t xml:space="preserve">ر التي تم </w:t>
      </w:r>
      <w:r w:rsidRPr="00305899">
        <w:rPr>
          <w:rFonts w:ascii="Arial" w:hAnsi="Arial" w:cs="Traditional Arabic" w:hint="cs"/>
          <w:color w:val="333333"/>
          <w:sz w:val="28"/>
          <w:szCs w:val="28"/>
          <w:rtl/>
          <w:lang w:val="en-US" w:bidi="ar-DZ"/>
        </w:rPr>
        <w:t>إحصاءها</w:t>
      </w:r>
      <w:r w:rsidRPr="00305899">
        <w:rPr>
          <w:rFonts w:ascii="Arial" w:hAnsi="Arial" w:cs="Traditional Arabic"/>
          <w:color w:val="333333"/>
          <w:sz w:val="28"/>
          <w:szCs w:val="28"/>
          <w:rtl/>
          <w:lang w:val="en-US" w:bidi="ar-DZ"/>
        </w:rPr>
        <w:t xml:space="preserve"> في نهاية 2002</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والطاقات التي تم توقعها للمرحلة 2004-2017 هي 55000 سرير،</w:t>
      </w:r>
      <w:r w:rsidRPr="00305899">
        <w:rPr>
          <w:rFonts w:ascii="Arial" w:hAnsi="Arial" w:cs="Traditional Arabic" w:hint="cs"/>
          <w:color w:val="333333"/>
          <w:sz w:val="28"/>
          <w:szCs w:val="28"/>
          <w:rtl/>
          <w:lang w:val="en-US" w:bidi="ar-DZ"/>
        </w:rPr>
        <w:t xml:space="preserve"> </w:t>
      </w:r>
      <w:r w:rsidRPr="00305899">
        <w:rPr>
          <w:rFonts w:ascii="Arial" w:hAnsi="Arial" w:cs="Traditional Arabic"/>
          <w:color w:val="333333"/>
          <w:sz w:val="28"/>
          <w:szCs w:val="28"/>
          <w:rtl/>
          <w:lang w:val="en-US" w:bidi="ar-DZ"/>
        </w:rPr>
        <w:t xml:space="preserve">والمرحلة الممتدة بين 2008 و 2013 هي 60000 سرير، </w:t>
      </w:r>
      <w:r w:rsidRPr="00305899">
        <w:rPr>
          <w:rFonts w:ascii="Arial" w:hAnsi="Arial" w:cs="Traditional Arabic" w:hint="cs"/>
          <w:color w:val="333333"/>
          <w:sz w:val="28"/>
          <w:szCs w:val="28"/>
          <w:rtl/>
          <w:lang w:val="en-US" w:bidi="ar-DZ"/>
        </w:rPr>
        <w:t>أي</w:t>
      </w:r>
      <w:r w:rsidRPr="00305899">
        <w:rPr>
          <w:rFonts w:ascii="Arial" w:hAnsi="Arial" w:cs="Traditional Arabic"/>
          <w:color w:val="333333"/>
          <w:sz w:val="28"/>
          <w:szCs w:val="28"/>
          <w:rtl/>
          <w:lang w:val="en-US" w:bidi="ar-DZ"/>
        </w:rPr>
        <w:t xml:space="preserve"> بمجموع كلي قدره 187000 سرير في </w:t>
      </w:r>
      <w:r w:rsidRPr="00305899">
        <w:rPr>
          <w:rFonts w:ascii="Arial" w:hAnsi="Arial" w:cs="Traditional Arabic" w:hint="cs"/>
          <w:color w:val="333333"/>
          <w:sz w:val="28"/>
          <w:szCs w:val="28"/>
          <w:rtl/>
          <w:lang w:val="en-US" w:bidi="ar-DZ"/>
        </w:rPr>
        <w:t>آفاق</w:t>
      </w:r>
      <w:r w:rsidRPr="00305899">
        <w:rPr>
          <w:rFonts w:ascii="Arial" w:hAnsi="Arial" w:cs="Traditional Arabic"/>
          <w:color w:val="333333"/>
          <w:sz w:val="28"/>
          <w:szCs w:val="28"/>
          <w:rtl/>
          <w:lang w:val="en-US" w:bidi="ar-DZ"/>
        </w:rPr>
        <w:t xml:space="preserve"> 2013</w:t>
      </w:r>
      <w:r w:rsidRPr="00305899">
        <w:rPr>
          <w:rFonts w:ascii="Arial" w:hAnsi="Arial" w:cs="Traditional Arabic" w:hint="cs"/>
          <w:color w:val="333333"/>
          <w:sz w:val="28"/>
          <w:szCs w:val="28"/>
          <w:rtl/>
          <w:lang w:val="en-US" w:bidi="ar-DZ"/>
        </w:rPr>
        <w:t>.</w:t>
      </w:r>
    </w:p>
    <w:p w:rsidR="0041130E" w:rsidRPr="00305899" w:rsidRDefault="0041130E" w:rsidP="00126EF4">
      <w:pPr>
        <w:pStyle w:val="Paragraphedeliste1"/>
        <w:bidi/>
        <w:ind w:left="0" w:firstLine="360"/>
        <w:jc w:val="both"/>
        <w:rPr>
          <w:rFonts w:ascii="Arial" w:hAnsi="Arial" w:cs="Traditional Arabic"/>
          <w:color w:val="333333"/>
          <w:sz w:val="28"/>
          <w:szCs w:val="28"/>
          <w:rtl/>
          <w:lang w:val="en-US" w:bidi="ar-DZ"/>
        </w:rPr>
      </w:pPr>
      <w:proofErr w:type="gramStart"/>
      <w:r w:rsidRPr="00305899">
        <w:rPr>
          <w:rFonts w:ascii="Arial" w:hAnsi="Arial" w:cs="Traditional Arabic"/>
          <w:color w:val="333333"/>
          <w:sz w:val="28"/>
          <w:szCs w:val="28"/>
          <w:rtl/>
          <w:lang w:val="en-US" w:bidi="ar-DZ"/>
        </w:rPr>
        <w:t>وفيما</w:t>
      </w:r>
      <w:proofErr w:type="gramEnd"/>
      <w:r w:rsidRPr="00305899">
        <w:rPr>
          <w:rFonts w:ascii="Arial" w:hAnsi="Arial" w:cs="Traditional Arabic"/>
          <w:color w:val="333333"/>
          <w:sz w:val="28"/>
          <w:szCs w:val="28"/>
          <w:rtl/>
          <w:lang w:val="en-US" w:bidi="ar-DZ"/>
        </w:rPr>
        <w:t xml:space="preserve"> يخص الاستثمار السياحي في المرحلة ما بين 2004 و 2013 سيصل </w:t>
      </w:r>
      <w:r w:rsidRPr="00305899">
        <w:rPr>
          <w:rFonts w:ascii="Arial" w:hAnsi="Arial" w:cs="Traditional Arabic" w:hint="cs"/>
          <w:color w:val="333333"/>
          <w:sz w:val="28"/>
          <w:szCs w:val="28"/>
          <w:rtl/>
          <w:lang w:val="en-US" w:bidi="ar-DZ"/>
        </w:rPr>
        <w:t>إلى</w:t>
      </w:r>
      <w:r w:rsidRPr="00305899">
        <w:rPr>
          <w:rFonts w:ascii="Arial" w:hAnsi="Arial" w:cs="Traditional Arabic"/>
          <w:color w:val="333333"/>
          <w:sz w:val="28"/>
          <w:szCs w:val="28"/>
          <w:rtl/>
          <w:lang w:val="en-US" w:bidi="ar-DZ"/>
        </w:rPr>
        <w:t xml:space="preserve"> نحو 232.5 مليون دينار</w:t>
      </w:r>
      <w:r w:rsidRPr="00305899">
        <w:rPr>
          <w:rFonts w:ascii="Arial" w:hAnsi="Arial" w:cs="Traditional Arabic" w:hint="cs"/>
          <w:color w:val="333333"/>
          <w:sz w:val="28"/>
          <w:szCs w:val="28"/>
          <w:rtl/>
          <w:lang w:val="en-US" w:bidi="ar-DZ"/>
        </w:rPr>
        <w:t xml:space="preserve"> جزائري،</w:t>
      </w:r>
      <w:r w:rsidRPr="00305899">
        <w:rPr>
          <w:rFonts w:ascii="Arial" w:hAnsi="Arial" w:cs="Traditional Arabic"/>
          <w:color w:val="333333"/>
          <w:sz w:val="28"/>
          <w:szCs w:val="28"/>
          <w:rtl/>
          <w:lang w:val="en-US" w:bidi="ar-DZ"/>
        </w:rPr>
        <w:t xml:space="preserve"> و</w:t>
      </w:r>
      <w:r w:rsidRPr="00305899">
        <w:rPr>
          <w:rFonts w:ascii="Arial" w:hAnsi="Arial" w:cs="Traditional Arabic" w:hint="cs"/>
          <w:color w:val="333333"/>
          <w:sz w:val="28"/>
          <w:szCs w:val="28"/>
          <w:rtl/>
          <w:lang w:val="en-US" w:bidi="ar-DZ"/>
        </w:rPr>
        <w:t>أ</w:t>
      </w:r>
      <w:r w:rsidRPr="00305899">
        <w:rPr>
          <w:rFonts w:ascii="Arial" w:hAnsi="Arial" w:cs="Traditional Arabic"/>
          <w:color w:val="333333"/>
          <w:sz w:val="28"/>
          <w:szCs w:val="28"/>
          <w:rtl/>
          <w:lang w:val="en-US" w:bidi="ar-DZ"/>
        </w:rPr>
        <w:t xml:space="preserve">هم </w:t>
      </w:r>
      <w:r w:rsidRPr="00305899">
        <w:rPr>
          <w:rFonts w:ascii="Arial" w:hAnsi="Arial" w:cs="Traditional Arabic" w:hint="cs"/>
          <w:color w:val="333333"/>
          <w:sz w:val="28"/>
          <w:szCs w:val="28"/>
          <w:rtl/>
          <w:lang w:val="en-US" w:bidi="ar-DZ"/>
        </w:rPr>
        <w:t>إجراءات</w:t>
      </w:r>
      <w:r w:rsidRPr="00305899">
        <w:rPr>
          <w:rFonts w:ascii="Arial" w:hAnsi="Arial" w:cs="Traditional Arabic"/>
          <w:color w:val="333333"/>
          <w:sz w:val="28"/>
          <w:szCs w:val="28"/>
          <w:rtl/>
          <w:lang w:val="en-US" w:bidi="ar-DZ"/>
        </w:rPr>
        <w:t xml:space="preserve"> دعم الاستثمار السياحي </w:t>
      </w:r>
      <w:r w:rsidRPr="00305899">
        <w:rPr>
          <w:rFonts w:ascii="Arial" w:hAnsi="Arial" w:cs="Traditional Arabic" w:hint="cs"/>
          <w:color w:val="333333"/>
          <w:sz w:val="28"/>
          <w:szCs w:val="28"/>
          <w:rtl/>
          <w:lang w:val="en-US" w:bidi="ar-DZ"/>
        </w:rPr>
        <w:t>آفاق</w:t>
      </w:r>
      <w:r w:rsidRPr="00305899">
        <w:rPr>
          <w:rFonts w:ascii="Arial" w:hAnsi="Arial" w:cs="Traditional Arabic"/>
          <w:color w:val="333333"/>
          <w:sz w:val="28"/>
          <w:szCs w:val="28"/>
          <w:rtl/>
          <w:lang w:val="en-US" w:bidi="ar-DZ"/>
        </w:rPr>
        <w:t xml:space="preserve"> 2013 </w:t>
      </w:r>
      <w:r w:rsidRPr="00305899">
        <w:rPr>
          <w:rFonts w:ascii="Arial" w:hAnsi="Arial" w:cs="Traditional Arabic" w:hint="cs"/>
          <w:color w:val="333333"/>
          <w:sz w:val="28"/>
          <w:szCs w:val="28"/>
          <w:rtl/>
          <w:lang w:val="en-US" w:bidi="ar-DZ"/>
        </w:rPr>
        <w:t>تتمثل في</w:t>
      </w:r>
      <w:r w:rsidRPr="00305899">
        <w:rPr>
          <w:rFonts w:ascii="Arial" w:hAnsi="Arial" w:cs="Traditional Arabic"/>
          <w:color w:val="333333"/>
          <w:sz w:val="28"/>
          <w:szCs w:val="28"/>
          <w:rtl/>
          <w:lang w:val="en-US" w:bidi="ar-DZ"/>
        </w:rPr>
        <w:t xml:space="preserve">ما يلي: </w:t>
      </w:r>
    </w:p>
    <w:p w:rsidR="0041130E" w:rsidRPr="00305899" w:rsidRDefault="0041130E" w:rsidP="00126EF4">
      <w:pPr>
        <w:pStyle w:val="Paragraphedeliste1"/>
        <w:numPr>
          <w:ilvl w:val="0"/>
          <w:numId w:val="9"/>
        </w:numPr>
        <w:bidi/>
        <w:jc w:val="both"/>
        <w:rPr>
          <w:rFonts w:ascii="Arial" w:hAnsi="Arial" w:cs="Traditional Arabic"/>
          <w:color w:val="333333"/>
          <w:sz w:val="28"/>
          <w:szCs w:val="28"/>
          <w:lang w:val="en-US" w:bidi="ar-DZ"/>
        </w:rPr>
      </w:pPr>
      <w:r w:rsidRPr="00305899">
        <w:rPr>
          <w:rFonts w:ascii="Arial" w:hAnsi="Arial" w:cs="Traditional Arabic"/>
          <w:b/>
          <w:bCs/>
          <w:color w:val="333333"/>
          <w:sz w:val="28"/>
          <w:szCs w:val="28"/>
          <w:rtl/>
          <w:lang w:val="en-US" w:bidi="ar-DZ"/>
        </w:rPr>
        <w:t>التهيئة والتحكم في القطاع السياحي:</w:t>
      </w:r>
      <w:r w:rsidRPr="00305899">
        <w:rPr>
          <w:rFonts w:ascii="Arial" w:hAnsi="Arial" w:cs="Traditional Arabic"/>
          <w:color w:val="333333"/>
          <w:sz w:val="28"/>
          <w:szCs w:val="28"/>
          <w:rtl/>
          <w:lang w:val="en-US" w:bidi="ar-DZ"/>
        </w:rPr>
        <w:t xml:space="preserve"> يتم تهيئة والتحكم في العقار السياحي من خلال مواصلة ودعم </w:t>
      </w:r>
      <w:r w:rsidRPr="00305899">
        <w:rPr>
          <w:rFonts w:ascii="Arial" w:hAnsi="Arial" w:cs="Traditional Arabic" w:hint="cs"/>
          <w:color w:val="333333"/>
          <w:sz w:val="28"/>
          <w:szCs w:val="28"/>
          <w:rtl/>
          <w:lang w:val="en-US" w:bidi="ar-DZ"/>
        </w:rPr>
        <w:t>الأعمال</w:t>
      </w:r>
      <w:r w:rsidRPr="00305899">
        <w:rPr>
          <w:rFonts w:ascii="Arial" w:hAnsi="Arial" w:cs="Traditional Arabic"/>
          <w:color w:val="333333"/>
          <w:sz w:val="28"/>
          <w:szCs w:val="28"/>
          <w:rtl/>
          <w:lang w:val="en-US" w:bidi="ar-DZ"/>
        </w:rPr>
        <w:t xml:space="preserve"> التي تم انجازها خلال الفترة 2002 و</w:t>
      </w:r>
      <w:r w:rsidRPr="00305899">
        <w:rPr>
          <w:rFonts w:ascii="Arial" w:hAnsi="Arial" w:cs="Traditional Arabic" w:hint="cs"/>
          <w:color w:val="333333"/>
          <w:sz w:val="28"/>
          <w:szCs w:val="28"/>
          <w:rtl/>
          <w:lang w:val="en-US" w:bidi="ar-DZ"/>
        </w:rPr>
        <w:t xml:space="preserve"> </w:t>
      </w:r>
      <w:r w:rsidRPr="00305899">
        <w:rPr>
          <w:rFonts w:ascii="Arial" w:hAnsi="Arial" w:cs="Traditional Arabic"/>
          <w:color w:val="333333"/>
          <w:sz w:val="28"/>
          <w:szCs w:val="28"/>
          <w:rtl/>
          <w:lang w:val="en-US" w:bidi="ar-DZ"/>
        </w:rPr>
        <w:t>2</w:t>
      </w:r>
      <w:r w:rsidRPr="00305899">
        <w:rPr>
          <w:rFonts w:ascii="Arial" w:hAnsi="Arial" w:cs="Traditional Arabic" w:hint="cs"/>
          <w:color w:val="333333"/>
          <w:sz w:val="28"/>
          <w:szCs w:val="28"/>
          <w:rtl/>
          <w:lang w:val="en-US" w:bidi="ar-DZ"/>
        </w:rPr>
        <w:t>0</w:t>
      </w:r>
      <w:r w:rsidRPr="00305899">
        <w:rPr>
          <w:rFonts w:ascii="Arial" w:hAnsi="Arial" w:cs="Traditional Arabic"/>
          <w:color w:val="333333"/>
          <w:sz w:val="28"/>
          <w:szCs w:val="28"/>
          <w:rtl/>
          <w:lang w:val="en-US" w:bidi="ar-DZ"/>
        </w:rPr>
        <w:t>03</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والتي تمثلت في الانجازات التالي:</w:t>
      </w:r>
    </w:p>
    <w:p w:rsidR="0041130E" w:rsidRPr="00305899" w:rsidRDefault="0041130E" w:rsidP="00126EF4">
      <w:pPr>
        <w:pStyle w:val="Paragraphedeliste1"/>
        <w:bidi/>
        <w:ind w:left="0"/>
        <w:jc w:val="both"/>
        <w:rPr>
          <w:rFonts w:ascii="Arial" w:hAnsi="Arial" w:cs="Traditional Arabic"/>
          <w:color w:val="333333"/>
          <w:sz w:val="28"/>
          <w:szCs w:val="28"/>
          <w:lang w:val="en-US" w:bidi="ar-DZ"/>
        </w:rPr>
      </w:pPr>
      <w:r w:rsidRPr="00305899">
        <w:rPr>
          <w:rFonts w:ascii="Arial" w:hAnsi="Arial" w:cs="Traditional Arabic" w:hint="cs"/>
          <w:color w:val="333333"/>
          <w:sz w:val="28"/>
          <w:szCs w:val="28"/>
          <w:rtl/>
          <w:lang w:val="en-US" w:bidi="ar-DZ"/>
        </w:rPr>
        <w:t xml:space="preserve">- </w:t>
      </w:r>
      <w:r w:rsidRPr="00305899">
        <w:rPr>
          <w:rFonts w:ascii="Arial" w:hAnsi="Arial" w:cs="Traditional Arabic"/>
          <w:color w:val="333333"/>
          <w:sz w:val="28"/>
          <w:szCs w:val="28"/>
          <w:rtl/>
          <w:lang w:val="en-US" w:bidi="ar-DZ"/>
        </w:rPr>
        <w:t>استحداث القطاع لنصوص قانونية متعلقة بالتنمية المستدامة</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ك</w:t>
      </w:r>
      <w:r w:rsidRPr="00305899">
        <w:rPr>
          <w:rFonts w:ascii="Arial" w:hAnsi="Arial" w:cs="Traditional Arabic"/>
          <w:color w:val="333333"/>
          <w:sz w:val="28"/>
          <w:szCs w:val="28"/>
          <w:rtl/>
          <w:lang w:val="en-US" w:bidi="ar-DZ"/>
        </w:rPr>
        <w:t xml:space="preserve">القانون رقم 03/01 </w:t>
      </w:r>
      <w:r w:rsidRPr="00305899">
        <w:rPr>
          <w:rFonts w:ascii="Arial" w:hAnsi="Arial" w:cs="Traditional Arabic" w:hint="cs"/>
          <w:color w:val="333333"/>
          <w:sz w:val="28"/>
          <w:szCs w:val="28"/>
          <w:rtl/>
          <w:lang w:val="en-US" w:bidi="ar-DZ"/>
        </w:rPr>
        <w:t>ال</w:t>
      </w:r>
      <w:r w:rsidRPr="00305899">
        <w:rPr>
          <w:rFonts w:ascii="Arial" w:hAnsi="Arial" w:cs="Traditional Arabic"/>
          <w:color w:val="333333"/>
          <w:sz w:val="28"/>
          <w:szCs w:val="28"/>
          <w:rtl/>
          <w:lang w:val="en-US" w:bidi="ar-DZ"/>
        </w:rPr>
        <w:t xml:space="preserve">متعلق بالتنمية المستدامة للسياحة، </w:t>
      </w:r>
      <w:r w:rsidRPr="00305899">
        <w:rPr>
          <w:rFonts w:ascii="Arial" w:hAnsi="Arial" w:cs="Traditional Arabic" w:hint="cs"/>
          <w:color w:val="333333"/>
          <w:sz w:val="28"/>
          <w:szCs w:val="28"/>
          <w:rtl/>
          <w:lang w:val="en-US" w:bidi="ar-DZ"/>
        </w:rPr>
        <w:t xml:space="preserve">الذي </w:t>
      </w:r>
      <w:r w:rsidRPr="00305899">
        <w:rPr>
          <w:rFonts w:ascii="Arial" w:hAnsi="Arial" w:cs="Traditional Arabic"/>
          <w:color w:val="333333"/>
          <w:sz w:val="28"/>
          <w:szCs w:val="28"/>
          <w:rtl/>
          <w:lang w:val="en-US" w:bidi="ar-DZ"/>
        </w:rPr>
        <w:t>صدر في 17 فيفري 2003</w:t>
      </w:r>
      <w:r w:rsidRPr="00305899">
        <w:rPr>
          <w:rFonts w:hint="cs"/>
          <w:b/>
          <w:bCs/>
          <w:color w:val="333333"/>
          <w:sz w:val="28"/>
          <w:szCs w:val="28"/>
          <w:rtl/>
        </w:rPr>
        <w:t>.</w:t>
      </w:r>
    </w:p>
    <w:p w:rsidR="0041130E" w:rsidRPr="00305899" w:rsidRDefault="0041130E" w:rsidP="00126EF4">
      <w:pPr>
        <w:pStyle w:val="Paragraphedeliste1"/>
        <w:bidi/>
        <w:ind w:left="0"/>
        <w:jc w:val="both"/>
        <w:rPr>
          <w:rFonts w:ascii="Arial" w:hAnsi="Arial" w:cs="Traditional Arabic"/>
          <w:color w:val="333333"/>
          <w:sz w:val="28"/>
          <w:szCs w:val="28"/>
          <w:lang w:val="en-US" w:bidi="ar-DZ"/>
        </w:rPr>
      </w:pPr>
      <w:r w:rsidRPr="00305899">
        <w:rPr>
          <w:rFonts w:ascii="Arial" w:hAnsi="Arial" w:cs="Traditional Arabic" w:hint="cs"/>
          <w:color w:val="333333"/>
          <w:sz w:val="28"/>
          <w:szCs w:val="28"/>
          <w:rtl/>
          <w:lang w:val="en-US" w:bidi="ar-DZ"/>
        </w:rPr>
        <w:t xml:space="preserve">- </w:t>
      </w:r>
      <w:r w:rsidRPr="00305899">
        <w:rPr>
          <w:rFonts w:ascii="Arial" w:hAnsi="Arial" w:cs="Traditional Arabic"/>
          <w:color w:val="333333"/>
          <w:sz w:val="28"/>
          <w:szCs w:val="28"/>
          <w:rtl/>
          <w:lang w:val="en-US" w:bidi="ar-DZ"/>
        </w:rPr>
        <w:t>المساهمة في التنمية والتوازن الجهوي والمحافظة على البيئة</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و</w:t>
      </w:r>
      <w:r w:rsidRPr="00305899">
        <w:rPr>
          <w:rFonts w:ascii="Arial" w:hAnsi="Arial" w:cs="Traditional Arabic"/>
          <w:color w:val="333333"/>
          <w:sz w:val="28"/>
          <w:szCs w:val="28"/>
          <w:rtl/>
          <w:lang w:val="en-US" w:bidi="ar-DZ"/>
        </w:rPr>
        <w:t>تنويع العرض السياحي</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و</w:t>
      </w:r>
      <w:r w:rsidRPr="00305899">
        <w:rPr>
          <w:rFonts w:ascii="Arial" w:hAnsi="Arial" w:cs="Traditional Arabic"/>
          <w:color w:val="333333"/>
          <w:sz w:val="28"/>
          <w:szCs w:val="28"/>
          <w:rtl/>
          <w:lang w:val="en-US" w:bidi="ar-DZ"/>
        </w:rPr>
        <w:t xml:space="preserve">العمل على رفع </w:t>
      </w:r>
      <w:r w:rsidRPr="00305899">
        <w:rPr>
          <w:rFonts w:ascii="Arial" w:hAnsi="Arial" w:cs="Traditional Arabic" w:hint="cs"/>
          <w:color w:val="333333"/>
          <w:sz w:val="28"/>
          <w:szCs w:val="28"/>
          <w:rtl/>
          <w:lang w:val="en-US" w:bidi="ar-DZ"/>
        </w:rPr>
        <w:t>الإيرادات</w:t>
      </w:r>
      <w:r w:rsidRPr="00305899">
        <w:rPr>
          <w:rFonts w:ascii="Arial" w:hAnsi="Arial" w:cs="Traditional Arabic"/>
          <w:color w:val="333333"/>
          <w:sz w:val="28"/>
          <w:szCs w:val="28"/>
          <w:rtl/>
          <w:lang w:val="en-US" w:bidi="ar-DZ"/>
        </w:rPr>
        <w:t xml:space="preserve"> السياحية</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w:t>
      </w:r>
    </w:p>
    <w:p w:rsidR="0041130E" w:rsidRPr="00305899" w:rsidRDefault="0041130E" w:rsidP="00126EF4">
      <w:pPr>
        <w:pStyle w:val="Paragraphedeliste1"/>
        <w:numPr>
          <w:ilvl w:val="0"/>
          <w:numId w:val="9"/>
        </w:numPr>
        <w:bidi/>
        <w:jc w:val="both"/>
        <w:rPr>
          <w:rFonts w:ascii="Arial" w:hAnsi="Arial" w:cs="Traditional Arabic"/>
          <w:color w:val="333333"/>
          <w:sz w:val="28"/>
          <w:szCs w:val="28"/>
          <w:lang w:val="en-US" w:bidi="ar-DZ"/>
        </w:rPr>
      </w:pPr>
      <w:r w:rsidRPr="00305899">
        <w:rPr>
          <w:rFonts w:ascii="Arial" w:hAnsi="Arial" w:cs="Traditional Arabic"/>
          <w:b/>
          <w:bCs/>
          <w:color w:val="333333"/>
          <w:sz w:val="28"/>
          <w:szCs w:val="28"/>
          <w:rtl/>
          <w:lang w:val="en-US" w:bidi="ar-DZ"/>
        </w:rPr>
        <w:lastRenderedPageBreak/>
        <w:t>قا</w:t>
      </w:r>
      <w:r w:rsidRPr="00305899">
        <w:rPr>
          <w:rFonts w:ascii="Arial" w:hAnsi="Arial" w:cs="Traditional Arabic" w:hint="cs"/>
          <w:b/>
          <w:bCs/>
          <w:color w:val="333333"/>
          <w:sz w:val="28"/>
          <w:szCs w:val="28"/>
          <w:rtl/>
          <w:lang w:val="en-US" w:bidi="ar-DZ"/>
        </w:rPr>
        <w:t>ن</w:t>
      </w:r>
      <w:r w:rsidRPr="00305899">
        <w:rPr>
          <w:rFonts w:ascii="Arial" w:hAnsi="Arial" w:cs="Traditional Arabic"/>
          <w:b/>
          <w:bCs/>
          <w:color w:val="333333"/>
          <w:sz w:val="28"/>
          <w:szCs w:val="28"/>
          <w:rtl/>
          <w:lang w:val="en-US" w:bidi="ar-DZ"/>
        </w:rPr>
        <w:t xml:space="preserve">ون متعلق باستغلال </w:t>
      </w:r>
      <w:r w:rsidRPr="00305899">
        <w:rPr>
          <w:rFonts w:ascii="Arial" w:hAnsi="Arial" w:cs="Traditional Arabic" w:hint="cs"/>
          <w:b/>
          <w:bCs/>
          <w:color w:val="333333"/>
          <w:sz w:val="28"/>
          <w:szCs w:val="28"/>
          <w:rtl/>
          <w:lang w:val="en-US" w:bidi="ar-DZ"/>
        </w:rPr>
        <w:t>الشواطئ</w:t>
      </w:r>
      <w:r w:rsidRPr="00305899">
        <w:rPr>
          <w:rFonts w:ascii="Arial" w:hAnsi="Arial" w:cs="Traditional Arabic"/>
          <w:b/>
          <w:bCs/>
          <w:color w:val="333333"/>
          <w:sz w:val="28"/>
          <w:szCs w:val="28"/>
          <w:rtl/>
          <w:lang w:val="en-US" w:bidi="ar-DZ"/>
        </w:rPr>
        <w:t>:</w:t>
      </w:r>
      <w:r w:rsidRPr="00305899">
        <w:rPr>
          <w:rFonts w:ascii="Arial" w:hAnsi="Arial" w:cs="Traditional Arabic"/>
          <w:color w:val="333333"/>
          <w:sz w:val="28"/>
          <w:szCs w:val="28"/>
          <w:rtl/>
          <w:lang w:val="en-US" w:bidi="ar-DZ"/>
        </w:rPr>
        <w:t xml:space="preserve"> ويهدف </w:t>
      </w:r>
      <w:r w:rsidRPr="00305899">
        <w:rPr>
          <w:rFonts w:ascii="Arial" w:hAnsi="Arial" w:cs="Traditional Arabic" w:hint="cs"/>
          <w:color w:val="333333"/>
          <w:sz w:val="28"/>
          <w:szCs w:val="28"/>
          <w:rtl/>
          <w:lang w:val="en-US" w:bidi="ar-DZ"/>
        </w:rPr>
        <w:t>إلى</w:t>
      </w:r>
      <w:r w:rsidRPr="00305899">
        <w:rPr>
          <w:rFonts w:ascii="Arial" w:hAnsi="Arial" w:cs="Traditional Arabic"/>
          <w:color w:val="333333"/>
          <w:sz w:val="28"/>
          <w:szCs w:val="28"/>
          <w:rtl/>
          <w:lang w:val="en-US" w:bidi="ar-DZ"/>
        </w:rPr>
        <w:t xml:space="preserve"> تثمين وحماية</w:t>
      </w:r>
      <w:r w:rsidRPr="00305899">
        <w:rPr>
          <w:rFonts w:ascii="Arial" w:hAnsi="Arial" w:cs="Traditional Arabic" w:hint="cs"/>
          <w:color w:val="333333"/>
          <w:sz w:val="28"/>
          <w:szCs w:val="28"/>
          <w:rtl/>
          <w:lang w:val="en-US" w:bidi="ar-DZ"/>
        </w:rPr>
        <w:t xml:space="preserve"> الشواطئ</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للاستفادة</w:t>
      </w:r>
      <w:r w:rsidRPr="00305899">
        <w:rPr>
          <w:rFonts w:ascii="Arial" w:hAnsi="Arial" w:cs="Traditional Arabic"/>
          <w:color w:val="333333"/>
          <w:sz w:val="28"/>
          <w:szCs w:val="28"/>
          <w:rtl/>
          <w:lang w:val="en-US" w:bidi="ar-DZ"/>
        </w:rPr>
        <w:t xml:space="preserve"> منها</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و</w:t>
      </w:r>
      <w:r w:rsidRPr="00305899">
        <w:rPr>
          <w:rFonts w:ascii="Arial" w:hAnsi="Arial" w:cs="Traditional Arabic"/>
          <w:color w:val="333333"/>
          <w:sz w:val="28"/>
          <w:szCs w:val="28"/>
          <w:rtl/>
          <w:lang w:val="en-US" w:bidi="ar-DZ"/>
        </w:rPr>
        <w:t>توفير شروط تنمية منسجمة ومتوازنة</w:t>
      </w:r>
      <w:r w:rsidRPr="00305899">
        <w:rPr>
          <w:rFonts w:ascii="Arial" w:hAnsi="Arial" w:cs="Traditional Arabic" w:hint="cs"/>
          <w:color w:val="333333"/>
          <w:sz w:val="28"/>
          <w:szCs w:val="28"/>
          <w:rtl/>
          <w:lang w:val="en-US" w:bidi="ar-DZ"/>
        </w:rPr>
        <w:t xml:space="preserve">، مع </w:t>
      </w:r>
      <w:r w:rsidRPr="00305899">
        <w:rPr>
          <w:rFonts w:ascii="Arial" w:hAnsi="Arial" w:cs="Traditional Arabic"/>
          <w:color w:val="333333"/>
          <w:sz w:val="28"/>
          <w:szCs w:val="28"/>
          <w:rtl/>
          <w:lang w:val="en-US" w:bidi="ar-DZ"/>
        </w:rPr>
        <w:t>تحديد نظام تسلية مدمج ومنسجم مع النشاطات السياحية الشاطئية</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w:t>
      </w:r>
    </w:p>
    <w:p w:rsidR="0041130E" w:rsidRPr="00305899" w:rsidRDefault="0041130E" w:rsidP="00126EF4">
      <w:pPr>
        <w:pStyle w:val="Paragraphedeliste1"/>
        <w:numPr>
          <w:ilvl w:val="0"/>
          <w:numId w:val="9"/>
        </w:numPr>
        <w:bidi/>
        <w:jc w:val="both"/>
        <w:rPr>
          <w:rFonts w:ascii="Arial" w:hAnsi="Arial" w:cs="Traditional Arabic"/>
          <w:color w:val="333333"/>
          <w:sz w:val="28"/>
          <w:szCs w:val="28"/>
          <w:lang w:val="en-US" w:bidi="ar-DZ"/>
        </w:rPr>
      </w:pPr>
      <w:r w:rsidRPr="00305899">
        <w:rPr>
          <w:rFonts w:ascii="Arial" w:hAnsi="Arial" w:cs="Traditional Arabic"/>
          <w:b/>
          <w:bCs/>
          <w:color w:val="333333"/>
          <w:sz w:val="28"/>
          <w:szCs w:val="28"/>
          <w:rtl/>
          <w:lang w:val="en-US" w:bidi="ar-DZ"/>
        </w:rPr>
        <w:t>قانون متعلق بمناطق التوسع السياحي والمواقع السياحية:</w:t>
      </w:r>
      <w:r w:rsidRPr="00305899">
        <w:rPr>
          <w:rFonts w:ascii="Arial" w:hAnsi="Arial" w:cs="Traditional Arabic"/>
          <w:color w:val="333333"/>
          <w:sz w:val="28"/>
          <w:szCs w:val="28"/>
          <w:rtl/>
          <w:lang w:val="en-US" w:bidi="ar-DZ"/>
        </w:rPr>
        <w:t xml:space="preserve"> جاء القانون </w:t>
      </w:r>
      <w:proofErr w:type="gramStart"/>
      <w:r w:rsidRPr="00305899">
        <w:rPr>
          <w:rFonts w:ascii="Arial" w:hAnsi="Arial" w:cs="Traditional Arabic"/>
          <w:color w:val="333333"/>
          <w:sz w:val="28"/>
          <w:szCs w:val="28"/>
          <w:rtl/>
          <w:lang w:val="en-US" w:bidi="ar-DZ"/>
        </w:rPr>
        <w:t>رقم</w:t>
      </w:r>
      <w:proofErr w:type="gramEnd"/>
      <w:r w:rsidRPr="00305899">
        <w:rPr>
          <w:rFonts w:ascii="Arial" w:hAnsi="Arial" w:cs="Traditional Arabic"/>
          <w:color w:val="333333"/>
          <w:sz w:val="28"/>
          <w:szCs w:val="28"/>
          <w:rtl/>
          <w:lang w:val="en-US" w:bidi="ar-DZ"/>
        </w:rPr>
        <w:t xml:space="preserve"> 03-03 المؤرخ في 19/02/2003</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والمتعلق باستغلال </w:t>
      </w:r>
      <w:r w:rsidRPr="00305899">
        <w:rPr>
          <w:rFonts w:ascii="Arial" w:hAnsi="Arial" w:cs="Traditional Arabic" w:hint="cs"/>
          <w:color w:val="333333"/>
          <w:sz w:val="28"/>
          <w:szCs w:val="28"/>
          <w:rtl/>
          <w:lang w:val="en-US" w:bidi="ar-DZ"/>
        </w:rPr>
        <w:t>الشواطئ</w:t>
      </w:r>
      <w:r w:rsidRPr="00305899">
        <w:rPr>
          <w:rFonts w:ascii="Arial" w:hAnsi="Arial" w:cs="Traditional Arabic"/>
          <w:color w:val="333333"/>
          <w:sz w:val="28"/>
          <w:szCs w:val="28"/>
          <w:rtl/>
          <w:lang w:val="en-US" w:bidi="ar-DZ"/>
        </w:rPr>
        <w:t xml:space="preserve"> بما يلي:</w:t>
      </w:r>
    </w:p>
    <w:p w:rsidR="0041130E" w:rsidRPr="00305899" w:rsidRDefault="0041130E" w:rsidP="00126EF4">
      <w:pPr>
        <w:pStyle w:val="Paragraphedeliste1"/>
        <w:bidi/>
        <w:ind w:left="0"/>
        <w:jc w:val="both"/>
        <w:rPr>
          <w:rFonts w:ascii="Arial" w:hAnsi="Arial" w:cs="Traditional Arabic"/>
          <w:color w:val="333333"/>
          <w:sz w:val="28"/>
          <w:szCs w:val="28"/>
          <w:lang w:val="en-US" w:bidi="ar-DZ"/>
        </w:rPr>
      </w:pPr>
      <w:r w:rsidRPr="00305899">
        <w:rPr>
          <w:rFonts w:ascii="Arial" w:hAnsi="Arial" w:cs="Traditional Arabic" w:hint="cs"/>
          <w:color w:val="333333"/>
          <w:sz w:val="28"/>
          <w:szCs w:val="28"/>
          <w:rtl/>
          <w:lang w:val="en-US" w:bidi="ar-DZ"/>
        </w:rPr>
        <w:t xml:space="preserve">- </w:t>
      </w:r>
      <w:r w:rsidRPr="00305899">
        <w:rPr>
          <w:rFonts w:ascii="Arial" w:hAnsi="Arial" w:cs="Traditional Arabic"/>
          <w:color w:val="333333"/>
          <w:sz w:val="28"/>
          <w:szCs w:val="28"/>
          <w:rtl/>
          <w:lang w:val="en-US" w:bidi="ar-DZ"/>
        </w:rPr>
        <w:t>مناطق التوسع السياحي</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و</w:t>
      </w:r>
      <w:r w:rsidRPr="00305899">
        <w:rPr>
          <w:rFonts w:ascii="Arial" w:hAnsi="Arial" w:cs="Traditional Arabic"/>
          <w:color w:val="333333"/>
          <w:sz w:val="28"/>
          <w:szCs w:val="28"/>
          <w:rtl/>
          <w:lang w:val="en-US" w:bidi="ar-DZ"/>
        </w:rPr>
        <w:t xml:space="preserve">هي كل منطقة </w:t>
      </w:r>
      <w:r w:rsidRPr="00305899">
        <w:rPr>
          <w:rFonts w:ascii="Arial" w:hAnsi="Arial" w:cs="Traditional Arabic" w:hint="cs"/>
          <w:color w:val="333333"/>
          <w:sz w:val="28"/>
          <w:szCs w:val="28"/>
          <w:rtl/>
          <w:lang w:val="en-US" w:bidi="ar-DZ"/>
        </w:rPr>
        <w:t>أو</w:t>
      </w:r>
      <w:r w:rsidRPr="00305899">
        <w:rPr>
          <w:rFonts w:ascii="Arial" w:hAnsi="Arial" w:cs="Traditional Arabic"/>
          <w:color w:val="333333"/>
          <w:sz w:val="28"/>
          <w:szCs w:val="28"/>
          <w:rtl/>
          <w:lang w:val="en-US" w:bidi="ar-DZ"/>
        </w:rPr>
        <w:t xml:space="preserve"> امتداد من </w:t>
      </w:r>
      <w:r w:rsidRPr="00305899">
        <w:rPr>
          <w:rFonts w:ascii="Arial" w:hAnsi="Arial" w:cs="Traditional Arabic" w:hint="cs"/>
          <w:color w:val="333333"/>
          <w:sz w:val="28"/>
          <w:szCs w:val="28"/>
          <w:rtl/>
          <w:lang w:val="en-US" w:bidi="ar-DZ"/>
        </w:rPr>
        <w:t>الإقليم</w:t>
      </w:r>
      <w:r w:rsidRPr="00305899">
        <w:rPr>
          <w:rFonts w:ascii="Arial" w:hAnsi="Arial" w:cs="Traditional Arabic"/>
          <w:color w:val="333333"/>
          <w:sz w:val="28"/>
          <w:szCs w:val="28"/>
          <w:rtl/>
          <w:lang w:val="en-US" w:bidi="ar-DZ"/>
        </w:rPr>
        <w:t xml:space="preserve"> يتمتع بصفات </w:t>
      </w:r>
      <w:r w:rsidRPr="00305899">
        <w:rPr>
          <w:rFonts w:ascii="Arial" w:hAnsi="Arial" w:cs="Traditional Arabic" w:hint="cs"/>
          <w:color w:val="333333"/>
          <w:sz w:val="28"/>
          <w:szCs w:val="28"/>
          <w:rtl/>
          <w:lang w:val="en-US" w:bidi="ar-DZ"/>
        </w:rPr>
        <w:t>أو</w:t>
      </w:r>
      <w:r w:rsidRPr="00305899">
        <w:rPr>
          <w:rFonts w:ascii="Arial" w:hAnsi="Arial" w:cs="Traditional Arabic"/>
          <w:color w:val="333333"/>
          <w:sz w:val="28"/>
          <w:szCs w:val="28"/>
          <w:rtl/>
          <w:lang w:val="en-US" w:bidi="ar-DZ"/>
        </w:rPr>
        <w:t xml:space="preserve"> خصائص طبيعية</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وثقافية</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وبشرية</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وإبداعية،</w:t>
      </w:r>
      <w:r w:rsidRPr="00305899">
        <w:rPr>
          <w:rFonts w:ascii="Arial" w:hAnsi="Arial" w:cs="Traditional Arabic"/>
          <w:color w:val="333333"/>
          <w:sz w:val="28"/>
          <w:szCs w:val="28"/>
          <w:rtl/>
          <w:lang w:val="en-US" w:bidi="ar-DZ"/>
        </w:rPr>
        <w:t xml:space="preserve"> مناسبة لل</w:t>
      </w:r>
      <w:r w:rsidRPr="00305899">
        <w:rPr>
          <w:rFonts w:ascii="Arial" w:hAnsi="Arial" w:cs="Traditional Arabic" w:hint="cs"/>
          <w:color w:val="333333"/>
          <w:sz w:val="28"/>
          <w:szCs w:val="28"/>
          <w:rtl/>
          <w:lang w:val="en-US" w:bidi="ar-DZ"/>
        </w:rPr>
        <w:t>س</w:t>
      </w:r>
      <w:r w:rsidRPr="00305899">
        <w:rPr>
          <w:rFonts w:ascii="Arial" w:hAnsi="Arial" w:cs="Traditional Arabic"/>
          <w:color w:val="333333"/>
          <w:sz w:val="28"/>
          <w:szCs w:val="28"/>
          <w:rtl/>
          <w:lang w:val="en-US" w:bidi="ar-DZ"/>
        </w:rPr>
        <w:t xml:space="preserve">ياحة مؤهلة </w:t>
      </w:r>
      <w:r w:rsidRPr="00305899">
        <w:rPr>
          <w:rFonts w:ascii="Arial" w:hAnsi="Arial" w:cs="Traditional Arabic" w:hint="cs"/>
          <w:color w:val="333333"/>
          <w:sz w:val="28"/>
          <w:szCs w:val="28"/>
          <w:rtl/>
          <w:lang w:val="en-US" w:bidi="ar-DZ"/>
        </w:rPr>
        <w:t>لإقامة</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أو</w:t>
      </w:r>
      <w:r w:rsidRPr="00305899">
        <w:rPr>
          <w:rFonts w:ascii="Arial" w:hAnsi="Arial" w:cs="Traditional Arabic"/>
          <w:color w:val="333333"/>
          <w:sz w:val="28"/>
          <w:szCs w:val="28"/>
          <w:rtl/>
          <w:lang w:val="en-US" w:bidi="ar-DZ"/>
        </w:rPr>
        <w:t xml:space="preserve"> تنمية منش</w:t>
      </w:r>
      <w:r w:rsidRPr="00305899">
        <w:rPr>
          <w:rFonts w:ascii="Arial" w:hAnsi="Arial" w:cs="Traditional Arabic" w:hint="cs"/>
          <w:color w:val="333333"/>
          <w:sz w:val="28"/>
          <w:szCs w:val="28"/>
          <w:rtl/>
          <w:lang w:val="en-US" w:bidi="ar-DZ"/>
        </w:rPr>
        <w:t>أ</w:t>
      </w:r>
      <w:r w:rsidRPr="00305899">
        <w:rPr>
          <w:rFonts w:ascii="Arial" w:hAnsi="Arial" w:cs="Traditional Arabic"/>
          <w:color w:val="333333"/>
          <w:sz w:val="28"/>
          <w:szCs w:val="28"/>
          <w:rtl/>
          <w:lang w:val="en-US" w:bidi="ar-DZ"/>
        </w:rPr>
        <w:t>ة سياحية</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يمكن استغلالها في تن</w:t>
      </w:r>
      <w:r w:rsidRPr="00305899">
        <w:rPr>
          <w:rFonts w:ascii="Arial" w:hAnsi="Arial" w:cs="Traditional Arabic" w:hint="cs"/>
          <w:color w:val="333333"/>
          <w:sz w:val="28"/>
          <w:szCs w:val="28"/>
          <w:rtl/>
          <w:lang w:val="en-US" w:bidi="ar-DZ"/>
        </w:rPr>
        <w:t>ش</w:t>
      </w:r>
      <w:r w:rsidRPr="00305899">
        <w:rPr>
          <w:rFonts w:ascii="Arial" w:hAnsi="Arial" w:cs="Traditional Arabic"/>
          <w:color w:val="333333"/>
          <w:sz w:val="28"/>
          <w:szCs w:val="28"/>
          <w:rtl/>
          <w:lang w:val="en-US" w:bidi="ar-DZ"/>
        </w:rPr>
        <w:t xml:space="preserve">يط </w:t>
      </w:r>
      <w:r w:rsidRPr="00305899">
        <w:rPr>
          <w:rFonts w:ascii="Arial" w:hAnsi="Arial" w:cs="Traditional Arabic" w:hint="cs"/>
          <w:color w:val="333333"/>
          <w:sz w:val="28"/>
          <w:szCs w:val="28"/>
          <w:rtl/>
          <w:lang w:val="en-US" w:bidi="ar-DZ"/>
        </w:rPr>
        <w:t>أو</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 xml:space="preserve">جعل </w:t>
      </w:r>
      <w:r w:rsidRPr="00305899">
        <w:rPr>
          <w:rFonts w:ascii="Arial" w:hAnsi="Arial" w:cs="Traditional Arabic"/>
          <w:color w:val="333333"/>
          <w:sz w:val="28"/>
          <w:szCs w:val="28"/>
          <w:rtl/>
          <w:lang w:val="en-US" w:bidi="ar-DZ"/>
        </w:rPr>
        <w:t xml:space="preserve">السياحة </w:t>
      </w:r>
      <w:r w:rsidRPr="00305899">
        <w:rPr>
          <w:rFonts w:ascii="Arial" w:hAnsi="Arial" w:cs="Traditional Arabic" w:hint="cs"/>
          <w:color w:val="333333"/>
          <w:sz w:val="28"/>
          <w:szCs w:val="28"/>
          <w:rtl/>
          <w:lang w:val="en-US" w:bidi="ar-DZ"/>
        </w:rPr>
        <w:t>ذات</w:t>
      </w:r>
      <w:r w:rsidRPr="00305899">
        <w:rPr>
          <w:rFonts w:ascii="Arial" w:hAnsi="Arial" w:cs="Traditional Arabic"/>
          <w:color w:val="333333"/>
          <w:sz w:val="28"/>
          <w:szCs w:val="28"/>
          <w:rtl/>
          <w:lang w:val="en-US" w:bidi="ar-DZ"/>
        </w:rPr>
        <w:t xml:space="preserve"> المردودية</w:t>
      </w:r>
      <w:r w:rsidRPr="00305899">
        <w:rPr>
          <w:rFonts w:ascii="Arial" w:hAnsi="Arial" w:cs="Traditional Arabic" w:hint="cs"/>
          <w:color w:val="333333"/>
          <w:sz w:val="28"/>
          <w:szCs w:val="28"/>
          <w:rtl/>
          <w:lang w:val="en-US" w:bidi="ar-DZ"/>
        </w:rPr>
        <w:t xml:space="preserve"> أكثر.</w:t>
      </w:r>
      <w:r w:rsidRPr="00305899">
        <w:rPr>
          <w:rFonts w:ascii="Arial" w:hAnsi="Arial" w:cs="Traditional Arabic"/>
          <w:color w:val="333333"/>
          <w:sz w:val="28"/>
          <w:szCs w:val="28"/>
          <w:rtl/>
          <w:lang w:val="en-US" w:bidi="ar-DZ"/>
        </w:rPr>
        <w:t xml:space="preserve"> </w:t>
      </w:r>
    </w:p>
    <w:p w:rsidR="0041130E" w:rsidRPr="00305899" w:rsidRDefault="0041130E" w:rsidP="00126EF4">
      <w:pPr>
        <w:pStyle w:val="Paragraphedeliste1"/>
        <w:bidi/>
        <w:ind w:left="0"/>
        <w:jc w:val="both"/>
        <w:rPr>
          <w:rFonts w:ascii="Arial" w:hAnsi="Arial" w:cs="Traditional Arabic"/>
          <w:color w:val="333333"/>
          <w:sz w:val="28"/>
          <w:szCs w:val="28"/>
          <w:lang w:val="en-US" w:bidi="ar-DZ"/>
        </w:rPr>
      </w:pPr>
      <w:r w:rsidRPr="00305899">
        <w:rPr>
          <w:rFonts w:ascii="Arial" w:hAnsi="Arial" w:cs="Traditional Arabic" w:hint="cs"/>
          <w:color w:val="333333"/>
          <w:sz w:val="28"/>
          <w:szCs w:val="28"/>
          <w:rtl/>
          <w:lang w:val="en-US" w:bidi="ar-DZ"/>
        </w:rPr>
        <w:t xml:space="preserve">- </w:t>
      </w:r>
      <w:r w:rsidRPr="00305899">
        <w:rPr>
          <w:rFonts w:ascii="Arial" w:hAnsi="Arial" w:cs="Traditional Arabic"/>
          <w:color w:val="333333"/>
          <w:sz w:val="28"/>
          <w:szCs w:val="28"/>
          <w:rtl/>
          <w:lang w:val="en-US" w:bidi="ar-DZ"/>
        </w:rPr>
        <w:t>الموقع السياحي</w:t>
      </w:r>
      <w:r w:rsidRPr="00305899">
        <w:rPr>
          <w:rFonts w:ascii="Arial" w:hAnsi="Arial" w:cs="Traditional Arabic" w:hint="cs"/>
          <w:color w:val="333333"/>
          <w:sz w:val="28"/>
          <w:szCs w:val="28"/>
          <w:rtl/>
          <w:lang w:val="en-US" w:bidi="ar-DZ"/>
        </w:rPr>
        <w:t>، ف</w:t>
      </w:r>
      <w:r w:rsidRPr="00305899">
        <w:rPr>
          <w:rFonts w:ascii="Arial" w:hAnsi="Arial" w:cs="Traditional Arabic"/>
          <w:color w:val="333333"/>
          <w:sz w:val="28"/>
          <w:szCs w:val="28"/>
          <w:rtl/>
          <w:lang w:val="en-US" w:bidi="ar-DZ"/>
        </w:rPr>
        <w:t xml:space="preserve">كل موقع </w:t>
      </w:r>
      <w:r w:rsidRPr="00305899">
        <w:rPr>
          <w:rFonts w:ascii="Arial" w:hAnsi="Arial" w:cs="Traditional Arabic" w:hint="cs"/>
          <w:color w:val="333333"/>
          <w:sz w:val="28"/>
          <w:szCs w:val="28"/>
          <w:rtl/>
          <w:lang w:val="en-US" w:bidi="ar-DZ"/>
        </w:rPr>
        <w:t>أو</w:t>
      </w:r>
      <w:r w:rsidRPr="00305899">
        <w:rPr>
          <w:rFonts w:ascii="Arial" w:hAnsi="Arial" w:cs="Traditional Arabic"/>
          <w:color w:val="333333"/>
          <w:sz w:val="28"/>
          <w:szCs w:val="28"/>
          <w:rtl/>
          <w:lang w:val="en-US" w:bidi="ar-DZ"/>
        </w:rPr>
        <w:t xml:space="preserve"> منظر يتميز </w:t>
      </w:r>
      <w:r w:rsidRPr="00305899">
        <w:rPr>
          <w:rFonts w:ascii="Arial" w:hAnsi="Arial" w:cs="Traditional Arabic" w:hint="cs"/>
          <w:color w:val="333333"/>
          <w:sz w:val="28"/>
          <w:szCs w:val="28"/>
          <w:rtl/>
          <w:lang w:val="en-US" w:bidi="ar-DZ"/>
        </w:rPr>
        <w:t>بجاذبية</w:t>
      </w:r>
      <w:r w:rsidRPr="00305899">
        <w:rPr>
          <w:rFonts w:ascii="Arial" w:hAnsi="Arial" w:cs="Traditional Arabic"/>
          <w:color w:val="333333"/>
          <w:sz w:val="28"/>
          <w:szCs w:val="28"/>
          <w:rtl/>
          <w:lang w:val="en-US" w:bidi="ar-DZ"/>
        </w:rPr>
        <w:t xml:space="preserve"> سياحية</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ب</w:t>
      </w:r>
      <w:r w:rsidRPr="00305899">
        <w:rPr>
          <w:rFonts w:ascii="Arial" w:hAnsi="Arial" w:cs="Traditional Arabic"/>
          <w:color w:val="333333"/>
          <w:sz w:val="28"/>
          <w:szCs w:val="28"/>
          <w:rtl/>
          <w:lang w:val="en-US" w:bidi="ar-DZ"/>
        </w:rPr>
        <w:t xml:space="preserve">مظهره الخلاب </w:t>
      </w:r>
      <w:r w:rsidRPr="00305899">
        <w:rPr>
          <w:rFonts w:ascii="Arial" w:hAnsi="Arial" w:cs="Traditional Arabic" w:hint="cs"/>
          <w:color w:val="333333"/>
          <w:sz w:val="28"/>
          <w:szCs w:val="28"/>
          <w:rtl/>
          <w:lang w:val="en-US" w:bidi="ar-DZ"/>
        </w:rPr>
        <w:t>أو</w:t>
      </w:r>
      <w:r w:rsidRPr="00305899">
        <w:rPr>
          <w:rFonts w:ascii="Arial" w:hAnsi="Arial" w:cs="Traditional Arabic"/>
          <w:color w:val="333333"/>
          <w:sz w:val="28"/>
          <w:szCs w:val="28"/>
          <w:rtl/>
          <w:lang w:val="en-US" w:bidi="ar-DZ"/>
        </w:rPr>
        <w:t xml:space="preserve"> بما يحتوي عليه من عج</w:t>
      </w:r>
      <w:r w:rsidRPr="00305899">
        <w:rPr>
          <w:rFonts w:ascii="Arial" w:hAnsi="Arial" w:cs="Traditional Arabic" w:hint="cs"/>
          <w:color w:val="333333"/>
          <w:sz w:val="28"/>
          <w:szCs w:val="28"/>
          <w:rtl/>
          <w:lang w:val="en-US" w:bidi="ar-DZ"/>
        </w:rPr>
        <w:t>ـــ</w:t>
      </w:r>
      <w:r w:rsidRPr="00305899">
        <w:rPr>
          <w:rFonts w:ascii="Arial" w:hAnsi="Arial" w:cs="Traditional Arabic"/>
          <w:color w:val="333333"/>
          <w:sz w:val="28"/>
          <w:szCs w:val="28"/>
          <w:rtl/>
          <w:lang w:val="en-US" w:bidi="ar-DZ"/>
        </w:rPr>
        <w:t xml:space="preserve">ائب </w:t>
      </w:r>
      <w:r w:rsidRPr="00305899">
        <w:rPr>
          <w:rFonts w:ascii="Arial" w:hAnsi="Arial" w:cs="Traditional Arabic" w:hint="cs"/>
          <w:color w:val="333333"/>
          <w:sz w:val="28"/>
          <w:szCs w:val="28"/>
          <w:rtl/>
          <w:lang w:val="en-US" w:bidi="ar-DZ"/>
        </w:rPr>
        <w:t>أو</w:t>
      </w:r>
      <w:r w:rsidRPr="00305899">
        <w:rPr>
          <w:rFonts w:ascii="Arial" w:hAnsi="Arial" w:cs="Traditional Arabic"/>
          <w:color w:val="333333"/>
          <w:sz w:val="28"/>
          <w:szCs w:val="28"/>
          <w:rtl/>
          <w:lang w:val="en-US" w:bidi="ar-DZ"/>
        </w:rPr>
        <w:t xml:space="preserve"> خصائص طبيعية</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أو</w:t>
      </w:r>
      <w:r w:rsidRPr="00305899">
        <w:rPr>
          <w:rFonts w:ascii="Arial" w:hAnsi="Arial" w:cs="Traditional Arabic"/>
          <w:color w:val="333333"/>
          <w:sz w:val="28"/>
          <w:szCs w:val="28"/>
          <w:rtl/>
          <w:lang w:val="en-US" w:bidi="ar-DZ"/>
        </w:rPr>
        <w:t xml:space="preserve"> بناءات مشيدة عليه</w:t>
      </w:r>
      <w:r w:rsidRPr="00305899">
        <w:rPr>
          <w:rFonts w:ascii="Arial" w:hAnsi="Arial" w:cs="Traditional Arabic" w:hint="cs"/>
          <w:color w:val="333333"/>
          <w:sz w:val="28"/>
          <w:szCs w:val="28"/>
          <w:rtl/>
          <w:lang w:val="en-US" w:bidi="ar-DZ"/>
        </w:rPr>
        <w:t>.</w:t>
      </w:r>
    </w:p>
    <w:p w:rsidR="0041130E" w:rsidRDefault="0041130E" w:rsidP="00126EF4">
      <w:pPr>
        <w:pStyle w:val="Paragraphedeliste1"/>
        <w:bidi/>
        <w:ind w:left="0"/>
        <w:jc w:val="both"/>
        <w:rPr>
          <w:rFonts w:ascii="Arial" w:hAnsi="Arial" w:cs="Traditional Arabic"/>
          <w:color w:val="333333"/>
          <w:sz w:val="28"/>
          <w:szCs w:val="28"/>
          <w:rtl/>
          <w:lang w:val="en-US" w:bidi="ar-DZ"/>
        </w:rPr>
      </w:pPr>
      <w:r w:rsidRPr="00305899">
        <w:rPr>
          <w:rFonts w:ascii="Arial" w:hAnsi="Arial" w:cs="Traditional Arabic" w:hint="cs"/>
          <w:color w:val="333333"/>
          <w:sz w:val="28"/>
          <w:szCs w:val="28"/>
          <w:rtl/>
          <w:lang w:val="en-US" w:bidi="ar-DZ"/>
        </w:rPr>
        <w:t xml:space="preserve">- </w:t>
      </w:r>
      <w:proofErr w:type="gramStart"/>
      <w:r w:rsidRPr="00305899">
        <w:rPr>
          <w:rFonts w:ascii="Arial" w:hAnsi="Arial" w:cs="Traditional Arabic"/>
          <w:color w:val="333333"/>
          <w:sz w:val="28"/>
          <w:szCs w:val="28"/>
          <w:rtl/>
          <w:lang w:val="en-US" w:bidi="ar-DZ"/>
        </w:rPr>
        <w:t>منطقة</w:t>
      </w:r>
      <w:proofErr w:type="gramEnd"/>
      <w:r w:rsidRPr="00305899">
        <w:rPr>
          <w:rFonts w:ascii="Arial" w:hAnsi="Arial" w:cs="Traditional Arabic"/>
          <w:color w:val="333333"/>
          <w:sz w:val="28"/>
          <w:szCs w:val="28"/>
          <w:rtl/>
          <w:lang w:val="en-US" w:bidi="ar-DZ"/>
        </w:rPr>
        <w:t xml:space="preserve"> محمية</w:t>
      </w:r>
      <w:r w:rsidRPr="00305899">
        <w:rPr>
          <w:rFonts w:ascii="Arial" w:hAnsi="Arial" w:cs="Traditional Arabic" w:hint="cs"/>
          <w:color w:val="333333"/>
          <w:sz w:val="28"/>
          <w:szCs w:val="28"/>
          <w:rtl/>
          <w:lang w:val="en-US" w:bidi="ar-DZ"/>
        </w:rPr>
        <w:t>،</w:t>
      </w:r>
      <w:r w:rsidRPr="00305899">
        <w:rPr>
          <w:rFonts w:ascii="Arial" w:hAnsi="Arial" w:cs="Traditional Arabic"/>
          <w:color w:val="333333"/>
          <w:sz w:val="28"/>
          <w:szCs w:val="28"/>
          <w:rtl/>
          <w:lang w:val="en-US" w:bidi="ar-DZ"/>
        </w:rPr>
        <w:t xml:space="preserve"> </w:t>
      </w:r>
      <w:r w:rsidRPr="00305899">
        <w:rPr>
          <w:rFonts w:ascii="Arial" w:hAnsi="Arial" w:cs="Traditional Arabic" w:hint="cs"/>
          <w:color w:val="333333"/>
          <w:sz w:val="28"/>
          <w:szCs w:val="28"/>
          <w:rtl/>
          <w:lang w:val="en-US" w:bidi="ar-DZ"/>
        </w:rPr>
        <w:t>و</w:t>
      </w:r>
      <w:r w:rsidRPr="00305899">
        <w:rPr>
          <w:rFonts w:ascii="Arial" w:hAnsi="Arial" w:cs="Traditional Arabic"/>
          <w:color w:val="333333"/>
          <w:sz w:val="28"/>
          <w:szCs w:val="28"/>
          <w:rtl/>
          <w:lang w:val="en-US" w:bidi="ar-DZ"/>
        </w:rPr>
        <w:t xml:space="preserve">هي جزء من منطقة التوسع السياحي </w:t>
      </w:r>
      <w:r w:rsidRPr="00305899">
        <w:rPr>
          <w:rFonts w:ascii="Arial" w:hAnsi="Arial" w:cs="Traditional Arabic" w:hint="cs"/>
          <w:color w:val="333333"/>
          <w:sz w:val="28"/>
          <w:szCs w:val="28"/>
          <w:rtl/>
          <w:lang w:val="en-US" w:bidi="ar-DZ"/>
        </w:rPr>
        <w:t>أو</w:t>
      </w:r>
      <w:r w:rsidRPr="00305899">
        <w:rPr>
          <w:rFonts w:ascii="Arial" w:hAnsi="Arial" w:cs="Traditional Arabic"/>
          <w:color w:val="333333"/>
          <w:sz w:val="28"/>
          <w:szCs w:val="28"/>
          <w:rtl/>
          <w:lang w:val="en-US" w:bidi="ar-DZ"/>
        </w:rPr>
        <w:t xml:space="preserve"> موقع سياحي</w:t>
      </w:r>
      <w:r w:rsidRPr="00305899">
        <w:rPr>
          <w:rFonts w:ascii="Arial" w:hAnsi="Arial" w:cs="Traditional Arabic" w:hint="cs"/>
          <w:color w:val="333333"/>
          <w:sz w:val="28"/>
          <w:szCs w:val="28"/>
          <w:rtl/>
          <w:lang w:val="en-US" w:bidi="ar-DZ"/>
        </w:rPr>
        <w:t>.</w:t>
      </w:r>
      <w:r>
        <w:rPr>
          <w:rFonts w:ascii="Arial" w:hAnsi="Arial" w:cs="Traditional Arabic"/>
          <w:color w:val="333333"/>
          <w:sz w:val="28"/>
          <w:szCs w:val="28"/>
          <w:rtl/>
          <w:lang w:val="en-US" w:bidi="ar-DZ"/>
        </w:rPr>
        <w:t xml:space="preserve"> </w:t>
      </w:r>
      <w:r>
        <w:rPr>
          <w:rStyle w:val="Appeldenotedefin"/>
          <w:rFonts w:ascii="Arial" w:hAnsi="Arial" w:cs="Traditional Arabic"/>
          <w:color w:val="333333"/>
          <w:sz w:val="28"/>
          <w:szCs w:val="28"/>
          <w:rtl/>
          <w:lang w:val="en-US" w:bidi="ar-DZ"/>
        </w:rPr>
        <w:endnoteReference w:id="17"/>
      </w:r>
    </w:p>
    <w:p w:rsidR="0041130E" w:rsidRDefault="0041130E" w:rsidP="005D218F">
      <w:pPr>
        <w:bidi/>
        <w:jc w:val="both"/>
        <w:rPr>
          <w:rFonts w:ascii="Traditional Arabic" w:hAnsi="Traditional Arabic" w:cs="Traditional Arabic"/>
          <w:sz w:val="28"/>
          <w:szCs w:val="28"/>
          <w:rtl/>
          <w:lang w:bidi="ar-DZ"/>
        </w:rPr>
      </w:pPr>
      <w:r w:rsidRPr="009F52A8">
        <w:rPr>
          <w:rFonts w:ascii="Traditional Arabic" w:hAnsi="Traditional Arabic" w:cs="Traditional Arabic" w:hint="cs"/>
          <w:b/>
          <w:bCs/>
          <w:sz w:val="28"/>
          <w:szCs w:val="28"/>
          <w:u w:val="single"/>
          <w:rtl/>
          <w:lang w:bidi="ar-DZ"/>
        </w:rPr>
        <w:t xml:space="preserve">المخطط التوجيهي للتهيئة السياحية2025 </w:t>
      </w:r>
      <w:r w:rsidRPr="009F52A8">
        <w:rPr>
          <w:rFonts w:asciiTheme="majorBidi" w:hAnsiTheme="majorBidi" w:cstheme="majorBidi"/>
          <w:b/>
          <w:bCs/>
          <w:sz w:val="24"/>
          <w:szCs w:val="24"/>
          <w:u w:val="single"/>
          <w:lang w:bidi="ar-DZ"/>
        </w:rPr>
        <w:t>SDAT </w:t>
      </w:r>
      <w:r w:rsidRPr="009F52A8">
        <w:rPr>
          <w:rFonts w:asciiTheme="majorBidi" w:hAnsiTheme="majorBidi" w:cstheme="majorBidi" w:hint="cs"/>
          <w:b/>
          <w:bCs/>
          <w:sz w:val="24"/>
          <w:szCs w:val="24"/>
          <w:u w:val="single"/>
          <w:rtl/>
          <w:lang w:bidi="ar-DZ"/>
        </w:rPr>
        <w:t>:</w:t>
      </w:r>
      <w:r w:rsidRPr="00481808">
        <w:rPr>
          <w:rFonts w:asciiTheme="majorBidi" w:hAnsiTheme="majorBidi" w:cstheme="majorBidi" w:hint="cs"/>
          <w:sz w:val="24"/>
          <w:szCs w:val="24"/>
          <w:rtl/>
          <w:lang w:bidi="ar-DZ"/>
        </w:rPr>
        <w:t xml:space="preserve">  </w:t>
      </w:r>
      <w:r w:rsidRPr="009F52A8">
        <w:rPr>
          <w:rFonts w:ascii="Traditional Arabic" w:hAnsi="Traditional Arabic" w:cs="Traditional Arabic"/>
          <w:sz w:val="28"/>
          <w:szCs w:val="28"/>
          <w:rtl/>
          <w:lang w:bidi="ar-DZ"/>
        </w:rPr>
        <w:t xml:space="preserve">يشكل </w:t>
      </w:r>
      <w:r>
        <w:rPr>
          <w:rFonts w:ascii="Traditional Arabic" w:hAnsi="Traditional Arabic" w:cs="Traditional Arabic" w:hint="cs"/>
          <w:sz w:val="28"/>
          <w:szCs w:val="28"/>
          <w:rtl/>
          <w:lang w:bidi="ar-DZ"/>
        </w:rPr>
        <w:t>هذا المخطط الاطار الاستراتيجي للسياسة السياحية، ويعد هذا المخطط أدا</w:t>
      </w:r>
      <w:r w:rsidR="00D77A44">
        <w:rPr>
          <w:rFonts w:ascii="Traditional Arabic" w:hAnsi="Traditional Arabic" w:cs="Traditional Arabic" w:hint="cs"/>
          <w:sz w:val="28"/>
          <w:szCs w:val="28"/>
          <w:rtl/>
          <w:lang w:bidi="ar-DZ"/>
        </w:rPr>
        <w:t>ة</w:t>
      </w:r>
      <w:r>
        <w:rPr>
          <w:rFonts w:ascii="Traditional Arabic" w:hAnsi="Traditional Arabic" w:cs="Traditional Arabic" w:hint="cs"/>
          <w:sz w:val="28"/>
          <w:szCs w:val="28"/>
          <w:rtl/>
          <w:lang w:bidi="ar-DZ"/>
        </w:rPr>
        <w:t xml:space="preserve"> تترجم ارادة الدولة في تثمين الامكانيات الطبيعية والثقافية والتاريخية للبلاد ووضعها في خدمة السياحة في الجزائر وتحقيق القفزة المطلوبة وجعل السياحة أولوية وطنية للدولة، </w:t>
      </w:r>
      <w:r w:rsidR="005D218F">
        <w:rPr>
          <w:rFonts w:ascii="Traditional Arabic" w:hAnsi="Traditional Arabic" w:cs="Traditional Arabic" w:hint="cs"/>
          <w:sz w:val="28"/>
          <w:szCs w:val="28"/>
          <w:rtl/>
          <w:lang w:bidi="ar-DZ"/>
        </w:rPr>
        <w:t xml:space="preserve">ويعتمد هذا المخطط على </w:t>
      </w:r>
      <w:r w:rsidR="00D80B6B">
        <w:rPr>
          <w:rFonts w:ascii="Traditional Arabic" w:hAnsi="Traditional Arabic" w:cs="Traditional Arabic" w:hint="cs"/>
          <w:sz w:val="28"/>
          <w:szCs w:val="28"/>
          <w:rtl/>
          <w:lang w:bidi="ar-DZ"/>
        </w:rPr>
        <w:t>خمسة عناصر أساسية</w:t>
      </w:r>
      <w:r>
        <w:rPr>
          <w:rFonts w:ascii="Traditional Arabic" w:hAnsi="Traditional Arabic" w:cs="Traditional Arabic" w:hint="cs"/>
          <w:sz w:val="28"/>
          <w:szCs w:val="28"/>
          <w:rtl/>
          <w:lang w:bidi="ar-DZ"/>
        </w:rPr>
        <w:t xml:space="preserve"> وهي: </w:t>
      </w:r>
    </w:p>
    <w:p w:rsidR="0041130E" w:rsidRDefault="00D80B6B" w:rsidP="00D80B6B">
      <w:pPr>
        <w:pStyle w:val="Paragraphedeliste"/>
        <w:numPr>
          <w:ilvl w:val="0"/>
          <w:numId w:val="7"/>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جعل الجزائر وجهة سياحية تنافسية</w:t>
      </w:r>
      <w:r w:rsidR="0041130E">
        <w:rPr>
          <w:rFonts w:ascii="Traditional Arabic" w:hAnsi="Traditional Arabic" w:cs="Traditional Arabic" w:hint="cs"/>
          <w:sz w:val="28"/>
          <w:szCs w:val="28"/>
          <w:rtl/>
          <w:lang w:bidi="ar-DZ"/>
        </w:rPr>
        <w:t xml:space="preserve">؛                            - </w:t>
      </w:r>
      <w:proofErr w:type="gramStart"/>
      <w:r>
        <w:rPr>
          <w:rFonts w:ascii="Traditional Arabic" w:hAnsi="Traditional Arabic" w:cs="Traditional Arabic" w:hint="cs"/>
          <w:sz w:val="28"/>
          <w:szCs w:val="28"/>
          <w:rtl/>
          <w:lang w:bidi="ar-DZ"/>
        </w:rPr>
        <w:t>تطوير</w:t>
      </w:r>
      <w:proofErr w:type="gramEnd"/>
      <w:r>
        <w:rPr>
          <w:rFonts w:ascii="Traditional Arabic" w:hAnsi="Traditional Arabic" w:cs="Traditional Arabic" w:hint="cs"/>
          <w:sz w:val="28"/>
          <w:szCs w:val="28"/>
          <w:rtl/>
          <w:lang w:bidi="ar-DZ"/>
        </w:rPr>
        <w:t xml:space="preserve"> الأقطاب السياحية المتميزة</w:t>
      </w:r>
      <w:r w:rsidR="0041130E">
        <w:rPr>
          <w:rFonts w:ascii="Traditional Arabic" w:hAnsi="Traditional Arabic" w:cs="Traditional Arabic" w:hint="cs"/>
          <w:sz w:val="28"/>
          <w:szCs w:val="28"/>
          <w:rtl/>
          <w:lang w:bidi="ar-DZ"/>
        </w:rPr>
        <w:t>؛</w:t>
      </w:r>
    </w:p>
    <w:p w:rsidR="0041130E" w:rsidRDefault="0041130E" w:rsidP="00D80B6B">
      <w:pPr>
        <w:pStyle w:val="Paragraphedeliste"/>
        <w:numPr>
          <w:ilvl w:val="0"/>
          <w:numId w:val="7"/>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مخطط الجودة السياحية ؛                                  - </w:t>
      </w:r>
      <w:proofErr w:type="spellStart"/>
      <w:r>
        <w:rPr>
          <w:rFonts w:ascii="Traditional Arabic" w:hAnsi="Traditional Arabic" w:cs="Traditional Arabic" w:hint="cs"/>
          <w:sz w:val="28"/>
          <w:szCs w:val="28"/>
          <w:rtl/>
          <w:lang w:bidi="ar-DZ"/>
        </w:rPr>
        <w:t>م</w:t>
      </w:r>
      <w:r w:rsidR="00D80B6B">
        <w:rPr>
          <w:rFonts w:ascii="Traditional Arabic" w:hAnsi="Traditional Arabic" w:cs="Traditional Arabic" w:hint="cs"/>
          <w:sz w:val="28"/>
          <w:szCs w:val="28"/>
          <w:rtl/>
          <w:lang w:bidi="ar-DZ"/>
        </w:rPr>
        <w:t>تشجيع</w:t>
      </w:r>
      <w:proofErr w:type="spellEnd"/>
      <w:r>
        <w:rPr>
          <w:rFonts w:ascii="Traditional Arabic" w:hAnsi="Traditional Arabic" w:cs="Traditional Arabic" w:hint="cs"/>
          <w:sz w:val="28"/>
          <w:szCs w:val="28"/>
          <w:rtl/>
          <w:lang w:bidi="ar-DZ"/>
        </w:rPr>
        <w:t xml:space="preserve"> الشراكة بين القطاعين العام والخاص؛</w:t>
      </w:r>
    </w:p>
    <w:p w:rsidR="00D80B6B" w:rsidRPr="00481808" w:rsidRDefault="00D80B6B" w:rsidP="00126EF4">
      <w:pPr>
        <w:pStyle w:val="Paragraphedeliste"/>
        <w:numPr>
          <w:ilvl w:val="0"/>
          <w:numId w:val="7"/>
        </w:numPr>
        <w:bidi/>
        <w:jc w:val="both"/>
        <w:rPr>
          <w:rFonts w:ascii="Traditional Arabic" w:hAnsi="Traditional Arabic" w:cs="Traditional Arabic"/>
          <w:b/>
          <w:bCs/>
          <w:sz w:val="28"/>
          <w:szCs w:val="28"/>
          <w:rtl/>
          <w:lang w:bidi="ar-DZ"/>
        </w:rPr>
      </w:pPr>
      <w:r>
        <w:rPr>
          <w:rFonts w:ascii="Traditional Arabic" w:hAnsi="Traditional Arabic" w:cs="Traditional Arabic" w:hint="cs"/>
          <w:sz w:val="28"/>
          <w:szCs w:val="28"/>
          <w:rtl/>
          <w:lang w:bidi="ar-DZ"/>
        </w:rPr>
        <w:t xml:space="preserve">جذب الاستثمار بشك </w:t>
      </w:r>
      <w:proofErr w:type="gramStart"/>
      <w:r>
        <w:rPr>
          <w:rFonts w:ascii="Traditional Arabic" w:hAnsi="Traditional Arabic" w:cs="Traditional Arabic" w:hint="cs"/>
          <w:sz w:val="28"/>
          <w:szCs w:val="28"/>
          <w:rtl/>
          <w:lang w:bidi="ar-DZ"/>
        </w:rPr>
        <w:t>لعام</w:t>
      </w:r>
      <w:proofErr w:type="gramEnd"/>
      <w:r>
        <w:rPr>
          <w:rFonts w:ascii="Traditional Arabic" w:hAnsi="Traditional Arabic" w:cs="Traditional Arabic" w:hint="cs"/>
          <w:sz w:val="28"/>
          <w:szCs w:val="28"/>
          <w:rtl/>
          <w:lang w:bidi="ar-DZ"/>
        </w:rPr>
        <w:t xml:space="preserve"> والاستثمار الأجنبي بشكل خاص لخلق القيمة المضافة وفرص العمل.</w:t>
      </w:r>
      <w:r>
        <w:rPr>
          <w:rStyle w:val="Appeldenotedefin"/>
          <w:rFonts w:ascii="Traditional Arabic" w:hAnsi="Traditional Arabic" w:cs="Traditional Arabic"/>
          <w:sz w:val="28"/>
          <w:szCs w:val="28"/>
          <w:rtl/>
          <w:lang w:bidi="ar-DZ"/>
        </w:rPr>
        <w:endnoteReference w:id="18"/>
      </w:r>
    </w:p>
    <w:p w:rsidR="0041130E" w:rsidRDefault="0041130E" w:rsidP="00126EF4">
      <w:pPr>
        <w:bidi/>
        <w:jc w:val="both"/>
        <w:rPr>
          <w:rFonts w:ascii="Traditional Arabic" w:hAnsi="Traditional Arabic" w:cs="Traditional Arabic"/>
          <w:sz w:val="28"/>
          <w:szCs w:val="28"/>
          <w:rtl/>
          <w:lang w:bidi="ar-DZ"/>
        </w:rPr>
      </w:pPr>
      <w:r w:rsidRPr="00481808">
        <w:rPr>
          <w:rFonts w:ascii="Traditional Arabic" w:hAnsi="Traditional Arabic" w:cs="Traditional Arabic" w:hint="cs"/>
          <w:sz w:val="28"/>
          <w:szCs w:val="28"/>
          <w:rtl/>
          <w:lang w:bidi="ar-DZ"/>
        </w:rPr>
        <w:t>ويسعى المشروع الى دعم  القطاع السياحي من خلال جملة من الأهداف العامة والمادية وتحديد المشاريع ذات الأولوية</w:t>
      </w:r>
      <w:r>
        <w:rPr>
          <w:rFonts w:ascii="Traditional Arabic" w:hAnsi="Traditional Arabic" w:cs="Traditional Arabic" w:hint="cs"/>
          <w:sz w:val="28"/>
          <w:szCs w:val="28"/>
          <w:rtl/>
          <w:lang w:bidi="ar-DZ"/>
        </w:rPr>
        <w:t>.</w:t>
      </w:r>
    </w:p>
    <w:p w:rsidR="0041130E" w:rsidRDefault="0041130E" w:rsidP="007F2F71">
      <w:pPr>
        <w:bidi/>
        <w:jc w:val="center"/>
        <w:rPr>
          <w:rFonts w:ascii="Traditional Arabic" w:hAnsi="Traditional Arabic" w:cs="Traditional Arabic"/>
          <w:sz w:val="28"/>
          <w:szCs w:val="28"/>
          <w:rtl/>
          <w:lang w:bidi="ar-DZ"/>
        </w:rPr>
      </w:pPr>
      <w:r w:rsidRPr="007F2F71">
        <w:rPr>
          <w:rFonts w:ascii="Traditional Arabic" w:hAnsi="Traditional Arabic" w:cs="Traditional Arabic" w:hint="cs"/>
          <w:b/>
          <w:bCs/>
          <w:sz w:val="28"/>
          <w:szCs w:val="28"/>
          <w:rtl/>
          <w:lang w:bidi="ar-DZ"/>
        </w:rPr>
        <w:t>الجدول رقم (03):</w:t>
      </w:r>
      <w:r>
        <w:rPr>
          <w:rFonts w:ascii="Traditional Arabic" w:hAnsi="Traditional Arabic" w:cs="Traditional Arabic" w:hint="cs"/>
          <w:sz w:val="28"/>
          <w:szCs w:val="28"/>
          <w:rtl/>
          <w:lang w:bidi="ar-DZ"/>
        </w:rPr>
        <w:t xml:space="preserve"> خطة الأعمال لآفاق 2015</w:t>
      </w:r>
    </w:p>
    <w:tbl>
      <w:tblPr>
        <w:tblStyle w:val="Grilledutableau"/>
        <w:bidiVisual/>
        <w:tblW w:w="0" w:type="auto"/>
        <w:jc w:val="center"/>
        <w:tblLook w:val="04A0" w:firstRow="1" w:lastRow="0" w:firstColumn="1" w:lastColumn="0" w:noHBand="0" w:noVBand="1"/>
      </w:tblPr>
      <w:tblGrid>
        <w:gridCol w:w="2233"/>
        <w:gridCol w:w="1984"/>
        <w:gridCol w:w="1790"/>
      </w:tblGrid>
      <w:tr w:rsidR="0041130E" w:rsidTr="007F2F71">
        <w:trPr>
          <w:jc w:val="center"/>
        </w:trPr>
        <w:tc>
          <w:tcPr>
            <w:tcW w:w="2233" w:type="dxa"/>
          </w:tcPr>
          <w:p w:rsidR="0041130E" w:rsidRPr="00F149EB" w:rsidRDefault="0041130E" w:rsidP="00126EF4">
            <w:pPr>
              <w:bidi/>
              <w:jc w:val="both"/>
              <w:rPr>
                <w:rFonts w:ascii="Traditional Arabic" w:hAnsi="Traditional Arabic" w:cs="Traditional Arabic"/>
                <w:b/>
                <w:bCs/>
                <w:sz w:val="24"/>
                <w:szCs w:val="24"/>
                <w:rtl/>
                <w:lang w:bidi="ar-DZ"/>
              </w:rPr>
            </w:pPr>
            <w:r w:rsidRPr="00F149EB">
              <w:rPr>
                <w:rFonts w:ascii="Traditional Arabic" w:hAnsi="Traditional Arabic" w:cs="Traditional Arabic" w:hint="cs"/>
                <w:b/>
                <w:bCs/>
                <w:sz w:val="24"/>
                <w:szCs w:val="24"/>
                <w:rtl/>
                <w:lang w:bidi="ar-DZ"/>
              </w:rPr>
              <w:t xml:space="preserve">السنة </w:t>
            </w:r>
          </w:p>
        </w:tc>
        <w:tc>
          <w:tcPr>
            <w:tcW w:w="1984" w:type="dxa"/>
          </w:tcPr>
          <w:p w:rsidR="0041130E" w:rsidRPr="00F149EB" w:rsidRDefault="0041130E" w:rsidP="00126EF4">
            <w:pPr>
              <w:bidi/>
              <w:jc w:val="both"/>
              <w:rPr>
                <w:rFonts w:ascii="Traditional Arabic" w:hAnsi="Traditional Arabic" w:cs="Traditional Arabic"/>
                <w:b/>
                <w:bCs/>
                <w:sz w:val="24"/>
                <w:szCs w:val="24"/>
                <w:rtl/>
                <w:lang w:bidi="ar-DZ"/>
              </w:rPr>
            </w:pPr>
            <w:r w:rsidRPr="00F149EB">
              <w:rPr>
                <w:rFonts w:ascii="Traditional Arabic" w:hAnsi="Traditional Arabic" w:cs="Traditional Arabic" w:hint="cs"/>
                <w:b/>
                <w:bCs/>
                <w:sz w:val="24"/>
                <w:szCs w:val="24"/>
                <w:rtl/>
                <w:lang w:bidi="ar-DZ"/>
              </w:rPr>
              <w:t>2007</w:t>
            </w:r>
          </w:p>
        </w:tc>
        <w:tc>
          <w:tcPr>
            <w:tcW w:w="1790" w:type="dxa"/>
          </w:tcPr>
          <w:p w:rsidR="0041130E" w:rsidRPr="00F149EB" w:rsidRDefault="0041130E" w:rsidP="00126EF4">
            <w:pPr>
              <w:bidi/>
              <w:jc w:val="both"/>
              <w:rPr>
                <w:rFonts w:ascii="Traditional Arabic" w:hAnsi="Traditional Arabic" w:cs="Traditional Arabic"/>
                <w:b/>
                <w:bCs/>
                <w:sz w:val="24"/>
                <w:szCs w:val="24"/>
                <w:rtl/>
                <w:lang w:bidi="ar-DZ"/>
              </w:rPr>
            </w:pPr>
            <w:r w:rsidRPr="00F149EB">
              <w:rPr>
                <w:rFonts w:ascii="Traditional Arabic" w:hAnsi="Traditional Arabic" w:cs="Traditional Arabic" w:hint="cs"/>
                <w:b/>
                <w:bCs/>
                <w:sz w:val="24"/>
                <w:szCs w:val="24"/>
                <w:rtl/>
                <w:lang w:bidi="ar-DZ"/>
              </w:rPr>
              <w:t>2015</w:t>
            </w:r>
          </w:p>
        </w:tc>
      </w:tr>
      <w:tr w:rsidR="0041130E" w:rsidTr="007F2F71">
        <w:trPr>
          <w:jc w:val="center"/>
        </w:trPr>
        <w:tc>
          <w:tcPr>
            <w:tcW w:w="2233" w:type="dxa"/>
          </w:tcPr>
          <w:p w:rsidR="0041130E" w:rsidRPr="00F149EB" w:rsidRDefault="0041130E" w:rsidP="00126EF4">
            <w:pPr>
              <w:bidi/>
              <w:jc w:val="both"/>
              <w:rPr>
                <w:rFonts w:ascii="Traditional Arabic" w:hAnsi="Traditional Arabic" w:cs="Traditional Arabic"/>
                <w:b/>
                <w:bCs/>
                <w:sz w:val="24"/>
                <w:szCs w:val="24"/>
                <w:rtl/>
                <w:lang w:bidi="ar-DZ"/>
              </w:rPr>
            </w:pPr>
            <w:r w:rsidRPr="00F149EB">
              <w:rPr>
                <w:rFonts w:ascii="Traditional Arabic" w:hAnsi="Traditional Arabic" w:cs="Traditional Arabic" w:hint="cs"/>
                <w:b/>
                <w:bCs/>
                <w:sz w:val="24"/>
                <w:szCs w:val="24"/>
                <w:rtl/>
                <w:lang w:bidi="ar-DZ"/>
              </w:rPr>
              <w:t>عدد السياح</w:t>
            </w:r>
          </w:p>
        </w:tc>
        <w:tc>
          <w:tcPr>
            <w:tcW w:w="1984" w:type="dxa"/>
          </w:tcPr>
          <w:p w:rsidR="0041130E" w:rsidRPr="00F2312E" w:rsidRDefault="0041130E" w:rsidP="00126EF4">
            <w:pPr>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1.7 مليون</w:t>
            </w:r>
          </w:p>
        </w:tc>
        <w:tc>
          <w:tcPr>
            <w:tcW w:w="1790" w:type="dxa"/>
          </w:tcPr>
          <w:p w:rsidR="0041130E" w:rsidRPr="00F2312E" w:rsidRDefault="0041130E" w:rsidP="00126EF4">
            <w:pPr>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2.5 مليون</w:t>
            </w:r>
          </w:p>
        </w:tc>
      </w:tr>
      <w:tr w:rsidR="0041130E" w:rsidTr="007F2F71">
        <w:trPr>
          <w:jc w:val="center"/>
        </w:trPr>
        <w:tc>
          <w:tcPr>
            <w:tcW w:w="2233" w:type="dxa"/>
          </w:tcPr>
          <w:p w:rsidR="0041130E" w:rsidRPr="00F149EB" w:rsidRDefault="0041130E" w:rsidP="00126EF4">
            <w:pPr>
              <w:bidi/>
              <w:jc w:val="both"/>
              <w:rPr>
                <w:rFonts w:ascii="Traditional Arabic" w:hAnsi="Traditional Arabic" w:cs="Traditional Arabic"/>
                <w:b/>
                <w:bCs/>
                <w:sz w:val="24"/>
                <w:szCs w:val="24"/>
                <w:rtl/>
                <w:lang w:bidi="ar-DZ"/>
              </w:rPr>
            </w:pPr>
            <w:r w:rsidRPr="00F149EB">
              <w:rPr>
                <w:rFonts w:ascii="Traditional Arabic" w:hAnsi="Traditional Arabic" w:cs="Traditional Arabic" w:hint="cs"/>
                <w:b/>
                <w:bCs/>
                <w:sz w:val="24"/>
                <w:szCs w:val="24"/>
                <w:rtl/>
                <w:lang w:bidi="ar-DZ"/>
              </w:rPr>
              <w:t>عدد الأسرة</w:t>
            </w:r>
          </w:p>
        </w:tc>
        <w:tc>
          <w:tcPr>
            <w:tcW w:w="1984" w:type="dxa"/>
          </w:tcPr>
          <w:p w:rsidR="0041130E" w:rsidRPr="00F2312E" w:rsidRDefault="0041130E" w:rsidP="00126EF4">
            <w:pPr>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 xml:space="preserve">84.869 </w:t>
            </w:r>
            <w:proofErr w:type="gramStart"/>
            <w:r w:rsidRPr="00F2312E">
              <w:rPr>
                <w:rFonts w:ascii="Traditional Arabic" w:hAnsi="Traditional Arabic" w:cs="Traditional Arabic" w:hint="cs"/>
                <w:sz w:val="24"/>
                <w:szCs w:val="24"/>
                <w:rtl/>
                <w:lang w:bidi="ar-DZ"/>
              </w:rPr>
              <w:t>يعاد</w:t>
            </w:r>
            <w:proofErr w:type="gramEnd"/>
            <w:r w:rsidRPr="00F2312E">
              <w:rPr>
                <w:rFonts w:ascii="Traditional Arabic" w:hAnsi="Traditional Arabic" w:cs="Traditional Arabic" w:hint="cs"/>
                <w:sz w:val="24"/>
                <w:szCs w:val="24"/>
                <w:rtl/>
                <w:lang w:bidi="ar-DZ"/>
              </w:rPr>
              <w:t xml:space="preserve"> تأهلها</w:t>
            </w:r>
          </w:p>
        </w:tc>
        <w:tc>
          <w:tcPr>
            <w:tcW w:w="1790" w:type="dxa"/>
          </w:tcPr>
          <w:p w:rsidR="0041130E" w:rsidRPr="00F2312E" w:rsidRDefault="0041130E" w:rsidP="00126EF4">
            <w:pPr>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 xml:space="preserve">75000 </w:t>
            </w:r>
            <w:proofErr w:type="gramStart"/>
            <w:r w:rsidRPr="00F2312E">
              <w:rPr>
                <w:rFonts w:ascii="Traditional Arabic" w:hAnsi="Traditional Arabic" w:cs="Traditional Arabic" w:hint="cs"/>
                <w:sz w:val="24"/>
                <w:szCs w:val="24"/>
                <w:rtl/>
                <w:lang w:bidi="ar-DZ"/>
              </w:rPr>
              <w:t>سرير</w:t>
            </w:r>
            <w:proofErr w:type="gramEnd"/>
            <w:r w:rsidRPr="00F2312E">
              <w:rPr>
                <w:rFonts w:ascii="Traditional Arabic" w:hAnsi="Traditional Arabic" w:cs="Traditional Arabic" w:hint="cs"/>
                <w:sz w:val="24"/>
                <w:szCs w:val="24"/>
                <w:rtl/>
                <w:lang w:bidi="ar-DZ"/>
              </w:rPr>
              <w:t xml:space="preserve"> فخم</w:t>
            </w:r>
          </w:p>
        </w:tc>
      </w:tr>
      <w:tr w:rsidR="0041130E" w:rsidTr="007F2F71">
        <w:trPr>
          <w:jc w:val="center"/>
        </w:trPr>
        <w:tc>
          <w:tcPr>
            <w:tcW w:w="2233" w:type="dxa"/>
          </w:tcPr>
          <w:p w:rsidR="0041130E" w:rsidRPr="00F149EB" w:rsidRDefault="0041130E" w:rsidP="00126EF4">
            <w:pPr>
              <w:bidi/>
              <w:jc w:val="both"/>
              <w:rPr>
                <w:rFonts w:ascii="Traditional Arabic" w:hAnsi="Traditional Arabic" w:cs="Traditional Arabic"/>
                <w:b/>
                <w:bCs/>
                <w:sz w:val="24"/>
                <w:szCs w:val="24"/>
                <w:rtl/>
                <w:lang w:bidi="ar-DZ"/>
              </w:rPr>
            </w:pPr>
            <w:r w:rsidRPr="00F149EB">
              <w:rPr>
                <w:rFonts w:ascii="Traditional Arabic" w:hAnsi="Traditional Arabic" w:cs="Traditional Arabic" w:hint="cs"/>
                <w:b/>
                <w:bCs/>
                <w:sz w:val="24"/>
                <w:szCs w:val="24"/>
                <w:rtl/>
                <w:lang w:bidi="ar-DZ"/>
              </w:rPr>
              <w:t>المساهمة في الناتج المحلي</w:t>
            </w:r>
          </w:p>
        </w:tc>
        <w:tc>
          <w:tcPr>
            <w:tcW w:w="1984" w:type="dxa"/>
          </w:tcPr>
          <w:p w:rsidR="0041130E" w:rsidRPr="00F2312E" w:rsidRDefault="0041130E" w:rsidP="00126EF4">
            <w:pPr>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1.7</w:t>
            </w:r>
            <w:r w:rsidRPr="00F2312E">
              <w:rPr>
                <w:rFonts w:ascii="Traditional Arabic" w:hAnsi="Traditional Arabic" w:cs="Traditional Arabic"/>
                <w:sz w:val="24"/>
                <w:szCs w:val="24"/>
                <w:rtl/>
                <w:lang w:bidi="ar-DZ"/>
              </w:rPr>
              <w:t>٪</w:t>
            </w:r>
          </w:p>
        </w:tc>
        <w:tc>
          <w:tcPr>
            <w:tcW w:w="1790" w:type="dxa"/>
          </w:tcPr>
          <w:p w:rsidR="0041130E" w:rsidRPr="00F2312E" w:rsidRDefault="0041130E" w:rsidP="00126EF4">
            <w:pPr>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3</w:t>
            </w:r>
            <w:r w:rsidRPr="00F2312E">
              <w:rPr>
                <w:rFonts w:ascii="Traditional Arabic" w:hAnsi="Traditional Arabic" w:cs="Traditional Arabic"/>
                <w:sz w:val="24"/>
                <w:szCs w:val="24"/>
                <w:rtl/>
                <w:lang w:bidi="ar-DZ"/>
              </w:rPr>
              <w:t>٪</w:t>
            </w:r>
          </w:p>
        </w:tc>
      </w:tr>
      <w:tr w:rsidR="0041130E" w:rsidTr="007F2F71">
        <w:trPr>
          <w:jc w:val="center"/>
        </w:trPr>
        <w:tc>
          <w:tcPr>
            <w:tcW w:w="2233" w:type="dxa"/>
          </w:tcPr>
          <w:p w:rsidR="0041130E" w:rsidRPr="00F149EB" w:rsidRDefault="0041130E" w:rsidP="00126EF4">
            <w:pPr>
              <w:bidi/>
              <w:jc w:val="both"/>
              <w:rPr>
                <w:rFonts w:ascii="Traditional Arabic" w:hAnsi="Traditional Arabic" w:cs="Traditional Arabic"/>
                <w:b/>
                <w:bCs/>
                <w:sz w:val="24"/>
                <w:szCs w:val="24"/>
                <w:rtl/>
                <w:lang w:bidi="ar-DZ"/>
              </w:rPr>
            </w:pPr>
            <w:r w:rsidRPr="00F149EB">
              <w:rPr>
                <w:rFonts w:ascii="Traditional Arabic" w:hAnsi="Traditional Arabic" w:cs="Traditional Arabic" w:hint="cs"/>
                <w:b/>
                <w:bCs/>
                <w:sz w:val="24"/>
                <w:szCs w:val="24"/>
                <w:rtl/>
                <w:lang w:bidi="ar-DZ"/>
              </w:rPr>
              <w:t>ايرادات بالمليون دولار</w:t>
            </w:r>
          </w:p>
        </w:tc>
        <w:tc>
          <w:tcPr>
            <w:tcW w:w="1984" w:type="dxa"/>
          </w:tcPr>
          <w:p w:rsidR="0041130E" w:rsidRPr="00F2312E" w:rsidRDefault="0041130E" w:rsidP="00126EF4">
            <w:pPr>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250</w:t>
            </w:r>
          </w:p>
        </w:tc>
        <w:tc>
          <w:tcPr>
            <w:tcW w:w="1790" w:type="dxa"/>
          </w:tcPr>
          <w:p w:rsidR="0041130E" w:rsidRPr="00F2312E" w:rsidRDefault="0041130E" w:rsidP="00126EF4">
            <w:pPr>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1500 الى 2000</w:t>
            </w:r>
          </w:p>
        </w:tc>
      </w:tr>
      <w:tr w:rsidR="0041130E" w:rsidTr="007F2F71">
        <w:trPr>
          <w:jc w:val="center"/>
        </w:trPr>
        <w:tc>
          <w:tcPr>
            <w:tcW w:w="2233" w:type="dxa"/>
          </w:tcPr>
          <w:p w:rsidR="0041130E" w:rsidRPr="00F149EB" w:rsidRDefault="0041130E" w:rsidP="00126EF4">
            <w:pPr>
              <w:bidi/>
              <w:jc w:val="both"/>
              <w:rPr>
                <w:rFonts w:ascii="Traditional Arabic" w:hAnsi="Traditional Arabic" w:cs="Traditional Arabic"/>
                <w:b/>
                <w:bCs/>
                <w:sz w:val="24"/>
                <w:szCs w:val="24"/>
                <w:rtl/>
                <w:lang w:bidi="ar-DZ"/>
              </w:rPr>
            </w:pPr>
            <w:proofErr w:type="gramStart"/>
            <w:r w:rsidRPr="00F149EB">
              <w:rPr>
                <w:rFonts w:ascii="Traditional Arabic" w:hAnsi="Traditional Arabic" w:cs="Traditional Arabic" w:hint="cs"/>
                <w:b/>
                <w:bCs/>
                <w:sz w:val="24"/>
                <w:szCs w:val="24"/>
                <w:rtl/>
                <w:lang w:bidi="ar-DZ"/>
              </w:rPr>
              <w:t>مناصب</w:t>
            </w:r>
            <w:proofErr w:type="gramEnd"/>
            <w:r w:rsidRPr="00F149EB">
              <w:rPr>
                <w:rFonts w:ascii="Traditional Arabic" w:hAnsi="Traditional Arabic" w:cs="Traditional Arabic" w:hint="cs"/>
                <w:b/>
                <w:bCs/>
                <w:sz w:val="24"/>
                <w:szCs w:val="24"/>
                <w:rtl/>
                <w:lang w:bidi="ar-DZ"/>
              </w:rPr>
              <w:t xml:space="preserve"> عمل</w:t>
            </w:r>
          </w:p>
        </w:tc>
        <w:tc>
          <w:tcPr>
            <w:tcW w:w="1984" w:type="dxa"/>
          </w:tcPr>
          <w:p w:rsidR="0041130E" w:rsidRPr="00F2312E" w:rsidRDefault="0041130E" w:rsidP="00126EF4">
            <w:pPr>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200.000</w:t>
            </w:r>
          </w:p>
        </w:tc>
        <w:tc>
          <w:tcPr>
            <w:tcW w:w="1790" w:type="dxa"/>
          </w:tcPr>
          <w:p w:rsidR="0041130E" w:rsidRPr="00F2312E" w:rsidRDefault="0041130E" w:rsidP="00126EF4">
            <w:pPr>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400.000</w:t>
            </w:r>
          </w:p>
        </w:tc>
      </w:tr>
      <w:tr w:rsidR="0041130E" w:rsidTr="007F2F71">
        <w:trPr>
          <w:jc w:val="center"/>
        </w:trPr>
        <w:tc>
          <w:tcPr>
            <w:tcW w:w="2233" w:type="dxa"/>
          </w:tcPr>
          <w:p w:rsidR="0041130E" w:rsidRPr="00F149EB" w:rsidRDefault="0041130E" w:rsidP="00126EF4">
            <w:pPr>
              <w:bidi/>
              <w:jc w:val="both"/>
              <w:rPr>
                <w:rFonts w:ascii="Traditional Arabic" w:hAnsi="Traditional Arabic" w:cs="Traditional Arabic"/>
                <w:b/>
                <w:bCs/>
                <w:sz w:val="24"/>
                <w:szCs w:val="24"/>
                <w:rtl/>
                <w:lang w:bidi="ar-DZ"/>
              </w:rPr>
            </w:pPr>
            <w:r w:rsidRPr="00F149EB">
              <w:rPr>
                <w:rFonts w:ascii="Traditional Arabic" w:hAnsi="Traditional Arabic" w:cs="Traditional Arabic" w:hint="cs"/>
                <w:b/>
                <w:bCs/>
                <w:sz w:val="24"/>
                <w:szCs w:val="24"/>
                <w:rtl/>
                <w:lang w:bidi="ar-DZ"/>
              </w:rPr>
              <w:t>التكوين (مقاعد بيداغوجية)</w:t>
            </w:r>
          </w:p>
        </w:tc>
        <w:tc>
          <w:tcPr>
            <w:tcW w:w="1984" w:type="dxa"/>
          </w:tcPr>
          <w:p w:rsidR="0041130E" w:rsidRPr="00F2312E" w:rsidRDefault="0041130E" w:rsidP="00126EF4">
            <w:pPr>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51200</w:t>
            </w:r>
          </w:p>
        </w:tc>
        <w:tc>
          <w:tcPr>
            <w:tcW w:w="1790" w:type="dxa"/>
          </w:tcPr>
          <w:p w:rsidR="0041130E" w:rsidRPr="00F2312E" w:rsidRDefault="0041130E" w:rsidP="00126EF4">
            <w:pPr>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91600</w:t>
            </w:r>
          </w:p>
        </w:tc>
      </w:tr>
    </w:tbl>
    <w:p w:rsidR="0041130E" w:rsidRDefault="0041130E" w:rsidP="007F2F71">
      <w:pPr>
        <w:bidi/>
        <w:jc w:val="center"/>
        <w:rPr>
          <w:rFonts w:ascii="Traditional Arabic" w:hAnsi="Traditional Arabic" w:cs="Traditional Arabic"/>
          <w:sz w:val="28"/>
          <w:szCs w:val="28"/>
          <w:rtl/>
          <w:lang w:bidi="ar-DZ"/>
        </w:rPr>
      </w:pPr>
      <w:r w:rsidRPr="007F2F71">
        <w:rPr>
          <w:rFonts w:ascii="Traditional Arabic" w:hAnsi="Traditional Arabic" w:cs="Traditional Arabic" w:hint="cs"/>
          <w:b/>
          <w:bCs/>
          <w:sz w:val="28"/>
          <w:szCs w:val="28"/>
          <w:rtl/>
          <w:lang w:bidi="ar-DZ"/>
        </w:rPr>
        <w:t>المصدر:</w:t>
      </w:r>
      <w:r>
        <w:rPr>
          <w:rFonts w:ascii="Traditional Arabic" w:hAnsi="Traditional Arabic" w:cs="Traditional Arabic" w:hint="cs"/>
          <w:sz w:val="28"/>
          <w:szCs w:val="28"/>
          <w:rtl/>
          <w:lang w:bidi="ar-DZ"/>
        </w:rPr>
        <w:t xml:space="preserve"> وزارة تهيئة الاقليم والبيئة والسياحة الجزائرية، المخطط التوجيهي للتهيئة السياحية: الحركيات الخمسة وبرامج الاعمال السياحية ذات الأولوية، ص 18.</w:t>
      </w:r>
    </w:p>
    <w:p w:rsidR="0041130E" w:rsidRDefault="0041130E" w:rsidP="00126EF4">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وتتمثل </w:t>
      </w:r>
      <w:proofErr w:type="gramStart"/>
      <w:r>
        <w:rPr>
          <w:rFonts w:ascii="Traditional Arabic" w:hAnsi="Traditional Arabic" w:cs="Traditional Arabic" w:hint="cs"/>
          <w:sz w:val="28"/>
          <w:szCs w:val="28"/>
          <w:rtl/>
          <w:lang w:bidi="ar-DZ"/>
        </w:rPr>
        <w:t>أهم</w:t>
      </w:r>
      <w:proofErr w:type="gramEnd"/>
      <w:r>
        <w:rPr>
          <w:rFonts w:ascii="Traditional Arabic" w:hAnsi="Traditional Arabic" w:cs="Traditional Arabic" w:hint="cs"/>
          <w:sz w:val="28"/>
          <w:szCs w:val="28"/>
          <w:rtl/>
          <w:lang w:bidi="ar-DZ"/>
        </w:rPr>
        <w:t xml:space="preserve"> المشاريع ذات الأولوية في هذا المخطط في:</w:t>
      </w:r>
    </w:p>
    <w:p w:rsidR="0041130E" w:rsidRDefault="0041130E" w:rsidP="00126EF4">
      <w:pPr>
        <w:pStyle w:val="Paragraphedeliste"/>
        <w:numPr>
          <w:ilvl w:val="0"/>
          <w:numId w:val="7"/>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فنادق السلسة: عدد الأسرة من كل الانواع يقدر ب 29286 سرير؛</w:t>
      </w:r>
    </w:p>
    <w:p w:rsidR="0041130E" w:rsidRDefault="0041130E" w:rsidP="00126EF4">
      <w:pPr>
        <w:pStyle w:val="Paragraphedeliste"/>
        <w:numPr>
          <w:ilvl w:val="0"/>
          <w:numId w:val="7"/>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lastRenderedPageBreak/>
        <w:t>عشرون قرية سياحية متميزة وأرضيات جديدة مدمجة مخصص مصممة لتتناسب مع الطلب الخارجي والمحلي؛</w:t>
      </w:r>
    </w:p>
    <w:p w:rsidR="0041130E" w:rsidRPr="00C73EEA" w:rsidRDefault="0041130E" w:rsidP="00126EF4">
      <w:pPr>
        <w:pStyle w:val="Paragraphedeliste"/>
        <w:numPr>
          <w:ilvl w:val="0"/>
          <w:numId w:val="7"/>
        </w:num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اطلاق 80 مشروعا سياحيا في 6 أقطاب سياحية ممتازة.</w:t>
      </w:r>
      <w:r>
        <w:rPr>
          <w:rStyle w:val="Appeldenotedefin"/>
          <w:rFonts w:ascii="Traditional Arabic" w:hAnsi="Traditional Arabic" w:cs="Traditional Arabic"/>
          <w:sz w:val="28"/>
          <w:szCs w:val="28"/>
          <w:rtl/>
          <w:lang w:bidi="ar-DZ"/>
        </w:rPr>
        <w:endnoteReference w:id="19"/>
      </w:r>
    </w:p>
    <w:p w:rsidR="0041130E" w:rsidRDefault="0041130E" w:rsidP="00126EF4">
      <w:pPr>
        <w:bidi/>
        <w:jc w:val="both"/>
        <w:rPr>
          <w:rFonts w:ascii="Traditional Arabic" w:hAnsi="Traditional Arabic" w:cs="Traditional Arabic"/>
          <w:sz w:val="28"/>
          <w:szCs w:val="28"/>
          <w:lang w:bidi="ar-DZ"/>
        </w:rPr>
      </w:pPr>
      <w:r w:rsidRPr="001C73E6">
        <w:rPr>
          <w:rFonts w:ascii="Traditional Arabic" w:hAnsi="Traditional Arabic" w:cs="Traditional Arabic" w:hint="cs"/>
          <w:b/>
          <w:bCs/>
          <w:sz w:val="28"/>
          <w:szCs w:val="28"/>
          <w:rtl/>
          <w:lang w:bidi="ar-DZ"/>
        </w:rPr>
        <w:t>المحور الثالث:</w:t>
      </w:r>
      <w:r w:rsidRPr="001C73E6">
        <w:rPr>
          <w:rFonts w:ascii="Traditional Arabic" w:hAnsi="Traditional Arabic" w:cs="Traditional Arabic"/>
          <w:b/>
          <w:bCs/>
          <w:sz w:val="28"/>
          <w:szCs w:val="28"/>
          <w:rtl/>
          <w:lang w:bidi="ar-DZ"/>
        </w:rPr>
        <w:t xml:space="preserve"> </w:t>
      </w:r>
      <w:r w:rsidRPr="006E708E">
        <w:rPr>
          <w:rFonts w:ascii="Traditional Arabic" w:hAnsi="Traditional Arabic" w:cs="Traditional Arabic"/>
          <w:b/>
          <w:bCs/>
          <w:sz w:val="28"/>
          <w:szCs w:val="28"/>
          <w:rtl/>
          <w:lang w:bidi="ar-DZ"/>
        </w:rPr>
        <w:t xml:space="preserve">مساهمة الوكالة الوطنية لتطوير الاستثمار </w:t>
      </w:r>
      <w:r w:rsidRPr="00F149EB">
        <w:rPr>
          <w:rFonts w:ascii="Traditional Arabic" w:hAnsi="Traditional Arabic" w:cs="Traditional Arabic" w:hint="cs"/>
          <w:b/>
          <w:bCs/>
          <w:sz w:val="28"/>
          <w:szCs w:val="28"/>
          <w:rtl/>
          <w:lang w:bidi="ar-DZ"/>
        </w:rPr>
        <w:t>(</w:t>
      </w:r>
      <w:r w:rsidRPr="00F149EB">
        <w:rPr>
          <w:rFonts w:asciiTheme="majorBidi" w:hAnsiTheme="majorBidi" w:cstheme="majorBidi"/>
          <w:b/>
          <w:bCs/>
          <w:sz w:val="24"/>
          <w:szCs w:val="24"/>
          <w:lang w:bidi="ar-DZ"/>
        </w:rPr>
        <w:t>ANDI</w:t>
      </w:r>
      <w:r w:rsidRPr="00F149EB">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 xml:space="preserve"> </w:t>
      </w:r>
      <w:r w:rsidRPr="006E708E">
        <w:rPr>
          <w:rFonts w:ascii="Traditional Arabic" w:hAnsi="Traditional Arabic" w:cs="Traditional Arabic"/>
          <w:b/>
          <w:bCs/>
          <w:sz w:val="28"/>
          <w:szCs w:val="28"/>
          <w:rtl/>
          <w:lang w:bidi="ar-DZ"/>
        </w:rPr>
        <w:t>في</w:t>
      </w:r>
      <w:r>
        <w:rPr>
          <w:rFonts w:ascii="Traditional Arabic" w:hAnsi="Traditional Arabic" w:cs="Traditional Arabic" w:hint="cs"/>
          <w:b/>
          <w:bCs/>
          <w:sz w:val="28"/>
          <w:szCs w:val="28"/>
          <w:rtl/>
          <w:lang w:bidi="ar-DZ"/>
        </w:rPr>
        <w:t xml:space="preserve"> تشجيع</w:t>
      </w:r>
      <w:r w:rsidRPr="006E708E">
        <w:rPr>
          <w:rFonts w:ascii="Traditional Arabic" w:hAnsi="Traditional Arabic" w:cs="Traditional Arabic"/>
          <w:b/>
          <w:bCs/>
          <w:sz w:val="28"/>
          <w:szCs w:val="28"/>
          <w:rtl/>
          <w:lang w:bidi="ar-DZ"/>
        </w:rPr>
        <w:t xml:space="preserve"> </w:t>
      </w:r>
      <w:r>
        <w:rPr>
          <w:rFonts w:ascii="Traditional Arabic" w:hAnsi="Traditional Arabic" w:cs="Traditional Arabic" w:hint="cs"/>
          <w:b/>
          <w:bCs/>
          <w:sz w:val="28"/>
          <w:szCs w:val="28"/>
          <w:rtl/>
          <w:lang w:bidi="ar-DZ"/>
        </w:rPr>
        <w:t>المقاولاتية</w:t>
      </w:r>
      <w:r w:rsidRPr="006E708E">
        <w:rPr>
          <w:rFonts w:ascii="Traditional Arabic" w:hAnsi="Traditional Arabic" w:cs="Traditional Arabic"/>
          <w:b/>
          <w:bCs/>
          <w:sz w:val="28"/>
          <w:szCs w:val="28"/>
          <w:rtl/>
          <w:lang w:bidi="ar-DZ"/>
        </w:rPr>
        <w:t xml:space="preserve"> السياحي</w:t>
      </w:r>
      <w:r w:rsidR="00443837">
        <w:rPr>
          <w:rFonts w:ascii="Traditional Arabic" w:hAnsi="Traditional Arabic" w:cs="Traditional Arabic" w:hint="cs"/>
          <w:b/>
          <w:bCs/>
          <w:sz w:val="28"/>
          <w:szCs w:val="28"/>
          <w:rtl/>
          <w:lang w:bidi="ar-DZ"/>
        </w:rPr>
        <w:t>ة بالجزائر</w:t>
      </w:r>
    </w:p>
    <w:p w:rsidR="0041130E" w:rsidRPr="00EF3F6E" w:rsidRDefault="0041130E" w:rsidP="00126EF4">
      <w:pPr>
        <w:bidi/>
        <w:ind w:firstLine="708"/>
        <w:jc w:val="both"/>
        <w:rPr>
          <w:rFonts w:ascii="Traditional Arabic" w:hAnsi="Traditional Arabic" w:cs="Traditional Arabic"/>
          <w:sz w:val="28"/>
          <w:szCs w:val="28"/>
          <w:rtl/>
          <w:lang w:bidi="ar-DZ"/>
        </w:rPr>
      </w:pPr>
      <w:r w:rsidRPr="00EF3F6E">
        <w:rPr>
          <w:rFonts w:ascii="Traditional Arabic" w:hAnsi="Traditional Arabic" w:cs="Traditional Arabic" w:hint="cs"/>
          <w:sz w:val="28"/>
          <w:szCs w:val="28"/>
          <w:rtl/>
          <w:lang w:bidi="ar-DZ"/>
        </w:rPr>
        <w:t>لحاضنات الأعمال دور كبير في دعم، تنظيم، تشجيع وحتى توج</w:t>
      </w:r>
      <w:r>
        <w:rPr>
          <w:rFonts w:ascii="Traditional Arabic" w:hAnsi="Traditional Arabic" w:cs="Traditional Arabic" w:hint="cs"/>
          <w:sz w:val="28"/>
          <w:szCs w:val="28"/>
          <w:rtl/>
          <w:lang w:bidi="ar-DZ"/>
        </w:rPr>
        <w:t>يه المقاولاتية في جميع القطاعات</w:t>
      </w:r>
      <w:r w:rsidRPr="00EF3F6E">
        <w:rPr>
          <w:rFonts w:ascii="Traditional Arabic" w:hAnsi="Traditional Arabic" w:cs="Traditional Arabic" w:hint="cs"/>
          <w:sz w:val="28"/>
          <w:szCs w:val="28"/>
          <w:rtl/>
          <w:lang w:bidi="ar-DZ"/>
        </w:rPr>
        <w:t xml:space="preserve">، وقطاع السياحة كباقي القطاعات قد </w:t>
      </w:r>
      <w:r>
        <w:rPr>
          <w:rFonts w:ascii="Traditional Arabic" w:hAnsi="Traditional Arabic" w:cs="Traditional Arabic" w:hint="cs"/>
          <w:sz w:val="28"/>
          <w:szCs w:val="28"/>
          <w:rtl/>
          <w:lang w:bidi="ar-DZ"/>
        </w:rPr>
        <w:t xml:space="preserve">سعت الدولة الى </w:t>
      </w:r>
      <w:r w:rsidRPr="00EF3F6E">
        <w:rPr>
          <w:rFonts w:ascii="Traditional Arabic" w:hAnsi="Traditional Arabic" w:cs="Traditional Arabic" w:hint="cs"/>
          <w:sz w:val="28"/>
          <w:szCs w:val="28"/>
          <w:rtl/>
          <w:lang w:bidi="ar-DZ"/>
        </w:rPr>
        <w:t xml:space="preserve">تنمية روح المقاولاتية فيه. </w:t>
      </w:r>
      <w:r>
        <w:rPr>
          <w:rFonts w:ascii="Traditional Arabic" w:hAnsi="Traditional Arabic" w:cs="Traditional Arabic" w:hint="cs"/>
          <w:sz w:val="28"/>
          <w:szCs w:val="28"/>
          <w:rtl/>
          <w:lang w:bidi="ar-DZ"/>
        </w:rPr>
        <w:t xml:space="preserve">بحيث يوجد </w:t>
      </w:r>
      <w:r w:rsidRPr="00821030">
        <w:rPr>
          <w:rFonts w:ascii="Traditional Arabic" w:hAnsi="Traditional Arabic" w:cs="Traditional Arabic"/>
          <w:sz w:val="28"/>
          <w:szCs w:val="28"/>
          <w:rtl/>
          <w:lang w:bidi="ar-DZ"/>
        </w:rPr>
        <w:t>عدة</w:t>
      </w:r>
      <w:r>
        <w:rPr>
          <w:rFonts w:ascii="Simplified Arabic" w:hAnsi="Simplified Arabic" w:cs="Simplified Arabic"/>
          <w:sz w:val="28"/>
          <w:szCs w:val="28"/>
          <w:rtl/>
          <w:lang w:bidi="ar-DZ"/>
        </w:rPr>
        <w:t xml:space="preserve"> </w:t>
      </w:r>
      <w:r w:rsidRPr="00CB211A">
        <w:rPr>
          <w:rFonts w:ascii="Traditional Arabic" w:hAnsi="Traditional Arabic" w:cs="Traditional Arabic"/>
          <w:sz w:val="28"/>
          <w:szCs w:val="28"/>
          <w:rtl/>
          <w:lang w:bidi="ar-DZ"/>
        </w:rPr>
        <w:t xml:space="preserve">هيئات اعتمدتها الدولة لدعم المقاولاتية في الجزائر </w:t>
      </w:r>
      <w:r w:rsidRPr="00CB211A">
        <w:rPr>
          <w:rFonts w:ascii="Traditional Arabic" w:hAnsi="Traditional Arabic" w:cs="Traditional Arabic" w:hint="cs"/>
          <w:sz w:val="28"/>
          <w:szCs w:val="28"/>
          <w:rtl/>
          <w:lang w:bidi="ar-DZ"/>
        </w:rPr>
        <w:t>ونذكر بالخصوص الوكالة الوطنية لتطوير الاستثمار باعتبارها تضم مهام ووسائل باقي الهيئات، وهذا بهدف تركيز الجهود لترقية الاستثمار في اطار هيكل موحد.</w:t>
      </w:r>
    </w:p>
    <w:p w:rsidR="0041130E" w:rsidRPr="00EF3F6E" w:rsidRDefault="0041130E" w:rsidP="00126EF4">
      <w:pPr>
        <w:bidi/>
        <w:jc w:val="both"/>
        <w:rPr>
          <w:rFonts w:ascii="Traditional Arabic" w:hAnsi="Traditional Arabic" w:cs="Traditional Arabic"/>
          <w:b/>
          <w:bCs/>
          <w:sz w:val="28"/>
          <w:szCs w:val="28"/>
          <w:lang w:bidi="ar-DZ"/>
        </w:rPr>
      </w:pPr>
      <w:r w:rsidRPr="00EF3F6E">
        <w:rPr>
          <w:rFonts w:ascii="Traditional Arabic" w:hAnsi="Traditional Arabic" w:cs="Traditional Arabic" w:hint="cs"/>
          <w:b/>
          <w:bCs/>
          <w:sz w:val="28"/>
          <w:szCs w:val="28"/>
          <w:rtl/>
          <w:lang w:bidi="ar-DZ"/>
        </w:rPr>
        <w:t>أولا: التعريف بالوكالة الوطنية لتطوير الاستثمار</w:t>
      </w:r>
      <w:r>
        <w:rPr>
          <w:rFonts w:ascii="Traditional Arabic" w:hAnsi="Traditional Arabic" w:cs="Traditional Arabic" w:hint="cs"/>
          <w:b/>
          <w:bCs/>
          <w:sz w:val="28"/>
          <w:szCs w:val="28"/>
          <w:rtl/>
          <w:lang w:bidi="ar-DZ"/>
        </w:rPr>
        <w:t>(</w:t>
      </w:r>
      <w:r w:rsidRPr="00F149EB">
        <w:rPr>
          <w:rFonts w:asciiTheme="majorBidi" w:hAnsiTheme="majorBidi" w:cstheme="majorBidi"/>
          <w:b/>
          <w:bCs/>
          <w:sz w:val="24"/>
          <w:szCs w:val="24"/>
          <w:lang w:bidi="ar-DZ"/>
        </w:rPr>
        <w:t>ANDI</w:t>
      </w:r>
      <w:r w:rsidRPr="00F149EB">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 xml:space="preserve"> </w:t>
      </w:r>
    </w:p>
    <w:p w:rsidR="0041130E" w:rsidRDefault="0041130E" w:rsidP="00126EF4">
      <w:pPr>
        <w:bidi/>
        <w:ind w:firstLine="708"/>
        <w:jc w:val="both"/>
        <w:rPr>
          <w:rFonts w:ascii="Traditional Arabic" w:hAnsi="Traditional Arabic" w:cs="Traditional Arabic"/>
          <w:sz w:val="28"/>
          <w:szCs w:val="28"/>
          <w:rtl/>
          <w:lang w:bidi="ar-DZ"/>
        </w:rPr>
      </w:pPr>
      <w:proofErr w:type="gramStart"/>
      <w:r>
        <w:rPr>
          <w:rFonts w:ascii="Traditional Arabic" w:hAnsi="Traditional Arabic" w:cs="Traditional Arabic" w:hint="cs"/>
          <w:sz w:val="28"/>
          <w:szCs w:val="28"/>
          <w:rtl/>
          <w:lang w:bidi="ar-DZ"/>
        </w:rPr>
        <w:t>تعتبر</w:t>
      </w:r>
      <w:proofErr w:type="gramEnd"/>
      <w:r>
        <w:rPr>
          <w:rFonts w:ascii="Traditional Arabic" w:hAnsi="Traditional Arabic" w:cs="Traditional Arabic" w:hint="cs"/>
          <w:sz w:val="28"/>
          <w:szCs w:val="28"/>
          <w:rtl/>
          <w:lang w:bidi="ar-DZ"/>
        </w:rPr>
        <w:t xml:space="preserve"> الوكالة الوطنية لتطوير الاستثمار مؤسسة عمومية تتمتع بالشخصية المعنوية والاستقلال المالي، تتكفل هذه الوكالة بالمستثمرين سواء كانوا من داخل الوطن أو أجانب، من خلال تقديم الخدمات التالية:</w:t>
      </w:r>
    </w:p>
    <w:p w:rsidR="0041130E" w:rsidRDefault="0041130E" w:rsidP="00126EF4">
      <w:pPr>
        <w:pStyle w:val="Paragraphedeliste"/>
        <w:numPr>
          <w:ilvl w:val="0"/>
          <w:numId w:val="7"/>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ضمان ترقية الاستثمارات، تطويرها </w:t>
      </w:r>
      <w:proofErr w:type="gramStart"/>
      <w:r>
        <w:rPr>
          <w:rFonts w:ascii="Traditional Arabic" w:hAnsi="Traditional Arabic" w:cs="Traditional Arabic" w:hint="cs"/>
          <w:sz w:val="28"/>
          <w:szCs w:val="28"/>
          <w:rtl/>
          <w:lang w:bidi="ar-DZ"/>
        </w:rPr>
        <w:t>ومتابعتها</w:t>
      </w:r>
      <w:proofErr w:type="gramEnd"/>
      <w:r>
        <w:rPr>
          <w:rFonts w:ascii="Traditional Arabic" w:hAnsi="Traditional Arabic" w:cs="Traditional Arabic" w:hint="cs"/>
          <w:sz w:val="28"/>
          <w:szCs w:val="28"/>
          <w:rtl/>
          <w:lang w:bidi="ar-DZ"/>
        </w:rPr>
        <w:t>؛</w:t>
      </w:r>
    </w:p>
    <w:p w:rsidR="0041130E" w:rsidRDefault="0041130E" w:rsidP="00126EF4">
      <w:pPr>
        <w:pStyle w:val="Paragraphedeliste"/>
        <w:numPr>
          <w:ilvl w:val="0"/>
          <w:numId w:val="7"/>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استقبال المستثمرين المقيمين وغير المقيمين، اعلامهم ومساعدتهم؛</w:t>
      </w:r>
    </w:p>
    <w:p w:rsidR="0041130E" w:rsidRDefault="0041130E" w:rsidP="00126EF4">
      <w:pPr>
        <w:pStyle w:val="Paragraphedeliste"/>
        <w:numPr>
          <w:ilvl w:val="0"/>
          <w:numId w:val="7"/>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تسهيل القيام بالشكليات التأسيسية للمؤسسات وتجسيد المشاريع بواسطة خدمات الشباك الوحيد اللامركزي؛</w:t>
      </w:r>
    </w:p>
    <w:p w:rsidR="0041130E" w:rsidRDefault="0041130E" w:rsidP="00126EF4">
      <w:pPr>
        <w:pStyle w:val="Paragraphedeliste"/>
        <w:numPr>
          <w:ilvl w:val="0"/>
          <w:numId w:val="7"/>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منح المزايا المرتبطة بالاستثمار في اطار الترتيب المعمول به؛</w:t>
      </w:r>
    </w:p>
    <w:p w:rsidR="0041130E" w:rsidRDefault="0041130E" w:rsidP="00126EF4">
      <w:pPr>
        <w:pStyle w:val="Paragraphedeliste"/>
        <w:numPr>
          <w:ilvl w:val="0"/>
          <w:numId w:val="7"/>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تسيير صندوق دعم الاستثمار؛</w:t>
      </w:r>
    </w:p>
    <w:p w:rsidR="0041130E" w:rsidRDefault="0041130E" w:rsidP="00126EF4">
      <w:pPr>
        <w:pStyle w:val="Paragraphedeliste"/>
        <w:numPr>
          <w:ilvl w:val="0"/>
          <w:numId w:val="7"/>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التأكد من احترام الالتزامات التي تعهد بها المستثمرون خلال مدة الاعفاء؛</w:t>
      </w:r>
    </w:p>
    <w:p w:rsidR="0041130E" w:rsidRDefault="0041130E" w:rsidP="00126EF4">
      <w:pPr>
        <w:pStyle w:val="Paragraphedeliste"/>
        <w:numPr>
          <w:ilvl w:val="0"/>
          <w:numId w:val="7"/>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تبسيط اجراءات الحصول على المزايا؛</w:t>
      </w:r>
    </w:p>
    <w:p w:rsidR="0041130E" w:rsidRDefault="0041130E" w:rsidP="00126EF4">
      <w:pPr>
        <w:pStyle w:val="Paragraphedeliste"/>
        <w:numPr>
          <w:ilvl w:val="0"/>
          <w:numId w:val="7"/>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تخفيف ملفات طلبها؛</w:t>
      </w:r>
    </w:p>
    <w:p w:rsidR="0041130E" w:rsidRDefault="0041130E" w:rsidP="00126EF4">
      <w:pPr>
        <w:pStyle w:val="Paragraphedeliste"/>
        <w:numPr>
          <w:ilvl w:val="0"/>
          <w:numId w:val="7"/>
        </w:numPr>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تخفيض اجال الرد على المستثمرين من 30 يوما الى 72 ساعة فيما يتعلق بالمزايا الخاصة </w:t>
      </w:r>
      <w:proofErr w:type="spellStart"/>
      <w:r>
        <w:rPr>
          <w:rFonts w:ascii="Traditional Arabic" w:hAnsi="Traditional Arabic" w:cs="Traditional Arabic" w:hint="cs"/>
          <w:sz w:val="28"/>
          <w:szCs w:val="28"/>
          <w:rtl/>
          <w:lang w:bidi="ar-DZ"/>
        </w:rPr>
        <w:t>بالانجاز</w:t>
      </w:r>
      <w:proofErr w:type="spellEnd"/>
      <w:r>
        <w:rPr>
          <w:rFonts w:ascii="Traditional Arabic" w:hAnsi="Traditional Arabic" w:cs="Traditional Arabic" w:hint="cs"/>
          <w:sz w:val="28"/>
          <w:szCs w:val="28"/>
          <w:rtl/>
          <w:lang w:bidi="ar-DZ"/>
        </w:rPr>
        <w:t>، والى 10 أيام فيما يتعلق بمزايا الاستغلال.</w:t>
      </w:r>
    </w:p>
    <w:p w:rsidR="00F2312E" w:rsidRPr="00F2312E" w:rsidRDefault="0041130E" w:rsidP="0041130E">
      <w:pPr>
        <w:bidi/>
        <w:ind w:firstLine="423"/>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لقد حلت هذه الوكالة محل وكالة الترقية ودعم الاستثمار من خلال ادخال عدة تعديلات على الية عمل هذه الأخيرة، بحيث تم الابقاء على صيغة الشباك الوحيد والذي يضم مختلف الادارات والهيئات المعنية بالاستثمار.</w:t>
      </w:r>
      <w:r>
        <w:rPr>
          <w:rStyle w:val="Appeldenotedefin"/>
          <w:rFonts w:ascii="Traditional Arabic" w:hAnsi="Traditional Arabic" w:cs="Traditional Arabic"/>
          <w:sz w:val="28"/>
          <w:szCs w:val="28"/>
          <w:rtl/>
          <w:lang w:bidi="ar-DZ"/>
        </w:rPr>
        <w:endnoteReference w:id="20"/>
      </w:r>
    </w:p>
    <w:p w:rsidR="00A010D1" w:rsidRPr="00CB211A" w:rsidRDefault="00CB211A" w:rsidP="00126EF4">
      <w:pPr>
        <w:bidi/>
        <w:jc w:val="both"/>
        <w:rPr>
          <w:rFonts w:ascii="Traditional Arabic" w:hAnsi="Traditional Arabic" w:cs="Traditional Arabic"/>
          <w:b/>
          <w:bCs/>
          <w:sz w:val="28"/>
          <w:szCs w:val="28"/>
          <w:lang w:bidi="ar-DZ"/>
        </w:rPr>
      </w:pPr>
      <w:r w:rsidRPr="00CB211A">
        <w:rPr>
          <w:rFonts w:ascii="Traditional Arabic" w:hAnsi="Traditional Arabic" w:cs="Traditional Arabic" w:hint="cs"/>
          <w:b/>
          <w:bCs/>
          <w:sz w:val="28"/>
          <w:szCs w:val="28"/>
          <w:rtl/>
          <w:lang w:bidi="ar-DZ"/>
        </w:rPr>
        <w:t xml:space="preserve">ثانيا: دور الوكالة الوطنية لترقية الاستثمار في المقاولاتية بالقطاع السياحي في الجزائر </w:t>
      </w:r>
    </w:p>
    <w:p w:rsidR="00A010D1" w:rsidRDefault="00EE02F6" w:rsidP="00126EF4">
      <w:pPr>
        <w:bidi/>
        <w:ind w:firstLine="36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لقد كثر الحديث حول دور المقاولاتية في تنمية الاقتصاد الوطني ما جعل الدولة الجزائرية تتخذ العديد من الاجراءات تحفيزية لتشجيع الاستثمار في كافة المجالات الاقتصادية و</w:t>
      </w:r>
      <w:r w:rsidR="00740B42">
        <w:rPr>
          <w:rFonts w:ascii="Traditional Arabic" w:hAnsi="Traditional Arabic" w:cs="Traditional Arabic" w:hint="cs"/>
          <w:sz w:val="28"/>
          <w:szCs w:val="28"/>
          <w:rtl/>
          <w:lang w:bidi="ar-DZ"/>
        </w:rPr>
        <w:t>على رأسها القطاع السياحي.</w:t>
      </w:r>
    </w:p>
    <w:p w:rsidR="00F149EB" w:rsidRPr="00032EE0" w:rsidRDefault="00111135" w:rsidP="00032EE0">
      <w:pPr>
        <w:pStyle w:val="Paragraphedeliste"/>
        <w:numPr>
          <w:ilvl w:val="0"/>
          <w:numId w:val="18"/>
        </w:numPr>
        <w:bidi/>
        <w:jc w:val="both"/>
        <w:rPr>
          <w:rFonts w:ascii="Traditional Arabic" w:hAnsi="Traditional Arabic" w:cs="Traditional Arabic"/>
          <w:b/>
          <w:bCs/>
          <w:sz w:val="28"/>
          <w:szCs w:val="28"/>
          <w:rtl/>
          <w:lang w:bidi="ar-DZ"/>
        </w:rPr>
      </w:pPr>
      <w:r w:rsidRPr="00111135">
        <w:rPr>
          <w:rFonts w:ascii="Traditional Arabic" w:hAnsi="Traditional Arabic" w:cs="Traditional Arabic" w:hint="cs"/>
          <w:b/>
          <w:bCs/>
          <w:sz w:val="28"/>
          <w:szCs w:val="28"/>
          <w:rtl/>
          <w:lang w:bidi="ar-DZ"/>
        </w:rPr>
        <w:lastRenderedPageBreak/>
        <w:t>توزيع المشا</w:t>
      </w:r>
      <w:r w:rsidR="000F2DFD">
        <w:rPr>
          <w:rFonts w:ascii="Traditional Arabic" w:hAnsi="Traditional Arabic" w:cs="Traditional Arabic" w:hint="cs"/>
          <w:b/>
          <w:bCs/>
          <w:sz w:val="28"/>
          <w:szCs w:val="28"/>
          <w:rtl/>
          <w:lang w:bidi="ar-DZ"/>
        </w:rPr>
        <w:t xml:space="preserve">ريع الاستثمارية حسب قطاع النشاط: </w:t>
      </w:r>
      <w:r w:rsidR="00EE02F6" w:rsidRPr="000F2DFD">
        <w:rPr>
          <w:rFonts w:ascii="Traditional Arabic" w:hAnsi="Traditional Arabic" w:cs="Traditional Arabic" w:hint="cs"/>
          <w:sz w:val="28"/>
          <w:szCs w:val="28"/>
          <w:rtl/>
          <w:lang w:bidi="ar-DZ"/>
        </w:rPr>
        <w:t>على العموم فان اجمالي الطلب على الاستثمار ونخص بالذكر القطاع الخاص في كافة قطاعات الاقتصاد الوطني هي في ارتفاع مستمر، هذا ما يوضحه الجدول التالي:</w:t>
      </w:r>
    </w:p>
    <w:p w:rsidR="00EE02F6" w:rsidRDefault="00EE02F6" w:rsidP="00F149EB">
      <w:pPr>
        <w:bidi/>
        <w:jc w:val="center"/>
        <w:rPr>
          <w:rFonts w:ascii="Traditional Arabic" w:hAnsi="Traditional Arabic" w:cs="Traditional Arabic"/>
          <w:sz w:val="28"/>
          <w:szCs w:val="28"/>
          <w:rtl/>
          <w:lang w:bidi="ar-DZ"/>
        </w:rPr>
      </w:pPr>
      <w:r w:rsidRPr="007F2F71">
        <w:rPr>
          <w:rFonts w:ascii="Traditional Arabic" w:hAnsi="Traditional Arabic" w:cs="Traditional Arabic" w:hint="cs"/>
          <w:b/>
          <w:bCs/>
          <w:sz w:val="28"/>
          <w:szCs w:val="28"/>
          <w:rtl/>
          <w:lang w:bidi="ar-DZ"/>
        </w:rPr>
        <w:t xml:space="preserve">الجدول رقم </w:t>
      </w:r>
      <w:r w:rsidR="00E83C6F" w:rsidRPr="007F2F71">
        <w:rPr>
          <w:rFonts w:ascii="Traditional Arabic" w:hAnsi="Traditional Arabic" w:cs="Traditional Arabic" w:hint="cs"/>
          <w:b/>
          <w:bCs/>
          <w:sz w:val="28"/>
          <w:szCs w:val="28"/>
          <w:rtl/>
          <w:lang w:bidi="ar-DZ"/>
        </w:rPr>
        <w:t>(04):</w:t>
      </w:r>
      <w:r w:rsidR="00E83C6F">
        <w:rPr>
          <w:rFonts w:ascii="Traditional Arabic" w:hAnsi="Traditional Arabic" w:cs="Traditional Arabic" w:hint="cs"/>
          <w:sz w:val="28"/>
          <w:szCs w:val="28"/>
          <w:rtl/>
          <w:lang w:bidi="ar-DZ"/>
        </w:rPr>
        <w:t xml:space="preserve"> بيانات التصريح بالاستثمار للفترة (2002-20</w:t>
      </w:r>
      <w:r w:rsidR="000F17C5">
        <w:rPr>
          <w:rFonts w:ascii="Traditional Arabic" w:hAnsi="Traditional Arabic" w:cs="Traditional Arabic" w:hint="cs"/>
          <w:sz w:val="28"/>
          <w:szCs w:val="28"/>
          <w:rtl/>
          <w:lang w:bidi="ar-DZ"/>
        </w:rPr>
        <w:t>17</w:t>
      </w:r>
      <w:r w:rsidR="00E83C6F">
        <w:rPr>
          <w:rFonts w:ascii="Traditional Arabic" w:hAnsi="Traditional Arabic" w:cs="Traditional Arabic" w:hint="cs"/>
          <w:sz w:val="28"/>
          <w:szCs w:val="28"/>
          <w:rtl/>
          <w:lang w:bidi="ar-DZ"/>
        </w:rPr>
        <w:t xml:space="preserve">) </w:t>
      </w:r>
      <w:r w:rsidR="003A0E28">
        <w:rPr>
          <w:rFonts w:ascii="Traditional Arabic" w:hAnsi="Traditional Arabic" w:cs="Traditional Arabic" w:hint="cs"/>
          <w:sz w:val="28"/>
          <w:szCs w:val="28"/>
          <w:rtl/>
          <w:lang w:bidi="ar-DZ"/>
        </w:rPr>
        <w:t>للإجمالي</w:t>
      </w:r>
      <w:r w:rsidR="00E83C6F">
        <w:rPr>
          <w:rFonts w:ascii="Traditional Arabic" w:hAnsi="Traditional Arabic" w:cs="Traditional Arabic" w:hint="cs"/>
          <w:sz w:val="28"/>
          <w:szCs w:val="28"/>
          <w:rtl/>
          <w:lang w:bidi="ar-DZ"/>
        </w:rPr>
        <w:t xml:space="preserve"> القطاعات الاقتصادية</w:t>
      </w:r>
    </w:p>
    <w:p w:rsidR="00E83C6F" w:rsidRDefault="000F17C5" w:rsidP="007F2F71">
      <w:pPr>
        <w:bidi/>
        <w:jc w:val="center"/>
        <w:rPr>
          <w:rFonts w:ascii="Traditional Arabic" w:hAnsi="Traditional Arabic" w:cs="Traditional Arabic"/>
          <w:sz w:val="28"/>
          <w:szCs w:val="28"/>
          <w:rtl/>
          <w:lang w:bidi="ar-DZ"/>
        </w:rPr>
      </w:pPr>
      <w:r>
        <w:rPr>
          <w:noProof/>
          <w:lang w:eastAsia="fr-FR"/>
        </w:rPr>
        <w:drawing>
          <wp:inline distT="0" distB="0" distL="0" distR="0" wp14:anchorId="4B006664" wp14:editId="6964E464">
            <wp:extent cx="4410074" cy="1381125"/>
            <wp:effectExtent l="0" t="0" r="0" b="0"/>
            <wp:docPr id="3" name="Image 3" descr="http://www.andi.dz/images/stat%20ar%20image/2017/SECTEUR%20JURIDIQUE%20TABLEAU%202002-2017%20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andi.dz/images/stat%20ar%20image/2017/SECTEUR%20JURIDIQUE%20TABLEAU%202002-2017%20ar.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33786" cy="1388551"/>
                    </a:xfrm>
                    <a:prstGeom prst="rect">
                      <a:avLst/>
                    </a:prstGeom>
                    <a:noFill/>
                    <a:ln>
                      <a:noFill/>
                    </a:ln>
                  </pic:spPr>
                </pic:pic>
              </a:graphicData>
            </a:graphic>
          </wp:inline>
        </w:drawing>
      </w:r>
    </w:p>
    <w:p w:rsidR="00E83C6F" w:rsidRPr="001C1415" w:rsidRDefault="000F17C5" w:rsidP="007F2F71">
      <w:pPr>
        <w:bidi/>
        <w:jc w:val="center"/>
        <w:rPr>
          <w:rFonts w:asciiTheme="majorBidi" w:hAnsiTheme="majorBidi" w:cstheme="majorBidi"/>
          <w:sz w:val="24"/>
          <w:szCs w:val="24"/>
          <w:rtl/>
          <w:lang w:bidi="ar-DZ"/>
        </w:rPr>
      </w:pPr>
      <w:r w:rsidRPr="001C1415">
        <w:rPr>
          <w:rFonts w:asciiTheme="majorBidi" w:hAnsiTheme="majorBidi" w:cstheme="majorBidi"/>
          <w:b/>
          <w:bCs/>
          <w:sz w:val="24"/>
          <w:szCs w:val="24"/>
          <w:lang w:bidi="ar-DZ"/>
        </w:rPr>
        <w:t>Source</w:t>
      </w:r>
      <w:r w:rsidRPr="001C1415">
        <w:rPr>
          <w:rFonts w:asciiTheme="majorBidi" w:hAnsiTheme="majorBidi" w:cstheme="majorBidi"/>
          <w:sz w:val="24"/>
          <w:szCs w:val="24"/>
          <w:lang w:bidi="ar-DZ"/>
        </w:rPr>
        <w:t xml:space="preserve"> : </w:t>
      </w:r>
      <w:hyperlink r:id="rId10" w:history="1">
        <w:r w:rsidRPr="001C1415">
          <w:rPr>
            <w:rStyle w:val="Lienhypertexte"/>
            <w:rFonts w:asciiTheme="majorBidi" w:hAnsiTheme="majorBidi" w:cstheme="majorBidi"/>
            <w:sz w:val="24"/>
            <w:szCs w:val="24"/>
            <w:lang w:bidi="ar-DZ"/>
          </w:rPr>
          <w:t>www.andi.dz</w:t>
        </w:r>
      </w:hyperlink>
      <w:r w:rsidRPr="001C1415">
        <w:rPr>
          <w:rFonts w:asciiTheme="majorBidi" w:hAnsiTheme="majorBidi" w:cstheme="majorBidi"/>
          <w:sz w:val="24"/>
          <w:szCs w:val="24"/>
          <w:lang w:bidi="ar-DZ"/>
        </w:rPr>
        <w:t xml:space="preserve"> le 31/10/2018</w:t>
      </w:r>
    </w:p>
    <w:p w:rsidR="00E83C6F" w:rsidRDefault="00E83C6F" w:rsidP="00126EF4">
      <w:pPr>
        <w:bidi/>
        <w:ind w:firstLine="708"/>
        <w:jc w:val="both"/>
        <w:rPr>
          <w:rFonts w:ascii="Traditional Arabic" w:hAnsi="Traditional Arabic" w:cs="Traditional Arabic"/>
          <w:sz w:val="28"/>
          <w:szCs w:val="28"/>
          <w:rtl/>
          <w:lang w:bidi="ar-DZ"/>
        </w:rPr>
      </w:pPr>
      <w:proofErr w:type="gramStart"/>
      <w:r>
        <w:rPr>
          <w:rFonts w:ascii="Traditional Arabic" w:hAnsi="Traditional Arabic" w:cs="Traditional Arabic" w:hint="cs"/>
          <w:sz w:val="28"/>
          <w:szCs w:val="28"/>
          <w:rtl/>
          <w:lang w:bidi="ar-DZ"/>
        </w:rPr>
        <w:t>نلاحظ</w:t>
      </w:r>
      <w:proofErr w:type="gramEnd"/>
      <w:r>
        <w:rPr>
          <w:rFonts w:ascii="Traditional Arabic" w:hAnsi="Traditional Arabic" w:cs="Traditional Arabic" w:hint="cs"/>
          <w:sz w:val="28"/>
          <w:szCs w:val="28"/>
          <w:rtl/>
          <w:lang w:bidi="ar-DZ"/>
        </w:rPr>
        <w:t xml:space="preserve"> من خلال الجدول أن القطاع الخاص يأخذ أكبر نسبة من حيث المشاريع </w:t>
      </w:r>
      <w:r w:rsidR="006B18A2">
        <w:rPr>
          <w:rFonts w:ascii="Traditional Arabic" w:hAnsi="Traditional Arabic" w:cs="Traditional Arabic" w:hint="cs"/>
          <w:sz w:val="28"/>
          <w:szCs w:val="28"/>
          <w:rtl/>
          <w:lang w:bidi="ar-DZ"/>
        </w:rPr>
        <w:t xml:space="preserve">المصرح بها لجميع القطاعات </w:t>
      </w:r>
      <w:r>
        <w:rPr>
          <w:rFonts w:ascii="Traditional Arabic" w:hAnsi="Traditional Arabic" w:cs="Traditional Arabic" w:hint="cs"/>
          <w:sz w:val="28"/>
          <w:szCs w:val="28"/>
          <w:rtl/>
          <w:lang w:bidi="ar-DZ"/>
        </w:rPr>
        <w:t xml:space="preserve">تقدر ب </w:t>
      </w:r>
      <w:r w:rsidR="006B18A2">
        <w:rPr>
          <w:rFonts w:ascii="Traditional Arabic" w:hAnsi="Traditional Arabic" w:cs="Traditional Arabic" w:hint="cs"/>
          <w:sz w:val="28"/>
          <w:szCs w:val="28"/>
          <w:rtl/>
          <w:lang w:bidi="ar-DZ"/>
        </w:rPr>
        <w:t>98.</w:t>
      </w:r>
      <w:r w:rsidR="00D76E8C">
        <w:rPr>
          <w:rFonts w:ascii="Traditional Arabic" w:hAnsi="Traditional Arabic" w:cs="Traditional Arabic" w:hint="cs"/>
          <w:sz w:val="28"/>
          <w:szCs w:val="28"/>
          <w:rtl/>
          <w:lang w:bidi="ar-DZ"/>
        </w:rPr>
        <w:t>8</w:t>
      </w:r>
      <w:r w:rsidR="006B18A2">
        <w:rPr>
          <w:rFonts w:ascii="Traditional Arabic" w:hAnsi="Traditional Arabic" w:cs="Traditional Arabic"/>
          <w:sz w:val="28"/>
          <w:szCs w:val="28"/>
          <w:rtl/>
          <w:lang w:bidi="ar-DZ"/>
        </w:rPr>
        <w:t>٪</w:t>
      </w:r>
      <w:r w:rsidR="006B18A2">
        <w:rPr>
          <w:rFonts w:ascii="Traditional Arabic" w:hAnsi="Traditional Arabic" w:cs="Traditional Arabic" w:hint="cs"/>
          <w:sz w:val="28"/>
          <w:szCs w:val="28"/>
          <w:rtl/>
          <w:lang w:bidi="ar-DZ"/>
        </w:rPr>
        <w:t xml:space="preserve"> ، هذا ما يعكس مدى اهتمام القطاع الخاص </w:t>
      </w:r>
      <w:proofErr w:type="spellStart"/>
      <w:r w:rsidR="006B18A2">
        <w:rPr>
          <w:rFonts w:ascii="Traditional Arabic" w:hAnsi="Traditional Arabic" w:cs="Traditional Arabic" w:hint="cs"/>
          <w:sz w:val="28"/>
          <w:szCs w:val="28"/>
          <w:rtl/>
          <w:lang w:bidi="ar-DZ"/>
        </w:rPr>
        <w:t>بالمقاولاتية</w:t>
      </w:r>
      <w:proofErr w:type="spellEnd"/>
      <w:r w:rsidR="006B18A2">
        <w:rPr>
          <w:rFonts w:ascii="Traditional Arabic" w:hAnsi="Traditional Arabic" w:cs="Traditional Arabic" w:hint="cs"/>
          <w:sz w:val="28"/>
          <w:szCs w:val="28"/>
          <w:rtl/>
          <w:lang w:bidi="ar-DZ"/>
        </w:rPr>
        <w:t xml:space="preserve"> والاستثمار وامكانياته في تطوير الاقتصاد الوطني.</w:t>
      </w:r>
    </w:p>
    <w:p w:rsidR="0041130E" w:rsidRPr="00543D37" w:rsidRDefault="006B18A2" w:rsidP="00543D37">
      <w:pPr>
        <w:bidi/>
        <w:ind w:firstLine="708"/>
        <w:jc w:val="both"/>
        <w:rPr>
          <w:rFonts w:ascii="Traditional Arabic" w:hAnsi="Traditional Arabic" w:cs="Traditional Arabic"/>
          <w:sz w:val="28"/>
          <w:szCs w:val="28"/>
          <w:rtl/>
          <w:lang w:bidi="ar-DZ"/>
        </w:rPr>
      </w:pPr>
      <w:proofErr w:type="gramStart"/>
      <w:r>
        <w:rPr>
          <w:rFonts w:ascii="Traditional Arabic" w:hAnsi="Traditional Arabic" w:cs="Traditional Arabic" w:hint="cs"/>
          <w:sz w:val="28"/>
          <w:szCs w:val="28"/>
          <w:rtl/>
          <w:lang w:bidi="ar-DZ"/>
        </w:rPr>
        <w:t>أما</w:t>
      </w:r>
      <w:proofErr w:type="gramEnd"/>
      <w:r>
        <w:rPr>
          <w:rFonts w:ascii="Traditional Arabic" w:hAnsi="Traditional Arabic" w:cs="Traditional Arabic" w:hint="cs"/>
          <w:sz w:val="28"/>
          <w:szCs w:val="28"/>
          <w:rtl/>
          <w:lang w:bidi="ar-DZ"/>
        </w:rPr>
        <w:t xml:space="preserve"> بخصوص نصيب القطاع السياحي من هذا الطلب فيظهر من خلال الجدول التالي:</w:t>
      </w:r>
    </w:p>
    <w:p w:rsidR="006B18A2" w:rsidRDefault="006B18A2" w:rsidP="0041130E">
      <w:pPr>
        <w:bidi/>
        <w:ind w:firstLine="708"/>
        <w:jc w:val="center"/>
        <w:rPr>
          <w:rFonts w:ascii="Traditional Arabic" w:hAnsi="Traditional Arabic" w:cs="Traditional Arabic"/>
          <w:sz w:val="28"/>
          <w:szCs w:val="28"/>
          <w:rtl/>
          <w:lang w:bidi="ar-DZ"/>
        </w:rPr>
      </w:pPr>
      <w:r w:rsidRPr="00F2312E">
        <w:rPr>
          <w:rFonts w:ascii="Traditional Arabic" w:hAnsi="Traditional Arabic" w:cs="Traditional Arabic" w:hint="cs"/>
          <w:b/>
          <w:bCs/>
          <w:sz w:val="28"/>
          <w:szCs w:val="28"/>
          <w:rtl/>
          <w:lang w:bidi="ar-DZ"/>
        </w:rPr>
        <w:t>الجدول رقم (05):</w:t>
      </w:r>
      <w:r>
        <w:rPr>
          <w:rFonts w:ascii="Traditional Arabic" w:hAnsi="Traditional Arabic" w:cs="Traditional Arabic" w:hint="cs"/>
          <w:sz w:val="28"/>
          <w:szCs w:val="28"/>
          <w:rtl/>
          <w:lang w:bidi="ar-DZ"/>
        </w:rPr>
        <w:t xml:space="preserve"> بيانات التصريح بالاستثمار </w:t>
      </w:r>
      <w:proofErr w:type="gramStart"/>
      <w:r>
        <w:rPr>
          <w:rFonts w:ascii="Traditional Arabic" w:hAnsi="Traditional Arabic" w:cs="Traditional Arabic" w:hint="cs"/>
          <w:sz w:val="28"/>
          <w:szCs w:val="28"/>
          <w:rtl/>
          <w:lang w:bidi="ar-DZ"/>
        </w:rPr>
        <w:t>حسب</w:t>
      </w:r>
      <w:proofErr w:type="gramEnd"/>
      <w:r>
        <w:rPr>
          <w:rFonts w:ascii="Traditional Arabic" w:hAnsi="Traditional Arabic" w:cs="Traditional Arabic" w:hint="cs"/>
          <w:sz w:val="28"/>
          <w:szCs w:val="28"/>
          <w:rtl/>
          <w:lang w:bidi="ar-DZ"/>
        </w:rPr>
        <w:t xml:space="preserve"> قطاع النشاط للفترة ما بين 2002 -</w:t>
      </w:r>
      <w:r w:rsidR="000F17C5">
        <w:rPr>
          <w:rFonts w:ascii="Traditional Arabic" w:hAnsi="Traditional Arabic" w:cs="Traditional Arabic"/>
          <w:sz w:val="28"/>
          <w:szCs w:val="28"/>
          <w:lang w:bidi="ar-DZ"/>
        </w:rPr>
        <w:t>2017</w:t>
      </w:r>
    </w:p>
    <w:p w:rsidR="006B18A2" w:rsidRDefault="000F17C5" w:rsidP="00F2312E">
      <w:pPr>
        <w:bidi/>
        <w:jc w:val="center"/>
        <w:rPr>
          <w:rFonts w:ascii="Traditional Arabic" w:hAnsi="Traditional Arabic" w:cs="Traditional Arabic"/>
          <w:sz w:val="28"/>
          <w:szCs w:val="28"/>
          <w:rtl/>
          <w:lang w:bidi="ar-DZ"/>
        </w:rPr>
      </w:pPr>
      <w:r>
        <w:rPr>
          <w:noProof/>
          <w:lang w:eastAsia="fr-FR"/>
        </w:rPr>
        <w:drawing>
          <wp:inline distT="0" distB="0" distL="0" distR="0" wp14:anchorId="5E9AB6E7" wp14:editId="7067AF4E">
            <wp:extent cx="4142630" cy="2187484"/>
            <wp:effectExtent l="0" t="0" r="0" b="3810"/>
            <wp:docPr id="2" name="Image 2" descr="http://www.andi.dz/images/stat%20ar%20image/2017/secteur%20activite%20tableau%202002-2017%20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andi.dz/images/stat%20ar%20image/2017/secteur%20activite%20tableau%202002-2017%20ar.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55873" cy="2194477"/>
                    </a:xfrm>
                    <a:prstGeom prst="rect">
                      <a:avLst/>
                    </a:prstGeom>
                    <a:noFill/>
                    <a:ln>
                      <a:noFill/>
                    </a:ln>
                  </pic:spPr>
                </pic:pic>
              </a:graphicData>
            </a:graphic>
          </wp:inline>
        </w:drawing>
      </w:r>
    </w:p>
    <w:p w:rsidR="00F6116F" w:rsidRPr="001C1415" w:rsidRDefault="000F17C5" w:rsidP="00F2312E">
      <w:pPr>
        <w:bidi/>
        <w:jc w:val="center"/>
        <w:rPr>
          <w:rFonts w:asciiTheme="majorBidi" w:hAnsiTheme="majorBidi" w:cstheme="majorBidi"/>
          <w:sz w:val="24"/>
          <w:szCs w:val="24"/>
          <w:rtl/>
          <w:lang w:bidi="ar-DZ"/>
        </w:rPr>
      </w:pPr>
      <w:r w:rsidRPr="001C1415">
        <w:rPr>
          <w:rFonts w:asciiTheme="majorBidi" w:hAnsiTheme="majorBidi" w:cstheme="majorBidi"/>
          <w:b/>
          <w:bCs/>
          <w:sz w:val="24"/>
          <w:szCs w:val="24"/>
          <w:lang w:bidi="ar-DZ"/>
        </w:rPr>
        <w:t>Source</w:t>
      </w:r>
      <w:r w:rsidRPr="001C1415">
        <w:rPr>
          <w:rFonts w:asciiTheme="majorBidi" w:hAnsiTheme="majorBidi" w:cstheme="majorBidi"/>
          <w:sz w:val="24"/>
          <w:szCs w:val="24"/>
          <w:lang w:bidi="ar-DZ"/>
        </w:rPr>
        <w:t xml:space="preserve"> : </w:t>
      </w:r>
      <w:hyperlink r:id="rId12" w:history="1">
        <w:r w:rsidRPr="001C1415">
          <w:rPr>
            <w:rStyle w:val="Lienhypertexte"/>
            <w:rFonts w:asciiTheme="majorBidi" w:hAnsiTheme="majorBidi" w:cstheme="majorBidi"/>
            <w:sz w:val="24"/>
            <w:szCs w:val="24"/>
            <w:lang w:bidi="ar-DZ"/>
          </w:rPr>
          <w:t>www.andi.dz</w:t>
        </w:r>
      </w:hyperlink>
      <w:r w:rsidRPr="001C1415">
        <w:rPr>
          <w:rFonts w:asciiTheme="majorBidi" w:hAnsiTheme="majorBidi" w:cstheme="majorBidi"/>
          <w:sz w:val="24"/>
          <w:szCs w:val="24"/>
          <w:lang w:bidi="ar-DZ"/>
        </w:rPr>
        <w:t xml:space="preserve"> le 31/10/201</w:t>
      </w:r>
      <w:r w:rsidR="001C1415" w:rsidRPr="001C1415">
        <w:rPr>
          <w:rFonts w:asciiTheme="majorBidi" w:hAnsiTheme="majorBidi" w:cstheme="majorBidi"/>
          <w:sz w:val="24"/>
          <w:szCs w:val="24"/>
          <w:lang w:bidi="ar-DZ"/>
        </w:rPr>
        <w:t>8</w:t>
      </w:r>
    </w:p>
    <w:p w:rsidR="00F6116F" w:rsidRPr="00A010D1" w:rsidRDefault="00F6116F" w:rsidP="00126EF4">
      <w:pPr>
        <w:bidi/>
        <w:ind w:firstLine="708"/>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من خلال البيانات الموضحة في الجدول أعلاه نجد أن اجمالي المشاريع المصرح بها لكافة القطاعات الاقتصادية الى غاية سنة </w:t>
      </w:r>
      <w:r w:rsidR="00D76E8C">
        <w:rPr>
          <w:rFonts w:ascii="Traditional Arabic" w:hAnsi="Traditional Arabic" w:cs="Traditional Arabic" w:hint="cs"/>
          <w:sz w:val="28"/>
          <w:szCs w:val="28"/>
          <w:rtl/>
          <w:lang w:bidi="ar-DZ"/>
        </w:rPr>
        <w:t>2017</w:t>
      </w:r>
      <w:r>
        <w:rPr>
          <w:rFonts w:ascii="Traditional Arabic" w:hAnsi="Traditional Arabic" w:cs="Traditional Arabic" w:hint="cs"/>
          <w:sz w:val="28"/>
          <w:szCs w:val="28"/>
          <w:rtl/>
          <w:lang w:bidi="ar-DZ"/>
        </w:rPr>
        <w:t xml:space="preserve"> بلغت </w:t>
      </w:r>
      <w:r w:rsidR="00D76E8C">
        <w:rPr>
          <w:rFonts w:ascii="Traditional Arabic" w:hAnsi="Traditional Arabic" w:cs="Traditional Arabic" w:hint="cs"/>
          <w:sz w:val="28"/>
          <w:szCs w:val="28"/>
          <w:rtl/>
          <w:lang w:bidi="ar-DZ"/>
        </w:rPr>
        <w:t xml:space="preserve">63235 </w:t>
      </w:r>
      <w:r>
        <w:rPr>
          <w:rFonts w:ascii="Traditional Arabic" w:hAnsi="Traditional Arabic" w:cs="Traditional Arabic" w:hint="cs"/>
          <w:sz w:val="28"/>
          <w:szCs w:val="28"/>
          <w:rtl/>
          <w:lang w:bidi="ar-DZ"/>
        </w:rPr>
        <w:t xml:space="preserve">مشروع أغلبها من نصيب قطاع النقل بنسبة </w:t>
      </w:r>
      <w:r w:rsidR="00D76E8C">
        <w:rPr>
          <w:rFonts w:ascii="Traditional Arabic" w:hAnsi="Traditional Arabic" w:cs="Traditional Arabic" w:hint="cs"/>
          <w:sz w:val="28"/>
          <w:szCs w:val="28"/>
          <w:rtl/>
          <w:lang w:bidi="ar-DZ"/>
        </w:rPr>
        <w:t>46.28</w:t>
      </w:r>
      <w:r w:rsidR="00D76E8C">
        <w:rPr>
          <w:rFonts w:ascii="Traditional Arabic" w:hAnsi="Traditional Arabic" w:cs="Traditional Arabic"/>
          <w:sz w:val="28"/>
          <w:szCs w:val="28"/>
          <w:rtl/>
          <w:lang w:bidi="ar-DZ"/>
        </w:rPr>
        <w:t>٪</w:t>
      </w:r>
      <w:r w:rsidR="00D76E8C">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ثم يليه قطاع ال</w:t>
      </w:r>
      <w:r w:rsidR="00D76E8C">
        <w:rPr>
          <w:rFonts w:ascii="Traditional Arabic" w:hAnsi="Traditional Arabic" w:cs="Traditional Arabic" w:hint="cs"/>
          <w:sz w:val="28"/>
          <w:szCs w:val="28"/>
          <w:rtl/>
          <w:lang w:bidi="ar-DZ"/>
        </w:rPr>
        <w:t>صناعة</w:t>
      </w:r>
      <w:r>
        <w:rPr>
          <w:rFonts w:ascii="Traditional Arabic" w:hAnsi="Traditional Arabic" w:cs="Traditional Arabic" w:hint="cs"/>
          <w:sz w:val="28"/>
          <w:szCs w:val="28"/>
          <w:rtl/>
          <w:lang w:bidi="ar-DZ"/>
        </w:rPr>
        <w:t xml:space="preserve"> بنسبة </w:t>
      </w:r>
      <w:r w:rsidR="00D76E8C">
        <w:rPr>
          <w:rFonts w:ascii="Traditional Arabic" w:hAnsi="Traditional Arabic" w:cs="Traditional Arabic" w:hint="cs"/>
          <w:sz w:val="28"/>
          <w:szCs w:val="28"/>
          <w:rtl/>
          <w:lang w:bidi="ar-DZ"/>
        </w:rPr>
        <w:t>20.08</w:t>
      </w:r>
      <w:r>
        <w:rPr>
          <w:rFonts w:ascii="Traditional Arabic" w:hAnsi="Traditional Arabic" w:cs="Traditional Arabic" w:hint="cs"/>
          <w:sz w:val="28"/>
          <w:szCs w:val="28"/>
          <w:rtl/>
          <w:lang w:bidi="ar-DZ"/>
        </w:rPr>
        <w:t xml:space="preserve"> </w:t>
      </w:r>
      <w:r w:rsidR="00D76E8C">
        <w:rPr>
          <w:rFonts w:ascii="Traditional Arabic" w:hAnsi="Traditional Arabic" w:cs="Traditional Arabic"/>
          <w:sz w:val="28"/>
          <w:szCs w:val="28"/>
          <w:rtl/>
          <w:lang w:bidi="ar-DZ"/>
        </w:rPr>
        <w:t>٪</w:t>
      </w:r>
      <w:r w:rsidR="00D76E8C">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وال</w:t>
      </w:r>
      <w:r w:rsidR="00D76E8C">
        <w:rPr>
          <w:rFonts w:ascii="Traditional Arabic" w:hAnsi="Traditional Arabic" w:cs="Traditional Arabic" w:hint="cs"/>
          <w:sz w:val="28"/>
          <w:szCs w:val="28"/>
          <w:rtl/>
          <w:lang w:bidi="ar-DZ"/>
        </w:rPr>
        <w:t>بناء</w:t>
      </w:r>
      <w:r>
        <w:rPr>
          <w:rFonts w:ascii="Traditional Arabic" w:hAnsi="Traditional Arabic" w:cs="Traditional Arabic" w:hint="cs"/>
          <w:sz w:val="28"/>
          <w:szCs w:val="28"/>
          <w:rtl/>
          <w:lang w:bidi="ar-DZ"/>
        </w:rPr>
        <w:t xml:space="preserve"> بنسبة </w:t>
      </w:r>
      <w:r w:rsidR="00D76E8C">
        <w:rPr>
          <w:rFonts w:ascii="Traditional Arabic" w:hAnsi="Traditional Arabic" w:cs="Traditional Arabic" w:hint="cs"/>
          <w:sz w:val="28"/>
          <w:szCs w:val="28"/>
          <w:rtl/>
          <w:lang w:bidi="ar-DZ"/>
        </w:rPr>
        <w:t>17.44</w:t>
      </w:r>
      <w:r w:rsidR="00D76E8C">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أما نصيب السياحة فيقدر ب </w:t>
      </w:r>
      <w:r w:rsidR="00D76E8C">
        <w:rPr>
          <w:rFonts w:ascii="Traditional Arabic" w:hAnsi="Traditional Arabic" w:cs="Traditional Arabic" w:hint="cs"/>
          <w:sz w:val="28"/>
          <w:szCs w:val="28"/>
          <w:rtl/>
          <w:lang w:bidi="ar-DZ"/>
        </w:rPr>
        <w:t xml:space="preserve">1266 </w:t>
      </w:r>
      <w:r>
        <w:rPr>
          <w:rFonts w:ascii="Traditional Arabic" w:hAnsi="Traditional Arabic" w:cs="Traditional Arabic" w:hint="cs"/>
          <w:sz w:val="28"/>
          <w:szCs w:val="28"/>
          <w:rtl/>
          <w:lang w:bidi="ar-DZ"/>
        </w:rPr>
        <w:t xml:space="preserve">مشروع أي بمقدار </w:t>
      </w:r>
      <w:r w:rsidR="00D76E8C">
        <w:rPr>
          <w:rFonts w:ascii="Traditional Arabic" w:hAnsi="Traditional Arabic" w:cs="Traditional Arabic" w:hint="cs"/>
          <w:sz w:val="28"/>
          <w:szCs w:val="28"/>
          <w:rtl/>
          <w:lang w:bidi="ar-DZ"/>
        </w:rPr>
        <w:t>02</w:t>
      </w:r>
      <w:r w:rsidR="00D76E8C">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من اجمالي عدد المشاريع وكذا بلغ مناصب الشغل فيها ب </w:t>
      </w:r>
      <w:r w:rsidR="00D76E8C">
        <w:rPr>
          <w:rFonts w:ascii="Traditional Arabic" w:hAnsi="Traditional Arabic" w:cs="Traditional Arabic" w:hint="cs"/>
          <w:sz w:val="28"/>
          <w:szCs w:val="28"/>
          <w:rtl/>
          <w:lang w:bidi="ar-DZ"/>
        </w:rPr>
        <w:t xml:space="preserve">6.26 </w:t>
      </w:r>
      <w:r w:rsidR="00D76E8C">
        <w:rPr>
          <w:rFonts w:ascii="Traditional Arabic" w:hAnsi="Traditional Arabic" w:cs="Traditional Arabic"/>
          <w:sz w:val="28"/>
          <w:szCs w:val="28"/>
          <w:rtl/>
          <w:lang w:bidi="ar-DZ"/>
        </w:rPr>
        <w:t>٪</w:t>
      </w:r>
      <w:r w:rsidR="00D76E8C">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من مجموع المناصب، وبالتالي يمكن القول بأن حجم الاستثمار في السياحة ما زال ضعيفا ولا يرقى الى المستوى المرغوب فيه مقارنة بأهمية هذا القطاع وما يمتلكه من امكانيات </w:t>
      </w:r>
      <w:r w:rsidR="00111135">
        <w:rPr>
          <w:rFonts w:ascii="Traditional Arabic" w:hAnsi="Traditional Arabic" w:cs="Traditional Arabic" w:hint="cs"/>
          <w:sz w:val="28"/>
          <w:szCs w:val="28"/>
          <w:rtl/>
          <w:lang w:bidi="ar-DZ"/>
        </w:rPr>
        <w:t>هائلة.</w:t>
      </w:r>
    </w:p>
    <w:p w:rsidR="00F149EB" w:rsidRPr="00F149EB" w:rsidRDefault="00111135" w:rsidP="00F149EB">
      <w:pPr>
        <w:pStyle w:val="Paragraphedeliste"/>
        <w:numPr>
          <w:ilvl w:val="0"/>
          <w:numId w:val="18"/>
        </w:numPr>
        <w:bidi/>
        <w:jc w:val="both"/>
        <w:rPr>
          <w:rFonts w:ascii="Traditional Arabic" w:hAnsi="Traditional Arabic" w:cs="Traditional Arabic"/>
          <w:b/>
          <w:bCs/>
          <w:sz w:val="28"/>
          <w:szCs w:val="28"/>
          <w:rtl/>
          <w:lang w:bidi="ar-DZ"/>
        </w:rPr>
      </w:pPr>
      <w:r w:rsidRPr="00111135">
        <w:rPr>
          <w:rFonts w:ascii="Traditional Arabic" w:hAnsi="Traditional Arabic" w:cs="Traditional Arabic" w:hint="cs"/>
          <w:b/>
          <w:bCs/>
          <w:sz w:val="28"/>
          <w:szCs w:val="28"/>
          <w:rtl/>
          <w:lang w:bidi="ar-DZ"/>
        </w:rPr>
        <w:lastRenderedPageBreak/>
        <w:t>المشاريع الأجنبية المصرح بها:</w:t>
      </w:r>
      <w:r w:rsidR="000F2DFD">
        <w:rPr>
          <w:rFonts w:ascii="Traditional Arabic" w:hAnsi="Traditional Arabic" w:cs="Traditional Arabic" w:hint="cs"/>
          <w:b/>
          <w:bCs/>
          <w:sz w:val="28"/>
          <w:szCs w:val="28"/>
          <w:rtl/>
          <w:lang w:bidi="ar-DZ"/>
        </w:rPr>
        <w:t xml:space="preserve"> </w:t>
      </w:r>
      <w:r w:rsidRPr="000F2DFD">
        <w:rPr>
          <w:rFonts w:ascii="Traditional Arabic" w:hAnsi="Traditional Arabic" w:cs="Traditional Arabic" w:hint="cs"/>
          <w:sz w:val="28"/>
          <w:szCs w:val="28"/>
          <w:rtl/>
          <w:lang w:bidi="ar-DZ"/>
        </w:rPr>
        <w:t>بالنسبة للطلب الأجنبي المصرح به للمشاريع الاستثمارية في القطاع السياحي فهي موضحة في الجدول التالي:</w:t>
      </w:r>
    </w:p>
    <w:p w:rsidR="00A010D1" w:rsidRDefault="00111135" w:rsidP="00E429BD">
      <w:pPr>
        <w:bidi/>
        <w:jc w:val="center"/>
        <w:rPr>
          <w:rFonts w:ascii="Traditional Arabic" w:hAnsi="Traditional Arabic" w:cs="Traditional Arabic"/>
          <w:sz w:val="28"/>
          <w:szCs w:val="28"/>
          <w:rtl/>
          <w:lang w:bidi="ar-DZ"/>
        </w:rPr>
      </w:pPr>
      <w:r w:rsidRPr="00F2312E">
        <w:rPr>
          <w:rFonts w:ascii="Traditional Arabic" w:hAnsi="Traditional Arabic" w:cs="Traditional Arabic" w:hint="cs"/>
          <w:b/>
          <w:bCs/>
          <w:sz w:val="28"/>
          <w:szCs w:val="28"/>
          <w:rtl/>
          <w:lang w:bidi="ar-DZ"/>
        </w:rPr>
        <w:t>الجدول رقم (06):</w:t>
      </w:r>
      <w:r>
        <w:rPr>
          <w:rFonts w:ascii="Traditional Arabic" w:hAnsi="Traditional Arabic" w:cs="Traditional Arabic" w:hint="cs"/>
          <w:sz w:val="28"/>
          <w:szCs w:val="28"/>
          <w:rtl/>
          <w:lang w:bidi="ar-DZ"/>
        </w:rPr>
        <w:t xml:space="preserve"> المشاريع الأجنبية المصرح بها للفترة ما </w:t>
      </w:r>
      <w:r w:rsidRPr="00032EE0">
        <w:rPr>
          <w:rFonts w:ascii="Traditional Arabic" w:hAnsi="Traditional Arabic" w:cs="Traditional Arabic" w:hint="cs"/>
          <w:sz w:val="28"/>
          <w:szCs w:val="28"/>
          <w:rtl/>
          <w:lang w:bidi="ar-DZ"/>
        </w:rPr>
        <w:t xml:space="preserve">بين </w:t>
      </w:r>
      <w:r w:rsidR="00E429BD" w:rsidRPr="00032EE0">
        <w:rPr>
          <w:rFonts w:ascii="Traditional Arabic" w:hAnsi="Traditional Arabic" w:cs="Traditional Arabic"/>
          <w:sz w:val="28"/>
          <w:szCs w:val="28"/>
          <w:lang w:bidi="ar-DZ"/>
        </w:rPr>
        <w:t>2002</w:t>
      </w:r>
      <w:r>
        <w:rPr>
          <w:rFonts w:ascii="Traditional Arabic" w:hAnsi="Traditional Arabic" w:cs="Traditional Arabic" w:hint="cs"/>
          <w:sz w:val="28"/>
          <w:szCs w:val="28"/>
          <w:rtl/>
          <w:lang w:bidi="ar-DZ"/>
        </w:rPr>
        <w:t xml:space="preserve"> الى </w:t>
      </w:r>
      <w:r w:rsidR="000F17C5">
        <w:rPr>
          <w:rFonts w:ascii="Traditional Arabic" w:hAnsi="Traditional Arabic" w:cs="Traditional Arabic"/>
          <w:sz w:val="28"/>
          <w:szCs w:val="28"/>
          <w:lang w:bidi="ar-DZ"/>
        </w:rPr>
        <w:t>2017</w:t>
      </w:r>
    </w:p>
    <w:p w:rsidR="00111135" w:rsidRDefault="000F17C5" w:rsidP="00F2312E">
      <w:pPr>
        <w:bidi/>
        <w:jc w:val="center"/>
        <w:rPr>
          <w:rFonts w:ascii="Traditional Arabic" w:hAnsi="Traditional Arabic" w:cs="Traditional Arabic"/>
          <w:sz w:val="28"/>
          <w:szCs w:val="28"/>
          <w:lang w:bidi="ar-DZ"/>
        </w:rPr>
      </w:pPr>
      <w:r>
        <w:rPr>
          <w:noProof/>
          <w:lang w:eastAsia="fr-FR"/>
        </w:rPr>
        <w:drawing>
          <wp:inline distT="0" distB="0" distL="0" distR="0" wp14:anchorId="54BD390C" wp14:editId="7A4268FB">
            <wp:extent cx="4464749" cy="2776638"/>
            <wp:effectExtent l="0" t="0" r="0" b="5080"/>
            <wp:docPr id="4" name="Image 4" descr="http://www.andi.dz/images/stat%20ar%20image/2017/SECTEUR-ACTIVITES-ETRANGE-TABLEAU%202002-2017%20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andi.dz/images/stat%20ar%20image/2017/SECTEUR-ACTIVITES-ETRANGE-TABLEAU%202002-2017%20ar.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95089" cy="2795506"/>
                    </a:xfrm>
                    <a:prstGeom prst="rect">
                      <a:avLst/>
                    </a:prstGeom>
                    <a:noFill/>
                    <a:ln>
                      <a:noFill/>
                    </a:ln>
                  </pic:spPr>
                </pic:pic>
              </a:graphicData>
            </a:graphic>
          </wp:inline>
        </w:drawing>
      </w:r>
    </w:p>
    <w:p w:rsidR="000F17C5" w:rsidRPr="001C1415" w:rsidRDefault="000F17C5" w:rsidP="00F2312E">
      <w:pPr>
        <w:bidi/>
        <w:jc w:val="center"/>
        <w:rPr>
          <w:rFonts w:asciiTheme="majorBidi" w:hAnsiTheme="majorBidi" w:cstheme="majorBidi"/>
          <w:sz w:val="24"/>
          <w:szCs w:val="24"/>
          <w:rtl/>
          <w:lang w:bidi="ar-DZ"/>
        </w:rPr>
      </w:pPr>
      <w:r w:rsidRPr="001C1415">
        <w:rPr>
          <w:rFonts w:asciiTheme="majorBidi" w:hAnsiTheme="majorBidi" w:cstheme="majorBidi"/>
          <w:b/>
          <w:bCs/>
          <w:sz w:val="24"/>
          <w:szCs w:val="24"/>
          <w:lang w:bidi="ar-DZ"/>
        </w:rPr>
        <w:t>Source</w:t>
      </w:r>
      <w:r w:rsidRPr="001C1415">
        <w:rPr>
          <w:rFonts w:asciiTheme="majorBidi" w:hAnsiTheme="majorBidi" w:cstheme="majorBidi"/>
          <w:sz w:val="24"/>
          <w:szCs w:val="24"/>
          <w:lang w:bidi="ar-DZ"/>
        </w:rPr>
        <w:t xml:space="preserve"> : </w:t>
      </w:r>
      <w:hyperlink r:id="rId14" w:history="1">
        <w:r w:rsidRPr="001C1415">
          <w:rPr>
            <w:rStyle w:val="Lienhypertexte"/>
            <w:rFonts w:asciiTheme="majorBidi" w:hAnsiTheme="majorBidi" w:cstheme="majorBidi"/>
            <w:sz w:val="24"/>
            <w:szCs w:val="24"/>
            <w:lang w:bidi="ar-DZ"/>
          </w:rPr>
          <w:t>www.andi.dz</w:t>
        </w:r>
      </w:hyperlink>
      <w:r w:rsidRPr="001C1415">
        <w:rPr>
          <w:rFonts w:asciiTheme="majorBidi" w:hAnsiTheme="majorBidi" w:cstheme="majorBidi"/>
          <w:sz w:val="24"/>
          <w:szCs w:val="24"/>
          <w:lang w:bidi="ar-DZ"/>
        </w:rPr>
        <w:t xml:space="preserve"> le 31/10/201</w:t>
      </w:r>
      <w:r w:rsidR="00A41832" w:rsidRPr="001C1415">
        <w:rPr>
          <w:rFonts w:asciiTheme="majorBidi" w:hAnsiTheme="majorBidi" w:cstheme="majorBidi"/>
          <w:sz w:val="24"/>
          <w:szCs w:val="24"/>
          <w:lang w:bidi="ar-DZ"/>
        </w:rPr>
        <w:t>8</w:t>
      </w:r>
    </w:p>
    <w:p w:rsidR="00111135" w:rsidRDefault="00111135" w:rsidP="00F2312E">
      <w:pPr>
        <w:bidi/>
        <w:ind w:firstLine="360"/>
        <w:jc w:val="both"/>
        <w:rPr>
          <w:rFonts w:ascii="Traditional Arabic" w:hAnsi="Traditional Arabic" w:cs="Traditional Arabic"/>
          <w:sz w:val="28"/>
          <w:szCs w:val="28"/>
          <w:rtl/>
          <w:lang w:bidi="ar-DZ"/>
        </w:rPr>
      </w:pPr>
      <w:proofErr w:type="gramStart"/>
      <w:r>
        <w:rPr>
          <w:rFonts w:ascii="Traditional Arabic" w:hAnsi="Traditional Arabic" w:cs="Traditional Arabic" w:hint="cs"/>
          <w:sz w:val="28"/>
          <w:szCs w:val="28"/>
          <w:rtl/>
          <w:lang w:bidi="ar-DZ"/>
        </w:rPr>
        <w:t>يتضح</w:t>
      </w:r>
      <w:proofErr w:type="gramEnd"/>
      <w:r>
        <w:rPr>
          <w:rFonts w:ascii="Traditional Arabic" w:hAnsi="Traditional Arabic" w:cs="Traditional Arabic" w:hint="cs"/>
          <w:sz w:val="28"/>
          <w:szCs w:val="28"/>
          <w:rtl/>
          <w:lang w:bidi="ar-DZ"/>
        </w:rPr>
        <w:t xml:space="preserve"> لنا من خلال الجدول أن نصيب السياحة من مجموع المشاريع الاستثمارية الأجنبية </w:t>
      </w:r>
      <w:r w:rsidR="00D76E8C">
        <w:rPr>
          <w:rFonts w:ascii="Traditional Arabic" w:hAnsi="Traditional Arabic" w:cs="Traditional Arabic" w:hint="cs"/>
          <w:sz w:val="28"/>
          <w:szCs w:val="28"/>
          <w:rtl/>
          <w:lang w:bidi="ar-DZ"/>
        </w:rPr>
        <w:t>حوالي 2.11</w:t>
      </w:r>
      <w:r w:rsidR="00D76E8C">
        <w:rPr>
          <w:rFonts w:ascii="Traditional Arabic" w:hAnsi="Traditional Arabic" w:cs="Traditional Arabic"/>
          <w:sz w:val="28"/>
          <w:szCs w:val="28"/>
          <w:rtl/>
          <w:lang w:bidi="ar-DZ"/>
        </w:rPr>
        <w:t>٪</w:t>
      </w:r>
      <w:r w:rsidR="00D76E8C">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 كما أن عددها </w:t>
      </w:r>
      <w:r w:rsidR="00D76E8C">
        <w:rPr>
          <w:rFonts w:ascii="Traditional Arabic" w:hAnsi="Traditional Arabic" w:cs="Traditional Arabic" w:hint="cs"/>
          <w:sz w:val="28"/>
          <w:szCs w:val="28"/>
          <w:rtl/>
          <w:lang w:bidi="ar-DZ"/>
        </w:rPr>
        <w:t xml:space="preserve">19 مشروع </w:t>
      </w:r>
      <w:r>
        <w:rPr>
          <w:rFonts w:ascii="Traditional Arabic" w:hAnsi="Traditional Arabic" w:cs="Traditional Arabic" w:hint="cs"/>
          <w:sz w:val="28"/>
          <w:szCs w:val="28"/>
          <w:rtl/>
          <w:lang w:bidi="ar-DZ"/>
        </w:rPr>
        <w:t xml:space="preserve">خلال الفترة ما بين 2000 الى </w:t>
      </w:r>
      <w:r w:rsidR="00D76E8C">
        <w:rPr>
          <w:rFonts w:ascii="Traditional Arabic" w:hAnsi="Traditional Arabic" w:cs="Traditional Arabic" w:hint="cs"/>
          <w:sz w:val="28"/>
          <w:szCs w:val="28"/>
          <w:rtl/>
          <w:lang w:bidi="ar-DZ"/>
        </w:rPr>
        <w:t>2017</w:t>
      </w:r>
      <w:r>
        <w:rPr>
          <w:rFonts w:ascii="Traditional Arabic" w:hAnsi="Traditional Arabic" w:cs="Traditional Arabic" w:hint="cs"/>
          <w:sz w:val="28"/>
          <w:szCs w:val="28"/>
          <w:rtl/>
          <w:lang w:bidi="ar-DZ"/>
        </w:rPr>
        <w:t>، ما يدل على أن المستثمرين الأجانب لا يسعون للاستثمار في المجال السياحي بسبب ضعف تنافسية القطاع السياحي في الجزائر على الأقل مقارنة بالدول المجاورة والمنطقة الأورو متوسطية عامة.</w:t>
      </w:r>
    </w:p>
    <w:p w:rsidR="001C1415" w:rsidRPr="0041130E" w:rsidRDefault="00DA3E7E" w:rsidP="0041130E">
      <w:pPr>
        <w:pStyle w:val="Paragraphedeliste"/>
        <w:numPr>
          <w:ilvl w:val="0"/>
          <w:numId w:val="18"/>
        </w:numPr>
        <w:bidi/>
        <w:jc w:val="both"/>
        <w:rPr>
          <w:rFonts w:ascii="Traditional Arabic" w:hAnsi="Traditional Arabic" w:cs="Traditional Arabic"/>
          <w:b/>
          <w:bCs/>
          <w:sz w:val="28"/>
          <w:szCs w:val="28"/>
          <w:lang w:bidi="ar-DZ"/>
        </w:rPr>
      </w:pPr>
      <w:r w:rsidRPr="00DA3E7E">
        <w:rPr>
          <w:rFonts w:ascii="Traditional Arabic" w:hAnsi="Traditional Arabic" w:cs="Traditional Arabic" w:hint="cs"/>
          <w:b/>
          <w:bCs/>
          <w:sz w:val="28"/>
          <w:szCs w:val="28"/>
          <w:rtl/>
          <w:lang w:bidi="ar-DZ"/>
        </w:rPr>
        <w:t>اجمالي المشاريع المنجزة حسب قطاع النشاط:</w:t>
      </w:r>
      <w:r w:rsidR="0080574D">
        <w:rPr>
          <w:rFonts w:ascii="Traditional Arabic" w:hAnsi="Traditional Arabic" w:cs="Traditional Arabic" w:hint="cs"/>
          <w:b/>
          <w:bCs/>
          <w:sz w:val="28"/>
          <w:szCs w:val="28"/>
          <w:rtl/>
          <w:lang w:bidi="ar-DZ"/>
        </w:rPr>
        <w:t xml:space="preserve"> </w:t>
      </w:r>
      <w:r w:rsidRPr="0080574D">
        <w:rPr>
          <w:rFonts w:ascii="Traditional Arabic" w:hAnsi="Traditional Arabic" w:cs="Traditional Arabic" w:hint="cs"/>
          <w:sz w:val="28"/>
          <w:szCs w:val="28"/>
          <w:rtl/>
          <w:lang w:bidi="ar-DZ"/>
        </w:rPr>
        <w:t>فيما يخص عدد المشاريع التي تم انجازها بحسب قطاع النشاط فهي موضحة في الجدول التالي:</w:t>
      </w:r>
    </w:p>
    <w:p w:rsidR="00032EE0" w:rsidRDefault="00032EE0" w:rsidP="00F2312E">
      <w:pPr>
        <w:tabs>
          <w:tab w:val="left" w:pos="3309"/>
        </w:tabs>
        <w:bidi/>
        <w:jc w:val="center"/>
        <w:rPr>
          <w:rFonts w:ascii="Traditional Arabic" w:hAnsi="Traditional Arabic" w:cs="Traditional Arabic"/>
          <w:b/>
          <w:bCs/>
          <w:sz w:val="28"/>
          <w:szCs w:val="28"/>
          <w:lang w:bidi="ar-DZ"/>
        </w:rPr>
      </w:pPr>
    </w:p>
    <w:p w:rsidR="00032EE0" w:rsidRDefault="00032EE0" w:rsidP="00032EE0">
      <w:pPr>
        <w:tabs>
          <w:tab w:val="left" w:pos="3309"/>
        </w:tabs>
        <w:bidi/>
        <w:jc w:val="center"/>
        <w:rPr>
          <w:rFonts w:ascii="Traditional Arabic" w:hAnsi="Traditional Arabic" w:cs="Traditional Arabic"/>
          <w:b/>
          <w:bCs/>
          <w:sz w:val="28"/>
          <w:szCs w:val="28"/>
          <w:lang w:bidi="ar-DZ"/>
        </w:rPr>
      </w:pPr>
    </w:p>
    <w:p w:rsidR="00032EE0" w:rsidRDefault="00032EE0" w:rsidP="00032EE0">
      <w:pPr>
        <w:tabs>
          <w:tab w:val="left" w:pos="3309"/>
        </w:tabs>
        <w:bidi/>
        <w:jc w:val="center"/>
        <w:rPr>
          <w:rFonts w:ascii="Traditional Arabic" w:hAnsi="Traditional Arabic" w:cs="Traditional Arabic"/>
          <w:b/>
          <w:bCs/>
          <w:sz w:val="28"/>
          <w:szCs w:val="28"/>
          <w:lang w:bidi="ar-DZ"/>
        </w:rPr>
      </w:pPr>
    </w:p>
    <w:p w:rsidR="00032EE0" w:rsidRDefault="00032EE0" w:rsidP="00032EE0">
      <w:pPr>
        <w:tabs>
          <w:tab w:val="left" w:pos="3309"/>
        </w:tabs>
        <w:bidi/>
        <w:jc w:val="center"/>
        <w:rPr>
          <w:rFonts w:ascii="Traditional Arabic" w:hAnsi="Traditional Arabic" w:cs="Traditional Arabic"/>
          <w:b/>
          <w:bCs/>
          <w:sz w:val="28"/>
          <w:szCs w:val="28"/>
          <w:lang w:bidi="ar-DZ"/>
        </w:rPr>
      </w:pPr>
    </w:p>
    <w:p w:rsidR="00032EE0" w:rsidRDefault="00032EE0" w:rsidP="00032EE0">
      <w:pPr>
        <w:tabs>
          <w:tab w:val="left" w:pos="3309"/>
        </w:tabs>
        <w:bidi/>
        <w:jc w:val="center"/>
        <w:rPr>
          <w:rFonts w:ascii="Traditional Arabic" w:hAnsi="Traditional Arabic" w:cs="Traditional Arabic"/>
          <w:b/>
          <w:bCs/>
          <w:sz w:val="28"/>
          <w:szCs w:val="28"/>
          <w:lang w:bidi="ar-DZ"/>
        </w:rPr>
      </w:pPr>
    </w:p>
    <w:p w:rsidR="00032EE0" w:rsidRDefault="00032EE0" w:rsidP="00032EE0">
      <w:pPr>
        <w:tabs>
          <w:tab w:val="left" w:pos="3309"/>
        </w:tabs>
        <w:bidi/>
        <w:jc w:val="center"/>
        <w:rPr>
          <w:rFonts w:ascii="Traditional Arabic" w:hAnsi="Traditional Arabic" w:cs="Traditional Arabic"/>
          <w:b/>
          <w:bCs/>
          <w:sz w:val="28"/>
          <w:szCs w:val="28"/>
          <w:lang w:bidi="ar-DZ"/>
        </w:rPr>
      </w:pPr>
    </w:p>
    <w:p w:rsidR="00032EE0" w:rsidRDefault="00032EE0" w:rsidP="00032EE0">
      <w:pPr>
        <w:tabs>
          <w:tab w:val="left" w:pos="3309"/>
        </w:tabs>
        <w:bidi/>
        <w:jc w:val="center"/>
        <w:rPr>
          <w:rFonts w:ascii="Traditional Arabic" w:hAnsi="Traditional Arabic" w:cs="Traditional Arabic"/>
          <w:b/>
          <w:bCs/>
          <w:sz w:val="28"/>
          <w:szCs w:val="28"/>
          <w:lang w:bidi="ar-DZ"/>
        </w:rPr>
      </w:pPr>
    </w:p>
    <w:p w:rsidR="001C73E6" w:rsidRDefault="00DA3E7E" w:rsidP="00032EE0">
      <w:pPr>
        <w:tabs>
          <w:tab w:val="left" w:pos="3309"/>
        </w:tabs>
        <w:bidi/>
        <w:jc w:val="center"/>
        <w:rPr>
          <w:rFonts w:ascii="Traditional Arabic" w:hAnsi="Traditional Arabic" w:cs="Traditional Arabic"/>
          <w:sz w:val="28"/>
          <w:szCs w:val="28"/>
          <w:rtl/>
          <w:lang w:bidi="ar-DZ"/>
        </w:rPr>
      </w:pPr>
      <w:r w:rsidRPr="000F2DFD">
        <w:rPr>
          <w:rFonts w:ascii="Traditional Arabic" w:hAnsi="Traditional Arabic" w:cs="Traditional Arabic" w:hint="cs"/>
          <w:b/>
          <w:bCs/>
          <w:sz w:val="28"/>
          <w:szCs w:val="28"/>
          <w:rtl/>
          <w:lang w:bidi="ar-DZ"/>
        </w:rPr>
        <w:lastRenderedPageBreak/>
        <w:t xml:space="preserve">الجدول رقم (07): </w:t>
      </w:r>
      <w:r>
        <w:rPr>
          <w:rFonts w:ascii="Traditional Arabic" w:hAnsi="Traditional Arabic" w:cs="Traditional Arabic" w:hint="cs"/>
          <w:sz w:val="28"/>
          <w:szCs w:val="28"/>
          <w:rtl/>
          <w:lang w:bidi="ar-DZ"/>
        </w:rPr>
        <w:t>اجمالي المشاريع المنجزة حسب قطاع النشاط للفترة ما بين 200</w:t>
      </w:r>
      <w:r w:rsidR="009109DD">
        <w:rPr>
          <w:rFonts w:ascii="Traditional Arabic" w:hAnsi="Traditional Arabic" w:cs="Traditional Arabic" w:hint="cs"/>
          <w:sz w:val="28"/>
          <w:szCs w:val="28"/>
          <w:rtl/>
          <w:lang w:bidi="ar-DZ"/>
        </w:rPr>
        <w:t>2</w:t>
      </w:r>
      <w:r>
        <w:rPr>
          <w:rFonts w:ascii="Traditional Arabic" w:hAnsi="Traditional Arabic" w:cs="Traditional Arabic" w:hint="cs"/>
          <w:sz w:val="28"/>
          <w:szCs w:val="28"/>
          <w:rtl/>
          <w:lang w:bidi="ar-DZ"/>
        </w:rPr>
        <w:t xml:space="preserve"> الى </w:t>
      </w:r>
      <w:r w:rsidR="001C1415">
        <w:rPr>
          <w:rFonts w:ascii="Traditional Arabic" w:hAnsi="Traditional Arabic" w:cs="Traditional Arabic" w:hint="cs"/>
          <w:sz w:val="28"/>
          <w:szCs w:val="28"/>
          <w:rtl/>
          <w:lang w:bidi="ar-DZ"/>
        </w:rPr>
        <w:t>2012</w:t>
      </w:r>
    </w:p>
    <w:tbl>
      <w:tblPr>
        <w:tblStyle w:val="Grilledutableau"/>
        <w:bidiVisual/>
        <w:tblW w:w="0" w:type="auto"/>
        <w:jc w:val="center"/>
        <w:tblLook w:val="04A0" w:firstRow="1" w:lastRow="0" w:firstColumn="1" w:lastColumn="0" w:noHBand="0" w:noVBand="1"/>
      </w:tblPr>
      <w:tblGrid>
        <w:gridCol w:w="1382"/>
        <w:gridCol w:w="1134"/>
        <w:gridCol w:w="851"/>
        <w:gridCol w:w="1559"/>
        <w:gridCol w:w="851"/>
        <w:gridCol w:w="1417"/>
        <w:gridCol w:w="851"/>
      </w:tblGrid>
      <w:tr w:rsidR="001C1415" w:rsidTr="001C1415">
        <w:trPr>
          <w:trHeight w:val="615"/>
          <w:jc w:val="center"/>
        </w:trPr>
        <w:tc>
          <w:tcPr>
            <w:tcW w:w="1382"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proofErr w:type="gramStart"/>
            <w:r w:rsidRPr="0041130E">
              <w:rPr>
                <w:rFonts w:ascii="Traditional Arabic" w:hAnsi="Traditional Arabic" w:cs="Traditional Arabic" w:hint="cs"/>
                <w:b/>
                <w:bCs/>
                <w:sz w:val="24"/>
                <w:szCs w:val="24"/>
                <w:rtl/>
                <w:lang w:bidi="ar-DZ"/>
              </w:rPr>
              <w:t>قطاع</w:t>
            </w:r>
            <w:proofErr w:type="gramEnd"/>
            <w:r w:rsidRPr="0041130E">
              <w:rPr>
                <w:rFonts w:ascii="Traditional Arabic" w:hAnsi="Traditional Arabic" w:cs="Traditional Arabic" w:hint="cs"/>
                <w:b/>
                <w:bCs/>
                <w:sz w:val="24"/>
                <w:szCs w:val="24"/>
                <w:rtl/>
                <w:lang w:bidi="ar-DZ"/>
              </w:rPr>
              <w:t xml:space="preserve"> النشاط</w:t>
            </w:r>
          </w:p>
        </w:tc>
        <w:tc>
          <w:tcPr>
            <w:tcW w:w="1134"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عدد المشاريع</w:t>
            </w:r>
          </w:p>
        </w:tc>
        <w:tc>
          <w:tcPr>
            <w:tcW w:w="851"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b/>
                <w:bCs/>
                <w:sz w:val="24"/>
                <w:szCs w:val="24"/>
                <w:rtl/>
                <w:lang w:bidi="ar-DZ"/>
              </w:rPr>
              <w:t>٪</w:t>
            </w:r>
          </w:p>
        </w:tc>
        <w:tc>
          <w:tcPr>
            <w:tcW w:w="1559"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القيمة بالمليون دج</w:t>
            </w:r>
          </w:p>
        </w:tc>
        <w:tc>
          <w:tcPr>
            <w:tcW w:w="851"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b/>
                <w:bCs/>
                <w:sz w:val="24"/>
                <w:szCs w:val="24"/>
                <w:rtl/>
                <w:lang w:bidi="ar-DZ"/>
              </w:rPr>
              <w:t>٪</w:t>
            </w:r>
          </w:p>
        </w:tc>
        <w:tc>
          <w:tcPr>
            <w:tcW w:w="1417"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proofErr w:type="gramStart"/>
            <w:r w:rsidRPr="0041130E">
              <w:rPr>
                <w:rFonts w:ascii="Traditional Arabic" w:hAnsi="Traditional Arabic" w:cs="Traditional Arabic" w:hint="cs"/>
                <w:b/>
                <w:bCs/>
                <w:sz w:val="24"/>
                <w:szCs w:val="24"/>
                <w:rtl/>
                <w:lang w:bidi="ar-DZ"/>
              </w:rPr>
              <w:t>مناصب</w:t>
            </w:r>
            <w:proofErr w:type="gramEnd"/>
            <w:r w:rsidRPr="0041130E">
              <w:rPr>
                <w:rFonts w:ascii="Traditional Arabic" w:hAnsi="Traditional Arabic" w:cs="Traditional Arabic" w:hint="cs"/>
                <w:b/>
                <w:bCs/>
                <w:sz w:val="24"/>
                <w:szCs w:val="24"/>
                <w:rtl/>
                <w:lang w:bidi="ar-DZ"/>
              </w:rPr>
              <w:t xml:space="preserve"> الشغل</w:t>
            </w:r>
          </w:p>
        </w:tc>
        <w:tc>
          <w:tcPr>
            <w:tcW w:w="851"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b/>
                <w:bCs/>
                <w:sz w:val="24"/>
                <w:szCs w:val="24"/>
                <w:rtl/>
                <w:lang w:bidi="ar-DZ"/>
              </w:rPr>
              <w:t>٪</w:t>
            </w:r>
          </w:p>
        </w:tc>
      </w:tr>
      <w:tr w:rsidR="001C1415" w:rsidTr="001C1415">
        <w:trPr>
          <w:trHeight w:val="312"/>
          <w:jc w:val="center"/>
        </w:trPr>
        <w:tc>
          <w:tcPr>
            <w:tcW w:w="1382"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النقل</w:t>
            </w:r>
          </w:p>
        </w:tc>
        <w:tc>
          <w:tcPr>
            <w:tcW w:w="1134"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18697</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58</w:t>
            </w:r>
          </w:p>
        </w:tc>
        <w:tc>
          <w:tcPr>
            <w:tcW w:w="1559"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233667</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9</w:t>
            </w:r>
          </w:p>
        </w:tc>
        <w:tc>
          <w:tcPr>
            <w:tcW w:w="1417"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460.79</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15</w:t>
            </w:r>
          </w:p>
        </w:tc>
      </w:tr>
      <w:tr w:rsidR="001C1415" w:rsidTr="001C1415">
        <w:trPr>
          <w:trHeight w:val="615"/>
          <w:jc w:val="center"/>
        </w:trPr>
        <w:tc>
          <w:tcPr>
            <w:tcW w:w="1382"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 xml:space="preserve">البناء والأشغال العمومية </w:t>
            </w:r>
          </w:p>
        </w:tc>
        <w:tc>
          <w:tcPr>
            <w:tcW w:w="1134"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5900</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18</w:t>
            </w:r>
          </w:p>
        </w:tc>
        <w:tc>
          <w:tcPr>
            <w:tcW w:w="1559"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226627</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9</w:t>
            </w:r>
          </w:p>
        </w:tc>
        <w:tc>
          <w:tcPr>
            <w:tcW w:w="1417"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100.991</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34</w:t>
            </w:r>
          </w:p>
        </w:tc>
      </w:tr>
      <w:tr w:rsidR="001C1415" w:rsidTr="001C1415">
        <w:trPr>
          <w:trHeight w:val="303"/>
          <w:jc w:val="center"/>
        </w:trPr>
        <w:tc>
          <w:tcPr>
            <w:tcW w:w="1382"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 xml:space="preserve">الصناعة </w:t>
            </w:r>
          </w:p>
        </w:tc>
        <w:tc>
          <w:tcPr>
            <w:tcW w:w="1134"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3445</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11</w:t>
            </w:r>
          </w:p>
        </w:tc>
        <w:tc>
          <w:tcPr>
            <w:tcW w:w="1559"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1.569597</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62</w:t>
            </w:r>
          </w:p>
        </w:tc>
        <w:tc>
          <w:tcPr>
            <w:tcW w:w="1417"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103.660</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35</w:t>
            </w:r>
          </w:p>
        </w:tc>
      </w:tr>
      <w:tr w:rsidR="001C1415" w:rsidTr="001C1415">
        <w:trPr>
          <w:trHeight w:val="312"/>
          <w:jc w:val="center"/>
        </w:trPr>
        <w:tc>
          <w:tcPr>
            <w:tcW w:w="1382"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الخدمات</w:t>
            </w:r>
          </w:p>
        </w:tc>
        <w:tc>
          <w:tcPr>
            <w:tcW w:w="1134"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2844</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9</w:t>
            </w:r>
          </w:p>
        </w:tc>
        <w:tc>
          <w:tcPr>
            <w:tcW w:w="1559"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328947</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13</w:t>
            </w:r>
          </w:p>
        </w:tc>
        <w:tc>
          <w:tcPr>
            <w:tcW w:w="1417"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35147</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12</w:t>
            </w:r>
          </w:p>
        </w:tc>
      </w:tr>
      <w:tr w:rsidR="001C1415" w:rsidTr="001C1415">
        <w:trPr>
          <w:trHeight w:val="303"/>
          <w:jc w:val="center"/>
        </w:trPr>
        <w:tc>
          <w:tcPr>
            <w:tcW w:w="1382"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الفلاحة</w:t>
            </w:r>
          </w:p>
        </w:tc>
        <w:tc>
          <w:tcPr>
            <w:tcW w:w="1134"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491</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2</w:t>
            </w:r>
          </w:p>
        </w:tc>
        <w:tc>
          <w:tcPr>
            <w:tcW w:w="1559"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23657</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w:t>
            </w:r>
          </w:p>
        </w:tc>
        <w:tc>
          <w:tcPr>
            <w:tcW w:w="1417"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5139</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2</w:t>
            </w:r>
          </w:p>
        </w:tc>
      </w:tr>
      <w:tr w:rsidR="001C1415" w:rsidTr="001C1415">
        <w:trPr>
          <w:trHeight w:val="312"/>
          <w:jc w:val="center"/>
        </w:trPr>
        <w:tc>
          <w:tcPr>
            <w:tcW w:w="1382"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الصحة</w:t>
            </w:r>
          </w:p>
        </w:tc>
        <w:tc>
          <w:tcPr>
            <w:tcW w:w="1134"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430</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w:t>
            </w:r>
          </w:p>
        </w:tc>
        <w:tc>
          <w:tcPr>
            <w:tcW w:w="1559"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25711</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w:t>
            </w:r>
          </w:p>
        </w:tc>
        <w:tc>
          <w:tcPr>
            <w:tcW w:w="1417"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4582</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2</w:t>
            </w:r>
          </w:p>
        </w:tc>
      </w:tr>
      <w:tr w:rsidR="001C1415" w:rsidTr="001C1415">
        <w:trPr>
          <w:trHeight w:val="312"/>
          <w:jc w:val="center"/>
        </w:trPr>
        <w:tc>
          <w:tcPr>
            <w:tcW w:w="1382"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السياحة</w:t>
            </w:r>
          </w:p>
        </w:tc>
        <w:tc>
          <w:tcPr>
            <w:tcW w:w="1134"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195</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w:t>
            </w:r>
          </w:p>
        </w:tc>
        <w:tc>
          <w:tcPr>
            <w:tcW w:w="1559"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135595</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5</w:t>
            </w:r>
          </w:p>
        </w:tc>
        <w:tc>
          <w:tcPr>
            <w:tcW w:w="1417"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3517</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w:t>
            </w:r>
          </w:p>
        </w:tc>
      </w:tr>
      <w:tr w:rsidR="001C1415" w:rsidTr="001C1415">
        <w:trPr>
          <w:trHeight w:val="303"/>
          <w:jc w:val="center"/>
        </w:trPr>
        <w:tc>
          <w:tcPr>
            <w:tcW w:w="1382"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التجارة</w:t>
            </w:r>
          </w:p>
        </w:tc>
        <w:tc>
          <w:tcPr>
            <w:tcW w:w="1134"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2</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0</w:t>
            </w:r>
          </w:p>
        </w:tc>
        <w:tc>
          <w:tcPr>
            <w:tcW w:w="1559"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3040</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0</w:t>
            </w:r>
          </w:p>
        </w:tc>
        <w:tc>
          <w:tcPr>
            <w:tcW w:w="1417"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0</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0</w:t>
            </w:r>
          </w:p>
        </w:tc>
      </w:tr>
      <w:tr w:rsidR="001C1415" w:rsidTr="001C1415">
        <w:trPr>
          <w:trHeight w:val="312"/>
          <w:jc w:val="center"/>
        </w:trPr>
        <w:tc>
          <w:tcPr>
            <w:tcW w:w="1382"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المجموع</w:t>
            </w:r>
          </w:p>
        </w:tc>
        <w:tc>
          <w:tcPr>
            <w:tcW w:w="1134"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32004</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100</w:t>
            </w:r>
          </w:p>
        </w:tc>
        <w:tc>
          <w:tcPr>
            <w:tcW w:w="1559"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2.546840</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100</w:t>
            </w:r>
          </w:p>
        </w:tc>
        <w:tc>
          <w:tcPr>
            <w:tcW w:w="1417"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299115</w:t>
            </w:r>
          </w:p>
        </w:tc>
        <w:tc>
          <w:tcPr>
            <w:tcW w:w="851" w:type="dxa"/>
          </w:tcPr>
          <w:p w:rsidR="00A41832" w:rsidRPr="00F2312E" w:rsidRDefault="00A41832"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100</w:t>
            </w:r>
          </w:p>
        </w:tc>
      </w:tr>
    </w:tbl>
    <w:p w:rsidR="00DA3E7E" w:rsidRPr="002E4E6B" w:rsidRDefault="00A41832" w:rsidP="00F2312E">
      <w:pPr>
        <w:bidi/>
        <w:jc w:val="center"/>
        <w:rPr>
          <w:rFonts w:asciiTheme="majorBidi" w:hAnsiTheme="majorBidi" w:cstheme="majorBidi"/>
          <w:sz w:val="24"/>
          <w:szCs w:val="24"/>
          <w:rtl/>
          <w:lang w:bidi="ar-DZ"/>
        </w:rPr>
      </w:pPr>
      <w:r w:rsidRPr="002E4E6B">
        <w:rPr>
          <w:rFonts w:asciiTheme="majorBidi" w:hAnsiTheme="majorBidi" w:cstheme="majorBidi"/>
          <w:b/>
          <w:bCs/>
          <w:sz w:val="24"/>
          <w:szCs w:val="24"/>
          <w:lang w:bidi="ar-DZ"/>
        </w:rPr>
        <w:t>Source</w:t>
      </w:r>
      <w:r w:rsidRPr="002E4E6B">
        <w:rPr>
          <w:rFonts w:asciiTheme="majorBidi" w:hAnsiTheme="majorBidi" w:cstheme="majorBidi"/>
          <w:sz w:val="24"/>
          <w:szCs w:val="24"/>
          <w:lang w:bidi="ar-DZ"/>
        </w:rPr>
        <w:t xml:space="preserve"> : </w:t>
      </w:r>
      <w:hyperlink r:id="rId15" w:history="1">
        <w:r w:rsidRPr="002E4E6B">
          <w:rPr>
            <w:rStyle w:val="Lienhypertexte"/>
            <w:rFonts w:asciiTheme="majorBidi" w:hAnsiTheme="majorBidi" w:cstheme="majorBidi"/>
            <w:sz w:val="24"/>
            <w:szCs w:val="24"/>
            <w:lang w:bidi="ar-DZ"/>
          </w:rPr>
          <w:t>www.andi.dz</w:t>
        </w:r>
      </w:hyperlink>
      <w:r w:rsidRPr="002E4E6B">
        <w:rPr>
          <w:rFonts w:asciiTheme="majorBidi" w:hAnsiTheme="majorBidi" w:cstheme="majorBidi"/>
          <w:sz w:val="24"/>
          <w:szCs w:val="24"/>
          <w:lang w:bidi="ar-DZ"/>
        </w:rPr>
        <w:t xml:space="preserve"> le 31/10/2018</w:t>
      </w:r>
    </w:p>
    <w:p w:rsidR="00DA3E7E" w:rsidRDefault="00F2312E" w:rsidP="00126EF4">
      <w:pPr>
        <w:tabs>
          <w:tab w:val="left" w:pos="3309"/>
        </w:tabs>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DA3E7E">
        <w:rPr>
          <w:rFonts w:ascii="Traditional Arabic" w:hAnsi="Traditional Arabic" w:cs="Traditional Arabic" w:hint="cs"/>
          <w:sz w:val="28"/>
          <w:szCs w:val="28"/>
          <w:rtl/>
          <w:lang w:bidi="ar-DZ"/>
        </w:rPr>
        <w:t xml:space="preserve">من خلال بيانات الجدول أعلاه نلاحظ أن نسبة انجاز المشاريع السياحية لم تتعدي </w:t>
      </w:r>
      <w:r w:rsidR="001C1415">
        <w:rPr>
          <w:rFonts w:ascii="Traditional Arabic" w:hAnsi="Traditional Arabic" w:cs="Traditional Arabic" w:hint="cs"/>
          <w:sz w:val="28"/>
          <w:szCs w:val="28"/>
          <w:rtl/>
          <w:lang w:bidi="ar-DZ"/>
        </w:rPr>
        <w:t>01</w:t>
      </w:r>
      <w:r w:rsidR="001C1415">
        <w:rPr>
          <w:rFonts w:ascii="Traditional Arabic" w:hAnsi="Traditional Arabic" w:cs="Traditional Arabic"/>
          <w:sz w:val="28"/>
          <w:szCs w:val="28"/>
          <w:rtl/>
          <w:lang w:bidi="ar-DZ"/>
        </w:rPr>
        <w:t>٪</w:t>
      </w:r>
      <w:r w:rsidR="001C1415">
        <w:rPr>
          <w:rFonts w:ascii="Traditional Arabic" w:hAnsi="Traditional Arabic" w:cs="Traditional Arabic" w:hint="cs"/>
          <w:sz w:val="28"/>
          <w:szCs w:val="28"/>
          <w:rtl/>
          <w:lang w:bidi="ar-DZ"/>
        </w:rPr>
        <w:t xml:space="preserve"> </w:t>
      </w:r>
      <w:r w:rsidR="00DA3E7E">
        <w:rPr>
          <w:rFonts w:ascii="Traditional Arabic" w:hAnsi="Traditional Arabic" w:cs="Traditional Arabic" w:hint="cs"/>
          <w:sz w:val="28"/>
          <w:szCs w:val="28"/>
          <w:rtl/>
          <w:lang w:bidi="ar-DZ"/>
        </w:rPr>
        <w:t>من اجمالي المشاريع المنجزة</w:t>
      </w:r>
      <w:r w:rsidR="0080574D">
        <w:rPr>
          <w:rFonts w:ascii="Traditional Arabic" w:hAnsi="Traditional Arabic" w:cs="Traditional Arabic" w:hint="cs"/>
          <w:sz w:val="28"/>
          <w:szCs w:val="28"/>
          <w:rtl/>
          <w:lang w:bidi="ar-DZ"/>
        </w:rPr>
        <w:t>،</w:t>
      </w:r>
      <w:r w:rsidR="00DA3E7E">
        <w:rPr>
          <w:rFonts w:ascii="Traditional Arabic" w:hAnsi="Traditional Arabic" w:cs="Traditional Arabic" w:hint="cs"/>
          <w:sz w:val="28"/>
          <w:szCs w:val="28"/>
          <w:rtl/>
          <w:lang w:bidi="ar-DZ"/>
        </w:rPr>
        <w:t xml:space="preserve"> كما أن مناصب الشغل التي وفرتها لم تتعدي </w:t>
      </w:r>
      <w:r w:rsidR="001C1415">
        <w:rPr>
          <w:rFonts w:ascii="Traditional Arabic" w:hAnsi="Traditional Arabic" w:cs="Traditional Arabic" w:hint="cs"/>
          <w:sz w:val="28"/>
          <w:szCs w:val="28"/>
          <w:rtl/>
          <w:lang w:bidi="ar-DZ"/>
        </w:rPr>
        <w:t>01</w:t>
      </w:r>
      <w:r w:rsidR="001C1415">
        <w:rPr>
          <w:rFonts w:ascii="Traditional Arabic" w:hAnsi="Traditional Arabic" w:cs="Traditional Arabic"/>
          <w:sz w:val="28"/>
          <w:szCs w:val="28"/>
          <w:rtl/>
          <w:lang w:bidi="ar-DZ"/>
        </w:rPr>
        <w:t>٪</w:t>
      </w:r>
      <w:r w:rsidR="00DA3E7E">
        <w:rPr>
          <w:rFonts w:ascii="Traditional Arabic" w:hAnsi="Traditional Arabic" w:cs="Traditional Arabic" w:hint="cs"/>
          <w:sz w:val="28"/>
          <w:szCs w:val="28"/>
          <w:rtl/>
          <w:lang w:bidi="ar-DZ"/>
        </w:rPr>
        <w:t xml:space="preserve"> هي الأخرى، ما يبين بأن نصيب السياحة ضئيل جدا من مجموع ما تم انجازه من مشاريع خلال </w:t>
      </w:r>
      <w:r w:rsidR="0080574D">
        <w:rPr>
          <w:rFonts w:ascii="Traditional Arabic" w:hAnsi="Traditional Arabic" w:cs="Traditional Arabic" w:hint="cs"/>
          <w:sz w:val="28"/>
          <w:szCs w:val="28"/>
          <w:rtl/>
          <w:lang w:bidi="ar-DZ"/>
        </w:rPr>
        <w:t>هذه الفترة</w:t>
      </w:r>
      <w:r w:rsidR="001C1415">
        <w:rPr>
          <w:rFonts w:ascii="Traditional Arabic" w:hAnsi="Traditional Arabic" w:cs="Traditional Arabic" w:hint="cs"/>
          <w:sz w:val="28"/>
          <w:szCs w:val="28"/>
          <w:rtl/>
          <w:lang w:bidi="ar-DZ"/>
        </w:rPr>
        <w:t>.</w:t>
      </w:r>
    </w:p>
    <w:p w:rsidR="0041130E" w:rsidRPr="00682ECF" w:rsidRDefault="00DA3E7E" w:rsidP="00682ECF">
      <w:pPr>
        <w:pStyle w:val="Paragraphedeliste"/>
        <w:numPr>
          <w:ilvl w:val="0"/>
          <w:numId w:val="18"/>
        </w:numPr>
        <w:tabs>
          <w:tab w:val="left" w:pos="3309"/>
        </w:tabs>
        <w:bidi/>
        <w:jc w:val="both"/>
        <w:rPr>
          <w:rFonts w:ascii="Traditional Arabic" w:hAnsi="Traditional Arabic" w:cs="Traditional Arabic"/>
          <w:b/>
          <w:bCs/>
          <w:sz w:val="28"/>
          <w:szCs w:val="28"/>
          <w:rtl/>
          <w:lang w:bidi="ar-DZ"/>
        </w:rPr>
      </w:pPr>
      <w:proofErr w:type="gramStart"/>
      <w:r w:rsidRPr="00DA3E7E">
        <w:rPr>
          <w:rFonts w:ascii="Traditional Arabic" w:hAnsi="Traditional Arabic" w:cs="Traditional Arabic" w:hint="cs"/>
          <w:b/>
          <w:bCs/>
          <w:sz w:val="28"/>
          <w:szCs w:val="28"/>
          <w:rtl/>
          <w:lang w:bidi="ar-DZ"/>
        </w:rPr>
        <w:t>توزيع</w:t>
      </w:r>
      <w:proofErr w:type="gramEnd"/>
      <w:r w:rsidRPr="00DA3E7E">
        <w:rPr>
          <w:rFonts w:ascii="Traditional Arabic" w:hAnsi="Traditional Arabic" w:cs="Traditional Arabic" w:hint="cs"/>
          <w:b/>
          <w:bCs/>
          <w:sz w:val="28"/>
          <w:szCs w:val="28"/>
          <w:rtl/>
          <w:lang w:bidi="ar-DZ"/>
        </w:rPr>
        <w:t xml:space="preserve"> الاستثمارات الأجنبية المنجزة:</w:t>
      </w:r>
      <w:r w:rsidR="0080574D">
        <w:rPr>
          <w:rFonts w:ascii="Traditional Arabic" w:hAnsi="Traditional Arabic" w:cs="Traditional Arabic" w:hint="cs"/>
          <w:b/>
          <w:bCs/>
          <w:sz w:val="28"/>
          <w:szCs w:val="28"/>
          <w:rtl/>
          <w:lang w:bidi="ar-DZ"/>
        </w:rPr>
        <w:t xml:space="preserve"> </w:t>
      </w:r>
      <w:r w:rsidR="00F17820" w:rsidRPr="0080574D">
        <w:rPr>
          <w:rFonts w:ascii="Traditional Arabic" w:hAnsi="Traditional Arabic" w:cs="Traditional Arabic" w:hint="cs"/>
          <w:sz w:val="28"/>
          <w:szCs w:val="28"/>
          <w:rtl/>
          <w:lang w:bidi="ar-DZ"/>
        </w:rPr>
        <w:t>لتوضيح وضعية توزيع الاستثمارات الأجنبية المنجزة نستعين بالجدول التالي:</w:t>
      </w:r>
    </w:p>
    <w:p w:rsidR="00F17820" w:rsidRDefault="00F17820" w:rsidP="0041130E">
      <w:pPr>
        <w:tabs>
          <w:tab w:val="left" w:pos="3309"/>
        </w:tabs>
        <w:bidi/>
        <w:jc w:val="center"/>
        <w:rPr>
          <w:rFonts w:ascii="Traditional Arabic" w:hAnsi="Traditional Arabic" w:cs="Traditional Arabic"/>
          <w:sz w:val="28"/>
          <w:szCs w:val="28"/>
          <w:rtl/>
          <w:lang w:bidi="ar-DZ"/>
        </w:rPr>
      </w:pPr>
      <w:r w:rsidRPr="00F2312E">
        <w:rPr>
          <w:rFonts w:ascii="Traditional Arabic" w:hAnsi="Traditional Arabic" w:cs="Traditional Arabic" w:hint="cs"/>
          <w:b/>
          <w:bCs/>
          <w:sz w:val="28"/>
          <w:szCs w:val="28"/>
          <w:rtl/>
          <w:lang w:bidi="ar-DZ"/>
        </w:rPr>
        <w:t>الجدول رقم (08):</w:t>
      </w:r>
      <w:r>
        <w:rPr>
          <w:rFonts w:ascii="Traditional Arabic" w:hAnsi="Traditional Arabic" w:cs="Traditional Arabic" w:hint="cs"/>
          <w:sz w:val="28"/>
          <w:szCs w:val="28"/>
          <w:rtl/>
          <w:lang w:bidi="ar-DZ"/>
        </w:rPr>
        <w:t xml:space="preserve"> توزيع الاستثمارات الأجنبية المنجزة خلال الفترة ما </w:t>
      </w:r>
      <w:proofErr w:type="gramStart"/>
      <w:r>
        <w:rPr>
          <w:rFonts w:ascii="Traditional Arabic" w:hAnsi="Traditional Arabic" w:cs="Traditional Arabic" w:hint="cs"/>
          <w:sz w:val="28"/>
          <w:szCs w:val="28"/>
          <w:rtl/>
          <w:lang w:bidi="ar-DZ"/>
        </w:rPr>
        <w:t>بين</w:t>
      </w:r>
      <w:proofErr w:type="gramEnd"/>
      <w:r>
        <w:rPr>
          <w:rFonts w:ascii="Traditional Arabic" w:hAnsi="Traditional Arabic" w:cs="Traditional Arabic" w:hint="cs"/>
          <w:sz w:val="28"/>
          <w:szCs w:val="28"/>
          <w:rtl/>
          <w:lang w:bidi="ar-DZ"/>
        </w:rPr>
        <w:t xml:space="preserve"> 2002 -</w:t>
      </w:r>
      <w:r w:rsidR="001C1415">
        <w:rPr>
          <w:rFonts w:ascii="Traditional Arabic" w:hAnsi="Traditional Arabic" w:cs="Traditional Arabic" w:hint="cs"/>
          <w:sz w:val="28"/>
          <w:szCs w:val="28"/>
          <w:rtl/>
          <w:lang w:bidi="ar-DZ"/>
        </w:rPr>
        <w:t xml:space="preserve">2012 </w:t>
      </w:r>
      <w:r>
        <w:rPr>
          <w:rFonts w:ascii="Traditional Arabic" w:hAnsi="Traditional Arabic" w:cs="Traditional Arabic" w:hint="cs"/>
          <w:sz w:val="28"/>
          <w:szCs w:val="28"/>
          <w:rtl/>
          <w:lang w:bidi="ar-DZ"/>
        </w:rPr>
        <w:t>حسب قطاع النشاط</w:t>
      </w:r>
    </w:p>
    <w:tbl>
      <w:tblPr>
        <w:tblStyle w:val="Grilledutableau"/>
        <w:bidiVisual/>
        <w:tblW w:w="0" w:type="auto"/>
        <w:jc w:val="center"/>
        <w:tblInd w:w="-302" w:type="dxa"/>
        <w:tblLook w:val="04A0" w:firstRow="1" w:lastRow="0" w:firstColumn="1" w:lastColumn="0" w:noHBand="0" w:noVBand="1"/>
      </w:tblPr>
      <w:tblGrid>
        <w:gridCol w:w="1980"/>
        <w:gridCol w:w="1276"/>
        <w:gridCol w:w="708"/>
        <w:gridCol w:w="1560"/>
        <w:gridCol w:w="708"/>
        <w:gridCol w:w="1276"/>
        <w:gridCol w:w="705"/>
      </w:tblGrid>
      <w:tr w:rsidR="00A41832" w:rsidTr="00F149EB">
        <w:trPr>
          <w:jc w:val="center"/>
        </w:trPr>
        <w:tc>
          <w:tcPr>
            <w:tcW w:w="1980"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القطاع</w:t>
            </w:r>
          </w:p>
        </w:tc>
        <w:tc>
          <w:tcPr>
            <w:tcW w:w="1276" w:type="dxa"/>
          </w:tcPr>
          <w:p w:rsidR="00A41832" w:rsidRPr="0041130E" w:rsidRDefault="0080574D"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عدد المشاريع</w:t>
            </w:r>
          </w:p>
        </w:tc>
        <w:tc>
          <w:tcPr>
            <w:tcW w:w="708" w:type="dxa"/>
          </w:tcPr>
          <w:p w:rsidR="00A41832" w:rsidRPr="0041130E" w:rsidRDefault="0080574D"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b/>
                <w:bCs/>
                <w:sz w:val="24"/>
                <w:szCs w:val="24"/>
                <w:rtl/>
                <w:lang w:bidi="ar-DZ"/>
              </w:rPr>
              <w:t>٪</w:t>
            </w:r>
          </w:p>
        </w:tc>
        <w:tc>
          <w:tcPr>
            <w:tcW w:w="1560" w:type="dxa"/>
          </w:tcPr>
          <w:p w:rsidR="00A41832" w:rsidRPr="0041130E" w:rsidRDefault="00D76E8C"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القيمة بالمليون دج</w:t>
            </w:r>
          </w:p>
        </w:tc>
        <w:tc>
          <w:tcPr>
            <w:tcW w:w="708" w:type="dxa"/>
          </w:tcPr>
          <w:p w:rsidR="00A41832" w:rsidRPr="0041130E" w:rsidRDefault="0080574D"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b/>
                <w:bCs/>
                <w:sz w:val="24"/>
                <w:szCs w:val="24"/>
                <w:rtl/>
                <w:lang w:bidi="ar-DZ"/>
              </w:rPr>
              <w:t>٪</w:t>
            </w:r>
          </w:p>
        </w:tc>
        <w:tc>
          <w:tcPr>
            <w:tcW w:w="1276" w:type="dxa"/>
          </w:tcPr>
          <w:p w:rsidR="00A41832" w:rsidRPr="0041130E" w:rsidRDefault="00D76E8C"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عدد الوظائف</w:t>
            </w:r>
          </w:p>
        </w:tc>
        <w:tc>
          <w:tcPr>
            <w:tcW w:w="705" w:type="dxa"/>
          </w:tcPr>
          <w:p w:rsidR="00A41832" w:rsidRPr="0041130E" w:rsidRDefault="0080574D"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b/>
                <w:bCs/>
                <w:sz w:val="24"/>
                <w:szCs w:val="24"/>
                <w:rtl/>
                <w:lang w:bidi="ar-DZ"/>
              </w:rPr>
              <w:t>٪</w:t>
            </w:r>
          </w:p>
        </w:tc>
      </w:tr>
      <w:tr w:rsidR="00A41832" w:rsidTr="00F149EB">
        <w:trPr>
          <w:jc w:val="center"/>
        </w:trPr>
        <w:tc>
          <w:tcPr>
            <w:tcW w:w="1980"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الصناعة</w:t>
            </w:r>
          </w:p>
        </w:tc>
        <w:tc>
          <w:tcPr>
            <w:tcW w:w="1276" w:type="dxa"/>
          </w:tcPr>
          <w:p w:rsidR="00A41832" w:rsidRPr="00F2312E" w:rsidRDefault="00ED3976"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220</w:t>
            </w:r>
          </w:p>
        </w:tc>
        <w:tc>
          <w:tcPr>
            <w:tcW w:w="708"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56</w:t>
            </w:r>
          </w:p>
        </w:tc>
        <w:tc>
          <w:tcPr>
            <w:tcW w:w="1560"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599200</w:t>
            </w:r>
          </w:p>
        </w:tc>
        <w:tc>
          <w:tcPr>
            <w:tcW w:w="708"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74</w:t>
            </w:r>
          </w:p>
        </w:tc>
        <w:tc>
          <w:tcPr>
            <w:tcW w:w="1276"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23450</w:t>
            </w:r>
          </w:p>
        </w:tc>
        <w:tc>
          <w:tcPr>
            <w:tcW w:w="705"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57</w:t>
            </w:r>
          </w:p>
        </w:tc>
      </w:tr>
      <w:tr w:rsidR="00A41832" w:rsidTr="00F149EB">
        <w:trPr>
          <w:jc w:val="center"/>
        </w:trPr>
        <w:tc>
          <w:tcPr>
            <w:tcW w:w="1980"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الخدمات</w:t>
            </w:r>
          </w:p>
        </w:tc>
        <w:tc>
          <w:tcPr>
            <w:tcW w:w="1276"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97</w:t>
            </w:r>
          </w:p>
        </w:tc>
        <w:tc>
          <w:tcPr>
            <w:tcW w:w="708"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23</w:t>
            </w:r>
          </w:p>
        </w:tc>
        <w:tc>
          <w:tcPr>
            <w:tcW w:w="1560"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167118</w:t>
            </w:r>
          </w:p>
        </w:tc>
        <w:tc>
          <w:tcPr>
            <w:tcW w:w="708"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21</w:t>
            </w:r>
          </w:p>
        </w:tc>
        <w:tc>
          <w:tcPr>
            <w:tcW w:w="1276"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10.363</w:t>
            </w:r>
          </w:p>
        </w:tc>
        <w:tc>
          <w:tcPr>
            <w:tcW w:w="705"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24</w:t>
            </w:r>
          </w:p>
        </w:tc>
      </w:tr>
      <w:tr w:rsidR="00A41832" w:rsidTr="00F149EB">
        <w:trPr>
          <w:jc w:val="center"/>
        </w:trPr>
        <w:tc>
          <w:tcPr>
            <w:tcW w:w="1980"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البناء والأشغال العمومية</w:t>
            </w:r>
          </w:p>
        </w:tc>
        <w:tc>
          <w:tcPr>
            <w:tcW w:w="1276"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63</w:t>
            </w:r>
          </w:p>
        </w:tc>
        <w:tc>
          <w:tcPr>
            <w:tcW w:w="708"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15</w:t>
            </w:r>
          </w:p>
        </w:tc>
        <w:tc>
          <w:tcPr>
            <w:tcW w:w="1560"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12.082</w:t>
            </w:r>
          </w:p>
        </w:tc>
        <w:tc>
          <w:tcPr>
            <w:tcW w:w="708"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w:t>
            </w:r>
          </w:p>
        </w:tc>
        <w:tc>
          <w:tcPr>
            <w:tcW w:w="1276"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6698</w:t>
            </w:r>
          </w:p>
        </w:tc>
        <w:tc>
          <w:tcPr>
            <w:tcW w:w="705"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14</w:t>
            </w:r>
          </w:p>
        </w:tc>
      </w:tr>
      <w:tr w:rsidR="00A41832" w:rsidTr="00F149EB">
        <w:trPr>
          <w:jc w:val="center"/>
        </w:trPr>
        <w:tc>
          <w:tcPr>
            <w:tcW w:w="1980"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النقل</w:t>
            </w:r>
          </w:p>
        </w:tc>
        <w:tc>
          <w:tcPr>
            <w:tcW w:w="1276"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16</w:t>
            </w:r>
          </w:p>
        </w:tc>
        <w:tc>
          <w:tcPr>
            <w:tcW w:w="708"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w:t>
            </w:r>
          </w:p>
        </w:tc>
        <w:tc>
          <w:tcPr>
            <w:tcW w:w="1560"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3991</w:t>
            </w:r>
          </w:p>
        </w:tc>
        <w:tc>
          <w:tcPr>
            <w:tcW w:w="708"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0</w:t>
            </w:r>
          </w:p>
        </w:tc>
        <w:tc>
          <w:tcPr>
            <w:tcW w:w="1276"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505</w:t>
            </w:r>
          </w:p>
        </w:tc>
        <w:tc>
          <w:tcPr>
            <w:tcW w:w="705"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w:t>
            </w:r>
          </w:p>
        </w:tc>
      </w:tr>
      <w:tr w:rsidR="00A41832" w:rsidTr="00F149EB">
        <w:trPr>
          <w:jc w:val="center"/>
        </w:trPr>
        <w:tc>
          <w:tcPr>
            <w:tcW w:w="1980"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الفلاحة</w:t>
            </w:r>
          </w:p>
        </w:tc>
        <w:tc>
          <w:tcPr>
            <w:tcW w:w="1276"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06</w:t>
            </w:r>
          </w:p>
        </w:tc>
        <w:tc>
          <w:tcPr>
            <w:tcW w:w="708"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w:t>
            </w:r>
          </w:p>
        </w:tc>
        <w:tc>
          <w:tcPr>
            <w:tcW w:w="1560"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887</w:t>
            </w:r>
          </w:p>
        </w:tc>
        <w:tc>
          <w:tcPr>
            <w:tcW w:w="708"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w:t>
            </w:r>
          </w:p>
        </w:tc>
        <w:tc>
          <w:tcPr>
            <w:tcW w:w="1276"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82</w:t>
            </w:r>
          </w:p>
        </w:tc>
        <w:tc>
          <w:tcPr>
            <w:tcW w:w="705"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2</w:t>
            </w:r>
          </w:p>
        </w:tc>
      </w:tr>
      <w:tr w:rsidR="00A41832" w:rsidTr="00F149EB">
        <w:trPr>
          <w:jc w:val="center"/>
        </w:trPr>
        <w:tc>
          <w:tcPr>
            <w:tcW w:w="1980"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الصحة</w:t>
            </w:r>
          </w:p>
        </w:tc>
        <w:tc>
          <w:tcPr>
            <w:tcW w:w="1276"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05</w:t>
            </w:r>
          </w:p>
        </w:tc>
        <w:tc>
          <w:tcPr>
            <w:tcW w:w="708"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w:t>
            </w:r>
          </w:p>
        </w:tc>
        <w:tc>
          <w:tcPr>
            <w:tcW w:w="1560"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6192</w:t>
            </w:r>
          </w:p>
        </w:tc>
        <w:tc>
          <w:tcPr>
            <w:tcW w:w="708"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0</w:t>
            </w:r>
          </w:p>
        </w:tc>
        <w:tc>
          <w:tcPr>
            <w:tcW w:w="1276"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737</w:t>
            </w:r>
          </w:p>
        </w:tc>
        <w:tc>
          <w:tcPr>
            <w:tcW w:w="705"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0</w:t>
            </w:r>
          </w:p>
        </w:tc>
      </w:tr>
      <w:tr w:rsidR="00A41832" w:rsidTr="00F149EB">
        <w:trPr>
          <w:jc w:val="center"/>
        </w:trPr>
        <w:tc>
          <w:tcPr>
            <w:tcW w:w="1980"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السياحة</w:t>
            </w:r>
          </w:p>
        </w:tc>
        <w:tc>
          <w:tcPr>
            <w:tcW w:w="1276"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03</w:t>
            </w:r>
          </w:p>
        </w:tc>
        <w:tc>
          <w:tcPr>
            <w:tcW w:w="708"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w:t>
            </w:r>
          </w:p>
        </w:tc>
        <w:tc>
          <w:tcPr>
            <w:tcW w:w="1560"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13587</w:t>
            </w:r>
          </w:p>
        </w:tc>
        <w:tc>
          <w:tcPr>
            <w:tcW w:w="708"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2</w:t>
            </w:r>
          </w:p>
        </w:tc>
        <w:tc>
          <w:tcPr>
            <w:tcW w:w="1276"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1124</w:t>
            </w:r>
          </w:p>
        </w:tc>
        <w:tc>
          <w:tcPr>
            <w:tcW w:w="705"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w:t>
            </w:r>
          </w:p>
        </w:tc>
      </w:tr>
      <w:tr w:rsidR="00A41832" w:rsidTr="00F149EB">
        <w:trPr>
          <w:jc w:val="center"/>
        </w:trPr>
        <w:tc>
          <w:tcPr>
            <w:tcW w:w="1980" w:type="dxa"/>
          </w:tcPr>
          <w:p w:rsidR="00A41832" w:rsidRPr="0041130E" w:rsidRDefault="00A41832" w:rsidP="00126EF4">
            <w:pPr>
              <w:tabs>
                <w:tab w:val="left" w:pos="3309"/>
              </w:tabs>
              <w:bidi/>
              <w:jc w:val="both"/>
              <w:rPr>
                <w:rFonts w:ascii="Traditional Arabic" w:hAnsi="Traditional Arabic" w:cs="Traditional Arabic"/>
                <w:b/>
                <w:bCs/>
                <w:sz w:val="24"/>
                <w:szCs w:val="24"/>
                <w:rtl/>
                <w:lang w:bidi="ar-DZ"/>
              </w:rPr>
            </w:pPr>
            <w:r w:rsidRPr="0041130E">
              <w:rPr>
                <w:rFonts w:ascii="Traditional Arabic" w:hAnsi="Traditional Arabic" w:cs="Traditional Arabic" w:hint="cs"/>
                <w:b/>
                <w:bCs/>
                <w:sz w:val="24"/>
                <w:szCs w:val="24"/>
                <w:rtl/>
                <w:lang w:bidi="ar-DZ"/>
              </w:rPr>
              <w:t>المجموع</w:t>
            </w:r>
          </w:p>
        </w:tc>
        <w:tc>
          <w:tcPr>
            <w:tcW w:w="1276"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410</w:t>
            </w:r>
          </w:p>
        </w:tc>
        <w:tc>
          <w:tcPr>
            <w:tcW w:w="708"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100</w:t>
            </w:r>
          </w:p>
        </w:tc>
        <w:tc>
          <w:tcPr>
            <w:tcW w:w="1560"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803057</w:t>
            </w:r>
          </w:p>
        </w:tc>
        <w:tc>
          <w:tcPr>
            <w:tcW w:w="708"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100</w:t>
            </w:r>
          </w:p>
        </w:tc>
        <w:tc>
          <w:tcPr>
            <w:tcW w:w="1276"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42959</w:t>
            </w:r>
          </w:p>
        </w:tc>
        <w:tc>
          <w:tcPr>
            <w:tcW w:w="705" w:type="dxa"/>
          </w:tcPr>
          <w:p w:rsidR="00A41832" w:rsidRPr="00F2312E" w:rsidRDefault="00D76E8C" w:rsidP="00126EF4">
            <w:pPr>
              <w:tabs>
                <w:tab w:val="left" w:pos="3309"/>
              </w:tabs>
              <w:bidi/>
              <w:jc w:val="both"/>
              <w:rPr>
                <w:rFonts w:ascii="Traditional Arabic" w:hAnsi="Traditional Arabic" w:cs="Traditional Arabic"/>
                <w:sz w:val="24"/>
                <w:szCs w:val="24"/>
                <w:rtl/>
                <w:lang w:bidi="ar-DZ"/>
              </w:rPr>
            </w:pPr>
            <w:r w:rsidRPr="00F2312E">
              <w:rPr>
                <w:rFonts w:ascii="Traditional Arabic" w:hAnsi="Traditional Arabic" w:cs="Traditional Arabic" w:hint="cs"/>
                <w:sz w:val="24"/>
                <w:szCs w:val="24"/>
                <w:rtl/>
                <w:lang w:bidi="ar-DZ"/>
              </w:rPr>
              <w:t>100</w:t>
            </w:r>
          </w:p>
        </w:tc>
      </w:tr>
    </w:tbl>
    <w:p w:rsidR="001C1415" w:rsidRPr="002E4E6B" w:rsidRDefault="001C1415" w:rsidP="00F2312E">
      <w:pPr>
        <w:bidi/>
        <w:jc w:val="center"/>
        <w:rPr>
          <w:rFonts w:asciiTheme="majorBidi" w:hAnsiTheme="majorBidi" w:cstheme="majorBidi"/>
          <w:sz w:val="24"/>
          <w:szCs w:val="24"/>
          <w:rtl/>
          <w:lang w:bidi="ar-DZ"/>
        </w:rPr>
      </w:pPr>
      <w:r w:rsidRPr="002E4E6B">
        <w:rPr>
          <w:rFonts w:asciiTheme="majorBidi" w:hAnsiTheme="majorBidi" w:cstheme="majorBidi"/>
          <w:b/>
          <w:bCs/>
          <w:sz w:val="24"/>
          <w:szCs w:val="24"/>
          <w:lang w:bidi="ar-DZ"/>
        </w:rPr>
        <w:t>Source</w:t>
      </w:r>
      <w:r w:rsidRPr="002E4E6B">
        <w:rPr>
          <w:rFonts w:asciiTheme="majorBidi" w:hAnsiTheme="majorBidi" w:cstheme="majorBidi"/>
          <w:sz w:val="24"/>
          <w:szCs w:val="24"/>
          <w:lang w:bidi="ar-DZ"/>
        </w:rPr>
        <w:t xml:space="preserve"> : </w:t>
      </w:r>
      <w:hyperlink r:id="rId16" w:history="1">
        <w:r w:rsidRPr="002E4E6B">
          <w:rPr>
            <w:rStyle w:val="Lienhypertexte"/>
            <w:rFonts w:asciiTheme="majorBidi" w:hAnsiTheme="majorBidi" w:cstheme="majorBidi"/>
            <w:sz w:val="24"/>
            <w:szCs w:val="24"/>
            <w:lang w:bidi="ar-DZ"/>
          </w:rPr>
          <w:t>www.andi.dz</w:t>
        </w:r>
      </w:hyperlink>
      <w:r w:rsidRPr="002E4E6B">
        <w:rPr>
          <w:rFonts w:asciiTheme="majorBidi" w:hAnsiTheme="majorBidi" w:cstheme="majorBidi"/>
          <w:sz w:val="24"/>
          <w:szCs w:val="24"/>
          <w:lang w:bidi="ar-DZ"/>
        </w:rPr>
        <w:t xml:space="preserve"> le 31/10/2018</w:t>
      </w:r>
    </w:p>
    <w:p w:rsidR="00F17820" w:rsidRDefault="00F2312E" w:rsidP="00126EF4">
      <w:pPr>
        <w:tabs>
          <w:tab w:val="left" w:pos="3309"/>
        </w:tabs>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r w:rsidR="00F17820">
        <w:rPr>
          <w:rFonts w:ascii="Traditional Arabic" w:hAnsi="Traditional Arabic" w:cs="Traditional Arabic" w:hint="cs"/>
          <w:sz w:val="28"/>
          <w:szCs w:val="28"/>
          <w:rtl/>
          <w:lang w:bidi="ar-DZ"/>
        </w:rPr>
        <w:t xml:space="preserve">يتضح لنا من خلال الجدول أن مجموع المشاريع الأجنبية التي تم انجازها في قطاع السياحة هي </w:t>
      </w:r>
      <w:r w:rsidR="001C1415">
        <w:rPr>
          <w:rFonts w:ascii="Traditional Arabic" w:hAnsi="Traditional Arabic" w:cs="Traditional Arabic" w:hint="cs"/>
          <w:sz w:val="28"/>
          <w:szCs w:val="28"/>
          <w:rtl/>
          <w:lang w:bidi="ar-DZ"/>
        </w:rPr>
        <w:t>03 مشاريع فقط</w:t>
      </w:r>
      <w:r w:rsidR="00F17820">
        <w:rPr>
          <w:rFonts w:ascii="Traditional Arabic" w:hAnsi="Traditional Arabic" w:cs="Traditional Arabic" w:hint="cs"/>
          <w:sz w:val="28"/>
          <w:szCs w:val="28"/>
          <w:rtl/>
          <w:lang w:bidi="ar-DZ"/>
        </w:rPr>
        <w:t>،  ما يوضح لنا بأن المستثمرين الأجانب لا يرغبون في الاستثمار في الجزائر</w:t>
      </w:r>
      <w:r w:rsidR="003A0E28">
        <w:rPr>
          <w:rFonts w:ascii="Traditional Arabic" w:hAnsi="Traditional Arabic" w:cs="Traditional Arabic" w:hint="cs"/>
          <w:sz w:val="28"/>
          <w:szCs w:val="28"/>
          <w:rtl/>
          <w:lang w:bidi="ar-DZ"/>
        </w:rPr>
        <w:t xml:space="preserve"> ولا يولون اهتماما كبيرا لذلك بسبب ضعف التنافسية فيه وتدني وضعية مناخ الأعمال فيها بصفة عامة، </w:t>
      </w:r>
      <w:r w:rsidR="00F17820">
        <w:rPr>
          <w:rFonts w:ascii="Traditional Arabic" w:hAnsi="Traditional Arabic" w:cs="Traditional Arabic" w:hint="cs"/>
          <w:sz w:val="28"/>
          <w:szCs w:val="28"/>
          <w:rtl/>
          <w:lang w:bidi="ar-DZ"/>
        </w:rPr>
        <w:t xml:space="preserve"> والملاحظ أيضا بأن مجموع المشاريع الأجنبية متدنية في كل القطاعات ما عدا قطاع الصناعة (المحروقات)</w:t>
      </w:r>
      <w:r w:rsidR="001C1415">
        <w:rPr>
          <w:rFonts w:ascii="Traditional Arabic" w:hAnsi="Traditional Arabic" w:cs="Traditional Arabic" w:hint="cs"/>
          <w:sz w:val="28"/>
          <w:szCs w:val="28"/>
          <w:rtl/>
          <w:lang w:bidi="ar-DZ"/>
        </w:rPr>
        <w:t>.</w:t>
      </w:r>
    </w:p>
    <w:p w:rsidR="0086180D" w:rsidRPr="0086180D" w:rsidRDefault="0086180D" w:rsidP="00126EF4">
      <w:pPr>
        <w:tabs>
          <w:tab w:val="left" w:pos="3309"/>
        </w:tabs>
        <w:bidi/>
        <w:jc w:val="both"/>
        <w:rPr>
          <w:rFonts w:ascii="Traditional Arabic" w:hAnsi="Traditional Arabic" w:cs="Traditional Arabic"/>
          <w:b/>
          <w:bCs/>
          <w:sz w:val="28"/>
          <w:szCs w:val="28"/>
          <w:rtl/>
          <w:lang w:bidi="ar-DZ"/>
        </w:rPr>
      </w:pPr>
      <w:r w:rsidRPr="0086180D">
        <w:rPr>
          <w:rFonts w:ascii="Traditional Arabic" w:hAnsi="Traditional Arabic" w:cs="Traditional Arabic" w:hint="cs"/>
          <w:b/>
          <w:bCs/>
          <w:sz w:val="28"/>
          <w:szCs w:val="28"/>
          <w:rtl/>
          <w:lang w:bidi="ar-DZ"/>
        </w:rPr>
        <w:lastRenderedPageBreak/>
        <w:t>الخاتمة:</w:t>
      </w:r>
    </w:p>
    <w:p w:rsidR="00F65F49" w:rsidRDefault="00F2312E" w:rsidP="00F65F49">
      <w:pPr>
        <w:tabs>
          <w:tab w:val="left" w:pos="3309"/>
        </w:tabs>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86180D" w:rsidRPr="0086180D">
        <w:rPr>
          <w:rFonts w:ascii="Traditional Arabic" w:hAnsi="Traditional Arabic" w:cs="Traditional Arabic"/>
          <w:sz w:val="28"/>
          <w:szCs w:val="28"/>
          <w:rtl/>
          <w:lang w:bidi="ar-DZ"/>
        </w:rPr>
        <w:t xml:space="preserve">نخلص في الأخير إلى التأكيد على مدى أهمية </w:t>
      </w:r>
      <w:r w:rsidR="000F2DFD">
        <w:rPr>
          <w:rFonts w:ascii="Traditional Arabic" w:hAnsi="Traditional Arabic" w:cs="Traditional Arabic" w:hint="cs"/>
          <w:sz w:val="28"/>
          <w:szCs w:val="28"/>
          <w:rtl/>
          <w:lang w:bidi="ar-DZ"/>
        </w:rPr>
        <w:t xml:space="preserve">القطاع السياحي في </w:t>
      </w:r>
      <w:r w:rsidR="00E31572">
        <w:rPr>
          <w:rFonts w:ascii="Traditional Arabic" w:hAnsi="Traditional Arabic" w:cs="Traditional Arabic" w:hint="cs"/>
          <w:sz w:val="28"/>
          <w:szCs w:val="28"/>
          <w:rtl/>
          <w:lang w:bidi="ar-DZ"/>
        </w:rPr>
        <w:t xml:space="preserve">التنمية الاقتصادية والاجتماعية </w:t>
      </w:r>
      <w:r w:rsidR="009109DD">
        <w:rPr>
          <w:rFonts w:ascii="Traditional Arabic" w:hAnsi="Traditional Arabic" w:cs="Traditional Arabic" w:hint="cs"/>
          <w:sz w:val="28"/>
          <w:szCs w:val="28"/>
          <w:rtl/>
          <w:lang w:bidi="ar-DZ"/>
        </w:rPr>
        <w:t>، فهي الخيار الأول البديل عن المحروقات</w:t>
      </w:r>
      <w:r w:rsidR="00B40E36">
        <w:rPr>
          <w:rFonts w:ascii="Traditional Arabic" w:hAnsi="Traditional Arabic" w:cs="Traditional Arabic" w:hint="cs"/>
          <w:sz w:val="28"/>
          <w:szCs w:val="28"/>
          <w:rtl/>
          <w:lang w:bidi="ar-DZ"/>
        </w:rPr>
        <w:t>،</w:t>
      </w:r>
      <w:r w:rsidR="009109DD">
        <w:rPr>
          <w:rFonts w:ascii="Traditional Arabic" w:hAnsi="Traditional Arabic" w:cs="Traditional Arabic" w:hint="cs"/>
          <w:sz w:val="28"/>
          <w:szCs w:val="28"/>
          <w:rtl/>
          <w:lang w:bidi="ar-DZ"/>
        </w:rPr>
        <w:t xml:space="preserve"> باعتباره مورد لا ينضب وباعتبار أن الجزائر تتمتع بكل المؤهلات والامكانيات السياحية التي تسمح لها بتطوير هذا القطاع وتشجيع روح المقاولاتية فيه في اطار اجراءات وقوانين وهيئات مدعمة ومرافقة لها، حيث خلصت الدراسة الى أنه بالرغم من محاولات الدولة للنهوض بهذا القطاع وتشجيع الاستثمار فيه</w:t>
      </w:r>
      <w:r w:rsidR="00C907A0">
        <w:rPr>
          <w:rFonts w:ascii="Traditional Arabic" w:hAnsi="Traditional Arabic" w:cs="Traditional Arabic" w:hint="cs"/>
          <w:sz w:val="28"/>
          <w:szCs w:val="28"/>
          <w:rtl/>
          <w:lang w:bidi="ar-DZ"/>
        </w:rPr>
        <w:t xml:space="preserve"> وان حققت بعض النجاحات فيه</w:t>
      </w:r>
      <w:r w:rsidR="009109DD">
        <w:rPr>
          <w:rFonts w:ascii="Traditional Arabic" w:hAnsi="Traditional Arabic" w:cs="Traditional Arabic" w:hint="cs"/>
          <w:sz w:val="28"/>
          <w:szCs w:val="28"/>
          <w:rtl/>
          <w:lang w:bidi="ar-DZ"/>
        </w:rPr>
        <w:t xml:space="preserve"> الا أنه لا يرقى الى المستوى المطلوب وهذا ما وضحته مختلف البيانات المصرح بها في الوكالة الوطنية لتطوير الاستثمار بحيث وجدنا بأن نسبة المشاريع التي تم انشاؤها في القطاع السياحي حوالي  02</w:t>
      </w:r>
      <w:r w:rsidR="009109DD">
        <w:rPr>
          <w:rFonts w:ascii="Traditional Arabic" w:hAnsi="Traditional Arabic" w:cs="Traditional Arabic"/>
          <w:sz w:val="28"/>
          <w:szCs w:val="28"/>
          <w:rtl/>
          <w:lang w:bidi="ar-DZ"/>
        </w:rPr>
        <w:t>٪</w:t>
      </w:r>
      <w:r w:rsidR="009109DD">
        <w:rPr>
          <w:rFonts w:ascii="Traditional Arabic" w:hAnsi="Traditional Arabic" w:cs="Traditional Arabic" w:hint="cs"/>
          <w:sz w:val="28"/>
          <w:szCs w:val="28"/>
          <w:rtl/>
          <w:lang w:bidi="ar-DZ"/>
        </w:rPr>
        <w:t xml:space="preserve"> من جملة المشاريع التي تم انجازها خلال الفترة ما بين سنة 2002 الى سنة 2017</w:t>
      </w:r>
      <w:r w:rsidR="00F65F49">
        <w:rPr>
          <w:rFonts w:ascii="Traditional Arabic" w:hAnsi="Traditional Arabic" w:cs="Traditional Arabic" w:hint="cs"/>
          <w:sz w:val="28"/>
          <w:szCs w:val="28"/>
          <w:rtl/>
          <w:lang w:bidi="ar-DZ"/>
        </w:rPr>
        <w:t xml:space="preserve">. </w:t>
      </w:r>
    </w:p>
    <w:p w:rsidR="009B6493" w:rsidRDefault="00F65F49" w:rsidP="00F65F49">
      <w:pPr>
        <w:tabs>
          <w:tab w:val="left" w:pos="3309"/>
        </w:tabs>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9B6493">
        <w:rPr>
          <w:rFonts w:ascii="Traditional Arabic" w:hAnsi="Traditional Arabic" w:cs="Traditional Arabic" w:hint="cs"/>
          <w:sz w:val="28"/>
          <w:szCs w:val="28"/>
          <w:rtl/>
          <w:lang w:bidi="ar-DZ"/>
        </w:rPr>
        <w:t>بناء على النتائج المتوصل اليها من الدراسة، يمكن طرح مجموعة من الاقتراحات والتوصيات الي من شأنها أن تؤدي الى تطوير وترقية المقاولاتية في القطاع السياحي بالجزائر:</w:t>
      </w:r>
    </w:p>
    <w:p w:rsidR="005B39A3" w:rsidRDefault="005B39A3" w:rsidP="009B6493">
      <w:pPr>
        <w:pStyle w:val="Paragraphedeliste"/>
        <w:numPr>
          <w:ilvl w:val="0"/>
          <w:numId w:val="7"/>
        </w:numPr>
        <w:tabs>
          <w:tab w:val="left" w:pos="3309"/>
        </w:tabs>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تحسين المناخ الاستثماري بتوفير شروطه الأساسية، السياسية منها والاقتصادية والاجتماعية بالشكل الذي يساعد </w:t>
      </w:r>
      <w:proofErr w:type="gramStart"/>
      <w:r>
        <w:rPr>
          <w:rFonts w:ascii="Traditional Arabic" w:hAnsi="Traditional Arabic" w:cs="Traditional Arabic" w:hint="cs"/>
          <w:sz w:val="28"/>
          <w:szCs w:val="28"/>
          <w:rtl/>
          <w:lang w:bidi="ar-DZ"/>
        </w:rPr>
        <w:t>على</w:t>
      </w:r>
      <w:proofErr w:type="gramEnd"/>
      <w:r>
        <w:rPr>
          <w:rFonts w:ascii="Traditional Arabic" w:hAnsi="Traditional Arabic" w:cs="Traditional Arabic" w:hint="cs"/>
          <w:sz w:val="28"/>
          <w:szCs w:val="28"/>
          <w:rtl/>
          <w:lang w:bidi="ar-DZ"/>
        </w:rPr>
        <w:t xml:space="preserve"> جذب المقاولين نحو القطاع السياحي؛</w:t>
      </w:r>
    </w:p>
    <w:p w:rsidR="009B6493" w:rsidRDefault="005B39A3" w:rsidP="005B39A3">
      <w:pPr>
        <w:pStyle w:val="Paragraphedeliste"/>
        <w:numPr>
          <w:ilvl w:val="0"/>
          <w:numId w:val="7"/>
        </w:numPr>
        <w:tabs>
          <w:tab w:val="left" w:pos="3309"/>
        </w:tabs>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تذليل العقبات التي تحول دون انجاز المشاريع السياحية كمشكل العقار السياحي؛</w:t>
      </w:r>
    </w:p>
    <w:p w:rsidR="005B39A3" w:rsidRDefault="005B39A3" w:rsidP="005B39A3">
      <w:pPr>
        <w:pStyle w:val="Paragraphedeliste"/>
        <w:numPr>
          <w:ilvl w:val="0"/>
          <w:numId w:val="7"/>
        </w:numPr>
        <w:tabs>
          <w:tab w:val="left" w:pos="3309"/>
        </w:tabs>
        <w:bidi/>
        <w:jc w:val="both"/>
        <w:rPr>
          <w:rFonts w:ascii="Traditional Arabic" w:hAnsi="Traditional Arabic" w:cs="Traditional Arabic"/>
          <w:sz w:val="28"/>
          <w:szCs w:val="28"/>
          <w:lang w:bidi="ar-DZ"/>
        </w:rPr>
      </w:pPr>
      <w:proofErr w:type="gramStart"/>
      <w:r>
        <w:rPr>
          <w:rFonts w:ascii="Traditional Arabic" w:hAnsi="Traditional Arabic" w:cs="Traditional Arabic" w:hint="cs"/>
          <w:sz w:val="28"/>
          <w:szCs w:val="28"/>
          <w:rtl/>
          <w:lang w:bidi="ar-DZ"/>
        </w:rPr>
        <w:t>التصدي</w:t>
      </w:r>
      <w:proofErr w:type="gramEnd"/>
      <w:r>
        <w:rPr>
          <w:rFonts w:ascii="Traditional Arabic" w:hAnsi="Traditional Arabic" w:cs="Traditional Arabic" w:hint="cs"/>
          <w:sz w:val="28"/>
          <w:szCs w:val="28"/>
          <w:rtl/>
          <w:lang w:bidi="ar-DZ"/>
        </w:rPr>
        <w:t xml:space="preserve"> لمشكل التمويل بإنشاء مصارف متخصصة في مجال السياحة كما هو معمول به في الكثير من الدول؛</w:t>
      </w:r>
    </w:p>
    <w:p w:rsidR="005B39A3" w:rsidRDefault="005B39A3" w:rsidP="005B39A3">
      <w:pPr>
        <w:pStyle w:val="Paragraphedeliste"/>
        <w:numPr>
          <w:ilvl w:val="0"/>
          <w:numId w:val="7"/>
        </w:numPr>
        <w:tabs>
          <w:tab w:val="left" w:pos="3309"/>
        </w:tabs>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العمل على تخفيف الاجراءات الادارية المعقدة أمام المقاولين في المشروعات السياحية؛</w:t>
      </w:r>
    </w:p>
    <w:p w:rsidR="005B39A3" w:rsidRDefault="00AD1121" w:rsidP="004633E8">
      <w:pPr>
        <w:pStyle w:val="Paragraphedeliste"/>
        <w:numPr>
          <w:ilvl w:val="0"/>
          <w:numId w:val="7"/>
        </w:numPr>
        <w:tabs>
          <w:tab w:val="left" w:pos="3309"/>
        </w:tabs>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تنمية الهياكل القاعدية التي من شأنها تسهيل </w:t>
      </w:r>
      <w:r w:rsidR="004633E8">
        <w:rPr>
          <w:rFonts w:ascii="Traditional Arabic" w:hAnsi="Traditional Arabic" w:cs="Traditional Arabic" w:hint="cs"/>
          <w:sz w:val="28"/>
          <w:szCs w:val="28"/>
          <w:rtl/>
          <w:lang w:bidi="ar-DZ"/>
        </w:rPr>
        <w:t>أ</w:t>
      </w:r>
      <w:r>
        <w:rPr>
          <w:rFonts w:ascii="Traditional Arabic" w:hAnsi="Traditional Arabic" w:cs="Traditional Arabic" w:hint="cs"/>
          <w:sz w:val="28"/>
          <w:szCs w:val="28"/>
          <w:rtl/>
          <w:lang w:bidi="ar-DZ"/>
        </w:rPr>
        <w:t>نظمة النقل باعتباره عنصر أساسي في تشجيع السياحة؛</w:t>
      </w:r>
    </w:p>
    <w:p w:rsidR="00AD1121" w:rsidRDefault="00AD1121" w:rsidP="00AD1121">
      <w:pPr>
        <w:pStyle w:val="Paragraphedeliste"/>
        <w:numPr>
          <w:ilvl w:val="0"/>
          <w:numId w:val="7"/>
        </w:numPr>
        <w:tabs>
          <w:tab w:val="left" w:pos="3309"/>
        </w:tabs>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العمل على تعزيز السياحة العربية البينية والاستفادة من تجارب الدول العربية الناجحة في هذا المجال ونخص بالذكر الدول المجاورة كتونس </w:t>
      </w:r>
      <w:proofErr w:type="gramStart"/>
      <w:r>
        <w:rPr>
          <w:rFonts w:ascii="Traditional Arabic" w:hAnsi="Traditional Arabic" w:cs="Traditional Arabic" w:hint="cs"/>
          <w:sz w:val="28"/>
          <w:szCs w:val="28"/>
          <w:rtl/>
          <w:lang w:bidi="ar-DZ"/>
        </w:rPr>
        <w:t>والمغرب</w:t>
      </w:r>
      <w:proofErr w:type="gramEnd"/>
      <w:r>
        <w:rPr>
          <w:rFonts w:ascii="Traditional Arabic" w:hAnsi="Traditional Arabic" w:cs="Traditional Arabic" w:hint="cs"/>
          <w:sz w:val="28"/>
          <w:szCs w:val="28"/>
          <w:rtl/>
          <w:lang w:bidi="ar-DZ"/>
        </w:rPr>
        <w:t>؛</w:t>
      </w:r>
    </w:p>
    <w:p w:rsidR="00AD1121" w:rsidRDefault="00AD1121" w:rsidP="00AD1121">
      <w:pPr>
        <w:pStyle w:val="Paragraphedeliste"/>
        <w:numPr>
          <w:ilvl w:val="0"/>
          <w:numId w:val="7"/>
        </w:numPr>
        <w:tabs>
          <w:tab w:val="left" w:pos="3309"/>
        </w:tabs>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تنويع مجالات المقاولاتية السياحية كالتسلية ، الاطعام، النقل والمسارح وعدم التركيز فقط على الايواء؛</w:t>
      </w:r>
    </w:p>
    <w:p w:rsidR="00AD1121" w:rsidRPr="00AD1121" w:rsidRDefault="00AD1121" w:rsidP="00AD1121">
      <w:pPr>
        <w:pStyle w:val="Paragraphedeliste"/>
        <w:numPr>
          <w:ilvl w:val="0"/>
          <w:numId w:val="7"/>
        </w:numPr>
        <w:tabs>
          <w:tab w:val="left" w:pos="3309"/>
        </w:tabs>
        <w:bidi/>
        <w:jc w:val="both"/>
        <w:rPr>
          <w:rFonts w:ascii="Traditional Arabic" w:hAnsi="Traditional Arabic" w:cs="Traditional Arabic"/>
          <w:b/>
          <w:bCs/>
          <w:sz w:val="28"/>
          <w:szCs w:val="28"/>
          <w:lang w:bidi="ar-DZ"/>
        </w:rPr>
      </w:pPr>
      <w:r w:rsidRPr="00AD1121">
        <w:rPr>
          <w:rFonts w:ascii="Traditional Arabic" w:hAnsi="Traditional Arabic" w:cs="Traditional Arabic" w:hint="cs"/>
          <w:sz w:val="28"/>
          <w:szCs w:val="28"/>
          <w:rtl/>
          <w:lang w:bidi="ar-DZ"/>
        </w:rPr>
        <w:t xml:space="preserve">تقديم تحفيزات للمقاولين الأجانب في القطاع السياحي بغية جلب رؤوس الأموال </w:t>
      </w:r>
      <w:r>
        <w:rPr>
          <w:rFonts w:ascii="Traditional Arabic" w:hAnsi="Traditional Arabic" w:cs="Traditional Arabic" w:hint="cs"/>
          <w:sz w:val="28"/>
          <w:szCs w:val="28"/>
          <w:rtl/>
          <w:lang w:bidi="ar-DZ"/>
        </w:rPr>
        <w:t xml:space="preserve">وحت المحليين </w:t>
      </w:r>
      <w:r w:rsidRPr="00AD1121">
        <w:rPr>
          <w:rFonts w:ascii="Traditional Arabic" w:hAnsi="Traditional Arabic" w:cs="Traditional Arabic" w:hint="cs"/>
          <w:sz w:val="28"/>
          <w:szCs w:val="28"/>
          <w:rtl/>
          <w:lang w:bidi="ar-DZ"/>
        </w:rPr>
        <w:t>والتركيز على السياحة الصحراوية</w:t>
      </w:r>
      <w:r>
        <w:rPr>
          <w:rFonts w:ascii="Traditional Arabic" w:hAnsi="Traditional Arabic" w:cs="Traditional Arabic" w:hint="cs"/>
          <w:sz w:val="28"/>
          <w:szCs w:val="28"/>
          <w:rtl/>
          <w:lang w:bidi="ar-DZ"/>
        </w:rPr>
        <w:t>.</w:t>
      </w:r>
    </w:p>
    <w:p w:rsidR="0041130E" w:rsidRPr="00AD1121" w:rsidRDefault="0041130E" w:rsidP="00AD1121">
      <w:pPr>
        <w:tabs>
          <w:tab w:val="left" w:pos="3309"/>
        </w:tabs>
        <w:bidi/>
        <w:jc w:val="both"/>
        <w:rPr>
          <w:rFonts w:ascii="Traditional Arabic" w:hAnsi="Traditional Arabic" w:cs="Traditional Arabic"/>
          <w:b/>
          <w:bCs/>
          <w:sz w:val="28"/>
          <w:szCs w:val="28"/>
          <w:rtl/>
          <w:lang w:bidi="ar-DZ"/>
        </w:rPr>
      </w:pPr>
      <w:r w:rsidRPr="00AD1121">
        <w:rPr>
          <w:rFonts w:ascii="Traditional Arabic" w:hAnsi="Traditional Arabic" w:cs="Traditional Arabic" w:hint="cs"/>
          <w:b/>
          <w:bCs/>
          <w:sz w:val="28"/>
          <w:szCs w:val="28"/>
          <w:rtl/>
          <w:lang w:bidi="ar-DZ"/>
        </w:rPr>
        <w:t xml:space="preserve">المراجع: </w:t>
      </w:r>
    </w:p>
    <w:sectPr w:rsidR="0041130E" w:rsidRPr="00AD1121" w:rsidSect="001F2493">
      <w:endnotePr>
        <w:numFmt w:val="decimal"/>
      </w:endnotePr>
      <w:pgSz w:w="11906" w:h="16838" w:code="9"/>
      <w:pgMar w:top="1134" w:right="1134" w:bottom="1134" w:left="1134"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2F88" w:rsidRDefault="00A82F88" w:rsidP="00CD7773">
      <w:pPr>
        <w:spacing w:after="0" w:line="240" w:lineRule="auto"/>
      </w:pPr>
      <w:r>
        <w:separator/>
      </w:r>
    </w:p>
  </w:endnote>
  <w:endnote w:type="continuationSeparator" w:id="0">
    <w:p w:rsidR="00A82F88" w:rsidRDefault="00A82F88" w:rsidP="00CD7773">
      <w:pPr>
        <w:spacing w:after="0" w:line="240" w:lineRule="auto"/>
      </w:pPr>
      <w:r>
        <w:continuationSeparator/>
      </w:r>
    </w:p>
  </w:endnote>
  <w:endnote w:id="1">
    <w:p w:rsidR="004F6EEB" w:rsidRDefault="004F6EEB" w:rsidP="004633E8">
      <w:pPr>
        <w:pStyle w:val="Notedefin"/>
        <w:bidi/>
        <w:jc w:val="both"/>
        <w:rPr>
          <w:rtl/>
          <w:lang w:bidi="ar-DZ"/>
        </w:rPr>
      </w:pPr>
      <w:r>
        <w:rPr>
          <w:rStyle w:val="Appeldenotedefin"/>
        </w:rPr>
        <w:endnoteRef/>
      </w:r>
      <w:r>
        <w:t xml:space="preserve"> </w:t>
      </w:r>
      <w:r>
        <w:rPr>
          <w:rFonts w:hint="cs"/>
          <w:rtl/>
          <w:lang w:bidi="ar-DZ"/>
        </w:rPr>
        <w:t xml:space="preserve"> عدلي زهير وسعدي راضية، مؤشرات السياحة كأداة لتصنيف الجزائر تبعا لوضعها التنافسي مقارنة مع دولة الامارات العربية المتحدة  قصد النهوض بالقطاع، مجلة علوم الاقتصاد والتسيير والتجارة، العدد 32، سنة 2015، ص 39.</w:t>
      </w:r>
    </w:p>
  </w:endnote>
  <w:endnote w:id="2">
    <w:p w:rsidR="004F6EEB" w:rsidRPr="00A010D1" w:rsidRDefault="004F6EEB" w:rsidP="004633E8">
      <w:pPr>
        <w:pStyle w:val="Notedefin"/>
        <w:bidi/>
        <w:jc w:val="both"/>
        <w:rPr>
          <w:rtl/>
          <w:lang w:bidi="ar-DZ"/>
        </w:rPr>
      </w:pPr>
      <w:r>
        <w:rPr>
          <w:rStyle w:val="Appeldenotedefin"/>
        </w:rPr>
        <w:endnoteRef/>
      </w:r>
      <w:r>
        <w:t xml:space="preserve"> </w:t>
      </w:r>
      <w:r>
        <w:rPr>
          <w:rFonts w:hint="cs"/>
          <w:rtl/>
          <w:lang w:bidi="ar-DZ"/>
        </w:rPr>
        <w:t xml:space="preserve"> </w:t>
      </w:r>
      <w:r w:rsidRPr="002B0818">
        <w:rPr>
          <w:rFonts w:hint="cs"/>
          <w:rtl/>
          <w:lang w:bidi="ar-DZ"/>
        </w:rPr>
        <w:t>محمد محجوب الحداد، تقييم تنافسية صناعة السياحة في ليبيا كمصدر بديل للدخل في ظل تحرير تجارة الخدمات، مداخلة ضمن الملتقى الدولي الرابع  حول المنافسة والاستراتيجيات التنافسية للمؤسسات الصناعية خارج قطاع المحروقات في الدول العربية، جامعة حسيبة بن بوعلي، الشلف، يومي 08 -09 2010، ص 03.</w:t>
      </w:r>
    </w:p>
  </w:endnote>
  <w:endnote w:id="3">
    <w:p w:rsidR="00915E5F" w:rsidRPr="005661B2" w:rsidRDefault="00915E5F" w:rsidP="00164CB5">
      <w:pPr>
        <w:pStyle w:val="Notedefin"/>
        <w:rPr>
          <w:lang w:bidi="ar-DZ"/>
        </w:rPr>
      </w:pPr>
      <w:r>
        <w:rPr>
          <w:rStyle w:val="Appeldenotedefin"/>
        </w:rPr>
        <w:endnoteRef/>
      </w:r>
      <w:r>
        <w:t xml:space="preserve"> BOUAZZA MAROUF Naima, </w:t>
      </w:r>
      <w:r w:rsidRPr="00164CB5">
        <w:rPr>
          <w:b/>
          <w:bCs/>
        </w:rPr>
        <w:t>LA COMMUNICATION TOURISTIQUE A L’INTERNATIONNAL : CAS DE SUD ALGERIEN</w:t>
      </w:r>
      <w:r>
        <w:t xml:space="preserve">, mémoire de magistère en science commerciales, </w:t>
      </w:r>
      <w:r w:rsidR="008E6512">
        <w:t xml:space="preserve">option marketing, </w:t>
      </w:r>
      <w:r>
        <w:t xml:space="preserve">université  d’Oran, année universitaire 2011-2012,  P </w:t>
      </w:r>
      <w:proofErr w:type="gramStart"/>
      <w:r>
        <w:t xml:space="preserve">08 </w:t>
      </w:r>
      <w:r>
        <w:rPr>
          <w:lang w:bidi="ar-DZ"/>
        </w:rPr>
        <w:t>.</w:t>
      </w:r>
      <w:proofErr w:type="gramEnd"/>
    </w:p>
  </w:endnote>
  <w:endnote w:id="4">
    <w:p w:rsidR="004F6EEB" w:rsidRDefault="004F6EEB" w:rsidP="004633E8">
      <w:pPr>
        <w:pStyle w:val="Notedefin"/>
        <w:bidi/>
        <w:jc w:val="both"/>
        <w:rPr>
          <w:rtl/>
          <w:lang w:bidi="ar-DZ"/>
        </w:rPr>
      </w:pPr>
      <w:r>
        <w:rPr>
          <w:rStyle w:val="Appeldenotedefin"/>
        </w:rPr>
        <w:endnoteRef/>
      </w:r>
      <w:r>
        <w:t xml:space="preserve"> </w:t>
      </w:r>
      <w:r>
        <w:rPr>
          <w:rFonts w:hint="cs"/>
          <w:rtl/>
          <w:lang w:bidi="ar-DZ"/>
        </w:rPr>
        <w:t xml:space="preserve"> سعاد صديقي، دور البنوك في تمويل المشاريع السياحية "دراسة حالة بنك الجزائر </w:t>
      </w:r>
      <w:r>
        <w:rPr>
          <w:rtl/>
          <w:lang w:bidi="ar-DZ"/>
        </w:rPr>
        <w:t>–</w:t>
      </w:r>
      <w:r>
        <w:rPr>
          <w:rFonts w:hint="cs"/>
          <w:rtl/>
          <w:lang w:bidi="ar-DZ"/>
        </w:rPr>
        <w:t xml:space="preserve">وكالة جيجل"، مذكرة ماجستير في العوم الاقتصادية، تخصص بنوك وتأمينات، جامعة </w:t>
      </w:r>
      <w:proofErr w:type="spellStart"/>
      <w:r>
        <w:rPr>
          <w:rFonts w:hint="cs"/>
          <w:rtl/>
          <w:lang w:bidi="ar-DZ"/>
        </w:rPr>
        <w:t>منتوري</w:t>
      </w:r>
      <w:proofErr w:type="spellEnd"/>
      <w:r>
        <w:rPr>
          <w:rFonts w:hint="cs"/>
          <w:rtl/>
          <w:lang w:bidi="ar-DZ"/>
        </w:rPr>
        <w:t xml:space="preserve"> ، قسنطينة، السنة الجامعية 2005-2006، ص 14.</w:t>
      </w:r>
    </w:p>
  </w:endnote>
  <w:endnote w:id="5">
    <w:p w:rsidR="005B1BFF" w:rsidRPr="00D77A44" w:rsidRDefault="005B1BFF" w:rsidP="005B1BFF">
      <w:pPr>
        <w:pStyle w:val="Notedefin"/>
        <w:rPr>
          <w:lang w:bidi="ar-DZ"/>
        </w:rPr>
      </w:pPr>
      <w:r>
        <w:rPr>
          <w:rStyle w:val="Appeldenotedefin"/>
        </w:rPr>
        <w:endnoteRef/>
      </w:r>
      <w:r>
        <w:t xml:space="preserve"> BENHADDOU Khadîdja </w:t>
      </w:r>
      <w:proofErr w:type="spellStart"/>
      <w:r>
        <w:t>Soumeya</w:t>
      </w:r>
      <w:proofErr w:type="spellEnd"/>
      <w:r w:rsidRPr="005B1BFF">
        <w:rPr>
          <w:b/>
          <w:bCs/>
        </w:rPr>
        <w:t>, LA PRATIQUE DU MARKETING TOURISTIQUE DANS LA PROMOTION DE LA DESTINATION ALGERIE</w:t>
      </w:r>
      <w:r>
        <w:t xml:space="preserve">, thèse de doctorat en sciences En sciences commerciales, université d’Oran, année universitaire 2016-2017, </w:t>
      </w:r>
      <w:r>
        <w:rPr>
          <w:lang w:bidi="ar-DZ"/>
        </w:rPr>
        <w:t>P 88.</w:t>
      </w:r>
    </w:p>
  </w:endnote>
  <w:endnote w:id="6">
    <w:p w:rsidR="004F6EEB" w:rsidRPr="00561EF7" w:rsidRDefault="004F6EEB" w:rsidP="004633E8">
      <w:pPr>
        <w:pStyle w:val="Notedefin"/>
        <w:bidi/>
        <w:jc w:val="both"/>
        <w:rPr>
          <w:rtl/>
          <w:lang w:bidi="ar-DZ"/>
        </w:rPr>
      </w:pPr>
      <w:r>
        <w:rPr>
          <w:rStyle w:val="Appeldenotedefin"/>
        </w:rPr>
        <w:endnoteRef/>
      </w:r>
      <w:r>
        <w:t xml:space="preserve"> </w:t>
      </w:r>
      <w:r>
        <w:rPr>
          <w:rFonts w:hint="cs"/>
          <w:rtl/>
          <w:lang w:bidi="ar-DZ"/>
        </w:rPr>
        <w:t xml:space="preserve"> حميدة </w:t>
      </w:r>
      <w:proofErr w:type="spellStart"/>
      <w:r>
        <w:rPr>
          <w:rFonts w:hint="cs"/>
          <w:rtl/>
          <w:lang w:bidi="ar-DZ"/>
        </w:rPr>
        <w:t>بوعموشة</w:t>
      </w:r>
      <w:proofErr w:type="spellEnd"/>
      <w:r>
        <w:rPr>
          <w:rFonts w:hint="cs"/>
          <w:rtl/>
          <w:lang w:bidi="ar-DZ"/>
        </w:rPr>
        <w:t>، دور القطاع السياحي في تمويل الاقتصاد الوطني لتحقيق التنمية المستدامة (دراسة لحالة الجزائر)، مذكرة ماجستير في العلوم الاقتصادية، تخصص اقتصاد دولي وتنمية مستدامة، جامعة فرحات عباس، سطيف، السنة الجامعية 2011-2012، ص 107.</w:t>
      </w:r>
    </w:p>
  </w:endnote>
  <w:endnote w:id="7">
    <w:p w:rsidR="004F6EEB" w:rsidRPr="000B36DF" w:rsidRDefault="004F6EEB" w:rsidP="004633E8">
      <w:pPr>
        <w:pStyle w:val="Notedefin"/>
        <w:bidi/>
        <w:jc w:val="both"/>
        <w:rPr>
          <w:rtl/>
          <w:lang w:bidi="ar-DZ"/>
        </w:rPr>
      </w:pPr>
      <w:r>
        <w:rPr>
          <w:rStyle w:val="Appeldenotedefin"/>
        </w:rPr>
        <w:endnoteRef/>
      </w:r>
      <w:r>
        <w:t xml:space="preserve"> </w:t>
      </w:r>
      <w:r>
        <w:rPr>
          <w:rFonts w:hint="cs"/>
          <w:rtl/>
          <w:lang w:bidi="ar-DZ"/>
        </w:rPr>
        <w:t xml:space="preserve"> </w:t>
      </w:r>
      <w:proofErr w:type="spellStart"/>
      <w:r>
        <w:rPr>
          <w:rFonts w:hint="cs"/>
          <w:rtl/>
          <w:lang w:bidi="ar-DZ"/>
        </w:rPr>
        <w:t>شرفاوي</w:t>
      </w:r>
      <w:proofErr w:type="spellEnd"/>
      <w:r>
        <w:rPr>
          <w:rFonts w:hint="cs"/>
          <w:rtl/>
          <w:lang w:bidi="ar-DZ"/>
        </w:rPr>
        <w:t xml:space="preserve"> عائشة، </w:t>
      </w:r>
      <w:r w:rsidRPr="000B36DF">
        <w:rPr>
          <w:rFonts w:hint="cs"/>
          <w:b/>
          <w:bCs/>
          <w:rtl/>
          <w:lang w:bidi="ar-DZ"/>
        </w:rPr>
        <w:t>السياحة الجزائرية بين متطلبات الاقتصاد الوطني والمتغيرات الاقتصادية الدولية</w:t>
      </w:r>
      <w:r>
        <w:rPr>
          <w:rFonts w:hint="cs"/>
          <w:rtl/>
          <w:lang w:bidi="ar-DZ"/>
        </w:rPr>
        <w:t>، أطروحة دكتوراه في علوم التسيير، تخصص تسيير، جامعة الجزائر 03، السنة الجامعية 2014-2015، ص 142.</w:t>
      </w:r>
    </w:p>
  </w:endnote>
  <w:endnote w:id="8">
    <w:p w:rsidR="004F6EEB" w:rsidRDefault="004F6EEB" w:rsidP="00F557C7">
      <w:pPr>
        <w:pStyle w:val="Notedefin"/>
        <w:bidi/>
        <w:rPr>
          <w:rtl/>
          <w:lang w:bidi="ar-DZ"/>
        </w:rPr>
      </w:pPr>
      <w:r>
        <w:rPr>
          <w:rStyle w:val="Appeldenotedefin"/>
        </w:rPr>
        <w:endnoteRef/>
      </w:r>
      <w:r>
        <w:t xml:space="preserve"> </w:t>
      </w:r>
      <w:r>
        <w:rPr>
          <w:rFonts w:hint="cs"/>
          <w:rtl/>
          <w:lang w:bidi="ar-DZ"/>
        </w:rPr>
        <w:t xml:space="preserve"> فوزية </w:t>
      </w:r>
      <w:proofErr w:type="spellStart"/>
      <w:r>
        <w:rPr>
          <w:rFonts w:hint="cs"/>
          <w:rtl/>
          <w:lang w:bidi="ar-DZ"/>
        </w:rPr>
        <w:t>بوصفصاف</w:t>
      </w:r>
      <w:proofErr w:type="spellEnd"/>
      <w:r>
        <w:rPr>
          <w:rFonts w:hint="cs"/>
          <w:rtl/>
          <w:lang w:bidi="ar-DZ"/>
        </w:rPr>
        <w:t>، تشخيص استراتيجية التسويق السياحي في الجزائر، مجلة رؤى اقتصادية، جامعة الشهيد حمه لخضر ، الوادي، العدد 8، جوان 2015، ص 276.</w:t>
      </w:r>
    </w:p>
  </w:endnote>
  <w:endnote w:id="9">
    <w:p w:rsidR="004F6EEB" w:rsidRPr="00A10A9A" w:rsidRDefault="004F6EEB" w:rsidP="004633E8">
      <w:pPr>
        <w:pStyle w:val="Notedefin"/>
        <w:bidi/>
        <w:jc w:val="both"/>
        <w:rPr>
          <w:rtl/>
          <w:lang w:bidi="ar-DZ"/>
        </w:rPr>
      </w:pPr>
      <w:r>
        <w:rPr>
          <w:rStyle w:val="Appeldenotedefin"/>
        </w:rPr>
        <w:endnoteRef/>
      </w:r>
      <w:r>
        <w:t xml:space="preserve"> </w:t>
      </w:r>
      <w:r>
        <w:rPr>
          <w:rFonts w:hint="cs"/>
          <w:rtl/>
          <w:lang w:bidi="ar-DZ"/>
        </w:rPr>
        <w:t xml:space="preserve"> عبد الرزاق مولاي لخضر وخالد </w:t>
      </w:r>
      <w:proofErr w:type="spellStart"/>
      <w:r>
        <w:rPr>
          <w:rFonts w:hint="cs"/>
          <w:rtl/>
          <w:lang w:bidi="ar-DZ"/>
        </w:rPr>
        <w:t>بورحلي</w:t>
      </w:r>
      <w:proofErr w:type="spellEnd"/>
      <w:r>
        <w:rPr>
          <w:rFonts w:hint="cs"/>
          <w:rtl/>
          <w:lang w:bidi="ar-DZ"/>
        </w:rPr>
        <w:t>، متطلبات تنمية القطاع السياحي في الاقتصاد الوطني، المجلة الجزائرية للتنمية الاقتصادية، العدد 04، جوان 2016، ص 68.</w:t>
      </w:r>
    </w:p>
  </w:endnote>
  <w:endnote w:id="10">
    <w:p w:rsidR="004A1F6B" w:rsidRPr="00490F9A" w:rsidRDefault="004A1F6B" w:rsidP="004A1F6B">
      <w:pPr>
        <w:pStyle w:val="Notedefin"/>
        <w:bidi/>
        <w:jc w:val="both"/>
        <w:rPr>
          <w:rtl/>
          <w:lang w:bidi="ar-DZ"/>
        </w:rPr>
      </w:pPr>
      <w:r>
        <w:rPr>
          <w:rStyle w:val="Appeldenotedefin"/>
        </w:rPr>
        <w:endnoteRef/>
      </w:r>
      <w:r>
        <w:t xml:space="preserve"> </w:t>
      </w:r>
      <w:proofErr w:type="spellStart"/>
      <w:r>
        <w:rPr>
          <w:rFonts w:hint="cs"/>
          <w:rtl/>
        </w:rPr>
        <w:t>أوريسي</w:t>
      </w:r>
      <w:proofErr w:type="spellEnd"/>
      <w:r>
        <w:rPr>
          <w:rFonts w:hint="cs"/>
          <w:rtl/>
        </w:rPr>
        <w:t xml:space="preserve"> هيبة الله، تنافسية القطاع السياحي وانعكاساته على التنمية المستدامة في الدول العربية (دراسة مقارنة بين الجزائر ومصر)، مذكرة ماجستير في علوم التسيير، تخصص اقتصاد دولي وتنمية مستدامة، جامعة فرحات عباس، سطيف، السنة الجامعية 2011-2012، </w:t>
      </w:r>
      <w:r>
        <w:rPr>
          <w:rFonts w:hint="cs"/>
          <w:rtl/>
          <w:lang w:bidi="ar-DZ"/>
        </w:rPr>
        <w:t xml:space="preserve"> ص 236.</w:t>
      </w:r>
    </w:p>
  </w:endnote>
  <w:endnote w:id="11">
    <w:p w:rsidR="005D218F" w:rsidRPr="00000AD8" w:rsidRDefault="005D218F" w:rsidP="005D218F">
      <w:pPr>
        <w:pStyle w:val="Notedefin"/>
        <w:rPr>
          <w:lang w:bidi="ar-DZ"/>
        </w:rPr>
      </w:pPr>
      <w:r>
        <w:rPr>
          <w:rStyle w:val="Appeldenotedefin"/>
        </w:rPr>
        <w:endnoteRef/>
      </w:r>
      <w:r>
        <w:t xml:space="preserve"> Ministère de l’aménagement du territoire, de l’environnement et du tourisme, schéma directeur d’aménagement touristique « SDAT 2025 », livre1, janvier 2008, </w:t>
      </w:r>
      <w:r>
        <w:rPr>
          <w:lang w:bidi="ar-DZ"/>
        </w:rPr>
        <w:t>P49.</w:t>
      </w:r>
    </w:p>
  </w:endnote>
  <w:endnote w:id="12">
    <w:p w:rsidR="005D218F" w:rsidRDefault="005D218F" w:rsidP="004A1F6B">
      <w:pPr>
        <w:pStyle w:val="Notedefin"/>
        <w:bidi/>
        <w:rPr>
          <w:rtl/>
          <w:lang w:bidi="ar-DZ"/>
        </w:rPr>
      </w:pPr>
      <w:r>
        <w:rPr>
          <w:rStyle w:val="Appeldenotedefin"/>
        </w:rPr>
        <w:endnoteRef/>
      </w:r>
      <w:r>
        <w:t xml:space="preserve">  </w:t>
      </w:r>
      <w:proofErr w:type="spellStart"/>
      <w:r>
        <w:rPr>
          <w:rFonts w:hint="cs"/>
          <w:rtl/>
        </w:rPr>
        <w:t>أوريسي</w:t>
      </w:r>
      <w:proofErr w:type="spellEnd"/>
      <w:r>
        <w:rPr>
          <w:rFonts w:hint="cs"/>
          <w:rtl/>
        </w:rPr>
        <w:t xml:space="preserve"> هيبة الله</w:t>
      </w:r>
      <w:r>
        <w:t xml:space="preserve"> </w:t>
      </w:r>
      <w:r>
        <w:rPr>
          <w:rFonts w:hint="cs"/>
          <w:rtl/>
          <w:lang w:bidi="ar-DZ"/>
        </w:rPr>
        <w:t>، مرجع نفسه.</w:t>
      </w:r>
    </w:p>
  </w:endnote>
  <w:endnote w:id="13">
    <w:p w:rsidR="004F6EEB" w:rsidRPr="00490F9A" w:rsidRDefault="004F6EEB" w:rsidP="004633E8">
      <w:pPr>
        <w:pStyle w:val="Notedefin"/>
        <w:bidi/>
        <w:jc w:val="both"/>
        <w:rPr>
          <w:rtl/>
          <w:lang w:bidi="ar-DZ"/>
        </w:rPr>
      </w:pPr>
      <w:r>
        <w:rPr>
          <w:rStyle w:val="Appeldenotedefin"/>
        </w:rPr>
        <w:endnoteRef/>
      </w:r>
      <w:r>
        <w:t xml:space="preserve"> </w:t>
      </w:r>
      <w:r>
        <w:rPr>
          <w:rFonts w:hint="cs"/>
          <w:rtl/>
        </w:rPr>
        <w:t xml:space="preserve">زهير </w:t>
      </w:r>
      <w:proofErr w:type="spellStart"/>
      <w:r>
        <w:rPr>
          <w:rFonts w:hint="cs"/>
          <w:rtl/>
        </w:rPr>
        <w:t>بوعكريف</w:t>
      </w:r>
      <w:proofErr w:type="spellEnd"/>
      <w:r>
        <w:rPr>
          <w:rFonts w:hint="cs"/>
          <w:rtl/>
        </w:rPr>
        <w:t xml:space="preserve">، التسويق السياحي ودوره في تفعيل قطاع السياحة (دراسة حالة الجزائر)، مذكرة ماجستير في العلوم التجارية، تخصص تسويق، جامعة </w:t>
      </w:r>
      <w:proofErr w:type="spellStart"/>
      <w:r>
        <w:rPr>
          <w:rFonts w:hint="cs"/>
          <w:rtl/>
        </w:rPr>
        <w:t>منتوري</w:t>
      </w:r>
      <w:proofErr w:type="spellEnd"/>
      <w:r>
        <w:rPr>
          <w:rFonts w:hint="cs"/>
          <w:rtl/>
        </w:rPr>
        <w:t xml:space="preserve">، قسنطينة، السنة الجامعية 2011-2012، </w:t>
      </w:r>
      <w:r>
        <w:rPr>
          <w:rFonts w:hint="cs"/>
          <w:rtl/>
          <w:lang w:bidi="ar-DZ"/>
        </w:rPr>
        <w:t xml:space="preserve"> ص 126.</w:t>
      </w:r>
    </w:p>
  </w:endnote>
  <w:endnote w:id="14">
    <w:p w:rsidR="004F6EEB" w:rsidRPr="0002724B" w:rsidRDefault="004F6EEB" w:rsidP="004633E8">
      <w:pPr>
        <w:pStyle w:val="Notedefin"/>
        <w:bidi/>
        <w:jc w:val="both"/>
        <w:rPr>
          <w:rtl/>
          <w:lang w:bidi="ar-DZ"/>
        </w:rPr>
      </w:pPr>
      <w:r>
        <w:rPr>
          <w:rStyle w:val="Appeldenotedefin"/>
        </w:rPr>
        <w:endnoteRef/>
      </w:r>
      <w:r>
        <w:t xml:space="preserve"> </w:t>
      </w:r>
      <w:r>
        <w:rPr>
          <w:rFonts w:hint="cs"/>
          <w:rtl/>
          <w:lang w:bidi="ar-DZ"/>
        </w:rPr>
        <w:t xml:space="preserve"> زيان </w:t>
      </w:r>
      <w:proofErr w:type="spellStart"/>
      <w:r>
        <w:rPr>
          <w:rFonts w:hint="cs"/>
          <w:rtl/>
          <w:lang w:bidi="ar-DZ"/>
        </w:rPr>
        <w:t>بروجة</w:t>
      </w:r>
      <w:proofErr w:type="spellEnd"/>
      <w:r>
        <w:rPr>
          <w:rFonts w:hint="cs"/>
          <w:rtl/>
          <w:lang w:bidi="ar-DZ"/>
        </w:rPr>
        <w:t xml:space="preserve"> علي</w:t>
      </w:r>
      <w:r w:rsidRPr="0002724B">
        <w:rPr>
          <w:rFonts w:hint="cs"/>
          <w:b/>
          <w:bCs/>
          <w:rtl/>
          <w:lang w:bidi="ar-DZ"/>
        </w:rPr>
        <w:t>، واقع وأهمية التنافسية السياحية للدول العربية في ظل التحديات المعاصرة (دراسة حالات</w:t>
      </w:r>
      <w:r>
        <w:rPr>
          <w:rFonts w:hint="cs"/>
          <w:rtl/>
          <w:lang w:bidi="ar-DZ"/>
        </w:rPr>
        <w:t xml:space="preserve">)، أطروحة دكتوراه في العلوم، تخصص علوم اقتصادية، جامعة حسيبة بن بوعلي، الشلف، السنة الجامعية 2017-2018، ص 270، </w:t>
      </w:r>
    </w:p>
  </w:endnote>
  <w:endnote w:id="15">
    <w:p w:rsidR="004F6EEB" w:rsidRDefault="004F6EEB" w:rsidP="004633E8">
      <w:pPr>
        <w:pStyle w:val="Notedefin"/>
        <w:bidi/>
        <w:jc w:val="both"/>
        <w:rPr>
          <w:rtl/>
          <w:lang w:bidi="ar-DZ"/>
        </w:rPr>
      </w:pPr>
      <w:r>
        <w:rPr>
          <w:rStyle w:val="Appeldenotedefin"/>
        </w:rPr>
        <w:endnoteRef/>
      </w:r>
      <w:r>
        <w:t xml:space="preserve"> </w:t>
      </w:r>
      <w:r>
        <w:rPr>
          <w:rFonts w:hint="cs"/>
          <w:rtl/>
          <w:lang w:bidi="ar-DZ"/>
        </w:rPr>
        <w:t xml:space="preserve"> عبد </w:t>
      </w:r>
      <w:r w:rsidRPr="004C5709">
        <w:rPr>
          <w:rtl/>
          <w:lang w:bidi="ar-DZ"/>
        </w:rPr>
        <w:t xml:space="preserve">القـادر شلالـي و عبد القـادر </w:t>
      </w:r>
      <w:proofErr w:type="spellStart"/>
      <w:r w:rsidRPr="004C5709">
        <w:rPr>
          <w:rtl/>
          <w:lang w:bidi="ar-DZ"/>
        </w:rPr>
        <w:t>عوينـان</w:t>
      </w:r>
      <w:proofErr w:type="spellEnd"/>
      <w:r w:rsidRPr="004C5709">
        <w:rPr>
          <w:rtl/>
          <w:lang w:bidi="ar-DZ"/>
        </w:rPr>
        <w:t xml:space="preserve">، الواقع السياحي في الجزائر وافاق النهوض به في مطلع 2025، مداخلة في الملتقى العلمي الوطني حول السياحة في الجزائر "واقع وافاق"، بالمركز الجامعي آكلي محند أولحاج بالبويرة، يومي: 11 و12 ماي 2010، ص </w:t>
      </w:r>
      <w:r>
        <w:rPr>
          <w:rFonts w:hint="cs"/>
          <w:rtl/>
          <w:lang w:bidi="ar-DZ"/>
        </w:rPr>
        <w:t>11</w:t>
      </w:r>
      <w:r w:rsidRPr="004C5709">
        <w:rPr>
          <w:rtl/>
          <w:lang w:bidi="ar-DZ"/>
        </w:rPr>
        <w:t>.</w:t>
      </w:r>
    </w:p>
  </w:endnote>
  <w:endnote w:id="16">
    <w:p w:rsidR="004F6EEB" w:rsidRPr="00C73EEA" w:rsidRDefault="004F6EEB" w:rsidP="004633E8">
      <w:pPr>
        <w:pStyle w:val="Notedefin"/>
        <w:bidi/>
        <w:jc w:val="both"/>
        <w:rPr>
          <w:rtl/>
          <w:lang w:bidi="ar-DZ"/>
        </w:rPr>
      </w:pPr>
      <w:r>
        <w:rPr>
          <w:rStyle w:val="Appeldenotedefin"/>
        </w:rPr>
        <w:endnoteRef/>
      </w:r>
      <w:r>
        <w:t xml:space="preserve"> </w:t>
      </w:r>
      <w:r>
        <w:rPr>
          <w:rFonts w:hint="cs"/>
          <w:rtl/>
          <w:lang w:bidi="ar-DZ"/>
        </w:rPr>
        <w:t xml:space="preserve"> عبد الرزاق مولاي لخضر وخالد </w:t>
      </w:r>
      <w:proofErr w:type="spellStart"/>
      <w:r>
        <w:rPr>
          <w:rFonts w:hint="cs"/>
          <w:rtl/>
          <w:lang w:bidi="ar-DZ"/>
        </w:rPr>
        <w:t>بورحلي</w:t>
      </w:r>
      <w:proofErr w:type="spellEnd"/>
      <w:r>
        <w:rPr>
          <w:rFonts w:hint="cs"/>
          <w:rtl/>
          <w:lang w:bidi="ar-DZ"/>
        </w:rPr>
        <w:t>، مرجع سابق، ص 75.</w:t>
      </w:r>
    </w:p>
  </w:endnote>
  <w:endnote w:id="17">
    <w:p w:rsidR="004F6EEB" w:rsidRPr="006D725A" w:rsidRDefault="004F6EEB" w:rsidP="004633E8">
      <w:pPr>
        <w:pStyle w:val="Notedefin"/>
        <w:bidi/>
        <w:jc w:val="both"/>
        <w:rPr>
          <w:rtl/>
          <w:lang w:bidi="ar-DZ"/>
        </w:rPr>
      </w:pPr>
      <w:r>
        <w:rPr>
          <w:rStyle w:val="Appeldenotedefin"/>
        </w:rPr>
        <w:endnoteRef/>
      </w:r>
      <w:r>
        <w:t xml:space="preserve"> </w:t>
      </w:r>
      <w:r>
        <w:rPr>
          <w:rFonts w:hint="cs"/>
          <w:rtl/>
          <w:lang w:bidi="ar-DZ"/>
        </w:rPr>
        <w:t xml:space="preserve"> عبد </w:t>
      </w:r>
      <w:r w:rsidRPr="004C5709">
        <w:rPr>
          <w:rtl/>
          <w:lang w:bidi="ar-DZ"/>
        </w:rPr>
        <w:t xml:space="preserve">القـادر شلالـي و عبد القـادر </w:t>
      </w:r>
      <w:proofErr w:type="spellStart"/>
      <w:r w:rsidRPr="004C5709">
        <w:rPr>
          <w:rtl/>
          <w:lang w:bidi="ar-DZ"/>
        </w:rPr>
        <w:t>عوينـان</w:t>
      </w:r>
      <w:proofErr w:type="spellEnd"/>
      <w:r>
        <w:rPr>
          <w:rFonts w:hint="cs"/>
          <w:rtl/>
          <w:lang w:bidi="ar-DZ"/>
        </w:rPr>
        <w:t xml:space="preserve">، مرجع وموضوع سابقان، ص 12. </w:t>
      </w:r>
    </w:p>
  </w:endnote>
  <w:endnote w:id="18">
    <w:p w:rsidR="00D80B6B" w:rsidRPr="00D80B6B" w:rsidRDefault="00D80B6B" w:rsidP="00D80B6B">
      <w:pPr>
        <w:pStyle w:val="Notedefin"/>
        <w:rPr>
          <w:lang w:bidi="ar-DZ"/>
        </w:rPr>
      </w:pPr>
      <w:r>
        <w:rPr>
          <w:rStyle w:val="Appeldenotedefin"/>
        </w:rPr>
        <w:endnoteRef/>
      </w:r>
      <w:r>
        <w:t xml:space="preserve"> Sabrina </w:t>
      </w:r>
      <w:proofErr w:type="spellStart"/>
      <w:r>
        <w:t>amnache-chikh</w:t>
      </w:r>
      <w:proofErr w:type="spellEnd"/>
      <w:r w:rsidRPr="00D80B6B">
        <w:rPr>
          <w:b/>
          <w:bCs/>
        </w:rPr>
        <w:t>,</w:t>
      </w:r>
      <w:r w:rsidRPr="00D80B6B">
        <w:rPr>
          <w:rFonts w:asciiTheme="minorHAnsi" w:hAnsiTheme="minorHAnsi" w:cstheme="minorBidi"/>
          <w:b/>
          <w:bCs/>
          <w:lang w:bidi="ar-DZ"/>
        </w:rPr>
        <w:t xml:space="preserve"> L’activité Touristique en Algérie : Réalité et Perspectives de Développement</w:t>
      </w:r>
      <w:r>
        <w:rPr>
          <w:lang w:bidi="ar-DZ"/>
        </w:rPr>
        <w:t>, el-Bahith Review, 2017, P 166.</w:t>
      </w:r>
    </w:p>
  </w:endnote>
  <w:endnote w:id="19">
    <w:p w:rsidR="004F6EEB" w:rsidRDefault="004F6EEB" w:rsidP="004633E8">
      <w:pPr>
        <w:pStyle w:val="Notedefin"/>
        <w:bidi/>
        <w:jc w:val="both"/>
        <w:rPr>
          <w:rtl/>
          <w:lang w:bidi="ar-DZ"/>
        </w:rPr>
      </w:pPr>
      <w:r>
        <w:rPr>
          <w:rStyle w:val="Appeldenotedefin"/>
        </w:rPr>
        <w:endnoteRef/>
      </w:r>
      <w:r>
        <w:t xml:space="preserve"> </w:t>
      </w:r>
      <w:r>
        <w:rPr>
          <w:rFonts w:hint="cs"/>
          <w:rtl/>
          <w:lang w:bidi="ar-DZ"/>
        </w:rPr>
        <w:t xml:space="preserve"> عبد الرزاق مولاي لخضر وخالد </w:t>
      </w:r>
      <w:proofErr w:type="spellStart"/>
      <w:r>
        <w:rPr>
          <w:rFonts w:hint="cs"/>
          <w:rtl/>
          <w:lang w:bidi="ar-DZ"/>
        </w:rPr>
        <w:t>بورحلي</w:t>
      </w:r>
      <w:proofErr w:type="spellEnd"/>
      <w:r>
        <w:rPr>
          <w:rFonts w:hint="cs"/>
          <w:rtl/>
          <w:lang w:bidi="ar-DZ"/>
        </w:rPr>
        <w:t>، مرجع سابق، ص 76.</w:t>
      </w:r>
    </w:p>
  </w:endnote>
  <w:endnote w:id="20">
    <w:p w:rsidR="004F6EEB" w:rsidRPr="00991214" w:rsidRDefault="004F6EEB" w:rsidP="005D218F">
      <w:pPr>
        <w:pStyle w:val="Notedefin"/>
        <w:bidi/>
        <w:jc w:val="both"/>
        <w:rPr>
          <w:lang w:bidi="ar-DZ"/>
        </w:rPr>
      </w:pPr>
      <w:r>
        <w:rPr>
          <w:rStyle w:val="Appeldenotedefin"/>
        </w:rPr>
        <w:endnoteRef/>
      </w:r>
      <w:r>
        <w:t xml:space="preserve"> </w:t>
      </w:r>
      <w:r>
        <w:rPr>
          <w:rFonts w:hint="cs"/>
          <w:rtl/>
          <w:lang w:bidi="ar-DZ"/>
        </w:rPr>
        <w:t xml:space="preserve"> الجودي محمد علي</w:t>
      </w:r>
      <w:r w:rsidRPr="006D47EC">
        <w:rPr>
          <w:rFonts w:hint="cs"/>
          <w:b/>
          <w:bCs/>
          <w:rtl/>
          <w:lang w:bidi="ar-DZ"/>
        </w:rPr>
        <w:t xml:space="preserve">، نحو تطوير المقاولاتية من خلال التعليم </w:t>
      </w:r>
      <w:proofErr w:type="spellStart"/>
      <w:r w:rsidRPr="006D47EC">
        <w:rPr>
          <w:rFonts w:hint="cs"/>
          <w:b/>
          <w:bCs/>
          <w:rtl/>
          <w:lang w:bidi="ar-DZ"/>
        </w:rPr>
        <w:t>المقاولاتي</w:t>
      </w:r>
      <w:proofErr w:type="spellEnd"/>
      <w:r w:rsidRPr="006D47EC">
        <w:rPr>
          <w:rFonts w:hint="cs"/>
          <w:b/>
          <w:bCs/>
          <w:rtl/>
          <w:lang w:bidi="ar-DZ"/>
        </w:rPr>
        <w:t xml:space="preserve"> "دراسة عينة من طلبة الجلفة</w:t>
      </w:r>
      <w:r>
        <w:rPr>
          <w:rFonts w:hint="cs"/>
          <w:rtl/>
          <w:lang w:bidi="ar-DZ"/>
        </w:rPr>
        <w:t>"، أطروحة دكتوراه علوم في علوم التسيير، جامعة محمد خيضر، بس</w:t>
      </w:r>
      <w:bookmarkStart w:id="0" w:name="_GoBack"/>
      <w:bookmarkEnd w:id="0"/>
      <w:r>
        <w:rPr>
          <w:rFonts w:hint="cs"/>
          <w:rtl/>
          <w:lang w:bidi="ar-DZ"/>
        </w:rPr>
        <w:t>كرة، السنة الجامعية 2014-2015، ص 73.</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inherit">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2F88" w:rsidRDefault="00A82F88" w:rsidP="00CD7773">
      <w:pPr>
        <w:spacing w:after="0" w:line="240" w:lineRule="auto"/>
      </w:pPr>
      <w:r>
        <w:separator/>
      </w:r>
    </w:p>
  </w:footnote>
  <w:footnote w:type="continuationSeparator" w:id="0">
    <w:p w:rsidR="00A82F88" w:rsidRDefault="00A82F88" w:rsidP="00CD777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1F08DF"/>
    <w:multiLevelType w:val="hybridMultilevel"/>
    <w:tmpl w:val="898659EA"/>
    <w:lvl w:ilvl="0" w:tplc="65749DF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22C45C2"/>
    <w:multiLevelType w:val="hybridMultilevel"/>
    <w:tmpl w:val="3E5CE42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3F72923"/>
    <w:multiLevelType w:val="hybridMultilevel"/>
    <w:tmpl w:val="F29E316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9AE705F"/>
    <w:multiLevelType w:val="hybridMultilevel"/>
    <w:tmpl w:val="861EBD42"/>
    <w:lvl w:ilvl="0" w:tplc="DC509F2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A1D78BF"/>
    <w:multiLevelType w:val="hybridMultilevel"/>
    <w:tmpl w:val="672694F2"/>
    <w:lvl w:ilvl="0" w:tplc="564C1E7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C7E3BF2"/>
    <w:multiLevelType w:val="hybridMultilevel"/>
    <w:tmpl w:val="E93682BA"/>
    <w:lvl w:ilvl="0" w:tplc="8ED4C4AE">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D252D28"/>
    <w:multiLevelType w:val="hybridMultilevel"/>
    <w:tmpl w:val="38BA9C8E"/>
    <w:lvl w:ilvl="0" w:tplc="0442AC6E">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33406C4C"/>
    <w:multiLevelType w:val="hybridMultilevel"/>
    <w:tmpl w:val="194A7742"/>
    <w:lvl w:ilvl="0" w:tplc="040C000F">
      <w:start w:val="1"/>
      <w:numFmt w:val="decimal"/>
      <w:lvlText w:val="%1."/>
      <w:lvlJc w:val="left"/>
      <w:pPr>
        <w:ind w:left="783" w:hanging="360"/>
      </w:pPr>
    </w:lvl>
    <w:lvl w:ilvl="1" w:tplc="040C0019" w:tentative="1">
      <w:start w:val="1"/>
      <w:numFmt w:val="lowerLetter"/>
      <w:lvlText w:val="%2."/>
      <w:lvlJc w:val="left"/>
      <w:pPr>
        <w:ind w:left="1503" w:hanging="360"/>
      </w:pPr>
    </w:lvl>
    <w:lvl w:ilvl="2" w:tplc="040C001B" w:tentative="1">
      <w:start w:val="1"/>
      <w:numFmt w:val="lowerRoman"/>
      <w:lvlText w:val="%3."/>
      <w:lvlJc w:val="right"/>
      <w:pPr>
        <w:ind w:left="2223" w:hanging="180"/>
      </w:pPr>
    </w:lvl>
    <w:lvl w:ilvl="3" w:tplc="040C000F" w:tentative="1">
      <w:start w:val="1"/>
      <w:numFmt w:val="decimal"/>
      <w:lvlText w:val="%4."/>
      <w:lvlJc w:val="left"/>
      <w:pPr>
        <w:ind w:left="2943" w:hanging="360"/>
      </w:pPr>
    </w:lvl>
    <w:lvl w:ilvl="4" w:tplc="040C0019" w:tentative="1">
      <w:start w:val="1"/>
      <w:numFmt w:val="lowerLetter"/>
      <w:lvlText w:val="%5."/>
      <w:lvlJc w:val="left"/>
      <w:pPr>
        <w:ind w:left="3663" w:hanging="360"/>
      </w:pPr>
    </w:lvl>
    <w:lvl w:ilvl="5" w:tplc="040C001B" w:tentative="1">
      <w:start w:val="1"/>
      <w:numFmt w:val="lowerRoman"/>
      <w:lvlText w:val="%6."/>
      <w:lvlJc w:val="right"/>
      <w:pPr>
        <w:ind w:left="4383" w:hanging="180"/>
      </w:pPr>
    </w:lvl>
    <w:lvl w:ilvl="6" w:tplc="040C000F" w:tentative="1">
      <w:start w:val="1"/>
      <w:numFmt w:val="decimal"/>
      <w:lvlText w:val="%7."/>
      <w:lvlJc w:val="left"/>
      <w:pPr>
        <w:ind w:left="5103" w:hanging="360"/>
      </w:pPr>
    </w:lvl>
    <w:lvl w:ilvl="7" w:tplc="040C0019" w:tentative="1">
      <w:start w:val="1"/>
      <w:numFmt w:val="lowerLetter"/>
      <w:lvlText w:val="%8."/>
      <w:lvlJc w:val="left"/>
      <w:pPr>
        <w:ind w:left="5823" w:hanging="360"/>
      </w:pPr>
    </w:lvl>
    <w:lvl w:ilvl="8" w:tplc="040C001B" w:tentative="1">
      <w:start w:val="1"/>
      <w:numFmt w:val="lowerRoman"/>
      <w:lvlText w:val="%9."/>
      <w:lvlJc w:val="right"/>
      <w:pPr>
        <w:ind w:left="6543" w:hanging="180"/>
      </w:pPr>
    </w:lvl>
  </w:abstractNum>
  <w:abstractNum w:abstractNumId="8">
    <w:nsid w:val="340153DF"/>
    <w:multiLevelType w:val="hybridMultilevel"/>
    <w:tmpl w:val="B6AC648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418678C3"/>
    <w:multiLevelType w:val="hybridMultilevel"/>
    <w:tmpl w:val="0522227A"/>
    <w:lvl w:ilvl="0" w:tplc="D1DA3126">
      <w:numFmt w:val="bullet"/>
      <w:lvlText w:val="-"/>
      <w:lvlJc w:val="left"/>
      <w:pPr>
        <w:ind w:left="1068" w:hanging="360"/>
      </w:pPr>
      <w:rPr>
        <w:rFonts w:ascii="Traditional Arabic" w:eastAsiaTheme="minorHAnsi" w:hAnsi="Traditional Arabic" w:cs="Traditional Arabic" w:hint="default"/>
        <w:b w:val="0"/>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0">
    <w:nsid w:val="424D502D"/>
    <w:multiLevelType w:val="hybridMultilevel"/>
    <w:tmpl w:val="220ECD7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4A0864D9"/>
    <w:multiLevelType w:val="hybridMultilevel"/>
    <w:tmpl w:val="43686EA6"/>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4E462B47"/>
    <w:multiLevelType w:val="hybridMultilevel"/>
    <w:tmpl w:val="015EB514"/>
    <w:lvl w:ilvl="0" w:tplc="8ED4C4AE">
      <w:numFmt w:val="bullet"/>
      <w:lvlText w:val="-"/>
      <w:lvlJc w:val="left"/>
      <w:pPr>
        <w:ind w:left="783" w:hanging="360"/>
      </w:pPr>
      <w:rPr>
        <w:rFonts w:ascii="Simplified Arabic" w:eastAsiaTheme="minorHAnsi" w:hAnsi="Simplified Arabic" w:cs="Simplified Arabic" w:hint="default"/>
      </w:rPr>
    </w:lvl>
    <w:lvl w:ilvl="1" w:tplc="040C0003" w:tentative="1">
      <w:start w:val="1"/>
      <w:numFmt w:val="bullet"/>
      <w:lvlText w:val="o"/>
      <w:lvlJc w:val="left"/>
      <w:pPr>
        <w:ind w:left="1503" w:hanging="360"/>
      </w:pPr>
      <w:rPr>
        <w:rFonts w:ascii="Courier New" w:hAnsi="Courier New" w:cs="Courier New" w:hint="default"/>
      </w:rPr>
    </w:lvl>
    <w:lvl w:ilvl="2" w:tplc="040C0005" w:tentative="1">
      <w:start w:val="1"/>
      <w:numFmt w:val="bullet"/>
      <w:lvlText w:val=""/>
      <w:lvlJc w:val="left"/>
      <w:pPr>
        <w:ind w:left="2223" w:hanging="360"/>
      </w:pPr>
      <w:rPr>
        <w:rFonts w:ascii="Wingdings" w:hAnsi="Wingdings" w:hint="default"/>
      </w:rPr>
    </w:lvl>
    <w:lvl w:ilvl="3" w:tplc="040C0001" w:tentative="1">
      <w:start w:val="1"/>
      <w:numFmt w:val="bullet"/>
      <w:lvlText w:val=""/>
      <w:lvlJc w:val="left"/>
      <w:pPr>
        <w:ind w:left="2943" w:hanging="360"/>
      </w:pPr>
      <w:rPr>
        <w:rFonts w:ascii="Symbol" w:hAnsi="Symbol" w:hint="default"/>
      </w:rPr>
    </w:lvl>
    <w:lvl w:ilvl="4" w:tplc="040C0003" w:tentative="1">
      <w:start w:val="1"/>
      <w:numFmt w:val="bullet"/>
      <w:lvlText w:val="o"/>
      <w:lvlJc w:val="left"/>
      <w:pPr>
        <w:ind w:left="3663" w:hanging="360"/>
      </w:pPr>
      <w:rPr>
        <w:rFonts w:ascii="Courier New" w:hAnsi="Courier New" w:cs="Courier New" w:hint="default"/>
      </w:rPr>
    </w:lvl>
    <w:lvl w:ilvl="5" w:tplc="040C0005" w:tentative="1">
      <w:start w:val="1"/>
      <w:numFmt w:val="bullet"/>
      <w:lvlText w:val=""/>
      <w:lvlJc w:val="left"/>
      <w:pPr>
        <w:ind w:left="4383" w:hanging="360"/>
      </w:pPr>
      <w:rPr>
        <w:rFonts w:ascii="Wingdings" w:hAnsi="Wingdings" w:hint="default"/>
      </w:rPr>
    </w:lvl>
    <w:lvl w:ilvl="6" w:tplc="040C0001" w:tentative="1">
      <w:start w:val="1"/>
      <w:numFmt w:val="bullet"/>
      <w:lvlText w:val=""/>
      <w:lvlJc w:val="left"/>
      <w:pPr>
        <w:ind w:left="5103" w:hanging="360"/>
      </w:pPr>
      <w:rPr>
        <w:rFonts w:ascii="Symbol" w:hAnsi="Symbol" w:hint="default"/>
      </w:rPr>
    </w:lvl>
    <w:lvl w:ilvl="7" w:tplc="040C0003" w:tentative="1">
      <w:start w:val="1"/>
      <w:numFmt w:val="bullet"/>
      <w:lvlText w:val="o"/>
      <w:lvlJc w:val="left"/>
      <w:pPr>
        <w:ind w:left="5823" w:hanging="360"/>
      </w:pPr>
      <w:rPr>
        <w:rFonts w:ascii="Courier New" w:hAnsi="Courier New" w:cs="Courier New" w:hint="default"/>
      </w:rPr>
    </w:lvl>
    <w:lvl w:ilvl="8" w:tplc="040C0005" w:tentative="1">
      <w:start w:val="1"/>
      <w:numFmt w:val="bullet"/>
      <w:lvlText w:val=""/>
      <w:lvlJc w:val="left"/>
      <w:pPr>
        <w:ind w:left="6543" w:hanging="360"/>
      </w:pPr>
      <w:rPr>
        <w:rFonts w:ascii="Wingdings" w:hAnsi="Wingdings" w:hint="default"/>
      </w:rPr>
    </w:lvl>
  </w:abstractNum>
  <w:abstractNum w:abstractNumId="13">
    <w:nsid w:val="62620B92"/>
    <w:multiLevelType w:val="hybridMultilevel"/>
    <w:tmpl w:val="3A7AB5A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62F223A3"/>
    <w:multiLevelType w:val="hybridMultilevel"/>
    <w:tmpl w:val="11F2CDFA"/>
    <w:lvl w:ilvl="0" w:tplc="5964ADAC">
      <w:start w:val="1"/>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67E349BE"/>
    <w:multiLevelType w:val="hybridMultilevel"/>
    <w:tmpl w:val="A6E883EC"/>
    <w:lvl w:ilvl="0" w:tplc="8ED4C4AE">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6C137230"/>
    <w:multiLevelType w:val="hybridMultilevel"/>
    <w:tmpl w:val="E368BD72"/>
    <w:lvl w:ilvl="0" w:tplc="859ACC7A">
      <w:start w:val="2"/>
      <w:numFmt w:val="decimal"/>
      <w:lvlText w:val="%1."/>
      <w:lvlJc w:val="left"/>
      <w:pPr>
        <w:ind w:left="783"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6F445725"/>
    <w:multiLevelType w:val="hybridMultilevel"/>
    <w:tmpl w:val="A6244BB4"/>
    <w:lvl w:ilvl="0" w:tplc="2A54520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7C4F2EF1"/>
    <w:multiLevelType w:val="hybridMultilevel"/>
    <w:tmpl w:val="D3146492"/>
    <w:lvl w:ilvl="0" w:tplc="7478B31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3"/>
  </w:num>
  <w:num w:numId="2">
    <w:abstractNumId w:val="17"/>
  </w:num>
  <w:num w:numId="3">
    <w:abstractNumId w:val="7"/>
  </w:num>
  <w:num w:numId="4">
    <w:abstractNumId w:val="5"/>
  </w:num>
  <w:num w:numId="5">
    <w:abstractNumId w:val="15"/>
  </w:num>
  <w:num w:numId="6">
    <w:abstractNumId w:val="10"/>
  </w:num>
  <w:num w:numId="7">
    <w:abstractNumId w:val="12"/>
  </w:num>
  <w:num w:numId="8">
    <w:abstractNumId w:val="6"/>
  </w:num>
  <w:num w:numId="9">
    <w:abstractNumId w:val="11"/>
  </w:num>
  <w:num w:numId="10">
    <w:abstractNumId w:val="3"/>
  </w:num>
  <w:num w:numId="11">
    <w:abstractNumId w:val="14"/>
  </w:num>
  <w:num w:numId="12">
    <w:abstractNumId w:val="4"/>
  </w:num>
  <w:num w:numId="13">
    <w:abstractNumId w:val="1"/>
  </w:num>
  <w:num w:numId="14">
    <w:abstractNumId w:val="18"/>
  </w:num>
  <w:num w:numId="15">
    <w:abstractNumId w:val="8"/>
  </w:num>
  <w:num w:numId="16">
    <w:abstractNumId w:val="16"/>
  </w:num>
  <w:num w:numId="17">
    <w:abstractNumId w:val="0"/>
  </w:num>
  <w:num w:numId="18">
    <w:abstractNumId w:val="2"/>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2493"/>
    <w:rsid w:val="00000AD8"/>
    <w:rsid w:val="00001C77"/>
    <w:rsid w:val="0002724B"/>
    <w:rsid w:val="00032EE0"/>
    <w:rsid w:val="00081F0F"/>
    <w:rsid w:val="000862E7"/>
    <w:rsid w:val="000A24FD"/>
    <w:rsid w:val="000B36DF"/>
    <w:rsid w:val="000C1ED9"/>
    <w:rsid w:val="000F17C5"/>
    <w:rsid w:val="000F2DFD"/>
    <w:rsid w:val="00111135"/>
    <w:rsid w:val="001175A3"/>
    <w:rsid w:val="001251BA"/>
    <w:rsid w:val="00126EF4"/>
    <w:rsid w:val="00164CB5"/>
    <w:rsid w:val="0017182D"/>
    <w:rsid w:val="00193E79"/>
    <w:rsid w:val="001C1415"/>
    <w:rsid w:val="001C73E6"/>
    <w:rsid w:val="001F2493"/>
    <w:rsid w:val="0024603D"/>
    <w:rsid w:val="00246D1D"/>
    <w:rsid w:val="00274B94"/>
    <w:rsid w:val="00291295"/>
    <w:rsid w:val="00296854"/>
    <w:rsid w:val="002B0818"/>
    <w:rsid w:val="002E4E6B"/>
    <w:rsid w:val="00305899"/>
    <w:rsid w:val="00307081"/>
    <w:rsid w:val="003200B3"/>
    <w:rsid w:val="00341506"/>
    <w:rsid w:val="003A0E28"/>
    <w:rsid w:val="0041130E"/>
    <w:rsid w:val="00424772"/>
    <w:rsid w:val="00427A18"/>
    <w:rsid w:val="00443837"/>
    <w:rsid w:val="00446280"/>
    <w:rsid w:val="004633E8"/>
    <w:rsid w:val="00481808"/>
    <w:rsid w:val="00490F9A"/>
    <w:rsid w:val="004A1F6B"/>
    <w:rsid w:val="004C5709"/>
    <w:rsid w:val="004E3EB5"/>
    <w:rsid w:val="004F669F"/>
    <w:rsid w:val="004F6EEB"/>
    <w:rsid w:val="00517165"/>
    <w:rsid w:val="00543D37"/>
    <w:rsid w:val="00561EF7"/>
    <w:rsid w:val="005661B2"/>
    <w:rsid w:val="005722DC"/>
    <w:rsid w:val="005B1BFF"/>
    <w:rsid w:val="005B39A3"/>
    <w:rsid w:val="005B4D9F"/>
    <w:rsid w:val="005D218F"/>
    <w:rsid w:val="005D358C"/>
    <w:rsid w:val="00634A46"/>
    <w:rsid w:val="00651759"/>
    <w:rsid w:val="00653D39"/>
    <w:rsid w:val="00674D17"/>
    <w:rsid w:val="00682ECF"/>
    <w:rsid w:val="00686427"/>
    <w:rsid w:val="006A16CE"/>
    <w:rsid w:val="006B18A2"/>
    <w:rsid w:val="006C30AE"/>
    <w:rsid w:val="006D47EC"/>
    <w:rsid w:val="006D725A"/>
    <w:rsid w:val="006E708E"/>
    <w:rsid w:val="00700C57"/>
    <w:rsid w:val="00740B42"/>
    <w:rsid w:val="007533A5"/>
    <w:rsid w:val="007602ED"/>
    <w:rsid w:val="007C3DC6"/>
    <w:rsid w:val="007F2F71"/>
    <w:rsid w:val="0080574D"/>
    <w:rsid w:val="00821030"/>
    <w:rsid w:val="0086180D"/>
    <w:rsid w:val="008930C3"/>
    <w:rsid w:val="008B04EE"/>
    <w:rsid w:val="008C47E0"/>
    <w:rsid w:val="008D5616"/>
    <w:rsid w:val="008E6512"/>
    <w:rsid w:val="00903A12"/>
    <w:rsid w:val="009043B0"/>
    <w:rsid w:val="009109DD"/>
    <w:rsid w:val="00915E5F"/>
    <w:rsid w:val="009736E6"/>
    <w:rsid w:val="009751D5"/>
    <w:rsid w:val="0098140B"/>
    <w:rsid w:val="009871B4"/>
    <w:rsid w:val="009904EB"/>
    <w:rsid w:val="00991214"/>
    <w:rsid w:val="009A0AF4"/>
    <w:rsid w:val="009B6493"/>
    <w:rsid w:val="009F52A8"/>
    <w:rsid w:val="00A010D1"/>
    <w:rsid w:val="00A10A9A"/>
    <w:rsid w:val="00A41832"/>
    <w:rsid w:val="00A457AB"/>
    <w:rsid w:val="00A65B39"/>
    <w:rsid w:val="00A82F88"/>
    <w:rsid w:val="00AC47FA"/>
    <w:rsid w:val="00AD1121"/>
    <w:rsid w:val="00AE3F86"/>
    <w:rsid w:val="00B050EE"/>
    <w:rsid w:val="00B312A3"/>
    <w:rsid w:val="00B4099F"/>
    <w:rsid w:val="00B40E36"/>
    <w:rsid w:val="00B937D6"/>
    <w:rsid w:val="00BA00D8"/>
    <w:rsid w:val="00BC7292"/>
    <w:rsid w:val="00BD1BED"/>
    <w:rsid w:val="00BE349D"/>
    <w:rsid w:val="00C16934"/>
    <w:rsid w:val="00C41801"/>
    <w:rsid w:val="00C434C6"/>
    <w:rsid w:val="00C47BCF"/>
    <w:rsid w:val="00C73EEA"/>
    <w:rsid w:val="00C76239"/>
    <w:rsid w:val="00C907A0"/>
    <w:rsid w:val="00CB211A"/>
    <w:rsid w:val="00CB3C75"/>
    <w:rsid w:val="00CB67DC"/>
    <w:rsid w:val="00CC3B30"/>
    <w:rsid w:val="00CD7773"/>
    <w:rsid w:val="00D61CD5"/>
    <w:rsid w:val="00D72615"/>
    <w:rsid w:val="00D76E8C"/>
    <w:rsid w:val="00D77A44"/>
    <w:rsid w:val="00D80B6B"/>
    <w:rsid w:val="00D81D02"/>
    <w:rsid w:val="00D97621"/>
    <w:rsid w:val="00DA3E7E"/>
    <w:rsid w:val="00DC0CAA"/>
    <w:rsid w:val="00E31572"/>
    <w:rsid w:val="00E429BD"/>
    <w:rsid w:val="00E5027A"/>
    <w:rsid w:val="00E54BE7"/>
    <w:rsid w:val="00E70AB4"/>
    <w:rsid w:val="00E83C6F"/>
    <w:rsid w:val="00EC11F4"/>
    <w:rsid w:val="00ED3976"/>
    <w:rsid w:val="00EE02F6"/>
    <w:rsid w:val="00EF0A1C"/>
    <w:rsid w:val="00EF3F6E"/>
    <w:rsid w:val="00F149EB"/>
    <w:rsid w:val="00F17820"/>
    <w:rsid w:val="00F2312E"/>
    <w:rsid w:val="00F35705"/>
    <w:rsid w:val="00F548BC"/>
    <w:rsid w:val="00F557C7"/>
    <w:rsid w:val="00F6116F"/>
    <w:rsid w:val="00F65F49"/>
    <w:rsid w:val="00FA71FD"/>
    <w:rsid w:val="00FD5C3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2493"/>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1F2493"/>
    <w:rPr>
      <w:color w:val="0000FF" w:themeColor="hyperlink"/>
      <w:u w:val="single"/>
    </w:rPr>
  </w:style>
  <w:style w:type="paragraph" w:customStyle="1" w:styleId="Default">
    <w:name w:val="Default"/>
    <w:rsid w:val="001F2493"/>
    <w:pPr>
      <w:autoSpaceDE w:val="0"/>
      <w:autoSpaceDN w:val="0"/>
      <w:adjustRightInd w:val="0"/>
      <w:spacing w:after="0" w:line="240" w:lineRule="auto"/>
    </w:pPr>
    <w:rPr>
      <w:rFonts w:ascii="Times New Roman" w:hAnsi="Times New Roman" w:cs="Times New Roman"/>
      <w:color w:val="000000"/>
      <w:sz w:val="24"/>
      <w:szCs w:val="24"/>
    </w:rPr>
  </w:style>
  <w:style w:type="paragraph" w:styleId="Paragraphedeliste">
    <w:name w:val="List Paragraph"/>
    <w:basedOn w:val="Normal"/>
    <w:uiPriority w:val="34"/>
    <w:qFormat/>
    <w:rsid w:val="00D97621"/>
    <w:pPr>
      <w:ind w:left="720"/>
      <w:contextualSpacing/>
    </w:pPr>
  </w:style>
  <w:style w:type="paragraph" w:styleId="Notedebasdepage">
    <w:name w:val="footnote text"/>
    <w:basedOn w:val="Normal"/>
    <w:link w:val="NotedebasdepageCar"/>
    <w:uiPriority w:val="99"/>
    <w:semiHidden/>
    <w:unhideWhenUsed/>
    <w:rsid w:val="00CD7773"/>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CD7773"/>
    <w:rPr>
      <w:sz w:val="20"/>
      <w:szCs w:val="20"/>
    </w:rPr>
  </w:style>
  <w:style w:type="character" w:styleId="Appelnotedebasdep">
    <w:name w:val="footnote reference"/>
    <w:basedOn w:val="Policepardfaut"/>
    <w:uiPriority w:val="99"/>
    <w:semiHidden/>
    <w:unhideWhenUsed/>
    <w:rsid w:val="00CD7773"/>
    <w:rPr>
      <w:vertAlign w:val="superscript"/>
    </w:rPr>
  </w:style>
  <w:style w:type="paragraph" w:styleId="Notedefin">
    <w:name w:val="endnote text"/>
    <w:basedOn w:val="Normal"/>
    <w:link w:val="NotedefinCar"/>
    <w:semiHidden/>
    <w:rsid w:val="00305899"/>
    <w:rPr>
      <w:rFonts w:ascii="Calibri" w:eastAsia="Calibri" w:hAnsi="Calibri" w:cs="Arial"/>
      <w:sz w:val="20"/>
      <w:szCs w:val="20"/>
    </w:rPr>
  </w:style>
  <w:style w:type="character" w:customStyle="1" w:styleId="NotedefinCar">
    <w:name w:val="Note de fin Car"/>
    <w:basedOn w:val="Policepardfaut"/>
    <w:link w:val="Notedefin"/>
    <w:semiHidden/>
    <w:rsid w:val="00305899"/>
    <w:rPr>
      <w:rFonts w:ascii="Calibri" w:eastAsia="Calibri" w:hAnsi="Calibri" w:cs="Arial"/>
      <w:sz w:val="20"/>
      <w:szCs w:val="20"/>
    </w:rPr>
  </w:style>
  <w:style w:type="character" w:styleId="Appeldenotedefin">
    <w:name w:val="endnote reference"/>
    <w:semiHidden/>
    <w:rsid w:val="00305899"/>
    <w:rPr>
      <w:vertAlign w:val="superscript"/>
    </w:rPr>
  </w:style>
  <w:style w:type="paragraph" w:customStyle="1" w:styleId="Paragraphedeliste1">
    <w:name w:val="Paragraphe de liste1"/>
    <w:basedOn w:val="Normal"/>
    <w:qFormat/>
    <w:rsid w:val="00305899"/>
    <w:pPr>
      <w:ind w:left="720"/>
      <w:contextualSpacing/>
    </w:pPr>
    <w:rPr>
      <w:rFonts w:ascii="Calibri" w:eastAsia="Calibri" w:hAnsi="Calibri" w:cs="Arial"/>
    </w:rPr>
  </w:style>
  <w:style w:type="table" w:styleId="Grilledutableau">
    <w:name w:val="Table Grid"/>
    <w:basedOn w:val="TableauNormal"/>
    <w:uiPriority w:val="59"/>
    <w:rsid w:val="00EF0A1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A010D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010D1"/>
    <w:rPr>
      <w:rFonts w:ascii="Tahoma" w:hAnsi="Tahoma" w:cs="Tahoma"/>
      <w:sz w:val="16"/>
      <w:szCs w:val="16"/>
    </w:rPr>
  </w:style>
  <w:style w:type="paragraph" w:styleId="PrformatHTML">
    <w:name w:val="HTML Preformatted"/>
    <w:basedOn w:val="Normal"/>
    <w:link w:val="PrformatHTMLCar"/>
    <w:uiPriority w:val="99"/>
    <w:unhideWhenUsed/>
    <w:rsid w:val="004F6E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4F6EEB"/>
    <w:rPr>
      <w:rFonts w:ascii="Courier New" w:eastAsia="Times New Roman" w:hAnsi="Courier New" w:cs="Courier New"/>
      <w:sz w:val="20"/>
      <w:szCs w:val="20"/>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2493"/>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1F2493"/>
    <w:rPr>
      <w:color w:val="0000FF" w:themeColor="hyperlink"/>
      <w:u w:val="single"/>
    </w:rPr>
  </w:style>
  <w:style w:type="paragraph" w:customStyle="1" w:styleId="Default">
    <w:name w:val="Default"/>
    <w:rsid w:val="001F2493"/>
    <w:pPr>
      <w:autoSpaceDE w:val="0"/>
      <w:autoSpaceDN w:val="0"/>
      <w:adjustRightInd w:val="0"/>
      <w:spacing w:after="0" w:line="240" w:lineRule="auto"/>
    </w:pPr>
    <w:rPr>
      <w:rFonts w:ascii="Times New Roman" w:hAnsi="Times New Roman" w:cs="Times New Roman"/>
      <w:color w:val="000000"/>
      <w:sz w:val="24"/>
      <w:szCs w:val="24"/>
    </w:rPr>
  </w:style>
  <w:style w:type="paragraph" w:styleId="Paragraphedeliste">
    <w:name w:val="List Paragraph"/>
    <w:basedOn w:val="Normal"/>
    <w:uiPriority w:val="34"/>
    <w:qFormat/>
    <w:rsid w:val="00D97621"/>
    <w:pPr>
      <w:ind w:left="720"/>
      <w:contextualSpacing/>
    </w:pPr>
  </w:style>
  <w:style w:type="paragraph" w:styleId="Notedebasdepage">
    <w:name w:val="footnote text"/>
    <w:basedOn w:val="Normal"/>
    <w:link w:val="NotedebasdepageCar"/>
    <w:uiPriority w:val="99"/>
    <w:semiHidden/>
    <w:unhideWhenUsed/>
    <w:rsid w:val="00CD7773"/>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CD7773"/>
    <w:rPr>
      <w:sz w:val="20"/>
      <w:szCs w:val="20"/>
    </w:rPr>
  </w:style>
  <w:style w:type="character" w:styleId="Appelnotedebasdep">
    <w:name w:val="footnote reference"/>
    <w:basedOn w:val="Policepardfaut"/>
    <w:uiPriority w:val="99"/>
    <w:semiHidden/>
    <w:unhideWhenUsed/>
    <w:rsid w:val="00CD7773"/>
    <w:rPr>
      <w:vertAlign w:val="superscript"/>
    </w:rPr>
  </w:style>
  <w:style w:type="paragraph" w:styleId="Notedefin">
    <w:name w:val="endnote text"/>
    <w:basedOn w:val="Normal"/>
    <w:link w:val="NotedefinCar"/>
    <w:semiHidden/>
    <w:rsid w:val="00305899"/>
    <w:rPr>
      <w:rFonts w:ascii="Calibri" w:eastAsia="Calibri" w:hAnsi="Calibri" w:cs="Arial"/>
      <w:sz w:val="20"/>
      <w:szCs w:val="20"/>
    </w:rPr>
  </w:style>
  <w:style w:type="character" w:customStyle="1" w:styleId="NotedefinCar">
    <w:name w:val="Note de fin Car"/>
    <w:basedOn w:val="Policepardfaut"/>
    <w:link w:val="Notedefin"/>
    <w:semiHidden/>
    <w:rsid w:val="00305899"/>
    <w:rPr>
      <w:rFonts w:ascii="Calibri" w:eastAsia="Calibri" w:hAnsi="Calibri" w:cs="Arial"/>
      <w:sz w:val="20"/>
      <w:szCs w:val="20"/>
    </w:rPr>
  </w:style>
  <w:style w:type="character" w:styleId="Appeldenotedefin">
    <w:name w:val="endnote reference"/>
    <w:semiHidden/>
    <w:rsid w:val="00305899"/>
    <w:rPr>
      <w:vertAlign w:val="superscript"/>
    </w:rPr>
  </w:style>
  <w:style w:type="paragraph" w:customStyle="1" w:styleId="Paragraphedeliste1">
    <w:name w:val="Paragraphe de liste1"/>
    <w:basedOn w:val="Normal"/>
    <w:qFormat/>
    <w:rsid w:val="00305899"/>
    <w:pPr>
      <w:ind w:left="720"/>
      <w:contextualSpacing/>
    </w:pPr>
    <w:rPr>
      <w:rFonts w:ascii="Calibri" w:eastAsia="Calibri" w:hAnsi="Calibri" w:cs="Arial"/>
    </w:rPr>
  </w:style>
  <w:style w:type="table" w:styleId="Grilledutableau">
    <w:name w:val="Table Grid"/>
    <w:basedOn w:val="TableauNormal"/>
    <w:uiPriority w:val="59"/>
    <w:rsid w:val="00EF0A1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A010D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010D1"/>
    <w:rPr>
      <w:rFonts w:ascii="Tahoma" w:hAnsi="Tahoma" w:cs="Tahoma"/>
      <w:sz w:val="16"/>
      <w:szCs w:val="16"/>
    </w:rPr>
  </w:style>
  <w:style w:type="paragraph" w:styleId="PrformatHTML">
    <w:name w:val="HTML Preformatted"/>
    <w:basedOn w:val="Normal"/>
    <w:link w:val="PrformatHTMLCar"/>
    <w:uiPriority w:val="99"/>
    <w:unhideWhenUsed/>
    <w:rsid w:val="004F6E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4F6EEB"/>
    <w:rPr>
      <w:rFonts w:ascii="Courier New" w:eastAsia="Times New Roman" w:hAnsi="Courier New" w:cs="Courier New"/>
      <w:sz w:val="20"/>
      <w:szCs w:val="20"/>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7967711">
      <w:bodyDiv w:val="1"/>
      <w:marLeft w:val="0"/>
      <w:marRight w:val="0"/>
      <w:marTop w:val="0"/>
      <w:marBottom w:val="0"/>
      <w:divBdr>
        <w:top w:val="none" w:sz="0" w:space="0" w:color="auto"/>
        <w:left w:val="none" w:sz="0" w:space="0" w:color="auto"/>
        <w:bottom w:val="none" w:sz="0" w:space="0" w:color="auto"/>
        <w:right w:val="none" w:sz="0" w:space="0" w:color="auto"/>
      </w:divBdr>
    </w:div>
    <w:div w:id="1524175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andi.dz"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andi.dz"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hyperlink" Target="http://www.andi.dz" TargetMode="External"/><Relationship Id="rId10" Type="http://schemas.openxmlformats.org/officeDocument/2006/relationships/hyperlink" Target="http://www.andi.dz"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andi.dz"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DB47C8-6E2A-4CAA-94A1-33FEFC4814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2079</TotalTime>
  <Pages>1</Pages>
  <Words>4668</Words>
  <Characters>25676</Characters>
  <Application>Microsoft Office Word</Application>
  <DocSecurity>0</DocSecurity>
  <Lines>213</Lines>
  <Paragraphs>60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30284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mohamed</dc:creator>
  <cp:lastModifiedBy>mohamed</cp:lastModifiedBy>
  <cp:revision>58</cp:revision>
  <dcterms:created xsi:type="dcterms:W3CDTF">2018-10-23T08:51:00Z</dcterms:created>
  <dcterms:modified xsi:type="dcterms:W3CDTF">2018-12-27T15:43:00Z</dcterms:modified>
</cp:coreProperties>
</file>