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52A" w:rsidRPr="00AB0CAC" w:rsidRDefault="00FC2B2D" w:rsidP="00BE0A37">
      <w:pPr>
        <w:pStyle w:val="En-ttedetabledesmatires"/>
        <w:spacing w:before="0" w:line="360" w:lineRule="auto"/>
        <w:ind w:left="708" w:firstLine="851"/>
        <w:rPr>
          <w:rFonts w:ascii="Times New Roman" w:eastAsia="Calibri" w:hAnsi="Times New Roman"/>
          <w:color w:val="auto"/>
          <w:sz w:val="16"/>
          <w:szCs w:val="16"/>
        </w:rPr>
      </w:pPr>
      <w:r>
        <w:rPr>
          <w:rFonts w:ascii="Times New Roman" w:eastAsia="Calibri" w:hAnsi="Times New Roman"/>
          <w:color w:val="auto"/>
          <w:sz w:val="16"/>
          <w:szCs w:val="16"/>
        </w:rPr>
        <w:t xml:space="preserve">                  R</w:t>
      </w:r>
      <w:r w:rsidR="0089252A" w:rsidRPr="00AB0CAC">
        <w:rPr>
          <w:rFonts w:ascii="Times New Roman" w:eastAsia="Calibri" w:hAnsi="Times New Roman"/>
          <w:color w:val="auto"/>
          <w:sz w:val="16"/>
          <w:szCs w:val="16"/>
        </w:rPr>
        <w:t>EPUBLIQUE ALGERIENNE DEMOCRATIQUE ET POPULAIRE</w:t>
      </w:r>
    </w:p>
    <w:p w:rsidR="0089252A" w:rsidRPr="00AB0CAC" w:rsidRDefault="0089252A" w:rsidP="00BE0A37">
      <w:pPr>
        <w:spacing w:after="0"/>
        <w:jc w:val="center"/>
        <w:rPr>
          <w:rFonts w:cs="Times New Roman"/>
          <w:sz w:val="16"/>
          <w:szCs w:val="16"/>
        </w:rPr>
      </w:pPr>
      <w:r w:rsidRPr="00AB0CAC">
        <w:rPr>
          <w:rFonts w:cs="Times New Roman"/>
          <w:sz w:val="16"/>
          <w:szCs w:val="16"/>
        </w:rPr>
        <w:t>MINISTERE DE L’ENSEIGNEMENT SUPERIEUR ET DE LA RECHERCHE SCIENTIFIQUE</w:t>
      </w:r>
    </w:p>
    <w:p w:rsidR="0089252A" w:rsidRPr="0049465C" w:rsidRDefault="0089252A" w:rsidP="00BE0A37">
      <w:pPr>
        <w:spacing w:after="0"/>
        <w:jc w:val="center"/>
        <w:rPr>
          <w:rFonts w:cs="Times New Roman"/>
          <w:sz w:val="20"/>
          <w:szCs w:val="20"/>
        </w:rPr>
      </w:pPr>
    </w:p>
    <w:p w:rsidR="0089252A" w:rsidRPr="00802D93" w:rsidRDefault="0089252A" w:rsidP="00BE0A37">
      <w:pPr>
        <w:spacing w:after="0"/>
        <w:jc w:val="center"/>
        <w:rPr>
          <w:rFonts w:cs="Times New Roman"/>
          <w:sz w:val="18"/>
          <w:szCs w:val="18"/>
        </w:rPr>
      </w:pPr>
      <w:r w:rsidRPr="00802D93">
        <w:rPr>
          <w:rFonts w:cs="Times New Roman"/>
          <w:sz w:val="18"/>
          <w:szCs w:val="18"/>
        </w:rPr>
        <w:t>UNIVERSITE ABDELHAMID IBN BADIS DE MOSTAGANEM</w:t>
      </w:r>
    </w:p>
    <w:p w:rsidR="0089252A" w:rsidRPr="00802D93" w:rsidRDefault="0089252A" w:rsidP="00BE0A37">
      <w:pPr>
        <w:spacing w:after="0"/>
        <w:jc w:val="center"/>
        <w:rPr>
          <w:rFonts w:cs="Times New Roman"/>
          <w:sz w:val="18"/>
          <w:szCs w:val="18"/>
        </w:rPr>
      </w:pPr>
      <w:r w:rsidRPr="00802D93">
        <w:rPr>
          <w:rFonts w:cs="Times New Roman"/>
          <w:sz w:val="18"/>
          <w:szCs w:val="18"/>
        </w:rPr>
        <w:t xml:space="preserve">FACULTE DES LETTRES ET DES ARTS </w:t>
      </w:r>
    </w:p>
    <w:p w:rsidR="0089252A" w:rsidRPr="00222A4B" w:rsidRDefault="0089252A" w:rsidP="00BE0A37">
      <w:pPr>
        <w:spacing w:after="0"/>
        <w:jc w:val="center"/>
        <w:rPr>
          <w:rFonts w:cs="Times New Roman"/>
          <w:szCs w:val="24"/>
        </w:rPr>
      </w:pPr>
    </w:p>
    <w:p w:rsidR="00802D93" w:rsidRDefault="0089252A" w:rsidP="00BE0A37">
      <w:pPr>
        <w:spacing w:after="0"/>
        <w:jc w:val="center"/>
        <w:rPr>
          <w:rFonts w:cs="Times New Roman"/>
          <w:sz w:val="20"/>
          <w:szCs w:val="20"/>
        </w:rPr>
      </w:pPr>
      <w:r w:rsidRPr="0049465C">
        <w:rPr>
          <w:rFonts w:cs="Times New Roman"/>
          <w:sz w:val="20"/>
          <w:szCs w:val="20"/>
        </w:rPr>
        <w:t>DEPARTEMENT DE FRANÇAIS</w:t>
      </w:r>
      <w:r w:rsidR="00802D93">
        <w:rPr>
          <w:rFonts w:cs="Times New Roman"/>
          <w:sz w:val="20"/>
          <w:szCs w:val="20"/>
        </w:rPr>
        <w:t xml:space="preserve"> </w:t>
      </w:r>
    </w:p>
    <w:p w:rsidR="0089252A" w:rsidRPr="0049465C" w:rsidRDefault="0089252A" w:rsidP="00BE0A37">
      <w:pPr>
        <w:spacing w:after="0"/>
        <w:jc w:val="center"/>
        <w:rPr>
          <w:rFonts w:cs="Times New Roman"/>
          <w:sz w:val="20"/>
          <w:szCs w:val="20"/>
        </w:rPr>
      </w:pPr>
      <w:r w:rsidRPr="0049465C">
        <w:rPr>
          <w:rFonts w:cs="Times New Roman"/>
          <w:sz w:val="20"/>
          <w:szCs w:val="20"/>
        </w:rPr>
        <w:t>ECOLE DOCTORALE DE FRANCAIS</w:t>
      </w:r>
    </w:p>
    <w:p w:rsidR="0089252A" w:rsidRPr="0049465C" w:rsidRDefault="0089252A" w:rsidP="00BE0A37">
      <w:pPr>
        <w:spacing w:after="0"/>
        <w:jc w:val="center"/>
        <w:rPr>
          <w:rFonts w:cs="Times New Roman"/>
          <w:sz w:val="20"/>
          <w:szCs w:val="20"/>
        </w:rPr>
      </w:pPr>
      <w:r w:rsidRPr="0049465C">
        <w:rPr>
          <w:rFonts w:cs="Times New Roman"/>
          <w:sz w:val="20"/>
          <w:szCs w:val="20"/>
        </w:rPr>
        <w:t>ANTENNE DE MOSTAGANEM</w:t>
      </w:r>
    </w:p>
    <w:p w:rsidR="0089252A" w:rsidRDefault="0089252A" w:rsidP="0089252A">
      <w:pPr>
        <w:pStyle w:val="En-ttedetabledesmatires"/>
        <w:spacing w:before="120" w:after="120" w:line="360" w:lineRule="auto"/>
        <w:ind w:firstLine="851"/>
        <w:jc w:val="center"/>
        <w:rPr>
          <w:rFonts w:ascii="Times New Roman" w:eastAsia="Calibri" w:hAnsi="Times New Roman"/>
          <w:b w:val="0"/>
          <w:bCs w:val="0"/>
          <w:color w:val="auto"/>
          <w:sz w:val="24"/>
          <w:szCs w:val="24"/>
        </w:rPr>
      </w:pPr>
    </w:p>
    <w:p w:rsidR="0089252A" w:rsidRPr="0049465C" w:rsidRDefault="00D1601B" w:rsidP="0089252A">
      <w:pPr>
        <w:jc w:val="center"/>
        <w:rPr>
          <w:rFonts w:cs="Times New Roman"/>
          <w:sz w:val="28"/>
          <w:szCs w:val="28"/>
        </w:rPr>
      </w:pPr>
      <w:r>
        <w:rPr>
          <w:rFonts w:cs="Times New Roman"/>
          <w:sz w:val="28"/>
          <w:szCs w:val="28"/>
        </w:rPr>
        <w:t xml:space="preserve">         </w:t>
      </w:r>
      <w:r w:rsidR="0089252A" w:rsidRPr="0049465C">
        <w:rPr>
          <w:rFonts w:cs="Times New Roman"/>
          <w:sz w:val="28"/>
          <w:szCs w:val="28"/>
        </w:rPr>
        <w:t>Mémoire de magistère</w:t>
      </w:r>
    </w:p>
    <w:p w:rsidR="0089252A" w:rsidRPr="00AB0CAC" w:rsidRDefault="0089252A" w:rsidP="0089252A">
      <w:pPr>
        <w:pStyle w:val="En-ttedetabledesmatires"/>
        <w:spacing w:before="120" w:after="120" w:line="360" w:lineRule="auto"/>
        <w:ind w:firstLine="851"/>
        <w:jc w:val="center"/>
        <w:rPr>
          <w:rFonts w:ascii="Times New Roman" w:eastAsia="Calibri" w:hAnsi="Times New Roman"/>
          <w:b w:val="0"/>
          <w:bCs w:val="0"/>
          <w:color w:val="auto"/>
          <w:sz w:val="24"/>
          <w:szCs w:val="24"/>
        </w:rPr>
      </w:pPr>
      <w:r w:rsidRPr="00AB0CAC">
        <w:rPr>
          <w:rFonts w:ascii="Times New Roman" w:eastAsia="Calibri" w:hAnsi="Times New Roman"/>
          <w:b w:val="0"/>
          <w:bCs w:val="0"/>
          <w:color w:val="auto"/>
          <w:sz w:val="24"/>
          <w:szCs w:val="24"/>
        </w:rPr>
        <w:t>Option : Science des Textes Littéraires</w:t>
      </w:r>
    </w:p>
    <w:p w:rsidR="0089252A" w:rsidRDefault="0089252A" w:rsidP="0089252A">
      <w:pPr>
        <w:rPr>
          <w:rFonts w:cs="Times New Roman"/>
          <w:szCs w:val="24"/>
        </w:rPr>
      </w:pPr>
    </w:p>
    <w:p w:rsidR="0089252A" w:rsidRPr="00222A4B" w:rsidRDefault="0089252A" w:rsidP="0089252A">
      <w:pPr>
        <w:rPr>
          <w:rFonts w:cs="Times New Roman"/>
          <w:szCs w:val="24"/>
        </w:rPr>
      </w:pPr>
    </w:p>
    <w:p w:rsidR="0089252A" w:rsidRPr="00BE0A37" w:rsidRDefault="0089252A" w:rsidP="0089252A">
      <w:pPr>
        <w:jc w:val="center"/>
        <w:rPr>
          <w:rFonts w:cs="Times New Roman"/>
          <w:sz w:val="44"/>
          <w:szCs w:val="44"/>
        </w:rPr>
      </w:pPr>
      <w:r w:rsidRPr="00222A4B">
        <w:rPr>
          <w:rFonts w:cs="Times New Roman"/>
          <w:szCs w:val="24"/>
        </w:rPr>
        <w:t xml:space="preserve">  </w:t>
      </w:r>
      <w:r w:rsidRPr="00BE0A37">
        <w:rPr>
          <w:rFonts w:cs="Times New Roman"/>
          <w:sz w:val="44"/>
          <w:szCs w:val="44"/>
        </w:rPr>
        <w:t xml:space="preserve">Des écrits journalistiques au roman   </w:t>
      </w:r>
    </w:p>
    <w:p w:rsidR="0089252A" w:rsidRPr="00BE0A37" w:rsidRDefault="0089252A" w:rsidP="0089252A">
      <w:pPr>
        <w:jc w:val="center"/>
        <w:rPr>
          <w:rFonts w:cs="Times New Roman"/>
          <w:sz w:val="44"/>
          <w:szCs w:val="44"/>
        </w:rPr>
      </w:pPr>
      <w:r w:rsidRPr="00BE0A37">
        <w:rPr>
          <w:rFonts w:cs="Times New Roman"/>
          <w:i/>
          <w:iCs/>
          <w:sz w:val="44"/>
          <w:szCs w:val="44"/>
        </w:rPr>
        <w:t>Les bavardages du seul</w:t>
      </w:r>
      <w:r w:rsidRPr="00BE0A37">
        <w:rPr>
          <w:rFonts w:cs="Times New Roman"/>
          <w:sz w:val="44"/>
          <w:szCs w:val="44"/>
        </w:rPr>
        <w:t xml:space="preserve">   De Mustapha </w:t>
      </w:r>
      <w:proofErr w:type="spellStart"/>
      <w:r w:rsidRPr="00BE0A37">
        <w:rPr>
          <w:rFonts w:cs="Times New Roman"/>
          <w:sz w:val="44"/>
          <w:szCs w:val="44"/>
        </w:rPr>
        <w:t>Benfodil</w:t>
      </w:r>
      <w:proofErr w:type="spellEnd"/>
    </w:p>
    <w:p w:rsidR="0089252A" w:rsidRDefault="0089252A" w:rsidP="0089252A">
      <w:pPr>
        <w:jc w:val="center"/>
        <w:rPr>
          <w:rFonts w:cs="Times New Roman"/>
          <w:szCs w:val="24"/>
        </w:rPr>
      </w:pPr>
    </w:p>
    <w:p w:rsidR="0089252A" w:rsidRDefault="0089252A" w:rsidP="0089252A">
      <w:pPr>
        <w:jc w:val="center"/>
        <w:rPr>
          <w:rFonts w:cs="Times New Roman"/>
          <w:szCs w:val="24"/>
        </w:rPr>
      </w:pPr>
    </w:p>
    <w:p w:rsidR="0089252A" w:rsidRPr="00222A4B" w:rsidRDefault="0089252A" w:rsidP="0089252A">
      <w:pPr>
        <w:jc w:val="center"/>
        <w:rPr>
          <w:rFonts w:cs="Times New Roman"/>
          <w:szCs w:val="24"/>
        </w:rPr>
      </w:pPr>
    </w:p>
    <w:p w:rsidR="0089252A" w:rsidRPr="00222A4B" w:rsidRDefault="0089252A" w:rsidP="00BE0A37">
      <w:pPr>
        <w:jc w:val="center"/>
        <w:rPr>
          <w:rFonts w:cs="Times New Roman"/>
          <w:b w:val="0"/>
          <w:bCs/>
          <w:szCs w:val="24"/>
        </w:rPr>
      </w:pPr>
      <w:r w:rsidRPr="00222A4B">
        <w:rPr>
          <w:rFonts w:cs="Times New Roman"/>
          <w:b w:val="0"/>
          <w:bCs/>
          <w:szCs w:val="24"/>
        </w:rPr>
        <w:t xml:space="preserve">Présenté par : </w:t>
      </w:r>
      <w:proofErr w:type="spellStart"/>
      <w:r w:rsidR="00BE0A37" w:rsidRPr="00222A4B">
        <w:rPr>
          <w:rFonts w:cs="Times New Roman"/>
          <w:b w:val="0"/>
          <w:bCs/>
          <w:szCs w:val="24"/>
        </w:rPr>
        <w:t>Nezhet</w:t>
      </w:r>
      <w:proofErr w:type="spellEnd"/>
      <w:r w:rsidR="00BE0A37" w:rsidRPr="00222A4B">
        <w:rPr>
          <w:rFonts w:cs="Times New Roman"/>
          <w:b w:val="0"/>
          <w:bCs/>
          <w:szCs w:val="24"/>
        </w:rPr>
        <w:t xml:space="preserve"> </w:t>
      </w:r>
      <w:r w:rsidRPr="00222A4B">
        <w:rPr>
          <w:rFonts w:cs="Times New Roman"/>
          <w:b w:val="0"/>
          <w:bCs/>
          <w:szCs w:val="24"/>
        </w:rPr>
        <w:t xml:space="preserve">BENZIDANE </w:t>
      </w:r>
    </w:p>
    <w:p w:rsidR="0089252A" w:rsidRPr="00222A4B" w:rsidRDefault="0089252A" w:rsidP="0089252A">
      <w:pPr>
        <w:jc w:val="center"/>
        <w:rPr>
          <w:rFonts w:cs="Times New Roman"/>
          <w:b w:val="0"/>
          <w:bCs/>
          <w:szCs w:val="24"/>
        </w:rPr>
      </w:pPr>
      <w:r w:rsidRPr="00222A4B">
        <w:rPr>
          <w:rFonts w:cs="Times New Roman"/>
          <w:b w:val="0"/>
          <w:bCs/>
          <w:szCs w:val="24"/>
        </w:rPr>
        <w:t>Sous la direction de : Docteur Miloud BENHAIMOUDA</w:t>
      </w:r>
    </w:p>
    <w:p w:rsidR="0089252A" w:rsidRPr="00222A4B" w:rsidRDefault="0089252A" w:rsidP="0089252A">
      <w:pPr>
        <w:jc w:val="center"/>
        <w:rPr>
          <w:rFonts w:cs="Times New Roman"/>
          <w:b w:val="0"/>
          <w:bCs/>
          <w:szCs w:val="24"/>
        </w:rPr>
      </w:pPr>
    </w:p>
    <w:p w:rsidR="0089252A" w:rsidRPr="00222A4B" w:rsidRDefault="00BE0A37" w:rsidP="00BE0A37">
      <w:pPr>
        <w:rPr>
          <w:rFonts w:cs="Times New Roman"/>
          <w:szCs w:val="24"/>
        </w:rPr>
      </w:pPr>
      <w:r>
        <w:rPr>
          <w:rFonts w:cs="Times New Roman"/>
          <w:szCs w:val="24"/>
        </w:rPr>
        <w:t xml:space="preserve">                             J</w:t>
      </w:r>
      <w:r w:rsidR="0089252A" w:rsidRPr="00222A4B">
        <w:rPr>
          <w:rFonts w:cs="Times New Roman"/>
          <w:szCs w:val="24"/>
        </w:rPr>
        <w:t>ury</w:t>
      </w:r>
      <w:r>
        <w:rPr>
          <w:rFonts w:cs="Times New Roman"/>
          <w:szCs w:val="24"/>
        </w:rPr>
        <w:t xml:space="preserve"> </w:t>
      </w:r>
      <w:r w:rsidR="0089252A" w:rsidRPr="00222A4B">
        <w:rPr>
          <w:rFonts w:cs="Times New Roman"/>
          <w:szCs w:val="24"/>
        </w:rPr>
        <w:t>:</w:t>
      </w:r>
    </w:p>
    <w:p w:rsidR="0089252A" w:rsidRPr="00222A4B" w:rsidRDefault="0089252A" w:rsidP="00BE0A37">
      <w:pPr>
        <w:jc w:val="both"/>
        <w:rPr>
          <w:rFonts w:cs="Times New Roman"/>
          <w:b w:val="0"/>
          <w:bCs/>
          <w:szCs w:val="24"/>
        </w:rPr>
      </w:pPr>
      <w:r w:rsidRPr="00222A4B">
        <w:rPr>
          <w:rFonts w:cs="Times New Roman"/>
          <w:b w:val="0"/>
          <w:bCs/>
          <w:szCs w:val="24"/>
        </w:rPr>
        <w:t>Président :</w:t>
      </w:r>
      <w:r w:rsidR="00BE0A37">
        <w:rPr>
          <w:rFonts w:cs="Times New Roman"/>
          <w:b w:val="0"/>
          <w:bCs/>
          <w:szCs w:val="24"/>
        </w:rPr>
        <w:t xml:space="preserve">     Dr. </w:t>
      </w:r>
      <w:proofErr w:type="spellStart"/>
      <w:r w:rsidR="00BE0A37">
        <w:rPr>
          <w:rFonts w:cs="Times New Roman"/>
          <w:b w:val="0"/>
          <w:bCs/>
          <w:szCs w:val="24"/>
        </w:rPr>
        <w:t>Mokhtar</w:t>
      </w:r>
      <w:proofErr w:type="spellEnd"/>
      <w:r w:rsidR="00BE0A37">
        <w:rPr>
          <w:rFonts w:cs="Times New Roman"/>
          <w:b w:val="0"/>
          <w:bCs/>
          <w:szCs w:val="24"/>
        </w:rPr>
        <w:t xml:space="preserve">  ATALLAH  M.C.A Université de Mostaganem.</w:t>
      </w:r>
    </w:p>
    <w:p w:rsidR="00BE0A37" w:rsidRDefault="00BE0A37" w:rsidP="00BE0A37">
      <w:pPr>
        <w:rPr>
          <w:rFonts w:cs="Times New Roman"/>
          <w:b w:val="0"/>
          <w:bCs/>
          <w:szCs w:val="24"/>
        </w:rPr>
      </w:pPr>
      <w:r w:rsidRPr="00222A4B">
        <w:rPr>
          <w:rFonts w:cs="Times New Roman"/>
          <w:b w:val="0"/>
          <w:bCs/>
          <w:szCs w:val="24"/>
        </w:rPr>
        <w:t>Rapporteur :</w:t>
      </w:r>
      <w:r>
        <w:rPr>
          <w:rFonts w:cs="Times New Roman"/>
          <w:b w:val="0"/>
          <w:bCs/>
          <w:szCs w:val="24"/>
        </w:rPr>
        <w:t xml:space="preserve">    Dr.  Miloud  BENHAIMOUDA  M.C.A  Université de Mostaganem.</w:t>
      </w:r>
    </w:p>
    <w:p w:rsidR="00BE0A37" w:rsidRDefault="0089252A" w:rsidP="00BE0A37">
      <w:pPr>
        <w:rPr>
          <w:rFonts w:cs="Times New Roman"/>
          <w:b w:val="0"/>
          <w:bCs/>
          <w:szCs w:val="24"/>
        </w:rPr>
      </w:pPr>
      <w:r w:rsidRPr="00222A4B">
        <w:rPr>
          <w:rFonts w:cs="Times New Roman"/>
          <w:b w:val="0"/>
          <w:bCs/>
          <w:szCs w:val="24"/>
        </w:rPr>
        <w:t>Examinateur </w:t>
      </w:r>
      <w:proofErr w:type="gramStart"/>
      <w:r w:rsidRPr="00222A4B">
        <w:rPr>
          <w:rFonts w:cs="Times New Roman"/>
          <w:b w:val="0"/>
          <w:bCs/>
          <w:szCs w:val="24"/>
        </w:rPr>
        <w:t>:</w:t>
      </w:r>
      <w:r w:rsidR="00BE0A37">
        <w:rPr>
          <w:rFonts w:cs="Times New Roman"/>
          <w:b w:val="0"/>
          <w:bCs/>
          <w:szCs w:val="24"/>
        </w:rPr>
        <w:t xml:space="preserve">  Dr</w:t>
      </w:r>
      <w:proofErr w:type="gramEnd"/>
      <w:r w:rsidR="00BE0A37">
        <w:rPr>
          <w:rFonts w:cs="Times New Roman"/>
          <w:b w:val="0"/>
          <w:bCs/>
          <w:szCs w:val="24"/>
        </w:rPr>
        <w:t>.  Abdelkader  GHELLAL   M.C.A  Université d’Oran.</w:t>
      </w:r>
    </w:p>
    <w:p w:rsidR="00BE0A37" w:rsidRDefault="00BE0A37" w:rsidP="00BE0A37">
      <w:pPr>
        <w:rPr>
          <w:rFonts w:cs="Times New Roman"/>
          <w:b w:val="0"/>
          <w:bCs/>
          <w:szCs w:val="24"/>
        </w:rPr>
      </w:pPr>
      <w:r w:rsidRPr="00222A4B">
        <w:rPr>
          <w:rFonts w:cs="Times New Roman"/>
          <w:b w:val="0"/>
          <w:bCs/>
          <w:szCs w:val="24"/>
        </w:rPr>
        <w:t>Examinateur </w:t>
      </w:r>
      <w:proofErr w:type="gramStart"/>
      <w:r w:rsidRPr="00222A4B">
        <w:rPr>
          <w:rFonts w:cs="Times New Roman"/>
          <w:b w:val="0"/>
          <w:bCs/>
          <w:szCs w:val="24"/>
        </w:rPr>
        <w:t>:</w:t>
      </w:r>
      <w:r w:rsidRPr="00BE0A37">
        <w:rPr>
          <w:rFonts w:cs="Times New Roman"/>
          <w:b w:val="0"/>
          <w:bCs/>
          <w:szCs w:val="24"/>
        </w:rPr>
        <w:t xml:space="preserve"> </w:t>
      </w:r>
      <w:r>
        <w:rPr>
          <w:rFonts w:cs="Times New Roman"/>
          <w:b w:val="0"/>
          <w:bCs/>
          <w:szCs w:val="24"/>
        </w:rPr>
        <w:t xml:space="preserve"> Dr</w:t>
      </w:r>
      <w:proofErr w:type="gramEnd"/>
      <w:r>
        <w:rPr>
          <w:rFonts w:cs="Times New Roman"/>
          <w:b w:val="0"/>
          <w:bCs/>
          <w:szCs w:val="24"/>
        </w:rPr>
        <w:t>.  Fayçal  BENSAADI   M.C.A  Université d’Oran.</w:t>
      </w:r>
    </w:p>
    <w:p w:rsidR="00BE0A37" w:rsidRPr="00222A4B" w:rsidRDefault="00BE0A37" w:rsidP="00BE0A37">
      <w:pPr>
        <w:rPr>
          <w:rFonts w:cs="Times New Roman"/>
          <w:b w:val="0"/>
          <w:bCs/>
          <w:szCs w:val="24"/>
        </w:rPr>
      </w:pPr>
    </w:p>
    <w:p w:rsidR="0089252A" w:rsidRPr="00222A4B" w:rsidRDefault="0089252A" w:rsidP="0089252A">
      <w:pPr>
        <w:rPr>
          <w:rFonts w:cs="Times New Roman"/>
          <w:b w:val="0"/>
          <w:bCs/>
          <w:szCs w:val="24"/>
        </w:rPr>
      </w:pPr>
    </w:p>
    <w:p w:rsidR="0089252A" w:rsidRDefault="00BE0A37" w:rsidP="001A4B9D">
      <w:pPr>
        <w:jc w:val="center"/>
        <w:rPr>
          <w:rFonts w:cstheme="majorBidi"/>
          <w:szCs w:val="24"/>
        </w:rPr>
      </w:pPr>
      <w:r>
        <w:rPr>
          <w:rFonts w:cstheme="majorBidi"/>
          <w:szCs w:val="24"/>
        </w:rPr>
        <w:t>Année universitaire : 2010-2011</w:t>
      </w:r>
    </w:p>
    <w:p w:rsidR="001A4B9D" w:rsidRPr="00222A4B" w:rsidRDefault="001A4B9D" w:rsidP="001A4B9D">
      <w:pPr>
        <w:jc w:val="center"/>
        <w:rPr>
          <w:rFonts w:cstheme="majorBidi"/>
          <w:szCs w:val="24"/>
        </w:rPr>
      </w:pPr>
      <w:r w:rsidRPr="00222A4B">
        <w:rPr>
          <w:rFonts w:cstheme="majorBidi"/>
          <w:szCs w:val="24"/>
        </w:rPr>
        <w:t xml:space="preserve">Dédicace </w:t>
      </w:r>
    </w:p>
    <w:p w:rsidR="001A4B9D" w:rsidRPr="00222A4B" w:rsidRDefault="001A4B9D" w:rsidP="001A4B9D">
      <w:pPr>
        <w:jc w:val="center"/>
        <w:rPr>
          <w:rFonts w:cstheme="majorBidi"/>
          <w:szCs w:val="24"/>
        </w:rPr>
      </w:pPr>
    </w:p>
    <w:p w:rsidR="001A4B9D" w:rsidRPr="00222A4B" w:rsidRDefault="001A4B9D" w:rsidP="001A4B9D">
      <w:pPr>
        <w:jc w:val="both"/>
        <w:rPr>
          <w:rFonts w:cstheme="majorBidi"/>
          <w:b w:val="0"/>
          <w:bCs/>
          <w:szCs w:val="24"/>
        </w:rPr>
      </w:pPr>
      <w:r w:rsidRPr="00222A4B">
        <w:rPr>
          <w:rFonts w:cstheme="majorBidi"/>
          <w:b w:val="0"/>
          <w:bCs/>
          <w:szCs w:val="24"/>
        </w:rPr>
        <w:t>A mes parents chéris qui sont à l’origine de toutes mes réussites.</w:t>
      </w:r>
    </w:p>
    <w:p w:rsidR="001A4B9D" w:rsidRPr="00222A4B" w:rsidRDefault="001A4B9D" w:rsidP="001A4B9D">
      <w:pPr>
        <w:jc w:val="both"/>
        <w:rPr>
          <w:rFonts w:cstheme="majorBidi"/>
          <w:b w:val="0"/>
          <w:bCs/>
          <w:szCs w:val="24"/>
        </w:rPr>
      </w:pPr>
    </w:p>
    <w:p w:rsidR="001A4B9D" w:rsidRPr="00222A4B" w:rsidRDefault="001A4B9D" w:rsidP="001A4B9D">
      <w:pPr>
        <w:jc w:val="both"/>
        <w:rPr>
          <w:rFonts w:cstheme="majorBidi"/>
          <w:b w:val="0"/>
          <w:bCs/>
          <w:szCs w:val="24"/>
        </w:rPr>
      </w:pPr>
      <w:r w:rsidRPr="00222A4B">
        <w:rPr>
          <w:rFonts w:cstheme="majorBidi"/>
          <w:b w:val="0"/>
          <w:bCs/>
          <w:szCs w:val="24"/>
        </w:rPr>
        <w:t>A mes tendres sœurs qui ont été d’un très grand soutien.</w:t>
      </w:r>
    </w:p>
    <w:p w:rsidR="001A4B9D" w:rsidRPr="00222A4B" w:rsidRDefault="001A4B9D" w:rsidP="001A4B9D">
      <w:pPr>
        <w:jc w:val="both"/>
        <w:rPr>
          <w:rFonts w:cstheme="majorBidi"/>
          <w:b w:val="0"/>
          <w:bCs/>
          <w:szCs w:val="24"/>
        </w:rPr>
      </w:pPr>
    </w:p>
    <w:p w:rsidR="001A4B9D" w:rsidRPr="00222A4B" w:rsidRDefault="001A4B9D" w:rsidP="001A4B9D">
      <w:pPr>
        <w:jc w:val="both"/>
        <w:rPr>
          <w:rFonts w:cstheme="majorBidi"/>
          <w:b w:val="0"/>
          <w:bCs/>
          <w:szCs w:val="24"/>
        </w:rPr>
      </w:pPr>
      <w:r w:rsidRPr="00222A4B">
        <w:rPr>
          <w:rFonts w:cstheme="majorBidi"/>
          <w:b w:val="0"/>
          <w:bCs/>
          <w:szCs w:val="24"/>
        </w:rPr>
        <w:t>A mes très chers frères qui ont toujours répondu présent à mes demandes.</w:t>
      </w:r>
    </w:p>
    <w:p w:rsidR="001A4B9D" w:rsidRPr="00222A4B" w:rsidRDefault="001A4B9D" w:rsidP="001A4B9D">
      <w:pPr>
        <w:jc w:val="both"/>
        <w:rPr>
          <w:rFonts w:cstheme="majorBidi"/>
          <w:b w:val="0"/>
          <w:bCs/>
          <w:szCs w:val="24"/>
        </w:rPr>
      </w:pPr>
    </w:p>
    <w:p w:rsidR="001A4B9D" w:rsidRPr="00222A4B" w:rsidRDefault="001A4B9D" w:rsidP="001A4B9D">
      <w:pPr>
        <w:jc w:val="both"/>
        <w:rPr>
          <w:rFonts w:cstheme="majorBidi"/>
          <w:b w:val="0"/>
          <w:bCs/>
          <w:szCs w:val="24"/>
        </w:rPr>
      </w:pPr>
      <w:r w:rsidRPr="00222A4B">
        <w:rPr>
          <w:rFonts w:cstheme="majorBidi"/>
          <w:b w:val="0"/>
          <w:bCs/>
          <w:szCs w:val="24"/>
        </w:rPr>
        <w:t>A ma petite sœur et grande amie Abdelaziz Malika.</w:t>
      </w:r>
    </w:p>
    <w:p w:rsidR="001A4B9D" w:rsidRPr="00222A4B" w:rsidRDefault="001A4B9D" w:rsidP="001A4B9D">
      <w:pPr>
        <w:jc w:val="both"/>
        <w:rPr>
          <w:rFonts w:cstheme="majorBidi"/>
          <w:b w:val="0"/>
          <w:bCs/>
          <w:szCs w:val="24"/>
        </w:rPr>
      </w:pPr>
    </w:p>
    <w:p w:rsidR="001A4B9D" w:rsidRPr="00222A4B" w:rsidRDefault="001A4B9D" w:rsidP="001A4B9D">
      <w:pPr>
        <w:jc w:val="both"/>
        <w:rPr>
          <w:rFonts w:cstheme="majorBidi"/>
          <w:b w:val="0"/>
          <w:bCs/>
          <w:szCs w:val="24"/>
        </w:rPr>
      </w:pPr>
      <w:r w:rsidRPr="00222A4B">
        <w:rPr>
          <w:rFonts w:cstheme="majorBidi"/>
          <w:b w:val="0"/>
          <w:bCs/>
          <w:szCs w:val="24"/>
        </w:rPr>
        <w:t xml:space="preserve">A mes deux petits poussins Sana </w:t>
      </w:r>
      <w:proofErr w:type="spellStart"/>
      <w:r w:rsidRPr="00222A4B">
        <w:rPr>
          <w:rFonts w:cstheme="majorBidi"/>
          <w:b w:val="0"/>
          <w:bCs/>
          <w:szCs w:val="24"/>
        </w:rPr>
        <w:t>Ibtissem</w:t>
      </w:r>
      <w:proofErr w:type="spellEnd"/>
      <w:r w:rsidRPr="00222A4B">
        <w:rPr>
          <w:rFonts w:cstheme="majorBidi"/>
          <w:b w:val="0"/>
          <w:bCs/>
          <w:szCs w:val="24"/>
        </w:rPr>
        <w:t xml:space="preserve"> et Mohamed </w:t>
      </w:r>
      <w:proofErr w:type="spellStart"/>
      <w:r w:rsidRPr="00222A4B">
        <w:rPr>
          <w:rFonts w:cstheme="majorBidi"/>
          <w:b w:val="0"/>
          <w:bCs/>
          <w:szCs w:val="24"/>
        </w:rPr>
        <w:t>Alaa</w:t>
      </w:r>
      <w:proofErr w:type="spellEnd"/>
      <w:r w:rsidRPr="00222A4B">
        <w:rPr>
          <w:rFonts w:cstheme="majorBidi"/>
          <w:b w:val="0"/>
          <w:bCs/>
          <w:szCs w:val="24"/>
        </w:rPr>
        <w:t xml:space="preserve"> Eddine qui sont </w:t>
      </w:r>
    </w:p>
    <w:p w:rsidR="001A4B9D" w:rsidRPr="00222A4B" w:rsidRDefault="001A4B9D" w:rsidP="001A4B9D">
      <w:pPr>
        <w:jc w:val="both"/>
        <w:rPr>
          <w:rFonts w:cstheme="majorBidi"/>
          <w:b w:val="0"/>
          <w:bCs/>
          <w:szCs w:val="24"/>
        </w:rPr>
      </w:pPr>
      <w:proofErr w:type="gramStart"/>
      <w:r w:rsidRPr="00222A4B">
        <w:rPr>
          <w:rFonts w:cstheme="majorBidi"/>
          <w:b w:val="0"/>
          <w:bCs/>
          <w:szCs w:val="24"/>
        </w:rPr>
        <w:t>ma</w:t>
      </w:r>
      <w:proofErr w:type="gramEnd"/>
      <w:r w:rsidRPr="00222A4B">
        <w:rPr>
          <w:rFonts w:cstheme="majorBidi"/>
          <w:b w:val="0"/>
          <w:bCs/>
          <w:szCs w:val="24"/>
        </w:rPr>
        <w:t xml:space="preserve"> raison de vivre.</w:t>
      </w: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Pr="00222A4B" w:rsidRDefault="001A4B9D" w:rsidP="001A4B9D">
      <w:pPr>
        <w:jc w:val="center"/>
        <w:rPr>
          <w:rFonts w:cstheme="majorBidi"/>
          <w:szCs w:val="24"/>
        </w:rPr>
      </w:pPr>
    </w:p>
    <w:p w:rsidR="001A4B9D" w:rsidRDefault="001A4B9D" w:rsidP="001A4B9D">
      <w:pPr>
        <w:jc w:val="center"/>
        <w:rPr>
          <w:rFonts w:cstheme="majorBidi"/>
          <w:szCs w:val="24"/>
        </w:rPr>
      </w:pPr>
    </w:p>
    <w:p w:rsidR="00653A3F" w:rsidRDefault="00653A3F" w:rsidP="001A4B9D">
      <w:pPr>
        <w:jc w:val="center"/>
        <w:rPr>
          <w:rFonts w:cstheme="majorBidi"/>
          <w:szCs w:val="24"/>
        </w:rPr>
      </w:pPr>
    </w:p>
    <w:p w:rsidR="00062E90" w:rsidRDefault="00062E90" w:rsidP="001A4B9D">
      <w:pPr>
        <w:jc w:val="center"/>
        <w:rPr>
          <w:rFonts w:cstheme="majorBidi"/>
          <w:szCs w:val="24"/>
        </w:rPr>
      </w:pPr>
    </w:p>
    <w:p w:rsidR="001A4B9D" w:rsidRPr="00222A4B" w:rsidRDefault="001A4B9D" w:rsidP="001A4B9D">
      <w:pPr>
        <w:jc w:val="center"/>
        <w:rPr>
          <w:rFonts w:cstheme="majorBidi"/>
          <w:szCs w:val="24"/>
        </w:rPr>
      </w:pPr>
      <w:r w:rsidRPr="00222A4B">
        <w:rPr>
          <w:rFonts w:cstheme="majorBidi"/>
          <w:szCs w:val="24"/>
        </w:rPr>
        <w:t xml:space="preserve">Remerciement </w:t>
      </w:r>
    </w:p>
    <w:p w:rsidR="001A4B9D" w:rsidRPr="00222A4B" w:rsidRDefault="001A4B9D" w:rsidP="001A4B9D">
      <w:pPr>
        <w:spacing w:before="120" w:after="120" w:line="360" w:lineRule="auto"/>
        <w:ind w:firstLine="851"/>
        <w:jc w:val="center"/>
        <w:rPr>
          <w:rFonts w:cstheme="majorBidi"/>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r w:rsidRPr="00222A4B">
        <w:rPr>
          <w:rFonts w:cstheme="majorBidi"/>
          <w:b w:val="0"/>
          <w:bCs/>
          <w:szCs w:val="24"/>
        </w:rPr>
        <w:t xml:space="preserve">Au terme de ce travail je tiens à remercier Monsieur BENHAIMOUDA Miloud, Maître de Conférences à l’Université de Mostaganem pour avoir accepté de m’encadrer, et pour son attention et sa modestie. Monsieur </w:t>
      </w:r>
      <w:proofErr w:type="spellStart"/>
      <w:r w:rsidRPr="00222A4B">
        <w:rPr>
          <w:rFonts w:cstheme="majorBidi"/>
          <w:b w:val="0"/>
          <w:bCs/>
          <w:szCs w:val="24"/>
        </w:rPr>
        <w:t>Benhaimouda</w:t>
      </w:r>
      <w:proofErr w:type="spellEnd"/>
      <w:r w:rsidRPr="00222A4B">
        <w:rPr>
          <w:rFonts w:cstheme="majorBidi"/>
          <w:b w:val="0"/>
          <w:bCs/>
          <w:szCs w:val="24"/>
        </w:rPr>
        <w:t xml:space="preserve"> a été toujours à ma disposition pour l’élaboration de ce travail.</w:t>
      </w:r>
    </w:p>
    <w:p w:rsidR="001A4B9D" w:rsidRPr="00222A4B" w:rsidRDefault="001A4B9D" w:rsidP="001A4B9D">
      <w:pPr>
        <w:tabs>
          <w:tab w:val="left" w:pos="2765"/>
        </w:tabs>
        <w:spacing w:before="120" w:after="120" w:line="360" w:lineRule="auto"/>
        <w:ind w:firstLine="851"/>
        <w:jc w:val="both"/>
        <w:rPr>
          <w:rFonts w:cstheme="majorBidi"/>
          <w:b w:val="0"/>
          <w:bCs/>
          <w:szCs w:val="24"/>
        </w:rPr>
      </w:pPr>
      <w:r w:rsidRPr="00222A4B">
        <w:rPr>
          <w:rFonts w:cstheme="majorBidi"/>
          <w:b w:val="0"/>
          <w:bCs/>
          <w:szCs w:val="24"/>
        </w:rPr>
        <w:t>Mes sincères remerciement sont aussi adressés à Monsieur le professeur MILIANI Hadj, ainsi qu’à tous les enseignants de l’Ecole Doctorale de Français, antenne de Mostaganem, pour les efforts qu’ils ont déployés durant ces années.</w:t>
      </w:r>
    </w:p>
    <w:p w:rsidR="001A4B9D" w:rsidRPr="00222A4B" w:rsidRDefault="001A4B9D" w:rsidP="001A4B9D">
      <w:pPr>
        <w:tabs>
          <w:tab w:val="left" w:pos="2765"/>
        </w:tabs>
        <w:spacing w:before="120" w:after="120" w:line="360" w:lineRule="auto"/>
        <w:ind w:firstLine="851"/>
        <w:jc w:val="both"/>
        <w:rPr>
          <w:rFonts w:cstheme="majorBidi"/>
          <w:b w:val="0"/>
          <w:bCs/>
          <w:szCs w:val="24"/>
        </w:rPr>
      </w:pPr>
      <w:r w:rsidRPr="00222A4B">
        <w:rPr>
          <w:rFonts w:cstheme="majorBidi"/>
          <w:b w:val="0"/>
          <w:bCs/>
          <w:szCs w:val="24"/>
        </w:rPr>
        <w:t xml:space="preserve">Et enfin, je n’oublierais pas de  remercier Madame </w:t>
      </w:r>
      <w:proofErr w:type="spellStart"/>
      <w:r w:rsidRPr="00222A4B">
        <w:rPr>
          <w:rFonts w:cstheme="majorBidi"/>
          <w:b w:val="0"/>
          <w:bCs/>
          <w:szCs w:val="24"/>
        </w:rPr>
        <w:t>Medjehed</w:t>
      </w:r>
      <w:proofErr w:type="spellEnd"/>
      <w:r w:rsidRPr="00222A4B">
        <w:rPr>
          <w:rFonts w:cstheme="majorBidi"/>
          <w:b w:val="0"/>
          <w:bCs/>
          <w:szCs w:val="24"/>
        </w:rPr>
        <w:t xml:space="preserve"> Leila pour m’avoir aidé</w:t>
      </w:r>
      <w:r w:rsidR="00FC0321">
        <w:rPr>
          <w:rFonts w:cstheme="majorBidi"/>
          <w:b w:val="0"/>
          <w:bCs/>
          <w:szCs w:val="24"/>
        </w:rPr>
        <w:t>e</w:t>
      </w:r>
      <w:r w:rsidRPr="00222A4B">
        <w:rPr>
          <w:rFonts w:cstheme="majorBidi"/>
          <w:b w:val="0"/>
          <w:bCs/>
          <w:szCs w:val="24"/>
        </w:rPr>
        <w:t xml:space="preserve"> et inspiré</w:t>
      </w:r>
      <w:r w:rsidR="00FC0321">
        <w:rPr>
          <w:rFonts w:cstheme="majorBidi"/>
          <w:b w:val="0"/>
          <w:bCs/>
          <w:szCs w:val="24"/>
        </w:rPr>
        <w:t>e</w:t>
      </w:r>
      <w:r w:rsidRPr="00222A4B">
        <w:rPr>
          <w:rFonts w:cstheme="majorBidi"/>
          <w:b w:val="0"/>
          <w:bCs/>
          <w:szCs w:val="24"/>
        </w:rPr>
        <w:t xml:space="preserve"> tout au long de mes recherches.</w:t>
      </w: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tabs>
          <w:tab w:val="left" w:pos="2765"/>
        </w:tabs>
        <w:spacing w:before="120" w:after="120" w:line="360" w:lineRule="auto"/>
        <w:ind w:firstLine="851"/>
        <w:jc w:val="both"/>
        <w:rPr>
          <w:rFonts w:cstheme="majorBidi"/>
          <w:b w:val="0"/>
          <w:bCs/>
          <w:szCs w:val="24"/>
        </w:rPr>
      </w:pPr>
    </w:p>
    <w:p w:rsidR="001A4B9D" w:rsidRPr="00222A4B" w:rsidRDefault="001A4B9D" w:rsidP="001A4B9D">
      <w:pPr>
        <w:jc w:val="center"/>
        <w:rPr>
          <w:rFonts w:cstheme="majorBidi"/>
          <w:szCs w:val="24"/>
        </w:rPr>
      </w:pPr>
    </w:p>
    <w:sdt>
      <w:sdtPr>
        <w:rPr>
          <w:rFonts w:asciiTheme="majorBidi" w:eastAsiaTheme="minorHAnsi" w:hAnsiTheme="majorBidi" w:cstheme="minorBidi"/>
          <w:b w:val="0"/>
          <w:bCs w:val="0"/>
          <w:color w:val="auto"/>
          <w:sz w:val="24"/>
          <w:szCs w:val="24"/>
        </w:rPr>
        <w:id w:val="3454876"/>
        <w:docPartObj>
          <w:docPartGallery w:val="Table of Contents"/>
          <w:docPartUnique/>
        </w:docPartObj>
      </w:sdtPr>
      <w:sdtContent>
        <w:p w:rsidR="001A4B9D" w:rsidRPr="00DF5B53" w:rsidRDefault="001A4B9D" w:rsidP="001A4B9D">
          <w:pPr>
            <w:pStyle w:val="En-ttedetabledesmatires"/>
            <w:spacing w:before="120" w:after="120" w:line="360" w:lineRule="auto"/>
            <w:ind w:firstLine="851"/>
            <w:jc w:val="center"/>
            <w:rPr>
              <w:rFonts w:asciiTheme="majorBidi" w:eastAsiaTheme="minorHAnsi" w:hAnsiTheme="majorBidi"/>
              <w:bCs w:val="0"/>
              <w:color w:val="auto"/>
              <w:sz w:val="24"/>
              <w:szCs w:val="24"/>
            </w:rPr>
          </w:pPr>
          <w:r w:rsidRPr="00DF5B53">
            <w:rPr>
              <w:rFonts w:asciiTheme="majorBidi" w:hAnsiTheme="majorBidi"/>
              <w:bCs w:val="0"/>
              <w:color w:val="auto"/>
              <w:sz w:val="24"/>
              <w:szCs w:val="24"/>
            </w:rPr>
            <w:t>Table des matières</w:t>
          </w:r>
        </w:p>
        <w:p w:rsidR="001A4B9D" w:rsidRDefault="001A4B9D" w:rsidP="000166BF">
          <w:pPr>
            <w:pStyle w:val="TM2"/>
          </w:pPr>
        </w:p>
        <w:p w:rsidR="00081AEE" w:rsidRDefault="006D0A62">
          <w:pPr>
            <w:pStyle w:val="TM2"/>
            <w:rPr>
              <w:rFonts w:asciiTheme="minorHAnsi" w:eastAsiaTheme="minorEastAsia" w:hAnsiTheme="minorHAnsi"/>
              <w:b w:val="0"/>
              <w:sz w:val="22"/>
              <w:lang w:eastAsia="fr-FR"/>
            </w:rPr>
          </w:pPr>
          <w:r w:rsidRPr="006D0A62">
            <w:rPr>
              <w:rFonts w:cstheme="majorBidi"/>
              <w:bCs/>
              <w:szCs w:val="24"/>
            </w:rPr>
            <w:lastRenderedPageBreak/>
            <w:fldChar w:fldCharType="begin"/>
          </w:r>
          <w:r w:rsidR="001A4B9D" w:rsidRPr="00222A4B">
            <w:rPr>
              <w:rFonts w:cstheme="majorBidi"/>
              <w:bCs/>
              <w:szCs w:val="24"/>
            </w:rPr>
            <w:instrText xml:space="preserve"> TOC \o "1-3" \h \z \u </w:instrText>
          </w:r>
          <w:r w:rsidRPr="006D0A62">
            <w:rPr>
              <w:rFonts w:cstheme="majorBidi"/>
              <w:bCs/>
              <w:szCs w:val="24"/>
            </w:rPr>
            <w:fldChar w:fldCharType="separate"/>
          </w:r>
          <w:hyperlink w:anchor="_Toc266356430" w:history="1">
            <w:r w:rsidR="00081AEE" w:rsidRPr="008121B0">
              <w:rPr>
                <w:rStyle w:val="Lienhypertexte"/>
              </w:rPr>
              <w:t>Introduction</w:t>
            </w:r>
            <w:r w:rsidR="00081AEE">
              <w:rPr>
                <w:webHidden/>
              </w:rPr>
              <w:tab/>
            </w:r>
            <w:r>
              <w:rPr>
                <w:webHidden/>
              </w:rPr>
              <w:fldChar w:fldCharType="begin"/>
            </w:r>
            <w:r w:rsidR="00081AEE">
              <w:rPr>
                <w:webHidden/>
              </w:rPr>
              <w:instrText xml:space="preserve"> PAGEREF _Toc266356430 \h </w:instrText>
            </w:r>
            <w:r>
              <w:rPr>
                <w:webHidden/>
              </w:rPr>
            </w:r>
            <w:r>
              <w:rPr>
                <w:webHidden/>
              </w:rPr>
              <w:fldChar w:fldCharType="separate"/>
            </w:r>
            <w:r w:rsidR="005C2E6F">
              <w:rPr>
                <w:webHidden/>
              </w:rPr>
              <w:t>6</w:t>
            </w:r>
            <w:r>
              <w:rPr>
                <w:webHidden/>
              </w:rPr>
              <w:fldChar w:fldCharType="end"/>
            </w:r>
          </w:hyperlink>
        </w:p>
        <w:p w:rsidR="00081AEE" w:rsidRDefault="006D0A62">
          <w:pPr>
            <w:pStyle w:val="TM1"/>
            <w:tabs>
              <w:tab w:val="right" w:leader="dot" w:pos="9060"/>
            </w:tabs>
            <w:rPr>
              <w:rFonts w:asciiTheme="minorHAnsi" w:eastAsiaTheme="minorEastAsia" w:hAnsiTheme="minorHAnsi"/>
              <w:b w:val="0"/>
              <w:noProof/>
              <w:sz w:val="22"/>
              <w:lang w:eastAsia="fr-FR"/>
            </w:rPr>
          </w:pPr>
          <w:hyperlink w:anchor="_Toc266356431" w:history="1">
            <w:r w:rsidR="00081AEE" w:rsidRPr="008121B0">
              <w:rPr>
                <w:rStyle w:val="Lienhypertexte"/>
                <w:noProof/>
              </w:rPr>
              <w:t>Méthodologie</w:t>
            </w:r>
            <w:r w:rsidR="00081AEE">
              <w:rPr>
                <w:noProof/>
                <w:webHidden/>
              </w:rPr>
              <w:tab/>
            </w:r>
            <w:r>
              <w:rPr>
                <w:noProof/>
                <w:webHidden/>
              </w:rPr>
              <w:fldChar w:fldCharType="begin"/>
            </w:r>
            <w:r w:rsidR="00081AEE">
              <w:rPr>
                <w:noProof/>
                <w:webHidden/>
              </w:rPr>
              <w:instrText xml:space="preserve"> PAGEREF _Toc266356431 \h </w:instrText>
            </w:r>
            <w:r>
              <w:rPr>
                <w:noProof/>
                <w:webHidden/>
              </w:rPr>
            </w:r>
            <w:r>
              <w:rPr>
                <w:noProof/>
                <w:webHidden/>
              </w:rPr>
              <w:fldChar w:fldCharType="separate"/>
            </w:r>
            <w:r w:rsidR="005C2E6F">
              <w:rPr>
                <w:noProof/>
                <w:webHidden/>
              </w:rPr>
              <w:t>11</w:t>
            </w:r>
            <w:r>
              <w:rPr>
                <w:noProof/>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32" w:history="1">
            <w:r w:rsidR="00081AEE" w:rsidRPr="008121B0">
              <w:rPr>
                <w:rStyle w:val="Lienhypertexte"/>
              </w:rPr>
              <w:t>1-</w:t>
            </w:r>
            <w:r w:rsidR="00081AEE">
              <w:rPr>
                <w:rFonts w:asciiTheme="minorHAnsi" w:eastAsiaTheme="minorEastAsia" w:hAnsiTheme="minorHAnsi"/>
                <w:b w:val="0"/>
                <w:sz w:val="22"/>
                <w:lang w:eastAsia="fr-FR"/>
              </w:rPr>
              <w:tab/>
            </w:r>
            <w:r w:rsidR="00081AEE" w:rsidRPr="008121B0">
              <w:rPr>
                <w:rStyle w:val="Lienhypertexte"/>
              </w:rPr>
              <w:t>Notre motivation :</w:t>
            </w:r>
            <w:r w:rsidR="00081AEE">
              <w:rPr>
                <w:webHidden/>
              </w:rPr>
              <w:tab/>
            </w:r>
            <w:r>
              <w:rPr>
                <w:webHidden/>
              </w:rPr>
              <w:fldChar w:fldCharType="begin"/>
            </w:r>
            <w:r w:rsidR="00081AEE">
              <w:rPr>
                <w:webHidden/>
              </w:rPr>
              <w:instrText xml:space="preserve"> PAGEREF _Toc266356432 \h </w:instrText>
            </w:r>
            <w:r>
              <w:rPr>
                <w:webHidden/>
              </w:rPr>
            </w:r>
            <w:r>
              <w:rPr>
                <w:webHidden/>
              </w:rPr>
              <w:fldChar w:fldCharType="separate"/>
            </w:r>
            <w:r w:rsidR="005C2E6F">
              <w:rPr>
                <w:webHidden/>
              </w:rPr>
              <w:t>11</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33" w:history="1">
            <w:r w:rsidR="00081AEE" w:rsidRPr="008121B0">
              <w:rPr>
                <w:rStyle w:val="Lienhypertexte"/>
              </w:rPr>
              <w:t>2-</w:t>
            </w:r>
            <w:r w:rsidR="00081AEE">
              <w:rPr>
                <w:rFonts w:asciiTheme="minorHAnsi" w:eastAsiaTheme="minorEastAsia" w:hAnsiTheme="minorHAnsi"/>
                <w:b w:val="0"/>
                <w:sz w:val="22"/>
                <w:lang w:eastAsia="fr-FR"/>
              </w:rPr>
              <w:tab/>
            </w:r>
            <w:r w:rsidR="00081AEE" w:rsidRPr="008121B0">
              <w:rPr>
                <w:rStyle w:val="Lienhypertexte"/>
              </w:rPr>
              <w:t>Difficultés rencontrées :</w:t>
            </w:r>
            <w:r w:rsidR="00081AEE">
              <w:rPr>
                <w:webHidden/>
              </w:rPr>
              <w:tab/>
            </w:r>
            <w:r>
              <w:rPr>
                <w:webHidden/>
              </w:rPr>
              <w:fldChar w:fldCharType="begin"/>
            </w:r>
            <w:r w:rsidR="00081AEE">
              <w:rPr>
                <w:webHidden/>
              </w:rPr>
              <w:instrText xml:space="preserve"> PAGEREF _Toc266356433 \h </w:instrText>
            </w:r>
            <w:r>
              <w:rPr>
                <w:webHidden/>
              </w:rPr>
            </w:r>
            <w:r>
              <w:rPr>
                <w:webHidden/>
              </w:rPr>
              <w:fldChar w:fldCharType="separate"/>
            </w:r>
            <w:r w:rsidR="005C2E6F">
              <w:rPr>
                <w:webHidden/>
              </w:rPr>
              <w:t>12</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34" w:history="1">
            <w:r w:rsidR="00081AEE" w:rsidRPr="008121B0">
              <w:rPr>
                <w:rStyle w:val="Lienhypertexte"/>
              </w:rPr>
              <w:t>3-</w:t>
            </w:r>
            <w:r w:rsidR="00081AEE">
              <w:rPr>
                <w:rFonts w:asciiTheme="minorHAnsi" w:eastAsiaTheme="minorEastAsia" w:hAnsiTheme="minorHAnsi"/>
                <w:b w:val="0"/>
                <w:sz w:val="22"/>
                <w:lang w:eastAsia="fr-FR"/>
              </w:rPr>
              <w:tab/>
            </w:r>
            <w:r w:rsidR="00081AEE" w:rsidRPr="008121B0">
              <w:rPr>
                <w:rStyle w:val="Lienhypertexte"/>
              </w:rPr>
              <w:t>Présentation du corpus :</w:t>
            </w:r>
            <w:r w:rsidR="00081AEE">
              <w:rPr>
                <w:webHidden/>
              </w:rPr>
              <w:tab/>
            </w:r>
            <w:r>
              <w:rPr>
                <w:webHidden/>
              </w:rPr>
              <w:fldChar w:fldCharType="begin"/>
            </w:r>
            <w:r w:rsidR="00081AEE">
              <w:rPr>
                <w:webHidden/>
              </w:rPr>
              <w:instrText xml:space="preserve"> PAGEREF _Toc266356434 \h </w:instrText>
            </w:r>
            <w:r>
              <w:rPr>
                <w:webHidden/>
              </w:rPr>
            </w:r>
            <w:r>
              <w:rPr>
                <w:webHidden/>
              </w:rPr>
              <w:fldChar w:fldCharType="separate"/>
            </w:r>
            <w:r w:rsidR="005C2E6F">
              <w:rPr>
                <w:webHidden/>
              </w:rPr>
              <w:t>13</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35" w:history="1">
            <w:r w:rsidR="00081AEE" w:rsidRPr="008121B0">
              <w:rPr>
                <w:rStyle w:val="Lienhypertexte"/>
              </w:rPr>
              <w:t>4-</w:t>
            </w:r>
            <w:r w:rsidR="00081AEE">
              <w:rPr>
                <w:rFonts w:asciiTheme="minorHAnsi" w:eastAsiaTheme="minorEastAsia" w:hAnsiTheme="minorHAnsi"/>
                <w:b w:val="0"/>
                <w:sz w:val="22"/>
                <w:lang w:eastAsia="fr-FR"/>
              </w:rPr>
              <w:tab/>
            </w:r>
            <w:r w:rsidR="00081AEE" w:rsidRPr="008121B0">
              <w:rPr>
                <w:rStyle w:val="Lienhypertexte"/>
              </w:rPr>
              <w:t>Présentation des écrits journalistiques :</w:t>
            </w:r>
            <w:r w:rsidR="00081AEE">
              <w:rPr>
                <w:webHidden/>
              </w:rPr>
              <w:tab/>
            </w:r>
            <w:r>
              <w:rPr>
                <w:webHidden/>
              </w:rPr>
              <w:fldChar w:fldCharType="begin"/>
            </w:r>
            <w:r w:rsidR="00081AEE">
              <w:rPr>
                <w:webHidden/>
              </w:rPr>
              <w:instrText xml:space="preserve"> PAGEREF _Toc266356435 \h </w:instrText>
            </w:r>
            <w:r>
              <w:rPr>
                <w:webHidden/>
              </w:rPr>
            </w:r>
            <w:r>
              <w:rPr>
                <w:webHidden/>
              </w:rPr>
              <w:fldChar w:fldCharType="separate"/>
            </w:r>
            <w:r w:rsidR="005C2E6F">
              <w:rPr>
                <w:webHidden/>
              </w:rPr>
              <w:t>14</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36" w:history="1">
            <w:r w:rsidR="00081AEE" w:rsidRPr="008121B0">
              <w:rPr>
                <w:rStyle w:val="Lienhypertexte"/>
              </w:rPr>
              <w:t>5-</w:t>
            </w:r>
            <w:r w:rsidR="00081AEE">
              <w:rPr>
                <w:rFonts w:asciiTheme="minorHAnsi" w:eastAsiaTheme="minorEastAsia" w:hAnsiTheme="minorHAnsi"/>
                <w:b w:val="0"/>
                <w:sz w:val="22"/>
                <w:lang w:eastAsia="fr-FR"/>
              </w:rPr>
              <w:tab/>
            </w:r>
            <w:r w:rsidR="00081AEE" w:rsidRPr="008121B0">
              <w:rPr>
                <w:rStyle w:val="Lienhypertexte"/>
              </w:rPr>
              <w:t xml:space="preserve">Présentation du roman </w:t>
            </w:r>
            <w:r w:rsidR="00081AEE" w:rsidRPr="008121B0">
              <w:rPr>
                <w:rStyle w:val="Lienhypertexte"/>
                <w:i/>
                <w:iCs/>
              </w:rPr>
              <w:t>Les bavardages du seul</w:t>
            </w:r>
            <w:r w:rsidR="00081AEE" w:rsidRPr="008121B0">
              <w:rPr>
                <w:rStyle w:val="Lienhypertexte"/>
              </w:rPr>
              <w:t> :</w:t>
            </w:r>
            <w:r w:rsidR="00081AEE">
              <w:rPr>
                <w:webHidden/>
              </w:rPr>
              <w:tab/>
            </w:r>
            <w:r>
              <w:rPr>
                <w:webHidden/>
              </w:rPr>
              <w:fldChar w:fldCharType="begin"/>
            </w:r>
            <w:r w:rsidR="00081AEE">
              <w:rPr>
                <w:webHidden/>
              </w:rPr>
              <w:instrText xml:space="preserve"> PAGEREF _Toc266356436 \h </w:instrText>
            </w:r>
            <w:r>
              <w:rPr>
                <w:webHidden/>
              </w:rPr>
            </w:r>
            <w:r>
              <w:rPr>
                <w:webHidden/>
              </w:rPr>
              <w:fldChar w:fldCharType="separate"/>
            </w:r>
            <w:r w:rsidR="005C2E6F">
              <w:rPr>
                <w:webHidden/>
              </w:rPr>
              <w:t>15</w:t>
            </w:r>
            <w:r>
              <w:rPr>
                <w:webHidden/>
              </w:rPr>
              <w:fldChar w:fldCharType="end"/>
            </w:r>
          </w:hyperlink>
        </w:p>
        <w:p w:rsidR="00081AEE" w:rsidRDefault="00081AEE">
          <w:pPr>
            <w:pStyle w:val="TM1"/>
            <w:tabs>
              <w:tab w:val="right" w:leader="dot" w:pos="9060"/>
            </w:tabs>
            <w:rPr>
              <w:rStyle w:val="Lienhypertexte"/>
              <w:noProof/>
            </w:rPr>
          </w:pPr>
        </w:p>
        <w:p w:rsidR="00081AEE" w:rsidRDefault="006D0A62">
          <w:pPr>
            <w:pStyle w:val="TM1"/>
            <w:tabs>
              <w:tab w:val="right" w:leader="dot" w:pos="9060"/>
            </w:tabs>
            <w:rPr>
              <w:rFonts w:asciiTheme="minorHAnsi" w:eastAsiaTheme="minorEastAsia" w:hAnsiTheme="minorHAnsi"/>
              <w:b w:val="0"/>
              <w:noProof/>
              <w:sz w:val="22"/>
              <w:lang w:eastAsia="fr-FR"/>
            </w:rPr>
          </w:pPr>
          <w:hyperlink w:anchor="_Toc266356437" w:history="1">
            <w:r w:rsidR="00081AEE" w:rsidRPr="008121B0">
              <w:rPr>
                <w:rStyle w:val="Lienhypertexte"/>
                <w:noProof/>
              </w:rPr>
              <w:t>Chapitre 1 :    Approche narratologique</w:t>
            </w:r>
            <w:r w:rsidR="00081AEE">
              <w:rPr>
                <w:noProof/>
                <w:webHidden/>
              </w:rPr>
              <w:tab/>
            </w:r>
            <w:r>
              <w:rPr>
                <w:noProof/>
                <w:webHidden/>
              </w:rPr>
              <w:fldChar w:fldCharType="begin"/>
            </w:r>
            <w:r w:rsidR="00081AEE">
              <w:rPr>
                <w:noProof/>
                <w:webHidden/>
              </w:rPr>
              <w:instrText xml:space="preserve"> PAGEREF _Toc266356437 \h </w:instrText>
            </w:r>
            <w:r>
              <w:rPr>
                <w:noProof/>
                <w:webHidden/>
              </w:rPr>
            </w:r>
            <w:r>
              <w:rPr>
                <w:noProof/>
                <w:webHidden/>
              </w:rPr>
              <w:fldChar w:fldCharType="separate"/>
            </w:r>
            <w:r w:rsidR="005C2E6F">
              <w:rPr>
                <w:noProof/>
                <w:webHidden/>
              </w:rPr>
              <w:t>19</w:t>
            </w:r>
            <w:r>
              <w:rPr>
                <w:noProof/>
                <w:webHidden/>
              </w:rPr>
              <w:fldChar w:fldCharType="end"/>
            </w:r>
          </w:hyperlink>
        </w:p>
        <w:p w:rsidR="00081AEE" w:rsidRDefault="00081AEE">
          <w:pPr>
            <w:pStyle w:val="TM2"/>
            <w:rPr>
              <w:rStyle w:val="Lienhypertexte"/>
            </w:rPr>
          </w:pPr>
        </w:p>
        <w:p w:rsidR="00081AEE" w:rsidRDefault="006D0A62">
          <w:pPr>
            <w:pStyle w:val="TM2"/>
            <w:rPr>
              <w:rFonts w:asciiTheme="minorHAnsi" w:eastAsiaTheme="minorEastAsia" w:hAnsiTheme="minorHAnsi"/>
              <w:b w:val="0"/>
              <w:sz w:val="22"/>
              <w:lang w:eastAsia="fr-FR"/>
            </w:rPr>
          </w:pPr>
          <w:hyperlink w:anchor="_Toc266356438" w:history="1">
            <w:r w:rsidR="00081AEE" w:rsidRPr="008121B0">
              <w:rPr>
                <w:rStyle w:val="Lienhypertexte"/>
              </w:rPr>
              <w:t>I.</w:t>
            </w:r>
            <w:r w:rsidR="00081AEE">
              <w:rPr>
                <w:rFonts w:asciiTheme="minorHAnsi" w:eastAsiaTheme="minorEastAsia" w:hAnsiTheme="minorHAnsi"/>
                <w:b w:val="0"/>
                <w:sz w:val="22"/>
                <w:lang w:eastAsia="fr-FR"/>
              </w:rPr>
              <w:tab/>
            </w:r>
            <w:r w:rsidR="00081AEE" w:rsidRPr="008121B0">
              <w:rPr>
                <w:rStyle w:val="Lienhypertexte"/>
              </w:rPr>
              <w:t>Analyse narrative du roman Les bavardages du seul</w:t>
            </w:r>
            <w:r w:rsidR="00081AEE">
              <w:rPr>
                <w:webHidden/>
              </w:rPr>
              <w:tab/>
            </w:r>
            <w:r>
              <w:rPr>
                <w:webHidden/>
              </w:rPr>
              <w:fldChar w:fldCharType="begin"/>
            </w:r>
            <w:r w:rsidR="00081AEE">
              <w:rPr>
                <w:webHidden/>
              </w:rPr>
              <w:instrText xml:space="preserve"> PAGEREF _Toc266356438 \h </w:instrText>
            </w:r>
            <w:r>
              <w:rPr>
                <w:webHidden/>
              </w:rPr>
            </w:r>
            <w:r>
              <w:rPr>
                <w:webHidden/>
              </w:rPr>
              <w:fldChar w:fldCharType="separate"/>
            </w:r>
            <w:r w:rsidR="005C2E6F">
              <w:rPr>
                <w:webHidden/>
              </w:rPr>
              <w:t>19</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39" w:history="1">
            <w:r w:rsidR="00081AEE" w:rsidRPr="008121B0">
              <w:rPr>
                <w:rStyle w:val="Lienhypertexte"/>
              </w:rPr>
              <w:t>I.1.  Le schéma narratif du roman Les bavardages du seul :</w:t>
            </w:r>
            <w:r w:rsidR="00081AEE">
              <w:rPr>
                <w:webHidden/>
              </w:rPr>
              <w:tab/>
            </w:r>
            <w:r>
              <w:rPr>
                <w:webHidden/>
              </w:rPr>
              <w:fldChar w:fldCharType="begin"/>
            </w:r>
            <w:r w:rsidR="00081AEE">
              <w:rPr>
                <w:webHidden/>
              </w:rPr>
              <w:instrText xml:space="preserve"> PAGEREF _Toc266356439 \h </w:instrText>
            </w:r>
            <w:r>
              <w:rPr>
                <w:webHidden/>
              </w:rPr>
            </w:r>
            <w:r>
              <w:rPr>
                <w:webHidden/>
              </w:rPr>
              <w:fldChar w:fldCharType="separate"/>
            </w:r>
            <w:r w:rsidR="005C2E6F">
              <w:rPr>
                <w:webHidden/>
              </w:rPr>
              <w:t>19</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0" w:history="1">
            <w:r w:rsidR="00081AEE" w:rsidRPr="008121B0">
              <w:rPr>
                <w:rStyle w:val="Lienhypertexte"/>
              </w:rPr>
              <w:t>I.1.1. Schéma narratif du récit 1 :</w:t>
            </w:r>
            <w:r w:rsidR="00081AEE">
              <w:rPr>
                <w:webHidden/>
              </w:rPr>
              <w:tab/>
            </w:r>
            <w:r>
              <w:rPr>
                <w:webHidden/>
              </w:rPr>
              <w:fldChar w:fldCharType="begin"/>
            </w:r>
            <w:r w:rsidR="00081AEE">
              <w:rPr>
                <w:webHidden/>
              </w:rPr>
              <w:instrText xml:space="preserve"> PAGEREF _Toc266356440 \h </w:instrText>
            </w:r>
            <w:r>
              <w:rPr>
                <w:webHidden/>
              </w:rPr>
            </w:r>
            <w:r>
              <w:rPr>
                <w:webHidden/>
              </w:rPr>
              <w:fldChar w:fldCharType="separate"/>
            </w:r>
            <w:r w:rsidR="005C2E6F">
              <w:rPr>
                <w:webHidden/>
              </w:rPr>
              <w:t>21</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1" w:history="1">
            <w:r w:rsidR="00081AEE" w:rsidRPr="008121B0">
              <w:rPr>
                <w:rStyle w:val="Lienhypertexte"/>
              </w:rPr>
              <w:t>Commentaire du schéma narratif :</w:t>
            </w:r>
            <w:r w:rsidR="00081AEE">
              <w:rPr>
                <w:webHidden/>
              </w:rPr>
              <w:tab/>
            </w:r>
            <w:r>
              <w:rPr>
                <w:webHidden/>
              </w:rPr>
              <w:fldChar w:fldCharType="begin"/>
            </w:r>
            <w:r w:rsidR="00081AEE">
              <w:rPr>
                <w:webHidden/>
              </w:rPr>
              <w:instrText xml:space="preserve"> PAGEREF _Toc266356441 \h </w:instrText>
            </w:r>
            <w:r>
              <w:rPr>
                <w:webHidden/>
              </w:rPr>
            </w:r>
            <w:r>
              <w:rPr>
                <w:webHidden/>
              </w:rPr>
              <w:fldChar w:fldCharType="separate"/>
            </w:r>
            <w:r w:rsidR="005C2E6F">
              <w:rPr>
                <w:webHidden/>
              </w:rPr>
              <w:t>23</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2" w:history="1">
            <w:r w:rsidR="00081AEE" w:rsidRPr="008121B0">
              <w:rPr>
                <w:rStyle w:val="Lienhypertexte"/>
              </w:rPr>
              <w:t>I.1.2.  Schéma narratif du récit 2 :</w:t>
            </w:r>
            <w:r w:rsidR="00081AEE">
              <w:rPr>
                <w:webHidden/>
              </w:rPr>
              <w:tab/>
            </w:r>
            <w:r>
              <w:rPr>
                <w:webHidden/>
              </w:rPr>
              <w:fldChar w:fldCharType="begin"/>
            </w:r>
            <w:r w:rsidR="00081AEE">
              <w:rPr>
                <w:webHidden/>
              </w:rPr>
              <w:instrText xml:space="preserve"> PAGEREF _Toc266356442 \h </w:instrText>
            </w:r>
            <w:r>
              <w:rPr>
                <w:webHidden/>
              </w:rPr>
            </w:r>
            <w:r>
              <w:rPr>
                <w:webHidden/>
              </w:rPr>
              <w:fldChar w:fldCharType="separate"/>
            </w:r>
            <w:r w:rsidR="005C2E6F">
              <w:rPr>
                <w:webHidden/>
              </w:rPr>
              <w:t>24</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3" w:history="1">
            <w:r w:rsidR="00081AEE" w:rsidRPr="008121B0">
              <w:rPr>
                <w:rStyle w:val="Lienhypertexte"/>
              </w:rPr>
              <w:t>Commentaire du schéma narratif n° 2</w:t>
            </w:r>
            <w:r w:rsidR="00081AEE">
              <w:rPr>
                <w:webHidden/>
              </w:rPr>
              <w:tab/>
            </w:r>
            <w:r>
              <w:rPr>
                <w:webHidden/>
              </w:rPr>
              <w:fldChar w:fldCharType="begin"/>
            </w:r>
            <w:r w:rsidR="00081AEE">
              <w:rPr>
                <w:webHidden/>
              </w:rPr>
              <w:instrText xml:space="preserve"> PAGEREF _Toc266356443 \h </w:instrText>
            </w:r>
            <w:r>
              <w:rPr>
                <w:webHidden/>
              </w:rPr>
            </w:r>
            <w:r>
              <w:rPr>
                <w:webHidden/>
              </w:rPr>
              <w:fldChar w:fldCharType="separate"/>
            </w:r>
            <w:r w:rsidR="005C2E6F">
              <w:rPr>
                <w:webHidden/>
              </w:rPr>
              <w:t>27</w:t>
            </w:r>
            <w:r>
              <w:rPr>
                <w:webHidden/>
              </w:rPr>
              <w:fldChar w:fldCharType="end"/>
            </w:r>
          </w:hyperlink>
        </w:p>
        <w:p w:rsidR="00081AEE" w:rsidRDefault="00081AEE">
          <w:pPr>
            <w:pStyle w:val="TM2"/>
            <w:rPr>
              <w:rStyle w:val="Lienhypertexte"/>
            </w:rPr>
          </w:pPr>
        </w:p>
        <w:p w:rsidR="00081AEE" w:rsidRDefault="006D0A62">
          <w:pPr>
            <w:pStyle w:val="TM2"/>
            <w:rPr>
              <w:rFonts w:asciiTheme="minorHAnsi" w:eastAsiaTheme="minorEastAsia" w:hAnsiTheme="minorHAnsi"/>
              <w:b w:val="0"/>
              <w:sz w:val="22"/>
              <w:lang w:eastAsia="fr-FR"/>
            </w:rPr>
          </w:pPr>
          <w:hyperlink w:anchor="_Toc266356444" w:history="1">
            <w:r w:rsidR="00081AEE" w:rsidRPr="008121B0">
              <w:rPr>
                <w:rStyle w:val="Lienhypertexte"/>
              </w:rPr>
              <w:t>II.</w:t>
            </w:r>
            <w:r w:rsidR="00081AEE">
              <w:rPr>
                <w:rFonts w:asciiTheme="minorHAnsi" w:eastAsiaTheme="minorEastAsia" w:hAnsiTheme="minorHAnsi"/>
                <w:b w:val="0"/>
                <w:sz w:val="22"/>
                <w:lang w:eastAsia="fr-FR"/>
              </w:rPr>
              <w:tab/>
            </w:r>
            <w:r w:rsidR="00081AEE" w:rsidRPr="008121B0">
              <w:rPr>
                <w:rStyle w:val="Lienhypertexte"/>
              </w:rPr>
              <w:t>Analyse des écrits journalistiques :</w:t>
            </w:r>
            <w:r w:rsidR="00081AEE">
              <w:rPr>
                <w:webHidden/>
              </w:rPr>
              <w:tab/>
            </w:r>
            <w:r>
              <w:rPr>
                <w:webHidden/>
              </w:rPr>
              <w:fldChar w:fldCharType="begin"/>
            </w:r>
            <w:r w:rsidR="00081AEE">
              <w:rPr>
                <w:webHidden/>
              </w:rPr>
              <w:instrText xml:space="preserve"> PAGEREF _Toc266356444 \h </w:instrText>
            </w:r>
            <w:r>
              <w:rPr>
                <w:webHidden/>
              </w:rPr>
            </w:r>
            <w:r>
              <w:rPr>
                <w:webHidden/>
              </w:rPr>
              <w:fldChar w:fldCharType="separate"/>
            </w:r>
            <w:r w:rsidR="005C2E6F">
              <w:rPr>
                <w:webHidden/>
              </w:rPr>
              <w:t>28</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5" w:history="1">
            <w:r w:rsidR="00081AEE" w:rsidRPr="008121B0">
              <w:rPr>
                <w:rStyle w:val="Lienhypertexte"/>
              </w:rPr>
              <w:t>1. L’écriture journalistique :</w:t>
            </w:r>
            <w:r w:rsidR="00081AEE">
              <w:rPr>
                <w:webHidden/>
              </w:rPr>
              <w:tab/>
            </w:r>
            <w:r>
              <w:rPr>
                <w:webHidden/>
              </w:rPr>
              <w:fldChar w:fldCharType="begin"/>
            </w:r>
            <w:r w:rsidR="00081AEE">
              <w:rPr>
                <w:webHidden/>
              </w:rPr>
              <w:instrText xml:space="preserve"> PAGEREF _Toc266356445 \h </w:instrText>
            </w:r>
            <w:r>
              <w:rPr>
                <w:webHidden/>
              </w:rPr>
            </w:r>
            <w:r>
              <w:rPr>
                <w:webHidden/>
              </w:rPr>
              <w:fldChar w:fldCharType="separate"/>
            </w:r>
            <w:r w:rsidR="005C2E6F">
              <w:rPr>
                <w:webHidden/>
              </w:rPr>
              <w:t>28</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6" w:history="1">
            <w:r w:rsidR="00081AEE" w:rsidRPr="008121B0">
              <w:rPr>
                <w:rStyle w:val="Lienhypertexte"/>
              </w:rPr>
              <w:t>2. Analyse des écrits journalistiques :</w:t>
            </w:r>
            <w:r w:rsidR="00081AEE">
              <w:rPr>
                <w:webHidden/>
              </w:rPr>
              <w:tab/>
            </w:r>
            <w:r>
              <w:rPr>
                <w:webHidden/>
              </w:rPr>
              <w:fldChar w:fldCharType="begin"/>
            </w:r>
            <w:r w:rsidR="00081AEE">
              <w:rPr>
                <w:webHidden/>
              </w:rPr>
              <w:instrText xml:space="preserve"> PAGEREF _Toc266356446 \h </w:instrText>
            </w:r>
            <w:r>
              <w:rPr>
                <w:webHidden/>
              </w:rPr>
            </w:r>
            <w:r>
              <w:rPr>
                <w:webHidden/>
              </w:rPr>
              <w:fldChar w:fldCharType="separate"/>
            </w:r>
            <w:r w:rsidR="005C2E6F">
              <w:rPr>
                <w:webHidden/>
              </w:rPr>
              <w:t>29</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7" w:history="1">
            <w:r w:rsidR="00081AEE" w:rsidRPr="008121B0">
              <w:rPr>
                <w:rStyle w:val="Lienhypertexte"/>
              </w:rPr>
              <w:t>Conclusion :</w:t>
            </w:r>
            <w:r w:rsidR="00081AEE">
              <w:rPr>
                <w:webHidden/>
              </w:rPr>
              <w:tab/>
            </w:r>
            <w:r>
              <w:rPr>
                <w:webHidden/>
              </w:rPr>
              <w:fldChar w:fldCharType="begin"/>
            </w:r>
            <w:r w:rsidR="00081AEE">
              <w:rPr>
                <w:webHidden/>
              </w:rPr>
              <w:instrText xml:space="preserve"> PAGEREF _Toc266356447 \h </w:instrText>
            </w:r>
            <w:r>
              <w:rPr>
                <w:webHidden/>
              </w:rPr>
            </w:r>
            <w:r>
              <w:rPr>
                <w:webHidden/>
              </w:rPr>
              <w:fldChar w:fldCharType="separate"/>
            </w:r>
            <w:r w:rsidR="005C2E6F">
              <w:rPr>
                <w:webHidden/>
              </w:rPr>
              <w:t>37</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8" w:history="1">
            <w:r w:rsidR="00081AEE" w:rsidRPr="008121B0">
              <w:rPr>
                <w:rStyle w:val="Lienhypertexte"/>
              </w:rPr>
              <w:t>3. Intertextualité et hypertextualité :</w:t>
            </w:r>
            <w:r w:rsidR="00081AEE">
              <w:rPr>
                <w:webHidden/>
              </w:rPr>
              <w:tab/>
            </w:r>
            <w:r>
              <w:rPr>
                <w:webHidden/>
              </w:rPr>
              <w:fldChar w:fldCharType="begin"/>
            </w:r>
            <w:r w:rsidR="00081AEE">
              <w:rPr>
                <w:webHidden/>
              </w:rPr>
              <w:instrText xml:space="preserve"> PAGEREF _Toc266356448 \h </w:instrText>
            </w:r>
            <w:r>
              <w:rPr>
                <w:webHidden/>
              </w:rPr>
            </w:r>
            <w:r>
              <w:rPr>
                <w:webHidden/>
              </w:rPr>
              <w:fldChar w:fldCharType="separate"/>
            </w:r>
            <w:r w:rsidR="005C2E6F">
              <w:rPr>
                <w:webHidden/>
              </w:rPr>
              <w:t>38</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49" w:history="1">
            <w:r w:rsidR="00081AEE" w:rsidRPr="008121B0">
              <w:rPr>
                <w:rStyle w:val="Lienhypertexte"/>
              </w:rPr>
              <w:t>3.1</w:t>
            </w:r>
            <w:r w:rsidR="00081AEE">
              <w:rPr>
                <w:rFonts w:asciiTheme="minorHAnsi" w:eastAsiaTheme="minorEastAsia" w:hAnsiTheme="minorHAnsi"/>
                <w:b w:val="0"/>
                <w:sz w:val="22"/>
                <w:lang w:eastAsia="fr-FR"/>
              </w:rPr>
              <w:tab/>
            </w:r>
            <w:r w:rsidR="00081AEE" w:rsidRPr="008121B0">
              <w:rPr>
                <w:rStyle w:val="Lienhypertexte"/>
              </w:rPr>
              <w:t xml:space="preserve">L’intertextualité dans le roman </w:t>
            </w:r>
            <w:r w:rsidR="00081AEE" w:rsidRPr="008121B0">
              <w:rPr>
                <w:rStyle w:val="Lienhypertexte"/>
                <w:i/>
                <w:iCs/>
              </w:rPr>
              <w:t>Les bavardages du seul</w:t>
            </w:r>
            <w:r w:rsidR="00081AEE" w:rsidRPr="008121B0">
              <w:rPr>
                <w:rStyle w:val="Lienhypertexte"/>
              </w:rPr>
              <w:t> :</w:t>
            </w:r>
            <w:r w:rsidR="00081AEE">
              <w:rPr>
                <w:webHidden/>
              </w:rPr>
              <w:tab/>
            </w:r>
            <w:r>
              <w:rPr>
                <w:webHidden/>
              </w:rPr>
              <w:fldChar w:fldCharType="begin"/>
            </w:r>
            <w:r w:rsidR="00081AEE">
              <w:rPr>
                <w:webHidden/>
              </w:rPr>
              <w:instrText xml:space="preserve"> PAGEREF _Toc266356449 \h </w:instrText>
            </w:r>
            <w:r>
              <w:rPr>
                <w:webHidden/>
              </w:rPr>
            </w:r>
            <w:r>
              <w:rPr>
                <w:webHidden/>
              </w:rPr>
              <w:fldChar w:fldCharType="separate"/>
            </w:r>
            <w:r w:rsidR="005C2E6F">
              <w:rPr>
                <w:webHidden/>
              </w:rPr>
              <w:t>39</w:t>
            </w:r>
            <w:r>
              <w:rPr>
                <w:webHidden/>
              </w:rPr>
              <w:fldChar w:fldCharType="end"/>
            </w:r>
          </w:hyperlink>
        </w:p>
        <w:p w:rsidR="00081AEE" w:rsidRDefault="00081AEE" w:rsidP="00081AEE">
          <w:pPr>
            <w:pStyle w:val="TM2"/>
            <w:ind w:left="0"/>
            <w:rPr>
              <w:rStyle w:val="Lienhypertexte"/>
            </w:rPr>
          </w:pPr>
        </w:p>
        <w:p w:rsidR="00081AEE" w:rsidRDefault="00081AEE" w:rsidP="00081AEE">
          <w:pPr>
            <w:pStyle w:val="TM2"/>
            <w:ind w:left="0"/>
            <w:rPr>
              <w:rStyle w:val="Lienhypertexte"/>
            </w:rPr>
          </w:pPr>
        </w:p>
        <w:p w:rsidR="00081AEE" w:rsidRDefault="006D0A62" w:rsidP="00081AEE">
          <w:pPr>
            <w:pStyle w:val="TM2"/>
            <w:ind w:left="0"/>
            <w:rPr>
              <w:rFonts w:asciiTheme="minorHAnsi" w:eastAsiaTheme="minorEastAsia" w:hAnsiTheme="minorHAnsi"/>
              <w:b w:val="0"/>
              <w:sz w:val="22"/>
              <w:lang w:eastAsia="fr-FR"/>
            </w:rPr>
          </w:pPr>
          <w:hyperlink w:anchor="_Toc266356450" w:history="1">
            <w:r w:rsidR="00081AEE" w:rsidRPr="008121B0">
              <w:rPr>
                <w:rStyle w:val="Lienhypertexte"/>
              </w:rPr>
              <w:t>Chapitre II : Approche thématique.</w:t>
            </w:r>
            <w:r w:rsidR="00081AEE">
              <w:rPr>
                <w:webHidden/>
              </w:rPr>
              <w:tab/>
            </w:r>
            <w:r>
              <w:rPr>
                <w:webHidden/>
              </w:rPr>
              <w:fldChar w:fldCharType="begin"/>
            </w:r>
            <w:r w:rsidR="00081AEE">
              <w:rPr>
                <w:webHidden/>
              </w:rPr>
              <w:instrText xml:space="preserve"> PAGEREF _Toc266356450 \h </w:instrText>
            </w:r>
            <w:r>
              <w:rPr>
                <w:webHidden/>
              </w:rPr>
            </w:r>
            <w:r>
              <w:rPr>
                <w:webHidden/>
              </w:rPr>
              <w:fldChar w:fldCharType="separate"/>
            </w:r>
            <w:r w:rsidR="005C2E6F">
              <w:rPr>
                <w:webHidden/>
              </w:rPr>
              <w:t>51</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1" w:history="1">
            <w:r w:rsidR="00081AEE" w:rsidRPr="008121B0">
              <w:rPr>
                <w:rStyle w:val="Lienhypertexte"/>
              </w:rPr>
              <w:t>1-</w:t>
            </w:r>
            <w:r w:rsidR="00081AEE">
              <w:rPr>
                <w:rFonts w:asciiTheme="minorHAnsi" w:eastAsiaTheme="minorEastAsia" w:hAnsiTheme="minorHAnsi"/>
                <w:b w:val="0"/>
                <w:sz w:val="22"/>
                <w:lang w:eastAsia="fr-FR"/>
              </w:rPr>
              <w:tab/>
            </w:r>
            <w:r w:rsidR="00081AEE" w:rsidRPr="008121B0">
              <w:rPr>
                <w:rStyle w:val="Lienhypertexte"/>
              </w:rPr>
              <w:t>Les thèmes dans les écrits journalistiques :</w:t>
            </w:r>
            <w:r w:rsidR="00081AEE">
              <w:rPr>
                <w:webHidden/>
              </w:rPr>
              <w:tab/>
            </w:r>
            <w:r>
              <w:rPr>
                <w:webHidden/>
              </w:rPr>
              <w:fldChar w:fldCharType="begin"/>
            </w:r>
            <w:r w:rsidR="00081AEE">
              <w:rPr>
                <w:webHidden/>
              </w:rPr>
              <w:instrText xml:space="preserve"> PAGEREF _Toc266356451 \h </w:instrText>
            </w:r>
            <w:r>
              <w:rPr>
                <w:webHidden/>
              </w:rPr>
            </w:r>
            <w:r>
              <w:rPr>
                <w:webHidden/>
              </w:rPr>
              <w:fldChar w:fldCharType="separate"/>
            </w:r>
            <w:r w:rsidR="005C2E6F">
              <w:rPr>
                <w:webHidden/>
              </w:rPr>
              <w:t>52</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2" w:history="1">
            <w:r w:rsidR="00081AEE" w:rsidRPr="008121B0">
              <w:rPr>
                <w:rStyle w:val="Lienhypertexte"/>
              </w:rPr>
              <w:t>2-</w:t>
            </w:r>
            <w:r w:rsidR="00081AEE">
              <w:rPr>
                <w:rFonts w:asciiTheme="minorHAnsi" w:eastAsiaTheme="minorEastAsia" w:hAnsiTheme="minorHAnsi"/>
                <w:b w:val="0"/>
                <w:sz w:val="22"/>
                <w:lang w:eastAsia="fr-FR"/>
              </w:rPr>
              <w:tab/>
            </w:r>
            <w:r w:rsidR="00081AEE" w:rsidRPr="008121B0">
              <w:rPr>
                <w:rStyle w:val="Lienhypertexte"/>
              </w:rPr>
              <w:t>Les thèmes dans le roman:</w:t>
            </w:r>
            <w:r w:rsidR="00081AEE">
              <w:rPr>
                <w:webHidden/>
              </w:rPr>
              <w:tab/>
            </w:r>
            <w:r>
              <w:rPr>
                <w:webHidden/>
              </w:rPr>
              <w:fldChar w:fldCharType="begin"/>
            </w:r>
            <w:r w:rsidR="00081AEE">
              <w:rPr>
                <w:webHidden/>
              </w:rPr>
              <w:instrText xml:space="preserve"> PAGEREF _Toc266356452 \h </w:instrText>
            </w:r>
            <w:r>
              <w:rPr>
                <w:webHidden/>
              </w:rPr>
            </w:r>
            <w:r>
              <w:rPr>
                <w:webHidden/>
              </w:rPr>
              <w:fldChar w:fldCharType="separate"/>
            </w:r>
            <w:r w:rsidR="005C2E6F">
              <w:rPr>
                <w:webHidden/>
              </w:rPr>
              <w:t>56</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3" w:history="1">
            <w:r w:rsidR="00081AEE" w:rsidRPr="008121B0">
              <w:rPr>
                <w:rStyle w:val="Lienhypertexte"/>
              </w:rPr>
              <w:t>2.1</w:t>
            </w:r>
            <w:r w:rsidR="00081AEE">
              <w:rPr>
                <w:rFonts w:asciiTheme="minorHAnsi" w:eastAsiaTheme="minorEastAsia" w:hAnsiTheme="minorHAnsi"/>
                <w:b w:val="0"/>
                <w:sz w:val="22"/>
                <w:lang w:eastAsia="fr-FR"/>
              </w:rPr>
              <w:tab/>
            </w:r>
            <w:r w:rsidR="00081AEE" w:rsidRPr="008121B0">
              <w:rPr>
                <w:rStyle w:val="Lienhypertexte"/>
              </w:rPr>
              <w:t>. Le thème principal dans le roman :</w:t>
            </w:r>
            <w:r w:rsidR="00081AEE">
              <w:rPr>
                <w:webHidden/>
              </w:rPr>
              <w:tab/>
            </w:r>
            <w:r>
              <w:rPr>
                <w:webHidden/>
              </w:rPr>
              <w:fldChar w:fldCharType="begin"/>
            </w:r>
            <w:r w:rsidR="00081AEE">
              <w:rPr>
                <w:webHidden/>
              </w:rPr>
              <w:instrText xml:space="preserve"> PAGEREF _Toc266356453 \h </w:instrText>
            </w:r>
            <w:r>
              <w:rPr>
                <w:webHidden/>
              </w:rPr>
            </w:r>
            <w:r>
              <w:rPr>
                <w:webHidden/>
              </w:rPr>
              <w:fldChar w:fldCharType="separate"/>
            </w:r>
            <w:r w:rsidR="005C2E6F">
              <w:rPr>
                <w:webHidden/>
              </w:rPr>
              <w:t>56</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4" w:history="1">
            <w:r w:rsidR="00081AEE" w:rsidRPr="008121B0">
              <w:rPr>
                <w:rStyle w:val="Lienhypertexte"/>
              </w:rPr>
              <w:t>2.2.</w:t>
            </w:r>
            <w:r w:rsidR="00081AEE">
              <w:rPr>
                <w:rFonts w:asciiTheme="minorHAnsi" w:eastAsiaTheme="minorEastAsia" w:hAnsiTheme="minorHAnsi"/>
                <w:b w:val="0"/>
                <w:sz w:val="22"/>
                <w:lang w:eastAsia="fr-FR"/>
              </w:rPr>
              <w:tab/>
            </w:r>
            <w:r w:rsidR="00081AEE" w:rsidRPr="008121B0">
              <w:rPr>
                <w:rStyle w:val="Lienhypertexte"/>
              </w:rPr>
              <w:t>Les thèmes secondaires :</w:t>
            </w:r>
            <w:r w:rsidR="00081AEE">
              <w:rPr>
                <w:webHidden/>
              </w:rPr>
              <w:tab/>
            </w:r>
            <w:r>
              <w:rPr>
                <w:webHidden/>
              </w:rPr>
              <w:fldChar w:fldCharType="begin"/>
            </w:r>
            <w:r w:rsidR="00081AEE">
              <w:rPr>
                <w:webHidden/>
              </w:rPr>
              <w:instrText xml:space="preserve"> PAGEREF _Toc266356454 \h </w:instrText>
            </w:r>
            <w:r>
              <w:rPr>
                <w:webHidden/>
              </w:rPr>
            </w:r>
            <w:r>
              <w:rPr>
                <w:webHidden/>
              </w:rPr>
              <w:fldChar w:fldCharType="separate"/>
            </w:r>
            <w:r w:rsidR="005C2E6F">
              <w:rPr>
                <w:webHidden/>
              </w:rPr>
              <w:t>57</w:t>
            </w:r>
            <w:r>
              <w:rPr>
                <w:webHidden/>
              </w:rPr>
              <w:fldChar w:fldCharType="end"/>
            </w:r>
          </w:hyperlink>
        </w:p>
        <w:p w:rsidR="00081AEE" w:rsidRDefault="00081AEE" w:rsidP="00081AEE">
          <w:pPr>
            <w:pStyle w:val="TM2"/>
            <w:ind w:left="0"/>
            <w:rPr>
              <w:rStyle w:val="Lienhypertexte"/>
            </w:rPr>
          </w:pPr>
        </w:p>
        <w:p w:rsidR="00081AEE" w:rsidRDefault="006D0A62" w:rsidP="00081AEE">
          <w:pPr>
            <w:pStyle w:val="TM2"/>
            <w:ind w:left="0"/>
            <w:rPr>
              <w:rFonts w:asciiTheme="minorHAnsi" w:eastAsiaTheme="minorEastAsia" w:hAnsiTheme="minorHAnsi"/>
              <w:b w:val="0"/>
              <w:sz w:val="22"/>
              <w:lang w:eastAsia="fr-FR"/>
            </w:rPr>
          </w:pPr>
          <w:hyperlink w:anchor="_Toc266356455" w:history="1">
            <w:r w:rsidR="00081AEE" w:rsidRPr="008121B0">
              <w:rPr>
                <w:rStyle w:val="Lienhypertexte"/>
              </w:rPr>
              <w:t>Chapitre III : Cadre spatio-temporel</w:t>
            </w:r>
            <w:r w:rsidR="00081AEE">
              <w:rPr>
                <w:webHidden/>
              </w:rPr>
              <w:tab/>
            </w:r>
            <w:r>
              <w:rPr>
                <w:webHidden/>
              </w:rPr>
              <w:fldChar w:fldCharType="begin"/>
            </w:r>
            <w:r w:rsidR="00081AEE">
              <w:rPr>
                <w:webHidden/>
              </w:rPr>
              <w:instrText xml:space="preserve"> PAGEREF _Toc266356455 \h </w:instrText>
            </w:r>
            <w:r>
              <w:rPr>
                <w:webHidden/>
              </w:rPr>
            </w:r>
            <w:r>
              <w:rPr>
                <w:webHidden/>
              </w:rPr>
              <w:fldChar w:fldCharType="separate"/>
            </w:r>
            <w:r w:rsidR="005C2E6F">
              <w:rPr>
                <w:webHidden/>
              </w:rPr>
              <w:t>83</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6" w:history="1">
            <w:r w:rsidR="00081AEE" w:rsidRPr="008121B0">
              <w:rPr>
                <w:rStyle w:val="Lienhypertexte"/>
              </w:rPr>
              <w:t>1-</w:t>
            </w:r>
            <w:r w:rsidR="00081AEE">
              <w:rPr>
                <w:rFonts w:asciiTheme="minorHAnsi" w:eastAsiaTheme="minorEastAsia" w:hAnsiTheme="minorHAnsi"/>
                <w:b w:val="0"/>
                <w:sz w:val="22"/>
                <w:lang w:eastAsia="fr-FR"/>
              </w:rPr>
              <w:tab/>
            </w:r>
            <w:r w:rsidR="00081AEE" w:rsidRPr="008121B0">
              <w:rPr>
                <w:rStyle w:val="Lienhypertexte"/>
              </w:rPr>
              <w:t>L’espace spatio-temporel :</w:t>
            </w:r>
            <w:r w:rsidR="00081AEE">
              <w:rPr>
                <w:webHidden/>
              </w:rPr>
              <w:tab/>
            </w:r>
            <w:r>
              <w:rPr>
                <w:webHidden/>
              </w:rPr>
              <w:fldChar w:fldCharType="begin"/>
            </w:r>
            <w:r w:rsidR="00081AEE">
              <w:rPr>
                <w:webHidden/>
              </w:rPr>
              <w:instrText xml:space="preserve"> PAGEREF _Toc266356456 \h </w:instrText>
            </w:r>
            <w:r>
              <w:rPr>
                <w:webHidden/>
              </w:rPr>
            </w:r>
            <w:r>
              <w:rPr>
                <w:webHidden/>
              </w:rPr>
              <w:fldChar w:fldCharType="separate"/>
            </w:r>
            <w:r w:rsidR="005C2E6F">
              <w:rPr>
                <w:webHidden/>
              </w:rPr>
              <w:t>83</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7" w:history="1">
            <w:r w:rsidR="00081AEE" w:rsidRPr="008121B0">
              <w:rPr>
                <w:rStyle w:val="Lienhypertexte"/>
              </w:rPr>
              <w:t>1-</w:t>
            </w:r>
            <w:r w:rsidR="00081AEE">
              <w:rPr>
                <w:rFonts w:asciiTheme="minorHAnsi" w:eastAsiaTheme="minorEastAsia" w:hAnsiTheme="minorHAnsi"/>
                <w:b w:val="0"/>
                <w:sz w:val="22"/>
                <w:lang w:eastAsia="fr-FR"/>
              </w:rPr>
              <w:tab/>
            </w:r>
            <w:r w:rsidR="00081AEE" w:rsidRPr="008121B0">
              <w:rPr>
                <w:rStyle w:val="Lienhypertexte"/>
              </w:rPr>
              <w:t>L’espace dans les écrits journalistiques :</w:t>
            </w:r>
            <w:r w:rsidR="00081AEE">
              <w:rPr>
                <w:webHidden/>
              </w:rPr>
              <w:tab/>
            </w:r>
            <w:r>
              <w:rPr>
                <w:webHidden/>
              </w:rPr>
              <w:fldChar w:fldCharType="begin"/>
            </w:r>
            <w:r w:rsidR="00081AEE">
              <w:rPr>
                <w:webHidden/>
              </w:rPr>
              <w:instrText xml:space="preserve"> PAGEREF _Toc266356457 \h </w:instrText>
            </w:r>
            <w:r>
              <w:rPr>
                <w:webHidden/>
              </w:rPr>
            </w:r>
            <w:r>
              <w:rPr>
                <w:webHidden/>
              </w:rPr>
              <w:fldChar w:fldCharType="separate"/>
            </w:r>
            <w:r w:rsidR="005C2E6F">
              <w:rPr>
                <w:webHidden/>
              </w:rPr>
              <w:t>85</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8" w:history="1">
            <w:r w:rsidR="00081AEE" w:rsidRPr="008121B0">
              <w:rPr>
                <w:rStyle w:val="Lienhypertexte"/>
              </w:rPr>
              <w:t>2-</w:t>
            </w:r>
            <w:r w:rsidR="00081AEE">
              <w:rPr>
                <w:rFonts w:asciiTheme="minorHAnsi" w:eastAsiaTheme="minorEastAsia" w:hAnsiTheme="minorHAnsi"/>
                <w:b w:val="0"/>
                <w:sz w:val="22"/>
                <w:lang w:eastAsia="fr-FR"/>
              </w:rPr>
              <w:tab/>
            </w:r>
            <w:r w:rsidR="00081AEE" w:rsidRPr="008121B0">
              <w:rPr>
                <w:rStyle w:val="Lienhypertexte"/>
              </w:rPr>
              <w:t>L’espace dans le roman :</w:t>
            </w:r>
            <w:r w:rsidR="00081AEE">
              <w:rPr>
                <w:webHidden/>
              </w:rPr>
              <w:tab/>
            </w:r>
            <w:r>
              <w:rPr>
                <w:webHidden/>
              </w:rPr>
              <w:fldChar w:fldCharType="begin"/>
            </w:r>
            <w:r w:rsidR="00081AEE">
              <w:rPr>
                <w:webHidden/>
              </w:rPr>
              <w:instrText xml:space="preserve"> PAGEREF _Toc266356458 \h </w:instrText>
            </w:r>
            <w:r>
              <w:rPr>
                <w:webHidden/>
              </w:rPr>
            </w:r>
            <w:r>
              <w:rPr>
                <w:webHidden/>
              </w:rPr>
              <w:fldChar w:fldCharType="separate"/>
            </w:r>
            <w:r w:rsidR="005C2E6F">
              <w:rPr>
                <w:webHidden/>
              </w:rPr>
              <w:t>86</w:t>
            </w:r>
            <w:r>
              <w:rPr>
                <w:webHidden/>
              </w:rPr>
              <w:fldChar w:fldCharType="end"/>
            </w:r>
          </w:hyperlink>
        </w:p>
        <w:p w:rsidR="00081AEE" w:rsidRDefault="006D0A62">
          <w:pPr>
            <w:pStyle w:val="TM2"/>
            <w:rPr>
              <w:rFonts w:asciiTheme="minorHAnsi" w:eastAsiaTheme="minorEastAsia" w:hAnsiTheme="minorHAnsi"/>
              <w:b w:val="0"/>
              <w:sz w:val="22"/>
              <w:lang w:eastAsia="fr-FR"/>
            </w:rPr>
          </w:pPr>
          <w:hyperlink w:anchor="_Toc266356459" w:history="1">
            <w:r w:rsidR="00081AEE" w:rsidRPr="008121B0">
              <w:rPr>
                <w:rStyle w:val="Lienhypertexte"/>
              </w:rPr>
              <w:t>3-</w:t>
            </w:r>
            <w:r w:rsidR="00081AEE">
              <w:rPr>
                <w:rFonts w:asciiTheme="minorHAnsi" w:eastAsiaTheme="minorEastAsia" w:hAnsiTheme="minorHAnsi"/>
                <w:b w:val="0"/>
                <w:sz w:val="22"/>
                <w:lang w:eastAsia="fr-FR"/>
              </w:rPr>
              <w:tab/>
            </w:r>
            <w:r w:rsidR="00081AEE" w:rsidRPr="008121B0">
              <w:rPr>
                <w:rStyle w:val="Lienhypertexte"/>
              </w:rPr>
              <w:t>Les marques temporelles dans le roman :</w:t>
            </w:r>
            <w:r w:rsidR="00081AEE">
              <w:rPr>
                <w:webHidden/>
              </w:rPr>
              <w:tab/>
            </w:r>
            <w:r>
              <w:rPr>
                <w:webHidden/>
              </w:rPr>
              <w:fldChar w:fldCharType="begin"/>
            </w:r>
            <w:r w:rsidR="00081AEE">
              <w:rPr>
                <w:webHidden/>
              </w:rPr>
              <w:instrText xml:space="preserve"> PAGEREF _Toc266356459 \h </w:instrText>
            </w:r>
            <w:r>
              <w:rPr>
                <w:webHidden/>
              </w:rPr>
            </w:r>
            <w:r>
              <w:rPr>
                <w:webHidden/>
              </w:rPr>
              <w:fldChar w:fldCharType="separate"/>
            </w:r>
            <w:r w:rsidR="005C2E6F">
              <w:rPr>
                <w:webHidden/>
              </w:rPr>
              <w:t>91</w:t>
            </w:r>
            <w:r>
              <w:rPr>
                <w:webHidden/>
              </w:rPr>
              <w:fldChar w:fldCharType="end"/>
            </w:r>
          </w:hyperlink>
        </w:p>
        <w:p w:rsidR="00081AEE" w:rsidRDefault="006D0A62" w:rsidP="00913415">
          <w:pPr>
            <w:pStyle w:val="TM2"/>
            <w:rPr>
              <w:rFonts w:asciiTheme="minorHAnsi" w:eastAsiaTheme="minorEastAsia" w:hAnsiTheme="minorHAnsi"/>
              <w:b w:val="0"/>
              <w:sz w:val="22"/>
              <w:lang w:eastAsia="fr-FR"/>
            </w:rPr>
          </w:pPr>
          <w:hyperlink w:anchor="_Toc266356460" w:history="1">
            <w:r w:rsidR="00913415">
              <w:rPr>
                <w:rStyle w:val="Lienhypertexte"/>
              </w:rPr>
              <w:t xml:space="preserve">4- </w:t>
            </w:r>
            <w:r w:rsidR="00081AEE">
              <w:rPr>
                <w:rFonts w:asciiTheme="minorHAnsi" w:eastAsiaTheme="minorEastAsia" w:hAnsiTheme="minorHAnsi"/>
                <w:b w:val="0"/>
                <w:sz w:val="22"/>
                <w:lang w:eastAsia="fr-FR"/>
              </w:rPr>
              <w:tab/>
            </w:r>
            <w:r w:rsidR="00081AEE" w:rsidRPr="008121B0">
              <w:rPr>
                <w:rStyle w:val="Lienhypertexte"/>
              </w:rPr>
              <w:t>Les marques temporelles dans les écrits journalistiques :</w:t>
            </w:r>
            <w:r w:rsidR="00081AEE">
              <w:rPr>
                <w:webHidden/>
              </w:rPr>
              <w:tab/>
            </w:r>
            <w:r>
              <w:rPr>
                <w:webHidden/>
              </w:rPr>
              <w:fldChar w:fldCharType="begin"/>
            </w:r>
            <w:r w:rsidR="00081AEE">
              <w:rPr>
                <w:webHidden/>
              </w:rPr>
              <w:instrText xml:space="preserve"> PAGEREF _Toc266356460 \h </w:instrText>
            </w:r>
            <w:r>
              <w:rPr>
                <w:webHidden/>
              </w:rPr>
            </w:r>
            <w:r>
              <w:rPr>
                <w:webHidden/>
              </w:rPr>
              <w:fldChar w:fldCharType="separate"/>
            </w:r>
            <w:r w:rsidR="005C2E6F">
              <w:rPr>
                <w:webHidden/>
              </w:rPr>
              <w:t>92</w:t>
            </w:r>
            <w:r>
              <w:rPr>
                <w:webHidden/>
              </w:rPr>
              <w:fldChar w:fldCharType="end"/>
            </w:r>
          </w:hyperlink>
        </w:p>
        <w:p w:rsidR="00081AEE" w:rsidRDefault="00081AEE" w:rsidP="00081AEE">
          <w:pPr>
            <w:pStyle w:val="TM2"/>
            <w:ind w:left="0"/>
            <w:rPr>
              <w:rStyle w:val="Lienhypertexte"/>
            </w:rPr>
          </w:pPr>
        </w:p>
        <w:p w:rsidR="00081AEE" w:rsidRDefault="006D0A62" w:rsidP="00081AEE">
          <w:pPr>
            <w:pStyle w:val="TM2"/>
            <w:ind w:left="0"/>
            <w:rPr>
              <w:rFonts w:asciiTheme="minorHAnsi" w:eastAsiaTheme="minorEastAsia" w:hAnsiTheme="minorHAnsi"/>
              <w:b w:val="0"/>
              <w:sz w:val="22"/>
              <w:lang w:eastAsia="fr-FR"/>
            </w:rPr>
          </w:pPr>
          <w:hyperlink w:anchor="_Toc266356461" w:history="1">
            <w:r w:rsidR="00081AEE" w:rsidRPr="008121B0">
              <w:rPr>
                <w:rStyle w:val="Lienhypertexte"/>
              </w:rPr>
              <w:t>Conclusion générale :</w:t>
            </w:r>
            <w:r w:rsidR="00081AEE">
              <w:rPr>
                <w:webHidden/>
              </w:rPr>
              <w:tab/>
            </w:r>
            <w:r>
              <w:rPr>
                <w:webHidden/>
              </w:rPr>
              <w:fldChar w:fldCharType="begin"/>
            </w:r>
            <w:r w:rsidR="00081AEE">
              <w:rPr>
                <w:webHidden/>
              </w:rPr>
              <w:instrText xml:space="preserve"> PAGEREF _Toc266356461 \h </w:instrText>
            </w:r>
            <w:r>
              <w:rPr>
                <w:webHidden/>
              </w:rPr>
            </w:r>
            <w:r>
              <w:rPr>
                <w:webHidden/>
              </w:rPr>
              <w:fldChar w:fldCharType="separate"/>
            </w:r>
            <w:r w:rsidR="005C2E6F">
              <w:rPr>
                <w:webHidden/>
              </w:rPr>
              <w:t>93</w:t>
            </w:r>
            <w:r>
              <w:rPr>
                <w:webHidden/>
              </w:rPr>
              <w:fldChar w:fldCharType="end"/>
            </w:r>
          </w:hyperlink>
        </w:p>
        <w:p w:rsidR="00081AEE" w:rsidRDefault="006D0A62" w:rsidP="00081AEE">
          <w:pPr>
            <w:pStyle w:val="TM2"/>
            <w:ind w:left="0"/>
            <w:rPr>
              <w:rFonts w:asciiTheme="minorHAnsi" w:eastAsiaTheme="minorEastAsia" w:hAnsiTheme="minorHAnsi"/>
              <w:b w:val="0"/>
              <w:sz w:val="22"/>
              <w:lang w:eastAsia="fr-FR"/>
            </w:rPr>
          </w:pPr>
          <w:hyperlink w:anchor="_Toc266356462" w:history="1">
            <w:r w:rsidR="00081AEE" w:rsidRPr="008121B0">
              <w:rPr>
                <w:rStyle w:val="Lienhypertexte"/>
              </w:rPr>
              <w:t>Annexe</w:t>
            </w:r>
            <w:r w:rsidR="00081AEE">
              <w:rPr>
                <w:webHidden/>
              </w:rPr>
              <w:t>………………………………………………………………………………………..</w:t>
            </w:r>
            <w:r>
              <w:rPr>
                <w:webHidden/>
              </w:rPr>
              <w:fldChar w:fldCharType="begin"/>
            </w:r>
            <w:r w:rsidR="00081AEE">
              <w:rPr>
                <w:webHidden/>
              </w:rPr>
              <w:instrText xml:space="preserve"> PAGEREF _Toc266356462 \h </w:instrText>
            </w:r>
            <w:r>
              <w:rPr>
                <w:webHidden/>
              </w:rPr>
            </w:r>
            <w:r>
              <w:rPr>
                <w:webHidden/>
              </w:rPr>
              <w:fldChar w:fldCharType="separate"/>
            </w:r>
            <w:r w:rsidR="005C2E6F">
              <w:rPr>
                <w:webHidden/>
              </w:rPr>
              <w:t>95</w:t>
            </w:r>
            <w:r>
              <w:rPr>
                <w:webHidden/>
              </w:rPr>
              <w:fldChar w:fldCharType="end"/>
            </w:r>
          </w:hyperlink>
        </w:p>
        <w:p w:rsidR="00081AEE" w:rsidRDefault="006D0A62" w:rsidP="00081AEE">
          <w:pPr>
            <w:pStyle w:val="TM2"/>
            <w:ind w:left="0"/>
            <w:rPr>
              <w:rFonts w:asciiTheme="minorHAnsi" w:eastAsiaTheme="minorEastAsia" w:hAnsiTheme="minorHAnsi"/>
              <w:b w:val="0"/>
              <w:sz w:val="22"/>
              <w:lang w:eastAsia="fr-FR"/>
            </w:rPr>
          </w:pPr>
          <w:hyperlink w:anchor="_Toc266356463" w:history="1">
            <w:r w:rsidR="00081AEE" w:rsidRPr="008121B0">
              <w:rPr>
                <w:rStyle w:val="Lienhypertexte"/>
              </w:rPr>
              <w:t>BIBLIOGRAPHIE</w:t>
            </w:r>
            <w:r w:rsidR="00081AEE">
              <w:rPr>
                <w:rStyle w:val="Lienhypertexte"/>
              </w:rPr>
              <w:t> …..</w:t>
            </w:r>
            <w:r w:rsidR="00081AEE">
              <w:rPr>
                <w:webHidden/>
              </w:rPr>
              <w:tab/>
            </w:r>
            <w:r>
              <w:rPr>
                <w:webHidden/>
              </w:rPr>
              <w:fldChar w:fldCharType="begin"/>
            </w:r>
            <w:r w:rsidR="00081AEE">
              <w:rPr>
                <w:webHidden/>
              </w:rPr>
              <w:instrText xml:space="preserve"> PAGEREF _Toc266356463 \h </w:instrText>
            </w:r>
            <w:r>
              <w:rPr>
                <w:webHidden/>
              </w:rPr>
            </w:r>
            <w:r>
              <w:rPr>
                <w:webHidden/>
              </w:rPr>
              <w:fldChar w:fldCharType="separate"/>
            </w:r>
            <w:r w:rsidR="005C2E6F">
              <w:rPr>
                <w:webHidden/>
              </w:rPr>
              <w:t>116</w:t>
            </w:r>
            <w:r>
              <w:rPr>
                <w:webHidden/>
              </w:rPr>
              <w:fldChar w:fldCharType="end"/>
            </w:r>
          </w:hyperlink>
        </w:p>
        <w:p w:rsidR="001A4B9D" w:rsidRPr="00222A4B" w:rsidRDefault="006D0A62" w:rsidP="001A4B9D">
          <w:pPr>
            <w:tabs>
              <w:tab w:val="right" w:pos="9072"/>
            </w:tabs>
            <w:spacing w:before="120" w:after="120" w:line="360" w:lineRule="auto"/>
            <w:rPr>
              <w:rFonts w:cstheme="majorBidi"/>
              <w:b w:val="0"/>
              <w:szCs w:val="24"/>
            </w:rPr>
          </w:pPr>
          <w:r w:rsidRPr="00222A4B">
            <w:rPr>
              <w:rFonts w:cstheme="majorBidi"/>
              <w:b w:val="0"/>
              <w:bCs/>
              <w:szCs w:val="24"/>
            </w:rPr>
            <w:fldChar w:fldCharType="end"/>
          </w:r>
        </w:p>
      </w:sdtContent>
    </w:sdt>
    <w:bookmarkStart w:id="0" w:name="_Toc264017601" w:displacedByCustomXml="prev"/>
    <w:bookmarkEnd w:id="0"/>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tabs>
          <w:tab w:val="right" w:pos="9072"/>
        </w:tabs>
        <w:spacing w:before="120" w:after="120" w:line="360" w:lineRule="auto"/>
        <w:jc w:val="center"/>
        <w:rPr>
          <w:rFonts w:cstheme="majorBidi"/>
          <w:szCs w:val="24"/>
        </w:rPr>
      </w:pPr>
    </w:p>
    <w:p w:rsidR="001A4B9D" w:rsidRPr="00222A4B" w:rsidRDefault="001A4B9D" w:rsidP="001A4B9D">
      <w:pPr>
        <w:pStyle w:val="Sansinterligne"/>
        <w:numPr>
          <w:ilvl w:val="0"/>
          <w:numId w:val="0"/>
        </w:numPr>
        <w:ind w:left="1068"/>
        <w:jc w:val="center"/>
      </w:pPr>
      <w:bookmarkStart w:id="1" w:name="_Toc266356430"/>
      <w:r w:rsidRPr="00222A4B">
        <w:lastRenderedPageBreak/>
        <w:t>Introduction</w:t>
      </w:r>
      <w:bookmarkEnd w:id="1"/>
    </w:p>
    <w:p w:rsidR="001A4B9D" w:rsidRDefault="001A4B9D" w:rsidP="001A4B9D">
      <w:pPr>
        <w:spacing w:before="120" w:after="120" w:line="360" w:lineRule="auto"/>
        <w:ind w:firstLine="851"/>
        <w:jc w:val="both"/>
        <w:rPr>
          <w:rFonts w:cstheme="majorBidi"/>
          <w:b w:val="0"/>
          <w:bCs/>
          <w:szCs w:val="24"/>
        </w:rPr>
      </w:pPr>
    </w:p>
    <w:p w:rsidR="001A4B9D" w:rsidRPr="004718B3" w:rsidRDefault="001A4B9D" w:rsidP="001A4B9D">
      <w:pPr>
        <w:spacing w:before="120" w:after="120" w:line="360" w:lineRule="auto"/>
        <w:ind w:firstLine="851"/>
        <w:jc w:val="both"/>
        <w:rPr>
          <w:rFonts w:cstheme="majorBidi"/>
          <w:b w:val="0"/>
          <w:bCs/>
          <w:szCs w:val="24"/>
        </w:rPr>
      </w:pPr>
      <w:r w:rsidRPr="004718B3">
        <w:rPr>
          <w:rFonts w:cstheme="majorBidi"/>
          <w:b w:val="0"/>
          <w:bCs/>
          <w:szCs w:val="24"/>
        </w:rPr>
        <w:t>La naissance de la presse arabe, au XIXe siècle, fit ses débuts au Moyen Orient. C’est en arabe que les Egyptiens ont découvert, en 1798, les proclamati</w:t>
      </w:r>
      <w:r w:rsidR="00FC0321">
        <w:rPr>
          <w:rFonts w:cstheme="majorBidi"/>
          <w:b w:val="0"/>
          <w:bCs/>
          <w:szCs w:val="24"/>
        </w:rPr>
        <w:t xml:space="preserve">ons de Bonaparte. Ces dernières </w:t>
      </w:r>
      <w:r w:rsidRPr="004718B3">
        <w:rPr>
          <w:rFonts w:cstheme="majorBidi"/>
          <w:b w:val="0"/>
          <w:bCs/>
          <w:szCs w:val="24"/>
        </w:rPr>
        <w:t xml:space="preserve"> allaient inscrire de nouvelles pages dans l’histoire des Arabes. Quelques années plus tard, elle fut lancée à Istanbul, à Beyrouth et au Caire. Dès le début, la presse arabe se mêla à un grand mouvement d’idées, qu’on appelait en ce temps là « </w:t>
      </w:r>
      <w:proofErr w:type="spellStart"/>
      <w:r w:rsidRPr="004718B3">
        <w:rPr>
          <w:rFonts w:cstheme="majorBidi"/>
          <w:b w:val="0"/>
          <w:bCs/>
          <w:szCs w:val="24"/>
        </w:rPr>
        <w:t>Nahda</w:t>
      </w:r>
      <w:proofErr w:type="spellEnd"/>
      <w:r w:rsidRPr="004718B3">
        <w:rPr>
          <w:rFonts w:cstheme="majorBidi"/>
          <w:b w:val="0"/>
          <w:bCs/>
          <w:szCs w:val="24"/>
        </w:rPr>
        <w:t> » qui signifie renaissance.</w:t>
      </w:r>
    </w:p>
    <w:p w:rsidR="001A4B9D" w:rsidRPr="004718B3" w:rsidRDefault="001A4B9D" w:rsidP="00FC0321">
      <w:pPr>
        <w:spacing w:before="120" w:after="120" w:line="360" w:lineRule="auto"/>
        <w:ind w:firstLine="851"/>
        <w:jc w:val="both"/>
        <w:rPr>
          <w:rFonts w:cstheme="majorBidi"/>
          <w:b w:val="0"/>
          <w:bCs/>
          <w:szCs w:val="24"/>
        </w:rPr>
      </w:pPr>
      <w:r w:rsidRPr="004718B3">
        <w:rPr>
          <w:rFonts w:cstheme="majorBidi"/>
          <w:b w:val="0"/>
          <w:bCs/>
          <w:szCs w:val="24"/>
        </w:rPr>
        <w:t xml:space="preserve">Au Maghreb, notamment en Algérie, le développement de la presse se vit confronté à un écueil par les restrictions </w:t>
      </w:r>
      <w:r w:rsidR="00FC0321">
        <w:rPr>
          <w:rFonts w:cstheme="majorBidi"/>
          <w:b w:val="0"/>
          <w:bCs/>
          <w:szCs w:val="24"/>
        </w:rPr>
        <w:t>coloniales</w:t>
      </w:r>
      <w:r w:rsidRPr="004718B3">
        <w:rPr>
          <w:rFonts w:cstheme="majorBidi"/>
          <w:b w:val="0"/>
          <w:bCs/>
          <w:szCs w:val="24"/>
        </w:rPr>
        <w:t>. Mais notons que dès 1847, un journal officiel français en langue arabe fut créé à l’initiative des autorités militaires françaises.</w:t>
      </w:r>
    </w:p>
    <w:p w:rsidR="001A4B9D" w:rsidRPr="004718B3" w:rsidRDefault="001A4B9D" w:rsidP="001A4B9D">
      <w:pPr>
        <w:spacing w:before="120" w:after="120" w:line="360" w:lineRule="auto"/>
        <w:ind w:firstLine="851"/>
        <w:jc w:val="both"/>
        <w:rPr>
          <w:rFonts w:cstheme="majorBidi"/>
          <w:b w:val="0"/>
          <w:bCs/>
          <w:szCs w:val="24"/>
        </w:rPr>
      </w:pPr>
      <w:r w:rsidRPr="004718B3">
        <w:rPr>
          <w:rFonts w:cstheme="majorBidi"/>
          <w:b w:val="0"/>
          <w:bCs/>
          <w:szCs w:val="24"/>
        </w:rPr>
        <w:t>La presse maghrébine fut marquée par un bilinguisme étant donné  l’occupation française, ce qui était le cas pour l’Algérie (132 ans d’occupation) et pour la Tunisie (75 ans d’occupation).</w:t>
      </w:r>
    </w:p>
    <w:p w:rsidR="001A4B9D" w:rsidRPr="004718B3" w:rsidRDefault="001A4B9D" w:rsidP="00FC0321">
      <w:pPr>
        <w:spacing w:before="120" w:after="120" w:line="360" w:lineRule="auto"/>
        <w:ind w:firstLine="851"/>
        <w:jc w:val="both"/>
        <w:rPr>
          <w:rFonts w:cstheme="majorBidi"/>
          <w:b w:val="0"/>
          <w:bCs/>
          <w:szCs w:val="24"/>
        </w:rPr>
      </w:pPr>
      <w:r w:rsidRPr="004718B3">
        <w:rPr>
          <w:rFonts w:cstheme="majorBidi"/>
          <w:b w:val="0"/>
          <w:bCs/>
          <w:szCs w:val="24"/>
        </w:rPr>
        <w:t>La presse française, en Algérie, ne rencontra pas d’obstacles vu qu’elle n’était</w:t>
      </w:r>
      <w:r w:rsidR="00FC0321">
        <w:rPr>
          <w:rFonts w:cstheme="majorBidi"/>
          <w:b w:val="0"/>
          <w:bCs/>
          <w:szCs w:val="24"/>
        </w:rPr>
        <w:t xml:space="preserve"> pas soumise à des contraintes, c</w:t>
      </w:r>
      <w:r w:rsidRPr="004718B3">
        <w:rPr>
          <w:rFonts w:cstheme="majorBidi"/>
          <w:b w:val="0"/>
          <w:bCs/>
          <w:szCs w:val="24"/>
        </w:rPr>
        <w:t>e qui lui permit d’avoir une position dominante. Au sein du peuple algérien le taux d’analphabétisme était très élevé et la minorité qui étudiait allait dans des écoles françaises, c’est ce qui entra</w:t>
      </w:r>
      <w:r w:rsidR="00FC0321">
        <w:rPr>
          <w:rFonts w:cstheme="majorBidi"/>
          <w:b w:val="0"/>
          <w:bCs/>
          <w:szCs w:val="24"/>
        </w:rPr>
        <w:t>î</w:t>
      </w:r>
      <w:r w:rsidRPr="004718B3">
        <w:rPr>
          <w:rFonts w:cstheme="majorBidi"/>
          <w:b w:val="0"/>
          <w:bCs/>
          <w:szCs w:val="24"/>
        </w:rPr>
        <w:t>na un système de francisation.</w:t>
      </w:r>
    </w:p>
    <w:p w:rsidR="001A4B9D" w:rsidRDefault="001A4B9D" w:rsidP="00FC0321">
      <w:pPr>
        <w:spacing w:before="120" w:after="120" w:line="360" w:lineRule="auto"/>
        <w:ind w:firstLine="851"/>
        <w:jc w:val="both"/>
        <w:rPr>
          <w:rFonts w:cstheme="majorBidi"/>
          <w:b w:val="0"/>
          <w:bCs/>
          <w:szCs w:val="24"/>
        </w:rPr>
      </w:pPr>
      <w:r w:rsidRPr="004718B3">
        <w:rPr>
          <w:rFonts w:cstheme="majorBidi"/>
          <w:b w:val="0"/>
          <w:bCs/>
          <w:i/>
          <w:iCs/>
          <w:szCs w:val="24"/>
        </w:rPr>
        <w:t>Al-</w:t>
      </w:r>
      <w:proofErr w:type="spellStart"/>
      <w:r w:rsidRPr="004718B3">
        <w:rPr>
          <w:rFonts w:cstheme="majorBidi"/>
          <w:b w:val="0"/>
          <w:bCs/>
          <w:i/>
          <w:iCs/>
          <w:szCs w:val="24"/>
        </w:rPr>
        <w:t>Mubacher</w:t>
      </w:r>
      <w:proofErr w:type="spellEnd"/>
      <w:r w:rsidRPr="004718B3">
        <w:rPr>
          <w:rFonts w:cstheme="majorBidi"/>
          <w:b w:val="0"/>
          <w:bCs/>
          <w:szCs w:val="24"/>
        </w:rPr>
        <w:t xml:space="preserve">, premier journal officiel bilingue (français-arabe), fut fondé en 1847 par les autorités françaises. </w:t>
      </w:r>
      <w:r w:rsidRPr="004718B3">
        <w:rPr>
          <w:rFonts w:cstheme="majorBidi"/>
          <w:b w:val="0"/>
          <w:bCs/>
          <w:i/>
          <w:iCs/>
          <w:szCs w:val="24"/>
        </w:rPr>
        <w:t>Al-Akhbar,</w:t>
      </w:r>
      <w:r w:rsidRPr="004718B3">
        <w:rPr>
          <w:rFonts w:cstheme="majorBidi"/>
          <w:b w:val="0"/>
          <w:bCs/>
          <w:szCs w:val="24"/>
        </w:rPr>
        <w:t xml:space="preserve"> qui était  un journal publié en français au début, dev</w:t>
      </w:r>
      <w:r w:rsidR="00FC0321">
        <w:rPr>
          <w:rFonts w:cstheme="majorBidi"/>
          <w:b w:val="0"/>
          <w:bCs/>
          <w:szCs w:val="24"/>
        </w:rPr>
        <w:t>int</w:t>
      </w:r>
      <w:r w:rsidRPr="004718B3">
        <w:rPr>
          <w:rFonts w:cstheme="majorBidi"/>
          <w:b w:val="0"/>
          <w:bCs/>
          <w:szCs w:val="24"/>
        </w:rPr>
        <w:t xml:space="preserve"> </w:t>
      </w:r>
      <w:r w:rsidR="00FC0321" w:rsidRPr="004718B3">
        <w:rPr>
          <w:rFonts w:cstheme="majorBidi"/>
          <w:b w:val="0"/>
          <w:bCs/>
          <w:szCs w:val="24"/>
        </w:rPr>
        <w:t xml:space="preserve">bilingue </w:t>
      </w:r>
      <w:r w:rsidRPr="004718B3">
        <w:rPr>
          <w:rFonts w:cstheme="majorBidi"/>
          <w:b w:val="0"/>
          <w:bCs/>
          <w:szCs w:val="24"/>
        </w:rPr>
        <w:t xml:space="preserve">en 1902. </w:t>
      </w:r>
    </w:p>
    <w:p w:rsidR="001A4B9D" w:rsidRPr="004718B3" w:rsidRDefault="001A4B9D" w:rsidP="001A4B9D">
      <w:pPr>
        <w:spacing w:before="120" w:after="120" w:line="360" w:lineRule="auto"/>
        <w:ind w:firstLine="851"/>
        <w:jc w:val="both"/>
        <w:rPr>
          <w:rFonts w:cstheme="majorBidi"/>
          <w:b w:val="0"/>
          <w:bCs/>
          <w:szCs w:val="24"/>
        </w:rPr>
      </w:pPr>
      <w:r w:rsidRPr="004718B3">
        <w:rPr>
          <w:rFonts w:cstheme="majorBidi"/>
          <w:b w:val="0"/>
          <w:bCs/>
          <w:szCs w:val="24"/>
        </w:rPr>
        <w:t xml:space="preserve">Les premiers journaux fondés par des Algériens étaient en langue française. Nous pouvons citer à titre d’exemple : </w:t>
      </w:r>
      <w:r w:rsidRPr="004718B3">
        <w:rPr>
          <w:rFonts w:cstheme="majorBidi"/>
          <w:b w:val="0"/>
          <w:bCs/>
          <w:i/>
          <w:iCs/>
          <w:szCs w:val="24"/>
        </w:rPr>
        <w:t>Le Musulman</w:t>
      </w:r>
      <w:r w:rsidRPr="004718B3">
        <w:rPr>
          <w:rFonts w:cstheme="majorBidi"/>
          <w:b w:val="0"/>
          <w:bCs/>
          <w:szCs w:val="24"/>
        </w:rPr>
        <w:t xml:space="preserve"> (1909), L’</w:t>
      </w:r>
      <w:r w:rsidRPr="004718B3">
        <w:rPr>
          <w:rFonts w:cstheme="majorBidi"/>
          <w:b w:val="0"/>
          <w:bCs/>
          <w:i/>
          <w:iCs/>
          <w:szCs w:val="24"/>
        </w:rPr>
        <w:t>Etendard algérien</w:t>
      </w:r>
      <w:r w:rsidRPr="004718B3">
        <w:rPr>
          <w:rFonts w:cstheme="majorBidi"/>
          <w:b w:val="0"/>
          <w:bCs/>
          <w:szCs w:val="24"/>
        </w:rPr>
        <w:t xml:space="preserve"> (1910).</w:t>
      </w:r>
    </w:p>
    <w:p w:rsidR="001A4B9D" w:rsidRPr="004718B3" w:rsidRDefault="001A4B9D" w:rsidP="001A4B9D">
      <w:pPr>
        <w:spacing w:before="120" w:after="120" w:line="360" w:lineRule="auto"/>
        <w:ind w:firstLine="851"/>
        <w:jc w:val="both"/>
        <w:rPr>
          <w:rFonts w:cstheme="majorBidi"/>
          <w:b w:val="0"/>
          <w:bCs/>
          <w:szCs w:val="24"/>
        </w:rPr>
      </w:pPr>
      <w:r w:rsidRPr="004718B3">
        <w:rPr>
          <w:rFonts w:cstheme="majorBidi"/>
          <w:b w:val="0"/>
          <w:bCs/>
          <w:szCs w:val="24"/>
        </w:rPr>
        <w:t xml:space="preserve">Les autorités françaises publièrent, en  1913, </w:t>
      </w:r>
      <w:r w:rsidRPr="004718B3">
        <w:rPr>
          <w:rFonts w:cstheme="majorBidi"/>
          <w:b w:val="0"/>
          <w:bCs/>
          <w:i/>
          <w:iCs/>
          <w:szCs w:val="24"/>
        </w:rPr>
        <w:t>La France islamique</w:t>
      </w:r>
      <w:r w:rsidRPr="004718B3">
        <w:rPr>
          <w:rFonts w:cstheme="majorBidi"/>
          <w:b w:val="0"/>
          <w:bCs/>
          <w:szCs w:val="24"/>
        </w:rPr>
        <w:t xml:space="preserve"> en français et </w:t>
      </w:r>
      <w:r w:rsidRPr="004718B3">
        <w:rPr>
          <w:rFonts w:cstheme="majorBidi"/>
          <w:b w:val="0"/>
          <w:bCs/>
          <w:i/>
          <w:iCs/>
          <w:szCs w:val="24"/>
        </w:rPr>
        <w:t>Akhbar al-</w:t>
      </w:r>
      <w:proofErr w:type="spellStart"/>
      <w:r w:rsidRPr="004718B3">
        <w:rPr>
          <w:rFonts w:cstheme="majorBidi"/>
          <w:b w:val="0"/>
          <w:bCs/>
          <w:i/>
          <w:iCs/>
          <w:szCs w:val="24"/>
        </w:rPr>
        <w:t>Harb</w:t>
      </w:r>
      <w:proofErr w:type="spellEnd"/>
      <w:r w:rsidRPr="004718B3">
        <w:rPr>
          <w:rFonts w:cstheme="majorBidi"/>
          <w:b w:val="0"/>
          <w:bCs/>
          <w:szCs w:val="24"/>
        </w:rPr>
        <w:t xml:space="preserve">, en arabe. </w:t>
      </w:r>
    </w:p>
    <w:p w:rsidR="001A4B9D" w:rsidRPr="004718B3" w:rsidRDefault="001A4B9D" w:rsidP="001A4B9D">
      <w:pPr>
        <w:spacing w:before="120" w:after="120" w:line="360" w:lineRule="auto"/>
        <w:ind w:firstLine="851"/>
        <w:jc w:val="both"/>
        <w:rPr>
          <w:rFonts w:cstheme="majorBidi"/>
          <w:b w:val="0"/>
          <w:bCs/>
          <w:szCs w:val="24"/>
        </w:rPr>
      </w:pPr>
      <w:r w:rsidRPr="004718B3">
        <w:rPr>
          <w:rFonts w:cstheme="majorBidi"/>
          <w:b w:val="0"/>
          <w:bCs/>
          <w:szCs w:val="24"/>
        </w:rPr>
        <w:t xml:space="preserve">Le début du XXe siècle marqua la naissance d’un sentiment nationaliste en Algérie. En 1926, l’Etoile nord-africaine, qui était un mouvement révolutionnaire contre l’occupation, vit le jour à Paris. En 1927, </w:t>
      </w:r>
      <w:proofErr w:type="spellStart"/>
      <w:r w:rsidRPr="004718B3">
        <w:rPr>
          <w:rFonts w:cstheme="majorBidi"/>
          <w:b w:val="0"/>
          <w:bCs/>
          <w:szCs w:val="24"/>
        </w:rPr>
        <w:t>Messali</w:t>
      </w:r>
      <w:proofErr w:type="spellEnd"/>
      <w:r w:rsidRPr="004718B3">
        <w:rPr>
          <w:rFonts w:cstheme="majorBidi"/>
          <w:b w:val="0"/>
          <w:bCs/>
          <w:szCs w:val="24"/>
        </w:rPr>
        <w:t xml:space="preserve"> Hadj devint chef de ce mouvement. Ce dernier avait en France, un porte parole en Français, </w:t>
      </w:r>
      <w:r w:rsidRPr="004718B3">
        <w:rPr>
          <w:rFonts w:cstheme="majorBidi"/>
          <w:b w:val="0"/>
          <w:bCs/>
          <w:i/>
          <w:iCs/>
          <w:szCs w:val="24"/>
        </w:rPr>
        <w:t>al-</w:t>
      </w:r>
      <w:proofErr w:type="spellStart"/>
      <w:r w:rsidRPr="004718B3">
        <w:rPr>
          <w:rFonts w:cstheme="majorBidi"/>
          <w:b w:val="0"/>
          <w:bCs/>
          <w:i/>
          <w:iCs/>
          <w:szCs w:val="24"/>
        </w:rPr>
        <w:t>Umma</w:t>
      </w:r>
      <w:proofErr w:type="spellEnd"/>
      <w:r w:rsidRPr="004718B3">
        <w:rPr>
          <w:rFonts w:cstheme="majorBidi"/>
          <w:b w:val="0"/>
          <w:bCs/>
          <w:szCs w:val="24"/>
        </w:rPr>
        <w:t xml:space="preserve"> et un autre en Algérie, </w:t>
      </w:r>
      <w:proofErr w:type="spellStart"/>
      <w:r w:rsidRPr="004718B3">
        <w:rPr>
          <w:rFonts w:cstheme="majorBidi"/>
          <w:b w:val="0"/>
          <w:bCs/>
          <w:i/>
          <w:iCs/>
          <w:szCs w:val="24"/>
        </w:rPr>
        <w:t>ach-cha’b</w:t>
      </w:r>
      <w:proofErr w:type="spellEnd"/>
      <w:r w:rsidRPr="004718B3">
        <w:rPr>
          <w:rFonts w:cstheme="majorBidi"/>
          <w:b w:val="0"/>
          <w:bCs/>
          <w:i/>
          <w:iCs/>
          <w:szCs w:val="24"/>
        </w:rPr>
        <w:t xml:space="preserve"> </w:t>
      </w:r>
      <w:r w:rsidRPr="004718B3">
        <w:rPr>
          <w:rFonts w:cstheme="majorBidi"/>
          <w:b w:val="0"/>
          <w:bCs/>
          <w:szCs w:val="24"/>
        </w:rPr>
        <w:t xml:space="preserve">qui lui était en arabe. A la même époque, un mouvement réformiste religieux s’était manifesté pour développer les thèmes du rapport de l’islam à la modernité. Dès 1919, ce mouvement se </w:t>
      </w:r>
      <w:r w:rsidRPr="004718B3">
        <w:rPr>
          <w:rFonts w:cstheme="majorBidi"/>
          <w:b w:val="0"/>
          <w:bCs/>
          <w:szCs w:val="24"/>
        </w:rPr>
        <w:lastRenderedPageBreak/>
        <w:t xml:space="preserve">manifesta dans le journal bilingue </w:t>
      </w:r>
      <w:r w:rsidRPr="004718B3">
        <w:rPr>
          <w:rFonts w:cstheme="majorBidi"/>
          <w:b w:val="0"/>
          <w:bCs/>
          <w:i/>
          <w:iCs/>
          <w:szCs w:val="24"/>
        </w:rPr>
        <w:t>al-</w:t>
      </w:r>
      <w:proofErr w:type="spellStart"/>
      <w:r w:rsidRPr="004718B3">
        <w:rPr>
          <w:rFonts w:cstheme="majorBidi"/>
          <w:b w:val="0"/>
          <w:bCs/>
          <w:i/>
          <w:iCs/>
          <w:szCs w:val="24"/>
        </w:rPr>
        <w:t>Iqdam</w:t>
      </w:r>
      <w:proofErr w:type="spellEnd"/>
      <w:r w:rsidRPr="004718B3">
        <w:rPr>
          <w:rFonts w:cstheme="majorBidi"/>
          <w:b w:val="0"/>
          <w:bCs/>
          <w:szCs w:val="24"/>
        </w:rPr>
        <w:t xml:space="preserve">, de l’Emir </w:t>
      </w:r>
      <w:proofErr w:type="gramStart"/>
      <w:r w:rsidRPr="004718B3">
        <w:rPr>
          <w:rFonts w:cstheme="majorBidi"/>
          <w:b w:val="0"/>
          <w:bCs/>
          <w:szCs w:val="24"/>
        </w:rPr>
        <w:t>Khaled ,</w:t>
      </w:r>
      <w:proofErr w:type="gramEnd"/>
      <w:r w:rsidRPr="004718B3">
        <w:rPr>
          <w:rFonts w:cstheme="majorBidi"/>
          <w:b w:val="0"/>
          <w:bCs/>
          <w:szCs w:val="24"/>
        </w:rPr>
        <w:t xml:space="preserve"> petit fils de l’Emir </w:t>
      </w:r>
      <w:proofErr w:type="spellStart"/>
      <w:r w:rsidRPr="004718B3">
        <w:rPr>
          <w:rFonts w:cstheme="majorBidi"/>
          <w:b w:val="0"/>
          <w:bCs/>
          <w:szCs w:val="24"/>
        </w:rPr>
        <w:t>Abd</w:t>
      </w:r>
      <w:proofErr w:type="spellEnd"/>
      <w:r w:rsidRPr="004718B3">
        <w:rPr>
          <w:rFonts w:cstheme="majorBidi"/>
          <w:b w:val="0"/>
          <w:bCs/>
          <w:szCs w:val="24"/>
        </w:rPr>
        <w:t xml:space="preserve"> El Kader. Ce journal fut remplacé par un autre </w:t>
      </w:r>
      <w:proofErr w:type="spellStart"/>
      <w:r w:rsidRPr="004718B3">
        <w:rPr>
          <w:rFonts w:cstheme="majorBidi"/>
          <w:b w:val="0"/>
          <w:bCs/>
          <w:i/>
          <w:iCs/>
          <w:szCs w:val="24"/>
        </w:rPr>
        <w:t>at</w:t>
      </w:r>
      <w:proofErr w:type="spellEnd"/>
      <w:r w:rsidRPr="004718B3">
        <w:rPr>
          <w:rFonts w:cstheme="majorBidi"/>
          <w:b w:val="0"/>
          <w:bCs/>
          <w:i/>
          <w:iCs/>
          <w:szCs w:val="24"/>
        </w:rPr>
        <w:t>-</w:t>
      </w:r>
      <w:proofErr w:type="spellStart"/>
      <w:r w:rsidRPr="004718B3">
        <w:rPr>
          <w:rFonts w:cstheme="majorBidi"/>
          <w:b w:val="0"/>
          <w:bCs/>
          <w:i/>
          <w:iCs/>
          <w:szCs w:val="24"/>
        </w:rPr>
        <w:t>taqaddum</w:t>
      </w:r>
      <w:proofErr w:type="spellEnd"/>
      <w:r w:rsidRPr="004718B3">
        <w:rPr>
          <w:rFonts w:cstheme="majorBidi"/>
          <w:b w:val="0"/>
          <w:bCs/>
          <w:szCs w:val="24"/>
        </w:rPr>
        <w:t xml:space="preserve"> en 1923. </w:t>
      </w:r>
    </w:p>
    <w:p w:rsidR="009A15FA" w:rsidRDefault="001A4B9D" w:rsidP="001E7E0E">
      <w:pPr>
        <w:spacing w:before="120" w:after="120" w:line="360" w:lineRule="auto"/>
        <w:ind w:firstLine="851"/>
        <w:jc w:val="both"/>
        <w:rPr>
          <w:rStyle w:val="apple-style-span"/>
          <w:rFonts w:cstheme="majorBidi"/>
          <w:b w:val="0"/>
          <w:bCs/>
          <w:color w:val="000000"/>
          <w:szCs w:val="24"/>
        </w:rPr>
      </w:pPr>
      <w:r w:rsidRPr="004718B3">
        <w:rPr>
          <w:rFonts w:cstheme="majorBidi"/>
          <w:b w:val="0"/>
          <w:bCs/>
          <w:szCs w:val="24"/>
        </w:rPr>
        <w:t xml:space="preserve">En 1943, le parti communiste algérien créa deux journaux </w:t>
      </w:r>
      <w:r w:rsidRPr="004718B3">
        <w:rPr>
          <w:rFonts w:cstheme="majorBidi"/>
          <w:b w:val="0"/>
          <w:bCs/>
          <w:i/>
          <w:iCs/>
          <w:szCs w:val="24"/>
        </w:rPr>
        <w:t>Liberté</w:t>
      </w:r>
      <w:r w:rsidRPr="004718B3">
        <w:rPr>
          <w:rFonts w:cstheme="majorBidi"/>
          <w:b w:val="0"/>
          <w:bCs/>
          <w:szCs w:val="24"/>
        </w:rPr>
        <w:t xml:space="preserve"> et </w:t>
      </w:r>
      <w:r w:rsidRPr="004718B3">
        <w:rPr>
          <w:rFonts w:cstheme="majorBidi"/>
          <w:b w:val="0"/>
          <w:bCs/>
          <w:i/>
          <w:iCs/>
          <w:szCs w:val="24"/>
        </w:rPr>
        <w:t>al</w:t>
      </w:r>
      <w:r w:rsidRPr="004718B3">
        <w:rPr>
          <w:rFonts w:cstheme="majorBidi"/>
          <w:b w:val="0"/>
          <w:bCs/>
          <w:szCs w:val="24"/>
        </w:rPr>
        <w:t xml:space="preserve"> </w:t>
      </w:r>
      <w:proofErr w:type="spellStart"/>
      <w:r w:rsidRPr="004718B3">
        <w:rPr>
          <w:rFonts w:cstheme="majorBidi"/>
          <w:b w:val="0"/>
          <w:bCs/>
          <w:i/>
          <w:iCs/>
          <w:szCs w:val="24"/>
        </w:rPr>
        <w:t>Jazair</w:t>
      </w:r>
      <w:proofErr w:type="spellEnd"/>
      <w:r w:rsidRPr="004718B3">
        <w:rPr>
          <w:rFonts w:cstheme="majorBidi"/>
          <w:b w:val="0"/>
          <w:bCs/>
          <w:szCs w:val="24"/>
        </w:rPr>
        <w:t xml:space="preserve"> </w:t>
      </w:r>
      <w:r w:rsidRPr="004718B3">
        <w:rPr>
          <w:rFonts w:cstheme="majorBidi"/>
          <w:b w:val="0"/>
          <w:bCs/>
          <w:i/>
          <w:iCs/>
          <w:szCs w:val="24"/>
        </w:rPr>
        <w:t>al</w:t>
      </w:r>
      <w:r w:rsidRPr="004718B3">
        <w:rPr>
          <w:rFonts w:cstheme="majorBidi"/>
          <w:b w:val="0"/>
          <w:bCs/>
          <w:szCs w:val="24"/>
        </w:rPr>
        <w:t xml:space="preserve"> </w:t>
      </w:r>
      <w:r w:rsidRPr="004718B3">
        <w:rPr>
          <w:rFonts w:cstheme="majorBidi"/>
          <w:b w:val="0"/>
          <w:bCs/>
          <w:i/>
          <w:iCs/>
          <w:szCs w:val="24"/>
        </w:rPr>
        <w:t>Jadida</w:t>
      </w:r>
      <w:r w:rsidRPr="004718B3">
        <w:rPr>
          <w:rFonts w:cstheme="majorBidi"/>
          <w:b w:val="0"/>
          <w:bCs/>
          <w:szCs w:val="24"/>
        </w:rPr>
        <w:t>. En 1950, les membres du M.</w:t>
      </w:r>
      <w:r w:rsidR="00FC0321">
        <w:rPr>
          <w:rFonts w:cstheme="majorBidi"/>
          <w:b w:val="0"/>
          <w:bCs/>
          <w:szCs w:val="24"/>
        </w:rPr>
        <w:t>T.</w:t>
      </w:r>
      <w:r w:rsidRPr="004718B3">
        <w:rPr>
          <w:rFonts w:cstheme="majorBidi"/>
          <w:b w:val="0"/>
          <w:bCs/>
          <w:szCs w:val="24"/>
        </w:rPr>
        <w:t xml:space="preserve">L.D refugiés à Paris, publièrent un bulletin bilingue clandestin </w:t>
      </w:r>
      <w:r w:rsidRPr="004718B3">
        <w:rPr>
          <w:rFonts w:cstheme="majorBidi"/>
          <w:b w:val="0"/>
          <w:bCs/>
          <w:i/>
          <w:iCs/>
          <w:szCs w:val="24"/>
        </w:rPr>
        <w:t>al-</w:t>
      </w:r>
      <w:proofErr w:type="spellStart"/>
      <w:r w:rsidRPr="004718B3">
        <w:rPr>
          <w:rFonts w:cstheme="majorBidi"/>
          <w:b w:val="0"/>
          <w:bCs/>
          <w:i/>
          <w:iCs/>
          <w:szCs w:val="24"/>
        </w:rPr>
        <w:t>Muqawama</w:t>
      </w:r>
      <w:proofErr w:type="spellEnd"/>
      <w:r w:rsidRPr="004718B3">
        <w:rPr>
          <w:rFonts w:cstheme="majorBidi"/>
          <w:b w:val="0"/>
          <w:bCs/>
          <w:i/>
          <w:iCs/>
          <w:szCs w:val="24"/>
        </w:rPr>
        <w:t xml:space="preserve"> al-</w:t>
      </w:r>
      <w:proofErr w:type="spellStart"/>
      <w:r w:rsidRPr="004718B3">
        <w:rPr>
          <w:rFonts w:cstheme="majorBidi"/>
          <w:b w:val="0"/>
          <w:bCs/>
          <w:i/>
          <w:iCs/>
          <w:szCs w:val="24"/>
        </w:rPr>
        <w:t>Jazairiya</w:t>
      </w:r>
      <w:proofErr w:type="spellEnd"/>
      <w:r w:rsidRPr="004718B3">
        <w:rPr>
          <w:rFonts w:cstheme="majorBidi"/>
          <w:b w:val="0"/>
          <w:bCs/>
          <w:szCs w:val="24"/>
        </w:rPr>
        <w:t xml:space="preserve">. Le F.L.N remplaça ce journal par </w:t>
      </w:r>
      <w:r w:rsidRPr="004718B3">
        <w:rPr>
          <w:rFonts w:cstheme="majorBidi"/>
          <w:b w:val="0"/>
          <w:bCs/>
          <w:i/>
          <w:iCs/>
          <w:szCs w:val="24"/>
        </w:rPr>
        <w:t>al-moudjahid</w:t>
      </w:r>
      <w:r w:rsidRPr="004718B3">
        <w:rPr>
          <w:rFonts w:cstheme="majorBidi"/>
          <w:b w:val="0"/>
          <w:bCs/>
          <w:szCs w:val="24"/>
        </w:rPr>
        <w:t xml:space="preserve"> journal en français puis il fut publié en arabe en 1957, mais, il n’avait pas de </w:t>
      </w:r>
      <w:r w:rsidR="00FC0321">
        <w:rPr>
          <w:rFonts w:cstheme="majorBidi"/>
          <w:b w:val="0"/>
          <w:bCs/>
          <w:szCs w:val="24"/>
        </w:rPr>
        <w:t>parution</w:t>
      </w:r>
      <w:r w:rsidRPr="004718B3">
        <w:rPr>
          <w:rFonts w:cstheme="majorBidi"/>
          <w:b w:val="0"/>
          <w:bCs/>
          <w:szCs w:val="24"/>
        </w:rPr>
        <w:t xml:space="preserve"> régulière.</w:t>
      </w:r>
      <w:r w:rsidR="009A15FA">
        <w:rPr>
          <w:rFonts w:cstheme="majorBidi"/>
          <w:b w:val="0"/>
          <w:bCs/>
          <w:szCs w:val="24"/>
        </w:rPr>
        <w:t xml:space="preserve"> Ce n’est que le mardi 22 juin 1965 qu’</w:t>
      </w:r>
      <w:r w:rsidR="009A15FA" w:rsidRPr="009A15FA">
        <w:rPr>
          <w:rFonts w:cstheme="majorBidi"/>
          <w:b w:val="0"/>
          <w:bCs/>
          <w:i/>
          <w:iCs/>
          <w:szCs w:val="24"/>
        </w:rPr>
        <w:t>El</w:t>
      </w:r>
      <w:r w:rsidR="009A15FA">
        <w:rPr>
          <w:rFonts w:cstheme="majorBidi"/>
          <w:b w:val="0"/>
          <w:bCs/>
          <w:szCs w:val="24"/>
        </w:rPr>
        <w:t>-</w:t>
      </w:r>
      <w:r w:rsidR="009A15FA" w:rsidRPr="009A15FA">
        <w:rPr>
          <w:rFonts w:cstheme="majorBidi"/>
          <w:b w:val="0"/>
          <w:bCs/>
          <w:i/>
          <w:iCs/>
          <w:szCs w:val="24"/>
        </w:rPr>
        <w:t>Moudjahid</w:t>
      </w:r>
      <w:r w:rsidR="009A15FA">
        <w:rPr>
          <w:rFonts w:cstheme="majorBidi"/>
          <w:b w:val="0"/>
          <w:bCs/>
          <w:szCs w:val="24"/>
        </w:rPr>
        <w:t xml:space="preserve"> </w:t>
      </w:r>
      <w:r w:rsidR="001E7E0E">
        <w:rPr>
          <w:rStyle w:val="apple-style-span"/>
          <w:rFonts w:cstheme="majorBidi"/>
          <w:b w:val="0"/>
          <w:bCs/>
          <w:color w:val="000000"/>
          <w:szCs w:val="24"/>
        </w:rPr>
        <w:t>a commencé à paraî</w:t>
      </w:r>
      <w:r w:rsidR="009A15FA" w:rsidRPr="009A15FA">
        <w:rPr>
          <w:rStyle w:val="apple-style-span"/>
          <w:rFonts w:cstheme="majorBidi"/>
          <w:b w:val="0"/>
          <w:bCs/>
          <w:color w:val="000000"/>
          <w:szCs w:val="24"/>
        </w:rPr>
        <w:t>tre en tant que quotidien national d'information</w:t>
      </w:r>
      <w:r w:rsidR="009A15FA">
        <w:rPr>
          <w:rStyle w:val="apple-style-span"/>
          <w:rFonts w:cstheme="majorBidi"/>
          <w:b w:val="0"/>
          <w:bCs/>
          <w:color w:val="000000"/>
          <w:szCs w:val="24"/>
        </w:rPr>
        <w:t>. Ainsi, après l’indépendance, plusieurs journaux  parurent en Algérie</w:t>
      </w:r>
      <w:r w:rsidR="00F4018B">
        <w:rPr>
          <w:rStyle w:val="apple-style-span"/>
          <w:rFonts w:cstheme="majorBidi"/>
          <w:b w:val="0"/>
          <w:bCs/>
          <w:color w:val="000000"/>
          <w:szCs w:val="24"/>
        </w:rPr>
        <w:t xml:space="preserve"> ce qui </w:t>
      </w:r>
      <w:r w:rsidR="000812C3">
        <w:rPr>
          <w:rStyle w:val="apple-style-span"/>
          <w:rFonts w:cstheme="majorBidi"/>
          <w:b w:val="0"/>
          <w:bCs/>
          <w:color w:val="000000"/>
          <w:szCs w:val="24"/>
        </w:rPr>
        <w:t>a permis</w:t>
      </w:r>
      <w:r w:rsidR="00F4018B">
        <w:rPr>
          <w:rStyle w:val="apple-style-span"/>
          <w:rFonts w:cstheme="majorBidi"/>
          <w:b w:val="0"/>
          <w:bCs/>
          <w:color w:val="000000"/>
          <w:szCs w:val="24"/>
        </w:rPr>
        <w:t xml:space="preserve"> </w:t>
      </w:r>
      <w:r w:rsidR="000812C3">
        <w:rPr>
          <w:rStyle w:val="apple-style-span"/>
          <w:rFonts w:cstheme="majorBidi"/>
          <w:b w:val="0"/>
          <w:bCs/>
          <w:color w:val="000000"/>
          <w:szCs w:val="24"/>
        </w:rPr>
        <w:t>une production diversifié</w:t>
      </w:r>
      <w:r w:rsidR="00E232AF">
        <w:rPr>
          <w:rStyle w:val="apple-style-span"/>
          <w:rFonts w:cstheme="majorBidi"/>
          <w:b w:val="0"/>
          <w:bCs/>
          <w:color w:val="000000"/>
          <w:szCs w:val="24"/>
        </w:rPr>
        <w:t>e. D</w:t>
      </w:r>
      <w:r w:rsidR="000812C3">
        <w:rPr>
          <w:rStyle w:val="apple-style-span"/>
          <w:rFonts w:cstheme="majorBidi"/>
          <w:b w:val="0"/>
          <w:bCs/>
          <w:color w:val="000000"/>
          <w:szCs w:val="24"/>
        </w:rPr>
        <w:t>es</w:t>
      </w:r>
      <w:r w:rsidR="00E232AF">
        <w:rPr>
          <w:rStyle w:val="apple-style-span"/>
          <w:rFonts w:cstheme="majorBidi"/>
          <w:b w:val="0"/>
          <w:bCs/>
          <w:color w:val="000000"/>
          <w:szCs w:val="24"/>
        </w:rPr>
        <w:t xml:space="preserve">  nouvelles, des poésies et </w:t>
      </w:r>
      <w:r w:rsidR="000812C3">
        <w:rPr>
          <w:rStyle w:val="apple-style-span"/>
          <w:rFonts w:cstheme="majorBidi"/>
          <w:b w:val="0"/>
          <w:bCs/>
          <w:color w:val="000000"/>
          <w:szCs w:val="24"/>
        </w:rPr>
        <w:t xml:space="preserve">des romans feuilletons </w:t>
      </w:r>
      <w:r w:rsidR="00E232AF">
        <w:rPr>
          <w:rStyle w:val="apple-style-span"/>
          <w:rFonts w:cstheme="majorBidi"/>
          <w:b w:val="0"/>
          <w:bCs/>
          <w:color w:val="000000"/>
          <w:szCs w:val="24"/>
        </w:rPr>
        <w:t xml:space="preserve">ont été diffusés au quotidien dans la presse écrite invitant de ce fait les écrivains à produire dans les journaux. </w:t>
      </w:r>
    </w:p>
    <w:p w:rsidR="001A4B9D" w:rsidRPr="00222A4B" w:rsidRDefault="00E232AF" w:rsidP="00E232AF">
      <w:pPr>
        <w:spacing w:before="120" w:after="120" w:line="360" w:lineRule="auto"/>
        <w:ind w:firstLine="851"/>
        <w:jc w:val="both"/>
        <w:rPr>
          <w:rFonts w:cstheme="majorBidi"/>
          <w:b w:val="0"/>
          <w:bCs/>
          <w:szCs w:val="24"/>
        </w:rPr>
      </w:pPr>
      <w:r>
        <w:rPr>
          <w:rStyle w:val="apple-style-span"/>
          <w:rFonts w:cstheme="majorBidi"/>
          <w:b w:val="0"/>
          <w:bCs/>
          <w:color w:val="000000"/>
          <w:szCs w:val="24"/>
        </w:rPr>
        <w:t xml:space="preserve">En Europe, </w:t>
      </w:r>
      <w:r w:rsidR="001A4B9D" w:rsidRPr="00222A4B">
        <w:rPr>
          <w:rFonts w:cstheme="majorBidi"/>
          <w:b w:val="0"/>
          <w:bCs/>
          <w:szCs w:val="24"/>
        </w:rPr>
        <w:t xml:space="preserve">Honoré de Balzac, Mérimée, Musset, Gautier, Stendhal, Sand, </w:t>
      </w:r>
      <w:r>
        <w:rPr>
          <w:rFonts w:cstheme="majorBidi"/>
          <w:b w:val="0"/>
          <w:bCs/>
          <w:szCs w:val="24"/>
        </w:rPr>
        <w:t>furent</w:t>
      </w:r>
      <w:r w:rsidR="001A4B9D" w:rsidRPr="00222A4B">
        <w:rPr>
          <w:rFonts w:cstheme="majorBidi"/>
          <w:b w:val="0"/>
          <w:bCs/>
          <w:szCs w:val="24"/>
        </w:rPr>
        <w:t xml:space="preserve"> parmi les  premiers journalistes du XIXe siècle. Ces derniers étaient à la base des écrivains. Ils se sont tournés, pour certains d’entre eux, vers le journalisme pour des raisons matérielles. </w:t>
      </w:r>
    </w:p>
    <w:p w:rsidR="00B449AB" w:rsidRPr="00222A4B" w:rsidRDefault="00B449AB" w:rsidP="00B449AB">
      <w:pPr>
        <w:spacing w:before="120" w:after="120" w:line="360" w:lineRule="auto"/>
        <w:ind w:firstLine="851"/>
        <w:jc w:val="both"/>
        <w:rPr>
          <w:rFonts w:cstheme="majorBidi"/>
          <w:b w:val="0"/>
          <w:bCs/>
          <w:szCs w:val="24"/>
        </w:rPr>
      </w:pPr>
      <w:r w:rsidRPr="00222A4B">
        <w:rPr>
          <w:rFonts w:cstheme="majorBidi"/>
          <w:b w:val="0"/>
          <w:bCs/>
          <w:szCs w:val="24"/>
        </w:rPr>
        <w:t>Les écrivains étaient donc dans l’obligation de passer d’un contexte fictif à un contexte référentiel. Ils  devaient, alors, rendre compte du monde en suivant une démarche informative</w:t>
      </w:r>
      <w:r>
        <w:rPr>
          <w:rFonts w:cstheme="majorBidi"/>
          <w:b w:val="0"/>
          <w:bCs/>
          <w:szCs w:val="24"/>
        </w:rPr>
        <w:t xml:space="preserve">, ce qui était nouveau pour eux, cependant la presse fut aussi le support de nombreuses œuvres de fiction. </w:t>
      </w:r>
    </w:p>
    <w:p w:rsidR="00326FE8" w:rsidRPr="00222A4B" w:rsidRDefault="00326FE8" w:rsidP="00326FE8">
      <w:pPr>
        <w:spacing w:before="120" w:after="120" w:line="360" w:lineRule="auto"/>
        <w:ind w:firstLine="851"/>
        <w:jc w:val="both"/>
        <w:rPr>
          <w:rFonts w:cstheme="majorBidi"/>
          <w:b w:val="0"/>
          <w:bCs/>
          <w:szCs w:val="24"/>
        </w:rPr>
      </w:pPr>
      <w:r>
        <w:rPr>
          <w:rFonts w:cstheme="majorBidi"/>
          <w:b w:val="0"/>
          <w:bCs/>
          <w:szCs w:val="24"/>
        </w:rPr>
        <w:t xml:space="preserve">En Algérie, </w:t>
      </w:r>
      <w:r w:rsidRPr="00222A4B">
        <w:rPr>
          <w:rFonts w:cstheme="majorBidi"/>
          <w:b w:val="0"/>
          <w:bCs/>
          <w:szCs w:val="24"/>
        </w:rPr>
        <w:t xml:space="preserve">Omar Samar est l’un des premiers, voire le premier, journaliste écrivain. Il a lancé en 1893 à Annaba le journal hebdomadaire </w:t>
      </w:r>
      <w:r w:rsidRPr="00222A4B">
        <w:rPr>
          <w:rFonts w:cstheme="majorBidi"/>
          <w:b w:val="0"/>
          <w:bCs/>
          <w:i/>
          <w:iCs/>
          <w:szCs w:val="24"/>
        </w:rPr>
        <w:t xml:space="preserve">El Hack </w:t>
      </w:r>
      <w:r w:rsidRPr="00222A4B">
        <w:rPr>
          <w:rFonts w:cstheme="majorBidi"/>
          <w:b w:val="0"/>
          <w:bCs/>
          <w:szCs w:val="24"/>
        </w:rPr>
        <w:t xml:space="preserve">avec </w:t>
      </w:r>
      <w:proofErr w:type="spellStart"/>
      <w:r w:rsidRPr="00222A4B">
        <w:rPr>
          <w:rFonts w:cstheme="majorBidi"/>
          <w:b w:val="0"/>
          <w:bCs/>
          <w:szCs w:val="24"/>
        </w:rPr>
        <w:t>Kellil</w:t>
      </w:r>
      <w:proofErr w:type="spellEnd"/>
      <w:r w:rsidRPr="00222A4B">
        <w:rPr>
          <w:rFonts w:cstheme="majorBidi"/>
          <w:b w:val="0"/>
          <w:bCs/>
          <w:szCs w:val="24"/>
        </w:rPr>
        <w:t xml:space="preserve"> Caïd-</w:t>
      </w:r>
      <w:proofErr w:type="spellStart"/>
      <w:r w:rsidRPr="00222A4B">
        <w:rPr>
          <w:rFonts w:cstheme="majorBidi"/>
          <w:b w:val="0"/>
          <w:bCs/>
          <w:szCs w:val="24"/>
        </w:rPr>
        <w:t>Layoun</w:t>
      </w:r>
      <w:proofErr w:type="spellEnd"/>
      <w:r w:rsidRPr="00222A4B">
        <w:rPr>
          <w:rFonts w:cstheme="majorBidi"/>
          <w:b w:val="0"/>
          <w:bCs/>
          <w:szCs w:val="24"/>
        </w:rPr>
        <w:t xml:space="preserve"> et </w:t>
      </w:r>
      <w:proofErr w:type="spellStart"/>
      <w:r w:rsidRPr="00222A4B">
        <w:rPr>
          <w:rFonts w:cstheme="majorBidi"/>
          <w:b w:val="0"/>
          <w:bCs/>
          <w:szCs w:val="24"/>
        </w:rPr>
        <w:t>Smaïn</w:t>
      </w:r>
      <w:proofErr w:type="spellEnd"/>
      <w:r w:rsidRPr="00222A4B">
        <w:rPr>
          <w:rFonts w:cstheme="majorBidi"/>
          <w:b w:val="0"/>
          <w:bCs/>
          <w:szCs w:val="24"/>
        </w:rPr>
        <w:t xml:space="preserve"> </w:t>
      </w:r>
      <w:proofErr w:type="spellStart"/>
      <w:r w:rsidRPr="00222A4B">
        <w:rPr>
          <w:rFonts w:cstheme="majorBidi"/>
          <w:b w:val="0"/>
          <w:bCs/>
          <w:szCs w:val="24"/>
        </w:rPr>
        <w:t>Bengui</w:t>
      </w:r>
      <w:proofErr w:type="spellEnd"/>
      <w:r w:rsidRPr="00222A4B">
        <w:rPr>
          <w:rFonts w:cstheme="majorBidi"/>
          <w:b w:val="0"/>
          <w:bCs/>
          <w:szCs w:val="24"/>
        </w:rPr>
        <w:t xml:space="preserve">. Samar est l’auteur </w:t>
      </w:r>
      <w:proofErr w:type="gramStart"/>
      <w:r w:rsidRPr="00222A4B">
        <w:rPr>
          <w:rFonts w:cstheme="majorBidi"/>
          <w:b w:val="0"/>
          <w:bCs/>
          <w:szCs w:val="24"/>
        </w:rPr>
        <w:t xml:space="preserve">de  </w:t>
      </w:r>
      <w:r w:rsidRPr="00222A4B">
        <w:rPr>
          <w:rFonts w:cstheme="majorBidi"/>
          <w:b w:val="0"/>
          <w:bCs/>
          <w:i/>
          <w:iCs/>
          <w:szCs w:val="24"/>
        </w:rPr>
        <w:t>Ali</w:t>
      </w:r>
      <w:proofErr w:type="gramEnd"/>
      <w:r w:rsidRPr="00222A4B">
        <w:rPr>
          <w:rFonts w:cstheme="majorBidi"/>
          <w:b w:val="0"/>
          <w:bCs/>
          <w:i/>
          <w:iCs/>
          <w:szCs w:val="24"/>
        </w:rPr>
        <w:t xml:space="preserve"> ô mon frère !</w:t>
      </w:r>
      <w:r w:rsidRPr="00222A4B">
        <w:rPr>
          <w:rFonts w:cstheme="majorBidi"/>
          <w:b w:val="0"/>
          <w:bCs/>
          <w:szCs w:val="24"/>
        </w:rPr>
        <w:t xml:space="preserve"> , premier roman en langue française écrit par un algérien. </w:t>
      </w:r>
      <w:r w:rsidRPr="00222A4B">
        <w:rPr>
          <w:rStyle w:val="Appelnotedebasdep"/>
          <w:rFonts w:cstheme="majorBidi"/>
          <w:b w:val="0"/>
          <w:bCs/>
          <w:szCs w:val="24"/>
        </w:rPr>
        <w:footnoteReference w:id="1"/>
      </w:r>
      <w:r w:rsidRPr="00222A4B">
        <w:rPr>
          <w:rFonts w:cstheme="majorBidi"/>
          <w:b w:val="0"/>
          <w:bCs/>
          <w:szCs w:val="24"/>
        </w:rPr>
        <w:t xml:space="preserve"> Ce roman feuilleton fut publié dans le journal </w:t>
      </w:r>
      <w:r w:rsidRPr="00222A4B">
        <w:rPr>
          <w:rFonts w:cstheme="majorBidi"/>
          <w:b w:val="0"/>
          <w:bCs/>
          <w:i/>
          <w:iCs/>
          <w:szCs w:val="24"/>
        </w:rPr>
        <w:t>El Hack</w:t>
      </w:r>
      <w:r w:rsidRPr="00222A4B">
        <w:rPr>
          <w:rFonts w:cstheme="majorBidi"/>
          <w:b w:val="0"/>
          <w:bCs/>
          <w:szCs w:val="24"/>
        </w:rPr>
        <w:t xml:space="preserve"> en 1893. Au début de l’été 1894, et après neuf mois de parution </w:t>
      </w:r>
      <w:r w:rsidRPr="00222A4B">
        <w:rPr>
          <w:rFonts w:cstheme="majorBidi"/>
          <w:b w:val="0"/>
          <w:bCs/>
          <w:i/>
          <w:iCs/>
          <w:szCs w:val="24"/>
        </w:rPr>
        <w:t>El Hack</w:t>
      </w:r>
      <w:r w:rsidRPr="00222A4B">
        <w:rPr>
          <w:rFonts w:cstheme="majorBidi"/>
          <w:b w:val="0"/>
          <w:bCs/>
          <w:szCs w:val="24"/>
        </w:rPr>
        <w:t xml:space="preserve"> fut interdit par le ministre de l’intérieur sur la demande du préfet de Constantine.</w:t>
      </w:r>
    </w:p>
    <w:p w:rsidR="00326FE8" w:rsidRPr="00222A4B" w:rsidRDefault="00326FE8" w:rsidP="00326FE8">
      <w:pPr>
        <w:spacing w:before="120" w:after="120" w:line="360" w:lineRule="auto"/>
        <w:ind w:firstLine="851"/>
        <w:jc w:val="both"/>
        <w:rPr>
          <w:rFonts w:cstheme="majorBidi"/>
          <w:b w:val="0"/>
          <w:bCs/>
          <w:szCs w:val="24"/>
        </w:rPr>
      </w:pPr>
      <w:r w:rsidRPr="00222A4B">
        <w:rPr>
          <w:rFonts w:cstheme="majorBidi"/>
          <w:b w:val="0"/>
          <w:bCs/>
          <w:szCs w:val="24"/>
        </w:rPr>
        <w:t xml:space="preserve">Omar Samar fonde en 1895 avec Simon </w:t>
      </w:r>
      <w:proofErr w:type="spellStart"/>
      <w:r w:rsidRPr="00222A4B">
        <w:rPr>
          <w:rFonts w:cstheme="majorBidi"/>
          <w:b w:val="0"/>
          <w:bCs/>
          <w:szCs w:val="24"/>
        </w:rPr>
        <w:t>Leca</w:t>
      </w:r>
      <w:proofErr w:type="spellEnd"/>
      <w:r w:rsidRPr="00222A4B">
        <w:rPr>
          <w:rFonts w:cstheme="majorBidi"/>
          <w:b w:val="0"/>
          <w:bCs/>
          <w:szCs w:val="24"/>
        </w:rPr>
        <w:t xml:space="preserve">, l’hebdomadaire </w:t>
      </w:r>
      <w:r w:rsidRPr="00222A4B">
        <w:rPr>
          <w:rFonts w:cstheme="majorBidi"/>
          <w:b w:val="0"/>
          <w:bCs/>
          <w:i/>
          <w:iCs/>
          <w:szCs w:val="24"/>
        </w:rPr>
        <w:t>L’éclair</w:t>
      </w:r>
      <w:r w:rsidRPr="00222A4B">
        <w:rPr>
          <w:rFonts w:cstheme="majorBidi"/>
          <w:b w:val="0"/>
          <w:bCs/>
          <w:szCs w:val="24"/>
        </w:rPr>
        <w:t xml:space="preserve">, qui se nommera par la suite </w:t>
      </w:r>
      <w:r w:rsidRPr="00222A4B">
        <w:rPr>
          <w:rFonts w:cstheme="majorBidi"/>
          <w:b w:val="0"/>
          <w:bCs/>
          <w:i/>
          <w:iCs/>
          <w:szCs w:val="24"/>
        </w:rPr>
        <w:t>La Bataille algérienne</w:t>
      </w:r>
      <w:r w:rsidRPr="00222A4B">
        <w:rPr>
          <w:rFonts w:cstheme="majorBidi"/>
          <w:b w:val="0"/>
          <w:bCs/>
          <w:szCs w:val="24"/>
        </w:rPr>
        <w:t>.</w:t>
      </w:r>
    </w:p>
    <w:p w:rsidR="00326FE8" w:rsidRPr="00222A4B" w:rsidRDefault="001E7E0E" w:rsidP="001E7E0E">
      <w:pPr>
        <w:spacing w:before="120" w:after="120" w:line="360" w:lineRule="auto"/>
        <w:ind w:firstLine="851"/>
        <w:jc w:val="both"/>
        <w:rPr>
          <w:rFonts w:cstheme="majorBidi"/>
          <w:b w:val="0"/>
          <w:bCs/>
          <w:szCs w:val="24"/>
        </w:rPr>
      </w:pPr>
      <w:r>
        <w:rPr>
          <w:rFonts w:cstheme="majorBidi"/>
          <w:b w:val="0"/>
          <w:bCs/>
          <w:szCs w:val="24"/>
        </w:rPr>
        <w:t>Au fil des années p</w:t>
      </w:r>
      <w:r w:rsidR="00326FE8" w:rsidRPr="00222A4B">
        <w:rPr>
          <w:rFonts w:cstheme="majorBidi"/>
          <w:b w:val="0"/>
          <w:bCs/>
          <w:szCs w:val="24"/>
        </w:rPr>
        <w:t xml:space="preserve">lusieurs journalistes algériens se sont mis à l’écriture romanesque, nous pouvons citer à titre d’exemples : Henri </w:t>
      </w:r>
      <w:proofErr w:type="spellStart"/>
      <w:r w:rsidR="00326FE8" w:rsidRPr="00222A4B">
        <w:rPr>
          <w:rFonts w:cstheme="majorBidi"/>
          <w:b w:val="0"/>
          <w:bCs/>
          <w:szCs w:val="24"/>
        </w:rPr>
        <w:t>Alleg</w:t>
      </w:r>
      <w:proofErr w:type="spellEnd"/>
      <w:r w:rsidR="00326FE8" w:rsidRPr="00222A4B">
        <w:rPr>
          <w:rFonts w:cstheme="majorBidi"/>
          <w:b w:val="0"/>
          <w:bCs/>
          <w:szCs w:val="24"/>
        </w:rPr>
        <w:t xml:space="preserve">, </w:t>
      </w:r>
      <w:proofErr w:type="spellStart"/>
      <w:r w:rsidR="00326FE8" w:rsidRPr="00222A4B">
        <w:rPr>
          <w:rFonts w:cstheme="majorBidi"/>
          <w:b w:val="0"/>
          <w:bCs/>
          <w:szCs w:val="24"/>
        </w:rPr>
        <w:t>Benchicou</w:t>
      </w:r>
      <w:proofErr w:type="spellEnd"/>
      <w:r w:rsidR="00326FE8" w:rsidRPr="00222A4B">
        <w:rPr>
          <w:rFonts w:cstheme="majorBidi"/>
          <w:b w:val="0"/>
          <w:bCs/>
          <w:szCs w:val="24"/>
        </w:rPr>
        <w:t xml:space="preserve"> Mohamed </w:t>
      </w:r>
      <w:proofErr w:type="spellStart"/>
      <w:r w:rsidR="00326FE8" w:rsidRPr="00222A4B">
        <w:rPr>
          <w:rFonts w:cstheme="majorBidi"/>
          <w:b w:val="0"/>
          <w:bCs/>
          <w:szCs w:val="24"/>
        </w:rPr>
        <w:t>Boualem</w:t>
      </w:r>
      <w:proofErr w:type="spellEnd"/>
      <w:r w:rsidR="00326FE8" w:rsidRPr="00222A4B">
        <w:rPr>
          <w:rFonts w:cstheme="majorBidi"/>
          <w:b w:val="0"/>
          <w:bCs/>
          <w:szCs w:val="24"/>
        </w:rPr>
        <w:t xml:space="preserve">, Bouziane </w:t>
      </w:r>
      <w:proofErr w:type="spellStart"/>
      <w:r w:rsidR="00326FE8" w:rsidRPr="00222A4B">
        <w:rPr>
          <w:rFonts w:cstheme="majorBidi"/>
          <w:b w:val="0"/>
          <w:bCs/>
          <w:szCs w:val="24"/>
        </w:rPr>
        <w:t>Benachour</w:t>
      </w:r>
      <w:proofErr w:type="spellEnd"/>
      <w:r w:rsidR="00326FE8" w:rsidRPr="00222A4B">
        <w:rPr>
          <w:rFonts w:cstheme="majorBidi"/>
          <w:b w:val="0"/>
          <w:bCs/>
          <w:szCs w:val="24"/>
        </w:rPr>
        <w:t xml:space="preserve">, </w:t>
      </w:r>
      <w:proofErr w:type="spellStart"/>
      <w:r w:rsidR="00326FE8" w:rsidRPr="00222A4B">
        <w:rPr>
          <w:rFonts w:cstheme="majorBidi"/>
          <w:b w:val="0"/>
          <w:bCs/>
          <w:szCs w:val="24"/>
        </w:rPr>
        <w:t>Metref</w:t>
      </w:r>
      <w:proofErr w:type="spellEnd"/>
      <w:r w:rsidR="00326FE8" w:rsidRPr="00222A4B">
        <w:rPr>
          <w:rFonts w:cstheme="majorBidi"/>
          <w:b w:val="0"/>
          <w:bCs/>
          <w:szCs w:val="24"/>
        </w:rPr>
        <w:t xml:space="preserve"> Arezki, </w:t>
      </w:r>
      <w:proofErr w:type="spellStart"/>
      <w:r w:rsidR="00326FE8" w:rsidRPr="00222A4B">
        <w:rPr>
          <w:rFonts w:cstheme="majorBidi"/>
          <w:b w:val="0"/>
          <w:bCs/>
          <w:szCs w:val="24"/>
        </w:rPr>
        <w:t>Adlène</w:t>
      </w:r>
      <w:proofErr w:type="spellEnd"/>
      <w:r w:rsidR="00326FE8" w:rsidRPr="00222A4B">
        <w:rPr>
          <w:rFonts w:cstheme="majorBidi"/>
          <w:b w:val="0"/>
          <w:bCs/>
          <w:szCs w:val="24"/>
        </w:rPr>
        <w:t xml:space="preserve"> </w:t>
      </w:r>
      <w:proofErr w:type="spellStart"/>
      <w:r w:rsidR="00326FE8" w:rsidRPr="00222A4B">
        <w:rPr>
          <w:rFonts w:cstheme="majorBidi"/>
          <w:b w:val="0"/>
          <w:bCs/>
          <w:szCs w:val="24"/>
        </w:rPr>
        <w:t>Meddi</w:t>
      </w:r>
      <w:proofErr w:type="spellEnd"/>
      <w:r w:rsidR="00326FE8" w:rsidRPr="00222A4B">
        <w:rPr>
          <w:rFonts w:cstheme="majorBidi"/>
          <w:b w:val="0"/>
          <w:bCs/>
          <w:szCs w:val="24"/>
        </w:rPr>
        <w:t xml:space="preserve">, </w:t>
      </w:r>
      <w:proofErr w:type="spellStart"/>
      <w:r w:rsidR="00326FE8" w:rsidRPr="00222A4B">
        <w:rPr>
          <w:rFonts w:cstheme="majorBidi"/>
          <w:b w:val="0"/>
          <w:bCs/>
          <w:szCs w:val="24"/>
        </w:rPr>
        <w:t>Taha</w:t>
      </w:r>
      <w:proofErr w:type="spellEnd"/>
      <w:r w:rsidR="00326FE8" w:rsidRPr="00222A4B">
        <w:rPr>
          <w:rFonts w:cstheme="majorBidi"/>
          <w:b w:val="0"/>
          <w:bCs/>
          <w:szCs w:val="24"/>
        </w:rPr>
        <w:t xml:space="preserve"> </w:t>
      </w:r>
      <w:proofErr w:type="spellStart"/>
      <w:r w:rsidR="00326FE8" w:rsidRPr="00222A4B">
        <w:rPr>
          <w:rFonts w:cstheme="majorBidi"/>
          <w:b w:val="0"/>
          <w:bCs/>
          <w:szCs w:val="24"/>
        </w:rPr>
        <w:t>Djaout</w:t>
      </w:r>
      <w:proofErr w:type="spellEnd"/>
      <w:r w:rsidR="00326FE8" w:rsidRPr="00222A4B">
        <w:rPr>
          <w:rFonts w:cstheme="majorBidi"/>
          <w:b w:val="0"/>
          <w:bCs/>
          <w:szCs w:val="24"/>
        </w:rPr>
        <w:t xml:space="preserve">, Mustapha </w:t>
      </w:r>
      <w:proofErr w:type="spellStart"/>
      <w:r w:rsidR="00326FE8" w:rsidRPr="00222A4B">
        <w:rPr>
          <w:rFonts w:cstheme="majorBidi"/>
          <w:b w:val="0"/>
          <w:bCs/>
          <w:szCs w:val="24"/>
        </w:rPr>
        <w:t>Benfodil</w:t>
      </w:r>
      <w:proofErr w:type="spellEnd"/>
      <w:r w:rsidR="00326FE8" w:rsidRPr="00222A4B">
        <w:rPr>
          <w:rFonts w:cstheme="majorBidi"/>
          <w:b w:val="0"/>
          <w:bCs/>
          <w:szCs w:val="24"/>
        </w:rPr>
        <w:t xml:space="preserve"> et bien d’autres.</w:t>
      </w:r>
    </w:p>
    <w:p w:rsidR="00326FE8" w:rsidRDefault="00326FE8" w:rsidP="00326FE8">
      <w:pPr>
        <w:spacing w:before="120" w:after="120" w:line="360" w:lineRule="auto"/>
        <w:ind w:firstLine="851"/>
        <w:jc w:val="both"/>
        <w:rPr>
          <w:rFonts w:cstheme="majorBidi"/>
          <w:b w:val="0"/>
          <w:bCs/>
          <w:szCs w:val="24"/>
        </w:rPr>
      </w:pPr>
    </w:p>
    <w:p w:rsidR="001A4B9D" w:rsidRPr="00222A4B" w:rsidRDefault="001A4B9D" w:rsidP="00326FE8">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Mais le romancier </w:t>
      </w:r>
      <w:r w:rsidR="00326FE8">
        <w:rPr>
          <w:rFonts w:cstheme="majorBidi"/>
          <w:b w:val="0"/>
          <w:bCs/>
          <w:szCs w:val="24"/>
        </w:rPr>
        <w:t>peut</w:t>
      </w:r>
      <w:r w:rsidRPr="00222A4B">
        <w:rPr>
          <w:rFonts w:cstheme="majorBidi"/>
          <w:b w:val="0"/>
          <w:bCs/>
          <w:szCs w:val="24"/>
        </w:rPr>
        <w:t>-il écrire comme un vrai journa</w:t>
      </w:r>
      <w:r w:rsidR="00D1601B">
        <w:rPr>
          <w:rFonts w:cstheme="majorBidi"/>
          <w:b w:val="0"/>
          <w:bCs/>
          <w:szCs w:val="24"/>
        </w:rPr>
        <w:t xml:space="preserve">liste ?  </w:t>
      </w:r>
      <w:r w:rsidR="00326FE8">
        <w:rPr>
          <w:rFonts w:cstheme="majorBidi"/>
          <w:b w:val="0"/>
          <w:bCs/>
          <w:szCs w:val="24"/>
        </w:rPr>
        <w:t>N’est</w:t>
      </w:r>
      <w:r w:rsidR="00D1601B">
        <w:rPr>
          <w:rFonts w:cstheme="majorBidi"/>
          <w:b w:val="0"/>
          <w:bCs/>
          <w:szCs w:val="24"/>
        </w:rPr>
        <w:t>-il pas quelque</w:t>
      </w:r>
      <w:r w:rsidRPr="00222A4B">
        <w:rPr>
          <w:rFonts w:cstheme="majorBidi"/>
          <w:b w:val="0"/>
          <w:bCs/>
          <w:szCs w:val="24"/>
        </w:rPr>
        <w:t>fois tenté par la fiction ?  Le journal ne lui sert-il pas de moyen pour faire œuvre ?</w:t>
      </w:r>
    </w:p>
    <w:p w:rsidR="001A4B9D" w:rsidRPr="00222A4B" w:rsidRDefault="001A4B9D" w:rsidP="00D1601B">
      <w:pPr>
        <w:spacing w:before="120" w:after="120" w:line="360" w:lineRule="auto"/>
        <w:ind w:firstLine="851"/>
        <w:jc w:val="both"/>
        <w:rPr>
          <w:rFonts w:cstheme="majorBidi"/>
          <w:b w:val="0"/>
          <w:bCs/>
          <w:szCs w:val="24"/>
        </w:rPr>
      </w:pPr>
      <w:r w:rsidRPr="00222A4B">
        <w:rPr>
          <w:rFonts w:cstheme="majorBidi"/>
          <w:b w:val="0"/>
          <w:bCs/>
          <w:szCs w:val="24"/>
        </w:rPr>
        <w:t>Ce qui n’est pas le cas pour le journaliste de métier qui essaie toujours de nous transmettr</w:t>
      </w:r>
      <w:r w:rsidR="00D1601B">
        <w:rPr>
          <w:rFonts w:cstheme="majorBidi"/>
          <w:b w:val="0"/>
          <w:bCs/>
          <w:szCs w:val="24"/>
        </w:rPr>
        <w:t>e le réel tel qu’il le voit, l’</w:t>
      </w:r>
      <w:r w:rsidRPr="00222A4B">
        <w:rPr>
          <w:rFonts w:cstheme="majorBidi"/>
          <w:b w:val="0"/>
          <w:bCs/>
          <w:szCs w:val="24"/>
        </w:rPr>
        <w:t xml:space="preserve">observe et nous le décrit. </w:t>
      </w:r>
    </w:p>
    <w:p w:rsidR="001A4B9D" w:rsidRPr="00222A4B" w:rsidRDefault="001A4B9D" w:rsidP="001E7E0E">
      <w:pPr>
        <w:spacing w:before="120" w:after="120" w:line="360" w:lineRule="auto"/>
        <w:ind w:firstLine="851"/>
        <w:jc w:val="both"/>
        <w:rPr>
          <w:rFonts w:cstheme="majorBidi"/>
          <w:b w:val="0"/>
          <w:bCs/>
          <w:szCs w:val="24"/>
        </w:rPr>
      </w:pPr>
      <w:r w:rsidRPr="00222A4B">
        <w:rPr>
          <w:rFonts w:cstheme="majorBidi"/>
          <w:b w:val="0"/>
          <w:bCs/>
          <w:szCs w:val="24"/>
        </w:rPr>
        <w:t xml:space="preserve">Pour l’écrivain journaliste l’écriture référentielle </w:t>
      </w:r>
      <w:r w:rsidR="00D1601B">
        <w:rPr>
          <w:rFonts w:cstheme="majorBidi"/>
          <w:b w:val="0"/>
          <w:bCs/>
          <w:szCs w:val="24"/>
        </w:rPr>
        <w:t>est problématique</w:t>
      </w:r>
      <w:r w:rsidRPr="00222A4B">
        <w:rPr>
          <w:rFonts w:cstheme="majorBidi"/>
          <w:b w:val="0"/>
          <w:bCs/>
          <w:szCs w:val="24"/>
        </w:rPr>
        <w:t xml:space="preserve">, vu qu’il veut faire œuvre, rajoutant ainsi sa touche personnelle. Mais la description n’en sera que </w:t>
      </w:r>
      <w:r w:rsidR="001E7E0E">
        <w:rPr>
          <w:rFonts w:cstheme="majorBidi"/>
          <w:b w:val="0"/>
          <w:bCs/>
          <w:szCs w:val="24"/>
        </w:rPr>
        <w:t>plus</w:t>
      </w:r>
      <w:r w:rsidRPr="00222A4B">
        <w:rPr>
          <w:rFonts w:cstheme="majorBidi"/>
          <w:b w:val="0"/>
          <w:bCs/>
          <w:szCs w:val="24"/>
        </w:rPr>
        <w:t xml:space="preserve"> vraie, comme l’a si bien dit Diderot:</w:t>
      </w:r>
    </w:p>
    <w:p w:rsidR="007D2750" w:rsidRDefault="007D2750" w:rsidP="001A4B9D">
      <w:pPr>
        <w:spacing w:before="120" w:after="120" w:line="360" w:lineRule="auto"/>
        <w:ind w:firstLine="851"/>
        <w:jc w:val="both"/>
        <w:rPr>
          <w:rFonts w:cstheme="majorBidi"/>
          <w:b w:val="0"/>
          <w:bCs/>
          <w:i/>
          <w:iCs/>
          <w:szCs w:val="24"/>
        </w:rPr>
      </w:pP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i/>
          <w:iCs/>
          <w:szCs w:val="24"/>
        </w:rPr>
        <w:t>« Celui-ci  est assis au coin de votre âtre ; il a pour objet la vérité rigoureuse ; il veut être cru ; il veut intéresser, toucher, entraîner, émouvoir, faire frissonner la peau, et couler les larmes ; effets qu’on n’obtient point sans éloquence et sans poésie. Mais l’éloquence est une sorte de mensonge, et rien de plus contraire à l’illusion que la poésie. L’une et l’autre exagèrent, surfont, amplifient, inspirent la méfiance. Comme s’y prendra-t-il pour vous tromper ? Le voici. Il parsèmera son récit de petites circonstances si liées à la chose, de traits si simples, si naturels, et toutefois si difficiles à imaginer, que vous serez forcé de vous dire en vous-même : Ma foi, cela est vrai ; on n’invente pas ces choses-là. C’est ainsi qu’il sauvera l’exagération de l’éloquence et de la poésie, que la vérité de la nature couvrira le prestige de l’art, qu’il satisfera à deux conditions qui semblent contradictoires, d’être en même temps historien et poète, véridique et menteur. »</w:t>
      </w:r>
      <w:r w:rsidR="003469C9">
        <w:rPr>
          <w:rStyle w:val="Appelnotedebasdep"/>
          <w:rFonts w:cstheme="majorBidi"/>
          <w:b w:val="0"/>
          <w:bCs/>
          <w:i/>
          <w:iCs/>
          <w:szCs w:val="24"/>
        </w:rPr>
        <w:footnoteReference w:id="2"/>
      </w:r>
    </w:p>
    <w:p w:rsidR="007D2750" w:rsidRDefault="007D2750" w:rsidP="00913415">
      <w:pPr>
        <w:spacing w:before="120" w:after="120" w:line="360" w:lineRule="auto"/>
        <w:ind w:firstLine="851"/>
        <w:jc w:val="both"/>
        <w:rPr>
          <w:rFonts w:cstheme="majorBidi"/>
          <w:b w:val="0"/>
          <w:bCs/>
          <w:szCs w:val="24"/>
        </w:rPr>
      </w:pPr>
    </w:p>
    <w:p w:rsidR="001A4B9D" w:rsidRPr="00222A4B" w:rsidRDefault="001A4B9D" w:rsidP="00913415">
      <w:pPr>
        <w:spacing w:before="120" w:after="120" w:line="360" w:lineRule="auto"/>
        <w:ind w:firstLine="851"/>
        <w:jc w:val="both"/>
        <w:rPr>
          <w:rFonts w:cstheme="majorBidi"/>
          <w:b w:val="0"/>
          <w:bCs/>
          <w:szCs w:val="24"/>
        </w:rPr>
      </w:pPr>
      <w:r w:rsidRPr="00222A4B">
        <w:rPr>
          <w:rFonts w:cstheme="majorBidi"/>
          <w:b w:val="0"/>
          <w:bCs/>
          <w:szCs w:val="24"/>
        </w:rPr>
        <w:t>Inconsciemment le romancier se laisse emporter par sa plume. Il est toujours charmé par une mise en fiction du réel. Pour lui, décrire le réel n’en sera que plus beau s’il vient s’y rajouter de la fiction. Il nous décrit le réel, certes, mais tel qu’il le perçoit lui-même, où plutôt, tel qu’il voudrait qu’il soit. La description va de ce fait poser problème à l’écrivain, qui va devoir représenter le monde. Il se verra obligé de laisser de côté l’esthétique, la rhétorique. Il ne s’intéresse désormais plus au beau, mais au quotidien, à l’anodin.</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Ainsi, en tant que journaliste, l’écrivain doit être le plus réaliste possible pour que le lecteur soit emporté et ait le sentiment de vivre une réalité. Une description dans un journal peut nous transporter sur les lieux décrits. </w:t>
      </w:r>
    </w:p>
    <w:p w:rsidR="007D2750" w:rsidRDefault="007D2750"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w:t>
      </w:r>
      <w:r w:rsidRPr="00222A4B">
        <w:rPr>
          <w:rFonts w:cstheme="majorBidi"/>
          <w:b w:val="0"/>
          <w:bCs/>
          <w:i/>
          <w:iCs/>
          <w:szCs w:val="24"/>
        </w:rPr>
        <w:t>…, comme je lisais dans la Revue une description de Saint-Etienne, ou plutôt comme je visitais cette ville de Saint-Etienne dans un numéro de la Revue ; car je suis sûr maintenant d’avoir vu Saint-Etienne, d’avoir parcouru ses rues noires et retentissantes, à la lueur des forges et au bruit des marteaux, et d’avoir circulé à travers le foule occupée de ses robustes et laborieux citoyens. Il y a plus : je me suis promis de prendre la poste ces jours-ci pour retourner à Saint-Étienne et pour voir le pays de plus près encore ; car il y a quelque chose dans son activité tumultueuse, dans l’originalité de ses mœurs toutes spéciales, dans la physionomie caractérisée de ses honnêtes habitants, qui laisse un long souvenir à l’esprit et à l’âme.</w:t>
      </w:r>
      <w:r w:rsidRPr="00222A4B">
        <w:rPr>
          <w:rFonts w:cstheme="majorBidi"/>
          <w:b w:val="0"/>
          <w:bCs/>
          <w:szCs w:val="24"/>
        </w:rPr>
        <w:t> ».</w:t>
      </w:r>
      <w:r w:rsidRPr="00222A4B">
        <w:rPr>
          <w:rStyle w:val="Appelnotedebasdep"/>
          <w:rFonts w:cstheme="majorBidi"/>
          <w:b w:val="0"/>
          <w:bCs/>
          <w:szCs w:val="24"/>
        </w:rPr>
        <w:footnoteReference w:id="3"/>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questions que nous nous posons sont les suivantes : Qu’est-ce qui pousse un journaliste à devenir écrivain ?  Ce passage de journaliste à écrivain se fait-il dans un but de dénonciation ? Le journaliste étant soumis à des règles et à des contraintes ne se voit-il pas plus affranchi et donne libre court à son opinion à travers le roman ? Et enfin, le passage de journaliste à écrivain est-il facile ?</w:t>
      </w:r>
    </w:p>
    <w:p w:rsidR="001A4B9D" w:rsidRDefault="001A4B9D" w:rsidP="007D2750">
      <w:pPr>
        <w:spacing w:before="120" w:after="120" w:line="360" w:lineRule="auto"/>
        <w:ind w:firstLine="851"/>
        <w:jc w:val="both"/>
        <w:rPr>
          <w:rFonts w:cstheme="majorBidi"/>
          <w:b w:val="0"/>
          <w:bCs/>
          <w:szCs w:val="24"/>
        </w:rPr>
      </w:pPr>
      <w:r w:rsidRPr="00222A4B">
        <w:rPr>
          <w:rFonts w:cstheme="majorBidi"/>
          <w:b w:val="0"/>
          <w:bCs/>
          <w:szCs w:val="24"/>
        </w:rPr>
        <w:t>Le reportage et le fait divers sont tous les deux considérés comme des genres narratifs. En effet, « </w:t>
      </w:r>
      <w:r w:rsidRPr="00913415">
        <w:rPr>
          <w:rFonts w:cstheme="majorBidi"/>
          <w:b w:val="0"/>
          <w:bCs/>
          <w:i/>
          <w:iCs/>
          <w:szCs w:val="24"/>
        </w:rPr>
        <w:t>on ne peut produire d’information qu’en racontant</w:t>
      </w:r>
      <w:r w:rsidRPr="00222A4B">
        <w:rPr>
          <w:rFonts w:cstheme="majorBidi"/>
          <w:b w:val="0"/>
          <w:bCs/>
          <w:szCs w:val="24"/>
        </w:rPr>
        <w:t> »</w:t>
      </w:r>
      <w:r w:rsidRPr="00222A4B">
        <w:rPr>
          <w:rStyle w:val="Appelnotedebasdep"/>
          <w:rFonts w:cstheme="majorBidi"/>
          <w:b w:val="0"/>
          <w:bCs/>
          <w:szCs w:val="24"/>
        </w:rPr>
        <w:footnoteReference w:id="4"/>
      </w:r>
      <w:r w:rsidRPr="00222A4B">
        <w:rPr>
          <w:rFonts w:cstheme="majorBidi"/>
          <w:b w:val="0"/>
          <w:bCs/>
          <w:szCs w:val="24"/>
        </w:rPr>
        <w:t xml:space="preserve">. Dans le reportage comme dans le fait divers le journaliste « raconte » une histoire réelle, nous décrit des lieux réels et ceci dans le but d’informer les lecteurs. </w:t>
      </w:r>
    </w:p>
    <w:p w:rsidR="007D2750" w:rsidRPr="00222A4B" w:rsidRDefault="007D2750" w:rsidP="007D2750">
      <w:pPr>
        <w:spacing w:before="120" w:after="120" w:line="360" w:lineRule="auto"/>
        <w:ind w:firstLine="851"/>
        <w:jc w:val="both"/>
        <w:rPr>
          <w:rFonts w:cstheme="majorBidi"/>
          <w:b w:val="0"/>
          <w:bCs/>
          <w:szCs w:val="24"/>
        </w:rPr>
      </w:pPr>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Un fait divers, c’est une histoire en soi : un phénomène de société concentré dans une histoire violente</w:t>
      </w:r>
      <w:r w:rsidRPr="00222A4B">
        <w:rPr>
          <w:rFonts w:cstheme="majorBidi"/>
          <w:b w:val="0"/>
          <w:bCs/>
          <w:szCs w:val="24"/>
        </w:rPr>
        <w:t>. »</w:t>
      </w:r>
      <w:r w:rsidRPr="00222A4B">
        <w:rPr>
          <w:rStyle w:val="Appelnotedebasdep"/>
          <w:rFonts w:cstheme="majorBidi"/>
          <w:b w:val="0"/>
          <w:bCs/>
          <w:szCs w:val="24"/>
        </w:rPr>
        <w:footnoteReference w:id="5"/>
      </w:r>
    </w:p>
    <w:p w:rsidR="007D2750" w:rsidRPr="00222A4B" w:rsidRDefault="007D2750" w:rsidP="001A4B9D">
      <w:pPr>
        <w:spacing w:before="120" w:after="120" w:line="360" w:lineRule="auto"/>
        <w:ind w:firstLine="851"/>
        <w:jc w:val="both"/>
        <w:rPr>
          <w:rFonts w:cstheme="majorBidi"/>
          <w:b w:val="0"/>
          <w:bCs/>
          <w:szCs w:val="24"/>
        </w:rPr>
      </w:pPr>
    </w:p>
    <w:p w:rsidR="00913415"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journalistes déjà entrainés à l’écriture journalistique ne trouvent donc pas de contraintes en écrivant un roman. Ils ont, pour ainsi dire la plume facile. Nous pensons que l’écriture romanesque, pour un journaliste est une façon de « dire » ce qu’il n’a pas pu « écrire » dans son article.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Dans le roman de Mustapha </w:t>
      </w:r>
      <w:proofErr w:type="spellStart"/>
      <w:r w:rsidRPr="00222A4B">
        <w:rPr>
          <w:rFonts w:cstheme="majorBidi"/>
          <w:b w:val="0"/>
          <w:bCs/>
          <w:szCs w:val="24"/>
        </w:rPr>
        <w:t>Benfodil</w:t>
      </w:r>
      <w:proofErr w:type="spellEnd"/>
      <w:r w:rsidRPr="00222A4B">
        <w:rPr>
          <w:rFonts w:cstheme="majorBidi"/>
          <w:b w:val="0"/>
          <w:bCs/>
          <w:szCs w:val="24"/>
        </w:rPr>
        <w:t xml:space="preserve"> </w:t>
      </w:r>
      <w:r w:rsidRPr="00222A4B">
        <w:rPr>
          <w:rFonts w:cstheme="majorBidi"/>
          <w:b w:val="0"/>
          <w:bCs/>
          <w:i/>
          <w:iCs/>
          <w:szCs w:val="24"/>
        </w:rPr>
        <w:t>Les bavardages du seul</w:t>
      </w:r>
      <w:r w:rsidRPr="00222A4B">
        <w:rPr>
          <w:rFonts w:cstheme="majorBidi"/>
          <w:b w:val="0"/>
          <w:bCs/>
          <w:szCs w:val="24"/>
        </w:rPr>
        <w:t>, nous ressentons la colère de l’énonciateur. Il dénonce à travers le roman la lâcheté des terroristes, la terreur au sein du peuple causé</w:t>
      </w:r>
      <w:r w:rsidR="007D2750">
        <w:rPr>
          <w:rFonts w:cstheme="majorBidi"/>
          <w:b w:val="0"/>
          <w:bCs/>
          <w:szCs w:val="24"/>
        </w:rPr>
        <w:t>e</w:t>
      </w:r>
      <w:r w:rsidRPr="00222A4B">
        <w:rPr>
          <w:rFonts w:cstheme="majorBidi"/>
          <w:b w:val="0"/>
          <w:bCs/>
          <w:szCs w:val="24"/>
        </w:rPr>
        <w:t xml:space="preserve"> par ces gens qu’il qualifie de monstres.</w:t>
      </w:r>
    </w:p>
    <w:p w:rsidR="001A4B9D" w:rsidRPr="00222A4B" w:rsidRDefault="007D2750" w:rsidP="007D2750">
      <w:pPr>
        <w:pStyle w:val="Paragraphedeliste"/>
        <w:spacing w:before="120" w:after="120" w:line="360" w:lineRule="auto"/>
        <w:ind w:left="0" w:firstLine="851"/>
        <w:jc w:val="both"/>
        <w:rPr>
          <w:rFonts w:cstheme="majorBidi"/>
          <w:b w:val="0"/>
          <w:bCs/>
          <w:szCs w:val="24"/>
        </w:rPr>
      </w:pPr>
      <w:r>
        <w:rPr>
          <w:rFonts w:cstheme="majorBidi"/>
          <w:b w:val="0"/>
          <w:bCs/>
          <w:szCs w:val="24"/>
        </w:rPr>
        <w:lastRenderedPageBreak/>
        <w:t>Bon</w:t>
      </w:r>
      <w:r w:rsidR="001A4B9D" w:rsidRPr="00222A4B">
        <w:rPr>
          <w:rFonts w:cstheme="majorBidi"/>
          <w:b w:val="0"/>
          <w:bCs/>
          <w:szCs w:val="24"/>
        </w:rPr>
        <w:t xml:space="preserve"> nombre de ses articles ont pour thème « le terrorisme », qui a fait ravage sur le territoire national. Nous nous demandons si le journaliste Mustapha </w:t>
      </w:r>
      <w:proofErr w:type="spellStart"/>
      <w:r w:rsidR="001A4B9D" w:rsidRPr="00222A4B">
        <w:rPr>
          <w:rFonts w:cstheme="majorBidi"/>
          <w:b w:val="0"/>
          <w:bCs/>
          <w:szCs w:val="24"/>
        </w:rPr>
        <w:t>Benfodil</w:t>
      </w:r>
      <w:proofErr w:type="spellEnd"/>
      <w:r w:rsidR="001A4B9D" w:rsidRPr="00222A4B">
        <w:rPr>
          <w:rFonts w:cstheme="majorBidi"/>
          <w:b w:val="0"/>
          <w:bCs/>
          <w:szCs w:val="24"/>
        </w:rPr>
        <w:t xml:space="preserve"> s’est contenté de rapporter les faits ou s’il a exprimé son opinion sur les faits. </w:t>
      </w:r>
      <w:r w:rsidR="001A4B9D">
        <w:rPr>
          <w:rFonts w:cstheme="majorBidi"/>
          <w:b w:val="0"/>
          <w:bCs/>
          <w:szCs w:val="24"/>
        </w:rPr>
        <w:t>Comment le journaliste-écrivain est-il passé d’un contexte réel à un contexte fictionnel ?  Dans quel but ce passage s’est-il effectué ? Le cadre spatio</w:t>
      </w:r>
      <w:r w:rsidR="00913415">
        <w:rPr>
          <w:rFonts w:cstheme="majorBidi"/>
          <w:b w:val="0"/>
          <w:bCs/>
          <w:szCs w:val="24"/>
        </w:rPr>
        <w:t xml:space="preserve">-temporel est-il le même dans les </w:t>
      </w:r>
      <w:r w:rsidR="001A4B9D">
        <w:rPr>
          <w:rFonts w:cstheme="majorBidi"/>
          <w:b w:val="0"/>
          <w:bCs/>
          <w:szCs w:val="24"/>
        </w:rPr>
        <w:t>article</w:t>
      </w:r>
      <w:r w:rsidR="00913415">
        <w:rPr>
          <w:rFonts w:cstheme="majorBidi"/>
          <w:b w:val="0"/>
          <w:bCs/>
          <w:szCs w:val="24"/>
        </w:rPr>
        <w:t>s</w:t>
      </w:r>
      <w:r w:rsidR="001A4B9D">
        <w:rPr>
          <w:rFonts w:cstheme="majorBidi"/>
          <w:b w:val="0"/>
          <w:bCs/>
          <w:szCs w:val="24"/>
        </w:rPr>
        <w:t xml:space="preserve"> et dans le roman ?  </w:t>
      </w:r>
      <w:r w:rsidR="001A4B9D" w:rsidRPr="00222A4B">
        <w:rPr>
          <w:rFonts w:cstheme="majorBidi"/>
          <w:b w:val="0"/>
          <w:bCs/>
          <w:szCs w:val="24"/>
        </w:rPr>
        <w:t>Les personnages</w:t>
      </w:r>
      <w:r w:rsidR="00135DB7">
        <w:rPr>
          <w:rFonts w:cstheme="majorBidi"/>
          <w:b w:val="0"/>
          <w:bCs/>
          <w:szCs w:val="24"/>
        </w:rPr>
        <w:t xml:space="preserve"> du roman  sont-ils inspirés de</w:t>
      </w:r>
      <w:r w:rsidR="001A4B9D" w:rsidRPr="00222A4B">
        <w:rPr>
          <w:rFonts w:cstheme="majorBidi"/>
          <w:b w:val="0"/>
          <w:bCs/>
          <w:szCs w:val="24"/>
        </w:rPr>
        <w:t xml:space="preserve"> personnes médiatiques ?</w:t>
      </w:r>
      <w:r w:rsidR="001A4B9D">
        <w:rPr>
          <w:rFonts w:cstheme="majorBidi"/>
          <w:b w:val="0"/>
          <w:bCs/>
          <w:szCs w:val="24"/>
        </w:rPr>
        <w:t xml:space="preserve"> </w:t>
      </w:r>
      <w:r w:rsidR="001A4B9D" w:rsidRPr="000A0C79">
        <w:rPr>
          <w:rFonts w:cstheme="majorBidi"/>
          <w:b w:val="0"/>
          <w:bCs/>
          <w:szCs w:val="24"/>
        </w:rPr>
        <w:t xml:space="preserve"> </w:t>
      </w:r>
      <w:r w:rsidR="001A4B9D" w:rsidRPr="00222A4B">
        <w:rPr>
          <w:rFonts w:cstheme="majorBidi"/>
          <w:b w:val="0"/>
          <w:bCs/>
          <w:szCs w:val="24"/>
        </w:rPr>
        <w:t>En quoi l’auteur s’écarte-t-il de la réalité ?</w:t>
      </w:r>
      <w:r w:rsidR="001A4B9D">
        <w:rPr>
          <w:rFonts w:cstheme="majorBidi"/>
          <w:b w:val="0"/>
          <w:bCs/>
          <w:szCs w:val="24"/>
        </w:rPr>
        <w:t xml:space="preserve"> Telles sont les </w:t>
      </w:r>
      <w:r w:rsidR="001A4B9D" w:rsidRPr="00913415">
        <w:rPr>
          <w:rFonts w:cstheme="majorBidi"/>
          <w:b w:val="0"/>
          <w:bCs/>
          <w:szCs w:val="24"/>
        </w:rPr>
        <w:t>questions</w:t>
      </w:r>
      <w:r w:rsidR="001A4B9D">
        <w:rPr>
          <w:rFonts w:cstheme="majorBidi"/>
          <w:b w:val="0"/>
          <w:bCs/>
          <w:szCs w:val="24"/>
        </w:rPr>
        <w:t xml:space="preserve"> que nous nous posons</w:t>
      </w:r>
      <w:r w:rsidR="00135DB7">
        <w:rPr>
          <w:rFonts w:cstheme="majorBidi"/>
          <w:b w:val="0"/>
          <w:bCs/>
          <w:szCs w:val="24"/>
        </w:rPr>
        <w:t>. Nous allons essayer d’y répondr</w:t>
      </w:r>
      <w:r w:rsidR="001A4B9D">
        <w:rPr>
          <w:rFonts w:cstheme="majorBidi"/>
          <w:b w:val="0"/>
          <w:bCs/>
          <w:szCs w:val="24"/>
        </w:rPr>
        <w:t>e tout au long de notre travail.</w:t>
      </w:r>
    </w:p>
    <w:p w:rsidR="001A4B9D" w:rsidRPr="00222A4B" w:rsidRDefault="001A4B9D" w:rsidP="00135DB7">
      <w:pPr>
        <w:spacing w:after="120" w:line="360" w:lineRule="auto"/>
        <w:ind w:firstLine="851"/>
        <w:jc w:val="both"/>
        <w:rPr>
          <w:rFonts w:cstheme="majorBidi"/>
          <w:b w:val="0"/>
          <w:bCs/>
          <w:szCs w:val="24"/>
        </w:rPr>
      </w:pPr>
      <w:r w:rsidRPr="00222A4B">
        <w:rPr>
          <w:rFonts w:cstheme="majorBidi"/>
          <w:b w:val="0"/>
          <w:bCs/>
          <w:szCs w:val="24"/>
        </w:rPr>
        <w:t xml:space="preserve">Nous pensons que dans le roman,  </w:t>
      </w:r>
      <w:r w:rsidRPr="00222A4B">
        <w:rPr>
          <w:rFonts w:cstheme="majorBidi"/>
          <w:b w:val="0"/>
          <w:bCs/>
          <w:i/>
          <w:iCs/>
          <w:szCs w:val="24"/>
        </w:rPr>
        <w:t>Les</w:t>
      </w:r>
      <w:r w:rsidRPr="00222A4B">
        <w:rPr>
          <w:rFonts w:cstheme="majorBidi"/>
          <w:b w:val="0"/>
          <w:bCs/>
          <w:szCs w:val="24"/>
        </w:rPr>
        <w:t xml:space="preserve"> </w:t>
      </w:r>
      <w:r w:rsidRPr="00222A4B">
        <w:rPr>
          <w:rFonts w:cstheme="majorBidi"/>
          <w:b w:val="0"/>
          <w:bCs/>
          <w:i/>
          <w:iCs/>
          <w:szCs w:val="24"/>
        </w:rPr>
        <w:t>bavardages du seul</w:t>
      </w:r>
      <w:r w:rsidRPr="00222A4B">
        <w:rPr>
          <w:rFonts w:cstheme="majorBidi"/>
          <w:b w:val="0"/>
          <w:bCs/>
          <w:szCs w:val="24"/>
        </w:rPr>
        <w:t xml:space="preserve">, nous allons retrouver des </w:t>
      </w:r>
      <w:r w:rsidR="00135DB7">
        <w:rPr>
          <w:rFonts w:cstheme="majorBidi"/>
          <w:b w:val="0"/>
          <w:bCs/>
          <w:szCs w:val="24"/>
        </w:rPr>
        <w:t>correspondances</w:t>
      </w:r>
      <w:r w:rsidRPr="00222A4B">
        <w:rPr>
          <w:rFonts w:cstheme="majorBidi"/>
          <w:b w:val="0"/>
          <w:bCs/>
          <w:szCs w:val="24"/>
        </w:rPr>
        <w:t xml:space="preserve"> avec les reportages et les articles du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w:t>
      </w:r>
    </w:p>
    <w:p w:rsidR="001A4B9D" w:rsidRPr="00222A4B" w:rsidRDefault="001A4B9D" w:rsidP="001A4B9D">
      <w:pPr>
        <w:spacing w:after="120" w:line="360" w:lineRule="auto"/>
        <w:ind w:firstLine="851"/>
        <w:jc w:val="both"/>
        <w:rPr>
          <w:rFonts w:cstheme="majorBidi"/>
          <w:b w:val="0"/>
          <w:bCs/>
          <w:szCs w:val="24"/>
        </w:rPr>
      </w:pPr>
      <w:r w:rsidRPr="00222A4B">
        <w:rPr>
          <w:rFonts w:cstheme="majorBidi"/>
          <w:b w:val="0"/>
          <w:bCs/>
          <w:szCs w:val="24"/>
        </w:rPr>
        <w:t xml:space="preserve">L’écrivain, s’est sans doute inspiré de ses voyages dans le désert et des articles qu’il a rédigés sur le terrorisme pour la rédaction de son roman </w:t>
      </w:r>
      <w:r w:rsidRPr="00222A4B">
        <w:rPr>
          <w:rFonts w:cstheme="majorBidi"/>
          <w:b w:val="0"/>
          <w:bCs/>
          <w:i/>
          <w:iCs/>
          <w:szCs w:val="24"/>
        </w:rPr>
        <w:t>Les bavardages du seul</w:t>
      </w:r>
      <w:r w:rsidRPr="00222A4B">
        <w:rPr>
          <w:rFonts w:cstheme="majorBidi"/>
          <w:b w:val="0"/>
          <w:bCs/>
          <w:szCs w:val="24"/>
        </w:rPr>
        <w:t>. Deux thèmes que nous retrouvons dans le roman : le Sahara et le terrorisme.</w:t>
      </w:r>
    </w:p>
    <w:p w:rsidR="001A4B9D" w:rsidRPr="00222A4B" w:rsidRDefault="001A4B9D" w:rsidP="001A4B9D">
      <w:pPr>
        <w:spacing w:after="120" w:line="360" w:lineRule="auto"/>
        <w:ind w:firstLine="851"/>
        <w:jc w:val="both"/>
        <w:rPr>
          <w:rFonts w:cstheme="majorBidi"/>
          <w:b w:val="0"/>
          <w:bCs/>
          <w:szCs w:val="24"/>
        </w:rPr>
      </w:pPr>
      <w:r w:rsidRPr="00222A4B">
        <w:rPr>
          <w:rFonts w:cstheme="majorBidi"/>
          <w:b w:val="0"/>
          <w:bCs/>
          <w:szCs w:val="24"/>
        </w:rPr>
        <w:t xml:space="preserve">L’écrivain va nous emporter dans un monde réel et imaginaire à la fois. Un monde où le désert aura sa place et où le terrorisme sera le point noir mais toujours est-il que ce monde  restera pure fiction. </w:t>
      </w:r>
    </w:p>
    <w:p w:rsidR="001A4B9D" w:rsidRPr="00222A4B" w:rsidRDefault="001A4B9D" w:rsidP="002E2E53">
      <w:pPr>
        <w:spacing w:after="120" w:line="360" w:lineRule="auto"/>
        <w:ind w:firstLine="851"/>
        <w:jc w:val="both"/>
        <w:rPr>
          <w:rFonts w:cstheme="majorBidi"/>
          <w:b w:val="0"/>
          <w:bCs/>
          <w:szCs w:val="24"/>
        </w:rPr>
      </w:pPr>
      <w:r w:rsidRPr="00222A4B">
        <w:rPr>
          <w:rFonts w:cstheme="majorBidi"/>
          <w:b w:val="0"/>
          <w:bCs/>
          <w:szCs w:val="24"/>
        </w:rPr>
        <w:t xml:space="preserve">Mustapha </w:t>
      </w:r>
      <w:proofErr w:type="spellStart"/>
      <w:r w:rsidRPr="00222A4B">
        <w:rPr>
          <w:rFonts w:cstheme="majorBidi"/>
          <w:b w:val="0"/>
          <w:bCs/>
          <w:szCs w:val="24"/>
        </w:rPr>
        <w:t>Benfodil</w:t>
      </w:r>
      <w:proofErr w:type="spellEnd"/>
      <w:r w:rsidRPr="00222A4B">
        <w:rPr>
          <w:rFonts w:cstheme="majorBidi"/>
          <w:b w:val="0"/>
          <w:bCs/>
          <w:szCs w:val="24"/>
        </w:rPr>
        <w:t xml:space="preserve"> va nous faire vivre des moments </w:t>
      </w:r>
      <w:r w:rsidR="002E2E53">
        <w:rPr>
          <w:rFonts w:cstheme="majorBidi"/>
          <w:b w:val="0"/>
          <w:bCs/>
          <w:szCs w:val="24"/>
        </w:rPr>
        <w:t>d’horreur créés</w:t>
      </w:r>
      <w:r w:rsidRPr="00222A4B">
        <w:rPr>
          <w:rFonts w:cstheme="majorBidi"/>
          <w:b w:val="0"/>
          <w:bCs/>
          <w:szCs w:val="24"/>
        </w:rPr>
        <w:t xml:space="preserve"> par les terroristes et des moments de sérénité grâce au désert. </w:t>
      </w:r>
    </w:p>
    <w:p w:rsidR="001A4B9D" w:rsidRPr="00222A4B" w:rsidRDefault="001A4B9D" w:rsidP="002E2E53">
      <w:pPr>
        <w:spacing w:before="120" w:after="120" w:line="360" w:lineRule="auto"/>
        <w:ind w:firstLine="851"/>
        <w:jc w:val="both"/>
        <w:rPr>
          <w:rFonts w:cstheme="majorBidi"/>
          <w:b w:val="0"/>
          <w:bCs/>
          <w:szCs w:val="24"/>
        </w:rPr>
      </w:pPr>
      <w:r w:rsidRPr="00222A4B">
        <w:rPr>
          <w:rFonts w:cstheme="majorBidi"/>
          <w:b w:val="0"/>
          <w:bCs/>
          <w:szCs w:val="24"/>
        </w:rPr>
        <w:t>C’est</w:t>
      </w:r>
      <w:r>
        <w:rPr>
          <w:rFonts w:cstheme="majorBidi"/>
          <w:b w:val="0"/>
          <w:bCs/>
          <w:szCs w:val="24"/>
        </w:rPr>
        <w:t xml:space="preserve"> ce que nous allons essayer de </w:t>
      </w:r>
      <w:r w:rsidRPr="00222A4B">
        <w:rPr>
          <w:rFonts w:cstheme="majorBidi"/>
          <w:b w:val="0"/>
          <w:bCs/>
          <w:szCs w:val="24"/>
        </w:rPr>
        <w:t xml:space="preserve">montrer dans notre mémoire qui </w:t>
      </w:r>
      <w:r>
        <w:rPr>
          <w:rFonts w:cstheme="majorBidi"/>
          <w:b w:val="0"/>
          <w:bCs/>
          <w:szCs w:val="24"/>
        </w:rPr>
        <w:t xml:space="preserve">a pour titre : « Des </w:t>
      </w:r>
      <w:r w:rsidR="002E2E53">
        <w:rPr>
          <w:rFonts w:cstheme="majorBidi"/>
          <w:b w:val="0"/>
          <w:bCs/>
          <w:szCs w:val="24"/>
        </w:rPr>
        <w:t>écrits journalistiques</w:t>
      </w:r>
      <w:r w:rsidRPr="00222A4B">
        <w:rPr>
          <w:rFonts w:cstheme="majorBidi"/>
          <w:b w:val="0"/>
          <w:bCs/>
          <w:szCs w:val="24"/>
        </w:rPr>
        <w:t xml:space="preserve">  au roman  </w:t>
      </w:r>
      <w:r w:rsidRPr="00222A4B">
        <w:rPr>
          <w:rFonts w:cstheme="majorBidi"/>
          <w:b w:val="0"/>
          <w:bCs/>
          <w:i/>
          <w:iCs/>
          <w:szCs w:val="24"/>
        </w:rPr>
        <w:t xml:space="preserve">Les bavardages du seul </w:t>
      </w:r>
      <w:r w:rsidRPr="00222A4B">
        <w:rPr>
          <w:rFonts w:cstheme="majorBidi"/>
          <w:b w:val="0"/>
          <w:bCs/>
          <w:szCs w:val="24"/>
        </w:rPr>
        <w:t xml:space="preserve"> de Mustapha </w:t>
      </w:r>
      <w:proofErr w:type="spellStart"/>
      <w:r w:rsidRPr="00222A4B">
        <w:rPr>
          <w:rFonts w:cstheme="majorBidi"/>
          <w:b w:val="0"/>
          <w:bCs/>
          <w:szCs w:val="24"/>
        </w:rPr>
        <w:t>Benfodil</w:t>
      </w:r>
      <w:proofErr w:type="spellEnd"/>
      <w:r w:rsidRPr="00222A4B">
        <w:rPr>
          <w:rFonts w:cstheme="majorBidi"/>
          <w:b w:val="0"/>
          <w:bCs/>
          <w:szCs w:val="24"/>
        </w:rPr>
        <w:t>. »</w:t>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tabs>
          <w:tab w:val="left" w:pos="2944"/>
        </w:tabs>
        <w:spacing w:before="120" w:after="120" w:line="360" w:lineRule="auto"/>
        <w:ind w:firstLine="851"/>
        <w:rPr>
          <w:rFonts w:cstheme="majorBidi"/>
          <w:b w:val="0"/>
          <w:bCs/>
          <w:szCs w:val="24"/>
        </w:rPr>
      </w:pPr>
      <w:r w:rsidRPr="00222A4B">
        <w:rPr>
          <w:rFonts w:cstheme="majorBidi"/>
          <w:b w:val="0"/>
          <w:bCs/>
          <w:szCs w:val="24"/>
        </w:rPr>
        <w:tab/>
      </w:r>
    </w:p>
    <w:p w:rsidR="001A4B9D" w:rsidRPr="00222A4B" w:rsidRDefault="001A4B9D" w:rsidP="001A4B9D">
      <w:pPr>
        <w:tabs>
          <w:tab w:val="left" w:pos="2944"/>
        </w:tabs>
        <w:spacing w:before="120" w:after="120" w:line="360" w:lineRule="auto"/>
        <w:ind w:firstLine="851"/>
        <w:rPr>
          <w:rFonts w:cstheme="majorBidi"/>
          <w:b w:val="0"/>
          <w:bCs/>
          <w:szCs w:val="24"/>
        </w:rPr>
      </w:pPr>
    </w:p>
    <w:p w:rsidR="001A4B9D" w:rsidRPr="00222A4B" w:rsidRDefault="001A4B9D" w:rsidP="001A4B9D">
      <w:pPr>
        <w:pStyle w:val="Titre1"/>
        <w:spacing w:before="120" w:after="120" w:line="360" w:lineRule="auto"/>
        <w:ind w:firstLine="851"/>
        <w:rPr>
          <w:bCs w:val="0"/>
          <w:szCs w:val="24"/>
        </w:rPr>
      </w:pPr>
      <w:bookmarkStart w:id="2" w:name="_Toc266356431"/>
      <w:r w:rsidRPr="00222A4B">
        <w:rPr>
          <w:bCs w:val="0"/>
          <w:szCs w:val="24"/>
        </w:rPr>
        <w:lastRenderedPageBreak/>
        <w:t>Méthodologie</w:t>
      </w:r>
      <w:bookmarkEnd w:id="2"/>
      <w:r w:rsidRPr="00222A4B">
        <w:rPr>
          <w:bCs w:val="0"/>
          <w:szCs w:val="24"/>
        </w:rPr>
        <w:t xml:space="preserve">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Mustapha </w:t>
      </w:r>
      <w:proofErr w:type="spellStart"/>
      <w:r w:rsidRPr="00222A4B">
        <w:rPr>
          <w:rFonts w:cstheme="majorBidi"/>
          <w:b w:val="0"/>
          <w:bCs/>
          <w:szCs w:val="24"/>
        </w:rPr>
        <w:t>Benfodil</w:t>
      </w:r>
      <w:proofErr w:type="spellEnd"/>
      <w:r w:rsidRPr="00222A4B">
        <w:rPr>
          <w:rFonts w:cstheme="majorBidi"/>
          <w:b w:val="0"/>
          <w:bCs/>
          <w:szCs w:val="24"/>
        </w:rPr>
        <w:t xml:space="preserve">, jeune journaliste né en 1968 à </w:t>
      </w:r>
      <w:proofErr w:type="spellStart"/>
      <w:r w:rsidRPr="00222A4B">
        <w:rPr>
          <w:rFonts w:cstheme="majorBidi"/>
          <w:b w:val="0"/>
          <w:bCs/>
          <w:szCs w:val="24"/>
        </w:rPr>
        <w:t>Relizane</w:t>
      </w:r>
      <w:proofErr w:type="spellEnd"/>
      <w:r w:rsidRPr="00222A4B">
        <w:rPr>
          <w:rFonts w:cstheme="majorBidi"/>
          <w:b w:val="0"/>
          <w:bCs/>
          <w:szCs w:val="24"/>
        </w:rPr>
        <w:t>, est un reporter au quotidien d’informations  </w:t>
      </w:r>
      <w:r w:rsidRPr="00222A4B">
        <w:rPr>
          <w:rFonts w:cstheme="majorBidi"/>
          <w:b w:val="0"/>
          <w:bCs/>
          <w:i/>
          <w:iCs/>
          <w:szCs w:val="24"/>
        </w:rPr>
        <w:t xml:space="preserve">El </w:t>
      </w:r>
      <w:proofErr w:type="spellStart"/>
      <w:proofErr w:type="gramStart"/>
      <w:r w:rsidRPr="00222A4B">
        <w:rPr>
          <w:rFonts w:cstheme="majorBidi"/>
          <w:b w:val="0"/>
          <w:bCs/>
          <w:i/>
          <w:iCs/>
          <w:szCs w:val="24"/>
        </w:rPr>
        <w:t>Watan</w:t>
      </w:r>
      <w:proofErr w:type="spellEnd"/>
      <w:r w:rsidRPr="00222A4B">
        <w:rPr>
          <w:rFonts w:cstheme="majorBidi"/>
          <w:b w:val="0"/>
          <w:bCs/>
          <w:szCs w:val="24"/>
        </w:rPr>
        <w:t> ,</w:t>
      </w:r>
      <w:proofErr w:type="gramEnd"/>
      <w:r w:rsidRPr="00222A4B">
        <w:rPr>
          <w:rFonts w:cstheme="majorBidi"/>
          <w:b w:val="0"/>
          <w:bCs/>
          <w:szCs w:val="24"/>
        </w:rPr>
        <w:t xml:space="preserve"> il est l’auteur d’un premier roman </w:t>
      </w:r>
      <w:proofErr w:type="spellStart"/>
      <w:r w:rsidRPr="00222A4B">
        <w:rPr>
          <w:rFonts w:cstheme="majorBidi"/>
          <w:b w:val="0"/>
          <w:bCs/>
          <w:i/>
          <w:szCs w:val="24"/>
        </w:rPr>
        <w:t>Zarta</w:t>
      </w:r>
      <w:proofErr w:type="spellEnd"/>
      <w:r w:rsidRPr="00222A4B">
        <w:rPr>
          <w:rFonts w:cstheme="majorBidi"/>
          <w:b w:val="0"/>
          <w:bCs/>
          <w:szCs w:val="24"/>
        </w:rPr>
        <w:t xml:space="preserve"> !, paru aux éditions </w:t>
      </w:r>
      <w:proofErr w:type="spellStart"/>
      <w:r w:rsidRPr="00222A4B">
        <w:rPr>
          <w:rFonts w:cstheme="majorBidi"/>
          <w:b w:val="0"/>
          <w:bCs/>
          <w:szCs w:val="24"/>
        </w:rPr>
        <w:t>Barzakh</w:t>
      </w:r>
      <w:proofErr w:type="spellEnd"/>
      <w:r w:rsidRPr="00222A4B">
        <w:rPr>
          <w:rFonts w:cstheme="majorBidi"/>
          <w:b w:val="0"/>
          <w:bCs/>
          <w:szCs w:val="24"/>
        </w:rPr>
        <w:t xml:space="preserve"> en 2000. En 2004, il reçoit le Prix du Meilleur Roman, pour  </w:t>
      </w:r>
      <w:r w:rsidRPr="00222A4B">
        <w:rPr>
          <w:rFonts w:cstheme="majorBidi"/>
          <w:b w:val="0"/>
          <w:bCs/>
          <w:i/>
          <w:szCs w:val="24"/>
        </w:rPr>
        <w:t>Les bavardages du seul</w:t>
      </w:r>
      <w:r w:rsidRPr="00222A4B">
        <w:rPr>
          <w:rFonts w:cstheme="majorBidi"/>
          <w:b w:val="0"/>
          <w:bCs/>
          <w:szCs w:val="24"/>
        </w:rPr>
        <w:t> (</w:t>
      </w:r>
      <w:proofErr w:type="spellStart"/>
      <w:r w:rsidRPr="00222A4B">
        <w:rPr>
          <w:rFonts w:cstheme="majorBidi"/>
          <w:b w:val="0"/>
          <w:bCs/>
          <w:szCs w:val="24"/>
        </w:rPr>
        <w:t>Barzakh</w:t>
      </w:r>
      <w:proofErr w:type="spellEnd"/>
      <w:r w:rsidRPr="00222A4B">
        <w:rPr>
          <w:rFonts w:cstheme="majorBidi"/>
          <w:b w:val="0"/>
          <w:bCs/>
          <w:szCs w:val="24"/>
        </w:rPr>
        <w:t xml:space="preserve">). Il est également l’auteur des </w:t>
      </w:r>
      <w:r w:rsidRPr="00222A4B">
        <w:rPr>
          <w:rFonts w:cstheme="majorBidi"/>
          <w:b w:val="0"/>
          <w:bCs/>
          <w:i/>
          <w:szCs w:val="24"/>
        </w:rPr>
        <w:t>Six derniers jours de Bagdad</w:t>
      </w:r>
      <w:r w:rsidRPr="00222A4B">
        <w:rPr>
          <w:rFonts w:cstheme="majorBidi"/>
          <w:b w:val="0"/>
          <w:bCs/>
          <w:szCs w:val="24"/>
        </w:rPr>
        <w:t>, (</w:t>
      </w:r>
      <w:r w:rsidRPr="00222A4B">
        <w:rPr>
          <w:rFonts w:cstheme="majorBidi"/>
          <w:b w:val="0"/>
          <w:bCs/>
          <w:i/>
          <w:iCs/>
          <w:szCs w:val="24"/>
        </w:rPr>
        <w:t>Liberté</w:t>
      </w:r>
      <w:r w:rsidRPr="00222A4B">
        <w:rPr>
          <w:rFonts w:cstheme="majorBidi"/>
          <w:b w:val="0"/>
          <w:bCs/>
          <w:szCs w:val="24"/>
        </w:rPr>
        <w:t xml:space="preserve"> / Casbah, 2003), de nouvelles, de poèmes et de pièces de théâtre.</w:t>
      </w:r>
      <w:r w:rsidR="001142AC">
        <w:rPr>
          <w:rStyle w:val="Appelnotedebasdep"/>
          <w:rFonts w:cstheme="majorBidi"/>
          <w:b w:val="0"/>
          <w:bCs/>
          <w:szCs w:val="24"/>
        </w:rPr>
        <w:footnoteReference w:id="6"/>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Il a travaillé de 1998 à 2006 au quotidien « </w:t>
      </w:r>
      <w:r w:rsidRPr="00222A4B">
        <w:rPr>
          <w:rFonts w:cstheme="majorBidi"/>
          <w:b w:val="0"/>
          <w:bCs/>
          <w:i/>
          <w:iCs/>
          <w:szCs w:val="24"/>
        </w:rPr>
        <w:t>Liberté</w:t>
      </w:r>
      <w:r w:rsidRPr="00222A4B">
        <w:rPr>
          <w:rFonts w:cstheme="majorBidi"/>
          <w:b w:val="0"/>
          <w:bCs/>
          <w:szCs w:val="24"/>
        </w:rPr>
        <w:t xml:space="preserve"> », durant cette période Mustapha </w:t>
      </w:r>
      <w:proofErr w:type="spellStart"/>
      <w:r w:rsidRPr="00222A4B">
        <w:rPr>
          <w:rFonts w:cstheme="majorBidi"/>
          <w:b w:val="0"/>
          <w:bCs/>
          <w:szCs w:val="24"/>
        </w:rPr>
        <w:t>Benfodil</w:t>
      </w:r>
      <w:proofErr w:type="spellEnd"/>
      <w:r w:rsidRPr="00222A4B">
        <w:rPr>
          <w:rFonts w:cstheme="majorBidi"/>
          <w:b w:val="0"/>
          <w:bCs/>
          <w:szCs w:val="24"/>
        </w:rPr>
        <w:t xml:space="preserve"> a rédigé plusieurs articles et reportages notamment sur le désert algérien où il s’</w:t>
      </w:r>
      <w:r w:rsidR="002E2E53">
        <w:rPr>
          <w:rFonts w:cstheme="majorBidi"/>
          <w:b w:val="0"/>
          <w:bCs/>
          <w:szCs w:val="24"/>
        </w:rPr>
        <w:t>est rendu à plusieurs reprises et sur les attaques terroristes.</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8729A7">
      <w:pPr>
        <w:pStyle w:val="Sansinterligne"/>
        <w:numPr>
          <w:ilvl w:val="0"/>
          <w:numId w:val="24"/>
        </w:numPr>
        <w:rPr>
          <w:szCs w:val="24"/>
        </w:rPr>
      </w:pPr>
      <w:bookmarkStart w:id="3" w:name="_Toc266356432"/>
      <w:r w:rsidRPr="00222A4B">
        <w:rPr>
          <w:szCs w:val="24"/>
        </w:rPr>
        <w:t>Notre motivation :</w:t>
      </w:r>
      <w:bookmarkEnd w:id="3"/>
    </w:p>
    <w:p w:rsidR="001A4B9D" w:rsidRPr="00222A4B" w:rsidRDefault="001A4B9D" w:rsidP="002E2E53">
      <w:pPr>
        <w:spacing w:before="120" w:after="120" w:line="360" w:lineRule="auto"/>
        <w:ind w:firstLine="851"/>
        <w:jc w:val="both"/>
        <w:rPr>
          <w:rFonts w:cstheme="majorBidi"/>
          <w:b w:val="0"/>
          <w:bCs/>
          <w:szCs w:val="24"/>
        </w:rPr>
      </w:pPr>
      <w:r w:rsidRPr="00222A4B">
        <w:rPr>
          <w:rFonts w:cstheme="majorBidi"/>
          <w:b w:val="0"/>
          <w:bCs/>
          <w:szCs w:val="24"/>
        </w:rPr>
        <w:t xml:space="preserve">Dans un premier temps nous voulions savoir comment un lieu quelconque </w:t>
      </w:r>
      <w:r w:rsidR="002E2E53" w:rsidRPr="00222A4B">
        <w:rPr>
          <w:rFonts w:cstheme="majorBidi"/>
          <w:b w:val="0"/>
          <w:bCs/>
          <w:szCs w:val="24"/>
        </w:rPr>
        <w:t>était</w:t>
      </w:r>
      <w:r w:rsidR="002E2E53">
        <w:rPr>
          <w:rFonts w:cstheme="majorBidi"/>
          <w:b w:val="0"/>
          <w:bCs/>
          <w:szCs w:val="24"/>
        </w:rPr>
        <w:t xml:space="preserve"> </w:t>
      </w:r>
      <w:r w:rsidR="002E2E53" w:rsidRPr="00222A4B">
        <w:rPr>
          <w:rFonts w:cstheme="majorBidi"/>
          <w:b w:val="0"/>
          <w:bCs/>
          <w:szCs w:val="24"/>
        </w:rPr>
        <w:t xml:space="preserve"> perçu </w:t>
      </w:r>
      <w:r w:rsidRPr="00222A4B">
        <w:rPr>
          <w:rFonts w:cstheme="majorBidi"/>
          <w:b w:val="0"/>
          <w:bCs/>
          <w:szCs w:val="24"/>
        </w:rPr>
        <w:t>d’un auteur à un autre. Ce qui nous a amené à rechercher des récits de voyage d’auteurs différents dans lesquels on faisait allusion à un même espace.</w:t>
      </w:r>
    </w:p>
    <w:p w:rsidR="001A4B9D" w:rsidRPr="00222A4B" w:rsidRDefault="001A4B9D" w:rsidP="002E2E53">
      <w:pPr>
        <w:spacing w:before="120" w:after="120" w:line="360" w:lineRule="auto"/>
        <w:ind w:firstLine="851"/>
        <w:jc w:val="both"/>
        <w:rPr>
          <w:rFonts w:cstheme="majorBidi"/>
          <w:b w:val="0"/>
          <w:bCs/>
          <w:szCs w:val="24"/>
        </w:rPr>
      </w:pPr>
      <w:r w:rsidRPr="00222A4B">
        <w:rPr>
          <w:rFonts w:cstheme="majorBidi"/>
          <w:b w:val="0"/>
          <w:bCs/>
          <w:szCs w:val="24"/>
        </w:rPr>
        <w:t xml:space="preserve"> Ensuite, nous nous sommes intéressés à la description d’un lieu par un même auteur mais dans des textes différents. Nous </w:t>
      </w:r>
      <w:r w:rsidR="002E2E53">
        <w:rPr>
          <w:rFonts w:cstheme="majorBidi"/>
          <w:b w:val="0"/>
          <w:bCs/>
          <w:szCs w:val="24"/>
        </w:rPr>
        <w:t xml:space="preserve">avons </w:t>
      </w:r>
      <w:r w:rsidRPr="00222A4B">
        <w:rPr>
          <w:rFonts w:cstheme="majorBidi"/>
          <w:b w:val="0"/>
          <w:bCs/>
          <w:szCs w:val="24"/>
        </w:rPr>
        <w:t xml:space="preserve"> donc </w:t>
      </w:r>
      <w:r w:rsidR="002E2E53">
        <w:rPr>
          <w:rFonts w:cstheme="majorBidi"/>
          <w:b w:val="0"/>
          <w:bCs/>
          <w:szCs w:val="24"/>
        </w:rPr>
        <w:t xml:space="preserve">pensé à aller voir du côté des </w:t>
      </w:r>
      <w:r w:rsidRPr="00222A4B">
        <w:rPr>
          <w:rFonts w:cstheme="majorBidi"/>
          <w:b w:val="0"/>
          <w:bCs/>
          <w:szCs w:val="24"/>
        </w:rPr>
        <w:t xml:space="preserve"> écrivain-journalistes.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Nous ne savions pas</w:t>
      </w:r>
      <w:r w:rsidR="002E2E53">
        <w:rPr>
          <w:rFonts w:cstheme="majorBidi"/>
          <w:b w:val="0"/>
          <w:bCs/>
          <w:szCs w:val="24"/>
        </w:rPr>
        <w:t>,</w:t>
      </w:r>
      <w:r w:rsidRPr="00222A4B">
        <w:rPr>
          <w:rFonts w:cstheme="majorBidi"/>
          <w:b w:val="0"/>
          <w:bCs/>
          <w:szCs w:val="24"/>
        </w:rPr>
        <w:t xml:space="preserve"> au début, lequel choisir. Nous nous sommes rappelé</w:t>
      </w:r>
      <w:r w:rsidR="002E2E53">
        <w:rPr>
          <w:rFonts w:cstheme="majorBidi"/>
          <w:b w:val="0"/>
          <w:bCs/>
          <w:szCs w:val="24"/>
        </w:rPr>
        <w:t>s</w:t>
      </w:r>
      <w:r w:rsidRPr="00222A4B">
        <w:rPr>
          <w:rFonts w:cstheme="majorBidi"/>
          <w:b w:val="0"/>
          <w:bCs/>
          <w:szCs w:val="24"/>
        </w:rPr>
        <w:t xml:space="preserve"> que le 26 février 2009 </w:t>
      </w:r>
      <w:proofErr w:type="spellStart"/>
      <w:r w:rsidRPr="00222A4B">
        <w:rPr>
          <w:rFonts w:cstheme="majorBidi"/>
          <w:b w:val="0"/>
          <w:bCs/>
          <w:szCs w:val="24"/>
        </w:rPr>
        <w:t>Adlène</w:t>
      </w:r>
      <w:proofErr w:type="spellEnd"/>
      <w:r w:rsidRPr="00222A4B">
        <w:rPr>
          <w:rFonts w:cstheme="majorBidi"/>
          <w:b w:val="0"/>
          <w:bCs/>
          <w:szCs w:val="24"/>
        </w:rPr>
        <w:t xml:space="preserve"> </w:t>
      </w:r>
      <w:proofErr w:type="spellStart"/>
      <w:r w:rsidRPr="00222A4B">
        <w:rPr>
          <w:rFonts w:cstheme="majorBidi"/>
          <w:b w:val="0"/>
          <w:bCs/>
          <w:szCs w:val="24"/>
        </w:rPr>
        <w:t>Meddi</w:t>
      </w:r>
      <w:proofErr w:type="spellEnd"/>
      <w:r w:rsidRPr="00222A4B">
        <w:rPr>
          <w:rFonts w:cstheme="majorBidi"/>
          <w:b w:val="0"/>
          <w:bCs/>
          <w:szCs w:val="24"/>
        </w:rPr>
        <w:t xml:space="preserve"> et Mustapha </w:t>
      </w:r>
      <w:proofErr w:type="spellStart"/>
      <w:r w:rsidRPr="00222A4B">
        <w:rPr>
          <w:rFonts w:cstheme="majorBidi"/>
          <w:b w:val="0"/>
          <w:bCs/>
          <w:szCs w:val="24"/>
        </w:rPr>
        <w:t>Benfodil</w:t>
      </w:r>
      <w:proofErr w:type="spellEnd"/>
      <w:r w:rsidRPr="00222A4B">
        <w:rPr>
          <w:rFonts w:cstheme="majorBidi"/>
          <w:b w:val="0"/>
          <w:bCs/>
          <w:szCs w:val="24"/>
        </w:rPr>
        <w:t xml:space="preserve"> sont venus à Mostaganem  pour la promotion de leur livre respectif : </w:t>
      </w:r>
      <w:r w:rsidRPr="00222A4B">
        <w:rPr>
          <w:rFonts w:cstheme="majorBidi"/>
          <w:b w:val="0"/>
          <w:bCs/>
          <w:i/>
          <w:iCs/>
          <w:szCs w:val="24"/>
        </w:rPr>
        <w:t>La prière du maure</w:t>
      </w:r>
      <w:r w:rsidRPr="00222A4B">
        <w:rPr>
          <w:rFonts w:cstheme="majorBidi"/>
          <w:b w:val="0"/>
          <w:bCs/>
          <w:szCs w:val="24"/>
        </w:rPr>
        <w:t xml:space="preserve"> et </w:t>
      </w:r>
      <w:r w:rsidRPr="00222A4B">
        <w:rPr>
          <w:rFonts w:cstheme="majorBidi"/>
          <w:b w:val="0"/>
          <w:bCs/>
          <w:i/>
          <w:iCs/>
          <w:szCs w:val="24"/>
        </w:rPr>
        <w:t>L’Itinéraire</w:t>
      </w:r>
      <w:r w:rsidRPr="00222A4B">
        <w:rPr>
          <w:rFonts w:cstheme="majorBidi"/>
          <w:b w:val="0"/>
          <w:bCs/>
          <w:szCs w:val="24"/>
        </w:rPr>
        <w:t xml:space="preserve"> </w:t>
      </w:r>
      <w:r w:rsidRPr="00222A4B">
        <w:rPr>
          <w:rFonts w:cstheme="majorBidi"/>
          <w:b w:val="0"/>
          <w:bCs/>
          <w:i/>
          <w:iCs/>
          <w:szCs w:val="24"/>
        </w:rPr>
        <w:t>du chaos (Amoureux).</w:t>
      </w:r>
    </w:p>
    <w:p w:rsidR="001A4B9D" w:rsidRPr="00222A4B" w:rsidRDefault="001A4B9D" w:rsidP="001142AC">
      <w:pPr>
        <w:spacing w:before="120" w:after="120" w:line="360" w:lineRule="auto"/>
        <w:ind w:firstLine="851"/>
        <w:jc w:val="both"/>
        <w:rPr>
          <w:rFonts w:cstheme="majorBidi"/>
          <w:b w:val="0"/>
          <w:bCs/>
          <w:szCs w:val="24"/>
        </w:rPr>
      </w:pPr>
      <w:r w:rsidRPr="00222A4B">
        <w:rPr>
          <w:rFonts w:cstheme="majorBidi"/>
          <w:b w:val="0"/>
          <w:bCs/>
          <w:szCs w:val="24"/>
        </w:rPr>
        <w:t xml:space="preserve">Nous avons pris l’initiative de faire appel à eux. </w:t>
      </w:r>
      <w:r w:rsidR="008048AE">
        <w:rPr>
          <w:rFonts w:cstheme="majorBidi"/>
          <w:b w:val="0"/>
          <w:bCs/>
          <w:szCs w:val="24"/>
        </w:rPr>
        <w:t>Nous ayant laissé leurs coordonnés lors de la conférenc</w:t>
      </w:r>
      <w:r w:rsidRPr="00222A4B">
        <w:rPr>
          <w:rFonts w:cstheme="majorBidi"/>
          <w:b w:val="0"/>
          <w:bCs/>
          <w:szCs w:val="24"/>
        </w:rPr>
        <w:t xml:space="preserve">e </w:t>
      </w:r>
      <w:r w:rsidR="008048AE">
        <w:rPr>
          <w:rFonts w:cstheme="majorBidi"/>
          <w:b w:val="0"/>
          <w:bCs/>
          <w:szCs w:val="24"/>
        </w:rPr>
        <w:t xml:space="preserve"> qu’ils ont tenue à Mostaganem nous avons pu les contacter par </w:t>
      </w:r>
      <w:r w:rsidRPr="00222A4B">
        <w:rPr>
          <w:rFonts w:cstheme="majorBidi"/>
          <w:b w:val="0"/>
          <w:bCs/>
          <w:szCs w:val="24"/>
        </w:rPr>
        <w:t>e</w:t>
      </w:r>
      <w:r w:rsidR="001142AC">
        <w:rPr>
          <w:rFonts w:cstheme="majorBidi"/>
          <w:b w:val="0"/>
          <w:bCs/>
          <w:szCs w:val="24"/>
        </w:rPr>
        <w:t>-</w:t>
      </w:r>
      <w:r w:rsidRPr="00222A4B">
        <w:rPr>
          <w:rFonts w:cstheme="majorBidi"/>
          <w:b w:val="0"/>
          <w:bCs/>
          <w:szCs w:val="24"/>
        </w:rPr>
        <w:t xml:space="preserve">mail. Nous avons donc envoyé </w:t>
      </w:r>
      <w:r w:rsidR="008048AE">
        <w:rPr>
          <w:rFonts w:cstheme="majorBidi"/>
          <w:b w:val="0"/>
          <w:bCs/>
          <w:szCs w:val="24"/>
        </w:rPr>
        <w:t xml:space="preserve">un premier </w:t>
      </w:r>
      <w:r w:rsidRPr="00222A4B">
        <w:rPr>
          <w:rFonts w:cstheme="majorBidi"/>
          <w:b w:val="0"/>
          <w:bCs/>
          <w:szCs w:val="24"/>
        </w:rPr>
        <w:t xml:space="preserve">message à </w:t>
      </w:r>
      <w:proofErr w:type="spellStart"/>
      <w:r w:rsidRPr="00222A4B">
        <w:rPr>
          <w:rFonts w:cstheme="majorBidi"/>
          <w:b w:val="0"/>
          <w:bCs/>
          <w:szCs w:val="24"/>
        </w:rPr>
        <w:t>Adlène</w:t>
      </w:r>
      <w:proofErr w:type="spellEnd"/>
      <w:r w:rsidRPr="00222A4B">
        <w:rPr>
          <w:rFonts w:cstheme="majorBidi"/>
          <w:b w:val="0"/>
          <w:bCs/>
          <w:szCs w:val="24"/>
        </w:rPr>
        <w:t xml:space="preserve"> </w:t>
      </w:r>
      <w:proofErr w:type="spellStart"/>
      <w:r w:rsidRPr="00222A4B">
        <w:rPr>
          <w:rFonts w:cstheme="majorBidi"/>
          <w:b w:val="0"/>
          <w:bCs/>
          <w:szCs w:val="24"/>
        </w:rPr>
        <w:t>Meddi</w:t>
      </w:r>
      <w:proofErr w:type="spellEnd"/>
      <w:r w:rsidRPr="00222A4B">
        <w:rPr>
          <w:rFonts w:cstheme="majorBidi"/>
          <w:b w:val="0"/>
          <w:bCs/>
          <w:szCs w:val="24"/>
        </w:rPr>
        <w:t> l</w:t>
      </w:r>
      <w:r w:rsidRPr="00222A4B">
        <w:rPr>
          <w:rFonts w:eastAsia="Times New Roman" w:cstheme="majorBidi"/>
          <w:b w:val="0"/>
          <w:bCs/>
          <w:color w:val="000000"/>
          <w:szCs w:val="24"/>
          <w:lang w:eastAsia="fr-FR"/>
        </w:rPr>
        <w:t>e 27 mai 2009</w:t>
      </w:r>
      <w:r w:rsidR="008048AE">
        <w:rPr>
          <w:rFonts w:eastAsia="Times New Roman" w:cstheme="majorBidi"/>
          <w:b w:val="0"/>
          <w:bCs/>
          <w:color w:val="000000"/>
          <w:szCs w:val="24"/>
          <w:lang w:eastAsia="fr-FR"/>
        </w:rPr>
        <w:t xml:space="preserve"> </w:t>
      </w:r>
      <w:r w:rsidR="001142AC">
        <w:rPr>
          <w:rFonts w:eastAsia="Times New Roman" w:cstheme="majorBidi"/>
          <w:b w:val="0"/>
          <w:bCs/>
          <w:color w:val="000000"/>
          <w:szCs w:val="24"/>
          <w:lang w:eastAsia="fr-FR"/>
        </w:rPr>
        <w:t>le</w:t>
      </w:r>
      <w:r w:rsidR="008048AE">
        <w:rPr>
          <w:rFonts w:eastAsia="Times New Roman" w:cstheme="majorBidi"/>
          <w:b w:val="0"/>
          <w:bCs/>
          <w:color w:val="000000"/>
          <w:szCs w:val="24"/>
          <w:lang w:eastAsia="fr-FR"/>
        </w:rPr>
        <w:t xml:space="preserve"> sollicitant de bien vouloir nous orienter vers un journaliste-écrivain qui aurait fait des reportages sur des villes algériennes. Le même jour, nous avons reçu une réponse de la part du journaliste nous demandant de voir avec les reportages sur le désert de Mustapha </w:t>
      </w:r>
      <w:proofErr w:type="spellStart"/>
      <w:r w:rsidR="008048AE">
        <w:rPr>
          <w:rFonts w:eastAsia="Times New Roman" w:cstheme="majorBidi"/>
          <w:b w:val="0"/>
          <w:bCs/>
          <w:color w:val="000000"/>
          <w:szCs w:val="24"/>
          <w:lang w:eastAsia="fr-FR"/>
        </w:rPr>
        <w:t>Benfodil</w:t>
      </w:r>
      <w:proofErr w:type="spellEnd"/>
      <w:r w:rsidR="008048AE">
        <w:rPr>
          <w:rFonts w:eastAsia="Times New Roman" w:cstheme="majorBidi"/>
          <w:b w:val="0"/>
          <w:bCs/>
          <w:color w:val="000000"/>
          <w:szCs w:val="24"/>
          <w:lang w:eastAsia="fr-FR"/>
        </w:rPr>
        <w:t xml:space="preserve">.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641221">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Sans hésitation nous nous sommes adressés à Mustapha </w:t>
      </w:r>
      <w:proofErr w:type="spellStart"/>
      <w:r w:rsidRPr="00222A4B">
        <w:rPr>
          <w:rFonts w:cstheme="majorBidi"/>
          <w:b w:val="0"/>
          <w:bCs/>
          <w:szCs w:val="24"/>
        </w:rPr>
        <w:t>Benfodil</w:t>
      </w:r>
      <w:proofErr w:type="spellEnd"/>
      <w:r w:rsidRPr="00222A4B">
        <w:rPr>
          <w:rFonts w:cstheme="majorBidi"/>
          <w:b w:val="0"/>
          <w:bCs/>
          <w:szCs w:val="24"/>
        </w:rPr>
        <w:t xml:space="preserve"> une première fois sans réponse et la deuxième fois (une semaine plus tard) il nous a adressé </w:t>
      </w:r>
      <w:r w:rsidR="00641221">
        <w:rPr>
          <w:rFonts w:cstheme="majorBidi"/>
          <w:b w:val="0"/>
          <w:bCs/>
          <w:szCs w:val="24"/>
        </w:rPr>
        <w:t>un e</w:t>
      </w:r>
      <w:r w:rsidR="00493605">
        <w:rPr>
          <w:rFonts w:cstheme="majorBidi"/>
          <w:b w:val="0"/>
          <w:bCs/>
          <w:szCs w:val="24"/>
        </w:rPr>
        <w:t>-</w:t>
      </w:r>
      <w:r w:rsidR="00641221">
        <w:rPr>
          <w:rFonts w:cstheme="majorBidi"/>
          <w:b w:val="0"/>
          <w:bCs/>
          <w:szCs w:val="24"/>
        </w:rPr>
        <w:t>mail, le 6 juin 2009, s’excusant de ne pouvoir nous venir en aide.</w:t>
      </w:r>
    </w:p>
    <w:p w:rsidR="001A4B9D" w:rsidRPr="00222A4B" w:rsidRDefault="001A4B9D" w:rsidP="001A4B9D">
      <w:pPr>
        <w:spacing w:after="0" w:line="240" w:lineRule="auto"/>
        <w:rPr>
          <w:rFonts w:eastAsia="Times New Roman" w:cstheme="majorBidi"/>
          <w:b w:val="0"/>
          <w:bCs/>
          <w:i/>
          <w:iCs/>
          <w:color w:val="000000"/>
          <w:szCs w:val="24"/>
          <w:lang w:eastAsia="fr-FR"/>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avons donc décidé (quand même) de choisir les articles et les reportages de Mustapha </w:t>
      </w:r>
      <w:proofErr w:type="spellStart"/>
      <w:r w:rsidRPr="00222A4B">
        <w:rPr>
          <w:rFonts w:cstheme="majorBidi"/>
          <w:b w:val="0"/>
          <w:bCs/>
          <w:szCs w:val="24"/>
        </w:rPr>
        <w:t>Benfodil</w:t>
      </w:r>
      <w:proofErr w:type="spellEnd"/>
      <w:r w:rsidRPr="00222A4B">
        <w:rPr>
          <w:rFonts w:cstheme="majorBidi"/>
          <w:b w:val="0"/>
          <w:bCs/>
          <w:szCs w:val="24"/>
        </w:rPr>
        <w:t xml:space="preserve"> ainsi que son roman </w:t>
      </w:r>
      <w:r w:rsidRPr="00222A4B">
        <w:rPr>
          <w:rFonts w:cstheme="majorBidi"/>
          <w:b w:val="0"/>
          <w:bCs/>
          <w:i/>
          <w:iCs/>
          <w:szCs w:val="24"/>
        </w:rPr>
        <w:t>Les bavardages du seul</w:t>
      </w:r>
      <w:r w:rsidRPr="00222A4B">
        <w:rPr>
          <w:rFonts w:cstheme="majorBidi"/>
          <w:b w:val="0"/>
          <w:bCs/>
          <w:szCs w:val="24"/>
        </w:rPr>
        <w:t xml:space="preserve"> pour notre étude.</w:t>
      </w:r>
    </w:p>
    <w:p w:rsidR="001A4B9D" w:rsidRPr="00222A4B" w:rsidRDefault="001A4B9D" w:rsidP="001A4B9D">
      <w:pPr>
        <w:spacing w:before="120" w:after="120" w:line="360" w:lineRule="auto"/>
        <w:ind w:firstLine="851"/>
        <w:jc w:val="both"/>
        <w:rPr>
          <w:rFonts w:cstheme="majorBidi"/>
          <w:szCs w:val="24"/>
        </w:rPr>
      </w:pPr>
    </w:p>
    <w:p w:rsidR="001A4B9D" w:rsidRPr="00222A4B" w:rsidRDefault="001A4B9D" w:rsidP="008729A7">
      <w:pPr>
        <w:pStyle w:val="Sansinterligne"/>
        <w:numPr>
          <w:ilvl w:val="0"/>
          <w:numId w:val="24"/>
        </w:numPr>
        <w:rPr>
          <w:szCs w:val="24"/>
        </w:rPr>
      </w:pPr>
      <w:bookmarkStart w:id="4" w:name="_Toc266356433"/>
      <w:r w:rsidRPr="00222A4B">
        <w:rPr>
          <w:szCs w:val="24"/>
        </w:rPr>
        <w:t>Difficultés rencontrées :</w:t>
      </w:r>
      <w:bookmarkEnd w:id="4"/>
    </w:p>
    <w:p w:rsidR="001A4B9D" w:rsidRPr="00222A4B" w:rsidRDefault="001A4B9D" w:rsidP="00641221">
      <w:pPr>
        <w:spacing w:before="120" w:after="120" w:line="360" w:lineRule="auto"/>
        <w:ind w:firstLine="851"/>
        <w:jc w:val="both"/>
        <w:rPr>
          <w:rFonts w:cstheme="majorBidi"/>
          <w:b w:val="0"/>
          <w:bCs/>
          <w:szCs w:val="24"/>
        </w:rPr>
      </w:pPr>
      <w:r w:rsidRPr="00222A4B">
        <w:rPr>
          <w:rFonts w:cstheme="majorBidi"/>
          <w:b w:val="0"/>
          <w:bCs/>
          <w:szCs w:val="24"/>
        </w:rPr>
        <w:t xml:space="preserve"> Avant de commencer notre étude nous nous sommes heurtés à une première contrainte : Le roman </w:t>
      </w:r>
      <w:r w:rsidRPr="00222A4B">
        <w:rPr>
          <w:rFonts w:cstheme="majorBidi"/>
          <w:b w:val="0"/>
          <w:bCs/>
          <w:i/>
          <w:iCs/>
          <w:szCs w:val="24"/>
        </w:rPr>
        <w:t>Les bavardages du seul</w:t>
      </w:r>
      <w:r w:rsidRPr="00222A4B">
        <w:rPr>
          <w:rFonts w:cstheme="majorBidi"/>
          <w:b w:val="0"/>
          <w:bCs/>
          <w:szCs w:val="24"/>
        </w:rPr>
        <w:t xml:space="preserve"> n’était  pas disponible sur le marché. Nous avons donc </w:t>
      </w:r>
      <w:r w:rsidR="00641221">
        <w:rPr>
          <w:rFonts w:cstheme="majorBidi"/>
          <w:b w:val="0"/>
          <w:bCs/>
          <w:szCs w:val="24"/>
        </w:rPr>
        <w:t>été obligé</w:t>
      </w:r>
      <w:r w:rsidR="00230F1C">
        <w:rPr>
          <w:rFonts w:cstheme="majorBidi"/>
          <w:b w:val="0"/>
          <w:bCs/>
          <w:szCs w:val="24"/>
        </w:rPr>
        <w:t>s</w:t>
      </w:r>
      <w:r w:rsidR="00641221">
        <w:rPr>
          <w:rFonts w:cstheme="majorBidi"/>
          <w:b w:val="0"/>
          <w:bCs/>
          <w:szCs w:val="24"/>
        </w:rPr>
        <w:t xml:space="preserve"> de travailler sur une photocopie du livre.</w:t>
      </w:r>
    </w:p>
    <w:p w:rsidR="001A4B9D" w:rsidRPr="00222A4B" w:rsidRDefault="001A4B9D" w:rsidP="00D30101">
      <w:pPr>
        <w:spacing w:before="120" w:after="120" w:line="360" w:lineRule="auto"/>
        <w:ind w:firstLine="851"/>
        <w:jc w:val="both"/>
        <w:rPr>
          <w:rFonts w:cstheme="majorBidi"/>
          <w:b w:val="0"/>
          <w:bCs/>
          <w:szCs w:val="24"/>
        </w:rPr>
      </w:pPr>
      <w:r w:rsidRPr="00222A4B">
        <w:rPr>
          <w:rFonts w:cstheme="majorBidi"/>
          <w:b w:val="0"/>
          <w:bCs/>
          <w:szCs w:val="24"/>
        </w:rPr>
        <w:t xml:space="preserve">Ensuite, il nous fallait les articles et les reportages de Mustapha </w:t>
      </w:r>
      <w:proofErr w:type="spellStart"/>
      <w:r w:rsidRPr="00222A4B">
        <w:rPr>
          <w:rFonts w:cstheme="majorBidi"/>
          <w:b w:val="0"/>
          <w:bCs/>
          <w:szCs w:val="24"/>
        </w:rPr>
        <w:t>Benfodil</w:t>
      </w:r>
      <w:proofErr w:type="spellEnd"/>
      <w:r w:rsidRPr="00222A4B">
        <w:rPr>
          <w:rFonts w:cstheme="majorBidi"/>
          <w:b w:val="0"/>
          <w:bCs/>
          <w:szCs w:val="24"/>
        </w:rPr>
        <w:t xml:space="preserve">. </w:t>
      </w:r>
      <w:r w:rsidR="00D30101">
        <w:rPr>
          <w:rFonts w:cstheme="majorBidi"/>
          <w:b w:val="0"/>
          <w:bCs/>
          <w:szCs w:val="24"/>
        </w:rPr>
        <w:t>Puisque,</w:t>
      </w:r>
      <w:r w:rsidRPr="00222A4B">
        <w:rPr>
          <w:rFonts w:cstheme="majorBidi"/>
          <w:b w:val="0"/>
          <w:bCs/>
          <w:szCs w:val="24"/>
        </w:rPr>
        <w:t xml:space="preserve"> le roman date de 2002</w:t>
      </w:r>
      <w:r w:rsidR="00E26D22">
        <w:rPr>
          <w:rFonts w:cstheme="majorBidi"/>
          <w:b w:val="0"/>
          <w:bCs/>
          <w:szCs w:val="24"/>
        </w:rPr>
        <w:t>,</w:t>
      </w:r>
      <w:r w:rsidRPr="00222A4B">
        <w:rPr>
          <w:rFonts w:cstheme="majorBidi"/>
          <w:b w:val="0"/>
          <w:bCs/>
          <w:szCs w:val="24"/>
        </w:rPr>
        <w:t xml:space="preserve"> nous étions obligés de choisir ceux qui ont été rédigés avant 2002. </w:t>
      </w:r>
    </w:p>
    <w:p w:rsidR="001A4B9D" w:rsidRPr="00222A4B" w:rsidRDefault="00D30101" w:rsidP="001A4B9D">
      <w:pPr>
        <w:spacing w:before="120" w:after="120" w:line="360" w:lineRule="auto"/>
        <w:ind w:firstLine="851"/>
        <w:jc w:val="both"/>
        <w:rPr>
          <w:rFonts w:cstheme="majorBidi"/>
          <w:b w:val="0"/>
          <w:bCs/>
          <w:szCs w:val="24"/>
        </w:rPr>
      </w:pPr>
      <w:r>
        <w:rPr>
          <w:rFonts w:cstheme="majorBidi"/>
          <w:b w:val="0"/>
          <w:bCs/>
          <w:szCs w:val="24"/>
        </w:rPr>
        <w:t xml:space="preserve">Mustapha </w:t>
      </w:r>
      <w:proofErr w:type="spellStart"/>
      <w:r w:rsidR="00641221">
        <w:rPr>
          <w:rFonts w:cstheme="majorBidi"/>
          <w:b w:val="0"/>
          <w:bCs/>
          <w:szCs w:val="24"/>
        </w:rPr>
        <w:t>B</w:t>
      </w:r>
      <w:r w:rsidR="001A4B9D" w:rsidRPr="00222A4B">
        <w:rPr>
          <w:rFonts w:cstheme="majorBidi"/>
          <w:b w:val="0"/>
          <w:bCs/>
          <w:szCs w:val="24"/>
        </w:rPr>
        <w:t>enfodil</w:t>
      </w:r>
      <w:proofErr w:type="spellEnd"/>
      <w:r w:rsidR="001A4B9D" w:rsidRPr="00222A4B">
        <w:rPr>
          <w:rFonts w:cstheme="majorBidi"/>
          <w:b w:val="0"/>
          <w:bCs/>
          <w:szCs w:val="24"/>
        </w:rPr>
        <w:t xml:space="preserve"> ayant travaillé entre 1998 et 2006 dans le journal </w:t>
      </w:r>
      <w:r w:rsidR="001A4B9D" w:rsidRPr="00222A4B">
        <w:rPr>
          <w:rFonts w:cstheme="majorBidi"/>
          <w:b w:val="0"/>
          <w:bCs/>
          <w:i/>
          <w:iCs/>
          <w:szCs w:val="24"/>
        </w:rPr>
        <w:t>Liberté</w:t>
      </w:r>
      <w:r w:rsidR="001A4B9D" w:rsidRPr="00222A4B">
        <w:rPr>
          <w:rFonts w:cstheme="majorBidi"/>
          <w:b w:val="0"/>
          <w:bCs/>
          <w:szCs w:val="24"/>
        </w:rPr>
        <w:t xml:space="preserve">  il fallait dans ce cas chercher sur Internet si nous pouvions télécharger ses écrits journalistes.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Autre obstacle : les articles de journaux d’avant 2004 ne sont pas archivés sur Internet. Nous avons donc décidé de nous rendre à Oran, au niveau du journal </w:t>
      </w:r>
      <w:r w:rsidRPr="00222A4B">
        <w:rPr>
          <w:rFonts w:cstheme="majorBidi"/>
          <w:b w:val="0"/>
          <w:bCs/>
          <w:i/>
          <w:iCs/>
          <w:szCs w:val="24"/>
        </w:rPr>
        <w:t>Liberté</w:t>
      </w:r>
      <w:r w:rsidRPr="00222A4B">
        <w:rPr>
          <w:rFonts w:cstheme="majorBidi"/>
          <w:b w:val="0"/>
          <w:bCs/>
          <w:szCs w:val="24"/>
        </w:rPr>
        <w:t xml:space="preserve"> pour récupérer les écrits journalistique du journaliste.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Monsieur </w:t>
      </w:r>
      <w:proofErr w:type="spellStart"/>
      <w:r w:rsidRPr="00222A4B">
        <w:rPr>
          <w:rFonts w:cstheme="majorBidi"/>
          <w:b w:val="0"/>
          <w:bCs/>
          <w:szCs w:val="24"/>
        </w:rPr>
        <w:t>Mohamdi</w:t>
      </w:r>
      <w:proofErr w:type="spellEnd"/>
      <w:r w:rsidRPr="00222A4B">
        <w:rPr>
          <w:rFonts w:cstheme="majorBidi"/>
          <w:b w:val="0"/>
          <w:bCs/>
          <w:szCs w:val="24"/>
        </w:rPr>
        <w:t xml:space="preserve"> nous a très bien reçus. Malencontreusement, les journaux ne sont pas archivés à Oran, mais au niveau d’Alger. Il nous a donné l’adresse du journal à Alger et il a contacté une personne par téléphone (Mlle Malika) qui devait nous recevoir une fois là-bas.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Pour gagner un peu de temps, nous avons d’abord écrit plusieurs e-mails aux journaux </w:t>
      </w:r>
      <w:r w:rsidRPr="00222A4B">
        <w:rPr>
          <w:rFonts w:cstheme="majorBidi"/>
          <w:b w:val="0"/>
          <w:bCs/>
          <w:i/>
          <w:iCs/>
          <w:szCs w:val="24"/>
        </w:rPr>
        <w:t>Liberté</w:t>
      </w:r>
      <w:r w:rsidRPr="00222A4B">
        <w:rPr>
          <w:rFonts w:cstheme="majorBidi"/>
          <w:b w:val="0"/>
          <w:bCs/>
          <w:szCs w:val="24"/>
        </w:rPr>
        <w:t xml:space="preserve"> et </w:t>
      </w:r>
      <w:r w:rsidRPr="00222A4B">
        <w:rPr>
          <w:rFonts w:cstheme="majorBidi"/>
          <w:b w:val="0"/>
          <w:bCs/>
          <w:i/>
          <w:iCs/>
          <w:szCs w:val="24"/>
        </w:rPr>
        <w:t>El-</w:t>
      </w:r>
      <w:proofErr w:type="spellStart"/>
      <w:r w:rsidRPr="00222A4B">
        <w:rPr>
          <w:rFonts w:cstheme="majorBidi"/>
          <w:b w:val="0"/>
          <w:bCs/>
          <w:i/>
          <w:iCs/>
          <w:szCs w:val="24"/>
        </w:rPr>
        <w:t>Watan</w:t>
      </w:r>
      <w:proofErr w:type="spellEnd"/>
      <w:r w:rsidRPr="00222A4B">
        <w:rPr>
          <w:rFonts w:cstheme="majorBidi"/>
          <w:b w:val="0"/>
          <w:bCs/>
          <w:szCs w:val="24"/>
        </w:rPr>
        <w:t xml:space="preserve"> (où travaille actuellement M. </w:t>
      </w:r>
      <w:proofErr w:type="spellStart"/>
      <w:r w:rsidRPr="00222A4B">
        <w:rPr>
          <w:rFonts w:cstheme="majorBidi"/>
          <w:b w:val="0"/>
          <w:bCs/>
          <w:szCs w:val="24"/>
        </w:rPr>
        <w:t>Benfodil</w:t>
      </w:r>
      <w:proofErr w:type="spellEnd"/>
      <w:r w:rsidRPr="00222A4B">
        <w:rPr>
          <w:rFonts w:cstheme="majorBidi"/>
          <w:b w:val="0"/>
          <w:bCs/>
          <w:szCs w:val="24"/>
        </w:rPr>
        <w:t>) pour leur demander s’il</w:t>
      </w:r>
      <w:r w:rsidR="00493605">
        <w:rPr>
          <w:rFonts w:cstheme="majorBidi"/>
          <w:b w:val="0"/>
          <w:bCs/>
          <w:szCs w:val="24"/>
        </w:rPr>
        <w:t>s</w:t>
      </w:r>
      <w:r w:rsidRPr="00222A4B">
        <w:rPr>
          <w:rFonts w:cstheme="majorBidi"/>
          <w:b w:val="0"/>
          <w:bCs/>
          <w:szCs w:val="24"/>
        </w:rPr>
        <w:t xml:space="preserve"> pouvai</w:t>
      </w:r>
      <w:r w:rsidR="00493605">
        <w:rPr>
          <w:rFonts w:cstheme="majorBidi"/>
          <w:b w:val="0"/>
          <w:bCs/>
          <w:szCs w:val="24"/>
        </w:rPr>
        <w:t>en</w:t>
      </w:r>
      <w:r w:rsidRPr="00222A4B">
        <w:rPr>
          <w:rFonts w:cstheme="majorBidi"/>
          <w:b w:val="0"/>
          <w:bCs/>
          <w:szCs w:val="24"/>
        </w:rPr>
        <w:t xml:space="preserve">t nous envoyer les écrits journalistiques dont nous avions besoin pour nous éviter le déplacement. </w:t>
      </w:r>
    </w:p>
    <w:p w:rsidR="001A4B9D" w:rsidRPr="00222A4B" w:rsidRDefault="001A4B9D" w:rsidP="001A4B9D">
      <w:pPr>
        <w:shd w:val="clear" w:color="auto" w:fill="F6F6F6"/>
        <w:spacing w:before="120" w:after="120" w:line="360" w:lineRule="auto"/>
        <w:ind w:firstLine="851"/>
        <w:jc w:val="both"/>
        <w:rPr>
          <w:rFonts w:eastAsia="Times New Roman" w:cstheme="majorBidi"/>
          <w:b w:val="0"/>
          <w:bCs/>
          <w:szCs w:val="24"/>
          <w:lang w:eastAsia="fr-FR"/>
        </w:rPr>
      </w:pPr>
      <w:r w:rsidRPr="00222A4B">
        <w:rPr>
          <w:rFonts w:cstheme="majorBidi"/>
          <w:b w:val="0"/>
          <w:bCs/>
          <w:szCs w:val="24"/>
        </w:rPr>
        <w:t xml:space="preserve">Monsieur, Omar </w:t>
      </w:r>
      <w:proofErr w:type="spellStart"/>
      <w:r w:rsidRPr="00222A4B">
        <w:rPr>
          <w:rFonts w:cstheme="majorBidi"/>
          <w:b w:val="0"/>
          <w:bCs/>
          <w:szCs w:val="24"/>
        </w:rPr>
        <w:t>Belhouchet</w:t>
      </w:r>
      <w:proofErr w:type="spellEnd"/>
      <w:r w:rsidRPr="00222A4B">
        <w:rPr>
          <w:rFonts w:cstheme="majorBidi"/>
          <w:b w:val="0"/>
          <w:bCs/>
          <w:szCs w:val="24"/>
        </w:rPr>
        <w:t xml:space="preserve"> a eu la gentillesse de passer le message à Mustapha </w:t>
      </w:r>
      <w:proofErr w:type="spellStart"/>
      <w:r w:rsidRPr="00222A4B">
        <w:rPr>
          <w:rFonts w:cstheme="majorBidi"/>
          <w:b w:val="0"/>
          <w:bCs/>
          <w:szCs w:val="24"/>
        </w:rPr>
        <w:t>Benfodil</w:t>
      </w:r>
      <w:proofErr w:type="spellEnd"/>
      <w:r w:rsidRPr="00222A4B">
        <w:rPr>
          <w:rFonts w:cstheme="majorBidi"/>
          <w:b w:val="0"/>
          <w:bCs/>
          <w:szCs w:val="24"/>
        </w:rPr>
        <w:t xml:space="preserve"> qui nous a envoyé le message suivant, le </w:t>
      </w:r>
      <w:r w:rsidRPr="00222A4B">
        <w:rPr>
          <w:rFonts w:eastAsia="Times New Roman" w:cstheme="majorBidi"/>
          <w:b w:val="0"/>
          <w:bCs/>
          <w:szCs w:val="24"/>
          <w:lang w:eastAsia="fr-FR"/>
        </w:rPr>
        <w:t>Samedi 4 juillet 2009 à 13h05 :</w:t>
      </w:r>
    </w:p>
    <w:p w:rsidR="001A4B9D" w:rsidRPr="00222A4B" w:rsidRDefault="001A4B9D" w:rsidP="001A4B9D">
      <w:pPr>
        <w:spacing w:before="120" w:after="120" w:line="360" w:lineRule="auto"/>
        <w:ind w:firstLine="851"/>
        <w:jc w:val="both"/>
        <w:rPr>
          <w:rFonts w:eastAsia="Times New Roman" w:cstheme="majorBidi"/>
          <w:b w:val="0"/>
          <w:bCs/>
          <w:i/>
          <w:iCs/>
          <w:color w:val="000000"/>
          <w:szCs w:val="24"/>
          <w:lang w:eastAsia="fr-FR"/>
        </w:rPr>
      </w:pPr>
    </w:p>
    <w:p w:rsidR="00641221" w:rsidRDefault="00641221" w:rsidP="001A4B9D">
      <w:pPr>
        <w:spacing w:before="120" w:after="120" w:line="360" w:lineRule="auto"/>
        <w:ind w:firstLine="851"/>
        <w:jc w:val="both"/>
        <w:rPr>
          <w:rFonts w:eastAsia="Times New Roman" w:cstheme="majorBidi"/>
          <w:b w:val="0"/>
          <w:bCs/>
          <w:i/>
          <w:iCs/>
          <w:color w:val="000000"/>
          <w:szCs w:val="24"/>
          <w:lang w:eastAsia="fr-FR"/>
        </w:rPr>
      </w:pPr>
    </w:p>
    <w:p w:rsidR="00641221" w:rsidRDefault="00641221" w:rsidP="001A4B9D">
      <w:pPr>
        <w:spacing w:before="120" w:after="120" w:line="360" w:lineRule="auto"/>
        <w:ind w:firstLine="851"/>
        <w:jc w:val="both"/>
        <w:rPr>
          <w:rFonts w:eastAsia="Times New Roman" w:cstheme="majorBidi"/>
          <w:b w:val="0"/>
          <w:bCs/>
          <w:i/>
          <w:iCs/>
          <w:color w:val="000000"/>
          <w:szCs w:val="24"/>
          <w:lang w:eastAsia="fr-FR"/>
        </w:rPr>
      </w:pPr>
    </w:p>
    <w:p w:rsidR="00326FE8" w:rsidRDefault="00326FE8" w:rsidP="001A4B9D">
      <w:pPr>
        <w:spacing w:before="120" w:after="120" w:line="360" w:lineRule="auto"/>
        <w:ind w:firstLine="851"/>
        <w:jc w:val="both"/>
        <w:rPr>
          <w:rFonts w:eastAsia="Times New Roman" w:cstheme="majorBidi"/>
          <w:b w:val="0"/>
          <w:bCs/>
          <w:i/>
          <w:iCs/>
          <w:color w:val="000000"/>
          <w:szCs w:val="24"/>
          <w:lang w:eastAsia="fr-FR"/>
        </w:rPr>
      </w:pPr>
    </w:p>
    <w:p w:rsidR="00326FE8" w:rsidRDefault="00326FE8" w:rsidP="001A4B9D">
      <w:pPr>
        <w:spacing w:before="120" w:after="120" w:line="360" w:lineRule="auto"/>
        <w:ind w:firstLine="851"/>
        <w:jc w:val="both"/>
        <w:rPr>
          <w:rFonts w:eastAsia="Times New Roman" w:cstheme="majorBidi"/>
          <w:b w:val="0"/>
          <w:bCs/>
          <w:i/>
          <w:iCs/>
          <w:color w:val="000000"/>
          <w:szCs w:val="24"/>
          <w:lang w:eastAsia="fr-FR"/>
        </w:rPr>
      </w:pPr>
    </w:p>
    <w:p w:rsidR="001A4B9D" w:rsidRPr="00222A4B" w:rsidRDefault="001A4B9D" w:rsidP="001A4B9D">
      <w:pPr>
        <w:spacing w:before="120" w:after="120" w:line="360" w:lineRule="auto"/>
        <w:ind w:firstLine="851"/>
        <w:jc w:val="both"/>
        <w:rPr>
          <w:rFonts w:eastAsia="Times New Roman" w:cstheme="majorBidi"/>
          <w:b w:val="0"/>
          <w:bCs/>
          <w:i/>
          <w:iCs/>
          <w:color w:val="000000"/>
          <w:szCs w:val="24"/>
          <w:lang w:eastAsia="fr-FR"/>
        </w:rPr>
      </w:pPr>
      <w:r w:rsidRPr="00222A4B">
        <w:rPr>
          <w:rFonts w:eastAsia="Times New Roman" w:cstheme="majorBidi"/>
          <w:b w:val="0"/>
          <w:bCs/>
          <w:i/>
          <w:iCs/>
          <w:color w:val="000000"/>
          <w:szCs w:val="24"/>
          <w:lang w:eastAsia="fr-FR"/>
        </w:rPr>
        <w:t xml:space="preserve"> « Chère </w:t>
      </w:r>
      <w:proofErr w:type="spellStart"/>
      <w:r w:rsidRPr="00222A4B">
        <w:rPr>
          <w:rFonts w:eastAsia="Times New Roman" w:cstheme="majorBidi"/>
          <w:b w:val="0"/>
          <w:bCs/>
          <w:i/>
          <w:iCs/>
          <w:color w:val="000000"/>
          <w:szCs w:val="24"/>
          <w:lang w:eastAsia="fr-FR"/>
        </w:rPr>
        <w:t>Nezhet</w:t>
      </w:r>
      <w:proofErr w:type="spellEnd"/>
      <w:r w:rsidRPr="00222A4B">
        <w:rPr>
          <w:rFonts w:eastAsia="Times New Roman" w:cstheme="majorBidi"/>
          <w:b w:val="0"/>
          <w:bCs/>
          <w:i/>
          <w:iCs/>
          <w:color w:val="000000"/>
          <w:szCs w:val="24"/>
          <w:lang w:eastAsia="fr-FR"/>
        </w:rPr>
        <w:t>,</w:t>
      </w:r>
    </w:p>
    <w:p w:rsidR="001A4B9D" w:rsidRPr="00222A4B" w:rsidRDefault="001A4B9D" w:rsidP="001A4B9D">
      <w:pPr>
        <w:spacing w:before="120" w:after="120" w:line="360" w:lineRule="auto"/>
        <w:ind w:firstLine="851"/>
        <w:jc w:val="both"/>
        <w:rPr>
          <w:rFonts w:eastAsia="Times New Roman" w:cstheme="majorBidi"/>
          <w:b w:val="0"/>
          <w:bCs/>
          <w:i/>
          <w:iCs/>
          <w:color w:val="000000"/>
          <w:szCs w:val="24"/>
          <w:lang w:eastAsia="fr-FR"/>
        </w:rPr>
      </w:pPr>
      <w:r w:rsidRPr="00222A4B">
        <w:rPr>
          <w:rFonts w:eastAsia="Times New Roman" w:cstheme="majorBidi"/>
          <w:b w:val="0"/>
          <w:bCs/>
          <w:i/>
          <w:iCs/>
          <w:color w:val="000000"/>
          <w:szCs w:val="24"/>
          <w:lang w:eastAsia="fr-FR"/>
        </w:rPr>
        <w:t xml:space="preserve">J'espère que vous allez bien. M. </w:t>
      </w:r>
      <w:proofErr w:type="spellStart"/>
      <w:r w:rsidRPr="00222A4B">
        <w:rPr>
          <w:rFonts w:eastAsia="Times New Roman" w:cstheme="majorBidi"/>
          <w:b w:val="0"/>
          <w:bCs/>
          <w:i/>
          <w:iCs/>
          <w:color w:val="000000"/>
          <w:szCs w:val="24"/>
          <w:lang w:eastAsia="fr-FR"/>
        </w:rPr>
        <w:t>Belhouchet</w:t>
      </w:r>
      <w:proofErr w:type="spellEnd"/>
      <w:r w:rsidRPr="00222A4B">
        <w:rPr>
          <w:rFonts w:eastAsia="Times New Roman" w:cstheme="majorBidi"/>
          <w:b w:val="0"/>
          <w:bCs/>
          <w:i/>
          <w:iCs/>
          <w:color w:val="000000"/>
          <w:szCs w:val="24"/>
          <w:lang w:eastAsia="fr-FR"/>
        </w:rPr>
        <w:t xml:space="preserve"> m'a transmis votre mail d'hier. Mes articles parus avant 2002 sont au niveau des archives du journal Liberté où j'ai travaillé de 1998 à 2006. Si vous faites un saut à Alger, vous pouvez les consulter. Hélas, je ne les ai pas en version numérique mais si j'en trouve quelques-uns, du moins les plus pertinents, je me ferai un plaisir de vous les expédier.</w:t>
      </w:r>
    </w:p>
    <w:p w:rsidR="001A4B9D" w:rsidRPr="00222A4B" w:rsidRDefault="001A4B9D" w:rsidP="001A4B9D">
      <w:pPr>
        <w:spacing w:before="120" w:after="120" w:line="360" w:lineRule="auto"/>
        <w:ind w:firstLine="851"/>
        <w:jc w:val="both"/>
        <w:rPr>
          <w:rFonts w:eastAsia="Times New Roman" w:cstheme="majorBidi"/>
          <w:b w:val="0"/>
          <w:bCs/>
          <w:i/>
          <w:iCs/>
          <w:color w:val="000000"/>
          <w:szCs w:val="24"/>
          <w:lang w:eastAsia="fr-FR"/>
        </w:rPr>
      </w:pPr>
      <w:r w:rsidRPr="00222A4B">
        <w:rPr>
          <w:rFonts w:eastAsia="Times New Roman" w:cstheme="majorBidi"/>
          <w:b w:val="0"/>
          <w:bCs/>
          <w:i/>
          <w:iCs/>
          <w:color w:val="000000"/>
          <w:szCs w:val="24"/>
          <w:lang w:eastAsia="fr-FR"/>
        </w:rPr>
        <w:t>Merci pour cette attention et à bientôt.</w:t>
      </w:r>
    </w:p>
    <w:p w:rsidR="001A4B9D" w:rsidRPr="00222A4B" w:rsidRDefault="001A4B9D" w:rsidP="001A4B9D">
      <w:pPr>
        <w:spacing w:before="120" w:after="120" w:line="360" w:lineRule="auto"/>
        <w:ind w:firstLine="851"/>
        <w:jc w:val="both"/>
        <w:rPr>
          <w:rFonts w:eastAsia="Times New Roman" w:cstheme="majorBidi"/>
          <w:b w:val="0"/>
          <w:bCs/>
          <w:i/>
          <w:iCs/>
          <w:color w:val="000000"/>
          <w:szCs w:val="24"/>
          <w:lang w:eastAsia="fr-FR"/>
        </w:rPr>
      </w:pPr>
      <w:r w:rsidRPr="00222A4B">
        <w:rPr>
          <w:rFonts w:eastAsia="Times New Roman" w:cstheme="majorBidi"/>
          <w:b w:val="0"/>
          <w:bCs/>
          <w:i/>
          <w:iCs/>
          <w:color w:val="000000"/>
          <w:szCs w:val="24"/>
          <w:lang w:eastAsia="fr-FR"/>
        </w:rPr>
        <w:t>Amitiés.</w:t>
      </w:r>
    </w:p>
    <w:p w:rsidR="001A4B9D" w:rsidRPr="00222A4B" w:rsidRDefault="001A4B9D" w:rsidP="001A4B9D">
      <w:pPr>
        <w:spacing w:before="120" w:after="120" w:line="360" w:lineRule="auto"/>
        <w:ind w:firstLine="851"/>
        <w:jc w:val="right"/>
        <w:rPr>
          <w:rFonts w:eastAsia="Times New Roman" w:cstheme="majorBidi"/>
          <w:b w:val="0"/>
          <w:bCs/>
          <w:i/>
          <w:iCs/>
          <w:color w:val="000000"/>
          <w:szCs w:val="24"/>
          <w:lang w:eastAsia="fr-FR"/>
        </w:rPr>
      </w:pPr>
      <w:r w:rsidRPr="00222A4B">
        <w:rPr>
          <w:rFonts w:eastAsia="Times New Roman" w:cstheme="majorBidi"/>
          <w:b w:val="0"/>
          <w:bCs/>
          <w:i/>
          <w:iCs/>
          <w:color w:val="000000"/>
          <w:szCs w:val="24"/>
          <w:lang w:eastAsia="fr-FR"/>
        </w:rPr>
        <w:t>Mustapha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641221" w:rsidP="00493605">
      <w:pPr>
        <w:spacing w:before="120" w:after="120" w:line="360" w:lineRule="auto"/>
        <w:ind w:firstLine="851"/>
        <w:jc w:val="both"/>
        <w:rPr>
          <w:rFonts w:cstheme="majorBidi"/>
          <w:b w:val="0"/>
          <w:bCs/>
          <w:szCs w:val="24"/>
        </w:rPr>
      </w:pPr>
      <w:r>
        <w:rPr>
          <w:rFonts w:cstheme="majorBidi"/>
          <w:b w:val="0"/>
          <w:bCs/>
          <w:szCs w:val="24"/>
        </w:rPr>
        <w:t>Afin de ne pas rester</w:t>
      </w:r>
      <w:r w:rsidR="001A4B9D" w:rsidRPr="00222A4B">
        <w:rPr>
          <w:rFonts w:cstheme="majorBidi"/>
          <w:b w:val="0"/>
          <w:bCs/>
          <w:szCs w:val="24"/>
        </w:rPr>
        <w:t xml:space="preserve"> sans corpus, nous sommes donc partis à Alger au mois d’août. Au niveau du journal, un jeune homme nommé Karim, s’est mis à notre disposition. Encore une fois les articles et les reportages de Mustapha </w:t>
      </w:r>
      <w:proofErr w:type="spellStart"/>
      <w:r w:rsidR="001A4B9D" w:rsidRPr="00222A4B">
        <w:rPr>
          <w:rFonts w:cstheme="majorBidi"/>
          <w:b w:val="0"/>
          <w:bCs/>
          <w:szCs w:val="24"/>
        </w:rPr>
        <w:t>Benfodil</w:t>
      </w:r>
      <w:proofErr w:type="spellEnd"/>
      <w:r w:rsidR="001A4B9D" w:rsidRPr="00222A4B">
        <w:rPr>
          <w:rFonts w:cstheme="majorBidi"/>
          <w:b w:val="0"/>
          <w:bCs/>
          <w:szCs w:val="24"/>
        </w:rPr>
        <w:t xml:space="preserve"> n’étaient pas archivés dans le micro. Par contre il a pu nous donn</w:t>
      </w:r>
      <w:r w:rsidR="00493605">
        <w:rPr>
          <w:rFonts w:cstheme="majorBidi"/>
          <w:b w:val="0"/>
          <w:bCs/>
          <w:szCs w:val="24"/>
        </w:rPr>
        <w:t>er</w:t>
      </w:r>
      <w:r w:rsidR="001A4B9D" w:rsidRPr="00222A4B">
        <w:rPr>
          <w:rFonts w:cstheme="majorBidi"/>
          <w:b w:val="0"/>
          <w:bCs/>
          <w:szCs w:val="24"/>
        </w:rPr>
        <w:t xml:space="preserve"> la liste des articles et des reportages du journaliste-écrivain et leur date de parution.</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Ce qui nous a permis de choisir les écrits journalistiques dont nous avions besoin. Nous les avons cherché</w:t>
      </w:r>
      <w:r w:rsidR="00641221">
        <w:rPr>
          <w:rFonts w:cstheme="majorBidi"/>
          <w:b w:val="0"/>
          <w:bCs/>
          <w:szCs w:val="24"/>
        </w:rPr>
        <w:t>s</w:t>
      </w:r>
      <w:r w:rsidRPr="00222A4B">
        <w:rPr>
          <w:rFonts w:cstheme="majorBidi"/>
          <w:b w:val="0"/>
          <w:bCs/>
          <w:szCs w:val="24"/>
        </w:rPr>
        <w:t xml:space="preserve"> un par un dans de gros registres. Mais autre contrainte : il n’y avait pas de quoi faire des photocopies sur place. Nous ne pouvions même pas les faire sortir du journal.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avons </w:t>
      </w:r>
      <w:r w:rsidR="00094A0F">
        <w:rPr>
          <w:rFonts w:cstheme="majorBidi"/>
          <w:b w:val="0"/>
          <w:bCs/>
          <w:szCs w:val="24"/>
        </w:rPr>
        <w:t xml:space="preserve">donc </w:t>
      </w:r>
      <w:r w:rsidRPr="00222A4B">
        <w:rPr>
          <w:rFonts w:cstheme="majorBidi"/>
          <w:b w:val="0"/>
          <w:bCs/>
          <w:szCs w:val="24"/>
        </w:rPr>
        <w:t>photographié tout ce qui nous intéressait comme article pour notre recherche et une fois rentré</w:t>
      </w:r>
      <w:r w:rsidR="00094A0F">
        <w:rPr>
          <w:rFonts w:cstheme="majorBidi"/>
          <w:b w:val="0"/>
          <w:bCs/>
          <w:szCs w:val="24"/>
        </w:rPr>
        <w:t>s</w:t>
      </w:r>
      <w:r w:rsidRPr="00222A4B">
        <w:rPr>
          <w:rFonts w:cstheme="majorBidi"/>
          <w:b w:val="0"/>
          <w:bCs/>
          <w:szCs w:val="24"/>
        </w:rPr>
        <w:t xml:space="preserve"> nous avons pu lire notre corpus, sur ordinateur.</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8729A7">
      <w:pPr>
        <w:pStyle w:val="Sansinterligne"/>
        <w:numPr>
          <w:ilvl w:val="0"/>
          <w:numId w:val="24"/>
        </w:numPr>
        <w:rPr>
          <w:szCs w:val="24"/>
        </w:rPr>
      </w:pPr>
      <w:bookmarkStart w:id="5" w:name="_Toc266356434"/>
      <w:r w:rsidRPr="00222A4B">
        <w:rPr>
          <w:szCs w:val="24"/>
        </w:rPr>
        <w:t>Présentation du corpus :</w:t>
      </w:r>
      <w:bookmarkEnd w:id="5"/>
    </w:p>
    <w:p w:rsidR="001A4B9D" w:rsidRPr="00222A4B" w:rsidRDefault="001A4B9D" w:rsidP="00094A0F">
      <w:pPr>
        <w:spacing w:before="120" w:after="120" w:line="360" w:lineRule="auto"/>
        <w:ind w:firstLine="851"/>
        <w:jc w:val="both"/>
        <w:rPr>
          <w:rFonts w:cstheme="majorBidi"/>
          <w:b w:val="0"/>
          <w:bCs/>
          <w:szCs w:val="24"/>
        </w:rPr>
      </w:pPr>
      <w:r w:rsidRPr="00222A4B">
        <w:rPr>
          <w:rFonts w:cstheme="majorBidi"/>
          <w:b w:val="0"/>
          <w:bCs/>
          <w:szCs w:val="24"/>
        </w:rPr>
        <w:t>Comme nous l’avons déjà souligné plus haut, nous avons choisi  pour notre étude, le  roman</w:t>
      </w:r>
      <w:r w:rsidR="00094A0F">
        <w:rPr>
          <w:rFonts w:cstheme="majorBidi"/>
          <w:b w:val="0"/>
          <w:bCs/>
          <w:szCs w:val="24"/>
        </w:rPr>
        <w:t xml:space="preserve"> </w:t>
      </w:r>
      <w:r w:rsidRPr="00222A4B">
        <w:rPr>
          <w:rFonts w:cstheme="majorBidi"/>
          <w:b w:val="0"/>
          <w:bCs/>
          <w:i/>
          <w:szCs w:val="24"/>
        </w:rPr>
        <w:t>Les bavardages du se</w:t>
      </w:r>
      <w:r w:rsidR="00094A0F">
        <w:rPr>
          <w:rFonts w:cstheme="majorBidi"/>
          <w:b w:val="0"/>
          <w:bCs/>
          <w:i/>
          <w:szCs w:val="24"/>
        </w:rPr>
        <w:t xml:space="preserve">ul. </w:t>
      </w:r>
      <w:r w:rsidR="00094A0F">
        <w:rPr>
          <w:rFonts w:cstheme="majorBidi"/>
          <w:b w:val="0"/>
          <w:bCs/>
          <w:iCs/>
          <w:szCs w:val="24"/>
        </w:rPr>
        <w:t xml:space="preserve">Dans ce roman, </w:t>
      </w:r>
      <w:r w:rsidRPr="00222A4B">
        <w:rPr>
          <w:rFonts w:cstheme="majorBidi"/>
          <w:b w:val="0"/>
          <w:bCs/>
          <w:szCs w:val="24"/>
        </w:rPr>
        <w:t>le narrateur  nous fait vivre deux récits qui s’alternent pour enfin se rejoindre.</w:t>
      </w:r>
    </w:p>
    <w:p w:rsidR="001A4B9D" w:rsidRPr="00222A4B" w:rsidRDefault="001A4B9D" w:rsidP="00641221">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L’un nous rapporte les </w:t>
      </w:r>
      <w:proofErr w:type="gramStart"/>
      <w:r w:rsidRPr="00222A4B">
        <w:rPr>
          <w:rFonts w:cstheme="majorBidi"/>
          <w:b w:val="0"/>
          <w:bCs/>
          <w:szCs w:val="24"/>
        </w:rPr>
        <w:t xml:space="preserve">aventures de </w:t>
      </w:r>
      <w:proofErr w:type="spellStart"/>
      <w:r w:rsidRPr="00222A4B">
        <w:rPr>
          <w:rFonts w:cstheme="majorBidi"/>
          <w:b w:val="0"/>
          <w:bCs/>
          <w:szCs w:val="24"/>
        </w:rPr>
        <w:t>Ouali</w:t>
      </w:r>
      <w:proofErr w:type="spell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xml:space="preserve">, un jeune algérien perdu entre </w:t>
      </w:r>
      <w:proofErr w:type="gramEnd"/>
      <w:r w:rsidRPr="00222A4B">
        <w:rPr>
          <w:rFonts w:cstheme="majorBidi"/>
          <w:b w:val="0"/>
          <w:bCs/>
          <w:szCs w:val="24"/>
        </w:rPr>
        <w:t xml:space="preserve"> son monde imaginaire et </w:t>
      </w:r>
      <w:r w:rsidR="00641221">
        <w:rPr>
          <w:rFonts w:cstheme="majorBidi"/>
          <w:b w:val="0"/>
          <w:bCs/>
          <w:szCs w:val="24"/>
        </w:rPr>
        <w:t>l</w:t>
      </w:r>
      <w:r w:rsidRPr="00222A4B">
        <w:rPr>
          <w:rFonts w:cstheme="majorBidi"/>
          <w:b w:val="0"/>
          <w:bCs/>
          <w:szCs w:val="24"/>
        </w:rPr>
        <w:t>e monde réel. Ce personnage va, au cours de ces tribulations, se retrouver « Emir » d’un groupe de terroristes à Gland Land</w:t>
      </w:r>
      <w:r w:rsidR="00975FA7">
        <w:rPr>
          <w:rStyle w:val="Appelnotedebasdep"/>
          <w:rFonts w:cstheme="majorBidi"/>
          <w:b w:val="0"/>
          <w:bCs/>
          <w:szCs w:val="24"/>
        </w:rPr>
        <w:footnoteReference w:id="7"/>
      </w:r>
      <w:r w:rsidRPr="00222A4B">
        <w:rPr>
          <w:rFonts w:cstheme="majorBidi"/>
          <w:b w:val="0"/>
          <w:bCs/>
          <w:szCs w:val="24"/>
        </w:rPr>
        <w:t xml:space="preserve"> dans les hauteurs du Zaccar.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L’autre récit est celui d’un jeune médecin qui veut connaitre les secrets de la vie et de la mort. L’histoire est racontée par un </w:t>
      </w:r>
      <w:r w:rsidR="0016389A">
        <w:rPr>
          <w:rFonts w:cstheme="majorBidi"/>
          <w:b w:val="0"/>
          <w:bCs/>
          <w:szCs w:val="24"/>
        </w:rPr>
        <w:t>« </w:t>
      </w:r>
      <w:r w:rsidRPr="00222A4B">
        <w:rPr>
          <w:rFonts w:cstheme="majorBidi"/>
          <w:b w:val="0"/>
          <w:bCs/>
          <w:szCs w:val="24"/>
        </w:rPr>
        <w:t>Patriarche</w:t>
      </w:r>
      <w:r w:rsidR="0016389A">
        <w:rPr>
          <w:rFonts w:cstheme="majorBidi"/>
          <w:b w:val="0"/>
          <w:bCs/>
          <w:szCs w:val="24"/>
        </w:rPr>
        <w:t> »</w:t>
      </w:r>
      <w:r w:rsidRPr="00222A4B">
        <w:rPr>
          <w:rFonts w:cstheme="majorBidi"/>
          <w:b w:val="0"/>
          <w:bCs/>
          <w:szCs w:val="24"/>
        </w:rPr>
        <w:t xml:space="preserve"> oublié par la mort dans les fins fonds du désert.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Ainsi, pour notre étude comparatiste, en plus du roman nous avons ajouté, à notre corpus, quelques reportages du journaliste écrits suite à ses voyages dans le désert et des articles sur le terrorisme.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avons limité notre choix à ceux écrits avant 2002, année de la parution du roman </w:t>
      </w:r>
      <w:r w:rsidRPr="00222A4B">
        <w:rPr>
          <w:rFonts w:cstheme="majorBidi"/>
          <w:b w:val="0"/>
          <w:bCs/>
          <w:i/>
          <w:iCs/>
          <w:szCs w:val="24"/>
        </w:rPr>
        <w:t>Les bavardages du seul.</w:t>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8729A7">
      <w:pPr>
        <w:pStyle w:val="Sansinterligne"/>
        <w:numPr>
          <w:ilvl w:val="0"/>
          <w:numId w:val="24"/>
        </w:numPr>
        <w:rPr>
          <w:szCs w:val="24"/>
        </w:rPr>
      </w:pPr>
      <w:bookmarkStart w:id="6" w:name="_Toc266356435"/>
      <w:r w:rsidRPr="00222A4B">
        <w:rPr>
          <w:szCs w:val="24"/>
        </w:rPr>
        <w:t>Présentation des écrits journalistiques :</w:t>
      </w:r>
      <w:bookmarkEnd w:id="6"/>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Pour notre étude nous avons choisi les articles et les reportages suivants. Ils sont tous tirés du quotidien national algérien </w:t>
      </w:r>
      <w:r w:rsidRPr="00222A4B">
        <w:rPr>
          <w:rFonts w:cstheme="majorBidi"/>
          <w:b w:val="0"/>
          <w:bCs/>
          <w:i/>
          <w:iCs/>
          <w:szCs w:val="24"/>
        </w:rPr>
        <w:t>Liberté</w:t>
      </w:r>
      <w:r w:rsidRPr="00222A4B">
        <w:rPr>
          <w:rFonts w:cstheme="majorBidi"/>
          <w:b w:val="0"/>
          <w:bCs/>
          <w:szCs w:val="24"/>
        </w:rPr>
        <w:t> :</w:t>
      </w:r>
    </w:p>
    <w:p w:rsidR="001A4B9D" w:rsidRDefault="001A4B9D" w:rsidP="001A4B9D">
      <w:pPr>
        <w:spacing w:before="120" w:after="120" w:line="360" w:lineRule="auto"/>
        <w:ind w:firstLine="851"/>
        <w:jc w:val="both"/>
        <w:rPr>
          <w:rFonts w:cstheme="majorBidi"/>
          <w:szCs w:val="24"/>
        </w:rPr>
      </w:pPr>
    </w:p>
    <w:p w:rsidR="001A4B9D" w:rsidRPr="00222A4B" w:rsidRDefault="001A4B9D" w:rsidP="001A4B9D">
      <w:pPr>
        <w:spacing w:before="120" w:after="120" w:line="360" w:lineRule="auto"/>
        <w:ind w:firstLine="851"/>
        <w:jc w:val="both"/>
        <w:rPr>
          <w:rFonts w:cstheme="majorBidi"/>
          <w:szCs w:val="24"/>
        </w:rPr>
      </w:pPr>
      <w:r w:rsidRPr="00222A4B">
        <w:rPr>
          <w:rFonts w:cstheme="majorBidi"/>
          <w:szCs w:val="24"/>
        </w:rPr>
        <w:t>Les reportages :</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 xml:space="preserve">Journal d’une traversée de Béchar à </w:t>
      </w:r>
      <w:proofErr w:type="spellStart"/>
      <w:r w:rsidRPr="00222A4B">
        <w:rPr>
          <w:rFonts w:cstheme="majorBidi"/>
          <w:b w:val="0"/>
          <w:bCs/>
          <w:szCs w:val="24"/>
        </w:rPr>
        <w:t>Timiaouine</w:t>
      </w:r>
      <w:proofErr w:type="spellEnd"/>
      <w:r w:rsidRPr="00222A4B">
        <w:rPr>
          <w:rFonts w:cstheme="majorBidi"/>
          <w:b w:val="0"/>
          <w:bCs/>
          <w:szCs w:val="24"/>
        </w:rPr>
        <w:t>. (Liberté, 1</w:t>
      </w:r>
      <w:r w:rsidRPr="00222A4B">
        <w:rPr>
          <w:rFonts w:cstheme="majorBidi"/>
          <w:b w:val="0"/>
          <w:bCs/>
          <w:szCs w:val="24"/>
          <w:vertAlign w:val="superscript"/>
        </w:rPr>
        <w:t>er</w:t>
      </w:r>
      <w:r w:rsidRPr="00222A4B">
        <w:rPr>
          <w:rFonts w:cstheme="majorBidi"/>
          <w:b w:val="0"/>
          <w:bCs/>
          <w:szCs w:val="24"/>
        </w:rPr>
        <w:t xml:space="preserve"> août 2000)</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La misère « exotique » des hommes en bleu (Liberté, 3 août 2000)</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Djanet : l’éden gâché. (Liberté, 22 août 2001)</w:t>
      </w:r>
    </w:p>
    <w:p w:rsidR="00013D71" w:rsidRDefault="00013D71" w:rsidP="001A4B9D">
      <w:pPr>
        <w:spacing w:before="120" w:after="120" w:line="360" w:lineRule="auto"/>
        <w:ind w:firstLine="851"/>
        <w:jc w:val="both"/>
        <w:rPr>
          <w:rFonts w:cstheme="majorBidi"/>
          <w:szCs w:val="24"/>
        </w:rPr>
      </w:pPr>
    </w:p>
    <w:p w:rsidR="001A4B9D" w:rsidRPr="00222A4B" w:rsidRDefault="001A4B9D" w:rsidP="001A4B9D">
      <w:pPr>
        <w:spacing w:before="120" w:after="120" w:line="360" w:lineRule="auto"/>
        <w:ind w:firstLine="851"/>
        <w:jc w:val="both"/>
        <w:rPr>
          <w:rFonts w:cstheme="majorBidi"/>
          <w:szCs w:val="24"/>
        </w:rPr>
      </w:pPr>
      <w:r w:rsidRPr="00222A4B">
        <w:rPr>
          <w:rFonts w:cstheme="majorBidi"/>
          <w:szCs w:val="24"/>
        </w:rPr>
        <w:t>Les articles :</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Les repentis : cible de choix du GIA. (Liberté, 2 mai 2000).</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 xml:space="preserve">Le GIA, ce « cancer </w:t>
      </w:r>
      <w:proofErr w:type="spellStart"/>
      <w:r w:rsidRPr="00222A4B">
        <w:rPr>
          <w:rFonts w:cstheme="majorBidi"/>
          <w:b w:val="0"/>
          <w:bCs/>
          <w:szCs w:val="24"/>
        </w:rPr>
        <w:t>transmaghrébin</w:t>
      </w:r>
      <w:proofErr w:type="spellEnd"/>
      <w:r w:rsidRPr="00222A4B">
        <w:rPr>
          <w:rFonts w:cstheme="majorBidi"/>
          <w:b w:val="0"/>
          <w:bCs/>
          <w:szCs w:val="24"/>
        </w:rPr>
        <w:t> »… (</w:t>
      </w:r>
      <w:r w:rsidRPr="001A6BCF">
        <w:rPr>
          <w:rFonts w:cstheme="majorBidi"/>
          <w:b w:val="0"/>
          <w:bCs/>
          <w:i/>
          <w:iCs/>
          <w:szCs w:val="24"/>
        </w:rPr>
        <w:t>Liberté</w:t>
      </w:r>
      <w:r w:rsidRPr="00222A4B">
        <w:rPr>
          <w:rFonts w:cstheme="majorBidi"/>
          <w:b w:val="0"/>
          <w:bCs/>
          <w:szCs w:val="24"/>
        </w:rPr>
        <w:t>, 19-20 mai 2000).</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Des villageois massacrés à la hache. (</w:t>
      </w:r>
      <w:r w:rsidRPr="001A6BCF">
        <w:rPr>
          <w:rFonts w:cstheme="majorBidi"/>
          <w:b w:val="0"/>
          <w:bCs/>
          <w:i/>
          <w:iCs/>
          <w:szCs w:val="24"/>
        </w:rPr>
        <w:t>Liberté</w:t>
      </w:r>
      <w:r>
        <w:rPr>
          <w:rFonts w:cstheme="majorBidi"/>
          <w:b w:val="0"/>
          <w:bCs/>
          <w:szCs w:val="24"/>
        </w:rPr>
        <w:t xml:space="preserve">, </w:t>
      </w:r>
      <w:r w:rsidRPr="00222A4B">
        <w:rPr>
          <w:rFonts w:cstheme="majorBidi"/>
          <w:b w:val="0"/>
          <w:bCs/>
          <w:szCs w:val="24"/>
        </w:rPr>
        <w:t>17-18 décembre 1999).</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Miliana : la psychose. (</w:t>
      </w:r>
      <w:r w:rsidRPr="001A6BCF">
        <w:rPr>
          <w:rFonts w:cstheme="majorBidi"/>
          <w:b w:val="0"/>
          <w:bCs/>
          <w:i/>
          <w:iCs/>
          <w:szCs w:val="24"/>
        </w:rPr>
        <w:t>Liberté</w:t>
      </w:r>
      <w:r w:rsidRPr="00222A4B">
        <w:rPr>
          <w:rFonts w:cstheme="majorBidi"/>
          <w:b w:val="0"/>
          <w:bCs/>
          <w:szCs w:val="24"/>
        </w:rPr>
        <w:t>, 16 février 2000).</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Médéa : psychose au quartier El-</w:t>
      </w:r>
      <w:proofErr w:type="spellStart"/>
      <w:r w:rsidRPr="00222A4B">
        <w:rPr>
          <w:rFonts w:cstheme="majorBidi"/>
          <w:b w:val="0"/>
          <w:bCs/>
          <w:szCs w:val="24"/>
        </w:rPr>
        <w:t>Koutab</w:t>
      </w:r>
      <w:proofErr w:type="spellEnd"/>
      <w:r w:rsidRPr="00222A4B">
        <w:rPr>
          <w:rFonts w:cstheme="majorBidi"/>
          <w:b w:val="0"/>
          <w:bCs/>
          <w:szCs w:val="24"/>
        </w:rPr>
        <w:t>. (</w:t>
      </w:r>
      <w:r w:rsidRPr="001A6BCF">
        <w:rPr>
          <w:rFonts w:cstheme="majorBidi"/>
          <w:b w:val="0"/>
          <w:bCs/>
          <w:i/>
          <w:iCs/>
          <w:szCs w:val="24"/>
        </w:rPr>
        <w:t>Liberté</w:t>
      </w:r>
      <w:r w:rsidRPr="00222A4B">
        <w:rPr>
          <w:rFonts w:cstheme="majorBidi"/>
          <w:b w:val="0"/>
          <w:bCs/>
          <w:szCs w:val="24"/>
        </w:rPr>
        <w:t>, 16 janvier 2001).</w:t>
      </w:r>
    </w:p>
    <w:p w:rsidR="001A4B9D" w:rsidRPr="00222A4B" w:rsidRDefault="001A4B9D" w:rsidP="001A4B9D">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Une femme, un vieillard, un enfant… (</w:t>
      </w:r>
      <w:r w:rsidRPr="001A6BCF">
        <w:rPr>
          <w:rFonts w:cstheme="majorBidi"/>
          <w:b w:val="0"/>
          <w:bCs/>
          <w:i/>
          <w:iCs/>
          <w:szCs w:val="24"/>
        </w:rPr>
        <w:t>Liberté</w:t>
      </w:r>
      <w:r w:rsidRPr="00222A4B">
        <w:rPr>
          <w:rFonts w:cstheme="majorBidi"/>
          <w:b w:val="0"/>
          <w:bCs/>
          <w:szCs w:val="24"/>
        </w:rPr>
        <w:t>, 16 février 2000).</w:t>
      </w:r>
    </w:p>
    <w:p w:rsidR="001A4B9D" w:rsidRPr="00222A4B" w:rsidRDefault="001A4B9D" w:rsidP="0016389A">
      <w:pPr>
        <w:pStyle w:val="Paragraphedeliste"/>
        <w:numPr>
          <w:ilvl w:val="0"/>
          <w:numId w:val="3"/>
        </w:numPr>
        <w:spacing w:before="120" w:after="120" w:line="360" w:lineRule="auto"/>
        <w:ind w:left="0" w:firstLine="851"/>
        <w:jc w:val="both"/>
        <w:rPr>
          <w:rFonts w:cstheme="majorBidi"/>
          <w:b w:val="0"/>
          <w:bCs/>
          <w:szCs w:val="24"/>
        </w:rPr>
      </w:pPr>
      <w:r>
        <w:rPr>
          <w:rFonts w:cstheme="majorBidi"/>
          <w:b w:val="0"/>
          <w:bCs/>
          <w:szCs w:val="24"/>
        </w:rPr>
        <w:lastRenderedPageBreak/>
        <w:t>« </w:t>
      </w:r>
      <w:r w:rsidRPr="00222A4B">
        <w:rPr>
          <w:rFonts w:cstheme="majorBidi"/>
          <w:b w:val="0"/>
          <w:bCs/>
          <w:szCs w:val="24"/>
        </w:rPr>
        <w:t>…ils ont fracassé la tête du bébé Hanane.</w:t>
      </w:r>
      <w:r>
        <w:rPr>
          <w:rFonts w:cstheme="majorBidi"/>
          <w:b w:val="0"/>
          <w:bCs/>
          <w:szCs w:val="24"/>
        </w:rPr>
        <w:t> »</w:t>
      </w:r>
      <w:r w:rsidRPr="00222A4B">
        <w:rPr>
          <w:rFonts w:cstheme="majorBidi"/>
          <w:b w:val="0"/>
          <w:bCs/>
          <w:szCs w:val="24"/>
        </w:rPr>
        <w:t xml:space="preserve"> (</w:t>
      </w:r>
      <w:r w:rsidRPr="001A6BCF">
        <w:rPr>
          <w:rFonts w:cstheme="majorBidi"/>
          <w:b w:val="0"/>
          <w:bCs/>
          <w:i/>
          <w:iCs/>
          <w:szCs w:val="24"/>
        </w:rPr>
        <w:t>Liberté</w:t>
      </w:r>
      <w:r w:rsidRPr="00222A4B">
        <w:rPr>
          <w:rFonts w:cstheme="majorBidi"/>
          <w:b w:val="0"/>
          <w:bCs/>
          <w:szCs w:val="24"/>
        </w:rPr>
        <w:t>, 12 février 2001).</w:t>
      </w:r>
    </w:p>
    <w:p w:rsidR="001A4B9D" w:rsidRPr="00222A4B" w:rsidRDefault="001A4B9D" w:rsidP="0016389A">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Nuit d’horreur pour Shahrazade. (</w:t>
      </w:r>
      <w:r w:rsidRPr="001A6BCF">
        <w:rPr>
          <w:rFonts w:cstheme="majorBidi"/>
          <w:b w:val="0"/>
          <w:bCs/>
          <w:i/>
          <w:iCs/>
          <w:szCs w:val="24"/>
        </w:rPr>
        <w:t>Liberté</w:t>
      </w:r>
      <w:r w:rsidRPr="00222A4B">
        <w:rPr>
          <w:rFonts w:cstheme="majorBidi"/>
          <w:b w:val="0"/>
          <w:bCs/>
          <w:szCs w:val="24"/>
        </w:rPr>
        <w:t>, 14 mars 2001).</w:t>
      </w:r>
    </w:p>
    <w:p w:rsidR="001A4B9D" w:rsidRPr="00222A4B" w:rsidRDefault="001A4B9D" w:rsidP="0016389A">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 xml:space="preserve">Sanglant 5 juillet à </w:t>
      </w:r>
      <w:proofErr w:type="spellStart"/>
      <w:r w:rsidRPr="00222A4B">
        <w:rPr>
          <w:rFonts w:cstheme="majorBidi"/>
          <w:b w:val="0"/>
          <w:bCs/>
          <w:szCs w:val="24"/>
        </w:rPr>
        <w:t>Larbaâ</w:t>
      </w:r>
      <w:proofErr w:type="spellEnd"/>
      <w:r w:rsidRPr="00222A4B">
        <w:rPr>
          <w:rFonts w:cstheme="majorBidi"/>
          <w:b w:val="0"/>
          <w:bCs/>
          <w:szCs w:val="24"/>
        </w:rPr>
        <w:t>. (</w:t>
      </w:r>
      <w:r w:rsidRPr="001A6BCF">
        <w:rPr>
          <w:rFonts w:cstheme="majorBidi"/>
          <w:b w:val="0"/>
          <w:bCs/>
          <w:i/>
          <w:iCs/>
          <w:szCs w:val="24"/>
        </w:rPr>
        <w:t>Liberté</w:t>
      </w:r>
      <w:r w:rsidRPr="00222A4B">
        <w:rPr>
          <w:rFonts w:cstheme="majorBidi"/>
          <w:b w:val="0"/>
          <w:bCs/>
          <w:szCs w:val="24"/>
        </w:rPr>
        <w:t>, 5-6 juillet 2002).</w:t>
      </w:r>
    </w:p>
    <w:p w:rsidR="001A4B9D" w:rsidRPr="00222A4B" w:rsidRDefault="001A4B9D" w:rsidP="0016389A">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La famille El-</w:t>
      </w:r>
      <w:proofErr w:type="spellStart"/>
      <w:r w:rsidRPr="00222A4B">
        <w:rPr>
          <w:rFonts w:cstheme="majorBidi"/>
          <w:b w:val="0"/>
          <w:bCs/>
          <w:szCs w:val="24"/>
        </w:rPr>
        <w:t>Amri</w:t>
      </w:r>
      <w:proofErr w:type="spellEnd"/>
      <w:r w:rsidRPr="00222A4B">
        <w:rPr>
          <w:rFonts w:cstheme="majorBidi"/>
          <w:b w:val="0"/>
          <w:bCs/>
          <w:szCs w:val="24"/>
        </w:rPr>
        <w:t xml:space="preserve"> décimée. (</w:t>
      </w:r>
      <w:r w:rsidRPr="001A6BCF">
        <w:rPr>
          <w:rFonts w:cstheme="majorBidi"/>
          <w:b w:val="0"/>
          <w:bCs/>
          <w:i/>
          <w:iCs/>
          <w:szCs w:val="24"/>
        </w:rPr>
        <w:t>Liberté</w:t>
      </w:r>
      <w:r w:rsidRPr="00222A4B">
        <w:rPr>
          <w:rFonts w:cstheme="majorBidi"/>
          <w:b w:val="0"/>
          <w:bCs/>
          <w:szCs w:val="24"/>
        </w:rPr>
        <w:t>, 13mars 2001).</w:t>
      </w:r>
    </w:p>
    <w:p w:rsidR="001A4B9D" w:rsidRPr="00222A4B" w:rsidRDefault="001A4B9D" w:rsidP="0016389A">
      <w:pPr>
        <w:pStyle w:val="Paragraphedeliste"/>
        <w:numPr>
          <w:ilvl w:val="0"/>
          <w:numId w:val="3"/>
        </w:numPr>
        <w:spacing w:before="120" w:after="120" w:line="360" w:lineRule="auto"/>
        <w:ind w:left="0" w:firstLine="851"/>
        <w:jc w:val="both"/>
        <w:rPr>
          <w:rFonts w:cstheme="majorBidi"/>
          <w:b w:val="0"/>
          <w:bCs/>
          <w:szCs w:val="24"/>
        </w:rPr>
      </w:pPr>
      <w:r w:rsidRPr="00222A4B">
        <w:rPr>
          <w:rFonts w:cstheme="majorBidi"/>
          <w:b w:val="0"/>
          <w:bCs/>
          <w:szCs w:val="24"/>
        </w:rPr>
        <w:t>Mitraillés et brûlés après le « </w:t>
      </w:r>
      <w:proofErr w:type="spellStart"/>
      <w:r w:rsidRPr="00222A4B">
        <w:rPr>
          <w:rFonts w:cstheme="majorBidi"/>
          <w:b w:val="0"/>
          <w:bCs/>
          <w:szCs w:val="24"/>
        </w:rPr>
        <w:t>f’tour</w:t>
      </w:r>
      <w:proofErr w:type="spellEnd"/>
      <w:r w:rsidRPr="00222A4B">
        <w:rPr>
          <w:rFonts w:cstheme="majorBidi"/>
          <w:b w:val="0"/>
          <w:bCs/>
          <w:szCs w:val="24"/>
        </w:rPr>
        <w:t> ». (</w:t>
      </w:r>
      <w:r w:rsidRPr="001A6BCF">
        <w:rPr>
          <w:rFonts w:cstheme="majorBidi"/>
          <w:b w:val="0"/>
          <w:bCs/>
          <w:i/>
          <w:iCs/>
          <w:szCs w:val="24"/>
        </w:rPr>
        <w:t>Liberté</w:t>
      </w:r>
      <w:r w:rsidRPr="00222A4B">
        <w:rPr>
          <w:rFonts w:cstheme="majorBidi"/>
          <w:b w:val="0"/>
          <w:bCs/>
          <w:szCs w:val="24"/>
        </w:rPr>
        <w:t>, 13 décembre 1999).</w:t>
      </w:r>
    </w:p>
    <w:p w:rsidR="001A4B9D" w:rsidRDefault="001A4B9D" w:rsidP="001A4B9D">
      <w:pPr>
        <w:spacing w:before="120" w:after="120" w:line="360" w:lineRule="auto"/>
        <w:ind w:firstLine="851"/>
        <w:jc w:val="both"/>
        <w:rPr>
          <w:rFonts w:cstheme="majorBidi"/>
          <w:szCs w:val="24"/>
        </w:rPr>
      </w:pPr>
    </w:p>
    <w:p w:rsidR="001A4B9D" w:rsidRPr="001A6BCF" w:rsidRDefault="001A4B9D" w:rsidP="001A4B9D">
      <w:pPr>
        <w:spacing w:before="120" w:after="120" w:line="360" w:lineRule="auto"/>
        <w:ind w:firstLine="851"/>
        <w:jc w:val="both"/>
        <w:rPr>
          <w:rFonts w:cstheme="majorBidi"/>
          <w:szCs w:val="24"/>
        </w:rPr>
      </w:pPr>
      <w:r>
        <w:rPr>
          <w:rFonts w:cstheme="majorBidi"/>
          <w:szCs w:val="24"/>
        </w:rPr>
        <w:t>L’interview</w:t>
      </w:r>
      <w:r w:rsidRPr="001A6BCF">
        <w:rPr>
          <w:rFonts w:cstheme="majorBidi"/>
          <w:szCs w:val="24"/>
        </w:rPr>
        <w:t> :</w:t>
      </w:r>
    </w:p>
    <w:p w:rsidR="001A4B9D" w:rsidRPr="00673362" w:rsidRDefault="001A4B9D" w:rsidP="008729A7">
      <w:pPr>
        <w:pStyle w:val="Paragraphedeliste"/>
        <w:numPr>
          <w:ilvl w:val="0"/>
          <w:numId w:val="39"/>
        </w:numPr>
        <w:spacing w:before="120" w:after="120" w:line="360" w:lineRule="auto"/>
        <w:ind w:left="357" w:firstLine="851"/>
        <w:rPr>
          <w:b w:val="0"/>
          <w:bCs/>
        </w:rPr>
      </w:pPr>
      <w:bookmarkStart w:id="7" w:name="_Toc265574733"/>
      <w:r w:rsidRPr="00673362">
        <w:rPr>
          <w:b w:val="0"/>
          <w:bCs/>
        </w:rPr>
        <w:t>« Je jure devant Allah… » (</w:t>
      </w:r>
      <w:r w:rsidRPr="00673362">
        <w:rPr>
          <w:b w:val="0"/>
          <w:bCs/>
          <w:i/>
          <w:iCs/>
        </w:rPr>
        <w:t>Liberté</w:t>
      </w:r>
      <w:r w:rsidRPr="00673362">
        <w:rPr>
          <w:b w:val="0"/>
          <w:bCs/>
        </w:rPr>
        <w:t>, 11-12 février 2000)</w:t>
      </w:r>
      <w:bookmarkEnd w:id="7"/>
    </w:p>
    <w:p w:rsidR="001A4B9D" w:rsidRDefault="001A4B9D" w:rsidP="001A4B9D">
      <w:pPr>
        <w:pStyle w:val="Titre1"/>
        <w:spacing w:before="120" w:after="120" w:line="360" w:lineRule="auto"/>
        <w:ind w:firstLine="851"/>
        <w:jc w:val="left"/>
        <w:rPr>
          <w:b w:val="0"/>
          <w:szCs w:val="24"/>
        </w:rPr>
      </w:pPr>
      <w:bookmarkStart w:id="8" w:name="_Toc263419716"/>
      <w:bookmarkStart w:id="9" w:name="_Toc263869109"/>
      <w:bookmarkStart w:id="10" w:name="_Toc264017609"/>
      <w:bookmarkStart w:id="11" w:name="_Toc264129552"/>
      <w:bookmarkStart w:id="12" w:name="_Toc264131489"/>
    </w:p>
    <w:p w:rsidR="001A4B9D" w:rsidRPr="00673362" w:rsidRDefault="001A4B9D" w:rsidP="0016389A">
      <w:pPr>
        <w:spacing w:before="120" w:after="120" w:line="360" w:lineRule="auto"/>
        <w:ind w:firstLine="851"/>
        <w:jc w:val="both"/>
        <w:rPr>
          <w:b w:val="0"/>
          <w:bCs/>
        </w:rPr>
      </w:pPr>
      <w:bookmarkStart w:id="13" w:name="_Toc265574734"/>
      <w:r w:rsidRPr="00673362">
        <w:rPr>
          <w:b w:val="0"/>
          <w:bCs/>
        </w:rPr>
        <w:t xml:space="preserve">Les reportages sont au nombre de trois. Ils nous relatent les voyages que le journaliste Mustapha </w:t>
      </w:r>
      <w:proofErr w:type="spellStart"/>
      <w:r w:rsidRPr="00673362">
        <w:rPr>
          <w:b w:val="0"/>
          <w:bCs/>
        </w:rPr>
        <w:t>Benfodil</w:t>
      </w:r>
      <w:proofErr w:type="spellEnd"/>
      <w:r w:rsidRPr="00673362">
        <w:rPr>
          <w:b w:val="0"/>
          <w:bCs/>
        </w:rPr>
        <w:t xml:space="preserve"> a effectués dans le sud algérien.</w:t>
      </w:r>
      <w:bookmarkEnd w:id="8"/>
      <w:bookmarkEnd w:id="9"/>
      <w:bookmarkEnd w:id="10"/>
      <w:bookmarkEnd w:id="11"/>
      <w:bookmarkEnd w:id="12"/>
      <w:bookmarkEnd w:id="13"/>
      <w:r w:rsidRPr="00673362">
        <w:rPr>
          <w:b w:val="0"/>
          <w:bCs/>
        </w:rPr>
        <w:t xml:space="preserve"> </w:t>
      </w:r>
    </w:p>
    <w:p w:rsidR="001A4B9D" w:rsidRPr="00673362" w:rsidRDefault="001A4B9D" w:rsidP="0016389A">
      <w:pPr>
        <w:spacing w:before="120" w:after="120" w:line="360" w:lineRule="auto"/>
        <w:ind w:firstLine="851"/>
        <w:jc w:val="both"/>
        <w:rPr>
          <w:rFonts w:cstheme="majorBidi"/>
          <w:b w:val="0"/>
          <w:bCs/>
        </w:rPr>
      </w:pPr>
      <w:r w:rsidRPr="00673362">
        <w:rPr>
          <w:rFonts w:cstheme="majorBidi"/>
          <w:b w:val="0"/>
          <w:bCs/>
        </w:rPr>
        <w:t xml:space="preserve">Les articles </w:t>
      </w:r>
      <w:r w:rsidR="008F0AB0">
        <w:rPr>
          <w:rFonts w:cstheme="majorBidi"/>
          <w:b w:val="0"/>
          <w:bCs/>
        </w:rPr>
        <w:t xml:space="preserve">quant à </w:t>
      </w:r>
      <w:r w:rsidRPr="00673362">
        <w:rPr>
          <w:rFonts w:cstheme="majorBidi"/>
          <w:b w:val="0"/>
          <w:bCs/>
        </w:rPr>
        <w:t xml:space="preserve"> eux sont au nombre de onze. Ils nous racontent le quotidien du peuple algérien qui subit les attaques des terroristes. </w:t>
      </w:r>
    </w:p>
    <w:p w:rsidR="001A4B9D" w:rsidRPr="00F82C01" w:rsidRDefault="001A4B9D" w:rsidP="0016389A">
      <w:pPr>
        <w:spacing w:before="120" w:after="120" w:line="360" w:lineRule="auto"/>
        <w:ind w:firstLine="851"/>
        <w:jc w:val="both"/>
        <w:rPr>
          <w:rFonts w:cstheme="majorBidi"/>
          <w:b w:val="0"/>
          <w:bCs/>
          <w:szCs w:val="24"/>
        </w:rPr>
      </w:pPr>
      <w:r>
        <w:rPr>
          <w:rFonts w:cstheme="majorBidi"/>
          <w:b w:val="0"/>
          <w:bCs/>
          <w:szCs w:val="24"/>
        </w:rPr>
        <w:t xml:space="preserve">Pour finir nous avons une interview que Mustapha </w:t>
      </w:r>
      <w:proofErr w:type="spellStart"/>
      <w:r>
        <w:rPr>
          <w:rFonts w:cstheme="majorBidi"/>
          <w:b w:val="0"/>
          <w:bCs/>
          <w:szCs w:val="24"/>
        </w:rPr>
        <w:t>Benfodil</w:t>
      </w:r>
      <w:proofErr w:type="spellEnd"/>
      <w:r>
        <w:rPr>
          <w:rFonts w:cstheme="majorBidi"/>
          <w:b w:val="0"/>
          <w:bCs/>
          <w:szCs w:val="24"/>
        </w:rPr>
        <w:t xml:space="preserve"> a faite </w:t>
      </w:r>
      <w:r w:rsidR="008F0AB0">
        <w:rPr>
          <w:rFonts w:cstheme="majorBidi"/>
          <w:b w:val="0"/>
          <w:bCs/>
          <w:szCs w:val="24"/>
        </w:rPr>
        <w:t xml:space="preserve">avec </w:t>
      </w:r>
      <w:r>
        <w:rPr>
          <w:rFonts w:cstheme="majorBidi"/>
          <w:b w:val="0"/>
          <w:bCs/>
          <w:szCs w:val="24"/>
        </w:rPr>
        <w:t xml:space="preserve"> l’ex-</w:t>
      </w:r>
      <w:r w:rsidR="00094A0F">
        <w:rPr>
          <w:rFonts w:cstheme="majorBidi"/>
          <w:b w:val="0"/>
          <w:bCs/>
          <w:szCs w:val="24"/>
        </w:rPr>
        <w:t>é</w:t>
      </w:r>
      <w:r>
        <w:rPr>
          <w:rFonts w:cstheme="majorBidi"/>
          <w:b w:val="0"/>
          <w:bCs/>
          <w:szCs w:val="24"/>
        </w:rPr>
        <w:t xml:space="preserve">mir de </w:t>
      </w:r>
      <w:proofErr w:type="spellStart"/>
      <w:r>
        <w:rPr>
          <w:rFonts w:cstheme="majorBidi"/>
          <w:b w:val="0"/>
          <w:bCs/>
          <w:szCs w:val="24"/>
        </w:rPr>
        <w:t>Katibat</w:t>
      </w:r>
      <w:proofErr w:type="spellEnd"/>
      <w:r>
        <w:rPr>
          <w:rFonts w:cstheme="majorBidi"/>
          <w:b w:val="0"/>
          <w:bCs/>
          <w:szCs w:val="24"/>
        </w:rPr>
        <w:t xml:space="preserve"> </w:t>
      </w:r>
      <w:proofErr w:type="spellStart"/>
      <w:r>
        <w:rPr>
          <w:rFonts w:cstheme="majorBidi"/>
          <w:b w:val="0"/>
          <w:bCs/>
          <w:szCs w:val="24"/>
        </w:rPr>
        <w:t>Errahmane</w:t>
      </w:r>
      <w:proofErr w:type="spellEnd"/>
    </w:p>
    <w:p w:rsidR="001A4B9D" w:rsidRPr="00222A4B" w:rsidRDefault="001A4B9D" w:rsidP="001A4B9D">
      <w:pPr>
        <w:rPr>
          <w:rFonts w:cstheme="majorBidi"/>
          <w:szCs w:val="24"/>
        </w:rPr>
      </w:pPr>
    </w:p>
    <w:p w:rsidR="001A4B9D" w:rsidRPr="00222A4B" w:rsidRDefault="001A4B9D" w:rsidP="008729A7">
      <w:pPr>
        <w:pStyle w:val="Sansinterligne"/>
        <w:numPr>
          <w:ilvl w:val="0"/>
          <w:numId w:val="24"/>
        </w:numPr>
        <w:rPr>
          <w:szCs w:val="24"/>
        </w:rPr>
      </w:pPr>
      <w:bookmarkStart w:id="14" w:name="_Toc266356436"/>
      <w:r w:rsidRPr="00222A4B">
        <w:rPr>
          <w:szCs w:val="24"/>
        </w:rPr>
        <w:t xml:space="preserve">Présentation du roman </w:t>
      </w:r>
      <w:r w:rsidRPr="00222A4B">
        <w:rPr>
          <w:i/>
          <w:iCs/>
          <w:szCs w:val="24"/>
        </w:rPr>
        <w:t>Les bavardages du seul</w:t>
      </w:r>
      <w:r w:rsidRPr="00222A4B">
        <w:rPr>
          <w:szCs w:val="24"/>
        </w:rPr>
        <w:t> :</w:t>
      </w:r>
      <w:bookmarkEnd w:id="14"/>
    </w:p>
    <w:p w:rsidR="001A4B9D" w:rsidRPr="00222A4B" w:rsidRDefault="001A4B9D" w:rsidP="0016389A">
      <w:pPr>
        <w:spacing w:before="120" w:after="120" w:line="360" w:lineRule="auto"/>
        <w:ind w:firstLine="851"/>
        <w:jc w:val="both"/>
        <w:rPr>
          <w:rFonts w:cstheme="majorBidi"/>
          <w:b w:val="0"/>
          <w:bCs/>
          <w:szCs w:val="24"/>
        </w:rPr>
      </w:pPr>
      <w:r w:rsidRPr="00222A4B">
        <w:rPr>
          <w:rFonts w:cstheme="majorBidi"/>
          <w:b w:val="0"/>
          <w:bCs/>
          <w:szCs w:val="24"/>
        </w:rPr>
        <w:t xml:space="preserve">Le roman </w:t>
      </w:r>
      <w:r w:rsidRPr="00222A4B">
        <w:rPr>
          <w:rFonts w:cstheme="majorBidi"/>
          <w:b w:val="0"/>
          <w:bCs/>
          <w:i/>
          <w:iCs/>
          <w:szCs w:val="24"/>
        </w:rPr>
        <w:t>Les bavardages du seul</w:t>
      </w:r>
      <w:r w:rsidRPr="00222A4B">
        <w:rPr>
          <w:rFonts w:cstheme="majorBidi"/>
          <w:b w:val="0"/>
          <w:bCs/>
          <w:szCs w:val="24"/>
        </w:rPr>
        <w:t xml:space="preserve"> de Mustapha </w:t>
      </w:r>
      <w:proofErr w:type="spellStart"/>
      <w:r w:rsidRPr="00222A4B">
        <w:rPr>
          <w:rFonts w:cstheme="majorBidi"/>
          <w:b w:val="0"/>
          <w:bCs/>
          <w:szCs w:val="24"/>
        </w:rPr>
        <w:t>Benfodil</w:t>
      </w:r>
      <w:proofErr w:type="spellEnd"/>
      <w:r w:rsidRPr="00222A4B">
        <w:rPr>
          <w:rFonts w:cstheme="majorBidi"/>
          <w:b w:val="0"/>
          <w:bCs/>
          <w:szCs w:val="24"/>
        </w:rPr>
        <w:t xml:space="preserve"> se présente sous forme de deux textes en alternance. A première vue ces derniers semblent indépendants l’un de l’autre. Le héros du premier texte se nomme </w:t>
      </w:r>
      <w:proofErr w:type="spellStart"/>
      <w:r w:rsidRPr="00222A4B">
        <w:rPr>
          <w:rFonts w:cstheme="majorBidi"/>
          <w:b w:val="0"/>
          <w:bCs/>
          <w:szCs w:val="24"/>
        </w:rPr>
        <w:t>Ouali</w:t>
      </w:r>
      <w:proofErr w:type="spell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xml:space="preserve"> et celui du deuxième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En réalité, ces deux héros, ont des liens de parenté mais nous le découvrons un  peu plus tard dans notre lecture, vers la moitié, environ, du roman. En effet,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est le père du roi OBO dans le second récit. Après la lecture de tout le roman nous découvrons que le roi OBO et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sont en réalité une seule et même personne.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récit en alternance consiste à insérer deux histoires dans un même roman. T. Todorov nous décrit bien le procédé de l’alternance dans la revue </w:t>
      </w:r>
      <w:r w:rsidRPr="00222A4B">
        <w:rPr>
          <w:rFonts w:cstheme="majorBidi"/>
          <w:b w:val="0"/>
          <w:bCs/>
          <w:i/>
          <w:iCs/>
          <w:szCs w:val="24"/>
        </w:rPr>
        <w:t>Communication </w:t>
      </w:r>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i/>
          <w:iCs/>
          <w:szCs w:val="24"/>
        </w:rPr>
        <w:t>« Il consiste à raconter les deux histoires simultanément, en interrompant tantôt l’une tantôt l’autre, pour la reprendre à l’interruption suivante</w:t>
      </w:r>
      <w:r w:rsidRPr="00222A4B">
        <w:rPr>
          <w:rFonts w:cstheme="majorBidi"/>
          <w:b w:val="0"/>
          <w:bCs/>
          <w:szCs w:val="24"/>
        </w:rPr>
        <w:t> »</w:t>
      </w:r>
      <w:r w:rsidRPr="00222A4B">
        <w:rPr>
          <w:rStyle w:val="Appelnotedebasdep"/>
          <w:rFonts w:cstheme="majorBidi"/>
          <w:b w:val="0"/>
          <w:bCs/>
          <w:szCs w:val="24"/>
        </w:rPr>
        <w:footnoteReference w:id="8"/>
      </w:r>
      <w:r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Plusieurs écrivains ont utilisé ce procédé dans leur roman, nous pouvons citer à titre d’exemples : </w:t>
      </w:r>
      <w:r w:rsidRPr="00222A4B">
        <w:rPr>
          <w:rFonts w:cstheme="majorBidi"/>
          <w:b w:val="0"/>
          <w:bCs/>
          <w:i/>
          <w:iCs/>
          <w:szCs w:val="24"/>
        </w:rPr>
        <w:t>Désert</w:t>
      </w:r>
      <w:r w:rsidRPr="00222A4B">
        <w:rPr>
          <w:rFonts w:cstheme="majorBidi"/>
          <w:b w:val="0"/>
          <w:bCs/>
          <w:szCs w:val="24"/>
        </w:rPr>
        <w:t xml:space="preserve"> de Le </w:t>
      </w:r>
      <w:proofErr w:type="spellStart"/>
      <w:r w:rsidRPr="00222A4B">
        <w:rPr>
          <w:rFonts w:cstheme="majorBidi"/>
          <w:b w:val="0"/>
          <w:bCs/>
          <w:szCs w:val="24"/>
        </w:rPr>
        <w:t>Clézio</w:t>
      </w:r>
      <w:proofErr w:type="spellEnd"/>
      <w:r w:rsidRPr="00222A4B">
        <w:rPr>
          <w:rFonts w:cstheme="majorBidi"/>
          <w:b w:val="0"/>
          <w:bCs/>
          <w:szCs w:val="24"/>
        </w:rPr>
        <w:t xml:space="preserve">, ou encore  </w:t>
      </w:r>
      <w:r w:rsidRPr="00222A4B">
        <w:rPr>
          <w:rFonts w:cstheme="majorBidi"/>
          <w:b w:val="0"/>
          <w:bCs/>
          <w:i/>
          <w:iCs/>
          <w:szCs w:val="24"/>
        </w:rPr>
        <w:t>Le Conte du Graal</w:t>
      </w:r>
      <w:r w:rsidRPr="00222A4B">
        <w:rPr>
          <w:rFonts w:cstheme="majorBidi"/>
          <w:b w:val="0"/>
          <w:bCs/>
          <w:szCs w:val="24"/>
        </w:rPr>
        <w:t xml:space="preserve">  de Chrétien de Troyes que  J.M. Adam cite comme exemple dans </w:t>
      </w:r>
      <w:r w:rsidRPr="00222A4B">
        <w:rPr>
          <w:rFonts w:cstheme="majorBidi"/>
          <w:b w:val="0"/>
          <w:bCs/>
          <w:i/>
          <w:iCs/>
          <w:szCs w:val="24"/>
        </w:rPr>
        <w:t>Le texte narratif</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L’exemple du roman de Chrétien de Troyes mérite d’être développé, car les aventures séparées mais entrelacées des deux héros comportent, en profondeur, un évident rapport (ce qui est souvent le cas dans ce genre de récits alternés)</w:t>
      </w:r>
      <w:r w:rsidRPr="00222A4B">
        <w:rPr>
          <w:rFonts w:cstheme="majorBidi"/>
          <w:b w:val="0"/>
          <w:bCs/>
          <w:szCs w:val="24"/>
        </w:rPr>
        <w:t>. »</w:t>
      </w:r>
      <w:r w:rsidRPr="00222A4B">
        <w:rPr>
          <w:rStyle w:val="Appelnotedebasdep"/>
          <w:rFonts w:cstheme="majorBidi"/>
          <w:b w:val="0"/>
          <w:bCs/>
          <w:szCs w:val="24"/>
        </w:rPr>
        <w:footnoteReference w:id="9"/>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w:t>
      </w:r>
      <w:r w:rsidRPr="00222A4B">
        <w:rPr>
          <w:rFonts w:cstheme="majorBidi"/>
          <w:b w:val="0"/>
          <w:bCs/>
          <w:i/>
          <w:iCs/>
          <w:szCs w:val="24"/>
        </w:rPr>
        <w:t>Les bavardages du seul</w:t>
      </w:r>
      <w:r w:rsidRPr="00222A4B">
        <w:rPr>
          <w:rFonts w:cstheme="majorBidi"/>
          <w:b w:val="0"/>
          <w:bCs/>
          <w:szCs w:val="24"/>
        </w:rPr>
        <w:t xml:space="preserve">, les récits sont narrés à des périodes différentes de l’histoire. C’est pour cette raison que nous ne savons pas,  au début, que le roi OBO et </w:t>
      </w:r>
      <w:proofErr w:type="spellStart"/>
      <w:r w:rsidRPr="00222A4B">
        <w:rPr>
          <w:rFonts w:cstheme="majorBidi"/>
          <w:b w:val="0"/>
          <w:bCs/>
          <w:szCs w:val="24"/>
        </w:rPr>
        <w:t>Ouali</w:t>
      </w:r>
      <w:proofErr w:type="spell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xml:space="preserve"> ne font qu’un.</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Pour qu’il n’y ait pas de confusion, nous nommerons « récit 1 » le texte qui a pour héros </w:t>
      </w:r>
      <w:proofErr w:type="spellStart"/>
      <w:r w:rsidRPr="00222A4B">
        <w:rPr>
          <w:rFonts w:cstheme="majorBidi"/>
          <w:b w:val="0"/>
          <w:bCs/>
          <w:szCs w:val="24"/>
        </w:rPr>
        <w:t>Ouali</w:t>
      </w:r>
      <w:proofErr w:type="spell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étant donné que l’auteur commence par ce texte, et « récit 2 » le texte qui a pour héros le roi OBO.</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Mustapha </w:t>
      </w:r>
      <w:proofErr w:type="spellStart"/>
      <w:r w:rsidRPr="00222A4B">
        <w:rPr>
          <w:rFonts w:cstheme="majorBidi"/>
          <w:b w:val="0"/>
          <w:bCs/>
          <w:szCs w:val="24"/>
        </w:rPr>
        <w:t>Benfodil</w:t>
      </w:r>
      <w:proofErr w:type="spellEnd"/>
      <w:r w:rsidRPr="00222A4B">
        <w:rPr>
          <w:rFonts w:cstheme="majorBidi"/>
          <w:b w:val="0"/>
          <w:bCs/>
          <w:szCs w:val="24"/>
        </w:rPr>
        <w:t xml:space="preserve"> a utilisé des caractères différents pour l’écriture des deux récits. Et ce pour que le lecteur puisse savoir qu’il passe d’un texte à l’autre.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Pour le récit 1 l’auteur a utilisé le caractère Times New Roman et pour le récit 2 il à utilisé le même caractère mais en italique.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roman est un récit de 505 pages. Il est divisé en deux grandes parties : </w:t>
      </w:r>
      <w:r w:rsidRPr="0016389A">
        <w:rPr>
          <w:rFonts w:cstheme="majorBidi"/>
          <w:b w:val="0"/>
          <w:bCs/>
          <w:i/>
          <w:iCs/>
          <w:szCs w:val="24"/>
        </w:rPr>
        <w:t>Livre premier</w:t>
      </w:r>
      <w:r w:rsidRPr="00222A4B">
        <w:rPr>
          <w:rFonts w:cstheme="majorBidi"/>
          <w:b w:val="0"/>
          <w:bCs/>
          <w:szCs w:val="24"/>
        </w:rPr>
        <w:t xml:space="preserve"> et </w:t>
      </w:r>
      <w:r w:rsidRPr="0016389A">
        <w:rPr>
          <w:rFonts w:cstheme="majorBidi"/>
          <w:b w:val="0"/>
          <w:bCs/>
          <w:i/>
          <w:iCs/>
          <w:szCs w:val="24"/>
        </w:rPr>
        <w:t>Livre second</w:t>
      </w:r>
      <w:r w:rsidRPr="00222A4B">
        <w:rPr>
          <w:rFonts w:cstheme="majorBidi"/>
          <w:b w:val="0"/>
          <w:bCs/>
          <w:szCs w:val="24"/>
        </w:rPr>
        <w:t xml:space="preserve"> (ce dernier commence à la page 245). Chacun de ces livres débute par un titre suivi d’un quatrain </w:t>
      </w:r>
      <w:proofErr w:type="gramStart"/>
      <w:r w:rsidRPr="00222A4B">
        <w:rPr>
          <w:rFonts w:cstheme="majorBidi"/>
          <w:b w:val="0"/>
          <w:bCs/>
          <w:szCs w:val="24"/>
        </w:rPr>
        <w:t xml:space="preserve">de </w:t>
      </w:r>
      <w:r w:rsidRPr="00222A4B">
        <w:rPr>
          <w:rFonts w:cstheme="majorBidi"/>
          <w:b w:val="0"/>
          <w:bCs/>
          <w:i/>
          <w:iCs/>
          <w:szCs w:val="24"/>
        </w:rPr>
        <w:t>Omar</w:t>
      </w:r>
      <w:proofErr w:type="gramEnd"/>
      <w:r w:rsidRPr="00222A4B">
        <w:rPr>
          <w:rFonts w:cstheme="majorBidi"/>
          <w:b w:val="0"/>
          <w:bCs/>
          <w:i/>
          <w:iCs/>
          <w:szCs w:val="24"/>
        </w:rPr>
        <w:t xml:space="preserve"> Khayyâm</w:t>
      </w:r>
      <w:r w:rsidRPr="00222A4B">
        <w:rPr>
          <w:rStyle w:val="Appelnotedebasdep"/>
          <w:rFonts w:cstheme="majorBidi"/>
          <w:b w:val="0"/>
          <w:bCs/>
          <w:szCs w:val="24"/>
        </w:rPr>
        <w:footnoteReference w:id="10"/>
      </w:r>
      <w:r w:rsidRPr="00222A4B">
        <w:rPr>
          <w:rFonts w:cstheme="majorBidi"/>
          <w:b w:val="0"/>
          <w:bCs/>
          <w:szCs w:val="24"/>
        </w:rPr>
        <w:t>.</w:t>
      </w:r>
    </w:p>
    <w:p w:rsidR="008F0AB0" w:rsidRDefault="001A4B9D" w:rsidP="008F0AB0">
      <w:pPr>
        <w:spacing w:before="120" w:after="120" w:line="360" w:lineRule="auto"/>
        <w:ind w:firstLine="851"/>
        <w:jc w:val="both"/>
        <w:rPr>
          <w:rFonts w:cstheme="majorBidi"/>
          <w:b w:val="0"/>
          <w:bCs/>
          <w:szCs w:val="24"/>
        </w:rPr>
      </w:pPr>
      <w:r w:rsidRPr="00222A4B">
        <w:rPr>
          <w:rFonts w:cstheme="majorBidi"/>
          <w:b w:val="0"/>
          <w:bCs/>
          <w:szCs w:val="24"/>
        </w:rPr>
        <w:t xml:space="preserve">Chaque livre est divisé  en trois parties. Ces dernières commencent, elles aussi par un titre suivi d’un quatrain de Omar Khayyâm. Ensuite, il laisse place au récit. M. </w:t>
      </w:r>
      <w:proofErr w:type="spellStart"/>
      <w:r w:rsidRPr="00222A4B">
        <w:rPr>
          <w:rFonts w:cstheme="majorBidi"/>
          <w:b w:val="0"/>
          <w:bCs/>
          <w:szCs w:val="24"/>
        </w:rPr>
        <w:t>Benfodil</w:t>
      </w:r>
      <w:proofErr w:type="spellEnd"/>
      <w:r w:rsidRPr="00222A4B">
        <w:rPr>
          <w:rFonts w:cstheme="majorBidi"/>
          <w:b w:val="0"/>
          <w:bCs/>
          <w:szCs w:val="24"/>
        </w:rPr>
        <w:t xml:space="preserve"> commence toujours par le récit 1 qui est, lui, précédé d’un titre et divisé en cinq parties (numérotées de un à cinq). </w:t>
      </w:r>
    </w:p>
    <w:p w:rsidR="00B449AB" w:rsidRDefault="00B449AB" w:rsidP="008F0AB0">
      <w:pPr>
        <w:spacing w:before="120" w:after="120" w:line="360" w:lineRule="auto"/>
        <w:ind w:firstLine="851"/>
        <w:jc w:val="both"/>
        <w:rPr>
          <w:rFonts w:cstheme="majorBidi"/>
          <w:b w:val="0"/>
          <w:bCs/>
          <w:szCs w:val="24"/>
        </w:rPr>
      </w:pPr>
    </w:p>
    <w:p w:rsidR="001A4B9D" w:rsidRDefault="008F0AB0" w:rsidP="008F0AB0">
      <w:pPr>
        <w:spacing w:before="120" w:after="120" w:line="360" w:lineRule="auto"/>
        <w:ind w:firstLine="851"/>
        <w:jc w:val="both"/>
        <w:rPr>
          <w:rFonts w:cstheme="majorBidi"/>
          <w:b w:val="0"/>
          <w:bCs/>
          <w:szCs w:val="24"/>
        </w:rPr>
      </w:pPr>
      <w:r>
        <w:rPr>
          <w:rFonts w:cstheme="majorBidi"/>
          <w:b w:val="0"/>
          <w:bCs/>
          <w:szCs w:val="24"/>
        </w:rPr>
        <w:t xml:space="preserve">Le récit deux </w:t>
      </w:r>
      <w:r w:rsidR="001A4B9D" w:rsidRPr="00222A4B">
        <w:rPr>
          <w:rFonts w:cstheme="majorBidi"/>
          <w:b w:val="0"/>
          <w:bCs/>
          <w:szCs w:val="24"/>
        </w:rPr>
        <w:t xml:space="preserve"> contient, lui aussi, plusieurs parties mais il n’est pas précédé de titre</w:t>
      </w:r>
      <w:r>
        <w:rPr>
          <w:rFonts w:cstheme="majorBidi"/>
          <w:b w:val="0"/>
          <w:bCs/>
          <w:szCs w:val="24"/>
        </w:rPr>
        <w:t xml:space="preserve"> (comme pour le récit 1)</w:t>
      </w:r>
      <w:r w:rsidR="001A4B9D" w:rsidRPr="00222A4B">
        <w:rPr>
          <w:rFonts w:cstheme="majorBidi"/>
          <w:b w:val="0"/>
          <w:bCs/>
          <w:szCs w:val="24"/>
        </w:rPr>
        <w:t xml:space="preserve">. L’auteur utilise seulement une lettre.  </w:t>
      </w:r>
    </w:p>
    <w:p w:rsidR="00C04641" w:rsidRDefault="00C04641" w:rsidP="008F0AB0">
      <w:pPr>
        <w:spacing w:before="120" w:after="120" w:line="360" w:lineRule="auto"/>
        <w:ind w:firstLine="851"/>
        <w:jc w:val="both"/>
        <w:rPr>
          <w:rFonts w:cstheme="majorBidi"/>
          <w:b w:val="0"/>
          <w:bCs/>
          <w:szCs w:val="24"/>
        </w:rPr>
      </w:pPr>
    </w:p>
    <w:p w:rsidR="00C04641" w:rsidRPr="00222A4B" w:rsidRDefault="00C04641" w:rsidP="008F0AB0">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Ainsi dans une partie nous avons : </w:t>
      </w:r>
    </w:p>
    <w:p w:rsidR="001A4B9D" w:rsidRPr="00222A4B" w:rsidRDefault="001A4B9D" w:rsidP="008729A7">
      <w:pPr>
        <w:pStyle w:val="Paragraphedeliste"/>
        <w:numPr>
          <w:ilvl w:val="0"/>
          <w:numId w:val="16"/>
        </w:numPr>
        <w:spacing w:before="120" w:after="120" w:line="360" w:lineRule="auto"/>
        <w:ind w:left="0" w:firstLine="851"/>
        <w:jc w:val="both"/>
        <w:rPr>
          <w:rFonts w:cstheme="majorBidi"/>
          <w:b w:val="0"/>
          <w:bCs/>
          <w:szCs w:val="24"/>
        </w:rPr>
      </w:pPr>
      <w:r w:rsidRPr="00222A4B">
        <w:rPr>
          <w:rFonts w:cstheme="majorBidi"/>
          <w:b w:val="0"/>
          <w:bCs/>
          <w:szCs w:val="24"/>
        </w:rPr>
        <w:t xml:space="preserve">(Un titre + quatrain </w:t>
      </w:r>
      <w:proofErr w:type="gramStart"/>
      <w:r w:rsidRPr="00222A4B">
        <w:rPr>
          <w:rFonts w:cstheme="majorBidi"/>
          <w:b w:val="0"/>
          <w:bCs/>
          <w:szCs w:val="24"/>
        </w:rPr>
        <w:t>de Omar</w:t>
      </w:r>
      <w:proofErr w:type="gramEnd"/>
      <w:r w:rsidRPr="00222A4B">
        <w:rPr>
          <w:rFonts w:cstheme="majorBidi"/>
          <w:b w:val="0"/>
          <w:bCs/>
          <w:szCs w:val="24"/>
        </w:rPr>
        <w:t xml:space="preserve"> Khayyâm)  + (un titre + Récit 1) + (une lettre + Récit 2) + (un titre + Récit1) + (une lettre + Récit 2) et ainsi de suite…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En ce qui concerne le récit1, nous soulignerons qu’on y retrouve plusieurs genres littéraires. Nous avons à titre d’exemple à la page 439 l’insertion d’un conte.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szCs w:val="24"/>
        </w:rPr>
        <w:t>« </w:t>
      </w:r>
      <w:r w:rsidRPr="00222A4B">
        <w:rPr>
          <w:rFonts w:cstheme="majorBidi"/>
          <w:b w:val="0"/>
          <w:bCs/>
          <w:i/>
          <w:iCs/>
          <w:szCs w:val="24"/>
        </w:rPr>
        <w:t>Il était une fois une jeune femme qui venait agrémenter de ses charmes</w:t>
      </w:r>
      <w:proofErr w:type="gramStart"/>
      <w:r w:rsidRPr="00222A4B">
        <w:rPr>
          <w:rFonts w:cstheme="majorBidi"/>
          <w:b w:val="0"/>
          <w:bCs/>
          <w:i/>
          <w:iCs/>
          <w:szCs w:val="24"/>
        </w:rPr>
        <w:t>...[</w:t>
      </w:r>
      <w:proofErr w:type="gramEnd"/>
      <w:r w:rsidRPr="00222A4B">
        <w:rPr>
          <w:rFonts w:cstheme="majorBidi"/>
          <w:b w:val="0"/>
          <w:bCs/>
          <w:i/>
          <w:i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i/>
          <w:iCs/>
          <w:szCs w:val="24"/>
        </w:rPr>
        <w:t>« Un jour, il fit une découverte qui le fit entrer dans une sourde colère…</w:t>
      </w:r>
      <w:r w:rsidRPr="00222A4B">
        <w:rPr>
          <w:rFonts w:cstheme="majorBidi"/>
          <w:b w:val="0"/>
          <w:bCs/>
          <w:szCs w:val="24"/>
        </w:rPr>
        <w:t xml:space="preserve"> »  </w:t>
      </w:r>
      <w:r w:rsidR="00C04641">
        <w:rPr>
          <w:rFonts w:cstheme="majorBidi"/>
          <w:b w:val="0"/>
          <w:bCs/>
          <w:szCs w:val="24"/>
        </w:rPr>
        <w:t>(</w:t>
      </w:r>
      <w:r w:rsidR="00C04641" w:rsidRPr="00C04641">
        <w:rPr>
          <w:rFonts w:cstheme="majorBidi"/>
          <w:b w:val="0"/>
          <w:bCs/>
          <w:i/>
          <w:iCs/>
          <w:szCs w:val="24"/>
        </w:rPr>
        <w:t>L.B.D.S</w:t>
      </w:r>
      <w:r w:rsidR="00C04641">
        <w:rPr>
          <w:rFonts w:cstheme="majorBidi"/>
          <w:b w:val="0"/>
          <w:bCs/>
          <w:szCs w:val="24"/>
        </w:rPr>
        <w:t>, pages 439 et 440).</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Certaines parties du récit1 comportent des articles de presse :</w:t>
      </w:r>
    </w:p>
    <w:p w:rsidR="001A4B9D" w:rsidRPr="00222A4B" w:rsidRDefault="001A4B9D" w:rsidP="008729A7">
      <w:pPr>
        <w:pStyle w:val="Paragraphedeliste"/>
        <w:numPr>
          <w:ilvl w:val="0"/>
          <w:numId w:val="16"/>
        </w:numPr>
        <w:spacing w:before="120" w:after="120" w:line="360" w:lineRule="auto"/>
        <w:ind w:left="0" w:firstLine="851"/>
        <w:jc w:val="both"/>
        <w:rPr>
          <w:rFonts w:cstheme="majorBidi"/>
          <w:b w:val="0"/>
          <w:bCs/>
          <w:szCs w:val="24"/>
        </w:rPr>
      </w:pPr>
      <w:r w:rsidRPr="00222A4B">
        <w:rPr>
          <w:rFonts w:cstheme="majorBidi"/>
          <w:b w:val="0"/>
          <w:bCs/>
          <w:szCs w:val="24"/>
        </w:rPr>
        <w:t xml:space="preserve">URGENT : LA FILLE DU « GENERAL INVISIBLE » </w:t>
      </w:r>
    </w:p>
    <w:p w:rsidR="001A4B9D" w:rsidRPr="00222A4B" w:rsidRDefault="001A4B9D" w:rsidP="00C04641">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                 </w:t>
      </w:r>
      <w:r w:rsidRPr="00C04641">
        <w:rPr>
          <w:rFonts w:cstheme="majorBidi"/>
          <w:b w:val="0"/>
          <w:bCs/>
          <w:szCs w:val="24"/>
        </w:rPr>
        <w:t>KIDNAPEE</w:t>
      </w:r>
      <w:r w:rsidR="00C04641">
        <w:rPr>
          <w:rFonts w:cstheme="majorBidi"/>
          <w:b w:val="0"/>
          <w:bCs/>
          <w:szCs w:val="24"/>
        </w:rPr>
        <w:t>. (</w:t>
      </w:r>
      <w:r w:rsidR="00C04641" w:rsidRPr="00C04641">
        <w:rPr>
          <w:rFonts w:cstheme="majorBidi"/>
          <w:b w:val="0"/>
          <w:bCs/>
          <w:i/>
          <w:iCs/>
          <w:szCs w:val="24"/>
        </w:rPr>
        <w:t>L.B.D.S</w:t>
      </w:r>
      <w:r w:rsidR="00C04641">
        <w:rPr>
          <w:rFonts w:cstheme="majorBidi"/>
          <w:b w:val="0"/>
          <w:bCs/>
          <w:szCs w:val="24"/>
        </w:rPr>
        <w:t>, p</w:t>
      </w:r>
      <w:r w:rsidR="00C04641" w:rsidRPr="00C04641">
        <w:rPr>
          <w:rFonts w:cstheme="majorBidi"/>
          <w:b w:val="0"/>
          <w:bCs/>
          <w:szCs w:val="24"/>
        </w:rPr>
        <w:t>age 83</w:t>
      </w:r>
      <w:r w:rsidR="00C04641">
        <w:rPr>
          <w:rFonts w:cstheme="majorBidi"/>
          <w:b w:val="0"/>
          <w:bCs/>
          <w:szCs w:val="24"/>
        </w:rPr>
        <w:t>).</w:t>
      </w:r>
      <w:r w:rsidR="00C04641" w:rsidRPr="00222A4B">
        <w:rPr>
          <w:rFonts w:cstheme="majorBidi"/>
          <w:b w:val="0"/>
          <w:bCs/>
          <w:szCs w:val="24"/>
        </w:rPr>
        <w:t xml:space="preserve">   </w:t>
      </w:r>
    </w:p>
    <w:p w:rsidR="001A4B9D" w:rsidRPr="00222A4B" w:rsidRDefault="001A4B9D" w:rsidP="008729A7">
      <w:pPr>
        <w:pStyle w:val="Paragraphedeliste"/>
        <w:numPr>
          <w:ilvl w:val="0"/>
          <w:numId w:val="16"/>
        </w:numPr>
        <w:spacing w:before="120" w:after="120" w:line="360" w:lineRule="auto"/>
        <w:ind w:left="0" w:firstLine="851"/>
        <w:jc w:val="both"/>
        <w:rPr>
          <w:rFonts w:cstheme="majorBidi"/>
          <w:b w:val="0"/>
          <w:bCs/>
          <w:szCs w:val="24"/>
        </w:rPr>
      </w:pPr>
      <w:r w:rsidRPr="00222A4B">
        <w:rPr>
          <w:rFonts w:cstheme="majorBidi"/>
          <w:b w:val="0"/>
          <w:bCs/>
          <w:szCs w:val="24"/>
        </w:rPr>
        <w:t xml:space="preserve">URGENT : UN HELICOPTERE DE L’ARMEE DE L’AIR     </w:t>
      </w:r>
    </w:p>
    <w:p w:rsidR="001A4B9D" w:rsidRPr="00222A4B" w:rsidRDefault="001A4B9D" w:rsidP="00C04641">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                ALGERIENNE S’ECRASE EN MEDITERRANNEE </w:t>
      </w:r>
      <w:r w:rsidR="00C04641">
        <w:rPr>
          <w:rFonts w:cstheme="majorBidi"/>
          <w:b w:val="0"/>
          <w:bCs/>
          <w:szCs w:val="24"/>
        </w:rPr>
        <w:t>(</w:t>
      </w:r>
      <w:r w:rsidR="00C04641" w:rsidRPr="00C04641">
        <w:rPr>
          <w:rFonts w:cstheme="majorBidi"/>
          <w:b w:val="0"/>
          <w:bCs/>
          <w:i/>
          <w:iCs/>
          <w:szCs w:val="24"/>
        </w:rPr>
        <w:t>L.B.D.S</w:t>
      </w:r>
      <w:r w:rsidR="00C04641">
        <w:rPr>
          <w:rFonts w:cstheme="majorBidi"/>
          <w:b w:val="0"/>
          <w:bCs/>
          <w:szCs w:val="24"/>
        </w:rPr>
        <w:t>, p</w:t>
      </w:r>
      <w:r w:rsidR="00C04641" w:rsidRPr="00C04641">
        <w:rPr>
          <w:rFonts w:cstheme="majorBidi"/>
          <w:b w:val="0"/>
          <w:bCs/>
          <w:szCs w:val="24"/>
        </w:rPr>
        <w:t xml:space="preserve">age </w:t>
      </w:r>
      <w:r w:rsidR="00C04641">
        <w:rPr>
          <w:rFonts w:cstheme="majorBidi"/>
          <w:b w:val="0"/>
          <w:bCs/>
          <w:szCs w:val="24"/>
        </w:rPr>
        <w:t>165).</w:t>
      </w:r>
      <w:r w:rsidR="00C04641" w:rsidRPr="00222A4B">
        <w:rPr>
          <w:rFonts w:cstheme="majorBidi"/>
          <w:b w:val="0"/>
          <w:bCs/>
          <w:szCs w:val="24"/>
        </w:rPr>
        <w:t xml:space="preserve"> </w:t>
      </w:r>
    </w:p>
    <w:p w:rsidR="001A4B9D" w:rsidRPr="00222A4B" w:rsidRDefault="001A4B9D" w:rsidP="008729A7">
      <w:pPr>
        <w:pStyle w:val="Paragraphedeliste"/>
        <w:numPr>
          <w:ilvl w:val="0"/>
          <w:numId w:val="16"/>
        </w:numPr>
        <w:spacing w:before="120" w:after="120" w:line="360" w:lineRule="auto"/>
        <w:ind w:left="0" w:firstLine="851"/>
        <w:jc w:val="both"/>
        <w:rPr>
          <w:rFonts w:cstheme="majorBidi"/>
          <w:b w:val="0"/>
          <w:bCs/>
          <w:szCs w:val="24"/>
        </w:rPr>
      </w:pPr>
      <w:r w:rsidRPr="00222A4B">
        <w:rPr>
          <w:rFonts w:cstheme="majorBidi"/>
          <w:b w:val="0"/>
          <w:bCs/>
          <w:szCs w:val="24"/>
        </w:rPr>
        <w:t xml:space="preserve">URGENT : PLUS DE 300 PERSONNES TUEES DANS DES </w:t>
      </w:r>
    </w:p>
    <w:p w:rsidR="001A4B9D" w:rsidRPr="00222A4B" w:rsidRDefault="001A4B9D" w:rsidP="00C04641">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                 AFFRONTEMENTS A ALGER.</w:t>
      </w:r>
      <w:r w:rsidR="00C04641" w:rsidRPr="00C04641">
        <w:rPr>
          <w:rFonts w:cstheme="majorBidi"/>
          <w:b w:val="0"/>
          <w:bCs/>
          <w:szCs w:val="24"/>
          <w:u w:val="single"/>
        </w:rPr>
        <w:t xml:space="preserve"> </w:t>
      </w:r>
      <w:r w:rsidR="00C04641">
        <w:rPr>
          <w:rFonts w:cstheme="majorBidi"/>
          <w:b w:val="0"/>
          <w:bCs/>
          <w:szCs w:val="24"/>
        </w:rPr>
        <w:t>(</w:t>
      </w:r>
      <w:r w:rsidR="00C04641" w:rsidRPr="00C04641">
        <w:rPr>
          <w:rFonts w:cstheme="majorBidi"/>
          <w:b w:val="0"/>
          <w:bCs/>
          <w:i/>
          <w:iCs/>
          <w:szCs w:val="24"/>
        </w:rPr>
        <w:t>L.B.D.S</w:t>
      </w:r>
      <w:r w:rsidR="00C04641">
        <w:rPr>
          <w:rFonts w:cstheme="majorBidi"/>
          <w:b w:val="0"/>
          <w:bCs/>
          <w:szCs w:val="24"/>
        </w:rPr>
        <w:t>, p</w:t>
      </w:r>
      <w:r w:rsidR="00C04641" w:rsidRPr="00C04641">
        <w:rPr>
          <w:rFonts w:cstheme="majorBidi"/>
          <w:b w:val="0"/>
          <w:bCs/>
          <w:szCs w:val="24"/>
        </w:rPr>
        <w:t xml:space="preserve">age </w:t>
      </w:r>
      <w:r w:rsidR="00C04641">
        <w:rPr>
          <w:rFonts w:cstheme="majorBidi"/>
          <w:b w:val="0"/>
          <w:bCs/>
          <w:szCs w:val="24"/>
        </w:rPr>
        <w:t>319).</w:t>
      </w:r>
      <w:r w:rsidR="00C04641" w:rsidRPr="00222A4B">
        <w:rPr>
          <w:rFonts w:cstheme="majorBidi"/>
          <w:b w:val="0"/>
          <w:bCs/>
          <w:szCs w:val="24"/>
        </w:rPr>
        <w:t xml:space="preserve"> </w:t>
      </w:r>
    </w:p>
    <w:p w:rsidR="001A4B9D" w:rsidRPr="00222A4B" w:rsidRDefault="001A4B9D" w:rsidP="00C04641">
      <w:pPr>
        <w:pStyle w:val="Paragraphedeliste"/>
        <w:numPr>
          <w:ilvl w:val="0"/>
          <w:numId w:val="16"/>
        </w:numPr>
        <w:spacing w:before="120" w:after="120" w:line="360" w:lineRule="auto"/>
        <w:ind w:left="0" w:firstLine="851"/>
        <w:jc w:val="both"/>
        <w:rPr>
          <w:rFonts w:cstheme="majorBidi"/>
          <w:b w:val="0"/>
          <w:bCs/>
          <w:szCs w:val="24"/>
        </w:rPr>
      </w:pPr>
      <w:r w:rsidRPr="00222A4B">
        <w:rPr>
          <w:rFonts w:cstheme="majorBidi"/>
          <w:b w:val="0"/>
          <w:bCs/>
          <w:szCs w:val="24"/>
        </w:rPr>
        <w:t>LE « SANCTUAIRE DES MARTHYRS 49 MORTS.</w:t>
      </w:r>
      <w:r w:rsidR="00C04641" w:rsidRPr="00C04641">
        <w:rPr>
          <w:rFonts w:cstheme="majorBidi"/>
          <w:b w:val="0"/>
          <w:bCs/>
          <w:szCs w:val="24"/>
          <w:u w:val="single"/>
        </w:rPr>
        <w:t xml:space="preserve"> </w:t>
      </w:r>
      <w:r w:rsidR="00C04641">
        <w:rPr>
          <w:rFonts w:cstheme="majorBidi"/>
          <w:b w:val="0"/>
          <w:bCs/>
          <w:szCs w:val="24"/>
        </w:rPr>
        <w:t>(</w:t>
      </w:r>
      <w:r w:rsidR="00C04641" w:rsidRPr="00C04641">
        <w:rPr>
          <w:rFonts w:cstheme="majorBidi"/>
          <w:b w:val="0"/>
          <w:bCs/>
          <w:i/>
          <w:iCs/>
          <w:szCs w:val="24"/>
        </w:rPr>
        <w:t>L.B.D.S</w:t>
      </w:r>
      <w:r w:rsidR="00C04641">
        <w:rPr>
          <w:rFonts w:cstheme="majorBidi"/>
          <w:b w:val="0"/>
          <w:bCs/>
          <w:szCs w:val="24"/>
        </w:rPr>
        <w:t>, p</w:t>
      </w:r>
      <w:r w:rsidR="00C04641" w:rsidRPr="00C04641">
        <w:rPr>
          <w:rFonts w:cstheme="majorBidi"/>
          <w:b w:val="0"/>
          <w:bCs/>
          <w:szCs w:val="24"/>
        </w:rPr>
        <w:t xml:space="preserve">age </w:t>
      </w:r>
      <w:r w:rsidR="00C04641">
        <w:rPr>
          <w:rFonts w:cstheme="majorBidi"/>
          <w:b w:val="0"/>
          <w:bCs/>
          <w:szCs w:val="24"/>
        </w:rPr>
        <w:t>463).</w:t>
      </w:r>
      <w:r w:rsidR="00C04641"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C04641">
      <w:pPr>
        <w:spacing w:before="120" w:after="120" w:line="360" w:lineRule="auto"/>
        <w:ind w:firstLine="851"/>
        <w:jc w:val="both"/>
        <w:rPr>
          <w:rFonts w:cstheme="majorBidi"/>
          <w:b w:val="0"/>
          <w:bCs/>
          <w:szCs w:val="24"/>
        </w:rPr>
      </w:pPr>
      <w:r w:rsidRPr="00222A4B">
        <w:rPr>
          <w:rFonts w:cstheme="majorBidi"/>
          <w:b w:val="0"/>
          <w:bCs/>
          <w:szCs w:val="24"/>
        </w:rPr>
        <w:t xml:space="preserve">Nous avons aussi l’emboîtement, toujours dans le récit1, de passages qui font partie du journal intime de Sarah la captive des terroristes. Ces passages ont pour titre </w:t>
      </w:r>
      <w:r w:rsidRPr="00C04641">
        <w:rPr>
          <w:rFonts w:cstheme="majorBidi"/>
          <w:b w:val="0"/>
          <w:bCs/>
          <w:i/>
          <w:iCs/>
          <w:szCs w:val="24"/>
        </w:rPr>
        <w:t>« Journal d’enlèvement »</w:t>
      </w:r>
      <w:r w:rsidR="00C04641">
        <w:rPr>
          <w:rFonts w:cstheme="majorBidi"/>
          <w:b w:val="0"/>
          <w:bCs/>
          <w:szCs w:val="24"/>
        </w:rPr>
        <w:t>,</w:t>
      </w:r>
      <w:r w:rsidRPr="00222A4B">
        <w:rPr>
          <w:rFonts w:cstheme="majorBidi"/>
          <w:b w:val="0"/>
          <w:bCs/>
          <w:szCs w:val="24"/>
        </w:rPr>
        <w:t xml:space="preserve"> nous les retrouvons aux pages : 105, 131, 139, 143, 151, 190 et 211. </w:t>
      </w:r>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Comme nous l’avons déjà dit le récit 2, quant à lui, est précédé d’une lettre. Nous avons remarqué  que ces lettres n’étaient pas prises au hasard. En effet, une fois toutes les lettres rassemblées nous avons obtenu la phrase suivante :</w:t>
      </w:r>
    </w:p>
    <w:p w:rsidR="008F0AB0" w:rsidRPr="00222A4B" w:rsidRDefault="008F0AB0"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b/>
        <w:t xml:space="preserve">JE </w:t>
      </w:r>
      <w:proofErr w:type="gramStart"/>
      <w:r w:rsidRPr="00222A4B">
        <w:rPr>
          <w:rFonts w:cstheme="majorBidi"/>
          <w:b w:val="0"/>
          <w:bCs/>
          <w:szCs w:val="24"/>
        </w:rPr>
        <w:t>TE AIME</w:t>
      </w:r>
      <w:proofErr w:type="gramEnd"/>
      <w:r w:rsidRPr="00222A4B">
        <w:rPr>
          <w:rFonts w:cstheme="majorBidi"/>
          <w:b w:val="0"/>
          <w:bCs/>
          <w:szCs w:val="24"/>
        </w:rPr>
        <w:t xml:space="preserve"> DONC JE SUIS</w:t>
      </w:r>
    </w:p>
    <w:p w:rsidR="008F0AB0" w:rsidRDefault="008F0AB0" w:rsidP="001A4B9D">
      <w:pPr>
        <w:spacing w:before="120" w:after="120" w:line="360" w:lineRule="auto"/>
        <w:ind w:firstLine="851"/>
        <w:jc w:val="both"/>
        <w:rPr>
          <w:rFonts w:cstheme="majorBidi"/>
          <w:b w:val="0"/>
          <w:bCs/>
          <w:szCs w:val="24"/>
        </w:rPr>
      </w:pPr>
    </w:p>
    <w:p w:rsidR="008C58F6" w:rsidRDefault="008C58F6"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Le récit 2 débute toujours par un chapeau qui met le lecteur en situation et se termine par un passage où le narrateur s’adresse au lecteur pour prendre congé de lui, tout en laissant ce dernier languissant de connaître la suite de l’histoire.</w:t>
      </w:r>
    </w:p>
    <w:p w:rsidR="001A4B9D" w:rsidRPr="00222A4B" w:rsidRDefault="001A4B9D" w:rsidP="008C58F6">
      <w:pPr>
        <w:spacing w:before="120" w:after="120" w:line="360" w:lineRule="auto"/>
        <w:ind w:firstLine="851"/>
        <w:jc w:val="both"/>
        <w:rPr>
          <w:rFonts w:cstheme="majorBidi"/>
          <w:b w:val="0"/>
          <w:bCs/>
          <w:szCs w:val="24"/>
        </w:rPr>
      </w:pPr>
      <w:r w:rsidRPr="00222A4B">
        <w:rPr>
          <w:rFonts w:cstheme="majorBidi"/>
          <w:b w:val="0"/>
          <w:bCs/>
          <w:szCs w:val="24"/>
        </w:rPr>
        <w:t xml:space="preserve">Ceci nous fait rappeler un peu </w:t>
      </w:r>
      <w:r w:rsidR="008C58F6">
        <w:rPr>
          <w:rFonts w:cstheme="majorBidi"/>
          <w:b w:val="0"/>
          <w:bCs/>
          <w:szCs w:val="24"/>
        </w:rPr>
        <w:t>« </w:t>
      </w:r>
      <w:r w:rsidR="008C58F6" w:rsidRPr="008C58F6">
        <w:rPr>
          <w:rFonts w:cstheme="majorBidi"/>
          <w:b w:val="0"/>
          <w:bCs/>
          <w:i/>
          <w:iCs/>
          <w:szCs w:val="24"/>
        </w:rPr>
        <w:t>L</w:t>
      </w:r>
      <w:r w:rsidRPr="008C58F6">
        <w:rPr>
          <w:rFonts w:cstheme="majorBidi"/>
          <w:b w:val="0"/>
          <w:bCs/>
          <w:i/>
          <w:iCs/>
          <w:szCs w:val="24"/>
        </w:rPr>
        <w:t>es contes des mille et une nuits</w:t>
      </w:r>
      <w:r w:rsidR="008C58F6">
        <w:rPr>
          <w:rFonts w:cstheme="majorBidi"/>
          <w:b w:val="0"/>
          <w:bCs/>
          <w:szCs w:val="24"/>
        </w:rPr>
        <w:t> »</w:t>
      </w:r>
      <w:r w:rsidRPr="00222A4B">
        <w:rPr>
          <w:rFonts w:cstheme="majorBidi"/>
          <w:b w:val="0"/>
          <w:bCs/>
          <w:szCs w:val="24"/>
        </w:rPr>
        <w:t xml:space="preserve"> où Shéhérazade, prenait congé du sultan </w:t>
      </w:r>
      <w:proofErr w:type="spellStart"/>
      <w:r w:rsidRPr="00222A4B">
        <w:rPr>
          <w:rFonts w:cstheme="majorBidi"/>
          <w:b w:val="0"/>
          <w:bCs/>
          <w:szCs w:val="24"/>
        </w:rPr>
        <w:t>Schahriar</w:t>
      </w:r>
      <w:proofErr w:type="spellEnd"/>
      <w:r w:rsidRPr="00222A4B">
        <w:rPr>
          <w:rFonts w:cstheme="majorBidi"/>
          <w:b w:val="0"/>
          <w:bCs/>
          <w:szCs w:val="24"/>
        </w:rPr>
        <w:t xml:space="preserve"> en interrompant le récit pour le reprendre le lendemain.</w:t>
      </w:r>
    </w:p>
    <w:p w:rsidR="001A4B9D" w:rsidRPr="00222A4B" w:rsidRDefault="001A4B9D" w:rsidP="001A4B9D">
      <w:pPr>
        <w:spacing w:before="120" w:after="120" w:line="360" w:lineRule="auto"/>
        <w:ind w:firstLine="851"/>
        <w:jc w:val="center"/>
        <w:rPr>
          <w:rFonts w:cstheme="majorBidi"/>
          <w:b w:val="0"/>
          <w:bCs/>
          <w:szCs w:val="24"/>
          <w:u w:val="single"/>
        </w:rPr>
      </w:pPr>
    </w:p>
    <w:p w:rsidR="00B449AB" w:rsidRDefault="00B449AB" w:rsidP="001A4B9D">
      <w:pPr>
        <w:pStyle w:val="Titre1"/>
        <w:spacing w:before="120" w:after="120" w:line="360" w:lineRule="auto"/>
        <w:ind w:firstLine="851"/>
        <w:rPr>
          <w:bCs w:val="0"/>
          <w:szCs w:val="24"/>
        </w:rPr>
      </w:pPr>
      <w:bookmarkStart w:id="15" w:name="_Toc266356437"/>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1A4B9D">
      <w:pPr>
        <w:pStyle w:val="Titre1"/>
        <w:spacing w:before="120" w:after="120" w:line="360" w:lineRule="auto"/>
        <w:ind w:firstLine="851"/>
        <w:rPr>
          <w:bCs w:val="0"/>
          <w:szCs w:val="24"/>
        </w:rPr>
      </w:pPr>
    </w:p>
    <w:p w:rsidR="00B449AB" w:rsidRDefault="00B449AB" w:rsidP="00B449AB"/>
    <w:p w:rsidR="00B449AB" w:rsidRDefault="00B449AB" w:rsidP="00B449AB"/>
    <w:p w:rsidR="00B449AB" w:rsidRDefault="00B449AB" w:rsidP="00B449AB"/>
    <w:p w:rsidR="00B449AB" w:rsidRPr="00B449AB" w:rsidRDefault="00B449AB" w:rsidP="00B449AB"/>
    <w:p w:rsidR="001A4B9D" w:rsidRPr="00222A4B" w:rsidRDefault="001A4B9D" w:rsidP="001A4B9D">
      <w:pPr>
        <w:pStyle w:val="Titre1"/>
        <w:spacing w:before="120" w:after="120" w:line="360" w:lineRule="auto"/>
        <w:ind w:firstLine="851"/>
        <w:rPr>
          <w:bCs w:val="0"/>
          <w:szCs w:val="24"/>
        </w:rPr>
      </w:pPr>
      <w:r w:rsidRPr="00222A4B">
        <w:rPr>
          <w:bCs w:val="0"/>
          <w:szCs w:val="24"/>
        </w:rPr>
        <w:lastRenderedPageBreak/>
        <w:t>Chapitre 1 :    Approche narratologique</w:t>
      </w:r>
      <w:bookmarkEnd w:id="15"/>
    </w:p>
    <w:p w:rsidR="001A4B9D" w:rsidRPr="00222A4B" w:rsidRDefault="001A4B9D" w:rsidP="001A4B9D">
      <w:pPr>
        <w:spacing w:before="120" w:after="120" w:line="360" w:lineRule="auto"/>
        <w:ind w:firstLine="851"/>
        <w:jc w:val="center"/>
        <w:rPr>
          <w:rFonts w:cstheme="majorBidi"/>
          <w:b w:val="0"/>
          <w:bCs/>
          <w:szCs w:val="24"/>
        </w:rPr>
      </w:pPr>
    </w:p>
    <w:p w:rsidR="001A4B9D" w:rsidRPr="008F0AB0" w:rsidRDefault="001A4B9D" w:rsidP="008729A7">
      <w:pPr>
        <w:pStyle w:val="Sansinterligne"/>
        <w:numPr>
          <w:ilvl w:val="0"/>
          <w:numId w:val="32"/>
        </w:numPr>
        <w:spacing w:before="120" w:after="120" w:line="360" w:lineRule="auto"/>
        <w:rPr>
          <w:bCs w:val="0"/>
          <w:i/>
          <w:iCs/>
          <w:szCs w:val="24"/>
        </w:rPr>
      </w:pPr>
      <w:r w:rsidRPr="00222A4B">
        <w:rPr>
          <w:b w:val="0"/>
          <w:szCs w:val="24"/>
        </w:rPr>
        <w:t xml:space="preserve"> </w:t>
      </w:r>
      <w:bookmarkStart w:id="16" w:name="_Toc266356438"/>
      <w:r w:rsidRPr="00222A4B">
        <w:rPr>
          <w:bCs w:val="0"/>
          <w:szCs w:val="24"/>
        </w:rPr>
        <w:t xml:space="preserve">Analyse narrative du roman </w:t>
      </w:r>
      <w:r w:rsidRPr="008F0AB0">
        <w:rPr>
          <w:bCs w:val="0"/>
          <w:i/>
          <w:iCs/>
          <w:szCs w:val="24"/>
        </w:rPr>
        <w:t>Les bavardages du seul</w:t>
      </w:r>
      <w:bookmarkEnd w:id="16"/>
      <w:r w:rsidRPr="008F0AB0">
        <w:rPr>
          <w:bCs w:val="0"/>
          <w:i/>
          <w:i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allons débuter notre travail par une analyse narrative du roman </w:t>
      </w:r>
      <w:r w:rsidRPr="00222A4B">
        <w:rPr>
          <w:rFonts w:cstheme="majorBidi"/>
          <w:b w:val="0"/>
          <w:bCs/>
          <w:i/>
          <w:iCs/>
          <w:szCs w:val="24"/>
        </w:rPr>
        <w:t>Les bavardages du seul</w:t>
      </w:r>
      <w:r w:rsidRPr="00222A4B">
        <w:rPr>
          <w:rFonts w:cstheme="majorBidi"/>
          <w:b w:val="0"/>
          <w:bCs/>
          <w:szCs w:val="24"/>
        </w:rPr>
        <w:t xml:space="preserve"> de Mustapha </w:t>
      </w:r>
      <w:proofErr w:type="spellStart"/>
      <w:r w:rsidRPr="00222A4B">
        <w:rPr>
          <w:rFonts w:cstheme="majorBidi"/>
          <w:b w:val="0"/>
          <w:bCs/>
          <w:szCs w:val="24"/>
        </w:rPr>
        <w:t>Benfodil</w:t>
      </w:r>
      <w:proofErr w:type="spellEnd"/>
      <w:r w:rsidRPr="00222A4B">
        <w:rPr>
          <w:rFonts w:cstheme="majorBidi"/>
          <w:b w:val="0"/>
          <w:bCs/>
          <w:i/>
          <w:iCs/>
          <w:szCs w:val="24"/>
        </w:rPr>
        <w:t>.</w:t>
      </w:r>
      <w:r w:rsidRPr="00222A4B">
        <w:rPr>
          <w:rFonts w:cstheme="majorBidi"/>
          <w:b w:val="0"/>
          <w:bCs/>
          <w:szCs w:val="24"/>
        </w:rPr>
        <w:t xml:space="preserve"> Le but de cette étude est de dégager les différentes séquences qui constituent le roman afin de montrer que le journaliste-écrivain Mustapha </w:t>
      </w:r>
      <w:proofErr w:type="spellStart"/>
      <w:r w:rsidRPr="00222A4B">
        <w:rPr>
          <w:rFonts w:cstheme="majorBidi"/>
          <w:b w:val="0"/>
          <w:bCs/>
          <w:szCs w:val="24"/>
        </w:rPr>
        <w:t>Benfodil</w:t>
      </w:r>
      <w:proofErr w:type="spellEnd"/>
      <w:r w:rsidRPr="00222A4B">
        <w:rPr>
          <w:rFonts w:cstheme="majorBidi"/>
          <w:b w:val="0"/>
          <w:bCs/>
          <w:szCs w:val="24"/>
        </w:rPr>
        <w:t xml:space="preserve"> à repris dans son roman plusieurs événements qui ont fait l’objet de ses écrits journalistes.</w:t>
      </w:r>
    </w:p>
    <w:p w:rsidR="001A4B9D" w:rsidRPr="00222A4B" w:rsidRDefault="001A4B9D" w:rsidP="008F0AB0">
      <w:pPr>
        <w:spacing w:before="120" w:after="120" w:line="360" w:lineRule="auto"/>
        <w:ind w:firstLine="851"/>
        <w:jc w:val="both"/>
        <w:rPr>
          <w:rFonts w:cstheme="majorBidi"/>
          <w:b w:val="0"/>
          <w:bCs/>
          <w:szCs w:val="24"/>
        </w:rPr>
      </w:pPr>
      <w:r w:rsidRPr="00222A4B">
        <w:rPr>
          <w:rFonts w:cstheme="majorBidi"/>
          <w:b w:val="0"/>
          <w:bCs/>
          <w:szCs w:val="24"/>
        </w:rPr>
        <w:t xml:space="preserve">Nous essaierons, dans un premier temps, de les mettre en valeur (dans le roman et dans les écrits journalistiques) puis, dans un deuxième temps de souligner de quelle façon ces événements ont été repris, comment </w:t>
      </w:r>
      <w:r w:rsidR="008F0AB0">
        <w:rPr>
          <w:rFonts w:cstheme="majorBidi"/>
          <w:b w:val="0"/>
          <w:bCs/>
          <w:szCs w:val="24"/>
        </w:rPr>
        <w:t xml:space="preserve">il </w:t>
      </w:r>
      <w:r w:rsidRPr="00222A4B">
        <w:rPr>
          <w:rFonts w:cstheme="majorBidi"/>
          <w:b w:val="0"/>
          <w:bCs/>
          <w:szCs w:val="24"/>
        </w:rPr>
        <w:t>les a inscrits dans un cadre romanesque et enfin dans quel but.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Ceci nous permettra de savoir si le journaliste-écrivain </w:t>
      </w:r>
      <w:proofErr w:type="spellStart"/>
      <w:r w:rsidRPr="00222A4B">
        <w:rPr>
          <w:rFonts w:cstheme="majorBidi"/>
          <w:b w:val="0"/>
          <w:bCs/>
          <w:szCs w:val="24"/>
        </w:rPr>
        <w:t>Benfodil</w:t>
      </w:r>
      <w:proofErr w:type="spellEnd"/>
      <w:r w:rsidRPr="00222A4B">
        <w:rPr>
          <w:rFonts w:cstheme="majorBidi"/>
          <w:b w:val="0"/>
          <w:bCs/>
          <w:szCs w:val="24"/>
        </w:rPr>
        <w:t xml:space="preserve"> a utilisé le roman pour « dire » ce qu’il n’a pas pu « écrire » dans ses articles.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pStyle w:val="Sansinterligne"/>
        <w:numPr>
          <w:ilvl w:val="0"/>
          <w:numId w:val="0"/>
        </w:numPr>
        <w:ind w:left="1428"/>
      </w:pPr>
      <w:bookmarkStart w:id="17" w:name="_Toc266356439"/>
      <w:r w:rsidRPr="00222A4B">
        <w:t xml:space="preserve">I.1.  Le schéma narratif du roman </w:t>
      </w:r>
      <w:r w:rsidRPr="008F0AB0">
        <w:rPr>
          <w:i/>
          <w:iCs/>
        </w:rPr>
        <w:t>Les bavardages du seul :</w:t>
      </w:r>
      <w:bookmarkEnd w:id="17"/>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ne pouvons aborder une étude narrative sans avoir préalablement fait un schéma narratif. Pour ce faire nous avons choisi la grille de </w:t>
      </w:r>
      <w:proofErr w:type="spellStart"/>
      <w:r w:rsidRPr="00222A4B">
        <w:rPr>
          <w:rFonts w:cstheme="majorBidi"/>
          <w:b w:val="0"/>
          <w:bCs/>
          <w:szCs w:val="24"/>
        </w:rPr>
        <w:t>Labov</w:t>
      </w:r>
      <w:proofErr w:type="spellEnd"/>
      <w:r w:rsidRPr="00222A4B">
        <w:rPr>
          <w:rFonts w:cstheme="majorBidi"/>
          <w:b w:val="0"/>
          <w:bCs/>
          <w:szCs w:val="24"/>
        </w:rPr>
        <w:t xml:space="preserve"> et </w:t>
      </w:r>
      <w:proofErr w:type="spellStart"/>
      <w:r w:rsidRPr="00222A4B">
        <w:rPr>
          <w:rFonts w:cstheme="majorBidi"/>
          <w:b w:val="0"/>
          <w:bCs/>
          <w:szCs w:val="24"/>
        </w:rPr>
        <w:t>Watlesky</w:t>
      </w:r>
      <w:proofErr w:type="spellEnd"/>
      <w:r w:rsidRPr="00222A4B">
        <w:rPr>
          <w:rFonts w:cstheme="majorBidi"/>
          <w:b w:val="0"/>
          <w:bCs/>
          <w:szCs w:val="24"/>
        </w:rPr>
        <w:t>. Notre choix s’est fixé sur cette grille étant donné qu’il y a plusieurs déclencheurs dans notre roman et ce schéma nous permettra de mieux percevoir les étapes de notre récit. La construction du récit</w:t>
      </w:r>
      <w:r w:rsidRPr="00222A4B">
        <w:rPr>
          <w:rFonts w:cstheme="majorBidi"/>
          <w:b w:val="0"/>
          <w:bCs/>
          <w:color w:val="000000"/>
          <w:szCs w:val="24"/>
        </w:rPr>
        <w:t xml:space="preserve">, telle que présentée par </w:t>
      </w:r>
      <w:proofErr w:type="spellStart"/>
      <w:r w:rsidRPr="00222A4B">
        <w:rPr>
          <w:rStyle w:val="Accentuation"/>
          <w:rFonts w:cstheme="majorBidi"/>
          <w:color w:val="000000"/>
          <w:szCs w:val="24"/>
        </w:rPr>
        <w:t>Labov</w:t>
      </w:r>
      <w:proofErr w:type="spellEnd"/>
      <w:r w:rsidRPr="00222A4B">
        <w:rPr>
          <w:rFonts w:cstheme="majorBidi"/>
          <w:b w:val="0"/>
          <w:bCs/>
          <w:color w:val="000000"/>
          <w:szCs w:val="24"/>
        </w:rPr>
        <w:t xml:space="preserve"> et </w:t>
      </w:r>
      <w:proofErr w:type="spellStart"/>
      <w:r w:rsidRPr="00222A4B">
        <w:rPr>
          <w:rStyle w:val="Accentuation"/>
          <w:rFonts w:cstheme="majorBidi"/>
          <w:color w:val="000000"/>
          <w:szCs w:val="24"/>
        </w:rPr>
        <w:t>Waletzky</w:t>
      </w:r>
      <w:proofErr w:type="spellEnd"/>
      <w:r w:rsidRPr="00222A4B">
        <w:rPr>
          <w:rFonts w:cstheme="majorBidi"/>
          <w:b w:val="0"/>
          <w:bCs/>
          <w:color w:val="000000"/>
          <w:szCs w:val="24"/>
        </w:rPr>
        <w:t xml:space="preserve"> (1967), participe à la structure de l'information en découpant le récit en différentes étapes narratives.</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schéma de la grille de </w:t>
      </w:r>
      <w:proofErr w:type="spellStart"/>
      <w:r w:rsidRPr="00222A4B">
        <w:rPr>
          <w:rFonts w:cstheme="majorBidi"/>
          <w:b w:val="0"/>
          <w:bCs/>
          <w:szCs w:val="24"/>
        </w:rPr>
        <w:t>Labov</w:t>
      </w:r>
      <w:proofErr w:type="spellEnd"/>
      <w:r w:rsidRPr="00222A4B">
        <w:rPr>
          <w:rFonts w:cstheme="majorBidi"/>
          <w:b w:val="0"/>
          <w:bCs/>
          <w:szCs w:val="24"/>
        </w:rPr>
        <w:t xml:space="preserve"> et </w:t>
      </w:r>
      <w:proofErr w:type="spellStart"/>
      <w:r w:rsidRPr="00222A4B">
        <w:rPr>
          <w:rFonts w:cstheme="majorBidi"/>
          <w:b w:val="0"/>
          <w:bCs/>
          <w:szCs w:val="24"/>
        </w:rPr>
        <w:t>Waltezky</w:t>
      </w:r>
      <w:proofErr w:type="spellEnd"/>
      <w:r w:rsidRPr="00222A4B">
        <w:rPr>
          <w:rFonts w:cstheme="majorBidi"/>
          <w:b w:val="0"/>
          <w:bCs/>
          <w:szCs w:val="24"/>
        </w:rPr>
        <w:t xml:space="preserve"> se divise en sept parties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w:t>
      </w:r>
      <w:proofErr w:type="spellStart"/>
      <w:r w:rsidRPr="00222A4B">
        <w:rPr>
          <w:rFonts w:cstheme="majorBidi"/>
          <w:b w:val="0"/>
          <w:bCs/>
          <w:szCs w:val="24"/>
        </w:rPr>
        <w:t>PNo</w:t>
      </w:r>
      <w:proofErr w:type="spellEnd"/>
      <w:r w:rsidRPr="00222A4B">
        <w:rPr>
          <w:rFonts w:cstheme="majorBidi"/>
          <w:b w:val="0"/>
          <w:bCs/>
          <w:szCs w:val="24"/>
        </w:rPr>
        <w:t>, PN1, PN2, PN3, PN4, PN5, et enfin une dernière partie qui se nomme « Moral ou chute »</w:t>
      </w:r>
    </w:p>
    <w:p w:rsidR="001A4B9D" w:rsidRPr="00222A4B" w:rsidRDefault="001A4B9D" w:rsidP="001A4B9D">
      <w:pPr>
        <w:pStyle w:val="Paragraphedeliste"/>
        <w:spacing w:before="120" w:after="120" w:line="360" w:lineRule="auto"/>
        <w:ind w:left="0" w:firstLine="851"/>
        <w:rPr>
          <w:rFonts w:cstheme="majorBidi"/>
          <w:b w:val="0"/>
          <w:bCs/>
          <w:szCs w:val="24"/>
        </w:rPr>
      </w:pPr>
      <w:proofErr w:type="spellStart"/>
      <w:r w:rsidRPr="00222A4B">
        <w:rPr>
          <w:rFonts w:cstheme="majorBidi"/>
          <w:b w:val="0"/>
          <w:bCs/>
          <w:szCs w:val="24"/>
        </w:rPr>
        <w:t>PNo</w:t>
      </w:r>
      <w:proofErr w:type="spellEnd"/>
      <w:r w:rsidRPr="00222A4B">
        <w:rPr>
          <w:rFonts w:cstheme="majorBidi"/>
          <w:b w:val="0"/>
          <w:bCs/>
          <w:szCs w:val="24"/>
        </w:rPr>
        <w:t xml:space="preserve"> : C’est la partie qui nous met en situation. Elle se présente sous forme de préface ou d’un résumé. Le résumé correspond à une phrase ou à une série de phrases qui permet de synthétiser l’histoire. </w:t>
      </w:r>
    </w:p>
    <w:p w:rsidR="001A4B9D" w:rsidRPr="00222A4B" w:rsidRDefault="001A4B9D" w:rsidP="001A4B9D">
      <w:pPr>
        <w:pStyle w:val="Paragraphedeliste"/>
        <w:spacing w:before="120" w:after="120" w:line="360" w:lineRule="auto"/>
        <w:ind w:left="0" w:firstLine="851"/>
        <w:rPr>
          <w:rFonts w:cstheme="majorBidi"/>
          <w:b w:val="0"/>
          <w:bCs/>
          <w:szCs w:val="24"/>
        </w:rPr>
      </w:pPr>
      <w:r w:rsidRPr="00222A4B">
        <w:rPr>
          <w:rFonts w:cstheme="majorBidi"/>
          <w:b w:val="0"/>
          <w:bCs/>
          <w:szCs w:val="24"/>
        </w:rPr>
        <w:t>PN1 : C’est la situation initiale. Elle nous présente les protagonistes, la date et le lieu du déroulement de l’histoire.</w:t>
      </w:r>
    </w:p>
    <w:p w:rsidR="001A4B9D" w:rsidRPr="00222A4B" w:rsidRDefault="001A4B9D" w:rsidP="001A4B9D">
      <w:pPr>
        <w:pStyle w:val="Paragraphedeliste"/>
        <w:spacing w:before="120" w:after="120" w:line="360" w:lineRule="auto"/>
        <w:ind w:left="0" w:firstLine="851"/>
        <w:rPr>
          <w:rFonts w:cstheme="majorBidi"/>
          <w:b w:val="0"/>
          <w:bCs/>
          <w:szCs w:val="24"/>
        </w:rPr>
      </w:pPr>
      <w:r w:rsidRPr="00222A4B">
        <w:rPr>
          <w:rFonts w:cstheme="majorBidi"/>
          <w:b w:val="0"/>
          <w:bCs/>
          <w:szCs w:val="24"/>
        </w:rPr>
        <w:lastRenderedPageBreak/>
        <w:t>PN2 : Elle nous indique quel est le premier déclencheur et d’où vient la complication.</w:t>
      </w:r>
    </w:p>
    <w:p w:rsidR="001A4B9D" w:rsidRPr="00222A4B" w:rsidRDefault="001A4B9D" w:rsidP="001A4B9D">
      <w:pPr>
        <w:pStyle w:val="Paragraphedeliste"/>
        <w:spacing w:before="120" w:after="120" w:line="360" w:lineRule="auto"/>
        <w:ind w:left="0" w:firstLine="851"/>
        <w:rPr>
          <w:rFonts w:cstheme="majorBidi"/>
          <w:b w:val="0"/>
          <w:bCs/>
          <w:szCs w:val="24"/>
        </w:rPr>
      </w:pPr>
      <w:r w:rsidRPr="00222A4B">
        <w:rPr>
          <w:rFonts w:cstheme="majorBidi"/>
          <w:b w:val="0"/>
          <w:bCs/>
          <w:szCs w:val="24"/>
        </w:rPr>
        <w:t>PN3 : Elle se présente sous forme d’une suite d’actions. C’est le cœur de l’histoire.</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PN4 : Cette partie présente deux cas : soit le récit s’achève et on parlera de résolution ; ou bien un autre déclencheur intervient et elle sera suivie d’une autre suite d’actions. Il faut noter que dans un récit nous pouvons avoir plusieurs déclencheurs. </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PN5 : C’est la situation finale du récit. </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Morale ou Chute : Dans cette partie on précise si le récit s’achève avec une morale ou une chute. </w:t>
      </w:r>
    </w:p>
    <w:p w:rsidR="001A4B9D" w:rsidRPr="00222A4B" w:rsidRDefault="001A4B9D" w:rsidP="001A4B9D">
      <w:pPr>
        <w:pStyle w:val="Paragraphedeliste"/>
        <w:spacing w:before="120" w:after="120" w:line="360" w:lineRule="auto"/>
        <w:ind w:left="0" w:firstLine="851"/>
        <w:jc w:val="both"/>
        <w:rPr>
          <w:rFonts w:cstheme="majorBidi"/>
          <w:b w:val="0"/>
          <w:bCs/>
          <w:szCs w:val="24"/>
        </w:rPr>
      </w:pP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Toutes ces parties constituent le schéma de la grille de </w:t>
      </w:r>
      <w:proofErr w:type="spellStart"/>
      <w:r w:rsidRPr="00222A4B">
        <w:rPr>
          <w:rFonts w:cstheme="majorBidi"/>
          <w:b w:val="0"/>
          <w:bCs/>
          <w:szCs w:val="24"/>
        </w:rPr>
        <w:t>Labov</w:t>
      </w:r>
      <w:proofErr w:type="spellEnd"/>
      <w:r w:rsidRPr="00222A4B">
        <w:rPr>
          <w:rFonts w:cstheme="majorBidi"/>
          <w:b w:val="0"/>
          <w:bCs/>
          <w:szCs w:val="24"/>
        </w:rPr>
        <w:t xml:space="preserve"> et </w:t>
      </w:r>
      <w:proofErr w:type="spellStart"/>
      <w:r w:rsidRPr="00222A4B">
        <w:rPr>
          <w:rFonts w:cstheme="majorBidi"/>
          <w:b w:val="0"/>
          <w:bCs/>
          <w:szCs w:val="24"/>
        </w:rPr>
        <w:t>Waltezky</w:t>
      </w:r>
      <w:proofErr w:type="spellEnd"/>
      <w:r w:rsidRPr="00222A4B">
        <w:rPr>
          <w:rFonts w:cstheme="majorBidi"/>
          <w:b w:val="0"/>
          <w:bCs/>
          <w:szCs w:val="24"/>
        </w:rPr>
        <w:t xml:space="preserve">  D’où le schéma ci-dessous :</w:t>
      </w:r>
    </w:p>
    <w:p w:rsidR="001A4B9D" w:rsidRPr="00222A4B" w:rsidRDefault="001A4B9D" w:rsidP="001A4B9D">
      <w:pPr>
        <w:pStyle w:val="Paragraphedeliste"/>
        <w:spacing w:before="120" w:after="120" w:line="360" w:lineRule="auto"/>
        <w:ind w:left="0" w:firstLine="851"/>
        <w:rPr>
          <w:rFonts w:cstheme="majorBidi"/>
          <w:b w:val="0"/>
          <w:bCs/>
          <w:szCs w:val="24"/>
        </w:rPr>
      </w:pPr>
    </w:p>
    <w:p w:rsidR="001A4B9D" w:rsidRPr="00222A4B" w:rsidRDefault="001A4B9D" w:rsidP="001A4B9D">
      <w:pPr>
        <w:pStyle w:val="Paragraphedeliste"/>
        <w:spacing w:before="120" w:after="120" w:line="360" w:lineRule="auto"/>
        <w:ind w:left="0" w:firstLine="851"/>
        <w:rPr>
          <w:rFonts w:cstheme="majorBidi"/>
          <w:b w:val="0"/>
          <w:bCs/>
          <w:szCs w:val="24"/>
        </w:rPr>
      </w:pPr>
    </w:p>
    <w:p w:rsidR="001A4B9D" w:rsidRPr="00222A4B" w:rsidRDefault="001A4B9D" w:rsidP="001A4B9D">
      <w:pPr>
        <w:spacing w:before="120" w:after="120" w:line="360" w:lineRule="auto"/>
        <w:ind w:firstLine="851"/>
        <w:jc w:val="center"/>
        <w:rPr>
          <w:rFonts w:cstheme="majorBidi"/>
          <w:szCs w:val="24"/>
          <w:u w:val="single"/>
        </w:rPr>
      </w:pPr>
      <w:r w:rsidRPr="00222A4B">
        <w:rPr>
          <w:rFonts w:cstheme="majorBidi"/>
          <w:szCs w:val="24"/>
          <w:u w:val="single"/>
        </w:rPr>
        <w:t xml:space="preserve">Le schéma de la grille de </w:t>
      </w:r>
      <w:proofErr w:type="spellStart"/>
      <w:r w:rsidRPr="00222A4B">
        <w:rPr>
          <w:rFonts w:cstheme="majorBidi"/>
          <w:szCs w:val="24"/>
          <w:u w:val="single"/>
        </w:rPr>
        <w:t>Labov</w:t>
      </w:r>
      <w:proofErr w:type="spellEnd"/>
      <w:r w:rsidRPr="00222A4B">
        <w:rPr>
          <w:rFonts w:cstheme="majorBidi"/>
          <w:szCs w:val="24"/>
          <w:u w:val="single"/>
        </w:rPr>
        <w:t xml:space="preserve"> et </w:t>
      </w:r>
      <w:proofErr w:type="spellStart"/>
      <w:r w:rsidRPr="00222A4B">
        <w:rPr>
          <w:rFonts w:cstheme="majorBidi"/>
          <w:szCs w:val="24"/>
          <w:u w:val="single"/>
        </w:rPr>
        <w:t>Waletsky</w:t>
      </w:r>
      <w:proofErr w:type="spellEnd"/>
      <w:r w:rsidR="008C58F6">
        <w:rPr>
          <w:rStyle w:val="Appelnotedebasdep"/>
          <w:rFonts w:cstheme="majorBidi"/>
          <w:szCs w:val="24"/>
          <w:u w:val="single"/>
        </w:rPr>
        <w:footnoteReference w:id="11"/>
      </w:r>
    </w:p>
    <w:p w:rsidR="001A4B9D" w:rsidRPr="00222A4B" w:rsidRDefault="006D0A62" w:rsidP="001A4B9D">
      <w:pPr>
        <w:pStyle w:val="Paragraphedeliste"/>
        <w:spacing w:before="120" w:after="120" w:line="360" w:lineRule="auto"/>
        <w:ind w:left="0" w:firstLine="851"/>
        <w:rPr>
          <w:rFonts w:cstheme="majorBidi"/>
          <w:b w:val="0"/>
          <w:bCs/>
          <w:szCs w:val="24"/>
        </w:rPr>
      </w:pPr>
      <w:r>
        <w:rPr>
          <w:rFonts w:cstheme="majorBidi"/>
          <w:b w:val="0"/>
          <w:bCs/>
          <w:noProof/>
          <w:szCs w:val="24"/>
          <w:lang w:eastAsia="fr-FR"/>
        </w:rPr>
        <w:pict>
          <v:shapetype id="_x0000_t32" coordsize="21600,21600" o:spt="32" o:oned="t" path="m,l21600,21600e" filled="f">
            <v:path arrowok="t" fillok="f" o:connecttype="none"/>
            <o:lock v:ext="edit" shapetype="t"/>
          </v:shapetype>
          <v:shape id="_x0000_s1028" type="#_x0000_t32" style="position:absolute;left:0;text-align:left;margin-left:431.1pt;margin-top:6.95pt;width:0;height:142pt;z-index:251614720" o:connectortype="straight"/>
        </w:pict>
      </w:r>
      <w:r>
        <w:rPr>
          <w:rFonts w:cstheme="majorBidi"/>
          <w:b w:val="0"/>
          <w:bCs/>
          <w:noProof/>
          <w:szCs w:val="24"/>
          <w:lang w:eastAsia="fr-FR"/>
        </w:rPr>
        <w:pict>
          <v:shape id="_x0000_s1026" type="#_x0000_t32" style="position:absolute;left:0;text-align:left;margin-left:10.65pt;margin-top:6.25pt;width:420.45pt;height:.7pt;flip:y;z-index:251615744" o:connectortype="straight"/>
        </w:pict>
      </w:r>
      <w:r>
        <w:rPr>
          <w:rFonts w:cstheme="majorBidi"/>
          <w:b w:val="0"/>
          <w:bCs/>
          <w:noProof/>
          <w:szCs w:val="24"/>
          <w:lang w:eastAsia="fr-FR"/>
        </w:rPr>
        <w:pict>
          <v:shape id="_x0000_s1029" type="#_x0000_t32" style="position:absolute;left:0;text-align:left;margin-left:217.8pt;margin-top:7.65pt;width:.7pt;height:131.8pt;z-index:251616768" o:connectortype="straight"/>
        </w:pict>
      </w:r>
      <w:r>
        <w:rPr>
          <w:rFonts w:cstheme="majorBidi"/>
          <w:b w:val="0"/>
          <w:bCs/>
          <w:noProof/>
          <w:szCs w:val="24"/>
          <w:lang w:eastAsia="fr-FR"/>
        </w:rPr>
        <w:pict>
          <v:shape id="_x0000_s1027" type="#_x0000_t32" style="position:absolute;left:0;text-align:left;margin-left:10.65pt;margin-top:7.65pt;width:0;height:132.5pt;z-index:251617792" o:connectortype="straight"/>
        </w:pict>
      </w:r>
    </w:p>
    <w:p w:rsidR="001A4B9D" w:rsidRPr="00222A4B" w:rsidRDefault="006D0A62" w:rsidP="001A4B9D">
      <w:pPr>
        <w:spacing w:before="120" w:after="120" w:line="360" w:lineRule="auto"/>
        <w:ind w:firstLine="851"/>
        <w:jc w:val="both"/>
        <w:rPr>
          <w:rFonts w:cstheme="majorBidi"/>
          <w:b w:val="0"/>
          <w:bCs/>
          <w:szCs w:val="24"/>
        </w:rPr>
      </w:pPr>
      <w:r>
        <w:rPr>
          <w:rFonts w:cstheme="majorBidi"/>
          <w:b w:val="0"/>
          <w:bCs/>
          <w:noProof/>
          <w:szCs w:val="24"/>
          <w:lang w:eastAsia="fr-FR"/>
        </w:rPr>
        <w:pict>
          <v:shape id="_x0000_s1032" type="#_x0000_t32" style="position:absolute;left:0;text-align:left;margin-left:384.9pt;margin-top:21.05pt;width:0;height:93.1pt;z-index:251618816" o:connectortype="straight"/>
        </w:pict>
      </w:r>
      <w:r>
        <w:rPr>
          <w:rFonts w:cstheme="majorBidi"/>
          <w:b w:val="0"/>
          <w:bCs/>
          <w:noProof/>
          <w:szCs w:val="24"/>
          <w:lang w:eastAsia="fr-FR"/>
        </w:rPr>
        <w:pict>
          <v:shape id="_x0000_s1030" type="#_x0000_t32" style="position:absolute;left:0;text-align:left;margin-left:71.8pt;margin-top:18.95pt;width:313.8pt;height:.7pt;flip:y;z-index:251619840" o:connectortype="straight"/>
        </w:pict>
      </w:r>
      <w:r>
        <w:rPr>
          <w:rFonts w:cstheme="majorBidi"/>
          <w:b w:val="0"/>
          <w:bCs/>
          <w:noProof/>
          <w:szCs w:val="24"/>
          <w:lang w:eastAsia="fr-FR"/>
        </w:rPr>
        <w:pict>
          <v:shape id="_x0000_s1031" type="#_x0000_t32" style="position:absolute;left:0;text-align:left;margin-left:71.8pt;margin-top:21.05pt;width:0;height:92.4pt;z-index:251620864" o:connectortype="straight"/>
        </w:pic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6D0A62" w:rsidP="001A4B9D">
      <w:pPr>
        <w:spacing w:before="120" w:after="120" w:line="360" w:lineRule="auto"/>
        <w:ind w:firstLine="851"/>
        <w:jc w:val="both"/>
        <w:rPr>
          <w:rFonts w:cstheme="majorBidi"/>
          <w:b w:val="0"/>
          <w:bCs/>
          <w:szCs w:val="24"/>
        </w:rPr>
      </w:pPr>
      <w:r>
        <w:rPr>
          <w:rFonts w:cstheme="majorBidi"/>
          <w:b w:val="0"/>
          <w:bCs/>
          <w:noProof/>
          <w:szCs w:val="24"/>
          <w:lang w:eastAsia="fr-FR"/>
        </w:rPr>
        <w:pict>
          <v:shape id="_x0000_s1034" type="#_x0000_t32" style="position:absolute;left:0;text-align:left;margin-left:127.5pt;margin-top:5.65pt;width:0;height:48.25pt;z-index:251621888" o:connectortype="straight"/>
        </w:pict>
      </w:r>
      <w:r>
        <w:rPr>
          <w:rFonts w:cstheme="majorBidi"/>
          <w:b w:val="0"/>
          <w:bCs/>
          <w:noProof/>
          <w:szCs w:val="24"/>
          <w:lang w:eastAsia="fr-FR"/>
        </w:rPr>
        <w:pict>
          <v:shape id="_x0000_s1033" type="#_x0000_t32" style="position:absolute;left:0;text-align:left;margin-left:127.5pt;margin-top:5.65pt;width:179.3pt;height:0;z-index:251622912" o:connectortype="straight"/>
        </w:pict>
      </w:r>
      <w:r>
        <w:rPr>
          <w:rFonts w:cstheme="majorBidi"/>
          <w:b w:val="0"/>
          <w:bCs/>
          <w:noProof/>
          <w:szCs w:val="24"/>
          <w:lang w:eastAsia="fr-FR"/>
        </w:rPr>
        <w:pict>
          <v:shape id="_x0000_s1035" type="#_x0000_t32" style="position:absolute;left:0;text-align:left;margin-left:306.8pt;margin-top:5.65pt;width:0;height:53.7pt;z-index:251623936" o:connectortype="straight"/>
        </w:pict>
      </w:r>
    </w:p>
    <w:p w:rsidR="001A4B9D" w:rsidRPr="00222A4B" w:rsidRDefault="006D0A62" w:rsidP="001A4B9D">
      <w:pPr>
        <w:spacing w:before="120" w:after="120" w:line="360" w:lineRule="auto"/>
        <w:ind w:firstLine="851"/>
        <w:jc w:val="both"/>
        <w:rPr>
          <w:rFonts w:cstheme="majorBidi"/>
          <w:b w:val="0"/>
          <w:bCs/>
          <w:szCs w:val="24"/>
        </w:rPr>
      </w:pPr>
      <w:r>
        <w:rPr>
          <w:rFonts w:cstheme="majorBidi"/>
          <w:b w:val="0"/>
          <w:bCs/>
          <w:noProof/>
          <w:szCs w:val="24"/>
          <w:lang w:eastAsia="fr-FR"/>
        </w:rPr>
        <w:pict>
          <v:shape id="_x0000_s1042" type="#_x0000_t32" style="position:absolute;left:0;text-align:left;margin-left:431.1pt;margin-top:21.75pt;width:0;height:20.4pt;z-index:251624960" o:connectortype="straight">
            <v:stroke endarrow="block"/>
          </v:shape>
        </w:pict>
      </w:r>
      <w:r>
        <w:rPr>
          <w:rFonts w:cstheme="majorBidi"/>
          <w:b w:val="0"/>
          <w:bCs/>
          <w:noProof/>
          <w:szCs w:val="24"/>
          <w:lang w:eastAsia="fr-FR"/>
        </w:rPr>
        <w:pict>
          <v:shape id="_x0000_s1041" type="#_x0000_t32" style="position:absolute;left:0;text-align:left;margin-left:384.9pt;margin-top:18.35pt;width:0;height:20.4pt;z-index:251625984" o:connectortype="straight">
            <v:stroke endarrow="block"/>
          </v:shape>
        </w:pict>
      </w:r>
      <w:r>
        <w:rPr>
          <w:rFonts w:cstheme="majorBidi"/>
          <w:b w:val="0"/>
          <w:bCs/>
          <w:noProof/>
          <w:szCs w:val="24"/>
          <w:lang w:eastAsia="fr-FR"/>
        </w:rPr>
        <w:pict>
          <v:shape id="_x0000_s1040" type="#_x0000_t32" style="position:absolute;left:0;text-align:left;margin-left:306.8pt;margin-top:18.35pt;width:0;height:20.4pt;z-index:251627008" o:connectortype="straight">
            <v:stroke endarrow="block"/>
          </v:shape>
        </w:pict>
      </w:r>
      <w:r>
        <w:rPr>
          <w:rFonts w:cstheme="majorBidi"/>
          <w:b w:val="0"/>
          <w:bCs/>
          <w:noProof/>
          <w:szCs w:val="24"/>
          <w:lang w:eastAsia="fr-FR"/>
        </w:rPr>
        <w:pict>
          <v:shape id="_x0000_s1039" type="#_x0000_t32" style="position:absolute;left:0;text-align:left;margin-left:218.5pt;margin-top:18.35pt;width:0;height:20.4pt;z-index:251628032" o:connectortype="straight">
            <v:stroke endarrow="block"/>
          </v:shape>
        </w:pict>
      </w:r>
      <w:r>
        <w:rPr>
          <w:rFonts w:cstheme="majorBidi"/>
          <w:b w:val="0"/>
          <w:bCs/>
          <w:noProof/>
          <w:szCs w:val="24"/>
          <w:lang w:eastAsia="fr-FR"/>
        </w:rPr>
        <w:pict>
          <v:shape id="_x0000_s1038" type="#_x0000_t32" style="position:absolute;left:0;text-align:left;margin-left:127.5pt;margin-top:14.3pt;width:0;height:24.45pt;z-index:251629056" o:connectortype="straight">
            <v:stroke endarrow="block"/>
          </v:shape>
        </w:pict>
      </w:r>
      <w:r>
        <w:rPr>
          <w:rFonts w:cstheme="majorBidi"/>
          <w:b w:val="0"/>
          <w:bCs/>
          <w:noProof/>
          <w:szCs w:val="24"/>
          <w:lang w:eastAsia="fr-FR"/>
        </w:rPr>
        <w:pict>
          <v:shape id="_x0000_s1037" type="#_x0000_t32" style="position:absolute;left:0;text-align:left;margin-left:71.8pt;margin-top:14.3pt;width:0;height:24.45pt;z-index:251630080" o:connectortype="straight">
            <v:stroke endarrow="block"/>
          </v:shape>
        </w:pict>
      </w:r>
      <w:r>
        <w:rPr>
          <w:rFonts w:cstheme="majorBidi"/>
          <w:b w:val="0"/>
          <w:bCs/>
          <w:noProof/>
          <w:szCs w:val="24"/>
          <w:lang w:eastAsia="fr-FR"/>
        </w:rPr>
        <w:pict>
          <v:shape id="_x0000_s1036" type="#_x0000_t32" style="position:absolute;left:0;text-align:left;margin-left:10.65pt;margin-top:8.15pt;width:0;height:30.6pt;z-index:251631104" o:connectortype="straight">
            <v:stroke endarrow="block"/>
          </v:shape>
        </w:pic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jc w:val="both"/>
        <w:rPr>
          <w:rFonts w:cstheme="majorBidi"/>
          <w:b w:val="0"/>
          <w:bCs/>
          <w:szCs w:val="24"/>
        </w:rPr>
      </w:pPr>
      <w:proofErr w:type="spellStart"/>
      <w:r w:rsidRPr="00222A4B">
        <w:rPr>
          <w:rFonts w:cstheme="majorBidi"/>
          <w:b w:val="0"/>
          <w:bCs/>
          <w:szCs w:val="24"/>
        </w:rPr>
        <w:t>PNo</w:t>
      </w:r>
      <w:proofErr w:type="spellEnd"/>
      <w:r w:rsidRPr="00222A4B">
        <w:rPr>
          <w:rFonts w:cstheme="majorBidi"/>
          <w:b w:val="0"/>
          <w:bCs/>
          <w:szCs w:val="24"/>
        </w:rPr>
        <w:t xml:space="preserve">              PN1            PN2                      PN3                    PN4                PN5        Morale</w:t>
      </w:r>
    </w:p>
    <w:p w:rsidR="001A4B9D" w:rsidRPr="00F82C01" w:rsidRDefault="001A4B9D" w:rsidP="001A4B9D">
      <w:pPr>
        <w:spacing w:before="120" w:after="120" w:line="360" w:lineRule="auto"/>
        <w:jc w:val="both"/>
        <w:rPr>
          <w:rFonts w:cstheme="majorBidi"/>
          <w:b w:val="0"/>
          <w:bCs/>
          <w:sz w:val="18"/>
          <w:szCs w:val="18"/>
        </w:rPr>
      </w:pPr>
      <w:r w:rsidRPr="00F82C01">
        <w:rPr>
          <w:rFonts w:cstheme="majorBidi"/>
          <w:b w:val="0"/>
          <w:bCs/>
          <w:sz w:val="18"/>
          <w:szCs w:val="18"/>
        </w:rPr>
        <w:t xml:space="preserve">Entrée               Situation           Complication             </w:t>
      </w:r>
      <w:r>
        <w:rPr>
          <w:rFonts w:cstheme="majorBidi"/>
          <w:b w:val="0"/>
          <w:bCs/>
          <w:sz w:val="18"/>
          <w:szCs w:val="18"/>
        </w:rPr>
        <w:t xml:space="preserve">    Les actions               Résolution       </w:t>
      </w:r>
      <w:r w:rsidRPr="00F82C01">
        <w:rPr>
          <w:rFonts w:cstheme="majorBidi"/>
          <w:b w:val="0"/>
          <w:bCs/>
          <w:sz w:val="18"/>
          <w:szCs w:val="18"/>
        </w:rPr>
        <w:t xml:space="preserve">        Situation             ou</w:t>
      </w:r>
    </w:p>
    <w:p w:rsidR="001A4B9D" w:rsidRPr="00F82C01" w:rsidRDefault="001A4B9D" w:rsidP="001A4B9D">
      <w:pPr>
        <w:spacing w:before="120" w:after="120" w:line="360" w:lineRule="auto"/>
        <w:jc w:val="both"/>
        <w:rPr>
          <w:rFonts w:cstheme="majorBidi"/>
          <w:b w:val="0"/>
          <w:bCs/>
          <w:sz w:val="18"/>
          <w:szCs w:val="18"/>
        </w:rPr>
      </w:pPr>
      <w:r w:rsidRPr="00F82C01">
        <w:rPr>
          <w:rFonts w:cstheme="majorBidi"/>
          <w:b w:val="0"/>
          <w:bCs/>
          <w:sz w:val="18"/>
          <w:szCs w:val="18"/>
        </w:rPr>
        <w:t xml:space="preserve">Préface               initiale             Déclencheur I                       </w:t>
      </w:r>
      <w:r>
        <w:rPr>
          <w:rFonts w:cstheme="majorBidi"/>
          <w:b w:val="0"/>
          <w:bCs/>
          <w:sz w:val="18"/>
          <w:szCs w:val="18"/>
        </w:rPr>
        <w:t xml:space="preserve">                              </w:t>
      </w:r>
      <w:r w:rsidRPr="00F82C01">
        <w:rPr>
          <w:rFonts w:cstheme="majorBidi"/>
          <w:b w:val="0"/>
          <w:bCs/>
          <w:sz w:val="18"/>
          <w:szCs w:val="18"/>
        </w:rPr>
        <w:t xml:space="preserve">Déclencheur II       </w:t>
      </w:r>
      <w:r>
        <w:rPr>
          <w:rFonts w:cstheme="majorBidi"/>
          <w:b w:val="0"/>
          <w:bCs/>
          <w:sz w:val="18"/>
          <w:szCs w:val="18"/>
        </w:rPr>
        <w:t xml:space="preserve"> </w:t>
      </w:r>
      <w:r w:rsidRPr="00F82C01">
        <w:rPr>
          <w:rFonts w:cstheme="majorBidi"/>
          <w:b w:val="0"/>
          <w:bCs/>
          <w:sz w:val="18"/>
          <w:szCs w:val="18"/>
        </w:rPr>
        <w:t xml:space="preserve"> </w:t>
      </w:r>
      <w:r>
        <w:rPr>
          <w:rFonts w:cstheme="majorBidi"/>
          <w:b w:val="0"/>
          <w:bCs/>
          <w:sz w:val="18"/>
          <w:szCs w:val="18"/>
        </w:rPr>
        <w:t xml:space="preserve">     finale            </w:t>
      </w:r>
      <w:r w:rsidRPr="00F82C01">
        <w:rPr>
          <w:rFonts w:cstheme="majorBidi"/>
          <w:b w:val="0"/>
          <w:bCs/>
          <w:sz w:val="18"/>
          <w:szCs w:val="18"/>
        </w:rPr>
        <w:t>Chute</w:t>
      </w:r>
    </w:p>
    <w:p w:rsidR="001A4B9D" w:rsidRPr="00F82C01" w:rsidRDefault="001A4B9D" w:rsidP="001A4B9D">
      <w:pPr>
        <w:spacing w:before="120" w:after="120" w:line="360" w:lineRule="auto"/>
        <w:jc w:val="both"/>
        <w:rPr>
          <w:rFonts w:cstheme="majorBidi"/>
          <w:b w:val="0"/>
          <w:bCs/>
          <w:sz w:val="18"/>
          <w:szCs w:val="18"/>
        </w:rPr>
      </w:pPr>
      <w:r w:rsidRPr="00F82C01">
        <w:rPr>
          <w:rFonts w:cstheme="majorBidi"/>
          <w:b w:val="0"/>
          <w:bCs/>
          <w:sz w:val="18"/>
          <w:szCs w:val="18"/>
        </w:rPr>
        <w:t>(Résumé)</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En utilisant ce schéma nous allons pouvoir relever toutes les similitudes que peut présenter le roman </w:t>
      </w:r>
      <w:r w:rsidRPr="00222A4B">
        <w:rPr>
          <w:rFonts w:cstheme="majorBidi"/>
          <w:b w:val="0"/>
          <w:bCs/>
          <w:i/>
          <w:iCs/>
          <w:szCs w:val="24"/>
        </w:rPr>
        <w:t>Les bavardages du seul</w:t>
      </w:r>
      <w:r w:rsidRPr="00222A4B">
        <w:rPr>
          <w:rFonts w:cstheme="majorBidi"/>
          <w:b w:val="0"/>
          <w:bCs/>
          <w:szCs w:val="24"/>
        </w:rPr>
        <w:t xml:space="preserve"> avec les écrits  journalistes de Mustapha </w:t>
      </w:r>
      <w:proofErr w:type="spellStart"/>
      <w:r w:rsidRPr="00222A4B">
        <w:rPr>
          <w:rFonts w:cstheme="majorBidi"/>
          <w:b w:val="0"/>
          <w:bCs/>
          <w:szCs w:val="24"/>
        </w:rPr>
        <w:t>Benfodil</w:t>
      </w:r>
      <w:proofErr w:type="spellEnd"/>
      <w:r w:rsidRPr="00222A4B">
        <w:rPr>
          <w:rFonts w:cstheme="majorBidi"/>
          <w:b w:val="0"/>
          <w:bCs/>
          <w:szCs w:val="24"/>
        </w:rPr>
        <w:t xml:space="preserve">. </w:t>
      </w:r>
    </w:p>
    <w:p w:rsidR="001A4B9D" w:rsidRPr="00222A4B" w:rsidRDefault="001A4B9D" w:rsidP="00735419">
      <w:pPr>
        <w:spacing w:before="120" w:after="120" w:line="360" w:lineRule="auto"/>
        <w:ind w:firstLine="851"/>
        <w:jc w:val="both"/>
        <w:rPr>
          <w:rFonts w:cstheme="majorBidi"/>
          <w:b w:val="0"/>
          <w:bCs/>
          <w:szCs w:val="24"/>
        </w:rPr>
      </w:pPr>
      <w:r w:rsidRPr="00222A4B">
        <w:rPr>
          <w:rFonts w:cstheme="majorBidi"/>
          <w:b w:val="0"/>
          <w:bCs/>
          <w:szCs w:val="24"/>
        </w:rPr>
        <w:t>Etant donné que le roman est un récit en alternance nous sommes donc dans l’obligation de faire deux schémas narratifs. Nous nommerons le premier schéma </w:t>
      </w:r>
      <w:r w:rsidR="00735419" w:rsidRPr="00222A4B">
        <w:rPr>
          <w:rFonts w:cstheme="majorBidi"/>
          <w:b w:val="0"/>
          <w:bCs/>
          <w:szCs w:val="24"/>
        </w:rPr>
        <w:t>« Schéma narratif du récit 1 »</w:t>
      </w:r>
      <w:r w:rsidR="00735419">
        <w:rPr>
          <w:rFonts w:cstheme="majorBidi"/>
          <w:b w:val="0"/>
          <w:bCs/>
          <w:szCs w:val="24"/>
        </w:rPr>
        <w:t xml:space="preserve">  pour le texte écrit en Times New Roman et </w:t>
      </w:r>
      <w:r w:rsidR="00735419" w:rsidRPr="00222A4B">
        <w:rPr>
          <w:rFonts w:cstheme="majorBidi"/>
          <w:b w:val="0"/>
          <w:bCs/>
          <w:szCs w:val="24"/>
        </w:rPr>
        <w:t>« Schéma narratif du récit 2» pour le récit</w:t>
      </w:r>
      <w:r w:rsidR="00735419">
        <w:rPr>
          <w:rFonts w:cstheme="majorBidi"/>
          <w:b w:val="0"/>
          <w:bCs/>
          <w:szCs w:val="24"/>
        </w:rPr>
        <w:t xml:space="preserve"> écrit en italique dans le roman  </w:t>
      </w:r>
    </w:p>
    <w:p w:rsidR="001A4B9D" w:rsidRPr="00222A4B" w:rsidRDefault="001A4B9D"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pStyle w:val="Sansinterligne"/>
        <w:numPr>
          <w:ilvl w:val="0"/>
          <w:numId w:val="0"/>
        </w:numPr>
        <w:ind w:left="1428"/>
      </w:pPr>
      <w:bookmarkStart w:id="18" w:name="_Toc266356440"/>
      <w:r w:rsidRPr="00222A4B">
        <w:t>I.1.1. Schéma narratif du récit 1 :</w:t>
      </w:r>
      <w:bookmarkEnd w:id="18"/>
      <w:r w:rsidRPr="00222A4B">
        <w:tab/>
      </w:r>
    </w:p>
    <w:p w:rsidR="001A4B9D" w:rsidRPr="00222A4B" w:rsidRDefault="001A4B9D" w:rsidP="001A4B9D">
      <w:pPr>
        <w:tabs>
          <w:tab w:val="left" w:pos="4157"/>
        </w:tabs>
        <w:spacing w:before="120" w:after="120" w:line="360" w:lineRule="auto"/>
        <w:ind w:firstLine="851"/>
        <w:jc w:val="both"/>
        <w:rPr>
          <w:rFonts w:cstheme="majorBidi"/>
          <w:b w:val="0"/>
          <w:bCs/>
          <w:szCs w:val="24"/>
        </w:rPr>
      </w:pPr>
      <w:proofErr w:type="spellStart"/>
      <w:r w:rsidRPr="00222A4B">
        <w:rPr>
          <w:rFonts w:cstheme="majorBidi"/>
          <w:b w:val="0"/>
          <w:bCs/>
          <w:szCs w:val="24"/>
        </w:rPr>
        <w:t>PNo</w:t>
      </w:r>
      <w:proofErr w:type="spellEnd"/>
      <w:r w:rsidRPr="00222A4B">
        <w:rPr>
          <w:rFonts w:cstheme="majorBidi"/>
          <w:b w:val="0"/>
          <w:bCs/>
          <w:szCs w:val="24"/>
        </w:rPr>
        <w:t xml:space="preserve"> : </w:t>
      </w:r>
    </w:p>
    <w:p w:rsidR="001A4B9D" w:rsidRPr="00222A4B" w:rsidRDefault="001A4B9D" w:rsidP="008729A7">
      <w:pPr>
        <w:pStyle w:val="Paragraphedeliste"/>
        <w:numPr>
          <w:ilvl w:val="0"/>
          <w:numId w:val="16"/>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est un jeune homme de trente ans. Il part de chez lui pour découvrir le monde. Des terroristes le prennent pour leur chef. Abou </w:t>
      </w:r>
      <w:proofErr w:type="spellStart"/>
      <w:r w:rsidRPr="00222A4B">
        <w:rPr>
          <w:rFonts w:cstheme="majorBidi"/>
          <w:b w:val="0"/>
          <w:bCs/>
          <w:szCs w:val="24"/>
        </w:rPr>
        <w:t>Kalypse</w:t>
      </w:r>
      <w:proofErr w:type="spellEnd"/>
      <w:r w:rsidRPr="00222A4B">
        <w:rPr>
          <w:rFonts w:cstheme="majorBidi"/>
          <w:b w:val="0"/>
          <w:bCs/>
          <w:szCs w:val="24"/>
        </w:rPr>
        <w:t xml:space="preserve">, le vrai chef est la photocopie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L’armée, lors d’une attaque au camp, va capturer </w:t>
      </w:r>
      <w:proofErr w:type="spellStart"/>
      <w:r w:rsidRPr="00222A4B">
        <w:rPr>
          <w:rFonts w:cstheme="majorBidi"/>
          <w:b w:val="0"/>
          <w:bCs/>
          <w:szCs w:val="24"/>
        </w:rPr>
        <w:t>Ouali</w:t>
      </w:r>
      <w:proofErr w:type="spellEnd"/>
      <w:r w:rsidRPr="00222A4B">
        <w:rPr>
          <w:rFonts w:cstheme="majorBidi"/>
          <w:b w:val="0"/>
          <w:bCs/>
          <w:szCs w:val="24"/>
        </w:rPr>
        <w:t xml:space="preserve"> qui sera soumis à la torture. Un vieillard est toujours là pour le soulager. </w:t>
      </w:r>
      <w:proofErr w:type="spellStart"/>
      <w:r w:rsidRPr="00222A4B">
        <w:rPr>
          <w:rFonts w:cstheme="majorBidi"/>
          <w:b w:val="0"/>
          <w:bCs/>
          <w:szCs w:val="24"/>
        </w:rPr>
        <w:t>Ouali</w:t>
      </w:r>
      <w:proofErr w:type="spellEnd"/>
      <w:r w:rsidRPr="00222A4B">
        <w:rPr>
          <w:rFonts w:cstheme="majorBidi"/>
          <w:b w:val="0"/>
          <w:bCs/>
          <w:szCs w:val="24"/>
        </w:rPr>
        <w:t xml:space="preserve"> va devoir sauver Alger des mains d’Abou </w:t>
      </w:r>
      <w:proofErr w:type="spellStart"/>
      <w:r w:rsidRPr="00222A4B">
        <w:rPr>
          <w:rFonts w:cstheme="majorBidi"/>
          <w:b w:val="0"/>
          <w:bCs/>
          <w:szCs w:val="24"/>
        </w:rPr>
        <w:t>Kalypse</w:t>
      </w:r>
      <w:proofErr w:type="spellEnd"/>
      <w:r w:rsidRPr="00222A4B">
        <w:rPr>
          <w:rFonts w:cstheme="majorBidi"/>
          <w:b w:val="0"/>
          <w:bCs/>
          <w:szCs w:val="24"/>
        </w:rPr>
        <w:t>.</w:t>
      </w:r>
    </w:p>
    <w:p w:rsidR="001A4B9D" w:rsidRPr="00222A4B" w:rsidRDefault="001A4B9D"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 1 </w:t>
      </w:r>
      <w:proofErr w:type="gramStart"/>
      <w:r w:rsidRPr="00222A4B">
        <w:rPr>
          <w:rFonts w:cstheme="majorBidi"/>
          <w:b w:val="0"/>
          <w:bCs/>
          <w:szCs w:val="24"/>
        </w:rPr>
        <w:t>:  Situation</w:t>
      </w:r>
      <w:proofErr w:type="gramEnd"/>
      <w:r w:rsidRPr="00222A4B">
        <w:rPr>
          <w:rFonts w:cstheme="majorBidi"/>
          <w:b w:val="0"/>
          <w:bCs/>
          <w:szCs w:val="24"/>
        </w:rPr>
        <w:t xml:space="preserve"> initiale.</w:t>
      </w:r>
    </w:p>
    <w:p w:rsidR="001A4B9D" w:rsidRPr="00222A4B" w:rsidRDefault="001A4B9D" w:rsidP="008729A7">
      <w:pPr>
        <w:pStyle w:val="Paragraphedeliste"/>
        <w:numPr>
          <w:ilvl w:val="0"/>
          <w:numId w:val="16"/>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Benouali</w:t>
      </w:r>
      <w:proofErr w:type="spellEnd"/>
      <w:r w:rsidRPr="00222A4B">
        <w:rPr>
          <w:rFonts w:cstheme="majorBidi"/>
          <w:b w:val="0"/>
          <w:bCs/>
          <w:szCs w:val="24"/>
        </w:rPr>
        <w:t xml:space="preserve"> vit tranquillement au sein de sa famille. Il dort sur le balcon en compagnie d’un cafard, d’une souris, d’une fourmi et d’une hirondelle.</w:t>
      </w:r>
    </w:p>
    <w:p w:rsidR="001A4B9D" w:rsidRPr="00222A4B" w:rsidRDefault="001A4B9D"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 2 </w:t>
      </w:r>
      <w:proofErr w:type="gramStart"/>
      <w:r w:rsidRPr="00222A4B">
        <w:rPr>
          <w:rFonts w:cstheme="majorBidi"/>
          <w:b w:val="0"/>
          <w:bCs/>
          <w:szCs w:val="24"/>
        </w:rPr>
        <w:t>:  Le</w:t>
      </w:r>
      <w:proofErr w:type="gramEnd"/>
      <w:r w:rsidRPr="00222A4B">
        <w:rPr>
          <w:rFonts w:cstheme="majorBidi"/>
          <w:b w:val="0"/>
          <w:bCs/>
          <w:szCs w:val="24"/>
        </w:rPr>
        <w:t xml:space="preserve"> déclencheur :</w:t>
      </w:r>
    </w:p>
    <w:p w:rsidR="001A4B9D" w:rsidRPr="00222A4B" w:rsidRDefault="001A4B9D" w:rsidP="008729A7">
      <w:pPr>
        <w:pStyle w:val="Paragraphedeliste"/>
        <w:numPr>
          <w:ilvl w:val="0"/>
          <w:numId w:val="16"/>
        </w:numPr>
        <w:tabs>
          <w:tab w:val="left" w:pos="4157"/>
        </w:tabs>
        <w:spacing w:before="120" w:after="120" w:line="360" w:lineRule="auto"/>
        <w:jc w:val="both"/>
        <w:rPr>
          <w:rFonts w:cstheme="majorBidi"/>
          <w:b w:val="0"/>
          <w:bCs/>
          <w:szCs w:val="24"/>
        </w:rPr>
      </w:pPr>
      <w:r w:rsidRPr="00222A4B">
        <w:rPr>
          <w:rFonts w:cstheme="majorBidi"/>
          <w:b w:val="0"/>
          <w:bCs/>
          <w:szCs w:val="24"/>
        </w:rPr>
        <w:t xml:space="preserve">Farid reproche à son frère </w:t>
      </w:r>
      <w:proofErr w:type="spellStart"/>
      <w:r w:rsidRPr="00222A4B">
        <w:rPr>
          <w:rFonts w:cstheme="majorBidi"/>
          <w:b w:val="0"/>
          <w:bCs/>
          <w:szCs w:val="24"/>
        </w:rPr>
        <w:t>Ouali</w:t>
      </w:r>
      <w:proofErr w:type="spellEnd"/>
      <w:r w:rsidRPr="00222A4B">
        <w:rPr>
          <w:rFonts w:cstheme="majorBidi"/>
          <w:b w:val="0"/>
          <w:bCs/>
          <w:szCs w:val="24"/>
        </w:rPr>
        <w:t xml:space="preserve"> de ne pas travailler</w:t>
      </w:r>
    </w:p>
    <w:p w:rsidR="001A4B9D" w:rsidRPr="00222A4B" w:rsidRDefault="001A4B9D" w:rsidP="008729A7">
      <w:pPr>
        <w:pStyle w:val="Paragraphedeliste"/>
        <w:numPr>
          <w:ilvl w:val="0"/>
          <w:numId w:val="16"/>
        </w:numPr>
        <w:tabs>
          <w:tab w:val="left" w:pos="4157"/>
        </w:tabs>
        <w:spacing w:before="120" w:after="120" w:line="360" w:lineRule="auto"/>
        <w:jc w:val="both"/>
        <w:rPr>
          <w:rFonts w:cstheme="majorBidi"/>
          <w:b w:val="0"/>
          <w:bCs/>
          <w:szCs w:val="24"/>
        </w:rPr>
      </w:pPr>
      <w:r w:rsidRPr="00222A4B">
        <w:rPr>
          <w:rFonts w:cstheme="majorBidi"/>
          <w:b w:val="0"/>
          <w:bCs/>
          <w:szCs w:val="24"/>
        </w:rPr>
        <w:t>Omar Khayyâm lui récite un quatrain sur la beauté de la vie.</w:t>
      </w:r>
    </w:p>
    <w:p w:rsidR="001A4B9D" w:rsidRPr="00222A4B" w:rsidRDefault="001A4B9D"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 3 </w:t>
      </w:r>
      <w:proofErr w:type="gramStart"/>
      <w:r w:rsidRPr="00222A4B">
        <w:rPr>
          <w:rFonts w:cstheme="majorBidi"/>
          <w:b w:val="0"/>
          <w:bCs/>
          <w:szCs w:val="24"/>
        </w:rPr>
        <w:t>:  Les</w:t>
      </w:r>
      <w:proofErr w:type="gramEnd"/>
      <w:r w:rsidRPr="00222A4B">
        <w:rPr>
          <w:rFonts w:cstheme="majorBidi"/>
          <w:b w:val="0"/>
          <w:bCs/>
          <w:szCs w:val="24"/>
        </w:rPr>
        <w:t xml:space="preserve"> actions.</w:t>
      </w:r>
    </w:p>
    <w:p w:rsidR="001A4B9D" w:rsidRPr="00222A4B" w:rsidRDefault="001A4B9D" w:rsidP="008729A7">
      <w:pPr>
        <w:pStyle w:val="Paragraphedeliste"/>
        <w:numPr>
          <w:ilvl w:val="0"/>
          <w:numId w:val="21"/>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quitte la maison.</w:t>
      </w:r>
    </w:p>
    <w:p w:rsidR="001A4B9D" w:rsidRPr="00222A4B" w:rsidRDefault="001A4B9D" w:rsidP="008729A7">
      <w:pPr>
        <w:pStyle w:val="Paragraphedeliste"/>
        <w:numPr>
          <w:ilvl w:val="0"/>
          <w:numId w:val="21"/>
        </w:numPr>
        <w:tabs>
          <w:tab w:val="left" w:pos="4157"/>
        </w:tabs>
        <w:spacing w:before="120" w:after="120" w:line="360" w:lineRule="auto"/>
        <w:jc w:val="both"/>
        <w:rPr>
          <w:rFonts w:cstheme="majorBidi"/>
          <w:b w:val="0"/>
          <w:bCs/>
          <w:szCs w:val="24"/>
        </w:rPr>
      </w:pPr>
      <w:r w:rsidRPr="00222A4B">
        <w:rPr>
          <w:rFonts w:cstheme="majorBidi"/>
          <w:b w:val="0"/>
          <w:bCs/>
          <w:szCs w:val="24"/>
        </w:rPr>
        <w:t xml:space="preserve">Rencontre avec Amar </w:t>
      </w:r>
      <w:proofErr w:type="spellStart"/>
      <w:r w:rsidRPr="00222A4B">
        <w:rPr>
          <w:rFonts w:cstheme="majorBidi"/>
          <w:b w:val="0"/>
          <w:bCs/>
          <w:szCs w:val="24"/>
        </w:rPr>
        <w:t>Benamar</w:t>
      </w:r>
      <w:proofErr w:type="spellEnd"/>
      <w:r w:rsidRPr="00222A4B">
        <w:rPr>
          <w:rFonts w:cstheme="majorBidi"/>
          <w:b w:val="0"/>
          <w:bCs/>
          <w:szCs w:val="24"/>
        </w:rPr>
        <w:t>.</w:t>
      </w:r>
    </w:p>
    <w:p w:rsidR="001A4B9D" w:rsidRPr="00222A4B" w:rsidRDefault="001A4B9D" w:rsidP="008729A7">
      <w:pPr>
        <w:pStyle w:val="Paragraphedeliste"/>
        <w:numPr>
          <w:ilvl w:val="0"/>
          <w:numId w:val="21"/>
        </w:numPr>
        <w:tabs>
          <w:tab w:val="left" w:pos="4157"/>
        </w:tabs>
        <w:spacing w:before="120" w:after="120" w:line="360" w:lineRule="auto"/>
        <w:jc w:val="both"/>
        <w:rPr>
          <w:rFonts w:cstheme="majorBidi"/>
          <w:b w:val="0"/>
          <w:bCs/>
          <w:szCs w:val="24"/>
        </w:rPr>
      </w:pPr>
      <w:r w:rsidRPr="00222A4B">
        <w:rPr>
          <w:rFonts w:cstheme="majorBidi"/>
          <w:b w:val="0"/>
          <w:bCs/>
          <w:szCs w:val="24"/>
        </w:rPr>
        <w:t xml:space="preserve">Kidnapping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par les terroristes.</w:t>
      </w:r>
    </w:p>
    <w:p w:rsidR="001A4B9D" w:rsidRPr="00222A4B" w:rsidRDefault="001A4B9D" w:rsidP="008729A7">
      <w:pPr>
        <w:pStyle w:val="Paragraphedeliste"/>
        <w:numPr>
          <w:ilvl w:val="0"/>
          <w:numId w:val="21"/>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est confondu avec le chef des terroristes et change la vie du camp.</w:t>
      </w:r>
    </w:p>
    <w:p w:rsidR="001A4B9D" w:rsidRPr="00222A4B" w:rsidRDefault="001A4B9D" w:rsidP="008729A7">
      <w:pPr>
        <w:pStyle w:val="Paragraphedeliste"/>
        <w:numPr>
          <w:ilvl w:val="0"/>
          <w:numId w:val="21"/>
        </w:numPr>
        <w:tabs>
          <w:tab w:val="left" w:pos="4157"/>
        </w:tabs>
        <w:spacing w:before="120" w:after="120" w:line="360" w:lineRule="auto"/>
        <w:jc w:val="both"/>
        <w:rPr>
          <w:rFonts w:cstheme="majorBidi"/>
          <w:b w:val="0"/>
          <w:bCs/>
          <w:szCs w:val="24"/>
        </w:rPr>
      </w:pPr>
      <w:r w:rsidRPr="00222A4B">
        <w:rPr>
          <w:rFonts w:cstheme="majorBidi"/>
          <w:b w:val="0"/>
          <w:bCs/>
          <w:szCs w:val="24"/>
        </w:rPr>
        <w:t>Sarah, une captive, est mise à sa disposition.</w:t>
      </w:r>
    </w:p>
    <w:p w:rsidR="00481E9A" w:rsidRDefault="00481E9A"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 4 </w:t>
      </w:r>
      <w:proofErr w:type="gramStart"/>
      <w:r w:rsidRPr="00222A4B">
        <w:rPr>
          <w:rFonts w:cstheme="majorBidi"/>
          <w:b w:val="0"/>
          <w:bCs/>
          <w:szCs w:val="24"/>
        </w:rPr>
        <w:t>:  Déclencheur</w:t>
      </w:r>
      <w:proofErr w:type="gramEnd"/>
      <w:r w:rsidRPr="00222A4B">
        <w:rPr>
          <w:rFonts w:cstheme="majorBidi"/>
          <w:b w:val="0"/>
          <w:bCs/>
          <w:szCs w:val="24"/>
        </w:rPr>
        <w:t xml:space="preserve"> II :  Le retour du vrai chef Abou </w:t>
      </w:r>
      <w:proofErr w:type="spellStart"/>
      <w:r w:rsidRPr="00222A4B">
        <w:rPr>
          <w:rFonts w:cstheme="majorBidi"/>
          <w:b w:val="0"/>
          <w:bCs/>
          <w:szCs w:val="24"/>
        </w:rPr>
        <w:t>kalypsse</w:t>
      </w:r>
      <w:proofErr w:type="spellEnd"/>
      <w:r w:rsidRPr="00222A4B">
        <w:rPr>
          <w:rFonts w:cstheme="majorBidi"/>
          <w:b w:val="0"/>
          <w:bCs/>
          <w:szCs w:val="24"/>
        </w:rPr>
        <w:t>.</w:t>
      </w: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 xml:space="preserve">           </w:t>
      </w:r>
      <w:r w:rsidRPr="00222A4B">
        <w:rPr>
          <w:rFonts w:cstheme="majorBidi"/>
          <w:b w:val="0"/>
          <w:bCs/>
          <w:szCs w:val="24"/>
          <w:u w:val="single"/>
        </w:rPr>
        <w:t>Les actions</w:t>
      </w:r>
      <w:r w:rsidRPr="00222A4B">
        <w:rPr>
          <w:rFonts w:cstheme="majorBidi"/>
          <w:b w:val="0"/>
          <w:bCs/>
          <w:szCs w:val="24"/>
        </w:rPr>
        <w:t> :</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 xml:space="preserve">Il retrouve </w:t>
      </w:r>
      <w:proofErr w:type="spellStart"/>
      <w:r w:rsidRPr="00222A4B">
        <w:rPr>
          <w:rFonts w:cstheme="majorBidi"/>
          <w:b w:val="0"/>
          <w:bCs/>
          <w:szCs w:val="24"/>
        </w:rPr>
        <w:t>Ouali</w:t>
      </w:r>
      <w:proofErr w:type="spellEnd"/>
      <w:r w:rsidRPr="00222A4B">
        <w:rPr>
          <w:rFonts w:cstheme="majorBidi"/>
          <w:b w:val="0"/>
          <w:bCs/>
          <w:szCs w:val="24"/>
        </w:rPr>
        <w:t>, qu’il a cherché partout.</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va être exécuté. </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Le camp est attaqué par l’armée.</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et Sarah sont libérés.</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est mis en prison et torturé.</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 xml:space="preserve">Raja et Sarah veulent en savoir plus sur </w:t>
      </w:r>
      <w:proofErr w:type="spellStart"/>
      <w:r w:rsidRPr="00222A4B">
        <w:rPr>
          <w:rFonts w:cstheme="majorBidi"/>
          <w:b w:val="0"/>
          <w:bCs/>
          <w:szCs w:val="24"/>
        </w:rPr>
        <w:t>Ouali</w:t>
      </w:r>
      <w:proofErr w:type="spellEnd"/>
      <w:r w:rsidRPr="00222A4B">
        <w:rPr>
          <w:rFonts w:cstheme="majorBidi"/>
          <w:b w:val="0"/>
          <w:bCs/>
          <w:szCs w:val="24"/>
        </w:rPr>
        <w:t>.</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devient champion de basket-ball, il vit à New-York. </w:t>
      </w: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 xml:space="preserve">   </w:t>
      </w: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 xml:space="preserve">          </w:t>
      </w:r>
      <w:r w:rsidRPr="00222A4B">
        <w:rPr>
          <w:rFonts w:cstheme="majorBidi"/>
          <w:b w:val="0"/>
          <w:bCs/>
          <w:szCs w:val="24"/>
          <w:u w:val="single"/>
        </w:rPr>
        <w:t>Déclencheur III</w:t>
      </w:r>
      <w:r w:rsidRPr="00222A4B">
        <w:rPr>
          <w:rFonts w:cstheme="majorBidi"/>
          <w:b w:val="0"/>
          <w:bCs/>
          <w:szCs w:val="24"/>
        </w:rPr>
        <w:t> </w:t>
      </w:r>
      <w:proofErr w:type="gramStart"/>
      <w:r w:rsidRPr="00222A4B">
        <w:rPr>
          <w:rFonts w:cstheme="majorBidi"/>
          <w:b w:val="0"/>
          <w:bCs/>
          <w:szCs w:val="24"/>
        </w:rPr>
        <w:t>:  Le</w:t>
      </w:r>
      <w:proofErr w:type="gramEnd"/>
      <w:r w:rsidRPr="00222A4B">
        <w:rPr>
          <w:rFonts w:cstheme="majorBidi"/>
          <w:b w:val="0"/>
          <w:bCs/>
          <w:szCs w:val="24"/>
        </w:rPr>
        <w:t xml:space="preserve"> vieillard informe </w:t>
      </w:r>
      <w:proofErr w:type="spellStart"/>
      <w:r w:rsidRPr="00222A4B">
        <w:rPr>
          <w:rFonts w:cstheme="majorBidi"/>
          <w:b w:val="0"/>
          <w:bCs/>
          <w:szCs w:val="24"/>
        </w:rPr>
        <w:t>Ouali</w:t>
      </w:r>
      <w:proofErr w:type="spellEnd"/>
      <w:r w:rsidRPr="00222A4B">
        <w:rPr>
          <w:rFonts w:cstheme="majorBidi"/>
          <w:b w:val="0"/>
          <w:bCs/>
          <w:szCs w:val="24"/>
        </w:rPr>
        <w:t xml:space="preserve"> du danger qui guette Alger.</w:t>
      </w: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 xml:space="preserve">          </w:t>
      </w:r>
      <w:r w:rsidRPr="00222A4B">
        <w:rPr>
          <w:rFonts w:cstheme="majorBidi"/>
          <w:b w:val="0"/>
          <w:bCs/>
          <w:szCs w:val="24"/>
          <w:u w:val="single"/>
        </w:rPr>
        <w:t>Les actions</w:t>
      </w:r>
      <w:r w:rsidRPr="00222A4B">
        <w:rPr>
          <w:rFonts w:cstheme="majorBidi"/>
          <w:b w:val="0"/>
          <w:bCs/>
          <w:szCs w:val="24"/>
        </w:rPr>
        <w:t> :</w:t>
      </w:r>
    </w:p>
    <w:p w:rsidR="001A4B9D" w:rsidRPr="00222A4B" w:rsidRDefault="001A4B9D" w:rsidP="008729A7">
      <w:pPr>
        <w:pStyle w:val="Paragraphedeliste"/>
        <w:numPr>
          <w:ilvl w:val="0"/>
          <w:numId w:val="18"/>
        </w:numPr>
        <w:tabs>
          <w:tab w:val="left" w:pos="4157"/>
        </w:tabs>
        <w:spacing w:before="120" w:after="120" w:line="360" w:lineRule="auto"/>
        <w:jc w:val="both"/>
        <w:rPr>
          <w:rFonts w:cstheme="majorBidi"/>
          <w:b w:val="0"/>
          <w:bCs/>
          <w:szCs w:val="24"/>
        </w:rPr>
      </w:pPr>
      <w:r w:rsidRPr="00222A4B">
        <w:rPr>
          <w:rFonts w:cstheme="majorBidi"/>
          <w:b w:val="0"/>
          <w:bCs/>
          <w:szCs w:val="24"/>
        </w:rPr>
        <w:t xml:space="preserve">Retour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à Alger</w:t>
      </w:r>
    </w:p>
    <w:p w:rsidR="001A4B9D" w:rsidRPr="00222A4B" w:rsidRDefault="001A4B9D" w:rsidP="008729A7">
      <w:pPr>
        <w:pStyle w:val="Paragraphedeliste"/>
        <w:numPr>
          <w:ilvl w:val="0"/>
          <w:numId w:val="18"/>
        </w:numPr>
        <w:tabs>
          <w:tab w:val="left" w:pos="4157"/>
        </w:tabs>
        <w:spacing w:before="120" w:after="120" w:line="360" w:lineRule="auto"/>
        <w:jc w:val="both"/>
        <w:rPr>
          <w:rFonts w:cstheme="majorBidi"/>
          <w:b w:val="0"/>
          <w:bCs/>
          <w:szCs w:val="24"/>
        </w:rPr>
      </w:pPr>
      <w:r w:rsidRPr="00222A4B">
        <w:rPr>
          <w:rFonts w:cstheme="majorBidi"/>
          <w:b w:val="0"/>
          <w:bCs/>
          <w:szCs w:val="24"/>
        </w:rPr>
        <w:t xml:space="preserve">Il retrouve sa mère adoptive, Ma </w:t>
      </w:r>
      <w:proofErr w:type="spellStart"/>
      <w:r w:rsidRPr="00222A4B">
        <w:rPr>
          <w:rFonts w:cstheme="majorBidi"/>
          <w:b w:val="0"/>
          <w:bCs/>
          <w:szCs w:val="24"/>
        </w:rPr>
        <w:t>Mabrouka</w:t>
      </w:r>
      <w:proofErr w:type="spellEnd"/>
      <w:r w:rsidRPr="00222A4B">
        <w:rPr>
          <w:rFonts w:cstheme="majorBidi"/>
          <w:b w:val="0"/>
          <w:bCs/>
          <w:szCs w:val="24"/>
        </w:rPr>
        <w:t>. Elle lui raconte son histoire.</w:t>
      </w:r>
    </w:p>
    <w:p w:rsidR="001A4B9D" w:rsidRPr="00222A4B" w:rsidRDefault="001A4B9D" w:rsidP="008729A7">
      <w:pPr>
        <w:pStyle w:val="Paragraphedeliste"/>
        <w:numPr>
          <w:ilvl w:val="0"/>
          <w:numId w:val="18"/>
        </w:numPr>
        <w:tabs>
          <w:tab w:val="left" w:pos="4157"/>
        </w:tabs>
        <w:spacing w:before="120" w:after="120" w:line="360" w:lineRule="auto"/>
        <w:jc w:val="both"/>
        <w:rPr>
          <w:rFonts w:cstheme="majorBidi"/>
          <w:b w:val="0"/>
          <w:bCs/>
          <w:szCs w:val="24"/>
        </w:rPr>
      </w:pPr>
      <w:r w:rsidRPr="00222A4B">
        <w:rPr>
          <w:rFonts w:cstheme="majorBidi"/>
          <w:b w:val="0"/>
          <w:bCs/>
          <w:szCs w:val="24"/>
        </w:rPr>
        <w:t>Il se rend à Tataouine pour recevoir l’oracle.</w:t>
      </w:r>
    </w:p>
    <w:p w:rsidR="001A4B9D" w:rsidRPr="00222A4B" w:rsidRDefault="001A4B9D" w:rsidP="008729A7">
      <w:pPr>
        <w:pStyle w:val="Paragraphedeliste"/>
        <w:numPr>
          <w:ilvl w:val="0"/>
          <w:numId w:val="18"/>
        </w:numPr>
        <w:tabs>
          <w:tab w:val="left" w:pos="4157"/>
        </w:tabs>
        <w:spacing w:before="120" w:after="120" w:line="360" w:lineRule="auto"/>
        <w:jc w:val="both"/>
        <w:rPr>
          <w:rFonts w:cstheme="majorBidi"/>
          <w:b w:val="0"/>
          <w:bCs/>
          <w:szCs w:val="24"/>
        </w:rPr>
      </w:pPr>
      <w:r w:rsidRPr="00222A4B">
        <w:rPr>
          <w:rFonts w:cstheme="majorBidi"/>
          <w:b w:val="0"/>
          <w:bCs/>
          <w:szCs w:val="24"/>
        </w:rPr>
        <w:t xml:space="preserve">Abou </w:t>
      </w:r>
      <w:proofErr w:type="spellStart"/>
      <w:r w:rsidRPr="00222A4B">
        <w:rPr>
          <w:rFonts w:cstheme="majorBidi"/>
          <w:b w:val="0"/>
          <w:bCs/>
          <w:szCs w:val="24"/>
        </w:rPr>
        <w:t>Kalypse</w:t>
      </w:r>
      <w:proofErr w:type="spellEnd"/>
      <w:r w:rsidRPr="00222A4B">
        <w:rPr>
          <w:rFonts w:cstheme="majorBidi"/>
          <w:b w:val="0"/>
          <w:bCs/>
          <w:szCs w:val="24"/>
        </w:rPr>
        <w:t xml:space="preserve"> s’empare d’Alger, Blida et Tizi-Ouzou.</w:t>
      </w: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PN5 </w:t>
      </w:r>
      <w:proofErr w:type="gramStart"/>
      <w:r w:rsidRPr="00222A4B">
        <w:rPr>
          <w:rFonts w:cstheme="majorBidi"/>
          <w:b w:val="0"/>
          <w:bCs/>
          <w:szCs w:val="24"/>
        </w:rPr>
        <w:t xml:space="preserve">:  </w:t>
      </w:r>
      <w:r w:rsidRPr="00222A4B">
        <w:rPr>
          <w:rFonts w:cstheme="majorBidi"/>
          <w:b w:val="0"/>
          <w:bCs/>
          <w:szCs w:val="24"/>
          <w:u w:val="single"/>
        </w:rPr>
        <w:t>Situation</w:t>
      </w:r>
      <w:proofErr w:type="gramEnd"/>
      <w:r w:rsidRPr="00222A4B">
        <w:rPr>
          <w:rFonts w:cstheme="majorBidi"/>
          <w:b w:val="0"/>
          <w:bCs/>
          <w:szCs w:val="24"/>
          <w:u w:val="single"/>
        </w:rPr>
        <w:t xml:space="preserve"> finale</w:t>
      </w:r>
      <w:r w:rsidRPr="00222A4B">
        <w:rPr>
          <w:rFonts w:cstheme="majorBidi"/>
          <w:b w:val="0"/>
          <w:bCs/>
          <w:szCs w:val="24"/>
        </w:rPr>
        <w:t> :</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avec l’aide de ses compagnons (fourmis, cafards, souris et hirondelles), libère Alger.  </w:t>
      </w:r>
    </w:p>
    <w:p w:rsidR="001A4B9D" w:rsidRDefault="001A4B9D" w:rsidP="001A4B9D">
      <w:bookmarkStart w:id="19" w:name="_Toc263419720"/>
    </w:p>
    <w:p w:rsidR="001A4B9D" w:rsidRDefault="001A4B9D" w:rsidP="001A4B9D"/>
    <w:p w:rsidR="001A4B9D" w:rsidRDefault="001A4B9D" w:rsidP="001A4B9D"/>
    <w:p w:rsidR="001A4B9D" w:rsidRDefault="001A4B9D" w:rsidP="001A4B9D"/>
    <w:p w:rsidR="001A4B9D" w:rsidRDefault="001A4B9D" w:rsidP="001A4B9D"/>
    <w:p w:rsidR="00481E9A" w:rsidRDefault="00481E9A" w:rsidP="001A4B9D"/>
    <w:p w:rsidR="001A4B9D" w:rsidRDefault="001A4B9D" w:rsidP="001A4B9D"/>
    <w:p w:rsidR="001A4B9D" w:rsidRPr="00222A4B" w:rsidRDefault="001A4B9D" w:rsidP="001A4B9D">
      <w:pPr>
        <w:pStyle w:val="Sansinterligne"/>
        <w:numPr>
          <w:ilvl w:val="0"/>
          <w:numId w:val="0"/>
        </w:numPr>
        <w:spacing w:before="120" w:after="120" w:line="360" w:lineRule="auto"/>
        <w:ind w:firstLine="851"/>
        <w:rPr>
          <w:bCs w:val="0"/>
          <w:szCs w:val="24"/>
        </w:rPr>
      </w:pPr>
      <w:bookmarkStart w:id="20" w:name="_Toc265574738"/>
      <w:bookmarkStart w:id="21" w:name="_Toc266356441"/>
      <w:r w:rsidRPr="00222A4B">
        <w:rPr>
          <w:bCs w:val="0"/>
          <w:szCs w:val="24"/>
        </w:rPr>
        <w:lastRenderedPageBreak/>
        <w:t>Commentaire du schéma narratif :</w:t>
      </w:r>
      <w:bookmarkEnd w:id="19"/>
      <w:bookmarkEnd w:id="20"/>
      <w:bookmarkEnd w:id="21"/>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roman se déroule durant une période difficile en Algérie. Il débute vers 1997 et s’achève en 2007. Une période où les terroristes semaient la terreur dans les villes, les villages et les douars algériens.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premier chapitre commence par une date, celle de l’anniversaire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le personnage principal. Il a trente ans, à la fin du récit il en aura quarante, dix années durant lesquelles il va découvrir la réalité et les dangers du monde extérieur, lui qui vivait paisiblement sur son balcon sens avoir eu de contacts externes. Il ne sait  rien de la vie, mis à part ce qu’il a lu dans une encyclopédie. Mais la réalité est toute autre.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Ce jeune homme, qui excelle dans tous les domaines sans même le savoir, va devoir subir l’injustice de l’autre. Ce personnage, nommé </w:t>
      </w:r>
      <w:proofErr w:type="spellStart"/>
      <w:r w:rsidRPr="00222A4B">
        <w:rPr>
          <w:rFonts w:cstheme="majorBidi"/>
          <w:b w:val="0"/>
          <w:bCs/>
          <w:szCs w:val="24"/>
        </w:rPr>
        <w:t>Ouali</w:t>
      </w:r>
      <w:proofErr w:type="spellEnd"/>
      <w:r w:rsidRPr="00222A4B">
        <w:rPr>
          <w:rFonts w:cstheme="majorBidi"/>
          <w:b w:val="0"/>
          <w:bCs/>
          <w:szCs w:val="24"/>
        </w:rPr>
        <w:t xml:space="preserve"> qui signifie  « le saint » est d’une grande pureté, un gros bébé qui devant le danger, recherche refuge dans le sommeil. L’innocence, la pureté, le bien va devoir faire face au « Mal ». Combattre ce mal qui menace l’humanité.</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Dès la sortie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dans les rues algéroises, les problèmes commencent. Les actions vont se succéder, jusqu’à la confrontation de </w:t>
      </w:r>
      <w:proofErr w:type="spellStart"/>
      <w:r w:rsidRPr="00222A4B">
        <w:rPr>
          <w:rFonts w:cstheme="majorBidi"/>
          <w:b w:val="0"/>
          <w:bCs/>
          <w:szCs w:val="24"/>
        </w:rPr>
        <w:t>Ouali</w:t>
      </w:r>
      <w:proofErr w:type="spellEnd"/>
      <w:r w:rsidRPr="00222A4B">
        <w:rPr>
          <w:rFonts w:cstheme="majorBidi"/>
          <w:b w:val="0"/>
          <w:bCs/>
          <w:szCs w:val="24"/>
        </w:rPr>
        <w:t xml:space="preserve"> L’Idiot, qui devra libérer Alger et d’Abou </w:t>
      </w:r>
      <w:proofErr w:type="spellStart"/>
      <w:r w:rsidRPr="00222A4B">
        <w:rPr>
          <w:rFonts w:cstheme="majorBidi"/>
          <w:b w:val="0"/>
          <w:bCs/>
          <w:szCs w:val="24"/>
        </w:rPr>
        <w:t>Kalibsse</w:t>
      </w:r>
      <w:proofErr w:type="spellEnd"/>
      <w:r w:rsidRPr="00222A4B">
        <w:rPr>
          <w:rFonts w:cstheme="majorBidi"/>
          <w:b w:val="0"/>
          <w:bCs/>
          <w:szCs w:val="24"/>
        </w:rPr>
        <w:t xml:space="preserve"> Le Terrible, qui a semé la terreur et veut faire de l’Humanité son esclave.</w:t>
      </w:r>
    </w:p>
    <w:p w:rsidR="001A4B9D" w:rsidRPr="00222A4B" w:rsidRDefault="001A4B9D" w:rsidP="00735419">
      <w:pPr>
        <w:spacing w:before="120" w:after="120" w:line="360" w:lineRule="auto"/>
        <w:ind w:firstLine="851"/>
        <w:jc w:val="both"/>
        <w:rPr>
          <w:rFonts w:cstheme="majorBidi"/>
          <w:b w:val="0"/>
          <w:bCs/>
          <w:szCs w:val="24"/>
        </w:rPr>
      </w:pPr>
      <w:r w:rsidRPr="00222A4B">
        <w:rPr>
          <w:rFonts w:cstheme="majorBidi"/>
          <w:b w:val="0"/>
          <w:bCs/>
          <w:szCs w:val="24"/>
        </w:rPr>
        <w:t>Le schéma nous expose le combat des terroristes assoiffés de sang</w:t>
      </w:r>
      <w:r w:rsidR="00735419">
        <w:rPr>
          <w:rFonts w:cstheme="majorBidi"/>
          <w:b w:val="0"/>
          <w:bCs/>
          <w:szCs w:val="24"/>
        </w:rPr>
        <w:t xml:space="preserve"> et</w:t>
      </w:r>
      <w:r w:rsidRPr="00222A4B">
        <w:rPr>
          <w:rFonts w:cstheme="majorBidi"/>
          <w:b w:val="0"/>
          <w:bCs/>
          <w:szCs w:val="24"/>
        </w:rPr>
        <w:t xml:space="preserve"> de pouvoir. Telle la secte des assassins de Hassan </w:t>
      </w:r>
      <w:proofErr w:type="spellStart"/>
      <w:r w:rsidRPr="00222A4B">
        <w:rPr>
          <w:rFonts w:cstheme="majorBidi"/>
          <w:b w:val="0"/>
          <w:bCs/>
          <w:szCs w:val="24"/>
        </w:rPr>
        <w:t>Sebbah</w:t>
      </w:r>
      <w:proofErr w:type="spellEnd"/>
      <w:r w:rsidRPr="00222A4B">
        <w:rPr>
          <w:rStyle w:val="Appelnotedebasdep"/>
          <w:rFonts w:cstheme="majorBidi"/>
          <w:b w:val="0"/>
          <w:bCs/>
          <w:szCs w:val="24"/>
        </w:rPr>
        <w:footnoteReference w:id="12"/>
      </w:r>
      <w:r w:rsidRPr="00222A4B">
        <w:rPr>
          <w:rFonts w:cstheme="majorBidi"/>
          <w:b w:val="0"/>
          <w:bCs/>
          <w:szCs w:val="24"/>
        </w:rPr>
        <w:t xml:space="preserve"> (surnommés les </w:t>
      </w:r>
      <w:proofErr w:type="spellStart"/>
      <w:r w:rsidRPr="00222A4B">
        <w:rPr>
          <w:rFonts w:cstheme="majorBidi"/>
          <w:b w:val="0"/>
          <w:bCs/>
          <w:i/>
          <w:iCs/>
          <w:szCs w:val="24"/>
        </w:rPr>
        <w:t>Hashaschînes</w:t>
      </w:r>
      <w:proofErr w:type="spellEnd"/>
      <w:r w:rsidRPr="00222A4B">
        <w:rPr>
          <w:rFonts w:cstheme="majorBidi"/>
          <w:b w:val="0"/>
          <w:bCs/>
          <w:szCs w:val="24"/>
        </w:rPr>
        <w:t xml:space="preserve">), les Glandeurs de Abou </w:t>
      </w:r>
      <w:proofErr w:type="spellStart"/>
      <w:r w:rsidRPr="00222A4B">
        <w:rPr>
          <w:rFonts w:cstheme="majorBidi"/>
          <w:b w:val="0"/>
          <w:bCs/>
          <w:szCs w:val="24"/>
        </w:rPr>
        <w:t>Kalibsse</w:t>
      </w:r>
      <w:proofErr w:type="spellEnd"/>
      <w:r w:rsidRPr="00222A4B">
        <w:rPr>
          <w:rFonts w:cstheme="majorBidi"/>
          <w:b w:val="0"/>
          <w:bCs/>
          <w:szCs w:val="24"/>
        </w:rPr>
        <w:t xml:space="preserve"> (surnommés dans le texte les </w:t>
      </w:r>
      <w:proofErr w:type="spellStart"/>
      <w:r w:rsidRPr="00222A4B">
        <w:rPr>
          <w:rFonts w:cstheme="majorBidi"/>
          <w:b w:val="0"/>
          <w:bCs/>
          <w:i/>
          <w:iCs/>
          <w:szCs w:val="24"/>
        </w:rPr>
        <w:t>Techachines</w:t>
      </w:r>
      <w:proofErr w:type="spellEnd"/>
      <w:r w:rsidRPr="00222A4B">
        <w:rPr>
          <w:rFonts w:cstheme="majorBidi"/>
          <w:b w:val="0"/>
          <w:bCs/>
          <w:szCs w:val="24"/>
        </w:rPr>
        <w:t xml:space="preserve">) réfugiés dans les hauteurs du Zaccar, vont tuer, voler, et violer. </w:t>
      </w:r>
    </w:p>
    <w:p w:rsidR="001A4B9D" w:rsidRPr="00222A4B" w:rsidRDefault="001A4B9D" w:rsidP="008F0AB0">
      <w:pPr>
        <w:spacing w:before="120" w:after="120" w:line="360" w:lineRule="auto"/>
        <w:ind w:firstLine="851"/>
        <w:jc w:val="both"/>
        <w:rPr>
          <w:rFonts w:cstheme="majorBidi"/>
          <w:b w:val="0"/>
          <w:bCs/>
          <w:szCs w:val="24"/>
        </w:rPr>
      </w:pPr>
      <w:r w:rsidRPr="00222A4B">
        <w:rPr>
          <w:rFonts w:cstheme="majorBidi"/>
          <w:b w:val="0"/>
          <w:bCs/>
          <w:szCs w:val="24"/>
        </w:rPr>
        <w:t xml:space="preserve">Le schéma narratif met en scène le parcours d’un </w:t>
      </w:r>
      <w:r w:rsidR="008F0AB0">
        <w:rPr>
          <w:rFonts w:cstheme="majorBidi"/>
          <w:b w:val="0"/>
          <w:bCs/>
          <w:szCs w:val="24"/>
        </w:rPr>
        <w:t>j</w:t>
      </w:r>
      <w:r w:rsidRPr="00222A4B">
        <w:rPr>
          <w:rFonts w:cstheme="majorBidi"/>
          <w:b w:val="0"/>
          <w:bCs/>
          <w:szCs w:val="24"/>
        </w:rPr>
        <w:t xml:space="preserve">obard qui va se trouver dans différentes situations tout au long de sa découverte du monde. Il y vivra des moments paisibles et d’autres plus périlleux, nonobstant, toujours sous la main protectrice du Vieillard.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récit est narré dans une ambiance marquée par l’ironie. Une continuité linéaire caractérise ce récit où les événements vont se suivre pour en assurer la progression. Plusieurs événements réels y sont parfaitement inclus.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Explications et histoires vont se succéder à travers le récit. Une richesse de connaissances, le roman nous fait voyager dans différentes périodes de l’Histoire de l’Humanité.</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Néanmoins, nous ressentons tout au long du récit une certaine colère du narrateur contre les terroristes et contre l’ordre établit. Nous avons, également souligné, à travers notre lecture du roman la présence de l’ironie. </w:t>
      </w:r>
    </w:p>
    <w:p w:rsidR="001A4B9D" w:rsidRPr="00222A4B" w:rsidRDefault="001A4B9D" w:rsidP="001A4B9D">
      <w:pPr>
        <w:spacing w:before="120" w:after="120" w:line="360" w:lineRule="auto"/>
        <w:ind w:firstLine="851"/>
        <w:jc w:val="both"/>
        <w:rPr>
          <w:rFonts w:cstheme="majorBidi"/>
          <w:b w:val="0"/>
          <w:bCs/>
          <w:szCs w:val="24"/>
          <w:u w:val="single"/>
        </w:rPr>
      </w:pPr>
    </w:p>
    <w:p w:rsidR="001A4B9D" w:rsidRPr="00222A4B" w:rsidRDefault="001A4B9D" w:rsidP="001A4B9D">
      <w:pPr>
        <w:pStyle w:val="Sansinterligne"/>
        <w:numPr>
          <w:ilvl w:val="0"/>
          <w:numId w:val="0"/>
        </w:numPr>
        <w:spacing w:before="120" w:after="120" w:line="360" w:lineRule="auto"/>
        <w:ind w:left="1068"/>
        <w:rPr>
          <w:bCs w:val="0"/>
          <w:szCs w:val="24"/>
        </w:rPr>
      </w:pPr>
      <w:bookmarkStart w:id="22" w:name="_Toc266356442"/>
      <w:r w:rsidRPr="00222A4B">
        <w:rPr>
          <w:bCs w:val="0"/>
          <w:szCs w:val="24"/>
        </w:rPr>
        <w:t>I.1.2.  Schéma narratif du récit 2 :</w:t>
      </w:r>
      <w:bookmarkEnd w:id="22"/>
    </w:p>
    <w:p w:rsidR="001A4B9D" w:rsidRPr="00222A4B" w:rsidRDefault="001A4B9D" w:rsidP="001A4B9D">
      <w:pPr>
        <w:tabs>
          <w:tab w:val="left" w:pos="4157"/>
        </w:tabs>
        <w:spacing w:before="120" w:after="120" w:line="360" w:lineRule="auto"/>
        <w:ind w:firstLine="851"/>
        <w:jc w:val="both"/>
        <w:rPr>
          <w:rFonts w:cstheme="majorBidi"/>
          <w:b w:val="0"/>
          <w:bCs/>
          <w:szCs w:val="24"/>
        </w:rPr>
      </w:pPr>
      <w:proofErr w:type="spellStart"/>
      <w:r w:rsidRPr="00222A4B">
        <w:rPr>
          <w:rFonts w:cstheme="majorBidi"/>
          <w:b w:val="0"/>
          <w:bCs/>
          <w:szCs w:val="24"/>
        </w:rPr>
        <w:t>PNo</w:t>
      </w:r>
      <w:proofErr w:type="spellEnd"/>
      <w:r w:rsidRPr="00222A4B">
        <w:rPr>
          <w:rFonts w:cstheme="majorBidi"/>
          <w:b w:val="0"/>
          <w:bCs/>
          <w:szCs w:val="24"/>
        </w:rPr>
        <w:t> </w:t>
      </w:r>
      <w:proofErr w:type="gramStart"/>
      <w:r w:rsidRPr="00222A4B">
        <w:rPr>
          <w:rFonts w:cstheme="majorBidi"/>
          <w:b w:val="0"/>
          <w:bCs/>
          <w:szCs w:val="24"/>
        </w:rPr>
        <w:t xml:space="preserve">:  </w:t>
      </w:r>
      <w:r w:rsidRPr="00222A4B">
        <w:rPr>
          <w:rFonts w:cstheme="majorBidi"/>
          <w:b w:val="0"/>
          <w:bCs/>
          <w:szCs w:val="24"/>
          <w:u w:val="single"/>
        </w:rPr>
        <w:t>Résumé</w:t>
      </w:r>
      <w:proofErr w:type="gramEnd"/>
      <w:r w:rsidRPr="00222A4B">
        <w:rPr>
          <w:rFonts w:cstheme="majorBidi"/>
          <w:b w:val="0"/>
          <w:bCs/>
          <w:szCs w:val="24"/>
        </w:rPr>
        <w:t> :</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Djelloul</w:t>
      </w:r>
      <w:proofErr w:type="spellEnd"/>
      <w:r w:rsidRPr="00222A4B">
        <w:rPr>
          <w:rFonts w:cstheme="majorBidi"/>
          <w:b w:val="0"/>
          <w:bCs/>
          <w:szCs w:val="24"/>
        </w:rPr>
        <w:t xml:space="preserve"> Alfred </w:t>
      </w:r>
      <w:proofErr w:type="spellStart"/>
      <w:r w:rsidRPr="00222A4B">
        <w:rPr>
          <w:rFonts w:cstheme="majorBidi"/>
          <w:b w:val="0"/>
          <w:bCs/>
          <w:szCs w:val="24"/>
        </w:rPr>
        <w:t>Bensimson</w:t>
      </w:r>
      <w:proofErr w:type="spellEnd"/>
      <w:r w:rsidRPr="00222A4B">
        <w:rPr>
          <w:rFonts w:cstheme="majorBidi"/>
          <w:b w:val="0"/>
          <w:bCs/>
          <w:szCs w:val="24"/>
        </w:rPr>
        <w:t xml:space="preserve"> très brillant élève devient médecin. Après le décès de son épouse, il parcourt le monde à la recherche d’une réponse au mystère de la vie et de la mort, il y parvient mais il en perd toutes ses fonctions sensorielles.</w:t>
      </w:r>
    </w:p>
    <w:p w:rsidR="00B36347" w:rsidRDefault="00B36347"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 xml:space="preserve">PN1 :   </w:t>
      </w:r>
      <w:r w:rsidRPr="00222A4B">
        <w:rPr>
          <w:rFonts w:cstheme="majorBidi"/>
          <w:b w:val="0"/>
          <w:bCs/>
          <w:szCs w:val="24"/>
          <w:u w:val="single"/>
        </w:rPr>
        <w:t>Situation initiale</w:t>
      </w:r>
      <w:r w:rsidRPr="00222A4B">
        <w:rPr>
          <w:rFonts w:cstheme="majorBidi"/>
          <w:b w:val="0"/>
          <w:bCs/>
          <w:szCs w:val="24"/>
        </w:rPr>
        <w:t> :</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Djelloul</w:t>
      </w:r>
      <w:proofErr w:type="spellEnd"/>
      <w:r w:rsidRPr="00222A4B">
        <w:rPr>
          <w:rFonts w:cstheme="majorBidi"/>
          <w:b w:val="0"/>
          <w:bCs/>
          <w:szCs w:val="24"/>
        </w:rPr>
        <w:t xml:space="preserve"> Alfred </w:t>
      </w:r>
      <w:proofErr w:type="spellStart"/>
      <w:r w:rsidRPr="00222A4B">
        <w:rPr>
          <w:rFonts w:cstheme="majorBidi"/>
          <w:b w:val="0"/>
          <w:bCs/>
          <w:szCs w:val="24"/>
        </w:rPr>
        <w:t>Bensimson</w:t>
      </w:r>
      <w:proofErr w:type="spellEnd"/>
      <w:r w:rsidRPr="00222A4B">
        <w:rPr>
          <w:rFonts w:cstheme="majorBidi"/>
          <w:b w:val="0"/>
          <w:bCs/>
          <w:szCs w:val="24"/>
        </w:rPr>
        <w:t xml:space="preserve"> est un grand médecin. Il est marié à Diana.</w:t>
      </w:r>
    </w:p>
    <w:p w:rsidR="00B36347" w:rsidRDefault="00B36347"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PN2 </w:t>
      </w:r>
      <w:proofErr w:type="gramStart"/>
      <w:r w:rsidRPr="00222A4B">
        <w:rPr>
          <w:rFonts w:cstheme="majorBidi"/>
          <w:b w:val="0"/>
          <w:bCs/>
          <w:szCs w:val="24"/>
        </w:rPr>
        <w:t xml:space="preserve">:  </w:t>
      </w:r>
      <w:r w:rsidRPr="00222A4B">
        <w:rPr>
          <w:rFonts w:cstheme="majorBidi"/>
          <w:b w:val="0"/>
          <w:bCs/>
          <w:szCs w:val="24"/>
          <w:u w:val="single"/>
        </w:rPr>
        <w:t>Déclencheur</w:t>
      </w:r>
      <w:proofErr w:type="gramEnd"/>
      <w:r w:rsidRPr="00222A4B">
        <w:rPr>
          <w:rFonts w:cstheme="majorBidi"/>
          <w:b w:val="0"/>
          <w:bCs/>
          <w:szCs w:val="24"/>
          <w:u w:val="single"/>
        </w:rPr>
        <w:t xml:space="preserve"> I</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 xml:space="preserve">Mort de la femme de </w:t>
      </w:r>
      <w:proofErr w:type="spellStart"/>
      <w:r w:rsidRPr="00222A4B">
        <w:rPr>
          <w:rFonts w:cstheme="majorBidi"/>
          <w:b w:val="0"/>
          <w:bCs/>
          <w:szCs w:val="24"/>
        </w:rPr>
        <w:t>Bensimson</w:t>
      </w:r>
      <w:proofErr w:type="spellEnd"/>
      <w:r w:rsidRPr="00222A4B">
        <w:rPr>
          <w:rFonts w:cstheme="majorBidi"/>
          <w:b w:val="0"/>
          <w:bCs/>
          <w:szCs w:val="24"/>
        </w:rPr>
        <w:t>.</w:t>
      </w:r>
    </w:p>
    <w:p w:rsidR="00B36347" w:rsidRDefault="00B36347"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PN3 </w:t>
      </w:r>
      <w:proofErr w:type="gramStart"/>
      <w:r w:rsidRPr="00222A4B">
        <w:rPr>
          <w:rFonts w:cstheme="majorBidi"/>
          <w:b w:val="0"/>
          <w:bCs/>
          <w:szCs w:val="24"/>
        </w:rPr>
        <w:t xml:space="preserve">:  </w:t>
      </w:r>
      <w:r w:rsidRPr="00222A4B">
        <w:rPr>
          <w:rFonts w:cstheme="majorBidi"/>
          <w:b w:val="0"/>
          <w:bCs/>
          <w:szCs w:val="24"/>
          <w:u w:val="single"/>
        </w:rPr>
        <w:t>Les</w:t>
      </w:r>
      <w:proofErr w:type="gramEnd"/>
      <w:r w:rsidRPr="00222A4B">
        <w:rPr>
          <w:rFonts w:cstheme="majorBidi"/>
          <w:b w:val="0"/>
          <w:bCs/>
          <w:szCs w:val="24"/>
          <w:u w:val="single"/>
        </w:rPr>
        <w:t xml:space="preserve"> actions</w:t>
      </w:r>
      <w:r w:rsidRPr="00222A4B">
        <w:rPr>
          <w:rFonts w:cstheme="majorBidi"/>
          <w:b w:val="0"/>
          <w:bCs/>
          <w:szCs w:val="24"/>
        </w:rPr>
        <w:t> :</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 xml:space="preserve">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veut se suicider mais il n’y parvient pas. Il est toujours sauvé par un miracle.</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Il parcourt la terre à la recherche d’une réponse au mystère de la vie et de la mort.</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 xml:space="preserve">Il est fait prisonnier par les hommes de Moulay </w:t>
      </w:r>
      <w:proofErr w:type="spellStart"/>
      <w:r w:rsidRPr="00222A4B">
        <w:rPr>
          <w:rFonts w:cstheme="majorBidi"/>
          <w:b w:val="0"/>
          <w:bCs/>
          <w:szCs w:val="24"/>
        </w:rPr>
        <w:t>Baldazar</w:t>
      </w:r>
      <w:proofErr w:type="spellEnd"/>
      <w:r w:rsidRPr="00222A4B">
        <w:rPr>
          <w:rFonts w:cstheme="majorBidi"/>
          <w:b w:val="0"/>
          <w:bCs/>
          <w:szCs w:val="24"/>
        </w:rPr>
        <w:t>.</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 xml:space="preserve">Le Gouverneur </w:t>
      </w:r>
      <w:proofErr w:type="gramStart"/>
      <w:r w:rsidRPr="00222A4B">
        <w:rPr>
          <w:rFonts w:cstheme="majorBidi"/>
          <w:b w:val="0"/>
          <w:bCs/>
          <w:szCs w:val="24"/>
        </w:rPr>
        <w:t xml:space="preserve">( </w:t>
      </w:r>
      <w:proofErr w:type="spellStart"/>
      <w:r w:rsidRPr="00222A4B">
        <w:rPr>
          <w:rFonts w:cstheme="majorBidi"/>
          <w:b w:val="0"/>
          <w:bCs/>
          <w:szCs w:val="24"/>
        </w:rPr>
        <w:t>Baldazar</w:t>
      </w:r>
      <w:proofErr w:type="spellEnd"/>
      <w:proofErr w:type="gramEnd"/>
      <w:r w:rsidRPr="00222A4B">
        <w:rPr>
          <w:rFonts w:cstheme="majorBidi"/>
          <w:b w:val="0"/>
          <w:bCs/>
          <w:szCs w:val="24"/>
        </w:rPr>
        <w:t>) met à sa disposition une partie de son palais et quelques serviteurs pour qu’il puisse faire ses recherches, et se les accaparer par la suite.</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Bensimson</w:t>
      </w:r>
      <w:proofErr w:type="spellEnd"/>
      <w:r w:rsidRPr="00222A4B">
        <w:rPr>
          <w:rFonts w:cstheme="majorBidi"/>
          <w:b w:val="0"/>
          <w:bCs/>
          <w:szCs w:val="24"/>
        </w:rPr>
        <w:t xml:space="preserve"> rencontre Leila l’épouse de </w:t>
      </w:r>
      <w:proofErr w:type="spellStart"/>
      <w:r w:rsidRPr="00222A4B">
        <w:rPr>
          <w:rFonts w:cstheme="majorBidi"/>
          <w:b w:val="0"/>
          <w:bCs/>
          <w:szCs w:val="24"/>
        </w:rPr>
        <w:t>Baldazar</w:t>
      </w:r>
      <w:proofErr w:type="spellEnd"/>
      <w:r w:rsidRPr="00222A4B">
        <w:rPr>
          <w:rFonts w:cstheme="majorBidi"/>
          <w:b w:val="0"/>
          <w:bCs/>
          <w:szCs w:val="24"/>
        </w:rPr>
        <w:t>.</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Ils tombent amoureux l’un de l’autre.</w:t>
      </w:r>
    </w:p>
    <w:p w:rsidR="001A4B9D" w:rsidRPr="00222A4B" w:rsidRDefault="001A4B9D" w:rsidP="001A4B9D">
      <w:pPr>
        <w:pStyle w:val="Paragraphedeliste"/>
        <w:numPr>
          <w:ilvl w:val="0"/>
          <w:numId w:val="5"/>
        </w:numPr>
        <w:tabs>
          <w:tab w:val="left" w:pos="4157"/>
        </w:tabs>
        <w:spacing w:before="120" w:after="120" w:line="360" w:lineRule="auto"/>
        <w:jc w:val="both"/>
        <w:rPr>
          <w:rFonts w:cstheme="majorBidi"/>
          <w:b w:val="0"/>
          <w:bCs/>
          <w:szCs w:val="24"/>
        </w:rPr>
      </w:pPr>
      <w:r w:rsidRPr="00222A4B">
        <w:rPr>
          <w:rFonts w:cstheme="majorBidi"/>
          <w:b w:val="0"/>
          <w:bCs/>
          <w:szCs w:val="24"/>
        </w:rPr>
        <w:t>Ils partent s’établir à Tataouine.</w:t>
      </w:r>
    </w:p>
    <w:p w:rsidR="001A4B9D" w:rsidRDefault="001A4B9D"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lastRenderedPageBreak/>
        <w:t>PN4 </w:t>
      </w:r>
      <w:proofErr w:type="gramStart"/>
      <w:r w:rsidRPr="00222A4B">
        <w:rPr>
          <w:rFonts w:cstheme="majorBidi"/>
          <w:b w:val="0"/>
          <w:bCs/>
          <w:szCs w:val="24"/>
        </w:rPr>
        <w:t xml:space="preserve">:  </w:t>
      </w:r>
      <w:r w:rsidRPr="00222A4B">
        <w:rPr>
          <w:rFonts w:cstheme="majorBidi"/>
          <w:b w:val="0"/>
          <w:bCs/>
          <w:szCs w:val="24"/>
          <w:u w:val="single"/>
        </w:rPr>
        <w:t>Déclencheur</w:t>
      </w:r>
      <w:proofErr w:type="gramEnd"/>
      <w:r w:rsidRPr="00222A4B">
        <w:rPr>
          <w:rFonts w:cstheme="majorBidi"/>
          <w:b w:val="0"/>
          <w:bCs/>
          <w:szCs w:val="24"/>
          <w:u w:val="single"/>
        </w:rPr>
        <w:t xml:space="preserve"> II</w:t>
      </w:r>
      <w:r w:rsidRPr="00222A4B">
        <w:rPr>
          <w:rFonts w:cstheme="majorBidi"/>
          <w:b w:val="0"/>
          <w:bCs/>
          <w:szCs w:val="24"/>
        </w:rPr>
        <w:t> :</w:t>
      </w:r>
    </w:p>
    <w:p w:rsidR="001A4B9D" w:rsidRPr="00222A4B" w:rsidRDefault="001A4B9D" w:rsidP="008729A7">
      <w:pPr>
        <w:pStyle w:val="Paragraphedeliste"/>
        <w:numPr>
          <w:ilvl w:val="0"/>
          <w:numId w:val="17"/>
        </w:numPr>
        <w:tabs>
          <w:tab w:val="left" w:pos="4157"/>
        </w:tabs>
        <w:spacing w:before="120" w:after="120" w:line="360" w:lineRule="auto"/>
        <w:jc w:val="both"/>
        <w:rPr>
          <w:rFonts w:cstheme="majorBidi"/>
          <w:b w:val="0"/>
          <w:bCs/>
          <w:szCs w:val="24"/>
        </w:rPr>
      </w:pPr>
      <w:r w:rsidRPr="00222A4B">
        <w:rPr>
          <w:rFonts w:cstheme="majorBidi"/>
          <w:b w:val="0"/>
          <w:bCs/>
          <w:szCs w:val="24"/>
        </w:rPr>
        <w:t>La fuite des deux amants.</w:t>
      </w:r>
    </w:p>
    <w:p w:rsidR="00481E9A" w:rsidRDefault="00481E9A" w:rsidP="001A4B9D">
      <w:pPr>
        <w:tabs>
          <w:tab w:val="left" w:pos="4157"/>
        </w:tabs>
        <w:spacing w:before="120" w:after="120" w:line="360" w:lineRule="auto"/>
        <w:ind w:firstLine="851"/>
        <w:jc w:val="both"/>
        <w:rPr>
          <w:rFonts w:cstheme="majorBidi"/>
          <w:b w:val="0"/>
          <w:bCs/>
          <w:szCs w:val="24"/>
          <w:u w:val="single"/>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u w:val="single"/>
        </w:rPr>
        <w:t>Les actions</w:t>
      </w:r>
      <w:r w:rsidRPr="00222A4B">
        <w:rPr>
          <w:rFonts w:cstheme="majorBidi"/>
          <w:b w:val="0"/>
          <w:bCs/>
          <w:szCs w:val="24"/>
        </w:rPr>
        <w:t> :</w:t>
      </w:r>
    </w:p>
    <w:p w:rsidR="001A4B9D" w:rsidRPr="00222A4B" w:rsidRDefault="001A4B9D" w:rsidP="008729A7">
      <w:pPr>
        <w:pStyle w:val="Paragraphedeliste"/>
        <w:numPr>
          <w:ilvl w:val="0"/>
          <w:numId w:val="17"/>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Baldazar</w:t>
      </w:r>
      <w:proofErr w:type="spellEnd"/>
      <w:r w:rsidRPr="00222A4B">
        <w:rPr>
          <w:rFonts w:cstheme="majorBidi"/>
          <w:b w:val="0"/>
          <w:bCs/>
          <w:szCs w:val="24"/>
        </w:rPr>
        <w:t xml:space="preserve"> rassemble une armée pour poursuivre les amants.</w:t>
      </w:r>
    </w:p>
    <w:p w:rsidR="001A4B9D" w:rsidRPr="00222A4B" w:rsidRDefault="001A4B9D" w:rsidP="008729A7">
      <w:pPr>
        <w:pStyle w:val="Paragraphedeliste"/>
        <w:numPr>
          <w:ilvl w:val="0"/>
          <w:numId w:val="17"/>
        </w:numPr>
        <w:tabs>
          <w:tab w:val="left" w:pos="4157"/>
        </w:tabs>
        <w:spacing w:before="120" w:after="120" w:line="360" w:lineRule="auto"/>
        <w:jc w:val="both"/>
        <w:rPr>
          <w:rFonts w:cstheme="majorBidi"/>
          <w:b w:val="0"/>
          <w:bCs/>
          <w:szCs w:val="24"/>
        </w:rPr>
      </w:pPr>
      <w:r w:rsidRPr="00222A4B">
        <w:rPr>
          <w:rFonts w:cstheme="majorBidi"/>
          <w:b w:val="0"/>
          <w:bCs/>
          <w:szCs w:val="24"/>
        </w:rPr>
        <w:t xml:space="preserve">Il demande l’aide de </w:t>
      </w:r>
      <w:proofErr w:type="spellStart"/>
      <w:r w:rsidRPr="00222A4B">
        <w:rPr>
          <w:rFonts w:cstheme="majorBidi"/>
          <w:b w:val="0"/>
          <w:bCs/>
          <w:szCs w:val="24"/>
        </w:rPr>
        <w:t>Tabaylisse</w:t>
      </w:r>
      <w:proofErr w:type="spellEnd"/>
      <w:r w:rsidRPr="00222A4B">
        <w:rPr>
          <w:rFonts w:cstheme="majorBidi"/>
          <w:b w:val="0"/>
          <w:bCs/>
          <w:szCs w:val="24"/>
        </w:rPr>
        <w:t>, sa première femme, une sorcière.</w:t>
      </w:r>
    </w:p>
    <w:p w:rsidR="001A4B9D" w:rsidRPr="00222A4B" w:rsidRDefault="001A4B9D" w:rsidP="008729A7">
      <w:pPr>
        <w:pStyle w:val="Paragraphedeliste"/>
        <w:numPr>
          <w:ilvl w:val="0"/>
          <w:numId w:val="17"/>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Baldazar</w:t>
      </w:r>
      <w:proofErr w:type="spellEnd"/>
      <w:r w:rsidRPr="00222A4B">
        <w:rPr>
          <w:rFonts w:cstheme="majorBidi"/>
          <w:b w:val="0"/>
          <w:bCs/>
          <w:szCs w:val="24"/>
        </w:rPr>
        <w:t xml:space="preserve"> attaque Tataouine</w:t>
      </w:r>
    </w:p>
    <w:p w:rsidR="001A4B9D" w:rsidRPr="00222A4B" w:rsidRDefault="001A4B9D" w:rsidP="008729A7">
      <w:pPr>
        <w:pStyle w:val="Paragraphedeliste"/>
        <w:numPr>
          <w:ilvl w:val="0"/>
          <w:numId w:val="17"/>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Baldazar</w:t>
      </w:r>
      <w:proofErr w:type="spellEnd"/>
      <w:r w:rsidRPr="00222A4B">
        <w:rPr>
          <w:rFonts w:cstheme="majorBidi"/>
          <w:b w:val="0"/>
          <w:bCs/>
          <w:szCs w:val="24"/>
        </w:rPr>
        <w:t xml:space="preserve"> ne retrouve pas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w:t>
      </w: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u w:val="single"/>
        </w:rPr>
        <w:t>Déclencheur III</w:t>
      </w:r>
      <w:r w:rsidRPr="00222A4B">
        <w:rPr>
          <w:rFonts w:cstheme="majorBidi"/>
          <w:b w:val="0"/>
          <w:bCs/>
          <w:szCs w:val="24"/>
        </w:rPr>
        <w:t> :</w:t>
      </w:r>
    </w:p>
    <w:p w:rsidR="001A4B9D" w:rsidRPr="00222A4B" w:rsidRDefault="001A4B9D" w:rsidP="008729A7">
      <w:pPr>
        <w:pStyle w:val="Paragraphedeliste"/>
        <w:numPr>
          <w:ilvl w:val="0"/>
          <w:numId w:val="19"/>
        </w:numPr>
        <w:tabs>
          <w:tab w:val="left" w:pos="4157"/>
        </w:tabs>
        <w:spacing w:before="120" w:after="120" w:line="360" w:lineRule="auto"/>
        <w:jc w:val="both"/>
        <w:rPr>
          <w:rFonts w:cstheme="majorBidi"/>
          <w:b w:val="0"/>
          <w:bCs/>
          <w:szCs w:val="24"/>
        </w:rPr>
      </w:pPr>
      <w:r w:rsidRPr="00222A4B">
        <w:rPr>
          <w:rFonts w:cstheme="majorBidi"/>
          <w:b w:val="0"/>
          <w:bCs/>
          <w:szCs w:val="24"/>
        </w:rPr>
        <w:t>La naissance du roi OBO.</w:t>
      </w: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u w:val="single"/>
        </w:rPr>
        <w:t>Les actions</w:t>
      </w:r>
      <w:r w:rsidRPr="00222A4B">
        <w:rPr>
          <w:rFonts w:cstheme="majorBidi"/>
          <w:b w:val="0"/>
          <w:bCs/>
          <w:szCs w:val="24"/>
        </w:rPr>
        <w:t> :</w:t>
      </w:r>
    </w:p>
    <w:p w:rsidR="001A4B9D" w:rsidRPr="00222A4B" w:rsidRDefault="001A4B9D" w:rsidP="008729A7">
      <w:pPr>
        <w:pStyle w:val="Paragraphedeliste"/>
        <w:numPr>
          <w:ilvl w:val="0"/>
          <w:numId w:val="19"/>
        </w:numPr>
        <w:tabs>
          <w:tab w:val="left" w:pos="4157"/>
        </w:tabs>
        <w:spacing w:before="120" w:after="120" w:line="360" w:lineRule="auto"/>
        <w:jc w:val="both"/>
        <w:rPr>
          <w:rFonts w:cstheme="majorBidi"/>
          <w:b w:val="0"/>
          <w:bCs/>
          <w:szCs w:val="24"/>
        </w:rPr>
      </w:pPr>
      <w:r w:rsidRPr="00222A4B">
        <w:rPr>
          <w:rFonts w:cstheme="majorBidi"/>
          <w:b w:val="0"/>
          <w:bCs/>
          <w:szCs w:val="24"/>
        </w:rPr>
        <w:t>Leila confie son fils à Mandarine, sa servante.</w:t>
      </w:r>
    </w:p>
    <w:p w:rsidR="001A4B9D" w:rsidRPr="00222A4B" w:rsidRDefault="001A4B9D" w:rsidP="008729A7">
      <w:pPr>
        <w:pStyle w:val="Paragraphedeliste"/>
        <w:numPr>
          <w:ilvl w:val="0"/>
          <w:numId w:val="19"/>
        </w:numPr>
        <w:tabs>
          <w:tab w:val="left" w:pos="4157"/>
        </w:tabs>
        <w:spacing w:before="120" w:after="120" w:line="360" w:lineRule="auto"/>
        <w:jc w:val="both"/>
        <w:rPr>
          <w:rFonts w:cstheme="majorBidi"/>
          <w:b w:val="0"/>
          <w:bCs/>
          <w:szCs w:val="24"/>
        </w:rPr>
      </w:pPr>
      <w:r w:rsidRPr="00222A4B">
        <w:rPr>
          <w:rFonts w:cstheme="majorBidi"/>
          <w:b w:val="0"/>
          <w:bCs/>
          <w:szCs w:val="24"/>
        </w:rPr>
        <w:t>Leila meurt après son accouchement.</w:t>
      </w:r>
    </w:p>
    <w:p w:rsidR="001A4B9D" w:rsidRPr="00222A4B" w:rsidRDefault="001A4B9D" w:rsidP="008729A7">
      <w:pPr>
        <w:pStyle w:val="Paragraphedeliste"/>
        <w:numPr>
          <w:ilvl w:val="0"/>
          <w:numId w:val="19"/>
        </w:numPr>
        <w:tabs>
          <w:tab w:val="left" w:pos="4157"/>
        </w:tabs>
        <w:spacing w:before="120" w:after="120" w:line="360" w:lineRule="auto"/>
        <w:jc w:val="both"/>
        <w:rPr>
          <w:rFonts w:cstheme="majorBidi"/>
          <w:b w:val="0"/>
          <w:bCs/>
          <w:szCs w:val="24"/>
        </w:rPr>
      </w:pPr>
      <w:r w:rsidRPr="00222A4B">
        <w:rPr>
          <w:rFonts w:cstheme="majorBidi"/>
          <w:b w:val="0"/>
          <w:bCs/>
          <w:szCs w:val="24"/>
        </w:rPr>
        <w:t>Mandarine quitte l’oasis</w:t>
      </w:r>
    </w:p>
    <w:p w:rsidR="001A4B9D" w:rsidRPr="00222A4B" w:rsidRDefault="001A4B9D" w:rsidP="008729A7">
      <w:pPr>
        <w:pStyle w:val="Paragraphedeliste"/>
        <w:numPr>
          <w:ilvl w:val="0"/>
          <w:numId w:val="19"/>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Tabaylisse</w:t>
      </w:r>
      <w:proofErr w:type="spellEnd"/>
      <w:r w:rsidRPr="00222A4B">
        <w:rPr>
          <w:rFonts w:cstheme="majorBidi"/>
          <w:b w:val="0"/>
          <w:bCs/>
          <w:szCs w:val="24"/>
        </w:rPr>
        <w:t xml:space="preserve"> déterre Leila utilise son placenta pour donner naissance à </w:t>
      </w:r>
      <w:proofErr w:type="spellStart"/>
      <w:r w:rsidRPr="00222A4B">
        <w:rPr>
          <w:rFonts w:cstheme="majorBidi"/>
          <w:b w:val="0"/>
          <w:bCs/>
          <w:szCs w:val="24"/>
        </w:rPr>
        <w:t>Zalzamiche</w:t>
      </w:r>
      <w:proofErr w:type="spellEnd"/>
      <w:r w:rsidRPr="00222A4B">
        <w:rPr>
          <w:rFonts w:cstheme="majorBidi"/>
          <w:b w:val="0"/>
          <w:bCs/>
          <w:szCs w:val="24"/>
        </w:rPr>
        <w:t xml:space="preserve"> le jumeau de OBO.</w:t>
      </w:r>
    </w:p>
    <w:p w:rsidR="001A4B9D" w:rsidRPr="00222A4B" w:rsidRDefault="001A4B9D" w:rsidP="008729A7">
      <w:pPr>
        <w:pStyle w:val="Paragraphedeliste"/>
        <w:numPr>
          <w:ilvl w:val="0"/>
          <w:numId w:val="19"/>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Tabaylisse</w:t>
      </w:r>
      <w:proofErr w:type="spellEnd"/>
      <w:r w:rsidRPr="00222A4B">
        <w:rPr>
          <w:rFonts w:cstheme="majorBidi"/>
          <w:b w:val="0"/>
          <w:bCs/>
          <w:szCs w:val="24"/>
        </w:rPr>
        <w:t xml:space="preserve"> élève </w:t>
      </w:r>
      <w:proofErr w:type="spellStart"/>
      <w:r w:rsidRPr="00222A4B">
        <w:rPr>
          <w:rFonts w:cstheme="majorBidi"/>
          <w:b w:val="0"/>
          <w:bCs/>
          <w:szCs w:val="24"/>
        </w:rPr>
        <w:t>Zalzamiche</w:t>
      </w:r>
      <w:proofErr w:type="spellEnd"/>
      <w:r w:rsidRPr="00222A4B">
        <w:rPr>
          <w:rFonts w:cstheme="majorBidi"/>
          <w:b w:val="0"/>
          <w:bCs/>
          <w:szCs w:val="24"/>
        </w:rPr>
        <w:t xml:space="preserve"> tandis que Mandarine s’occupe </w:t>
      </w:r>
      <w:proofErr w:type="gramStart"/>
      <w:r w:rsidRPr="00222A4B">
        <w:rPr>
          <w:rFonts w:cstheme="majorBidi"/>
          <w:b w:val="0"/>
          <w:bCs/>
          <w:szCs w:val="24"/>
        </w:rPr>
        <w:t>de OBO</w:t>
      </w:r>
      <w:proofErr w:type="gramEnd"/>
      <w:r w:rsidRPr="00222A4B">
        <w:rPr>
          <w:rFonts w:cstheme="majorBidi"/>
          <w:b w:val="0"/>
          <w:bCs/>
          <w:szCs w:val="24"/>
        </w:rPr>
        <w:t>.</w:t>
      </w:r>
    </w:p>
    <w:p w:rsidR="001A4B9D" w:rsidRPr="00222A4B" w:rsidRDefault="001A4B9D" w:rsidP="001A4B9D">
      <w:pPr>
        <w:tabs>
          <w:tab w:val="left" w:pos="4157"/>
        </w:tabs>
        <w:spacing w:before="120" w:after="120" w:line="360" w:lineRule="auto"/>
        <w:ind w:firstLine="851"/>
        <w:jc w:val="both"/>
        <w:rPr>
          <w:rFonts w:cstheme="majorBidi"/>
          <w:b w:val="0"/>
          <w:bCs/>
          <w:szCs w:val="24"/>
        </w:rPr>
      </w:pP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r w:rsidRPr="00222A4B">
        <w:rPr>
          <w:rFonts w:cstheme="majorBidi"/>
          <w:b w:val="0"/>
          <w:bCs/>
          <w:szCs w:val="24"/>
          <w:u w:val="single"/>
        </w:rPr>
        <w:t>Déclencheur IV</w:t>
      </w:r>
      <w:r w:rsidRPr="00222A4B">
        <w:rPr>
          <w:rFonts w:cstheme="majorBidi"/>
          <w:b w:val="0"/>
          <w:bCs/>
          <w:szCs w:val="24"/>
        </w:rPr>
        <w:t> :</w:t>
      </w:r>
    </w:p>
    <w:p w:rsidR="001A4B9D" w:rsidRPr="00222A4B" w:rsidRDefault="001A4B9D" w:rsidP="008729A7">
      <w:pPr>
        <w:pStyle w:val="Paragraphedeliste"/>
        <w:numPr>
          <w:ilvl w:val="0"/>
          <w:numId w:val="20"/>
        </w:numPr>
        <w:tabs>
          <w:tab w:val="left" w:pos="4157"/>
        </w:tabs>
        <w:spacing w:before="120" w:after="120" w:line="360" w:lineRule="auto"/>
        <w:jc w:val="both"/>
        <w:rPr>
          <w:rFonts w:cstheme="majorBidi"/>
          <w:b w:val="0"/>
          <w:bCs/>
          <w:szCs w:val="24"/>
        </w:rPr>
      </w:pPr>
      <w:r w:rsidRPr="00222A4B">
        <w:rPr>
          <w:rFonts w:cstheme="majorBidi"/>
          <w:b w:val="0"/>
          <w:bCs/>
          <w:szCs w:val="24"/>
        </w:rPr>
        <w:t xml:space="preserve">Moulay </w:t>
      </w:r>
      <w:proofErr w:type="spellStart"/>
      <w:r w:rsidRPr="00222A4B">
        <w:rPr>
          <w:rFonts w:cstheme="majorBidi"/>
          <w:b w:val="0"/>
          <w:bCs/>
          <w:szCs w:val="24"/>
        </w:rPr>
        <w:t>Baldazar</w:t>
      </w:r>
      <w:proofErr w:type="spellEnd"/>
      <w:r w:rsidRPr="00222A4B">
        <w:rPr>
          <w:rFonts w:cstheme="majorBidi"/>
          <w:b w:val="0"/>
          <w:bCs/>
          <w:szCs w:val="24"/>
        </w:rPr>
        <w:t xml:space="preserve"> veut avoir la prophétie.</w:t>
      </w: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p>
    <w:p w:rsidR="001A4B9D" w:rsidRPr="00222A4B" w:rsidRDefault="001A4B9D" w:rsidP="001A4B9D">
      <w:pPr>
        <w:tabs>
          <w:tab w:val="left" w:pos="4157"/>
        </w:tabs>
        <w:spacing w:before="120" w:after="120" w:line="360" w:lineRule="auto"/>
        <w:ind w:firstLine="851"/>
        <w:rPr>
          <w:rFonts w:cstheme="majorBidi"/>
          <w:b w:val="0"/>
          <w:bCs/>
          <w:szCs w:val="24"/>
        </w:rPr>
      </w:pPr>
      <w:r w:rsidRPr="00222A4B">
        <w:rPr>
          <w:rFonts w:cstheme="majorBidi"/>
          <w:b w:val="0"/>
          <w:bCs/>
          <w:szCs w:val="24"/>
          <w:u w:val="single"/>
        </w:rPr>
        <w:t>Les actions</w:t>
      </w:r>
      <w:r w:rsidRPr="00222A4B">
        <w:rPr>
          <w:rFonts w:cstheme="majorBidi"/>
          <w:b w:val="0"/>
          <w:bCs/>
          <w:szCs w:val="24"/>
        </w:rPr>
        <w:t> :</w:t>
      </w:r>
    </w:p>
    <w:p w:rsidR="001A4B9D" w:rsidRPr="00222A4B" w:rsidRDefault="001A4B9D" w:rsidP="008729A7">
      <w:pPr>
        <w:pStyle w:val="Paragraphedeliste"/>
        <w:numPr>
          <w:ilvl w:val="0"/>
          <w:numId w:val="20"/>
        </w:numPr>
        <w:tabs>
          <w:tab w:val="left" w:pos="4157"/>
        </w:tabs>
        <w:spacing w:before="120" w:after="120" w:line="360" w:lineRule="auto"/>
        <w:jc w:val="both"/>
        <w:rPr>
          <w:rFonts w:cstheme="majorBidi"/>
          <w:b w:val="0"/>
          <w:bCs/>
          <w:szCs w:val="24"/>
        </w:rPr>
      </w:pPr>
      <w:r w:rsidRPr="00222A4B">
        <w:rPr>
          <w:rFonts w:cstheme="majorBidi"/>
          <w:b w:val="0"/>
          <w:bCs/>
          <w:szCs w:val="24"/>
        </w:rPr>
        <w:t xml:space="preserve">Il envoie son fils </w:t>
      </w:r>
      <w:proofErr w:type="spellStart"/>
      <w:r w:rsidRPr="00222A4B">
        <w:rPr>
          <w:rFonts w:cstheme="majorBidi"/>
          <w:b w:val="0"/>
          <w:bCs/>
          <w:szCs w:val="24"/>
        </w:rPr>
        <w:t>Zalzamiche</w:t>
      </w:r>
      <w:proofErr w:type="spellEnd"/>
      <w:r w:rsidRPr="00222A4B">
        <w:rPr>
          <w:rFonts w:cstheme="majorBidi"/>
          <w:b w:val="0"/>
          <w:bCs/>
          <w:szCs w:val="24"/>
        </w:rPr>
        <w:t xml:space="preserve"> </w:t>
      </w:r>
      <w:proofErr w:type="gramStart"/>
      <w:r w:rsidRPr="00222A4B">
        <w:rPr>
          <w:rFonts w:cstheme="majorBidi"/>
          <w:b w:val="0"/>
          <w:bCs/>
          <w:szCs w:val="24"/>
        </w:rPr>
        <w:t>tuer</w:t>
      </w:r>
      <w:proofErr w:type="gramEnd"/>
      <w:r w:rsidRPr="00222A4B">
        <w:rPr>
          <w:rFonts w:cstheme="majorBidi"/>
          <w:b w:val="0"/>
          <w:bCs/>
          <w:szCs w:val="24"/>
        </w:rPr>
        <w:t xml:space="preserve"> OBO.</w:t>
      </w:r>
    </w:p>
    <w:p w:rsidR="001A4B9D" w:rsidRPr="00222A4B" w:rsidRDefault="001A4B9D" w:rsidP="008729A7">
      <w:pPr>
        <w:pStyle w:val="Paragraphedeliste"/>
        <w:numPr>
          <w:ilvl w:val="0"/>
          <w:numId w:val="20"/>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Zalzamiche</w:t>
      </w:r>
      <w:proofErr w:type="spellEnd"/>
      <w:r w:rsidRPr="00222A4B">
        <w:rPr>
          <w:rFonts w:cstheme="majorBidi"/>
          <w:b w:val="0"/>
          <w:bCs/>
          <w:szCs w:val="24"/>
        </w:rPr>
        <w:t xml:space="preserve"> tombe amoureux de Sarah.</w:t>
      </w:r>
    </w:p>
    <w:p w:rsidR="001A4B9D" w:rsidRPr="00222A4B" w:rsidRDefault="001A4B9D" w:rsidP="008729A7">
      <w:pPr>
        <w:pStyle w:val="Paragraphedeliste"/>
        <w:numPr>
          <w:ilvl w:val="0"/>
          <w:numId w:val="20"/>
        </w:numPr>
        <w:tabs>
          <w:tab w:val="left" w:pos="4157"/>
        </w:tabs>
        <w:spacing w:before="120" w:after="120" w:line="360" w:lineRule="auto"/>
        <w:jc w:val="both"/>
        <w:rPr>
          <w:rFonts w:cstheme="majorBidi"/>
          <w:b w:val="0"/>
          <w:bCs/>
          <w:szCs w:val="24"/>
        </w:rPr>
      </w:pPr>
      <w:r w:rsidRPr="00222A4B">
        <w:rPr>
          <w:rFonts w:cstheme="majorBidi"/>
          <w:b w:val="0"/>
          <w:bCs/>
          <w:szCs w:val="24"/>
        </w:rPr>
        <w:t>Il est dérouté de sa mission, il revient au manoir.</w:t>
      </w:r>
    </w:p>
    <w:p w:rsidR="001A4B9D" w:rsidRDefault="001A4B9D" w:rsidP="001A4B9D">
      <w:pPr>
        <w:pStyle w:val="Paragraphedeliste"/>
        <w:tabs>
          <w:tab w:val="left" w:pos="4157"/>
        </w:tabs>
        <w:spacing w:before="120" w:after="120" w:line="360" w:lineRule="auto"/>
        <w:ind w:left="0" w:firstLine="851"/>
        <w:jc w:val="both"/>
        <w:rPr>
          <w:rFonts w:cstheme="majorBidi"/>
          <w:b w:val="0"/>
          <w:bCs/>
          <w:szCs w:val="24"/>
        </w:rPr>
      </w:pPr>
    </w:p>
    <w:p w:rsidR="00B449AB" w:rsidRDefault="00B449AB" w:rsidP="001A4B9D">
      <w:pPr>
        <w:pStyle w:val="Paragraphedeliste"/>
        <w:tabs>
          <w:tab w:val="left" w:pos="4157"/>
        </w:tabs>
        <w:spacing w:before="120" w:after="120" w:line="360" w:lineRule="auto"/>
        <w:ind w:left="0" w:firstLine="851"/>
        <w:jc w:val="both"/>
        <w:rPr>
          <w:rFonts w:cstheme="majorBidi"/>
          <w:b w:val="0"/>
          <w:bCs/>
          <w:szCs w:val="24"/>
        </w:rPr>
      </w:pPr>
    </w:p>
    <w:p w:rsidR="00B449AB" w:rsidRDefault="00B449AB" w:rsidP="001A4B9D">
      <w:pPr>
        <w:pStyle w:val="Paragraphedeliste"/>
        <w:tabs>
          <w:tab w:val="left" w:pos="4157"/>
        </w:tabs>
        <w:spacing w:before="120" w:after="120" w:line="360" w:lineRule="auto"/>
        <w:ind w:left="0" w:firstLine="851"/>
        <w:jc w:val="both"/>
        <w:rPr>
          <w:rFonts w:cstheme="majorBidi"/>
          <w:b w:val="0"/>
          <w:bCs/>
          <w:szCs w:val="24"/>
        </w:rPr>
      </w:pPr>
    </w:p>
    <w:p w:rsidR="00B449AB" w:rsidRPr="00222A4B" w:rsidRDefault="00B449AB" w:rsidP="001A4B9D">
      <w:pPr>
        <w:pStyle w:val="Paragraphedeliste"/>
        <w:tabs>
          <w:tab w:val="left" w:pos="4157"/>
        </w:tabs>
        <w:spacing w:before="120" w:after="120" w:line="360" w:lineRule="auto"/>
        <w:ind w:left="0" w:firstLine="851"/>
        <w:jc w:val="both"/>
        <w:rPr>
          <w:rFonts w:cstheme="majorBidi"/>
          <w:b w:val="0"/>
          <w:bCs/>
          <w:szCs w:val="24"/>
        </w:rPr>
      </w:pP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r w:rsidRPr="00222A4B">
        <w:rPr>
          <w:rFonts w:cstheme="majorBidi"/>
          <w:b w:val="0"/>
          <w:bCs/>
          <w:szCs w:val="24"/>
          <w:u w:val="single"/>
        </w:rPr>
        <w:lastRenderedPageBreak/>
        <w:t>Déclencheur V</w:t>
      </w:r>
      <w:r w:rsidRPr="00222A4B">
        <w:rPr>
          <w:rFonts w:cstheme="majorBidi"/>
          <w:b w:val="0"/>
          <w:bCs/>
          <w:szCs w:val="24"/>
        </w:rPr>
        <w:t> :</w:t>
      </w:r>
    </w:p>
    <w:p w:rsidR="001A4B9D" w:rsidRPr="00222A4B" w:rsidRDefault="001A4B9D" w:rsidP="008729A7">
      <w:pPr>
        <w:pStyle w:val="Paragraphedeliste"/>
        <w:numPr>
          <w:ilvl w:val="0"/>
          <w:numId w:val="22"/>
        </w:numPr>
        <w:tabs>
          <w:tab w:val="left" w:pos="4157"/>
        </w:tabs>
        <w:spacing w:before="120" w:after="120" w:line="360" w:lineRule="auto"/>
        <w:jc w:val="both"/>
        <w:rPr>
          <w:rFonts w:cstheme="majorBidi"/>
          <w:b w:val="0"/>
          <w:bCs/>
          <w:szCs w:val="24"/>
        </w:rPr>
      </w:pPr>
      <w:r w:rsidRPr="00222A4B">
        <w:rPr>
          <w:rFonts w:cstheme="majorBidi"/>
          <w:b w:val="0"/>
          <w:bCs/>
          <w:szCs w:val="24"/>
        </w:rPr>
        <w:t>Son père lui raconte son histoire avec Leila.</w:t>
      </w:r>
    </w:p>
    <w:p w:rsidR="001A4B9D" w:rsidRDefault="001A4B9D" w:rsidP="001A4B9D">
      <w:pPr>
        <w:pStyle w:val="Paragraphedeliste"/>
        <w:tabs>
          <w:tab w:val="left" w:pos="4157"/>
        </w:tabs>
        <w:spacing w:before="120" w:after="120" w:line="360" w:lineRule="auto"/>
        <w:ind w:left="0" w:firstLine="851"/>
        <w:jc w:val="both"/>
        <w:rPr>
          <w:rFonts w:cstheme="majorBidi"/>
          <w:b w:val="0"/>
          <w:bCs/>
          <w:szCs w:val="24"/>
          <w:u w:val="single"/>
        </w:rPr>
      </w:pP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r w:rsidRPr="00222A4B">
        <w:rPr>
          <w:rFonts w:cstheme="majorBidi"/>
          <w:b w:val="0"/>
          <w:bCs/>
          <w:szCs w:val="24"/>
          <w:u w:val="single"/>
        </w:rPr>
        <w:t>Les actions</w:t>
      </w:r>
      <w:r w:rsidRPr="00222A4B">
        <w:rPr>
          <w:rFonts w:cstheme="majorBidi"/>
          <w:b w:val="0"/>
          <w:bCs/>
          <w:szCs w:val="24"/>
        </w:rPr>
        <w:t> :</w:t>
      </w:r>
    </w:p>
    <w:p w:rsidR="001A4B9D" w:rsidRPr="00222A4B" w:rsidRDefault="001A4B9D" w:rsidP="008729A7">
      <w:pPr>
        <w:pStyle w:val="Paragraphedeliste"/>
        <w:numPr>
          <w:ilvl w:val="0"/>
          <w:numId w:val="22"/>
        </w:numPr>
        <w:tabs>
          <w:tab w:val="left" w:pos="4157"/>
        </w:tabs>
        <w:spacing w:before="120" w:after="120" w:line="360" w:lineRule="auto"/>
        <w:jc w:val="both"/>
        <w:rPr>
          <w:rFonts w:cstheme="majorBidi"/>
          <w:b w:val="0"/>
          <w:bCs/>
          <w:szCs w:val="24"/>
        </w:rPr>
      </w:pPr>
      <w:r w:rsidRPr="00222A4B">
        <w:rPr>
          <w:rFonts w:cstheme="majorBidi"/>
          <w:b w:val="0"/>
          <w:bCs/>
          <w:szCs w:val="24"/>
        </w:rPr>
        <w:t>Sa haine pour OBO augmente.</w:t>
      </w:r>
    </w:p>
    <w:p w:rsidR="001A4B9D" w:rsidRPr="00222A4B" w:rsidRDefault="001A4B9D" w:rsidP="008729A7">
      <w:pPr>
        <w:pStyle w:val="Paragraphedeliste"/>
        <w:numPr>
          <w:ilvl w:val="0"/>
          <w:numId w:val="22"/>
        </w:numPr>
        <w:tabs>
          <w:tab w:val="left" w:pos="4157"/>
        </w:tabs>
        <w:spacing w:before="120" w:after="120" w:line="360" w:lineRule="auto"/>
        <w:jc w:val="both"/>
        <w:rPr>
          <w:rFonts w:cstheme="majorBidi"/>
          <w:b w:val="0"/>
          <w:bCs/>
          <w:szCs w:val="24"/>
        </w:rPr>
      </w:pPr>
      <w:r w:rsidRPr="00222A4B">
        <w:rPr>
          <w:rFonts w:cstheme="majorBidi"/>
          <w:b w:val="0"/>
          <w:bCs/>
          <w:szCs w:val="24"/>
        </w:rPr>
        <w:t>Il retrouve son clone et va le tuer.</w:t>
      </w:r>
    </w:p>
    <w:p w:rsidR="001A4B9D" w:rsidRPr="00222A4B" w:rsidRDefault="001A4B9D" w:rsidP="008729A7">
      <w:pPr>
        <w:pStyle w:val="Paragraphedeliste"/>
        <w:numPr>
          <w:ilvl w:val="0"/>
          <w:numId w:val="22"/>
        </w:numPr>
        <w:tabs>
          <w:tab w:val="left" w:pos="4157"/>
        </w:tabs>
        <w:spacing w:before="120" w:after="120" w:line="360" w:lineRule="auto"/>
        <w:jc w:val="both"/>
        <w:rPr>
          <w:rFonts w:cstheme="majorBidi"/>
          <w:b w:val="0"/>
          <w:bCs/>
          <w:szCs w:val="24"/>
        </w:rPr>
      </w:pPr>
      <w:r w:rsidRPr="00222A4B">
        <w:rPr>
          <w:rFonts w:cstheme="majorBidi"/>
          <w:b w:val="0"/>
          <w:bCs/>
          <w:szCs w:val="24"/>
        </w:rPr>
        <w:t>OBO est sauvé par l’armée.</w:t>
      </w:r>
    </w:p>
    <w:p w:rsidR="001A4B9D" w:rsidRPr="00222A4B" w:rsidRDefault="001A4B9D" w:rsidP="008729A7">
      <w:pPr>
        <w:pStyle w:val="Paragraphedeliste"/>
        <w:numPr>
          <w:ilvl w:val="0"/>
          <w:numId w:val="22"/>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Zalzamiche</w:t>
      </w:r>
      <w:proofErr w:type="spellEnd"/>
      <w:r w:rsidRPr="00222A4B">
        <w:rPr>
          <w:rFonts w:cstheme="majorBidi"/>
          <w:b w:val="0"/>
          <w:bCs/>
          <w:szCs w:val="24"/>
        </w:rPr>
        <w:t xml:space="preserve"> réussit à se sauver en se transformant en corbeau.</w:t>
      </w: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u w:val="single"/>
        </w:rPr>
      </w:pP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r w:rsidRPr="00222A4B">
        <w:rPr>
          <w:rFonts w:cstheme="majorBidi"/>
          <w:b w:val="0"/>
          <w:bCs/>
          <w:szCs w:val="24"/>
          <w:u w:val="single"/>
        </w:rPr>
        <w:t>Déclencheur VI</w:t>
      </w:r>
      <w:r w:rsidRPr="00222A4B">
        <w:rPr>
          <w:rFonts w:cstheme="majorBidi"/>
          <w:b w:val="0"/>
          <w:bCs/>
          <w:szCs w:val="24"/>
        </w:rPr>
        <w:t> :</w:t>
      </w:r>
    </w:p>
    <w:p w:rsidR="001A4B9D" w:rsidRPr="00222A4B" w:rsidRDefault="001A4B9D" w:rsidP="008729A7">
      <w:pPr>
        <w:pStyle w:val="Paragraphedeliste"/>
        <w:numPr>
          <w:ilvl w:val="0"/>
          <w:numId w:val="23"/>
        </w:numPr>
        <w:tabs>
          <w:tab w:val="left" w:pos="4157"/>
        </w:tabs>
        <w:spacing w:before="120" w:after="120" w:line="360" w:lineRule="auto"/>
        <w:jc w:val="both"/>
        <w:rPr>
          <w:rFonts w:cstheme="majorBidi"/>
          <w:b w:val="0"/>
          <w:bCs/>
          <w:szCs w:val="24"/>
        </w:rPr>
      </w:pPr>
      <w:proofErr w:type="spellStart"/>
      <w:r w:rsidRPr="00222A4B">
        <w:rPr>
          <w:rFonts w:cstheme="majorBidi"/>
          <w:b w:val="0"/>
          <w:bCs/>
          <w:szCs w:val="24"/>
        </w:rPr>
        <w:t>Zalzamiche</w:t>
      </w:r>
      <w:proofErr w:type="spellEnd"/>
      <w:r w:rsidRPr="00222A4B">
        <w:rPr>
          <w:rFonts w:cstheme="majorBidi"/>
          <w:b w:val="0"/>
          <w:bCs/>
          <w:szCs w:val="24"/>
        </w:rPr>
        <w:t xml:space="preserve"> attaque la citée du milieu.</w:t>
      </w: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p>
    <w:p w:rsidR="001A4B9D" w:rsidRPr="00222A4B" w:rsidRDefault="001A4B9D" w:rsidP="001A4B9D">
      <w:pPr>
        <w:pStyle w:val="Paragraphedeliste"/>
        <w:tabs>
          <w:tab w:val="left" w:pos="4157"/>
        </w:tabs>
        <w:spacing w:before="120" w:after="120" w:line="360" w:lineRule="auto"/>
        <w:ind w:left="0" w:firstLine="851"/>
        <w:jc w:val="both"/>
        <w:rPr>
          <w:rFonts w:cstheme="majorBidi"/>
          <w:b w:val="0"/>
          <w:bCs/>
          <w:szCs w:val="24"/>
        </w:rPr>
      </w:pPr>
      <w:r w:rsidRPr="00222A4B">
        <w:rPr>
          <w:rFonts w:cstheme="majorBidi"/>
          <w:b w:val="0"/>
          <w:bCs/>
          <w:szCs w:val="24"/>
          <w:u w:val="single"/>
        </w:rPr>
        <w:t>Les actions</w:t>
      </w:r>
      <w:r w:rsidRPr="00222A4B">
        <w:rPr>
          <w:rFonts w:cstheme="majorBidi"/>
          <w:b w:val="0"/>
          <w:bCs/>
          <w:szCs w:val="24"/>
        </w:rPr>
        <w:t> :</w:t>
      </w:r>
    </w:p>
    <w:p w:rsidR="001A4B9D" w:rsidRPr="00222A4B" w:rsidRDefault="001A4B9D" w:rsidP="001A4B9D">
      <w:pPr>
        <w:pStyle w:val="Paragraphedeliste"/>
        <w:numPr>
          <w:ilvl w:val="0"/>
          <w:numId w:val="6"/>
        </w:numPr>
        <w:tabs>
          <w:tab w:val="left" w:pos="4157"/>
        </w:tabs>
        <w:spacing w:before="120" w:after="120" w:line="360" w:lineRule="auto"/>
        <w:jc w:val="both"/>
        <w:rPr>
          <w:rFonts w:cstheme="majorBidi"/>
          <w:b w:val="0"/>
          <w:bCs/>
          <w:szCs w:val="24"/>
        </w:rPr>
      </w:pPr>
      <w:r w:rsidRPr="00222A4B">
        <w:rPr>
          <w:rFonts w:cstheme="majorBidi"/>
          <w:b w:val="0"/>
          <w:bCs/>
          <w:szCs w:val="24"/>
        </w:rPr>
        <w:t>Le patriarche envoie OBO la libérer.</w:t>
      </w:r>
    </w:p>
    <w:p w:rsidR="001A4B9D" w:rsidRPr="00222A4B" w:rsidRDefault="001A4B9D" w:rsidP="001A4B9D">
      <w:pPr>
        <w:pStyle w:val="Paragraphedeliste"/>
        <w:numPr>
          <w:ilvl w:val="0"/>
          <w:numId w:val="6"/>
        </w:numPr>
        <w:tabs>
          <w:tab w:val="left" w:pos="4157"/>
        </w:tabs>
        <w:spacing w:before="120" w:after="120" w:line="360" w:lineRule="auto"/>
        <w:jc w:val="both"/>
        <w:rPr>
          <w:rFonts w:cstheme="majorBidi"/>
          <w:b w:val="0"/>
          <w:bCs/>
          <w:szCs w:val="24"/>
        </w:rPr>
      </w:pPr>
      <w:r w:rsidRPr="00222A4B">
        <w:rPr>
          <w:rFonts w:cstheme="majorBidi"/>
          <w:b w:val="0"/>
          <w:bCs/>
          <w:szCs w:val="24"/>
        </w:rPr>
        <w:t xml:space="preserve">OBO </w:t>
      </w:r>
      <w:proofErr w:type="gramStart"/>
      <w:r w:rsidRPr="00222A4B">
        <w:rPr>
          <w:rFonts w:cstheme="majorBidi"/>
          <w:b w:val="0"/>
          <w:bCs/>
          <w:szCs w:val="24"/>
        </w:rPr>
        <w:t>libère la</w:t>
      </w:r>
      <w:proofErr w:type="gramEnd"/>
      <w:r w:rsidRPr="00222A4B">
        <w:rPr>
          <w:rFonts w:cstheme="majorBidi"/>
          <w:b w:val="0"/>
          <w:bCs/>
          <w:szCs w:val="24"/>
        </w:rPr>
        <w:t xml:space="preserve"> citée du milieu.</w:t>
      </w:r>
    </w:p>
    <w:p w:rsidR="001A4B9D" w:rsidRPr="00222A4B" w:rsidRDefault="001A4B9D" w:rsidP="001A4B9D">
      <w:pPr>
        <w:pStyle w:val="Paragraphedeliste"/>
        <w:numPr>
          <w:ilvl w:val="0"/>
          <w:numId w:val="6"/>
        </w:numPr>
        <w:tabs>
          <w:tab w:val="left" w:pos="4157"/>
        </w:tabs>
        <w:spacing w:before="120" w:after="120" w:line="360" w:lineRule="auto"/>
        <w:jc w:val="both"/>
        <w:rPr>
          <w:rFonts w:cstheme="majorBidi"/>
          <w:b w:val="0"/>
          <w:bCs/>
          <w:szCs w:val="24"/>
        </w:rPr>
      </w:pPr>
      <w:r w:rsidRPr="00222A4B">
        <w:rPr>
          <w:rFonts w:cstheme="majorBidi"/>
          <w:b w:val="0"/>
          <w:bCs/>
          <w:szCs w:val="24"/>
        </w:rPr>
        <w:t xml:space="preserve">Il tue </w:t>
      </w:r>
      <w:proofErr w:type="spellStart"/>
      <w:r w:rsidRPr="00222A4B">
        <w:rPr>
          <w:rFonts w:cstheme="majorBidi"/>
          <w:b w:val="0"/>
          <w:bCs/>
          <w:szCs w:val="24"/>
        </w:rPr>
        <w:t>Baldazar</w:t>
      </w:r>
      <w:proofErr w:type="spellEnd"/>
      <w:r w:rsidRPr="00222A4B">
        <w:rPr>
          <w:rFonts w:cstheme="majorBidi"/>
          <w:b w:val="0"/>
          <w:bCs/>
          <w:szCs w:val="24"/>
        </w:rPr>
        <w:t xml:space="preserve">, </w:t>
      </w:r>
      <w:proofErr w:type="spellStart"/>
      <w:r w:rsidRPr="00222A4B">
        <w:rPr>
          <w:rFonts w:cstheme="majorBidi"/>
          <w:b w:val="0"/>
          <w:bCs/>
          <w:szCs w:val="24"/>
        </w:rPr>
        <w:t>Zalzamiche</w:t>
      </w:r>
      <w:proofErr w:type="spellEnd"/>
      <w:r w:rsidRPr="00222A4B">
        <w:rPr>
          <w:rFonts w:cstheme="majorBidi"/>
          <w:b w:val="0"/>
          <w:bCs/>
          <w:szCs w:val="24"/>
        </w:rPr>
        <w:t xml:space="preserve"> et </w:t>
      </w:r>
      <w:proofErr w:type="spellStart"/>
      <w:r w:rsidRPr="00222A4B">
        <w:rPr>
          <w:rFonts w:cstheme="majorBidi"/>
          <w:b w:val="0"/>
          <w:bCs/>
          <w:szCs w:val="24"/>
        </w:rPr>
        <w:t>Tabaylisse</w:t>
      </w:r>
      <w:proofErr w:type="spellEnd"/>
      <w:r w:rsidRPr="00222A4B">
        <w:rPr>
          <w:rFonts w:cstheme="majorBidi"/>
          <w:b w:val="0"/>
          <w:bCs/>
          <w:szCs w:val="24"/>
        </w:rPr>
        <w:t>.</w:t>
      </w:r>
    </w:p>
    <w:p w:rsidR="001A4B9D" w:rsidRDefault="001A4B9D" w:rsidP="001A4B9D">
      <w:pPr>
        <w:pStyle w:val="Paragraphedeliste"/>
        <w:numPr>
          <w:ilvl w:val="0"/>
          <w:numId w:val="6"/>
        </w:numPr>
        <w:tabs>
          <w:tab w:val="left" w:pos="4157"/>
        </w:tabs>
        <w:spacing w:before="120" w:after="120" w:line="360" w:lineRule="auto"/>
        <w:jc w:val="both"/>
        <w:rPr>
          <w:rFonts w:cstheme="majorBidi"/>
          <w:b w:val="0"/>
          <w:bCs/>
          <w:szCs w:val="24"/>
        </w:rPr>
      </w:pPr>
      <w:r w:rsidRPr="00222A4B">
        <w:rPr>
          <w:rFonts w:cstheme="majorBidi"/>
          <w:b w:val="0"/>
          <w:bCs/>
          <w:szCs w:val="24"/>
        </w:rPr>
        <w:t xml:space="preserve">OBO détruit le Manoir de </w:t>
      </w:r>
      <w:proofErr w:type="spellStart"/>
      <w:r w:rsidRPr="00222A4B">
        <w:rPr>
          <w:rFonts w:cstheme="majorBidi"/>
          <w:b w:val="0"/>
          <w:bCs/>
          <w:szCs w:val="24"/>
        </w:rPr>
        <w:t>Baldazar</w:t>
      </w:r>
      <w:proofErr w:type="spellEnd"/>
      <w:r w:rsidRPr="00222A4B">
        <w:rPr>
          <w:rFonts w:cstheme="majorBidi"/>
          <w:b w:val="0"/>
          <w:bCs/>
          <w:szCs w:val="24"/>
        </w:rPr>
        <w:t>, enterre sa mère à Tataouine et retrouve son père.</w:t>
      </w:r>
    </w:p>
    <w:p w:rsidR="001A4B9D" w:rsidRPr="00222A4B" w:rsidRDefault="001A4B9D" w:rsidP="001A4B9D">
      <w:pPr>
        <w:pStyle w:val="Paragraphedeliste"/>
        <w:tabs>
          <w:tab w:val="left" w:pos="4157"/>
        </w:tabs>
        <w:spacing w:before="120" w:after="120" w:line="360" w:lineRule="auto"/>
        <w:ind w:left="1776"/>
        <w:jc w:val="both"/>
        <w:rPr>
          <w:rFonts w:cstheme="majorBidi"/>
          <w:b w:val="0"/>
          <w:bCs/>
          <w:szCs w:val="24"/>
        </w:rPr>
      </w:pPr>
    </w:p>
    <w:p w:rsidR="001A4B9D" w:rsidRPr="00222A4B" w:rsidRDefault="001A4B9D" w:rsidP="001A4B9D">
      <w:pPr>
        <w:tabs>
          <w:tab w:val="left" w:pos="4157"/>
        </w:tabs>
        <w:spacing w:before="120" w:after="120" w:line="360" w:lineRule="auto"/>
        <w:ind w:firstLine="851"/>
        <w:jc w:val="both"/>
        <w:rPr>
          <w:rFonts w:cstheme="majorBidi"/>
          <w:b w:val="0"/>
          <w:bCs/>
          <w:szCs w:val="24"/>
        </w:rPr>
      </w:pPr>
      <w:r w:rsidRPr="00222A4B">
        <w:rPr>
          <w:rFonts w:cstheme="majorBidi"/>
          <w:b w:val="0"/>
          <w:bCs/>
          <w:szCs w:val="24"/>
        </w:rPr>
        <w:t>PN5 </w:t>
      </w:r>
      <w:proofErr w:type="gramStart"/>
      <w:r w:rsidRPr="00222A4B">
        <w:rPr>
          <w:rFonts w:cstheme="majorBidi"/>
          <w:b w:val="0"/>
          <w:bCs/>
          <w:szCs w:val="24"/>
        </w:rPr>
        <w:t xml:space="preserve">:  </w:t>
      </w:r>
      <w:r w:rsidRPr="00222A4B">
        <w:rPr>
          <w:rFonts w:cstheme="majorBidi"/>
          <w:b w:val="0"/>
          <w:bCs/>
          <w:szCs w:val="24"/>
          <w:u w:val="single"/>
        </w:rPr>
        <w:t>Situation</w:t>
      </w:r>
      <w:proofErr w:type="gramEnd"/>
      <w:r w:rsidRPr="00222A4B">
        <w:rPr>
          <w:rFonts w:cstheme="majorBidi"/>
          <w:b w:val="0"/>
          <w:bCs/>
          <w:szCs w:val="24"/>
          <w:u w:val="single"/>
        </w:rPr>
        <w:t xml:space="preserve"> finale</w:t>
      </w:r>
      <w:r w:rsidRPr="00222A4B">
        <w:rPr>
          <w:rFonts w:cstheme="majorBidi"/>
          <w:b w:val="0"/>
          <w:bCs/>
          <w:szCs w:val="24"/>
        </w:rPr>
        <w:t> :</w:t>
      </w:r>
    </w:p>
    <w:p w:rsidR="001A4B9D" w:rsidRPr="00222A4B" w:rsidRDefault="001A4B9D" w:rsidP="001A4B9D">
      <w:pPr>
        <w:pStyle w:val="Paragraphedeliste"/>
        <w:numPr>
          <w:ilvl w:val="0"/>
          <w:numId w:val="7"/>
        </w:numPr>
        <w:spacing w:before="120" w:after="120" w:line="360" w:lineRule="auto"/>
        <w:ind w:left="0" w:firstLine="851"/>
        <w:jc w:val="both"/>
        <w:rPr>
          <w:rFonts w:cstheme="majorBidi"/>
          <w:b w:val="0"/>
          <w:bCs/>
          <w:szCs w:val="24"/>
        </w:rPr>
      </w:pPr>
      <w:r w:rsidRPr="00222A4B">
        <w:rPr>
          <w:rFonts w:cstheme="majorBidi"/>
          <w:b w:val="0"/>
          <w:bCs/>
          <w:szCs w:val="24"/>
        </w:rPr>
        <w:t>Le roi OBO épouse Sarah.</w:t>
      </w:r>
    </w:p>
    <w:p w:rsidR="001A4B9D" w:rsidRPr="00222A4B" w:rsidRDefault="001A4B9D" w:rsidP="001A4B9D">
      <w:pPr>
        <w:pStyle w:val="Paragraphedeliste"/>
        <w:numPr>
          <w:ilvl w:val="0"/>
          <w:numId w:val="7"/>
        </w:numPr>
        <w:spacing w:before="120" w:after="120" w:line="360" w:lineRule="auto"/>
        <w:ind w:left="0" w:firstLine="851"/>
        <w:jc w:val="both"/>
        <w:rPr>
          <w:rFonts w:cstheme="majorBidi"/>
          <w:b w:val="0"/>
          <w:bCs/>
          <w:szCs w:val="24"/>
        </w:rPr>
      </w:pPr>
      <w:r w:rsidRPr="00222A4B">
        <w:rPr>
          <w:rFonts w:cstheme="majorBidi"/>
          <w:b w:val="0"/>
          <w:bCs/>
          <w:szCs w:val="24"/>
        </w:rPr>
        <w:t>Son père perd toutes ses fonctions sensorielles.</w:t>
      </w:r>
    </w:p>
    <w:p w:rsidR="001A4B9D" w:rsidRPr="00222A4B"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Default="001A4B9D" w:rsidP="001A4B9D">
      <w:pPr>
        <w:spacing w:before="120" w:after="120" w:line="360" w:lineRule="auto"/>
        <w:ind w:firstLine="851"/>
        <w:jc w:val="both"/>
        <w:rPr>
          <w:rFonts w:cstheme="majorBidi"/>
          <w:szCs w:val="24"/>
        </w:rPr>
      </w:pPr>
    </w:p>
    <w:p w:rsidR="001A4B9D" w:rsidRPr="00222A4B" w:rsidRDefault="001A4B9D" w:rsidP="001A4B9D">
      <w:pPr>
        <w:pStyle w:val="Sansinterligne"/>
        <w:numPr>
          <w:ilvl w:val="0"/>
          <w:numId w:val="0"/>
        </w:numPr>
        <w:ind w:left="1068"/>
      </w:pPr>
      <w:bookmarkStart w:id="23" w:name="_Toc266356443"/>
      <w:r w:rsidRPr="00222A4B">
        <w:lastRenderedPageBreak/>
        <w:t>Commentaire du schéma narratif n° 2</w:t>
      </w:r>
      <w:bookmarkEnd w:id="23"/>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schéma narratif du récit2 met en scène le désespoir d’un homme que la mort ne veut pas emporter. Curieux d’en connaître les secrets, il parcourt le monde pour trouver des réponses à ses questions. Ces dernières se trouvent dans un manuscrit bien gardé dans une grotte du Tassili. </w:t>
      </w:r>
    </w:p>
    <w:p w:rsidR="001A4B9D" w:rsidRPr="00222A4B" w:rsidRDefault="001A4B9D" w:rsidP="00B36347">
      <w:pPr>
        <w:spacing w:before="120" w:after="120" w:line="360" w:lineRule="auto"/>
        <w:ind w:firstLine="851"/>
        <w:jc w:val="both"/>
        <w:rPr>
          <w:rFonts w:cstheme="majorBidi"/>
          <w:b w:val="0"/>
          <w:bCs/>
          <w:szCs w:val="24"/>
        </w:rPr>
      </w:pPr>
      <w:r w:rsidRPr="00222A4B">
        <w:rPr>
          <w:rFonts w:cstheme="majorBidi"/>
          <w:b w:val="0"/>
          <w:bCs/>
          <w:szCs w:val="24"/>
        </w:rPr>
        <w:t xml:space="preserve">Le récit, qui se veut être un conte, nous est narré par le </w:t>
      </w:r>
      <w:r w:rsidR="00B36347">
        <w:rPr>
          <w:rFonts w:cstheme="majorBidi"/>
          <w:b w:val="0"/>
          <w:bCs/>
          <w:szCs w:val="24"/>
        </w:rPr>
        <w:t>p</w:t>
      </w:r>
      <w:r w:rsidRPr="00222A4B">
        <w:rPr>
          <w:rFonts w:cstheme="majorBidi"/>
          <w:b w:val="0"/>
          <w:bCs/>
          <w:szCs w:val="24"/>
        </w:rPr>
        <w:t xml:space="preserve">atriarche de Tataouine, petite oasis perdue dans le Sahara. A travers ce conte le narrateur nous fait voyager dans le temps. En effet, il fait plusieurs pauses dans son récit pour laisser place à l’Histoire de l’Humanité. Cette histoire, à laquelle il a participé, nous est exposée toute entière tout au long du conte.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L’Humanité va se trouver menacée par le « Mal » qui est représenté, dans le conte, sous forme d’un être humain « </w:t>
      </w:r>
      <w:proofErr w:type="spellStart"/>
      <w:r w:rsidRPr="00222A4B">
        <w:rPr>
          <w:rFonts w:cstheme="majorBidi"/>
          <w:b w:val="0"/>
          <w:bCs/>
          <w:szCs w:val="24"/>
        </w:rPr>
        <w:t>Baldazar</w:t>
      </w:r>
      <w:proofErr w:type="spellEnd"/>
      <w:r w:rsidRPr="00222A4B">
        <w:rPr>
          <w:rFonts w:cstheme="majorBidi"/>
          <w:b w:val="0"/>
          <w:bCs/>
          <w:szCs w:val="24"/>
        </w:rPr>
        <w:t xml:space="preserve"> » gouverneur de Fès (Maroc). Avide de pouvoir, ce dernier détruira tout sur son passage pour retrouver le docteur et s’accaparer de la prophétie. Cette prophétie qui lui permettra de gouverner sur le monde entier. Venu du Maroc </w:t>
      </w:r>
      <w:proofErr w:type="spellStart"/>
      <w:r w:rsidRPr="00222A4B">
        <w:rPr>
          <w:rFonts w:cstheme="majorBidi"/>
          <w:b w:val="0"/>
          <w:bCs/>
          <w:szCs w:val="24"/>
        </w:rPr>
        <w:t>Baldazar</w:t>
      </w:r>
      <w:proofErr w:type="spellEnd"/>
      <w:r w:rsidRPr="00222A4B">
        <w:rPr>
          <w:rFonts w:cstheme="majorBidi"/>
          <w:b w:val="0"/>
          <w:bCs/>
          <w:szCs w:val="24"/>
        </w:rPr>
        <w:t xml:space="preserve"> poursuivra le docteur </w:t>
      </w:r>
      <w:proofErr w:type="spellStart"/>
      <w:r w:rsidRPr="00222A4B">
        <w:rPr>
          <w:rFonts w:cstheme="majorBidi"/>
          <w:b w:val="0"/>
          <w:bCs/>
          <w:szCs w:val="24"/>
        </w:rPr>
        <w:t>Bensimson</w:t>
      </w:r>
      <w:proofErr w:type="spellEnd"/>
      <w:r w:rsidRPr="00222A4B">
        <w:rPr>
          <w:rFonts w:cstheme="majorBidi"/>
          <w:b w:val="0"/>
          <w:bCs/>
          <w:szCs w:val="24"/>
        </w:rPr>
        <w:t xml:space="preserve"> jusqu’à Tataouine (Sahara). C’est dans cette oasis que le docteur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trouvera refuge pour terminer son manuscrit. Et c’est aussi là que naîtra OBO le fils du médecin et le sauveur de l’Humanité.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Tataouine est décrite comme étant un lieu paisible et serein. Un lieu où le « bien » pourra régner. Tataouine représente la « vie », une euphorie qui est menacée par la « mort », la destruction, qui cette fois vient du Maroc.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Tout au long du conte les quêtes vont s’enchaîner pour nous montrer à la fin que le « bien » triomphe toujours sur le « mal ».</w:t>
      </w:r>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w:t>
      </w:r>
    </w:p>
    <w:p w:rsidR="001A4B9D" w:rsidRDefault="001A4B9D" w:rsidP="001A4B9D">
      <w:pPr>
        <w:spacing w:before="120" w:after="120" w:line="360" w:lineRule="auto"/>
        <w:ind w:firstLine="851"/>
        <w:jc w:val="both"/>
        <w:rPr>
          <w:rFonts w:cstheme="majorBidi"/>
          <w:b w:val="0"/>
          <w:bCs/>
          <w:szCs w:val="24"/>
        </w:rPr>
      </w:pPr>
    </w:p>
    <w:p w:rsidR="001A4B9D" w:rsidRDefault="001A4B9D" w:rsidP="001A4B9D">
      <w:pPr>
        <w:spacing w:before="120" w:after="120" w:line="360" w:lineRule="auto"/>
        <w:ind w:firstLine="851"/>
        <w:jc w:val="both"/>
        <w:rPr>
          <w:rFonts w:cstheme="majorBidi"/>
          <w:b w:val="0"/>
          <w:bCs/>
          <w:szCs w:val="24"/>
        </w:rPr>
      </w:pPr>
    </w:p>
    <w:p w:rsidR="001A4B9D" w:rsidRDefault="001A4B9D" w:rsidP="001A4B9D">
      <w:pPr>
        <w:spacing w:before="120" w:after="120" w:line="360" w:lineRule="auto"/>
        <w:ind w:firstLine="851"/>
        <w:jc w:val="both"/>
        <w:rPr>
          <w:rFonts w:cstheme="majorBidi"/>
          <w:b w:val="0"/>
          <w:bCs/>
          <w:szCs w:val="24"/>
        </w:rPr>
      </w:pPr>
    </w:p>
    <w:p w:rsidR="001A4B9D"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8729A7">
      <w:pPr>
        <w:pStyle w:val="Sansinterligne"/>
        <w:numPr>
          <w:ilvl w:val="0"/>
          <w:numId w:val="32"/>
        </w:numPr>
        <w:jc w:val="center"/>
        <w:rPr>
          <w:szCs w:val="24"/>
          <w:u w:val="single"/>
        </w:rPr>
      </w:pPr>
      <w:bookmarkStart w:id="24" w:name="_Toc266356444"/>
      <w:r w:rsidRPr="00222A4B">
        <w:rPr>
          <w:szCs w:val="24"/>
        </w:rPr>
        <w:lastRenderedPageBreak/>
        <w:t>Analyse des écrits journalistiques :</w:t>
      </w:r>
      <w:bookmarkEnd w:id="24"/>
    </w:p>
    <w:p w:rsidR="001A4B9D" w:rsidRDefault="001A4B9D" w:rsidP="001A4B9D">
      <w:pPr>
        <w:pStyle w:val="Sansinterligne"/>
        <w:numPr>
          <w:ilvl w:val="0"/>
          <w:numId w:val="0"/>
        </w:numPr>
        <w:ind w:left="1428"/>
      </w:pPr>
    </w:p>
    <w:p w:rsidR="001A4B9D" w:rsidRPr="00222A4B" w:rsidRDefault="001A4B9D" w:rsidP="001A4B9D">
      <w:pPr>
        <w:pStyle w:val="Sansinterligne"/>
        <w:numPr>
          <w:ilvl w:val="0"/>
          <w:numId w:val="0"/>
        </w:numPr>
        <w:ind w:left="1428"/>
      </w:pPr>
      <w:bookmarkStart w:id="25" w:name="_Toc266356445"/>
      <w:r w:rsidRPr="00222A4B">
        <w:t>1. L’écriture journalistique :</w:t>
      </w:r>
      <w:bookmarkEnd w:id="25"/>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C’est en fonction du type de communication qu’il désire établir que le journaliste choisit un genre journalistique pour chacun de ses articles. Les genres journalistiques sont des catégories utilisées par les journalistes pour caractériser la forme que prendra leur texte</w:t>
      </w:r>
      <w:r w:rsidRPr="00222A4B">
        <w:rPr>
          <w:rStyle w:val="Appelnotedebasdep"/>
          <w:rFonts w:cstheme="majorBidi"/>
          <w:b w:val="0"/>
          <w:bCs/>
          <w:szCs w:val="24"/>
        </w:rPr>
        <w:footnoteReference w:id="13"/>
      </w:r>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formes ainsi que leurs fonctions sont différentes d’un genre à un autre, néanmoins, tous les articles ont pour objectif d’informer le public en exprimant une opinion, en résumant une nouvelle.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Parmi les genres journalistiques nous pouvons citer le reportage, l’interview, l’enquête, le portrait, l’éditorial, le billet, la brève, le compte rendu, l’analyse, et la critique.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L’écriture journalistique est porteuse d’information, elle a une fonction référentielle. Le journaliste doit non seulement donner des informations, mais ces dernières doivent être précises afin que les lecteurs puissent les comprendre sans difficultés. Les articles sont de ce fait clairs, concrets et accessibles à tous. Le journaliste sait très bien que ses lecteurs ne sont pas tous du même niveau intellectuel. En effet, d’un lecteur à un autre la lecture est différente. La façon et la facilité de lecture sont différentes.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L’article est composé de plusieurs éléments</w:t>
      </w:r>
      <w:r w:rsidR="003B1579">
        <w:rPr>
          <w:rStyle w:val="Appelnotedebasdep"/>
          <w:rFonts w:cstheme="majorBidi"/>
          <w:b w:val="0"/>
          <w:bCs/>
          <w:szCs w:val="24"/>
        </w:rPr>
        <w:footnoteReference w:id="14"/>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titre : il est porteur d’information qui, pour inciter le lecteur à la lecture, doit être attractif. Certains articles comportent un chapeau. Ce  dernier résume et situe le sujet.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 première phrase de l’article joue un rôle très important. Elle doit ferrer le lecteur, le saisir.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premières phrases de l’article doivent être porteuses de l’information principale.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images et/ ou les citations viennent éclaircir le récit.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 chute dans un article à pour rôle de donner à penser à sourire, ce n’est pas une conclusion.</w:t>
      </w:r>
    </w:p>
    <w:p w:rsidR="00FA5668"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Le lecteur parcourt d’abord des yeux le journal avant de s’attarder sur tel ou tel article. Une photo, un titre, un mot clé peuvent attirer un lecteur. Comme le précise si bien Albert Londres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Notre métier n’est pas de faire plaisir, non plus de faire du tort. Il est de porter la plume dans la plaie.</w:t>
      </w:r>
      <w:r w:rsidRPr="00222A4B">
        <w:rPr>
          <w:rFonts w:cstheme="majorBidi"/>
          <w:b w:val="0"/>
          <w:bCs/>
          <w:szCs w:val="24"/>
        </w:rPr>
        <w:t> »</w:t>
      </w:r>
      <w:r w:rsidRPr="00222A4B">
        <w:rPr>
          <w:rStyle w:val="Appelnotedebasdep"/>
          <w:rFonts w:cstheme="majorBidi"/>
          <w:b w:val="0"/>
          <w:bCs/>
          <w:szCs w:val="24"/>
        </w:rPr>
        <w:footnoteReference w:id="15"/>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Pour notre corpus nous avons choisi de travailler sur des articles et des reportages du journaliste Mustapha </w:t>
      </w:r>
      <w:proofErr w:type="spellStart"/>
      <w:r w:rsidRPr="00222A4B">
        <w:rPr>
          <w:rFonts w:cstheme="majorBidi"/>
          <w:b w:val="0"/>
          <w:bCs/>
          <w:szCs w:val="24"/>
        </w:rPr>
        <w:t>Benfodil</w:t>
      </w:r>
      <w:proofErr w:type="spellEnd"/>
      <w:r w:rsidRPr="00222A4B">
        <w:rPr>
          <w:rFonts w:cstheme="majorBidi"/>
          <w:b w:val="0"/>
          <w:bCs/>
          <w:szCs w:val="24"/>
        </w:rPr>
        <w:t>. Nous allons commencer par l’analyse de ces articles pour relever les événements qui ont été relatés par le journaliste.</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pStyle w:val="Sansinterligne"/>
        <w:numPr>
          <w:ilvl w:val="0"/>
          <w:numId w:val="0"/>
        </w:numPr>
        <w:ind w:left="1068"/>
      </w:pPr>
      <w:bookmarkStart w:id="26" w:name="_Toc266356446"/>
      <w:r w:rsidRPr="00222A4B">
        <w:t>2. Analyse des écrits journalistiques :</w:t>
      </w:r>
      <w:bookmarkEnd w:id="26"/>
    </w:p>
    <w:p w:rsidR="001A4B9D" w:rsidRPr="00222A4B" w:rsidRDefault="001A4B9D" w:rsidP="008F0AB0">
      <w:pPr>
        <w:spacing w:before="120" w:after="120" w:line="360" w:lineRule="auto"/>
        <w:ind w:firstLine="851"/>
        <w:jc w:val="both"/>
        <w:rPr>
          <w:rFonts w:cstheme="majorBidi"/>
          <w:b w:val="0"/>
          <w:bCs/>
          <w:szCs w:val="24"/>
        </w:rPr>
      </w:pPr>
      <w:r w:rsidRPr="00222A4B">
        <w:rPr>
          <w:rFonts w:cstheme="majorBidi"/>
          <w:b w:val="0"/>
          <w:bCs/>
          <w:szCs w:val="24"/>
        </w:rPr>
        <w:t xml:space="preserve">Tous les écrits journalistiques, qui constituent le corpus, sont extraits du journal quotidien algérien </w:t>
      </w:r>
      <w:r w:rsidRPr="00222A4B">
        <w:rPr>
          <w:rFonts w:cstheme="majorBidi"/>
          <w:b w:val="0"/>
          <w:bCs/>
          <w:i/>
          <w:iCs/>
          <w:szCs w:val="24"/>
        </w:rPr>
        <w:t>Liberté</w:t>
      </w:r>
      <w:r w:rsidR="008F0AB0">
        <w:rPr>
          <w:rFonts w:cstheme="majorBidi"/>
          <w:b w:val="0"/>
          <w:bCs/>
          <w:szCs w:val="24"/>
        </w:rPr>
        <w:t>. Quatre</w:t>
      </w:r>
      <w:r w:rsidRPr="00222A4B">
        <w:rPr>
          <w:rFonts w:cstheme="majorBidi"/>
          <w:b w:val="0"/>
          <w:bCs/>
          <w:szCs w:val="24"/>
        </w:rPr>
        <w:t xml:space="preserve"> associés </w:t>
      </w:r>
      <w:r w:rsidR="008F0AB0">
        <w:rPr>
          <w:rFonts w:cstheme="majorBidi"/>
          <w:b w:val="0"/>
          <w:bCs/>
          <w:szCs w:val="24"/>
        </w:rPr>
        <w:t xml:space="preserve"> ont contribué à la création du journal </w:t>
      </w:r>
      <w:r w:rsidR="008F0AB0" w:rsidRPr="008F0AB0">
        <w:rPr>
          <w:rFonts w:cstheme="majorBidi"/>
          <w:b w:val="0"/>
          <w:bCs/>
          <w:i/>
          <w:iCs/>
          <w:szCs w:val="24"/>
        </w:rPr>
        <w:t>Liberté</w:t>
      </w:r>
      <w:r w:rsidR="008F0AB0">
        <w:rPr>
          <w:rFonts w:cstheme="majorBidi"/>
          <w:b w:val="0"/>
          <w:bCs/>
          <w:szCs w:val="24"/>
        </w:rPr>
        <w:t xml:space="preserve"> </w:t>
      </w:r>
      <w:r w:rsidRPr="00222A4B">
        <w:rPr>
          <w:rFonts w:cstheme="majorBidi"/>
          <w:b w:val="0"/>
          <w:bCs/>
          <w:szCs w:val="24"/>
        </w:rPr>
        <w:t xml:space="preserve">- trois journalistes professionnels : Ahmed </w:t>
      </w:r>
      <w:proofErr w:type="spellStart"/>
      <w:r w:rsidRPr="00222A4B">
        <w:rPr>
          <w:rFonts w:cstheme="majorBidi"/>
          <w:b w:val="0"/>
          <w:bCs/>
          <w:szCs w:val="24"/>
        </w:rPr>
        <w:t>Fattani</w:t>
      </w:r>
      <w:proofErr w:type="spellEnd"/>
      <w:r w:rsidRPr="00222A4B">
        <w:rPr>
          <w:rFonts w:cstheme="majorBidi"/>
          <w:b w:val="0"/>
          <w:bCs/>
          <w:szCs w:val="24"/>
        </w:rPr>
        <w:t xml:space="preserve">, </w:t>
      </w:r>
      <w:proofErr w:type="spellStart"/>
      <w:r w:rsidRPr="00222A4B">
        <w:rPr>
          <w:rFonts w:cstheme="majorBidi"/>
          <w:b w:val="0"/>
          <w:bCs/>
          <w:szCs w:val="24"/>
        </w:rPr>
        <w:t>Hacène</w:t>
      </w:r>
      <w:proofErr w:type="spellEnd"/>
      <w:r w:rsidRPr="00222A4B">
        <w:rPr>
          <w:rFonts w:cstheme="majorBidi"/>
          <w:b w:val="0"/>
          <w:bCs/>
          <w:szCs w:val="24"/>
        </w:rPr>
        <w:t xml:space="preserve"> </w:t>
      </w:r>
      <w:proofErr w:type="spellStart"/>
      <w:r w:rsidRPr="00222A4B">
        <w:rPr>
          <w:rFonts w:cstheme="majorBidi"/>
          <w:b w:val="0"/>
          <w:bCs/>
          <w:szCs w:val="24"/>
        </w:rPr>
        <w:t>Ouandjelu</w:t>
      </w:r>
      <w:proofErr w:type="spellEnd"/>
      <w:r w:rsidRPr="00222A4B">
        <w:rPr>
          <w:rFonts w:cstheme="majorBidi"/>
          <w:b w:val="0"/>
          <w:bCs/>
          <w:szCs w:val="24"/>
        </w:rPr>
        <w:t xml:space="preserve">, Ali </w:t>
      </w:r>
      <w:proofErr w:type="spellStart"/>
      <w:r w:rsidRPr="00222A4B">
        <w:rPr>
          <w:rFonts w:cstheme="majorBidi"/>
          <w:b w:val="0"/>
          <w:bCs/>
          <w:szCs w:val="24"/>
        </w:rPr>
        <w:t>Ouafek</w:t>
      </w:r>
      <w:proofErr w:type="spellEnd"/>
      <w:r w:rsidRPr="00222A4B">
        <w:rPr>
          <w:rFonts w:cstheme="majorBidi"/>
          <w:b w:val="0"/>
          <w:bCs/>
          <w:szCs w:val="24"/>
        </w:rPr>
        <w:t xml:space="preserve"> et un homme d’affaires </w:t>
      </w:r>
      <w:proofErr w:type="spellStart"/>
      <w:r w:rsidRPr="00222A4B">
        <w:rPr>
          <w:rFonts w:cstheme="majorBidi"/>
          <w:b w:val="0"/>
          <w:bCs/>
          <w:szCs w:val="24"/>
        </w:rPr>
        <w:t>Issad</w:t>
      </w:r>
      <w:proofErr w:type="spellEnd"/>
      <w:r w:rsidRPr="00222A4B">
        <w:rPr>
          <w:rFonts w:cstheme="majorBidi"/>
          <w:b w:val="0"/>
          <w:bCs/>
          <w:szCs w:val="24"/>
        </w:rPr>
        <w:t xml:space="preserve"> </w:t>
      </w:r>
      <w:proofErr w:type="spellStart"/>
      <w:r w:rsidRPr="00222A4B">
        <w:rPr>
          <w:rFonts w:cstheme="majorBidi"/>
          <w:b w:val="0"/>
          <w:bCs/>
          <w:szCs w:val="24"/>
        </w:rPr>
        <w:t>Rebrad</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quotidien </w:t>
      </w:r>
      <w:r w:rsidRPr="00222A4B">
        <w:rPr>
          <w:rFonts w:cstheme="majorBidi"/>
          <w:b w:val="0"/>
          <w:bCs/>
          <w:i/>
          <w:iCs/>
          <w:szCs w:val="24"/>
        </w:rPr>
        <w:t xml:space="preserve">Liberté, </w:t>
      </w:r>
      <w:r w:rsidRPr="00222A4B">
        <w:rPr>
          <w:rFonts w:cstheme="majorBidi"/>
          <w:b w:val="0"/>
          <w:bCs/>
          <w:szCs w:val="24"/>
        </w:rPr>
        <w:t>est un journal d’expression française qui porte la devise « Le droit de savoir et le devoir d’informer. »</w:t>
      </w:r>
      <w:r w:rsidR="003B1579">
        <w:rPr>
          <w:rStyle w:val="Appelnotedebasdep"/>
          <w:rFonts w:cstheme="majorBidi"/>
          <w:b w:val="0"/>
          <w:bCs/>
          <w:szCs w:val="24"/>
        </w:rPr>
        <w:footnoteReference w:id="16"/>
      </w:r>
      <w:r w:rsidRPr="00222A4B">
        <w:rPr>
          <w:rFonts w:cstheme="majorBidi"/>
          <w:b w:val="0"/>
          <w:bCs/>
          <w:szCs w:val="24"/>
        </w:rPr>
        <w:t xml:space="preserve"> Liberté occupe l’une des premières places de la presse nationale tant par le tirage que pour la pertinence et la crédibilité de ses écrits.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articles que nous avons choisis pour notre étude sont rédigés par 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Ils sont à caractère informatif. Ils apparaissent tous dans la rubrique </w:t>
      </w:r>
      <w:r w:rsidRPr="00222A4B">
        <w:rPr>
          <w:rFonts w:cstheme="majorBidi"/>
          <w:b w:val="0"/>
          <w:bCs/>
          <w:i/>
          <w:iCs/>
          <w:szCs w:val="24"/>
        </w:rPr>
        <w:t xml:space="preserve">L’actualité en question </w:t>
      </w:r>
      <w:proofErr w:type="gramStart"/>
      <w:r w:rsidRPr="00222A4B">
        <w:rPr>
          <w:rFonts w:cstheme="majorBidi"/>
          <w:b w:val="0"/>
          <w:bCs/>
          <w:szCs w:val="24"/>
        </w:rPr>
        <w:t>à la page</w:t>
      </w:r>
      <w:proofErr w:type="gramEnd"/>
      <w:r w:rsidRPr="00222A4B">
        <w:rPr>
          <w:rFonts w:cstheme="majorBidi"/>
          <w:b w:val="0"/>
          <w:bCs/>
          <w:szCs w:val="24"/>
        </w:rPr>
        <w:t xml:space="preserve"> 2 et/ou 3.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L’analyse des écrits journalistiques nous permettra de montrer comment 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transmet l’information aux lecteurs et par la suite comment le journaliste est passé du réel au fictif.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Pour analyser un article de presse, il faut d’abord relever les éléments qui constituent l’article comme : La rubrique, le titre, le chapeau, les encadrés, la photo. </w:t>
      </w:r>
    </w:p>
    <w:p w:rsidR="001A4B9D" w:rsidRDefault="001A4B9D" w:rsidP="001A4B9D">
      <w:pPr>
        <w:spacing w:before="120" w:after="120" w:line="360" w:lineRule="auto"/>
        <w:ind w:firstLine="851"/>
        <w:jc w:val="both"/>
        <w:rPr>
          <w:rFonts w:cstheme="majorBidi"/>
          <w:b w:val="0"/>
          <w:bCs/>
          <w:szCs w:val="24"/>
        </w:rPr>
      </w:pPr>
    </w:p>
    <w:p w:rsidR="00FA5668" w:rsidRDefault="00FA5668" w:rsidP="001A4B9D">
      <w:pPr>
        <w:spacing w:before="120" w:after="120" w:line="360" w:lineRule="auto"/>
        <w:ind w:firstLine="851"/>
        <w:jc w:val="both"/>
        <w:rPr>
          <w:rFonts w:cstheme="majorBidi"/>
          <w:b w:val="0"/>
          <w:bCs/>
          <w:szCs w:val="24"/>
        </w:rPr>
      </w:pPr>
    </w:p>
    <w:p w:rsidR="00FA5668" w:rsidRDefault="00FA5668"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u w:val="single"/>
        </w:rPr>
        <w:lastRenderedPageBreak/>
        <w:t>Le premier article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Il a pour titre </w:t>
      </w:r>
      <w:r w:rsidRPr="00222A4B">
        <w:rPr>
          <w:rFonts w:cstheme="majorBidi"/>
          <w:b w:val="0"/>
          <w:bCs/>
          <w:i/>
          <w:iCs/>
          <w:szCs w:val="24"/>
        </w:rPr>
        <w:t>« …ils ont fracassé la tête du bébé Hanane.»</w:t>
      </w:r>
      <w:r w:rsidRPr="00222A4B">
        <w:rPr>
          <w:rFonts w:cstheme="majorBidi"/>
          <w:b w:val="0"/>
          <w:bCs/>
          <w:szCs w:val="24"/>
        </w:rPr>
        <w:t xml:space="preserve">. Cet article est paru le 12 février 2001 dans la rubrique </w:t>
      </w:r>
      <w:r w:rsidRPr="00222A4B">
        <w:rPr>
          <w:rFonts w:cstheme="majorBidi"/>
          <w:b w:val="0"/>
          <w:bCs/>
          <w:i/>
          <w:iCs/>
          <w:szCs w:val="24"/>
        </w:rPr>
        <w:t>L’actualité en question</w:t>
      </w:r>
      <w:r w:rsidRPr="00222A4B">
        <w:rPr>
          <w:rFonts w:cstheme="majorBidi"/>
          <w:b w:val="0"/>
          <w:bCs/>
          <w:szCs w:val="24"/>
        </w:rPr>
        <w:t xml:space="preserve"> en page 3.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titre est écrit en gros et gras, il attire l’attention du lecteur par son caractère macabre (…fracassé la tête du bébé…). </w:t>
      </w:r>
    </w:p>
    <w:p w:rsidR="001A4B9D" w:rsidRPr="00222A4B" w:rsidRDefault="00205D0A" w:rsidP="00205D0A">
      <w:pPr>
        <w:spacing w:before="120" w:after="120" w:line="360" w:lineRule="auto"/>
        <w:ind w:firstLine="851"/>
        <w:jc w:val="both"/>
        <w:rPr>
          <w:rFonts w:cstheme="majorBidi"/>
          <w:b w:val="0"/>
          <w:bCs/>
          <w:szCs w:val="24"/>
        </w:rPr>
      </w:pPr>
      <w:r>
        <w:rPr>
          <w:rFonts w:cstheme="majorBidi"/>
          <w:b w:val="0"/>
          <w:bCs/>
          <w:szCs w:val="24"/>
        </w:rPr>
        <w:t>Cet</w:t>
      </w:r>
      <w:r w:rsidR="001A4B9D" w:rsidRPr="00222A4B">
        <w:rPr>
          <w:rFonts w:cstheme="majorBidi"/>
          <w:b w:val="0"/>
          <w:bCs/>
          <w:szCs w:val="24"/>
        </w:rPr>
        <w:t xml:space="preserve"> article contient un chapeau qui, lui aussi, est écrit en gras. Le journaliste y ajoute des informations sur le lieu et </w:t>
      </w:r>
      <w:r>
        <w:rPr>
          <w:rFonts w:cstheme="majorBidi"/>
          <w:b w:val="0"/>
          <w:bCs/>
          <w:szCs w:val="24"/>
        </w:rPr>
        <w:t>les victimes</w:t>
      </w:r>
      <w:r w:rsidR="001A4B9D"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Deux encadrés : </w:t>
      </w:r>
      <w:r w:rsidRPr="00222A4B">
        <w:rPr>
          <w:rFonts w:cstheme="majorBidi"/>
          <w:b w:val="0"/>
          <w:bCs/>
          <w:i/>
          <w:iCs/>
          <w:szCs w:val="24"/>
        </w:rPr>
        <w:t xml:space="preserve">« Entre la décharge et le cimetière » </w:t>
      </w:r>
      <w:r w:rsidRPr="00222A4B">
        <w:rPr>
          <w:rFonts w:cstheme="majorBidi"/>
          <w:b w:val="0"/>
          <w:bCs/>
          <w:szCs w:val="24"/>
        </w:rPr>
        <w:t xml:space="preserve">et </w:t>
      </w:r>
      <w:r w:rsidRPr="00222A4B">
        <w:rPr>
          <w:rFonts w:cstheme="majorBidi"/>
          <w:b w:val="0"/>
          <w:bCs/>
          <w:i/>
          <w:iCs/>
          <w:szCs w:val="24"/>
        </w:rPr>
        <w:t>« Je me suis jetée dans le ravin »</w:t>
      </w:r>
      <w:r w:rsidRPr="00222A4B">
        <w:rPr>
          <w:rFonts w:cstheme="majorBidi"/>
          <w:b w:val="0"/>
          <w:bCs/>
          <w:szCs w:val="24"/>
        </w:rPr>
        <w:t>. Le premier nous donne des informations sur  le lieu du massacre. Le deuxième est le témoignage de l’une des rescapé</w:t>
      </w:r>
      <w:r w:rsidR="00205D0A">
        <w:rPr>
          <w:rFonts w:cstheme="majorBidi"/>
          <w:b w:val="0"/>
          <w:bCs/>
          <w:szCs w:val="24"/>
        </w:rPr>
        <w:t>e</w:t>
      </w:r>
      <w:r w:rsidRPr="00222A4B">
        <w:rPr>
          <w:rFonts w:cstheme="majorBidi"/>
          <w:b w:val="0"/>
          <w:bCs/>
          <w:szCs w:val="24"/>
        </w:rPr>
        <w:t>s.</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szCs w:val="24"/>
        </w:rPr>
        <w:t xml:space="preserve">Une photo complète l’article, elle représente une maison écroulée au milieu de nulle part. Des enfants debout regardent la maison dont la toiture est carbonisée. La photo a pour titre : </w:t>
      </w:r>
      <w:r w:rsidRPr="00222A4B">
        <w:rPr>
          <w:rFonts w:cstheme="majorBidi"/>
          <w:b w:val="0"/>
          <w:bCs/>
          <w:i/>
          <w:iCs/>
          <w:szCs w:val="24"/>
        </w:rPr>
        <w:t>« Le lieu du drame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journaliste a assisté aux funérailles à </w:t>
      </w:r>
      <w:proofErr w:type="spellStart"/>
      <w:r w:rsidRPr="00222A4B">
        <w:rPr>
          <w:rFonts w:cstheme="majorBidi"/>
          <w:b w:val="0"/>
          <w:bCs/>
          <w:szCs w:val="24"/>
        </w:rPr>
        <w:t>Berrouaghia</w:t>
      </w:r>
      <w:proofErr w:type="spellEnd"/>
      <w:r w:rsidRPr="00222A4B">
        <w:rPr>
          <w:rFonts w:cstheme="majorBidi"/>
          <w:b w:val="0"/>
          <w:bCs/>
          <w:szCs w:val="24"/>
        </w:rPr>
        <w:t>. Le point qui attire l’attention de prime abord dans l’article, c’est le nombre de petits cercueils qui précèdent le cortège funèbre. Dans le titre, le chapeau et au début de l’article le journaliste insiste sur le fait que plusieurs enfants ont été tués.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lieu est aussi mis en évidence. En effet, le journaliste par la description des lieux nous montre que les terroristes ont frappé en pleine misère. Les victimes sont des personnes qui habitent dans des ghettos, où il n’y a même pas d’électricité. C’est un bidonville qui est situé entre un cimetière et une décharge publique.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vocabulaire utilisé pour décrire les lieux renvoie au thème « misère » :</w:t>
      </w:r>
    </w:p>
    <w:p w:rsidR="001A4B9D" w:rsidRPr="00222A4B" w:rsidRDefault="001A4B9D" w:rsidP="008729A7">
      <w:pPr>
        <w:pStyle w:val="Paragraphedeliste"/>
        <w:numPr>
          <w:ilvl w:val="0"/>
          <w:numId w:val="33"/>
        </w:numPr>
        <w:spacing w:before="120" w:after="120" w:line="360" w:lineRule="auto"/>
        <w:jc w:val="both"/>
        <w:rPr>
          <w:rFonts w:cstheme="majorBidi"/>
          <w:b w:val="0"/>
          <w:bCs/>
          <w:szCs w:val="24"/>
        </w:rPr>
      </w:pPr>
      <w:r w:rsidRPr="00222A4B">
        <w:rPr>
          <w:rFonts w:cstheme="majorBidi"/>
          <w:b w:val="0"/>
          <w:bCs/>
          <w:szCs w:val="24"/>
        </w:rPr>
        <w:t>Le quinquet.</w:t>
      </w:r>
    </w:p>
    <w:p w:rsidR="001A4B9D" w:rsidRPr="00222A4B" w:rsidRDefault="001A4B9D" w:rsidP="008729A7">
      <w:pPr>
        <w:pStyle w:val="Paragraphedeliste"/>
        <w:numPr>
          <w:ilvl w:val="0"/>
          <w:numId w:val="33"/>
        </w:numPr>
        <w:spacing w:before="120" w:after="120" w:line="360" w:lineRule="auto"/>
        <w:jc w:val="both"/>
        <w:rPr>
          <w:rFonts w:cstheme="majorBidi"/>
          <w:b w:val="0"/>
          <w:bCs/>
          <w:szCs w:val="24"/>
        </w:rPr>
      </w:pPr>
      <w:r w:rsidRPr="00222A4B">
        <w:rPr>
          <w:rFonts w:cstheme="majorBidi"/>
          <w:b w:val="0"/>
          <w:bCs/>
          <w:szCs w:val="24"/>
        </w:rPr>
        <w:t>Aucune ressource.</w:t>
      </w:r>
    </w:p>
    <w:p w:rsidR="001A4B9D" w:rsidRPr="00222A4B" w:rsidRDefault="001A4B9D" w:rsidP="008729A7">
      <w:pPr>
        <w:pStyle w:val="Paragraphedeliste"/>
        <w:numPr>
          <w:ilvl w:val="0"/>
          <w:numId w:val="33"/>
        </w:numPr>
        <w:spacing w:before="120" w:after="120" w:line="360" w:lineRule="auto"/>
        <w:jc w:val="both"/>
        <w:rPr>
          <w:rFonts w:cstheme="majorBidi"/>
          <w:b w:val="0"/>
          <w:bCs/>
          <w:szCs w:val="24"/>
        </w:rPr>
      </w:pPr>
      <w:r w:rsidRPr="00222A4B">
        <w:rPr>
          <w:rFonts w:cstheme="majorBidi"/>
          <w:b w:val="0"/>
          <w:bCs/>
          <w:szCs w:val="24"/>
        </w:rPr>
        <w:t>Ghetto.</w:t>
      </w:r>
    </w:p>
    <w:p w:rsidR="001A4B9D" w:rsidRPr="00222A4B" w:rsidRDefault="001A4B9D" w:rsidP="008729A7">
      <w:pPr>
        <w:pStyle w:val="Paragraphedeliste"/>
        <w:numPr>
          <w:ilvl w:val="0"/>
          <w:numId w:val="33"/>
        </w:numPr>
        <w:spacing w:before="120" w:after="120" w:line="360" w:lineRule="auto"/>
        <w:jc w:val="both"/>
        <w:rPr>
          <w:rFonts w:cstheme="majorBidi"/>
          <w:b w:val="0"/>
          <w:bCs/>
          <w:szCs w:val="24"/>
        </w:rPr>
      </w:pPr>
      <w:r w:rsidRPr="00222A4B">
        <w:rPr>
          <w:rFonts w:cstheme="majorBidi"/>
          <w:b w:val="0"/>
          <w:bCs/>
          <w:szCs w:val="24"/>
        </w:rPr>
        <w:t>Baraques.</w:t>
      </w:r>
    </w:p>
    <w:p w:rsidR="001A4B9D" w:rsidRPr="00222A4B" w:rsidRDefault="001A4B9D" w:rsidP="008729A7">
      <w:pPr>
        <w:pStyle w:val="Paragraphedeliste"/>
        <w:numPr>
          <w:ilvl w:val="0"/>
          <w:numId w:val="33"/>
        </w:numPr>
        <w:spacing w:before="120" w:after="120" w:line="360" w:lineRule="auto"/>
        <w:jc w:val="both"/>
        <w:rPr>
          <w:rFonts w:cstheme="majorBidi"/>
          <w:b w:val="0"/>
          <w:bCs/>
          <w:szCs w:val="24"/>
        </w:rPr>
      </w:pPr>
      <w:r w:rsidRPr="00222A4B">
        <w:rPr>
          <w:rFonts w:cstheme="majorBidi"/>
          <w:b w:val="0"/>
          <w:bCs/>
          <w:szCs w:val="24"/>
        </w:rPr>
        <w:t>Bidonville.</w:t>
      </w:r>
    </w:p>
    <w:p w:rsidR="001A4B9D" w:rsidRPr="00222A4B" w:rsidRDefault="001A4B9D" w:rsidP="008729A7">
      <w:pPr>
        <w:pStyle w:val="Paragraphedeliste"/>
        <w:numPr>
          <w:ilvl w:val="0"/>
          <w:numId w:val="33"/>
        </w:numPr>
        <w:spacing w:before="120" w:after="120" w:line="360" w:lineRule="auto"/>
        <w:jc w:val="both"/>
        <w:rPr>
          <w:rFonts w:cstheme="majorBidi"/>
          <w:b w:val="0"/>
          <w:bCs/>
          <w:szCs w:val="24"/>
        </w:rPr>
      </w:pPr>
      <w:r w:rsidRPr="00222A4B">
        <w:rPr>
          <w:rFonts w:cstheme="majorBidi"/>
          <w:b w:val="0"/>
          <w:bCs/>
          <w:szCs w:val="24"/>
        </w:rPr>
        <w:t xml:space="preserve">Cabane, </w:t>
      </w:r>
      <w:proofErr w:type="spellStart"/>
      <w:r w:rsidRPr="00222A4B">
        <w:rPr>
          <w:rFonts w:cstheme="majorBidi"/>
          <w:b w:val="0"/>
          <w:bCs/>
          <w:szCs w:val="24"/>
        </w:rPr>
        <w:t>etc</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L’animosité de l’acte est mise en valeur. Le journaliste le souligne en écrivant : </w:t>
      </w:r>
    </w:p>
    <w:p w:rsidR="001A4B9D" w:rsidRPr="00222A4B" w:rsidRDefault="001A4B9D" w:rsidP="008729A7">
      <w:pPr>
        <w:pStyle w:val="Paragraphedeliste"/>
        <w:numPr>
          <w:ilvl w:val="0"/>
          <w:numId w:val="34"/>
        </w:num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szCs w:val="24"/>
          <w:u w:val="single"/>
        </w:rPr>
        <w:t>A noter</w:t>
      </w:r>
      <w:r w:rsidRPr="00222A4B">
        <w:rPr>
          <w:rFonts w:cstheme="majorBidi"/>
          <w:b w:val="0"/>
          <w:bCs/>
          <w:szCs w:val="24"/>
        </w:rPr>
        <w:t xml:space="preserve"> que les victimes ont été exécutées par balles et certaines auraient été carbonisées. »</w:t>
      </w:r>
    </w:p>
    <w:p w:rsidR="001A4B9D" w:rsidRPr="00222A4B" w:rsidRDefault="001A4B9D" w:rsidP="008729A7">
      <w:pPr>
        <w:pStyle w:val="Paragraphedeliste"/>
        <w:numPr>
          <w:ilvl w:val="0"/>
          <w:numId w:val="34"/>
        </w:numPr>
        <w:spacing w:before="120" w:after="120" w:line="360" w:lineRule="auto"/>
        <w:ind w:firstLine="851"/>
        <w:jc w:val="both"/>
        <w:rPr>
          <w:rFonts w:cstheme="majorBidi"/>
          <w:b w:val="0"/>
          <w:bCs/>
          <w:szCs w:val="24"/>
        </w:rPr>
      </w:pPr>
      <w:r w:rsidRPr="00222A4B">
        <w:rPr>
          <w:rFonts w:cstheme="majorBidi"/>
          <w:b w:val="0"/>
          <w:bCs/>
          <w:szCs w:val="24"/>
        </w:rPr>
        <w:lastRenderedPageBreak/>
        <w:t>[père]</w:t>
      </w:r>
      <w:proofErr w:type="gramStart"/>
      <w:r w:rsidRPr="00222A4B">
        <w:rPr>
          <w:rFonts w:cstheme="majorBidi"/>
          <w:b w:val="0"/>
          <w:bCs/>
          <w:szCs w:val="24"/>
        </w:rPr>
        <w:t>..</w:t>
      </w:r>
      <w:proofErr w:type="gramEnd"/>
      <w:r w:rsidRPr="00222A4B">
        <w:rPr>
          <w:rFonts w:cstheme="majorBidi"/>
          <w:b w:val="0"/>
          <w:bCs/>
          <w:szCs w:val="24"/>
        </w:rPr>
        <w:t>a perdu les deux yeux et souffre d’un traumatisme crânien. Une autre femme a les yeux crevés.</w:t>
      </w:r>
    </w:p>
    <w:p w:rsidR="001A4B9D" w:rsidRPr="00222A4B" w:rsidRDefault="001A4B9D" w:rsidP="001A4B9D">
      <w:pPr>
        <w:pStyle w:val="Paragraphedeliste"/>
        <w:spacing w:before="120" w:after="120" w:line="360" w:lineRule="auto"/>
        <w:ind w:left="851"/>
        <w:jc w:val="both"/>
        <w:rPr>
          <w:rFonts w:cstheme="majorBidi"/>
          <w:b w:val="0"/>
          <w:bCs/>
          <w:szCs w:val="24"/>
        </w:rPr>
      </w:pPr>
      <w:r w:rsidRPr="00222A4B">
        <w:rPr>
          <w:rFonts w:cstheme="majorBidi"/>
          <w:b w:val="0"/>
          <w:bCs/>
          <w:szCs w:val="24"/>
        </w:rPr>
        <w:t xml:space="preserve">Autre point soulevé dans cet article, le journaliste rapporte plusieurs  discours direct où les énonciateurs (habitants de la région) sont contre le </w:t>
      </w:r>
      <w:proofErr w:type="spellStart"/>
      <w:r w:rsidRPr="00222A4B">
        <w:rPr>
          <w:rFonts w:cstheme="majorBidi"/>
          <w:b w:val="0"/>
          <w:bCs/>
          <w:szCs w:val="24"/>
        </w:rPr>
        <w:t>Wiam</w:t>
      </w:r>
      <w:proofErr w:type="spellEnd"/>
      <w:r w:rsidR="00205D0A">
        <w:rPr>
          <w:rStyle w:val="Appelnotedebasdep"/>
          <w:rFonts w:cstheme="majorBidi"/>
          <w:b w:val="0"/>
          <w:bCs/>
          <w:szCs w:val="24"/>
        </w:rPr>
        <w:footnoteReference w:id="17"/>
      </w:r>
      <w:r w:rsidRPr="00222A4B">
        <w:rPr>
          <w:rFonts w:cstheme="majorBidi"/>
          <w:b w:val="0"/>
          <w:bCs/>
          <w:szCs w:val="24"/>
        </w:rPr>
        <w:t>.</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Les noms des victimes sont cités, Mustapha </w:t>
      </w:r>
      <w:proofErr w:type="spellStart"/>
      <w:r w:rsidRPr="00222A4B">
        <w:rPr>
          <w:rFonts w:cstheme="majorBidi"/>
          <w:b w:val="0"/>
          <w:bCs/>
          <w:szCs w:val="24"/>
        </w:rPr>
        <w:t>Benfodil</w:t>
      </w:r>
      <w:proofErr w:type="spellEnd"/>
      <w:r w:rsidRPr="00222A4B">
        <w:rPr>
          <w:rFonts w:cstheme="majorBidi"/>
          <w:b w:val="0"/>
          <w:bCs/>
          <w:szCs w:val="24"/>
        </w:rPr>
        <w:t xml:space="preserve"> ne cache pas l’identité des victimes. Il ne les représente pas par des initiales comme c’est le cas dans plusieurs articles de presse.</w:t>
      </w:r>
    </w:p>
    <w:p w:rsidR="001A4B9D" w:rsidRPr="00222A4B" w:rsidRDefault="001A4B9D" w:rsidP="001A4B9D">
      <w:pPr>
        <w:pStyle w:val="Paragraphedeliste"/>
        <w:spacing w:before="120" w:after="120" w:line="360" w:lineRule="auto"/>
        <w:ind w:left="0" w:firstLine="851"/>
        <w:jc w:val="both"/>
        <w:rPr>
          <w:rFonts w:cstheme="majorBidi"/>
          <w:b w:val="0"/>
          <w:bCs/>
          <w:szCs w:val="24"/>
        </w:rPr>
      </w:pP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u w:val="single"/>
        </w:rPr>
        <w:t>Le deuxième article</w:t>
      </w:r>
      <w:r w:rsidRPr="00222A4B">
        <w:rPr>
          <w:rFonts w:cstheme="majorBidi"/>
          <w:b w:val="0"/>
          <w:bCs/>
          <w:szCs w:val="24"/>
        </w:rPr>
        <w:t> :</w:t>
      </w:r>
    </w:p>
    <w:p w:rsidR="001A4B9D" w:rsidRPr="00222A4B" w:rsidRDefault="001A4B9D" w:rsidP="001A4B9D">
      <w:pPr>
        <w:pStyle w:val="Paragraphedeliste"/>
        <w:spacing w:before="120" w:after="120" w:line="360" w:lineRule="auto"/>
        <w:ind w:left="0" w:firstLine="851"/>
        <w:jc w:val="both"/>
        <w:rPr>
          <w:rFonts w:cstheme="majorBidi"/>
          <w:b w:val="0"/>
          <w:bCs/>
          <w:i/>
          <w:iCs/>
          <w:szCs w:val="24"/>
        </w:rPr>
      </w:pPr>
      <w:r w:rsidRPr="00222A4B">
        <w:rPr>
          <w:rFonts w:cstheme="majorBidi"/>
          <w:b w:val="0"/>
          <w:bCs/>
          <w:szCs w:val="24"/>
        </w:rPr>
        <w:t>Le titre </w:t>
      </w:r>
      <w:r w:rsidRPr="00222A4B">
        <w:rPr>
          <w:rFonts w:cstheme="majorBidi"/>
          <w:b w:val="0"/>
          <w:bCs/>
          <w:i/>
          <w:iCs/>
          <w:szCs w:val="24"/>
        </w:rPr>
        <w:t xml:space="preserve">: «  Nuit d’horreur pour </w:t>
      </w:r>
      <w:proofErr w:type="spellStart"/>
      <w:r w:rsidRPr="00222A4B">
        <w:rPr>
          <w:rFonts w:cstheme="majorBidi"/>
          <w:b w:val="0"/>
          <w:bCs/>
          <w:i/>
          <w:iCs/>
          <w:szCs w:val="24"/>
        </w:rPr>
        <w:t>Chahrazade</w:t>
      </w:r>
      <w:proofErr w:type="spellEnd"/>
      <w:r w:rsidRPr="00222A4B">
        <w:rPr>
          <w:rFonts w:cstheme="majorBidi"/>
          <w:b w:val="0"/>
          <w:bCs/>
          <w:i/>
          <w:iCs/>
          <w:szCs w:val="24"/>
        </w:rPr>
        <w:t> »</w:t>
      </w:r>
      <w:r w:rsidRPr="00222A4B">
        <w:rPr>
          <w:rFonts w:cstheme="majorBidi"/>
          <w:b w:val="0"/>
          <w:bCs/>
          <w:szCs w:val="24"/>
        </w:rPr>
        <w:t xml:space="preserve"> paru le 14 mars 2001 en page 3, dans la rubrique </w:t>
      </w:r>
      <w:r w:rsidRPr="00222A4B">
        <w:rPr>
          <w:rFonts w:cstheme="majorBidi"/>
          <w:b w:val="0"/>
          <w:bCs/>
          <w:i/>
          <w:iCs/>
          <w:szCs w:val="24"/>
        </w:rPr>
        <w:t>L’actualité en question</w:t>
      </w:r>
      <w:r w:rsidRPr="00222A4B">
        <w:rPr>
          <w:rFonts w:cstheme="majorBidi"/>
          <w:b w:val="0"/>
          <w:bCs/>
          <w:szCs w:val="24"/>
        </w:rPr>
        <w:t>. Le titre est précédé d’un autre titre plus petit « </w:t>
      </w:r>
      <w:r w:rsidRPr="00222A4B">
        <w:rPr>
          <w:rFonts w:cstheme="majorBidi"/>
          <w:b w:val="0"/>
          <w:bCs/>
          <w:i/>
          <w:iCs/>
          <w:szCs w:val="24"/>
        </w:rPr>
        <w:t xml:space="preserve">11 personnes massacrées à Tipasa ». </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Les titres nous donnent un aperçu sur le sujet, le lieu et le nombre de victimes.</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Un chapeau suit le titre, il est écrit en gras. Le journaliste évoque d’autres massacres dans d’autres lieux. Il donne le bilan : 26 morts.</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Dans le chapeau Mustapha </w:t>
      </w:r>
      <w:proofErr w:type="spellStart"/>
      <w:r w:rsidRPr="00222A4B">
        <w:rPr>
          <w:rFonts w:cstheme="majorBidi"/>
          <w:b w:val="0"/>
          <w:bCs/>
          <w:szCs w:val="24"/>
        </w:rPr>
        <w:t>Benfodil</w:t>
      </w:r>
      <w:proofErr w:type="spellEnd"/>
      <w:r w:rsidRPr="00222A4B">
        <w:rPr>
          <w:rFonts w:cstheme="majorBidi"/>
          <w:b w:val="0"/>
          <w:bCs/>
          <w:szCs w:val="24"/>
        </w:rPr>
        <w:t xml:space="preserve"> utilise la phrase suivante :</w:t>
      </w:r>
    </w:p>
    <w:p w:rsidR="001A4B9D" w:rsidRPr="00222A4B" w:rsidRDefault="001A4B9D" w:rsidP="001A4B9D">
      <w:pPr>
        <w:pStyle w:val="Paragraphedeliste"/>
        <w:spacing w:before="120" w:after="120" w:line="360" w:lineRule="auto"/>
        <w:ind w:left="0" w:firstLine="851"/>
        <w:jc w:val="both"/>
        <w:rPr>
          <w:rFonts w:cstheme="majorBidi"/>
          <w:b w:val="0"/>
          <w:bCs/>
          <w:i/>
          <w:iCs/>
          <w:szCs w:val="24"/>
        </w:rPr>
      </w:pPr>
      <w:r w:rsidRPr="00222A4B">
        <w:rPr>
          <w:rFonts w:cstheme="majorBidi"/>
          <w:b w:val="0"/>
          <w:bCs/>
          <w:i/>
          <w:iCs/>
          <w:szCs w:val="24"/>
        </w:rPr>
        <w:t>« …26 morts, 26 morts de plus, 26 morts de trop. »</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La répétition est utilisée dans le chapeau. Le journaliste a utilisé un adverbe d’intensité (plus) suivi d’un adverbe qui montre l’excès (trop).</w:t>
      </w:r>
    </w:p>
    <w:p w:rsidR="001A4B9D" w:rsidRPr="00222A4B" w:rsidRDefault="001A4B9D" w:rsidP="001A4B9D">
      <w:pPr>
        <w:pStyle w:val="Paragraphedeliste"/>
        <w:spacing w:before="120" w:after="120" w:line="360" w:lineRule="auto"/>
        <w:ind w:left="0" w:firstLine="851"/>
        <w:jc w:val="both"/>
        <w:rPr>
          <w:rFonts w:cstheme="majorBidi"/>
          <w:b w:val="0"/>
          <w:bCs/>
          <w:i/>
          <w:iCs/>
          <w:szCs w:val="24"/>
        </w:rPr>
      </w:pPr>
      <w:r w:rsidRPr="00222A4B">
        <w:rPr>
          <w:rFonts w:cstheme="majorBidi"/>
          <w:b w:val="0"/>
          <w:bCs/>
          <w:szCs w:val="24"/>
        </w:rPr>
        <w:t>La photo nous montre un petit cercueil porté par des hommes. Elle a un titre : « </w:t>
      </w:r>
      <w:r w:rsidRPr="00222A4B">
        <w:rPr>
          <w:rFonts w:cstheme="majorBidi"/>
          <w:b w:val="0"/>
          <w:bCs/>
          <w:i/>
          <w:iCs/>
          <w:szCs w:val="24"/>
        </w:rPr>
        <w:t xml:space="preserve">Enfant porté dans </w:t>
      </w:r>
      <w:r w:rsidRPr="00222A4B">
        <w:rPr>
          <w:rFonts w:cstheme="majorBidi"/>
          <w:b w:val="0"/>
          <w:bCs/>
          <w:i/>
          <w:iCs/>
          <w:szCs w:val="24"/>
          <w:u w:val="single"/>
        </w:rPr>
        <w:t>une caisse</w:t>
      </w:r>
      <w:r w:rsidRPr="00222A4B">
        <w:rPr>
          <w:rFonts w:cstheme="majorBidi"/>
          <w:b w:val="0"/>
          <w:bCs/>
          <w:i/>
          <w:iCs/>
          <w:szCs w:val="24"/>
        </w:rPr>
        <w:t xml:space="preserve">. Ainsi se brise le rêve de </w:t>
      </w:r>
      <w:proofErr w:type="spellStart"/>
      <w:r w:rsidRPr="00222A4B">
        <w:rPr>
          <w:rFonts w:cstheme="majorBidi"/>
          <w:b w:val="0"/>
          <w:bCs/>
          <w:i/>
          <w:iCs/>
          <w:szCs w:val="24"/>
        </w:rPr>
        <w:t>Chahrazade</w:t>
      </w:r>
      <w:proofErr w:type="spellEnd"/>
      <w:r w:rsidRPr="00222A4B">
        <w:rPr>
          <w:rFonts w:cstheme="majorBidi"/>
          <w:b w:val="0"/>
          <w:bCs/>
          <w:i/>
          <w:iCs/>
          <w:szCs w:val="24"/>
        </w:rPr>
        <w:t xml:space="preserve"> ». </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Les événements se sont déroulés à Tipasa-ville à l’entrée de la ville plus précisément à 300 mètres de la résidence de Mme le Wali. 11 personnes d’une même famille ont été tuées à l’arme blanche. Parmi les victimes une petite fille de 6 mois </w:t>
      </w:r>
      <w:proofErr w:type="spellStart"/>
      <w:r w:rsidRPr="00222A4B">
        <w:rPr>
          <w:rFonts w:cstheme="majorBidi"/>
          <w:b w:val="0"/>
          <w:bCs/>
          <w:szCs w:val="24"/>
        </w:rPr>
        <w:t>Chahrazade</w:t>
      </w:r>
      <w:proofErr w:type="spellEnd"/>
      <w:r w:rsidRPr="00222A4B">
        <w:rPr>
          <w:rFonts w:cstheme="majorBidi"/>
          <w:b w:val="0"/>
          <w:bCs/>
          <w:szCs w:val="24"/>
        </w:rPr>
        <w:t>, deux autres enfants (6 et 8 ans) et deux vieilles personnes (89 et 74 ans).</w:t>
      </w:r>
    </w:p>
    <w:p w:rsidR="001A4B9D" w:rsidRPr="00222A4B" w:rsidRDefault="001A4B9D" w:rsidP="001A4B9D">
      <w:pPr>
        <w:pStyle w:val="Paragraphedeliste"/>
        <w:spacing w:before="120" w:after="120" w:line="360" w:lineRule="auto"/>
        <w:ind w:left="0" w:firstLine="851"/>
        <w:jc w:val="both"/>
        <w:rPr>
          <w:rFonts w:cstheme="majorBidi"/>
          <w:b w:val="0"/>
          <w:bCs/>
          <w:szCs w:val="24"/>
        </w:rPr>
      </w:pPr>
    </w:p>
    <w:p w:rsidR="001A4B9D" w:rsidRPr="00222A4B" w:rsidRDefault="001A4B9D" w:rsidP="001A4B9D">
      <w:pPr>
        <w:pStyle w:val="Paragraphedeliste"/>
        <w:spacing w:before="120" w:after="120" w:line="360" w:lineRule="auto"/>
        <w:ind w:left="0" w:firstLine="851"/>
        <w:jc w:val="both"/>
        <w:rPr>
          <w:rFonts w:cstheme="majorBidi"/>
          <w:b w:val="0"/>
          <w:bCs/>
          <w:szCs w:val="24"/>
          <w:u w:val="single"/>
        </w:rPr>
      </w:pPr>
      <w:r w:rsidRPr="00222A4B">
        <w:rPr>
          <w:rFonts w:cstheme="majorBidi"/>
          <w:b w:val="0"/>
          <w:bCs/>
          <w:szCs w:val="24"/>
          <w:u w:val="single"/>
        </w:rPr>
        <w:t>Troisième article :</w:t>
      </w:r>
    </w:p>
    <w:p w:rsidR="001A4B9D" w:rsidRPr="00222A4B" w:rsidRDefault="001A4B9D" w:rsidP="001A4B9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Cet article est paru le 13 mars 2001 dans la rubrique </w:t>
      </w:r>
      <w:r w:rsidRPr="00222A4B">
        <w:rPr>
          <w:rFonts w:cstheme="majorBidi"/>
          <w:b w:val="0"/>
          <w:bCs/>
          <w:i/>
          <w:iCs/>
          <w:szCs w:val="24"/>
        </w:rPr>
        <w:t>L’actualité en question.</w:t>
      </w:r>
    </w:p>
    <w:p w:rsidR="001A4B9D" w:rsidRPr="00222A4B" w:rsidRDefault="001A4B9D" w:rsidP="001A4B9D">
      <w:pPr>
        <w:pStyle w:val="Paragraphedeliste"/>
        <w:spacing w:before="120" w:after="120" w:line="360" w:lineRule="auto"/>
        <w:ind w:left="0" w:firstLine="851"/>
        <w:jc w:val="both"/>
        <w:rPr>
          <w:rFonts w:cstheme="majorBidi"/>
          <w:b w:val="0"/>
          <w:bCs/>
          <w:i/>
          <w:iCs/>
          <w:szCs w:val="24"/>
        </w:rPr>
      </w:pPr>
      <w:r w:rsidRPr="00222A4B">
        <w:rPr>
          <w:rFonts w:cstheme="majorBidi"/>
          <w:b w:val="0"/>
          <w:bCs/>
          <w:szCs w:val="24"/>
        </w:rPr>
        <w:t>Titre : « </w:t>
      </w:r>
      <w:r w:rsidRPr="00222A4B">
        <w:rPr>
          <w:rFonts w:cstheme="majorBidi"/>
          <w:b w:val="0"/>
          <w:bCs/>
          <w:i/>
          <w:iCs/>
          <w:szCs w:val="24"/>
        </w:rPr>
        <w:t>La famille El-</w:t>
      </w:r>
      <w:proofErr w:type="spellStart"/>
      <w:r w:rsidRPr="00222A4B">
        <w:rPr>
          <w:rFonts w:cstheme="majorBidi"/>
          <w:b w:val="0"/>
          <w:bCs/>
          <w:i/>
          <w:iCs/>
          <w:szCs w:val="24"/>
        </w:rPr>
        <w:t>Amri</w:t>
      </w:r>
      <w:proofErr w:type="spellEnd"/>
      <w:r w:rsidRPr="00222A4B">
        <w:rPr>
          <w:rFonts w:cstheme="majorBidi"/>
          <w:b w:val="0"/>
          <w:bCs/>
          <w:i/>
          <w:iCs/>
          <w:szCs w:val="24"/>
        </w:rPr>
        <w:t xml:space="preserve"> décimée</w:t>
      </w:r>
      <w:r w:rsidRPr="00222A4B">
        <w:rPr>
          <w:rFonts w:cstheme="majorBidi"/>
          <w:b w:val="0"/>
          <w:bCs/>
          <w:szCs w:val="24"/>
        </w:rPr>
        <w:t> ».Il est précédé d’un autre titre : « </w:t>
      </w:r>
      <w:r w:rsidRPr="00222A4B">
        <w:rPr>
          <w:rFonts w:cstheme="majorBidi"/>
          <w:b w:val="0"/>
          <w:bCs/>
          <w:i/>
          <w:iCs/>
          <w:szCs w:val="24"/>
        </w:rPr>
        <w:t>8 morts et un blessé au douar Sidi-</w:t>
      </w:r>
      <w:proofErr w:type="spellStart"/>
      <w:r w:rsidRPr="00222A4B">
        <w:rPr>
          <w:rFonts w:cstheme="majorBidi"/>
          <w:b w:val="0"/>
          <w:bCs/>
          <w:i/>
          <w:iCs/>
          <w:szCs w:val="24"/>
        </w:rPr>
        <w:t>Khelifa</w:t>
      </w:r>
      <w:proofErr w:type="spellEnd"/>
      <w:r w:rsidRPr="00222A4B">
        <w:rPr>
          <w:rFonts w:cstheme="majorBidi"/>
          <w:b w:val="0"/>
          <w:bCs/>
          <w:i/>
          <w:iCs/>
          <w:szCs w:val="24"/>
        </w:rPr>
        <w:t xml:space="preserve"> (El-</w:t>
      </w:r>
      <w:proofErr w:type="spellStart"/>
      <w:r w:rsidRPr="00222A4B">
        <w:rPr>
          <w:rFonts w:cstheme="majorBidi"/>
          <w:b w:val="0"/>
          <w:bCs/>
          <w:i/>
          <w:iCs/>
          <w:szCs w:val="24"/>
        </w:rPr>
        <w:t>Affroun</w:t>
      </w:r>
      <w:proofErr w:type="spellEnd"/>
      <w:r w:rsidRPr="00222A4B">
        <w:rPr>
          <w:rFonts w:cstheme="majorBidi"/>
          <w:b w:val="0"/>
          <w:bCs/>
          <w:i/>
          <w:iCs/>
          <w:szCs w:val="24"/>
        </w:rPr>
        <w:t>).</w:t>
      </w:r>
    </w:p>
    <w:p w:rsidR="001A4B9D" w:rsidRPr="00222A4B" w:rsidRDefault="001A4B9D" w:rsidP="001A4B9D">
      <w:pPr>
        <w:pStyle w:val="Paragraphedeliste"/>
        <w:tabs>
          <w:tab w:val="left" w:pos="5785"/>
        </w:tabs>
        <w:spacing w:before="120" w:after="120" w:line="360" w:lineRule="auto"/>
        <w:ind w:left="0" w:firstLine="851"/>
        <w:jc w:val="both"/>
        <w:rPr>
          <w:rFonts w:cstheme="majorBidi"/>
          <w:b w:val="0"/>
          <w:bCs/>
          <w:szCs w:val="24"/>
        </w:rPr>
      </w:pPr>
      <w:r w:rsidRPr="00222A4B">
        <w:rPr>
          <w:rFonts w:cstheme="majorBidi"/>
          <w:b w:val="0"/>
          <w:bCs/>
          <w:szCs w:val="24"/>
        </w:rPr>
        <w:t xml:space="preserve">Le chapeau, en gras, complète le titre. </w:t>
      </w:r>
      <w:r w:rsidRPr="00222A4B">
        <w:rPr>
          <w:rFonts w:cstheme="majorBidi"/>
          <w:b w:val="0"/>
          <w:bCs/>
          <w:szCs w:val="24"/>
        </w:rPr>
        <w:tab/>
      </w:r>
    </w:p>
    <w:p w:rsidR="001A4B9D" w:rsidRPr="00222A4B" w:rsidRDefault="001A4B9D" w:rsidP="001A4B9D">
      <w:pPr>
        <w:pStyle w:val="Paragraphedeliste"/>
        <w:tabs>
          <w:tab w:val="left" w:pos="5785"/>
        </w:tabs>
        <w:spacing w:before="120" w:after="120" w:line="360" w:lineRule="auto"/>
        <w:ind w:left="0" w:firstLine="851"/>
        <w:jc w:val="both"/>
        <w:rPr>
          <w:rFonts w:cstheme="majorBidi"/>
          <w:b w:val="0"/>
          <w:bCs/>
          <w:szCs w:val="24"/>
        </w:rPr>
      </w:pPr>
      <w:r w:rsidRPr="00222A4B">
        <w:rPr>
          <w:rFonts w:cstheme="majorBidi"/>
          <w:b w:val="0"/>
          <w:bCs/>
          <w:szCs w:val="24"/>
        </w:rPr>
        <w:lastRenderedPageBreak/>
        <w:t>Une photo accompagne l’article, elle représente deux femmes enlacées qui pleurent les morts. Le titre de la photo est : « </w:t>
      </w:r>
      <w:r w:rsidRPr="00222A4B">
        <w:rPr>
          <w:rFonts w:cstheme="majorBidi"/>
          <w:b w:val="0"/>
          <w:bCs/>
          <w:i/>
          <w:iCs/>
          <w:szCs w:val="24"/>
        </w:rPr>
        <w:t xml:space="preserve">Larmes de sang et d’impuissances. </w:t>
      </w:r>
      <w:proofErr w:type="spellStart"/>
      <w:r w:rsidRPr="00222A4B">
        <w:rPr>
          <w:rFonts w:cstheme="majorBidi"/>
          <w:b w:val="0"/>
          <w:bCs/>
          <w:szCs w:val="24"/>
        </w:rPr>
        <w:t>Khalouni</w:t>
      </w:r>
      <w:proofErr w:type="spellEnd"/>
      <w:r w:rsidRPr="00222A4B">
        <w:rPr>
          <w:rFonts w:cstheme="majorBidi"/>
          <w:b w:val="0"/>
          <w:bCs/>
          <w:szCs w:val="24"/>
        </w:rPr>
        <w:t xml:space="preserve"> n’</w:t>
      </w:r>
      <w:proofErr w:type="spellStart"/>
      <w:r w:rsidRPr="00222A4B">
        <w:rPr>
          <w:rFonts w:cstheme="majorBidi"/>
          <w:b w:val="0"/>
          <w:bCs/>
          <w:szCs w:val="24"/>
        </w:rPr>
        <w:t>choufou</w:t>
      </w:r>
      <w:proofErr w:type="spellEnd"/>
      <w:r w:rsidRPr="00222A4B">
        <w:rPr>
          <w:rFonts w:cstheme="majorBidi"/>
          <w:b w:val="0"/>
          <w:bCs/>
          <w:szCs w:val="24"/>
        </w:rPr>
        <w:t>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journaliste utilise la phrase suivante : « nous sommes </w:t>
      </w:r>
      <w:r w:rsidRPr="00222A4B">
        <w:rPr>
          <w:rFonts w:cstheme="majorBidi"/>
          <w:b w:val="0"/>
          <w:bCs/>
          <w:szCs w:val="24"/>
          <w:u w:val="single"/>
        </w:rPr>
        <w:t>cette fois</w:t>
      </w:r>
      <w:r w:rsidRPr="00222A4B">
        <w:rPr>
          <w:rFonts w:cstheme="majorBidi"/>
          <w:b w:val="0"/>
          <w:bCs/>
          <w:szCs w:val="24"/>
        </w:rPr>
        <w:t xml:space="preserve"> à El-</w:t>
      </w:r>
      <w:proofErr w:type="spellStart"/>
      <w:r w:rsidRPr="00222A4B">
        <w:rPr>
          <w:rFonts w:cstheme="majorBidi"/>
          <w:b w:val="0"/>
          <w:bCs/>
          <w:szCs w:val="24"/>
        </w:rPr>
        <w:t>Affroun</w:t>
      </w:r>
      <w:proofErr w:type="spellEnd"/>
      <w:r w:rsidRPr="00222A4B">
        <w:rPr>
          <w:rFonts w:cstheme="majorBidi"/>
          <w:b w:val="0"/>
          <w:bCs/>
          <w:szCs w:val="24"/>
        </w:rPr>
        <w:t xml:space="preserve">. Oui. </w:t>
      </w:r>
      <w:r w:rsidRPr="00222A4B">
        <w:rPr>
          <w:rFonts w:cstheme="majorBidi"/>
          <w:b w:val="0"/>
          <w:bCs/>
          <w:szCs w:val="24"/>
          <w:u w:val="single"/>
        </w:rPr>
        <w:t>Cette fois encore</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Il souligne par cette expression que les attaques terroristes ont été nombreuses durant cette période et qu’elles se sont produites à des endroits différents.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thème de la « misère » (pauvreté) revient dans cet article. Mustapha </w:t>
      </w:r>
      <w:proofErr w:type="spellStart"/>
      <w:r w:rsidRPr="00222A4B">
        <w:rPr>
          <w:rFonts w:cstheme="majorBidi"/>
          <w:b w:val="0"/>
          <w:bCs/>
          <w:szCs w:val="24"/>
        </w:rPr>
        <w:t>Benfodil</w:t>
      </w:r>
      <w:proofErr w:type="spellEnd"/>
      <w:r w:rsidRPr="00222A4B">
        <w:rPr>
          <w:rFonts w:cstheme="majorBidi"/>
          <w:b w:val="0"/>
          <w:bCs/>
          <w:szCs w:val="24"/>
        </w:rPr>
        <w:t xml:space="preserve"> utilise la répétition pour insister sur le fait que la famille EL-</w:t>
      </w:r>
      <w:proofErr w:type="spellStart"/>
      <w:r w:rsidRPr="00222A4B">
        <w:rPr>
          <w:rFonts w:cstheme="majorBidi"/>
          <w:b w:val="0"/>
          <w:bCs/>
          <w:szCs w:val="24"/>
        </w:rPr>
        <w:t>Amri</w:t>
      </w:r>
      <w:proofErr w:type="spellEnd"/>
      <w:r w:rsidRPr="00222A4B">
        <w:rPr>
          <w:rFonts w:cstheme="majorBidi"/>
          <w:b w:val="0"/>
          <w:bCs/>
          <w:szCs w:val="24"/>
        </w:rPr>
        <w:t xml:space="preserve"> est pauvre.</w:t>
      </w:r>
    </w:p>
    <w:p w:rsidR="001A4B9D" w:rsidRPr="00222A4B" w:rsidRDefault="001A4B9D" w:rsidP="001A4B9D">
      <w:pPr>
        <w:tabs>
          <w:tab w:val="left" w:pos="1937"/>
        </w:tabs>
        <w:spacing w:before="120" w:after="120" w:line="360" w:lineRule="auto"/>
        <w:ind w:firstLine="851"/>
        <w:jc w:val="both"/>
        <w:rPr>
          <w:rFonts w:cstheme="majorBidi"/>
          <w:b w:val="0"/>
          <w:bCs/>
          <w:szCs w:val="24"/>
        </w:rPr>
      </w:pPr>
      <w:r w:rsidRPr="00222A4B">
        <w:rPr>
          <w:rFonts w:cstheme="majorBidi"/>
          <w:b w:val="0"/>
          <w:bCs/>
          <w:szCs w:val="24"/>
        </w:rPr>
        <w:tab/>
      </w:r>
    </w:p>
    <w:p w:rsidR="001A4B9D" w:rsidRPr="00222A4B" w:rsidRDefault="001A4B9D" w:rsidP="001A4B9D">
      <w:pPr>
        <w:tabs>
          <w:tab w:val="left" w:pos="1937"/>
        </w:tabs>
        <w:spacing w:before="120" w:after="120" w:line="360" w:lineRule="auto"/>
        <w:ind w:firstLine="851"/>
        <w:jc w:val="both"/>
        <w:rPr>
          <w:rFonts w:cstheme="majorBidi"/>
          <w:b w:val="0"/>
          <w:bCs/>
          <w:szCs w:val="24"/>
          <w:u w:val="single"/>
        </w:rPr>
      </w:pPr>
      <w:r w:rsidRPr="00222A4B">
        <w:rPr>
          <w:rFonts w:cstheme="majorBidi"/>
          <w:b w:val="0"/>
          <w:bCs/>
          <w:szCs w:val="24"/>
          <w:u w:val="single"/>
        </w:rPr>
        <w:t>Quatrième article :</w:t>
      </w:r>
    </w:p>
    <w:p w:rsidR="001A4B9D" w:rsidRPr="00222A4B" w:rsidRDefault="001A4B9D" w:rsidP="001A4B9D">
      <w:pPr>
        <w:tabs>
          <w:tab w:val="left" w:pos="1937"/>
        </w:tabs>
        <w:spacing w:before="120" w:after="120" w:line="360" w:lineRule="auto"/>
        <w:ind w:firstLine="851"/>
        <w:jc w:val="both"/>
        <w:rPr>
          <w:rFonts w:cstheme="majorBidi"/>
          <w:b w:val="0"/>
          <w:bCs/>
          <w:i/>
          <w:iCs/>
          <w:szCs w:val="24"/>
        </w:rPr>
      </w:pPr>
      <w:r w:rsidRPr="00222A4B">
        <w:rPr>
          <w:rFonts w:cstheme="majorBidi"/>
          <w:b w:val="0"/>
          <w:bCs/>
          <w:i/>
          <w:iCs/>
          <w:szCs w:val="24"/>
        </w:rPr>
        <w:t>« Une femme, un vieillard, un enfant… »</w:t>
      </w:r>
      <w:r w:rsidRPr="00222A4B">
        <w:rPr>
          <w:rFonts w:cstheme="majorBidi"/>
          <w:b w:val="0"/>
          <w:bCs/>
          <w:szCs w:val="24"/>
        </w:rPr>
        <w:t xml:space="preserve"> </w:t>
      </w:r>
      <w:proofErr w:type="gramStart"/>
      <w:r w:rsidRPr="00222A4B">
        <w:rPr>
          <w:rFonts w:cstheme="majorBidi"/>
          <w:b w:val="0"/>
          <w:bCs/>
          <w:szCs w:val="24"/>
        </w:rPr>
        <w:t>paru</w:t>
      </w:r>
      <w:proofErr w:type="gramEnd"/>
      <w:r w:rsidRPr="00222A4B">
        <w:rPr>
          <w:rFonts w:cstheme="majorBidi"/>
          <w:b w:val="0"/>
          <w:bCs/>
          <w:szCs w:val="24"/>
        </w:rPr>
        <w:t xml:space="preserve"> le 16 février 2000 dans le journal </w:t>
      </w:r>
      <w:r w:rsidRPr="00222A4B">
        <w:rPr>
          <w:rFonts w:cstheme="majorBidi"/>
          <w:b w:val="0"/>
          <w:bCs/>
          <w:i/>
          <w:iCs/>
          <w:szCs w:val="24"/>
        </w:rPr>
        <w:t>Liberté</w:t>
      </w:r>
      <w:r w:rsidRPr="00222A4B">
        <w:rPr>
          <w:rFonts w:cstheme="majorBidi"/>
          <w:b w:val="0"/>
          <w:bCs/>
          <w:szCs w:val="24"/>
        </w:rPr>
        <w:t xml:space="preserve">. Le titre est précédé d’un autre titre plus petit : </w:t>
      </w:r>
      <w:r w:rsidRPr="00222A4B">
        <w:rPr>
          <w:rFonts w:cstheme="majorBidi"/>
          <w:b w:val="0"/>
          <w:bCs/>
          <w:i/>
          <w:iCs/>
          <w:szCs w:val="24"/>
        </w:rPr>
        <w:t>« avec les laveurs de morts. ».</w:t>
      </w:r>
    </w:p>
    <w:p w:rsidR="001A4B9D" w:rsidRPr="00222A4B" w:rsidRDefault="001A4B9D" w:rsidP="001A4B9D">
      <w:pPr>
        <w:tabs>
          <w:tab w:val="left" w:pos="1937"/>
        </w:tabs>
        <w:spacing w:before="120" w:after="120" w:line="360" w:lineRule="auto"/>
        <w:ind w:firstLine="851"/>
        <w:jc w:val="both"/>
        <w:rPr>
          <w:rFonts w:cstheme="majorBidi"/>
          <w:b w:val="0"/>
          <w:bCs/>
          <w:szCs w:val="24"/>
        </w:rPr>
      </w:pPr>
      <w:r w:rsidRPr="00222A4B">
        <w:rPr>
          <w:rFonts w:cstheme="majorBidi"/>
          <w:b w:val="0"/>
          <w:bCs/>
          <w:szCs w:val="24"/>
        </w:rPr>
        <w:t xml:space="preserve">Le chapitre annonce le nombre de morts et le caractère de l’acte (L’ignominie de l’acte). </w:t>
      </w:r>
    </w:p>
    <w:p w:rsidR="001A4B9D" w:rsidRPr="00222A4B" w:rsidRDefault="001A4B9D" w:rsidP="001A4B9D">
      <w:pPr>
        <w:tabs>
          <w:tab w:val="left" w:pos="1937"/>
        </w:tabs>
        <w:spacing w:before="120" w:after="120" w:line="360" w:lineRule="auto"/>
        <w:ind w:firstLine="851"/>
        <w:jc w:val="both"/>
        <w:rPr>
          <w:rFonts w:cstheme="majorBidi"/>
          <w:b w:val="0"/>
          <w:bCs/>
          <w:szCs w:val="24"/>
        </w:rPr>
      </w:pPr>
      <w:r w:rsidRPr="00222A4B">
        <w:rPr>
          <w:rFonts w:cstheme="majorBidi"/>
          <w:b w:val="0"/>
          <w:bCs/>
          <w:szCs w:val="24"/>
        </w:rPr>
        <w:t xml:space="preserve">Dans l’article le journaliste décrit une scène qu’il a vécue à la morgue de l’hôpital de </w:t>
      </w:r>
      <w:proofErr w:type="spellStart"/>
      <w:r w:rsidRPr="00222A4B">
        <w:rPr>
          <w:rFonts w:cstheme="majorBidi"/>
          <w:b w:val="0"/>
          <w:bCs/>
          <w:szCs w:val="24"/>
        </w:rPr>
        <w:t>Khemis</w:t>
      </w:r>
      <w:proofErr w:type="spellEnd"/>
      <w:r w:rsidRPr="00222A4B">
        <w:rPr>
          <w:rFonts w:cstheme="majorBidi"/>
          <w:b w:val="0"/>
          <w:bCs/>
          <w:szCs w:val="24"/>
        </w:rPr>
        <w:t xml:space="preserve"> </w:t>
      </w:r>
      <w:proofErr w:type="spellStart"/>
      <w:r w:rsidRPr="00222A4B">
        <w:rPr>
          <w:rFonts w:cstheme="majorBidi"/>
          <w:b w:val="0"/>
          <w:bCs/>
          <w:szCs w:val="24"/>
        </w:rPr>
        <w:t>Méliana</w:t>
      </w:r>
      <w:proofErr w:type="spellEnd"/>
      <w:r w:rsidRPr="00222A4B">
        <w:rPr>
          <w:rFonts w:cstheme="majorBidi"/>
          <w:b w:val="0"/>
          <w:bCs/>
          <w:szCs w:val="24"/>
        </w:rPr>
        <w:t xml:space="preserve">. Dans cet article Mustapha </w:t>
      </w:r>
      <w:proofErr w:type="spellStart"/>
      <w:r w:rsidRPr="00222A4B">
        <w:rPr>
          <w:rFonts w:cstheme="majorBidi"/>
          <w:b w:val="0"/>
          <w:bCs/>
          <w:szCs w:val="24"/>
        </w:rPr>
        <w:t>Benfodil</w:t>
      </w:r>
      <w:proofErr w:type="spellEnd"/>
      <w:r w:rsidRPr="00222A4B">
        <w:rPr>
          <w:rFonts w:cstheme="majorBidi"/>
          <w:b w:val="0"/>
          <w:bCs/>
          <w:szCs w:val="24"/>
        </w:rPr>
        <w:t xml:space="preserve"> insiste sur la lâcheté des terroristes.</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Cinquième article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i/>
          <w:iCs/>
          <w:szCs w:val="24"/>
        </w:rPr>
        <w:t>« Mitraillés et brûlés après le « </w:t>
      </w:r>
      <w:proofErr w:type="spellStart"/>
      <w:r w:rsidRPr="00222A4B">
        <w:rPr>
          <w:rFonts w:cstheme="majorBidi"/>
          <w:b w:val="0"/>
          <w:bCs/>
          <w:i/>
          <w:iCs/>
          <w:szCs w:val="24"/>
        </w:rPr>
        <w:t>f’tour</w:t>
      </w:r>
      <w:proofErr w:type="spellEnd"/>
      <w:r w:rsidRPr="00222A4B">
        <w:rPr>
          <w:rFonts w:cstheme="majorBidi"/>
          <w:b w:val="0"/>
          <w:bCs/>
          <w:i/>
          <w:iCs/>
          <w:szCs w:val="24"/>
        </w:rPr>
        <w:t> ».</w:t>
      </w:r>
      <w:r w:rsidRPr="00222A4B">
        <w:rPr>
          <w:rFonts w:cstheme="majorBidi"/>
          <w:b w:val="0"/>
          <w:bCs/>
          <w:szCs w:val="24"/>
        </w:rPr>
        <w:t xml:space="preserve"> Le titre annonce la barbarie de l’acte et le temps (ramadhan).</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chapitre donne plus d’informations sur l’atrocité de l’acte.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 photo a pour titre « </w:t>
      </w:r>
      <w:r w:rsidRPr="00222A4B">
        <w:rPr>
          <w:rFonts w:cstheme="majorBidi"/>
          <w:b w:val="0"/>
          <w:bCs/>
          <w:i/>
          <w:iCs/>
          <w:szCs w:val="24"/>
        </w:rPr>
        <w:t xml:space="preserve">Le cimetière de Sidi </w:t>
      </w:r>
      <w:proofErr w:type="spellStart"/>
      <w:r w:rsidRPr="00222A4B">
        <w:rPr>
          <w:rFonts w:cstheme="majorBidi"/>
          <w:b w:val="0"/>
          <w:bCs/>
          <w:i/>
          <w:iCs/>
          <w:szCs w:val="24"/>
        </w:rPr>
        <w:t>Yahia</w:t>
      </w:r>
      <w:proofErr w:type="spellEnd"/>
      <w:r w:rsidRPr="00222A4B">
        <w:rPr>
          <w:rFonts w:cstheme="majorBidi"/>
          <w:b w:val="0"/>
          <w:bCs/>
          <w:i/>
          <w:iCs/>
          <w:szCs w:val="24"/>
        </w:rPr>
        <w:t>, hier : les obsèques des victimes ».</w:t>
      </w:r>
      <w:r w:rsidRPr="00222A4B">
        <w:rPr>
          <w:rFonts w:cstheme="majorBidi"/>
          <w:b w:val="0"/>
          <w:bCs/>
          <w:szCs w:val="24"/>
        </w:rPr>
        <w:t xml:space="preserve"> Elle représente un groupe d’hommes dans un cimetière autour de deux cercueils.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L’article met l’accent sur le nombre de victimes et surtout sur l’atrocité du massacre   (15 personnes brûlées vives…). L’événement s’est produit à Sidi Madani près de la </w:t>
      </w:r>
      <w:proofErr w:type="spellStart"/>
      <w:r w:rsidRPr="00222A4B">
        <w:rPr>
          <w:rFonts w:cstheme="majorBidi"/>
          <w:b w:val="0"/>
          <w:bCs/>
          <w:szCs w:val="24"/>
        </w:rPr>
        <w:t>Chiffa</w:t>
      </w:r>
      <w:proofErr w:type="spellEnd"/>
      <w:r w:rsidRPr="00222A4B">
        <w:rPr>
          <w:rFonts w:cstheme="majorBidi"/>
          <w:b w:val="0"/>
          <w:bCs/>
          <w:szCs w:val="24"/>
        </w:rPr>
        <w:t>. Le journaliste insiste sur le fait que l’événement s’est produit non loin des forces de l’ordre : « </w:t>
      </w:r>
      <w:r w:rsidRPr="00222A4B">
        <w:rPr>
          <w:rFonts w:cstheme="majorBidi"/>
          <w:b w:val="0"/>
          <w:bCs/>
          <w:i/>
          <w:iCs/>
          <w:szCs w:val="24"/>
        </w:rPr>
        <w:t>De part de d’autre de la route, il y a des postes de contrôle à 500 mètres du lieu de l’attentat, il y a les gardes communaux</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Nous avons dans l’article une intervention du journaliste : « </w:t>
      </w:r>
      <w:r w:rsidRPr="00222A4B">
        <w:rPr>
          <w:rFonts w:cstheme="majorBidi"/>
          <w:b w:val="0"/>
          <w:bCs/>
          <w:i/>
          <w:iCs/>
          <w:szCs w:val="24"/>
        </w:rPr>
        <w:t>Assez ! Trop dur ! …</w:t>
      </w:r>
      <w:r w:rsidRPr="00222A4B">
        <w:rPr>
          <w:rFonts w:cstheme="majorBidi"/>
          <w:b w:val="0"/>
          <w:bCs/>
          <w:szCs w:val="24"/>
        </w:rPr>
        <w:t xml:space="preserve"> » . Mustapha </w:t>
      </w:r>
      <w:proofErr w:type="spellStart"/>
      <w:r w:rsidRPr="00222A4B">
        <w:rPr>
          <w:rFonts w:cstheme="majorBidi"/>
          <w:b w:val="0"/>
          <w:bCs/>
          <w:szCs w:val="24"/>
        </w:rPr>
        <w:t>Benfodil</w:t>
      </w:r>
      <w:proofErr w:type="spellEnd"/>
      <w:r w:rsidRPr="00222A4B">
        <w:rPr>
          <w:rFonts w:cstheme="majorBidi"/>
          <w:b w:val="0"/>
          <w:bCs/>
          <w:szCs w:val="24"/>
        </w:rPr>
        <w:t xml:space="preserve"> intervient en s’adressant aux lecteurs.</w:t>
      </w:r>
    </w:p>
    <w:p w:rsidR="001A4B9D" w:rsidRPr="00222A4B" w:rsidRDefault="001A4B9D" w:rsidP="001A4B9D">
      <w:pPr>
        <w:spacing w:before="120" w:after="120" w:line="360" w:lineRule="auto"/>
        <w:ind w:firstLine="851"/>
        <w:jc w:val="both"/>
        <w:rPr>
          <w:rFonts w:cstheme="majorBidi"/>
          <w:b w:val="0"/>
          <w:bCs/>
          <w:szCs w:val="24"/>
        </w:rPr>
      </w:pPr>
    </w:p>
    <w:p w:rsidR="001A4B9D" w:rsidRDefault="001A4B9D" w:rsidP="001A4B9D">
      <w:pPr>
        <w:spacing w:before="120" w:after="120" w:line="360" w:lineRule="auto"/>
        <w:ind w:firstLine="851"/>
        <w:jc w:val="both"/>
        <w:rPr>
          <w:rFonts w:cstheme="majorBidi"/>
          <w:b w:val="0"/>
          <w:bCs/>
          <w:szCs w:val="24"/>
          <w:u w:val="single"/>
        </w:rPr>
      </w:pPr>
    </w:p>
    <w:p w:rsidR="001A4B9D" w:rsidRDefault="001A4B9D" w:rsidP="001A4B9D">
      <w:pPr>
        <w:spacing w:before="120" w:after="120" w:line="360" w:lineRule="auto"/>
        <w:ind w:firstLine="851"/>
        <w:jc w:val="both"/>
        <w:rPr>
          <w:rFonts w:cstheme="majorBidi"/>
          <w:b w:val="0"/>
          <w:bCs/>
          <w:szCs w:val="24"/>
          <w:u w:val="single"/>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Sixième article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L’article suivant a pour titre : </w:t>
      </w:r>
      <w:r w:rsidRPr="00222A4B">
        <w:rPr>
          <w:rFonts w:cstheme="majorBidi"/>
          <w:b w:val="0"/>
          <w:bCs/>
          <w:i/>
          <w:iCs/>
          <w:szCs w:val="24"/>
        </w:rPr>
        <w:t>« Médéa : psychose au quartier El-</w:t>
      </w:r>
      <w:proofErr w:type="spellStart"/>
      <w:r w:rsidRPr="00222A4B">
        <w:rPr>
          <w:rFonts w:cstheme="majorBidi"/>
          <w:b w:val="0"/>
          <w:bCs/>
          <w:i/>
          <w:iCs/>
          <w:szCs w:val="24"/>
        </w:rPr>
        <w:t>Koutab</w:t>
      </w:r>
      <w:proofErr w:type="spellEnd"/>
      <w:r w:rsidRPr="00222A4B">
        <w:rPr>
          <w:rFonts w:cstheme="majorBidi"/>
          <w:b w:val="0"/>
          <w:bCs/>
          <w:i/>
          <w:iCs/>
          <w:szCs w:val="24"/>
        </w:rPr>
        <w:t> »</w:t>
      </w:r>
      <w:r w:rsidRPr="00222A4B">
        <w:rPr>
          <w:rFonts w:cstheme="majorBidi"/>
          <w:b w:val="0"/>
          <w:bCs/>
          <w:szCs w:val="24"/>
        </w:rPr>
        <w:t xml:space="preserve">, il est paru le 16 janvier 2001 dans la rubrique </w:t>
      </w:r>
      <w:r w:rsidRPr="00222A4B">
        <w:rPr>
          <w:rFonts w:cstheme="majorBidi"/>
          <w:b w:val="0"/>
          <w:bCs/>
          <w:i/>
          <w:iCs/>
          <w:szCs w:val="24"/>
        </w:rPr>
        <w:t>L’actualité en question</w:t>
      </w:r>
      <w:r w:rsidRPr="00222A4B">
        <w:rPr>
          <w:rFonts w:cstheme="majorBidi"/>
          <w:b w:val="0"/>
          <w:bCs/>
          <w:szCs w:val="24"/>
        </w:rPr>
        <w:t xml:space="preserve">, en page 3.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Un autre titre précède le grand titre : « </w:t>
      </w:r>
      <w:r w:rsidRPr="00222A4B">
        <w:rPr>
          <w:rFonts w:cstheme="majorBidi"/>
          <w:b w:val="0"/>
          <w:bCs/>
          <w:i/>
          <w:iCs/>
          <w:szCs w:val="24"/>
        </w:rPr>
        <w:t>Après le massacre d’une famille dimanche dernier.</w:t>
      </w:r>
      <w:r w:rsidRPr="00222A4B">
        <w:rPr>
          <w:rFonts w:cstheme="majorBidi"/>
          <w:b w:val="0"/>
          <w:bCs/>
          <w:szCs w:val="24"/>
        </w:rPr>
        <w:t> ». Les titres nous donnent des informations sur le lieu et le fait.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Un chapeau dans lequel le journaliste donne le nom d’un rescapé (le père) qui pense à la vengeance.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Une photo : Une femme montre les impacts de balles sur une porte. Elle a pour titre : « </w:t>
      </w:r>
      <w:r w:rsidRPr="00222A4B">
        <w:rPr>
          <w:rFonts w:cstheme="majorBidi"/>
          <w:b w:val="0"/>
          <w:bCs/>
          <w:i/>
          <w:iCs/>
          <w:szCs w:val="24"/>
        </w:rPr>
        <w:t>La femme d’une des victimes montrant les impacts de balles.</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Un encadré : « </w:t>
      </w:r>
      <w:proofErr w:type="spellStart"/>
      <w:r w:rsidRPr="00222A4B">
        <w:rPr>
          <w:rFonts w:cstheme="majorBidi"/>
          <w:b w:val="0"/>
          <w:bCs/>
          <w:i/>
          <w:iCs/>
          <w:szCs w:val="24"/>
        </w:rPr>
        <w:t>Dem</w:t>
      </w:r>
      <w:proofErr w:type="spellEnd"/>
      <w:r w:rsidRPr="00222A4B">
        <w:rPr>
          <w:rFonts w:cstheme="majorBidi"/>
          <w:b w:val="0"/>
          <w:bCs/>
          <w:i/>
          <w:iCs/>
          <w:szCs w:val="24"/>
        </w:rPr>
        <w:t xml:space="preserve"> </w:t>
      </w:r>
      <w:proofErr w:type="spellStart"/>
      <w:r w:rsidRPr="00222A4B">
        <w:rPr>
          <w:rFonts w:cstheme="majorBidi"/>
          <w:b w:val="0"/>
          <w:bCs/>
          <w:i/>
          <w:iCs/>
          <w:szCs w:val="24"/>
        </w:rPr>
        <w:t>benti</w:t>
      </w:r>
      <w:proofErr w:type="spellEnd"/>
      <w:r w:rsidRPr="00222A4B">
        <w:rPr>
          <w:rFonts w:cstheme="majorBidi"/>
          <w:b w:val="0"/>
          <w:bCs/>
          <w:szCs w:val="24"/>
        </w:rPr>
        <w:t xml:space="preserve"> ». Le père de famille ne veut pas se séparer du tapis sur lequel sa fille est morte. Il explique comment sa fille s’est battue pour ne pas être souillée par les assassins.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massacre s’est déroulé dans un bourg à la bordure de Médéa.</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journaliste évoque, dans cet article, la pauvreté des victimes : « </w:t>
      </w:r>
      <w:r w:rsidRPr="00222A4B">
        <w:rPr>
          <w:rFonts w:cstheme="majorBidi"/>
          <w:b w:val="0"/>
          <w:bCs/>
          <w:i/>
          <w:iCs/>
          <w:szCs w:val="24"/>
        </w:rPr>
        <w:t xml:space="preserve">La famille </w:t>
      </w:r>
      <w:proofErr w:type="spellStart"/>
      <w:r w:rsidRPr="00222A4B">
        <w:rPr>
          <w:rFonts w:cstheme="majorBidi"/>
          <w:b w:val="0"/>
          <w:bCs/>
          <w:i/>
          <w:iCs/>
          <w:szCs w:val="24"/>
        </w:rPr>
        <w:t>Metidji</w:t>
      </w:r>
      <w:proofErr w:type="spellEnd"/>
      <w:r w:rsidRPr="00222A4B">
        <w:rPr>
          <w:rFonts w:cstheme="majorBidi"/>
          <w:b w:val="0"/>
          <w:bCs/>
          <w:i/>
          <w:iCs/>
          <w:szCs w:val="24"/>
        </w:rPr>
        <w:t>, victime du carnage, occupe un gourbi</w:t>
      </w:r>
      <w:r w:rsidRPr="00222A4B">
        <w:rPr>
          <w:rFonts w:cstheme="majorBidi"/>
          <w:b w:val="0"/>
          <w:bCs/>
          <w:szCs w:val="24"/>
        </w:rPr>
        <w:t xml:space="preserve">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Un autre point soulevé par Mustapha </w:t>
      </w:r>
      <w:proofErr w:type="spellStart"/>
      <w:r w:rsidRPr="00222A4B">
        <w:rPr>
          <w:rFonts w:cstheme="majorBidi"/>
          <w:b w:val="0"/>
          <w:bCs/>
          <w:szCs w:val="24"/>
        </w:rPr>
        <w:t>Benfodil</w:t>
      </w:r>
      <w:proofErr w:type="spellEnd"/>
      <w:r w:rsidRPr="00222A4B">
        <w:rPr>
          <w:rFonts w:cstheme="majorBidi"/>
          <w:b w:val="0"/>
          <w:bCs/>
          <w:szCs w:val="24"/>
        </w:rPr>
        <w:t xml:space="preserve"> sur les lieux du massacre. L’attentat s’est déroulé entre un barrage de policier et un détachement militaire.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journaliste sensibilise le lecteur en utilisant la phrase suivante : « </w:t>
      </w:r>
      <w:r w:rsidRPr="00222A4B">
        <w:rPr>
          <w:rFonts w:cstheme="majorBidi"/>
          <w:b w:val="0"/>
          <w:bCs/>
          <w:i/>
          <w:iCs/>
          <w:szCs w:val="24"/>
        </w:rPr>
        <w:t>Il serre son livret de famille à défaut de serrer les siens</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Il qualifie les terroristes de « prédateur », il leur donne aussi le nom de « fou de Dieu » et d’ « assassins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assassins ont tué, sans pitié les enfants et leur mère qu’ils avaient cachée. Ils ont aussi voulu violer les filles du vieux </w:t>
      </w:r>
      <w:proofErr w:type="spellStart"/>
      <w:r w:rsidRPr="00222A4B">
        <w:rPr>
          <w:rFonts w:cstheme="majorBidi"/>
          <w:b w:val="0"/>
          <w:bCs/>
          <w:szCs w:val="24"/>
        </w:rPr>
        <w:t>Metidji</w:t>
      </w:r>
      <w:proofErr w:type="spellEnd"/>
      <w:r w:rsidRPr="00222A4B">
        <w:rPr>
          <w:rFonts w:cstheme="majorBidi"/>
          <w:b w:val="0"/>
          <w:bCs/>
          <w:szCs w:val="24"/>
        </w:rPr>
        <w:t>, mais elles se sont battues jusqu’à la mort.</w:t>
      </w:r>
    </w:p>
    <w:p w:rsidR="001A4B9D" w:rsidRDefault="001A4B9D" w:rsidP="001A4B9D">
      <w:pPr>
        <w:spacing w:before="120" w:after="120" w:line="360" w:lineRule="auto"/>
        <w:ind w:firstLine="851"/>
        <w:jc w:val="both"/>
        <w:rPr>
          <w:rFonts w:cstheme="majorBidi"/>
          <w:b w:val="0"/>
          <w:bCs/>
          <w:szCs w:val="24"/>
          <w:u w:val="single"/>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lastRenderedPageBreak/>
        <w:t>Septième article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Titre : « Miliana : la psychose ». Devant le titre nous en avons un autre, plus petit, « </w:t>
      </w:r>
      <w:r w:rsidRPr="00222A4B">
        <w:rPr>
          <w:rFonts w:cstheme="majorBidi"/>
          <w:b w:val="0"/>
          <w:bCs/>
          <w:i/>
          <w:iCs/>
          <w:szCs w:val="24"/>
        </w:rPr>
        <w:t>Devant l’acharnement des terroristes sur la région</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informations données dans les titres portent sur le lieu des attaques terroristes, qui sont fréquentes dans la région de Miliana.</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le chapeau le journaliste nous informe sur le lieu et le nombre des victimes (15 victimes).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szCs w:val="24"/>
        </w:rPr>
        <w:t>Une photo complète l’article. Elle représente un groupe d’hommes dans un cimetière et derrière eux un cercueil vide. Le titre de la photo : « </w:t>
      </w:r>
      <w:r w:rsidRPr="00222A4B">
        <w:rPr>
          <w:rFonts w:cstheme="majorBidi"/>
          <w:b w:val="0"/>
          <w:bCs/>
          <w:i/>
          <w:iCs/>
          <w:szCs w:val="24"/>
        </w:rPr>
        <w:t xml:space="preserve">Cimetière Sidi </w:t>
      </w:r>
      <w:proofErr w:type="spellStart"/>
      <w:r w:rsidRPr="00222A4B">
        <w:rPr>
          <w:rFonts w:cstheme="majorBidi"/>
          <w:b w:val="0"/>
          <w:bCs/>
          <w:i/>
          <w:iCs/>
          <w:szCs w:val="24"/>
        </w:rPr>
        <w:t>Sebâa</w:t>
      </w:r>
      <w:proofErr w:type="spellEnd"/>
      <w:r w:rsidRPr="00222A4B">
        <w:rPr>
          <w:rFonts w:cstheme="majorBidi"/>
          <w:b w:val="0"/>
          <w:bCs/>
          <w:i/>
          <w:iCs/>
          <w:szCs w:val="24"/>
        </w:rPr>
        <w:t xml:space="preserve"> (</w:t>
      </w:r>
      <w:proofErr w:type="spellStart"/>
      <w:r w:rsidRPr="00222A4B">
        <w:rPr>
          <w:rFonts w:cstheme="majorBidi"/>
          <w:b w:val="0"/>
          <w:bCs/>
          <w:i/>
          <w:iCs/>
          <w:szCs w:val="24"/>
        </w:rPr>
        <w:t>Zougala</w:t>
      </w:r>
      <w:proofErr w:type="spellEnd"/>
      <w:r w:rsidRPr="00222A4B">
        <w:rPr>
          <w:rFonts w:cstheme="majorBidi"/>
          <w:b w:val="0"/>
          <w:bCs/>
          <w:i/>
          <w:iCs/>
          <w:szCs w:val="24"/>
        </w:rPr>
        <w:t>). Inhumation d’un jeune innocent et de son père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carnage s’est produit entre </w:t>
      </w:r>
      <w:proofErr w:type="spellStart"/>
      <w:r w:rsidRPr="00222A4B">
        <w:rPr>
          <w:rFonts w:cstheme="majorBidi"/>
          <w:b w:val="0"/>
          <w:bCs/>
          <w:szCs w:val="24"/>
        </w:rPr>
        <w:t>Khemis</w:t>
      </w:r>
      <w:proofErr w:type="spellEnd"/>
      <w:r w:rsidRPr="00222A4B">
        <w:rPr>
          <w:rFonts w:cstheme="majorBidi"/>
          <w:b w:val="0"/>
          <w:bCs/>
          <w:szCs w:val="24"/>
        </w:rPr>
        <w:t xml:space="preserve"> et </w:t>
      </w:r>
      <w:proofErr w:type="spellStart"/>
      <w:r w:rsidRPr="00222A4B">
        <w:rPr>
          <w:rFonts w:cstheme="majorBidi"/>
          <w:b w:val="0"/>
          <w:bCs/>
          <w:szCs w:val="24"/>
        </w:rPr>
        <w:t>Méliana</w:t>
      </w:r>
      <w:proofErr w:type="spellEnd"/>
      <w:r w:rsidRPr="00222A4B">
        <w:rPr>
          <w:rFonts w:cstheme="majorBidi"/>
          <w:b w:val="0"/>
          <w:bCs/>
          <w:szCs w:val="24"/>
        </w:rPr>
        <w:t>. Deux minibus ont été attaqués par des terroristes. Ce qui a causé la mort à 15 personnes.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cet article nous pouvons remarquer que le journaliste a répété à plusieurs reprises le mot « innocent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Sur les lieux le sang coulait de partout « …des rigoles de sang ». Le thème qui est dominant est « </w:t>
      </w:r>
      <w:r w:rsidRPr="00222A4B">
        <w:rPr>
          <w:rFonts w:cstheme="majorBidi"/>
          <w:b w:val="0"/>
          <w:bCs/>
          <w:i/>
          <w:iCs/>
          <w:szCs w:val="24"/>
        </w:rPr>
        <w:t>la mort</w:t>
      </w:r>
      <w:r w:rsidRPr="00222A4B">
        <w:rPr>
          <w:rFonts w:cstheme="majorBidi"/>
          <w:b w:val="0"/>
          <w:bCs/>
          <w:szCs w:val="24"/>
        </w:rPr>
        <w:t xml:space="preserve"> ».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Huitième article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L’article  a pour titre : « </w:t>
      </w:r>
      <w:r w:rsidRPr="00222A4B">
        <w:rPr>
          <w:rFonts w:cstheme="majorBidi"/>
          <w:b w:val="0"/>
          <w:bCs/>
          <w:i/>
          <w:iCs/>
          <w:szCs w:val="24"/>
        </w:rPr>
        <w:t xml:space="preserve">Le GIA, ce « cancer </w:t>
      </w:r>
      <w:proofErr w:type="spellStart"/>
      <w:r w:rsidRPr="00222A4B">
        <w:rPr>
          <w:rFonts w:cstheme="majorBidi"/>
          <w:b w:val="0"/>
          <w:bCs/>
          <w:i/>
          <w:iCs/>
          <w:szCs w:val="24"/>
        </w:rPr>
        <w:t>transmaghrébin</w:t>
      </w:r>
      <w:proofErr w:type="spellEnd"/>
      <w:r w:rsidRPr="00222A4B">
        <w:rPr>
          <w:rFonts w:cstheme="majorBidi"/>
          <w:b w:val="0"/>
          <w:bCs/>
          <w:i/>
          <w:iCs/>
          <w:szCs w:val="24"/>
        </w:rPr>
        <w:t xml:space="preserve"> » … » </w:t>
      </w:r>
      <w:r w:rsidRPr="00222A4B">
        <w:rPr>
          <w:rFonts w:cstheme="majorBidi"/>
          <w:b w:val="0"/>
          <w:bCs/>
          <w:szCs w:val="24"/>
        </w:rPr>
        <w:t>précédé</w:t>
      </w:r>
      <w:r w:rsidRPr="00222A4B">
        <w:rPr>
          <w:rFonts w:cstheme="majorBidi"/>
          <w:b w:val="0"/>
          <w:bCs/>
          <w:i/>
          <w:iCs/>
          <w:szCs w:val="24"/>
        </w:rPr>
        <w:t xml:space="preserve"> </w:t>
      </w:r>
      <w:r w:rsidRPr="00222A4B">
        <w:rPr>
          <w:rFonts w:cstheme="majorBidi"/>
          <w:b w:val="0"/>
          <w:bCs/>
          <w:szCs w:val="24"/>
        </w:rPr>
        <w:t>du</w:t>
      </w:r>
      <w:r w:rsidRPr="00222A4B">
        <w:rPr>
          <w:rFonts w:cstheme="majorBidi"/>
          <w:b w:val="0"/>
          <w:bCs/>
          <w:i/>
          <w:iCs/>
          <w:szCs w:val="24"/>
        </w:rPr>
        <w:t xml:space="preserve"> </w:t>
      </w:r>
      <w:r w:rsidRPr="00222A4B">
        <w:rPr>
          <w:rFonts w:cstheme="majorBidi"/>
          <w:b w:val="0"/>
          <w:bCs/>
          <w:szCs w:val="24"/>
        </w:rPr>
        <w:t>titre</w:t>
      </w:r>
      <w:r w:rsidRPr="00222A4B">
        <w:rPr>
          <w:rFonts w:cstheme="majorBidi"/>
          <w:b w:val="0"/>
          <w:bCs/>
          <w:i/>
          <w:iCs/>
          <w:szCs w:val="24"/>
        </w:rPr>
        <w:t> : Ces frontières qu’on disait « hermétiques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Article daté du 19-20 mai 2000 dans le journal </w:t>
      </w:r>
      <w:r w:rsidRPr="00222A4B">
        <w:rPr>
          <w:rFonts w:cstheme="majorBidi"/>
          <w:b w:val="0"/>
          <w:bCs/>
          <w:i/>
          <w:iCs/>
          <w:szCs w:val="24"/>
        </w:rPr>
        <w:t>Liberté.</w:t>
      </w:r>
      <w:r w:rsidRPr="00222A4B">
        <w:rPr>
          <w:rFonts w:cstheme="majorBidi"/>
          <w:b w:val="0"/>
          <w:bCs/>
          <w:szCs w:val="24"/>
        </w:rPr>
        <w:t xml:space="preserve"> Il est présenté en trois colonnes, il ne prend qu’une partie de la page.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L’article a une fonction informative. Le journaliste informe les lecteurs qu’il n’y a pas de terroristes qu’en Algérie mais aussi au Maroc.</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Pour la Tunis comme pour le Maroc il n’y a de terroristes qu’en Algérie. En effet, les Tunisiens comme les Marocains ont toujours nié avoir des terroristes chez eux.</w:t>
      </w:r>
    </w:p>
    <w:p w:rsidR="001A4B9D" w:rsidRPr="00222A4B" w:rsidRDefault="001A4B9D" w:rsidP="00205D0A">
      <w:pPr>
        <w:spacing w:before="120" w:after="120" w:line="360" w:lineRule="auto"/>
        <w:ind w:firstLine="851"/>
        <w:jc w:val="both"/>
        <w:rPr>
          <w:rFonts w:cstheme="majorBidi"/>
          <w:b w:val="0"/>
          <w:bCs/>
          <w:szCs w:val="24"/>
        </w:rPr>
      </w:pPr>
      <w:r w:rsidRPr="00222A4B">
        <w:rPr>
          <w:rFonts w:cstheme="majorBidi"/>
          <w:b w:val="0"/>
          <w:bCs/>
          <w:szCs w:val="24"/>
        </w:rPr>
        <w:t xml:space="preserve">Mais, Tunis vient de reconnaitre que le terrorisme n’a pas de frontière. Tout le Maghreb est concerné, et non pas l’Algérie toute seule. Même le Maroc </w:t>
      </w:r>
      <w:proofErr w:type="gramStart"/>
      <w:r w:rsidRPr="00222A4B">
        <w:rPr>
          <w:rFonts w:cstheme="majorBidi"/>
          <w:b w:val="0"/>
          <w:bCs/>
          <w:szCs w:val="24"/>
        </w:rPr>
        <w:t>a</w:t>
      </w:r>
      <w:proofErr w:type="gramEnd"/>
      <w:r w:rsidRPr="00222A4B">
        <w:rPr>
          <w:rFonts w:cstheme="majorBidi"/>
          <w:b w:val="0"/>
          <w:bCs/>
          <w:szCs w:val="24"/>
        </w:rPr>
        <w:t xml:space="preserve"> ses terroristes, huit marocains ont été arrêtés, le 7 mai, pour avoir soutenu le GIA quant au pillage d’un village.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Hassan II a toujours nié, lui aussi, qu’il y avait des terroristes dans son pays jusqu’au jour où le journal </w:t>
      </w:r>
      <w:r w:rsidRPr="00222A4B">
        <w:rPr>
          <w:rFonts w:cstheme="majorBidi"/>
          <w:b w:val="0"/>
          <w:bCs/>
          <w:i/>
          <w:iCs/>
          <w:szCs w:val="24"/>
        </w:rPr>
        <w:t>Le soir de Belgique</w:t>
      </w:r>
      <w:r w:rsidRPr="00222A4B">
        <w:rPr>
          <w:rFonts w:cstheme="majorBidi"/>
          <w:b w:val="0"/>
          <w:bCs/>
          <w:szCs w:val="24"/>
        </w:rPr>
        <w:t xml:space="preserve"> dans sa livraison du 22 mai 1998, parle de GIA marocain, le GICM</w:t>
      </w:r>
      <w:r w:rsidRPr="00222A4B">
        <w:rPr>
          <w:rStyle w:val="Appelnotedebasdep"/>
          <w:rFonts w:cstheme="majorBidi"/>
          <w:b w:val="0"/>
          <w:bCs/>
          <w:szCs w:val="24"/>
        </w:rPr>
        <w:footnoteReference w:id="18"/>
      </w:r>
      <w:r w:rsidRPr="00222A4B">
        <w:rPr>
          <w:rFonts w:cstheme="majorBidi"/>
          <w:b w:val="0"/>
          <w:bCs/>
          <w:szCs w:val="24"/>
        </w:rPr>
        <w:t xml:space="preserve">. </w:t>
      </w:r>
    </w:p>
    <w:p w:rsidR="00205D0A" w:rsidRPr="00222A4B" w:rsidRDefault="00205D0A"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Neuvième article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i/>
          <w:iCs/>
          <w:szCs w:val="24"/>
        </w:rPr>
        <w:t>Titres : Les « amnistiés » de plus en plus visés par les groupes armés</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i/>
          <w:iCs/>
          <w:szCs w:val="24"/>
        </w:rPr>
        <w:t xml:space="preserve">           Les repentis : cible de choix du GIA</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L’article est paru le 2 mai 2000, dans la rubrique </w:t>
      </w:r>
      <w:r w:rsidRPr="00222A4B">
        <w:rPr>
          <w:rFonts w:cstheme="majorBidi"/>
          <w:b w:val="0"/>
          <w:bCs/>
          <w:i/>
          <w:iCs/>
          <w:szCs w:val="24"/>
        </w:rPr>
        <w:t>L’actualité en question</w:t>
      </w:r>
      <w:r w:rsidRPr="00222A4B">
        <w:rPr>
          <w:rFonts w:cstheme="majorBidi"/>
          <w:b w:val="0"/>
          <w:bCs/>
          <w:szCs w:val="24"/>
        </w:rPr>
        <w:t xml:space="preserve"> dans le journal quotidien </w:t>
      </w:r>
      <w:r w:rsidRPr="00222A4B">
        <w:rPr>
          <w:rFonts w:cstheme="majorBidi"/>
          <w:b w:val="0"/>
          <w:bCs/>
          <w:i/>
          <w:iCs/>
          <w:szCs w:val="24"/>
        </w:rPr>
        <w:t>Liberté</w:t>
      </w:r>
      <w:r w:rsidRPr="00222A4B">
        <w:rPr>
          <w:rFonts w:cstheme="majorBidi"/>
          <w:b w:val="0"/>
          <w:bCs/>
          <w:szCs w:val="24"/>
        </w:rPr>
        <w:t xml:space="preserve">. </w:t>
      </w:r>
    </w:p>
    <w:p w:rsidR="001A4B9D" w:rsidRPr="00222A4B" w:rsidRDefault="001A4B9D" w:rsidP="00205D0A">
      <w:pPr>
        <w:spacing w:before="120" w:after="120" w:line="360" w:lineRule="auto"/>
        <w:ind w:firstLine="851"/>
        <w:jc w:val="both"/>
        <w:rPr>
          <w:rFonts w:cstheme="majorBidi"/>
          <w:b w:val="0"/>
          <w:bCs/>
          <w:szCs w:val="24"/>
        </w:rPr>
      </w:pPr>
      <w:r w:rsidRPr="00222A4B">
        <w:rPr>
          <w:rFonts w:cstheme="majorBidi"/>
          <w:b w:val="0"/>
          <w:bCs/>
          <w:szCs w:val="24"/>
        </w:rPr>
        <w:t>Un chapeau : Le journaliste nous informe sur le nombre d’anciens terroristes tués par leurs ex-compagnons. La raison est qu’ils sont pour eux des « </w:t>
      </w:r>
      <w:proofErr w:type="spellStart"/>
      <w:r w:rsidRPr="00222A4B">
        <w:rPr>
          <w:rFonts w:cstheme="majorBidi"/>
          <w:b w:val="0"/>
          <w:bCs/>
          <w:szCs w:val="24"/>
        </w:rPr>
        <w:t>tra</w:t>
      </w:r>
      <w:r w:rsidR="00205D0A">
        <w:rPr>
          <w:rFonts w:cstheme="majorBidi"/>
          <w:b w:val="0"/>
          <w:bCs/>
          <w:szCs w:val="24"/>
        </w:rPr>
        <w:t>î</w:t>
      </w:r>
      <w:r w:rsidRPr="00222A4B">
        <w:rPr>
          <w:rFonts w:cstheme="majorBidi"/>
          <w:b w:val="0"/>
          <w:bCs/>
          <w:szCs w:val="24"/>
        </w:rPr>
        <w:t>tes</w:t>
      </w:r>
      <w:proofErr w:type="spellEnd"/>
      <w:r w:rsidRPr="00222A4B">
        <w:rPr>
          <w:rFonts w:cstheme="majorBidi"/>
          <w:b w:val="0"/>
          <w:bCs/>
          <w:szCs w:val="24"/>
        </w:rPr>
        <w:t> ».</w:t>
      </w:r>
    </w:p>
    <w:p w:rsidR="001A4B9D" w:rsidRPr="00222A4B" w:rsidRDefault="001A4B9D" w:rsidP="00DA664B">
      <w:pPr>
        <w:spacing w:before="120" w:after="120" w:line="360" w:lineRule="auto"/>
        <w:ind w:firstLine="851"/>
        <w:jc w:val="both"/>
        <w:rPr>
          <w:rFonts w:cstheme="majorBidi"/>
          <w:b w:val="0"/>
          <w:bCs/>
          <w:szCs w:val="24"/>
        </w:rPr>
      </w:pPr>
      <w:r w:rsidRPr="00222A4B">
        <w:rPr>
          <w:rFonts w:cstheme="majorBidi"/>
          <w:b w:val="0"/>
          <w:bCs/>
          <w:szCs w:val="24"/>
        </w:rPr>
        <w:t>Les terroristes s’attaquent à leurs anciens compagnons. Ces derniers, s’étant rendus, ont été blanchis par l’</w:t>
      </w:r>
      <w:r w:rsidR="00DA664B">
        <w:rPr>
          <w:rFonts w:cstheme="majorBidi"/>
          <w:b w:val="0"/>
          <w:bCs/>
          <w:szCs w:val="24"/>
        </w:rPr>
        <w:t>E</w:t>
      </w:r>
      <w:r w:rsidRPr="00222A4B">
        <w:rPr>
          <w:rFonts w:cstheme="majorBidi"/>
          <w:b w:val="0"/>
          <w:bCs/>
          <w:szCs w:val="24"/>
        </w:rPr>
        <w:t>tat.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Les « ex-terroristes » ont été enlevés de leur douar (</w:t>
      </w:r>
      <w:proofErr w:type="spellStart"/>
      <w:r w:rsidRPr="00222A4B">
        <w:rPr>
          <w:rFonts w:cstheme="majorBidi"/>
          <w:b w:val="0"/>
          <w:bCs/>
          <w:szCs w:val="24"/>
        </w:rPr>
        <w:t>Zouaoura</w:t>
      </w:r>
      <w:proofErr w:type="spellEnd"/>
      <w:r w:rsidRPr="00222A4B">
        <w:rPr>
          <w:rFonts w:cstheme="majorBidi"/>
          <w:b w:val="0"/>
          <w:bCs/>
          <w:szCs w:val="24"/>
        </w:rPr>
        <w:t xml:space="preserve">, Djebel </w:t>
      </w:r>
      <w:proofErr w:type="spellStart"/>
      <w:r w:rsidRPr="00222A4B">
        <w:rPr>
          <w:rFonts w:cstheme="majorBidi"/>
          <w:b w:val="0"/>
          <w:bCs/>
          <w:szCs w:val="24"/>
        </w:rPr>
        <w:t>Benkhettab</w:t>
      </w:r>
      <w:proofErr w:type="spellEnd"/>
      <w:r w:rsidRPr="00222A4B">
        <w:rPr>
          <w:rFonts w:cstheme="majorBidi"/>
          <w:b w:val="0"/>
          <w:bCs/>
          <w:szCs w:val="24"/>
        </w:rPr>
        <w:t xml:space="preserve">). Ils ont été tabassés puis égorgés sur les monts de </w:t>
      </w:r>
      <w:proofErr w:type="spellStart"/>
      <w:r w:rsidRPr="00222A4B">
        <w:rPr>
          <w:rFonts w:cstheme="majorBidi"/>
          <w:b w:val="0"/>
          <w:bCs/>
          <w:szCs w:val="24"/>
        </w:rPr>
        <w:t>Larbâa</w:t>
      </w:r>
      <w:proofErr w:type="spellEnd"/>
      <w:r w:rsidRPr="00222A4B">
        <w:rPr>
          <w:rFonts w:cstheme="majorBidi"/>
          <w:b w:val="0"/>
          <w:bCs/>
          <w:szCs w:val="24"/>
        </w:rPr>
        <w:t xml:space="preserve"> de </w:t>
      </w:r>
      <w:proofErr w:type="spellStart"/>
      <w:r w:rsidRPr="00222A4B">
        <w:rPr>
          <w:rFonts w:cstheme="majorBidi"/>
          <w:b w:val="0"/>
          <w:bCs/>
          <w:szCs w:val="24"/>
        </w:rPr>
        <w:t>Beni</w:t>
      </w:r>
      <w:proofErr w:type="spellEnd"/>
      <w:r w:rsidRPr="00222A4B">
        <w:rPr>
          <w:rFonts w:cstheme="majorBidi"/>
          <w:b w:val="0"/>
          <w:bCs/>
          <w:szCs w:val="24"/>
        </w:rPr>
        <w:t xml:space="preserve"> </w:t>
      </w:r>
      <w:proofErr w:type="spellStart"/>
      <w:r w:rsidRPr="00222A4B">
        <w:rPr>
          <w:rFonts w:cstheme="majorBidi"/>
          <w:b w:val="0"/>
          <w:bCs/>
          <w:szCs w:val="24"/>
        </w:rPr>
        <w:t>Afer</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ravisseurs font partie du groupe de </w:t>
      </w:r>
      <w:proofErr w:type="spellStart"/>
      <w:r w:rsidRPr="00222A4B">
        <w:rPr>
          <w:rFonts w:cstheme="majorBidi"/>
          <w:b w:val="0"/>
          <w:bCs/>
          <w:szCs w:val="24"/>
        </w:rPr>
        <w:t>Samah</w:t>
      </w:r>
      <w:proofErr w:type="spellEnd"/>
      <w:r w:rsidRPr="00222A4B">
        <w:rPr>
          <w:rFonts w:cstheme="majorBidi"/>
          <w:b w:val="0"/>
          <w:bCs/>
          <w:szCs w:val="24"/>
        </w:rPr>
        <w:t xml:space="preserve">, successeur de Abou </w:t>
      </w:r>
      <w:proofErr w:type="spellStart"/>
      <w:r w:rsidRPr="00222A4B">
        <w:rPr>
          <w:rFonts w:cstheme="majorBidi"/>
          <w:b w:val="0"/>
          <w:bCs/>
          <w:szCs w:val="24"/>
        </w:rPr>
        <w:t>Talba</w:t>
      </w:r>
      <w:proofErr w:type="spellEnd"/>
      <w:r w:rsidRPr="00222A4B">
        <w:rPr>
          <w:rFonts w:cstheme="majorBidi"/>
          <w:b w:val="0"/>
          <w:bCs/>
          <w:szCs w:val="24"/>
        </w:rPr>
        <w:t xml:space="preserve">, qui est affilié au G.S.P.C (Groupe </w:t>
      </w:r>
      <w:proofErr w:type="spellStart"/>
      <w:r w:rsidRPr="00222A4B">
        <w:rPr>
          <w:rFonts w:cstheme="majorBidi"/>
          <w:b w:val="0"/>
          <w:bCs/>
          <w:szCs w:val="24"/>
        </w:rPr>
        <w:t>Salafiste</w:t>
      </w:r>
      <w:proofErr w:type="spellEnd"/>
      <w:r w:rsidRPr="00222A4B">
        <w:rPr>
          <w:rFonts w:cstheme="majorBidi"/>
          <w:b w:val="0"/>
          <w:bCs/>
          <w:szCs w:val="24"/>
        </w:rPr>
        <w:t xml:space="preserve"> pour la Prédication et le Combat) </w:t>
      </w:r>
      <w:proofErr w:type="gramStart"/>
      <w:r w:rsidRPr="00222A4B">
        <w:rPr>
          <w:rFonts w:cstheme="majorBidi"/>
          <w:b w:val="0"/>
          <w:bCs/>
          <w:szCs w:val="24"/>
        </w:rPr>
        <w:t>de Hassan</w:t>
      </w:r>
      <w:proofErr w:type="gramEnd"/>
      <w:r w:rsidRPr="00222A4B">
        <w:rPr>
          <w:rFonts w:cstheme="majorBidi"/>
          <w:b w:val="0"/>
          <w:bCs/>
          <w:szCs w:val="24"/>
        </w:rPr>
        <w:t xml:space="preserve"> </w:t>
      </w:r>
      <w:proofErr w:type="spellStart"/>
      <w:r w:rsidRPr="00222A4B">
        <w:rPr>
          <w:rFonts w:cstheme="majorBidi"/>
          <w:b w:val="0"/>
          <w:bCs/>
          <w:szCs w:val="24"/>
        </w:rPr>
        <w:t>Hattab</w:t>
      </w:r>
      <w:proofErr w:type="spellEnd"/>
      <w:r w:rsidRPr="00222A4B">
        <w:rPr>
          <w:rStyle w:val="Appelnotedebasdep"/>
          <w:rFonts w:cstheme="majorBidi"/>
          <w:b w:val="0"/>
          <w:bCs/>
          <w:szCs w:val="24"/>
        </w:rPr>
        <w:footnoteReference w:id="19"/>
      </w:r>
      <w:r w:rsidRPr="00222A4B">
        <w:rPr>
          <w:rFonts w:cstheme="majorBidi"/>
          <w:b w:val="0"/>
          <w:bCs/>
          <w:szCs w:val="24"/>
        </w:rPr>
        <w:t xml:space="preserve">. Ils accusaient leurs ex-compagnons d’être de « faux-frères » et des « traitres ». </w:t>
      </w:r>
    </w:p>
    <w:p w:rsidR="001A4B9D" w:rsidRPr="00222A4B" w:rsidRDefault="001A4B9D" w:rsidP="00205D0A">
      <w:pPr>
        <w:spacing w:before="120" w:after="120" w:line="360" w:lineRule="auto"/>
        <w:ind w:firstLine="851"/>
        <w:jc w:val="both"/>
        <w:rPr>
          <w:rFonts w:cstheme="majorBidi"/>
          <w:b w:val="0"/>
          <w:bCs/>
          <w:szCs w:val="24"/>
        </w:rPr>
      </w:pPr>
      <w:r w:rsidRPr="00222A4B">
        <w:rPr>
          <w:rFonts w:cstheme="majorBidi"/>
          <w:b w:val="0"/>
          <w:bCs/>
          <w:szCs w:val="24"/>
        </w:rPr>
        <w:t>Plusieurs repentis ont trouvé la mort dans tout le territoire national. Cette opération à pour but de liquider les tra</w:t>
      </w:r>
      <w:r w:rsidR="00205D0A">
        <w:rPr>
          <w:rFonts w:cstheme="majorBidi"/>
          <w:b w:val="0"/>
          <w:bCs/>
          <w:szCs w:val="24"/>
        </w:rPr>
        <w:t>ît</w:t>
      </w:r>
      <w:r w:rsidRPr="00222A4B">
        <w:rPr>
          <w:rFonts w:cstheme="majorBidi"/>
          <w:b w:val="0"/>
          <w:bCs/>
          <w:szCs w:val="24"/>
        </w:rPr>
        <w:t>res mais aussi de dissuader ceux qui ont l’intention de se rendre.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L’état à mis en place un bureau clandestin, pour régler les problèmes d’insertion sociale des repentis. Ce qui a permis de récupérer près de 4 500 armes.</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Dixième article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Parmi les reportages que nous avons choisis il y a </w:t>
      </w:r>
      <w:proofErr w:type="gramStart"/>
      <w:r w:rsidRPr="00222A4B">
        <w:rPr>
          <w:rFonts w:cstheme="majorBidi"/>
          <w:b w:val="0"/>
          <w:bCs/>
          <w:szCs w:val="24"/>
        </w:rPr>
        <w:t>:  </w:t>
      </w:r>
      <w:r w:rsidRPr="00222A4B">
        <w:rPr>
          <w:rFonts w:cstheme="majorBidi"/>
          <w:b w:val="0"/>
          <w:bCs/>
          <w:i/>
          <w:iCs/>
          <w:szCs w:val="24"/>
        </w:rPr>
        <w:t>Journal</w:t>
      </w:r>
      <w:proofErr w:type="gramEnd"/>
      <w:r w:rsidRPr="00222A4B">
        <w:rPr>
          <w:rFonts w:cstheme="majorBidi"/>
          <w:b w:val="0"/>
          <w:bCs/>
          <w:i/>
          <w:iCs/>
          <w:szCs w:val="24"/>
        </w:rPr>
        <w:t xml:space="preserve"> d’une traversée de Béchar à </w:t>
      </w:r>
      <w:proofErr w:type="spellStart"/>
      <w:r w:rsidRPr="00222A4B">
        <w:rPr>
          <w:rFonts w:cstheme="majorBidi"/>
          <w:b w:val="0"/>
          <w:bCs/>
          <w:i/>
          <w:iCs/>
          <w:szCs w:val="24"/>
        </w:rPr>
        <w:t>Timiaouine</w:t>
      </w:r>
      <w:proofErr w:type="spellEnd"/>
      <w:r w:rsidRPr="00222A4B">
        <w:rPr>
          <w:rFonts w:cstheme="majorBidi"/>
          <w:b w:val="0"/>
          <w:bCs/>
          <w:szCs w:val="24"/>
        </w:rPr>
        <w:t xml:space="preserve"> , paru dans le journal national </w:t>
      </w:r>
      <w:r w:rsidRPr="00222A4B">
        <w:rPr>
          <w:rFonts w:cstheme="majorBidi"/>
          <w:b w:val="0"/>
          <w:bCs/>
          <w:i/>
          <w:iCs/>
          <w:szCs w:val="24"/>
        </w:rPr>
        <w:t>Liberté</w:t>
      </w:r>
      <w:r w:rsidRPr="00222A4B">
        <w:rPr>
          <w:rFonts w:cstheme="majorBidi"/>
          <w:b w:val="0"/>
          <w:bCs/>
          <w:szCs w:val="24"/>
        </w:rPr>
        <w:t>, le mardi 1</w:t>
      </w:r>
      <w:r w:rsidRPr="00222A4B">
        <w:rPr>
          <w:rFonts w:cstheme="majorBidi"/>
          <w:b w:val="0"/>
          <w:bCs/>
          <w:szCs w:val="24"/>
          <w:vertAlign w:val="superscript"/>
        </w:rPr>
        <w:t>er</w:t>
      </w:r>
      <w:r w:rsidRPr="00222A4B">
        <w:rPr>
          <w:rFonts w:cstheme="majorBidi"/>
          <w:b w:val="0"/>
          <w:bCs/>
          <w:szCs w:val="24"/>
        </w:rPr>
        <w:t xml:space="preserve"> août 2000 en page 2 et 3. Le titre de ce reportage est écrit en gros et gras. Il est précédé d’un autre titre plus petit  </w:t>
      </w:r>
      <w:r w:rsidRPr="00222A4B">
        <w:rPr>
          <w:rFonts w:cstheme="majorBidi"/>
          <w:b w:val="0"/>
          <w:bCs/>
          <w:i/>
          <w:iCs/>
          <w:szCs w:val="24"/>
        </w:rPr>
        <w:t xml:space="preserve">3000 km à bord d’une caravane de la SNTR. </w:t>
      </w:r>
      <w:r w:rsidRPr="00222A4B">
        <w:rPr>
          <w:rFonts w:cstheme="majorBidi"/>
          <w:b w:val="0"/>
          <w:bCs/>
          <w:szCs w:val="24"/>
        </w:rPr>
        <w:t xml:space="preserve">On peut y voir aussi deux photos : l’une qui </w:t>
      </w:r>
      <w:r w:rsidRPr="00222A4B">
        <w:rPr>
          <w:rFonts w:cstheme="majorBidi"/>
          <w:b w:val="0"/>
          <w:bCs/>
          <w:szCs w:val="24"/>
        </w:rPr>
        <w:lastRenderedPageBreak/>
        <w:t>représente un chauffeur dans la cabine d’un camion en train de préparer du thé en conduisant et l’autre des routiers qui essaient de réparer le pneu d’un camion. Dans chacune des pages on trouve également des intertitres. Chaque paragraphe débute par une date ou une heure, qui sont encadrées en noir.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nous emmène dans le sud algérien pour nous faire vivre sa traversée du Désert. Cette dernière a duré 7 jours, du lundi  15 juin 2000 au dimanche 21 juin 2000.</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u w:val="single"/>
        </w:rPr>
        <w:t>Onzième article</w:t>
      </w:r>
      <w:r w:rsidRPr="00222A4B">
        <w:rPr>
          <w:rFonts w:cstheme="majorBidi"/>
          <w:b w:val="0"/>
          <w:bCs/>
          <w:szCs w:val="24"/>
        </w:rPr>
        <w:t> :</w:t>
      </w:r>
    </w:p>
    <w:p w:rsidR="001A4B9D" w:rsidRPr="00222A4B" w:rsidRDefault="001A4B9D" w:rsidP="001A4B9D">
      <w:pPr>
        <w:spacing w:after="0" w:line="360" w:lineRule="auto"/>
        <w:ind w:firstLine="851"/>
        <w:jc w:val="both"/>
        <w:rPr>
          <w:rFonts w:cstheme="majorBidi"/>
          <w:b w:val="0"/>
          <w:bCs/>
          <w:szCs w:val="24"/>
        </w:rPr>
      </w:pPr>
      <w:r w:rsidRPr="00222A4B">
        <w:rPr>
          <w:rFonts w:cstheme="majorBidi"/>
          <w:b w:val="0"/>
          <w:bCs/>
          <w:szCs w:val="24"/>
        </w:rPr>
        <w:t xml:space="preserve">« Mourad, le MSF de Bordj </w:t>
      </w:r>
      <w:proofErr w:type="spellStart"/>
      <w:r w:rsidRPr="00222A4B">
        <w:rPr>
          <w:rFonts w:cstheme="majorBidi"/>
          <w:b w:val="0"/>
          <w:bCs/>
          <w:szCs w:val="24"/>
        </w:rPr>
        <w:t>Badji</w:t>
      </w:r>
      <w:proofErr w:type="spellEnd"/>
      <w:r w:rsidRPr="00222A4B">
        <w:rPr>
          <w:rFonts w:cstheme="majorBidi"/>
          <w:b w:val="0"/>
          <w:bCs/>
          <w:szCs w:val="24"/>
        </w:rPr>
        <w:t>-</w:t>
      </w:r>
      <w:proofErr w:type="spellStart"/>
      <w:r w:rsidRPr="00222A4B">
        <w:rPr>
          <w:rFonts w:cstheme="majorBidi"/>
          <w:b w:val="0"/>
          <w:bCs/>
          <w:szCs w:val="24"/>
        </w:rPr>
        <w:t>Mokhtar</w:t>
      </w:r>
      <w:proofErr w:type="spellEnd"/>
      <w:r w:rsidRPr="00222A4B">
        <w:rPr>
          <w:rFonts w:cstheme="majorBidi"/>
          <w:b w:val="0"/>
          <w:bCs/>
          <w:szCs w:val="24"/>
        </w:rPr>
        <w:t xml:space="preserve"> », cet article est paru le 3 août 2000 dans la rubrique reportage. Le journaliste nous parle d’un jeune médecin qui s’est installé à Bordj </w:t>
      </w:r>
      <w:proofErr w:type="spellStart"/>
      <w:r w:rsidRPr="00222A4B">
        <w:rPr>
          <w:rFonts w:cstheme="majorBidi"/>
          <w:b w:val="0"/>
          <w:bCs/>
          <w:szCs w:val="24"/>
        </w:rPr>
        <w:t>Badji</w:t>
      </w:r>
      <w:proofErr w:type="spellEnd"/>
      <w:r w:rsidRPr="00222A4B">
        <w:rPr>
          <w:rFonts w:cstheme="majorBidi"/>
          <w:b w:val="0"/>
          <w:bCs/>
          <w:szCs w:val="24"/>
        </w:rPr>
        <w:t xml:space="preserve"> </w:t>
      </w:r>
      <w:proofErr w:type="spellStart"/>
      <w:r w:rsidRPr="00222A4B">
        <w:rPr>
          <w:rFonts w:cstheme="majorBidi"/>
          <w:b w:val="0"/>
          <w:bCs/>
          <w:szCs w:val="24"/>
        </w:rPr>
        <w:t>Mokhtar</w:t>
      </w:r>
      <w:proofErr w:type="spellEnd"/>
      <w:r w:rsidRPr="00222A4B">
        <w:rPr>
          <w:rFonts w:cstheme="majorBidi"/>
          <w:b w:val="0"/>
          <w:bCs/>
          <w:szCs w:val="24"/>
        </w:rPr>
        <w:t xml:space="preserve">. Il est le seul médecin de la région, il se prénomme : Mourad </w:t>
      </w:r>
      <w:proofErr w:type="spellStart"/>
      <w:r w:rsidRPr="00222A4B">
        <w:rPr>
          <w:rFonts w:cstheme="majorBidi"/>
          <w:b w:val="0"/>
          <w:bCs/>
          <w:szCs w:val="24"/>
        </w:rPr>
        <w:t>Dehimi</w:t>
      </w:r>
      <w:proofErr w:type="spellEnd"/>
      <w:r w:rsidRPr="00222A4B">
        <w:rPr>
          <w:rFonts w:cstheme="majorBidi"/>
          <w:b w:val="0"/>
          <w:bCs/>
          <w:szCs w:val="24"/>
        </w:rPr>
        <w:t xml:space="preserve">. Il a une trentaine d’années. </w:t>
      </w:r>
    </w:p>
    <w:p w:rsidR="001A4B9D" w:rsidRPr="00222A4B" w:rsidRDefault="001A4B9D" w:rsidP="001A4B9D">
      <w:pPr>
        <w:spacing w:after="0" w:line="360" w:lineRule="auto"/>
        <w:ind w:firstLine="851"/>
        <w:jc w:val="both"/>
        <w:rPr>
          <w:rFonts w:cstheme="majorBidi"/>
          <w:b w:val="0"/>
          <w:bCs/>
          <w:szCs w:val="24"/>
        </w:rPr>
      </w:pPr>
      <w:r w:rsidRPr="00222A4B">
        <w:rPr>
          <w:rFonts w:cstheme="majorBidi"/>
          <w:b w:val="0"/>
          <w:bCs/>
          <w:szCs w:val="24"/>
        </w:rPr>
        <w:t xml:space="preserve">Natif de Constantine, après l’obtention de son doctorat, en 1997, il est venu exercer ses  fonctions en 1999 à BBM. Mustapha </w:t>
      </w:r>
      <w:proofErr w:type="spellStart"/>
      <w:r w:rsidRPr="00222A4B">
        <w:rPr>
          <w:rFonts w:cstheme="majorBidi"/>
          <w:b w:val="0"/>
          <w:bCs/>
          <w:szCs w:val="24"/>
        </w:rPr>
        <w:t>Benfodil</w:t>
      </w:r>
      <w:proofErr w:type="spellEnd"/>
      <w:r w:rsidRPr="00222A4B">
        <w:rPr>
          <w:rFonts w:cstheme="majorBidi"/>
          <w:b w:val="0"/>
          <w:bCs/>
          <w:szCs w:val="24"/>
        </w:rPr>
        <w:t xml:space="preserve"> décrit les conditions dans lesquelles il travaille.</w:t>
      </w:r>
    </w:p>
    <w:p w:rsidR="001A4B9D" w:rsidRDefault="001A4B9D" w:rsidP="001A4B9D"/>
    <w:p w:rsidR="001A4B9D" w:rsidRDefault="001A4B9D"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957850" w:rsidRDefault="00957850" w:rsidP="001A4B9D"/>
    <w:p w:rsidR="001A4B9D" w:rsidRPr="00222A4B" w:rsidRDefault="001A4B9D" w:rsidP="001A4B9D">
      <w:pPr>
        <w:pStyle w:val="Sansinterligne"/>
        <w:numPr>
          <w:ilvl w:val="0"/>
          <w:numId w:val="0"/>
        </w:numPr>
        <w:ind w:left="1068"/>
      </w:pPr>
      <w:bookmarkStart w:id="27" w:name="_Toc266356447"/>
      <w:r w:rsidRPr="00222A4B">
        <w:t>Conclusion :</w:t>
      </w:r>
      <w:bookmarkEnd w:id="27"/>
      <w:r w:rsidRPr="00222A4B">
        <w:t xml:space="preserve"> </w:t>
      </w:r>
    </w:p>
    <w:p w:rsidR="001A4B9D" w:rsidRPr="00222A4B" w:rsidRDefault="001A4B9D" w:rsidP="00957850">
      <w:pPr>
        <w:spacing w:after="0" w:line="360" w:lineRule="auto"/>
        <w:ind w:firstLine="851"/>
        <w:jc w:val="both"/>
        <w:rPr>
          <w:rFonts w:cstheme="majorBidi"/>
          <w:b w:val="0"/>
          <w:bCs/>
          <w:szCs w:val="24"/>
        </w:rPr>
      </w:pPr>
      <w:r w:rsidRPr="00222A4B">
        <w:rPr>
          <w:rFonts w:cstheme="majorBidi"/>
          <w:b w:val="0"/>
          <w:bCs/>
          <w:szCs w:val="24"/>
        </w:rPr>
        <w:t>Les articles que nous venons d’analyser sont tous</w:t>
      </w:r>
      <w:r w:rsidR="00957850">
        <w:rPr>
          <w:rFonts w:cstheme="majorBidi"/>
          <w:b w:val="0"/>
          <w:bCs/>
          <w:szCs w:val="24"/>
        </w:rPr>
        <w:t xml:space="preserve"> signés Mustapha </w:t>
      </w:r>
      <w:proofErr w:type="spellStart"/>
      <w:r w:rsidR="00957850">
        <w:rPr>
          <w:rFonts w:cstheme="majorBidi"/>
          <w:b w:val="0"/>
          <w:bCs/>
          <w:szCs w:val="24"/>
        </w:rPr>
        <w:t>Benfodil</w:t>
      </w:r>
      <w:proofErr w:type="spellEnd"/>
      <w:r w:rsidR="00957850">
        <w:rPr>
          <w:rFonts w:cstheme="majorBidi"/>
          <w:b w:val="0"/>
          <w:bCs/>
          <w:szCs w:val="24"/>
        </w:rPr>
        <w:t xml:space="preserve">. Ils </w:t>
      </w:r>
      <w:r w:rsidRPr="00222A4B">
        <w:rPr>
          <w:rFonts w:cstheme="majorBidi"/>
          <w:b w:val="0"/>
          <w:bCs/>
          <w:szCs w:val="24"/>
        </w:rPr>
        <w:t xml:space="preserve">ont paru dans le journal quotidien algérien </w:t>
      </w:r>
      <w:r w:rsidRPr="00222A4B">
        <w:rPr>
          <w:rFonts w:cstheme="majorBidi"/>
          <w:b w:val="0"/>
          <w:bCs/>
          <w:i/>
          <w:iCs/>
          <w:szCs w:val="24"/>
        </w:rPr>
        <w:t>Liberté</w:t>
      </w:r>
      <w:r w:rsidRPr="00222A4B">
        <w:rPr>
          <w:rFonts w:cstheme="majorBidi"/>
          <w:b w:val="0"/>
          <w:bCs/>
          <w:szCs w:val="24"/>
        </w:rPr>
        <w:t xml:space="preserve"> entre  1999 et 2002.</w:t>
      </w:r>
    </w:p>
    <w:p w:rsidR="001A4B9D" w:rsidRPr="00222A4B" w:rsidRDefault="001A4B9D" w:rsidP="001A4B9D">
      <w:pPr>
        <w:spacing w:after="0" w:line="360" w:lineRule="auto"/>
        <w:ind w:firstLine="851"/>
        <w:jc w:val="both"/>
        <w:rPr>
          <w:rFonts w:cstheme="majorBidi"/>
          <w:b w:val="0"/>
          <w:bCs/>
          <w:szCs w:val="24"/>
        </w:rPr>
      </w:pPr>
      <w:r w:rsidRPr="00222A4B">
        <w:rPr>
          <w:rFonts w:cstheme="majorBidi"/>
          <w:b w:val="0"/>
          <w:bCs/>
          <w:szCs w:val="24"/>
        </w:rPr>
        <w:t>Durant cette période le terrorisme faisait la « Une » de tous les journaux algériens.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s’est rendu à plusieurs reprises sur les lieux des massacres pour rapporter les faits aux lecteurs. Les attentats relatés p</w:t>
      </w:r>
      <w:r w:rsidR="00957850">
        <w:rPr>
          <w:rFonts w:cstheme="majorBidi"/>
          <w:b w:val="0"/>
          <w:bCs/>
          <w:szCs w:val="24"/>
        </w:rPr>
        <w:t>ar le journaliste se sont passés</w:t>
      </w:r>
      <w:r w:rsidRPr="00222A4B">
        <w:rPr>
          <w:rFonts w:cstheme="majorBidi"/>
          <w:b w:val="0"/>
          <w:bCs/>
          <w:szCs w:val="24"/>
        </w:rPr>
        <w:t xml:space="preserve"> dans l’Algérois et plus précisément aux alentours de </w:t>
      </w:r>
      <w:proofErr w:type="spellStart"/>
      <w:r w:rsidRPr="00222A4B">
        <w:rPr>
          <w:rFonts w:cstheme="majorBidi"/>
          <w:b w:val="0"/>
          <w:bCs/>
          <w:szCs w:val="24"/>
        </w:rPr>
        <w:t>Khemis</w:t>
      </w:r>
      <w:proofErr w:type="spellEnd"/>
      <w:r w:rsidRPr="00222A4B">
        <w:rPr>
          <w:rFonts w:cstheme="majorBidi"/>
          <w:b w:val="0"/>
          <w:bCs/>
          <w:szCs w:val="24"/>
        </w:rPr>
        <w:t xml:space="preserve"> </w:t>
      </w:r>
      <w:proofErr w:type="spellStart"/>
      <w:r w:rsidRPr="00222A4B">
        <w:rPr>
          <w:rFonts w:cstheme="majorBidi"/>
          <w:b w:val="0"/>
          <w:bCs/>
          <w:szCs w:val="24"/>
        </w:rPr>
        <w:t>Méliana</w:t>
      </w:r>
      <w:proofErr w:type="spellEnd"/>
      <w:r w:rsidRPr="00222A4B">
        <w:rPr>
          <w:rFonts w:cstheme="majorBidi"/>
          <w:b w:val="0"/>
          <w:bCs/>
          <w:szCs w:val="24"/>
        </w:rPr>
        <w:t xml:space="preserve">. </w:t>
      </w:r>
    </w:p>
    <w:p w:rsidR="001A4B9D" w:rsidRPr="00222A4B" w:rsidRDefault="001A4B9D" w:rsidP="00957850">
      <w:pPr>
        <w:spacing w:before="120" w:after="120" w:line="360" w:lineRule="auto"/>
        <w:ind w:firstLine="851"/>
        <w:jc w:val="both"/>
        <w:rPr>
          <w:rFonts w:cstheme="majorBidi"/>
          <w:b w:val="0"/>
          <w:bCs/>
          <w:szCs w:val="24"/>
        </w:rPr>
      </w:pPr>
      <w:r w:rsidRPr="00222A4B">
        <w:rPr>
          <w:rFonts w:cstheme="majorBidi"/>
          <w:b w:val="0"/>
          <w:bCs/>
          <w:szCs w:val="24"/>
        </w:rPr>
        <w:t>Dans les articles la lâcheté des terroristes est soulignée par le journaliste. Cette lâcheté se traduit par le fait que les assassins (comme il les a souvent nommés) s’attaquaient aux pauvres gens sans défense. Des gens du peuple qui habitaient pour la plupart dans des gourbis et qui n’étaient même pas armés pour se défendre. Plusieurs témoignages, rapportés par le journaliste, montrent que les habitants avaient demandé des armes à l’</w:t>
      </w:r>
      <w:r w:rsidR="00957850">
        <w:rPr>
          <w:rFonts w:cstheme="majorBidi"/>
          <w:b w:val="0"/>
          <w:bCs/>
          <w:szCs w:val="24"/>
        </w:rPr>
        <w:t>E</w:t>
      </w:r>
      <w:r w:rsidRPr="00222A4B">
        <w:rPr>
          <w:rFonts w:cstheme="majorBidi"/>
          <w:b w:val="0"/>
          <w:bCs/>
          <w:szCs w:val="24"/>
        </w:rPr>
        <w:t>tat pour pouvoir se défendre mais cette demande leur avait été refusée.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Des femmes, des vieillards et des enfants étaient les principales victimes des attaques. Les terroristes ont violé, tué, brûlé, et même égorgé des enfants.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lieux ciblés se trouvaient, pour la majorité d’entre eux, à quelques mètres des forces de l’ordre.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journaliste, dans ses écrits journalistes à souvent utilisé la répétition pour marquer l’atrocité des attaques et surtout pour montrer aux lecteurs que les terroristes n’étaient que des lâches qui semaient une mort ignoble sur leur passage.</w:t>
      </w:r>
    </w:p>
    <w:p w:rsidR="001A4B9D" w:rsidRPr="00222A4B" w:rsidRDefault="00957850" w:rsidP="001A4B9D">
      <w:pPr>
        <w:spacing w:before="120" w:after="120" w:line="360" w:lineRule="auto"/>
        <w:ind w:firstLine="851"/>
        <w:jc w:val="both"/>
        <w:rPr>
          <w:rFonts w:cstheme="majorBidi"/>
          <w:b w:val="0"/>
          <w:bCs/>
          <w:szCs w:val="24"/>
        </w:rPr>
      </w:pPr>
      <w:r>
        <w:rPr>
          <w:rFonts w:cstheme="majorBidi"/>
          <w:b w:val="0"/>
          <w:bCs/>
          <w:szCs w:val="24"/>
        </w:rPr>
        <w:t>Les reportages quant</w:t>
      </w:r>
      <w:r w:rsidR="001A4B9D" w:rsidRPr="00222A4B">
        <w:rPr>
          <w:rFonts w:cstheme="majorBidi"/>
          <w:b w:val="0"/>
          <w:bCs/>
          <w:szCs w:val="24"/>
        </w:rPr>
        <w:t xml:space="preserve"> à eux nous rapporte</w:t>
      </w:r>
      <w:r>
        <w:rPr>
          <w:rFonts w:cstheme="majorBidi"/>
          <w:b w:val="0"/>
          <w:bCs/>
          <w:szCs w:val="24"/>
        </w:rPr>
        <w:t xml:space="preserve">nt </w:t>
      </w:r>
      <w:r w:rsidR="001A4B9D" w:rsidRPr="00222A4B">
        <w:rPr>
          <w:rFonts w:cstheme="majorBidi"/>
          <w:b w:val="0"/>
          <w:bCs/>
          <w:szCs w:val="24"/>
        </w:rPr>
        <w:t xml:space="preserve"> les voyages du journaliste dans le Sahara. Mustapha </w:t>
      </w:r>
      <w:proofErr w:type="spellStart"/>
      <w:r w:rsidR="001A4B9D" w:rsidRPr="00222A4B">
        <w:rPr>
          <w:rFonts w:cstheme="majorBidi"/>
          <w:b w:val="0"/>
          <w:bCs/>
          <w:szCs w:val="24"/>
        </w:rPr>
        <w:t>Benfodil</w:t>
      </w:r>
      <w:proofErr w:type="spellEnd"/>
      <w:r w:rsidR="001A4B9D" w:rsidRPr="00222A4B">
        <w:rPr>
          <w:rFonts w:cstheme="majorBidi"/>
          <w:b w:val="0"/>
          <w:bCs/>
          <w:szCs w:val="24"/>
        </w:rPr>
        <w:t xml:space="preserve"> s’est rendu plusieurs fois au sud algérien, il nous décrit les lieux visités, nous fait vivre son aventure dans cette région où le néant et la mort sont mis en évidence.</w:t>
      </w:r>
    </w:p>
    <w:p w:rsidR="001A4B9D" w:rsidRDefault="001A4B9D" w:rsidP="001A4B9D">
      <w:pPr>
        <w:spacing w:before="120" w:after="120" w:line="360" w:lineRule="auto"/>
        <w:ind w:firstLine="851"/>
        <w:jc w:val="both"/>
        <w:rPr>
          <w:rFonts w:cstheme="majorBidi"/>
          <w:b w:val="0"/>
          <w:bCs/>
          <w:szCs w:val="24"/>
        </w:rPr>
      </w:pPr>
    </w:p>
    <w:p w:rsidR="005D4EE4" w:rsidRDefault="005D4EE4" w:rsidP="001A4B9D">
      <w:pPr>
        <w:spacing w:before="120" w:after="120" w:line="360" w:lineRule="auto"/>
        <w:ind w:firstLine="851"/>
        <w:jc w:val="both"/>
        <w:rPr>
          <w:rFonts w:cstheme="majorBidi"/>
          <w:b w:val="0"/>
          <w:bCs/>
          <w:szCs w:val="24"/>
        </w:rPr>
      </w:pPr>
    </w:p>
    <w:p w:rsidR="005D4EE4" w:rsidRPr="00222A4B" w:rsidRDefault="005D4EE4" w:rsidP="001A4B9D">
      <w:pPr>
        <w:spacing w:before="120" w:after="120" w:line="360" w:lineRule="auto"/>
        <w:ind w:firstLine="851"/>
        <w:jc w:val="both"/>
        <w:rPr>
          <w:rFonts w:cstheme="majorBidi"/>
          <w:b w:val="0"/>
          <w:bCs/>
          <w:szCs w:val="24"/>
        </w:rPr>
      </w:pPr>
    </w:p>
    <w:p w:rsidR="001A4B9D" w:rsidRPr="00222A4B" w:rsidRDefault="001A4B9D" w:rsidP="001A4B9D">
      <w:pPr>
        <w:pStyle w:val="Sansinterligne"/>
        <w:numPr>
          <w:ilvl w:val="0"/>
          <w:numId w:val="0"/>
        </w:numPr>
        <w:spacing w:before="120" w:after="120" w:line="360" w:lineRule="auto"/>
        <w:ind w:firstLine="851"/>
        <w:rPr>
          <w:szCs w:val="24"/>
        </w:rPr>
      </w:pPr>
      <w:bookmarkStart w:id="28" w:name="_Toc266356448"/>
      <w:r w:rsidRPr="00222A4B">
        <w:rPr>
          <w:szCs w:val="24"/>
        </w:rPr>
        <w:lastRenderedPageBreak/>
        <w:t xml:space="preserve">3. Intertextualité et </w:t>
      </w:r>
      <w:proofErr w:type="spellStart"/>
      <w:r w:rsidRPr="00222A4B">
        <w:rPr>
          <w:szCs w:val="24"/>
        </w:rPr>
        <w:t>hypertextualité</w:t>
      </w:r>
      <w:proofErr w:type="spellEnd"/>
      <w:r w:rsidRPr="00222A4B">
        <w:rPr>
          <w:szCs w:val="24"/>
        </w:rPr>
        <w:t> :</w:t>
      </w:r>
      <w:bookmarkEnd w:id="28"/>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la mesure où notre étude consiste à dégager la relation existante entre le roman </w:t>
      </w:r>
      <w:r w:rsidRPr="00222A4B">
        <w:rPr>
          <w:rFonts w:cstheme="majorBidi"/>
          <w:b w:val="0"/>
          <w:bCs/>
          <w:i/>
          <w:iCs/>
          <w:szCs w:val="24"/>
        </w:rPr>
        <w:t>Les bavardages du seul</w:t>
      </w:r>
      <w:r w:rsidRPr="00222A4B">
        <w:rPr>
          <w:rFonts w:cstheme="majorBidi"/>
          <w:b w:val="0"/>
          <w:bCs/>
          <w:szCs w:val="24"/>
        </w:rPr>
        <w:t xml:space="preserve"> et les écrites journalistiques de Mustapha </w:t>
      </w:r>
      <w:proofErr w:type="spellStart"/>
      <w:r w:rsidRPr="00222A4B">
        <w:rPr>
          <w:rFonts w:cstheme="majorBidi"/>
          <w:b w:val="0"/>
          <w:bCs/>
          <w:szCs w:val="24"/>
        </w:rPr>
        <w:t>Benfodil</w:t>
      </w:r>
      <w:proofErr w:type="spellEnd"/>
      <w:r w:rsidRPr="00222A4B">
        <w:rPr>
          <w:rFonts w:cstheme="majorBidi"/>
          <w:b w:val="0"/>
          <w:bCs/>
          <w:szCs w:val="24"/>
        </w:rPr>
        <w:t xml:space="preserve">, il nous faut de ce fait définir ce qu’est l’intertextualité.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On a souvent voulu définir la notion d’intertextualité. Plusieurs définitions lui ont été attribuée</w:t>
      </w:r>
      <w:r w:rsidR="00094A0F">
        <w:rPr>
          <w:rFonts w:cstheme="majorBidi"/>
          <w:b w:val="0"/>
          <w:bCs/>
          <w:szCs w:val="24"/>
        </w:rPr>
        <w:t>s</w:t>
      </w:r>
      <w:r w:rsidRPr="00222A4B">
        <w:rPr>
          <w:rFonts w:cstheme="majorBidi"/>
          <w:b w:val="0"/>
          <w:bCs/>
          <w:szCs w:val="24"/>
        </w:rPr>
        <w:t xml:space="preserve"> ce qui a entraîné une ambiguïté. Toutefois, « </w:t>
      </w:r>
      <w:r w:rsidRPr="00222A4B">
        <w:rPr>
          <w:rFonts w:cstheme="majorBidi"/>
          <w:b w:val="0"/>
          <w:bCs/>
          <w:i/>
          <w:iCs/>
          <w:szCs w:val="24"/>
        </w:rPr>
        <w:t>on lui préfère aujourd’hui des termes métaphoriques qui signalent d’une manière moins technique la présence d’un texte dans un autre texte</w:t>
      </w:r>
      <w:r w:rsidRPr="00222A4B">
        <w:rPr>
          <w:rFonts w:cstheme="majorBidi"/>
          <w:b w:val="0"/>
          <w:bCs/>
          <w:szCs w:val="24"/>
        </w:rPr>
        <w:t> »</w:t>
      </w:r>
      <w:r w:rsidRPr="00222A4B">
        <w:rPr>
          <w:rStyle w:val="Appelnotedebasdep"/>
          <w:rFonts w:cstheme="majorBidi"/>
          <w:b w:val="0"/>
          <w:bCs/>
          <w:szCs w:val="24"/>
        </w:rPr>
        <w:footnoteReference w:id="20"/>
      </w:r>
      <w:r w:rsidRPr="00222A4B">
        <w:rPr>
          <w:rFonts w:cstheme="majorBidi"/>
          <w:b w:val="0"/>
          <w:bCs/>
          <w:szCs w:val="24"/>
        </w:rPr>
        <w:t xml:space="preserve">.  </w:t>
      </w:r>
    </w:p>
    <w:p w:rsidR="005C4EF4" w:rsidRDefault="005C4EF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Gérard Genette dans </w:t>
      </w:r>
      <w:r w:rsidRPr="00222A4B">
        <w:rPr>
          <w:rFonts w:cstheme="majorBidi"/>
          <w:b w:val="0"/>
          <w:bCs/>
          <w:i/>
          <w:iCs/>
          <w:szCs w:val="24"/>
        </w:rPr>
        <w:t>Palimpseste</w:t>
      </w:r>
      <w:r w:rsidRPr="00222A4B">
        <w:rPr>
          <w:rFonts w:cstheme="majorBidi"/>
          <w:b w:val="0"/>
          <w:bCs/>
          <w:szCs w:val="24"/>
        </w:rPr>
        <w:t xml:space="preserve">, limite la définition de l’intertextualité ce qui a permis d’avoir une notion plus concrète.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Genette distingue cinq relations </w:t>
      </w:r>
      <w:proofErr w:type="spellStart"/>
      <w:r w:rsidRPr="00222A4B">
        <w:rPr>
          <w:rFonts w:cstheme="majorBidi"/>
          <w:b w:val="0"/>
          <w:bCs/>
          <w:szCs w:val="24"/>
        </w:rPr>
        <w:t>transtextuelles</w:t>
      </w:r>
      <w:proofErr w:type="spellEnd"/>
      <w:r w:rsidRPr="00222A4B">
        <w:rPr>
          <w:rFonts w:cstheme="majorBidi"/>
          <w:b w:val="0"/>
          <w:bCs/>
          <w:szCs w:val="24"/>
        </w:rPr>
        <w:t> :</w:t>
      </w:r>
    </w:p>
    <w:p w:rsidR="001A4B9D" w:rsidRPr="00222A4B" w:rsidRDefault="001A4B9D" w:rsidP="008729A7">
      <w:pPr>
        <w:pStyle w:val="Paragraphedeliste"/>
        <w:numPr>
          <w:ilvl w:val="0"/>
          <w:numId w:val="35"/>
        </w:numPr>
        <w:spacing w:before="120" w:after="120" w:line="360" w:lineRule="auto"/>
        <w:jc w:val="both"/>
        <w:rPr>
          <w:rFonts w:cstheme="majorBidi"/>
          <w:b w:val="0"/>
          <w:bCs/>
          <w:i/>
          <w:iCs/>
          <w:szCs w:val="24"/>
        </w:rPr>
      </w:pPr>
      <w:r w:rsidRPr="00222A4B">
        <w:rPr>
          <w:rFonts w:cstheme="majorBidi"/>
          <w:b w:val="0"/>
          <w:bCs/>
          <w:szCs w:val="24"/>
        </w:rPr>
        <w:t>L’intertextualité : qui est la présence effective d’un texte dans un autre,</w:t>
      </w:r>
    </w:p>
    <w:p w:rsidR="001A4B9D" w:rsidRPr="00222A4B" w:rsidRDefault="001A4B9D" w:rsidP="008729A7">
      <w:pPr>
        <w:pStyle w:val="Paragraphedeliste"/>
        <w:numPr>
          <w:ilvl w:val="0"/>
          <w:numId w:val="35"/>
        </w:numPr>
        <w:spacing w:before="120" w:after="120" w:line="360" w:lineRule="auto"/>
        <w:jc w:val="both"/>
        <w:rPr>
          <w:rFonts w:cstheme="majorBidi"/>
          <w:b w:val="0"/>
          <w:bCs/>
          <w:i/>
          <w:iCs/>
          <w:szCs w:val="24"/>
        </w:rPr>
      </w:pPr>
      <w:proofErr w:type="spellStart"/>
      <w:r w:rsidRPr="00222A4B">
        <w:rPr>
          <w:rFonts w:cstheme="majorBidi"/>
          <w:b w:val="0"/>
          <w:bCs/>
          <w:szCs w:val="24"/>
        </w:rPr>
        <w:t>Paratexte</w:t>
      </w:r>
      <w:proofErr w:type="spellEnd"/>
      <w:r w:rsidRPr="00222A4B">
        <w:rPr>
          <w:rFonts w:cstheme="majorBidi"/>
          <w:b w:val="0"/>
          <w:bCs/>
          <w:i/>
          <w:iCs/>
          <w:szCs w:val="24"/>
        </w:rPr>
        <w:t xml:space="preserve">: </w:t>
      </w:r>
      <w:r w:rsidRPr="00222A4B">
        <w:rPr>
          <w:rFonts w:cstheme="majorBidi"/>
          <w:b w:val="0"/>
          <w:bCs/>
          <w:szCs w:val="24"/>
        </w:rPr>
        <w:t xml:space="preserve">Relation du texte avec son environnement textuel. Ce qui regroupe : titre, sous-titre, préface, </w:t>
      </w:r>
      <w:proofErr w:type="spellStart"/>
      <w:r w:rsidRPr="00222A4B">
        <w:rPr>
          <w:rFonts w:cstheme="majorBidi"/>
          <w:b w:val="0"/>
          <w:bCs/>
          <w:szCs w:val="24"/>
        </w:rPr>
        <w:t>etc</w:t>
      </w:r>
      <w:proofErr w:type="spellEnd"/>
      <w:r w:rsidRPr="00222A4B">
        <w:rPr>
          <w:rFonts w:cstheme="majorBidi"/>
          <w:b w:val="0"/>
          <w:bCs/>
          <w:szCs w:val="24"/>
        </w:rPr>
        <w:t>…,</w:t>
      </w:r>
    </w:p>
    <w:p w:rsidR="001A4B9D" w:rsidRPr="00222A4B" w:rsidRDefault="001A4B9D" w:rsidP="008729A7">
      <w:pPr>
        <w:pStyle w:val="Paragraphedeliste"/>
        <w:numPr>
          <w:ilvl w:val="0"/>
          <w:numId w:val="35"/>
        </w:numPr>
        <w:spacing w:before="120" w:after="120" w:line="360" w:lineRule="auto"/>
        <w:jc w:val="both"/>
        <w:rPr>
          <w:rFonts w:cstheme="majorBidi"/>
          <w:b w:val="0"/>
          <w:bCs/>
          <w:szCs w:val="24"/>
        </w:rPr>
      </w:pPr>
      <w:proofErr w:type="spellStart"/>
      <w:r w:rsidRPr="00222A4B">
        <w:rPr>
          <w:rFonts w:cstheme="majorBidi"/>
          <w:b w:val="0"/>
          <w:bCs/>
          <w:szCs w:val="24"/>
        </w:rPr>
        <w:t>Métatextualité</w:t>
      </w:r>
      <w:proofErr w:type="spellEnd"/>
      <w:r w:rsidRPr="00222A4B">
        <w:rPr>
          <w:rFonts w:cstheme="majorBidi"/>
          <w:b w:val="0"/>
          <w:bCs/>
          <w:szCs w:val="24"/>
        </w:rPr>
        <w:t> : la relation de commentaire qui unit un texte au texte dont il parle.</w:t>
      </w:r>
    </w:p>
    <w:p w:rsidR="001A4B9D" w:rsidRPr="00222A4B" w:rsidRDefault="001A4B9D" w:rsidP="008729A7">
      <w:pPr>
        <w:pStyle w:val="Paragraphedeliste"/>
        <w:numPr>
          <w:ilvl w:val="0"/>
          <w:numId w:val="35"/>
        </w:numPr>
        <w:spacing w:before="120" w:after="120" w:line="360" w:lineRule="auto"/>
        <w:jc w:val="both"/>
        <w:rPr>
          <w:rFonts w:cstheme="majorBidi"/>
          <w:b w:val="0"/>
          <w:bCs/>
          <w:szCs w:val="24"/>
        </w:rPr>
      </w:pPr>
      <w:r w:rsidRPr="00222A4B">
        <w:rPr>
          <w:rFonts w:cstheme="majorBidi"/>
          <w:b w:val="0"/>
          <w:bCs/>
          <w:szCs w:val="24"/>
        </w:rPr>
        <w:t>L’</w:t>
      </w:r>
      <w:proofErr w:type="spellStart"/>
      <w:r w:rsidRPr="00222A4B">
        <w:rPr>
          <w:rFonts w:cstheme="majorBidi"/>
          <w:b w:val="0"/>
          <w:bCs/>
          <w:szCs w:val="24"/>
        </w:rPr>
        <w:t>architextualité</w:t>
      </w:r>
      <w:proofErr w:type="spellEnd"/>
      <w:r w:rsidRPr="00222A4B">
        <w:rPr>
          <w:rFonts w:cstheme="majorBidi"/>
          <w:b w:val="0"/>
          <w:bCs/>
          <w:szCs w:val="24"/>
        </w:rPr>
        <w:t> : détermine le statut générique du texte.</w:t>
      </w:r>
    </w:p>
    <w:p w:rsidR="001A4B9D" w:rsidRPr="00222A4B" w:rsidRDefault="001A4B9D" w:rsidP="008729A7">
      <w:pPr>
        <w:pStyle w:val="Paragraphedeliste"/>
        <w:numPr>
          <w:ilvl w:val="0"/>
          <w:numId w:val="35"/>
        </w:numPr>
        <w:spacing w:before="120" w:after="120" w:line="360" w:lineRule="auto"/>
        <w:jc w:val="both"/>
        <w:rPr>
          <w:rFonts w:cstheme="majorBidi"/>
          <w:b w:val="0"/>
          <w:bCs/>
          <w:szCs w:val="24"/>
        </w:rPr>
      </w:pPr>
      <w:r w:rsidRPr="00222A4B">
        <w:rPr>
          <w:rFonts w:cstheme="majorBidi"/>
          <w:b w:val="0"/>
          <w:bCs/>
          <w:szCs w:val="24"/>
        </w:rPr>
        <w:t>L’</w:t>
      </w:r>
      <w:proofErr w:type="spellStart"/>
      <w:r w:rsidRPr="00222A4B">
        <w:rPr>
          <w:rFonts w:cstheme="majorBidi"/>
          <w:b w:val="0"/>
          <w:bCs/>
          <w:szCs w:val="24"/>
        </w:rPr>
        <w:t>hypertextualité</w:t>
      </w:r>
      <w:proofErr w:type="spellEnd"/>
      <w:r w:rsidRPr="00222A4B">
        <w:rPr>
          <w:rFonts w:cstheme="majorBidi"/>
          <w:b w:val="0"/>
          <w:bCs/>
          <w:szCs w:val="24"/>
        </w:rPr>
        <w:t xml:space="preserve"> qui est la relation par laquelle un texte peut dériver d’un texte antérieur par transformation simple ou par imitation.</w:t>
      </w:r>
    </w:p>
    <w:p w:rsidR="001A4B9D"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L’intertextualité étant « </w:t>
      </w:r>
      <w:r w:rsidRPr="00222A4B">
        <w:rPr>
          <w:rFonts w:cstheme="majorBidi"/>
          <w:b w:val="0"/>
          <w:bCs/>
          <w:i/>
          <w:iCs/>
          <w:szCs w:val="24"/>
        </w:rPr>
        <w:t>sous sa forme la plus explicite et la plus littérale, […] la pratique traditionnelle de la citation (avec guillemets, avec ou sans référence précise) ; sous une forme moins explicite et moins canonique, celle du plagiat (chez Lautréamont, par exemple), qui est un emprunt non déclaré, mais encore littéral ; sous une forme encore moins explicite et encore moins littérale, celle de l’allusion, c’est-à-dire d’un énoncé dont la pleine intelligence suppose la perception d’un rapport entre lui et un autre auquel renvoie nécessairement telle ou telle de ses inflexions, autrement non recevable</w:t>
      </w:r>
      <w:r w:rsidRPr="00222A4B">
        <w:rPr>
          <w:rFonts w:cstheme="majorBidi"/>
          <w:b w:val="0"/>
          <w:bCs/>
          <w:szCs w:val="24"/>
        </w:rPr>
        <w:t>. »</w:t>
      </w:r>
      <w:r w:rsidRPr="00222A4B">
        <w:rPr>
          <w:rStyle w:val="Appelnotedebasdep"/>
          <w:rFonts w:cstheme="majorBidi"/>
          <w:b w:val="0"/>
          <w:bCs/>
          <w:szCs w:val="24"/>
        </w:rPr>
        <w:footnoteReference w:id="21"/>
      </w:r>
    </w:p>
    <w:p w:rsidR="005C4EF4" w:rsidRDefault="005C4EF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Genette a distingué intertextualité et </w:t>
      </w:r>
      <w:proofErr w:type="spellStart"/>
      <w:r w:rsidRPr="00222A4B">
        <w:rPr>
          <w:rFonts w:cstheme="majorBidi"/>
          <w:b w:val="0"/>
          <w:bCs/>
          <w:szCs w:val="24"/>
        </w:rPr>
        <w:t>hypertextualité</w:t>
      </w:r>
      <w:proofErr w:type="spellEnd"/>
      <w:r w:rsidRPr="00222A4B">
        <w:rPr>
          <w:rFonts w:cstheme="majorBidi"/>
          <w:b w:val="0"/>
          <w:bCs/>
          <w:szCs w:val="24"/>
        </w:rPr>
        <w:t xml:space="preserve"> qu’il définit comme étant « </w:t>
      </w:r>
      <w:r w:rsidRPr="00222A4B">
        <w:rPr>
          <w:rFonts w:cstheme="majorBidi"/>
          <w:b w:val="0"/>
          <w:bCs/>
          <w:i/>
          <w:iCs/>
          <w:szCs w:val="24"/>
        </w:rPr>
        <w:t>tout texte dérivé d’un texte antérieur par transformation simple (nous dirons désormais transformation tout court) ou par transformation indirecte : nous dirons imitation.</w:t>
      </w:r>
      <w:r w:rsidRPr="00222A4B">
        <w:rPr>
          <w:rFonts w:cstheme="majorBidi"/>
          <w:b w:val="0"/>
          <w:bCs/>
          <w:szCs w:val="24"/>
        </w:rPr>
        <w:t> »</w:t>
      </w:r>
      <w:r w:rsidRPr="00222A4B">
        <w:rPr>
          <w:rStyle w:val="Appelnotedebasdep"/>
          <w:rFonts w:cstheme="majorBidi"/>
          <w:b w:val="0"/>
          <w:bCs/>
          <w:szCs w:val="24"/>
        </w:rPr>
        <w:footnoteReference w:id="22"/>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définitions que nous venons de présenter nous aiderons dans notre étude, dans la mesure où nous essayons de montrer que Mustapha </w:t>
      </w:r>
      <w:proofErr w:type="spellStart"/>
      <w:r w:rsidRPr="00222A4B">
        <w:rPr>
          <w:rFonts w:cstheme="majorBidi"/>
          <w:b w:val="0"/>
          <w:bCs/>
          <w:szCs w:val="24"/>
        </w:rPr>
        <w:t>Benfodil</w:t>
      </w:r>
      <w:proofErr w:type="spellEnd"/>
      <w:r w:rsidRPr="00222A4B">
        <w:rPr>
          <w:rFonts w:cstheme="majorBidi"/>
          <w:b w:val="0"/>
          <w:bCs/>
          <w:szCs w:val="24"/>
        </w:rPr>
        <w:t xml:space="preserve"> a introduit des fragments de ses écrits journalistiques dans son roman </w:t>
      </w:r>
      <w:r w:rsidRPr="00222A4B">
        <w:rPr>
          <w:rFonts w:cstheme="majorBidi"/>
          <w:b w:val="0"/>
          <w:bCs/>
          <w:i/>
          <w:iCs/>
          <w:szCs w:val="24"/>
        </w:rPr>
        <w:t>Les bavardages du seul</w:t>
      </w:r>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8729A7">
      <w:pPr>
        <w:pStyle w:val="Sansinterligne"/>
        <w:numPr>
          <w:ilvl w:val="1"/>
          <w:numId w:val="37"/>
        </w:numPr>
      </w:pPr>
      <w:bookmarkStart w:id="29" w:name="_Toc266356449"/>
      <w:r w:rsidRPr="00222A4B">
        <w:t xml:space="preserve">L’intertextualité dans le roman </w:t>
      </w:r>
      <w:r w:rsidRPr="00222A4B">
        <w:rPr>
          <w:i/>
          <w:iCs/>
        </w:rPr>
        <w:t>Les bavardages du seul</w:t>
      </w:r>
      <w:r w:rsidRPr="00222A4B">
        <w:t> :</w:t>
      </w:r>
      <w:bookmarkEnd w:id="29"/>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cette partie de notre étude nous allons tenter de mettre en évidence les différents passages, des articles de Mustapha </w:t>
      </w:r>
      <w:proofErr w:type="spellStart"/>
      <w:r w:rsidRPr="00222A4B">
        <w:rPr>
          <w:rFonts w:cstheme="majorBidi"/>
          <w:b w:val="0"/>
          <w:bCs/>
          <w:szCs w:val="24"/>
        </w:rPr>
        <w:t>Benfodil</w:t>
      </w:r>
      <w:proofErr w:type="spellEnd"/>
      <w:r w:rsidRPr="00222A4B">
        <w:rPr>
          <w:rFonts w:cstheme="majorBidi"/>
          <w:b w:val="0"/>
          <w:bCs/>
          <w:szCs w:val="24"/>
        </w:rPr>
        <w:t xml:space="preserve">, qui ont été repris dans le roman </w:t>
      </w:r>
      <w:r w:rsidRPr="00222A4B">
        <w:rPr>
          <w:rFonts w:cstheme="majorBidi"/>
          <w:b w:val="0"/>
          <w:bCs/>
          <w:i/>
          <w:iCs/>
          <w:szCs w:val="24"/>
        </w:rPr>
        <w:t>Les bavardages du seul</w:t>
      </w:r>
      <w:r w:rsidRPr="00222A4B">
        <w:rPr>
          <w:rFonts w:cstheme="majorBidi"/>
          <w:b w:val="0"/>
          <w:bCs/>
          <w:szCs w:val="24"/>
        </w:rPr>
        <w:t>. Nous allons ainsi soulever les similitudes et les divergences.</w:t>
      </w:r>
    </w:p>
    <w:p w:rsidR="001A4B9D" w:rsidRDefault="001A4B9D" w:rsidP="005D4EE4">
      <w:pPr>
        <w:spacing w:before="120" w:after="120" w:line="360" w:lineRule="auto"/>
        <w:ind w:firstLine="851"/>
        <w:jc w:val="both"/>
        <w:rPr>
          <w:rFonts w:cstheme="majorBidi"/>
          <w:b w:val="0"/>
          <w:bCs/>
          <w:szCs w:val="24"/>
        </w:rPr>
      </w:pPr>
      <w:r w:rsidRPr="00222A4B">
        <w:rPr>
          <w:rFonts w:cstheme="majorBidi"/>
          <w:b w:val="0"/>
          <w:bCs/>
          <w:szCs w:val="24"/>
        </w:rPr>
        <w:t xml:space="preserve">Après plusieurs lectures du roman nous avons constaté qu’il existait des </w:t>
      </w:r>
      <w:r w:rsidR="005D4EE4">
        <w:rPr>
          <w:rFonts w:cstheme="majorBidi"/>
          <w:b w:val="0"/>
          <w:bCs/>
          <w:szCs w:val="24"/>
        </w:rPr>
        <w:t>correspondances</w:t>
      </w:r>
      <w:r w:rsidRPr="00222A4B">
        <w:rPr>
          <w:rFonts w:cstheme="majorBidi"/>
          <w:b w:val="0"/>
          <w:bCs/>
          <w:szCs w:val="24"/>
        </w:rPr>
        <w:t xml:space="preserve"> avec les articles. Nous  allons tout d’abord identifier quels sont les fragments intertextuels insérés dans le roman et ensuite essayer de compren</w:t>
      </w:r>
      <w:r w:rsidR="005C4EF4">
        <w:rPr>
          <w:rFonts w:cstheme="majorBidi"/>
          <w:b w:val="0"/>
          <w:bCs/>
          <w:szCs w:val="24"/>
        </w:rPr>
        <w:t>dre pourquoi le narrateur les a</w:t>
      </w:r>
      <w:r>
        <w:rPr>
          <w:rFonts w:cstheme="majorBidi"/>
          <w:b w:val="0"/>
          <w:bCs/>
          <w:szCs w:val="24"/>
        </w:rPr>
        <w:t xml:space="preserve"> repris et de quelle manière </w:t>
      </w:r>
      <w:r w:rsidR="005C4EF4">
        <w:rPr>
          <w:rFonts w:cstheme="majorBidi"/>
          <w:b w:val="0"/>
          <w:bCs/>
          <w:szCs w:val="24"/>
        </w:rPr>
        <w:t xml:space="preserve">il l’a </w:t>
      </w:r>
      <w:r>
        <w:rPr>
          <w:rFonts w:cstheme="majorBidi"/>
          <w:b w:val="0"/>
          <w:bCs/>
          <w:szCs w:val="24"/>
        </w:rPr>
        <w:t>fait.</w:t>
      </w:r>
    </w:p>
    <w:p w:rsidR="001A4B9D" w:rsidRDefault="001A4B9D" w:rsidP="001A4B9D">
      <w:pPr>
        <w:spacing w:before="120" w:after="120" w:line="360" w:lineRule="auto"/>
        <w:ind w:firstLine="851"/>
        <w:jc w:val="both"/>
        <w:rPr>
          <w:rFonts w:cstheme="majorBidi"/>
          <w:b w:val="0"/>
          <w:bCs/>
          <w:szCs w:val="24"/>
        </w:rPr>
      </w:pPr>
      <w:r>
        <w:rPr>
          <w:rFonts w:cstheme="majorBidi"/>
          <w:b w:val="0"/>
          <w:bCs/>
          <w:szCs w:val="24"/>
        </w:rPr>
        <w:t xml:space="preserve">Nous allons procéder de la manière suivante : </w:t>
      </w:r>
    </w:p>
    <w:p w:rsidR="001A4B9D" w:rsidRPr="00222A4B" w:rsidRDefault="001A4B9D" w:rsidP="005C4EF4">
      <w:pPr>
        <w:spacing w:before="120" w:after="120" w:line="360" w:lineRule="auto"/>
        <w:ind w:firstLine="851"/>
        <w:jc w:val="both"/>
        <w:rPr>
          <w:rFonts w:cstheme="majorBidi"/>
          <w:b w:val="0"/>
          <w:bCs/>
          <w:szCs w:val="24"/>
        </w:rPr>
      </w:pPr>
      <w:r>
        <w:rPr>
          <w:rFonts w:cstheme="majorBidi"/>
          <w:b w:val="0"/>
          <w:bCs/>
          <w:szCs w:val="24"/>
        </w:rPr>
        <w:t>D’abord</w:t>
      </w:r>
      <w:r w:rsidR="005C4EF4">
        <w:rPr>
          <w:rFonts w:cstheme="majorBidi"/>
          <w:b w:val="0"/>
          <w:bCs/>
          <w:szCs w:val="24"/>
        </w:rPr>
        <w:t>,</w:t>
      </w:r>
      <w:r>
        <w:rPr>
          <w:rFonts w:cstheme="majorBidi"/>
          <w:b w:val="0"/>
          <w:bCs/>
          <w:szCs w:val="24"/>
        </w:rPr>
        <w:t xml:space="preserve"> nous allons relever les passages des articles qui nous intéressent pour notre étude (ce qui représente le référentiel). Ensuite nous allons les compa</w:t>
      </w:r>
      <w:r w:rsidR="005C4EF4">
        <w:rPr>
          <w:rFonts w:cstheme="majorBidi"/>
          <w:b w:val="0"/>
          <w:bCs/>
          <w:szCs w:val="24"/>
        </w:rPr>
        <w:t>rer</w:t>
      </w:r>
      <w:r>
        <w:rPr>
          <w:rFonts w:cstheme="majorBidi"/>
          <w:b w:val="0"/>
          <w:bCs/>
          <w:szCs w:val="24"/>
        </w:rPr>
        <w:t xml:space="preserve"> aux passages du roman qui leur correspondent. Cela dans le but de montrer comment s’est effectué le transfert du référentiel au fictionnel.</w:t>
      </w:r>
    </w:p>
    <w:p w:rsidR="00094A0F" w:rsidRPr="00222A4B" w:rsidRDefault="00094A0F" w:rsidP="001A4B9D">
      <w:pPr>
        <w:spacing w:before="120" w:after="120" w:line="360" w:lineRule="auto"/>
        <w:ind w:firstLine="851"/>
        <w:jc w:val="both"/>
        <w:rPr>
          <w:rFonts w:cstheme="majorBidi"/>
          <w:b w:val="0"/>
          <w:bCs/>
          <w:szCs w:val="24"/>
        </w:rPr>
      </w:pPr>
    </w:p>
    <w:p w:rsidR="001A4B9D" w:rsidRPr="000014F8" w:rsidRDefault="001A4B9D" w:rsidP="008729A7">
      <w:pPr>
        <w:pStyle w:val="Paragraphedeliste"/>
        <w:numPr>
          <w:ilvl w:val="0"/>
          <w:numId w:val="38"/>
        </w:numPr>
        <w:spacing w:before="120" w:after="120" w:line="360" w:lineRule="auto"/>
        <w:jc w:val="both"/>
        <w:rPr>
          <w:rFonts w:cstheme="majorBidi"/>
          <w:b w:val="0"/>
          <w:bCs/>
          <w:szCs w:val="24"/>
        </w:rPr>
      </w:pPr>
      <w:r w:rsidRPr="000014F8">
        <w:rPr>
          <w:rFonts w:cstheme="majorBidi"/>
          <w:b w:val="0"/>
          <w:bCs/>
          <w:szCs w:val="24"/>
        </w:rPr>
        <w:t xml:space="preserve">L’assassinat des enfants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L’article : « …</w:t>
      </w:r>
      <w:r w:rsidRPr="00222A4B">
        <w:rPr>
          <w:rFonts w:cstheme="majorBidi"/>
          <w:b w:val="0"/>
          <w:bCs/>
          <w:i/>
          <w:iCs/>
          <w:szCs w:val="24"/>
        </w:rPr>
        <w:t>ils ont fracassé la tête du bébé Hanane</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un bidonville greffé à </w:t>
      </w:r>
      <w:proofErr w:type="spellStart"/>
      <w:r w:rsidRPr="00222A4B">
        <w:rPr>
          <w:rFonts w:cstheme="majorBidi"/>
          <w:b w:val="0"/>
          <w:bCs/>
          <w:szCs w:val="24"/>
        </w:rPr>
        <w:t>Berrouaghia</w:t>
      </w:r>
      <w:proofErr w:type="spellEnd"/>
      <w:r w:rsidRPr="00222A4B">
        <w:rPr>
          <w:rFonts w:cstheme="majorBidi"/>
          <w:b w:val="0"/>
          <w:bCs/>
          <w:szCs w:val="24"/>
        </w:rPr>
        <w:t>, implanté entre un cimetière et une décharge,  les terroristes ont assassiné 26 personnes dont une petite fille de six mois, la petite Hanane.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Dans ce « </w:t>
      </w:r>
      <w:proofErr w:type="spellStart"/>
      <w:r w:rsidRPr="00222A4B">
        <w:rPr>
          <w:rFonts w:cstheme="majorBidi"/>
          <w:b w:val="0"/>
          <w:bCs/>
          <w:i/>
          <w:iCs/>
          <w:szCs w:val="24"/>
        </w:rPr>
        <w:t>Soundouk</w:t>
      </w:r>
      <w:proofErr w:type="spellEnd"/>
      <w:r w:rsidRPr="00222A4B">
        <w:rPr>
          <w:rFonts w:cstheme="majorBidi"/>
          <w:b w:val="0"/>
          <w:bCs/>
          <w:i/>
          <w:iCs/>
          <w:szCs w:val="24"/>
        </w:rPr>
        <w:t xml:space="preserve"> », le </w:t>
      </w:r>
      <w:r w:rsidRPr="00222A4B">
        <w:rPr>
          <w:rFonts w:cstheme="majorBidi"/>
          <w:b w:val="0"/>
          <w:bCs/>
          <w:i/>
          <w:iCs/>
          <w:szCs w:val="24"/>
          <w:u w:val="single"/>
        </w:rPr>
        <w:t>tout petit cadavre</w:t>
      </w:r>
      <w:r w:rsidRPr="00222A4B">
        <w:rPr>
          <w:rFonts w:cstheme="majorBidi"/>
          <w:b w:val="0"/>
          <w:bCs/>
          <w:i/>
          <w:iCs/>
          <w:szCs w:val="24"/>
        </w:rPr>
        <w:t xml:space="preserve"> de la </w:t>
      </w:r>
      <w:r w:rsidRPr="00222A4B">
        <w:rPr>
          <w:rFonts w:cstheme="majorBidi"/>
          <w:b w:val="0"/>
          <w:bCs/>
          <w:i/>
          <w:iCs/>
          <w:szCs w:val="24"/>
          <w:u w:val="single"/>
        </w:rPr>
        <w:t>toute petite Hanane</w:t>
      </w:r>
      <w:r w:rsidRPr="00222A4B">
        <w:rPr>
          <w:rFonts w:cstheme="majorBidi"/>
          <w:b w:val="0"/>
          <w:bCs/>
          <w:i/>
          <w:iCs/>
          <w:szCs w:val="24"/>
        </w:rPr>
        <w:t xml:space="preserve">. Hanane Guettas. </w:t>
      </w:r>
      <w:r w:rsidRPr="00222A4B">
        <w:rPr>
          <w:rFonts w:cstheme="majorBidi"/>
          <w:b w:val="0"/>
          <w:bCs/>
          <w:i/>
          <w:iCs/>
          <w:szCs w:val="24"/>
          <w:u w:val="single"/>
        </w:rPr>
        <w:t>Un tout petit bout de bébé</w:t>
      </w:r>
      <w:r w:rsidRPr="00222A4B">
        <w:rPr>
          <w:rFonts w:cstheme="majorBidi"/>
          <w:b w:val="0"/>
          <w:bCs/>
          <w:i/>
          <w:iCs/>
          <w:szCs w:val="24"/>
        </w:rPr>
        <w:t xml:space="preserve"> d’à peine </w:t>
      </w:r>
      <w:r w:rsidRPr="00222A4B">
        <w:rPr>
          <w:rFonts w:cstheme="majorBidi"/>
          <w:b w:val="0"/>
          <w:bCs/>
          <w:i/>
          <w:iCs/>
          <w:szCs w:val="24"/>
          <w:u w:val="single"/>
        </w:rPr>
        <w:t>six mois</w:t>
      </w:r>
      <w:r w:rsidRPr="00222A4B">
        <w:rPr>
          <w:rFonts w:cstheme="majorBidi"/>
          <w:b w:val="0"/>
          <w:bCs/>
          <w:szCs w:val="24"/>
        </w:rPr>
        <w:t>. »</w:t>
      </w:r>
      <w:r w:rsidRPr="00222A4B">
        <w:rPr>
          <w:rStyle w:val="Appelnotedebasdep"/>
          <w:rFonts w:cstheme="majorBidi"/>
          <w:b w:val="0"/>
          <w:bCs/>
          <w:szCs w:val="24"/>
        </w:rPr>
        <w:footnoteReference w:id="23"/>
      </w:r>
      <w:r w:rsidRPr="00222A4B">
        <w:rPr>
          <w:rFonts w:cstheme="majorBidi"/>
          <w:b w:val="0"/>
          <w:bCs/>
          <w:szCs w:val="24"/>
        </w:rPr>
        <w:t xml:space="preserve"> </w:t>
      </w:r>
    </w:p>
    <w:p w:rsidR="005C4EF4" w:rsidRDefault="005C4EF4" w:rsidP="005C4EF4">
      <w:pPr>
        <w:spacing w:before="120" w:after="120" w:line="360" w:lineRule="auto"/>
        <w:ind w:firstLine="851"/>
        <w:jc w:val="both"/>
        <w:rPr>
          <w:rFonts w:cstheme="majorBidi"/>
          <w:b w:val="0"/>
          <w:bCs/>
          <w:szCs w:val="24"/>
        </w:rPr>
      </w:pPr>
    </w:p>
    <w:p w:rsidR="001A4B9D" w:rsidRPr="00222A4B" w:rsidRDefault="001A4B9D" w:rsidP="005C4EF4">
      <w:pPr>
        <w:spacing w:before="120" w:after="120" w:line="360" w:lineRule="auto"/>
        <w:ind w:firstLine="851"/>
        <w:jc w:val="both"/>
        <w:rPr>
          <w:rFonts w:cstheme="majorBidi"/>
          <w:b w:val="0"/>
          <w:bCs/>
          <w:szCs w:val="24"/>
        </w:rPr>
      </w:pPr>
      <w:r w:rsidRPr="00222A4B">
        <w:rPr>
          <w:rFonts w:cstheme="majorBidi"/>
          <w:b w:val="0"/>
          <w:bCs/>
          <w:szCs w:val="24"/>
        </w:rPr>
        <w:t>Dans cet article, le journaliste insiste sur le fait que Hanane n’est qu’un bébé. Il l’a d’abord annoncé dans le titre « …</w:t>
      </w:r>
      <w:r w:rsidRPr="00222A4B">
        <w:rPr>
          <w:rFonts w:cstheme="majorBidi"/>
          <w:b w:val="0"/>
          <w:bCs/>
          <w:i/>
          <w:iCs/>
          <w:szCs w:val="24"/>
        </w:rPr>
        <w:t>bébé Hanane</w:t>
      </w:r>
      <w:r w:rsidRPr="00222A4B">
        <w:rPr>
          <w:rFonts w:cstheme="majorBidi"/>
          <w:b w:val="0"/>
          <w:bCs/>
          <w:szCs w:val="24"/>
        </w:rPr>
        <w:t xml:space="preserve"> » et dans l’article où il a utilisé « tout petit(e) » </w:t>
      </w:r>
      <w:r w:rsidR="005C4EF4">
        <w:rPr>
          <w:rFonts w:cstheme="majorBidi"/>
          <w:b w:val="0"/>
          <w:bCs/>
          <w:szCs w:val="24"/>
        </w:rPr>
        <w:t>plusieurs fois</w:t>
      </w:r>
      <w:r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Mustapha </w:t>
      </w:r>
      <w:proofErr w:type="spellStart"/>
      <w:r w:rsidRPr="00222A4B">
        <w:rPr>
          <w:rFonts w:cstheme="majorBidi"/>
          <w:b w:val="0"/>
          <w:bCs/>
          <w:szCs w:val="24"/>
        </w:rPr>
        <w:t>Benfodil</w:t>
      </w:r>
      <w:proofErr w:type="spellEnd"/>
      <w:r w:rsidRPr="00222A4B">
        <w:rPr>
          <w:rFonts w:cstheme="majorBidi"/>
          <w:b w:val="0"/>
          <w:bCs/>
          <w:szCs w:val="24"/>
        </w:rPr>
        <w:t xml:space="preserve"> enchaîne l’article par une description, celle de la marche funèbre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Sous le drapeau, un crâne de bébé fracassé par une balle de kalachnikov tirée à bout portant… Derrière le petit cercueil de Hanane, huit petits corps suivent… Ce sont les dépouilles de huit enfants : </w:t>
      </w:r>
      <w:proofErr w:type="spellStart"/>
      <w:r w:rsidRPr="00222A4B">
        <w:rPr>
          <w:rFonts w:cstheme="majorBidi"/>
          <w:b w:val="0"/>
          <w:bCs/>
          <w:i/>
          <w:iCs/>
          <w:szCs w:val="24"/>
        </w:rPr>
        <w:t>Ikram</w:t>
      </w:r>
      <w:proofErr w:type="spellEnd"/>
      <w:r w:rsidRPr="00222A4B">
        <w:rPr>
          <w:rFonts w:cstheme="majorBidi"/>
          <w:b w:val="0"/>
          <w:bCs/>
          <w:i/>
          <w:iCs/>
          <w:szCs w:val="24"/>
        </w:rPr>
        <w:t xml:space="preserve"> 6ans, Sofiane 7ans</w:t>
      </w:r>
      <w:r w:rsidRPr="00222A4B">
        <w:rPr>
          <w:rFonts w:cstheme="majorBidi"/>
          <w:b w:val="0"/>
          <w:bCs/>
          <w:szCs w:val="24"/>
        </w:rPr>
        <w:t xml:space="preserve">, </w:t>
      </w:r>
      <w:r w:rsidRPr="00222A4B">
        <w:rPr>
          <w:rFonts w:cstheme="majorBidi"/>
          <w:b w:val="0"/>
          <w:bCs/>
          <w:i/>
          <w:iCs/>
          <w:szCs w:val="24"/>
        </w:rPr>
        <w:t xml:space="preserve">Nadia 8ans, Sid-Ahmed 9ans, Ryad 10ans, M’Hamed 10ans, </w:t>
      </w:r>
      <w:proofErr w:type="spellStart"/>
      <w:r w:rsidRPr="00222A4B">
        <w:rPr>
          <w:rFonts w:cstheme="majorBidi"/>
          <w:b w:val="0"/>
          <w:bCs/>
          <w:i/>
          <w:iCs/>
          <w:szCs w:val="24"/>
        </w:rPr>
        <w:t>Nacéra</w:t>
      </w:r>
      <w:proofErr w:type="spellEnd"/>
      <w:r w:rsidRPr="00222A4B">
        <w:rPr>
          <w:rFonts w:cstheme="majorBidi"/>
          <w:b w:val="0"/>
          <w:bCs/>
          <w:i/>
          <w:iCs/>
          <w:szCs w:val="24"/>
        </w:rPr>
        <w:t xml:space="preserve"> 12ans, Aïcha 13 ans…</w:t>
      </w:r>
      <w:r w:rsidRPr="00222A4B">
        <w:rPr>
          <w:rFonts w:cstheme="majorBidi"/>
          <w:b w:val="0"/>
          <w:bCs/>
          <w:szCs w:val="24"/>
        </w:rPr>
        <w:t> »</w:t>
      </w:r>
    </w:p>
    <w:p w:rsidR="005C4EF4" w:rsidRDefault="005C4EF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Une fois encore le journaliste donne des noms, ceux  de ces enfants victimes du terrorisme. La petite Hanane n’est pas la seule à avoir été « massacrée » d’autres petits enfants, comme </w:t>
      </w:r>
      <w:proofErr w:type="gramStart"/>
      <w:r w:rsidRPr="00222A4B">
        <w:rPr>
          <w:rFonts w:cstheme="majorBidi"/>
          <w:b w:val="0"/>
          <w:bCs/>
          <w:szCs w:val="24"/>
        </w:rPr>
        <w:t>elle, la suivent</w:t>
      </w:r>
      <w:proofErr w:type="gramEnd"/>
      <w:r w:rsidRPr="00222A4B">
        <w:rPr>
          <w:rFonts w:cstheme="majorBidi"/>
          <w:b w:val="0"/>
          <w:bCs/>
          <w:szCs w:val="24"/>
        </w:rPr>
        <w:t xml:space="preserve"> dans sa dernière demeure.</w:t>
      </w:r>
    </w:p>
    <w:p w:rsidR="005C4EF4" w:rsidRDefault="001A4B9D" w:rsidP="005C4EF4">
      <w:pPr>
        <w:spacing w:before="120" w:after="120" w:line="360" w:lineRule="auto"/>
        <w:ind w:firstLine="851"/>
        <w:jc w:val="both"/>
        <w:rPr>
          <w:rFonts w:cstheme="majorBidi"/>
          <w:b w:val="0"/>
          <w:bCs/>
          <w:szCs w:val="24"/>
        </w:rPr>
      </w:pPr>
      <w:r w:rsidRPr="00222A4B">
        <w:rPr>
          <w:rFonts w:cstheme="majorBidi"/>
          <w:b w:val="0"/>
          <w:bCs/>
          <w:szCs w:val="24"/>
        </w:rPr>
        <w:t xml:space="preserve">Le journaliste veut nous montrer l’atrocité de l’acte des terroristes qui s’attaquent aux enfants sans défense. A travers l’article </w:t>
      </w:r>
      <w:r w:rsidR="005C4EF4">
        <w:rPr>
          <w:rFonts w:cstheme="majorBidi"/>
          <w:b w:val="0"/>
          <w:bCs/>
          <w:szCs w:val="24"/>
        </w:rPr>
        <w:t xml:space="preserve">Mustapha </w:t>
      </w:r>
      <w:proofErr w:type="spellStart"/>
      <w:r w:rsidR="005C4EF4">
        <w:rPr>
          <w:rFonts w:cstheme="majorBidi"/>
          <w:b w:val="0"/>
          <w:bCs/>
          <w:szCs w:val="24"/>
        </w:rPr>
        <w:t>Benfodil</w:t>
      </w:r>
      <w:proofErr w:type="spellEnd"/>
      <w:r w:rsidR="005C4EF4">
        <w:rPr>
          <w:rFonts w:cstheme="majorBidi"/>
          <w:b w:val="0"/>
          <w:bCs/>
          <w:szCs w:val="24"/>
        </w:rPr>
        <w:t xml:space="preserve"> nous fait ressentir la lâcheté de ces hommes qui détruisent tout sur leur passage. </w:t>
      </w:r>
    </w:p>
    <w:p w:rsidR="001A4B9D" w:rsidRPr="00222A4B" w:rsidRDefault="001A4B9D" w:rsidP="005C4EF4">
      <w:pPr>
        <w:spacing w:before="120" w:after="120" w:line="360" w:lineRule="auto"/>
        <w:ind w:firstLine="851"/>
        <w:jc w:val="both"/>
        <w:rPr>
          <w:rFonts w:cstheme="majorBidi"/>
          <w:b w:val="0"/>
          <w:bCs/>
          <w:szCs w:val="24"/>
        </w:rPr>
      </w:pPr>
      <w:r w:rsidRPr="00222A4B">
        <w:rPr>
          <w:rFonts w:cstheme="majorBidi"/>
          <w:b w:val="0"/>
          <w:bCs/>
          <w:szCs w:val="24"/>
        </w:rPr>
        <w:t>La description de la marche funèbre est très émouvante. On peut voir que le journaliste se contente de décrire ce qu’il voit mais en insistant sur des détails qui souligne</w:t>
      </w:r>
      <w:r w:rsidR="00E349C9">
        <w:rPr>
          <w:rFonts w:cstheme="majorBidi"/>
          <w:b w:val="0"/>
          <w:bCs/>
          <w:szCs w:val="24"/>
        </w:rPr>
        <w:t>nt</w:t>
      </w:r>
      <w:r w:rsidRPr="00222A4B">
        <w:rPr>
          <w:rFonts w:cstheme="majorBidi"/>
          <w:b w:val="0"/>
          <w:bCs/>
          <w:szCs w:val="24"/>
        </w:rPr>
        <w:t xml:space="preserve"> la vulnérabilité des victimes. </w:t>
      </w:r>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le roman </w:t>
      </w:r>
      <w:r w:rsidRPr="00222A4B">
        <w:rPr>
          <w:rFonts w:cstheme="majorBidi"/>
          <w:b w:val="0"/>
          <w:bCs/>
          <w:i/>
          <w:iCs/>
          <w:szCs w:val="24"/>
        </w:rPr>
        <w:t>Les bavardages du seul</w:t>
      </w:r>
      <w:r w:rsidRPr="00222A4B">
        <w:rPr>
          <w:rFonts w:cstheme="majorBidi"/>
          <w:b w:val="0"/>
          <w:bCs/>
          <w:szCs w:val="24"/>
        </w:rPr>
        <w:t>, à la page 143, il fait allusion à ce cortège funèbre à travers les paroles de Sarah la captive des terroristes:</w:t>
      </w:r>
    </w:p>
    <w:p w:rsidR="00E349C9" w:rsidRPr="00222A4B" w:rsidRDefault="00E349C9"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Quoi qu’il en soit, ma décision est prise </w:t>
      </w:r>
      <w:r w:rsidRPr="002A672A">
        <w:rPr>
          <w:rFonts w:cstheme="majorBidi"/>
          <w:b w:val="0"/>
          <w:bCs/>
          <w:i/>
          <w:iCs/>
          <w:szCs w:val="24"/>
        </w:rPr>
        <w:t>: je le tuerai !</w:t>
      </w:r>
      <w:r w:rsidRPr="00222A4B">
        <w:rPr>
          <w:rFonts w:cstheme="majorBidi"/>
          <w:b w:val="0"/>
          <w:bCs/>
          <w:i/>
          <w:iCs/>
          <w:szCs w:val="24"/>
        </w:rPr>
        <w:t xml:space="preserve"> Même s’il se baigne dans les fleuves du paradis, même s’il se lave avec l’eau de </w:t>
      </w:r>
      <w:proofErr w:type="spellStart"/>
      <w:r w:rsidRPr="00222A4B">
        <w:rPr>
          <w:rFonts w:cstheme="majorBidi"/>
          <w:b w:val="0"/>
          <w:bCs/>
          <w:i/>
          <w:iCs/>
          <w:szCs w:val="24"/>
        </w:rPr>
        <w:t>zemzem</w:t>
      </w:r>
      <w:proofErr w:type="spellEnd"/>
      <w:r w:rsidRPr="00222A4B">
        <w:rPr>
          <w:rFonts w:cstheme="majorBidi"/>
          <w:b w:val="0"/>
          <w:bCs/>
          <w:i/>
          <w:iCs/>
          <w:szCs w:val="24"/>
        </w:rPr>
        <w:t xml:space="preserve">,…, rien n’effacera les dizaines, que dis-je les centaines, les milliers de crimes qu’il a commis. Mon Dieu, quand je revois ces </w:t>
      </w:r>
      <w:r w:rsidRPr="00222A4B">
        <w:rPr>
          <w:rFonts w:cstheme="majorBidi"/>
          <w:b w:val="0"/>
          <w:bCs/>
          <w:i/>
          <w:iCs/>
          <w:szCs w:val="24"/>
          <w:u w:val="single"/>
        </w:rPr>
        <w:t>cortèges d’enfants qu’il a immolés</w:t>
      </w:r>
      <w:r w:rsidRPr="00222A4B">
        <w:rPr>
          <w:rFonts w:cstheme="majorBidi"/>
          <w:b w:val="0"/>
          <w:bCs/>
          <w:i/>
          <w:iCs/>
          <w:szCs w:val="24"/>
        </w:rPr>
        <w:t xml:space="preserve"> de ses propres mains ! … Il doit répondre de ce qu’il a fait. Je songe </w:t>
      </w:r>
      <w:r w:rsidRPr="002A672A">
        <w:rPr>
          <w:rFonts w:cstheme="majorBidi"/>
          <w:b w:val="0"/>
          <w:bCs/>
          <w:i/>
          <w:iCs/>
          <w:szCs w:val="24"/>
        </w:rPr>
        <w:t>au sacrifice suprême</w:t>
      </w:r>
      <w:r w:rsidRPr="00222A4B">
        <w:rPr>
          <w:rFonts w:cstheme="majorBidi"/>
          <w:b w:val="0"/>
          <w:bCs/>
          <w:i/>
          <w:iCs/>
          <w:szCs w:val="24"/>
        </w:rPr>
        <w:t>.</w:t>
      </w:r>
      <w:r w:rsidRPr="00222A4B">
        <w:rPr>
          <w:rFonts w:cstheme="majorBidi"/>
          <w:b w:val="0"/>
          <w:bCs/>
          <w:szCs w:val="24"/>
        </w:rPr>
        <w:t> »</w:t>
      </w:r>
      <w:r w:rsidRPr="00222A4B">
        <w:rPr>
          <w:rStyle w:val="Appelnotedebasdep"/>
          <w:rFonts w:cstheme="majorBidi"/>
          <w:b w:val="0"/>
          <w:bCs/>
          <w:szCs w:val="24"/>
        </w:rPr>
        <w:footnoteReference w:id="24"/>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Ce passage nous montre très bien que le personnage veut se venger du terroriste qui a tué des enfants innocents. Rien au monde ne peut effacer ces crimes odieux et impardonnables. Nous repérons un signe de vengeance : « </w:t>
      </w:r>
      <w:r w:rsidRPr="00222A4B">
        <w:rPr>
          <w:rFonts w:cstheme="majorBidi"/>
          <w:b w:val="0"/>
          <w:bCs/>
          <w:i/>
          <w:iCs/>
          <w:szCs w:val="24"/>
        </w:rPr>
        <w:t>Je le tuerai…. Il doit répondre de ce qu’il a fait. Je songe au sacrifice suprême.</w:t>
      </w:r>
      <w:r w:rsidRPr="00222A4B">
        <w:rPr>
          <w:rFonts w:cstheme="majorBidi"/>
          <w:b w:val="0"/>
          <w:bCs/>
          <w:szCs w:val="24"/>
        </w:rPr>
        <w:t xml:space="preserve"> ».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 travers le personnage (fictif), le narrateur dévoile les comportements de ceux qui ce sont attaqués aux plus démunis, sans aucune raison, seulement par lâcheté. Le passage suivant le montre très bien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Homo brebis contre homo barbus. Un combat, à l’évidence, inégal</w:t>
      </w:r>
      <w:r w:rsidRPr="00222A4B">
        <w:rPr>
          <w:rFonts w:cstheme="majorBidi"/>
          <w:b w:val="0"/>
          <w:bCs/>
          <w:szCs w:val="24"/>
        </w:rPr>
        <w:t xml:space="preserve">. » </w:t>
      </w:r>
      <w:r w:rsidRPr="00222A4B">
        <w:rPr>
          <w:rStyle w:val="Appelnotedebasdep"/>
          <w:rFonts w:cstheme="majorBidi"/>
          <w:b w:val="0"/>
          <w:bCs/>
          <w:szCs w:val="24"/>
        </w:rPr>
        <w:footnoteReference w:id="25"/>
      </w:r>
      <w:r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p>
    <w:p w:rsidR="001A4B9D" w:rsidRPr="000014F8" w:rsidRDefault="001A4B9D" w:rsidP="008729A7">
      <w:pPr>
        <w:pStyle w:val="Paragraphedeliste"/>
        <w:numPr>
          <w:ilvl w:val="0"/>
          <w:numId w:val="38"/>
        </w:numPr>
        <w:spacing w:before="120" w:after="120" w:line="360" w:lineRule="auto"/>
        <w:jc w:val="both"/>
        <w:rPr>
          <w:rFonts w:cstheme="majorBidi"/>
          <w:b w:val="0"/>
          <w:bCs/>
          <w:szCs w:val="24"/>
        </w:rPr>
      </w:pPr>
      <w:r w:rsidRPr="000014F8">
        <w:rPr>
          <w:rFonts w:cstheme="majorBidi"/>
          <w:b w:val="0"/>
          <w:bCs/>
          <w:szCs w:val="24"/>
        </w:rPr>
        <w:t>Le viol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  Médéa : psychose au quartier El-</w:t>
      </w:r>
      <w:proofErr w:type="spellStart"/>
      <w:r w:rsidRPr="00222A4B">
        <w:rPr>
          <w:rFonts w:cstheme="majorBidi"/>
          <w:b w:val="0"/>
          <w:bCs/>
          <w:szCs w:val="24"/>
        </w:rPr>
        <w:t>Kouteb</w:t>
      </w:r>
      <w:proofErr w:type="spellEnd"/>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L’article est présenté sous forme de cinq colonnes. Une photo est ajoutée : une femme nous montre les impacts de balles sur une porte blindée.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terroristes ont encore une fois frappé les plus démunis. Cette fois-ci c’est dans un bourg à la bordure de Médéa. Ce quartier se situe au bord de la route nationale entre le barrage policier et un détachement militaire. Toute une famille a été massacrée, la famille </w:t>
      </w:r>
      <w:proofErr w:type="spellStart"/>
      <w:r w:rsidRPr="00222A4B">
        <w:rPr>
          <w:rFonts w:cstheme="majorBidi"/>
          <w:b w:val="0"/>
          <w:bCs/>
          <w:szCs w:val="24"/>
        </w:rPr>
        <w:t>Metidji</w:t>
      </w:r>
      <w:proofErr w:type="spellEnd"/>
      <w:r w:rsidRPr="00222A4B">
        <w:rPr>
          <w:rFonts w:cstheme="majorBidi"/>
          <w:b w:val="0"/>
          <w:bCs/>
          <w:szCs w:val="24"/>
        </w:rPr>
        <w:t>. Deux jeunes filles ont dû se battre avec les terroristes pour sauver leur honneur. Dans les passages suivants le journaliste nous fait ressentir l’inhumanité de ces hommes qui se disent être des hommes de Dieu.</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709"/>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Les fous de Dieu tenteront d’emmener les deux filles de Ben Ali, âgées de 24 et 29 ans. Dans un coin de la chambrette, des effets pour les femmes sont ramassés dans des foulards, </w:t>
      </w:r>
      <w:r w:rsidRPr="00222A4B">
        <w:rPr>
          <w:rFonts w:cstheme="majorBidi"/>
          <w:b w:val="0"/>
          <w:bCs/>
          <w:i/>
          <w:iCs/>
          <w:szCs w:val="24"/>
          <w:u w:val="single"/>
        </w:rPr>
        <w:t>elles résisteront jusqu’au bout</w:t>
      </w:r>
      <w:r w:rsidRPr="00222A4B">
        <w:rPr>
          <w:rFonts w:cstheme="majorBidi"/>
          <w:b w:val="0"/>
          <w:bCs/>
          <w:i/>
          <w:iCs/>
          <w:szCs w:val="24"/>
        </w:rPr>
        <w:t>…</w:t>
      </w:r>
      <w:r w:rsidRPr="00222A4B">
        <w:rPr>
          <w:rFonts w:cstheme="majorBidi"/>
          <w:b w:val="0"/>
          <w:bCs/>
          <w:szCs w:val="24"/>
        </w:rPr>
        <w:t> »</w:t>
      </w:r>
      <w:r w:rsidRPr="00222A4B">
        <w:rPr>
          <w:rStyle w:val="Appelnotedebasdep"/>
          <w:rFonts w:cstheme="majorBidi"/>
          <w:b w:val="0"/>
          <w:bCs/>
          <w:szCs w:val="24"/>
        </w:rPr>
        <w:footnoteReference w:id="26"/>
      </w:r>
    </w:p>
    <w:p w:rsidR="001A4B9D" w:rsidRPr="00222A4B" w:rsidRDefault="001A4B9D" w:rsidP="001A4B9D">
      <w:pPr>
        <w:spacing w:before="120" w:after="120" w:line="360" w:lineRule="auto"/>
        <w:ind w:firstLine="709"/>
        <w:jc w:val="both"/>
        <w:rPr>
          <w:rFonts w:cstheme="majorBidi"/>
          <w:b w:val="0"/>
          <w:bCs/>
          <w:i/>
          <w:iCs/>
          <w:szCs w:val="24"/>
        </w:rPr>
      </w:pPr>
      <w:r w:rsidRPr="00222A4B">
        <w:rPr>
          <w:rFonts w:cstheme="majorBidi"/>
          <w:b w:val="0"/>
          <w:bCs/>
          <w:szCs w:val="24"/>
        </w:rPr>
        <w:t>« </w:t>
      </w:r>
      <w:r w:rsidRPr="00222A4B">
        <w:rPr>
          <w:rFonts w:cstheme="majorBidi"/>
          <w:b w:val="0"/>
          <w:bCs/>
          <w:i/>
          <w:iCs/>
          <w:szCs w:val="24"/>
        </w:rPr>
        <w:t xml:space="preserve">Dam </w:t>
      </w:r>
      <w:proofErr w:type="spellStart"/>
      <w:r w:rsidRPr="00222A4B">
        <w:rPr>
          <w:rFonts w:cstheme="majorBidi"/>
          <w:b w:val="0"/>
          <w:bCs/>
          <w:i/>
          <w:iCs/>
          <w:szCs w:val="24"/>
        </w:rPr>
        <w:t>benti</w:t>
      </w:r>
      <w:proofErr w:type="spellEnd"/>
      <w:r w:rsidRPr="00222A4B">
        <w:rPr>
          <w:rFonts w:cstheme="majorBidi"/>
          <w:b w:val="0"/>
          <w:bCs/>
          <w:i/>
          <w:iCs/>
          <w:szCs w:val="24"/>
        </w:rPr>
        <w:t xml:space="preserve"> </w:t>
      </w:r>
      <w:proofErr w:type="spellStart"/>
      <w:r w:rsidRPr="00222A4B">
        <w:rPr>
          <w:rFonts w:cstheme="majorBidi"/>
          <w:b w:val="0"/>
          <w:bCs/>
          <w:i/>
          <w:iCs/>
          <w:szCs w:val="24"/>
        </w:rPr>
        <w:t>h’lal</w:t>
      </w:r>
      <w:proofErr w:type="spellEnd"/>
      <w:r w:rsidRPr="00222A4B">
        <w:rPr>
          <w:rFonts w:cstheme="majorBidi"/>
          <w:b w:val="0"/>
          <w:bCs/>
          <w:i/>
          <w:iCs/>
          <w:szCs w:val="24"/>
        </w:rPr>
        <w:t xml:space="preserve"> ou </w:t>
      </w:r>
      <w:proofErr w:type="spellStart"/>
      <w:r w:rsidRPr="00222A4B">
        <w:rPr>
          <w:rFonts w:cstheme="majorBidi"/>
          <w:b w:val="0"/>
          <w:bCs/>
          <w:i/>
          <w:iCs/>
          <w:szCs w:val="24"/>
        </w:rPr>
        <w:t>rahi</w:t>
      </w:r>
      <w:proofErr w:type="spellEnd"/>
      <w:r w:rsidRPr="00222A4B">
        <w:rPr>
          <w:rFonts w:cstheme="majorBidi"/>
          <w:b w:val="0"/>
          <w:bCs/>
          <w:i/>
          <w:iCs/>
          <w:szCs w:val="24"/>
        </w:rPr>
        <w:t xml:space="preserve"> </w:t>
      </w:r>
      <w:proofErr w:type="spellStart"/>
      <w:r w:rsidRPr="00222A4B">
        <w:rPr>
          <w:rFonts w:cstheme="majorBidi"/>
          <w:b w:val="0"/>
          <w:bCs/>
          <w:i/>
          <w:iCs/>
          <w:szCs w:val="24"/>
        </w:rPr>
        <w:t>fel</w:t>
      </w:r>
      <w:proofErr w:type="spellEnd"/>
      <w:r w:rsidRPr="00222A4B">
        <w:rPr>
          <w:rFonts w:cstheme="majorBidi"/>
          <w:b w:val="0"/>
          <w:bCs/>
          <w:i/>
          <w:iCs/>
          <w:szCs w:val="24"/>
        </w:rPr>
        <w:t xml:space="preserve"> </w:t>
      </w:r>
      <w:proofErr w:type="spellStart"/>
      <w:r w:rsidRPr="00222A4B">
        <w:rPr>
          <w:rFonts w:cstheme="majorBidi"/>
          <w:b w:val="0"/>
          <w:bCs/>
          <w:i/>
          <w:iCs/>
          <w:szCs w:val="24"/>
        </w:rPr>
        <w:t>djenna</w:t>
      </w:r>
      <w:proofErr w:type="spellEnd"/>
      <w:r w:rsidRPr="00222A4B">
        <w:rPr>
          <w:rFonts w:cstheme="majorBidi"/>
          <w:b w:val="0"/>
          <w:bCs/>
          <w:i/>
          <w:iCs/>
          <w:szCs w:val="24"/>
        </w:rPr>
        <w:t xml:space="preserve"> », dit le vieux rescapé en nous montrant un tapis maculé de sang. Le sang de sa fille, </w:t>
      </w:r>
      <w:proofErr w:type="spellStart"/>
      <w:r w:rsidRPr="00222A4B">
        <w:rPr>
          <w:rFonts w:cstheme="majorBidi"/>
          <w:b w:val="0"/>
          <w:bCs/>
          <w:i/>
          <w:iCs/>
          <w:szCs w:val="24"/>
        </w:rPr>
        <w:t>Fadéla</w:t>
      </w:r>
      <w:proofErr w:type="spellEnd"/>
      <w:r w:rsidRPr="00222A4B">
        <w:rPr>
          <w:rFonts w:cstheme="majorBidi"/>
          <w:b w:val="0"/>
          <w:bCs/>
          <w:i/>
          <w:iCs/>
          <w:szCs w:val="24"/>
        </w:rPr>
        <w:t xml:space="preserve"> 24 ans. « </w:t>
      </w:r>
      <w:r w:rsidRPr="00222A4B">
        <w:rPr>
          <w:rFonts w:cstheme="majorBidi"/>
          <w:b w:val="0"/>
          <w:bCs/>
          <w:i/>
          <w:iCs/>
          <w:szCs w:val="24"/>
          <w:u w:val="single"/>
        </w:rPr>
        <w:t>Elle a résisté une heure entre les mains de ces monstres</w:t>
      </w:r>
      <w:r w:rsidRPr="00222A4B">
        <w:rPr>
          <w:rFonts w:cstheme="majorBidi"/>
          <w:b w:val="0"/>
          <w:bCs/>
          <w:i/>
          <w:iCs/>
          <w:szCs w:val="24"/>
        </w:rPr>
        <w:t xml:space="preserve"> et ils ne l’ont pas eu vivante. El </w:t>
      </w:r>
      <w:proofErr w:type="spellStart"/>
      <w:r w:rsidRPr="00222A4B">
        <w:rPr>
          <w:rFonts w:cstheme="majorBidi"/>
          <w:b w:val="0"/>
          <w:bCs/>
          <w:i/>
          <w:iCs/>
          <w:szCs w:val="24"/>
        </w:rPr>
        <w:t>hamdoulah</w:t>
      </w:r>
      <w:proofErr w:type="spellEnd"/>
      <w:r w:rsidRPr="00222A4B">
        <w:rPr>
          <w:rFonts w:cstheme="majorBidi"/>
          <w:b w:val="0"/>
          <w:bCs/>
          <w:i/>
          <w:iCs/>
          <w:szCs w:val="24"/>
        </w:rPr>
        <w:t xml:space="preserve"> </w:t>
      </w:r>
      <w:proofErr w:type="spellStart"/>
      <w:r w:rsidRPr="00222A4B">
        <w:rPr>
          <w:rFonts w:cstheme="majorBidi"/>
          <w:b w:val="0"/>
          <w:bCs/>
          <w:i/>
          <w:iCs/>
          <w:szCs w:val="24"/>
        </w:rPr>
        <w:t>elli</w:t>
      </w:r>
      <w:proofErr w:type="spellEnd"/>
      <w:r w:rsidRPr="00222A4B">
        <w:rPr>
          <w:rFonts w:cstheme="majorBidi"/>
          <w:b w:val="0"/>
          <w:bCs/>
          <w:i/>
          <w:iCs/>
          <w:szCs w:val="24"/>
        </w:rPr>
        <w:t xml:space="preserve"> ma </w:t>
      </w:r>
      <w:proofErr w:type="spellStart"/>
      <w:r w:rsidRPr="00222A4B">
        <w:rPr>
          <w:rFonts w:cstheme="majorBidi"/>
          <w:b w:val="0"/>
          <w:bCs/>
          <w:i/>
          <w:iCs/>
          <w:szCs w:val="24"/>
        </w:rPr>
        <w:t>daouhache</w:t>
      </w:r>
      <w:proofErr w:type="spellEnd"/>
      <w:r w:rsidRPr="00222A4B">
        <w:rPr>
          <w:rFonts w:cstheme="majorBidi"/>
          <w:b w:val="0"/>
          <w:bCs/>
          <w:i/>
          <w:iCs/>
          <w:szCs w:val="24"/>
        </w:rPr>
        <w:t xml:space="preserve"> </w:t>
      </w:r>
      <w:proofErr w:type="spellStart"/>
      <w:r w:rsidRPr="00222A4B">
        <w:rPr>
          <w:rFonts w:cstheme="majorBidi"/>
          <w:b w:val="0"/>
          <w:bCs/>
          <w:i/>
          <w:iCs/>
          <w:szCs w:val="24"/>
        </w:rPr>
        <w:t>hiyya</w:t>
      </w:r>
      <w:proofErr w:type="spellEnd"/>
      <w:r w:rsidRPr="00222A4B">
        <w:rPr>
          <w:rFonts w:cstheme="majorBidi"/>
          <w:b w:val="0"/>
          <w:bCs/>
          <w:szCs w:val="24"/>
        </w:rPr>
        <w:t xml:space="preserve"> », </w:t>
      </w:r>
      <w:r w:rsidRPr="00222A4B">
        <w:rPr>
          <w:rFonts w:cstheme="majorBidi"/>
          <w:b w:val="0"/>
          <w:bCs/>
          <w:i/>
          <w:iCs/>
          <w:szCs w:val="24"/>
        </w:rPr>
        <w:t>lance-t-il.</w:t>
      </w:r>
      <w:r w:rsidRPr="00222A4B">
        <w:rPr>
          <w:rStyle w:val="Appelnotedebasdep"/>
          <w:rFonts w:cstheme="majorBidi"/>
          <w:b w:val="0"/>
          <w:bCs/>
          <w:i/>
          <w:iCs/>
          <w:szCs w:val="24"/>
        </w:rPr>
        <w:footnoteReference w:id="27"/>
      </w:r>
    </w:p>
    <w:p w:rsidR="001A4B9D" w:rsidRPr="00222A4B" w:rsidRDefault="001A4B9D" w:rsidP="001A4B9D">
      <w:pPr>
        <w:spacing w:before="120" w:after="120" w:line="360" w:lineRule="auto"/>
        <w:ind w:firstLine="709"/>
        <w:jc w:val="both"/>
        <w:rPr>
          <w:rFonts w:cstheme="majorBidi"/>
          <w:b w:val="0"/>
          <w:bCs/>
          <w:i/>
          <w:iCs/>
          <w:szCs w:val="24"/>
        </w:rPr>
      </w:pPr>
      <w:r w:rsidRPr="00222A4B">
        <w:rPr>
          <w:rFonts w:cstheme="majorBidi"/>
          <w:b w:val="0"/>
          <w:bCs/>
          <w:szCs w:val="24"/>
        </w:rPr>
        <w:lastRenderedPageBreak/>
        <w:t>« </w:t>
      </w:r>
      <w:r w:rsidRPr="00222A4B">
        <w:rPr>
          <w:rFonts w:cstheme="majorBidi"/>
          <w:b w:val="0"/>
          <w:bCs/>
          <w:i/>
          <w:iCs/>
          <w:szCs w:val="24"/>
        </w:rPr>
        <w:t xml:space="preserve">Scène d’une accablante et désespérante cruauté : le père </w:t>
      </w:r>
      <w:proofErr w:type="spellStart"/>
      <w:r w:rsidRPr="00222A4B">
        <w:rPr>
          <w:rFonts w:cstheme="majorBidi"/>
          <w:b w:val="0"/>
          <w:bCs/>
          <w:i/>
          <w:iCs/>
          <w:szCs w:val="24"/>
        </w:rPr>
        <w:t>Metidji</w:t>
      </w:r>
      <w:proofErr w:type="spellEnd"/>
      <w:r w:rsidRPr="00222A4B">
        <w:rPr>
          <w:rFonts w:cstheme="majorBidi"/>
          <w:b w:val="0"/>
          <w:bCs/>
          <w:i/>
          <w:iCs/>
          <w:szCs w:val="24"/>
        </w:rPr>
        <w:t xml:space="preserve"> ne veut pas laver le tapis comme le fut le reste de la maison, ni enterrer les effets de sa fille </w:t>
      </w:r>
      <w:proofErr w:type="spellStart"/>
      <w:r w:rsidRPr="00222A4B">
        <w:rPr>
          <w:rFonts w:cstheme="majorBidi"/>
          <w:b w:val="0"/>
          <w:bCs/>
          <w:i/>
          <w:iCs/>
          <w:szCs w:val="24"/>
        </w:rPr>
        <w:t>Fadéla</w:t>
      </w:r>
      <w:proofErr w:type="spellEnd"/>
      <w:r w:rsidRPr="00222A4B">
        <w:rPr>
          <w:rFonts w:cstheme="majorBidi"/>
          <w:b w:val="0"/>
          <w:bCs/>
          <w:i/>
          <w:iCs/>
          <w:szCs w:val="24"/>
        </w:rPr>
        <w:t>, son chouchou, sa petite princesse. Non. Pas question d’enterrer le tapis sur lequel elle rendra l’âme comme une victime expiatoire sacrifiée en offrande à la bêtise humaine. »</w:t>
      </w:r>
      <w:r w:rsidRPr="00222A4B">
        <w:rPr>
          <w:rStyle w:val="Appelnotedebasdep"/>
          <w:rFonts w:cstheme="majorBidi"/>
          <w:b w:val="0"/>
          <w:bCs/>
          <w:i/>
          <w:iCs/>
          <w:szCs w:val="24"/>
        </w:rPr>
        <w:footnoteReference w:id="28"/>
      </w:r>
    </w:p>
    <w:p w:rsidR="001A4B9D" w:rsidRPr="00222A4B" w:rsidRDefault="001A4B9D" w:rsidP="001A4B9D">
      <w:pPr>
        <w:spacing w:before="120" w:after="120" w:line="360" w:lineRule="auto"/>
        <w:ind w:firstLine="709"/>
        <w:jc w:val="both"/>
        <w:rPr>
          <w:rFonts w:cstheme="majorBidi"/>
          <w:b w:val="0"/>
          <w:bCs/>
          <w:szCs w:val="24"/>
        </w:rPr>
      </w:pPr>
      <w:r w:rsidRPr="00222A4B">
        <w:rPr>
          <w:rFonts w:cstheme="majorBidi"/>
          <w:b w:val="0"/>
          <w:bCs/>
          <w:szCs w:val="24"/>
        </w:rPr>
        <w:t>Le père de famille, seul rescapé, pleure ses enfants et sa femme en jurant de se venger. On lui a tout pris, il ne lui  reste que sont livret de famille qu’il sert contre sa poitrine.</w:t>
      </w:r>
    </w:p>
    <w:p w:rsidR="001A4B9D" w:rsidRPr="00222A4B" w:rsidRDefault="001A4B9D" w:rsidP="001A4B9D">
      <w:pPr>
        <w:spacing w:before="120" w:after="120" w:line="360" w:lineRule="auto"/>
        <w:ind w:firstLine="709"/>
        <w:jc w:val="both"/>
        <w:rPr>
          <w:rFonts w:cstheme="majorBidi"/>
          <w:b w:val="0"/>
          <w:bCs/>
          <w:szCs w:val="24"/>
        </w:rPr>
      </w:pPr>
      <w:r w:rsidRPr="00222A4B">
        <w:rPr>
          <w:rFonts w:cstheme="majorBidi"/>
          <w:b w:val="0"/>
          <w:bCs/>
          <w:szCs w:val="24"/>
        </w:rPr>
        <w:t xml:space="preserve">Le journaliste dénonce la cruauté des terroristes. Ils ont touché à la pureté des jeunes filles. Ces dernières stoïques ne se sont pas laissé faire. Les violeurs les ont tuées sans avoir pu les souiller. Le vieux </w:t>
      </w:r>
      <w:proofErr w:type="spellStart"/>
      <w:r w:rsidRPr="00222A4B">
        <w:rPr>
          <w:rFonts w:cstheme="majorBidi"/>
          <w:b w:val="0"/>
          <w:bCs/>
          <w:szCs w:val="24"/>
        </w:rPr>
        <w:t>Metidji</w:t>
      </w:r>
      <w:proofErr w:type="spellEnd"/>
      <w:r w:rsidRPr="00222A4B">
        <w:rPr>
          <w:rFonts w:cstheme="majorBidi"/>
          <w:b w:val="0"/>
          <w:bCs/>
          <w:szCs w:val="24"/>
        </w:rPr>
        <w:t xml:space="preserve"> a perdu ses filles avec fierté, elles sont parties avec honneur. </w:t>
      </w:r>
    </w:p>
    <w:p w:rsidR="001A4B9D" w:rsidRPr="00222A4B" w:rsidRDefault="001A4B9D" w:rsidP="001A4B9D">
      <w:pPr>
        <w:spacing w:before="120" w:after="120" w:line="360" w:lineRule="auto"/>
        <w:ind w:firstLine="709"/>
        <w:jc w:val="both"/>
        <w:rPr>
          <w:rFonts w:cstheme="majorBidi"/>
          <w:b w:val="0"/>
          <w:bCs/>
          <w:szCs w:val="24"/>
        </w:rPr>
      </w:pPr>
    </w:p>
    <w:p w:rsidR="001A4B9D" w:rsidRPr="00222A4B" w:rsidRDefault="001A4B9D" w:rsidP="001A4B9D">
      <w:pPr>
        <w:spacing w:before="120" w:after="120" w:line="360" w:lineRule="auto"/>
        <w:ind w:firstLine="709"/>
        <w:jc w:val="both"/>
        <w:rPr>
          <w:rFonts w:cstheme="majorBidi"/>
          <w:b w:val="0"/>
          <w:bCs/>
          <w:szCs w:val="24"/>
        </w:rPr>
      </w:pPr>
      <w:r w:rsidRPr="00222A4B">
        <w:rPr>
          <w:rFonts w:cstheme="majorBidi"/>
          <w:b w:val="0"/>
          <w:bCs/>
          <w:szCs w:val="24"/>
        </w:rPr>
        <w:t xml:space="preserve">Dans le roman </w:t>
      </w:r>
      <w:r w:rsidRPr="00222A4B">
        <w:rPr>
          <w:rFonts w:cstheme="majorBidi"/>
          <w:b w:val="0"/>
          <w:bCs/>
          <w:i/>
          <w:iCs/>
          <w:szCs w:val="24"/>
        </w:rPr>
        <w:t xml:space="preserve">Les bavardages du seul </w:t>
      </w:r>
      <w:r w:rsidRPr="00222A4B">
        <w:rPr>
          <w:rFonts w:cstheme="majorBidi"/>
          <w:b w:val="0"/>
          <w:bCs/>
          <w:szCs w:val="24"/>
        </w:rPr>
        <w:t xml:space="preserve">le narrateur nous fait vivre les moments d’une jeune captive qui redoute le viol. </w:t>
      </w:r>
    </w:p>
    <w:p w:rsidR="001A4B9D" w:rsidRPr="00222A4B" w:rsidRDefault="001A4B9D" w:rsidP="001A4B9D">
      <w:pPr>
        <w:spacing w:before="120" w:after="120" w:line="360" w:lineRule="auto"/>
        <w:ind w:firstLine="709"/>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Chaque nuit, je montais la garde sur ma pureté. De la fille la plus libérée, je devins la plus prude et la plus coincée. Et autour de ma hanche, j’ai enroulé un bourrelet comme une ceinture de chasteté. </w:t>
      </w:r>
      <w:r w:rsidRPr="00222A4B">
        <w:rPr>
          <w:rFonts w:cstheme="majorBidi"/>
          <w:b w:val="0"/>
          <w:bCs/>
          <w:i/>
          <w:iCs/>
          <w:szCs w:val="24"/>
          <w:u w:val="single"/>
        </w:rPr>
        <w:t>Si l’un d’eux m’approchait, il emportait, du coup, mon âme.</w:t>
      </w:r>
      <w:r w:rsidRPr="00222A4B">
        <w:rPr>
          <w:rFonts w:cstheme="majorBidi"/>
          <w:b w:val="0"/>
          <w:bCs/>
          <w:i/>
          <w:iCs/>
          <w:szCs w:val="24"/>
        </w:rPr>
        <w:t xml:space="preserve"> Chaque seconde était un viol à plusieurs. Mes nuits étaient hantées par les cris de toutes </w:t>
      </w:r>
      <w:r w:rsidRPr="00E349C9">
        <w:rPr>
          <w:rFonts w:cstheme="majorBidi"/>
          <w:b w:val="0"/>
          <w:bCs/>
          <w:i/>
          <w:iCs/>
          <w:szCs w:val="24"/>
          <w:u w:val="single"/>
        </w:rPr>
        <w:t>ces femmes qu’ils avaient souillées</w:t>
      </w:r>
      <w:r w:rsidRPr="00222A4B">
        <w:rPr>
          <w:rFonts w:cstheme="majorBidi"/>
          <w:b w:val="0"/>
          <w:bCs/>
          <w:i/>
          <w:iCs/>
          <w:szCs w:val="24"/>
        </w:rPr>
        <w:t xml:space="preserve">, ces fillettes qui n’avaient pas encore fini de dire papa et manger de la glace… voilà que je redevenais plus farouche et effarouchée que </w:t>
      </w:r>
      <w:r w:rsidRPr="00E349C9">
        <w:rPr>
          <w:rFonts w:cstheme="majorBidi"/>
          <w:b w:val="0"/>
          <w:bCs/>
          <w:i/>
          <w:iCs/>
          <w:szCs w:val="24"/>
          <w:u w:val="single"/>
        </w:rPr>
        <w:t>les fillettes de ces villages meurtris</w:t>
      </w:r>
      <w:r w:rsidRPr="00222A4B">
        <w:rPr>
          <w:rFonts w:cstheme="majorBidi"/>
          <w:b w:val="0"/>
          <w:bCs/>
          <w:i/>
          <w:iCs/>
          <w:szCs w:val="24"/>
        </w:rPr>
        <w:t> ».</w:t>
      </w:r>
      <w:r w:rsidRPr="00222A4B">
        <w:rPr>
          <w:rStyle w:val="Appelnotedebasdep"/>
          <w:rFonts w:cstheme="majorBidi"/>
          <w:b w:val="0"/>
          <w:bCs/>
          <w:szCs w:val="24"/>
        </w:rPr>
        <w:footnoteReference w:id="29"/>
      </w:r>
      <w:r w:rsidRPr="00222A4B">
        <w:rPr>
          <w:rFonts w:cstheme="majorBidi"/>
          <w:b w:val="0"/>
          <w:bCs/>
          <w:szCs w:val="24"/>
        </w:rPr>
        <w:t> </w:t>
      </w:r>
    </w:p>
    <w:p w:rsidR="001A4B9D" w:rsidRPr="00222A4B" w:rsidRDefault="001A4B9D" w:rsidP="00B5220C">
      <w:pPr>
        <w:spacing w:before="120" w:after="120" w:line="360" w:lineRule="auto"/>
        <w:ind w:firstLine="851"/>
        <w:jc w:val="both"/>
        <w:rPr>
          <w:rFonts w:cstheme="majorBidi"/>
          <w:b w:val="0"/>
          <w:bCs/>
          <w:szCs w:val="24"/>
        </w:rPr>
      </w:pPr>
      <w:r w:rsidRPr="00222A4B">
        <w:rPr>
          <w:rFonts w:cstheme="majorBidi"/>
          <w:b w:val="0"/>
          <w:bCs/>
          <w:szCs w:val="24"/>
        </w:rPr>
        <w:t xml:space="preserve">Sarah, la captive des terroristes dans le roman, comme les filles </w:t>
      </w:r>
      <w:proofErr w:type="spellStart"/>
      <w:r w:rsidRPr="00222A4B">
        <w:rPr>
          <w:rFonts w:cstheme="majorBidi"/>
          <w:b w:val="0"/>
          <w:bCs/>
          <w:szCs w:val="24"/>
        </w:rPr>
        <w:t>Metidji</w:t>
      </w:r>
      <w:proofErr w:type="spellEnd"/>
      <w:r w:rsidRPr="00222A4B">
        <w:rPr>
          <w:rFonts w:cstheme="majorBidi"/>
          <w:b w:val="0"/>
          <w:bCs/>
          <w:szCs w:val="24"/>
        </w:rPr>
        <w:t xml:space="preserve"> préfère mourir au lieu d’être souillée par l’un d’eux. Le narrateur essaie de nous décrire les nuits de ces filles qui ne dorment pas de peur d’être viol</w:t>
      </w:r>
      <w:r w:rsidR="00B5220C">
        <w:rPr>
          <w:rFonts w:cstheme="majorBidi"/>
          <w:b w:val="0"/>
          <w:bCs/>
          <w:szCs w:val="24"/>
        </w:rPr>
        <w:t>é</w:t>
      </w:r>
      <w:r w:rsidRPr="00222A4B">
        <w:rPr>
          <w:rFonts w:cstheme="majorBidi"/>
          <w:b w:val="0"/>
          <w:bCs/>
          <w:szCs w:val="24"/>
        </w:rPr>
        <w:t xml:space="preserve"> à tout moment. Il nous fait ressentir la douleur de ces petites innocentes qui sont trop jeunes pour mourir dans de telles conditions. Il le souligne bien dans la phrase suivante :</w:t>
      </w:r>
    </w:p>
    <w:p w:rsidR="001A4B9D" w:rsidRDefault="001A4B9D" w:rsidP="001A4B9D">
      <w:pPr>
        <w:spacing w:before="120" w:after="120" w:line="360" w:lineRule="auto"/>
        <w:ind w:firstLine="851"/>
        <w:jc w:val="both"/>
        <w:rPr>
          <w:rFonts w:cstheme="majorBidi"/>
          <w:b w:val="0"/>
          <w:bCs/>
          <w:i/>
          <w:iCs/>
          <w:szCs w:val="24"/>
        </w:rPr>
      </w:pPr>
      <w:r w:rsidRPr="00222A4B">
        <w:rPr>
          <w:rFonts w:cstheme="majorBidi"/>
          <w:b w:val="0"/>
          <w:bCs/>
          <w:szCs w:val="24"/>
        </w:rPr>
        <w:t>« …</w:t>
      </w:r>
      <w:r w:rsidRPr="00222A4B">
        <w:rPr>
          <w:rFonts w:cstheme="majorBidi"/>
          <w:b w:val="0"/>
          <w:bCs/>
          <w:i/>
          <w:iCs/>
          <w:szCs w:val="24"/>
        </w:rPr>
        <w:t xml:space="preserve">ces fillettes qui n’avaient pas encore fini de dire papa » </w:t>
      </w:r>
      <w:r w:rsidRPr="00222A4B">
        <w:rPr>
          <w:rStyle w:val="Appelnotedebasdep"/>
          <w:rFonts w:cstheme="majorBidi"/>
          <w:b w:val="0"/>
          <w:bCs/>
          <w:i/>
          <w:iCs/>
          <w:szCs w:val="24"/>
        </w:rPr>
        <w:footnoteReference w:id="30"/>
      </w:r>
    </w:p>
    <w:p w:rsidR="002A672A" w:rsidRPr="00222A4B" w:rsidRDefault="002A672A" w:rsidP="001A4B9D">
      <w:pPr>
        <w:spacing w:before="120" w:after="120" w:line="360" w:lineRule="auto"/>
        <w:ind w:firstLine="851"/>
        <w:jc w:val="both"/>
        <w:rPr>
          <w:rFonts w:cstheme="majorBidi"/>
          <w:b w:val="0"/>
          <w:bCs/>
          <w:i/>
          <w:iCs/>
          <w:szCs w:val="24"/>
        </w:rPr>
      </w:pPr>
    </w:p>
    <w:p w:rsidR="001A4B9D" w:rsidRPr="000014F8" w:rsidRDefault="001A4B9D" w:rsidP="008729A7">
      <w:pPr>
        <w:pStyle w:val="Paragraphedeliste"/>
        <w:numPr>
          <w:ilvl w:val="0"/>
          <w:numId w:val="38"/>
        </w:numPr>
        <w:spacing w:before="120" w:after="120" w:line="360" w:lineRule="auto"/>
        <w:jc w:val="both"/>
        <w:rPr>
          <w:rFonts w:cstheme="majorBidi"/>
          <w:b w:val="0"/>
          <w:bCs/>
          <w:szCs w:val="24"/>
        </w:rPr>
      </w:pPr>
      <w:r w:rsidRPr="000014F8">
        <w:rPr>
          <w:rFonts w:cstheme="majorBidi"/>
          <w:b w:val="0"/>
          <w:bCs/>
          <w:szCs w:val="24"/>
        </w:rPr>
        <w:t>La concorde nationale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nous a rapporté dans ses articles plusieurs témoignages des victimes du terrorisme qui étaient contre le « </w:t>
      </w:r>
      <w:proofErr w:type="spellStart"/>
      <w:r w:rsidRPr="00222A4B">
        <w:rPr>
          <w:rFonts w:cstheme="majorBidi"/>
          <w:b w:val="0"/>
          <w:bCs/>
          <w:szCs w:val="24"/>
        </w:rPr>
        <w:t>Wiam</w:t>
      </w:r>
      <w:proofErr w:type="spellEnd"/>
      <w:r w:rsidRPr="00222A4B">
        <w:rPr>
          <w:rFonts w:cstheme="majorBidi"/>
          <w:b w:val="0"/>
          <w:bCs/>
          <w:szCs w:val="24"/>
        </w:rPr>
        <w:t> ».</w:t>
      </w:r>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w:t>
      </w:r>
      <w:r w:rsidRPr="00222A4B">
        <w:rPr>
          <w:rFonts w:cstheme="majorBidi"/>
          <w:b w:val="0"/>
          <w:bCs/>
          <w:i/>
          <w:iCs/>
          <w:szCs w:val="24"/>
        </w:rPr>
        <w:t xml:space="preserve">Avant nous étions protégés par un détachement de la garde communale. Avec le </w:t>
      </w:r>
      <w:proofErr w:type="spellStart"/>
      <w:r w:rsidRPr="00222A4B">
        <w:rPr>
          <w:rFonts w:cstheme="majorBidi"/>
          <w:b w:val="0"/>
          <w:bCs/>
          <w:i/>
          <w:iCs/>
          <w:szCs w:val="24"/>
        </w:rPr>
        <w:t>wiam’s</w:t>
      </w:r>
      <w:proofErr w:type="spellEnd"/>
      <w:r w:rsidRPr="00222A4B">
        <w:rPr>
          <w:rFonts w:cstheme="majorBidi"/>
          <w:b w:val="0"/>
          <w:bCs/>
          <w:i/>
          <w:iCs/>
          <w:szCs w:val="24"/>
        </w:rPr>
        <w:t>, cette dernière a été supprimée. Et voilà les conséquences !</w:t>
      </w:r>
      <w:r w:rsidRPr="00222A4B">
        <w:rPr>
          <w:rFonts w:cstheme="majorBidi"/>
          <w:b w:val="0"/>
          <w:bCs/>
          <w:szCs w:val="24"/>
        </w:rPr>
        <w:t> »</w:t>
      </w:r>
      <w:r w:rsidRPr="00222A4B">
        <w:rPr>
          <w:rStyle w:val="Appelnotedebasdep"/>
          <w:rFonts w:cstheme="majorBidi"/>
          <w:b w:val="0"/>
          <w:bCs/>
          <w:szCs w:val="24"/>
        </w:rPr>
        <w:footnoteReference w:id="31"/>
      </w:r>
    </w:p>
    <w:p w:rsidR="00740FB9" w:rsidRPr="00ED3AF5" w:rsidRDefault="00740FB9" w:rsidP="001A4B9D">
      <w:pPr>
        <w:spacing w:before="120" w:after="120" w:line="360" w:lineRule="auto"/>
        <w:ind w:firstLine="851"/>
        <w:jc w:val="both"/>
        <w:rPr>
          <w:rFonts w:cstheme="majorBidi"/>
          <w:b w:val="0"/>
          <w:bCs/>
          <w:szCs w:val="24"/>
        </w:rPr>
      </w:pPr>
      <w:r w:rsidRPr="00740FB9">
        <w:rPr>
          <w:rFonts w:cstheme="majorBidi"/>
          <w:b w:val="0"/>
          <w:bCs/>
          <w:i/>
          <w:iCs/>
          <w:szCs w:val="24"/>
        </w:rPr>
        <w:t>« </w:t>
      </w:r>
      <w:r w:rsidR="00ED3AF5">
        <w:rPr>
          <w:rFonts w:cstheme="majorBidi"/>
          <w:b w:val="0"/>
          <w:bCs/>
          <w:i/>
          <w:iCs/>
          <w:szCs w:val="24"/>
        </w:rPr>
        <w:t>…</w:t>
      </w:r>
      <w:r w:rsidRPr="00740FB9">
        <w:rPr>
          <w:rFonts w:cstheme="majorBidi"/>
          <w:b w:val="0"/>
          <w:bCs/>
          <w:i/>
          <w:iCs/>
          <w:szCs w:val="24"/>
        </w:rPr>
        <w:t>Une manière de donner raison à l’imam qui a prononcé l’oraison funèbre avec des mots durs en martelant au cimetière : </w:t>
      </w:r>
      <w:r w:rsidRPr="00740FB9">
        <w:rPr>
          <w:rFonts w:cstheme="majorBidi"/>
          <w:b w:val="0"/>
          <w:bCs/>
          <w:szCs w:val="24"/>
        </w:rPr>
        <w:t xml:space="preserve">« La </w:t>
      </w:r>
      <w:proofErr w:type="spellStart"/>
      <w:r w:rsidRPr="00740FB9">
        <w:rPr>
          <w:rFonts w:cstheme="majorBidi"/>
          <w:b w:val="0"/>
          <w:bCs/>
          <w:szCs w:val="24"/>
        </w:rPr>
        <w:t>Hiwar</w:t>
      </w:r>
      <w:proofErr w:type="spellEnd"/>
      <w:r w:rsidRPr="00740FB9">
        <w:rPr>
          <w:rFonts w:cstheme="majorBidi"/>
          <w:b w:val="0"/>
          <w:bCs/>
          <w:szCs w:val="24"/>
        </w:rPr>
        <w:t xml:space="preserve">, la </w:t>
      </w:r>
      <w:proofErr w:type="spellStart"/>
      <w:r w:rsidRPr="00740FB9">
        <w:rPr>
          <w:rFonts w:cstheme="majorBidi"/>
          <w:b w:val="0"/>
          <w:bCs/>
          <w:szCs w:val="24"/>
        </w:rPr>
        <w:t>Wia’m</w:t>
      </w:r>
      <w:proofErr w:type="spellEnd"/>
      <w:r w:rsidRPr="00740FB9">
        <w:rPr>
          <w:rFonts w:cstheme="majorBidi"/>
          <w:b w:val="0"/>
          <w:bCs/>
          <w:szCs w:val="24"/>
        </w:rPr>
        <w:t> ! »</w:t>
      </w:r>
      <w:r w:rsidRPr="00740FB9">
        <w:rPr>
          <w:rFonts w:cstheme="majorBidi"/>
          <w:b w:val="0"/>
          <w:bCs/>
          <w:i/>
          <w:iCs/>
          <w:szCs w:val="24"/>
        </w:rPr>
        <w:t xml:space="preserve"> et exigeant des armes pour la population.</w:t>
      </w:r>
      <w:r>
        <w:rPr>
          <w:rFonts w:cstheme="majorBidi"/>
          <w:b w:val="0"/>
          <w:bCs/>
          <w:szCs w:val="24"/>
        </w:rPr>
        <w:t> »</w:t>
      </w:r>
      <w:r>
        <w:rPr>
          <w:rStyle w:val="Appelnotedebasdep"/>
          <w:rFonts w:cstheme="majorBidi"/>
          <w:b w:val="0"/>
          <w:bCs/>
          <w:szCs w:val="24"/>
        </w:rPr>
        <w:footnoteReference w:id="32"/>
      </w:r>
    </w:p>
    <w:p w:rsidR="001A4B9D" w:rsidRDefault="001A4B9D" w:rsidP="00E349C9">
      <w:pPr>
        <w:spacing w:before="120" w:after="120" w:line="360" w:lineRule="auto"/>
        <w:ind w:firstLine="851"/>
        <w:jc w:val="both"/>
        <w:rPr>
          <w:rFonts w:cstheme="majorBidi"/>
          <w:b w:val="0"/>
          <w:bCs/>
          <w:szCs w:val="24"/>
        </w:rPr>
      </w:pPr>
      <w:r w:rsidRPr="00ED3AF5">
        <w:rPr>
          <w:rFonts w:cstheme="majorBidi"/>
          <w:b w:val="0"/>
          <w:bCs/>
          <w:szCs w:val="24"/>
        </w:rPr>
        <w:t>Les victimes sont c</w:t>
      </w:r>
      <w:r w:rsidRPr="00222A4B">
        <w:rPr>
          <w:rFonts w:cstheme="majorBidi"/>
          <w:b w:val="0"/>
          <w:bCs/>
          <w:szCs w:val="24"/>
        </w:rPr>
        <w:t>ontre la concorde nationale et le journaliste tient à le faire savoir aux lecteurs. Il a même fait une interview avec l’ancien « </w:t>
      </w:r>
      <w:r w:rsidR="00E349C9">
        <w:rPr>
          <w:rFonts w:cstheme="majorBidi"/>
          <w:b w:val="0"/>
          <w:bCs/>
          <w:szCs w:val="24"/>
        </w:rPr>
        <w:t>é</w:t>
      </w:r>
      <w:r w:rsidRPr="00222A4B">
        <w:rPr>
          <w:rFonts w:cstheme="majorBidi"/>
          <w:b w:val="0"/>
          <w:bCs/>
          <w:szCs w:val="24"/>
        </w:rPr>
        <w:t xml:space="preserve">mir » de </w:t>
      </w:r>
      <w:proofErr w:type="spellStart"/>
      <w:r w:rsidRPr="00222A4B">
        <w:rPr>
          <w:rFonts w:cstheme="majorBidi"/>
          <w:b w:val="0"/>
          <w:bCs/>
          <w:szCs w:val="24"/>
        </w:rPr>
        <w:t>Larbâa</w:t>
      </w:r>
      <w:proofErr w:type="spellEnd"/>
      <w:r w:rsidRPr="00222A4B">
        <w:rPr>
          <w:rFonts w:cstheme="majorBidi"/>
          <w:b w:val="0"/>
          <w:bCs/>
          <w:szCs w:val="24"/>
        </w:rPr>
        <w:t xml:space="preserve"> : Mustapha </w:t>
      </w:r>
      <w:proofErr w:type="spellStart"/>
      <w:r w:rsidRPr="00222A4B">
        <w:rPr>
          <w:rFonts w:cstheme="majorBidi"/>
          <w:b w:val="0"/>
          <w:bCs/>
          <w:szCs w:val="24"/>
        </w:rPr>
        <w:t>Kertali</w:t>
      </w:r>
      <w:proofErr w:type="spellEnd"/>
      <w:r w:rsidRPr="00222A4B">
        <w:rPr>
          <w:rFonts w:cstheme="majorBidi"/>
          <w:b w:val="0"/>
          <w:bCs/>
          <w:szCs w:val="24"/>
        </w:rPr>
        <w:t xml:space="preserve"> pour en savoir plus sur les accords convenus entre les terroristes qui voulaient bien se rendre et l’état.</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i/>
          <w:iCs/>
          <w:szCs w:val="24"/>
        </w:rPr>
        <w:t>M.B</w:t>
      </w:r>
      <w:r>
        <w:rPr>
          <w:rFonts w:cstheme="majorBidi"/>
          <w:b w:val="0"/>
          <w:bCs/>
          <w:i/>
          <w:iCs/>
          <w:szCs w:val="24"/>
        </w:rPr>
        <w:t> : J</w:t>
      </w:r>
      <w:r w:rsidRPr="00222A4B">
        <w:rPr>
          <w:rFonts w:cstheme="majorBidi"/>
          <w:b w:val="0"/>
          <w:bCs/>
          <w:i/>
          <w:iCs/>
          <w:szCs w:val="24"/>
        </w:rPr>
        <w:t>usqu’au jour d’aujourd’hui on ne sait toujours pas exactement ce qui a été conclu entre le pouvoir et l’AIS. Pourquoi toute cette cachoterie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i/>
          <w:iCs/>
          <w:szCs w:val="24"/>
        </w:rPr>
        <w:t>M.K </w:t>
      </w:r>
      <w:r w:rsidRPr="00222A4B">
        <w:rPr>
          <w:rFonts w:cstheme="majorBidi"/>
          <w:b w:val="0"/>
          <w:bCs/>
          <w:i/>
          <w:iCs/>
          <w:szCs w:val="24"/>
        </w:rPr>
        <w:t>: Il ne faut pas s’imaginer qu’on a convenu de se partager le pays. Si ces accords ont été scellés du sceau du secret, c’est uniquement pour qu’ils aboutissent. »</w:t>
      </w:r>
      <w:r w:rsidRPr="00222A4B">
        <w:rPr>
          <w:rStyle w:val="Appelnotedebasdep"/>
          <w:rFonts w:cstheme="majorBidi"/>
          <w:b w:val="0"/>
          <w:bCs/>
          <w:i/>
          <w:iCs/>
          <w:szCs w:val="24"/>
        </w:rPr>
        <w:footnoteReference w:id="33"/>
      </w:r>
    </w:p>
    <w:p w:rsidR="00E349C9" w:rsidRDefault="00FB2052" w:rsidP="002A672A">
      <w:pPr>
        <w:spacing w:before="120" w:after="120" w:line="360" w:lineRule="auto"/>
        <w:ind w:firstLine="851"/>
        <w:jc w:val="both"/>
        <w:rPr>
          <w:rFonts w:cstheme="majorBidi"/>
          <w:b w:val="0"/>
          <w:bCs/>
          <w:szCs w:val="24"/>
        </w:rPr>
      </w:pPr>
      <w:r>
        <w:rPr>
          <w:rFonts w:cstheme="majorBidi"/>
          <w:b w:val="0"/>
          <w:bCs/>
          <w:szCs w:val="24"/>
        </w:rPr>
        <w:t xml:space="preserve">Comme nous venons de le voir, le journaliste n’a pas pu soutirer des informations sur les accords. Néanmoins </w:t>
      </w:r>
      <w:r w:rsidR="002A672A">
        <w:rPr>
          <w:rFonts w:cstheme="majorBidi"/>
          <w:b w:val="0"/>
          <w:bCs/>
          <w:szCs w:val="24"/>
        </w:rPr>
        <w:t>il</w:t>
      </w:r>
      <w:r>
        <w:rPr>
          <w:rFonts w:cstheme="majorBidi"/>
          <w:b w:val="0"/>
          <w:bCs/>
          <w:szCs w:val="24"/>
        </w:rPr>
        <w:t xml:space="preserve"> donne son point de vue dans un autre article où il parle des repentis.</w:t>
      </w:r>
      <w:r w:rsidR="00E349C9" w:rsidRPr="00E349C9">
        <w:rPr>
          <w:rFonts w:cstheme="majorBidi"/>
          <w:b w:val="0"/>
          <w:bCs/>
          <w:szCs w:val="24"/>
        </w:rPr>
        <w:t xml:space="preserve"> </w:t>
      </w:r>
      <w:r w:rsidR="001D31F5">
        <w:rPr>
          <w:rFonts w:cstheme="majorBidi"/>
          <w:b w:val="0"/>
          <w:bCs/>
          <w:szCs w:val="24"/>
        </w:rPr>
        <w:t>Il</w:t>
      </w:r>
      <w:r w:rsidR="00E349C9">
        <w:rPr>
          <w:rFonts w:cstheme="majorBidi"/>
          <w:b w:val="0"/>
          <w:bCs/>
          <w:szCs w:val="24"/>
        </w:rPr>
        <w:t xml:space="preserve"> nous parle (dans un reportage sur les terroristes qui se sont rendus) des éléments de l’AIS qui se sont rendus pour s’intégrer de nouveau dans la société.</w:t>
      </w:r>
    </w:p>
    <w:p w:rsidR="001D31F5" w:rsidRDefault="001D31F5" w:rsidP="001D31F5">
      <w:pPr>
        <w:spacing w:before="120" w:after="120" w:line="360" w:lineRule="auto"/>
        <w:ind w:firstLine="851"/>
        <w:jc w:val="both"/>
        <w:rPr>
          <w:rFonts w:cstheme="majorBidi"/>
          <w:b w:val="0"/>
          <w:bCs/>
          <w:szCs w:val="24"/>
        </w:rPr>
      </w:pPr>
      <w:r>
        <w:rPr>
          <w:rFonts w:cstheme="majorBidi"/>
          <w:b w:val="0"/>
          <w:bCs/>
          <w:szCs w:val="24"/>
        </w:rPr>
        <w:t>« </w:t>
      </w:r>
      <w:r w:rsidRPr="009D6302">
        <w:rPr>
          <w:rFonts w:cstheme="majorBidi"/>
          <w:b w:val="0"/>
          <w:bCs/>
          <w:i/>
          <w:iCs/>
          <w:szCs w:val="24"/>
        </w:rPr>
        <w:t xml:space="preserve">Les éléments de </w:t>
      </w:r>
      <w:proofErr w:type="spellStart"/>
      <w:r w:rsidRPr="009D6302">
        <w:rPr>
          <w:rFonts w:cstheme="majorBidi"/>
          <w:b w:val="0"/>
          <w:bCs/>
          <w:i/>
          <w:iCs/>
          <w:szCs w:val="24"/>
        </w:rPr>
        <w:t>Kertali</w:t>
      </w:r>
      <w:proofErr w:type="spellEnd"/>
      <w:r w:rsidRPr="009D6302">
        <w:rPr>
          <w:rFonts w:cstheme="majorBidi"/>
          <w:b w:val="0"/>
          <w:bCs/>
          <w:i/>
          <w:iCs/>
          <w:szCs w:val="24"/>
        </w:rPr>
        <w:t xml:space="preserve"> ont vite fait de raser leur barbe et troquer leur tenue afghane contre un miséreux accoutrement urbain de « </w:t>
      </w:r>
      <w:proofErr w:type="spellStart"/>
      <w:r w:rsidRPr="009D6302">
        <w:rPr>
          <w:rFonts w:cstheme="majorBidi"/>
          <w:b w:val="0"/>
          <w:bCs/>
          <w:i/>
          <w:iCs/>
          <w:szCs w:val="24"/>
        </w:rPr>
        <w:t>hittistes</w:t>
      </w:r>
      <w:proofErr w:type="spellEnd"/>
      <w:r w:rsidRPr="009D6302">
        <w:rPr>
          <w:rFonts w:cstheme="majorBidi"/>
          <w:b w:val="0"/>
          <w:bCs/>
          <w:i/>
          <w:iCs/>
          <w:szCs w:val="24"/>
        </w:rPr>
        <w:t> » venus en force s’ajouter au contingent de sans-boulot qui tiennent les murs depuis une guerre. </w:t>
      </w:r>
      <w:r>
        <w:rPr>
          <w:rFonts w:cstheme="majorBidi"/>
          <w:b w:val="0"/>
          <w:bCs/>
          <w:szCs w:val="24"/>
        </w:rPr>
        <w:t>»</w:t>
      </w:r>
      <w:r>
        <w:rPr>
          <w:rStyle w:val="Appelnotedebasdep"/>
          <w:rFonts w:cstheme="majorBidi"/>
          <w:b w:val="0"/>
          <w:bCs/>
          <w:szCs w:val="24"/>
        </w:rPr>
        <w:footnoteReference w:id="34"/>
      </w:r>
    </w:p>
    <w:p w:rsidR="00832A09" w:rsidRDefault="00832A09" w:rsidP="001A4B9D">
      <w:pPr>
        <w:spacing w:before="120" w:after="120" w:line="360" w:lineRule="auto"/>
        <w:ind w:firstLine="851"/>
        <w:jc w:val="both"/>
        <w:rPr>
          <w:rFonts w:cstheme="majorBidi"/>
          <w:b w:val="0"/>
          <w:bCs/>
          <w:szCs w:val="24"/>
        </w:rPr>
      </w:pPr>
    </w:p>
    <w:p w:rsidR="001A4B9D" w:rsidRPr="00222A4B" w:rsidRDefault="001A4B9D" w:rsidP="002A672A">
      <w:pPr>
        <w:spacing w:before="120" w:after="120" w:line="360" w:lineRule="auto"/>
        <w:ind w:firstLine="851"/>
        <w:jc w:val="both"/>
        <w:rPr>
          <w:rFonts w:cstheme="majorBidi"/>
          <w:b w:val="0"/>
          <w:bCs/>
          <w:szCs w:val="24"/>
        </w:rPr>
      </w:pPr>
      <w:r w:rsidRPr="00222A4B">
        <w:rPr>
          <w:rFonts w:cstheme="majorBidi"/>
          <w:b w:val="0"/>
          <w:bCs/>
          <w:szCs w:val="24"/>
        </w:rPr>
        <w:t xml:space="preserve">Dans le roman </w:t>
      </w:r>
      <w:r w:rsidRPr="00222A4B">
        <w:rPr>
          <w:rFonts w:cstheme="majorBidi"/>
          <w:b w:val="0"/>
          <w:bCs/>
          <w:i/>
          <w:iCs/>
          <w:szCs w:val="24"/>
        </w:rPr>
        <w:t>Les bavardages du seul</w:t>
      </w:r>
      <w:r w:rsidRPr="00222A4B">
        <w:rPr>
          <w:rFonts w:cstheme="majorBidi"/>
          <w:b w:val="0"/>
          <w:bCs/>
          <w:szCs w:val="24"/>
        </w:rPr>
        <w:t>, le narrateur revient sur cet accord entre terroristes et l’</w:t>
      </w:r>
      <w:r w:rsidR="002A672A">
        <w:rPr>
          <w:rFonts w:cstheme="majorBidi"/>
          <w:b w:val="0"/>
          <w:bCs/>
          <w:szCs w:val="24"/>
        </w:rPr>
        <w:t>E</w:t>
      </w:r>
      <w:r w:rsidRPr="00222A4B">
        <w:rPr>
          <w:rFonts w:cstheme="majorBidi"/>
          <w:b w:val="0"/>
          <w:bCs/>
          <w:szCs w:val="24"/>
        </w:rPr>
        <w:t xml:space="preserve">tat mais il en parle avec une certaine ironie. Ce qui nous montre qu’il n’est pas du tout d’accord et que pour lui ce n’est que pure plaisanterie. </w:t>
      </w:r>
    </w:p>
    <w:p w:rsidR="001A4B9D" w:rsidRPr="00B5220C" w:rsidRDefault="001A4B9D" w:rsidP="00B5220C">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Ils étaient à mille lieux de deviner ce qui allait leur tomber dessus : une offre en or, avec des tarifs promotionnels comme ils n’en auraient jamais rêvés !</w:t>
      </w:r>
      <w:r w:rsidR="00471B7A">
        <w:rPr>
          <w:rFonts w:cstheme="majorBidi"/>
          <w:b w:val="0"/>
          <w:bCs/>
          <w:i/>
          <w:iCs/>
          <w:szCs w:val="24"/>
        </w:rPr>
        <w:t> »</w:t>
      </w:r>
      <w:r w:rsidR="00B5220C">
        <w:rPr>
          <w:rFonts w:cstheme="majorBidi"/>
          <w:b w:val="0"/>
          <w:bCs/>
          <w:i/>
          <w:iCs/>
          <w:szCs w:val="24"/>
        </w:rPr>
        <w:t xml:space="preserve"> </w:t>
      </w:r>
      <w:r w:rsidR="00B5220C">
        <w:rPr>
          <w:rFonts w:cstheme="majorBidi"/>
          <w:b w:val="0"/>
          <w:bCs/>
          <w:szCs w:val="24"/>
        </w:rPr>
        <w:t>(</w:t>
      </w:r>
      <w:proofErr w:type="gramStart"/>
      <w:r w:rsidR="00B5220C" w:rsidRPr="00B5220C">
        <w:rPr>
          <w:rFonts w:cstheme="majorBidi"/>
          <w:b w:val="0"/>
          <w:bCs/>
          <w:i/>
          <w:iCs/>
          <w:szCs w:val="24"/>
        </w:rPr>
        <w:t>L.B.D.S</w:t>
      </w:r>
      <w:r w:rsidR="00B5220C">
        <w:rPr>
          <w:rFonts w:cstheme="majorBidi"/>
          <w:b w:val="0"/>
          <w:bCs/>
          <w:szCs w:val="24"/>
        </w:rPr>
        <w:t xml:space="preserve"> ,</w:t>
      </w:r>
      <w:proofErr w:type="gramEnd"/>
      <w:r w:rsidR="00B5220C">
        <w:rPr>
          <w:rFonts w:cstheme="majorBidi"/>
          <w:b w:val="0"/>
          <w:bCs/>
          <w:szCs w:val="24"/>
        </w:rPr>
        <w:t xml:space="preserve"> p 202)</w:t>
      </w:r>
    </w:p>
    <w:p w:rsidR="00471B7A" w:rsidRPr="00471B7A" w:rsidRDefault="00471B7A" w:rsidP="001D31F5">
      <w:pPr>
        <w:spacing w:before="120" w:after="120" w:line="360" w:lineRule="auto"/>
        <w:ind w:firstLine="851"/>
        <w:jc w:val="both"/>
        <w:rPr>
          <w:rFonts w:cstheme="majorBidi"/>
          <w:b w:val="0"/>
          <w:bCs/>
          <w:szCs w:val="24"/>
        </w:rPr>
      </w:pPr>
      <w:r>
        <w:rPr>
          <w:rFonts w:cstheme="majorBidi"/>
          <w:b w:val="0"/>
          <w:bCs/>
          <w:szCs w:val="24"/>
        </w:rPr>
        <w:lastRenderedPageBreak/>
        <w:t>Un autre passage est repris de façon ironique dans le roman</w:t>
      </w:r>
      <w:r w:rsidR="001D31F5">
        <w:rPr>
          <w:rFonts w:cstheme="majorBidi"/>
          <w:b w:val="0"/>
          <w:bCs/>
          <w:szCs w:val="24"/>
        </w:rPr>
        <w:t xml:space="preserve">. Le même que dans le reportage (voir ci-dessus). Il y </w:t>
      </w:r>
      <w:r>
        <w:rPr>
          <w:rFonts w:cstheme="majorBidi"/>
          <w:b w:val="0"/>
          <w:bCs/>
          <w:szCs w:val="24"/>
        </w:rPr>
        <w:t>est repris intégralement mais cette fois-ci avec un grain d’ironie et de dédain.</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i/>
          <w:iCs/>
          <w:szCs w:val="24"/>
        </w:rPr>
        <w:t xml:space="preserve">Le prospectus annonçait ainsi une trêve unilatérale de la part du haut commandement de l’ANP. En retour, ses auteurs (un comité de généraux pour ne pas changer) invitaient les ultras d’Allah à déposer les armes en échange, donc, d’un plan de carrière alléchant pour ceux qui voulaient bien </w:t>
      </w:r>
      <w:r w:rsidRPr="00E0230C">
        <w:rPr>
          <w:rFonts w:cstheme="majorBidi"/>
          <w:b w:val="0"/>
          <w:bCs/>
          <w:i/>
          <w:iCs/>
          <w:szCs w:val="24"/>
          <w:u w:val="single"/>
        </w:rPr>
        <w:t>diminuer un peu la taille de leurs barbes, le son de leur pets</w:t>
      </w:r>
      <w:r w:rsidRPr="00222A4B">
        <w:rPr>
          <w:rFonts w:cstheme="majorBidi"/>
          <w:b w:val="0"/>
          <w:bCs/>
          <w:i/>
          <w:iCs/>
          <w:szCs w:val="24"/>
        </w:rPr>
        <w:t xml:space="preserve">, et </w:t>
      </w:r>
      <w:r w:rsidRPr="00E0230C">
        <w:rPr>
          <w:rFonts w:cstheme="majorBidi"/>
          <w:b w:val="0"/>
          <w:bCs/>
          <w:i/>
          <w:iCs/>
          <w:szCs w:val="24"/>
          <w:u w:val="single"/>
        </w:rPr>
        <w:t>troquer leur  tenue afghane contre un trois-pièces civique</w:t>
      </w:r>
      <w:r w:rsidRPr="00222A4B">
        <w:rPr>
          <w:rFonts w:cstheme="majorBidi"/>
          <w:b w:val="0"/>
          <w:bCs/>
          <w:i/>
          <w:iCs/>
          <w:szCs w:val="24"/>
        </w:rPr>
        <w:t xml:space="preserve">, offert par le tailleur en chef des services de la Présidence, avec, en prime, des messages de vœux personnalisés, au nom de chacun, écrits de la main du Président </w:t>
      </w:r>
      <w:proofErr w:type="spellStart"/>
      <w:r w:rsidRPr="00222A4B">
        <w:rPr>
          <w:rFonts w:cstheme="majorBidi"/>
          <w:b w:val="0"/>
          <w:bCs/>
          <w:i/>
          <w:iCs/>
          <w:szCs w:val="24"/>
        </w:rPr>
        <w:t>himself</w:t>
      </w:r>
      <w:proofErr w:type="spellEnd"/>
      <w:r w:rsidRPr="00222A4B">
        <w:rPr>
          <w:rFonts w:cstheme="majorBidi"/>
          <w:b w:val="0"/>
          <w:bCs/>
          <w:i/>
          <w:iCs/>
          <w:szCs w:val="24"/>
        </w:rPr>
        <w:t>, à l’occasion de la fête de l’Achoura</w:t>
      </w:r>
      <w:r w:rsidRPr="00222A4B">
        <w:rPr>
          <w:rFonts w:cstheme="majorBidi"/>
          <w:b w:val="0"/>
          <w:bCs/>
          <w:szCs w:val="24"/>
        </w:rPr>
        <w:t>. »</w:t>
      </w:r>
      <w:r>
        <w:rPr>
          <w:rStyle w:val="Appelnotedebasdep"/>
          <w:rFonts w:cstheme="majorBidi"/>
          <w:b w:val="0"/>
          <w:bCs/>
          <w:szCs w:val="24"/>
        </w:rPr>
        <w:footnoteReference w:id="35"/>
      </w:r>
      <w:r w:rsidRPr="00222A4B">
        <w:rPr>
          <w:rFonts w:cstheme="majorBidi"/>
          <w:b w:val="0"/>
          <w:bCs/>
          <w:szCs w:val="24"/>
        </w:rPr>
        <w:t xml:space="preserve"> </w:t>
      </w:r>
      <w:r>
        <w:rPr>
          <w:rFonts w:cstheme="majorBidi"/>
          <w:b w:val="0"/>
          <w:bCs/>
          <w:szCs w:val="24"/>
        </w:rPr>
        <w:t xml:space="preserve"> </w:t>
      </w:r>
    </w:p>
    <w:p w:rsidR="001A4B9D" w:rsidRDefault="00FB2052" w:rsidP="001D31F5">
      <w:pPr>
        <w:spacing w:before="120" w:after="120" w:line="360" w:lineRule="auto"/>
        <w:ind w:firstLine="851"/>
        <w:jc w:val="both"/>
        <w:rPr>
          <w:rFonts w:cstheme="majorBidi"/>
          <w:b w:val="0"/>
          <w:bCs/>
          <w:szCs w:val="24"/>
        </w:rPr>
      </w:pPr>
      <w:r>
        <w:rPr>
          <w:rFonts w:cstheme="majorBidi"/>
          <w:b w:val="0"/>
          <w:bCs/>
          <w:szCs w:val="24"/>
        </w:rPr>
        <w:t xml:space="preserve">Comme nous </w:t>
      </w:r>
      <w:r w:rsidR="00471B7A">
        <w:rPr>
          <w:rFonts w:cstheme="majorBidi"/>
          <w:b w:val="0"/>
          <w:bCs/>
          <w:szCs w:val="24"/>
        </w:rPr>
        <w:t xml:space="preserve">venons de le </w:t>
      </w:r>
      <w:r w:rsidR="001D31F5">
        <w:rPr>
          <w:rFonts w:cstheme="majorBidi"/>
          <w:b w:val="0"/>
          <w:bCs/>
          <w:szCs w:val="24"/>
        </w:rPr>
        <w:t>voir le</w:t>
      </w:r>
      <w:r w:rsidR="001A4B9D">
        <w:rPr>
          <w:rFonts w:cstheme="majorBidi"/>
          <w:b w:val="0"/>
          <w:bCs/>
          <w:szCs w:val="24"/>
        </w:rPr>
        <w:t xml:space="preserve"> narrateur a pris cet accord en dérision. Il n’admet pas que de telles personnes puissent être réintégrées le plus normalement possible dans la société. </w:t>
      </w:r>
      <w:r w:rsidR="001D31F5">
        <w:rPr>
          <w:rFonts w:cstheme="majorBidi"/>
          <w:b w:val="0"/>
          <w:bCs/>
          <w:szCs w:val="24"/>
        </w:rPr>
        <w:t>Et il nous le fait ressentir à travers le roman.</w:t>
      </w:r>
    </w:p>
    <w:p w:rsidR="001A4B9D" w:rsidRDefault="001A4B9D" w:rsidP="001A4B9D">
      <w:pPr>
        <w:spacing w:before="120" w:after="120" w:line="360" w:lineRule="auto"/>
        <w:ind w:firstLine="851"/>
        <w:jc w:val="both"/>
        <w:rPr>
          <w:rFonts w:cstheme="majorBidi"/>
          <w:b w:val="0"/>
          <w:bCs/>
          <w:szCs w:val="24"/>
        </w:rPr>
      </w:pPr>
    </w:p>
    <w:p w:rsidR="001A4B9D" w:rsidRPr="004028FC" w:rsidRDefault="001A4B9D" w:rsidP="004028FC">
      <w:pPr>
        <w:pStyle w:val="Paragraphedeliste"/>
        <w:numPr>
          <w:ilvl w:val="0"/>
          <w:numId w:val="38"/>
        </w:numPr>
        <w:spacing w:before="120" w:after="120" w:line="360" w:lineRule="auto"/>
        <w:jc w:val="both"/>
        <w:rPr>
          <w:rFonts w:cstheme="majorBidi"/>
          <w:b w:val="0"/>
          <w:bCs/>
          <w:szCs w:val="24"/>
        </w:rPr>
      </w:pPr>
      <w:r w:rsidRPr="004028FC">
        <w:rPr>
          <w:rFonts w:cstheme="majorBidi"/>
          <w:b w:val="0"/>
          <w:bCs/>
          <w:szCs w:val="24"/>
        </w:rPr>
        <w:t>Le sang qui coule à flot :</w:t>
      </w:r>
    </w:p>
    <w:p w:rsidR="00193522" w:rsidRDefault="001D31F5" w:rsidP="001D31F5">
      <w:pPr>
        <w:spacing w:before="120" w:after="120" w:line="360" w:lineRule="auto"/>
        <w:ind w:firstLine="851"/>
        <w:jc w:val="both"/>
        <w:rPr>
          <w:rFonts w:cstheme="majorBidi"/>
          <w:b w:val="0"/>
          <w:bCs/>
          <w:szCs w:val="24"/>
        </w:rPr>
      </w:pPr>
      <w:r>
        <w:rPr>
          <w:rFonts w:cstheme="majorBidi"/>
          <w:b w:val="0"/>
          <w:bCs/>
          <w:szCs w:val="24"/>
        </w:rPr>
        <w:t>Dans la plu</w:t>
      </w:r>
      <w:r w:rsidR="001A4B9D">
        <w:rPr>
          <w:rFonts w:cstheme="majorBidi"/>
          <w:b w:val="0"/>
          <w:bCs/>
          <w:szCs w:val="24"/>
        </w:rPr>
        <w:t xml:space="preserve">part des articles le journaliste Mustapha </w:t>
      </w:r>
      <w:proofErr w:type="spellStart"/>
      <w:r w:rsidR="001A4B9D">
        <w:rPr>
          <w:rFonts w:cstheme="majorBidi"/>
          <w:b w:val="0"/>
          <w:bCs/>
          <w:szCs w:val="24"/>
        </w:rPr>
        <w:t>Benfodil</w:t>
      </w:r>
      <w:proofErr w:type="spellEnd"/>
      <w:r w:rsidR="001A4B9D">
        <w:rPr>
          <w:rFonts w:cstheme="majorBidi"/>
          <w:b w:val="0"/>
          <w:bCs/>
          <w:szCs w:val="24"/>
        </w:rPr>
        <w:t xml:space="preserve"> nous rapporte qu’après le passage des terroristes le sang inonde les lieux. Les assassins ont toujours laissé derrière eux une vraie boucherie. Ce qui a amené à chaque fois </w:t>
      </w:r>
      <w:r w:rsidR="00193522">
        <w:rPr>
          <w:rFonts w:cstheme="majorBidi"/>
          <w:b w:val="0"/>
          <w:bCs/>
          <w:szCs w:val="24"/>
        </w:rPr>
        <w:t xml:space="preserve">les sapeurs-pompiers </w:t>
      </w:r>
      <w:r w:rsidR="001A4B9D">
        <w:rPr>
          <w:rFonts w:cstheme="majorBidi"/>
          <w:b w:val="0"/>
          <w:bCs/>
          <w:szCs w:val="24"/>
        </w:rPr>
        <w:t>à utiliser de l’eau à grand jet pour diminuer cette vue vampirique.</w:t>
      </w:r>
      <w:r w:rsidR="00471B7A">
        <w:rPr>
          <w:rFonts w:cstheme="majorBidi"/>
          <w:b w:val="0"/>
          <w:bCs/>
          <w:szCs w:val="24"/>
        </w:rPr>
        <w:t xml:space="preserve"> </w:t>
      </w:r>
    </w:p>
    <w:p w:rsidR="001A4B9D" w:rsidRDefault="00471B7A" w:rsidP="001A4B9D">
      <w:pPr>
        <w:spacing w:before="120" w:after="120" w:line="360" w:lineRule="auto"/>
        <w:ind w:firstLine="851"/>
        <w:jc w:val="both"/>
        <w:rPr>
          <w:rFonts w:cstheme="majorBidi"/>
          <w:b w:val="0"/>
          <w:bCs/>
          <w:szCs w:val="24"/>
        </w:rPr>
      </w:pPr>
      <w:r>
        <w:rPr>
          <w:rFonts w:cstheme="majorBidi"/>
          <w:b w:val="0"/>
          <w:bCs/>
          <w:szCs w:val="24"/>
        </w:rPr>
        <w:t>En voici quelques exemples :</w:t>
      </w:r>
    </w:p>
    <w:p w:rsidR="00471B7A" w:rsidRDefault="00471B7A" w:rsidP="004905CD">
      <w:pPr>
        <w:spacing w:before="120" w:after="120" w:line="360" w:lineRule="auto"/>
        <w:ind w:firstLine="851"/>
        <w:jc w:val="both"/>
        <w:rPr>
          <w:rFonts w:cstheme="majorBidi"/>
          <w:b w:val="0"/>
          <w:bCs/>
          <w:szCs w:val="24"/>
        </w:rPr>
      </w:pPr>
      <w:r>
        <w:rPr>
          <w:rFonts w:cstheme="majorBidi"/>
          <w:b w:val="0"/>
          <w:bCs/>
          <w:szCs w:val="24"/>
        </w:rPr>
        <w:t>« </w:t>
      </w:r>
      <w:r w:rsidR="004905CD" w:rsidRPr="004905CD">
        <w:rPr>
          <w:rFonts w:cstheme="majorBidi"/>
          <w:b w:val="0"/>
          <w:bCs/>
          <w:i/>
          <w:iCs/>
          <w:szCs w:val="24"/>
        </w:rPr>
        <w:t>A notre arrivée sur les lieux, hier, dans la mi-journée, des débris de verre et des effets personnels jonchaient la chaussée et des rigoles de sang maculaient la route. Du sang encore frais.</w:t>
      </w:r>
      <w:r w:rsidR="004905CD">
        <w:rPr>
          <w:rFonts w:cstheme="majorBidi"/>
          <w:b w:val="0"/>
          <w:bCs/>
          <w:szCs w:val="24"/>
        </w:rPr>
        <w:t> »</w:t>
      </w:r>
      <w:r w:rsidR="004905CD">
        <w:rPr>
          <w:rStyle w:val="Appelnotedebasdep"/>
          <w:rFonts w:cstheme="majorBidi"/>
          <w:b w:val="0"/>
          <w:bCs/>
          <w:szCs w:val="24"/>
        </w:rPr>
        <w:footnoteReference w:id="36"/>
      </w:r>
    </w:p>
    <w:p w:rsidR="004905CD" w:rsidRDefault="004905CD" w:rsidP="004905CD">
      <w:pPr>
        <w:spacing w:before="120" w:after="120" w:line="360" w:lineRule="auto"/>
        <w:ind w:firstLine="851"/>
        <w:jc w:val="both"/>
        <w:rPr>
          <w:rFonts w:cstheme="majorBidi"/>
          <w:b w:val="0"/>
          <w:bCs/>
          <w:szCs w:val="24"/>
        </w:rPr>
      </w:pPr>
      <w:r>
        <w:rPr>
          <w:rFonts w:cstheme="majorBidi"/>
          <w:b w:val="0"/>
          <w:bCs/>
          <w:szCs w:val="24"/>
        </w:rPr>
        <w:t>« </w:t>
      </w:r>
      <w:r w:rsidRPr="004905CD">
        <w:rPr>
          <w:rFonts w:cstheme="majorBidi"/>
          <w:b w:val="0"/>
          <w:bCs/>
          <w:i/>
          <w:iCs/>
          <w:szCs w:val="24"/>
        </w:rPr>
        <w:t>Des impacts de balles sont visibles sur le mur au-dessus de l’armoire, avec du sang qui a giclé et une mare de sang recouvre le haut du meuble</w:t>
      </w:r>
      <w:proofErr w:type="gramStart"/>
      <w:r w:rsidRPr="004905CD">
        <w:rPr>
          <w:rFonts w:cstheme="majorBidi"/>
          <w:b w:val="0"/>
          <w:bCs/>
          <w:i/>
          <w:iCs/>
          <w:szCs w:val="24"/>
        </w:rPr>
        <w:t>.[</w:t>
      </w:r>
      <w:proofErr w:type="gramEnd"/>
      <w:r w:rsidRPr="004905CD">
        <w:rPr>
          <w:rFonts w:cstheme="majorBidi"/>
          <w:b w:val="0"/>
          <w:bCs/>
          <w:i/>
          <w:iCs/>
          <w:szCs w:val="24"/>
        </w:rPr>
        <w:t xml:space="preserve">…]…en nous montrant un tapis maculé de sang. Le sang de sa fille, </w:t>
      </w:r>
      <w:proofErr w:type="spellStart"/>
      <w:r w:rsidRPr="004905CD">
        <w:rPr>
          <w:rFonts w:cstheme="majorBidi"/>
          <w:b w:val="0"/>
          <w:bCs/>
          <w:i/>
          <w:iCs/>
          <w:szCs w:val="24"/>
        </w:rPr>
        <w:t>Fadéla</w:t>
      </w:r>
      <w:proofErr w:type="spellEnd"/>
      <w:r w:rsidRPr="004905CD">
        <w:rPr>
          <w:rFonts w:cstheme="majorBidi"/>
          <w:b w:val="0"/>
          <w:bCs/>
          <w:i/>
          <w:iCs/>
          <w:szCs w:val="24"/>
        </w:rPr>
        <w:t xml:space="preserve"> 24 ans</w:t>
      </w:r>
      <w:proofErr w:type="gramStart"/>
      <w:r w:rsidRPr="004905CD">
        <w:rPr>
          <w:rFonts w:cstheme="majorBidi"/>
          <w:b w:val="0"/>
          <w:bCs/>
          <w:i/>
          <w:iCs/>
          <w:szCs w:val="24"/>
        </w:rPr>
        <w:t>.[</w:t>
      </w:r>
      <w:proofErr w:type="gramEnd"/>
      <w:r w:rsidRPr="004905CD">
        <w:rPr>
          <w:rFonts w:cstheme="majorBidi"/>
          <w:b w:val="0"/>
          <w:bCs/>
          <w:i/>
          <w:iCs/>
          <w:szCs w:val="24"/>
        </w:rPr>
        <w:t>…].</w:t>
      </w:r>
      <w:r>
        <w:rPr>
          <w:rFonts w:cstheme="majorBidi"/>
          <w:b w:val="0"/>
          <w:bCs/>
          <w:szCs w:val="24"/>
        </w:rPr>
        <w:t xml:space="preserve"> « J’ai enterré la toutes les affaires de mes enfants. Elles sont pleines de sang. ».</w:t>
      </w:r>
      <w:r>
        <w:rPr>
          <w:rStyle w:val="Appelnotedebasdep"/>
          <w:rFonts w:cstheme="majorBidi"/>
          <w:b w:val="0"/>
          <w:bCs/>
          <w:szCs w:val="24"/>
        </w:rPr>
        <w:footnoteReference w:id="37"/>
      </w:r>
    </w:p>
    <w:p w:rsidR="004905CD" w:rsidRDefault="0089601E" w:rsidP="004905CD">
      <w:pPr>
        <w:spacing w:before="120" w:after="120" w:line="360" w:lineRule="auto"/>
        <w:ind w:firstLine="851"/>
        <w:jc w:val="both"/>
        <w:rPr>
          <w:rFonts w:cstheme="majorBidi"/>
          <w:b w:val="0"/>
          <w:bCs/>
          <w:szCs w:val="24"/>
        </w:rPr>
      </w:pPr>
      <w:r>
        <w:rPr>
          <w:rFonts w:cstheme="majorBidi"/>
          <w:b w:val="0"/>
          <w:bCs/>
          <w:szCs w:val="24"/>
        </w:rPr>
        <w:lastRenderedPageBreak/>
        <w:t>« </w:t>
      </w:r>
      <w:r w:rsidRPr="006B247F">
        <w:rPr>
          <w:rFonts w:cstheme="majorBidi"/>
          <w:b w:val="0"/>
          <w:bCs/>
          <w:i/>
          <w:iCs/>
          <w:szCs w:val="24"/>
        </w:rPr>
        <w:t xml:space="preserve">Son sang de petit ange maculait encore le mur avant qu’il ne soit nettoyé par les sapeurs-pompiers qui ont aspergé toutes les pièces du </w:t>
      </w:r>
      <w:proofErr w:type="spellStart"/>
      <w:r w:rsidRPr="006B247F">
        <w:rPr>
          <w:rFonts w:cstheme="majorBidi"/>
          <w:b w:val="0"/>
          <w:bCs/>
          <w:i/>
          <w:iCs/>
          <w:szCs w:val="24"/>
        </w:rPr>
        <w:t>haouch</w:t>
      </w:r>
      <w:proofErr w:type="spellEnd"/>
      <w:r w:rsidRPr="006B247F">
        <w:rPr>
          <w:rFonts w:cstheme="majorBidi"/>
          <w:b w:val="0"/>
          <w:bCs/>
          <w:i/>
          <w:iCs/>
          <w:szCs w:val="24"/>
        </w:rPr>
        <w:t xml:space="preserve"> à grande eau</w:t>
      </w:r>
      <w:proofErr w:type="gramStart"/>
      <w:r w:rsidRPr="006B247F">
        <w:rPr>
          <w:rFonts w:cstheme="majorBidi"/>
          <w:b w:val="0"/>
          <w:bCs/>
          <w:i/>
          <w:iCs/>
          <w:szCs w:val="24"/>
        </w:rPr>
        <w:t>.</w:t>
      </w:r>
      <w:r w:rsidR="00D46D75" w:rsidRPr="006B247F">
        <w:rPr>
          <w:rFonts w:cstheme="majorBidi"/>
          <w:b w:val="0"/>
          <w:bCs/>
          <w:i/>
          <w:iCs/>
          <w:szCs w:val="24"/>
        </w:rPr>
        <w:t>[</w:t>
      </w:r>
      <w:proofErr w:type="gramEnd"/>
      <w:r w:rsidR="00D46D75" w:rsidRPr="006B247F">
        <w:rPr>
          <w:rFonts w:cstheme="majorBidi"/>
          <w:b w:val="0"/>
          <w:bCs/>
          <w:i/>
          <w:iCs/>
          <w:szCs w:val="24"/>
        </w:rPr>
        <w:t>…] Dans chaque pièce du sang</w:t>
      </w:r>
      <w:r w:rsidR="00193522">
        <w:rPr>
          <w:rFonts w:cstheme="majorBidi"/>
          <w:b w:val="0"/>
          <w:bCs/>
          <w:i/>
          <w:iCs/>
          <w:szCs w:val="24"/>
        </w:rPr>
        <w:t>,</w:t>
      </w:r>
      <w:r w:rsidR="00D46D75" w:rsidRPr="006B247F">
        <w:rPr>
          <w:rFonts w:cstheme="majorBidi"/>
          <w:b w:val="0"/>
          <w:bCs/>
          <w:i/>
          <w:iCs/>
          <w:szCs w:val="24"/>
        </w:rPr>
        <w:t xml:space="preserve"> des cris et des traces de balles et de coups de hache. Les sapeurs-pompiers sont passés pour effacer </w:t>
      </w:r>
      <w:r w:rsidR="006B247F" w:rsidRPr="006B247F">
        <w:rPr>
          <w:rFonts w:cstheme="majorBidi"/>
          <w:b w:val="0"/>
          <w:bCs/>
          <w:i/>
          <w:iCs/>
          <w:szCs w:val="24"/>
        </w:rPr>
        <w:t>les traces du sang maculant les murs</w:t>
      </w:r>
      <w:r w:rsidR="006B247F">
        <w:rPr>
          <w:rFonts w:cstheme="majorBidi"/>
          <w:b w:val="0"/>
          <w:bCs/>
          <w:szCs w:val="24"/>
        </w:rPr>
        <w:t>.</w:t>
      </w:r>
      <w:r>
        <w:rPr>
          <w:rFonts w:cstheme="majorBidi"/>
          <w:b w:val="0"/>
          <w:bCs/>
          <w:szCs w:val="24"/>
        </w:rPr>
        <w:t> »</w:t>
      </w:r>
      <w:r>
        <w:rPr>
          <w:rStyle w:val="Appelnotedebasdep"/>
          <w:rFonts w:cstheme="majorBidi"/>
          <w:b w:val="0"/>
          <w:bCs/>
          <w:szCs w:val="24"/>
        </w:rPr>
        <w:footnoteReference w:id="38"/>
      </w:r>
    </w:p>
    <w:p w:rsidR="006B247F" w:rsidRDefault="006B247F" w:rsidP="004905CD">
      <w:pPr>
        <w:spacing w:before="120" w:after="120" w:line="360" w:lineRule="auto"/>
        <w:ind w:firstLine="851"/>
        <w:jc w:val="both"/>
        <w:rPr>
          <w:rFonts w:cstheme="majorBidi"/>
          <w:b w:val="0"/>
          <w:bCs/>
          <w:szCs w:val="24"/>
        </w:rPr>
      </w:pPr>
      <w:r>
        <w:rPr>
          <w:rFonts w:cstheme="majorBidi"/>
          <w:b w:val="0"/>
          <w:bCs/>
          <w:szCs w:val="24"/>
        </w:rPr>
        <w:t>« </w:t>
      </w:r>
      <w:r w:rsidRPr="006B247F">
        <w:rPr>
          <w:rFonts w:cstheme="majorBidi"/>
          <w:b w:val="0"/>
          <w:bCs/>
          <w:i/>
          <w:iCs/>
          <w:szCs w:val="24"/>
        </w:rPr>
        <w:t>Du</w:t>
      </w:r>
      <w:r>
        <w:rPr>
          <w:rFonts w:cstheme="majorBidi"/>
          <w:b w:val="0"/>
          <w:bCs/>
          <w:szCs w:val="24"/>
        </w:rPr>
        <w:t xml:space="preserve"> </w:t>
      </w:r>
      <w:r w:rsidRPr="006B247F">
        <w:rPr>
          <w:rFonts w:cstheme="majorBidi"/>
          <w:b w:val="0"/>
          <w:bCs/>
          <w:i/>
          <w:iCs/>
          <w:szCs w:val="24"/>
        </w:rPr>
        <w:t>sang macule le sol et un dentier fracassé gît au milieu de la mare</w:t>
      </w:r>
      <w:r>
        <w:rPr>
          <w:rFonts w:cstheme="majorBidi"/>
          <w:b w:val="0"/>
          <w:bCs/>
          <w:szCs w:val="24"/>
        </w:rPr>
        <w:t>. »</w:t>
      </w:r>
      <w:r>
        <w:rPr>
          <w:rStyle w:val="Appelnotedebasdep"/>
          <w:rFonts w:cstheme="majorBidi"/>
          <w:b w:val="0"/>
          <w:bCs/>
          <w:szCs w:val="24"/>
        </w:rPr>
        <w:footnoteReference w:id="39"/>
      </w:r>
    </w:p>
    <w:p w:rsidR="00690F0C" w:rsidRDefault="001D31F5" w:rsidP="00EB213F">
      <w:pPr>
        <w:spacing w:before="120" w:after="120" w:line="360" w:lineRule="auto"/>
        <w:ind w:firstLine="851"/>
        <w:jc w:val="both"/>
        <w:rPr>
          <w:rFonts w:cstheme="majorBidi"/>
          <w:b w:val="0"/>
          <w:bCs/>
          <w:szCs w:val="24"/>
        </w:rPr>
      </w:pPr>
      <w:r>
        <w:rPr>
          <w:rFonts w:cstheme="majorBidi"/>
          <w:b w:val="0"/>
          <w:bCs/>
          <w:szCs w:val="24"/>
        </w:rPr>
        <w:t>L</w:t>
      </w:r>
      <w:r w:rsidR="00193522">
        <w:rPr>
          <w:rFonts w:cstheme="majorBidi"/>
          <w:b w:val="0"/>
          <w:bCs/>
          <w:szCs w:val="24"/>
        </w:rPr>
        <w:t>e journaliste a toujours précisé</w:t>
      </w:r>
      <w:r w:rsidR="00EB213F">
        <w:rPr>
          <w:rFonts w:cstheme="majorBidi"/>
          <w:b w:val="0"/>
          <w:bCs/>
          <w:szCs w:val="24"/>
        </w:rPr>
        <w:t>,</w:t>
      </w:r>
      <w:r w:rsidR="00193522">
        <w:rPr>
          <w:rFonts w:cstheme="majorBidi"/>
          <w:b w:val="0"/>
          <w:bCs/>
          <w:szCs w:val="24"/>
        </w:rPr>
        <w:t xml:space="preserve"> dans ses articles</w:t>
      </w:r>
      <w:r w:rsidR="00EB213F">
        <w:rPr>
          <w:rFonts w:cstheme="majorBidi"/>
          <w:b w:val="0"/>
          <w:bCs/>
          <w:szCs w:val="24"/>
        </w:rPr>
        <w:t>,</w:t>
      </w:r>
      <w:r w:rsidR="00193522">
        <w:rPr>
          <w:rFonts w:cstheme="majorBidi"/>
          <w:b w:val="0"/>
          <w:bCs/>
          <w:szCs w:val="24"/>
        </w:rPr>
        <w:t xml:space="preserve"> que les terroristes </w:t>
      </w:r>
      <w:r w:rsidR="00EB213F">
        <w:rPr>
          <w:rFonts w:cstheme="majorBidi"/>
          <w:b w:val="0"/>
          <w:bCs/>
          <w:szCs w:val="24"/>
        </w:rPr>
        <w:t>laissaient</w:t>
      </w:r>
      <w:r w:rsidR="00193522">
        <w:rPr>
          <w:rFonts w:cstheme="majorBidi"/>
          <w:b w:val="0"/>
          <w:bCs/>
          <w:szCs w:val="24"/>
        </w:rPr>
        <w:t xml:space="preserve"> derrière eux une vraie boucherie. </w:t>
      </w:r>
      <w:r w:rsidR="00EB213F">
        <w:rPr>
          <w:rFonts w:cstheme="majorBidi"/>
          <w:b w:val="0"/>
          <w:bCs/>
          <w:szCs w:val="24"/>
        </w:rPr>
        <w:t xml:space="preserve">Le </w:t>
      </w:r>
      <w:r w:rsidR="00193522">
        <w:rPr>
          <w:rFonts w:cstheme="majorBidi"/>
          <w:b w:val="0"/>
          <w:bCs/>
          <w:szCs w:val="24"/>
        </w:rPr>
        <w:t xml:space="preserve">sang des innocents </w:t>
      </w:r>
      <w:r w:rsidR="00EB213F">
        <w:rPr>
          <w:rFonts w:cstheme="majorBidi"/>
          <w:b w:val="0"/>
          <w:bCs/>
          <w:szCs w:val="24"/>
        </w:rPr>
        <w:t>« maculait</w:t>
      </w:r>
      <w:r w:rsidR="006F5629">
        <w:rPr>
          <w:rFonts w:cstheme="majorBidi"/>
          <w:b w:val="0"/>
          <w:bCs/>
          <w:szCs w:val="24"/>
        </w:rPr>
        <w:t> »</w:t>
      </w:r>
      <w:r w:rsidR="00EB213F">
        <w:rPr>
          <w:rFonts w:cstheme="majorBidi"/>
          <w:b w:val="0"/>
          <w:bCs/>
          <w:szCs w:val="24"/>
        </w:rPr>
        <w:t xml:space="preserve"> à chaque fois le sol. </w:t>
      </w:r>
    </w:p>
    <w:p w:rsidR="001D31F5" w:rsidRDefault="001D31F5" w:rsidP="006F5629">
      <w:pPr>
        <w:spacing w:before="120" w:after="120" w:line="360" w:lineRule="auto"/>
        <w:ind w:firstLine="851"/>
        <w:jc w:val="both"/>
        <w:rPr>
          <w:rFonts w:cstheme="majorBidi"/>
          <w:b w:val="0"/>
          <w:bCs/>
          <w:szCs w:val="24"/>
        </w:rPr>
      </w:pPr>
    </w:p>
    <w:p w:rsidR="00EB213F" w:rsidRDefault="00EB213F" w:rsidP="004028FC">
      <w:pPr>
        <w:spacing w:before="120" w:after="120" w:line="360" w:lineRule="auto"/>
        <w:ind w:firstLine="851"/>
        <w:jc w:val="both"/>
        <w:rPr>
          <w:rFonts w:cstheme="majorBidi"/>
          <w:b w:val="0"/>
          <w:bCs/>
          <w:szCs w:val="24"/>
        </w:rPr>
      </w:pPr>
      <w:r>
        <w:rPr>
          <w:rFonts w:cstheme="majorBidi"/>
          <w:b w:val="0"/>
          <w:bCs/>
          <w:szCs w:val="24"/>
        </w:rPr>
        <w:t xml:space="preserve">Dans </w:t>
      </w:r>
      <w:r w:rsidRPr="00EB213F">
        <w:rPr>
          <w:rFonts w:cstheme="majorBidi"/>
          <w:b w:val="0"/>
          <w:bCs/>
          <w:i/>
          <w:iCs/>
          <w:szCs w:val="24"/>
        </w:rPr>
        <w:t>Les bavardages du seul</w:t>
      </w:r>
      <w:r>
        <w:rPr>
          <w:rFonts w:cstheme="majorBidi"/>
          <w:b w:val="0"/>
          <w:bCs/>
          <w:szCs w:val="24"/>
        </w:rPr>
        <w:t xml:space="preserve">, le chef des terroristes est surnommé « Le Vampire ». </w:t>
      </w:r>
      <w:r w:rsidR="006F5629">
        <w:rPr>
          <w:rFonts w:cstheme="majorBidi"/>
          <w:b w:val="0"/>
          <w:bCs/>
          <w:szCs w:val="24"/>
        </w:rPr>
        <w:t>Le narrateur souligne de ce fait qu’é</w:t>
      </w:r>
      <w:r w:rsidR="008F1305">
        <w:rPr>
          <w:rFonts w:cstheme="majorBidi"/>
          <w:b w:val="0"/>
          <w:bCs/>
          <w:szCs w:val="24"/>
        </w:rPr>
        <w:t xml:space="preserve">tant </w:t>
      </w:r>
      <w:r>
        <w:rPr>
          <w:rFonts w:cstheme="majorBidi"/>
          <w:b w:val="0"/>
          <w:bCs/>
          <w:szCs w:val="24"/>
        </w:rPr>
        <w:t xml:space="preserve"> </w:t>
      </w:r>
      <w:r w:rsidR="008F1305">
        <w:rPr>
          <w:rFonts w:cstheme="majorBidi"/>
          <w:b w:val="0"/>
          <w:bCs/>
          <w:szCs w:val="24"/>
        </w:rPr>
        <w:t xml:space="preserve">donné que </w:t>
      </w:r>
      <w:r>
        <w:rPr>
          <w:rFonts w:cstheme="majorBidi"/>
          <w:b w:val="0"/>
          <w:bCs/>
          <w:szCs w:val="24"/>
        </w:rPr>
        <w:t>ce sont les « émirs » qui donnent l’ordre de s’attaquer aux innocents ce sont donc eux qui ont du sang sur les mains. Le sang de ces pauvres gens qui sont morts san</w:t>
      </w:r>
      <w:r w:rsidR="004028FC">
        <w:rPr>
          <w:rFonts w:cstheme="majorBidi"/>
          <w:b w:val="0"/>
          <w:bCs/>
          <w:szCs w:val="24"/>
        </w:rPr>
        <w:t>s raison. Le narrateur du roman reprend cette idée. En effet</w:t>
      </w:r>
      <w:r>
        <w:rPr>
          <w:rFonts w:cstheme="majorBidi"/>
          <w:b w:val="0"/>
          <w:bCs/>
          <w:szCs w:val="24"/>
        </w:rPr>
        <w:t xml:space="preserve"> à plusieurs reprises</w:t>
      </w:r>
      <w:r w:rsidR="001D31F5">
        <w:rPr>
          <w:rFonts w:cstheme="majorBidi"/>
          <w:b w:val="0"/>
          <w:bCs/>
          <w:szCs w:val="24"/>
        </w:rPr>
        <w:t>,</w:t>
      </w:r>
      <w:r w:rsidR="004028FC">
        <w:rPr>
          <w:rFonts w:cstheme="majorBidi"/>
          <w:b w:val="0"/>
          <w:bCs/>
          <w:szCs w:val="24"/>
        </w:rPr>
        <w:t xml:space="preserve"> il</w:t>
      </w:r>
      <w:r>
        <w:rPr>
          <w:rFonts w:cstheme="majorBidi"/>
          <w:b w:val="0"/>
          <w:bCs/>
          <w:szCs w:val="24"/>
        </w:rPr>
        <w:t xml:space="preserve"> a utilisé le passage suivant</w:t>
      </w:r>
      <w:r w:rsidR="004028FC">
        <w:rPr>
          <w:rFonts w:cstheme="majorBidi"/>
          <w:b w:val="0"/>
          <w:bCs/>
          <w:szCs w:val="24"/>
        </w:rPr>
        <w:t> :</w:t>
      </w:r>
      <w:r>
        <w:rPr>
          <w:rFonts w:cstheme="majorBidi"/>
          <w:b w:val="0"/>
          <w:bCs/>
          <w:szCs w:val="24"/>
        </w:rPr>
        <w:t xml:space="preserve"> </w:t>
      </w:r>
    </w:p>
    <w:p w:rsidR="001A4B9D" w:rsidRPr="007576B7" w:rsidRDefault="001A4B9D" w:rsidP="004028FC">
      <w:pPr>
        <w:spacing w:before="120" w:after="120" w:line="360" w:lineRule="auto"/>
        <w:ind w:firstLine="851"/>
        <w:jc w:val="both"/>
        <w:rPr>
          <w:rFonts w:cstheme="majorBidi"/>
          <w:b w:val="0"/>
          <w:bCs/>
          <w:i/>
          <w:iCs/>
          <w:szCs w:val="24"/>
        </w:rPr>
      </w:pPr>
      <w:r>
        <w:rPr>
          <w:rFonts w:cstheme="majorBidi"/>
          <w:b w:val="0"/>
          <w:bCs/>
          <w:szCs w:val="24"/>
        </w:rPr>
        <w:t>« </w:t>
      </w:r>
      <w:r w:rsidRPr="001115F0">
        <w:rPr>
          <w:rFonts w:cstheme="majorBidi"/>
          <w:b w:val="0"/>
          <w:bCs/>
          <w:i/>
          <w:iCs/>
          <w:szCs w:val="24"/>
        </w:rPr>
        <w:t>La messe repris sous les convulsions enflammées du vampire q</w:t>
      </w:r>
      <w:r w:rsidR="007576B7">
        <w:rPr>
          <w:rFonts w:cstheme="majorBidi"/>
          <w:b w:val="0"/>
          <w:bCs/>
          <w:i/>
          <w:iCs/>
          <w:szCs w:val="24"/>
        </w:rPr>
        <w:t xml:space="preserve">ui tournoyait de nouveau autour </w:t>
      </w:r>
      <w:r w:rsidRPr="001115F0">
        <w:rPr>
          <w:rFonts w:cstheme="majorBidi"/>
          <w:b w:val="0"/>
          <w:bCs/>
          <w:i/>
          <w:iCs/>
          <w:szCs w:val="24"/>
        </w:rPr>
        <w:t>de sa précieuse victime. Et le sang d’une légion d’innocents jaillit, de nouveau, de sa bouche, de ses veines et de son corps tout entier, et dégoulinait sur sa barbe, sur sa robe, sur ses bottes maculées de boue, et coulait, coulait à flots, dans les jardins de chanvre et dans la forêt de chêne</w:t>
      </w:r>
      <w:r w:rsidR="00690F0C">
        <w:rPr>
          <w:rFonts w:cstheme="majorBidi"/>
          <w:b w:val="0"/>
          <w:bCs/>
          <w:szCs w:val="24"/>
        </w:rPr>
        <w:t>. »</w:t>
      </w:r>
      <w:r>
        <w:rPr>
          <w:rFonts w:cstheme="majorBidi"/>
          <w:b w:val="0"/>
          <w:bCs/>
          <w:szCs w:val="24"/>
        </w:rPr>
        <w:t xml:space="preserve"> </w:t>
      </w:r>
      <w:r w:rsidR="004028FC">
        <w:rPr>
          <w:rFonts w:cstheme="majorBidi"/>
          <w:b w:val="0"/>
          <w:bCs/>
          <w:szCs w:val="24"/>
        </w:rPr>
        <w:t>(</w:t>
      </w:r>
      <w:r w:rsidR="004028FC" w:rsidRPr="004028FC">
        <w:rPr>
          <w:rFonts w:cstheme="majorBidi"/>
          <w:b w:val="0"/>
          <w:bCs/>
          <w:i/>
          <w:iCs/>
          <w:szCs w:val="24"/>
        </w:rPr>
        <w:t>L.B.D.S</w:t>
      </w:r>
      <w:r w:rsidR="004028FC">
        <w:rPr>
          <w:rFonts w:cstheme="majorBidi"/>
          <w:b w:val="0"/>
          <w:bCs/>
          <w:szCs w:val="24"/>
        </w:rPr>
        <w:t xml:space="preserve"> pages 236, 239, 240).</w:t>
      </w:r>
    </w:p>
    <w:p w:rsidR="001A4B9D"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Reportage : « </w:t>
      </w:r>
      <w:r w:rsidRPr="00222A4B">
        <w:rPr>
          <w:rFonts w:cstheme="majorBidi"/>
          <w:b w:val="0"/>
          <w:bCs/>
          <w:i/>
          <w:iCs/>
          <w:szCs w:val="24"/>
        </w:rPr>
        <w:t xml:space="preserve">Journal d’une traversée de Béchar à </w:t>
      </w:r>
      <w:proofErr w:type="spellStart"/>
      <w:r w:rsidRPr="00222A4B">
        <w:rPr>
          <w:rFonts w:cstheme="majorBidi"/>
          <w:b w:val="0"/>
          <w:bCs/>
          <w:i/>
          <w:iCs/>
          <w:szCs w:val="24"/>
        </w:rPr>
        <w:t>Timiaouine</w:t>
      </w:r>
      <w:proofErr w:type="spellEnd"/>
      <w:r w:rsidRPr="00222A4B">
        <w:rPr>
          <w:rFonts w:cstheme="majorBidi"/>
          <w:b w:val="0"/>
          <w:bCs/>
          <w:szCs w:val="24"/>
        </w:rPr>
        <w:t>  ».</w:t>
      </w:r>
    </w:p>
    <w:p w:rsidR="001A4B9D" w:rsidRDefault="001A4B9D" w:rsidP="004028FC">
      <w:pPr>
        <w:spacing w:before="120" w:after="120" w:line="360" w:lineRule="auto"/>
        <w:ind w:firstLine="851"/>
        <w:jc w:val="both"/>
        <w:rPr>
          <w:rFonts w:cstheme="majorBidi"/>
          <w:b w:val="0"/>
          <w:bCs/>
          <w:szCs w:val="24"/>
        </w:rPr>
      </w:pPr>
      <w:r w:rsidRPr="00222A4B">
        <w:rPr>
          <w:rFonts w:cstheme="majorBidi"/>
          <w:b w:val="0"/>
          <w:bCs/>
          <w:szCs w:val="24"/>
        </w:rPr>
        <w:t xml:space="preserve">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effectue un voyage dans le sud algérien. Il va nous faire vivre cette belle aventure et il va aussi nous décrire le Sahara comme il le perçoit lu</w:t>
      </w:r>
      <w:r w:rsidR="004028FC">
        <w:rPr>
          <w:rFonts w:cstheme="majorBidi"/>
          <w:b w:val="0"/>
          <w:bCs/>
          <w:szCs w:val="24"/>
        </w:rPr>
        <w:t>i même</w:t>
      </w:r>
      <w:r w:rsidRPr="00222A4B">
        <w:rPr>
          <w:rFonts w:cstheme="majorBidi"/>
          <w:b w:val="0"/>
          <w:bCs/>
          <w:szCs w:val="24"/>
        </w:rPr>
        <w:t xml:space="preserve">. Nous allons, dans cette partie de notre étude, essayer de relever les éléments qui figurent dans l’article et que nous pouvons aussi retrouver dans le roman </w:t>
      </w:r>
      <w:r w:rsidRPr="00222A4B">
        <w:rPr>
          <w:rFonts w:cstheme="majorBidi"/>
          <w:b w:val="0"/>
          <w:bCs/>
          <w:i/>
          <w:iCs/>
          <w:szCs w:val="24"/>
        </w:rPr>
        <w:t>Les bavardages du seul</w:t>
      </w:r>
      <w:r>
        <w:rPr>
          <w:rFonts w:cstheme="majorBidi"/>
          <w:b w:val="0"/>
          <w:bCs/>
          <w:szCs w:val="24"/>
        </w:rPr>
        <w:t>, comme nous l’avons fait pour les articles précédents.</w:t>
      </w:r>
    </w:p>
    <w:p w:rsidR="001D31F5" w:rsidRDefault="001D31F5" w:rsidP="001A4B9D">
      <w:pPr>
        <w:spacing w:before="120" w:after="120" w:line="360" w:lineRule="auto"/>
        <w:ind w:firstLine="851"/>
        <w:jc w:val="both"/>
        <w:rPr>
          <w:rFonts w:cstheme="majorBidi"/>
          <w:b w:val="0"/>
          <w:bCs/>
          <w:szCs w:val="24"/>
        </w:rPr>
      </w:pPr>
    </w:p>
    <w:p w:rsidR="00B5220C" w:rsidRDefault="00B5220C" w:rsidP="001A4B9D">
      <w:pPr>
        <w:spacing w:before="120" w:after="120" w:line="360" w:lineRule="auto"/>
        <w:ind w:firstLine="851"/>
        <w:jc w:val="both"/>
        <w:rPr>
          <w:rFonts w:cstheme="majorBidi"/>
          <w:b w:val="0"/>
          <w:bCs/>
          <w:szCs w:val="24"/>
        </w:rPr>
      </w:pPr>
    </w:p>
    <w:p w:rsidR="00B5220C" w:rsidRDefault="00B5220C" w:rsidP="001A4B9D">
      <w:pPr>
        <w:spacing w:before="120" w:after="120" w:line="360" w:lineRule="auto"/>
        <w:ind w:firstLine="851"/>
        <w:jc w:val="both"/>
        <w:rPr>
          <w:rFonts w:cstheme="majorBidi"/>
          <w:b w:val="0"/>
          <w:bCs/>
          <w:szCs w:val="24"/>
        </w:rPr>
      </w:pPr>
    </w:p>
    <w:p w:rsidR="00B5220C" w:rsidRDefault="00B5220C" w:rsidP="001A4B9D">
      <w:pPr>
        <w:spacing w:before="120" w:after="120" w:line="360" w:lineRule="auto"/>
        <w:ind w:firstLine="851"/>
        <w:jc w:val="both"/>
        <w:rPr>
          <w:rFonts w:cstheme="majorBidi"/>
          <w:b w:val="0"/>
          <w:bCs/>
          <w:szCs w:val="24"/>
        </w:rPr>
      </w:pPr>
    </w:p>
    <w:p w:rsidR="00B5220C" w:rsidRDefault="00B5220C" w:rsidP="001A4B9D">
      <w:pPr>
        <w:spacing w:before="120" w:after="120" w:line="360" w:lineRule="auto"/>
        <w:ind w:firstLine="851"/>
        <w:jc w:val="both"/>
        <w:rPr>
          <w:rFonts w:cstheme="majorBidi"/>
          <w:b w:val="0"/>
          <w:bCs/>
          <w:szCs w:val="24"/>
        </w:rPr>
      </w:pPr>
    </w:p>
    <w:p w:rsidR="001A4B9D" w:rsidRPr="00222A4B" w:rsidRDefault="001A4B9D" w:rsidP="008729A7">
      <w:pPr>
        <w:pStyle w:val="Paragraphedeliste"/>
        <w:numPr>
          <w:ilvl w:val="0"/>
          <w:numId w:val="36"/>
        </w:numPr>
        <w:spacing w:before="120" w:after="120" w:line="360" w:lineRule="auto"/>
        <w:jc w:val="both"/>
        <w:rPr>
          <w:rFonts w:cstheme="majorBidi"/>
          <w:b w:val="0"/>
          <w:bCs/>
          <w:szCs w:val="24"/>
        </w:rPr>
      </w:pPr>
      <w:r w:rsidRPr="00222A4B">
        <w:rPr>
          <w:rFonts w:cstheme="majorBidi"/>
          <w:b w:val="0"/>
          <w:bCs/>
          <w:szCs w:val="24"/>
        </w:rPr>
        <w:t>Les repas et le thé :</w:t>
      </w:r>
    </w:p>
    <w:p w:rsidR="001A4B9D" w:rsidRPr="00222A4B" w:rsidRDefault="001A4B9D" w:rsidP="00B5220C">
      <w:pPr>
        <w:spacing w:before="120" w:after="120" w:line="360" w:lineRule="auto"/>
        <w:ind w:firstLine="851"/>
        <w:jc w:val="both"/>
        <w:rPr>
          <w:rFonts w:cstheme="majorBidi"/>
          <w:b w:val="0"/>
          <w:bCs/>
          <w:szCs w:val="24"/>
        </w:rPr>
      </w:pPr>
      <w:r w:rsidRPr="00222A4B">
        <w:rPr>
          <w:rFonts w:cstheme="majorBidi"/>
          <w:b w:val="0"/>
          <w:bCs/>
          <w:szCs w:val="24"/>
        </w:rPr>
        <w:t xml:space="preserve">Nous allons </w:t>
      </w:r>
      <w:r w:rsidR="00B5220C">
        <w:rPr>
          <w:rFonts w:cstheme="majorBidi"/>
          <w:b w:val="0"/>
          <w:bCs/>
          <w:szCs w:val="24"/>
        </w:rPr>
        <w:t>en</w:t>
      </w:r>
      <w:r w:rsidRPr="00222A4B">
        <w:rPr>
          <w:rFonts w:cstheme="majorBidi"/>
          <w:b w:val="0"/>
          <w:bCs/>
          <w:szCs w:val="24"/>
        </w:rPr>
        <w:t xml:space="preserve"> un premier lieu nous intéresser aux photos. </w:t>
      </w:r>
      <w:r w:rsidR="001D31F5">
        <w:rPr>
          <w:rFonts w:cstheme="majorBidi"/>
          <w:b w:val="0"/>
          <w:bCs/>
          <w:szCs w:val="24"/>
        </w:rPr>
        <w:t>L</w:t>
      </w:r>
      <w:r w:rsidRPr="00222A4B">
        <w:rPr>
          <w:rFonts w:cstheme="majorBidi"/>
          <w:b w:val="0"/>
          <w:bCs/>
          <w:szCs w:val="24"/>
        </w:rPr>
        <w:t>’une d’elle représente un homme entrain de faire du thé dans son camion. En effet, le chauffeur qui accompagnait les journalistes faisait lui-même la cuisine et le thé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i/>
          <w:iCs/>
          <w:szCs w:val="24"/>
        </w:rPr>
        <w:t xml:space="preserve">« Mustapha coupe la viande. Il met le tout dans une cocotte et la cocotte sur le feu, entre nos pieds….on fait une pause-déjeuner dans un terrain-vague. </w:t>
      </w:r>
      <w:proofErr w:type="spellStart"/>
      <w:r w:rsidRPr="00222A4B">
        <w:rPr>
          <w:rFonts w:cstheme="majorBidi"/>
          <w:b w:val="0"/>
          <w:bCs/>
          <w:i/>
          <w:iCs/>
          <w:szCs w:val="24"/>
        </w:rPr>
        <w:t>Messaoud</w:t>
      </w:r>
      <w:proofErr w:type="spellEnd"/>
      <w:r w:rsidRPr="00222A4B">
        <w:rPr>
          <w:rFonts w:cstheme="majorBidi"/>
          <w:b w:val="0"/>
          <w:bCs/>
          <w:i/>
          <w:iCs/>
          <w:szCs w:val="24"/>
        </w:rPr>
        <w:t xml:space="preserve"> sort une couverture qu’il étend sur le sable, sous une remorque ombragée. Premier pique-nique saharien…Mustapha nous sert un bon thé et l’on reprend la route. »</w:t>
      </w:r>
      <w:r w:rsidRPr="00222A4B">
        <w:rPr>
          <w:rStyle w:val="Appelnotedebasdep"/>
          <w:rFonts w:cstheme="majorBidi"/>
          <w:b w:val="0"/>
          <w:bCs/>
          <w:i/>
          <w:iCs/>
          <w:szCs w:val="24"/>
        </w:rPr>
        <w:footnoteReference w:id="40"/>
      </w:r>
      <w:r w:rsidRPr="00222A4B">
        <w:rPr>
          <w:rFonts w:cstheme="majorBidi"/>
          <w:b w:val="0"/>
          <w:bCs/>
          <w:i/>
          <w:iCs/>
          <w:szCs w:val="24"/>
        </w:rPr>
        <w:t xml:space="preserve"> </w:t>
      </w:r>
    </w:p>
    <w:p w:rsidR="00B5220C" w:rsidRDefault="00B5220C"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trajet s’effectue dans un camion de la SNTR. 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nous rapporte les conditions dans lesquelles travaillent les chauffeurs qui font partie du convoi.</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le roman </w:t>
      </w:r>
      <w:r w:rsidRPr="00222A4B">
        <w:rPr>
          <w:rFonts w:cstheme="majorBidi"/>
          <w:b w:val="0"/>
          <w:bCs/>
          <w:i/>
          <w:iCs/>
          <w:szCs w:val="24"/>
        </w:rPr>
        <w:t>Les bavardages du seul</w:t>
      </w:r>
      <w:r w:rsidRPr="00222A4B">
        <w:rPr>
          <w:rFonts w:cstheme="majorBidi"/>
          <w:b w:val="0"/>
          <w:bCs/>
          <w:szCs w:val="24"/>
        </w:rPr>
        <w:t xml:space="preserve">, le personnage principal </w:t>
      </w:r>
      <w:proofErr w:type="spellStart"/>
      <w:r w:rsidRPr="00222A4B">
        <w:rPr>
          <w:rFonts w:cstheme="majorBidi"/>
          <w:b w:val="0"/>
          <w:bCs/>
          <w:szCs w:val="24"/>
        </w:rPr>
        <w:t>Ouali</w:t>
      </w:r>
      <w:proofErr w:type="spell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fait la rencontre d’un chauffeur de camion. Il l’embarque dans son camion et fait un bout de chemin avec lui. A un certain moment le chauffeur lui prépare du thé:</w:t>
      </w:r>
    </w:p>
    <w:p w:rsidR="001A4B9D" w:rsidRPr="00222A4B" w:rsidRDefault="001A4B9D" w:rsidP="00955CAA">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Le routier monta dans sa cabine, il ouvrit une vieille malle et en extirpa un sachet de thé vert. Il se mit en devoir de préparer un bon thé fort en l’honneur de son compagnon</w:t>
      </w:r>
      <w:r w:rsidRPr="00222A4B">
        <w:rPr>
          <w:rFonts w:cstheme="majorBidi"/>
          <w:b w:val="0"/>
          <w:bCs/>
          <w:szCs w:val="24"/>
        </w:rPr>
        <w:t>. »</w:t>
      </w:r>
      <w:r w:rsidR="00955CAA">
        <w:rPr>
          <w:rFonts w:cstheme="majorBidi"/>
          <w:b w:val="0"/>
          <w:bCs/>
          <w:szCs w:val="24"/>
        </w:rPr>
        <w:t xml:space="preserve"> (</w:t>
      </w:r>
      <w:r w:rsidR="00955CAA" w:rsidRPr="00955CAA">
        <w:rPr>
          <w:rFonts w:cstheme="majorBidi"/>
          <w:b w:val="0"/>
          <w:bCs/>
          <w:i/>
          <w:iCs/>
          <w:szCs w:val="24"/>
        </w:rPr>
        <w:t>L.B.D.S</w:t>
      </w:r>
      <w:r w:rsidR="00955CAA">
        <w:rPr>
          <w:rFonts w:cstheme="majorBidi"/>
          <w:b w:val="0"/>
          <w:bCs/>
          <w:szCs w:val="24"/>
        </w:rPr>
        <w:t>, p44)</w:t>
      </w:r>
      <w:r w:rsidRPr="00222A4B">
        <w:rPr>
          <w:rFonts w:cstheme="majorBidi"/>
          <w:b w:val="0"/>
          <w:bCs/>
          <w:szCs w:val="24"/>
        </w:rPr>
        <w:t xml:space="preserve">  </w:t>
      </w:r>
    </w:p>
    <w:p w:rsidR="00B5220C" w:rsidRDefault="00B5220C"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Comme dans le reportage le chauffeur du camion prépare du thé en l’honneur de son « invité »</w:t>
      </w:r>
      <w:r w:rsidR="00B5220C">
        <w:rPr>
          <w:rFonts w:cstheme="majorBidi"/>
          <w:b w:val="0"/>
          <w:bCs/>
          <w:szCs w:val="24"/>
        </w:rPr>
        <w:t>,</w:t>
      </w:r>
      <w:r w:rsidRPr="00222A4B">
        <w:rPr>
          <w:rFonts w:cstheme="majorBidi"/>
          <w:b w:val="0"/>
          <w:bCs/>
          <w:szCs w:val="24"/>
        </w:rPr>
        <w:t xml:space="preserve"> en plus dans les deux cas il fait lui-même la cuisine :</w:t>
      </w:r>
    </w:p>
    <w:p w:rsidR="001A4B9D" w:rsidRPr="00222A4B" w:rsidRDefault="001A4B9D" w:rsidP="00955CAA">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Malheureusement pour toi, je n’ai pas l’habitude de préparer à manger à cette heure-ci</w:t>
      </w:r>
      <w:r w:rsidRPr="00222A4B">
        <w:rPr>
          <w:rFonts w:cstheme="majorBidi"/>
          <w:b w:val="0"/>
          <w:bCs/>
          <w:szCs w:val="24"/>
        </w:rPr>
        <w:t xml:space="preserve">. » </w:t>
      </w:r>
      <w:r w:rsidR="00955CAA">
        <w:rPr>
          <w:rFonts w:cstheme="majorBidi"/>
          <w:b w:val="0"/>
          <w:bCs/>
          <w:szCs w:val="24"/>
        </w:rPr>
        <w:t>(</w:t>
      </w:r>
      <w:r w:rsidR="00955CAA" w:rsidRPr="00955CAA">
        <w:rPr>
          <w:rFonts w:cstheme="majorBidi"/>
          <w:b w:val="0"/>
          <w:bCs/>
          <w:i/>
          <w:iCs/>
          <w:szCs w:val="24"/>
        </w:rPr>
        <w:t>L.B.D.S</w:t>
      </w:r>
      <w:r w:rsidR="00955CAA">
        <w:rPr>
          <w:rFonts w:cstheme="majorBidi"/>
          <w:b w:val="0"/>
          <w:bCs/>
          <w:szCs w:val="24"/>
        </w:rPr>
        <w:t>, p 45)</w:t>
      </w:r>
      <w:r w:rsidR="001D31F5">
        <w:rPr>
          <w:rFonts w:cstheme="majorBidi"/>
          <w:b w:val="0"/>
          <w:bCs/>
          <w:szCs w:val="24"/>
        </w:rPr>
        <w:t>. Donc, il fait aussi à manger lui-même.</w:t>
      </w:r>
    </w:p>
    <w:p w:rsidR="00955CAA" w:rsidRDefault="00955CAA" w:rsidP="001A4B9D">
      <w:pPr>
        <w:spacing w:before="120" w:after="120" w:line="360" w:lineRule="auto"/>
        <w:ind w:firstLine="851"/>
        <w:jc w:val="both"/>
        <w:rPr>
          <w:rFonts w:cstheme="majorBidi"/>
          <w:b w:val="0"/>
          <w:bCs/>
          <w:szCs w:val="24"/>
        </w:rPr>
      </w:pPr>
    </w:p>
    <w:p w:rsidR="001A4B9D"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pouvons remarquer que dans le roman, le narrateur utilise des événements que le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a vécus dans son voyage au Sud algérien. Ce qu’il faut retenir c’est que dans le reportage, le journaliste nous donne les détails (préparation du repas), </w:t>
      </w:r>
      <w:r w:rsidRPr="00222A4B">
        <w:rPr>
          <w:rFonts w:cstheme="majorBidi"/>
          <w:b w:val="0"/>
          <w:bCs/>
          <w:szCs w:val="24"/>
        </w:rPr>
        <w:lastRenderedPageBreak/>
        <w:t>par contre dans le roman le narrateur se contente d’en faire allusion sans pour autant rentrer dans les détails.</w:t>
      </w:r>
    </w:p>
    <w:p w:rsidR="00955CAA" w:rsidRDefault="00955CAA" w:rsidP="001A4B9D">
      <w:pPr>
        <w:spacing w:before="120" w:after="120" w:line="360" w:lineRule="auto"/>
        <w:ind w:firstLine="851"/>
        <w:jc w:val="both"/>
        <w:rPr>
          <w:rFonts w:cstheme="majorBidi"/>
          <w:b w:val="0"/>
          <w:bCs/>
          <w:szCs w:val="24"/>
        </w:rPr>
      </w:pPr>
    </w:p>
    <w:p w:rsidR="001A4B9D" w:rsidRPr="00222A4B" w:rsidRDefault="001A4B9D" w:rsidP="008729A7">
      <w:pPr>
        <w:pStyle w:val="Paragraphedeliste"/>
        <w:numPr>
          <w:ilvl w:val="0"/>
          <w:numId w:val="36"/>
        </w:numPr>
        <w:spacing w:before="120" w:after="120" w:line="360" w:lineRule="auto"/>
        <w:jc w:val="both"/>
        <w:rPr>
          <w:rFonts w:cstheme="majorBidi"/>
          <w:b w:val="0"/>
          <w:bCs/>
          <w:szCs w:val="24"/>
        </w:rPr>
      </w:pPr>
      <w:r w:rsidRPr="00222A4B">
        <w:rPr>
          <w:rFonts w:cstheme="majorBidi"/>
          <w:b w:val="0"/>
          <w:bCs/>
          <w:szCs w:val="24"/>
        </w:rPr>
        <w:t>Les pannes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Continuons avec d’autres événements. Dans le reportage le journaliste fait allusion à des pannes qui sont fréquentes durant le trajet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L’une des roues de sa remorque est foutue […] Et rebelote. Quelques dizaines de kilomètres et encore des pannes</w:t>
      </w:r>
      <w:r w:rsidRPr="00222A4B">
        <w:rPr>
          <w:rFonts w:cstheme="majorBidi"/>
          <w:b w:val="0"/>
          <w:bCs/>
          <w:szCs w:val="24"/>
        </w:rPr>
        <w:t>. »</w:t>
      </w:r>
      <w:r w:rsidR="005871B7">
        <w:rPr>
          <w:rStyle w:val="Appelnotedebasdep"/>
          <w:rFonts w:cstheme="majorBidi"/>
          <w:b w:val="0"/>
          <w:bCs/>
          <w:szCs w:val="24"/>
        </w:rPr>
        <w:footnoteReference w:id="41"/>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pannes qui ont retardé le convoi dans le désert, vont être reprises dans le roman. Cette fois encore elles vont être la cause du retard du chauffeur et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i/>
          <w:iCs/>
          <w:szCs w:val="24"/>
        </w:rPr>
        <w:t>« Ils eurent quelques pannes qui retardèrent leur course, sur le chemin du retour. »</w:t>
      </w:r>
      <w:r w:rsidRPr="00222A4B">
        <w:rPr>
          <w:rFonts w:cstheme="majorBidi"/>
          <w:b w:val="0"/>
          <w:bCs/>
          <w:szCs w:val="24"/>
        </w:rPr>
        <w:t xml:space="preserve"> </w:t>
      </w:r>
      <w:r w:rsidR="005871B7">
        <w:rPr>
          <w:rFonts w:cstheme="majorBidi"/>
          <w:b w:val="0"/>
          <w:bCs/>
          <w:szCs w:val="24"/>
        </w:rPr>
        <w:t>(</w:t>
      </w:r>
      <w:r w:rsidR="005871B7" w:rsidRPr="005871B7">
        <w:rPr>
          <w:rFonts w:cstheme="majorBidi"/>
          <w:b w:val="0"/>
          <w:bCs/>
          <w:i/>
          <w:iCs/>
          <w:szCs w:val="24"/>
        </w:rPr>
        <w:t>L.B.D.S</w:t>
      </w:r>
      <w:r w:rsidR="005871B7">
        <w:rPr>
          <w:rFonts w:cstheme="majorBidi"/>
          <w:b w:val="0"/>
          <w:bCs/>
          <w:szCs w:val="24"/>
        </w:rPr>
        <w:t xml:space="preserve">, </w:t>
      </w:r>
      <w:r w:rsidRPr="00222A4B">
        <w:rPr>
          <w:rFonts w:cstheme="majorBidi"/>
          <w:b w:val="0"/>
          <w:bCs/>
          <w:szCs w:val="24"/>
        </w:rPr>
        <w:t>p46</w:t>
      </w:r>
      <w:r w:rsidR="005871B7">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u w:val="single"/>
        </w:rPr>
      </w:pPr>
    </w:p>
    <w:p w:rsidR="001A4B9D" w:rsidRPr="00222A4B" w:rsidRDefault="001A4B9D" w:rsidP="008729A7">
      <w:pPr>
        <w:pStyle w:val="Paragraphedeliste"/>
        <w:numPr>
          <w:ilvl w:val="0"/>
          <w:numId w:val="36"/>
        </w:numPr>
        <w:spacing w:before="120" w:after="120" w:line="360" w:lineRule="auto"/>
        <w:jc w:val="both"/>
        <w:rPr>
          <w:rFonts w:cstheme="majorBidi"/>
          <w:b w:val="0"/>
          <w:bCs/>
          <w:szCs w:val="24"/>
        </w:rPr>
      </w:pPr>
      <w:r w:rsidRPr="00222A4B">
        <w:rPr>
          <w:rFonts w:cstheme="majorBidi"/>
          <w:b w:val="0"/>
          <w:bCs/>
          <w:szCs w:val="24"/>
        </w:rPr>
        <w:t xml:space="preserve">La </w:t>
      </w:r>
      <w:proofErr w:type="spellStart"/>
      <w:r w:rsidRPr="00222A4B">
        <w:rPr>
          <w:rFonts w:cstheme="majorBidi"/>
          <w:b w:val="0"/>
          <w:bCs/>
          <w:szCs w:val="24"/>
        </w:rPr>
        <w:t>garba</w:t>
      </w:r>
      <w:proofErr w:type="spellEnd"/>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 </w:t>
      </w:r>
      <w:proofErr w:type="spellStart"/>
      <w:r w:rsidRPr="00222A4B">
        <w:rPr>
          <w:rFonts w:cstheme="majorBidi"/>
          <w:b w:val="0"/>
          <w:bCs/>
          <w:szCs w:val="24"/>
        </w:rPr>
        <w:t>garba</w:t>
      </w:r>
      <w:proofErr w:type="spellEnd"/>
      <w:r w:rsidRPr="00222A4B">
        <w:rPr>
          <w:rFonts w:cstheme="majorBidi"/>
          <w:b w:val="0"/>
          <w:bCs/>
          <w:szCs w:val="24"/>
        </w:rPr>
        <w:t xml:space="preserve"> est présente, elle aussi, dans l’article et dans le roman. Dans le reportage le journaliste l’a cité brièvement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pendant</w:t>
      </w:r>
      <w:r w:rsidRPr="00222A4B">
        <w:rPr>
          <w:rFonts w:cstheme="majorBidi"/>
          <w:b w:val="0"/>
          <w:bCs/>
          <w:szCs w:val="24"/>
        </w:rPr>
        <w:t xml:space="preserve"> </w:t>
      </w:r>
      <w:r w:rsidRPr="00222A4B">
        <w:rPr>
          <w:rFonts w:cstheme="majorBidi"/>
          <w:b w:val="0"/>
          <w:bCs/>
          <w:i/>
          <w:iCs/>
          <w:szCs w:val="24"/>
        </w:rPr>
        <w:t xml:space="preserve">que les Touaregs négociaient avec </w:t>
      </w:r>
      <w:proofErr w:type="spellStart"/>
      <w:r w:rsidRPr="00222A4B">
        <w:rPr>
          <w:rFonts w:cstheme="majorBidi"/>
          <w:b w:val="0"/>
          <w:bCs/>
          <w:i/>
          <w:iCs/>
          <w:szCs w:val="24"/>
        </w:rPr>
        <w:t>Messaoud</w:t>
      </w:r>
      <w:proofErr w:type="spellEnd"/>
      <w:r w:rsidRPr="00222A4B">
        <w:rPr>
          <w:rFonts w:cstheme="majorBidi"/>
          <w:b w:val="0"/>
          <w:bCs/>
          <w:i/>
          <w:iCs/>
          <w:szCs w:val="24"/>
        </w:rPr>
        <w:t xml:space="preserve"> l’acquisition d’une chambre-à-air usée pour en faire une « </w:t>
      </w:r>
      <w:proofErr w:type="spellStart"/>
      <w:r w:rsidRPr="00222A4B">
        <w:rPr>
          <w:rFonts w:cstheme="majorBidi"/>
          <w:b w:val="0"/>
          <w:bCs/>
          <w:i/>
          <w:iCs/>
          <w:szCs w:val="24"/>
        </w:rPr>
        <w:t>garba</w:t>
      </w:r>
      <w:proofErr w:type="spellEnd"/>
      <w:r w:rsidRPr="00222A4B">
        <w:rPr>
          <w:rFonts w:cstheme="majorBidi"/>
          <w:b w:val="0"/>
          <w:bCs/>
          <w:i/>
          <w:iCs/>
          <w:szCs w:val="24"/>
        </w:rPr>
        <w:t> » en caoutchouc</w:t>
      </w:r>
      <w:r w:rsidRPr="00222A4B">
        <w:rPr>
          <w:rFonts w:cstheme="majorBidi"/>
          <w:b w:val="0"/>
          <w:bCs/>
          <w:szCs w:val="24"/>
        </w:rPr>
        <w:t>. »</w:t>
      </w:r>
      <w:r w:rsidRPr="00222A4B">
        <w:rPr>
          <w:rStyle w:val="Appelnotedebasdep"/>
          <w:rFonts w:cstheme="majorBidi"/>
          <w:b w:val="0"/>
          <w:bCs/>
          <w:szCs w:val="24"/>
        </w:rPr>
        <w:footnoteReference w:id="42"/>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Par contre dans le roman le narrateur donne plus de détails. Il explique au lecteur comment les Touaregs font les </w:t>
      </w:r>
      <w:proofErr w:type="spellStart"/>
      <w:r w:rsidRPr="00222A4B">
        <w:rPr>
          <w:rFonts w:cstheme="majorBidi"/>
          <w:b w:val="0"/>
          <w:bCs/>
          <w:szCs w:val="24"/>
        </w:rPr>
        <w:t>garbas</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Comme tu peux le constater, c’est une </w:t>
      </w:r>
      <w:proofErr w:type="spellStart"/>
      <w:r w:rsidRPr="00222A4B">
        <w:rPr>
          <w:rFonts w:cstheme="majorBidi"/>
          <w:b w:val="0"/>
          <w:bCs/>
          <w:i/>
          <w:iCs/>
          <w:szCs w:val="24"/>
        </w:rPr>
        <w:t>guerba</w:t>
      </w:r>
      <w:proofErr w:type="spellEnd"/>
      <w:r w:rsidRPr="00222A4B">
        <w:rPr>
          <w:rFonts w:cstheme="majorBidi"/>
          <w:b w:val="0"/>
          <w:bCs/>
          <w:i/>
          <w:iCs/>
          <w:szCs w:val="24"/>
        </w:rPr>
        <w:t xml:space="preserve"> en pneumatique. J’ai appris ce truc chez les Touaregs. Ils s’arrachent les chambres à air de nos pneus crevés pour en faire des réservoirs, puis y mettent un peu de </w:t>
      </w:r>
      <w:proofErr w:type="spellStart"/>
      <w:r w:rsidRPr="00222A4B">
        <w:rPr>
          <w:rFonts w:cstheme="majorBidi"/>
          <w:b w:val="0"/>
          <w:bCs/>
          <w:i/>
          <w:iCs/>
          <w:szCs w:val="24"/>
        </w:rPr>
        <w:t>gatrane</w:t>
      </w:r>
      <w:proofErr w:type="spellEnd"/>
      <w:r w:rsidRPr="00222A4B">
        <w:rPr>
          <w:rFonts w:cstheme="majorBidi"/>
          <w:b w:val="0"/>
          <w:bCs/>
          <w:i/>
          <w:iCs/>
          <w:szCs w:val="24"/>
        </w:rPr>
        <w:t>. Et ça marche. L’eau garde toute la fraicheur, même sous 40°, tu peux me croire !</w:t>
      </w:r>
      <w:r w:rsidRPr="00222A4B">
        <w:rPr>
          <w:rFonts w:cstheme="majorBidi"/>
          <w:b w:val="0"/>
          <w:bCs/>
          <w:szCs w:val="24"/>
        </w:rPr>
        <w:t xml:space="preserve"> » </w:t>
      </w:r>
      <w:r w:rsidRPr="00222A4B">
        <w:rPr>
          <w:rStyle w:val="Appelnotedebasdep"/>
          <w:rFonts w:cstheme="majorBidi"/>
          <w:b w:val="0"/>
          <w:bCs/>
          <w:szCs w:val="24"/>
        </w:rPr>
        <w:footnoteReference w:id="43"/>
      </w:r>
    </w:p>
    <w:p w:rsidR="009338CE" w:rsidRPr="00A85E16" w:rsidRDefault="00A85E16" w:rsidP="00DB3CCB">
      <w:pPr>
        <w:spacing w:before="120" w:after="120" w:line="360" w:lineRule="auto"/>
        <w:ind w:firstLine="851"/>
        <w:jc w:val="both"/>
        <w:rPr>
          <w:rFonts w:cstheme="majorBidi"/>
          <w:b w:val="0"/>
          <w:bCs/>
          <w:szCs w:val="24"/>
        </w:rPr>
      </w:pPr>
      <w:r w:rsidRPr="00A85E16">
        <w:rPr>
          <w:rFonts w:cstheme="majorBidi"/>
          <w:b w:val="0"/>
          <w:bCs/>
          <w:szCs w:val="24"/>
        </w:rPr>
        <w:t xml:space="preserve">Le </w:t>
      </w:r>
      <w:r>
        <w:rPr>
          <w:rFonts w:cstheme="majorBidi"/>
          <w:b w:val="0"/>
          <w:bCs/>
          <w:szCs w:val="24"/>
        </w:rPr>
        <w:t>narrateur fait ce que le journaliste n’a pas pu faire, donner plus de précision et de détails.</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932C1" w:rsidP="001A4B9D">
      <w:pPr>
        <w:spacing w:before="120" w:after="120" w:line="360" w:lineRule="auto"/>
        <w:ind w:firstLine="851"/>
        <w:jc w:val="both"/>
        <w:rPr>
          <w:rFonts w:cstheme="majorBidi"/>
          <w:b w:val="0"/>
          <w:bCs/>
          <w:szCs w:val="24"/>
        </w:rPr>
      </w:pPr>
      <w:r w:rsidRPr="006265D1">
        <w:rPr>
          <w:rFonts w:cstheme="majorBidi"/>
          <w:szCs w:val="24"/>
        </w:rPr>
        <w:lastRenderedPageBreak/>
        <w:t>Conclusion</w:t>
      </w:r>
      <w:r>
        <w:rPr>
          <w:rFonts w:cstheme="majorBidi"/>
          <w:b w:val="0"/>
          <w:bCs/>
          <w:szCs w:val="24"/>
        </w:rPr>
        <w:t> :</w:t>
      </w:r>
    </w:p>
    <w:p w:rsidR="00AC72B6" w:rsidRDefault="00AC72B6" w:rsidP="00AC72B6">
      <w:pPr>
        <w:spacing w:before="120" w:after="120" w:line="360" w:lineRule="auto"/>
        <w:ind w:firstLine="851"/>
        <w:jc w:val="both"/>
        <w:rPr>
          <w:rFonts w:cstheme="majorBidi"/>
          <w:b w:val="0"/>
          <w:bCs/>
          <w:szCs w:val="24"/>
        </w:rPr>
      </w:pPr>
      <w:r w:rsidRPr="004718B3">
        <w:rPr>
          <w:rFonts w:cstheme="majorBidi"/>
          <w:b w:val="0"/>
          <w:bCs/>
          <w:szCs w:val="24"/>
        </w:rPr>
        <w:t>Le reportage est un moyen de transmission de l’information très répandu. Le reporter doit faire connaitre des informations collectées en un ou plusieurs endroits, tout en recréant l’atmosphère qui y régnait. Chose qui n’est pas facile.</w:t>
      </w:r>
      <w:r w:rsidR="002030F3">
        <w:rPr>
          <w:rFonts w:cstheme="majorBidi"/>
          <w:b w:val="0"/>
          <w:bCs/>
          <w:szCs w:val="24"/>
        </w:rPr>
        <w:t xml:space="preserve"> </w:t>
      </w:r>
    </w:p>
    <w:p w:rsidR="002030F3" w:rsidRPr="004718B3" w:rsidRDefault="002030F3" w:rsidP="002030F3">
      <w:pPr>
        <w:spacing w:before="120" w:after="120" w:line="360" w:lineRule="auto"/>
        <w:ind w:firstLine="851"/>
        <w:jc w:val="both"/>
        <w:rPr>
          <w:rFonts w:cstheme="majorBidi"/>
          <w:b w:val="0"/>
          <w:bCs/>
          <w:szCs w:val="24"/>
        </w:rPr>
      </w:pPr>
      <w:r>
        <w:rPr>
          <w:rFonts w:cstheme="majorBidi"/>
          <w:b w:val="0"/>
          <w:bCs/>
          <w:szCs w:val="24"/>
        </w:rPr>
        <w:t>« </w:t>
      </w:r>
      <w:r w:rsidRPr="002030F3">
        <w:rPr>
          <w:rFonts w:cstheme="majorBidi"/>
          <w:b w:val="0"/>
          <w:bCs/>
          <w:i/>
          <w:iCs/>
          <w:szCs w:val="24"/>
        </w:rPr>
        <w:t>C’est en mêlant sa propre histoire à celle des objets qu’il cherche à capter que le reporter parvient à ses fins avec succès. C’est en se plaçant en position de recevoir, comme par capillarité, des éléments de compréhension que le journaliste prépare la qualité d’une restitution capable de retransmettre avec efficacité cette connaissance nouvelle</w:t>
      </w:r>
      <w:r>
        <w:rPr>
          <w:rFonts w:cstheme="majorBidi"/>
          <w:b w:val="0"/>
          <w:bCs/>
          <w:szCs w:val="24"/>
        </w:rPr>
        <w:t>. »</w:t>
      </w:r>
      <w:r>
        <w:rPr>
          <w:rStyle w:val="Appelnotedebasdep"/>
          <w:rFonts w:cstheme="majorBidi"/>
          <w:b w:val="0"/>
          <w:bCs/>
          <w:szCs w:val="24"/>
        </w:rPr>
        <w:footnoteReference w:id="44"/>
      </w:r>
    </w:p>
    <w:p w:rsidR="00AC72B6" w:rsidRPr="004718B3" w:rsidRDefault="00AC72B6" w:rsidP="00AC72B6">
      <w:pPr>
        <w:spacing w:before="120" w:after="120" w:line="360" w:lineRule="auto"/>
        <w:ind w:firstLine="851"/>
        <w:jc w:val="both"/>
        <w:rPr>
          <w:rFonts w:cstheme="majorBidi"/>
          <w:b w:val="0"/>
          <w:bCs/>
          <w:szCs w:val="24"/>
        </w:rPr>
      </w:pPr>
      <w:r w:rsidRPr="004718B3">
        <w:rPr>
          <w:rFonts w:cstheme="majorBidi"/>
          <w:b w:val="0"/>
          <w:bCs/>
          <w:szCs w:val="24"/>
        </w:rPr>
        <w:t>Chaque jour, le journaliste est à la recherche d’un nouveau sujet, il est attentionné à tous et tout l’intéresse. Mais les journalistes imaginent-ils un monde qu’il offre aux lecteurs ? Pour Lincoln Steffens</w:t>
      </w:r>
      <w:r w:rsidRPr="004718B3">
        <w:rPr>
          <w:rStyle w:val="Appelnotedebasdep"/>
          <w:rFonts w:cstheme="majorBidi"/>
          <w:b w:val="0"/>
          <w:bCs/>
          <w:szCs w:val="24"/>
        </w:rPr>
        <w:footnoteReference w:id="45"/>
      </w:r>
      <w:r w:rsidRPr="004718B3">
        <w:rPr>
          <w:rFonts w:cstheme="majorBidi"/>
          <w:b w:val="0"/>
          <w:bCs/>
          <w:szCs w:val="24"/>
        </w:rPr>
        <w:t xml:space="preserve"> être journaliste veut dire être différent des autres :</w:t>
      </w:r>
    </w:p>
    <w:p w:rsidR="00AC72B6" w:rsidRPr="004718B3" w:rsidRDefault="00AC72B6" w:rsidP="00AC72B6">
      <w:pPr>
        <w:spacing w:before="120" w:after="120" w:line="360" w:lineRule="auto"/>
        <w:ind w:firstLine="851"/>
        <w:jc w:val="both"/>
        <w:rPr>
          <w:rFonts w:cstheme="majorBidi"/>
          <w:b w:val="0"/>
          <w:bCs/>
          <w:szCs w:val="24"/>
        </w:rPr>
      </w:pPr>
      <w:r w:rsidRPr="004718B3">
        <w:rPr>
          <w:rFonts w:cstheme="majorBidi"/>
          <w:b w:val="0"/>
          <w:bCs/>
          <w:szCs w:val="24"/>
        </w:rPr>
        <w:t>« </w:t>
      </w:r>
      <w:r w:rsidRPr="004718B3">
        <w:rPr>
          <w:rFonts w:cstheme="majorBidi"/>
          <w:b w:val="0"/>
          <w:bCs/>
          <w:i/>
          <w:iCs/>
          <w:szCs w:val="24"/>
        </w:rPr>
        <w:t>Je ne ressens plus désormais le désir de te répondre à l’instant même où je reçois tes lettres. Cela me paraît tellement vain. Tu poursuis ta vie à toi, tandis que je vis celle des autres, celle de centaines d’autres. Mes propres pensées et mes propres sentiments, mes ambitions, mes désirs et mon sort personnels n’ont aucune importance ; c’est à peine s’ils retiennent mon attention ou ma réflexion. C’est ce que je vois qui compte. Ce sont les autres qui sont l’objet de mon attention, et c’est eux qui m’intéressent ; le sujet n’est jamais épuisé, et il y a une demande pour le fruit de mes observations. Je suis le spectateur. Et ne crois pas que je m’en plaigne. Mais je m’intéresse à tout le monde, sauf à moi-même, et ma vie, c’est celle des millions d’habitants du Grand New York</w:t>
      </w:r>
      <w:r w:rsidRPr="004718B3">
        <w:rPr>
          <w:rFonts w:cstheme="majorBidi"/>
          <w:b w:val="0"/>
          <w:bCs/>
          <w:szCs w:val="24"/>
        </w:rPr>
        <w:t>. ».</w:t>
      </w:r>
      <w:r w:rsidRPr="004718B3">
        <w:rPr>
          <w:rStyle w:val="Appelnotedebasdep"/>
          <w:rFonts w:cstheme="majorBidi"/>
          <w:b w:val="0"/>
          <w:bCs/>
          <w:szCs w:val="24"/>
        </w:rPr>
        <w:footnoteReference w:id="46"/>
      </w:r>
    </w:p>
    <w:p w:rsidR="00AC72B6" w:rsidRPr="004718B3" w:rsidRDefault="002030F3" w:rsidP="00AC72B6">
      <w:pPr>
        <w:spacing w:before="120" w:after="120" w:line="360" w:lineRule="auto"/>
        <w:ind w:firstLine="851"/>
        <w:jc w:val="both"/>
        <w:rPr>
          <w:rFonts w:cstheme="majorBidi"/>
          <w:b w:val="0"/>
          <w:bCs/>
          <w:szCs w:val="24"/>
        </w:rPr>
      </w:pPr>
      <w:r>
        <w:rPr>
          <w:rFonts w:cstheme="majorBidi"/>
          <w:b w:val="0"/>
          <w:bCs/>
          <w:i/>
          <w:iCs/>
          <w:szCs w:val="24"/>
        </w:rPr>
        <w:t>« </w:t>
      </w:r>
      <w:r w:rsidR="00AC72B6" w:rsidRPr="002030F3">
        <w:rPr>
          <w:rFonts w:cstheme="majorBidi"/>
          <w:b w:val="0"/>
          <w:bCs/>
          <w:i/>
          <w:iCs/>
          <w:szCs w:val="24"/>
        </w:rPr>
        <w:t>J’essaie de découvrir et de montrer les choses telles quelles sont, en laissant les faits (tels que je les vois), trouver leur chemin dans l’esprit de mes lecteurs</w:t>
      </w:r>
      <w:r>
        <w:rPr>
          <w:rFonts w:cstheme="majorBidi"/>
          <w:b w:val="0"/>
          <w:bCs/>
          <w:i/>
          <w:iCs/>
          <w:szCs w:val="24"/>
        </w:rPr>
        <w:t> »</w:t>
      </w:r>
      <w:r w:rsidR="00AC72B6" w:rsidRPr="004718B3">
        <w:rPr>
          <w:rFonts w:cstheme="majorBidi"/>
          <w:b w:val="0"/>
          <w:bCs/>
          <w:szCs w:val="24"/>
        </w:rPr>
        <w:t>.</w:t>
      </w:r>
      <w:r w:rsidR="00AC72B6" w:rsidRPr="004718B3">
        <w:rPr>
          <w:rStyle w:val="Appelnotedebasdep"/>
          <w:rFonts w:cstheme="majorBidi"/>
          <w:b w:val="0"/>
          <w:bCs/>
          <w:szCs w:val="24"/>
        </w:rPr>
        <w:footnoteReference w:id="47"/>
      </w:r>
      <w:r w:rsidR="00AC72B6" w:rsidRPr="004718B3">
        <w:rPr>
          <w:rFonts w:cstheme="majorBidi"/>
          <w:b w:val="0"/>
          <w:bCs/>
          <w:szCs w:val="24"/>
        </w:rPr>
        <w:t>.</w:t>
      </w:r>
    </w:p>
    <w:p w:rsidR="006A4B4F" w:rsidRPr="004718B3" w:rsidRDefault="006A4B4F" w:rsidP="001E520D">
      <w:pPr>
        <w:spacing w:before="120" w:after="120" w:line="360" w:lineRule="auto"/>
        <w:ind w:firstLine="851"/>
        <w:jc w:val="both"/>
        <w:rPr>
          <w:rFonts w:cstheme="majorBidi"/>
          <w:b w:val="0"/>
          <w:bCs/>
          <w:szCs w:val="24"/>
        </w:rPr>
      </w:pPr>
      <w:r w:rsidRPr="004718B3">
        <w:rPr>
          <w:rFonts w:cstheme="majorBidi"/>
          <w:b w:val="0"/>
          <w:bCs/>
          <w:szCs w:val="24"/>
        </w:rPr>
        <w:t xml:space="preserve">Les </w:t>
      </w:r>
      <w:r>
        <w:rPr>
          <w:rFonts w:cstheme="majorBidi"/>
          <w:b w:val="0"/>
          <w:bCs/>
          <w:szCs w:val="24"/>
        </w:rPr>
        <w:t>journalistes</w:t>
      </w:r>
      <w:r w:rsidRPr="004718B3">
        <w:rPr>
          <w:rFonts w:cstheme="majorBidi"/>
          <w:b w:val="0"/>
          <w:bCs/>
          <w:szCs w:val="24"/>
        </w:rPr>
        <w:t xml:space="preserve"> peuvent parfois côtoyer ceux qui font l’histoire, ils ne sont pas ceux qui font l’histoire, travailler pour un journal, c’est pour ainsi dire être permis d’être aux premières loges pour assister au spectacle du monde.</w:t>
      </w:r>
      <w:r>
        <w:rPr>
          <w:rFonts w:cstheme="majorBidi"/>
          <w:b w:val="0"/>
          <w:bCs/>
          <w:szCs w:val="24"/>
        </w:rPr>
        <w:t xml:space="preserve"> </w:t>
      </w:r>
      <w:r w:rsidRPr="004718B3">
        <w:rPr>
          <w:rFonts w:cstheme="majorBidi"/>
          <w:b w:val="0"/>
          <w:bCs/>
          <w:szCs w:val="24"/>
        </w:rPr>
        <w:t>Il a en quelque sorte une mission. Il fait preuve dans ses reportages d’une audace considérable.</w:t>
      </w:r>
      <w:r>
        <w:rPr>
          <w:rFonts w:cstheme="majorBidi"/>
          <w:b w:val="0"/>
          <w:bCs/>
          <w:szCs w:val="24"/>
        </w:rPr>
        <w:t xml:space="preserve"> Il </w:t>
      </w:r>
      <w:r w:rsidRPr="004718B3">
        <w:rPr>
          <w:rFonts w:cstheme="majorBidi"/>
          <w:b w:val="0"/>
          <w:bCs/>
          <w:szCs w:val="24"/>
        </w:rPr>
        <w:t xml:space="preserve">ne nous relate pas un moment de sa vie où il a visité tel endroit, où il a rencontré telle personne. En effet, il accorde peu d’intérêt à </w:t>
      </w:r>
      <w:r w:rsidRPr="004718B3">
        <w:rPr>
          <w:rFonts w:cstheme="majorBidi"/>
          <w:b w:val="0"/>
          <w:bCs/>
          <w:szCs w:val="24"/>
        </w:rPr>
        <w:lastRenderedPageBreak/>
        <w:t>sa personne, ce qui int</w:t>
      </w:r>
      <w:r w:rsidR="001E520D">
        <w:rPr>
          <w:rFonts w:cstheme="majorBidi"/>
          <w:b w:val="0"/>
          <w:bCs/>
          <w:szCs w:val="24"/>
        </w:rPr>
        <w:t xml:space="preserve">éresse vraiment le journaliste </w:t>
      </w:r>
      <w:r w:rsidRPr="004718B3">
        <w:rPr>
          <w:rFonts w:cstheme="majorBidi"/>
          <w:b w:val="0"/>
          <w:bCs/>
          <w:szCs w:val="24"/>
        </w:rPr>
        <w:t>se sont les personnes qu’il rencontre, le monde qui l’entoure. Le reportage ayant pour but de toujours pénétrer au cœur de la réalité.</w:t>
      </w:r>
      <w:r w:rsidRPr="004718B3">
        <w:rPr>
          <w:rStyle w:val="Appelnotedebasdep"/>
          <w:rFonts w:cstheme="majorBidi"/>
          <w:b w:val="0"/>
          <w:bCs/>
          <w:szCs w:val="24"/>
        </w:rPr>
        <w:footnoteReference w:id="48"/>
      </w:r>
    </w:p>
    <w:p w:rsidR="006A4B4F" w:rsidRPr="004718B3" w:rsidRDefault="006A4B4F" w:rsidP="001E520D">
      <w:pPr>
        <w:spacing w:before="120" w:after="120" w:line="360" w:lineRule="auto"/>
        <w:ind w:firstLine="851"/>
        <w:jc w:val="both"/>
        <w:rPr>
          <w:rFonts w:cstheme="majorBidi"/>
          <w:b w:val="0"/>
          <w:bCs/>
          <w:szCs w:val="24"/>
        </w:rPr>
      </w:pPr>
      <w:r>
        <w:rPr>
          <w:rFonts w:cstheme="majorBidi"/>
          <w:b w:val="0"/>
          <w:bCs/>
          <w:szCs w:val="24"/>
        </w:rPr>
        <w:t>Le journaliste nous fait vivre les événements qui se sont déroulés dans le monde. Il décrit des situations pour nous faire ressentir le malaise de l’autre. Certain</w:t>
      </w:r>
      <w:r w:rsidR="00955CAA">
        <w:rPr>
          <w:rFonts w:cstheme="majorBidi"/>
          <w:b w:val="0"/>
          <w:bCs/>
          <w:szCs w:val="24"/>
        </w:rPr>
        <w:t>s</w:t>
      </w:r>
      <w:r>
        <w:rPr>
          <w:rFonts w:cstheme="majorBidi"/>
          <w:b w:val="0"/>
          <w:bCs/>
          <w:szCs w:val="24"/>
        </w:rPr>
        <w:t xml:space="preserve"> voi</w:t>
      </w:r>
      <w:r w:rsidR="00955CAA">
        <w:rPr>
          <w:rFonts w:cstheme="majorBidi"/>
          <w:b w:val="0"/>
          <w:bCs/>
          <w:szCs w:val="24"/>
        </w:rPr>
        <w:t>en</w:t>
      </w:r>
      <w:r>
        <w:rPr>
          <w:rFonts w:cstheme="majorBidi"/>
          <w:b w:val="0"/>
          <w:bCs/>
          <w:szCs w:val="24"/>
        </w:rPr>
        <w:t>t que « </w:t>
      </w:r>
      <w:r w:rsidRPr="005871B7">
        <w:rPr>
          <w:rFonts w:cstheme="majorBidi"/>
          <w:b w:val="0"/>
          <w:bCs/>
          <w:i/>
          <w:iCs/>
          <w:szCs w:val="24"/>
        </w:rPr>
        <w:t>Le journalisme peut contribuer à faire jaillir la réalité et un autre y voit un modeste moyen de décaper le mensonge</w:t>
      </w:r>
      <w:r w:rsidRPr="004718B3">
        <w:rPr>
          <w:rFonts w:cstheme="majorBidi"/>
          <w:b w:val="0"/>
          <w:bCs/>
          <w:szCs w:val="24"/>
        </w:rPr>
        <w:t>.</w:t>
      </w:r>
      <w:r w:rsidR="008E2A41">
        <w:rPr>
          <w:rFonts w:cstheme="majorBidi"/>
          <w:b w:val="0"/>
          <w:bCs/>
          <w:szCs w:val="24"/>
        </w:rPr>
        <w:t> »</w:t>
      </w:r>
      <w:r w:rsidRPr="004718B3">
        <w:rPr>
          <w:rStyle w:val="Appelnotedebasdep"/>
          <w:rFonts w:cstheme="majorBidi"/>
          <w:b w:val="0"/>
          <w:bCs/>
          <w:szCs w:val="24"/>
        </w:rPr>
        <w:footnoteReference w:id="49"/>
      </w:r>
    </w:p>
    <w:p w:rsidR="00AB137E" w:rsidRDefault="006A4B4F" w:rsidP="001E520D">
      <w:pPr>
        <w:spacing w:before="120" w:after="120" w:line="360" w:lineRule="auto"/>
        <w:ind w:firstLine="851"/>
        <w:jc w:val="both"/>
        <w:rPr>
          <w:rFonts w:cstheme="majorBidi"/>
          <w:b w:val="0"/>
          <w:bCs/>
          <w:szCs w:val="24"/>
        </w:rPr>
      </w:pPr>
      <w:r>
        <w:rPr>
          <w:rFonts w:cstheme="majorBidi"/>
          <w:b w:val="0"/>
          <w:bCs/>
          <w:szCs w:val="24"/>
        </w:rPr>
        <w:t xml:space="preserve"> </w:t>
      </w:r>
      <w:r w:rsidR="008E2A41">
        <w:rPr>
          <w:rFonts w:cstheme="majorBidi"/>
          <w:b w:val="0"/>
          <w:bCs/>
          <w:szCs w:val="24"/>
        </w:rPr>
        <w:t xml:space="preserve">Dans ses écrits journalistiques Mustapha </w:t>
      </w:r>
      <w:proofErr w:type="spellStart"/>
      <w:r w:rsidR="008E2A41">
        <w:rPr>
          <w:rFonts w:cstheme="majorBidi"/>
          <w:b w:val="0"/>
          <w:bCs/>
          <w:szCs w:val="24"/>
        </w:rPr>
        <w:t>Benfodil</w:t>
      </w:r>
      <w:proofErr w:type="spellEnd"/>
      <w:r w:rsidR="008E2A41">
        <w:rPr>
          <w:rFonts w:cstheme="majorBidi"/>
          <w:b w:val="0"/>
          <w:bCs/>
          <w:szCs w:val="24"/>
        </w:rPr>
        <w:t xml:space="preserve"> a beaucoup écrit sur le terrorisme. Il s’est rendu sur les lieux des carnages pour décrire aux lecteurs </w:t>
      </w:r>
      <w:r w:rsidR="001E520D">
        <w:rPr>
          <w:rFonts w:cstheme="majorBidi"/>
          <w:b w:val="0"/>
          <w:bCs/>
          <w:szCs w:val="24"/>
        </w:rPr>
        <w:t xml:space="preserve">les lieux après le passage des terroristes ainsi que l’état dans lequel se trouvaient les victimes. </w:t>
      </w:r>
    </w:p>
    <w:p w:rsidR="00AB137E" w:rsidRDefault="00AB137E" w:rsidP="00955CAA">
      <w:pPr>
        <w:spacing w:before="120" w:after="120" w:line="360" w:lineRule="auto"/>
        <w:ind w:firstLine="851"/>
        <w:jc w:val="both"/>
        <w:rPr>
          <w:rFonts w:cstheme="majorBidi"/>
          <w:b w:val="0"/>
          <w:bCs/>
          <w:szCs w:val="24"/>
        </w:rPr>
      </w:pPr>
      <w:r>
        <w:rPr>
          <w:rFonts w:cstheme="majorBidi"/>
          <w:b w:val="0"/>
          <w:bCs/>
          <w:szCs w:val="24"/>
        </w:rPr>
        <w:t xml:space="preserve">Dans </w:t>
      </w:r>
      <w:r w:rsidRPr="001A13B4">
        <w:rPr>
          <w:rFonts w:cstheme="majorBidi"/>
          <w:b w:val="0"/>
          <w:bCs/>
          <w:i/>
          <w:iCs/>
          <w:szCs w:val="24"/>
        </w:rPr>
        <w:t>Les bavardages du seul</w:t>
      </w:r>
      <w:r>
        <w:rPr>
          <w:rFonts w:cstheme="majorBidi"/>
          <w:b w:val="0"/>
          <w:bCs/>
          <w:i/>
          <w:iCs/>
          <w:szCs w:val="24"/>
        </w:rPr>
        <w:t xml:space="preserve"> </w:t>
      </w:r>
      <w:r>
        <w:rPr>
          <w:rFonts w:cstheme="majorBidi"/>
          <w:b w:val="0"/>
          <w:bCs/>
          <w:szCs w:val="24"/>
        </w:rPr>
        <w:t xml:space="preserve">plusieurs passages sont </w:t>
      </w:r>
      <w:r w:rsidR="00955CAA">
        <w:rPr>
          <w:rFonts w:cstheme="majorBidi"/>
          <w:b w:val="0"/>
          <w:bCs/>
          <w:szCs w:val="24"/>
        </w:rPr>
        <w:t>comparables</w:t>
      </w:r>
      <w:r>
        <w:rPr>
          <w:rFonts w:cstheme="majorBidi"/>
          <w:b w:val="0"/>
          <w:bCs/>
          <w:szCs w:val="24"/>
        </w:rPr>
        <w:t xml:space="preserve"> aux écrits journalistiques de Mustapha </w:t>
      </w:r>
      <w:proofErr w:type="spellStart"/>
      <w:r>
        <w:rPr>
          <w:rFonts w:cstheme="majorBidi"/>
          <w:b w:val="0"/>
          <w:bCs/>
          <w:szCs w:val="24"/>
        </w:rPr>
        <w:t>Benfodil</w:t>
      </w:r>
      <w:proofErr w:type="spellEnd"/>
      <w:r>
        <w:rPr>
          <w:rFonts w:cstheme="majorBidi"/>
          <w:b w:val="0"/>
          <w:bCs/>
          <w:szCs w:val="24"/>
        </w:rPr>
        <w:t>. Ces passages ont bel et bien été repris dans le roman mais d’une façon un peu différente. Les articles nous donnent l’information telle quelle s’est produite</w:t>
      </w:r>
      <w:r w:rsidR="00EA074B">
        <w:rPr>
          <w:rFonts w:cstheme="majorBidi"/>
          <w:b w:val="0"/>
          <w:bCs/>
          <w:szCs w:val="24"/>
        </w:rPr>
        <w:t>,</w:t>
      </w:r>
      <w:r>
        <w:rPr>
          <w:rFonts w:cstheme="majorBidi"/>
          <w:b w:val="0"/>
          <w:bCs/>
          <w:szCs w:val="24"/>
        </w:rPr>
        <w:t xml:space="preserve"> par contre dans le roman le narrateur rentre dans les explications, il dénonce, à travers les personnages du roman, la barbarie et l’injustice de ces hommes qui se disent être des « fous de Dieu ». </w:t>
      </w:r>
    </w:p>
    <w:p w:rsidR="001E520D" w:rsidRDefault="001E520D" w:rsidP="001E520D">
      <w:pPr>
        <w:spacing w:before="120" w:after="120" w:line="360" w:lineRule="auto"/>
        <w:ind w:firstLine="851"/>
        <w:jc w:val="both"/>
        <w:rPr>
          <w:rFonts w:cstheme="majorBidi"/>
          <w:b w:val="0"/>
          <w:bCs/>
          <w:szCs w:val="24"/>
        </w:rPr>
      </w:pPr>
      <w:r>
        <w:rPr>
          <w:rFonts w:cstheme="majorBidi"/>
          <w:b w:val="0"/>
          <w:bCs/>
          <w:szCs w:val="24"/>
        </w:rPr>
        <w:t xml:space="preserve">A chaque fois le journaliste a insisté sur le fait que les terroristes laissaient toujours derrière eux des mares de sang qui maculaient le sol. Ce sang ils l’ont sur les mains, sur leur barbe, sur leurs vêtements. Le sang de tous ces innocents coule sur leur corps. </w:t>
      </w:r>
    </w:p>
    <w:p w:rsidR="001E520D" w:rsidRDefault="001E520D" w:rsidP="00AB137E">
      <w:pPr>
        <w:spacing w:before="120" w:after="120" w:line="360" w:lineRule="auto"/>
        <w:ind w:firstLine="851"/>
        <w:jc w:val="both"/>
        <w:rPr>
          <w:rFonts w:cstheme="majorBidi"/>
          <w:b w:val="0"/>
          <w:bCs/>
          <w:szCs w:val="24"/>
        </w:rPr>
      </w:pPr>
      <w:r>
        <w:rPr>
          <w:rFonts w:cstheme="majorBidi"/>
          <w:b w:val="0"/>
          <w:bCs/>
          <w:szCs w:val="24"/>
        </w:rPr>
        <w:t xml:space="preserve">Dans le roman </w:t>
      </w:r>
      <w:r w:rsidRPr="00955CAA">
        <w:rPr>
          <w:rFonts w:cstheme="majorBidi"/>
          <w:b w:val="0"/>
          <w:bCs/>
          <w:i/>
          <w:iCs/>
          <w:szCs w:val="24"/>
        </w:rPr>
        <w:t>Les bavardages du seul</w:t>
      </w:r>
      <w:r>
        <w:rPr>
          <w:rFonts w:cstheme="majorBidi"/>
          <w:b w:val="0"/>
          <w:bCs/>
          <w:szCs w:val="24"/>
        </w:rPr>
        <w:t xml:space="preserve">  le narrateur a utilisé à plusieurs reprises la répétition de certains passages pour insister sur </w:t>
      </w:r>
      <w:r w:rsidR="00AB137E">
        <w:rPr>
          <w:rFonts w:cstheme="majorBidi"/>
          <w:b w:val="0"/>
          <w:bCs/>
          <w:szCs w:val="24"/>
        </w:rPr>
        <w:t>c</w:t>
      </w:r>
      <w:r>
        <w:rPr>
          <w:rFonts w:cstheme="majorBidi"/>
          <w:b w:val="0"/>
          <w:bCs/>
          <w:szCs w:val="24"/>
        </w:rPr>
        <w:t xml:space="preserve">es actes qui sont impardonnables pour dire aux lecteurs que les assassins avaient les mains sales, ces mains qui ont tué, qui ont versé le sang des gens du peuple. </w:t>
      </w:r>
    </w:p>
    <w:p w:rsidR="006265D1" w:rsidRDefault="00F1741E" w:rsidP="00955CAA">
      <w:pPr>
        <w:spacing w:before="120" w:after="120" w:line="360" w:lineRule="auto"/>
        <w:ind w:firstLine="851"/>
        <w:jc w:val="both"/>
        <w:rPr>
          <w:rFonts w:cstheme="majorBidi"/>
          <w:b w:val="0"/>
          <w:bCs/>
          <w:szCs w:val="24"/>
        </w:rPr>
      </w:pPr>
      <w:r>
        <w:rPr>
          <w:rFonts w:cstheme="majorBidi"/>
          <w:b w:val="0"/>
          <w:bCs/>
          <w:szCs w:val="24"/>
        </w:rPr>
        <w:t xml:space="preserve">Le narrateur nous fait vivre les moments difficiles par lesquels sont passés les victimes du terrorisme, les nuits infernales et interminables, sans sommeil qu’étaient celles des jeunes filles des douars. Elles vivaient dans la peur d’être souillées à n’importe quel moment de la nuit. </w:t>
      </w:r>
    </w:p>
    <w:p w:rsidR="00455436" w:rsidRDefault="00AB137E" w:rsidP="00AB137E">
      <w:pPr>
        <w:spacing w:before="120" w:after="120" w:line="360" w:lineRule="auto"/>
        <w:ind w:firstLine="851"/>
        <w:jc w:val="both"/>
        <w:rPr>
          <w:rFonts w:cstheme="majorBidi"/>
          <w:b w:val="0"/>
          <w:bCs/>
          <w:szCs w:val="24"/>
        </w:rPr>
      </w:pPr>
      <w:r>
        <w:rPr>
          <w:rFonts w:cstheme="majorBidi"/>
          <w:b w:val="0"/>
          <w:bCs/>
          <w:szCs w:val="24"/>
        </w:rPr>
        <w:t>N</w:t>
      </w:r>
      <w:r w:rsidR="001B5220">
        <w:rPr>
          <w:rFonts w:cstheme="majorBidi"/>
          <w:b w:val="0"/>
          <w:bCs/>
          <w:szCs w:val="24"/>
        </w:rPr>
        <w:t>ous avons</w:t>
      </w:r>
      <w:r>
        <w:rPr>
          <w:rFonts w:cstheme="majorBidi"/>
          <w:b w:val="0"/>
          <w:bCs/>
          <w:szCs w:val="24"/>
        </w:rPr>
        <w:t>, aussi</w:t>
      </w:r>
      <w:r w:rsidR="001B5220">
        <w:rPr>
          <w:rFonts w:cstheme="majorBidi"/>
          <w:b w:val="0"/>
          <w:bCs/>
          <w:szCs w:val="24"/>
        </w:rPr>
        <w:t xml:space="preserve"> relevé </w:t>
      </w:r>
      <w:r>
        <w:rPr>
          <w:rFonts w:cstheme="majorBidi"/>
          <w:b w:val="0"/>
          <w:bCs/>
          <w:szCs w:val="24"/>
        </w:rPr>
        <w:t xml:space="preserve">dans les articles plusieurs témoignages </w:t>
      </w:r>
      <w:r w:rsidR="001B5220">
        <w:rPr>
          <w:rFonts w:cstheme="majorBidi"/>
          <w:b w:val="0"/>
          <w:bCs/>
          <w:szCs w:val="24"/>
        </w:rPr>
        <w:t>de personnes qui accusaient la concorde nationale d’être à la base de ces massacres. Pour parler du « </w:t>
      </w:r>
      <w:proofErr w:type="spellStart"/>
      <w:r w:rsidR="001B5220">
        <w:rPr>
          <w:rFonts w:cstheme="majorBidi"/>
          <w:b w:val="0"/>
          <w:bCs/>
          <w:szCs w:val="24"/>
        </w:rPr>
        <w:t>wiam</w:t>
      </w:r>
      <w:proofErr w:type="spellEnd"/>
      <w:r w:rsidR="001B5220">
        <w:rPr>
          <w:rFonts w:cstheme="majorBidi"/>
          <w:b w:val="0"/>
          <w:bCs/>
          <w:szCs w:val="24"/>
        </w:rPr>
        <w:t> »</w:t>
      </w:r>
      <w:r w:rsidR="00F1741E">
        <w:rPr>
          <w:rFonts w:cstheme="majorBidi"/>
          <w:b w:val="0"/>
          <w:bCs/>
          <w:szCs w:val="24"/>
        </w:rPr>
        <w:t xml:space="preserve"> </w:t>
      </w:r>
      <w:r w:rsidR="001B5220">
        <w:rPr>
          <w:rFonts w:cstheme="majorBidi"/>
          <w:b w:val="0"/>
          <w:bCs/>
          <w:szCs w:val="24"/>
        </w:rPr>
        <w:t>le narrateur a utilisé l</w:t>
      </w:r>
      <w:r w:rsidR="006265D1">
        <w:rPr>
          <w:rFonts w:cstheme="majorBidi"/>
          <w:b w:val="0"/>
          <w:bCs/>
          <w:szCs w:val="24"/>
        </w:rPr>
        <w:t>’ironie dans le roman. Dans les passages où il est qu</w:t>
      </w:r>
      <w:r w:rsidR="001B5220">
        <w:rPr>
          <w:rFonts w:cstheme="majorBidi"/>
          <w:b w:val="0"/>
          <w:bCs/>
          <w:szCs w:val="24"/>
        </w:rPr>
        <w:t xml:space="preserve">estion de la concorde </w:t>
      </w:r>
      <w:r w:rsidR="001B5220">
        <w:rPr>
          <w:rFonts w:cstheme="majorBidi"/>
          <w:b w:val="0"/>
          <w:bCs/>
          <w:szCs w:val="24"/>
        </w:rPr>
        <w:lastRenderedPageBreak/>
        <w:t>nationale</w:t>
      </w:r>
      <w:r w:rsidR="006265D1">
        <w:rPr>
          <w:rFonts w:cstheme="majorBidi"/>
          <w:b w:val="0"/>
          <w:bCs/>
          <w:szCs w:val="24"/>
        </w:rPr>
        <w:t xml:space="preserve"> </w:t>
      </w:r>
      <w:r w:rsidR="001B5220">
        <w:rPr>
          <w:rFonts w:cstheme="majorBidi"/>
          <w:b w:val="0"/>
          <w:bCs/>
          <w:szCs w:val="24"/>
        </w:rPr>
        <w:t>il</w:t>
      </w:r>
      <w:r w:rsidR="006265D1">
        <w:rPr>
          <w:rFonts w:cstheme="majorBidi"/>
          <w:b w:val="0"/>
          <w:bCs/>
          <w:szCs w:val="24"/>
        </w:rPr>
        <w:t xml:space="preserve"> a tourné cet accord en dérision. Il nous montre par l’utilisation de l’ironi</w:t>
      </w:r>
      <w:r w:rsidR="001B5220">
        <w:rPr>
          <w:rFonts w:cstheme="majorBidi"/>
          <w:b w:val="0"/>
          <w:bCs/>
          <w:szCs w:val="24"/>
        </w:rPr>
        <w:t>e qu’il est contre le « </w:t>
      </w:r>
      <w:proofErr w:type="spellStart"/>
      <w:r w:rsidR="001B5220">
        <w:rPr>
          <w:rFonts w:cstheme="majorBidi"/>
          <w:b w:val="0"/>
          <w:bCs/>
          <w:szCs w:val="24"/>
        </w:rPr>
        <w:t>wiam</w:t>
      </w:r>
      <w:proofErr w:type="spellEnd"/>
      <w:r w:rsidR="001B5220">
        <w:rPr>
          <w:rFonts w:cstheme="majorBidi"/>
          <w:b w:val="0"/>
          <w:bCs/>
          <w:szCs w:val="24"/>
        </w:rPr>
        <w:t> » tout comme les personnes avec lesquelles il a parlé lors de ses déplacements sur les lieux des carnages.</w:t>
      </w:r>
    </w:p>
    <w:p w:rsidR="001B5220" w:rsidRDefault="00AB137E" w:rsidP="00EA074B">
      <w:pPr>
        <w:spacing w:before="120" w:after="120" w:line="360" w:lineRule="auto"/>
        <w:ind w:firstLine="851"/>
        <w:jc w:val="both"/>
        <w:rPr>
          <w:rFonts w:cstheme="majorBidi"/>
          <w:b w:val="0"/>
          <w:bCs/>
          <w:szCs w:val="24"/>
        </w:rPr>
      </w:pPr>
      <w:r>
        <w:rPr>
          <w:rFonts w:cstheme="majorBidi"/>
          <w:b w:val="0"/>
          <w:bCs/>
          <w:szCs w:val="24"/>
        </w:rPr>
        <w:t>L</w:t>
      </w:r>
      <w:r w:rsidR="001B5220">
        <w:rPr>
          <w:rFonts w:cstheme="majorBidi"/>
          <w:b w:val="0"/>
          <w:bCs/>
          <w:szCs w:val="24"/>
        </w:rPr>
        <w:t>es reportages</w:t>
      </w:r>
      <w:r>
        <w:rPr>
          <w:rFonts w:cstheme="majorBidi"/>
          <w:b w:val="0"/>
          <w:bCs/>
          <w:szCs w:val="24"/>
        </w:rPr>
        <w:t xml:space="preserve"> nous rapportent l</w:t>
      </w:r>
      <w:r w:rsidR="001B5220">
        <w:rPr>
          <w:rFonts w:cstheme="majorBidi"/>
          <w:b w:val="0"/>
          <w:bCs/>
          <w:szCs w:val="24"/>
        </w:rPr>
        <w:t xml:space="preserve">es déplacements de Mustapha </w:t>
      </w:r>
      <w:proofErr w:type="spellStart"/>
      <w:r w:rsidR="001B5220">
        <w:rPr>
          <w:rFonts w:cstheme="majorBidi"/>
          <w:b w:val="0"/>
          <w:bCs/>
          <w:szCs w:val="24"/>
        </w:rPr>
        <w:t>Benfodil</w:t>
      </w:r>
      <w:proofErr w:type="spellEnd"/>
      <w:r w:rsidR="001B5220">
        <w:rPr>
          <w:rFonts w:cstheme="majorBidi"/>
          <w:b w:val="0"/>
          <w:bCs/>
          <w:szCs w:val="24"/>
        </w:rPr>
        <w:t xml:space="preserve"> </w:t>
      </w:r>
      <w:r w:rsidR="00EA074B">
        <w:rPr>
          <w:rFonts w:cstheme="majorBidi"/>
          <w:b w:val="0"/>
          <w:bCs/>
          <w:szCs w:val="24"/>
        </w:rPr>
        <w:t>dans le</w:t>
      </w:r>
      <w:r w:rsidR="001B5220">
        <w:rPr>
          <w:rFonts w:cstheme="majorBidi"/>
          <w:b w:val="0"/>
          <w:bCs/>
          <w:szCs w:val="24"/>
        </w:rPr>
        <w:t xml:space="preserve"> sud algérien. Il nous fait part de ses voyages effectués à travers le Sahara. Nous retrouvons dans le roman </w:t>
      </w:r>
      <w:r w:rsidR="001B5220" w:rsidRPr="001B5220">
        <w:rPr>
          <w:rFonts w:cstheme="majorBidi"/>
          <w:b w:val="0"/>
          <w:bCs/>
          <w:i/>
          <w:iCs/>
          <w:szCs w:val="24"/>
        </w:rPr>
        <w:t>Les bavardages du seul</w:t>
      </w:r>
      <w:r w:rsidR="001B5220">
        <w:rPr>
          <w:rFonts w:cstheme="majorBidi"/>
          <w:b w:val="0"/>
          <w:bCs/>
          <w:szCs w:val="24"/>
        </w:rPr>
        <w:t xml:space="preserve"> plusieurs passages qui sont </w:t>
      </w:r>
      <w:r w:rsidR="00EA074B">
        <w:rPr>
          <w:rFonts w:cstheme="majorBidi"/>
          <w:b w:val="0"/>
          <w:bCs/>
          <w:szCs w:val="24"/>
        </w:rPr>
        <w:t>empruntés à</w:t>
      </w:r>
      <w:r w:rsidR="001B5220">
        <w:rPr>
          <w:rFonts w:cstheme="majorBidi"/>
          <w:b w:val="0"/>
          <w:bCs/>
          <w:szCs w:val="24"/>
        </w:rPr>
        <w:t xml:space="preserve"> ses virées. La différence n’est pas grande</w:t>
      </w:r>
      <w:r>
        <w:rPr>
          <w:rFonts w:cstheme="majorBidi"/>
          <w:b w:val="0"/>
          <w:bCs/>
          <w:szCs w:val="24"/>
        </w:rPr>
        <w:t>. Toutefois, l</w:t>
      </w:r>
      <w:r w:rsidR="001B5220">
        <w:rPr>
          <w:rFonts w:cstheme="majorBidi"/>
          <w:b w:val="0"/>
          <w:bCs/>
          <w:szCs w:val="24"/>
        </w:rPr>
        <w:t>e narrateur rentre, quelques fois, dans les détails pour plus d</w:t>
      </w:r>
      <w:r w:rsidR="00295A6A">
        <w:rPr>
          <w:rFonts w:cstheme="majorBidi"/>
          <w:b w:val="0"/>
          <w:bCs/>
          <w:szCs w:val="24"/>
        </w:rPr>
        <w:t>’explication.</w:t>
      </w:r>
      <w:r>
        <w:rPr>
          <w:rFonts w:cstheme="majorBidi"/>
          <w:b w:val="0"/>
          <w:bCs/>
          <w:szCs w:val="24"/>
        </w:rPr>
        <w:t xml:space="preserve"> </w:t>
      </w:r>
    </w:p>
    <w:p w:rsidR="00AB137E" w:rsidRDefault="00AB137E" w:rsidP="00933AB5">
      <w:pPr>
        <w:spacing w:before="120" w:after="120" w:line="360" w:lineRule="auto"/>
        <w:ind w:firstLine="851"/>
        <w:jc w:val="both"/>
        <w:rPr>
          <w:rFonts w:cstheme="majorBidi"/>
          <w:b w:val="0"/>
          <w:bCs/>
          <w:szCs w:val="24"/>
        </w:rPr>
      </w:pPr>
      <w:r>
        <w:rPr>
          <w:rFonts w:cstheme="majorBidi"/>
          <w:b w:val="0"/>
          <w:bCs/>
          <w:szCs w:val="24"/>
        </w:rPr>
        <w:t xml:space="preserve">Ainsi, nous pouvons dire que </w:t>
      </w:r>
      <w:r w:rsidR="00933AB5">
        <w:rPr>
          <w:rFonts w:cstheme="majorBidi"/>
          <w:b w:val="0"/>
          <w:bCs/>
          <w:szCs w:val="24"/>
        </w:rPr>
        <w:t xml:space="preserve">le roman </w:t>
      </w:r>
      <w:r w:rsidR="00933AB5" w:rsidRPr="00933AB5">
        <w:rPr>
          <w:rFonts w:cstheme="majorBidi"/>
          <w:b w:val="0"/>
          <w:bCs/>
          <w:i/>
          <w:iCs/>
          <w:szCs w:val="24"/>
        </w:rPr>
        <w:t>Les bavardages du seul</w:t>
      </w:r>
      <w:r w:rsidR="00933AB5">
        <w:rPr>
          <w:rFonts w:cstheme="majorBidi"/>
          <w:b w:val="0"/>
          <w:bCs/>
          <w:szCs w:val="24"/>
        </w:rPr>
        <w:t xml:space="preserve"> a permis au narrateur de dénoncer l’inju</w:t>
      </w:r>
      <w:r w:rsidR="00A85E16">
        <w:rPr>
          <w:rFonts w:cstheme="majorBidi"/>
          <w:b w:val="0"/>
          <w:bCs/>
          <w:szCs w:val="24"/>
        </w:rPr>
        <w:t>stice qu’ont subit des innocent</w:t>
      </w:r>
      <w:r w:rsidR="00933AB5">
        <w:rPr>
          <w:rFonts w:cstheme="majorBidi"/>
          <w:b w:val="0"/>
          <w:bCs/>
          <w:szCs w:val="24"/>
        </w:rPr>
        <w:t xml:space="preserve">s lors des attaques terroristes. Il s’est inspiré, en plus, des voyages de Mustapha </w:t>
      </w:r>
      <w:proofErr w:type="spellStart"/>
      <w:r w:rsidR="00933AB5">
        <w:rPr>
          <w:rFonts w:cstheme="majorBidi"/>
          <w:b w:val="0"/>
          <w:bCs/>
          <w:szCs w:val="24"/>
        </w:rPr>
        <w:t>Benfodil</w:t>
      </w:r>
      <w:proofErr w:type="spellEnd"/>
      <w:r w:rsidR="00933AB5">
        <w:rPr>
          <w:rFonts w:cstheme="majorBidi"/>
          <w:b w:val="0"/>
          <w:bCs/>
          <w:szCs w:val="24"/>
        </w:rPr>
        <w:t xml:space="preserve"> au Sahara pour enrichir le roman.</w:t>
      </w:r>
    </w:p>
    <w:p w:rsidR="00295A6A" w:rsidRDefault="00295A6A" w:rsidP="001B5220">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933AB5" w:rsidRDefault="00933AB5" w:rsidP="001A4B9D">
      <w:pPr>
        <w:spacing w:before="120" w:after="120" w:line="360" w:lineRule="auto"/>
        <w:ind w:firstLine="851"/>
        <w:jc w:val="both"/>
        <w:rPr>
          <w:rFonts w:cstheme="majorBidi"/>
          <w:szCs w:val="24"/>
        </w:rPr>
      </w:pPr>
    </w:p>
    <w:p w:rsidR="00933AB5" w:rsidRDefault="00933AB5" w:rsidP="001A4B9D">
      <w:pPr>
        <w:spacing w:before="120" w:after="120" w:line="360" w:lineRule="auto"/>
        <w:ind w:firstLine="851"/>
        <w:jc w:val="both"/>
        <w:rPr>
          <w:rFonts w:cstheme="majorBidi"/>
          <w:szCs w:val="24"/>
        </w:rPr>
      </w:pPr>
    </w:p>
    <w:p w:rsidR="00933AB5" w:rsidRDefault="00933AB5" w:rsidP="001A4B9D">
      <w:pPr>
        <w:spacing w:before="120" w:after="120" w:line="360" w:lineRule="auto"/>
        <w:ind w:firstLine="851"/>
        <w:jc w:val="both"/>
        <w:rPr>
          <w:rFonts w:cstheme="majorBidi"/>
          <w:szCs w:val="24"/>
        </w:rPr>
      </w:pPr>
    </w:p>
    <w:p w:rsidR="00933AB5" w:rsidRDefault="00933AB5" w:rsidP="001A4B9D">
      <w:pPr>
        <w:spacing w:before="120" w:after="120" w:line="360" w:lineRule="auto"/>
        <w:ind w:firstLine="851"/>
        <w:jc w:val="both"/>
        <w:rPr>
          <w:rFonts w:cstheme="majorBidi"/>
          <w:szCs w:val="24"/>
        </w:rPr>
      </w:pPr>
    </w:p>
    <w:p w:rsidR="00663AA5" w:rsidRDefault="00663AA5" w:rsidP="001A4B9D">
      <w:pPr>
        <w:spacing w:before="120" w:after="120" w:line="360" w:lineRule="auto"/>
        <w:ind w:firstLine="851"/>
        <w:jc w:val="both"/>
        <w:rPr>
          <w:rFonts w:cstheme="majorBidi"/>
          <w:szCs w:val="24"/>
        </w:rPr>
      </w:pPr>
    </w:p>
    <w:p w:rsidR="00663AA5" w:rsidRDefault="00663AA5" w:rsidP="001A4B9D">
      <w:pPr>
        <w:spacing w:before="120" w:after="120" w:line="360" w:lineRule="auto"/>
        <w:ind w:firstLine="851"/>
        <w:jc w:val="both"/>
        <w:rPr>
          <w:rFonts w:cstheme="majorBidi"/>
          <w:szCs w:val="24"/>
        </w:rPr>
      </w:pPr>
    </w:p>
    <w:p w:rsidR="00663AA5" w:rsidRDefault="00663AA5" w:rsidP="001A4B9D">
      <w:pPr>
        <w:spacing w:before="120" w:after="120" w:line="360" w:lineRule="auto"/>
        <w:ind w:firstLine="851"/>
        <w:jc w:val="both"/>
        <w:rPr>
          <w:rFonts w:cstheme="majorBidi"/>
          <w:szCs w:val="24"/>
        </w:rPr>
      </w:pPr>
    </w:p>
    <w:p w:rsidR="00663AA5" w:rsidRDefault="00663AA5" w:rsidP="001A4B9D">
      <w:pPr>
        <w:spacing w:before="120" w:after="120" w:line="360" w:lineRule="auto"/>
        <w:ind w:firstLine="851"/>
        <w:jc w:val="both"/>
        <w:rPr>
          <w:rFonts w:cstheme="majorBidi"/>
          <w:szCs w:val="24"/>
        </w:rPr>
      </w:pPr>
    </w:p>
    <w:p w:rsidR="00663AA5" w:rsidRDefault="00663AA5" w:rsidP="001A4B9D">
      <w:pPr>
        <w:spacing w:before="120" w:after="120" w:line="360" w:lineRule="auto"/>
        <w:ind w:firstLine="851"/>
        <w:jc w:val="both"/>
        <w:rPr>
          <w:rFonts w:cstheme="majorBidi"/>
          <w:szCs w:val="24"/>
        </w:rPr>
      </w:pPr>
    </w:p>
    <w:p w:rsidR="00663AA5" w:rsidRDefault="00663AA5" w:rsidP="001A4B9D">
      <w:pPr>
        <w:spacing w:before="120" w:after="120" w:line="360" w:lineRule="auto"/>
        <w:ind w:firstLine="851"/>
        <w:jc w:val="both"/>
        <w:rPr>
          <w:rFonts w:cstheme="majorBidi"/>
          <w:szCs w:val="24"/>
        </w:rPr>
      </w:pPr>
    </w:p>
    <w:p w:rsidR="00933AB5" w:rsidRDefault="00933AB5" w:rsidP="001A4B9D">
      <w:pPr>
        <w:spacing w:before="120" w:after="120" w:line="360" w:lineRule="auto"/>
        <w:ind w:firstLine="851"/>
        <w:jc w:val="both"/>
        <w:rPr>
          <w:rFonts w:cstheme="majorBidi"/>
          <w:szCs w:val="24"/>
        </w:rPr>
      </w:pPr>
    </w:p>
    <w:p w:rsidR="00933AB5" w:rsidRDefault="00933AB5" w:rsidP="001A4B9D">
      <w:pPr>
        <w:spacing w:before="120" w:after="120" w:line="360" w:lineRule="auto"/>
        <w:ind w:firstLine="851"/>
        <w:jc w:val="both"/>
        <w:rPr>
          <w:rFonts w:cstheme="majorBidi"/>
          <w:szCs w:val="24"/>
        </w:rPr>
      </w:pPr>
    </w:p>
    <w:p w:rsidR="00A85E16" w:rsidRDefault="00A85E16" w:rsidP="00A85E16">
      <w:bookmarkStart w:id="30" w:name="_Toc266356450"/>
    </w:p>
    <w:p w:rsidR="005552F5" w:rsidRDefault="005552F5" w:rsidP="00A85E16"/>
    <w:p w:rsidR="00162C14" w:rsidRPr="00222A4B" w:rsidRDefault="00162C14" w:rsidP="00162C14">
      <w:pPr>
        <w:pStyle w:val="Sansinterligne"/>
        <w:numPr>
          <w:ilvl w:val="0"/>
          <w:numId w:val="0"/>
        </w:numPr>
        <w:spacing w:before="0" w:line="360" w:lineRule="auto"/>
        <w:ind w:firstLine="851"/>
        <w:jc w:val="center"/>
        <w:rPr>
          <w:szCs w:val="24"/>
        </w:rPr>
      </w:pPr>
      <w:r w:rsidRPr="00222A4B">
        <w:rPr>
          <w:szCs w:val="24"/>
        </w:rPr>
        <w:lastRenderedPageBreak/>
        <w:t>Chapitre II : Approche thématique.</w:t>
      </w:r>
      <w:bookmarkEnd w:id="30"/>
    </w:p>
    <w:p w:rsidR="00162C14" w:rsidRPr="00222A4B" w:rsidRDefault="00162C14" w:rsidP="00162C14">
      <w:pPr>
        <w:tabs>
          <w:tab w:val="left" w:pos="4116"/>
        </w:tabs>
        <w:spacing w:after="0" w:line="360" w:lineRule="auto"/>
        <w:ind w:firstLine="851"/>
        <w:jc w:val="both"/>
        <w:rPr>
          <w:rFonts w:cstheme="majorBidi"/>
          <w:b w:val="0"/>
          <w:bCs/>
          <w:szCs w:val="24"/>
        </w:rPr>
      </w:pPr>
    </w:p>
    <w:p w:rsidR="00162C14" w:rsidRPr="00222A4B" w:rsidRDefault="002E6829" w:rsidP="002E6829">
      <w:pPr>
        <w:tabs>
          <w:tab w:val="left" w:pos="2816"/>
        </w:tabs>
        <w:spacing w:before="120" w:after="120" w:line="360" w:lineRule="auto"/>
        <w:ind w:firstLine="851"/>
        <w:jc w:val="both"/>
        <w:rPr>
          <w:rFonts w:cstheme="majorBidi"/>
          <w:b w:val="0"/>
          <w:bCs/>
          <w:szCs w:val="24"/>
        </w:rPr>
      </w:pPr>
      <w:r>
        <w:rPr>
          <w:rFonts w:cstheme="majorBidi"/>
          <w:b w:val="0"/>
          <w:bCs/>
          <w:szCs w:val="24"/>
        </w:rPr>
        <w:t xml:space="preserve"> </w:t>
      </w:r>
      <w:r w:rsidR="00162C14" w:rsidRPr="00222A4B">
        <w:rPr>
          <w:rFonts w:cstheme="majorBidi"/>
          <w:b w:val="0"/>
          <w:bCs/>
          <w:szCs w:val="24"/>
        </w:rPr>
        <w:t>Une approche thématique nous permet de dégager les principaux thèmes qui émanent d’un roman. Pour savoir quel est le thème principal dans un roman, il est nécessaire de relever le champ lexical dominant dans le récit. Néanmoins il ne faut pas oublier que dans les écrits romanesques nous pouvons avoir un thème principal duquel peuvent dériver plusieurs thèmes secondaires.</w:t>
      </w:r>
    </w:p>
    <w:p w:rsidR="00162C14" w:rsidRDefault="00162C14" w:rsidP="00162C14">
      <w:pPr>
        <w:tabs>
          <w:tab w:val="left" w:pos="4116"/>
        </w:tabs>
        <w:spacing w:after="0" w:line="360" w:lineRule="auto"/>
        <w:ind w:firstLine="851"/>
        <w:jc w:val="both"/>
        <w:rPr>
          <w:rFonts w:cstheme="majorBidi"/>
          <w:b w:val="0"/>
          <w:bCs/>
          <w:szCs w:val="24"/>
        </w:rPr>
      </w:pPr>
      <w:r w:rsidRPr="00222A4B">
        <w:rPr>
          <w:rFonts w:cstheme="majorBidi"/>
          <w:b w:val="0"/>
          <w:bCs/>
          <w:szCs w:val="24"/>
        </w:rPr>
        <w:t>Dans le roman l’auteur s’inspire le plus souvent de son vécu. En effet, les thèmes répertoriés dans ses écrits romanesques ont une relation avec les événements de sa vie.</w:t>
      </w:r>
    </w:p>
    <w:p w:rsidR="00DB5EEE" w:rsidRDefault="00CB1269" w:rsidP="00DB5EEE">
      <w:pPr>
        <w:tabs>
          <w:tab w:val="left" w:pos="4116"/>
        </w:tabs>
        <w:spacing w:after="0" w:line="360" w:lineRule="auto"/>
        <w:ind w:firstLine="851"/>
        <w:jc w:val="both"/>
        <w:rPr>
          <w:rFonts w:cstheme="majorBidi"/>
          <w:b w:val="0"/>
          <w:bCs/>
          <w:szCs w:val="24"/>
        </w:rPr>
      </w:pPr>
      <w:r w:rsidRPr="00CB1269">
        <w:rPr>
          <w:rFonts w:cstheme="majorBidi"/>
          <w:b w:val="0"/>
          <w:bCs/>
          <w:szCs w:val="24"/>
        </w:rPr>
        <w:t xml:space="preserve">Mustapha </w:t>
      </w:r>
      <w:proofErr w:type="spellStart"/>
      <w:r w:rsidRPr="00CB1269">
        <w:rPr>
          <w:rFonts w:cstheme="majorBidi"/>
          <w:b w:val="0"/>
          <w:bCs/>
          <w:szCs w:val="24"/>
        </w:rPr>
        <w:t>Benfodil</w:t>
      </w:r>
      <w:proofErr w:type="spellEnd"/>
      <w:r w:rsidR="002E6829">
        <w:rPr>
          <w:rFonts w:cstheme="majorBidi"/>
          <w:b w:val="0"/>
          <w:bCs/>
          <w:szCs w:val="24"/>
        </w:rPr>
        <w:t xml:space="preserve">, journaliste de profession, </w:t>
      </w:r>
      <w:r w:rsidRPr="00CB1269">
        <w:rPr>
          <w:rFonts w:cstheme="majorBidi"/>
          <w:b w:val="0"/>
          <w:bCs/>
          <w:szCs w:val="24"/>
        </w:rPr>
        <w:t xml:space="preserve"> s’est rendu sur</w:t>
      </w:r>
      <w:r>
        <w:rPr>
          <w:rFonts w:cstheme="majorBidi"/>
          <w:b w:val="0"/>
          <w:bCs/>
          <w:szCs w:val="24"/>
        </w:rPr>
        <w:t xml:space="preserve"> les lieux des massacres terroristes à plusieurs reprises. Il a vécu la douleur, la peine, la détresse de ces gens </w:t>
      </w:r>
      <w:r w:rsidR="00DB5EEE">
        <w:rPr>
          <w:rFonts w:cstheme="majorBidi"/>
          <w:b w:val="0"/>
          <w:bCs/>
          <w:szCs w:val="24"/>
        </w:rPr>
        <w:t>qui ont perdu plusieurs membres de leur famille en une seule nuit.</w:t>
      </w:r>
    </w:p>
    <w:p w:rsidR="00CB1269" w:rsidRPr="00CB1269" w:rsidRDefault="002E6829" w:rsidP="002E6829">
      <w:pPr>
        <w:tabs>
          <w:tab w:val="left" w:pos="4116"/>
        </w:tabs>
        <w:spacing w:after="0" w:line="360" w:lineRule="auto"/>
        <w:ind w:firstLine="851"/>
        <w:jc w:val="both"/>
        <w:rPr>
          <w:rFonts w:cstheme="majorBidi"/>
          <w:b w:val="0"/>
          <w:bCs/>
          <w:szCs w:val="24"/>
        </w:rPr>
      </w:pPr>
      <w:r>
        <w:rPr>
          <w:rFonts w:cstheme="majorBidi"/>
          <w:b w:val="0"/>
          <w:bCs/>
          <w:szCs w:val="24"/>
        </w:rPr>
        <w:t>Une</w:t>
      </w:r>
      <w:r w:rsidR="00DB5EEE">
        <w:rPr>
          <w:rFonts w:cstheme="majorBidi"/>
          <w:b w:val="0"/>
          <w:bCs/>
          <w:szCs w:val="24"/>
        </w:rPr>
        <w:t xml:space="preserve"> approche thématique nous permettra de savoir si le roman </w:t>
      </w:r>
      <w:r w:rsidR="00DB5EEE" w:rsidRPr="00DB5EEE">
        <w:rPr>
          <w:rFonts w:cstheme="majorBidi"/>
          <w:b w:val="0"/>
          <w:bCs/>
          <w:i/>
          <w:iCs/>
          <w:szCs w:val="24"/>
        </w:rPr>
        <w:t>Les bavardages du seul</w:t>
      </w:r>
      <w:r w:rsidR="00DB5EEE">
        <w:rPr>
          <w:rFonts w:cstheme="majorBidi"/>
          <w:b w:val="0"/>
          <w:bCs/>
          <w:szCs w:val="24"/>
        </w:rPr>
        <w:t xml:space="preserve"> et les écrits journalistiques</w:t>
      </w:r>
      <w:r>
        <w:rPr>
          <w:rFonts w:cstheme="majorBidi"/>
          <w:b w:val="0"/>
          <w:bCs/>
          <w:szCs w:val="24"/>
        </w:rPr>
        <w:t xml:space="preserve"> qu’il a rédigé après son passage sur les lieux des carnages</w:t>
      </w:r>
      <w:r w:rsidR="00DB5EEE">
        <w:rPr>
          <w:rFonts w:cstheme="majorBidi"/>
          <w:b w:val="0"/>
          <w:bCs/>
          <w:szCs w:val="24"/>
        </w:rPr>
        <w:t xml:space="preserve"> présentent les mêmes thèmes. </w:t>
      </w:r>
    </w:p>
    <w:p w:rsidR="00162C14" w:rsidRPr="00222A4B" w:rsidRDefault="00162C14" w:rsidP="00DB5EEE">
      <w:pPr>
        <w:tabs>
          <w:tab w:val="left" w:pos="4116"/>
        </w:tabs>
        <w:spacing w:before="120" w:after="120" w:line="360" w:lineRule="auto"/>
        <w:ind w:firstLine="851"/>
        <w:jc w:val="both"/>
        <w:rPr>
          <w:rFonts w:cstheme="majorBidi"/>
          <w:b w:val="0"/>
          <w:bCs/>
          <w:szCs w:val="24"/>
        </w:rPr>
      </w:pPr>
      <w:r w:rsidRPr="00222A4B">
        <w:rPr>
          <w:rFonts w:cstheme="majorBidi"/>
          <w:b w:val="0"/>
          <w:bCs/>
          <w:szCs w:val="24"/>
        </w:rPr>
        <w:t xml:space="preserve">Pour cette approche thématique nous allons dans un premier temps relever les thèmes traités dans les écrits journalistiques (qui constituent notre corpus) de Mustapha </w:t>
      </w:r>
      <w:proofErr w:type="spellStart"/>
      <w:r w:rsidRPr="00222A4B">
        <w:rPr>
          <w:rFonts w:cstheme="majorBidi"/>
          <w:b w:val="0"/>
          <w:bCs/>
          <w:szCs w:val="24"/>
        </w:rPr>
        <w:t>Benfodil</w:t>
      </w:r>
      <w:proofErr w:type="spellEnd"/>
      <w:r w:rsidRPr="00222A4B">
        <w:rPr>
          <w:rFonts w:cstheme="majorBidi"/>
          <w:b w:val="0"/>
          <w:bCs/>
          <w:szCs w:val="24"/>
        </w:rPr>
        <w:t xml:space="preserve"> et par la suite nous continuerons notre analyse en dégageant ceux d</w:t>
      </w:r>
      <w:r w:rsidR="00DB5EEE">
        <w:rPr>
          <w:rFonts w:cstheme="majorBidi"/>
          <w:b w:val="0"/>
          <w:bCs/>
          <w:szCs w:val="24"/>
        </w:rPr>
        <w:t>e</w:t>
      </w:r>
      <w:r w:rsidRPr="00222A4B">
        <w:rPr>
          <w:rFonts w:cstheme="majorBidi"/>
          <w:b w:val="0"/>
          <w:bCs/>
          <w:szCs w:val="24"/>
        </w:rPr>
        <w:t xml:space="preserve"> son roman </w:t>
      </w:r>
      <w:r w:rsidRPr="00222A4B">
        <w:rPr>
          <w:rFonts w:cstheme="majorBidi"/>
          <w:b w:val="0"/>
          <w:bCs/>
          <w:i/>
          <w:iCs/>
          <w:szCs w:val="24"/>
        </w:rPr>
        <w:t>Les</w:t>
      </w:r>
      <w:r w:rsidRPr="00222A4B">
        <w:rPr>
          <w:rFonts w:cstheme="majorBidi"/>
          <w:b w:val="0"/>
          <w:bCs/>
          <w:szCs w:val="24"/>
        </w:rPr>
        <w:t xml:space="preserve"> </w:t>
      </w:r>
      <w:r w:rsidRPr="00222A4B">
        <w:rPr>
          <w:rFonts w:cstheme="majorBidi"/>
          <w:b w:val="0"/>
          <w:bCs/>
          <w:i/>
          <w:iCs/>
          <w:szCs w:val="24"/>
        </w:rPr>
        <w:t>bavardages</w:t>
      </w:r>
      <w:r w:rsidRPr="00222A4B">
        <w:rPr>
          <w:rFonts w:cstheme="majorBidi"/>
          <w:b w:val="0"/>
          <w:bCs/>
          <w:szCs w:val="24"/>
        </w:rPr>
        <w:t xml:space="preserve"> </w:t>
      </w:r>
      <w:r w:rsidRPr="00222A4B">
        <w:rPr>
          <w:rFonts w:cstheme="majorBidi"/>
          <w:b w:val="0"/>
          <w:bCs/>
          <w:i/>
          <w:iCs/>
          <w:szCs w:val="24"/>
        </w:rPr>
        <w:t>du</w:t>
      </w:r>
      <w:r w:rsidRPr="00222A4B">
        <w:rPr>
          <w:rFonts w:cstheme="majorBidi"/>
          <w:b w:val="0"/>
          <w:bCs/>
          <w:szCs w:val="24"/>
        </w:rPr>
        <w:t xml:space="preserve"> </w:t>
      </w:r>
      <w:r w:rsidRPr="00222A4B">
        <w:rPr>
          <w:rFonts w:cstheme="majorBidi"/>
          <w:b w:val="0"/>
          <w:bCs/>
          <w:i/>
          <w:iCs/>
          <w:szCs w:val="24"/>
        </w:rPr>
        <w:t>seul</w:t>
      </w:r>
      <w:r w:rsidRPr="00222A4B">
        <w:rPr>
          <w:rFonts w:cstheme="majorBidi"/>
          <w:b w:val="0"/>
          <w:bCs/>
          <w:szCs w:val="24"/>
        </w:rPr>
        <w:t xml:space="preserve">. </w:t>
      </w:r>
    </w:p>
    <w:p w:rsidR="00162C14" w:rsidRPr="00222A4B" w:rsidRDefault="00162C14" w:rsidP="005552F5">
      <w:pPr>
        <w:tabs>
          <w:tab w:val="left" w:pos="4116"/>
        </w:tabs>
        <w:spacing w:before="120" w:after="120" w:line="360" w:lineRule="auto"/>
        <w:ind w:firstLine="851"/>
        <w:jc w:val="both"/>
        <w:rPr>
          <w:rFonts w:cstheme="majorBidi"/>
          <w:b w:val="0"/>
          <w:bCs/>
          <w:szCs w:val="24"/>
        </w:rPr>
      </w:pPr>
      <w:r w:rsidRPr="00222A4B">
        <w:rPr>
          <w:rFonts w:cstheme="majorBidi"/>
          <w:b w:val="0"/>
          <w:bCs/>
          <w:szCs w:val="24"/>
        </w:rPr>
        <w:t xml:space="preserve">Dans les écrits journalistiques les thèmes sont concrets puisque le journaliste </w:t>
      </w:r>
      <w:r w:rsidR="005552F5">
        <w:rPr>
          <w:rFonts w:cstheme="majorBidi"/>
          <w:b w:val="0"/>
          <w:bCs/>
          <w:szCs w:val="24"/>
        </w:rPr>
        <w:t>s</w:t>
      </w:r>
      <w:r w:rsidRPr="00222A4B">
        <w:rPr>
          <w:rFonts w:cstheme="majorBidi"/>
          <w:b w:val="0"/>
          <w:bCs/>
          <w:szCs w:val="24"/>
        </w:rPr>
        <w:t>e doit d’être le plus explicite possible pour permettre à ses lecteurs une bonne compréhension et  pouvoir leur faire vivre la réalité des évènements.</w:t>
      </w:r>
    </w:p>
    <w:p w:rsidR="00162C14" w:rsidRPr="00222A4B" w:rsidRDefault="00162C14" w:rsidP="00162C14">
      <w:pPr>
        <w:tabs>
          <w:tab w:val="left" w:pos="4116"/>
        </w:tabs>
        <w:spacing w:before="120" w:after="120" w:line="360" w:lineRule="auto"/>
        <w:ind w:firstLine="851"/>
        <w:jc w:val="both"/>
        <w:rPr>
          <w:rFonts w:cstheme="majorBidi"/>
          <w:b w:val="0"/>
          <w:bCs/>
          <w:szCs w:val="24"/>
        </w:rPr>
      </w:pPr>
      <w:r w:rsidRPr="00222A4B">
        <w:rPr>
          <w:rFonts w:cstheme="majorBidi"/>
          <w:b w:val="0"/>
          <w:bCs/>
          <w:szCs w:val="24"/>
        </w:rPr>
        <w:t>Toutefois dans les écrits romanesques, le narrateur est le plus souvent abstrait. En effet, il use d’une imagination romanesque contrairement au journaliste qui transcrit à travers une observation immédiate de la réalité.</w:t>
      </w:r>
    </w:p>
    <w:p w:rsidR="00162C14" w:rsidRPr="00222A4B" w:rsidRDefault="00162C14" w:rsidP="00162C14">
      <w:pPr>
        <w:tabs>
          <w:tab w:val="left" w:pos="4116"/>
        </w:tabs>
        <w:spacing w:before="120" w:after="120" w:line="360" w:lineRule="auto"/>
        <w:ind w:firstLine="851"/>
        <w:jc w:val="both"/>
        <w:rPr>
          <w:rFonts w:cstheme="majorBidi"/>
          <w:b w:val="0"/>
          <w:bCs/>
          <w:szCs w:val="24"/>
        </w:rPr>
      </w:pPr>
      <w:r w:rsidRPr="00222A4B">
        <w:rPr>
          <w:rFonts w:cstheme="majorBidi"/>
          <w:b w:val="0"/>
          <w:bCs/>
          <w:szCs w:val="24"/>
        </w:rPr>
        <w:t>Notre objectif, dans cette étude, est de montrer que nous retrouverons les mêmes thèmes dans les écrits journalistiques et dans le roman.</w:t>
      </w:r>
    </w:p>
    <w:p w:rsidR="00162C14" w:rsidRPr="00222A4B" w:rsidRDefault="00162C14" w:rsidP="00162C14">
      <w:pPr>
        <w:spacing w:before="120" w:after="120" w:line="360" w:lineRule="auto"/>
        <w:ind w:firstLine="851"/>
        <w:rPr>
          <w:rFonts w:cstheme="majorBidi"/>
          <w:b w:val="0"/>
          <w:bCs/>
          <w:szCs w:val="24"/>
        </w:rPr>
      </w:pPr>
    </w:p>
    <w:p w:rsidR="00162C14" w:rsidRPr="00222A4B" w:rsidRDefault="00162C14" w:rsidP="008729A7">
      <w:pPr>
        <w:pStyle w:val="Sansinterligne"/>
        <w:numPr>
          <w:ilvl w:val="0"/>
          <w:numId w:val="27"/>
        </w:numPr>
        <w:rPr>
          <w:szCs w:val="24"/>
        </w:rPr>
      </w:pPr>
      <w:bookmarkStart w:id="31" w:name="_Toc266356451"/>
      <w:r w:rsidRPr="00222A4B">
        <w:rPr>
          <w:szCs w:val="24"/>
        </w:rPr>
        <w:lastRenderedPageBreak/>
        <w:t>Les thèmes dans les écrits journalistiques :</w:t>
      </w:r>
      <w:bookmarkEnd w:id="31"/>
    </w:p>
    <w:p w:rsidR="002E6829" w:rsidRPr="002E6829" w:rsidRDefault="002E6829" w:rsidP="002E6829">
      <w:pPr>
        <w:tabs>
          <w:tab w:val="left" w:pos="2816"/>
        </w:tabs>
        <w:spacing w:before="120" w:after="120" w:line="360" w:lineRule="auto"/>
        <w:ind w:firstLine="851"/>
        <w:jc w:val="both"/>
        <w:rPr>
          <w:rFonts w:cstheme="majorBidi"/>
          <w:b w:val="0"/>
          <w:bCs/>
          <w:szCs w:val="24"/>
        </w:rPr>
      </w:pPr>
      <w:r w:rsidRPr="002E6829">
        <w:rPr>
          <w:rFonts w:cstheme="majorBidi"/>
          <w:b w:val="0"/>
          <w:bCs/>
          <w:szCs w:val="24"/>
        </w:rPr>
        <w:t xml:space="preserve">Dans cette partie nous allons essayer de dégager les thèmes que nous retrouvons dans l’ensemble des articles de Mustapha </w:t>
      </w:r>
      <w:proofErr w:type="spellStart"/>
      <w:r w:rsidRPr="002E6829">
        <w:rPr>
          <w:rFonts w:cstheme="majorBidi"/>
          <w:b w:val="0"/>
          <w:bCs/>
          <w:szCs w:val="24"/>
        </w:rPr>
        <w:t>Benfodil</w:t>
      </w:r>
      <w:proofErr w:type="spellEnd"/>
      <w:r>
        <w:rPr>
          <w:rFonts w:cstheme="majorBidi"/>
          <w:b w:val="0"/>
          <w:bCs/>
          <w:szCs w:val="24"/>
        </w:rPr>
        <w:t>. Notre objectif est de montrer qu’il a rédigé plusieurs articles sur le même thème.</w:t>
      </w:r>
    </w:p>
    <w:p w:rsidR="00936C10" w:rsidRDefault="00936C10" w:rsidP="00DB5EEE">
      <w:pPr>
        <w:spacing w:before="120" w:after="120" w:line="360" w:lineRule="auto"/>
        <w:ind w:firstLine="851"/>
        <w:jc w:val="both"/>
        <w:rPr>
          <w:rFonts w:cstheme="majorBidi"/>
          <w:b w:val="0"/>
          <w:bCs/>
          <w:szCs w:val="24"/>
        </w:rPr>
      </w:pPr>
      <w:r>
        <w:rPr>
          <w:rFonts w:cstheme="majorBidi"/>
          <w:b w:val="0"/>
          <w:bCs/>
          <w:szCs w:val="24"/>
        </w:rPr>
        <w:t xml:space="preserve">Le sujet des articles de presse, qui constituent notre corpus, sont les attaques terroristes. Le journaliste Mustapha </w:t>
      </w:r>
      <w:proofErr w:type="spellStart"/>
      <w:r>
        <w:rPr>
          <w:rFonts w:cstheme="majorBidi"/>
          <w:b w:val="0"/>
          <w:bCs/>
          <w:szCs w:val="24"/>
        </w:rPr>
        <w:t>Benfodil</w:t>
      </w:r>
      <w:proofErr w:type="spellEnd"/>
      <w:r>
        <w:rPr>
          <w:rFonts w:cstheme="majorBidi"/>
          <w:b w:val="0"/>
          <w:bCs/>
          <w:szCs w:val="24"/>
        </w:rPr>
        <w:t xml:space="preserve"> s’est rendu sur les lieux des crimes pour rapporter aux lecteurs toute l’ignominie de ces actes. </w:t>
      </w:r>
    </w:p>
    <w:p w:rsidR="00936C10" w:rsidRDefault="00936C10" w:rsidP="00936C10">
      <w:pPr>
        <w:spacing w:before="120" w:after="120" w:line="360" w:lineRule="auto"/>
        <w:ind w:firstLine="851"/>
        <w:jc w:val="both"/>
        <w:rPr>
          <w:rFonts w:cstheme="majorBidi"/>
          <w:b w:val="0"/>
          <w:bCs/>
          <w:szCs w:val="24"/>
        </w:rPr>
      </w:pPr>
      <w:r>
        <w:rPr>
          <w:rFonts w:cstheme="majorBidi"/>
          <w:b w:val="0"/>
          <w:bCs/>
          <w:szCs w:val="24"/>
        </w:rPr>
        <w:t xml:space="preserve">Il a décrit l’état des lieux des attaques transformés en de véritables boucheries, les états d’âme des rescapés et des gens qui ont perdu un ou plusieurs membres de leurs familles, ainsi que les témoignages des survivants.  </w:t>
      </w:r>
    </w:p>
    <w:p w:rsidR="00162C14" w:rsidRPr="00222A4B" w:rsidRDefault="00936C10" w:rsidP="00DB5EEE">
      <w:pPr>
        <w:spacing w:before="120" w:after="120" w:line="360" w:lineRule="auto"/>
        <w:ind w:firstLine="851"/>
        <w:jc w:val="both"/>
        <w:rPr>
          <w:rFonts w:cstheme="majorBidi"/>
          <w:b w:val="0"/>
          <w:bCs/>
          <w:szCs w:val="24"/>
        </w:rPr>
      </w:pPr>
      <w:r>
        <w:rPr>
          <w:rFonts w:cstheme="majorBidi"/>
          <w:b w:val="0"/>
          <w:bCs/>
          <w:szCs w:val="24"/>
        </w:rPr>
        <w:t xml:space="preserve">En lisant les articles, il y a plusieurs thèmes qui reviennent souvent et sur lesquels le journaliste insiste beaucoup. </w:t>
      </w:r>
      <w:r w:rsidR="00162C14" w:rsidRPr="00222A4B">
        <w:rPr>
          <w:rFonts w:cstheme="majorBidi"/>
          <w:b w:val="0"/>
          <w:bCs/>
          <w:szCs w:val="24"/>
        </w:rPr>
        <w:t>Les thèmes que nous pouvons énumérer sont les suivants : « Le massacre », « </w:t>
      </w:r>
      <w:r w:rsidR="00DB5EEE">
        <w:rPr>
          <w:rFonts w:cstheme="majorBidi"/>
          <w:b w:val="0"/>
          <w:bCs/>
          <w:szCs w:val="24"/>
        </w:rPr>
        <w:t>l’innocence</w:t>
      </w:r>
      <w:r w:rsidR="0004628F">
        <w:rPr>
          <w:rFonts w:cstheme="majorBidi"/>
          <w:b w:val="0"/>
          <w:bCs/>
          <w:szCs w:val="24"/>
        </w:rPr>
        <w:t xml:space="preserve"> meurtri</w:t>
      </w:r>
      <w:r w:rsidR="00163D25">
        <w:rPr>
          <w:rFonts w:cstheme="majorBidi"/>
          <w:b w:val="0"/>
          <w:bCs/>
          <w:szCs w:val="24"/>
        </w:rPr>
        <w:t>e</w:t>
      </w:r>
      <w:r w:rsidR="00162C14" w:rsidRPr="00222A4B">
        <w:rPr>
          <w:rFonts w:cstheme="majorBidi"/>
          <w:b w:val="0"/>
          <w:bCs/>
          <w:szCs w:val="24"/>
        </w:rPr>
        <w:t> »</w:t>
      </w:r>
      <w:r w:rsidR="000E4A11">
        <w:rPr>
          <w:rFonts w:cstheme="majorBidi"/>
          <w:b w:val="0"/>
          <w:bCs/>
          <w:szCs w:val="24"/>
        </w:rPr>
        <w:t>, « la lâcheté »</w:t>
      </w:r>
      <w:r w:rsidR="00162C14" w:rsidRPr="00222A4B">
        <w:rPr>
          <w:rFonts w:cstheme="majorBidi"/>
          <w:b w:val="0"/>
          <w:bCs/>
          <w:szCs w:val="24"/>
        </w:rPr>
        <w:t>, « la misère », « l’insécurité » ce qui dans l’ensemble représente la  « mort ».</w:t>
      </w:r>
    </w:p>
    <w:p w:rsidR="00162C14" w:rsidRDefault="00162C14" w:rsidP="00162C14">
      <w:pPr>
        <w:spacing w:before="120" w:after="120" w:line="360" w:lineRule="auto"/>
        <w:ind w:firstLine="851"/>
        <w:jc w:val="both"/>
        <w:rPr>
          <w:rFonts w:cstheme="majorBidi"/>
          <w:szCs w:val="24"/>
        </w:rPr>
      </w:pPr>
    </w:p>
    <w:p w:rsidR="00162C14" w:rsidRPr="00B449AB" w:rsidRDefault="00162C14" w:rsidP="008729A7">
      <w:pPr>
        <w:pStyle w:val="Paragraphedeliste"/>
        <w:numPr>
          <w:ilvl w:val="0"/>
          <w:numId w:val="40"/>
        </w:numPr>
        <w:spacing w:before="120" w:after="120" w:line="360" w:lineRule="auto"/>
        <w:jc w:val="both"/>
        <w:rPr>
          <w:rFonts w:cstheme="majorBidi"/>
          <w:b w:val="0"/>
          <w:bCs/>
          <w:szCs w:val="24"/>
        </w:rPr>
      </w:pPr>
      <w:r w:rsidRPr="00B449AB">
        <w:rPr>
          <w:rFonts w:cstheme="majorBidi"/>
          <w:b w:val="0"/>
          <w:bCs/>
          <w:szCs w:val="24"/>
        </w:rPr>
        <w:t>Le massacre :</w:t>
      </w:r>
    </w:p>
    <w:p w:rsidR="00162C14" w:rsidRPr="00222A4B" w:rsidRDefault="00162C14" w:rsidP="00936C10">
      <w:pPr>
        <w:spacing w:before="120" w:after="120" w:line="360" w:lineRule="auto"/>
        <w:ind w:firstLine="851"/>
        <w:jc w:val="both"/>
        <w:rPr>
          <w:rFonts w:cstheme="majorBidi"/>
          <w:b w:val="0"/>
          <w:bCs/>
          <w:szCs w:val="24"/>
        </w:rPr>
      </w:pPr>
      <w:r w:rsidRPr="00222A4B">
        <w:rPr>
          <w:rFonts w:cstheme="majorBidi"/>
          <w:b w:val="0"/>
          <w:bCs/>
          <w:szCs w:val="24"/>
        </w:rPr>
        <w:t>Le journaliste nous parle</w:t>
      </w:r>
      <w:r w:rsidR="00936C10">
        <w:rPr>
          <w:rFonts w:cstheme="majorBidi"/>
          <w:b w:val="0"/>
          <w:bCs/>
          <w:szCs w:val="24"/>
        </w:rPr>
        <w:t>, dans les articles,</w:t>
      </w:r>
      <w:r w:rsidRPr="00222A4B">
        <w:rPr>
          <w:rFonts w:cstheme="majorBidi"/>
          <w:b w:val="0"/>
          <w:bCs/>
          <w:szCs w:val="24"/>
        </w:rPr>
        <w:t xml:space="preserve"> des massacres que les fous de Dieu (comme il les a nommés) ont effectué sur le peuple algérien. </w:t>
      </w:r>
      <w:r w:rsidR="00936C10">
        <w:rPr>
          <w:rFonts w:cstheme="majorBidi"/>
          <w:b w:val="0"/>
          <w:bCs/>
          <w:szCs w:val="24"/>
        </w:rPr>
        <w:t>Tout au long</w:t>
      </w:r>
      <w:r w:rsidR="000E4A11">
        <w:rPr>
          <w:rFonts w:cstheme="majorBidi"/>
          <w:b w:val="0"/>
          <w:bCs/>
          <w:szCs w:val="24"/>
        </w:rPr>
        <w:t xml:space="preserve"> des articles ce thème revient, que ce soit au niveau du titre, de la photo ou dans l’article lui-même.</w:t>
      </w:r>
    </w:p>
    <w:p w:rsidR="00162C14" w:rsidRPr="00222A4B" w:rsidRDefault="00162C14" w:rsidP="00DB5EEE">
      <w:pPr>
        <w:spacing w:before="120" w:after="120" w:line="360" w:lineRule="auto"/>
        <w:ind w:firstLine="851"/>
        <w:jc w:val="both"/>
        <w:rPr>
          <w:rFonts w:cstheme="majorBidi"/>
          <w:b w:val="0"/>
          <w:bCs/>
          <w:szCs w:val="24"/>
        </w:rPr>
      </w:pPr>
      <w:r w:rsidRPr="00222A4B">
        <w:rPr>
          <w:rFonts w:cstheme="majorBidi"/>
          <w:b w:val="0"/>
          <w:bCs/>
          <w:szCs w:val="24"/>
        </w:rPr>
        <w:t>Avant même la lecture des articles, le thème nous est annoncé dans certain titre ou intertitre. Nous pouvons en citer quelques exemples :</w:t>
      </w:r>
    </w:p>
    <w:p w:rsidR="00162C14" w:rsidRPr="00222A4B" w:rsidRDefault="00162C14" w:rsidP="008729A7">
      <w:pPr>
        <w:pStyle w:val="Paragraphedeliste"/>
        <w:numPr>
          <w:ilvl w:val="0"/>
          <w:numId w:val="29"/>
        </w:numPr>
        <w:spacing w:before="120" w:after="120" w:line="360" w:lineRule="auto"/>
        <w:jc w:val="both"/>
        <w:rPr>
          <w:rFonts w:cstheme="majorBidi"/>
          <w:b w:val="0"/>
          <w:bCs/>
          <w:szCs w:val="24"/>
        </w:rPr>
      </w:pPr>
      <w:r w:rsidRPr="00222A4B">
        <w:rPr>
          <w:rFonts w:cstheme="majorBidi"/>
          <w:b w:val="0"/>
          <w:bCs/>
          <w:szCs w:val="24"/>
        </w:rPr>
        <w:t>11 personnes massacrées à Tipasa. </w:t>
      </w:r>
    </w:p>
    <w:p w:rsidR="00162C14" w:rsidRPr="00222A4B" w:rsidRDefault="00162C14" w:rsidP="008729A7">
      <w:pPr>
        <w:pStyle w:val="Paragraphedeliste"/>
        <w:numPr>
          <w:ilvl w:val="0"/>
          <w:numId w:val="29"/>
        </w:numPr>
        <w:spacing w:before="120" w:after="120" w:line="360" w:lineRule="auto"/>
        <w:jc w:val="both"/>
        <w:rPr>
          <w:rFonts w:cstheme="majorBidi"/>
          <w:b w:val="0"/>
          <w:bCs/>
          <w:szCs w:val="24"/>
        </w:rPr>
      </w:pPr>
      <w:r w:rsidRPr="00222A4B">
        <w:rPr>
          <w:rFonts w:cstheme="majorBidi"/>
          <w:b w:val="0"/>
          <w:bCs/>
          <w:szCs w:val="24"/>
        </w:rPr>
        <w:t>Des villageois massacrés à la hache.</w:t>
      </w:r>
    </w:p>
    <w:p w:rsidR="00162C14" w:rsidRPr="00222A4B" w:rsidRDefault="00162C14" w:rsidP="008729A7">
      <w:pPr>
        <w:pStyle w:val="Paragraphedeliste"/>
        <w:numPr>
          <w:ilvl w:val="0"/>
          <w:numId w:val="29"/>
        </w:numPr>
        <w:rPr>
          <w:rFonts w:cstheme="majorBidi"/>
          <w:b w:val="0"/>
          <w:bCs/>
          <w:szCs w:val="24"/>
        </w:rPr>
      </w:pPr>
      <w:r w:rsidRPr="00222A4B">
        <w:rPr>
          <w:rFonts w:cstheme="majorBidi"/>
          <w:b w:val="0"/>
          <w:bCs/>
          <w:szCs w:val="24"/>
        </w:rPr>
        <w:t xml:space="preserve">Le vieux </w:t>
      </w:r>
      <w:proofErr w:type="spellStart"/>
      <w:r w:rsidRPr="00222A4B">
        <w:rPr>
          <w:rFonts w:cstheme="majorBidi"/>
          <w:b w:val="0"/>
          <w:bCs/>
          <w:szCs w:val="24"/>
        </w:rPr>
        <w:t>Metidji</w:t>
      </w:r>
      <w:proofErr w:type="spellEnd"/>
      <w:r w:rsidRPr="00222A4B">
        <w:rPr>
          <w:rFonts w:cstheme="majorBidi"/>
          <w:b w:val="0"/>
          <w:bCs/>
          <w:szCs w:val="24"/>
        </w:rPr>
        <w:t>, miraculé du massacre de sa femme et ses quatre enfants, ne pense qu’à une chose guetter le retour des barbares pour avoir sa revanche. »</w:t>
      </w:r>
    </w:p>
    <w:p w:rsidR="00162C14" w:rsidRDefault="00162C14" w:rsidP="008729A7">
      <w:pPr>
        <w:pStyle w:val="Paragraphedeliste"/>
        <w:numPr>
          <w:ilvl w:val="0"/>
          <w:numId w:val="29"/>
        </w:numPr>
        <w:spacing w:before="120" w:after="120" w:line="360" w:lineRule="auto"/>
        <w:jc w:val="both"/>
        <w:rPr>
          <w:rFonts w:cstheme="majorBidi"/>
          <w:b w:val="0"/>
          <w:bCs/>
          <w:szCs w:val="24"/>
        </w:rPr>
      </w:pPr>
      <w:r w:rsidRPr="00222A4B">
        <w:rPr>
          <w:rFonts w:cstheme="majorBidi"/>
          <w:b w:val="0"/>
          <w:bCs/>
          <w:szCs w:val="24"/>
        </w:rPr>
        <w:t>Mitraillés et brûlés après le « </w:t>
      </w:r>
      <w:proofErr w:type="spellStart"/>
      <w:r w:rsidRPr="00222A4B">
        <w:rPr>
          <w:rFonts w:cstheme="majorBidi"/>
          <w:b w:val="0"/>
          <w:bCs/>
          <w:szCs w:val="24"/>
        </w:rPr>
        <w:t>f’tour</w:t>
      </w:r>
      <w:proofErr w:type="spellEnd"/>
      <w:r w:rsidRPr="00222A4B">
        <w:rPr>
          <w:rFonts w:cstheme="majorBidi"/>
          <w:b w:val="0"/>
          <w:bCs/>
          <w:szCs w:val="24"/>
        </w:rPr>
        <w:t> ».</w:t>
      </w:r>
    </w:p>
    <w:p w:rsidR="00F71540" w:rsidRDefault="00F71540" w:rsidP="008729A7">
      <w:pPr>
        <w:pStyle w:val="Paragraphedeliste"/>
        <w:numPr>
          <w:ilvl w:val="0"/>
          <w:numId w:val="29"/>
        </w:numPr>
        <w:spacing w:before="120" w:after="120" w:line="360" w:lineRule="auto"/>
        <w:jc w:val="both"/>
        <w:rPr>
          <w:rFonts w:cstheme="majorBidi"/>
          <w:b w:val="0"/>
          <w:bCs/>
          <w:szCs w:val="24"/>
        </w:rPr>
      </w:pPr>
      <w:r>
        <w:rPr>
          <w:rFonts w:cstheme="majorBidi"/>
          <w:b w:val="0"/>
          <w:bCs/>
          <w:szCs w:val="24"/>
        </w:rPr>
        <w:t>Ils ont fracassé la tête du bébé Hanane.</w:t>
      </w:r>
    </w:p>
    <w:p w:rsidR="00F71540" w:rsidRPr="00222A4B" w:rsidRDefault="00F71540" w:rsidP="008729A7">
      <w:pPr>
        <w:pStyle w:val="Paragraphedeliste"/>
        <w:numPr>
          <w:ilvl w:val="0"/>
          <w:numId w:val="29"/>
        </w:numPr>
        <w:spacing w:before="120" w:after="120" w:line="360" w:lineRule="auto"/>
        <w:jc w:val="both"/>
        <w:rPr>
          <w:rFonts w:cstheme="majorBidi"/>
          <w:b w:val="0"/>
          <w:bCs/>
          <w:szCs w:val="24"/>
        </w:rPr>
      </w:pPr>
      <w:r>
        <w:rPr>
          <w:rFonts w:cstheme="majorBidi"/>
          <w:b w:val="0"/>
          <w:bCs/>
          <w:szCs w:val="24"/>
        </w:rPr>
        <w:t>La famille El-</w:t>
      </w:r>
      <w:proofErr w:type="spellStart"/>
      <w:r>
        <w:rPr>
          <w:rFonts w:cstheme="majorBidi"/>
          <w:b w:val="0"/>
          <w:bCs/>
          <w:szCs w:val="24"/>
        </w:rPr>
        <w:t>Amri</w:t>
      </w:r>
      <w:proofErr w:type="spellEnd"/>
      <w:r>
        <w:rPr>
          <w:rFonts w:cstheme="majorBidi"/>
          <w:b w:val="0"/>
          <w:bCs/>
          <w:szCs w:val="24"/>
        </w:rPr>
        <w:t xml:space="preserve"> décimée.</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0E4A11" w:rsidRDefault="000E4A11" w:rsidP="00162C14">
      <w:pPr>
        <w:pStyle w:val="Paragraphedeliste"/>
        <w:spacing w:before="120" w:after="120" w:line="360" w:lineRule="auto"/>
        <w:ind w:left="0" w:firstLine="851"/>
        <w:jc w:val="both"/>
        <w:rPr>
          <w:rFonts w:cstheme="majorBidi"/>
          <w:b w:val="0"/>
          <w:bCs/>
          <w:szCs w:val="24"/>
        </w:rPr>
      </w:pPr>
      <w:r>
        <w:rPr>
          <w:rFonts w:cstheme="majorBidi"/>
          <w:b w:val="0"/>
          <w:bCs/>
          <w:szCs w:val="24"/>
        </w:rPr>
        <w:t>Au niveau du titre le journaliste attire l’attention du lecteur par l’utilisation de phrases qui annoncent l’horreur des événements.</w:t>
      </w: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lastRenderedPageBreak/>
        <w:t>Après les titres le thème est aussi présent dans les articles. Nous avons plusieurs passages qui nous permettront de le montrer :</w:t>
      </w:r>
    </w:p>
    <w:p w:rsidR="00162C14" w:rsidRPr="00222A4B" w:rsidRDefault="00162C14" w:rsidP="008729A7">
      <w:pPr>
        <w:pStyle w:val="Paragraphedeliste"/>
        <w:numPr>
          <w:ilvl w:val="0"/>
          <w:numId w:val="30"/>
        </w:numPr>
        <w:spacing w:before="120" w:after="120" w:line="360" w:lineRule="auto"/>
        <w:jc w:val="both"/>
        <w:rPr>
          <w:rFonts w:cstheme="majorBidi"/>
          <w:b w:val="0"/>
          <w:bCs/>
          <w:szCs w:val="24"/>
        </w:rPr>
      </w:pPr>
      <w:r w:rsidRPr="00222A4B">
        <w:rPr>
          <w:rFonts w:cstheme="majorBidi"/>
          <w:b w:val="0"/>
          <w:bCs/>
          <w:szCs w:val="24"/>
        </w:rPr>
        <w:t>L’odeur de la mort, la chair calcinée… Image insoutenable : dissimulé sous un morceau de carton, un être humain, un Algérien, dont il ne reste qu’un bout de cervelle brûlée et quelques ossements décharnés, gisait là comme un ultime rescapé posthume de l’horreur.</w:t>
      </w:r>
    </w:p>
    <w:p w:rsidR="00162C14" w:rsidRPr="00222A4B" w:rsidRDefault="00162C14" w:rsidP="008729A7">
      <w:pPr>
        <w:pStyle w:val="Paragraphedeliste"/>
        <w:numPr>
          <w:ilvl w:val="0"/>
          <w:numId w:val="30"/>
        </w:numPr>
        <w:spacing w:before="120" w:after="120" w:line="360" w:lineRule="auto"/>
        <w:jc w:val="both"/>
        <w:rPr>
          <w:rFonts w:cstheme="majorBidi"/>
          <w:b w:val="0"/>
          <w:bCs/>
          <w:szCs w:val="24"/>
        </w:rPr>
      </w:pPr>
      <w:r w:rsidRPr="00222A4B">
        <w:rPr>
          <w:rFonts w:cstheme="majorBidi"/>
          <w:b w:val="0"/>
          <w:bCs/>
          <w:szCs w:val="24"/>
        </w:rPr>
        <w:t>Les terroristes ont criblé de balles, pêle-mêle, tous les véhicules […] Le bilan définitif de ce carnage est de 15 morts et 11 blessés.</w:t>
      </w:r>
    </w:p>
    <w:p w:rsidR="00162C14" w:rsidRPr="00222A4B" w:rsidRDefault="00162C14" w:rsidP="008729A7">
      <w:pPr>
        <w:pStyle w:val="Paragraphedeliste"/>
        <w:numPr>
          <w:ilvl w:val="0"/>
          <w:numId w:val="30"/>
        </w:numPr>
        <w:spacing w:before="120" w:after="120" w:line="360" w:lineRule="auto"/>
        <w:jc w:val="both"/>
        <w:rPr>
          <w:rFonts w:cstheme="majorBidi"/>
          <w:b w:val="0"/>
          <w:bCs/>
          <w:szCs w:val="24"/>
        </w:rPr>
      </w:pPr>
      <w:r w:rsidRPr="00222A4B">
        <w:rPr>
          <w:rFonts w:cstheme="majorBidi"/>
          <w:b w:val="0"/>
          <w:bCs/>
          <w:szCs w:val="24"/>
        </w:rPr>
        <w:t>11 personnes d’une même famille ont été passées à l’arme blanche.</w:t>
      </w:r>
    </w:p>
    <w:p w:rsidR="00162C14" w:rsidRPr="00222A4B" w:rsidRDefault="00162C14" w:rsidP="008729A7">
      <w:pPr>
        <w:pStyle w:val="Paragraphedeliste"/>
        <w:numPr>
          <w:ilvl w:val="0"/>
          <w:numId w:val="30"/>
        </w:numPr>
        <w:spacing w:before="120" w:after="120" w:line="360" w:lineRule="auto"/>
        <w:jc w:val="both"/>
        <w:rPr>
          <w:rFonts w:cstheme="majorBidi"/>
          <w:b w:val="0"/>
          <w:bCs/>
          <w:szCs w:val="24"/>
        </w:rPr>
      </w:pPr>
      <w:r w:rsidRPr="00222A4B">
        <w:rPr>
          <w:rFonts w:cstheme="majorBidi"/>
          <w:b w:val="0"/>
          <w:bCs/>
          <w:szCs w:val="24"/>
        </w:rPr>
        <w:t>Un vieil homme criblé de balles gît inanimé … la dépouille d’un enfant de 9 ans dont le visage, maculé de sang est complètement défiguré…le corps d’une femme, la trentaine…achève ce tableau cruel.</w:t>
      </w:r>
    </w:p>
    <w:p w:rsidR="000E4A11" w:rsidRDefault="000E4A11" w:rsidP="00DB5EEE">
      <w:pPr>
        <w:spacing w:before="120" w:after="120" w:line="360" w:lineRule="auto"/>
        <w:ind w:firstLine="851"/>
        <w:jc w:val="both"/>
        <w:rPr>
          <w:rFonts w:cstheme="majorBidi"/>
          <w:b w:val="0"/>
          <w:bCs/>
          <w:szCs w:val="24"/>
        </w:rPr>
      </w:pPr>
    </w:p>
    <w:p w:rsidR="000E4A11" w:rsidRPr="00B449AB" w:rsidRDefault="000E4A11" w:rsidP="008729A7">
      <w:pPr>
        <w:pStyle w:val="Paragraphedeliste"/>
        <w:numPr>
          <w:ilvl w:val="0"/>
          <w:numId w:val="40"/>
        </w:numPr>
        <w:spacing w:before="120" w:after="120" w:line="360" w:lineRule="auto"/>
        <w:jc w:val="both"/>
        <w:rPr>
          <w:rFonts w:cstheme="majorBidi"/>
          <w:b w:val="0"/>
          <w:bCs/>
          <w:szCs w:val="24"/>
        </w:rPr>
      </w:pPr>
      <w:r w:rsidRPr="00B449AB">
        <w:rPr>
          <w:rFonts w:cstheme="majorBidi"/>
          <w:b w:val="0"/>
          <w:bCs/>
          <w:szCs w:val="24"/>
        </w:rPr>
        <w:t>La misère :</w:t>
      </w:r>
    </w:p>
    <w:p w:rsidR="00162C14" w:rsidRDefault="00162C14" w:rsidP="00DB5EEE">
      <w:pPr>
        <w:spacing w:before="120" w:after="120" w:line="360" w:lineRule="auto"/>
        <w:ind w:firstLine="851"/>
        <w:jc w:val="both"/>
        <w:rPr>
          <w:rFonts w:cstheme="majorBidi"/>
          <w:b w:val="0"/>
          <w:bCs/>
          <w:szCs w:val="24"/>
        </w:rPr>
      </w:pPr>
      <w:r w:rsidRPr="00222A4B">
        <w:rPr>
          <w:rFonts w:cstheme="majorBidi"/>
          <w:b w:val="0"/>
          <w:bCs/>
          <w:szCs w:val="24"/>
        </w:rPr>
        <w:t>Un deuxième thème est, lui aussi, présent dans les articles</w:t>
      </w:r>
      <w:r w:rsidR="00AE50F9">
        <w:rPr>
          <w:rFonts w:cstheme="majorBidi"/>
          <w:b w:val="0"/>
          <w:bCs/>
          <w:szCs w:val="24"/>
        </w:rPr>
        <w:t> :</w:t>
      </w:r>
      <w:r w:rsidRPr="00222A4B">
        <w:rPr>
          <w:rFonts w:cstheme="majorBidi"/>
          <w:b w:val="0"/>
          <w:bCs/>
          <w:szCs w:val="24"/>
        </w:rPr>
        <w:t xml:space="preserve"> « l</w:t>
      </w:r>
      <w:r w:rsidR="00DB5EEE">
        <w:rPr>
          <w:rFonts w:cstheme="majorBidi"/>
          <w:b w:val="0"/>
          <w:bCs/>
          <w:szCs w:val="24"/>
        </w:rPr>
        <w:t>a</w:t>
      </w:r>
      <w:r w:rsidRPr="00222A4B">
        <w:rPr>
          <w:rFonts w:cstheme="majorBidi"/>
          <w:b w:val="0"/>
          <w:bCs/>
          <w:szCs w:val="24"/>
        </w:rPr>
        <w:t xml:space="preserve"> m</w:t>
      </w:r>
      <w:r w:rsidR="00DB5EEE">
        <w:rPr>
          <w:rFonts w:cstheme="majorBidi"/>
          <w:b w:val="0"/>
          <w:bCs/>
          <w:szCs w:val="24"/>
        </w:rPr>
        <w:t>isère</w:t>
      </w:r>
      <w:r w:rsidRPr="00222A4B">
        <w:rPr>
          <w:rFonts w:cstheme="majorBidi"/>
          <w:b w:val="0"/>
          <w:bCs/>
          <w:szCs w:val="24"/>
        </w:rPr>
        <w:t xml:space="preserve">». </w:t>
      </w:r>
      <w:r w:rsidR="00E35A81">
        <w:rPr>
          <w:rFonts w:cstheme="majorBidi"/>
          <w:b w:val="0"/>
          <w:bCs/>
          <w:szCs w:val="24"/>
        </w:rPr>
        <w:t xml:space="preserve">Le journaliste à souvent insisté sur le fait que les personnes attaquées n’étaient que des pauvres gens qui n’avaient même pas de quoi subsister. </w:t>
      </w:r>
      <w:r w:rsidRPr="00222A4B">
        <w:rPr>
          <w:rFonts w:cstheme="majorBidi"/>
          <w:b w:val="0"/>
          <w:bCs/>
          <w:szCs w:val="24"/>
        </w:rPr>
        <w:t xml:space="preserve">Comme pour le thème précédent nous allons repérer les extraits d’articles dans lesquels nous retrouverons </w:t>
      </w:r>
      <w:r w:rsidR="00BB5D11">
        <w:rPr>
          <w:rFonts w:cstheme="majorBidi"/>
          <w:b w:val="0"/>
          <w:bCs/>
          <w:szCs w:val="24"/>
        </w:rPr>
        <w:t xml:space="preserve">le thème de </w:t>
      </w:r>
      <w:r w:rsidRPr="00222A4B">
        <w:rPr>
          <w:rFonts w:cstheme="majorBidi"/>
          <w:b w:val="0"/>
          <w:bCs/>
          <w:szCs w:val="24"/>
        </w:rPr>
        <w:t>« l</w:t>
      </w:r>
      <w:r w:rsidR="00F71540">
        <w:rPr>
          <w:rFonts w:cstheme="majorBidi"/>
          <w:b w:val="0"/>
          <w:bCs/>
          <w:szCs w:val="24"/>
        </w:rPr>
        <w:t>a</w:t>
      </w:r>
      <w:r w:rsidRPr="00222A4B">
        <w:rPr>
          <w:rFonts w:cstheme="majorBidi"/>
          <w:b w:val="0"/>
          <w:bCs/>
          <w:szCs w:val="24"/>
        </w:rPr>
        <w:t xml:space="preserve"> m</w:t>
      </w:r>
      <w:r w:rsidR="00F71540">
        <w:rPr>
          <w:rFonts w:cstheme="majorBidi"/>
          <w:b w:val="0"/>
          <w:bCs/>
          <w:szCs w:val="24"/>
        </w:rPr>
        <w:t>isère</w:t>
      </w:r>
      <w:r w:rsidRPr="00222A4B">
        <w:rPr>
          <w:rFonts w:cstheme="majorBidi"/>
          <w:b w:val="0"/>
          <w:bCs/>
          <w:szCs w:val="24"/>
        </w:rPr>
        <w:t> ».</w:t>
      </w:r>
    </w:p>
    <w:p w:rsidR="006B5AC7" w:rsidRPr="00222A4B" w:rsidRDefault="006B5AC7" w:rsidP="00DB5EEE">
      <w:pPr>
        <w:spacing w:before="120" w:after="120" w:line="360" w:lineRule="auto"/>
        <w:ind w:firstLine="851"/>
        <w:jc w:val="both"/>
        <w:rPr>
          <w:rFonts w:cstheme="majorBidi"/>
          <w:b w:val="0"/>
          <w:bCs/>
          <w:szCs w:val="24"/>
        </w:rPr>
      </w:pPr>
    </w:p>
    <w:p w:rsidR="00162C14" w:rsidRDefault="00E35A81" w:rsidP="005552F5">
      <w:pPr>
        <w:pStyle w:val="Paragraphedeliste"/>
        <w:numPr>
          <w:ilvl w:val="0"/>
          <w:numId w:val="31"/>
        </w:numPr>
        <w:spacing w:before="120" w:after="120" w:line="360" w:lineRule="auto"/>
        <w:jc w:val="both"/>
        <w:rPr>
          <w:rFonts w:cstheme="majorBidi"/>
          <w:b w:val="0"/>
          <w:bCs/>
          <w:szCs w:val="24"/>
        </w:rPr>
      </w:pPr>
      <w:r>
        <w:rPr>
          <w:rFonts w:cstheme="majorBidi"/>
          <w:b w:val="0"/>
          <w:bCs/>
          <w:szCs w:val="24"/>
        </w:rPr>
        <w:t xml:space="preserve">Le ghetto est, en effet une image type de misère et de désolation. Le quinquet est toujours de service. </w:t>
      </w:r>
      <w:proofErr w:type="gramStart"/>
      <w:r>
        <w:rPr>
          <w:rFonts w:cstheme="majorBidi"/>
          <w:b w:val="0"/>
          <w:bCs/>
          <w:szCs w:val="24"/>
        </w:rPr>
        <w:t>Electricité connaît</w:t>
      </w:r>
      <w:proofErr w:type="gramEnd"/>
      <w:r>
        <w:rPr>
          <w:rFonts w:cstheme="majorBidi"/>
          <w:b w:val="0"/>
          <w:bCs/>
          <w:szCs w:val="24"/>
        </w:rPr>
        <w:t xml:space="preserve"> pas. Les baudets partagent sans vergogne</w:t>
      </w:r>
      <w:r w:rsidR="00765C57">
        <w:rPr>
          <w:rFonts w:cstheme="majorBidi"/>
          <w:b w:val="0"/>
          <w:bCs/>
          <w:szCs w:val="24"/>
        </w:rPr>
        <w:t xml:space="preserve"> les dortoirs des enfants. Les pères de familles n’ont quasiment aucune</w:t>
      </w:r>
      <w:r w:rsidR="005552F5">
        <w:rPr>
          <w:rFonts w:cstheme="majorBidi"/>
          <w:b w:val="0"/>
          <w:bCs/>
          <w:szCs w:val="24"/>
        </w:rPr>
        <w:t xml:space="preserve"> ressource de subsistance..</w:t>
      </w:r>
      <w:r w:rsidR="00765C57">
        <w:rPr>
          <w:rFonts w:cstheme="majorBidi"/>
          <w:b w:val="0"/>
          <w:bCs/>
          <w:szCs w:val="24"/>
        </w:rPr>
        <w:t>.</w:t>
      </w:r>
      <w:r w:rsidR="00765C57">
        <w:rPr>
          <w:rStyle w:val="Appelnotedebasdep"/>
          <w:rFonts w:cstheme="majorBidi"/>
          <w:b w:val="0"/>
          <w:bCs/>
          <w:szCs w:val="24"/>
        </w:rPr>
        <w:footnoteReference w:id="50"/>
      </w:r>
      <w:r w:rsidR="00765C57">
        <w:rPr>
          <w:rFonts w:cstheme="majorBidi"/>
          <w:b w:val="0"/>
          <w:bCs/>
          <w:szCs w:val="24"/>
        </w:rPr>
        <w:t xml:space="preserve"> </w:t>
      </w:r>
    </w:p>
    <w:p w:rsidR="00765C57" w:rsidRDefault="00765C57" w:rsidP="008729A7">
      <w:pPr>
        <w:pStyle w:val="Paragraphedeliste"/>
        <w:numPr>
          <w:ilvl w:val="0"/>
          <w:numId w:val="31"/>
        </w:numPr>
        <w:spacing w:before="120" w:after="120" w:line="360" w:lineRule="auto"/>
        <w:jc w:val="both"/>
        <w:rPr>
          <w:rFonts w:cstheme="majorBidi"/>
          <w:b w:val="0"/>
          <w:bCs/>
          <w:szCs w:val="24"/>
        </w:rPr>
      </w:pPr>
      <w:r>
        <w:rPr>
          <w:rFonts w:cstheme="majorBidi"/>
          <w:b w:val="0"/>
          <w:bCs/>
          <w:szCs w:val="24"/>
        </w:rPr>
        <w:t xml:space="preserve">Le père de famille, </w:t>
      </w:r>
      <w:proofErr w:type="spellStart"/>
      <w:r>
        <w:rPr>
          <w:rFonts w:cstheme="majorBidi"/>
          <w:b w:val="0"/>
          <w:bCs/>
          <w:szCs w:val="24"/>
        </w:rPr>
        <w:t>Yekhlef</w:t>
      </w:r>
      <w:proofErr w:type="spellEnd"/>
      <w:r>
        <w:rPr>
          <w:rFonts w:cstheme="majorBidi"/>
          <w:b w:val="0"/>
          <w:bCs/>
          <w:szCs w:val="24"/>
        </w:rPr>
        <w:t xml:space="preserve"> El-</w:t>
      </w:r>
      <w:proofErr w:type="spellStart"/>
      <w:r>
        <w:rPr>
          <w:rFonts w:cstheme="majorBidi"/>
          <w:b w:val="0"/>
          <w:bCs/>
          <w:szCs w:val="24"/>
        </w:rPr>
        <w:t>Amri</w:t>
      </w:r>
      <w:proofErr w:type="spellEnd"/>
      <w:r>
        <w:rPr>
          <w:rFonts w:cstheme="majorBidi"/>
          <w:b w:val="0"/>
          <w:bCs/>
          <w:szCs w:val="24"/>
        </w:rPr>
        <w:t>, la cinquantaine bien entamée, était un paisible veilleur de nuit dans un CFPA</w:t>
      </w:r>
      <w:proofErr w:type="gramStart"/>
      <w:r>
        <w:rPr>
          <w:rFonts w:cstheme="majorBidi"/>
          <w:b w:val="0"/>
          <w:bCs/>
          <w:szCs w:val="24"/>
        </w:rPr>
        <w:t>.[</w:t>
      </w:r>
      <w:proofErr w:type="gramEnd"/>
      <w:r>
        <w:rPr>
          <w:rFonts w:cstheme="majorBidi"/>
          <w:b w:val="0"/>
          <w:bCs/>
          <w:szCs w:val="24"/>
        </w:rPr>
        <w:t>…] La maison est nichée au milieu d’un ensemble de baraques de même « calibre ».[…] Une modeste parmi les modestes de ces chaumières frappées du sceau de la misère.</w:t>
      </w:r>
      <w:r>
        <w:rPr>
          <w:rStyle w:val="Appelnotedebasdep"/>
          <w:rFonts w:cstheme="majorBidi"/>
          <w:b w:val="0"/>
          <w:bCs/>
          <w:szCs w:val="24"/>
        </w:rPr>
        <w:footnoteReference w:id="51"/>
      </w:r>
    </w:p>
    <w:p w:rsidR="006B5AC7" w:rsidRPr="00222A4B" w:rsidRDefault="006B5AC7" w:rsidP="006B5AC7">
      <w:pPr>
        <w:pStyle w:val="Paragraphedeliste"/>
        <w:spacing w:before="120" w:after="120" w:line="360" w:lineRule="auto"/>
        <w:ind w:left="1571"/>
        <w:jc w:val="both"/>
        <w:rPr>
          <w:rFonts w:cstheme="majorBidi"/>
          <w:b w:val="0"/>
          <w:bCs/>
          <w:szCs w:val="24"/>
        </w:rPr>
      </w:pPr>
    </w:p>
    <w:p w:rsidR="00162C14" w:rsidRDefault="00BB5D11" w:rsidP="00BB5D11">
      <w:pPr>
        <w:spacing w:before="120" w:after="120" w:line="360" w:lineRule="auto"/>
        <w:ind w:firstLine="851"/>
        <w:jc w:val="both"/>
        <w:rPr>
          <w:rFonts w:cstheme="majorBidi"/>
          <w:b w:val="0"/>
          <w:bCs/>
          <w:szCs w:val="24"/>
        </w:rPr>
      </w:pPr>
      <w:r>
        <w:rPr>
          <w:rFonts w:cstheme="majorBidi"/>
          <w:b w:val="0"/>
          <w:bCs/>
          <w:szCs w:val="24"/>
        </w:rPr>
        <w:lastRenderedPageBreak/>
        <w:t xml:space="preserve">Nous n’avons relevé ici que deux exemples, mais dans presque tous les articles nous avons des passages qui font allusion à la vie misérable des victimes du terrorisme. </w:t>
      </w:r>
    </w:p>
    <w:p w:rsidR="00BB5D11" w:rsidRDefault="00BB5D11" w:rsidP="00BB5D11">
      <w:pPr>
        <w:spacing w:before="120" w:after="120" w:line="360" w:lineRule="auto"/>
        <w:ind w:firstLine="851"/>
        <w:jc w:val="both"/>
        <w:rPr>
          <w:rFonts w:cstheme="majorBidi"/>
          <w:b w:val="0"/>
          <w:bCs/>
          <w:szCs w:val="24"/>
        </w:rPr>
      </w:pPr>
      <w:r>
        <w:rPr>
          <w:rFonts w:cstheme="majorBidi"/>
          <w:b w:val="0"/>
          <w:bCs/>
          <w:szCs w:val="24"/>
        </w:rPr>
        <w:t xml:space="preserve">Le journaliste à travers ces articles nous fait ressentir une certaine injustice. Pourquoi les terroristes ne s’attaquent qu’aux plus démunis ? </w:t>
      </w:r>
      <w:r w:rsidR="005044BB">
        <w:rPr>
          <w:rFonts w:cstheme="majorBidi"/>
          <w:b w:val="0"/>
          <w:bCs/>
          <w:szCs w:val="24"/>
        </w:rPr>
        <w:t xml:space="preserve">C’est la question qui revient à chaque fois. </w:t>
      </w:r>
    </w:p>
    <w:p w:rsidR="006B5AC7" w:rsidRDefault="006B5AC7" w:rsidP="00BB5D11">
      <w:pPr>
        <w:spacing w:before="120" w:after="120" w:line="360" w:lineRule="auto"/>
        <w:ind w:firstLine="851"/>
        <w:jc w:val="both"/>
        <w:rPr>
          <w:rFonts w:cstheme="majorBidi"/>
          <w:b w:val="0"/>
          <w:bCs/>
          <w:szCs w:val="24"/>
        </w:rPr>
      </w:pPr>
      <w:r>
        <w:rPr>
          <w:rFonts w:cstheme="majorBidi"/>
          <w:b w:val="0"/>
          <w:bCs/>
          <w:szCs w:val="24"/>
        </w:rPr>
        <w:t>Le journaliste a utilisé la répétition pour insister sur ce point.</w:t>
      </w:r>
    </w:p>
    <w:p w:rsidR="00163D25" w:rsidRDefault="00163D25" w:rsidP="00BB5D11">
      <w:pPr>
        <w:spacing w:before="120" w:after="120" w:line="360" w:lineRule="auto"/>
        <w:ind w:firstLine="851"/>
        <w:jc w:val="both"/>
        <w:rPr>
          <w:rFonts w:cstheme="majorBidi"/>
          <w:b w:val="0"/>
          <w:bCs/>
          <w:szCs w:val="24"/>
        </w:rPr>
      </w:pPr>
    </w:p>
    <w:p w:rsidR="00163D25" w:rsidRPr="00B449AB" w:rsidRDefault="00163D25" w:rsidP="008729A7">
      <w:pPr>
        <w:pStyle w:val="Paragraphedeliste"/>
        <w:numPr>
          <w:ilvl w:val="0"/>
          <w:numId w:val="40"/>
        </w:numPr>
        <w:spacing w:before="120" w:after="120" w:line="360" w:lineRule="auto"/>
        <w:jc w:val="both"/>
        <w:rPr>
          <w:rFonts w:cstheme="majorBidi"/>
          <w:b w:val="0"/>
          <w:bCs/>
          <w:szCs w:val="24"/>
        </w:rPr>
      </w:pPr>
      <w:r w:rsidRPr="00B449AB">
        <w:rPr>
          <w:rFonts w:cstheme="majorBidi"/>
          <w:b w:val="0"/>
          <w:bCs/>
          <w:szCs w:val="24"/>
        </w:rPr>
        <w:t>L’innocence meurtrie :</w:t>
      </w:r>
    </w:p>
    <w:p w:rsidR="00163D25" w:rsidRDefault="001A65BB" w:rsidP="00BB5D11">
      <w:pPr>
        <w:spacing w:before="120" w:after="120" w:line="360" w:lineRule="auto"/>
        <w:ind w:firstLine="851"/>
        <w:jc w:val="both"/>
        <w:rPr>
          <w:rFonts w:cstheme="majorBidi"/>
          <w:b w:val="0"/>
          <w:bCs/>
          <w:szCs w:val="24"/>
        </w:rPr>
      </w:pPr>
      <w:r>
        <w:rPr>
          <w:rFonts w:cstheme="majorBidi"/>
          <w:b w:val="0"/>
          <w:bCs/>
          <w:szCs w:val="24"/>
        </w:rPr>
        <w:t xml:space="preserve">Mustapha </w:t>
      </w:r>
      <w:proofErr w:type="spellStart"/>
      <w:r>
        <w:rPr>
          <w:rFonts w:cstheme="majorBidi"/>
          <w:b w:val="0"/>
          <w:bCs/>
          <w:szCs w:val="24"/>
        </w:rPr>
        <w:t>Benfodil</w:t>
      </w:r>
      <w:proofErr w:type="spellEnd"/>
      <w:r w:rsidR="009E6EB8">
        <w:rPr>
          <w:rFonts w:cstheme="majorBidi"/>
          <w:b w:val="0"/>
          <w:bCs/>
          <w:szCs w:val="24"/>
        </w:rPr>
        <w:t xml:space="preserve"> précise à chaque fois dans ses articles que la majorité des victimes sont des enfants, des femmes et des vieillards. </w:t>
      </w:r>
    </w:p>
    <w:p w:rsidR="009E6EB8" w:rsidRDefault="009E6EB8" w:rsidP="00BB5D11">
      <w:pPr>
        <w:spacing w:before="120" w:after="120" w:line="360" w:lineRule="auto"/>
        <w:ind w:firstLine="851"/>
        <w:jc w:val="both"/>
        <w:rPr>
          <w:rFonts w:cstheme="majorBidi"/>
          <w:b w:val="0"/>
          <w:bCs/>
          <w:szCs w:val="24"/>
        </w:rPr>
      </w:pPr>
      <w:r>
        <w:rPr>
          <w:rFonts w:cstheme="majorBidi"/>
          <w:b w:val="0"/>
          <w:bCs/>
          <w:szCs w:val="24"/>
        </w:rPr>
        <w:t>Plusieurs passages précisent que des cercueils contenant les dépouilles de petits enfants précédaient les cortèges funèbres. En plus de s’attaquer aux gens démunis les terroristes tués sans pitié des enfants de bas âge. Nous pouvons le remarquer dans les passages suivants :</w:t>
      </w:r>
    </w:p>
    <w:p w:rsidR="009E6EB8" w:rsidRDefault="009E6EB8" w:rsidP="008729A7">
      <w:pPr>
        <w:pStyle w:val="Paragraphedeliste"/>
        <w:numPr>
          <w:ilvl w:val="0"/>
          <w:numId w:val="41"/>
        </w:numPr>
        <w:spacing w:before="120" w:after="120" w:line="360" w:lineRule="auto"/>
        <w:jc w:val="both"/>
        <w:rPr>
          <w:rFonts w:cstheme="majorBidi"/>
          <w:b w:val="0"/>
          <w:bCs/>
          <w:szCs w:val="24"/>
        </w:rPr>
      </w:pPr>
      <w:r>
        <w:rPr>
          <w:rFonts w:cstheme="majorBidi"/>
          <w:b w:val="0"/>
          <w:bCs/>
          <w:szCs w:val="24"/>
        </w:rPr>
        <w:t>Dans ce « </w:t>
      </w:r>
      <w:proofErr w:type="spellStart"/>
      <w:r>
        <w:rPr>
          <w:rFonts w:cstheme="majorBidi"/>
          <w:b w:val="0"/>
          <w:bCs/>
          <w:szCs w:val="24"/>
        </w:rPr>
        <w:t>soundouk</w:t>
      </w:r>
      <w:proofErr w:type="spellEnd"/>
      <w:r>
        <w:rPr>
          <w:rFonts w:cstheme="majorBidi"/>
          <w:b w:val="0"/>
          <w:bCs/>
          <w:szCs w:val="24"/>
        </w:rPr>
        <w:t> » le tout petit cadavre de la toute petite Hanane… Derrière le petit cercueil de Hanane, huit petits corps suivent…</w:t>
      </w:r>
      <w:r w:rsidR="00366993">
        <w:rPr>
          <w:rStyle w:val="Appelnotedebasdep"/>
          <w:rFonts w:cstheme="majorBidi"/>
          <w:b w:val="0"/>
          <w:bCs/>
          <w:szCs w:val="24"/>
        </w:rPr>
        <w:footnoteReference w:id="52"/>
      </w:r>
    </w:p>
    <w:p w:rsidR="00366993" w:rsidRDefault="00366993" w:rsidP="008729A7">
      <w:pPr>
        <w:pStyle w:val="Paragraphedeliste"/>
        <w:numPr>
          <w:ilvl w:val="0"/>
          <w:numId w:val="41"/>
        </w:numPr>
        <w:spacing w:before="120" w:after="120" w:line="360" w:lineRule="auto"/>
        <w:jc w:val="both"/>
        <w:rPr>
          <w:rFonts w:cstheme="majorBidi"/>
          <w:b w:val="0"/>
          <w:bCs/>
          <w:szCs w:val="24"/>
        </w:rPr>
      </w:pPr>
      <w:r>
        <w:rPr>
          <w:rFonts w:cstheme="majorBidi"/>
          <w:b w:val="0"/>
          <w:bCs/>
          <w:szCs w:val="24"/>
        </w:rPr>
        <w:t>Parmi les huit victimes, cinq sont de sexe féminin et un enfant de huit à neuf en. Elles avaient, pour la plupart entre 15 et 23 ans.</w:t>
      </w:r>
      <w:r>
        <w:rPr>
          <w:rStyle w:val="Appelnotedebasdep"/>
          <w:rFonts w:cstheme="majorBidi"/>
          <w:b w:val="0"/>
          <w:bCs/>
          <w:szCs w:val="24"/>
        </w:rPr>
        <w:footnoteReference w:id="53"/>
      </w:r>
    </w:p>
    <w:p w:rsidR="00366993" w:rsidRDefault="00156750" w:rsidP="008729A7">
      <w:pPr>
        <w:pStyle w:val="Paragraphedeliste"/>
        <w:numPr>
          <w:ilvl w:val="0"/>
          <w:numId w:val="41"/>
        </w:numPr>
        <w:spacing w:before="120" w:after="120" w:line="360" w:lineRule="auto"/>
        <w:jc w:val="both"/>
        <w:rPr>
          <w:rFonts w:cstheme="majorBidi"/>
          <w:b w:val="0"/>
          <w:bCs/>
          <w:szCs w:val="24"/>
        </w:rPr>
      </w:pPr>
      <w:r>
        <w:rPr>
          <w:rFonts w:cstheme="majorBidi"/>
          <w:b w:val="0"/>
          <w:bCs/>
          <w:szCs w:val="24"/>
        </w:rPr>
        <w:t xml:space="preserve">11 personnes ont été massacrées à l’arme blanche. Parmi les victimes, un bébé de 2 mois, une toute petite fille… Deux autres enfants ont été massacrés : Brahim 6 ans et </w:t>
      </w:r>
      <w:proofErr w:type="spellStart"/>
      <w:r>
        <w:rPr>
          <w:rFonts w:cstheme="majorBidi"/>
          <w:b w:val="0"/>
          <w:bCs/>
          <w:szCs w:val="24"/>
        </w:rPr>
        <w:t>Youcef</w:t>
      </w:r>
      <w:proofErr w:type="spellEnd"/>
      <w:r>
        <w:rPr>
          <w:rFonts w:cstheme="majorBidi"/>
          <w:b w:val="0"/>
          <w:bCs/>
          <w:szCs w:val="24"/>
        </w:rPr>
        <w:t xml:space="preserve"> 8 ans.</w:t>
      </w:r>
      <w:r>
        <w:rPr>
          <w:rStyle w:val="Appelnotedebasdep"/>
          <w:rFonts w:cstheme="majorBidi"/>
          <w:b w:val="0"/>
          <w:bCs/>
          <w:szCs w:val="24"/>
        </w:rPr>
        <w:footnoteReference w:id="54"/>
      </w:r>
    </w:p>
    <w:p w:rsidR="006B5AC7" w:rsidRDefault="006B5AC7" w:rsidP="005D37C0">
      <w:pPr>
        <w:spacing w:before="120" w:after="120" w:line="360" w:lineRule="auto"/>
        <w:ind w:firstLine="851"/>
        <w:jc w:val="both"/>
        <w:rPr>
          <w:rFonts w:cstheme="majorBidi"/>
          <w:b w:val="0"/>
          <w:bCs/>
          <w:szCs w:val="24"/>
        </w:rPr>
      </w:pPr>
    </w:p>
    <w:p w:rsidR="006B5AC7" w:rsidRDefault="006B5AC7" w:rsidP="005D37C0">
      <w:pPr>
        <w:spacing w:before="120" w:after="120" w:line="360" w:lineRule="auto"/>
        <w:ind w:firstLine="851"/>
        <w:jc w:val="both"/>
        <w:rPr>
          <w:rFonts w:cstheme="majorBidi"/>
          <w:b w:val="0"/>
          <w:bCs/>
          <w:szCs w:val="24"/>
        </w:rPr>
      </w:pPr>
      <w:r>
        <w:rPr>
          <w:rFonts w:cstheme="majorBidi"/>
          <w:b w:val="0"/>
          <w:bCs/>
          <w:szCs w:val="24"/>
        </w:rPr>
        <w:t xml:space="preserve">Le fait de répéter à chaque fois que les enfants sont en majorité les premières victimes nous laisse penser que le journaliste veut nous dire que </w:t>
      </w:r>
      <w:r w:rsidR="00F1305B">
        <w:rPr>
          <w:rFonts w:cstheme="majorBidi"/>
          <w:b w:val="0"/>
          <w:bCs/>
          <w:szCs w:val="24"/>
        </w:rPr>
        <w:t xml:space="preserve">le mal touche essentiellement les enfants. Ce qui nous ramène à la lâcheté de l’acte. </w:t>
      </w:r>
    </w:p>
    <w:p w:rsidR="00F1305B" w:rsidRDefault="00F1305B" w:rsidP="005D37C0">
      <w:pPr>
        <w:spacing w:before="120" w:after="120" w:line="360" w:lineRule="auto"/>
        <w:ind w:firstLine="851"/>
        <w:jc w:val="both"/>
        <w:rPr>
          <w:rFonts w:cstheme="majorBidi"/>
          <w:b w:val="0"/>
          <w:bCs/>
          <w:szCs w:val="24"/>
        </w:rPr>
      </w:pPr>
    </w:p>
    <w:p w:rsidR="00F1305B" w:rsidRDefault="00F1305B" w:rsidP="005D37C0">
      <w:pPr>
        <w:spacing w:before="120" w:after="120" w:line="360" w:lineRule="auto"/>
        <w:ind w:firstLine="851"/>
        <w:jc w:val="both"/>
        <w:rPr>
          <w:rFonts w:cstheme="majorBidi"/>
          <w:b w:val="0"/>
          <w:bCs/>
          <w:szCs w:val="24"/>
        </w:rPr>
      </w:pPr>
    </w:p>
    <w:p w:rsidR="00F1305B" w:rsidRDefault="00F1305B" w:rsidP="005D37C0">
      <w:pPr>
        <w:spacing w:before="120" w:after="120" w:line="360" w:lineRule="auto"/>
        <w:ind w:firstLine="851"/>
        <w:jc w:val="both"/>
        <w:rPr>
          <w:rFonts w:cstheme="majorBidi"/>
          <w:b w:val="0"/>
          <w:bCs/>
          <w:szCs w:val="24"/>
        </w:rPr>
      </w:pPr>
    </w:p>
    <w:p w:rsidR="00F1305B" w:rsidRDefault="00F1305B" w:rsidP="005D37C0">
      <w:pPr>
        <w:spacing w:before="120" w:after="120" w:line="360" w:lineRule="auto"/>
        <w:ind w:firstLine="851"/>
        <w:jc w:val="both"/>
        <w:rPr>
          <w:rFonts w:cstheme="majorBidi"/>
          <w:b w:val="0"/>
          <w:bCs/>
          <w:szCs w:val="24"/>
        </w:rPr>
      </w:pPr>
    </w:p>
    <w:p w:rsidR="005D37C0" w:rsidRPr="00B449AB" w:rsidRDefault="005D37C0" w:rsidP="008729A7">
      <w:pPr>
        <w:pStyle w:val="Paragraphedeliste"/>
        <w:numPr>
          <w:ilvl w:val="0"/>
          <w:numId w:val="40"/>
        </w:numPr>
        <w:spacing w:before="120" w:after="120" w:line="360" w:lineRule="auto"/>
        <w:jc w:val="both"/>
        <w:rPr>
          <w:rFonts w:cstheme="majorBidi"/>
          <w:b w:val="0"/>
          <w:bCs/>
          <w:szCs w:val="24"/>
        </w:rPr>
      </w:pPr>
      <w:r w:rsidRPr="00B449AB">
        <w:rPr>
          <w:rFonts w:cstheme="majorBidi"/>
          <w:b w:val="0"/>
          <w:bCs/>
          <w:szCs w:val="24"/>
        </w:rPr>
        <w:t>La lâcheté :</w:t>
      </w:r>
    </w:p>
    <w:p w:rsidR="005D37C0" w:rsidRPr="005D37C0" w:rsidRDefault="005D37C0" w:rsidP="00F1305B">
      <w:pPr>
        <w:pStyle w:val="Paragraphedeliste"/>
        <w:spacing w:before="120" w:after="120" w:line="360" w:lineRule="auto"/>
        <w:ind w:left="0" w:firstLine="851"/>
        <w:jc w:val="both"/>
        <w:rPr>
          <w:rFonts w:cstheme="majorBidi"/>
          <w:b w:val="0"/>
          <w:bCs/>
          <w:szCs w:val="24"/>
        </w:rPr>
      </w:pPr>
      <w:r>
        <w:rPr>
          <w:rFonts w:cstheme="majorBidi"/>
          <w:b w:val="0"/>
          <w:bCs/>
          <w:szCs w:val="24"/>
        </w:rPr>
        <w:t>La « lâcheté » est un thème omniprésent dans les articles. Le journaliste ne manque pas de souligner</w:t>
      </w:r>
      <w:r w:rsidR="00C051E0">
        <w:rPr>
          <w:rFonts w:cstheme="majorBidi"/>
          <w:b w:val="0"/>
          <w:bCs/>
          <w:szCs w:val="24"/>
        </w:rPr>
        <w:t>, à chaque fois,</w:t>
      </w:r>
      <w:r>
        <w:rPr>
          <w:rFonts w:cstheme="majorBidi"/>
          <w:b w:val="0"/>
          <w:bCs/>
          <w:szCs w:val="24"/>
        </w:rPr>
        <w:t xml:space="preserve"> que les « assassins » sont des lâches. A travers leurs actes ignobles et le fait de s’attaquer aux enfants, aux femmes et aux vieillards. </w:t>
      </w:r>
      <w:r w:rsidR="00C051E0">
        <w:rPr>
          <w:rFonts w:cstheme="majorBidi"/>
          <w:b w:val="0"/>
          <w:bCs/>
          <w:szCs w:val="24"/>
        </w:rPr>
        <w:t xml:space="preserve">Chose qui ne se produit même pas dans les guerres. Mustapha </w:t>
      </w:r>
      <w:proofErr w:type="spellStart"/>
      <w:r w:rsidR="00C051E0">
        <w:rPr>
          <w:rFonts w:cstheme="majorBidi"/>
          <w:b w:val="0"/>
          <w:bCs/>
          <w:szCs w:val="24"/>
        </w:rPr>
        <w:t>Benfodil</w:t>
      </w:r>
      <w:proofErr w:type="spellEnd"/>
      <w:r w:rsidR="00C051E0">
        <w:rPr>
          <w:rFonts w:cstheme="majorBidi"/>
          <w:b w:val="0"/>
          <w:bCs/>
          <w:szCs w:val="24"/>
        </w:rPr>
        <w:t xml:space="preserve"> n’a pas omis de la dire : « </w:t>
      </w:r>
      <w:r w:rsidR="00C051E0" w:rsidRPr="00C051E0">
        <w:rPr>
          <w:rFonts w:cstheme="majorBidi"/>
          <w:b w:val="0"/>
          <w:bCs/>
          <w:i/>
          <w:iCs/>
          <w:szCs w:val="24"/>
        </w:rPr>
        <w:t>Dans n’importe quelle guerre, croyons-nous savoir dans notre suprême naïveté, on ne touche pas aux enfants, aux femmes et aux vieillards</w:t>
      </w:r>
      <w:r w:rsidR="00C051E0">
        <w:rPr>
          <w:rFonts w:cstheme="majorBidi"/>
          <w:b w:val="0"/>
          <w:bCs/>
          <w:szCs w:val="24"/>
        </w:rPr>
        <w:t> »</w:t>
      </w:r>
      <w:r w:rsidR="00C051E0">
        <w:rPr>
          <w:rStyle w:val="Appelnotedebasdep"/>
          <w:rFonts w:cstheme="majorBidi"/>
          <w:b w:val="0"/>
          <w:bCs/>
          <w:szCs w:val="24"/>
        </w:rPr>
        <w:footnoteReference w:id="55"/>
      </w:r>
      <w:r w:rsidR="00C051E0">
        <w:rPr>
          <w:rFonts w:cstheme="majorBidi"/>
          <w:b w:val="0"/>
          <w:bCs/>
          <w:szCs w:val="24"/>
        </w:rPr>
        <w:t>.</w:t>
      </w:r>
    </w:p>
    <w:p w:rsidR="005D37C0" w:rsidRDefault="00C051E0" w:rsidP="00F1305B">
      <w:pPr>
        <w:spacing w:before="120" w:after="120" w:line="360" w:lineRule="auto"/>
        <w:ind w:firstLine="851"/>
        <w:jc w:val="both"/>
        <w:rPr>
          <w:rFonts w:cstheme="majorBidi"/>
          <w:b w:val="0"/>
          <w:bCs/>
          <w:szCs w:val="24"/>
        </w:rPr>
      </w:pPr>
      <w:r>
        <w:rPr>
          <w:rFonts w:cstheme="majorBidi"/>
          <w:b w:val="0"/>
          <w:bCs/>
          <w:szCs w:val="24"/>
        </w:rPr>
        <w:t xml:space="preserve">Dans les </w:t>
      </w:r>
      <w:r w:rsidR="003630C8">
        <w:rPr>
          <w:rFonts w:cstheme="majorBidi"/>
          <w:b w:val="0"/>
          <w:bCs/>
          <w:szCs w:val="24"/>
        </w:rPr>
        <w:t xml:space="preserve">articles le journaliste utilise le mot « lâches » pour désigner les terroristes : </w:t>
      </w:r>
    </w:p>
    <w:p w:rsidR="003630C8" w:rsidRDefault="003630C8" w:rsidP="00F1305B">
      <w:pPr>
        <w:spacing w:before="120" w:after="120" w:line="360" w:lineRule="auto"/>
        <w:ind w:firstLine="851"/>
        <w:jc w:val="both"/>
        <w:rPr>
          <w:rFonts w:cstheme="majorBidi"/>
          <w:b w:val="0"/>
          <w:bCs/>
          <w:szCs w:val="24"/>
        </w:rPr>
      </w:pPr>
      <w:r>
        <w:rPr>
          <w:rFonts w:cstheme="majorBidi"/>
          <w:b w:val="0"/>
          <w:bCs/>
          <w:szCs w:val="24"/>
        </w:rPr>
        <w:t>« Les lâches ne s’en prennent, par définition, qu’aux plus faibles. »</w:t>
      </w:r>
      <w:r>
        <w:rPr>
          <w:rStyle w:val="Appelnotedebasdep"/>
          <w:rFonts w:cstheme="majorBidi"/>
          <w:b w:val="0"/>
          <w:bCs/>
          <w:szCs w:val="24"/>
        </w:rPr>
        <w:footnoteReference w:id="56"/>
      </w:r>
    </w:p>
    <w:p w:rsidR="003630C8" w:rsidRDefault="003630C8" w:rsidP="00F1305B">
      <w:pPr>
        <w:spacing w:before="120" w:after="120" w:line="360" w:lineRule="auto"/>
        <w:ind w:firstLine="851"/>
        <w:jc w:val="both"/>
        <w:rPr>
          <w:rFonts w:cstheme="majorBidi"/>
          <w:b w:val="0"/>
          <w:bCs/>
          <w:szCs w:val="24"/>
        </w:rPr>
      </w:pPr>
      <w:r>
        <w:rPr>
          <w:rFonts w:cstheme="majorBidi"/>
          <w:b w:val="0"/>
          <w:bCs/>
          <w:szCs w:val="24"/>
        </w:rPr>
        <w:t xml:space="preserve">Nous avons aussi des passages qui montrent cette lâcheté </w:t>
      </w:r>
      <w:r w:rsidR="00F92043">
        <w:rPr>
          <w:rFonts w:cstheme="majorBidi"/>
          <w:b w:val="0"/>
          <w:bCs/>
          <w:szCs w:val="24"/>
        </w:rPr>
        <w:t>et cela à travers des comportements :</w:t>
      </w:r>
    </w:p>
    <w:p w:rsidR="00F92043" w:rsidRPr="00F1305B" w:rsidRDefault="00F92043" w:rsidP="00F1305B">
      <w:pPr>
        <w:pStyle w:val="Paragraphedeliste"/>
        <w:numPr>
          <w:ilvl w:val="0"/>
          <w:numId w:val="55"/>
        </w:numPr>
        <w:spacing w:before="120" w:after="120" w:line="360" w:lineRule="auto"/>
        <w:jc w:val="both"/>
        <w:rPr>
          <w:rFonts w:cstheme="majorBidi"/>
          <w:b w:val="0"/>
          <w:bCs/>
          <w:szCs w:val="24"/>
        </w:rPr>
      </w:pPr>
      <w:r w:rsidRPr="00F1305B">
        <w:rPr>
          <w:rFonts w:cstheme="majorBidi"/>
          <w:b w:val="0"/>
          <w:bCs/>
          <w:szCs w:val="24"/>
        </w:rPr>
        <w:t>Un vieil homme criblé de balles …un enfant de 9 ans dont le visage est maculé de sang…une femme, la trentaine …achève ce tableau cruel. Ces trois cadavres à eux seuls, disent toute l’ignominie de l’acte qui les a anéantis.</w:t>
      </w:r>
      <w:r>
        <w:rPr>
          <w:rStyle w:val="Appelnotedebasdep"/>
          <w:rFonts w:cstheme="majorBidi"/>
          <w:b w:val="0"/>
          <w:bCs/>
          <w:szCs w:val="24"/>
        </w:rPr>
        <w:footnoteReference w:id="57"/>
      </w:r>
      <w:r w:rsidRPr="00F1305B">
        <w:rPr>
          <w:rFonts w:cstheme="majorBidi"/>
          <w:b w:val="0"/>
          <w:bCs/>
          <w:szCs w:val="24"/>
        </w:rPr>
        <w:t xml:space="preserve"> </w:t>
      </w:r>
    </w:p>
    <w:p w:rsidR="00F92043" w:rsidRPr="00F1305B" w:rsidRDefault="00F05756" w:rsidP="00F1305B">
      <w:pPr>
        <w:pStyle w:val="Paragraphedeliste"/>
        <w:numPr>
          <w:ilvl w:val="0"/>
          <w:numId w:val="55"/>
        </w:numPr>
        <w:spacing w:before="120" w:after="120" w:line="360" w:lineRule="auto"/>
        <w:jc w:val="both"/>
        <w:rPr>
          <w:rFonts w:cstheme="majorBidi"/>
          <w:b w:val="0"/>
          <w:bCs/>
          <w:szCs w:val="24"/>
        </w:rPr>
      </w:pPr>
      <w:r w:rsidRPr="00F1305B">
        <w:rPr>
          <w:rFonts w:cstheme="majorBidi"/>
          <w:b w:val="0"/>
          <w:bCs/>
          <w:szCs w:val="24"/>
        </w:rPr>
        <w:t>Les terroristes ont criblés de balles, pêle-mêle, tous les véhicules qui étaient derrière. Parmi les victimes, des femmes dont une enceinte, des enfants et des vieillards.</w:t>
      </w:r>
      <w:r>
        <w:rPr>
          <w:rStyle w:val="Appelnotedebasdep"/>
          <w:rFonts w:cstheme="majorBidi"/>
          <w:b w:val="0"/>
          <w:bCs/>
          <w:szCs w:val="24"/>
        </w:rPr>
        <w:footnoteReference w:id="58"/>
      </w:r>
    </w:p>
    <w:p w:rsidR="00F05756" w:rsidRPr="00F1305B" w:rsidRDefault="00F05756" w:rsidP="00F1305B">
      <w:pPr>
        <w:pStyle w:val="Paragraphedeliste"/>
        <w:numPr>
          <w:ilvl w:val="0"/>
          <w:numId w:val="55"/>
        </w:numPr>
        <w:spacing w:before="120" w:after="120" w:line="360" w:lineRule="auto"/>
        <w:jc w:val="both"/>
        <w:rPr>
          <w:rFonts w:cstheme="majorBidi"/>
          <w:b w:val="0"/>
          <w:bCs/>
          <w:szCs w:val="24"/>
        </w:rPr>
      </w:pPr>
      <w:r w:rsidRPr="00F1305B">
        <w:rPr>
          <w:rFonts w:cstheme="majorBidi"/>
          <w:b w:val="0"/>
          <w:bCs/>
          <w:szCs w:val="24"/>
        </w:rPr>
        <w:t>…avant d’ouvrir le feu sur tout ce qui bouge. Ils n’ont épargné ni vieux, ni femme, ni enfant.</w:t>
      </w:r>
      <w:r>
        <w:rPr>
          <w:rStyle w:val="Appelnotedebasdep"/>
          <w:rFonts w:cstheme="majorBidi"/>
          <w:b w:val="0"/>
          <w:bCs/>
          <w:szCs w:val="24"/>
        </w:rPr>
        <w:footnoteReference w:id="59"/>
      </w:r>
    </w:p>
    <w:p w:rsidR="00F05756" w:rsidRPr="00F1305B" w:rsidRDefault="00712A0F" w:rsidP="00F1305B">
      <w:pPr>
        <w:pStyle w:val="Paragraphedeliste"/>
        <w:numPr>
          <w:ilvl w:val="0"/>
          <w:numId w:val="55"/>
        </w:numPr>
        <w:spacing w:before="120" w:after="120" w:line="360" w:lineRule="auto"/>
        <w:jc w:val="both"/>
        <w:rPr>
          <w:rFonts w:cstheme="majorBidi"/>
          <w:b w:val="0"/>
          <w:bCs/>
          <w:szCs w:val="24"/>
        </w:rPr>
      </w:pPr>
      <w:r w:rsidRPr="00F1305B">
        <w:rPr>
          <w:rFonts w:cstheme="majorBidi"/>
          <w:b w:val="0"/>
          <w:bCs/>
          <w:szCs w:val="24"/>
        </w:rPr>
        <w:t>Sous le drapeau, un crâne de bébé fracassé par une balle de kalachnikov tirée à bout portant. Bilan : 26 morts et 2 blessés. La plupart des victimes sont des femmes et des enfants.</w:t>
      </w:r>
    </w:p>
    <w:p w:rsidR="00712A0F" w:rsidRDefault="00712A0F" w:rsidP="00F1305B">
      <w:pPr>
        <w:pStyle w:val="Paragraphedeliste"/>
        <w:spacing w:before="120" w:after="120" w:line="360" w:lineRule="auto"/>
        <w:ind w:left="0" w:firstLine="851"/>
        <w:jc w:val="both"/>
        <w:rPr>
          <w:rFonts w:cstheme="majorBidi"/>
          <w:b w:val="0"/>
          <w:bCs/>
          <w:szCs w:val="24"/>
        </w:rPr>
      </w:pPr>
    </w:p>
    <w:p w:rsidR="00712A0F" w:rsidRDefault="00712A0F" w:rsidP="00F1305B">
      <w:pPr>
        <w:pStyle w:val="Paragraphedeliste"/>
        <w:spacing w:before="120" w:after="120" w:line="360" w:lineRule="auto"/>
        <w:ind w:left="0" w:firstLine="851"/>
        <w:jc w:val="both"/>
        <w:rPr>
          <w:rFonts w:cstheme="majorBidi"/>
          <w:b w:val="0"/>
          <w:bCs/>
          <w:szCs w:val="24"/>
        </w:rPr>
      </w:pPr>
      <w:r>
        <w:rPr>
          <w:rFonts w:cstheme="majorBidi"/>
          <w:b w:val="0"/>
          <w:bCs/>
          <w:szCs w:val="24"/>
        </w:rPr>
        <w:t>Tous ces extraits nous montrent très bien combien les actes des terroristes ont été d’une très grande lâcheté.</w:t>
      </w:r>
      <w:r w:rsidR="00F1305B">
        <w:rPr>
          <w:rFonts w:cstheme="majorBidi"/>
          <w:b w:val="0"/>
          <w:bCs/>
          <w:szCs w:val="24"/>
        </w:rPr>
        <w:t xml:space="preserve"> </w:t>
      </w:r>
    </w:p>
    <w:p w:rsidR="00F1305B" w:rsidRDefault="00F1305B" w:rsidP="00F1305B">
      <w:pPr>
        <w:pStyle w:val="Paragraphedeliste"/>
        <w:spacing w:before="120" w:after="120" w:line="360" w:lineRule="auto"/>
        <w:ind w:left="0" w:firstLine="851"/>
        <w:jc w:val="both"/>
        <w:rPr>
          <w:rFonts w:cstheme="majorBidi"/>
          <w:b w:val="0"/>
          <w:bCs/>
          <w:szCs w:val="24"/>
        </w:rPr>
      </w:pPr>
    </w:p>
    <w:p w:rsidR="00F1305B" w:rsidRDefault="00F1305B" w:rsidP="00F1305B">
      <w:pPr>
        <w:pStyle w:val="Paragraphedeliste"/>
        <w:spacing w:before="120" w:after="120" w:line="360" w:lineRule="auto"/>
        <w:ind w:left="0" w:firstLine="851"/>
        <w:jc w:val="both"/>
        <w:rPr>
          <w:rFonts w:cstheme="majorBidi"/>
          <w:b w:val="0"/>
          <w:bCs/>
          <w:szCs w:val="24"/>
        </w:rPr>
      </w:pPr>
    </w:p>
    <w:p w:rsidR="00F1305B" w:rsidRDefault="00F1305B" w:rsidP="00F1305B">
      <w:pPr>
        <w:pStyle w:val="Paragraphedeliste"/>
        <w:spacing w:before="120" w:after="120" w:line="360" w:lineRule="auto"/>
        <w:ind w:left="0" w:firstLine="851"/>
        <w:jc w:val="both"/>
        <w:rPr>
          <w:rFonts w:cstheme="majorBidi"/>
          <w:b w:val="0"/>
          <w:bCs/>
          <w:szCs w:val="24"/>
        </w:rPr>
      </w:pPr>
    </w:p>
    <w:p w:rsidR="00712A0F" w:rsidRDefault="00712A0F" w:rsidP="00F1305B">
      <w:pPr>
        <w:pStyle w:val="Paragraphedeliste"/>
        <w:spacing w:before="120" w:after="120" w:line="360" w:lineRule="auto"/>
        <w:ind w:left="0" w:firstLine="851"/>
        <w:jc w:val="both"/>
        <w:rPr>
          <w:rFonts w:cstheme="majorBidi"/>
          <w:b w:val="0"/>
          <w:bCs/>
          <w:szCs w:val="24"/>
        </w:rPr>
      </w:pPr>
    </w:p>
    <w:p w:rsidR="00970961" w:rsidRDefault="00970961" w:rsidP="00F1305B">
      <w:pPr>
        <w:pStyle w:val="Paragraphedeliste"/>
        <w:spacing w:before="120" w:after="120" w:line="360" w:lineRule="auto"/>
        <w:ind w:left="0" w:firstLine="851"/>
        <w:jc w:val="both"/>
        <w:rPr>
          <w:rFonts w:cstheme="majorBidi"/>
          <w:b w:val="0"/>
          <w:bCs/>
          <w:szCs w:val="24"/>
        </w:rPr>
      </w:pPr>
      <w:r>
        <w:rPr>
          <w:rFonts w:cstheme="majorBidi"/>
          <w:b w:val="0"/>
          <w:bCs/>
          <w:szCs w:val="24"/>
        </w:rPr>
        <w:t xml:space="preserve">Tous les thèmes que nous venons de voir convergent vers un seul et unique thème qui se voudra lui être le terme </w:t>
      </w:r>
      <w:r w:rsidR="0077373D">
        <w:rPr>
          <w:rFonts w:cstheme="majorBidi"/>
          <w:b w:val="0"/>
          <w:bCs/>
          <w:szCs w:val="24"/>
        </w:rPr>
        <w:t>central</w:t>
      </w:r>
      <w:r>
        <w:rPr>
          <w:rFonts w:cstheme="majorBidi"/>
          <w:b w:val="0"/>
          <w:bCs/>
          <w:szCs w:val="24"/>
        </w:rPr>
        <w:t xml:space="preserve"> : « le mal. ». Il se traduit par le comportement des terroristes, par l’assassinat de bébés, d’enfants, de femmes et de vieillards. </w:t>
      </w:r>
    </w:p>
    <w:p w:rsidR="008F5CF6" w:rsidRDefault="00970961" w:rsidP="001A65BB">
      <w:pPr>
        <w:pStyle w:val="Paragraphedeliste"/>
        <w:spacing w:before="120" w:after="120" w:line="360" w:lineRule="auto"/>
        <w:ind w:left="0" w:firstLine="851"/>
        <w:jc w:val="both"/>
        <w:rPr>
          <w:rFonts w:cstheme="majorBidi"/>
          <w:b w:val="0"/>
          <w:bCs/>
          <w:szCs w:val="24"/>
        </w:rPr>
      </w:pPr>
      <w:r>
        <w:rPr>
          <w:rFonts w:cstheme="majorBidi"/>
          <w:b w:val="0"/>
          <w:bCs/>
          <w:szCs w:val="24"/>
        </w:rPr>
        <w:t xml:space="preserve">Le journaliste à fait ressentir à </w:t>
      </w:r>
      <w:r w:rsidR="001A65BB">
        <w:rPr>
          <w:rFonts w:cstheme="majorBidi"/>
          <w:b w:val="0"/>
          <w:bCs/>
          <w:szCs w:val="24"/>
        </w:rPr>
        <w:t>s</w:t>
      </w:r>
      <w:r>
        <w:rPr>
          <w:rFonts w:cstheme="majorBidi"/>
          <w:b w:val="0"/>
          <w:bCs/>
          <w:szCs w:val="24"/>
        </w:rPr>
        <w:t>es lecteurs la souffrance que subissaient les pauvres victimes du terrorisme. Le mal était semé dans chaque recoin de ces ghettos attaqués chaque jour</w:t>
      </w:r>
      <w:r w:rsidR="00F1305B">
        <w:rPr>
          <w:rFonts w:cstheme="majorBidi"/>
          <w:b w:val="0"/>
          <w:bCs/>
          <w:szCs w:val="24"/>
        </w:rPr>
        <w:t xml:space="preserve"> </w:t>
      </w:r>
      <w:r w:rsidR="008F5CF6">
        <w:rPr>
          <w:rFonts w:cstheme="majorBidi"/>
          <w:b w:val="0"/>
          <w:bCs/>
          <w:szCs w:val="24"/>
        </w:rPr>
        <w:t xml:space="preserve"> sans raison</w:t>
      </w:r>
      <w:r>
        <w:rPr>
          <w:rFonts w:cstheme="majorBidi"/>
          <w:b w:val="0"/>
          <w:bCs/>
          <w:szCs w:val="24"/>
        </w:rPr>
        <w:t>. Le mal qui est le résultat d’une mort omniprésente</w:t>
      </w:r>
      <w:r w:rsidR="008F5CF6">
        <w:rPr>
          <w:rFonts w:cstheme="majorBidi"/>
          <w:b w:val="0"/>
          <w:bCs/>
          <w:szCs w:val="24"/>
        </w:rPr>
        <w:t>. D</w:t>
      </w:r>
      <w:r>
        <w:rPr>
          <w:rFonts w:cstheme="majorBidi"/>
          <w:b w:val="0"/>
          <w:bCs/>
          <w:szCs w:val="24"/>
        </w:rPr>
        <w:t>ans tous les écrits journalistique</w:t>
      </w:r>
      <w:r w:rsidR="008F5CF6">
        <w:rPr>
          <w:rFonts w:cstheme="majorBidi"/>
          <w:b w:val="0"/>
          <w:bCs/>
          <w:szCs w:val="24"/>
        </w:rPr>
        <w:t>s</w:t>
      </w:r>
      <w:r>
        <w:rPr>
          <w:rFonts w:cstheme="majorBidi"/>
          <w:b w:val="0"/>
          <w:bCs/>
          <w:szCs w:val="24"/>
        </w:rPr>
        <w:t xml:space="preserve"> de Mustapha </w:t>
      </w:r>
      <w:proofErr w:type="spellStart"/>
      <w:r>
        <w:rPr>
          <w:rFonts w:cstheme="majorBidi"/>
          <w:b w:val="0"/>
          <w:bCs/>
          <w:szCs w:val="24"/>
        </w:rPr>
        <w:t>Benfodil</w:t>
      </w:r>
      <w:proofErr w:type="spellEnd"/>
      <w:r w:rsidR="008F5CF6">
        <w:rPr>
          <w:rFonts w:cstheme="majorBidi"/>
          <w:b w:val="0"/>
          <w:bCs/>
          <w:szCs w:val="24"/>
        </w:rPr>
        <w:t xml:space="preserve"> la mort a sa place</w:t>
      </w:r>
      <w:r>
        <w:rPr>
          <w:rFonts w:cstheme="majorBidi"/>
          <w:b w:val="0"/>
          <w:bCs/>
          <w:szCs w:val="24"/>
        </w:rPr>
        <w:t xml:space="preserve">. </w:t>
      </w:r>
    </w:p>
    <w:p w:rsidR="00712A0F" w:rsidRDefault="00970961" w:rsidP="00F1305B">
      <w:pPr>
        <w:pStyle w:val="Paragraphedeliste"/>
        <w:spacing w:before="120" w:after="120" w:line="360" w:lineRule="auto"/>
        <w:ind w:left="0" w:firstLine="851"/>
        <w:jc w:val="both"/>
        <w:rPr>
          <w:rFonts w:cstheme="majorBidi"/>
          <w:b w:val="0"/>
          <w:bCs/>
          <w:szCs w:val="24"/>
        </w:rPr>
      </w:pPr>
      <w:r>
        <w:rPr>
          <w:rFonts w:cstheme="majorBidi"/>
          <w:b w:val="0"/>
          <w:bCs/>
          <w:szCs w:val="24"/>
        </w:rPr>
        <w:t>Il l’a écrit dans l’un de ses articles « </w:t>
      </w:r>
      <w:r w:rsidRPr="00F06EFF">
        <w:rPr>
          <w:rFonts w:cstheme="majorBidi"/>
          <w:b w:val="0"/>
          <w:bCs/>
          <w:i/>
          <w:iCs/>
          <w:szCs w:val="24"/>
        </w:rPr>
        <w:t>le trafic était timide et le spectre de la mort planait encore sur les lieux. On la sentait juste là, cette horde de tueurs</w:t>
      </w:r>
      <w:r>
        <w:rPr>
          <w:rFonts w:cstheme="majorBidi"/>
          <w:b w:val="0"/>
          <w:bCs/>
          <w:szCs w:val="24"/>
        </w:rPr>
        <w:t>. »</w:t>
      </w:r>
      <w:r w:rsidR="00F06EFF">
        <w:rPr>
          <w:rFonts w:cstheme="majorBidi"/>
          <w:b w:val="0"/>
          <w:bCs/>
          <w:szCs w:val="24"/>
        </w:rPr>
        <w:t>.</w:t>
      </w:r>
      <w:r w:rsidR="001E626B">
        <w:rPr>
          <w:rStyle w:val="Appelnotedebasdep"/>
          <w:rFonts w:cstheme="majorBidi"/>
          <w:b w:val="0"/>
          <w:bCs/>
          <w:szCs w:val="24"/>
        </w:rPr>
        <w:footnoteReference w:id="60"/>
      </w:r>
    </w:p>
    <w:p w:rsidR="003C23E6" w:rsidRDefault="003C23E6" w:rsidP="00F1305B">
      <w:pPr>
        <w:pStyle w:val="Paragraphedeliste"/>
        <w:spacing w:before="120" w:after="120" w:line="360" w:lineRule="auto"/>
        <w:ind w:left="0" w:firstLine="851"/>
        <w:jc w:val="both"/>
        <w:rPr>
          <w:rFonts w:cstheme="majorBidi"/>
          <w:b w:val="0"/>
          <w:bCs/>
          <w:szCs w:val="24"/>
        </w:rPr>
      </w:pPr>
    </w:p>
    <w:p w:rsidR="003C23E6" w:rsidRPr="00F92043" w:rsidRDefault="003C23E6" w:rsidP="003C23E6">
      <w:pPr>
        <w:pStyle w:val="Paragraphedeliste"/>
        <w:spacing w:before="120" w:after="120" w:line="360" w:lineRule="auto"/>
        <w:ind w:left="0" w:firstLine="709"/>
        <w:jc w:val="both"/>
        <w:rPr>
          <w:rFonts w:cstheme="majorBidi"/>
          <w:b w:val="0"/>
          <w:bCs/>
          <w:szCs w:val="24"/>
        </w:rPr>
      </w:pPr>
    </w:p>
    <w:p w:rsidR="00162C14" w:rsidRPr="00222A4B" w:rsidRDefault="00162C14" w:rsidP="008729A7">
      <w:pPr>
        <w:pStyle w:val="Sansinterligne"/>
        <w:numPr>
          <w:ilvl w:val="0"/>
          <w:numId w:val="27"/>
        </w:numPr>
        <w:rPr>
          <w:szCs w:val="24"/>
        </w:rPr>
      </w:pPr>
      <w:bookmarkStart w:id="32" w:name="_Toc266356452"/>
      <w:r w:rsidRPr="00222A4B">
        <w:rPr>
          <w:szCs w:val="24"/>
        </w:rPr>
        <w:t>Les thèmes dans le roman:</w:t>
      </w:r>
      <w:bookmarkEnd w:id="32"/>
    </w:p>
    <w:p w:rsidR="00162C14" w:rsidRDefault="002E6829" w:rsidP="001E626B">
      <w:pPr>
        <w:spacing w:before="120" w:after="120" w:line="360" w:lineRule="auto"/>
        <w:ind w:firstLine="851"/>
        <w:jc w:val="both"/>
        <w:rPr>
          <w:rFonts w:cstheme="majorBidi"/>
          <w:b w:val="0"/>
          <w:bCs/>
          <w:szCs w:val="24"/>
        </w:rPr>
      </w:pPr>
      <w:r w:rsidRPr="002E6829">
        <w:rPr>
          <w:rFonts w:cstheme="majorBidi"/>
          <w:b w:val="0"/>
          <w:bCs/>
          <w:szCs w:val="24"/>
        </w:rPr>
        <w:t xml:space="preserve">Dans </w:t>
      </w:r>
      <w:r>
        <w:rPr>
          <w:rFonts w:cstheme="majorBidi"/>
          <w:b w:val="0"/>
          <w:bCs/>
          <w:szCs w:val="24"/>
        </w:rPr>
        <w:t xml:space="preserve">le roman, </w:t>
      </w:r>
      <w:r w:rsidRPr="002E6829">
        <w:rPr>
          <w:rFonts w:cstheme="majorBidi"/>
          <w:b w:val="0"/>
          <w:bCs/>
          <w:i/>
          <w:iCs/>
          <w:szCs w:val="24"/>
        </w:rPr>
        <w:t>Les bavardages du seul</w:t>
      </w:r>
      <w:r>
        <w:rPr>
          <w:rFonts w:cstheme="majorBidi"/>
          <w:b w:val="0"/>
          <w:bCs/>
          <w:szCs w:val="24"/>
        </w:rPr>
        <w:t xml:space="preserve">, le narrateur reprend fidèlement les thèmes que nous avons relevés  </w:t>
      </w:r>
      <w:r w:rsidR="001E626B">
        <w:rPr>
          <w:rFonts w:cstheme="majorBidi"/>
          <w:b w:val="0"/>
          <w:bCs/>
          <w:szCs w:val="24"/>
        </w:rPr>
        <w:t>dans</w:t>
      </w:r>
      <w:r>
        <w:rPr>
          <w:rFonts w:cstheme="majorBidi"/>
          <w:b w:val="0"/>
          <w:bCs/>
          <w:szCs w:val="24"/>
        </w:rPr>
        <w:t xml:space="preserve"> </w:t>
      </w:r>
      <w:r w:rsidR="001E626B">
        <w:rPr>
          <w:rFonts w:cstheme="majorBidi"/>
          <w:b w:val="0"/>
          <w:bCs/>
          <w:szCs w:val="24"/>
        </w:rPr>
        <w:t>l</w:t>
      </w:r>
      <w:r>
        <w:rPr>
          <w:rFonts w:cstheme="majorBidi"/>
          <w:b w:val="0"/>
          <w:bCs/>
          <w:szCs w:val="24"/>
        </w:rPr>
        <w:t>es articles</w:t>
      </w:r>
      <w:r w:rsidR="008756DE">
        <w:rPr>
          <w:rFonts w:cstheme="majorBidi"/>
          <w:b w:val="0"/>
          <w:bCs/>
          <w:szCs w:val="24"/>
        </w:rPr>
        <w:t xml:space="preserve"> de Mustapha </w:t>
      </w:r>
      <w:proofErr w:type="spellStart"/>
      <w:r w:rsidR="008756DE">
        <w:rPr>
          <w:rFonts w:cstheme="majorBidi"/>
          <w:b w:val="0"/>
          <w:bCs/>
          <w:szCs w:val="24"/>
        </w:rPr>
        <w:t>Benfodil</w:t>
      </w:r>
      <w:proofErr w:type="spellEnd"/>
      <w:r>
        <w:rPr>
          <w:rFonts w:cstheme="majorBidi"/>
          <w:b w:val="0"/>
          <w:bCs/>
          <w:szCs w:val="24"/>
        </w:rPr>
        <w:t>. Ce qui donne à ce roman un côté réaliste.</w:t>
      </w:r>
      <w:r w:rsidR="0077373D">
        <w:rPr>
          <w:rFonts w:cstheme="majorBidi"/>
          <w:b w:val="0"/>
          <w:bCs/>
          <w:szCs w:val="24"/>
        </w:rPr>
        <w:t xml:space="preserve"> Nous allons voir que comme dans les articles le « mal » est le thème central du roman. Il est dérivé en plusieurs thèmes secondaires que nous allons essayer de relever dans cette partie de notre étude. Notre objectif est de montrer que le roman présente le même thème central que les articles de presse de Mustapha </w:t>
      </w:r>
      <w:proofErr w:type="spellStart"/>
      <w:r w:rsidR="0077373D">
        <w:rPr>
          <w:rFonts w:cstheme="majorBidi"/>
          <w:b w:val="0"/>
          <w:bCs/>
          <w:szCs w:val="24"/>
        </w:rPr>
        <w:t>Benfodil</w:t>
      </w:r>
      <w:proofErr w:type="spellEnd"/>
    </w:p>
    <w:p w:rsidR="00571AE4" w:rsidRDefault="00571AE4" w:rsidP="00162C14">
      <w:pPr>
        <w:spacing w:before="120" w:after="120" w:line="360" w:lineRule="auto"/>
        <w:ind w:firstLine="851"/>
        <w:jc w:val="both"/>
        <w:rPr>
          <w:rFonts w:cstheme="majorBidi"/>
          <w:b w:val="0"/>
          <w:bCs/>
          <w:szCs w:val="24"/>
        </w:rPr>
      </w:pPr>
    </w:p>
    <w:p w:rsidR="00162C14" w:rsidRPr="00222A4B" w:rsidRDefault="0077373D" w:rsidP="008729A7">
      <w:pPr>
        <w:pStyle w:val="Sansinterligne"/>
        <w:numPr>
          <w:ilvl w:val="1"/>
          <w:numId w:val="45"/>
        </w:numPr>
        <w:rPr>
          <w:szCs w:val="24"/>
        </w:rPr>
      </w:pPr>
      <w:bookmarkStart w:id="33" w:name="_Toc266356453"/>
      <w:r>
        <w:rPr>
          <w:szCs w:val="24"/>
        </w:rPr>
        <w:t xml:space="preserve">. </w:t>
      </w:r>
      <w:r w:rsidR="00162C14" w:rsidRPr="00222A4B">
        <w:rPr>
          <w:szCs w:val="24"/>
        </w:rPr>
        <w:t>Le thème principal dans le roman :</w:t>
      </w:r>
      <w:bookmarkEnd w:id="33"/>
    </w:p>
    <w:p w:rsidR="00571AE4" w:rsidRDefault="001001BD" w:rsidP="00571AE4">
      <w:pPr>
        <w:spacing w:before="120" w:after="120" w:line="360" w:lineRule="auto"/>
        <w:ind w:firstLine="851"/>
        <w:jc w:val="both"/>
        <w:rPr>
          <w:rFonts w:cstheme="majorBidi"/>
          <w:b w:val="0"/>
          <w:bCs/>
          <w:szCs w:val="24"/>
        </w:rPr>
      </w:pPr>
      <w:r w:rsidRPr="001001BD">
        <w:rPr>
          <w:rFonts w:cstheme="majorBidi"/>
          <w:b w:val="0"/>
          <w:bCs/>
          <w:szCs w:val="24"/>
        </w:rPr>
        <w:t xml:space="preserve">Le thème </w:t>
      </w:r>
      <w:r>
        <w:rPr>
          <w:rFonts w:cstheme="majorBidi"/>
          <w:b w:val="0"/>
          <w:bCs/>
          <w:szCs w:val="24"/>
        </w:rPr>
        <w:t xml:space="preserve">principal dans le roman </w:t>
      </w:r>
      <w:r w:rsidRPr="00571AE4">
        <w:rPr>
          <w:rFonts w:cstheme="majorBidi"/>
          <w:b w:val="0"/>
          <w:bCs/>
          <w:i/>
          <w:iCs/>
          <w:szCs w:val="24"/>
        </w:rPr>
        <w:t>Les bavardages du seul</w:t>
      </w:r>
      <w:r>
        <w:rPr>
          <w:rFonts w:cstheme="majorBidi"/>
          <w:b w:val="0"/>
          <w:bCs/>
          <w:szCs w:val="24"/>
        </w:rPr>
        <w:t xml:space="preserve"> est </w:t>
      </w:r>
      <w:r w:rsidR="00571AE4">
        <w:rPr>
          <w:rFonts w:cstheme="majorBidi"/>
          <w:b w:val="0"/>
          <w:bCs/>
          <w:szCs w:val="24"/>
        </w:rPr>
        <w:t>« </w:t>
      </w:r>
      <w:r>
        <w:rPr>
          <w:rFonts w:cstheme="majorBidi"/>
          <w:b w:val="0"/>
          <w:bCs/>
          <w:szCs w:val="24"/>
        </w:rPr>
        <w:t>le mal</w:t>
      </w:r>
      <w:r w:rsidR="00571AE4">
        <w:rPr>
          <w:rFonts w:cstheme="majorBidi"/>
          <w:b w:val="0"/>
          <w:bCs/>
          <w:szCs w:val="24"/>
        </w:rPr>
        <w:t> »</w:t>
      </w:r>
      <w:r>
        <w:rPr>
          <w:rFonts w:cstheme="majorBidi"/>
          <w:b w:val="0"/>
          <w:bCs/>
          <w:szCs w:val="24"/>
        </w:rPr>
        <w:t>.</w:t>
      </w:r>
      <w:r w:rsidR="005C1492">
        <w:rPr>
          <w:rFonts w:cstheme="majorBidi"/>
          <w:b w:val="0"/>
          <w:bCs/>
          <w:szCs w:val="24"/>
        </w:rPr>
        <w:t xml:space="preserve"> Il est </w:t>
      </w:r>
      <w:r w:rsidR="00571AE4">
        <w:rPr>
          <w:rFonts w:cstheme="majorBidi"/>
          <w:b w:val="0"/>
          <w:bCs/>
          <w:szCs w:val="24"/>
        </w:rPr>
        <w:t>symbolisé</w:t>
      </w:r>
      <w:r w:rsidR="005C1492">
        <w:rPr>
          <w:rFonts w:cstheme="majorBidi"/>
          <w:b w:val="0"/>
          <w:bCs/>
          <w:szCs w:val="24"/>
        </w:rPr>
        <w:t xml:space="preserve"> par les comportements des personnages. </w:t>
      </w:r>
    </w:p>
    <w:p w:rsidR="00162C14" w:rsidRDefault="005C1492" w:rsidP="00494B14">
      <w:pPr>
        <w:spacing w:before="120" w:after="120" w:line="360" w:lineRule="auto"/>
        <w:ind w:firstLine="851"/>
        <w:jc w:val="both"/>
        <w:rPr>
          <w:rFonts w:cstheme="majorBidi"/>
          <w:b w:val="0"/>
          <w:bCs/>
          <w:szCs w:val="24"/>
        </w:rPr>
      </w:pPr>
      <w:r>
        <w:rPr>
          <w:rFonts w:cstheme="majorBidi"/>
          <w:b w:val="0"/>
          <w:bCs/>
          <w:szCs w:val="24"/>
        </w:rPr>
        <w:t>Dans le récit1 comme dans le récit2, le mal</w:t>
      </w:r>
      <w:r w:rsidR="00494B14">
        <w:rPr>
          <w:rFonts w:cstheme="majorBidi"/>
          <w:b w:val="0"/>
          <w:bCs/>
          <w:szCs w:val="24"/>
        </w:rPr>
        <w:t xml:space="preserve">, </w:t>
      </w:r>
      <w:r w:rsidR="00571AE4">
        <w:rPr>
          <w:rFonts w:cstheme="majorBidi"/>
          <w:b w:val="0"/>
          <w:bCs/>
          <w:szCs w:val="24"/>
        </w:rPr>
        <w:t>représenté</w:t>
      </w:r>
      <w:r>
        <w:rPr>
          <w:rFonts w:cstheme="majorBidi"/>
          <w:b w:val="0"/>
          <w:bCs/>
          <w:szCs w:val="24"/>
        </w:rPr>
        <w:t xml:space="preserve"> sous forme de personne</w:t>
      </w:r>
      <w:r w:rsidR="00494B14">
        <w:rPr>
          <w:rFonts w:cstheme="majorBidi"/>
          <w:b w:val="0"/>
          <w:bCs/>
          <w:szCs w:val="24"/>
        </w:rPr>
        <w:t>,</w:t>
      </w:r>
      <w:r>
        <w:rPr>
          <w:rFonts w:cstheme="majorBidi"/>
          <w:b w:val="0"/>
          <w:bCs/>
          <w:szCs w:val="24"/>
        </w:rPr>
        <w:t xml:space="preserve"> va poursuivre le personnage principal tout au long du récit, jusqu’à ce qu’il </w:t>
      </w:r>
      <w:r w:rsidR="00571AE4">
        <w:rPr>
          <w:rFonts w:cstheme="majorBidi"/>
          <w:b w:val="0"/>
          <w:bCs/>
          <w:szCs w:val="24"/>
        </w:rPr>
        <w:t>le combatte et en vien</w:t>
      </w:r>
      <w:r w:rsidR="00494B14">
        <w:rPr>
          <w:rFonts w:cstheme="majorBidi"/>
          <w:b w:val="0"/>
          <w:bCs/>
          <w:szCs w:val="24"/>
        </w:rPr>
        <w:t>ne</w:t>
      </w:r>
      <w:r w:rsidR="00571AE4">
        <w:rPr>
          <w:rFonts w:cstheme="majorBidi"/>
          <w:b w:val="0"/>
          <w:bCs/>
          <w:szCs w:val="24"/>
        </w:rPr>
        <w:t xml:space="preserve"> à bout. </w:t>
      </w:r>
    </w:p>
    <w:p w:rsidR="00BA28E5" w:rsidRDefault="00571AE4" w:rsidP="00BA28E5">
      <w:pPr>
        <w:spacing w:before="120" w:after="120" w:line="360" w:lineRule="auto"/>
        <w:ind w:firstLine="851"/>
        <w:jc w:val="both"/>
        <w:rPr>
          <w:rFonts w:cstheme="majorBidi"/>
          <w:b w:val="0"/>
          <w:bCs/>
          <w:szCs w:val="24"/>
        </w:rPr>
      </w:pPr>
      <w:proofErr w:type="spellStart"/>
      <w:r>
        <w:rPr>
          <w:rFonts w:cstheme="majorBidi"/>
          <w:b w:val="0"/>
          <w:bCs/>
          <w:szCs w:val="24"/>
        </w:rPr>
        <w:t>Ouali</w:t>
      </w:r>
      <w:proofErr w:type="spellEnd"/>
      <w:r>
        <w:rPr>
          <w:rFonts w:cstheme="majorBidi"/>
          <w:b w:val="0"/>
          <w:bCs/>
          <w:szCs w:val="24"/>
        </w:rPr>
        <w:t xml:space="preserve"> Ben </w:t>
      </w:r>
      <w:proofErr w:type="spellStart"/>
      <w:r>
        <w:rPr>
          <w:rFonts w:cstheme="majorBidi"/>
          <w:b w:val="0"/>
          <w:bCs/>
          <w:szCs w:val="24"/>
        </w:rPr>
        <w:t>Oualou</w:t>
      </w:r>
      <w:proofErr w:type="spellEnd"/>
      <w:r>
        <w:rPr>
          <w:rFonts w:cstheme="majorBidi"/>
          <w:b w:val="0"/>
          <w:bCs/>
          <w:szCs w:val="24"/>
        </w:rPr>
        <w:t xml:space="preserve"> vivait paisiblement sur le balcon de sa maison. Un jour son frère l’agresse verbalement pour le pousser à aller trouver du travail. </w:t>
      </w:r>
      <w:r w:rsidR="00BA28E5">
        <w:rPr>
          <w:rFonts w:cstheme="majorBidi"/>
          <w:b w:val="0"/>
          <w:bCs/>
          <w:szCs w:val="24"/>
        </w:rPr>
        <w:t>Une</w:t>
      </w:r>
      <w:r>
        <w:rPr>
          <w:rFonts w:cstheme="majorBidi"/>
          <w:b w:val="0"/>
          <w:bCs/>
          <w:szCs w:val="24"/>
        </w:rPr>
        <w:t xml:space="preserve"> fois dehors </w:t>
      </w:r>
      <w:proofErr w:type="spellStart"/>
      <w:r>
        <w:rPr>
          <w:rFonts w:cstheme="majorBidi"/>
          <w:b w:val="0"/>
          <w:bCs/>
          <w:szCs w:val="24"/>
        </w:rPr>
        <w:t>Ouali</w:t>
      </w:r>
      <w:proofErr w:type="spellEnd"/>
      <w:r>
        <w:rPr>
          <w:rFonts w:cstheme="majorBidi"/>
          <w:b w:val="0"/>
          <w:bCs/>
          <w:szCs w:val="24"/>
        </w:rPr>
        <w:t xml:space="preserve"> se trouve confronté à l’agressivité et la méchanceté de « l’autre ». </w:t>
      </w:r>
      <w:r w:rsidR="00494B14">
        <w:rPr>
          <w:rFonts w:cstheme="majorBidi"/>
          <w:b w:val="0"/>
          <w:bCs/>
          <w:szCs w:val="24"/>
        </w:rPr>
        <w:t xml:space="preserve"> </w:t>
      </w:r>
    </w:p>
    <w:p w:rsidR="00571AE4" w:rsidRDefault="00494B14" w:rsidP="00BA28E5">
      <w:pPr>
        <w:spacing w:before="120" w:after="120" w:line="360" w:lineRule="auto"/>
        <w:ind w:firstLine="851"/>
        <w:jc w:val="both"/>
        <w:rPr>
          <w:rFonts w:cstheme="majorBidi"/>
          <w:b w:val="0"/>
          <w:bCs/>
          <w:szCs w:val="24"/>
        </w:rPr>
      </w:pPr>
      <w:r>
        <w:rPr>
          <w:rFonts w:cstheme="majorBidi"/>
          <w:b w:val="0"/>
          <w:bCs/>
          <w:szCs w:val="24"/>
        </w:rPr>
        <w:lastRenderedPageBreak/>
        <w:t xml:space="preserve">En effet, </w:t>
      </w:r>
      <w:r w:rsidR="00BA28E5">
        <w:rPr>
          <w:rFonts w:cstheme="majorBidi"/>
          <w:b w:val="0"/>
          <w:bCs/>
          <w:szCs w:val="24"/>
        </w:rPr>
        <w:t>dès sa sortie</w:t>
      </w:r>
      <w:r w:rsidR="00571AE4">
        <w:rPr>
          <w:rFonts w:cstheme="majorBidi"/>
          <w:b w:val="0"/>
          <w:bCs/>
          <w:szCs w:val="24"/>
        </w:rPr>
        <w:t xml:space="preserve"> dans la rue, lieu étranger pour lui, un groupe de jeune</w:t>
      </w:r>
      <w:r w:rsidR="005552F5">
        <w:rPr>
          <w:rFonts w:cstheme="majorBidi"/>
          <w:b w:val="0"/>
          <w:bCs/>
          <w:szCs w:val="24"/>
        </w:rPr>
        <w:t>s</w:t>
      </w:r>
      <w:r w:rsidR="00571AE4">
        <w:rPr>
          <w:rFonts w:cstheme="majorBidi"/>
          <w:b w:val="0"/>
          <w:bCs/>
          <w:szCs w:val="24"/>
        </w:rPr>
        <w:t xml:space="preserve"> le tabasse. La police, à son tour, en fait de même </w:t>
      </w:r>
      <w:r w:rsidR="0077373D">
        <w:rPr>
          <w:rFonts w:cstheme="majorBidi"/>
          <w:b w:val="0"/>
          <w:bCs/>
          <w:szCs w:val="24"/>
        </w:rPr>
        <w:t>le</w:t>
      </w:r>
      <w:r w:rsidR="00571AE4">
        <w:rPr>
          <w:rFonts w:cstheme="majorBidi"/>
          <w:b w:val="0"/>
          <w:bCs/>
          <w:szCs w:val="24"/>
        </w:rPr>
        <w:t xml:space="preserve"> pr</w:t>
      </w:r>
      <w:r w:rsidR="00BA28E5">
        <w:rPr>
          <w:rFonts w:cstheme="majorBidi"/>
          <w:b w:val="0"/>
          <w:bCs/>
          <w:szCs w:val="24"/>
        </w:rPr>
        <w:t>ena</w:t>
      </w:r>
      <w:r w:rsidR="0077373D">
        <w:rPr>
          <w:rFonts w:cstheme="majorBidi"/>
          <w:b w:val="0"/>
          <w:bCs/>
          <w:szCs w:val="24"/>
        </w:rPr>
        <w:t>nt</w:t>
      </w:r>
      <w:r w:rsidR="00571AE4">
        <w:rPr>
          <w:rFonts w:cstheme="majorBidi"/>
          <w:b w:val="0"/>
          <w:bCs/>
          <w:szCs w:val="24"/>
        </w:rPr>
        <w:t xml:space="preserve"> pour un voyou. Il se retrouve à l’hôpital au milieu de</w:t>
      </w:r>
      <w:r>
        <w:rPr>
          <w:rFonts w:cstheme="majorBidi"/>
          <w:b w:val="0"/>
          <w:bCs/>
          <w:szCs w:val="24"/>
        </w:rPr>
        <w:t xml:space="preserve"> </w:t>
      </w:r>
      <w:r w:rsidR="00571AE4">
        <w:rPr>
          <w:rFonts w:cstheme="majorBidi"/>
          <w:b w:val="0"/>
          <w:bCs/>
          <w:szCs w:val="24"/>
        </w:rPr>
        <w:t xml:space="preserve">morts </w:t>
      </w:r>
      <w:r w:rsidR="00BA28E5">
        <w:rPr>
          <w:rFonts w:cstheme="majorBidi"/>
          <w:b w:val="0"/>
          <w:bCs/>
          <w:szCs w:val="24"/>
        </w:rPr>
        <w:t>à</w:t>
      </w:r>
      <w:r w:rsidR="00571AE4">
        <w:rPr>
          <w:rFonts w:cstheme="majorBidi"/>
          <w:b w:val="0"/>
          <w:bCs/>
          <w:szCs w:val="24"/>
        </w:rPr>
        <w:t xml:space="preserve"> la morgue.</w:t>
      </w:r>
    </w:p>
    <w:p w:rsidR="00571AE4" w:rsidRDefault="00571AE4" w:rsidP="00494B14">
      <w:pPr>
        <w:spacing w:before="120" w:after="120" w:line="360" w:lineRule="auto"/>
        <w:ind w:firstLine="851"/>
        <w:jc w:val="both"/>
        <w:rPr>
          <w:rFonts w:cstheme="majorBidi"/>
          <w:b w:val="0"/>
          <w:bCs/>
          <w:szCs w:val="24"/>
        </w:rPr>
      </w:pPr>
      <w:r>
        <w:rPr>
          <w:rFonts w:cstheme="majorBidi"/>
          <w:b w:val="0"/>
          <w:bCs/>
          <w:szCs w:val="24"/>
        </w:rPr>
        <w:t>Puis vien</w:t>
      </w:r>
      <w:r w:rsidR="00494B14">
        <w:rPr>
          <w:rFonts w:cstheme="majorBidi"/>
          <w:b w:val="0"/>
          <w:bCs/>
          <w:szCs w:val="24"/>
        </w:rPr>
        <w:t>t</w:t>
      </w:r>
      <w:r>
        <w:rPr>
          <w:rFonts w:cstheme="majorBidi"/>
          <w:b w:val="0"/>
          <w:bCs/>
          <w:szCs w:val="24"/>
        </w:rPr>
        <w:t xml:space="preserve"> le tour des terroristes, d’</w:t>
      </w:r>
      <w:proofErr w:type="spellStart"/>
      <w:r>
        <w:rPr>
          <w:rFonts w:cstheme="majorBidi"/>
          <w:b w:val="0"/>
          <w:bCs/>
          <w:szCs w:val="24"/>
        </w:rPr>
        <w:t>Aboukalypse</w:t>
      </w:r>
      <w:proofErr w:type="spellEnd"/>
      <w:r>
        <w:rPr>
          <w:rFonts w:cstheme="majorBidi"/>
          <w:b w:val="0"/>
          <w:bCs/>
          <w:szCs w:val="24"/>
        </w:rPr>
        <w:t xml:space="preserve">, du Général Invisible et ainsi de suite jusqu’à la fin du récit. </w:t>
      </w:r>
    </w:p>
    <w:p w:rsidR="0077373D" w:rsidRDefault="0077373D" w:rsidP="0077373D">
      <w:pPr>
        <w:spacing w:before="120" w:after="120" w:line="360" w:lineRule="auto"/>
        <w:ind w:firstLine="851"/>
        <w:jc w:val="both"/>
        <w:rPr>
          <w:rFonts w:cstheme="majorBidi"/>
          <w:b w:val="0"/>
          <w:bCs/>
          <w:szCs w:val="24"/>
        </w:rPr>
      </w:pPr>
    </w:p>
    <w:p w:rsidR="0077373D" w:rsidRPr="0077373D" w:rsidRDefault="0077373D" w:rsidP="008729A7">
      <w:pPr>
        <w:pStyle w:val="Sansinterligne"/>
        <w:numPr>
          <w:ilvl w:val="1"/>
          <w:numId w:val="32"/>
        </w:numPr>
      </w:pPr>
      <w:r w:rsidRPr="0077373D">
        <w:t xml:space="preserve"> </w:t>
      </w:r>
      <w:bookmarkStart w:id="34" w:name="_Toc266356454"/>
      <w:r w:rsidRPr="0077373D">
        <w:t>Les thèmes secondaires :</w:t>
      </w:r>
      <w:bookmarkEnd w:id="34"/>
    </w:p>
    <w:p w:rsidR="00CC12BF" w:rsidRPr="00CC12BF" w:rsidRDefault="00CC12BF" w:rsidP="008729A7">
      <w:pPr>
        <w:pStyle w:val="Paragraphedeliste"/>
        <w:numPr>
          <w:ilvl w:val="0"/>
          <w:numId w:val="46"/>
        </w:numPr>
        <w:spacing w:before="120" w:after="120" w:line="360" w:lineRule="auto"/>
        <w:jc w:val="both"/>
        <w:rPr>
          <w:rFonts w:cstheme="majorBidi"/>
          <w:b w:val="0"/>
          <w:bCs/>
          <w:szCs w:val="24"/>
        </w:rPr>
      </w:pPr>
      <w:r>
        <w:rPr>
          <w:rFonts w:cstheme="majorBidi"/>
          <w:b w:val="0"/>
          <w:bCs/>
          <w:szCs w:val="24"/>
        </w:rPr>
        <w:t>L’innocence meurtrie :</w:t>
      </w:r>
    </w:p>
    <w:p w:rsidR="00D31C12" w:rsidRDefault="00D31C12" w:rsidP="001E626B">
      <w:pPr>
        <w:spacing w:before="120" w:after="120" w:line="360" w:lineRule="auto"/>
        <w:ind w:firstLine="851"/>
        <w:jc w:val="both"/>
        <w:rPr>
          <w:rFonts w:cstheme="majorBidi"/>
          <w:b w:val="0"/>
          <w:bCs/>
          <w:szCs w:val="24"/>
        </w:rPr>
      </w:pPr>
      <w:r>
        <w:rPr>
          <w:rFonts w:cstheme="majorBidi"/>
          <w:b w:val="0"/>
          <w:bCs/>
          <w:szCs w:val="24"/>
        </w:rPr>
        <w:t>Nous avons vu ultérieurement que l’un des t</w:t>
      </w:r>
      <w:r w:rsidR="001E626B">
        <w:rPr>
          <w:rFonts w:cstheme="majorBidi"/>
          <w:b w:val="0"/>
          <w:bCs/>
          <w:szCs w:val="24"/>
        </w:rPr>
        <w:t>hèmes</w:t>
      </w:r>
      <w:r>
        <w:rPr>
          <w:rFonts w:cstheme="majorBidi"/>
          <w:b w:val="0"/>
          <w:bCs/>
          <w:szCs w:val="24"/>
        </w:rPr>
        <w:t xml:space="preserve"> des articles de presse était « l’innocence meurtrie ». Nous allons voir si ce thème est lui aussi présent dans le roman</w:t>
      </w:r>
      <w:r w:rsidR="001E626B">
        <w:rPr>
          <w:rFonts w:cstheme="majorBidi"/>
          <w:b w:val="0"/>
          <w:bCs/>
          <w:szCs w:val="24"/>
        </w:rPr>
        <w:t xml:space="preserve"> </w:t>
      </w:r>
      <w:r w:rsidR="001E626B" w:rsidRPr="001E626B">
        <w:rPr>
          <w:rFonts w:cstheme="majorBidi"/>
          <w:b w:val="0"/>
          <w:bCs/>
          <w:i/>
          <w:iCs/>
          <w:szCs w:val="24"/>
        </w:rPr>
        <w:t>Les bavardages du seul</w:t>
      </w:r>
      <w:r>
        <w:rPr>
          <w:rFonts w:cstheme="majorBidi"/>
          <w:b w:val="0"/>
          <w:bCs/>
          <w:szCs w:val="24"/>
        </w:rPr>
        <w:t>.</w:t>
      </w:r>
    </w:p>
    <w:p w:rsidR="00D31C12" w:rsidRDefault="00D31C12" w:rsidP="00D31C12">
      <w:pPr>
        <w:spacing w:before="120" w:after="120" w:line="360" w:lineRule="auto"/>
        <w:ind w:firstLine="851"/>
        <w:jc w:val="both"/>
        <w:rPr>
          <w:rFonts w:cstheme="majorBidi"/>
          <w:b w:val="0"/>
          <w:bCs/>
          <w:szCs w:val="24"/>
        </w:rPr>
      </w:pPr>
      <w:r>
        <w:rPr>
          <w:rFonts w:cstheme="majorBidi"/>
          <w:b w:val="0"/>
          <w:bCs/>
          <w:szCs w:val="24"/>
        </w:rPr>
        <w:t>Dans le roman, l</w:t>
      </w:r>
      <w:r w:rsidR="00494B14">
        <w:rPr>
          <w:rFonts w:cstheme="majorBidi"/>
          <w:b w:val="0"/>
          <w:bCs/>
          <w:szCs w:val="24"/>
        </w:rPr>
        <w:t xml:space="preserve">e mal va poursuivre le personnage principal jusqu’à la fin du récit. </w:t>
      </w:r>
      <w:proofErr w:type="spellStart"/>
      <w:r w:rsidR="00494B14">
        <w:rPr>
          <w:rFonts w:cstheme="majorBidi"/>
          <w:b w:val="0"/>
          <w:bCs/>
          <w:szCs w:val="24"/>
        </w:rPr>
        <w:t>Ouali</w:t>
      </w:r>
      <w:proofErr w:type="spellEnd"/>
      <w:r w:rsidR="00494B14">
        <w:rPr>
          <w:rFonts w:cstheme="majorBidi"/>
          <w:b w:val="0"/>
          <w:bCs/>
          <w:szCs w:val="24"/>
        </w:rPr>
        <w:t>, qui lui est le bien personnifié</w:t>
      </w:r>
      <w:r>
        <w:rPr>
          <w:rFonts w:cstheme="majorBidi"/>
          <w:b w:val="0"/>
          <w:bCs/>
          <w:szCs w:val="24"/>
        </w:rPr>
        <w:t xml:space="preserve"> va, à la fin du roman, vaincre ce mal qui voulait tout détruire sur son passage</w:t>
      </w:r>
      <w:r w:rsidR="0077373D">
        <w:rPr>
          <w:rFonts w:cstheme="majorBidi"/>
          <w:b w:val="0"/>
          <w:bCs/>
          <w:szCs w:val="24"/>
        </w:rPr>
        <w:t xml:space="preserve">. </w:t>
      </w:r>
    </w:p>
    <w:p w:rsidR="00571AE4" w:rsidRDefault="005552F5" w:rsidP="005552F5">
      <w:pPr>
        <w:spacing w:before="120" w:after="120" w:line="360" w:lineRule="auto"/>
        <w:ind w:firstLine="851"/>
        <w:jc w:val="both"/>
        <w:rPr>
          <w:rFonts w:cstheme="majorBidi"/>
          <w:b w:val="0"/>
          <w:bCs/>
          <w:szCs w:val="24"/>
        </w:rPr>
      </w:pPr>
      <w:proofErr w:type="spellStart"/>
      <w:r>
        <w:rPr>
          <w:rFonts w:cstheme="majorBidi"/>
          <w:b w:val="0"/>
          <w:bCs/>
          <w:szCs w:val="24"/>
        </w:rPr>
        <w:t>Ouali</w:t>
      </w:r>
      <w:proofErr w:type="spellEnd"/>
      <w:r>
        <w:rPr>
          <w:rFonts w:cstheme="majorBidi"/>
          <w:b w:val="0"/>
          <w:bCs/>
          <w:szCs w:val="24"/>
        </w:rPr>
        <w:t xml:space="preserve">, </w:t>
      </w:r>
      <w:r w:rsidR="00D31C12">
        <w:rPr>
          <w:rFonts w:cstheme="majorBidi"/>
          <w:b w:val="0"/>
          <w:bCs/>
          <w:szCs w:val="24"/>
        </w:rPr>
        <w:t>d</w:t>
      </w:r>
      <w:r w:rsidR="0077373D">
        <w:rPr>
          <w:rFonts w:cstheme="majorBidi"/>
          <w:b w:val="0"/>
          <w:bCs/>
          <w:szCs w:val="24"/>
        </w:rPr>
        <w:t>ans le roman</w:t>
      </w:r>
      <w:r>
        <w:rPr>
          <w:rFonts w:cstheme="majorBidi"/>
          <w:b w:val="0"/>
          <w:bCs/>
          <w:szCs w:val="24"/>
        </w:rPr>
        <w:t xml:space="preserve">, </w:t>
      </w:r>
      <w:r w:rsidR="0077373D">
        <w:rPr>
          <w:rFonts w:cstheme="majorBidi"/>
          <w:b w:val="0"/>
          <w:bCs/>
          <w:szCs w:val="24"/>
        </w:rPr>
        <w:t xml:space="preserve"> est </w:t>
      </w:r>
      <w:r>
        <w:rPr>
          <w:rFonts w:cstheme="majorBidi"/>
          <w:b w:val="0"/>
          <w:bCs/>
          <w:szCs w:val="24"/>
        </w:rPr>
        <w:t>le symbole de l’</w:t>
      </w:r>
      <w:r w:rsidR="0077373D">
        <w:rPr>
          <w:rFonts w:cstheme="majorBidi"/>
          <w:b w:val="0"/>
          <w:bCs/>
          <w:szCs w:val="24"/>
        </w:rPr>
        <w:t xml:space="preserve">innocence que l’on maltraite et </w:t>
      </w:r>
      <w:proofErr w:type="gramStart"/>
      <w:r w:rsidR="0077373D">
        <w:rPr>
          <w:rFonts w:cstheme="majorBidi"/>
          <w:b w:val="0"/>
          <w:bCs/>
          <w:szCs w:val="24"/>
        </w:rPr>
        <w:t xml:space="preserve">que </w:t>
      </w:r>
      <w:proofErr w:type="spellStart"/>
      <w:r w:rsidR="0077373D">
        <w:rPr>
          <w:rFonts w:cstheme="majorBidi"/>
          <w:b w:val="0"/>
          <w:bCs/>
          <w:szCs w:val="24"/>
        </w:rPr>
        <w:t>Aboukalyse</w:t>
      </w:r>
      <w:proofErr w:type="spellEnd"/>
      <w:proofErr w:type="gramEnd"/>
      <w:r w:rsidR="0077373D">
        <w:rPr>
          <w:rFonts w:cstheme="majorBidi"/>
          <w:b w:val="0"/>
          <w:bCs/>
          <w:szCs w:val="24"/>
        </w:rPr>
        <w:t xml:space="preserve"> veut à tout pris tu</w:t>
      </w:r>
      <w:r>
        <w:rPr>
          <w:rFonts w:cstheme="majorBidi"/>
          <w:b w:val="0"/>
          <w:bCs/>
          <w:szCs w:val="24"/>
        </w:rPr>
        <w:t>er</w:t>
      </w:r>
      <w:r w:rsidR="0077373D">
        <w:rPr>
          <w:rFonts w:cstheme="majorBidi"/>
          <w:b w:val="0"/>
          <w:bCs/>
          <w:szCs w:val="24"/>
        </w:rPr>
        <w:t xml:space="preserve"> par tous les moyens. </w:t>
      </w:r>
      <w:r w:rsidR="00AA66D6">
        <w:rPr>
          <w:rFonts w:cstheme="majorBidi"/>
          <w:b w:val="0"/>
          <w:bCs/>
          <w:szCs w:val="24"/>
        </w:rPr>
        <w:t>Cet innocent</w:t>
      </w:r>
      <w:r w:rsidR="00D31C12">
        <w:rPr>
          <w:rFonts w:cstheme="majorBidi"/>
          <w:b w:val="0"/>
          <w:bCs/>
          <w:szCs w:val="24"/>
        </w:rPr>
        <w:t xml:space="preserve"> est à chaque fois meurtri par les gens qui l’entoure</w:t>
      </w:r>
      <w:r w:rsidR="00AA66D6">
        <w:rPr>
          <w:rFonts w:cstheme="majorBidi"/>
          <w:b w:val="0"/>
          <w:bCs/>
          <w:szCs w:val="24"/>
        </w:rPr>
        <w:t>nt</w:t>
      </w:r>
      <w:r w:rsidR="00D31C12">
        <w:rPr>
          <w:rFonts w:cstheme="majorBidi"/>
          <w:b w:val="0"/>
          <w:bCs/>
          <w:szCs w:val="24"/>
        </w:rPr>
        <w:t xml:space="preserve">. </w:t>
      </w:r>
    </w:p>
    <w:p w:rsidR="00293444" w:rsidRDefault="00293444" w:rsidP="00D31C12">
      <w:pPr>
        <w:spacing w:before="120" w:after="120" w:line="360" w:lineRule="auto"/>
        <w:ind w:firstLine="851"/>
        <w:jc w:val="both"/>
        <w:rPr>
          <w:rFonts w:cstheme="majorBidi"/>
          <w:b w:val="0"/>
          <w:bCs/>
          <w:szCs w:val="24"/>
        </w:rPr>
      </w:pPr>
    </w:p>
    <w:p w:rsidR="00CC12BF" w:rsidRDefault="00CC12BF" w:rsidP="008729A7">
      <w:pPr>
        <w:pStyle w:val="Paragraphedeliste"/>
        <w:numPr>
          <w:ilvl w:val="0"/>
          <w:numId w:val="46"/>
        </w:numPr>
        <w:spacing w:before="120" w:after="120" w:line="360" w:lineRule="auto"/>
        <w:jc w:val="both"/>
        <w:rPr>
          <w:rFonts w:cstheme="majorBidi"/>
          <w:b w:val="0"/>
          <w:bCs/>
          <w:szCs w:val="24"/>
        </w:rPr>
      </w:pPr>
      <w:r>
        <w:rPr>
          <w:rFonts w:cstheme="majorBidi"/>
          <w:b w:val="0"/>
          <w:bCs/>
          <w:szCs w:val="24"/>
        </w:rPr>
        <w:t xml:space="preserve">La </w:t>
      </w:r>
      <w:r w:rsidR="000C54B8">
        <w:rPr>
          <w:rFonts w:cstheme="majorBidi"/>
          <w:b w:val="0"/>
          <w:bCs/>
          <w:szCs w:val="24"/>
        </w:rPr>
        <w:t>lâcheté</w:t>
      </w:r>
      <w:r>
        <w:rPr>
          <w:rFonts w:cstheme="majorBidi"/>
          <w:b w:val="0"/>
          <w:bCs/>
          <w:szCs w:val="24"/>
        </w:rPr>
        <w:t> :</w:t>
      </w:r>
    </w:p>
    <w:p w:rsidR="000C54B8" w:rsidRDefault="00293444" w:rsidP="006F1671">
      <w:pPr>
        <w:pStyle w:val="Paragraphedeliste"/>
        <w:spacing w:before="120" w:after="120" w:line="360" w:lineRule="auto"/>
        <w:ind w:left="0" w:firstLine="851"/>
        <w:jc w:val="both"/>
        <w:rPr>
          <w:rFonts w:cstheme="majorBidi"/>
          <w:b w:val="0"/>
          <w:bCs/>
          <w:szCs w:val="24"/>
        </w:rPr>
      </w:pPr>
      <w:r>
        <w:rPr>
          <w:rFonts w:cstheme="majorBidi"/>
          <w:b w:val="0"/>
          <w:bCs/>
          <w:szCs w:val="24"/>
        </w:rPr>
        <w:t>La lâcheté est omniprésente dans les articles de presse</w:t>
      </w:r>
      <w:r w:rsidR="006F1671">
        <w:rPr>
          <w:rFonts w:cstheme="majorBidi"/>
          <w:b w:val="0"/>
          <w:bCs/>
          <w:szCs w:val="24"/>
        </w:rPr>
        <w:t>. Le journaliste nous l’a fait ressentir à travers les actes abominables des terroristes. N</w:t>
      </w:r>
      <w:r w:rsidR="00111939">
        <w:rPr>
          <w:rFonts w:cstheme="majorBidi"/>
          <w:b w:val="0"/>
          <w:bCs/>
          <w:szCs w:val="24"/>
        </w:rPr>
        <w:t xml:space="preserve">ous retrouvons </w:t>
      </w:r>
      <w:r w:rsidR="006F1671">
        <w:rPr>
          <w:rFonts w:cstheme="majorBidi"/>
          <w:b w:val="0"/>
          <w:bCs/>
          <w:szCs w:val="24"/>
        </w:rPr>
        <w:t xml:space="preserve">cette lâcheté </w:t>
      </w:r>
      <w:r w:rsidR="00111939">
        <w:rPr>
          <w:rFonts w:cstheme="majorBidi"/>
          <w:b w:val="0"/>
          <w:bCs/>
          <w:szCs w:val="24"/>
        </w:rPr>
        <w:t xml:space="preserve">dans le roman. Elle est caractérisée </w:t>
      </w:r>
      <w:r w:rsidR="00AA66D6">
        <w:rPr>
          <w:rFonts w:cstheme="majorBidi"/>
          <w:b w:val="0"/>
          <w:bCs/>
          <w:szCs w:val="24"/>
        </w:rPr>
        <w:t xml:space="preserve">par </w:t>
      </w:r>
      <w:r w:rsidR="00111939">
        <w:rPr>
          <w:rFonts w:cstheme="majorBidi"/>
          <w:b w:val="0"/>
          <w:bCs/>
          <w:szCs w:val="24"/>
        </w:rPr>
        <w:t>le comportement des terroristes</w:t>
      </w:r>
      <w:r w:rsidR="006F1671">
        <w:rPr>
          <w:rFonts w:cstheme="majorBidi"/>
          <w:b w:val="0"/>
          <w:bCs/>
          <w:szCs w:val="24"/>
        </w:rPr>
        <w:t xml:space="preserve"> envers </w:t>
      </w:r>
      <w:proofErr w:type="spellStart"/>
      <w:r w:rsidR="006F1671">
        <w:rPr>
          <w:rFonts w:cstheme="majorBidi"/>
          <w:b w:val="0"/>
          <w:bCs/>
          <w:szCs w:val="24"/>
        </w:rPr>
        <w:t>Ouali</w:t>
      </w:r>
      <w:proofErr w:type="spellEnd"/>
      <w:r w:rsidR="006F1671">
        <w:rPr>
          <w:rFonts w:cstheme="majorBidi"/>
          <w:b w:val="0"/>
          <w:bCs/>
          <w:szCs w:val="24"/>
        </w:rPr>
        <w:t xml:space="preserve"> Ben </w:t>
      </w:r>
      <w:proofErr w:type="spellStart"/>
      <w:r w:rsidR="006F1671">
        <w:rPr>
          <w:rFonts w:cstheme="majorBidi"/>
          <w:b w:val="0"/>
          <w:bCs/>
          <w:szCs w:val="24"/>
        </w:rPr>
        <w:t>Oualou</w:t>
      </w:r>
      <w:proofErr w:type="spellEnd"/>
      <w:r w:rsidR="00111939">
        <w:rPr>
          <w:rFonts w:cstheme="majorBidi"/>
          <w:b w:val="0"/>
          <w:bCs/>
          <w:szCs w:val="24"/>
        </w:rPr>
        <w:t xml:space="preserve">. Le narrateur y </w:t>
      </w:r>
      <w:r w:rsidR="006F1671">
        <w:rPr>
          <w:rFonts w:cstheme="majorBidi"/>
          <w:b w:val="0"/>
          <w:bCs/>
          <w:szCs w:val="24"/>
        </w:rPr>
        <w:t xml:space="preserve">revient à plusieurs reprises. </w:t>
      </w:r>
    </w:p>
    <w:p w:rsidR="00CC5975" w:rsidRDefault="00CC5975" w:rsidP="006F1671">
      <w:pPr>
        <w:pStyle w:val="Paragraphedeliste"/>
        <w:spacing w:before="120" w:after="120" w:line="360" w:lineRule="auto"/>
        <w:ind w:left="0" w:firstLine="851"/>
        <w:jc w:val="both"/>
        <w:rPr>
          <w:rFonts w:cstheme="majorBidi"/>
          <w:b w:val="0"/>
          <w:bCs/>
          <w:szCs w:val="24"/>
        </w:rPr>
      </w:pPr>
    </w:p>
    <w:p w:rsidR="00FD3C81" w:rsidRDefault="00FD3C81" w:rsidP="006F1671">
      <w:pPr>
        <w:pStyle w:val="Paragraphedeliste"/>
        <w:spacing w:before="120" w:after="120" w:line="360" w:lineRule="auto"/>
        <w:ind w:left="0" w:firstLine="851"/>
        <w:jc w:val="both"/>
        <w:rPr>
          <w:rFonts w:cstheme="majorBidi"/>
          <w:b w:val="0"/>
          <w:bCs/>
          <w:szCs w:val="24"/>
        </w:rPr>
      </w:pPr>
      <w:r>
        <w:rPr>
          <w:rFonts w:cstheme="majorBidi"/>
          <w:b w:val="0"/>
          <w:bCs/>
          <w:szCs w:val="24"/>
        </w:rPr>
        <w:t>« </w:t>
      </w:r>
      <w:r w:rsidRPr="001E626B">
        <w:rPr>
          <w:rFonts w:cstheme="majorBidi"/>
          <w:b w:val="0"/>
          <w:bCs/>
          <w:i/>
          <w:iCs/>
          <w:szCs w:val="24"/>
        </w:rPr>
        <w:t>Il se jeta à ses pieds en signe de suprême allégeance, comme pour implorer son pardon. Ponctuant ses supplices de baises-pieds</w:t>
      </w:r>
      <w:r>
        <w:rPr>
          <w:rFonts w:cstheme="majorBidi"/>
          <w:b w:val="0"/>
          <w:bCs/>
          <w:szCs w:val="24"/>
        </w:rPr>
        <w:t>. »</w:t>
      </w:r>
      <w:r w:rsidR="001E626B">
        <w:rPr>
          <w:rFonts w:cstheme="majorBidi"/>
          <w:b w:val="0"/>
          <w:bCs/>
          <w:szCs w:val="24"/>
        </w:rPr>
        <w:t xml:space="preserve"> (</w:t>
      </w:r>
      <w:r w:rsidR="001E626B" w:rsidRPr="001E626B">
        <w:rPr>
          <w:rFonts w:cstheme="majorBidi"/>
          <w:b w:val="0"/>
          <w:bCs/>
          <w:i/>
          <w:iCs/>
          <w:szCs w:val="24"/>
        </w:rPr>
        <w:t>L.B.D.S</w:t>
      </w:r>
      <w:r w:rsidR="001E626B">
        <w:rPr>
          <w:rFonts w:cstheme="majorBidi"/>
          <w:b w:val="0"/>
          <w:bCs/>
          <w:szCs w:val="24"/>
        </w:rPr>
        <w:t xml:space="preserve"> p </w:t>
      </w:r>
      <w:r w:rsidR="00CC5975">
        <w:rPr>
          <w:rFonts w:cstheme="majorBidi"/>
          <w:b w:val="0"/>
          <w:bCs/>
          <w:szCs w:val="24"/>
        </w:rPr>
        <w:t>94).</w:t>
      </w:r>
    </w:p>
    <w:p w:rsidR="00CC5975" w:rsidRDefault="00CC5975" w:rsidP="00AA66D6">
      <w:pPr>
        <w:pStyle w:val="Paragraphedeliste"/>
        <w:spacing w:before="120" w:after="120" w:line="360" w:lineRule="auto"/>
        <w:ind w:left="0" w:firstLine="851"/>
        <w:jc w:val="both"/>
        <w:rPr>
          <w:rFonts w:cstheme="majorBidi"/>
          <w:b w:val="0"/>
          <w:bCs/>
          <w:szCs w:val="24"/>
        </w:rPr>
      </w:pPr>
    </w:p>
    <w:p w:rsidR="00FD3C81" w:rsidRPr="006F1671" w:rsidRDefault="00FD3C81" w:rsidP="00AA66D6">
      <w:pPr>
        <w:pStyle w:val="Paragraphedeliste"/>
        <w:spacing w:before="120" w:after="120" w:line="360" w:lineRule="auto"/>
        <w:ind w:left="0" w:firstLine="851"/>
        <w:jc w:val="both"/>
        <w:rPr>
          <w:rFonts w:cstheme="majorBidi"/>
          <w:b w:val="0"/>
          <w:bCs/>
          <w:szCs w:val="24"/>
        </w:rPr>
      </w:pPr>
      <w:r>
        <w:rPr>
          <w:rFonts w:cstheme="majorBidi"/>
          <w:b w:val="0"/>
          <w:bCs/>
          <w:szCs w:val="24"/>
        </w:rPr>
        <w:t>Tout au long du récit nous retrouvons de pareil</w:t>
      </w:r>
      <w:r w:rsidR="005552F5">
        <w:rPr>
          <w:rFonts w:cstheme="majorBidi"/>
          <w:b w:val="0"/>
          <w:bCs/>
          <w:szCs w:val="24"/>
        </w:rPr>
        <w:t>s</w:t>
      </w:r>
      <w:r>
        <w:rPr>
          <w:rFonts w:cstheme="majorBidi"/>
          <w:b w:val="0"/>
          <w:bCs/>
          <w:szCs w:val="24"/>
        </w:rPr>
        <w:t xml:space="preserve"> exemple</w:t>
      </w:r>
      <w:r w:rsidR="005552F5">
        <w:rPr>
          <w:rFonts w:cstheme="majorBidi"/>
          <w:b w:val="0"/>
          <w:bCs/>
          <w:szCs w:val="24"/>
        </w:rPr>
        <w:t>s</w:t>
      </w:r>
      <w:r>
        <w:rPr>
          <w:rFonts w:cstheme="majorBidi"/>
          <w:b w:val="0"/>
          <w:bCs/>
          <w:szCs w:val="24"/>
        </w:rPr>
        <w:t xml:space="preserve"> de lâcheté. Le narrateur </w:t>
      </w:r>
      <w:r w:rsidR="00AA66D6">
        <w:rPr>
          <w:rFonts w:cstheme="majorBidi"/>
          <w:b w:val="0"/>
          <w:bCs/>
          <w:szCs w:val="24"/>
        </w:rPr>
        <w:t xml:space="preserve">veut </w:t>
      </w:r>
      <w:r>
        <w:rPr>
          <w:rFonts w:cstheme="majorBidi"/>
          <w:b w:val="0"/>
          <w:bCs/>
          <w:szCs w:val="24"/>
        </w:rPr>
        <w:t>insinu</w:t>
      </w:r>
      <w:r w:rsidR="00AA66D6">
        <w:rPr>
          <w:rFonts w:cstheme="majorBidi"/>
          <w:b w:val="0"/>
          <w:bCs/>
          <w:szCs w:val="24"/>
        </w:rPr>
        <w:t xml:space="preserve">er </w:t>
      </w:r>
      <w:r>
        <w:rPr>
          <w:rFonts w:cstheme="majorBidi"/>
          <w:b w:val="0"/>
          <w:bCs/>
          <w:szCs w:val="24"/>
        </w:rPr>
        <w:t xml:space="preserve">par la que les terroristes ne sont en fin de compte que des femmelettes qui terrorisent les bons citoyens. </w:t>
      </w:r>
    </w:p>
    <w:p w:rsidR="00111939" w:rsidRDefault="00111939" w:rsidP="00111939">
      <w:pPr>
        <w:pStyle w:val="Paragraphedeliste"/>
        <w:spacing w:before="120" w:after="120" w:line="360" w:lineRule="auto"/>
        <w:ind w:left="0" w:firstLine="851"/>
        <w:jc w:val="both"/>
        <w:rPr>
          <w:rFonts w:cstheme="majorBidi"/>
          <w:b w:val="0"/>
          <w:bCs/>
          <w:szCs w:val="24"/>
        </w:rPr>
      </w:pPr>
    </w:p>
    <w:p w:rsidR="00AA66D6" w:rsidRDefault="00AA66D6" w:rsidP="00162C14">
      <w:pPr>
        <w:spacing w:before="120" w:after="120" w:line="360" w:lineRule="auto"/>
        <w:ind w:firstLine="851"/>
        <w:jc w:val="both"/>
        <w:rPr>
          <w:rFonts w:cstheme="majorBidi"/>
          <w:szCs w:val="24"/>
        </w:rPr>
      </w:pPr>
      <w:r>
        <w:rPr>
          <w:rFonts w:cstheme="majorBidi"/>
          <w:szCs w:val="24"/>
        </w:rPr>
        <w:lastRenderedPageBreak/>
        <w:t>Personnes médiatiques et personnages :</w:t>
      </w:r>
    </w:p>
    <w:p w:rsidR="00AA66D6" w:rsidRPr="00AA66D6" w:rsidRDefault="00AA66D6" w:rsidP="00D73C20">
      <w:pPr>
        <w:spacing w:before="120" w:after="120" w:line="360" w:lineRule="auto"/>
        <w:ind w:firstLine="851"/>
        <w:jc w:val="both"/>
        <w:rPr>
          <w:rFonts w:cstheme="majorBidi"/>
          <w:b w:val="0"/>
          <w:bCs/>
          <w:szCs w:val="24"/>
        </w:rPr>
      </w:pPr>
      <w:r>
        <w:rPr>
          <w:rFonts w:cstheme="majorBidi"/>
          <w:b w:val="0"/>
          <w:bCs/>
          <w:szCs w:val="24"/>
        </w:rPr>
        <w:t xml:space="preserve">Comme pour les événements nous allons essayer de vérifier que le narrateur du roman </w:t>
      </w:r>
      <w:r w:rsidRPr="00AA66D6">
        <w:rPr>
          <w:rFonts w:cstheme="majorBidi"/>
          <w:b w:val="0"/>
          <w:bCs/>
          <w:i/>
          <w:iCs/>
          <w:szCs w:val="24"/>
        </w:rPr>
        <w:t>Les bavardages du seul</w:t>
      </w:r>
      <w:r>
        <w:rPr>
          <w:rFonts w:cstheme="majorBidi"/>
          <w:b w:val="0"/>
          <w:bCs/>
          <w:szCs w:val="24"/>
        </w:rPr>
        <w:t xml:space="preserve"> a introduit d</w:t>
      </w:r>
      <w:r>
        <w:rPr>
          <w:rFonts w:cstheme="majorBidi"/>
          <w:b w:val="0"/>
          <w:bCs/>
          <w:szCs w:val="24"/>
        </w:rPr>
        <w:tab/>
        <w:t xml:space="preserve">ans son roman des personnes médiatiques ou qu’il en ait fait allusion. </w:t>
      </w:r>
      <w:r w:rsidR="00EC65F1">
        <w:rPr>
          <w:rFonts w:cstheme="majorBidi"/>
          <w:b w:val="0"/>
          <w:bCs/>
          <w:szCs w:val="24"/>
        </w:rPr>
        <w:t>Ces personnes le journaliste les a côtoyée</w:t>
      </w:r>
      <w:r w:rsidR="00D73C20">
        <w:rPr>
          <w:rFonts w:cstheme="majorBidi"/>
          <w:b w:val="0"/>
          <w:bCs/>
          <w:szCs w:val="24"/>
        </w:rPr>
        <w:t>s</w:t>
      </w:r>
      <w:r w:rsidR="00EC65F1">
        <w:rPr>
          <w:rFonts w:cstheme="majorBidi"/>
          <w:b w:val="0"/>
          <w:bCs/>
          <w:szCs w:val="24"/>
        </w:rPr>
        <w:t xml:space="preserve"> pour récolter des informations dans un contexte référentiel. </w:t>
      </w:r>
      <w:r>
        <w:rPr>
          <w:rFonts w:cstheme="majorBidi"/>
          <w:b w:val="0"/>
          <w:bCs/>
          <w:szCs w:val="24"/>
        </w:rPr>
        <w:t xml:space="preserve">Nous allons essayer de montrer que dans le roman les personnages sont symboliques. Qu’ils représentent une catégorie de personnes citées dans les articles de Mustapha </w:t>
      </w:r>
      <w:proofErr w:type="spellStart"/>
      <w:r>
        <w:rPr>
          <w:rFonts w:cstheme="majorBidi"/>
          <w:b w:val="0"/>
          <w:bCs/>
          <w:szCs w:val="24"/>
        </w:rPr>
        <w:t>Benfodil</w:t>
      </w:r>
      <w:proofErr w:type="spellEnd"/>
      <w:r>
        <w:rPr>
          <w:rFonts w:cstheme="majorBidi"/>
          <w:b w:val="0"/>
          <w:bCs/>
          <w:szCs w:val="24"/>
        </w:rPr>
        <w:t>. Nous allons aussi voir de quelle façon sont décrites les personnes médiatiques et ensuite nous</w:t>
      </w:r>
      <w:r w:rsidR="007C2C40">
        <w:rPr>
          <w:rFonts w:cstheme="majorBidi"/>
          <w:b w:val="0"/>
          <w:bCs/>
          <w:szCs w:val="24"/>
        </w:rPr>
        <w:t xml:space="preserve"> ferons</w:t>
      </w:r>
      <w:r>
        <w:rPr>
          <w:rFonts w:cstheme="majorBidi"/>
          <w:b w:val="0"/>
          <w:bCs/>
          <w:szCs w:val="24"/>
        </w:rPr>
        <w:t xml:space="preserve"> </w:t>
      </w:r>
      <w:r w:rsidR="00D73C20">
        <w:rPr>
          <w:rFonts w:cstheme="majorBidi"/>
          <w:b w:val="0"/>
          <w:bCs/>
          <w:szCs w:val="24"/>
        </w:rPr>
        <w:t>la même chose pour les</w:t>
      </w:r>
      <w:r>
        <w:rPr>
          <w:rFonts w:cstheme="majorBidi"/>
          <w:b w:val="0"/>
          <w:bCs/>
          <w:szCs w:val="24"/>
        </w:rPr>
        <w:t xml:space="preserve"> personnages du roman</w:t>
      </w:r>
      <w:r w:rsidR="00DD64E7">
        <w:rPr>
          <w:rFonts w:cstheme="majorBidi"/>
          <w:b w:val="0"/>
          <w:bCs/>
          <w:szCs w:val="24"/>
        </w:rPr>
        <w:t>.</w:t>
      </w:r>
    </w:p>
    <w:p w:rsidR="00D73C20" w:rsidRDefault="00D73C20" w:rsidP="00162C14">
      <w:pPr>
        <w:spacing w:before="120" w:after="120" w:line="360" w:lineRule="auto"/>
        <w:ind w:firstLine="851"/>
        <w:jc w:val="both"/>
        <w:rPr>
          <w:rFonts w:cstheme="majorBidi"/>
          <w:szCs w:val="24"/>
        </w:rPr>
      </w:pPr>
    </w:p>
    <w:p w:rsidR="00D308BC" w:rsidRDefault="00D308BC" w:rsidP="00162C14">
      <w:pPr>
        <w:spacing w:before="120" w:after="120" w:line="360" w:lineRule="auto"/>
        <w:ind w:firstLine="851"/>
        <w:jc w:val="both"/>
        <w:rPr>
          <w:rFonts w:cstheme="majorBidi"/>
          <w:szCs w:val="24"/>
        </w:rPr>
      </w:pPr>
      <w:r>
        <w:rPr>
          <w:rFonts w:cstheme="majorBidi"/>
          <w:szCs w:val="24"/>
        </w:rPr>
        <w:t>Les personnes médiatiques :</w:t>
      </w:r>
    </w:p>
    <w:p w:rsidR="00D308BC" w:rsidRDefault="00D308BC" w:rsidP="00162C14">
      <w:pPr>
        <w:spacing w:before="120" w:after="120" w:line="360" w:lineRule="auto"/>
        <w:ind w:firstLine="851"/>
        <w:jc w:val="both"/>
        <w:rPr>
          <w:rFonts w:cstheme="majorBidi"/>
          <w:b w:val="0"/>
          <w:bCs/>
          <w:szCs w:val="24"/>
        </w:rPr>
      </w:pPr>
      <w:r>
        <w:rPr>
          <w:rFonts w:cstheme="majorBidi"/>
          <w:b w:val="0"/>
          <w:bCs/>
          <w:szCs w:val="24"/>
        </w:rPr>
        <w:t xml:space="preserve">Dans les articles de  presse, le journaliste Mustapha </w:t>
      </w:r>
      <w:proofErr w:type="spellStart"/>
      <w:r>
        <w:rPr>
          <w:rFonts w:cstheme="majorBidi"/>
          <w:b w:val="0"/>
          <w:bCs/>
          <w:szCs w:val="24"/>
        </w:rPr>
        <w:t>Benfodil</w:t>
      </w:r>
      <w:proofErr w:type="spellEnd"/>
      <w:r>
        <w:rPr>
          <w:rFonts w:cstheme="majorBidi"/>
          <w:b w:val="0"/>
          <w:bCs/>
          <w:szCs w:val="24"/>
        </w:rPr>
        <w:t xml:space="preserve"> </w:t>
      </w:r>
      <w:r w:rsidR="005C1492">
        <w:rPr>
          <w:rFonts w:cstheme="majorBidi"/>
          <w:b w:val="0"/>
          <w:bCs/>
          <w:szCs w:val="24"/>
        </w:rPr>
        <w:t xml:space="preserve">nous </w:t>
      </w:r>
      <w:r w:rsidR="00FD3C81">
        <w:rPr>
          <w:rFonts w:cstheme="majorBidi"/>
          <w:b w:val="0"/>
          <w:bCs/>
          <w:szCs w:val="24"/>
        </w:rPr>
        <w:t xml:space="preserve">a rapporté des événements réels. Les personnes qui sont citées dans les écrits journalistiques sont réelles. Mustapha </w:t>
      </w:r>
      <w:proofErr w:type="spellStart"/>
      <w:r w:rsidR="00FD3C81">
        <w:rPr>
          <w:rFonts w:cstheme="majorBidi"/>
          <w:b w:val="0"/>
          <w:bCs/>
          <w:szCs w:val="24"/>
        </w:rPr>
        <w:t>Benfodil</w:t>
      </w:r>
      <w:proofErr w:type="spellEnd"/>
      <w:r w:rsidR="00FD3C81">
        <w:rPr>
          <w:rFonts w:cstheme="majorBidi"/>
          <w:b w:val="0"/>
          <w:bCs/>
          <w:szCs w:val="24"/>
        </w:rPr>
        <w:t xml:space="preserve"> a donné le nom des victimes du terrorisme pour que les lecteurs se souviennent d’eux. Les noms paraissent dans certains titres et dans les articles. </w:t>
      </w:r>
    </w:p>
    <w:p w:rsidR="00FD3C81" w:rsidRDefault="00FD3C81" w:rsidP="00162C14">
      <w:pPr>
        <w:spacing w:before="120" w:after="120" w:line="360" w:lineRule="auto"/>
        <w:ind w:firstLine="851"/>
        <w:jc w:val="both"/>
        <w:rPr>
          <w:rFonts w:cstheme="majorBidi"/>
          <w:b w:val="0"/>
          <w:bCs/>
          <w:szCs w:val="24"/>
        </w:rPr>
      </w:pPr>
      <w:r>
        <w:rPr>
          <w:rFonts w:cstheme="majorBidi"/>
          <w:b w:val="0"/>
          <w:bCs/>
          <w:szCs w:val="24"/>
        </w:rPr>
        <w:t>Dans les reportages qu’il a effectués dans le désert le journaliste a cité plusieurs noms de personnes qu’il a rencontrées lors de ses voyages.</w:t>
      </w:r>
    </w:p>
    <w:p w:rsidR="00FD3C81" w:rsidRDefault="00FD3C81" w:rsidP="00162C14">
      <w:pPr>
        <w:spacing w:before="120" w:after="120" w:line="360" w:lineRule="auto"/>
        <w:ind w:firstLine="851"/>
        <w:jc w:val="both"/>
        <w:rPr>
          <w:rFonts w:cstheme="majorBidi"/>
          <w:b w:val="0"/>
          <w:bCs/>
          <w:szCs w:val="24"/>
        </w:rPr>
      </w:pPr>
      <w:r>
        <w:rPr>
          <w:rFonts w:cstheme="majorBidi"/>
          <w:b w:val="0"/>
          <w:bCs/>
          <w:szCs w:val="24"/>
        </w:rPr>
        <w:t xml:space="preserve">Dans le roman nous retrouvons certains d’autres eux comme par exemple le docteur </w:t>
      </w:r>
      <w:proofErr w:type="spellStart"/>
      <w:r>
        <w:rPr>
          <w:rFonts w:cstheme="majorBidi"/>
          <w:b w:val="0"/>
          <w:bCs/>
          <w:szCs w:val="24"/>
        </w:rPr>
        <w:t>Bensimson</w:t>
      </w:r>
      <w:proofErr w:type="spellEnd"/>
      <w:r>
        <w:rPr>
          <w:rFonts w:cstheme="majorBidi"/>
          <w:b w:val="0"/>
          <w:bCs/>
          <w:szCs w:val="24"/>
        </w:rPr>
        <w:t xml:space="preserve"> qui a la même description et la même fonction que Mourad le médecin de Bordj </w:t>
      </w:r>
      <w:proofErr w:type="spellStart"/>
      <w:r>
        <w:rPr>
          <w:rFonts w:cstheme="majorBidi"/>
          <w:b w:val="0"/>
          <w:bCs/>
          <w:szCs w:val="24"/>
        </w:rPr>
        <w:t>Badji</w:t>
      </w:r>
      <w:proofErr w:type="spellEnd"/>
      <w:r>
        <w:rPr>
          <w:rFonts w:cstheme="majorBidi"/>
          <w:b w:val="0"/>
          <w:bCs/>
          <w:szCs w:val="24"/>
        </w:rPr>
        <w:t xml:space="preserve"> </w:t>
      </w:r>
      <w:proofErr w:type="spellStart"/>
      <w:r>
        <w:rPr>
          <w:rFonts w:cstheme="majorBidi"/>
          <w:b w:val="0"/>
          <w:bCs/>
          <w:szCs w:val="24"/>
        </w:rPr>
        <w:t>Mokhtar</w:t>
      </w:r>
      <w:proofErr w:type="spellEnd"/>
      <w:r>
        <w:rPr>
          <w:rFonts w:cstheme="majorBidi"/>
          <w:b w:val="0"/>
          <w:bCs/>
          <w:szCs w:val="24"/>
        </w:rPr>
        <w:t>.</w:t>
      </w:r>
    </w:p>
    <w:p w:rsidR="00FD3C81" w:rsidRDefault="00FD3C81" w:rsidP="00162C14">
      <w:pPr>
        <w:spacing w:before="120" w:after="120" w:line="360" w:lineRule="auto"/>
        <w:ind w:firstLine="851"/>
        <w:jc w:val="both"/>
        <w:rPr>
          <w:rFonts w:cstheme="majorBidi"/>
          <w:b w:val="0"/>
          <w:bCs/>
          <w:szCs w:val="24"/>
        </w:rPr>
      </w:pPr>
      <w:r>
        <w:rPr>
          <w:rFonts w:cstheme="majorBidi"/>
          <w:b w:val="0"/>
          <w:bCs/>
          <w:szCs w:val="24"/>
        </w:rPr>
        <w:t>Nous retrouvons aussi un passage où le narrateur fait allusion aux Touaregs</w:t>
      </w:r>
      <w:r w:rsidR="00FF54B0">
        <w:rPr>
          <w:rFonts w:cstheme="majorBidi"/>
          <w:b w:val="0"/>
          <w:bCs/>
          <w:szCs w:val="24"/>
        </w:rPr>
        <w:t xml:space="preserve"> que Mustapha </w:t>
      </w:r>
      <w:proofErr w:type="spellStart"/>
      <w:r w:rsidR="00FF54B0">
        <w:rPr>
          <w:rFonts w:cstheme="majorBidi"/>
          <w:b w:val="0"/>
          <w:bCs/>
          <w:szCs w:val="24"/>
        </w:rPr>
        <w:t>Benfodil</w:t>
      </w:r>
      <w:proofErr w:type="spellEnd"/>
      <w:r w:rsidR="00FF54B0">
        <w:rPr>
          <w:rFonts w:cstheme="majorBidi"/>
          <w:b w:val="0"/>
          <w:bCs/>
          <w:szCs w:val="24"/>
        </w:rPr>
        <w:t xml:space="preserve"> a rencontré</w:t>
      </w:r>
      <w:r w:rsidR="003E55CA">
        <w:rPr>
          <w:rFonts w:cstheme="majorBidi"/>
          <w:b w:val="0"/>
          <w:bCs/>
          <w:szCs w:val="24"/>
        </w:rPr>
        <w:t>s</w:t>
      </w:r>
      <w:r w:rsidR="00FF54B0">
        <w:rPr>
          <w:rFonts w:cstheme="majorBidi"/>
          <w:b w:val="0"/>
          <w:bCs/>
          <w:szCs w:val="24"/>
        </w:rPr>
        <w:t xml:space="preserve"> dans le Sahara.</w:t>
      </w:r>
      <w:r>
        <w:rPr>
          <w:rFonts w:cstheme="majorBidi"/>
          <w:b w:val="0"/>
          <w:bCs/>
          <w:szCs w:val="24"/>
        </w:rPr>
        <w:t xml:space="preserve"> </w:t>
      </w:r>
    </w:p>
    <w:p w:rsidR="00FF54B0" w:rsidRDefault="00FF54B0" w:rsidP="005552F5">
      <w:pPr>
        <w:spacing w:before="120" w:after="120" w:line="360" w:lineRule="auto"/>
        <w:ind w:firstLine="851"/>
        <w:jc w:val="both"/>
        <w:rPr>
          <w:rFonts w:cstheme="majorBidi"/>
          <w:b w:val="0"/>
          <w:bCs/>
          <w:szCs w:val="24"/>
        </w:rPr>
      </w:pPr>
      <w:r>
        <w:rPr>
          <w:rFonts w:cstheme="majorBidi"/>
          <w:b w:val="0"/>
          <w:bCs/>
          <w:szCs w:val="24"/>
        </w:rPr>
        <w:t xml:space="preserve">Nous allons voir de quelle façon Mustapha </w:t>
      </w:r>
      <w:proofErr w:type="spellStart"/>
      <w:r>
        <w:rPr>
          <w:rFonts w:cstheme="majorBidi"/>
          <w:b w:val="0"/>
          <w:bCs/>
          <w:szCs w:val="24"/>
        </w:rPr>
        <w:t>Benfodil</w:t>
      </w:r>
      <w:proofErr w:type="spellEnd"/>
      <w:r>
        <w:rPr>
          <w:rFonts w:cstheme="majorBidi"/>
          <w:b w:val="0"/>
          <w:bCs/>
          <w:szCs w:val="24"/>
        </w:rPr>
        <w:t xml:space="preserve"> a introduit une personne médiatique dans un contexte fictif. C’est-à-dire comment  </w:t>
      </w:r>
      <w:r w:rsidR="005552F5">
        <w:rPr>
          <w:rFonts w:cstheme="majorBidi"/>
          <w:b w:val="0"/>
          <w:bCs/>
          <w:szCs w:val="24"/>
        </w:rPr>
        <w:t>il a</w:t>
      </w:r>
      <w:r>
        <w:rPr>
          <w:rFonts w:cstheme="majorBidi"/>
          <w:b w:val="0"/>
          <w:bCs/>
          <w:szCs w:val="24"/>
        </w:rPr>
        <w:t xml:space="preserve"> décrit une personne réelle et comment </w:t>
      </w:r>
      <w:r w:rsidR="005552F5">
        <w:rPr>
          <w:rFonts w:cstheme="majorBidi"/>
          <w:b w:val="0"/>
          <w:bCs/>
          <w:szCs w:val="24"/>
        </w:rPr>
        <w:t xml:space="preserve">il </w:t>
      </w:r>
      <w:r>
        <w:rPr>
          <w:rFonts w:cstheme="majorBidi"/>
          <w:b w:val="0"/>
          <w:bCs/>
          <w:szCs w:val="24"/>
        </w:rPr>
        <w:t>l’a introduit</w:t>
      </w:r>
      <w:r w:rsidR="005552F5">
        <w:rPr>
          <w:rFonts w:cstheme="majorBidi"/>
          <w:b w:val="0"/>
          <w:bCs/>
          <w:szCs w:val="24"/>
        </w:rPr>
        <w:t>e</w:t>
      </w:r>
      <w:r>
        <w:rPr>
          <w:rFonts w:cstheme="majorBidi"/>
          <w:b w:val="0"/>
          <w:bCs/>
          <w:szCs w:val="24"/>
        </w:rPr>
        <w:t xml:space="preserve"> dans le roman. A-t-il gardé la même description, les informations données sont-elles les mêmes dans les articles ainsi que dans le roman ? </w:t>
      </w:r>
    </w:p>
    <w:p w:rsidR="00FF54B0" w:rsidRDefault="00FF54B0" w:rsidP="00FF54B0">
      <w:pPr>
        <w:spacing w:before="120" w:after="120" w:line="360" w:lineRule="auto"/>
        <w:ind w:firstLine="851"/>
        <w:jc w:val="both"/>
        <w:rPr>
          <w:rFonts w:cstheme="majorBidi"/>
          <w:b w:val="0"/>
          <w:bCs/>
          <w:szCs w:val="24"/>
        </w:rPr>
      </w:pPr>
      <w:r>
        <w:rPr>
          <w:rFonts w:cstheme="majorBidi"/>
          <w:b w:val="0"/>
          <w:bCs/>
          <w:szCs w:val="24"/>
        </w:rPr>
        <w:t>C’est ce que nous allons essayer de montrer en prenant comme exemple</w:t>
      </w:r>
      <w:r w:rsidR="003E55CA">
        <w:rPr>
          <w:rFonts w:cstheme="majorBidi"/>
          <w:b w:val="0"/>
          <w:bCs/>
          <w:szCs w:val="24"/>
        </w:rPr>
        <w:t>s</w:t>
      </w:r>
      <w:r>
        <w:rPr>
          <w:rFonts w:cstheme="majorBidi"/>
          <w:b w:val="0"/>
          <w:bCs/>
          <w:szCs w:val="24"/>
        </w:rPr>
        <w:t xml:space="preserve"> le docteur Mourad </w:t>
      </w:r>
      <w:proofErr w:type="spellStart"/>
      <w:r>
        <w:rPr>
          <w:rFonts w:cstheme="majorBidi"/>
          <w:b w:val="0"/>
          <w:bCs/>
          <w:szCs w:val="24"/>
        </w:rPr>
        <w:t>Dehimi</w:t>
      </w:r>
      <w:proofErr w:type="spellEnd"/>
      <w:r>
        <w:rPr>
          <w:rFonts w:cstheme="majorBidi"/>
          <w:b w:val="0"/>
          <w:bCs/>
          <w:szCs w:val="24"/>
        </w:rPr>
        <w:t xml:space="preserve"> et les Touaregs.</w:t>
      </w:r>
    </w:p>
    <w:p w:rsidR="00FF54B0" w:rsidRDefault="00FF54B0" w:rsidP="00FF54B0">
      <w:pPr>
        <w:spacing w:before="120" w:after="120" w:line="360" w:lineRule="auto"/>
        <w:ind w:firstLine="851"/>
        <w:jc w:val="both"/>
        <w:rPr>
          <w:rFonts w:cstheme="majorBidi"/>
          <w:b w:val="0"/>
          <w:bCs/>
          <w:szCs w:val="24"/>
        </w:rPr>
      </w:pPr>
    </w:p>
    <w:p w:rsidR="007C2C40" w:rsidRDefault="007C2C40" w:rsidP="00FF54B0">
      <w:pPr>
        <w:spacing w:before="120" w:after="120" w:line="360" w:lineRule="auto"/>
        <w:ind w:firstLine="851"/>
        <w:jc w:val="both"/>
        <w:rPr>
          <w:rFonts w:cstheme="majorBidi"/>
          <w:b w:val="0"/>
          <w:bCs/>
          <w:szCs w:val="24"/>
        </w:rPr>
      </w:pPr>
    </w:p>
    <w:p w:rsidR="007C2C40" w:rsidRDefault="007C2C40" w:rsidP="00FF54B0">
      <w:pPr>
        <w:spacing w:before="120" w:after="120" w:line="360" w:lineRule="auto"/>
        <w:ind w:firstLine="851"/>
        <w:jc w:val="both"/>
        <w:rPr>
          <w:rFonts w:cstheme="majorBidi"/>
          <w:b w:val="0"/>
          <w:bCs/>
          <w:szCs w:val="24"/>
        </w:rPr>
      </w:pPr>
    </w:p>
    <w:p w:rsidR="007C2C40" w:rsidRDefault="007C2C40" w:rsidP="00FF54B0">
      <w:pPr>
        <w:spacing w:before="120" w:after="120" w:line="360" w:lineRule="auto"/>
        <w:ind w:firstLine="851"/>
        <w:jc w:val="both"/>
        <w:rPr>
          <w:rFonts w:cstheme="majorBidi"/>
          <w:b w:val="0"/>
          <w:bCs/>
          <w:szCs w:val="24"/>
        </w:rPr>
      </w:pPr>
    </w:p>
    <w:p w:rsidR="00FF54B0" w:rsidRPr="00FF54B0" w:rsidRDefault="00FF54B0" w:rsidP="00FF54B0">
      <w:pPr>
        <w:pStyle w:val="Paragraphedeliste"/>
        <w:numPr>
          <w:ilvl w:val="0"/>
          <w:numId w:val="47"/>
        </w:numPr>
        <w:spacing w:before="120" w:after="120" w:line="360" w:lineRule="auto"/>
        <w:jc w:val="both"/>
        <w:rPr>
          <w:rFonts w:cstheme="majorBidi"/>
          <w:b w:val="0"/>
          <w:bCs/>
          <w:szCs w:val="24"/>
        </w:rPr>
      </w:pPr>
      <w:r w:rsidRPr="00FF54B0">
        <w:rPr>
          <w:rFonts w:cstheme="majorBidi"/>
          <w:b w:val="0"/>
          <w:bCs/>
          <w:szCs w:val="24"/>
        </w:rPr>
        <w:t xml:space="preserve"> Le médecin :</w:t>
      </w:r>
    </w:p>
    <w:p w:rsidR="00FF54B0" w:rsidRDefault="00FF54B0" w:rsidP="00B52520">
      <w:pPr>
        <w:spacing w:before="120" w:after="120" w:line="360" w:lineRule="auto"/>
        <w:ind w:firstLine="851"/>
        <w:jc w:val="both"/>
        <w:rPr>
          <w:b w:val="0"/>
          <w:bCs/>
          <w:szCs w:val="24"/>
        </w:rPr>
      </w:pPr>
      <w:r>
        <w:rPr>
          <w:rFonts w:cstheme="majorBidi"/>
          <w:b w:val="0"/>
          <w:bCs/>
          <w:szCs w:val="24"/>
        </w:rPr>
        <w:t xml:space="preserve">Une autre similitude que nous retrouvons dans le reportage </w:t>
      </w:r>
      <w:r w:rsidR="00B52520">
        <w:rPr>
          <w:b w:val="0"/>
          <w:bCs/>
          <w:i/>
          <w:iCs/>
          <w:szCs w:val="24"/>
        </w:rPr>
        <w:t>La misère « exotique » des hommes en bleu</w:t>
      </w:r>
      <w:r>
        <w:rPr>
          <w:b w:val="0"/>
          <w:bCs/>
          <w:i/>
          <w:iCs/>
          <w:szCs w:val="24"/>
        </w:rPr>
        <w:t xml:space="preserve"> </w:t>
      </w:r>
      <w:r>
        <w:rPr>
          <w:b w:val="0"/>
          <w:bCs/>
          <w:szCs w:val="24"/>
        </w:rPr>
        <w:t>avec le roman c’est la présence d’un docteur.</w:t>
      </w:r>
    </w:p>
    <w:p w:rsidR="00FF54B0" w:rsidRDefault="00FF54B0" w:rsidP="00FF54B0">
      <w:pPr>
        <w:spacing w:before="120" w:after="120" w:line="360" w:lineRule="auto"/>
        <w:ind w:firstLine="851"/>
        <w:jc w:val="both"/>
        <w:rPr>
          <w:b w:val="0"/>
          <w:bCs/>
          <w:szCs w:val="24"/>
        </w:rPr>
      </w:pPr>
      <w:r>
        <w:rPr>
          <w:b w:val="0"/>
          <w:bCs/>
          <w:szCs w:val="24"/>
        </w:rPr>
        <w:t xml:space="preserve">Le journaliste Mustapha </w:t>
      </w:r>
      <w:proofErr w:type="spellStart"/>
      <w:r>
        <w:rPr>
          <w:b w:val="0"/>
          <w:bCs/>
          <w:szCs w:val="24"/>
        </w:rPr>
        <w:t>Benfodil</w:t>
      </w:r>
      <w:proofErr w:type="spellEnd"/>
      <w:r>
        <w:rPr>
          <w:b w:val="0"/>
          <w:bCs/>
          <w:szCs w:val="24"/>
        </w:rPr>
        <w:t xml:space="preserve"> a fait la rencontre du médecin Mourad </w:t>
      </w:r>
      <w:proofErr w:type="spellStart"/>
      <w:r>
        <w:rPr>
          <w:b w:val="0"/>
          <w:bCs/>
          <w:szCs w:val="24"/>
        </w:rPr>
        <w:t>Dehimi</w:t>
      </w:r>
      <w:proofErr w:type="spellEnd"/>
      <w:r>
        <w:rPr>
          <w:b w:val="0"/>
          <w:bCs/>
          <w:szCs w:val="24"/>
        </w:rPr>
        <w:t xml:space="preserve"> à Bordj </w:t>
      </w:r>
      <w:proofErr w:type="spellStart"/>
      <w:r>
        <w:rPr>
          <w:b w:val="0"/>
          <w:bCs/>
          <w:szCs w:val="24"/>
        </w:rPr>
        <w:t>Badji</w:t>
      </w:r>
      <w:proofErr w:type="spellEnd"/>
      <w:r>
        <w:rPr>
          <w:b w:val="0"/>
          <w:bCs/>
          <w:szCs w:val="24"/>
        </w:rPr>
        <w:t xml:space="preserve"> </w:t>
      </w:r>
      <w:proofErr w:type="spellStart"/>
      <w:r>
        <w:rPr>
          <w:b w:val="0"/>
          <w:bCs/>
          <w:szCs w:val="24"/>
        </w:rPr>
        <w:t>Mokhtar</w:t>
      </w:r>
      <w:proofErr w:type="spellEnd"/>
      <w:r>
        <w:rPr>
          <w:b w:val="0"/>
          <w:bCs/>
          <w:szCs w:val="24"/>
        </w:rPr>
        <w:t xml:space="preserve">. Il l’a décrit dans l’article qu’il lui a réservé dans un encadré intitulé : </w:t>
      </w:r>
      <w:r w:rsidRPr="00DA12D2">
        <w:rPr>
          <w:b w:val="0"/>
          <w:bCs/>
          <w:i/>
          <w:iCs/>
          <w:szCs w:val="24"/>
        </w:rPr>
        <w:t>Mourad, le MSF de BBM</w:t>
      </w:r>
      <w:r>
        <w:rPr>
          <w:b w:val="0"/>
          <w:bCs/>
          <w:szCs w:val="24"/>
        </w:rPr>
        <w:t>. En voici des extraits :</w:t>
      </w:r>
    </w:p>
    <w:p w:rsidR="00FF54B0" w:rsidRPr="00222A4B" w:rsidRDefault="00FF54B0" w:rsidP="00FF54B0">
      <w:pPr>
        <w:spacing w:before="120" w:after="120" w:line="360" w:lineRule="auto"/>
        <w:ind w:firstLine="851"/>
        <w:jc w:val="both"/>
        <w:rPr>
          <w:rFonts w:cstheme="majorBidi"/>
          <w:b w:val="0"/>
          <w:bCs/>
          <w:szCs w:val="24"/>
        </w:rPr>
      </w:pPr>
      <w:r w:rsidRPr="009451C3">
        <w:rPr>
          <w:rFonts w:cstheme="majorBidi"/>
          <w:b w:val="0"/>
          <w:bCs/>
          <w:szCs w:val="24"/>
        </w:rPr>
        <w:t>« </w:t>
      </w:r>
      <w:r w:rsidRPr="009451C3">
        <w:rPr>
          <w:rFonts w:cstheme="majorBidi"/>
          <w:b w:val="0"/>
          <w:bCs/>
          <w:i/>
          <w:iCs/>
          <w:szCs w:val="24"/>
        </w:rPr>
        <w:t>Une gueule européenne, un peu touriste avec son chapeau de paille sur la tête mais une frimousse</w:t>
      </w:r>
      <w:r w:rsidRPr="00DA12D2">
        <w:rPr>
          <w:rFonts w:cstheme="majorBidi"/>
          <w:b w:val="0"/>
          <w:bCs/>
          <w:i/>
          <w:iCs/>
          <w:szCs w:val="24"/>
        </w:rPr>
        <w:t xml:space="preserve"> de toubib, il n’y a pas à dire, avec ses traits fins et son look clean, ses gestes droits et sa blouse blanche. C’est le Dr Mourad </w:t>
      </w:r>
      <w:proofErr w:type="spellStart"/>
      <w:r w:rsidRPr="00DA12D2">
        <w:rPr>
          <w:rFonts w:cstheme="majorBidi"/>
          <w:b w:val="0"/>
          <w:bCs/>
          <w:i/>
          <w:iCs/>
          <w:szCs w:val="24"/>
        </w:rPr>
        <w:t>Dehimi</w:t>
      </w:r>
      <w:proofErr w:type="spellEnd"/>
      <w:r w:rsidRPr="00DA12D2">
        <w:rPr>
          <w:rFonts w:cstheme="majorBidi"/>
          <w:b w:val="0"/>
          <w:bCs/>
          <w:i/>
          <w:iCs/>
          <w:szCs w:val="24"/>
        </w:rPr>
        <w:t>, l’une des cinq perles rares de BBM en matière médicale. </w:t>
      </w:r>
      <w:r w:rsidRPr="00222A4B">
        <w:rPr>
          <w:rFonts w:cstheme="majorBidi"/>
          <w:b w:val="0"/>
          <w:bCs/>
          <w:szCs w:val="24"/>
        </w:rPr>
        <w:t>»</w:t>
      </w:r>
      <w:r>
        <w:rPr>
          <w:rStyle w:val="Appelnotedebasdep"/>
          <w:rFonts w:cstheme="majorBidi"/>
          <w:b w:val="0"/>
          <w:bCs/>
          <w:szCs w:val="24"/>
        </w:rPr>
        <w:footnoteReference w:id="61"/>
      </w:r>
      <w:r w:rsidRPr="00222A4B">
        <w:rPr>
          <w:rFonts w:cstheme="majorBidi"/>
          <w:b w:val="0"/>
          <w:bCs/>
          <w:szCs w:val="24"/>
        </w:rPr>
        <w:t xml:space="preserve"> </w:t>
      </w:r>
      <w:r>
        <w:rPr>
          <w:rFonts w:cstheme="majorBidi"/>
          <w:b w:val="0"/>
          <w:bCs/>
          <w:szCs w:val="24"/>
        </w:rPr>
        <w:t xml:space="preserve"> </w:t>
      </w:r>
    </w:p>
    <w:p w:rsidR="00FF54B0" w:rsidRPr="00222A4B" w:rsidRDefault="00FF54B0" w:rsidP="00FF54B0">
      <w:pPr>
        <w:spacing w:before="120" w:after="120" w:line="360" w:lineRule="auto"/>
        <w:ind w:firstLine="851"/>
        <w:jc w:val="both"/>
        <w:rPr>
          <w:rFonts w:cstheme="majorBidi"/>
          <w:b w:val="0"/>
          <w:bCs/>
          <w:szCs w:val="24"/>
        </w:rPr>
      </w:pPr>
      <w:r w:rsidRPr="00222A4B">
        <w:rPr>
          <w:rFonts w:cstheme="majorBidi"/>
          <w:b w:val="0"/>
          <w:bCs/>
          <w:szCs w:val="24"/>
        </w:rPr>
        <w:t>« </w:t>
      </w:r>
      <w:r w:rsidRPr="009451C3">
        <w:rPr>
          <w:rFonts w:cstheme="majorBidi"/>
          <w:b w:val="0"/>
          <w:bCs/>
          <w:i/>
          <w:iCs/>
          <w:szCs w:val="24"/>
        </w:rPr>
        <w:t xml:space="preserve">Mourad exerce au sein de l’unique structure sanitaire de Bordj </w:t>
      </w:r>
      <w:proofErr w:type="spellStart"/>
      <w:r w:rsidRPr="009451C3">
        <w:rPr>
          <w:rFonts w:cstheme="majorBidi"/>
          <w:b w:val="0"/>
          <w:bCs/>
          <w:i/>
          <w:iCs/>
          <w:szCs w:val="24"/>
        </w:rPr>
        <w:t>Badji</w:t>
      </w:r>
      <w:proofErr w:type="spellEnd"/>
      <w:r w:rsidRPr="009451C3">
        <w:rPr>
          <w:rFonts w:cstheme="majorBidi"/>
          <w:b w:val="0"/>
          <w:bCs/>
          <w:i/>
          <w:iCs/>
          <w:szCs w:val="24"/>
        </w:rPr>
        <w:t xml:space="preserve"> </w:t>
      </w:r>
      <w:proofErr w:type="spellStart"/>
      <w:r w:rsidRPr="009451C3">
        <w:rPr>
          <w:rFonts w:cstheme="majorBidi"/>
          <w:b w:val="0"/>
          <w:bCs/>
          <w:i/>
          <w:iCs/>
          <w:szCs w:val="24"/>
        </w:rPr>
        <w:t>Mokhtar</w:t>
      </w:r>
      <w:proofErr w:type="spellEnd"/>
      <w:r w:rsidRPr="009451C3">
        <w:rPr>
          <w:rFonts w:cstheme="majorBidi"/>
          <w:b w:val="0"/>
          <w:bCs/>
          <w:i/>
          <w:iCs/>
          <w:szCs w:val="24"/>
        </w:rPr>
        <w:t>, dans les conditions proches de la médecine de guerre</w:t>
      </w:r>
      <w:r w:rsidRPr="00222A4B">
        <w:rPr>
          <w:rFonts w:cstheme="majorBidi"/>
          <w:b w:val="0"/>
          <w:bCs/>
          <w:szCs w:val="24"/>
        </w:rPr>
        <w:t xml:space="preserve">. » </w:t>
      </w:r>
      <w:r w:rsidR="00CC5975">
        <w:rPr>
          <w:rStyle w:val="Appelnotedebasdep"/>
          <w:rFonts w:cstheme="majorBidi"/>
          <w:b w:val="0"/>
          <w:bCs/>
          <w:szCs w:val="24"/>
        </w:rPr>
        <w:footnoteReference w:id="62"/>
      </w:r>
    </w:p>
    <w:p w:rsidR="00FF54B0" w:rsidRPr="00222A4B" w:rsidRDefault="00FF54B0" w:rsidP="00FF54B0">
      <w:pPr>
        <w:spacing w:before="120" w:after="120" w:line="360" w:lineRule="auto"/>
        <w:ind w:firstLine="851"/>
        <w:jc w:val="both"/>
        <w:rPr>
          <w:rFonts w:cstheme="majorBidi"/>
          <w:b w:val="0"/>
          <w:bCs/>
          <w:szCs w:val="24"/>
        </w:rPr>
      </w:pPr>
      <w:r>
        <w:rPr>
          <w:rFonts w:cstheme="majorBidi"/>
          <w:b w:val="0"/>
          <w:bCs/>
          <w:i/>
          <w:iCs/>
          <w:szCs w:val="24"/>
        </w:rPr>
        <w:t>« </w:t>
      </w:r>
      <w:r w:rsidRPr="009451C3">
        <w:rPr>
          <w:rFonts w:cstheme="majorBidi"/>
          <w:b w:val="0"/>
          <w:bCs/>
          <w:i/>
          <w:iCs/>
          <w:szCs w:val="24"/>
        </w:rPr>
        <w:t>Mourad nous dit avoir souffert le martyre la première semaine de son arrivée, mais, comme les jeunes appelés du service militaire, on finit par s’habituer</w:t>
      </w:r>
      <w:r w:rsidRPr="00222A4B">
        <w:rPr>
          <w:rFonts w:cstheme="majorBidi"/>
          <w:b w:val="0"/>
          <w:bCs/>
          <w:szCs w:val="24"/>
        </w:rPr>
        <w:t>. »</w:t>
      </w:r>
      <w:r w:rsidR="00CC5975">
        <w:rPr>
          <w:rStyle w:val="Appelnotedebasdep"/>
          <w:rFonts w:cstheme="majorBidi"/>
          <w:b w:val="0"/>
          <w:bCs/>
          <w:szCs w:val="24"/>
        </w:rPr>
        <w:footnoteReference w:id="63"/>
      </w:r>
      <w:r w:rsidRPr="00222A4B">
        <w:rPr>
          <w:rFonts w:cstheme="majorBidi"/>
          <w:b w:val="0"/>
          <w:bCs/>
          <w:szCs w:val="24"/>
        </w:rPr>
        <w:t xml:space="preserve"> </w:t>
      </w:r>
      <w:r>
        <w:rPr>
          <w:rFonts w:cstheme="majorBidi"/>
          <w:b w:val="0"/>
          <w:bCs/>
          <w:szCs w:val="24"/>
        </w:rPr>
        <w:t xml:space="preserve"> </w:t>
      </w:r>
      <w:r w:rsidRPr="00222A4B">
        <w:rPr>
          <w:rFonts w:cstheme="majorBidi"/>
          <w:b w:val="0"/>
          <w:bCs/>
          <w:szCs w:val="24"/>
        </w:rPr>
        <w:t xml:space="preserve"> </w:t>
      </w:r>
    </w:p>
    <w:p w:rsidR="00802D93" w:rsidRDefault="00802D93" w:rsidP="00FF54B0">
      <w:pPr>
        <w:spacing w:before="120" w:after="120" w:line="360" w:lineRule="auto"/>
        <w:ind w:firstLine="851"/>
        <w:jc w:val="both"/>
        <w:rPr>
          <w:rFonts w:cstheme="majorBidi"/>
          <w:b w:val="0"/>
          <w:bCs/>
          <w:szCs w:val="24"/>
        </w:rPr>
      </w:pPr>
    </w:p>
    <w:p w:rsidR="00FF54B0" w:rsidRDefault="00FF54B0" w:rsidP="00FF54B0">
      <w:pPr>
        <w:spacing w:before="120" w:after="120" w:line="360" w:lineRule="auto"/>
        <w:ind w:firstLine="851"/>
        <w:jc w:val="both"/>
        <w:rPr>
          <w:rFonts w:cstheme="majorBidi"/>
          <w:b w:val="0"/>
          <w:bCs/>
          <w:szCs w:val="24"/>
        </w:rPr>
      </w:pPr>
      <w:r>
        <w:rPr>
          <w:rFonts w:cstheme="majorBidi"/>
          <w:b w:val="0"/>
          <w:bCs/>
          <w:szCs w:val="24"/>
        </w:rPr>
        <w:t xml:space="preserve">Dans le roman </w:t>
      </w:r>
      <w:r w:rsidRPr="007C2C40">
        <w:rPr>
          <w:rFonts w:cstheme="majorBidi"/>
          <w:b w:val="0"/>
          <w:bCs/>
          <w:i/>
          <w:iCs/>
          <w:szCs w:val="24"/>
        </w:rPr>
        <w:t>Les bavardages du seul</w:t>
      </w:r>
      <w:r>
        <w:rPr>
          <w:rFonts w:cstheme="majorBidi"/>
          <w:b w:val="0"/>
          <w:bCs/>
          <w:szCs w:val="24"/>
        </w:rPr>
        <w:t xml:space="preserve">, nous retrouvons le médecin. C’est le personnage principal dans le deuxième récit. Le docteur Alfred </w:t>
      </w:r>
      <w:proofErr w:type="spellStart"/>
      <w:r>
        <w:rPr>
          <w:rFonts w:cstheme="majorBidi"/>
          <w:b w:val="0"/>
          <w:bCs/>
          <w:szCs w:val="24"/>
        </w:rPr>
        <w:t>Djelloul</w:t>
      </w:r>
      <w:proofErr w:type="spellEnd"/>
      <w:r>
        <w:rPr>
          <w:rFonts w:cstheme="majorBidi"/>
          <w:b w:val="0"/>
          <w:bCs/>
          <w:szCs w:val="24"/>
        </w:rPr>
        <w:t xml:space="preserve"> </w:t>
      </w:r>
      <w:proofErr w:type="spellStart"/>
      <w:r>
        <w:rPr>
          <w:rFonts w:cstheme="majorBidi"/>
          <w:b w:val="0"/>
          <w:bCs/>
          <w:szCs w:val="24"/>
        </w:rPr>
        <w:t>Bensimson</w:t>
      </w:r>
      <w:proofErr w:type="spellEnd"/>
      <w:r>
        <w:rPr>
          <w:rFonts w:cstheme="majorBidi"/>
          <w:b w:val="0"/>
          <w:bCs/>
          <w:szCs w:val="24"/>
        </w:rPr>
        <w:t xml:space="preserve"> présente les mêmes caractéristiques que le docteur Mourad </w:t>
      </w:r>
      <w:proofErr w:type="spellStart"/>
      <w:r>
        <w:rPr>
          <w:rFonts w:cstheme="majorBidi"/>
          <w:b w:val="0"/>
          <w:bCs/>
          <w:szCs w:val="24"/>
        </w:rPr>
        <w:t>Dehimi</w:t>
      </w:r>
      <w:proofErr w:type="spellEnd"/>
      <w:r>
        <w:rPr>
          <w:rFonts w:cstheme="majorBidi"/>
          <w:b w:val="0"/>
          <w:bCs/>
          <w:szCs w:val="24"/>
        </w:rPr>
        <w:t xml:space="preserve"> dans l’article.</w:t>
      </w:r>
    </w:p>
    <w:p w:rsidR="00FF54B0" w:rsidRPr="006954E8" w:rsidRDefault="00FF54B0" w:rsidP="007C2C40">
      <w:pPr>
        <w:spacing w:before="120" w:after="120" w:line="360" w:lineRule="auto"/>
        <w:ind w:firstLine="851"/>
        <w:jc w:val="both"/>
        <w:rPr>
          <w:rFonts w:cstheme="majorBidi"/>
          <w:b w:val="0"/>
          <w:bCs/>
          <w:szCs w:val="24"/>
        </w:rPr>
      </w:pPr>
      <w:r>
        <w:rPr>
          <w:rFonts w:cstheme="majorBidi"/>
          <w:b w:val="0"/>
          <w:bCs/>
          <w:szCs w:val="24"/>
        </w:rPr>
        <w:t xml:space="preserve">Ces similitudes </w:t>
      </w:r>
      <w:r w:rsidR="007C2C40">
        <w:rPr>
          <w:rFonts w:cstheme="majorBidi"/>
          <w:b w:val="0"/>
          <w:bCs/>
          <w:szCs w:val="24"/>
        </w:rPr>
        <w:t>s</w:t>
      </w:r>
      <w:r>
        <w:rPr>
          <w:rFonts w:cstheme="majorBidi"/>
          <w:b w:val="0"/>
          <w:bCs/>
          <w:szCs w:val="24"/>
        </w:rPr>
        <w:t>e présentent au niveau de la description physique, du lieu de travail (le sud algérien) et les conditions de travail.</w:t>
      </w:r>
    </w:p>
    <w:p w:rsidR="00FF54B0" w:rsidRPr="00222A4B" w:rsidRDefault="00FF54B0" w:rsidP="00802D93">
      <w:pPr>
        <w:spacing w:before="120" w:after="120" w:line="360" w:lineRule="auto"/>
        <w:ind w:firstLine="851"/>
        <w:jc w:val="both"/>
        <w:rPr>
          <w:rFonts w:cstheme="majorBidi"/>
          <w:b w:val="0"/>
          <w:bCs/>
          <w:szCs w:val="24"/>
        </w:rPr>
      </w:pPr>
      <w:r w:rsidRPr="00222A4B">
        <w:rPr>
          <w:rFonts w:cstheme="majorBidi"/>
          <w:b w:val="0"/>
          <w:bCs/>
          <w:szCs w:val="24"/>
        </w:rPr>
        <w:t>« </w:t>
      </w:r>
      <w:r w:rsidRPr="009451C3">
        <w:rPr>
          <w:rFonts w:cstheme="majorBidi"/>
          <w:b w:val="0"/>
          <w:bCs/>
          <w:i/>
          <w:iCs/>
          <w:szCs w:val="24"/>
        </w:rPr>
        <w:t xml:space="preserve">Il n’était guère question, dans leur entendement, de faire confiance à pareil énergumène, avec ses airs européens, sa tête de roumi et ses manières de </w:t>
      </w:r>
      <w:proofErr w:type="spellStart"/>
      <w:r w:rsidRPr="009451C3">
        <w:rPr>
          <w:rFonts w:cstheme="majorBidi"/>
          <w:b w:val="0"/>
          <w:bCs/>
          <w:i/>
          <w:iCs/>
          <w:szCs w:val="24"/>
        </w:rPr>
        <w:t>gaouri</w:t>
      </w:r>
      <w:proofErr w:type="spellEnd"/>
      <w:r w:rsidRPr="009451C3">
        <w:rPr>
          <w:rFonts w:cstheme="majorBidi"/>
          <w:b w:val="0"/>
          <w:bCs/>
          <w:i/>
          <w:iCs/>
          <w:szCs w:val="24"/>
        </w:rPr>
        <w:t xml:space="preserve">. Etrange sorte que celui d’Alfred </w:t>
      </w:r>
      <w:proofErr w:type="spellStart"/>
      <w:r w:rsidRPr="009451C3">
        <w:rPr>
          <w:rFonts w:cstheme="majorBidi"/>
          <w:b w:val="0"/>
          <w:bCs/>
          <w:i/>
          <w:iCs/>
          <w:szCs w:val="24"/>
        </w:rPr>
        <w:t>Djelloul</w:t>
      </w:r>
      <w:proofErr w:type="spellEnd"/>
      <w:r w:rsidRPr="009451C3">
        <w:rPr>
          <w:rFonts w:cstheme="majorBidi"/>
          <w:b w:val="0"/>
          <w:bCs/>
          <w:i/>
          <w:iCs/>
          <w:szCs w:val="24"/>
        </w:rPr>
        <w:t>.</w:t>
      </w:r>
      <w:r>
        <w:rPr>
          <w:rFonts w:cstheme="majorBidi"/>
          <w:b w:val="0"/>
          <w:bCs/>
          <w:szCs w:val="24"/>
        </w:rPr>
        <w:t> »</w:t>
      </w:r>
      <w:r w:rsidR="00802D93">
        <w:rPr>
          <w:rFonts w:cstheme="majorBidi"/>
          <w:b w:val="0"/>
          <w:bCs/>
          <w:szCs w:val="24"/>
        </w:rPr>
        <w:t xml:space="preserve"> (</w:t>
      </w:r>
      <w:r w:rsidR="00802D93" w:rsidRPr="00802D93">
        <w:rPr>
          <w:rFonts w:cstheme="majorBidi"/>
          <w:b w:val="0"/>
          <w:bCs/>
          <w:i/>
          <w:iCs/>
          <w:szCs w:val="24"/>
        </w:rPr>
        <w:t>L.B.D.S</w:t>
      </w:r>
      <w:r w:rsidR="00802D93">
        <w:rPr>
          <w:rFonts w:cstheme="majorBidi"/>
          <w:b w:val="0"/>
          <w:bCs/>
          <w:szCs w:val="24"/>
        </w:rPr>
        <w:t>, p 60).</w:t>
      </w:r>
    </w:p>
    <w:p w:rsidR="00FF54B0" w:rsidRDefault="00FF54B0" w:rsidP="00802D93">
      <w:pPr>
        <w:spacing w:before="120" w:after="120" w:line="360" w:lineRule="auto"/>
        <w:ind w:firstLine="851"/>
        <w:jc w:val="both"/>
        <w:rPr>
          <w:rFonts w:cstheme="majorBidi"/>
          <w:b w:val="0"/>
          <w:bCs/>
          <w:szCs w:val="24"/>
        </w:rPr>
      </w:pPr>
      <w:r w:rsidRPr="00222A4B">
        <w:rPr>
          <w:rFonts w:cstheme="majorBidi"/>
          <w:b w:val="0"/>
          <w:bCs/>
          <w:szCs w:val="24"/>
        </w:rPr>
        <w:t>« </w:t>
      </w:r>
      <w:r w:rsidRPr="009451C3">
        <w:rPr>
          <w:rFonts w:cstheme="majorBidi"/>
          <w:b w:val="0"/>
          <w:bCs/>
          <w:i/>
          <w:iCs/>
          <w:szCs w:val="24"/>
        </w:rPr>
        <w:t>Elle n’en cru</w:t>
      </w:r>
      <w:r w:rsidR="005552F5">
        <w:rPr>
          <w:rFonts w:cstheme="majorBidi"/>
          <w:b w:val="0"/>
          <w:bCs/>
          <w:i/>
          <w:iCs/>
          <w:szCs w:val="24"/>
        </w:rPr>
        <w:t>t</w:t>
      </w:r>
      <w:r w:rsidRPr="009451C3">
        <w:rPr>
          <w:rFonts w:cstheme="majorBidi"/>
          <w:b w:val="0"/>
          <w:bCs/>
          <w:i/>
          <w:iCs/>
          <w:szCs w:val="24"/>
        </w:rPr>
        <w:t xml:space="preserve"> pas ses yeux de découvrir un homme si beau, si grave, si homme</w:t>
      </w:r>
      <w:proofErr w:type="gramStart"/>
      <w:r>
        <w:rPr>
          <w:rFonts w:cstheme="majorBidi"/>
          <w:b w:val="0"/>
          <w:bCs/>
          <w:i/>
          <w:iCs/>
          <w:szCs w:val="24"/>
        </w:rPr>
        <w:t>.[</w:t>
      </w:r>
      <w:proofErr w:type="gramEnd"/>
      <w:r>
        <w:rPr>
          <w:rFonts w:cstheme="majorBidi"/>
          <w:b w:val="0"/>
          <w:bCs/>
          <w:i/>
          <w:iCs/>
          <w:szCs w:val="24"/>
        </w:rPr>
        <w:t>…]</w:t>
      </w:r>
      <w:r w:rsidRPr="00222A4B">
        <w:rPr>
          <w:rFonts w:cstheme="majorBidi"/>
          <w:b w:val="0"/>
          <w:bCs/>
          <w:szCs w:val="24"/>
        </w:rPr>
        <w:t> </w:t>
      </w:r>
      <w:r w:rsidRPr="009451C3">
        <w:rPr>
          <w:rFonts w:cstheme="majorBidi"/>
          <w:b w:val="0"/>
          <w:bCs/>
          <w:i/>
          <w:iCs/>
          <w:szCs w:val="24"/>
        </w:rPr>
        <w:t>Il n’était pas le genre à se pavaner en blouse de laboratoire. On eût dit plutôt un aventurier en tenue maison. Il préférait les chemises en toile, façon western, et le chapeau en cuir à la Gary Cooper. </w:t>
      </w:r>
      <w:r w:rsidRPr="00222A4B">
        <w:rPr>
          <w:rFonts w:cstheme="majorBidi"/>
          <w:b w:val="0"/>
          <w:bCs/>
          <w:szCs w:val="24"/>
        </w:rPr>
        <w:t>»</w:t>
      </w:r>
      <w:r w:rsidR="00802D93" w:rsidRPr="00802D93">
        <w:rPr>
          <w:rFonts w:cstheme="majorBidi"/>
          <w:b w:val="0"/>
          <w:bCs/>
          <w:szCs w:val="24"/>
        </w:rPr>
        <w:t xml:space="preserve"> </w:t>
      </w:r>
      <w:r w:rsidR="00802D93">
        <w:rPr>
          <w:rFonts w:cstheme="majorBidi"/>
          <w:b w:val="0"/>
          <w:bCs/>
          <w:szCs w:val="24"/>
        </w:rPr>
        <w:t>(</w:t>
      </w:r>
      <w:r w:rsidR="00802D93" w:rsidRPr="00802D93">
        <w:rPr>
          <w:rFonts w:cstheme="majorBidi"/>
          <w:b w:val="0"/>
          <w:bCs/>
          <w:i/>
          <w:iCs/>
          <w:szCs w:val="24"/>
        </w:rPr>
        <w:t>L.B.D.S</w:t>
      </w:r>
      <w:r w:rsidR="00802D93">
        <w:rPr>
          <w:rFonts w:cstheme="majorBidi"/>
          <w:b w:val="0"/>
          <w:bCs/>
          <w:szCs w:val="24"/>
        </w:rPr>
        <w:t>, p 157).</w:t>
      </w:r>
      <w:r w:rsidRPr="00222A4B">
        <w:rPr>
          <w:rFonts w:cstheme="majorBidi"/>
          <w:b w:val="0"/>
          <w:bCs/>
          <w:szCs w:val="24"/>
        </w:rPr>
        <w:t xml:space="preserve"> </w:t>
      </w:r>
      <w:r>
        <w:rPr>
          <w:rFonts w:cstheme="majorBidi"/>
          <w:b w:val="0"/>
          <w:bCs/>
          <w:szCs w:val="24"/>
        </w:rPr>
        <w:t xml:space="preserve"> </w:t>
      </w:r>
    </w:p>
    <w:p w:rsidR="00FF54B0" w:rsidRPr="00222A4B" w:rsidRDefault="00FF54B0" w:rsidP="001243A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 « </w:t>
      </w:r>
      <w:r w:rsidRPr="009451C3">
        <w:rPr>
          <w:rFonts w:cstheme="majorBidi"/>
          <w:b w:val="0"/>
          <w:bCs/>
          <w:i/>
          <w:iCs/>
          <w:szCs w:val="24"/>
        </w:rPr>
        <w:t>A Tataouine, j’ai eu le privilège de faire la rencontre surprenante, comme je n’en avais pas faite depuis des lustres, en la personne d’un médecin militaire</w:t>
      </w:r>
      <w:r w:rsidRPr="00222A4B">
        <w:rPr>
          <w:rFonts w:cstheme="majorBidi"/>
          <w:b w:val="0"/>
          <w:bCs/>
          <w:szCs w:val="24"/>
        </w:rPr>
        <w:t xml:space="preserve"> …. »</w:t>
      </w:r>
      <w:r w:rsidR="001243AD">
        <w:rPr>
          <w:rFonts w:cstheme="majorBidi"/>
          <w:b w:val="0"/>
          <w:bCs/>
          <w:szCs w:val="24"/>
        </w:rPr>
        <w:t xml:space="preserve"> (</w:t>
      </w:r>
      <w:r w:rsidR="001243AD" w:rsidRPr="001243AD">
        <w:rPr>
          <w:rFonts w:cstheme="majorBidi"/>
          <w:b w:val="0"/>
          <w:bCs/>
          <w:i/>
          <w:iCs/>
          <w:szCs w:val="24"/>
        </w:rPr>
        <w:t>L.B.D.S,</w:t>
      </w:r>
      <w:r w:rsidR="001243AD">
        <w:rPr>
          <w:rFonts w:cstheme="majorBidi"/>
          <w:b w:val="0"/>
          <w:bCs/>
          <w:szCs w:val="24"/>
        </w:rPr>
        <w:t xml:space="preserve"> p 29)</w:t>
      </w:r>
      <w:r w:rsidRPr="00222A4B">
        <w:rPr>
          <w:rFonts w:cstheme="majorBidi"/>
          <w:b w:val="0"/>
          <w:bCs/>
          <w:szCs w:val="24"/>
        </w:rPr>
        <w:t xml:space="preserve">  </w:t>
      </w:r>
      <w:r>
        <w:rPr>
          <w:rFonts w:cstheme="majorBidi"/>
          <w:b w:val="0"/>
          <w:bCs/>
          <w:szCs w:val="24"/>
        </w:rPr>
        <w:t xml:space="preserve"> </w:t>
      </w:r>
    </w:p>
    <w:p w:rsidR="00FF54B0" w:rsidRDefault="00FF54B0" w:rsidP="00FF54B0">
      <w:pPr>
        <w:spacing w:before="120" w:after="120" w:line="360" w:lineRule="auto"/>
        <w:ind w:firstLine="851"/>
        <w:jc w:val="both"/>
        <w:rPr>
          <w:rFonts w:cstheme="majorBidi"/>
          <w:b w:val="0"/>
          <w:bCs/>
          <w:szCs w:val="24"/>
        </w:rPr>
      </w:pPr>
      <w:r>
        <w:rPr>
          <w:rFonts w:cstheme="majorBidi"/>
          <w:b w:val="0"/>
          <w:bCs/>
          <w:szCs w:val="24"/>
        </w:rPr>
        <w:t>Comme nous venons de le voir le narrateur a choisi une personne médiatique pour personnage principal. Il ne lui a pas donné le même nom mais la description est la même.</w:t>
      </w:r>
    </w:p>
    <w:p w:rsidR="00FF54B0" w:rsidRPr="006C0EA7" w:rsidRDefault="00FF54B0" w:rsidP="00FF54B0">
      <w:pPr>
        <w:spacing w:before="120" w:after="120" w:line="360" w:lineRule="auto"/>
        <w:ind w:firstLine="851"/>
        <w:jc w:val="both"/>
        <w:rPr>
          <w:rFonts w:cstheme="majorBidi"/>
          <w:b w:val="0"/>
          <w:bCs/>
          <w:szCs w:val="24"/>
        </w:rPr>
      </w:pPr>
    </w:p>
    <w:p w:rsidR="00FF54B0" w:rsidRPr="00FF54B0" w:rsidRDefault="00FF54B0" w:rsidP="001243AD">
      <w:pPr>
        <w:pStyle w:val="Paragraphedeliste"/>
        <w:numPr>
          <w:ilvl w:val="0"/>
          <w:numId w:val="47"/>
        </w:numPr>
        <w:spacing w:before="120" w:after="120" w:line="360" w:lineRule="auto"/>
        <w:jc w:val="both"/>
        <w:rPr>
          <w:rFonts w:cstheme="majorBidi"/>
          <w:b w:val="0"/>
          <w:bCs/>
          <w:szCs w:val="24"/>
          <w:u w:val="single"/>
        </w:rPr>
      </w:pPr>
      <w:r w:rsidRPr="00FF54B0">
        <w:rPr>
          <w:rFonts w:cstheme="majorBidi"/>
          <w:b w:val="0"/>
          <w:bCs/>
          <w:szCs w:val="24"/>
          <w:u w:val="single"/>
        </w:rPr>
        <w:t xml:space="preserve">Les </w:t>
      </w:r>
      <w:r w:rsidR="001243AD">
        <w:rPr>
          <w:rFonts w:cstheme="majorBidi"/>
          <w:b w:val="0"/>
          <w:bCs/>
          <w:szCs w:val="24"/>
          <w:u w:val="single"/>
        </w:rPr>
        <w:t>T</w:t>
      </w:r>
      <w:r w:rsidRPr="00FF54B0">
        <w:rPr>
          <w:rFonts w:cstheme="majorBidi"/>
          <w:b w:val="0"/>
          <w:bCs/>
          <w:szCs w:val="24"/>
          <w:u w:val="single"/>
        </w:rPr>
        <w:t>ouaregs</w:t>
      </w:r>
    </w:p>
    <w:p w:rsidR="00FF54B0" w:rsidRDefault="00FF54B0" w:rsidP="001243AD">
      <w:pPr>
        <w:spacing w:before="120" w:after="120" w:line="360" w:lineRule="auto"/>
        <w:ind w:firstLine="851"/>
        <w:jc w:val="both"/>
        <w:rPr>
          <w:rFonts w:cstheme="majorBidi"/>
          <w:b w:val="0"/>
          <w:bCs/>
          <w:szCs w:val="24"/>
        </w:rPr>
      </w:pPr>
      <w:r>
        <w:rPr>
          <w:rFonts w:cstheme="majorBidi"/>
          <w:b w:val="0"/>
          <w:bCs/>
          <w:szCs w:val="24"/>
        </w:rPr>
        <w:t xml:space="preserve">En plus de la présence du docteur dans le roman, les </w:t>
      </w:r>
      <w:r w:rsidR="001243AD">
        <w:rPr>
          <w:rFonts w:cstheme="majorBidi"/>
          <w:b w:val="0"/>
          <w:bCs/>
          <w:szCs w:val="24"/>
        </w:rPr>
        <w:t>T</w:t>
      </w:r>
      <w:r>
        <w:rPr>
          <w:rFonts w:cstheme="majorBidi"/>
          <w:b w:val="0"/>
          <w:bCs/>
          <w:szCs w:val="24"/>
        </w:rPr>
        <w:t xml:space="preserve">ouaregs sont eux aussi cités dans le roman. Le narrateur fait allusion à eux pour nous donner des informations sur leur façon de vivre, leur comportement. Chose que nous retrouvons aussi dans les articles de Mustapha </w:t>
      </w:r>
      <w:proofErr w:type="spellStart"/>
      <w:r>
        <w:rPr>
          <w:rFonts w:cstheme="majorBidi"/>
          <w:b w:val="0"/>
          <w:bCs/>
          <w:szCs w:val="24"/>
        </w:rPr>
        <w:t>Benfodil</w:t>
      </w:r>
      <w:proofErr w:type="spellEnd"/>
      <w:r>
        <w:rPr>
          <w:rFonts w:cstheme="majorBidi"/>
          <w:b w:val="0"/>
          <w:bCs/>
          <w:szCs w:val="24"/>
        </w:rPr>
        <w:t xml:space="preserve"> mais avec moins de détails. Dans le reportage </w:t>
      </w:r>
      <w:r w:rsidRPr="0057614F">
        <w:rPr>
          <w:rFonts w:cstheme="majorBidi"/>
          <w:b w:val="0"/>
          <w:bCs/>
          <w:i/>
          <w:iCs/>
          <w:szCs w:val="24"/>
        </w:rPr>
        <w:t>Janet : l’éden gâché</w:t>
      </w:r>
      <w:r>
        <w:rPr>
          <w:rFonts w:cstheme="majorBidi"/>
          <w:b w:val="0"/>
          <w:bCs/>
          <w:szCs w:val="24"/>
        </w:rPr>
        <w:t xml:space="preserve"> le journaliste a introduit un encadré intitulé </w:t>
      </w:r>
      <w:r w:rsidRPr="0057614F">
        <w:rPr>
          <w:rFonts w:cstheme="majorBidi"/>
          <w:b w:val="0"/>
          <w:bCs/>
          <w:i/>
          <w:iCs/>
          <w:szCs w:val="24"/>
        </w:rPr>
        <w:t>Les ksour suspendus du Tassili</w:t>
      </w:r>
      <w:r>
        <w:rPr>
          <w:rFonts w:cstheme="majorBidi"/>
          <w:b w:val="0"/>
          <w:bCs/>
          <w:szCs w:val="24"/>
        </w:rPr>
        <w:t xml:space="preserve"> dans lequel il a donné quelques informations sur la façon de vivre des Touaregs. </w:t>
      </w:r>
    </w:p>
    <w:p w:rsidR="00FF54B0" w:rsidRDefault="00FF54B0" w:rsidP="00FF54B0">
      <w:pPr>
        <w:spacing w:before="120" w:after="120" w:line="360" w:lineRule="auto"/>
        <w:ind w:firstLine="851"/>
        <w:jc w:val="both"/>
        <w:rPr>
          <w:rFonts w:cstheme="majorBidi"/>
          <w:b w:val="0"/>
          <w:bCs/>
          <w:szCs w:val="24"/>
        </w:rPr>
      </w:pPr>
      <w:r>
        <w:rPr>
          <w:rFonts w:cstheme="majorBidi"/>
          <w:b w:val="0"/>
          <w:bCs/>
          <w:szCs w:val="24"/>
        </w:rPr>
        <w:t xml:space="preserve">  «</w:t>
      </w:r>
      <w:r w:rsidRPr="00663AA5">
        <w:rPr>
          <w:rFonts w:cstheme="majorBidi"/>
          <w:b w:val="0"/>
          <w:bCs/>
          <w:i/>
          <w:iCs/>
          <w:szCs w:val="24"/>
        </w:rPr>
        <w:t>Les ksour de Djanet ont été érigés par les Touaregs de la région il y a environ huit à neuf siècles</w:t>
      </w:r>
      <w:proofErr w:type="gramStart"/>
      <w:r w:rsidRPr="00663AA5">
        <w:rPr>
          <w:rFonts w:cstheme="majorBidi"/>
          <w:b w:val="0"/>
          <w:bCs/>
          <w:i/>
          <w:iCs/>
          <w:szCs w:val="24"/>
        </w:rPr>
        <w:t>.[</w:t>
      </w:r>
      <w:proofErr w:type="gramEnd"/>
      <w:r w:rsidRPr="00663AA5">
        <w:rPr>
          <w:rFonts w:cstheme="majorBidi"/>
          <w:b w:val="0"/>
          <w:bCs/>
          <w:i/>
          <w:iCs/>
          <w:szCs w:val="24"/>
        </w:rPr>
        <w:t>…] Ils ont construit leurs maisons </w:t>
      </w:r>
      <w:r>
        <w:rPr>
          <w:rFonts w:cstheme="majorBidi"/>
          <w:b w:val="0"/>
          <w:bCs/>
          <w:i/>
          <w:iCs/>
          <w:szCs w:val="24"/>
        </w:rPr>
        <w:t xml:space="preserve">[…] </w:t>
      </w:r>
      <w:r w:rsidRPr="00663AA5">
        <w:rPr>
          <w:rFonts w:cstheme="majorBidi"/>
          <w:b w:val="0"/>
          <w:bCs/>
          <w:i/>
          <w:iCs/>
          <w:szCs w:val="24"/>
        </w:rPr>
        <w:t>Les Touaregs</w:t>
      </w:r>
      <w:r w:rsidRPr="0057614F">
        <w:rPr>
          <w:rFonts w:cstheme="majorBidi"/>
          <w:b w:val="0"/>
          <w:bCs/>
          <w:i/>
          <w:iCs/>
          <w:szCs w:val="24"/>
        </w:rPr>
        <w:t xml:space="preserve"> hommes libres par vocation, n’aimaient pas en fait avoir des maisons. Leur vraie maison c’est le désert. Ils disaient qu’une maison c’est une prison. Alors, c’est tout naturellement qu’ils se firent pasteurs au lieu d’entretenir leurs jardins.</w:t>
      </w:r>
      <w:r>
        <w:rPr>
          <w:rFonts w:cstheme="majorBidi"/>
          <w:b w:val="0"/>
          <w:bCs/>
          <w:szCs w:val="24"/>
        </w:rPr>
        <w:t> »</w:t>
      </w:r>
      <w:r w:rsidR="003E55CA">
        <w:rPr>
          <w:rStyle w:val="Appelnotedebasdep"/>
          <w:rFonts w:cstheme="majorBidi"/>
          <w:b w:val="0"/>
          <w:bCs/>
          <w:szCs w:val="24"/>
        </w:rPr>
        <w:footnoteReference w:id="64"/>
      </w:r>
    </w:p>
    <w:p w:rsidR="00FF54B0" w:rsidRDefault="00FF54B0" w:rsidP="00FF54B0">
      <w:pPr>
        <w:spacing w:before="120" w:after="120" w:line="360" w:lineRule="auto"/>
        <w:ind w:firstLine="851"/>
        <w:jc w:val="both"/>
        <w:rPr>
          <w:rFonts w:cstheme="majorBidi"/>
          <w:b w:val="0"/>
          <w:bCs/>
          <w:szCs w:val="24"/>
        </w:rPr>
      </w:pPr>
      <w:r>
        <w:rPr>
          <w:rFonts w:cstheme="majorBidi"/>
          <w:b w:val="0"/>
          <w:bCs/>
          <w:szCs w:val="24"/>
        </w:rPr>
        <w:t>L’extrait ci-dessus nous montre que le journaliste à fait allusion aux Touaregs dans son article où il nous a parlé de leur façon de vivre. Dans le roman nous retrouvons la présence des Touaregs mais plus d’explications sont données. Le narrateur nous explique d’abord qui sont les Touaregs puis nous donne plus d’informations sur leur vie dans le désert.</w:t>
      </w:r>
    </w:p>
    <w:p w:rsidR="001243AD" w:rsidRDefault="001243AD" w:rsidP="001243AD">
      <w:pPr>
        <w:spacing w:before="120" w:after="120" w:line="360" w:lineRule="auto"/>
        <w:ind w:firstLine="851"/>
        <w:jc w:val="both"/>
        <w:rPr>
          <w:rFonts w:cstheme="majorBidi"/>
          <w:b w:val="0"/>
          <w:bCs/>
          <w:szCs w:val="24"/>
        </w:rPr>
      </w:pPr>
    </w:p>
    <w:p w:rsidR="00FF54B0" w:rsidRPr="00222A4B" w:rsidRDefault="00FF54B0" w:rsidP="001243AD">
      <w:pPr>
        <w:spacing w:before="120" w:after="120" w:line="360" w:lineRule="auto"/>
        <w:ind w:firstLine="851"/>
        <w:jc w:val="both"/>
        <w:rPr>
          <w:rFonts w:cstheme="majorBidi"/>
          <w:b w:val="0"/>
          <w:bCs/>
          <w:szCs w:val="24"/>
        </w:rPr>
      </w:pPr>
      <w:r w:rsidRPr="00222A4B">
        <w:rPr>
          <w:rFonts w:cstheme="majorBidi"/>
          <w:b w:val="0"/>
          <w:bCs/>
          <w:szCs w:val="24"/>
        </w:rPr>
        <w:t>« </w:t>
      </w:r>
      <w:r w:rsidRPr="00102AA9">
        <w:rPr>
          <w:rFonts w:cstheme="majorBidi"/>
          <w:b w:val="0"/>
          <w:bCs/>
          <w:i/>
          <w:iCs/>
          <w:szCs w:val="24"/>
        </w:rPr>
        <w:t>Eh ! bien les Touaregs, mon cher ami, sont une peuplade qui vit ou, plutôt qui survit, au sud de l’Algérie</w:t>
      </w:r>
      <w:r>
        <w:rPr>
          <w:rFonts w:cstheme="majorBidi"/>
          <w:b w:val="0"/>
          <w:bCs/>
          <w:i/>
          <w:iCs/>
          <w:szCs w:val="24"/>
        </w:rPr>
        <w:t> »</w:t>
      </w:r>
      <w:r w:rsidRPr="00222A4B">
        <w:rPr>
          <w:rFonts w:cstheme="majorBidi"/>
          <w:b w:val="0"/>
          <w:bCs/>
          <w:szCs w:val="24"/>
        </w:rPr>
        <w:t>.</w:t>
      </w:r>
      <w:r w:rsidR="001243AD">
        <w:rPr>
          <w:rFonts w:cstheme="majorBidi"/>
          <w:b w:val="0"/>
          <w:bCs/>
          <w:szCs w:val="24"/>
        </w:rPr>
        <w:t xml:space="preserve"> (</w:t>
      </w:r>
      <w:r w:rsidR="001243AD" w:rsidRPr="001243AD">
        <w:rPr>
          <w:rFonts w:cstheme="majorBidi"/>
          <w:b w:val="0"/>
          <w:bCs/>
          <w:i/>
          <w:iCs/>
          <w:szCs w:val="24"/>
        </w:rPr>
        <w:t>L.B.D.S</w:t>
      </w:r>
      <w:r w:rsidR="001243AD">
        <w:rPr>
          <w:rFonts w:cstheme="majorBidi"/>
          <w:b w:val="0"/>
          <w:bCs/>
          <w:szCs w:val="24"/>
        </w:rPr>
        <w:t>, p 42)</w:t>
      </w:r>
      <w:r w:rsidRPr="00222A4B">
        <w:rPr>
          <w:rFonts w:cstheme="majorBidi"/>
          <w:b w:val="0"/>
          <w:bCs/>
          <w:szCs w:val="24"/>
        </w:rPr>
        <w:t xml:space="preserve"> </w:t>
      </w:r>
      <w:r>
        <w:rPr>
          <w:rFonts w:cstheme="majorBidi"/>
          <w:b w:val="0"/>
          <w:bCs/>
          <w:szCs w:val="24"/>
        </w:rPr>
        <w:t xml:space="preserve"> </w:t>
      </w:r>
    </w:p>
    <w:p w:rsidR="001243AD" w:rsidRDefault="001243AD" w:rsidP="001243AD">
      <w:pPr>
        <w:spacing w:before="120" w:after="120" w:line="360" w:lineRule="auto"/>
        <w:ind w:firstLine="851"/>
        <w:jc w:val="both"/>
        <w:rPr>
          <w:rFonts w:cstheme="majorBidi"/>
          <w:b w:val="0"/>
          <w:bCs/>
          <w:szCs w:val="24"/>
        </w:rPr>
      </w:pPr>
    </w:p>
    <w:p w:rsidR="00FF54B0" w:rsidRPr="00222A4B" w:rsidRDefault="00FF54B0" w:rsidP="001243AD">
      <w:pPr>
        <w:spacing w:before="120" w:after="120" w:line="360" w:lineRule="auto"/>
        <w:ind w:firstLine="851"/>
        <w:jc w:val="both"/>
        <w:rPr>
          <w:rFonts w:cstheme="majorBidi"/>
          <w:b w:val="0"/>
          <w:bCs/>
          <w:szCs w:val="24"/>
        </w:rPr>
      </w:pPr>
      <w:r w:rsidRPr="00222A4B">
        <w:rPr>
          <w:rFonts w:cstheme="majorBidi"/>
          <w:b w:val="0"/>
          <w:bCs/>
          <w:szCs w:val="24"/>
        </w:rPr>
        <w:t>« </w:t>
      </w:r>
      <w:r w:rsidRPr="00102AA9">
        <w:rPr>
          <w:rFonts w:cstheme="majorBidi"/>
          <w:b w:val="0"/>
          <w:bCs/>
          <w:i/>
          <w:iCs/>
          <w:szCs w:val="24"/>
        </w:rPr>
        <w:t xml:space="preserve">En vérité, nous ne serions guère venus à bout d’une telle entreprise sans l’aide de gens de passage qui nous prêtaient, à chaque fois, main forte. C’étaient généralement, des pasteurs Touaregs qui changeaient chaque jour de tête, derrière leurs chèches inamovibles, et que la Providence mettait sur le chemin de Tataouine. </w:t>
      </w:r>
      <w:r w:rsidR="001243AD">
        <w:rPr>
          <w:rFonts w:cstheme="majorBidi"/>
          <w:b w:val="0"/>
          <w:bCs/>
          <w:i/>
          <w:iCs/>
          <w:szCs w:val="24"/>
        </w:rPr>
        <w:t>…</w:t>
      </w:r>
      <w:r w:rsidRPr="00102AA9">
        <w:rPr>
          <w:rFonts w:cstheme="majorBidi"/>
          <w:b w:val="0"/>
          <w:bCs/>
          <w:i/>
          <w:iCs/>
          <w:szCs w:val="24"/>
        </w:rPr>
        <w:t> </w:t>
      </w:r>
      <w:r w:rsidRPr="00222A4B">
        <w:rPr>
          <w:rFonts w:cstheme="majorBidi"/>
          <w:b w:val="0"/>
          <w:bCs/>
          <w:szCs w:val="24"/>
        </w:rPr>
        <w:t>»</w:t>
      </w:r>
      <w:r w:rsidR="001243AD">
        <w:rPr>
          <w:rFonts w:cstheme="majorBidi"/>
          <w:b w:val="0"/>
          <w:bCs/>
          <w:szCs w:val="24"/>
        </w:rPr>
        <w:t xml:space="preserve"> (</w:t>
      </w:r>
      <w:r w:rsidR="001243AD" w:rsidRPr="001243AD">
        <w:rPr>
          <w:rFonts w:cstheme="majorBidi"/>
          <w:b w:val="0"/>
          <w:bCs/>
          <w:i/>
          <w:iCs/>
          <w:szCs w:val="24"/>
        </w:rPr>
        <w:t>L.B.D.S</w:t>
      </w:r>
      <w:r w:rsidR="001243AD">
        <w:rPr>
          <w:rFonts w:cstheme="majorBidi"/>
          <w:b w:val="0"/>
          <w:bCs/>
          <w:szCs w:val="24"/>
        </w:rPr>
        <w:t>, p 350)</w:t>
      </w:r>
      <w:r w:rsidRPr="00222A4B">
        <w:rPr>
          <w:rFonts w:cstheme="majorBidi"/>
          <w:b w:val="0"/>
          <w:bCs/>
          <w:szCs w:val="24"/>
        </w:rPr>
        <w:t xml:space="preserve"> </w:t>
      </w:r>
      <w:r>
        <w:rPr>
          <w:rFonts w:cstheme="majorBidi"/>
          <w:b w:val="0"/>
          <w:bCs/>
          <w:szCs w:val="24"/>
        </w:rPr>
        <w:t xml:space="preserve"> </w:t>
      </w:r>
    </w:p>
    <w:p w:rsidR="00FF54B0" w:rsidRDefault="00FF54B0" w:rsidP="00FF54B0">
      <w:pPr>
        <w:spacing w:before="120" w:after="120" w:line="360" w:lineRule="auto"/>
        <w:ind w:firstLine="851"/>
        <w:jc w:val="both"/>
        <w:rPr>
          <w:rFonts w:cstheme="majorBidi"/>
          <w:b w:val="0"/>
          <w:bCs/>
          <w:szCs w:val="24"/>
        </w:rPr>
      </w:pPr>
    </w:p>
    <w:p w:rsidR="0016086A" w:rsidRDefault="0016086A" w:rsidP="00162C14">
      <w:pPr>
        <w:spacing w:before="120" w:after="120" w:line="360" w:lineRule="auto"/>
        <w:ind w:firstLine="851"/>
        <w:jc w:val="both"/>
        <w:rPr>
          <w:rFonts w:cstheme="majorBidi"/>
          <w:szCs w:val="24"/>
        </w:rPr>
      </w:pPr>
      <w:r>
        <w:rPr>
          <w:rFonts w:cstheme="majorBidi"/>
          <w:szCs w:val="24"/>
        </w:rPr>
        <w:t>Les personnages du roman :</w:t>
      </w:r>
    </w:p>
    <w:p w:rsidR="0016086A" w:rsidRDefault="0016086A" w:rsidP="00162C14">
      <w:pPr>
        <w:spacing w:before="120" w:after="120" w:line="360" w:lineRule="auto"/>
        <w:ind w:firstLine="851"/>
        <w:jc w:val="both"/>
        <w:rPr>
          <w:rFonts w:cstheme="majorBidi"/>
          <w:b w:val="0"/>
          <w:bCs/>
          <w:szCs w:val="24"/>
        </w:rPr>
      </w:pPr>
      <w:r w:rsidRPr="0016086A">
        <w:rPr>
          <w:rFonts w:cstheme="majorBidi"/>
          <w:b w:val="0"/>
          <w:bCs/>
          <w:szCs w:val="24"/>
        </w:rPr>
        <w:t>Nous</w:t>
      </w:r>
      <w:r>
        <w:rPr>
          <w:rFonts w:cstheme="majorBidi"/>
          <w:b w:val="0"/>
          <w:bCs/>
          <w:szCs w:val="24"/>
        </w:rPr>
        <w:t xml:space="preserve"> allons essayer, dans cette partie de notre étude, d’analyser les p</w:t>
      </w:r>
      <w:r w:rsidR="000C54B8">
        <w:rPr>
          <w:rFonts w:cstheme="majorBidi"/>
          <w:b w:val="0"/>
          <w:bCs/>
          <w:szCs w:val="24"/>
        </w:rPr>
        <w:t>r</w:t>
      </w:r>
      <w:r>
        <w:rPr>
          <w:rFonts w:cstheme="majorBidi"/>
          <w:b w:val="0"/>
          <w:bCs/>
          <w:szCs w:val="24"/>
        </w:rPr>
        <w:t>incipales composantes des personnages.</w:t>
      </w:r>
    </w:p>
    <w:p w:rsidR="0016086A" w:rsidRDefault="0016086A" w:rsidP="00162C14">
      <w:pPr>
        <w:spacing w:before="120" w:after="120" w:line="360" w:lineRule="auto"/>
        <w:ind w:firstLine="851"/>
        <w:jc w:val="both"/>
        <w:rPr>
          <w:rFonts w:cstheme="majorBidi"/>
          <w:b w:val="0"/>
          <w:bCs/>
          <w:szCs w:val="24"/>
        </w:rPr>
      </w:pPr>
      <w:r>
        <w:rPr>
          <w:rFonts w:cstheme="majorBidi"/>
          <w:b w:val="0"/>
          <w:bCs/>
          <w:szCs w:val="24"/>
        </w:rPr>
        <w:t xml:space="preserve">Nous allons, tout d’abord, utiliser le schéma actanciel de Greimas pour tenter de repérer le personnage principal et les personnages secondaires dans chaque récit. Ensuite, nous nous pencherons sur la classification des personnages, c’est-à-dire, nous allons relever les différentes caractéristiques de chaque personnage, et le rôle qu’il joue dans le récit. Et enfin, nous tenterons de savoir si l’auteur a créé tel ou tel personnage en vue d’une portée symbolique. </w:t>
      </w:r>
    </w:p>
    <w:p w:rsidR="00933335" w:rsidRDefault="0016086A" w:rsidP="00933335">
      <w:pPr>
        <w:spacing w:before="120" w:after="120" w:line="360" w:lineRule="auto"/>
        <w:ind w:firstLine="851"/>
        <w:jc w:val="both"/>
        <w:rPr>
          <w:rFonts w:cstheme="majorBidi"/>
          <w:b w:val="0"/>
          <w:bCs/>
          <w:szCs w:val="24"/>
        </w:rPr>
      </w:pPr>
      <w:r>
        <w:rPr>
          <w:rFonts w:cstheme="majorBidi"/>
          <w:b w:val="0"/>
          <w:bCs/>
          <w:szCs w:val="24"/>
        </w:rPr>
        <w:t xml:space="preserve">Nous allons </w:t>
      </w:r>
      <w:r w:rsidR="00933335">
        <w:rPr>
          <w:rFonts w:cstheme="majorBidi"/>
          <w:b w:val="0"/>
          <w:bCs/>
          <w:szCs w:val="24"/>
        </w:rPr>
        <w:t>établir la description de chaque personnage des récits afin de déterminer de quelle façon il a été décrit et dans quel but.</w:t>
      </w:r>
    </w:p>
    <w:p w:rsidR="00933335" w:rsidRDefault="00933335" w:rsidP="00933335">
      <w:pPr>
        <w:spacing w:before="120" w:after="120" w:line="360" w:lineRule="auto"/>
        <w:ind w:firstLine="851"/>
        <w:jc w:val="both"/>
        <w:rPr>
          <w:rFonts w:cstheme="majorBidi"/>
          <w:b w:val="0"/>
          <w:bCs/>
          <w:szCs w:val="24"/>
        </w:rPr>
      </w:pPr>
      <w:r>
        <w:rPr>
          <w:rFonts w:cstheme="majorBidi"/>
          <w:b w:val="0"/>
          <w:bCs/>
          <w:szCs w:val="24"/>
        </w:rPr>
        <w:t>Notre attention se portera aussi sur le choix des noms attribués à chaque personnage. Notre objectif étant de savoir l’intention de l’auteur sur le choix des noms et des surnoms.</w:t>
      </w:r>
    </w:p>
    <w:p w:rsidR="0016086A" w:rsidRDefault="0016086A" w:rsidP="00933335">
      <w:pPr>
        <w:spacing w:before="120" w:after="120" w:line="360" w:lineRule="auto"/>
        <w:ind w:firstLine="851"/>
        <w:jc w:val="both"/>
        <w:rPr>
          <w:rFonts w:cstheme="majorBidi"/>
          <w:b w:val="0"/>
          <w:bCs/>
          <w:szCs w:val="24"/>
        </w:rPr>
      </w:pPr>
      <w:r>
        <w:rPr>
          <w:rFonts w:cstheme="majorBidi"/>
          <w:b w:val="0"/>
          <w:bCs/>
          <w:szCs w:val="24"/>
        </w:rPr>
        <w:t xml:space="preserve"> </w:t>
      </w:r>
    </w:p>
    <w:p w:rsidR="007C2C40" w:rsidRDefault="007C2C40" w:rsidP="00933335">
      <w:pPr>
        <w:spacing w:before="120" w:after="120" w:line="360" w:lineRule="auto"/>
        <w:ind w:firstLine="851"/>
        <w:jc w:val="both"/>
        <w:rPr>
          <w:rFonts w:cstheme="majorBidi"/>
          <w:b w:val="0"/>
          <w:bCs/>
          <w:szCs w:val="24"/>
        </w:rPr>
      </w:pPr>
    </w:p>
    <w:p w:rsidR="007C2C40" w:rsidRDefault="007C2C40" w:rsidP="00933335">
      <w:pPr>
        <w:spacing w:before="120" w:after="120" w:line="360" w:lineRule="auto"/>
        <w:ind w:firstLine="851"/>
        <w:jc w:val="both"/>
        <w:rPr>
          <w:rFonts w:cstheme="majorBidi"/>
          <w:b w:val="0"/>
          <w:bCs/>
          <w:szCs w:val="24"/>
        </w:rPr>
      </w:pPr>
    </w:p>
    <w:p w:rsidR="007C2C40" w:rsidRDefault="007C2C40" w:rsidP="00933335">
      <w:pPr>
        <w:spacing w:before="120" w:after="120" w:line="360" w:lineRule="auto"/>
        <w:ind w:firstLine="851"/>
        <w:jc w:val="both"/>
        <w:rPr>
          <w:rFonts w:cstheme="majorBidi"/>
          <w:b w:val="0"/>
          <w:bCs/>
          <w:szCs w:val="24"/>
        </w:rPr>
      </w:pPr>
    </w:p>
    <w:p w:rsidR="007C2C40" w:rsidRDefault="007C2C40" w:rsidP="00933335">
      <w:pPr>
        <w:spacing w:before="120" w:after="120" w:line="360" w:lineRule="auto"/>
        <w:ind w:firstLine="851"/>
        <w:jc w:val="both"/>
        <w:rPr>
          <w:rFonts w:cstheme="majorBidi"/>
          <w:b w:val="0"/>
          <w:bCs/>
          <w:szCs w:val="24"/>
        </w:rPr>
      </w:pPr>
    </w:p>
    <w:p w:rsidR="007C2C40" w:rsidRDefault="007C2C40" w:rsidP="00933335">
      <w:pPr>
        <w:spacing w:before="120" w:after="120" w:line="360" w:lineRule="auto"/>
        <w:ind w:firstLine="851"/>
        <w:jc w:val="both"/>
        <w:rPr>
          <w:rFonts w:cstheme="majorBidi"/>
          <w:b w:val="0"/>
          <w:bCs/>
          <w:szCs w:val="24"/>
        </w:rPr>
      </w:pPr>
    </w:p>
    <w:p w:rsidR="007C2C40" w:rsidRDefault="007C2C40"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1243AD" w:rsidRDefault="001243AD" w:rsidP="00933335">
      <w:pPr>
        <w:spacing w:before="120" w:after="120" w:line="360" w:lineRule="auto"/>
        <w:ind w:firstLine="851"/>
        <w:jc w:val="both"/>
        <w:rPr>
          <w:rFonts w:cstheme="majorBidi"/>
          <w:b w:val="0"/>
          <w:bCs/>
          <w:szCs w:val="24"/>
        </w:rPr>
      </w:pPr>
    </w:p>
    <w:p w:rsidR="007C2C40" w:rsidRPr="0016086A" w:rsidRDefault="007C2C40" w:rsidP="00933335">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szCs w:val="24"/>
        </w:rPr>
      </w:pPr>
      <w:r w:rsidRPr="00222A4B">
        <w:rPr>
          <w:rFonts w:cstheme="majorBidi"/>
          <w:szCs w:val="24"/>
        </w:rPr>
        <w:t>Le schéma actanciel de Greimas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C’est le sémioticien Greimas</w:t>
      </w:r>
      <w:r w:rsidRPr="00222A4B">
        <w:rPr>
          <w:rStyle w:val="Appelnotedebasdep"/>
          <w:rFonts w:cstheme="majorBidi"/>
          <w:b w:val="0"/>
          <w:bCs/>
          <w:szCs w:val="24"/>
        </w:rPr>
        <w:footnoteReference w:id="65"/>
      </w:r>
      <w:r w:rsidRPr="00222A4B">
        <w:rPr>
          <w:rFonts w:cstheme="majorBidi"/>
          <w:b w:val="0"/>
          <w:bCs/>
          <w:szCs w:val="24"/>
        </w:rPr>
        <w:t xml:space="preserve"> qui a mit en avant la notion d’actants. Ce sont des fonctions qu’occupent toutes sortes de personnages. Greimas propose six fonctions qui sont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 destinataire : C’est celui qui pousse le sujet à accomplir une mission.</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 destinataire : C’est celui qui bénéfice de l’objet de la quête.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 sujet : Celui qui va cherche l’objet de la quête.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L’objet : Ce que l’on cherche.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Les adjuvants : Ce sont tous ceux qui viennent en aide au sujet de la quête.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Les opposants : Ce sont tous ceux qui vont entraver le sujet de la quête.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Il faut noter que les fonctions actancielles ne sont pas occupées exclusivement par des personnages. Un actant peut être un personnage, un animal ou un objet.</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Un actant peut par contre jouer plusieurs rôles actanciels. Le destinateur, par exemple, peut être aussi destinataire et sujet. Et plusieurs personnages peuvent quant à eux occuper un seul rôle actanciel.</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Il ne peut y avoir de schéma actanciel s’il n’y a pas un sujet en quête d’un objet. </w:t>
      </w:r>
    </w:p>
    <w:p w:rsidR="00162C14"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 schéma actanciel de Greimas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180" style="position:absolute;left:0;text-align:left;margin-left:105.05pt;margin-top:14.9pt;width:90.35pt;height:39.4pt;z-index:-251683328" arcsize="10923f"/>
        </w:pict>
      </w:r>
      <w:r>
        <w:rPr>
          <w:rFonts w:cstheme="majorBidi"/>
          <w:b w:val="0"/>
          <w:bCs/>
          <w:noProof/>
          <w:szCs w:val="24"/>
          <w:lang w:eastAsia="fr-FR"/>
        </w:rPr>
        <w:pict>
          <v:roundrect id="_x0000_s1179" style="position:absolute;left:0;text-align:left;margin-left:278.9pt;margin-top:14.9pt;width:91.7pt;height:39.4pt;z-index:-251684352" arcsize="10923f"/>
        </w:pic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Destinateur                                       Destinataire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181" type="#_x0000_t32" style="position:absolute;left:0;text-align:left;margin-left:344.3pt;margin-top:6.7pt;width:0;height:31.95pt;flip:y;z-index:251634176" o:connectortype="straight">
            <v:stroke endarrow="block"/>
          </v:shape>
        </w:pict>
      </w:r>
      <w:r>
        <w:rPr>
          <w:rFonts w:cstheme="majorBidi"/>
          <w:b w:val="0"/>
          <w:bCs/>
          <w:noProof/>
          <w:szCs w:val="24"/>
          <w:lang w:eastAsia="fr-FR"/>
        </w:rPr>
        <w:pict>
          <v:shape id="_x0000_s1182" type="#_x0000_t32" style="position:absolute;left:0;text-align:left;margin-left:158.7pt;margin-top:12.85pt;width:0;height:31.95pt;z-index:251635200" o:connectortype="straight">
            <v:stroke endarrow="block"/>
          </v:shape>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184" style="position:absolute;left:0;text-align:left;margin-left:115.4pt;margin-top:18.1pt;width:1in;height:38.05pt;z-index:-251679232" arcsize="10923f"/>
        </w:pict>
      </w:r>
      <w:r>
        <w:rPr>
          <w:rFonts w:cstheme="majorBidi"/>
          <w:b w:val="0"/>
          <w:bCs/>
          <w:noProof/>
          <w:szCs w:val="24"/>
          <w:lang w:eastAsia="fr-FR"/>
        </w:rPr>
        <w:pict>
          <v:roundrect id="_x0000_s1183" style="position:absolute;left:0;text-align:left;margin-left:303.5pt;margin-top:18.1pt;width:72.4pt;height:38.05pt;z-index:-251680256" arcsize="10923f"/>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185" type="#_x0000_t32" style="position:absolute;left:0;text-align:left;margin-left:205.75pt;margin-top:17.8pt;width:89.65pt;height:.05pt;z-index:251638272" o:connectortype="straight">
            <v:stroke endarrow="block"/>
          </v:shape>
        </w:pict>
      </w:r>
      <w:r w:rsidR="00162C14" w:rsidRPr="00222A4B">
        <w:rPr>
          <w:rFonts w:cstheme="majorBidi"/>
          <w:b w:val="0"/>
          <w:bCs/>
          <w:szCs w:val="24"/>
        </w:rPr>
        <w:t xml:space="preserve">                              Sujet                     Quête                       Objet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186" type="#_x0000_t32" style="position:absolute;left:0;text-align:left;margin-left:92.85pt;margin-top:6.1pt;width:55.7pt;height:34.65pt;flip:y;z-index:251639296" o:connectortype="straight">
            <v:stroke endarrow="block"/>
          </v:shape>
        </w:pict>
      </w:r>
      <w:r>
        <w:rPr>
          <w:rFonts w:cstheme="majorBidi"/>
          <w:b w:val="0"/>
          <w:bCs/>
          <w:noProof/>
          <w:szCs w:val="24"/>
          <w:lang w:eastAsia="fr-FR"/>
        </w:rPr>
        <w:pict>
          <v:shape id="_x0000_s1187" type="#_x0000_t32" style="position:absolute;left:0;text-align:left;margin-left:168.9pt;margin-top:6.1pt;width:53.35pt;height:34.65pt;flip:x y;z-index:251640320" o:connectortype="straight">
            <v:stroke endarrow="block"/>
          </v:shape>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188" style="position:absolute;left:0;text-align:left;margin-left:172.75pt;margin-top:14.9pt;width:74.7pt;height:38.05pt;z-index:-251675136" arcsize="10923f"/>
        </w:pict>
      </w:r>
      <w:r>
        <w:rPr>
          <w:rFonts w:cstheme="majorBidi"/>
          <w:b w:val="0"/>
          <w:bCs/>
          <w:noProof/>
          <w:szCs w:val="24"/>
          <w:lang w:eastAsia="fr-FR"/>
        </w:rPr>
        <w:pict>
          <v:roundrect id="_x0000_s1189" style="position:absolute;left:0;text-align:left;margin-left:43.1pt;margin-top:14.05pt;width:75.45pt;height:38.05pt;z-index:-251674112" arcsize="10923f"/>
        </w:pic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Adjuvants                            Opposants</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Schémas actanciels du récit 1 </w:t>
      </w:r>
      <w:r w:rsidRPr="00222A4B">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Nous noterons que dans le récit 1 nous avons deux schémas actanciels, étant donné que nous sommes en présence d’un récit qui présente deux quêtes. Nous allons voir ces deux schémas.</w:t>
      </w:r>
    </w:p>
    <w:p w:rsidR="00933335" w:rsidRDefault="00933335"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Premier schéma</w:t>
      </w:r>
      <w:r w:rsidRPr="00222A4B">
        <w:rPr>
          <w:rFonts w:cstheme="majorBidi"/>
          <w:b w:val="0"/>
          <w:bCs/>
          <w:szCs w:val="24"/>
        </w:rPr>
        <w:t>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191" style="position:absolute;left:0;text-align:left;margin-left:319.7pt;margin-top:17.7pt;width:61.8pt;height:38.75pt;z-index:-251672064" arcsize="10923f"/>
        </w:pict>
      </w:r>
      <w:r>
        <w:rPr>
          <w:rFonts w:cstheme="majorBidi"/>
          <w:b w:val="0"/>
          <w:bCs/>
          <w:noProof/>
          <w:szCs w:val="24"/>
          <w:lang w:eastAsia="fr-FR"/>
        </w:rPr>
        <w:pict>
          <v:roundrect id="_x0000_s1190" style="position:absolute;left:0;text-align:left;margin-left:108.45pt;margin-top:17.7pt;width:106pt;height:34pt;z-index:-251673088" arcsize="10923f"/>
        </w:pict>
      </w:r>
      <w:r w:rsidR="00162C14"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Omar Khayyâm                                               </w:t>
      </w:r>
      <w:proofErr w:type="spellStart"/>
      <w:r w:rsidRPr="00222A4B">
        <w:rPr>
          <w:rFonts w:cstheme="majorBidi"/>
          <w:b w:val="0"/>
          <w:bCs/>
          <w:szCs w:val="24"/>
        </w:rPr>
        <w:t>Ouali</w:t>
      </w:r>
      <w:proofErr w:type="spellEnd"/>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192" type="#_x0000_t32" style="position:absolute;left:0;text-align:left;margin-left:367.25pt;margin-top:9.2pt;width:0;height:31.95pt;flip:y;z-index:251645440" o:connectortype="straight">
            <v:stroke endarrow="block"/>
          </v:shape>
        </w:pict>
      </w:r>
      <w:r>
        <w:rPr>
          <w:rFonts w:cstheme="majorBidi"/>
          <w:b w:val="0"/>
          <w:bCs/>
          <w:noProof/>
          <w:szCs w:val="24"/>
          <w:lang w:eastAsia="fr-FR"/>
        </w:rPr>
        <w:pict>
          <v:shape id="_x0000_s1193" type="#_x0000_t32" style="position:absolute;left:0;text-align:left;margin-left:158.7pt;margin-top:3.05pt;width:0;height:31.95pt;z-index:251646464" o:connectortype="straight">
            <v:stroke endarrow="block"/>
          </v:shape>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194" style="position:absolute;left:0;text-align:left;margin-left:306.1pt;margin-top:14.45pt;width:95.8pt;height:54.2pt;z-index:-251668992" arcsize="10923f"/>
        </w:pict>
      </w:r>
      <w:r>
        <w:rPr>
          <w:rFonts w:cstheme="majorBidi"/>
          <w:b w:val="0"/>
          <w:bCs/>
          <w:noProof/>
          <w:szCs w:val="24"/>
          <w:lang w:eastAsia="fr-FR"/>
        </w:rPr>
        <w:pict>
          <v:roundrect id="_x0000_s1195" style="position:absolute;left:0;text-align:left;margin-left:123.4pt;margin-top:18.1pt;width:1in;height:38.05pt;z-index:-251667968" arcsize="10923f"/>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196" type="#_x0000_t32" style="position:absolute;left:0;text-align:left;margin-left:205.6pt;margin-top:17.8pt;width:89.65pt;height:.05pt;z-index:251649536" o:connectortype="straight">
            <v:stroke endarrow="block"/>
          </v:shape>
        </w:pict>
      </w:r>
      <w:r w:rsidR="00162C14" w:rsidRPr="00222A4B">
        <w:rPr>
          <w:rFonts w:cstheme="majorBidi"/>
          <w:b w:val="0"/>
          <w:bCs/>
          <w:szCs w:val="24"/>
        </w:rPr>
        <w:t xml:space="preserve">                            </w:t>
      </w:r>
      <w:r w:rsidR="00FB1231">
        <w:rPr>
          <w:rFonts w:cstheme="majorBidi"/>
          <w:b w:val="0"/>
          <w:bCs/>
          <w:szCs w:val="24"/>
        </w:rPr>
        <w:t xml:space="preserve"> </w:t>
      </w:r>
      <w:r w:rsidR="00162C14" w:rsidRPr="00222A4B">
        <w:rPr>
          <w:rFonts w:cstheme="majorBidi"/>
          <w:b w:val="0"/>
          <w:bCs/>
          <w:szCs w:val="24"/>
        </w:rPr>
        <w:t xml:space="preserve">  </w:t>
      </w:r>
      <w:proofErr w:type="spellStart"/>
      <w:r w:rsidR="00162C14" w:rsidRPr="00222A4B">
        <w:rPr>
          <w:rFonts w:cstheme="majorBidi"/>
          <w:b w:val="0"/>
          <w:bCs/>
          <w:szCs w:val="24"/>
        </w:rPr>
        <w:t>Ouali</w:t>
      </w:r>
      <w:proofErr w:type="spellEnd"/>
      <w:r w:rsidR="00162C14" w:rsidRPr="00222A4B">
        <w:rPr>
          <w:rFonts w:cstheme="majorBidi"/>
          <w:b w:val="0"/>
          <w:bCs/>
          <w:szCs w:val="24"/>
        </w:rPr>
        <w:t xml:space="preserve">             </w:t>
      </w:r>
      <w:r w:rsidR="00FB1231">
        <w:rPr>
          <w:rFonts w:cstheme="majorBidi"/>
          <w:b w:val="0"/>
          <w:bCs/>
          <w:szCs w:val="24"/>
        </w:rPr>
        <w:t xml:space="preserve">        Quête                  </w:t>
      </w:r>
      <w:r w:rsidR="00162C14" w:rsidRPr="00222A4B">
        <w:rPr>
          <w:rFonts w:cstheme="majorBidi"/>
          <w:b w:val="0"/>
          <w:bCs/>
          <w:szCs w:val="24"/>
        </w:rPr>
        <w:t xml:space="preserve">    Découvrir la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197" type="#_x0000_t32" style="position:absolute;left:0;text-align:left;margin-left:164.85pt;margin-top:7.95pt;width:58.4pt;height:35.4pt;flip:x y;z-index:251650560" o:connectortype="straight">
            <v:stroke endarrow="block"/>
          </v:shape>
        </w:pict>
      </w:r>
      <w:r>
        <w:rPr>
          <w:rFonts w:cstheme="majorBidi"/>
          <w:b w:val="0"/>
          <w:bCs/>
          <w:noProof/>
          <w:szCs w:val="24"/>
          <w:lang w:eastAsia="fr-FR"/>
        </w:rPr>
        <w:pict>
          <v:shape id="_x0000_s1198" type="#_x0000_t32" style="position:absolute;left:0;text-align:left;margin-left:83.35pt;margin-top:7.95pt;width:61.8pt;height:35.4pt;flip:y;z-index:251651584" o:connectortype="straight">
            <v:stroke endarrow="block"/>
          </v:shape>
        </w:pict>
      </w:r>
      <w:r w:rsidR="00162C14" w:rsidRPr="00222A4B">
        <w:rPr>
          <w:rFonts w:cstheme="majorBidi"/>
          <w:b w:val="0"/>
          <w:bCs/>
          <w:szCs w:val="24"/>
        </w:rPr>
        <w:t xml:space="preserve">                                                                                                  vie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199" style="position:absolute;left:0;text-align:left;margin-left:175.7pt;margin-top:18.15pt;width:105.95pt;height:53.7pt;z-index:-251663872" arcsize="10923f"/>
        </w:pict>
      </w:r>
      <w:r>
        <w:rPr>
          <w:rFonts w:cstheme="majorBidi"/>
          <w:b w:val="0"/>
          <w:bCs/>
          <w:noProof/>
          <w:szCs w:val="24"/>
          <w:lang w:eastAsia="fr-FR"/>
        </w:rPr>
        <w:pict>
          <v:roundrect id="_x0000_s1200" style="position:absolute;left:0;text-align:left;margin-left:28.3pt;margin-top:18.15pt;width:99.2pt;height:134.65pt;z-index:-251662848" arcsize="10923f"/>
        </w:pict>
      </w:r>
      <w:r w:rsidR="00162C14"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vieillard                               Abou </w:t>
      </w:r>
      <w:proofErr w:type="spellStart"/>
      <w:r w:rsidRPr="00222A4B">
        <w:rPr>
          <w:rFonts w:cstheme="majorBidi"/>
          <w:b w:val="0"/>
          <w:bCs/>
          <w:szCs w:val="24"/>
        </w:rPr>
        <w:t>Kalypsse</w:t>
      </w:r>
      <w:proofErr w:type="spellEnd"/>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Amar </w:t>
      </w:r>
      <w:proofErr w:type="spellStart"/>
      <w:r w:rsidRPr="00222A4B">
        <w:rPr>
          <w:rFonts w:cstheme="majorBidi"/>
          <w:b w:val="0"/>
          <w:bCs/>
          <w:szCs w:val="24"/>
        </w:rPr>
        <w:t>Benamar</w:t>
      </w:r>
      <w:proofErr w:type="spellEnd"/>
      <w:r w:rsidRPr="00222A4B">
        <w:rPr>
          <w:rFonts w:cstheme="majorBidi"/>
          <w:b w:val="0"/>
          <w:bCs/>
          <w:szCs w:val="24"/>
        </w:rPr>
        <w:t xml:space="preserve">                         Les terroristes</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Sarah</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Mustapha</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Sarah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Omar Khayyâm pousse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à sortir de la maison où il vivait paisiblement pour découvrir la vie </w:t>
      </w:r>
      <w:r w:rsidR="00933335">
        <w:rPr>
          <w:rFonts w:cstheme="majorBidi"/>
          <w:b w:val="0"/>
          <w:bCs/>
          <w:szCs w:val="24"/>
        </w:rPr>
        <w:t xml:space="preserve">en dehors de son balcon </w:t>
      </w:r>
      <w:r w:rsidRPr="00222A4B">
        <w:rPr>
          <w:rFonts w:cstheme="majorBidi"/>
          <w:b w:val="0"/>
          <w:bCs/>
          <w:szCs w:val="24"/>
        </w:rPr>
        <w:t>(objet de la quête). Il va rencontrer dans son errance plu</w:t>
      </w:r>
      <w:r w:rsidR="00933335">
        <w:rPr>
          <w:rFonts w:cstheme="majorBidi"/>
          <w:b w:val="0"/>
          <w:bCs/>
          <w:szCs w:val="24"/>
        </w:rPr>
        <w:t>sieurs gens qui vont se mettre au</w:t>
      </w:r>
      <w:r w:rsidRPr="00222A4B">
        <w:rPr>
          <w:rFonts w:cstheme="majorBidi"/>
          <w:b w:val="0"/>
          <w:bCs/>
          <w:szCs w:val="24"/>
        </w:rPr>
        <w:t xml:space="preserve"> travers de son chemin. </w:t>
      </w:r>
    </w:p>
    <w:p w:rsidR="00162C14" w:rsidRPr="00222A4B" w:rsidRDefault="00933335" w:rsidP="0043295C">
      <w:pPr>
        <w:spacing w:before="120" w:after="120" w:line="360" w:lineRule="auto"/>
        <w:ind w:firstLine="851"/>
        <w:jc w:val="both"/>
        <w:rPr>
          <w:rFonts w:cstheme="majorBidi"/>
          <w:b w:val="0"/>
          <w:bCs/>
          <w:szCs w:val="24"/>
        </w:rPr>
      </w:pPr>
      <w:r>
        <w:rPr>
          <w:rFonts w:cstheme="majorBidi"/>
          <w:b w:val="0"/>
          <w:bCs/>
          <w:szCs w:val="24"/>
        </w:rPr>
        <w:t xml:space="preserve">Emmené dans les hauteurs du Zaccar, </w:t>
      </w:r>
      <w:proofErr w:type="spellStart"/>
      <w:r>
        <w:rPr>
          <w:rFonts w:cstheme="majorBidi"/>
          <w:b w:val="0"/>
          <w:bCs/>
          <w:szCs w:val="24"/>
        </w:rPr>
        <w:t>Ouali</w:t>
      </w:r>
      <w:proofErr w:type="spellEnd"/>
      <w:r>
        <w:rPr>
          <w:rFonts w:cstheme="majorBidi"/>
          <w:b w:val="0"/>
          <w:bCs/>
          <w:szCs w:val="24"/>
        </w:rPr>
        <w:t xml:space="preserve"> Ben </w:t>
      </w:r>
      <w:proofErr w:type="spellStart"/>
      <w:r>
        <w:rPr>
          <w:rFonts w:cstheme="majorBidi"/>
          <w:b w:val="0"/>
          <w:bCs/>
          <w:szCs w:val="24"/>
        </w:rPr>
        <w:t>Oualou</w:t>
      </w:r>
      <w:proofErr w:type="spellEnd"/>
      <w:r>
        <w:rPr>
          <w:rFonts w:cstheme="majorBidi"/>
          <w:b w:val="0"/>
          <w:bCs/>
          <w:szCs w:val="24"/>
        </w:rPr>
        <w:t xml:space="preserve"> </w:t>
      </w:r>
      <w:r w:rsidR="0043295C">
        <w:rPr>
          <w:rFonts w:cstheme="majorBidi"/>
          <w:b w:val="0"/>
          <w:bCs/>
          <w:szCs w:val="24"/>
        </w:rPr>
        <w:t xml:space="preserve">va découvrir la vie des terroristes. Il changera les lois, les initiera à l’agriculture pour leur subsistance mais </w:t>
      </w:r>
      <w:r>
        <w:rPr>
          <w:rFonts w:cstheme="majorBidi"/>
          <w:b w:val="0"/>
          <w:bCs/>
          <w:szCs w:val="24"/>
        </w:rPr>
        <w:t xml:space="preserve">Abou </w:t>
      </w:r>
      <w:proofErr w:type="spellStart"/>
      <w:r>
        <w:rPr>
          <w:rFonts w:cstheme="majorBidi"/>
          <w:b w:val="0"/>
          <w:bCs/>
          <w:szCs w:val="24"/>
        </w:rPr>
        <w:t>Kalypse</w:t>
      </w:r>
      <w:proofErr w:type="spellEnd"/>
      <w:r>
        <w:rPr>
          <w:rFonts w:cstheme="majorBidi"/>
          <w:b w:val="0"/>
          <w:bCs/>
          <w:szCs w:val="24"/>
        </w:rPr>
        <w:t xml:space="preserve"> va tout faire pour détruire </w:t>
      </w:r>
      <w:proofErr w:type="spellStart"/>
      <w:r>
        <w:rPr>
          <w:rFonts w:cstheme="majorBidi"/>
          <w:b w:val="0"/>
          <w:bCs/>
          <w:szCs w:val="24"/>
        </w:rPr>
        <w:t>Ouali</w:t>
      </w:r>
      <w:proofErr w:type="spellEnd"/>
      <w:r>
        <w:rPr>
          <w:rFonts w:cstheme="majorBidi"/>
          <w:b w:val="0"/>
          <w:bCs/>
          <w:szCs w:val="24"/>
        </w:rPr>
        <w:t xml:space="preserve"> Ben </w:t>
      </w:r>
      <w:proofErr w:type="spellStart"/>
      <w:r>
        <w:rPr>
          <w:rFonts w:cstheme="majorBidi"/>
          <w:b w:val="0"/>
          <w:bCs/>
          <w:szCs w:val="24"/>
        </w:rPr>
        <w:t>Oualou</w:t>
      </w:r>
      <w:proofErr w:type="spellEnd"/>
      <w:r w:rsidR="0043295C">
        <w:rPr>
          <w:rFonts w:cstheme="majorBidi"/>
          <w:b w:val="0"/>
          <w:bCs/>
          <w:szCs w:val="24"/>
        </w:rPr>
        <w:t>. H</w:t>
      </w:r>
      <w:r>
        <w:rPr>
          <w:rFonts w:cstheme="majorBidi"/>
          <w:b w:val="0"/>
          <w:bCs/>
          <w:szCs w:val="24"/>
        </w:rPr>
        <w:t>eureusement qu’il sera toujours secouru par le Vieillard et ses amis.</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Deuxième schéma</w:t>
      </w:r>
      <w:r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01" style="position:absolute;left:0;text-align:left;margin-left:254.35pt;margin-top:17.7pt;width:133.15pt;height:38.75pt;z-index:-251661824" arcsize="10923f"/>
        </w:pict>
      </w:r>
      <w:r>
        <w:rPr>
          <w:rFonts w:cstheme="majorBidi"/>
          <w:b w:val="0"/>
          <w:bCs/>
          <w:noProof/>
          <w:szCs w:val="24"/>
          <w:lang w:eastAsia="fr-FR"/>
        </w:rPr>
        <w:pict>
          <v:roundrect id="_x0000_s1202" style="position:absolute;left:0;text-align:left;margin-left:108.45pt;margin-top:17.7pt;width:101.25pt;height:34pt;z-index:-251660800" arcsize="10923f"/>
        </w:pic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Le vieillard                             Les habitants d’Alger</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03" type="#_x0000_t32" style="position:absolute;left:0;text-align:left;margin-left:318.4pt;margin-top:9.2pt;width:0;height:31.95pt;flip:y;z-index:251656704" o:connectortype="straight">
            <v:stroke endarrow="block"/>
          </v:shape>
        </w:pict>
      </w:r>
      <w:r>
        <w:rPr>
          <w:rFonts w:cstheme="majorBidi"/>
          <w:b w:val="0"/>
          <w:bCs/>
          <w:noProof/>
          <w:szCs w:val="24"/>
          <w:lang w:eastAsia="fr-FR"/>
        </w:rPr>
        <w:pict>
          <v:shape id="_x0000_s1204" type="#_x0000_t32" style="position:absolute;left:0;text-align:left;margin-left:158.7pt;margin-top:3.05pt;width:0;height:31.95pt;z-index:251657728" o:connectortype="straight">
            <v:stroke endarrow="block"/>
          </v:shape>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06" style="position:absolute;left:0;text-align:left;margin-left:109.15pt;margin-top:18.1pt;width:1in;height:38.05pt;z-index:-251656704" arcsize="10923f"/>
        </w:pict>
      </w:r>
      <w:r>
        <w:rPr>
          <w:rFonts w:cstheme="majorBidi"/>
          <w:b w:val="0"/>
          <w:bCs/>
          <w:noProof/>
          <w:szCs w:val="24"/>
          <w:lang w:eastAsia="fr-FR"/>
        </w:rPr>
        <w:pict>
          <v:roundrect id="_x0000_s1205" style="position:absolute;left:0;text-align:left;margin-left:279.3pt;margin-top:18.1pt;width:91.7pt;height:38.05pt;z-index:-251657728" arcsize="10923f"/>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07" type="#_x0000_t32" style="position:absolute;left:0;text-align:left;margin-left:201.55pt;margin-top:15.7pt;width:72.25pt;height:0;z-index:251660800" o:connectortype="straight">
            <v:stroke endarrow="block"/>
          </v:shape>
        </w:pict>
      </w:r>
      <w:r w:rsidR="00162C14" w:rsidRPr="00222A4B">
        <w:rPr>
          <w:rFonts w:cstheme="majorBidi"/>
          <w:b w:val="0"/>
          <w:bCs/>
          <w:szCs w:val="24"/>
        </w:rPr>
        <w:t xml:space="preserve">                              </w:t>
      </w:r>
      <w:proofErr w:type="spellStart"/>
      <w:r w:rsidR="00162C14" w:rsidRPr="00222A4B">
        <w:rPr>
          <w:rFonts w:cstheme="majorBidi"/>
          <w:b w:val="0"/>
          <w:bCs/>
          <w:szCs w:val="24"/>
        </w:rPr>
        <w:t>Ouali</w:t>
      </w:r>
      <w:proofErr w:type="spellEnd"/>
      <w:r w:rsidR="00162C14" w:rsidRPr="00222A4B">
        <w:rPr>
          <w:rFonts w:cstheme="majorBidi"/>
          <w:b w:val="0"/>
          <w:bCs/>
          <w:szCs w:val="24"/>
        </w:rPr>
        <w:t xml:space="preserve">              Quête                  Libérer Alger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08" type="#_x0000_t32" style="position:absolute;left:0;text-align:left;margin-left:181.15pt;margin-top:6.1pt;width:58.4pt;height:35.4pt;flip:x y;z-index:251661824" o:connectortype="straight">
            <v:stroke endarrow="block"/>
          </v:shape>
        </w:pict>
      </w:r>
      <w:r>
        <w:rPr>
          <w:rFonts w:cstheme="majorBidi"/>
          <w:b w:val="0"/>
          <w:bCs/>
          <w:noProof/>
          <w:szCs w:val="24"/>
          <w:lang w:eastAsia="fr-FR"/>
        </w:rPr>
        <w:pict>
          <v:shape id="_x0000_s1209" type="#_x0000_t32" style="position:absolute;left:0;text-align:left;margin-left:77.25pt;margin-top:6.1pt;width:61.8pt;height:35.4pt;flip:y;z-index:251662848" o:connectortype="straight">
            <v:stroke endarrow="block"/>
          </v:shape>
        </w:pict>
      </w:r>
      <w:r w:rsidR="00162C14" w:rsidRPr="00222A4B">
        <w:rPr>
          <w:rFonts w:cstheme="majorBidi"/>
          <w:b w:val="0"/>
          <w:bCs/>
          <w:szCs w:val="24"/>
        </w:rPr>
        <w:t xml:space="preserve">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10" style="position:absolute;left:0;text-align:left;margin-left:176.55pt;margin-top:18.15pt;width:105.95pt;height:54.6pt;z-index:-251652608" arcsize="10923f"/>
        </w:pict>
      </w:r>
      <w:r>
        <w:rPr>
          <w:rFonts w:cstheme="majorBidi"/>
          <w:b w:val="0"/>
          <w:bCs/>
          <w:noProof/>
          <w:szCs w:val="24"/>
          <w:lang w:eastAsia="fr-FR"/>
        </w:rPr>
        <w:pict>
          <v:roundrect id="_x0000_s1211" style="position:absolute;left:0;text-align:left;margin-left:34.4pt;margin-top:18.15pt;width:84.95pt;height:38.05pt;z-index:-251651584" arcsize="10923f"/>
        </w:pic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Les animaux                            Abou </w:t>
      </w:r>
      <w:proofErr w:type="spellStart"/>
      <w:r w:rsidRPr="00222A4B">
        <w:rPr>
          <w:rFonts w:cstheme="majorBidi"/>
          <w:b w:val="0"/>
          <w:bCs/>
          <w:szCs w:val="24"/>
        </w:rPr>
        <w:t>Kalibsse</w:t>
      </w:r>
      <w:proofErr w:type="spellEnd"/>
      <w:r w:rsidRPr="00222A4B">
        <w:rPr>
          <w:rFonts w:cstheme="majorBidi"/>
          <w:b w:val="0"/>
          <w:bCs/>
          <w:szCs w:val="24"/>
        </w:rPr>
        <w:t xml:space="preserve"> et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Son armée</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Les habitants d’Alger sont en danger. Un nuage noir menace la ville et les habitants. </w:t>
      </w:r>
      <w:proofErr w:type="spellStart"/>
      <w:r w:rsidRPr="00222A4B">
        <w:rPr>
          <w:rFonts w:cstheme="majorBidi"/>
          <w:b w:val="0"/>
          <w:bCs/>
          <w:szCs w:val="24"/>
        </w:rPr>
        <w:t>Ouali</w:t>
      </w:r>
      <w:proofErr w:type="spellEnd"/>
      <w:r w:rsidRPr="00222A4B">
        <w:rPr>
          <w:rFonts w:cstheme="majorBidi"/>
          <w:b w:val="0"/>
          <w:bCs/>
          <w:szCs w:val="24"/>
        </w:rPr>
        <w:t xml:space="preserve"> (le destinataire)  est envoyé par le Patriarche (le destinateur) pour libérer la capitale des mains de </w:t>
      </w:r>
      <w:proofErr w:type="spellStart"/>
      <w:r w:rsidRPr="00222A4B">
        <w:rPr>
          <w:rFonts w:cstheme="majorBidi"/>
          <w:b w:val="0"/>
          <w:bCs/>
          <w:szCs w:val="24"/>
        </w:rPr>
        <w:t>Zalzamiche</w:t>
      </w:r>
      <w:proofErr w:type="spellEnd"/>
      <w:r w:rsidRPr="00222A4B">
        <w:rPr>
          <w:rFonts w:cstheme="majorBidi"/>
          <w:b w:val="0"/>
          <w:bCs/>
          <w:szCs w:val="24"/>
        </w:rPr>
        <w:t xml:space="preserve"> et de son armée.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va venir à bout de ce terroriste avec l’aide des cafards, des souris, des fourmis et des hirondelles.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Default="00162C14" w:rsidP="00162C14">
      <w:pPr>
        <w:spacing w:before="120" w:after="120" w:line="360" w:lineRule="auto"/>
        <w:ind w:firstLine="851"/>
        <w:jc w:val="both"/>
        <w:rPr>
          <w:rFonts w:cstheme="majorBidi"/>
          <w:b w:val="0"/>
          <w:bCs/>
          <w:szCs w:val="24"/>
        </w:rPr>
      </w:pPr>
    </w:p>
    <w:p w:rsidR="00FB1231" w:rsidRDefault="00FB1231" w:rsidP="00162C14">
      <w:pPr>
        <w:spacing w:before="120" w:after="120" w:line="360" w:lineRule="auto"/>
        <w:ind w:firstLine="851"/>
        <w:jc w:val="both"/>
        <w:rPr>
          <w:rFonts w:cstheme="majorBidi"/>
          <w:b w:val="0"/>
          <w:bCs/>
          <w:szCs w:val="24"/>
        </w:rPr>
      </w:pPr>
    </w:p>
    <w:p w:rsidR="00FB1231" w:rsidRDefault="00FB1231" w:rsidP="00162C14">
      <w:pPr>
        <w:spacing w:before="120" w:after="120" w:line="360" w:lineRule="auto"/>
        <w:ind w:firstLine="851"/>
        <w:jc w:val="both"/>
        <w:rPr>
          <w:rFonts w:cstheme="majorBidi"/>
          <w:b w:val="0"/>
          <w:bCs/>
          <w:szCs w:val="24"/>
        </w:rPr>
      </w:pPr>
    </w:p>
    <w:p w:rsidR="00FB1231" w:rsidRDefault="00FB1231" w:rsidP="00162C14">
      <w:pPr>
        <w:spacing w:before="120" w:after="120" w:line="360" w:lineRule="auto"/>
        <w:ind w:firstLine="851"/>
        <w:jc w:val="both"/>
        <w:rPr>
          <w:rFonts w:cstheme="majorBidi"/>
          <w:b w:val="0"/>
          <w:bCs/>
          <w:szCs w:val="24"/>
        </w:rPr>
      </w:pPr>
    </w:p>
    <w:p w:rsidR="00FB1231" w:rsidRDefault="00FB1231" w:rsidP="00162C14">
      <w:pPr>
        <w:spacing w:before="120" w:after="120" w:line="360" w:lineRule="auto"/>
        <w:ind w:firstLine="851"/>
        <w:jc w:val="both"/>
        <w:rPr>
          <w:rFonts w:cstheme="majorBidi"/>
          <w:b w:val="0"/>
          <w:bCs/>
          <w:szCs w:val="24"/>
        </w:rPr>
      </w:pPr>
    </w:p>
    <w:p w:rsidR="00FB1231" w:rsidRPr="00222A4B" w:rsidRDefault="00FB1231"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Schémas actanciels du récit 2</w:t>
      </w:r>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Comme pour le premier récit nous noterons que le deuxième récit contient plusieurs schémas actanciels. Avec ce récit nous avons pu faire trois schémas actanciels.</w:t>
      </w:r>
    </w:p>
    <w:p w:rsidR="00933335" w:rsidRPr="005C1492" w:rsidRDefault="00933335"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lang w:val="en-US"/>
        </w:rPr>
      </w:pPr>
      <w:proofErr w:type="spellStart"/>
      <w:r w:rsidRPr="00222A4B">
        <w:rPr>
          <w:rFonts w:cstheme="majorBidi"/>
          <w:b w:val="0"/>
          <w:bCs/>
          <w:szCs w:val="24"/>
          <w:u w:val="single"/>
          <w:lang w:val="en-US"/>
        </w:rPr>
        <w:t>Schéma</w:t>
      </w:r>
      <w:proofErr w:type="spellEnd"/>
      <w:r w:rsidRPr="00222A4B">
        <w:rPr>
          <w:rFonts w:cstheme="majorBidi"/>
          <w:b w:val="0"/>
          <w:bCs/>
          <w:szCs w:val="24"/>
          <w:u w:val="single"/>
          <w:lang w:val="en-US"/>
        </w:rPr>
        <w:t xml:space="preserve"> </w:t>
      </w:r>
      <w:proofErr w:type="spellStart"/>
      <w:r w:rsidRPr="00222A4B">
        <w:rPr>
          <w:rFonts w:cstheme="majorBidi"/>
          <w:b w:val="0"/>
          <w:bCs/>
          <w:szCs w:val="24"/>
          <w:u w:val="single"/>
          <w:lang w:val="en-US"/>
        </w:rPr>
        <w:t>actanciel</w:t>
      </w:r>
      <w:proofErr w:type="spellEnd"/>
      <w:r w:rsidRPr="00222A4B">
        <w:rPr>
          <w:rFonts w:cstheme="majorBidi"/>
          <w:b w:val="0"/>
          <w:bCs/>
          <w:szCs w:val="24"/>
          <w:u w:val="single"/>
          <w:lang w:val="en-US"/>
        </w:rPr>
        <w:t xml:space="preserve"> </w:t>
      </w:r>
      <w:proofErr w:type="gramStart"/>
      <w:r w:rsidRPr="00222A4B">
        <w:rPr>
          <w:rFonts w:cstheme="majorBidi"/>
          <w:b w:val="0"/>
          <w:bCs/>
          <w:szCs w:val="24"/>
          <w:u w:val="single"/>
          <w:lang w:val="en-US"/>
        </w:rPr>
        <w:t>1</w:t>
      </w:r>
      <w:r w:rsidRPr="00222A4B">
        <w:rPr>
          <w:rFonts w:cstheme="majorBidi"/>
          <w:b w:val="0"/>
          <w:bCs/>
          <w:szCs w:val="24"/>
          <w:lang w:val="en-US"/>
        </w:rPr>
        <w:t> :</w:t>
      </w:r>
      <w:proofErr w:type="gramEnd"/>
    </w:p>
    <w:p w:rsidR="00162C14" w:rsidRPr="00222A4B" w:rsidRDefault="006D0A62" w:rsidP="00162C14">
      <w:pPr>
        <w:spacing w:before="120" w:after="120" w:line="360" w:lineRule="auto"/>
        <w:ind w:firstLine="851"/>
        <w:jc w:val="both"/>
        <w:rPr>
          <w:rFonts w:cstheme="majorBidi"/>
          <w:b w:val="0"/>
          <w:bCs/>
          <w:szCs w:val="24"/>
          <w:lang w:val="en-US"/>
        </w:rPr>
      </w:pPr>
      <w:r>
        <w:rPr>
          <w:rFonts w:cstheme="majorBidi"/>
          <w:b w:val="0"/>
          <w:bCs/>
          <w:noProof/>
          <w:szCs w:val="24"/>
          <w:lang w:eastAsia="fr-FR"/>
        </w:rPr>
        <w:pict>
          <v:roundrect id="_x0000_s1212" style="position:absolute;left:0;text-align:left;margin-left:289.1pt;margin-top:17.7pt;width:103.25pt;height:58.45pt;z-index:-251650560" arcsize="10923f"/>
        </w:pict>
      </w:r>
      <w:r>
        <w:rPr>
          <w:rFonts w:cstheme="majorBidi"/>
          <w:b w:val="0"/>
          <w:bCs/>
          <w:noProof/>
          <w:szCs w:val="24"/>
          <w:lang w:eastAsia="fr-FR"/>
        </w:rPr>
        <w:pict>
          <v:roundrect id="_x0000_s1213" style="position:absolute;left:0;text-align:left;margin-left:108.45pt;margin-top:17.7pt;width:101.25pt;height:55.05pt;z-index:-251649536" arcsize="10923f"/>
        </w:pict>
      </w:r>
    </w:p>
    <w:p w:rsidR="00162C14" w:rsidRPr="00222A4B" w:rsidRDefault="00162C14" w:rsidP="00162C14">
      <w:pPr>
        <w:spacing w:before="120" w:after="120" w:line="360" w:lineRule="auto"/>
        <w:ind w:firstLine="851"/>
        <w:jc w:val="both"/>
        <w:rPr>
          <w:rFonts w:cstheme="majorBidi"/>
          <w:b w:val="0"/>
          <w:bCs/>
          <w:szCs w:val="24"/>
          <w:lang w:val="en-US"/>
        </w:rPr>
      </w:pPr>
      <w:r w:rsidRPr="00222A4B">
        <w:rPr>
          <w:rFonts w:cstheme="majorBidi"/>
          <w:b w:val="0"/>
          <w:bCs/>
          <w:szCs w:val="24"/>
          <w:lang w:val="en-US"/>
        </w:rPr>
        <w:t xml:space="preserve">                       Alfred </w:t>
      </w:r>
      <w:proofErr w:type="spellStart"/>
      <w:r w:rsidRPr="00222A4B">
        <w:rPr>
          <w:rFonts w:cstheme="majorBidi"/>
          <w:b w:val="0"/>
          <w:bCs/>
          <w:szCs w:val="24"/>
          <w:lang w:val="en-US"/>
        </w:rPr>
        <w:t>Djelloul</w:t>
      </w:r>
      <w:proofErr w:type="spellEnd"/>
      <w:r w:rsidRPr="00222A4B">
        <w:rPr>
          <w:rFonts w:cstheme="majorBidi"/>
          <w:b w:val="0"/>
          <w:bCs/>
          <w:szCs w:val="24"/>
          <w:lang w:val="en-US"/>
        </w:rPr>
        <w:t xml:space="preserve">                                       Alfred </w:t>
      </w:r>
      <w:proofErr w:type="spellStart"/>
      <w:r w:rsidRPr="00222A4B">
        <w:rPr>
          <w:rFonts w:cstheme="majorBidi"/>
          <w:b w:val="0"/>
          <w:bCs/>
          <w:szCs w:val="24"/>
          <w:lang w:val="en-US"/>
        </w:rPr>
        <w:t>Djelloul</w:t>
      </w:r>
      <w:proofErr w:type="spellEnd"/>
      <w:r w:rsidRPr="00222A4B">
        <w:rPr>
          <w:rFonts w:cstheme="majorBidi"/>
          <w:b w:val="0"/>
          <w:bCs/>
          <w:szCs w:val="24"/>
          <w:lang w:val="en-US"/>
        </w:rPr>
        <w:t xml:space="preserve">  </w:t>
      </w:r>
    </w:p>
    <w:p w:rsidR="00162C14" w:rsidRPr="002E6829" w:rsidRDefault="00162C14" w:rsidP="00162C14">
      <w:pPr>
        <w:spacing w:before="120" w:after="120" w:line="360" w:lineRule="auto"/>
        <w:ind w:firstLine="851"/>
        <w:jc w:val="both"/>
        <w:rPr>
          <w:rFonts w:cstheme="majorBidi"/>
          <w:b w:val="0"/>
          <w:bCs/>
          <w:szCs w:val="24"/>
        </w:rPr>
      </w:pPr>
      <w:r w:rsidRPr="00222A4B">
        <w:rPr>
          <w:rFonts w:cstheme="majorBidi"/>
          <w:b w:val="0"/>
          <w:bCs/>
          <w:szCs w:val="24"/>
          <w:lang w:val="en-US"/>
        </w:rPr>
        <w:t xml:space="preserve">                          </w:t>
      </w:r>
      <w:proofErr w:type="spellStart"/>
      <w:r w:rsidRPr="002E6829">
        <w:rPr>
          <w:rFonts w:cstheme="majorBidi"/>
          <w:b w:val="0"/>
          <w:bCs/>
          <w:szCs w:val="24"/>
        </w:rPr>
        <w:t>Bensimson</w:t>
      </w:r>
      <w:proofErr w:type="spellEnd"/>
      <w:r w:rsidRPr="002E6829">
        <w:rPr>
          <w:rFonts w:cstheme="majorBidi"/>
          <w:b w:val="0"/>
          <w:bCs/>
          <w:szCs w:val="24"/>
        </w:rPr>
        <w:t xml:space="preserve">                                              </w:t>
      </w:r>
      <w:proofErr w:type="spellStart"/>
      <w:r w:rsidRPr="002E6829">
        <w:rPr>
          <w:rFonts w:cstheme="majorBidi"/>
          <w:b w:val="0"/>
          <w:bCs/>
          <w:szCs w:val="24"/>
        </w:rPr>
        <w:t>Bensimson</w:t>
      </w:r>
      <w:proofErr w:type="spellEnd"/>
      <w:r w:rsidRPr="002E6829">
        <w:rPr>
          <w:rFonts w:cstheme="majorBidi"/>
          <w:b w:val="0"/>
          <w:bCs/>
          <w:szCs w:val="24"/>
        </w:rPr>
        <w:t xml:space="preserve"> </w:t>
      </w:r>
    </w:p>
    <w:p w:rsidR="00162C14" w:rsidRPr="002E6829"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14" type="#_x0000_t32" style="position:absolute;left:0;text-align:left;margin-left:158.7pt;margin-top:3.05pt;width:0;height:31.95pt;z-index:251667968" o:connectortype="straight">
            <v:stroke endarrow="block"/>
          </v:shape>
        </w:pict>
      </w:r>
      <w:r>
        <w:rPr>
          <w:rFonts w:cstheme="majorBidi"/>
          <w:b w:val="0"/>
          <w:bCs/>
          <w:noProof/>
          <w:szCs w:val="24"/>
          <w:lang w:eastAsia="fr-FR"/>
        </w:rPr>
        <w:pict>
          <v:shape id="_x0000_s1215" type="#_x0000_t32" style="position:absolute;left:0;text-align:left;margin-left:372pt;margin-top:9.2pt;width:0;height:31.95pt;flip:y;z-index:251668992" o:connectortype="straight">
            <v:stroke endarrow="block"/>
          </v:shape>
        </w:pict>
      </w:r>
    </w:p>
    <w:p w:rsidR="00162C14" w:rsidRPr="002E6829"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17" style="position:absolute;left:0;text-align:left;margin-left:98.25pt;margin-top:21.65pt;width:105.3pt;height:58.4pt;z-index:-251645440" arcsize="10923f"/>
        </w:pict>
      </w:r>
      <w:r>
        <w:rPr>
          <w:rFonts w:cstheme="majorBidi"/>
          <w:b w:val="0"/>
          <w:bCs/>
          <w:noProof/>
          <w:szCs w:val="24"/>
          <w:lang w:eastAsia="fr-FR"/>
        </w:rPr>
        <w:pict>
          <v:roundrect id="_x0000_s1216" style="position:absolute;left:0;text-align:left;margin-left:289.1pt;margin-top:18.1pt;width:114.8pt;height:83.7pt;z-index:-251646464" arcsize="10923f"/>
        </w:pict>
      </w:r>
    </w:p>
    <w:p w:rsidR="00162C14" w:rsidRPr="00222A4B" w:rsidRDefault="00162C14" w:rsidP="00FB1231">
      <w:pPr>
        <w:spacing w:before="120" w:after="120" w:line="360" w:lineRule="auto"/>
        <w:ind w:firstLine="851"/>
        <w:jc w:val="both"/>
        <w:rPr>
          <w:rFonts w:cstheme="majorBidi"/>
          <w:b w:val="0"/>
          <w:bCs/>
          <w:szCs w:val="24"/>
        </w:rPr>
      </w:pPr>
      <w:r w:rsidRPr="002E6829">
        <w:rPr>
          <w:rFonts w:cstheme="majorBidi"/>
          <w:b w:val="0"/>
          <w:bCs/>
          <w:szCs w:val="24"/>
        </w:rPr>
        <w:t xml:space="preserve">                        </w:t>
      </w:r>
      <w:r w:rsidR="00FB1231">
        <w:rPr>
          <w:rFonts w:cstheme="majorBidi"/>
          <w:b w:val="0"/>
          <w:bCs/>
          <w:szCs w:val="24"/>
        </w:rPr>
        <w:t xml:space="preserve">Alfred </w:t>
      </w:r>
      <w:proofErr w:type="spellStart"/>
      <w:r w:rsidR="00FB1231">
        <w:rPr>
          <w:rFonts w:cstheme="majorBidi"/>
          <w:b w:val="0"/>
          <w:bCs/>
          <w:szCs w:val="24"/>
        </w:rPr>
        <w:t>Djelloul</w:t>
      </w:r>
      <w:proofErr w:type="spellEnd"/>
      <w:r w:rsidR="00FB1231">
        <w:rPr>
          <w:rFonts w:cstheme="majorBidi"/>
          <w:b w:val="0"/>
          <w:bCs/>
          <w:szCs w:val="24"/>
        </w:rPr>
        <w:t xml:space="preserve">             </w:t>
      </w:r>
      <w:r w:rsidRPr="00222A4B">
        <w:rPr>
          <w:rFonts w:cstheme="majorBidi"/>
          <w:b w:val="0"/>
          <w:bCs/>
          <w:szCs w:val="24"/>
        </w:rPr>
        <w:t xml:space="preserve">    Quête   </w:t>
      </w:r>
      <w:r w:rsidR="00FB1231">
        <w:rPr>
          <w:rFonts w:cstheme="majorBidi"/>
          <w:b w:val="0"/>
          <w:bCs/>
          <w:szCs w:val="24"/>
        </w:rPr>
        <w:t xml:space="preserve">   </w:t>
      </w:r>
      <w:r w:rsidRPr="00222A4B">
        <w:rPr>
          <w:rFonts w:cstheme="majorBidi"/>
          <w:b w:val="0"/>
          <w:bCs/>
          <w:szCs w:val="24"/>
        </w:rPr>
        <w:t xml:space="preserve">     Trouver le Dépliant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18" type="#_x0000_t32" style="position:absolute;left:0;text-align:left;margin-left:223.25pt;margin-top:3.55pt;width:65.85pt;height:0;z-index:251672064" o:connectortype="straight">
            <v:stroke endarrow="block"/>
          </v:shape>
        </w:pict>
      </w:r>
      <w:r w:rsidR="00162C14" w:rsidRPr="00222A4B">
        <w:rPr>
          <w:rFonts w:cstheme="majorBidi"/>
          <w:b w:val="0"/>
          <w:bCs/>
          <w:szCs w:val="24"/>
        </w:rPr>
        <w:t xml:space="preserve">                          </w:t>
      </w:r>
      <w:proofErr w:type="spellStart"/>
      <w:r w:rsidR="00162C14" w:rsidRPr="00222A4B">
        <w:rPr>
          <w:rFonts w:cstheme="majorBidi"/>
          <w:b w:val="0"/>
          <w:bCs/>
          <w:szCs w:val="24"/>
        </w:rPr>
        <w:t>Bensimson</w:t>
      </w:r>
      <w:proofErr w:type="spellEnd"/>
      <w:r w:rsidR="00162C14" w:rsidRPr="00222A4B">
        <w:rPr>
          <w:rFonts w:cstheme="majorBidi"/>
          <w:b w:val="0"/>
          <w:bCs/>
          <w:szCs w:val="24"/>
        </w:rPr>
        <w:t xml:space="preserve">                                          pour découvrir les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19" type="#_x0000_t32" style="position:absolute;left:0;text-align:left;margin-left:92.85pt;margin-top:5.2pt;width:52.35pt;height:35.4pt;flip:y;z-index:251673088" o:connectortype="straight">
            <v:stroke endarrow="block"/>
          </v:shape>
        </w:pict>
      </w:r>
      <w:r>
        <w:rPr>
          <w:rFonts w:cstheme="majorBidi"/>
          <w:b w:val="0"/>
          <w:bCs/>
          <w:noProof/>
          <w:szCs w:val="24"/>
          <w:lang w:eastAsia="fr-FR"/>
        </w:rPr>
        <w:pict>
          <v:shape id="_x0000_s1220" type="#_x0000_t32" style="position:absolute;left:0;text-align:left;margin-left:168.95pt;margin-top:5.2pt;width:48.8pt;height:35.4pt;flip:x y;z-index:251674112" o:connectortype="straight">
            <v:stroke endarrow="block"/>
          </v:shape>
        </w:pict>
      </w:r>
      <w:r w:rsidR="00162C14" w:rsidRPr="00222A4B">
        <w:rPr>
          <w:rFonts w:cstheme="majorBidi"/>
          <w:b w:val="0"/>
          <w:bCs/>
          <w:szCs w:val="24"/>
        </w:rPr>
        <w:t xml:space="preserve">                                                                                     Secrets de la mort</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21" style="position:absolute;left:0;text-align:left;margin-left:158.7pt;margin-top:19.25pt;width:105.95pt;height:47.7pt;z-index:-251641344" arcsize="10923f"/>
        </w:pict>
      </w:r>
      <w:r>
        <w:rPr>
          <w:rFonts w:cstheme="majorBidi"/>
          <w:b w:val="0"/>
          <w:bCs/>
          <w:noProof/>
          <w:szCs w:val="24"/>
          <w:lang w:eastAsia="fr-FR"/>
        </w:rPr>
        <w:pict>
          <v:roundrect id="_x0000_s1222" style="position:absolute;left:0;text-align:left;margin-left:47.3pt;margin-top:19.25pt;width:84.95pt;height:38.05pt;z-index:-251640320" arcsize="10923f"/>
        </w:pict>
      </w:r>
      <w:r w:rsidR="00162C14"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Le Patriarche                Moulay </w:t>
      </w:r>
      <w:proofErr w:type="spellStart"/>
      <w:r w:rsidRPr="00222A4B">
        <w:rPr>
          <w:rFonts w:cstheme="majorBidi"/>
          <w:b w:val="0"/>
          <w:bCs/>
          <w:szCs w:val="24"/>
        </w:rPr>
        <w:t>Baldazar</w:t>
      </w:r>
      <w:proofErr w:type="spellEnd"/>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deuxième récit met en scène un grand docteur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qui est en quête de vérité. Il est à la fois destinateur, destinataire et sujet de cette quête. Dans ce récit nous retrouvons les mêmes personnages que dans le récit1 mais avec des noms différents.</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A la recherche de réponses aux secrets de la vie et de la mort, le docteur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va partir à la recherche du Dépliant. Il va parvenir à ses fins grâce à l’aide du Patriarche qui lui indiquera l’endroit où se trouve l’objet de la quête. C’est dans une grotte du Tassili que le manuscrit est gardé par un ours et un cobra.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Moulay </w:t>
      </w:r>
      <w:proofErr w:type="spellStart"/>
      <w:r w:rsidRPr="00222A4B">
        <w:rPr>
          <w:rFonts w:cstheme="majorBidi"/>
          <w:b w:val="0"/>
          <w:bCs/>
          <w:szCs w:val="24"/>
        </w:rPr>
        <w:t>Baldazar</w:t>
      </w:r>
      <w:proofErr w:type="spellEnd"/>
      <w:r w:rsidRPr="00222A4B">
        <w:rPr>
          <w:rFonts w:cstheme="majorBidi"/>
          <w:b w:val="0"/>
          <w:bCs/>
          <w:szCs w:val="24"/>
        </w:rPr>
        <w:t xml:space="preserve">, s’opposera à cette quête voulant s’emparer du Dépliant pour pouvoir gouverner sur l’Humanité.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43295C">
        <w:rPr>
          <w:rFonts w:cstheme="majorBidi"/>
          <w:b w:val="0"/>
          <w:bCs/>
          <w:szCs w:val="24"/>
          <w:u w:val="single"/>
        </w:rPr>
        <w:t>Schéma actanciel 2</w:t>
      </w:r>
      <w:r w:rsidRPr="00222A4B">
        <w:rPr>
          <w:rFonts w:cstheme="majorBidi"/>
          <w:b w:val="0"/>
          <w:bCs/>
          <w:szCs w:val="24"/>
        </w:rPr>
        <w:t> :</w:t>
      </w:r>
    </w:p>
    <w:p w:rsidR="00162C14" w:rsidRPr="00222A4B" w:rsidRDefault="006D0A62" w:rsidP="00162C14">
      <w:pPr>
        <w:spacing w:before="120" w:after="120" w:line="360" w:lineRule="auto"/>
        <w:ind w:firstLine="851"/>
        <w:jc w:val="both"/>
        <w:rPr>
          <w:rFonts w:cstheme="majorBidi"/>
          <w:b w:val="0"/>
          <w:bCs/>
          <w:szCs w:val="24"/>
          <w:u w:val="single"/>
        </w:rPr>
      </w:pPr>
      <w:r>
        <w:rPr>
          <w:rFonts w:cstheme="majorBidi"/>
          <w:b w:val="0"/>
          <w:bCs/>
          <w:noProof/>
          <w:szCs w:val="24"/>
          <w:u w:val="single"/>
          <w:lang w:eastAsia="fr-FR"/>
        </w:rPr>
        <w:pict>
          <v:roundrect id="_x0000_s1223" style="position:absolute;left:0;text-align:left;margin-left:321.75pt;margin-top:15.9pt;width:88.95pt;height:38pt;z-index:-251639296" arcsize="10923f"/>
        </w:pict>
      </w:r>
      <w:r>
        <w:rPr>
          <w:rFonts w:cstheme="majorBidi"/>
          <w:b w:val="0"/>
          <w:bCs/>
          <w:noProof/>
          <w:szCs w:val="24"/>
          <w:u w:val="single"/>
          <w:lang w:eastAsia="fr-FR"/>
        </w:rPr>
        <w:pict>
          <v:roundrect id="_x0000_s1224" style="position:absolute;left:0;text-align:left;margin-left:101pt;margin-top:15.9pt;width:103.25pt;height:38pt;z-index:-251638272" arcsize="10923f"/>
        </w:pic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Le Patriarche                                                  Le roi OBO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26" type="#_x0000_t32" style="position:absolute;left:0;text-align:left;margin-left:368pt;margin-top:5.9pt;width:.05pt;height:55.8pt;flip:y;z-index:251680256" o:connectortype="straight">
            <v:stroke endarrow="block"/>
          </v:shape>
        </w:pict>
      </w:r>
      <w:r>
        <w:rPr>
          <w:rFonts w:cstheme="majorBidi"/>
          <w:b w:val="0"/>
          <w:bCs/>
          <w:noProof/>
          <w:szCs w:val="24"/>
          <w:lang w:eastAsia="fr-FR"/>
        </w:rPr>
        <w:pict>
          <v:shape id="_x0000_s1225" type="#_x0000_t32" style="position:absolute;left:0;text-align:left;margin-left:158.75pt;margin-top:5.9pt;width:.05pt;height:49.65pt;z-index:251679232" o:connectortype="straight">
            <v:stroke endarrow="block"/>
          </v:shape>
        </w:pict>
      </w:r>
      <w:r w:rsidR="00162C14"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28" style="position:absolute;left:0;text-align:left;margin-left:316.1pt;margin-top:18.1pt;width:137.9pt;height:83.7pt;z-index:-251634176" arcsize="10923f"/>
        </w:pict>
      </w:r>
      <w:r>
        <w:rPr>
          <w:rFonts w:cstheme="majorBidi"/>
          <w:b w:val="0"/>
          <w:bCs/>
          <w:noProof/>
          <w:szCs w:val="24"/>
          <w:lang w:eastAsia="fr-FR"/>
        </w:rPr>
        <w:pict>
          <v:roundrect id="_x0000_s1227" style="position:absolute;left:0;text-align:left;margin-left:108.45pt;margin-top:14.45pt;width:105.3pt;height:42.5pt;z-index:-251635200" arcsize="10923f"/>
        </w:pic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Le roi OBO                   Quête                 Attendre la comète Eva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29" type="#_x0000_t32" style="position:absolute;left:0;text-align:left;margin-left:168.95pt;margin-top:5.2pt;width:44.8pt;height:28.7pt;flip:x y;z-index:251683328" o:connectortype="straight">
            <v:stroke endarrow="block"/>
          </v:shape>
        </w:pict>
      </w:r>
      <w:r>
        <w:rPr>
          <w:rFonts w:cstheme="majorBidi"/>
          <w:b w:val="0"/>
          <w:bCs/>
          <w:noProof/>
          <w:szCs w:val="24"/>
          <w:lang w:eastAsia="fr-FR"/>
        </w:rPr>
        <w:pict>
          <v:shape id="_x0000_s1230" type="#_x0000_t32" style="position:absolute;left:0;text-align:left;margin-left:101pt;margin-top:5.2pt;width:51pt;height:28.7pt;flip:y;z-index:251684352" o:connectortype="straight">
            <v:stroke endarrow="block"/>
          </v:shape>
        </w:pict>
      </w:r>
      <w:r>
        <w:rPr>
          <w:rFonts w:cstheme="majorBidi"/>
          <w:b w:val="0"/>
          <w:bCs/>
          <w:noProof/>
          <w:szCs w:val="24"/>
          <w:lang w:eastAsia="fr-FR"/>
        </w:rPr>
        <w:pict>
          <v:shape id="_x0000_s1231" type="#_x0000_t32" style="position:absolute;left:0;text-align:left;margin-left:223.25pt;margin-top:3.55pt;width:89.65pt;height:.05pt;z-index:251685376" o:connectortype="straight">
            <v:stroke endarrow="block"/>
          </v:shape>
        </w:pict>
      </w:r>
      <w:r w:rsidR="00162C14" w:rsidRPr="00222A4B">
        <w:rPr>
          <w:rFonts w:cstheme="majorBidi"/>
          <w:b w:val="0"/>
          <w:bCs/>
          <w:szCs w:val="24"/>
        </w:rPr>
        <w:t xml:space="preserve">                                                                                             </w:t>
      </w:r>
      <w:proofErr w:type="gramStart"/>
      <w:r w:rsidR="00162C14" w:rsidRPr="00222A4B">
        <w:rPr>
          <w:rFonts w:cstheme="majorBidi"/>
          <w:b w:val="0"/>
          <w:bCs/>
          <w:szCs w:val="24"/>
        </w:rPr>
        <w:t>qui</w:t>
      </w:r>
      <w:proofErr w:type="gramEnd"/>
      <w:r w:rsidR="00162C14" w:rsidRPr="00222A4B">
        <w:rPr>
          <w:rFonts w:cstheme="majorBidi"/>
          <w:b w:val="0"/>
          <w:bCs/>
          <w:szCs w:val="24"/>
        </w:rPr>
        <w:t xml:space="preserve"> lui annoncera</w:t>
      </w:r>
    </w:p>
    <w:p w:rsidR="00162C14" w:rsidRPr="00222A4B" w:rsidRDefault="006D0A62" w:rsidP="00A80935">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33" style="position:absolute;left:0;text-align:left;margin-left:30.35pt;margin-top:7.2pt;width:128.4pt;height:174pt;z-index:-251629056" arcsize="10923f"/>
        </w:pict>
      </w:r>
      <w:r>
        <w:rPr>
          <w:rFonts w:cstheme="majorBidi"/>
          <w:b w:val="0"/>
          <w:bCs/>
          <w:noProof/>
          <w:szCs w:val="24"/>
          <w:lang w:eastAsia="fr-FR"/>
        </w:rPr>
        <w:pict>
          <v:roundrect id="_x0000_s1232" style="position:absolute;left:0;text-align:left;margin-left:178.7pt;margin-top:13.9pt;width:82.2pt;height:147.25pt;z-index:-251630080" arcsize="10923f"/>
        </w:pict>
      </w:r>
      <w:r w:rsidR="00162C14" w:rsidRPr="00222A4B">
        <w:rPr>
          <w:rFonts w:cstheme="majorBidi"/>
          <w:b w:val="0"/>
          <w:bCs/>
          <w:szCs w:val="24"/>
        </w:rPr>
        <w:t xml:space="preserve">         </w:t>
      </w:r>
      <w:r w:rsidR="00A80935">
        <w:rPr>
          <w:rFonts w:cstheme="majorBidi"/>
          <w:b w:val="0"/>
          <w:bCs/>
          <w:szCs w:val="24"/>
        </w:rPr>
        <w:t xml:space="preserve">     </w:t>
      </w:r>
      <w:r w:rsidR="00162C14" w:rsidRPr="00222A4B">
        <w:rPr>
          <w:rFonts w:cstheme="majorBidi"/>
          <w:b w:val="0"/>
          <w:bCs/>
          <w:szCs w:val="24"/>
        </w:rPr>
        <w:t xml:space="preserve">                                               </w:t>
      </w:r>
      <w:r w:rsidR="00A80935">
        <w:rPr>
          <w:rFonts w:cstheme="majorBidi"/>
          <w:b w:val="0"/>
          <w:bCs/>
          <w:szCs w:val="24"/>
        </w:rPr>
        <w:t xml:space="preserve">                               </w:t>
      </w:r>
      <w:r w:rsidR="00162C14" w:rsidRPr="00222A4B">
        <w:rPr>
          <w:rFonts w:cstheme="majorBidi"/>
          <w:b w:val="0"/>
          <w:bCs/>
          <w:szCs w:val="24"/>
        </w:rPr>
        <w:t xml:space="preserve">  </w:t>
      </w:r>
      <w:proofErr w:type="gramStart"/>
      <w:r w:rsidR="00162C14" w:rsidRPr="00222A4B">
        <w:rPr>
          <w:rFonts w:cstheme="majorBidi"/>
          <w:b w:val="0"/>
          <w:bCs/>
          <w:szCs w:val="24"/>
        </w:rPr>
        <w:t>son</w:t>
      </w:r>
      <w:proofErr w:type="gramEnd"/>
      <w:r w:rsidR="00162C14" w:rsidRPr="00222A4B">
        <w:rPr>
          <w:rFonts w:cstheme="majorBidi"/>
          <w:b w:val="0"/>
          <w:bCs/>
          <w:szCs w:val="24"/>
        </w:rPr>
        <w:t xml:space="preserve"> oracle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Potions concoctés                    Un loup</w:t>
      </w:r>
    </w:p>
    <w:p w:rsidR="00162C14" w:rsidRPr="00222A4B" w:rsidRDefault="00162C14" w:rsidP="00162C14">
      <w:pPr>
        <w:spacing w:before="120" w:after="120" w:line="360" w:lineRule="auto"/>
        <w:ind w:firstLine="851"/>
        <w:jc w:val="both"/>
        <w:rPr>
          <w:rFonts w:cstheme="majorBidi"/>
          <w:b w:val="0"/>
          <w:bCs/>
          <w:szCs w:val="24"/>
        </w:rPr>
      </w:pPr>
      <w:proofErr w:type="gramStart"/>
      <w:r w:rsidRPr="00222A4B">
        <w:rPr>
          <w:rFonts w:cstheme="majorBidi"/>
          <w:b w:val="0"/>
          <w:bCs/>
          <w:szCs w:val="24"/>
        </w:rPr>
        <w:t>par</w:t>
      </w:r>
      <w:proofErr w:type="gramEnd"/>
      <w:r w:rsidRPr="00222A4B">
        <w:rPr>
          <w:rFonts w:cstheme="majorBidi"/>
          <w:b w:val="0"/>
          <w:bCs/>
          <w:szCs w:val="24"/>
        </w:rPr>
        <w:t xml:space="preserve"> 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Ermel</w:t>
      </w:r>
      <w:proofErr w:type="spellEnd"/>
      <w:r w:rsidRPr="00222A4B">
        <w:rPr>
          <w:rFonts w:cstheme="majorBidi"/>
          <w:b w:val="0"/>
          <w:bCs/>
          <w:szCs w:val="24"/>
        </w:rPr>
        <w:t xml:space="preserve">            Un brouillard</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Des fourmis                               </w:t>
      </w:r>
      <w:proofErr w:type="spellStart"/>
      <w:r w:rsidRPr="00222A4B">
        <w:rPr>
          <w:rFonts w:cstheme="majorBidi"/>
          <w:b w:val="0"/>
          <w:bCs/>
          <w:szCs w:val="24"/>
        </w:rPr>
        <w:t>Tabaylisse</w:t>
      </w:r>
      <w:proofErr w:type="spellEnd"/>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Des cafards                              </w:t>
      </w:r>
      <w:proofErr w:type="spellStart"/>
      <w:r w:rsidRPr="00222A4B">
        <w:rPr>
          <w:rFonts w:cstheme="majorBidi"/>
          <w:b w:val="0"/>
          <w:bCs/>
          <w:szCs w:val="24"/>
        </w:rPr>
        <w:t>Baldazar</w:t>
      </w:r>
      <w:proofErr w:type="spellEnd"/>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Des hirondelles                        Les flammes</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Des souris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Le roi OBO à quarante ans c’est le moment pour lui de recevoir son oracle, pour gouverner sur l’Humanité.</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destinataire de cette quête est OBO, le fils </w:t>
      </w:r>
      <w:proofErr w:type="gramStart"/>
      <w:r w:rsidRPr="00222A4B">
        <w:rPr>
          <w:rFonts w:cstheme="majorBidi"/>
          <w:b w:val="0"/>
          <w:bCs/>
          <w:szCs w:val="24"/>
        </w:rPr>
        <w:t>de Alfred</w:t>
      </w:r>
      <w:proofErr w:type="gramEnd"/>
      <w:r w:rsidRPr="00222A4B">
        <w:rPr>
          <w:rFonts w:cstheme="majorBidi"/>
          <w:b w:val="0"/>
          <w:bCs/>
          <w:szCs w:val="24"/>
        </w:rPr>
        <w:t xml:space="preserve">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Et est aussi le sujet car c’est lui aussi qui devra partir à la recherche de l’objet de la quête.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Le Patriarche qui était le destinateur de la quête de son père, l’est aussi pour OBO.</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La tache ne sera pas facile étant donné que </w:t>
      </w:r>
      <w:proofErr w:type="spellStart"/>
      <w:r w:rsidRPr="00222A4B">
        <w:rPr>
          <w:rFonts w:cstheme="majorBidi"/>
          <w:b w:val="0"/>
          <w:bCs/>
          <w:szCs w:val="24"/>
        </w:rPr>
        <w:t>Tabaylisse</w:t>
      </w:r>
      <w:proofErr w:type="spellEnd"/>
      <w:r w:rsidRPr="00222A4B">
        <w:rPr>
          <w:rFonts w:cstheme="majorBidi"/>
          <w:b w:val="0"/>
          <w:bCs/>
          <w:szCs w:val="24"/>
        </w:rPr>
        <w:t xml:space="preserve"> et </w:t>
      </w:r>
      <w:proofErr w:type="spellStart"/>
      <w:r w:rsidRPr="00222A4B">
        <w:rPr>
          <w:rFonts w:cstheme="majorBidi"/>
          <w:b w:val="0"/>
          <w:bCs/>
          <w:szCs w:val="24"/>
        </w:rPr>
        <w:t>Baldazar</w:t>
      </w:r>
      <w:proofErr w:type="spellEnd"/>
      <w:r w:rsidRPr="00222A4B">
        <w:rPr>
          <w:rFonts w:cstheme="majorBidi"/>
          <w:b w:val="0"/>
          <w:bCs/>
          <w:szCs w:val="24"/>
        </w:rPr>
        <w:t xml:space="preserve"> se mettront au travers de son chemin. OBO arrivera quand même à recevoir son oracle avec l’aide de ses animaux de compagnie et 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Ermel</w:t>
      </w:r>
      <w:proofErr w:type="spellEnd"/>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Pr="00E32AF9" w:rsidRDefault="00162C14" w:rsidP="00162C14">
      <w:pPr>
        <w:spacing w:before="120" w:after="120" w:line="360" w:lineRule="auto"/>
        <w:ind w:firstLine="851"/>
        <w:jc w:val="both"/>
        <w:rPr>
          <w:rFonts w:cstheme="majorBidi"/>
          <w:b w:val="0"/>
          <w:bCs/>
          <w:szCs w:val="24"/>
        </w:rPr>
      </w:pPr>
    </w:p>
    <w:p w:rsidR="00162C14" w:rsidRPr="0043295C" w:rsidRDefault="00162C14" w:rsidP="00162C14">
      <w:pPr>
        <w:spacing w:before="120" w:after="120" w:line="360" w:lineRule="auto"/>
        <w:ind w:firstLine="851"/>
        <w:jc w:val="both"/>
        <w:rPr>
          <w:rFonts w:cstheme="majorBidi"/>
          <w:b w:val="0"/>
          <w:bCs/>
          <w:szCs w:val="24"/>
          <w:u w:val="single"/>
          <w:lang w:val="en-US"/>
        </w:rPr>
      </w:pPr>
      <w:proofErr w:type="spellStart"/>
      <w:r w:rsidRPr="0043295C">
        <w:rPr>
          <w:rFonts w:cstheme="majorBidi"/>
          <w:b w:val="0"/>
          <w:bCs/>
          <w:szCs w:val="24"/>
          <w:u w:val="single"/>
          <w:lang w:val="en-US"/>
        </w:rPr>
        <w:t>Schéma</w:t>
      </w:r>
      <w:proofErr w:type="spellEnd"/>
      <w:r w:rsidRPr="0043295C">
        <w:rPr>
          <w:rFonts w:cstheme="majorBidi"/>
          <w:b w:val="0"/>
          <w:bCs/>
          <w:szCs w:val="24"/>
          <w:u w:val="single"/>
          <w:lang w:val="en-US"/>
        </w:rPr>
        <w:t xml:space="preserve"> </w:t>
      </w:r>
      <w:proofErr w:type="spellStart"/>
      <w:r w:rsidRPr="0043295C">
        <w:rPr>
          <w:rFonts w:cstheme="majorBidi"/>
          <w:b w:val="0"/>
          <w:bCs/>
          <w:szCs w:val="24"/>
          <w:u w:val="single"/>
          <w:lang w:val="en-US"/>
        </w:rPr>
        <w:t>actanciel</w:t>
      </w:r>
      <w:proofErr w:type="spellEnd"/>
      <w:r w:rsidRPr="0043295C">
        <w:rPr>
          <w:rFonts w:cstheme="majorBidi"/>
          <w:b w:val="0"/>
          <w:bCs/>
          <w:szCs w:val="24"/>
          <w:u w:val="single"/>
          <w:lang w:val="en-US"/>
        </w:rPr>
        <w:t xml:space="preserve"> </w:t>
      </w:r>
      <w:proofErr w:type="gramStart"/>
      <w:r w:rsidRPr="0043295C">
        <w:rPr>
          <w:rFonts w:cstheme="majorBidi"/>
          <w:b w:val="0"/>
          <w:bCs/>
          <w:szCs w:val="24"/>
          <w:u w:val="single"/>
          <w:lang w:val="en-US"/>
        </w:rPr>
        <w:t>3 :</w:t>
      </w:r>
      <w:proofErr w:type="gramEnd"/>
      <w:r w:rsidRPr="0043295C">
        <w:rPr>
          <w:rFonts w:cstheme="majorBidi"/>
          <w:b w:val="0"/>
          <w:bCs/>
          <w:szCs w:val="24"/>
          <w:u w:val="single"/>
          <w:lang w:val="en-US"/>
        </w:rPr>
        <w:t> </w:t>
      </w:r>
    </w:p>
    <w:p w:rsidR="00162C14" w:rsidRPr="00222A4B" w:rsidRDefault="006D0A62" w:rsidP="00162C14">
      <w:pPr>
        <w:spacing w:before="120" w:after="120" w:line="360" w:lineRule="auto"/>
        <w:ind w:firstLine="851"/>
        <w:jc w:val="both"/>
        <w:rPr>
          <w:rFonts w:cstheme="majorBidi"/>
          <w:b w:val="0"/>
          <w:bCs/>
          <w:szCs w:val="24"/>
          <w:lang w:val="en-US"/>
        </w:rPr>
      </w:pPr>
      <w:r>
        <w:rPr>
          <w:rFonts w:cstheme="majorBidi"/>
          <w:b w:val="0"/>
          <w:bCs/>
          <w:noProof/>
          <w:szCs w:val="24"/>
          <w:lang w:eastAsia="fr-FR"/>
        </w:rPr>
        <w:pict>
          <v:roundrect id="_x0000_s1235" style="position:absolute;left:0;text-align:left;margin-left:289.1pt;margin-top:18.05pt;width:103.25pt;height:37.6pt;z-index:-251627008" arcsize="10923f"/>
        </w:pict>
      </w:r>
      <w:r>
        <w:rPr>
          <w:rFonts w:cstheme="majorBidi"/>
          <w:b w:val="0"/>
          <w:bCs/>
          <w:noProof/>
          <w:szCs w:val="24"/>
          <w:lang w:eastAsia="fr-FR"/>
        </w:rPr>
        <w:pict>
          <v:roundrect id="_x0000_s1236" style="position:absolute;left:0;text-align:left;margin-left:101.25pt;margin-top:17.7pt;width:112.5pt;height:37.6pt;z-index:-251625984" arcsize="10923f"/>
        </w:pict>
      </w:r>
    </w:p>
    <w:p w:rsidR="00162C14" w:rsidRPr="00222A4B" w:rsidRDefault="00162C14" w:rsidP="00162C14">
      <w:pPr>
        <w:spacing w:before="120" w:after="120" w:line="360" w:lineRule="auto"/>
        <w:ind w:firstLine="851"/>
        <w:jc w:val="both"/>
        <w:rPr>
          <w:rFonts w:cstheme="majorBidi"/>
          <w:b w:val="0"/>
          <w:bCs/>
          <w:szCs w:val="24"/>
          <w:lang w:val="en-US"/>
        </w:rPr>
      </w:pPr>
      <w:r w:rsidRPr="00222A4B">
        <w:rPr>
          <w:rFonts w:cstheme="majorBidi"/>
          <w:b w:val="0"/>
          <w:bCs/>
          <w:szCs w:val="24"/>
          <w:lang w:val="en-US"/>
        </w:rPr>
        <w:t xml:space="preserve">                      </w:t>
      </w:r>
      <w:proofErr w:type="spellStart"/>
      <w:r w:rsidRPr="00222A4B">
        <w:rPr>
          <w:rFonts w:cstheme="majorBidi"/>
          <w:b w:val="0"/>
          <w:bCs/>
          <w:szCs w:val="24"/>
          <w:lang w:val="en-US"/>
        </w:rPr>
        <w:t>Moulay</w:t>
      </w:r>
      <w:proofErr w:type="spellEnd"/>
      <w:r w:rsidRPr="00222A4B">
        <w:rPr>
          <w:rFonts w:cstheme="majorBidi"/>
          <w:b w:val="0"/>
          <w:bCs/>
          <w:szCs w:val="24"/>
          <w:lang w:val="en-US"/>
        </w:rPr>
        <w:t xml:space="preserve"> </w:t>
      </w:r>
      <w:proofErr w:type="spellStart"/>
      <w:r w:rsidRPr="00222A4B">
        <w:rPr>
          <w:rFonts w:cstheme="majorBidi"/>
          <w:b w:val="0"/>
          <w:bCs/>
          <w:szCs w:val="24"/>
          <w:lang w:val="en-US"/>
        </w:rPr>
        <w:t>Baldazar</w:t>
      </w:r>
      <w:proofErr w:type="spellEnd"/>
      <w:r w:rsidRPr="00222A4B">
        <w:rPr>
          <w:rFonts w:cstheme="majorBidi"/>
          <w:b w:val="0"/>
          <w:bCs/>
          <w:szCs w:val="24"/>
          <w:lang w:val="en-US"/>
        </w:rPr>
        <w:t xml:space="preserve">    </w:t>
      </w:r>
      <w:r w:rsidR="00A80935">
        <w:rPr>
          <w:rFonts w:cstheme="majorBidi"/>
          <w:b w:val="0"/>
          <w:bCs/>
          <w:szCs w:val="24"/>
          <w:lang w:val="en-US"/>
        </w:rPr>
        <w:t xml:space="preserve">                               </w:t>
      </w:r>
      <w:proofErr w:type="spellStart"/>
      <w:r w:rsidRPr="00222A4B">
        <w:rPr>
          <w:rFonts w:cstheme="majorBidi"/>
          <w:b w:val="0"/>
          <w:bCs/>
          <w:szCs w:val="24"/>
          <w:lang w:val="en-US"/>
        </w:rPr>
        <w:t>Moulay</w:t>
      </w:r>
      <w:proofErr w:type="spellEnd"/>
      <w:r w:rsidRPr="00222A4B">
        <w:rPr>
          <w:rFonts w:cstheme="majorBidi"/>
          <w:b w:val="0"/>
          <w:bCs/>
          <w:szCs w:val="24"/>
          <w:lang w:val="en-US"/>
        </w:rPr>
        <w:t xml:space="preserve"> </w:t>
      </w:r>
      <w:proofErr w:type="spellStart"/>
      <w:r w:rsidRPr="00222A4B">
        <w:rPr>
          <w:rFonts w:cstheme="majorBidi"/>
          <w:b w:val="0"/>
          <w:bCs/>
          <w:szCs w:val="24"/>
          <w:lang w:val="en-US"/>
        </w:rPr>
        <w:t>Baldazar</w:t>
      </w:r>
      <w:proofErr w:type="spellEnd"/>
      <w:r w:rsidRPr="00222A4B">
        <w:rPr>
          <w:rFonts w:cstheme="majorBidi"/>
          <w:b w:val="0"/>
          <w:bCs/>
          <w:szCs w:val="24"/>
          <w:lang w:val="en-US"/>
        </w:rPr>
        <w:t xml:space="preserve">                                           </w:t>
      </w:r>
    </w:p>
    <w:p w:rsidR="00162C14" w:rsidRPr="00222A4B" w:rsidRDefault="006D0A62" w:rsidP="00162C14">
      <w:pPr>
        <w:spacing w:before="120" w:after="120" w:line="360" w:lineRule="auto"/>
        <w:ind w:firstLine="851"/>
        <w:jc w:val="both"/>
        <w:rPr>
          <w:rFonts w:cstheme="majorBidi"/>
          <w:b w:val="0"/>
          <w:bCs/>
          <w:szCs w:val="24"/>
          <w:lang w:val="en-US"/>
        </w:rPr>
      </w:pPr>
      <w:r>
        <w:rPr>
          <w:rFonts w:cstheme="majorBidi"/>
          <w:b w:val="0"/>
          <w:bCs/>
          <w:noProof/>
          <w:szCs w:val="24"/>
          <w:lang w:eastAsia="fr-FR"/>
        </w:rPr>
        <w:pict>
          <v:shape id="_x0000_s1237" type="#_x0000_t32" style="position:absolute;left:0;text-align:left;margin-left:158.65pt;margin-top:3.95pt;width:.05pt;height:31.95pt;z-index:251691520" o:connectortype="straight">
            <v:stroke endarrow="block"/>
          </v:shape>
        </w:pict>
      </w:r>
      <w:r>
        <w:rPr>
          <w:rFonts w:cstheme="majorBidi"/>
          <w:b w:val="0"/>
          <w:bCs/>
          <w:noProof/>
          <w:szCs w:val="24"/>
          <w:lang w:eastAsia="fr-FR"/>
        </w:rPr>
        <w:pict>
          <v:shape id="_x0000_s1238" type="#_x0000_t32" style="position:absolute;left:0;text-align:left;margin-left:368.6pt;margin-top:3.95pt;width:0;height:31.95pt;flip:y;z-index:251692544" o:connectortype="straight">
            <v:stroke endarrow="block"/>
          </v:shape>
        </w:pict>
      </w:r>
      <w:r w:rsidR="00162C14" w:rsidRPr="00222A4B">
        <w:rPr>
          <w:rFonts w:cstheme="majorBidi"/>
          <w:b w:val="0"/>
          <w:bCs/>
          <w:szCs w:val="24"/>
          <w:lang w:val="en-US"/>
        </w:rPr>
        <w:t xml:space="preserve">                                                                 </w:t>
      </w:r>
    </w:p>
    <w:p w:rsidR="00162C14" w:rsidRPr="00222A4B" w:rsidRDefault="006D0A62" w:rsidP="00162C14">
      <w:pPr>
        <w:spacing w:before="120" w:after="120" w:line="360" w:lineRule="auto"/>
        <w:ind w:firstLine="851"/>
        <w:jc w:val="both"/>
        <w:rPr>
          <w:rFonts w:cstheme="majorBidi"/>
          <w:b w:val="0"/>
          <w:bCs/>
          <w:szCs w:val="24"/>
          <w:lang w:val="en-US"/>
        </w:rPr>
      </w:pPr>
      <w:r>
        <w:rPr>
          <w:rFonts w:cstheme="majorBidi"/>
          <w:b w:val="0"/>
          <w:bCs/>
          <w:noProof/>
          <w:szCs w:val="24"/>
          <w:lang w:eastAsia="fr-FR"/>
        </w:rPr>
        <w:pict>
          <v:roundrect id="_x0000_s1239" style="position:absolute;left:0;text-align:left;margin-left:298.25pt;margin-top:18.1pt;width:133.15pt;height:59.65pt;z-index:-251622912" arcsize="10923f"/>
        </w:pict>
      </w:r>
      <w:r>
        <w:rPr>
          <w:rFonts w:cstheme="majorBidi"/>
          <w:b w:val="0"/>
          <w:bCs/>
          <w:noProof/>
          <w:szCs w:val="24"/>
          <w:lang w:eastAsia="fr-FR"/>
        </w:rPr>
        <w:pict>
          <v:roundrect id="_x0000_s1240" style="position:absolute;left:0;text-align:left;margin-left:108.45pt;margin-top:14.45pt;width:105.3pt;height:42.5pt;z-index:-251621888" arcsize="10923f"/>
        </w:pic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43" type="#_x0000_t32" style="position:absolute;left:0;text-align:left;margin-left:223.25pt;margin-top:16.35pt;width:65.85pt;height:0;z-index:251697664" o:connectortype="straight">
            <v:stroke endarrow="block"/>
          </v:shape>
        </w:pict>
      </w:r>
      <w:r w:rsidR="00162C14" w:rsidRPr="0046343D">
        <w:rPr>
          <w:rFonts w:cstheme="majorBidi"/>
          <w:b w:val="0"/>
          <w:bCs/>
          <w:szCs w:val="24"/>
        </w:rPr>
        <w:t xml:space="preserve">                           </w:t>
      </w:r>
      <w:proofErr w:type="spellStart"/>
      <w:r w:rsidR="00162C14" w:rsidRPr="00222A4B">
        <w:rPr>
          <w:rFonts w:cstheme="majorBidi"/>
          <w:b w:val="0"/>
          <w:bCs/>
          <w:szCs w:val="24"/>
        </w:rPr>
        <w:t>Zalzamiche</w:t>
      </w:r>
      <w:proofErr w:type="spellEnd"/>
      <w:r w:rsidR="00162C14" w:rsidRPr="00222A4B">
        <w:rPr>
          <w:rFonts w:cstheme="majorBidi"/>
          <w:b w:val="0"/>
          <w:bCs/>
          <w:szCs w:val="24"/>
        </w:rPr>
        <w:t xml:space="preserve">               Quête                   Tuer OBO pour lui  </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shape id="_x0000_s1241" type="#_x0000_t32" style="position:absolute;left:0;text-align:left;margin-left:94.2pt;margin-top:5.2pt;width:57.8pt;height:33.75pt;flip:y;z-index:251695616" o:connectortype="straight">
            <v:stroke endarrow="block"/>
          </v:shape>
        </w:pict>
      </w:r>
      <w:r>
        <w:rPr>
          <w:rFonts w:cstheme="majorBidi"/>
          <w:b w:val="0"/>
          <w:bCs/>
          <w:noProof/>
          <w:szCs w:val="24"/>
          <w:lang w:eastAsia="fr-FR"/>
        </w:rPr>
        <w:pict>
          <v:shape id="_x0000_s1242" type="#_x0000_t32" style="position:absolute;left:0;text-align:left;margin-left:168.95pt;margin-top:5.2pt;width:54.3pt;height:33.75pt;flip:x y;z-index:251696640" o:connectortype="straight">
            <v:stroke endarrow="block"/>
          </v:shape>
        </w:pict>
      </w:r>
      <w:r w:rsidR="00162C14" w:rsidRPr="00222A4B">
        <w:rPr>
          <w:rFonts w:cstheme="majorBidi"/>
          <w:b w:val="0"/>
          <w:bCs/>
          <w:szCs w:val="24"/>
        </w:rPr>
        <w:t xml:space="preserve">                                                                                        </w:t>
      </w:r>
      <w:proofErr w:type="gramStart"/>
      <w:r w:rsidR="00162C14" w:rsidRPr="00222A4B">
        <w:rPr>
          <w:rFonts w:cstheme="majorBidi"/>
          <w:b w:val="0"/>
          <w:bCs/>
          <w:szCs w:val="24"/>
        </w:rPr>
        <w:t>voler</w:t>
      </w:r>
      <w:proofErr w:type="gramEnd"/>
      <w:r w:rsidR="00162C14" w:rsidRPr="00222A4B">
        <w:rPr>
          <w:rFonts w:cstheme="majorBidi"/>
          <w:b w:val="0"/>
          <w:bCs/>
          <w:szCs w:val="24"/>
        </w:rPr>
        <w:t xml:space="preserve"> la prophétie</w:t>
      </w:r>
    </w:p>
    <w:p w:rsidR="00162C14" w:rsidRPr="00222A4B" w:rsidRDefault="006D0A62" w:rsidP="00162C14">
      <w:pPr>
        <w:spacing w:before="120" w:after="120" w:line="360" w:lineRule="auto"/>
        <w:ind w:firstLine="851"/>
        <w:jc w:val="both"/>
        <w:rPr>
          <w:rFonts w:cstheme="majorBidi"/>
          <w:b w:val="0"/>
          <w:bCs/>
          <w:szCs w:val="24"/>
        </w:rPr>
      </w:pPr>
      <w:r>
        <w:rPr>
          <w:rFonts w:cstheme="majorBidi"/>
          <w:b w:val="0"/>
          <w:bCs/>
          <w:noProof/>
          <w:szCs w:val="24"/>
          <w:lang w:eastAsia="fr-FR"/>
        </w:rPr>
        <w:pict>
          <v:roundrect id="_x0000_s1244" style="position:absolute;left:0;text-align:left;margin-left:158.7pt;margin-top:12.25pt;width:125.65pt;height:110.4pt;z-index:-251617792" arcsize="10923f"/>
        </w:pict>
      </w:r>
      <w:r>
        <w:rPr>
          <w:rFonts w:cstheme="majorBidi"/>
          <w:b w:val="0"/>
          <w:bCs/>
          <w:noProof/>
          <w:szCs w:val="24"/>
          <w:lang w:eastAsia="fr-FR"/>
        </w:rPr>
        <w:pict>
          <v:roundrect id="_x0000_s1245" style="position:absolute;left:0;text-align:left;margin-left:40.55pt;margin-top:13.9pt;width:111.45pt;height:83.6pt;z-index:-251616768" arcsize="10923f"/>
        </w:pict>
      </w:r>
      <w:r w:rsidR="00162C14" w:rsidRPr="00222A4B">
        <w:rPr>
          <w:rFonts w:cstheme="majorBidi"/>
          <w:b w:val="0"/>
          <w:bCs/>
          <w:szCs w:val="24"/>
        </w:rPr>
        <w:t xml:space="preserve">                                                                                                                                                                          </w:t>
      </w:r>
    </w:p>
    <w:p w:rsidR="00162C14" w:rsidRPr="00222A4B" w:rsidRDefault="00162C14" w:rsidP="00A80935">
      <w:pPr>
        <w:spacing w:before="120" w:after="120" w:line="360" w:lineRule="auto"/>
        <w:ind w:firstLine="851"/>
        <w:jc w:val="both"/>
        <w:rPr>
          <w:rFonts w:cstheme="majorBidi"/>
          <w:b w:val="0"/>
          <w:bCs/>
          <w:szCs w:val="24"/>
        </w:rPr>
      </w:pPr>
      <w:r w:rsidRPr="00222A4B">
        <w:rPr>
          <w:rFonts w:cstheme="majorBidi"/>
          <w:b w:val="0"/>
          <w:bCs/>
          <w:szCs w:val="24"/>
        </w:rPr>
        <w:t xml:space="preserve">    </w:t>
      </w:r>
      <w:proofErr w:type="spellStart"/>
      <w:r w:rsidRPr="00222A4B">
        <w:rPr>
          <w:rFonts w:cstheme="majorBidi"/>
          <w:b w:val="0"/>
          <w:bCs/>
          <w:szCs w:val="24"/>
        </w:rPr>
        <w:t>Tabaylisse</w:t>
      </w:r>
      <w:proofErr w:type="spellEnd"/>
      <w:r w:rsidRPr="00222A4B">
        <w:rPr>
          <w:rFonts w:cstheme="majorBidi"/>
          <w:b w:val="0"/>
          <w:bCs/>
          <w:szCs w:val="24"/>
        </w:rPr>
        <w:t xml:space="preserve">                       Son amour pour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Sa métamorphose                  Sarah</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L’armée du Générale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Invisible.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proofErr w:type="spellStart"/>
      <w:r w:rsidRPr="00222A4B">
        <w:rPr>
          <w:rFonts w:cstheme="majorBidi"/>
          <w:b w:val="0"/>
          <w:bCs/>
          <w:szCs w:val="24"/>
        </w:rPr>
        <w:t>Baldazar</w:t>
      </w:r>
      <w:proofErr w:type="spellEnd"/>
      <w:r w:rsidRPr="00222A4B">
        <w:rPr>
          <w:rFonts w:cstheme="majorBidi"/>
          <w:b w:val="0"/>
          <w:bCs/>
          <w:szCs w:val="24"/>
        </w:rPr>
        <w:t xml:space="preserve">, destinateur et destinataire de cette quête veut s’emparer de l’oracle. Le seul moyen d’y parvenir est de supprimer le roi OBO. C’est son fils </w:t>
      </w:r>
      <w:proofErr w:type="spellStart"/>
      <w:r w:rsidRPr="00222A4B">
        <w:rPr>
          <w:rFonts w:cstheme="majorBidi"/>
          <w:b w:val="0"/>
          <w:bCs/>
          <w:szCs w:val="24"/>
        </w:rPr>
        <w:t>Zalzamiche</w:t>
      </w:r>
      <w:proofErr w:type="spellEnd"/>
      <w:r w:rsidRPr="00222A4B">
        <w:rPr>
          <w:rFonts w:cstheme="majorBidi"/>
          <w:b w:val="0"/>
          <w:bCs/>
          <w:szCs w:val="24"/>
        </w:rPr>
        <w:t xml:space="preserve"> qui sera envoyé pour cette mission. Mais  son amour pour Sarah le déroutera de sa quête.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w:t>
      </w:r>
      <w:proofErr w:type="spellStart"/>
      <w:r w:rsidRPr="00222A4B">
        <w:rPr>
          <w:rFonts w:cstheme="majorBidi"/>
          <w:b w:val="0"/>
          <w:bCs/>
          <w:szCs w:val="24"/>
        </w:rPr>
        <w:t>Tabaylisse</w:t>
      </w:r>
      <w:proofErr w:type="spellEnd"/>
      <w:r w:rsidRPr="00222A4B">
        <w:rPr>
          <w:rFonts w:cstheme="majorBidi"/>
          <w:b w:val="0"/>
          <w:bCs/>
          <w:szCs w:val="24"/>
        </w:rPr>
        <w:t xml:space="preserve"> va le remettre sur le chemin de la quête néanmoins ayant enfin trouvé OBO il n’a pas pu le tuer à cause de l’intervention de l’armée du Général  Invisible.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La soif du pouvoir est à l’origine de cette quête. Moulay </w:t>
      </w:r>
      <w:proofErr w:type="spellStart"/>
      <w:r w:rsidRPr="00222A4B">
        <w:rPr>
          <w:rFonts w:cstheme="majorBidi"/>
          <w:b w:val="0"/>
          <w:bCs/>
          <w:szCs w:val="24"/>
        </w:rPr>
        <w:t>Baldazar</w:t>
      </w:r>
      <w:proofErr w:type="spellEnd"/>
      <w:r w:rsidRPr="00222A4B">
        <w:rPr>
          <w:rFonts w:cstheme="majorBidi"/>
          <w:b w:val="0"/>
          <w:bCs/>
          <w:szCs w:val="24"/>
        </w:rPr>
        <w:t xml:space="preserve"> est un personnage qui ne reculera devant rien pour pouvoir gouverner le Monde.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De fait, </w:t>
      </w:r>
      <w:proofErr w:type="spellStart"/>
      <w:r w:rsidRPr="00222A4B">
        <w:rPr>
          <w:rFonts w:cstheme="majorBidi"/>
          <w:b w:val="0"/>
          <w:bCs/>
          <w:i/>
          <w:iCs/>
          <w:szCs w:val="24"/>
        </w:rPr>
        <w:t>Baldazar</w:t>
      </w:r>
      <w:proofErr w:type="spellEnd"/>
      <w:r w:rsidRPr="00222A4B">
        <w:rPr>
          <w:rFonts w:cstheme="majorBidi"/>
          <w:b w:val="0"/>
          <w:bCs/>
          <w:i/>
          <w:iCs/>
          <w:szCs w:val="24"/>
        </w:rPr>
        <w:t xml:space="preserve"> aspirait depuis longtemps à s’emparer du trône. Dans sa folie des grandeurs, il imaginait tout le Maghreb à ses pieds, de Marrakech à Tripoli et d’Alger à Tombouctou, en attendant de soumettre à son pouvoir le </w:t>
      </w:r>
      <w:proofErr w:type="spellStart"/>
      <w:r w:rsidRPr="00222A4B">
        <w:rPr>
          <w:rFonts w:cstheme="majorBidi"/>
          <w:b w:val="0"/>
          <w:bCs/>
          <w:i/>
          <w:iCs/>
          <w:szCs w:val="24"/>
        </w:rPr>
        <w:t>Machrek</w:t>
      </w:r>
      <w:proofErr w:type="spellEnd"/>
      <w:r w:rsidRPr="00222A4B">
        <w:rPr>
          <w:rFonts w:cstheme="majorBidi"/>
          <w:b w:val="0"/>
          <w:bCs/>
          <w:i/>
          <w:iCs/>
          <w:szCs w:val="24"/>
        </w:rPr>
        <w:t xml:space="preserve"> également et fonder une véritable dynastie, que dis-je, tout un empire à son nom</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Pr="00222A4B">
        <w:rPr>
          <w:rFonts w:cstheme="majorBidi"/>
          <w:b w:val="0"/>
          <w:bCs/>
          <w:szCs w:val="24"/>
        </w:rPr>
        <w:t>page 98</w:t>
      </w:r>
      <w:r w:rsidR="00CC5975">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lastRenderedPageBreak/>
        <w:t>Le personnage principal</w:t>
      </w:r>
      <w:r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personnage principal dans le premier récit est sans aucun doute,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En effet, le narrateur nous retrace la vie de ce personnage tout au long du récit. Par contre dans le récit 2 nous nous sommes demandés qui était le personnage principal. Sur quels critères devons nous nous appuyer pour désigner le héro</w:t>
      </w:r>
      <w:r w:rsidR="0043295C">
        <w:rPr>
          <w:rFonts w:cstheme="majorBidi"/>
          <w:b w:val="0"/>
          <w:bCs/>
          <w:szCs w:val="24"/>
        </w:rPr>
        <w:t>s</w:t>
      </w:r>
      <w:r w:rsidRPr="00222A4B">
        <w:rPr>
          <w:rFonts w:cstheme="majorBidi"/>
          <w:b w:val="0"/>
          <w:bCs/>
          <w:szCs w:val="24"/>
        </w:rPr>
        <w:t xml:space="preserve"> du récit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Etant donné que nous pouvons attribuer ce statut à au moins deux personnages,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et OBO, nous allons essayer de relever les différents facteurs qui pourraient qualifier de principal l’un de ces deux personnages.</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Commençons tout d’abord par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C’est le premier personnage qui apparait dans le récit, après le Patriarche. Quels sont les indices qui pourraient éventuellement faire de lui le personnage principal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En premier lieu, sa vie est détaillée. Le narrateur nous donne plusieurs détails sur sa vie personnelle. Ensuite nous savons qu’il est à la recherche d’une réponse au mystère de la vie et de la mort. Si nous nous référons au schéma actanciel, nous remarquons qu’il est le sujet d’une quête.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En ce qui concerne le roi OBO, le narrateur dans le récit 2 débute par glorifier, rendre hommage à notre mère Eva et au roi OBO (page 25). Mais par la suite il n’y a aucune trace de ce personnage. C’est à la page 196 que ce personnage fera son apparition, le jour de sa naissance. Il fait lui aussi l’objet d’une quête. Donc nous pouvons dire que le personnage principal du récit2 est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u w:val="single"/>
        </w:rPr>
      </w:pPr>
      <w:r w:rsidRPr="00222A4B">
        <w:rPr>
          <w:rFonts w:cstheme="majorBidi"/>
          <w:b w:val="0"/>
          <w:bCs/>
          <w:szCs w:val="24"/>
          <w:u w:val="single"/>
        </w:rPr>
        <w:t>Les personnages dans le récit 1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La remarque que nous avons faite en lisant les deux récits est que le narrateur ne se contente pas de faire une simple description, concernant certains personnages, mais il utilise une répétition excessive.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Nous nous demandons si le narrateur n’essaie pas de mettre l’accent sur certains détails pour nous transmettre ses sentiments envers ses personnages. Pour cela nous allons prendre trois personnages différents. Nous allons commencer par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ensuite les terroristes, enfin nous terminerons avec Sarah.</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lastRenderedPageBreak/>
        <w:t xml:space="preserve">Description </w:t>
      </w:r>
      <w:proofErr w:type="gramStart"/>
      <w:r w:rsidRPr="00222A4B">
        <w:rPr>
          <w:rFonts w:cstheme="majorBidi"/>
          <w:b w:val="0"/>
          <w:bCs/>
          <w:szCs w:val="24"/>
          <w:u w:val="single"/>
        </w:rPr>
        <w:t xml:space="preserve">de </w:t>
      </w:r>
      <w:proofErr w:type="spellStart"/>
      <w:r w:rsidRPr="00222A4B">
        <w:rPr>
          <w:rFonts w:cstheme="majorBidi"/>
          <w:b w:val="0"/>
          <w:bCs/>
          <w:szCs w:val="24"/>
          <w:u w:val="single"/>
        </w:rPr>
        <w:t>Ouali</w:t>
      </w:r>
      <w:proofErr w:type="spellEnd"/>
      <w:proofErr w:type="gramEnd"/>
      <w:r w:rsidRPr="00222A4B">
        <w:rPr>
          <w:rFonts w:cstheme="majorBidi"/>
          <w:b w:val="0"/>
          <w:bCs/>
          <w:szCs w:val="24"/>
          <w:u w:val="single"/>
        </w:rPr>
        <w:t xml:space="preserve"> </w:t>
      </w:r>
      <w:proofErr w:type="spellStart"/>
      <w:r w:rsidRPr="00222A4B">
        <w:rPr>
          <w:rFonts w:cstheme="majorBidi"/>
          <w:b w:val="0"/>
          <w:bCs/>
          <w:szCs w:val="24"/>
          <w:u w:val="single"/>
        </w:rPr>
        <w:t>Benoualou</w:t>
      </w:r>
      <w:proofErr w:type="spellEnd"/>
      <w:r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Au début du texte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est décrit comme un être idiot, sans cervelle. Le narrateur insiste énormément sur cette caractéristique au point d’utiliser tous les qualifiants qui lui passent par la tête, et cela dans les deux langues (français et arabe). Nous avons relevé plusieurs passages pour appuyer notre hypothèse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 </w:t>
      </w:r>
      <w:r w:rsidRPr="00222A4B">
        <w:rPr>
          <w:rFonts w:cstheme="majorBidi"/>
          <w:b w:val="0"/>
          <w:bCs/>
          <w:i/>
          <w:iCs/>
          <w:szCs w:val="24"/>
        </w:rPr>
        <w:t xml:space="preserve">Depuis la naissance de </w:t>
      </w:r>
      <w:proofErr w:type="spellStart"/>
      <w:r w:rsidRPr="00222A4B">
        <w:rPr>
          <w:rFonts w:cstheme="majorBidi"/>
          <w:b w:val="0"/>
          <w:bCs/>
          <w:i/>
          <w:iCs/>
          <w:szCs w:val="24"/>
        </w:rPr>
        <w:t>Ouali</w:t>
      </w:r>
      <w:proofErr w:type="spellEnd"/>
      <w:r w:rsidRPr="00222A4B">
        <w:rPr>
          <w:rFonts w:cstheme="majorBidi"/>
          <w:b w:val="0"/>
          <w:bCs/>
          <w:i/>
          <w:iCs/>
          <w:szCs w:val="24"/>
        </w:rPr>
        <w:t xml:space="preserve"> Le Taré</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Pr="00222A4B">
        <w:rPr>
          <w:rFonts w:cstheme="majorBidi"/>
          <w:b w:val="0"/>
          <w:bCs/>
          <w:szCs w:val="24"/>
        </w:rPr>
        <w:t>page 14</w:t>
      </w:r>
      <w:r w:rsidR="00CC5975">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Il faut dire que </w:t>
      </w:r>
      <w:proofErr w:type="spellStart"/>
      <w:r w:rsidRPr="00222A4B">
        <w:rPr>
          <w:rFonts w:cstheme="majorBidi"/>
          <w:b w:val="0"/>
          <w:bCs/>
          <w:i/>
          <w:iCs/>
          <w:szCs w:val="24"/>
        </w:rPr>
        <w:t>Ouali</w:t>
      </w:r>
      <w:proofErr w:type="spellEnd"/>
      <w:r w:rsidRPr="00222A4B">
        <w:rPr>
          <w:rFonts w:cstheme="majorBidi"/>
          <w:b w:val="0"/>
          <w:bCs/>
          <w:i/>
          <w:iCs/>
          <w:szCs w:val="24"/>
        </w:rPr>
        <w:t xml:space="preserve"> Le Bon, </w:t>
      </w:r>
      <w:proofErr w:type="spellStart"/>
      <w:r w:rsidRPr="00222A4B">
        <w:rPr>
          <w:rFonts w:cstheme="majorBidi"/>
          <w:b w:val="0"/>
          <w:bCs/>
          <w:i/>
          <w:iCs/>
          <w:szCs w:val="24"/>
        </w:rPr>
        <w:t>Ouali</w:t>
      </w:r>
      <w:proofErr w:type="spellEnd"/>
      <w:r w:rsidRPr="00222A4B">
        <w:rPr>
          <w:rFonts w:cstheme="majorBidi"/>
          <w:b w:val="0"/>
          <w:bCs/>
          <w:i/>
          <w:iCs/>
          <w:szCs w:val="24"/>
        </w:rPr>
        <w:t xml:space="preserve"> Le Con, </w:t>
      </w:r>
      <w:proofErr w:type="spellStart"/>
      <w:r w:rsidRPr="00222A4B">
        <w:rPr>
          <w:rFonts w:cstheme="majorBidi"/>
          <w:b w:val="0"/>
          <w:bCs/>
          <w:i/>
          <w:iCs/>
          <w:szCs w:val="24"/>
        </w:rPr>
        <w:t>Ouali</w:t>
      </w:r>
      <w:proofErr w:type="spellEnd"/>
      <w:r w:rsidRPr="00222A4B">
        <w:rPr>
          <w:rFonts w:cstheme="majorBidi"/>
          <w:b w:val="0"/>
          <w:bCs/>
          <w:i/>
          <w:iCs/>
          <w:szCs w:val="24"/>
        </w:rPr>
        <w:t xml:space="preserve"> Le Mou, </w:t>
      </w:r>
      <w:proofErr w:type="spellStart"/>
      <w:r w:rsidRPr="00222A4B">
        <w:rPr>
          <w:rFonts w:cstheme="majorBidi"/>
          <w:b w:val="0"/>
          <w:bCs/>
          <w:i/>
          <w:iCs/>
          <w:szCs w:val="24"/>
        </w:rPr>
        <w:t>Ouali</w:t>
      </w:r>
      <w:proofErr w:type="spellEnd"/>
      <w:r w:rsidRPr="00222A4B">
        <w:rPr>
          <w:rFonts w:cstheme="majorBidi"/>
          <w:b w:val="0"/>
          <w:bCs/>
          <w:i/>
          <w:iCs/>
          <w:szCs w:val="24"/>
        </w:rPr>
        <w:t xml:space="preserve"> Le Fou, </w:t>
      </w:r>
      <w:proofErr w:type="spellStart"/>
      <w:r w:rsidRPr="00222A4B">
        <w:rPr>
          <w:rFonts w:cstheme="majorBidi"/>
          <w:b w:val="0"/>
          <w:bCs/>
          <w:i/>
          <w:iCs/>
          <w:szCs w:val="24"/>
        </w:rPr>
        <w:t>Ouali</w:t>
      </w:r>
      <w:proofErr w:type="spellEnd"/>
      <w:r w:rsidRPr="00222A4B">
        <w:rPr>
          <w:rFonts w:cstheme="majorBidi"/>
          <w:b w:val="0"/>
          <w:bCs/>
          <w:i/>
          <w:iCs/>
          <w:szCs w:val="24"/>
        </w:rPr>
        <w:t xml:space="preserve"> El </w:t>
      </w:r>
      <w:proofErr w:type="spellStart"/>
      <w:r w:rsidRPr="00222A4B">
        <w:rPr>
          <w:rFonts w:cstheme="majorBidi"/>
          <w:b w:val="0"/>
          <w:bCs/>
          <w:i/>
          <w:iCs/>
          <w:szCs w:val="24"/>
        </w:rPr>
        <w:t>Jayeh</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Le Distrait, </w:t>
      </w:r>
      <w:proofErr w:type="spellStart"/>
      <w:r w:rsidRPr="00222A4B">
        <w:rPr>
          <w:rFonts w:cstheme="majorBidi"/>
          <w:b w:val="0"/>
          <w:bCs/>
          <w:i/>
          <w:iCs/>
          <w:szCs w:val="24"/>
        </w:rPr>
        <w:t>Ouali</w:t>
      </w:r>
      <w:proofErr w:type="spellEnd"/>
      <w:r w:rsidRPr="00222A4B">
        <w:rPr>
          <w:rFonts w:cstheme="majorBidi"/>
          <w:b w:val="0"/>
          <w:bCs/>
          <w:i/>
          <w:iCs/>
          <w:szCs w:val="24"/>
        </w:rPr>
        <w:t xml:space="preserve"> </w:t>
      </w:r>
      <w:proofErr w:type="spellStart"/>
      <w:r w:rsidRPr="00222A4B">
        <w:rPr>
          <w:rFonts w:cstheme="majorBidi"/>
          <w:b w:val="0"/>
          <w:bCs/>
          <w:i/>
          <w:iCs/>
          <w:szCs w:val="24"/>
        </w:rPr>
        <w:t>Lamtaffi</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Le Dormant, </w:t>
      </w:r>
      <w:proofErr w:type="spellStart"/>
      <w:r w:rsidRPr="00222A4B">
        <w:rPr>
          <w:rFonts w:cstheme="majorBidi"/>
          <w:b w:val="0"/>
          <w:bCs/>
          <w:i/>
          <w:iCs/>
          <w:szCs w:val="24"/>
        </w:rPr>
        <w:t>Ouali</w:t>
      </w:r>
      <w:proofErr w:type="spellEnd"/>
      <w:r w:rsidRPr="00222A4B">
        <w:rPr>
          <w:rFonts w:cstheme="majorBidi"/>
          <w:b w:val="0"/>
          <w:bCs/>
          <w:i/>
          <w:iCs/>
          <w:szCs w:val="24"/>
        </w:rPr>
        <w:t xml:space="preserve"> </w:t>
      </w:r>
      <w:proofErr w:type="spellStart"/>
      <w:r w:rsidRPr="00222A4B">
        <w:rPr>
          <w:rFonts w:cstheme="majorBidi"/>
          <w:b w:val="0"/>
          <w:bCs/>
          <w:i/>
          <w:iCs/>
          <w:szCs w:val="24"/>
        </w:rPr>
        <w:t>Maliche</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w:t>
      </w:r>
      <w:proofErr w:type="spellStart"/>
      <w:r w:rsidRPr="00222A4B">
        <w:rPr>
          <w:rFonts w:cstheme="majorBidi"/>
          <w:b w:val="0"/>
          <w:bCs/>
          <w:i/>
          <w:iCs/>
          <w:szCs w:val="24"/>
        </w:rPr>
        <w:t>Talag</w:t>
      </w:r>
      <w:proofErr w:type="spellEnd"/>
      <w:r w:rsidRPr="00222A4B">
        <w:rPr>
          <w:rFonts w:cstheme="majorBidi"/>
          <w:b w:val="0"/>
          <w:bCs/>
          <w:i/>
          <w:iCs/>
          <w:szCs w:val="24"/>
        </w:rPr>
        <w:t xml:space="preserve"> </w:t>
      </w:r>
      <w:proofErr w:type="spellStart"/>
      <w:r w:rsidRPr="00222A4B">
        <w:rPr>
          <w:rFonts w:cstheme="majorBidi"/>
          <w:b w:val="0"/>
          <w:bCs/>
          <w:i/>
          <w:iCs/>
          <w:szCs w:val="24"/>
        </w:rPr>
        <w:t>Rouhou</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El </w:t>
      </w:r>
      <w:proofErr w:type="spellStart"/>
      <w:r w:rsidRPr="00222A4B">
        <w:rPr>
          <w:rFonts w:cstheme="majorBidi"/>
          <w:b w:val="0"/>
          <w:bCs/>
          <w:i/>
          <w:iCs/>
          <w:szCs w:val="24"/>
        </w:rPr>
        <w:t>Bahloul</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w:t>
      </w:r>
      <w:proofErr w:type="spellStart"/>
      <w:r w:rsidRPr="00222A4B">
        <w:rPr>
          <w:rFonts w:cstheme="majorBidi"/>
          <w:b w:val="0"/>
          <w:bCs/>
          <w:i/>
          <w:iCs/>
          <w:szCs w:val="24"/>
        </w:rPr>
        <w:t>Enniya</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Le Nase, </w:t>
      </w:r>
      <w:proofErr w:type="spellStart"/>
      <w:r w:rsidRPr="00222A4B">
        <w:rPr>
          <w:rFonts w:cstheme="majorBidi"/>
          <w:b w:val="0"/>
          <w:bCs/>
          <w:i/>
          <w:iCs/>
          <w:szCs w:val="24"/>
        </w:rPr>
        <w:t>Ouali</w:t>
      </w:r>
      <w:proofErr w:type="spellEnd"/>
      <w:r w:rsidRPr="00222A4B">
        <w:rPr>
          <w:rFonts w:cstheme="majorBidi"/>
          <w:b w:val="0"/>
          <w:bCs/>
          <w:i/>
          <w:iCs/>
          <w:szCs w:val="24"/>
        </w:rPr>
        <w:t xml:space="preserve"> El </w:t>
      </w:r>
      <w:proofErr w:type="spellStart"/>
      <w:r w:rsidRPr="00222A4B">
        <w:rPr>
          <w:rFonts w:cstheme="majorBidi"/>
          <w:b w:val="0"/>
          <w:bCs/>
          <w:i/>
          <w:iCs/>
          <w:szCs w:val="24"/>
        </w:rPr>
        <w:t>Hayem</w:t>
      </w:r>
      <w:proofErr w:type="spellEnd"/>
      <w:r w:rsidRPr="00222A4B">
        <w:rPr>
          <w:rFonts w:cstheme="majorBidi"/>
          <w:b w:val="0"/>
          <w:bCs/>
          <w:i/>
          <w:iCs/>
          <w:szCs w:val="24"/>
        </w:rPr>
        <w:t xml:space="preserve">, </w:t>
      </w:r>
      <w:proofErr w:type="spellStart"/>
      <w:r w:rsidRPr="00222A4B">
        <w:rPr>
          <w:rFonts w:cstheme="majorBidi"/>
          <w:b w:val="0"/>
          <w:bCs/>
          <w:i/>
          <w:iCs/>
          <w:szCs w:val="24"/>
        </w:rPr>
        <w:t>Ouali</w:t>
      </w:r>
      <w:proofErr w:type="spellEnd"/>
      <w:r w:rsidRPr="00222A4B">
        <w:rPr>
          <w:rFonts w:cstheme="majorBidi"/>
          <w:b w:val="0"/>
          <w:bCs/>
          <w:i/>
          <w:iCs/>
          <w:szCs w:val="24"/>
        </w:rPr>
        <w:t xml:space="preserve"> Le Crétin, </w:t>
      </w:r>
      <w:proofErr w:type="spellStart"/>
      <w:r w:rsidRPr="00222A4B">
        <w:rPr>
          <w:rFonts w:cstheme="majorBidi"/>
          <w:b w:val="0"/>
          <w:bCs/>
          <w:i/>
          <w:iCs/>
          <w:szCs w:val="24"/>
        </w:rPr>
        <w:t>Ouali</w:t>
      </w:r>
      <w:proofErr w:type="spellEnd"/>
      <w:r w:rsidRPr="00222A4B">
        <w:rPr>
          <w:rFonts w:cstheme="majorBidi"/>
          <w:b w:val="0"/>
          <w:bCs/>
          <w:i/>
          <w:iCs/>
          <w:szCs w:val="24"/>
        </w:rPr>
        <w:t xml:space="preserve"> Le Nigaud, </w:t>
      </w:r>
      <w:proofErr w:type="spellStart"/>
      <w:r w:rsidRPr="00222A4B">
        <w:rPr>
          <w:rFonts w:cstheme="majorBidi"/>
          <w:b w:val="0"/>
          <w:bCs/>
          <w:i/>
          <w:iCs/>
          <w:szCs w:val="24"/>
        </w:rPr>
        <w:t>Ouali</w:t>
      </w:r>
      <w:proofErr w:type="spellEnd"/>
      <w:r w:rsidRPr="00222A4B">
        <w:rPr>
          <w:rFonts w:cstheme="majorBidi"/>
          <w:b w:val="0"/>
          <w:bCs/>
          <w:i/>
          <w:iCs/>
          <w:szCs w:val="24"/>
        </w:rPr>
        <w:t xml:space="preserve"> Le Sot, </w:t>
      </w:r>
      <w:proofErr w:type="spellStart"/>
      <w:r w:rsidRPr="00222A4B">
        <w:rPr>
          <w:rFonts w:cstheme="majorBidi"/>
          <w:b w:val="0"/>
          <w:bCs/>
          <w:i/>
          <w:iCs/>
          <w:szCs w:val="24"/>
        </w:rPr>
        <w:t>Ouali</w:t>
      </w:r>
      <w:proofErr w:type="spellEnd"/>
      <w:r w:rsidRPr="00222A4B">
        <w:rPr>
          <w:rFonts w:cstheme="majorBidi"/>
          <w:b w:val="0"/>
          <w:bCs/>
          <w:i/>
          <w:iCs/>
          <w:szCs w:val="24"/>
        </w:rPr>
        <w:t xml:space="preserve"> Le Lourdaud et que sais-je encore, comme on peut le lire dans l’éventail des quolibets et autres sobriquets que sa nonchalance et sa débilité lui avaient valu, bref, </w:t>
      </w:r>
      <w:proofErr w:type="spellStart"/>
      <w:r w:rsidRPr="00222A4B">
        <w:rPr>
          <w:rFonts w:cstheme="majorBidi"/>
          <w:b w:val="0"/>
          <w:bCs/>
          <w:i/>
          <w:iCs/>
          <w:szCs w:val="24"/>
        </w:rPr>
        <w:t>Ouali</w:t>
      </w:r>
      <w:proofErr w:type="spellEnd"/>
      <w:r w:rsidRPr="00222A4B">
        <w:rPr>
          <w:rFonts w:cstheme="majorBidi"/>
          <w:b w:val="0"/>
          <w:bCs/>
          <w:i/>
          <w:iCs/>
          <w:szCs w:val="24"/>
        </w:rPr>
        <w:t>, l’idiot de la famille, le paumé souverainement béat, n’avait jamais su combien de rides il avait consommés depuis que le temps faisait son œuvre sur lui et que les années coulaient sur sa peau</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Pr="00222A4B">
        <w:rPr>
          <w:rFonts w:cstheme="majorBidi"/>
          <w:b w:val="0"/>
          <w:bCs/>
          <w:szCs w:val="24"/>
        </w:rPr>
        <w:t>page 15</w:t>
      </w:r>
      <w:r w:rsidR="00CC5975">
        <w:rPr>
          <w:rFonts w:cstheme="majorBidi"/>
          <w:b w:val="0"/>
          <w:bCs/>
          <w:szCs w:val="24"/>
        </w:rPr>
        <w:t>).</w:t>
      </w:r>
    </w:p>
    <w:p w:rsidR="0043295C" w:rsidRDefault="0043295C" w:rsidP="00162C14">
      <w:pPr>
        <w:spacing w:before="120" w:after="120" w:line="360" w:lineRule="auto"/>
        <w:ind w:firstLine="851"/>
        <w:jc w:val="both"/>
        <w:rPr>
          <w:rFonts w:cstheme="majorBidi"/>
          <w:b w:val="0"/>
          <w:bCs/>
          <w:szCs w:val="24"/>
        </w:rPr>
      </w:pPr>
    </w:p>
    <w:p w:rsidR="00162C14" w:rsidRPr="00222A4B" w:rsidRDefault="0043295C" w:rsidP="00162C14">
      <w:pPr>
        <w:spacing w:before="120" w:after="120" w:line="360" w:lineRule="auto"/>
        <w:ind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proofErr w:type="spellStart"/>
      <w:r w:rsidR="00162C14" w:rsidRPr="00222A4B">
        <w:rPr>
          <w:rFonts w:cstheme="majorBidi"/>
          <w:b w:val="0"/>
          <w:bCs/>
          <w:i/>
          <w:iCs/>
          <w:szCs w:val="24"/>
        </w:rPr>
        <w:t>Ouali</w:t>
      </w:r>
      <w:proofErr w:type="spellEnd"/>
      <w:r w:rsidR="00162C14" w:rsidRPr="00222A4B">
        <w:rPr>
          <w:rFonts w:cstheme="majorBidi"/>
          <w:b w:val="0"/>
          <w:bCs/>
          <w:i/>
          <w:iCs/>
          <w:szCs w:val="24"/>
        </w:rPr>
        <w:t xml:space="preserve"> Le Jobard, </w:t>
      </w:r>
      <w:proofErr w:type="spellStart"/>
      <w:r w:rsidR="00162C14" w:rsidRPr="00222A4B">
        <w:rPr>
          <w:rFonts w:cstheme="majorBidi"/>
          <w:b w:val="0"/>
          <w:bCs/>
          <w:i/>
          <w:iCs/>
          <w:szCs w:val="24"/>
        </w:rPr>
        <w:t>Ouali</w:t>
      </w:r>
      <w:proofErr w:type="spellEnd"/>
      <w:r w:rsidR="00162C14" w:rsidRPr="00222A4B">
        <w:rPr>
          <w:rFonts w:cstheme="majorBidi"/>
          <w:b w:val="0"/>
          <w:bCs/>
          <w:i/>
          <w:iCs/>
          <w:szCs w:val="24"/>
        </w:rPr>
        <w:t xml:space="preserve"> Le Demeuré. Gros sac de rousseur aux pommettes invariablement rouges</w:t>
      </w:r>
      <w:r w:rsidR="00162C14" w:rsidRPr="00222A4B">
        <w:rPr>
          <w:rFonts w:cstheme="majorBidi"/>
          <w:b w:val="0"/>
          <w:bCs/>
          <w:szCs w:val="24"/>
        </w:rPr>
        <w:t xml:space="preserve"> […].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162C14" w:rsidRPr="00222A4B">
        <w:rPr>
          <w:rFonts w:cstheme="majorBidi"/>
          <w:b w:val="0"/>
          <w:bCs/>
          <w:szCs w:val="24"/>
        </w:rPr>
        <w:t xml:space="preserve"> page 15</w:t>
      </w:r>
      <w:r w:rsidR="00CC5975">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              « </w:t>
      </w:r>
      <w:r w:rsidRPr="00222A4B">
        <w:rPr>
          <w:rFonts w:cstheme="majorBidi"/>
          <w:b w:val="0"/>
          <w:bCs/>
          <w:i/>
          <w:iCs/>
          <w:szCs w:val="24"/>
        </w:rPr>
        <w:t>Amina fut une deuxième maman pour ce gros bêta</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Pr="00222A4B">
        <w:rPr>
          <w:rFonts w:cstheme="majorBidi"/>
          <w:b w:val="0"/>
          <w:bCs/>
          <w:szCs w:val="24"/>
        </w:rPr>
        <w:t>page 21</w:t>
      </w:r>
      <w:r w:rsidR="00CC5975">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narrateur insiste aussi sur son accoutrement qui le rend ridicule. Nous avons soulevé une insistance concernant les lunettes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CC5975">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xml:space="preserve">« […] </w:t>
      </w:r>
      <w:r w:rsidRPr="00222A4B">
        <w:rPr>
          <w:rFonts w:cstheme="majorBidi"/>
          <w:b w:val="0"/>
          <w:bCs/>
          <w:i/>
          <w:iCs/>
          <w:szCs w:val="24"/>
        </w:rPr>
        <w:t>comme l’USMA, qui moulait sa tignasse sauvage, et ses lunettes de cirque ; deux loupes grosses comme des pare-brise attachées par du ruban adhésif ».</w:t>
      </w:r>
      <w:r w:rsidRPr="00222A4B">
        <w:rPr>
          <w:rFonts w:cstheme="majorBidi"/>
          <w:b w:val="0"/>
          <w:bCs/>
          <w:szCs w:val="24"/>
        </w:rPr>
        <w:t xml:space="preserve">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CC5975">
        <w:rPr>
          <w:rFonts w:cstheme="majorBidi"/>
          <w:b w:val="0"/>
          <w:bCs/>
          <w:szCs w:val="24"/>
        </w:rPr>
        <w:t>p</w:t>
      </w:r>
      <w:r w:rsidRPr="00222A4B">
        <w:rPr>
          <w:rFonts w:cstheme="majorBidi"/>
          <w:b w:val="0"/>
          <w:bCs/>
          <w:szCs w:val="24"/>
        </w:rPr>
        <w:t>age 15</w:t>
      </w:r>
      <w:r w:rsidR="00CC5975">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CC5975">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Pour tout dire ce sont les lunettes de pitre de </w:t>
      </w:r>
      <w:proofErr w:type="spellStart"/>
      <w:r w:rsidRPr="00222A4B">
        <w:rPr>
          <w:rFonts w:cstheme="majorBidi"/>
          <w:b w:val="0"/>
          <w:bCs/>
          <w:i/>
          <w:iCs/>
          <w:szCs w:val="24"/>
        </w:rPr>
        <w:t>Ouali</w:t>
      </w:r>
      <w:proofErr w:type="spellEnd"/>
      <w:r w:rsidRPr="00222A4B">
        <w:rPr>
          <w:rFonts w:cstheme="majorBidi"/>
          <w:b w:val="0"/>
          <w:bCs/>
          <w:i/>
          <w:iCs/>
          <w:szCs w:val="24"/>
        </w:rPr>
        <w:t xml:space="preserve"> qui attirèrent sa curiosité avant de la faire pouffer</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CC5975">
        <w:rPr>
          <w:rFonts w:cstheme="majorBidi"/>
          <w:b w:val="0"/>
          <w:bCs/>
          <w:szCs w:val="24"/>
        </w:rPr>
        <w:t>p</w:t>
      </w:r>
      <w:r w:rsidRPr="00222A4B">
        <w:rPr>
          <w:rFonts w:cstheme="majorBidi"/>
          <w:b w:val="0"/>
          <w:bCs/>
          <w:szCs w:val="24"/>
        </w:rPr>
        <w:t>age 20</w:t>
      </w:r>
      <w:r w:rsidR="00CC5975">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CC5975">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lastRenderedPageBreak/>
        <w:t>« </w:t>
      </w:r>
      <w:r w:rsidRPr="00222A4B">
        <w:rPr>
          <w:rFonts w:cstheme="majorBidi"/>
          <w:b w:val="0"/>
          <w:bCs/>
          <w:i/>
          <w:iCs/>
          <w:szCs w:val="24"/>
        </w:rPr>
        <w:t>Ils riaient de bon cœur de la rousse frimousse de leur grand frère dont les lunettes de cirque grossissaient les yeux et lui donnaient une tête de méli-mélo. Et puis des oreilles de singe, à la membrane diaphane</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CC5975">
        <w:rPr>
          <w:rFonts w:cstheme="majorBidi"/>
          <w:b w:val="0"/>
          <w:bCs/>
          <w:szCs w:val="24"/>
        </w:rPr>
        <w:t>p</w:t>
      </w:r>
      <w:r w:rsidRPr="00222A4B">
        <w:rPr>
          <w:rFonts w:cstheme="majorBidi"/>
          <w:b w:val="0"/>
          <w:bCs/>
          <w:szCs w:val="24"/>
        </w:rPr>
        <w:t>age 21</w:t>
      </w:r>
      <w:r w:rsidR="00CC5975">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Il essuya ses grosses lunettes de cirque et prit la poudre d’escampette</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Pr="00222A4B">
        <w:rPr>
          <w:rFonts w:cstheme="majorBidi"/>
          <w:b w:val="0"/>
          <w:bCs/>
          <w:szCs w:val="24"/>
        </w:rPr>
        <w:t>page 35</w:t>
      </w:r>
      <w:r w:rsidR="00CC5975">
        <w:rPr>
          <w:rFonts w:cstheme="majorBidi"/>
          <w:b w:val="0"/>
          <w:bCs/>
          <w:szCs w:val="24"/>
        </w:rPr>
        <w:t>).</w:t>
      </w:r>
    </w:p>
    <w:p w:rsidR="00162C14" w:rsidRPr="00222A4B" w:rsidRDefault="00162C14" w:rsidP="00CC5975">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avec ses yeux anxieux, grossis par les énormes verres de ses lunettes de cirque</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CC5975">
        <w:rPr>
          <w:rFonts w:cstheme="majorBidi"/>
          <w:b w:val="0"/>
          <w:bCs/>
          <w:szCs w:val="24"/>
        </w:rPr>
        <w:t>p</w:t>
      </w:r>
      <w:r w:rsidRPr="00222A4B">
        <w:rPr>
          <w:rFonts w:cstheme="majorBidi"/>
          <w:b w:val="0"/>
          <w:bCs/>
          <w:szCs w:val="24"/>
        </w:rPr>
        <w:t>age 36</w:t>
      </w:r>
      <w:r w:rsidR="00CC5975">
        <w:rPr>
          <w:rFonts w:cstheme="majorBidi"/>
          <w:b w:val="0"/>
          <w:bCs/>
          <w:szCs w:val="24"/>
        </w:rPr>
        <w:t>).</w:t>
      </w:r>
    </w:p>
    <w:p w:rsidR="00162C14" w:rsidRPr="00222A4B" w:rsidRDefault="008D11DB" w:rsidP="00162C14">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Il continua à l’observer, tranquillement de derrière ses lunettes de cirque, avec son visage sans expression, maintenant défait par l’épuisement</w:t>
      </w:r>
      <w:r w:rsidR="00162C14"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162C14" w:rsidRPr="00222A4B">
        <w:rPr>
          <w:rFonts w:cstheme="majorBidi"/>
          <w:b w:val="0"/>
          <w:bCs/>
          <w:szCs w:val="24"/>
        </w:rPr>
        <w:t>page 44</w:t>
      </w:r>
      <w:r w:rsidR="00CC5975">
        <w:rPr>
          <w:rFonts w:cstheme="majorBidi"/>
          <w:b w:val="0"/>
          <w:bCs/>
          <w:szCs w:val="24"/>
        </w:rPr>
        <w:t>).</w:t>
      </w:r>
    </w:p>
    <w:p w:rsidR="00162C14" w:rsidRPr="00222A4B" w:rsidRDefault="00162C14" w:rsidP="00162C14">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Ses grosses lunettes de cirque s’envolèrent, elles aussi, et il eut tout le mal  du monde à voir où il mettait les pieds</w:t>
      </w:r>
      <w:r w:rsidRPr="00222A4B">
        <w:rPr>
          <w:rFonts w:cstheme="majorBidi"/>
          <w:b w:val="0"/>
          <w:bCs/>
          <w:szCs w:val="24"/>
        </w:rPr>
        <w:t xml:space="preserve">. »  </w:t>
      </w:r>
      <w:r w:rsidR="00CC5975">
        <w:rPr>
          <w:rFonts w:cstheme="majorBidi"/>
          <w:b w:val="0"/>
          <w:b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00CC5975">
        <w:rPr>
          <w:rFonts w:cstheme="majorBidi"/>
          <w:b w:val="0"/>
          <w:bCs/>
          <w:szCs w:val="24"/>
        </w:rPr>
        <w:t>page 71).</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troisième trait qui est souligné dans la description de ce personnage est la douceur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C’est un personnage inoffensif qui ne fait de mal à personne. Voici quelques extraits du roman :</w:t>
      </w:r>
    </w:p>
    <w:p w:rsidR="00162C14" w:rsidRPr="00222A4B" w:rsidRDefault="00162C14" w:rsidP="00162C14">
      <w:pPr>
        <w:pStyle w:val="Paragraphedeliste"/>
        <w:numPr>
          <w:ilvl w:val="0"/>
          <w:numId w:val="4"/>
        </w:numPr>
        <w:spacing w:before="120" w:after="120" w:line="360" w:lineRule="auto"/>
        <w:ind w:left="0" w:firstLine="851"/>
        <w:jc w:val="both"/>
        <w:rPr>
          <w:rFonts w:cstheme="majorBidi"/>
          <w:b w:val="0"/>
          <w:bCs/>
          <w:szCs w:val="24"/>
          <w:u w:val="single"/>
        </w:rPr>
      </w:pPr>
      <w:r w:rsidRPr="00222A4B">
        <w:rPr>
          <w:rFonts w:cstheme="majorBidi"/>
          <w:b w:val="0"/>
          <w:bCs/>
          <w:i/>
          <w:iCs/>
          <w:szCs w:val="24"/>
        </w:rPr>
        <w:t xml:space="preserve">« Gros tas de tendresse avec son bonnet rouge à rayures noires… »  </w:t>
      </w:r>
      <w:r w:rsidR="00CC5975">
        <w:rPr>
          <w:rFonts w:cstheme="majorBidi"/>
          <w:b w:val="0"/>
          <w:bCs/>
          <w:i/>
          <w:iCs/>
          <w:szCs w:val="24"/>
        </w:rPr>
        <w:t>(</w:t>
      </w:r>
      <w:r w:rsidR="00CC5975" w:rsidRPr="004278F9">
        <w:rPr>
          <w:rFonts w:cstheme="majorBidi"/>
          <w:b w:val="0"/>
          <w:bCs/>
          <w:i/>
          <w:iCs/>
          <w:szCs w:val="24"/>
        </w:rPr>
        <w:t>L.B.D.S</w:t>
      </w:r>
      <w:r w:rsidR="00CC5975">
        <w:rPr>
          <w:rFonts w:cstheme="majorBidi"/>
          <w:b w:val="0"/>
          <w:bCs/>
          <w:szCs w:val="24"/>
        </w:rPr>
        <w:t>,</w:t>
      </w:r>
      <w:r w:rsidR="00CC5975" w:rsidRPr="00222A4B">
        <w:rPr>
          <w:rFonts w:cstheme="majorBidi"/>
          <w:b w:val="0"/>
          <w:bCs/>
          <w:szCs w:val="24"/>
        </w:rPr>
        <w:t xml:space="preserve"> </w:t>
      </w:r>
      <w:r w:rsidRPr="00222A4B">
        <w:rPr>
          <w:rFonts w:cstheme="majorBidi"/>
          <w:b w:val="0"/>
          <w:bCs/>
          <w:szCs w:val="24"/>
        </w:rPr>
        <w:t>page 15</w:t>
      </w:r>
      <w:r w:rsidR="00CC5975">
        <w:rPr>
          <w:rFonts w:cstheme="majorBidi"/>
          <w:b w:val="0"/>
          <w:bCs/>
          <w:szCs w:val="24"/>
        </w:rPr>
        <w:t>).</w:t>
      </w:r>
    </w:p>
    <w:p w:rsidR="00162C14" w:rsidRPr="00222A4B" w:rsidRDefault="007C2C40" w:rsidP="00162C14">
      <w:pPr>
        <w:pStyle w:val="Paragraphedeliste"/>
        <w:numPr>
          <w:ilvl w:val="0"/>
          <w:numId w:val="4"/>
        </w:numPr>
        <w:spacing w:before="120" w:after="120" w:line="360" w:lineRule="auto"/>
        <w:ind w:left="0"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Elle venait de découvrir ce nounours grandeur nature qu’était son grand frère. Un cirque à lui tout seul. Un clown rien que pour elle</w:t>
      </w:r>
      <w:r w:rsidR="00162C14" w:rsidRPr="00222A4B">
        <w:rPr>
          <w:rFonts w:cstheme="majorBidi"/>
          <w:b w:val="0"/>
          <w:bCs/>
          <w:szCs w:val="24"/>
        </w:rPr>
        <w:t xml:space="preserve">… »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00162C14" w:rsidRPr="00222A4B">
        <w:rPr>
          <w:rFonts w:cstheme="majorBidi"/>
          <w:b w:val="0"/>
          <w:bCs/>
          <w:szCs w:val="24"/>
        </w:rPr>
        <w:t>page 20</w:t>
      </w:r>
      <w:r w:rsidR="00CC5975">
        <w:rPr>
          <w:rFonts w:cstheme="majorBidi"/>
          <w:b w:val="0"/>
          <w:bCs/>
          <w:szCs w:val="24"/>
        </w:rPr>
        <w:t>).</w:t>
      </w:r>
    </w:p>
    <w:p w:rsidR="008D11DB" w:rsidRDefault="008D11DB" w:rsidP="0043295C">
      <w:pPr>
        <w:spacing w:before="120" w:after="120" w:line="360" w:lineRule="auto"/>
        <w:ind w:firstLine="851"/>
        <w:jc w:val="both"/>
        <w:rPr>
          <w:rFonts w:cstheme="majorBidi"/>
          <w:b w:val="0"/>
          <w:bCs/>
          <w:szCs w:val="24"/>
        </w:rPr>
      </w:pPr>
    </w:p>
    <w:p w:rsidR="0043295C" w:rsidRDefault="00162C14" w:rsidP="0043295C">
      <w:pPr>
        <w:spacing w:before="120" w:after="120" w:line="360" w:lineRule="auto"/>
        <w:ind w:firstLine="851"/>
        <w:jc w:val="both"/>
        <w:rPr>
          <w:rFonts w:cstheme="majorBidi"/>
          <w:b w:val="0"/>
          <w:bCs/>
          <w:szCs w:val="24"/>
        </w:rPr>
      </w:pPr>
      <w:r w:rsidRPr="00222A4B">
        <w:rPr>
          <w:rFonts w:cstheme="majorBidi"/>
          <w:b w:val="0"/>
          <w:bCs/>
          <w:szCs w:val="24"/>
        </w:rPr>
        <w:t xml:space="preserve">Comme nous venons de le voir,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est un personnage tendre, effacé avec un accoutrement ridicule. </w:t>
      </w:r>
      <w:r w:rsidR="0043295C">
        <w:rPr>
          <w:rFonts w:cstheme="majorBidi"/>
          <w:b w:val="0"/>
          <w:bCs/>
          <w:szCs w:val="24"/>
        </w:rPr>
        <w:t xml:space="preserve">C’est un personnage qui a les caractéristiques d’un enfant. Dans le roman le narrateur souligne qu’à chaque fois qu’il se sent en danger, </w:t>
      </w:r>
      <w:proofErr w:type="spellStart"/>
      <w:r w:rsidR="0043295C">
        <w:rPr>
          <w:rFonts w:cstheme="majorBidi"/>
          <w:b w:val="0"/>
          <w:bCs/>
          <w:szCs w:val="24"/>
        </w:rPr>
        <w:t>Ouali</w:t>
      </w:r>
      <w:proofErr w:type="spellEnd"/>
      <w:r w:rsidR="0043295C">
        <w:rPr>
          <w:rFonts w:cstheme="majorBidi"/>
          <w:b w:val="0"/>
          <w:bCs/>
          <w:szCs w:val="24"/>
        </w:rPr>
        <w:t xml:space="preserve"> se r</w:t>
      </w:r>
      <w:r w:rsidR="008D11DB">
        <w:rPr>
          <w:rFonts w:cstheme="majorBidi"/>
          <w:b w:val="0"/>
          <w:bCs/>
          <w:szCs w:val="24"/>
        </w:rPr>
        <w:t>éfugie dans un sommeil profond comme le font les petits enfants.</w:t>
      </w:r>
    </w:p>
    <w:p w:rsidR="00162C14" w:rsidRPr="00222A4B" w:rsidRDefault="0043295C" w:rsidP="0043295C">
      <w:pPr>
        <w:spacing w:before="120" w:after="120" w:line="360" w:lineRule="auto"/>
        <w:ind w:firstLine="851"/>
        <w:jc w:val="both"/>
        <w:rPr>
          <w:rFonts w:cstheme="majorBidi"/>
          <w:b w:val="0"/>
          <w:bCs/>
          <w:szCs w:val="24"/>
          <w:u w:val="single"/>
        </w:rPr>
      </w:pPr>
      <w:proofErr w:type="spellStart"/>
      <w:r>
        <w:rPr>
          <w:rFonts w:cstheme="majorBidi"/>
          <w:b w:val="0"/>
          <w:bCs/>
          <w:szCs w:val="24"/>
        </w:rPr>
        <w:t>Ouali</w:t>
      </w:r>
      <w:proofErr w:type="spellEnd"/>
      <w:r>
        <w:rPr>
          <w:rFonts w:cstheme="majorBidi"/>
          <w:b w:val="0"/>
          <w:bCs/>
          <w:szCs w:val="24"/>
        </w:rPr>
        <w:t xml:space="preserve"> Ben </w:t>
      </w:r>
      <w:proofErr w:type="spellStart"/>
      <w:r>
        <w:rPr>
          <w:rFonts w:cstheme="majorBidi"/>
          <w:b w:val="0"/>
          <w:bCs/>
          <w:szCs w:val="24"/>
        </w:rPr>
        <w:t>Oualou</w:t>
      </w:r>
      <w:proofErr w:type="spellEnd"/>
      <w:r>
        <w:rPr>
          <w:rFonts w:cstheme="majorBidi"/>
          <w:b w:val="0"/>
          <w:bCs/>
          <w:szCs w:val="24"/>
        </w:rPr>
        <w:t xml:space="preserve"> symbolise l’innocence. </w:t>
      </w:r>
      <w:r w:rsidR="00162C14" w:rsidRPr="00222A4B">
        <w:rPr>
          <w:rFonts w:cstheme="majorBidi"/>
          <w:b w:val="0"/>
          <w:bCs/>
          <w:szCs w:val="24"/>
        </w:rPr>
        <w:t xml:space="preserve">Et pourtant, en nous référant au schéma actanciel nous constatons que  c’est ce personnage qui va sauver l’humanité des mains des terroristes. </w:t>
      </w:r>
    </w:p>
    <w:p w:rsidR="00162C14" w:rsidRDefault="00162C14" w:rsidP="00162C14">
      <w:pPr>
        <w:spacing w:before="120" w:after="120" w:line="360" w:lineRule="auto"/>
        <w:ind w:firstLine="851"/>
        <w:jc w:val="both"/>
        <w:rPr>
          <w:rFonts w:cstheme="majorBidi"/>
          <w:b w:val="0"/>
          <w:bCs/>
          <w:szCs w:val="24"/>
          <w:u w:val="single"/>
        </w:rPr>
      </w:pPr>
    </w:p>
    <w:p w:rsidR="008D11DB" w:rsidRDefault="008D11DB" w:rsidP="00162C14">
      <w:pPr>
        <w:spacing w:before="120" w:after="120" w:line="360" w:lineRule="auto"/>
        <w:ind w:firstLine="851"/>
        <w:jc w:val="both"/>
        <w:rPr>
          <w:rFonts w:cstheme="majorBidi"/>
          <w:b w:val="0"/>
          <w:bCs/>
          <w:szCs w:val="24"/>
          <w:u w:val="single"/>
        </w:rPr>
      </w:pPr>
    </w:p>
    <w:p w:rsidR="008D11DB" w:rsidRPr="00222A4B" w:rsidRDefault="008D11DB"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lastRenderedPageBreak/>
        <w:t>Description des terroristes</w:t>
      </w:r>
      <w:r w:rsidRPr="00222A4B">
        <w:rPr>
          <w:rFonts w:cstheme="majorBidi"/>
          <w:b w:val="0"/>
          <w:bCs/>
          <w:szCs w:val="24"/>
        </w:rPr>
        <w:t> :</w:t>
      </w:r>
    </w:p>
    <w:p w:rsidR="00162C14" w:rsidRPr="00222A4B" w:rsidRDefault="00162C14" w:rsidP="001243AD">
      <w:pPr>
        <w:spacing w:before="120" w:after="120" w:line="360" w:lineRule="auto"/>
        <w:ind w:firstLine="851"/>
        <w:jc w:val="both"/>
        <w:rPr>
          <w:rFonts w:cstheme="majorBidi"/>
          <w:b w:val="0"/>
          <w:bCs/>
          <w:szCs w:val="24"/>
        </w:rPr>
      </w:pPr>
      <w:r w:rsidRPr="00222A4B">
        <w:rPr>
          <w:rFonts w:cstheme="majorBidi"/>
          <w:b w:val="0"/>
          <w:bCs/>
          <w:szCs w:val="24"/>
        </w:rPr>
        <w:t xml:space="preserve">Le deuxième personnage que nous avons choisi est </w:t>
      </w:r>
      <w:proofErr w:type="spellStart"/>
      <w:r w:rsidRPr="00222A4B">
        <w:rPr>
          <w:rFonts w:cstheme="majorBidi"/>
          <w:b w:val="0"/>
          <w:bCs/>
          <w:szCs w:val="24"/>
        </w:rPr>
        <w:t>Aboudoubaba</w:t>
      </w:r>
      <w:proofErr w:type="spellEnd"/>
      <w:r w:rsidRPr="00222A4B">
        <w:rPr>
          <w:rFonts w:cstheme="majorBidi"/>
          <w:b w:val="0"/>
          <w:bCs/>
          <w:szCs w:val="24"/>
        </w:rPr>
        <w:t xml:space="preserve">, un terroriste du camp de Gland Land. Sa description rend </w:t>
      </w:r>
      <w:r w:rsidR="001243AD">
        <w:rPr>
          <w:rFonts w:cstheme="majorBidi"/>
          <w:b w:val="0"/>
          <w:bCs/>
          <w:szCs w:val="24"/>
        </w:rPr>
        <w:t>c</w:t>
      </w:r>
      <w:r w:rsidRPr="00222A4B">
        <w:rPr>
          <w:rFonts w:cstheme="majorBidi"/>
          <w:b w:val="0"/>
          <w:bCs/>
          <w:szCs w:val="24"/>
        </w:rPr>
        <w:t xml:space="preserve">e personnage </w:t>
      </w:r>
      <w:r w:rsidR="001243AD" w:rsidRPr="00222A4B">
        <w:rPr>
          <w:rFonts w:cstheme="majorBidi"/>
          <w:b w:val="0"/>
          <w:bCs/>
          <w:szCs w:val="24"/>
        </w:rPr>
        <w:t>infect</w:t>
      </w:r>
      <w:r w:rsidRPr="00222A4B">
        <w:rPr>
          <w:rFonts w:cstheme="majorBidi"/>
          <w:b w:val="0"/>
          <w:bCs/>
          <w:szCs w:val="24"/>
        </w:rPr>
        <w:t xml:space="preserve"> et malpropre. Nous avons l’impression que le narrateur veut le rabaisser au point que le lecteur soit écœuré en lisant sa description.</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Voici quelques extraits qui caractérisent </w:t>
      </w:r>
      <w:proofErr w:type="spellStart"/>
      <w:r w:rsidRPr="00222A4B">
        <w:rPr>
          <w:rFonts w:cstheme="majorBidi"/>
          <w:b w:val="0"/>
          <w:bCs/>
          <w:szCs w:val="24"/>
        </w:rPr>
        <w:t>Aboudoubaba</w:t>
      </w:r>
      <w:proofErr w:type="spellEnd"/>
      <w:r w:rsidRPr="00222A4B">
        <w:rPr>
          <w:rFonts w:cstheme="majorBidi"/>
          <w:b w:val="0"/>
          <w:bCs/>
          <w:szCs w:val="24"/>
        </w:rPr>
        <w:t xml:space="preserve">. Le lecteur pourra remarquer que ce personnage est comparé à un singe sale et ingrat. </w:t>
      </w:r>
    </w:p>
    <w:p w:rsidR="00162C14" w:rsidRPr="00222A4B" w:rsidRDefault="00162C14" w:rsidP="008D11DB">
      <w:pPr>
        <w:pStyle w:val="Paragraphedeliste"/>
        <w:numPr>
          <w:ilvl w:val="0"/>
          <w:numId w:val="8"/>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Il se trouva nez à nez face à un mastodonte enturbanné, saupoudré de ciment blanc de la barbe aux baskets,</w:t>
      </w:r>
      <w:r w:rsidR="008D11DB">
        <w:rPr>
          <w:rFonts w:cstheme="majorBidi"/>
          <w:b w:val="0"/>
          <w:bCs/>
          <w:i/>
          <w:iCs/>
          <w:szCs w:val="24"/>
        </w:rPr>
        <w:t>..</w:t>
      </w:r>
      <w:r w:rsidRPr="00222A4B">
        <w:rPr>
          <w:rFonts w:cstheme="majorBidi"/>
          <w:b w:val="0"/>
          <w:bCs/>
          <w:i/>
          <w:iCs/>
          <w:szCs w:val="24"/>
        </w:rPr>
        <w:t>. </w:t>
      </w:r>
      <w:r w:rsidRPr="00222A4B">
        <w:rPr>
          <w:rFonts w:cstheme="majorBidi"/>
          <w:b w:val="0"/>
          <w:bCs/>
          <w:szCs w:val="24"/>
        </w:rPr>
        <w:t xml:space="preserve">»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Pr="00222A4B">
        <w:rPr>
          <w:rFonts w:cstheme="majorBidi"/>
          <w:b w:val="0"/>
          <w:bCs/>
          <w:szCs w:val="24"/>
        </w:rPr>
        <w:t>page 72</w:t>
      </w:r>
      <w:r w:rsidR="004278F9">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4278F9">
      <w:pPr>
        <w:pStyle w:val="Paragraphedeliste"/>
        <w:numPr>
          <w:ilvl w:val="0"/>
          <w:numId w:val="8"/>
        </w:numPr>
        <w:spacing w:before="120" w:after="120" w:line="360" w:lineRule="auto"/>
        <w:ind w:left="0" w:firstLine="851"/>
        <w:jc w:val="both"/>
        <w:rPr>
          <w:rFonts w:cstheme="majorBidi"/>
          <w:b w:val="0"/>
          <w:bCs/>
          <w:szCs w:val="24"/>
        </w:rPr>
      </w:pPr>
      <w:r w:rsidRPr="00222A4B">
        <w:rPr>
          <w:rFonts w:cstheme="majorBidi"/>
          <w:b w:val="0"/>
          <w:bCs/>
          <w:szCs w:val="24"/>
        </w:rPr>
        <w:t xml:space="preserve"> « </w:t>
      </w:r>
      <w:r w:rsidRPr="00222A4B">
        <w:rPr>
          <w:rFonts w:cstheme="majorBidi"/>
          <w:b w:val="0"/>
          <w:bCs/>
          <w:i/>
          <w:iCs/>
          <w:szCs w:val="24"/>
        </w:rPr>
        <w:t>Sur ces entrefaites, un affreux escogriffe vint achever ses ultimes rêveries : un troglodyte couvert de poils, sorti droit de ses cauchemars, encadré de deux semblants de gardes. »</w:t>
      </w:r>
      <w:r w:rsidR="004278F9">
        <w:rPr>
          <w:rFonts w:cstheme="majorBidi"/>
          <w:b w:val="0"/>
          <w:bCs/>
          <w:i/>
          <w:iCs/>
          <w:szCs w:val="24"/>
        </w:rPr>
        <w:t xml:space="preserve"> (</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Pr="00222A4B">
        <w:rPr>
          <w:rFonts w:cstheme="majorBidi"/>
          <w:b w:val="0"/>
          <w:bCs/>
          <w:szCs w:val="24"/>
        </w:rPr>
        <w:t>page 90</w:t>
      </w:r>
      <w:r w:rsidR="004278F9">
        <w:rPr>
          <w:rFonts w:cstheme="majorBidi"/>
          <w:b w:val="0"/>
          <w:bCs/>
          <w:szCs w:val="24"/>
        </w:rPr>
        <w:t>).</w:t>
      </w:r>
    </w:p>
    <w:p w:rsidR="00162C14" w:rsidRPr="00222A4B" w:rsidRDefault="00162C14" w:rsidP="00162C14">
      <w:pPr>
        <w:pStyle w:val="Paragraphedeliste"/>
        <w:tabs>
          <w:tab w:val="left" w:pos="4129"/>
        </w:tabs>
        <w:spacing w:before="120" w:after="120" w:line="360" w:lineRule="auto"/>
        <w:ind w:left="0" w:firstLine="851"/>
        <w:jc w:val="both"/>
        <w:rPr>
          <w:rFonts w:cstheme="majorBidi"/>
          <w:b w:val="0"/>
          <w:bCs/>
          <w:szCs w:val="24"/>
        </w:rPr>
      </w:pPr>
      <w:r w:rsidRPr="00222A4B">
        <w:rPr>
          <w:rFonts w:cstheme="majorBidi"/>
          <w:b w:val="0"/>
          <w:bCs/>
          <w:szCs w:val="24"/>
        </w:rPr>
        <w:tab/>
      </w:r>
    </w:p>
    <w:p w:rsidR="00162C14" w:rsidRPr="00222A4B" w:rsidRDefault="00162C14" w:rsidP="00162C14">
      <w:pPr>
        <w:pStyle w:val="Paragraphedeliste"/>
        <w:numPr>
          <w:ilvl w:val="0"/>
          <w:numId w:val="8"/>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Fort de cette explication, le gorille enturbanné eut le cœur fendu à la vue de l’état auquel était réduit son téméraire et vaillant maître, et il fondit en larmes</w:t>
      </w:r>
      <w:r w:rsidRPr="00222A4B">
        <w:rPr>
          <w:rFonts w:cstheme="majorBidi"/>
          <w:b w:val="0"/>
          <w:bCs/>
          <w:szCs w:val="24"/>
        </w:rPr>
        <w:t>. » page 94</w:t>
      </w:r>
    </w:p>
    <w:p w:rsidR="00162C14" w:rsidRDefault="00162C14" w:rsidP="00162C14">
      <w:pPr>
        <w:pStyle w:val="Paragraphedeliste"/>
        <w:spacing w:before="120" w:after="120" w:line="360" w:lineRule="auto"/>
        <w:ind w:left="0" w:firstLine="851"/>
        <w:rPr>
          <w:rFonts w:cstheme="majorBidi"/>
          <w:b w:val="0"/>
          <w:bCs/>
          <w:szCs w:val="24"/>
        </w:rPr>
      </w:pPr>
    </w:p>
    <w:p w:rsidR="00233E41" w:rsidRDefault="001243AD" w:rsidP="00802D93">
      <w:pPr>
        <w:pStyle w:val="Paragraphedeliste"/>
        <w:spacing w:before="120" w:after="120" w:line="360" w:lineRule="auto"/>
        <w:ind w:left="0" w:firstLine="851"/>
        <w:jc w:val="both"/>
        <w:rPr>
          <w:rFonts w:cstheme="majorBidi"/>
          <w:b w:val="0"/>
          <w:bCs/>
          <w:szCs w:val="24"/>
        </w:rPr>
      </w:pPr>
      <w:r>
        <w:rPr>
          <w:rFonts w:cstheme="majorBidi"/>
          <w:b w:val="0"/>
          <w:bCs/>
          <w:szCs w:val="24"/>
        </w:rPr>
        <w:t>En</w:t>
      </w:r>
      <w:r w:rsidR="00233E41">
        <w:rPr>
          <w:rFonts w:cstheme="majorBidi"/>
          <w:b w:val="0"/>
          <w:bCs/>
          <w:szCs w:val="24"/>
        </w:rPr>
        <w:t xml:space="preserve"> plus de l’avoir décrit comme un personnage sale et ayant l’apparence d’un singe, le narrateur le qualifie d’individu peureux.</w:t>
      </w:r>
      <w:r w:rsidR="00802D93">
        <w:rPr>
          <w:rFonts w:cstheme="majorBidi"/>
          <w:b w:val="0"/>
          <w:bCs/>
          <w:szCs w:val="24"/>
        </w:rPr>
        <w:t xml:space="preserve"> En effet, nous pouvons le remarquer en lisant des extraits suivants (nous en avons relevés que quelques uns d’entre eux car </w:t>
      </w:r>
      <w:r w:rsidR="00603C11">
        <w:rPr>
          <w:rFonts w:cstheme="majorBidi"/>
          <w:b w:val="0"/>
          <w:bCs/>
          <w:szCs w:val="24"/>
        </w:rPr>
        <w:t>ils sont trop nombreux)</w:t>
      </w:r>
      <w:r w:rsidR="00802D93">
        <w:rPr>
          <w:rFonts w:cstheme="majorBidi"/>
          <w:b w:val="0"/>
          <w:bCs/>
          <w:szCs w:val="24"/>
        </w:rPr>
        <w:t xml:space="preserve">: </w:t>
      </w:r>
    </w:p>
    <w:p w:rsidR="00233E41" w:rsidRPr="00233E41" w:rsidRDefault="00233E41" w:rsidP="00802D93">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numPr>
          <w:ilvl w:val="0"/>
          <w:numId w:val="8"/>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Voici maintenant notre orang-outang gémissant à grosses larmes en tremblant de toute sa tonne de graisse</w:t>
      </w:r>
      <w:r w:rsidRPr="00222A4B">
        <w:rPr>
          <w:rFonts w:cstheme="majorBidi"/>
          <w:b w:val="0"/>
          <w:bCs/>
          <w:szCs w:val="24"/>
        </w:rPr>
        <w:t xml:space="preserve"> […] </w:t>
      </w:r>
      <w:r w:rsidRPr="00222A4B">
        <w:rPr>
          <w:rFonts w:cstheme="majorBidi"/>
          <w:b w:val="0"/>
          <w:bCs/>
          <w:i/>
          <w:iCs/>
          <w:szCs w:val="24"/>
        </w:rPr>
        <w:t>ce qui aiguisait les lamentations du gros lard</w:t>
      </w:r>
      <w:r w:rsidRPr="00222A4B">
        <w:rPr>
          <w:rFonts w:cstheme="majorBidi"/>
          <w:b w:val="0"/>
          <w:bCs/>
          <w:szCs w:val="24"/>
        </w:rPr>
        <w:t xml:space="preserve">.»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Pr="00222A4B">
        <w:rPr>
          <w:rFonts w:cstheme="majorBidi"/>
          <w:b w:val="0"/>
          <w:bCs/>
          <w:szCs w:val="24"/>
        </w:rPr>
        <w:t>page 94</w:t>
      </w:r>
      <w:r w:rsidR="004278F9">
        <w:rPr>
          <w:rFonts w:cstheme="majorBidi"/>
          <w:b w:val="0"/>
          <w:bCs/>
          <w:szCs w:val="24"/>
        </w:rPr>
        <w:t>).</w:t>
      </w:r>
    </w:p>
    <w:p w:rsidR="00162C14" w:rsidRPr="00222A4B" w:rsidRDefault="00162C14" w:rsidP="00162C14">
      <w:pPr>
        <w:pStyle w:val="Paragraphedeliste"/>
        <w:spacing w:before="120" w:after="120" w:line="360" w:lineRule="auto"/>
        <w:ind w:left="0" w:firstLine="851"/>
        <w:rPr>
          <w:rFonts w:cstheme="majorBidi"/>
          <w:b w:val="0"/>
          <w:bCs/>
          <w:szCs w:val="24"/>
        </w:rPr>
      </w:pPr>
    </w:p>
    <w:p w:rsidR="00162C14" w:rsidRPr="00222A4B" w:rsidRDefault="00162C14" w:rsidP="00162C14">
      <w:pPr>
        <w:pStyle w:val="Paragraphedeliste"/>
        <w:numPr>
          <w:ilvl w:val="0"/>
          <w:numId w:val="8"/>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Voilà qui devrait éclairer votre lanterne quant aux lamentations et aux génuflexions, dans lesquelles se confondait ce malabar au corps de barbare et au cœur de femmelette. Ainsi, la bête hirsute dont </w:t>
      </w:r>
      <w:proofErr w:type="spellStart"/>
      <w:r w:rsidRPr="00222A4B">
        <w:rPr>
          <w:rFonts w:cstheme="majorBidi"/>
          <w:b w:val="0"/>
          <w:bCs/>
          <w:i/>
          <w:iCs/>
          <w:szCs w:val="24"/>
        </w:rPr>
        <w:t>Ouali</w:t>
      </w:r>
      <w:proofErr w:type="spellEnd"/>
      <w:r w:rsidRPr="00222A4B">
        <w:rPr>
          <w:rFonts w:cstheme="majorBidi"/>
          <w:b w:val="0"/>
          <w:bCs/>
          <w:i/>
          <w:iCs/>
          <w:szCs w:val="24"/>
        </w:rPr>
        <w:t xml:space="preserve"> était censé craindre le pire se révélait n’être qu’un agneau qui tremblait comme une feuille devant lui en transpirant à grosses gouttes. A deux reprises, il s’excusa pour aller se soulager</w:t>
      </w:r>
      <w:r w:rsidRPr="00222A4B">
        <w:rPr>
          <w:rFonts w:cstheme="majorBidi"/>
          <w:b w:val="0"/>
          <w:bCs/>
          <w:szCs w:val="24"/>
        </w:rPr>
        <w:t xml:space="preserve">… »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Pr="00222A4B">
        <w:rPr>
          <w:rFonts w:cstheme="majorBidi"/>
          <w:b w:val="0"/>
          <w:bCs/>
          <w:szCs w:val="24"/>
        </w:rPr>
        <w:t>page 95</w:t>
      </w:r>
      <w:r w:rsidR="004278F9">
        <w:rPr>
          <w:rFonts w:cstheme="majorBidi"/>
          <w:b w:val="0"/>
          <w:bCs/>
          <w:szCs w:val="24"/>
        </w:rPr>
        <w:t>).</w:t>
      </w:r>
    </w:p>
    <w:p w:rsidR="00233E41" w:rsidRDefault="00233E41" w:rsidP="00F45917">
      <w:pPr>
        <w:spacing w:before="120" w:after="120" w:line="360" w:lineRule="auto"/>
        <w:ind w:firstLine="851"/>
        <w:jc w:val="both"/>
        <w:rPr>
          <w:rFonts w:cstheme="majorBidi"/>
          <w:b w:val="0"/>
          <w:bCs/>
          <w:szCs w:val="24"/>
        </w:rPr>
      </w:pPr>
    </w:p>
    <w:p w:rsidR="00162C14" w:rsidRPr="00222A4B" w:rsidRDefault="00162C14" w:rsidP="00F45917">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Comme nous venons de le voir </w:t>
      </w:r>
      <w:proofErr w:type="spellStart"/>
      <w:r w:rsidRPr="00222A4B">
        <w:rPr>
          <w:rFonts w:cstheme="majorBidi"/>
          <w:b w:val="0"/>
          <w:bCs/>
          <w:szCs w:val="24"/>
        </w:rPr>
        <w:t>Aboudoubaba</w:t>
      </w:r>
      <w:proofErr w:type="spellEnd"/>
      <w:r w:rsidRPr="00222A4B">
        <w:rPr>
          <w:rFonts w:cstheme="majorBidi"/>
          <w:b w:val="0"/>
          <w:bCs/>
          <w:szCs w:val="24"/>
        </w:rPr>
        <w:t xml:space="preserve">, malgré sa grande taille et sa puissante corpulence, est comparé à un singe sale et peureux devant </w:t>
      </w:r>
      <w:proofErr w:type="spellStart"/>
      <w:r w:rsidRPr="00222A4B">
        <w:rPr>
          <w:rFonts w:cstheme="majorBidi"/>
          <w:b w:val="0"/>
          <w:bCs/>
          <w:szCs w:val="24"/>
        </w:rPr>
        <w:t>Ouali</w:t>
      </w:r>
      <w:proofErr w:type="spellEnd"/>
      <w:r w:rsidRPr="00222A4B">
        <w:rPr>
          <w:rFonts w:cstheme="majorBidi"/>
          <w:b w:val="0"/>
          <w:bCs/>
          <w:szCs w:val="24"/>
        </w:rPr>
        <w:t xml:space="preserve">, qui nous l’avons vu plus haut, n’est qu’un </w:t>
      </w:r>
      <w:r w:rsidR="00F45917">
        <w:rPr>
          <w:rFonts w:cstheme="majorBidi"/>
          <w:b w:val="0"/>
          <w:bCs/>
          <w:szCs w:val="24"/>
        </w:rPr>
        <w:t>gros bébé, un presque</w:t>
      </w:r>
      <w:r w:rsidRPr="00222A4B">
        <w:rPr>
          <w:rFonts w:cstheme="majorBidi"/>
          <w:b w:val="0"/>
          <w:bCs/>
          <w:szCs w:val="24"/>
        </w:rPr>
        <w:t xml:space="preserve"> </w:t>
      </w:r>
      <w:r w:rsidR="0043295C">
        <w:rPr>
          <w:rFonts w:cstheme="majorBidi"/>
          <w:b w:val="0"/>
          <w:bCs/>
          <w:szCs w:val="24"/>
        </w:rPr>
        <w:t>rien (signification de « </w:t>
      </w:r>
      <w:proofErr w:type="spellStart"/>
      <w:r w:rsidR="0043295C">
        <w:rPr>
          <w:rFonts w:cstheme="majorBidi"/>
          <w:b w:val="0"/>
          <w:bCs/>
          <w:szCs w:val="24"/>
        </w:rPr>
        <w:t>oualou</w:t>
      </w:r>
      <w:proofErr w:type="spellEnd"/>
      <w:r w:rsidR="0043295C">
        <w:rPr>
          <w:rFonts w:cstheme="majorBidi"/>
          <w:b w:val="0"/>
          <w:bCs/>
          <w:szCs w:val="24"/>
        </w:rPr>
        <w:t> »)</w:t>
      </w:r>
      <w:r w:rsidRPr="00222A4B">
        <w:rPr>
          <w:rFonts w:cstheme="majorBidi"/>
          <w:b w:val="0"/>
          <w:bCs/>
          <w:szCs w:val="24"/>
        </w:rPr>
        <w:t>.  En plus, le narrateur est allé plus loin en lui donnant le nom d’un tout petit insecte </w:t>
      </w:r>
      <w:proofErr w:type="gramStart"/>
      <w:r w:rsidRPr="00222A4B">
        <w:rPr>
          <w:rFonts w:cstheme="majorBidi"/>
          <w:b w:val="0"/>
          <w:bCs/>
          <w:szCs w:val="24"/>
        </w:rPr>
        <w:t xml:space="preserve">:  </w:t>
      </w:r>
      <w:proofErr w:type="spellStart"/>
      <w:r w:rsidRPr="00222A4B">
        <w:rPr>
          <w:rFonts w:cstheme="majorBidi"/>
          <w:b w:val="0"/>
          <w:bCs/>
          <w:szCs w:val="24"/>
        </w:rPr>
        <w:t>Aboudoubaba</w:t>
      </w:r>
      <w:proofErr w:type="spellEnd"/>
      <w:proofErr w:type="gramEnd"/>
      <w:r w:rsidRPr="00222A4B">
        <w:rPr>
          <w:rFonts w:cstheme="majorBidi"/>
          <w:b w:val="0"/>
          <w:bCs/>
          <w:szCs w:val="24"/>
        </w:rPr>
        <w:t xml:space="preserve"> qui signifie « Papa mouche». </w:t>
      </w:r>
    </w:p>
    <w:p w:rsidR="00162C14" w:rsidRPr="00222A4B" w:rsidRDefault="00162C14" w:rsidP="004278F9">
      <w:pPr>
        <w:pStyle w:val="Paragraphedeliste"/>
        <w:numPr>
          <w:ilvl w:val="0"/>
          <w:numId w:val="8"/>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Excédé, Papa Mouche (alias </w:t>
      </w:r>
      <w:proofErr w:type="spellStart"/>
      <w:r w:rsidRPr="00222A4B">
        <w:rPr>
          <w:rFonts w:cstheme="majorBidi"/>
          <w:b w:val="0"/>
          <w:bCs/>
          <w:i/>
          <w:iCs/>
          <w:szCs w:val="24"/>
        </w:rPr>
        <w:t>Aboudoubaba</w:t>
      </w:r>
      <w:proofErr w:type="spellEnd"/>
      <w:r w:rsidRPr="00222A4B">
        <w:rPr>
          <w:rFonts w:cstheme="majorBidi"/>
          <w:b w:val="0"/>
          <w:bCs/>
          <w:i/>
          <w:iCs/>
          <w:szCs w:val="24"/>
        </w:rPr>
        <w:t>)</w:t>
      </w:r>
      <w:r w:rsidRPr="00222A4B">
        <w:rPr>
          <w:rFonts w:cstheme="majorBidi"/>
          <w:b w:val="0"/>
          <w:bCs/>
          <w:szCs w:val="24"/>
        </w:rPr>
        <w:t xml:space="preserve">. »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004278F9">
        <w:rPr>
          <w:rFonts w:cstheme="majorBidi"/>
          <w:b w:val="0"/>
          <w:bCs/>
          <w:szCs w:val="24"/>
        </w:rPr>
        <w:t>p</w:t>
      </w:r>
      <w:r w:rsidRPr="00222A4B">
        <w:rPr>
          <w:rFonts w:cstheme="majorBidi"/>
          <w:b w:val="0"/>
          <w:bCs/>
          <w:szCs w:val="24"/>
        </w:rPr>
        <w:t>age 114</w:t>
      </w:r>
      <w:r w:rsidR="004278F9">
        <w:rPr>
          <w:rFonts w:cstheme="majorBidi"/>
          <w:b w:val="0"/>
          <w:bCs/>
          <w:szCs w:val="24"/>
        </w:rPr>
        <w:t>).</w:t>
      </w:r>
    </w:p>
    <w:p w:rsidR="00162C14"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Description de Sarah</w:t>
      </w:r>
      <w:r w:rsidRPr="00222A4B">
        <w:rPr>
          <w:rFonts w:cstheme="majorBidi"/>
          <w:b w:val="0"/>
          <w:bCs/>
          <w:szCs w:val="24"/>
        </w:rPr>
        <w:t> :</w:t>
      </w:r>
    </w:p>
    <w:p w:rsidR="00162C14" w:rsidRPr="00222A4B" w:rsidRDefault="00162C14" w:rsidP="00233E41">
      <w:pPr>
        <w:spacing w:before="120" w:after="120" w:line="360" w:lineRule="auto"/>
        <w:ind w:firstLine="851"/>
        <w:jc w:val="both"/>
        <w:rPr>
          <w:rFonts w:cstheme="majorBidi"/>
          <w:b w:val="0"/>
          <w:bCs/>
          <w:szCs w:val="24"/>
        </w:rPr>
      </w:pPr>
      <w:r w:rsidRPr="00222A4B">
        <w:rPr>
          <w:rFonts w:cstheme="majorBidi"/>
          <w:b w:val="0"/>
          <w:bCs/>
          <w:szCs w:val="24"/>
        </w:rPr>
        <w:t xml:space="preserve">Ce personnage est une jeune captive dans le camp Gland Land. Sarah est décrite comme étant une très belle fille. </w:t>
      </w:r>
      <w:r w:rsidR="00233E41">
        <w:rPr>
          <w:rFonts w:cstheme="majorBidi"/>
          <w:b w:val="0"/>
          <w:bCs/>
          <w:szCs w:val="24"/>
        </w:rPr>
        <w:t>O</w:t>
      </w:r>
      <w:r w:rsidRPr="00222A4B">
        <w:rPr>
          <w:rFonts w:cstheme="majorBidi"/>
          <w:b w:val="0"/>
          <w:bCs/>
          <w:szCs w:val="24"/>
        </w:rPr>
        <w:t>n ne voyait que ses yeux, très beau</w:t>
      </w:r>
      <w:r w:rsidR="00F45917">
        <w:rPr>
          <w:rFonts w:cstheme="majorBidi"/>
          <w:b w:val="0"/>
          <w:bCs/>
          <w:szCs w:val="24"/>
        </w:rPr>
        <w:t>x</w:t>
      </w:r>
      <w:r w:rsidRPr="00222A4B">
        <w:rPr>
          <w:rFonts w:cstheme="majorBidi"/>
          <w:b w:val="0"/>
          <w:bCs/>
          <w:szCs w:val="24"/>
        </w:rPr>
        <w:t>, mais qui dévoilaient une grande tristesse. Ces derniers sont beaucoup décrits dans le roman. Nous pouvons le constater en lisant les extraits de la page 137. Ces mains aussi sont mises en évidences à la page 89.</w:t>
      </w:r>
    </w:p>
    <w:p w:rsidR="00162C14" w:rsidRPr="00222A4B" w:rsidRDefault="00162C14" w:rsidP="00162C14">
      <w:pPr>
        <w:pStyle w:val="Paragraphedeliste"/>
        <w:numPr>
          <w:ilvl w:val="0"/>
          <w:numId w:val="9"/>
        </w:numPr>
        <w:spacing w:before="120" w:after="120" w:line="360" w:lineRule="auto"/>
        <w:ind w:left="0" w:firstLine="851"/>
        <w:jc w:val="both"/>
        <w:rPr>
          <w:rFonts w:cstheme="majorBidi"/>
          <w:b w:val="0"/>
          <w:bCs/>
          <w:szCs w:val="24"/>
        </w:rPr>
      </w:pPr>
      <w:proofErr w:type="spellStart"/>
      <w:r w:rsidRPr="00222A4B">
        <w:rPr>
          <w:rFonts w:cstheme="majorBidi"/>
          <w:b w:val="0"/>
          <w:bCs/>
          <w:i/>
          <w:iCs/>
          <w:szCs w:val="24"/>
        </w:rPr>
        <w:t>Ouali</w:t>
      </w:r>
      <w:proofErr w:type="spellEnd"/>
      <w:r w:rsidRPr="00222A4B">
        <w:rPr>
          <w:rFonts w:cstheme="majorBidi"/>
          <w:b w:val="0"/>
          <w:bCs/>
          <w:i/>
          <w:iCs/>
          <w:szCs w:val="24"/>
        </w:rPr>
        <w:t xml:space="preserve"> dormait encore quand une main câline vint l’ausculter pendant son sommeil ; une </w:t>
      </w:r>
      <w:proofErr w:type="spellStart"/>
      <w:r w:rsidRPr="00222A4B">
        <w:rPr>
          <w:rFonts w:cstheme="majorBidi"/>
          <w:b w:val="0"/>
          <w:bCs/>
          <w:i/>
          <w:iCs/>
          <w:szCs w:val="24"/>
        </w:rPr>
        <w:t>hour</w:t>
      </w:r>
      <w:proofErr w:type="spellEnd"/>
      <w:r w:rsidRPr="00222A4B">
        <w:rPr>
          <w:rFonts w:cstheme="majorBidi"/>
          <w:b w:val="0"/>
          <w:bCs/>
          <w:i/>
          <w:iCs/>
          <w:szCs w:val="24"/>
        </w:rPr>
        <w:t xml:space="preserve"> el </w:t>
      </w:r>
      <w:proofErr w:type="spellStart"/>
      <w:r w:rsidRPr="00222A4B">
        <w:rPr>
          <w:rFonts w:cstheme="majorBidi"/>
          <w:b w:val="0"/>
          <w:bCs/>
          <w:i/>
          <w:iCs/>
          <w:szCs w:val="24"/>
        </w:rPr>
        <w:t>ayn</w:t>
      </w:r>
      <w:proofErr w:type="spellEnd"/>
      <w:r w:rsidRPr="00222A4B">
        <w:rPr>
          <w:rFonts w:cstheme="majorBidi"/>
          <w:b w:val="0"/>
          <w:bCs/>
          <w:i/>
          <w:iCs/>
          <w:szCs w:val="24"/>
        </w:rPr>
        <w:t xml:space="preserve"> dépêchée par le SAMU du paradis </w:t>
      </w:r>
      <w:r w:rsidRPr="00222A4B">
        <w:rPr>
          <w:rFonts w:cstheme="majorBidi"/>
          <w:b w:val="0"/>
          <w:bCs/>
          <w:szCs w:val="24"/>
        </w:rPr>
        <w:t xml:space="preserve">»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Pr="00222A4B">
        <w:rPr>
          <w:rFonts w:cstheme="majorBidi"/>
          <w:b w:val="0"/>
          <w:bCs/>
          <w:szCs w:val="24"/>
        </w:rPr>
        <w:t xml:space="preserve"> page 89</w:t>
      </w:r>
      <w:r w:rsidR="004278F9">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i/>
          <w:iCs/>
          <w:szCs w:val="24"/>
        </w:rPr>
        <w:t>Ses mains étaient si belles, si pures, si douces. Des mains félines  et diaphanes</w:t>
      </w:r>
      <w:r w:rsidRPr="00222A4B">
        <w:rPr>
          <w:rFonts w:cstheme="majorBidi"/>
          <w:b w:val="0"/>
          <w:bCs/>
          <w:szCs w:val="24"/>
        </w:rPr>
        <w:t>. </w:t>
      </w:r>
      <w:r w:rsidRPr="00222A4B">
        <w:rPr>
          <w:rFonts w:cstheme="majorBidi"/>
          <w:b w:val="0"/>
          <w:bCs/>
          <w:i/>
          <w:iCs/>
          <w:szCs w:val="24"/>
        </w:rPr>
        <w:t>On eut juré qu’elles avaient un effet balsamique, et qu’elles transformaient en bonheur tout ce qu’elles touchaient</w:t>
      </w:r>
      <w:r w:rsidRPr="00222A4B">
        <w:rPr>
          <w:rFonts w:cstheme="majorBidi"/>
          <w:b w:val="0"/>
          <w:bCs/>
          <w:szCs w:val="24"/>
        </w:rPr>
        <w:t xml:space="preserve">.» </w:t>
      </w:r>
      <w:r w:rsidR="004278F9">
        <w:rPr>
          <w:rFonts w:cstheme="majorBidi"/>
          <w:b w:val="0"/>
          <w:b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Pr="00222A4B">
        <w:rPr>
          <w:rFonts w:cstheme="majorBidi"/>
          <w:b w:val="0"/>
          <w:bCs/>
          <w:szCs w:val="24"/>
        </w:rPr>
        <w:t xml:space="preserve"> page 89</w:t>
      </w:r>
      <w:r w:rsidR="004278F9">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i/>
          <w:iCs/>
          <w:szCs w:val="24"/>
        </w:rPr>
        <w:t xml:space="preserve">« Des mains si onctueuses qu’elles étaient silencieuses. »  </w:t>
      </w:r>
      <w:r w:rsidR="004278F9">
        <w:rPr>
          <w:rFonts w:cstheme="majorBidi"/>
          <w:b w:val="0"/>
          <w:bCs/>
          <w:i/>
          <w:i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Pr="00222A4B">
        <w:rPr>
          <w:rFonts w:cstheme="majorBidi"/>
          <w:b w:val="0"/>
          <w:bCs/>
          <w:i/>
          <w:iCs/>
          <w:szCs w:val="24"/>
        </w:rPr>
        <w:t>page 89</w:t>
      </w:r>
      <w:r w:rsidR="004278F9">
        <w:rPr>
          <w:rFonts w:cstheme="majorBidi"/>
          <w:b w:val="0"/>
          <w:bCs/>
          <w:i/>
          <w:iCs/>
          <w:szCs w:val="24"/>
        </w:rPr>
        <w:t>).</w:t>
      </w:r>
    </w:p>
    <w:p w:rsidR="00603C11" w:rsidRPr="00222A4B" w:rsidRDefault="00603C11" w:rsidP="00162C14">
      <w:pPr>
        <w:pStyle w:val="Paragraphedeliste"/>
        <w:spacing w:before="120" w:after="120" w:line="360" w:lineRule="auto"/>
        <w:ind w:left="0" w:firstLine="851"/>
        <w:jc w:val="both"/>
        <w:rPr>
          <w:rFonts w:cstheme="majorBidi"/>
          <w:b w:val="0"/>
          <w:bCs/>
          <w:szCs w:val="24"/>
        </w:rPr>
      </w:pPr>
    </w:p>
    <w:p w:rsidR="00162C14" w:rsidRDefault="00233E41" w:rsidP="00233E41">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Dans un songe qui avait tout d’une vision, il revit la mystérieuse main gantée de désir, du paradis dépêchée, la chevelure</w:t>
      </w:r>
      <w:r>
        <w:rPr>
          <w:rFonts w:cstheme="majorBidi"/>
          <w:b w:val="0"/>
          <w:bCs/>
          <w:i/>
          <w:iCs/>
          <w:szCs w:val="24"/>
        </w:rPr>
        <w:t xml:space="preserve"> noire et les yeux couleur azur…</w:t>
      </w:r>
      <w:r w:rsidR="00162C14" w:rsidRPr="00222A4B">
        <w:rPr>
          <w:rFonts w:cstheme="majorBidi"/>
          <w:b w:val="0"/>
          <w:bCs/>
          <w:i/>
          <w:iCs/>
          <w:szCs w:val="24"/>
        </w:rPr>
        <w:t xml:space="preserve"> »  </w:t>
      </w:r>
      <w:r w:rsidR="004278F9">
        <w:rPr>
          <w:rFonts w:cstheme="majorBidi"/>
          <w:b w:val="0"/>
          <w:bCs/>
          <w:i/>
          <w:iCs/>
          <w:szCs w:val="24"/>
        </w:rPr>
        <w:t>(</w:t>
      </w:r>
      <w:r w:rsidR="004278F9" w:rsidRPr="004278F9">
        <w:rPr>
          <w:rFonts w:cstheme="majorBidi"/>
          <w:b w:val="0"/>
          <w:bCs/>
          <w:i/>
          <w:iCs/>
          <w:szCs w:val="24"/>
        </w:rPr>
        <w:t>L.B.D.S</w:t>
      </w:r>
      <w:r w:rsidR="004278F9">
        <w:rPr>
          <w:rFonts w:cstheme="majorBidi"/>
          <w:b w:val="0"/>
          <w:bCs/>
          <w:szCs w:val="24"/>
        </w:rPr>
        <w:t>,</w:t>
      </w:r>
      <w:r w:rsidR="004278F9" w:rsidRPr="00222A4B">
        <w:rPr>
          <w:rFonts w:cstheme="majorBidi"/>
          <w:b w:val="0"/>
          <w:bCs/>
          <w:szCs w:val="24"/>
        </w:rPr>
        <w:t xml:space="preserve"> </w:t>
      </w:r>
      <w:r w:rsidR="00162C14" w:rsidRPr="00222A4B">
        <w:rPr>
          <w:rFonts w:cstheme="majorBidi"/>
          <w:b w:val="0"/>
          <w:bCs/>
          <w:szCs w:val="24"/>
        </w:rPr>
        <w:t>page 90</w:t>
      </w:r>
      <w:r w:rsidR="004278F9">
        <w:rPr>
          <w:rFonts w:cstheme="majorBidi"/>
          <w:b w:val="0"/>
          <w:bCs/>
          <w:szCs w:val="24"/>
        </w:rPr>
        <w:t>).</w:t>
      </w:r>
    </w:p>
    <w:p w:rsidR="00603C11" w:rsidRPr="00603C11" w:rsidRDefault="00603C11" w:rsidP="00603C11">
      <w:pPr>
        <w:pStyle w:val="Paragraphedeliste"/>
        <w:rPr>
          <w:rFonts w:cstheme="majorBidi"/>
          <w:b w:val="0"/>
          <w:bCs/>
          <w:szCs w:val="24"/>
        </w:rPr>
      </w:pPr>
    </w:p>
    <w:p w:rsidR="00603C11" w:rsidRPr="00603C11" w:rsidRDefault="00F5216D" w:rsidP="00F5216D">
      <w:pPr>
        <w:spacing w:before="120" w:after="120" w:line="360" w:lineRule="auto"/>
        <w:ind w:firstLine="851"/>
        <w:jc w:val="both"/>
        <w:rPr>
          <w:rFonts w:cstheme="majorBidi"/>
          <w:b w:val="0"/>
          <w:bCs/>
          <w:szCs w:val="24"/>
        </w:rPr>
      </w:pPr>
      <w:r>
        <w:rPr>
          <w:rFonts w:cstheme="majorBidi"/>
          <w:b w:val="0"/>
          <w:bCs/>
          <w:szCs w:val="24"/>
        </w:rPr>
        <w:t>De même que pour la description des mains de Sarah ses yeux sont décrits plusieurs fois dans la</w:t>
      </w:r>
      <w:r w:rsidR="00603C11" w:rsidRPr="00603C11">
        <w:rPr>
          <w:rFonts w:cstheme="majorBidi"/>
          <w:b w:val="0"/>
          <w:bCs/>
          <w:szCs w:val="24"/>
        </w:rPr>
        <w:t xml:space="preserve"> même page</w:t>
      </w:r>
      <w:r>
        <w:rPr>
          <w:rFonts w:cstheme="majorBidi"/>
          <w:b w:val="0"/>
          <w:bCs/>
          <w:szCs w:val="24"/>
        </w:rPr>
        <w:t xml:space="preserve">. Le </w:t>
      </w:r>
      <w:r w:rsidR="00603C11" w:rsidRPr="00603C11">
        <w:rPr>
          <w:rFonts w:cstheme="majorBidi"/>
          <w:b w:val="0"/>
          <w:bCs/>
          <w:szCs w:val="24"/>
        </w:rPr>
        <w:t xml:space="preserve">narrateur insiste sur la beauté </w:t>
      </w:r>
      <w:r>
        <w:rPr>
          <w:rFonts w:cstheme="majorBidi"/>
          <w:b w:val="0"/>
          <w:bCs/>
          <w:szCs w:val="24"/>
        </w:rPr>
        <w:t>de ses</w:t>
      </w:r>
      <w:r w:rsidR="00603C11" w:rsidRPr="00603C11">
        <w:rPr>
          <w:rFonts w:cstheme="majorBidi"/>
          <w:b w:val="0"/>
          <w:bCs/>
          <w:szCs w:val="24"/>
        </w:rPr>
        <w:t xml:space="preserve"> </w:t>
      </w:r>
      <w:r>
        <w:rPr>
          <w:rFonts w:cstheme="majorBidi"/>
          <w:b w:val="0"/>
          <w:bCs/>
          <w:szCs w:val="24"/>
        </w:rPr>
        <w:t>yeux</w:t>
      </w:r>
      <w:r w:rsidR="00603C11" w:rsidRPr="00603C11">
        <w:rPr>
          <w:rFonts w:cstheme="majorBidi"/>
          <w:b w:val="0"/>
          <w:bCs/>
          <w:szCs w:val="24"/>
        </w:rPr>
        <w:t xml:space="preserve">. </w:t>
      </w:r>
    </w:p>
    <w:p w:rsidR="00162C14" w:rsidRPr="00222A4B" w:rsidRDefault="00162C14" w:rsidP="00162C14">
      <w:pPr>
        <w:pStyle w:val="Paragraphedeliste"/>
        <w:spacing w:before="120" w:after="120" w:line="360" w:lineRule="auto"/>
        <w:ind w:left="0" w:firstLine="851"/>
        <w:rPr>
          <w:rFonts w:cstheme="majorBidi"/>
          <w:b w:val="0"/>
          <w:bCs/>
          <w:szCs w:val="24"/>
        </w:rPr>
      </w:pPr>
    </w:p>
    <w:p w:rsidR="00162C14" w:rsidRPr="00222A4B" w:rsidRDefault="00603C11" w:rsidP="00162C14">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L’on ne voyait d’ELLE que ses yeux. Deux prunelles bleues qui suffisaient à la déshabiller pour dénoncer sa beauté</w:t>
      </w:r>
      <w:r w:rsidR="00162C14" w:rsidRPr="00222A4B">
        <w:rPr>
          <w:rFonts w:cstheme="majorBidi"/>
          <w:b w:val="0"/>
          <w:bCs/>
          <w:szCs w:val="24"/>
        </w:rPr>
        <w:t>. » page 137</w:t>
      </w:r>
    </w:p>
    <w:p w:rsidR="00162C14" w:rsidRPr="00222A4B" w:rsidRDefault="00162C14" w:rsidP="00162C14">
      <w:pPr>
        <w:pStyle w:val="Paragraphedeliste"/>
        <w:spacing w:before="120" w:after="120" w:line="360" w:lineRule="auto"/>
        <w:ind w:left="0" w:firstLine="851"/>
        <w:rPr>
          <w:rFonts w:cstheme="majorBidi"/>
          <w:b w:val="0"/>
          <w:bCs/>
          <w:szCs w:val="24"/>
        </w:rPr>
      </w:pPr>
    </w:p>
    <w:p w:rsidR="00162C14" w:rsidRPr="00222A4B" w:rsidRDefault="00162C14" w:rsidP="00162C14">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szCs w:val="24"/>
        </w:rPr>
        <w:lastRenderedPageBreak/>
        <w:t>« </w:t>
      </w:r>
      <w:r w:rsidRPr="00222A4B">
        <w:rPr>
          <w:rFonts w:cstheme="majorBidi"/>
          <w:b w:val="0"/>
          <w:bCs/>
          <w:i/>
          <w:iCs/>
          <w:szCs w:val="24"/>
        </w:rPr>
        <w:t xml:space="preserve">Deux étoiles </w:t>
      </w:r>
      <w:proofErr w:type="gramStart"/>
      <w:r w:rsidRPr="00222A4B">
        <w:rPr>
          <w:rFonts w:cstheme="majorBidi"/>
          <w:b w:val="0"/>
          <w:bCs/>
          <w:i/>
          <w:iCs/>
          <w:szCs w:val="24"/>
        </w:rPr>
        <w:t>turquoises</w:t>
      </w:r>
      <w:proofErr w:type="gramEnd"/>
      <w:r w:rsidRPr="00222A4B">
        <w:rPr>
          <w:rFonts w:cstheme="majorBidi"/>
          <w:b w:val="0"/>
          <w:bCs/>
          <w:i/>
          <w:iCs/>
          <w:szCs w:val="24"/>
        </w:rPr>
        <w:t xml:space="preserve"> sur le point de s’éteindre. Des yeux cernés d’insomniaque, vides de toute expression sinon celle du deuil, purgés de plaintes et de larmes.</w:t>
      </w:r>
      <w:r w:rsidRPr="00222A4B">
        <w:rPr>
          <w:rFonts w:cstheme="majorBidi"/>
          <w:b w:val="0"/>
          <w:bCs/>
          <w:szCs w:val="24"/>
        </w:rPr>
        <w:t> »  page 137</w:t>
      </w:r>
    </w:p>
    <w:p w:rsidR="00162C14" w:rsidRPr="00222A4B" w:rsidRDefault="00162C14" w:rsidP="00162C14">
      <w:pPr>
        <w:pStyle w:val="Paragraphedeliste"/>
        <w:spacing w:before="120" w:after="120" w:line="360" w:lineRule="auto"/>
        <w:ind w:left="0" w:firstLine="851"/>
        <w:rPr>
          <w:rFonts w:cstheme="majorBidi"/>
          <w:b w:val="0"/>
          <w:bCs/>
          <w:szCs w:val="24"/>
        </w:rPr>
      </w:pPr>
    </w:p>
    <w:p w:rsidR="00162C14" w:rsidRPr="00222A4B" w:rsidRDefault="00162C14" w:rsidP="00162C14">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Des yeux qui disaient toute l’humiliation qu’avait dû subir cette Cléopâtre. Tous les bleus qu’elle avait sur le cœur, comme autant de blessures</w:t>
      </w:r>
      <w:r w:rsidRPr="00222A4B">
        <w:rPr>
          <w:rFonts w:cstheme="majorBidi"/>
          <w:b w:val="0"/>
          <w:bCs/>
          <w:szCs w:val="24"/>
        </w:rPr>
        <w:t>. »  page 137</w:t>
      </w:r>
    </w:p>
    <w:p w:rsidR="00162C14" w:rsidRPr="00222A4B" w:rsidRDefault="00162C14" w:rsidP="00162C14">
      <w:pPr>
        <w:pStyle w:val="Paragraphedeliste"/>
        <w:spacing w:before="120" w:after="120" w:line="360" w:lineRule="auto"/>
        <w:ind w:left="0" w:firstLine="851"/>
        <w:rPr>
          <w:rFonts w:cstheme="majorBidi"/>
          <w:b w:val="0"/>
          <w:bCs/>
          <w:szCs w:val="24"/>
        </w:rPr>
      </w:pPr>
    </w:p>
    <w:p w:rsidR="00162C14" w:rsidRPr="00222A4B" w:rsidRDefault="00162C14" w:rsidP="00162C14">
      <w:pPr>
        <w:pStyle w:val="Paragraphedeliste"/>
        <w:numPr>
          <w:ilvl w:val="0"/>
          <w:numId w:val="9"/>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Deux prunelles bleues qui avaient le blues</w:t>
      </w:r>
      <w:r w:rsidRPr="00222A4B">
        <w:rPr>
          <w:rFonts w:cstheme="majorBidi"/>
          <w:b w:val="0"/>
          <w:bCs/>
          <w:szCs w:val="24"/>
        </w:rPr>
        <w:t>. »  page 137</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spacing w:before="120" w:after="120" w:line="360" w:lineRule="auto"/>
        <w:ind w:left="0" w:firstLine="851"/>
        <w:jc w:val="both"/>
        <w:rPr>
          <w:rFonts w:cstheme="majorBidi"/>
          <w:b w:val="0"/>
          <w:bCs/>
          <w:szCs w:val="24"/>
          <w:u w:val="single"/>
        </w:rPr>
      </w:pP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u w:val="single"/>
        </w:rPr>
        <w:t>Conclusion</w:t>
      </w:r>
      <w:r w:rsidRPr="00222A4B">
        <w:rPr>
          <w:rFonts w:cstheme="majorBidi"/>
          <w:b w:val="0"/>
          <w:bCs/>
          <w:szCs w:val="24"/>
        </w:rPr>
        <w:t> :</w:t>
      </w:r>
    </w:p>
    <w:p w:rsidR="00162C14" w:rsidRPr="00222A4B" w:rsidRDefault="00162C14" w:rsidP="00F45917">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La répétition dans la description des personnages dans le récit 1 met en valeur certains faits qui</w:t>
      </w:r>
      <w:r w:rsidR="00B63BE6">
        <w:rPr>
          <w:rFonts w:cstheme="majorBidi"/>
          <w:b w:val="0"/>
          <w:bCs/>
          <w:szCs w:val="24"/>
        </w:rPr>
        <w:t>,</w:t>
      </w:r>
      <w:r w:rsidRPr="00222A4B">
        <w:rPr>
          <w:rFonts w:cstheme="majorBidi"/>
          <w:b w:val="0"/>
          <w:bCs/>
          <w:szCs w:val="24"/>
        </w:rPr>
        <w:t xml:space="preserve"> selon nous</w:t>
      </w:r>
      <w:r w:rsidR="00B63BE6">
        <w:rPr>
          <w:rFonts w:cstheme="majorBidi"/>
          <w:b w:val="0"/>
          <w:bCs/>
          <w:szCs w:val="24"/>
        </w:rPr>
        <w:t>,</w:t>
      </w:r>
      <w:r w:rsidRPr="00222A4B">
        <w:rPr>
          <w:rFonts w:cstheme="majorBidi"/>
          <w:b w:val="0"/>
          <w:bCs/>
          <w:szCs w:val="24"/>
        </w:rPr>
        <w:t xml:space="preserve"> sont voulus par le narrateur. Montrer que les terroristes ne sont en fin de compte que des êtres ignominieux, </w:t>
      </w:r>
      <w:r w:rsidR="00F45917">
        <w:rPr>
          <w:rFonts w:cstheme="majorBidi"/>
          <w:b w:val="0"/>
          <w:bCs/>
          <w:szCs w:val="24"/>
        </w:rPr>
        <w:t>sales</w:t>
      </w:r>
      <w:r w:rsidRPr="00222A4B">
        <w:rPr>
          <w:rFonts w:cstheme="majorBidi"/>
          <w:b w:val="0"/>
          <w:bCs/>
          <w:szCs w:val="24"/>
        </w:rPr>
        <w:t xml:space="preserve"> et sans aucune dignité. Un simple fou les a gouvernés pendant plusieurs mois sans qu’ils s’en rendent compte. Les captives qu’ils retiennent ne laissent paraitre que des yeux remplis de détresse, des yeux qui en disent longs sur leurs souffrances internes, inguérissables. Des captives qui se sentent enterrées vivantes malgré leur jeune âge et leur pureté.</w:t>
      </w:r>
    </w:p>
    <w:p w:rsidR="00162C14" w:rsidRDefault="00F45917" w:rsidP="00162C14">
      <w:pPr>
        <w:spacing w:before="120" w:after="120" w:line="360" w:lineRule="auto"/>
        <w:ind w:firstLine="851"/>
        <w:jc w:val="both"/>
        <w:rPr>
          <w:rFonts w:cstheme="majorBidi"/>
          <w:b w:val="0"/>
          <w:bCs/>
          <w:szCs w:val="24"/>
        </w:rPr>
      </w:pPr>
      <w:r w:rsidRPr="00F45917">
        <w:rPr>
          <w:rFonts w:cstheme="majorBidi"/>
          <w:b w:val="0"/>
          <w:bCs/>
          <w:szCs w:val="24"/>
        </w:rPr>
        <w:t xml:space="preserve">Nous </w:t>
      </w:r>
      <w:r>
        <w:rPr>
          <w:rFonts w:cstheme="majorBidi"/>
          <w:b w:val="0"/>
          <w:bCs/>
          <w:szCs w:val="24"/>
        </w:rPr>
        <w:t xml:space="preserve">pensons que Sarah la captive du camp de Gland Land symbolise toutes ces jeunes filles qui ont été les proies des terroristes. A travers sa description, nous ressentons la douleur que subissent ces pucelles qui ont été souillées par des monstres. </w:t>
      </w:r>
    </w:p>
    <w:p w:rsidR="00F45917" w:rsidRDefault="00F45917" w:rsidP="00162C14">
      <w:pPr>
        <w:spacing w:before="120" w:after="120" w:line="360" w:lineRule="auto"/>
        <w:ind w:firstLine="851"/>
        <w:jc w:val="both"/>
        <w:rPr>
          <w:rFonts w:cstheme="majorBidi"/>
          <w:b w:val="0"/>
          <w:bCs/>
          <w:szCs w:val="24"/>
        </w:rPr>
      </w:pPr>
      <w:r>
        <w:rPr>
          <w:rFonts w:cstheme="majorBidi"/>
          <w:b w:val="0"/>
          <w:bCs/>
          <w:szCs w:val="24"/>
        </w:rPr>
        <w:t>Ces derniers le narrateur les a représentés à travers la description d’</w:t>
      </w:r>
      <w:proofErr w:type="spellStart"/>
      <w:r>
        <w:rPr>
          <w:rFonts w:cstheme="majorBidi"/>
          <w:b w:val="0"/>
          <w:bCs/>
          <w:szCs w:val="24"/>
        </w:rPr>
        <w:t>Aboudoubaba</w:t>
      </w:r>
      <w:proofErr w:type="spellEnd"/>
      <w:r>
        <w:rPr>
          <w:rFonts w:cstheme="majorBidi"/>
          <w:b w:val="0"/>
          <w:bCs/>
          <w:szCs w:val="24"/>
        </w:rPr>
        <w:t xml:space="preserve">. Nous ne manquerons pas de remarquer que la description des terroristes les diminue. </w:t>
      </w:r>
    </w:p>
    <w:p w:rsidR="000B756D" w:rsidRDefault="00F45917" w:rsidP="000B756D">
      <w:pPr>
        <w:spacing w:before="120" w:after="120" w:line="360" w:lineRule="auto"/>
        <w:ind w:firstLine="851"/>
        <w:jc w:val="both"/>
        <w:rPr>
          <w:rFonts w:cstheme="majorBidi"/>
          <w:b w:val="0"/>
          <w:bCs/>
          <w:szCs w:val="24"/>
        </w:rPr>
      </w:pPr>
      <w:r>
        <w:rPr>
          <w:rFonts w:cstheme="majorBidi"/>
          <w:b w:val="0"/>
          <w:bCs/>
          <w:szCs w:val="24"/>
        </w:rPr>
        <w:t xml:space="preserve">Quand à </w:t>
      </w:r>
      <w:proofErr w:type="spellStart"/>
      <w:r>
        <w:rPr>
          <w:rFonts w:cstheme="majorBidi"/>
          <w:b w:val="0"/>
          <w:bCs/>
          <w:szCs w:val="24"/>
        </w:rPr>
        <w:t>Ouali</w:t>
      </w:r>
      <w:proofErr w:type="spellEnd"/>
      <w:r>
        <w:rPr>
          <w:rFonts w:cstheme="majorBidi"/>
          <w:b w:val="0"/>
          <w:bCs/>
          <w:szCs w:val="24"/>
        </w:rPr>
        <w:t xml:space="preserve">, il représente l’innocence, la pureté. Un </w:t>
      </w:r>
      <w:r w:rsidR="000B756D">
        <w:rPr>
          <w:rFonts w:cstheme="majorBidi"/>
          <w:b w:val="0"/>
          <w:bCs/>
          <w:szCs w:val="24"/>
        </w:rPr>
        <w:t xml:space="preserve">enfant dans le corps d’un homme. Un enfant qui ne sait pas pourquoi il se trouve au milieu des terroristes. </w:t>
      </w:r>
      <w:proofErr w:type="spellStart"/>
      <w:r w:rsidR="000B756D">
        <w:rPr>
          <w:rFonts w:cstheme="majorBidi"/>
          <w:b w:val="0"/>
          <w:bCs/>
          <w:szCs w:val="24"/>
        </w:rPr>
        <w:t>Ouali</w:t>
      </w:r>
      <w:proofErr w:type="spellEnd"/>
      <w:r w:rsidR="000B756D">
        <w:rPr>
          <w:rFonts w:cstheme="majorBidi"/>
          <w:b w:val="0"/>
          <w:bCs/>
          <w:szCs w:val="24"/>
        </w:rPr>
        <w:t xml:space="preserve"> ne sait pas pourquoi on lui veut du mal. </w:t>
      </w:r>
    </w:p>
    <w:p w:rsidR="00F45917" w:rsidRPr="00F45917" w:rsidRDefault="00F45917" w:rsidP="000B756D">
      <w:pPr>
        <w:spacing w:before="120" w:after="120" w:line="360" w:lineRule="auto"/>
        <w:ind w:firstLine="851"/>
        <w:jc w:val="both"/>
        <w:rPr>
          <w:rFonts w:cstheme="majorBidi"/>
          <w:b w:val="0"/>
          <w:bCs/>
          <w:szCs w:val="24"/>
        </w:rPr>
      </w:pPr>
      <w:r>
        <w:rPr>
          <w:rFonts w:cstheme="majorBidi"/>
          <w:b w:val="0"/>
          <w:bCs/>
          <w:szCs w:val="24"/>
        </w:rPr>
        <w:t xml:space="preserve"> </w:t>
      </w:r>
    </w:p>
    <w:p w:rsidR="00162C14" w:rsidRDefault="00162C14" w:rsidP="00162C14">
      <w:pPr>
        <w:spacing w:before="120" w:after="120" w:line="360" w:lineRule="auto"/>
        <w:ind w:firstLine="851"/>
        <w:rPr>
          <w:rFonts w:cstheme="majorBidi"/>
          <w:b w:val="0"/>
          <w:bCs/>
          <w:szCs w:val="24"/>
        </w:rPr>
      </w:pPr>
    </w:p>
    <w:p w:rsidR="007C2C40" w:rsidRDefault="007C2C40" w:rsidP="00162C14">
      <w:pPr>
        <w:spacing w:before="120" w:after="120" w:line="360" w:lineRule="auto"/>
        <w:ind w:firstLine="851"/>
        <w:rPr>
          <w:rFonts w:cstheme="majorBidi"/>
          <w:b w:val="0"/>
          <w:bCs/>
          <w:szCs w:val="24"/>
        </w:rPr>
      </w:pPr>
    </w:p>
    <w:p w:rsidR="007C2C40" w:rsidRDefault="007C2C40" w:rsidP="00162C14">
      <w:pPr>
        <w:spacing w:before="120" w:after="120" w:line="360" w:lineRule="auto"/>
        <w:ind w:firstLine="851"/>
        <w:rPr>
          <w:rFonts w:cstheme="majorBidi"/>
          <w:b w:val="0"/>
          <w:bCs/>
          <w:szCs w:val="24"/>
        </w:rPr>
      </w:pPr>
    </w:p>
    <w:p w:rsidR="007C2C40" w:rsidRDefault="007C2C40" w:rsidP="00162C14">
      <w:pPr>
        <w:spacing w:before="120" w:after="120" w:line="360" w:lineRule="auto"/>
        <w:ind w:firstLine="851"/>
        <w:rPr>
          <w:rFonts w:cstheme="majorBidi"/>
          <w:b w:val="0"/>
          <w:bCs/>
          <w:szCs w:val="24"/>
        </w:rPr>
      </w:pPr>
    </w:p>
    <w:p w:rsidR="00162C14" w:rsidRPr="000B756D" w:rsidRDefault="00162C14" w:rsidP="00162C14">
      <w:pPr>
        <w:spacing w:before="120" w:after="120" w:line="360" w:lineRule="auto"/>
        <w:ind w:firstLine="851"/>
        <w:rPr>
          <w:rFonts w:cstheme="majorBidi"/>
          <w:b w:val="0"/>
          <w:bCs/>
          <w:szCs w:val="24"/>
          <w:u w:val="single"/>
        </w:rPr>
      </w:pPr>
      <w:r w:rsidRPr="000B756D">
        <w:rPr>
          <w:rFonts w:cstheme="majorBidi"/>
          <w:b w:val="0"/>
          <w:bCs/>
          <w:szCs w:val="24"/>
          <w:u w:val="single"/>
        </w:rPr>
        <w:lastRenderedPageBreak/>
        <w:t>Les personnages dans le récit 2 :</w:t>
      </w:r>
    </w:p>
    <w:p w:rsidR="00162C14" w:rsidRPr="00222A4B" w:rsidRDefault="00162C14" w:rsidP="000B756D">
      <w:pPr>
        <w:spacing w:before="120" w:after="120" w:line="360" w:lineRule="auto"/>
        <w:ind w:firstLine="851"/>
        <w:jc w:val="both"/>
        <w:rPr>
          <w:rFonts w:cstheme="majorBidi"/>
          <w:b w:val="0"/>
          <w:bCs/>
          <w:szCs w:val="24"/>
        </w:rPr>
      </w:pPr>
      <w:r w:rsidRPr="00222A4B">
        <w:rPr>
          <w:rFonts w:cstheme="majorBidi"/>
          <w:b w:val="0"/>
          <w:bCs/>
          <w:szCs w:val="24"/>
        </w:rPr>
        <w:t xml:space="preserve">Nous avons vu dans le premier récit que le narrateur usait de la répétition dans la description de certains personnages. Nous allons voir que dans le récit2 le cas se présente également. Nous avons opté pour le choix de quatre personnages qui sont des personnages importants dans ce récit. Nous commencerons par </w:t>
      </w:r>
      <w:proofErr w:type="spellStart"/>
      <w:r w:rsidRPr="00222A4B">
        <w:rPr>
          <w:rFonts w:cstheme="majorBidi"/>
          <w:b w:val="0"/>
          <w:bCs/>
          <w:szCs w:val="24"/>
        </w:rPr>
        <w:t>Bensimson</w:t>
      </w:r>
      <w:proofErr w:type="spellEnd"/>
      <w:r w:rsidRPr="00222A4B">
        <w:rPr>
          <w:rFonts w:cstheme="majorBidi"/>
          <w:b w:val="0"/>
          <w:bCs/>
          <w:szCs w:val="24"/>
        </w:rPr>
        <w:t xml:space="preserve"> qui est le personnage principal. Sa description peut être mise en opposition à celle de Moulay </w:t>
      </w:r>
      <w:proofErr w:type="spellStart"/>
      <w:r w:rsidRPr="00222A4B">
        <w:rPr>
          <w:rFonts w:cstheme="majorBidi"/>
          <w:b w:val="0"/>
          <w:bCs/>
          <w:szCs w:val="24"/>
        </w:rPr>
        <w:t>Baldazar</w:t>
      </w:r>
      <w:proofErr w:type="spellEnd"/>
      <w:r w:rsidRPr="00222A4B">
        <w:rPr>
          <w:rFonts w:cstheme="majorBidi"/>
          <w:b w:val="0"/>
          <w:bCs/>
          <w:szCs w:val="24"/>
        </w:rPr>
        <w:t xml:space="preserve">. C’est pour cette raison que nous relèverons aussi les caractéristiques de ce deuxième personnage. Les deux autres personnages que nous avons choisi sont Leila, la deuxième épouse de </w:t>
      </w:r>
      <w:proofErr w:type="spellStart"/>
      <w:r w:rsidRPr="00222A4B">
        <w:rPr>
          <w:rFonts w:cstheme="majorBidi"/>
          <w:b w:val="0"/>
          <w:bCs/>
          <w:szCs w:val="24"/>
        </w:rPr>
        <w:t>Baldazar</w:t>
      </w:r>
      <w:proofErr w:type="spellEnd"/>
      <w:r w:rsidR="00BE3857">
        <w:rPr>
          <w:rFonts w:cstheme="majorBidi"/>
          <w:b w:val="0"/>
          <w:bCs/>
          <w:szCs w:val="24"/>
        </w:rPr>
        <w:t>,</w:t>
      </w:r>
      <w:r w:rsidRPr="00222A4B">
        <w:rPr>
          <w:rFonts w:cstheme="majorBidi"/>
          <w:b w:val="0"/>
          <w:bCs/>
          <w:szCs w:val="24"/>
        </w:rPr>
        <w:t xml:space="preserve"> et </w:t>
      </w:r>
      <w:proofErr w:type="spellStart"/>
      <w:r w:rsidRPr="00222A4B">
        <w:rPr>
          <w:rFonts w:cstheme="majorBidi"/>
          <w:b w:val="0"/>
          <w:bCs/>
          <w:szCs w:val="24"/>
        </w:rPr>
        <w:t>Tabaylisse</w:t>
      </w:r>
      <w:proofErr w:type="spellEnd"/>
      <w:r w:rsidRPr="00222A4B">
        <w:rPr>
          <w:rFonts w:cstheme="majorBidi"/>
          <w:b w:val="0"/>
          <w:bCs/>
          <w:szCs w:val="24"/>
        </w:rPr>
        <w:t xml:space="preserve"> sa première femme. Là aussi notre choix n’est pas aléatoire. En effet, nous montrerons que là aussi il y a opposition entre le beau et le laid ; le bien et le mal.</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 xml:space="preserve">Description d’Alfred </w:t>
      </w:r>
      <w:proofErr w:type="spellStart"/>
      <w:r w:rsidRPr="00222A4B">
        <w:rPr>
          <w:rFonts w:cstheme="majorBidi"/>
          <w:b w:val="0"/>
          <w:bCs/>
          <w:szCs w:val="24"/>
          <w:u w:val="single"/>
        </w:rPr>
        <w:t>Djelloul</w:t>
      </w:r>
      <w:proofErr w:type="spellEnd"/>
      <w:r w:rsidRPr="00222A4B">
        <w:rPr>
          <w:rFonts w:cstheme="majorBidi"/>
          <w:b w:val="0"/>
          <w:bCs/>
          <w:szCs w:val="24"/>
          <w:u w:val="single"/>
        </w:rPr>
        <w:t xml:space="preserve"> </w:t>
      </w:r>
      <w:proofErr w:type="spellStart"/>
      <w:r w:rsidRPr="00222A4B">
        <w:rPr>
          <w:rFonts w:cstheme="majorBidi"/>
          <w:b w:val="0"/>
          <w:bCs/>
          <w:szCs w:val="24"/>
          <w:u w:val="single"/>
        </w:rPr>
        <w:t>Bensimson</w:t>
      </w:r>
      <w:proofErr w:type="spellEnd"/>
      <w:r w:rsidRPr="00222A4B">
        <w:rPr>
          <w:rFonts w:cstheme="majorBidi"/>
          <w:b w:val="0"/>
          <w:bCs/>
          <w:szCs w:val="24"/>
        </w:rPr>
        <w:t> :</w:t>
      </w:r>
    </w:p>
    <w:p w:rsidR="00162C14" w:rsidRPr="00222A4B" w:rsidRDefault="00162C14" w:rsidP="006912DF">
      <w:pPr>
        <w:spacing w:before="120" w:after="120" w:line="360" w:lineRule="auto"/>
        <w:ind w:firstLine="851"/>
        <w:jc w:val="both"/>
        <w:rPr>
          <w:rFonts w:cstheme="majorBidi"/>
          <w:b w:val="0"/>
          <w:bCs/>
          <w:szCs w:val="24"/>
        </w:rPr>
      </w:pPr>
      <w:r w:rsidRPr="00222A4B">
        <w:rPr>
          <w:rFonts w:cstheme="majorBidi"/>
          <w:b w:val="0"/>
          <w:bCs/>
          <w:szCs w:val="24"/>
        </w:rPr>
        <w:t xml:space="preserve">Nous pouvons souligner deux traits qui sont mis en valeur : la beauté et  l’intelligence d’Alfred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En voici </w:t>
      </w:r>
      <w:r w:rsidR="006912DF">
        <w:rPr>
          <w:rFonts w:cstheme="majorBidi"/>
          <w:b w:val="0"/>
          <w:bCs/>
          <w:szCs w:val="24"/>
        </w:rPr>
        <w:t>quelques</w:t>
      </w:r>
      <w:r w:rsidRPr="00222A4B">
        <w:rPr>
          <w:rFonts w:cstheme="majorBidi"/>
          <w:b w:val="0"/>
          <w:bCs/>
          <w:szCs w:val="24"/>
        </w:rPr>
        <w:t xml:space="preserve"> extraits :</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L’intelligence</w:t>
      </w:r>
      <w:r w:rsidRPr="00222A4B">
        <w:rPr>
          <w:rFonts w:cstheme="majorBidi"/>
          <w:b w:val="0"/>
          <w:bCs/>
          <w:szCs w:val="24"/>
        </w:rPr>
        <w:t> :</w:t>
      </w:r>
    </w:p>
    <w:p w:rsidR="00162C14" w:rsidRDefault="00162C14" w:rsidP="008729A7">
      <w:pPr>
        <w:pStyle w:val="Paragraphedeliste"/>
        <w:numPr>
          <w:ilvl w:val="0"/>
          <w:numId w:val="10"/>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C’était un esprit très vif, pétillant d’intelligence et d’originalité, à la mesure de la démesure de ce XXe siècle, étrange et excentrique</w:t>
      </w:r>
      <w:r w:rsidRPr="00222A4B">
        <w:rPr>
          <w:rFonts w:cstheme="majorBidi"/>
          <w:b w:val="0"/>
          <w:bCs/>
          <w:szCs w:val="24"/>
        </w:rPr>
        <w:t>. »  Page 29.</w:t>
      </w:r>
    </w:p>
    <w:p w:rsidR="00F5216D" w:rsidRPr="00222A4B" w:rsidRDefault="00F5216D" w:rsidP="00F5216D">
      <w:pPr>
        <w:pStyle w:val="Paragraphedeliste"/>
        <w:spacing w:before="120" w:after="120" w:line="360" w:lineRule="auto"/>
        <w:ind w:left="851"/>
        <w:jc w:val="both"/>
        <w:rPr>
          <w:rFonts w:cstheme="majorBidi"/>
          <w:b w:val="0"/>
          <w:bCs/>
          <w:szCs w:val="24"/>
        </w:rPr>
      </w:pPr>
    </w:p>
    <w:p w:rsidR="00162C14" w:rsidRDefault="00F5216D" w:rsidP="008729A7">
      <w:pPr>
        <w:pStyle w:val="Paragraphedeliste"/>
        <w:numPr>
          <w:ilvl w:val="0"/>
          <w:numId w:val="10"/>
        </w:numPr>
        <w:spacing w:before="120" w:after="120" w:line="360" w:lineRule="auto"/>
        <w:ind w:left="0"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Néanmoins, il était d’une si grande intelligence qu’il réussit le tour de force de concilier son enfance difficile de Charlot avec celle d’un brillant écolier</w:t>
      </w:r>
      <w:r w:rsidR="00162C14" w:rsidRPr="00222A4B">
        <w:rPr>
          <w:rFonts w:cstheme="majorBidi"/>
          <w:b w:val="0"/>
          <w:bCs/>
          <w:szCs w:val="24"/>
        </w:rPr>
        <w:t>. » Page 56</w:t>
      </w:r>
    </w:p>
    <w:p w:rsidR="00F5216D" w:rsidRPr="00F5216D" w:rsidRDefault="00F5216D" w:rsidP="00F5216D">
      <w:pPr>
        <w:spacing w:before="120" w:after="120" w:line="360" w:lineRule="auto"/>
        <w:jc w:val="both"/>
        <w:rPr>
          <w:rFonts w:cstheme="majorBidi"/>
          <w:b w:val="0"/>
          <w:bCs/>
          <w:szCs w:val="24"/>
        </w:rPr>
      </w:pPr>
    </w:p>
    <w:p w:rsidR="00162C14" w:rsidRPr="00222A4B" w:rsidRDefault="00162C14" w:rsidP="00F5216D">
      <w:pPr>
        <w:pStyle w:val="Paragraphedeliste"/>
        <w:numPr>
          <w:ilvl w:val="0"/>
          <w:numId w:val="10"/>
        </w:numPr>
        <w:spacing w:before="120" w:after="120" w:line="360" w:lineRule="auto"/>
        <w:ind w:left="0" w:firstLine="851"/>
        <w:jc w:val="both"/>
        <w:rPr>
          <w:rFonts w:cstheme="majorBidi"/>
          <w:b w:val="0"/>
          <w:bCs/>
          <w:szCs w:val="24"/>
          <w:u w:val="single"/>
        </w:rPr>
      </w:pPr>
      <w:r w:rsidRPr="00F5216D">
        <w:rPr>
          <w:rFonts w:cstheme="majorBidi"/>
          <w:b w:val="0"/>
          <w:bCs/>
          <w:szCs w:val="24"/>
        </w:rPr>
        <w:t>« </w:t>
      </w:r>
      <w:r w:rsidRPr="00F5216D">
        <w:rPr>
          <w:rFonts w:cstheme="majorBidi"/>
          <w:b w:val="0"/>
          <w:bCs/>
          <w:i/>
          <w:iCs/>
          <w:szCs w:val="24"/>
        </w:rPr>
        <w:t>Comme il manifestait une intelligence surprenante, doublée d’une formidable intuition pour les choses cachées, il se fit remarquer par le professeur Alexis Carrel</w:t>
      </w:r>
      <w:r w:rsidRPr="00F5216D">
        <w:rPr>
          <w:rFonts w:cstheme="majorBidi"/>
          <w:b w:val="0"/>
          <w:bCs/>
          <w:szCs w:val="24"/>
        </w:rPr>
        <w:t>. » Page 57</w:t>
      </w:r>
    </w:p>
    <w:p w:rsidR="00162C14" w:rsidRPr="00222A4B" w:rsidRDefault="00162C14" w:rsidP="00162C14">
      <w:pPr>
        <w:pStyle w:val="Paragraphedeliste"/>
        <w:tabs>
          <w:tab w:val="right" w:pos="9072"/>
        </w:tabs>
        <w:spacing w:before="120" w:after="120" w:line="360" w:lineRule="auto"/>
        <w:ind w:left="0" w:firstLine="851"/>
        <w:jc w:val="both"/>
        <w:rPr>
          <w:rFonts w:cstheme="majorBidi"/>
          <w:b w:val="0"/>
          <w:bCs/>
          <w:szCs w:val="24"/>
          <w:u w:val="single"/>
        </w:rPr>
      </w:pPr>
    </w:p>
    <w:p w:rsidR="00162C14" w:rsidRDefault="00F5216D" w:rsidP="00162C14">
      <w:pPr>
        <w:pStyle w:val="Paragraphedeliste"/>
        <w:tabs>
          <w:tab w:val="right" w:pos="9072"/>
        </w:tabs>
        <w:spacing w:before="120" w:after="120" w:line="360" w:lineRule="auto"/>
        <w:ind w:left="0" w:firstLine="851"/>
        <w:jc w:val="both"/>
        <w:rPr>
          <w:rFonts w:cstheme="majorBidi"/>
          <w:b w:val="0"/>
          <w:bCs/>
          <w:szCs w:val="24"/>
        </w:rPr>
      </w:pPr>
      <w:r w:rsidRPr="00F5216D">
        <w:rPr>
          <w:rFonts w:cstheme="majorBidi"/>
          <w:b w:val="0"/>
          <w:bCs/>
          <w:szCs w:val="24"/>
        </w:rPr>
        <w:t xml:space="preserve">A plusieurs reprises le narrateur revient sur </w:t>
      </w:r>
      <w:r>
        <w:rPr>
          <w:rFonts w:cstheme="majorBidi"/>
          <w:b w:val="0"/>
          <w:bCs/>
          <w:szCs w:val="24"/>
        </w:rPr>
        <w:t xml:space="preserve">l’intelligence du docteur. Il nous l’a répété dans différents passages du récit. </w:t>
      </w:r>
    </w:p>
    <w:p w:rsidR="007318C2" w:rsidRDefault="007318C2" w:rsidP="00162C14">
      <w:pPr>
        <w:pStyle w:val="Paragraphedeliste"/>
        <w:tabs>
          <w:tab w:val="right" w:pos="9072"/>
        </w:tabs>
        <w:spacing w:before="120" w:after="120" w:line="360" w:lineRule="auto"/>
        <w:ind w:left="0" w:firstLine="851"/>
        <w:jc w:val="both"/>
        <w:rPr>
          <w:rFonts w:cstheme="majorBidi"/>
          <w:b w:val="0"/>
          <w:bCs/>
          <w:szCs w:val="24"/>
        </w:rPr>
      </w:pPr>
    </w:p>
    <w:p w:rsidR="007318C2" w:rsidRDefault="007318C2" w:rsidP="00162C14">
      <w:pPr>
        <w:pStyle w:val="Paragraphedeliste"/>
        <w:tabs>
          <w:tab w:val="right" w:pos="9072"/>
        </w:tabs>
        <w:spacing w:before="120" w:after="120" w:line="360" w:lineRule="auto"/>
        <w:ind w:left="0" w:firstLine="851"/>
        <w:jc w:val="both"/>
        <w:rPr>
          <w:rFonts w:cstheme="majorBidi"/>
          <w:b w:val="0"/>
          <w:bCs/>
          <w:szCs w:val="24"/>
        </w:rPr>
      </w:pPr>
    </w:p>
    <w:p w:rsidR="006912DF" w:rsidRPr="00F5216D" w:rsidRDefault="006912DF" w:rsidP="00162C14">
      <w:pPr>
        <w:pStyle w:val="Paragraphedeliste"/>
        <w:tabs>
          <w:tab w:val="right" w:pos="9072"/>
        </w:tabs>
        <w:spacing w:before="120" w:after="120" w:line="360" w:lineRule="auto"/>
        <w:ind w:left="0" w:firstLine="851"/>
        <w:jc w:val="both"/>
        <w:rPr>
          <w:rFonts w:cstheme="majorBidi"/>
          <w:b w:val="0"/>
          <w:bCs/>
          <w:szCs w:val="24"/>
        </w:rPr>
      </w:pPr>
    </w:p>
    <w:p w:rsidR="00162C14" w:rsidRPr="00222A4B" w:rsidRDefault="00162C14" w:rsidP="00162C14">
      <w:pPr>
        <w:pStyle w:val="Paragraphedeliste"/>
        <w:tabs>
          <w:tab w:val="right" w:pos="9072"/>
        </w:tabs>
        <w:spacing w:before="120" w:after="120" w:line="360" w:lineRule="auto"/>
        <w:ind w:left="0" w:firstLine="851"/>
        <w:jc w:val="both"/>
        <w:rPr>
          <w:rFonts w:cstheme="majorBidi"/>
          <w:b w:val="0"/>
          <w:bCs/>
          <w:szCs w:val="24"/>
          <w:u w:val="single"/>
        </w:rPr>
      </w:pPr>
      <w:r w:rsidRPr="00222A4B">
        <w:rPr>
          <w:rFonts w:cstheme="majorBidi"/>
          <w:b w:val="0"/>
          <w:bCs/>
          <w:szCs w:val="24"/>
          <w:u w:val="single"/>
        </w:rPr>
        <w:lastRenderedPageBreak/>
        <w:t>La beauté :</w:t>
      </w:r>
    </w:p>
    <w:p w:rsidR="007318C2" w:rsidRPr="00222A4B" w:rsidRDefault="00162C14" w:rsidP="007318C2">
      <w:pPr>
        <w:pStyle w:val="Paragraphedeliste"/>
        <w:numPr>
          <w:ilvl w:val="0"/>
          <w:numId w:val="44"/>
        </w:numPr>
        <w:tabs>
          <w:tab w:val="right" w:pos="9072"/>
        </w:tabs>
        <w:spacing w:before="120" w:after="120" w:line="360" w:lineRule="auto"/>
        <w:jc w:val="both"/>
        <w:rPr>
          <w:rFonts w:cstheme="majorBidi"/>
          <w:b w:val="0"/>
          <w:bCs/>
          <w:szCs w:val="24"/>
        </w:rPr>
      </w:pPr>
      <w:r w:rsidRPr="00222A4B">
        <w:rPr>
          <w:rFonts w:cstheme="majorBidi"/>
          <w:b w:val="0"/>
          <w:bCs/>
          <w:i/>
          <w:iCs/>
          <w:szCs w:val="24"/>
        </w:rPr>
        <w:t xml:space="preserve">Il n’était guère question, dans leur entendement, de faire confiance à pareil énergumène, avec ses airs européens, sa tête de roumi et ses manières de </w:t>
      </w:r>
      <w:proofErr w:type="spellStart"/>
      <w:r w:rsidRPr="00222A4B">
        <w:rPr>
          <w:rFonts w:cstheme="majorBidi"/>
          <w:b w:val="0"/>
          <w:bCs/>
          <w:i/>
          <w:iCs/>
          <w:szCs w:val="24"/>
        </w:rPr>
        <w:t>gaouri</w:t>
      </w:r>
      <w:proofErr w:type="spellEnd"/>
      <w:r w:rsidRPr="00222A4B">
        <w:rPr>
          <w:rFonts w:cstheme="majorBidi"/>
          <w:b w:val="0"/>
          <w:bCs/>
          <w:i/>
          <w:iCs/>
          <w:szCs w:val="24"/>
        </w:rPr>
        <w:t xml:space="preserve">. Etrange sort que celui d’Alfred </w:t>
      </w:r>
      <w:proofErr w:type="spellStart"/>
      <w:r w:rsidRPr="00222A4B">
        <w:rPr>
          <w:rFonts w:cstheme="majorBidi"/>
          <w:b w:val="0"/>
          <w:bCs/>
          <w:i/>
          <w:iCs/>
          <w:szCs w:val="24"/>
        </w:rPr>
        <w:t>Djelloul</w:t>
      </w:r>
      <w:proofErr w:type="spellEnd"/>
      <w:r w:rsidRPr="00222A4B">
        <w:rPr>
          <w:rFonts w:cstheme="majorBidi"/>
          <w:b w:val="0"/>
          <w:bCs/>
          <w:i/>
          <w:iCs/>
          <w:szCs w:val="24"/>
        </w:rPr>
        <w:t>.</w:t>
      </w:r>
      <w:r w:rsidRPr="00222A4B">
        <w:rPr>
          <w:rFonts w:cstheme="majorBidi"/>
          <w:b w:val="0"/>
          <w:bCs/>
          <w:szCs w:val="24"/>
        </w:rPr>
        <w:t> »</w:t>
      </w:r>
      <w:r w:rsidR="007318C2" w:rsidRPr="007318C2">
        <w:rPr>
          <w:rFonts w:cstheme="majorBidi"/>
          <w:b w:val="0"/>
          <w:bCs/>
          <w:szCs w:val="24"/>
        </w:rPr>
        <w:t xml:space="preserve"> </w:t>
      </w:r>
      <w:r w:rsidR="007318C2">
        <w:rPr>
          <w:rFonts w:cstheme="majorBidi"/>
          <w:b w:val="0"/>
          <w:bCs/>
          <w:szCs w:val="24"/>
        </w:rPr>
        <w:t>(</w:t>
      </w:r>
      <w:r w:rsidR="007318C2" w:rsidRPr="007318C2">
        <w:rPr>
          <w:rFonts w:cstheme="majorBidi"/>
          <w:b w:val="0"/>
          <w:bCs/>
          <w:i/>
          <w:iCs/>
          <w:szCs w:val="24"/>
        </w:rPr>
        <w:t>L.B.D.S</w:t>
      </w:r>
      <w:r w:rsidR="007318C2">
        <w:rPr>
          <w:rFonts w:cstheme="majorBidi"/>
          <w:b w:val="0"/>
          <w:bCs/>
          <w:szCs w:val="24"/>
        </w:rPr>
        <w:t>, p 157)</w:t>
      </w:r>
    </w:p>
    <w:p w:rsidR="00162C14" w:rsidRPr="00222A4B" w:rsidRDefault="00162C14" w:rsidP="007318C2">
      <w:pPr>
        <w:pStyle w:val="Paragraphedeliste"/>
        <w:tabs>
          <w:tab w:val="right" w:pos="9072"/>
        </w:tabs>
        <w:spacing w:before="120" w:after="120" w:line="360" w:lineRule="auto"/>
        <w:ind w:left="1634"/>
        <w:jc w:val="both"/>
        <w:rPr>
          <w:rFonts w:cstheme="majorBidi"/>
          <w:b w:val="0"/>
          <w:bCs/>
          <w:szCs w:val="24"/>
        </w:rPr>
      </w:pPr>
    </w:p>
    <w:p w:rsidR="00162C14" w:rsidRPr="00222A4B" w:rsidRDefault="00162C14" w:rsidP="007318C2">
      <w:pPr>
        <w:pStyle w:val="Paragraphedeliste"/>
        <w:numPr>
          <w:ilvl w:val="0"/>
          <w:numId w:val="44"/>
        </w:numPr>
        <w:tabs>
          <w:tab w:val="right" w:pos="9072"/>
        </w:tabs>
        <w:spacing w:before="120" w:after="120" w:line="360" w:lineRule="auto"/>
        <w:jc w:val="both"/>
        <w:rPr>
          <w:rFonts w:cstheme="majorBidi"/>
          <w:b w:val="0"/>
          <w:bCs/>
          <w:szCs w:val="24"/>
        </w:rPr>
      </w:pPr>
      <w:r w:rsidRPr="00222A4B">
        <w:rPr>
          <w:rFonts w:cstheme="majorBidi"/>
          <w:b w:val="0"/>
          <w:bCs/>
          <w:szCs w:val="24"/>
        </w:rPr>
        <w:t>« </w:t>
      </w:r>
      <w:r w:rsidRPr="00222A4B">
        <w:rPr>
          <w:rFonts w:cstheme="majorBidi"/>
          <w:b w:val="0"/>
          <w:bCs/>
          <w:i/>
          <w:iCs/>
          <w:szCs w:val="24"/>
        </w:rPr>
        <w:t>Elle n’en crut pas ses yeux de découvrir un homme si beau, si grave, si homme…..à la fois si charmant et si viril….. qu’on appelle le charisme</w:t>
      </w:r>
      <w:r w:rsidRPr="00222A4B">
        <w:rPr>
          <w:rFonts w:cstheme="majorBidi"/>
          <w:b w:val="0"/>
          <w:bCs/>
          <w:szCs w:val="24"/>
        </w:rPr>
        <w:t xml:space="preserve"> ». </w:t>
      </w:r>
      <w:r w:rsidR="007318C2">
        <w:rPr>
          <w:rFonts w:cstheme="majorBidi"/>
          <w:b w:val="0"/>
          <w:bCs/>
          <w:szCs w:val="24"/>
        </w:rPr>
        <w:t>(</w:t>
      </w:r>
      <w:r w:rsidR="007318C2" w:rsidRPr="007318C2">
        <w:rPr>
          <w:rFonts w:cstheme="majorBidi"/>
          <w:b w:val="0"/>
          <w:bCs/>
          <w:i/>
          <w:iCs/>
          <w:szCs w:val="24"/>
        </w:rPr>
        <w:t>L.B.D.S</w:t>
      </w:r>
      <w:r w:rsidR="007318C2">
        <w:rPr>
          <w:rFonts w:cstheme="majorBidi"/>
          <w:b w:val="0"/>
          <w:bCs/>
          <w:szCs w:val="24"/>
        </w:rPr>
        <w:t>, p 157)</w:t>
      </w:r>
    </w:p>
    <w:p w:rsidR="007318C2" w:rsidRDefault="007318C2" w:rsidP="007318C2">
      <w:pPr>
        <w:tabs>
          <w:tab w:val="left" w:pos="2350"/>
        </w:tabs>
        <w:spacing w:before="120" w:after="120" w:line="360" w:lineRule="auto"/>
        <w:ind w:firstLine="851"/>
        <w:jc w:val="both"/>
        <w:rPr>
          <w:rFonts w:cstheme="majorBidi"/>
          <w:b w:val="0"/>
          <w:bCs/>
          <w:szCs w:val="24"/>
        </w:rPr>
      </w:pPr>
    </w:p>
    <w:p w:rsidR="00162C14" w:rsidRPr="00222A4B" w:rsidRDefault="007318C2" w:rsidP="007318C2">
      <w:pPr>
        <w:tabs>
          <w:tab w:val="left" w:pos="2350"/>
        </w:tabs>
        <w:spacing w:before="120" w:after="120" w:line="360" w:lineRule="auto"/>
        <w:ind w:firstLine="851"/>
        <w:jc w:val="both"/>
        <w:rPr>
          <w:rFonts w:cstheme="majorBidi"/>
          <w:b w:val="0"/>
          <w:bCs/>
          <w:szCs w:val="24"/>
          <w:u w:val="single"/>
        </w:rPr>
      </w:pPr>
      <w:r>
        <w:rPr>
          <w:rFonts w:cstheme="majorBidi"/>
          <w:b w:val="0"/>
          <w:bCs/>
          <w:szCs w:val="24"/>
        </w:rPr>
        <w:t xml:space="preserve">La beauté comme l’intelligence </w:t>
      </w:r>
      <w:proofErr w:type="gramStart"/>
      <w:r>
        <w:rPr>
          <w:rFonts w:cstheme="majorBidi"/>
          <w:b w:val="0"/>
          <w:bCs/>
          <w:szCs w:val="24"/>
        </w:rPr>
        <w:t>de Alfred</w:t>
      </w:r>
      <w:proofErr w:type="gramEnd"/>
      <w:r>
        <w:rPr>
          <w:rFonts w:cstheme="majorBidi"/>
          <w:b w:val="0"/>
          <w:bCs/>
          <w:szCs w:val="24"/>
        </w:rPr>
        <w:t xml:space="preserve"> </w:t>
      </w:r>
      <w:proofErr w:type="spellStart"/>
      <w:r>
        <w:rPr>
          <w:rFonts w:cstheme="majorBidi"/>
          <w:b w:val="0"/>
          <w:bCs/>
          <w:szCs w:val="24"/>
        </w:rPr>
        <w:t>Djelloul</w:t>
      </w:r>
      <w:proofErr w:type="spellEnd"/>
      <w:r>
        <w:rPr>
          <w:rFonts w:cstheme="majorBidi"/>
          <w:b w:val="0"/>
          <w:bCs/>
          <w:szCs w:val="24"/>
        </w:rPr>
        <w:t xml:space="preserve"> </w:t>
      </w:r>
      <w:proofErr w:type="spellStart"/>
      <w:r>
        <w:rPr>
          <w:rFonts w:cstheme="majorBidi"/>
          <w:b w:val="0"/>
          <w:bCs/>
          <w:szCs w:val="24"/>
        </w:rPr>
        <w:t>Bensimson</w:t>
      </w:r>
      <w:proofErr w:type="spellEnd"/>
      <w:r>
        <w:rPr>
          <w:rFonts w:cstheme="majorBidi"/>
          <w:b w:val="0"/>
          <w:bCs/>
          <w:szCs w:val="24"/>
        </w:rPr>
        <w:t xml:space="preserve"> sont décrites à plusieurs  reprises dans le récit. Le docteur représente une personne sainte et bonne, il symbolise le « bien » dans le récit.</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 xml:space="preserve">Description du Gouverneur </w:t>
      </w:r>
      <w:proofErr w:type="spellStart"/>
      <w:r w:rsidRPr="00222A4B">
        <w:rPr>
          <w:rFonts w:cstheme="majorBidi"/>
          <w:b w:val="0"/>
          <w:bCs/>
          <w:szCs w:val="24"/>
          <w:u w:val="single"/>
        </w:rPr>
        <w:t>Baldazar</w:t>
      </w:r>
      <w:proofErr w:type="spellEnd"/>
      <w:r w:rsidRPr="00222A4B">
        <w:rPr>
          <w:rFonts w:cstheme="majorBidi"/>
          <w:b w:val="0"/>
          <w:bCs/>
          <w:szCs w:val="24"/>
        </w:rPr>
        <w:t> :</w:t>
      </w: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Contrairement à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w:t>
      </w:r>
      <w:proofErr w:type="spellStart"/>
      <w:r w:rsidRPr="00222A4B">
        <w:rPr>
          <w:rFonts w:cstheme="majorBidi"/>
          <w:b w:val="0"/>
          <w:bCs/>
          <w:szCs w:val="24"/>
        </w:rPr>
        <w:t>Baldazar</w:t>
      </w:r>
      <w:proofErr w:type="spellEnd"/>
      <w:r w:rsidRPr="00222A4B">
        <w:rPr>
          <w:rFonts w:cstheme="majorBidi"/>
          <w:b w:val="0"/>
          <w:bCs/>
          <w:szCs w:val="24"/>
        </w:rPr>
        <w:t xml:space="preserve"> est un personnage affreux, qui représente « le mal » dans le récit. Nous allons voir comment le narrateur nous décrit ce personnage.</w:t>
      </w:r>
    </w:p>
    <w:p w:rsidR="000B756D" w:rsidRDefault="000B756D"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 </w:t>
      </w:r>
      <w:r w:rsidRPr="00222A4B">
        <w:rPr>
          <w:rFonts w:cstheme="majorBidi"/>
          <w:b w:val="0"/>
          <w:bCs/>
          <w:szCs w:val="24"/>
          <w:u w:val="single"/>
        </w:rPr>
        <w:t>La laideur</w:t>
      </w:r>
      <w:r w:rsidRPr="00222A4B">
        <w:rPr>
          <w:rFonts w:cstheme="majorBidi"/>
          <w:b w:val="0"/>
          <w:bCs/>
          <w:szCs w:val="24"/>
        </w:rPr>
        <w:t> :</w:t>
      </w:r>
    </w:p>
    <w:p w:rsidR="00725BEE" w:rsidRPr="00222A4B" w:rsidRDefault="00162C14" w:rsidP="00725BEE">
      <w:pPr>
        <w:pStyle w:val="Paragraphedeliste"/>
        <w:numPr>
          <w:ilvl w:val="0"/>
          <w:numId w:val="44"/>
        </w:numPr>
        <w:tabs>
          <w:tab w:val="right" w:pos="9072"/>
        </w:tabs>
        <w:spacing w:before="120" w:after="120" w:line="360" w:lineRule="auto"/>
        <w:jc w:val="both"/>
        <w:rPr>
          <w:rFonts w:cstheme="majorBidi"/>
          <w:b w:val="0"/>
          <w:bCs/>
          <w:szCs w:val="24"/>
        </w:rPr>
      </w:pPr>
      <w:r w:rsidRPr="00222A4B">
        <w:rPr>
          <w:rFonts w:cstheme="majorBidi"/>
          <w:b w:val="0"/>
          <w:bCs/>
          <w:szCs w:val="24"/>
        </w:rPr>
        <w:t>« </w:t>
      </w:r>
      <w:r w:rsidRPr="00222A4B">
        <w:rPr>
          <w:rFonts w:cstheme="majorBidi"/>
          <w:b w:val="0"/>
          <w:bCs/>
          <w:i/>
          <w:iCs/>
          <w:szCs w:val="24"/>
        </w:rPr>
        <w:t>Elle avait vu  Le Mal  sous l’apparence d’un seigneur maudit, borgne, bossu, diminué d’un bras et d’une jambe, tout de noir vêtue, avançant à la tête d’une cavalerie de douze guerriers,…</w:t>
      </w:r>
      <w:r w:rsidRPr="00222A4B">
        <w:rPr>
          <w:rFonts w:cstheme="majorBidi"/>
          <w:b w:val="0"/>
          <w:bCs/>
          <w:szCs w:val="24"/>
        </w:rPr>
        <w:t xml:space="preserve"> »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52)</w:t>
      </w:r>
    </w:p>
    <w:p w:rsidR="007318C2" w:rsidRPr="00222A4B" w:rsidRDefault="007318C2" w:rsidP="007318C2">
      <w:pPr>
        <w:pStyle w:val="Paragraphedeliste"/>
        <w:spacing w:before="120" w:after="120" w:line="360" w:lineRule="auto"/>
        <w:ind w:left="851"/>
        <w:jc w:val="both"/>
        <w:rPr>
          <w:rFonts w:cstheme="majorBidi"/>
          <w:b w:val="0"/>
          <w:bCs/>
          <w:szCs w:val="24"/>
        </w:rPr>
      </w:pPr>
    </w:p>
    <w:p w:rsidR="00162C14" w:rsidRDefault="00162C14" w:rsidP="008729A7">
      <w:pPr>
        <w:pStyle w:val="Paragraphedeliste"/>
        <w:numPr>
          <w:ilvl w:val="0"/>
          <w:numId w:val="11"/>
        </w:numPr>
        <w:spacing w:before="120" w:after="120" w:line="360" w:lineRule="auto"/>
        <w:ind w:left="0" w:firstLine="851"/>
        <w:jc w:val="both"/>
        <w:rPr>
          <w:rFonts w:cstheme="majorBidi"/>
          <w:b w:val="0"/>
          <w:bCs/>
          <w:szCs w:val="24"/>
        </w:rPr>
      </w:pPr>
      <w:r w:rsidRPr="00222A4B">
        <w:rPr>
          <w:rFonts w:cstheme="majorBidi"/>
          <w:b w:val="0"/>
          <w:bCs/>
          <w:szCs w:val="24"/>
        </w:rPr>
        <w:t>« </w:t>
      </w:r>
      <w:proofErr w:type="spellStart"/>
      <w:r w:rsidRPr="00222A4B">
        <w:rPr>
          <w:rFonts w:cstheme="majorBidi"/>
          <w:b w:val="0"/>
          <w:bCs/>
          <w:i/>
          <w:iCs/>
          <w:szCs w:val="24"/>
        </w:rPr>
        <w:t>Baldazar</w:t>
      </w:r>
      <w:proofErr w:type="spellEnd"/>
      <w:r w:rsidRPr="00222A4B">
        <w:rPr>
          <w:rFonts w:cstheme="majorBidi"/>
          <w:b w:val="0"/>
          <w:bCs/>
          <w:i/>
          <w:iCs/>
          <w:szCs w:val="24"/>
        </w:rPr>
        <w:t xml:space="preserve"> Le Terrible était la laideur même. La nature semblait l’avoir châtié pour tous les méfaits dont il ne cessait d’accabler ses sujets. Il était borgne, bossu, et n’avait qu’un seul bras et une seule jambe….. il avait le cœur plus hideux que son visage et plus dur qu’un roc</w:t>
      </w:r>
      <w:r w:rsidRPr="00222A4B">
        <w:rPr>
          <w:rFonts w:cstheme="majorBidi"/>
          <w:b w:val="0"/>
          <w:bCs/>
          <w:szCs w:val="24"/>
        </w:rPr>
        <w:t>. » Page 76</w:t>
      </w:r>
    </w:p>
    <w:p w:rsidR="007318C2" w:rsidRPr="007318C2" w:rsidRDefault="007318C2" w:rsidP="007318C2">
      <w:pPr>
        <w:spacing w:before="120" w:after="120" w:line="360" w:lineRule="auto"/>
        <w:jc w:val="both"/>
        <w:rPr>
          <w:rFonts w:cstheme="majorBidi"/>
          <w:b w:val="0"/>
          <w:bCs/>
          <w:szCs w:val="24"/>
        </w:rPr>
      </w:pPr>
    </w:p>
    <w:p w:rsidR="00725BEE" w:rsidRPr="00222A4B" w:rsidRDefault="00162C14" w:rsidP="00725BEE">
      <w:pPr>
        <w:pStyle w:val="Paragraphedeliste"/>
        <w:numPr>
          <w:ilvl w:val="0"/>
          <w:numId w:val="44"/>
        </w:numPr>
        <w:tabs>
          <w:tab w:val="right" w:pos="9072"/>
        </w:tabs>
        <w:spacing w:before="120" w:after="120" w:line="360" w:lineRule="auto"/>
        <w:jc w:val="both"/>
        <w:rPr>
          <w:rFonts w:cstheme="majorBidi"/>
          <w:b w:val="0"/>
          <w:bCs/>
          <w:szCs w:val="24"/>
        </w:rPr>
      </w:pPr>
      <w:r w:rsidRPr="00222A4B">
        <w:rPr>
          <w:rFonts w:cstheme="majorBidi"/>
          <w:b w:val="0"/>
          <w:bCs/>
          <w:szCs w:val="24"/>
        </w:rPr>
        <w:t>« </w:t>
      </w:r>
      <w:r w:rsidRPr="00222A4B">
        <w:rPr>
          <w:rFonts w:cstheme="majorBidi"/>
          <w:b w:val="0"/>
          <w:bCs/>
          <w:i/>
          <w:iCs/>
          <w:szCs w:val="24"/>
        </w:rPr>
        <w:t>Il était pire qu’un quasimodo dans son genre</w:t>
      </w:r>
      <w:r w:rsidRPr="00222A4B">
        <w:rPr>
          <w:rFonts w:cstheme="majorBidi"/>
          <w:b w:val="0"/>
          <w:bCs/>
          <w:szCs w:val="24"/>
        </w:rPr>
        <w:t xml:space="preserve">. »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154)</w:t>
      </w:r>
    </w:p>
    <w:p w:rsidR="00162C14" w:rsidRPr="00222A4B" w:rsidRDefault="00162C14" w:rsidP="00725BEE">
      <w:pPr>
        <w:pStyle w:val="Paragraphedeliste"/>
        <w:spacing w:before="120" w:after="120" w:line="360" w:lineRule="auto"/>
        <w:ind w:left="851"/>
        <w:jc w:val="both"/>
        <w:rPr>
          <w:rFonts w:cstheme="majorBidi"/>
          <w:b w:val="0"/>
          <w:bCs/>
          <w:szCs w:val="24"/>
        </w:rPr>
      </w:pPr>
    </w:p>
    <w:p w:rsidR="00162C14" w:rsidRDefault="00162C14" w:rsidP="00162C14">
      <w:pPr>
        <w:pStyle w:val="Paragraphedeliste"/>
        <w:spacing w:before="120" w:after="120" w:line="360" w:lineRule="auto"/>
        <w:ind w:left="0" w:firstLine="851"/>
        <w:jc w:val="both"/>
        <w:rPr>
          <w:rFonts w:cstheme="majorBidi"/>
          <w:b w:val="0"/>
          <w:bCs/>
          <w:szCs w:val="24"/>
        </w:rPr>
      </w:pPr>
    </w:p>
    <w:p w:rsidR="00200B81" w:rsidRPr="00222A4B" w:rsidRDefault="00200B81" w:rsidP="00162C14">
      <w:pPr>
        <w:pStyle w:val="Paragraphedeliste"/>
        <w:spacing w:before="120" w:after="120" w:line="360" w:lineRule="auto"/>
        <w:ind w:left="0" w:firstLine="851"/>
        <w:jc w:val="both"/>
        <w:rPr>
          <w:rFonts w:cstheme="majorBidi"/>
          <w:b w:val="0"/>
          <w:bCs/>
          <w:szCs w:val="24"/>
        </w:rPr>
      </w:pPr>
    </w:p>
    <w:p w:rsidR="007318C2" w:rsidRDefault="007318C2" w:rsidP="002A1CC7">
      <w:pPr>
        <w:pStyle w:val="Paragraphedeliste"/>
        <w:spacing w:before="120" w:after="120" w:line="360" w:lineRule="auto"/>
        <w:ind w:left="0" w:firstLine="851"/>
        <w:jc w:val="both"/>
        <w:rPr>
          <w:rFonts w:cstheme="majorBidi"/>
          <w:b w:val="0"/>
          <w:bCs/>
          <w:szCs w:val="24"/>
        </w:rPr>
      </w:pPr>
      <w:r w:rsidRPr="007318C2">
        <w:rPr>
          <w:rFonts w:cstheme="majorBidi"/>
          <w:b w:val="0"/>
          <w:bCs/>
          <w:szCs w:val="24"/>
        </w:rPr>
        <w:t xml:space="preserve">Les </w:t>
      </w:r>
      <w:r>
        <w:rPr>
          <w:rFonts w:cstheme="majorBidi"/>
          <w:b w:val="0"/>
          <w:bCs/>
          <w:szCs w:val="24"/>
        </w:rPr>
        <w:t xml:space="preserve">extraits que nous venons de relever montre à quel point le narrateur </w:t>
      </w:r>
      <w:r w:rsidR="002A1CC7">
        <w:rPr>
          <w:rFonts w:cstheme="majorBidi"/>
          <w:b w:val="0"/>
          <w:bCs/>
          <w:szCs w:val="24"/>
        </w:rPr>
        <w:t xml:space="preserve">a fait de ce personnage un homme d’une apparence méprisable. </w:t>
      </w:r>
    </w:p>
    <w:p w:rsidR="002A1CC7" w:rsidRPr="007318C2" w:rsidRDefault="002A1CC7"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spacing w:before="120" w:after="120" w:line="360" w:lineRule="auto"/>
        <w:ind w:left="0" w:firstLine="851"/>
        <w:jc w:val="both"/>
        <w:rPr>
          <w:rFonts w:cstheme="majorBidi"/>
          <w:b w:val="0"/>
          <w:bCs/>
          <w:szCs w:val="24"/>
          <w:u w:val="single"/>
        </w:rPr>
      </w:pPr>
      <w:r w:rsidRPr="00222A4B">
        <w:rPr>
          <w:rFonts w:cstheme="majorBidi"/>
          <w:b w:val="0"/>
          <w:bCs/>
          <w:szCs w:val="24"/>
          <w:u w:val="single"/>
        </w:rPr>
        <w:t>La démence:</w:t>
      </w:r>
    </w:p>
    <w:p w:rsidR="00725BEE" w:rsidRPr="00222A4B" w:rsidRDefault="00162C14" w:rsidP="00725BEE">
      <w:pPr>
        <w:pStyle w:val="Paragraphedeliste"/>
        <w:numPr>
          <w:ilvl w:val="0"/>
          <w:numId w:val="44"/>
        </w:numPr>
        <w:tabs>
          <w:tab w:val="right" w:pos="9072"/>
        </w:tabs>
        <w:spacing w:before="120" w:after="120" w:line="360" w:lineRule="auto"/>
        <w:jc w:val="both"/>
        <w:rPr>
          <w:rFonts w:cstheme="majorBidi"/>
          <w:b w:val="0"/>
          <w:bCs/>
          <w:szCs w:val="24"/>
        </w:rPr>
      </w:pPr>
      <w:r w:rsidRPr="00222A4B">
        <w:rPr>
          <w:rFonts w:cstheme="majorBidi"/>
          <w:b w:val="0"/>
          <w:bCs/>
          <w:szCs w:val="24"/>
        </w:rPr>
        <w:t>« </w:t>
      </w:r>
      <w:r w:rsidRPr="00222A4B">
        <w:rPr>
          <w:rFonts w:cstheme="majorBidi"/>
          <w:b w:val="0"/>
          <w:bCs/>
          <w:i/>
          <w:iCs/>
          <w:szCs w:val="24"/>
        </w:rPr>
        <w:t>…qui devaient préserver son fils, espérait-il des pouvoirs maléfiques d’un odieux personnage dont le fantôme n’avait cessé de le tarauder.</w:t>
      </w:r>
      <w:r w:rsidRPr="00222A4B">
        <w:rPr>
          <w:rFonts w:cstheme="majorBidi"/>
          <w:b w:val="0"/>
          <w:bCs/>
          <w:szCs w:val="24"/>
        </w:rPr>
        <w:t xml:space="preserve"> »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33)</w:t>
      </w:r>
    </w:p>
    <w:p w:rsidR="002A1CC7" w:rsidRPr="00222A4B" w:rsidRDefault="002A1CC7" w:rsidP="002A1CC7">
      <w:pPr>
        <w:pStyle w:val="Paragraphedeliste"/>
        <w:spacing w:before="120" w:after="120" w:line="360" w:lineRule="auto"/>
        <w:ind w:left="851"/>
        <w:jc w:val="both"/>
        <w:rPr>
          <w:rFonts w:cstheme="majorBidi"/>
          <w:b w:val="0"/>
          <w:bCs/>
          <w:szCs w:val="24"/>
        </w:rPr>
      </w:pPr>
    </w:p>
    <w:p w:rsidR="00162C14" w:rsidRPr="00725BEE" w:rsidRDefault="00162C14" w:rsidP="00725BEE">
      <w:pPr>
        <w:pStyle w:val="Paragraphedeliste"/>
        <w:numPr>
          <w:ilvl w:val="0"/>
          <w:numId w:val="12"/>
        </w:numPr>
        <w:spacing w:before="120" w:after="120" w:line="360" w:lineRule="auto"/>
        <w:ind w:left="0" w:firstLine="851"/>
        <w:jc w:val="both"/>
        <w:rPr>
          <w:rFonts w:cstheme="majorBidi"/>
          <w:b w:val="0"/>
          <w:bCs/>
          <w:szCs w:val="24"/>
        </w:rPr>
      </w:pPr>
      <w:r w:rsidRPr="00222A4B">
        <w:rPr>
          <w:rFonts w:cstheme="majorBidi"/>
          <w:b w:val="0"/>
          <w:bCs/>
          <w:szCs w:val="24"/>
        </w:rPr>
        <w:t>« </w:t>
      </w:r>
      <w:proofErr w:type="spellStart"/>
      <w:r w:rsidRPr="00222A4B">
        <w:rPr>
          <w:rFonts w:cstheme="majorBidi"/>
          <w:b w:val="0"/>
          <w:bCs/>
          <w:i/>
          <w:iCs/>
          <w:szCs w:val="24"/>
        </w:rPr>
        <w:t>Badazar</w:t>
      </w:r>
      <w:proofErr w:type="spellEnd"/>
      <w:r w:rsidRPr="00222A4B">
        <w:rPr>
          <w:rFonts w:cstheme="majorBidi"/>
          <w:b w:val="0"/>
          <w:bCs/>
          <w:i/>
          <w:iCs/>
          <w:szCs w:val="24"/>
        </w:rPr>
        <w:t xml:space="preserve"> eut les yeux illuminés, l’appétit aiguisé, un rictus plein de malice au coin des lèvres, et entra dans une extase démoniaque, se caressant tantôt la panse, tantôt la barbe en bavant gloutonnement</w:t>
      </w:r>
      <w:r w:rsidRPr="00222A4B">
        <w:rPr>
          <w:rFonts w:cstheme="majorBidi"/>
          <w:b w:val="0"/>
          <w:bCs/>
          <w:szCs w:val="24"/>
        </w:rPr>
        <w:t>. »</w:t>
      </w:r>
      <w:r w:rsidR="00725BEE" w:rsidRPr="00725BEE">
        <w:rPr>
          <w:rFonts w:cstheme="majorBidi"/>
          <w:b w:val="0"/>
          <w:bCs/>
          <w:szCs w:val="24"/>
        </w:rPr>
        <w:t xml:space="preserve">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154).</w:t>
      </w:r>
    </w:p>
    <w:p w:rsidR="002A1CC7" w:rsidRPr="002A1CC7" w:rsidRDefault="002A1CC7" w:rsidP="002A1CC7">
      <w:pPr>
        <w:pStyle w:val="Paragraphedeliste"/>
        <w:rPr>
          <w:rFonts w:cstheme="majorBidi"/>
          <w:b w:val="0"/>
          <w:bCs/>
          <w:szCs w:val="24"/>
        </w:rPr>
      </w:pPr>
    </w:p>
    <w:p w:rsidR="00162C14" w:rsidRPr="00222A4B" w:rsidRDefault="002A1CC7" w:rsidP="00725BEE">
      <w:pPr>
        <w:pStyle w:val="Paragraphedeliste"/>
        <w:numPr>
          <w:ilvl w:val="0"/>
          <w:numId w:val="12"/>
        </w:numPr>
        <w:spacing w:before="120" w:after="120" w:line="360" w:lineRule="auto"/>
        <w:ind w:left="0"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Loin d’avoir l’apparence du roi, encore moins de Narcisse, il avait l’apparence du diable</w:t>
      </w:r>
      <w:r w:rsidR="00162C14" w:rsidRPr="00222A4B">
        <w:rPr>
          <w:rFonts w:cstheme="majorBidi"/>
          <w:b w:val="0"/>
          <w:bCs/>
          <w:szCs w:val="24"/>
        </w:rPr>
        <w:t xml:space="preserve">. »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155).</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162C14" w:rsidRPr="00222A4B" w:rsidRDefault="00162C14" w:rsidP="000B756D">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Dans le récit,  </w:t>
      </w:r>
      <w:proofErr w:type="spellStart"/>
      <w:r w:rsidRPr="00222A4B">
        <w:rPr>
          <w:rFonts w:cstheme="majorBidi"/>
          <w:b w:val="0"/>
          <w:bCs/>
          <w:szCs w:val="24"/>
        </w:rPr>
        <w:t>Baldazar</w:t>
      </w:r>
      <w:proofErr w:type="spellEnd"/>
      <w:r w:rsidRPr="00222A4B">
        <w:rPr>
          <w:rFonts w:cstheme="majorBidi"/>
          <w:b w:val="0"/>
          <w:bCs/>
          <w:szCs w:val="24"/>
        </w:rPr>
        <w:t xml:space="preserve"> est un personnage comparé au diable. </w:t>
      </w:r>
      <w:r w:rsidR="000B756D">
        <w:rPr>
          <w:rFonts w:cstheme="majorBidi"/>
          <w:b w:val="0"/>
          <w:bCs/>
          <w:szCs w:val="24"/>
        </w:rPr>
        <w:t>Il a toute</w:t>
      </w:r>
      <w:r w:rsidR="002A1CC7">
        <w:rPr>
          <w:rFonts w:cstheme="majorBidi"/>
          <w:b w:val="0"/>
          <w:bCs/>
          <w:szCs w:val="24"/>
        </w:rPr>
        <w:t>s</w:t>
      </w:r>
      <w:r w:rsidR="000B756D">
        <w:rPr>
          <w:rFonts w:cstheme="majorBidi"/>
          <w:b w:val="0"/>
          <w:bCs/>
          <w:szCs w:val="24"/>
        </w:rPr>
        <w:t xml:space="preserve"> les caractéristiques qui poussent à dire que c’est le « mal » en personne. Par opposition à </w:t>
      </w:r>
      <w:proofErr w:type="spellStart"/>
      <w:r w:rsidR="000B756D">
        <w:rPr>
          <w:rFonts w:cstheme="majorBidi"/>
          <w:b w:val="0"/>
          <w:bCs/>
          <w:szCs w:val="24"/>
        </w:rPr>
        <w:t>Bensimson</w:t>
      </w:r>
      <w:proofErr w:type="spellEnd"/>
      <w:r w:rsidR="000B756D">
        <w:rPr>
          <w:rFonts w:cstheme="majorBidi"/>
          <w:b w:val="0"/>
          <w:bCs/>
          <w:szCs w:val="24"/>
        </w:rPr>
        <w:t>, nous avons le bien et le mal qui vont s’affronter</w:t>
      </w:r>
    </w:p>
    <w:p w:rsidR="00162C14" w:rsidRPr="00222A4B" w:rsidRDefault="00162C14" w:rsidP="00162C14">
      <w:pPr>
        <w:pStyle w:val="Paragraphedeliste"/>
        <w:spacing w:before="120" w:after="120" w:line="360" w:lineRule="auto"/>
        <w:ind w:left="0" w:firstLine="851"/>
        <w:jc w:val="both"/>
        <w:rPr>
          <w:rFonts w:cstheme="majorBidi"/>
          <w:b w:val="0"/>
          <w:bCs/>
          <w:szCs w:val="24"/>
        </w:rPr>
      </w:pPr>
    </w:p>
    <w:p w:rsidR="000B756D" w:rsidRDefault="000B756D"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 xml:space="preserve">Nous continuons notre relevé des personnages avec celui de Leila la deuxième épouse de </w:t>
      </w:r>
      <w:proofErr w:type="spellStart"/>
      <w:r w:rsidRPr="00222A4B">
        <w:rPr>
          <w:rFonts w:cstheme="majorBidi"/>
          <w:b w:val="0"/>
          <w:bCs/>
          <w:szCs w:val="24"/>
        </w:rPr>
        <w:t>Baldazar</w:t>
      </w:r>
      <w:proofErr w:type="spellEnd"/>
      <w:r w:rsidRPr="00222A4B">
        <w:rPr>
          <w:rFonts w:cstheme="majorBidi"/>
          <w:b w:val="0"/>
          <w:bCs/>
          <w:szCs w:val="24"/>
        </w:rPr>
        <w:t xml:space="preserve"> et la maitresse de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Le narrateur a insisté pour ce personnage sur la beauté, les yeux, la pureté de cette femme.</w:t>
      </w: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Voici quelques extraits pour justifier notre hypothèse :</w:t>
      </w:r>
    </w:p>
    <w:p w:rsidR="00162C14" w:rsidRPr="00222A4B" w:rsidRDefault="00162C14" w:rsidP="00725BEE">
      <w:pPr>
        <w:pStyle w:val="Paragraphedeliste"/>
        <w:numPr>
          <w:ilvl w:val="0"/>
          <w:numId w:val="13"/>
        </w:numPr>
        <w:spacing w:before="120" w:after="120" w:line="360" w:lineRule="auto"/>
        <w:ind w:left="0" w:firstLine="851"/>
        <w:jc w:val="both"/>
        <w:rPr>
          <w:rFonts w:cstheme="majorBidi"/>
          <w:b w:val="0"/>
          <w:bCs/>
          <w:szCs w:val="24"/>
        </w:rPr>
      </w:pPr>
      <w:r w:rsidRPr="00222A4B">
        <w:rPr>
          <w:rFonts w:cstheme="majorBidi"/>
          <w:b w:val="0"/>
          <w:bCs/>
          <w:i/>
          <w:iCs/>
          <w:szCs w:val="24"/>
        </w:rPr>
        <w:t>« Il leva la tête et fut ébloui par le visage de la plus exquise créature qu’il lui eût été donné de voir. Une fée aux yeux d’émeraude. C’était la princesse Leila…Il n’aurait d’yeux, désormais, que pour cette houri étincelante qui valait toutes les beautés édéniques</w:t>
      </w:r>
      <w:r w:rsidRPr="00222A4B">
        <w:rPr>
          <w:rFonts w:cstheme="majorBidi"/>
          <w:b w:val="0"/>
          <w:bCs/>
          <w:szCs w:val="24"/>
        </w:rPr>
        <w:t xml:space="preserve">. »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78).</w:t>
      </w:r>
    </w:p>
    <w:p w:rsidR="00162C14" w:rsidRPr="00222A4B" w:rsidRDefault="00162C14" w:rsidP="00725BEE">
      <w:pPr>
        <w:pStyle w:val="Paragraphedeliste"/>
        <w:numPr>
          <w:ilvl w:val="0"/>
          <w:numId w:val="13"/>
        </w:numPr>
        <w:spacing w:before="120" w:after="120" w:line="360" w:lineRule="auto"/>
        <w:ind w:left="0" w:firstLine="851"/>
        <w:jc w:val="both"/>
        <w:rPr>
          <w:rFonts w:cstheme="majorBidi"/>
          <w:b w:val="0"/>
          <w:bCs/>
          <w:szCs w:val="24"/>
        </w:rPr>
      </w:pPr>
      <w:r w:rsidRPr="00222A4B">
        <w:rPr>
          <w:rFonts w:cstheme="majorBidi"/>
          <w:b w:val="0"/>
          <w:bCs/>
          <w:i/>
          <w:iCs/>
          <w:szCs w:val="24"/>
        </w:rPr>
        <w:t>« Et ce n’était autre que la maitresse des lieux, cette Vénus pécheresse aux yeux émeraude, plus belle que la rose originelle et ses pétales chatoyants qui étaient, chacun, d’une couleur différente</w:t>
      </w:r>
      <w:r w:rsidRPr="00222A4B">
        <w:rPr>
          <w:rFonts w:cstheme="majorBidi"/>
          <w:b w:val="0"/>
          <w:bCs/>
          <w:szCs w:val="24"/>
        </w:rPr>
        <w:t xml:space="preserve">. » </w:t>
      </w:r>
      <w:r w:rsidR="00725BEE">
        <w:rPr>
          <w:rFonts w:cstheme="majorBidi"/>
          <w:b w:val="0"/>
          <w:bCs/>
          <w:szCs w:val="24"/>
        </w:rPr>
        <w:t>(</w:t>
      </w:r>
      <w:r w:rsidR="00725BEE" w:rsidRPr="007318C2">
        <w:rPr>
          <w:rFonts w:cstheme="majorBidi"/>
          <w:b w:val="0"/>
          <w:bCs/>
          <w:i/>
          <w:iCs/>
          <w:szCs w:val="24"/>
        </w:rPr>
        <w:t>L.B.D.S</w:t>
      </w:r>
      <w:r w:rsidR="00725BEE">
        <w:rPr>
          <w:rFonts w:cstheme="majorBidi"/>
          <w:b w:val="0"/>
          <w:bCs/>
          <w:szCs w:val="24"/>
        </w:rPr>
        <w:t>, p 153)</w:t>
      </w:r>
    </w:p>
    <w:p w:rsidR="002A1CC7" w:rsidRDefault="002A1CC7" w:rsidP="00162C14">
      <w:pPr>
        <w:pStyle w:val="Paragraphedeliste"/>
        <w:spacing w:before="120" w:after="120" w:line="360" w:lineRule="auto"/>
        <w:ind w:left="0" w:firstLine="851"/>
        <w:jc w:val="both"/>
        <w:rPr>
          <w:rFonts w:cstheme="majorBidi"/>
          <w:b w:val="0"/>
          <w:bCs/>
          <w:szCs w:val="24"/>
        </w:rPr>
      </w:pP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lastRenderedPageBreak/>
        <w:t xml:space="preserve">Autant Leila est d’une beauté éblouissante, autant </w:t>
      </w:r>
      <w:proofErr w:type="spellStart"/>
      <w:r w:rsidRPr="00222A4B">
        <w:rPr>
          <w:rFonts w:cstheme="majorBidi"/>
          <w:b w:val="0"/>
          <w:bCs/>
          <w:szCs w:val="24"/>
        </w:rPr>
        <w:t>Tabaylisse</w:t>
      </w:r>
      <w:proofErr w:type="spellEnd"/>
      <w:r w:rsidRPr="00222A4B">
        <w:rPr>
          <w:rFonts w:cstheme="majorBidi"/>
          <w:b w:val="0"/>
          <w:bCs/>
          <w:szCs w:val="24"/>
        </w:rPr>
        <w:t xml:space="preserve"> est décrite comme une femme d’une affreuse laideur. Nous avons choisi </w:t>
      </w:r>
      <w:proofErr w:type="spellStart"/>
      <w:r w:rsidRPr="00222A4B">
        <w:rPr>
          <w:rFonts w:cstheme="majorBidi"/>
          <w:b w:val="0"/>
          <w:bCs/>
          <w:szCs w:val="24"/>
        </w:rPr>
        <w:t>Tabaylisse</w:t>
      </w:r>
      <w:proofErr w:type="spellEnd"/>
      <w:r w:rsidRPr="00222A4B">
        <w:rPr>
          <w:rFonts w:cstheme="majorBidi"/>
          <w:b w:val="0"/>
          <w:bCs/>
          <w:szCs w:val="24"/>
        </w:rPr>
        <w:t xml:space="preserve"> pour la comparaitre à Leila, comme nous l’avons fait pour </w:t>
      </w:r>
      <w:proofErr w:type="spellStart"/>
      <w:r w:rsidRPr="00222A4B">
        <w:rPr>
          <w:rFonts w:cstheme="majorBidi"/>
          <w:b w:val="0"/>
          <w:bCs/>
          <w:szCs w:val="24"/>
        </w:rPr>
        <w:t>Bensimson</w:t>
      </w:r>
      <w:proofErr w:type="spellEnd"/>
      <w:r w:rsidRPr="00222A4B">
        <w:rPr>
          <w:rFonts w:cstheme="majorBidi"/>
          <w:b w:val="0"/>
          <w:bCs/>
          <w:szCs w:val="24"/>
        </w:rPr>
        <w:t xml:space="preserve"> et </w:t>
      </w:r>
      <w:proofErr w:type="spellStart"/>
      <w:r w:rsidRPr="00222A4B">
        <w:rPr>
          <w:rFonts w:cstheme="majorBidi"/>
          <w:b w:val="0"/>
          <w:bCs/>
          <w:szCs w:val="24"/>
        </w:rPr>
        <w:t>Baldazar</w:t>
      </w:r>
      <w:proofErr w:type="spellEnd"/>
      <w:r w:rsidRPr="00222A4B">
        <w:rPr>
          <w:rFonts w:cstheme="majorBidi"/>
          <w:b w:val="0"/>
          <w:bCs/>
          <w:szCs w:val="24"/>
        </w:rPr>
        <w:t>.</w:t>
      </w:r>
    </w:p>
    <w:p w:rsidR="00162C14" w:rsidRPr="00222A4B" w:rsidRDefault="00162C14" w:rsidP="00162C14">
      <w:pPr>
        <w:pStyle w:val="Paragraphedeliste"/>
        <w:spacing w:before="120" w:after="120" w:line="360" w:lineRule="auto"/>
        <w:ind w:left="0" w:firstLine="851"/>
        <w:jc w:val="both"/>
        <w:rPr>
          <w:rFonts w:cstheme="majorBidi"/>
          <w:b w:val="0"/>
          <w:bCs/>
          <w:szCs w:val="24"/>
        </w:rPr>
      </w:pPr>
      <w:r w:rsidRPr="00222A4B">
        <w:rPr>
          <w:rFonts w:cstheme="majorBidi"/>
          <w:b w:val="0"/>
          <w:bCs/>
          <w:szCs w:val="24"/>
        </w:rPr>
        <w:t>Dans les extraits suivants nous relèverons les traits qui nous montrent qu’en regardant cette femme nous éprouvons du dédain.</w:t>
      </w:r>
    </w:p>
    <w:p w:rsidR="00162C14" w:rsidRPr="00222A4B" w:rsidRDefault="00162C14" w:rsidP="00162C14">
      <w:pPr>
        <w:pStyle w:val="Paragraphedeliste"/>
        <w:spacing w:before="120" w:after="120" w:line="360" w:lineRule="auto"/>
        <w:ind w:left="0" w:firstLine="851"/>
        <w:jc w:val="both"/>
        <w:rPr>
          <w:rFonts w:cstheme="majorBidi"/>
          <w:b w:val="0"/>
          <w:bCs/>
          <w:szCs w:val="24"/>
          <w:u w:val="single"/>
        </w:rPr>
      </w:pPr>
    </w:p>
    <w:p w:rsidR="00200B81" w:rsidRDefault="00200B81" w:rsidP="00162C14">
      <w:pPr>
        <w:pStyle w:val="Paragraphedeliste"/>
        <w:spacing w:before="120" w:after="120" w:line="360" w:lineRule="auto"/>
        <w:ind w:left="0" w:firstLine="851"/>
        <w:rPr>
          <w:rFonts w:cstheme="majorBidi"/>
          <w:b w:val="0"/>
          <w:bCs/>
          <w:szCs w:val="24"/>
          <w:u w:val="single"/>
        </w:rPr>
      </w:pPr>
    </w:p>
    <w:p w:rsidR="00162C14" w:rsidRPr="00222A4B" w:rsidRDefault="00162C14" w:rsidP="00162C14">
      <w:pPr>
        <w:pStyle w:val="Paragraphedeliste"/>
        <w:spacing w:before="120" w:after="120" w:line="360" w:lineRule="auto"/>
        <w:ind w:left="0" w:firstLine="851"/>
        <w:rPr>
          <w:rFonts w:cstheme="majorBidi"/>
          <w:b w:val="0"/>
          <w:bCs/>
          <w:szCs w:val="24"/>
          <w:u w:val="single"/>
        </w:rPr>
      </w:pPr>
      <w:r w:rsidRPr="00222A4B">
        <w:rPr>
          <w:rFonts w:cstheme="majorBidi"/>
          <w:b w:val="0"/>
          <w:bCs/>
          <w:szCs w:val="24"/>
          <w:u w:val="single"/>
        </w:rPr>
        <w:t xml:space="preserve">La laideur de </w:t>
      </w:r>
      <w:proofErr w:type="spellStart"/>
      <w:r w:rsidRPr="00222A4B">
        <w:rPr>
          <w:rFonts w:cstheme="majorBidi"/>
          <w:b w:val="0"/>
          <w:bCs/>
          <w:szCs w:val="24"/>
          <w:u w:val="single"/>
        </w:rPr>
        <w:t>Tabaylisse</w:t>
      </w:r>
      <w:proofErr w:type="spellEnd"/>
      <w:r w:rsidRPr="00222A4B">
        <w:rPr>
          <w:rFonts w:cstheme="majorBidi"/>
          <w:b w:val="0"/>
          <w:bCs/>
          <w:szCs w:val="24"/>
          <w:u w:val="single"/>
        </w:rPr>
        <w:t> :</w:t>
      </w:r>
    </w:p>
    <w:p w:rsidR="00162C14" w:rsidRDefault="00162C14" w:rsidP="007E5309">
      <w:pPr>
        <w:pStyle w:val="Paragraphedeliste"/>
        <w:numPr>
          <w:ilvl w:val="0"/>
          <w:numId w:val="1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Un  jour, une sorcière qui vivait dans un vieux manoir retiré du monde, perché au sommet du mont </w:t>
      </w:r>
      <w:proofErr w:type="spellStart"/>
      <w:r w:rsidRPr="00222A4B">
        <w:rPr>
          <w:rFonts w:cstheme="majorBidi"/>
          <w:b w:val="0"/>
          <w:bCs/>
          <w:i/>
          <w:iCs/>
          <w:szCs w:val="24"/>
        </w:rPr>
        <w:t>Tobkal</w:t>
      </w:r>
      <w:proofErr w:type="spellEnd"/>
      <w:r w:rsidRPr="00222A4B">
        <w:rPr>
          <w:rFonts w:cstheme="majorBidi"/>
          <w:b w:val="0"/>
          <w:bCs/>
          <w:i/>
          <w:iCs/>
          <w:szCs w:val="24"/>
        </w:rPr>
        <w:t xml:space="preserve"> à plus de 4000 mètres au dessus de l’humanité, et qui répondait au nom de </w:t>
      </w:r>
      <w:proofErr w:type="spellStart"/>
      <w:r w:rsidRPr="00222A4B">
        <w:rPr>
          <w:rFonts w:cstheme="majorBidi"/>
          <w:b w:val="0"/>
          <w:bCs/>
          <w:i/>
          <w:iCs/>
          <w:szCs w:val="24"/>
        </w:rPr>
        <w:t>Tabaylisse</w:t>
      </w:r>
      <w:proofErr w:type="spellEnd"/>
      <w:r w:rsidRPr="00222A4B">
        <w:rPr>
          <w:rFonts w:cstheme="majorBidi"/>
          <w:b w:val="0"/>
          <w:bCs/>
          <w:i/>
          <w:iCs/>
          <w:szCs w:val="24"/>
        </w:rPr>
        <w:t>…. Elle, qui était l’horreur faite femme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76).</w:t>
      </w:r>
    </w:p>
    <w:p w:rsidR="002A1CC7" w:rsidRPr="00222A4B" w:rsidRDefault="002A1CC7" w:rsidP="002A1CC7">
      <w:pPr>
        <w:pStyle w:val="Paragraphedeliste"/>
        <w:spacing w:before="120" w:after="120" w:line="360" w:lineRule="auto"/>
        <w:ind w:left="851"/>
        <w:jc w:val="both"/>
        <w:rPr>
          <w:rFonts w:cstheme="majorBidi"/>
          <w:b w:val="0"/>
          <w:bCs/>
          <w:szCs w:val="24"/>
        </w:rPr>
      </w:pPr>
    </w:p>
    <w:p w:rsidR="00162C14" w:rsidRDefault="00162C14" w:rsidP="007E5309">
      <w:pPr>
        <w:pStyle w:val="Paragraphedeliste"/>
        <w:numPr>
          <w:ilvl w:val="0"/>
          <w:numId w:val="1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Il fut tellement stupéfait à la vue du vrai visage de la monstrueuse créature qu’il tomba à la renverse</w:t>
      </w:r>
      <w:r w:rsidRPr="00222A4B">
        <w:rPr>
          <w:rFonts w:cstheme="majorBidi"/>
          <w:b w:val="0"/>
          <w:bCs/>
          <w:szCs w:val="24"/>
        </w:rPr>
        <w:t>. »</w:t>
      </w:r>
      <w:r w:rsidR="007E5309" w:rsidRPr="007E5309">
        <w:rPr>
          <w:rFonts w:cstheme="majorBidi"/>
          <w:b w:val="0"/>
          <w:bCs/>
          <w:szCs w:val="24"/>
        </w:rPr>
        <w:t xml:space="preserve">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77).</w:t>
      </w:r>
    </w:p>
    <w:p w:rsidR="002A1CC7" w:rsidRPr="00222A4B" w:rsidRDefault="002A1CC7" w:rsidP="002A1CC7">
      <w:pPr>
        <w:pStyle w:val="Paragraphedeliste"/>
        <w:spacing w:before="120" w:after="120" w:line="360" w:lineRule="auto"/>
        <w:ind w:left="851"/>
        <w:jc w:val="both"/>
        <w:rPr>
          <w:rFonts w:cstheme="majorBidi"/>
          <w:b w:val="0"/>
          <w:bCs/>
          <w:szCs w:val="24"/>
        </w:rPr>
      </w:pPr>
    </w:p>
    <w:p w:rsidR="00162C14" w:rsidRPr="00222A4B" w:rsidRDefault="00162C14" w:rsidP="007E5309">
      <w:pPr>
        <w:pStyle w:val="Paragraphedeliste"/>
        <w:numPr>
          <w:ilvl w:val="0"/>
          <w:numId w:val="14"/>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Il n’aurait pas du faire confiance à une ogresse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155).</w:t>
      </w:r>
    </w:p>
    <w:p w:rsidR="002A1CC7" w:rsidRDefault="002A1CC7" w:rsidP="00746FF2">
      <w:pPr>
        <w:spacing w:before="120" w:after="120" w:line="360" w:lineRule="auto"/>
        <w:ind w:firstLine="851"/>
        <w:rPr>
          <w:rFonts w:cstheme="majorBidi"/>
          <w:b w:val="0"/>
          <w:bCs/>
          <w:szCs w:val="24"/>
        </w:rPr>
      </w:pPr>
    </w:p>
    <w:p w:rsidR="00200B81" w:rsidRPr="002A1CC7" w:rsidRDefault="002A1CC7" w:rsidP="00746FF2">
      <w:pPr>
        <w:spacing w:before="120" w:after="120" w:line="360" w:lineRule="auto"/>
        <w:ind w:firstLine="851"/>
        <w:rPr>
          <w:rFonts w:cstheme="majorBidi"/>
          <w:b w:val="0"/>
          <w:bCs/>
          <w:szCs w:val="24"/>
        </w:rPr>
      </w:pPr>
      <w:proofErr w:type="spellStart"/>
      <w:r w:rsidRPr="002A1CC7">
        <w:rPr>
          <w:rFonts w:cstheme="majorBidi"/>
          <w:b w:val="0"/>
          <w:bCs/>
          <w:szCs w:val="24"/>
        </w:rPr>
        <w:t>Tabaylisse</w:t>
      </w:r>
      <w:proofErr w:type="spellEnd"/>
      <w:r w:rsidRPr="002A1CC7">
        <w:rPr>
          <w:rFonts w:cstheme="majorBidi"/>
          <w:b w:val="0"/>
          <w:bCs/>
          <w:szCs w:val="24"/>
        </w:rPr>
        <w:t xml:space="preserve"> </w:t>
      </w:r>
      <w:r>
        <w:rPr>
          <w:rFonts w:cstheme="majorBidi"/>
          <w:b w:val="0"/>
          <w:bCs/>
          <w:szCs w:val="24"/>
        </w:rPr>
        <w:t xml:space="preserve"> est tellement laide que tout le monde la </w:t>
      </w:r>
      <w:r w:rsidR="00BC7AE9">
        <w:rPr>
          <w:rFonts w:cstheme="majorBidi"/>
          <w:b w:val="0"/>
          <w:bCs/>
          <w:szCs w:val="24"/>
        </w:rPr>
        <w:t xml:space="preserve">craint. Sa laideur se répercute sur son caractère, c’est une femme d’une grande méchanceté qui ne sème que le mal autour d’elle. Nous allons voir dans les extraits ci-dessous que </w:t>
      </w:r>
      <w:proofErr w:type="spellStart"/>
      <w:r w:rsidR="00BC7AE9">
        <w:rPr>
          <w:rFonts w:cstheme="majorBidi"/>
          <w:b w:val="0"/>
          <w:bCs/>
          <w:szCs w:val="24"/>
        </w:rPr>
        <w:t>Tabaylisse</w:t>
      </w:r>
      <w:proofErr w:type="spellEnd"/>
      <w:r w:rsidR="00BC7AE9">
        <w:rPr>
          <w:rFonts w:cstheme="majorBidi"/>
          <w:b w:val="0"/>
          <w:bCs/>
          <w:szCs w:val="24"/>
        </w:rPr>
        <w:t xml:space="preserve"> représente, elle aussi, le « mal ».</w:t>
      </w:r>
    </w:p>
    <w:p w:rsidR="002A1CC7" w:rsidRDefault="002A1CC7" w:rsidP="00746FF2">
      <w:pPr>
        <w:spacing w:before="120" w:after="120" w:line="360" w:lineRule="auto"/>
        <w:ind w:firstLine="851"/>
        <w:rPr>
          <w:rFonts w:cstheme="majorBidi"/>
          <w:b w:val="0"/>
          <w:bCs/>
          <w:szCs w:val="24"/>
          <w:u w:val="single"/>
        </w:rPr>
      </w:pPr>
    </w:p>
    <w:p w:rsidR="00162C14" w:rsidRPr="00222A4B" w:rsidRDefault="00162C14" w:rsidP="00746FF2">
      <w:pPr>
        <w:spacing w:before="120" w:after="120" w:line="360" w:lineRule="auto"/>
        <w:ind w:firstLine="851"/>
        <w:rPr>
          <w:rFonts w:cstheme="majorBidi"/>
          <w:b w:val="0"/>
          <w:bCs/>
          <w:szCs w:val="24"/>
          <w:u w:val="single"/>
        </w:rPr>
      </w:pPr>
      <w:r w:rsidRPr="00222A4B">
        <w:rPr>
          <w:rFonts w:cstheme="majorBidi"/>
          <w:b w:val="0"/>
          <w:bCs/>
          <w:szCs w:val="24"/>
          <w:u w:val="single"/>
        </w:rPr>
        <w:t xml:space="preserve">La méchanceté de </w:t>
      </w:r>
      <w:proofErr w:type="spellStart"/>
      <w:r w:rsidRPr="00222A4B">
        <w:rPr>
          <w:rFonts w:cstheme="majorBidi"/>
          <w:b w:val="0"/>
          <w:bCs/>
          <w:szCs w:val="24"/>
          <w:u w:val="single"/>
        </w:rPr>
        <w:t>Tabaylisse</w:t>
      </w:r>
      <w:proofErr w:type="spellEnd"/>
      <w:r w:rsidRPr="00222A4B">
        <w:rPr>
          <w:rFonts w:cstheme="majorBidi"/>
          <w:b w:val="0"/>
          <w:bCs/>
          <w:szCs w:val="24"/>
          <w:u w:val="single"/>
        </w:rPr>
        <w:t> :</w:t>
      </w:r>
    </w:p>
    <w:p w:rsidR="00162C14" w:rsidRPr="00222A4B" w:rsidRDefault="00162C14" w:rsidP="008729A7">
      <w:pPr>
        <w:pStyle w:val="Paragraphedeliste"/>
        <w:numPr>
          <w:ilvl w:val="0"/>
          <w:numId w:val="15"/>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La</w:t>
      </w:r>
      <w:r w:rsidRPr="00222A4B">
        <w:rPr>
          <w:rFonts w:cstheme="majorBidi"/>
          <w:b w:val="0"/>
          <w:bCs/>
          <w:szCs w:val="24"/>
        </w:rPr>
        <w:t xml:space="preserve"> </w:t>
      </w:r>
      <w:r w:rsidRPr="00222A4B">
        <w:rPr>
          <w:rFonts w:cstheme="majorBidi"/>
          <w:b w:val="0"/>
          <w:bCs/>
          <w:i/>
          <w:iCs/>
          <w:szCs w:val="24"/>
        </w:rPr>
        <w:t>malicieuse sorcière s’enferma dans ses appartements</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154</w:t>
      </w:r>
      <w:proofErr w:type="gramStart"/>
      <w:r w:rsidR="007E5309">
        <w:rPr>
          <w:rFonts w:cstheme="majorBidi"/>
          <w:b w:val="0"/>
          <w:bCs/>
          <w:szCs w:val="24"/>
        </w:rPr>
        <w:t>)</w:t>
      </w:r>
      <w:r w:rsidRPr="00222A4B">
        <w:rPr>
          <w:rFonts w:cstheme="majorBidi"/>
          <w:b w:val="0"/>
          <w:bCs/>
          <w:szCs w:val="24"/>
        </w:rPr>
        <w:t>Page</w:t>
      </w:r>
      <w:proofErr w:type="gramEnd"/>
      <w:r w:rsidRPr="00222A4B">
        <w:rPr>
          <w:rFonts w:cstheme="majorBidi"/>
          <w:b w:val="0"/>
          <w:bCs/>
          <w:szCs w:val="24"/>
        </w:rPr>
        <w:t xml:space="preserve"> 77</w:t>
      </w:r>
    </w:p>
    <w:p w:rsidR="00162C14" w:rsidRPr="00222A4B" w:rsidRDefault="00162C14" w:rsidP="008729A7">
      <w:pPr>
        <w:pStyle w:val="Paragraphedeliste"/>
        <w:numPr>
          <w:ilvl w:val="0"/>
          <w:numId w:val="15"/>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Après qu’il eut été abusé de </w:t>
      </w:r>
      <w:proofErr w:type="spellStart"/>
      <w:r w:rsidRPr="00222A4B">
        <w:rPr>
          <w:rFonts w:cstheme="majorBidi"/>
          <w:b w:val="0"/>
          <w:bCs/>
          <w:i/>
          <w:iCs/>
          <w:szCs w:val="24"/>
        </w:rPr>
        <w:t>Tabaylisse</w:t>
      </w:r>
      <w:proofErr w:type="spellEnd"/>
      <w:r w:rsidRPr="00222A4B">
        <w:rPr>
          <w:rFonts w:cstheme="majorBidi"/>
          <w:b w:val="0"/>
          <w:bCs/>
          <w:i/>
          <w:iCs/>
          <w:szCs w:val="24"/>
        </w:rPr>
        <w:t>, la méchante sorcière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154)</w:t>
      </w:r>
      <w:r w:rsidRPr="00222A4B">
        <w:rPr>
          <w:rFonts w:cstheme="majorBidi"/>
          <w:b w:val="0"/>
          <w:bCs/>
          <w:szCs w:val="24"/>
        </w:rPr>
        <w:t>Page 154</w:t>
      </w:r>
    </w:p>
    <w:p w:rsidR="00162C14" w:rsidRPr="00222A4B" w:rsidRDefault="00162C14" w:rsidP="007E5309">
      <w:pPr>
        <w:pStyle w:val="Paragraphedeliste"/>
        <w:numPr>
          <w:ilvl w:val="0"/>
          <w:numId w:val="15"/>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Il battit le rappel de tous ses espions et fit chercher </w:t>
      </w:r>
      <w:proofErr w:type="spellStart"/>
      <w:r w:rsidRPr="00222A4B">
        <w:rPr>
          <w:rFonts w:cstheme="majorBidi"/>
          <w:b w:val="0"/>
          <w:bCs/>
          <w:i/>
          <w:iCs/>
          <w:szCs w:val="24"/>
        </w:rPr>
        <w:t>Tabaylisse</w:t>
      </w:r>
      <w:proofErr w:type="spellEnd"/>
      <w:r w:rsidRPr="00222A4B">
        <w:rPr>
          <w:rFonts w:cstheme="majorBidi"/>
          <w:b w:val="0"/>
          <w:bCs/>
          <w:i/>
          <w:iCs/>
          <w:szCs w:val="24"/>
        </w:rPr>
        <w:t xml:space="preserve"> La Vénéneuse dans tout le royaume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155).</w:t>
      </w:r>
    </w:p>
    <w:p w:rsidR="00162C14" w:rsidRPr="00222A4B" w:rsidRDefault="00162C14" w:rsidP="007E5309">
      <w:pPr>
        <w:pStyle w:val="Paragraphedeliste"/>
        <w:numPr>
          <w:ilvl w:val="0"/>
          <w:numId w:val="15"/>
        </w:numPr>
        <w:spacing w:before="120" w:after="120" w:line="360" w:lineRule="auto"/>
        <w:ind w:left="0"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La sorcière lui arracha les yeux</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159).</w:t>
      </w:r>
    </w:p>
    <w:p w:rsidR="00162C14" w:rsidRPr="000B756D" w:rsidRDefault="000B756D" w:rsidP="00162C14">
      <w:pPr>
        <w:spacing w:before="120" w:after="120" w:line="360" w:lineRule="auto"/>
        <w:ind w:firstLine="851"/>
        <w:jc w:val="both"/>
        <w:rPr>
          <w:rFonts w:cstheme="majorBidi"/>
          <w:b w:val="0"/>
          <w:bCs/>
          <w:szCs w:val="24"/>
        </w:rPr>
      </w:pPr>
      <w:r w:rsidRPr="000B756D">
        <w:rPr>
          <w:rFonts w:cstheme="majorBidi"/>
          <w:b w:val="0"/>
          <w:bCs/>
          <w:szCs w:val="24"/>
        </w:rPr>
        <w:t xml:space="preserve">Ainsi, </w:t>
      </w:r>
      <w:proofErr w:type="spellStart"/>
      <w:r w:rsidR="00292E18">
        <w:rPr>
          <w:rFonts w:cstheme="majorBidi"/>
          <w:b w:val="0"/>
          <w:bCs/>
          <w:szCs w:val="24"/>
        </w:rPr>
        <w:t>Tabaylisse</w:t>
      </w:r>
      <w:proofErr w:type="spellEnd"/>
      <w:r w:rsidR="00292E18">
        <w:rPr>
          <w:rFonts w:cstheme="majorBidi"/>
          <w:b w:val="0"/>
          <w:bCs/>
          <w:szCs w:val="24"/>
        </w:rPr>
        <w:t xml:space="preserve"> symbolise le mal dans le roman. Elle reflète la méchanceté même. Le narrateur lui a attribué plusieurs </w:t>
      </w:r>
      <w:r w:rsidR="00BC7AE9">
        <w:rPr>
          <w:rFonts w:cstheme="majorBidi"/>
          <w:b w:val="0"/>
          <w:bCs/>
          <w:szCs w:val="24"/>
        </w:rPr>
        <w:t>qualifiants pour la décrire.</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lastRenderedPageBreak/>
        <w:t>Le choix des noms propres</w:t>
      </w:r>
      <w:r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Le choix des noms </w:t>
      </w:r>
      <w:r w:rsidR="00676353">
        <w:rPr>
          <w:rFonts w:cstheme="majorBidi"/>
          <w:b w:val="0"/>
          <w:bCs/>
          <w:szCs w:val="24"/>
        </w:rPr>
        <w:t xml:space="preserve">propres </w:t>
      </w:r>
      <w:r w:rsidRPr="00222A4B">
        <w:rPr>
          <w:rFonts w:cstheme="majorBidi"/>
          <w:b w:val="0"/>
          <w:bCs/>
          <w:szCs w:val="24"/>
        </w:rPr>
        <w:t>dans un récit n’est pas aléatoire. Le narrateur essaie de donner un nom au personnage qui reflète leur personnalité.</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Dans le roman </w:t>
      </w:r>
      <w:r w:rsidRPr="00222A4B">
        <w:rPr>
          <w:rFonts w:cstheme="majorBidi"/>
          <w:b w:val="0"/>
          <w:bCs/>
          <w:i/>
          <w:iCs/>
          <w:szCs w:val="24"/>
        </w:rPr>
        <w:t>Les bavardages du seul</w:t>
      </w:r>
      <w:r w:rsidRPr="00222A4B">
        <w:rPr>
          <w:rFonts w:cstheme="majorBidi"/>
          <w:b w:val="0"/>
          <w:bCs/>
          <w:szCs w:val="24"/>
        </w:rPr>
        <w:t xml:space="preserve"> un personnage se voit attribué plusieurs noms propres dans un même passage. Le lecteur est un peu confus ne sachant comment interpréter ce changement. </w:t>
      </w:r>
    </w:p>
    <w:p w:rsidR="00162C14" w:rsidRPr="00222A4B" w:rsidRDefault="00162C1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u w:val="single"/>
        </w:rPr>
      </w:pPr>
      <w:r w:rsidRPr="00222A4B">
        <w:rPr>
          <w:rFonts w:cstheme="majorBidi"/>
          <w:b w:val="0"/>
          <w:bCs/>
          <w:szCs w:val="24"/>
          <w:u w:val="single"/>
        </w:rPr>
        <w:t>Nom propres dans le récit1 :</w:t>
      </w:r>
    </w:p>
    <w:p w:rsidR="00162C14" w:rsidRPr="00222A4B" w:rsidRDefault="00162C14" w:rsidP="00162C14">
      <w:pPr>
        <w:spacing w:before="120" w:after="120" w:line="360" w:lineRule="auto"/>
        <w:ind w:firstLine="851"/>
        <w:jc w:val="both"/>
        <w:rPr>
          <w:rFonts w:cstheme="majorBidi"/>
          <w:b w:val="0"/>
          <w:bCs/>
          <w:szCs w:val="24"/>
          <w:u w:val="single"/>
        </w:rPr>
      </w:pPr>
      <w:proofErr w:type="spellStart"/>
      <w:r w:rsidRPr="00222A4B">
        <w:rPr>
          <w:rFonts w:cstheme="majorBidi"/>
          <w:b w:val="0"/>
          <w:bCs/>
          <w:szCs w:val="24"/>
          <w:u w:val="single"/>
        </w:rPr>
        <w:t>Ouali</w:t>
      </w:r>
      <w:proofErr w:type="spellEnd"/>
      <w:r w:rsidRPr="00222A4B">
        <w:rPr>
          <w:rFonts w:cstheme="majorBidi"/>
          <w:b w:val="0"/>
          <w:bCs/>
          <w:szCs w:val="24"/>
          <w:u w:val="single"/>
        </w:rPr>
        <w: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Dans le récit1 par exemple le personnage principal qui porte le nom de «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 ensuite « </w:t>
      </w:r>
      <w:proofErr w:type="spellStart"/>
      <w:r w:rsidRPr="00222A4B">
        <w:rPr>
          <w:rFonts w:cstheme="majorBidi"/>
          <w:b w:val="0"/>
          <w:bCs/>
          <w:szCs w:val="24"/>
        </w:rPr>
        <w:t>Ouali</w:t>
      </w:r>
      <w:proofErr w:type="spellEnd"/>
      <w:r w:rsidRPr="00222A4B">
        <w:rPr>
          <w:rFonts w:cstheme="majorBidi"/>
          <w:b w:val="0"/>
          <w:bCs/>
          <w:szCs w:val="24"/>
        </w:rPr>
        <w:t> » tout court puis « </w:t>
      </w:r>
      <w:proofErr w:type="spellStart"/>
      <w:r w:rsidRPr="00222A4B">
        <w:rPr>
          <w:rFonts w:cstheme="majorBidi"/>
          <w:b w:val="0"/>
          <w:bCs/>
          <w:szCs w:val="24"/>
        </w:rPr>
        <w:t>Ouali</w:t>
      </w:r>
      <w:proofErr w:type="spellEnd"/>
      <w:r w:rsidRPr="00222A4B">
        <w:rPr>
          <w:rFonts w:cstheme="majorBidi"/>
          <w:b w:val="0"/>
          <w:bCs/>
          <w:szCs w:val="24"/>
        </w:rPr>
        <w:t xml:space="preserve"> + un qualifiant » exemples : </w:t>
      </w:r>
    </w:p>
    <w:p w:rsidR="00162C14" w:rsidRPr="00222A4B" w:rsidRDefault="00162C14" w:rsidP="00162C14">
      <w:pPr>
        <w:spacing w:before="120" w:after="120" w:line="360" w:lineRule="auto"/>
        <w:ind w:firstLine="851"/>
        <w:jc w:val="both"/>
        <w:rPr>
          <w:rFonts w:cstheme="majorBidi"/>
          <w:b w:val="0"/>
          <w:bCs/>
          <w:szCs w:val="24"/>
        </w:rPr>
      </w:pPr>
      <w:proofErr w:type="spellStart"/>
      <w:r w:rsidRPr="00222A4B">
        <w:rPr>
          <w:rFonts w:cstheme="majorBidi"/>
          <w:b w:val="0"/>
          <w:bCs/>
          <w:i/>
          <w:iCs/>
          <w:szCs w:val="24"/>
        </w:rPr>
        <w:t>Ouali</w:t>
      </w:r>
      <w:proofErr w:type="spellEnd"/>
      <w:r w:rsidRPr="00222A4B">
        <w:rPr>
          <w:rFonts w:cstheme="majorBidi"/>
          <w:b w:val="0"/>
          <w:bCs/>
          <w:i/>
          <w:iCs/>
          <w:szCs w:val="24"/>
        </w:rPr>
        <w:t xml:space="preserve"> Le Jobard</w:t>
      </w:r>
      <w:r w:rsidRPr="00222A4B">
        <w:rPr>
          <w:rFonts w:cstheme="majorBidi"/>
          <w:b w:val="0"/>
          <w:bCs/>
          <w:szCs w:val="24"/>
        </w:rPr>
        <w:t xml:space="preserve"> ; </w:t>
      </w:r>
      <w:proofErr w:type="spellStart"/>
      <w:r w:rsidRPr="00222A4B">
        <w:rPr>
          <w:rFonts w:cstheme="majorBidi"/>
          <w:b w:val="0"/>
          <w:bCs/>
          <w:i/>
          <w:iCs/>
          <w:szCs w:val="24"/>
        </w:rPr>
        <w:t>Ouali</w:t>
      </w:r>
      <w:proofErr w:type="spellEnd"/>
      <w:r w:rsidRPr="00222A4B">
        <w:rPr>
          <w:rFonts w:cstheme="majorBidi"/>
          <w:b w:val="0"/>
          <w:bCs/>
          <w:i/>
          <w:iCs/>
          <w:szCs w:val="24"/>
        </w:rPr>
        <w:t xml:space="preserve"> Le Demeuré</w:t>
      </w:r>
      <w:r w:rsidRPr="00222A4B">
        <w:rPr>
          <w:rFonts w:cstheme="majorBidi"/>
          <w:b w:val="0"/>
          <w:bCs/>
          <w:szCs w:val="24"/>
        </w:rPr>
        <w:t xml:space="preserve"> à la page 14</w:t>
      </w:r>
    </w:p>
    <w:p w:rsidR="00162C14" w:rsidRPr="00222A4B" w:rsidRDefault="00162C14" w:rsidP="00676353">
      <w:pPr>
        <w:spacing w:before="120" w:after="120" w:line="360" w:lineRule="auto"/>
        <w:ind w:firstLine="851"/>
        <w:jc w:val="both"/>
        <w:rPr>
          <w:rFonts w:cstheme="majorBidi"/>
          <w:b w:val="0"/>
          <w:bCs/>
          <w:szCs w:val="24"/>
        </w:rPr>
      </w:pPr>
      <w:proofErr w:type="spellStart"/>
      <w:r w:rsidRPr="00222A4B">
        <w:rPr>
          <w:rFonts w:cstheme="majorBidi"/>
          <w:b w:val="0"/>
          <w:bCs/>
          <w:i/>
          <w:iCs/>
          <w:szCs w:val="24"/>
        </w:rPr>
        <w:t>Ouali</w:t>
      </w:r>
      <w:proofErr w:type="spellEnd"/>
      <w:r w:rsidRPr="00222A4B">
        <w:rPr>
          <w:rFonts w:cstheme="majorBidi"/>
          <w:b w:val="0"/>
          <w:bCs/>
          <w:i/>
          <w:iCs/>
          <w:szCs w:val="24"/>
        </w:rPr>
        <w:t xml:space="preserve"> Le Bon ; </w:t>
      </w:r>
      <w:proofErr w:type="spellStart"/>
      <w:r w:rsidRPr="00222A4B">
        <w:rPr>
          <w:rFonts w:cstheme="majorBidi"/>
          <w:b w:val="0"/>
          <w:bCs/>
          <w:i/>
          <w:iCs/>
          <w:szCs w:val="24"/>
        </w:rPr>
        <w:t>Ouali</w:t>
      </w:r>
      <w:proofErr w:type="spellEnd"/>
      <w:r w:rsidRPr="00222A4B">
        <w:rPr>
          <w:rFonts w:cstheme="majorBidi"/>
          <w:b w:val="0"/>
          <w:bCs/>
          <w:i/>
          <w:iCs/>
          <w:szCs w:val="24"/>
        </w:rPr>
        <w:t xml:space="preserve"> Le Con ; </w:t>
      </w:r>
      <w:proofErr w:type="spellStart"/>
      <w:r w:rsidRPr="00222A4B">
        <w:rPr>
          <w:rFonts w:cstheme="majorBidi"/>
          <w:b w:val="0"/>
          <w:bCs/>
          <w:i/>
          <w:iCs/>
          <w:szCs w:val="24"/>
        </w:rPr>
        <w:t>Ouali</w:t>
      </w:r>
      <w:proofErr w:type="spellEnd"/>
      <w:r w:rsidRPr="00222A4B">
        <w:rPr>
          <w:rFonts w:cstheme="majorBidi"/>
          <w:b w:val="0"/>
          <w:bCs/>
          <w:i/>
          <w:iCs/>
          <w:szCs w:val="24"/>
        </w:rPr>
        <w:t xml:space="preserve"> Le Mou ; </w:t>
      </w:r>
      <w:proofErr w:type="spellStart"/>
      <w:r w:rsidRPr="00222A4B">
        <w:rPr>
          <w:rFonts w:cstheme="majorBidi"/>
          <w:b w:val="0"/>
          <w:bCs/>
          <w:i/>
          <w:iCs/>
          <w:szCs w:val="24"/>
        </w:rPr>
        <w:t>Ouali</w:t>
      </w:r>
      <w:proofErr w:type="spellEnd"/>
      <w:r w:rsidRPr="00222A4B">
        <w:rPr>
          <w:rFonts w:cstheme="majorBidi"/>
          <w:b w:val="0"/>
          <w:bCs/>
          <w:i/>
          <w:iCs/>
          <w:szCs w:val="24"/>
        </w:rPr>
        <w:t xml:space="preserve"> Le Fou ; </w:t>
      </w:r>
      <w:proofErr w:type="spellStart"/>
      <w:r w:rsidRPr="00222A4B">
        <w:rPr>
          <w:rFonts w:cstheme="majorBidi"/>
          <w:b w:val="0"/>
          <w:bCs/>
          <w:i/>
          <w:iCs/>
          <w:szCs w:val="24"/>
        </w:rPr>
        <w:t>Ouali</w:t>
      </w:r>
      <w:proofErr w:type="spellEnd"/>
      <w:r w:rsidRPr="00222A4B">
        <w:rPr>
          <w:rFonts w:cstheme="majorBidi"/>
          <w:b w:val="0"/>
          <w:bCs/>
          <w:i/>
          <w:iCs/>
          <w:szCs w:val="24"/>
        </w:rPr>
        <w:t xml:space="preserve"> El </w:t>
      </w:r>
      <w:proofErr w:type="spellStart"/>
      <w:r w:rsidRPr="00222A4B">
        <w:rPr>
          <w:rFonts w:cstheme="majorBidi"/>
          <w:b w:val="0"/>
          <w:bCs/>
          <w:i/>
          <w:iCs/>
          <w:szCs w:val="24"/>
        </w:rPr>
        <w:t>Jayeh</w:t>
      </w:r>
      <w:proofErr w:type="spellEnd"/>
      <w:r w:rsidRPr="00222A4B">
        <w:rPr>
          <w:rFonts w:cstheme="majorBidi"/>
          <w:b w:val="0"/>
          <w:bCs/>
          <w:i/>
          <w:iCs/>
          <w:szCs w:val="24"/>
        </w:rPr>
        <w:t xml:space="preserve"> ; </w:t>
      </w:r>
      <w:proofErr w:type="spellStart"/>
      <w:r w:rsidRPr="00222A4B">
        <w:rPr>
          <w:rFonts w:cstheme="majorBidi"/>
          <w:b w:val="0"/>
          <w:bCs/>
          <w:i/>
          <w:iCs/>
          <w:szCs w:val="24"/>
        </w:rPr>
        <w:t>Ouali</w:t>
      </w:r>
      <w:proofErr w:type="spellEnd"/>
      <w:r w:rsidRPr="00222A4B">
        <w:rPr>
          <w:rFonts w:cstheme="majorBidi"/>
          <w:b w:val="0"/>
          <w:bCs/>
          <w:i/>
          <w:iCs/>
          <w:szCs w:val="24"/>
        </w:rPr>
        <w:t xml:space="preserve"> Le Distrait ; </w:t>
      </w:r>
      <w:proofErr w:type="spellStart"/>
      <w:r w:rsidRPr="00222A4B">
        <w:rPr>
          <w:rFonts w:cstheme="majorBidi"/>
          <w:b w:val="0"/>
          <w:bCs/>
          <w:i/>
          <w:iCs/>
          <w:szCs w:val="24"/>
        </w:rPr>
        <w:t>Ouali</w:t>
      </w:r>
      <w:proofErr w:type="spellEnd"/>
      <w:r w:rsidRPr="00222A4B">
        <w:rPr>
          <w:rFonts w:cstheme="majorBidi"/>
          <w:b w:val="0"/>
          <w:bCs/>
          <w:i/>
          <w:iCs/>
          <w:szCs w:val="24"/>
        </w:rPr>
        <w:t xml:space="preserve"> </w:t>
      </w:r>
      <w:proofErr w:type="spellStart"/>
      <w:r w:rsidRPr="00222A4B">
        <w:rPr>
          <w:rFonts w:cstheme="majorBidi"/>
          <w:b w:val="0"/>
          <w:bCs/>
          <w:i/>
          <w:iCs/>
          <w:szCs w:val="24"/>
        </w:rPr>
        <w:t>Lamtaffi</w:t>
      </w:r>
      <w:proofErr w:type="spellEnd"/>
      <w:r w:rsidRPr="00222A4B">
        <w:rPr>
          <w:rFonts w:cstheme="majorBidi"/>
          <w:b w:val="0"/>
          <w:bCs/>
          <w:i/>
          <w:iCs/>
          <w:szCs w:val="24"/>
        </w:rPr>
        <w:t xml:space="preserve"> ; </w:t>
      </w:r>
      <w:proofErr w:type="spellStart"/>
      <w:r w:rsidRPr="00222A4B">
        <w:rPr>
          <w:rFonts w:cstheme="majorBidi"/>
          <w:b w:val="0"/>
          <w:bCs/>
          <w:i/>
          <w:iCs/>
          <w:szCs w:val="24"/>
        </w:rPr>
        <w:t>Ouali</w:t>
      </w:r>
      <w:proofErr w:type="spellEnd"/>
      <w:r w:rsidRPr="00222A4B">
        <w:rPr>
          <w:rFonts w:cstheme="majorBidi"/>
          <w:b w:val="0"/>
          <w:bCs/>
          <w:i/>
          <w:iCs/>
          <w:szCs w:val="24"/>
        </w:rPr>
        <w:t xml:space="preserve"> Le Dormant ; </w:t>
      </w:r>
      <w:proofErr w:type="spellStart"/>
      <w:r w:rsidRPr="00222A4B">
        <w:rPr>
          <w:rFonts w:cstheme="majorBidi"/>
          <w:b w:val="0"/>
          <w:bCs/>
          <w:i/>
          <w:iCs/>
          <w:szCs w:val="24"/>
        </w:rPr>
        <w:t>Ouali</w:t>
      </w:r>
      <w:proofErr w:type="spellEnd"/>
      <w:r w:rsidRPr="00222A4B">
        <w:rPr>
          <w:rFonts w:cstheme="majorBidi"/>
          <w:b w:val="0"/>
          <w:bCs/>
          <w:i/>
          <w:iCs/>
          <w:szCs w:val="24"/>
        </w:rPr>
        <w:t xml:space="preserve"> </w:t>
      </w:r>
      <w:proofErr w:type="spellStart"/>
      <w:r w:rsidRPr="00222A4B">
        <w:rPr>
          <w:rFonts w:cstheme="majorBidi"/>
          <w:b w:val="0"/>
          <w:bCs/>
          <w:i/>
          <w:iCs/>
          <w:szCs w:val="24"/>
        </w:rPr>
        <w:t>Maliche</w:t>
      </w:r>
      <w:proofErr w:type="spellEnd"/>
      <w:r w:rsidRPr="00222A4B">
        <w:rPr>
          <w:rFonts w:cstheme="majorBidi"/>
          <w:b w:val="0"/>
          <w:bCs/>
          <w:szCs w:val="24"/>
        </w:rPr>
        <w:t> ; …</w:t>
      </w:r>
      <w:proofErr w:type="spellStart"/>
      <w:r w:rsidRPr="00222A4B">
        <w:rPr>
          <w:rFonts w:cstheme="majorBidi"/>
          <w:b w:val="0"/>
          <w:bCs/>
          <w:szCs w:val="24"/>
        </w:rPr>
        <w:t>etc</w:t>
      </w:r>
      <w:proofErr w:type="spellEnd"/>
      <w:r w:rsidRPr="00222A4B">
        <w:rPr>
          <w:rFonts w:cstheme="majorBidi"/>
          <w:b w:val="0"/>
          <w:bCs/>
          <w:szCs w:val="24"/>
        </w:rPr>
        <w:t>… Tous à la page 15 et notons bien que les qualifiants sont en majuscule</w:t>
      </w:r>
      <w:r w:rsidR="00676353">
        <w:rPr>
          <w:rFonts w:cstheme="majorBidi"/>
          <w:b w:val="0"/>
          <w:bCs/>
          <w:szCs w:val="24"/>
        </w:rPr>
        <w:t xml:space="preserve"> et que certains d’entre eux sont en arabe.</w:t>
      </w:r>
    </w:p>
    <w:p w:rsidR="00676353" w:rsidRDefault="00676353" w:rsidP="00162C14">
      <w:pPr>
        <w:spacing w:before="120" w:after="120" w:line="360" w:lineRule="auto"/>
        <w:ind w:firstLine="851"/>
        <w:jc w:val="both"/>
        <w:rPr>
          <w:rFonts w:cstheme="majorBidi"/>
          <w:b w:val="0"/>
          <w:bCs/>
          <w:szCs w:val="24"/>
        </w:rPr>
      </w:pPr>
      <w:r>
        <w:rPr>
          <w:rFonts w:cstheme="majorBidi"/>
          <w:b w:val="0"/>
          <w:bCs/>
          <w:szCs w:val="24"/>
        </w:rPr>
        <w:t>Pourquoi avoir choisi ce nom pour ce personnage?</w:t>
      </w:r>
    </w:p>
    <w:p w:rsidR="00162C14" w:rsidRPr="00222A4B" w:rsidRDefault="00162C14" w:rsidP="00676353">
      <w:pPr>
        <w:spacing w:before="120" w:after="120" w:line="360" w:lineRule="auto"/>
        <w:ind w:firstLine="851"/>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signifie « Saint » en arabe. </w:t>
      </w:r>
      <w:r w:rsidR="00676353">
        <w:rPr>
          <w:rFonts w:cstheme="majorBidi"/>
          <w:b w:val="0"/>
          <w:bCs/>
          <w:szCs w:val="24"/>
        </w:rPr>
        <w:t xml:space="preserve">D’après les qualifiants qui lui été attribué, </w:t>
      </w:r>
      <w:proofErr w:type="spellStart"/>
      <w:r w:rsidR="00676353">
        <w:rPr>
          <w:rFonts w:cstheme="majorBidi"/>
          <w:b w:val="0"/>
          <w:bCs/>
          <w:szCs w:val="24"/>
        </w:rPr>
        <w:t>Ouali</w:t>
      </w:r>
      <w:proofErr w:type="spellEnd"/>
      <w:r w:rsidR="00676353">
        <w:rPr>
          <w:rFonts w:cstheme="majorBidi"/>
          <w:b w:val="0"/>
          <w:bCs/>
          <w:szCs w:val="24"/>
        </w:rPr>
        <w:t xml:space="preserve"> est un personnage mou, inoffensif et gentil. Ainsi, dans le roman, c</w:t>
      </w:r>
      <w:r w:rsidRPr="00222A4B">
        <w:rPr>
          <w:rFonts w:cstheme="majorBidi"/>
          <w:b w:val="0"/>
          <w:bCs/>
          <w:szCs w:val="24"/>
        </w:rPr>
        <w:t>e personnage symbolise la pureté, la bonté, l’innocence.</w:t>
      </w:r>
      <w:r w:rsidR="00676353">
        <w:rPr>
          <w:rFonts w:cstheme="majorBidi"/>
          <w:b w:val="0"/>
          <w:bCs/>
          <w:szCs w:val="24"/>
        </w:rPr>
        <w:t xml:space="preserve"> </w:t>
      </w:r>
    </w:p>
    <w:p w:rsidR="00FB1231" w:rsidRDefault="00676353" w:rsidP="00162C14">
      <w:pPr>
        <w:spacing w:before="120" w:after="120" w:line="360" w:lineRule="auto"/>
        <w:ind w:firstLine="851"/>
        <w:jc w:val="both"/>
        <w:rPr>
          <w:rFonts w:cstheme="majorBidi"/>
          <w:b w:val="0"/>
          <w:bCs/>
          <w:szCs w:val="24"/>
        </w:rPr>
      </w:pPr>
      <w:r>
        <w:rPr>
          <w:rFonts w:cstheme="majorBidi"/>
          <w:b w:val="0"/>
          <w:bCs/>
          <w:szCs w:val="24"/>
        </w:rPr>
        <w:t xml:space="preserve">Un autre personnage a retenu notre attention : </w:t>
      </w:r>
      <w:proofErr w:type="spellStart"/>
      <w:r>
        <w:rPr>
          <w:rFonts w:cstheme="majorBidi"/>
          <w:b w:val="0"/>
          <w:bCs/>
          <w:szCs w:val="24"/>
        </w:rPr>
        <w:t>Aboudoubaba</w:t>
      </w:r>
      <w:proofErr w:type="spellEnd"/>
      <w:r>
        <w:rPr>
          <w:rFonts w:cstheme="majorBidi"/>
          <w:b w:val="0"/>
          <w:bCs/>
          <w:szCs w:val="24"/>
        </w:rPr>
        <w:t xml:space="preserve">. </w:t>
      </w:r>
    </w:p>
    <w:p w:rsidR="00162C14" w:rsidRPr="00222A4B" w:rsidRDefault="00162C14" w:rsidP="00162C14">
      <w:pPr>
        <w:spacing w:before="120" w:after="120" w:line="360" w:lineRule="auto"/>
        <w:ind w:firstLine="851"/>
        <w:jc w:val="both"/>
        <w:rPr>
          <w:rFonts w:cstheme="majorBidi"/>
          <w:b w:val="0"/>
          <w:bCs/>
          <w:szCs w:val="24"/>
        </w:rPr>
      </w:pPr>
      <w:proofErr w:type="spellStart"/>
      <w:r w:rsidRPr="00222A4B">
        <w:rPr>
          <w:rFonts w:cstheme="majorBidi"/>
          <w:b w:val="0"/>
          <w:bCs/>
          <w:szCs w:val="24"/>
          <w:u w:val="single"/>
        </w:rPr>
        <w:t>Aboudoubaba</w:t>
      </w:r>
      <w:proofErr w:type="spellEnd"/>
      <w:r w:rsidRPr="00222A4B">
        <w:rPr>
          <w:rFonts w:cstheme="majorBidi"/>
          <w:b w:val="0"/>
          <w:bCs/>
          <w:szCs w:val="24"/>
        </w:rPr>
        <w:t> :</w:t>
      </w:r>
    </w:p>
    <w:p w:rsidR="00162C14" w:rsidRPr="00222A4B" w:rsidRDefault="00676353" w:rsidP="00676353">
      <w:pPr>
        <w:spacing w:before="120" w:after="120" w:line="360" w:lineRule="auto"/>
        <w:ind w:firstLine="851"/>
        <w:jc w:val="both"/>
        <w:rPr>
          <w:rFonts w:cstheme="majorBidi"/>
          <w:b w:val="0"/>
          <w:bCs/>
          <w:szCs w:val="24"/>
        </w:rPr>
      </w:pPr>
      <w:r>
        <w:rPr>
          <w:rFonts w:cstheme="majorBidi"/>
          <w:b w:val="0"/>
          <w:bCs/>
          <w:szCs w:val="24"/>
        </w:rPr>
        <w:t xml:space="preserve">Dans le roman </w:t>
      </w:r>
      <w:proofErr w:type="spellStart"/>
      <w:r>
        <w:rPr>
          <w:rFonts w:cstheme="majorBidi"/>
          <w:b w:val="0"/>
          <w:bCs/>
          <w:szCs w:val="24"/>
        </w:rPr>
        <w:t>Aboudoubaba</w:t>
      </w:r>
      <w:proofErr w:type="spellEnd"/>
      <w:r>
        <w:rPr>
          <w:rFonts w:cstheme="majorBidi"/>
          <w:b w:val="0"/>
          <w:bCs/>
          <w:szCs w:val="24"/>
        </w:rPr>
        <w:t xml:space="preserve"> est un terroriste</w:t>
      </w:r>
      <w:r w:rsidR="00162C14" w:rsidRPr="00222A4B">
        <w:rPr>
          <w:rFonts w:cstheme="majorBidi"/>
          <w:b w:val="0"/>
          <w:bCs/>
          <w:szCs w:val="24"/>
        </w:rPr>
        <w:t xml:space="preserve">. </w:t>
      </w:r>
      <w:r>
        <w:rPr>
          <w:rFonts w:cstheme="majorBidi"/>
          <w:b w:val="0"/>
          <w:bCs/>
          <w:szCs w:val="24"/>
        </w:rPr>
        <w:t>Il</w:t>
      </w:r>
      <w:r w:rsidR="00162C14" w:rsidRPr="00222A4B">
        <w:rPr>
          <w:rFonts w:cstheme="majorBidi"/>
          <w:b w:val="0"/>
          <w:bCs/>
          <w:szCs w:val="24"/>
        </w:rPr>
        <w:t xml:space="preserve"> fait son apparition dans le récit à la page 90, mais </w:t>
      </w:r>
      <w:r>
        <w:rPr>
          <w:rFonts w:cstheme="majorBidi"/>
          <w:b w:val="0"/>
          <w:bCs/>
          <w:szCs w:val="24"/>
        </w:rPr>
        <w:t>le narrateur</w:t>
      </w:r>
      <w:r w:rsidR="00162C14" w:rsidRPr="00222A4B">
        <w:rPr>
          <w:rFonts w:cstheme="majorBidi"/>
          <w:b w:val="0"/>
          <w:bCs/>
          <w:szCs w:val="24"/>
        </w:rPr>
        <w:t xml:space="preserve"> ne lui donne pas de nom il est appelé d’entrée « l’escogriffe » :</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L’escogriffe lui fit une longue salutation</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90).</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Nous ne savons toujours pas comment se nomme ce personnage. Le narrateur continue à lui attribuer des surnoms sans nous dire quel est son vrai nom :</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L’homme qui se dressait à l’entrée de la caverne était d’une énorme stature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91).</w:t>
      </w:r>
    </w:p>
    <w:p w:rsidR="00162C14" w:rsidRPr="00222A4B" w:rsidRDefault="00676353" w:rsidP="00162C14">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 </w:t>
      </w:r>
      <w:r w:rsidR="00162C14" w:rsidRPr="00222A4B">
        <w:rPr>
          <w:rFonts w:cstheme="majorBidi"/>
          <w:b w:val="0"/>
          <w:bCs/>
          <w:szCs w:val="24"/>
        </w:rPr>
        <w:t>« </w:t>
      </w:r>
      <w:r w:rsidR="00162C14" w:rsidRPr="00222A4B">
        <w:rPr>
          <w:rFonts w:cstheme="majorBidi"/>
          <w:b w:val="0"/>
          <w:bCs/>
          <w:i/>
          <w:iCs/>
          <w:szCs w:val="24"/>
        </w:rPr>
        <w:t>Le grand singe dessiné au khôl acheva de le surprendre en se jetant sur lui</w:t>
      </w:r>
      <w:r w:rsidR="00162C14" w:rsidRPr="00222A4B">
        <w:rPr>
          <w:rFonts w:cstheme="majorBidi"/>
          <w:b w:val="0"/>
          <w:bCs/>
          <w:szCs w:val="24"/>
        </w:rPr>
        <w:t>. » page 92</w:t>
      </w:r>
    </w:p>
    <w:p w:rsidR="00162C14" w:rsidRPr="00222A4B" w:rsidRDefault="00C747D1" w:rsidP="007E5309">
      <w:pPr>
        <w:spacing w:before="120" w:after="120" w:line="360" w:lineRule="auto"/>
        <w:ind w:firstLine="851"/>
        <w:jc w:val="both"/>
        <w:rPr>
          <w:rFonts w:cstheme="majorBidi"/>
          <w:b w:val="0"/>
          <w:bCs/>
          <w:szCs w:val="24"/>
        </w:rPr>
      </w:pPr>
      <w:r w:rsidRPr="00222A4B">
        <w:rPr>
          <w:rFonts w:cstheme="majorBidi"/>
          <w:b w:val="0"/>
          <w:bCs/>
          <w:i/>
          <w:iCs/>
          <w:szCs w:val="24"/>
        </w:rPr>
        <w:t xml:space="preserve"> </w:t>
      </w:r>
      <w:r w:rsidR="00162C14" w:rsidRPr="00222A4B">
        <w:rPr>
          <w:rFonts w:cstheme="majorBidi"/>
          <w:b w:val="0"/>
          <w:bCs/>
          <w:i/>
          <w:iCs/>
          <w:szCs w:val="24"/>
        </w:rPr>
        <w:t>« Voici maintenant notre orang-outang gémissant à grosses larmes</w:t>
      </w:r>
      <w:r w:rsidR="00162C14" w:rsidRPr="00222A4B">
        <w:rPr>
          <w:rFonts w:cstheme="majorBidi"/>
          <w:b w:val="0"/>
          <w:bCs/>
          <w:szCs w:val="24"/>
        </w:rPr>
        <w:t>… »</w:t>
      </w:r>
      <w:r w:rsidR="007E5309" w:rsidRPr="007E5309">
        <w:rPr>
          <w:rFonts w:cstheme="majorBidi"/>
          <w:b w:val="0"/>
          <w:bCs/>
          <w:szCs w:val="24"/>
        </w:rPr>
        <w:t xml:space="preserve">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94).</w:t>
      </w:r>
    </w:p>
    <w:p w:rsidR="00162C14"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les lamentations du gros lard</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94).</w:t>
      </w:r>
    </w:p>
    <w:p w:rsidR="00162C14" w:rsidRPr="00222A4B" w:rsidRDefault="00C747D1" w:rsidP="00C747D1">
      <w:pPr>
        <w:spacing w:before="120" w:after="120" w:line="360" w:lineRule="auto"/>
        <w:ind w:firstLine="851"/>
        <w:jc w:val="both"/>
        <w:rPr>
          <w:rFonts w:cstheme="majorBidi"/>
          <w:b w:val="0"/>
          <w:bCs/>
          <w:szCs w:val="24"/>
        </w:rPr>
      </w:pPr>
      <w:r>
        <w:rPr>
          <w:rFonts w:cstheme="majorBidi"/>
          <w:b w:val="0"/>
          <w:bCs/>
          <w:szCs w:val="24"/>
        </w:rPr>
        <w:t xml:space="preserve">Et cela continue jusqu’à la page 109. Le narrateur laisse ce personnage, qu’il traite de singe, sans nom. </w:t>
      </w:r>
      <w:r w:rsidR="00162C14" w:rsidRPr="00222A4B">
        <w:rPr>
          <w:rFonts w:cstheme="majorBidi"/>
          <w:b w:val="0"/>
          <w:bCs/>
          <w:szCs w:val="24"/>
        </w:rPr>
        <w:t>Ce n’est qu’à la fin de la page 109 que son nom est enfin dévoilé. Nous remarquerons que le narrateur n’a pas été très plaisant avec ce personnage qu’il a, pour ainsi dire humilié (voir les passages ci-dessus), avant d’annoncer son nom quelques pages plus loin :</w:t>
      </w:r>
    </w:p>
    <w:p w:rsidR="00C747D1" w:rsidRPr="00222A4B" w:rsidRDefault="00C747D1" w:rsidP="00C747D1">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Interdit et visiblement choqué, la bête hirsute bafouilla des mots que </w:t>
      </w:r>
      <w:proofErr w:type="spellStart"/>
      <w:r w:rsidRPr="00222A4B">
        <w:rPr>
          <w:rFonts w:cstheme="majorBidi"/>
          <w:b w:val="0"/>
          <w:bCs/>
          <w:i/>
          <w:iCs/>
          <w:szCs w:val="24"/>
        </w:rPr>
        <w:t>Ouali</w:t>
      </w:r>
      <w:proofErr w:type="spellEnd"/>
      <w:r w:rsidRPr="00222A4B">
        <w:rPr>
          <w:rFonts w:cstheme="majorBidi"/>
          <w:b w:val="0"/>
          <w:bCs/>
          <w:i/>
          <w:iCs/>
          <w:szCs w:val="24"/>
        </w:rPr>
        <w:t xml:space="preserve"> eut du mal à savoir</w:t>
      </w:r>
      <w:r w:rsidRPr="00222A4B">
        <w:rPr>
          <w:rFonts w:cstheme="majorBidi"/>
          <w:b w:val="0"/>
          <w:bCs/>
          <w:szCs w:val="24"/>
        </w:rPr>
        <w:t xml:space="preserve">. » </w:t>
      </w:r>
      <w:proofErr w:type="gramStart"/>
      <w:r w:rsidR="00C84A81">
        <w:rPr>
          <w:rFonts w:cstheme="majorBidi"/>
          <w:b w:val="0"/>
          <w:bCs/>
          <w:szCs w:val="24"/>
        </w:rPr>
        <w:t xml:space="preserve">( </w:t>
      </w:r>
      <w:r w:rsidR="00C84A81" w:rsidRPr="007E5309">
        <w:rPr>
          <w:rFonts w:cstheme="majorBidi"/>
          <w:b w:val="0"/>
          <w:bCs/>
          <w:i/>
          <w:iCs/>
          <w:szCs w:val="24"/>
        </w:rPr>
        <w:t>L.B.D.S</w:t>
      </w:r>
      <w:proofErr w:type="gramEnd"/>
      <w:r w:rsidR="00C84A81">
        <w:rPr>
          <w:rFonts w:cstheme="majorBidi"/>
          <w:b w:val="0"/>
          <w:bCs/>
          <w:szCs w:val="24"/>
        </w:rPr>
        <w:t xml:space="preserve">, </w:t>
      </w:r>
      <w:r w:rsidRPr="00222A4B">
        <w:rPr>
          <w:rFonts w:cstheme="majorBidi"/>
          <w:b w:val="0"/>
          <w:bCs/>
          <w:szCs w:val="24"/>
        </w:rPr>
        <w:t>page 109</w:t>
      </w:r>
      <w:r w:rsidR="00C84A81">
        <w:rPr>
          <w:rFonts w:cstheme="majorBidi"/>
          <w:b w:val="0"/>
          <w:bCs/>
          <w:szCs w:val="24"/>
        </w:rPr>
        <w:t>).</w:t>
      </w:r>
    </w:p>
    <w:p w:rsidR="00162C14" w:rsidRPr="00222A4B" w:rsidRDefault="00C747D1" w:rsidP="007E5309">
      <w:pPr>
        <w:spacing w:before="120" w:after="120" w:line="360" w:lineRule="auto"/>
        <w:ind w:firstLine="851"/>
        <w:jc w:val="both"/>
        <w:rPr>
          <w:rFonts w:cstheme="majorBidi"/>
          <w:b w:val="0"/>
          <w:bCs/>
          <w:szCs w:val="24"/>
        </w:rPr>
      </w:pPr>
      <w:r w:rsidRPr="00222A4B">
        <w:rPr>
          <w:rFonts w:cstheme="majorBidi"/>
          <w:b w:val="0"/>
          <w:bCs/>
          <w:szCs w:val="24"/>
        </w:rPr>
        <w:t xml:space="preserve"> </w:t>
      </w:r>
      <w:r w:rsidR="00162C14" w:rsidRPr="00222A4B">
        <w:rPr>
          <w:rFonts w:cstheme="majorBidi"/>
          <w:b w:val="0"/>
          <w:bCs/>
          <w:szCs w:val="24"/>
        </w:rPr>
        <w:t>« </w:t>
      </w:r>
      <w:r w:rsidR="00162C14" w:rsidRPr="00222A4B">
        <w:rPr>
          <w:rFonts w:cstheme="majorBidi"/>
          <w:b w:val="0"/>
          <w:bCs/>
          <w:i/>
          <w:iCs/>
          <w:szCs w:val="24"/>
        </w:rPr>
        <w:t xml:space="preserve">Aussi, convoqua-t-il son « majordome » qui se révéla son émir el </w:t>
      </w:r>
      <w:proofErr w:type="spellStart"/>
      <w:r w:rsidR="00162C14" w:rsidRPr="00222A4B">
        <w:rPr>
          <w:rFonts w:cstheme="majorBidi"/>
          <w:b w:val="0"/>
          <w:bCs/>
          <w:i/>
          <w:iCs/>
          <w:szCs w:val="24"/>
        </w:rPr>
        <w:t>djound</w:t>
      </w:r>
      <w:proofErr w:type="spellEnd"/>
      <w:r w:rsidR="00162C14" w:rsidRPr="00222A4B">
        <w:rPr>
          <w:rFonts w:cstheme="majorBidi"/>
          <w:b w:val="0"/>
          <w:bCs/>
          <w:i/>
          <w:iCs/>
          <w:szCs w:val="24"/>
        </w:rPr>
        <w:t xml:space="preserve">, Moussa </w:t>
      </w:r>
      <w:proofErr w:type="spellStart"/>
      <w:r w:rsidR="00162C14" w:rsidRPr="00222A4B">
        <w:rPr>
          <w:rFonts w:cstheme="majorBidi"/>
          <w:b w:val="0"/>
          <w:bCs/>
          <w:i/>
          <w:iCs/>
          <w:szCs w:val="24"/>
        </w:rPr>
        <w:t>Benmoussa</w:t>
      </w:r>
      <w:proofErr w:type="spellEnd"/>
      <w:r w:rsidR="00162C14" w:rsidRPr="00222A4B">
        <w:rPr>
          <w:rFonts w:cstheme="majorBidi"/>
          <w:b w:val="0"/>
          <w:bCs/>
          <w:i/>
          <w:iCs/>
          <w:szCs w:val="24"/>
        </w:rPr>
        <w:t xml:space="preserve"> de son vrai nom, incorporé sous le nom de guerre d’</w:t>
      </w:r>
      <w:proofErr w:type="spellStart"/>
      <w:r w:rsidR="00162C14" w:rsidRPr="00222A4B">
        <w:rPr>
          <w:rFonts w:cstheme="majorBidi"/>
          <w:b w:val="0"/>
          <w:bCs/>
          <w:i/>
          <w:iCs/>
          <w:szCs w:val="24"/>
        </w:rPr>
        <w:t>Aboudoubaba</w:t>
      </w:r>
      <w:proofErr w:type="spellEnd"/>
      <w:r w:rsidR="00162C14"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109).</w:t>
      </w:r>
    </w:p>
    <w:p w:rsidR="00C747D1" w:rsidRDefault="00C747D1"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On lui a donné le nom d’</w:t>
      </w:r>
      <w:proofErr w:type="spellStart"/>
      <w:r w:rsidRPr="00222A4B">
        <w:rPr>
          <w:rFonts w:cstheme="majorBidi"/>
          <w:b w:val="0"/>
          <w:bCs/>
          <w:szCs w:val="24"/>
        </w:rPr>
        <w:t>Aboudoubaba</w:t>
      </w:r>
      <w:proofErr w:type="spellEnd"/>
      <w:r w:rsidRPr="00222A4B">
        <w:rPr>
          <w:rFonts w:cstheme="majorBidi"/>
          <w:b w:val="0"/>
          <w:bCs/>
          <w:szCs w:val="24"/>
        </w:rPr>
        <w:t xml:space="preserve"> qui signifie « Papa mouche ». Le nom d’un petit insecte qu’on peut écraser facilement. Malgré sa grande corpulence, ce personnage n’a pas une forte personnalité. Ce qui justifie le nom qui lui a été attribué.</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u w:val="single"/>
        </w:rPr>
      </w:pPr>
      <w:r w:rsidRPr="00222A4B">
        <w:rPr>
          <w:rFonts w:cstheme="majorBidi"/>
          <w:b w:val="0"/>
          <w:bCs/>
          <w:szCs w:val="24"/>
          <w:u w:val="single"/>
        </w:rPr>
        <w:t xml:space="preserve">Abou </w:t>
      </w:r>
      <w:proofErr w:type="spellStart"/>
      <w:r w:rsidRPr="00222A4B">
        <w:rPr>
          <w:rFonts w:cstheme="majorBidi"/>
          <w:b w:val="0"/>
          <w:bCs/>
          <w:szCs w:val="24"/>
          <w:u w:val="single"/>
        </w:rPr>
        <w:t>Kalibsse</w:t>
      </w:r>
      <w:proofErr w:type="spellEnd"/>
      <w:r w:rsidRPr="00222A4B">
        <w:rPr>
          <w:rFonts w:cstheme="majorBidi"/>
          <w:b w:val="0"/>
          <w:bCs/>
          <w:szCs w:val="24"/>
          <w:u w:val="single"/>
        </w:rPr>
        <w:t> :</w:t>
      </w:r>
    </w:p>
    <w:p w:rsidR="00162C14" w:rsidRPr="00222A4B" w:rsidRDefault="00162C14" w:rsidP="00C84A81">
      <w:pPr>
        <w:spacing w:before="120" w:after="120" w:line="360" w:lineRule="auto"/>
        <w:ind w:firstLine="851"/>
        <w:jc w:val="both"/>
        <w:rPr>
          <w:rFonts w:cstheme="majorBidi"/>
          <w:b w:val="0"/>
          <w:bCs/>
          <w:szCs w:val="24"/>
        </w:rPr>
      </w:pPr>
      <w:r w:rsidRPr="00222A4B">
        <w:rPr>
          <w:rFonts w:cstheme="majorBidi"/>
          <w:b w:val="0"/>
          <w:bCs/>
          <w:szCs w:val="24"/>
        </w:rPr>
        <w:t>Apocalypse terme qui désigne « Une catastrophe épouvantable dont l’étendue et la gravité sont comparables à la fin du monde »</w:t>
      </w:r>
      <w:r w:rsidRPr="00222A4B">
        <w:rPr>
          <w:rStyle w:val="Appelnotedebasdep"/>
          <w:rFonts w:cstheme="majorBidi"/>
          <w:b w:val="0"/>
          <w:bCs/>
          <w:szCs w:val="24"/>
        </w:rPr>
        <w:footnoteReference w:id="66"/>
      </w:r>
      <w:r w:rsidRPr="00222A4B">
        <w:rPr>
          <w:rFonts w:cstheme="majorBidi"/>
          <w:b w:val="0"/>
          <w:bCs/>
          <w:szCs w:val="24"/>
        </w:rPr>
        <w:t xml:space="preserve">. Abou </w:t>
      </w:r>
      <w:proofErr w:type="spellStart"/>
      <w:r w:rsidRPr="00222A4B">
        <w:rPr>
          <w:rFonts w:cstheme="majorBidi"/>
          <w:b w:val="0"/>
          <w:bCs/>
          <w:szCs w:val="24"/>
        </w:rPr>
        <w:t>Kalibsse</w:t>
      </w:r>
      <w:proofErr w:type="spellEnd"/>
      <w:r w:rsidRPr="00222A4B">
        <w:rPr>
          <w:rFonts w:cstheme="majorBidi"/>
          <w:b w:val="0"/>
          <w:bCs/>
          <w:szCs w:val="24"/>
        </w:rPr>
        <w:t xml:space="preserve"> dans le récit est un personnage qui sème la terreur au sein de la secte et en dehors du camp.</w:t>
      </w:r>
      <w:r w:rsidR="00C84A81">
        <w:rPr>
          <w:rFonts w:cstheme="majorBidi"/>
          <w:b w:val="0"/>
          <w:bCs/>
          <w:szCs w:val="24"/>
        </w:rPr>
        <w:t xml:space="preserve"> Il détruit tout sur son passage. Ainsi, il</w:t>
      </w:r>
      <w:r w:rsidRPr="00222A4B">
        <w:rPr>
          <w:rFonts w:cstheme="majorBidi"/>
          <w:b w:val="0"/>
          <w:bCs/>
          <w:szCs w:val="24"/>
        </w:rPr>
        <w:t xml:space="preserve">  symbolise le mal, la destruction. </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Abou </w:t>
      </w:r>
      <w:proofErr w:type="spellStart"/>
      <w:r w:rsidRPr="00222A4B">
        <w:rPr>
          <w:rFonts w:cstheme="majorBidi"/>
          <w:b w:val="0"/>
          <w:bCs/>
          <w:i/>
          <w:iCs/>
          <w:szCs w:val="24"/>
        </w:rPr>
        <w:t>Kalibsse</w:t>
      </w:r>
      <w:proofErr w:type="spellEnd"/>
      <w:r w:rsidRPr="00222A4B">
        <w:rPr>
          <w:rFonts w:cstheme="majorBidi"/>
          <w:b w:val="0"/>
          <w:bCs/>
          <w:i/>
          <w:iCs/>
          <w:szCs w:val="24"/>
        </w:rPr>
        <w:t xml:space="preserve"> fondit sur la tribune aux harangues, surprit </w:t>
      </w:r>
      <w:proofErr w:type="spellStart"/>
      <w:r w:rsidRPr="00222A4B">
        <w:rPr>
          <w:rFonts w:cstheme="majorBidi"/>
          <w:b w:val="0"/>
          <w:bCs/>
          <w:i/>
          <w:iCs/>
          <w:szCs w:val="24"/>
        </w:rPr>
        <w:t>Aboussayef</w:t>
      </w:r>
      <w:proofErr w:type="spellEnd"/>
      <w:r w:rsidRPr="00222A4B">
        <w:rPr>
          <w:rFonts w:cstheme="majorBidi"/>
          <w:b w:val="0"/>
          <w:bCs/>
          <w:i/>
          <w:iCs/>
          <w:szCs w:val="24"/>
        </w:rPr>
        <w:t xml:space="preserve"> par derrière, le serra par la nuque jusqu’à lui fracasser le cou, et de son autre main, planta ses doigts dans les yeux du félon jusqu’à les faire exploser</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223).</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lastRenderedPageBreak/>
        <w:t>« </w:t>
      </w:r>
      <w:r w:rsidRPr="00222A4B">
        <w:rPr>
          <w:rFonts w:cstheme="majorBidi"/>
          <w:b w:val="0"/>
          <w:bCs/>
          <w:i/>
          <w:iCs/>
          <w:szCs w:val="24"/>
        </w:rPr>
        <w:t xml:space="preserve">Abou </w:t>
      </w:r>
      <w:proofErr w:type="spellStart"/>
      <w:r w:rsidRPr="00222A4B">
        <w:rPr>
          <w:rFonts w:cstheme="majorBidi"/>
          <w:b w:val="0"/>
          <w:bCs/>
          <w:i/>
          <w:iCs/>
          <w:szCs w:val="24"/>
        </w:rPr>
        <w:t>Kalibsse</w:t>
      </w:r>
      <w:proofErr w:type="spellEnd"/>
      <w:r w:rsidRPr="00222A4B">
        <w:rPr>
          <w:rFonts w:cstheme="majorBidi"/>
          <w:b w:val="0"/>
          <w:bCs/>
          <w:i/>
          <w:iCs/>
          <w:szCs w:val="24"/>
        </w:rPr>
        <w:t xml:space="preserve"> le souleva par les pieds, avec sa force de vampire, avant de l’accrocher à l’olivier qui se trouvait à l’entrée de la grotte.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223)</w:t>
      </w:r>
      <w:r w:rsidRPr="00222A4B">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Nous venons de voir que ce personnage a un comportement démoniaque, il tue avec une seule main. C’est la Terreur en personne. Dans le passage suivant, nous remarquons qu’on lui a donné le nom de Prophète du mal :</w:t>
      </w:r>
    </w:p>
    <w:p w:rsidR="00162C14"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Ce prélude cauchemaresque accompli, le Prophète de l’Apocalypse entreprit d’inspecter le camp, compartiment par compartiment</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223).</w:t>
      </w:r>
    </w:p>
    <w:p w:rsidR="007E5309" w:rsidRPr="00222A4B" w:rsidRDefault="007E5309" w:rsidP="007E5309">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Sarah</w:t>
      </w:r>
      <w:r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D’origine hébraïque, ce nom signifie « princesse ». Sarah est le nom qui a été donné à la jeune captive dans le clan des Glandeurs. Dans le roman, elle est comparée à Cléopâtre et son nom est substitué par « princesse »:</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xml:space="preserve"> « </w:t>
      </w:r>
      <w:r w:rsidRPr="00222A4B">
        <w:rPr>
          <w:rFonts w:cstheme="majorBidi"/>
          <w:b w:val="0"/>
          <w:bCs/>
          <w:i/>
          <w:iCs/>
          <w:szCs w:val="24"/>
        </w:rPr>
        <w:t>Des yeux qui disaient toute l’humiliation qu’avait dû subir cette Cléopâtre</w:t>
      </w:r>
      <w:proofErr w:type="gramStart"/>
      <w:r w:rsidRPr="00222A4B">
        <w:rPr>
          <w:rFonts w:cstheme="majorBidi"/>
          <w:b w:val="0"/>
          <w:bCs/>
          <w:i/>
          <w:iCs/>
          <w:szCs w:val="24"/>
        </w:rPr>
        <w:t>.[</w:t>
      </w:r>
      <w:proofErr w:type="gramEnd"/>
      <w:r w:rsidRPr="00222A4B">
        <w:rPr>
          <w:rFonts w:cstheme="majorBidi"/>
          <w:b w:val="0"/>
          <w:bCs/>
          <w:i/>
          <w:iCs/>
          <w:szCs w:val="24"/>
        </w:rPr>
        <w:t>…] Cléopâtre avait le blues…[…]. En revanche, Princesse n’avait rien de rigolo. Cela seyait même, fort bien, à son maintien et à sa stature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pp 137, 138)</w:t>
      </w:r>
      <w:r w:rsidRPr="00222A4B">
        <w:rPr>
          <w:rFonts w:cstheme="majorBidi"/>
          <w:b w:val="0"/>
          <w:bCs/>
          <w:szCs w:val="24"/>
        </w:rPr>
        <w:t>.</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Cette jeune fille est retenue prisonnière pas les terroristes. Le chef, Abou </w:t>
      </w:r>
      <w:proofErr w:type="spellStart"/>
      <w:r w:rsidRPr="00222A4B">
        <w:rPr>
          <w:rFonts w:cstheme="majorBidi"/>
          <w:b w:val="0"/>
          <w:bCs/>
          <w:szCs w:val="24"/>
        </w:rPr>
        <w:t>Kalibsse</w:t>
      </w:r>
      <w:proofErr w:type="spellEnd"/>
      <w:r w:rsidRPr="00222A4B">
        <w:rPr>
          <w:rFonts w:cstheme="majorBidi"/>
          <w:b w:val="0"/>
          <w:bCs/>
          <w:szCs w:val="24"/>
        </w:rPr>
        <w:t>, tombe amoureux d’elle. Ce qui fait d’elle une princesse et les Glandeurs n’ont pas le droit de s’approcher d’elle ni même de la regarder sous peine de subir la colère de leur chef.</w:t>
      </w:r>
    </w:p>
    <w:p w:rsidR="00162C14" w:rsidRPr="00222A4B" w:rsidRDefault="00162C14" w:rsidP="00162C14">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u w:val="single"/>
        </w:rPr>
      </w:pPr>
      <w:r w:rsidRPr="00222A4B">
        <w:rPr>
          <w:rFonts w:cstheme="majorBidi"/>
          <w:b w:val="0"/>
          <w:bCs/>
          <w:szCs w:val="24"/>
          <w:u w:val="single"/>
        </w:rPr>
        <w:t>Les noms propres dans le récit2 :</w:t>
      </w:r>
    </w:p>
    <w:p w:rsidR="00162C14" w:rsidRPr="00B439E3" w:rsidRDefault="00C747D1" w:rsidP="00162C14">
      <w:pPr>
        <w:spacing w:before="120" w:after="120" w:line="360" w:lineRule="auto"/>
        <w:ind w:firstLine="851"/>
        <w:jc w:val="both"/>
        <w:rPr>
          <w:rFonts w:cstheme="majorBidi"/>
          <w:b w:val="0"/>
          <w:bCs/>
          <w:szCs w:val="24"/>
        </w:rPr>
      </w:pPr>
      <w:r>
        <w:rPr>
          <w:rFonts w:cstheme="majorBidi"/>
          <w:b w:val="0"/>
          <w:bCs/>
          <w:szCs w:val="24"/>
          <w:u w:val="single"/>
        </w:rPr>
        <w:t xml:space="preserve">Le </w:t>
      </w:r>
      <w:r w:rsidR="00162C14" w:rsidRPr="00222A4B">
        <w:rPr>
          <w:rFonts w:cstheme="majorBidi"/>
          <w:b w:val="0"/>
          <w:bCs/>
          <w:szCs w:val="24"/>
          <w:u w:val="single"/>
        </w:rPr>
        <w:t>Patriarche</w:t>
      </w:r>
      <w:r>
        <w:rPr>
          <w:rFonts w:cstheme="majorBidi"/>
          <w:b w:val="0"/>
          <w:bCs/>
          <w:szCs w:val="24"/>
          <w:u w:val="single"/>
        </w:rPr>
        <w:t xml:space="preserve"> de Tataouine</w:t>
      </w:r>
      <w:r w:rsidR="00162C14"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r w:rsidRPr="00B439E3">
        <w:rPr>
          <w:rFonts w:cstheme="majorBidi"/>
          <w:b w:val="0"/>
          <w:bCs/>
          <w:szCs w:val="24"/>
        </w:rPr>
        <w:t>Les patriarches, d'un point de vue biblique, appartiennent à la lignée de personnages (historiques ou mythiques) avec laquelle Dieu a scellé une alliance, en vue d'engendrer une grande nation qui deviendra le peuple juif.</w:t>
      </w:r>
      <w:r w:rsidRPr="00B439E3">
        <w:rPr>
          <w:rStyle w:val="Appelnotedebasdep"/>
          <w:rFonts w:cstheme="majorBidi"/>
          <w:b w:val="0"/>
          <w:bCs/>
          <w:szCs w:val="24"/>
        </w:rPr>
        <w:footnoteReference w:id="67"/>
      </w:r>
      <w:r w:rsidRPr="00B439E3">
        <w:rPr>
          <w:rFonts w:cstheme="majorBidi"/>
          <w:b w:val="0"/>
          <w:bCs/>
          <w:szCs w:val="24"/>
        </w:rPr>
        <w:t xml:space="preserve"> Nom donné à plusieurs </w:t>
      </w:r>
      <w:hyperlink r:id="rId8" w:tooltip="personnage" w:history="1">
        <w:r w:rsidRPr="00B439E3">
          <w:rPr>
            <w:rStyle w:val="Lienhypertexte"/>
            <w:rFonts w:cstheme="majorBidi"/>
            <w:b w:val="0"/>
            <w:bCs/>
            <w:color w:val="auto"/>
            <w:szCs w:val="24"/>
            <w:u w:val="none"/>
          </w:rPr>
          <w:t>personnages</w:t>
        </w:r>
      </w:hyperlink>
      <w:r w:rsidRPr="00B439E3">
        <w:rPr>
          <w:rFonts w:cstheme="majorBidi"/>
          <w:b w:val="0"/>
          <w:bCs/>
          <w:szCs w:val="24"/>
        </w:rPr>
        <w:t xml:space="preserve"> de l’</w:t>
      </w:r>
      <w:hyperlink r:id="rId9" w:tooltip="ancien" w:history="1">
        <w:r w:rsidRPr="00B439E3">
          <w:rPr>
            <w:rStyle w:val="Lienhypertexte"/>
            <w:rFonts w:cstheme="majorBidi"/>
            <w:b w:val="0"/>
            <w:bCs/>
            <w:color w:val="auto"/>
            <w:szCs w:val="24"/>
            <w:u w:val="none"/>
          </w:rPr>
          <w:t>Ancien</w:t>
        </w:r>
      </w:hyperlink>
      <w:r w:rsidRPr="00B439E3">
        <w:rPr>
          <w:rFonts w:cstheme="majorBidi"/>
          <w:b w:val="0"/>
          <w:bCs/>
          <w:szCs w:val="24"/>
        </w:rPr>
        <w:t xml:space="preserve"> </w:t>
      </w:r>
      <w:hyperlink r:id="rId10" w:tooltip="testament" w:history="1">
        <w:r w:rsidRPr="00B439E3">
          <w:rPr>
            <w:rStyle w:val="Lienhypertexte"/>
            <w:rFonts w:cstheme="majorBidi"/>
            <w:b w:val="0"/>
            <w:bCs/>
            <w:color w:val="auto"/>
            <w:szCs w:val="24"/>
            <w:u w:val="none"/>
          </w:rPr>
          <w:t>testament</w:t>
        </w:r>
      </w:hyperlink>
      <w:r w:rsidRPr="00B439E3">
        <w:rPr>
          <w:rFonts w:cstheme="majorBidi"/>
          <w:b w:val="0"/>
          <w:bCs/>
          <w:szCs w:val="24"/>
        </w:rPr>
        <w:t xml:space="preserve">, ayant vécu fort longtemps et connu une longue </w:t>
      </w:r>
      <w:hyperlink r:id="rId11" w:tooltip="postérité" w:history="1">
        <w:r w:rsidRPr="00B439E3">
          <w:rPr>
            <w:rStyle w:val="Lienhypertexte"/>
            <w:rFonts w:cstheme="majorBidi"/>
            <w:b w:val="0"/>
            <w:bCs/>
            <w:color w:val="auto"/>
            <w:szCs w:val="24"/>
            <w:u w:val="none"/>
          </w:rPr>
          <w:t>postérité</w:t>
        </w:r>
      </w:hyperlink>
      <w:r w:rsidRPr="00B439E3">
        <w:rPr>
          <w:rFonts w:cstheme="majorBidi"/>
          <w:b w:val="0"/>
          <w:bCs/>
          <w:szCs w:val="24"/>
        </w:rPr>
        <w:t>. Le Patriarche de Tataouine représente le personnage le plus ancien de l’oasis. Celui qui a l’âge de l’Humanité, le sage qui sait tout. Il va guider le héro</w:t>
      </w:r>
      <w:r w:rsidR="00BA3038">
        <w:rPr>
          <w:rFonts w:cstheme="majorBidi"/>
          <w:b w:val="0"/>
          <w:bCs/>
          <w:szCs w:val="24"/>
        </w:rPr>
        <w:t>s</w:t>
      </w:r>
      <w:r w:rsidRPr="00B439E3">
        <w:rPr>
          <w:rFonts w:cstheme="majorBidi"/>
          <w:b w:val="0"/>
          <w:bCs/>
          <w:szCs w:val="24"/>
        </w:rPr>
        <w:t xml:space="preserve"> dans sa quête.</w:t>
      </w:r>
      <w:r w:rsidRPr="00222A4B">
        <w:rPr>
          <w:rFonts w:cstheme="majorBidi"/>
          <w:b w:val="0"/>
          <w:bCs/>
          <w:szCs w:val="24"/>
        </w:rPr>
        <w:t xml:space="preserve"> Un </w:t>
      </w:r>
      <w:r w:rsidR="00BA3038">
        <w:rPr>
          <w:rFonts w:cstheme="majorBidi"/>
          <w:b w:val="0"/>
          <w:bCs/>
          <w:szCs w:val="24"/>
        </w:rPr>
        <w:t>« </w:t>
      </w:r>
      <w:r w:rsidRPr="00222A4B">
        <w:rPr>
          <w:rFonts w:cstheme="majorBidi"/>
          <w:b w:val="0"/>
          <w:bCs/>
          <w:szCs w:val="24"/>
        </w:rPr>
        <w:t>envoyé</w:t>
      </w:r>
      <w:r w:rsidR="00BA3038">
        <w:rPr>
          <w:rFonts w:cstheme="majorBidi"/>
          <w:b w:val="0"/>
          <w:bCs/>
          <w:szCs w:val="24"/>
        </w:rPr>
        <w:t> »</w:t>
      </w:r>
      <w:r w:rsidRPr="00222A4B">
        <w:rPr>
          <w:rFonts w:cstheme="majorBidi"/>
          <w:b w:val="0"/>
          <w:bCs/>
          <w:szCs w:val="24"/>
        </w:rPr>
        <w:t xml:space="preserve"> qui aidera le roi OBO à recevoir son oracle.</w:t>
      </w:r>
    </w:p>
    <w:p w:rsidR="00162C14"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lastRenderedPageBreak/>
        <w:t>« </w:t>
      </w:r>
      <w:r w:rsidRPr="00222A4B">
        <w:rPr>
          <w:rFonts w:cstheme="majorBidi"/>
          <w:b w:val="0"/>
          <w:bCs/>
          <w:i/>
          <w:iCs/>
          <w:szCs w:val="24"/>
        </w:rPr>
        <w:t>Je suis un nabi manqué, Ou, si vous préférez, un assistant-prophète(s). Eternel second rôle dans toutes les légendes bibliques.</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25).</w:t>
      </w:r>
    </w:p>
    <w:p w:rsidR="007E5309" w:rsidRPr="00222A4B" w:rsidRDefault="007E5309" w:rsidP="007E5309">
      <w:pPr>
        <w:spacing w:before="120" w:after="120" w:line="360" w:lineRule="auto"/>
        <w:ind w:firstLine="851"/>
        <w:jc w:val="both"/>
        <w:rPr>
          <w:rFonts w:cstheme="majorBidi"/>
          <w:b w:val="0"/>
          <w:bCs/>
          <w:szCs w:val="24"/>
          <w:u w:val="single"/>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u w:val="single"/>
        </w:rPr>
        <w:t xml:space="preserve">Saliha </w:t>
      </w:r>
      <w:proofErr w:type="spellStart"/>
      <w:r w:rsidRPr="00222A4B">
        <w:rPr>
          <w:rFonts w:cstheme="majorBidi"/>
          <w:b w:val="0"/>
          <w:bCs/>
          <w:szCs w:val="24"/>
          <w:u w:val="single"/>
        </w:rPr>
        <w:t>Khit</w:t>
      </w:r>
      <w:proofErr w:type="spellEnd"/>
      <w:r w:rsidRPr="00222A4B">
        <w:rPr>
          <w:rFonts w:cstheme="majorBidi"/>
          <w:b w:val="0"/>
          <w:bCs/>
          <w:szCs w:val="24"/>
          <w:u w:val="single"/>
        </w:rPr>
        <w:t xml:space="preserve"> </w:t>
      </w:r>
      <w:proofErr w:type="spellStart"/>
      <w:r w:rsidRPr="00222A4B">
        <w:rPr>
          <w:rFonts w:cstheme="majorBidi"/>
          <w:b w:val="0"/>
          <w:bCs/>
          <w:szCs w:val="24"/>
          <w:u w:val="single"/>
        </w:rPr>
        <w:t>Ermal</w:t>
      </w:r>
      <w:proofErr w:type="spellEnd"/>
      <w:r w:rsidRPr="00222A4B">
        <w:rPr>
          <w:rFonts w:cstheme="majorBidi"/>
          <w:b w:val="0"/>
          <w:bCs/>
          <w:szCs w:val="24"/>
        </w:rPr>
        <w:t>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Ermal</w:t>
      </w:r>
      <w:proofErr w:type="spellEnd"/>
      <w:r w:rsidRPr="00222A4B">
        <w:rPr>
          <w:rFonts w:cstheme="majorBidi"/>
          <w:b w:val="0"/>
          <w:bCs/>
          <w:szCs w:val="24"/>
        </w:rPr>
        <w:t xml:space="preserve"> est la voyante de Tataouine. Elle est aveugle et elle fut la première habitante de Tataouine. Elle prédisait les événements qui allaient se passer dans l’oasis. Son nom elle le doit à sa fonction</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Comme</w:t>
      </w:r>
      <w:r w:rsidRPr="00222A4B">
        <w:rPr>
          <w:rFonts w:cstheme="majorBidi"/>
          <w:b w:val="0"/>
          <w:bCs/>
          <w:szCs w:val="24"/>
        </w:rPr>
        <w:t xml:space="preserve"> </w:t>
      </w:r>
      <w:r w:rsidRPr="00222A4B">
        <w:rPr>
          <w:rFonts w:cstheme="majorBidi"/>
          <w:b w:val="0"/>
          <w:bCs/>
          <w:i/>
          <w:iCs/>
          <w:szCs w:val="24"/>
        </w:rPr>
        <w:t>son nom le laisse entendre, elle lisait l’avenir dans les lignes du sable.</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51).</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Et elle est celle qui aidera le roi OBO dans sa quête, en lui concoctant des potions magiques. </w:t>
      </w: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C’est ainsi que Saliha </w:t>
      </w:r>
      <w:proofErr w:type="spellStart"/>
      <w:r w:rsidRPr="00222A4B">
        <w:rPr>
          <w:rFonts w:cstheme="majorBidi"/>
          <w:b w:val="0"/>
          <w:bCs/>
          <w:i/>
          <w:iCs/>
          <w:szCs w:val="24"/>
        </w:rPr>
        <w:t>Khit</w:t>
      </w:r>
      <w:proofErr w:type="spellEnd"/>
      <w:r w:rsidRPr="00222A4B">
        <w:rPr>
          <w:rFonts w:cstheme="majorBidi"/>
          <w:b w:val="0"/>
          <w:bCs/>
          <w:i/>
          <w:iCs/>
          <w:szCs w:val="24"/>
        </w:rPr>
        <w:t xml:space="preserve"> </w:t>
      </w:r>
      <w:proofErr w:type="spellStart"/>
      <w:r w:rsidRPr="00222A4B">
        <w:rPr>
          <w:rFonts w:cstheme="majorBidi"/>
          <w:b w:val="0"/>
          <w:bCs/>
          <w:i/>
          <w:iCs/>
          <w:szCs w:val="24"/>
        </w:rPr>
        <w:t>Ermal</w:t>
      </w:r>
      <w:proofErr w:type="spellEnd"/>
      <w:r w:rsidRPr="00222A4B">
        <w:rPr>
          <w:rFonts w:cstheme="majorBidi"/>
          <w:b w:val="0"/>
          <w:bCs/>
          <w:i/>
          <w:iCs/>
          <w:szCs w:val="24"/>
        </w:rPr>
        <w:t xml:space="preserve"> lui concocta fort astucieusement des potions à base de miel, précisément de Gelée Royale, les unes tonifiantes, pour stimuler ses muscles, les autres balsamiques, pour guérir ses blessures, ainsi que des amulettes coraniques pour les prévenir des mauvais sorts et des mauvais présages. En outre, elle lui cousit un bonnet magique qui le rendait invisible, et lui improvisa des lunettes qui lui permettaient de percevoir le monde immatériel. </w:t>
      </w:r>
      <w:r w:rsidRPr="00222A4B">
        <w:rPr>
          <w:rFonts w:cstheme="majorBidi"/>
          <w:b w:val="0"/>
          <w:bCs/>
          <w:szCs w:val="24"/>
        </w:rPr>
        <w:t xml:space="preserve">»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399).</w:t>
      </w:r>
    </w:p>
    <w:p w:rsidR="00071544" w:rsidRDefault="00071544"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Saliha est un nom d’origine arabe qui symbolise une personne intègre, probe et vertueuse. Saliha était une voyante qui ne faisait pas de mal. </w:t>
      </w:r>
    </w:p>
    <w:p w:rsidR="00162C14" w:rsidRPr="00222A4B" w:rsidRDefault="00162C14" w:rsidP="00162C14">
      <w:pPr>
        <w:spacing w:before="120" w:after="120" w:line="360" w:lineRule="auto"/>
        <w:ind w:firstLine="851"/>
        <w:jc w:val="both"/>
        <w:rPr>
          <w:rFonts w:cstheme="majorBidi"/>
          <w:b w:val="0"/>
          <w:bCs/>
          <w:szCs w:val="24"/>
        </w:rPr>
      </w:pPr>
      <w:r w:rsidRPr="00222A4B">
        <w:rPr>
          <w:rFonts w:cstheme="majorBidi"/>
          <w:b w:val="0"/>
          <w:bCs/>
          <w:szCs w:val="24"/>
        </w:rPr>
        <w:t xml:space="preserve">Elle tentait simplement de sauver l’oasis en mettant au courant le Patriarche des éventuelles attaques de </w:t>
      </w:r>
      <w:proofErr w:type="spellStart"/>
      <w:r w:rsidRPr="00222A4B">
        <w:rPr>
          <w:rFonts w:cstheme="majorBidi"/>
          <w:b w:val="0"/>
          <w:bCs/>
          <w:szCs w:val="24"/>
        </w:rPr>
        <w:t>Baldazar</w:t>
      </w:r>
      <w:proofErr w:type="spellEnd"/>
      <w:r w:rsidRPr="00222A4B">
        <w:rPr>
          <w:rFonts w:cstheme="majorBidi"/>
          <w:b w:val="0"/>
          <w:bCs/>
          <w:szCs w:val="24"/>
        </w:rPr>
        <w:t>.</w:t>
      </w:r>
    </w:p>
    <w:p w:rsidR="00071544" w:rsidRDefault="00071544" w:rsidP="00162C14">
      <w:pPr>
        <w:spacing w:before="120" w:after="120" w:line="360" w:lineRule="auto"/>
        <w:ind w:firstLine="851"/>
        <w:jc w:val="both"/>
        <w:rPr>
          <w:rFonts w:cstheme="majorBidi"/>
          <w:b w:val="0"/>
          <w:bCs/>
          <w:szCs w:val="24"/>
        </w:rPr>
      </w:pPr>
    </w:p>
    <w:p w:rsidR="00162C14" w:rsidRPr="00222A4B" w:rsidRDefault="00162C14"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Le souffle coupé, elle était venue me prévenir de la terreur qui allait s’abattre sur Tataouine quelques mois plus tard, et le malheur qui allait frapper les deux gitans et leur servante (ainsi appelait-elle les </w:t>
      </w:r>
      <w:proofErr w:type="spellStart"/>
      <w:r w:rsidRPr="00222A4B">
        <w:rPr>
          <w:rFonts w:cstheme="majorBidi"/>
          <w:b w:val="0"/>
          <w:bCs/>
          <w:i/>
          <w:iCs/>
          <w:szCs w:val="24"/>
        </w:rPr>
        <w:t>Bensimson</w:t>
      </w:r>
      <w:proofErr w:type="spellEnd"/>
      <w:r w:rsidRPr="00222A4B">
        <w:rPr>
          <w:rFonts w:cstheme="majorBidi"/>
          <w:b w:val="0"/>
          <w:bCs/>
          <w:i/>
          <w:iCs/>
          <w:szCs w:val="24"/>
        </w:rPr>
        <w:t>).</w:t>
      </w:r>
      <w:r w:rsidRPr="00222A4B">
        <w:rPr>
          <w:rFonts w:cstheme="majorBidi"/>
          <w:b w:val="0"/>
          <w:bCs/>
          <w:szCs w:val="24"/>
        </w:rPr>
        <w:t xml:space="preserve"> »  </w:t>
      </w:r>
      <w:r w:rsidR="007E5309">
        <w:rPr>
          <w:rFonts w:cstheme="majorBidi"/>
          <w:b w:val="0"/>
          <w:bCs/>
          <w:szCs w:val="24"/>
        </w:rPr>
        <w:t>(</w:t>
      </w:r>
      <w:r w:rsidR="007E5309" w:rsidRPr="007318C2">
        <w:rPr>
          <w:rFonts w:cstheme="majorBidi"/>
          <w:b w:val="0"/>
          <w:bCs/>
          <w:i/>
          <w:iCs/>
          <w:szCs w:val="24"/>
        </w:rPr>
        <w:t>L.B.D.S</w:t>
      </w:r>
      <w:r w:rsidR="007E5309">
        <w:rPr>
          <w:rFonts w:cstheme="majorBidi"/>
          <w:b w:val="0"/>
          <w:bCs/>
          <w:szCs w:val="24"/>
        </w:rPr>
        <w:t>, p 51).</w:t>
      </w:r>
    </w:p>
    <w:p w:rsidR="00162C14" w:rsidRDefault="00162C14" w:rsidP="00162C14">
      <w:pPr>
        <w:spacing w:before="120" w:after="120" w:line="360" w:lineRule="auto"/>
        <w:ind w:firstLine="851"/>
        <w:jc w:val="both"/>
        <w:rPr>
          <w:rFonts w:cstheme="majorBidi"/>
          <w:b w:val="0"/>
          <w:bCs/>
          <w:szCs w:val="24"/>
        </w:rPr>
      </w:pPr>
    </w:p>
    <w:p w:rsidR="007E5309" w:rsidRDefault="007E5309" w:rsidP="00162C14">
      <w:pPr>
        <w:spacing w:before="120" w:after="120" w:line="360" w:lineRule="auto"/>
        <w:ind w:firstLine="851"/>
        <w:jc w:val="both"/>
        <w:rPr>
          <w:rFonts w:cstheme="majorBidi"/>
          <w:b w:val="0"/>
          <w:bCs/>
          <w:szCs w:val="24"/>
        </w:rPr>
      </w:pPr>
    </w:p>
    <w:p w:rsidR="007E5309" w:rsidRDefault="007E5309" w:rsidP="00162C14">
      <w:pPr>
        <w:spacing w:before="120" w:after="120" w:line="360" w:lineRule="auto"/>
        <w:ind w:firstLine="851"/>
        <w:jc w:val="both"/>
        <w:rPr>
          <w:rFonts w:cstheme="majorBidi"/>
          <w:b w:val="0"/>
          <w:bCs/>
          <w:szCs w:val="24"/>
        </w:rPr>
      </w:pPr>
    </w:p>
    <w:p w:rsidR="007E5309" w:rsidRPr="00222A4B" w:rsidRDefault="007E5309" w:rsidP="00162C14">
      <w:pPr>
        <w:spacing w:before="120" w:after="120" w:line="360" w:lineRule="auto"/>
        <w:ind w:firstLine="851"/>
        <w:jc w:val="both"/>
        <w:rPr>
          <w:rFonts w:cstheme="majorBidi"/>
          <w:b w:val="0"/>
          <w:bCs/>
          <w:szCs w:val="24"/>
        </w:rPr>
      </w:pPr>
    </w:p>
    <w:p w:rsidR="00162C14" w:rsidRPr="00222A4B" w:rsidRDefault="00162C14" w:rsidP="00162C14">
      <w:pPr>
        <w:spacing w:before="120" w:after="120" w:line="360" w:lineRule="auto"/>
        <w:ind w:firstLine="851"/>
        <w:jc w:val="both"/>
        <w:rPr>
          <w:rFonts w:cstheme="majorBidi"/>
          <w:b w:val="0"/>
          <w:bCs/>
          <w:szCs w:val="24"/>
          <w:u w:val="single"/>
        </w:rPr>
      </w:pPr>
      <w:r w:rsidRPr="00222A4B">
        <w:rPr>
          <w:rFonts w:cstheme="majorBidi"/>
          <w:b w:val="0"/>
          <w:bCs/>
          <w:szCs w:val="24"/>
          <w:u w:val="single"/>
        </w:rPr>
        <w:lastRenderedPageBreak/>
        <w:t xml:space="preserve">Alfred </w:t>
      </w:r>
      <w:proofErr w:type="spellStart"/>
      <w:r w:rsidRPr="00222A4B">
        <w:rPr>
          <w:rFonts w:cstheme="majorBidi"/>
          <w:b w:val="0"/>
          <w:bCs/>
          <w:szCs w:val="24"/>
          <w:u w:val="single"/>
        </w:rPr>
        <w:t>Djelloul</w:t>
      </w:r>
      <w:proofErr w:type="spellEnd"/>
      <w:r w:rsidRPr="00222A4B">
        <w:rPr>
          <w:rFonts w:cstheme="majorBidi"/>
          <w:b w:val="0"/>
          <w:bCs/>
          <w:szCs w:val="24"/>
          <w:u w:val="single"/>
        </w:rPr>
        <w:t> :</w:t>
      </w:r>
    </w:p>
    <w:p w:rsidR="00162C14" w:rsidRPr="00222A4B" w:rsidRDefault="00162C14" w:rsidP="00516CF8">
      <w:pPr>
        <w:spacing w:before="120" w:after="120" w:line="360" w:lineRule="auto"/>
        <w:ind w:firstLine="851"/>
        <w:jc w:val="both"/>
        <w:rPr>
          <w:rFonts w:cstheme="majorBidi"/>
          <w:b w:val="0"/>
          <w:bCs/>
          <w:szCs w:val="24"/>
        </w:rPr>
      </w:pPr>
      <w:r w:rsidRPr="00222A4B">
        <w:rPr>
          <w:rFonts w:cstheme="majorBidi"/>
          <w:b w:val="0"/>
          <w:bCs/>
          <w:szCs w:val="24"/>
        </w:rPr>
        <w:t xml:space="preserve">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est le personnage principal dans le récit2. Ce grand médecin est à la recherche du Dépliant. C’est cette quête qui permettra la progression du récit. « </w:t>
      </w:r>
      <w:proofErr w:type="spellStart"/>
      <w:r w:rsidRPr="00222A4B">
        <w:rPr>
          <w:rFonts w:cstheme="majorBidi"/>
          <w:b w:val="0"/>
          <w:bCs/>
          <w:szCs w:val="24"/>
        </w:rPr>
        <w:t>Djelloul</w:t>
      </w:r>
      <w:proofErr w:type="spellEnd"/>
      <w:r w:rsidRPr="00222A4B">
        <w:rPr>
          <w:rFonts w:cstheme="majorBidi"/>
          <w:b w:val="0"/>
          <w:bCs/>
          <w:szCs w:val="24"/>
        </w:rPr>
        <w:t> » qui signifie « important » est dans</w:t>
      </w:r>
      <w:r w:rsidR="00BA3038">
        <w:rPr>
          <w:rFonts w:cstheme="majorBidi"/>
          <w:b w:val="0"/>
          <w:bCs/>
          <w:szCs w:val="24"/>
        </w:rPr>
        <w:t xml:space="preserve"> ce </w:t>
      </w:r>
      <w:r w:rsidRPr="00222A4B">
        <w:rPr>
          <w:rFonts w:cstheme="majorBidi"/>
          <w:b w:val="0"/>
          <w:bCs/>
          <w:szCs w:val="24"/>
        </w:rPr>
        <w:t xml:space="preserve">cas un personnage important. Le deuxième prénom est Alfred. Ce nom a été celui de plusieurs princes et roi anglo-saxons. « Alfred » est très en faveur dans toute l’Europe dans les classes bourgeoises et aristocratiques. </w:t>
      </w:r>
    </w:p>
    <w:p w:rsidR="00FB1231" w:rsidRDefault="00FB1231" w:rsidP="00516CF8">
      <w:pPr>
        <w:spacing w:before="120" w:after="120" w:line="360" w:lineRule="auto"/>
        <w:ind w:firstLine="851"/>
        <w:jc w:val="both"/>
      </w:pPr>
    </w:p>
    <w:p w:rsidR="00BA3038" w:rsidRDefault="00BA3038" w:rsidP="00516CF8">
      <w:pPr>
        <w:spacing w:before="120" w:after="120" w:line="360" w:lineRule="auto"/>
        <w:ind w:firstLine="851"/>
        <w:jc w:val="both"/>
      </w:pPr>
      <w:r>
        <w:t>Conclusion :</w:t>
      </w:r>
    </w:p>
    <w:p w:rsidR="00BA3038" w:rsidRDefault="00BA3038" w:rsidP="00516CF8">
      <w:pPr>
        <w:spacing w:before="120" w:after="120" w:line="360" w:lineRule="auto"/>
        <w:ind w:firstLine="851"/>
        <w:jc w:val="both"/>
        <w:rPr>
          <w:b w:val="0"/>
          <w:bCs/>
        </w:rPr>
      </w:pPr>
      <w:r>
        <w:rPr>
          <w:b w:val="0"/>
          <w:bCs/>
        </w:rPr>
        <w:t xml:space="preserve">Nous venons de voir que le narrateur a choisi des personnages qui représentent la société entre </w:t>
      </w:r>
      <w:r w:rsidR="00516CF8">
        <w:rPr>
          <w:b w:val="0"/>
          <w:bCs/>
        </w:rPr>
        <w:t xml:space="preserve">1997 et 2007. Nous voulons dire par là que vu les événements durant ces années il y avait ceux qui semaient la terreur (les terroristes), les jeunes filles captivent des terroristes (représentées par Sarah dans le récit) et ces enfants qui ne savaient pas pourquoi on s’attaquait à eux sans raison (représentés par </w:t>
      </w:r>
      <w:proofErr w:type="spellStart"/>
      <w:r w:rsidR="00516CF8">
        <w:rPr>
          <w:b w:val="0"/>
          <w:bCs/>
        </w:rPr>
        <w:t>Ouali</w:t>
      </w:r>
      <w:proofErr w:type="spellEnd"/>
      <w:r w:rsidR="00516CF8">
        <w:rPr>
          <w:b w:val="0"/>
          <w:bCs/>
        </w:rPr>
        <w:t xml:space="preserve"> dans le récit). </w:t>
      </w:r>
    </w:p>
    <w:p w:rsidR="001A5A25" w:rsidRDefault="001A5A25" w:rsidP="00071544">
      <w:pPr>
        <w:spacing w:before="120" w:after="120" w:line="360" w:lineRule="auto"/>
        <w:ind w:firstLine="851"/>
        <w:jc w:val="both"/>
        <w:rPr>
          <w:b w:val="0"/>
          <w:bCs/>
        </w:rPr>
      </w:pPr>
      <w:r>
        <w:rPr>
          <w:b w:val="0"/>
          <w:bCs/>
        </w:rPr>
        <w:t xml:space="preserve">Ainsi, les terroristes symbolises le « mal », </w:t>
      </w:r>
      <w:proofErr w:type="spellStart"/>
      <w:r>
        <w:rPr>
          <w:b w:val="0"/>
          <w:bCs/>
        </w:rPr>
        <w:t>Ouali</w:t>
      </w:r>
      <w:proofErr w:type="spellEnd"/>
      <w:r>
        <w:rPr>
          <w:b w:val="0"/>
          <w:bCs/>
        </w:rPr>
        <w:t xml:space="preserve"> l’« innocence » et Sarah la « tristesse » et la « pureté ».</w:t>
      </w:r>
      <w:r w:rsidR="00071544">
        <w:rPr>
          <w:b w:val="0"/>
          <w:bCs/>
        </w:rPr>
        <w:t xml:space="preserve"> </w:t>
      </w:r>
    </w:p>
    <w:p w:rsidR="00516CF8" w:rsidRPr="00BA3038" w:rsidRDefault="00516CF8" w:rsidP="00516CF8">
      <w:pPr>
        <w:spacing w:before="120" w:after="120" w:line="360" w:lineRule="auto"/>
        <w:ind w:firstLine="851"/>
        <w:jc w:val="both"/>
        <w:rPr>
          <w:b w:val="0"/>
          <w:bCs/>
        </w:rPr>
      </w:pPr>
      <w:r>
        <w:rPr>
          <w:b w:val="0"/>
          <w:bCs/>
        </w:rPr>
        <w:t xml:space="preserve">Dans la description des personnages le narrateur a souvent utilisé la répétition pour insister sur certains détails. Il a attribué aux terroristes des surnoms qui font d’eux des personnages dédaigneux. </w:t>
      </w:r>
    </w:p>
    <w:p w:rsidR="00BA3038" w:rsidRDefault="00BA3038" w:rsidP="001A5A25"/>
    <w:p w:rsidR="00BA3038" w:rsidRDefault="00BA3038" w:rsidP="001A5A25">
      <w:pPr>
        <w:rPr>
          <w:szCs w:val="24"/>
        </w:rPr>
      </w:pPr>
    </w:p>
    <w:p w:rsidR="001A5A25" w:rsidRDefault="001A5A25" w:rsidP="001A5A25">
      <w:pPr>
        <w:rPr>
          <w:szCs w:val="24"/>
        </w:rPr>
      </w:pPr>
    </w:p>
    <w:p w:rsidR="001A5A25" w:rsidRDefault="001A5A25" w:rsidP="001A5A25"/>
    <w:p w:rsidR="00FB1231" w:rsidRDefault="00FB1231" w:rsidP="001A4B9D">
      <w:pPr>
        <w:pStyle w:val="Sansinterligne"/>
        <w:numPr>
          <w:ilvl w:val="0"/>
          <w:numId w:val="0"/>
        </w:numPr>
        <w:ind w:left="1428"/>
        <w:jc w:val="center"/>
        <w:rPr>
          <w:szCs w:val="24"/>
        </w:rPr>
      </w:pPr>
    </w:p>
    <w:p w:rsidR="00FB1231" w:rsidRDefault="00FB1231" w:rsidP="001A4B9D">
      <w:pPr>
        <w:pStyle w:val="Sansinterligne"/>
        <w:numPr>
          <w:ilvl w:val="0"/>
          <w:numId w:val="0"/>
        </w:numPr>
        <w:ind w:left="1428"/>
        <w:jc w:val="center"/>
        <w:rPr>
          <w:szCs w:val="24"/>
        </w:rPr>
      </w:pPr>
    </w:p>
    <w:p w:rsidR="00FB1231" w:rsidRDefault="00FB1231" w:rsidP="00FB1231"/>
    <w:p w:rsidR="007E5309" w:rsidRDefault="007E5309" w:rsidP="00FB1231"/>
    <w:p w:rsidR="007E5309" w:rsidRDefault="007E5309" w:rsidP="00FB1231"/>
    <w:p w:rsidR="001A4B9D" w:rsidRPr="00222A4B" w:rsidRDefault="001A4B9D" w:rsidP="001A4B9D">
      <w:pPr>
        <w:pStyle w:val="Sansinterligne"/>
        <w:numPr>
          <w:ilvl w:val="0"/>
          <w:numId w:val="0"/>
        </w:numPr>
        <w:ind w:left="1428"/>
        <w:jc w:val="center"/>
        <w:rPr>
          <w:szCs w:val="24"/>
        </w:rPr>
      </w:pPr>
      <w:bookmarkStart w:id="35" w:name="_Toc266356455"/>
      <w:r w:rsidRPr="00222A4B">
        <w:rPr>
          <w:szCs w:val="24"/>
        </w:rPr>
        <w:lastRenderedPageBreak/>
        <w:t>Chapitre II</w:t>
      </w:r>
      <w:r w:rsidR="00162C14">
        <w:rPr>
          <w:szCs w:val="24"/>
        </w:rPr>
        <w:t>I</w:t>
      </w:r>
      <w:r w:rsidRPr="00222A4B">
        <w:rPr>
          <w:szCs w:val="24"/>
        </w:rPr>
        <w:t> : Cadre spatio-temporel</w:t>
      </w:r>
      <w:bookmarkEnd w:id="35"/>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8729A7">
      <w:pPr>
        <w:pStyle w:val="Sansinterligne"/>
        <w:numPr>
          <w:ilvl w:val="0"/>
          <w:numId w:val="28"/>
        </w:numPr>
        <w:rPr>
          <w:szCs w:val="24"/>
        </w:rPr>
      </w:pPr>
      <w:bookmarkStart w:id="36" w:name="_Toc266356456"/>
      <w:r w:rsidRPr="00222A4B">
        <w:rPr>
          <w:szCs w:val="24"/>
        </w:rPr>
        <w:t>L’espace spatio-temporel :</w:t>
      </w:r>
      <w:bookmarkEnd w:id="36"/>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L’espace dans le récit est imaginaire, même si le lieu existe vraiment géographiquement, sa description reste subjective. Chacun le décrit comme il le voit et nous n’avons pas tous la même vision. L’espace est décrit par l’écriture.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Soumis au regard du personnage, l’espace peut servir de décor à l’action, il permet à l’intrigue d’évoluer, il permet un itinéraire. Le rôle de l’espace est fonctionnel.</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Zola dans son œuvre les </w:t>
      </w:r>
      <w:proofErr w:type="spellStart"/>
      <w:r w:rsidRPr="00222A4B">
        <w:rPr>
          <w:rFonts w:cstheme="majorBidi"/>
          <w:b w:val="0"/>
          <w:bCs/>
          <w:szCs w:val="24"/>
        </w:rPr>
        <w:t>Rougon</w:t>
      </w:r>
      <w:proofErr w:type="spellEnd"/>
      <w:r w:rsidRPr="00222A4B">
        <w:rPr>
          <w:rFonts w:cstheme="majorBidi"/>
          <w:b w:val="0"/>
          <w:bCs/>
          <w:szCs w:val="24"/>
        </w:rPr>
        <w:t>-</w:t>
      </w:r>
      <w:proofErr w:type="spellStart"/>
      <w:r w:rsidRPr="00222A4B">
        <w:rPr>
          <w:rFonts w:cstheme="majorBidi"/>
          <w:b w:val="0"/>
          <w:bCs/>
          <w:szCs w:val="24"/>
        </w:rPr>
        <w:t>Macquart</w:t>
      </w:r>
      <w:proofErr w:type="spellEnd"/>
      <w:r w:rsidRPr="00222A4B">
        <w:rPr>
          <w:rFonts w:cstheme="majorBidi"/>
          <w:b w:val="0"/>
          <w:bCs/>
          <w:szCs w:val="24"/>
        </w:rPr>
        <w:t xml:space="preserve"> a fait des enquêtes visité des lieux pour être le plus réaliste possible dans sa description des lieux. Par exemple dans </w:t>
      </w:r>
      <w:r w:rsidRPr="00222A4B">
        <w:rPr>
          <w:rFonts w:cstheme="majorBidi"/>
          <w:b w:val="0"/>
          <w:bCs/>
          <w:i/>
          <w:iCs/>
          <w:szCs w:val="24"/>
        </w:rPr>
        <w:t xml:space="preserve">Germinal, </w:t>
      </w:r>
      <w:r w:rsidRPr="00222A4B">
        <w:rPr>
          <w:rFonts w:cstheme="majorBidi"/>
          <w:b w:val="0"/>
          <w:bCs/>
          <w:szCs w:val="24"/>
        </w:rPr>
        <w:t xml:space="preserve">Zola a voulu montrer la vie misérable des mineurs. En décrivant les lieux, il nous fait ressentir cette misère, cette injustice à travers le décor. Une description où le noir règne, le noir de la pauvreté, le noir de </w:t>
      </w:r>
      <w:proofErr w:type="spellStart"/>
      <w:r w:rsidRPr="00222A4B">
        <w:rPr>
          <w:rFonts w:cstheme="majorBidi"/>
          <w:b w:val="0"/>
          <w:bCs/>
          <w:szCs w:val="24"/>
        </w:rPr>
        <w:t>Montsou</w:t>
      </w:r>
      <w:proofErr w:type="spellEnd"/>
      <w:r w:rsidRPr="00222A4B">
        <w:rPr>
          <w:rFonts w:cstheme="majorBidi"/>
          <w:b w:val="0"/>
          <w:bCs/>
          <w:szCs w:val="24"/>
        </w:rPr>
        <w:t xml:space="preserve"> que la mort survole.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Dans la plaise rase, sous la nuit sans étoiles, d’une obscurité et d’une épaisseur d’encre, un homme suivait seul la grande route de Marchiennes à </w:t>
      </w:r>
      <w:proofErr w:type="spellStart"/>
      <w:r w:rsidRPr="00222A4B">
        <w:rPr>
          <w:rFonts w:cstheme="majorBidi"/>
          <w:b w:val="0"/>
          <w:bCs/>
          <w:i/>
          <w:iCs/>
          <w:szCs w:val="24"/>
        </w:rPr>
        <w:t>Montsou</w:t>
      </w:r>
      <w:proofErr w:type="spellEnd"/>
      <w:r w:rsidRPr="00222A4B">
        <w:rPr>
          <w:rFonts w:cstheme="majorBidi"/>
          <w:b w:val="0"/>
          <w:bCs/>
          <w:i/>
          <w:iCs/>
          <w:szCs w:val="24"/>
        </w:rPr>
        <w:t>, dix kilomètres de pavé coupant tout droit, à travers les champs de betteraves. Devant lui, il ne voyait même pas le sol noir, et il n’avait la sensation de l’immense horizon plat que par les souffles du vent de mars, des rafales larges comme sur une mer, glacées d’avoir balayé des lieues de marais et de terres nues. Aucune ombre d’arbre ne tachait le ciel, le pavé se déroulait avec la rectitude d’une jetée, au milieu de l’embrun aveuglant des ténèbres</w:t>
      </w:r>
      <w:r w:rsidRPr="00222A4B">
        <w:rPr>
          <w:rFonts w:cstheme="majorBidi"/>
          <w:b w:val="0"/>
          <w:bCs/>
          <w:szCs w:val="24"/>
        </w:rPr>
        <w:t>. »</w:t>
      </w:r>
      <w:r w:rsidRPr="00222A4B">
        <w:rPr>
          <w:rStyle w:val="Appelnotedebasdep"/>
          <w:rFonts w:cstheme="majorBidi"/>
          <w:b w:val="0"/>
          <w:bCs/>
          <w:szCs w:val="24"/>
        </w:rPr>
        <w:footnoteReference w:id="68"/>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passage ci-dessus est le premier paragraphe du roman </w:t>
      </w:r>
      <w:r w:rsidRPr="00222A4B">
        <w:rPr>
          <w:rFonts w:cstheme="majorBidi"/>
          <w:b w:val="0"/>
          <w:bCs/>
          <w:i/>
          <w:iCs/>
          <w:szCs w:val="24"/>
        </w:rPr>
        <w:t>Germinal</w:t>
      </w:r>
      <w:r w:rsidRPr="00222A4B">
        <w:rPr>
          <w:rFonts w:cstheme="majorBidi"/>
          <w:b w:val="0"/>
          <w:bCs/>
          <w:szCs w:val="24"/>
        </w:rPr>
        <w:t>. Nous voyons comment d’entrée le décor est ténébreux, c’est ce qui symbolise la vie des mineurs.</w:t>
      </w:r>
    </w:p>
    <w:p w:rsidR="007C2C40" w:rsidRDefault="007C2C40"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Saint-Lambert écrit dans le « Discours préliminaire » à ses Saisons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On doit assortir les épisodes aux paysages. Il y a de l’analogie entre nos situations, les états de notre âme, et les sites, les phénomènes, les états de la Nature. Placez un malheureux dans un pays hérissé de roches, dans de sombres forêts, auprès des torrents, etc. ; ces horreurs feront une impression qui se confondra dans celle de la pitié. Placez des jeunes gens amoureux sous de riants berceaux […]. Il y a d’autres analogies mais elles se </w:t>
      </w:r>
      <w:r w:rsidRPr="00222A4B">
        <w:rPr>
          <w:rFonts w:cstheme="majorBidi"/>
          <w:b w:val="0"/>
          <w:bCs/>
          <w:i/>
          <w:iCs/>
          <w:szCs w:val="24"/>
        </w:rPr>
        <w:lastRenderedPageBreak/>
        <w:t>présenteront à tout le monde, et il suffit d’indiquer cette source négligée de beautés nouvelles</w:t>
      </w:r>
      <w:r w:rsidRPr="00222A4B">
        <w:rPr>
          <w:rFonts w:cstheme="majorBidi"/>
          <w:b w:val="0"/>
          <w:bCs/>
          <w:szCs w:val="24"/>
        </w:rPr>
        <w:t>. »</w:t>
      </w:r>
      <w:r w:rsidRPr="00222A4B">
        <w:rPr>
          <w:rStyle w:val="Appelnotedebasdep"/>
          <w:rFonts w:cstheme="majorBidi"/>
          <w:b w:val="0"/>
          <w:bCs/>
          <w:szCs w:val="24"/>
        </w:rPr>
        <w:footnoteReference w:id="69"/>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rôle de la description est soit décoratif ou explicatif et symbolique. Elle nous donne les clés pour comprendre les personnages, les replacer dans un contexte historique et social précis, ce qui lui donne une valeur explicative.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La description peut faire aussi l’objet d’un portrait, toutefois elle est le plus souvent spatiale. Selon G. Genette , tout récit comporte une part de représentation d’actions, d’événements, c’est ce qui est la narration, et une autre part de représentation d’objet, de personnages c’est ce qu’on appelle la description.</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Pour la description le temps employé, dans le récit, est l’imparfait néanmoins certains utilisent le présent. Ce dernier est employé dans un but référentiel. Le lecteur se sent emporté et vit l’ambiance dans laquelle vivent les personnages du récit. Plusieurs écrivains ont utilisé le présent pour décrire un lieu. Parmi eux nous pouvons citer Honoré de Balzac, pour qui la description joue un rôle prépondérant. Par exemple, dans le père Goriot, la description de la pension </w:t>
      </w:r>
      <w:proofErr w:type="spellStart"/>
      <w:r w:rsidRPr="00222A4B">
        <w:rPr>
          <w:rFonts w:cstheme="majorBidi"/>
          <w:b w:val="0"/>
          <w:bCs/>
          <w:szCs w:val="24"/>
        </w:rPr>
        <w:t>Vauquer</w:t>
      </w:r>
      <w:proofErr w:type="spellEnd"/>
      <w:r w:rsidRPr="00222A4B">
        <w:rPr>
          <w:rFonts w:cstheme="majorBidi"/>
          <w:b w:val="0"/>
          <w:bCs/>
          <w:szCs w:val="24"/>
        </w:rPr>
        <w:t xml:space="preserve"> est faite au présent.</w:t>
      </w:r>
      <w:r w:rsidRPr="00222A4B">
        <w:rPr>
          <w:rStyle w:val="Appelnotedebasdep"/>
          <w:rFonts w:cstheme="majorBidi"/>
          <w:b w:val="0"/>
          <w:bCs/>
          <w:szCs w:val="24"/>
        </w:rPr>
        <w:footnoteReference w:id="70"/>
      </w:r>
      <w:r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Une description peut être dynamique, elle nécessite dans ce cas l’utilisation du passé simple étant donné qu’elle se fait sur un axe chronologique.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le roman </w:t>
      </w:r>
      <w:r w:rsidRPr="00222A4B">
        <w:rPr>
          <w:rFonts w:cstheme="majorBidi"/>
          <w:b w:val="0"/>
          <w:bCs/>
          <w:i/>
          <w:iCs/>
          <w:szCs w:val="24"/>
        </w:rPr>
        <w:t>Les bavardages du seul</w:t>
      </w:r>
      <w:r w:rsidRPr="00222A4B">
        <w:rPr>
          <w:rFonts w:cstheme="majorBidi"/>
          <w:b w:val="0"/>
          <w:bCs/>
          <w:szCs w:val="24"/>
        </w:rPr>
        <w:t xml:space="preserve"> plusieurs lieux ont été décrits. </w:t>
      </w:r>
    </w:p>
    <w:p w:rsidR="001A4B9D" w:rsidRDefault="001A4B9D" w:rsidP="007E5309">
      <w:pPr>
        <w:spacing w:before="120" w:after="120" w:line="360" w:lineRule="auto"/>
        <w:ind w:firstLine="851"/>
        <w:jc w:val="both"/>
        <w:rPr>
          <w:rFonts w:cstheme="majorBidi"/>
          <w:b w:val="0"/>
          <w:bCs/>
          <w:szCs w:val="24"/>
        </w:rPr>
      </w:pPr>
      <w:r w:rsidRPr="00222A4B">
        <w:rPr>
          <w:rFonts w:cstheme="majorBidi"/>
          <w:b w:val="0"/>
          <w:bCs/>
          <w:szCs w:val="24"/>
        </w:rPr>
        <w:t xml:space="preserve">A partir d’extraits du roman, nous allons essayer de voir comment ces lieux ont été décrits et </w:t>
      </w:r>
      <w:r w:rsidR="007E5309">
        <w:rPr>
          <w:rFonts w:cstheme="majorBidi"/>
          <w:b w:val="0"/>
          <w:bCs/>
          <w:szCs w:val="24"/>
        </w:rPr>
        <w:t xml:space="preserve">ce qu’ils </w:t>
      </w:r>
      <w:r w:rsidRPr="00222A4B">
        <w:rPr>
          <w:rFonts w:cstheme="majorBidi"/>
          <w:b w:val="0"/>
          <w:bCs/>
          <w:szCs w:val="24"/>
        </w:rPr>
        <w:t>symbolisent.</w:t>
      </w:r>
    </w:p>
    <w:p w:rsidR="00FB1231" w:rsidRDefault="00FB1231" w:rsidP="001A4B9D">
      <w:pPr>
        <w:spacing w:before="120" w:after="120" w:line="360" w:lineRule="auto"/>
        <w:ind w:firstLine="851"/>
        <w:jc w:val="both"/>
        <w:rPr>
          <w:rFonts w:cstheme="majorBidi"/>
          <w:b w:val="0"/>
          <w:bCs/>
          <w:szCs w:val="24"/>
        </w:rPr>
      </w:pPr>
    </w:p>
    <w:p w:rsidR="007C2C40" w:rsidRDefault="007C2C40" w:rsidP="001A4B9D">
      <w:pPr>
        <w:spacing w:before="120" w:after="120" w:line="360" w:lineRule="auto"/>
        <w:ind w:firstLine="851"/>
        <w:jc w:val="both"/>
        <w:rPr>
          <w:rFonts w:cstheme="majorBidi"/>
          <w:b w:val="0"/>
          <w:bCs/>
          <w:szCs w:val="24"/>
        </w:rPr>
      </w:pPr>
    </w:p>
    <w:p w:rsidR="007C2C40" w:rsidRDefault="007C2C40" w:rsidP="001A4B9D">
      <w:pPr>
        <w:spacing w:before="120" w:after="120" w:line="360" w:lineRule="auto"/>
        <w:ind w:firstLine="851"/>
        <w:jc w:val="both"/>
        <w:rPr>
          <w:rFonts w:cstheme="majorBidi"/>
          <w:b w:val="0"/>
          <w:bCs/>
          <w:szCs w:val="24"/>
        </w:rPr>
      </w:pPr>
    </w:p>
    <w:p w:rsidR="007C2C40" w:rsidRDefault="007C2C40" w:rsidP="001A4B9D">
      <w:pPr>
        <w:spacing w:before="120" w:after="120" w:line="360" w:lineRule="auto"/>
        <w:ind w:firstLine="851"/>
        <w:jc w:val="both"/>
        <w:rPr>
          <w:rFonts w:cstheme="majorBidi"/>
          <w:b w:val="0"/>
          <w:bCs/>
          <w:szCs w:val="24"/>
        </w:rPr>
      </w:pPr>
    </w:p>
    <w:p w:rsidR="007C2C40" w:rsidRPr="00222A4B" w:rsidRDefault="007C2C40" w:rsidP="001A4B9D">
      <w:pPr>
        <w:spacing w:before="120" w:after="120" w:line="360" w:lineRule="auto"/>
        <w:ind w:firstLine="851"/>
        <w:jc w:val="both"/>
        <w:rPr>
          <w:rFonts w:cstheme="majorBidi"/>
          <w:b w:val="0"/>
          <w:bCs/>
          <w:szCs w:val="24"/>
        </w:rPr>
      </w:pPr>
    </w:p>
    <w:p w:rsidR="00F06EFF" w:rsidRPr="00222A4B" w:rsidRDefault="00F06EFF" w:rsidP="008729A7">
      <w:pPr>
        <w:pStyle w:val="Sansinterligne"/>
        <w:numPr>
          <w:ilvl w:val="0"/>
          <w:numId w:val="43"/>
        </w:numPr>
        <w:rPr>
          <w:szCs w:val="24"/>
        </w:rPr>
      </w:pPr>
      <w:bookmarkStart w:id="37" w:name="_Toc266356457"/>
      <w:r w:rsidRPr="00222A4B">
        <w:rPr>
          <w:szCs w:val="24"/>
        </w:rPr>
        <w:lastRenderedPageBreak/>
        <w:t>L’espace dans les écrits journalistiques :</w:t>
      </w:r>
      <w:bookmarkEnd w:id="37"/>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 xml:space="preserve">En lisant les articles du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nous pouvons remarquer que ce dernier donne une grande importance au lieu dans lequel s’est déroulé l’événement. Le lieu est toujours décrit avec précision et à travers la description le journaliste essaie de sensibiliser ses lecteurs. </w:t>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 xml:space="preserve">Pour l’étude de l’espace nous allons relever quelques extraits des articles et des reportages du journaliste Mustapha </w:t>
      </w:r>
      <w:proofErr w:type="spellStart"/>
      <w:r w:rsidRPr="00222A4B">
        <w:rPr>
          <w:rFonts w:cstheme="majorBidi"/>
          <w:b w:val="0"/>
          <w:bCs/>
          <w:szCs w:val="24"/>
        </w:rPr>
        <w:t>Benfodil</w:t>
      </w:r>
      <w:proofErr w:type="spellEnd"/>
      <w:r w:rsidRPr="00222A4B">
        <w:rPr>
          <w:rFonts w:cstheme="majorBidi"/>
          <w:b w:val="0"/>
          <w:bCs/>
          <w:szCs w:val="24"/>
        </w:rPr>
        <w:t xml:space="preserve"> afin de déterminer dans quelle région de l’Algérie se sont déroulés les faits rapportés.</w:t>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Nous commencerons d’abord par les articles :</w:t>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Il s’agit </w:t>
      </w:r>
      <w:r w:rsidRPr="00222A4B">
        <w:rPr>
          <w:rFonts w:cstheme="majorBidi"/>
          <w:b w:val="0"/>
          <w:bCs/>
          <w:i/>
          <w:iCs/>
          <w:szCs w:val="24"/>
          <w:u w:val="single"/>
        </w:rPr>
        <w:t>d’un bidonville</w:t>
      </w:r>
      <w:r w:rsidRPr="00222A4B">
        <w:rPr>
          <w:rFonts w:cstheme="majorBidi"/>
          <w:b w:val="0"/>
          <w:bCs/>
          <w:i/>
          <w:iCs/>
          <w:szCs w:val="24"/>
        </w:rPr>
        <w:t xml:space="preserve"> greffé à </w:t>
      </w:r>
      <w:proofErr w:type="spellStart"/>
      <w:r w:rsidRPr="00222A4B">
        <w:rPr>
          <w:rFonts w:cstheme="majorBidi"/>
          <w:b w:val="0"/>
          <w:bCs/>
          <w:i/>
          <w:iCs/>
          <w:szCs w:val="24"/>
        </w:rPr>
        <w:t>Berrouaghia</w:t>
      </w:r>
      <w:proofErr w:type="spellEnd"/>
      <w:r w:rsidRPr="00222A4B">
        <w:rPr>
          <w:rFonts w:cstheme="majorBidi"/>
          <w:b w:val="0"/>
          <w:bCs/>
          <w:i/>
          <w:iCs/>
          <w:szCs w:val="24"/>
        </w:rPr>
        <w:t xml:space="preserve"> à partir de 1996 et qui porte le nom de </w:t>
      </w:r>
      <w:proofErr w:type="spellStart"/>
      <w:r w:rsidRPr="00222A4B">
        <w:rPr>
          <w:rFonts w:cstheme="majorBidi"/>
          <w:b w:val="0"/>
          <w:bCs/>
          <w:i/>
          <w:iCs/>
          <w:szCs w:val="24"/>
        </w:rPr>
        <w:t>Chorfa</w:t>
      </w:r>
      <w:proofErr w:type="spellEnd"/>
      <w:r w:rsidRPr="00222A4B">
        <w:rPr>
          <w:rFonts w:cstheme="majorBidi"/>
          <w:b w:val="0"/>
          <w:bCs/>
          <w:i/>
          <w:iCs/>
          <w:szCs w:val="24"/>
          <w:u w:val="single"/>
        </w:rPr>
        <w:t>, le nom du cimetière qu’il jouxte</w:t>
      </w:r>
      <w:r w:rsidRPr="00222A4B">
        <w:rPr>
          <w:rFonts w:cstheme="majorBidi"/>
          <w:b w:val="0"/>
          <w:bCs/>
          <w:i/>
          <w:iCs/>
          <w:szCs w:val="24"/>
        </w:rPr>
        <w:t xml:space="preserve">, ou encore « la décharge » parce qu’il se situe à </w:t>
      </w:r>
      <w:r w:rsidRPr="00222A4B">
        <w:rPr>
          <w:rFonts w:cstheme="majorBidi"/>
          <w:b w:val="0"/>
          <w:bCs/>
          <w:i/>
          <w:iCs/>
          <w:szCs w:val="24"/>
          <w:u w:val="single"/>
        </w:rPr>
        <w:t>proximité d’une plage de détritus</w:t>
      </w:r>
      <w:r w:rsidRPr="00222A4B">
        <w:rPr>
          <w:rFonts w:cstheme="majorBidi"/>
          <w:b w:val="0"/>
          <w:bCs/>
          <w:szCs w:val="24"/>
        </w:rPr>
        <w:t>.»</w:t>
      </w:r>
      <w:r w:rsidRPr="00222A4B">
        <w:rPr>
          <w:rStyle w:val="Appelnotedebasdep"/>
          <w:rFonts w:cstheme="majorBidi"/>
          <w:b w:val="0"/>
          <w:bCs/>
          <w:szCs w:val="24"/>
        </w:rPr>
        <w:footnoteReference w:id="71"/>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Nous sommes, cette fois à El-</w:t>
      </w:r>
      <w:proofErr w:type="spellStart"/>
      <w:r w:rsidRPr="00222A4B">
        <w:rPr>
          <w:rFonts w:cstheme="majorBidi"/>
          <w:b w:val="0"/>
          <w:bCs/>
          <w:i/>
          <w:iCs/>
          <w:szCs w:val="24"/>
        </w:rPr>
        <w:t>Afroun</w:t>
      </w:r>
      <w:proofErr w:type="spellEnd"/>
      <w:r w:rsidRPr="00222A4B">
        <w:rPr>
          <w:rFonts w:cstheme="majorBidi"/>
          <w:b w:val="0"/>
          <w:bCs/>
          <w:i/>
          <w:iCs/>
          <w:szCs w:val="24"/>
        </w:rPr>
        <w:t xml:space="preserve">. Oui. Cette fois donc, notre halte macabre se fera dans </w:t>
      </w:r>
      <w:r w:rsidRPr="00222A4B">
        <w:rPr>
          <w:rFonts w:cstheme="majorBidi"/>
          <w:b w:val="0"/>
          <w:bCs/>
          <w:i/>
          <w:iCs/>
          <w:szCs w:val="24"/>
          <w:u w:val="single"/>
        </w:rPr>
        <w:t>ce village déjà moribond</w:t>
      </w:r>
      <w:r w:rsidRPr="00222A4B">
        <w:rPr>
          <w:rFonts w:cstheme="majorBidi"/>
          <w:b w:val="0"/>
          <w:bCs/>
          <w:i/>
          <w:iCs/>
          <w:szCs w:val="24"/>
        </w:rPr>
        <w:t>, oublié par le temps</w:t>
      </w:r>
      <w:r w:rsidRPr="00222A4B">
        <w:rPr>
          <w:rFonts w:cstheme="majorBidi"/>
          <w:b w:val="0"/>
          <w:bCs/>
          <w:szCs w:val="24"/>
        </w:rPr>
        <w:t>. »</w:t>
      </w:r>
      <w:r w:rsidRPr="00222A4B">
        <w:rPr>
          <w:rStyle w:val="Appelnotedebasdep"/>
          <w:rFonts w:cstheme="majorBidi"/>
          <w:b w:val="0"/>
          <w:bCs/>
          <w:szCs w:val="24"/>
        </w:rPr>
        <w:footnoteReference w:id="72"/>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 xml:space="preserve">Les faits rapportés dans les articles de Mustapha </w:t>
      </w:r>
      <w:proofErr w:type="spellStart"/>
      <w:r w:rsidRPr="00222A4B">
        <w:rPr>
          <w:rFonts w:cstheme="majorBidi"/>
          <w:b w:val="0"/>
          <w:bCs/>
          <w:szCs w:val="24"/>
        </w:rPr>
        <w:t>Benfodil</w:t>
      </w:r>
      <w:proofErr w:type="spellEnd"/>
      <w:r w:rsidRPr="00222A4B">
        <w:rPr>
          <w:rFonts w:cstheme="majorBidi"/>
          <w:b w:val="0"/>
          <w:bCs/>
          <w:szCs w:val="24"/>
        </w:rPr>
        <w:t xml:space="preserve"> se déroulent généralement à Alger et ses environs. Comme nous pouvons le voir dans les extraits ci-dessus, le journaliste à décrit les lieux de telle sorte que le lecteur ressente l’indigence de ces Algériens victimes des attaques terroristes. En effet ces dernières sont centralisées dans les douars où vivent des personnes très pauvres. </w:t>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Autre fait qui est toujours souligné par le journaliste, est que les lieux cibles des terroristes se situent la majorité du temps à proximité des forces de l’ordre. Nous pensons que le journaliste à travers ses écrits essaie de nous dire que la sécurité ne joue pas son rôle.</w:t>
      </w:r>
    </w:p>
    <w:p w:rsidR="00F06EFF" w:rsidRPr="00222A4B" w:rsidRDefault="00F06EFF" w:rsidP="00F06EFF">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Pour rappel, cette nouvelle boucherie a été perpétrée sur le tronçon de route étroite reliant la ville d’El-</w:t>
      </w:r>
      <w:proofErr w:type="spellStart"/>
      <w:r w:rsidRPr="00222A4B">
        <w:rPr>
          <w:rFonts w:cstheme="majorBidi"/>
          <w:b w:val="0"/>
          <w:bCs/>
          <w:i/>
          <w:iCs/>
          <w:szCs w:val="24"/>
        </w:rPr>
        <w:t>Khemis</w:t>
      </w:r>
      <w:proofErr w:type="spellEnd"/>
      <w:r w:rsidRPr="00222A4B">
        <w:rPr>
          <w:rFonts w:cstheme="majorBidi"/>
          <w:b w:val="0"/>
          <w:bCs/>
          <w:i/>
          <w:iCs/>
          <w:szCs w:val="24"/>
        </w:rPr>
        <w:t xml:space="preserve"> Miliana, 9 km plus haut, non loin d’une briqueterie et à 400 m à peine d’un barrage militaire</w:t>
      </w:r>
      <w:r w:rsidRPr="00222A4B">
        <w:rPr>
          <w:rFonts w:cstheme="majorBidi"/>
          <w:b w:val="0"/>
          <w:bCs/>
          <w:szCs w:val="24"/>
        </w:rPr>
        <w:t>. »</w:t>
      </w:r>
      <w:r w:rsidRPr="00222A4B">
        <w:rPr>
          <w:rStyle w:val="Appelnotedebasdep"/>
          <w:rFonts w:cstheme="majorBidi"/>
          <w:b w:val="0"/>
          <w:bCs/>
          <w:szCs w:val="24"/>
        </w:rPr>
        <w:footnoteReference w:id="73"/>
      </w:r>
    </w:p>
    <w:p w:rsidR="001A4B9D" w:rsidRPr="00222A4B" w:rsidRDefault="001A4B9D" w:rsidP="001A4B9D">
      <w:pPr>
        <w:spacing w:before="120" w:after="120" w:line="360" w:lineRule="auto"/>
        <w:ind w:firstLine="851"/>
        <w:jc w:val="both"/>
        <w:rPr>
          <w:rFonts w:cstheme="majorBidi"/>
          <w:b w:val="0"/>
          <w:bCs/>
          <w:szCs w:val="24"/>
          <w:u w:val="single"/>
        </w:rPr>
      </w:pPr>
    </w:p>
    <w:p w:rsidR="001A4B9D" w:rsidRPr="00222A4B" w:rsidRDefault="001A4B9D" w:rsidP="008729A7">
      <w:pPr>
        <w:pStyle w:val="Sansinterligne"/>
        <w:numPr>
          <w:ilvl w:val="0"/>
          <w:numId w:val="43"/>
        </w:numPr>
        <w:rPr>
          <w:szCs w:val="24"/>
        </w:rPr>
      </w:pPr>
      <w:bookmarkStart w:id="38" w:name="_Toc266356458"/>
      <w:r w:rsidRPr="00222A4B">
        <w:rPr>
          <w:szCs w:val="24"/>
        </w:rPr>
        <w:lastRenderedPageBreak/>
        <w:t>L’espace dans le roman :</w:t>
      </w:r>
      <w:bookmarkEnd w:id="38"/>
    </w:p>
    <w:p w:rsidR="001A4B9D" w:rsidRPr="00222A4B" w:rsidRDefault="001A4B9D" w:rsidP="00F06EFF">
      <w:pPr>
        <w:spacing w:before="120" w:after="120" w:line="360" w:lineRule="auto"/>
        <w:ind w:firstLine="851"/>
        <w:jc w:val="both"/>
        <w:rPr>
          <w:rFonts w:cstheme="majorBidi"/>
          <w:b w:val="0"/>
          <w:bCs/>
          <w:szCs w:val="24"/>
        </w:rPr>
      </w:pPr>
      <w:r w:rsidRPr="00222A4B">
        <w:rPr>
          <w:rFonts w:cstheme="majorBidi"/>
          <w:b w:val="0"/>
          <w:bCs/>
          <w:szCs w:val="24"/>
        </w:rPr>
        <w:t xml:space="preserve">Nous allons dans </w:t>
      </w:r>
      <w:r w:rsidR="00F06EFF">
        <w:rPr>
          <w:rFonts w:cstheme="majorBidi"/>
          <w:b w:val="0"/>
          <w:bCs/>
          <w:szCs w:val="24"/>
        </w:rPr>
        <w:t>maintenant</w:t>
      </w:r>
      <w:r w:rsidRPr="00222A4B">
        <w:rPr>
          <w:rFonts w:cstheme="majorBidi"/>
          <w:b w:val="0"/>
          <w:bCs/>
          <w:szCs w:val="24"/>
        </w:rPr>
        <w:t xml:space="preserve"> voir comment l’espace a été représenté dans le récit 1, ensuite nous allons passer au récit 2. </w:t>
      </w: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Dans le récit1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Commençons par le récit1.Nous avons tout d’abord la maison où vivait </w:t>
      </w:r>
      <w:proofErr w:type="spellStart"/>
      <w:r w:rsidRPr="00222A4B">
        <w:rPr>
          <w:rFonts w:cstheme="majorBidi"/>
          <w:b w:val="0"/>
          <w:bCs/>
          <w:szCs w:val="24"/>
        </w:rPr>
        <w:t>Ouali</w:t>
      </w:r>
      <w:proofErr w:type="spellEnd"/>
      <w:r w:rsidRPr="00222A4B">
        <w:rPr>
          <w:rFonts w:cstheme="majorBidi"/>
          <w:b w:val="0"/>
          <w:bCs/>
          <w:szCs w:val="24"/>
        </w:rPr>
        <w:t xml:space="preserve"> et sa famille, la grotte dans laquelle </w:t>
      </w:r>
      <w:proofErr w:type="spellStart"/>
      <w:r w:rsidRPr="00222A4B">
        <w:rPr>
          <w:rFonts w:cstheme="majorBidi"/>
          <w:b w:val="0"/>
          <w:bCs/>
          <w:szCs w:val="24"/>
        </w:rPr>
        <w:t>Ouali</w:t>
      </w:r>
      <w:proofErr w:type="spellEnd"/>
      <w:r w:rsidRPr="00222A4B">
        <w:rPr>
          <w:rFonts w:cstheme="majorBidi"/>
          <w:b w:val="0"/>
          <w:bCs/>
          <w:szCs w:val="24"/>
        </w:rPr>
        <w:t xml:space="preserve"> s’est retrouvé après son enlèvement, le </w:t>
      </w:r>
      <w:proofErr w:type="spellStart"/>
      <w:r w:rsidRPr="00222A4B">
        <w:rPr>
          <w:rFonts w:cstheme="majorBidi"/>
          <w:b w:val="0"/>
          <w:bCs/>
          <w:szCs w:val="24"/>
        </w:rPr>
        <w:t>Djebbel</w:t>
      </w:r>
      <w:proofErr w:type="spellEnd"/>
      <w:r w:rsidRPr="00222A4B">
        <w:rPr>
          <w:rFonts w:cstheme="majorBidi"/>
          <w:b w:val="0"/>
          <w:bCs/>
          <w:szCs w:val="24"/>
        </w:rPr>
        <w:t xml:space="preserve"> Zaccar qui sert de refuge pour les terroristes, In Salah où Sarah s’est isolée pour se retrouver.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Au début du texte c’est la maison qui est décrite. Elle reflète la pauvreté, la misère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 </w:t>
      </w:r>
      <w:r w:rsidRPr="00222A4B">
        <w:rPr>
          <w:rFonts w:cstheme="majorBidi"/>
          <w:b w:val="0"/>
          <w:bCs/>
          <w:i/>
          <w:iCs/>
          <w:szCs w:val="24"/>
        </w:rPr>
        <w:t xml:space="preserve">La géographie de la maison était tout ce qu’il y a de </w:t>
      </w:r>
      <w:r w:rsidRPr="00222A4B">
        <w:rPr>
          <w:rFonts w:cstheme="majorBidi"/>
          <w:b w:val="0"/>
          <w:bCs/>
          <w:i/>
          <w:iCs/>
          <w:szCs w:val="24"/>
          <w:u w:val="single"/>
        </w:rPr>
        <w:t>sobre</w:t>
      </w:r>
      <w:r w:rsidRPr="00222A4B">
        <w:rPr>
          <w:rFonts w:cstheme="majorBidi"/>
          <w:b w:val="0"/>
          <w:bCs/>
          <w:i/>
          <w:iCs/>
          <w:szCs w:val="24"/>
        </w:rPr>
        <w:t xml:space="preserve"> : un deux-pièces </w:t>
      </w:r>
      <w:r w:rsidRPr="00222A4B">
        <w:rPr>
          <w:rFonts w:cstheme="majorBidi"/>
          <w:b w:val="0"/>
          <w:bCs/>
          <w:i/>
          <w:iCs/>
          <w:szCs w:val="24"/>
          <w:u w:val="single"/>
        </w:rPr>
        <w:t>sombre</w:t>
      </w:r>
      <w:r w:rsidRPr="00222A4B">
        <w:rPr>
          <w:rFonts w:cstheme="majorBidi"/>
          <w:b w:val="0"/>
          <w:bCs/>
          <w:i/>
          <w:iCs/>
          <w:szCs w:val="24"/>
        </w:rPr>
        <w:t xml:space="preserve"> et </w:t>
      </w:r>
      <w:r w:rsidRPr="00222A4B">
        <w:rPr>
          <w:rFonts w:cstheme="majorBidi"/>
          <w:b w:val="0"/>
          <w:bCs/>
          <w:i/>
          <w:iCs/>
          <w:szCs w:val="24"/>
          <w:u w:val="single"/>
        </w:rPr>
        <w:t>humide</w:t>
      </w:r>
      <w:r w:rsidRPr="00222A4B">
        <w:rPr>
          <w:rFonts w:cstheme="majorBidi"/>
          <w:b w:val="0"/>
          <w:bCs/>
          <w:i/>
          <w:iCs/>
          <w:szCs w:val="24"/>
        </w:rPr>
        <w:t>, avec tout de même une cuisine, une salle de bains et un balcon.</w:t>
      </w:r>
      <w:r w:rsidR="007E5309">
        <w:rPr>
          <w:rFonts w:cstheme="majorBidi"/>
          <w:b w:val="0"/>
          <w:bCs/>
          <w:szCs w:val="24"/>
        </w:rPr>
        <w:t> » (</w:t>
      </w:r>
      <w:r w:rsidR="007E5309" w:rsidRPr="007E5309">
        <w:rPr>
          <w:rFonts w:cstheme="majorBidi"/>
          <w:b w:val="0"/>
          <w:bCs/>
          <w:i/>
          <w:iCs/>
          <w:szCs w:val="24"/>
        </w:rPr>
        <w:t>L.B.D.S</w:t>
      </w:r>
      <w:r w:rsidR="007E5309">
        <w:rPr>
          <w:rFonts w:cstheme="majorBidi"/>
          <w:b w:val="0"/>
          <w:bCs/>
          <w:szCs w:val="24"/>
        </w:rPr>
        <w:t xml:space="preserve">, </w:t>
      </w:r>
      <w:r w:rsidRPr="00222A4B">
        <w:rPr>
          <w:rFonts w:cstheme="majorBidi"/>
          <w:b w:val="0"/>
          <w:bCs/>
          <w:szCs w:val="24"/>
        </w:rPr>
        <w:t>page 17</w:t>
      </w:r>
      <w:r w:rsidR="007E5309">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Après son enlèvement le personnage principal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est emmené dans une grotte qui lui servira de logis. Un inventaire nous est présenté dans le récit1:</w:t>
      </w:r>
    </w:p>
    <w:p w:rsidR="001A4B9D" w:rsidRPr="00222A4B" w:rsidRDefault="001A4B9D" w:rsidP="00A109B4">
      <w:pPr>
        <w:spacing w:before="120" w:after="120" w:line="360" w:lineRule="auto"/>
        <w:ind w:firstLine="851"/>
        <w:jc w:val="both"/>
        <w:rPr>
          <w:rFonts w:cstheme="majorBidi"/>
          <w:b w:val="0"/>
          <w:bCs/>
          <w:szCs w:val="24"/>
        </w:rPr>
      </w:pPr>
      <w:r w:rsidRPr="00222A4B">
        <w:rPr>
          <w:rFonts w:cstheme="majorBidi"/>
          <w:b w:val="0"/>
          <w:bCs/>
          <w:szCs w:val="24"/>
        </w:rPr>
        <w:t>« </w:t>
      </w:r>
      <w:r w:rsidR="00A109B4">
        <w:rPr>
          <w:rFonts w:cstheme="majorBidi"/>
          <w:b w:val="0"/>
          <w:bCs/>
          <w:i/>
          <w:iCs/>
          <w:szCs w:val="24"/>
        </w:rPr>
        <w:t>…</w:t>
      </w:r>
      <w:r w:rsidRPr="00222A4B">
        <w:rPr>
          <w:rFonts w:cstheme="majorBidi"/>
          <w:b w:val="0"/>
          <w:bCs/>
          <w:i/>
          <w:iCs/>
          <w:szCs w:val="24"/>
        </w:rPr>
        <w:t xml:space="preserve">  </w:t>
      </w:r>
      <w:r w:rsidRPr="00222A4B">
        <w:rPr>
          <w:rFonts w:cstheme="majorBidi"/>
          <w:b w:val="0"/>
          <w:bCs/>
          <w:i/>
          <w:iCs/>
          <w:szCs w:val="24"/>
          <w:u w:val="single"/>
        </w:rPr>
        <w:t>En prime</w:t>
      </w:r>
      <w:r w:rsidRPr="00222A4B">
        <w:rPr>
          <w:rFonts w:cstheme="majorBidi"/>
          <w:b w:val="0"/>
          <w:bCs/>
          <w:i/>
          <w:iCs/>
          <w:szCs w:val="24"/>
        </w:rPr>
        <w:t xml:space="preserve">, la grotte – car s’en était une – était étrangement bien épuisée : </w:t>
      </w:r>
      <w:r w:rsidRPr="00222A4B">
        <w:rPr>
          <w:rFonts w:cstheme="majorBidi"/>
          <w:b w:val="0"/>
          <w:bCs/>
          <w:i/>
          <w:iCs/>
          <w:szCs w:val="24"/>
          <w:u w:val="single"/>
        </w:rPr>
        <w:t>un frigo-bar</w:t>
      </w:r>
      <w:r w:rsidRPr="00222A4B">
        <w:rPr>
          <w:rFonts w:cstheme="majorBidi"/>
          <w:b w:val="0"/>
          <w:bCs/>
          <w:i/>
          <w:iCs/>
          <w:szCs w:val="24"/>
        </w:rPr>
        <w:t xml:space="preserve">, </w:t>
      </w:r>
      <w:r w:rsidRPr="00222A4B">
        <w:rPr>
          <w:rFonts w:cstheme="majorBidi"/>
          <w:b w:val="0"/>
          <w:bCs/>
          <w:i/>
          <w:iCs/>
          <w:szCs w:val="24"/>
          <w:u w:val="single"/>
        </w:rPr>
        <w:t>un four à micro-ondes</w:t>
      </w:r>
      <w:r w:rsidRPr="00222A4B">
        <w:rPr>
          <w:rFonts w:cstheme="majorBidi"/>
          <w:b w:val="0"/>
          <w:bCs/>
          <w:i/>
          <w:iCs/>
          <w:szCs w:val="24"/>
        </w:rPr>
        <w:t xml:space="preserve">, </w:t>
      </w:r>
      <w:r w:rsidRPr="00222A4B">
        <w:rPr>
          <w:rFonts w:cstheme="majorBidi"/>
          <w:b w:val="0"/>
          <w:bCs/>
          <w:i/>
          <w:iCs/>
          <w:szCs w:val="24"/>
          <w:u w:val="single"/>
        </w:rPr>
        <w:t xml:space="preserve">une armoire en bois massif </w:t>
      </w:r>
      <w:r w:rsidRPr="00222A4B">
        <w:rPr>
          <w:rFonts w:cstheme="majorBidi"/>
          <w:b w:val="0"/>
          <w:bCs/>
          <w:i/>
          <w:iCs/>
          <w:szCs w:val="24"/>
        </w:rPr>
        <w:t xml:space="preserve">pour ranger ses affaires, </w:t>
      </w:r>
      <w:r w:rsidRPr="00222A4B">
        <w:rPr>
          <w:rFonts w:cstheme="majorBidi"/>
          <w:b w:val="0"/>
          <w:bCs/>
          <w:i/>
          <w:iCs/>
          <w:szCs w:val="24"/>
          <w:u w:val="single"/>
        </w:rPr>
        <w:t>une lampe de chevet</w:t>
      </w:r>
      <w:r w:rsidRPr="00222A4B">
        <w:rPr>
          <w:rFonts w:cstheme="majorBidi"/>
          <w:b w:val="0"/>
          <w:bCs/>
          <w:i/>
          <w:iCs/>
          <w:szCs w:val="24"/>
        </w:rPr>
        <w:t xml:space="preserve"> posée sur </w:t>
      </w:r>
      <w:r w:rsidRPr="00222A4B">
        <w:rPr>
          <w:rFonts w:cstheme="majorBidi"/>
          <w:b w:val="0"/>
          <w:bCs/>
          <w:i/>
          <w:iCs/>
          <w:szCs w:val="24"/>
          <w:u w:val="single"/>
        </w:rPr>
        <w:t>une jolie commode</w:t>
      </w:r>
      <w:r w:rsidRPr="00222A4B">
        <w:rPr>
          <w:rFonts w:cstheme="majorBidi"/>
          <w:b w:val="0"/>
          <w:bCs/>
          <w:i/>
          <w:iCs/>
          <w:szCs w:val="24"/>
        </w:rPr>
        <w:t xml:space="preserve">, </w:t>
      </w:r>
      <w:r w:rsidRPr="00222A4B">
        <w:rPr>
          <w:rFonts w:cstheme="majorBidi"/>
          <w:b w:val="0"/>
          <w:bCs/>
          <w:i/>
          <w:iCs/>
          <w:szCs w:val="24"/>
          <w:u w:val="single"/>
        </w:rPr>
        <w:t>une table basse</w:t>
      </w:r>
      <w:r w:rsidRPr="00222A4B">
        <w:rPr>
          <w:rFonts w:cstheme="majorBidi"/>
          <w:b w:val="0"/>
          <w:bCs/>
          <w:i/>
          <w:iCs/>
          <w:szCs w:val="24"/>
        </w:rPr>
        <w:t xml:space="preserve"> sur laquelle était déroulée </w:t>
      </w:r>
      <w:r w:rsidRPr="00222A4B">
        <w:rPr>
          <w:rFonts w:cstheme="majorBidi"/>
          <w:b w:val="0"/>
          <w:bCs/>
          <w:i/>
          <w:iCs/>
          <w:szCs w:val="24"/>
          <w:u w:val="single"/>
        </w:rPr>
        <w:t>une large carte stratégique</w:t>
      </w:r>
      <w:r w:rsidRPr="00222A4B">
        <w:rPr>
          <w:rFonts w:cstheme="majorBidi"/>
          <w:b w:val="0"/>
          <w:bCs/>
          <w:i/>
          <w:iCs/>
          <w:szCs w:val="24"/>
        </w:rPr>
        <w:t xml:space="preserve">, </w:t>
      </w:r>
      <w:r w:rsidRPr="00222A4B">
        <w:rPr>
          <w:rFonts w:cstheme="majorBidi"/>
          <w:b w:val="0"/>
          <w:bCs/>
          <w:i/>
          <w:iCs/>
          <w:szCs w:val="24"/>
          <w:u w:val="single"/>
        </w:rPr>
        <w:t>une pendule en métal</w:t>
      </w:r>
      <w:r w:rsidRPr="00222A4B">
        <w:rPr>
          <w:rFonts w:cstheme="majorBidi"/>
          <w:b w:val="0"/>
          <w:bCs/>
          <w:i/>
          <w:iCs/>
          <w:szCs w:val="24"/>
        </w:rPr>
        <w:t xml:space="preserve"> ciselé accrochée à même le calcaire et égrenant le temps d’un lourd tic-tac, </w:t>
      </w:r>
      <w:r w:rsidRPr="00222A4B">
        <w:rPr>
          <w:rFonts w:cstheme="majorBidi"/>
          <w:b w:val="0"/>
          <w:bCs/>
          <w:i/>
          <w:iCs/>
          <w:szCs w:val="24"/>
          <w:u w:val="single"/>
        </w:rPr>
        <w:t>un lustre splendide</w:t>
      </w:r>
      <w:r w:rsidRPr="00222A4B">
        <w:rPr>
          <w:rFonts w:cstheme="majorBidi"/>
          <w:b w:val="0"/>
          <w:bCs/>
          <w:i/>
          <w:iCs/>
          <w:szCs w:val="24"/>
        </w:rPr>
        <w:t xml:space="preserve"> pendant de la voûte de la grotte comme une stalactite de cristal, </w:t>
      </w:r>
      <w:r w:rsidRPr="00222A4B">
        <w:rPr>
          <w:rFonts w:cstheme="majorBidi"/>
          <w:b w:val="0"/>
          <w:bCs/>
          <w:i/>
          <w:iCs/>
          <w:szCs w:val="24"/>
          <w:u w:val="single"/>
        </w:rPr>
        <w:t>des tapis chamarrés</w:t>
      </w:r>
      <w:r w:rsidRPr="00222A4B">
        <w:rPr>
          <w:rFonts w:cstheme="majorBidi"/>
          <w:b w:val="0"/>
          <w:bCs/>
          <w:i/>
          <w:iCs/>
          <w:szCs w:val="24"/>
        </w:rPr>
        <w:t xml:space="preserve"> recouvrant les galeries, en plus d’un large tapis bariolé étalé sur le parterre, qui, soit dit en passant, était revêtu </w:t>
      </w:r>
      <w:r w:rsidRPr="00222A4B">
        <w:rPr>
          <w:rFonts w:cstheme="majorBidi"/>
          <w:b w:val="0"/>
          <w:bCs/>
          <w:i/>
          <w:iCs/>
          <w:szCs w:val="24"/>
          <w:u w:val="single"/>
        </w:rPr>
        <w:t>d’une superbe dalle de sol.</w:t>
      </w:r>
      <w:r w:rsidRPr="00222A4B">
        <w:rPr>
          <w:rFonts w:cstheme="majorBidi"/>
          <w:b w:val="0"/>
          <w:bCs/>
          <w:i/>
          <w:iCs/>
          <w:szCs w:val="24"/>
        </w:rPr>
        <w:t xml:space="preserve"> En outre, il y avait un semblant de </w:t>
      </w:r>
      <w:r w:rsidRPr="00222A4B">
        <w:rPr>
          <w:rFonts w:cstheme="majorBidi"/>
          <w:b w:val="0"/>
          <w:bCs/>
          <w:i/>
          <w:iCs/>
          <w:szCs w:val="24"/>
          <w:u w:val="single"/>
        </w:rPr>
        <w:t xml:space="preserve">lavabo </w:t>
      </w:r>
      <w:r w:rsidRPr="00222A4B">
        <w:rPr>
          <w:rFonts w:cstheme="majorBidi"/>
          <w:b w:val="0"/>
          <w:bCs/>
          <w:i/>
          <w:iCs/>
          <w:szCs w:val="24"/>
        </w:rPr>
        <w:t xml:space="preserve">dissimulé derrière </w:t>
      </w:r>
      <w:r w:rsidRPr="00222A4B">
        <w:rPr>
          <w:rFonts w:cstheme="majorBidi"/>
          <w:b w:val="0"/>
          <w:bCs/>
          <w:i/>
          <w:iCs/>
          <w:szCs w:val="24"/>
          <w:u w:val="single"/>
        </w:rPr>
        <w:t>une cloison en plexiglas</w:t>
      </w:r>
      <w:r w:rsidRPr="00222A4B">
        <w:rPr>
          <w:rFonts w:cstheme="majorBidi"/>
          <w:b w:val="0"/>
          <w:bCs/>
          <w:i/>
          <w:iCs/>
          <w:szCs w:val="24"/>
        </w:rPr>
        <w:t xml:space="preserve">, et, à côté, tout </w:t>
      </w:r>
      <w:r w:rsidRPr="00222A4B">
        <w:rPr>
          <w:rFonts w:cstheme="majorBidi"/>
          <w:b w:val="0"/>
          <w:bCs/>
          <w:i/>
          <w:iCs/>
          <w:szCs w:val="24"/>
          <w:u w:val="single"/>
        </w:rPr>
        <w:t>un jacuzzi</w:t>
      </w:r>
      <w:r w:rsidRPr="00222A4B">
        <w:rPr>
          <w:rFonts w:cstheme="majorBidi"/>
          <w:b w:val="0"/>
          <w:bCs/>
          <w:i/>
          <w:iCs/>
          <w:szCs w:val="24"/>
        </w:rPr>
        <w:t xml:space="preserve"> en prévision de la grande toilette</w:t>
      </w:r>
      <w:r w:rsidRPr="00222A4B">
        <w:rPr>
          <w:rFonts w:cstheme="majorBidi"/>
          <w:b w:val="0"/>
          <w:bCs/>
          <w:szCs w:val="24"/>
        </w:rPr>
        <w:t xml:space="preserve">…..» </w:t>
      </w:r>
      <w:r w:rsidR="007E5309">
        <w:rPr>
          <w:rFonts w:cstheme="majorBidi"/>
          <w:b w:val="0"/>
          <w:bCs/>
          <w:szCs w:val="24"/>
        </w:rPr>
        <w:t>(</w:t>
      </w:r>
      <w:r w:rsidR="007E5309" w:rsidRPr="007E5309">
        <w:rPr>
          <w:rFonts w:cstheme="majorBidi"/>
          <w:b w:val="0"/>
          <w:bCs/>
          <w:i/>
          <w:iCs/>
          <w:szCs w:val="24"/>
        </w:rPr>
        <w:t>L.B.D.S</w:t>
      </w:r>
      <w:r w:rsidR="007E5309">
        <w:rPr>
          <w:rFonts w:cstheme="majorBidi"/>
          <w:b w:val="0"/>
          <w:bCs/>
          <w:szCs w:val="24"/>
        </w:rPr>
        <w:t xml:space="preserve">, </w:t>
      </w:r>
      <w:r w:rsidRPr="00222A4B">
        <w:rPr>
          <w:rFonts w:cstheme="majorBidi"/>
          <w:b w:val="0"/>
          <w:bCs/>
          <w:szCs w:val="24"/>
        </w:rPr>
        <w:t>page 85</w:t>
      </w:r>
      <w:r w:rsidR="007E5309">
        <w:rPr>
          <w:rFonts w:cstheme="majorBidi"/>
          <w:b w:val="0"/>
          <w:bCs/>
          <w:szCs w:val="24"/>
        </w:rPr>
        <w:t>).</w:t>
      </w:r>
    </w:p>
    <w:p w:rsidR="00A109B4" w:rsidRDefault="00A109B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l’extrait ci-dessus il nous est présenté un inventaire. Ce dernier nous permettra de constater que le personnage vit dans le confort total, et de qualité. Sans omettre que la grotte se situe dans les hauteurs du Zaccar. </w:t>
      </w:r>
    </w:p>
    <w:p w:rsidR="00A109B4" w:rsidRDefault="00A109B4" w:rsidP="001A4B9D">
      <w:pPr>
        <w:spacing w:before="120" w:after="120" w:line="360" w:lineRule="auto"/>
        <w:ind w:firstLine="851"/>
        <w:jc w:val="both"/>
        <w:rPr>
          <w:rFonts w:cstheme="majorBidi"/>
          <w:b w:val="0"/>
          <w:bCs/>
          <w:szCs w:val="24"/>
        </w:rPr>
      </w:pPr>
    </w:p>
    <w:p w:rsidR="007E5309" w:rsidRDefault="007E5309" w:rsidP="001A4B9D">
      <w:pPr>
        <w:spacing w:before="120" w:after="120" w:line="360" w:lineRule="auto"/>
        <w:ind w:firstLine="851"/>
        <w:jc w:val="both"/>
        <w:rPr>
          <w:rFonts w:cstheme="majorBidi"/>
          <w:b w:val="0"/>
          <w:bCs/>
          <w:szCs w:val="24"/>
        </w:rPr>
      </w:pPr>
    </w:p>
    <w:p w:rsidR="007E5309" w:rsidRDefault="007E5309" w:rsidP="001A4B9D">
      <w:pPr>
        <w:spacing w:before="120" w:after="120" w:line="360" w:lineRule="auto"/>
        <w:ind w:firstLine="851"/>
        <w:jc w:val="both"/>
        <w:rPr>
          <w:rFonts w:cstheme="majorBidi"/>
          <w:b w:val="0"/>
          <w:bCs/>
          <w:szCs w:val="24"/>
        </w:rPr>
      </w:pPr>
    </w:p>
    <w:p w:rsidR="00283E96" w:rsidRDefault="00283E96"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Continuons avec la description de ce </w:t>
      </w:r>
      <w:proofErr w:type="spellStart"/>
      <w:r w:rsidRPr="00222A4B">
        <w:rPr>
          <w:rFonts w:cstheme="majorBidi"/>
          <w:b w:val="0"/>
          <w:bCs/>
          <w:szCs w:val="24"/>
        </w:rPr>
        <w:t>Djebbel</w:t>
      </w:r>
      <w:proofErr w:type="spellEnd"/>
      <w:r w:rsidRPr="00222A4B">
        <w:rPr>
          <w:rFonts w:cstheme="majorBidi"/>
          <w:b w:val="0"/>
          <w:bCs/>
          <w:szCs w:val="24"/>
        </w:rPr>
        <w:t>, lieu où se sont installés les terroristes.</w:t>
      </w:r>
    </w:p>
    <w:p w:rsidR="001A4B9D" w:rsidRPr="00222A4B" w:rsidRDefault="001A4B9D"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Et, si vous voulez tout savoir, cette société de triste mémoire doit son nom au maquis qui lui servira de repaire : </w:t>
      </w:r>
      <w:r w:rsidRPr="00222A4B">
        <w:rPr>
          <w:rFonts w:cstheme="majorBidi"/>
          <w:b w:val="0"/>
          <w:bCs/>
          <w:i/>
          <w:iCs/>
          <w:szCs w:val="24"/>
          <w:u w:val="single"/>
        </w:rPr>
        <w:t>une belle forêt de chêne-liège</w:t>
      </w:r>
      <w:r w:rsidRPr="00222A4B">
        <w:rPr>
          <w:rFonts w:cstheme="majorBidi"/>
          <w:b w:val="0"/>
          <w:bCs/>
          <w:i/>
          <w:iCs/>
          <w:szCs w:val="24"/>
        </w:rPr>
        <w:t xml:space="preserve"> étendue sur </w:t>
      </w:r>
      <w:r w:rsidRPr="00222A4B">
        <w:rPr>
          <w:rFonts w:cstheme="majorBidi"/>
          <w:b w:val="0"/>
          <w:bCs/>
          <w:i/>
          <w:iCs/>
          <w:szCs w:val="24"/>
          <w:u w:val="single"/>
        </w:rPr>
        <w:t>un flanc du majestueux</w:t>
      </w:r>
      <w:r w:rsidRPr="00222A4B">
        <w:rPr>
          <w:rFonts w:cstheme="majorBidi"/>
          <w:b w:val="0"/>
          <w:bCs/>
          <w:i/>
          <w:iCs/>
          <w:szCs w:val="24"/>
        </w:rPr>
        <w:t xml:space="preserve">  djebel Zaccar, et qui se distingue, de fait, par l’abondance de </w:t>
      </w:r>
      <w:r w:rsidRPr="00222A4B">
        <w:rPr>
          <w:rFonts w:cstheme="majorBidi"/>
          <w:b w:val="0"/>
          <w:bCs/>
          <w:i/>
          <w:iCs/>
          <w:szCs w:val="24"/>
          <w:u w:val="single"/>
        </w:rPr>
        <w:t>ce fruit emblématique</w:t>
      </w:r>
      <w:r w:rsidRPr="00222A4B">
        <w:rPr>
          <w:rFonts w:cstheme="majorBidi"/>
          <w:b w:val="0"/>
          <w:bCs/>
          <w:i/>
          <w:iCs/>
          <w:szCs w:val="24"/>
        </w:rPr>
        <w:t xml:space="preserve"> qui marquera ses armoiries. C’est ainsi que naîtra Gland Land. Une citée de malheur sous </w:t>
      </w:r>
      <w:r w:rsidRPr="00222A4B">
        <w:rPr>
          <w:rFonts w:cstheme="majorBidi"/>
          <w:b w:val="0"/>
          <w:bCs/>
          <w:i/>
          <w:iCs/>
          <w:szCs w:val="24"/>
          <w:u w:val="single"/>
        </w:rPr>
        <w:t>un manteau de verdure</w:t>
      </w:r>
      <w:r w:rsidRPr="00222A4B">
        <w:rPr>
          <w:rFonts w:cstheme="majorBidi"/>
          <w:b w:val="0"/>
          <w:bCs/>
          <w:szCs w:val="24"/>
        </w:rPr>
        <w:t xml:space="preserve">. » </w:t>
      </w:r>
      <w:r w:rsidR="007E5309">
        <w:rPr>
          <w:rFonts w:cstheme="majorBidi"/>
          <w:b w:val="0"/>
          <w:bCs/>
          <w:szCs w:val="24"/>
        </w:rPr>
        <w:t>(</w:t>
      </w:r>
      <w:r w:rsidR="007E5309" w:rsidRPr="007E5309">
        <w:rPr>
          <w:rFonts w:cstheme="majorBidi"/>
          <w:b w:val="0"/>
          <w:bCs/>
          <w:i/>
          <w:iCs/>
          <w:szCs w:val="24"/>
        </w:rPr>
        <w:t>L.B.D.S</w:t>
      </w:r>
      <w:r w:rsidR="007E5309">
        <w:rPr>
          <w:rFonts w:cstheme="majorBidi"/>
          <w:b w:val="0"/>
          <w:bCs/>
          <w:szCs w:val="24"/>
        </w:rPr>
        <w:t xml:space="preserve">, </w:t>
      </w:r>
      <w:r w:rsidRPr="00222A4B">
        <w:rPr>
          <w:rFonts w:cstheme="majorBidi"/>
          <w:b w:val="0"/>
          <w:bCs/>
          <w:szCs w:val="24"/>
        </w:rPr>
        <w:t>page 92</w:t>
      </w:r>
      <w:r w:rsidR="007E5309">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Zaccar est décrit comme un lieu saint, un lieu pur ou la nature est reine mais qui va servir de QG pour les terroristes, un lieu d’où partiront les criminels pour s’abattre sur des innocents.  Un lieu où malheureusement le « Beau » abrite le « Mal ». </w:t>
      </w:r>
    </w:p>
    <w:p w:rsidR="00670B0F" w:rsidRDefault="00670B0F" w:rsidP="001A4B9D">
      <w:pPr>
        <w:spacing w:before="120" w:after="120" w:line="360" w:lineRule="auto"/>
        <w:ind w:firstLine="851"/>
        <w:jc w:val="both"/>
        <w:rPr>
          <w:rFonts w:cstheme="majorBidi"/>
          <w:b w:val="0"/>
          <w:bCs/>
          <w:szCs w:val="24"/>
          <w:u w:val="single"/>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u w:val="single"/>
        </w:rPr>
        <w:t>Dans le récit2</w:t>
      </w:r>
      <w:r w:rsidRPr="00222A4B">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Plusieurs espace</w:t>
      </w:r>
      <w:r w:rsidR="00283E96">
        <w:rPr>
          <w:rFonts w:cstheme="majorBidi"/>
          <w:b w:val="0"/>
          <w:bCs/>
          <w:szCs w:val="24"/>
        </w:rPr>
        <w:t>s</w:t>
      </w:r>
      <w:r w:rsidRPr="00222A4B">
        <w:rPr>
          <w:rFonts w:cstheme="majorBidi"/>
          <w:b w:val="0"/>
          <w:bCs/>
          <w:szCs w:val="24"/>
        </w:rPr>
        <w:t xml:space="preserve"> ont été décrits tels que : Tataouine une oasis du Sahara, le désert algérien, le manoir où vivait une sorcière, le Tassili où se trouvait une grotte et le palais du Gouverneur.</w:t>
      </w:r>
    </w:p>
    <w:p w:rsidR="001A4B9D" w:rsidRPr="00222A4B" w:rsidRDefault="001A4B9D" w:rsidP="00A109B4">
      <w:pPr>
        <w:spacing w:before="120" w:after="120" w:line="360" w:lineRule="auto"/>
        <w:ind w:firstLine="851"/>
        <w:jc w:val="both"/>
        <w:rPr>
          <w:rFonts w:cstheme="majorBidi"/>
          <w:b w:val="0"/>
          <w:bCs/>
          <w:szCs w:val="24"/>
        </w:rPr>
      </w:pPr>
      <w:r w:rsidRPr="00222A4B">
        <w:rPr>
          <w:rFonts w:cstheme="majorBidi"/>
          <w:b w:val="0"/>
          <w:bCs/>
          <w:szCs w:val="24"/>
        </w:rPr>
        <w:t xml:space="preserve">Les lieux décrits dans le récit2 sont différents du récit1. Les événements se déroulent en grande partie dans le Sahara. Nous soulignerons que le désert est un lieu de sérénité. </w:t>
      </w:r>
    </w:p>
    <w:p w:rsidR="00A109B4" w:rsidRDefault="00A109B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E57D19">
        <w:rPr>
          <w:rFonts w:cstheme="majorBidi"/>
          <w:b w:val="0"/>
          <w:bCs/>
          <w:szCs w:val="24"/>
          <w:u w:val="single"/>
        </w:rPr>
        <w:t>La description du désert</w:t>
      </w:r>
      <w:r w:rsidRPr="00222A4B">
        <w:rPr>
          <w:rFonts w:cstheme="majorBidi"/>
          <w:b w:val="0"/>
          <w:bCs/>
          <w:szCs w:val="24"/>
        </w:rPr>
        <w:t> :</w:t>
      </w:r>
    </w:p>
    <w:p w:rsidR="001A4B9D" w:rsidRPr="00222A4B" w:rsidRDefault="001A4B9D" w:rsidP="007E5309">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Ce n’est que des années après sa mobilisation dans le sud algérien, que le docteur </w:t>
      </w:r>
      <w:proofErr w:type="spellStart"/>
      <w:r w:rsidRPr="00222A4B">
        <w:rPr>
          <w:rFonts w:cstheme="majorBidi"/>
          <w:b w:val="0"/>
          <w:bCs/>
          <w:i/>
          <w:iCs/>
          <w:szCs w:val="24"/>
        </w:rPr>
        <w:t>Bensimson</w:t>
      </w:r>
      <w:proofErr w:type="spellEnd"/>
      <w:r w:rsidRPr="00222A4B">
        <w:rPr>
          <w:rFonts w:cstheme="majorBidi"/>
          <w:b w:val="0"/>
          <w:bCs/>
          <w:i/>
          <w:iCs/>
          <w:szCs w:val="24"/>
        </w:rPr>
        <w:t xml:space="preserve">, mettant à profit </w:t>
      </w:r>
      <w:r w:rsidRPr="00222A4B">
        <w:rPr>
          <w:rFonts w:cstheme="majorBidi"/>
          <w:b w:val="0"/>
          <w:bCs/>
          <w:i/>
          <w:iCs/>
          <w:szCs w:val="24"/>
          <w:u w:val="single"/>
        </w:rPr>
        <w:t>la paix naturelle du désert</w:t>
      </w:r>
      <w:r w:rsidRPr="00222A4B">
        <w:rPr>
          <w:rFonts w:cstheme="majorBidi"/>
          <w:b w:val="0"/>
          <w:bCs/>
          <w:i/>
          <w:iCs/>
          <w:szCs w:val="24"/>
        </w:rPr>
        <w:t xml:space="preserve">, si </w:t>
      </w:r>
      <w:r w:rsidRPr="00222A4B">
        <w:rPr>
          <w:rFonts w:cstheme="majorBidi"/>
          <w:b w:val="0"/>
          <w:bCs/>
          <w:i/>
          <w:iCs/>
          <w:szCs w:val="24"/>
          <w:u w:val="single"/>
        </w:rPr>
        <w:t>propice à la méditation</w:t>
      </w:r>
      <w:r w:rsidRPr="00222A4B">
        <w:rPr>
          <w:rFonts w:cstheme="majorBidi"/>
          <w:b w:val="0"/>
          <w:bCs/>
          <w:i/>
          <w:iCs/>
          <w:szCs w:val="24"/>
        </w:rPr>
        <w:t xml:space="preserve">, retrouvait donc </w:t>
      </w:r>
      <w:r w:rsidRPr="00222A4B">
        <w:rPr>
          <w:rFonts w:cstheme="majorBidi"/>
          <w:b w:val="0"/>
          <w:bCs/>
          <w:i/>
          <w:iCs/>
          <w:szCs w:val="24"/>
          <w:u w:val="single"/>
        </w:rPr>
        <w:t>goût à la cogitation</w:t>
      </w:r>
      <w:r w:rsidRPr="00222A4B">
        <w:rPr>
          <w:rFonts w:cstheme="majorBidi"/>
          <w:b w:val="0"/>
          <w:bCs/>
          <w:i/>
          <w:iCs/>
          <w:szCs w:val="24"/>
        </w:rPr>
        <w:t xml:space="preserve"> sur ce sujet maudit</w:t>
      </w:r>
      <w:r w:rsidRPr="00222A4B">
        <w:rPr>
          <w:rFonts w:cstheme="majorBidi"/>
          <w:b w:val="0"/>
          <w:bCs/>
          <w:szCs w:val="24"/>
        </w:rPr>
        <w:t xml:space="preserve">. » </w:t>
      </w:r>
      <w:r w:rsidR="007E5309">
        <w:rPr>
          <w:rFonts w:cstheme="majorBidi"/>
          <w:b w:val="0"/>
          <w:bCs/>
          <w:szCs w:val="24"/>
        </w:rPr>
        <w:t>(</w:t>
      </w:r>
      <w:r w:rsidR="007E5309" w:rsidRPr="007E5309">
        <w:rPr>
          <w:rFonts w:cstheme="majorBidi"/>
          <w:b w:val="0"/>
          <w:bCs/>
          <w:i/>
          <w:iCs/>
          <w:szCs w:val="24"/>
        </w:rPr>
        <w:t>L.B.D.S</w:t>
      </w:r>
      <w:r w:rsidR="007E5309">
        <w:rPr>
          <w:rFonts w:cstheme="majorBidi"/>
          <w:b w:val="0"/>
          <w:bCs/>
          <w:szCs w:val="24"/>
        </w:rPr>
        <w:t>, p</w:t>
      </w:r>
      <w:r w:rsidRPr="00222A4B">
        <w:rPr>
          <w:rFonts w:cstheme="majorBidi"/>
          <w:b w:val="0"/>
          <w:bCs/>
          <w:szCs w:val="24"/>
        </w:rPr>
        <w:t>age 100</w:t>
      </w:r>
      <w:r w:rsidR="007E5309">
        <w:rPr>
          <w:rFonts w:cstheme="majorBidi"/>
          <w:b w:val="0"/>
          <w:bCs/>
          <w:szCs w:val="24"/>
        </w:rPr>
        <w:t>).</w:t>
      </w:r>
    </w:p>
    <w:p w:rsidR="001A4B9D" w:rsidRPr="00222A4B" w:rsidRDefault="001A4B9D" w:rsidP="00A109B4">
      <w:pPr>
        <w:tabs>
          <w:tab w:val="left" w:pos="2581"/>
        </w:tabs>
        <w:spacing w:before="120" w:after="120" w:line="360" w:lineRule="auto"/>
        <w:ind w:firstLine="851"/>
        <w:jc w:val="both"/>
        <w:rPr>
          <w:rFonts w:cstheme="majorBidi"/>
          <w:b w:val="0"/>
          <w:bCs/>
          <w:szCs w:val="24"/>
        </w:rPr>
      </w:pPr>
      <w:r w:rsidRPr="00222A4B">
        <w:rPr>
          <w:rFonts w:cstheme="majorBidi"/>
          <w:b w:val="0"/>
          <w:bCs/>
          <w:szCs w:val="24"/>
        </w:rPr>
        <w:t xml:space="preserve"> « </w:t>
      </w:r>
      <w:r w:rsidR="00A109B4">
        <w:rPr>
          <w:rFonts w:cstheme="majorBidi"/>
          <w:b w:val="0"/>
          <w:bCs/>
          <w:i/>
          <w:iCs/>
          <w:szCs w:val="24"/>
        </w:rPr>
        <w:t>…</w:t>
      </w:r>
      <w:r w:rsidRPr="00222A4B">
        <w:rPr>
          <w:rFonts w:cstheme="majorBidi"/>
          <w:b w:val="0"/>
          <w:bCs/>
          <w:i/>
          <w:iCs/>
          <w:szCs w:val="24"/>
        </w:rPr>
        <w:t xml:space="preserve"> la nudité du désert où la pluie empoisonnée de Gog et Magog ne risquait pas de les atteindre.</w:t>
      </w:r>
      <w:r w:rsidRPr="00222A4B">
        <w:rPr>
          <w:rFonts w:cstheme="majorBidi"/>
          <w:b w:val="0"/>
          <w:bCs/>
          <w:szCs w:val="24"/>
        </w:rPr>
        <w:t xml:space="preserve"> »  </w:t>
      </w:r>
      <w:r w:rsidR="00283E96">
        <w:rPr>
          <w:rFonts w:cstheme="majorBidi"/>
          <w:b w:val="0"/>
          <w:bCs/>
          <w:szCs w:val="24"/>
        </w:rPr>
        <w:t>(</w:t>
      </w:r>
      <w:r w:rsidR="00283E96" w:rsidRPr="007E5309">
        <w:rPr>
          <w:rFonts w:cstheme="majorBidi"/>
          <w:b w:val="0"/>
          <w:bCs/>
          <w:i/>
          <w:iCs/>
          <w:szCs w:val="24"/>
        </w:rPr>
        <w:t>L.B.D.S</w:t>
      </w:r>
      <w:r w:rsidR="00283E96">
        <w:rPr>
          <w:rFonts w:cstheme="majorBidi"/>
          <w:b w:val="0"/>
          <w:bCs/>
          <w:szCs w:val="24"/>
        </w:rPr>
        <w:t xml:space="preserve">, </w:t>
      </w:r>
      <w:r w:rsidRPr="00222A4B">
        <w:rPr>
          <w:rFonts w:cstheme="majorBidi"/>
          <w:b w:val="0"/>
          <w:bCs/>
          <w:szCs w:val="24"/>
        </w:rPr>
        <w:t>page 460</w:t>
      </w:r>
      <w:r w:rsidR="00283E96">
        <w:rPr>
          <w:rFonts w:cstheme="majorBidi"/>
          <w:b w:val="0"/>
          <w:bCs/>
          <w:szCs w:val="24"/>
        </w:rPr>
        <w:t>).</w:t>
      </w:r>
    </w:p>
    <w:p w:rsidR="001A4B9D" w:rsidRPr="00222A4B" w:rsidRDefault="001A4B9D" w:rsidP="001A4B9D">
      <w:pPr>
        <w:tabs>
          <w:tab w:val="left" w:pos="2581"/>
        </w:tabs>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Là-bas les bactéries vont, malheureusement pour elles, mourir de chaleur et d’ennui, et ne pourront donc pas leur nuire. Et puis là-bas, c’est un vaste pays, plein de dattes, de calme et de paix. C’est plein de sable et de pétrole aussi</w:t>
      </w:r>
      <w:proofErr w:type="gramStart"/>
      <w:r w:rsidRPr="00222A4B">
        <w:rPr>
          <w:rFonts w:cstheme="majorBidi"/>
          <w:b w:val="0"/>
          <w:bCs/>
          <w:i/>
          <w:iCs/>
          <w:szCs w:val="24"/>
        </w:rPr>
        <w:t>…[</w:t>
      </w:r>
      <w:proofErr w:type="gramEnd"/>
      <w:r w:rsidRPr="00222A4B">
        <w:rPr>
          <w:rFonts w:cstheme="majorBidi"/>
          <w:b w:val="0"/>
          <w:bCs/>
          <w:i/>
          <w:iCs/>
          <w:szCs w:val="24"/>
        </w:rPr>
        <w:t>…] Donc, vous n’avez rien à craindre. Le vieillard vous assure, aussi, que l’eau coule à souhaite sous le tapis velouté du désert, …</w:t>
      </w:r>
      <w:r w:rsidRPr="00222A4B">
        <w:rPr>
          <w:rFonts w:cstheme="majorBidi"/>
          <w:b w:val="0"/>
          <w:bCs/>
          <w:szCs w:val="24"/>
        </w:rPr>
        <w:t xml:space="preserve"> »  </w:t>
      </w:r>
      <w:r w:rsidR="00283E96">
        <w:rPr>
          <w:rFonts w:cstheme="majorBidi"/>
          <w:b w:val="0"/>
          <w:bCs/>
          <w:szCs w:val="24"/>
        </w:rPr>
        <w:t>(</w:t>
      </w:r>
      <w:r w:rsidR="00283E96" w:rsidRPr="007E5309">
        <w:rPr>
          <w:rFonts w:cstheme="majorBidi"/>
          <w:b w:val="0"/>
          <w:bCs/>
          <w:i/>
          <w:iCs/>
          <w:szCs w:val="24"/>
        </w:rPr>
        <w:t>L.B.D.S</w:t>
      </w:r>
      <w:r w:rsidR="00283E96">
        <w:rPr>
          <w:rFonts w:cstheme="majorBidi"/>
          <w:b w:val="0"/>
          <w:bCs/>
          <w:szCs w:val="24"/>
        </w:rPr>
        <w:t xml:space="preserve">, </w:t>
      </w:r>
      <w:r w:rsidRPr="00222A4B">
        <w:rPr>
          <w:rFonts w:cstheme="majorBidi"/>
          <w:b w:val="0"/>
          <w:bCs/>
          <w:szCs w:val="24"/>
        </w:rPr>
        <w:t>page 468</w:t>
      </w:r>
      <w:r w:rsidR="00283E96">
        <w:rPr>
          <w:rFonts w:cstheme="majorBidi"/>
          <w:b w:val="0"/>
          <w:bCs/>
          <w:szCs w:val="24"/>
        </w:rPr>
        <w:t>).</w:t>
      </w:r>
    </w:p>
    <w:p w:rsidR="00A109B4" w:rsidRDefault="00A109B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désert représente un espace calme où les gens peuvent méditer en toute paix. C’est un lieu riche et accueillant où le danger ne peut atteindre l’homme. Le désert est un refuge pour l’homme, un nid douillet dans lequel il peut vivre en toute quiétude.</w:t>
      </w:r>
    </w:p>
    <w:p w:rsidR="00283E96" w:rsidRDefault="00283E96" w:rsidP="001A4B9D">
      <w:pPr>
        <w:spacing w:before="120" w:after="120" w:line="360" w:lineRule="auto"/>
        <w:ind w:firstLine="851"/>
        <w:jc w:val="both"/>
        <w:rPr>
          <w:rFonts w:cstheme="majorBidi"/>
          <w:b w:val="0"/>
          <w:bCs/>
          <w:szCs w:val="24"/>
          <w:u w:val="single"/>
        </w:rPr>
      </w:pPr>
    </w:p>
    <w:p w:rsidR="00E57D19" w:rsidRDefault="00E57D19" w:rsidP="001A4B9D">
      <w:pPr>
        <w:spacing w:before="120" w:after="120" w:line="360" w:lineRule="auto"/>
        <w:ind w:firstLine="851"/>
        <w:jc w:val="both"/>
        <w:rPr>
          <w:rFonts w:cstheme="majorBidi"/>
          <w:b w:val="0"/>
          <w:bCs/>
          <w:szCs w:val="24"/>
        </w:rPr>
      </w:pPr>
      <w:r w:rsidRPr="00E57D19">
        <w:rPr>
          <w:rFonts w:cstheme="majorBidi"/>
          <w:b w:val="0"/>
          <w:bCs/>
          <w:szCs w:val="24"/>
          <w:u w:val="single"/>
        </w:rPr>
        <w:t>Tataouine</w:t>
      </w:r>
      <w:r>
        <w:rPr>
          <w:rFonts w:cstheme="majorBidi"/>
          <w:b w:val="0"/>
          <w:bCs/>
          <w:szCs w:val="24"/>
        </w:rPr>
        <w: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Tataouine, une oasis au Sahara a été choisie pour être le lieu où les hommes devront se rendre quand le danger frappera le reste du pays. Cette oasis a, elle aussi, été décrite de façon à ce que le lecteur la considère comme un lieu où les personnages seront à l’abri de tous dangers, tels que nous le montrent les extraits suivants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283E96">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Tataouine était, en elle-même, une cité mystérieuse, tant  elle recelait de secrets et de cachotterie. La médina attirait tous les naufragés du désert et autres rebuts du monde civilisé. Chaque habitant de l’oasis avait son jardin secret qu’il cultivait à l’ombre des regards. A chacun le grand chagrin de sa vie qu’il traînait tel un boulet, un souvenir noir qui le hantait ou un fantôme qui le taraudait. Et il ne se passait pas de jour sans qu’il  eût de nouveau proscrit de l’autre rive qui arrivât et jetât son fardeau au seuil de la Porte des Rescapés</w:t>
      </w:r>
      <w:r w:rsidRPr="00222A4B">
        <w:rPr>
          <w:rFonts w:cstheme="majorBidi"/>
          <w:b w:val="0"/>
          <w:bCs/>
          <w:szCs w:val="24"/>
        </w:rPr>
        <w:t xml:space="preserve">. »  </w:t>
      </w:r>
      <w:r w:rsidR="00283E96">
        <w:rPr>
          <w:rFonts w:cstheme="majorBidi"/>
          <w:b w:val="0"/>
          <w:bCs/>
          <w:szCs w:val="24"/>
        </w:rPr>
        <w:t>(</w:t>
      </w:r>
      <w:r w:rsidR="00283E96" w:rsidRPr="007E5309">
        <w:rPr>
          <w:rFonts w:cstheme="majorBidi"/>
          <w:b w:val="0"/>
          <w:bCs/>
          <w:i/>
          <w:iCs/>
          <w:szCs w:val="24"/>
        </w:rPr>
        <w:t>L.B.D.S</w:t>
      </w:r>
      <w:r w:rsidR="00283E96">
        <w:rPr>
          <w:rFonts w:cstheme="majorBidi"/>
          <w:b w:val="0"/>
          <w:bCs/>
          <w:szCs w:val="24"/>
        </w:rPr>
        <w:t>, p</w:t>
      </w:r>
      <w:r w:rsidRPr="00222A4B">
        <w:rPr>
          <w:rFonts w:cstheme="majorBidi"/>
          <w:b w:val="0"/>
          <w:bCs/>
          <w:szCs w:val="24"/>
        </w:rPr>
        <w:t>age 53</w:t>
      </w:r>
      <w:r w:rsidR="00283E96">
        <w:rPr>
          <w:rFonts w:cstheme="majorBidi"/>
          <w:b w:val="0"/>
          <w:bCs/>
          <w:szCs w:val="24"/>
        </w:rPr>
        <w:t>).</w:t>
      </w:r>
    </w:p>
    <w:p w:rsidR="00E57D19" w:rsidRDefault="00E57D19" w:rsidP="00A109B4">
      <w:pPr>
        <w:spacing w:before="120" w:after="120" w:line="360" w:lineRule="auto"/>
        <w:ind w:firstLine="851"/>
        <w:jc w:val="both"/>
        <w:rPr>
          <w:rFonts w:cstheme="majorBidi"/>
          <w:b w:val="0"/>
          <w:bCs/>
          <w:szCs w:val="24"/>
        </w:rPr>
      </w:pPr>
    </w:p>
    <w:p w:rsidR="001A4B9D" w:rsidRPr="00222A4B" w:rsidRDefault="00162C14" w:rsidP="00283E96">
      <w:pPr>
        <w:spacing w:before="120" w:after="120" w:line="360" w:lineRule="auto"/>
        <w:ind w:firstLine="851"/>
        <w:jc w:val="both"/>
        <w:rPr>
          <w:rFonts w:cstheme="majorBidi"/>
          <w:b w:val="0"/>
          <w:bCs/>
          <w:szCs w:val="24"/>
        </w:rPr>
      </w:pPr>
      <w:r w:rsidRPr="00222A4B">
        <w:rPr>
          <w:rFonts w:cstheme="majorBidi"/>
          <w:b w:val="0"/>
          <w:bCs/>
          <w:szCs w:val="24"/>
        </w:rPr>
        <w:t xml:space="preserve"> </w:t>
      </w:r>
      <w:r w:rsidR="00A109B4">
        <w:rPr>
          <w:rFonts w:cstheme="majorBidi"/>
          <w:b w:val="0"/>
          <w:bCs/>
          <w:szCs w:val="24"/>
        </w:rPr>
        <w:t>« …</w:t>
      </w:r>
      <w:r w:rsidR="001A4B9D" w:rsidRPr="00222A4B">
        <w:rPr>
          <w:rFonts w:cstheme="majorBidi"/>
          <w:b w:val="0"/>
          <w:bCs/>
          <w:i/>
          <w:iCs/>
          <w:szCs w:val="24"/>
        </w:rPr>
        <w:t xml:space="preserve"> jusqu’à échouer aux portes de cette oasis perdue, ultime refuge de tous les rescapés du désert</w:t>
      </w:r>
      <w:r w:rsidR="00A109B4">
        <w:rPr>
          <w:rFonts w:cstheme="majorBidi"/>
          <w:b w:val="0"/>
          <w:bCs/>
          <w:i/>
          <w:iCs/>
          <w:szCs w:val="24"/>
        </w:rPr>
        <w:t>…</w:t>
      </w:r>
      <w:r w:rsidR="001A4B9D" w:rsidRPr="00222A4B">
        <w:rPr>
          <w:rFonts w:cstheme="majorBidi"/>
          <w:b w:val="0"/>
          <w:bCs/>
          <w:i/>
          <w:iCs/>
          <w:szCs w:val="24"/>
        </w:rPr>
        <w:t>.</w:t>
      </w:r>
      <w:r w:rsidR="001A4B9D" w:rsidRPr="00222A4B">
        <w:rPr>
          <w:rFonts w:cstheme="majorBidi"/>
          <w:b w:val="0"/>
          <w:bCs/>
          <w:szCs w:val="24"/>
        </w:rPr>
        <w:t xml:space="preserve"> »  </w:t>
      </w:r>
      <w:r w:rsidR="00283E96">
        <w:rPr>
          <w:rFonts w:cstheme="majorBidi"/>
          <w:b w:val="0"/>
          <w:bCs/>
          <w:szCs w:val="24"/>
        </w:rPr>
        <w:t>(</w:t>
      </w:r>
      <w:r w:rsidR="00283E96" w:rsidRPr="007E5309">
        <w:rPr>
          <w:rFonts w:cstheme="majorBidi"/>
          <w:b w:val="0"/>
          <w:bCs/>
          <w:i/>
          <w:iCs/>
          <w:szCs w:val="24"/>
        </w:rPr>
        <w:t>L.B.D.S</w:t>
      </w:r>
      <w:r w:rsidR="00283E96">
        <w:rPr>
          <w:rFonts w:cstheme="majorBidi"/>
          <w:b w:val="0"/>
          <w:bCs/>
          <w:szCs w:val="24"/>
        </w:rPr>
        <w:t>, p</w:t>
      </w:r>
      <w:r w:rsidR="001A4B9D" w:rsidRPr="00222A4B">
        <w:rPr>
          <w:rFonts w:cstheme="majorBidi"/>
          <w:b w:val="0"/>
          <w:bCs/>
          <w:szCs w:val="24"/>
        </w:rPr>
        <w:t>age 158</w:t>
      </w:r>
      <w:r w:rsidR="00283E96">
        <w:rPr>
          <w:rFonts w:cstheme="majorBidi"/>
          <w:b w:val="0"/>
          <w:bCs/>
          <w:szCs w:val="24"/>
        </w:rPr>
        <w:t>).</w:t>
      </w:r>
    </w:p>
    <w:p w:rsidR="001A4B9D" w:rsidRPr="00222A4B" w:rsidRDefault="00283E96" w:rsidP="00283E96">
      <w:pPr>
        <w:spacing w:before="120" w:after="120" w:line="360" w:lineRule="auto"/>
        <w:ind w:firstLine="851"/>
        <w:jc w:val="both"/>
        <w:rPr>
          <w:rFonts w:cstheme="majorBidi"/>
          <w:b w:val="0"/>
          <w:bCs/>
          <w:szCs w:val="24"/>
        </w:rPr>
      </w:pPr>
      <w:r w:rsidRPr="00222A4B">
        <w:rPr>
          <w:rFonts w:cstheme="majorBidi"/>
          <w:b w:val="0"/>
          <w:bCs/>
          <w:szCs w:val="24"/>
        </w:rPr>
        <w:t xml:space="preserve"> </w:t>
      </w:r>
      <w:r w:rsidR="001A4B9D" w:rsidRPr="00222A4B">
        <w:rPr>
          <w:rFonts w:cstheme="majorBidi"/>
          <w:b w:val="0"/>
          <w:bCs/>
          <w:szCs w:val="24"/>
        </w:rPr>
        <w:t>« </w:t>
      </w:r>
      <w:r w:rsidR="001A4B9D" w:rsidRPr="00222A4B">
        <w:rPr>
          <w:rFonts w:cstheme="majorBidi"/>
          <w:b w:val="0"/>
          <w:bCs/>
          <w:i/>
          <w:iCs/>
          <w:szCs w:val="24"/>
        </w:rPr>
        <w:t>Rassérénés par la quiétude de l’oasis</w:t>
      </w:r>
      <w:r w:rsidR="001A4B9D" w:rsidRPr="00222A4B">
        <w:rPr>
          <w:rFonts w:cstheme="majorBidi"/>
          <w:b w:val="0"/>
          <w:bCs/>
          <w:szCs w:val="24"/>
        </w:rPr>
        <w:t xml:space="preserve">. » </w:t>
      </w:r>
      <w:r>
        <w:rPr>
          <w:rFonts w:cstheme="majorBidi"/>
          <w:b w:val="0"/>
          <w:bCs/>
          <w:szCs w:val="24"/>
        </w:rPr>
        <w:t>(</w:t>
      </w:r>
      <w:r w:rsidRPr="007E5309">
        <w:rPr>
          <w:rFonts w:cstheme="majorBidi"/>
          <w:b w:val="0"/>
          <w:bCs/>
          <w:i/>
          <w:iCs/>
          <w:szCs w:val="24"/>
        </w:rPr>
        <w:t>L.B.D.S</w:t>
      </w:r>
      <w:r>
        <w:rPr>
          <w:rFonts w:cstheme="majorBidi"/>
          <w:b w:val="0"/>
          <w:bCs/>
          <w:szCs w:val="24"/>
        </w:rPr>
        <w:t>, p</w:t>
      </w:r>
      <w:r w:rsidR="001A4B9D" w:rsidRPr="00222A4B">
        <w:rPr>
          <w:rFonts w:cstheme="majorBidi"/>
          <w:b w:val="0"/>
          <w:bCs/>
          <w:szCs w:val="24"/>
        </w:rPr>
        <w:t>age 160</w:t>
      </w:r>
      <w:r>
        <w:rPr>
          <w:rFonts w:cstheme="majorBidi"/>
          <w:b w:val="0"/>
          <w:bCs/>
          <w:szCs w:val="24"/>
        </w:rPr>
        <w:t>).</w:t>
      </w:r>
    </w:p>
    <w:p w:rsidR="00E57D19" w:rsidRDefault="00E57D19"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Ainsi nous venons de voir que le narrateur insiste sur le fait que Tataouine est un lieu inconnu, un lieu où on trouve le bien être. Néanmoins ce lieu est inconnu de tous dans le but de le préserver. Tataouine représente à la fois le néant, l’inconnu et la sérénité.</w:t>
      </w:r>
    </w:p>
    <w:p w:rsidR="00E57D19" w:rsidRDefault="00E57D19" w:rsidP="001A4B9D">
      <w:pPr>
        <w:spacing w:before="120" w:after="120" w:line="360" w:lineRule="auto"/>
        <w:ind w:firstLine="851"/>
        <w:jc w:val="both"/>
        <w:rPr>
          <w:rFonts w:cstheme="majorBidi"/>
          <w:b w:val="0"/>
          <w:bCs/>
          <w:szCs w:val="24"/>
        </w:rPr>
      </w:pPr>
    </w:p>
    <w:p w:rsidR="00AC1DEF" w:rsidRDefault="00AC1DEF" w:rsidP="001A4B9D">
      <w:pPr>
        <w:spacing w:before="120" w:after="120" w:line="360" w:lineRule="auto"/>
        <w:ind w:firstLine="851"/>
        <w:jc w:val="both"/>
        <w:rPr>
          <w:rFonts w:cstheme="majorBidi"/>
          <w:b w:val="0"/>
          <w:bCs/>
          <w:szCs w:val="24"/>
        </w:rPr>
      </w:pPr>
    </w:p>
    <w:p w:rsidR="00AC1DEF" w:rsidRDefault="00AC1DEF" w:rsidP="001A4B9D">
      <w:pPr>
        <w:spacing w:before="120" w:after="120" w:line="360" w:lineRule="auto"/>
        <w:ind w:firstLine="851"/>
        <w:jc w:val="both"/>
        <w:rPr>
          <w:rFonts w:cstheme="majorBidi"/>
          <w:b w:val="0"/>
          <w:bCs/>
          <w:szCs w:val="24"/>
        </w:rPr>
      </w:pPr>
    </w:p>
    <w:p w:rsidR="00AC1DEF" w:rsidRDefault="00AC1DEF" w:rsidP="001A4B9D">
      <w:pPr>
        <w:spacing w:before="120" w:after="120" w:line="360" w:lineRule="auto"/>
        <w:ind w:firstLine="851"/>
        <w:jc w:val="both"/>
        <w:rPr>
          <w:rFonts w:cstheme="majorBidi"/>
          <w:b w:val="0"/>
          <w:bCs/>
          <w:szCs w:val="24"/>
        </w:rPr>
      </w:pPr>
    </w:p>
    <w:p w:rsidR="00E57D19" w:rsidRPr="00E57D19" w:rsidRDefault="00E57D19" w:rsidP="001A4B9D">
      <w:pPr>
        <w:spacing w:before="120" w:after="120" w:line="360" w:lineRule="auto"/>
        <w:ind w:firstLine="851"/>
        <w:jc w:val="both"/>
        <w:rPr>
          <w:rFonts w:cstheme="majorBidi"/>
          <w:b w:val="0"/>
          <w:bCs/>
          <w:szCs w:val="24"/>
          <w:u w:val="single"/>
        </w:rPr>
      </w:pPr>
      <w:r w:rsidRPr="00E57D19">
        <w:rPr>
          <w:rFonts w:cstheme="majorBidi"/>
          <w:b w:val="0"/>
          <w:bCs/>
          <w:szCs w:val="24"/>
          <w:u w:val="single"/>
        </w:rPr>
        <w:lastRenderedPageBreak/>
        <w:t>Le Tassili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Tassili qui se trouve lui aussi au Sahara, est le lieu où le docteur Alfred </w:t>
      </w:r>
      <w:proofErr w:type="spellStart"/>
      <w:r w:rsidRPr="00222A4B">
        <w:rPr>
          <w:rFonts w:cstheme="majorBidi"/>
          <w:b w:val="0"/>
          <w:bCs/>
          <w:szCs w:val="24"/>
        </w:rPr>
        <w:t>Djelloul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pourra trouver les réponses à ses questions. C’est le lieu qui a été choisi pour conserver à l’abri de tous le fameux Dépliant tant recherché.</w:t>
      </w:r>
    </w:p>
    <w:p w:rsidR="001A4B9D" w:rsidRPr="00222A4B" w:rsidRDefault="001A4B9D" w:rsidP="00AC1DEF">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 xml:space="preserve">Je sais seulement qu’il devait se retirer dans une grotte, encastrée dans un immense plateau qui s’appelait le Tassili, </w:t>
      </w:r>
      <w:r w:rsidRPr="00222A4B">
        <w:rPr>
          <w:rFonts w:cstheme="majorBidi"/>
          <w:b w:val="0"/>
          <w:bCs/>
          <w:i/>
          <w:iCs/>
          <w:szCs w:val="24"/>
          <w:u w:val="single"/>
        </w:rPr>
        <w:t>un des berceaux de l’humanité</w:t>
      </w:r>
      <w:r w:rsidRPr="00222A4B">
        <w:rPr>
          <w:rFonts w:cstheme="majorBidi"/>
          <w:b w:val="0"/>
          <w:bCs/>
          <w:szCs w:val="24"/>
        </w:rPr>
        <w:t xml:space="preserve">. » </w:t>
      </w:r>
      <w:r w:rsidR="00AC1DEF">
        <w:rPr>
          <w:rFonts w:cstheme="majorBidi"/>
          <w:b w:val="0"/>
          <w:bCs/>
          <w:szCs w:val="24"/>
        </w:rPr>
        <w:t>(</w:t>
      </w:r>
      <w:r w:rsidR="00AC1DEF" w:rsidRPr="007E5309">
        <w:rPr>
          <w:rFonts w:cstheme="majorBidi"/>
          <w:b w:val="0"/>
          <w:bCs/>
          <w:i/>
          <w:iCs/>
          <w:szCs w:val="24"/>
        </w:rPr>
        <w:t>L.B.D.S</w:t>
      </w:r>
      <w:r w:rsidR="00AC1DEF">
        <w:rPr>
          <w:rFonts w:cstheme="majorBidi"/>
          <w:b w:val="0"/>
          <w:bCs/>
          <w:szCs w:val="24"/>
        </w:rPr>
        <w:t>, p</w:t>
      </w:r>
      <w:r w:rsidRPr="00222A4B">
        <w:rPr>
          <w:rFonts w:cstheme="majorBidi"/>
          <w:b w:val="0"/>
          <w:bCs/>
          <w:szCs w:val="24"/>
        </w:rPr>
        <w:t>age 30</w:t>
      </w:r>
      <w:r w:rsidR="00AC1DEF">
        <w:rPr>
          <w:rFonts w:cstheme="majorBidi"/>
          <w:b w:val="0"/>
          <w:bCs/>
          <w:szCs w:val="24"/>
        </w:rPr>
        <w:t>).</w:t>
      </w:r>
    </w:p>
    <w:p w:rsidR="00071544" w:rsidRDefault="0007154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Ce berceau de l’humanité à protéger le manuscrit pendant des siècles et des siècles. Un manuscrit qui renferme tous les secrets de l’Humanité.</w:t>
      </w:r>
    </w:p>
    <w:p w:rsidR="007C2C40" w:rsidRDefault="007C2C40"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Nous avons vu que le désert, qui a abrité le Patriarche, 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Ermal</w:t>
      </w:r>
      <w:proofErr w:type="spellEnd"/>
      <w:r w:rsidRPr="00222A4B">
        <w:rPr>
          <w:rFonts w:cstheme="majorBidi"/>
          <w:b w:val="0"/>
          <w:bCs/>
          <w:szCs w:val="24"/>
        </w:rPr>
        <w:t xml:space="preserve"> et les </w:t>
      </w:r>
      <w:proofErr w:type="spellStart"/>
      <w:r w:rsidRPr="00222A4B">
        <w:rPr>
          <w:rFonts w:cstheme="majorBidi"/>
          <w:b w:val="0"/>
          <w:bCs/>
          <w:szCs w:val="24"/>
        </w:rPr>
        <w:t>Bensimson</w:t>
      </w:r>
      <w:proofErr w:type="spellEnd"/>
      <w:r w:rsidRPr="00222A4B">
        <w:rPr>
          <w:rFonts w:cstheme="majorBidi"/>
          <w:b w:val="0"/>
          <w:bCs/>
          <w:szCs w:val="24"/>
        </w:rPr>
        <w:t xml:space="preserve">, ainsi que le Dépliant est symbole de sérénité, et de pureté. Nous allons voir, maintenant comment les lieux qui abritent </w:t>
      </w:r>
      <w:proofErr w:type="spellStart"/>
      <w:r w:rsidRPr="00222A4B">
        <w:rPr>
          <w:rFonts w:cstheme="majorBidi"/>
          <w:b w:val="0"/>
          <w:bCs/>
          <w:szCs w:val="24"/>
        </w:rPr>
        <w:t>Baldazar</w:t>
      </w:r>
      <w:proofErr w:type="spellEnd"/>
      <w:r w:rsidRPr="00222A4B">
        <w:rPr>
          <w:rFonts w:cstheme="majorBidi"/>
          <w:b w:val="0"/>
          <w:bCs/>
          <w:szCs w:val="24"/>
        </w:rPr>
        <w:t xml:space="preserve"> et </w:t>
      </w:r>
      <w:proofErr w:type="spellStart"/>
      <w:r w:rsidRPr="00222A4B">
        <w:rPr>
          <w:rFonts w:cstheme="majorBidi"/>
          <w:b w:val="0"/>
          <w:bCs/>
          <w:szCs w:val="24"/>
        </w:rPr>
        <w:t>Zalzamiche</w:t>
      </w:r>
      <w:proofErr w:type="spellEnd"/>
      <w:r w:rsidRPr="00222A4B">
        <w:rPr>
          <w:rFonts w:cstheme="majorBidi"/>
          <w:b w:val="0"/>
          <w:bCs/>
          <w:szCs w:val="24"/>
        </w:rPr>
        <w:t>, qui représente le « Mal » dans le récit, ont été décrits.</w:t>
      </w:r>
    </w:p>
    <w:p w:rsidR="00E57D19" w:rsidRDefault="00E57D19"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Commençons par le Palais du Gouverneur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Quand on lui retira le bandeau qui lui obstruait la vue, il n’en crut pas ses yeux en se retournant dans une salle magnifique, toute ors et splendeurs, fresques et fleurs, tapissée de soieries, avec des colonnes de marbre et des rideaux de velours</w:t>
      </w:r>
      <w:r w:rsidRPr="00222A4B">
        <w:rPr>
          <w:rFonts w:cstheme="majorBidi"/>
          <w:b w:val="0"/>
          <w:bCs/>
          <w:szCs w:val="24"/>
        </w:rPr>
        <w:t xml:space="preserve">. » </w:t>
      </w:r>
      <w:r w:rsidR="00AC1DEF">
        <w:rPr>
          <w:rFonts w:cstheme="majorBidi"/>
          <w:b w:val="0"/>
          <w:bCs/>
          <w:szCs w:val="24"/>
        </w:rPr>
        <w:t>(</w:t>
      </w:r>
      <w:r w:rsidR="00AC1DEF" w:rsidRPr="007E5309">
        <w:rPr>
          <w:rFonts w:cstheme="majorBidi"/>
          <w:b w:val="0"/>
          <w:bCs/>
          <w:i/>
          <w:iCs/>
          <w:szCs w:val="24"/>
        </w:rPr>
        <w:t>L.B.D.S</w:t>
      </w:r>
      <w:r w:rsidR="00AC1DEF">
        <w:rPr>
          <w:rFonts w:cstheme="majorBidi"/>
          <w:b w:val="0"/>
          <w:bCs/>
          <w:szCs w:val="24"/>
        </w:rPr>
        <w:t xml:space="preserve">, </w:t>
      </w:r>
      <w:r w:rsidRPr="00222A4B">
        <w:rPr>
          <w:rFonts w:cstheme="majorBidi"/>
          <w:b w:val="0"/>
          <w:bCs/>
          <w:szCs w:val="24"/>
        </w:rPr>
        <w:t>page 97</w:t>
      </w:r>
      <w:r w:rsidR="00AC1DEF">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Dans cet extrait, nous remarquons que le palais du Gouverneur est d’une grande beauté et d’une grande richesse. Néanmoins, c’est le lieu où demeure </w:t>
      </w:r>
      <w:proofErr w:type="spellStart"/>
      <w:r w:rsidRPr="00222A4B">
        <w:rPr>
          <w:rFonts w:cstheme="majorBidi"/>
          <w:b w:val="0"/>
          <w:bCs/>
          <w:szCs w:val="24"/>
        </w:rPr>
        <w:t>Baldazar</w:t>
      </w:r>
      <w:proofErr w:type="spellEnd"/>
      <w:r w:rsidRPr="00222A4B">
        <w:rPr>
          <w:rFonts w:cstheme="majorBidi"/>
          <w:b w:val="0"/>
          <w:bCs/>
          <w:szCs w:val="24"/>
        </w:rPr>
        <w:t xml:space="preserve"> le Terrible. Le palais,  comme le Zaccar, est un espace luxueux où réside un personnage odieux. Nous pouvons, pour le qualifier, reprendre l’expression citée précédemment : c’est un lieu ou le « Beau » abrite  le « Mal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Un autre palais est aussi décrit celui qui sert de refuge à </w:t>
      </w:r>
      <w:proofErr w:type="spellStart"/>
      <w:r w:rsidRPr="00222A4B">
        <w:rPr>
          <w:rFonts w:cstheme="majorBidi"/>
          <w:b w:val="0"/>
          <w:bCs/>
          <w:szCs w:val="24"/>
        </w:rPr>
        <w:t>Zalzamiche</w:t>
      </w:r>
      <w:proofErr w:type="spellEnd"/>
      <w:r w:rsidRPr="00222A4B">
        <w:rPr>
          <w:rFonts w:cstheme="majorBidi"/>
          <w:b w:val="0"/>
          <w:bCs/>
          <w:szCs w:val="24"/>
        </w:rPr>
        <w:t xml:space="preserve"> l’horrible sorcière. Ce lieu reflète très bien le personnage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szCs w:val="24"/>
        </w:rPr>
        <w:t xml:space="preserve"> « </w:t>
      </w:r>
      <w:r w:rsidRPr="00222A4B">
        <w:rPr>
          <w:rFonts w:cstheme="majorBidi"/>
          <w:b w:val="0"/>
          <w:bCs/>
          <w:i/>
          <w:iCs/>
          <w:szCs w:val="24"/>
        </w:rPr>
        <w:t xml:space="preserve">Le manoir était plongé dans une pénombre toute gothique, et cela venait de ce que, manifestement, la lumière ne dardait guère ses rayons sur ces lieux. De fait, l’astre diurne, totalement occulté derrière d’obscurs nuages ombrageux qu’on aurait cru inamovibles, ne visitaient point les vitraux et les hautes fenêtres de ce sinistre domaine. Au </w:t>
      </w:r>
      <w:r w:rsidRPr="00222A4B">
        <w:rPr>
          <w:rFonts w:cstheme="majorBidi"/>
          <w:b w:val="0"/>
          <w:bCs/>
          <w:i/>
          <w:iCs/>
          <w:szCs w:val="24"/>
        </w:rPr>
        <w:lastRenderedPageBreak/>
        <w:t xml:space="preserve">reste, l’édifice, dans sa forme, était d’aspect sombre et austère, avec un teint mi-noirâtre, mi-verdâtre, accentué par une invasion de mousse, de lierre, et autres plantes grimpantes, qui venaient recouvrir sa façade.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i/>
          <w:iCs/>
          <w:szCs w:val="24"/>
        </w:rPr>
        <w:t>Tout autour de ce manoir, il n’y avait que des squelettes de mulets et des arbres morts, des herbes folles et des fleurs fanées. Ça et là, des îlots de névés étaient répandus, quand ce n’étaient pas littéralement d’interminables vallons de neige, vestiges d’hivers particulier rigoureux </w:t>
      </w:r>
      <w:r w:rsidRPr="00222A4B">
        <w:rPr>
          <w:rFonts w:cstheme="majorBidi"/>
          <w:b w:val="0"/>
          <w:bCs/>
          <w:szCs w:val="24"/>
        </w:rPr>
        <w:t xml:space="preserve">» </w:t>
      </w:r>
      <w:r w:rsidR="00AC1DEF">
        <w:rPr>
          <w:rFonts w:cstheme="majorBidi"/>
          <w:b w:val="0"/>
          <w:bCs/>
          <w:szCs w:val="24"/>
        </w:rPr>
        <w:t>(</w:t>
      </w:r>
      <w:r w:rsidR="00AC1DEF" w:rsidRPr="007E5309">
        <w:rPr>
          <w:rFonts w:cstheme="majorBidi"/>
          <w:b w:val="0"/>
          <w:bCs/>
          <w:i/>
          <w:iCs/>
          <w:szCs w:val="24"/>
        </w:rPr>
        <w:t>L.B.D.S</w:t>
      </w:r>
      <w:r w:rsidR="00AC1DEF">
        <w:rPr>
          <w:rFonts w:cstheme="majorBidi"/>
          <w:b w:val="0"/>
          <w:bCs/>
          <w:szCs w:val="24"/>
        </w:rPr>
        <w:t xml:space="preserve">, </w:t>
      </w:r>
      <w:r w:rsidRPr="00222A4B">
        <w:rPr>
          <w:rFonts w:cstheme="majorBidi"/>
          <w:b w:val="0"/>
          <w:bCs/>
          <w:szCs w:val="24"/>
        </w:rPr>
        <w:t>page 426</w:t>
      </w:r>
      <w:r w:rsidR="00AC1DEF">
        <w:rPr>
          <w:rFonts w:cstheme="majorBidi"/>
          <w:b w:val="0"/>
          <w:bCs/>
          <w:szCs w:val="24"/>
        </w:rPr>
        <w:t>)</w:t>
      </w:r>
      <w:r w:rsidRPr="00222A4B">
        <w:rPr>
          <w:rFonts w:cstheme="majorBidi"/>
          <w:b w:val="0"/>
          <w:bCs/>
          <w:szCs w:val="24"/>
        </w:rPr>
        <w:t>.</w:t>
      </w:r>
    </w:p>
    <w:p w:rsidR="00071544" w:rsidRDefault="00071544"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manoir de </w:t>
      </w:r>
      <w:proofErr w:type="spellStart"/>
      <w:r w:rsidRPr="00222A4B">
        <w:rPr>
          <w:rFonts w:cstheme="majorBidi"/>
          <w:b w:val="0"/>
          <w:bCs/>
          <w:szCs w:val="24"/>
        </w:rPr>
        <w:t>Zalzamiche</w:t>
      </w:r>
      <w:proofErr w:type="spellEnd"/>
      <w:r w:rsidRPr="00222A4B">
        <w:rPr>
          <w:rFonts w:cstheme="majorBidi"/>
          <w:b w:val="0"/>
          <w:bCs/>
          <w:szCs w:val="24"/>
        </w:rPr>
        <w:t xml:space="preserve"> est décrit comme un lieu sombre, sans vie. La mort est omniprésente dans ce lieu froid. Ce qui reflète bien le personnage. En effet, </w:t>
      </w:r>
      <w:proofErr w:type="spellStart"/>
      <w:r w:rsidRPr="00222A4B">
        <w:rPr>
          <w:rFonts w:cstheme="majorBidi"/>
          <w:b w:val="0"/>
          <w:bCs/>
          <w:szCs w:val="24"/>
        </w:rPr>
        <w:t>Zalzamiche</w:t>
      </w:r>
      <w:proofErr w:type="spellEnd"/>
      <w:r w:rsidRPr="00222A4B">
        <w:rPr>
          <w:rFonts w:cstheme="majorBidi"/>
          <w:b w:val="0"/>
          <w:bCs/>
          <w:szCs w:val="24"/>
        </w:rPr>
        <w:t>, dans le roman est une sorcière sans débonnaireté, qui sème la mort partout.</w:t>
      </w:r>
    </w:p>
    <w:p w:rsidR="007C2C40" w:rsidRPr="00222A4B" w:rsidRDefault="007C2C40"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u w:val="single"/>
        </w:rPr>
      </w:pPr>
      <w:r w:rsidRPr="00222A4B">
        <w:rPr>
          <w:rFonts w:cstheme="majorBidi"/>
          <w:b w:val="0"/>
          <w:bCs/>
          <w:szCs w:val="24"/>
          <w:u w:val="single"/>
        </w:rPr>
        <w:t>Trajet du sud</w:t>
      </w:r>
    </w:p>
    <w:p w:rsidR="00E57D19" w:rsidRDefault="00E57D19" w:rsidP="00CC4C5C">
      <w:pPr>
        <w:spacing w:before="120" w:after="120" w:line="360" w:lineRule="auto"/>
        <w:ind w:firstLine="851"/>
        <w:jc w:val="both"/>
        <w:rPr>
          <w:rFonts w:cstheme="majorBidi"/>
          <w:b w:val="0"/>
          <w:bCs/>
          <w:szCs w:val="24"/>
        </w:rPr>
      </w:pPr>
      <w:r>
        <w:rPr>
          <w:rFonts w:cstheme="majorBidi"/>
          <w:b w:val="0"/>
          <w:bCs/>
          <w:szCs w:val="24"/>
        </w:rPr>
        <w:t xml:space="preserve">Le trajet qu’effectua le corbeau envoyé par </w:t>
      </w:r>
      <w:proofErr w:type="spellStart"/>
      <w:r>
        <w:rPr>
          <w:rFonts w:cstheme="majorBidi"/>
          <w:b w:val="0"/>
          <w:bCs/>
          <w:szCs w:val="24"/>
        </w:rPr>
        <w:t>Zalzamiche</w:t>
      </w:r>
      <w:proofErr w:type="spellEnd"/>
      <w:r>
        <w:rPr>
          <w:rFonts w:cstheme="majorBidi"/>
          <w:b w:val="0"/>
          <w:bCs/>
          <w:szCs w:val="24"/>
        </w:rPr>
        <w:t xml:space="preserve"> la sorcière est </w:t>
      </w:r>
      <w:r w:rsidR="00CC4C5C">
        <w:rPr>
          <w:rFonts w:cstheme="majorBidi"/>
          <w:b w:val="0"/>
          <w:bCs/>
          <w:szCs w:val="24"/>
        </w:rPr>
        <w:t xml:space="preserve">identique à celui auquel participa Mustapha </w:t>
      </w:r>
      <w:proofErr w:type="spellStart"/>
      <w:r w:rsidR="00CC4C5C">
        <w:rPr>
          <w:rFonts w:cstheme="majorBidi"/>
          <w:b w:val="0"/>
          <w:bCs/>
          <w:szCs w:val="24"/>
        </w:rPr>
        <w:t>Benfodil</w:t>
      </w:r>
      <w:proofErr w:type="spellEnd"/>
      <w:r w:rsidR="00CC4C5C">
        <w:rPr>
          <w:rFonts w:cstheme="majorBidi"/>
          <w:b w:val="0"/>
          <w:bCs/>
          <w:szCs w:val="24"/>
        </w:rPr>
        <w:t xml:space="preserve"> dans son trajet de Béchar à </w:t>
      </w:r>
      <w:proofErr w:type="spellStart"/>
      <w:r w:rsidR="00CC4C5C">
        <w:rPr>
          <w:rFonts w:cstheme="majorBidi"/>
          <w:b w:val="0"/>
          <w:bCs/>
          <w:szCs w:val="24"/>
        </w:rPr>
        <w:t>Timiaouine</w:t>
      </w:r>
      <w:proofErr w:type="spellEnd"/>
      <w:r w:rsidR="00CC4C5C">
        <w:rPr>
          <w:rFonts w:cstheme="majorBidi"/>
          <w:b w:val="0"/>
          <w:bCs/>
          <w:szCs w:val="24"/>
        </w:rPr>
        <w:t>. Le narrateur, dans le roman, retrace le trajet du journaliste dans le désert.</w:t>
      </w:r>
    </w:p>
    <w:p w:rsidR="001A4B9D" w:rsidRPr="00222A4B" w:rsidRDefault="00CC4C5C" w:rsidP="00CC4C5C">
      <w:pPr>
        <w:spacing w:before="120" w:after="120" w:line="360" w:lineRule="auto"/>
        <w:ind w:firstLine="851"/>
        <w:jc w:val="both"/>
        <w:rPr>
          <w:rFonts w:cstheme="majorBidi"/>
          <w:b w:val="0"/>
          <w:bCs/>
          <w:szCs w:val="24"/>
        </w:rPr>
      </w:pPr>
      <w:r>
        <w:rPr>
          <w:rFonts w:cstheme="majorBidi"/>
          <w:b w:val="0"/>
          <w:bCs/>
          <w:i/>
          <w:iCs/>
          <w:szCs w:val="24"/>
        </w:rPr>
        <w:t>« </w:t>
      </w:r>
      <w:r w:rsidR="001A4B9D" w:rsidRPr="00CC4C5C">
        <w:rPr>
          <w:rFonts w:cstheme="majorBidi"/>
          <w:b w:val="0"/>
          <w:bCs/>
          <w:i/>
          <w:iCs/>
          <w:szCs w:val="24"/>
        </w:rPr>
        <w:t xml:space="preserve">La sorcière envoya un corbeau </w:t>
      </w:r>
      <w:proofErr w:type="gramStart"/>
      <w:r w:rsidR="001A4B9D" w:rsidRPr="00CC4C5C">
        <w:rPr>
          <w:rFonts w:cstheme="majorBidi"/>
          <w:b w:val="0"/>
          <w:bCs/>
          <w:i/>
          <w:iCs/>
          <w:szCs w:val="24"/>
        </w:rPr>
        <w:t>voltiger</w:t>
      </w:r>
      <w:proofErr w:type="gramEnd"/>
      <w:r w:rsidR="001A4B9D" w:rsidRPr="00CC4C5C">
        <w:rPr>
          <w:rFonts w:cstheme="majorBidi"/>
          <w:b w:val="0"/>
          <w:bCs/>
          <w:i/>
          <w:iCs/>
          <w:szCs w:val="24"/>
        </w:rPr>
        <w:t xml:space="preserve"> dans le ciel. Le corbeau de malheur vit les deux tourtereaux passer les frontières, faire une nuitée à </w:t>
      </w:r>
      <w:proofErr w:type="spellStart"/>
      <w:r w:rsidR="001A4B9D" w:rsidRPr="00CC4C5C">
        <w:rPr>
          <w:rFonts w:cstheme="majorBidi"/>
          <w:b w:val="0"/>
          <w:bCs/>
          <w:i/>
          <w:iCs/>
          <w:szCs w:val="24"/>
        </w:rPr>
        <w:t>Tilimssen</w:t>
      </w:r>
      <w:proofErr w:type="spellEnd"/>
      <w:r w:rsidR="001A4B9D" w:rsidRPr="00CC4C5C">
        <w:rPr>
          <w:rFonts w:cstheme="majorBidi"/>
          <w:b w:val="0"/>
          <w:bCs/>
          <w:i/>
          <w:iCs/>
          <w:szCs w:val="24"/>
        </w:rPr>
        <w:t xml:space="preserve"> puis cavaler vers le bas : Béchar, </w:t>
      </w:r>
      <w:proofErr w:type="spellStart"/>
      <w:r w:rsidR="001A4B9D" w:rsidRPr="00CC4C5C">
        <w:rPr>
          <w:rFonts w:cstheme="majorBidi"/>
          <w:b w:val="0"/>
          <w:bCs/>
          <w:i/>
          <w:iCs/>
          <w:szCs w:val="24"/>
        </w:rPr>
        <w:t>Bébi</w:t>
      </w:r>
      <w:proofErr w:type="spellEnd"/>
      <w:r w:rsidR="001A4B9D" w:rsidRPr="00CC4C5C">
        <w:rPr>
          <w:rFonts w:cstheme="majorBidi"/>
          <w:b w:val="0"/>
          <w:bCs/>
          <w:i/>
          <w:iCs/>
          <w:szCs w:val="24"/>
        </w:rPr>
        <w:t xml:space="preserve"> </w:t>
      </w:r>
      <w:proofErr w:type="spellStart"/>
      <w:r w:rsidR="001A4B9D" w:rsidRPr="00CC4C5C">
        <w:rPr>
          <w:rFonts w:cstheme="majorBidi"/>
          <w:b w:val="0"/>
          <w:bCs/>
          <w:i/>
          <w:iCs/>
          <w:szCs w:val="24"/>
        </w:rPr>
        <w:t>Abbès</w:t>
      </w:r>
      <w:proofErr w:type="spellEnd"/>
      <w:r w:rsidR="001A4B9D" w:rsidRPr="00CC4C5C">
        <w:rPr>
          <w:rFonts w:cstheme="majorBidi"/>
          <w:b w:val="0"/>
          <w:bCs/>
          <w:i/>
          <w:iCs/>
          <w:szCs w:val="24"/>
        </w:rPr>
        <w:t xml:space="preserve">, </w:t>
      </w:r>
      <w:proofErr w:type="spellStart"/>
      <w:r w:rsidR="001A4B9D" w:rsidRPr="00CC4C5C">
        <w:rPr>
          <w:rFonts w:cstheme="majorBidi"/>
          <w:b w:val="0"/>
          <w:bCs/>
          <w:i/>
          <w:iCs/>
          <w:szCs w:val="24"/>
        </w:rPr>
        <w:t>Timimoun</w:t>
      </w:r>
      <w:proofErr w:type="spellEnd"/>
      <w:r w:rsidR="001A4B9D" w:rsidRPr="00CC4C5C">
        <w:rPr>
          <w:rFonts w:cstheme="majorBidi"/>
          <w:b w:val="0"/>
          <w:bCs/>
          <w:i/>
          <w:iCs/>
          <w:szCs w:val="24"/>
        </w:rPr>
        <w:t xml:space="preserve">, Adrar. Ils s’arrêtèrent devant la Zaouïa </w:t>
      </w:r>
      <w:proofErr w:type="spellStart"/>
      <w:r w:rsidR="001A4B9D" w:rsidRPr="00CC4C5C">
        <w:rPr>
          <w:rFonts w:cstheme="majorBidi"/>
          <w:b w:val="0"/>
          <w:bCs/>
          <w:i/>
          <w:iCs/>
          <w:szCs w:val="24"/>
        </w:rPr>
        <w:t>Kounta</w:t>
      </w:r>
      <w:proofErr w:type="spellEnd"/>
      <w:r w:rsidR="001A4B9D" w:rsidRPr="00CC4C5C">
        <w:rPr>
          <w:rFonts w:cstheme="majorBidi"/>
          <w:b w:val="0"/>
          <w:bCs/>
          <w:i/>
          <w:iCs/>
          <w:szCs w:val="24"/>
        </w:rPr>
        <w:t xml:space="preserve"> pour implorer la baraka des saints patrons de la région. Ils continuèrent encore plus bas, vers </w:t>
      </w:r>
      <w:proofErr w:type="spellStart"/>
      <w:r w:rsidR="001A4B9D" w:rsidRPr="00CC4C5C">
        <w:rPr>
          <w:rFonts w:cstheme="majorBidi"/>
          <w:b w:val="0"/>
          <w:bCs/>
          <w:i/>
          <w:iCs/>
          <w:szCs w:val="24"/>
        </w:rPr>
        <w:t>Reggane</w:t>
      </w:r>
      <w:proofErr w:type="spellEnd"/>
      <w:r w:rsidR="001A4B9D" w:rsidRPr="00CC4C5C">
        <w:rPr>
          <w:rFonts w:cstheme="majorBidi"/>
          <w:b w:val="0"/>
          <w:bCs/>
          <w:i/>
          <w:iCs/>
          <w:szCs w:val="24"/>
        </w:rPr>
        <w:t xml:space="preserve">, </w:t>
      </w:r>
      <w:proofErr w:type="spellStart"/>
      <w:proofErr w:type="gramStart"/>
      <w:r w:rsidR="001A4B9D" w:rsidRPr="00CC4C5C">
        <w:rPr>
          <w:rFonts w:cstheme="majorBidi"/>
          <w:b w:val="0"/>
          <w:bCs/>
          <w:i/>
          <w:iCs/>
          <w:szCs w:val="24"/>
        </w:rPr>
        <w:t>Timiaouine</w:t>
      </w:r>
      <w:proofErr w:type="spellEnd"/>
      <w:r w:rsidR="001A4B9D" w:rsidRPr="00CC4C5C">
        <w:rPr>
          <w:rFonts w:cstheme="majorBidi"/>
          <w:b w:val="0"/>
          <w:bCs/>
          <w:i/>
          <w:iCs/>
          <w:szCs w:val="24"/>
        </w:rPr>
        <w:t xml:space="preserve"> ,</w:t>
      </w:r>
      <w:proofErr w:type="gramEnd"/>
      <w:r w:rsidR="001A4B9D" w:rsidRPr="00CC4C5C">
        <w:rPr>
          <w:rFonts w:cstheme="majorBidi"/>
          <w:b w:val="0"/>
          <w:bCs/>
          <w:i/>
          <w:iCs/>
          <w:szCs w:val="24"/>
        </w:rPr>
        <w:t xml:space="preserve"> </w:t>
      </w:r>
      <w:proofErr w:type="spellStart"/>
      <w:r w:rsidR="001A4B9D" w:rsidRPr="00CC4C5C">
        <w:rPr>
          <w:rFonts w:cstheme="majorBidi"/>
          <w:b w:val="0"/>
          <w:bCs/>
          <w:i/>
          <w:iCs/>
          <w:szCs w:val="24"/>
        </w:rPr>
        <w:t>Tinzaouatine</w:t>
      </w:r>
      <w:proofErr w:type="spellEnd"/>
      <w:r w:rsidR="001A4B9D" w:rsidRPr="00CC4C5C">
        <w:rPr>
          <w:rFonts w:cstheme="majorBidi"/>
          <w:b w:val="0"/>
          <w:bCs/>
          <w:i/>
          <w:iCs/>
          <w:szCs w:val="24"/>
        </w:rPr>
        <w:t xml:space="preserve">, In </w:t>
      </w:r>
      <w:proofErr w:type="spellStart"/>
      <w:r w:rsidR="001A4B9D" w:rsidRPr="00CC4C5C">
        <w:rPr>
          <w:rFonts w:cstheme="majorBidi"/>
          <w:b w:val="0"/>
          <w:bCs/>
          <w:i/>
          <w:iCs/>
          <w:szCs w:val="24"/>
        </w:rPr>
        <w:t>Guezzam</w:t>
      </w:r>
      <w:proofErr w:type="spellEnd"/>
      <w:r w:rsidR="001A4B9D" w:rsidRPr="00CC4C5C">
        <w:rPr>
          <w:rFonts w:cstheme="majorBidi"/>
          <w:b w:val="0"/>
          <w:bCs/>
          <w:i/>
          <w:iCs/>
          <w:szCs w:val="24"/>
        </w:rPr>
        <w:t>. Ils s’égarèrent, bivouaquèrent près d’un vieux bordj puis remontèrent vers Tamanrasset. Ils passèrent une nuit dans la Frégate du Père Foucauld. Ils furent hébergés par des moines dans l’ermitage de l’</w:t>
      </w:r>
      <w:proofErr w:type="spellStart"/>
      <w:r w:rsidR="001A4B9D" w:rsidRPr="00CC4C5C">
        <w:rPr>
          <w:rFonts w:cstheme="majorBidi"/>
          <w:b w:val="0"/>
          <w:bCs/>
          <w:i/>
          <w:iCs/>
          <w:szCs w:val="24"/>
        </w:rPr>
        <w:t>Assekrem</w:t>
      </w:r>
      <w:proofErr w:type="spellEnd"/>
      <w:r w:rsidR="001A4B9D" w:rsidRPr="00CC4C5C">
        <w:rPr>
          <w:rFonts w:cstheme="majorBidi"/>
          <w:b w:val="0"/>
          <w:bCs/>
          <w:i/>
          <w:iCs/>
          <w:szCs w:val="24"/>
        </w:rPr>
        <w:t xml:space="preserve"> et continuèrent leur escapade jusqu’à ce point où s’évanouissaient le vent, le sable et le temps</w:t>
      </w:r>
      <w:r w:rsidR="001A4B9D" w:rsidRPr="00222A4B">
        <w:rPr>
          <w:rFonts w:cstheme="majorBidi"/>
          <w:b w:val="0"/>
          <w:bCs/>
          <w:szCs w:val="24"/>
        </w:rPr>
        <w:t>.</w:t>
      </w:r>
      <w:r>
        <w:rPr>
          <w:rFonts w:cstheme="majorBidi"/>
          <w:b w:val="0"/>
          <w:bCs/>
          <w:szCs w:val="24"/>
        </w:rPr>
        <w:t> »</w:t>
      </w:r>
      <w:r w:rsidR="001A4B9D" w:rsidRPr="00222A4B">
        <w:rPr>
          <w:rFonts w:cstheme="majorBidi"/>
          <w:b w:val="0"/>
          <w:bCs/>
          <w:szCs w:val="24"/>
        </w:rPr>
        <w:t xml:space="preserve"> </w:t>
      </w:r>
      <w:r>
        <w:rPr>
          <w:rFonts w:cstheme="majorBidi"/>
          <w:b w:val="0"/>
          <w:bCs/>
          <w:szCs w:val="24"/>
        </w:rPr>
        <w:t>(</w:t>
      </w:r>
      <w:r w:rsidRPr="00CC4C5C">
        <w:rPr>
          <w:rFonts w:cstheme="majorBidi"/>
          <w:b w:val="0"/>
          <w:bCs/>
          <w:i/>
          <w:iCs/>
          <w:szCs w:val="24"/>
        </w:rPr>
        <w:t>L.B.D.S</w:t>
      </w:r>
      <w:r>
        <w:rPr>
          <w:rFonts w:cstheme="majorBidi"/>
          <w:b w:val="0"/>
          <w:bCs/>
          <w:szCs w:val="24"/>
        </w:rPr>
        <w:t>, p 159).</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CC4C5C">
      <w:pPr>
        <w:spacing w:before="120" w:after="120" w:line="360" w:lineRule="auto"/>
        <w:ind w:firstLine="851"/>
        <w:jc w:val="both"/>
        <w:rPr>
          <w:rFonts w:cstheme="majorBidi"/>
          <w:b w:val="0"/>
          <w:bCs/>
          <w:szCs w:val="24"/>
        </w:rPr>
      </w:pPr>
      <w:r w:rsidRPr="00CC4C5C">
        <w:rPr>
          <w:rFonts w:cstheme="majorBidi"/>
          <w:b w:val="0"/>
          <w:bCs/>
          <w:i/>
          <w:iCs/>
          <w:szCs w:val="24"/>
        </w:rPr>
        <w:t xml:space="preserve">« On vient d’arriver à l’aéroport de Béchar […] On dépasse Béni Abbes […] On est aux portes d’Adrar, à près de 600 km au sud de Béchar. […] Après quelques formalités douanières, le convoi met le cap sur </w:t>
      </w:r>
      <w:proofErr w:type="spellStart"/>
      <w:r w:rsidRPr="00CC4C5C">
        <w:rPr>
          <w:rFonts w:cstheme="majorBidi"/>
          <w:b w:val="0"/>
          <w:bCs/>
          <w:i/>
          <w:iCs/>
          <w:szCs w:val="24"/>
        </w:rPr>
        <w:t>Reggane</w:t>
      </w:r>
      <w:proofErr w:type="spellEnd"/>
      <w:r w:rsidRPr="00CC4C5C">
        <w:rPr>
          <w:rFonts w:cstheme="majorBidi"/>
          <w:b w:val="0"/>
          <w:bCs/>
          <w:i/>
          <w:iCs/>
          <w:szCs w:val="24"/>
        </w:rPr>
        <w:t xml:space="preserve"> qui se trouve à 140 km au sud d’Adrar. En route, une constellation de zaouïas défilent devant nous ainsi que des </w:t>
      </w:r>
      <w:proofErr w:type="spellStart"/>
      <w:r w:rsidRPr="00CC4C5C">
        <w:rPr>
          <w:rFonts w:cstheme="majorBidi"/>
          <w:b w:val="0"/>
          <w:bCs/>
          <w:i/>
          <w:iCs/>
          <w:szCs w:val="24"/>
        </w:rPr>
        <w:t>ksours</w:t>
      </w:r>
      <w:proofErr w:type="spellEnd"/>
      <w:r w:rsidRPr="00CC4C5C">
        <w:rPr>
          <w:rFonts w:cstheme="majorBidi"/>
          <w:b w:val="0"/>
          <w:bCs/>
          <w:i/>
          <w:iCs/>
          <w:szCs w:val="24"/>
        </w:rPr>
        <w:t xml:space="preserve"> pittoresques. […] Débarquement à </w:t>
      </w:r>
      <w:proofErr w:type="spellStart"/>
      <w:r w:rsidRPr="00CC4C5C">
        <w:rPr>
          <w:rFonts w:cstheme="majorBidi"/>
          <w:b w:val="0"/>
          <w:bCs/>
          <w:i/>
          <w:iCs/>
          <w:szCs w:val="24"/>
        </w:rPr>
        <w:t>Reggane</w:t>
      </w:r>
      <w:proofErr w:type="spellEnd"/>
      <w:r w:rsidRPr="00CC4C5C">
        <w:rPr>
          <w:rFonts w:cstheme="majorBidi"/>
          <w:b w:val="0"/>
          <w:bCs/>
          <w:i/>
          <w:iCs/>
          <w:szCs w:val="24"/>
        </w:rPr>
        <w:t xml:space="preserve">. […] Le convoi se regroupe à l’entrée de Bordj </w:t>
      </w:r>
      <w:proofErr w:type="spellStart"/>
      <w:r w:rsidRPr="00CC4C5C">
        <w:rPr>
          <w:rFonts w:cstheme="majorBidi"/>
          <w:b w:val="0"/>
          <w:bCs/>
          <w:i/>
          <w:iCs/>
          <w:szCs w:val="24"/>
        </w:rPr>
        <w:t>Badji</w:t>
      </w:r>
      <w:proofErr w:type="spellEnd"/>
      <w:r w:rsidRPr="00CC4C5C">
        <w:rPr>
          <w:rFonts w:cstheme="majorBidi"/>
          <w:b w:val="0"/>
          <w:bCs/>
          <w:i/>
          <w:iCs/>
          <w:szCs w:val="24"/>
        </w:rPr>
        <w:t xml:space="preserve"> </w:t>
      </w:r>
      <w:proofErr w:type="spellStart"/>
      <w:r w:rsidRPr="00CC4C5C">
        <w:rPr>
          <w:rFonts w:cstheme="majorBidi"/>
          <w:b w:val="0"/>
          <w:bCs/>
          <w:i/>
          <w:iCs/>
          <w:szCs w:val="24"/>
        </w:rPr>
        <w:lastRenderedPageBreak/>
        <w:t>Mokhtar</w:t>
      </w:r>
      <w:proofErr w:type="spellEnd"/>
      <w:r w:rsidRPr="00CC4C5C">
        <w:rPr>
          <w:rFonts w:cstheme="majorBidi"/>
          <w:b w:val="0"/>
          <w:bCs/>
          <w:i/>
          <w:iCs/>
          <w:szCs w:val="24"/>
        </w:rPr>
        <w:t xml:space="preserve">. […] Débarquement SNTR à </w:t>
      </w:r>
      <w:proofErr w:type="spellStart"/>
      <w:r w:rsidRPr="00CC4C5C">
        <w:rPr>
          <w:rFonts w:cstheme="majorBidi"/>
          <w:b w:val="0"/>
          <w:bCs/>
          <w:i/>
          <w:iCs/>
          <w:szCs w:val="24"/>
        </w:rPr>
        <w:t>Timiaouine</w:t>
      </w:r>
      <w:proofErr w:type="spellEnd"/>
      <w:r w:rsidRPr="00CC4C5C">
        <w:rPr>
          <w:rFonts w:cstheme="majorBidi"/>
          <w:b w:val="0"/>
          <w:bCs/>
          <w:i/>
          <w:iCs/>
          <w:szCs w:val="24"/>
        </w:rPr>
        <w:t xml:space="preserve"> au bout de sept jours de navigation à contre-courant du désert</w:t>
      </w:r>
      <w:r w:rsidR="00CC4C5C">
        <w:rPr>
          <w:rFonts w:cstheme="majorBidi"/>
          <w:b w:val="0"/>
          <w:bCs/>
          <w:i/>
          <w:iCs/>
          <w:szCs w:val="24"/>
        </w:rPr>
        <w:t xml:space="preserve">. » </w:t>
      </w:r>
      <w:r w:rsidRPr="00222A4B">
        <w:rPr>
          <w:rStyle w:val="Appelnotedebasdep"/>
          <w:rFonts w:cstheme="majorBidi"/>
          <w:b w:val="0"/>
          <w:bCs/>
          <w:szCs w:val="24"/>
        </w:rPr>
        <w:footnoteReference w:id="74"/>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8729A7">
      <w:pPr>
        <w:pStyle w:val="Sansinterligne"/>
        <w:numPr>
          <w:ilvl w:val="0"/>
          <w:numId w:val="43"/>
        </w:numPr>
        <w:rPr>
          <w:szCs w:val="24"/>
        </w:rPr>
      </w:pPr>
      <w:bookmarkStart w:id="39" w:name="_Toc266356459"/>
      <w:r w:rsidRPr="00222A4B">
        <w:rPr>
          <w:szCs w:val="24"/>
        </w:rPr>
        <w:t>Les marques temporelles dans le roman :</w:t>
      </w:r>
      <w:bookmarkEnd w:id="39"/>
    </w:p>
    <w:p w:rsidR="001A4B9D" w:rsidRPr="00222A4B" w:rsidRDefault="001A4B9D" w:rsidP="00AA4EFF">
      <w:pPr>
        <w:spacing w:before="120" w:after="120" w:line="360" w:lineRule="auto"/>
        <w:ind w:firstLine="851"/>
        <w:jc w:val="both"/>
        <w:rPr>
          <w:rFonts w:cstheme="majorBidi"/>
          <w:b w:val="0"/>
          <w:bCs/>
          <w:szCs w:val="24"/>
        </w:rPr>
      </w:pPr>
      <w:r w:rsidRPr="00222A4B">
        <w:rPr>
          <w:rFonts w:cstheme="majorBidi"/>
          <w:b w:val="0"/>
          <w:bCs/>
          <w:szCs w:val="24"/>
        </w:rPr>
        <w:t xml:space="preserve">Dans le roman </w:t>
      </w:r>
      <w:r w:rsidRPr="00AA4EFF">
        <w:rPr>
          <w:rFonts w:cstheme="majorBidi"/>
          <w:b w:val="0"/>
          <w:bCs/>
          <w:i/>
          <w:iCs/>
          <w:szCs w:val="24"/>
        </w:rPr>
        <w:t>Les bavardages du seul</w:t>
      </w:r>
      <w:r w:rsidRPr="00222A4B">
        <w:rPr>
          <w:rFonts w:cstheme="majorBidi"/>
          <w:b w:val="0"/>
          <w:bCs/>
          <w:szCs w:val="24"/>
        </w:rPr>
        <w:t>, les marques temporelles sont présenté</w:t>
      </w:r>
      <w:r w:rsidR="00AA4EFF">
        <w:rPr>
          <w:rFonts w:cstheme="majorBidi"/>
          <w:b w:val="0"/>
          <w:bCs/>
          <w:szCs w:val="24"/>
        </w:rPr>
        <w:t>e</w:t>
      </w:r>
      <w:r w:rsidRPr="00222A4B">
        <w:rPr>
          <w:rFonts w:cstheme="majorBidi"/>
          <w:b w:val="0"/>
          <w:bCs/>
          <w:szCs w:val="24"/>
        </w:rPr>
        <w:t xml:space="preserve">s suivant un ordre chronologique. En effet, le roman commence par le jour de l’anniversaire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Il a trente ans. C’est à partir de cet indice temporel que le récit va progresser au fil du récit.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Nous pouvons relever, tout au long du roman, plusieurs indicateurs de temps qui nous permettent de situer la narration dans le temps.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Nous pouvons citer à titre d’exemple les indices temporels suivants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Premier indice : « Dernier quart d’heure du XXe siècle, 29 février. Ce jour là, </w:t>
      </w: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avait trente ans pile »</w:t>
      </w:r>
      <w:r w:rsidRPr="00222A4B">
        <w:rPr>
          <w:rStyle w:val="Appelnotedebasdep"/>
          <w:rFonts w:cstheme="majorBidi"/>
          <w:b w:val="0"/>
          <w:bCs/>
          <w:szCs w:val="24"/>
        </w:rPr>
        <w:footnoteReference w:id="75"/>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Ensuite nous avons une suite d’indicateurs de temps tels que :</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Deux jours plus tard… page 90.</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Gland Land, septième jour….. page 107.</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Gland Land, dixième jour…. page 108.</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Gland Land deux mois plus tard… page 175.</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 xml:space="preserve">Cinq ans plus tard… Ce jour là </w:t>
      </w:r>
      <w:proofErr w:type="spellStart"/>
      <w:r w:rsidRPr="00222A4B">
        <w:rPr>
          <w:rFonts w:cstheme="majorBidi"/>
          <w:b w:val="0"/>
          <w:bCs/>
          <w:szCs w:val="24"/>
        </w:rPr>
        <w:t>Ouali</w:t>
      </w:r>
      <w:proofErr w:type="spellEnd"/>
      <w:r w:rsidRPr="00222A4B">
        <w:rPr>
          <w:rFonts w:cstheme="majorBidi"/>
          <w:b w:val="0"/>
          <w:bCs/>
          <w:szCs w:val="24"/>
        </w:rPr>
        <w:t xml:space="preserve"> Ben </w:t>
      </w:r>
      <w:proofErr w:type="spellStart"/>
      <w:r w:rsidRPr="00222A4B">
        <w:rPr>
          <w:rFonts w:cstheme="majorBidi"/>
          <w:b w:val="0"/>
          <w:bCs/>
          <w:szCs w:val="24"/>
        </w:rPr>
        <w:t>Oualou</w:t>
      </w:r>
      <w:proofErr w:type="spellEnd"/>
      <w:r w:rsidRPr="00222A4B">
        <w:rPr>
          <w:rFonts w:cstheme="majorBidi"/>
          <w:b w:val="0"/>
          <w:bCs/>
          <w:szCs w:val="24"/>
        </w:rPr>
        <w:t xml:space="preserve">  avait trente cinq ans pile. Page 249.</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Un an plus tard… page 383.</w:t>
      </w:r>
    </w:p>
    <w:p w:rsidR="001A4B9D" w:rsidRPr="00222A4B" w:rsidRDefault="001A4B9D" w:rsidP="008729A7">
      <w:pPr>
        <w:pStyle w:val="Paragraphedeliste"/>
        <w:numPr>
          <w:ilvl w:val="0"/>
          <w:numId w:val="25"/>
        </w:numPr>
        <w:spacing w:before="120" w:after="120" w:line="360" w:lineRule="auto"/>
        <w:jc w:val="both"/>
        <w:rPr>
          <w:rFonts w:cstheme="majorBidi"/>
          <w:b w:val="0"/>
          <w:bCs/>
          <w:szCs w:val="24"/>
        </w:rPr>
      </w:pPr>
      <w:r w:rsidRPr="00222A4B">
        <w:rPr>
          <w:rFonts w:cstheme="majorBidi"/>
          <w:b w:val="0"/>
          <w:bCs/>
          <w:szCs w:val="24"/>
        </w:rPr>
        <w:t>Trois autres années s’écoulèrent… page 446</w:t>
      </w:r>
    </w:p>
    <w:p w:rsidR="001A4B9D" w:rsidRDefault="001A4B9D" w:rsidP="00AA4EFF">
      <w:pPr>
        <w:spacing w:before="120" w:after="120" w:line="360" w:lineRule="auto"/>
        <w:ind w:firstLine="851"/>
        <w:jc w:val="both"/>
        <w:rPr>
          <w:rFonts w:cstheme="majorBidi"/>
          <w:b w:val="0"/>
          <w:bCs/>
          <w:szCs w:val="24"/>
        </w:rPr>
      </w:pPr>
      <w:r w:rsidRPr="00222A4B">
        <w:rPr>
          <w:rFonts w:cstheme="majorBidi"/>
          <w:b w:val="0"/>
          <w:bCs/>
          <w:szCs w:val="24"/>
        </w:rPr>
        <w:t xml:space="preserve">Nous n’avons pas relevé tous les indicateurs temporels, étant donné que leur nombre est très important. Néanmoins nous pouvons remarquer que le premier indice est l’anniversaire du héros. Le narrateur précise qu’il a trente </w:t>
      </w:r>
      <w:proofErr w:type="gramStart"/>
      <w:r w:rsidRPr="00222A4B">
        <w:rPr>
          <w:rFonts w:cstheme="majorBidi"/>
          <w:b w:val="0"/>
          <w:bCs/>
          <w:szCs w:val="24"/>
        </w:rPr>
        <w:t>pile</w:t>
      </w:r>
      <w:proofErr w:type="gramEnd"/>
      <w:r w:rsidRPr="00222A4B">
        <w:rPr>
          <w:rFonts w:cstheme="majorBidi"/>
          <w:b w:val="0"/>
          <w:bCs/>
          <w:szCs w:val="24"/>
        </w:rPr>
        <w:t xml:space="preserve"> mais il ne nous donne pas </w:t>
      </w:r>
      <w:r w:rsidR="00AA4EFF">
        <w:rPr>
          <w:rFonts w:cstheme="majorBidi"/>
          <w:b w:val="0"/>
          <w:bCs/>
          <w:szCs w:val="24"/>
        </w:rPr>
        <w:t>de</w:t>
      </w:r>
      <w:r w:rsidRPr="00222A4B">
        <w:rPr>
          <w:rFonts w:cstheme="majorBidi"/>
          <w:b w:val="0"/>
          <w:bCs/>
          <w:szCs w:val="24"/>
        </w:rPr>
        <w:t xml:space="preserve"> date précise. </w:t>
      </w:r>
    </w:p>
    <w:p w:rsidR="00AA4EFF" w:rsidRDefault="00AA4EFF" w:rsidP="00AA4EFF">
      <w:pPr>
        <w:spacing w:before="120" w:after="120" w:line="360" w:lineRule="auto"/>
        <w:ind w:firstLine="851"/>
        <w:jc w:val="both"/>
        <w:rPr>
          <w:rFonts w:cstheme="majorBidi"/>
          <w:b w:val="0"/>
          <w:bCs/>
          <w:szCs w:val="24"/>
        </w:rPr>
      </w:pPr>
    </w:p>
    <w:p w:rsidR="00AA4EFF" w:rsidRPr="00222A4B" w:rsidRDefault="00AA4EFF" w:rsidP="00AA4EFF">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Ce n’est qu’à la page 467 que le narrateur nous date une date :</w:t>
      </w:r>
    </w:p>
    <w:p w:rsidR="001A4B9D" w:rsidRPr="00222A4B" w:rsidRDefault="001A4B9D" w:rsidP="001A4B9D">
      <w:pPr>
        <w:spacing w:before="120" w:after="120" w:line="360" w:lineRule="auto"/>
        <w:ind w:firstLine="851"/>
        <w:jc w:val="both"/>
        <w:rPr>
          <w:rFonts w:cstheme="majorBidi"/>
          <w:b w:val="0"/>
          <w:bCs/>
          <w:i/>
          <w:iCs/>
          <w:szCs w:val="24"/>
        </w:rPr>
      </w:pPr>
      <w:r w:rsidRPr="00222A4B">
        <w:rPr>
          <w:rFonts w:cstheme="majorBidi"/>
          <w:b w:val="0"/>
          <w:bCs/>
          <w:i/>
          <w:iCs/>
          <w:szCs w:val="24"/>
        </w:rPr>
        <w:t>« Alger, J-100….  Mercredi 1</w:t>
      </w:r>
      <w:r w:rsidRPr="00222A4B">
        <w:rPr>
          <w:rFonts w:cstheme="majorBidi"/>
          <w:b w:val="0"/>
          <w:bCs/>
          <w:i/>
          <w:iCs/>
          <w:szCs w:val="24"/>
          <w:vertAlign w:val="superscript"/>
        </w:rPr>
        <w:t>er</w:t>
      </w:r>
      <w:r w:rsidRPr="00222A4B">
        <w:rPr>
          <w:rFonts w:cstheme="majorBidi"/>
          <w:b w:val="0"/>
          <w:bCs/>
          <w:i/>
          <w:iCs/>
          <w:szCs w:val="24"/>
        </w:rPr>
        <w:t xml:space="preserve"> août 2007, 8h 40 GMT. »</w:t>
      </w:r>
      <w:r w:rsidR="00AA4EFF" w:rsidRPr="00AA4EFF">
        <w:rPr>
          <w:rFonts w:cstheme="majorBidi"/>
          <w:b w:val="0"/>
          <w:bCs/>
          <w:szCs w:val="24"/>
        </w:rPr>
        <w:t xml:space="preserve"> </w:t>
      </w:r>
      <w:r w:rsidR="00AA4EFF">
        <w:rPr>
          <w:rFonts w:cstheme="majorBidi"/>
          <w:b w:val="0"/>
          <w:bCs/>
          <w:szCs w:val="24"/>
        </w:rPr>
        <w:t>(</w:t>
      </w:r>
      <w:r w:rsidR="00AA4EFF" w:rsidRPr="007E5309">
        <w:rPr>
          <w:rFonts w:cstheme="majorBidi"/>
          <w:b w:val="0"/>
          <w:bCs/>
          <w:i/>
          <w:iCs/>
          <w:szCs w:val="24"/>
        </w:rPr>
        <w:t>L.B.D.S</w:t>
      </w:r>
      <w:r w:rsidR="00AA4EFF">
        <w:rPr>
          <w:rFonts w:cstheme="majorBidi"/>
          <w:b w:val="0"/>
          <w:bCs/>
          <w:szCs w:val="24"/>
        </w:rPr>
        <w:t>, p 467).</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Le narrateur poursuit le récit en donnant des dates entières comme nous le montre les passages suivants :</w:t>
      </w:r>
    </w:p>
    <w:p w:rsidR="001A4B9D" w:rsidRPr="00222A4B" w:rsidRDefault="001A4B9D" w:rsidP="008729A7">
      <w:pPr>
        <w:pStyle w:val="Paragraphedeliste"/>
        <w:numPr>
          <w:ilvl w:val="0"/>
          <w:numId w:val="26"/>
        </w:numPr>
        <w:spacing w:before="120" w:after="120" w:line="360" w:lineRule="auto"/>
        <w:jc w:val="both"/>
        <w:rPr>
          <w:rFonts w:cstheme="majorBidi"/>
          <w:b w:val="0"/>
          <w:bCs/>
          <w:szCs w:val="24"/>
        </w:rPr>
      </w:pPr>
      <w:r w:rsidRPr="00222A4B">
        <w:rPr>
          <w:rFonts w:cstheme="majorBidi"/>
          <w:b w:val="0"/>
          <w:bCs/>
          <w:szCs w:val="24"/>
        </w:rPr>
        <w:t>Alger J-60… Mardi 11 septembre 2007. 13h 50 GMT. …Page 471.</w:t>
      </w:r>
    </w:p>
    <w:p w:rsidR="001A4B9D" w:rsidRPr="00222A4B" w:rsidRDefault="001A4B9D" w:rsidP="008729A7">
      <w:pPr>
        <w:pStyle w:val="Paragraphedeliste"/>
        <w:numPr>
          <w:ilvl w:val="0"/>
          <w:numId w:val="26"/>
        </w:numPr>
        <w:spacing w:before="120" w:after="120" w:line="360" w:lineRule="auto"/>
        <w:jc w:val="both"/>
        <w:rPr>
          <w:rFonts w:cstheme="majorBidi"/>
          <w:b w:val="0"/>
          <w:bCs/>
          <w:szCs w:val="24"/>
        </w:rPr>
      </w:pPr>
      <w:r w:rsidRPr="00222A4B">
        <w:rPr>
          <w:rFonts w:cstheme="majorBidi"/>
          <w:b w:val="0"/>
          <w:bCs/>
          <w:szCs w:val="24"/>
        </w:rPr>
        <w:t xml:space="preserve">Alger J-54… Lundi 17 septembre 2007, la Maison Hantée, le soir… page 474.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Et ainsi de suite, jusqu’à la page 490. La date suivante nous est donnée, encore une fois incomplète :</w:t>
      </w:r>
    </w:p>
    <w:p w:rsidR="001A4B9D" w:rsidRPr="00222A4B" w:rsidRDefault="001A4B9D" w:rsidP="001A4B9D">
      <w:pPr>
        <w:tabs>
          <w:tab w:val="center" w:pos="4961"/>
        </w:tabs>
        <w:spacing w:before="120" w:after="120" w:line="360" w:lineRule="auto"/>
        <w:ind w:firstLine="851"/>
        <w:jc w:val="both"/>
        <w:rPr>
          <w:rFonts w:cstheme="majorBidi"/>
          <w:b w:val="0"/>
          <w:bCs/>
          <w:szCs w:val="24"/>
        </w:rPr>
      </w:pPr>
      <w:r w:rsidRPr="00222A4B">
        <w:rPr>
          <w:rFonts w:cstheme="majorBidi"/>
          <w:b w:val="0"/>
          <w:bCs/>
          <w:szCs w:val="24"/>
        </w:rPr>
        <w:t>« </w:t>
      </w:r>
      <w:r w:rsidRPr="00222A4B">
        <w:rPr>
          <w:rFonts w:cstheme="majorBidi"/>
          <w:b w:val="0"/>
          <w:bCs/>
          <w:i/>
          <w:iCs/>
          <w:szCs w:val="24"/>
        </w:rPr>
        <w:t>Nulle part City, 29 février  20…</w:t>
      </w:r>
      <w:r w:rsidRPr="00222A4B">
        <w:rPr>
          <w:rFonts w:cstheme="majorBidi"/>
          <w:b w:val="0"/>
          <w:bCs/>
          <w:szCs w:val="24"/>
        </w:rPr>
        <w:t> »</w:t>
      </w:r>
      <w:r w:rsidRPr="00222A4B">
        <w:rPr>
          <w:rFonts w:cstheme="majorBidi"/>
          <w:b w:val="0"/>
          <w:bCs/>
          <w:szCs w:val="24"/>
        </w:rPr>
        <w:tab/>
      </w:r>
    </w:p>
    <w:p w:rsidR="001A4B9D" w:rsidRPr="00222A4B" w:rsidRDefault="001A4B9D" w:rsidP="001A4B9D">
      <w:pPr>
        <w:tabs>
          <w:tab w:val="center" w:pos="4961"/>
        </w:tabs>
        <w:spacing w:before="120" w:after="120" w:line="360" w:lineRule="auto"/>
        <w:ind w:firstLine="851"/>
        <w:jc w:val="both"/>
        <w:rPr>
          <w:rFonts w:cstheme="majorBidi"/>
          <w:b w:val="0"/>
          <w:bCs/>
          <w:szCs w:val="24"/>
        </w:rPr>
      </w:pPr>
      <w:r w:rsidRPr="00222A4B">
        <w:rPr>
          <w:rFonts w:cstheme="majorBidi"/>
          <w:b w:val="0"/>
          <w:bCs/>
          <w:szCs w:val="24"/>
        </w:rPr>
        <w:t xml:space="preserve">Mais nous pouvons en déduire que l’année est 2007, car les évènements se suivent. Il n’y a pas de rupture dans le récit. C’est ce jour là </w:t>
      </w:r>
      <w:proofErr w:type="gramStart"/>
      <w:r w:rsidRPr="00222A4B">
        <w:rPr>
          <w:rFonts w:cstheme="majorBidi"/>
          <w:b w:val="0"/>
          <w:bCs/>
          <w:szCs w:val="24"/>
        </w:rPr>
        <w:t xml:space="preserve">que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Ben </w:t>
      </w:r>
      <w:proofErr w:type="spellStart"/>
      <w:r w:rsidRPr="00222A4B">
        <w:rPr>
          <w:rFonts w:cstheme="majorBidi"/>
          <w:b w:val="0"/>
          <w:bCs/>
          <w:szCs w:val="24"/>
        </w:rPr>
        <w:t>Oulaou</w:t>
      </w:r>
      <w:proofErr w:type="spellEnd"/>
      <w:r w:rsidRPr="00222A4B">
        <w:rPr>
          <w:rFonts w:cstheme="majorBidi"/>
          <w:b w:val="0"/>
          <w:bCs/>
          <w:szCs w:val="24"/>
        </w:rPr>
        <w:t xml:space="preserve"> reçoit la comète et nous savons qu’il devait la revoir le jour de ses quarante ans. Ainsi, nous pouvons en déduire que le roman se déroule entre 1997 et 2007.</w:t>
      </w:r>
    </w:p>
    <w:p w:rsidR="001A4B9D" w:rsidRPr="00222A4B" w:rsidRDefault="001A4B9D" w:rsidP="001A4B9D">
      <w:pPr>
        <w:spacing w:before="120" w:after="120" w:line="360" w:lineRule="auto"/>
        <w:ind w:firstLine="851"/>
        <w:jc w:val="both"/>
        <w:rPr>
          <w:rFonts w:cstheme="majorBidi"/>
          <w:b w:val="0"/>
          <w:bCs/>
          <w:szCs w:val="24"/>
        </w:rPr>
      </w:pPr>
    </w:p>
    <w:p w:rsidR="001A4B9D" w:rsidRPr="000E1E32" w:rsidRDefault="001A4B9D" w:rsidP="008729A7">
      <w:pPr>
        <w:pStyle w:val="Sansinterligne"/>
        <w:numPr>
          <w:ilvl w:val="0"/>
          <w:numId w:val="32"/>
        </w:numPr>
        <w:ind w:left="1428"/>
        <w:rPr>
          <w:szCs w:val="24"/>
        </w:rPr>
      </w:pPr>
      <w:bookmarkStart w:id="40" w:name="_Toc266356460"/>
      <w:r w:rsidRPr="000E1E32">
        <w:rPr>
          <w:szCs w:val="24"/>
        </w:rPr>
        <w:t>Les marques temporelles dans les écrits journalistiques :</w:t>
      </w:r>
      <w:bookmarkEnd w:id="40"/>
    </w:p>
    <w:p w:rsidR="001A4B9D" w:rsidRPr="000E1E32" w:rsidRDefault="001A4B9D" w:rsidP="001932C1">
      <w:pPr>
        <w:spacing w:before="120" w:after="120" w:line="360" w:lineRule="auto"/>
        <w:ind w:firstLine="851"/>
        <w:jc w:val="both"/>
        <w:rPr>
          <w:b w:val="0"/>
          <w:bCs/>
        </w:rPr>
      </w:pPr>
      <w:bookmarkStart w:id="41" w:name="_Toc264017621"/>
      <w:bookmarkStart w:id="42" w:name="_Toc264129564"/>
      <w:bookmarkStart w:id="43" w:name="_Toc264131501"/>
      <w:bookmarkStart w:id="44" w:name="_Toc265574749"/>
      <w:r w:rsidRPr="000E1E32">
        <w:rPr>
          <w:b w:val="0"/>
          <w:bCs/>
        </w:rPr>
        <w:t>Les articles et les reportages rapport</w:t>
      </w:r>
      <w:r w:rsidR="001932C1">
        <w:rPr>
          <w:b w:val="0"/>
          <w:bCs/>
        </w:rPr>
        <w:t>e</w:t>
      </w:r>
      <w:r w:rsidRPr="000E1E32">
        <w:rPr>
          <w:b w:val="0"/>
          <w:bCs/>
        </w:rPr>
        <w:t xml:space="preserve">nt des faits réels, </w:t>
      </w:r>
      <w:r w:rsidR="001932C1">
        <w:rPr>
          <w:b w:val="0"/>
          <w:bCs/>
        </w:rPr>
        <w:t xml:space="preserve">ainsi, </w:t>
      </w:r>
      <w:r w:rsidRPr="000E1E32">
        <w:rPr>
          <w:b w:val="0"/>
          <w:bCs/>
        </w:rPr>
        <w:t>il nous est facile de déterminer la période durant laquelle se déroulent les événements.</w:t>
      </w:r>
      <w:bookmarkEnd w:id="41"/>
      <w:bookmarkEnd w:id="42"/>
      <w:bookmarkEnd w:id="43"/>
      <w:bookmarkEnd w:id="44"/>
    </w:p>
    <w:p w:rsidR="001A4B9D" w:rsidRPr="000E1E32" w:rsidRDefault="001A4B9D" w:rsidP="001932C1">
      <w:pPr>
        <w:spacing w:before="120" w:after="120" w:line="360" w:lineRule="auto"/>
        <w:ind w:firstLine="851"/>
        <w:jc w:val="both"/>
        <w:rPr>
          <w:b w:val="0"/>
          <w:bCs/>
        </w:rPr>
      </w:pPr>
      <w:bookmarkStart w:id="45" w:name="_Toc264017622"/>
      <w:bookmarkStart w:id="46" w:name="_Toc264129565"/>
      <w:bookmarkStart w:id="47" w:name="_Toc264131502"/>
      <w:bookmarkStart w:id="48" w:name="_Toc265574750"/>
      <w:r>
        <w:rPr>
          <w:b w:val="0"/>
          <w:bCs/>
        </w:rPr>
        <w:t>En effet, chaque article (</w:t>
      </w:r>
      <w:r w:rsidRPr="000E1E32">
        <w:rPr>
          <w:b w:val="0"/>
          <w:bCs/>
        </w:rPr>
        <w:t xml:space="preserve">et reportage) est accompagné d’une date, la date de l’événement.  </w:t>
      </w:r>
      <w:r w:rsidR="001932C1">
        <w:rPr>
          <w:b w:val="0"/>
          <w:bCs/>
        </w:rPr>
        <w:t>L</w:t>
      </w:r>
      <w:r w:rsidRPr="000E1E32">
        <w:rPr>
          <w:b w:val="0"/>
          <w:bCs/>
        </w:rPr>
        <w:t>es articles et</w:t>
      </w:r>
      <w:r w:rsidR="00AA4EFF">
        <w:rPr>
          <w:b w:val="0"/>
          <w:bCs/>
        </w:rPr>
        <w:t xml:space="preserve"> les</w:t>
      </w:r>
      <w:r w:rsidRPr="000E1E32">
        <w:rPr>
          <w:b w:val="0"/>
          <w:bCs/>
        </w:rPr>
        <w:t xml:space="preserve"> reportages de notre corpus relatent des faits qui se sont déroulés entre 1999 et 2002. Ce qui nous amène à dire que le roman et les écrits journalistiques se sont produits durant la même période.</w:t>
      </w:r>
      <w:bookmarkEnd w:id="45"/>
      <w:bookmarkEnd w:id="46"/>
      <w:bookmarkEnd w:id="47"/>
      <w:bookmarkEnd w:id="48"/>
      <w:r w:rsidRPr="000E1E32">
        <w:rPr>
          <w:b w:val="0"/>
          <w:bCs/>
        </w:rPr>
        <w:t xml:space="preserve"> </w:t>
      </w:r>
    </w:p>
    <w:p w:rsidR="001A4B9D" w:rsidRPr="000E1E32" w:rsidRDefault="001A4B9D" w:rsidP="001A4B9D">
      <w:pPr>
        <w:rPr>
          <w:rFonts w:cstheme="majorBidi"/>
          <w:b w:val="0"/>
          <w:bCs/>
        </w:rPr>
      </w:pPr>
      <w:r w:rsidRPr="000E1E32">
        <w:rPr>
          <w:rFonts w:cstheme="majorBidi"/>
          <w:b w:val="0"/>
          <w:bCs/>
        </w:rPr>
        <w:tab/>
      </w:r>
    </w:p>
    <w:p w:rsidR="001A4B9D" w:rsidRPr="000E1E32" w:rsidRDefault="001A4B9D" w:rsidP="001A4B9D">
      <w:pPr>
        <w:rPr>
          <w:rFonts w:cstheme="majorBidi"/>
          <w:b w:val="0"/>
          <w:bCs/>
        </w:rPr>
      </w:pPr>
    </w:p>
    <w:p w:rsidR="001A4B9D" w:rsidRPr="00222A4B" w:rsidRDefault="001A4B9D" w:rsidP="001A4B9D">
      <w:pPr>
        <w:tabs>
          <w:tab w:val="left" w:pos="4116"/>
        </w:tabs>
        <w:spacing w:after="0" w:line="360" w:lineRule="auto"/>
        <w:ind w:firstLine="851"/>
        <w:jc w:val="both"/>
        <w:rPr>
          <w:rFonts w:cstheme="majorBidi"/>
          <w:b w:val="0"/>
          <w:bCs/>
          <w:szCs w:val="24"/>
        </w:rPr>
      </w:pPr>
    </w:p>
    <w:p w:rsidR="001A4B9D" w:rsidRDefault="001A4B9D" w:rsidP="001A4B9D">
      <w:pPr>
        <w:tabs>
          <w:tab w:val="left" w:pos="4116"/>
        </w:tabs>
        <w:spacing w:after="0" w:line="360" w:lineRule="auto"/>
        <w:ind w:firstLine="851"/>
        <w:jc w:val="both"/>
        <w:rPr>
          <w:rFonts w:cstheme="majorBidi"/>
          <w:b w:val="0"/>
          <w:bCs/>
          <w:szCs w:val="24"/>
        </w:rPr>
      </w:pPr>
    </w:p>
    <w:p w:rsidR="007C2C40" w:rsidRDefault="007C2C40" w:rsidP="001A4B9D">
      <w:pPr>
        <w:tabs>
          <w:tab w:val="left" w:pos="4116"/>
        </w:tabs>
        <w:spacing w:after="0" w:line="360" w:lineRule="auto"/>
        <w:ind w:firstLine="851"/>
        <w:jc w:val="both"/>
        <w:rPr>
          <w:rFonts w:cstheme="majorBidi"/>
          <w:b w:val="0"/>
          <w:bCs/>
          <w:szCs w:val="24"/>
        </w:rPr>
      </w:pPr>
    </w:p>
    <w:p w:rsidR="007C2C40" w:rsidRDefault="007C2C40" w:rsidP="001A4B9D">
      <w:pPr>
        <w:tabs>
          <w:tab w:val="left" w:pos="4116"/>
        </w:tabs>
        <w:spacing w:after="0" w:line="360" w:lineRule="auto"/>
        <w:ind w:firstLine="851"/>
        <w:jc w:val="both"/>
        <w:rPr>
          <w:rFonts w:cstheme="majorBidi"/>
          <w:b w:val="0"/>
          <w:bCs/>
          <w:szCs w:val="24"/>
        </w:rPr>
      </w:pPr>
    </w:p>
    <w:p w:rsidR="007C2C40" w:rsidRDefault="007C2C40" w:rsidP="001A4B9D">
      <w:pPr>
        <w:tabs>
          <w:tab w:val="left" w:pos="4116"/>
        </w:tabs>
        <w:spacing w:after="0" w:line="360" w:lineRule="auto"/>
        <w:ind w:firstLine="851"/>
        <w:jc w:val="both"/>
        <w:rPr>
          <w:rFonts w:cstheme="majorBidi"/>
          <w:b w:val="0"/>
          <w:bCs/>
          <w:szCs w:val="24"/>
        </w:rPr>
      </w:pPr>
    </w:p>
    <w:p w:rsidR="007C2C40" w:rsidRDefault="007C2C40" w:rsidP="001A4B9D">
      <w:pPr>
        <w:tabs>
          <w:tab w:val="left" w:pos="4116"/>
        </w:tabs>
        <w:spacing w:after="0" w:line="360" w:lineRule="auto"/>
        <w:ind w:firstLine="851"/>
        <w:jc w:val="both"/>
        <w:rPr>
          <w:rFonts w:cstheme="majorBidi"/>
          <w:b w:val="0"/>
          <w:bCs/>
          <w:szCs w:val="24"/>
        </w:rPr>
      </w:pPr>
    </w:p>
    <w:p w:rsidR="001A4B9D" w:rsidRPr="00F74BBC" w:rsidRDefault="00F74BBC" w:rsidP="00724934">
      <w:pPr>
        <w:pStyle w:val="Sansinterligne"/>
        <w:numPr>
          <w:ilvl w:val="0"/>
          <w:numId w:val="0"/>
        </w:numPr>
        <w:spacing w:before="120" w:after="120" w:line="360" w:lineRule="auto"/>
        <w:ind w:firstLine="851"/>
        <w:jc w:val="center"/>
      </w:pPr>
      <w:bookmarkStart w:id="49" w:name="_Toc266356461"/>
      <w:r w:rsidRPr="00F74BBC">
        <w:lastRenderedPageBreak/>
        <w:t>Conclusion générale :</w:t>
      </w:r>
      <w:bookmarkEnd w:id="49"/>
    </w:p>
    <w:p w:rsidR="00D40194" w:rsidRDefault="00D40194" w:rsidP="00724934">
      <w:pPr>
        <w:tabs>
          <w:tab w:val="left" w:pos="4116"/>
        </w:tabs>
        <w:spacing w:before="120" w:after="120" w:line="360" w:lineRule="auto"/>
        <w:ind w:firstLine="851"/>
        <w:jc w:val="both"/>
        <w:rPr>
          <w:b w:val="0"/>
          <w:bCs/>
        </w:rPr>
      </w:pPr>
    </w:p>
    <w:p w:rsidR="00724934" w:rsidRDefault="0075653D" w:rsidP="00724934">
      <w:pPr>
        <w:tabs>
          <w:tab w:val="left" w:pos="4116"/>
        </w:tabs>
        <w:spacing w:before="120" w:after="120" w:line="360" w:lineRule="auto"/>
        <w:ind w:firstLine="851"/>
        <w:jc w:val="both"/>
        <w:rPr>
          <w:b w:val="0"/>
          <w:bCs/>
        </w:rPr>
      </w:pPr>
      <w:r>
        <w:rPr>
          <w:b w:val="0"/>
          <w:bCs/>
        </w:rPr>
        <w:t xml:space="preserve">Au terme de notre étude, nous </w:t>
      </w:r>
      <w:r w:rsidR="00D949F0">
        <w:rPr>
          <w:b w:val="0"/>
          <w:bCs/>
        </w:rPr>
        <w:t xml:space="preserve">nous </w:t>
      </w:r>
      <w:r>
        <w:rPr>
          <w:b w:val="0"/>
          <w:bCs/>
        </w:rPr>
        <w:t xml:space="preserve">rendons bien compte que le journaliste-écrivain Mustapha </w:t>
      </w:r>
      <w:proofErr w:type="spellStart"/>
      <w:r>
        <w:rPr>
          <w:b w:val="0"/>
          <w:bCs/>
        </w:rPr>
        <w:t>Benfodil</w:t>
      </w:r>
      <w:proofErr w:type="spellEnd"/>
      <w:r>
        <w:rPr>
          <w:b w:val="0"/>
          <w:bCs/>
        </w:rPr>
        <w:t xml:space="preserve"> </w:t>
      </w:r>
      <w:r w:rsidR="00A56E8E">
        <w:rPr>
          <w:b w:val="0"/>
          <w:bCs/>
        </w:rPr>
        <w:t xml:space="preserve">a repris, dans son roman </w:t>
      </w:r>
      <w:r w:rsidR="00A56E8E" w:rsidRPr="00A56E8E">
        <w:rPr>
          <w:b w:val="0"/>
          <w:bCs/>
          <w:i/>
          <w:iCs/>
        </w:rPr>
        <w:t>Les bavardages du seul</w:t>
      </w:r>
      <w:r w:rsidR="00A56E8E">
        <w:rPr>
          <w:b w:val="0"/>
          <w:bCs/>
        </w:rPr>
        <w:t>, des éléments de ses écrits journalistiques.</w:t>
      </w:r>
    </w:p>
    <w:p w:rsidR="00724934" w:rsidRDefault="00A56E8E" w:rsidP="00AA4EFF">
      <w:pPr>
        <w:tabs>
          <w:tab w:val="left" w:pos="4116"/>
        </w:tabs>
        <w:spacing w:before="120" w:after="120" w:line="360" w:lineRule="auto"/>
        <w:ind w:firstLine="851"/>
        <w:jc w:val="both"/>
        <w:rPr>
          <w:b w:val="0"/>
          <w:bCs/>
        </w:rPr>
      </w:pPr>
      <w:r>
        <w:rPr>
          <w:b w:val="0"/>
          <w:bCs/>
        </w:rPr>
        <w:t xml:space="preserve">En effet, son roman </w:t>
      </w:r>
      <w:r w:rsidR="00AA4EFF">
        <w:rPr>
          <w:b w:val="0"/>
          <w:bCs/>
        </w:rPr>
        <w:t>aurait</w:t>
      </w:r>
      <w:r>
        <w:rPr>
          <w:b w:val="0"/>
          <w:bCs/>
        </w:rPr>
        <w:t xml:space="preserve"> été rédigé afin de dénoncer l’atrocité des actes terroristes dans l’Algérois entre les années 90 et les années 2000.</w:t>
      </w:r>
    </w:p>
    <w:p w:rsidR="00724934" w:rsidRDefault="00A56E8E" w:rsidP="00724934">
      <w:pPr>
        <w:tabs>
          <w:tab w:val="left" w:pos="4116"/>
        </w:tabs>
        <w:spacing w:before="120" w:after="120" w:line="360" w:lineRule="auto"/>
        <w:ind w:firstLine="851"/>
        <w:jc w:val="both"/>
        <w:rPr>
          <w:b w:val="0"/>
          <w:bCs/>
        </w:rPr>
      </w:pPr>
      <w:r>
        <w:rPr>
          <w:b w:val="0"/>
          <w:bCs/>
        </w:rPr>
        <w:t xml:space="preserve">Nous avons retrouvé tout au long du roman des événements, des personnages, des lieux qui ont été sujets de ses écrits journalistiques. Ainsi, les articles de Mustapha </w:t>
      </w:r>
      <w:proofErr w:type="spellStart"/>
      <w:r>
        <w:rPr>
          <w:b w:val="0"/>
          <w:bCs/>
        </w:rPr>
        <w:t>Benfodil</w:t>
      </w:r>
      <w:proofErr w:type="spellEnd"/>
      <w:r>
        <w:rPr>
          <w:b w:val="0"/>
          <w:bCs/>
        </w:rPr>
        <w:t xml:space="preserve"> lui ont permis de peupler sa fiction et d’alimenter son imagination. Le roman </w:t>
      </w:r>
      <w:r w:rsidR="00CC4C5C">
        <w:rPr>
          <w:b w:val="0"/>
          <w:bCs/>
        </w:rPr>
        <w:t>n’</w:t>
      </w:r>
      <w:r>
        <w:rPr>
          <w:b w:val="0"/>
          <w:bCs/>
        </w:rPr>
        <w:t>est en fin de compte que le produit de ces moments passés à r</w:t>
      </w:r>
      <w:r w:rsidR="00D949F0">
        <w:rPr>
          <w:b w:val="0"/>
          <w:bCs/>
        </w:rPr>
        <w:t xml:space="preserve">éécrire l’horreur, à partager le malheur des autres sans pour autant pouvoir les soulager. </w:t>
      </w:r>
    </w:p>
    <w:p w:rsidR="00D949F0" w:rsidRDefault="00D949F0" w:rsidP="00724934">
      <w:pPr>
        <w:tabs>
          <w:tab w:val="left" w:pos="4116"/>
        </w:tabs>
        <w:spacing w:before="120" w:after="120" w:line="360" w:lineRule="auto"/>
        <w:ind w:firstLine="851"/>
        <w:jc w:val="both"/>
        <w:rPr>
          <w:b w:val="0"/>
          <w:bCs/>
        </w:rPr>
      </w:pPr>
      <w:r>
        <w:rPr>
          <w:b w:val="0"/>
          <w:bCs/>
        </w:rPr>
        <w:t>« </w:t>
      </w:r>
      <w:r w:rsidRPr="00D40194">
        <w:rPr>
          <w:b w:val="0"/>
          <w:bCs/>
          <w:i/>
          <w:iCs/>
        </w:rPr>
        <w:t>Chaque condition malheure</w:t>
      </w:r>
      <w:r w:rsidR="00D40194" w:rsidRPr="00D40194">
        <w:rPr>
          <w:b w:val="0"/>
          <w:bCs/>
          <w:i/>
          <w:iCs/>
        </w:rPr>
        <w:t>use</w:t>
      </w:r>
      <w:r w:rsidRPr="00D40194">
        <w:rPr>
          <w:b w:val="0"/>
          <w:bCs/>
          <w:i/>
          <w:iCs/>
        </w:rPr>
        <w:t xml:space="preserve"> parmi les hommes crée une zone de silence où les humains se trouvent enfermés comme dans une île</w:t>
      </w:r>
      <w:r>
        <w:rPr>
          <w:b w:val="0"/>
          <w:bCs/>
        </w:rPr>
        <w:t> ».</w:t>
      </w:r>
      <w:r w:rsidR="00D40194">
        <w:rPr>
          <w:rStyle w:val="Appelnotedebasdep"/>
          <w:b w:val="0"/>
          <w:bCs/>
        </w:rPr>
        <w:footnoteReference w:id="76"/>
      </w:r>
    </w:p>
    <w:p w:rsidR="00724934" w:rsidRDefault="00D949F0" w:rsidP="00724934">
      <w:pPr>
        <w:tabs>
          <w:tab w:val="left" w:pos="4116"/>
        </w:tabs>
        <w:spacing w:before="120" w:after="120" w:line="360" w:lineRule="auto"/>
        <w:ind w:firstLine="851"/>
        <w:jc w:val="both"/>
        <w:rPr>
          <w:b w:val="0"/>
          <w:bCs/>
        </w:rPr>
      </w:pPr>
      <w:r>
        <w:rPr>
          <w:b w:val="0"/>
          <w:bCs/>
        </w:rPr>
        <w:t xml:space="preserve">Mustapha </w:t>
      </w:r>
      <w:proofErr w:type="spellStart"/>
      <w:r>
        <w:rPr>
          <w:b w:val="0"/>
          <w:bCs/>
        </w:rPr>
        <w:t>Benfodil</w:t>
      </w:r>
      <w:proofErr w:type="spellEnd"/>
      <w:r>
        <w:rPr>
          <w:b w:val="0"/>
          <w:bCs/>
        </w:rPr>
        <w:t xml:space="preserve"> a vécu et vu des scènes terrifiantes</w:t>
      </w:r>
      <w:r w:rsidR="00D40194">
        <w:rPr>
          <w:b w:val="0"/>
          <w:bCs/>
        </w:rPr>
        <w:t xml:space="preserve"> après le passage des terroristes</w:t>
      </w:r>
      <w:r>
        <w:rPr>
          <w:b w:val="0"/>
          <w:bCs/>
        </w:rPr>
        <w:t xml:space="preserve">, il les a </w:t>
      </w:r>
      <w:r w:rsidR="00724934">
        <w:rPr>
          <w:b w:val="0"/>
          <w:bCs/>
        </w:rPr>
        <w:t>re</w:t>
      </w:r>
      <w:r>
        <w:rPr>
          <w:b w:val="0"/>
          <w:bCs/>
        </w:rPr>
        <w:t>transmises à travers ses articles aux lecteurs. Pour le journaliste son devoir était de comprendre et faire partager.</w:t>
      </w:r>
      <w:r w:rsidR="00D40194">
        <w:rPr>
          <w:b w:val="0"/>
          <w:bCs/>
        </w:rPr>
        <w:t xml:space="preserve"> </w:t>
      </w:r>
    </w:p>
    <w:p w:rsidR="00724934" w:rsidRDefault="00D40194" w:rsidP="00724934">
      <w:pPr>
        <w:tabs>
          <w:tab w:val="left" w:pos="4116"/>
        </w:tabs>
        <w:spacing w:before="120" w:after="120" w:line="360" w:lineRule="auto"/>
        <w:ind w:firstLine="851"/>
        <w:jc w:val="both"/>
        <w:rPr>
          <w:b w:val="0"/>
          <w:bCs/>
        </w:rPr>
      </w:pPr>
      <w:r>
        <w:rPr>
          <w:b w:val="0"/>
          <w:bCs/>
        </w:rPr>
        <w:t xml:space="preserve">Mustapha </w:t>
      </w:r>
      <w:proofErr w:type="spellStart"/>
      <w:r>
        <w:rPr>
          <w:b w:val="0"/>
          <w:bCs/>
        </w:rPr>
        <w:t>Benfodil</w:t>
      </w:r>
      <w:proofErr w:type="spellEnd"/>
      <w:r>
        <w:rPr>
          <w:b w:val="0"/>
          <w:bCs/>
        </w:rPr>
        <w:t xml:space="preserve"> n’a pas </w:t>
      </w:r>
      <w:r w:rsidR="009E0500">
        <w:rPr>
          <w:b w:val="0"/>
          <w:bCs/>
        </w:rPr>
        <w:t xml:space="preserve">masqué ses indignations dans les articles. Il a décrit les événements tout en insistant sur des faits qui l’ont touché, comme par exemple le massacre des enfants. Par l’utilisation de la répétition le journaliste a essayé d’émouvoir le lecteur, de mettre la plume dans la plaie. </w:t>
      </w:r>
    </w:p>
    <w:p w:rsidR="00724934" w:rsidRDefault="009E0500" w:rsidP="00AA4EFF">
      <w:pPr>
        <w:tabs>
          <w:tab w:val="left" w:pos="4116"/>
        </w:tabs>
        <w:spacing w:before="120" w:after="120" w:line="360" w:lineRule="auto"/>
        <w:ind w:firstLine="851"/>
        <w:jc w:val="both"/>
        <w:rPr>
          <w:b w:val="0"/>
          <w:bCs/>
        </w:rPr>
      </w:pPr>
      <w:r>
        <w:rPr>
          <w:b w:val="0"/>
          <w:bCs/>
        </w:rPr>
        <w:t xml:space="preserve">Créé à partir du vécu des citoyens algérien le roman </w:t>
      </w:r>
      <w:r w:rsidRPr="009E0500">
        <w:rPr>
          <w:b w:val="0"/>
          <w:bCs/>
          <w:i/>
          <w:iCs/>
        </w:rPr>
        <w:t>Les bavardages du seul</w:t>
      </w:r>
      <w:r>
        <w:rPr>
          <w:b w:val="0"/>
          <w:bCs/>
        </w:rPr>
        <w:t xml:space="preserve"> va nous révéler ce qu</w:t>
      </w:r>
      <w:r w:rsidR="00724934">
        <w:rPr>
          <w:b w:val="0"/>
          <w:bCs/>
        </w:rPr>
        <w:t>e</w:t>
      </w:r>
      <w:r>
        <w:rPr>
          <w:b w:val="0"/>
          <w:bCs/>
        </w:rPr>
        <w:t xml:space="preserve"> fut le quotidien des jeunes captives du terrorisme, ce qu’a dû subir le peuple et ce qu’étaient en réalité ces hommes qui se voulaient être des hommes de religion.</w:t>
      </w:r>
      <w:r w:rsidR="00724934">
        <w:rPr>
          <w:b w:val="0"/>
          <w:bCs/>
        </w:rPr>
        <w:t xml:space="preserve"> Il a aussi usé de l’ironie pour exprimer son opinion sur la concorde nationale. Il a tourné en dérision la décision de l’</w:t>
      </w:r>
      <w:r w:rsidR="00AA4EFF">
        <w:rPr>
          <w:b w:val="0"/>
          <w:bCs/>
        </w:rPr>
        <w:t>E</w:t>
      </w:r>
      <w:r w:rsidR="00724934">
        <w:rPr>
          <w:b w:val="0"/>
          <w:bCs/>
        </w:rPr>
        <w:t>tat d’accorder une chance à ces hommes</w:t>
      </w:r>
      <w:r w:rsidR="00A00F8B">
        <w:rPr>
          <w:b w:val="0"/>
          <w:bCs/>
        </w:rPr>
        <w:t>,</w:t>
      </w:r>
      <w:r w:rsidR="00724934">
        <w:rPr>
          <w:b w:val="0"/>
          <w:bCs/>
        </w:rPr>
        <w:t xml:space="preserve"> </w:t>
      </w:r>
      <w:r w:rsidR="00A00F8B">
        <w:rPr>
          <w:b w:val="0"/>
          <w:bCs/>
        </w:rPr>
        <w:t xml:space="preserve">semeur de mal, </w:t>
      </w:r>
      <w:r w:rsidR="00724934">
        <w:rPr>
          <w:b w:val="0"/>
          <w:bCs/>
        </w:rPr>
        <w:t xml:space="preserve">perdus dans la nature. </w:t>
      </w:r>
    </w:p>
    <w:p w:rsidR="009E0500" w:rsidRDefault="009E0500" w:rsidP="00724934">
      <w:pPr>
        <w:tabs>
          <w:tab w:val="left" w:pos="4116"/>
        </w:tabs>
        <w:spacing w:before="120" w:after="120" w:line="360" w:lineRule="auto"/>
        <w:ind w:firstLine="851"/>
        <w:jc w:val="both"/>
        <w:rPr>
          <w:b w:val="0"/>
          <w:bCs/>
        </w:rPr>
      </w:pPr>
      <w:r>
        <w:rPr>
          <w:b w:val="0"/>
          <w:bCs/>
        </w:rPr>
        <w:t>A travers le roman, le narrateur va nous dévoiler la lâcheté des « assassins ». Ils vont être comparé</w:t>
      </w:r>
      <w:r w:rsidR="00724934">
        <w:rPr>
          <w:b w:val="0"/>
          <w:bCs/>
        </w:rPr>
        <w:t>s</w:t>
      </w:r>
      <w:r>
        <w:rPr>
          <w:b w:val="0"/>
          <w:bCs/>
        </w:rPr>
        <w:t xml:space="preserve"> à des animaux ingrats. Chose que le journaliste ne pouvait faire dans ses articles</w:t>
      </w:r>
      <w:r w:rsidR="00724934">
        <w:rPr>
          <w:b w:val="0"/>
          <w:bCs/>
        </w:rPr>
        <w:t xml:space="preserve"> puisqu’il devait se soumettre aux orientations politiques de son journal.</w:t>
      </w:r>
      <w:r w:rsidR="004F553B">
        <w:rPr>
          <w:b w:val="0"/>
          <w:bCs/>
        </w:rPr>
        <w:t xml:space="preserve"> Le journaliste </w:t>
      </w:r>
      <w:r w:rsidR="004F553B">
        <w:rPr>
          <w:b w:val="0"/>
          <w:bCs/>
        </w:rPr>
        <w:lastRenderedPageBreak/>
        <w:t>ayant pour mission de rapporter les faits en toute fidélité. « Immédiateté, implication, proximité définissent alors la position du journaliste. »</w:t>
      </w:r>
      <w:r w:rsidR="004F553B">
        <w:rPr>
          <w:rStyle w:val="Appelnotedebasdep"/>
          <w:b w:val="0"/>
          <w:bCs/>
        </w:rPr>
        <w:footnoteReference w:id="77"/>
      </w:r>
    </w:p>
    <w:p w:rsidR="00724934" w:rsidRDefault="00724934" w:rsidP="00AA4EFF">
      <w:pPr>
        <w:tabs>
          <w:tab w:val="left" w:pos="4116"/>
        </w:tabs>
        <w:spacing w:before="120" w:after="120" w:line="360" w:lineRule="auto"/>
        <w:ind w:firstLine="851"/>
        <w:jc w:val="both"/>
        <w:rPr>
          <w:b w:val="0"/>
          <w:bCs/>
        </w:rPr>
      </w:pPr>
      <w:r>
        <w:rPr>
          <w:b w:val="0"/>
          <w:bCs/>
        </w:rPr>
        <w:t>Aussi la thématique</w:t>
      </w:r>
      <w:r w:rsidR="004F553B">
        <w:rPr>
          <w:b w:val="0"/>
          <w:bCs/>
        </w:rPr>
        <w:t xml:space="preserve"> de la mort, du mal est </w:t>
      </w:r>
      <w:r w:rsidR="00AA4EFF">
        <w:rPr>
          <w:b w:val="0"/>
          <w:bCs/>
        </w:rPr>
        <w:t>en</w:t>
      </w:r>
      <w:r w:rsidR="004F553B">
        <w:rPr>
          <w:b w:val="0"/>
          <w:bCs/>
        </w:rPr>
        <w:t xml:space="preserve"> évidence récurrente aussi bien</w:t>
      </w:r>
      <w:r>
        <w:rPr>
          <w:b w:val="0"/>
          <w:bCs/>
        </w:rPr>
        <w:t xml:space="preserve"> dans les </w:t>
      </w:r>
      <w:r w:rsidR="004F553B">
        <w:rPr>
          <w:b w:val="0"/>
          <w:bCs/>
        </w:rPr>
        <w:t xml:space="preserve">articles que dans le roman. Il a décrit le mal </w:t>
      </w:r>
      <w:r w:rsidR="00A00F8B">
        <w:rPr>
          <w:b w:val="0"/>
          <w:bCs/>
        </w:rPr>
        <w:t>sous</w:t>
      </w:r>
      <w:r w:rsidR="004F553B">
        <w:rPr>
          <w:b w:val="0"/>
          <w:bCs/>
        </w:rPr>
        <w:t xml:space="preserve"> toutes ses formes. Il l’a symbolisé par un lieu, une action, un personnage par opposition au bien. </w:t>
      </w:r>
    </w:p>
    <w:p w:rsidR="00AD1BA5" w:rsidRDefault="00AD1BA5" w:rsidP="00AA4EFF">
      <w:pPr>
        <w:tabs>
          <w:tab w:val="left" w:pos="4116"/>
        </w:tabs>
        <w:spacing w:before="120" w:after="120" w:line="360" w:lineRule="auto"/>
        <w:ind w:firstLine="851"/>
        <w:jc w:val="both"/>
        <w:rPr>
          <w:b w:val="0"/>
          <w:bCs/>
        </w:rPr>
      </w:pPr>
      <w:r>
        <w:rPr>
          <w:b w:val="0"/>
          <w:bCs/>
        </w:rPr>
        <w:t>Ayant vécu et partagé la douleur des citoyens victimes du terrorisme</w:t>
      </w:r>
      <w:r w:rsidR="00AA4EFF">
        <w:rPr>
          <w:b w:val="0"/>
          <w:bCs/>
        </w:rPr>
        <w:t>,</w:t>
      </w:r>
      <w:r>
        <w:rPr>
          <w:b w:val="0"/>
          <w:bCs/>
        </w:rPr>
        <w:t xml:space="preserve"> Mustapha </w:t>
      </w:r>
      <w:proofErr w:type="spellStart"/>
      <w:r>
        <w:rPr>
          <w:b w:val="0"/>
          <w:bCs/>
        </w:rPr>
        <w:t>Benfodil</w:t>
      </w:r>
      <w:proofErr w:type="spellEnd"/>
      <w:r w:rsidR="00AA4EFF">
        <w:rPr>
          <w:b w:val="0"/>
          <w:bCs/>
        </w:rPr>
        <w:t>,</w:t>
      </w:r>
      <w:r>
        <w:rPr>
          <w:b w:val="0"/>
          <w:bCs/>
        </w:rPr>
        <w:t xml:space="preserve"> a voulu aller au-delà de la simple narration des faits. Il est entré dans l’action, dans la fiction, par l’intermédiaire du roman et </w:t>
      </w:r>
      <w:r w:rsidR="00AA4EFF">
        <w:rPr>
          <w:b w:val="0"/>
          <w:bCs/>
        </w:rPr>
        <w:t>a</w:t>
      </w:r>
      <w:r>
        <w:rPr>
          <w:b w:val="0"/>
          <w:bCs/>
        </w:rPr>
        <w:t xml:space="preserve"> exaucé son désir de varier les faits. </w:t>
      </w:r>
    </w:p>
    <w:p w:rsidR="00724934" w:rsidRDefault="00724934" w:rsidP="00A00F8B">
      <w:pPr>
        <w:tabs>
          <w:tab w:val="left" w:pos="4116"/>
        </w:tabs>
        <w:spacing w:before="120" w:after="120" w:line="360" w:lineRule="auto"/>
        <w:ind w:firstLine="851"/>
        <w:jc w:val="both"/>
        <w:rPr>
          <w:b w:val="0"/>
          <w:bCs/>
        </w:rPr>
      </w:pPr>
      <w:r>
        <w:rPr>
          <w:b w:val="0"/>
          <w:bCs/>
        </w:rPr>
        <w:t xml:space="preserve">Le journaliste-écrivain Mustapha </w:t>
      </w:r>
      <w:proofErr w:type="spellStart"/>
      <w:r>
        <w:rPr>
          <w:b w:val="0"/>
          <w:bCs/>
        </w:rPr>
        <w:t>Benfodil</w:t>
      </w:r>
      <w:proofErr w:type="spellEnd"/>
      <w:r>
        <w:rPr>
          <w:b w:val="0"/>
          <w:bCs/>
        </w:rPr>
        <w:t xml:space="preserve"> a </w:t>
      </w:r>
      <w:r w:rsidR="00A00F8B">
        <w:rPr>
          <w:b w:val="0"/>
          <w:bCs/>
        </w:rPr>
        <w:t>privilégié</w:t>
      </w:r>
      <w:r>
        <w:rPr>
          <w:b w:val="0"/>
          <w:bCs/>
        </w:rPr>
        <w:t xml:space="preserve"> le roman pour dire ce qu’il n’a pas pu écrire dans ses articles. </w:t>
      </w:r>
      <w:r w:rsidR="004F553B">
        <w:rPr>
          <w:b w:val="0"/>
          <w:bCs/>
        </w:rPr>
        <w:t xml:space="preserve">Il a calqué le réel mais dans </w:t>
      </w:r>
      <w:r w:rsidR="00A00F8B">
        <w:rPr>
          <w:b w:val="0"/>
          <w:bCs/>
        </w:rPr>
        <w:t xml:space="preserve">une visée précise celle de « dénoncer ». </w:t>
      </w:r>
    </w:p>
    <w:p w:rsidR="00A00F8B" w:rsidRDefault="00A00F8B" w:rsidP="00A00F8B">
      <w:pPr>
        <w:tabs>
          <w:tab w:val="left" w:pos="4116"/>
        </w:tabs>
        <w:spacing w:before="120" w:after="120" w:line="360" w:lineRule="auto"/>
        <w:ind w:firstLine="851"/>
        <w:jc w:val="both"/>
        <w:rPr>
          <w:b w:val="0"/>
          <w:bCs/>
        </w:rPr>
      </w:pPr>
    </w:p>
    <w:p w:rsidR="00724934" w:rsidRDefault="00724934" w:rsidP="00724934">
      <w:pPr>
        <w:tabs>
          <w:tab w:val="left" w:pos="4116"/>
        </w:tabs>
        <w:spacing w:before="120" w:after="120" w:line="360" w:lineRule="auto"/>
        <w:ind w:firstLine="851"/>
        <w:jc w:val="both"/>
        <w:rPr>
          <w:b w:val="0"/>
          <w:bCs/>
        </w:rPr>
      </w:pPr>
    </w:p>
    <w:p w:rsidR="00724934" w:rsidRDefault="00724934" w:rsidP="00D949F0">
      <w:pPr>
        <w:tabs>
          <w:tab w:val="left" w:pos="4116"/>
        </w:tabs>
        <w:spacing w:after="0" w:line="360" w:lineRule="auto"/>
        <w:ind w:firstLine="851"/>
        <w:jc w:val="both"/>
        <w:rPr>
          <w:b w:val="0"/>
          <w:bCs/>
        </w:rPr>
      </w:pPr>
    </w:p>
    <w:p w:rsidR="00A56E8E" w:rsidRDefault="00A56E8E" w:rsidP="00A56E8E">
      <w:pPr>
        <w:tabs>
          <w:tab w:val="left" w:pos="4116"/>
        </w:tabs>
        <w:spacing w:after="0" w:line="360" w:lineRule="auto"/>
        <w:ind w:firstLine="851"/>
        <w:jc w:val="both"/>
        <w:rPr>
          <w:b w:val="0"/>
          <w:bCs/>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spacing w:before="120" w:after="120" w:line="360" w:lineRule="auto"/>
        <w:ind w:firstLine="851"/>
        <w:jc w:val="center"/>
        <w:rPr>
          <w:rFonts w:cstheme="majorBidi"/>
          <w:b w:val="0"/>
          <w:bCs/>
          <w:szCs w:val="24"/>
        </w:rPr>
      </w:pPr>
    </w:p>
    <w:p w:rsidR="001A4B9D" w:rsidRPr="00222A4B" w:rsidRDefault="001A4B9D" w:rsidP="001A4B9D">
      <w:pPr>
        <w:tabs>
          <w:tab w:val="left" w:pos="2332"/>
        </w:tabs>
        <w:spacing w:before="120" w:after="120" w:line="360" w:lineRule="auto"/>
        <w:ind w:firstLine="851"/>
        <w:rPr>
          <w:rFonts w:cstheme="majorBidi"/>
          <w:b w:val="0"/>
          <w:bCs/>
          <w:szCs w:val="24"/>
        </w:rPr>
      </w:pPr>
      <w:r w:rsidRPr="00222A4B">
        <w:rPr>
          <w:rFonts w:cstheme="majorBidi"/>
          <w:b w:val="0"/>
          <w:bCs/>
          <w:szCs w:val="24"/>
        </w:rPr>
        <w:tab/>
      </w:r>
    </w:p>
    <w:p w:rsidR="001A4B9D" w:rsidRPr="00222A4B" w:rsidRDefault="001A4B9D" w:rsidP="001A4B9D">
      <w:pPr>
        <w:tabs>
          <w:tab w:val="left" w:pos="2332"/>
        </w:tabs>
        <w:spacing w:before="120" w:after="120" w:line="360" w:lineRule="auto"/>
        <w:ind w:firstLine="851"/>
        <w:rPr>
          <w:rFonts w:cstheme="majorBidi"/>
          <w:b w:val="0"/>
          <w:bCs/>
          <w:szCs w:val="24"/>
        </w:rPr>
      </w:pPr>
    </w:p>
    <w:p w:rsidR="001A4B9D" w:rsidRPr="00222A4B" w:rsidRDefault="001A4B9D" w:rsidP="001A4B9D">
      <w:pPr>
        <w:tabs>
          <w:tab w:val="left" w:pos="2332"/>
        </w:tabs>
        <w:spacing w:before="120" w:after="120" w:line="360" w:lineRule="auto"/>
        <w:ind w:firstLine="851"/>
        <w:rPr>
          <w:rFonts w:cstheme="majorBidi"/>
          <w:b w:val="0"/>
          <w:bCs/>
          <w:szCs w:val="24"/>
        </w:rPr>
      </w:pPr>
    </w:p>
    <w:p w:rsidR="001A4B9D" w:rsidRPr="00222A4B" w:rsidRDefault="001A4B9D" w:rsidP="001A4B9D">
      <w:pPr>
        <w:tabs>
          <w:tab w:val="left" w:pos="2332"/>
        </w:tabs>
        <w:spacing w:before="120" w:after="120" w:line="360" w:lineRule="auto"/>
        <w:ind w:firstLine="851"/>
        <w:rPr>
          <w:rFonts w:cstheme="majorBidi"/>
          <w:b w:val="0"/>
          <w:bCs/>
          <w:szCs w:val="24"/>
        </w:rPr>
      </w:pPr>
    </w:p>
    <w:p w:rsidR="001A4B9D" w:rsidRPr="00222A4B" w:rsidRDefault="001A4B9D" w:rsidP="001A4B9D">
      <w:pPr>
        <w:tabs>
          <w:tab w:val="left" w:pos="2332"/>
        </w:tabs>
        <w:spacing w:before="120" w:after="120" w:line="360" w:lineRule="auto"/>
        <w:ind w:firstLine="851"/>
        <w:rPr>
          <w:rFonts w:cstheme="majorBidi"/>
          <w:b w:val="0"/>
          <w:bCs/>
          <w:szCs w:val="24"/>
        </w:rPr>
      </w:pPr>
    </w:p>
    <w:p w:rsidR="003E075B" w:rsidRDefault="003E075B" w:rsidP="007C2C40">
      <w:pPr>
        <w:pStyle w:val="Titre1"/>
      </w:pPr>
      <w:bookmarkStart w:id="50" w:name="_Toc264129570"/>
    </w:p>
    <w:p w:rsidR="00670B0F" w:rsidRDefault="00670B0F" w:rsidP="00670B0F"/>
    <w:p w:rsidR="00670B0F" w:rsidRDefault="00670B0F" w:rsidP="00670B0F"/>
    <w:p w:rsidR="00670B0F" w:rsidRDefault="00670B0F" w:rsidP="00670B0F"/>
    <w:p w:rsidR="00670B0F" w:rsidRDefault="00670B0F" w:rsidP="00670B0F"/>
    <w:p w:rsidR="00670B0F" w:rsidRDefault="00670B0F" w:rsidP="00670B0F"/>
    <w:p w:rsidR="00670B0F" w:rsidRPr="00670B0F" w:rsidRDefault="00670B0F" w:rsidP="00670B0F"/>
    <w:p w:rsidR="007C2C40" w:rsidRDefault="007C2C40" w:rsidP="007C2C40"/>
    <w:p w:rsidR="007C2C40" w:rsidRPr="007C2C40" w:rsidRDefault="007C2C40" w:rsidP="007C2C40"/>
    <w:p w:rsidR="001A4B9D" w:rsidRPr="00DB3CCB" w:rsidRDefault="001A4B9D" w:rsidP="001A4B9D">
      <w:pPr>
        <w:pStyle w:val="Sansinterligne"/>
        <w:numPr>
          <w:ilvl w:val="0"/>
          <w:numId w:val="0"/>
        </w:numPr>
        <w:ind w:left="1068"/>
        <w:jc w:val="center"/>
        <w:rPr>
          <w:sz w:val="56"/>
          <w:szCs w:val="56"/>
        </w:rPr>
      </w:pPr>
      <w:bookmarkStart w:id="51" w:name="_Toc266356462"/>
      <w:r w:rsidRPr="00DB3CCB">
        <w:rPr>
          <w:sz w:val="56"/>
          <w:szCs w:val="56"/>
        </w:rPr>
        <w:t>Annexe</w:t>
      </w:r>
      <w:bookmarkEnd w:id="50"/>
      <w:bookmarkEnd w:id="51"/>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b w:val="0"/>
          <w:bCs/>
          <w:szCs w:val="24"/>
          <w:u w:val="single"/>
        </w:rPr>
      </w:pPr>
    </w:p>
    <w:p w:rsidR="001A4B9D" w:rsidRDefault="001A4B9D" w:rsidP="001A4B9D">
      <w:pPr>
        <w:spacing w:before="120" w:after="120" w:line="360" w:lineRule="auto"/>
        <w:ind w:firstLine="851"/>
        <w:jc w:val="center"/>
        <w:rPr>
          <w:rFonts w:cstheme="majorBidi"/>
          <w:b w:val="0"/>
          <w:bCs/>
          <w:szCs w:val="24"/>
          <w:u w:val="single"/>
        </w:rPr>
      </w:pPr>
    </w:p>
    <w:p w:rsidR="00EC78C1" w:rsidRDefault="00EC78C1" w:rsidP="001A4B9D">
      <w:pPr>
        <w:spacing w:before="120" w:after="120" w:line="360" w:lineRule="auto"/>
        <w:ind w:firstLine="851"/>
        <w:jc w:val="center"/>
        <w:rPr>
          <w:rFonts w:cstheme="majorBidi"/>
          <w:b w:val="0"/>
          <w:bCs/>
          <w:szCs w:val="24"/>
          <w:u w:val="single"/>
        </w:rPr>
      </w:pPr>
    </w:p>
    <w:p w:rsidR="00EC78C1" w:rsidRDefault="00EC78C1" w:rsidP="001A4B9D">
      <w:pPr>
        <w:spacing w:before="120" w:after="120" w:line="360" w:lineRule="auto"/>
        <w:ind w:firstLine="851"/>
        <w:jc w:val="center"/>
        <w:rPr>
          <w:rFonts w:cstheme="majorBidi"/>
          <w:b w:val="0"/>
          <w:bCs/>
          <w:szCs w:val="24"/>
          <w:u w:val="single"/>
        </w:rPr>
      </w:pPr>
    </w:p>
    <w:p w:rsidR="007C2C40" w:rsidRDefault="007C2C40" w:rsidP="001A4B9D">
      <w:pPr>
        <w:spacing w:before="120" w:after="120" w:line="360" w:lineRule="auto"/>
        <w:ind w:firstLine="851"/>
        <w:jc w:val="center"/>
        <w:rPr>
          <w:rFonts w:cstheme="majorBidi"/>
          <w:b w:val="0"/>
          <w:bCs/>
          <w:szCs w:val="24"/>
          <w:u w:val="single"/>
        </w:rPr>
      </w:pPr>
    </w:p>
    <w:p w:rsidR="001A4B9D" w:rsidRPr="00222A4B" w:rsidRDefault="001A4B9D" w:rsidP="001A4B9D">
      <w:pPr>
        <w:spacing w:before="120" w:after="120" w:line="360" w:lineRule="auto"/>
        <w:ind w:firstLine="851"/>
        <w:jc w:val="center"/>
        <w:rPr>
          <w:rFonts w:cstheme="majorBidi"/>
          <w:szCs w:val="24"/>
          <w:u w:val="single"/>
        </w:rPr>
      </w:pPr>
      <w:r w:rsidRPr="00222A4B">
        <w:rPr>
          <w:rFonts w:cstheme="majorBidi"/>
          <w:szCs w:val="24"/>
          <w:u w:val="single"/>
        </w:rPr>
        <w:lastRenderedPageBreak/>
        <w:t>Résumé du roman :</w:t>
      </w:r>
    </w:p>
    <w:p w:rsidR="001A4B9D" w:rsidRPr="00222A4B" w:rsidRDefault="001A4B9D" w:rsidP="001A4B9D">
      <w:pPr>
        <w:spacing w:before="120" w:after="120" w:line="360" w:lineRule="auto"/>
        <w:ind w:firstLine="851"/>
        <w:jc w:val="both"/>
        <w:rPr>
          <w:rFonts w:cstheme="majorBidi"/>
          <w:b w:val="0"/>
          <w:bCs/>
          <w:szCs w:val="24"/>
          <w:u w:val="single"/>
        </w:rPr>
      </w:pPr>
    </w:p>
    <w:p w:rsidR="001A4B9D" w:rsidRPr="00222A4B" w:rsidRDefault="001A4B9D" w:rsidP="001A4B9D">
      <w:pPr>
        <w:spacing w:before="120" w:after="120" w:line="360" w:lineRule="auto"/>
        <w:ind w:firstLine="851"/>
        <w:jc w:val="both"/>
        <w:rPr>
          <w:rFonts w:cstheme="majorBidi"/>
          <w:szCs w:val="24"/>
        </w:rPr>
      </w:pPr>
      <w:r w:rsidRPr="00222A4B">
        <w:rPr>
          <w:rFonts w:cstheme="majorBidi"/>
          <w:szCs w:val="24"/>
        </w:rPr>
        <w:t>Récit N° 1 :</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eut trente ans. Sa sœur, Mina, décida de célébrer sans anniversaire et lui offrit un cadeau.</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Son frère, Farid, le gronda parce qu’il n’avait aucun revenu à son âge. Il le poussa à aller chercher du travail pour gagner sa vie. Mais </w:t>
      </w:r>
      <w:proofErr w:type="spellStart"/>
      <w:r w:rsidRPr="00222A4B">
        <w:rPr>
          <w:rFonts w:cstheme="majorBidi"/>
          <w:b w:val="0"/>
          <w:bCs/>
          <w:szCs w:val="24"/>
        </w:rPr>
        <w:t>Ouali</w:t>
      </w:r>
      <w:proofErr w:type="spellEnd"/>
      <w:r w:rsidRPr="00222A4B">
        <w:rPr>
          <w:rFonts w:cstheme="majorBidi"/>
          <w:b w:val="0"/>
          <w:bCs/>
          <w:szCs w:val="24"/>
        </w:rPr>
        <w:t xml:space="preserve"> n’avait jamais mis les pieds dehors. Il vivait paisiblement dans son balcon avec une fourmi, une souris, un cafard et une hirondelle. Il décida tout de même de quitter.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Après avoir jeté un dernier coup d’œil à son balcon, il quitta la maison pendant que les autres dormaient. Dès les premiers pas dans la rue les ennuis commencèrent. Il se fit agresser par un groupe de jeunes. La police intervint  mais malheureusement pour lui, ils le prirent pour un délinquant et le tabassèrent. Il se retrouva à l’hôpital. Il chercha un endroit pour dormir. Il se glissa entre deux cadavres et dormit profondément. Il se réveilla juste au moment où on allait l’ensevelir en compagnie d’autres morts.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Il quitta le cimetière et marche un bon moment. Epuisé, il s’allongea à côté de la nationale et s’endormit. Un routier s’arrêta à proximité pour changer un pneu crevé et l’emmena avec lui pour aller acheter des moutons. </w:t>
      </w:r>
      <w:proofErr w:type="spellStart"/>
      <w:r w:rsidRPr="00222A4B">
        <w:rPr>
          <w:rFonts w:cstheme="majorBidi"/>
          <w:b w:val="0"/>
          <w:bCs/>
          <w:szCs w:val="24"/>
        </w:rPr>
        <w:t>Ouali</w:t>
      </w:r>
      <w:proofErr w:type="spellEnd"/>
      <w:r w:rsidRPr="00222A4B">
        <w:rPr>
          <w:rFonts w:cstheme="majorBidi"/>
          <w:b w:val="0"/>
          <w:bCs/>
          <w:szCs w:val="24"/>
        </w:rPr>
        <w:t xml:space="preserve"> ne cessa pas d’étonner le chauffeur à cause de son ignorance.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Sur le chemin du retour, ils tombèrent sur un faux barrage. Les terroristes prirent </w:t>
      </w:r>
      <w:proofErr w:type="spellStart"/>
      <w:r w:rsidRPr="00222A4B">
        <w:rPr>
          <w:rFonts w:cstheme="majorBidi"/>
          <w:b w:val="0"/>
          <w:bCs/>
          <w:szCs w:val="24"/>
        </w:rPr>
        <w:t>Ouali</w:t>
      </w:r>
      <w:proofErr w:type="spellEnd"/>
      <w:r w:rsidRPr="00222A4B">
        <w:rPr>
          <w:rFonts w:cstheme="majorBidi"/>
          <w:b w:val="0"/>
          <w:bCs/>
          <w:szCs w:val="24"/>
        </w:rPr>
        <w:t xml:space="preserve"> pour un Roumi. Ils l’isolèrent et le tabassèrent à leur tour. Il fut sauvé par l’arrivée d’un convoi armé.</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Les deux compagnons se quittèrent une fois arrivés en ville. </w:t>
      </w:r>
      <w:proofErr w:type="spellStart"/>
      <w:r w:rsidRPr="00222A4B">
        <w:rPr>
          <w:rFonts w:cstheme="majorBidi"/>
          <w:b w:val="0"/>
          <w:bCs/>
          <w:szCs w:val="24"/>
        </w:rPr>
        <w:t>Ouali</w:t>
      </w:r>
      <w:proofErr w:type="spellEnd"/>
      <w:r w:rsidRPr="00222A4B">
        <w:rPr>
          <w:rFonts w:cstheme="majorBidi"/>
          <w:b w:val="0"/>
          <w:bCs/>
          <w:szCs w:val="24"/>
        </w:rPr>
        <w:t xml:space="preserve"> s’embarqua dans un train de marchandises et dormit. Mais le train fut arrêté brusquement par des terroristes. Il sauta du train et tomba nez à nez avec l’un d’eux. Prit de peur il s’évanouit.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A son réveil il fut surpris de se trouver dans un lit propre avec des vêtements propres dans une grotte bien équipée. Il se leva et mangea  le couscous qui était posé à l’entrée de la grotte et se rendit. Après plusieurs jours, une belle jeune fille vint l’ausculter. Il pensa faire un rêve. Il une fois rétablit trois hommes entrèrent dans la grotte. C’était la première fois que quelqu’un venait le voir. A sa grande surprise, il fut choyé comme un seigneur.</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lastRenderedPageBreak/>
        <w:t>Ouali</w:t>
      </w:r>
      <w:proofErr w:type="spellEnd"/>
      <w:r w:rsidRPr="00222A4B">
        <w:rPr>
          <w:rFonts w:cstheme="majorBidi"/>
          <w:b w:val="0"/>
          <w:bCs/>
          <w:szCs w:val="24"/>
        </w:rPr>
        <w:t xml:space="preserve"> fut confondu avec l’Emir, le chef de cette secte, qui avait disparu depuis quelques mois. A sa grande stupeur, </w:t>
      </w:r>
      <w:proofErr w:type="spellStart"/>
      <w:r w:rsidRPr="00222A4B">
        <w:rPr>
          <w:rFonts w:cstheme="majorBidi"/>
          <w:b w:val="0"/>
          <w:bCs/>
          <w:szCs w:val="24"/>
        </w:rPr>
        <w:t>Ouali</w:t>
      </w:r>
      <w:proofErr w:type="spellEnd"/>
      <w:r w:rsidRPr="00222A4B">
        <w:rPr>
          <w:rFonts w:cstheme="majorBidi"/>
          <w:b w:val="0"/>
          <w:bCs/>
          <w:szCs w:val="24"/>
        </w:rPr>
        <w:t xml:space="preserve"> découvrit que son double est l’un des plus grands terroristes et assassins de tous les temps ce qui lui valut le nom de Emir Abou </w:t>
      </w:r>
      <w:proofErr w:type="spellStart"/>
      <w:r w:rsidRPr="00222A4B">
        <w:rPr>
          <w:rFonts w:cstheme="majorBidi"/>
          <w:b w:val="0"/>
          <w:bCs/>
          <w:szCs w:val="24"/>
        </w:rPr>
        <w:t>Kalibsse</w:t>
      </w:r>
      <w:proofErr w:type="spellEnd"/>
      <w:r w:rsidRPr="00222A4B">
        <w:rPr>
          <w:rFonts w:cstheme="majorBidi"/>
          <w:b w:val="0"/>
          <w:bCs/>
          <w:szCs w:val="24"/>
        </w:rPr>
        <w:t xml:space="preserve">. </w:t>
      </w:r>
      <w:proofErr w:type="spellStart"/>
      <w:r w:rsidRPr="00222A4B">
        <w:rPr>
          <w:rFonts w:cstheme="majorBidi"/>
          <w:b w:val="0"/>
          <w:bCs/>
          <w:szCs w:val="24"/>
        </w:rPr>
        <w:t>Ouali</w:t>
      </w:r>
      <w:proofErr w:type="spellEnd"/>
      <w:r w:rsidRPr="00222A4B">
        <w:rPr>
          <w:rFonts w:cstheme="majorBidi"/>
          <w:b w:val="0"/>
          <w:bCs/>
          <w:szCs w:val="24"/>
        </w:rPr>
        <w:t xml:space="preserve"> n’osa plus toucher la nourriture qu’on lui amenait car il savait maintenant d’où elle venait. Il ordonna à ses hommes de suspendre toutes leurs opérations. Ce qui laissa les glandeurs effarés. Pour occuper et nourrir les soldats,  </w:t>
      </w:r>
      <w:proofErr w:type="spellStart"/>
      <w:r w:rsidRPr="00222A4B">
        <w:rPr>
          <w:rFonts w:cstheme="majorBidi"/>
          <w:b w:val="0"/>
          <w:bCs/>
          <w:szCs w:val="24"/>
        </w:rPr>
        <w:t>Ouali</w:t>
      </w:r>
      <w:proofErr w:type="spellEnd"/>
      <w:r w:rsidRPr="00222A4B">
        <w:rPr>
          <w:rFonts w:cstheme="majorBidi"/>
          <w:b w:val="0"/>
          <w:bCs/>
          <w:szCs w:val="24"/>
        </w:rPr>
        <w:t xml:space="preserve"> leur propose de cultiver la terre et leur prit toutes leurs armes.</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apprit que la femme qu’il croyait avec vu dans ses rêves habitait dans le camp. C’était la fille du Général Invisible. Il la convoqua et lui proposa de quitter son cachot pour venir habiter dans la caverne avec lui. Elle refusa mais </w:t>
      </w:r>
      <w:proofErr w:type="spellStart"/>
      <w:r w:rsidRPr="00222A4B">
        <w:rPr>
          <w:rFonts w:cstheme="majorBidi"/>
          <w:b w:val="0"/>
          <w:bCs/>
          <w:szCs w:val="24"/>
        </w:rPr>
        <w:t>Aboudoubaba</w:t>
      </w:r>
      <w:proofErr w:type="spellEnd"/>
      <w:r w:rsidRPr="00222A4B">
        <w:rPr>
          <w:rFonts w:cstheme="majorBidi"/>
          <w:b w:val="0"/>
          <w:bCs/>
          <w:szCs w:val="24"/>
        </w:rPr>
        <w:t xml:space="preserve"> l’y obligea. Elle n’arriva pas à comprendre pourquoi </w:t>
      </w:r>
      <w:proofErr w:type="spellStart"/>
      <w:r w:rsidRPr="00222A4B">
        <w:rPr>
          <w:rFonts w:cstheme="majorBidi"/>
          <w:b w:val="0"/>
          <w:bCs/>
          <w:szCs w:val="24"/>
        </w:rPr>
        <w:t>Aboukalibsse</w:t>
      </w:r>
      <w:proofErr w:type="spellEnd"/>
      <w:r w:rsidRPr="00222A4B">
        <w:rPr>
          <w:rFonts w:cstheme="majorBidi"/>
          <w:b w:val="0"/>
          <w:bCs/>
          <w:szCs w:val="24"/>
        </w:rPr>
        <w:t xml:space="preserve"> avait tellement changé. Elle décida d’utiliser sa gentillesse pour s’échapper.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Sarah voulut tuer </w:t>
      </w:r>
      <w:proofErr w:type="spellStart"/>
      <w:r w:rsidRPr="00222A4B">
        <w:rPr>
          <w:rFonts w:cstheme="majorBidi"/>
          <w:b w:val="0"/>
          <w:bCs/>
          <w:szCs w:val="24"/>
        </w:rPr>
        <w:t>Ouali</w:t>
      </w:r>
      <w:proofErr w:type="spellEnd"/>
      <w:r w:rsidRPr="00222A4B">
        <w:rPr>
          <w:rFonts w:cstheme="majorBidi"/>
          <w:b w:val="0"/>
          <w:bCs/>
          <w:szCs w:val="24"/>
        </w:rPr>
        <w:t xml:space="preserve">, mais peine perdue, elle n’y arriva pas. Elle proposa à </w:t>
      </w:r>
      <w:proofErr w:type="spellStart"/>
      <w:r w:rsidRPr="00222A4B">
        <w:rPr>
          <w:rFonts w:cstheme="majorBidi"/>
          <w:b w:val="0"/>
          <w:bCs/>
          <w:szCs w:val="24"/>
        </w:rPr>
        <w:t>MnM</w:t>
      </w:r>
      <w:proofErr w:type="spellEnd"/>
      <w:r w:rsidRPr="00222A4B">
        <w:rPr>
          <w:rFonts w:cstheme="majorBidi"/>
          <w:b w:val="0"/>
          <w:bCs/>
          <w:szCs w:val="24"/>
        </w:rPr>
        <w:t xml:space="preserve">, un gnome, de l’aider. Mais, celui-ci aussi manqua son coup. Grace à un vieillard qui apparaissait  à chaque fois </w:t>
      </w:r>
      <w:proofErr w:type="gramStart"/>
      <w:r w:rsidRPr="00222A4B">
        <w:rPr>
          <w:rFonts w:cstheme="majorBidi"/>
          <w:b w:val="0"/>
          <w:bCs/>
          <w:szCs w:val="24"/>
        </w:rPr>
        <w:t xml:space="preserve">que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fut en danger.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Un mois après le vrai Abou </w:t>
      </w:r>
      <w:proofErr w:type="spellStart"/>
      <w:r w:rsidRPr="00222A4B">
        <w:rPr>
          <w:rFonts w:cstheme="majorBidi"/>
          <w:b w:val="0"/>
          <w:bCs/>
          <w:szCs w:val="24"/>
        </w:rPr>
        <w:t>Kalibsse</w:t>
      </w:r>
      <w:proofErr w:type="spellEnd"/>
      <w:r w:rsidRPr="00222A4B">
        <w:rPr>
          <w:rFonts w:cstheme="majorBidi"/>
          <w:b w:val="0"/>
          <w:bCs/>
          <w:szCs w:val="24"/>
        </w:rPr>
        <w:t xml:space="preserve"> fut de retour. Crevant les yeux des uns et tuant les autres. Il organisa une cérémonie où il sacrifierait ces ex-complices qui étaient devenus des traites à ses yeux. Avant la fameuse cérémonie, il trouva, à sa grande joie </w:t>
      </w:r>
      <w:proofErr w:type="spellStart"/>
      <w:r w:rsidRPr="00222A4B">
        <w:rPr>
          <w:rFonts w:cstheme="majorBidi"/>
          <w:b w:val="0"/>
          <w:bCs/>
          <w:szCs w:val="24"/>
        </w:rPr>
        <w:t>Ouali</w:t>
      </w:r>
      <w:proofErr w:type="spellEnd"/>
      <w:r w:rsidRPr="00222A4B">
        <w:rPr>
          <w:rFonts w:cstheme="majorBidi"/>
          <w:b w:val="0"/>
          <w:bCs/>
          <w:szCs w:val="24"/>
        </w:rPr>
        <w:t xml:space="preserve"> dans un cachot où il dormait.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monstre devint fou, son sosie était là allongé. Alors que cela faisait vingt ans qu’il le cherchait partout. Il attacha </w:t>
      </w:r>
      <w:proofErr w:type="spellStart"/>
      <w:r w:rsidRPr="00222A4B">
        <w:rPr>
          <w:rFonts w:cstheme="majorBidi"/>
          <w:b w:val="0"/>
          <w:bCs/>
          <w:szCs w:val="24"/>
        </w:rPr>
        <w:t>Ouali</w:t>
      </w:r>
      <w:proofErr w:type="spellEnd"/>
      <w:r w:rsidRPr="00222A4B">
        <w:rPr>
          <w:rFonts w:cstheme="majorBidi"/>
          <w:b w:val="0"/>
          <w:bCs/>
          <w:szCs w:val="24"/>
        </w:rPr>
        <w:t xml:space="preserve"> au Totem du Sage d’</w:t>
      </w:r>
      <w:proofErr w:type="spellStart"/>
      <w:r w:rsidRPr="00222A4B">
        <w:rPr>
          <w:rFonts w:cstheme="majorBidi"/>
          <w:b w:val="0"/>
          <w:bCs/>
          <w:szCs w:val="24"/>
        </w:rPr>
        <w:t>Ataya</w:t>
      </w:r>
      <w:proofErr w:type="spellEnd"/>
      <w:r w:rsidRPr="00222A4B">
        <w:rPr>
          <w:rFonts w:cstheme="majorBidi"/>
          <w:b w:val="0"/>
          <w:bCs/>
          <w:szCs w:val="24"/>
        </w:rPr>
        <w:t xml:space="preserve"> ou </w:t>
      </w:r>
      <w:proofErr w:type="gramStart"/>
      <w:r w:rsidRPr="00222A4B">
        <w:rPr>
          <w:rFonts w:cstheme="majorBidi"/>
          <w:b w:val="0"/>
          <w:bCs/>
          <w:szCs w:val="24"/>
        </w:rPr>
        <w:t>de Hassan</w:t>
      </w:r>
      <w:proofErr w:type="gramEnd"/>
      <w:r w:rsidRPr="00222A4B">
        <w:rPr>
          <w:rFonts w:cstheme="majorBidi"/>
          <w:b w:val="0"/>
          <w:bCs/>
          <w:szCs w:val="24"/>
        </w:rPr>
        <w:t xml:space="preserve"> </w:t>
      </w:r>
      <w:proofErr w:type="spellStart"/>
      <w:r w:rsidRPr="00222A4B">
        <w:rPr>
          <w:rFonts w:cstheme="majorBidi"/>
          <w:b w:val="0"/>
          <w:bCs/>
          <w:szCs w:val="24"/>
        </w:rPr>
        <w:t>Sabbah</w:t>
      </w:r>
      <w:proofErr w:type="spellEnd"/>
      <w:r w:rsidRPr="00222A4B">
        <w:rPr>
          <w:rFonts w:cstheme="majorBidi"/>
          <w:b w:val="0"/>
          <w:bCs/>
          <w:szCs w:val="24"/>
        </w:rPr>
        <w:t xml:space="preserve">. Il se mit à raconter l’histoire des deux jumeaux. L’un était seigneur, et l’autre un imposteur. Au moment du sacrifice, un camion fit éruption dans le camp suivi d’une colonne de blindés de l’ANP. Amar était revenu, blessé </w:t>
      </w:r>
      <w:proofErr w:type="spellStart"/>
      <w:r w:rsidRPr="00222A4B">
        <w:rPr>
          <w:rFonts w:cstheme="majorBidi"/>
          <w:b w:val="0"/>
          <w:bCs/>
          <w:szCs w:val="24"/>
        </w:rPr>
        <w:t>Ouali</w:t>
      </w:r>
      <w:proofErr w:type="spellEnd"/>
      <w:r w:rsidRPr="00222A4B">
        <w:rPr>
          <w:rFonts w:cstheme="majorBidi"/>
          <w:b w:val="0"/>
          <w:bCs/>
          <w:szCs w:val="24"/>
        </w:rPr>
        <w:t xml:space="preserve"> prit le volant et se sauva emmenant avec lui Sarah et MnM. Les autres furent tous tués.</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enfin « libre », fut emprisonné car on ne savait pas qui il était et en plus on n’avait pas retrouvé le cadavre d’Abou </w:t>
      </w:r>
      <w:proofErr w:type="spellStart"/>
      <w:r w:rsidRPr="00222A4B">
        <w:rPr>
          <w:rFonts w:cstheme="majorBidi"/>
          <w:b w:val="0"/>
          <w:bCs/>
          <w:szCs w:val="24"/>
        </w:rPr>
        <w:t>Kalibsse</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Raja, son amie et sœur de Chakib, lui proposa d’être son thérapeute pour la libérer et en même temps d’écrire un livre. Sarah lui raconta sa vie au Zaccar et elle l’aida à s’en sortir.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Intéressée par </w:t>
      </w:r>
      <w:proofErr w:type="spellStart"/>
      <w:r w:rsidRPr="00222A4B">
        <w:rPr>
          <w:rFonts w:cstheme="majorBidi"/>
          <w:b w:val="0"/>
          <w:bCs/>
          <w:szCs w:val="24"/>
        </w:rPr>
        <w:t>Ouali</w:t>
      </w:r>
      <w:proofErr w:type="spellEnd"/>
      <w:r w:rsidRPr="00222A4B">
        <w:rPr>
          <w:rFonts w:cstheme="majorBidi"/>
          <w:b w:val="0"/>
          <w:bCs/>
          <w:szCs w:val="24"/>
        </w:rPr>
        <w:t xml:space="preserve">, Raja demanda à ce qu’on le lui ramena. Une fois sur le divan, elle fut émerveillée par ce jeune homme. Raja n’arriva pas à cerner la personnalité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il était un vrai labyrinthe pour elle. En dehors des </w:t>
      </w:r>
      <w:proofErr w:type="gramStart"/>
      <w:r w:rsidRPr="00222A4B">
        <w:rPr>
          <w:rFonts w:cstheme="majorBidi"/>
          <w:b w:val="0"/>
          <w:bCs/>
          <w:szCs w:val="24"/>
        </w:rPr>
        <w:t>séances ,</w:t>
      </w:r>
      <w:proofErr w:type="gramEnd"/>
      <w:r w:rsidRPr="00222A4B">
        <w:rPr>
          <w:rFonts w:cstheme="majorBidi"/>
          <w:b w:val="0"/>
          <w:bCs/>
          <w:szCs w:val="24"/>
        </w:rPr>
        <w:t xml:space="preserve"> elle le confia à </w:t>
      </w:r>
      <w:proofErr w:type="spellStart"/>
      <w:r w:rsidRPr="00222A4B">
        <w:rPr>
          <w:rFonts w:cstheme="majorBidi"/>
          <w:b w:val="0"/>
          <w:bCs/>
          <w:szCs w:val="24"/>
        </w:rPr>
        <w:t>Musta</w:t>
      </w:r>
      <w:proofErr w:type="spellEnd"/>
      <w:r w:rsidRPr="00222A4B">
        <w:rPr>
          <w:rFonts w:cstheme="majorBidi"/>
          <w:b w:val="0"/>
          <w:bCs/>
          <w:szCs w:val="24"/>
        </w:rPr>
        <w:t xml:space="preserve"> Kim son </w:t>
      </w:r>
      <w:r w:rsidRPr="00222A4B">
        <w:rPr>
          <w:rFonts w:cstheme="majorBidi"/>
          <w:b w:val="0"/>
          <w:bCs/>
          <w:szCs w:val="24"/>
        </w:rPr>
        <w:lastRenderedPageBreak/>
        <w:t xml:space="preserve">cousin. Ce dernier, découvrit en </w:t>
      </w:r>
      <w:proofErr w:type="spellStart"/>
      <w:r w:rsidRPr="00222A4B">
        <w:rPr>
          <w:rFonts w:cstheme="majorBidi"/>
          <w:b w:val="0"/>
          <w:bCs/>
          <w:szCs w:val="24"/>
        </w:rPr>
        <w:t>Ouali</w:t>
      </w:r>
      <w:proofErr w:type="spellEnd"/>
      <w:r w:rsidRPr="00222A4B">
        <w:rPr>
          <w:rFonts w:cstheme="majorBidi"/>
          <w:b w:val="0"/>
          <w:bCs/>
          <w:szCs w:val="24"/>
        </w:rPr>
        <w:t xml:space="preserve"> un champion de scrabble et lui fit faire des parties avec des amis. Au basket-ball </w:t>
      </w:r>
      <w:proofErr w:type="spellStart"/>
      <w:r w:rsidRPr="00222A4B">
        <w:rPr>
          <w:rFonts w:cstheme="majorBidi"/>
          <w:b w:val="0"/>
          <w:bCs/>
          <w:szCs w:val="24"/>
        </w:rPr>
        <w:t>Ouali</w:t>
      </w:r>
      <w:proofErr w:type="spellEnd"/>
      <w:r w:rsidRPr="00222A4B">
        <w:rPr>
          <w:rFonts w:cstheme="majorBidi"/>
          <w:b w:val="0"/>
          <w:bCs/>
          <w:szCs w:val="24"/>
        </w:rPr>
        <w:t xml:space="preserve"> ne ratait pas un seul panier. </w:t>
      </w:r>
      <w:proofErr w:type="spellStart"/>
      <w:r w:rsidRPr="00222A4B">
        <w:rPr>
          <w:rFonts w:cstheme="majorBidi"/>
          <w:b w:val="0"/>
          <w:bCs/>
          <w:szCs w:val="24"/>
        </w:rPr>
        <w:t>Musta</w:t>
      </w:r>
      <w:proofErr w:type="spellEnd"/>
      <w:r w:rsidRPr="00222A4B">
        <w:rPr>
          <w:rFonts w:cstheme="majorBidi"/>
          <w:b w:val="0"/>
          <w:bCs/>
          <w:szCs w:val="24"/>
        </w:rPr>
        <w:t xml:space="preserve"> Kim voulut l’inscrire dans une équipe mais personne ne l’accepta. Jusqu’au jour où le </w:t>
      </w:r>
      <w:proofErr w:type="spellStart"/>
      <w:r w:rsidRPr="00222A4B">
        <w:rPr>
          <w:rFonts w:cstheme="majorBidi"/>
          <w:b w:val="0"/>
          <w:bCs/>
          <w:szCs w:val="24"/>
        </w:rPr>
        <w:t>cotch</w:t>
      </w:r>
      <w:proofErr w:type="spellEnd"/>
      <w:r w:rsidRPr="00222A4B">
        <w:rPr>
          <w:rFonts w:cstheme="majorBidi"/>
          <w:b w:val="0"/>
          <w:bCs/>
          <w:szCs w:val="24"/>
        </w:rPr>
        <w:t xml:space="preserve"> de « Les </w:t>
      </w:r>
      <w:proofErr w:type="spellStart"/>
      <w:r w:rsidRPr="00222A4B">
        <w:rPr>
          <w:rFonts w:cstheme="majorBidi"/>
          <w:b w:val="0"/>
          <w:bCs/>
          <w:szCs w:val="24"/>
        </w:rPr>
        <w:t>Staouali</w:t>
      </w:r>
      <w:proofErr w:type="spellEnd"/>
      <w:r w:rsidRPr="00222A4B">
        <w:rPr>
          <w:rFonts w:cstheme="majorBidi"/>
          <w:b w:val="0"/>
          <w:bCs/>
          <w:szCs w:val="24"/>
        </w:rPr>
        <w:t xml:space="preserve"> Boys » le vit marquer un panier à plus de 60 mètres. Il l’intégra dans son équipe.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En parallèle Raja continuait ses consultations. Elle fit venir le professeur </w:t>
      </w:r>
      <w:proofErr w:type="spellStart"/>
      <w:r w:rsidRPr="00222A4B">
        <w:rPr>
          <w:rFonts w:cstheme="majorBidi"/>
          <w:b w:val="0"/>
          <w:bCs/>
          <w:szCs w:val="24"/>
        </w:rPr>
        <w:t>Bahloul</w:t>
      </w:r>
      <w:proofErr w:type="spellEnd"/>
      <w:r w:rsidRPr="00222A4B">
        <w:rPr>
          <w:rFonts w:cstheme="majorBidi"/>
          <w:b w:val="0"/>
          <w:bCs/>
          <w:szCs w:val="24"/>
        </w:rPr>
        <w:t xml:space="preserve"> pour lui venir en aide. Ce dernier, hypnotisa notre champion pour connaitre sa vraie identité. Il découvrit qu’il était le fils d’une princesse marocaine et d’un grand médecin, le docteur </w:t>
      </w:r>
      <w:proofErr w:type="spellStart"/>
      <w:r w:rsidRPr="00222A4B">
        <w:rPr>
          <w:rFonts w:cstheme="majorBidi"/>
          <w:b w:val="0"/>
          <w:bCs/>
          <w:szCs w:val="24"/>
        </w:rPr>
        <w:t>Bensimson</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Ouali</w:t>
      </w:r>
      <w:proofErr w:type="spellEnd"/>
      <w:r w:rsidRPr="00222A4B">
        <w:rPr>
          <w:rFonts w:cstheme="majorBidi"/>
          <w:b w:val="0"/>
          <w:bCs/>
          <w:szCs w:val="24"/>
        </w:rPr>
        <w:t xml:space="preserve"> habite à New York, il fait partie du Chicago Bulls.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Quelque temps après </w:t>
      </w:r>
      <w:proofErr w:type="spellStart"/>
      <w:r w:rsidRPr="00222A4B">
        <w:rPr>
          <w:rFonts w:cstheme="majorBidi"/>
          <w:b w:val="0"/>
          <w:bCs/>
          <w:szCs w:val="24"/>
        </w:rPr>
        <w:t>Ouali</w:t>
      </w:r>
      <w:proofErr w:type="spellEnd"/>
      <w:r w:rsidRPr="00222A4B">
        <w:rPr>
          <w:rFonts w:cstheme="majorBidi"/>
          <w:b w:val="0"/>
          <w:bCs/>
          <w:szCs w:val="24"/>
        </w:rPr>
        <w:t xml:space="preserve"> rentra sur Alger car il sentait qu’un danger allait s’abattre sur Alger.</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Il exhorta les habitants d’Alger à quitter la ville pour aller se réfugier au Sahara. Mais personne ne l’écouta, il était devenu la risée de tous. Il ne cessait de voir la fin du monde et il devait aller à Tataouine pour recevoir l’oracle. Avant de partir, il alla retrouver Ma </w:t>
      </w:r>
      <w:proofErr w:type="spellStart"/>
      <w:r w:rsidRPr="00222A4B">
        <w:rPr>
          <w:rFonts w:cstheme="majorBidi"/>
          <w:b w:val="0"/>
          <w:bCs/>
          <w:szCs w:val="24"/>
        </w:rPr>
        <w:t>Mebrouka</w:t>
      </w:r>
      <w:proofErr w:type="spellEnd"/>
      <w:r w:rsidRPr="00222A4B">
        <w:rPr>
          <w:rFonts w:cstheme="majorBidi"/>
          <w:b w:val="0"/>
          <w:bCs/>
          <w:szCs w:val="24"/>
        </w:rPr>
        <w:t xml:space="preserve"> qui était dans le coma depuis dix ans. Il lui prit la main et elle se réveilla.</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Elle conta l’histoire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à tous. Il décida de partir sur le champ pour Tataouine. Tous ses amis ainsi que sa famille l’y accompagnèrent. Après leur départ, à Alger ce fut le déluge. Il y eut des milliers de morts causés par une pluie noire. Tous se mobilisèrent pour sauver Alger. Au bout du troisième jour la ville fut déserte. Le quatrième jour, un commando s’empara de la télévision nationale. Leur chef, qui se disait être l’imam al-Mahdi demanda aux autorités de lui céder le pouvoir sinon ce serait le désastre partout.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Blida y passa aussi, 5 000 morts. Ensuite, Tizi-Ouzou 10 000 morts. Le Général Invisible se rendit enfin, mais Abou </w:t>
      </w:r>
      <w:proofErr w:type="spellStart"/>
      <w:r w:rsidRPr="00222A4B">
        <w:rPr>
          <w:rFonts w:cstheme="majorBidi"/>
          <w:b w:val="0"/>
          <w:bCs/>
          <w:szCs w:val="24"/>
        </w:rPr>
        <w:t>Kalibsse</w:t>
      </w:r>
      <w:proofErr w:type="spellEnd"/>
      <w:r w:rsidRPr="00222A4B">
        <w:rPr>
          <w:rFonts w:cstheme="majorBidi"/>
          <w:b w:val="0"/>
          <w:bCs/>
          <w:szCs w:val="24"/>
        </w:rPr>
        <w:t xml:space="preserve"> – car c’était lui qui était à la tête de cette armée de cavaliers noirs – ordonna, à travers un communiqué, à Sarah et à </w:t>
      </w:r>
      <w:proofErr w:type="spellStart"/>
      <w:r w:rsidRPr="00222A4B">
        <w:rPr>
          <w:rFonts w:cstheme="majorBidi"/>
          <w:b w:val="0"/>
          <w:bCs/>
          <w:szCs w:val="24"/>
        </w:rPr>
        <w:t>Ouali</w:t>
      </w:r>
      <w:proofErr w:type="spellEnd"/>
      <w:r w:rsidRPr="00222A4B">
        <w:rPr>
          <w:rFonts w:cstheme="majorBidi"/>
          <w:b w:val="0"/>
          <w:bCs/>
          <w:szCs w:val="24"/>
        </w:rPr>
        <w:t xml:space="preserve"> de se rendre. Sinon il était près à détruire tout le pays.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La première nuit c’est le ministre algérien de l’intérieur qui fut exécuté. Le quatrième jour quatre, après quatre exécutions, toujours pas de signe de Sarah et de </w:t>
      </w:r>
      <w:proofErr w:type="spellStart"/>
      <w:r w:rsidRPr="00222A4B">
        <w:rPr>
          <w:rFonts w:cstheme="majorBidi"/>
          <w:b w:val="0"/>
          <w:bCs/>
          <w:szCs w:val="24"/>
        </w:rPr>
        <w:t>Ouali</w:t>
      </w:r>
      <w:proofErr w:type="spellEnd"/>
      <w:r w:rsidRPr="00222A4B">
        <w:rPr>
          <w:rFonts w:cstheme="majorBidi"/>
          <w:b w:val="0"/>
          <w:bCs/>
          <w:szCs w:val="24"/>
        </w:rPr>
        <w:t xml:space="preserve">. C’était maintenant le tour du Général Invisible. Au moment de l’exécution un camion, conduit par </w:t>
      </w:r>
      <w:proofErr w:type="spellStart"/>
      <w:r w:rsidRPr="00222A4B">
        <w:rPr>
          <w:rFonts w:cstheme="majorBidi"/>
          <w:b w:val="0"/>
          <w:bCs/>
          <w:szCs w:val="24"/>
        </w:rPr>
        <w:t>Ouali</w:t>
      </w:r>
      <w:proofErr w:type="spellEnd"/>
      <w:r w:rsidRPr="00222A4B">
        <w:rPr>
          <w:rFonts w:cstheme="majorBidi"/>
          <w:b w:val="0"/>
          <w:bCs/>
          <w:szCs w:val="24"/>
        </w:rPr>
        <w:t>, fit éruption. Il transportait des fourmis, des souris, des cafards et des hirondelles. Ces animaux attaquèrent les chevaliers noirs et les deux jumeaux disparurent on ne sait où.</w:t>
      </w:r>
    </w:p>
    <w:p w:rsidR="001A4B9D" w:rsidRPr="00222A4B" w:rsidRDefault="001A4B9D" w:rsidP="001A4B9D">
      <w:pPr>
        <w:spacing w:before="120" w:after="120" w:line="360" w:lineRule="auto"/>
        <w:ind w:firstLine="851"/>
        <w:jc w:val="both"/>
        <w:rPr>
          <w:rFonts w:cstheme="majorBidi"/>
          <w:b w:val="0"/>
          <w:bCs/>
          <w:szCs w:val="24"/>
          <w:u w:val="single"/>
        </w:rPr>
      </w:pPr>
    </w:p>
    <w:p w:rsidR="00EC78C1" w:rsidRDefault="00EC78C1" w:rsidP="001A4B9D">
      <w:pPr>
        <w:spacing w:before="120" w:after="120" w:line="360" w:lineRule="auto"/>
        <w:ind w:firstLine="851"/>
        <w:jc w:val="both"/>
        <w:rPr>
          <w:rFonts w:cstheme="majorBidi"/>
          <w:szCs w:val="24"/>
        </w:rPr>
      </w:pPr>
    </w:p>
    <w:p w:rsidR="001A4B9D" w:rsidRPr="00222A4B" w:rsidRDefault="001A4B9D" w:rsidP="001A4B9D">
      <w:pPr>
        <w:spacing w:before="120" w:after="120" w:line="360" w:lineRule="auto"/>
        <w:ind w:firstLine="851"/>
        <w:jc w:val="both"/>
        <w:rPr>
          <w:rFonts w:cstheme="majorBidi"/>
          <w:szCs w:val="24"/>
        </w:rPr>
      </w:pPr>
      <w:r w:rsidRPr="00222A4B">
        <w:rPr>
          <w:rFonts w:cstheme="majorBidi"/>
          <w:szCs w:val="24"/>
        </w:rPr>
        <w:t>Récit N° 2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Alfred </w:t>
      </w:r>
      <w:proofErr w:type="spellStart"/>
      <w:r w:rsidRPr="00222A4B">
        <w:rPr>
          <w:rFonts w:cstheme="majorBidi"/>
          <w:b w:val="0"/>
          <w:bCs/>
          <w:szCs w:val="24"/>
        </w:rPr>
        <w:t>Djeloul</w:t>
      </w:r>
      <w:proofErr w:type="spellEnd"/>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médecin militaire, vint s’établir à Tataouine. Un jour, ce docteur confia au Patriarche qu’il était sur le point de réaliser une expérience. Il voulait explorer la mort et découvrir ses secrets. Pour se faire il devait se retirer dans une grotte, dans le Tassili. Il fallait trouver le Dépliant de la Création pour avoir la réponse à toutes ses questions.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Patriarche était le seul à savoir où trouver ce fameux Dépliant. Il lui indiqua le chemin avec sa bénédiction en plus. Le jour de son départ le docteur eut un fils il sera nommé le Roi OBO. Quelques jours avant sa naissance 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Ermal</w:t>
      </w:r>
      <w:proofErr w:type="spellEnd"/>
      <w:r w:rsidRPr="00222A4B">
        <w:rPr>
          <w:rFonts w:cstheme="majorBidi"/>
          <w:b w:val="0"/>
          <w:bCs/>
          <w:szCs w:val="24"/>
        </w:rPr>
        <w:t xml:space="preserve">, la voyante de l’oasis,  avait eu une vision, un danger allait s’abattre sur Tataouine, Le Mal en personne suivit de douze cavaliers, tous vêtus en noir, allaient détruire l’oasis. Et cette malédiction était portée par les </w:t>
      </w:r>
      <w:proofErr w:type="spellStart"/>
      <w:r w:rsidRPr="00222A4B">
        <w:rPr>
          <w:rFonts w:cstheme="majorBidi"/>
          <w:b w:val="0"/>
          <w:bCs/>
          <w:szCs w:val="24"/>
        </w:rPr>
        <w:t>Bensimson</w:t>
      </w:r>
      <w:proofErr w:type="spellEnd"/>
      <w:r w:rsidRPr="00222A4B">
        <w:rPr>
          <w:rFonts w:cstheme="majorBidi"/>
          <w:b w:val="0"/>
          <w:bCs/>
          <w:szCs w:val="24"/>
        </w:rPr>
        <w:t>. Il fallait les éloigner de l’oasis.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Patriarche convoqua le docteur et l’invita à lui raconter son histoire. </w:t>
      </w:r>
      <w:proofErr w:type="spellStart"/>
      <w:r w:rsidRPr="00222A4B">
        <w:rPr>
          <w:rFonts w:cstheme="majorBidi"/>
          <w:b w:val="0"/>
          <w:bCs/>
          <w:szCs w:val="24"/>
        </w:rPr>
        <w:t>Djeloul</w:t>
      </w:r>
      <w:proofErr w:type="spellEnd"/>
      <w:r w:rsidRPr="00222A4B">
        <w:rPr>
          <w:rFonts w:cstheme="majorBidi"/>
          <w:b w:val="0"/>
          <w:bCs/>
          <w:szCs w:val="24"/>
        </w:rPr>
        <w:t xml:space="preserve"> était le fils de </w:t>
      </w:r>
      <w:proofErr w:type="spellStart"/>
      <w:r w:rsidRPr="00222A4B">
        <w:rPr>
          <w:rFonts w:cstheme="majorBidi"/>
          <w:b w:val="0"/>
          <w:bCs/>
          <w:szCs w:val="24"/>
        </w:rPr>
        <w:t>Kaddour</w:t>
      </w:r>
      <w:proofErr w:type="spellEnd"/>
      <w:r w:rsidRPr="00222A4B">
        <w:rPr>
          <w:rFonts w:cstheme="majorBidi"/>
          <w:b w:val="0"/>
          <w:bCs/>
          <w:szCs w:val="24"/>
        </w:rPr>
        <w:t xml:space="preserve"> </w:t>
      </w:r>
      <w:proofErr w:type="spellStart"/>
      <w:r w:rsidRPr="00222A4B">
        <w:rPr>
          <w:rFonts w:cstheme="majorBidi"/>
          <w:b w:val="0"/>
          <w:bCs/>
          <w:szCs w:val="24"/>
        </w:rPr>
        <w:t>Benoualou</w:t>
      </w:r>
      <w:proofErr w:type="spellEnd"/>
      <w:r w:rsidRPr="00222A4B">
        <w:rPr>
          <w:rFonts w:cstheme="majorBidi"/>
          <w:b w:val="0"/>
          <w:bCs/>
          <w:szCs w:val="24"/>
        </w:rPr>
        <w:t xml:space="preserve"> et descendant </w:t>
      </w:r>
      <w:proofErr w:type="gramStart"/>
      <w:r w:rsidRPr="00222A4B">
        <w:rPr>
          <w:rFonts w:cstheme="majorBidi"/>
          <w:b w:val="0"/>
          <w:bCs/>
          <w:szCs w:val="24"/>
        </w:rPr>
        <w:t>de Omar</w:t>
      </w:r>
      <w:proofErr w:type="gramEnd"/>
      <w:r w:rsidRPr="00222A4B">
        <w:rPr>
          <w:rFonts w:cstheme="majorBidi"/>
          <w:b w:val="0"/>
          <w:bCs/>
          <w:szCs w:val="24"/>
        </w:rPr>
        <w:t xml:space="preserve"> Khayyâm. Jeune, il était un brillant écolier. Il fut interne dans un lycée puis obtint son baccalauréat mention plus qu’honorable. Il devint médecin. Durant la seconde guerre mondiale il tomba amoureux d’une infirmière nommée Diana. Elle mourut d’un attentat à la bombe destiné à leurs voisins juifs.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 docteur désespéré voulut se donner la mort, mais il échoua à chaque fois sauvé par je ne sais quel miracle. Il parcourut la terre pour trouver une réponse au mystère de la vie et de la mort. </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Djelloul</w:t>
      </w:r>
      <w:proofErr w:type="spellEnd"/>
      <w:r w:rsidRPr="00222A4B">
        <w:rPr>
          <w:rFonts w:cstheme="majorBidi"/>
          <w:b w:val="0"/>
          <w:bCs/>
          <w:szCs w:val="24"/>
        </w:rPr>
        <w:t xml:space="preserve"> fut affecté dans le Sud de l’Algérie à </w:t>
      </w:r>
      <w:proofErr w:type="spellStart"/>
      <w:r w:rsidRPr="00222A4B">
        <w:rPr>
          <w:rFonts w:cstheme="majorBidi"/>
          <w:b w:val="0"/>
          <w:bCs/>
          <w:szCs w:val="24"/>
        </w:rPr>
        <w:t>Reggane</w:t>
      </w:r>
      <w:proofErr w:type="spellEnd"/>
      <w:r w:rsidRPr="00222A4B">
        <w:rPr>
          <w:rFonts w:cstheme="majorBidi"/>
          <w:b w:val="0"/>
          <w:bCs/>
          <w:szCs w:val="24"/>
        </w:rPr>
        <w:t>. Il déserta l’armée pour rejoindre le FLN. Malheureusement il ressemblait trop à un Français pour qu’on lui fasse confiance, on le rejeta.</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Il se rendit au Maroc, il erra dans les rues de Fès, puis il fut kidnappé par deux hommes encagoulés. Moulay </w:t>
      </w:r>
      <w:proofErr w:type="spellStart"/>
      <w:r w:rsidRPr="00222A4B">
        <w:rPr>
          <w:rFonts w:cstheme="majorBidi"/>
          <w:b w:val="0"/>
          <w:bCs/>
          <w:szCs w:val="24"/>
        </w:rPr>
        <w:t>Baldazar</w:t>
      </w:r>
      <w:proofErr w:type="spellEnd"/>
      <w:r w:rsidRPr="00222A4B">
        <w:rPr>
          <w:rFonts w:cstheme="majorBidi"/>
          <w:b w:val="0"/>
          <w:bCs/>
          <w:szCs w:val="24"/>
        </w:rPr>
        <w:t xml:space="preserve">, descendant de </w:t>
      </w:r>
      <w:proofErr w:type="spellStart"/>
      <w:r w:rsidRPr="00222A4B">
        <w:rPr>
          <w:rFonts w:cstheme="majorBidi"/>
          <w:b w:val="0"/>
          <w:bCs/>
          <w:szCs w:val="24"/>
        </w:rPr>
        <w:t>Zalzamiche</w:t>
      </w:r>
      <w:proofErr w:type="spellEnd"/>
      <w:r w:rsidRPr="00222A4B">
        <w:rPr>
          <w:rFonts w:cstheme="majorBidi"/>
          <w:b w:val="0"/>
          <w:bCs/>
          <w:szCs w:val="24"/>
        </w:rPr>
        <w:t xml:space="preserve"> un proche </w:t>
      </w:r>
      <w:proofErr w:type="gramStart"/>
      <w:r w:rsidRPr="00222A4B">
        <w:rPr>
          <w:rFonts w:cstheme="majorBidi"/>
          <w:b w:val="0"/>
          <w:bCs/>
          <w:szCs w:val="24"/>
        </w:rPr>
        <w:t>de Hassan</w:t>
      </w:r>
      <w:proofErr w:type="gramEnd"/>
      <w:r w:rsidRPr="00222A4B">
        <w:rPr>
          <w:rFonts w:cstheme="majorBidi"/>
          <w:b w:val="0"/>
          <w:bCs/>
          <w:szCs w:val="24"/>
        </w:rPr>
        <w:t xml:space="preserve"> </w:t>
      </w:r>
      <w:proofErr w:type="spellStart"/>
      <w:r w:rsidRPr="00222A4B">
        <w:rPr>
          <w:rFonts w:cstheme="majorBidi"/>
          <w:b w:val="0"/>
          <w:bCs/>
          <w:szCs w:val="24"/>
        </w:rPr>
        <w:t>Sabbah</w:t>
      </w:r>
      <w:proofErr w:type="spellEnd"/>
      <w:r w:rsidRPr="00222A4B">
        <w:rPr>
          <w:rFonts w:cstheme="majorBidi"/>
          <w:b w:val="0"/>
          <w:bCs/>
          <w:szCs w:val="24"/>
        </w:rPr>
        <w:t xml:space="preserve">. C’était son secrétaire particulier et son trésorier. </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Djelloul</w:t>
      </w:r>
      <w:proofErr w:type="spellEnd"/>
      <w:r w:rsidRPr="00222A4B">
        <w:rPr>
          <w:rFonts w:cstheme="majorBidi"/>
          <w:b w:val="0"/>
          <w:bCs/>
          <w:szCs w:val="24"/>
        </w:rPr>
        <w:t xml:space="preserve"> fut présenté au Moulay. Après avoir été questionné, il fut désigné médecin personnel de </w:t>
      </w:r>
      <w:proofErr w:type="spellStart"/>
      <w:r w:rsidRPr="00222A4B">
        <w:rPr>
          <w:rFonts w:cstheme="majorBidi"/>
          <w:b w:val="0"/>
          <w:bCs/>
          <w:szCs w:val="24"/>
        </w:rPr>
        <w:t>Baldazar</w:t>
      </w:r>
      <w:proofErr w:type="spellEnd"/>
      <w:r w:rsidRPr="00222A4B">
        <w:rPr>
          <w:rFonts w:cstheme="majorBidi"/>
          <w:b w:val="0"/>
          <w:bCs/>
          <w:szCs w:val="24"/>
        </w:rPr>
        <w:t xml:space="preserve">. Ce dernier mis à sa disposition une partie du palais et plusieurs servants. Il put, ainsi, équiper un laboratoire et garnir une bibliothèque pour lui tout seul. Mais </w:t>
      </w:r>
      <w:proofErr w:type="spellStart"/>
      <w:r w:rsidRPr="00222A4B">
        <w:rPr>
          <w:rFonts w:cstheme="majorBidi"/>
          <w:b w:val="0"/>
          <w:bCs/>
          <w:szCs w:val="24"/>
        </w:rPr>
        <w:t>Baldazar</w:t>
      </w:r>
      <w:proofErr w:type="spellEnd"/>
      <w:r w:rsidRPr="00222A4B">
        <w:rPr>
          <w:rFonts w:cstheme="majorBidi"/>
          <w:b w:val="0"/>
          <w:bCs/>
          <w:szCs w:val="24"/>
        </w:rPr>
        <w:t xml:space="preserve"> voulait s’approprier les découvertes du médecin en l’occurrence de l’immortalité dans le but de gouverner sur tout le Maghreb.</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lastRenderedPageBreak/>
        <w:t>Baldazar</w:t>
      </w:r>
      <w:proofErr w:type="spellEnd"/>
      <w:r w:rsidRPr="00222A4B">
        <w:rPr>
          <w:rFonts w:cstheme="majorBidi"/>
          <w:b w:val="0"/>
          <w:bCs/>
          <w:szCs w:val="24"/>
        </w:rPr>
        <w:t xml:space="preserve"> Le Terrible Hassan II succéda à son père sur le trône. Il se lia d’amitié avec </w:t>
      </w:r>
      <w:proofErr w:type="spellStart"/>
      <w:r w:rsidRPr="00222A4B">
        <w:rPr>
          <w:rFonts w:cstheme="majorBidi"/>
          <w:b w:val="0"/>
          <w:bCs/>
          <w:szCs w:val="24"/>
        </w:rPr>
        <w:t>Badazar</w:t>
      </w:r>
      <w:proofErr w:type="spellEnd"/>
      <w:r w:rsidRPr="00222A4B">
        <w:rPr>
          <w:rFonts w:cstheme="majorBidi"/>
          <w:b w:val="0"/>
          <w:bCs/>
          <w:szCs w:val="24"/>
        </w:rPr>
        <w:t xml:space="preserve"> et lui accorda la main de sa cousine Leila. Leila était d’une rare beauté avec des yeux couleur émeraude.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Huit mois après l’arrivée d’Alfred au palais, il fit la rencontre de la princesse Leila. Ils tombèrent amoureux l’un de l’autre et s’enfuirent du palais. Ils passèrent par </w:t>
      </w:r>
      <w:proofErr w:type="spellStart"/>
      <w:r w:rsidRPr="00222A4B">
        <w:rPr>
          <w:rFonts w:cstheme="majorBidi"/>
          <w:b w:val="0"/>
          <w:bCs/>
          <w:szCs w:val="24"/>
        </w:rPr>
        <w:t>Tilimssen</w:t>
      </w:r>
      <w:proofErr w:type="spellEnd"/>
      <w:r w:rsidRPr="00222A4B">
        <w:rPr>
          <w:rFonts w:cstheme="majorBidi"/>
          <w:b w:val="0"/>
          <w:bCs/>
          <w:szCs w:val="24"/>
        </w:rPr>
        <w:t xml:space="preserve">, </w:t>
      </w:r>
      <w:proofErr w:type="spellStart"/>
      <w:r w:rsidRPr="00222A4B">
        <w:rPr>
          <w:rFonts w:cstheme="majorBidi"/>
          <w:b w:val="0"/>
          <w:bCs/>
          <w:szCs w:val="24"/>
        </w:rPr>
        <w:t>Beni</w:t>
      </w:r>
      <w:proofErr w:type="spellEnd"/>
      <w:r w:rsidRPr="00222A4B">
        <w:rPr>
          <w:rFonts w:cstheme="majorBidi"/>
          <w:b w:val="0"/>
          <w:bCs/>
          <w:szCs w:val="24"/>
        </w:rPr>
        <w:t xml:space="preserve"> </w:t>
      </w:r>
      <w:proofErr w:type="spellStart"/>
      <w:r w:rsidRPr="00222A4B">
        <w:rPr>
          <w:rFonts w:cstheme="majorBidi"/>
          <w:b w:val="0"/>
          <w:bCs/>
          <w:szCs w:val="24"/>
        </w:rPr>
        <w:t>Abbès</w:t>
      </w:r>
      <w:proofErr w:type="spellEnd"/>
      <w:r w:rsidRPr="00222A4B">
        <w:rPr>
          <w:rFonts w:cstheme="majorBidi"/>
          <w:b w:val="0"/>
          <w:bCs/>
          <w:szCs w:val="24"/>
        </w:rPr>
        <w:t xml:space="preserve">. Ils arrivèrent au fin fond du Sud à Tataouine. </w:t>
      </w:r>
      <w:proofErr w:type="spellStart"/>
      <w:r w:rsidRPr="00222A4B">
        <w:rPr>
          <w:rFonts w:cstheme="majorBidi"/>
          <w:b w:val="0"/>
          <w:bCs/>
          <w:szCs w:val="24"/>
        </w:rPr>
        <w:t>Bensimson</w:t>
      </w:r>
      <w:proofErr w:type="spellEnd"/>
      <w:r w:rsidRPr="00222A4B">
        <w:rPr>
          <w:rFonts w:cstheme="majorBidi"/>
          <w:b w:val="0"/>
          <w:bCs/>
          <w:szCs w:val="24"/>
        </w:rPr>
        <w:t xml:space="preserve"> avait emporté avec lui son manuscrit. </w:t>
      </w:r>
      <w:proofErr w:type="spellStart"/>
      <w:r w:rsidRPr="00222A4B">
        <w:rPr>
          <w:rFonts w:cstheme="majorBidi"/>
          <w:b w:val="0"/>
          <w:bCs/>
          <w:szCs w:val="24"/>
        </w:rPr>
        <w:t>Baldazar</w:t>
      </w:r>
      <w:proofErr w:type="spellEnd"/>
      <w:r w:rsidRPr="00222A4B">
        <w:rPr>
          <w:rFonts w:cstheme="majorBidi"/>
          <w:b w:val="0"/>
          <w:bCs/>
          <w:szCs w:val="24"/>
        </w:rPr>
        <w:t xml:space="preserve"> devint fou. Il jura que le sort qu’il leur jettera ne pourra jamais être dénoué. Il envoya douze cavaliers noirs sur la trace des fugitifs. Ils ne les retrouvèrent pas. Il se résigna à demander l’aide de </w:t>
      </w:r>
      <w:proofErr w:type="spellStart"/>
      <w:r w:rsidRPr="00222A4B">
        <w:rPr>
          <w:rFonts w:cstheme="majorBidi"/>
          <w:b w:val="0"/>
          <w:bCs/>
          <w:szCs w:val="24"/>
        </w:rPr>
        <w:t>Tabaylisse</w:t>
      </w:r>
      <w:proofErr w:type="spellEnd"/>
      <w:r w:rsidRPr="00222A4B">
        <w:rPr>
          <w:rFonts w:cstheme="majorBidi"/>
          <w:b w:val="0"/>
          <w:bCs/>
          <w:szCs w:val="24"/>
        </w:rPr>
        <w:t xml:space="preserve"> </w:t>
      </w:r>
      <w:proofErr w:type="gramStart"/>
      <w:r w:rsidRPr="00222A4B">
        <w:rPr>
          <w:rFonts w:cstheme="majorBidi"/>
          <w:b w:val="0"/>
          <w:bCs/>
          <w:szCs w:val="24"/>
        </w:rPr>
        <w:t>( sa</w:t>
      </w:r>
      <w:proofErr w:type="gramEnd"/>
      <w:r w:rsidRPr="00222A4B">
        <w:rPr>
          <w:rFonts w:cstheme="majorBidi"/>
          <w:b w:val="0"/>
          <w:bCs/>
          <w:szCs w:val="24"/>
        </w:rPr>
        <w:t xml:space="preserve"> première femme). C’était une sorcière qui vivait au sommet du mont Toubkal.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Arrivés à l’oasis, Alfred, Leila et </w:t>
      </w:r>
      <w:proofErr w:type="spellStart"/>
      <w:r w:rsidRPr="00222A4B">
        <w:rPr>
          <w:rFonts w:cstheme="majorBidi"/>
          <w:b w:val="0"/>
          <w:bCs/>
          <w:szCs w:val="24"/>
        </w:rPr>
        <w:t>Mabrouka</w:t>
      </w:r>
      <w:proofErr w:type="spellEnd"/>
      <w:r w:rsidRPr="00222A4B">
        <w:rPr>
          <w:rFonts w:cstheme="majorBidi"/>
          <w:b w:val="0"/>
          <w:bCs/>
          <w:szCs w:val="24"/>
        </w:rPr>
        <w:t xml:space="preserve"> </w:t>
      </w:r>
      <w:proofErr w:type="gramStart"/>
      <w:r w:rsidRPr="00222A4B">
        <w:rPr>
          <w:rFonts w:cstheme="majorBidi"/>
          <w:b w:val="0"/>
          <w:bCs/>
          <w:szCs w:val="24"/>
        </w:rPr>
        <w:t>( Mandarine</w:t>
      </w:r>
      <w:proofErr w:type="gramEnd"/>
      <w:r w:rsidRPr="00222A4B">
        <w:rPr>
          <w:rFonts w:cstheme="majorBidi"/>
          <w:b w:val="0"/>
          <w:bCs/>
          <w:szCs w:val="24"/>
        </w:rPr>
        <w:t xml:space="preserve">) y restèrent une année. </w:t>
      </w:r>
      <w:proofErr w:type="spellStart"/>
      <w:r w:rsidRPr="00222A4B">
        <w:rPr>
          <w:rFonts w:cstheme="majorBidi"/>
          <w:b w:val="0"/>
          <w:bCs/>
          <w:szCs w:val="24"/>
        </w:rPr>
        <w:t>Mabrouka</w:t>
      </w:r>
      <w:proofErr w:type="spellEnd"/>
      <w:r w:rsidRPr="00222A4B">
        <w:rPr>
          <w:rFonts w:cstheme="majorBidi"/>
          <w:b w:val="0"/>
          <w:bCs/>
          <w:szCs w:val="24"/>
        </w:rPr>
        <w:t xml:space="preserve"> était enceinte de </w:t>
      </w:r>
      <w:proofErr w:type="spellStart"/>
      <w:r w:rsidRPr="00222A4B">
        <w:rPr>
          <w:rFonts w:cstheme="majorBidi"/>
          <w:b w:val="0"/>
          <w:bCs/>
          <w:szCs w:val="24"/>
        </w:rPr>
        <w:t>Baldazar</w:t>
      </w:r>
      <w:proofErr w:type="spellEnd"/>
      <w:r w:rsidRPr="00222A4B">
        <w:rPr>
          <w:rFonts w:cstheme="majorBidi"/>
          <w:b w:val="0"/>
          <w:bCs/>
          <w:szCs w:val="24"/>
        </w:rPr>
        <w: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 </w:t>
      </w:r>
      <w:proofErr w:type="spellStart"/>
      <w:r w:rsidRPr="00222A4B">
        <w:rPr>
          <w:rFonts w:cstheme="majorBidi"/>
          <w:b w:val="0"/>
          <w:bCs/>
          <w:szCs w:val="24"/>
        </w:rPr>
        <w:t>Bensimson</w:t>
      </w:r>
      <w:proofErr w:type="spellEnd"/>
      <w:r w:rsidRPr="00222A4B">
        <w:rPr>
          <w:rFonts w:cstheme="majorBidi"/>
          <w:b w:val="0"/>
          <w:bCs/>
          <w:szCs w:val="24"/>
        </w:rPr>
        <w:t xml:space="preserve"> devint le premier médecin de Tataouine. </w:t>
      </w:r>
      <w:proofErr w:type="spellStart"/>
      <w:r w:rsidRPr="00222A4B">
        <w:rPr>
          <w:rFonts w:cstheme="majorBidi"/>
          <w:b w:val="0"/>
          <w:bCs/>
          <w:szCs w:val="24"/>
        </w:rPr>
        <w:t>Baldazar</w:t>
      </w:r>
      <w:proofErr w:type="spellEnd"/>
      <w:r w:rsidRPr="00222A4B">
        <w:rPr>
          <w:rFonts w:cstheme="majorBidi"/>
          <w:b w:val="0"/>
          <w:bCs/>
          <w:szCs w:val="24"/>
        </w:rPr>
        <w:t xml:space="preserve"> arriva enfin sur les lieux. Il rentra par </w:t>
      </w:r>
      <w:proofErr w:type="spellStart"/>
      <w:r w:rsidRPr="00222A4B">
        <w:rPr>
          <w:rFonts w:cstheme="majorBidi"/>
          <w:b w:val="0"/>
          <w:bCs/>
          <w:szCs w:val="24"/>
        </w:rPr>
        <w:t>Bab</w:t>
      </w:r>
      <w:proofErr w:type="spellEnd"/>
      <w:r w:rsidRPr="00222A4B">
        <w:rPr>
          <w:rFonts w:cstheme="majorBidi"/>
          <w:b w:val="0"/>
          <w:bCs/>
          <w:szCs w:val="24"/>
        </w:rPr>
        <w:t xml:space="preserve"> </w:t>
      </w:r>
      <w:proofErr w:type="spellStart"/>
      <w:r w:rsidRPr="00222A4B">
        <w:rPr>
          <w:rFonts w:cstheme="majorBidi"/>
          <w:b w:val="0"/>
          <w:bCs/>
          <w:szCs w:val="24"/>
        </w:rPr>
        <w:t>at</w:t>
      </w:r>
      <w:proofErr w:type="spellEnd"/>
      <w:r w:rsidRPr="00222A4B">
        <w:rPr>
          <w:rFonts w:cstheme="majorBidi"/>
          <w:b w:val="0"/>
          <w:bCs/>
          <w:szCs w:val="24"/>
        </w:rPr>
        <w:t>-</w:t>
      </w:r>
      <w:proofErr w:type="spellStart"/>
      <w:r w:rsidRPr="00222A4B">
        <w:rPr>
          <w:rFonts w:cstheme="majorBidi"/>
          <w:b w:val="0"/>
          <w:bCs/>
          <w:szCs w:val="24"/>
        </w:rPr>
        <w:t>Tawabil</w:t>
      </w:r>
      <w:proofErr w:type="spellEnd"/>
      <w:r w:rsidRPr="00222A4B">
        <w:rPr>
          <w:rFonts w:cstheme="majorBidi"/>
          <w:b w:val="0"/>
          <w:bCs/>
          <w:szCs w:val="24"/>
        </w:rPr>
        <w:t xml:space="preserve">, se faisant passer pour un marchand d’épices. Il alla voir 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Ermal</w:t>
      </w:r>
      <w:proofErr w:type="spellEnd"/>
      <w:r w:rsidRPr="00222A4B">
        <w:rPr>
          <w:rFonts w:cstheme="majorBidi"/>
          <w:b w:val="0"/>
          <w:bCs/>
          <w:szCs w:val="24"/>
        </w:rPr>
        <w:t xml:space="preserve"> pour savoir si sa femme était bien à Tataouine. Il eut la confirmation et il apprit même qu’elle était enceinte. Le gouverneur chercha partout Leila mais en vain. Il rentra chez lui pour revenir avec son armée et détruire Tataouine. Entre temps </w:t>
      </w:r>
      <w:proofErr w:type="spellStart"/>
      <w:r w:rsidRPr="00222A4B">
        <w:rPr>
          <w:rFonts w:cstheme="majorBidi"/>
          <w:b w:val="0"/>
          <w:bCs/>
          <w:szCs w:val="24"/>
        </w:rPr>
        <w:t>Bensimson</w:t>
      </w:r>
      <w:proofErr w:type="spellEnd"/>
      <w:r w:rsidRPr="00222A4B">
        <w:rPr>
          <w:rFonts w:cstheme="majorBidi"/>
          <w:b w:val="0"/>
          <w:bCs/>
          <w:szCs w:val="24"/>
        </w:rPr>
        <w:t xml:space="preserve"> acheva d’écrire son manuscrit et alla voir le Patrimoine pour lui annoncer son départ. Il devait reprendre son aventure. Il lui confia le manuscrit.</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Il prit le chemin du Dépliant. Arrivé devant la grotte, l’ours qui la gardait le laissa passer. Il entra et aperçut le Temple des temps. Alfred s’allongea sur le lit d’Abraham, but de l’eau de </w:t>
      </w:r>
      <w:proofErr w:type="spellStart"/>
      <w:r w:rsidRPr="00222A4B">
        <w:rPr>
          <w:rFonts w:cstheme="majorBidi"/>
          <w:b w:val="0"/>
          <w:bCs/>
          <w:szCs w:val="24"/>
        </w:rPr>
        <w:t>zemzem</w:t>
      </w:r>
      <w:proofErr w:type="spellEnd"/>
      <w:r w:rsidRPr="00222A4B">
        <w:rPr>
          <w:rFonts w:cstheme="majorBidi"/>
          <w:b w:val="0"/>
          <w:bCs/>
          <w:szCs w:val="24"/>
        </w:rPr>
        <w:t xml:space="preserve"> et dormit. A son réveil, le Dépliant était là, sous le nid du cobra. Le docteur prit le précieux parchemin, il apprit des choses surprenantes. Il resta ainsi à découvrir les secrets de la vie et de la mort pendant quarante ans. Après le départ du docteur, Leila mit au monde le roi OBO. Elle lui donna le nom </w:t>
      </w:r>
      <w:proofErr w:type="gramStart"/>
      <w:r w:rsidRPr="00222A4B">
        <w:rPr>
          <w:rFonts w:cstheme="majorBidi"/>
          <w:b w:val="0"/>
          <w:bCs/>
          <w:szCs w:val="24"/>
        </w:rPr>
        <w:t xml:space="preserve">de </w:t>
      </w:r>
      <w:proofErr w:type="spellStart"/>
      <w:r w:rsidRPr="00222A4B">
        <w:rPr>
          <w:rFonts w:cstheme="majorBidi"/>
          <w:b w:val="0"/>
          <w:bCs/>
          <w:szCs w:val="24"/>
        </w:rPr>
        <w:t>Ouali</w:t>
      </w:r>
      <w:proofErr w:type="spellEnd"/>
      <w:proofErr w:type="gramEnd"/>
      <w:r w:rsidRPr="00222A4B">
        <w:rPr>
          <w:rFonts w:cstheme="majorBidi"/>
          <w:b w:val="0"/>
          <w:bCs/>
          <w:szCs w:val="24"/>
        </w:rPr>
        <w:t xml:space="preserve"> Chakib Alfred </w:t>
      </w:r>
      <w:proofErr w:type="spellStart"/>
      <w:r w:rsidRPr="00222A4B">
        <w:rPr>
          <w:rFonts w:cstheme="majorBidi"/>
          <w:b w:val="0"/>
          <w:bCs/>
          <w:szCs w:val="24"/>
        </w:rPr>
        <w:t>Bensimson</w:t>
      </w:r>
      <w:proofErr w:type="spellEnd"/>
      <w:r w:rsidRPr="00222A4B">
        <w:rPr>
          <w:rFonts w:cstheme="majorBidi"/>
          <w:b w:val="0"/>
          <w:bCs/>
          <w:szCs w:val="24"/>
        </w:rPr>
        <w:t xml:space="preserve">. Leila rendit l’âme peu après la naissance </w:t>
      </w:r>
      <w:proofErr w:type="gramStart"/>
      <w:r w:rsidRPr="00222A4B">
        <w:rPr>
          <w:rFonts w:cstheme="majorBidi"/>
          <w:b w:val="0"/>
          <w:bCs/>
          <w:szCs w:val="24"/>
        </w:rPr>
        <w:t>de OBO</w:t>
      </w:r>
      <w:proofErr w:type="gramEnd"/>
      <w:r w:rsidRPr="00222A4B">
        <w:rPr>
          <w:rFonts w:cstheme="majorBidi"/>
          <w:b w:val="0"/>
          <w:bCs/>
          <w:szCs w:val="24"/>
        </w:rPr>
        <w:t xml:space="preserve">. Elle confia avant sa mort son fils à la fidèle </w:t>
      </w:r>
      <w:proofErr w:type="spellStart"/>
      <w:r w:rsidRPr="00222A4B">
        <w:rPr>
          <w:rFonts w:cstheme="majorBidi"/>
          <w:b w:val="0"/>
          <w:bCs/>
          <w:szCs w:val="24"/>
        </w:rPr>
        <w:t>Mabrouka</w:t>
      </w:r>
      <w:proofErr w:type="spellEnd"/>
      <w:r w:rsidRPr="00222A4B">
        <w:rPr>
          <w:rFonts w:cstheme="majorBidi"/>
          <w:b w:val="0"/>
          <w:bCs/>
          <w:szCs w:val="24"/>
        </w:rPr>
        <w:t xml:space="preserv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Leila fut enterrée à Tataouine. </w:t>
      </w:r>
      <w:proofErr w:type="spellStart"/>
      <w:r w:rsidRPr="00222A4B">
        <w:rPr>
          <w:rFonts w:cstheme="majorBidi"/>
          <w:b w:val="0"/>
          <w:bCs/>
          <w:szCs w:val="24"/>
        </w:rPr>
        <w:t>Baldazar</w:t>
      </w:r>
      <w:proofErr w:type="spellEnd"/>
      <w:r w:rsidRPr="00222A4B">
        <w:rPr>
          <w:rFonts w:cstheme="majorBidi"/>
          <w:b w:val="0"/>
          <w:bCs/>
          <w:szCs w:val="24"/>
        </w:rPr>
        <w:t xml:space="preserve"> Le Terrible fonça sur Tataouine à la tête d’une cavalerie de douze guerriers. Ils détruisirent tout sur leur passage, et tuèrent tout le monde. Il n’y avait aucune trace des fugitifs. </w:t>
      </w:r>
      <w:proofErr w:type="spellStart"/>
      <w:r w:rsidRPr="00222A4B">
        <w:rPr>
          <w:rFonts w:cstheme="majorBidi"/>
          <w:b w:val="0"/>
          <w:bCs/>
          <w:szCs w:val="24"/>
        </w:rPr>
        <w:t>Tabaylisse</w:t>
      </w:r>
      <w:proofErr w:type="spellEnd"/>
      <w:r w:rsidRPr="00222A4B">
        <w:rPr>
          <w:rFonts w:cstheme="majorBidi"/>
          <w:b w:val="0"/>
          <w:bCs/>
          <w:szCs w:val="24"/>
        </w:rPr>
        <w:t xml:space="preserve"> trouva une feuille où était dessiné le chemin que devait suivre Alfred pour son voyage. Le Gouverneur partit sur ses traces. Il en revint aveugle, il y laissa l’autre bras et l’autre jambe.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La sorcière </w:t>
      </w:r>
      <w:proofErr w:type="spellStart"/>
      <w:r w:rsidRPr="00222A4B">
        <w:rPr>
          <w:rFonts w:cstheme="majorBidi"/>
          <w:b w:val="0"/>
          <w:bCs/>
          <w:szCs w:val="24"/>
        </w:rPr>
        <w:t>Tabaylisse</w:t>
      </w:r>
      <w:proofErr w:type="spellEnd"/>
      <w:r w:rsidRPr="00222A4B">
        <w:rPr>
          <w:rFonts w:cstheme="majorBidi"/>
          <w:b w:val="0"/>
          <w:bCs/>
          <w:szCs w:val="24"/>
        </w:rPr>
        <w:t xml:space="preserve"> déterra Leila et extirpa un morceau du placenta par lequel avait été nourri son fœtus. Elle conserva la princesse encore chaude dans un cercueil de cristal. La princesse </w:t>
      </w:r>
      <w:proofErr w:type="spellStart"/>
      <w:r w:rsidRPr="00222A4B">
        <w:rPr>
          <w:rFonts w:cstheme="majorBidi"/>
          <w:b w:val="0"/>
          <w:bCs/>
          <w:szCs w:val="24"/>
        </w:rPr>
        <w:t>Neila</w:t>
      </w:r>
      <w:proofErr w:type="spellEnd"/>
      <w:r w:rsidRPr="00222A4B">
        <w:rPr>
          <w:rFonts w:cstheme="majorBidi"/>
          <w:b w:val="0"/>
          <w:bCs/>
          <w:szCs w:val="24"/>
        </w:rPr>
        <w:t xml:space="preserve">, la sœur jumelle de Leila, était retenu prisonnière dans un manoir depuis la fugue de sa sœur. </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Tabaylisse</w:t>
      </w:r>
      <w:proofErr w:type="spellEnd"/>
      <w:r w:rsidRPr="00222A4B">
        <w:rPr>
          <w:rFonts w:cstheme="majorBidi"/>
          <w:b w:val="0"/>
          <w:bCs/>
          <w:szCs w:val="24"/>
        </w:rPr>
        <w:t xml:space="preserve"> concocta un mélange diabolique à base du placenta de la princesse qu’elle administra à </w:t>
      </w:r>
      <w:proofErr w:type="spellStart"/>
      <w:r w:rsidRPr="00222A4B">
        <w:rPr>
          <w:rFonts w:cstheme="majorBidi"/>
          <w:b w:val="0"/>
          <w:bCs/>
          <w:szCs w:val="24"/>
        </w:rPr>
        <w:t>Neila</w:t>
      </w:r>
      <w:proofErr w:type="spellEnd"/>
      <w:r w:rsidRPr="00222A4B">
        <w:rPr>
          <w:rFonts w:cstheme="majorBidi"/>
          <w:b w:val="0"/>
          <w:bCs/>
          <w:szCs w:val="24"/>
        </w:rPr>
        <w:t xml:space="preserve"> pour donner un fils au Gouverneur. Trois mois plus tard, elle donna naissance à un garçon le parfait  jumeau du roi OBO. La seule différence physique c’est que le clone avait deux nombrils. Pour </w:t>
      </w:r>
      <w:proofErr w:type="spellStart"/>
      <w:r w:rsidRPr="00222A4B">
        <w:rPr>
          <w:rFonts w:cstheme="majorBidi"/>
          <w:b w:val="0"/>
          <w:bCs/>
          <w:szCs w:val="24"/>
        </w:rPr>
        <w:t>Baldazar</w:t>
      </w:r>
      <w:proofErr w:type="spellEnd"/>
      <w:r w:rsidRPr="00222A4B">
        <w:rPr>
          <w:rFonts w:cstheme="majorBidi"/>
          <w:b w:val="0"/>
          <w:bCs/>
          <w:szCs w:val="24"/>
        </w:rPr>
        <w:t xml:space="preserve">, Al Mahdi Al </w:t>
      </w:r>
      <w:proofErr w:type="spellStart"/>
      <w:r w:rsidRPr="00222A4B">
        <w:rPr>
          <w:rFonts w:cstheme="majorBidi"/>
          <w:b w:val="0"/>
          <w:bCs/>
          <w:szCs w:val="24"/>
        </w:rPr>
        <w:t>Mountadar</w:t>
      </w:r>
      <w:proofErr w:type="spellEnd"/>
      <w:r w:rsidRPr="00222A4B">
        <w:rPr>
          <w:rFonts w:cstheme="majorBidi"/>
          <w:b w:val="0"/>
          <w:bCs/>
          <w:szCs w:val="24"/>
        </w:rPr>
        <w:t xml:space="preserve"> venait de naitre. </w:t>
      </w:r>
      <w:proofErr w:type="spellStart"/>
      <w:r w:rsidRPr="00222A4B">
        <w:rPr>
          <w:rFonts w:cstheme="majorBidi"/>
          <w:b w:val="0"/>
          <w:bCs/>
          <w:szCs w:val="24"/>
        </w:rPr>
        <w:t>Neila</w:t>
      </w:r>
      <w:proofErr w:type="spellEnd"/>
      <w:r w:rsidRPr="00222A4B">
        <w:rPr>
          <w:rFonts w:cstheme="majorBidi"/>
          <w:b w:val="0"/>
          <w:bCs/>
          <w:szCs w:val="24"/>
        </w:rPr>
        <w:t xml:space="preserve"> mourut après la naissance de cette enfant. </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Mabrouka</w:t>
      </w:r>
      <w:proofErr w:type="spellEnd"/>
      <w:r w:rsidRPr="00222A4B">
        <w:rPr>
          <w:rFonts w:cstheme="majorBidi"/>
          <w:b w:val="0"/>
          <w:bCs/>
          <w:szCs w:val="24"/>
        </w:rPr>
        <w:t xml:space="preserve"> avait quitté Tataouine avant l’attaque emmenant avec elle le roi OBO. Elle suivit à la lettre les instructions du Patriarche afin qu’on ne sache pas qui il était.</w:t>
      </w:r>
    </w:p>
    <w:p w:rsidR="001A4B9D" w:rsidRPr="00222A4B" w:rsidRDefault="001A4B9D" w:rsidP="001A4B9D">
      <w:pPr>
        <w:spacing w:before="120" w:after="120" w:line="360" w:lineRule="auto"/>
        <w:ind w:firstLine="851"/>
        <w:jc w:val="both"/>
        <w:rPr>
          <w:rFonts w:cstheme="majorBidi"/>
          <w:b w:val="0"/>
          <w:bCs/>
          <w:szCs w:val="24"/>
        </w:rPr>
      </w:pPr>
      <w:proofErr w:type="spellStart"/>
      <w:r w:rsidRPr="00222A4B">
        <w:rPr>
          <w:rFonts w:cstheme="majorBidi"/>
          <w:b w:val="0"/>
          <w:bCs/>
          <w:szCs w:val="24"/>
        </w:rPr>
        <w:t>Tabaylisse</w:t>
      </w:r>
      <w:proofErr w:type="spellEnd"/>
      <w:r w:rsidRPr="00222A4B">
        <w:rPr>
          <w:rFonts w:cstheme="majorBidi"/>
          <w:b w:val="0"/>
          <w:bCs/>
          <w:szCs w:val="24"/>
        </w:rPr>
        <w:t xml:space="preserve"> éleva </w:t>
      </w:r>
      <w:proofErr w:type="spellStart"/>
      <w:r w:rsidRPr="00222A4B">
        <w:rPr>
          <w:rFonts w:cstheme="majorBidi"/>
          <w:b w:val="0"/>
          <w:bCs/>
          <w:szCs w:val="24"/>
        </w:rPr>
        <w:t>Zalmamiche</w:t>
      </w:r>
      <w:proofErr w:type="spellEnd"/>
      <w:r w:rsidRPr="00222A4B">
        <w:rPr>
          <w:rFonts w:cstheme="majorBidi"/>
          <w:b w:val="0"/>
          <w:bCs/>
          <w:szCs w:val="24"/>
        </w:rPr>
        <w:t xml:space="preserve">, le clone de Chakib.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Pendant vingt ans il est resté au manoir sans instructions ni contact avec les hommes. Il apprit toutes les sciences sataniques. Le jour de ses vingt ans son père l’envoya au palais de Fès pour prendre une armée et des armes pour tuer son jumeau et lui voler la prophétie. Il remua ciel et terre d’Algérie pour retrouver son clone mais sans résultat. Il s’installa dans une montagne. Il sema la terreur dans les alentours. </w:t>
      </w:r>
      <w:proofErr w:type="spellStart"/>
      <w:r w:rsidRPr="00222A4B">
        <w:rPr>
          <w:rFonts w:cstheme="majorBidi"/>
          <w:b w:val="0"/>
          <w:bCs/>
          <w:szCs w:val="24"/>
        </w:rPr>
        <w:t>Mabrouka</w:t>
      </w:r>
      <w:proofErr w:type="spellEnd"/>
      <w:r w:rsidRPr="00222A4B">
        <w:rPr>
          <w:rFonts w:cstheme="majorBidi"/>
          <w:b w:val="0"/>
          <w:bCs/>
          <w:szCs w:val="24"/>
        </w:rPr>
        <w:t xml:space="preserve"> éleva ses sept enfants dans une modeste maison oubliée du Tell. Le roi OBO n’alla pas à l’école, ne sortit pas de la maison, ne travailla pas et resta éloigné du regard des autres. Il n’eut pour seul instruction que la feuille de parchemin que le Patriarche lui avait glissé dans son panier. Le jour de ses trente ans il quitta la maison et se retrouva en face de </w:t>
      </w:r>
      <w:proofErr w:type="spellStart"/>
      <w:r w:rsidRPr="00222A4B">
        <w:rPr>
          <w:rFonts w:cstheme="majorBidi"/>
          <w:b w:val="0"/>
          <w:bCs/>
          <w:szCs w:val="24"/>
        </w:rPr>
        <w:t>Zalzamiche</w:t>
      </w:r>
      <w:proofErr w:type="spellEnd"/>
      <w:r w:rsidRPr="00222A4B">
        <w:rPr>
          <w:rFonts w:cstheme="majorBidi"/>
          <w:b w:val="0"/>
          <w:bCs/>
          <w:szCs w:val="24"/>
        </w:rPr>
        <w:t xml:space="preserve">. En effet, ses hommes ayant perdu de vue leur maitre depuis un moment, le confondirent avec lui. Il gagna l’estime de tous même de la ravissante Sarah. Cette dernière était la fille d’un noble </w:t>
      </w:r>
      <w:proofErr w:type="gramStart"/>
      <w:r w:rsidRPr="00222A4B">
        <w:rPr>
          <w:rFonts w:cstheme="majorBidi"/>
          <w:b w:val="0"/>
          <w:bCs/>
          <w:szCs w:val="24"/>
        </w:rPr>
        <w:t>de Al-</w:t>
      </w:r>
      <w:proofErr w:type="spellStart"/>
      <w:r w:rsidRPr="00222A4B">
        <w:rPr>
          <w:rFonts w:cstheme="majorBidi"/>
          <w:b w:val="0"/>
          <w:bCs/>
          <w:szCs w:val="24"/>
        </w:rPr>
        <w:t>Jazaïr</w:t>
      </w:r>
      <w:proofErr w:type="spellEnd"/>
      <w:proofErr w:type="gramEnd"/>
      <w:r w:rsidRPr="00222A4B">
        <w:rPr>
          <w:rFonts w:cstheme="majorBidi"/>
          <w:b w:val="0"/>
          <w:bCs/>
          <w:szCs w:val="24"/>
        </w:rPr>
        <w:t xml:space="preserve">. </w:t>
      </w:r>
      <w:proofErr w:type="spellStart"/>
      <w:r w:rsidRPr="00222A4B">
        <w:rPr>
          <w:rFonts w:cstheme="majorBidi"/>
          <w:b w:val="0"/>
          <w:bCs/>
          <w:szCs w:val="24"/>
        </w:rPr>
        <w:t>Zalzamiche</w:t>
      </w:r>
      <w:proofErr w:type="spellEnd"/>
      <w:r w:rsidRPr="00222A4B">
        <w:rPr>
          <w:rFonts w:cstheme="majorBidi"/>
          <w:b w:val="0"/>
          <w:bCs/>
          <w:szCs w:val="24"/>
        </w:rPr>
        <w:t xml:space="preserve"> était tellement épris de cette femme qu’il en oublia les raison pour lesquelles il était venu dans ce pays. Il alla de temps en temps rendre des comptes à son père et se ressourcer. Ayant su que son fils aimait Sarah </w:t>
      </w:r>
      <w:proofErr w:type="spellStart"/>
      <w:r w:rsidRPr="00222A4B">
        <w:rPr>
          <w:rFonts w:cstheme="majorBidi"/>
          <w:b w:val="0"/>
          <w:bCs/>
          <w:szCs w:val="24"/>
        </w:rPr>
        <w:t>Baldazar</w:t>
      </w:r>
      <w:proofErr w:type="spellEnd"/>
      <w:r w:rsidRPr="00222A4B">
        <w:rPr>
          <w:rFonts w:cstheme="majorBidi"/>
          <w:b w:val="0"/>
          <w:bCs/>
          <w:szCs w:val="24"/>
        </w:rPr>
        <w:t xml:space="preserve"> lui raconta son histoire. Ce qui augmenta la haine de </w:t>
      </w:r>
      <w:proofErr w:type="spellStart"/>
      <w:r w:rsidRPr="00222A4B">
        <w:rPr>
          <w:rFonts w:cstheme="majorBidi"/>
          <w:b w:val="0"/>
          <w:bCs/>
          <w:szCs w:val="24"/>
        </w:rPr>
        <w:t>Zalzamiche</w:t>
      </w:r>
      <w:proofErr w:type="spellEnd"/>
      <w:r w:rsidRPr="00222A4B">
        <w:rPr>
          <w:rFonts w:cstheme="majorBidi"/>
          <w:b w:val="0"/>
          <w:bCs/>
          <w:szCs w:val="24"/>
        </w:rPr>
        <w:t xml:space="preserve">. Il repartit vers la montagne. A sa grande surprise il y trouva le roi OBO dans l’une de ses prisons. Mais juste au moment où il voulait le tuer en pleine cérémonie. L’armée fit éruption et tua tout le monde. Le clone y échappa s’étant transformé en corbeau. Cependant il était blessé, il retourna chez lui pour se faire soigner par </w:t>
      </w:r>
      <w:proofErr w:type="spellStart"/>
      <w:r w:rsidRPr="00222A4B">
        <w:rPr>
          <w:rFonts w:cstheme="majorBidi"/>
          <w:b w:val="0"/>
          <w:bCs/>
          <w:szCs w:val="24"/>
        </w:rPr>
        <w:t>Tabaylisse</w:t>
      </w:r>
      <w:proofErr w:type="spellEnd"/>
      <w:r w:rsidRPr="00222A4B">
        <w:rPr>
          <w:rFonts w:cstheme="majorBidi"/>
          <w:b w:val="0"/>
          <w:bCs/>
          <w:szCs w:val="24"/>
        </w:rPr>
        <w:t xml:space="preserve"> sa convalescence dura plus d’une année.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Pendant ce temps OBO fut livré aux chiens féroces du Général Invisible. Heureusement, il ne sentit rien car il se refugiait dans le sommeil.</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lastRenderedPageBreak/>
        <w:t xml:space="preserve">Quand OBO avait prit la tête de la communauté des </w:t>
      </w:r>
      <w:proofErr w:type="spellStart"/>
      <w:r w:rsidRPr="00222A4B">
        <w:rPr>
          <w:rFonts w:cstheme="majorBidi"/>
          <w:b w:val="0"/>
          <w:bCs/>
          <w:szCs w:val="24"/>
        </w:rPr>
        <w:t>Tashashine</w:t>
      </w:r>
      <w:proofErr w:type="spellEnd"/>
      <w:r w:rsidRPr="00222A4B">
        <w:rPr>
          <w:rFonts w:cstheme="majorBidi"/>
          <w:b w:val="0"/>
          <w:bCs/>
          <w:szCs w:val="24"/>
        </w:rPr>
        <w:t xml:space="preserve"> le clone retrouva </w:t>
      </w:r>
      <w:proofErr w:type="spellStart"/>
      <w:r w:rsidRPr="00222A4B">
        <w:rPr>
          <w:rFonts w:cstheme="majorBidi"/>
          <w:b w:val="0"/>
          <w:bCs/>
          <w:szCs w:val="24"/>
        </w:rPr>
        <w:t>Mabrouka</w:t>
      </w:r>
      <w:proofErr w:type="spellEnd"/>
      <w:r w:rsidRPr="00222A4B">
        <w:rPr>
          <w:rFonts w:cstheme="majorBidi"/>
          <w:b w:val="0"/>
          <w:bCs/>
          <w:szCs w:val="24"/>
        </w:rPr>
        <w:t xml:space="preserve"> et la menaça de tuer ses enfants si elle ne lui disait pas où se trouvait le roi OBO. Prise de peur elle tomba dans un coma qui dura dix ans.</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Après dix ans </w:t>
      </w:r>
      <w:proofErr w:type="spellStart"/>
      <w:r w:rsidRPr="00222A4B">
        <w:rPr>
          <w:rFonts w:cstheme="majorBidi"/>
          <w:b w:val="0"/>
          <w:bCs/>
          <w:szCs w:val="24"/>
        </w:rPr>
        <w:t>Zalzamiche</w:t>
      </w:r>
      <w:proofErr w:type="spellEnd"/>
      <w:r w:rsidRPr="00222A4B">
        <w:rPr>
          <w:rFonts w:cstheme="majorBidi"/>
          <w:b w:val="0"/>
          <w:bCs/>
          <w:szCs w:val="24"/>
        </w:rPr>
        <w:t xml:space="preserve"> revint semer la terreur à Al-</w:t>
      </w:r>
      <w:proofErr w:type="spellStart"/>
      <w:r w:rsidRPr="00222A4B">
        <w:rPr>
          <w:rFonts w:cstheme="majorBidi"/>
          <w:b w:val="0"/>
          <w:bCs/>
          <w:szCs w:val="24"/>
        </w:rPr>
        <w:t>Jazaïr</w:t>
      </w:r>
      <w:proofErr w:type="spellEnd"/>
      <w:r w:rsidRPr="00222A4B">
        <w:rPr>
          <w:rFonts w:cstheme="majorBidi"/>
          <w:b w:val="0"/>
          <w:bCs/>
          <w:szCs w:val="24"/>
        </w:rPr>
        <w:t xml:space="preserve">. OBO était partit à Tataouine avec ses amis pour consulter le Patriarche pour pouvoir combattre le « Mal ». Le vieillard lui raconta l’histoire de sa lignée, tout en lui expliquant quelle était sa mission. Il devait libérer la citée du milieu où </w:t>
      </w:r>
      <w:proofErr w:type="spellStart"/>
      <w:r w:rsidRPr="00222A4B">
        <w:rPr>
          <w:rFonts w:cstheme="majorBidi"/>
          <w:b w:val="0"/>
          <w:bCs/>
          <w:szCs w:val="24"/>
        </w:rPr>
        <w:t>Zalzamiche</w:t>
      </w:r>
      <w:proofErr w:type="spellEnd"/>
      <w:r w:rsidRPr="00222A4B">
        <w:rPr>
          <w:rFonts w:cstheme="majorBidi"/>
          <w:b w:val="0"/>
          <w:bCs/>
          <w:szCs w:val="24"/>
        </w:rPr>
        <w:t xml:space="preserve"> avait semé la mort. Il devait aller à </w:t>
      </w:r>
      <w:proofErr w:type="spellStart"/>
      <w:r w:rsidRPr="00222A4B">
        <w:rPr>
          <w:rFonts w:cstheme="majorBidi"/>
          <w:b w:val="0"/>
          <w:bCs/>
          <w:szCs w:val="24"/>
        </w:rPr>
        <w:t>Marakech</w:t>
      </w:r>
      <w:proofErr w:type="spellEnd"/>
      <w:r w:rsidRPr="00222A4B">
        <w:rPr>
          <w:rFonts w:cstheme="majorBidi"/>
          <w:b w:val="0"/>
          <w:bCs/>
          <w:szCs w:val="24"/>
        </w:rPr>
        <w:t xml:space="preserve">, aller au mont </w:t>
      </w:r>
      <w:proofErr w:type="spellStart"/>
      <w:r w:rsidRPr="00222A4B">
        <w:rPr>
          <w:rFonts w:cstheme="majorBidi"/>
          <w:b w:val="0"/>
          <w:bCs/>
          <w:szCs w:val="24"/>
        </w:rPr>
        <w:t>Alamut</w:t>
      </w:r>
      <w:proofErr w:type="spellEnd"/>
      <w:r w:rsidRPr="00222A4B">
        <w:rPr>
          <w:rFonts w:cstheme="majorBidi"/>
          <w:b w:val="0"/>
          <w:bCs/>
          <w:szCs w:val="24"/>
        </w:rPr>
        <w:t xml:space="preserve"> pour rapatrier le corps de sa mère et l’enterrer. Ensuite, dans la grotte Primordiale il attendra la comète Eva qui lui annoncera son oracle. Prendre le Dépliant et ramener l’âme de son père. Ainsi, il sauvera la tribu d’Eva. Il partit en emportant avec lui des potions concoctées par Saliha </w:t>
      </w:r>
      <w:proofErr w:type="spellStart"/>
      <w:r w:rsidRPr="00222A4B">
        <w:rPr>
          <w:rFonts w:cstheme="majorBidi"/>
          <w:b w:val="0"/>
          <w:bCs/>
          <w:szCs w:val="24"/>
        </w:rPr>
        <w:t>Khit</w:t>
      </w:r>
      <w:proofErr w:type="spellEnd"/>
      <w:r w:rsidRPr="00222A4B">
        <w:rPr>
          <w:rFonts w:cstheme="majorBidi"/>
          <w:b w:val="0"/>
          <w:bCs/>
          <w:szCs w:val="24"/>
        </w:rPr>
        <w:t xml:space="preserve"> </w:t>
      </w:r>
      <w:proofErr w:type="spellStart"/>
      <w:r w:rsidRPr="00222A4B">
        <w:rPr>
          <w:rFonts w:cstheme="majorBidi"/>
          <w:b w:val="0"/>
          <w:bCs/>
          <w:szCs w:val="24"/>
        </w:rPr>
        <w:t>Ermal</w:t>
      </w:r>
      <w:proofErr w:type="spellEnd"/>
      <w:r w:rsidRPr="00222A4B">
        <w:rPr>
          <w:rFonts w:cstheme="majorBidi"/>
          <w:b w:val="0"/>
          <w:bCs/>
          <w:szCs w:val="24"/>
        </w:rPr>
        <w:t xml:space="preserve">. Le manoir était un lieu macabre. Il fut capturé malgré les potions de Saliha et juté aux flammes mais sortit indemne. </w:t>
      </w:r>
      <w:proofErr w:type="spellStart"/>
      <w:r w:rsidRPr="00222A4B">
        <w:rPr>
          <w:rFonts w:cstheme="majorBidi"/>
          <w:b w:val="0"/>
          <w:bCs/>
          <w:szCs w:val="24"/>
        </w:rPr>
        <w:t>Baldazar</w:t>
      </w:r>
      <w:proofErr w:type="spellEnd"/>
      <w:r w:rsidRPr="00222A4B">
        <w:rPr>
          <w:rFonts w:cstheme="majorBidi"/>
          <w:b w:val="0"/>
          <w:bCs/>
          <w:szCs w:val="24"/>
        </w:rPr>
        <w:t xml:space="preserve"> voulut s’assurer, du miracle et y plongea un doigt, les flammes l’engloutir. OBO  emmena </w:t>
      </w:r>
      <w:proofErr w:type="spellStart"/>
      <w:r w:rsidRPr="00222A4B">
        <w:rPr>
          <w:rFonts w:cstheme="majorBidi"/>
          <w:b w:val="0"/>
          <w:bCs/>
          <w:szCs w:val="24"/>
        </w:rPr>
        <w:t>Tabaylisse</w:t>
      </w:r>
      <w:proofErr w:type="spellEnd"/>
      <w:r w:rsidRPr="00222A4B">
        <w:rPr>
          <w:rFonts w:cstheme="majorBidi"/>
          <w:b w:val="0"/>
          <w:bCs/>
          <w:szCs w:val="24"/>
        </w:rPr>
        <w:t xml:space="preserve"> à la grotte puis la traina dans le broyeur du temps. Il trouva le Dépliant de la création. Il trouva son père et détruisit le manoir Maudit et le fils de </w:t>
      </w:r>
      <w:proofErr w:type="spellStart"/>
      <w:r w:rsidRPr="00222A4B">
        <w:rPr>
          <w:rFonts w:cstheme="majorBidi"/>
          <w:b w:val="0"/>
          <w:bCs/>
          <w:szCs w:val="24"/>
        </w:rPr>
        <w:t>Baldazar</w:t>
      </w:r>
      <w:proofErr w:type="spellEnd"/>
      <w:r w:rsidRPr="00222A4B">
        <w:rPr>
          <w:rFonts w:cstheme="majorBidi"/>
          <w:b w:val="0"/>
          <w:bCs/>
          <w:szCs w:val="24"/>
        </w:rPr>
        <w:t xml:space="preserve"> devint poussière ainsi que toute son armée.</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Au passage du Roi sur Alger tout redevint clair et pur. La mort avait enseigné à OBO comment purifier la ville et comment venir à bout de </w:t>
      </w:r>
      <w:proofErr w:type="spellStart"/>
      <w:r w:rsidRPr="00222A4B">
        <w:rPr>
          <w:rFonts w:cstheme="majorBidi"/>
          <w:b w:val="0"/>
          <w:bCs/>
          <w:szCs w:val="24"/>
        </w:rPr>
        <w:t>Zalzamiche</w:t>
      </w:r>
      <w:proofErr w:type="spellEnd"/>
      <w:r w:rsidRPr="00222A4B">
        <w:rPr>
          <w:rFonts w:cstheme="majorBidi"/>
          <w:b w:val="0"/>
          <w:bCs/>
          <w:szCs w:val="24"/>
        </w:rPr>
        <w:t xml:space="preserve">. Ce dernier fut dévoré par des enzymes qui s’introduisirent par ses deux nombrils. Et les autres animaux l’ont happé de tous côtés. </w:t>
      </w:r>
    </w:p>
    <w:p w:rsidR="001A4B9D" w:rsidRPr="00222A4B" w:rsidRDefault="001A4B9D" w:rsidP="001A4B9D">
      <w:pPr>
        <w:spacing w:before="120" w:after="120" w:line="360" w:lineRule="auto"/>
        <w:ind w:firstLine="851"/>
        <w:jc w:val="both"/>
        <w:rPr>
          <w:rFonts w:cstheme="majorBidi"/>
          <w:b w:val="0"/>
          <w:bCs/>
          <w:szCs w:val="24"/>
        </w:rPr>
      </w:pPr>
      <w:r w:rsidRPr="00222A4B">
        <w:rPr>
          <w:rFonts w:cstheme="majorBidi"/>
          <w:b w:val="0"/>
          <w:bCs/>
          <w:szCs w:val="24"/>
        </w:rPr>
        <w:t xml:space="preserve">OBO revint à Tataouine où il enterra sa mère et sa tante </w:t>
      </w:r>
      <w:proofErr w:type="spellStart"/>
      <w:r w:rsidRPr="00222A4B">
        <w:rPr>
          <w:rFonts w:cstheme="majorBidi"/>
          <w:b w:val="0"/>
          <w:bCs/>
          <w:szCs w:val="24"/>
        </w:rPr>
        <w:t>Neila</w:t>
      </w:r>
      <w:proofErr w:type="spellEnd"/>
      <w:r w:rsidRPr="00222A4B">
        <w:rPr>
          <w:rFonts w:cstheme="majorBidi"/>
          <w:b w:val="0"/>
          <w:bCs/>
          <w:szCs w:val="24"/>
        </w:rPr>
        <w:t xml:space="preserve"> et épousa Sarah. Son père avait perdu l’usage de ses facultés sensorielles. </w:t>
      </w: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1A4B9D" w:rsidRPr="00222A4B" w:rsidRDefault="001A4B9D" w:rsidP="001A4B9D">
      <w:pPr>
        <w:spacing w:before="120" w:after="120" w:line="360" w:lineRule="auto"/>
        <w:ind w:firstLine="851"/>
        <w:jc w:val="both"/>
        <w:rPr>
          <w:rFonts w:cstheme="majorBidi"/>
          <w:b w:val="0"/>
          <w:bCs/>
          <w:szCs w:val="24"/>
        </w:rPr>
      </w:pPr>
    </w:p>
    <w:p w:rsidR="00EC78C1" w:rsidRDefault="00EC78C1" w:rsidP="007C2C40">
      <w:pPr>
        <w:spacing w:before="120" w:after="120" w:line="360" w:lineRule="auto"/>
        <w:rPr>
          <w:rFonts w:cstheme="majorBidi"/>
          <w:sz w:val="48"/>
          <w:szCs w:val="48"/>
        </w:rPr>
      </w:pPr>
    </w:p>
    <w:p w:rsidR="00EC78C1" w:rsidRDefault="00EC78C1" w:rsidP="001A4B9D">
      <w:pPr>
        <w:spacing w:before="120" w:after="120" w:line="360" w:lineRule="auto"/>
        <w:ind w:firstLine="851"/>
        <w:jc w:val="center"/>
        <w:rPr>
          <w:rFonts w:cstheme="majorBidi"/>
          <w:sz w:val="48"/>
          <w:szCs w:val="48"/>
        </w:rPr>
      </w:pPr>
    </w:p>
    <w:p w:rsidR="00670B0F" w:rsidRDefault="00670B0F" w:rsidP="001A4B9D">
      <w:pPr>
        <w:spacing w:before="120" w:after="120" w:line="360" w:lineRule="auto"/>
        <w:ind w:firstLine="851"/>
        <w:jc w:val="center"/>
        <w:rPr>
          <w:rFonts w:cstheme="majorBidi"/>
          <w:sz w:val="48"/>
          <w:szCs w:val="48"/>
        </w:rPr>
      </w:pPr>
    </w:p>
    <w:p w:rsidR="00670B0F" w:rsidRDefault="00670B0F" w:rsidP="001A4B9D">
      <w:pPr>
        <w:spacing w:before="120" w:after="120" w:line="360" w:lineRule="auto"/>
        <w:ind w:firstLine="851"/>
        <w:jc w:val="center"/>
        <w:rPr>
          <w:rFonts w:cstheme="majorBidi"/>
          <w:sz w:val="48"/>
          <w:szCs w:val="48"/>
        </w:rPr>
      </w:pPr>
    </w:p>
    <w:p w:rsidR="00670B0F" w:rsidRDefault="00670B0F" w:rsidP="001A4B9D">
      <w:pPr>
        <w:spacing w:before="120" w:after="120" w:line="360" w:lineRule="auto"/>
        <w:ind w:firstLine="851"/>
        <w:jc w:val="center"/>
        <w:rPr>
          <w:rFonts w:cstheme="majorBidi"/>
          <w:sz w:val="48"/>
          <w:szCs w:val="48"/>
        </w:rPr>
      </w:pPr>
    </w:p>
    <w:p w:rsidR="001A4B9D" w:rsidRPr="00EC78C1" w:rsidRDefault="001A4B9D" w:rsidP="001A4B9D">
      <w:pPr>
        <w:spacing w:before="120" w:after="120" w:line="360" w:lineRule="auto"/>
        <w:ind w:firstLine="851"/>
        <w:jc w:val="center"/>
        <w:rPr>
          <w:rFonts w:cstheme="majorBidi"/>
          <w:sz w:val="48"/>
          <w:szCs w:val="48"/>
        </w:rPr>
      </w:pPr>
      <w:r w:rsidRPr="00EC78C1">
        <w:rPr>
          <w:rFonts w:cstheme="majorBidi"/>
          <w:sz w:val="48"/>
          <w:szCs w:val="48"/>
        </w:rPr>
        <w:t>Les écrits journalistiques</w:t>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613007" cy="8075852"/>
            <wp:effectExtent l="19050" t="0" r="6743" b="0"/>
            <wp:docPr id="1" name="Image 0" descr="IMG_1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14.JPG"/>
                    <pic:cNvPicPr/>
                  </pic:nvPicPr>
                  <pic:blipFill>
                    <a:blip r:embed="rId12" cstate="print"/>
                    <a:stretch>
                      <a:fillRect/>
                    </a:stretch>
                  </pic:blipFill>
                  <pic:spPr>
                    <a:xfrm>
                      <a:off x="0" y="0"/>
                      <a:ext cx="5620899" cy="8087207"/>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sectPr w:rsidR="001A4B9D" w:rsidRPr="00222A4B" w:rsidSect="00653A3F">
          <w:headerReference w:type="default" r:id="rId13"/>
          <w:footerReference w:type="default" r:id="rId14"/>
          <w:pgSz w:w="11906" w:h="16838" w:code="9"/>
          <w:pgMar w:top="0" w:right="1418" w:bottom="0" w:left="1418" w:header="709" w:footer="709" w:gutter="0"/>
          <w:cols w:space="708"/>
          <w:docGrid w:linePitch="360"/>
        </w:sectPr>
      </w:pPr>
    </w:p>
    <w:p w:rsidR="001A4B9D" w:rsidRPr="00222A4B" w:rsidRDefault="001A4B9D" w:rsidP="001A4B9D">
      <w:pPr>
        <w:spacing w:before="120" w:after="120" w:line="360" w:lineRule="auto"/>
        <w:ind w:firstLine="851"/>
        <w:rPr>
          <w:rFonts w:cstheme="majorBidi"/>
          <w:b w:val="0"/>
          <w:bCs/>
          <w:szCs w:val="24"/>
        </w:rPr>
        <w:sectPr w:rsidR="001A4B9D" w:rsidRPr="00222A4B" w:rsidSect="00653A3F">
          <w:pgSz w:w="16838" w:h="11906" w:orient="landscape" w:code="9"/>
          <w:pgMar w:top="1418" w:right="1418" w:bottom="1418" w:left="1418" w:header="709" w:footer="709" w:gutter="0"/>
          <w:cols w:space="708"/>
          <w:docGrid w:linePitch="360"/>
        </w:sectPr>
      </w:pPr>
      <w:r w:rsidRPr="00222A4B">
        <w:rPr>
          <w:rFonts w:cstheme="majorBidi"/>
          <w:b w:val="0"/>
          <w:bCs/>
          <w:noProof/>
          <w:szCs w:val="24"/>
          <w:lang w:eastAsia="fr-FR"/>
        </w:rPr>
        <w:lastRenderedPageBreak/>
        <w:drawing>
          <wp:inline distT="0" distB="0" distL="0" distR="0">
            <wp:extent cx="8176683" cy="6132962"/>
            <wp:effectExtent l="19050" t="0" r="0" b="0"/>
            <wp:docPr id="2" name="Image 1" descr="IMG_0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943.JPG"/>
                    <pic:cNvPicPr/>
                  </pic:nvPicPr>
                  <pic:blipFill>
                    <a:blip r:embed="rId15" cstate="print"/>
                    <a:stretch>
                      <a:fillRect/>
                    </a:stretch>
                  </pic:blipFill>
                  <pic:spPr>
                    <a:xfrm>
                      <a:off x="0" y="0"/>
                      <a:ext cx="8178104" cy="6134028"/>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59450" cy="8051165"/>
            <wp:effectExtent l="19050" t="0" r="0" b="0"/>
            <wp:docPr id="3" name="Image 2" descr="IMG_1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71.JPG"/>
                    <pic:cNvPicPr/>
                  </pic:nvPicPr>
                  <pic:blipFill>
                    <a:blip r:embed="rId16" cstate="print">
                      <a:lum bright="10000"/>
                    </a:blip>
                    <a:stretch>
                      <a:fillRect/>
                    </a:stretch>
                  </pic:blipFill>
                  <pic:spPr>
                    <a:xfrm>
                      <a:off x="0" y="0"/>
                      <a:ext cx="5759450" cy="8051165"/>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sectPr w:rsidR="001A4B9D" w:rsidRPr="00222A4B" w:rsidSect="00653A3F">
          <w:pgSz w:w="11906" w:h="16838" w:code="9"/>
          <w:pgMar w:top="1418" w:right="1418" w:bottom="1418" w:left="1418" w:header="709" w:footer="709" w:gutter="0"/>
          <w:cols w:space="708"/>
          <w:docGrid w:linePitch="360"/>
        </w:sectPr>
      </w:pPr>
    </w:p>
    <w:p w:rsidR="001A4B9D" w:rsidRPr="00222A4B" w:rsidRDefault="001A4B9D" w:rsidP="001A4B9D">
      <w:pPr>
        <w:spacing w:before="120" w:after="120" w:line="360" w:lineRule="auto"/>
        <w:ind w:firstLine="851"/>
        <w:rPr>
          <w:rFonts w:cstheme="majorBidi"/>
          <w:b w:val="0"/>
          <w:bCs/>
          <w:szCs w:val="24"/>
        </w:rPr>
        <w:sectPr w:rsidR="001A4B9D" w:rsidRPr="00222A4B" w:rsidSect="00653A3F">
          <w:pgSz w:w="16838" w:h="11906" w:orient="landscape" w:code="9"/>
          <w:pgMar w:top="1418" w:right="1418" w:bottom="1418" w:left="1418" w:header="709" w:footer="709" w:gutter="0"/>
          <w:cols w:space="708"/>
          <w:docGrid w:linePitch="360"/>
        </w:sectPr>
      </w:pPr>
      <w:r w:rsidRPr="00222A4B">
        <w:rPr>
          <w:rFonts w:cstheme="majorBidi"/>
          <w:b w:val="0"/>
          <w:bCs/>
          <w:noProof/>
          <w:szCs w:val="24"/>
          <w:lang w:eastAsia="fr-FR"/>
        </w:rPr>
        <w:lastRenderedPageBreak/>
        <w:drawing>
          <wp:inline distT="0" distB="0" distL="0" distR="0">
            <wp:extent cx="8210550" cy="7117046"/>
            <wp:effectExtent l="19050" t="0" r="0" b="0"/>
            <wp:docPr id="4" name="Image 3" descr="IMG_1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73.JPG"/>
                    <pic:cNvPicPr/>
                  </pic:nvPicPr>
                  <pic:blipFill>
                    <a:blip r:embed="rId17" cstate="print"/>
                    <a:stretch>
                      <a:fillRect/>
                    </a:stretch>
                  </pic:blipFill>
                  <pic:spPr>
                    <a:xfrm>
                      <a:off x="0" y="0"/>
                      <a:ext cx="8215305" cy="7121168"/>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59450" cy="8486140"/>
            <wp:effectExtent l="19050" t="0" r="0" b="0"/>
            <wp:docPr id="5" name="Image 4" descr="IMG_1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228.JPG"/>
                    <pic:cNvPicPr/>
                  </pic:nvPicPr>
                  <pic:blipFill>
                    <a:blip r:embed="rId18" cstate="print"/>
                    <a:stretch>
                      <a:fillRect/>
                    </a:stretch>
                  </pic:blipFill>
                  <pic:spPr>
                    <a:xfrm>
                      <a:off x="0" y="0"/>
                      <a:ext cx="5759450" cy="8486140"/>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59450" cy="7679055"/>
            <wp:effectExtent l="19050" t="0" r="0" b="0"/>
            <wp:docPr id="6" name="Image 5" descr="IMG_1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81.JPG"/>
                    <pic:cNvPicPr/>
                  </pic:nvPicPr>
                  <pic:blipFill>
                    <a:blip r:embed="rId19" cstate="print">
                      <a:lum bright="30000"/>
                    </a:blip>
                    <a:stretch>
                      <a:fillRect/>
                    </a:stretch>
                  </pic:blipFill>
                  <pic:spPr>
                    <a:xfrm>
                      <a:off x="0" y="0"/>
                      <a:ext cx="5759450" cy="7679055"/>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D40194">
      <w:pPr>
        <w:spacing w:before="120" w:after="120" w:line="360" w:lineRule="auto"/>
        <w:rPr>
          <w:rFonts w:cstheme="majorBidi"/>
          <w:b w:val="0"/>
          <w:bCs/>
          <w:szCs w:val="24"/>
        </w:rPr>
        <w:sectPr w:rsidR="001A4B9D" w:rsidRPr="00222A4B" w:rsidSect="00653A3F">
          <w:pgSz w:w="11906" w:h="16838" w:code="9"/>
          <w:pgMar w:top="1418" w:right="1418" w:bottom="1418" w:left="1418" w:header="709" w:footer="709" w:gutter="0"/>
          <w:cols w:space="708"/>
          <w:docGrid w:linePitch="360"/>
        </w:sectPr>
      </w:pPr>
    </w:p>
    <w:p w:rsidR="001A4B9D" w:rsidRPr="00222A4B" w:rsidRDefault="00D40194" w:rsidP="00D40194">
      <w:pPr>
        <w:spacing w:before="120" w:after="120" w:line="360" w:lineRule="auto"/>
        <w:rPr>
          <w:rFonts w:cstheme="majorBidi"/>
          <w:b w:val="0"/>
          <w:bCs/>
          <w:szCs w:val="24"/>
        </w:rPr>
        <w:sectPr w:rsidR="001A4B9D" w:rsidRPr="00222A4B" w:rsidSect="00653A3F">
          <w:pgSz w:w="16838" w:h="11906" w:orient="landscape" w:code="9"/>
          <w:pgMar w:top="1418" w:right="1418" w:bottom="1418" w:left="1418" w:header="709" w:footer="709" w:gutter="0"/>
          <w:cols w:space="708"/>
          <w:docGrid w:linePitch="360"/>
        </w:sectPr>
      </w:pPr>
      <w:r w:rsidRPr="00222A4B">
        <w:rPr>
          <w:rFonts w:cstheme="majorBidi"/>
          <w:b w:val="0"/>
          <w:bCs/>
          <w:noProof/>
          <w:szCs w:val="24"/>
          <w:lang w:eastAsia="fr-FR"/>
        </w:rPr>
        <w:lastRenderedPageBreak/>
        <w:drawing>
          <wp:inline distT="0" distB="0" distL="0" distR="0">
            <wp:extent cx="8187972" cy="6141430"/>
            <wp:effectExtent l="19050" t="0" r="3528" b="0"/>
            <wp:docPr id="7" name="Image 7" descr="IMG_1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15.JPG"/>
                    <pic:cNvPicPr/>
                  </pic:nvPicPr>
                  <pic:blipFill>
                    <a:blip r:embed="rId20" cstate="print">
                      <a:lum bright="30000"/>
                    </a:blip>
                    <a:stretch>
                      <a:fillRect/>
                    </a:stretch>
                  </pic:blipFill>
                  <pic:spPr>
                    <a:xfrm>
                      <a:off x="0" y="0"/>
                      <a:ext cx="8185967" cy="6139926"/>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59450" cy="8861425"/>
            <wp:effectExtent l="19050" t="0" r="0" b="0"/>
            <wp:docPr id="9" name="Image 8" descr="IMG_1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19.JPG"/>
                    <pic:cNvPicPr/>
                  </pic:nvPicPr>
                  <pic:blipFill>
                    <a:blip r:embed="rId21" cstate="print"/>
                    <a:stretch>
                      <a:fillRect/>
                    </a:stretch>
                  </pic:blipFill>
                  <pic:spPr>
                    <a:xfrm>
                      <a:off x="0" y="0"/>
                      <a:ext cx="5759450" cy="8861425"/>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59450" cy="7679055"/>
            <wp:effectExtent l="19050" t="0" r="0" b="0"/>
            <wp:docPr id="10" name="Image 9" descr="IMG_1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06.JPG"/>
                    <pic:cNvPicPr/>
                  </pic:nvPicPr>
                  <pic:blipFill>
                    <a:blip r:embed="rId22" cstate="print">
                      <a:lum bright="30000"/>
                    </a:blip>
                    <a:stretch>
                      <a:fillRect/>
                    </a:stretch>
                  </pic:blipFill>
                  <pic:spPr>
                    <a:xfrm>
                      <a:off x="0" y="0"/>
                      <a:ext cx="5759450" cy="7679055"/>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sectPr w:rsidR="001A4B9D" w:rsidRPr="00222A4B" w:rsidSect="00653A3F">
          <w:pgSz w:w="11906" w:h="16838" w:code="9"/>
          <w:pgMar w:top="1418" w:right="1418" w:bottom="1418" w:left="1418" w:header="709" w:footer="709" w:gutter="0"/>
          <w:cols w:space="708"/>
          <w:docGrid w:linePitch="360"/>
        </w:sectPr>
      </w:pPr>
    </w:p>
    <w:p w:rsidR="001A4B9D" w:rsidRPr="00222A4B" w:rsidRDefault="001A4B9D" w:rsidP="001A4B9D">
      <w:pPr>
        <w:spacing w:before="120" w:after="120" w:line="360" w:lineRule="auto"/>
        <w:ind w:firstLine="851"/>
        <w:rPr>
          <w:rFonts w:cstheme="majorBidi"/>
          <w:b w:val="0"/>
          <w:bCs/>
          <w:szCs w:val="24"/>
        </w:rPr>
        <w:sectPr w:rsidR="001A4B9D" w:rsidRPr="00222A4B" w:rsidSect="00653A3F">
          <w:pgSz w:w="16838" w:h="11906" w:orient="landscape" w:code="9"/>
          <w:pgMar w:top="1418" w:right="1418" w:bottom="1418" w:left="1418" w:header="709" w:footer="709" w:gutter="0"/>
          <w:cols w:space="708"/>
          <w:docGrid w:linePitch="360"/>
        </w:sectPr>
      </w:pPr>
      <w:r w:rsidRPr="00222A4B">
        <w:rPr>
          <w:rFonts w:cstheme="majorBidi"/>
          <w:b w:val="0"/>
          <w:bCs/>
          <w:noProof/>
          <w:szCs w:val="24"/>
          <w:lang w:eastAsia="fr-FR"/>
        </w:rPr>
        <w:lastRenderedPageBreak/>
        <w:drawing>
          <wp:inline distT="0" distB="0" distL="0" distR="0">
            <wp:extent cx="7442905" cy="5779912"/>
            <wp:effectExtent l="19050" t="0" r="5645" b="0"/>
            <wp:docPr id="11" name="Image 10" descr="IMG_1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18.JPG"/>
                    <pic:cNvPicPr/>
                  </pic:nvPicPr>
                  <pic:blipFill>
                    <a:blip r:embed="rId23" cstate="print"/>
                    <a:stretch>
                      <a:fillRect/>
                    </a:stretch>
                  </pic:blipFill>
                  <pic:spPr>
                    <a:xfrm>
                      <a:off x="0" y="0"/>
                      <a:ext cx="7445732" cy="5782107"/>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59450" cy="7679055"/>
            <wp:effectExtent l="19050" t="0" r="0" b="0"/>
            <wp:docPr id="12" name="Image 11" descr="IMG_1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55.JPG"/>
                    <pic:cNvPicPr/>
                  </pic:nvPicPr>
                  <pic:blipFill>
                    <a:blip r:embed="rId24" cstate="print">
                      <a:lum bright="30000"/>
                    </a:blip>
                    <a:stretch>
                      <a:fillRect/>
                    </a:stretch>
                  </pic:blipFill>
                  <pic:spPr>
                    <a:xfrm>
                      <a:off x="0" y="0"/>
                      <a:ext cx="5759450" cy="7679055"/>
                    </a:xfrm>
                    <a:prstGeom prst="rect">
                      <a:avLst/>
                    </a:prstGeom>
                  </pic:spPr>
                </pic:pic>
              </a:graphicData>
            </a:graphic>
          </wp:inline>
        </w:drawing>
      </w: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p>
    <w:p w:rsidR="001A4B9D" w:rsidRPr="00222A4B" w:rsidRDefault="001A4B9D" w:rsidP="001A4B9D">
      <w:pPr>
        <w:spacing w:before="120" w:after="120" w:line="360" w:lineRule="auto"/>
        <w:ind w:firstLine="851"/>
        <w:rPr>
          <w:rFonts w:cstheme="majorBidi"/>
          <w:b w:val="0"/>
          <w:bCs/>
          <w:szCs w:val="24"/>
        </w:rPr>
      </w:pPr>
      <w:r w:rsidRPr="00222A4B">
        <w:rPr>
          <w:rFonts w:cstheme="majorBidi"/>
          <w:b w:val="0"/>
          <w:bCs/>
          <w:noProof/>
          <w:szCs w:val="24"/>
          <w:lang w:eastAsia="fr-FR"/>
        </w:rPr>
        <w:lastRenderedPageBreak/>
        <w:drawing>
          <wp:inline distT="0" distB="0" distL="0" distR="0">
            <wp:extent cx="5775423" cy="7455655"/>
            <wp:effectExtent l="19050" t="0" r="0" b="0"/>
            <wp:docPr id="13" name="Image 12" descr="IMG_1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38.JPG"/>
                    <pic:cNvPicPr/>
                  </pic:nvPicPr>
                  <pic:blipFill>
                    <a:blip r:embed="rId25" cstate="print"/>
                    <a:stretch>
                      <a:fillRect/>
                    </a:stretch>
                  </pic:blipFill>
                  <pic:spPr>
                    <a:xfrm>
                      <a:off x="0" y="0"/>
                      <a:ext cx="5788417" cy="7472429"/>
                    </a:xfrm>
                    <a:prstGeom prst="rect">
                      <a:avLst/>
                    </a:prstGeom>
                  </pic:spPr>
                </pic:pic>
              </a:graphicData>
            </a:graphic>
          </wp:inline>
        </w:drawing>
      </w:r>
    </w:p>
    <w:p w:rsidR="001A4B9D" w:rsidRDefault="001A4B9D" w:rsidP="001A4B9D">
      <w:pPr>
        <w:pStyle w:val="Sansinterligne"/>
        <w:numPr>
          <w:ilvl w:val="0"/>
          <w:numId w:val="0"/>
        </w:numPr>
        <w:spacing w:before="0" w:line="360" w:lineRule="auto"/>
      </w:pPr>
    </w:p>
    <w:p w:rsidR="001A4B9D" w:rsidRDefault="001A4B9D" w:rsidP="001A4B9D">
      <w:pPr>
        <w:pStyle w:val="Sansinterligne"/>
        <w:numPr>
          <w:ilvl w:val="0"/>
          <w:numId w:val="0"/>
        </w:numPr>
        <w:spacing w:before="0" w:line="360" w:lineRule="auto"/>
        <w:ind w:firstLine="851"/>
      </w:pPr>
    </w:p>
    <w:p w:rsidR="001A4B9D" w:rsidRDefault="001A4B9D" w:rsidP="001A4B9D">
      <w:pPr>
        <w:pStyle w:val="Sansinterligne"/>
        <w:numPr>
          <w:ilvl w:val="0"/>
          <w:numId w:val="0"/>
        </w:numPr>
        <w:spacing w:before="120" w:after="120" w:line="360" w:lineRule="auto"/>
        <w:ind w:firstLine="851"/>
      </w:pPr>
    </w:p>
    <w:p w:rsidR="008F750F" w:rsidRDefault="008F750F"/>
    <w:p w:rsidR="009109E2" w:rsidRDefault="009109E2" w:rsidP="00D40194">
      <w:pPr>
        <w:pStyle w:val="Sansinterligne"/>
        <w:numPr>
          <w:ilvl w:val="0"/>
          <w:numId w:val="0"/>
        </w:numPr>
        <w:ind w:left="1135"/>
        <w:jc w:val="center"/>
      </w:pPr>
      <w:bookmarkStart w:id="52" w:name="_Toc266356463"/>
      <w:r>
        <w:lastRenderedPageBreak/>
        <w:t>BIBLIOGRAPHIE</w:t>
      </w:r>
      <w:bookmarkEnd w:id="52"/>
    </w:p>
    <w:p w:rsidR="00486FAC" w:rsidRDefault="00486FAC" w:rsidP="00486FAC">
      <w:pPr>
        <w:jc w:val="center"/>
      </w:pPr>
    </w:p>
    <w:p w:rsidR="009109E2" w:rsidRDefault="009109E2" w:rsidP="009109E2">
      <w:pPr>
        <w:pStyle w:val="Paragraphedeliste"/>
        <w:numPr>
          <w:ilvl w:val="0"/>
          <w:numId w:val="48"/>
        </w:numPr>
      </w:pPr>
      <w:r>
        <w:t>Corpus :</w:t>
      </w:r>
    </w:p>
    <w:p w:rsidR="00486FAC" w:rsidRDefault="00486FAC" w:rsidP="00486FAC">
      <w:pPr>
        <w:pStyle w:val="Paragraphedeliste"/>
        <w:ind w:left="1080"/>
      </w:pPr>
    </w:p>
    <w:p w:rsidR="00486FAC" w:rsidRDefault="00486FAC" w:rsidP="00486FAC">
      <w:pPr>
        <w:pStyle w:val="Paragraphedeliste"/>
        <w:numPr>
          <w:ilvl w:val="0"/>
          <w:numId w:val="50"/>
        </w:numPr>
      </w:pPr>
      <w:r>
        <w:t>Roman :</w:t>
      </w:r>
    </w:p>
    <w:p w:rsidR="006D2490" w:rsidRDefault="006D2490" w:rsidP="006D2490">
      <w:pPr>
        <w:pStyle w:val="Paragraphedeliste"/>
        <w:ind w:left="1636"/>
      </w:pPr>
    </w:p>
    <w:p w:rsidR="009109E2" w:rsidRDefault="009109E2" w:rsidP="009109E2">
      <w:pPr>
        <w:pStyle w:val="Paragraphedeliste"/>
        <w:numPr>
          <w:ilvl w:val="0"/>
          <w:numId w:val="49"/>
        </w:numPr>
        <w:rPr>
          <w:b w:val="0"/>
          <w:bCs/>
        </w:rPr>
      </w:pPr>
      <w:r>
        <w:rPr>
          <w:b w:val="0"/>
          <w:bCs/>
        </w:rPr>
        <w:t xml:space="preserve">BENFODIL Mustapha, </w:t>
      </w:r>
      <w:r w:rsidRPr="009109E2">
        <w:rPr>
          <w:b w:val="0"/>
          <w:bCs/>
          <w:i/>
          <w:iCs/>
        </w:rPr>
        <w:t>Les bavardages du seul</w:t>
      </w:r>
      <w:r>
        <w:rPr>
          <w:b w:val="0"/>
          <w:bCs/>
        </w:rPr>
        <w:t xml:space="preserve">, Alger, Editions </w:t>
      </w:r>
      <w:proofErr w:type="spellStart"/>
      <w:r>
        <w:rPr>
          <w:b w:val="0"/>
          <w:bCs/>
        </w:rPr>
        <w:t>Barzakh</w:t>
      </w:r>
      <w:proofErr w:type="spellEnd"/>
      <w:r>
        <w:rPr>
          <w:b w:val="0"/>
          <w:bCs/>
        </w:rPr>
        <w:t>, mai 2003.</w:t>
      </w:r>
      <w:r w:rsidR="00F955F3">
        <w:rPr>
          <w:b w:val="0"/>
          <w:bCs/>
        </w:rPr>
        <w:t xml:space="preserve"> 505 pages.</w:t>
      </w:r>
    </w:p>
    <w:p w:rsidR="00486FAC" w:rsidRDefault="00486FAC" w:rsidP="00486FAC">
      <w:pPr>
        <w:pStyle w:val="Paragraphedeliste"/>
        <w:ind w:left="1800"/>
        <w:rPr>
          <w:b w:val="0"/>
          <w:bCs/>
        </w:rPr>
      </w:pPr>
    </w:p>
    <w:p w:rsidR="00486FAC" w:rsidRDefault="00486FAC" w:rsidP="00486FAC">
      <w:pPr>
        <w:pStyle w:val="Paragraphedeliste"/>
        <w:numPr>
          <w:ilvl w:val="0"/>
          <w:numId w:val="50"/>
        </w:numPr>
      </w:pPr>
      <w:r w:rsidRPr="00486FAC">
        <w:t>Articles :</w:t>
      </w:r>
    </w:p>
    <w:p w:rsidR="006D2490" w:rsidRPr="00486FAC" w:rsidRDefault="006D2490" w:rsidP="006D2490">
      <w:pPr>
        <w:pStyle w:val="Paragraphedeliste"/>
        <w:ind w:left="1636"/>
      </w:pPr>
    </w:p>
    <w:p w:rsidR="009109E2" w:rsidRDefault="009109E2" w:rsidP="009109E2">
      <w:pPr>
        <w:pStyle w:val="Paragraphedeliste"/>
        <w:numPr>
          <w:ilvl w:val="0"/>
          <w:numId w:val="49"/>
        </w:numPr>
        <w:rPr>
          <w:b w:val="0"/>
          <w:bCs/>
        </w:rPr>
      </w:pPr>
      <w:r>
        <w:rPr>
          <w:b w:val="0"/>
          <w:bCs/>
        </w:rPr>
        <w:t xml:space="preserve">BENFODIL Mustapha, </w:t>
      </w:r>
      <w:r w:rsidRPr="009109E2">
        <w:rPr>
          <w:b w:val="0"/>
          <w:bCs/>
          <w:i/>
          <w:iCs/>
        </w:rPr>
        <w:t>Mitraillés et brûlés après le « </w:t>
      </w:r>
      <w:proofErr w:type="spellStart"/>
      <w:r w:rsidRPr="009109E2">
        <w:rPr>
          <w:b w:val="0"/>
          <w:bCs/>
          <w:i/>
          <w:iCs/>
        </w:rPr>
        <w:t>ftour</w:t>
      </w:r>
      <w:proofErr w:type="spellEnd"/>
      <w:r w:rsidRPr="009109E2">
        <w:rPr>
          <w:b w:val="0"/>
          <w:bCs/>
          <w:i/>
          <w:iCs/>
        </w:rPr>
        <w:t> »</w:t>
      </w:r>
      <w:r>
        <w:rPr>
          <w:b w:val="0"/>
          <w:bCs/>
        </w:rPr>
        <w:t xml:space="preserve">, journal quotidien algérien </w:t>
      </w:r>
      <w:r w:rsidRPr="009109E2">
        <w:rPr>
          <w:b w:val="0"/>
          <w:bCs/>
          <w:i/>
          <w:iCs/>
        </w:rPr>
        <w:t>Liberté</w:t>
      </w:r>
      <w:r>
        <w:rPr>
          <w:b w:val="0"/>
          <w:bCs/>
        </w:rPr>
        <w:t>, 13 décembre 1999.</w:t>
      </w:r>
    </w:p>
    <w:p w:rsidR="009109E2" w:rsidRPr="009109E2" w:rsidRDefault="009109E2" w:rsidP="00486FAC">
      <w:pPr>
        <w:pStyle w:val="Paragraphedeliste"/>
        <w:numPr>
          <w:ilvl w:val="0"/>
          <w:numId w:val="49"/>
        </w:numPr>
        <w:rPr>
          <w:b w:val="0"/>
          <w:bCs/>
        </w:rPr>
      </w:pPr>
      <w:r>
        <w:rPr>
          <w:b w:val="0"/>
          <w:bCs/>
        </w:rPr>
        <w:t>BENFODIL Mustapha,</w:t>
      </w:r>
      <w:r w:rsidRPr="009109E2">
        <w:rPr>
          <w:b w:val="0"/>
          <w:bCs/>
          <w:i/>
          <w:iCs/>
        </w:rPr>
        <w:t xml:space="preserve"> </w:t>
      </w:r>
      <w:r w:rsidR="00486FAC">
        <w:rPr>
          <w:b w:val="0"/>
          <w:bCs/>
          <w:i/>
          <w:iCs/>
        </w:rPr>
        <w:t>Des villageois massacrés à la hache</w:t>
      </w:r>
      <w:r>
        <w:rPr>
          <w:b w:val="0"/>
          <w:bCs/>
        </w:rPr>
        <w:t xml:space="preserve">, journal quotidien algérien </w:t>
      </w:r>
      <w:r w:rsidRPr="009109E2">
        <w:rPr>
          <w:b w:val="0"/>
          <w:bCs/>
          <w:i/>
          <w:iCs/>
        </w:rPr>
        <w:t>Liberté</w:t>
      </w:r>
      <w:r>
        <w:rPr>
          <w:b w:val="0"/>
          <w:bCs/>
        </w:rPr>
        <w:t xml:space="preserve">, </w:t>
      </w:r>
      <w:r w:rsidR="00486FAC">
        <w:rPr>
          <w:b w:val="0"/>
          <w:bCs/>
        </w:rPr>
        <w:t xml:space="preserve">17/ 18 </w:t>
      </w:r>
      <w:r>
        <w:rPr>
          <w:b w:val="0"/>
          <w:bCs/>
        </w:rPr>
        <w:t xml:space="preserve"> décembre 1999.</w:t>
      </w:r>
    </w:p>
    <w:p w:rsidR="009109E2" w:rsidRPr="00486FAC" w:rsidRDefault="009109E2" w:rsidP="00486FAC">
      <w:pPr>
        <w:pStyle w:val="Paragraphedeliste"/>
        <w:numPr>
          <w:ilvl w:val="0"/>
          <w:numId w:val="49"/>
        </w:numPr>
        <w:rPr>
          <w:b w:val="0"/>
          <w:bCs/>
        </w:rPr>
      </w:pPr>
      <w:r>
        <w:rPr>
          <w:b w:val="0"/>
          <w:bCs/>
        </w:rPr>
        <w:t>BENFODIL Mustapha,</w:t>
      </w:r>
      <w:r w:rsidRPr="009109E2">
        <w:rPr>
          <w:b w:val="0"/>
          <w:bCs/>
          <w:i/>
          <w:iCs/>
        </w:rPr>
        <w:t xml:space="preserve"> Mitraillés et brûlés après le « </w:t>
      </w:r>
      <w:proofErr w:type="spellStart"/>
      <w:r w:rsidRPr="009109E2">
        <w:rPr>
          <w:b w:val="0"/>
          <w:bCs/>
          <w:i/>
          <w:iCs/>
        </w:rPr>
        <w:t>ftour</w:t>
      </w:r>
      <w:proofErr w:type="spellEnd"/>
      <w:r w:rsidRPr="009109E2">
        <w:rPr>
          <w:b w:val="0"/>
          <w:bCs/>
          <w:i/>
          <w:iCs/>
        </w:rPr>
        <w:t> »</w:t>
      </w:r>
      <w:r>
        <w:rPr>
          <w:b w:val="0"/>
          <w:bCs/>
        </w:rPr>
        <w:t xml:space="preserve">, journal quotidien algérien </w:t>
      </w:r>
      <w:r w:rsidRPr="009109E2">
        <w:rPr>
          <w:b w:val="0"/>
          <w:bCs/>
          <w:i/>
          <w:iCs/>
        </w:rPr>
        <w:t>Liberté</w:t>
      </w:r>
      <w:r>
        <w:rPr>
          <w:b w:val="0"/>
          <w:bCs/>
        </w:rPr>
        <w:t>, 13 décembre 1999.</w:t>
      </w:r>
    </w:p>
    <w:p w:rsidR="009109E2" w:rsidRPr="00486FAC" w:rsidRDefault="009109E2" w:rsidP="009109E2">
      <w:pPr>
        <w:pStyle w:val="Paragraphedeliste"/>
        <w:numPr>
          <w:ilvl w:val="0"/>
          <w:numId w:val="49"/>
        </w:numPr>
        <w:rPr>
          <w:b w:val="0"/>
          <w:bCs/>
        </w:rPr>
      </w:pPr>
      <w:r w:rsidRPr="00486FAC">
        <w:rPr>
          <w:b w:val="0"/>
          <w:bCs/>
        </w:rPr>
        <w:t>BENFODIL Mustapha,</w:t>
      </w:r>
      <w:r w:rsidRPr="00486FAC">
        <w:rPr>
          <w:b w:val="0"/>
          <w:bCs/>
          <w:i/>
          <w:iCs/>
        </w:rPr>
        <w:t xml:space="preserve"> </w:t>
      </w:r>
      <w:r w:rsidR="00486FAC" w:rsidRPr="00486FAC">
        <w:rPr>
          <w:b w:val="0"/>
          <w:bCs/>
          <w:i/>
          <w:iCs/>
        </w:rPr>
        <w:t>Miliana : la psychose</w:t>
      </w:r>
      <w:r w:rsidRPr="00486FAC">
        <w:rPr>
          <w:b w:val="0"/>
          <w:bCs/>
        </w:rPr>
        <w:t xml:space="preserve">, journal quotidien algérien </w:t>
      </w:r>
      <w:r w:rsidRPr="00486FAC">
        <w:rPr>
          <w:b w:val="0"/>
          <w:bCs/>
          <w:i/>
          <w:iCs/>
        </w:rPr>
        <w:t>Liberté</w:t>
      </w:r>
      <w:r w:rsidRPr="00486FAC">
        <w:rPr>
          <w:b w:val="0"/>
          <w:bCs/>
        </w:rPr>
        <w:t xml:space="preserve">, </w:t>
      </w:r>
      <w:r w:rsidR="00486FAC" w:rsidRPr="00486FAC">
        <w:rPr>
          <w:b w:val="0"/>
          <w:bCs/>
        </w:rPr>
        <w:t>16 février 2000.</w:t>
      </w:r>
    </w:p>
    <w:p w:rsidR="009109E2" w:rsidRPr="00486FAC" w:rsidRDefault="009109E2" w:rsidP="009109E2">
      <w:pPr>
        <w:pStyle w:val="Paragraphedeliste"/>
        <w:numPr>
          <w:ilvl w:val="0"/>
          <w:numId w:val="49"/>
        </w:numPr>
        <w:rPr>
          <w:b w:val="0"/>
          <w:bCs/>
        </w:rPr>
      </w:pPr>
      <w:r w:rsidRPr="00486FAC">
        <w:rPr>
          <w:b w:val="0"/>
          <w:bCs/>
        </w:rPr>
        <w:t>BENFODIL Mustapha,</w:t>
      </w:r>
      <w:r w:rsidR="00486FAC" w:rsidRPr="00486FAC">
        <w:rPr>
          <w:b w:val="0"/>
          <w:bCs/>
          <w:i/>
          <w:iCs/>
        </w:rPr>
        <w:t xml:space="preserve"> Une femme, un enfant, un vieillard</w:t>
      </w:r>
      <w:r w:rsidRPr="00486FAC">
        <w:rPr>
          <w:b w:val="0"/>
          <w:bCs/>
        </w:rPr>
        <w:t xml:space="preserve">, journal quotidien algérien </w:t>
      </w:r>
      <w:r w:rsidRPr="00486FAC">
        <w:rPr>
          <w:b w:val="0"/>
          <w:bCs/>
          <w:i/>
          <w:iCs/>
        </w:rPr>
        <w:t>Liberté</w:t>
      </w:r>
      <w:r w:rsidRPr="00486FAC">
        <w:rPr>
          <w:b w:val="0"/>
          <w:bCs/>
        </w:rPr>
        <w:t xml:space="preserve">, </w:t>
      </w:r>
      <w:r w:rsidR="00486FAC" w:rsidRPr="00486FAC">
        <w:rPr>
          <w:b w:val="0"/>
          <w:bCs/>
        </w:rPr>
        <w:t>16 février 2000</w:t>
      </w:r>
      <w:r w:rsidRPr="00486FAC">
        <w:rPr>
          <w:b w:val="0"/>
          <w:bCs/>
        </w:rPr>
        <w:t>.</w:t>
      </w:r>
    </w:p>
    <w:p w:rsidR="009109E2" w:rsidRPr="00486FAC" w:rsidRDefault="009109E2" w:rsidP="009109E2">
      <w:pPr>
        <w:pStyle w:val="Paragraphedeliste"/>
        <w:numPr>
          <w:ilvl w:val="0"/>
          <w:numId w:val="49"/>
        </w:numPr>
        <w:rPr>
          <w:b w:val="0"/>
          <w:bCs/>
        </w:rPr>
      </w:pPr>
      <w:r w:rsidRPr="00486FAC">
        <w:rPr>
          <w:b w:val="0"/>
          <w:bCs/>
        </w:rPr>
        <w:t>BENFODIL Mustapha</w:t>
      </w:r>
      <w:r w:rsidR="00486FAC" w:rsidRPr="00486FAC">
        <w:rPr>
          <w:b w:val="0"/>
          <w:bCs/>
        </w:rPr>
        <w:t xml:space="preserve">, </w:t>
      </w:r>
      <w:r w:rsidR="00486FAC" w:rsidRPr="00486FAC">
        <w:rPr>
          <w:b w:val="0"/>
          <w:bCs/>
          <w:i/>
          <w:iCs/>
        </w:rPr>
        <w:t>Les repentis : cible de choix du GIA</w:t>
      </w:r>
      <w:r w:rsidRPr="00486FAC">
        <w:rPr>
          <w:b w:val="0"/>
          <w:bCs/>
        </w:rPr>
        <w:t xml:space="preserve">, journal quotidien algérien </w:t>
      </w:r>
      <w:r w:rsidRPr="00486FAC">
        <w:rPr>
          <w:b w:val="0"/>
          <w:bCs/>
          <w:i/>
          <w:iCs/>
        </w:rPr>
        <w:t>Liberté</w:t>
      </w:r>
      <w:r w:rsidRPr="00486FAC">
        <w:rPr>
          <w:b w:val="0"/>
          <w:bCs/>
        </w:rPr>
        <w:t xml:space="preserve">, </w:t>
      </w:r>
      <w:r w:rsidR="00486FAC">
        <w:rPr>
          <w:b w:val="0"/>
          <w:bCs/>
        </w:rPr>
        <w:t>2 mai 2000.</w:t>
      </w:r>
    </w:p>
    <w:p w:rsidR="009109E2" w:rsidRPr="009109E2" w:rsidRDefault="009109E2" w:rsidP="00486FAC">
      <w:pPr>
        <w:pStyle w:val="Paragraphedeliste"/>
        <w:numPr>
          <w:ilvl w:val="0"/>
          <w:numId w:val="49"/>
        </w:numPr>
        <w:rPr>
          <w:b w:val="0"/>
          <w:bCs/>
        </w:rPr>
      </w:pPr>
      <w:r>
        <w:rPr>
          <w:b w:val="0"/>
          <w:bCs/>
        </w:rPr>
        <w:t>BENFODIL Mustapha,</w:t>
      </w:r>
      <w:r w:rsidR="00486FAC">
        <w:rPr>
          <w:b w:val="0"/>
          <w:bCs/>
        </w:rPr>
        <w:t xml:space="preserve"> </w:t>
      </w:r>
      <w:r w:rsidR="00486FAC" w:rsidRPr="00486FAC">
        <w:rPr>
          <w:b w:val="0"/>
          <w:bCs/>
          <w:i/>
          <w:iCs/>
        </w:rPr>
        <w:t xml:space="preserve">Le GIA ce « cancer </w:t>
      </w:r>
      <w:proofErr w:type="spellStart"/>
      <w:r w:rsidR="00486FAC" w:rsidRPr="00486FAC">
        <w:rPr>
          <w:b w:val="0"/>
          <w:bCs/>
          <w:i/>
          <w:iCs/>
        </w:rPr>
        <w:t>transmaghrébin</w:t>
      </w:r>
      <w:proofErr w:type="spellEnd"/>
      <w:r w:rsidR="00486FAC" w:rsidRPr="00486FAC">
        <w:rPr>
          <w:b w:val="0"/>
          <w:bCs/>
          <w:i/>
          <w:iCs/>
        </w:rPr>
        <w:t> »</w:t>
      </w:r>
      <w:r>
        <w:rPr>
          <w:b w:val="0"/>
          <w:bCs/>
        </w:rPr>
        <w:t xml:space="preserve">, journal quotidien algérien </w:t>
      </w:r>
      <w:r w:rsidRPr="009109E2">
        <w:rPr>
          <w:b w:val="0"/>
          <w:bCs/>
          <w:i/>
          <w:iCs/>
        </w:rPr>
        <w:t>Liberté</w:t>
      </w:r>
      <w:r>
        <w:rPr>
          <w:b w:val="0"/>
          <w:bCs/>
        </w:rPr>
        <w:t xml:space="preserve">, </w:t>
      </w:r>
      <w:r w:rsidR="00486FAC">
        <w:rPr>
          <w:b w:val="0"/>
          <w:bCs/>
        </w:rPr>
        <w:t>19/ 20 mai 2000.</w:t>
      </w:r>
    </w:p>
    <w:p w:rsidR="009109E2" w:rsidRDefault="009109E2" w:rsidP="00486FAC">
      <w:pPr>
        <w:pStyle w:val="Paragraphedeliste"/>
        <w:numPr>
          <w:ilvl w:val="0"/>
          <w:numId w:val="49"/>
        </w:numPr>
        <w:rPr>
          <w:b w:val="0"/>
          <w:bCs/>
        </w:rPr>
      </w:pPr>
      <w:r>
        <w:rPr>
          <w:b w:val="0"/>
          <w:bCs/>
        </w:rPr>
        <w:t>BENFODIL Mustapha,</w:t>
      </w:r>
      <w:r w:rsidRPr="009109E2">
        <w:rPr>
          <w:b w:val="0"/>
          <w:bCs/>
          <w:i/>
          <w:iCs/>
        </w:rPr>
        <w:t xml:space="preserve"> </w:t>
      </w:r>
      <w:r w:rsidR="00486FAC">
        <w:rPr>
          <w:b w:val="0"/>
          <w:bCs/>
          <w:i/>
          <w:iCs/>
        </w:rPr>
        <w:t xml:space="preserve">Médéa : psychose au quartier El </w:t>
      </w:r>
      <w:proofErr w:type="spellStart"/>
      <w:r w:rsidR="00486FAC">
        <w:rPr>
          <w:b w:val="0"/>
          <w:bCs/>
          <w:i/>
          <w:iCs/>
        </w:rPr>
        <w:t>Koutab</w:t>
      </w:r>
      <w:proofErr w:type="spellEnd"/>
      <w:r>
        <w:rPr>
          <w:b w:val="0"/>
          <w:bCs/>
        </w:rPr>
        <w:t xml:space="preserve">, journal quotidien algérien </w:t>
      </w:r>
      <w:r w:rsidRPr="009109E2">
        <w:rPr>
          <w:b w:val="0"/>
          <w:bCs/>
          <w:i/>
          <w:iCs/>
        </w:rPr>
        <w:t>Liberté</w:t>
      </w:r>
      <w:r>
        <w:rPr>
          <w:b w:val="0"/>
          <w:bCs/>
        </w:rPr>
        <w:t>, 1</w:t>
      </w:r>
      <w:r w:rsidR="00486FAC">
        <w:rPr>
          <w:b w:val="0"/>
          <w:bCs/>
        </w:rPr>
        <w:t>6</w:t>
      </w:r>
      <w:r>
        <w:rPr>
          <w:b w:val="0"/>
          <w:bCs/>
        </w:rPr>
        <w:t xml:space="preserve"> </w:t>
      </w:r>
      <w:r w:rsidR="00486FAC">
        <w:rPr>
          <w:b w:val="0"/>
          <w:bCs/>
        </w:rPr>
        <w:t>janvier</w:t>
      </w:r>
      <w:r>
        <w:rPr>
          <w:b w:val="0"/>
          <w:bCs/>
        </w:rPr>
        <w:t xml:space="preserve"> </w:t>
      </w:r>
      <w:r w:rsidR="00486FAC">
        <w:rPr>
          <w:b w:val="0"/>
          <w:bCs/>
        </w:rPr>
        <w:t>2001</w:t>
      </w:r>
      <w:r>
        <w:rPr>
          <w:b w:val="0"/>
          <w:bCs/>
        </w:rPr>
        <w:t>.</w:t>
      </w:r>
    </w:p>
    <w:p w:rsidR="00486FAC" w:rsidRDefault="00486FAC" w:rsidP="00486FAC">
      <w:pPr>
        <w:pStyle w:val="Paragraphedeliste"/>
        <w:numPr>
          <w:ilvl w:val="0"/>
          <w:numId w:val="49"/>
        </w:numPr>
        <w:rPr>
          <w:b w:val="0"/>
          <w:bCs/>
        </w:rPr>
      </w:pPr>
      <w:r>
        <w:rPr>
          <w:b w:val="0"/>
          <w:bCs/>
        </w:rPr>
        <w:t>BENFODIL Mustapha,</w:t>
      </w:r>
      <w:r w:rsidRPr="009109E2">
        <w:rPr>
          <w:b w:val="0"/>
          <w:bCs/>
          <w:i/>
          <w:iCs/>
        </w:rPr>
        <w:t xml:space="preserve"> </w:t>
      </w:r>
      <w:r>
        <w:rPr>
          <w:b w:val="0"/>
          <w:bCs/>
          <w:i/>
          <w:iCs/>
        </w:rPr>
        <w:t>La famille El-</w:t>
      </w:r>
      <w:proofErr w:type="spellStart"/>
      <w:r>
        <w:rPr>
          <w:b w:val="0"/>
          <w:bCs/>
          <w:i/>
          <w:iCs/>
        </w:rPr>
        <w:t>Amri</w:t>
      </w:r>
      <w:proofErr w:type="spellEnd"/>
      <w:r>
        <w:rPr>
          <w:b w:val="0"/>
          <w:bCs/>
          <w:i/>
          <w:iCs/>
        </w:rPr>
        <w:t xml:space="preserve"> décimée</w:t>
      </w:r>
      <w:r>
        <w:rPr>
          <w:b w:val="0"/>
          <w:bCs/>
        </w:rPr>
        <w:t xml:space="preserve">, journal quotidien algérien </w:t>
      </w:r>
      <w:r w:rsidRPr="009109E2">
        <w:rPr>
          <w:b w:val="0"/>
          <w:bCs/>
          <w:i/>
          <w:iCs/>
        </w:rPr>
        <w:t>Liberté</w:t>
      </w:r>
      <w:r>
        <w:rPr>
          <w:b w:val="0"/>
          <w:bCs/>
        </w:rPr>
        <w:t>, 14 mars 2001.</w:t>
      </w:r>
    </w:p>
    <w:p w:rsidR="00486FAC" w:rsidRDefault="00486FAC" w:rsidP="00486FAC">
      <w:pPr>
        <w:pStyle w:val="Paragraphedeliste"/>
        <w:numPr>
          <w:ilvl w:val="0"/>
          <w:numId w:val="49"/>
        </w:numPr>
        <w:rPr>
          <w:b w:val="0"/>
          <w:bCs/>
        </w:rPr>
      </w:pPr>
      <w:r>
        <w:rPr>
          <w:b w:val="0"/>
          <w:bCs/>
        </w:rPr>
        <w:t>BENFODIL Mustapha,</w:t>
      </w:r>
      <w:r w:rsidRPr="009109E2">
        <w:rPr>
          <w:b w:val="0"/>
          <w:bCs/>
          <w:i/>
          <w:iCs/>
        </w:rPr>
        <w:t xml:space="preserve"> </w:t>
      </w:r>
      <w:r>
        <w:rPr>
          <w:b w:val="0"/>
          <w:bCs/>
          <w:i/>
          <w:iCs/>
        </w:rPr>
        <w:t xml:space="preserve">Nuit d’horreur pour </w:t>
      </w:r>
      <w:proofErr w:type="spellStart"/>
      <w:r>
        <w:rPr>
          <w:b w:val="0"/>
          <w:bCs/>
          <w:i/>
          <w:iCs/>
        </w:rPr>
        <w:t>Chahrazed</w:t>
      </w:r>
      <w:proofErr w:type="spellEnd"/>
      <w:r>
        <w:rPr>
          <w:b w:val="0"/>
          <w:bCs/>
        </w:rPr>
        <w:t xml:space="preserve">, journal quotidien algérien </w:t>
      </w:r>
      <w:r w:rsidRPr="009109E2">
        <w:rPr>
          <w:b w:val="0"/>
          <w:bCs/>
          <w:i/>
          <w:iCs/>
        </w:rPr>
        <w:t>Liberté</w:t>
      </w:r>
      <w:r>
        <w:rPr>
          <w:b w:val="0"/>
          <w:bCs/>
        </w:rPr>
        <w:t>, 14 mars 2001.</w:t>
      </w:r>
    </w:p>
    <w:p w:rsidR="00486FAC" w:rsidRDefault="00486FAC" w:rsidP="00486FAC">
      <w:pPr>
        <w:pStyle w:val="Paragraphedeliste"/>
        <w:numPr>
          <w:ilvl w:val="0"/>
          <w:numId w:val="49"/>
        </w:numPr>
        <w:rPr>
          <w:b w:val="0"/>
          <w:bCs/>
        </w:rPr>
      </w:pPr>
      <w:r>
        <w:rPr>
          <w:b w:val="0"/>
          <w:bCs/>
        </w:rPr>
        <w:t>BENFODIL Mustapha,</w:t>
      </w:r>
      <w:r w:rsidRPr="009109E2">
        <w:rPr>
          <w:b w:val="0"/>
          <w:bCs/>
          <w:i/>
          <w:iCs/>
        </w:rPr>
        <w:t xml:space="preserve"> </w:t>
      </w:r>
      <w:r>
        <w:rPr>
          <w:b w:val="0"/>
          <w:bCs/>
          <w:i/>
          <w:iCs/>
        </w:rPr>
        <w:t xml:space="preserve">Médéa : psychose au quartier El </w:t>
      </w:r>
      <w:proofErr w:type="spellStart"/>
      <w:r>
        <w:rPr>
          <w:b w:val="0"/>
          <w:bCs/>
          <w:i/>
          <w:iCs/>
        </w:rPr>
        <w:t>Koutab</w:t>
      </w:r>
      <w:proofErr w:type="spellEnd"/>
      <w:r>
        <w:rPr>
          <w:b w:val="0"/>
          <w:bCs/>
        </w:rPr>
        <w:t xml:space="preserve">, journal quotidien algérien </w:t>
      </w:r>
      <w:r w:rsidRPr="009109E2">
        <w:rPr>
          <w:b w:val="0"/>
          <w:bCs/>
          <w:i/>
          <w:iCs/>
        </w:rPr>
        <w:t>Liberté</w:t>
      </w:r>
      <w:r>
        <w:rPr>
          <w:b w:val="0"/>
          <w:bCs/>
        </w:rPr>
        <w:t>, 16 janvier 2001.</w:t>
      </w:r>
    </w:p>
    <w:p w:rsidR="006D2490" w:rsidRDefault="006D2490" w:rsidP="006D2490">
      <w:pPr>
        <w:pStyle w:val="Paragraphedeliste"/>
        <w:ind w:left="1800"/>
        <w:rPr>
          <w:b w:val="0"/>
          <w:bCs/>
        </w:rPr>
      </w:pPr>
    </w:p>
    <w:p w:rsidR="009109E2" w:rsidRDefault="009109E2" w:rsidP="00486FAC">
      <w:pPr>
        <w:pStyle w:val="Paragraphedeliste"/>
        <w:ind w:left="1800"/>
        <w:rPr>
          <w:b w:val="0"/>
          <w:bCs/>
        </w:rPr>
      </w:pPr>
    </w:p>
    <w:p w:rsidR="00486FAC" w:rsidRDefault="00486FAC" w:rsidP="00486FAC">
      <w:pPr>
        <w:pStyle w:val="Paragraphedeliste"/>
        <w:numPr>
          <w:ilvl w:val="0"/>
          <w:numId w:val="50"/>
        </w:numPr>
      </w:pPr>
      <w:r>
        <w:t>Intervie</w:t>
      </w:r>
      <w:r w:rsidR="006D2490">
        <w:t>w</w:t>
      </w:r>
      <w:r w:rsidRPr="00486FAC">
        <w:t> :</w:t>
      </w:r>
    </w:p>
    <w:p w:rsidR="00486FAC" w:rsidRDefault="00486FAC" w:rsidP="00486FAC">
      <w:pPr>
        <w:pStyle w:val="Paragraphedeliste"/>
        <w:ind w:left="1636"/>
      </w:pPr>
    </w:p>
    <w:p w:rsidR="006D2490" w:rsidRDefault="006D2490" w:rsidP="006D2490">
      <w:pPr>
        <w:pStyle w:val="Paragraphedeliste"/>
        <w:numPr>
          <w:ilvl w:val="0"/>
          <w:numId w:val="51"/>
        </w:numPr>
        <w:rPr>
          <w:b w:val="0"/>
          <w:bCs/>
        </w:rPr>
      </w:pPr>
      <w:r>
        <w:rPr>
          <w:b w:val="0"/>
          <w:bCs/>
        </w:rPr>
        <w:t>BENFODIL Mustapha,</w:t>
      </w:r>
      <w:r w:rsidRPr="009109E2">
        <w:rPr>
          <w:b w:val="0"/>
          <w:bCs/>
          <w:i/>
          <w:iCs/>
        </w:rPr>
        <w:t xml:space="preserve"> </w:t>
      </w:r>
      <w:r>
        <w:rPr>
          <w:b w:val="0"/>
          <w:bCs/>
          <w:i/>
          <w:iCs/>
        </w:rPr>
        <w:t xml:space="preserve">« Je jure devant Allah… » </w:t>
      </w:r>
      <w:r w:rsidRPr="006D2490">
        <w:rPr>
          <w:b w:val="0"/>
          <w:bCs/>
          <w:i/>
          <w:iCs/>
        </w:rPr>
        <w:t xml:space="preserve">Mustapha </w:t>
      </w:r>
      <w:proofErr w:type="spellStart"/>
      <w:r w:rsidRPr="006D2490">
        <w:rPr>
          <w:b w:val="0"/>
          <w:bCs/>
          <w:i/>
          <w:iCs/>
        </w:rPr>
        <w:t>Kertali</w:t>
      </w:r>
      <w:proofErr w:type="spellEnd"/>
      <w:r w:rsidRPr="006D2490">
        <w:rPr>
          <w:b w:val="0"/>
          <w:bCs/>
          <w:i/>
          <w:iCs/>
        </w:rPr>
        <w:t xml:space="preserve"> </w:t>
      </w:r>
      <w:proofErr w:type="gramStart"/>
      <w:r w:rsidRPr="006D2490">
        <w:rPr>
          <w:b w:val="0"/>
          <w:bCs/>
          <w:i/>
          <w:iCs/>
        </w:rPr>
        <w:t>( ex</w:t>
      </w:r>
      <w:proofErr w:type="gramEnd"/>
      <w:r w:rsidRPr="006D2490">
        <w:rPr>
          <w:b w:val="0"/>
          <w:bCs/>
          <w:i/>
          <w:iCs/>
        </w:rPr>
        <w:t xml:space="preserve"> émir de GIA de </w:t>
      </w:r>
      <w:proofErr w:type="spellStart"/>
      <w:r w:rsidRPr="006D2490">
        <w:rPr>
          <w:b w:val="0"/>
          <w:bCs/>
          <w:i/>
          <w:iCs/>
        </w:rPr>
        <w:t>Larbâa</w:t>
      </w:r>
      <w:proofErr w:type="spellEnd"/>
      <w:r w:rsidRPr="006D2490">
        <w:rPr>
          <w:b w:val="0"/>
          <w:bCs/>
          <w:i/>
          <w:iCs/>
        </w:rPr>
        <w:t xml:space="preserve"> à Liberté</w:t>
      </w:r>
      <w:r w:rsidRPr="006D2490">
        <w:rPr>
          <w:b w:val="0"/>
          <w:bCs/>
        </w:rPr>
        <w:t xml:space="preserve">, </w:t>
      </w:r>
      <w:r>
        <w:rPr>
          <w:b w:val="0"/>
          <w:bCs/>
        </w:rPr>
        <w:t xml:space="preserve">journal quotidien algérien </w:t>
      </w:r>
      <w:r w:rsidRPr="009109E2">
        <w:rPr>
          <w:b w:val="0"/>
          <w:bCs/>
          <w:i/>
          <w:iCs/>
        </w:rPr>
        <w:t>Liberté</w:t>
      </w:r>
      <w:r>
        <w:rPr>
          <w:b w:val="0"/>
          <w:bCs/>
        </w:rPr>
        <w:t>, 11/ 12  février  2000.</w:t>
      </w:r>
    </w:p>
    <w:p w:rsidR="006D2490" w:rsidRDefault="006D2490" w:rsidP="006D2490">
      <w:pPr>
        <w:pStyle w:val="Paragraphedeliste"/>
        <w:ind w:left="1996"/>
      </w:pPr>
    </w:p>
    <w:p w:rsidR="006D2490" w:rsidRDefault="006D2490" w:rsidP="006D2490">
      <w:pPr>
        <w:pStyle w:val="Paragraphedeliste"/>
        <w:ind w:left="1996"/>
      </w:pPr>
    </w:p>
    <w:p w:rsidR="006D2490" w:rsidRPr="00486FAC" w:rsidRDefault="006D2490" w:rsidP="006D2490">
      <w:pPr>
        <w:pStyle w:val="Paragraphedeliste"/>
        <w:ind w:left="1996"/>
      </w:pPr>
    </w:p>
    <w:p w:rsidR="00486FAC" w:rsidRPr="006D2490" w:rsidRDefault="006D2490" w:rsidP="00486FAC">
      <w:pPr>
        <w:pStyle w:val="Paragraphedeliste"/>
        <w:numPr>
          <w:ilvl w:val="0"/>
          <w:numId w:val="50"/>
        </w:numPr>
        <w:rPr>
          <w:b w:val="0"/>
          <w:bCs/>
        </w:rPr>
      </w:pPr>
      <w:r w:rsidRPr="006D2490">
        <w:t>Reportage</w:t>
      </w:r>
      <w:r w:rsidR="00534C54">
        <w:t>s</w:t>
      </w:r>
      <w:r w:rsidRPr="006D2490">
        <w:t> :</w:t>
      </w:r>
    </w:p>
    <w:p w:rsidR="006D2490" w:rsidRDefault="006D2490" w:rsidP="006D2490">
      <w:pPr>
        <w:pStyle w:val="Paragraphedeliste"/>
        <w:ind w:left="1636"/>
        <w:rPr>
          <w:b w:val="0"/>
          <w:bCs/>
        </w:rPr>
      </w:pPr>
    </w:p>
    <w:p w:rsidR="006D2490" w:rsidRDefault="006D2490" w:rsidP="006D2490">
      <w:pPr>
        <w:pStyle w:val="Paragraphedeliste"/>
        <w:numPr>
          <w:ilvl w:val="0"/>
          <w:numId w:val="51"/>
        </w:numPr>
        <w:rPr>
          <w:b w:val="0"/>
          <w:bCs/>
        </w:rPr>
      </w:pPr>
      <w:r>
        <w:rPr>
          <w:b w:val="0"/>
          <w:bCs/>
        </w:rPr>
        <w:t xml:space="preserve">BENFODIL Mustapha, </w:t>
      </w:r>
      <w:proofErr w:type="spellStart"/>
      <w:r>
        <w:rPr>
          <w:b w:val="0"/>
          <w:bCs/>
          <w:i/>
          <w:iCs/>
        </w:rPr>
        <w:t>Larbâa</w:t>
      </w:r>
      <w:proofErr w:type="spellEnd"/>
      <w:r>
        <w:rPr>
          <w:b w:val="0"/>
          <w:bCs/>
          <w:i/>
          <w:iCs/>
        </w:rPr>
        <w:t xml:space="preserve"> les « </w:t>
      </w:r>
      <w:proofErr w:type="spellStart"/>
      <w:r>
        <w:rPr>
          <w:b w:val="0"/>
          <w:bCs/>
          <w:i/>
          <w:iCs/>
        </w:rPr>
        <w:t>hittistes</w:t>
      </w:r>
      <w:proofErr w:type="spellEnd"/>
      <w:r>
        <w:rPr>
          <w:b w:val="0"/>
          <w:bCs/>
          <w:i/>
          <w:iCs/>
        </w:rPr>
        <w:t> » de l’AIS</w:t>
      </w:r>
      <w:r>
        <w:rPr>
          <w:b w:val="0"/>
          <w:bCs/>
        </w:rPr>
        <w:t xml:space="preserve">, journal quotidien algérien </w:t>
      </w:r>
      <w:r w:rsidRPr="009109E2">
        <w:rPr>
          <w:b w:val="0"/>
          <w:bCs/>
          <w:i/>
          <w:iCs/>
        </w:rPr>
        <w:t>Liberté</w:t>
      </w:r>
      <w:r>
        <w:rPr>
          <w:b w:val="0"/>
          <w:bCs/>
        </w:rPr>
        <w:t>, 11/ 12  février 2000.</w:t>
      </w:r>
    </w:p>
    <w:p w:rsidR="006D2490" w:rsidRDefault="006D2490" w:rsidP="006D2490">
      <w:pPr>
        <w:pStyle w:val="Paragraphedeliste"/>
        <w:numPr>
          <w:ilvl w:val="0"/>
          <w:numId w:val="51"/>
        </w:numPr>
        <w:rPr>
          <w:b w:val="0"/>
          <w:bCs/>
        </w:rPr>
      </w:pPr>
      <w:r>
        <w:rPr>
          <w:b w:val="0"/>
          <w:bCs/>
        </w:rPr>
        <w:t>BENFODIL Mustapha,</w:t>
      </w:r>
      <w:r w:rsidRPr="009109E2">
        <w:rPr>
          <w:b w:val="0"/>
          <w:bCs/>
          <w:i/>
          <w:iCs/>
        </w:rPr>
        <w:t xml:space="preserve"> </w:t>
      </w:r>
      <w:r>
        <w:rPr>
          <w:b w:val="0"/>
          <w:bCs/>
          <w:i/>
          <w:iCs/>
        </w:rPr>
        <w:t xml:space="preserve">Journal d’une traversée de Béchar à </w:t>
      </w:r>
      <w:proofErr w:type="spellStart"/>
      <w:r>
        <w:rPr>
          <w:b w:val="0"/>
          <w:bCs/>
          <w:i/>
          <w:iCs/>
        </w:rPr>
        <w:t>Timiaouine</w:t>
      </w:r>
      <w:proofErr w:type="spellEnd"/>
      <w:r>
        <w:rPr>
          <w:b w:val="0"/>
          <w:bCs/>
        </w:rPr>
        <w:t xml:space="preserve"> journal quotidien algérien </w:t>
      </w:r>
      <w:r w:rsidRPr="009109E2">
        <w:rPr>
          <w:b w:val="0"/>
          <w:bCs/>
          <w:i/>
          <w:iCs/>
        </w:rPr>
        <w:t>Liberté</w:t>
      </w:r>
      <w:r>
        <w:rPr>
          <w:b w:val="0"/>
          <w:bCs/>
        </w:rPr>
        <w:t>, 1</w:t>
      </w:r>
      <w:r w:rsidRPr="006D2490">
        <w:rPr>
          <w:b w:val="0"/>
          <w:bCs/>
          <w:vertAlign w:val="superscript"/>
        </w:rPr>
        <w:t>er</w:t>
      </w:r>
      <w:r>
        <w:rPr>
          <w:b w:val="0"/>
          <w:bCs/>
        </w:rPr>
        <w:t xml:space="preserve"> août 2000.</w:t>
      </w:r>
    </w:p>
    <w:p w:rsidR="006D2490" w:rsidRDefault="006D2490" w:rsidP="006D2490">
      <w:pPr>
        <w:pStyle w:val="Paragraphedeliste"/>
        <w:numPr>
          <w:ilvl w:val="0"/>
          <w:numId w:val="51"/>
        </w:numPr>
        <w:rPr>
          <w:b w:val="0"/>
          <w:bCs/>
        </w:rPr>
      </w:pPr>
      <w:r>
        <w:rPr>
          <w:b w:val="0"/>
          <w:bCs/>
        </w:rPr>
        <w:t>BENFODIL Mustapha,</w:t>
      </w:r>
      <w:r w:rsidRPr="009109E2">
        <w:rPr>
          <w:b w:val="0"/>
          <w:bCs/>
          <w:i/>
          <w:iCs/>
        </w:rPr>
        <w:t xml:space="preserve"> </w:t>
      </w:r>
      <w:r>
        <w:rPr>
          <w:b w:val="0"/>
          <w:bCs/>
          <w:i/>
          <w:iCs/>
        </w:rPr>
        <w:t>La misère « exotique » des hommes en bleu</w:t>
      </w:r>
      <w:r>
        <w:rPr>
          <w:b w:val="0"/>
          <w:bCs/>
        </w:rPr>
        <w:t xml:space="preserve">, journal quotidien algérien </w:t>
      </w:r>
      <w:r w:rsidRPr="009109E2">
        <w:rPr>
          <w:b w:val="0"/>
          <w:bCs/>
          <w:i/>
          <w:iCs/>
        </w:rPr>
        <w:t>Liberté</w:t>
      </w:r>
      <w:r>
        <w:rPr>
          <w:b w:val="0"/>
          <w:bCs/>
        </w:rPr>
        <w:t>, 3 août 2000.</w:t>
      </w:r>
    </w:p>
    <w:p w:rsidR="006D2490" w:rsidRPr="006D2490" w:rsidRDefault="006D2490" w:rsidP="006D2490">
      <w:pPr>
        <w:pStyle w:val="Paragraphedeliste"/>
        <w:rPr>
          <w:b w:val="0"/>
          <w:bCs/>
        </w:rPr>
      </w:pPr>
    </w:p>
    <w:p w:rsidR="006D2490" w:rsidRPr="009109E2" w:rsidRDefault="006D2490" w:rsidP="006D2490">
      <w:pPr>
        <w:pStyle w:val="Paragraphedeliste"/>
        <w:ind w:left="1636"/>
        <w:rPr>
          <w:b w:val="0"/>
          <w:bCs/>
        </w:rPr>
      </w:pPr>
    </w:p>
    <w:p w:rsidR="009109E2" w:rsidRDefault="00534C54" w:rsidP="009109E2">
      <w:pPr>
        <w:pStyle w:val="Paragraphedeliste"/>
        <w:numPr>
          <w:ilvl w:val="0"/>
          <w:numId w:val="48"/>
        </w:numPr>
      </w:pPr>
      <w:r>
        <w:t>Analyse littéraire</w:t>
      </w:r>
      <w:r w:rsidR="009109E2">
        <w:t> :</w:t>
      </w:r>
    </w:p>
    <w:p w:rsidR="00EA7DE6" w:rsidRDefault="00EA7DE6" w:rsidP="00EA7DE6">
      <w:pPr>
        <w:pStyle w:val="Paragraphedeliste"/>
        <w:ind w:left="1080"/>
      </w:pPr>
    </w:p>
    <w:p w:rsidR="00534C54" w:rsidRDefault="00534C54" w:rsidP="00534C54">
      <w:pPr>
        <w:pStyle w:val="Paragraphedeliste"/>
        <w:ind w:left="1800"/>
        <w:rPr>
          <w:b w:val="0"/>
          <w:bCs/>
        </w:rPr>
      </w:pPr>
      <w:proofErr w:type="gramStart"/>
      <w:r w:rsidRPr="00534C54">
        <w:t>Ouvrages</w:t>
      </w:r>
      <w:proofErr w:type="gramEnd"/>
      <w:r w:rsidRPr="00534C54">
        <w:t>:</w:t>
      </w:r>
    </w:p>
    <w:p w:rsidR="00534C54" w:rsidRDefault="00534C54" w:rsidP="00534C54">
      <w:pPr>
        <w:pStyle w:val="Paragraphedeliste"/>
        <w:ind w:left="1800"/>
        <w:rPr>
          <w:b w:val="0"/>
          <w:bCs/>
        </w:rPr>
      </w:pPr>
    </w:p>
    <w:p w:rsidR="006D2490" w:rsidRDefault="006D2490" w:rsidP="00F955F3">
      <w:pPr>
        <w:pStyle w:val="Paragraphedeliste"/>
        <w:numPr>
          <w:ilvl w:val="0"/>
          <w:numId w:val="52"/>
        </w:numPr>
        <w:rPr>
          <w:b w:val="0"/>
          <w:bCs/>
        </w:rPr>
      </w:pPr>
      <w:r>
        <w:rPr>
          <w:b w:val="0"/>
          <w:bCs/>
        </w:rPr>
        <w:t>GENETTE Gérard, Palimpsestes</w:t>
      </w:r>
      <w:r w:rsidR="00F955F3">
        <w:rPr>
          <w:b w:val="0"/>
          <w:bCs/>
        </w:rPr>
        <w:t>, La littérature au second degré, Editions du Seuil, Paris, 1982. 470 pages.</w:t>
      </w:r>
    </w:p>
    <w:p w:rsidR="00F955F3" w:rsidRDefault="00F955F3" w:rsidP="00F955F3">
      <w:pPr>
        <w:pStyle w:val="Paragraphedeliste"/>
        <w:numPr>
          <w:ilvl w:val="0"/>
          <w:numId w:val="52"/>
        </w:numPr>
        <w:rPr>
          <w:b w:val="0"/>
          <w:bCs/>
        </w:rPr>
      </w:pPr>
      <w:r>
        <w:rPr>
          <w:b w:val="0"/>
          <w:bCs/>
        </w:rPr>
        <w:t xml:space="preserve">KERBRAT-ORECCHIONI, </w:t>
      </w:r>
      <w:r w:rsidRPr="00F955F3">
        <w:rPr>
          <w:b w:val="0"/>
          <w:bCs/>
          <w:i/>
          <w:iCs/>
        </w:rPr>
        <w:t>L’énonciation : De la subjectivité dans le langage</w:t>
      </w:r>
      <w:r>
        <w:rPr>
          <w:b w:val="0"/>
          <w:bCs/>
        </w:rPr>
        <w:t>, Editions Armand Colin, Paris, 1999. 267 pages.</w:t>
      </w:r>
    </w:p>
    <w:p w:rsidR="00F955F3" w:rsidRDefault="00F955F3" w:rsidP="00F955F3">
      <w:pPr>
        <w:pStyle w:val="Paragraphedeliste"/>
        <w:numPr>
          <w:ilvl w:val="0"/>
          <w:numId w:val="52"/>
        </w:numPr>
        <w:rPr>
          <w:b w:val="0"/>
          <w:bCs/>
        </w:rPr>
      </w:pPr>
      <w:r>
        <w:rPr>
          <w:b w:val="0"/>
          <w:bCs/>
        </w:rPr>
        <w:t xml:space="preserve">SAMOYAULT Tiphaine, </w:t>
      </w:r>
      <w:r w:rsidRPr="00F955F3">
        <w:rPr>
          <w:b w:val="0"/>
          <w:bCs/>
          <w:i/>
          <w:iCs/>
        </w:rPr>
        <w:t>L’intertextualité : Mémoire de la littérature</w:t>
      </w:r>
      <w:r>
        <w:rPr>
          <w:b w:val="0"/>
          <w:bCs/>
        </w:rPr>
        <w:t>, Editions Armand Colin, Paris, 2005. 128 pages.</w:t>
      </w:r>
    </w:p>
    <w:p w:rsidR="00EA7DE6" w:rsidRDefault="00EA7DE6" w:rsidP="00EA7DE6">
      <w:pPr>
        <w:pStyle w:val="Paragraphedeliste"/>
        <w:numPr>
          <w:ilvl w:val="0"/>
          <w:numId w:val="52"/>
        </w:numPr>
        <w:rPr>
          <w:b w:val="0"/>
          <w:bCs/>
        </w:rPr>
      </w:pPr>
      <w:r>
        <w:rPr>
          <w:b w:val="0"/>
          <w:bCs/>
        </w:rPr>
        <w:t xml:space="preserve">HAMON </w:t>
      </w:r>
      <w:proofErr w:type="spellStart"/>
      <w:r>
        <w:rPr>
          <w:b w:val="0"/>
          <w:bCs/>
        </w:rPr>
        <w:t>philippe</w:t>
      </w:r>
      <w:proofErr w:type="spellEnd"/>
      <w:r>
        <w:rPr>
          <w:b w:val="0"/>
          <w:bCs/>
        </w:rPr>
        <w:t>, Du descriptif, Editions Hachette, Paris, 1993. 247 pages.</w:t>
      </w:r>
    </w:p>
    <w:p w:rsidR="00525ADF" w:rsidRDefault="00525ADF" w:rsidP="00B9242F">
      <w:pPr>
        <w:pStyle w:val="Paragraphedeliste"/>
        <w:numPr>
          <w:ilvl w:val="0"/>
          <w:numId w:val="52"/>
        </w:numPr>
        <w:rPr>
          <w:b w:val="0"/>
          <w:bCs/>
        </w:rPr>
      </w:pPr>
      <w:r>
        <w:rPr>
          <w:b w:val="0"/>
          <w:bCs/>
        </w:rPr>
        <w:t xml:space="preserve">REUTER Yves, </w:t>
      </w:r>
      <w:r w:rsidRPr="00525ADF">
        <w:rPr>
          <w:b w:val="0"/>
          <w:bCs/>
          <w:i/>
          <w:iCs/>
        </w:rPr>
        <w:t>L’analyse du récit</w:t>
      </w:r>
      <w:r>
        <w:rPr>
          <w:b w:val="0"/>
          <w:bCs/>
        </w:rPr>
        <w:t>, Editions Armand Colin, Paris, 2009.</w:t>
      </w:r>
    </w:p>
    <w:p w:rsidR="00525ADF" w:rsidRDefault="00525ADF" w:rsidP="00B9242F">
      <w:pPr>
        <w:pStyle w:val="Paragraphedeliste"/>
        <w:numPr>
          <w:ilvl w:val="0"/>
          <w:numId w:val="52"/>
        </w:numPr>
        <w:rPr>
          <w:b w:val="0"/>
          <w:bCs/>
        </w:rPr>
      </w:pPr>
      <w:r w:rsidRPr="00525ADF">
        <w:rPr>
          <w:b w:val="0"/>
          <w:bCs/>
        </w:rPr>
        <w:t xml:space="preserve">GENETTE Gérard, </w:t>
      </w:r>
      <w:r w:rsidRPr="00525ADF">
        <w:rPr>
          <w:b w:val="0"/>
          <w:bCs/>
          <w:i/>
          <w:iCs/>
        </w:rPr>
        <w:t>Figure III</w:t>
      </w:r>
      <w:r w:rsidRPr="00525ADF">
        <w:rPr>
          <w:b w:val="0"/>
          <w:bCs/>
        </w:rPr>
        <w:t>, Editions Seuil, P</w:t>
      </w:r>
      <w:r>
        <w:rPr>
          <w:b w:val="0"/>
          <w:bCs/>
        </w:rPr>
        <w:t>aris, 1972. 286 pages.</w:t>
      </w:r>
    </w:p>
    <w:p w:rsidR="00534C54" w:rsidRDefault="00534C54" w:rsidP="00534C54">
      <w:pPr>
        <w:pStyle w:val="Paragraphedeliste"/>
        <w:ind w:left="1800"/>
        <w:rPr>
          <w:b w:val="0"/>
          <w:bCs/>
        </w:rPr>
      </w:pPr>
    </w:p>
    <w:p w:rsidR="00534C54" w:rsidRPr="00534C54" w:rsidRDefault="00534C54" w:rsidP="00534C54">
      <w:pPr>
        <w:pStyle w:val="Paragraphedeliste"/>
        <w:ind w:left="1800"/>
      </w:pPr>
      <w:r w:rsidRPr="00534C54">
        <w:t>Revues :</w:t>
      </w:r>
    </w:p>
    <w:p w:rsidR="00534C54" w:rsidRPr="00534C54" w:rsidRDefault="00534C54" w:rsidP="00534C54">
      <w:pPr>
        <w:pStyle w:val="Paragraphedeliste"/>
        <w:ind w:left="1800"/>
        <w:rPr>
          <w:u w:val="single"/>
        </w:rPr>
      </w:pPr>
    </w:p>
    <w:p w:rsidR="00534C54" w:rsidRDefault="00534C54" w:rsidP="00534C54">
      <w:pPr>
        <w:pStyle w:val="Paragraphedeliste"/>
        <w:numPr>
          <w:ilvl w:val="0"/>
          <w:numId w:val="52"/>
        </w:numPr>
        <w:rPr>
          <w:b w:val="0"/>
          <w:bCs/>
        </w:rPr>
      </w:pPr>
      <w:r>
        <w:rPr>
          <w:b w:val="0"/>
          <w:bCs/>
        </w:rPr>
        <w:t xml:space="preserve">TODOROV </w:t>
      </w:r>
      <w:proofErr w:type="spellStart"/>
      <w:r>
        <w:rPr>
          <w:b w:val="0"/>
          <w:bCs/>
        </w:rPr>
        <w:t>Tzvetan</w:t>
      </w:r>
      <w:proofErr w:type="spellEnd"/>
      <w:r>
        <w:rPr>
          <w:b w:val="0"/>
          <w:bCs/>
        </w:rPr>
        <w:t xml:space="preserve"> </w:t>
      </w:r>
      <w:r w:rsidRPr="00B9242F">
        <w:rPr>
          <w:b w:val="0"/>
          <w:bCs/>
          <w:i/>
          <w:iCs/>
        </w:rPr>
        <w:t>Recherches sémiologiques : l’analyse structurale du récit</w:t>
      </w:r>
      <w:r>
        <w:rPr>
          <w:b w:val="0"/>
          <w:bCs/>
        </w:rPr>
        <w:t xml:space="preserve">, </w:t>
      </w:r>
      <w:r w:rsidRPr="00B9242F">
        <w:rPr>
          <w:b w:val="0"/>
          <w:bCs/>
        </w:rPr>
        <w:t xml:space="preserve">Revue </w:t>
      </w:r>
      <w:r>
        <w:rPr>
          <w:b w:val="0"/>
          <w:bCs/>
        </w:rPr>
        <w:t>Communications n° 8, 1966.</w:t>
      </w:r>
    </w:p>
    <w:p w:rsidR="00534C54" w:rsidRDefault="00534C54" w:rsidP="00534C54">
      <w:pPr>
        <w:pStyle w:val="Paragraphedeliste"/>
        <w:numPr>
          <w:ilvl w:val="0"/>
          <w:numId w:val="52"/>
        </w:numPr>
        <w:rPr>
          <w:b w:val="0"/>
          <w:bCs/>
        </w:rPr>
      </w:pPr>
      <w:r>
        <w:rPr>
          <w:b w:val="0"/>
          <w:bCs/>
        </w:rPr>
        <w:t>NODIER Charles, « </w:t>
      </w:r>
      <w:r w:rsidRPr="00525ADF">
        <w:rPr>
          <w:b w:val="0"/>
          <w:bCs/>
          <w:i/>
          <w:iCs/>
        </w:rPr>
        <w:t>Du style topographique » Littérature moderne</w:t>
      </w:r>
      <w:r>
        <w:rPr>
          <w:b w:val="0"/>
          <w:bCs/>
        </w:rPr>
        <w:t>, Revue de Paris, Tome sixième, Paris 1869.</w:t>
      </w:r>
    </w:p>
    <w:p w:rsidR="00534C54" w:rsidRDefault="00534C54" w:rsidP="00534C54">
      <w:pPr>
        <w:pStyle w:val="Paragraphedeliste"/>
        <w:ind w:left="1800"/>
        <w:rPr>
          <w:b w:val="0"/>
          <w:bCs/>
        </w:rPr>
      </w:pPr>
    </w:p>
    <w:p w:rsidR="00534C54" w:rsidRDefault="00534C54" w:rsidP="00534C54">
      <w:pPr>
        <w:pStyle w:val="Paragraphedeliste"/>
        <w:ind w:left="1800"/>
        <w:rPr>
          <w:b w:val="0"/>
          <w:bCs/>
        </w:rPr>
      </w:pPr>
    </w:p>
    <w:p w:rsidR="00534C54" w:rsidRDefault="00534C54" w:rsidP="00534C54">
      <w:pPr>
        <w:pStyle w:val="Paragraphedeliste"/>
        <w:numPr>
          <w:ilvl w:val="0"/>
          <w:numId w:val="48"/>
        </w:numPr>
      </w:pPr>
      <w:r>
        <w:t>Presse et littérature :</w:t>
      </w:r>
    </w:p>
    <w:p w:rsidR="00534C54" w:rsidRPr="00525ADF" w:rsidRDefault="00534C54" w:rsidP="00534C54">
      <w:pPr>
        <w:pStyle w:val="Paragraphedeliste"/>
        <w:ind w:left="1800"/>
        <w:rPr>
          <w:b w:val="0"/>
          <w:bCs/>
        </w:rPr>
      </w:pPr>
    </w:p>
    <w:p w:rsidR="00534C54" w:rsidRPr="00534C54" w:rsidRDefault="00534C54" w:rsidP="00534C54">
      <w:pPr>
        <w:pStyle w:val="Paragraphedeliste"/>
        <w:ind w:left="1800"/>
      </w:pPr>
      <w:proofErr w:type="gramStart"/>
      <w:r w:rsidRPr="00534C54">
        <w:t>Ouvrages</w:t>
      </w:r>
      <w:proofErr w:type="gramEnd"/>
      <w:r w:rsidRPr="00534C54">
        <w:t>:</w:t>
      </w:r>
    </w:p>
    <w:p w:rsidR="00534C54" w:rsidRDefault="00534C54" w:rsidP="00534C54">
      <w:pPr>
        <w:pStyle w:val="Paragraphedeliste"/>
        <w:ind w:left="1800"/>
        <w:rPr>
          <w:b w:val="0"/>
          <w:bCs/>
        </w:rPr>
      </w:pPr>
    </w:p>
    <w:p w:rsidR="00534C54" w:rsidRDefault="00534C54" w:rsidP="00534C54">
      <w:pPr>
        <w:pStyle w:val="Paragraphedeliste"/>
        <w:numPr>
          <w:ilvl w:val="0"/>
          <w:numId w:val="52"/>
        </w:numPr>
        <w:rPr>
          <w:b w:val="0"/>
          <w:bCs/>
        </w:rPr>
      </w:pPr>
      <w:r>
        <w:rPr>
          <w:b w:val="0"/>
          <w:bCs/>
        </w:rPr>
        <w:t xml:space="preserve">DERRADJI Ahmed, </w:t>
      </w:r>
      <w:r w:rsidRPr="00B9242F">
        <w:rPr>
          <w:b w:val="0"/>
          <w:bCs/>
          <w:i/>
          <w:iCs/>
        </w:rPr>
        <w:t>Le droit de la presse et la liberté d’information et d’opinion dans les pays arabes</w:t>
      </w:r>
      <w:r>
        <w:rPr>
          <w:b w:val="0"/>
          <w:bCs/>
        </w:rPr>
        <w:t xml:space="preserve">, Editions </w:t>
      </w:r>
      <w:proofErr w:type="spellStart"/>
      <w:r>
        <w:rPr>
          <w:b w:val="0"/>
          <w:bCs/>
        </w:rPr>
        <w:t>Publisud</w:t>
      </w:r>
      <w:proofErr w:type="spellEnd"/>
      <w:r>
        <w:rPr>
          <w:b w:val="0"/>
          <w:bCs/>
        </w:rPr>
        <w:t>, Paris, 1995. 404 pages.</w:t>
      </w:r>
    </w:p>
    <w:p w:rsidR="00534C54" w:rsidRDefault="00534C54" w:rsidP="00534C54">
      <w:pPr>
        <w:pStyle w:val="Paragraphedeliste"/>
        <w:numPr>
          <w:ilvl w:val="0"/>
          <w:numId w:val="52"/>
        </w:numPr>
        <w:rPr>
          <w:b w:val="0"/>
          <w:bCs/>
        </w:rPr>
      </w:pPr>
      <w:r>
        <w:rPr>
          <w:b w:val="0"/>
          <w:bCs/>
        </w:rPr>
        <w:t xml:space="preserve">BOUCHARENC Myriam et DELUCHE Joëlle, </w:t>
      </w:r>
      <w:r w:rsidRPr="00B9242F">
        <w:rPr>
          <w:b w:val="0"/>
          <w:bCs/>
          <w:i/>
          <w:iCs/>
        </w:rPr>
        <w:t>Littérature et reportage</w:t>
      </w:r>
      <w:r>
        <w:rPr>
          <w:b w:val="0"/>
          <w:bCs/>
        </w:rPr>
        <w:t>, Colloque international de Limoges (26-28 avril 2000), PULIM. 367 pages.</w:t>
      </w:r>
    </w:p>
    <w:p w:rsidR="00534C54" w:rsidRDefault="00534C54" w:rsidP="00534C54">
      <w:pPr>
        <w:pStyle w:val="Paragraphedeliste"/>
        <w:numPr>
          <w:ilvl w:val="0"/>
          <w:numId w:val="52"/>
        </w:numPr>
        <w:rPr>
          <w:b w:val="0"/>
          <w:bCs/>
        </w:rPr>
      </w:pPr>
      <w:r w:rsidRPr="00B9242F">
        <w:rPr>
          <w:b w:val="0"/>
          <w:bCs/>
        </w:rPr>
        <w:lastRenderedPageBreak/>
        <w:t>ELIAS HANNA Elias, La Presse arabe</w:t>
      </w:r>
      <w:r>
        <w:rPr>
          <w:b w:val="0"/>
          <w:bCs/>
        </w:rPr>
        <w:t xml:space="preserve">, Editions Maisonneuve et </w:t>
      </w:r>
      <w:proofErr w:type="spellStart"/>
      <w:r>
        <w:rPr>
          <w:b w:val="0"/>
          <w:bCs/>
        </w:rPr>
        <w:t>Larose</w:t>
      </w:r>
      <w:proofErr w:type="spellEnd"/>
      <w:r>
        <w:rPr>
          <w:b w:val="0"/>
          <w:bCs/>
        </w:rPr>
        <w:t>, Paris, 1993. 140 pages.</w:t>
      </w:r>
    </w:p>
    <w:p w:rsidR="00534C54" w:rsidRDefault="00534C54" w:rsidP="00534C54">
      <w:pPr>
        <w:pStyle w:val="Paragraphedeliste"/>
        <w:numPr>
          <w:ilvl w:val="0"/>
          <w:numId w:val="52"/>
        </w:numPr>
        <w:rPr>
          <w:b w:val="0"/>
          <w:bCs/>
        </w:rPr>
      </w:pPr>
      <w:r>
        <w:rPr>
          <w:b w:val="0"/>
          <w:bCs/>
        </w:rPr>
        <w:t xml:space="preserve">SCHUDSON Michael, </w:t>
      </w:r>
      <w:r w:rsidRPr="00525ADF">
        <w:rPr>
          <w:b w:val="0"/>
          <w:bCs/>
          <w:i/>
          <w:iCs/>
        </w:rPr>
        <w:t>Le pouvoir des média</w:t>
      </w:r>
      <w:r>
        <w:rPr>
          <w:b w:val="0"/>
          <w:bCs/>
        </w:rPr>
        <w:t xml:space="preserve">, Editions Nouveaux Horizons, Paris, </w:t>
      </w:r>
    </w:p>
    <w:p w:rsidR="00F955F3" w:rsidRPr="00525ADF" w:rsidRDefault="00F955F3" w:rsidP="00EA7DE6">
      <w:pPr>
        <w:rPr>
          <w:b w:val="0"/>
          <w:bCs/>
        </w:rPr>
      </w:pPr>
    </w:p>
    <w:p w:rsidR="009109E2" w:rsidRDefault="00534C54" w:rsidP="00534C54">
      <w:pPr>
        <w:pStyle w:val="Paragraphedeliste"/>
        <w:ind w:left="1080"/>
      </w:pPr>
      <w:r>
        <w:t xml:space="preserve">            </w:t>
      </w:r>
      <w:r w:rsidR="009109E2">
        <w:t>Revues :</w:t>
      </w:r>
    </w:p>
    <w:p w:rsidR="00B9242F" w:rsidRDefault="00B9242F" w:rsidP="00B9242F">
      <w:pPr>
        <w:pStyle w:val="Paragraphedeliste"/>
        <w:ind w:left="1080"/>
      </w:pPr>
    </w:p>
    <w:p w:rsidR="00B9242F" w:rsidRDefault="00B9242F" w:rsidP="006D2490">
      <w:pPr>
        <w:pStyle w:val="Paragraphedeliste"/>
        <w:numPr>
          <w:ilvl w:val="0"/>
          <w:numId w:val="52"/>
        </w:numPr>
        <w:rPr>
          <w:b w:val="0"/>
          <w:bCs/>
        </w:rPr>
      </w:pPr>
      <w:r>
        <w:rPr>
          <w:b w:val="0"/>
          <w:bCs/>
        </w:rPr>
        <w:t xml:space="preserve">REVAZ François, </w:t>
      </w:r>
      <w:r>
        <w:rPr>
          <w:b w:val="0"/>
          <w:bCs/>
          <w:i/>
          <w:iCs/>
        </w:rPr>
        <w:t xml:space="preserve">Le récit dans la presse écrite, </w:t>
      </w:r>
      <w:r w:rsidRPr="00B9242F">
        <w:rPr>
          <w:b w:val="0"/>
          <w:bCs/>
        </w:rPr>
        <w:t>revue Pratiques n° 94, Juin 1997</w:t>
      </w:r>
      <w:r>
        <w:rPr>
          <w:b w:val="0"/>
          <w:bCs/>
        </w:rPr>
        <w:t xml:space="preserve">. </w:t>
      </w:r>
    </w:p>
    <w:p w:rsidR="00525ADF" w:rsidRDefault="00B677F2" w:rsidP="00B677F2">
      <w:pPr>
        <w:pStyle w:val="Paragraphedeliste"/>
        <w:numPr>
          <w:ilvl w:val="0"/>
          <w:numId w:val="52"/>
        </w:numPr>
        <w:rPr>
          <w:b w:val="0"/>
          <w:bCs/>
        </w:rPr>
      </w:pPr>
      <w:r w:rsidRPr="00B677F2">
        <w:rPr>
          <w:b w:val="0"/>
          <w:bCs/>
          <w:i/>
          <w:iCs/>
        </w:rPr>
        <w:t>L’écriture journalistique</w:t>
      </w:r>
      <w:r>
        <w:rPr>
          <w:b w:val="0"/>
          <w:bCs/>
        </w:rPr>
        <w:t>, fiche infos, ARPEJ (association régions presse enseignant jeunesse).</w:t>
      </w:r>
    </w:p>
    <w:p w:rsidR="004E0835" w:rsidRDefault="004E0835" w:rsidP="004E0835">
      <w:pPr>
        <w:pStyle w:val="Paragraphedeliste"/>
        <w:ind w:left="1800"/>
        <w:rPr>
          <w:b w:val="0"/>
          <w:bCs/>
        </w:rPr>
      </w:pPr>
    </w:p>
    <w:p w:rsidR="00525ADF" w:rsidRDefault="00525ADF" w:rsidP="00B677F2">
      <w:pPr>
        <w:pStyle w:val="Paragraphedeliste"/>
        <w:numPr>
          <w:ilvl w:val="0"/>
          <w:numId w:val="48"/>
        </w:numPr>
      </w:pPr>
      <w:r>
        <w:t>Article</w:t>
      </w:r>
      <w:r w:rsidR="00534C54">
        <w:t>s</w:t>
      </w:r>
      <w:r>
        <w:t> :</w:t>
      </w:r>
    </w:p>
    <w:p w:rsidR="00B677F2" w:rsidRDefault="00B677F2" w:rsidP="00B677F2">
      <w:pPr>
        <w:pStyle w:val="Paragraphedeliste"/>
        <w:ind w:left="1080"/>
      </w:pPr>
    </w:p>
    <w:p w:rsidR="00525ADF" w:rsidRPr="00B677F2" w:rsidRDefault="00525ADF" w:rsidP="00525ADF">
      <w:pPr>
        <w:pStyle w:val="Paragraphedeliste"/>
        <w:numPr>
          <w:ilvl w:val="0"/>
          <w:numId w:val="53"/>
        </w:numPr>
      </w:pPr>
      <w:r>
        <w:rPr>
          <w:b w:val="0"/>
          <w:bCs/>
        </w:rPr>
        <w:t xml:space="preserve">MERDACI </w:t>
      </w:r>
      <w:proofErr w:type="spellStart"/>
      <w:r>
        <w:rPr>
          <w:b w:val="0"/>
          <w:bCs/>
        </w:rPr>
        <w:t>Abdellali</w:t>
      </w:r>
      <w:proofErr w:type="spellEnd"/>
      <w:r>
        <w:rPr>
          <w:b w:val="0"/>
          <w:bCs/>
        </w:rPr>
        <w:t xml:space="preserve">, </w:t>
      </w:r>
      <w:r w:rsidRPr="00B677F2">
        <w:rPr>
          <w:b w:val="0"/>
          <w:bCs/>
          <w:i/>
          <w:iCs/>
        </w:rPr>
        <w:t>Omar Samar, Passeur de modernité à la fin du 19</w:t>
      </w:r>
      <w:r w:rsidRPr="00B677F2">
        <w:rPr>
          <w:b w:val="0"/>
          <w:bCs/>
          <w:i/>
          <w:iCs/>
          <w:vertAlign w:val="superscript"/>
        </w:rPr>
        <w:t>e</w:t>
      </w:r>
      <w:r w:rsidRPr="00B677F2">
        <w:rPr>
          <w:b w:val="0"/>
          <w:bCs/>
          <w:i/>
          <w:iCs/>
        </w:rPr>
        <w:t xml:space="preserve"> siècle</w:t>
      </w:r>
      <w:r>
        <w:rPr>
          <w:b w:val="0"/>
          <w:bCs/>
        </w:rPr>
        <w:t xml:space="preserve">, Journal algérien El </w:t>
      </w:r>
      <w:proofErr w:type="spellStart"/>
      <w:r>
        <w:rPr>
          <w:b w:val="0"/>
          <w:bCs/>
        </w:rPr>
        <w:t>Watan</w:t>
      </w:r>
      <w:proofErr w:type="spellEnd"/>
      <w:r>
        <w:rPr>
          <w:b w:val="0"/>
          <w:bCs/>
        </w:rPr>
        <w:t xml:space="preserve">, </w:t>
      </w:r>
      <w:r w:rsidR="00B677F2">
        <w:rPr>
          <w:b w:val="0"/>
          <w:bCs/>
        </w:rPr>
        <w:t>18 décembre 2008.</w:t>
      </w:r>
    </w:p>
    <w:p w:rsidR="00B677F2" w:rsidRDefault="00B677F2" w:rsidP="00B677F2">
      <w:pPr>
        <w:pStyle w:val="Paragraphedeliste"/>
        <w:ind w:left="1800"/>
      </w:pPr>
    </w:p>
    <w:p w:rsidR="004E0835" w:rsidRDefault="004E0835" w:rsidP="00B677F2">
      <w:pPr>
        <w:pStyle w:val="Paragraphedeliste"/>
        <w:ind w:left="1800"/>
      </w:pPr>
    </w:p>
    <w:p w:rsidR="009109E2" w:rsidRDefault="009109E2" w:rsidP="009109E2">
      <w:pPr>
        <w:pStyle w:val="Paragraphedeliste"/>
        <w:numPr>
          <w:ilvl w:val="0"/>
          <w:numId w:val="48"/>
        </w:numPr>
      </w:pPr>
      <w:proofErr w:type="spellStart"/>
      <w:r>
        <w:t>Sitographie</w:t>
      </w:r>
      <w:proofErr w:type="spellEnd"/>
      <w:r>
        <w:t> :</w:t>
      </w:r>
    </w:p>
    <w:p w:rsidR="00B677F2" w:rsidRDefault="00B677F2" w:rsidP="00B677F2">
      <w:pPr>
        <w:pStyle w:val="Paragraphedeliste"/>
        <w:ind w:left="1080"/>
      </w:pPr>
    </w:p>
    <w:p w:rsidR="006D2490" w:rsidRDefault="00B677F2" w:rsidP="006D2490">
      <w:pPr>
        <w:pStyle w:val="Paragraphedeliste"/>
        <w:numPr>
          <w:ilvl w:val="0"/>
          <w:numId w:val="52"/>
        </w:numPr>
        <w:rPr>
          <w:b w:val="0"/>
          <w:bCs/>
        </w:rPr>
      </w:pPr>
      <w:r w:rsidRPr="00B677F2">
        <w:rPr>
          <w:b w:val="0"/>
          <w:bCs/>
        </w:rPr>
        <w:t>www. Wikipedia.org</w:t>
      </w:r>
      <w:r>
        <w:rPr>
          <w:b w:val="0"/>
          <w:bCs/>
        </w:rPr>
        <w:t>.</w:t>
      </w:r>
    </w:p>
    <w:p w:rsidR="00B677F2" w:rsidRDefault="00B677F2" w:rsidP="00A14E79">
      <w:pPr>
        <w:pStyle w:val="Paragraphedeliste"/>
        <w:numPr>
          <w:ilvl w:val="0"/>
          <w:numId w:val="52"/>
        </w:numPr>
        <w:rPr>
          <w:b w:val="0"/>
          <w:bCs/>
        </w:rPr>
      </w:pPr>
      <w:r>
        <w:rPr>
          <w:b w:val="0"/>
          <w:bCs/>
        </w:rPr>
        <w:t xml:space="preserve">www. Fabula. </w:t>
      </w:r>
      <w:proofErr w:type="spellStart"/>
      <w:r w:rsidR="00A14E79">
        <w:rPr>
          <w:b w:val="0"/>
          <w:bCs/>
        </w:rPr>
        <w:t>o</w:t>
      </w:r>
      <w:r>
        <w:rPr>
          <w:b w:val="0"/>
          <w:bCs/>
        </w:rPr>
        <w:t>rg</w:t>
      </w:r>
      <w:proofErr w:type="spellEnd"/>
      <w:r>
        <w:rPr>
          <w:b w:val="0"/>
          <w:bCs/>
        </w:rPr>
        <w:t>.</w:t>
      </w:r>
    </w:p>
    <w:p w:rsidR="00B677F2" w:rsidRPr="00B677F2" w:rsidRDefault="00A14E79" w:rsidP="006D2490">
      <w:pPr>
        <w:pStyle w:val="Paragraphedeliste"/>
        <w:numPr>
          <w:ilvl w:val="0"/>
          <w:numId w:val="52"/>
        </w:numPr>
        <w:rPr>
          <w:b w:val="0"/>
          <w:bCs/>
        </w:rPr>
      </w:pPr>
      <w:r>
        <w:rPr>
          <w:b w:val="0"/>
          <w:bCs/>
        </w:rPr>
        <w:t>www. Persee.fr.</w:t>
      </w:r>
    </w:p>
    <w:p w:rsidR="00B677F2" w:rsidRDefault="00A14E79" w:rsidP="00A14E79">
      <w:pPr>
        <w:pStyle w:val="Paragraphedeliste"/>
        <w:numPr>
          <w:ilvl w:val="0"/>
          <w:numId w:val="52"/>
        </w:numPr>
        <w:rPr>
          <w:b w:val="0"/>
          <w:bCs/>
        </w:rPr>
      </w:pPr>
      <w:r>
        <w:rPr>
          <w:b w:val="0"/>
          <w:bCs/>
        </w:rPr>
        <w:t>http:// thèses.univ-lyon2.fr</w:t>
      </w:r>
    </w:p>
    <w:p w:rsidR="00A14E79" w:rsidRDefault="00A14E79" w:rsidP="00A14E79">
      <w:pPr>
        <w:pStyle w:val="Paragraphedeliste"/>
        <w:numPr>
          <w:ilvl w:val="0"/>
          <w:numId w:val="52"/>
        </w:numPr>
        <w:rPr>
          <w:b w:val="0"/>
          <w:bCs/>
        </w:rPr>
      </w:pPr>
      <w:r>
        <w:rPr>
          <w:b w:val="0"/>
          <w:bCs/>
        </w:rPr>
        <w:t>http:// books.google.fr</w:t>
      </w:r>
    </w:p>
    <w:p w:rsidR="00A14E79" w:rsidRPr="00A14E79" w:rsidRDefault="006D0A62" w:rsidP="00A14E79">
      <w:pPr>
        <w:pStyle w:val="Paragraphedeliste"/>
        <w:numPr>
          <w:ilvl w:val="0"/>
          <w:numId w:val="52"/>
        </w:numPr>
        <w:rPr>
          <w:b w:val="0"/>
          <w:bCs/>
        </w:rPr>
      </w:pPr>
      <w:hyperlink r:id="rId26" w:history="1">
        <w:r w:rsidR="00A14E79" w:rsidRPr="00A14E79">
          <w:rPr>
            <w:rStyle w:val="Lienhypertexte"/>
            <w:b w:val="0"/>
            <w:bCs/>
            <w:color w:val="auto"/>
            <w:u w:val="none"/>
          </w:rPr>
          <w:t>http://seconvertir.blogs.com/2007/11/prenom-musulman-et-leur-signification.html</w:t>
        </w:r>
      </w:hyperlink>
      <w:r w:rsidR="00A14E79" w:rsidRPr="00A14E79">
        <w:rPr>
          <w:b w:val="0"/>
          <w:bCs/>
        </w:rPr>
        <w:t>.</w:t>
      </w:r>
    </w:p>
    <w:p w:rsidR="00A14E79" w:rsidRPr="00A14E79" w:rsidRDefault="00A14E79" w:rsidP="00A14E79">
      <w:pPr>
        <w:pStyle w:val="Paragraphedeliste"/>
        <w:ind w:left="1800"/>
        <w:rPr>
          <w:b w:val="0"/>
          <w:bCs/>
        </w:rPr>
      </w:pPr>
    </w:p>
    <w:p w:rsidR="009109E2" w:rsidRDefault="009109E2"/>
    <w:sectPr w:rsidR="009109E2" w:rsidSect="008F750F">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62AB" w:rsidRDefault="000062AB" w:rsidP="001A4B9D">
      <w:pPr>
        <w:spacing w:after="0" w:line="240" w:lineRule="auto"/>
      </w:pPr>
      <w:r>
        <w:separator/>
      </w:r>
    </w:p>
  </w:endnote>
  <w:endnote w:type="continuationSeparator" w:id="0">
    <w:p w:rsidR="000062AB" w:rsidRDefault="000062AB" w:rsidP="001A4B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5157"/>
      <w:docPartObj>
        <w:docPartGallery w:val="Page Numbers (Bottom of Page)"/>
        <w:docPartUnique/>
      </w:docPartObj>
    </w:sdtPr>
    <w:sdtContent>
      <w:p w:rsidR="0046343D" w:rsidRDefault="0046343D">
        <w:pPr>
          <w:pStyle w:val="Pieddepage"/>
          <w:jc w:val="right"/>
        </w:pPr>
        <w:fldSimple w:instr=" PAGE   \* MERGEFORMAT ">
          <w:r w:rsidR="005C2E6F">
            <w:rPr>
              <w:noProof/>
            </w:rPr>
            <w:t>1</w:t>
          </w:r>
        </w:fldSimple>
      </w:p>
    </w:sdtContent>
  </w:sdt>
  <w:p w:rsidR="0046343D" w:rsidRPr="00222A4B" w:rsidRDefault="0046343D">
    <w:pPr>
      <w:pStyle w:val="Pieddepage"/>
      <w:rPr>
        <w:sz w:val="17"/>
        <w:szCs w:val="17"/>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62AB" w:rsidRDefault="000062AB" w:rsidP="001A4B9D">
      <w:pPr>
        <w:spacing w:after="0" w:line="240" w:lineRule="auto"/>
      </w:pPr>
      <w:r>
        <w:separator/>
      </w:r>
    </w:p>
  </w:footnote>
  <w:footnote w:type="continuationSeparator" w:id="0">
    <w:p w:rsidR="000062AB" w:rsidRDefault="000062AB" w:rsidP="001A4B9D">
      <w:pPr>
        <w:spacing w:after="0" w:line="240" w:lineRule="auto"/>
      </w:pPr>
      <w:r>
        <w:continuationSeparator/>
      </w:r>
    </w:p>
  </w:footnote>
  <w:footnote w:id="1">
    <w:p w:rsidR="0046343D" w:rsidRPr="00222A4B" w:rsidRDefault="0046343D" w:rsidP="00326FE8">
      <w:pPr>
        <w:pStyle w:val="Notedebasdepage"/>
        <w:rPr>
          <w:b w:val="0"/>
          <w:bCs/>
          <w:sz w:val="19"/>
          <w:szCs w:val="19"/>
        </w:rPr>
      </w:pPr>
      <w:r w:rsidRPr="00222A4B">
        <w:rPr>
          <w:rStyle w:val="Appelnotedebasdep"/>
          <w:b w:val="0"/>
          <w:bCs/>
          <w:sz w:val="19"/>
          <w:szCs w:val="19"/>
        </w:rPr>
        <w:footnoteRef/>
      </w:r>
      <w:r w:rsidRPr="00222A4B">
        <w:rPr>
          <w:b w:val="0"/>
          <w:bCs/>
          <w:sz w:val="19"/>
          <w:szCs w:val="19"/>
        </w:rPr>
        <w:t xml:space="preserve">  Extraits du roman feuilleton de Omar Samar « </w:t>
      </w:r>
      <w:r w:rsidRPr="00222A4B">
        <w:rPr>
          <w:b w:val="0"/>
          <w:bCs/>
          <w:i/>
          <w:iCs/>
          <w:sz w:val="19"/>
          <w:szCs w:val="19"/>
        </w:rPr>
        <w:t>Ali ô mon frère !</w:t>
      </w:r>
      <w:r w:rsidRPr="00222A4B">
        <w:rPr>
          <w:b w:val="0"/>
          <w:bCs/>
          <w:sz w:val="19"/>
          <w:szCs w:val="19"/>
        </w:rPr>
        <w:t xml:space="preserve"> » 1893, El </w:t>
      </w:r>
      <w:proofErr w:type="spellStart"/>
      <w:r w:rsidRPr="00222A4B">
        <w:rPr>
          <w:b w:val="0"/>
          <w:bCs/>
          <w:sz w:val="19"/>
          <w:szCs w:val="19"/>
        </w:rPr>
        <w:t>Watan</w:t>
      </w:r>
      <w:proofErr w:type="spellEnd"/>
      <w:r w:rsidRPr="00222A4B">
        <w:rPr>
          <w:b w:val="0"/>
          <w:bCs/>
          <w:sz w:val="19"/>
          <w:szCs w:val="19"/>
        </w:rPr>
        <w:t xml:space="preserve">  18 décembre 2008</w:t>
      </w:r>
    </w:p>
  </w:footnote>
  <w:footnote w:id="2">
    <w:p w:rsidR="0046343D" w:rsidRPr="003469C9" w:rsidRDefault="0046343D" w:rsidP="003469C9">
      <w:pPr>
        <w:pStyle w:val="Notedebasdepage"/>
        <w:rPr>
          <w:b w:val="0"/>
          <w:bCs/>
        </w:rPr>
      </w:pPr>
      <w:r w:rsidRPr="003469C9">
        <w:rPr>
          <w:rStyle w:val="Appelnotedebasdep"/>
          <w:b w:val="0"/>
          <w:bCs/>
        </w:rPr>
        <w:footnoteRef/>
      </w:r>
      <w:r>
        <w:rPr>
          <w:b w:val="0"/>
          <w:bCs/>
        </w:rPr>
        <w:t xml:space="preserve">   </w:t>
      </w:r>
      <w:r w:rsidRPr="00EA2A4E">
        <w:rPr>
          <w:rFonts w:ascii="Times New Roman" w:eastAsia="Calibri" w:hAnsi="Times New Roman" w:cs="Arial"/>
          <w:b w:val="0"/>
          <w:bCs/>
        </w:rPr>
        <w:t xml:space="preserve">Denis DIDEROT, </w:t>
      </w:r>
      <w:r>
        <w:rPr>
          <w:rFonts w:ascii="Times New Roman" w:eastAsia="Calibri" w:hAnsi="Times New Roman" w:cs="Arial"/>
          <w:b w:val="0"/>
          <w:bCs/>
          <w:i/>
          <w:iCs/>
        </w:rPr>
        <w:t xml:space="preserve">Œuvres de Denis Diderot, </w:t>
      </w:r>
      <w:r w:rsidRPr="00A70B14">
        <w:rPr>
          <w:rFonts w:ascii="Times New Roman" w:eastAsia="Calibri" w:hAnsi="Times New Roman" w:cs="Arial"/>
          <w:b w:val="0"/>
          <w:bCs/>
        </w:rPr>
        <w:t xml:space="preserve">volume </w:t>
      </w:r>
      <w:proofErr w:type="gramStart"/>
      <w:r w:rsidRPr="00A70B14">
        <w:rPr>
          <w:rFonts w:ascii="Times New Roman" w:eastAsia="Calibri" w:hAnsi="Times New Roman" w:cs="Arial"/>
          <w:b w:val="0"/>
          <w:bCs/>
        </w:rPr>
        <w:t>5</w:t>
      </w:r>
      <w:r>
        <w:rPr>
          <w:rFonts w:ascii="Times New Roman" w:eastAsia="Calibri" w:hAnsi="Times New Roman" w:cs="Arial"/>
          <w:b w:val="0"/>
          <w:bCs/>
          <w:i/>
          <w:iCs/>
        </w:rPr>
        <w:t xml:space="preserve"> ,</w:t>
      </w:r>
      <w:proofErr w:type="gramEnd"/>
      <w:r>
        <w:rPr>
          <w:rFonts w:ascii="Times New Roman" w:eastAsia="Calibri" w:hAnsi="Times New Roman" w:cs="Arial"/>
          <w:b w:val="0"/>
          <w:bCs/>
        </w:rPr>
        <w:t xml:space="preserve">  chez Belin, Paris 1819, pp 635,636.</w:t>
      </w:r>
    </w:p>
  </w:footnote>
  <w:footnote w:id="3">
    <w:p w:rsidR="0046343D" w:rsidRPr="001E7E0E" w:rsidRDefault="0046343D" w:rsidP="00735419">
      <w:pPr>
        <w:pStyle w:val="Notedebasdepage"/>
        <w:rPr>
          <w:b w:val="0"/>
          <w:bCs/>
        </w:rPr>
      </w:pPr>
      <w:r w:rsidRPr="003469C9">
        <w:rPr>
          <w:rStyle w:val="Appelnotedebasdep"/>
        </w:rPr>
        <w:footnoteRef/>
      </w:r>
      <w:r w:rsidRPr="003469C9">
        <w:t xml:space="preserve"> </w:t>
      </w:r>
      <w:r w:rsidRPr="00222A4B">
        <w:rPr>
          <w:sz w:val="15"/>
          <w:szCs w:val="15"/>
        </w:rPr>
        <w:t xml:space="preserve">  </w:t>
      </w:r>
      <w:r w:rsidRPr="001E7E0E">
        <w:rPr>
          <w:b w:val="0"/>
          <w:bCs/>
        </w:rPr>
        <w:t xml:space="preserve">Charles NODIER Littérature moderne, </w:t>
      </w:r>
      <w:r w:rsidRPr="001E7E0E">
        <w:rPr>
          <w:b w:val="0"/>
          <w:bCs/>
          <w:i/>
          <w:iCs/>
        </w:rPr>
        <w:t>Du style topographique</w:t>
      </w:r>
      <w:r w:rsidRPr="001E7E0E">
        <w:rPr>
          <w:b w:val="0"/>
          <w:bCs/>
        </w:rPr>
        <w:t xml:space="preserve">,  Revue de Paris, tome sixième,   </w:t>
      </w:r>
    </w:p>
    <w:p w:rsidR="0046343D" w:rsidRPr="001E7E0E" w:rsidRDefault="0046343D" w:rsidP="001A4B9D">
      <w:pPr>
        <w:pStyle w:val="Notedebasdepage"/>
        <w:rPr>
          <w:b w:val="0"/>
          <w:bCs/>
        </w:rPr>
      </w:pPr>
      <w:r w:rsidRPr="001E7E0E">
        <w:rPr>
          <w:b w:val="0"/>
          <w:bCs/>
        </w:rPr>
        <w:t xml:space="preserve">    Paris 1829, p 244-245,</w:t>
      </w:r>
    </w:p>
  </w:footnote>
  <w:footnote w:id="4">
    <w:p w:rsidR="0046343D" w:rsidRPr="001E7E0E" w:rsidRDefault="0046343D" w:rsidP="001E7E0E">
      <w:pPr>
        <w:shd w:val="clear" w:color="auto" w:fill="FFFFFF"/>
        <w:spacing w:after="0" w:line="240" w:lineRule="auto"/>
        <w:jc w:val="both"/>
        <w:rPr>
          <w:rFonts w:eastAsia="Times New Roman" w:cstheme="majorBidi"/>
          <w:b w:val="0"/>
          <w:bCs/>
          <w:i/>
          <w:iCs/>
          <w:sz w:val="20"/>
          <w:szCs w:val="20"/>
          <w:lang w:eastAsia="fr-FR"/>
        </w:rPr>
      </w:pPr>
      <w:r w:rsidRPr="001E7E0E">
        <w:rPr>
          <w:rStyle w:val="Appelnotedebasdep"/>
          <w:sz w:val="20"/>
          <w:szCs w:val="20"/>
        </w:rPr>
        <w:footnoteRef/>
      </w:r>
      <w:r w:rsidRPr="001E7E0E">
        <w:rPr>
          <w:sz w:val="20"/>
          <w:szCs w:val="20"/>
        </w:rPr>
        <w:t xml:space="preserve">  </w:t>
      </w:r>
      <w:proofErr w:type="spellStart"/>
      <w:r w:rsidRPr="001E7E0E">
        <w:rPr>
          <w:rFonts w:cstheme="majorBidi"/>
          <w:b w:val="0"/>
          <w:bCs/>
          <w:sz w:val="20"/>
          <w:szCs w:val="20"/>
        </w:rPr>
        <w:t>Mouillaud</w:t>
      </w:r>
      <w:proofErr w:type="spellEnd"/>
      <w:r w:rsidRPr="001E7E0E">
        <w:rPr>
          <w:rFonts w:cstheme="majorBidi"/>
          <w:b w:val="0"/>
          <w:bCs/>
          <w:sz w:val="20"/>
          <w:szCs w:val="20"/>
        </w:rPr>
        <w:t xml:space="preserve"> Maurice et </w:t>
      </w:r>
      <w:proofErr w:type="spellStart"/>
      <w:r w:rsidRPr="001E7E0E">
        <w:rPr>
          <w:rFonts w:cstheme="majorBidi"/>
          <w:b w:val="0"/>
          <w:bCs/>
          <w:sz w:val="20"/>
          <w:szCs w:val="20"/>
        </w:rPr>
        <w:t>Tétu</w:t>
      </w:r>
      <w:proofErr w:type="spellEnd"/>
      <w:r w:rsidRPr="001E7E0E">
        <w:rPr>
          <w:rFonts w:cstheme="majorBidi"/>
          <w:b w:val="0"/>
          <w:bCs/>
          <w:sz w:val="20"/>
          <w:szCs w:val="20"/>
        </w:rPr>
        <w:t xml:space="preserve"> Jean-François,</w:t>
      </w:r>
      <w:r w:rsidRPr="001E7E0E">
        <w:rPr>
          <w:rFonts w:cstheme="majorBidi"/>
          <w:b w:val="0"/>
          <w:bCs/>
          <w:i/>
          <w:iCs/>
          <w:sz w:val="20"/>
          <w:szCs w:val="20"/>
        </w:rPr>
        <w:t xml:space="preserve"> Le journal quotidien</w:t>
      </w:r>
      <w:r w:rsidRPr="001E7E0E">
        <w:rPr>
          <w:rFonts w:cstheme="majorBidi"/>
          <w:b w:val="0"/>
          <w:bCs/>
          <w:sz w:val="20"/>
          <w:szCs w:val="20"/>
        </w:rPr>
        <w:t xml:space="preserve">, </w:t>
      </w:r>
      <w:r w:rsidRPr="001E7E0E">
        <w:rPr>
          <w:rFonts w:eastAsia="Times New Roman" w:cstheme="majorBidi"/>
          <w:b w:val="0"/>
          <w:bCs/>
          <w:sz w:val="20"/>
          <w:szCs w:val="20"/>
          <w:lang w:eastAsia="fr-FR"/>
        </w:rPr>
        <w:t xml:space="preserve">Médias </w:t>
      </w:r>
      <w:r w:rsidRPr="001E7E0E">
        <w:rPr>
          <w:rFonts w:eastAsia="Times New Roman" w:cstheme="majorBidi"/>
          <w:b w:val="0"/>
          <w:bCs/>
          <w:i/>
          <w:iCs/>
          <w:sz w:val="20"/>
          <w:szCs w:val="20"/>
          <w:lang w:eastAsia="fr-FR"/>
        </w:rPr>
        <w:t xml:space="preserve"> Presses universitaires de </w:t>
      </w:r>
      <w:proofErr w:type="spellStart"/>
      <w:proofErr w:type="gramStart"/>
      <w:r w:rsidRPr="001E7E0E">
        <w:rPr>
          <w:rFonts w:eastAsia="Times New Roman" w:cstheme="majorBidi"/>
          <w:b w:val="0"/>
          <w:bCs/>
          <w:i/>
          <w:iCs/>
          <w:sz w:val="20"/>
          <w:szCs w:val="20"/>
          <w:lang w:eastAsia="fr-FR"/>
        </w:rPr>
        <w:t>lyon</w:t>
      </w:r>
      <w:proofErr w:type="spellEnd"/>
      <w:r w:rsidRPr="001E7E0E">
        <w:rPr>
          <w:rFonts w:eastAsia="Times New Roman" w:cstheme="majorBidi"/>
          <w:b w:val="0"/>
          <w:bCs/>
          <w:i/>
          <w:iCs/>
          <w:sz w:val="20"/>
          <w:szCs w:val="20"/>
          <w:lang w:eastAsia="fr-FR"/>
        </w:rPr>
        <w:t xml:space="preserve"> ,</w:t>
      </w:r>
      <w:proofErr w:type="gramEnd"/>
      <w:r w:rsidRPr="001E7E0E">
        <w:rPr>
          <w:rFonts w:eastAsia="Times New Roman" w:cstheme="majorBidi"/>
          <w:b w:val="0"/>
          <w:bCs/>
          <w:i/>
          <w:iCs/>
          <w:sz w:val="20"/>
          <w:szCs w:val="20"/>
          <w:lang w:eastAsia="fr-FR"/>
        </w:rPr>
        <w:t xml:space="preserve"> </w:t>
      </w:r>
    </w:p>
    <w:p w:rsidR="0046343D" w:rsidRPr="001E7E0E" w:rsidRDefault="0046343D" w:rsidP="001A4B9D">
      <w:pPr>
        <w:shd w:val="clear" w:color="auto" w:fill="FFFFFF"/>
        <w:spacing w:after="0" w:line="240" w:lineRule="auto"/>
        <w:jc w:val="both"/>
        <w:rPr>
          <w:rFonts w:eastAsia="Times New Roman" w:cstheme="majorBidi"/>
          <w:b w:val="0"/>
          <w:bCs/>
          <w:i/>
          <w:iCs/>
          <w:sz w:val="20"/>
          <w:szCs w:val="20"/>
          <w:lang w:eastAsia="fr-FR"/>
        </w:rPr>
      </w:pPr>
      <w:r w:rsidRPr="001E7E0E">
        <w:rPr>
          <w:rFonts w:eastAsia="Times New Roman" w:cstheme="majorBidi"/>
          <w:b w:val="0"/>
          <w:bCs/>
          <w:i/>
          <w:iCs/>
          <w:sz w:val="20"/>
          <w:szCs w:val="20"/>
          <w:lang w:eastAsia="fr-FR"/>
        </w:rPr>
        <w:t xml:space="preserve">    p 174,</w:t>
      </w:r>
      <w:r w:rsidRPr="001E7E0E">
        <w:rPr>
          <w:rFonts w:eastAsia="Times New Roman" w:cstheme="majorBidi"/>
          <w:b w:val="0"/>
          <w:bCs/>
          <w:sz w:val="20"/>
          <w:szCs w:val="20"/>
          <w:lang w:eastAsia="fr-FR"/>
        </w:rPr>
        <w:t>1989</w:t>
      </w:r>
    </w:p>
  </w:footnote>
  <w:footnote w:id="5">
    <w:p w:rsidR="0046343D" w:rsidRPr="001E7E0E" w:rsidRDefault="0046343D" w:rsidP="00735419">
      <w:pPr>
        <w:pStyle w:val="Notedebasdepage"/>
        <w:rPr>
          <w:rFonts w:cstheme="majorBidi"/>
          <w:b w:val="0"/>
          <w:bCs/>
        </w:rPr>
      </w:pPr>
      <w:r w:rsidRPr="001E7E0E">
        <w:rPr>
          <w:rStyle w:val="Appelnotedebasdep"/>
          <w:rFonts w:cstheme="majorBidi"/>
          <w:b w:val="0"/>
          <w:bCs/>
        </w:rPr>
        <w:footnoteRef/>
      </w:r>
      <w:r w:rsidRPr="001E7E0E">
        <w:rPr>
          <w:rFonts w:cstheme="majorBidi"/>
          <w:b w:val="0"/>
          <w:bCs/>
        </w:rPr>
        <w:t xml:space="preserve"> Ch.</w:t>
      </w:r>
      <w:r>
        <w:rPr>
          <w:rFonts w:cstheme="majorBidi"/>
          <w:b w:val="0"/>
          <w:bCs/>
        </w:rPr>
        <w:t xml:space="preserve"> </w:t>
      </w:r>
      <w:r w:rsidRPr="001E7E0E">
        <w:rPr>
          <w:rFonts w:cstheme="majorBidi"/>
          <w:b w:val="0"/>
          <w:bCs/>
        </w:rPr>
        <w:t xml:space="preserve">Colombani, </w:t>
      </w:r>
      <w:r w:rsidRPr="001E7E0E">
        <w:rPr>
          <w:rFonts w:cstheme="majorBidi"/>
          <w:b w:val="0"/>
          <w:bCs/>
          <w:i/>
          <w:iCs/>
        </w:rPr>
        <w:t>journaliste au Monde</w:t>
      </w:r>
      <w:r w:rsidRPr="001E7E0E">
        <w:rPr>
          <w:rFonts w:cstheme="majorBidi"/>
          <w:b w:val="0"/>
          <w:bCs/>
        </w:rPr>
        <w:t xml:space="preserve">, cité par </w:t>
      </w:r>
      <w:proofErr w:type="spellStart"/>
      <w:r w:rsidRPr="001E7E0E">
        <w:rPr>
          <w:rFonts w:cstheme="majorBidi"/>
          <w:b w:val="0"/>
          <w:bCs/>
        </w:rPr>
        <w:t>Petitjean</w:t>
      </w:r>
      <w:proofErr w:type="spellEnd"/>
      <w:r w:rsidRPr="001E7E0E">
        <w:rPr>
          <w:rFonts w:cstheme="majorBidi"/>
          <w:b w:val="0"/>
          <w:bCs/>
        </w:rPr>
        <w:t>, 1986, P 67.</w:t>
      </w:r>
    </w:p>
  </w:footnote>
  <w:footnote w:id="6">
    <w:p w:rsidR="0046343D" w:rsidRPr="001142AC" w:rsidRDefault="0046343D">
      <w:pPr>
        <w:pStyle w:val="Notedebasdepage"/>
        <w:rPr>
          <w:b w:val="0"/>
          <w:bCs/>
        </w:rPr>
      </w:pPr>
      <w:r w:rsidRPr="001142AC">
        <w:rPr>
          <w:rStyle w:val="Appelnotedebasdep"/>
          <w:b w:val="0"/>
          <w:bCs/>
        </w:rPr>
        <w:footnoteRef/>
      </w:r>
      <w:r w:rsidRPr="001142AC">
        <w:rPr>
          <w:b w:val="0"/>
          <w:bCs/>
        </w:rPr>
        <w:t xml:space="preserve"> Mustapha </w:t>
      </w:r>
      <w:proofErr w:type="spellStart"/>
      <w:r w:rsidRPr="001142AC">
        <w:rPr>
          <w:b w:val="0"/>
          <w:bCs/>
        </w:rPr>
        <w:t>Benfodil</w:t>
      </w:r>
      <w:proofErr w:type="spellEnd"/>
      <w:r w:rsidRPr="001142AC">
        <w:rPr>
          <w:b w:val="0"/>
          <w:bCs/>
        </w:rPr>
        <w:t xml:space="preserve">, </w:t>
      </w:r>
      <w:r w:rsidRPr="001142AC">
        <w:rPr>
          <w:b w:val="0"/>
          <w:bCs/>
          <w:i/>
          <w:iCs/>
        </w:rPr>
        <w:t>Archéologie du chaos (amoureux)</w:t>
      </w:r>
      <w:r w:rsidRPr="001142AC">
        <w:rPr>
          <w:b w:val="0"/>
          <w:bCs/>
        </w:rPr>
        <w:t>,</w:t>
      </w:r>
      <w:r>
        <w:rPr>
          <w:b w:val="0"/>
          <w:bCs/>
        </w:rPr>
        <w:t xml:space="preserve"> Editions </w:t>
      </w:r>
      <w:proofErr w:type="spellStart"/>
      <w:r>
        <w:rPr>
          <w:b w:val="0"/>
          <w:bCs/>
        </w:rPr>
        <w:t>Barzakh</w:t>
      </w:r>
      <w:proofErr w:type="spellEnd"/>
      <w:r>
        <w:rPr>
          <w:b w:val="0"/>
          <w:bCs/>
        </w:rPr>
        <w:t>, juillet 2008.</w:t>
      </w:r>
    </w:p>
  </w:footnote>
  <w:footnote w:id="7">
    <w:p w:rsidR="0046343D" w:rsidRDefault="0046343D" w:rsidP="0059291F">
      <w:pPr>
        <w:pStyle w:val="Notedebasdepage"/>
        <w:rPr>
          <w:b w:val="0"/>
          <w:bCs/>
        </w:rPr>
      </w:pPr>
      <w:r w:rsidRPr="00975FA7">
        <w:rPr>
          <w:rStyle w:val="Appelnotedebasdep"/>
          <w:b w:val="0"/>
          <w:bCs/>
        </w:rPr>
        <w:footnoteRef/>
      </w:r>
      <w:r w:rsidRPr="00975FA7">
        <w:rPr>
          <w:b w:val="0"/>
          <w:bCs/>
        </w:rPr>
        <w:t xml:space="preserve">  Mustapha </w:t>
      </w:r>
      <w:proofErr w:type="spellStart"/>
      <w:r w:rsidRPr="00975FA7">
        <w:rPr>
          <w:b w:val="0"/>
          <w:bCs/>
        </w:rPr>
        <w:t>Benfodil</w:t>
      </w:r>
      <w:proofErr w:type="spellEnd"/>
      <w:r w:rsidRPr="00975FA7">
        <w:rPr>
          <w:b w:val="0"/>
          <w:bCs/>
        </w:rPr>
        <w:t xml:space="preserve"> a choisi d’appeler le lieu </w:t>
      </w:r>
      <w:r>
        <w:rPr>
          <w:b w:val="0"/>
          <w:bCs/>
        </w:rPr>
        <w:t xml:space="preserve">où les terroristes ont pris refuge « Gland Land »  qui signifie lieu   </w:t>
      </w:r>
    </w:p>
    <w:p w:rsidR="0046343D" w:rsidRPr="00975FA7" w:rsidRDefault="0046343D" w:rsidP="0059291F">
      <w:pPr>
        <w:pStyle w:val="Notedebasdepage"/>
        <w:rPr>
          <w:b w:val="0"/>
          <w:bCs/>
        </w:rPr>
      </w:pPr>
      <w:r>
        <w:rPr>
          <w:b w:val="0"/>
          <w:bCs/>
        </w:rPr>
        <w:t xml:space="preserve">    </w:t>
      </w:r>
      <w:proofErr w:type="gramStart"/>
      <w:r>
        <w:rPr>
          <w:b w:val="0"/>
          <w:bCs/>
        </w:rPr>
        <w:t>de</w:t>
      </w:r>
      <w:proofErr w:type="gramEnd"/>
      <w:r>
        <w:rPr>
          <w:b w:val="0"/>
          <w:bCs/>
        </w:rPr>
        <w:t xml:space="preserve">  oisiveté où personne ne travaille en menant la belle vie.</w:t>
      </w:r>
    </w:p>
  </w:footnote>
  <w:footnote w:id="8">
    <w:p w:rsidR="0046343D" w:rsidRPr="00222A4B" w:rsidRDefault="0046343D" w:rsidP="001A4B9D">
      <w:pPr>
        <w:pStyle w:val="Notedebasdepage"/>
        <w:rPr>
          <w:b w:val="0"/>
          <w:bCs/>
          <w:sz w:val="19"/>
          <w:szCs w:val="19"/>
        </w:rPr>
      </w:pPr>
      <w:r w:rsidRPr="00222A4B">
        <w:rPr>
          <w:rStyle w:val="Appelnotedebasdep"/>
          <w:b w:val="0"/>
          <w:bCs/>
          <w:sz w:val="15"/>
          <w:szCs w:val="15"/>
        </w:rPr>
        <w:footnoteRef/>
      </w:r>
      <w:r w:rsidRPr="00222A4B">
        <w:rPr>
          <w:b w:val="0"/>
          <w:bCs/>
          <w:sz w:val="15"/>
          <w:szCs w:val="15"/>
        </w:rPr>
        <w:t xml:space="preserve">  </w:t>
      </w:r>
      <w:r w:rsidRPr="00222A4B">
        <w:rPr>
          <w:b w:val="0"/>
          <w:bCs/>
          <w:sz w:val="19"/>
          <w:szCs w:val="19"/>
        </w:rPr>
        <w:t>T. TODOROV,</w:t>
      </w:r>
      <w:r w:rsidRPr="00222A4B">
        <w:rPr>
          <w:b w:val="0"/>
          <w:bCs/>
          <w:i/>
          <w:iCs/>
          <w:sz w:val="19"/>
          <w:szCs w:val="19"/>
        </w:rPr>
        <w:t xml:space="preserve"> Recherches sémiologiques : analyse structurales du récit</w:t>
      </w:r>
      <w:r w:rsidRPr="00222A4B">
        <w:rPr>
          <w:b w:val="0"/>
          <w:bCs/>
          <w:sz w:val="19"/>
          <w:szCs w:val="19"/>
        </w:rPr>
        <w:t xml:space="preserve">: </w:t>
      </w:r>
      <w:r w:rsidRPr="00222A4B">
        <w:rPr>
          <w:b w:val="0"/>
          <w:bCs/>
          <w:i/>
          <w:iCs/>
          <w:sz w:val="19"/>
          <w:szCs w:val="19"/>
        </w:rPr>
        <w:t>Les catégories du récit littéraire</w:t>
      </w:r>
      <w:r w:rsidRPr="00222A4B">
        <w:rPr>
          <w:b w:val="0"/>
          <w:bCs/>
          <w:sz w:val="19"/>
          <w:szCs w:val="19"/>
        </w:rPr>
        <w:t xml:space="preserve">, </w:t>
      </w:r>
    </w:p>
    <w:p w:rsidR="0046343D" w:rsidRPr="00222A4B" w:rsidRDefault="0046343D" w:rsidP="001A4B9D">
      <w:pPr>
        <w:pStyle w:val="Notedebasdepage"/>
        <w:rPr>
          <w:b w:val="0"/>
          <w:bCs/>
          <w:sz w:val="19"/>
          <w:szCs w:val="19"/>
        </w:rPr>
      </w:pPr>
      <w:r w:rsidRPr="00222A4B">
        <w:rPr>
          <w:b w:val="0"/>
          <w:bCs/>
          <w:sz w:val="19"/>
          <w:szCs w:val="19"/>
        </w:rPr>
        <w:t xml:space="preserve">    Revue  </w:t>
      </w:r>
      <w:r w:rsidRPr="00222A4B">
        <w:rPr>
          <w:b w:val="0"/>
          <w:bCs/>
          <w:i/>
          <w:iCs/>
          <w:sz w:val="19"/>
          <w:szCs w:val="19"/>
        </w:rPr>
        <w:t>Communications</w:t>
      </w:r>
      <w:r w:rsidRPr="00222A4B">
        <w:rPr>
          <w:b w:val="0"/>
          <w:bCs/>
          <w:sz w:val="19"/>
          <w:szCs w:val="19"/>
        </w:rPr>
        <w:t xml:space="preserve"> n° 8, page 125.</w:t>
      </w:r>
    </w:p>
  </w:footnote>
  <w:footnote w:id="9">
    <w:p w:rsidR="0046343D" w:rsidRPr="00735419" w:rsidRDefault="0046343D" w:rsidP="001A4B9D">
      <w:pPr>
        <w:pStyle w:val="Notedebasdepage"/>
        <w:rPr>
          <w:b w:val="0"/>
          <w:bCs/>
        </w:rPr>
      </w:pPr>
      <w:r w:rsidRPr="00222A4B">
        <w:rPr>
          <w:rStyle w:val="Appelnotedebasdep"/>
          <w:b w:val="0"/>
          <w:bCs/>
          <w:sz w:val="17"/>
          <w:szCs w:val="17"/>
        </w:rPr>
        <w:footnoteRef/>
      </w:r>
      <w:r>
        <w:rPr>
          <w:b w:val="0"/>
          <w:bCs/>
          <w:sz w:val="17"/>
          <w:szCs w:val="17"/>
        </w:rPr>
        <w:t xml:space="preserve">  </w:t>
      </w:r>
      <w:r w:rsidRPr="00222A4B">
        <w:rPr>
          <w:b w:val="0"/>
          <w:bCs/>
          <w:sz w:val="17"/>
          <w:szCs w:val="17"/>
        </w:rPr>
        <w:t xml:space="preserve">  </w:t>
      </w:r>
      <w:r w:rsidRPr="00735419">
        <w:rPr>
          <w:b w:val="0"/>
          <w:bCs/>
        </w:rPr>
        <w:t xml:space="preserve">J.M. ADAM </w:t>
      </w:r>
      <w:r w:rsidRPr="00735419">
        <w:rPr>
          <w:b w:val="0"/>
          <w:bCs/>
          <w:i/>
          <w:iCs/>
        </w:rPr>
        <w:t>le texte narratif</w:t>
      </w:r>
      <w:r w:rsidRPr="00735419">
        <w:rPr>
          <w:b w:val="0"/>
          <w:bCs/>
        </w:rPr>
        <w:t>,  Ed. Nathan, Paris, 1985.</w:t>
      </w:r>
    </w:p>
  </w:footnote>
  <w:footnote w:id="10">
    <w:p w:rsidR="0046343D" w:rsidRPr="00735419" w:rsidRDefault="0046343D" w:rsidP="001A4B9D">
      <w:pPr>
        <w:pStyle w:val="Notedebasdepage"/>
        <w:rPr>
          <w:b w:val="0"/>
          <w:bCs/>
        </w:rPr>
      </w:pPr>
      <w:r w:rsidRPr="00735419">
        <w:rPr>
          <w:rStyle w:val="Appelnotedebasdep"/>
          <w:b w:val="0"/>
          <w:bCs/>
        </w:rPr>
        <w:footnoteRef/>
      </w:r>
      <w:r w:rsidRPr="00735419">
        <w:rPr>
          <w:b w:val="0"/>
          <w:bCs/>
        </w:rPr>
        <w:t xml:space="preserve">  Omar Khayyâm </w:t>
      </w:r>
      <w:proofErr w:type="gramStart"/>
      <w:r w:rsidRPr="00735419">
        <w:rPr>
          <w:b w:val="0"/>
          <w:bCs/>
        </w:rPr>
        <w:t>( 1048</w:t>
      </w:r>
      <w:proofErr w:type="gramEnd"/>
      <w:r w:rsidRPr="00735419">
        <w:rPr>
          <w:b w:val="0"/>
          <w:bCs/>
        </w:rPr>
        <w:t xml:space="preserve"> – 1131 [Nichapour, Iran] ) était un homme brillant, qui excellait en philosophie, en </w:t>
      </w:r>
    </w:p>
    <w:p w:rsidR="0046343D" w:rsidRPr="00735419" w:rsidRDefault="0046343D" w:rsidP="001A4B9D">
      <w:pPr>
        <w:pStyle w:val="Notedebasdepage"/>
        <w:rPr>
          <w:b w:val="0"/>
          <w:bCs/>
        </w:rPr>
      </w:pPr>
      <w:r w:rsidRPr="00735419">
        <w:rPr>
          <w:b w:val="0"/>
          <w:bCs/>
        </w:rPr>
        <w:t xml:space="preserve">     </w:t>
      </w:r>
      <w:proofErr w:type="gramStart"/>
      <w:r w:rsidRPr="00735419">
        <w:rPr>
          <w:b w:val="0"/>
          <w:bCs/>
        </w:rPr>
        <w:t>poésie</w:t>
      </w:r>
      <w:proofErr w:type="gramEnd"/>
      <w:r w:rsidRPr="00735419">
        <w:rPr>
          <w:b w:val="0"/>
          <w:bCs/>
        </w:rPr>
        <w:t xml:space="preserve">, en mathématiques  et en astrologie. La popularité de Khayyâm  en Occident est surtout due à ses </w:t>
      </w:r>
    </w:p>
    <w:p w:rsidR="0046343D" w:rsidRPr="00735419" w:rsidRDefault="0046343D" w:rsidP="001A4B9D">
      <w:pPr>
        <w:pStyle w:val="Notedebasdepage"/>
        <w:rPr>
          <w:b w:val="0"/>
          <w:bCs/>
        </w:rPr>
      </w:pPr>
      <w:r w:rsidRPr="00735419">
        <w:rPr>
          <w:b w:val="0"/>
          <w:bCs/>
        </w:rPr>
        <w:t xml:space="preserve">     </w:t>
      </w:r>
      <w:proofErr w:type="spellStart"/>
      <w:r w:rsidRPr="00735419">
        <w:rPr>
          <w:b w:val="0"/>
          <w:bCs/>
        </w:rPr>
        <w:t>Robbayât</w:t>
      </w:r>
      <w:proofErr w:type="spellEnd"/>
      <w:r w:rsidRPr="00735419">
        <w:rPr>
          <w:b w:val="0"/>
          <w:bCs/>
        </w:rPr>
        <w:t>, quatrains parfois désabusés où il chante la vie, les femmes, le vin.</w:t>
      </w:r>
    </w:p>
  </w:footnote>
  <w:footnote w:id="11">
    <w:p w:rsidR="0046343D" w:rsidRPr="00F026F2" w:rsidRDefault="0046343D" w:rsidP="00735419">
      <w:pPr>
        <w:pStyle w:val="Titre1"/>
        <w:spacing w:before="0"/>
        <w:jc w:val="left"/>
        <w:rPr>
          <w:b w:val="0"/>
          <w:bCs w:val="0"/>
          <w:sz w:val="20"/>
          <w:szCs w:val="20"/>
        </w:rPr>
      </w:pPr>
      <w:r w:rsidRPr="008C58F6">
        <w:rPr>
          <w:rStyle w:val="Appelnotedebasdep"/>
          <w:sz w:val="20"/>
          <w:szCs w:val="20"/>
        </w:rPr>
        <w:footnoteRef/>
      </w:r>
      <w:r w:rsidRPr="008C58F6">
        <w:rPr>
          <w:sz w:val="20"/>
          <w:szCs w:val="20"/>
        </w:rPr>
        <w:t xml:space="preserve"> </w:t>
      </w:r>
      <w:r w:rsidRPr="00F026F2">
        <w:rPr>
          <w:b w:val="0"/>
          <w:bCs w:val="0"/>
          <w:sz w:val="20"/>
          <w:szCs w:val="20"/>
        </w:rPr>
        <w:t xml:space="preserve">Jacques </w:t>
      </w:r>
      <w:proofErr w:type="spellStart"/>
      <w:r w:rsidRPr="00F026F2">
        <w:rPr>
          <w:b w:val="0"/>
          <w:bCs w:val="0"/>
          <w:sz w:val="20"/>
          <w:szCs w:val="20"/>
        </w:rPr>
        <w:t>Bres</w:t>
      </w:r>
      <w:proofErr w:type="spellEnd"/>
      <w:r w:rsidRPr="00F026F2">
        <w:rPr>
          <w:i/>
          <w:iCs/>
          <w:sz w:val="20"/>
          <w:szCs w:val="20"/>
        </w:rPr>
        <w:t xml:space="preserve">, </w:t>
      </w:r>
      <w:r w:rsidRPr="00F026F2">
        <w:rPr>
          <w:b w:val="0"/>
          <w:bCs w:val="0"/>
          <w:i/>
          <w:iCs/>
          <w:color w:val="000000"/>
          <w:sz w:val="20"/>
          <w:szCs w:val="20"/>
        </w:rPr>
        <w:t xml:space="preserve">Le </w:t>
      </w:r>
      <w:proofErr w:type="spellStart"/>
      <w:r w:rsidRPr="00F026F2">
        <w:rPr>
          <w:b w:val="0"/>
          <w:bCs w:val="0"/>
          <w:i/>
          <w:iCs/>
          <w:color w:val="000000"/>
          <w:sz w:val="20"/>
          <w:szCs w:val="20"/>
        </w:rPr>
        <w:t>recit</w:t>
      </w:r>
      <w:proofErr w:type="spellEnd"/>
      <w:r w:rsidRPr="00F026F2">
        <w:rPr>
          <w:b w:val="0"/>
          <w:bCs w:val="0"/>
          <w:i/>
          <w:iCs/>
          <w:color w:val="000000"/>
          <w:sz w:val="20"/>
          <w:szCs w:val="20"/>
        </w:rPr>
        <w:t xml:space="preserve"> oral</w:t>
      </w:r>
      <w:r w:rsidRPr="008C58F6">
        <w:rPr>
          <w:b w:val="0"/>
          <w:bCs w:val="0"/>
          <w:color w:val="000000"/>
          <w:sz w:val="20"/>
          <w:szCs w:val="20"/>
        </w:rPr>
        <w:t>:</w:t>
      </w:r>
      <w:r w:rsidRPr="008C58F6">
        <w:rPr>
          <w:rStyle w:val="apple-converted-space"/>
          <w:b w:val="0"/>
          <w:bCs w:val="0"/>
          <w:color w:val="000000"/>
          <w:sz w:val="20"/>
          <w:szCs w:val="20"/>
        </w:rPr>
        <w:t> </w:t>
      </w:r>
      <w:r w:rsidRPr="008C58F6">
        <w:rPr>
          <w:rStyle w:val="subtitle"/>
          <w:b w:val="0"/>
          <w:bCs w:val="0"/>
          <w:color w:val="000000"/>
          <w:sz w:val="20"/>
          <w:szCs w:val="20"/>
        </w:rPr>
        <w:t>colloque international Montpellier, 24-26 juin 1993 : suivi de Question de narrativité, cycle de conférences, Montpellier, Février-juin 1993</w:t>
      </w:r>
      <w:r>
        <w:rPr>
          <w:rStyle w:val="subtitle"/>
          <w:b w:val="0"/>
          <w:bCs w:val="0"/>
          <w:color w:val="000000"/>
          <w:sz w:val="20"/>
          <w:szCs w:val="20"/>
        </w:rPr>
        <w:t xml:space="preserve">, </w:t>
      </w:r>
      <w:r w:rsidRPr="00F026F2">
        <w:rPr>
          <w:rFonts w:ascii="Arial" w:hAnsi="Arial" w:cs="Arial"/>
          <w:color w:val="777777"/>
          <w:sz w:val="18"/>
          <w:szCs w:val="18"/>
        </w:rPr>
        <w:t xml:space="preserve"> </w:t>
      </w:r>
      <w:proofErr w:type="spellStart"/>
      <w:r w:rsidRPr="00F026F2">
        <w:rPr>
          <w:rStyle w:val="apple-style-span"/>
          <w:b w:val="0"/>
          <w:bCs w:val="0"/>
          <w:sz w:val="20"/>
          <w:szCs w:val="20"/>
        </w:rPr>
        <w:t>Praxiling</w:t>
      </w:r>
      <w:proofErr w:type="spellEnd"/>
      <w:r w:rsidRPr="00F026F2">
        <w:rPr>
          <w:rStyle w:val="apple-style-span"/>
          <w:b w:val="0"/>
          <w:bCs w:val="0"/>
          <w:sz w:val="20"/>
          <w:szCs w:val="20"/>
        </w:rPr>
        <w:t>, 1994</w:t>
      </w:r>
    </w:p>
  </w:footnote>
  <w:footnote w:id="12">
    <w:p w:rsidR="0046343D" w:rsidRPr="00F82C01" w:rsidRDefault="0046343D" w:rsidP="001A4B9D">
      <w:pPr>
        <w:pStyle w:val="Notedebasdepage"/>
        <w:rPr>
          <w:rFonts w:cstheme="majorBidi"/>
          <w:b w:val="0"/>
          <w:bCs/>
        </w:rPr>
      </w:pPr>
      <w:r w:rsidRPr="00F82C01">
        <w:rPr>
          <w:rStyle w:val="Appelnotedebasdep"/>
        </w:rPr>
        <w:footnoteRef/>
      </w:r>
      <w:r w:rsidRPr="00F82C01">
        <w:t xml:space="preserve">  </w:t>
      </w:r>
      <w:r w:rsidRPr="00F82C01">
        <w:rPr>
          <w:rFonts w:cstheme="majorBidi"/>
          <w:b w:val="0"/>
          <w:bCs/>
        </w:rPr>
        <w:t xml:space="preserve">Hassan ibn </w:t>
      </w:r>
      <w:proofErr w:type="spellStart"/>
      <w:r w:rsidRPr="00F82C01">
        <w:rPr>
          <w:rFonts w:cstheme="majorBidi"/>
          <w:b w:val="0"/>
          <w:bCs/>
        </w:rPr>
        <w:t>Sabbah</w:t>
      </w:r>
      <w:proofErr w:type="spellEnd"/>
      <w:r w:rsidRPr="00F82C01">
        <w:rPr>
          <w:rFonts w:cstheme="majorBidi"/>
          <w:b w:val="0"/>
          <w:bCs/>
        </w:rPr>
        <w:t xml:space="preserve"> (</w:t>
      </w:r>
      <w:r w:rsidRPr="00F82C01">
        <w:rPr>
          <w:rFonts w:cstheme="majorBidi"/>
          <w:b w:val="0"/>
          <w:bCs/>
          <w:color w:val="000000"/>
        </w:rPr>
        <w:t xml:space="preserve">1035-1124) </w:t>
      </w:r>
      <w:r w:rsidRPr="00F82C01">
        <w:rPr>
          <w:rFonts w:cstheme="majorBidi"/>
          <w:b w:val="0"/>
          <w:bCs/>
        </w:rPr>
        <w:t>est né dans une famille chiite  à Qum (Iran).</w:t>
      </w:r>
      <w:r w:rsidRPr="00F82C01">
        <w:rPr>
          <w:rFonts w:cstheme="majorBidi"/>
          <w:b w:val="0"/>
          <w:bCs/>
          <w:color w:val="000000"/>
        </w:rPr>
        <w:t xml:space="preserve"> Il est le fondateur de la secte des Assassins. </w:t>
      </w:r>
    </w:p>
  </w:footnote>
  <w:footnote w:id="13">
    <w:p w:rsidR="0046343D" w:rsidRPr="00222A4B" w:rsidRDefault="0046343D" w:rsidP="001A4B9D">
      <w:pPr>
        <w:pStyle w:val="Notedebasdepage"/>
        <w:rPr>
          <w:b w:val="0"/>
          <w:bCs/>
          <w:sz w:val="19"/>
          <w:szCs w:val="19"/>
        </w:rPr>
      </w:pPr>
      <w:r w:rsidRPr="00222A4B">
        <w:rPr>
          <w:rStyle w:val="Appelnotedebasdep"/>
          <w:b w:val="0"/>
          <w:bCs/>
          <w:sz w:val="19"/>
          <w:szCs w:val="19"/>
        </w:rPr>
        <w:footnoteRef/>
      </w:r>
      <w:r w:rsidRPr="00222A4B">
        <w:rPr>
          <w:b w:val="0"/>
          <w:bCs/>
          <w:sz w:val="19"/>
          <w:szCs w:val="19"/>
        </w:rPr>
        <w:t xml:space="preserve"> </w:t>
      </w:r>
      <w:r w:rsidRPr="003B1579">
        <w:rPr>
          <w:b w:val="0"/>
          <w:bCs/>
          <w:i/>
          <w:iCs/>
          <w:sz w:val="19"/>
          <w:szCs w:val="19"/>
        </w:rPr>
        <w:t>Les genres littéraires</w:t>
      </w:r>
      <w:r>
        <w:rPr>
          <w:b w:val="0"/>
          <w:bCs/>
          <w:sz w:val="19"/>
          <w:szCs w:val="19"/>
        </w:rPr>
        <w:t xml:space="preserve">, </w:t>
      </w:r>
      <w:r w:rsidRPr="003B1579">
        <w:rPr>
          <w:b w:val="0"/>
          <w:bCs/>
          <w:i/>
          <w:iCs/>
          <w:sz w:val="19"/>
          <w:szCs w:val="19"/>
        </w:rPr>
        <w:t>http</w:t>
      </w:r>
      <w:r w:rsidRPr="00222A4B">
        <w:rPr>
          <w:b w:val="0"/>
          <w:bCs/>
          <w:sz w:val="19"/>
          <w:szCs w:val="19"/>
        </w:rPr>
        <w:t>://www.jeh.ac-aix-marseille.fr-demarche_journalistique.pdf.</w:t>
      </w:r>
    </w:p>
  </w:footnote>
  <w:footnote w:id="14">
    <w:p w:rsidR="0046343D" w:rsidRPr="00222A4B" w:rsidRDefault="0046343D" w:rsidP="003B1579">
      <w:pPr>
        <w:pStyle w:val="Notedebasdepage"/>
        <w:rPr>
          <w:b w:val="0"/>
          <w:bCs/>
          <w:sz w:val="19"/>
          <w:szCs w:val="19"/>
        </w:rPr>
      </w:pPr>
      <w:r w:rsidRPr="003B1579">
        <w:rPr>
          <w:rStyle w:val="Appelnotedebasdep"/>
          <w:b w:val="0"/>
          <w:bCs/>
        </w:rPr>
        <w:footnoteRef/>
      </w:r>
      <w:r w:rsidRPr="003B1579">
        <w:rPr>
          <w:b w:val="0"/>
          <w:bCs/>
        </w:rPr>
        <w:t xml:space="preserve"> </w:t>
      </w:r>
      <w:r>
        <w:rPr>
          <w:b w:val="0"/>
          <w:bCs/>
          <w:i/>
          <w:iCs/>
          <w:sz w:val="19"/>
          <w:szCs w:val="19"/>
        </w:rPr>
        <w:t>Les différents types d’articles</w:t>
      </w:r>
      <w:r>
        <w:rPr>
          <w:b w:val="0"/>
          <w:bCs/>
          <w:sz w:val="19"/>
          <w:szCs w:val="19"/>
        </w:rPr>
        <w:t xml:space="preserve">, </w:t>
      </w:r>
      <w:r w:rsidRPr="003B1579">
        <w:rPr>
          <w:b w:val="0"/>
          <w:bCs/>
          <w:i/>
          <w:iCs/>
          <w:sz w:val="19"/>
          <w:szCs w:val="19"/>
        </w:rPr>
        <w:t>http</w:t>
      </w:r>
      <w:r w:rsidRPr="00222A4B">
        <w:rPr>
          <w:b w:val="0"/>
          <w:bCs/>
          <w:sz w:val="19"/>
          <w:szCs w:val="19"/>
        </w:rPr>
        <w:t>://www.jeh.ac-aix-marseille.fr-demarche_journalistique.pdf.</w:t>
      </w:r>
    </w:p>
    <w:p w:rsidR="0046343D" w:rsidRPr="003B1579" w:rsidRDefault="0046343D">
      <w:pPr>
        <w:pStyle w:val="Notedebasdepage"/>
        <w:rPr>
          <w:b w:val="0"/>
          <w:bCs/>
        </w:rPr>
      </w:pPr>
    </w:p>
  </w:footnote>
  <w:footnote w:id="15">
    <w:p w:rsidR="0046343D" w:rsidRPr="00222A4B" w:rsidRDefault="0046343D" w:rsidP="001A4B9D">
      <w:pPr>
        <w:pStyle w:val="Notedebasdepage"/>
        <w:rPr>
          <w:b w:val="0"/>
          <w:bCs/>
          <w:sz w:val="19"/>
          <w:szCs w:val="19"/>
        </w:rPr>
      </w:pPr>
      <w:r w:rsidRPr="00222A4B">
        <w:rPr>
          <w:rStyle w:val="Appelnotedebasdep"/>
          <w:b w:val="0"/>
          <w:bCs/>
          <w:sz w:val="19"/>
          <w:szCs w:val="19"/>
        </w:rPr>
        <w:footnoteRef/>
      </w:r>
      <w:r w:rsidRPr="00222A4B">
        <w:rPr>
          <w:b w:val="0"/>
          <w:bCs/>
          <w:sz w:val="19"/>
          <w:szCs w:val="19"/>
        </w:rPr>
        <w:t xml:space="preserve">  Albert Londres, avant propos de </w:t>
      </w:r>
      <w:r w:rsidRPr="00222A4B">
        <w:rPr>
          <w:b w:val="0"/>
          <w:bCs/>
          <w:i/>
          <w:iCs/>
          <w:sz w:val="19"/>
          <w:szCs w:val="19"/>
        </w:rPr>
        <w:t>Terre d’ébène</w:t>
      </w:r>
      <w:r w:rsidRPr="00222A4B">
        <w:rPr>
          <w:b w:val="0"/>
          <w:bCs/>
          <w:sz w:val="19"/>
          <w:szCs w:val="19"/>
        </w:rPr>
        <w:t xml:space="preserve"> (1929) </w:t>
      </w:r>
      <w:proofErr w:type="spellStart"/>
      <w:r w:rsidRPr="00222A4B">
        <w:rPr>
          <w:b w:val="0"/>
          <w:bCs/>
          <w:sz w:val="19"/>
          <w:szCs w:val="19"/>
        </w:rPr>
        <w:t>Arléas</w:t>
      </w:r>
      <w:proofErr w:type="spellEnd"/>
      <w:r w:rsidRPr="00222A4B">
        <w:rPr>
          <w:b w:val="0"/>
          <w:bCs/>
          <w:sz w:val="19"/>
          <w:szCs w:val="19"/>
        </w:rPr>
        <w:t>, 1993 p 11.</w:t>
      </w:r>
    </w:p>
  </w:footnote>
  <w:footnote w:id="16">
    <w:p w:rsidR="0046343D" w:rsidRPr="003B1579" w:rsidRDefault="0046343D">
      <w:pPr>
        <w:pStyle w:val="Notedebasdepage"/>
        <w:rPr>
          <w:b w:val="0"/>
          <w:bCs/>
        </w:rPr>
      </w:pPr>
      <w:r w:rsidRPr="003B1579">
        <w:rPr>
          <w:rStyle w:val="Appelnotedebasdep"/>
          <w:b w:val="0"/>
          <w:bCs/>
        </w:rPr>
        <w:footnoteRef/>
      </w:r>
      <w:r w:rsidRPr="003B1579">
        <w:rPr>
          <w:b w:val="0"/>
          <w:bCs/>
        </w:rPr>
        <w:t xml:space="preserve"> </w:t>
      </w:r>
      <w:r>
        <w:rPr>
          <w:b w:val="0"/>
          <w:bCs/>
        </w:rPr>
        <w:t xml:space="preserve"> www.liberte-algerie.com</w:t>
      </w:r>
    </w:p>
  </w:footnote>
  <w:footnote w:id="17">
    <w:p w:rsidR="0046343D" w:rsidRDefault="0046343D" w:rsidP="003469C9">
      <w:pPr>
        <w:pStyle w:val="Notedebasdepage"/>
      </w:pPr>
      <w:r>
        <w:rPr>
          <w:rStyle w:val="Appelnotedebasdep"/>
        </w:rPr>
        <w:footnoteRef/>
      </w:r>
      <w:r>
        <w:t xml:space="preserve">  </w:t>
      </w:r>
      <w:r w:rsidRPr="00205D0A">
        <w:rPr>
          <w:b w:val="0"/>
          <w:bCs/>
        </w:rPr>
        <w:t>WIAM</w:t>
      </w:r>
      <w:r>
        <w:rPr>
          <w:b w:val="0"/>
          <w:bCs/>
        </w:rPr>
        <w:t> : La charte nationale pour la réconciliation nationale.</w:t>
      </w:r>
    </w:p>
  </w:footnote>
  <w:footnote w:id="18">
    <w:p w:rsidR="0046343D" w:rsidRPr="00222A4B" w:rsidRDefault="0046343D" w:rsidP="001A4B9D">
      <w:pPr>
        <w:pStyle w:val="Notedebasdepage"/>
        <w:rPr>
          <w:b w:val="0"/>
          <w:bCs/>
          <w:sz w:val="19"/>
          <w:szCs w:val="19"/>
        </w:rPr>
      </w:pPr>
      <w:r w:rsidRPr="00222A4B">
        <w:rPr>
          <w:rStyle w:val="Appelnotedebasdep"/>
          <w:sz w:val="15"/>
          <w:szCs w:val="15"/>
        </w:rPr>
        <w:footnoteRef/>
      </w:r>
      <w:r w:rsidRPr="00222A4B">
        <w:rPr>
          <w:sz w:val="15"/>
          <w:szCs w:val="15"/>
        </w:rPr>
        <w:t xml:space="preserve">   </w:t>
      </w:r>
      <w:r w:rsidRPr="00222A4B">
        <w:rPr>
          <w:b w:val="0"/>
          <w:bCs/>
          <w:sz w:val="19"/>
          <w:szCs w:val="19"/>
        </w:rPr>
        <w:t>G.I.C.M : Groupe Islamique Combattant Marocain.</w:t>
      </w:r>
    </w:p>
  </w:footnote>
  <w:footnote w:id="19">
    <w:p w:rsidR="0046343D" w:rsidRPr="00222A4B" w:rsidRDefault="0046343D" w:rsidP="001A4B9D">
      <w:pPr>
        <w:pStyle w:val="Notedebasdepage"/>
        <w:rPr>
          <w:b w:val="0"/>
          <w:bCs/>
          <w:sz w:val="19"/>
          <w:szCs w:val="19"/>
        </w:rPr>
      </w:pPr>
      <w:r w:rsidRPr="00222A4B">
        <w:rPr>
          <w:rStyle w:val="Appelnotedebasdep"/>
          <w:b w:val="0"/>
          <w:bCs/>
          <w:sz w:val="19"/>
          <w:szCs w:val="19"/>
        </w:rPr>
        <w:footnoteRef/>
      </w:r>
      <w:r w:rsidRPr="00222A4B">
        <w:rPr>
          <w:b w:val="0"/>
          <w:bCs/>
          <w:sz w:val="19"/>
          <w:szCs w:val="19"/>
        </w:rPr>
        <w:t xml:space="preserve">  Chef et fondateur du mouvement islamiste GSPC.</w:t>
      </w:r>
    </w:p>
  </w:footnote>
  <w:footnote w:id="20">
    <w:p w:rsidR="0046343D" w:rsidRPr="00222A4B" w:rsidRDefault="0046343D" w:rsidP="001A4B9D">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 xml:space="preserve">Tiphaine SAMOYAULT, </w:t>
      </w:r>
      <w:r w:rsidRPr="00222A4B">
        <w:rPr>
          <w:b w:val="0"/>
          <w:bCs/>
          <w:i/>
          <w:iCs/>
          <w:sz w:val="19"/>
          <w:szCs w:val="19"/>
        </w:rPr>
        <w:t>L’intertextualité, Mémoire de la littérature</w:t>
      </w:r>
      <w:r w:rsidRPr="00222A4B">
        <w:rPr>
          <w:b w:val="0"/>
          <w:bCs/>
          <w:sz w:val="19"/>
          <w:szCs w:val="19"/>
        </w:rPr>
        <w:t>, Editions ARMAND COLIN,  2005, p 5.</w:t>
      </w:r>
    </w:p>
  </w:footnote>
  <w:footnote w:id="21">
    <w:p w:rsidR="0046343D" w:rsidRPr="00222A4B" w:rsidRDefault="0046343D" w:rsidP="001A4B9D">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 xml:space="preserve"> Gérard GENETTE, Palimpseste, La littérature au second degré, Ed. Seuil, 1982, p.9.</w:t>
      </w:r>
    </w:p>
  </w:footnote>
  <w:footnote w:id="22">
    <w:p w:rsidR="0046343D" w:rsidRPr="00222A4B" w:rsidRDefault="0046343D" w:rsidP="001A4B9D">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Gérard GENETTE, Palimpseste, La littérature au second degré, Ed. Seuil, 1982, p.14.</w:t>
      </w:r>
    </w:p>
    <w:p w:rsidR="0046343D" w:rsidRPr="00222A4B" w:rsidRDefault="0046343D" w:rsidP="001A4B9D">
      <w:pPr>
        <w:pStyle w:val="Notedebasdepage"/>
        <w:rPr>
          <w:sz w:val="19"/>
          <w:szCs w:val="19"/>
        </w:rPr>
      </w:pPr>
    </w:p>
  </w:footnote>
  <w:footnote w:id="23">
    <w:p w:rsidR="0046343D" w:rsidRPr="00222A4B" w:rsidRDefault="0046343D" w:rsidP="002A672A">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Mustapha BENFODIL,</w:t>
      </w:r>
      <w:r w:rsidRPr="00222A4B">
        <w:rPr>
          <w:sz w:val="19"/>
          <w:szCs w:val="19"/>
        </w:rPr>
        <w:t xml:space="preserve"> </w:t>
      </w:r>
      <w:r w:rsidRPr="00222A4B">
        <w:rPr>
          <w:b w:val="0"/>
          <w:bCs/>
          <w:i/>
          <w:iCs/>
          <w:sz w:val="19"/>
          <w:szCs w:val="19"/>
        </w:rPr>
        <w:t xml:space="preserve"> </w:t>
      </w:r>
      <w:proofErr w:type="gramStart"/>
      <w:r w:rsidRPr="00222A4B">
        <w:rPr>
          <w:b w:val="0"/>
          <w:bCs/>
          <w:i/>
          <w:iCs/>
          <w:sz w:val="19"/>
          <w:szCs w:val="19"/>
        </w:rPr>
        <w:t>« ..ils</w:t>
      </w:r>
      <w:proofErr w:type="gramEnd"/>
      <w:r w:rsidRPr="00222A4B">
        <w:rPr>
          <w:b w:val="0"/>
          <w:bCs/>
          <w:i/>
          <w:iCs/>
          <w:sz w:val="19"/>
          <w:szCs w:val="19"/>
        </w:rPr>
        <w:t xml:space="preserve"> ont fracassé la tête du bébé Hanane</w:t>
      </w:r>
      <w:r w:rsidRPr="00222A4B">
        <w:rPr>
          <w:b w:val="0"/>
          <w:bCs/>
          <w:sz w:val="19"/>
          <w:szCs w:val="19"/>
        </w:rPr>
        <w:t xml:space="preserve">, journal algérien </w:t>
      </w:r>
      <w:r w:rsidRPr="00222A4B">
        <w:rPr>
          <w:b w:val="0"/>
          <w:bCs/>
          <w:i/>
          <w:iCs/>
          <w:sz w:val="19"/>
          <w:szCs w:val="19"/>
        </w:rPr>
        <w:t>Liberté</w:t>
      </w:r>
      <w:r w:rsidRPr="00222A4B">
        <w:rPr>
          <w:b w:val="0"/>
          <w:bCs/>
          <w:sz w:val="19"/>
          <w:szCs w:val="19"/>
        </w:rPr>
        <w:t>, 12  février 2001, p. 3</w:t>
      </w:r>
    </w:p>
  </w:footnote>
  <w:footnote w:id="24">
    <w:p w:rsidR="0046343D" w:rsidRPr="00222A4B" w:rsidRDefault="0046343D" w:rsidP="002A672A">
      <w:pPr>
        <w:pStyle w:val="Notedebasdepage"/>
        <w:rPr>
          <w:b w:val="0"/>
          <w:bCs/>
          <w:sz w:val="19"/>
          <w:szCs w:val="19"/>
        </w:rPr>
      </w:pPr>
      <w:r w:rsidRPr="00222A4B">
        <w:rPr>
          <w:rStyle w:val="Appelnotedebasdep"/>
          <w:sz w:val="19"/>
          <w:szCs w:val="19"/>
        </w:rPr>
        <w:footnoteRef/>
      </w:r>
      <w:r w:rsidRPr="00222A4B">
        <w:rPr>
          <w:sz w:val="19"/>
          <w:szCs w:val="19"/>
        </w:rPr>
        <w:t xml:space="preserve"> </w:t>
      </w:r>
      <w:r>
        <w:rPr>
          <w:sz w:val="19"/>
          <w:szCs w:val="19"/>
        </w:rPr>
        <w:t xml:space="preserve"> </w:t>
      </w:r>
      <w:r w:rsidRPr="00222A4B">
        <w:rPr>
          <w:b w:val="0"/>
          <w:bCs/>
          <w:sz w:val="19"/>
          <w:szCs w:val="19"/>
        </w:rPr>
        <w:t>Mustapha</w:t>
      </w:r>
      <w:r w:rsidRPr="002A672A">
        <w:rPr>
          <w:b w:val="0"/>
          <w:bCs/>
          <w:sz w:val="19"/>
          <w:szCs w:val="19"/>
        </w:rPr>
        <w:t xml:space="preserve"> </w:t>
      </w:r>
      <w:proofErr w:type="gramStart"/>
      <w:r w:rsidRPr="00222A4B">
        <w:rPr>
          <w:b w:val="0"/>
          <w:bCs/>
          <w:sz w:val="19"/>
          <w:szCs w:val="19"/>
        </w:rPr>
        <w:t>BENFODIL  ,</w:t>
      </w:r>
      <w:proofErr w:type="gramEnd"/>
      <w:r w:rsidRPr="00222A4B">
        <w:rPr>
          <w:b w:val="0"/>
          <w:bCs/>
          <w:sz w:val="19"/>
          <w:szCs w:val="19"/>
        </w:rPr>
        <w:t xml:space="preserve"> </w:t>
      </w:r>
      <w:r w:rsidRPr="00222A4B">
        <w:rPr>
          <w:b w:val="0"/>
          <w:bCs/>
          <w:i/>
          <w:iCs/>
          <w:sz w:val="19"/>
          <w:szCs w:val="19"/>
        </w:rPr>
        <w:t>Les bavardages du seul</w:t>
      </w:r>
      <w:r w:rsidRPr="00222A4B">
        <w:rPr>
          <w:b w:val="0"/>
          <w:bCs/>
          <w:sz w:val="19"/>
          <w:szCs w:val="19"/>
        </w:rPr>
        <w:t xml:space="preserve">, Ed. </w:t>
      </w:r>
      <w:proofErr w:type="spellStart"/>
      <w:r w:rsidRPr="00222A4B">
        <w:rPr>
          <w:b w:val="0"/>
          <w:bCs/>
          <w:sz w:val="19"/>
          <w:szCs w:val="19"/>
        </w:rPr>
        <w:t>Balzakh</w:t>
      </w:r>
      <w:proofErr w:type="spellEnd"/>
      <w:r w:rsidRPr="00222A4B">
        <w:rPr>
          <w:b w:val="0"/>
          <w:bCs/>
          <w:sz w:val="19"/>
          <w:szCs w:val="19"/>
        </w:rPr>
        <w:t>, Alger mai 2003, p 143.</w:t>
      </w:r>
    </w:p>
  </w:footnote>
  <w:footnote w:id="25">
    <w:p w:rsidR="0046343D" w:rsidRPr="00222A4B" w:rsidRDefault="0046343D" w:rsidP="002A672A">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 xml:space="preserve">Mustapha BENFODIL, </w:t>
      </w:r>
      <w:r w:rsidRPr="00222A4B">
        <w:rPr>
          <w:b w:val="0"/>
          <w:bCs/>
          <w:i/>
          <w:iCs/>
          <w:sz w:val="19"/>
          <w:szCs w:val="19"/>
        </w:rPr>
        <w:t>Les bavardages du seul</w:t>
      </w:r>
      <w:r w:rsidRPr="00222A4B">
        <w:rPr>
          <w:b w:val="0"/>
          <w:bCs/>
          <w:sz w:val="19"/>
          <w:szCs w:val="19"/>
        </w:rPr>
        <w:t xml:space="preserve">, Ed. </w:t>
      </w:r>
      <w:proofErr w:type="spellStart"/>
      <w:r w:rsidRPr="00222A4B">
        <w:rPr>
          <w:b w:val="0"/>
          <w:bCs/>
          <w:sz w:val="19"/>
          <w:szCs w:val="19"/>
        </w:rPr>
        <w:t>Balzakh</w:t>
      </w:r>
      <w:proofErr w:type="spellEnd"/>
      <w:r w:rsidRPr="00222A4B">
        <w:rPr>
          <w:b w:val="0"/>
          <w:bCs/>
          <w:sz w:val="19"/>
          <w:szCs w:val="19"/>
        </w:rPr>
        <w:t>, Alger mai 2003, p 115.</w:t>
      </w:r>
    </w:p>
  </w:footnote>
  <w:footnote w:id="26">
    <w:p w:rsidR="0046343D" w:rsidRPr="00222A4B" w:rsidRDefault="0046343D" w:rsidP="002A672A">
      <w:pPr>
        <w:pStyle w:val="Notedebasdepage"/>
        <w:rPr>
          <w:sz w:val="19"/>
          <w:szCs w:val="19"/>
        </w:rPr>
      </w:pPr>
      <w:r w:rsidRPr="00222A4B">
        <w:rPr>
          <w:rStyle w:val="Appelnotedebasdep"/>
          <w:sz w:val="19"/>
          <w:szCs w:val="19"/>
        </w:rPr>
        <w:footnoteRef/>
      </w:r>
      <w:r w:rsidRPr="00222A4B">
        <w:rPr>
          <w:sz w:val="19"/>
          <w:szCs w:val="19"/>
        </w:rPr>
        <w:t xml:space="preserve"> </w:t>
      </w:r>
      <w:r w:rsidRPr="00222A4B">
        <w:rPr>
          <w:b w:val="0"/>
          <w:bCs/>
          <w:sz w:val="27"/>
          <w:szCs w:val="27"/>
          <w:vertAlign w:val="superscript"/>
        </w:rPr>
        <w:t xml:space="preserve">Mustapha BENFODIL, </w:t>
      </w:r>
      <w:r w:rsidRPr="00222A4B">
        <w:rPr>
          <w:b w:val="0"/>
          <w:bCs/>
          <w:i/>
          <w:iCs/>
          <w:sz w:val="27"/>
          <w:szCs w:val="27"/>
          <w:vertAlign w:val="superscript"/>
        </w:rPr>
        <w:t>Médéa : psychose au quartier El-</w:t>
      </w:r>
      <w:proofErr w:type="spellStart"/>
      <w:r w:rsidRPr="00222A4B">
        <w:rPr>
          <w:b w:val="0"/>
          <w:bCs/>
          <w:i/>
          <w:iCs/>
          <w:sz w:val="27"/>
          <w:szCs w:val="27"/>
          <w:vertAlign w:val="superscript"/>
        </w:rPr>
        <w:t>Koutab</w:t>
      </w:r>
      <w:proofErr w:type="spellEnd"/>
      <w:r w:rsidRPr="00222A4B">
        <w:rPr>
          <w:b w:val="0"/>
          <w:bCs/>
          <w:sz w:val="27"/>
          <w:szCs w:val="27"/>
          <w:vertAlign w:val="superscript"/>
        </w:rPr>
        <w:t xml:space="preserve">, journal quotidien </w:t>
      </w:r>
      <w:r w:rsidRPr="00222A4B">
        <w:rPr>
          <w:b w:val="0"/>
          <w:bCs/>
          <w:i/>
          <w:iCs/>
          <w:sz w:val="27"/>
          <w:szCs w:val="27"/>
          <w:vertAlign w:val="superscript"/>
        </w:rPr>
        <w:t>Liberté</w:t>
      </w:r>
      <w:r w:rsidRPr="00222A4B">
        <w:rPr>
          <w:b w:val="0"/>
          <w:bCs/>
          <w:sz w:val="27"/>
          <w:szCs w:val="27"/>
          <w:vertAlign w:val="superscript"/>
        </w:rPr>
        <w:t>, mardi 16 janvier 2001,  p3.</w:t>
      </w:r>
    </w:p>
  </w:footnote>
  <w:footnote w:id="27">
    <w:p w:rsidR="0046343D" w:rsidRPr="00222A4B" w:rsidRDefault="0046343D" w:rsidP="002A672A">
      <w:pPr>
        <w:pStyle w:val="Notedebasdepage"/>
        <w:tabs>
          <w:tab w:val="left" w:pos="993"/>
        </w:tabs>
        <w:rPr>
          <w:b w:val="0"/>
          <w:bCs/>
          <w:sz w:val="23"/>
          <w:szCs w:val="23"/>
        </w:rPr>
      </w:pPr>
      <w:r w:rsidRPr="002A672A">
        <w:rPr>
          <w:rStyle w:val="Appelnotedebasdep"/>
          <w:b w:val="0"/>
          <w:bCs/>
          <w:sz w:val="19"/>
          <w:szCs w:val="19"/>
        </w:rPr>
        <w:footnoteRef/>
      </w:r>
      <w:r w:rsidRPr="002A672A">
        <w:rPr>
          <w:b w:val="0"/>
          <w:bCs/>
          <w:sz w:val="23"/>
          <w:szCs w:val="23"/>
        </w:rPr>
        <w:t xml:space="preserve"> </w:t>
      </w:r>
      <w:r>
        <w:rPr>
          <w:b w:val="0"/>
          <w:bCs/>
          <w:sz w:val="19"/>
          <w:szCs w:val="19"/>
        </w:rPr>
        <w:t>Id.</w:t>
      </w:r>
    </w:p>
  </w:footnote>
  <w:footnote w:id="28">
    <w:p w:rsidR="0046343D" w:rsidRPr="00222A4B" w:rsidRDefault="0046343D" w:rsidP="001A4B9D">
      <w:pPr>
        <w:pStyle w:val="Notedebasdepage"/>
        <w:rPr>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Mustapha BENFODIL</w:t>
      </w:r>
      <w:r w:rsidRPr="00222A4B">
        <w:rPr>
          <w:b w:val="0"/>
          <w:bCs/>
          <w:i/>
          <w:iCs/>
          <w:sz w:val="19"/>
          <w:szCs w:val="19"/>
        </w:rPr>
        <w:t>, Médéa : psychose au quartier El-</w:t>
      </w:r>
      <w:proofErr w:type="spellStart"/>
      <w:r w:rsidRPr="00222A4B">
        <w:rPr>
          <w:b w:val="0"/>
          <w:bCs/>
          <w:i/>
          <w:iCs/>
          <w:sz w:val="19"/>
          <w:szCs w:val="19"/>
        </w:rPr>
        <w:t>Koutab</w:t>
      </w:r>
      <w:proofErr w:type="spellEnd"/>
      <w:r w:rsidRPr="00222A4B">
        <w:rPr>
          <w:b w:val="0"/>
          <w:bCs/>
          <w:sz w:val="19"/>
          <w:szCs w:val="19"/>
        </w:rPr>
        <w:t xml:space="preserve">, </w:t>
      </w:r>
      <w:r w:rsidRPr="00222A4B">
        <w:rPr>
          <w:b w:val="0"/>
          <w:bCs/>
          <w:i/>
          <w:iCs/>
          <w:sz w:val="19"/>
          <w:szCs w:val="19"/>
        </w:rPr>
        <w:t>Liberté</w:t>
      </w:r>
      <w:r w:rsidRPr="00222A4B">
        <w:rPr>
          <w:b w:val="0"/>
          <w:bCs/>
          <w:sz w:val="19"/>
          <w:szCs w:val="19"/>
        </w:rPr>
        <w:t>, mardi 16 janvier 2001, p. 3.</w:t>
      </w:r>
    </w:p>
  </w:footnote>
  <w:footnote w:id="29">
    <w:p w:rsidR="0046343D" w:rsidRPr="00222A4B" w:rsidRDefault="0046343D" w:rsidP="001A4B9D">
      <w:pPr>
        <w:pStyle w:val="Notedebasdepage"/>
        <w:rPr>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Mustapha BENFODIL</w:t>
      </w:r>
      <w:r w:rsidRPr="00222A4B">
        <w:rPr>
          <w:b w:val="0"/>
          <w:bCs/>
          <w:i/>
          <w:iCs/>
          <w:sz w:val="19"/>
          <w:szCs w:val="19"/>
        </w:rPr>
        <w:t>, Les bavardages du seul</w:t>
      </w:r>
      <w:r w:rsidRPr="00222A4B">
        <w:rPr>
          <w:b w:val="0"/>
          <w:bCs/>
          <w:sz w:val="19"/>
          <w:szCs w:val="19"/>
        </w:rPr>
        <w:t xml:space="preserve">, Ed.  </w:t>
      </w:r>
      <w:proofErr w:type="spellStart"/>
      <w:r w:rsidRPr="00222A4B">
        <w:rPr>
          <w:b w:val="0"/>
          <w:bCs/>
          <w:sz w:val="19"/>
          <w:szCs w:val="19"/>
        </w:rPr>
        <w:t>Balzakh</w:t>
      </w:r>
      <w:proofErr w:type="spellEnd"/>
      <w:r w:rsidRPr="00222A4B">
        <w:rPr>
          <w:b w:val="0"/>
          <w:bCs/>
          <w:sz w:val="19"/>
          <w:szCs w:val="19"/>
        </w:rPr>
        <w:t>, Alger mai 2003, p 264.</w:t>
      </w:r>
    </w:p>
  </w:footnote>
  <w:footnote w:id="30">
    <w:p w:rsidR="0046343D" w:rsidRPr="00222A4B" w:rsidRDefault="0046343D" w:rsidP="00B5220C">
      <w:pPr>
        <w:pStyle w:val="Notedebasdepage"/>
        <w:rPr>
          <w:b w:val="0"/>
          <w:bCs/>
          <w:sz w:val="19"/>
          <w:szCs w:val="19"/>
        </w:rPr>
      </w:pPr>
      <w:r w:rsidRPr="00222A4B">
        <w:rPr>
          <w:rStyle w:val="Appelnotedebasdep"/>
          <w:b w:val="0"/>
          <w:bCs/>
          <w:sz w:val="19"/>
          <w:szCs w:val="19"/>
        </w:rPr>
        <w:footnoteRef/>
      </w:r>
      <w:r w:rsidRPr="00222A4B">
        <w:rPr>
          <w:b w:val="0"/>
          <w:bCs/>
          <w:sz w:val="19"/>
          <w:szCs w:val="19"/>
        </w:rPr>
        <w:t xml:space="preserve"> </w:t>
      </w:r>
      <w:r>
        <w:rPr>
          <w:b w:val="0"/>
          <w:bCs/>
          <w:sz w:val="19"/>
          <w:szCs w:val="19"/>
        </w:rPr>
        <w:t>Id.</w:t>
      </w:r>
    </w:p>
  </w:footnote>
  <w:footnote w:id="31">
    <w:p w:rsidR="0046343D" w:rsidRPr="00222A4B" w:rsidRDefault="0046343D" w:rsidP="001A4B9D">
      <w:pPr>
        <w:pStyle w:val="Notedebasdepage"/>
        <w:rPr>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Mustapha BENFODIL,</w:t>
      </w:r>
      <w:r w:rsidRPr="00222A4B">
        <w:rPr>
          <w:sz w:val="19"/>
          <w:szCs w:val="19"/>
        </w:rPr>
        <w:t xml:space="preserve"> </w:t>
      </w:r>
      <w:r w:rsidRPr="00222A4B">
        <w:rPr>
          <w:b w:val="0"/>
          <w:bCs/>
          <w:i/>
          <w:iCs/>
          <w:sz w:val="19"/>
          <w:szCs w:val="19"/>
        </w:rPr>
        <w:t xml:space="preserve"> </w:t>
      </w:r>
      <w:proofErr w:type="gramStart"/>
      <w:r w:rsidRPr="00222A4B">
        <w:rPr>
          <w:b w:val="0"/>
          <w:bCs/>
          <w:i/>
          <w:iCs/>
          <w:sz w:val="19"/>
          <w:szCs w:val="19"/>
        </w:rPr>
        <w:t>« ..ils</w:t>
      </w:r>
      <w:proofErr w:type="gramEnd"/>
      <w:r w:rsidRPr="00222A4B">
        <w:rPr>
          <w:b w:val="0"/>
          <w:bCs/>
          <w:i/>
          <w:iCs/>
          <w:sz w:val="19"/>
          <w:szCs w:val="19"/>
        </w:rPr>
        <w:t xml:space="preserve"> ont fracassé la tête du bébé Hanane »</w:t>
      </w:r>
      <w:r w:rsidRPr="00222A4B">
        <w:rPr>
          <w:b w:val="0"/>
          <w:bCs/>
          <w:sz w:val="19"/>
          <w:szCs w:val="19"/>
        </w:rPr>
        <w:t xml:space="preserve">, journal algérien </w:t>
      </w:r>
      <w:r w:rsidRPr="00222A4B">
        <w:rPr>
          <w:b w:val="0"/>
          <w:bCs/>
          <w:i/>
          <w:iCs/>
          <w:sz w:val="19"/>
          <w:szCs w:val="19"/>
        </w:rPr>
        <w:t>Liberté</w:t>
      </w:r>
      <w:r w:rsidRPr="00222A4B">
        <w:rPr>
          <w:b w:val="0"/>
          <w:bCs/>
          <w:sz w:val="19"/>
          <w:szCs w:val="19"/>
        </w:rPr>
        <w:t>, 12  février 2001, p. 3</w:t>
      </w:r>
      <w:r>
        <w:rPr>
          <w:b w:val="0"/>
          <w:bCs/>
          <w:sz w:val="19"/>
          <w:szCs w:val="19"/>
        </w:rPr>
        <w:t>.</w:t>
      </w:r>
    </w:p>
  </w:footnote>
  <w:footnote w:id="32">
    <w:p w:rsidR="0046343D" w:rsidRDefault="0046343D" w:rsidP="002A672A">
      <w:pPr>
        <w:pStyle w:val="Notedebasdepage"/>
      </w:pPr>
      <w:r>
        <w:rPr>
          <w:rStyle w:val="Appelnotedebasdep"/>
        </w:rPr>
        <w:footnoteRef/>
      </w:r>
      <w:r>
        <w:t xml:space="preserve"> </w:t>
      </w:r>
      <w:r>
        <w:rPr>
          <w:b w:val="0"/>
          <w:bCs/>
          <w:sz w:val="19"/>
          <w:szCs w:val="19"/>
        </w:rPr>
        <w:t>Id.</w:t>
      </w:r>
    </w:p>
  </w:footnote>
  <w:footnote w:id="33">
    <w:p w:rsidR="0046343D" w:rsidRPr="00222A4B" w:rsidRDefault="0046343D" w:rsidP="002F19A7">
      <w:pPr>
        <w:pStyle w:val="Notedebasdepage"/>
        <w:rPr>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Mustapha BENFODIL,</w:t>
      </w:r>
      <w:r w:rsidRPr="00222A4B">
        <w:rPr>
          <w:sz w:val="19"/>
          <w:szCs w:val="19"/>
        </w:rPr>
        <w:t xml:space="preserve"> </w:t>
      </w:r>
      <w:r w:rsidRPr="00222A4B">
        <w:rPr>
          <w:b w:val="0"/>
          <w:bCs/>
          <w:i/>
          <w:iCs/>
          <w:sz w:val="19"/>
          <w:szCs w:val="19"/>
        </w:rPr>
        <w:t xml:space="preserve"> « Je jure devant Allah… »</w:t>
      </w:r>
      <w:r w:rsidRPr="00222A4B">
        <w:rPr>
          <w:b w:val="0"/>
          <w:bCs/>
          <w:sz w:val="19"/>
          <w:szCs w:val="19"/>
        </w:rPr>
        <w:t xml:space="preserve">, </w:t>
      </w:r>
      <w:proofErr w:type="gramStart"/>
      <w:r w:rsidRPr="00222A4B">
        <w:rPr>
          <w:b w:val="0"/>
          <w:bCs/>
          <w:sz w:val="19"/>
          <w:szCs w:val="19"/>
        </w:rPr>
        <w:t>journal</w:t>
      </w:r>
      <w:proofErr w:type="gramEnd"/>
      <w:r w:rsidRPr="00222A4B">
        <w:rPr>
          <w:b w:val="0"/>
          <w:bCs/>
          <w:sz w:val="19"/>
          <w:szCs w:val="19"/>
        </w:rPr>
        <w:t xml:space="preserve"> algérien </w:t>
      </w:r>
      <w:r w:rsidRPr="00222A4B">
        <w:rPr>
          <w:b w:val="0"/>
          <w:bCs/>
          <w:i/>
          <w:iCs/>
          <w:sz w:val="19"/>
          <w:szCs w:val="19"/>
        </w:rPr>
        <w:t>Liberté</w:t>
      </w:r>
      <w:r w:rsidRPr="00222A4B">
        <w:rPr>
          <w:b w:val="0"/>
          <w:bCs/>
          <w:sz w:val="19"/>
          <w:szCs w:val="19"/>
        </w:rPr>
        <w:t>, 11-12  février 2000, p. 2</w:t>
      </w:r>
      <w:r>
        <w:rPr>
          <w:b w:val="0"/>
          <w:bCs/>
          <w:sz w:val="19"/>
          <w:szCs w:val="19"/>
        </w:rPr>
        <w:t>.</w:t>
      </w:r>
    </w:p>
  </w:footnote>
  <w:footnote w:id="34">
    <w:p w:rsidR="0046343D" w:rsidRPr="006B247F" w:rsidRDefault="0046343D" w:rsidP="001D31F5">
      <w:pPr>
        <w:pStyle w:val="Notedebasdepage"/>
        <w:rPr>
          <w:b w:val="0"/>
          <w:bCs/>
        </w:rPr>
      </w:pPr>
      <w:r w:rsidRPr="006B247F">
        <w:rPr>
          <w:rStyle w:val="Appelnotedebasdep"/>
          <w:b w:val="0"/>
          <w:bCs/>
        </w:rPr>
        <w:footnoteRef/>
      </w:r>
      <w:r w:rsidRPr="006B247F">
        <w:rPr>
          <w:b w:val="0"/>
          <w:bCs/>
        </w:rPr>
        <w:t xml:space="preserve"> </w:t>
      </w:r>
      <w:r w:rsidRPr="006B247F">
        <w:rPr>
          <w:b w:val="0"/>
          <w:bCs/>
          <w:sz w:val="19"/>
          <w:szCs w:val="19"/>
        </w:rPr>
        <w:t xml:space="preserve">Mustapha BENFODIL, </w:t>
      </w:r>
      <w:proofErr w:type="spellStart"/>
      <w:r w:rsidRPr="006B247F">
        <w:rPr>
          <w:b w:val="0"/>
          <w:bCs/>
          <w:i/>
          <w:iCs/>
          <w:sz w:val="19"/>
          <w:szCs w:val="19"/>
        </w:rPr>
        <w:t>Larbâa</w:t>
      </w:r>
      <w:proofErr w:type="spellEnd"/>
      <w:r w:rsidRPr="006B247F">
        <w:rPr>
          <w:b w:val="0"/>
          <w:bCs/>
          <w:i/>
          <w:iCs/>
          <w:sz w:val="19"/>
          <w:szCs w:val="19"/>
        </w:rPr>
        <w:t> : les « </w:t>
      </w:r>
      <w:proofErr w:type="spellStart"/>
      <w:r w:rsidRPr="006B247F">
        <w:rPr>
          <w:b w:val="0"/>
          <w:bCs/>
          <w:i/>
          <w:iCs/>
          <w:sz w:val="19"/>
          <w:szCs w:val="19"/>
        </w:rPr>
        <w:t>hittistes</w:t>
      </w:r>
      <w:proofErr w:type="spellEnd"/>
      <w:r w:rsidRPr="006B247F">
        <w:rPr>
          <w:b w:val="0"/>
          <w:bCs/>
          <w:i/>
          <w:iCs/>
          <w:sz w:val="19"/>
          <w:szCs w:val="19"/>
        </w:rPr>
        <w:t> » de l’AIS</w:t>
      </w:r>
      <w:r w:rsidRPr="006B247F">
        <w:rPr>
          <w:b w:val="0"/>
          <w:bCs/>
          <w:sz w:val="19"/>
          <w:szCs w:val="19"/>
        </w:rPr>
        <w:t xml:space="preserve">, (reportage), journal algérien </w:t>
      </w:r>
      <w:r w:rsidRPr="006B247F">
        <w:rPr>
          <w:b w:val="0"/>
          <w:bCs/>
          <w:i/>
          <w:iCs/>
          <w:sz w:val="19"/>
          <w:szCs w:val="19"/>
        </w:rPr>
        <w:t>Liberté</w:t>
      </w:r>
      <w:r w:rsidRPr="006B247F">
        <w:rPr>
          <w:b w:val="0"/>
          <w:bCs/>
          <w:sz w:val="19"/>
          <w:szCs w:val="19"/>
        </w:rPr>
        <w:t>, 11-12  février 2000, p. 3.</w:t>
      </w:r>
    </w:p>
  </w:footnote>
  <w:footnote w:id="35">
    <w:p w:rsidR="0046343D" w:rsidRDefault="0046343D" w:rsidP="001A4B9D">
      <w:pPr>
        <w:pStyle w:val="Notedebasdepage"/>
      </w:pPr>
      <w:r w:rsidRPr="006B247F">
        <w:rPr>
          <w:rStyle w:val="Appelnotedebasdep"/>
          <w:b w:val="0"/>
          <w:bCs/>
        </w:rPr>
        <w:footnoteRef/>
      </w:r>
      <w:r w:rsidRPr="006B247F">
        <w:rPr>
          <w:b w:val="0"/>
          <w:bCs/>
        </w:rPr>
        <w:t xml:space="preserve"> </w:t>
      </w:r>
      <w:r w:rsidRPr="006B247F">
        <w:rPr>
          <w:b w:val="0"/>
          <w:bCs/>
          <w:sz w:val="19"/>
          <w:szCs w:val="19"/>
        </w:rPr>
        <w:t>M</w:t>
      </w:r>
      <w:r w:rsidRPr="00222A4B">
        <w:rPr>
          <w:b w:val="0"/>
          <w:bCs/>
          <w:sz w:val="19"/>
          <w:szCs w:val="19"/>
        </w:rPr>
        <w:t>ustapha BENFODIL</w:t>
      </w:r>
      <w:r w:rsidRPr="00222A4B">
        <w:rPr>
          <w:b w:val="0"/>
          <w:bCs/>
          <w:i/>
          <w:iCs/>
          <w:sz w:val="19"/>
          <w:szCs w:val="19"/>
        </w:rPr>
        <w:t>, Les bavardages du seul</w:t>
      </w:r>
      <w:r w:rsidRPr="00222A4B">
        <w:rPr>
          <w:b w:val="0"/>
          <w:bCs/>
          <w:sz w:val="19"/>
          <w:szCs w:val="19"/>
        </w:rPr>
        <w:t>, Ed.</w:t>
      </w:r>
      <w:r>
        <w:rPr>
          <w:b w:val="0"/>
          <w:bCs/>
          <w:sz w:val="19"/>
          <w:szCs w:val="19"/>
        </w:rPr>
        <w:t xml:space="preserve">  </w:t>
      </w:r>
      <w:proofErr w:type="spellStart"/>
      <w:r>
        <w:rPr>
          <w:b w:val="0"/>
          <w:bCs/>
          <w:sz w:val="19"/>
          <w:szCs w:val="19"/>
        </w:rPr>
        <w:t>Balzakh</w:t>
      </w:r>
      <w:proofErr w:type="spellEnd"/>
      <w:r>
        <w:rPr>
          <w:b w:val="0"/>
          <w:bCs/>
          <w:sz w:val="19"/>
          <w:szCs w:val="19"/>
        </w:rPr>
        <w:t>, Alger mai 2003, p 202.</w:t>
      </w:r>
    </w:p>
  </w:footnote>
  <w:footnote w:id="36">
    <w:p w:rsidR="0046343D" w:rsidRPr="004905CD" w:rsidRDefault="0046343D">
      <w:pPr>
        <w:pStyle w:val="Notedebasdepage"/>
      </w:pPr>
      <w:r w:rsidRPr="004905CD">
        <w:rPr>
          <w:rStyle w:val="Appelnotedebasdep"/>
          <w:b w:val="0"/>
          <w:bCs/>
        </w:rPr>
        <w:footnoteRef/>
      </w:r>
      <w:r w:rsidRPr="004905CD">
        <w:rPr>
          <w:b w:val="0"/>
          <w:bCs/>
        </w:rPr>
        <w:t xml:space="preserve"> Mustapha BENFODIL, </w:t>
      </w:r>
      <w:r w:rsidRPr="004905CD">
        <w:rPr>
          <w:b w:val="0"/>
          <w:bCs/>
          <w:i/>
          <w:iCs/>
        </w:rPr>
        <w:t>Miliana : la psychose</w:t>
      </w:r>
      <w:r w:rsidRPr="004905CD">
        <w:rPr>
          <w:b w:val="0"/>
          <w:bCs/>
        </w:rPr>
        <w:t>, journal algérien</w:t>
      </w:r>
      <w:r>
        <w:t xml:space="preserve"> </w:t>
      </w:r>
      <w:r w:rsidRPr="004905CD">
        <w:rPr>
          <w:b w:val="0"/>
          <w:bCs/>
          <w:i/>
          <w:iCs/>
        </w:rPr>
        <w:t>Liberté</w:t>
      </w:r>
      <w:r>
        <w:rPr>
          <w:b w:val="0"/>
          <w:bCs/>
          <w:i/>
          <w:iCs/>
        </w:rPr>
        <w:t xml:space="preserve">, </w:t>
      </w:r>
      <w:r>
        <w:rPr>
          <w:b w:val="0"/>
          <w:bCs/>
        </w:rPr>
        <w:t>16 février 2000, p. 3.</w:t>
      </w:r>
    </w:p>
  </w:footnote>
  <w:footnote w:id="37">
    <w:p w:rsidR="0046343D" w:rsidRPr="007576B7" w:rsidRDefault="0046343D">
      <w:pPr>
        <w:pStyle w:val="Notedebasdepage"/>
        <w:rPr>
          <w:b w:val="0"/>
          <w:bCs/>
        </w:rPr>
      </w:pPr>
      <w:r w:rsidRPr="007576B7">
        <w:rPr>
          <w:rStyle w:val="Appelnotedebasdep"/>
          <w:b w:val="0"/>
          <w:bCs/>
        </w:rPr>
        <w:footnoteRef/>
      </w:r>
      <w:r w:rsidRPr="007576B7">
        <w:rPr>
          <w:b w:val="0"/>
          <w:bCs/>
        </w:rPr>
        <w:t xml:space="preserve"> </w:t>
      </w:r>
      <w:r w:rsidRPr="007576B7">
        <w:rPr>
          <w:b w:val="0"/>
          <w:bCs/>
          <w:sz w:val="19"/>
          <w:szCs w:val="19"/>
        </w:rPr>
        <w:t>Mustapha BENFODIL</w:t>
      </w:r>
      <w:r w:rsidRPr="007576B7">
        <w:rPr>
          <w:b w:val="0"/>
          <w:bCs/>
          <w:i/>
          <w:iCs/>
          <w:sz w:val="19"/>
          <w:szCs w:val="19"/>
        </w:rPr>
        <w:t>, Médéa : psychose au quartier El-</w:t>
      </w:r>
      <w:proofErr w:type="spellStart"/>
      <w:r w:rsidRPr="007576B7">
        <w:rPr>
          <w:b w:val="0"/>
          <w:bCs/>
          <w:i/>
          <w:iCs/>
          <w:sz w:val="19"/>
          <w:szCs w:val="19"/>
        </w:rPr>
        <w:t>Koutab</w:t>
      </w:r>
      <w:proofErr w:type="spellEnd"/>
      <w:r w:rsidRPr="007576B7">
        <w:rPr>
          <w:b w:val="0"/>
          <w:bCs/>
          <w:sz w:val="19"/>
          <w:szCs w:val="19"/>
        </w:rPr>
        <w:t>,</w:t>
      </w:r>
      <w:r>
        <w:rPr>
          <w:b w:val="0"/>
          <w:bCs/>
          <w:sz w:val="19"/>
          <w:szCs w:val="19"/>
        </w:rPr>
        <w:t xml:space="preserve"> journal</w:t>
      </w:r>
      <w:r w:rsidRPr="007576B7">
        <w:rPr>
          <w:b w:val="0"/>
          <w:bCs/>
          <w:sz w:val="19"/>
          <w:szCs w:val="19"/>
        </w:rPr>
        <w:t xml:space="preserve"> </w:t>
      </w:r>
      <w:r w:rsidRPr="007576B7">
        <w:rPr>
          <w:b w:val="0"/>
          <w:bCs/>
          <w:i/>
          <w:iCs/>
          <w:sz w:val="19"/>
          <w:szCs w:val="19"/>
        </w:rPr>
        <w:t>Liberté</w:t>
      </w:r>
      <w:r w:rsidRPr="007576B7">
        <w:rPr>
          <w:b w:val="0"/>
          <w:bCs/>
          <w:sz w:val="19"/>
          <w:szCs w:val="19"/>
        </w:rPr>
        <w:t>, mardi 16 janvier 2001, p. 3.</w:t>
      </w:r>
    </w:p>
  </w:footnote>
  <w:footnote w:id="38">
    <w:p w:rsidR="0046343D" w:rsidRPr="007576B7" w:rsidRDefault="0046343D" w:rsidP="007576B7">
      <w:pPr>
        <w:pStyle w:val="Notedebasdepage"/>
        <w:rPr>
          <w:b w:val="0"/>
          <w:bCs/>
        </w:rPr>
      </w:pPr>
      <w:r w:rsidRPr="007576B7">
        <w:rPr>
          <w:rStyle w:val="Appelnotedebasdep"/>
          <w:b w:val="0"/>
          <w:bCs/>
        </w:rPr>
        <w:footnoteRef/>
      </w:r>
      <w:r>
        <w:t xml:space="preserve"> </w:t>
      </w:r>
      <w:r w:rsidRPr="007576B7">
        <w:rPr>
          <w:b w:val="0"/>
          <w:bCs/>
        </w:rPr>
        <w:t xml:space="preserve">Mustapha BENFODIL, </w:t>
      </w:r>
      <w:r w:rsidRPr="007576B7">
        <w:rPr>
          <w:rFonts w:cstheme="majorBidi"/>
          <w:b w:val="0"/>
          <w:bCs/>
          <w:i/>
          <w:iCs/>
          <w:szCs w:val="24"/>
        </w:rPr>
        <w:t xml:space="preserve">«  Nuit d’horreur pour </w:t>
      </w:r>
      <w:proofErr w:type="spellStart"/>
      <w:r w:rsidRPr="007576B7">
        <w:rPr>
          <w:rFonts w:cstheme="majorBidi"/>
          <w:b w:val="0"/>
          <w:bCs/>
          <w:i/>
          <w:iCs/>
          <w:szCs w:val="24"/>
        </w:rPr>
        <w:t>Chahrazade</w:t>
      </w:r>
      <w:proofErr w:type="spellEnd"/>
      <w:r w:rsidRPr="007576B7">
        <w:rPr>
          <w:rFonts w:cstheme="majorBidi"/>
          <w:b w:val="0"/>
          <w:bCs/>
          <w:i/>
          <w:iCs/>
          <w:szCs w:val="24"/>
        </w:rPr>
        <w:t> »</w:t>
      </w:r>
      <w:r w:rsidRPr="007576B7">
        <w:rPr>
          <w:rFonts w:cstheme="majorBidi"/>
          <w:b w:val="0"/>
          <w:bCs/>
          <w:szCs w:val="24"/>
        </w:rPr>
        <w:t xml:space="preserve"> journal algérien </w:t>
      </w:r>
      <w:r w:rsidRPr="007576B7">
        <w:rPr>
          <w:rFonts w:cstheme="majorBidi"/>
          <w:b w:val="0"/>
          <w:bCs/>
          <w:i/>
          <w:iCs/>
          <w:szCs w:val="24"/>
        </w:rPr>
        <w:t>Liberté,</w:t>
      </w:r>
      <w:r w:rsidRPr="007576B7">
        <w:rPr>
          <w:rFonts w:cstheme="majorBidi"/>
          <w:b w:val="0"/>
          <w:bCs/>
          <w:szCs w:val="24"/>
        </w:rPr>
        <w:t xml:space="preserve"> 14 mars 2001, page 3</w:t>
      </w:r>
      <w:r>
        <w:rPr>
          <w:rFonts w:cstheme="majorBidi"/>
          <w:b w:val="0"/>
          <w:bCs/>
          <w:szCs w:val="24"/>
        </w:rPr>
        <w:t>.</w:t>
      </w:r>
    </w:p>
  </w:footnote>
  <w:footnote w:id="39">
    <w:p w:rsidR="0046343D" w:rsidRPr="006B247F" w:rsidRDefault="0046343D">
      <w:pPr>
        <w:pStyle w:val="Notedebasdepage"/>
        <w:rPr>
          <w:b w:val="0"/>
          <w:bCs/>
        </w:rPr>
      </w:pPr>
      <w:r w:rsidRPr="006B247F">
        <w:rPr>
          <w:rStyle w:val="Appelnotedebasdep"/>
          <w:b w:val="0"/>
          <w:bCs/>
        </w:rPr>
        <w:footnoteRef/>
      </w:r>
      <w:r w:rsidRPr="006B247F">
        <w:rPr>
          <w:b w:val="0"/>
          <w:bCs/>
        </w:rPr>
        <w:t xml:space="preserve"> </w:t>
      </w:r>
      <w:r w:rsidRPr="007576B7">
        <w:rPr>
          <w:b w:val="0"/>
          <w:bCs/>
        </w:rPr>
        <w:t>Mustapha BENFODIL</w:t>
      </w:r>
      <w:r>
        <w:rPr>
          <w:b w:val="0"/>
          <w:bCs/>
        </w:rPr>
        <w:t xml:space="preserve">, </w:t>
      </w:r>
      <w:proofErr w:type="gramStart"/>
      <w:r w:rsidRPr="00222A4B">
        <w:rPr>
          <w:b w:val="0"/>
          <w:bCs/>
          <w:i/>
          <w:iCs/>
          <w:sz w:val="19"/>
          <w:szCs w:val="19"/>
        </w:rPr>
        <w:t>« ..ils</w:t>
      </w:r>
      <w:proofErr w:type="gramEnd"/>
      <w:r w:rsidRPr="00222A4B">
        <w:rPr>
          <w:b w:val="0"/>
          <w:bCs/>
          <w:i/>
          <w:iCs/>
          <w:sz w:val="19"/>
          <w:szCs w:val="19"/>
        </w:rPr>
        <w:t xml:space="preserve"> ont fracassé la tête du bébé Hanane</w:t>
      </w:r>
      <w:r w:rsidRPr="00222A4B">
        <w:rPr>
          <w:b w:val="0"/>
          <w:bCs/>
          <w:sz w:val="19"/>
          <w:szCs w:val="19"/>
        </w:rPr>
        <w:t xml:space="preserve">, journal algérien </w:t>
      </w:r>
      <w:r w:rsidRPr="00222A4B">
        <w:rPr>
          <w:b w:val="0"/>
          <w:bCs/>
          <w:i/>
          <w:iCs/>
          <w:sz w:val="19"/>
          <w:szCs w:val="19"/>
        </w:rPr>
        <w:t>Liberté</w:t>
      </w:r>
      <w:r w:rsidRPr="00222A4B">
        <w:rPr>
          <w:b w:val="0"/>
          <w:bCs/>
          <w:sz w:val="19"/>
          <w:szCs w:val="19"/>
        </w:rPr>
        <w:t>, 12  février 2001, p. 3</w:t>
      </w:r>
      <w:r>
        <w:rPr>
          <w:b w:val="0"/>
          <w:bCs/>
          <w:sz w:val="19"/>
          <w:szCs w:val="19"/>
        </w:rPr>
        <w:t>.</w:t>
      </w:r>
    </w:p>
  </w:footnote>
  <w:footnote w:id="40">
    <w:p w:rsidR="0046343D" w:rsidRPr="00222A4B" w:rsidRDefault="0046343D" w:rsidP="001A4B9D">
      <w:pPr>
        <w:pStyle w:val="Notedebasdepage"/>
        <w:rPr>
          <w:b w:val="0"/>
          <w:bCs/>
          <w:sz w:val="19"/>
          <w:szCs w:val="19"/>
        </w:rPr>
      </w:pPr>
      <w:r w:rsidRPr="007576B7">
        <w:rPr>
          <w:rStyle w:val="Appelnotedebasdep"/>
          <w:b w:val="0"/>
          <w:bCs/>
          <w:sz w:val="19"/>
          <w:szCs w:val="19"/>
        </w:rPr>
        <w:footnoteRef/>
      </w:r>
      <w:r w:rsidRPr="007576B7">
        <w:rPr>
          <w:b w:val="0"/>
          <w:bCs/>
          <w:sz w:val="19"/>
          <w:szCs w:val="19"/>
        </w:rPr>
        <w:t xml:space="preserve"> Mustapha BENFODIL,</w:t>
      </w:r>
      <w:r w:rsidRPr="00222A4B">
        <w:rPr>
          <w:b w:val="0"/>
          <w:bCs/>
          <w:sz w:val="19"/>
          <w:szCs w:val="19"/>
        </w:rPr>
        <w:t xml:space="preserve"> </w:t>
      </w:r>
      <w:r w:rsidRPr="00222A4B">
        <w:rPr>
          <w:b w:val="0"/>
          <w:bCs/>
          <w:i/>
          <w:iCs/>
          <w:sz w:val="19"/>
          <w:szCs w:val="19"/>
        </w:rPr>
        <w:t xml:space="preserve">Journal d’une traversée de Béchar à </w:t>
      </w:r>
      <w:proofErr w:type="spellStart"/>
      <w:r w:rsidRPr="00222A4B">
        <w:rPr>
          <w:b w:val="0"/>
          <w:bCs/>
          <w:i/>
          <w:iCs/>
          <w:sz w:val="19"/>
          <w:szCs w:val="19"/>
        </w:rPr>
        <w:t>Timiaouine</w:t>
      </w:r>
      <w:proofErr w:type="spellEnd"/>
      <w:r w:rsidRPr="00222A4B">
        <w:rPr>
          <w:b w:val="0"/>
          <w:bCs/>
          <w:sz w:val="19"/>
          <w:szCs w:val="19"/>
        </w:rPr>
        <w:t xml:space="preserve">, journal quotidien algérien </w:t>
      </w:r>
      <w:r w:rsidRPr="00222A4B">
        <w:rPr>
          <w:b w:val="0"/>
          <w:bCs/>
          <w:i/>
          <w:iCs/>
          <w:sz w:val="19"/>
          <w:szCs w:val="19"/>
        </w:rPr>
        <w:t>Liberté</w:t>
      </w:r>
      <w:r w:rsidRPr="00222A4B">
        <w:rPr>
          <w:b w:val="0"/>
          <w:bCs/>
          <w:sz w:val="19"/>
          <w:szCs w:val="19"/>
        </w:rPr>
        <w:t xml:space="preserve">,  </w:t>
      </w:r>
    </w:p>
    <w:p w:rsidR="0046343D" w:rsidRPr="00222A4B" w:rsidRDefault="0046343D" w:rsidP="001A4B9D">
      <w:pPr>
        <w:pStyle w:val="Notedebasdepage"/>
        <w:rPr>
          <w:b w:val="0"/>
          <w:bCs/>
          <w:sz w:val="17"/>
          <w:szCs w:val="17"/>
        </w:rPr>
      </w:pPr>
      <w:r w:rsidRPr="00222A4B">
        <w:rPr>
          <w:b w:val="0"/>
          <w:bCs/>
          <w:sz w:val="19"/>
          <w:szCs w:val="19"/>
        </w:rPr>
        <w:t xml:space="preserve">    1</w:t>
      </w:r>
      <w:r w:rsidRPr="00222A4B">
        <w:rPr>
          <w:b w:val="0"/>
          <w:bCs/>
          <w:sz w:val="19"/>
          <w:szCs w:val="19"/>
          <w:vertAlign w:val="superscript"/>
        </w:rPr>
        <w:t>er</w:t>
      </w:r>
      <w:r w:rsidRPr="00222A4B">
        <w:rPr>
          <w:b w:val="0"/>
          <w:bCs/>
          <w:sz w:val="19"/>
          <w:szCs w:val="19"/>
        </w:rPr>
        <w:t xml:space="preserve"> août 2000, pp. </w:t>
      </w:r>
      <w:r w:rsidRPr="00222A4B">
        <w:rPr>
          <w:b w:val="0"/>
          <w:bCs/>
          <w:sz w:val="17"/>
          <w:szCs w:val="17"/>
        </w:rPr>
        <w:t>2-3.</w:t>
      </w:r>
    </w:p>
  </w:footnote>
  <w:footnote w:id="41">
    <w:p w:rsidR="0046343D" w:rsidRPr="00671FAC" w:rsidRDefault="0046343D" w:rsidP="005871B7">
      <w:pPr>
        <w:pStyle w:val="Notedebasdepage"/>
        <w:rPr>
          <w:b w:val="0"/>
          <w:bCs/>
        </w:rPr>
      </w:pPr>
      <w:r w:rsidRPr="005871B7">
        <w:rPr>
          <w:rStyle w:val="Appelnotedebasdep"/>
          <w:b w:val="0"/>
          <w:bCs/>
        </w:rPr>
        <w:footnoteRef/>
      </w:r>
      <w:r w:rsidRPr="005871B7">
        <w:rPr>
          <w:b w:val="0"/>
          <w:bCs/>
        </w:rPr>
        <w:t xml:space="preserve"> </w:t>
      </w:r>
      <w:r w:rsidRPr="00671FAC">
        <w:rPr>
          <w:b w:val="0"/>
          <w:bCs/>
        </w:rPr>
        <w:t xml:space="preserve">Mustapha BENFODIL, </w:t>
      </w:r>
      <w:r w:rsidRPr="00671FAC">
        <w:rPr>
          <w:b w:val="0"/>
          <w:bCs/>
          <w:i/>
          <w:iCs/>
        </w:rPr>
        <w:t xml:space="preserve">Journal d’une traversée de Béchar à </w:t>
      </w:r>
      <w:proofErr w:type="spellStart"/>
      <w:r w:rsidRPr="00671FAC">
        <w:rPr>
          <w:b w:val="0"/>
          <w:bCs/>
          <w:i/>
          <w:iCs/>
        </w:rPr>
        <w:t>Timiaouine</w:t>
      </w:r>
      <w:proofErr w:type="spellEnd"/>
      <w:r w:rsidRPr="00671FAC">
        <w:rPr>
          <w:b w:val="0"/>
          <w:bCs/>
        </w:rPr>
        <w:t xml:space="preserve">, journal quotidien algérien </w:t>
      </w:r>
      <w:r w:rsidRPr="00671FAC">
        <w:rPr>
          <w:b w:val="0"/>
          <w:bCs/>
          <w:i/>
          <w:iCs/>
        </w:rPr>
        <w:t>Liberté</w:t>
      </w:r>
      <w:r>
        <w:rPr>
          <w:b w:val="0"/>
          <w:bCs/>
        </w:rPr>
        <w:t>,</w:t>
      </w:r>
    </w:p>
    <w:p w:rsidR="0046343D" w:rsidRDefault="0046343D" w:rsidP="005871B7">
      <w:pPr>
        <w:pStyle w:val="Notedebasdepage"/>
      </w:pPr>
      <w:r w:rsidRPr="00671FAC">
        <w:rPr>
          <w:b w:val="0"/>
          <w:bCs/>
        </w:rPr>
        <w:t xml:space="preserve">    1</w:t>
      </w:r>
      <w:r w:rsidRPr="00671FAC">
        <w:rPr>
          <w:b w:val="0"/>
          <w:bCs/>
          <w:vertAlign w:val="superscript"/>
        </w:rPr>
        <w:t>er</w:t>
      </w:r>
      <w:r w:rsidRPr="00671FAC">
        <w:rPr>
          <w:b w:val="0"/>
          <w:bCs/>
        </w:rPr>
        <w:t xml:space="preserve"> août 2000, pp. 2-3</w:t>
      </w:r>
    </w:p>
  </w:footnote>
  <w:footnote w:id="42">
    <w:p w:rsidR="0046343D" w:rsidRPr="00671FAC" w:rsidRDefault="0046343D" w:rsidP="005871B7">
      <w:pPr>
        <w:pStyle w:val="Notedebasdepage"/>
        <w:rPr>
          <w:b w:val="0"/>
          <w:bCs/>
        </w:rPr>
      </w:pPr>
      <w:r w:rsidRPr="005871B7">
        <w:rPr>
          <w:rStyle w:val="Appelnotedebasdep"/>
          <w:b w:val="0"/>
          <w:bCs/>
        </w:rPr>
        <w:footnoteRef/>
      </w:r>
      <w:r w:rsidRPr="00671FAC">
        <w:t xml:space="preserve"> </w:t>
      </w:r>
      <w:r>
        <w:rPr>
          <w:b w:val="0"/>
          <w:bCs/>
        </w:rPr>
        <w:t>Id</w:t>
      </w:r>
      <w:r w:rsidRPr="00671FAC">
        <w:rPr>
          <w:b w:val="0"/>
          <w:bCs/>
        </w:rPr>
        <w:t>.</w:t>
      </w:r>
    </w:p>
  </w:footnote>
  <w:footnote w:id="43">
    <w:p w:rsidR="0046343D" w:rsidRPr="00222A4B" w:rsidRDefault="0046343D" w:rsidP="004458E7">
      <w:pPr>
        <w:pStyle w:val="Notedebasdepage"/>
        <w:rPr>
          <w:sz w:val="19"/>
          <w:szCs w:val="19"/>
        </w:rPr>
      </w:pPr>
      <w:r w:rsidRPr="005871B7">
        <w:rPr>
          <w:rStyle w:val="Appelnotedebasdep"/>
          <w:b w:val="0"/>
          <w:bCs/>
        </w:rPr>
        <w:footnoteRef/>
      </w:r>
      <w:r w:rsidRPr="00671FAC">
        <w:t xml:space="preserve"> </w:t>
      </w:r>
      <w:r w:rsidRPr="00671FAC">
        <w:rPr>
          <w:b w:val="0"/>
          <w:bCs/>
        </w:rPr>
        <w:t>Mustapha BENFODIL</w:t>
      </w:r>
      <w:r w:rsidRPr="00671FAC">
        <w:rPr>
          <w:b w:val="0"/>
          <w:bCs/>
          <w:i/>
          <w:iCs/>
        </w:rPr>
        <w:t>, Les bavardages du seul</w:t>
      </w:r>
      <w:r w:rsidRPr="00671FAC">
        <w:rPr>
          <w:b w:val="0"/>
          <w:bCs/>
        </w:rPr>
        <w:t xml:space="preserve">, Editions  </w:t>
      </w:r>
      <w:proofErr w:type="spellStart"/>
      <w:r w:rsidRPr="00671FAC">
        <w:rPr>
          <w:b w:val="0"/>
          <w:bCs/>
        </w:rPr>
        <w:t>Balzakh</w:t>
      </w:r>
      <w:proofErr w:type="spellEnd"/>
      <w:r w:rsidRPr="00671FAC">
        <w:rPr>
          <w:b w:val="0"/>
          <w:bCs/>
        </w:rPr>
        <w:t>, Alger mai 2003, p 42.</w:t>
      </w:r>
    </w:p>
  </w:footnote>
  <w:footnote w:id="44">
    <w:p w:rsidR="0046343D" w:rsidRPr="002030F3" w:rsidRDefault="0046343D" w:rsidP="002030F3">
      <w:pPr>
        <w:pStyle w:val="Notedebasdepage"/>
        <w:rPr>
          <w:b w:val="0"/>
          <w:bCs/>
        </w:rPr>
      </w:pPr>
      <w:r w:rsidRPr="002030F3">
        <w:rPr>
          <w:rStyle w:val="Appelnotedebasdep"/>
          <w:b w:val="0"/>
          <w:bCs/>
        </w:rPr>
        <w:footnoteRef/>
      </w:r>
      <w:r w:rsidRPr="002030F3">
        <w:rPr>
          <w:b w:val="0"/>
          <w:bCs/>
        </w:rPr>
        <w:t xml:space="preserve"> </w:t>
      </w:r>
      <w:r>
        <w:rPr>
          <w:b w:val="0"/>
          <w:bCs/>
        </w:rPr>
        <w:t xml:space="preserve"> </w:t>
      </w:r>
      <w:r w:rsidRPr="002030F3">
        <w:rPr>
          <w:b w:val="0"/>
          <w:bCs/>
        </w:rPr>
        <w:t xml:space="preserve">Denis </w:t>
      </w:r>
      <w:r>
        <w:rPr>
          <w:b w:val="0"/>
          <w:bCs/>
        </w:rPr>
        <w:t>RUELLAN</w:t>
      </w:r>
      <w:r w:rsidRPr="002030F3">
        <w:rPr>
          <w:b w:val="0"/>
          <w:bCs/>
        </w:rPr>
        <w:t xml:space="preserve">, </w:t>
      </w:r>
      <w:r>
        <w:rPr>
          <w:b w:val="0"/>
          <w:bCs/>
          <w:i/>
          <w:iCs/>
        </w:rPr>
        <w:t>Le professionnalisme du flou</w:t>
      </w:r>
      <w:r w:rsidRPr="002030F3">
        <w:rPr>
          <w:b w:val="0"/>
          <w:bCs/>
        </w:rPr>
        <w:t xml:space="preserve">, </w:t>
      </w:r>
      <w:r>
        <w:rPr>
          <w:b w:val="0"/>
          <w:bCs/>
        </w:rPr>
        <w:t>Presse Universitaire de Grenoble</w:t>
      </w:r>
      <w:r w:rsidRPr="002030F3">
        <w:rPr>
          <w:b w:val="0"/>
          <w:bCs/>
        </w:rPr>
        <w:t>, 199</w:t>
      </w:r>
      <w:r>
        <w:rPr>
          <w:b w:val="0"/>
          <w:bCs/>
        </w:rPr>
        <w:t>3</w:t>
      </w:r>
      <w:r w:rsidRPr="002030F3">
        <w:rPr>
          <w:b w:val="0"/>
          <w:bCs/>
        </w:rPr>
        <w:t xml:space="preserve">, p </w:t>
      </w:r>
      <w:r>
        <w:rPr>
          <w:b w:val="0"/>
          <w:bCs/>
        </w:rPr>
        <w:t>176</w:t>
      </w:r>
      <w:r w:rsidRPr="002030F3">
        <w:rPr>
          <w:b w:val="0"/>
          <w:bCs/>
        </w:rPr>
        <w:t>.</w:t>
      </w:r>
    </w:p>
  </w:footnote>
  <w:footnote w:id="45">
    <w:p w:rsidR="0046343D" w:rsidRPr="002030F3" w:rsidRDefault="0046343D" w:rsidP="00AC72B6">
      <w:pPr>
        <w:pStyle w:val="Notedebasdepage"/>
        <w:rPr>
          <w:rFonts w:cstheme="majorBidi"/>
          <w:b w:val="0"/>
          <w:bCs/>
        </w:rPr>
      </w:pPr>
      <w:r w:rsidRPr="002030F3">
        <w:rPr>
          <w:rStyle w:val="Appelnotedebasdep"/>
          <w:rFonts w:cstheme="majorBidi"/>
          <w:b w:val="0"/>
          <w:bCs/>
        </w:rPr>
        <w:footnoteRef/>
      </w:r>
      <w:r w:rsidRPr="002030F3">
        <w:rPr>
          <w:rFonts w:cstheme="majorBidi"/>
          <w:b w:val="0"/>
          <w:bCs/>
        </w:rPr>
        <w:t xml:space="preserve">  Joseph Lincoln Steffens (1866- 1936) était un journaliste américain, conférencier, philosophe et politique, et  </w:t>
      </w:r>
    </w:p>
    <w:p w:rsidR="0046343D" w:rsidRPr="00CE6606" w:rsidRDefault="0046343D" w:rsidP="00AC72B6">
      <w:pPr>
        <w:pStyle w:val="Notedebasdepage"/>
        <w:rPr>
          <w:rFonts w:cstheme="majorBidi"/>
          <w:b w:val="0"/>
          <w:bCs/>
        </w:rPr>
      </w:pPr>
      <w:r w:rsidRPr="00CE6606">
        <w:rPr>
          <w:rFonts w:cstheme="majorBidi"/>
          <w:b w:val="0"/>
          <w:bCs/>
        </w:rPr>
        <w:t xml:space="preserve">    </w:t>
      </w:r>
      <w:proofErr w:type="gramStart"/>
      <w:r w:rsidRPr="00CE6606">
        <w:rPr>
          <w:rFonts w:cstheme="majorBidi"/>
          <w:b w:val="0"/>
          <w:bCs/>
        </w:rPr>
        <w:t>l’un</w:t>
      </w:r>
      <w:proofErr w:type="gramEnd"/>
      <w:r w:rsidRPr="00CE6606">
        <w:rPr>
          <w:rFonts w:cstheme="majorBidi"/>
          <w:b w:val="0"/>
          <w:bCs/>
        </w:rPr>
        <w:t xml:space="preserve"> des praticiens les plus célèbres du style journalistique appelé scandale. </w:t>
      </w:r>
    </w:p>
  </w:footnote>
  <w:footnote w:id="46">
    <w:p w:rsidR="0046343D" w:rsidRPr="00CE6606" w:rsidRDefault="0046343D" w:rsidP="00AC72B6">
      <w:pPr>
        <w:pStyle w:val="Notedebasdepage"/>
        <w:rPr>
          <w:rFonts w:cstheme="majorBidi"/>
          <w:b w:val="0"/>
          <w:bCs/>
        </w:rPr>
      </w:pPr>
      <w:r w:rsidRPr="00CE6606">
        <w:rPr>
          <w:rStyle w:val="Appelnotedebasdep"/>
          <w:rFonts w:cstheme="majorBidi"/>
          <w:b w:val="0"/>
          <w:bCs/>
        </w:rPr>
        <w:footnoteRef/>
      </w:r>
      <w:r w:rsidRPr="00CE6606">
        <w:rPr>
          <w:rFonts w:cstheme="majorBidi"/>
          <w:b w:val="0"/>
          <w:bCs/>
          <w:lang w:val="en-US"/>
        </w:rPr>
        <w:t xml:space="preserve">  Allen Nevins, ed., </w:t>
      </w:r>
      <w:proofErr w:type="gramStart"/>
      <w:r w:rsidRPr="00CE6606">
        <w:rPr>
          <w:rFonts w:cstheme="majorBidi"/>
          <w:b w:val="0"/>
          <w:bCs/>
          <w:i/>
          <w:iCs/>
          <w:lang w:val="en-US"/>
        </w:rPr>
        <w:t>The</w:t>
      </w:r>
      <w:proofErr w:type="gramEnd"/>
      <w:r w:rsidRPr="00CE6606">
        <w:rPr>
          <w:rFonts w:cstheme="majorBidi"/>
          <w:b w:val="0"/>
          <w:bCs/>
          <w:i/>
          <w:iCs/>
          <w:lang w:val="en-US"/>
        </w:rPr>
        <w:t xml:space="preserve"> letters of Lincoln Steffens</w:t>
      </w:r>
      <w:r w:rsidRPr="00CE6606">
        <w:rPr>
          <w:rFonts w:cstheme="majorBidi"/>
          <w:b w:val="0"/>
          <w:bCs/>
          <w:lang w:val="en-US"/>
        </w:rPr>
        <w:t xml:space="preserve">, vol. 1, New York, Harcourt Brace, 1938. </w:t>
      </w:r>
      <w:r w:rsidRPr="00CE6606">
        <w:rPr>
          <w:rFonts w:cstheme="majorBidi"/>
          <w:b w:val="0"/>
          <w:bCs/>
        </w:rPr>
        <w:t>P. 177.</w:t>
      </w:r>
    </w:p>
  </w:footnote>
  <w:footnote w:id="47">
    <w:p w:rsidR="0046343D" w:rsidRPr="002030F3" w:rsidRDefault="0046343D" w:rsidP="002030F3">
      <w:pPr>
        <w:pStyle w:val="Notedebasdepage"/>
        <w:rPr>
          <w:b w:val="0"/>
          <w:bCs/>
        </w:rPr>
      </w:pPr>
      <w:r w:rsidRPr="007F6259">
        <w:rPr>
          <w:rStyle w:val="Appelnotedebasdep"/>
          <w:sz w:val="16"/>
          <w:szCs w:val="16"/>
        </w:rPr>
        <w:footnoteRef/>
      </w:r>
      <w:r w:rsidRPr="007F6259">
        <w:rPr>
          <w:sz w:val="16"/>
          <w:szCs w:val="16"/>
        </w:rPr>
        <w:t xml:space="preserve">  </w:t>
      </w:r>
      <w:r w:rsidRPr="002030F3">
        <w:rPr>
          <w:b w:val="0"/>
          <w:bCs/>
        </w:rPr>
        <w:t xml:space="preserve">Harrison Salisbury, </w:t>
      </w:r>
      <w:r w:rsidRPr="002030F3">
        <w:rPr>
          <w:b w:val="0"/>
          <w:bCs/>
          <w:i/>
          <w:iCs/>
        </w:rPr>
        <w:t>Communication personnelle</w:t>
      </w:r>
      <w:r w:rsidRPr="002030F3">
        <w:rPr>
          <w:b w:val="0"/>
          <w:bCs/>
        </w:rPr>
        <w:t>, 26 septembre 1986.</w:t>
      </w:r>
    </w:p>
  </w:footnote>
  <w:footnote w:id="48">
    <w:p w:rsidR="0046343D" w:rsidRDefault="0046343D" w:rsidP="006A4B4F">
      <w:pPr>
        <w:pStyle w:val="Notedebasdepage"/>
        <w:rPr>
          <w:b w:val="0"/>
          <w:bCs/>
        </w:rPr>
      </w:pPr>
      <w:r w:rsidRPr="004E58F6">
        <w:rPr>
          <w:rStyle w:val="Appelnotedebasdep"/>
          <w:b w:val="0"/>
          <w:bCs/>
        </w:rPr>
        <w:footnoteRef/>
      </w:r>
      <w:r w:rsidRPr="004E58F6">
        <w:rPr>
          <w:b w:val="0"/>
          <w:bCs/>
        </w:rPr>
        <w:t xml:space="preserve">  Michael </w:t>
      </w:r>
      <w:r>
        <w:rPr>
          <w:b w:val="0"/>
          <w:bCs/>
        </w:rPr>
        <w:t>SCHUDSON</w:t>
      </w:r>
      <w:r w:rsidRPr="004E58F6">
        <w:rPr>
          <w:b w:val="0"/>
          <w:bCs/>
        </w:rPr>
        <w:t xml:space="preserve">,  </w:t>
      </w:r>
      <w:r w:rsidRPr="004E58F6">
        <w:rPr>
          <w:b w:val="0"/>
          <w:bCs/>
          <w:i/>
          <w:iCs/>
        </w:rPr>
        <w:t>Pouvoir des média</w:t>
      </w:r>
      <w:r w:rsidRPr="004E58F6">
        <w:rPr>
          <w:b w:val="0"/>
          <w:bCs/>
        </w:rPr>
        <w:t>, Ed. Nouveaux Horizons, traduit de l’Américain par Monique</w:t>
      </w:r>
      <w:r>
        <w:rPr>
          <w:b w:val="0"/>
          <w:bCs/>
        </w:rPr>
        <w:t xml:space="preserve">       </w:t>
      </w:r>
    </w:p>
    <w:p w:rsidR="0046343D" w:rsidRPr="004E58F6" w:rsidRDefault="0046343D" w:rsidP="006A4B4F">
      <w:pPr>
        <w:pStyle w:val="Notedebasdepage"/>
        <w:rPr>
          <w:b w:val="0"/>
          <w:bCs/>
        </w:rPr>
      </w:pPr>
      <w:r>
        <w:rPr>
          <w:b w:val="0"/>
          <w:bCs/>
        </w:rPr>
        <w:t xml:space="preserve">     Berry,</w:t>
      </w:r>
      <w:r w:rsidRPr="004E58F6">
        <w:rPr>
          <w:b w:val="0"/>
          <w:bCs/>
        </w:rPr>
        <w:t xml:space="preserve"> p144</w:t>
      </w:r>
    </w:p>
  </w:footnote>
  <w:footnote w:id="49">
    <w:p w:rsidR="0046343D" w:rsidRDefault="0046343D" w:rsidP="006A4B4F">
      <w:pPr>
        <w:pStyle w:val="Notedebasdepage"/>
        <w:rPr>
          <w:b w:val="0"/>
          <w:bCs/>
        </w:rPr>
      </w:pPr>
      <w:r w:rsidRPr="004E58F6">
        <w:rPr>
          <w:rStyle w:val="Appelnotedebasdep"/>
          <w:b w:val="0"/>
          <w:bCs/>
        </w:rPr>
        <w:footnoteRef/>
      </w:r>
      <w:r w:rsidRPr="004E58F6">
        <w:rPr>
          <w:b w:val="0"/>
          <w:bCs/>
        </w:rPr>
        <w:t xml:space="preserve">  Michael </w:t>
      </w:r>
      <w:proofErr w:type="gramStart"/>
      <w:r>
        <w:rPr>
          <w:b w:val="0"/>
          <w:bCs/>
        </w:rPr>
        <w:t>SCHUDSON</w:t>
      </w:r>
      <w:r w:rsidRPr="004E58F6">
        <w:rPr>
          <w:b w:val="0"/>
          <w:bCs/>
        </w:rPr>
        <w:t xml:space="preserve"> </w:t>
      </w:r>
      <w:r w:rsidRPr="004E58F6">
        <w:rPr>
          <w:b w:val="0"/>
          <w:bCs/>
          <w:i/>
          <w:iCs/>
        </w:rPr>
        <w:t>,</w:t>
      </w:r>
      <w:proofErr w:type="gramEnd"/>
      <w:r w:rsidRPr="004E58F6">
        <w:rPr>
          <w:b w:val="0"/>
          <w:bCs/>
          <w:i/>
          <w:iCs/>
        </w:rPr>
        <w:t xml:space="preserve"> Pouvoir des média</w:t>
      </w:r>
      <w:r w:rsidRPr="004E58F6">
        <w:rPr>
          <w:b w:val="0"/>
          <w:bCs/>
        </w:rPr>
        <w:t>, Ed. Nouveaux Horizons, traduit de l’Américain par Monique</w:t>
      </w:r>
    </w:p>
    <w:p w:rsidR="0046343D" w:rsidRPr="00A80935" w:rsidRDefault="0046343D" w:rsidP="006A4B4F">
      <w:pPr>
        <w:pStyle w:val="Notedebasdepage"/>
        <w:rPr>
          <w:b w:val="0"/>
          <w:bCs/>
        </w:rPr>
      </w:pPr>
      <w:r>
        <w:rPr>
          <w:b w:val="0"/>
          <w:bCs/>
        </w:rPr>
        <w:t xml:space="preserve">    </w:t>
      </w:r>
      <w:r w:rsidRPr="00A80935">
        <w:rPr>
          <w:b w:val="0"/>
          <w:bCs/>
        </w:rPr>
        <w:t>Berry, p 151.</w:t>
      </w:r>
    </w:p>
    <w:p w:rsidR="0046343D" w:rsidRPr="00A80935" w:rsidRDefault="0046343D" w:rsidP="006A4B4F">
      <w:pPr>
        <w:pStyle w:val="Notedebasdepage"/>
        <w:rPr>
          <w:b w:val="0"/>
          <w:bCs/>
        </w:rPr>
      </w:pPr>
      <w:r w:rsidRPr="00A80935">
        <w:rPr>
          <w:b w:val="0"/>
          <w:bCs/>
        </w:rPr>
        <w:t xml:space="preserve">     </w:t>
      </w:r>
    </w:p>
  </w:footnote>
  <w:footnote w:id="50">
    <w:p w:rsidR="0046343D" w:rsidRDefault="0046343D" w:rsidP="00765C57">
      <w:pPr>
        <w:pStyle w:val="Notedebasdepage"/>
        <w:rPr>
          <w:b w:val="0"/>
          <w:bCs/>
        </w:rPr>
      </w:pPr>
      <w:r w:rsidRPr="00765C57">
        <w:rPr>
          <w:rStyle w:val="Appelnotedebasdep"/>
          <w:b w:val="0"/>
          <w:bCs/>
        </w:rPr>
        <w:footnoteRef/>
      </w:r>
      <w:r w:rsidRPr="00765C57">
        <w:rPr>
          <w:b w:val="0"/>
          <w:bCs/>
        </w:rPr>
        <w:t xml:space="preserve"> Mustapha BENFODIL, </w:t>
      </w:r>
      <w:proofErr w:type="gramStart"/>
      <w:r w:rsidRPr="00765C57">
        <w:rPr>
          <w:b w:val="0"/>
          <w:bCs/>
          <w:i/>
          <w:iCs/>
        </w:rPr>
        <w:t>« ..ils</w:t>
      </w:r>
      <w:proofErr w:type="gramEnd"/>
      <w:r w:rsidRPr="00765C57">
        <w:rPr>
          <w:b w:val="0"/>
          <w:bCs/>
          <w:i/>
          <w:iCs/>
        </w:rPr>
        <w:t xml:space="preserve"> ont fracassé la tête du bébé Hanane</w:t>
      </w:r>
      <w:r w:rsidRPr="00765C57">
        <w:rPr>
          <w:b w:val="0"/>
          <w:bCs/>
        </w:rPr>
        <w:t xml:space="preserve">, journal algérien </w:t>
      </w:r>
      <w:r w:rsidRPr="00765C57">
        <w:rPr>
          <w:b w:val="0"/>
          <w:bCs/>
          <w:i/>
          <w:iCs/>
        </w:rPr>
        <w:t>Liberté</w:t>
      </w:r>
      <w:r w:rsidRPr="00765C57">
        <w:rPr>
          <w:b w:val="0"/>
          <w:bCs/>
        </w:rPr>
        <w:t xml:space="preserve">, 12  février 2001, </w:t>
      </w:r>
    </w:p>
    <w:p w:rsidR="0046343D" w:rsidRPr="00765C57" w:rsidRDefault="0046343D" w:rsidP="00765C57">
      <w:pPr>
        <w:pStyle w:val="Notedebasdepage"/>
        <w:rPr>
          <w:b w:val="0"/>
          <w:bCs/>
        </w:rPr>
      </w:pPr>
      <w:r>
        <w:rPr>
          <w:b w:val="0"/>
          <w:bCs/>
        </w:rPr>
        <w:t xml:space="preserve">    </w:t>
      </w:r>
      <w:r w:rsidRPr="00765C57">
        <w:rPr>
          <w:b w:val="0"/>
          <w:bCs/>
        </w:rPr>
        <w:t>p. 3</w:t>
      </w:r>
      <w:r>
        <w:rPr>
          <w:b w:val="0"/>
          <w:bCs/>
        </w:rPr>
        <w:t>.</w:t>
      </w:r>
    </w:p>
  </w:footnote>
  <w:footnote w:id="51">
    <w:p w:rsidR="0046343D" w:rsidRPr="00765C57" w:rsidRDefault="0046343D" w:rsidP="00765C57">
      <w:pPr>
        <w:spacing w:before="120" w:after="120" w:line="360" w:lineRule="auto"/>
        <w:jc w:val="both"/>
        <w:rPr>
          <w:rFonts w:cstheme="majorBidi"/>
          <w:b w:val="0"/>
          <w:bCs/>
          <w:sz w:val="20"/>
          <w:szCs w:val="20"/>
        </w:rPr>
      </w:pPr>
      <w:r w:rsidRPr="00765C57">
        <w:rPr>
          <w:rStyle w:val="Appelnotedebasdep"/>
          <w:b w:val="0"/>
          <w:bCs/>
          <w:sz w:val="20"/>
          <w:szCs w:val="20"/>
        </w:rPr>
        <w:footnoteRef/>
      </w:r>
      <w:r w:rsidRPr="00765C57">
        <w:rPr>
          <w:b w:val="0"/>
          <w:bCs/>
          <w:sz w:val="20"/>
          <w:szCs w:val="20"/>
        </w:rPr>
        <w:t xml:space="preserve"> Mustapha BENFODIL</w:t>
      </w:r>
      <w:r>
        <w:rPr>
          <w:rFonts w:cstheme="majorBidi"/>
          <w:b w:val="0"/>
          <w:bCs/>
          <w:sz w:val="20"/>
          <w:szCs w:val="20"/>
        </w:rPr>
        <w:t xml:space="preserve">, </w:t>
      </w:r>
      <w:r w:rsidRPr="00765C57">
        <w:rPr>
          <w:rFonts w:cstheme="majorBidi"/>
          <w:b w:val="0"/>
          <w:bCs/>
          <w:i/>
          <w:iCs/>
          <w:sz w:val="20"/>
          <w:szCs w:val="20"/>
        </w:rPr>
        <w:t>La famille El-</w:t>
      </w:r>
      <w:proofErr w:type="spellStart"/>
      <w:r w:rsidRPr="00765C57">
        <w:rPr>
          <w:rFonts w:cstheme="majorBidi"/>
          <w:b w:val="0"/>
          <w:bCs/>
          <w:i/>
          <w:iCs/>
          <w:sz w:val="20"/>
          <w:szCs w:val="20"/>
        </w:rPr>
        <w:t>Amri</w:t>
      </w:r>
      <w:proofErr w:type="spellEnd"/>
      <w:r w:rsidRPr="00765C57">
        <w:rPr>
          <w:rFonts w:cstheme="majorBidi"/>
          <w:b w:val="0"/>
          <w:bCs/>
          <w:i/>
          <w:iCs/>
          <w:sz w:val="20"/>
          <w:szCs w:val="20"/>
        </w:rPr>
        <w:t xml:space="preserve"> décimée</w:t>
      </w:r>
      <w:r>
        <w:rPr>
          <w:rFonts w:cstheme="majorBidi"/>
          <w:b w:val="0"/>
          <w:bCs/>
          <w:sz w:val="20"/>
          <w:szCs w:val="20"/>
        </w:rPr>
        <w:t xml:space="preserve">, </w:t>
      </w:r>
      <w:r w:rsidRPr="00765C57">
        <w:rPr>
          <w:b w:val="0"/>
          <w:bCs/>
          <w:sz w:val="20"/>
          <w:szCs w:val="20"/>
        </w:rPr>
        <w:t xml:space="preserve">journal algérien </w:t>
      </w:r>
      <w:r w:rsidRPr="00765C57">
        <w:rPr>
          <w:rFonts w:cstheme="majorBidi"/>
          <w:b w:val="0"/>
          <w:bCs/>
          <w:i/>
          <w:iCs/>
          <w:sz w:val="20"/>
          <w:szCs w:val="20"/>
        </w:rPr>
        <w:t>Liberté</w:t>
      </w:r>
      <w:r w:rsidRPr="00765C57">
        <w:rPr>
          <w:rFonts w:cstheme="majorBidi"/>
          <w:b w:val="0"/>
          <w:bCs/>
          <w:sz w:val="20"/>
          <w:szCs w:val="20"/>
        </w:rPr>
        <w:t>, 13mars 2001</w:t>
      </w:r>
      <w:r>
        <w:rPr>
          <w:rFonts w:cstheme="majorBidi"/>
          <w:b w:val="0"/>
          <w:bCs/>
          <w:sz w:val="20"/>
          <w:szCs w:val="20"/>
        </w:rPr>
        <w:t xml:space="preserve"> p. 2</w:t>
      </w:r>
      <w:r w:rsidRPr="00765C57">
        <w:rPr>
          <w:rFonts w:cstheme="majorBidi"/>
          <w:b w:val="0"/>
          <w:bCs/>
          <w:sz w:val="20"/>
          <w:szCs w:val="20"/>
        </w:rPr>
        <w:t>.</w:t>
      </w:r>
    </w:p>
    <w:p w:rsidR="0046343D" w:rsidRDefault="0046343D">
      <w:pPr>
        <w:pStyle w:val="Notedebasdepage"/>
      </w:pPr>
    </w:p>
  </w:footnote>
  <w:footnote w:id="52">
    <w:p w:rsidR="0046343D" w:rsidRDefault="0046343D" w:rsidP="00366993">
      <w:pPr>
        <w:pStyle w:val="Notedebasdepage"/>
        <w:rPr>
          <w:b w:val="0"/>
          <w:bCs/>
        </w:rPr>
      </w:pPr>
      <w:r w:rsidRPr="00366993">
        <w:rPr>
          <w:rStyle w:val="Appelnotedebasdep"/>
          <w:b w:val="0"/>
          <w:bCs/>
        </w:rPr>
        <w:footnoteRef/>
      </w:r>
      <w:r w:rsidRPr="00366993">
        <w:rPr>
          <w:b w:val="0"/>
          <w:bCs/>
        </w:rPr>
        <w:t xml:space="preserve"> </w:t>
      </w:r>
      <w:r w:rsidRPr="00765C57">
        <w:rPr>
          <w:b w:val="0"/>
          <w:bCs/>
        </w:rPr>
        <w:t xml:space="preserve">Mustapha BENFODIL, </w:t>
      </w:r>
      <w:proofErr w:type="gramStart"/>
      <w:r w:rsidRPr="00765C57">
        <w:rPr>
          <w:b w:val="0"/>
          <w:bCs/>
          <w:i/>
          <w:iCs/>
        </w:rPr>
        <w:t>« ..ils</w:t>
      </w:r>
      <w:proofErr w:type="gramEnd"/>
      <w:r w:rsidRPr="00765C57">
        <w:rPr>
          <w:b w:val="0"/>
          <w:bCs/>
          <w:i/>
          <w:iCs/>
        </w:rPr>
        <w:t xml:space="preserve"> ont fracassé la tête du bébé Hanane</w:t>
      </w:r>
      <w:r w:rsidRPr="00765C57">
        <w:rPr>
          <w:b w:val="0"/>
          <w:bCs/>
        </w:rPr>
        <w:t xml:space="preserve">, journal algérien </w:t>
      </w:r>
      <w:r w:rsidRPr="00765C57">
        <w:rPr>
          <w:b w:val="0"/>
          <w:bCs/>
          <w:i/>
          <w:iCs/>
        </w:rPr>
        <w:t>Liberté</w:t>
      </w:r>
      <w:r w:rsidRPr="00765C57">
        <w:rPr>
          <w:b w:val="0"/>
          <w:bCs/>
        </w:rPr>
        <w:t xml:space="preserve">, 12  février 2001, </w:t>
      </w:r>
    </w:p>
    <w:p w:rsidR="0046343D" w:rsidRPr="00366993" w:rsidRDefault="0046343D" w:rsidP="00366993">
      <w:pPr>
        <w:pStyle w:val="Notedebasdepage"/>
        <w:rPr>
          <w:b w:val="0"/>
          <w:bCs/>
        </w:rPr>
      </w:pPr>
      <w:r w:rsidRPr="00366993">
        <w:rPr>
          <w:b w:val="0"/>
          <w:bCs/>
        </w:rPr>
        <w:t xml:space="preserve">    p. 3.</w:t>
      </w:r>
    </w:p>
  </w:footnote>
  <w:footnote w:id="53">
    <w:p w:rsidR="0046343D" w:rsidRPr="00366993" w:rsidRDefault="0046343D" w:rsidP="00156750">
      <w:pPr>
        <w:pStyle w:val="Notedebasdepage"/>
        <w:rPr>
          <w:b w:val="0"/>
          <w:bCs/>
        </w:rPr>
      </w:pPr>
      <w:r w:rsidRPr="00366993">
        <w:rPr>
          <w:rStyle w:val="Appelnotedebasdep"/>
          <w:b w:val="0"/>
          <w:bCs/>
        </w:rPr>
        <w:footnoteRef/>
      </w:r>
      <w:r w:rsidRPr="00366993">
        <w:rPr>
          <w:b w:val="0"/>
          <w:bCs/>
        </w:rPr>
        <w:t xml:space="preserve"> Mustapha BENFODIL</w:t>
      </w:r>
      <w:r w:rsidRPr="00366993">
        <w:rPr>
          <w:b w:val="0"/>
          <w:bCs/>
          <w:i/>
          <w:iCs/>
        </w:rPr>
        <w:t>, La famille El-</w:t>
      </w:r>
      <w:proofErr w:type="spellStart"/>
      <w:r w:rsidRPr="00366993">
        <w:rPr>
          <w:b w:val="0"/>
          <w:bCs/>
          <w:i/>
          <w:iCs/>
        </w:rPr>
        <w:t>Amri</w:t>
      </w:r>
      <w:proofErr w:type="spellEnd"/>
      <w:r w:rsidRPr="00366993">
        <w:rPr>
          <w:b w:val="0"/>
          <w:bCs/>
          <w:i/>
          <w:iCs/>
        </w:rPr>
        <w:t xml:space="preserve"> décimée</w:t>
      </w:r>
      <w:r w:rsidRPr="00366993">
        <w:rPr>
          <w:b w:val="0"/>
          <w:bCs/>
        </w:rPr>
        <w:t xml:space="preserve">, journal algérien </w:t>
      </w:r>
      <w:r w:rsidRPr="00366993">
        <w:rPr>
          <w:b w:val="0"/>
          <w:bCs/>
          <w:i/>
          <w:iCs/>
        </w:rPr>
        <w:t>Liberté</w:t>
      </w:r>
      <w:r w:rsidRPr="00366993">
        <w:rPr>
          <w:b w:val="0"/>
          <w:bCs/>
        </w:rPr>
        <w:t xml:space="preserve">, 14 mars 2001. </w:t>
      </w:r>
      <w:r>
        <w:rPr>
          <w:b w:val="0"/>
          <w:bCs/>
        </w:rPr>
        <w:t>P2</w:t>
      </w:r>
      <w:r w:rsidRPr="00366993">
        <w:rPr>
          <w:b w:val="0"/>
          <w:bCs/>
        </w:rPr>
        <w:t>.</w:t>
      </w:r>
    </w:p>
  </w:footnote>
  <w:footnote w:id="54">
    <w:p w:rsidR="0046343D" w:rsidRDefault="0046343D">
      <w:pPr>
        <w:pStyle w:val="Notedebasdepage"/>
      </w:pPr>
      <w:r w:rsidRPr="00156750">
        <w:rPr>
          <w:rStyle w:val="Appelnotedebasdep"/>
          <w:b w:val="0"/>
          <w:bCs/>
        </w:rPr>
        <w:footnoteRef/>
      </w:r>
      <w:r w:rsidRPr="00156750">
        <w:rPr>
          <w:b w:val="0"/>
          <w:bCs/>
        </w:rPr>
        <w:t xml:space="preserve"> </w:t>
      </w:r>
      <w:r w:rsidRPr="00366993">
        <w:rPr>
          <w:b w:val="0"/>
          <w:bCs/>
        </w:rPr>
        <w:t>Mustapha BENFODIL</w:t>
      </w:r>
      <w:r>
        <w:rPr>
          <w:b w:val="0"/>
          <w:bCs/>
        </w:rPr>
        <w:t xml:space="preserve">, </w:t>
      </w:r>
      <w:r w:rsidRPr="00156750">
        <w:rPr>
          <w:b w:val="0"/>
          <w:bCs/>
          <w:i/>
          <w:iCs/>
        </w:rPr>
        <w:t xml:space="preserve">Nuit d’horreur pour </w:t>
      </w:r>
      <w:proofErr w:type="spellStart"/>
      <w:r w:rsidRPr="00156750">
        <w:rPr>
          <w:b w:val="0"/>
          <w:bCs/>
          <w:i/>
          <w:iCs/>
        </w:rPr>
        <w:t>Chahrazed</w:t>
      </w:r>
      <w:proofErr w:type="spellEnd"/>
      <w:r>
        <w:rPr>
          <w:b w:val="0"/>
          <w:bCs/>
        </w:rPr>
        <w:t>, journal algérien Liberté 14 mars 2001, p 3.</w:t>
      </w:r>
    </w:p>
  </w:footnote>
  <w:footnote w:id="55">
    <w:p w:rsidR="0046343D" w:rsidRPr="00C051E0" w:rsidRDefault="0046343D" w:rsidP="00C051E0">
      <w:pPr>
        <w:pStyle w:val="Notedebasdepage"/>
        <w:rPr>
          <w:b w:val="0"/>
          <w:bCs/>
        </w:rPr>
      </w:pPr>
      <w:r w:rsidRPr="00C051E0">
        <w:rPr>
          <w:rStyle w:val="Appelnotedebasdep"/>
          <w:b w:val="0"/>
          <w:bCs/>
        </w:rPr>
        <w:footnoteRef/>
      </w:r>
      <w:r w:rsidRPr="00C051E0">
        <w:rPr>
          <w:b w:val="0"/>
          <w:bCs/>
        </w:rPr>
        <w:t xml:space="preserve"> </w:t>
      </w:r>
      <w:r w:rsidRPr="00366993">
        <w:rPr>
          <w:b w:val="0"/>
          <w:bCs/>
        </w:rPr>
        <w:t>Mustapha BENFODIL</w:t>
      </w:r>
      <w:r>
        <w:rPr>
          <w:b w:val="0"/>
          <w:bCs/>
        </w:rPr>
        <w:t xml:space="preserve">, </w:t>
      </w:r>
      <w:r w:rsidRPr="00C051E0">
        <w:rPr>
          <w:b w:val="0"/>
          <w:bCs/>
          <w:i/>
          <w:iCs/>
        </w:rPr>
        <w:t>Une femme, un vieillard, un enfant</w:t>
      </w:r>
      <w:r>
        <w:rPr>
          <w:b w:val="0"/>
          <w:bCs/>
        </w:rPr>
        <w:t>, journal algérien Liberté 16 février 2000, p 3.</w:t>
      </w:r>
    </w:p>
  </w:footnote>
  <w:footnote w:id="56">
    <w:p w:rsidR="0046343D" w:rsidRDefault="0046343D" w:rsidP="005552F5">
      <w:pPr>
        <w:pStyle w:val="Notedebasdepage"/>
      </w:pPr>
      <w:r w:rsidRPr="003630C8">
        <w:rPr>
          <w:rStyle w:val="Appelnotedebasdep"/>
          <w:b w:val="0"/>
          <w:bCs/>
        </w:rPr>
        <w:footnoteRef/>
      </w:r>
      <w:r>
        <w:t xml:space="preserve"> </w:t>
      </w:r>
      <w:r>
        <w:rPr>
          <w:b w:val="0"/>
          <w:bCs/>
        </w:rPr>
        <w:t>Id.</w:t>
      </w:r>
    </w:p>
  </w:footnote>
  <w:footnote w:id="57">
    <w:p w:rsidR="0046343D" w:rsidRDefault="0046343D" w:rsidP="005552F5">
      <w:pPr>
        <w:pStyle w:val="Notedebasdepage"/>
      </w:pPr>
      <w:r w:rsidRPr="00F92043">
        <w:rPr>
          <w:rStyle w:val="Appelnotedebasdep"/>
          <w:b w:val="0"/>
          <w:bCs/>
        </w:rPr>
        <w:footnoteRef/>
      </w:r>
      <w:r w:rsidRPr="00F92043">
        <w:rPr>
          <w:b w:val="0"/>
          <w:bCs/>
        </w:rPr>
        <w:t xml:space="preserve"> </w:t>
      </w:r>
      <w:r>
        <w:rPr>
          <w:b w:val="0"/>
          <w:bCs/>
        </w:rPr>
        <w:t>Id.</w:t>
      </w:r>
    </w:p>
  </w:footnote>
  <w:footnote w:id="58">
    <w:p w:rsidR="0046343D" w:rsidRDefault="0046343D" w:rsidP="00F05756">
      <w:pPr>
        <w:pStyle w:val="Notedebasdepage"/>
      </w:pPr>
      <w:r w:rsidRPr="00F05756">
        <w:rPr>
          <w:rStyle w:val="Appelnotedebasdep"/>
          <w:b w:val="0"/>
          <w:bCs/>
        </w:rPr>
        <w:footnoteRef/>
      </w:r>
      <w:r w:rsidRPr="00F05756">
        <w:rPr>
          <w:b w:val="0"/>
          <w:bCs/>
        </w:rPr>
        <w:t xml:space="preserve"> Mustapha BENFODIL, </w:t>
      </w:r>
      <w:r w:rsidRPr="00F05756">
        <w:rPr>
          <w:b w:val="0"/>
          <w:bCs/>
          <w:i/>
          <w:iCs/>
        </w:rPr>
        <w:t>Miliana : la psychose</w:t>
      </w:r>
      <w:r w:rsidRPr="00F05756">
        <w:rPr>
          <w:b w:val="0"/>
          <w:bCs/>
        </w:rPr>
        <w:t>, journal algérien Liberté 16 février 2000, p 3</w:t>
      </w:r>
    </w:p>
  </w:footnote>
  <w:footnote w:id="59">
    <w:p w:rsidR="0046343D" w:rsidRDefault="0046343D">
      <w:pPr>
        <w:pStyle w:val="Notedebasdepage"/>
      </w:pPr>
      <w:r>
        <w:rPr>
          <w:rStyle w:val="Appelnotedebasdep"/>
        </w:rPr>
        <w:footnoteRef/>
      </w:r>
      <w:r>
        <w:t xml:space="preserve"> </w:t>
      </w:r>
      <w:r w:rsidRPr="00F05756">
        <w:rPr>
          <w:b w:val="0"/>
          <w:bCs/>
        </w:rPr>
        <w:t xml:space="preserve">Mustapha </w:t>
      </w:r>
      <w:r w:rsidRPr="00366993">
        <w:rPr>
          <w:b w:val="0"/>
          <w:bCs/>
        </w:rPr>
        <w:t>BENFODIL</w:t>
      </w:r>
      <w:r w:rsidRPr="00366993">
        <w:rPr>
          <w:b w:val="0"/>
          <w:bCs/>
          <w:i/>
          <w:iCs/>
        </w:rPr>
        <w:t>, La famille El-</w:t>
      </w:r>
      <w:proofErr w:type="spellStart"/>
      <w:r w:rsidRPr="00366993">
        <w:rPr>
          <w:b w:val="0"/>
          <w:bCs/>
          <w:i/>
          <w:iCs/>
        </w:rPr>
        <w:t>Amri</w:t>
      </w:r>
      <w:proofErr w:type="spellEnd"/>
      <w:r w:rsidRPr="00366993">
        <w:rPr>
          <w:b w:val="0"/>
          <w:bCs/>
          <w:i/>
          <w:iCs/>
        </w:rPr>
        <w:t xml:space="preserve"> décimée</w:t>
      </w:r>
      <w:r w:rsidRPr="00366993">
        <w:rPr>
          <w:b w:val="0"/>
          <w:bCs/>
        </w:rPr>
        <w:t xml:space="preserve">, journal algérien </w:t>
      </w:r>
      <w:r w:rsidRPr="00366993">
        <w:rPr>
          <w:b w:val="0"/>
          <w:bCs/>
          <w:i/>
          <w:iCs/>
        </w:rPr>
        <w:t>Liberté</w:t>
      </w:r>
      <w:r w:rsidRPr="00366993">
        <w:rPr>
          <w:b w:val="0"/>
          <w:bCs/>
        </w:rPr>
        <w:t xml:space="preserve">, 14 mars 2001. </w:t>
      </w:r>
      <w:r>
        <w:rPr>
          <w:b w:val="0"/>
          <w:bCs/>
        </w:rPr>
        <w:t>P2</w:t>
      </w:r>
      <w:r w:rsidRPr="00366993">
        <w:rPr>
          <w:b w:val="0"/>
          <w:bCs/>
        </w:rPr>
        <w:t>.</w:t>
      </w:r>
    </w:p>
  </w:footnote>
  <w:footnote w:id="60">
    <w:p w:rsidR="0046343D" w:rsidRDefault="0046343D">
      <w:pPr>
        <w:pStyle w:val="Notedebasdepage"/>
      </w:pPr>
      <w:r>
        <w:rPr>
          <w:rStyle w:val="Appelnotedebasdep"/>
        </w:rPr>
        <w:footnoteRef/>
      </w:r>
      <w:r>
        <w:t xml:space="preserve"> </w:t>
      </w:r>
      <w:r w:rsidRPr="00F05756">
        <w:rPr>
          <w:b w:val="0"/>
          <w:bCs/>
        </w:rPr>
        <w:t xml:space="preserve">Mustapha BENFODIL, </w:t>
      </w:r>
      <w:r w:rsidRPr="00F05756">
        <w:rPr>
          <w:b w:val="0"/>
          <w:bCs/>
          <w:i/>
          <w:iCs/>
        </w:rPr>
        <w:t>Miliana : la psychose</w:t>
      </w:r>
      <w:r w:rsidRPr="00F05756">
        <w:rPr>
          <w:b w:val="0"/>
          <w:bCs/>
        </w:rPr>
        <w:t>, journal algérien Liberté 16 février 2000, p 3</w:t>
      </w:r>
    </w:p>
  </w:footnote>
  <w:footnote w:id="61">
    <w:p w:rsidR="0046343D" w:rsidRDefault="0046343D" w:rsidP="00CC5975">
      <w:pPr>
        <w:pStyle w:val="Notedebasdepage"/>
      </w:pPr>
      <w:r>
        <w:rPr>
          <w:rStyle w:val="Appelnotedebasdep"/>
        </w:rPr>
        <w:footnoteRef/>
      </w:r>
      <w:r>
        <w:t xml:space="preserve"> </w:t>
      </w:r>
      <w:r w:rsidRPr="00671FAC">
        <w:rPr>
          <w:b w:val="0"/>
          <w:bCs/>
        </w:rPr>
        <w:t xml:space="preserve">Mustapha BENFODIL, </w:t>
      </w:r>
      <w:r>
        <w:rPr>
          <w:b w:val="0"/>
          <w:bCs/>
          <w:i/>
          <w:iCs/>
        </w:rPr>
        <w:t>Mourad, le MSF de BBM</w:t>
      </w:r>
      <w:r w:rsidRPr="00671FAC">
        <w:rPr>
          <w:b w:val="0"/>
          <w:bCs/>
        </w:rPr>
        <w:t xml:space="preserve">, journal quotidien algérien </w:t>
      </w:r>
      <w:r w:rsidRPr="00671FAC">
        <w:rPr>
          <w:b w:val="0"/>
          <w:bCs/>
          <w:i/>
          <w:iCs/>
        </w:rPr>
        <w:t>Liberté</w:t>
      </w:r>
      <w:r>
        <w:rPr>
          <w:b w:val="0"/>
          <w:bCs/>
        </w:rPr>
        <w:t>,</w:t>
      </w:r>
      <w:r w:rsidRPr="00B52520">
        <w:rPr>
          <w:b w:val="0"/>
          <w:bCs/>
        </w:rPr>
        <w:t xml:space="preserve"> </w:t>
      </w:r>
      <w:r>
        <w:rPr>
          <w:b w:val="0"/>
          <w:bCs/>
        </w:rPr>
        <w:t>3 août 2000, p.</w:t>
      </w:r>
      <w:r w:rsidRPr="00671FAC">
        <w:rPr>
          <w:b w:val="0"/>
          <w:bCs/>
        </w:rPr>
        <w:t xml:space="preserve"> </w:t>
      </w:r>
      <w:r>
        <w:rPr>
          <w:b w:val="0"/>
          <w:bCs/>
        </w:rPr>
        <w:t>3</w:t>
      </w:r>
      <w:r w:rsidRPr="00671FAC">
        <w:rPr>
          <w:b w:val="0"/>
          <w:bCs/>
        </w:rPr>
        <w:t>.</w:t>
      </w:r>
      <w:r>
        <w:rPr>
          <w:b w:val="0"/>
          <w:bCs/>
        </w:rPr>
        <w:t xml:space="preserve">   </w:t>
      </w:r>
    </w:p>
  </w:footnote>
  <w:footnote w:id="62">
    <w:p w:rsidR="0046343D" w:rsidRPr="00CC5975" w:rsidRDefault="0046343D">
      <w:pPr>
        <w:pStyle w:val="Notedebasdepage"/>
        <w:rPr>
          <w:b w:val="0"/>
          <w:bCs/>
        </w:rPr>
      </w:pPr>
      <w:r w:rsidRPr="00CC5975">
        <w:rPr>
          <w:rStyle w:val="Appelnotedebasdep"/>
          <w:b w:val="0"/>
          <w:bCs/>
        </w:rPr>
        <w:footnoteRef/>
      </w:r>
      <w:r w:rsidRPr="00CC5975">
        <w:rPr>
          <w:b w:val="0"/>
          <w:bCs/>
        </w:rPr>
        <w:t xml:space="preserve">  Id.</w:t>
      </w:r>
    </w:p>
  </w:footnote>
  <w:footnote w:id="63">
    <w:p w:rsidR="0046343D" w:rsidRPr="00CC5975" w:rsidRDefault="0046343D">
      <w:pPr>
        <w:pStyle w:val="Notedebasdepage"/>
        <w:rPr>
          <w:b w:val="0"/>
          <w:bCs/>
        </w:rPr>
      </w:pPr>
      <w:r w:rsidRPr="00CC5975">
        <w:rPr>
          <w:rStyle w:val="Appelnotedebasdep"/>
          <w:b w:val="0"/>
          <w:bCs/>
        </w:rPr>
        <w:footnoteRef/>
      </w:r>
      <w:r w:rsidRPr="00CC5975">
        <w:rPr>
          <w:b w:val="0"/>
          <w:bCs/>
        </w:rPr>
        <w:t xml:space="preserve">  Id.</w:t>
      </w:r>
    </w:p>
  </w:footnote>
  <w:footnote w:id="64">
    <w:p w:rsidR="0046343D" w:rsidRDefault="0046343D" w:rsidP="008D11DB">
      <w:pPr>
        <w:pStyle w:val="Notedebasdepage"/>
      </w:pPr>
      <w:r w:rsidRPr="003E55CA">
        <w:rPr>
          <w:rStyle w:val="Appelnotedebasdep"/>
          <w:b w:val="0"/>
          <w:bCs/>
        </w:rPr>
        <w:footnoteRef/>
      </w:r>
      <w:r w:rsidRPr="003E55CA">
        <w:rPr>
          <w:b w:val="0"/>
          <w:bCs/>
        </w:rPr>
        <w:t xml:space="preserve"> </w:t>
      </w:r>
      <w:r w:rsidRPr="00671FAC">
        <w:rPr>
          <w:b w:val="0"/>
          <w:bCs/>
        </w:rPr>
        <w:t xml:space="preserve">Mustapha BENFODIL, </w:t>
      </w:r>
      <w:r>
        <w:rPr>
          <w:b w:val="0"/>
          <w:bCs/>
          <w:i/>
          <w:iCs/>
        </w:rPr>
        <w:t>Janet : l’éden gâché</w:t>
      </w:r>
      <w:r w:rsidRPr="00671FAC">
        <w:rPr>
          <w:b w:val="0"/>
          <w:bCs/>
        </w:rPr>
        <w:t xml:space="preserve">, journal quotidien algérien </w:t>
      </w:r>
      <w:r w:rsidRPr="00671FAC">
        <w:rPr>
          <w:b w:val="0"/>
          <w:bCs/>
          <w:i/>
          <w:iCs/>
        </w:rPr>
        <w:t>Liberté</w:t>
      </w:r>
      <w:r>
        <w:rPr>
          <w:b w:val="0"/>
          <w:bCs/>
        </w:rPr>
        <w:t>,</w:t>
      </w:r>
      <w:r w:rsidRPr="00B52520">
        <w:rPr>
          <w:b w:val="0"/>
          <w:bCs/>
        </w:rPr>
        <w:t xml:space="preserve"> </w:t>
      </w:r>
      <w:r>
        <w:rPr>
          <w:b w:val="0"/>
          <w:bCs/>
        </w:rPr>
        <w:t>22 août 2001, pp.</w:t>
      </w:r>
      <w:r w:rsidRPr="00671FAC">
        <w:rPr>
          <w:b w:val="0"/>
          <w:bCs/>
        </w:rPr>
        <w:t xml:space="preserve"> </w:t>
      </w:r>
      <w:r>
        <w:rPr>
          <w:b w:val="0"/>
          <w:bCs/>
        </w:rPr>
        <w:t>2-3</w:t>
      </w:r>
      <w:r w:rsidRPr="00671FAC">
        <w:rPr>
          <w:b w:val="0"/>
          <w:bCs/>
        </w:rPr>
        <w:t>.</w:t>
      </w:r>
      <w:r>
        <w:rPr>
          <w:b w:val="0"/>
          <w:bCs/>
        </w:rPr>
        <w:t xml:space="preserve">   </w:t>
      </w:r>
    </w:p>
    <w:p w:rsidR="0046343D" w:rsidRDefault="0046343D">
      <w:pPr>
        <w:pStyle w:val="Notedebasdepage"/>
      </w:pPr>
    </w:p>
  </w:footnote>
  <w:footnote w:id="65">
    <w:p w:rsidR="0046343D" w:rsidRPr="00E36904" w:rsidRDefault="0046343D" w:rsidP="00162C14">
      <w:pPr>
        <w:pStyle w:val="Notedebasdepage"/>
        <w:rPr>
          <w:rFonts w:cs="Arial"/>
          <w:b w:val="0"/>
          <w:bCs/>
        </w:rPr>
      </w:pPr>
      <w:r w:rsidRPr="00366993">
        <w:rPr>
          <w:rStyle w:val="Appelnotedebasdep"/>
          <w:b w:val="0"/>
          <w:bCs/>
        </w:rPr>
        <w:footnoteRef/>
      </w:r>
      <w:r w:rsidRPr="00366993">
        <w:rPr>
          <w:b w:val="0"/>
          <w:bCs/>
        </w:rPr>
        <w:t xml:space="preserve"> </w:t>
      </w:r>
      <w:proofErr w:type="spellStart"/>
      <w:r w:rsidRPr="00E36904">
        <w:rPr>
          <w:rFonts w:cs="Arial"/>
          <w:b w:val="0"/>
          <w:bCs/>
        </w:rPr>
        <w:t>Algirdas</w:t>
      </w:r>
      <w:proofErr w:type="spellEnd"/>
      <w:r w:rsidRPr="00E36904">
        <w:rPr>
          <w:rFonts w:cs="Arial"/>
          <w:b w:val="0"/>
          <w:bCs/>
        </w:rPr>
        <w:t xml:space="preserve"> Julien GREIMAS (1917-1992), linguiste sémioticien d'origine lituanienne, fondateur de la   </w:t>
      </w:r>
    </w:p>
    <w:p w:rsidR="0046343D" w:rsidRPr="00E36904" w:rsidRDefault="0046343D" w:rsidP="00162C14">
      <w:pPr>
        <w:pStyle w:val="Notedebasdepage"/>
        <w:rPr>
          <w:rFonts w:cs="Arial"/>
          <w:b w:val="0"/>
          <w:bCs/>
        </w:rPr>
      </w:pPr>
      <w:r w:rsidRPr="00E36904">
        <w:rPr>
          <w:rFonts w:cs="Arial"/>
          <w:b w:val="0"/>
          <w:bCs/>
        </w:rPr>
        <w:t xml:space="preserve">    </w:t>
      </w:r>
      <w:proofErr w:type="gramStart"/>
      <w:r w:rsidRPr="00E36904">
        <w:rPr>
          <w:rFonts w:cs="Arial"/>
          <w:b w:val="0"/>
          <w:bCs/>
        </w:rPr>
        <w:t>sémantique</w:t>
      </w:r>
      <w:proofErr w:type="gramEnd"/>
      <w:r w:rsidRPr="00E36904">
        <w:rPr>
          <w:rFonts w:cs="Arial"/>
          <w:b w:val="0"/>
          <w:bCs/>
        </w:rPr>
        <w:t xml:space="preserve"> structurale, était chercheur au CNRS - EHESS dans le cadre de l'École sémiotique de Paris</w:t>
      </w:r>
    </w:p>
  </w:footnote>
  <w:footnote w:id="66">
    <w:p w:rsidR="0046343D" w:rsidRPr="00A80935" w:rsidRDefault="0046343D" w:rsidP="00A80935">
      <w:pPr>
        <w:pStyle w:val="Notedebasdepage"/>
        <w:rPr>
          <w:b w:val="0"/>
          <w:bCs/>
        </w:rPr>
      </w:pPr>
      <w:r w:rsidRPr="00A80935">
        <w:rPr>
          <w:rStyle w:val="Appelnotedebasdep"/>
        </w:rPr>
        <w:footnoteRef/>
      </w:r>
      <w:r w:rsidRPr="00A80935">
        <w:t xml:space="preserve">  </w:t>
      </w:r>
      <w:r w:rsidRPr="00A80935">
        <w:rPr>
          <w:b w:val="0"/>
          <w:bCs/>
          <w:i/>
          <w:iCs/>
        </w:rPr>
        <w:t xml:space="preserve">Dictionnaire encyclopédique, </w:t>
      </w:r>
      <w:r w:rsidRPr="00A80935">
        <w:rPr>
          <w:b w:val="0"/>
          <w:bCs/>
        </w:rPr>
        <w:t>Editions Larousse, 2001.</w:t>
      </w:r>
    </w:p>
  </w:footnote>
  <w:footnote w:id="67">
    <w:p w:rsidR="0046343D" w:rsidRPr="00B439E3" w:rsidRDefault="0046343D" w:rsidP="00162C14">
      <w:pPr>
        <w:pStyle w:val="Notedebasdepage"/>
        <w:tabs>
          <w:tab w:val="left" w:pos="567"/>
        </w:tabs>
        <w:rPr>
          <w:rFonts w:cstheme="majorBidi"/>
          <w:b w:val="0"/>
          <w:bCs/>
        </w:rPr>
      </w:pPr>
      <w:r w:rsidRPr="00B439E3">
        <w:rPr>
          <w:rStyle w:val="Appelnotedebasdep"/>
        </w:rPr>
        <w:footnoteRef/>
      </w:r>
      <w:r w:rsidRPr="00B439E3">
        <w:t xml:space="preserve">  </w:t>
      </w:r>
      <w:hyperlink r:id="rId1" w:history="1">
        <w:r w:rsidRPr="00B439E3">
          <w:rPr>
            <w:rStyle w:val="Lienhypertexte"/>
            <w:rFonts w:cstheme="majorBidi"/>
            <w:b w:val="0"/>
            <w:bCs/>
            <w:color w:val="auto"/>
            <w:u w:val="none"/>
          </w:rPr>
          <w:t>www.wikipedia.org/wiki/Patriarche_(Bible)</w:t>
        </w:r>
      </w:hyperlink>
      <w:r w:rsidRPr="00B439E3">
        <w:rPr>
          <w:rFonts w:cstheme="majorBidi"/>
          <w:b w:val="0"/>
          <w:bCs/>
        </w:rPr>
        <w:t>, 28 mars 2010.</w:t>
      </w:r>
    </w:p>
  </w:footnote>
  <w:footnote w:id="68">
    <w:p w:rsidR="0046343D" w:rsidRPr="00CB1269" w:rsidRDefault="0046343D" w:rsidP="001A4B9D">
      <w:pPr>
        <w:pStyle w:val="Notedebasdepage"/>
        <w:rPr>
          <w:b w:val="0"/>
          <w:bCs/>
          <w:sz w:val="15"/>
          <w:szCs w:val="15"/>
        </w:rPr>
      </w:pPr>
      <w:r w:rsidRPr="00222A4B">
        <w:rPr>
          <w:rStyle w:val="Appelnotedebasdep"/>
          <w:sz w:val="15"/>
          <w:szCs w:val="15"/>
        </w:rPr>
        <w:footnoteRef/>
      </w:r>
      <w:r w:rsidRPr="00CB1269">
        <w:rPr>
          <w:sz w:val="15"/>
          <w:szCs w:val="15"/>
        </w:rPr>
        <w:t xml:space="preserve">  </w:t>
      </w:r>
      <w:r w:rsidRPr="00CB1269">
        <w:rPr>
          <w:b w:val="0"/>
          <w:bCs/>
          <w:sz w:val="15"/>
          <w:szCs w:val="15"/>
        </w:rPr>
        <w:t xml:space="preserve">ZOLA </w:t>
      </w:r>
      <w:r w:rsidRPr="00CB1269">
        <w:rPr>
          <w:b w:val="0"/>
          <w:bCs/>
          <w:i/>
          <w:iCs/>
          <w:sz w:val="15"/>
          <w:szCs w:val="15"/>
        </w:rPr>
        <w:t xml:space="preserve"> </w:t>
      </w:r>
      <w:r w:rsidRPr="00CB1269">
        <w:rPr>
          <w:b w:val="0"/>
          <w:bCs/>
          <w:sz w:val="15"/>
          <w:szCs w:val="15"/>
        </w:rPr>
        <w:t xml:space="preserve">Emile, </w:t>
      </w:r>
      <w:r w:rsidRPr="00CB1269">
        <w:rPr>
          <w:b w:val="0"/>
          <w:bCs/>
          <w:i/>
          <w:iCs/>
          <w:sz w:val="15"/>
          <w:szCs w:val="15"/>
        </w:rPr>
        <w:t>Germinal</w:t>
      </w:r>
      <w:r w:rsidRPr="00CB1269">
        <w:rPr>
          <w:b w:val="0"/>
          <w:bCs/>
          <w:sz w:val="15"/>
          <w:szCs w:val="15"/>
        </w:rPr>
        <w:t>, Editions ENAG 1989,  page 3</w:t>
      </w:r>
    </w:p>
  </w:footnote>
  <w:footnote w:id="69">
    <w:p w:rsidR="0046343D" w:rsidRPr="00A80935" w:rsidRDefault="0046343D" w:rsidP="001A4B9D">
      <w:pPr>
        <w:pStyle w:val="Notedebasdepage"/>
        <w:rPr>
          <w:b w:val="0"/>
          <w:bCs/>
        </w:rPr>
      </w:pPr>
      <w:r w:rsidRPr="00A80935">
        <w:rPr>
          <w:rStyle w:val="Appelnotedebasdep"/>
          <w:b w:val="0"/>
          <w:bCs/>
        </w:rPr>
        <w:footnoteRef/>
      </w:r>
      <w:r w:rsidRPr="00A80935">
        <w:rPr>
          <w:b w:val="0"/>
          <w:bCs/>
        </w:rPr>
        <w:t xml:space="preserve">  HAMON Philippe,  </w:t>
      </w:r>
      <w:r w:rsidRPr="00A80935">
        <w:rPr>
          <w:b w:val="0"/>
          <w:bCs/>
          <w:i/>
          <w:iCs/>
        </w:rPr>
        <w:t>Du descriptif</w:t>
      </w:r>
      <w:r w:rsidRPr="00A80935">
        <w:rPr>
          <w:b w:val="0"/>
          <w:bCs/>
        </w:rPr>
        <w:t>, Editions Hachette Supérieur, 1993,  page 23,</w:t>
      </w:r>
    </w:p>
  </w:footnote>
  <w:footnote w:id="70">
    <w:p w:rsidR="0046343D" w:rsidRDefault="0046343D" w:rsidP="001A4B9D">
      <w:pPr>
        <w:pStyle w:val="Notedebasdepage"/>
        <w:rPr>
          <w:b w:val="0"/>
          <w:bCs/>
        </w:rPr>
      </w:pPr>
      <w:r w:rsidRPr="00A80935">
        <w:rPr>
          <w:rStyle w:val="Appelnotedebasdep"/>
          <w:b w:val="0"/>
          <w:bCs/>
        </w:rPr>
        <w:footnoteRef/>
      </w:r>
      <w:r w:rsidRPr="00A80935">
        <w:rPr>
          <w:b w:val="0"/>
          <w:bCs/>
        </w:rPr>
        <w:t xml:space="preserve">  « Cette première pièce exhale une odeur sans nom dans la langue, et qu’il faudrait appeler l’odeur de pension. </w:t>
      </w:r>
      <w:r>
        <w:rPr>
          <w:b w:val="0"/>
          <w:bCs/>
        </w:rPr>
        <w:t xml:space="preserve">  </w:t>
      </w:r>
    </w:p>
    <w:p w:rsidR="0046343D" w:rsidRDefault="0046343D" w:rsidP="001A4B9D">
      <w:pPr>
        <w:pStyle w:val="Notedebasdepage"/>
        <w:rPr>
          <w:b w:val="0"/>
          <w:bCs/>
        </w:rPr>
      </w:pPr>
      <w:r>
        <w:rPr>
          <w:b w:val="0"/>
          <w:bCs/>
        </w:rPr>
        <w:t xml:space="preserve">    </w:t>
      </w:r>
      <w:r w:rsidRPr="00A80935">
        <w:rPr>
          <w:b w:val="0"/>
          <w:bCs/>
        </w:rPr>
        <w:t xml:space="preserve">Elle sent le renfermé, le moisi, le rance ; elle donne froid, elle est humide au nez, elle pénètre les </w:t>
      </w:r>
    </w:p>
    <w:p w:rsidR="0046343D" w:rsidRPr="00A80935" w:rsidRDefault="0046343D" w:rsidP="001A4B9D">
      <w:pPr>
        <w:pStyle w:val="Notedebasdepage"/>
        <w:rPr>
          <w:b w:val="0"/>
          <w:bCs/>
        </w:rPr>
      </w:pPr>
      <w:r>
        <w:rPr>
          <w:b w:val="0"/>
          <w:bCs/>
        </w:rPr>
        <w:t xml:space="preserve">    </w:t>
      </w:r>
      <w:proofErr w:type="gramStart"/>
      <w:r w:rsidRPr="00A80935">
        <w:rPr>
          <w:b w:val="0"/>
          <w:bCs/>
        </w:rPr>
        <w:t>vêtements</w:t>
      </w:r>
      <w:proofErr w:type="gramEnd"/>
      <w:r w:rsidRPr="00A80935">
        <w:rPr>
          <w:b w:val="0"/>
          <w:bCs/>
        </w:rPr>
        <w:t xml:space="preserve">… ». </w:t>
      </w:r>
      <w:r w:rsidRPr="00A80935">
        <w:rPr>
          <w:b w:val="0"/>
          <w:bCs/>
          <w:i/>
          <w:iCs/>
        </w:rPr>
        <w:t>Le</w:t>
      </w:r>
      <w:r w:rsidRPr="00A80935">
        <w:rPr>
          <w:b w:val="0"/>
          <w:bCs/>
        </w:rPr>
        <w:t xml:space="preserve"> </w:t>
      </w:r>
      <w:r w:rsidRPr="00A80935">
        <w:rPr>
          <w:b w:val="0"/>
          <w:bCs/>
          <w:i/>
          <w:iCs/>
        </w:rPr>
        <w:t xml:space="preserve">père Goriot, </w:t>
      </w:r>
      <w:r w:rsidRPr="00A80935">
        <w:rPr>
          <w:b w:val="0"/>
          <w:bCs/>
        </w:rPr>
        <w:t xml:space="preserve">Honoré de Balzac, </w:t>
      </w:r>
    </w:p>
  </w:footnote>
  <w:footnote w:id="71">
    <w:p w:rsidR="0046343D" w:rsidRPr="00222A4B" w:rsidRDefault="0046343D" w:rsidP="00F06EFF">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 xml:space="preserve">BENFODIL Mustapha, </w:t>
      </w:r>
      <w:r w:rsidRPr="00222A4B">
        <w:rPr>
          <w:b w:val="0"/>
          <w:bCs/>
          <w:i/>
          <w:iCs/>
          <w:sz w:val="19"/>
          <w:szCs w:val="19"/>
        </w:rPr>
        <w:t>Ils ont fracassé la tête du bébé Hanane</w:t>
      </w:r>
      <w:r w:rsidRPr="00222A4B">
        <w:rPr>
          <w:b w:val="0"/>
          <w:bCs/>
          <w:sz w:val="19"/>
          <w:szCs w:val="19"/>
        </w:rPr>
        <w:t xml:space="preserve">, le quotidien national </w:t>
      </w:r>
      <w:r w:rsidRPr="00222A4B">
        <w:rPr>
          <w:b w:val="0"/>
          <w:bCs/>
          <w:i/>
          <w:iCs/>
          <w:sz w:val="19"/>
          <w:szCs w:val="19"/>
        </w:rPr>
        <w:t xml:space="preserve">Liberté, </w:t>
      </w:r>
      <w:r w:rsidRPr="00222A4B">
        <w:rPr>
          <w:b w:val="0"/>
          <w:bCs/>
          <w:sz w:val="19"/>
          <w:szCs w:val="19"/>
        </w:rPr>
        <w:t>12 février 2001.</w:t>
      </w:r>
    </w:p>
  </w:footnote>
  <w:footnote w:id="72">
    <w:p w:rsidR="0046343D" w:rsidRPr="00222A4B" w:rsidRDefault="0046343D" w:rsidP="00F06EFF">
      <w:pPr>
        <w:pStyle w:val="Notedebasdepage"/>
        <w:rPr>
          <w:sz w:val="19"/>
          <w:szCs w:val="19"/>
        </w:rPr>
      </w:pPr>
      <w:r w:rsidRPr="00222A4B">
        <w:rPr>
          <w:rStyle w:val="Appelnotedebasdep"/>
          <w:sz w:val="19"/>
          <w:szCs w:val="19"/>
        </w:rPr>
        <w:footnoteRef/>
      </w:r>
      <w:r w:rsidRPr="00222A4B">
        <w:rPr>
          <w:b w:val="0"/>
          <w:bCs/>
          <w:sz w:val="19"/>
          <w:szCs w:val="19"/>
        </w:rPr>
        <w:t xml:space="preserve"> BENFODIL Mustapha, </w:t>
      </w:r>
      <w:r w:rsidRPr="00222A4B">
        <w:rPr>
          <w:b w:val="0"/>
          <w:bCs/>
          <w:i/>
          <w:iCs/>
          <w:sz w:val="19"/>
          <w:szCs w:val="19"/>
        </w:rPr>
        <w:t>La famille El-</w:t>
      </w:r>
      <w:proofErr w:type="spellStart"/>
      <w:r w:rsidRPr="00222A4B">
        <w:rPr>
          <w:b w:val="0"/>
          <w:bCs/>
          <w:i/>
          <w:iCs/>
          <w:sz w:val="19"/>
          <w:szCs w:val="19"/>
        </w:rPr>
        <w:t>Amri</w:t>
      </w:r>
      <w:proofErr w:type="spellEnd"/>
      <w:r w:rsidRPr="00222A4B">
        <w:rPr>
          <w:b w:val="0"/>
          <w:bCs/>
          <w:i/>
          <w:iCs/>
          <w:sz w:val="19"/>
          <w:szCs w:val="19"/>
        </w:rPr>
        <w:t xml:space="preserve"> décimée</w:t>
      </w:r>
      <w:r w:rsidRPr="00222A4B">
        <w:rPr>
          <w:b w:val="0"/>
          <w:bCs/>
          <w:sz w:val="19"/>
          <w:szCs w:val="19"/>
        </w:rPr>
        <w:t xml:space="preserve">, le quotidien national </w:t>
      </w:r>
      <w:r w:rsidRPr="00222A4B">
        <w:rPr>
          <w:b w:val="0"/>
          <w:bCs/>
          <w:i/>
          <w:iCs/>
          <w:sz w:val="19"/>
          <w:szCs w:val="19"/>
        </w:rPr>
        <w:t xml:space="preserve">Liberté, </w:t>
      </w:r>
      <w:r w:rsidRPr="00222A4B">
        <w:rPr>
          <w:b w:val="0"/>
          <w:bCs/>
          <w:sz w:val="19"/>
          <w:szCs w:val="19"/>
        </w:rPr>
        <w:t>12 février 2001.</w:t>
      </w:r>
    </w:p>
  </w:footnote>
  <w:footnote w:id="73">
    <w:p w:rsidR="0046343D" w:rsidRPr="00222A4B" w:rsidRDefault="0046343D" w:rsidP="00F06EFF">
      <w:pPr>
        <w:pStyle w:val="Notedebasdepage"/>
        <w:rPr>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 xml:space="preserve">BENFODIL Mustapha, </w:t>
      </w:r>
      <w:r w:rsidRPr="00222A4B">
        <w:rPr>
          <w:b w:val="0"/>
          <w:bCs/>
          <w:i/>
          <w:iCs/>
          <w:sz w:val="19"/>
          <w:szCs w:val="19"/>
        </w:rPr>
        <w:t>Miliana : la psychose</w:t>
      </w:r>
      <w:r w:rsidRPr="00222A4B">
        <w:rPr>
          <w:b w:val="0"/>
          <w:bCs/>
          <w:sz w:val="19"/>
          <w:szCs w:val="19"/>
        </w:rPr>
        <w:t xml:space="preserve">, le quotidien national </w:t>
      </w:r>
      <w:r w:rsidRPr="00222A4B">
        <w:rPr>
          <w:b w:val="0"/>
          <w:bCs/>
          <w:i/>
          <w:iCs/>
          <w:sz w:val="19"/>
          <w:szCs w:val="19"/>
        </w:rPr>
        <w:t xml:space="preserve">Liberté, </w:t>
      </w:r>
      <w:r w:rsidRPr="00222A4B">
        <w:rPr>
          <w:b w:val="0"/>
          <w:bCs/>
          <w:sz w:val="19"/>
          <w:szCs w:val="19"/>
        </w:rPr>
        <w:t>mercredi 16 février 2000.</w:t>
      </w:r>
    </w:p>
  </w:footnote>
  <w:footnote w:id="74">
    <w:p w:rsidR="0046343D" w:rsidRPr="00222A4B" w:rsidRDefault="0046343D" w:rsidP="001A4B9D">
      <w:pPr>
        <w:pStyle w:val="Notedebasdepage"/>
        <w:rPr>
          <w:b w:val="0"/>
          <w:bCs/>
          <w:sz w:val="19"/>
          <w:szCs w:val="19"/>
        </w:rPr>
      </w:pPr>
      <w:r w:rsidRPr="00222A4B">
        <w:rPr>
          <w:rStyle w:val="Appelnotedebasdep"/>
          <w:sz w:val="15"/>
          <w:szCs w:val="15"/>
        </w:rPr>
        <w:footnoteRef/>
      </w:r>
      <w:r w:rsidRPr="00222A4B">
        <w:rPr>
          <w:sz w:val="15"/>
          <w:szCs w:val="15"/>
        </w:rPr>
        <w:t xml:space="preserve">  </w:t>
      </w:r>
      <w:r w:rsidRPr="00222A4B">
        <w:rPr>
          <w:b w:val="0"/>
          <w:bCs/>
          <w:sz w:val="19"/>
          <w:szCs w:val="19"/>
        </w:rPr>
        <w:t>Mustapha BENFODIL,   Reportage :</w:t>
      </w:r>
      <w:r w:rsidRPr="00222A4B">
        <w:rPr>
          <w:b w:val="0"/>
          <w:bCs/>
          <w:i/>
          <w:iCs/>
          <w:sz w:val="19"/>
          <w:szCs w:val="19"/>
        </w:rPr>
        <w:t xml:space="preserve"> Journal d’une traversée de Béchar à </w:t>
      </w:r>
      <w:proofErr w:type="spellStart"/>
      <w:r w:rsidRPr="00222A4B">
        <w:rPr>
          <w:b w:val="0"/>
          <w:bCs/>
          <w:i/>
          <w:iCs/>
          <w:sz w:val="19"/>
          <w:szCs w:val="19"/>
        </w:rPr>
        <w:t>Timiaouine</w:t>
      </w:r>
      <w:proofErr w:type="spellEnd"/>
      <w:r w:rsidRPr="00222A4B">
        <w:rPr>
          <w:b w:val="0"/>
          <w:bCs/>
          <w:sz w:val="19"/>
          <w:szCs w:val="19"/>
        </w:rPr>
        <w:t xml:space="preserve">, journal quotidien   </w:t>
      </w:r>
    </w:p>
    <w:p w:rsidR="0046343D" w:rsidRPr="00222A4B" w:rsidRDefault="0046343D" w:rsidP="001A4B9D">
      <w:pPr>
        <w:pStyle w:val="Notedebasdepage"/>
        <w:rPr>
          <w:b w:val="0"/>
          <w:bCs/>
          <w:sz w:val="19"/>
          <w:szCs w:val="19"/>
        </w:rPr>
      </w:pPr>
      <w:r w:rsidRPr="00222A4B">
        <w:rPr>
          <w:b w:val="0"/>
          <w:bCs/>
          <w:sz w:val="19"/>
          <w:szCs w:val="19"/>
        </w:rPr>
        <w:t xml:space="preserve">    </w:t>
      </w:r>
      <w:proofErr w:type="gramStart"/>
      <w:r w:rsidRPr="00222A4B">
        <w:rPr>
          <w:b w:val="0"/>
          <w:bCs/>
          <w:sz w:val="19"/>
          <w:szCs w:val="19"/>
        </w:rPr>
        <w:t>algérien</w:t>
      </w:r>
      <w:proofErr w:type="gramEnd"/>
      <w:r w:rsidRPr="00222A4B">
        <w:rPr>
          <w:b w:val="0"/>
          <w:bCs/>
          <w:sz w:val="19"/>
          <w:szCs w:val="19"/>
        </w:rPr>
        <w:t xml:space="preserve">  </w:t>
      </w:r>
      <w:r w:rsidRPr="00222A4B">
        <w:rPr>
          <w:b w:val="0"/>
          <w:bCs/>
          <w:i/>
          <w:iCs/>
          <w:sz w:val="19"/>
          <w:szCs w:val="19"/>
        </w:rPr>
        <w:t>Liberté</w:t>
      </w:r>
      <w:r w:rsidRPr="00222A4B">
        <w:rPr>
          <w:b w:val="0"/>
          <w:bCs/>
          <w:sz w:val="19"/>
          <w:szCs w:val="19"/>
        </w:rPr>
        <w:t>, 1</w:t>
      </w:r>
      <w:r w:rsidRPr="00222A4B">
        <w:rPr>
          <w:b w:val="0"/>
          <w:bCs/>
          <w:sz w:val="19"/>
          <w:szCs w:val="19"/>
          <w:vertAlign w:val="superscript"/>
        </w:rPr>
        <w:t>er</w:t>
      </w:r>
      <w:r w:rsidRPr="00222A4B">
        <w:rPr>
          <w:b w:val="0"/>
          <w:bCs/>
          <w:sz w:val="19"/>
          <w:szCs w:val="19"/>
        </w:rPr>
        <w:t xml:space="preserve">  août 2000.</w:t>
      </w:r>
    </w:p>
  </w:footnote>
  <w:footnote w:id="75">
    <w:p w:rsidR="0046343D" w:rsidRPr="00222A4B" w:rsidRDefault="0046343D" w:rsidP="001A4B9D">
      <w:pPr>
        <w:pStyle w:val="Notedebasdepage"/>
        <w:rPr>
          <w:b w:val="0"/>
          <w:bCs/>
          <w:sz w:val="19"/>
          <w:szCs w:val="19"/>
        </w:rPr>
      </w:pPr>
      <w:r w:rsidRPr="00222A4B">
        <w:rPr>
          <w:rStyle w:val="Appelnotedebasdep"/>
          <w:sz w:val="19"/>
          <w:szCs w:val="19"/>
        </w:rPr>
        <w:footnoteRef/>
      </w:r>
      <w:r w:rsidRPr="00222A4B">
        <w:rPr>
          <w:sz w:val="19"/>
          <w:szCs w:val="19"/>
        </w:rPr>
        <w:t xml:space="preserve"> </w:t>
      </w:r>
      <w:r w:rsidRPr="00222A4B">
        <w:rPr>
          <w:b w:val="0"/>
          <w:bCs/>
          <w:sz w:val="19"/>
          <w:szCs w:val="19"/>
        </w:rPr>
        <w:t xml:space="preserve">BENFODIL Mustapha, </w:t>
      </w:r>
      <w:r w:rsidRPr="00222A4B">
        <w:rPr>
          <w:b w:val="0"/>
          <w:bCs/>
          <w:i/>
          <w:iCs/>
          <w:sz w:val="19"/>
          <w:szCs w:val="19"/>
        </w:rPr>
        <w:t>Les bavardages du seul</w:t>
      </w:r>
      <w:r w:rsidRPr="00222A4B">
        <w:rPr>
          <w:b w:val="0"/>
          <w:bCs/>
          <w:sz w:val="19"/>
          <w:szCs w:val="19"/>
        </w:rPr>
        <w:t xml:space="preserve">, Ed. </w:t>
      </w:r>
      <w:proofErr w:type="spellStart"/>
      <w:r w:rsidRPr="00222A4B">
        <w:rPr>
          <w:b w:val="0"/>
          <w:bCs/>
          <w:sz w:val="19"/>
          <w:szCs w:val="19"/>
        </w:rPr>
        <w:t>Balzakh</w:t>
      </w:r>
      <w:proofErr w:type="spellEnd"/>
      <w:r w:rsidRPr="00222A4B">
        <w:rPr>
          <w:b w:val="0"/>
          <w:bCs/>
          <w:sz w:val="19"/>
          <w:szCs w:val="19"/>
        </w:rPr>
        <w:t>, Alger mai 2003, p 143.</w:t>
      </w:r>
    </w:p>
    <w:p w:rsidR="0046343D" w:rsidRPr="00222A4B" w:rsidRDefault="0046343D" w:rsidP="001A4B9D">
      <w:pPr>
        <w:pStyle w:val="Notedebasdepage"/>
        <w:rPr>
          <w:sz w:val="19"/>
          <w:szCs w:val="19"/>
        </w:rPr>
      </w:pPr>
    </w:p>
  </w:footnote>
  <w:footnote w:id="76">
    <w:p w:rsidR="0046343D" w:rsidRPr="00D40194" w:rsidRDefault="0046343D">
      <w:pPr>
        <w:pStyle w:val="Notedebasdepage"/>
        <w:rPr>
          <w:b w:val="0"/>
          <w:bCs/>
        </w:rPr>
      </w:pPr>
      <w:r w:rsidRPr="00D40194">
        <w:rPr>
          <w:rStyle w:val="Appelnotedebasdep"/>
          <w:b w:val="0"/>
          <w:bCs/>
        </w:rPr>
        <w:footnoteRef/>
      </w:r>
      <w:r w:rsidRPr="00D40194">
        <w:rPr>
          <w:b w:val="0"/>
          <w:bCs/>
        </w:rPr>
        <w:t xml:space="preserve"> </w:t>
      </w:r>
      <w:r>
        <w:rPr>
          <w:b w:val="0"/>
          <w:bCs/>
        </w:rPr>
        <w:t xml:space="preserve"> Simone WEIL, La condition ouvrière (1951), Gallimard, coll. « idées », 1979, p 432.</w:t>
      </w:r>
    </w:p>
  </w:footnote>
  <w:footnote w:id="77">
    <w:p w:rsidR="0046343D" w:rsidRDefault="0046343D">
      <w:pPr>
        <w:pStyle w:val="Notedebasdepage"/>
        <w:rPr>
          <w:b w:val="0"/>
          <w:bCs/>
        </w:rPr>
      </w:pPr>
      <w:r w:rsidRPr="004F553B">
        <w:rPr>
          <w:rStyle w:val="Appelnotedebasdep"/>
          <w:b w:val="0"/>
          <w:bCs/>
        </w:rPr>
        <w:footnoteRef/>
      </w:r>
      <w:r w:rsidRPr="004F553B">
        <w:rPr>
          <w:b w:val="0"/>
          <w:bCs/>
        </w:rPr>
        <w:t xml:space="preserve"> </w:t>
      </w:r>
      <w:r>
        <w:rPr>
          <w:b w:val="0"/>
          <w:bCs/>
        </w:rPr>
        <w:t xml:space="preserve"> BOUCHARENC Myriam et DELUCHE Joëlle, </w:t>
      </w:r>
      <w:r w:rsidRPr="00B9242F">
        <w:rPr>
          <w:b w:val="0"/>
          <w:bCs/>
          <w:i/>
          <w:iCs/>
        </w:rPr>
        <w:t>Littérature et reportage</w:t>
      </w:r>
      <w:r>
        <w:rPr>
          <w:b w:val="0"/>
          <w:bCs/>
        </w:rPr>
        <w:t xml:space="preserve">, Colloque international de Limoges </w:t>
      </w:r>
    </w:p>
    <w:p w:rsidR="0046343D" w:rsidRPr="004F553B" w:rsidRDefault="0046343D">
      <w:pPr>
        <w:pStyle w:val="Notedebasdepage"/>
        <w:rPr>
          <w:b w:val="0"/>
          <w:bCs/>
        </w:rPr>
      </w:pPr>
      <w:r>
        <w:rPr>
          <w:b w:val="0"/>
          <w:bCs/>
        </w:rPr>
        <w:t xml:space="preserve">     (26-28 avril 2000), PULIM. P 36.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43D" w:rsidRPr="00222A4B" w:rsidRDefault="0046343D">
    <w:pPr>
      <w:pStyle w:val="En-tte"/>
      <w:rPr>
        <w:sz w:val="23"/>
        <w:szCs w:val="23"/>
      </w:rPr>
    </w:pPr>
  </w:p>
  <w:p w:rsidR="0046343D" w:rsidRPr="00222A4B" w:rsidRDefault="0046343D">
    <w:pPr>
      <w:pStyle w:val="En-tte"/>
      <w:rPr>
        <w:sz w:val="23"/>
        <w:szCs w:val="23"/>
      </w:rPr>
    </w:pPr>
  </w:p>
  <w:p w:rsidR="0046343D" w:rsidRPr="00222A4B" w:rsidRDefault="0046343D">
    <w:pPr>
      <w:pStyle w:val="En-tte"/>
      <w:rPr>
        <w:sz w:val="23"/>
        <w:szCs w:val="23"/>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B3BB7"/>
    <w:multiLevelType w:val="hybridMultilevel"/>
    <w:tmpl w:val="81E0F5E0"/>
    <w:lvl w:ilvl="0" w:tplc="DE18C192">
      <w:start w:val="1"/>
      <w:numFmt w:val="decimal"/>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1">
    <w:nsid w:val="03BC723C"/>
    <w:multiLevelType w:val="multilevel"/>
    <w:tmpl w:val="646021F8"/>
    <w:lvl w:ilvl="0">
      <w:start w:val="3"/>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
    <w:nsid w:val="04F73451"/>
    <w:multiLevelType w:val="hybridMultilevel"/>
    <w:tmpl w:val="C4D4A92C"/>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
    <w:nsid w:val="06D5408D"/>
    <w:multiLevelType w:val="hybridMultilevel"/>
    <w:tmpl w:val="54281B7C"/>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
    <w:nsid w:val="07520B14"/>
    <w:multiLevelType w:val="hybridMultilevel"/>
    <w:tmpl w:val="1450952C"/>
    <w:lvl w:ilvl="0" w:tplc="8EBA0278">
      <w:start w:val="1"/>
      <w:numFmt w:val="low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5">
    <w:nsid w:val="07631A2B"/>
    <w:multiLevelType w:val="hybridMultilevel"/>
    <w:tmpl w:val="83D05224"/>
    <w:lvl w:ilvl="0" w:tplc="412ED762">
      <w:start w:val="1"/>
      <w:numFmt w:val="low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6">
    <w:nsid w:val="097049AD"/>
    <w:multiLevelType w:val="hybridMultilevel"/>
    <w:tmpl w:val="5BD4332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7">
    <w:nsid w:val="0A0F15D7"/>
    <w:multiLevelType w:val="hybridMultilevel"/>
    <w:tmpl w:val="44C46244"/>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8">
    <w:nsid w:val="0AA16EB3"/>
    <w:multiLevelType w:val="hybridMultilevel"/>
    <w:tmpl w:val="3EC0D9E2"/>
    <w:lvl w:ilvl="0" w:tplc="952658BE">
      <w:start w:val="6"/>
      <w:numFmt w:val="bullet"/>
      <w:lvlText w:val="-"/>
      <w:lvlJc w:val="left"/>
      <w:pPr>
        <w:ind w:left="0" w:hanging="360"/>
      </w:pPr>
      <w:rPr>
        <w:rFonts w:ascii="Times New Roman" w:eastAsiaTheme="minorHAnsi" w:hAnsi="Times New Roman" w:cs="Times New Roman" w:hint="default"/>
      </w:rPr>
    </w:lvl>
    <w:lvl w:ilvl="1" w:tplc="040C0003" w:tentative="1">
      <w:start w:val="1"/>
      <w:numFmt w:val="bullet"/>
      <w:lvlText w:val="o"/>
      <w:lvlJc w:val="left"/>
      <w:pPr>
        <w:ind w:left="720" w:hanging="360"/>
      </w:pPr>
      <w:rPr>
        <w:rFonts w:ascii="Courier New" w:hAnsi="Courier New" w:cs="Courier New" w:hint="default"/>
      </w:rPr>
    </w:lvl>
    <w:lvl w:ilvl="2" w:tplc="040C0005" w:tentative="1">
      <w:start w:val="1"/>
      <w:numFmt w:val="bullet"/>
      <w:lvlText w:val=""/>
      <w:lvlJc w:val="left"/>
      <w:pPr>
        <w:ind w:left="1440" w:hanging="360"/>
      </w:pPr>
      <w:rPr>
        <w:rFonts w:ascii="Wingdings" w:hAnsi="Wingdings" w:hint="default"/>
      </w:rPr>
    </w:lvl>
    <w:lvl w:ilvl="3" w:tplc="040C0001" w:tentative="1">
      <w:start w:val="1"/>
      <w:numFmt w:val="bullet"/>
      <w:lvlText w:val=""/>
      <w:lvlJc w:val="left"/>
      <w:pPr>
        <w:ind w:left="2160" w:hanging="360"/>
      </w:pPr>
      <w:rPr>
        <w:rFonts w:ascii="Symbol" w:hAnsi="Symbol" w:hint="default"/>
      </w:rPr>
    </w:lvl>
    <w:lvl w:ilvl="4" w:tplc="040C0003" w:tentative="1">
      <w:start w:val="1"/>
      <w:numFmt w:val="bullet"/>
      <w:lvlText w:val="o"/>
      <w:lvlJc w:val="left"/>
      <w:pPr>
        <w:ind w:left="2880" w:hanging="360"/>
      </w:pPr>
      <w:rPr>
        <w:rFonts w:ascii="Courier New" w:hAnsi="Courier New" w:cs="Courier New" w:hint="default"/>
      </w:rPr>
    </w:lvl>
    <w:lvl w:ilvl="5" w:tplc="040C0005" w:tentative="1">
      <w:start w:val="1"/>
      <w:numFmt w:val="bullet"/>
      <w:lvlText w:val=""/>
      <w:lvlJc w:val="left"/>
      <w:pPr>
        <w:ind w:left="3600" w:hanging="360"/>
      </w:pPr>
      <w:rPr>
        <w:rFonts w:ascii="Wingdings" w:hAnsi="Wingdings" w:hint="default"/>
      </w:rPr>
    </w:lvl>
    <w:lvl w:ilvl="6" w:tplc="040C0001" w:tentative="1">
      <w:start w:val="1"/>
      <w:numFmt w:val="bullet"/>
      <w:lvlText w:val=""/>
      <w:lvlJc w:val="left"/>
      <w:pPr>
        <w:ind w:left="4320" w:hanging="360"/>
      </w:pPr>
      <w:rPr>
        <w:rFonts w:ascii="Symbol" w:hAnsi="Symbol" w:hint="default"/>
      </w:rPr>
    </w:lvl>
    <w:lvl w:ilvl="7" w:tplc="040C0003" w:tentative="1">
      <w:start w:val="1"/>
      <w:numFmt w:val="bullet"/>
      <w:lvlText w:val="o"/>
      <w:lvlJc w:val="left"/>
      <w:pPr>
        <w:ind w:left="5040" w:hanging="360"/>
      </w:pPr>
      <w:rPr>
        <w:rFonts w:ascii="Courier New" w:hAnsi="Courier New" w:cs="Courier New" w:hint="default"/>
      </w:rPr>
    </w:lvl>
    <w:lvl w:ilvl="8" w:tplc="040C0005" w:tentative="1">
      <w:start w:val="1"/>
      <w:numFmt w:val="bullet"/>
      <w:lvlText w:val=""/>
      <w:lvlJc w:val="left"/>
      <w:pPr>
        <w:ind w:left="5760" w:hanging="360"/>
      </w:pPr>
      <w:rPr>
        <w:rFonts w:ascii="Wingdings" w:hAnsi="Wingdings" w:hint="default"/>
      </w:rPr>
    </w:lvl>
  </w:abstractNum>
  <w:abstractNum w:abstractNumId="9">
    <w:nsid w:val="0C7D5637"/>
    <w:multiLevelType w:val="hybridMultilevel"/>
    <w:tmpl w:val="D10C3494"/>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0">
    <w:nsid w:val="0CB65966"/>
    <w:multiLevelType w:val="hybridMultilevel"/>
    <w:tmpl w:val="B66E0AE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1">
    <w:nsid w:val="0CF00EB5"/>
    <w:multiLevelType w:val="hybridMultilevel"/>
    <w:tmpl w:val="00DA28DE"/>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2">
    <w:nsid w:val="0F653ED4"/>
    <w:multiLevelType w:val="hybridMultilevel"/>
    <w:tmpl w:val="222E874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3">
    <w:nsid w:val="0F776CEF"/>
    <w:multiLevelType w:val="hybridMultilevel"/>
    <w:tmpl w:val="DD3CE2B8"/>
    <w:lvl w:ilvl="0" w:tplc="952658BE">
      <w:start w:val="6"/>
      <w:numFmt w:val="bullet"/>
      <w:lvlText w:val="-"/>
      <w:lvlJc w:val="left"/>
      <w:pPr>
        <w:ind w:left="1800" w:hanging="360"/>
      </w:pPr>
      <w:rPr>
        <w:rFonts w:ascii="Times New Roman" w:eastAsiaTheme="minorHAnsi" w:hAnsi="Times New Roman" w:cs="Times New Roman"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4">
    <w:nsid w:val="101D62DC"/>
    <w:multiLevelType w:val="hybridMultilevel"/>
    <w:tmpl w:val="3690B57E"/>
    <w:lvl w:ilvl="0" w:tplc="952658BE">
      <w:start w:val="6"/>
      <w:numFmt w:val="bullet"/>
      <w:lvlText w:val="-"/>
      <w:lvlJc w:val="left"/>
      <w:pPr>
        <w:ind w:left="1429" w:hanging="360"/>
      </w:pPr>
      <w:rPr>
        <w:rFonts w:ascii="Times New Roman" w:eastAsiaTheme="minorHAnsi" w:hAnsi="Times New Roman" w:cs="Times New Roman"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5">
    <w:nsid w:val="112A1FC0"/>
    <w:multiLevelType w:val="hybridMultilevel"/>
    <w:tmpl w:val="826CE20A"/>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6">
    <w:nsid w:val="11E36F3C"/>
    <w:multiLevelType w:val="hybridMultilevel"/>
    <w:tmpl w:val="4518235E"/>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7">
    <w:nsid w:val="147D37BE"/>
    <w:multiLevelType w:val="hybridMultilevel"/>
    <w:tmpl w:val="48C65DE2"/>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8">
    <w:nsid w:val="1777693E"/>
    <w:multiLevelType w:val="hybridMultilevel"/>
    <w:tmpl w:val="C20CDC52"/>
    <w:lvl w:ilvl="0" w:tplc="7E4220A6">
      <w:start w:val="1"/>
      <w:numFmt w:val="low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9">
    <w:nsid w:val="24993D52"/>
    <w:multiLevelType w:val="hybridMultilevel"/>
    <w:tmpl w:val="5F221204"/>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0">
    <w:nsid w:val="29211BFA"/>
    <w:multiLevelType w:val="hybridMultilevel"/>
    <w:tmpl w:val="6178A8FC"/>
    <w:lvl w:ilvl="0" w:tplc="66B47B22">
      <w:start w:val="1"/>
      <w:numFmt w:val="decimal"/>
      <w:pStyle w:val="Sansinterligne"/>
      <w:lvlText w:val="I.%1"/>
      <w:lvlJc w:val="left"/>
      <w:pPr>
        <w:ind w:left="1495" w:hanging="360"/>
      </w:pPr>
      <w:rPr>
        <w:rFonts w:hint="default"/>
      </w:rPr>
    </w:lvl>
    <w:lvl w:ilvl="1" w:tplc="040C0019" w:tentative="1">
      <w:start w:val="1"/>
      <w:numFmt w:val="lowerLetter"/>
      <w:lvlText w:val="%2."/>
      <w:lvlJc w:val="left"/>
      <w:pPr>
        <w:ind w:left="2215" w:hanging="360"/>
      </w:pPr>
    </w:lvl>
    <w:lvl w:ilvl="2" w:tplc="040C001B" w:tentative="1">
      <w:start w:val="1"/>
      <w:numFmt w:val="lowerRoman"/>
      <w:lvlText w:val="%3."/>
      <w:lvlJc w:val="right"/>
      <w:pPr>
        <w:ind w:left="2935" w:hanging="180"/>
      </w:pPr>
    </w:lvl>
    <w:lvl w:ilvl="3" w:tplc="040C000F" w:tentative="1">
      <w:start w:val="1"/>
      <w:numFmt w:val="decimal"/>
      <w:lvlText w:val="%4."/>
      <w:lvlJc w:val="left"/>
      <w:pPr>
        <w:ind w:left="3655" w:hanging="360"/>
      </w:pPr>
    </w:lvl>
    <w:lvl w:ilvl="4" w:tplc="040C0019" w:tentative="1">
      <w:start w:val="1"/>
      <w:numFmt w:val="lowerLetter"/>
      <w:lvlText w:val="%5."/>
      <w:lvlJc w:val="left"/>
      <w:pPr>
        <w:ind w:left="4375" w:hanging="360"/>
      </w:pPr>
    </w:lvl>
    <w:lvl w:ilvl="5" w:tplc="040C001B" w:tentative="1">
      <w:start w:val="1"/>
      <w:numFmt w:val="lowerRoman"/>
      <w:lvlText w:val="%6."/>
      <w:lvlJc w:val="right"/>
      <w:pPr>
        <w:ind w:left="5095" w:hanging="180"/>
      </w:pPr>
    </w:lvl>
    <w:lvl w:ilvl="6" w:tplc="040C000F" w:tentative="1">
      <w:start w:val="1"/>
      <w:numFmt w:val="decimal"/>
      <w:lvlText w:val="%7."/>
      <w:lvlJc w:val="left"/>
      <w:pPr>
        <w:ind w:left="5815" w:hanging="360"/>
      </w:pPr>
    </w:lvl>
    <w:lvl w:ilvl="7" w:tplc="040C0019" w:tentative="1">
      <w:start w:val="1"/>
      <w:numFmt w:val="lowerLetter"/>
      <w:lvlText w:val="%8."/>
      <w:lvlJc w:val="left"/>
      <w:pPr>
        <w:ind w:left="6535" w:hanging="360"/>
      </w:pPr>
    </w:lvl>
    <w:lvl w:ilvl="8" w:tplc="040C001B" w:tentative="1">
      <w:start w:val="1"/>
      <w:numFmt w:val="lowerRoman"/>
      <w:lvlText w:val="%9."/>
      <w:lvlJc w:val="right"/>
      <w:pPr>
        <w:ind w:left="7255" w:hanging="180"/>
      </w:pPr>
    </w:lvl>
  </w:abstractNum>
  <w:abstractNum w:abstractNumId="21">
    <w:nsid w:val="29DA438C"/>
    <w:multiLevelType w:val="hybridMultilevel"/>
    <w:tmpl w:val="81E0F5E0"/>
    <w:lvl w:ilvl="0" w:tplc="DE18C192">
      <w:start w:val="1"/>
      <w:numFmt w:val="decimal"/>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2">
    <w:nsid w:val="2AFD6AF0"/>
    <w:multiLevelType w:val="hybridMultilevel"/>
    <w:tmpl w:val="8584B6D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3">
    <w:nsid w:val="2C4874B6"/>
    <w:multiLevelType w:val="hybridMultilevel"/>
    <w:tmpl w:val="A9A0E8C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4">
    <w:nsid w:val="2C920DA1"/>
    <w:multiLevelType w:val="hybridMultilevel"/>
    <w:tmpl w:val="3F42263A"/>
    <w:lvl w:ilvl="0" w:tplc="952658BE">
      <w:start w:val="6"/>
      <w:numFmt w:val="bullet"/>
      <w:lvlText w:val="-"/>
      <w:lvlJc w:val="left"/>
      <w:pPr>
        <w:ind w:left="708" w:hanging="360"/>
      </w:pPr>
      <w:rPr>
        <w:rFonts w:ascii="Times New Roman" w:eastAsiaTheme="minorHAnsi" w:hAnsi="Times New Roman" w:cs="Times New Roman" w:hint="default"/>
      </w:rPr>
    </w:lvl>
    <w:lvl w:ilvl="1" w:tplc="040C0003" w:tentative="1">
      <w:start w:val="1"/>
      <w:numFmt w:val="bullet"/>
      <w:lvlText w:val="o"/>
      <w:lvlJc w:val="left"/>
      <w:pPr>
        <w:ind w:left="1428" w:hanging="360"/>
      </w:pPr>
      <w:rPr>
        <w:rFonts w:ascii="Courier New" w:hAnsi="Courier New" w:cs="Courier New" w:hint="default"/>
      </w:rPr>
    </w:lvl>
    <w:lvl w:ilvl="2" w:tplc="040C0005" w:tentative="1">
      <w:start w:val="1"/>
      <w:numFmt w:val="bullet"/>
      <w:lvlText w:val=""/>
      <w:lvlJc w:val="left"/>
      <w:pPr>
        <w:ind w:left="2148" w:hanging="360"/>
      </w:pPr>
      <w:rPr>
        <w:rFonts w:ascii="Wingdings" w:hAnsi="Wingdings" w:hint="default"/>
      </w:rPr>
    </w:lvl>
    <w:lvl w:ilvl="3" w:tplc="040C0001" w:tentative="1">
      <w:start w:val="1"/>
      <w:numFmt w:val="bullet"/>
      <w:lvlText w:val=""/>
      <w:lvlJc w:val="left"/>
      <w:pPr>
        <w:ind w:left="2868" w:hanging="360"/>
      </w:pPr>
      <w:rPr>
        <w:rFonts w:ascii="Symbol" w:hAnsi="Symbol" w:hint="default"/>
      </w:rPr>
    </w:lvl>
    <w:lvl w:ilvl="4" w:tplc="040C0003" w:tentative="1">
      <w:start w:val="1"/>
      <w:numFmt w:val="bullet"/>
      <w:lvlText w:val="o"/>
      <w:lvlJc w:val="left"/>
      <w:pPr>
        <w:ind w:left="3588" w:hanging="360"/>
      </w:pPr>
      <w:rPr>
        <w:rFonts w:ascii="Courier New" w:hAnsi="Courier New" w:cs="Courier New" w:hint="default"/>
      </w:rPr>
    </w:lvl>
    <w:lvl w:ilvl="5" w:tplc="040C0005" w:tentative="1">
      <w:start w:val="1"/>
      <w:numFmt w:val="bullet"/>
      <w:lvlText w:val=""/>
      <w:lvlJc w:val="left"/>
      <w:pPr>
        <w:ind w:left="4308" w:hanging="360"/>
      </w:pPr>
      <w:rPr>
        <w:rFonts w:ascii="Wingdings" w:hAnsi="Wingdings" w:hint="default"/>
      </w:rPr>
    </w:lvl>
    <w:lvl w:ilvl="6" w:tplc="040C0001" w:tentative="1">
      <w:start w:val="1"/>
      <w:numFmt w:val="bullet"/>
      <w:lvlText w:val=""/>
      <w:lvlJc w:val="left"/>
      <w:pPr>
        <w:ind w:left="5028" w:hanging="360"/>
      </w:pPr>
      <w:rPr>
        <w:rFonts w:ascii="Symbol" w:hAnsi="Symbol" w:hint="default"/>
      </w:rPr>
    </w:lvl>
    <w:lvl w:ilvl="7" w:tplc="040C0003" w:tentative="1">
      <w:start w:val="1"/>
      <w:numFmt w:val="bullet"/>
      <w:lvlText w:val="o"/>
      <w:lvlJc w:val="left"/>
      <w:pPr>
        <w:ind w:left="5748" w:hanging="360"/>
      </w:pPr>
      <w:rPr>
        <w:rFonts w:ascii="Courier New" w:hAnsi="Courier New" w:cs="Courier New" w:hint="default"/>
      </w:rPr>
    </w:lvl>
    <w:lvl w:ilvl="8" w:tplc="040C0005" w:tentative="1">
      <w:start w:val="1"/>
      <w:numFmt w:val="bullet"/>
      <w:lvlText w:val=""/>
      <w:lvlJc w:val="left"/>
      <w:pPr>
        <w:ind w:left="6468" w:hanging="360"/>
      </w:pPr>
      <w:rPr>
        <w:rFonts w:ascii="Wingdings" w:hAnsi="Wingdings" w:hint="default"/>
      </w:rPr>
    </w:lvl>
  </w:abstractNum>
  <w:abstractNum w:abstractNumId="25">
    <w:nsid w:val="31540F4D"/>
    <w:multiLevelType w:val="hybridMultilevel"/>
    <w:tmpl w:val="4836A8DC"/>
    <w:lvl w:ilvl="0" w:tplc="952658BE">
      <w:start w:val="6"/>
      <w:numFmt w:val="bullet"/>
      <w:lvlText w:val="-"/>
      <w:lvlJc w:val="left"/>
      <w:pPr>
        <w:ind w:left="1634" w:hanging="360"/>
      </w:pPr>
      <w:rPr>
        <w:rFonts w:ascii="Times New Roman" w:eastAsiaTheme="minorHAnsi" w:hAnsi="Times New Roman" w:cs="Times New Roman" w:hint="default"/>
      </w:rPr>
    </w:lvl>
    <w:lvl w:ilvl="1" w:tplc="040C0003" w:tentative="1">
      <w:start w:val="1"/>
      <w:numFmt w:val="bullet"/>
      <w:lvlText w:val="o"/>
      <w:lvlJc w:val="left"/>
      <w:pPr>
        <w:ind w:left="2354" w:hanging="360"/>
      </w:pPr>
      <w:rPr>
        <w:rFonts w:ascii="Courier New" w:hAnsi="Courier New" w:cs="Courier New" w:hint="default"/>
      </w:rPr>
    </w:lvl>
    <w:lvl w:ilvl="2" w:tplc="040C0005" w:tentative="1">
      <w:start w:val="1"/>
      <w:numFmt w:val="bullet"/>
      <w:lvlText w:val=""/>
      <w:lvlJc w:val="left"/>
      <w:pPr>
        <w:ind w:left="3074" w:hanging="360"/>
      </w:pPr>
      <w:rPr>
        <w:rFonts w:ascii="Wingdings" w:hAnsi="Wingdings" w:hint="default"/>
      </w:rPr>
    </w:lvl>
    <w:lvl w:ilvl="3" w:tplc="040C0001" w:tentative="1">
      <w:start w:val="1"/>
      <w:numFmt w:val="bullet"/>
      <w:lvlText w:val=""/>
      <w:lvlJc w:val="left"/>
      <w:pPr>
        <w:ind w:left="3794" w:hanging="360"/>
      </w:pPr>
      <w:rPr>
        <w:rFonts w:ascii="Symbol" w:hAnsi="Symbol" w:hint="default"/>
      </w:rPr>
    </w:lvl>
    <w:lvl w:ilvl="4" w:tplc="040C0003" w:tentative="1">
      <w:start w:val="1"/>
      <w:numFmt w:val="bullet"/>
      <w:lvlText w:val="o"/>
      <w:lvlJc w:val="left"/>
      <w:pPr>
        <w:ind w:left="4514" w:hanging="360"/>
      </w:pPr>
      <w:rPr>
        <w:rFonts w:ascii="Courier New" w:hAnsi="Courier New" w:cs="Courier New" w:hint="default"/>
      </w:rPr>
    </w:lvl>
    <w:lvl w:ilvl="5" w:tplc="040C0005" w:tentative="1">
      <w:start w:val="1"/>
      <w:numFmt w:val="bullet"/>
      <w:lvlText w:val=""/>
      <w:lvlJc w:val="left"/>
      <w:pPr>
        <w:ind w:left="5234" w:hanging="360"/>
      </w:pPr>
      <w:rPr>
        <w:rFonts w:ascii="Wingdings" w:hAnsi="Wingdings" w:hint="default"/>
      </w:rPr>
    </w:lvl>
    <w:lvl w:ilvl="6" w:tplc="040C0001" w:tentative="1">
      <w:start w:val="1"/>
      <w:numFmt w:val="bullet"/>
      <w:lvlText w:val=""/>
      <w:lvlJc w:val="left"/>
      <w:pPr>
        <w:ind w:left="5954" w:hanging="360"/>
      </w:pPr>
      <w:rPr>
        <w:rFonts w:ascii="Symbol" w:hAnsi="Symbol" w:hint="default"/>
      </w:rPr>
    </w:lvl>
    <w:lvl w:ilvl="7" w:tplc="040C0003" w:tentative="1">
      <w:start w:val="1"/>
      <w:numFmt w:val="bullet"/>
      <w:lvlText w:val="o"/>
      <w:lvlJc w:val="left"/>
      <w:pPr>
        <w:ind w:left="6674" w:hanging="360"/>
      </w:pPr>
      <w:rPr>
        <w:rFonts w:ascii="Courier New" w:hAnsi="Courier New" w:cs="Courier New" w:hint="default"/>
      </w:rPr>
    </w:lvl>
    <w:lvl w:ilvl="8" w:tplc="040C0005" w:tentative="1">
      <w:start w:val="1"/>
      <w:numFmt w:val="bullet"/>
      <w:lvlText w:val=""/>
      <w:lvlJc w:val="left"/>
      <w:pPr>
        <w:ind w:left="7394" w:hanging="360"/>
      </w:pPr>
      <w:rPr>
        <w:rFonts w:ascii="Wingdings" w:hAnsi="Wingdings" w:hint="default"/>
      </w:rPr>
    </w:lvl>
  </w:abstractNum>
  <w:abstractNum w:abstractNumId="26">
    <w:nsid w:val="325F29E6"/>
    <w:multiLevelType w:val="hybridMultilevel"/>
    <w:tmpl w:val="55D2D6BE"/>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7">
    <w:nsid w:val="346C4F28"/>
    <w:multiLevelType w:val="hybridMultilevel"/>
    <w:tmpl w:val="BBBE1380"/>
    <w:lvl w:ilvl="0" w:tplc="5F00EEA0">
      <w:start w:val="1"/>
      <w:numFmt w:val="lowerLetter"/>
      <w:lvlText w:val="%1-"/>
      <w:lvlJc w:val="left"/>
      <w:pPr>
        <w:ind w:left="1211" w:hanging="360"/>
      </w:pPr>
      <w:rPr>
        <w:rFonts w:hint="default"/>
        <w:b w:val="0"/>
        <w:bCs/>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8">
    <w:nsid w:val="35152248"/>
    <w:multiLevelType w:val="hybridMultilevel"/>
    <w:tmpl w:val="A5262284"/>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9">
    <w:nsid w:val="370E63C2"/>
    <w:multiLevelType w:val="hybridMultilevel"/>
    <w:tmpl w:val="A8EE3E70"/>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0">
    <w:nsid w:val="402A54A2"/>
    <w:multiLevelType w:val="hybridMultilevel"/>
    <w:tmpl w:val="09FC8296"/>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1">
    <w:nsid w:val="41CB5C23"/>
    <w:multiLevelType w:val="hybridMultilevel"/>
    <w:tmpl w:val="FD2ADFF0"/>
    <w:lvl w:ilvl="0" w:tplc="952658BE">
      <w:start w:val="6"/>
      <w:numFmt w:val="bullet"/>
      <w:lvlText w:val="-"/>
      <w:lvlJc w:val="left"/>
      <w:pPr>
        <w:ind w:left="1571" w:hanging="360"/>
      </w:pPr>
      <w:rPr>
        <w:rFonts w:ascii="Times New Roman" w:eastAsiaTheme="minorHAnsi" w:hAnsi="Times New Roman" w:cs="Times New Roman" w:hint="default"/>
      </w:rPr>
    </w:lvl>
    <w:lvl w:ilvl="1" w:tplc="040C0003">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2">
    <w:nsid w:val="43750F31"/>
    <w:multiLevelType w:val="hybridMultilevel"/>
    <w:tmpl w:val="F68ABC46"/>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3">
    <w:nsid w:val="46C947A8"/>
    <w:multiLevelType w:val="hybridMultilevel"/>
    <w:tmpl w:val="AFB4036A"/>
    <w:lvl w:ilvl="0" w:tplc="952658BE">
      <w:start w:val="6"/>
      <w:numFmt w:val="bullet"/>
      <w:lvlText w:val="-"/>
      <w:lvlJc w:val="left"/>
      <w:pPr>
        <w:ind w:left="1776" w:hanging="360"/>
      </w:pPr>
      <w:rPr>
        <w:rFonts w:ascii="Times New Roman" w:eastAsiaTheme="minorHAnsi" w:hAnsi="Times New Roman" w:cs="Times New Roman"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34">
    <w:nsid w:val="48900F6F"/>
    <w:multiLevelType w:val="hybridMultilevel"/>
    <w:tmpl w:val="AC6AF00C"/>
    <w:lvl w:ilvl="0" w:tplc="A59AA2B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89B30B0"/>
    <w:multiLevelType w:val="multilevel"/>
    <w:tmpl w:val="03BEECDA"/>
    <w:lvl w:ilvl="0">
      <w:start w:val="2"/>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36">
    <w:nsid w:val="4B66441A"/>
    <w:multiLevelType w:val="hybridMultilevel"/>
    <w:tmpl w:val="A7B8BE4E"/>
    <w:lvl w:ilvl="0" w:tplc="952658BE">
      <w:start w:val="6"/>
      <w:numFmt w:val="bullet"/>
      <w:lvlText w:val="-"/>
      <w:lvlJc w:val="left"/>
      <w:pPr>
        <w:ind w:left="1800" w:hanging="360"/>
      </w:pPr>
      <w:rPr>
        <w:rFonts w:ascii="Times New Roman" w:eastAsiaTheme="minorHAnsi" w:hAnsi="Times New Roman" w:cs="Times New Roman"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7">
    <w:nsid w:val="4CB864AD"/>
    <w:multiLevelType w:val="hybridMultilevel"/>
    <w:tmpl w:val="FD263AAE"/>
    <w:lvl w:ilvl="0" w:tplc="040C000F">
      <w:start w:val="1"/>
      <w:numFmt w:val="decimal"/>
      <w:lvlText w:val="%1."/>
      <w:lvlJc w:val="left"/>
      <w:pPr>
        <w:ind w:left="708" w:hanging="360"/>
      </w:pPr>
    </w:lvl>
    <w:lvl w:ilvl="1" w:tplc="040C0019" w:tentative="1">
      <w:start w:val="1"/>
      <w:numFmt w:val="lowerLetter"/>
      <w:lvlText w:val="%2."/>
      <w:lvlJc w:val="left"/>
      <w:pPr>
        <w:ind w:left="1428" w:hanging="360"/>
      </w:pPr>
    </w:lvl>
    <w:lvl w:ilvl="2" w:tplc="040C001B" w:tentative="1">
      <w:start w:val="1"/>
      <w:numFmt w:val="lowerRoman"/>
      <w:lvlText w:val="%3."/>
      <w:lvlJc w:val="right"/>
      <w:pPr>
        <w:ind w:left="2148" w:hanging="180"/>
      </w:pPr>
    </w:lvl>
    <w:lvl w:ilvl="3" w:tplc="040C000F" w:tentative="1">
      <w:start w:val="1"/>
      <w:numFmt w:val="decimal"/>
      <w:lvlText w:val="%4."/>
      <w:lvlJc w:val="left"/>
      <w:pPr>
        <w:ind w:left="2868" w:hanging="360"/>
      </w:pPr>
    </w:lvl>
    <w:lvl w:ilvl="4" w:tplc="040C0019" w:tentative="1">
      <w:start w:val="1"/>
      <w:numFmt w:val="lowerLetter"/>
      <w:lvlText w:val="%5."/>
      <w:lvlJc w:val="left"/>
      <w:pPr>
        <w:ind w:left="3588" w:hanging="360"/>
      </w:pPr>
    </w:lvl>
    <w:lvl w:ilvl="5" w:tplc="040C001B" w:tentative="1">
      <w:start w:val="1"/>
      <w:numFmt w:val="lowerRoman"/>
      <w:lvlText w:val="%6."/>
      <w:lvlJc w:val="right"/>
      <w:pPr>
        <w:ind w:left="4308" w:hanging="180"/>
      </w:pPr>
    </w:lvl>
    <w:lvl w:ilvl="6" w:tplc="040C000F" w:tentative="1">
      <w:start w:val="1"/>
      <w:numFmt w:val="decimal"/>
      <w:lvlText w:val="%7."/>
      <w:lvlJc w:val="left"/>
      <w:pPr>
        <w:ind w:left="5028" w:hanging="360"/>
      </w:pPr>
    </w:lvl>
    <w:lvl w:ilvl="7" w:tplc="040C0019" w:tentative="1">
      <w:start w:val="1"/>
      <w:numFmt w:val="lowerLetter"/>
      <w:lvlText w:val="%8."/>
      <w:lvlJc w:val="left"/>
      <w:pPr>
        <w:ind w:left="5748" w:hanging="360"/>
      </w:pPr>
    </w:lvl>
    <w:lvl w:ilvl="8" w:tplc="040C001B" w:tentative="1">
      <w:start w:val="1"/>
      <w:numFmt w:val="lowerRoman"/>
      <w:lvlText w:val="%9."/>
      <w:lvlJc w:val="right"/>
      <w:pPr>
        <w:ind w:left="6468" w:hanging="180"/>
      </w:pPr>
    </w:lvl>
  </w:abstractNum>
  <w:abstractNum w:abstractNumId="38">
    <w:nsid w:val="4EC76C42"/>
    <w:multiLevelType w:val="hybridMultilevel"/>
    <w:tmpl w:val="CD04885A"/>
    <w:lvl w:ilvl="0" w:tplc="952658BE">
      <w:start w:val="6"/>
      <w:numFmt w:val="bullet"/>
      <w:lvlText w:val="-"/>
      <w:lvlJc w:val="left"/>
      <w:pPr>
        <w:ind w:left="1800" w:hanging="360"/>
      </w:pPr>
      <w:rPr>
        <w:rFonts w:ascii="Times New Roman" w:eastAsiaTheme="minorHAnsi" w:hAnsi="Times New Roman" w:cs="Times New Roman"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9">
    <w:nsid w:val="513D539B"/>
    <w:multiLevelType w:val="hybridMultilevel"/>
    <w:tmpl w:val="4B161544"/>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0">
    <w:nsid w:val="53F80BAD"/>
    <w:multiLevelType w:val="hybridMultilevel"/>
    <w:tmpl w:val="58807EFA"/>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1">
    <w:nsid w:val="57C15C40"/>
    <w:multiLevelType w:val="hybridMultilevel"/>
    <w:tmpl w:val="E06AE2A0"/>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2">
    <w:nsid w:val="57FB0423"/>
    <w:multiLevelType w:val="hybridMultilevel"/>
    <w:tmpl w:val="AE4632DC"/>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3">
    <w:nsid w:val="595A283A"/>
    <w:multiLevelType w:val="hybridMultilevel"/>
    <w:tmpl w:val="D02A75EA"/>
    <w:lvl w:ilvl="0" w:tplc="F27C44E6">
      <w:start w:val="1"/>
      <w:numFmt w:val="lowerLetter"/>
      <w:lvlText w:val="%1-"/>
      <w:lvlJc w:val="left"/>
      <w:pPr>
        <w:ind w:left="1636" w:hanging="360"/>
      </w:pPr>
      <w:rPr>
        <w:rFonts w:hint="default"/>
        <w:b/>
        <w:bCs w:val="0"/>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4">
    <w:nsid w:val="5E3A1682"/>
    <w:multiLevelType w:val="hybridMultilevel"/>
    <w:tmpl w:val="F9141F88"/>
    <w:lvl w:ilvl="0" w:tplc="7206CDA0">
      <w:start w:val="1"/>
      <w:numFmt w:val="decimal"/>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45">
    <w:nsid w:val="60F73573"/>
    <w:multiLevelType w:val="hybridMultilevel"/>
    <w:tmpl w:val="147E92C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6">
    <w:nsid w:val="66657DD5"/>
    <w:multiLevelType w:val="multilevel"/>
    <w:tmpl w:val="D9B81CF8"/>
    <w:lvl w:ilvl="0">
      <w:start w:val="1"/>
      <w:numFmt w:val="upperRoman"/>
      <w:lvlText w:val="%1."/>
      <w:lvlJc w:val="left"/>
      <w:pPr>
        <w:ind w:left="2136" w:hanging="720"/>
      </w:pPr>
      <w:rPr>
        <w:rFonts w:hint="default"/>
        <w:b/>
        <w:bCs w:val="0"/>
      </w:rPr>
    </w:lvl>
    <w:lvl w:ilvl="1">
      <w:start w:val="2"/>
      <w:numFmt w:val="decimal"/>
      <w:isLgl/>
      <w:lvlText w:val="%1.%2."/>
      <w:lvlJc w:val="left"/>
      <w:pPr>
        <w:ind w:left="1778"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47">
    <w:nsid w:val="700E1FF0"/>
    <w:multiLevelType w:val="hybridMultilevel"/>
    <w:tmpl w:val="EFA4F7BE"/>
    <w:lvl w:ilvl="0" w:tplc="36CE0958">
      <w:start w:val="1"/>
      <w:numFmt w:val="lowerLetter"/>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48">
    <w:nsid w:val="72A315A9"/>
    <w:multiLevelType w:val="hybridMultilevel"/>
    <w:tmpl w:val="FBA0ED34"/>
    <w:lvl w:ilvl="0" w:tplc="E4227E8E">
      <w:start w:val="1"/>
      <w:numFmt w:val="decimal"/>
      <w:lvlText w:val="%1-"/>
      <w:lvlJc w:val="left"/>
      <w:pPr>
        <w:ind w:left="1428" w:hanging="360"/>
      </w:pPr>
      <w:rPr>
        <w:rFonts w:hint="default"/>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49">
    <w:nsid w:val="74245932"/>
    <w:multiLevelType w:val="hybridMultilevel"/>
    <w:tmpl w:val="31364C48"/>
    <w:lvl w:ilvl="0" w:tplc="952658BE">
      <w:start w:val="6"/>
      <w:numFmt w:val="bullet"/>
      <w:lvlText w:val="-"/>
      <w:lvlJc w:val="left"/>
      <w:pPr>
        <w:ind w:left="1996" w:hanging="360"/>
      </w:pPr>
      <w:rPr>
        <w:rFonts w:ascii="Times New Roman" w:eastAsiaTheme="minorHAnsi" w:hAnsi="Times New Roman" w:cs="Times New Roman" w:hint="default"/>
      </w:rPr>
    </w:lvl>
    <w:lvl w:ilvl="1" w:tplc="040C0003" w:tentative="1">
      <w:start w:val="1"/>
      <w:numFmt w:val="bullet"/>
      <w:lvlText w:val="o"/>
      <w:lvlJc w:val="left"/>
      <w:pPr>
        <w:ind w:left="2716" w:hanging="360"/>
      </w:pPr>
      <w:rPr>
        <w:rFonts w:ascii="Courier New" w:hAnsi="Courier New" w:cs="Courier New" w:hint="default"/>
      </w:rPr>
    </w:lvl>
    <w:lvl w:ilvl="2" w:tplc="040C0005" w:tentative="1">
      <w:start w:val="1"/>
      <w:numFmt w:val="bullet"/>
      <w:lvlText w:val=""/>
      <w:lvlJc w:val="left"/>
      <w:pPr>
        <w:ind w:left="3436" w:hanging="360"/>
      </w:pPr>
      <w:rPr>
        <w:rFonts w:ascii="Wingdings" w:hAnsi="Wingdings" w:hint="default"/>
      </w:rPr>
    </w:lvl>
    <w:lvl w:ilvl="3" w:tplc="040C0001" w:tentative="1">
      <w:start w:val="1"/>
      <w:numFmt w:val="bullet"/>
      <w:lvlText w:val=""/>
      <w:lvlJc w:val="left"/>
      <w:pPr>
        <w:ind w:left="4156" w:hanging="360"/>
      </w:pPr>
      <w:rPr>
        <w:rFonts w:ascii="Symbol" w:hAnsi="Symbol" w:hint="default"/>
      </w:rPr>
    </w:lvl>
    <w:lvl w:ilvl="4" w:tplc="040C0003" w:tentative="1">
      <w:start w:val="1"/>
      <w:numFmt w:val="bullet"/>
      <w:lvlText w:val="o"/>
      <w:lvlJc w:val="left"/>
      <w:pPr>
        <w:ind w:left="4876" w:hanging="360"/>
      </w:pPr>
      <w:rPr>
        <w:rFonts w:ascii="Courier New" w:hAnsi="Courier New" w:cs="Courier New" w:hint="default"/>
      </w:rPr>
    </w:lvl>
    <w:lvl w:ilvl="5" w:tplc="040C0005" w:tentative="1">
      <w:start w:val="1"/>
      <w:numFmt w:val="bullet"/>
      <w:lvlText w:val=""/>
      <w:lvlJc w:val="left"/>
      <w:pPr>
        <w:ind w:left="5596" w:hanging="360"/>
      </w:pPr>
      <w:rPr>
        <w:rFonts w:ascii="Wingdings" w:hAnsi="Wingdings" w:hint="default"/>
      </w:rPr>
    </w:lvl>
    <w:lvl w:ilvl="6" w:tplc="040C0001" w:tentative="1">
      <w:start w:val="1"/>
      <w:numFmt w:val="bullet"/>
      <w:lvlText w:val=""/>
      <w:lvlJc w:val="left"/>
      <w:pPr>
        <w:ind w:left="6316" w:hanging="360"/>
      </w:pPr>
      <w:rPr>
        <w:rFonts w:ascii="Symbol" w:hAnsi="Symbol" w:hint="default"/>
      </w:rPr>
    </w:lvl>
    <w:lvl w:ilvl="7" w:tplc="040C0003" w:tentative="1">
      <w:start w:val="1"/>
      <w:numFmt w:val="bullet"/>
      <w:lvlText w:val="o"/>
      <w:lvlJc w:val="left"/>
      <w:pPr>
        <w:ind w:left="7036" w:hanging="360"/>
      </w:pPr>
      <w:rPr>
        <w:rFonts w:ascii="Courier New" w:hAnsi="Courier New" w:cs="Courier New" w:hint="default"/>
      </w:rPr>
    </w:lvl>
    <w:lvl w:ilvl="8" w:tplc="040C0005" w:tentative="1">
      <w:start w:val="1"/>
      <w:numFmt w:val="bullet"/>
      <w:lvlText w:val=""/>
      <w:lvlJc w:val="left"/>
      <w:pPr>
        <w:ind w:left="7756" w:hanging="360"/>
      </w:pPr>
      <w:rPr>
        <w:rFonts w:ascii="Wingdings" w:hAnsi="Wingdings" w:hint="default"/>
      </w:rPr>
    </w:lvl>
  </w:abstractNum>
  <w:abstractNum w:abstractNumId="50">
    <w:nsid w:val="76626E28"/>
    <w:multiLevelType w:val="hybridMultilevel"/>
    <w:tmpl w:val="7DDA8B62"/>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51">
    <w:nsid w:val="7C2911CD"/>
    <w:multiLevelType w:val="hybridMultilevel"/>
    <w:tmpl w:val="2326BB6C"/>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52">
    <w:nsid w:val="7DC54ED1"/>
    <w:multiLevelType w:val="hybridMultilevel"/>
    <w:tmpl w:val="E1BC95A4"/>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53">
    <w:nsid w:val="7E46265C"/>
    <w:multiLevelType w:val="hybridMultilevel"/>
    <w:tmpl w:val="85348968"/>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54">
    <w:nsid w:val="7E6365FE"/>
    <w:multiLevelType w:val="hybridMultilevel"/>
    <w:tmpl w:val="3C7CD6A4"/>
    <w:lvl w:ilvl="0" w:tplc="952658BE">
      <w:start w:val="6"/>
      <w:numFmt w:val="bullet"/>
      <w:lvlText w:val="-"/>
      <w:lvlJc w:val="left"/>
      <w:pPr>
        <w:ind w:left="1571" w:hanging="360"/>
      </w:pPr>
      <w:rPr>
        <w:rFonts w:ascii="Times New Roman" w:eastAsiaTheme="minorHAnsi" w:hAnsi="Times New Roman"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num w:numId="1">
    <w:abstractNumId w:val="20"/>
  </w:num>
  <w:num w:numId="2">
    <w:abstractNumId w:val="37"/>
  </w:num>
  <w:num w:numId="3">
    <w:abstractNumId w:val="14"/>
  </w:num>
  <w:num w:numId="4">
    <w:abstractNumId w:val="41"/>
  </w:num>
  <w:num w:numId="5">
    <w:abstractNumId w:val="31"/>
  </w:num>
  <w:num w:numId="6">
    <w:abstractNumId w:val="33"/>
  </w:num>
  <w:num w:numId="7">
    <w:abstractNumId w:val="26"/>
  </w:num>
  <w:num w:numId="8">
    <w:abstractNumId w:val="51"/>
  </w:num>
  <w:num w:numId="9">
    <w:abstractNumId w:val="6"/>
  </w:num>
  <w:num w:numId="10">
    <w:abstractNumId w:val="3"/>
  </w:num>
  <w:num w:numId="11">
    <w:abstractNumId w:val="7"/>
  </w:num>
  <w:num w:numId="12">
    <w:abstractNumId w:val="54"/>
  </w:num>
  <w:num w:numId="13">
    <w:abstractNumId w:val="39"/>
  </w:num>
  <w:num w:numId="14">
    <w:abstractNumId w:val="32"/>
  </w:num>
  <w:num w:numId="15">
    <w:abstractNumId w:val="42"/>
  </w:num>
  <w:num w:numId="16">
    <w:abstractNumId w:val="12"/>
  </w:num>
  <w:num w:numId="17">
    <w:abstractNumId w:val="10"/>
  </w:num>
  <w:num w:numId="18">
    <w:abstractNumId w:val="11"/>
  </w:num>
  <w:num w:numId="19">
    <w:abstractNumId w:val="9"/>
  </w:num>
  <w:num w:numId="20">
    <w:abstractNumId w:val="29"/>
  </w:num>
  <w:num w:numId="21">
    <w:abstractNumId w:val="28"/>
  </w:num>
  <w:num w:numId="22">
    <w:abstractNumId w:val="45"/>
  </w:num>
  <w:num w:numId="23">
    <w:abstractNumId w:val="30"/>
  </w:num>
  <w:num w:numId="24">
    <w:abstractNumId w:val="44"/>
  </w:num>
  <w:num w:numId="25">
    <w:abstractNumId w:val="40"/>
  </w:num>
  <w:num w:numId="26">
    <w:abstractNumId w:val="17"/>
  </w:num>
  <w:num w:numId="27">
    <w:abstractNumId w:val="48"/>
  </w:num>
  <w:num w:numId="28">
    <w:abstractNumId w:val="21"/>
  </w:num>
  <w:num w:numId="29">
    <w:abstractNumId w:val="2"/>
  </w:num>
  <w:num w:numId="30">
    <w:abstractNumId w:val="15"/>
  </w:num>
  <w:num w:numId="31">
    <w:abstractNumId w:val="19"/>
  </w:num>
  <w:num w:numId="32">
    <w:abstractNumId w:val="46"/>
  </w:num>
  <w:num w:numId="33">
    <w:abstractNumId w:val="16"/>
  </w:num>
  <w:num w:numId="34">
    <w:abstractNumId w:val="8"/>
  </w:num>
  <w:num w:numId="35">
    <w:abstractNumId w:val="23"/>
  </w:num>
  <w:num w:numId="36">
    <w:abstractNumId w:val="5"/>
  </w:num>
  <w:num w:numId="37">
    <w:abstractNumId w:val="1"/>
  </w:num>
  <w:num w:numId="38">
    <w:abstractNumId w:val="18"/>
  </w:num>
  <w:num w:numId="39">
    <w:abstractNumId w:val="24"/>
  </w:num>
  <w:num w:numId="40">
    <w:abstractNumId w:val="27"/>
  </w:num>
  <w:num w:numId="41">
    <w:abstractNumId w:val="22"/>
  </w:num>
  <w:num w:numId="42">
    <w:abstractNumId w:val="53"/>
  </w:num>
  <w:num w:numId="43">
    <w:abstractNumId w:val="0"/>
  </w:num>
  <w:num w:numId="44">
    <w:abstractNumId w:val="25"/>
  </w:num>
  <w:num w:numId="45">
    <w:abstractNumId w:val="35"/>
  </w:num>
  <w:num w:numId="46">
    <w:abstractNumId w:val="47"/>
  </w:num>
  <w:num w:numId="47">
    <w:abstractNumId w:val="4"/>
  </w:num>
  <w:num w:numId="48">
    <w:abstractNumId w:val="34"/>
  </w:num>
  <w:num w:numId="49">
    <w:abstractNumId w:val="36"/>
  </w:num>
  <w:num w:numId="50">
    <w:abstractNumId w:val="43"/>
  </w:num>
  <w:num w:numId="51">
    <w:abstractNumId w:val="49"/>
  </w:num>
  <w:num w:numId="52">
    <w:abstractNumId w:val="13"/>
  </w:num>
  <w:num w:numId="53">
    <w:abstractNumId w:val="38"/>
  </w:num>
  <w:num w:numId="54">
    <w:abstractNumId w:val="52"/>
  </w:num>
  <w:num w:numId="55">
    <w:abstractNumId w:val="50"/>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1A4B9D"/>
    <w:rsid w:val="000062AB"/>
    <w:rsid w:val="000071F2"/>
    <w:rsid w:val="00013D71"/>
    <w:rsid w:val="000166BF"/>
    <w:rsid w:val="0002072D"/>
    <w:rsid w:val="0004628F"/>
    <w:rsid w:val="00051110"/>
    <w:rsid w:val="00052E76"/>
    <w:rsid w:val="00057463"/>
    <w:rsid w:val="000603FA"/>
    <w:rsid w:val="00062CFF"/>
    <w:rsid w:val="00062E90"/>
    <w:rsid w:val="00063A09"/>
    <w:rsid w:val="00071544"/>
    <w:rsid w:val="00077339"/>
    <w:rsid w:val="000812C3"/>
    <w:rsid w:val="00081AEE"/>
    <w:rsid w:val="00094A0F"/>
    <w:rsid w:val="000B756D"/>
    <w:rsid w:val="000C54B8"/>
    <w:rsid w:val="000E4A11"/>
    <w:rsid w:val="000E639F"/>
    <w:rsid w:val="000E72C7"/>
    <w:rsid w:val="000F2DFB"/>
    <w:rsid w:val="001001BD"/>
    <w:rsid w:val="00102AA9"/>
    <w:rsid w:val="00111939"/>
    <w:rsid w:val="001142AC"/>
    <w:rsid w:val="001243AD"/>
    <w:rsid w:val="001309FF"/>
    <w:rsid w:val="00132E13"/>
    <w:rsid w:val="00135DB7"/>
    <w:rsid w:val="00151801"/>
    <w:rsid w:val="00154272"/>
    <w:rsid w:val="00156750"/>
    <w:rsid w:val="0016086A"/>
    <w:rsid w:val="00162C14"/>
    <w:rsid w:val="0016389A"/>
    <w:rsid w:val="00163D25"/>
    <w:rsid w:val="001932C1"/>
    <w:rsid w:val="00193522"/>
    <w:rsid w:val="001A0541"/>
    <w:rsid w:val="001A13B4"/>
    <w:rsid w:val="001A4B9D"/>
    <w:rsid w:val="001A5A25"/>
    <w:rsid w:val="001A65BB"/>
    <w:rsid w:val="001B1B9B"/>
    <w:rsid w:val="001B5220"/>
    <w:rsid w:val="001D31F5"/>
    <w:rsid w:val="001E520D"/>
    <w:rsid w:val="001E626B"/>
    <w:rsid w:val="001E629E"/>
    <w:rsid w:val="001E7E0E"/>
    <w:rsid w:val="001F642E"/>
    <w:rsid w:val="00200B81"/>
    <w:rsid w:val="002020C2"/>
    <w:rsid w:val="002030F3"/>
    <w:rsid w:val="0020475E"/>
    <w:rsid w:val="00205D0A"/>
    <w:rsid w:val="00230F1C"/>
    <w:rsid w:val="00233E41"/>
    <w:rsid w:val="00253BB9"/>
    <w:rsid w:val="002752E4"/>
    <w:rsid w:val="00283E96"/>
    <w:rsid w:val="00292E18"/>
    <w:rsid w:val="00293444"/>
    <w:rsid w:val="00295A6A"/>
    <w:rsid w:val="0029790F"/>
    <w:rsid w:val="002A1CC7"/>
    <w:rsid w:val="002A672A"/>
    <w:rsid w:val="002C7925"/>
    <w:rsid w:val="002E2E53"/>
    <w:rsid w:val="002E6829"/>
    <w:rsid w:val="002F19A7"/>
    <w:rsid w:val="00304ADD"/>
    <w:rsid w:val="003248E0"/>
    <w:rsid w:val="00326FE8"/>
    <w:rsid w:val="003330C1"/>
    <w:rsid w:val="0033393F"/>
    <w:rsid w:val="00340258"/>
    <w:rsid w:val="003469C9"/>
    <w:rsid w:val="0036081B"/>
    <w:rsid w:val="003630C8"/>
    <w:rsid w:val="00366993"/>
    <w:rsid w:val="003B1579"/>
    <w:rsid w:val="003B4E55"/>
    <w:rsid w:val="003B5835"/>
    <w:rsid w:val="003B7A18"/>
    <w:rsid w:val="003C0FAA"/>
    <w:rsid w:val="003C23E6"/>
    <w:rsid w:val="003E075B"/>
    <w:rsid w:val="003E4E74"/>
    <w:rsid w:val="003E55CA"/>
    <w:rsid w:val="004028FC"/>
    <w:rsid w:val="0040529B"/>
    <w:rsid w:val="00417D30"/>
    <w:rsid w:val="004278F9"/>
    <w:rsid w:val="0043295C"/>
    <w:rsid w:val="004458E7"/>
    <w:rsid w:val="00455436"/>
    <w:rsid w:val="00461E83"/>
    <w:rsid w:val="0046343D"/>
    <w:rsid w:val="00471B7A"/>
    <w:rsid w:val="00481E9A"/>
    <w:rsid w:val="00485B7A"/>
    <w:rsid w:val="00486FAC"/>
    <w:rsid w:val="004905CD"/>
    <w:rsid w:val="00493605"/>
    <w:rsid w:val="00494B14"/>
    <w:rsid w:val="00496582"/>
    <w:rsid w:val="004B44B0"/>
    <w:rsid w:val="004D48A0"/>
    <w:rsid w:val="004E0835"/>
    <w:rsid w:val="004F553B"/>
    <w:rsid w:val="005044BB"/>
    <w:rsid w:val="00516CF8"/>
    <w:rsid w:val="00525ADF"/>
    <w:rsid w:val="00534C54"/>
    <w:rsid w:val="00535835"/>
    <w:rsid w:val="00535B89"/>
    <w:rsid w:val="005400C3"/>
    <w:rsid w:val="0055326D"/>
    <w:rsid w:val="005552F5"/>
    <w:rsid w:val="00560B82"/>
    <w:rsid w:val="00571AE4"/>
    <w:rsid w:val="0057614F"/>
    <w:rsid w:val="00581883"/>
    <w:rsid w:val="005871B7"/>
    <w:rsid w:val="0059291F"/>
    <w:rsid w:val="005C1492"/>
    <w:rsid w:val="005C2E6F"/>
    <w:rsid w:val="005C4EF4"/>
    <w:rsid w:val="005D37C0"/>
    <w:rsid w:val="005D4EE4"/>
    <w:rsid w:val="005F35C0"/>
    <w:rsid w:val="005F3F60"/>
    <w:rsid w:val="00603C11"/>
    <w:rsid w:val="00606098"/>
    <w:rsid w:val="006265D1"/>
    <w:rsid w:val="006301CF"/>
    <w:rsid w:val="00632C8D"/>
    <w:rsid w:val="00641221"/>
    <w:rsid w:val="00653A3F"/>
    <w:rsid w:val="00663AA5"/>
    <w:rsid w:val="00670B0F"/>
    <w:rsid w:val="00671FAC"/>
    <w:rsid w:val="00676353"/>
    <w:rsid w:val="00690F0C"/>
    <w:rsid w:val="006912DF"/>
    <w:rsid w:val="006954E8"/>
    <w:rsid w:val="006A4B4F"/>
    <w:rsid w:val="006B247F"/>
    <w:rsid w:val="006B5AC7"/>
    <w:rsid w:val="006C0EA7"/>
    <w:rsid w:val="006C28E3"/>
    <w:rsid w:val="006D0A62"/>
    <w:rsid w:val="006D2490"/>
    <w:rsid w:val="006D29D7"/>
    <w:rsid w:val="006F0ADF"/>
    <w:rsid w:val="006F1671"/>
    <w:rsid w:val="006F5629"/>
    <w:rsid w:val="00712A0F"/>
    <w:rsid w:val="00715572"/>
    <w:rsid w:val="00724934"/>
    <w:rsid w:val="00725BEE"/>
    <w:rsid w:val="007318C2"/>
    <w:rsid w:val="00733E15"/>
    <w:rsid w:val="00735419"/>
    <w:rsid w:val="00740FB9"/>
    <w:rsid w:val="00746FF2"/>
    <w:rsid w:val="0075653D"/>
    <w:rsid w:val="007576B7"/>
    <w:rsid w:val="00765C57"/>
    <w:rsid w:val="0077373D"/>
    <w:rsid w:val="0079431C"/>
    <w:rsid w:val="007B6F02"/>
    <w:rsid w:val="007C1228"/>
    <w:rsid w:val="007C2C40"/>
    <w:rsid w:val="007C6657"/>
    <w:rsid w:val="007D2750"/>
    <w:rsid w:val="007E5309"/>
    <w:rsid w:val="007F7990"/>
    <w:rsid w:val="00802D93"/>
    <w:rsid w:val="008048AE"/>
    <w:rsid w:val="00832A09"/>
    <w:rsid w:val="008729A7"/>
    <w:rsid w:val="008756DE"/>
    <w:rsid w:val="0089252A"/>
    <w:rsid w:val="0089601E"/>
    <w:rsid w:val="008A1870"/>
    <w:rsid w:val="008C58F6"/>
    <w:rsid w:val="008D11DB"/>
    <w:rsid w:val="008E178B"/>
    <w:rsid w:val="008E2A41"/>
    <w:rsid w:val="008F0AB0"/>
    <w:rsid w:val="008F1305"/>
    <w:rsid w:val="008F5CF6"/>
    <w:rsid w:val="008F750F"/>
    <w:rsid w:val="009109E2"/>
    <w:rsid w:val="00913415"/>
    <w:rsid w:val="009171D8"/>
    <w:rsid w:val="00933335"/>
    <w:rsid w:val="009338CE"/>
    <w:rsid w:val="00933AB5"/>
    <w:rsid w:val="00936C10"/>
    <w:rsid w:val="009451C3"/>
    <w:rsid w:val="00955CAA"/>
    <w:rsid w:val="00957850"/>
    <w:rsid w:val="0096415C"/>
    <w:rsid w:val="00970961"/>
    <w:rsid w:val="00975FA7"/>
    <w:rsid w:val="00976159"/>
    <w:rsid w:val="009824D4"/>
    <w:rsid w:val="00982ED6"/>
    <w:rsid w:val="00983D7E"/>
    <w:rsid w:val="009A15FA"/>
    <w:rsid w:val="009B2024"/>
    <w:rsid w:val="009D6302"/>
    <w:rsid w:val="009E0500"/>
    <w:rsid w:val="009E4270"/>
    <w:rsid w:val="009E6EB8"/>
    <w:rsid w:val="009F5397"/>
    <w:rsid w:val="00A0014E"/>
    <w:rsid w:val="00A00F8B"/>
    <w:rsid w:val="00A109B4"/>
    <w:rsid w:val="00A14E79"/>
    <w:rsid w:val="00A204B6"/>
    <w:rsid w:val="00A27284"/>
    <w:rsid w:val="00A31243"/>
    <w:rsid w:val="00A56E8E"/>
    <w:rsid w:val="00A80935"/>
    <w:rsid w:val="00A81AB2"/>
    <w:rsid w:val="00A85E16"/>
    <w:rsid w:val="00A94D46"/>
    <w:rsid w:val="00AA4EFF"/>
    <w:rsid w:val="00AA66D6"/>
    <w:rsid w:val="00AA7728"/>
    <w:rsid w:val="00AB137E"/>
    <w:rsid w:val="00AC1DEF"/>
    <w:rsid w:val="00AC3B08"/>
    <w:rsid w:val="00AC72B6"/>
    <w:rsid w:val="00AD1BA5"/>
    <w:rsid w:val="00AD4091"/>
    <w:rsid w:val="00AD41CB"/>
    <w:rsid w:val="00AE50F9"/>
    <w:rsid w:val="00AF4CEB"/>
    <w:rsid w:val="00B02A3C"/>
    <w:rsid w:val="00B147CB"/>
    <w:rsid w:val="00B36347"/>
    <w:rsid w:val="00B439E3"/>
    <w:rsid w:val="00B449AB"/>
    <w:rsid w:val="00B45F62"/>
    <w:rsid w:val="00B5220C"/>
    <w:rsid w:val="00B52520"/>
    <w:rsid w:val="00B63BE6"/>
    <w:rsid w:val="00B677F2"/>
    <w:rsid w:val="00B9168E"/>
    <w:rsid w:val="00B9242F"/>
    <w:rsid w:val="00B93B79"/>
    <w:rsid w:val="00B962A4"/>
    <w:rsid w:val="00BA28E5"/>
    <w:rsid w:val="00BA3038"/>
    <w:rsid w:val="00BB169F"/>
    <w:rsid w:val="00BB5D11"/>
    <w:rsid w:val="00BC0388"/>
    <w:rsid w:val="00BC3EB4"/>
    <w:rsid w:val="00BC7AE9"/>
    <w:rsid w:val="00BC7DFA"/>
    <w:rsid w:val="00BE0A37"/>
    <w:rsid w:val="00BE3857"/>
    <w:rsid w:val="00C006B5"/>
    <w:rsid w:val="00C04641"/>
    <w:rsid w:val="00C051E0"/>
    <w:rsid w:val="00C0552A"/>
    <w:rsid w:val="00C30791"/>
    <w:rsid w:val="00C3129B"/>
    <w:rsid w:val="00C3358F"/>
    <w:rsid w:val="00C67254"/>
    <w:rsid w:val="00C747D1"/>
    <w:rsid w:val="00C7756C"/>
    <w:rsid w:val="00C84A81"/>
    <w:rsid w:val="00CA4861"/>
    <w:rsid w:val="00CB1269"/>
    <w:rsid w:val="00CC12BF"/>
    <w:rsid w:val="00CC28B3"/>
    <w:rsid w:val="00CC4C5C"/>
    <w:rsid w:val="00CC5975"/>
    <w:rsid w:val="00CF1A38"/>
    <w:rsid w:val="00D15AA6"/>
    <w:rsid w:val="00D1601B"/>
    <w:rsid w:val="00D30101"/>
    <w:rsid w:val="00D308BC"/>
    <w:rsid w:val="00D31C12"/>
    <w:rsid w:val="00D40194"/>
    <w:rsid w:val="00D46D75"/>
    <w:rsid w:val="00D54F20"/>
    <w:rsid w:val="00D66896"/>
    <w:rsid w:val="00D73C20"/>
    <w:rsid w:val="00D949F0"/>
    <w:rsid w:val="00DA12D2"/>
    <w:rsid w:val="00DA664B"/>
    <w:rsid w:val="00DB3CCB"/>
    <w:rsid w:val="00DB5EEE"/>
    <w:rsid w:val="00DD64E7"/>
    <w:rsid w:val="00DF763D"/>
    <w:rsid w:val="00E00C95"/>
    <w:rsid w:val="00E232AF"/>
    <w:rsid w:val="00E26D22"/>
    <w:rsid w:val="00E349C9"/>
    <w:rsid w:val="00E35A81"/>
    <w:rsid w:val="00E36904"/>
    <w:rsid w:val="00E55A4F"/>
    <w:rsid w:val="00E56220"/>
    <w:rsid w:val="00E57D19"/>
    <w:rsid w:val="00E715C5"/>
    <w:rsid w:val="00E83F6B"/>
    <w:rsid w:val="00E85276"/>
    <w:rsid w:val="00E86792"/>
    <w:rsid w:val="00E9063B"/>
    <w:rsid w:val="00EA074B"/>
    <w:rsid w:val="00EA3DBD"/>
    <w:rsid w:val="00EA7DE6"/>
    <w:rsid w:val="00EB213F"/>
    <w:rsid w:val="00EB6E93"/>
    <w:rsid w:val="00EC65F1"/>
    <w:rsid w:val="00EC78C1"/>
    <w:rsid w:val="00ED3AF5"/>
    <w:rsid w:val="00EF4C9A"/>
    <w:rsid w:val="00F026F2"/>
    <w:rsid w:val="00F05756"/>
    <w:rsid w:val="00F06EFF"/>
    <w:rsid w:val="00F1305B"/>
    <w:rsid w:val="00F1741E"/>
    <w:rsid w:val="00F371C2"/>
    <w:rsid w:val="00F4018B"/>
    <w:rsid w:val="00F43DC8"/>
    <w:rsid w:val="00F45917"/>
    <w:rsid w:val="00F5216D"/>
    <w:rsid w:val="00F6109D"/>
    <w:rsid w:val="00F71540"/>
    <w:rsid w:val="00F74BBC"/>
    <w:rsid w:val="00F821FF"/>
    <w:rsid w:val="00F92043"/>
    <w:rsid w:val="00F955F3"/>
    <w:rsid w:val="00FA5550"/>
    <w:rsid w:val="00FA5668"/>
    <w:rsid w:val="00FB1231"/>
    <w:rsid w:val="00FB2052"/>
    <w:rsid w:val="00FC0321"/>
    <w:rsid w:val="00FC2B2D"/>
    <w:rsid w:val="00FD3C81"/>
    <w:rsid w:val="00FD4CAF"/>
    <w:rsid w:val="00FD51F6"/>
    <w:rsid w:val="00FF0519"/>
    <w:rsid w:val="00FF3049"/>
    <w:rsid w:val="00FF54B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rules v:ext="edit">
        <o:r id="V:Rule48" type="connector" idref="#_x0000_s1036"/>
        <o:r id="V:Rule49" type="connector" idref="#_x0000_s1035"/>
        <o:r id="V:Rule50" type="connector" idref="#_x0000_s1039"/>
        <o:r id="V:Rule51" type="connector" idref="#_x0000_s1243"/>
        <o:r id="V:Rule52" type="connector" idref="#_x0000_s1214"/>
        <o:r id="V:Rule53" type="connector" idref="#_x0000_s1193"/>
        <o:r id="V:Rule54" type="connector" idref="#_x0000_s1030"/>
        <o:r id="V:Rule55" type="connector" idref="#_x0000_s1219"/>
        <o:r id="V:Rule56" type="connector" idref="#_x0000_s1204"/>
        <o:r id="V:Rule57" type="connector" idref="#_x0000_s1237"/>
        <o:r id="V:Rule58" type="connector" idref="#_x0000_s1231"/>
        <o:r id="V:Rule59" type="connector" idref="#_x0000_s1209"/>
        <o:r id="V:Rule60" type="connector" idref="#_x0000_s1186"/>
        <o:r id="V:Rule61" type="connector" idref="#_x0000_s1033"/>
        <o:r id="V:Rule62" type="connector" idref="#_x0000_s1041"/>
        <o:r id="V:Rule63" type="connector" idref="#_x0000_s1031"/>
        <o:r id="V:Rule64" type="connector" idref="#_x0000_s1225"/>
        <o:r id="V:Rule65" type="connector" idref="#_x0000_s1181"/>
        <o:r id="V:Rule66" type="connector" idref="#_x0000_s1220"/>
        <o:r id="V:Rule67" type="connector" idref="#_x0000_s1207"/>
        <o:r id="V:Rule68" type="connector" idref="#_x0000_s1229"/>
        <o:r id="V:Rule69" type="connector" idref="#_x0000_s1230"/>
        <o:r id="V:Rule70" type="connector" idref="#_x0000_s1215"/>
        <o:r id="V:Rule71" type="connector" idref="#_x0000_s1042"/>
        <o:r id="V:Rule72" type="connector" idref="#_x0000_s1208"/>
        <o:r id="V:Rule73" type="connector" idref="#_x0000_s1241"/>
        <o:r id="V:Rule74" type="connector" idref="#_x0000_s1197"/>
        <o:r id="V:Rule75" type="connector" idref="#_x0000_s1029"/>
        <o:r id="V:Rule76" type="connector" idref="#_x0000_s1032"/>
        <o:r id="V:Rule77" type="connector" idref="#_x0000_s1218"/>
        <o:r id="V:Rule78" type="connector" idref="#_x0000_s1034"/>
        <o:r id="V:Rule79" type="connector" idref="#_x0000_s1038"/>
        <o:r id="V:Rule80" type="connector" idref="#_x0000_s1242"/>
        <o:r id="V:Rule81" type="connector" idref="#_x0000_s1196"/>
        <o:r id="V:Rule82" type="connector" idref="#_x0000_s1185"/>
        <o:r id="V:Rule83" type="connector" idref="#_x0000_s1238"/>
        <o:r id="V:Rule84" type="connector" idref="#_x0000_s1187"/>
        <o:r id="V:Rule85" type="connector" idref="#_x0000_s1026"/>
        <o:r id="V:Rule86" type="connector" idref="#_x0000_s1182"/>
        <o:r id="V:Rule87" type="connector" idref="#_x0000_s1037"/>
        <o:r id="V:Rule88" type="connector" idref="#_x0000_s1203"/>
        <o:r id="V:Rule89" type="connector" idref="#_x0000_s1028"/>
        <o:r id="V:Rule90" type="connector" idref="#_x0000_s1192"/>
        <o:r id="V:Rule91" type="connector" idref="#_x0000_s1226"/>
        <o:r id="V:Rule92" type="connector" idref="#_x0000_s1198"/>
        <o:r id="V:Rule93" type="connector" idref="#_x0000_s1027"/>
        <o:r id="V:Rule94" type="connector" idref="#_x0000_s10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B9D"/>
    <w:rPr>
      <w:rFonts w:asciiTheme="majorBidi" w:hAnsiTheme="majorBidi"/>
      <w:b/>
      <w:sz w:val="24"/>
    </w:rPr>
  </w:style>
  <w:style w:type="paragraph" w:styleId="Titre1">
    <w:name w:val="heading 1"/>
    <w:basedOn w:val="Normal"/>
    <w:next w:val="Normal"/>
    <w:link w:val="Titre1Car"/>
    <w:uiPriority w:val="9"/>
    <w:qFormat/>
    <w:rsid w:val="001A4B9D"/>
    <w:pPr>
      <w:keepNext/>
      <w:keepLines/>
      <w:spacing w:before="480" w:after="0"/>
      <w:jc w:val="center"/>
      <w:outlineLvl w:val="0"/>
    </w:pPr>
    <w:rPr>
      <w:rFonts w:eastAsiaTheme="majorEastAsia" w:cstheme="majorBidi"/>
      <w:bCs/>
      <w:szCs w:val="28"/>
    </w:rPr>
  </w:style>
  <w:style w:type="paragraph" w:styleId="Titre2">
    <w:name w:val="heading 2"/>
    <w:basedOn w:val="Normal"/>
    <w:next w:val="Normal"/>
    <w:link w:val="Titre2Car"/>
    <w:uiPriority w:val="9"/>
    <w:semiHidden/>
    <w:unhideWhenUsed/>
    <w:qFormat/>
    <w:rsid w:val="001A4B9D"/>
    <w:pPr>
      <w:keepNext/>
      <w:keepLines/>
      <w:spacing w:before="200" w:after="0"/>
      <w:outlineLvl w:val="1"/>
    </w:pPr>
    <w:rPr>
      <w:rFonts w:asciiTheme="majorHAnsi" w:eastAsiaTheme="majorEastAsia" w:hAnsiTheme="majorHAnsi" w:cstheme="majorBidi"/>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1A4B9D"/>
    <w:pPr>
      <w:keepNext/>
      <w:keepLines/>
      <w:numPr>
        <w:numId w:val="1"/>
      </w:numPr>
      <w:spacing w:before="200" w:after="0" w:line="480" w:lineRule="auto"/>
      <w:outlineLvl w:val="1"/>
    </w:pPr>
    <w:rPr>
      <w:rFonts w:asciiTheme="majorBidi" w:eastAsiaTheme="majorEastAsia" w:hAnsiTheme="majorBidi" w:cstheme="majorBidi"/>
      <w:b/>
      <w:bCs/>
      <w:sz w:val="24"/>
      <w:szCs w:val="26"/>
    </w:rPr>
  </w:style>
  <w:style w:type="character" w:customStyle="1" w:styleId="Titre1Car">
    <w:name w:val="Titre 1 Car"/>
    <w:basedOn w:val="Policepardfaut"/>
    <w:link w:val="Titre1"/>
    <w:uiPriority w:val="9"/>
    <w:rsid w:val="001A4B9D"/>
    <w:rPr>
      <w:rFonts w:asciiTheme="majorBidi" w:eastAsiaTheme="majorEastAsia" w:hAnsiTheme="majorBidi" w:cstheme="majorBidi"/>
      <w:b/>
      <w:bCs/>
      <w:sz w:val="24"/>
      <w:szCs w:val="28"/>
    </w:rPr>
  </w:style>
  <w:style w:type="character" w:customStyle="1" w:styleId="Titre2Car">
    <w:name w:val="Titre 2 Car"/>
    <w:basedOn w:val="Policepardfaut"/>
    <w:link w:val="Titre2"/>
    <w:uiPriority w:val="9"/>
    <w:semiHidden/>
    <w:rsid w:val="001A4B9D"/>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1A4B9D"/>
    <w:pPr>
      <w:ind w:left="720"/>
      <w:contextualSpacing/>
    </w:pPr>
  </w:style>
  <w:style w:type="character" w:customStyle="1" w:styleId="addmd1">
    <w:name w:val="addmd1"/>
    <w:basedOn w:val="Policepardfaut"/>
    <w:rsid w:val="001A4B9D"/>
    <w:rPr>
      <w:rFonts w:ascii="Arial" w:hAnsi="Arial" w:cs="Arial" w:hint="default"/>
      <w:sz w:val="20"/>
      <w:szCs w:val="20"/>
    </w:rPr>
  </w:style>
  <w:style w:type="character" w:customStyle="1" w:styleId="lastname">
    <w:name w:val="lastname"/>
    <w:basedOn w:val="Policepardfaut"/>
    <w:rsid w:val="001A4B9D"/>
  </w:style>
  <w:style w:type="paragraph" w:styleId="Pieddepage">
    <w:name w:val="footer"/>
    <w:basedOn w:val="Normal"/>
    <w:link w:val="PieddepageCar"/>
    <w:uiPriority w:val="99"/>
    <w:unhideWhenUsed/>
    <w:rsid w:val="001A4B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A4B9D"/>
    <w:rPr>
      <w:rFonts w:asciiTheme="majorBidi" w:hAnsiTheme="majorBidi"/>
      <w:b/>
      <w:sz w:val="24"/>
    </w:rPr>
  </w:style>
  <w:style w:type="paragraph" w:styleId="Notedebasdepage">
    <w:name w:val="footnote text"/>
    <w:basedOn w:val="Normal"/>
    <w:link w:val="NotedebasdepageCar"/>
    <w:uiPriority w:val="99"/>
    <w:unhideWhenUsed/>
    <w:rsid w:val="001A4B9D"/>
    <w:pPr>
      <w:spacing w:after="0" w:line="240" w:lineRule="auto"/>
    </w:pPr>
    <w:rPr>
      <w:sz w:val="20"/>
      <w:szCs w:val="20"/>
    </w:rPr>
  </w:style>
  <w:style w:type="character" w:customStyle="1" w:styleId="NotedebasdepageCar">
    <w:name w:val="Note de bas de page Car"/>
    <w:basedOn w:val="Policepardfaut"/>
    <w:link w:val="Notedebasdepage"/>
    <w:uiPriority w:val="99"/>
    <w:rsid w:val="001A4B9D"/>
    <w:rPr>
      <w:rFonts w:asciiTheme="majorBidi" w:hAnsiTheme="majorBidi"/>
      <w:b/>
      <w:sz w:val="20"/>
      <w:szCs w:val="20"/>
    </w:rPr>
  </w:style>
  <w:style w:type="character" w:styleId="Appelnotedebasdep">
    <w:name w:val="footnote reference"/>
    <w:basedOn w:val="Policepardfaut"/>
    <w:uiPriority w:val="99"/>
    <w:semiHidden/>
    <w:unhideWhenUsed/>
    <w:rsid w:val="001A4B9D"/>
    <w:rPr>
      <w:vertAlign w:val="superscript"/>
    </w:rPr>
  </w:style>
  <w:style w:type="character" w:styleId="Lienhypertexte">
    <w:name w:val="Hyperlink"/>
    <w:basedOn w:val="Policepardfaut"/>
    <w:uiPriority w:val="99"/>
    <w:unhideWhenUsed/>
    <w:rsid w:val="001A4B9D"/>
    <w:rPr>
      <w:color w:val="0000FF"/>
      <w:u w:val="single"/>
    </w:rPr>
  </w:style>
  <w:style w:type="paragraph" w:styleId="NormalWeb">
    <w:name w:val="Normal (Web)"/>
    <w:basedOn w:val="Normal"/>
    <w:uiPriority w:val="99"/>
    <w:unhideWhenUsed/>
    <w:rsid w:val="001A4B9D"/>
    <w:pPr>
      <w:spacing w:before="100" w:beforeAutospacing="1" w:after="100" w:afterAutospacing="1" w:line="240" w:lineRule="auto"/>
    </w:pPr>
    <w:rPr>
      <w:rFonts w:ascii="Times New Roman" w:eastAsia="Times New Roman" w:hAnsi="Times New Roman" w:cs="Times New Roman"/>
      <w:szCs w:val="24"/>
      <w:lang w:eastAsia="fr-FR"/>
    </w:rPr>
  </w:style>
  <w:style w:type="paragraph" w:styleId="En-tte">
    <w:name w:val="header"/>
    <w:basedOn w:val="Normal"/>
    <w:link w:val="En-tteCar"/>
    <w:uiPriority w:val="99"/>
    <w:semiHidden/>
    <w:unhideWhenUsed/>
    <w:rsid w:val="001A4B9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A4B9D"/>
    <w:rPr>
      <w:rFonts w:asciiTheme="majorBidi" w:hAnsiTheme="majorBidi"/>
      <w:b/>
      <w:sz w:val="24"/>
    </w:rPr>
  </w:style>
  <w:style w:type="paragraph" w:styleId="Textedebulles">
    <w:name w:val="Balloon Text"/>
    <w:basedOn w:val="Normal"/>
    <w:link w:val="TextedebullesCar"/>
    <w:uiPriority w:val="99"/>
    <w:semiHidden/>
    <w:unhideWhenUsed/>
    <w:rsid w:val="001A4B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A4B9D"/>
    <w:rPr>
      <w:rFonts w:ascii="Tahoma" w:hAnsi="Tahoma" w:cs="Tahoma"/>
      <w:b/>
      <w:sz w:val="16"/>
      <w:szCs w:val="16"/>
    </w:rPr>
  </w:style>
  <w:style w:type="paragraph" w:styleId="Notedefin">
    <w:name w:val="endnote text"/>
    <w:basedOn w:val="Normal"/>
    <w:link w:val="NotedefinCar"/>
    <w:uiPriority w:val="99"/>
    <w:semiHidden/>
    <w:unhideWhenUsed/>
    <w:rsid w:val="001A4B9D"/>
    <w:pPr>
      <w:spacing w:after="0" w:line="240" w:lineRule="auto"/>
    </w:pPr>
    <w:rPr>
      <w:sz w:val="20"/>
      <w:szCs w:val="20"/>
    </w:rPr>
  </w:style>
  <w:style w:type="character" w:customStyle="1" w:styleId="NotedefinCar">
    <w:name w:val="Note de fin Car"/>
    <w:basedOn w:val="Policepardfaut"/>
    <w:link w:val="Notedefin"/>
    <w:uiPriority w:val="99"/>
    <w:semiHidden/>
    <w:rsid w:val="001A4B9D"/>
    <w:rPr>
      <w:rFonts w:asciiTheme="majorBidi" w:hAnsiTheme="majorBidi"/>
      <w:b/>
      <w:sz w:val="20"/>
      <w:szCs w:val="20"/>
    </w:rPr>
  </w:style>
  <w:style w:type="character" w:styleId="Appeldenotedefin">
    <w:name w:val="endnote reference"/>
    <w:basedOn w:val="Policepardfaut"/>
    <w:uiPriority w:val="99"/>
    <w:semiHidden/>
    <w:unhideWhenUsed/>
    <w:rsid w:val="001A4B9D"/>
    <w:rPr>
      <w:vertAlign w:val="superscript"/>
    </w:rPr>
  </w:style>
  <w:style w:type="character" w:styleId="Accentuation">
    <w:name w:val="Emphasis"/>
    <w:basedOn w:val="Policepardfaut"/>
    <w:uiPriority w:val="20"/>
    <w:qFormat/>
    <w:rsid w:val="001A4B9D"/>
    <w:rPr>
      <w:b/>
      <w:bCs/>
      <w:i w:val="0"/>
      <w:iCs w:val="0"/>
    </w:rPr>
  </w:style>
  <w:style w:type="paragraph" w:customStyle="1" w:styleId="titre3">
    <w:name w:val="titre3"/>
    <w:basedOn w:val="Normal"/>
    <w:rsid w:val="001A4B9D"/>
    <w:pPr>
      <w:spacing w:before="24" w:after="0" w:line="240" w:lineRule="auto"/>
      <w:ind w:left="240" w:right="240"/>
    </w:pPr>
    <w:rPr>
      <w:rFonts w:ascii="Times New Roman" w:eastAsia="Times New Roman" w:hAnsi="Times New Roman" w:cs="Times New Roman"/>
      <w:bCs/>
      <w:i/>
      <w:iCs/>
      <w:sz w:val="19"/>
      <w:szCs w:val="19"/>
      <w:lang w:eastAsia="fr-FR"/>
    </w:rPr>
  </w:style>
  <w:style w:type="character" w:customStyle="1" w:styleId="auteur4">
    <w:name w:val="auteur4"/>
    <w:basedOn w:val="Policepardfaut"/>
    <w:rsid w:val="001A4B9D"/>
    <w:rPr>
      <w:b w:val="0"/>
      <w:bCs w:val="0"/>
      <w:i w:val="0"/>
      <w:iCs w:val="0"/>
    </w:rPr>
  </w:style>
  <w:style w:type="character" w:customStyle="1" w:styleId="date3">
    <w:name w:val="date3"/>
    <w:basedOn w:val="Policepardfaut"/>
    <w:rsid w:val="001A4B9D"/>
    <w:rPr>
      <w:b w:val="0"/>
      <w:bCs w:val="0"/>
      <w:i w:val="0"/>
      <w:iCs w:val="0"/>
    </w:rPr>
  </w:style>
  <w:style w:type="character" w:customStyle="1" w:styleId="universite4">
    <w:name w:val="universite4"/>
    <w:basedOn w:val="Policepardfaut"/>
    <w:rsid w:val="001A4B9D"/>
    <w:rPr>
      <w:b w:val="0"/>
      <w:bCs w:val="0"/>
      <w:i w:val="0"/>
      <w:iCs w:val="0"/>
    </w:rPr>
  </w:style>
  <w:style w:type="paragraph" w:styleId="TM1">
    <w:name w:val="toc 1"/>
    <w:basedOn w:val="Normal"/>
    <w:next w:val="Normal"/>
    <w:autoRedefine/>
    <w:uiPriority w:val="39"/>
    <w:unhideWhenUsed/>
    <w:rsid w:val="001A4B9D"/>
    <w:pPr>
      <w:spacing w:after="100"/>
    </w:pPr>
  </w:style>
  <w:style w:type="paragraph" w:styleId="TM2">
    <w:name w:val="toc 2"/>
    <w:basedOn w:val="Normal"/>
    <w:next w:val="Normal"/>
    <w:autoRedefine/>
    <w:uiPriority w:val="39"/>
    <w:unhideWhenUsed/>
    <w:rsid w:val="000166BF"/>
    <w:pPr>
      <w:tabs>
        <w:tab w:val="left" w:pos="880"/>
        <w:tab w:val="left" w:pos="2122"/>
        <w:tab w:val="right" w:leader="dot" w:pos="9062"/>
      </w:tabs>
      <w:spacing w:before="120" w:after="120" w:line="360" w:lineRule="auto"/>
      <w:ind w:left="1416"/>
    </w:pPr>
    <w:rPr>
      <w:noProof/>
    </w:rPr>
  </w:style>
  <w:style w:type="paragraph" w:styleId="En-ttedetabledesmatires">
    <w:name w:val="TOC Heading"/>
    <w:basedOn w:val="Titre1"/>
    <w:next w:val="Normal"/>
    <w:uiPriority w:val="39"/>
    <w:unhideWhenUsed/>
    <w:qFormat/>
    <w:rsid w:val="001A4B9D"/>
    <w:pPr>
      <w:jc w:val="left"/>
      <w:outlineLvl w:val="9"/>
    </w:pPr>
    <w:rPr>
      <w:rFonts w:asciiTheme="majorHAnsi" w:hAnsiTheme="majorHAnsi"/>
      <w:color w:val="365F91" w:themeColor="accent1" w:themeShade="BF"/>
      <w:sz w:val="28"/>
    </w:rPr>
  </w:style>
  <w:style w:type="character" w:customStyle="1" w:styleId="apple-style-span">
    <w:name w:val="apple-style-span"/>
    <w:basedOn w:val="Policepardfaut"/>
    <w:rsid w:val="009A15FA"/>
  </w:style>
  <w:style w:type="character" w:customStyle="1" w:styleId="apple-converted-space">
    <w:name w:val="apple-converted-space"/>
    <w:basedOn w:val="Policepardfaut"/>
    <w:rsid w:val="009A15FA"/>
  </w:style>
  <w:style w:type="character" w:customStyle="1" w:styleId="subtitle">
    <w:name w:val="subtitle"/>
    <w:basedOn w:val="Policepardfaut"/>
    <w:rsid w:val="008C58F6"/>
  </w:style>
</w:styles>
</file>

<file path=word/webSettings.xml><?xml version="1.0" encoding="utf-8"?>
<w:webSettings xmlns:r="http://schemas.openxmlformats.org/officeDocument/2006/relationships" xmlns:w="http://schemas.openxmlformats.org/wordprocessingml/2006/main">
  <w:divs>
    <w:div w:id="1096050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r.wiktionary.org/wiki/personnage" TargetMode="External"/><Relationship Id="rId13" Type="http://schemas.openxmlformats.org/officeDocument/2006/relationships/header" Target="header1.xml"/><Relationship Id="rId18" Type="http://schemas.openxmlformats.org/officeDocument/2006/relationships/image" Target="media/image5.jpeg"/><Relationship Id="rId26" Type="http://schemas.openxmlformats.org/officeDocument/2006/relationships/hyperlink" Target="http://seconvertir.blogs.com/2007/11/prenom-musulman-et-leur-signification.html" TargetMode="Externa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4.jpe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r.wiktionary.org/wiki/post%C3%A9rit%C3%A9" TargetMode="External"/><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theme" Target="theme/theme1.xml"/><Relationship Id="rId10" Type="http://schemas.openxmlformats.org/officeDocument/2006/relationships/hyperlink" Target="http://fr.wiktionary.org/wiki/testament"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yperlink" Target="http://fr.wiktionary.org/wiki/ancien" TargetMode="External"/><Relationship Id="rId14" Type="http://schemas.openxmlformats.org/officeDocument/2006/relationships/footer" Target="footer1.xml"/><Relationship Id="rId22" Type="http://schemas.openxmlformats.org/officeDocument/2006/relationships/image" Target="media/image9.jpe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wikipedia.org/wiki/Patriarche_(Bibl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F92965-CD54-480E-880A-022E6D02D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5189</TotalTime>
  <Pages>118</Pages>
  <Words>27238</Words>
  <Characters>149812</Characters>
  <Application>Microsoft Office Word</Application>
  <DocSecurity>0</DocSecurity>
  <Lines>1248</Lines>
  <Paragraphs>353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176697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nezhet</dc:creator>
  <cp:keywords/>
  <dc:description/>
  <cp:lastModifiedBy>nezhet</cp:lastModifiedBy>
  <cp:revision>14</cp:revision>
  <cp:lastPrinted>2010-10-24T19:52:00Z</cp:lastPrinted>
  <dcterms:created xsi:type="dcterms:W3CDTF">2010-06-29T10:37:00Z</dcterms:created>
  <dcterms:modified xsi:type="dcterms:W3CDTF">2010-10-24T20:00:00Z</dcterms:modified>
</cp:coreProperties>
</file>