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6A5D" w:rsidRPr="009513B8" w:rsidRDefault="00E76A5D" w:rsidP="00E76A5D">
      <w:pPr>
        <w:spacing w:line="360" w:lineRule="auto"/>
        <w:jc w:val="both"/>
        <w:rPr>
          <w:rFonts w:asciiTheme="majorBidi" w:hAnsiTheme="majorBidi" w:cstheme="majorBidi"/>
          <w:b/>
          <w:bCs/>
          <w:sz w:val="32"/>
          <w:szCs w:val="32"/>
        </w:rPr>
      </w:pPr>
      <w:bookmarkStart w:id="0" w:name="_GoBack"/>
      <w:bookmarkEnd w:id="0"/>
      <w:r w:rsidRPr="009513B8">
        <w:rPr>
          <w:rFonts w:asciiTheme="majorBidi" w:hAnsiTheme="majorBidi" w:cstheme="majorBidi"/>
          <w:b/>
          <w:bCs/>
          <w:sz w:val="28"/>
          <w:szCs w:val="28"/>
        </w:rPr>
        <w:t>Le résumé :</w:t>
      </w:r>
    </w:p>
    <w:p w:rsidR="00E76A5D" w:rsidRPr="009513B8" w:rsidRDefault="00E76A5D" w:rsidP="00E76A5D">
      <w:pPr>
        <w:spacing w:line="360" w:lineRule="auto"/>
        <w:jc w:val="both"/>
        <w:rPr>
          <w:rFonts w:asciiTheme="majorBidi" w:hAnsiTheme="majorBidi" w:cstheme="majorBidi"/>
          <w:sz w:val="24"/>
          <w:szCs w:val="24"/>
        </w:rPr>
      </w:pPr>
      <w:r w:rsidRPr="009513B8">
        <w:rPr>
          <w:rFonts w:asciiTheme="majorBidi" w:hAnsiTheme="majorBidi" w:cstheme="majorBidi"/>
          <w:sz w:val="24"/>
          <w:szCs w:val="24"/>
        </w:rPr>
        <w:t>Le transformateur de puissance est un constituant électrique haute tension important et essentiel au fonctionnement des réseaux électriques. Selon la Commission électrotechnique internationale, la définition est la suivante : un dispositif statique à deux enroulements ou plus, qui, par induction électromagnétique, convertit simultanément un système de tension et de courant alternatif en un autre système de tension et de courant, de fréquence généralement différente, pour le objet de Transport d'énergie électrique</w:t>
      </w:r>
      <w:r>
        <w:rPr>
          <w:rFonts w:asciiTheme="majorBidi" w:hAnsiTheme="majorBidi" w:cstheme="majorBidi"/>
          <w:sz w:val="24"/>
          <w:szCs w:val="24"/>
        </w:rPr>
        <w:t>. [2]</w:t>
      </w:r>
    </w:p>
    <w:p w:rsidR="00E76A5D" w:rsidRPr="009513B8" w:rsidRDefault="00E76A5D" w:rsidP="00E76A5D">
      <w:pPr>
        <w:spacing w:line="360" w:lineRule="auto"/>
        <w:jc w:val="both"/>
        <w:rPr>
          <w:rFonts w:asciiTheme="majorBidi" w:hAnsiTheme="majorBidi" w:cstheme="majorBidi"/>
          <w:sz w:val="24"/>
          <w:szCs w:val="24"/>
        </w:rPr>
      </w:pPr>
      <w:r w:rsidRPr="009513B8">
        <w:rPr>
          <w:rFonts w:asciiTheme="majorBidi" w:hAnsiTheme="majorBidi" w:cstheme="majorBidi"/>
          <w:sz w:val="24"/>
          <w:szCs w:val="24"/>
        </w:rPr>
        <w:t xml:space="preserve">Dans ce travaille, nous avons traité une étude générale sur le transformateur de puissance. On a présenté et indiquer comment protéger et maintenir les transformateurs. En parlons sur quelques méthodes de diagnostic pour détecter les différents défauts tels </w:t>
      </w:r>
      <w:r>
        <w:rPr>
          <w:rFonts w:asciiTheme="majorBidi" w:hAnsiTheme="majorBidi" w:cstheme="majorBidi"/>
          <w:sz w:val="24"/>
          <w:szCs w:val="24"/>
        </w:rPr>
        <w:t>que l</w:t>
      </w:r>
      <w:r w:rsidRPr="009513B8">
        <w:rPr>
          <w:rFonts w:asciiTheme="majorBidi" w:hAnsiTheme="majorBidi" w:cstheme="majorBidi"/>
          <w:sz w:val="24"/>
          <w:szCs w:val="24"/>
        </w:rPr>
        <w:t>’anal</w:t>
      </w:r>
      <w:r>
        <w:rPr>
          <w:rFonts w:asciiTheme="majorBidi" w:hAnsiTheme="majorBidi" w:cstheme="majorBidi"/>
          <w:sz w:val="24"/>
          <w:szCs w:val="24"/>
        </w:rPr>
        <w:t xml:space="preserve">yse de gaz dissous dans l’huile, </w:t>
      </w:r>
      <w:r w:rsidRPr="009513B8">
        <w:rPr>
          <w:rFonts w:asciiTheme="majorBidi" w:hAnsiTheme="majorBidi" w:cstheme="majorBidi"/>
          <w:sz w:val="24"/>
          <w:szCs w:val="24"/>
        </w:rPr>
        <w:t xml:space="preserve">méthodes de mesures possibles, la protection différentielle, et application des méthodes intelligentes pour la détection des défauts </w:t>
      </w:r>
    </w:p>
    <w:p w:rsidR="00E76A5D" w:rsidRPr="00760A10" w:rsidRDefault="00E76A5D" w:rsidP="00E76A5D">
      <w:pPr>
        <w:rPr>
          <w:rFonts w:asciiTheme="majorBidi" w:hAnsiTheme="majorBidi" w:cstheme="majorBidi"/>
          <w:b/>
          <w:bCs/>
          <w:sz w:val="24"/>
          <w:szCs w:val="24"/>
        </w:rPr>
      </w:pPr>
    </w:p>
    <w:p w:rsidR="00E76A5D" w:rsidRPr="00760A10" w:rsidRDefault="00E76A5D" w:rsidP="00E76A5D">
      <w:pPr>
        <w:rPr>
          <w:rFonts w:asciiTheme="majorBidi" w:hAnsiTheme="majorBidi" w:cstheme="majorBidi"/>
          <w:b/>
          <w:bCs/>
          <w:sz w:val="24"/>
          <w:szCs w:val="24"/>
        </w:rPr>
      </w:pPr>
      <w:r w:rsidRPr="00760A10">
        <w:rPr>
          <w:rFonts w:asciiTheme="majorBidi" w:hAnsiTheme="majorBidi" w:cstheme="majorBidi"/>
          <w:b/>
          <w:bCs/>
          <w:sz w:val="24"/>
          <w:szCs w:val="24"/>
        </w:rPr>
        <w:t>Mots clés :</w:t>
      </w:r>
    </w:p>
    <w:p w:rsidR="00E76A5D" w:rsidRDefault="00E76A5D" w:rsidP="00E76A5D">
      <w:r w:rsidRPr="00760A10">
        <w:rPr>
          <w:rFonts w:asciiTheme="majorBidi" w:hAnsiTheme="majorBidi" w:cstheme="majorBidi"/>
          <w:sz w:val="24"/>
          <w:szCs w:val="24"/>
        </w:rPr>
        <w:t xml:space="preserve">Transformateurs de puissance, réseaux électriques, maintenance, diagnostic, </w:t>
      </w:r>
      <w:r>
        <w:rPr>
          <w:rFonts w:asciiTheme="majorBidi" w:hAnsiTheme="majorBidi" w:cstheme="majorBidi"/>
          <w:sz w:val="24"/>
          <w:szCs w:val="24"/>
        </w:rPr>
        <w:t xml:space="preserve">méthode intelligentes </w:t>
      </w:r>
      <w:r>
        <w:br w:type="page"/>
      </w:r>
    </w:p>
    <w:p w:rsidR="00E76A5D" w:rsidRDefault="00E76A5D" w:rsidP="00E76A5D">
      <w:pPr>
        <w:spacing w:line="360" w:lineRule="auto"/>
        <w:jc w:val="both"/>
        <w:rPr>
          <w:rFonts w:asciiTheme="majorBidi" w:hAnsiTheme="majorBidi" w:cstheme="majorBidi"/>
          <w:b/>
          <w:bCs/>
          <w:sz w:val="28"/>
          <w:szCs w:val="28"/>
          <w:lang w:val="en-US"/>
        </w:rPr>
      </w:pPr>
      <w:r w:rsidRPr="00582A65">
        <w:rPr>
          <w:rFonts w:asciiTheme="majorBidi" w:hAnsiTheme="majorBidi" w:cstheme="majorBidi"/>
          <w:b/>
          <w:bCs/>
          <w:sz w:val="28"/>
          <w:szCs w:val="28"/>
          <w:lang w:val="en-US"/>
        </w:rPr>
        <w:lastRenderedPageBreak/>
        <w:t>Abstract:</w:t>
      </w:r>
    </w:p>
    <w:p w:rsidR="00E76A5D" w:rsidRPr="00574E70" w:rsidRDefault="00E76A5D" w:rsidP="00E76A5D">
      <w:pPr>
        <w:spacing w:line="360" w:lineRule="auto"/>
        <w:rPr>
          <w:rFonts w:asciiTheme="majorBidi" w:hAnsiTheme="majorBidi" w:cstheme="majorBidi"/>
          <w:sz w:val="24"/>
          <w:szCs w:val="24"/>
          <w:lang w:val="en-US"/>
        </w:rPr>
      </w:pPr>
      <w:r w:rsidRPr="00D10DBE">
        <w:rPr>
          <w:rFonts w:asciiTheme="majorBidi" w:hAnsiTheme="majorBidi" w:cstheme="majorBidi"/>
          <w:sz w:val="24"/>
          <w:szCs w:val="24"/>
          <w:lang w:val="en-US"/>
        </w:rPr>
        <w:t xml:space="preserve">The power transformer is an important and essential high voltage electrical component for the operation of electrical networks. </w:t>
      </w:r>
      <w:r w:rsidRPr="00574E70">
        <w:rPr>
          <w:rFonts w:asciiTheme="majorBidi" w:hAnsiTheme="majorBidi" w:cstheme="majorBidi"/>
          <w:sz w:val="24"/>
          <w:szCs w:val="24"/>
          <w:lang w:val="en-US"/>
        </w:rPr>
        <w:t>According to the International Electro technical Commission, the definition is as follows: a static device with two or more windings, which, by electromagnetic induction, simultaneously converts one system of voltage and alternating current into another system of voltage and current, of frequency generally different, for the purpose of Transport of electrical energy. [2]</w:t>
      </w:r>
    </w:p>
    <w:p w:rsidR="00E76A5D" w:rsidRPr="00574E70" w:rsidRDefault="00E76A5D" w:rsidP="00E76A5D">
      <w:pPr>
        <w:spacing w:line="360" w:lineRule="auto"/>
        <w:rPr>
          <w:rFonts w:asciiTheme="majorBidi" w:hAnsiTheme="majorBidi" w:cstheme="majorBidi"/>
          <w:sz w:val="24"/>
          <w:szCs w:val="24"/>
          <w:lang w:val="en-US"/>
        </w:rPr>
      </w:pPr>
      <w:r w:rsidRPr="00574E70">
        <w:rPr>
          <w:rFonts w:asciiTheme="majorBidi" w:hAnsiTheme="majorBidi" w:cstheme="majorBidi"/>
          <w:sz w:val="24"/>
          <w:szCs w:val="24"/>
          <w:lang w:val="en-US"/>
        </w:rPr>
        <w:t xml:space="preserve">In this work, we have treated a general study on the power transformer. </w:t>
      </w:r>
      <w:r w:rsidRPr="00D10DBE">
        <w:rPr>
          <w:rFonts w:asciiTheme="majorBidi" w:hAnsiTheme="majorBidi" w:cstheme="majorBidi"/>
          <w:sz w:val="24"/>
          <w:szCs w:val="24"/>
          <w:lang w:val="en-US"/>
        </w:rPr>
        <w:t xml:space="preserve">We presented and indicated how to protect and maintain the transformers. </w:t>
      </w:r>
      <w:r w:rsidRPr="00574E70">
        <w:rPr>
          <w:rFonts w:asciiTheme="majorBidi" w:hAnsiTheme="majorBidi" w:cstheme="majorBidi"/>
          <w:sz w:val="24"/>
          <w:szCs w:val="24"/>
          <w:lang w:val="en-US"/>
        </w:rPr>
        <w:t>Let us talk about some diagnostic methods to detect different faults such as analysis of gases dissolved in oil, possible measurement methods, differential protection, and application of intelligent methods for fault detection</w:t>
      </w:r>
    </w:p>
    <w:p w:rsidR="00E76A5D" w:rsidRPr="00582A65" w:rsidRDefault="00E76A5D" w:rsidP="00E76A5D">
      <w:pPr>
        <w:spacing w:line="360" w:lineRule="auto"/>
        <w:jc w:val="both"/>
        <w:rPr>
          <w:rFonts w:asciiTheme="majorBidi" w:hAnsiTheme="majorBidi" w:cstheme="majorBidi"/>
          <w:sz w:val="24"/>
          <w:szCs w:val="24"/>
          <w:lang w:val="en-US"/>
        </w:rPr>
      </w:pPr>
    </w:p>
    <w:p w:rsidR="00E76A5D" w:rsidRPr="00582A65" w:rsidRDefault="00E76A5D" w:rsidP="00E76A5D">
      <w:pPr>
        <w:spacing w:line="360" w:lineRule="auto"/>
        <w:jc w:val="both"/>
        <w:rPr>
          <w:rFonts w:asciiTheme="majorBidi" w:hAnsiTheme="majorBidi" w:cstheme="majorBidi"/>
          <w:b/>
          <w:bCs/>
          <w:sz w:val="24"/>
          <w:szCs w:val="24"/>
          <w:u w:val="single"/>
          <w:lang w:val="en-US"/>
        </w:rPr>
      </w:pPr>
      <w:r w:rsidRPr="00582A65">
        <w:rPr>
          <w:rFonts w:asciiTheme="majorBidi" w:hAnsiTheme="majorBidi" w:cstheme="majorBidi"/>
          <w:b/>
          <w:bCs/>
          <w:sz w:val="24"/>
          <w:szCs w:val="24"/>
          <w:u w:val="single"/>
          <w:lang w:val="en-US"/>
        </w:rPr>
        <w:t>Keywords:</w:t>
      </w:r>
    </w:p>
    <w:p w:rsidR="00E76A5D" w:rsidRPr="00582A65" w:rsidRDefault="00E76A5D" w:rsidP="00E76A5D">
      <w:pPr>
        <w:spacing w:line="360" w:lineRule="auto"/>
        <w:jc w:val="both"/>
        <w:rPr>
          <w:rFonts w:asciiTheme="majorBidi" w:hAnsiTheme="majorBidi" w:cstheme="majorBidi"/>
          <w:sz w:val="24"/>
          <w:szCs w:val="24"/>
          <w:lang w:val="en-US"/>
        </w:rPr>
      </w:pPr>
      <w:r w:rsidRPr="00582A65">
        <w:rPr>
          <w:rFonts w:asciiTheme="majorBidi" w:hAnsiTheme="majorBidi" w:cstheme="majorBidi"/>
          <w:sz w:val="24"/>
          <w:szCs w:val="24"/>
          <w:lang w:val="en-US"/>
        </w:rPr>
        <w:t xml:space="preserve">Power transformers, electrical network, stability, maintenance, diagnostic, </w:t>
      </w:r>
      <w:r>
        <w:rPr>
          <w:rFonts w:asciiTheme="majorBidi" w:hAnsiTheme="majorBidi" w:cstheme="majorBidi"/>
          <w:sz w:val="24"/>
          <w:szCs w:val="24"/>
          <w:lang w:val="en-US"/>
        </w:rPr>
        <w:t xml:space="preserve">intelligent methods </w:t>
      </w:r>
    </w:p>
    <w:p w:rsidR="00E76A5D" w:rsidRPr="00582A65" w:rsidRDefault="00E76A5D" w:rsidP="00E76A5D">
      <w:pPr>
        <w:spacing w:line="360" w:lineRule="auto"/>
        <w:jc w:val="both"/>
        <w:rPr>
          <w:rFonts w:asciiTheme="majorBidi" w:hAnsiTheme="majorBidi" w:cstheme="majorBidi"/>
          <w:sz w:val="24"/>
          <w:szCs w:val="24"/>
          <w:lang w:val="en-US"/>
        </w:rPr>
      </w:pPr>
    </w:p>
    <w:p w:rsidR="00E76A5D" w:rsidRPr="00582A65" w:rsidRDefault="00E76A5D" w:rsidP="00E76A5D">
      <w:pPr>
        <w:spacing w:line="360" w:lineRule="auto"/>
        <w:jc w:val="both"/>
        <w:rPr>
          <w:rFonts w:asciiTheme="majorBidi" w:hAnsiTheme="majorBidi" w:cstheme="majorBidi"/>
          <w:sz w:val="24"/>
          <w:szCs w:val="24"/>
          <w:lang w:val="en-US"/>
        </w:rPr>
      </w:pPr>
      <w:r w:rsidRPr="00582A65">
        <w:rPr>
          <w:rFonts w:asciiTheme="majorBidi" w:hAnsiTheme="majorBidi" w:cstheme="majorBidi"/>
          <w:sz w:val="24"/>
          <w:szCs w:val="24"/>
          <w:lang w:val="en-US"/>
        </w:rPr>
        <w:br w:type="page"/>
      </w:r>
    </w:p>
    <w:p w:rsidR="00E76A5D" w:rsidRPr="004F37FB" w:rsidRDefault="00E76A5D" w:rsidP="00E76A5D">
      <w:pPr>
        <w:bidi/>
        <w:spacing w:line="360" w:lineRule="auto"/>
        <w:jc w:val="both"/>
        <w:rPr>
          <w:rFonts w:asciiTheme="majorBidi" w:hAnsiTheme="majorBidi" w:cstheme="majorBidi"/>
          <w:b/>
          <w:bCs/>
          <w:sz w:val="24"/>
          <w:szCs w:val="24"/>
        </w:rPr>
      </w:pPr>
      <w:r w:rsidRPr="004F37FB">
        <w:rPr>
          <w:rFonts w:asciiTheme="majorBidi" w:hAnsiTheme="majorBidi" w:cstheme="majorBidi" w:hint="cs"/>
          <w:b/>
          <w:bCs/>
          <w:sz w:val="24"/>
          <w:szCs w:val="24"/>
          <w:rtl/>
        </w:rPr>
        <w:lastRenderedPageBreak/>
        <w:t>الملخص:</w:t>
      </w:r>
      <w:r w:rsidRPr="004F37FB">
        <w:rPr>
          <w:rFonts w:asciiTheme="majorBidi" w:hAnsiTheme="majorBidi" w:cstheme="majorBidi"/>
          <w:b/>
          <w:bCs/>
          <w:sz w:val="24"/>
          <w:szCs w:val="24"/>
        </w:rPr>
        <w:t xml:space="preserve"> </w:t>
      </w:r>
    </w:p>
    <w:p w:rsidR="00E76A5D" w:rsidRPr="00D10DBE" w:rsidRDefault="00E76A5D" w:rsidP="00E76A5D">
      <w:pPr>
        <w:bidi/>
        <w:spacing w:line="360" w:lineRule="auto"/>
        <w:jc w:val="both"/>
        <w:rPr>
          <w:rFonts w:asciiTheme="majorBidi" w:hAnsiTheme="majorBidi" w:cstheme="majorBidi"/>
          <w:sz w:val="24"/>
          <w:szCs w:val="24"/>
          <w:rtl/>
        </w:rPr>
      </w:pPr>
      <w:r w:rsidRPr="00D10DBE">
        <w:rPr>
          <w:rFonts w:asciiTheme="majorBidi" w:hAnsiTheme="majorBidi" w:cstheme="majorBidi"/>
          <w:sz w:val="24"/>
          <w:szCs w:val="24"/>
          <w:rtl/>
        </w:rPr>
        <w:t xml:space="preserve">يعد محول الطاقة مكونًا كهربائيًا مهمًا وضروريًا للجهد العالي لتشغيل الشبكات الكهربائية. وفقًا للجنة </w:t>
      </w:r>
      <w:r w:rsidRPr="00D10DBE">
        <w:rPr>
          <w:rFonts w:asciiTheme="majorBidi" w:hAnsiTheme="majorBidi" w:cstheme="majorBidi" w:hint="cs"/>
          <w:sz w:val="24"/>
          <w:szCs w:val="24"/>
          <w:rtl/>
        </w:rPr>
        <w:t>الكهرو تقنية</w:t>
      </w:r>
      <w:r w:rsidRPr="00D10DBE">
        <w:rPr>
          <w:rFonts w:asciiTheme="majorBidi" w:hAnsiTheme="majorBidi" w:cstheme="majorBidi"/>
          <w:sz w:val="24"/>
          <w:szCs w:val="24"/>
          <w:rtl/>
        </w:rPr>
        <w:t xml:space="preserve"> </w:t>
      </w:r>
      <w:r w:rsidRPr="00D10DBE">
        <w:rPr>
          <w:rFonts w:asciiTheme="majorBidi" w:hAnsiTheme="majorBidi" w:cstheme="majorBidi" w:hint="cs"/>
          <w:sz w:val="24"/>
          <w:szCs w:val="24"/>
          <w:rtl/>
        </w:rPr>
        <w:t>الدولية،</w:t>
      </w:r>
      <w:r w:rsidRPr="00D10DBE">
        <w:rPr>
          <w:rFonts w:asciiTheme="majorBidi" w:hAnsiTheme="majorBidi" w:cstheme="majorBidi"/>
          <w:sz w:val="24"/>
          <w:szCs w:val="24"/>
          <w:rtl/>
        </w:rPr>
        <w:t xml:space="preserve"> فإن التعريف هو: جهاز ثابت مع لفتين أو </w:t>
      </w:r>
      <w:r w:rsidRPr="00D10DBE">
        <w:rPr>
          <w:rFonts w:asciiTheme="majorBidi" w:hAnsiTheme="majorBidi" w:cstheme="majorBidi" w:hint="cs"/>
          <w:sz w:val="24"/>
          <w:szCs w:val="24"/>
          <w:rtl/>
        </w:rPr>
        <w:t>أكثر،</w:t>
      </w:r>
      <w:r w:rsidRPr="00D10DBE">
        <w:rPr>
          <w:rFonts w:asciiTheme="majorBidi" w:hAnsiTheme="majorBidi" w:cstheme="majorBidi"/>
          <w:sz w:val="24"/>
          <w:szCs w:val="24"/>
          <w:rtl/>
        </w:rPr>
        <w:t xml:space="preserve"> والذي </w:t>
      </w:r>
      <w:r w:rsidRPr="00D10DBE">
        <w:rPr>
          <w:rFonts w:asciiTheme="majorBidi" w:hAnsiTheme="majorBidi" w:cstheme="majorBidi" w:hint="cs"/>
          <w:sz w:val="24"/>
          <w:szCs w:val="24"/>
          <w:rtl/>
        </w:rPr>
        <w:t>يقوم،</w:t>
      </w:r>
      <w:r w:rsidRPr="00D10DBE">
        <w:rPr>
          <w:rFonts w:asciiTheme="majorBidi" w:hAnsiTheme="majorBidi" w:cstheme="majorBidi"/>
          <w:sz w:val="24"/>
          <w:szCs w:val="24"/>
          <w:rtl/>
        </w:rPr>
        <w:t xml:space="preserve"> عن طريق الحث </w:t>
      </w:r>
      <w:r w:rsidRPr="00D10DBE">
        <w:rPr>
          <w:rFonts w:asciiTheme="majorBidi" w:hAnsiTheme="majorBidi" w:cstheme="majorBidi" w:hint="cs"/>
          <w:sz w:val="24"/>
          <w:szCs w:val="24"/>
          <w:rtl/>
        </w:rPr>
        <w:t>الكهرومغناطيسي،</w:t>
      </w:r>
      <w:r w:rsidRPr="00D10DBE">
        <w:rPr>
          <w:rFonts w:asciiTheme="majorBidi" w:hAnsiTheme="majorBidi" w:cstheme="majorBidi"/>
          <w:sz w:val="24"/>
          <w:szCs w:val="24"/>
          <w:rtl/>
        </w:rPr>
        <w:t xml:space="preserve"> بتحويل نظام واحد للجهد والتيار المتردد إلى نظام آخر للجهد </w:t>
      </w:r>
      <w:r w:rsidRPr="00D10DBE">
        <w:rPr>
          <w:rFonts w:asciiTheme="majorBidi" w:hAnsiTheme="majorBidi" w:cstheme="majorBidi" w:hint="cs"/>
          <w:sz w:val="24"/>
          <w:szCs w:val="24"/>
          <w:rtl/>
        </w:rPr>
        <w:t>والتيار،</w:t>
      </w:r>
      <w:r w:rsidRPr="00D10DBE">
        <w:rPr>
          <w:rFonts w:asciiTheme="majorBidi" w:hAnsiTheme="majorBidi" w:cstheme="majorBidi"/>
          <w:sz w:val="24"/>
          <w:szCs w:val="24"/>
          <w:rtl/>
        </w:rPr>
        <w:t xml:space="preserve"> وعادة ما يكون تردد </w:t>
      </w:r>
      <w:r w:rsidRPr="00D10DBE">
        <w:rPr>
          <w:rFonts w:asciiTheme="majorBidi" w:hAnsiTheme="majorBidi" w:cstheme="majorBidi" w:hint="cs"/>
          <w:sz w:val="24"/>
          <w:szCs w:val="24"/>
          <w:rtl/>
        </w:rPr>
        <w:t>مختلف،</w:t>
      </w:r>
      <w:r w:rsidRPr="00D10DBE">
        <w:rPr>
          <w:rFonts w:asciiTheme="majorBidi" w:hAnsiTheme="majorBidi" w:cstheme="majorBidi"/>
          <w:sz w:val="24"/>
          <w:szCs w:val="24"/>
          <w:rtl/>
        </w:rPr>
        <w:t xml:space="preserve"> من أجل الغرض من نقل الطاقة الكهربائية. [2]</w:t>
      </w:r>
    </w:p>
    <w:p w:rsidR="00E76A5D" w:rsidRPr="00D10DBE" w:rsidRDefault="00E76A5D" w:rsidP="00E76A5D">
      <w:pPr>
        <w:bidi/>
        <w:spacing w:line="360" w:lineRule="auto"/>
        <w:jc w:val="both"/>
        <w:rPr>
          <w:rFonts w:asciiTheme="majorBidi" w:hAnsiTheme="majorBidi" w:cstheme="majorBidi"/>
          <w:sz w:val="24"/>
          <w:szCs w:val="24"/>
        </w:rPr>
      </w:pPr>
      <w:r w:rsidRPr="00D10DBE">
        <w:rPr>
          <w:rFonts w:asciiTheme="majorBidi" w:hAnsiTheme="majorBidi" w:cstheme="majorBidi"/>
          <w:sz w:val="24"/>
          <w:szCs w:val="24"/>
          <w:rtl/>
        </w:rPr>
        <w:t xml:space="preserve">في هذا </w:t>
      </w:r>
      <w:r w:rsidRPr="00D10DBE">
        <w:rPr>
          <w:rFonts w:asciiTheme="majorBidi" w:hAnsiTheme="majorBidi" w:cstheme="majorBidi" w:hint="cs"/>
          <w:sz w:val="24"/>
          <w:szCs w:val="24"/>
          <w:rtl/>
        </w:rPr>
        <w:t>العمل،</w:t>
      </w:r>
      <w:r w:rsidRPr="00D10DBE">
        <w:rPr>
          <w:rFonts w:asciiTheme="majorBidi" w:hAnsiTheme="majorBidi" w:cstheme="majorBidi"/>
          <w:sz w:val="24"/>
          <w:szCs w:val="24"/>
          <w:rtl/>
        </w:rPr>
        <w:t xml:space="preserve"> قمنا بمعالجة دراسة عامة عن محول الطاقة. قدمنا ​​وأوضحنا كيفية حماية المحولات وصيانتها. لنتحدث عن بعض طرق التشخيص لاكتشاف العيوب المختلفة مثل تحليل الغازات الذائبة في </w:t>
      </w:r>
      <w:r w:rsidRPr="00D10DBE">
        <w:rPr>
          <w:rFonts w:asciiTheme="majorBidi" w:hAnsiTheme="majorBidi" w:cstheme="majorBidi" w:hint="cs"/>
          <w:sz w:val="24"/>
          <w:szCs w:val="24"/>
          <w:rtl/>
        </w:rPr>
        <w:t>الزيت،</w:t>
      </w:r>
      <w:r w:rsidRPr="00D10DBE">
        <w:rPr>
          <w:rFonts w:asciiTheme="majorBidi" w:hAnsiTheme="majorBidi" w:cstheme="majorBidi"/>
          <w:sz w:val="24"/>
          <w:szCs w:val="24"/>
          <w:rtl/>
        </w:rPr>
        <w:t xml:space="preserve"> وطرق القياس </w:t>
      </w:r>
      <w:r w:rsidRPr="00D10DBE">
        <w:rPr>
          <w:rFonts w:asciiTheme="majorBidi" w:hAnsiTheme="majorBidi" w:cstheme="majorBidi" w:hint="cs"/>
          <w:sz w:val="24"/>
          <w:szCs w:val="24"/>
          <w:rtl/>
        </w:rPr>
        <w:t>الممكنة،</w:t>
      </w:r>
      <w:r w:rsidRPr="00D10DBE">
        <w:rPr>
          <w:rFonts w:asciiTheme="majorBidi" w:hAnsiTheme="majorBidi" w:cstheme="majorBidi"/>
          <w:sz w:val="24"/>
          <w:szCs w:val="24"/>
          <w:rtl/>
        </w:rPr>
        <w:t xml:space="preserve"> والحماية </w:t>
      </w:r>
      <w:r w:rsidRPr="00D10DBE">
        <w:rPr>
          <w:rFonts w:asciiTheme="majorBidi" w:hAnsiTheme="majorBidi" w:cstheme="majorBidi" w:hint="cs"/>
          <w:sz w:val="24"/>
          <w:szCs w:val="24"/>
          <w:rtl/>
        </w:rPr>
        <w:t>التفاضلية،</w:t>
      </w:r>
      <w:r w:rsidRPr="00D10DBE">
        <w:rPr>
          <w:rFonts w:asciiTheme="majorBidi" w:hAnsiTheme="majorBidi" w:cstheme="majorBidi"/>
          <w:sz w:val="24"/>
          <w:szCs w:val="24"/>
          <w:rtl/>
        </w:rPr>
        <w:t xml:space="preserve"> وتطبيق الأساليب الذكية لاكتشاف الأعطال.</w:t>
      </w:r>
    </w:p>
    <w:p w:rsidR="00E76A5D" w:rsidRPr="00760A10" w:rsidRDefault="00E76A5D" w:rsidP="00E76A5D">
      <w:pPr>
        <w:bidi/>
        <w:spacing w:line="360" w:lineRule="auto"/>
        <w:jc w:val="both"/>
        <w:rPr>
          <w:rFonts w:asciiTheme="majorBidi" w:hAnsiTheme="majorBidi" w:cstheme="majorBidi"/>
          <w:sz w:val="24"/>
          <w:szCs w:val="24"/>
          <w:rtl/>
        </w:rPr>
      </w:pPr>
    </w:p>
    <w:p w:rsidR="00E76A5D" w:rsidRPr="00C9349C" w:rsidRDefault="00E76A5D" w:rsidP="00E76A5D">
      <w:pPr>
        <w:bidi/>
        <w:spacing w:line="360" w:lineRule="auto"/>
        <w:jc w:val="both"/>
        <w:rPr>
          <w:rFonts w:asciiTheme="majorBidi" w:hAnsiTheme="majorBidi" w:cstheme="majorBidi"/>
          <w:b/>
          <w:bCs/>
          <w:sz w:val="28"/>
          <w:szCs w:val="28"/>
          <w:u w:val="single"/>
        </w:rPr>
      </w:pPr>
      <w:r w:rsidRPr="00C9349C">
        <w:rPr>
          <w:rFonts w:asciiTheme="majorBidi" w:hAnsiTheme="majorBidi" w:cstheme="majorBidi" w:hint="cs"/>
          <w:b/>
          <w:bCs/>
          <w:sz w:val="28"/>
          <w:szCs w:val="28"/>
          <w:u w:val="single"/>
          <w:rtl/>
        </w:rPr>
        <w:t>الكلمات المفتاحية:</w:t>
      </w:r>
    </w:p>
    <w:p w:rsidR="00E76A5D" w:rsidRDefault="00E76A5D" w:rsidP="00E76A5D">
      <w:pPr>
        <w:bidi/>
        <w:spacing w:line="360" w:lineRule="auto"/>
        <w:jc w:val="both"/>
        <w:rPr>
          <w:rFonts w:asciiTheme="majorBidi" w:hAnsiTheme="majorBidi" w:cstheme="majorBidi"/>
          <w:sz w:val="24"/>
          <w:szCs w:val="24"/>
        </w:rPr>
      </w:pPr>
      <w:r w:rsidRPr="00760A10">
        <w:rPr>
          <w:rFonts w:asciiTheme="majorBidi" w:hAnsiTheme="majorBidi" w:cstheme="majorBidi" w:hint="cs"/>
          <w:sz w:val="24"/>
          <w:szCs w:val="24"/>
          <w:rtl/>
        </w:rPr>
        <w:t>محولات الطاقة، الصيانة، التشخيص، الأعطال</w:t>
      </w:r>
      <w:r>
        <w:rPr>
          <w:rFonts w:asciiTheme="majorBidi" w:hAnsiTheme="majorBidi" w:cstheme="majorBidi" w:hint="cs"/>
          <w:sz w:val="24"/>
          <w:szCs w:val="24"/>
          <w:rtl/>
          <w:lang w:bidi="ar-DZ"/>
        </w:rPr>
        <w:t>،</w:t>
      </w:r>
      <w:r w:rsidRPr="00A00A6A">
        <w:rPr>
          <w:rFonts w:asciiTheme="majorBidi" w:hAnsiTheme="majorBidi" w:cstheme="majorBidi"/>
          <w:sz w:val="24"/>
          <w:szCs w:val="24"/>
          <w:rtl/>
        </w:rPr>
        <w:t xml:space="preserve"> </w:t>
      </w:r>
      <w:r w:rsidRPr="004F37FB">
        <w:rPr>
          <w:rFonts w:asciiTheme="majorBidi" w:hAnsiTheme="majorBidi" w:cstheme="majorBidi"/>
          <w:sz w:val="24"/>
          <w:szCs w:val="24"/>
          <w:rtl/>
        </w:rPr>
        <w:t>الأساليب الذكية</w:t>
      </w:r>
    </w:p>
    <w:p w:rsidR="003B61E9" w:rsidRDefault="003B61E9"/>
    <w:sectPr w:rsidR="003B61E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6A5D"/>
    <w:rsid w:val="000B4D7F"/>
    <w:rsid w:val="003B61E9"/>
    <w:rsid w:val="00E61DA7"/>
    <w:rsid w:val="00E76A5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8734610-91AE-4F94-A52D-1910C9FCE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6A5D"/>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427</Words>
  <Characters>2351</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baya</dc:creator>
  <cp:keywords/>
  <dc:description/>
  <cp:lastModifiedBy>baya</cp:lastModifiedBy>
  <cp:revision>1</cp:revision>
  <dcterms:created xsi:type="dcterms:W3CDTF">2023-07-19T18:58:00Z</dcterms:created>
  <dcterms:modified xsi:type="dcterms:W3CDTF">2023-07-19T19:00:00Z</dcterms:modified>
</cp:coreProperties>
</file>