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78F8" w:rsidRPr="00A56F1D" w:rsidRDefault="000D78F8" w:rsidP="000D78F8">
      <w:pPr>
        <w:pStyle w:val="description"/>
        <w:spacing w:before="0" w:beforeAutospacing="0" w:after="150" w:afterAutospacing="0" w:line="360" w:lineRule="auto"/>
        <w:jc w:val="both"/>
        <w:rPr>
          <w:b/>
          <w:bCs/>
          <w:color w:val="000000" w:themeColor="text1"/>
          <w:spacing w:val="-1"/>
          <w:sz w:val="28"/>
          <w:szCs w:val="28"/>
        </w:rPr>
      </w:pPr>
      <w:r w:rsidRPr="00A56F1D">
        <w:rPr>
          <w:b/>
          <w:bCs/>
          <w:color w:val="000000" w:themeColor="text1"/>
          <w:spacing w:val="-1"/>
          <w:sz w:val="28"/>
          <w:szCs w:val="28"/>
        </w:rPr>
        <w:t>Résumé </w:t>
      </w:r>
    </w:p>
    <w:p w:rsidR="000D78F8" w:rsidRDefault="000D78F8" w:rsidP="000D78F8">
      <w:pPr>
        <w:shd w:val="clear" w:color="auto" w:fill="FFFFFF"/>
        <w:spacing w:after="240" w:line="360" w:lineRule="auto"/>
        <w:ind w:firstLine="708"/>
        <w:jc w:val="both"/>
        <w:rPr>
          <w:rFonts w:asciiTheme="majorBidi" w:hAnsiTheme="majorBidi" w:cstheme="majorBidi"/>
          <w:color w:val="000000" w:themeColor="text1"/>
          <w:sz w:val="24"/>
          <w:szCs w:val="24"/>
        </w:rPr>
      </w:pPr>
      <w:r w:rsidRPr="00A56F1D">
        <w:rPr>
          <w:rFonts w:asciiTheme="majorBidi" w:hAnsiTheme="majorBidi" w:cstheme="majorBidi"/>
          <w:color w:val="000000" w:themeColor="text1"/>
          <w:spacing w:val="-1"/>
          <w:sz w:val="24"/>
          <w:szCs w:val="24"/>
        </w:rPr>
        <w:t xml:space="preserve">La </w:t>
      </w:r>
      <w:r w:rsidRPr="00A56F1D">
        <w:rPr>
          <w:rFonts w:asciiTheme="majorBidi" w:hAnsiTheme="majorBidi" w:cstheme="majorBidi"/>
          <w:color w:val="000000" w:themeColor="text1"/>
          <w:sz w:val="24"/>
          <w:szCs w:val="24"/>
        </w:rPr>
        <w:t xml:space="preserve">protection de l’environnement demeure une priorité vis-à-vis de l’activité de l’homme. Les rejets industriels sont devenus un facteur de pollution des eaux qui menacer sérieusement la stabilité de l’environnement. Alors il est devenu impératif de lutter contre cette pollution, de prendre des mesures très sévères, en instaurant des lois répressives contre les rejets non traités, afin de protéger notre environnement. Dans ce contexte, notre étude vise à examiner les paramètres des rejets liquides au niveau de l'entreprise SORFERT et à proposer des solutions de traitement adéquates. </w:t>
      </w:r>
      <w:r w:rsidRPr="00A56F1D">
        <w:rPr>
          <w:rFonts w:asciiTheme="majorBidi" w:hAnsiTheme="majorBidi" w:cstheme="majorBidi"/>
          <w:color w:val="000000" w:themeColor="text1"/>
          <w:sz w:val="24"/>
          <w:szCs w:val="24"/>
          <w:shd w:val="clear" w:color="auto" w:fill="FFFFFF"/>
        </w:rPr>
        <w:t xml:space="preserve">Après les caractérisations </w:t>
      </w:r>
      <w:r w:rsidRPr="00A56F1D">
        <w:rPr>
          <w:rFonts w:asciiTheme="majorBidi" w:hAnsiTheme="majorBidi" w:cstheme="majorBidi"/>
          <w:color w:val="000000" w:themeColor="text1"/>
          <w:sz w:val="24"/>
          <w:szCs w:val="24"/>
        </w:rPr>
        <w:t>des effluents traités, les résultats confirment l’existence d’une pollution. Pour réduire la pollution trouvée, et d’après le rapport DCO/DBO</w:t>
      </w:r>
      <w:r w:rsidRPr="00A56F1D">
        <w:rPr>
          <w:rFonts w:asciiTheme="majorBidi" w:hAnsiTheme="majorBidi" w:cstheme="majorBidi"/>
          <w:color w:val="000000" w:themeColor="text1"/>
          <w:sz w:val="24"/>
          <w:szCs w:val="24"/>
          <w:vertAlign w:val="subscript"/>
        </w:rPr>
        <w:t>5</w:t>
      </w:r>
      <w:r w:rsidR="00934710" w:rsidRPr="00A56F1D">
        <w:rPr>
          <w:rFonts w:asciiTheme="majorBidi" w:hAnsiTheme="majorBidi" w:cstheme="majorBidi"/>
          <w:color w:val="000000" w:themeColor="text1"/>
          <w:sz w:val="24"/>
          <w:szCs w:val="24"/>
        </w:rPr>
        <w:t xml:space="preserve"> </w:t>
      </w:r>
      <w:r w:rsidRPr="00A56F1D">
        <w:rPr>
          <w:rFonts w:asciiTheme="majorBidi" w:hAnsiTheme="majorBidi" w:cstheme="majorBidi"/>
          <w:color w:val="000000" w:themeColor="text1"/>
          <w:sz w:val="24"/>
          <w:szCs w:val="24"/>
        </w:rPr>
        <w:t>calculé, il est proposé de traiter ce phénomène par l’installation des stations d’épuration biologique.</w:t>
      </w:r>
    </w:p>
    <w:p w:rsidR="00A56F1D" w:rsidRPr="00AE424B" w:rsidRDefault="00A56F1D" w:rsidP="00A56F1D">
      <w:pPr>
        <w:shd w:val="clear" w:color="auto" w:fill="FFFFFF"/>
        <w:spacing w:after="240" w:line="360" w:lineRule="auto"/>
        <w:jc w:val="both"/>
        <w:rPr>
          <w:rFonts w:asciiTheme="majorBidi" w:hAnsiTheme="majorBidi" w:cstheme="majorBidi"/>
          <w:color w:val="000000" w:themeColor="text1"/>
          <w:sz w:val="24"/>
          <w:szCs w:val="24"/>
        </w:rPr>
      </w:pPr>
      <w:r w:rsidRPr="00AE424B">
        <w:rPr>
          <w:rFonts w:asciiTheme="majorBidi" w:hAnsiTheme="majorBidi" w:cstheme="majorBidi"/>
          <w:color w:val="000000" w:themeColor="text1"/>
          <w:sz w:val="24"/>
          <w:szCs w:val="24"/>
          <w:u w:val="single"/>
        </w:rPr>
        <w:t>Les mots clés :</w:t>
      </w:r>
      <w:r w:rsidRPr="00AE424B">
        <w:rPr>
          <w:rFonts w:asciiTheme="majorBidi" w:hAnsiTheme="majorBidi" w:cstheme="majorBidi"/>
          <w:color w:val="000000" w:themeColor="text1"/>
          <w:sz w:val="24"/>
          <w:szCs w:val="24"/>
        </w:rPr>
        <w:t xml:space="preserve"> Les rejets liquides industriels, l’entreprise SORFERT, Rapport DCO/DBO</w:t>
      </w:r>
      <w:r w:rsidRPr="00AE424B">
        <w:rPr>
          <w:rFonts w:asciiTheme="majorBidi" w:hAnsiTheme="majorBidi" w:cstheme="majorBidi"/>
          <w:color w:val="000000" w:themeColor="text1"/>
          <w:sz w:val="24"/>
          <w:szCs w:val="24"/>
          <w:vertAlign w:val="subscript"/>
        </w:rPr>
        <w:t>5</w:t>
      </w:r>
    </w:p>
    <w:p w:rsidR="000D78F8" w:rsidRPr="00A56F1D" w:rsidRDefault="000D78F8" w:rsidP="000D78F8">
      <w:pPr>
        <w:spacing w:line="360" w:lineRule="auto"/>
        <w:jc w:val="both"/>
        <w:rPr>
          <w:rFonts w:asciiTheme="majorBidi" w:hAnsiTheme="majorBidi" w:cstheme="majorBidi"/>
          <w:b/>
          <w:bCs/>
          <w:color w:val="000000" w:themeColor="text1"/>
          <w:sz w:val="28"/>
          <w:szCs w:val="28"/>
          <w:lang w:val="en-US"/>
        </w:rPr>
      </w:pPr>
      <w:r w:rsidRPr="00A56F1D">
        <w:rPr>
          <w:rFonts w:asciiTheme="majorBidi" w:hAnsiTheme="majorBidi" w:cstheme="majorBidi"/>
          <w:b/>
          <w:bCs/>
          <w:color w:val="000000" w:themeColor="text1"/>
          <w:sz w:val="28"/>
          <w:szCs w:val="28"/>
          <w:lang w:val="en-US"/>
        </w:rPr>
        <w:t>Abstract</w:t>
      </w:r>
    </w:p>
    <w:p w:rsidR="000D78F8" w:rsidRDefault="000D78F8" w:rsidP="00934710">
      <w:pPr>
        <w:shd w:val="clear" w:color="auto" w:fill="FFFFFF"/>
        <w:spacing w:after="240" w:line="360" w:lineRule="auto"/>
        <w:ind w:firstLine="708"/>
        <w:jc w:val="both"/>
        <w:rPr>
          <w:rFonts w:asciiTheme="majorBidi" w:hAnsiTheme="majorBidi" w:cstheme="majorBidi"/>
          <w:color w:val="000000" w:themeColor="text1"/>
          <w:sz w:val="24"/>
          <w:szCs w:val="24"/>
          <w:lang w:val="en-US"/>
        </w:rPr>
      </w:pPr>
      <w:r w:rsidRPr="00A56F1D">
        <w:rPr>
          <w:rFonts w:asciiTheme="majorBidi" w:hAnsiTheme="majorBidi" w:cstheme="majorBidi"/>
          <w:color w:val="000000" w:themeColor="text1"/>
          <w:sz w:val="24"/>
          <w:szCs w:val="24"/>
          <w:lang w:val="en-US"/>
        </w:rPr>
        <w:t>Environmental protection remains a priority in terms of human activity. Industrial effluent has become a factor in water pollution, seriously threatening the stability of the environment. It has therefore become imperative to combat this pollution, and to take very severe measures, by introducing repressive laws against untreated discharges, in order to protect our environment. In this context, the objective of our study is to examine the parameters of liquid discharges at company SORFERT and to propose appropriate treatment solutions. After characterization of the treated effluents, the results confirmed the existence of pollution. To reduce the pollution detected, and based on the calculated</w:t>
      </w:r>
      <w:r w:rsidR="00F61068">
        <w:rPr>
          <w:rFonts w:asciiTheme="majorBidi" w:hAnsiTheme="majorBidi" w:cstheme="majorBidi"/>
          <w:color w:val="000000" w:themeColor="text1"/>
          <w:sz w:val="24"/>
          <w:szCs w:val="24"/>
          <w:lang w:val="en-US"/>
        </w:rPr>
        <w:t xml:space="preserve"> </w:t>
      </w:r>
      <w:r w:rsidRPr="00A56F1D">
        <w:rPr>
          <w:rFonts w:asciiTheme="majorBidi" w:hAnsiTheme="majorBidi" w:cstheme="majorBidi"/>
          <w:color w:val="000000" w:themeColor="text1"/>
          <w:sz w:val="24"/>
          <w:szCs w:val="24"/>
          <w:lang w:val="en-US"/>
        </w:rPr>
        <w:t>D</w:t>
      </w:r>
      <w:r w:rsidR="00934710" w:rsidRPr="00A56F1D">
        <w:rPr>
          <w:rFonts w:asciiTheme="majorBidi" w:hAnsiTheme="majorBidi" w:cstheme="majorBidi"/>
          <w:color w:val="000000" w:themeColor="text1"/>
          <w:sz w:val="24"/>
          <w:szCs w:val="24"/>
          <w:lang w:val="en-US"/>
        </w:rPr>
        <w:t>CO</w:t>
      </w:r>
      <w:r w:rsidRPr="00A56F1D">
        <w:rPr>
          <w:rFonts w:asciiTheme="majorBidi" w:hAnsiTheme="majorBidi" w:cstheme="majorBidi"/>
          <w:color w:val="000000" w:themeColor="text1"/>
          <w:sz w:val="24"/>
          <w:szCs w:val="24"/>
          <w:lang w:val="en-US"/>
        </w:rPr>
        <w:t>/D</w:t>
      </w:r>
      <w:r w:rsidR="00934710" w:rsidRPr="00A56F1D">
        <w:rPr>
          <w:rFonts w:asciiTheme="majorBidi" w:hAnsiTheme="majorBidi" w:cstheme="majorBidi"/>
          <w:color w:val="000000" w:themeColor="text1"/>
          <w:sz w:val="24"/>
          <w:szCs w:val="24"/>
          <w:lang w:val="en-US"/>
        </w:rPr>
        <w:t>BO</w:t>
      </w:r>
      <w:r w:rsidR="00934710" w:rsidRPr="00A56F1D">
        <w:rPr>
          <w:rFonts w:asciiTheme="majorBidi" w:hAnsiTheme="majorBidi" w:cstheme="majorBidi"/>
          <w:color w:val="000000" w:themeColor="text1"/>
          <w:sz w:val="24"/>
          <w:szCs w:val="24"/>
          <w:vertAlign w:val="subscript"/>
          <w:lang w:val="en-US"/>
        </w:rPr>
        <w:t>5</w:t>
      </w:r>
      <w:r w:rsidRPr="00A56F1D">
        <w:rPr>
          <w:rFonts w:asciiTheme="majorBidi" w:hAnsiTheme="majorBidi" w:cstheme="majorBidi"/>
          <w:color w:val="000000" w:themeColor="text1"/>
          <w:sz w:val="24"/>
          <w:szCs w:val="24"/>
          <w:lang w:val="en-US"/>
        </w:rPr>
        <w:t xml:space="preserve"> ratio, it is proposed to treat this phenomenon by installing biological treatment stations.</w:t>
      </w:r>
    </w:p>
    <w:p w:rsidR="00A56F1D" w:rsidRPr="00AE424B" w:rsidRDefault="00A56F1D" w:rsidP="00F61068">
      <w:pPr>
        <w:shd w:val="clear" w:color="auto" w:fill="FFFFFF"/>
        <w:spacing w:after="240" w:line="360" w:lineRule="auto"/>
        <w:jc w:val="both"/>
        <w:rPr>
          <w:rFonts w:asciiTheme="majorBidi" w:hAnsiTheme="majorBidi" w:cstheme="majorBidi"/>
          <w:color w:val="000000" w:themeColor="text1"/>
          <w:sz w:val="24"/>
          <w:szCs w:val="24"/>
          <w:lang w:val="en-US"/>
        </w:rPr>
      </w:pPr>
      <w:r w:rsidRPr="00AE424B">
        <w:rPr>
          <w:rFonts w:asciiTheme="majorBidi" w:hAnsiTheme="majorBidi" w:cstheme="majorBidi"/>
          <w:color w:val="000000" w:themeColor="text1"/>
          <w:sz w:val="24"/>
          <w:szCs w:val="24"/>
          <w:u w:val="single"/>
          <w:lang w:val="en-US"/>
        </w:rPr>
        <w:t xml:space="preserve">Key </w:t>
      </w:r>
      <w:proofErr w:type="gramStart"/>
      <w:r w:rsidRPr="00AE424B">
        <w:rPr>
          <w:rFonts w:asciiTheme="majorBidi" w:hAnsiTheme="majorBidi" w:cstheme="majorBidi"/>
          <w:color w:val="000000" w:themeColor="text1"/>
          <w:sz w:val="24"/>
          <w:szCs w:val="24"/>
          <w:u w:val="single"/>
          <w:lang w:val="en-US"/>
        </w:rPr>
        <w:t>words :</w:t>
      </w:r>
      <w:proofErr w:type="gramEnd"/>
      <w:r w:rsidRPr="00AE424B">
        <w:rPr>
          <w:rFonts w:asciiTheme="majorBidi" w:hAnsiTheme="majorBidi" w:cstheme="majorBidi"/>
          <w:color w:val="000000" w:themeColor="text1"/>
          <w:sz w:val="24"/>
          <w:szCs w:val="24"/>
          <w:lang w:val="en-US"/>
        </w:rPr>
        <w:t xml:space="preserve"> </w:t>
      </w:r>
      <w:r w:rsidRPr="00AE424B">
        <w:rPr>
          <w:rFonts w:asciiTheme="majorBidi" w:hAnsiTheme="majorBidi" w:cstheme="majorBidi"/>
          <w:color w:val="000000" w:themeColor="text1"/>
          <w:sz w:val="24"/>
          <w:szCs w:val="24"/>
          <w:lang w:val="en-US"/>
        </w:rPr>
        <w:t xml:space="preserve">Industrial </w:t>
      </w:r>
      <w:r w:rsidRPr="00AE424B">
        <w:rPr>
          <w:rFonts w:asciiTheme="majorBidi" w:hAnsiTheme="majorBidi" w:cstheme="majorBidi"/>
          <w:color w:val="000000" w:themeColor="text1"/>
          <w:sz w:val="24"/>
          <w:szCs w:val="24"/>
          <w:lang w:val="en-US"/>
        </w:rPr>
        <w:t xml:space="preserve">liquid </w:t>
      </w:r>
      <w:r w:rsidRPr="00AE424B">
        <w:rPr>
          <w:rFonts w:asciiTheme="majorBidi" w:hAnsiTheme="majorBidi" w:cstheme="majorBidi"/>
          <w:color w:val="000000" w:themeColor="text1"/>
          <w:sz w:val="24"/>
          <w:szCs w:val="24"/>
          <w:lang w:val="en-US"/>
        </w:rPr>
        <w:t>effluent</w:t>
      </w:r>
      <w:r w:rsidRPr="00AE424B">
        <w:rPr>
          <w:rFonts w:asciiTheme="majorBidi" w:hAnsiTheme="majorBidi" w:cstheme="majorBidi"/>
          <w:color w:val="000000" w:themeColor="text1"/>
          <w:sz w:val="24"/>
          <w:szCs w:val="24"/>
          <w:lang w:val="en-US"/>
        </w:rPr>
        <w:t xml:space="preserve">, company SORFERT, </w:t>
      </w:r>
      <w:r w:rsidR="00F61068" w:rsidRPr="00AE424B">
        <w:rPr>
          <w:rFonts w:asciiTheme="majorBidi" w:hAnsiTheme="majorBidi" w:cstheme="majorBidi"/>
          <w:color w:val="000000" w:themeColor="text1"/>
          <w:sz w:val="24"/>
          <w:szCs w:val="24"/>
          <w:lang w:val="en-US"/>
        </w:rPr>
        <w:t>DCO/DBO</w:t>
      </w:r>
      <w:r w:rsidR="00F61068" w:rsidRPr="00AE424B">
        <w:rPr>
          <w:rFonts w:asciiTheme="majorBidi" w:hAnsiTheme="majorBidi" w:cstheme="majorBidi"/>
          <w:color w:val="000000" w:themeColor="text1"/>
          <w:sz w:val="24"/>
          <w:szCs w:val="24"/>
          <w:vertAlign w:val="subscript"/>
          <w:lang w:val="en-US"/>
        </w:rPr>
        <w:t>5</w:t>
      </w:r>
      <w:r w:rsidR="00F61068" w:rsidRPr="00AE424B">
        <w:rPr>
          <w:rFonts w:asciiTheme="majorBidi" w:hAnsiTheme="majorBidi" w:cstheme="majorBidi"/>
          <w:color w:val="000000" w:themeColor="text1"/>
          <w:sz w:val="24"/>
          <w:szCs w:val="24"/>
          <w:lang w:val="en-US"/>
        </w:rPr>
        <w:t xml:space="preserve"> ratio.</w:t>
      </w:r>
    </w:p>
    <w:p w:rsidR="004C6B5D" w:rsidRPr="00A56F1D" w:rsidRDefault="00F61068" w:rsidP="004C6B5D">
      <w:pPr>
        <w:bidi/>
        <w:jc w:val="both"/>
        <w:rPr>
          <w:rFonts w:cstheme="minorHAnsi"/>
          <w:b/>
          <w:bCs/>
          <w:color w:val="000000" w:themeColor="text1"/>
          <w:sz w:val="28"/>
          <w:szCs w:val="28"/>
          <w:lang w:val="en-US" w:bidi="ar-DZ"/>
        </w:rPr>
      </w:pPr>
      <w:r>
        <w:rPr>
          <w:rFonts w:cstheme="minorHAnsi"/>
          <w:b/>
          <w:bCs/>
          <w:color w:val="000000" w:themeColor="text1"/>
          <w:sz w:val="28"/>
          <w:szCs w:val="28"/>
          <w:rtl/>
          <w:lang w:val="en-US"/>
        </w:rPr>
        <w:t>ملخص</w:t>
      </w:r>
    </w:p>
    <w:p w:rsidR="00F61068" w:rsidRDefault="004C6B5D" w:rsidP="00F61068">
      <w:pPr>
        <w:bidi/>
        <w:spacing w:line="360" w:lineRule="auto"/>
        <w:jc w:val="both"/>
        <w:rPr>
          <w:rFonts w:eastAsia="Times New Roman" w:cstheme="minorHAnsi"/>
          <w:color w:val="202124"/>
          <w:sz w:val="24"/>
          <w:szCs w:val="24"/>
          <w:lang w:eastAsia="fr-FR"/>
        </w:rPr>
      </w:pPr>
      <w:r w:rsidRPr="00A56F1D">
        <w:rPr>
          <w:rFonts w:cstheme="minorHAnsi"/>
          <w:b/>
          <w:bCs/>
          <w:color w:val="000000" w:themeColor="text1"/>
          <w:sz w:val="28"/>
          <w:szCs w:val="28"/>
          <w:rtl/>
          <w:lang w:val="en-US" w:bidi="ar-DZ"/>
        </w:rPr>
        <w:t xml:space="preserve">       </w:t>
      </w:r>
      <w:r w:rsidRPr="00A56F1D">
        <w:rPr>
          <w:rFonts w:eastAsia="Times New Roman" w:cstheme="minorHAnsi"/>
          <w:color w:val="000000" w:themeColor="text1"/>
          <w:sz w:val="24"/>
          <w:szCs w:val="24"/>
          <w:rtl/>
          <w:lang w:eastAsia="fr-FR"/>
        </w:rPr>
        <w:t xml:space="preserve">تظل حماية البيئة أولوية بالنسبة للنشاط البشري. أصبحت التصريفات الصناعية عاملاً من عوامل تلوث المياه التي تهدد بشكل خطير استقرار البيئة. لذلك أصبح من الضروري محاربة هذا التلوث ، واتخاذ إجراءات صارمة للغاية ، من خلال إدخال قوانين قمعية ضد التصريفات غير المعالجة ، من أجل حماية بيئتنا. في هذا السياق ، تهدف دراستنا إلى فحص معلمات التصريفات السائلة على مستوى شركة </w:t>
      </w:r>
      <w:r w:rsidRPr="00A56F1D">
        <w:rPr>
          <w:rFonts w:asciiTheme="majorBidi" w:eastAsia="Times New Roman" w:hAnsiTheme="majorBidi" w:cstheme="majorBidi"/>
          <w:color w:val="000000" w:themeColor="text1"/>
          <w:sz w:val="24"/>
          <w:szCs w:val="24"/>
          <w:lang w:eastAsia="fr-FR"/>
        </w:rPr>
        <w:t>SORFERT</w:t>
      </w:r>
      <w:r w:rsidRPr="00A56F1D">
        <w:rPr>
          <w:rFonts w:eastAsia="Times New Roman" w:cstheme="minorHAnsi"/>
          <w:color w:val="000000" w:themeColor="text1"/>
          <w:sz w:val="24"/>
          <w:szCs w:val="24"/>
          <w:rtl/>
          <w:lang w:eastAsia="fr-FR"/>
        </w:rPr>
        <w:t xml:space="preserve"> واقتراح حلول معالجة مناسبة. بعد توصيف مياه </w:t>
      </w:r>
      <w:r w:rsidRPr="00A56F1D">
        <w:rPr>
          <w:rFonts w:eastAsia="Times New Roman" w:cstheme="minorHAnsi"/>
          <w:color w:val="000000" w:themeColor="text1"/>
          <w:sz w:val="24"/>
          <w:szCs w:val="24"/>
          <w:rtl/>
          <w:lang w:eastAsia="fr-FR"/>
        </w:rPr>
        <w:lastRenderedPageBreak/>
        <w:t xml:space="preserve">الصرف المعالجة تؤكد النتائج وجود التلوث. لتقليل التلوث الموجود ، ووفقًا لنسبة </w:t>
      </w:r>
      <w:r w:rsidRPr="00A56F1D">
        <w:rPr>
          <w:rFonts w:asciiTheme="majorBidi" w:eastAsia="Times New Roman" w:hAnsiTheme="majorBidi" w:cstheme="majorBidi"/>
          <w:color w:val="000000" w:themeColor="text1"/>
          <w:sz w:val="24"/>
          <w:szCs w:val="24"/>
          <w:lang w:eastAsia="fr-FR"/>
        </w:rPr>
        <w:t>D</w:t>
      </w:r>
      <w:r w:rsidR="00934710" w:rsidRPr="00A56F1D">
        <w:rPr>
          <w:rFonts w:asciiTheme="majorBidi" w:eastAsia="Times New Roman" w:hAnsiTheme="majorBidi" w:cstheme="majorBidi"/>
          <w:color w:val="000000" w:themeColor="text1"/>
          <w:sz w:val="24"/>
          <w:szCs w:val="24"/>
          <w:lang w:eastAsia="fr-FR"/>
        </w:rPr>
        <w:t>CO</w:t>
      </w:r>
      <w:r w:rsidRPr="00A56F1D">
        <w:rPr>
          <w:rFonts w:asciiTheme="majorBidi" w:eastAsia="Times New Roman" w:hAnsiTheme="majorBidi" w:cstheme="majorBidi"/>
          <w:color w:val="000000" w:themeColor="text1"/>
          <w:sz w:val="24"/>
          <w:szCs w:val="24"/>
          <w:lang w:eastAsia="fr-FR"/>
        </w:rPr>
        <w:t>/D</w:t>
      </w:r>
      <w:r w:rsidR="00934710" w:rsidRPr="00A56F1D">
        <w:rPr>
          <w:rFonts w:asciiTheme="majorBidi" w:eastAsia="Times New Roman" w:hAnsiTheme="majorBidi" w:cstheme="majorBidi"/>
          <w:color w:val="000000" w:themeColor="text1"/>
          <w:sz w:val="24"/>
          <w:szCs w:val="24"/>
          <w:lang w:eastAsia="fr-FR"/>
        </w:rPr>
        <w:t>B</w:t>
      </w:r>
      <w:r w:rsidRPr="00A56F1D">
        <w:rPr>
          <w:rFonts w:asciiTheme="majorBidi" w:eastAsia="Times New Roman" w:hAnsiTheme="majorBidi" w:cstheme="majorBidi"/>
          <w:color w:val="000000" w:themeColor="text1"/>
          <w:sz w:val="24"/>
          <w:szCs w:val="24"/>
          <w:lang w:eastAsia="fr-FR"/>
        </w:rPr>
        <w:t>O</w:t>
      </w:r>
      <w:r w:rsidR="00934710" w:rsidRPr="00A56F1D">
        <w:rPr>
          <w:rFonts w:asciiTheme="majorBidi" w:eastAsia="Times New Roman" w:hAnsiTheme="majorBidi" w:cstheme="majorBidi"/>
          <w:color w:val="000000" w:themeColor="text1"/>
          <w:sz w:val="24"/>
          <w:szCs w:val="24"/>
          <w:vertAlign w:val="subscript"/>
          <w:lang w:eastAsia="fr-FR"/>
        </w:rPr>
        <w:t>5</w:t>
      </w:r>
      <w:r w:rsidRPr="00A56F1D">
        <w:rPr>
          <w:rFonts w:eastAsia="Times New Roman" w:cstheme="minorHAnsi"/>
          <w:color w:val="000000" w:themeColor="text1"/>
          <w:sz w:val="24"/>
          <w:szCs w:val="24"/>
          <w:rtl/>
          <w:lang w:eastAsia="fr-FR"/>
        </w:rPr>
        <w:t xml:space="preserve"> المحسوبة ، يُقترح معالجة هذه الظاهرة عن طريق تركيب محطات المعالجة البيولوجية.</w:t>
      </w:r>
      <w:r w:rsidRPr="004C6B5D">
        <w:rPr>
          <w:rFonts w:eastAsia="Times New Roman" w:cstheme="minorHAnsi"/>
          <w:color w:val="202124"/>
          <w:sz w:val="24"/>
          <w:szCs w:val="24"/>
          <w:lang w:eastAsia="fr-FR"/>
        </w:rPr>
        <w:t xml:space="preserve">    </w:t>
      </w:r>
      <w:r w:rsidR="00F61068">
        <w:rPr>
          <w:rFonts w:eastAsia="Times New Roman" w:cstheme="minorHAnsi"/>
          <w:color w:val="202124"/>
          <w:sz w:val="24"/>
          <w:szCs w:val="24"/>
          <w:lang w:eastAsia="fr-FR"/>
        </w:rPr>
        <w:t xml:space="preserve"> </w:t>
      </w:r>
    </w:p>
    <w:p w:rsidR="00B3112F" w:rsidRPr="00F61068" w:rsidRDefault="004C6B5D" w:rsidP="00AE424B">
      <w:pPr>
        <w:bidi/>
        <w:spacing w:line="360" w:lineRule="auto"/>
        <w:jc w:val="both"/>
        <w:rPr>
          <w:rFonts w:eastAsia="Times New Roman" w:cstheme="minorHAnsi"/>
          <w:color w:val="202124"/>
          <w:sz w:val="24"/>
          <w:szCs w:val="24"/>
          <w:lang w:eastAsia="fr-FR" w:bidi="ar-DZ"/>
        </w:rPr>
      </w:pPr>
      <w:r w:rsidRPr="00AE424B">
        <w:rPr>
          <w:rFonts w:eastAsia="Times New Roman" w:cstheme="minorHAnsi"/>
          <w:color w:val="000000" w:themeColor="text1"/>
          <w:sz w:val="24"/>
          <w:szCs w:val="24"/>
          <w:lang w:eastAsia="fr-FR"/>
        </w:rPr>
        <w:t xml:space="preserve">  </w:t>
      </w:r>
      <w:r w:rsidR="00F61068" w:rsidRPr="00AE424B">
        <w:rPr>
          <w:rFonts w:eastAsia="Times New Roman" w:cstheme="minorHAnsi" w:hint="cs"/>
          <w:color w:val="000000" w:themeColor="text1"/>
          <w:sz w:val="24"/>
          <w:szCs w:val="24"/>
          <w:u w:val="single"/>
          <w:rtl/>
          <w:lang w:eastAsia="fr-FR" w:bidi="ar-DZ"/>
        </w:rPr>
        <w:t>الكلمات المفتاحي</w:t>
      </w:r>
      <w:r w:rsidR="00F61068" w:rsidRPr="00AE424B">
        <w:rPr>
          <w:rFonts w:eastAsia="Times New Roman" w:cstheme="minorHAnsi" w:hint="eastAsia"/>
          <w:color w:val="000000" w:themeColor="text1"/>
          <w:sz w:val="24"/>
          <w:szCs w:val="24"/>
          <w:u w:val="single"/>
          <w:rtl/>
          <w:lang w:eastAsia="fr-FR" w:bidi="ar-DZ"/>
        </w:rPr>
        <w:t>ة</w:t>
      </w:r>
      <w:r w:rsidR="00F61068" w:rsidRPr="00AE424B">
        <w:rPr>
          <w:rFonts w:eastAsia="Times New Roman" w:cstheme="minorHAnsi" w:hint="cs"/>
          <w:color w:val="000000" w:themeColor="text1"/>
          <w:sz w:val="24"/>
          <w:szCs w:val="24"/>
          <w:u w:val="single"/>
          <w:rtl/>
          <w:lang w:eastAsia="fr-FR"/>
        </w:rPr>
        <w:t> </w:t>
      </w:r>
      <w:r w:rsidR="00F61068" w:rsidRPr="00AE424B">
        <w:rPr>
          <w:rFonts w:eastAsia="Times New Roman" w:cstheme="minorHAnsi"/>
          <w:color w:val="000000" w:themeColor="text1"/>
          <w:sz w:val="24"/>
          <w:szCs w:val="24"/>
          <w:u w:val="single"/>
          <w:lang w:eastAsia="fr-FR"/>
        </w:rPr>
        <w:t>:</w:t>
      </w:r>
      <w:r w:rsidR="00F61068" w:rsidRPr="00AE424B">
        <w:rPr>
          <w:rFonts w:eastAsia="Times New Roman" w:cstheme="minorHAnsi" w:hint="cs"/>
          <w:color w:val="000000" w:themeColor="text1"/>
          <w:sz w:val="24"/>
          <w:szCs w:val="24"/>
          <w:rtl/>
          <w:lang w:eastAsia="fr-FR"/>
        </w:rPr>
        <w:t xml:space="preserve"> </w:t>
      </w:r>
      <w:r w:rsidR="00F61068" w:rsidRPr="00AE424B">
        <w:rPr>
          <w:rFonts w:eastAsia="Times New Roman" w:cs="Calibri"/>
          <w:color w:val="000000" w:themeColor="text1"/>
          <w:sz w:val="24"/>
          <w:szCs w:val="24"/>
          <w:rtl/>
          <w:lang w:eastAsia="fr-FR"/>
        </w:rPr>
        <w:t>التصريفات الصناعية</w:t>
      </w:r>
      <w:r w:rsidRPr="00AE424B">
        <w:rPr>
          <w:rFonts w:eastAsia="Times New Roman" w:cstheme="minorHAnsi"/>
          <w:color w:val="000000" w:themeColor="text1"/>
          <w:sz w:val="24"/>
          <w:szCs w:val="24"/>
          <w:lang w:eastAsia="fr-FR"/>
        </w:rPr>
        <w:t xml:space="preserve"> </w:t>
      </w:r>
      <w:r w:rsidR="00F61068" w:rsidRPr="00AE424B">
        <w:rPr>
          <w:rFonts w:eastAsia="Times New Roman" w:cstheme="minorHAnsi"/>
          <w:color w:val="000000" w:themeColor="text1"/>
          <w:sz w:val="24"/>
          <w:szCs w:val="24"/>
          <w:rtl/>
          <w:lang w:eastAsia="fr-FR"/>
        </w:rPr>
        <w:t>،</w:t>
      </w:r>
      <w:r w:rsidR="00F61068" w:rsidRPr="00AE424B">
        <w:rPr>
          <w:rFonts w:eastAsia="Times New Roman" w:cstheme="minorHAnsi" w:hint="cs"/>
          <w:color w:val="000000" w:themeColor="text1"/>
          <w:sz w:val="24"/>
          <w:szCs w:val="24"/>
          <w:rtl/>
          <w:lang w:eastAsia="fr-FR"/>
        </w:rPr>
        <w:t xml:space="preserve"> </w:t>
      </w:r>
      <w:r w:rsidR="00F61068" w:rsidRPr="00AE424B">
        <w:rPr>
          <w:rFonts w:eastAsia="Times New Roman" w:cs="Calibri"/>
          <w:color w:val="000000" w:themeColor="text1"/>
          <w:sz w:val="24"/>
          <w:szCs w:val="24"/>
          <w:rtl/>
          <w:lang w:eastAsia="fr-FR"/>
        </w:rPr>
        <w:t xml:space="preserve">شركة </w:t>
      </w:r>
      <w:proofErr w:type="spellStart"/>
      <w:r w:rsidR="00F61068" w:rsidRPr="00AE424B">
        <w:rPr>
          <w:rFonts w:eastAsia="Times New Roman" w:cs="Calibri"/>
          <w:color w:val="000000" w:themeColor="text1"/>
          <w:sz w:val="24"/>
          <w:szCs w:val="24"/>
          <w:rtl/>
          <w:lang w:eastAsia="fr-FR"/>
        </w:rPr>
        <w:t>سورفيرت</w:t>
      </w:r>
      <w:proofErr w:type="spellEnd"/>
      <w:r w:rsidR="00F61068" w:rsidRPr="00AE424B">
        <w:rPr>
          <w:rFonts w:eastAsia="Times New Roman" w:cstheme="minorHAnsi"/>
          <w:color w:val="000000" w:themeColor="text1"/>
          <w:sz w:val="24"/>
          <w:szCs w:val="24"/>
          <w:lang w:eastAsia="fr-FR"/>
        </w:rPr>
        <w:t xml:space="preserve"> </w:t>
      </w:r>
      <w:r w:rsidR="00F61068" w:rsidRPr="00AE424B">
        <w:rPr>
          <w:rFonts w:eastAsia="Times New Roman" w:cstheme="minorHAnsi"/>
          <w:color w:val="000000" w:themeColor="text1"/>
          <w:sz w:val="24"/>
          <w:szCs w:val="24"/>
          <w:rtl/>
          <w:lang w:eastAsia="fr-FR"/>
        </w:rPr>
        <w:t>،</w:t>
      </w:r>
      <w:r w:rsidR="00F61068" w:rsidRPr="00AE424B">
        <w:rPr>
          <w:rFonts w:eastAsia="Times New Roman" w:cstheme="minorHAnsi" w:hint="cs"/>
          <w:color w:val="000000" w:themeColor="text1"/>
          <w:sz w:val="24"/>
          <w:szCs w:val="24"/>
          <w:rtl/>
          <w:lang w:eastAsia="fr-FR"/>
        </w:rPr>
        <w:t xml:space="preserve"> </w:t>
      </w:r>
      <w:r w:rsidR="00F61068" w:rsidRPr="00AE424B">
        <w:rPr>
          <w:rFonts w:eastAsia="Times New Roman" w:cs="Calibri"/>
          <w:color w:val="000000" w:themeColor="text1"/>
          <w:sz w:val="24"/>
          <w:szCs w:val="24"/>
          <w:rtl/>
          <w:lang w:eastAsia="fr-FR"/>
        </w:rPr>
        <w:t>نسبة</w:t>
      </w:r>
      <w:r w:rsidR="00F61068" w:rsidRPr="00AE424B">
        <w:rPr>
          <w:rFonts w:eastAsia="Times New Roman" w:cs="Calibri" w:hint="cs"/>
          <w:color w:val="000000" w:themeColor="text1"/>
          <w:sz w:val="24"/>
          <w:szCs w:val="24"/>
          <w:rtl/>
          <w:lang w:eastAsia="fr-FR"/>
        </w:rPr>
        <w:t xml:space="preserve"> </w:t>
      </w:r>
      <w:r w:rsidR="00F61068" w:rsidRPr="00AE424B">
        <w:rPr>
          <w:rFonts w:asciiTheme="majorBidi" w:eastAsia="Times New Roman" w:hAnsiTheme="majorBidi" w:cstheme="majorBidi"/>
          <w:color w:val="000000" w:themeColor="text1"/>
          <w:sz w:val="24"/>
          <w:szCs w:val="24"/>
          <w:lang w:eastAsia="fr-FR"/>
        </w:rPr>
        <w:t>DCO/DBO5</w:t>
      </w:r>
      <w:r w:rsidR="00AE424B" w:rsidRPr="00AE424B">
        <w:rPr>
          <w:rFonts w:asciiTheme="majorBidi" w:eastAsia="Times New Roman" w:hAnsiTheme="majorBidi" w:cstheme="majorBidi" w:hint="cs"/>
          <w:color w:val="000000" w:themeColor="text1"/>
          <w:sz w:val="24"/>
          <w:szCs w:val="24"/>
          <w:rtl/>
          <w:lang w:eastAsia="fr-FR"/>
        </w:rPr>
        <w:t>.</w:t>
      </w:r>
      <w:bookmarkStart w:id="0" w:name="_GoBack"/>
      <w:bookmarkEnd w:id="0"/>
    </w:p>
    <w:sectPr w:rsidR="00B3112F" w:rsidRPr="00F61068" w:rsidSect="006C4F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2"/>
  </w:compat>
  <w:rsids>
    <w:rsidRoot w:val="0054395F"/>
    <w:rsid w:val="000D78F8"/>
    <w:rsid w:val="003C3D14"/>
    <w:rsid w:val="00403B57"/>
    <w:rsid w:val="004C6B5D"/>
    <w:rsid w:val="0054395F"/>
    <w:rsid w:val="006C4F64"/>
    <w:rsid w:val="00751184"/>
    <w:rsid w:val="00934710"/>
    <w:rsid w:val="00A56F1D"/>
    <w:rsid w:val="00AE424B"/>
    <w:rsid w:val="00B3112F"/>
    <w:rsid w:val="00D82B76"/>
    <w:rsid w:val="00DA6E57"/>
    <w:rsid w:val="00F6106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395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scription">
    <w:name w:val="description"/>
    <w:basedOn w:val="Normal"/>
    <w:rsid w:val="0054395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rformatHTML">
    <w:name w:val="HTML Preformatted"/>
    <w:basedOn w:val="Normal"/>
    <w:link w:val="PrformatHTMLCar"/>
    <w:uiPriority w:val="99"/>
    <w:semiHidden/>
    <w:unhideWhenUsed/>
    <w:rsid w:val="00403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403B57"/>
    <w:rPr>
      <w:rFonts w:ascii="Courier New" w:eastAsia="Times New Roman" w:hAnsi="Courier New" w:cs="Courier New"/>
      <w:sz w:val="20"/>
      <w:szCs w:val="20"/>
      <w:lang w:eastAsia="fr-FR"/>
    </w:rPr>
  </w:style>
  <w:style w:type="character" w:customStyle="1" w:styleId="y2iqfc">
    <w:name w:val="y2iqfc"/>
    <w:basedOn w:val="Policepardfaut"/>
    <w:rsid w:val="00403B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208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239</TotalTime>
  <Pages>2</Pages>
  <Words>386</Words>
  <Characters>2126</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SOHILA</dc:creator>
  <cp:lastModifiedBy>Rafik Hamadouche</cp:lastModifiedBy>
  <cp:revision>8</cp:revision>
  <dcterms:created xsi:type="dcterms:W3CDTF">2023-06-09T16:41:00Z</dcterms:created>
  <dcterms:modified xsi:type="dcterms:W3CDTF">2023-06-26T12:36:00Z</dcterms:modified>
</cp:coreProperties>
</file>