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6D23" w:rsidRPr="003601A1" w:rsidRDefault="00606D23" w:rsidP="00606D23">
      <w:pPr>
        <w:jc w:val="center"/>
        <w:rPr>
          <w:rFonts w:asciiTheme="majorBidi" w:hAnsiTheme="majorBidi" w:cstheme="majorBidi"/>
          <w:b/>
          <w:bCs/>
          <w:sz w:val="28"/>
          <w:szCs w:val="28"/>
        </w:rPr>
      </w:pPr>
      <w:r w:rsidRPr="003601A1">
        <w:rPr>
          <w:rFonts w:asciiTheme="majorBidi" w:hAnsiTheme="majorBidi" w:cstheme="majorBidi"/>
          <w:b/>
          <w:bCs/>
          <w:noProof/>
          <w:sz w:val="28"/>
          <w:szCs w:val="28"/>
          <w:lang w:eastAsia="fr-FR"/>
        </w:rPr>
        <w:drawing>
          <wp:anchor distT="0" distB="0" distL="114300" distR="114300" simplePos="0" relativeHeight="251660288" behindDoc="0" locked="0" layoutInCell="1" allowOverlap="1">
            <wp:simplePos x="0" y="0"/>
            <wp:positionH relativeFrom="column">
              <wp:posOffset>-204470</wp:posOffset>
            </wp:positionH>
            <wp:positionV relativeFrom="paragraph">
              <wp:posOffset>-67945</wp:posOffset>
            </wp:positionV>
            <wp:extent cx="738505" cy="824230"/>
            <wp:effectExtent l="171450" t="133350" r="347345" b="280670"/>
            <wp:wrapNone/>
            <wp:docPr id="11" name="Image 1"/>
            <wp:cNvGraphicFramePr/>
            <a:graphic xmlns:a="http://schemas.openxmlformats.org/drawingml/2006/main">
              <a:graphicData uri="http://schemas.openxmlformats.org/drawingml/2006/picture">
                <pic:pic xmlns:pic="http://schemas.openxmlformats.org/drawingml/2006/picture">
                  <pic:nvPicPr>
                    <pic:cNvPr id="4110" name="Picture 4"/>
                    <pic:cNvPicPr>
                      <a:picLocks noChangeAspect="1" noChangeArrowheads="1"/>
                    </pic:cNvPicPr>
                  </pic:nvPicPr>
                  <pic:blipFill>
                    <a:blip r:embed="rId8" cstate="print"/>
                    <a:srcRect/>
                    <a:stretch>
                      <a:fillRect/>
                    </a:stretch>
                  </pic:blipFill>
                  <pic:spPr bwMode="auto">
                    <a:xfrm>
                      <a:off x="0" y="0"/>
                      <a:ext cx="738505" cy="824230"/>
                    </a:xfrm>
                    <a:prstGeom prst="rect">
                      <a:avLst/>
                    </a:prstGeom>
                    <a:ln>
                      <a:noFill/>
                    </a:ln>
                    <a:effectLst>
                      <a:outerShdw blurRad="292100" dist="139700" dir="2700000" algn="tl" rotWithShape="0">
                        <a:srgbClr val="333333">
                          <a:alpha val="65000"/>
                        </a:srgbClr>
                      </a:outerShdw>
                    </a:effectLst>
                  </pic:spPr>
                </pic:pic>
              </a:graphicData>
            </a:graphic>
          </wp:anchor>
        </w:drawing>
      </w:r>
      <w:r w:rsidRPr="003601A1">
        <w:rPr>
          <w:rFonts w:asciiTheme="majorBidi" w:hAnsiTheme="majorBidi" w:cstheme="majorBidi"/>
          <w:b/>
          <w:bCs/>
          <w:noProof/>
          <w:sz w:val="28"/>
          <w:szCs w:val="28"/>
          <w:lang w:eastAsia="fr-FR"/>
        </w:rPr>
        <w:drawing>
          <wp:anchor distT="0" distB="0" distL="114300" distR="114300" simplePos="0" relativeHeight="251661312" behindDoc="0" locked="0" layoutInCell="1" allowOverlap="1">
            <wp:simplePos x="0" y="0"/>
            <wp:positionH relativeFrom="column">
              <wp:posOffset>5220393</wp:posOffset>
            </wp:positionH>
            <wp:positionV relativeFrom="paragraph">
              <wp:posOffset>55488</wp:posOffset>
            </wp:positionV>
            <wp:extent cx="735287" cy="819513"/>
            <wp:effectExtent l="171450" t="133350" r="350563" b="285387"/>
            <wp:wrapNone/>
            <wp:docPr id="10" name="Image 1"/>
            <wp:cNvGraphicFramePr/>
            <a:graphic xmlns:a="http://schemas.openxmlformats.org/drawingml/2006/main">
              <a:graphicData uri="http://schemas.openxmlformats.org/drawingml/2006/picture">
                <pic:pic xmlns:pic="http://schemas.openxmlformats.org/drawingml/2006/picture">
                  <pic:nvPicPr>
                    <pic:cNvPr id="4110" name="Picture 4"/>
                    <pic:cNvPicPr>
                      <a:picLocks noChangeAspect="1" noChangeArrowheads="1"/>
                    </pic:cNvPicPr>
                  </pic:nvPicPr>
                  <pic:blipFill>
                    <a:blip r:embed="rId8" cstate="print"/>
                    <a:srcRect/>
                    <a:stretch>
                      <a:fillRect/>
                    </a:stretch>
                  </pic:blipFill>
                  <pic:spPr bwMode="auto">
                    <a:xfrm>
                      <a:off x="0" y="0"/>
                      <a:ext cx="735287" cy="819513"/>
                    </a:xfrm>
                    <a:prstGeom prst="rect">
                      <a:avLst/>
                    </a:prstGeom>
                    <a:ln>
                      <a:noFill/>
                    </a:ln>
                    <a:effectLst>
                      <a:outerShdw blurRad="292100" dist="139700" dir="2700000" algn="tl" rotWithShape="0">
                        <a:srgbClr val="333333">
                          <a:alpha val="65000"/>
                        </a:srgbClr>
                      </a:outerShdw>
                    </a:effectLst>
                  </pic:spPr>
                </pic:pic>
              </a:graphicData>
            </a:graphic>
          </wp:anchor>
        </w:drawing>
      </w:r>
      <w:r w:rsidRPr="003601A1">
        <w:rPr>
          <w:rFonts w:asciiTheme="majorBidi" w:hAnsiTheme="majorBidi" w:cstheme="majorBidi"/>
          <w:b/>
          <w:bCs/>
          <w:sz w:val="28"/>
          <w:szCs w:val="28"/>
        </w:rPr>
        <w:t xml:space="preserve">République Algérienne démocratique et population. </w:t>
      </w:r>
    </w:p>
    <w:p w:rsidR="00606D23" w:rsidRPr="003601A1" w:rsidRDefault="00606D23" w:rsidP="00606D23">
      <w:pPr>
        <w:jc w:val="center"/>
        <w:rPr>
          <w:rFonts w:asciiTheme="majorBidi" w:hAnsiTheme="majorBidi" w:cstheme="majorBidi"/>
          <w:b/>
          <w:bCs/>
          <w:sz w:val="28"/>
          <w:szCs w:val="28"/>
        </w:rPr>
      </w:pPr>
      <w:r w:rsidRPr="003601A1">
        <w:rPr>
          <w:rFonts w:asciiTheme="majorBidi" w:hAnsiTheme="majorBidi" w:cstheme="majorBidi"/>
          <w:b/>
          <w:bCs/>
          <w:sz w:val="28"/>
          <w:szCs w:val="28"/>
        </w:rPr>
        <w:t>Ministère de l’enseignement supérieur</w:t>
      </w:r>
    </w:p>
    <w:p w:rsidR="00606D23" w:rsidRPr="003601A1" w:rsidRDefault="00606D23" w:rsidP="00606D23">
      <w:pPr>
        <w:jc w:val="center"/>
        <w:rPr>
          <w:rFonts w:asciiTheme="majorBidi" w:hAnsiTheme="majorBidi" w:cstheme="majorBidi"/>
          <w:b/>
          <w:bCs/>
          <w:sz w:val="28"/>
          <w:szCs w:val="28"/>
        </w:rPr>
      </w:pPr>
      <w:r w:rsidRPr="003601A1">
        <w:rPr>
          <w:rFonts w:asciiTheme="majorBidi" w:hAnsiTheme="majorBidi" w:cstheme="majorBidi"/>
          <w:b/>
          <w:bCs/>
          <w:sz w:val="28"/>
          <w:szCs w:val="28"/>
        </w:rPr>
        <w:t>Et la recherche scientifique.</w:t>
      </w:r>
    </w:p>
    <w:p w:rsidR="00606D23" w:rsidRPr="009B3095" w:rsidRDefault="00606D23" w:rsidP="00606D23">
      <w:pPr>
        <w:jc w:val="center"/>
        <w:rPr>
          <w:rFonts w:asciiTheme="majorBidi" w:hAnsiTheme="majorBidi" w:cstheme="majorBidi"/>
          <w:b/>
          <w:bCs/>
          <w:sz w:val="24"/>
          <w:szCs w:val="24"/>
        </w:rPr>
      </w:pPr>
      <w:r w:rsidRPr="009B3095">
        <w:rPr>
          <w:rFonts w:asciiTheme="majorBidi" w:hAnsiTheme="majorBidi" w:cstheme="majorBidi"/>
          <w:b/>
          <w:bCs/>
          <w:sz w:val="24"/>
          <w:szCs w:val="24"/>
        </w:rPr>
        <w:t xml:space="preserve">  </w:t>
      </w:r>
    </w:p>
    <w:p w:rsidR="00606D23" w:rsidRPr="003601A1" w:rsidRDefault="00606D23" w:rsidP="00606D23">
      <w:pPr>
        <w:jc w:val="center"/>
        <w:rPr>
          <w:rFonts w:asciiTheme="majorBidi" w:hAnsiTheme="majorBidi" w:cstheme="majorBidi"/>
          <w:b/>
          <w:bCs/>
          <w:sz w:val="32"/>
          <w:szCs w:val="32"/>
        </w:rPr>
      </w:pPr>
      <w:r w:rsidRPr="003601A1">
        <w:rPr>
          <w:rFonts w:asciiTheme="majorBidi" w:hAnsiTheme="majorBidi" w:cstheme="majorBidi"/>
          <w:b/>
          <w:bCs/>
          <w:sz w:val="32"/>
          <w:szCs w:val="32"/>
        </w:rPr>
        <w:t>Université ABDELHAMID IBN BADIS de  Mostaganem.</w:t>
      </w:r>
    </w:p>
    <w:p w:rsidR="00606D23" w:rsidRPr="003601A1" w:rsidRDefault="00606D23" w:rsidP="00606D23">
      <w:pPr>
        <w:jc w:val="center"/>
        <w:rPr>
          <w:rFonts w:asciiTheme="majorBidi" w:hAnsiTheme="majorBidi" w:cstheme="majorBidi"/>
          <w:b/>
          <w:bCs/>
          <w:sz w:val="32"/>
          <w:szCs w:val="32"/>
        </w:rPr>
      </w:pPr>
      <w:r w:rsidRPr="003601A1">
        <w:rPr>
          <w:rFonts w:asciiTheme="majorBidi" w:hAnsiTheme="majorBidi" w:cstheme="majorBidi"/>
          <w:b/>
          <w:bCs/>
          <w:sz w:val="32"/>
          <w:szCs w:val="32"/>
        </w:rPr>
        <w:t xml:space="preserve">Faculté des sciences de la nature et la vie. </w:t>
      </w:r>
    </w:p>
    <w:p w:rsidR="00606D23" w:rsidRPr="003601A1" w:rsidRDefault="00606D23" w:rsidP="00606D23">
      <w:pPr>
        <w:jc w:val="center"/>
        <w:rPr>
          <w:rFonts w:asciiTheme="majorBidi" w:hAnsiTheme="majorBidi" w:cstheme="majorBidi"/>
          <w:b/>
          <w:bCs/>
          <w:sz w:val="32"/>
          <w:szCs w:val="32"/>
        </w:rPr>
      </w:pPr>
      <w:r w:rsidRPr="003601A1">
        <w:rPr>
          <w:rFonts w:asciiTheme="majorBidi" w:hAnsiTheme="majorBidi" w:cstheme="majorBidi"/>
          <w:b/>
          <w:bCs/>
          <w:sz w:val="32"/>
          <w:szCs w:val="32"/>
        </w:rPr>
        <w:t xml:space="preserve">Département des sciences infirmières. </w:t>
      </w:r>
    </w:p>
    <w:p w:rsidR="00606D23" w:rsidRPr="009B3095" w:rsidRDefault="00606D23" w:rsidP="00606D23">
      <w:pPr>
        <w:jc w:val="center"/>
        <w:rPr>
          <w:rFonts w:asciiTheme="majorBidi" w:hAnsiTheme="majorBidi" w:cstheme="majorBidi"/>
          <w:b/>
          <w:bCs/>
          <w:sz w:val="24"/>
          <w:szCs w:val="24"/>
        </w:rPr>
      </w:pPr>
    </w:p>
    <w:p w:rsidR="00606D23" w:rsidRPr="003601A1" w:rsidRDefault="00606D23" w:rsidP="00606D23">
      <w:pPr>
        <w:pStyle w:val="Titre1"/>
        <w:jc w:val="center"/>
        <w:rPr>
          <w:rFonts w:asciiTheme="majorBidi" w:hAnsiTheme="majorBidi"/>
          <w:color w:val="000000" w:themeColor="text1"/>
        </w:rPr>
      </w:pPr>
      <w:r w:rsidRPr="003601A1">
        <w:rPr>
          <w:rFonts w:asciiTheme="majorBidi" w:hAnsiTheme="majorBidi"/>
          <w:color w:val="000000" w:themeColor="text1"/>
        </w:rPr>
        <w:t>Mémoire pour l’obtention du diplôme                                                                                           de licence en sciences infirmières</w:t>
      </w:r>
    </w:p>
    <w:p w:rsidR="00606D23" w:rsidRPr="003601A1" w:rsidRDefault="00606D23" w:rsidP="00606D23">
      <w:pPr>
        <w:jc w:val="center"/>
        <w:rPr>
          <w:rFonts w:asciiTheme="majorBidi" w:hAnsiTheme="majorBidi" w:cstheme="majorBidi"/>
          <w:b/>
          <w:bCs/>
          <w:sz w:val="24"/>
          <w:szCs w:val="24"/>
        </w:rPr>
      </w:pPr>
      <w:r w:rsidRPr="003601A1">
        <w:rPr>
          <w:rFonts w:asciiTheme="majorBidi" w:hAnsiTheme="majorBidi" w:cstheme="majorBidi"/>
          <w:b/>
          <w:bCs/>
          <w:sz w:val="28"/>
          <w:szCs w:val="28"/>
        </w:rPr>
        <w:t>Sur</w:t>
      </w:r>
      <w:r>
        <w:rPr>
          <w:rFonts w:asciiTheme="majorBidi" w:hAnsiTheme="majorBidi" w:cstheme="majorBidi"/>
          <w:b/>
          <w:bCs/>
          <w:sz w:val="24"/>
          <w:szCs w:val="24"/>
        </w:rPr>
        <w:t> :</w:t>
      </w:r>
    </w:p>
    <w:p w:rsidR="00606D23" w:rsidRPr="009B3095" w:rsidRDefault="00606D23" w:rsidP="00606D23">
      <w:pPr>
        <w:rPr>
          <w:rFonts w:asciiTheme="majorBidi" w:hAnsiTheme="majorBidi" w:cstheme="majorBidi"/>
          <w:color w:val="000000" w:themeColor="text1"/>
          <w:sz w:val="24"/>
          <w:szCs w:val="24"/>
        </w:rPr>
      </w:pPr>
      <w:r w:rsidRPr="009B3095">
        <w:rPr>
          <w:rFonts w:asciiTheme="majorBidi" w:hAnsiTheme="majorBidi" w:cstheme="majorBidi"/>
          <w:color w:val="000000" w:themeColor="text1"/>
          <w:sz w:val="24"/>
          <w:szCs w:val="24"/>
        </w:rPr>
        <w:t xml:space="preserve">                             </w:t>
      </w:r>
    </w:p>
    <w:tbl>
      <w:tblPr>
        <w:tblStyle w:val="Ombrageclair1"/>
        <w:tblW w:w="6662" w:type="dxa"/>
        <w:tblInd w:w="1384" w:type="dxa"/>
        <w:tblLook w:val="0000"/>
      </w:tblPr>
      <w:tblGrid>
        <w:gridCol w:w="6662"/>
      </w:tblGrid>
      <w:tr w:rsidR="00606D23" w:rsidRPr="009B3095" w:rsidTr="001B32F8">
        <w:trPr>
          <w:cnfStyle w:val="000000100000"/>
          <w:trHeight w:val="1092"/>
        </w:trPr>
        <w:tc>
          <w:tcPr>
            <w:cnfStyle w:val="000010000000"/>
            <w:tcW w:w="6662" w:type="dxa"/>
            <w:tcBorders>
              <w:top w:val="thickThinSmallGap" w:sz="24" w:space="0" w:color="auto"/>
              <w:left w:val="thickThinSmallGap" w:sz="24" w:space="0" w:color="auto"/>
              <w:bottom w:val="thickThinSmallGap" w:sz="24" w:space="0" w:color="auto"/>
              <w:right w:val="thickThinSmallGap" w:sz="24" w:space="0" w:color="auto"/>
            </w:tcBorders>
            <w:shd w:val="clear" w:color="auto" w:fill="92D050"/>
          </w:tcPr>
          <w:p w:rsidR="00606D23" w:rsidRPr="009B3095" w:rsidRDefault="00606D23" w:rsidP="001B32F8">
            <w:pPr>
              <w:pStyle w:val="Paragraphedeliste"/>
              <w:rPr>
                <w:rFonts w:asciiTheme="majorBidi" w:hAnsiTheme="majorBidi" w:cstheme="majorBidi"/>
                <w:sz w:val="24"/>
                <w:szCs w:val="24"/>
              </w:rPr>
            </w:pPr>
          </w:p>
          <w:p w:rsidR="00606D23" w:rsidRPr="003601A1" w:rsidRDefault="00606D23" w:rsidP="001B32F8">
            <w:pPr>
              <w:pStyle w:val="Paragraphedeliste"/>
              <w:rPr>
                <w:rFonts w:ascii="Aparajita" w:hAnsi="Aparajita" w:cs="Aparajita"/>
                <w:i/>
                <w:iCs/>
                <w:sz w:val="72"/>
                <w:szCs w:val="72"/>
              </w:rPr>
            </w:pPr>
            <w:r w:rsidRPr="003601A1">
              <w:rPr>
                <w:rFonts w:ascii="Aparajita" w:hAnsi="Aparajita" w:cs="Aparajita"/>
                <w:i/>
                <w:iCs/>
                <w:sz w:val="72"/>
                <w:szCs w:val="72"/>
              </w:rPr>
              <w:t xml:space="preserve">L’asthme </w:t>
            </w:r>
            <w:r>
              <w:rPr>
                <w:rFonts w:ascii="Aparajita" w:hAnsi="Aparajita" w:cs="Aparajita"/>
                <w:i/>
                <w:iCs/>
                <w:sz w:val="72"/>
                <w:szCs w:val="72"/>
              </w:rPr>
              <w:t>chez</w:t>
            </w:r>
            <w:r w:rsidRPr="003601A1">
              <w:rPr>
                <w:rFonts w:ascii="Aparajita" w:hAnsi="Aparajita" w:cs="Aparajita"/>
                <w:i/>
                <w:iCs/>
                <w:sz w:val="72"/>
                <w:szCs w:val="72"/>
              </w:rPr>
              <w:t xml:space="preserve"> l’enfant</w:t>
            </w:r>
          </w:p>
          <w:p w:rsidR="00606D23" w:rsidRPr="009B3095" w:rsidRDefault="00606D23" w:rsidP="001B32F8">
            <w:pPr>
              <w:pStyle w:val="Paragraphedeliste"/>
              <w:rPr>
                <w:rFonts w:asciiTheme="majorBidi" w:hAnsiTheme="majorBidi" w:cstheme="majorBidi"/>
                <w:sz w:val="24"/>
                <w:szCs w:val="24"/>
              </w:rPr>
            </w:pPr>
          </w:p>
        </w:tc>
      </w:tr>
    </w:tbl>
    <w:p w:rsidR="00606D23" w:rsidRPr="009B3095" w:rsidRDefault="00606D23" w:rsidP="00606D23">
      <w:pPr>
        <w:rPr>
          <w:rFonts w:asciiTheme="majorBidi" w:hAnsiTheme="majorBidi" w:cstheme="majorBidi"/>
          <w:sz w:val="24"/>
          <w:szCs w:val="24"/>
        </w:rPr>
      </w:pPr>
    </w:p>
    <w:p w:rsidR="00606D23" w:rsidRPr="009B3095" w:rsidRDefault="00606D23" w:rsidP="004F680C">
      <w:pPr>
        <w:rPr>
          <w:rFonts w:asciiTheme="majorBidi" w:hAnsiTheme="majorBidi" w:cstheme="majorBidi"/>
          <w:sz w:val="24"/>
          <w:szCs w:val="24"/>
        </w:rPr>
      </w:pPr>
      <w:r w:rsidRPr="009B3095">
        <w:rPr>
          <w:rFonts w:asciiTheme="majorBidi" w:hAnsiTheme="majorBidi" w:cstheme="majorBidi"/>
          <w:b/>
          <w:bCs/>
          <w:sz w:val="24"/>
          <w:szCs w:val="24"/>
        </w:rPr>
        <w:t xml:space="preserve">Présenté par : </w:t>
      </w:r>
      <w:r w:rsidRPr="009B3095">
        <w:rPr>
          <w:rFonts w:asciiTheme="majorBidi" w:hAnsiTheme="majorBidi" w:cstheme="majorBidi"/>
          <w:sz w:val="24"/>
          <w:szCs w:val="24"/>
        </w:rPr>
        <w:t xml:space="preserve">BENAOUDA  </w:t>
      </w:r>
      <w:r w:rsidR="004F680C">
        <w:rPr>
          <w:rFonts w:asciiTheme="majorBidi" w:hAnsiTheme="majorBidi" w:cstheme="majorBidi"/>
          <w:sz w:val="24"/>
          <w:szCs w:val="24"/>
        </w:rPr>
        <w:t>Rachida</w:t>
      </w:r>
    </w:p>
    <w:p w:rsidR="00606D23" w:rsidRPr="009B3095" w:rsidRDefault="00606D23" w:rsidP="00606D23">
      <w:pPr>
        <w:rPr>
          <w:rFonts w:asciiTheme="majorBidi" w:hAnsiTheme="majorBidi" w:cstheme="majorBidi"/>
          <w:b/>
          <w:bCs/>
          <w:sz w:val="24"/>
          <w:szCs w:val="24"/>
        </w:rPr>
      </w:pPr>
      <w:r w:rsidRPr="009B3095">
        <w:rPr>
          <w:rFonts w:asciiTheme="majorBidi" w:hAnsiTheme="majorBidi" w:cstheme="majorBidi"/>
          <w:b/>
          <w:bCs/>
          <w:sz w:val="24"/>
          <w:szCs w:val="24"/>
        </w:rPr>
        <w:t>Devant le jury :</w:t>
      </w:r>
    </w:p>
    <w:p w:rsidR="00606D23" w:rsidRPr="009B3095" w:rsidRDefault="00606D23" w:rsidP="00606D23">
      <w:pPr>
        <w:pStyle w:val="Paragraphedeliste"/>
        <w:numPr>
          <w:ilvl w:val="0"/>
          <w:numId w:val="24"/>
        </w:numPr>
        <w:rPr>
          <w:rFonts w:asciiTheme="majorBidi" w:hAnsiTheme="majorBidi" w:cstheme="majorBidi"/>
          <w:sz w:val="24"/>
          <w:szCs w:val="24"/>
        </w:rPr>
      </w:pPr>
      <w:r w:rsidRPr="009B3095">
        <w:rPr>
          <w:rFonts w:asciiTheme="majorBidi" w:hAnsiTheme="majorBidi" w:cstheme="majorBidi"/>
          <w:sz w:val="24"/>
          <w:szCs w:val="24"/>
        </w:rPr>
        <w:t xml:space="preserve">Dr. KIES Fatima.                                              </w:t>
      </w:r>
      <w:r w:rsidRPr="009B3095">
        <w:rPr>
          <w:rFonts w:asciiTheme="majorBidi" w:hAnsiTheme="majorBidi" w:cstheme="majorBidi"/>
          <w:b/>
          <w:bCs/>
          <w:sz w:val="24"/>
          <w:szCs w:val="24"/>
        </w:rPr>
        <w:t xml:space="preserve"> Présidente.</w:t>
      </w:r>
    </w:p>
    <w:p w:rsidR="00606D23" w:rsidRPr="009B3095" w:rsidRDefault="00606D23" w:rsidP="00606D23">
      <w:pPr>
        <w:pStyle w:val="Paragraphedeliste"/>
        <w:numPr>
          <w:ilvl w:val="0"/>
          <w:numId w:val="24"/>
        </w:numPr>
        <w:rPr>
          <w:rFonts w:asciiTheme="majorBidi" w:hAnsiTheme="majorBidi" w:cstheme="majorBidi"/>
          <w:sz w:val="24"/>
          <w:szCs w:val="24"/>
        </w:rPr>
      </w:pPr>
      <w:r w:rsidRPr="009B3095">
        <w:rPr>
          <w:rFonts w:asciiTheme="majorBidi" w:hAnsiTheme="majorBidi" w:cstheme="majorBidi"/>
          <w:sz w:val="24"/>
          <w:szCs w:val="24"/>
        </w:rPr>
        <w:t xml:space="preserve">Dr. BENYAMINA Imene.                                 </w:t>
      </w:r>
      <w:r w:rsidRPr="009B3095">
        <w:rPr>
          <w:rFonts w:asciiTheme="majorBidi" w:hAnsiTheme="majorBidi" w:cstheme="majorBidi"/>
          <w:b/>
          <w:bCs/>
          <w:sz w:val="24"/>
          <w:szCs w:val="24"/>
        </w:rPr>
        <w:t>directrice de mémoire.</w:t>
      </w:r>
    </w:p>
    <w:p w:rsidR="00606D23" w:rsidRPr="009B3095" w:rsidRDefault="00606D23" w:rsidP="00606D23">
      <w:pPr>
        <w:pStyle w:val="Paragraphedeliste"/>
        <w:numPr>
          <w:ilvl w:val="0"/>
          <w:numId w:val="24"/>
        </w:numPr>
        <w:rPr>
          <w:rFonts w:asciiTheme="majorBidi" w:hAnsiTheme="majorBidi" w:cstheme="majorBidi"/>
          <w:sz w:val="24"/>
          <w:szCs w:val="24"/>
        </w:rPr>
      </w:pPr>
      <w:r w:rsidRPr="009B3095">
        <w:rPr>
          <w:rFonts w:asciiTheme="majorBidi" w:hAnsiTheme="majorBidi" w:cstheme="majorBidi"/>
          <w:sz w:val="24"/>
          <w:szCs w:val="24"/>
        </w:rPr>
        <w:t xml:space="preserve">Dr. BENLALDJ Dress.                                      </w:t>
      </w:r>
      <w:r w:rsidRPr="009B3095">
        <w:rPr>
          <w:rFonts w:asciiTheme="majorBidi" w:hAnsiTheme="majorBidi" w:cstheme="majorBidi"/>
          <w:b/>
          <w:bCs/>
          <w:sz w:val="24"/>
          <w:szCs w:val="24"/>
        </w:rPr>
        <w:t>Examinateur.</w:t>
      </w:r>
    </w:p>
    <w:p w:rsidR="00606D23" w:rsidRDefault="00606D23" w:rsidP="00606D23">
      <w:pPr>
        <w:pStyle w:val="Paragraphedeliste"/>
        <w:rPr>
          <w:rFonts w:asciiTheme="majorBidi" w:hAnsiTheme="majorBidi" w:cstheme="majorBidi"/>
          <w:sz w:val="24"/>
          <w:szCs w:val="24"/>
        </w:rPr>
      </w:pPr>
    </w:p>
    <w:p w:rsidR="00606D23" w:rsidRDefault="00606D23" w:rsidP="00606D23">
      <w:pPr>
        <w:pStyle w:val="Paragraphedeliste"/>
        <w:rPr>
          <w:rFonts w:asciiTheme="majorBidi" w:hAnsiTheme="majorBidi" w:cstheme="majorBidi"/>
          <w:sz w:val="24"/>
          <w:szCs w:val="24"/>
        </w:rPr>
      </w:pPr>
    </w:p>
    <w:p w:rsidR="00606D23" w:rsidRDefault="00606D23" w:rsidP="00606D23">
      <w:pPr>
        <w:pStyle w:val="Paragraphedeliste"/>
        <w:rPr>
          <w:rFonts w:asciiTheme="majorBidi" w:hAnsiTheme="majorBidi" w:cstheme="majorBidi"/>
          <w:sz w:val="24"/>
          <w:szCs w:val="24"/>
        </w:rPr>
      </w:pPr>
    </w:p>
    <w:p w:rsidR="00606D23" w:rsidRDefault="00606D23" w:rsidP="00606D23">
      <w:pPr>
        <w:pStyle w:val="Paragraphedeliste"/>
        <w:rPr>
          <w:rFonts w:asciiTheme="majorBidi" w:hAnsiTheme="majorBidi" w:cstheme="majorBidi"/>
          <w:sz w:val="24"/>
          <w:szCs w:val="24"/>
        </w:rPr>
      </w:pPr>
    </w:p>
    <w:p w:rsidR="00606D23" w:rsidRDefault="00606D23" w:rsidP="00606D23">
      <w:pPr>
        <w:pStyle w:val="Paragraphedeliste"/>
        <w:rPr>
          <w:rFonts w:asciiTheme="majorBidi" w:hAnsiTheme="majorBidi" w:cstheme="majorBidi"/>
          <w:sz w:val="24"/>
          <w:szCs w:val="24"/>
        </w:rPr>
      </w:pPr>
    </w:p>
    <w:p w:rsidR="00606D23" w:rsidRPr="009B3095" w:rsidRDefault="00606D23" w:rsidP="00606D23">
      <w:pPr>
        <w:pStyle w:val="Paragraphedeliste"/>
        <w:rPr>
          <w:rFonts w:asciiTheme="majorBidi" w:hAnsiTheme="majorBidi" w:cstheme="majorBidi"/>
          <w:sz w:val="24"/>
          <w:szCs w:val="24"/>
        </w:rPr>
      </w:pPr>
    </w:p>
    <w:p w:rsidR="00606D23" w:rsidRDefault="00606D23" w:rsidP="00606D23">
      <w:pPr>
        <w:pStyle w:val="Paragraphedeliste"/>
        <w:rPr>
          <w:rFonts w:asciiTheme="majorBidi" w:hAnsiTheme="majorBidi" w:cstheme="majorBidi"/>
          <w:b/>
          <w:bCs/>
          <w:sz w:val="24"/>
          <w:szCs w:val="24"/>
          <w:u w:val="single"/>
        </w:rPr>
      </w:pPr>
      <w:r w:rsidRPr="009B3095">
        <w:rPr>
          <w:rFonts w:asciiTheme="majorBidi" w:hAnsiTheme="majorBidi" w:cstheme="majorBidi"/>
          <w:sz w:val="24"/>
          <w:szCs w:val="24"/>
        </w:rPr>
        <w:lastRenderedPageBreak/>
        <w:t xml:space="preserve">                              </w:t>
      </w:r>
      <w:r w:rsidRPr="009B3095">
        <w:rPr>
          <w:rFonts w:asciiTheme="majorBidi" w:hAnsiTheme="majorBidi" w:cstheme="majorBidi"/>
          <w:b/>
          <w:bCs/>
          <w:sz w:val="24"/>
          <w:szCs w:val="24"/>
          <w:u w:val="single"/>
        </w:rPr>
        <w:t>Année universitaire 2014-2015</w:t>
      </w:r>
    </w:p>
    <w:p w:rsidR="00606D23" w:rsidRDefault="00606D23" w:rsidP="00606D23">
      <w:pPr>
        <w:pStyle w:val="Paragraphedeliste"/>
        <w:rPr>
          <w:rFonts w:asciiTheme="majorBidi" w:hAnsiTheme="majorBidi" w:cstheme="majorBidi"/>
          <w:b/>
          <w:bCs/>
          <w:sz w:val="24"/>
          <w:szCs w:val="24"/>
          <w:u w:val="single"/>
        </w:rPr>
      </w:pPr>
    </w:p>
    <w:p w:rsidR="00606D23" w:rsidRDefault="00606D23" w:rsidP="00606D23">
      <w:pPr>
        <w:pStyle w:val="Paragraphedeliste"/>
        <w:rPr>
          <w:rFonts w:asciiTheme="majorBidi" w:hAnsiTheme="majorBidi" w:cstheme="majorBidi"/>
          <w:b/>
          <w:bCs/>
          <w:sz w:val="24"/>
          <w:szCs w:val="24"/>
          <w:u w:val="single"/>
        </w:rPr>
      </w:pPr>
    </w:p>
    <w:p w:rsidR="00606D23" w:rsidRPr="009B3095" w:rsidRDefault="00606D23" w:rsidP="00606D23">
      <w:pPr>
        <w:pStyle w:val="Paragraphedeliste"/>
        <w:rPr>
          <w:rFonts w:asciiTheme="majorBidi" w:hAnsiTheme="majorBidi" w:cstheme="majorBidi"/>
          <w:sz w:val="24"/>
          <w:szCs w:val="24"/>
        </w:rPr>
      </w:pPr>
    </w:p>
    <w:p w:rsidR="00606D23" w:rsidRPr="009B3095" w:rsidRDefault="00606D23" w:rsidP="00606D23">
      <w:pPr>
        <w:rPr>
          <w:rFonts w:asciiTheme="majorBidi" w:hAnsiTheme="majorBidi" w:cstheme="majorBidi"/>
          <w:sz w:val="24"/>
          <w:szCs w:val="24"/>
        </w:rPr>
      </w:pPr>
      <w:r w:rsidRPr="009B3095">
        <w:rPr>
          <w:rFonts w:asciiTheme="majorBidi" w:hAnsiTheme="majorBidi" w:cstheme="majorBidi"/>
          <w:sz w:val="24"/>
          <w:szCs w:val="24"/>
        </w:rPr>
        <w:t xml:space="preserve">                            </w:t>
      </w:r>
    </w:p>
    <w:p w:rsidR="00606D23" w:rsidRPr="009B3095" w:rsidRDefault="00606D23" w:rsidP="00606D23">
      <w:pPr>
        <w:tabs>
          <w:tab w:val="left" w:pos="3615"/>
        </w:tabs>
        <w:jc w:val="center"/>
        <w:rPr>
          <w:rFonts w:asciiTheme="majorBidi" w:hAnsiTheme="majorBidi" w:cstheme="majorBidi"/>
          <w:sz w:val="24"/>
          <w:szCs w:val="24"/>
        </w:rPr>
      </w:pPr>
      <w:r w:rsidRPr="00730E68">
        <w:rPr>
          <w:rFonts w:ascii="Brush Script MT" w:hAnsi="Brush Script MT" w:cstheme="majorBidi"/>
          <w:sz w:val="24"/>
          <w:szCs w:val="2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83.25pt;height:63.75pt" fillcolor="#7f7f7f [1612]" stroked="f">
            <v:shadow on="t" color="#b2b2b2" opacity="52429f" offset="3pt"/>
            <v:textpath style="font-family:&quot;Brush Script MT&quot;;font-size:20pt;v-text-kern:t" trim="t" fitpath="t" string="Dédicaces"/>
          </v:shape>
        </w:pict>
      </w:r>
    </w:p>
    <w:p w:rsidR="00606D23" w:rsidRPr="009B3095" w:rsidRDefault="00606D23" w:rsidP="00606D23">
      <w:pPr>
        <w:tabs>
          <w:tab w:val="left" w:pos="3615"/>
        </w:tabs>
        <w:jc w:val="center"/>
        <w:rPr>
          <w:rFonts w:asciiTheme="majorBidi" w:hAnsiTheme="majorBidi" w:cstheme="majorBidi"/>
          <w:sz w:val="24"/>
          <w:szCs w:val="24"/>
        </w:rPr>
      </w:pPr>
    </w:p>
    <w:p w:rsidR="00606D23" w:rsidRPr="000D058E" w:rsidRDefault="00606D23" w:rsidP="00606D23">
      <w:pPr>
        <w:tabs>
          <w:tab w:val="left" w:pos="3615"/>
        </w:tabs>
        <w:jc w:val="center"/>
        <w:rPr>
          <w:rFonts w:ascii="Brush Script MT" w:hAnsi="Brush Script MT" w:cstheme="majorBidi"/>
          <w:i/>
          <w:iCs/>
          <w:sz w:val="40"/>
          <w:szCs w:val="40"/>
        </w:rPr>
      </w:pPr>
      <w:r w:rsidRPr="000D058E">
        <w:rPr>
          <w:rFonts w:ascii="Brush Script MT" w:hAnsi="Brush Script MT" w:cstheme="majorBidi"/>
          <w:i/>
          <w:iCs/>
          <w:sz w:val="40"/>
          <w:szCs w:val="40"/>
        </w:rPr>
        <w:t>Je dédie ce modeste travail :</w:t>
      </w:r>
    </w:p>
    <w:p w:rsidR="00606D23" w:rsidRPr="000D058E" w:rsidRDefault="00606D23" w:rsidP="00606D23">
      <w:pPr>
        <w:tabs>
          <w:tab w:val="left" w:pos="3615"/>
        </w:tabs>
        <w:spacing w:line="360" w:lineRule="auto"/>
        <w:jc w:val="center"/>
        <w:rPr>
          <w:rFonts w:ascii="Brush Script MT" w:hAnsi="Brush Script MT" w:cstheme="majorBidi"/>
          <w:i/>
          <w:iCs/>
          <w:sz w:val="40"/>
          <w:szCs w:val="40"/>
        </w:rPr>
      </w:pPr>
      <w:r w:rsidRPr="000D058E">
        <w:rPr>
          <w:rFonts w:ascii="Brush Script MT" w:hAnsi="Brush Script MT" w:cstheme="majorBidi"/>
          <w:i/>
          <w:iCs/>
          <w:sz w:val="40"/>
          <w:szCs w:val="40"/>
        </w:rPr>
        <w:t xml:space="preserve">A ma perle précieuse, unique, à ma source d’amour et d’affection, à toi chère maman. </w:t>
      </w:r>
    </w:p>
    <w:p w:rsidR="00606D23" w:rsidRPr="000D058E" w:rsidRDefault="00606D23" w:rsidP="00606D23">
      <w:pPr>
        <w:tabs>
          <w:tab w:val="left" w:pos="3615"/>
        </w:tabs>
        <w:spacing w:line="360" w:lineRule="auto"/>
        <w:jc w:val="center"/>
        <w:rPr>
          <w:rFonts w:ascii="Brush Script MT" w:hAnsi="Brush Script MT" w:cstheme="majorBidi"/>
          <w:i/>
          <w:iCs/>
          <w:sz w:val="40"/>
          <w:szCs w:val="40"/>
        </w:rPr>
      </w:pPr>
      <w:r w:rsidRPr="000D058E">
        <w:rPr>
          <w:rFonts w:ascii="Brush Script MT" w:hAnsi="Brush Script MT" w:cstheme="majorBidi"/>
          <w:i/>
          <w:iCs/>
          <w:sz w:val="40"/>
          <w:szCs w:val="40"/>
        </w:rPr>
        <w:t>A la lumière et symbole de ma vie, qui est toujours mon soutien, à toi papa.</w:t>
      </w:r>
    </w:p>
    <w:p w:rsidR="00606D23" w:rsidRPr="000D058E" w:rsidRDefault="00606D23" w:rsidP="00606D23">
      <w:pPr>
        <w:tabs>
          <w:tab w:val="left" w:pos="3615"/>
        </w:tabs>
        <w:spacing w:line="360" w:lineRule="auto"/>
        <w:jc w:val="center"/>
        <w:rPr>
          <w:rFonts w:ascii="Brush Script MT" w:hAnsi="Brush Script MT" w:cstheme="majorBidi"/>
          <w:i/>
          <w:iCs/>
          <w:sz w:val="40"/>
          <w:szCs w:val="40"/>
        </w:rPr>
      </w:pPr>
      <w:r w:rsidRPr="000D058E">
        <w:rPr>
          <w:rFonts w:ascii="Brush Script MT" w:hAnsi="Brush Script MT" w:cstheme="majorBidi"/>
          <w:i/>
          <w:iCs/>
          <w:sz w:val="40"/>
          <w:szCs w:val="40"/>
        </w:rPr>
        <w:t>A mes trè</w:t>
      </w:r>
      <w:r>
        <w:rPr>
          <w:rFonts w:ascii="Brush Script MT" w:hAnsi="Brush Script MT" w:cstheme="majorBidi"/>
          <w:i/>
          <w:iCs/>
          <w:sz w:val="40"/>
          <w:szCs w:val="40"/>
        </w:rPr>
        <w:t>s chères sœurs : Djazia, Malika et</w:t>
      </w:r>
      <w:r w:rsidRPr="000D058E">
        <w:rPr>
          <w:rFonts w:ascii="Brush Script MT" w:hAnsi="Brush Script MT" w:cstheme="majorBidi"/>
          <w:i/>
          <w:iCs/>
          <w:sz w:val="40"/>
          <w:szCs w:val="40"/>
        </w:rPr>
        <w:t xml:space="preserve"> Khadîdja.</w:t>
      </w:r>
    </w:p>
    <w:p w:rsidR="00606D23" w:rsidRPr="000D058E" w:rsidRDefault="00606D23" w:rsidP="00606D23">
      <w:pPr>
        <w:tabs>
          <w:tab w:val="left" w:pos="3615"/>
        </w:tabs>
        <w:spacing w:line="360" w:lineRule="auto"/>
        <w:jc w:val="center"/>
        <w:rPr>
          <w:rFonts w:ascii="Brush Script MT" w:hAnsi="Brush Script MT" w:cstheme="majorBidi"/>
          <w:i/>
          <w:iCs/>
          <w:sz w:val="40"/>
          <w:szCs w:val="40"/>
        </w:rPr>
      </w:pPr>
      <w:r w:rsidRPr="000D058E">
        <w:rPr>
          <w:rFonts w:ascii="Brush Script MT" w:hAnsi="Brush Script MT" w:cstheme="majorBidi"/>
          <w:i/>
          <w:iCs/>
          <w:sz w:val="40"/>
          <w:szCs w:val="40"/>
        </w:rPr>
        <w:t>A mes très chers frères : Abd El nour</w:t>
      </w:r>
      <w:r>
        <w:rPr>
          <w:rFonts w:ascii="Brush Script MT" w:hAnsi="Brush Script MT" w:cstheme="majorBidi"/>
          <w:i/>
          <w:iCs/>
          <w:sz w:val="40"/>
          <w:szCs w:val="40"/>
        </w:rPr>
        <w:t xml:space="preserve"> et</w:t>
      </w:r>
      <w:r w:rsidRPr="000D058E">
        <w:rPr>
          <w:rFonts w:ascii="Brush Script MT" w:hAnsi="Brush Script MT" w:cstheme="majorBidi"/>
          <w:i/>
          <w:iCs/>
          <w:sz w:val="40"/>
          <w:szCs w:val="40"/>
        </w:rPr>
        <w:t xml:space="preserve"> Abd El hadi.</w:t>
      </w:r>
    </w:p>
    <w:p w:rsidR="00606D23" w:rsidRPr="000D058E" w:rsidRDefault="00606D23" w:rsidP="00606D23">
      <w:pPr>
        <w:tabs>
          <w:tab w:val="left" w:pos="3615"/>
        </w:tabs>
        <w:spacing w:line="360" w:lineRule="auto"/>
        <w:jc w:val="center"/>
        <w:rPr>
          <w:rFonts w:ascii="Brush Script MT" w:hAnsi="Brush Script MT" w:cstheme="majorBidi"/>
          <w:i/>
          <w:iCs/>
          <w:sz w:val="40"/>
          <w:szCs w:val="40"/>
        </w:rPr>
      </w:pPr>
      <w:r w:rsidRPr="000D058E">
        <w:rPr>
          <w:rFonts w:ascii="Brush Script MT" w:hAnsi="Brush Script MT" w:cstheme="majorBidi"/>
          <w:i/>
          <w:iCs/>
          <w:sz w:val="40"/>
          <w:szCs w:val="40"/>
        </w:rPr>
        <w:t>A mes tantes et oncles.</w:t>
      </w:r>
    </w:p>
    <w:p w:rsidR="00606D23" w:rsidRPr="000D058E" w:rsidRDefault="00606D23" w:rsidP="00606D23">
      <w:pPr>
        <w:tabs>
          <w:tab w:val="left" w:pos="3615"/>
        </w:tabs>
        <w:jc w:val="center"/>
        <w:rPr>
          <w:rFonts w:ascii="Brush Script MT" w:hAnsi="Brush Script MT" w:cstheme="majorBidi"/>
          <w:i/>
          <w:iCs/>
          <w:sz w:val="40"/>
          <w:szCs w:val="40"/>
        </w:rPr>
      </w:pPr>
      <w:r w:rsidRPr="000D058E">
        <w:rPr>
          <w:rFonts w:ascii="Brush Script MT" w:hAnsi="Brush Script MT" w:cstheme="majorBidi"/>
          <w:i/>
          <w:iCs/>
          <w:sz w:val="40"/>
          <w:szCs w:val="40"/>
        </w:rPr>
        <w:t>A tous mes amies, spécialement Sara, Khadîdja et Zahra.</w:t>
      </w:r>
    </w:p>
    <w:p w:rsidR="00606D23" w:rsidRPr="000D058E" w:rsidRDefault="00606D23" w:rsidP="00606D23">
      <w:pPr>
        <w:tabs>
          <w:tab w:val="left" w:pos="3615"/>
        </w:tabs>
        <w:spacing w:line="360" w:lineRule="auto"/>
        <w:ind w:left="360"/>
        <w:jc w:val="center"/>
        <w:rPr>
          <w:rFonts w:ascii="Brush Script MT" w:hAnsi="Brush Script MT" w:cstheme="majorBidi"/>
          <w:i/>
          <w:iCs/>
          <w:sz w:val="40"/>
          <w:szCs w:val="40"/>
        </w:rPr>
      </w:pPr>
      <w:r w:rsidRPr="000D058E">
        <w:rPr>
          <w:rFonts w:ascii="Brush Script MT" w:hAnsi="Brush Script MT" w:cstheme="majorBidi"/>
          <w:i/>
          <w:iCs/>
          <w:sz w:val="40"/>
          <w:szCs w:val="40"/>
        </w:rPr>
        <w:t xml:space="preserve">A la fin, je dédie ce travail à </w:t>
      </w:r>
      <w:r>
        <w:rPr>
          <w:rFonts w:ascii="Brush Script MT" w:hAnsi="Brush Script MT" w:cstheme="majorBidi"/>
          <w:i/>
          <w:iCs/>
          <w:sz w:val="40"/>
          <w:szCs w:val="40"/>
        </w:rPr>
        <w:t>tous ceux qui ont contribué</w:t>
      </w:r>
      <w:r w:rsidRPr="000D058E">
        <w:rPr>
          <w:rFonts w:ascii="Brush Script MT" w:hAnsi="Brush Script MT" w:cstheme="majorBidi"/>
          <w:i/>
          <w:iCs/>
          <w:sz w:val="40"/>
          <w:szCs w:val="40"/>
        </w:rPr>
        <w:t xml:space="preserve"> de prés ou de loin à l’élaboration de ce travail.</w:t>
      </w:r>
    </w:p>
    <w:p w:rsidR="00606D23" w:rsidRPr="009B3095" w:rsidRDefault="00606D23" w:rsidP="00606D23">
      <w:pPr>
        <w:tabs>
          <w:tab w:val="left" w:pos="3615"/>
        </w:tabs>
        <w:spacing w:line="360" w:lineRule="auto"/>
        <w:ind w:left="360"/>
        <w:jc w:val="center"/>
        <w:rPr>
          <w:rFonts w:asciiTheme="majorBidi" w:hAnsiTheme="majorBidi" w:cstheme="majorBidi"/>
          <w:sz w:val="24"/>
          <w:szCs w:val="24"/>
        </w:rPr>
      </w:pPr>
      <w:r w:rsidRPr="009B3095">
        <w:rPr>
          <w:rFonts w:asciiTheme="majorBidi" w:hAnsiTheme="majorBidi" w:cstheme="majorBidi"/>
          <w:noProof/>
          <w:sz w:val="24"/>
          <w:szCs w:val="24"/>
          <w:lang w:eastAsia="fr-FR"/>
        </w:rPr>
        <w:lastRenderedPageBreak/>
        <w:drawing>
          <wp:anchor distT="0" distB="0" distL="114300" distR="114300" simplePos="0" relativeHeight="251662336" behindDoc="0" locked="0" layoutInCell="1" allowOverlap="1">
            <wp:simplePos x="0" y="0"/>
            <wp:positionH relativeFrom="column">
              <wp:posOffset>1481455</wp:posOffset>
            </wp:positionH>
            <wp:positionV relativeFrom="paragraph">
              <wp:posOffset>71120</wp:posOffset>
            </wp:positionV>
            <wp:extent cx="2949575" cy="990600"/>
            <wp:effectExtent l="19050" t="0" r="3175" b="0"/>
            <wp:wrapSquare wrapText="bothSides"/>
            <wp:docPr id="7" name="Image 9" descr="E:\hhhhhhhhhhhhhhhhhhhhhhhhhhhhhhhhh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hhhhhhhhhhhhhhhhhhhhhhhhhhhhhhhhhh.gif"/>
                    <pic:cNvPicPr>
                      <a:picLocks noChangeAspect="1" noChangeArrowheads="1" noCrop="1"/>
                    </pic:cNvPicPr>
                  </pic:nvPicPr>
                  <pic:blipFill>
                    <a:blip r:embed="rId9" cstate="print"/>
                    <a:srcRect/>
                    <a:stretch>
                      <a:fillRect/>
                    </a:stretch>
                  </pic:blipFill>
                  <pic:spPr bwMode="auto">
                    <a:xfrm>
                      <a:off x="0" y="0"/>
                      <a:ext cx="2949575" cy="990600"/>
                    </a:xfrm>
                    <a:prstGeom prst="rect">
                      <a:avLst/>
                    </a:prstGeom>
                    <a:noFill/>
                    <a:ln w="9525">
                      <a:noFill/>
                      <a:miter lim="800000"/>
                      <a:headEnd/>
                      <a:tailEnd/>
                    </a:ln>
                  </pic:spPr>
                </pic:pic>
              </a:graphicData>
            </a:graphic>
          </wp:anchor>
        </w:drawing>
      </w:r>
      <w:r w:rsidRPr="009B3095">
        <w:rPr>
          <w:rFonts w:asciiTheme="majorBidi" w:hAnsiTheme="majorBidi" w:cstheme="majorBidi"/>
          <w:sz w:val="24"/>
          <w:szCs w:val="24"/>
        </w:rPr>
        <w:t xml:space="preserve">                                                </w:t>
      </w:r>
    </w:p>
    <w:p w:rsidR="00606D23" w:rsidRPr="009B3095" w:rsidRDefault="00606D23" w:rsidP="00606D23">
      <w:pPr>
        <w:tabs>
          <w:tab w:val="left" w:pos="3615"/>
        </w:tabs>
        <w:spacing w:line="360" w:lineRule="auto"/>
        <w:jc w:val="center"/>
        <w:rPr>
          <w:rFonts w:asciiTheme="majorBidi" w:hAnsiTheme="majorBidi" w:cstheme="majorBidi"/>
          <w:sz w:val="24"/>
          <w:szCs w:val="24"/>
        </w:rPr>
      </w:pPr>
      <w:r w:rsidRPr="00730E68">
        <w:rPr>
          <w:rFonts w:asciiTheme="majorBidi" w:hAnsiTheme="majorBidi" w:cstheme="majorBidi"/>
          <w:sz w:val="24"/>
          <w:szCs w:val="24"/>
        </w:rPr>
        <w:pict>
          <v:shape id="_x0000_i1026" type="#_x0000_t136" style="width:350.25pt;height:76.5pt" fillcolor="#7f7f7f [1612]" strokecolor="#0d0d0d [3069]">
            <v:shadow on="t" type="perspective" color="#c7dfd3" opacity="52429f" origin="-.5,-.5" offset="-26pt,-36pt" matrix="1.25,,,1.25"/>
            <v:textpath style="font-family:&quot;Brush Script MT&quot;;v-text-kern:t" trim="t" fitpath="t" string="Remerciemment.&#10;"/>
          </v:shape>
        </w:pict>
      </w:r>
    </w:p>
    <w:p w:rsidR="00606D23" w:rsidRDefault="00606D23" w:rsidP="00606D23">
      <w:pPr>
        <w:tabs>
          <w:tab w:val="left" w:pos="3615"/>
        </w:tabs>
        <w:spacing w:line="360" w:lineRule="auto"/>
        <w:jc w:val="center"/>
        <w:rPr>
          <w:rFonts w:asciiTheme="majorBidi" w:hAnsiTheme="majorBidi" w:cstheme="majorBidi"/>
          <w:sz w:val="24"/>
          <w:szCs w:val="24"/>
        </w:rPr>
      </w:pPr>
    </w:p>
    <w:p w:rsidR="00606D23" w:rsidRPr="009B3095" w:rsidRDefault="00606D23" w:rsidP="00606D23">
      <w:pPr>
        <w:tabs>
          <w:tab w:val="left" w:pos="3615"/>
        </w:tabs>
        <w:spacing w:line="360" w:lineRule="auto"/>
        <w:jc w:val="center"/>
        <w:rPr>
          <w:rFonts w:asciiTheme="majorBidi" w:hAnsiTheme="majorBidi" w:cstheme="majorBidi"/>
          <w:sz w:val="24"/>
          <w:szCs w:val="24"/>
        </w:rPr>
      </w:pPr>
      <w:r w:rsidRPr="009B3095">
        <w:rPr>
          <w:rFonts w:asciiTheme="majorBidi" w:hAnsiTheme="majorBidi" w:cstheme="majorBidi"/>
          <w:sz w:val="24"/>
          <w:szCs w:val="24"/>
        </w:rPr>
        <w:t xml:space="preserve">J’exprime mes remerciements avant tout au bon Dieu qui m’a donné </w:t>
      </w:r>
      <w:r>
        <w:rPr>
          <w:rFonts w:asciiTheme="majorBidi" w:hAnsiTheme="majorBidi" w:cstheme="majorBidi"/>
          <w:sz w:val="24"/>
          <w:szCs w:val="24"/>
        </w:rPr>
        <w:t xml:space="preserve">                                                       </w:t>
      </w:r>
      <w:r w:rsidRPr="009B3095">
        <w:rPr>
          <w:rFonts w:asciiTheme="majorBidi" w:hAnsiTheme="majorBidi" w:cstheme="majorBidi"/>
          <w:sz w:val="24"/>
          <w:szCs w:val="24"/>
        </w:rPr>
        <w:t>la force et le courage d’accomplir ce modeste travail.</w:t>
      </w:r>
    </w:p>
    <w:p w:rsidR="00606D23" w:rsidRPr="009B3095" w:rsidRDefault="00606D23" w:rsidP="00606D23">
      <w:pPr>
        <w:tabs>
          <w:tab w:val="left" w:pos="3615"/>
        </w:tabs>
        <w:spacing w:line="360" w:lineRule="auto"/>
        <w:ind w:left="360"/>
        <w:jc w:val="center"/>
        <w:rPr>
          <w:rFonts w:asciiTheme="majorBidi" w:hAnsiTheme="majorBidi" w:cstheme="majorBidi"/>
          <w:sz w:val="24"/>
          <w:szCs w:val="24"/>
        </w:rPr>
      </w:pPr>
      <w:r w:rsidRPr="009B3095">
        <w:rPr>
          <w:rFonts w:asciiTheme="majorBidi" w:hAnsiTheme="majorBidi" w:cstheme="majorBidi"/>
          <w:sz w:val="24"/>
          <w:szCs w:val="24"/>
        </w:rPr>
        <w:t xml:space="preserve">J’aimerais en premier lieu remercier les patients qui m’ont appris mon métier.   </w:t>
      </w:r>
      <w:r>
        <w:rPr>
          <w:rFonts w:asciiTheme="majorBidi" w:hAnsiTheme="majorBidi" w:cstheme="majorBidi"/>
          <w:sz w:val="24"/>
          <w:szCs w:val="24"/>
        </w:rPr>
        <w:t xml:space="preserve">                   </w:t>
      </w:r>
      <w:r w:rsidRPr="009B3095">
        <w:rPr>
          <w:rFonts w:asciiTheme="majorBidi" w:hAnsiTheme="majorBidi" w:cstheme="majorBidi"/>
          <w:sz w:val="24"/>
          <w:szCs w:val="24"/>
        </w:rPr>
        <w:t xml:space="preserve">  Ils m’ont aidé à prendre que mon regard de soignant</w:t>
      </w:r>
      <w:r>
        <w:rPr>
          <w:rFonts w:asciiTheme="majorBidi" w:hAnsiTheme="majorBidi" w:cstheme="majorBidi"/>
          <w:sz w:val="24"/>
          <w:szCs w:val="24"/>
        </w:rPr>
        <w:t xml:space="preserve">                                                             </w:t>
      </w:r>
      <w:r w:rsidRPr="009B3095">
        <w:rPr>
          <w:rFonts w:asciiTheme="majorBidi" w:hAnsiTheme="majorBidi" w:cstheme="majorBidi"/>
          <w:sz w:val="24"/>
          <w:szCs w:val="24"/>
        </w:rPr>
        <w:t xml:space="preserve"> n’intégrait que partiellement leurs besoins réels et que le sens qu’ils donnaient </w:t>
      </w:r>
      <w:r>
        <w:rPr>
          <w:rFonts w:asciiTheme="majorBidi" w:hAnsiTheme="majorBidi" w:cstheme="majorBidi"/>
          <w:sz w:val="24"/>
          <w:szCs w:val="24"/>
        </w:rPr>
        <w:t xml:space="preserve">                                                                      </w:t>
      </w:r>
      <w:r w:rsidRPr="009B3095">
        <w:rPr>
          <w:rFonts w:asciiTheme="majorBidi" w:hAnsiTheme="majorBidi" w:cstheme="majorBidi"/>
          <w:sz w:val="24"/>
          <w:szCs w:val="24"/>
        </w:rPr>
        <w:t>à ce qu’ils vivaient différait parfois profondément du mien.</w:t>
      </w:r>
    </w:p>
    <w:p w:rsidR="00606D23" w:rsidRPr="009B3095" w:rsidRDefault="00606D23" w:rsidP="00606D23">
      <w:pPr>
        <w:tabs>
          <w:tab w:val="left" w:pos="3615"/>
        </w:tabs>
        <w:spacing w:line="360" w:lineRule="auto"/>
        <w:ind w:left="360"/>
        <w:jc w:val="center"/>
        <w:rPr>
          <w:rFonts w:asciiTheme="majorBidi" w:hAnsiTheme="majorBidi" w:cstheme="majorBidi"/>
          <w:sz w:val="24"/>
          <w:szCs w:val="24"/>
        </w:rPr>
      </w:pPr>
      <w:r w:rsidRPr="009B3095">
        <w:rPr>
          <w:rFonts w:asciiTheme="majorBidi" w:hAnsiTheme="majorBidi" w:cstheme="majorBidi"/>
          <w:sz w:val="24"/>
          <w:szCs w:val="24"/>
        </w:rPr>
        <w:t xml:space="preserve">Je  remercie également les enseignants, les infirmières et les cadres </w:t>
      </w:r>
      <w:r>
        <w:rPr>
          <w:rFonts w:asciiTheme="majorBidi" w:hAnsiTheme="majorBidi" w:cstheme="majorBidi"/>
          <w:sz w:val="24"/>
          <w:szCs w:val="24"/>
        </w:rPr>
        <w:t xml:space="preserve">                                       </w:t>
      </w:r>
      <w:r w:rsidRPr="009B3095">
        <w:rPr>
          <w:rFonts w:asciiTheme="majorBidi" w:hAnsiTheme="majorBidi" w:cstheme="majorBidi"/>
          <w:sz w:val="24"/>
          <w:szCs w:val="24"/>
        </w:rPr>
        <w:t xml:space="preserve">qui m’ont épaulé dans ma construction professionnelle, partageant leurs expériences, </w:t>
      </w:r>
      <w:r>
        <w:rPr>
          <w:rFonts w:asciiTheme="majorBidi" w:hAnsiTheme="majorBidi" w:cstheme="majorBidi"/>
          <w:sz w:val="24"/>
          <w:szCs w:val="24"/>
        </w:rPr>
        <w:t xml:space="preserve">         </w:t>
      </w:r>
      <w:r w:rsidRPr="009B3095">
        <w:rPr>
          <w:rFonts w:asciiTheme="majorBidi" w:hAnsiTheme="majorBidi" w:cstheme="majorBidi"/>
          <w:sz w:val="24"/>
          <w:szCs w:val="24"/>
        </w:rPr>
        <w:t xml:space="preserve">leurs constats, leurs craintes et leurs espoirs. Ils sont au fondement des compétences </w:t>
      </w:r>
      <w:r>
        <w:rPr>
          <w:rFonts w:asciiTheme="majorBidi" w:hAnsiTheme="majorBidi" w:cstheme="majorBidi"/>
          <w:sz w:val="24"/>
          <w:szCs w:val="24"/>
        </w:rPr>
        <w:t xml:space="preserve">           </w:t>
      </w:r>
      <w:r w:rsidRPr="009B3095">
        <w:rPr>
          <w:rFonts w:asciiTheme="majorBidi" w:hAnsiTheme="majorBidi" w:cstheme="majorBidi"/>
          <w:sz w:val="24"/>
          <w:szCs w:val="24"/>
        </w:rPr>
        <w:t>que j’ai progressivement développées.</w:t>
      </w:r>
    </w:p>
    <w:p w:rsidR="00606D23" w:rsidRPr="009B3095" w:rsidRDefault="00606D23" w:rsidP="00606D23">
      <w:pPr>
        <w:tabs>
          <w:tab w:val="left" w:pos="3615"/>
        </w:tabs>
        <w:spacing w:line="360" w:lineRule="auto"/>
        <w:ind w:left="360"/>
        <w:jc w:val="center"/>
        <w:rPr>
          <w:rFonts w:asciiTheme="majorBidi" w:hAnsiTheme="majorBidi" w:cstheme="majorBidi"/>
          <w:sz w:val="24"/>
          <w:szCs w:val="24"/>
        </w:rPr>
      </w:pPr>
      <w:r w:rsidRPr="009B3095">
        <w:rPr>
          <w:rFonts w:asciiTheme="majorBidi" w:hAnsiTheme="majorBidi" w:cstheme="majorBidi"/>
          <w:sz w:val="24"/>
          <w:szCs w:val="24"/>
        </w:rPr>
        <w:t>Je remercie particulièrement mon encadreur : D</w:t>
      </w:r>
      <w:r w:rsidRPr="009B3095">
        <w:rPr>
          <w:rFonts w:asciiTheme="majorBidi" w:hAnsiTheme="majorBidi" w:cstheme="majorBidi"/>
          <w:sz w:val="24"/>
          <w:szCs w:val="24"/>
          <w:vertAlign w:val="superscript"/>
        </w:rPr>
        <w:t>r</w:t>
      </w:r>
      <w:r w:rsidRPr="009B3095">
        <w:rPr>
          <w:rFonts w:asciiTheme="majorBidi" w:hAnsiTheme="majorBidi" w:cstheme="majorBidi"/>
          <w:sz w:val="24"/>
          <w:szCs w:val="24"/>
        </w:rPr>
        <w:t xml:space="preserve"> Benyamina qui a soutenu </w:t>
      </w:r>
      <w:r>
        <w:rPr>
          <w:rFonts w:asciiTheme="majorBidi" w:hAnsiTheme="majorBidi" w:cstheme="majorBidi"/>
          <w:sz w:val="24"/>
          <w:szCs w:val="24"/>
        </w:rPr>
        <w:t xml:space="preserve">                             </w:t>
      </w:r>
      <w:r w:rsidRPr="009B3095">
        <w:rPr>
          <w:rFonts w:asciiTheme="majorBidi" w:hAnsiTheme="majorBidi" w:cstheme="majorBidi"/>
          <w:sz w:val="24"/>
          <w:szCs w:val="24"/>
        </w:rPr>
        <w:t>ce projet avant même que la première ligne en soit écrite, l’encourageant au fil des mois par ses réflexions, ses suggestions et ses conseils.                                                                                                         Mes chaleureux remerciements à ma famille confidente de ce projet depuis le début.</w:t>
      </w:r>
    </w:p>
    <w:p w:rsidR="00606D23" w:rsidRPr="009B3095" w:rsidRDefault="00606D23" w:rsidP="00606D23">
      <w:pPr>
        <w:tabs>
          <w:tab w:val="left" w:pos="3615"/>
        </w:tabs>
        <w:spacing w:line="360" w:lineRule="auto"/>
        <w:ind w:left="360"/>
        <w:jc w:val="center"/>
        <w:rPr>
          <w:rFonts w:asciiTheme="majorBidi" w:hAnsiTheme="majorBidi" w:cstheme="majorBidi"/>
          <w:sz w:val="24"/>
          <w:szCs w:val="24"/>
        </w:rPr>
      </w:pPr>
      <w:r w:rsidRPr="009B3095">
        <w:rPr>
          <w:rFonts w:asciiTheme="majorBidi" w:hAnsiTheme="majorBidi" w:cstheme="majorBidi"/>
          <w:sz w:val="24"/>
          <w:szCs w:val="24"/>
        </w:rPr>
        <w:t xml:space="preserve">Je remercie finalement tous mes collègues de l’université.  </w:t>
      </w:r>
    </w:p>
    <w:p w:rsidR="00606D23" w:rsidRPr="009B3095" w:rsidRDefault="00606D23" w:rsidP="00606D23">
      <w:pPr>
        <w:rPr>
          <w:rFonts w:asciiTheme="majorBidi" w:hAnsiTheme="majorBidi" w:cstheme="majorBidi"/>
          <w:b/>
          <w:bCs/>
          <w:sz w:val="24"/>
          <w:szCs w:val="24"/>
        </w:rPr>
      </w:pPr>
    </w:p>
    <w:p w:rsidR="00606D23" w:rsidRPr="009B3095" w:rsidRDefault="00606D23" w:rsidP="00606D23">
      <w:pPr>
        <w:spacing w:line="360" w:lineRule="auto"/>
        <w:jc w:val="both"/>
        <w:rPr>
          <w:rFonts w:asciiTheme="majorBidi" w:hAnsiTheme="majorBidi" w:cstheme="majorBidi"/>
          <w:b/>
          <w:bCs/>
          <w:sz w:val="24"/>
          <w:szCs w:val="24"/>
        </w:rPr>
      </w:pPr>
    </w:p>
    <w:p w:rsidR="00606D23" w:rsidRPr="009B3095" w:rsidRDefault="00606D23" w:rsidP="00606D23">
      <w:pPr>
        <w:spacing w:line="360" w:lineRule="auto"/>
        <w:jc w:val="both"/>
        <w:rPr>
          <w:rFonts w:asciiTheme="majorBidi" w:hAnsiTheme="majorBidi" w:cstheme="majorBidi"/>
          <w:b/>
          <w:bCs/>
          <w:sz w:val="24"/>
          <w:szCs w:val="24"/>
        </w:rPr>
      </w:pPr>
    </w:p>
    <w:p w:rsidR="00606D23" w:rsidRDefault="00606D23" w:rsidP="00606D23">
      <w:pPr>
        <w:pStyle w:val="Sansinterligne"/>
        <w:jc w:val="center"/>
        <w:rPr>
          <w:rFonts w:asciiTheme="majorBidi" w:hAnsiTheme="majorBidi" w:cstheme="majorBidi"/>
          <w:b/>
          <w:bCs/>
          <w:sz w:val="40"/>
          <w:szCs w:val="40"/>
        </w:rPr>
      </w:pPr>
    </w:p>
    <w:p w:rsidR="00606D23" w:rsidRDefault="00606D23" w:rsidP="00606D23">
      <w:pPr>
        <w:pStyle w:val="Sansinterligne"/>
        <w:jc w:val="center"/>
        <w:rPr>
          <w:rFonts w:asciiTheme="majorBidi" w:hAnsiTheme="majorBidi" w:cstheme="majorBidi"/>
          <w:b/>
          <w:bCs/>
          <w:sz w:val="40"/>
          <w:szCs w:val="40"/>
        </w:rPr>
      </w:pPr>
    </w:p>
    <w:p w:rsidR="00606D23" w:rsidRDefault="00606D23" w:rsidP="00606D23">
      <w:pPr>
        <w:pStyle w:val="Sansinterligne"/>
        <w:jc w:val="center"/>
        <w:rPr>
          <w:rFonts w:asciiTheme="majorBidi" w:hAnsiTheme="majorBidi" w:cstheme="majorBidi"/>
          <w:b/>
          <w:bCs/>
          <w:sz w:val="40"/>
          <w:szCs w:val="40"/>
        </w:rPr>
      </w:pPr>
    </w:p>
    <w:p w:rsidR="00606D23" w:rsidRPr="00951063" w:rsidRDefault="00606D23" w:rsidP="00606D23">
      <w:pPr>
        <w:pStyle w:val="Sansinterligne"/>
        <w:jc w:val="center"/>
        <w:rPr>
          <w:rFonts w:asciiTheme="majorBidi" w:hAnsiTheme="majorBidi" w:cstheme="majorBidi"/>
          <w:b/>
          <w:bCs/>
          <w:sz w:val="40"/>
          <w:szCs w:val="40"/>
        </w:rPr>
      </w:pPr>
      <w:r w:rsidRPr="00951063">
        <w:rPr>
          <w:rFonts w:asciiTheme="majorBidi" w:hAnsiTheme="majorBidi" w:cstheme="majorBidi"/>
          <w:b/>
          <w:bCs/>
          <w:sz w:val="40"/>
          <w:szCs w:val="40"/>
        </w:rPr>
        <w:t>Sommaire</w:t>
      </w:r>
    </w:p>
    <w:p w:rsidR="00606D23" w:rsidRDefault="00606D23" w:rsidP="00606D23">
      <w:pPr>
        <w:pStyle w:val="Sansinterligne"/>
        <w:spacing w:before="240" w:after="240"/>
        <w:jc w:val="both"/>
        <w:rPr>
          <w:rFonts w:asciiTheme="majorBidi" w:hAnsiTheme="majorBidi" w:cstheme="majorBidi"/>
          <w:sz w:val="24"/>
          <w:szCs w:val="24"/>
        </w:rPr>
      </w:pPr>
      <w:r w:rsidRPr="00951063">
        <w:rPr>
          <w:rFonts w:asciiTheme="majorBidi" w:hAnsiTheme="majorBidi" w:cstheme="majorBidi"/>
          <w:b/>
          <w:bCs/>
          <w:sz w:val="24"/>
          <w:szCs w:val="24"/>
        </w:rPr>
        <w:t>Résumé</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………………….……………….………….…...…………..01</w:t>
      </w:r>
    </w:p>
    <w:p w:rsidR="00606D23" w:rsidRPr="009B3095" w:rsidRDefault="00606D23" w:rsidP="00606D23">
      <w:pPr>
        <w:pStyle w:val="Sansinterligne"/>
        <w:spacing w:before="240" w:after="240"/>
        <w:jc w:val="both"/>
        <w:rPr>
          <w:rFonts w:asciiTheme="majorBidi" w:hAnsiTheme="majorBidi" w:cstheme="majorBidi"/>
          <w:sz w:val="24"/>
          <w:szCs w:val="24"/>
        </w:rPr>
      </w:pPr>
      <w:r w:rsidRPr="00951063">
        <w:rPr>
          <w:rFonts w:asciiTheme="majorBidi" w:hAnsiTheme="majorBidi" w:cstheme="majorBidi"/>
          <w:b/>
          <w:bCs/>
          <w:sz w:val="24"/>
          <w:szCs w:val="24"/>
        </w:rPr>
        <w:t>Introduction</w:t>
      </w:r>
      <w:r>
        <w:rPr>
          <w:rFonts w:asciiTheme="majorBidi" w:hAnsiTheme="majorBidi" w:cstheme="majorBidi"/>
          <w:sz w:val="24"/>
          <w:szCs w:val="24"/>
        </w:rPr>
        <w:t xml:space="preserve"> </w:t>
      </w:r>
      <w:r w:rsidRPr="00951063">
        <w:rPr>
          <w:rFonts w:asciiTheme="majorBidi" w:hAnsiTheme="majorBidi" w:cstheme="majorBidi"/>
          <w:b/>
          <w:bCs/>
          <w:sz w:val="24"/>
          <w:szCs w:val="24"/>
        </w:rPr>
        <w:t>générale</w:t>
      </w:r>
      <w:r w:rsidRPr="009B3095">
        <w:rPr>
          <w:rFonts w:asciiTheme="majorBidi" w:hAnsiTheme="majorBidi" w:cstheme="majorBidi"/>
          <w:sz w:val="24"/>
          <w:szCs w:val="24"/>
        </w:rPr>
        <w:t xml:space="preserve"> …</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…………………...………….......02</w:t>
      </w:r>
    </w:p>
    <w:p w:rsidR="00606D23" w:rsidRDefault="00606D23" w:rsidP="00606D23">
      <w:pPr>
        <w:pStyle w:val="Sansinterligne"/>
        <w:spacing w:before="240" w:after="240"/>
        <w:jc w:val="both"/>
        <w:rPr>
          <w:rFonts w:asciiTheme="majorBidi" w:hAnsiTheme="majorBidi" w:cstheme="majorBidi"/>
          <w:b/>
          <w:bCs/>
          <w:sz w:val="24"/>
          <w:szCs w:val="24"/>
        </w:rPr>
      </w:pPr>
      <w:r w:rsidRPr="009B3095">
        <w:rPr>
          <w:rFonts w:asciiTheme="majorBidi" w:hAnsiTheme="majorBidi" w:cstheme="majorBidi"/>
          <w:b/>
          <w:bCs/>
          <w:sz w:val="24"/>
          <w:szCs w:val="24"/>
        </w:rPr>
        <w:t>Chapit</w:t>
      </w:r>
      <w:r>
        <w:rPr>
          <w:rFonts w:asciiTheme="majorBidi" w:hAnsiTheme="majorBidi" w:cstheme="majorBidi"/>
          <w:b/>
          <w:bCs/>
          <w:sz w:val="24"/>
          <w:szCs w:val="24"/>
        </w:rPr>
        <w:t>re I : généralité sur l’asthme chez</w:t>
      </w:r>
      <w:r w:rsidRPr="009B3095">
        <w:rPr>
          <w:rFonts w:asciiTheme="majorBidi" w:hAnsiTheme="majorBidi" w:cstheme="majorBidi"/>
          <w:b/>
          <w:bCs/>
          <w:sz w:val="24"/>
          <w:szCs w:val="24"/>
        </w:rPr>
        <w:t xml:space="preserve"> l’enfant </w:t>
      </w:r>
    </w:p>
    <w:p w:rsidR="00606D23" w:rsidRPr="009B3095" w:rsidRDefault="00606D23" w:rsidP="00606D23">
      <w:pPr>
        <w:pStyle w:val="Sansinterligne"/>
        <w:numPr>
          <w:ilvl w:val="0"/>
          <w:numId w:val="45"/>
        </w:numPr>
        <w:spacing w:before="240" w:after="240"/>
        <w:jc w:val="both"/>
        <w:rPr>
          <w:rFonts w:asciiTheme="majorBidi" w:hAnsiTheme="majorBidi" w:cstheme="majorBidi"/>
          <w:b/>
          <w:bCs/>
          <w:sz w:val="24"/>
          <w:szCs w:val="24"/>
        </w:rPr>
      </w:pPr>
      <w:r w:rsidRPr="009B3095">
        <w:rPr>
          <w:rFonts w:asciiTheme="majorBidi" w:hAnsiTheme="majorBidi" w:cstheme="majorBidi"/>
          <w:sz w:val="24"/>
          <w:szCs w:val="24"/>
        </w:rPr>
        <w:t xml:space="preserve">Introduction </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....0</w:t>
      </w:r>
      <w:r w:rsidRPr="009B3095">
        <w:rPr>
          <w:rFonts w:asciiTheme="majorBidi" w:hAnsiTheme="majorBidi" w:cstheme="majorBidi"/>
          <w:sz w:val="24"/>
          <w:szCs w:val="24"/>
        </w:rPr>
        <w:t>3</w:t>
      </w:r>
    </w:p>
    <w:p w:rsidR="00606D23" w:rsidRDefault="00606D23" w:rsidP="00606D23">
      <w:pPr>
        <w:pStyle w:val="Sansinterligne"/>
        <w:numPr>
          <w:ilvl w:val="0"/>
          <w:numId w:val="45"/>
        </w:numPr>
        <w:spacing w:before="240" w:after="240"/>
        <w:jc w:val="both"/>
        <w:rPr>
          <w:rFonts w:asciiTheme="majorBidi" w:hAnsiTheme="majorBidi" w:cstheme="majorBidi"/>
          <w:sz w:val="24"/>
          <w:szCs w:val="24"/>
        </w:rPr>
      </w:pPr>
      <w:r>
        <w:rPr>
          <w:rFonts w:asciiTheme="majorBidi" w:hAnsiTheme="majorBidi" w:cstheme="majorBidi"/>
          <w:sz w:val="24"/>
          <w:szCs w:val="24"/>
        </w:rPr>
        <w:t>Définition de l’asthme… …….……………………………………………………….03</w:t>
      </w:r>
    </w:p>
    <w:p w:rsidR="00606D23" w:rsidRDefault="00606D23" w:rsidP="00606D23">
      <w:pPr>
        <w:pStyle w:val="Sansinterligne"/>
        <w:numPr>
          <w:ilvl w:val="0"/>
          <w:numId w:val="45"/>
        </w:numPr>
        <w:spacing w:before="240" w:after="240"/>
        <w:jc w:val="both"/>
        <w:rPr>
          <w:rFonts w:asciiTheme="majorBidi" w:hAnsiTheme="majorBidi" w:cstheme="majorBidi"/>
          <w:sz w:val="24"/>
          <w:szCs w:val="24"/>
        </w:rPr>
      </w:pPr>
      <w:r w:rsidRPr="009B3095">
        <w:rPr>
          <w:rFonts w:asciiTheme="majorBidi" w:hAnsiTheme="majorBidi" w:cstheme="majorBidi"/>
          <w:sz w:val="24"/>
          <w:szCs w:val="24"/>
        </w:rPr>
        <w:t xml:space="preserve"> causes de l’asthme </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.0</w:t>
      </w:r>
      <w:r w:rsidRPr="009B3095">
        <w:rPr>
          <w:rFonts w:asciiTheme="majorBidi" w:hAnsiTheme="majorBidi" w:cstheme="majorBidi"/>
          <w:sz w:val="24"/>
          <w:szCs w:val="24"/>
        </w:rPr>
        <w:t>4</w:t>
      </w:r>
    </w:p>
    <w:p w:rsidR="00606D23" w:rsidRDefault="00606D23" w:rsidP="00606D23">
      <w:pPr>
        <w:pStyle w:val="Sansinterligne"/>
        <w:numPr>
          <w:ilvl w:val="0"/>
          <w:numId w:val="45"/>
        </w:numPr>
        <w:spacing w:before="240" w:after="240"/>
        <w:jc w:val="both"/>
        <w:rPr>
          <w:rFonts w:asciiTheme="majorBidi" w:hAnsiTheme="majorBidi" w:cstheme="majorBidi"/>
          <w:sz w:val="24"/>
          <w:szCs w:val="24"/>
        </w:rPr>
      </w:pPr>
      <w:r w:rsidRPr="00D50AEF">
        <w:rPr>
          <w:rFonts w:asciiTheme="majorBidi" w:hAnsiTheme="majorBidi" w:cstheme="majorBidi"/>
          <w:sz w:val="24"/>
          <w:szCs w:val="24"/>
        </w:rPr>
        <w:t>Physiopathologie de l’asthme ………………………….…………………………..</w:t>
      </w:r>
      <w:r>
        <w:rPr>
          <w:rFonts w:asciiTheme="majorBidi" w:hAnsiTheme="majorBidi" w:cstheme="majorBidi"/>
          <w:sz w:val="24"/>
          <w:szCs w:val="24"/>
        </w:rPr>
        <w:t>...04</w:t>
      </w:r>
    </w:p>
    <w:p w:rsidR="00606D23" w:rsidRDefault="00606D23" w:rsidP="00606D23">
      <w:pPr>
        <w:pStyle w:val="Sansinterligne"/>
        <w:numPr>
          <w:ilvl w:val="0"/>
          <w:numId w:val="45"/>
        </w:numPr>
        <w:spacing w:before="240" w:after="240"/>
        <w:jc w:val="both"/>
        <w:rPr>
          <w:rFonts w:asciiTheme="majorBidi" w:hAnsiTheme="majorBidi" w:cstheme="majorBidi"/>
          <w:sz w:val="24"/>
          <w:szCs w:val="24"/>
        </w:rPr>
      </w:pPr>
      <w:r w:rsidRPr="00AB7AAC">
        <w:rPr>
          <w:rFonts w:asciiTheme="majorBidi" w:hAnsiTheme="majorBidi" w:cstheme="majorBidi"/>
          <w:sz w:val="24"/>
          <w:szCs w:val="24"/>
        </w:rPr>
        <w:t>Symptômes de l’asthme chez l’enfant…………………</w:t>
      </w:r>
      <w:r>
        <w:rPr>
          <w:rFonts w:asciiTheme="majorBidi" w:hAnsiTheme="majorBidi" w:cstheme="majorBidi"/>
          <w:sz w:val="24"/>
          <w:szCs w:val="24"/>
        </w:rPr>
        <w:t>…</w:t>
      </w:r>
      <w:r w:rsidRPr="00AB7AAC">
        <w:rPr>
          <w:rFonts w:asciiTheme="majorBidi" w:hAnsiTheme="majorBidi" w:cstheme="majorBidi"/>
          <w:sz w:val="24"/>
          <w:szCs w:val="24"/>
        </w:rPr>
        <w:t>……………………</w:t>
      </w:r>
      <w:r>
        <w:rPr>
          <w:rFonts w:asciiTheme="majorBidi" w:hAnsiTheme="majorBidi" w:cstheme="majorBidi"/>
          <w:sz w:val="24"/>
          <w:szCs w:val="24"/>
        </w:rPr>
        <w:t>….….05</w:t>
      </w:r>
    </w:p>
    <w:p w:rsidR="00606D23" w:rsidRDefault="00606D23" w:rsidP="00606D23">
      <w:pPr>
        <w:pStyle w:val="Sansinterligne"/>
        <w:numPr>
          <w:ilvl w:val="0"/>
          <w:numId w:val="45"/>
        </w:numPr>
        <w:spacing w:before="240" w:after="240"/>
        <w:jc w:val="both"/>
        <w:rPr>
          <w:rFonts w:asciiTheme="majorBidi" w:hAnsiTheme="majorBidi" w:cstheme="majorBidi"/>
          <w:sz w:val="24"/>
          <w:szCs w:val="24"/>
        </w:rPr>
      </w:pPr>
      <w:r>
        <w:rPr>
          <w:rFonts w:asciiTheme="majorBidi" w:hAnsiTheme="majorBidi" w:cstheme="majorBidi"/>
          <w:sz w:val="24"/>
          <w:szCs w:val="24"/>
        </w:rPr>
        <w:t xml:space="preserve">Facteurs </w:t>
      </w:r>
      <w:r w:rsidRPr="00AB7AAC">
        <w:rPr>
          <w:rFonts w:asciiTheme="majorBidi" w:hAnsiTheme="majorBidi" w:cstheme="majorBidi"/>
          <w:sz w:val="24"/>
          <w:szCs w:val="24"/>
        </w:rPr>
        <w:t>déclenchant et attitude à prendre</w:t>
      </w:r>
      <w:r w:rsidRPr="007E79D8">
        <w:rPr>
          <w:rFonts w:asciiTheme="majorBidi" w:hAnsiTheme="majorBidi" w:cstheme="majorBidi"/>
          <w:b/>
          <w:bCs/>
          <w:sz w:val="28"/>
          <w:szCs w:val="28"/>
        </w:rPr>
        <w:t> </w:t>
      </w:r>
      <w:r w:rsidRPr="00AB7AAC">
        <w:rPr>
          <w:rFonts w:asciiTheme="majorBidi" w:hAnsiTheme="majorBidi" w:cstheme="majorBidi"/>
          <w:sz w:val="24"/>
          <w:szCs w:val="24"/>
        </w:rPr>
        <w:t xml:space="preserve"> </w:t>
      </w:r>
      <w:r>
        <w:rPr>
          <w:rFonts w:asciiTheme="majorBidi" w:hAnsiTheme="majorBidi" w:cstheme="majorBidi"/>
          <w:sz w:val="24"/>
          <w:szCs w:val="24"/>
        </w:rPr>
        <w:t>...</w:t>
      </w:r>
      <w:r w:rsidRPr="00AB7AAC">
        <w:rPr>
          <w:rFonts w:asciiTheme="majorBidi" w:hAnsiTheme="majorBidi" w:cstheme="majorBidi"/>
          <w:sz w:val="24"/>
          <w:szCs w:val="24"/>
        </w:rPr>
        <w:t>……….……………………………….</w:t>
      </w:r>
      <w:r>
        <w:rPr>
          <w:rFonts w:asciiTheme="majorBidi" w:hAnsiTheme="majorBidi" w:cstheme="majorBidi"/>
          <w:sz w:val="24"/>
          <w:szCs w:val="24"/>
        </w:rPr>
        <w:t>.06</w:t>
      </w:r>
    </w:p>
    <w:p w:rsidR="00606D23" w:rsidRDefault="00606D23" w:rsidP="00606D23">
      <w:pPr>
        <w:pStyle w:val="Sansinterligne"/>
        <w:numPr>
          <w:ilvl w:val="0"/>
          <w:numId w:val="45"/>
        </w:numPr>
        <w:spacing w:before="240" w:after="240"/>
        <w:jc w:val="both"/>
        <w:rPr>
          <w:rFonts w:asciiTheme="majorBidi" w:hAnsiTheme="majorBidi" w:cstheme="majorBidi"/>
          <w:sz w:val="24"/>
          <w:szCs w:val="24"/>
        </w:rPr>
      </w:pPr>
      <w:r>
        <w:rPr>
          <w:rFonts w:asciiTheme="majorBidi" w:hAnsiTheme="majorBidi" w:cstheme="majorBidi"/>
          <w:sz w:val="24"/>
          <w:szCs w:val="24"/>
        </w:rPr>
        <w:t>La prise en charge……….……………………………………………………………09</w:t>
      </w:r>
    </w:p>
    <w:p w:rsidR="00606D23" w:rsidRPr="00AB7AAC" w:rsidRDefault="00606D23" w:rsidP="00606D23">
      <w:pPr>
        <w:pStyle w:val="Sansinterligne"/>
        <w:numPr>
          <w:ilvl w:val="0"/>
          <w:numId w:val="45"/>
        </w:numPr>
        <w:spacing w:before="240" w:after="240"/>
        <w:jc w:val="both"/>
        <w:rPr>
          <w:rFonts w:asciiTheme="majorBidi" w:hAnsiTheme="majorBidi" w:cstheme="majorBidi"/>
          <w:sz w:val="24"/>
          <w:szCs w:val="24"/>
        </w:rPr>
      </w:pPr>
      <w:r>
        <w:rPr>
          <w:rFonts w:asciiTheme="majorBidi" w:hAnsiTheme="majorBidi" w:cstheme="majorBidi"/>
          <w:sz w:val="24"/>
          <w:szCs w:val="24"/>
        </w:rPr>
        <w:t>Traitements médicamenteux……………..…...</w:t>
      </w:r>
      <w:r w:rsidRPr="00AB7AAC">
        <w:rPr>
          <w:rFonts w:asciiTheme="majorBidi" w:hAnsiTheme="majorBidi" w:cstheme="majorBidi"/>
          <w:sz w:val="24"/>
          <w:szCs w:val="24"/>
        </w:rPr>
        <w:t>……………………………………....</w:t>
      </w:r>
      <w:r>
        <w:rPr>
          <w:rFonts w:asciiTheme="majorBidi" w:hAnsiTheme="majorBidi" w:cstheme="majorBidi"/>
          <w:sz w:val="24"/>
          <w:szCs w:val="24"/>
        </w:rPr>
        <w:t>11</w:t>
      </w:r>
      <w:r w:rsidRPr="00AB7AAC">
        <w:rPr>
          <w:rFonts w:asciiTheme="majorBidi" w:hAnsiTheme="majorBidi" w:cstheme="majorBidi"/>
          <w:sz w:val="24"/>
          <w:szCs w:val="24"/>
        </w:rPr>
        <w:t xml:space="preserve"> </w:t>
      </w:r>
    </w:p>
    <w:p w:rsidR="00606D23" w:rsidRPr="009B3095" w:rsidRDefault="00606D23" w:rsidP="00606D23">
      <w:pPr>
        <w:pStyle w:val="Sansinterligne"/>
        <w:spacing w:before="240" w:after="240"/>
        <w:jc w:val="both"/>
        <w:rPr>
          <w:rFonts w:asciiTheme="majorBidi" w:hAnsiTheme="majorBidi" w:cstheme="majorBidi"/>
          <w:sz w:val="24"/>
          <w:szCs w:val="24"/>
        </w:rPr>
      </w:pPr>
      <w:r w:rsidRPr="009B3095">
        <w:rPr>
          <w:rFonts w:asciiTheme="majorBidi" w:hAnsiTheme="majorBidi" w:cstheme="majorBidi"/>
          <w:b/>
          <w:bCs/>
          <w:sz w:val="24"/>
          <w:szCs w:val="24"/>
        </w:rPr>
        <w:t xml:space="preserve">Chapitre II : cas clinique sur un enfant asthmatique </w:t>
      </w:r>
    </w:p>
    <w:p w:rsidR="00606D23" w:rsidRPr="009B3095" w:rsidRDefault="00606D23" w:rsidP="00606D23">
      <w:pPr>
        <w:pStyle w:val="Sansinterligne"/>
        <w:numPr>
          <w:ilvl w:val="0"/>
          <w:numId w:val="25"/>
        </w:numPr>
        <w:spacing w:before="240" w:after="240"/>
        <w:jc w:val="both"/>
        <w:rPr>
          <w:rFonts w:asciiTheme="majorBidi" w:hAnsiTheme="majorBidi" w:cstheme="majorBidi"/>
          <w:sz w:val="24"/>
          <w:szCs w:val="24"/>
        </w:rPr>
      </w:pPr>
      <w:r>
        <w:rPr>
          <w:rFonts w:asciiTheme="majorBidi" w:hAnsiTheme="majorBidi" w:cstheme="majorBidi"/>
          <w:sz w:val="24"/>
          <w:szCs w:val="24"/>
        </w:rPr>
        <w:t>Cas clinique ……………...</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13</w:t>
      </w:r>
    </w:p>
    <w:p w:rsidR="00606D23" w:rsidRDefault="00606D23" w:rsidP="00606D23">
      <w:pPr>
        <w:pStyle w:val="Sansinterligne"/>
        <w:numPr>
          <w:ilvl w:val="0"/>
          <w:numId w:val="25"/>
        </w:numPr>
        <w:spacing w:before="240" w:after="240"/>
        <w:jc w:val="both"/>
        <w:rPr>
          <w:rFonts w:asciiTheme="majorBidi" w:hAnsiTheme="majorBidi" w:cstheme="majorBidi"/>
          <w:sz w:val="24"/>
          <w:szCs w:val="24"/>
        </w:rPr>
      </w:pPr>
      <w:r>
        <w:rPr>
          <w:rFonts w:asciiTheme="majorBidi" w:hAnsiTheme="majorBidi" w:cstheme="majorBidi"/>
          <w:sz w:val="24"/>
          <w:szCs w:val="24"/>
        </w:rPr>
        <w:t>anamnèse……………...</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13</w:t>
      </w:r>
    </w:p>
    <w:p w:rsidR="00606D23" w:rsidRDefault="00606D23" w:rsidP="00606D23">
      <w:pPr>
        <w:pStyle w:val="Sansinterligne"/>
        <w:numPr>
          <w:ilvl w:val="0"/>
          <w:numId w:val="25"/>
        </w:numPr>
        <w:spacing w:before="240" w:after="240"/>
        <w:jc w:val="both"/>
        <w:rPr>
          <w:rFonts w:asciiTheme="majorBidi" w:hAnsiTheme="majorBidi" w:cstheme="majorBidi"/>
          <w:sz w:val="24"/>
          <w:szCs w:val="24"/>
        </w:rPr>
      </w:pPr>
      <w:r>
        <w:rPr>
          <w:rFonts w:asciiTheme="majorBidi" w:hAnsiTheme="majorBidi" w:cstheme="majorBidi"/>
          <w:sz w:val="24"/>
          <w:szCs w:val="24"/>
        </w:rPr>
        <w:t>la prise en charge infirmier……………...………….………</w:t>
      </w:r>
      <w:r w:rsidRPr="009B3095">
        <w:rPr>
          <w:rFonts w:asciiTheme="majorBidi" w:hAnsiTheme="majorBidi" w:cstheme="majorBidi"/>
          <w:sz w:val="24"/>
          <w:szCs w:val="24"/>
        </w:rPr>
        <w:t>………………………...</w:t>
      </w:r>
      <w:r>
        <w:rPr>
          <w:rFonts w:asciiTheme="majorBidi" w:hAnsiTheme="majorBidi" w:cstheme="majorBidi"/>
          <w:sz w:val="24"/>
          <w:szCs w:val="24"/>
        </w:rPr>
        <w:t>13</w:t>
      </w:r>
    </w:p>
    <w:p w:rsidR="00606D23" w:rsidRPr="009B3095" w:rsidRDefault="00606D23" w:rsidP="00606D23">
      <w:pPr>
        <w:pStyle w:val="Sansinterligne"/>
        <w:numPr>
          <w:ilvl w:val="0"/>
          <w:numId w:val="25"/>
        </w:numPr>
        <w:spacing w:before="240" w:after="240"/>
        <w:jc w:val="both"/>
        <w:rPr>
          <w:rFonts w:asciiTheme="majorBidi" w:hAnsiTheme="majorBidi" w:cstheme="majorBidi"/>
          <w:sz w:val="24"/>
          <w:szCs w:val="24"/>
        </w:rPr>
      </w:pPr>
      <w:r w:rsidRPr="009B3095">
        <w:rPr>
          <w:rFonts w:asciiTheme="majorBidi" w:hAnsiTheme="majorBidi" w:cstheme="majorBidi"/>
          <w:sz w:val="24"/>
          <w:szCs w:val="24"/>
        </w:rPr>
        <w:t>Conclusion …………………</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17</w:t>
      </w:r>
    </w:p>
    <w:p w:rsidR="00606D23" w:rsidRPr="009B3095" w:rsidRDefault="00606D23" w:rsidP="00606D23">
      <w:pPr>
        <w:pStyle w:val="Sansinterligne"/>
        <w:spacing w:before="240" w:after="240"/>
        <w:jc w:val="both"/>
        <w:rPr>
          <w:rFonts w:asciiTheme="majorBidi" w:hAnsiTheme="majorBidi" w:cstheme="majorBidi"/>
          <w:sz w:val="24"/>
          <w:szCs w:val="24"/>
        </w:rPr>
      </w:pPr>
      <w:r w:rsidRPr="009B3095">
        <w:rPr>
          <w:rFonts w:asciiTheme="majorBidi" w:hAnsiTheme="majorBidi" w:cstheme="majorBidi"/>
          <w:b/>
          <w:bCs/>
          <w:sz w:val="24"/>
          <w:szCs w:val="24"/>
        </w:rPr>
        <w:t xml:space="preserve">Chapitre III : synthèse globale des stages </w:t>
      </w:r>
    </w:p>
    <w:p w:rsidR="00606D23" w:rsidRPr="009B3095" w:rsidRDefault="00606D23" w:rsidP="00606D23">
      <w:pPr>
        <w:pStyle w:val="Sansinterligne"/>
        <w:numPr>
          <w:ilvl w:val="0"/>
          <w:numId w:val="46"/>
        </w:numPr>
        <w:spacing w:before="240" w:after="240"/>
        <w:jc w:val="both"/>
        <w:rPr>
          <w:rFonts w:asciiTheme="majorBidi" w:hAnsiTheme="majorBidi" w:cstheme="majorBidi"/>
          <w:b/>
          <w:bCs/>
          <w:sz w:val="24"/>
          <w:szCs w:val="24"/>
        </w:rPr>
      </w:pPr>
      <w:r>
        <w:rPr>
          <w:rFonts w:asciiTheme="majorBidi" w:hAnsiTheme="majorBidi" w:cstheme="majorBidi"/>
          <w:sz w:val="24"/>
          <w:szCs w:val="24"/>
        </w:rPr>
        <w:t>Introduction ……</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18</w:t>
      </w:r>
    </w:p>
    <w:p w:rsidR="00606D23" w:rsidRPr="009B3095" w:rsidRDefault="00606D23" w:rsidP="00606D23">
      <w:pPr>
        <w:pStyle w:val="Sansinterligne"/>
        <w:numPr>
          <w:ilvl w:val="0"/>
          <w:numId w:val="46"/>
        </w:numPr>
        <w:spacing w:before="240" w:after="240"/>
        <w:jc w:val="both"/>
        <w:rPr>
          <w:rFonts w:asciiTheme="majorBidi" w:hAnsiTheme="majorBidi" w:cstheme="majorBidi"/>
          <w:b/>
          <w:bCs/>
          <w:sz w:val="24"/>
          <w:szCs w:val="24"/>
        </w:rPr>
      </w:pPr>
      <w:r w:rsidRPr="009B3095">
        <w:rPr>
          <w:rFonts w:asciiTheme="majorBidi" w:hAnsiTheme="majorBidi" w:cstheme="majorBidi"/>
          <w:sz w:val="24"/>
          <w:szCs w:val="24"/>
        </w:rPr>
        <w:t>Le sta</w:t>
      </w:r>
      <w:r>
        <w:rPr>
          <w:rFonts w:asciiTheme="majorBidi" w:hAnsiTheme="majorBidi" w:cstheme="majorBidi"/>
          <w:sz w:val="24"/>
          <w:szCs w:val="24"/>
        </w:rPr>
        <w:t>ge du premier semestre……………………</w:t>
      </w:r>
      <w:r w:rsidRPr="009B3095">
        <w:rPr>
          <w:rFonts w:asciiTheme="majorBidi" w:hAnsiTheme="majorBidi" w:cstheme="majorBidi"/>
          <w:sz w:val="24"/>
          <w:szCs w:val="24"/>
        </w:rPr>
        <w:t>…</w:t>
      </w:r>
      <w:r>
        <w:rPr>
          <w:rFonts w:asciiTheme="majorBidi" w:hAnsiTheme="majorBidi" w:cstheme="majorBidi"/>
          <w:sz w:val="24"/>
          <w:szCs w:val="24"/>
        </w:rPr>
        <w:t>…………………………...….....1</w:t>
      </w:r>
      <w:r w:rsidRPr="009B3095">
        <w:rPr>
          <w:rFonts w:asciiTheme="majorBidi" w:hAnsiTheme="majorBidi" w:cstheme="majorBidi"/>
          <w:sz w:val="24"/>
          <w:szCs w:val="24"/>
        </w:rPr>
        <w:t>8</w:t>
      </w:r>
    </w:p>
    <w:p w:rsidR="00606D23" w:rsidRPr="009B3095" w:rsidRDefault="00606D23" w:rsidP="00606D23">
      <w:pPr>
        <w:pStyle w:val="Sansinterligne"/>
        <w:numPr>
          <w:ilvl w:val="0"/>
          <w:numId w:val="46"/>
        </w:numPr>
        <w:spacing w:before="240" w:after="240"/>
        <w:jc w:val="both"/>
        <w:rPr>
          <w:rFonts w:asciiTheme="majorBidi" w:hAnsiTheme="majorBidi" w:cstheme="majorBidi"/>
          <w:b/>
          <w:bCs/>
          <w:sz w:val="24"/>
          <w:szCs w:val="24"/>
        </w:rPr>
      </w:pPr>
      <w:r w:rsidRPr="009B3095">
        <w:rPr>
          <w:rFonts w:asciiTheme="majorBidi" w:hAnsiTheme="majorBidi" w:cstheme="majorBidi"/>
          <w:sz w:val="24"/>
          <w:szCs w:val="24"/>
        </w:rPr>
        <w:t>Le stage d</w:t>
      </w:r>
      <w:r>
        <w:rPr>
          <w:rFonts w:asciiTheme="majorBidi" w:hAnsiTheme="majorBidi" w:cstheme="majorBidi"/>
          <w:sz w:val="24"/>
          <w:szCs w:val="24"/>
        </w:rPr>
        <w:t>u</w:t>
      </w:r>
      <w:r w:rsidRPr="009B3095">
        <w:rPr>
          <w:rFonts w:asciiTheme="majorBidi" w:hAnsiTheme="majorBidi" w:cstheme="majorBidi"/>
          <w:sz w:val="24"/>
          <w:szCs w:val="24"/>
        </w:rPr>
        <w:t xml:space="preserve"> deuxième semestre....</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23</w:t>
      </w:r>
    </w:p>
    <w:p w:rsidR="00606D23" w:rsidRPr="009B3095" w:rsidRDefault="00606D23" w:rsidP="00606D23">
      <w:pPr>
        <w:pStyle w:val="Sansinterligne"/>
        <w:numPr>
          <w:ilvl w:val="0"/>
          <w:numId w:val="46"/>
        </w:numPr>
        <w:spacing w:before="240" w:after="240"/>
        <w:jc w:val="both"/>
        <w:rPr>
          <w:rFonts w:asciiTheme="majorBidi" w:hAnsiTheme="majorBidi" w:cstheme="majorBidi"/>
          <w:b/>
          <w:bCs/>
          <w:sz w:val="24"/>
          <w:szCs w:val="24"/>
        </w:rPr>
      </w:pPr>
      <w:r>
        <w:rPr>
          <w:rFonts w:asciiTheme="majorBidi" w:hAnsiTheme="majorBidi" w:cstheme="majorBidi"/>
          <w:sz w:val="24"/>
          <w:szCs w:val="24"/>
        </w:rPr>
        <w:t>Le stage du troisième semestre……...</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24</w:t>
      </w:r>
      <w:r w:rsidRPr="009B3095">
        <w:rPr>
          <w:rFonts w:asciiTheme="majorBidi" w:hAnsiTheme="majorBidi" w:cstheme="majorBidi"/>
          <w:sz w:val="24"/>
          <w:szCs w:val="24"/>
        </w:rPr>
        <w:t xml:space="preserve"> </w:t>
      </w:r>
    </w:p>
    <w:p w:rsidR="00606D23" w:rsidRPr="009B3095" w:rsidRDefault="00606D23" w:rsidP="00606D23">
      <w:pPr>
        <w:pStyle w:val="Sansinterligne"/>
        <w:numPr>
          <w:ilvl w:val="0"/>
          <w:numId w:val="46"/>
        </w:numPr>
        <w:spacing w:before="240" w:after="240"/>
        <w:jc w:val="both"/>
        <w:rPr>
          <w:rFonts w:asciiTheme="majorBidi" w:hAnsiTheme="majorBidi" w:cstheme="majorBidi"/>
          <w:b/>
          <w:bCs/>
          <w:sz w:val="24"/>
          <w:szCs w:val="24"/>
        </w:rPr>
      </w:pPr>
      <w:r>
        <w:rPr>
          <w:rFonts w:asciiTheme="majorBidi" w:hAnsiTheme="majorBidi" w:cstheme="majorBidi"/>
          <w:sz w:val="24"/>
          <w:szCs w:val="24"/>
        </w:rPr>
        <w:lastRenderedPageBreak/>
        <w:t>Le stage du</w:t>
      </w:r>
      <w:r w:rsidRPr="009B3095">
        <w:rPr>
          <w:rFonts w:asciiTheme="majorBidi" w:hAnsiTheme="majorBidi" w:cstheme="majorBidi"/>
          <w:sz w:val="24"/>
          <w:szCs w:val="24"/>
        </w:rPr>
        <w:t xml:space="preserve"> quatrième semestre ……………………………</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………25</w:t>
      </w:r>
    </w:p>
    <w:p w:rsidR="00606D23" w:rsidRPr="009B3095" w:rsidRDefault="00606D23" w:rsidP="00606D23">
      <w:pPr>
        <w:pStyle w:val="Sansinterligne"/>
        <w:numPr>
          <w:ilvl w:val="0"/>
          <w:numId w:val="46"/>
        </w:numPr>
        <w:spacing w:before="240" w:after="240"/>
        <w:jc w:val="both"/>
        <w:rPr>
          <w:rFonts w:asciiTheme="majorBidi" w:hAnsiTheme="majorBidi" w:cstheme="majorBidi"/>
          <w:b/>
          <w:bCs/>
          <w:sz w:val="24"/>
          <w:szCs w:val="24"/>
        </w:rPr>
      </w:pPr>
      <w:r>
        <w:rPr>
          <w:rFonts w:asciiTheme="majorBidi" w:hAnsiTheme="majorBidi" w:cstheme="majorBidi"/>
          <w:sz w:val="24"/>
          <w:szCs w:val="24"/>
        </w:rPr>
        <w:t>Le stage du</w:t>
      </w:r>
      <w:r w:rsidRPr="009B3095">
        <w:rPr>
          <w:rFonts w:asciiTheme="majorBidi" w:hAnsiTheme="majorBidi" w:cstheme="majorBidi"/>
          <w:sz w:val="24"/>
          <w:szCs w:val="24"/>
        </w:rPr>
        <w:t xml:space="preserve"> cinquième   semestre….………………………..</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.2</w:t>
      </w:r>
      <w:r>
        <w:rPr>
          <w:rFonts w:asciiTheme="majorBidi" w:hAnsiTheme="majorBidi" w:cstheme="majorBidi"/>
          <w:sz w:val="24"/>
          <w:szCs w:val="24"/>
        </w:rPr>
        <w:t>7</w:t>
      </w:r>
    </w:p>
    <w:p w:rsidR="00606D23" w:rsidRPr="009B3095" w:rsidRDefault="00606D23" w:rsidP="00606D23">
      <w:pPr>
        <w:pStyle w:val="Sansinterligne"/>
        <w:numPr>
          <w:ilvl w:val="0"/>
          <w:numId w:val="46"/>
        </w:numPr>
        <w:spacing w:before="240" w:after="240"/>
        <w:jc w:val="both"/>
        <w:rPr>
          <w:rFonts w:asciiTheme="majorBidi" w:hAnsiTheme="majorBidi" w:cstheme="majorBidi"/>
          <w:sz w:val="24"/>
          <w:szCs w:val="24"/>
        </w:rPr>
      </w:pPr>
      <w:r w:rsidRPr="009B3095">
        <w:rPr>
          <w:rFonts w:asciiTheme="majorBidi" w:hAnsiTheme="majorBidi" w:cstheme="majorBidi"/>
          <w:sz w:val="24"/>
          <w:szCs w:val="24"/>
        </w:rPr>
        <w:t>Conclusion ……………………</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..27</w:t>
      </w:r>
    </w:p>
    <w:p w:rsidR="00606D23" w:rsidRPr="009B3095" w:rsidRDefault="00606D23" w:rsidP="00606D23">
      <w:pPr>
        <w:pStyle w:val="Sansinterligne"/>
        <w:spacing w:before="240" w:after="240"/>
        <w:jc w:val="both"/>
        <w:rPr>
          <w:rFonts w:asciiTheme="majorBidi" w:hAnsiTheme="majorBidi" w:cstheme="majorBidi"/>
          <w:sz w:val="24"/>
          <w:szCs w:val="24"/>
        </w:rPr>
      </w:pPr>
      <w:r w:rsidRPr="009B3095">
        <w:rPr>
          <w:rFonts w:asciiTheme="majorBidi" w:hAnsiTheme="majorBidi" w:cstheme="majorBidi"/>
          <w:b/>
          <w:bCs/>
          <w:sz w:val="24"/>
          <w:szCs w:val="24"/>
        </w:rPr>
        <w:t xml:space="preserve">Conclusion générale </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w:t>
      </w:r>
      <w:r w:rsidRPr="009B3095">
        <w:rPr>
          <w:rFonts w:asciiTheme="majorBidi" w:hAnsiTheme="majorBidi" w:cstheme="majorBidi"/>
          <w:sz w:val="24"/>
          <w:szCs w:val="24"/>
        </w:rPr>
        <w:t>..</w:t>
      </w:r>
      <w:r>
        <w:rPr>
          <w:rFonts w:asciiTheme="majorBidi" w:hAnsiTheme="majorBidi" w:cstheme="majorBidi"/>
          <w:sz w:val="24"/>
          <w:szCs w:val="24"/>
        </w:rPr>
        <w:t>28</w:t>
      </w:r>
    </w:p>
    <w:p w:rsidR="0084366D" w:rsidRDefault="00606D23" w:rsidP="00606D23">
      <w:pPr>
        <w:spacing w:line="360" w:lineRule="auto"/>
        <w:jc w:val="center"/>
        <w:rPr>
          <w:rFonts w:asciiTheme="majorBidi" w:hAnsiTheme="majorBidi" w:cstheme="majorBidi"/>
          <w:b/>
          <w:bCs/>
          <w:sz w:val="40"/>
          <w:szCs w:val="40"/>
        </w:rPr>
      </w:pPr>
      <w:r w:rsidRPr="009B3095">
        <w:rPr>
          <w:rFonts w:asciiTheme="majorBidi" w:hAnsiTheme="majorBidi" w:cstheme="majorBidi"/>
          <w:b/>
          <w:bCs/>
          <w:sz w:val="24"/>
          <w:szCs w:val="24"/>
        </w:rPr>
        <w:t xml:space="preserve">Référence bibliographique </w:t>
      </w:r>
      <w:r w:rsidRPr="009B3095">
        <w:rPr>
          <w:rFonts w:asciiTheme="majorBidi" w:hAnsiTheme="majorBidi" w:cstheme="majorBidi"/>
          <w:sz w:val="24"/>
          <w:szCs w:val="24"/>
        </w:rPr>
        <w:t>....................................................</w:t>
      </w:r>
      <w:r>
        <w:rPr>
          <w:rFonts w:asciiTheme="majorBidi" w:hAnsiTheme="majorBidi" w:cstheme="majorBidi"/>
          <w:sz w:val="24"/>
          <w:szCs w:val="24"/>
        </w:rPr>
        <w:t>.....</w:t>
      </w:r>
    </w:p>
    <w:p w:rsidR="00D57D00" w:rsidRPr="0084366D" w:rsidRDefault="0084366D" w:rsidP="0084366D">
      <w:pPr>
        <w:spacing w:line="360" w:lineRule="auto"/>
        <w:jc w:val="center"/>
        <w:rPr>
          <w:rFonts w:asciiTheme="majorBidi" w:hAnsiTheme="majorBidi" w:cstheme="majorBidi"/>
          <w:b/>
          <w:bCs/>
          <w:sz w:val="40"/>
          <w:szCs w:val="40"/>
        </w:rPr>
      </w:pPr>
      <w:r w:rsidRPr="0084366D">
        <w:rPr>
          <w:rFonts w:asciiTheme="majorBidi" w:hAnsiTheme="majorBidi" w:cstheme="majorBidi"/>
          <w:b/>
          <w:bCs/>
          <w:sz w:val="40"/>
          <w:szCs w:val="40"/>
        </w:rPr>
        <w:t>Résumé</w:t>
      </w:r>
    </w:p>
    <w:p w:rsidR="004851BB" w:rsidRPr="009B3095" w:rsidRDefault="004851BB" w:rsidP="004851BB">
      <w:pPr>
        <w:spacing w:line="360" w:lineRule="auto"/>
        <w:jc w:val="both"/>
        <w:rPr>
          <w:rFonts w:asciiTheme="majorBidi" w:hAnsiTheme="majorBidi" w:cstheme="majorBidi"/>
          <w:sz w:val="24"/>
          <w:szCs w:val="24"/>
        </w:rPr>
      </w:pPr>
    </w:p>
    <w:p w:rsidR="009926DA" w:rsidRDefault="009926DA" w:rsidP="004851BB">
      <w:pPr>
        <w:spacing w:line="360" w:lineRule="auto"/>
        <w:ind w:firstLine="708"/>
        <w:jc w:val="both"/>
        <w:rPr>
          <w:rFonts w:asciiTheme="majorBidi" w:hAnsiTheme="majorBidi" w:cstheme="majorBidi"/>
          <w:sz w:val="24"/>
          <w:szCs w:val="24"/>
        </w:rPr>
      </w:pPr>
    </w:p>
    <w:p w:rsidR="009926DA" w:rsidRDefault="009926DA" w:rsidP="004851BB">
      <w:pPr>
        <w:spacing w:line="360" w:lineRule="auto"/>
        <w:ind w:firstLine="708"/>
        <w:jc w:val="both"/>
        <w:rPr>
          <w:rFonts w:asciiTheme="majorBidi" w:hAnsiTheme="majorBidi" w:cstheme="majorBidi"/>
          <w:sz w:val="24"/>
          <w:szCs w:val="24"/>
        </w:rPr>
      </w:pPr>
    </w:p>
    <w:p w:rsidR="009F400E" w:rsidRPr="009B3095" w:rsidRDefault="009F400E" w:rsidP="004851BB">
      <w:pPr>
        <w:spacing w:line="360" w:lineRule="auto"/>
        <w:ind w:firstLine="708"/>
        <w:jc w:val="both"/>
        <w:rPr>
          <w:rFonts w:asciiTheme="majorBidi" w:hAnsiTheme="majorBidi" w:cstheme="majorBidi"/>
          <w:sz w:val="24"/>
          <w:szCs w:val="24"/>
        </w:rPr>
      </w:pPr>
      <w:r w:rsidRPr="009B3095">
        <w:rPr>
          <w:rFonts w:asciiTheme="majorBidi" w:hAnsiTheme="majorBidi" w:cstheme="majorBidi"/>
          <w:sz w:val="24"/>
          <w:szCs w:val="24"/>
        </w:rPr>
        <w:t xml:space="preserve">Le mémoire de fin d’étude </w:t>
      </w:r>
      <w:r w:rsidR="009A123D" w:rsidRPr="009B3095">
        <w:rPr>
          <w:rFonts w:asciiTheme="majorBidi" w:hAnsiTheme="majorBidi" w:cstheme="majorBidi"/>
          <w:sz w:val="24"/>
          <w:szCs w:val="24"/>
        </w:rPr>
        <w:t xml:space="preserve"> en sciences infirmières est l’aboutissement de trois années de formation a pour </w:t>
      </w:r>
      <w:r w:rsidR="008947E7" w:rsidRPr="009B3095">
        <w:rPr>
          <w:rFonts w:asciiTheme="majorBidi" w:hAnsiTheme="majorBidi" w:cstheme="majorBidi"/>
          <w:sz w:val="24"/>
          <w:szCs w:val="24"/>
        </w:rPr>
        <w:t xml:space="preserve">finalité </w:t>
      </w:r>
      <w:r w:rsidR="009A123D" w:rsidRPr="009B3095">
        <w:rPr>
          <w:rFonts w:asciiTheme="majorBidi" w:hAnsiTheme="majorBidi" w:cstheme="majorBidi"/>
          <w:sz w:val="24"/>
          <w:szCs w:val="24"/>
        </w:rPr>
        <w:t xml:space="preserve">de préparer des </w:t>
      </w:r>
      <w:r w:rsidR="008947E7" w:rsidRPr="009B3095">
        <w:rPr>
          <w:rFonts w:asciiTheme="majorBidi" w:hAnsiTheme="majorBidi" w:cstheme="majorBidi"/>
          <w:sz w:val="24"/>
          <w:szCs w:val="24"/>
        </w:rPr>
        <w:t>cadres de santé qui assument leurs</w:t>
      </w:r>
      <w:r w:rsidR="009A123D" w:rsidRPr="009B3095">
        <w:rPr>
          <w:rFonts w:asciiTheme="majorBidi" w:hAnsiTheme="majorBidi" w:cstheme="majorBidi"/>
          <w:sz w:val="24"/>
          <w:szCs w:val="24"/>
        </w:rPr>
        <w:t xml:space="preserve"> </w:t>
      </w:r>
      <w:r w:rsidR="008947E7" w:rsidRPr="009B3095">
        <w:rPr>
          <w:rFonts w:asciiTheme="majorBidi" w:hAnsiTheme="majorBidi" w:cstheme="majorBidi"/>
          <w:sz w:val="24"/>
          <w:szCs w:val="24"/>
        </w:rPr>
        <w:t>responsabilités</w:t>
      </w:r>
      <w:r w:rsidR="009A123D" w:rsidRPr="009B3095">
        <w:rPr>
          <w:rFonts w:asciiTheme="majorBidi" w:hAnsiTheme="majorBidi" w:cstheme="majorBidi"/>
          <w:sz w:val="24"/>
          <w:szCs w:val="24"/>
        </w:rPr>
        <w:t xml:space="preserve"> au cours de leurs missions principales.</w:t>
      </w:r>
    </w:p>
    <w:p w:rsidR="009A123D" w:rsidRPr="009B3095" w:rsidRDefault="009A123D" w:rsidP="00237A26">
      <w:pPr>
        <w:spacing w:line="360" w:lineRule="auto"/>
        <w:jc w:val="both"/>
        <w:rPr>
          <w:rFonts w:asciiTheme="majorBidi" w:hAnsiTheme="majorBidi" w:cstheme="majorBidi"/>
          <w:sz w:val="24"/>
          <w:szCs w:val="24"/>
        </w:rPr>
      </w:pPr>
      <w:r w:rsidRPr="009B3095">
        <w:rPr>
          <w:rFonts w:asciiTheme="majorBidi" w:hAnsiTheme="majorBidi" w:cstheme="majorBidi"/>
          <w:sz w:val="24"/>
          <w:szCs w:val="24"/>
        </w:rPr>
        <w:t>Ce travail de fin d’</w:t>
      </w:r>
      <w:r w:rsidR="008947E7" w:rsidRPr="009B3095">
        <w:rPr>
          <w:rFonts w:asciiTheme="majorBidi" w:hAnsiTheme="majorBidi" w:cstheme="majorBidi"/>
          <w:sz w:val="24"/>
          <w:szCs w:val="24"/>
        </w:rPr>
        <w:t>étude est centré sur deux p</w:t>
      </w:r>
      <w:r w:rsidRPr="009B3095">
        <w:rPr>
          <w:rFonts w:asciiTheme="majorBidi" w:hAnsiTheme="majorBidi" w:cstheme="majorBidi"/>
          <w:sz w:val="24"/>
          <w:szCs w:val="24"/>
        </w:rPr>
        <w:t>arties :</w:t>
      </w:r>
    </w:p>
    <w:p w:rsidR="004851BB" w:rsidRPr="009B3095" w:rsidRDefault="004851BB" w:rsidP="00EA13FC">
      <w:pPr>
        <w:pStyle w:val="Paragraphedeliste"/>
        <w:numPr>
          <w:ilvl w:val="0"/>
          <w:numId w:val="1"/>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La première partie </w:t>
      </w:r>
      <w:r w:rsidR="0017572D" w:rsidRPr="009B3095">
        <w:rPr>
          <w:rFonts w:asciiTheme="majorBidi" w:hAnsiTheme="majorBidi" w:cstheme="majorBidi"/>
          <w:sz w:val="24"/>
          <w:szCs w:val="24"/>
        </w:rPr>
        <w:t>inclue les généralités sur l’asthme chez l’enfant.</w:t>
      </w:r>
    </w:p>
    <w:p w:rsidR="004851BB" w:rsidRPr="009B3095" w:rsidRDefault="004851BB" w:rsidP="00EA13FC">
      <w:pPr>
        <w:pStyle w:val="Paragraphedeliste"/>
        <w:numPr>
          <w:ilvl w:val="0"/>
          <w:numId w:val="1"/>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La deuxième partie constitue : la présentation d’un cas clinique concernant un enfant asthmatique. </w:t>
      </w:r>
    </w:p>
    <w:p w:rsidR="009A123D" w:rsidRPr="009B3095" w:rsidRDefault="009A123D" w:rsidP="00EA13FC">
      <w:pPr>
        <w:pStyle w:val="Paragraphedeliste"/>
        <w:numPr>
          <w:ilvl w:val="0"/>
          <w:numId w:val="1"/>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La </w:t>
      </w:r>
      <w:r w:rsidR="004851BB" w:rsidRPr="009B3095">
        <w:rPr>
          <w:rFonts w:asciiTheme="majorBidi" w:hAnsiTheme="majorBidi" w:cstheme="majorBidi"/>
          <w:sz w:val="24"/>
          <w:szCs w:val="24"/>
        </w:rPr>
        <w:t>troisième</w:t>
      </w:r>
      <w:r w:rsidR="008947E7" w:rsidRPr="009B3095">
        <w:rPr>
          <w:rFonts w:asciiTheme="majorBidi" w:hAnsiTheme="majorBidi" w:cstheme="majorBidi"/>
          <w:sz w:val="24"/>
          <w:szCs w:val="24"/>
        </w:rPr>
        <w:t xml:space="preserve"> partie constitue la</w:t>
      </w:r>
      <w:r w:rsidRPr="009B3095">
        <w:rPr>
          <w:rFonts w:asciiTheme="majorBidi" w:hAnsiTheme="majorBidi" w:cstheme="majorBidi"/>
          <w:sz w:val="24"/>
          <w:szCs w:val="24"/>
        </w:rPr>
        <w:t xml:space="preserve"> </w:t>
      </w:r>
      <w:r w:rsidR="008947E7" w:rsidRPr="009B3095">
        <w:rPr>
          <w:rFonts w:asciiTheme="majorBidi" w:hAnsiTheme="majorBidi" w:cstheme="majorBidi"/>
          <w:sz w:val="24"/>
          <w:szCs w:val="24"/>
        </w:rPr>
        <w:t>synthèse</w:t>
      </w:r>
      <w:r w:rsidR="0017572D" w:rsidRPr="009B3095">
        <w:rPr>
          <w:rFonts w:asciiTheme="majorBidi" w:hAnsiTheme="majorBidi" w:cstheme="majorBidi"/>
          <w:sz w:val="24"/>
          <w:szCs w:val="24"/>
        </w:rPr>
        <w:t xml:space="preserve"> de </w:t>
      </w:r>
      <w:r w:rsidRPr="009B3095">
        <w:rPr>
          <w:rFonts w:asciiTheme="majorBidi" w:hAnsiTheme="majorBidi" w:cstheme="majorBidi"/>
          <w:sz w:val="24"/>
          <w:szCs w:val="24"/>
        </w:rPr>
        <w:t xml:space="preserve"> mes stages</w:t>
      </w:r>
      <w:r w:rsidR="008947E7" w:rsidRPr="009B3095">
        <w:rPr>
          <w:rFonts w:asciiTheme="majorBidi" w:hAnsiTheme="majorBidi" w:cstheme="majorBidi"/>
          <w:sz w:val="24"/>
          <w:szCs w:val="24"/>
        </w:rPr>
        <w:t xml:space="preserve"> effectués au sein de :</w:t>
      </w:r>
    </w:p>
    <w:p w:rsidR="008947E7" w:rsidRPr="009B3095" w:rsidRDefault="000C14F2" w:rsidP="00EA13FC">
      <w:pPr>
        <w:pStyle w:val="Paragraphedeliste"/>
        <w:numPr>
          <w:ilvl w:val="0"/>
          <w:numId w:val="27"/>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L’EPH d’</w:t>
      </w:r>
      <w:r w:rsidR="008947E7" w:rsidRPr="009B3095">
        <w:rPr>
          <w:rFonts w:asciiTheme="majorBidi" w:hAnsiTheme="majorBidi" w:cstheme="majorBidi"/>
          <w:sz w:val="24"/>
          <w:szCs w:val="24"/>
        </w:rPr>
        <w:t xml:space="preserve"> Ain Tedeless au niveau du service de </w:t>
      </w:r>
      <w:r w:rsidR="00375748" w:rsidRPr="009B3095">
        <w:rPr>
          <w:rFonts w:asciiTheme="majorBidi" w:hAnsiTheme="majorBidi" w:cstheme="majorBidi"/>
          <w:sz w:val="24"/>
          <w:szCs w:val="24"/>
        </w:rPr>
        <w:t>pédiatrie</w:t>
      </w:r>
      <w:r w:rsidR="008947E7" w:rsidRPr="009B3095">
        <w:rPr>
          <w:rFonts w:asciiTheme="majorBidi" w:hAnsiTheme="majorBidi" w:cstheme="majorBidi"/>
          <w:sz w:val="24"/>
          <w:szCs w:val="24"/>
        </w:rPr>
        <w:t>.</w:t>
      </w:r>
    </w:p>
    <w:p w:rsidR="008947E7" w:rsidRPr="009B3095" w:rsidRDefault="008947E7" w:rsidP="00EA13FC">
      <w:pPr>
        <w:pStyle w:val="Paragraphedeliste"/>
        <w:numPr>
          <w:ilvl w:val="0"/>
          <w:numId w:val="27"/>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L’EPH d’Ain Tedeless au niveau du service de chirurgie générale.</w:t>
      </w:r>
    </w:p>
    <w:p w:rsidR="008947E7" w:rsidRPr="009B3095" w:rsidRDefault="008947E7" w:rsidP="00EA13FC">
      <w:pPr>
        <w:pStyle w:val="Paragraphedeliste"/>
        <w:numPr>
          <w:ilvl w:val="0"/>
          <w:numId w:val="27"/>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L’EHU d’Oran au niveau du service génécologie obstétrique.</w:t>
      </w:r>
    </w:p>
    <w:p w:rsidR="008947E7" w:rsidRPr="009B3095" w:rsidRDefault="008947E7" w:rsidP="00EA13FC">
      <w:pPr>
        <w:pStyle w:val="Paragraphedeliste"/>
        <w:numPr>
          <w:ilvl w:val="0"/>
          <w:numId w:val="27"/>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L’association des diabétiques de Ain Tedeless « EL AMEL ».</w:t>
      </w:r>
    </w:p>
    <w:p w:rsidR="008947E7" w:rsidRPr="009B3095" w:rsidRDefault="008947E7" w:rsidP="00237A26">
      <w:pPr>
        <w:spacing w:line="360" w:lineRule="auto"/>
        <w:jc w:val="both"/>
        <w:rPr>
          <w:rFonts w:asciiTheme="majorBidi" w:hAnsiTheme="majorBidi" w:cstheme="majorBidi"/>
          <w:sz w:val="24"/>
          <w:szCs w:val="24"/>
        </w:rPr>
      </w:pPr>
      <w:r w:rsidRPr="009B3095">
        <w:rPr>
          <w:rFonts w:asciiTheme="majorBidi" w:hAnsiTheme="majorBidi" w:cstheme="majorBidi"/>
          <w:sz w:val="24"/>
          <w:szCs w:val="24"/>
        </w:rPr>
        <w:t>-L’EHU d’Oran au niveau du service génécologie obstétrique.</w:t>
      </w:r>
    </w:p>
    <w:p w:rsidR="00B17D5F" w:rsidRPr="009B3095" w:rsidRDefault="00B17D5F" w:rsidP="00237A26">
      <w:pPr>
        <w:spacing w:line="360" w:lineRule="auto"/>
        <w:jc w:val="both"/>
        <w:rPr>
          <w:rFonts w:asciiTheme="majorBidi" w:hAnsiTheme="majorBidi" w:cstheme="majorBidi"/>
          <w:sz w:val="24"/>
          <w:szCs w:val="24"/>
        </w:rPr>
      </w:pPr>
    </w:p>
    <w:p w:rsidR="00B17D5F" w:rsidRPr="009B3095" w:rsidRDefault="00B17D5F" w:rsidP="00237A26">
      <w:pPr>
        <w:pStyle w:val="Paragraphedeliste"/>
        <w:spacing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 </w:t>
      </w:r>
    </w:p>
    <w:p w:rsidR="004918E5" w:rsidRDefault="004918E5" w:rsidP="007F5EDB">
      <w:pPr>
        <w:spacing w:line="360" w:lineRule="auto"/>
        <w:jc w:val="center"/>
        <w:rPr>
          <w:rFonts w:asciiTheme="majorBidi" w:hAnsiTheme="majorBidi" w:cstheme="majorBidi"/>
          <w:b/>
          <w:bCs/>
          <w:sz w:val="40"/>
          <w:szCs w:val="40"/>
        </w:rPr>
      </w:pPr>
    </w:p>
    <w:p w:rsidR="004918E5" w:rsidRDefault="004918E5" w:rsidP="007F5EDB">
      <w:pPr>
        <w:spacing w:line="360" w:lineRule="auto"/>
        <w:jc w:val="center"/>
        <w:rPr>
          <w:rFonts w:asciiTheme="majorBidi" w:hAnsiTheme="majorBidi" w:cstheme="majorBidi"/>
          <w:b/>
          <w:bCs/>
          <w:sz w:val="40"/>
          <w:szCs w:val="40"/>
        </w:rPr>
      </w:pPr>
    </w:p>
    <w:p w:rsidR="004918E5" w:rsidRDefault="004918E5" w:rsidP="007F5EDB">
      <w:pPr>
        <w:spacing w:line="360" w:lineRule="auto"/>
        <w:jc w:val="center"/>
        <w:rPr>
          <w:rFonts w:asciiTheme="majorBidi" w:hAnsiTheme="majorBidi" w:cstheme="majorBidi"/>
          <w:b/>
          <w:bCs/>
          <w:sz w:val="40"/>
          <w:szCs w:val="40"/>
        </w:rPr>
      </w:pPr>
    </w:p>
    <w:p w:rsidR="009926DA" w:rsidRDefault="009926DA" w:rsidP="007F5EDB">
      <w:pPr>
        <w:spacing w:line="360" w:lineRule="auto"/>
        <w:jc w:val="center"/>
        <w:rPr>
          <w:rFonts w:asciiTheme="majorBidi" w:hAnsiTheme="majorBidi" w:cstheme="majorBidi"/>
          <w:b/>
          <w:bCs/>
          <w:sz w:val="40"/>
          <w:szCs w:val="40"/>
        </w:rPr>
      </w:pPr>
    </w:p>
    <w:p w:rsidR="009A123D" w:rsidRPr="004918E5" w:rsidRDefault="007F5EDB" w:rsidP="007F5EDB">
      <w:pPr>
        <w:spacing w:line="360" w:lineRule="auto"/>
        <w:jc w:val="center"/>
        <w:rPr>
          <w:rFonts w:asciiTheme="majorBidi" w:hAnsiTheme="majorBidi" w:cstheme="majorBidi"/>
          <w:b/>
          <w:bCs/>
          <w:sz w:val="40"/>
          <w:szCs w:val="40"/>
        </w:rPr>
      </w:pPr>
      <w:r w:rsidRPr="004918E5">
        <w:rPr>
          <w:rFonts w:asciiTheme="majorBidi" w:hAnsiTheme="majorBidi" w:cstheme="majorBidi"/>
          <w:b/>
          <w:bCs/>
          <w:sz w:val="40"/>
          <w:szCs w:val="40"/>
        </w:rPr>
        <w:t>Introduction générale</w:t>
      </w:r>
    </w:p>
    <w:p w:rsidR="007F5EDB" w:rsidRPr="009B3095" w:rsidRDefault="007F5EDB" w:rsidP="00237A26">
      <w:pPr>
        <w:spacing w:line="360" w:lineRule="auto"/>
        <w:jc w:val="both"/>
        <w:rPr>
          <w:rFonts w:asciiTheme="majorBidi" w:hAnsiTheme="majorBidi" w:cstheme="majorBidi"/>
          <w:sz w:val="24"/>
          <w:szCs w:val="24"/>
        </w:rPr>
      </w:pPr>
    </w:p>
    <w:p w:rsidR="00A508B0" w:rsidRPr="009B3095" w:rsidRDefault="00A508B0" w:rsidP="007F5EDB">
      <w:pPr>
        <w:spacing w:line="360" w:lineRule="auto"/>
        <w:ind w:firstLine="708"/>
        <w:jc w:val="both"/>
        <w:rPr>
          <w:rFonts w:asciiTheme="majorBidi" w:hAnsiTheme="majorBidi" w:cstheme="majorBidi"/>
          <w:sz w:val="24"/>
          <w:szCs w:val="24"/>
        </w:rPr>
      </w:pPr>
      <w:r w:rsidRPr="009B3095">
        <w:rPr>
          <w:rFonts w:asciiTheme="majorBidi" w:hAnsiTheme="majorBidi" w:cstheme="majorBidi"/>
          <w:sz w:val="24"/>
          <w:szCs w:val="24"/>
        </w:rPr>
        <w:t>La santé est un état de bien –être physique, mentale et social et toutes perturbations ou manques dans ces dimensions ; signifient la présence de la maladie qui nécessite une prise en charge adéquate.</w:t>
      </w:r>
    </w:p>
    <w:p w:rsidR="00A508B0" w:rsidRPr="009B3095" w:rsidRDefault="00D956CA" w:rsidP="007F5EDB">
      <w:pPr>
        <w:spacing w:line="360" w:lineRule="auto"/>
        <w:ind w:firstLine="708"/>
        <w:jc w:val="both"/>
        <w:rPr>
          <w:rFonts w:asciiTheme="majorBidi" w:hAnsiTheme="majorBidi" w:cstheme="majorBidi"/>
          <w:sz w:val="24"/>
          <w:szCs w:val="24"/>
        </w:rPr>
      </w:pPr>
      <w:r w:rsidRPr="009B3095">
        <w:rPr>
          <w:rFonts w:asciiTheme="majorBidi" w:hAnsiTheme="majorBidi" w:cstheme="majorBidi"/>
          <w:sz w:val="24"/>
          <w:szCs w:val="24"/>
        </w:rPr>
        <w:t xml:space="preserve">Afin de réguler toutes perturbations ou maladies nous avons  effectué plusieurs stages au sein de différentes services hospitalier dont nous avons  </w:t>
      </w:r>
      <w:r w:rsidR="00C6672D" w:rsidRPr="009B3095">
        <w:rPr>
          <w:rFonts w:asciiTheme="majorBidi" w:hAnsiTheme="majorBidi" w:cstheme="majorBidi"/>
          <w:sz w:val="24"/>
          <w:szCs w:val="24"/>
        </w:rPr>
        <w:t>compléter nos connaissances théoriques par la pratique.</w:t>
      </w:r>
    </w:p>
    <w:p w:rsidR="00C6672D" w:rsidRPr="009B3095" w:rsidRDefault="00C6672D" w:rsidP="007F5EDB">
      <w:pPr>
        <w:spacing w:line="360" w:lineRule="auto"/>
        <w:ind w:firstLine="708"/>
        <w:jc w:val="both"/>
        <w:rPr>
          <w:rFonts w:asciiTheme="majorBidi" w:hAnsiTheme="majorBidi" w:cstheme="majorBidi"/>
          <w:sz w:val="24"/>
          <w:szCs w:val="24"/>
        </w:rPr>
      </w:pPr>
      <w:r w:rsidRPr="009B3095">
        <w:rPr>
          <w:rFonts w:asciiTheme="majorBidi" w:hAnsiTheme="majorBidi" w:cstheme="majorBidi"/>
          <w:sz w:val="24"/>
          <w:szCs w:val="24"/>
        </w:rPr>
        <w:t>Au cours de mes différentes pratiques j’ai rencontré plusieurs cas, mais dans mon mémoire j’ai effectué le suivi d’un cas particulier qui est l’asthme d’un petit enfant.</w:t>
      </w:r>
    </w:p>
    <w:p w:rsidR="00C6672D" w:rsidRPr="009B3095" w:rsidRDefault="00C6672D" w:rsidP="00237A26">
      <w:pPr>
        <w:spacing w:line="360" w:lineRule="auto"/>
        <w:jc w:val="both"/>
        <w:rPr>
          <w:rFonts w:asciiTheme="majorBidi" w:hAnsiTheme="majorBidi" w:cstheme="majorBidi"/>
          <w:sz w:val="24"/>
          <w:szCs w:val="24"/>
        </w:rPr>
      </w:pPr>
    </w:p>
    <w:p w:rsidR="00C6672D" w:rsidRPr="009B3095" w:rsidRDefault="00C6672D" w:rsidP="00237A26">
      <w:pPr>
        <w:spacing w:line="360" w:lineRule="auto"/>
        <w:jc w:val="both"/>
        <w:rPr>
          <w:rFonts w:asciiTheme="majorBidi" w:hAnsiTheme="majorBidi" w:cstheme="majorBidi"/>
          <w:sz w:val="24"/>
          <w:szCs w:val="24"/>
        </w:rPr>
      </w:pPr>
    </w:p>
    <w:p w:rsidR="00C6672D" w:rsidRPr="009B3095" w:rsidRDefault="00C6672D" w:rsidP="00237A26">
      <w:pPr>
        <w:spacing w:line="360" w:lineRule="auto"/>
        <w:jc w:val="both"/>
        <w:rPr>
          <w:rFonts w:asciiTheme="majorBidi" w:hAnsiTheme="majorBidi" w:cstheme="majorBidi"/>
          <w:sz w:val="24"/>
          <w:szCs w:val="24"/>
        </w:rPr>
      </w:pPr>
    </w:p>
    <w:p w:rsidR="00C6672D" w:rsidRPr="009B3095" w:rsidRDefault="00C6672D" w:rsidP="00237A26">
      <w:pPr>
        <w:spacing w:line="360" w:lineRule="auto"/>
        <w:jc w:val="both"/>
        <w:rPr>
          <w:rFonts w:asciiTheme="majorBidi" w:hAnsiTheme="majorBidi" w:cstheme="majorBidi"/>
          <w:sz w:val="24"/>
          <w:szCs w:val="24"/>
        </w:rPr>
      </w:pPr>
    </w:p>
    <w:p w:rsidR="00C6672D" w:rsidRPr="009B3095" w:rsidRDefault="00C6672D" w:rsidP="00237A26">
      <w:pPr>
        <w:spacing w:line="360" w:lineRule="auto"/>
        <w:jc w:val="both"/>
        <w:rPr>
          <w:rFonts w:asciiTheme="majorBidi" w:hAnsiTheme="majorBidi" w:cstheme="majorBidi"/>
          <w:sz w:val="24"/>
          <w:szCs w:val="24"/>
        </w:rPr>
      </w:pPr>
    </w:p>
    <w:p w:rsidR="00F957EB" w:rsidRPr="009B3095" w:rsidRDefault="00F957EB" w:rsidP="00237A26">
      <w:pPr>
        <w:spacing w:line="360" w:lineRule="auto"/>
        <w:jc w:val="both"/>
        <w:rPr>
          <w:rFonts w:asciiTheme="majorBidi" w:hAnsiTheme="majorBidi" w:cstheme="majorBidi"/>
          <w:sz w:val="24"/>
          <w:szCs w:val="24"/>
        </w:rPr>
      </w:pPr>
    </w:p>
    <w:p w:rsidR="00F957EB" w:rsidRPr="009B3095" w:rsidRDefault="00F957EB" w:rsidP="00237A26">
      <w:pPr>
        <w:spacing w:line="360" w:lineRule="auto"/>
        <w:jc w:val="both"/>
        <w:rPr>
          <w:rFonts w:asciiTheme="majorBidi" w:hAnsiTheme="majorBidi" w:cstheme="majorBidi"/>
          <w:sz w:val="24"/>
          <w:szCs w:val="24"/>
        </w:rPr>
      </w:pPr>
    </w:p>
    <w:p w:rsidR="00522EB8" w:rsidRPr="009B3095" w:rsidRDefault="00522EB8" w:rsidP="00237A26">
      <w:pPr>
        <w:spacing w:line="360" w:lineRule="auto"/>
        <w:jc w:val="both"/>
        <w:rPr>
          <w:rFonts w:asciiTheme="majorBidi" w:hAnsiTheme="majorBidi" w:cstheme="majorBidi"/>
          <w:b/>
          <w:bCs/>
          <w:sz w:val="24"/>
          <w:szCs w:val="24"/>
        </w:rPr>
      </w:pPr>
    </w:p>
    <w:p w:rsidR="00B34F65" w:rsidRPr="009B3095" w:rsidRDefault="00B34F65" w:rsidP="00237A26">
      <w:pPr>
        <w:spacing w:line="360" w:lineRule="auto"/>
        <w:jc w:val="both"/>
        <w:rPr>
          <w:rFonts w:asciiTheme="majorBidi" w:hAnsiTheme="majorBidi" w:cstheme="majorBidi"/>
          <w:color w:val="FF0000"/>
          <w:sz w:val="24"/>
          <w:szCs w:val="24"/>
        </w:rPr>
      </w:pPr>
    </w:p>
    <w:p w:rsidR="00B34F65" w:rsidRPr="009B3095" w:rsidRDefault="00B34F65" w:rsidP="00237A26">
      <w:pPr>
        <w:spacing w:line="360" w:lineRule="auto"/>
        <w:jc w:val="both"/>
        <w:rPr>
          <w:rFonts w:asciiTheme="majorBidi" w:hAnsiTheme="majorBidi" w:cstheme="majorBidi"/>
          <w:sz w:val="24"/>
          <w:szCs w:val="24"/>
        </w:rPr>
      </w:pPr>
    </w:p>
    <w:p w:rsidR="004C47C9" w:rsidRDefault="009926DA" w:rsidP="00B62AB7">
      <w:pPr>
        <w:spacing w:line="360" w:lineRule="auto"/>
        <w:jc w:val="both"/>
        <w:rPr>
          <w:rFonts w:asciiTheme="majorBidi" w:hAnsiTheme="majorBidi" w:cstheme="majorBidi"/>
          <w:b/>
          <w:bCs/>
          <w:sz w:val="40"/>
          <w:szCs w:val="40"/>
        </w:rPr>
      </w:pPr>
      <w:r w:rsidRPr="009926DA">
        <w:rPr>
          <w:rFonts w:asciiTheme="majorBidi" w:hAnsiTheme="majorBidi" w:cstheme="majorBidi"/>
          <w:b/>
          <w:bCs/>
          <w:sz w:val="40"/>
          <w:szCs w:val="40"/>
        </w:rPr>
        <w:t xml:space="preserve">Chapitre </w:t>
      </w:r>
      <w:r w:rsidR="00B62AB7">
        <w:rPr>
          <w:rFonts w:asciiTheme="majorBidi" w:hAnsiTheme="majorBidi" w:cstheme="majorBidi"/>
          <w:b/>
          <w:bCs/>
          <w:sz w:val="40"/>
          <w:szCs w:val="40"/>
        </w:rPr>
        <w:t>I</w:t>
      </w:r>
      <w:r w:rsidRPr="009926DA">
        <w:rPr>
          <w:rFonts w:asciiTheme="majorBidi" w:hAnsiTheme="majorBidi" w:cstheme="majorBidi"/>
          <w:b/>
          <w:bCs/>
          <w:sz w:val="40"/>
          <w:szCs w:val="40"/>
        </w:rPr>
        <w:t> : Généralités</w:t>
      </w:r>
      <w:r w:rsidR="004C47C9" w:rsidRPr="009926DA">
        <w:rPr>
          <w:rFonts w:asciiTheme="majorBidi" w:hAnsiTheme="majorBidi" w:cstheme="majorBidi"/>
          <w:b/>
          <w:bCs/>
          <w:sz w:val="40"/>
          <w:szCs w:val="40"/>
        </w:rPr>
        <w:t xml:space="preserve"> sur l’asthme </w:t>
      </w:r>
      <w:r w:rsidR="00556AE4">
        <w:rPr>
          <w:rFonts w:asciiTheme="majorBidi" w:hAnsiTheme="majorBidi" w:cstheme="majorBidi"/>
          <w:b/>
          <w:bCs/>
          <w:sz w:val="40"/>
          <w:szCs w:val="40"/>
        </w:rPr>
        <w:t>chez</w:t>
      </w:r>
      <w:r w:rsidR="004C47C9" w:rsidRPr="009926DA">
        <w:rPr>
          <w:rFonts w:asciiTheme="majorBidi" w:hAnsiTheme="majorBidi" w:cstheme="majorBidi"/>
          <w:b/>
          <w:bCs/>
          <w:sz w:val="40"/>
          <w:szCs w:val="40"/>
        </w:rPr>
        <w:t xml:space="preserve"> l’enfant.</w:t>
      </w:r>
    </w:p>
    <w:p w:rsidR="009926DA" w:rsidRPr="009926DA" w:rsidRDefault="009926DA" w:rsidP="009926DA">
      <w:pPr>
        <w:spacing w:line="360" w:lineRule="auto"/>
        <w:jc w:val="both"/>
        <w:rPr>
          <w:rFonts w:asciiTheme="majorBidi" w:hAnsiTheme="majorBidi" w:cstheme="majorBidi"/>
          <w:b/>
          <w:bCs/>
          <w:sz w:val="40"/>
          <w:szCs w:val="40"/>
        </w:rPr>
      </w:pPr>
    </w:p>
    <w:p w:rsidR="009926DA" w:rsidRPr="009926DA" w:rsidRDefault="009926DA" w:rsidP="009926DA">
      <w:pPr>
        <w:pStyle w:val="Paragraphedeliste"/>
        <w:numPr>
          <w:ilvl w:val="0"/>
          <w:numId w:val="34"/>
        </w:numPr>
        <w:spacing w:line="360" w:lineRule="auto"/>
        <w:jc w:val="both"/>
        <w:rPr>
          <w:rFonts w:asciiTheme="majorBidi" w:hAnsiTheme="majorBidi" w:cstheme="majorBidi"/>
          <w:b/>
          <w:bCs/>
          <w:sz w:val="24"/>
          <w:szCs w:val="24"/>
        </w:rPr>
      </w:pPr>
      <w:r w:rsidRPr="009926DA">
        <w:rPr>
          <w:rFonts w:asciiTheme="majorBidi" w:hAnsiTheme="majorBidi" w:cstheme="majorBidi"/>
          <w:b/>
          <w:bCs/>
          <w:sz w:val="28"/>
          <w:szCs w:val="28"/>
        </w:rPr>
        <w:t>I</w:t>
      </w:r>
      <w:r w:rsidR="003D6860" w:rsidRPr="009926DA">
        <w:rPr>
          <w:rFonts w:asciiTheme="majorBidi" w:hAnsiTheme="majorBidi" w:cstheme="majorBidi"/>
          <w:b/>
          <w:bCs/>
          <w:sz w:val="28"/>
          <w:szCs w:val="28"/>
        </w:rPr>
        <w:t>ntroduction</w:t>
      </w:r>
      <w:r w:rsidR="004C47C9" w:rsidRPr="009926DA">
        <w:rPr>
          <w:rFonts w:asciiTheme="majorBidi" w:hAnsiTheme="majorBidi" w:cstheme="majorBidi"/>
          <w:b/>
          <w:bCs/>
          <w:sz w:val="24"/>
          <w:szCs w:val="24"/>
        </w:rPr>
        <w:t> :</w:t>
      </w:r>
    </w:p>
    <w:p w:rsidR="00F22E77" w:rsidRPr="009B3095" w:rsidRDefault="003D6860" w:rsidP="009926DA">
      <w:pPr>
        <w:spacing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L’asthme représente la maladie respiratoire chronique la plus</w:t>
      </w:r>
      <w:r w:rsidR="00F22E77" w:rsidRPr="009B3095">
        <w:rPr>
          <w:rFonts w:asciiTheme="majorBidi" w:hAnsiTheme="majorBidi" w:cstheme="majorBidi"/>
          <w:sz w:val="24"/>
          <w:szCs w:val="24"/>
        </w:rPr>
        <w:t xml:space="preserve"> </w:t>
      </w:r>
      <w:r w:rsidRPr="009B3095">
        <w:rPr>
          <w:rFonts w:asciiTheme="majorBidi" w:hAnsiTheme="majorBidi" w:cstheme="majorBidi"/>
          <w:sz w:val="24"/>
          <w:szCs w:val="24"/>
        </w:rPr>
        <w:t xml:space="preserve"> fréquente chez l’en</w:t>
      </w:r>
      <w:r w:rsidR="00F22E77" w:rsidRPr="009B3095">
        <w:rPr>
          <w:rFonts w:asciiTheme="majorBidi" w:hAnsiTheme="majorBidi" w:cstheme="majorBidi"/>
          <w:sz w:val="24"/>
          <w:szCs w:val="24"/>
        </w:rPr>
        <w:t>fant en Algérie.</w:t>
      </w:r>
      <w:r w:rsidR="009926DA">
        <w:rPr>
          <w:rFonts w:asciiTheme="majorBidi" w:hAnsiTheme="majorBidi" w:cstheme="majorBidi"/>
          <w:sz w:val="24"/>
          <w:szCs w:val="24"/>
        </w:rPr>
        <w:t xml:space="preserve"> </w:t>
      </w:r>
      <w:r w:rsidR="00F22E77" w:rsidRPr="009B3095">
        <w:rPr>
          <w:rFonts w:asciiTheme="majorBidi" w:hAnsiTheme="majorBidi" w:cstheme="majorBidi"/>
          <w:sz w:val="24"/>
          <w:szCs w:val="24"/>
        </w:rPr>
        <w:t>Sa prise en charge, actuellement bien codifiée, permet un mode de vie normale à la plupart  des enfants souffrant de cette maladie.</w:t>
      </w:r>
      <w:r w:rsidR="009926DA">
        <w:rPr>
          <w:rFonts w:asciiTheme="majorBidi" w:hAnsiTheme="majorBidi" w:cstheme="majorBidi"/>
          <w:sz w:val="24"/>
          <w:szCs w:val="24"/>
        </w:rPr>
        <w:t xml:space="preserve"> </w:t>
      </w:r>
      <w:r w:rsidR="00F22E77" w:rsidRPr="009B3095">
        <w:rPr>
          <w:rFonts w:asciiTheme="majorBidi" w:hAnsiTheme="majorBidi" w:cstheme="majorBidi"/>
          <w:sz w:val="24"/>
          <w:szCs w:val="24"/>
        </w:rPr>
        <w:t xml:space="preserve">Sa prévalence </w:t>
      </w:r>
      <w:r w:rsidR="004538D2" w:rsidRPr="009B3095">
        <w:rPr>
          <w:rFonts w:asciiTheme="majorBidi" w:hAnsiTheme="majorBidi" w:cstheme="majorBidi"/>
          <w:sz w:val="24"/>
          <w:szCs w:val="24"/>
        </w:rPr>
        <w:t>globale (</w:t>
      </w:r>
      <w:r w:rsidR="00F22E77" w:rsidRPr="009B3095">
        <w:rPr>
          <w:rFonts w:asciiTheme="majorBidi" w:hAnsiTheme="majorBidi" w:cstheme="majorBidi"/>
          <w:sz w:val="24"/>
          <w:szCs w:val="24"/>
        </w:rPr>
        <w:t>adule et enfant) est très variable d’</w:t>
      </w:r>
      <w:r w:rsidR="00793D7C" w:rsidRPr="009B3095">
        <w:rPr>
          <w:rFonts w:asciiTheme="majorBidi" w:hAnsiTheme="majorBidi" w:cstheme="majorBidi"/>
          <w:sz w:val="24"/>
          <w:szCs w:val="24"/>
        </w:rPr>
        <w:t>un pays</w:t>
      </w:r>
      <w:r w:rsidR="00F22E77" w:rsidRPr="009B3095">
        <w:rPr>
          <w:rFonts w:asciiTheme="majorBidi" w:hAnsiTheme="majorBidi" w:cstheme="majorBidi"/>
          <w:sz w:val="24"/>
          <w:szCs w:val="24"/>
        </w:rPr>
        <w:t xml:space="preserve"> à </w:t>
      </w:r>
      <w:r w:rsidR="004538D2" w:rsidRPr="009B3095">
        <w:rPr>
          <w:rFonts w:asciiTheme="majorBidi" w:hAnsiTheme="majorBidi" w:cstheme="majorBidi"/>
          <w:sz w:val="24"/>
          <w:szCs w:val="24"/>
        </w:rPr>
        <w:t>l’autre,</w:t>
      </w:r>
      <w:r w:rsidR="00F22E77" w:rsidRPr="009B3095">
        <w:rPr>
          <w:rFonts w:asciiTheme="majorBidi" w:hAnsiTheme="majorBidi" w:cstheme="majorBidi"/>
          <w:sz w:val="24"/>
          <w:szCs w:val="24"/>
        </w:rPr>
        <w:t xml:space="preserve"> on distingue </w:t>
      </w:r>
      <w:r w:rsidR="004538D2" w:rsidRPr="009B3095">
        <w:rPr>
          <w:rFonts w:asciiTheme="majorBidi" w:hAnsiTheme="majorBidi" w:cstheme="majorBidi"/>
          <w:sz w:val="24"/>
          <w:szCs w:val="24"/>
        </w:rPr>
        <w:t xml:space="preserve">des pays à prévalence très élevée : 20 à 30% (USA, Canada, nouvelle, Zélande, Australie), des pays à faible prévalence : 2 à10% (Europe centrale, Est de la </w:t>
      </w:r>
      <w:r w:rsidR="00793D7C" w:rsidRPr="009B3095">
        <w:rPr>
          <w:rFonts w:asciiTheme="majorBidi" w:hAnsiTheme="majorBidi" w:cstheme="majorBidi"/>
          <w:sz w:val="24"/>
          <w:szCs w:val="24"/>
        </w:rPr>
        <w:t>méditerranée, Moyen-Orient).</w:t>
      </w:r>
    </w:p>
    <w:p w:rsidR="00B100D1" w:rsidRPr="009B3095" w:rsidRDefault="00793D7C" w:rsidP="009926DA">
      <w:pPr>
        <w:spacing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Dans les pays du Maghreb, la prévalence de l’asthme est diversement appréciée, avec une très grande variation inter pays </w:t>
      </w:r>
      <w:r w:rsidR="00B100D1" w:rsidRPr="009B3095">
        <w:rPr>
          <w:rFonts w:asciiTheme="majorBidi" w:hAnsiTheme="majorBidi" w:cstheme="majorBidi"/>
          <w:sz w:val="24"/>
          <w:szCs w:val="24"/>
        </w:rPr>
        <w:t>: 10</w:t>
      </w:r>
      <w:r w:rsidRPr="009B3095">
        <w:rPr>
          <w:rFonts w:asciiTheme="majorBidi" w:hAnsiTheme="majorBidi" w:cstheme="majorBidi"/>
          <w:sz w:val="24"/>
          <w:szCs w:val="24"/>
        </w:rPr>
        <w:t>%  au Maroc</w:t>
      </w:r>
      <w:r w:rsidR="00B100D1" w:rsidRPr="009B3095">
        <w:rPr>
          <w:rFonts w:asciiTheme="majorBidi" w:hAnsiTheme="majorBidi" w:cstheme="majorBidi"/>
          <w:sz w:val="24"/>
          <w:szCs w:val="24"/>
        </w:rPr>
        <w:t>, 4</w:t>
      </w:r>
      <w:r w:rsidRPr="009B3095">
        <w:rPr>
          <w:rFonts w:asciiTheme="majorBidi" w:hAnsiTheme="majorBidi" w:cstheme="majorBidi"/>
          <w:sz w:val="24"/>
          <w:szCs w:val="24"/>
        </w:rPr>
        <w:t>% en Algérie, 3% en Tunisie.</w:t>
      </w:r>
    </w:p>
    <w:p w:rsidR="00B100D1" w:rsidRPr="009B3095" w:rsidRDefault="00B100D1" w:rsidP="009926DA">
      <w:pPr>
        <w:spacing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L’OMS estime qu’il existe plus de 300 million d’asthmatique dans le monde, avec une forte proportion dans les pays industrialisés</w:t>
      </w:r>
    </w:p>
    <w:p w:rsidR="00B100D1" w:rsidRPr="009B3095" w:rsidRDefault="00B100D1" w:rsidP="00237A26">
      <w:pPr>
        <w:spacing w:line="360" w:lineRule="auto"/>
        <w:jc w:val="both"/>
        <w:rPr>
          <w:rFonts w:asciiTheme="majorBidi" w:hAnsiTheme="majorBidi" w:cstheme="majorBidi"/>
          <w:sz w:val="24"/>
          <w:szCs w:val="24"/>
        </w:rPr>
      </w:pPr>
    </w:p>
    <w:p w:rsidR="00025ED5" w:rsidRDefault="00025ED5" w:rsidP="00EB3957">
      <w:pPr>
        <w:pStyle w:val="Paragraphedeliste"/>
        <w:numPr>
          <w:ilvl w:val="0"/>
          <w:numId w:val="34"/>
        </w:numPr>
        <w:spacing w:after="0" w:line="360" w:lineRule="auto"/>
        <w:jc w:val="both"/>
        <w:rPr>
          <w:rFonts w:asciiTheme="majorBidi" w:hAnsiTheme="majorBidi" w:cstheme="majorBidi"/>
          <w:b/>
          <w:bCs/>
          <w:sz w:val="28"/>
          <w:szCs w:val="28"/>
        </w:rPr>
      </w:pPr>
      <w:r w:rsidRPr="00EB3957">
        <w:rPr>
          <w:rFonts w:asciiTheme="majorBidi" w:hAnsiTheme="majorBidi" w:cstheme="majorBidi"/>
          <w:b/>
          <w:bCs/>
          <w:sz w:val="28"/>
          <w:szCs w:val="28"/>
        </w:rPr>
        <w:t>Définition de l'asthme :</w:t>
      </w:r>
    </w:p>
    <w:p w:rsidR="00EB3957" w:rsidRDefault="00EB3957" w:rsidP="00EB3957">
      <w:pPr>
        <w:spacing w:after="0" w:line="360" w:lineRule="auto"/>
        <w:ind w:firstLine="360"/>
        <w:jc w:val="both"/>
        <w:rPr>
          <w:rFonts w:asciiTheme="majorBidi" w:hAnsiTheme="majorBidi" w:cstheme="majorBidi"/>
          <w:sz w:val="24"/>
          <w:szCs w:val="24"/>
        </w:rPr>
      </w:pPr>
    </w:p>
    <w:p w:rsidR="00025ED5" w:rsidRPr="009B3095" w:rsidRDefault="00025ED5" w:rsidP="00EB3957">
      <w:pPr>
        <w:spacing w:after="0" w:line="360" w:lineRule="auto"/>
        <w:ind w:firstLine="851"/>
        <w:jc w:val="both"/>
        <w:rPr>
          <w:rFonts w:asciiTheme="majorBidi" w:hAnsiTheme="majorBidi" w:cstheme="majorBidi"/>
          <w:b/>
          <w:bCs/>
          <w:sz w:val="24"/>
          <w:szCs w:val="24"/>
        </w:rPr>
      </w:pPr>
      <w:r w:rsidRPr="009B3095">
        <w:rPr>
          <w:rFonts w:asciiTheme="majorBidi" w:hAnsiTheme="majorBidi" w:cstheme="majorBidi"/>
          <w:sz w:val="24"/>
          <w:szCs w:val="24"/>
        </w:rPr>
        <w:t>L'asthme est une maladie inflammatoire chronique des bronches, qui sont des conduits permettant l'air chargé d'oxygène de pénétrer dans les poumons. L'asthme se caractérise par des difficultés à respirer.</w:t>
      </w:r>
    </w:p>
    <w:p w:rsidR="00025ED5" w:rsidRDefault="00025ED5" w:rsidP="00EB3957">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L'enfant qui jusque là se portait bien se met à tousser. Sa respiration devient sifflante. Au cours d'une crise d'asthme, les conduits aériens deviennent enflammés et gonflés, ce qui réduit leur capacité d'expansion.</w:t>
      </w:r>
    </w:p>
    <w:p w:rsidR="00EB3957" w:rsidRDefault="00EB3957" w:rsidP="00EB3957">
      <w:pPr>
        <w:spacing w:after="0" w:line="360" w:lineRule="auto"/>
        <w:ind w:firstLine="851"/>
        <w:jc w:val="both"/>
        <w:rPr>
          <w:rFonts w:asciiTheme="majorBidi" w:hAnsiTheme="majorBidi" w:cstheme="majorBidi"/>
          <w:sz w:val="24"/>
          <w:szCs w:val="24"/>
        </w:rPr>
      </w:pPr>
    </w:p>
    <w:p w:rsidR="00EB3957" w:rsidRDefault="00EB3957" w:rsidP="00EB3957">
      <w:pPr>
        <w:spacing w:after="0" w:line="360" w:lineRule="auto"/>
        <w:ind w:firstLine="851"/>
        <w:jc w:val="both"/>
        <w:rPr>
          <w:rFonts w:asciiTheme="majorBidi" w:hAnsiTheme="majorBidi" w:cstheme="majorBidi"/>
          <w:sz w:val="24"/>
          <w:szCs w:val="24"/>
        </w:rPr>
      </w:pPr>
    </w:p>
    <w:p w:rsidR="00EB3957" w:rsidRDefault="00EB3957" w:rsidP="00EB3957">
      <w:pPr>
        <w:spacing w:after="0" w:line="360" w:lineRule="auto"/>
        <w:ind w:firstLine="851"/>
        <w:jc w:val="both"/>
        <w:rPr>
          <w:rFonts w:asciiTheme="majorBidi" w:hAnsiTheme="majorBidi" w:cstheme="majorBidi"/>
          <w:sz w:val="24"/>
          <w:szCs w:val="24"/>
        </w:rPr>
      </w:pPr>
    </w:p>
    <w:p w:rsidR="00EB3957" w:rsidRPr="009B3095" w:rsidRDefault="00EB3957" w:rsidP="00EB3957">
      <w:pPr>
        <w:spacing w:after="0" w:line="360" w:lineRule="auto"/>
        <w:ind w:firstLine="851"/>
        <w:jc w:val="both"/>
        <w:rPr>
          <w:rFonts w:asciiTheme="majorBidi" w:hAnsiTheme="majorBidi" w:cstheme="majorBidi"/>
          <w:sz w:val="24"/>
          <w:szCs w:val="24"/>
        </w:rPr>
      </w:pPr>
    </w:p>
    <w:p w:rsidR="00025ED5" w:rsidRPr="00EB3957" w:rsidRDefault="00025ED5" w:rsidP="00EB3957">
      <w:pPr>
        <w:pStyle w:val="Paragraphedeliste"/>
        <w:numPr>
          <w:ilvl w:val="0"/>
          <w:numId w:val="34"/>
        </w:numPr>
        <w:spacing w:after="0" w:line="360" w:lineRule="auto"/>
        <w:jc w:val="both"/>
        <w:rPr>
          <w:rFonts w:asciiTheme="majorBidi" w:hAnsiTheme="majorBidi" w:cstheme="majorBidi"/>
          <w:b/>
          <w:bCs/>
          <w:sz w:val="28"/>
          <w:szCs w:val="28"/>
        </w:rPr>
      </w:pPr>
      <w:r w:rsidRPr="00EB3957">
        <w:rPr>
          <w:rFonts w:asciiTheme="majorBidi" w:hAnsiTheme="majorBidi" w:cstheme="majorBidi"/>
          <w:b/>
          <w:bCs/>
          <w:sz w:val="28"/>
          <w:szCs w:val="28"/>
        </w:rPr>
        <w:t>Causes de l'asthme :</w:t>
      </w:r>
    </w:p>
    <w:p w:rsidR="00EB3957" w:rsidRDefault="00EB3957" w:rsidP="00025ED5">
      <w:pPr>
        <w:spacing w:after="0" w:line="360" w:lineRule="auto"/>
        <w:jc w:val="both"/>
        <w:rPr>
          <w:rFonts w:asciiTheme="majorBidi" w:hAnsiTheme="majorBidi" w:cstheme="majorBidi"/>
          <w:sz w:val="24"/>
          <w:szCs w:val="24"/>
        </w:rPr>
      </w:pPr>
    </w:p>
    <w:p w:rsidR="00025ED5" w:rsidRPr="009B3095" w:rsidRDefault="00025ED5" w:rsidP="00EB3957">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La cause de l'asthme reste indéterminée, mais ce trouble semble être en partie héréditaire. Les voies respiratoires de chaque personne sont sensibles à divers facteurs, notamment le pollen, la pollution de l'air et certains produits chimiques. Or les gens qui souffrent d'asthme ont des voies aériennes qui sont plus sensibles que celles d'une personne normale à ces facteurs environnementaux. On parle « d'hyperactivité bronchique non spécifique ».</w:t>
      </w:r>
    </w:p>
    <w:p w:rsidR="00025ED5" w:rsidRPr="009B3095" w:rsidRDefault="00025ED5" w:rsidP="00025ED5">
      <w:p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      </w:t>
      </w:r>
    </w:p>
    <w:p w:rsidR="00025ED5" w:rsidRPr="00EB3957" w:rsidRDefault="00025ED5" w:rsidP="00EB3957">
      <w:pPr>
        <w:pStyle w:val="Paragraphedeliste"/>
        <w:numPr>
          <w:ilvl w:val="0"/>
          <w:numId w:val="34"/>
        </w:numPr>
        <w:spacing w:after="0" w:line="360" w:lineRule="auto"/>
        <w:jc w:val="both"/>
        <w:rPr>
          <w:rFonts w:asciiTheme="majorBidi" w:hAnsiTheme="majorBidi" w:cstheme="majorBidi"/>
          <w:sz w:val="28"/>
          <w:szCs w:val="28"/>
        </w:rPr>
      </w:pPr>
      <w:r w:rsidRPr="00EB3957">
        <w:rPr>
          <w:rFonts w:asciiTheme="majorBidi" w:hAnsiTheme="majorBidi" w:cstheme="majorBidi"/>
          <w:b/>
          <w:bCs/>
          <w:sz w:val="28"/>
          <w:szCs w:val="28"/>
        </w:rPr>
        <w:t>Physiopathologie de l'asthme :</w:t>
      </w:r>
    </w:p>
    <w:p w:rsidR="00025ED5" w:rsidRPr="009B3095" w:rsidRDefault="00025ED5" w:rsidP="00025ED5">
      <w:pPr>
        <w:spacing w:after="0" w:line="360" w:lineRule="auto"/>
        <w:jc w:val="both"/>
        <w:rPr>
          <w:rFonts w:asciiTheme="majorBidi" w:hAnsiTheme="majorBidi" w:cstheme="majorBidi"/>
          <w:b/>
          <w:bCs/>
          <w:sz w:val="24"/>
          <w:szCs w:val="24"/>
        </w:rPr>
      </w:pPr>
      <w:r w:rsidRPr="009B3095">
        <w:rPr>
          <w:rFonts w:asciiTheme="majorBidi" w:hAnsiTheme="majorBidi" w:cstheme="majorBidi"/>
          <w:sz w:val="24"/>
          <w:szCs w:val="24"/>
        </w:rPr>
        <w:t xml:space="preserve"> </w:t>
      </w:r>
      <w:r w:rsidRPr="009B3095">
        <w:rPr>
          <w:rFonts w:asciiTheme="majorBidi" w:hAnsiTheme="majorBidi" w:cstheme="majorBidi"/>
          <w:b/>
          <w:bCs/>
          <w:sz w:val="24"/>
          <w:szCs w:val="24"/>
        </w:rPr>
        <w:t xml:space="preserve">                                       </w:t>
      </w:r>
      <w:r w:rsidRPr="009B3095">
        <w:rPr>
          <w:rFonts w:asciiTheme="majorBidi" w:hAnsiTheme="majorBidi" w:cstheme="majorBidi"/>
          <w:noProof/>
          <w:sz w:val="24"/>
          <w:szCs w:val="24"/>
          <w:lang w:eastAsia="fr-FR"/>
        </w:rPr>
        <w:drawing>
          <wp:inline distT="0" distB="0" distL="0" distR="0">
            <wp:extent cx="5772150" cy="4048125"/>
            <wp:effectExtent l="19050" t="0" r="0" b="0"/>
            <wp:docPr id="6" name="Image 1" descr="E:\photos d'asth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hotos d'asthme.jpg"/>
                    <pic:cNvPicPr>
                      <a:picLocks noChangeAspect="1" noChangeArrowheads="1"/>
                    </pic:cNvPicPr>
                  </pic:nvPicPr>
                  <pic:blipFill>
                    <a:blip r:embed="rId10" cstate="print"/>
                    <a:srcRect/>
                    <a:stretch>
                      <a:fillRect/>
                    </a:stretch>
                  </pic:blipFill>
                  <pic:spPr bwMode="auto">
                    <a:xfrm>
                      <a:off x="0" y="0"/>
                      <a:ext cx="5772150" cy="4048125"/>
                    </a:xfrm>
                    <a:prstGeom prst="rect">
                      <a:avLst/>
                    </a:prstGeom>
                    <a:noFill/>
                    <a:ln w="9525">
                      <a:noFill/>
                      <a:miter lim="800000"/>
                      <a:headEnd/>
                      <a:tailEnd/>
                    </a:ln>
                  </pic:spPr>
                </pic:pic>
              </a:graphicData>
            </a:graphic>
          </wp:inline>
        </w:drawing>
      </w:r>
    </w:p>
    <w:p w:rsidR="00025ED5" w:rsidRPr="009B3095" w:rsidRDefault="00025ED5" w:rsidP="00EA13FC">
      <w:pPr>
        <w:pStyle w:val="Paragraphedeliste"/>
        <w:numPr>
          <w:ilvl w:val="0"/>
          <w:numId w:val="16"/>
        </w:num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lastRenderedPageBreak/>
        <w:t>Les voies respiratoires sont enflées et rouges en raison de l'inflammation, ce qui laisse moins d'espace pour la circulation de l'air.</w:t>
      </w:r>
    </w:p>
    <w:p w:rsidR="00025ED5" w:rsidRPr="009B3095" w:rsidRDefault="00025ED5" w:rsidP="00EA13FC">
      <w:pPr>
        <w:pStyle w:val="Paragraphedeliste"/>
        <w:numPr>
          <w:ilvl w:val="0"/>
          <w:numId w:val="16"/>
        </w:num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 Les muscles autour des voies aériennes peuvent se resserrer, ce qui réduit encore davantage leur diamètre.</w:t>
      </w:r>
    </w:p>
    <w:p w:rsidR="00025ED5" w:rsidRPr="009B3095" w:rsidRDefault="00025ED5" w:rsidP="00EA13FC">
      <w:pPr>
        <w:pStyle w:val="Paragraphedeliste"/>
        <w:numPr>
          <w:ilvl w:val="0"/>
          <w:numId w:val="16"/>
        </w:num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Finalement, les voies aériennes produisent du mucus en réaction à l’inflammation, ce qui obstrue les conduits qui sont déjà rétrécis suite à l'inflammation et à la constriction des muscles des parois des voies respiratoires.</w:t>
      </w:r>
    </w:p>
    <w:p w:rsidR="00025ED5" w:rsidRPr="009B3095" w:rsidRDefault="00025ED5" w:rsidP="00025ED5">
      <w:pPr>
        <w:spacing w:after="0" w:line="360" w:lineRule="auto"/>
        <w:jc w:val="both"/>
        <w:rPr>
          <w:rFonts w:asciiTheme="majorBidi" w:hAnsiTheme="majorBidi" w:cstheme="majorBidi"/>
          <w:b/>
          <w:bCs/>
          <w:sz w:val="24"/>
          <w:szCs w:val="24"/>
        </w:rPr>
      </w:pPr>
      <w:r w:rsidRPr="009B3095">
        <w:rPr>
          <w:rFonts w:asciiTheme="majorBidi" w:hAnsiTheme="majorBidi" w:cstheme="majorBidi"/>
          <w:sz w:val="24"/>
          <w:szCs w:val="24"/>
        </w:rPr>
        <w:t xml:space="preserve">                                                                                                                            </w:t>
      </w:r>
      <w:r w:rsidRPr="009B3095">
        <w:rPr>
          <w:rFonts w:asciiTheme="majorBidi" w:hAnsiTheme="majorBidi" w:cstheme="majorBidi"/>
          <w:b/>
          <w:bCs/>
          <w:sz w:val="24"/>
          <w:szCs w:val="24"/>
        </w:rPr>
        <w:t xml:space="preserve">  </w:t>
      </w:r>
    </w:p>
    <w:p w:rsidR="00025ED5" w:rsidRPr="00245682" w:rsidRDefault="00025ED5" w:rsidP="00245682">
      <w:pPr>
        <w:pStyle w:val="Paragraphedeliste"/>
        <w:numPr>
          <w:ilvl w:val="0"/>
          <w:numId w:val="34"/>
        </w:numPr>
        <w:spacing w:after="0" w:line="360" w:lineRule="auto"/>
        <w:jc w:val="both"/>
        <w:rPr>
          <w:rFonts w:asciiTheme="majorBidi" w:hAnsiTheme="majorBidi" w:cstheme="majorBidi"/>
          <w:b/>
          <w:bCs/>
          <w:sz w:val="28"/>
          <w:szCs w:val="28"/>
        </w:rPr>
      </w:pPr>
      <w:r w:rsidRPr="00245682">
        <w:rPr>
          <w:rFonts w:asciiTheme="majorBidi" w:hAnsiTheme="majorBidi" w:cstheme="majorBidi"/>
          <w:b/>
          <w:bCs/>
          <w:sz w:val="28"/>
          <w:szCs w:val="28"/>
        </w:rPr>
        <w:t>Les symptômes de l'asthme chez l'enfant :</w:t>
      </w:r>
    </w:p>
    <w:p w:rsidR="00025ED5" w:rsidRPr="009B3095" w:rsidRDefault="00025ED5" w:rsidP="00025ED5">
      <w:pPr>
        <w:spacing w:after="0" w:line="360" w:lineRule="auto"/>
        <w:jc w:val="both"/>
        <w:rPr>
          <w:rFonts w:asciiTheme="majorBidi" w:hAnsiTheme="majorBidi" w:cstheme="majorBidi"/>
          <w:b/>
          <w:bCs/>
          <w:sz w:val="24"/>
          <w:szCs w:val="24"/>
        </w:rPr>
      </w:pPr>
    </w:p>
    <w:p w:rsidR="00025ED5" w:rsidRDefault="00025ED5" w:rsidP="00245682">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 xml:space="preserve">Lorsque l'enfant entre en contact avec l'un des facteurs </w:t>
      </w:r>
      <w:r w:rsidR="00A009D2" w:rsidRPr="009B3095">
        <w:rPr>
          <w:rFonts w:asciiTheme="majorBidi" w:hAnsiTheme="majorBidi" w:cstheme="majorBidi"/>
          <w:sz w:val="24"/>
          <w:szCs w:val="24"/>
        </w:rPr>
        <w:t>déclenchant</w:t>
      </w:r>
      <w:r w:rsidRPr="009B3095">
        <w:rPr>
          <w:rFonts w:asciiTheme="majorBidi" w:hAnsiTheme="majorBidi" w:cstheme="majorBidi"/>
          <w:sz w:val="24"/>
          <w:szCs w:val="24"/>
        </w:rPr>
        <w:t>, les poumons se défendent contre l'agression, ce qui donne naissance aux symptômes cliniques : l'enfant asthmatique en crise a des difficultés à expirer l'air contenu dans ses poumons ; l'air est emprisonné dans les poumons et le thorax est bloqué ; un siff</w:t>
      </w:r>
      <w:r w:rsidR="00245682">
        <w:rPr>
          <w:rFonts w:asciiTheme="majorBidi" w:hAnsiTheme="majorBidi" w:cstheme="majorBidi"/>
          <w:sz w:val="24"/>
          <w:szCs w:val="24"/>
        </w:rPr>
        <w:t xml:space="preserve">lement accompagne cette gêne et </w:t>
      </w:r>
      <w:r w:rsidRPr="009B3095">
        <w:rPr>
          <w:rFonts w:asciiTheme="majorBidi" w:hAnsiTheme="majorBidi" w:cstheme="majorBidi"/>
          <w:sz w:val="24"/>
          <w:szCs w:val="24"/>
        </w:rPr>
        <w:t xml:space="preserve">témoigne </w:t>
      </w:r>
      <w:r w:rsidR="00245682">
        <w:rPr>
          <w:rFonts w:asciiTheme="majorBidi" w:hAnsiTheme="majorBidi" w:cstheme="majorBidi"/>
          <w:sz w:val="24"/>
          <w:szCs w:val="24"/>
        </w:rPr>
        <w:t>le</w:t>
      </w:r>
      <w:r w:rsidRPr="009B3095">
        <w:rPr>
          <w:rFonts w:asciiTheme="majorBidi" w:hAnsiTheme="majorBidi" w:cstheme="majorBidi"/>
          <w:sz w:val="24"/>
          <w:szCs w:val="24"/>
        </w:rPr>
        <w:t xml:space="preserve"> rétrécissement de ses bronches ; une toux irritante peut être présente et il existe souvent un sentiment d'anxiété.</w:t>
      </w:r>
    </w:p>
    <w:p w:rsidR="007E79D8" w:rsidRPr="009B3095" w:rsidRDefault="007E79D8" w:rsidP="00245682">
      <w:pPr>
        <w:spacing w:after="0" w:line="360" w:lineRule="auto"/>
        <w:ind w:firstLine="851"/>
        <w:jc w:val="both"/>
        <w:rPr>
          <w:rFonts w:asciiTheme="majorBidi" w:hAnsiTheme="majorBidi" w:cstheme="majorBidi"/>
          <w:sz w:val="24"/>
          <w:szCs w:val="24"/>
        </w:rPr>
      </w:pPr>
    </w:p>
    <w:p w:rsidR="00025ED5" w:rsidRPr="009B3095" w:rsidRDefault="00025ED5" w:rsidP="002D63B0">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Certains enfants ressentent des démangeaisons à l'arrière du cou avant la survenue d'une crise d'asthme. Il peut y avoir d'autres signes avant-coureurs tels que maux de gorge, apparition de cernes noirs autours des yeux ou changement de coloration du visage, fatigue, yeux qui piquent, nez qui coule, éternuements ou maux de tête. Ces signes sont importants à reconnaître.</w:t>
      </w:r>
    </w:p>
    <w:p w:rsidR="00025ED5" w:rsidRPr="009B3095" w:rsidRDefault="00025ED5" w:rsidP="00025ED5">
      <w:pPr>
        <w:spacing w:after="0" w:line="360" w:lineRule="auto"/>
        <w:jc w:val="both"/>
        <w:rPr>
          <w:rFonts w:asciiTheme="majorBidi" w:hAnsiTheme="majorBidi" w:cstheme="majorBidi"/>
          <w:b/>
          <w:bCs/>
          <w:sz w:val="24"/>
          <w:szCs w:val="24"/>
        </w:rPr>
      </w:pPr>
    </w:p>
    <w:p w:rsidR="00025ED5" w:rsidRDefault="00025ED5" w:rsidP="002D63B0">
      <w:pPr>
        <w:spacing w:after="0" w:line="360" w:lineRule="auto"/>
        <w:ind w:firstLine="851"/>
        <w:jc w:val="both"/>
        <w:rPr>
          <w:rFonts w:asciiTheme="majorBidi" w:hAnsiTheme="majorBidi" w:cstheme="majorBidi"/>
          <w:sz w:val="24"/>
          <w:szCs w:val="24"/>
        </w:rPr>
      </w:pPr>
      <w:r w:rsidRPr="002D63B0">
        <w:rPr>
          <w:rFonts w:asciiTheme="majorBidi" w:hAnsiTheme="majorBidi" w:cstheme="majorBidi"/>
          <w:sz w:val="24"/>
          <w:szCs w:val="24"/>
        </w:rPr>
        <w:t>En fonction des symptômes qui dominent le tableau clinique, plusieurs formes d'asthme se distinguent chez l'enfant :</w:t>
      </w:r>
    </w:p>
    <w:p w:rsidR="002D63B0" w:rsidRPr="002D63B0" w:rsidRDefault="002D63B0" w:rsidP="002D63B0">
      <w:pPr>
        <w:spacing w:after="0" w:line="360" w:lineRule="auto"/>
        <w:ind w:firstLine="851"/>
        <w:jc w:val="both"/>
        <w:rPr>
          <w:rFonts w:asciiTheme="majorBidi" w:hAnsiTheme="majorBidi" w:cstheme="majorBidi"/>
          <w:sz w:val="24"/>
          <w:szCs w:val="24"/>
        </w:rPr>
      </w:pPr>
    </w:p>
    <w:p w:rsidR="00025ED5" w:rsidRPr="002D63B0" w:rsidRDefault="00025ED5" w:rsidP="002D63B0">
      <w:pPr>
        <w:pStyle w:val="Paragraphedeliste"/>
        <w:numPr>
          <w:ilvl w:val="0"/>
          <w:numId w:val="35"/>
        </w:numPr>
        <w:spacing w:after="0" w:line="360" w:lineRule="auto"/>
        <w:jc w:val="both"/>
        <w:rPr>
          <w:rFonts w:asciiTheme="majorBidi" w:hAnsiTheme="majorBidi" w:cstheme="majorBidi"/>
          <w:b/>
          <w:bCs/>
          <w:sz w:val="24"/>
          <w:szCs w:val="24"/>
        </w:rPr>
      </w:pPr>
      <w:r w:rsidRPr="002D63B0">
        <w:rPr>
          <w:rFonts w:asciiTheme="majorBidi" w:hAnsiTheme="majorBidi" w:cstheme="majorBidi"/>
          <w:b/>
          <w:bCs/>
          <w:sz w:val="24"/>
          <w:szCs w:val="24"/>
        </w:rPr>
        <w:t>Asthme classique :</w:t>
      </w:r>
    </w:p>
    <w:p w:rsidR="002D63B0" w:rsidRDefault="002D63B0" w:rsidP="002D63B0">
      <w:pPr>
        <w:spacing w:after="0" w:line="360" w:lineRule="auto"/>
        <w:ind w:firstLine="851"/>
        <w:jc w:val="both"/>
        <w:rPr>
          <w:rFonts w:asciiTheme="majorBidi" w:hAnsiTheme="majorBidi" w:cstheme="majorBidi"/>
          <w:sz w:val="24"/>
          <w:szCs w:val="24"/>
        </w:rPr>
      </w:pPr>
    </w:p>
    <w:p w:rsidR="00025ED5" w:rsidRDefault="00025ED5" w:rsidP="002D63B0">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L'asthme « classique » se présente sous forme de toux, respiration sifflante, essoufflement ou enserrement de la poitrine après une exposition à des facteurs déclenchant, comme par exemple le pollen ou les poils de chat. Chez l'enfant, les symptômes peuvent néanmoins être beaucoup plus subtils, et le diagnostic n'est pas toujours aussi simple.</w:t>
      </w:r>
    </w:p>
    <w:p w:rsidR="007E79D8" w:rsidRDefault="007E79D8" w:rsidP="002D63B0">
      <w:pPr>
        <w:spacing w:after="0" w:line="360" w:lineRule="auto"/>
        <w:ind w:firstLine="851"/>
        <w:jc w:val="both"/>
        <w:rPr>
          <w:rFonts w:asciiTheme="majorBidi" w:hAnsiTheme="majorBidi" w:cstheme="majorBidi"/>
          <w:sz w:val="24"/>
          <w:szCs w:val="24"/>
        </w:rPr>
      </w:pPr>
    </w:p>
    <w:p w:rsidR="007E79D8" w:rsidRDefault="007E79D8" w:rsidP="002D63B0">
      <w:pPr>
        <w:spacing w:after="0" w:line="360" w:lineRule="auto"/>
        <w:ind w:firstLine="851"/>
        <w:jc w:val="both"/>
        <w:rPr>
          <w:rFonts w:asciiTheme="majorBidi" w:hAnsiTheme="majorBidi" w:cstheme="majorBidi"/>
          <w:sz w:val="24"/>
          <w:szCs w:val="24"/>
        </w:rPr>
      </w:pPr>
    </w:p>
    <w:p w:rsidR="007E79D8" w:rsidRDefault="007E79D8" w:rsidP="002D63B0">
      <w:pPr>
        <w:spacing w:after="0" w:line="360" w:lineRule="auto"/>
        <w:ind w:firstLine="851"/>
        <w:jc w:val="both"/>
        <w:rPr>
          <w:rFonts w:asciiTheme="majorBidi" w:hAnsiTheme="majorBidi" w:cstheme="majorBidi"/>
          <w:sz w:val="24"/>
          <w:szCs w:val="24"/>
        </w:rPr>
      </w:pPr>
    </w:p>
    <w:p w:rsidR="002D63B0" w:rsidRPr="009B3095" w:rsidRDefault="002D63B0" w:rsidP="002D63B0">
      <w:pPr>
        <w:spacing w:after="0" w:line="360" w:lineRule="auto"/>
        <w:ind w:firstLine="851"/>
        <w:jc w:val="both"/>
        <w:rPr>
          <w:rFonts w:asciiTheme="majorBidi" w:hAnsiTheme="majorBidi" w:cstheme="majorBidi"/>
          <w:sz w:val="24"/>
          <w:szCs w:val="24"/>
        </w:rPr>
      </w:pPr>
    </w:p>
    <w:p w:rsidR="00025ED5" w:rsidRPr="002D63B0" w:rsidRDefault="00025ED5" w:rsidP="002D63B0">
      <w:pPr>
        <w:pStyle w:val="Paragraphedeliste"/>
        <w:numPr>
          <w:ilvl w:val="0"/>
          <w:numId w:val="35"/>
        </w:numPr>
        <w:spacing w:after="0" w:line="360" w:lineRule="auto"/>
        <w:jc w:val="both"/>
        <w:rPr>
          <w:rFonts w:asciiTheme="majorBidi" w:hAnsiTheme="majorBidi" w:cstheme="majorBidi"/>
          <w:b/>
          <w:bCs/>
          <w:sz w:val="24"/>
          <w:szCs w:val="24"/>
        </w:rPr>
      </w:pPr>
      <w:r w:rsidRPr="002D63B0">
        <w:rPr>
          <w:rFonts w:asciiTheme="majorBidi" w:hAnsiTheme="majorBidi" w:cstheme="majorBidi"/>
          <w:b/>
          <w:bCs/>
          <w:sz w:val="24"/>
          <w:szCs w:val="24"/>
        </w:rPr>
        <w:t>Asthme accompagnant les rhumes :</w:t>
      </w:r>
    </w:p>
    <w:p w:rsidR="002D63B0" w:rsidRDefault="002D63B0" w:rsidP="002D63B0">
      <w:pPr>
        <w:spacing w:after="0" w:line="360" w:lineRule="auto"/>
        <w:ind w:firstLine="708"/>
        <w:jc w:val="both"/>
        <w:rPr>
          <w:rFonts w:asciiTheme="majorBidi" w:hAnsiTheme="majorBidi" w:cstheme="majorBidi"/>
          <w:sz w:val="24"/>
          <w:szCs w:val="24"/>
        </w:rPr>
      </w:pPr>
    </w:p>
    <w:p w:rsidR="007E79D8" w:rsidRDefault="00025ED5" w:rsidP="002D63B0">
      <w:pPr>
        <w:spacing w:after="0" w:line="360" w:lineRule="auto"/>
        <w:ind w:firstLine="708"/>
        <w:jc w:val="both"/>
        <w:rPr>
          <w:rFonts w:asciiTheme="majorBidi" w:hAnsiTheme="majorBidi" w:cstheme="majorBidi"/>
          <w:sz w:val="24"/>
          <w:szCs w:val="24"/>
        </w:rPr>
      </w:pPr>
      <w:r w:rsidRPr="009B3095">
        <w:rPr>
          <w:rFonts w:asciiTheme="majorBidi" w:hAnsiTheme="majorBidi" w:cstheme="majorBidi"/>
          <w:sz w:val="24"/>
          <w:szCs w:val="24"/>
        </w:rPr>
        <w:t>Environ 90% des crises d'asthme chez les enfants sont provoqués par un rhume, à savoir par une infection des voies respiratoires causée par un virus. Des études ont montré que les virus peuvent provoquer, chez les enfants asthmatiques, les mêmes réactions inflammatoires que ceux observés dans les voies respiratoires de personnes allergiques suite à l'exposition à des allergènes.</w:t>
      </w:r>
    </w:p>
    <w:p w:rsidR="007E79D8" w:rsidRDefault="007E79D8" w:rsidP="002D63B0">
      <w:pPr>
        <w:spacing w:after="0" w:line="360" w:lineRule="auto"/>
        <w:ind w:firstLine="708"/>
        <w:jc w:val="both"/>
        <w:rPr>
          <w:rFonts w:asciiTheme="majorBidi" w:hAnsiTheme="majorBidi" w:cstheme="majorBidi"/>
          <w:sz w:val="24"/>
          <w:szCs w:val="24"/>
        </w:rPr>
      </w:pPr>
    </w:p>
    <w:p w:rsidR="00025ED5" w:rsidRPr="007E79D8" w:rsidRDefault="00025ED5" w:rsidP="007E79D8">
      <w:pPr>
        <w:pStyle w:val="Paragraphedeliste"/>
        <w:numPr>
          <w:ilvl w:val="0"/>
          <w:numId w:val="35"/>
        </w:numPr>
        <w:spacing w:after="0" w:line="360" w:lineRule="auto"/>
        <w:jc w:val="both"/>
        <w:rPr>
          <w:rFonts w:asciiTheme="majorBidi" w:hAnsiTheme="majorBidi" w:cstheme="majorBidi"/>
          <w:sz w:val="24"/>
          <w:szCs w:val="24"/>
        </w:rPr>
      </w:pPr>
      <w:r w:rsidRPr="007E79D8">
        <w:rPr>
          <w:rFonts w:asciiTheme="majorBidi" w:hAnsiTheme="majorBidi" w:cstheme="majorBidi"/>
          <w:b/>
          <w:bCs/>
          <w:sz w:val="24"/>
          <w:szCs w:val="24"/>
        </w:rPr>
        <w:t>Asthme de type toux :</w:t>
      </w:r>
    </w:p>
    <w:p w:rsidR="007E79D8" w:rsidRDefault="007E79D8" w:rsidP="00025ED5">
      <w:pPr>
        <w:spacing w:after="0" w:line="360" w:lineRule="auto"/>
        <w:jc w:val="both"/>
        <w:rPr>
          <w:rFonts w:asciiTheme="majorBidi" w:hAnsiTheme="majorBidi" w:cstheme="majorBidi"/>
          <w:sz w:val="24"/>
          <w:szCs w:val="24"/>
        </w:rPr>
      </w:pPr>
    </w:p>
    <w:p w:rsidR="00025ED5" w:rsidRPr="009B3095" w:rsidRDefault="00025ED5" w:rsidP="007E79D8">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Dans ce type d'asthme, une toux persistante est le seul symptôme clinique. Les enfants ayant ce type d'asthme peuvent avoir une toux persistante la nuit, tousser lorsqu'ils font de l'exercice ou présenter une toux prolongée ou excessive pendant ou après un épisode de rhume.</w:t>
      </w:r>
    </w:p>
    <w:p w:rsidR="00025ED5" w:rsidRPr="009B3095" w:rsidRDefault="00025ED5" w:rsidP="00025ED5">
      <w:p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L'asthme peut être occasionnel ou persistant. Certaines crises d'asthme sont déclenchées par des conditions très précises, telles que contact avec un animal, promenade à la campagne à la période de pollens : nous parlons alors d'asthme intermittent. Dans d'autres cas, l'asthme est présent tout au long de l'année ; il s'agit alors d'un asthme persistant plus ou moins sévère et les causes en sont plus ou moins multiples.</w:t>
      </w:r>
    </w:p>
    <w:p w:rsidR="007E79D8" w:rsidRDefault="00025ED5" w:rsidP="00025ED5">
      <w:pPr>
        <w:spacing w:after="0" w:line="360" w:lineRule="auto"/>
        <w:jc w:val="both"/>
        <w:rPr>
          <w:rFonts w:asciiTheme="majorBidi" w:hAnsiTheme="majorBidi" w:cstheme="majorBidi"/>
          <w:b/>
          <w:bCs/>
          <w:sz w:val="24"/>
          <w:szCs w:val="24"/>
        </w:rPr>
      </w:pPr>
      <w:r w:rsidRPr="009B3095">
        <w:rPr>
          <w:rFonts w:asciiTheme="majorBidi" w:hAnsiTheme="majorBidi" w:cstheme="majorBidi"/>
          <w:sz w:val="24"/>
          <w:szCs w:val="24"/>
        </w:rPr>
        <w:t xml:space="preserve">                                                                                                                                      </w:t>
      </w:r>
      <w:r w:rsidRPr="009B3095">
        <w:rPr>
          <w:rFonts w:asciiTheme="majorBidi" w:hAnsiTheme="majorBidi" w:cstheme="majorBidi"/>
          <w:b/>
          <w:bCs/>
          <w:sz w:val="24"/>
          <w:szCs w:val="24"/>
        </w:rPr>
        <w:t xml:space="preserve"> </w:t>
      </w:r>
    </w:p>
    <w:p w:rsidR="008F2413" w:rsidRPr="008F2413" w:rsidRDefault="00025ED5" w:rsidP="008F2413">
      <w:pPr>
        <w:pStyle w:val="Paragraphedeliste"/>
        <w:numPr>
          <w:ilvl w:val="0"/>
          <w:numId w:val="34"/>
        </w:numPr>
        <w:spacing w:after="0" w:line="360" w:lineRule="auto"/>
        <w:jc w:val="both"/>
        <w:rPr>
          <w:rFonts w:asciiTheme="majorBidi" w:hAnsiTheme="majorBidi" w:cstheme="majorBidi"/>
          <w:b/>
          <w:bCs/>
          <w:sz w:val="28"/>
          <w:szCs w:val="28"/>
        </w:rPr>
      </w:pPr>
      <w:r w:rsidRPr="007E79D8">
        <w:rPr>
          <w:rFonts w:asciiTheme="majorBidi" w:hAnsiTheme="majorBidi" w:cstheme="majorBidi"/>
          <w:b/>
          <w:bCs/>
          <w:sz w:val="28"/>
          <w:szCs w:val="28"/>
        </w:rPr>
        <w:t>Facteurs déclenchant et attitude à prendre :</w:t>
      </w:r>
    </w:p>
    <w:p w:rsidR="008F2413" w:rsidRDefault="008F2413" w:rsidP="008F2413">
      <w:pPr>
        <w:spacing w:after="0" w:line="360" w:lineRule="auto"/>
        <w:ind w:firstLine="851"/>
        <w:jc w:val="both"/>
        <w:rPr>
          <w:rFonts w:asciiTheme="majorBidi" w:hAnsiTheme="majorBidi" w:cstheme="majorBidi"/>
          <w:sz w:val="24"/>
          <w:szCs w:val="24"/>
        </w:rPr>
      </w:pPr>
    </w:p>
    <w:p w:rsidR="00025ED5" w:rsidRDefault="00025ED5" w:rsidP="008F2413">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L'asthme est en partie un trouble allergique. Les crises d'asthme peuvent être déclenchées par des agents externes qui irritent les voies aériennes. La première ligne de défense consiste dés lors à éviter ces facteurs déclenchant. Le fait de changer simplement quelques habitudes courantes peut contribuer énormément à la prévention des crises.</w:t>
      </w:r>
    </w:p>
    <w:p w:rsidR="007E79D8" w:rsidRPr="009B3095" w:rsidRDefault="007E79D8" w:rsidP="00025ED5">
      <w:pPr>
        <w:spacing w:after="0" w:line="360" w:lineRule="auto"/>
        <w:jc w:val="both"/>
        <w:rPr>
          <w:rFonts w:asciiTheme="majorBidi" w:hAnsiTheme="majorBidi" w:cstheme="majorBidi"/>
          <w:sz w:val="24"/>
          <w:szCs w:val="24"/>
        </w:rPr>
      </w:pPr>
    </w:p>
    <w:p w:rsidR="00025ED5" w:rsidRPr="007E79D8" w:rsidRDefault="00025ED5" w:rsidP="007E79D8">
      <w:pPr>
        <w:pStyle w:val="Paragraphedeliste"/>
        <w:numPr>
          <w:ilvl w:val="0"/>
          <w:numId w:val="37"/>
        </w:numPr>
        <w:spacing w:after="0" w:line="360" w:lineRule="auto"/>
        <w:jc w:val="both"/>
        <w:rPr>
          <w:rFonts w:asciiTheme="majorBidi" w:hAnsiTheme="majorBidi" w:cstheme="majorBidi"/>
          <w:b/>
          <w:bCs/>
          <w:sz w:val="24"/>
          <w:szCs w:val="24"/>
        </w:rPr>
      </w:pPr>
      <w:r w:rsidRPr="007E79D8">
        <w:rPr>
          <w:rFonts w:asciiTheme="majorBidi" w:hAnsiTheme="majorBidi" w:cstheme="majorBidi"/>
          <w:b/>
          <w:bCs/>
          <w:sz w:val="24"/>
          <w:szCs w:val="24"/>
        </w:rPr>
        <w:t>Pollens (arbres, herbes, graminées) :</w:t>
      </w:r>
    </w:p>
    <w:p w:rsidR="007E79D8" w:rsidRDefault="007E79D8" w:rsidP="007E79D8">
      <w:pPr>
        <w:spacing w:after="0" w:line="360" w:lineRule="auto"/>
        <w:ind w:firstLine="851"/>
        <w:jc w:val="both"/>
        <w:rPr>
          <w:rFonts w:asciiTheme="majorBidi" w:hAnsiTheme="majorBidi" w:cstheme="majorBidi"/>
          <w:sz w:val="24"/>
          <w:szCs w:val="24"/>
        </w:rPr>
      </w:pPr>
    </w:p>
    <w:p w:rsidR="00025ED5" w:rsidRPr="009B3095" w:rsidRDefault="00025ED5" w:rsidP="007E79D8">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lastRenderedPageBreak/>
        <w:t>Habituellement, les allergènes proviennent des arbres au printemps, de l'herbe en été et</w:t>
      </w:r>
      <w:r w:rsidR="007E79D8">
        <w:rPr>
          <w:rFonts w:asciiTheme="majorBidi" w:hAnsiTheme="majorBidi" w:cstheme="majorBidi"/>
          <w:sz w:val="24"/>
          <w:szCs w:val="24"/>
        </w:rPr>
        <w:t xml:space="preserve"> </w:t>
      </w:r>
      <w:r w:rsidRPr="009B3095">
        <w:rPr>
          <w:rFonts w:asciiTheme="majorBidi" w:hAnsiTheme="majorBidi" w:cstheme="majorBidi"/>
          <w:sz w:val="24"/>
          <w:szCs w:val="24"/>
        </w:rPr>
        <w:t>sporadiquement en France mais fréquemment au Canada, et de l'herbe à poux en automne.</w:t>
      </w:r>
    </w:p>
    <w:p w:rsidR="00025ED5" w:rsidRPr="009B3095" w:rsidRDefault="00025ED5" w:rsidP="007E79D8">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Ce que vous devez faire : garder les portes et les fenêtres fermées, si possible veillez à ce que votre enfant reste à l'intérieur lorsque la teneur de l'air en pollen est très élevée. N'utilisez pas de draps de lits ou de vêtements qui sont séchés à l'air. Utiliser un système de climatisation pour prévenir l'entrée du pollen.</w:t>
      </w:r>
    </w:p>
    <w:p w:rsidR="007E79D8" w:rsidRDefault="00025ED5" w:rsidP="00025ED5">
      <w:p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 </w:t>
      </w:r>
    </w:p>
    <w:p w:rsidR="00025ED5" w:rsidRPr="007E79D8" w:rsidRDefault="00025ED5" w:rsidP="007E79D8">
      <w:pPr>
        <w:pStyle w:val="Paragraphedeliste"/>
        <w:numPr>
          <w:ilvl w:val="0"/>
          <w:numId w:val="37"/>
        </w:numPr>
        <w:spacing w:after="0" w:line="360" w:lineRule="auto"/>
        <w:jc w:val="both"/>
        <w:rPr>
          <w:rFonts w:asciiTheme="majorBidi" w:hAnsiTheme="majorBidi" w:cstheme="majorBidi"/>
          <w:b/>
          <w:bCs/>
          <w:sz w:val="24"/>
          <w:szCs w:val="24"/>
        </w:rPr>
      </w:pPr>
      <w:r w:rsidRPr="007E79D8">
        <w:rPr>
          <w:rFonts w:asciiTheme="majorBidi" w:hAnsiTheme="majorBidi" w:cstheme="majorBidi"/>
          <w:b/>
          <w:bCs/>
          <w:sz w:val="24"/>
          <w:szCs w:val="24"/>
        </w:rPr>
        <w:t>Acariens de la poussière :</w:t>
      </w:r>
    </w:p>
    <w:p w:rsidR="007E79D8" w:rsidRDefault="007E79D8" w:rsidP="007E79D8">
      <w:pPr>
        <w:spacing w:after="0" w:line="360" w:lineRule="auto"/>
        <w:ind w:firstLine="851"/>
        <w:jc w:val="both"/>
        <w:rPr>
          <w:rFonts w:asciiTheme="majorBidi" w:hAnsiTheme="majorBidi" w:cstheme="majorBidi"/>
          <w:sz w:val="24"/>
          <w:szCs w:val="24"/>
        </w:rPr>
      </w:pPr>
    </w:p>
    <w:p w:rsidR="00025ED5" w:rsidRPr="009B3095" w:rsidRDefault="00025ED5" w:rsidP="007E79D8">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Il s'agit d'insectes microscopiques qui vivent dans les tapis, moquettes, vieux meubles, matelas, tapis, rideaux, oreillers et dans la literie.</w:t>
      </w:r>
    </w:p>
    <w:p w:rsidR="00025ED5" w:rsidRDefault="00025ED5" w:rsidP="007E79D8">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Ce que vous devez faire : recouvrez les matelas et les oreillers de housses antiallergiques munies d'une fermeture éclair. Lavez les draps et les couvertures chaque semaine à l'eau chaude. Maintenez le degré d'humidité dans la maison entre 30% et 50%.</w:t>
      </w:r>
    </w:p>
    <w:p w:rsidR="007E79D8" w:rsidRPr="009B3095" w:rsidRDefault="007E79D8" w:rsidP="007E79D8">
      <w:pPr>
        <w:spacing w:after="0" w:line="360" w:lineRule="auto"/>
        <w:ind w:firstLine="851"/>
        <w:jc w:val="both"/>
        <w:rPr>
          <w:rFonts w:asciiTheme="majorBidi" w:hAnsiTheme="majorBidi" w:cstheme="majorBidi"/>
          <w:sz w:val="24"/>
          <w:szCs w:val="24"/>
        </w:rPr>
      </w:pPr>
    </w:p>
    <w:p w:rsidR="00025ED5" w:rsidRPr="007E79D8" w:rsidRDefault="00025ED5" w:rsidP="007E79D8">
      <w:pPr>
        <w:pStyle w:val="Paragraphedeliste"/>
        <w:numPr>
          <w:ilvl w:val="0"/>
          <w:numId w:val="37"/>
        </w:numPr>
        <w:spacing w:after="0" w:line="360" w:lineRule="auto"/>
        <w:jc w:val="both"/>
        <w:rPr>
          <w:rFonts w:asciiTheme="majorBidi" w:hAnsiTheme="majorBidi" w:cstheme="majorBidi"/>
          <w:b/>
          <w:bCs/>
          <w:sz w:val="24"/>
          <w:szCs w:val="24"/>
        </w:rPr>
      </w:pPr>
      <w:r w:rsidRPr="007E79D8">
        <w:rPr>
          <w:rFonts w:asciiTheme="majorBidi" w:hAnsiTheme="majorBidi" w:cstheme="majorBidi"/>
          <w:b/>
          <w:bCs/>
          <w:sz w:val="24"/>
          <w:szCs w:val="24"/>
        </w:rPr>
        <w:t>Produits de desquamation des animaux :</w:t>
      </w:r>
    </w:p>
    <w:p w:rsidR="007E79D8" w:rsidRDefault="007E79D8" w:rsidP="00025ED5">
      <w:pPr>
        <w:spacing w:after="0" w:line="360" w:lineRule="auto"/>
        <w:jc w:val="both"/>
        <w:rPr>
          <w:rFonts w:asciiTheme="majorBidi" w:hAnsiTheme="majorBidi" w:cstheme="majorBidi"/>
          <w:sz w:val="24"/>
          <w:szCs w:val="24"/>
        </w:rPr>
      </w:pPr>
    </w:p>
    <w:p w:rsidR="00025ED5" w:rsidRPr="009B3095" w:rsidRDefault="00025ED5" w:rsidP="007E79D8">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Ce sont des agents déclencheurs omniprésents et souvent responsables de crises d'asthme. Même lorsque l'animal est absent de la pièce, ces allergènes restent en suspension dans l'air et ils peuvent demeurer sur les meubles et les tapis pendant plusieurs mois après la disparition de l'animal.</w:t>
      </w:r>
    </w:p>
    <w:p w:rsidR="00025ED5" w:rsidRDefault="00025ED5" w:rsidP="007E79D8">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Ce que vous devez faire : lorsque votre enfant est allergique aux animaux domestiques et que vous possédez un animal domestique, l'asthme de votre enfant risque de s'aggraver. Le meilleur moyen de réduire les symptômes d'asthme de votre enfant est d'éviter que votre enfant soit exposé à l'animal. Essayez donc de trouver un nouveau foyer pour votre animal. Ne laissez pas entrer les animaux domestiques dans les chambres à coucher ou grimper sur les meubles.</w:t>
      </w:r>
    </w:p>
    <w:p w:rsidR="004553F7" w:rsidRPr="009B3095" w:rsidRDefault="004553F7" w:rsidP="007E79D8">
      <w:pPr>
        <w:spacing w:after="0" w:line="360" w:lineRule="auto"/>
        <w:ind w:firstLine="851"/>
        <w:jc w:val="both"/>
        <w:rPr>
          <w:rFonts w:asciiTheme="majorBidi" w:hAnsiTheme="majorBidi" w:cstheme="majorBidi"/>
          <w:sz w:val="24"/>
          <w:szCs w:val="24"/>
        </w:rPr>
      </w:pPr>
    </w:p>
    <w:p w:rsidR="00025ED5" w:rsidRPr="004553F7" w:rsidRDefault="00025ED5" w:rsidP="004553F7">
      <w:pPr>
        <w:pStyle w:val="Paragraphedeliste"/>
        <w:numPr>
          <w:ilvl w:val="0"/>
          <w:numId w:val="37"/>
        </w:numPr>
        <w:spacing w:after="0" w:line="360" w:lineRule="auto"/>
        <w:jc w:val="both"/>
        <w:rPr>
          <w:rFonts w:asciiTheme="majorBidi" w:hAnsiTheme="majorBidi" w:cstheme="majorBidi"/>
          <w:b/>
          <w:bCs/>
          <w:sz w:val="24"/>
          <w:szCs w:val="24"/>
        </w:rPr>
      </w:pPr>
      <w:r w:rsidRPr="004553F7">
        <w:rPr>
          <w:rFonts w:asciiTheme="majorBidi" w:hAnsiTheme="majorBidi" w:cstheme="majorBidi"/>
          <w:b/>
          <w:bCs/>
          <w:sz w:val="24"/>
          <w:szCs w:val="24"/>
        </w:rPr>
        <w:t>Moisissures :</w:t>
      </w:r>
    </w:p>
    <w:p w:rsidR="004553F7" w:rsidRDefault="004553F7" w:rsidP="00025ED5">
      <w:pPr>
        <w:spacing w:after="0" w:line="360" w:lineRule="auto"/>
        <w:jc w:val="both"/>
        <w:rPr>
          <w:rFonts w:asciiTheme="majorBidi" w:hAnsiTheme="majorBidi" w:cstheme="majorBidi"/>
          <w:sz w:val="24"/>
          <w:szCs w:val="24"/>
        </w:rPr>
      </w:pPr>
    </w:p>
    <w:p w:rsidR="00F41319" w:rsidRDefault="00025ED5" w:rsidP="004553F7">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 xml:space="preserve">Il s'agit d'un type de champignon qui se développe dans un environnement, se nourrit de plantes en décompensation et produit des spores qui flottent dans l'air. Ce que vous devez faire : </w:t>
      </w:r>
      <w:r w:rsidRPr="009B3095">
        <w:rPr>
          <w:rFonts w:asciiTheme="majorBidi" w:hAnsiTheme="majorBidi" w:cstheme="majorBidi"/>
          <w:sz w:val="24"/>
          <w:szCs w:val="24"/>
        </w:rPr>
        <w:lastRenderedPageBreak/>
        <w:t>la prévention du développement des moisissures passe par la propreté : lavez</w:t>
      </w:r>
      <w:r w:rsidR="00F41319">
        <w:rPr>
          <w:rFonts w:asciiTheme="majorBidi" w:hAnsiTheme="majorBidi" w:cstheme="majorBidi"/>
          <w:sz w:val="24"/>
          <w:szCs w:val="24"/>
        </w:rPr>
        <w:t xml:space="preserve"> vos douches et les baignoires avec de</w:t>
      </w:r>
      <w:r w:rsidRPr="009B3095">
        <w:rPr>
          <w:rFonts w:asciiTheme="majorBidi" w:hAnsiTheme="majorBidi" w:cstheme="majorBidi"/>
          <w:sz w:val="24"/>
          <w:szCs w:val="24"/>
        </w:rPr>
        <w:t xml:space="preserve"> l'eau de javel. Maintenez le degré d'humidité dans la maison entre 30% et 50% pendant toute l'année. </w:t>
      </w:r>
    </w:p>
    <w:p w:rsidR="00F41319" w:rsidRDefault="00025ED5" w:rsidP="004553F7">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 xml:space="preserve">Evitez d'avoir des plantes et des aquariums comme ils augmentent la </w:t>
      </w:r>
      <w:r w:rsidR="00F41319">
        <w:rPr>
          <w:rFonts w:asciiTheme="majorBidi" w:hAnsiTheme="majorBidi" w:cstheme="majorBidi"/>
          <w:sz w:val="24"/>
          <w:szCs w:val="24"/>
        </w:rPr>
        <w:t xml:space="preserve">prolifération </w:t>
      </w:r>
      <w:r w:rsidRPr="009B3095">
        <w:rPr>
          <w:rFonts w:asciiTheme="majorBidi" w:hAnsiTheme="majorBidi" w:cstheme="majorBidi"/>
          <w:sz w:val="24"/>
          <w:szCs w:val="24"/>
        </w:rPr>
        <w:t xml:space="preserve">des moisissures. </w:t>
      </w:r>
    </w:p>
    <w:p w:rsidR="00F41319" w:rsidRDefault="00F41319" w:rsidP="004553F7">
      <w:pPr>
        <w:spacing w:after="0" w:line="360" w:lineRule="auto"/>
        <w:ind w:firstLine="851"/>
        <w:jc w:val="both"/>
        <w:rPr>
          <w:rFonts w:asciiTheme="majorBidi" w:hAnsiTheme="majorBidi" w:cstheme="majorBidi"/>
          <w:sz w:val="24"/>
          <w:szCs w:val="24"/>
        </w:rPr>
      </w:pPr>
    </w:p>
    <w:p w:rsidR="00025ED5" w:rsidRPr="00F41319" w:rsidRDefault="00025ED5" w:rsidP="00F41319">
      <w:pPr>
        <w:pStyle w:val="Paragraphedeliste"/>
        <w:numPr>
          <w:ilvl w:val="0"/>
          <w:numId w:val="37"/>
        </w:numPr>
        <w:spacing w:after="0" w:line="360" w:lineRule="auto"/>
        <w:jc w:val="both"/>
        <w:rPr>
          <w:rFonts w:asciiTheme="majorBidi" w:hAnsiTheme="majorBidi" w:cstheme="majorBidi"/>
          <w:b/>
          <w:bCs/>
          <w:sz w:val="24"/>
          <w:szCs w:val="24"/>
        </w:rPr>
      </w:pPr>
      <w:r w:rsidRPr="00F41319">
        <w:rPr>
          <w:rFonts w:asciiTheme="majorBidi" w:hAnsiTheme="majorBidi" w:cstheme="majorBidi"/>
          <w:b/>
          <w:bCs/>
          <w:sz w:val="24"/>
          <w:szCs w:val="24"/>
        </w:rPr>
        <w:t>Autres facteurs déclenchant :</w:t>
      </w:r>
    </w:p>
    <w:p w:rsidR="00F41319" w:rsidRDefault="00F41319" w:rsidP="00F41319">
      <w:pPr>
        <w:spacing w:after="0" w:line="360" w:lineRule="auto"/>
        <w:ind w:firstLine="851"/>
        <w:jc w:val="both"/>
        <w:rPr>
          <w:rFonts w:asciiTheme="majorBidi" w:hAnsiTheme="majorBidi" w:cstheme="majorBidi"/>
          <w:sz w:val="24"/>
          <w:szCs w:val="24"/>
        </w:rPr>
      </w:pPr>
    </w:p>
    <w:p w:rsidR="00025ED5" w:rsidRDefault="00025ED5" w:rsidP="00F41319">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Les crises souvent aussi être déclenchées par des produits qui sont avalés plutôt qu'inspiré par les voies aériennes. Ces facteurs déclenchant comprennent notamment : l'aspirine et les autres anti-inflammatoires, les agents de conservation contenus dans certaines boissons ou dans certains aliments, les noix et les fruits de mer.</w:t>
      </w:r>
    </w:p>
    <w:p w:rsidR="00025ED5" w:rsidRPr="009B3095" w:rsidRDefault="00025ED5" w:rsidP="00F41319">
      <w:pPr>
        <w:spacing w:after="0" w:line="360" w:lineRule="auto"/>
        <w:ind w:firstLine="708"/>
        <w:jc w:val="both"/>
        <w:rPr>
          <w:rFonts w:asciiTheme="majorBidi" w:hAnsiTheme="majorBidi" w:cstheme="majorBidi"/>
          <w:sz w:val="24"/>
          <w:szCs w:val="24"/>
        </w:rPr>
      </w:pPr>
      <w:r w:rsidRPr="009B3095">
        <w:rPr>
          <w:rFonts w:asciiTheme="majorBidi" w:hAnsiTheme="majorBidi" w:cstheme="majorBidi"/>
          <w:sz w:val="24"/>
          <w:szCs w:val="24"/>
        </w:rPr>
        <w:t>Finalement, les crises d'asthme peuvent aussi être déclenchées par des produits irritants non allergènes tels le smog et la fumée de tabac, les odeurs fortes telles que les vapeurs de peinture, les produits d'entretien et les parfums, le smog et la fumée de tabac, l'inspiration soudaine d'air très froid ou même une crise de larmes ou de rire.</w:t>
      </w:r>
    </w:p>
    <w:p w:rsidR="00025ED5" w:rsidRPr="009B3095" w:rsidRDefault="00025ED5" w:rsidP="00F41319">
      <w:pPr>
        <w:spacing w:after="0" w:line="360" w:lineRule="auto"/>
        <w:ind w:firstLine="708"/>
        <w:jc w:val="both"/>
        <w:rPr>
          <w:rFonts w:asciiTheme="majorBidi" w:hAnsiTheme="majorBidi" w:cstheme="majorBidi"/>
          <w:sz w:val="24"/>
          <w:szCs w:val="24"/>
        </w:rPr>
      </w:pPr>
      <w:r w:rsidRPr="009B3095">
        <w:rPr>
          <w:rFonts w:asciiTheme="majorBidi" w:hAnsiTheme="majorBidi" w:cstheme="majorBidi"/>
          <w:sz w:val="24"/>
          <w:szCs w:val="24"/>
        </w:rPr>
        <w:t>Chez un même enfant, ces différents facteurs peuvent intervenir en proportion variable en fonction de l'évolution de la maladie. Il est important de connaître ces facteurs qui déclenchent une crise d'asthme chez l'enfant afin de mieux contrôler la maladie.</w:t>
      </w:r>
    </w:p>
    <w:p w:rsidR="00F41319" w:rsidRDefault="00F41319" w:rsidP="00F41319">
      <w:pPr>
        <w:spacing w:after="0" w:line="360" w:lineRule="auto"/>
        <w:jc w:val="both"/>
        <w:rPr>
          <w:rFonts w:asciiTheme="majorBidi" w:hAnsiTheme="majorBidi" w:cstheme="majorBidi"/>
          <w:sz w:val="24"/>
          <w:szCs w:val="24"/>
        </w:rPr>
      </w:pPr>
    </w:p>
    <w:p w:rsidR="00025ED5" w:rsidRPr="009B3095" w:rsidRDefault="00025ED5" w:rsidP="00F41319">
      <w:pPr>
        <w:spacing w:after="0" w:line="360" w:lineRule="auto"/>
        <w:ind w:firstLine="708"/>
        <w:jc w:val="both"/>
        <w:rPr>
          <w:rFonts w:asciiTheme="majorBidi" w:hAnsiTheme="majorBidi" w:cstheme="majorBidi"/>
          <w:sz w:val="24"/>
          <w:szCs w:val="24"/>
        </w:rPr>
      </w:pPr>
      <w:r w:rsidRPr="00F41319">
        <w:rPr>
          <w:rFonts w:asciiTheme="majorBidi" w:hAnsiTheme="majorBidi" w:cstheme="majorBidi"/>
          <w:b/>
          <w:bCs/>
          <w:i/>
          <w:iCs/>
          <w:sz w:val="24"/>
          <w:szCs w:val="24"/>
        </w:rPr>
        <w:t>L'enfant asthmatique et l'exercice physique</w:t>
      </w:r>
      <w:r w:rsidRPr="00F41319">
        <w:rPr>
          <w:rFonts w:asciiTheme="majorBidi" w:hAnsiTheme="majorBidi" w:cstheme="majorBidi"/>
          <w:b/>
          <w:bCs/>
          <w:i/>
          <w:iCs/>
          <w:sz w:val="28"/>
          <w:szCs w:val="28"/>
        </w:rPr>
        <w:t> :</w:t>
      </w:r>
      <w:r w:rsidR="00F41319">
        <w:rPr>
          <w:rFonts w:asciiTheme="majorBidi" w:hAnsiTheme="majorBidi" w:cstheme="majorBidi"/>
          <w:b/>
          <w:bCs/>
          <w:i/>
          <w:iCs/>
          <w:sz w:val="28"/>
          <w:szCs w:val="28"/>
        </w:rPr>
        <w:t xml:space="preserve"> </w:t>
      </w:r>
      <w:r w:rsidRPr="009B3095">
        <w:rPr>
          <w:rFonts w:asciiTheme="majorBidi" w:hAnsiTheme="majorBidi" w:cstheme="majorBidi"/>
          <w:sz w:val="24"/>
          <w:szCs w:val="24"/>
        </w:rPr>
        <w:t>L'activité physique peut, chez certains enfants, déclencher une crise d'asthme. Une crise d'asthme peut ainsi apparaître à la suite d'un effort physique intense et peut durer une demi-heure ou même plus. Cet asthme dû à l'exercice est plus intense lorsque l'air est froid et sec et que l'enfant respire par la bouche.</w:t>
      </w:r>
    </w:p>
    <w:p w:rsidR="00025ED5" w:rsidRPr="009B3095" w:rsidRDefault="00025ED5" w:rsidP="00F41319">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Par contre, sauf contre-indication médicale formelle, le sport est recommandé chez l'enfant asthmatique. En effet, les sports collectifs tels que la natation, la gymnastique, la marche sont généralement bien supportés par l'enfant asthmatique lorsque l'asthme est équilibré par une prise en charge médicamenteuse régulière.</w:t>
      </w:r>
    </w:p>
    <w:p w:rsidR="00025ED5" w:rsidRDefault="00025ED5" w:rsidP="00F41319">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Un échauffement et la prise d'une inhalation 15 à 30 minutes avant le début de l'effort réduisent en général l'asthme provoqué par l'effort, mais ne l'empêchent pas toujours à 100%. Le traitement, dans ce cas précis, est semblable à celui d'une crise d'asthme.</w:t>
      </w:r>
    </w:p>
    <w:p w:rsidR="00F41319" w:rsidRPr="009B3095" w:rsidRDefault="00F41319" w:rsidP="00F41319">
      <w:pPr>
        <w:spacing w:after="0" w:line="360" w:lineRule="auto"/>
        <w:ind w:firstLine="851"/>
        <w:jc w:val="both"/>
        <w:rPr>
          <w:rFonts w:asciiTheme="majorBidi" w:hAnsiTheme="majorBidi" w:cstheme="majorBidi"/>
          <w:sz w:val="24"/>
          <w:szCs w:val="24"/>
        </w:rPr>
      </w:pPr>
    </w:p>
    <w:p w:rsidR="00F41319" w:rsidRDefault="00025ED5" w:rsidP="00B62AB7">
      <w:pPr>
        <w:spacing w:after="0" w:line="360" w:lineRule="auto"/>
        <w:ind w:firstLine="851"/>
        <w:jc w:val="both"/>
        <w:rPr>
          <w:rFonts w:asciiTheme="majorBidi" w:hAnsiTheme="majorBidi" w:cstheme="majorBidi"/>
          <w:sz w:val="24"/>
          <w:szCs w:val="24"/>
        </w:rPr>
      </w:pPr>
      <w:r w:rsidRPr="00F41319">
        <w:rPr>
          <w:rFonts w:asciiTheme="majorBidi" w:hAnsiTheme="majorBidi" w:cstheme="majorBidi"/>
          <w:b/>
          <w:bCs/>
          <w:i/>
          <w:iCs/>
          <w:sz w:val="24"/>
          <w:szCs w:val="24"/>
        </w:rPr>
        <w:t xml:space="preserve"> L'enfant asthmatique et la fumée :</w:t>
      </w:r>
      <w:r w:rsidR="00F41319">
        <w:rPr>
          <w:rFonts w:asciiTheme="majorBidi" w:hAnsiTheme="majorBidi" w:cstheme="majorBidi"/>
          <w:b/>
          <w:bCs/>
          <w:i/>
          <w:iCs/>
          <w:sz w:val="24"/>
          <w:szCs w:val="24"/>
        </w:rPr>
        <w:t xml:space="preserve"> </w:t>
      </w:r>
      <w:r w:rsidRPr="009B3095">
        <w:rPr>
          <w:rFonts w:asciiTheme="majorBidi" w:hAnsiTheme="majorBidi" w:cstheme="majorBidi"/>
          <w:sz w:val="24"/>
          <w:szCs w:val="24"/>
        </w:rPr>
        <w:t>L'exposition des enfants à la fumée des adultes a un rôle délétère sur leur maladie. Dans ce contexte, on doit conseiller à tous les parents d'éviter que leurs enfants ne soient exposés au tabagisme passif, à savoir à la fumée des autres. Pour les enfants exposés, l'arrêt du tabagisme des parents est la première mesure de prévention qui s'impose.</w:t>
      </w:r>
    </w:p>
    <w:p w:rsidR="00F41319" w:rsidRDefault="00F41319" w:rsidP="00F41319">
      <w:pPr>
        <w:spacing w:after="0" w:line="360" w:lineRule="auto"/>
        <w:jc w:val="both"/>
        <w:rPr>
          <w:rFonts w:asciiTheme="majorBidi" w:hAnsiTheme="majorBidi" w:cstheme="majorBidi"/>
          <w:sz w:val="24"/>
          <w:szCs w:val="24"/>
        </w:rPr>
      </w:pPr>
    </w:p>
    <w:p w:rsidR="00025ED5" w:rsidRPr="00F41319" w:rsidRDefault="00025ED5" w:rsidP="00F41319">
      <w:pPr>
        <w:pStyle w:val="Paragraphedeliste"/>
        <w:numPr>
          <w:ilvl w:val="0"/>
          <w:numId w:val="34"/>
        </w:numPr>
        <w:spacing w:after="0" w:line="360" w:lineRule="auto"/>
        <w:jc w:val="both"/>
        <w:rPr>
          <w:rFonts w:asciiTheme="majorBidi" w:hAnsiTheme="majorBidi" w:cstheme="majorBidi"/>
          <w:sz w:val="28"/>
          <w:szCs w:val="28"/>
        </w:rPr>
      </w:pPr>
      <w:r w:rsidRPr="00F41319">
        <w:rPr>
          <w:rFonts w:asciiTheme="majorBidi" w:hAnsiTheme="majorBidi" w:cstheme="majorBidi"/>
          <w:b/>
          <w:bCs/>
          <w:sz w:val="28"/>
          <w:szCs w:val="28"/>
        </w:rPr>
        <w:t>Prise en charge :</w:t>
      </w:r>
    </w:p>
    <w:p w:rsidR="00F41319" w:rsidRDefault="00F41319" w:rsidP="00BC2D86">
      <w:pPr>
        <w:spacing w:after="0" w:line="360" w:lineRule="auto"/>
        <w:jc w:val="both"/>
        <w:rPr>
          <w:rFonts w:asciiTheme="majorBidi" w:hAnsiTheme="majorBidi" w:cstheme="majorBidi"/>
          <w:sz w:val="24"/>
          <w:szCs w:val="24"/>
        </w:rPr>
      </w:pPr>
    </w:p>
    <w:p w:rsidR="00F41319" w:rsidRDefault="00025ED5" w:rsidP="00F41319">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 xml:space="preserve">A l'heure actuelle, nous ne pouvons pas encore « guérir » l'asthme. En revanche, grâce aux progrès importants de la recherche, la vie des asthmatiques s'est nettement améliorée au cours des dernières décennies: un asthmatique est aujourd.hui à même de vivre normalement s'il est bien suivi et bien traité. L'apparition de l'un ou l'autre des symptômes asthmatiques est une raison pour consulter un médecin. Le médecin réalisera un examen des poumons appelé épreuve fonctionnelle respiratoire pour confirmer le diagnostic d'asthme. Des analyses de sang et de crachats sont parfois effectuées pour éliminer d'autres diagnostics tels que la mucoviscidose ou des infections de la gorge.             </w:t>
      </w:r>
    </w:p>
    <w:p w:rsidR="00BC2D86" w:rsidRDefault="00025ED5" w:rsidP="00F41319">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 xml:space="preserve">Un allergologue fera éventuellement des tests afin de déterminer les facteurs </w:t>
      </w:r>
      <w:r w:rsidR="00B117C9" w:rsidRPr="009B3095">
        <w:rPr>
          <w:rFonts w:asciiTheme="majorBidi" w:hAnsiTheme="majorBidi" w:cstheme="majorBidi"/>
          <w:sz w:val="24"/>
          <w:szCs w:val="24"/>
        </w:rPr>
        <w:t>déclenchant</w:t>
      </w:r>
      <w:r w:rsidRPr="009B3095">
        <w:rPr>
          <w:rFonts w:asciiTheme="majorBidi" w:hAnsiTheme="majorBidi" w:cstheme="majorBidi"/>
          <w:sz w:val="24"/>
          <w:szCs w:val="24"/>
        </w:rPr>
        <w:t>. Ces tests consistent à égratigner légèrement la peau de l'avant-bras et à y déposer divers allergènes pour identifier les agents responsables du déclenchement des crises</w:t>
      </w:r>
    </w:p>
    <w:p w:rsidR="00F41319" w:rsidRPr="009B3095" w:rsidRDefault="00F41319" w:rsidP="00F41319">
      <w:pPr>
        <w:spacing w:after="0" w:line="360" w:lineRule="auto"/>
        <w:ind w:firstLine="851"/>
        <w:jc w:val="both"/>
        <w:rPr>
          <w:rFonts w:asciiTheme="majorBidi" w:hAnsiTheme="majorBidi" w:cstheme="majorBidi"/>
          <w:sz w:val="24"/>
          <w:szCs w:val="24"/>
        </w:rPr>
      </w:pPr>
    </w:p>
    <w:p w:rsidR="00025ED5" w:rsidRDefault="00025ED5" w:rsidP="00BC2D86">
      <w:pPr>
        <w:spacing w:after="0" w:line="360" w:lineRule="auto"/>
        <w:jc w:val="both"/>
        <w:rPr>
          <w:rFonts w:asciiTheme="majorBidi" w:hAnsiTheme="majorBidi" w:cstheme="majorBidi"/>
          <w:b/>
          <w:bCs/>
          <w:sz w:val="24"/>
          <w:szCs w:val="24"/>
        </w:rPr>
      </w:pPr>
      <w:r w:rsidRPr="009B3095">
        <w:rPr>
          <w:rFonts w:asciiTheme="majorBidi" w:hAnsiTheme="majorBidi" w:cstheme="majorBidi"/>
          <w:b/>
          <w:bCs/>
          <w:sz w:val="24"/>
          <w:szCs w:val="24"/>
        </w:rPr>
        <w:t xml:space="preserve"> Conseils pratiques en fonction de l'intensité de la crise :</w:t>
      </w:r>
    </w:p>
    <w:p w:rsidR="00F41319" w:rsidRPr="009B3095" w:rsidRDefault="00F41319" w:rsidP="00BC2D86">
      <w:pPr>
        <w:spacing w:after="0" w:line="360" w:lineRule="auto"/>
        <w:jc w:val="both"/>
        <w:rPr>
          <w:rFonts w:asciiTheme="majorBidi" w:hAnsiTheme="majorBidi" w:cstheme="majorBidi"/>
          <w:sz w:val="24"/>
          <w:szCs w:val="24"/>
        </w:rPr>
      </w:pPr>
    </w:p>
    <w:p w:rsidR="00025ED5" w:rsidRDefault="00025ED5" w:rsidP="00025ED5">
      <w:pPr>
        <w:spacing w:after="0" w:line="360" w:lineRule="auto"/>
        <w:jc w:val="both"/>
        <w:rPr>
          <w:rFonts w:asciiTheme="majorBidi" w:hAnsiTheme="majorBidi" w:cstheme="majorBidi"/>
          <w:sz w:val="24"/>
          <w:szCs w:val="24"/>
        </w:rPr>
      </w:pPr>
      <w:r w:rsidRPr="0062782D">
        <w:rPr>
          <w:rFonts w:asciiTheme="majorBidi" w:hAnsiTheme="majorBidi" w:cstheme="majorBidi"/>
          <w:sz w:val="24"/>
          <w:szCs w:val="24"/>
        </w:rPr>
        <w:t xml:space="preserve">La conduite du traitement et de la prise en charge </w:t>
      </w:r>
      <w:r w:rsidR="00DF25A0">
        <w:rPr>
          <w:rFonts w:asciiTheme="majorBidi" w:hAnsiTheme="majorBidi" w:cstheme="majorBidi"/>
          <w:sz w:val="24"/>
          <w:szCs w:val="24"/>
        </w:rPr>
        <w:t xml:space="preserve">est </w:t>
      </w:r>
      <w:r w:rsidRPr="0062782D">
        <w:rPr>
          <w:rFonts w:asciiTheme="majorBidi" w:hAnsiTheme="majorBidi" w:cstheme="majorBidi"/>
          <w:sz w:val="24"/>
          <w:szCs w:val="24"/>
        </w:rPr>
        <w:t>en fonction de la sévérité de la crise d'asthme.</w:t>
      </w:r>
    </w:p>
    <w:p w:rsidR="0062782D" w:rsidRPr="0062782D" w:rsidRDefault="0062782D" w:rsidP="00025ED5">
      <w:pPr>
        <w:spacing w:after="0" w:line="360" w:lineRule="auto"/>
        <w:jc w:val="both"/>
        <w:rPr>
          <w:rFonts w:asciiTheme="majorBidi" w:hAnsiTheme="majorBidi" w:cstheme="majorBidi"/>
          <w:sz w:val="24"/>
          <w:szCs w:val="24"/>
        </w:rPr>
      </w:pPr>
    </w:p>
    <w:p w:rsidR="00025ED5" w:rsidRPr="0062782D" w:rsidRDefault="00025ED5" w:rsidP="0062782D">
      <w:pPr>
        <w:pStyle w:val="Paragraphedeliste"/>
        <w:numPr>
          <w:ilvl w:val="0"/>
          <w:numId w:val="17"/>
        </w:numPr>
        <w:spacing w:after="0" w:line="360" w:lineRule="auto"/>
        <w:jc w:val="both"/>
        <w:rPr>
          <w:rFonts w:asciiTheme="majorBidi" w:hAnsiTheme="majorBidi" w:cstheme="majorBidi"/>
          <w:b/>
          <w:bCs/>
          <w:sz w:val="24"/>
          <w:szCs w:val="24"/>
        </w:rPr>
      </w:pPr>
      <w:r w:rsidRPr="0062782D">
        <w:rPr>
          <w:rFonts w:asciiTheme="majorBidi" w:hAnsiTheme="majorBidi" w:cstheme="majorBidi"/>
          <w:sz w:val="24"/>
          <w:szCs w:val="24"/>
        </w:rPr>
        <w:t>Apprécier la sévérité d'une crise d'ast</w:t>
      </w:r>
      <w:r w:rsidR="0062782D" w:rsidRPr="0062782D">
        <w:rPr>
          <w:rFonts w:asciiTheme="majorBidi" w:hAnsiTheme="majorBidi" w:cstheme="majorBidi"/>
          <w:sz w:val="24"/>
          <w:szCs w:val="24"/>
        </w:rPr>
        <w:t>hme : Une</w:t>
      </w:r>
      <w:r w:rsidRPr="0062782D">
        <w:rPr>
          <w:rFonts w:asciiTheme="majorBidi" w:hAnsiTheme="majorBidi" w:cstheme="majorBidi"/>
          <w:sz w:val="24"/>
          <w:szCs w:val="24"/>
        </w:rPr>
        <w:t xml:space="preserve"> crise d'asthme peut être sévère d'emblée ou le devenir après quelques</w:t>
      </w:r>
      <w:r w:rsidRPr="00F41319">
        <w:rPr>
          <w:rFonts w:asciiTheme="majorBidi" w:hAnsiTheme="majorBidi" w:cstheme="majorBidi"/>
          <w:sz w:val="24"/>
          <w:szCs w:val="24"/>
        </w:rPr>
        <w:t xml:space="preserve"> jours d'évolution. La sévérité d'une crise d'asthme s'apprécie moyennant 3 critères : </w:t>
      </w:r>
    </w:p>
    <w:p w:rsidR="0062782D" w:rsidRPr="00F41319" w:rsidRDefault="0062782D" w:rsidP="0062782D">
      <w:pPr>
        <w:pStyle w:val="Paragraphedeliste"/>
        <w:spacing w:after="0" w:line="360" w:lineRule="auto"/>
        <w:ind w:left="360"/>
        <w:jc w:val="both"/>
        <w:rPr>
          <w:rFonts w:asciiTheme="majorBidi" w:hAnsiTheme="majorBidi" w:cstheme="majorBidi"/>
          <w:b/>
          <w:bCs/>
          <w:sz w:val="24"/>
          <w:szCs w:val="24"/>
        </w:rPr>
      </w:pPr>
    </w:p>
    <w:p w:rsidR="00025ED5" w:rsidRPr="009B3095" w:rsidRDefault="00025ED5" w:rsidP="00F41319">
      <w:pPr>
        <w:pStyle w:val="Paragraphedeliste"/>
        <w:numPr>
          <w:ilvl w:val="0"/>
          <w:numId w:val="39"/>
        </w:num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l'intensité de la gêne respiratoire.</w:t>
      </w:r>
    </w:p>
    <w:p w:rsidR="00025ED5" w:rsidRPr="009B3095" w:rsidRDefault="00025ED5" w:rsidP="00F41319">
      <w:pPr>
        <w:pStyle w:val="Paragraphedeliste"/>
        <w:numPr>
          <w:ilvl w:val="0"/>
          <w:numId w:val="39"/>
        </w:num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lastRenderedPageBreak/>
        <w:t>la réponse (ou non-réponse) aux bronchodilatateurs.</w:t>
      </w:r>
    </w:p>
    <w:p w:rsidR="00F41319" w:rsidRDefault="00025ED5" w:rsidP="00F41319">
      <w:pPr>
        <w:pStyle w:val="Paragraphedeliste"/>
        <w:numPr>
          <w:ilvl w:val="0"/>
          <w:numId w:val="39"/>
        </w:numPr>
        <w:spacing w:after="0" w:line="360" w:lineRule="auto"/>
        <w:rPr>
          <w:rFonts w:asciiTheme="majorBidi" w:hAnsiTheme="majorBidi" w:cstheme="majorBidi"/>
          <w:sz w:val="24"/>
          <w:szCs w:val="24"/>
        </w:rPr>
      </w:pPr>
      <w:r w:rsidRPr="009B3095">
        <w:rPr>
          <w:rFonts w:asciiTheme="majorBidi" w:hAnsiTheme="majorBidi" w:cstheme="majorBidi"/>
          <w:sz w:val="24"/>
          <w:szCs w:val="24"/>
        </w:rPr>
        <w:t xml:space="preserve">la valeur du débit expiratoire de pointe (DEP).                                                                                                                                     </w:t>
      </w:r>
      <w:r w:rsidR="00F41319">
        <w:rPr>
          <w:rFonts w:asciiTheme="majorBidi" w:hAnsiTheme="majorBidi" w:cstheme="majorBidi"/>
          <w:sz w:val="24"/>
          <w:szCs w:val="24"/>
        </w:rPr>
        <w:br/>
      </w:r>
    </w:p>
    <w:p w:rsidR="0062782D" w:rsidRDefault="0062782D" w:rsidP="0062782D">
      <w:pPr>
        <w:pStyle w:val="Paragraphedeliste"/>
        <w:spacing w:after="0" w:line="360" w:lineRule="auto"/>
        <w:ind w:left="2771"/>
        <w:rPr>
          <w:rFonts w:asciiTheme="majorBidi" w:hAnsiTheme="majorBidi" w:cstheme="majorBidi"/>
          <w:sz w:val="24"/>
          <w:szCs w:val="24"/>
        </w:rPr>
      </w:pPr>
    </w:p>
    <w:p w:rsidR="0062782D" w:rsidRDefault="00025ED5" w:rsidP="00F41319">
      <w:pPr>
        <w:spacing w:after="0" w:line="360" w:lineRule="auto"/>
        <w:ind w:firstLine="851"/>
        <w:rPr>
          <w:rFonts w:asciiTheme="majorBidi" w:hAnsiTheme="majorBidi" w:cstheme="majorBidi"/>
          <w:sz w:val="24"/>
          <w:szCs w:val="24"/>
        </w:rPr>
      </w:pPr>
      <w:r w:rsidRPr="00F41319">
        <w:rPr>
          <w:rFonts w:asciiTheme="majorBidi" w:hAnsiTheme="majorBidi" w:cstheme="majorBidi"/>
          <w:sz w:val="24"/>
          <w:szCs w:val="24"/>
        </w:rPr>
        <w:t xml:space="preserve">Dans ce contexte, il est important de dévaluer l'efficacité du traitement administré sur la gêne respiratoire et sur le débit expiratoire de pointe car la non-réponse au traitement est un signe de sévérité.    </w:t>
      </w:r>
    </w:p>
    <w:p w:rsidR="00EC1555" w:rsidRDefault="00EC1555" w:rsidP="00F41319">
      <w:pPr>
        <w:spacing w:after="0" w:line="360" w:lineRule="auto"/>
        <w:ind w:firstLine="851"/>
        <w:rPr>
          <w:rFonts w:asciiTheme="majorBidi" w:hAnsiTheme="majorBidi" w:cstheme="majorBidi"/>
          <w:sz w:val="24"/>
          <w:szCs w:val="24"/>
        </w:rPr>
      </w:pPr>
    </w:p>
    <w:p w:rsidR="00025ED5" w:rsidRPr="00EC1555" w:rsidRDefault="00025ED5" w:rsidP="00EC1555">
      <w:pPr>
        <w:pStyle w:val="Paragraphedeliste"/>
        <w:numPr>
          <w:ilvl w:val="0"/>
          <w:numId w:val="40"/>
        </w:numPr>
        <w:spacing w:after="0" w:line="360" w:lineRule="auto"/>
        <w:rPr>
          <w:rFonts w:asciiTheme="majorBidi" w:hAnsiTheme="majorBidi" w:cstheme="majorBidi"/>
          <w:sz w:val="24"/>
          <w:szCs w:val="24"/>
        </w:rPr>
      </w:pPr>
      <w:r w:rsidRPr="00EC1555">
        <w:rPr>
          <w:rFonts w:asciiTheme="majorBidi" w:hAnsiTheme="majorBidi" w:cstheme="majorBidi"/>
          <w:sz w:val="24"/>
          <w:szCs w:val="24"/>
        </w:rPr>
        <w:t>Crise légère ou modérée :</w:t>
      </w:r>
    </w:p>
    <w:p w:rsidR="0062782D" w:rsidRDefault="0062782D" w:rsidP="00025ED5">
      <w:pPr>
        <w:spacing w:after="0" w:line="360" w:lineRule="auto"/>
        <w:jc w:val="both"/>
        <w:rPr>
          <w:rFonts w:asciiTheme="majorBidi" w:hAnsiTheme="majorBidi" w:cstheme="majorBidi"/>
          <w:sz w:val="24"/>
          <w:szCs w:val="24"/>
        </w:rPr>
      </w:pPr>
    </w:p>
    <w:p w:rsidR="00EC1555" w:rsidRDefault="00025ED5" w:rsidP="00EC1555">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 xml:space="preserve">Lors d'une crise légère à modérée, la toux, la gêne respiratoire et les sifflements sont uniquement présents à l'effort mais non au repos. Le sommeil est normal et les bronchodilatateurs à action rapide et de courte durée soulagent les symptômes. Le DEP est supérieur à 50% de sa valeur normale et dépasse 80% de cette valeur suite à l'administration de bronchodilatateurs à action rapide et de courte durée.                                                                                                                                      </w:t>
      </w:r>
    </w:p>
    <w:p w:rsidR="007B0B60" w:rsidRDefault="00025ED5" w:rsidP="00EC1555">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 xml:space="preserve">Dés la survenue des premiers signes, l'enfant devra prendra 1 à 2 bouffées (si utilisation d'un aérosol doseur) ou 1 à 2 inhalations (si utilisation d'un inhalateur de poudre) d'un bronchodilatateur d'action rapide et de courte durée. Si la gêne respiratoire persiste ou s'aggrave, il convient de suivre les consignes de la crise plus sévère.                                                                                                                                                            </w:t>
      </w:r>
    </w:p>
    <w:p w:rsidR="007B0B60" w:rsidRDefault="007B0B60" w:rsidP="00EC1555">
      <w:pPr>
        <w:spacing w:after="0" w:line="360" w:lineRule="auto"/>
        <w:ind w:firstLine="851"/>
        <w:jc w:val="both"/>
        <w:rPr>
          <w:rFonts w:asciiTheme="majorBidi" w:hAnsiTheme="majorBidi" w:cstheme="majorBidi"/>
          <w:sz w:val="24"/>
          <w:szCs w:val="24"/>
        </w:rPr>
      </w:pPr>
    </w:p>
    <w:p w:rsidR="00025ED5" w:rsidRPr="007B0B60" w:rsidRDefault="00025ED5" w:rsidP="007B0B60">
      <w:pPr>
        <w:pStyle w:val="Paragraphedeliste"/>
        <w:numPr>
          <w:ilvl w:val="0"/>
          <w:numId w:val="41"/>
        </w:numPr>
        <w:spacing w:after="0" w:line="360" w:lineRule="auto"/>
        <w:jc w:val="both"/>
        <w:rPr>
          <w:rFonts w:asciiTheme="majorBidi" w:hAnsiTheme="majorBidi" w:cstheme="majorBidi"/>
          <w:sz w:val="24"/>
          <w:szCs w:val="24"/>
        </w:rPr>
      </w:pPr>
      <w:r w:rsidRPr="007B0B60">
        <w:rPr>
          <w:rFonts w:asciiTheme="majorBidi" w:hAnsiTheme="majorBidi" w:cstheme="majorBidi"/>
          <w:sz w:val="24"/>
          <w:szCs w:val="24"/>
        </w:rPr>
        <w:t>Crise plus sévère :</w:t>
      </w:r>
    </w:p>
    <w:p w:rsidR="007B0B60" w:rsidRDefault="007B0B60" w:rsidP="00025ED5">
      <w:pPr>
        <w:spacing w:after="0" w:line="360" w:lineRule="auto"/>
        <w:jc w:val="both"/>
        <w:rPr>
          <w:rFonts w:asciiTheme="majorBidi" w:hAnsiTheme="majorBidi" w:cstheme="majorBidi"/>
          <w:sz w:val="24"/>
          <w:szCs w:val="24"/>
        </w:rPr>
      </w:pPr>
    </w:p>
    <w:p w:rsidR="00025ED5" w:rsidRPr="009B3095" w:rsidRDefault="00025ED5" w:rsidP="007B0B60">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La crise d'asthme est considérée comme sévère lorsque au moins un des symptômes suivants est présent : la gêne respiratoire est présente au repos ; les symptômes ne s'améliorent pas ou s'aggravent après la prise d'un bronchodilatateur d'action rapide et de courte durée ; l'enfant ne parvient pas à faire une phrase complète sans reprendre sa respiration ; chez le nourrisson, le bébé n'est pas à même de prendre son biberon sans reprendre sa respiration ; le DEP mesuré est inférieur ou égal à 50% de sa valeur normale et ne passe pas au-dessus de 80% après la prise d'un bronchodilatateur d'action rapide et de courte durée.</w:t>
      </w:r>
    </w:p>
    <w:p w:rsidR="00B973E5" w:rsidRDefault="00025ED5" w:rsidP="00B973E5">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 xml:space="preserve">Il convient d'appeler immédiatement un médecin ou amener l'enfant aux services d'urgence de votre hôpital. En même temps, il faut répéter la prise de bronchodilatateur d'action </w:t>
      </w:r>
      <w:r w:rsidRPr="009B3095">
        <w:rPr>
          <w:rFonts w:asciiTheme="majorBidi" w:hAnsiTheme="majorBidi" w:cstheme="majorBidi"/>
          <w:sz w:val="24"/>
          <w:szCs w:val="24"/>
        </w:rPr>
        <w:lastRenderedPageBreak/>
        <w:t xml:space="preserve">rapide et de courte durée et, en fonction des instructions de votre médecin, administrer des corticoïdes en gouttes.                                                                                                                                                          </w:t>
      </w:r>
    </w:p>
    <w:p w:rsidR="00B973E5" w:rsidRDefault="00B973E5" w:rsidP="00B973E5">
      <w:pPr>
        <w:spacing w:after="0" w:line="360" w:lineRule="auto"/>
        <w:ind w:firstLine="851"/>
        <w:rPr>
          <w:rFonts w:asciiTheme="majorBidi" w:hAnsiTheme="majorBidi" w:cstheme="majorBidi"/>
          <w:sz w:val="24"/>
          <w:szCs w:val="24"/>
        </w:rPr>
      </w:pPr>
    </w:p>
    <w:p w:rsidR="00B973E5" w:rsidRDefault="00B973E5" w:rsidP="00B973E5">
      <w:pPr>
        <w:spacing w:after="0" w:line="360" w:lineRule="auto"/>
        <w:ind w:firstLine="851"/>
        <w:rPr>
          <w:rFonts w:asciiTheme="majorBidi" w:hAnsiTheme="majorBidi" w:cstheme="majorBidi"/>
          <w:sz w:val="24"/>
          <w:szCs w:val="24"/>
        </w:rPr>
      </w:pPr>
    </w:p>
    <w:p w:rsidR="00025ED5" w:rsidRPr="006A4AC6" w:rsidRDefault="00025ED5" w:rsidP="006A4AC6">
      <w:pPr>
        <w:pStyle w:val="Paragraphedeliste"/>
        <w:numPr>
          <w:ilvl w:val="0"/>
          <w:numId w:val="42"/>
        </w:numPr>
        <w:spacing w:after="0" w:line="360" w:lineRule="auto"/>
        <w:rPr>
          <w:rFonts w:asciiTheme="majorBidi" w:hAnsiTheme="majorBidi" w:cstheme="majorBidi"/>
          <w:sz w:val="24"/>
          <w:szCs w:val="24"/>
        </w:rPr>
      </w:pPr>
      <w:r w:rsidRPr="006A4AC6">
        <w:rPr>
          <w:rFonts w:asciiTheme="majorBidi" w:hAnsiTheme="majorBidi" w:cstheme="majorBidi"/>
          <w:sz w:val="24"/>
          <w:szCs w:val="24"/>
        </w:rPr>
        <w:t>Crise très sévère :</w:t>
      </w:r>
    </w:p>
    <w:p w:rsidR="006A4AC6" w:rsidRDefault="006A4AC6" w:rsidP="00025ED5">
      <w:pPr>
        <w:spacing w:after="0" w:line="360" w:lineRule="auto"/>
        <w:jc w:val="both"/>
        <w:rPr>
          <w:rFonts w:asciiTheme="majorBidi" w:hAnsiTheme="majorBidi" w:cstheme="majorBidi"/>
          <w:sz w:val="24"/>
          <w:szCs w:val="24"/>
        </w:rPr>
      </w:pPr>
    </w:p>
    <w:p w:rsidR="00025ED5" w:rsidRPr="009B3095" w:rsidRDefault="00025ED5" w:rsidP="006A4AC6">
      <w:pPr>
        <w:spacing w:after="0" w:line="360" w:lineRule="auto"/>
        <w:ind w:firstLine="851"/>
        <w:jc w:val="both"/>
        <w:rPr>
          <w:rFonts w:asciiTheme="majorBidi" w:hAnsiTheme="majorBidi" w:cstheme="majorBidi"/>
          <w:b/>
          <w:bCs/>
          <w:sz w:val="24"/>
          <w:szCs w:val="24"/>
        </w:rPr>
      </w:pPr>
      <w:r w:rsidRPr="009B3095">
        <w:rPr>
          <w:rFonts w:asciiTheme="majorBidi" w:hAnsiTheme="majorBidi" w:cstheme="majorBidi"/>
          <w:sz w:val="24"/>
          <w:szCs w:val="24"/>
        </w:rPr>
        <w:t>La crise d'asthme est considérée comme très sévère lorsqu’au moins un des symptômes suivants est présent : les lèvres de l'enfant sont bleues ; ses idées s'embrouillent ; l'enfant transpire au repos ; il s'épuise, ne peut plus parler ou se lever ; le DEP est inférieur ou égal à 33% de sa valeur normale.</w:t>
      </w:r>
    </w:p>
    <w:p w:rsidR="00025ED5" w:rsidRPr="009B3095" w:rsidRDefault="00025ED5" w:rsidP="006A4AC6">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Il s'agit d'une situation d'urgence et il faut immédiatement appeler le SAMU. Parallèlement, le traitement par corticoïdes en gouttes ou en comprimés doit être intensifié et la prise de bronchodilatateur d'action rapide et de courte durée doit être répétée.</w:t>
      </w:r>
    </w:p>
    <w:p w:rsidR="006A4AC6" w:rsidRDefault="006A4AC6" w:rsidP="00025ED5">
      <w:pPr>
        <w:spacing w:after="0" w:line="360" w:lineRule="auto"/>
        <w:jc w:val="both"/>
        <w:rPr>
          <w:rFonts w:asciiTheme="majorBidi" w:hAnsiTheme="majorBidi" w:cstheme="majorBidi"/>
          <w:b/>
          <w:bCs/>
          <w:sz w:val="24"/>
          <w:szCs w:val="24"/>
        </w:rPr>
      </w:pPr>
    </w:p>
    <w:p w:rsidR="00025ED5" w:rsidRPr="006A4AC6" w:rsidRDefault="00025ED5" w:rsidP="006A4AC6">
      <w:pPr>
        <w:pStyle w:val="Paragraphedeliste"/>
        <w:numPr>
          <w:ilvl w:val="0"/>
          <w:numId w:val="34"/>
        </w:numPr>
        <w:spacing w:after="0" w:line="360" w:lineRule="auto"/>
        <w:jc w:val="both"/>
        <w:rPr>
          <w:rFonts w:asciiTheme="majorBidi" w:hAnsiTheme="majorBidi" w:cstheme="majorBidi"/>
          <w:b/>
          <w:bCs/>
          <w:sz w:val="28"/>
          <w:szCs w:val="28"/>
        </w:rPr>
      </w:pPr>
      <w:r w:rsidRPr="006A4AC6">
        <w:rPr>
          <w:rFonts w:asciiTheme="majorBidi" w:hAnsiTheme="majorBidi" w:cstheme="majorBidi"/>
          <w:b/>
          <w:bCs/>
          <w:sz w:val="28"/>
          <w:szCs w:val="28"/>
        </w:rPr>
        <w:t>Traitements médicamenteux :</w:t>
      </w:r>
    </w:p>
    <w:p w:rsidR="006A4AC6" w:rsidRDefault="006A4AC6" w:rsidP="00025ED5">
      <w:pPr>
        <w:spacing w:after="0" w:line="360" w:lineRule="auto"/>
        <w:jc w:val="both"/>
        <w:rPr>
          <w:rFonts w:asciiTheme="majorBidi" w:hAnsiTheme="majorBidi" w:cstheme="majorBidi"/>
          <w:sz w:val="24"/>
          <w:szCs w:val="24"/>
        </w:rPr>
      </w:pPr>
    </w:p>
    <w:p w:rsidR="00025ED5" w:rsidRDefault="00025ED5" w:rsidP="00025ED5">
      <w:p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La prise en charge de la maladie asthmatique repose sur 3 piliers :</w:t>
      </w:r>
    </w:p>
    <w:p w:rsidR="006A4AC6" w:rsidRPr="009B3095" w:rsidRDefault="006A4AC6" w:rsidP="00025ED5">
      <w:pPr>
        <w:spacing w:after="0" w:line="360" w:lineRule="auto"/>
        <w:jc w:val="both"/>
        <w:rPr>
          <w:rFonts w:asciiTheme="majorBidi" w:hAnsiTheme="majorBidi" w:cstheme="majorBidi"/>
          <w:sz w:val="24"/>
          <w:szCs w:val="24"/>
        </w:rPr>
      </w:pPr>
    </w:p>
    <w:p w:rsidR="00025ED5" w:rsidRPr="009B3095" w:rsidRDefault="00025ED5" w:rsidP="00EA13FC">
      <w:pPr>
        <w:pStyle w:val="Paragraphedeliste"/>
        <w:numPr>
          <w:ilvl w:val="0"/>
          <w:numId w:val="17"/>
        </w:num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Eviter les facteurs déclenchant.</w:t>
      </w:r>
    </w:p>
    <w:p w:rsidR="00025ED5" w:rsidRPr="009B3095" w:rsidRDefault="00025ED5" w:rsidP="00EA13FC">
      <w:pPr>
        <w:pStyle w:val="Paragraphedeliste"/>
        <w:numPr>
          <w:ilvl w:val="0"/>
          <w:numId w:val="17"/>
        </w:num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Utiliser les médicaments préventifs.</w:t>
      </w:r>
    </w:p>
    <w:p w:rsidR="00025ED5" w:rsidRPr="009B3095" w:rsidRDefault="00025ED5" w:rsidP="00EA13FC">
      <w:pPr>
        <w:pStyle w:val="Paragraphedeliste"/>
        <w:numPr>
          <w:ilvl w:val="0"/>
          <w:numId w:val="17"/>
        </w:num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 Administrer les médicaments de secours.</w:t>
      </w:r>
    </w:p>
    <w:p w:rsidR="006A4AC6" w:rsidRDefault="006A4AC6" w:rsidP="006A4AC6">
      <w:pPr>
        <w:spacing w:after="0" w:line="360" w:lineRule="auto"/>
        <w:jc w:val="both"/>
        <w:rPr>
          <w:rFonts w:asciiTheme="majorBidi" w:hAnsiTheme="majorBidi" w:cstheme="majorBidi"/>
          <w:b/>
          <w:bCs/>
          <w:sz w:val="24"/>
          <w:szCs w:val="24"/>
        </w:rPr>
      </w:pPr>
    </w:p>
    <w:p w:rsidR="00025ED5" w:rsidRPr="006A4AC6" w:rsidRDefault="00025ED5" w:rsidP="006A4AC6">
      <w:pPr>
        <w:pStyle w:val="Paragraphedeliste"/>
        <w:numPr>
          <w:ilvl w:val="0"/>
          <w:numId w:val="44"/>
        </w:numPr>
        <w:spacing w:after="0" w:line="360" w:lineRule="auto"/>
        <w:ind w:left="0" w:firstLine="567"/>
        <w:jc w:val="both"/>
        <w:rPr>
          <w:rFonts w:asciiTheme="majorBidi" w:hAnsiTheme="majorBidi" w:cstheme="majorBidi"/>
          <w:b/>
          <w:bCs/>
          <w:sz w:val="24"/>
          <w:szCs w:val="24"/>
        </w:rPr>
      </w:pPr>
      <w:r w:rsidRPr="006A4AC6">
        <w:rPr>
          <w:rFonts w:asciiTheme="majorBidi" w:hAnsiTheme="majorBidi" w:cstheme="majorBidi"/>
          <w:b/>
          <w:bCs/>
          <w:sz w:val="24"/>
          <w:szCs w:val="24"/>
        </w:rPr>
        <w:t>Mesures de prévention :</w:t>
      </w:r>
    </w:p>
    <w:p w:rsidR="006A4AC6" w:rsidRDefault="006A4AC6" w:rsidP="006A4AC6">
      <w:pPr>
        <w:spacing w:after="0" w:line="360" w:lineRule="auto"/>
        <w:ind w:firstLine="708"/>
        <w:jc w:val="both"/>
        <w:rPr>
          <w:rFonts w:asciiTheme="majorBidi" w:hAnsiTheme="majorBidi" w:cstheme="majorBidi"/>
          <w:sz w:val="24"/>
          <w:szCs w:val="24"/>
        </w:rPr>
      </w:pPr>
    </w:p>
    <w:p w:rsidR="00025ED5" w:rsidRPr="009B3095" w:rsidRDefault="00025ED5" w:rsidP="006A4AC6">
      <w:pPr>
        <w:spacing w:after="0" w:line="360" w:lineRule="auto"/>
        <w:ind w:firstLine="708"/>
        <w:jc w:val="both"/>
        <w:rPr>
          <w:rFonts w:asciiTheme="majorBidi" w:hAnsiTheme="majorBidi" w:cstheme="majorBidi"/>
          <w:sz w:val="24"/>
          <w:szCs w:val="24"/>
        </w:rPr>
      </w:pPr>
      <w:r w:rsidRPr="009B3095">
        <w:rPr>
          <w:rFonts w:asciiTheme="majorBidi" w:hAnsiTheme="majorBidi" w:cstheme="majorBidi"/>
          <w:sz w:val="24"/>
          <w:szCs w:val="24"/>
        </w:rPr>
        <w:t>Les mesures de prévention consistent à éviter ou à contrôler dans la mesure du possible les facteurs déclenchant, tels que acariens, animaux domestiques, moisissures, pollution, aspirine, etc. Il est aussi très utile d'avoir à l'esprit qu'il est nocif d'exposer l'enfant au tabagisme passif.</w:t>
      </w:r>
    </w:p>
    <w:p w:rsidR="006A4AC6" w:rsidRDefault="006A4AC6" w:rsidP="00025ED5">
      <w:pPr>
        <w:spacing w:after="0" w:line="360" w:lineRule="auto"/>
        <w:jc w:val="both"/>
        <w:rPr>
          <w:rFonts w:asciiTheme="majorBidi" w:hAnsiTheme="majorBidi" w:cstheme="majorBidi"/>
          <w:b/>
          <w:bCs/>
          <w:sz w:val="24"/>
          <w:szCs w:val="24"/>
        </w:rPr>
      </w:pPr>
    </w:p>
    <w:p w:rsidR="00025ED5" w:rsidRPr="006A4AC6" w:rsidRDefault="00025ED5" w:rsidP="006A4AC6">
      <w:pPr>
        <w:pStyle w:val="Paragraphedeliste"/>
        <w:numPr>
          <w:ilvl w:val="0"/>
          <w:numId w:val="44"/>
        </w:numPr>
        <w:spacing w:after="0" w:line="360" w:lineRule="auto"/>
        <w:ind w:left="0" w:firstLine="567"/>
        <w:jc w:val="both"/>
        <w:rPr>
          <w:rFonts w:asciiTheme="majorBidi" w:hAnsiTheme="majorBidi" w:cstheme="majorBidi"/>
          <w:b/>
          <w:bCs/>
          <w:sz w:val="24"/>
          <w:szCs w:val="24"/>
        </w:rPr>
      </w:pPr>
      <w:r w:rsidRPr="006A4AC6">
        <w:rPr>
          <w:rFonts w:asciiTheme="majorBidi" w:hAnsiTheme="majorBidi" w:cstheme="majorBidi"/>
          <w:b/>
          <w:bCs/>
          <w:sz w:val="24"/>
          <w:szCs w:val="24"/>
        </w:rPr>
        <w:t>Médicaments préventifs :</w:t>
      </w:r>
    </w:p>
    <w:p w:rsidR="006A4AC6" w:rsidRDefault="006A4AC6" w:rsidP="00025ED5">
      <w:pPr>
        <w:spacing w:after="0" w:line="360" w:lineRule="auto"/>
        <w:jc w:val="both"/>
        <w:rPr>
          <w:rFonts w:asciiTheme="majorBidi" w:hAnsiTheme="majorBidi" w:cstheme="majorBidi"/>
          <w:b/>
          <w:bCs/>
          <w:sz w:val="24"/>
          <w:szCs w:val="24"/>
        </w:rPr>
      </w:pPr>
    </w:p>
    <w:p w:rsidR="00025ED5" w:rsidRPr="009B3095" w:rsidRDefault="00025ED5" w:rsidP="006A4AC6">
      <w:pPr>
        <w:spacing w:after="0" w:line="360" w:lineRule="auto"/>
        <w:ind w:firstLine="851"/>
        <w:jc w:val="both"/>
        <w:rPr>
          <w:rFonts w:asciiTheme="majorBidi" w:hAnsiTheme="majorBidi" w:cstheme="majorBidi"/>
          <w:b/>
          <w:bCs/>
          <w:sz w:val="24"/>
          <w:szCs w:val="24"/>
        </w:rPr>
      </w:pPr>
      <w:r w:rsidRPr="009B3095">
        <w:rPr>
          <w:rFonts w:asciiTheme="majorBidi" w:hAnsiTheme="majorBidi" w:cstheme="majorBidi"/>
          <w:sz w:val="24"/>
          <w:szCs w:val="24"/>
        </w:rPr>
        <w:lastRenderedPageBreak/>
        <w:t>Les médicaments préventifs doivent être pris habituellement tous les</w:t>
      </w:r>
      <w:r w:rsidRPr="009B3095">
        <w:rPr>
          <w:rFonts w:asciiTheme="majorBidi" w:hAnsiTheme="majorBidi" w:cstheme="majorBidi"/>
          <w:b/>
          <w:bCs/>
          <w:sz w:val="24"/>
          <w:szCs w:val="24"/>
        </w:rPr>
        <w:t xml:space="preserve"> </w:t>
      </w:r>
      <w:r w:rsidRPr="009B3095">
        <w:rPr>
          <w:rFonts w:asciiTheme="majorBidi" w:hAnsiTheme="majorBidi" w:cstheme="majorBidi"/>
          <w:sz w:val="24"/>
          <w:szCs w:val="24"/>
        </w:rPr>
        <w:t>jours afin de prévenir la survenue des crises et l’exacerbation de</w:t>
      </w:r>
      <w:r w:rsidRPr="009B3095">
        <w:rPr>
          <w:rFonts w:asciiTheme="majorBidi" w:hAnsiTheme="majorBidi" w:cstheme="majorBidi"/>
          <w:b/>
          <w:bCs/>
          <w:sz w:val="24"/>
          <w:szCs w:val="24"/>
        </w:rPr>
        <w:t xml:space="preserve"> </w:t>
      </w:r>
      <w:r w:rsidRPr="009B3095">
        <w:rPr>
          <w:rFonts w:asciiTheme="majorBidi" w:hAnsiTheme="majorBidi" w:cstheme="majorBidi"/>
          <w:sz w:val="24"/>
          <w:szCs w:val="24"/>
        </w:rPr>
        <w:t>l'asthme. Lès médicaments les plus souvent utilisés sont les corticoïdes inhalés à</w:t>
      </w:r>
      <w:r w:rsidRPr="009B3095">
        <w:rPr>
          <w:rFonts w:asciiTheme="majorBidi" w:hAnsiTheme="majorBidi" w:cstheme="majorBidi"/>
          <w:b/>
          <w:bCs/>
          <w:sz w:val="24"/>
          <w:szCs w:val="24"/>
        </w:rPr>
        <w:t xml:space="preserve"> </w:t>
      </w:r>
      <w:r w:rsidRPr="009B3095">
        <w:rPr>
          <w:rFonts w:asciiTheme="majorBidi" w:hAnsiTheme="majorBidi" w:cstheme="majorBidi"/>
          <w:sz w:val="24"/>
          <w:szCs w:val="24"/>
        </w:rPr>
        <w:t>l'aide d'un vaporisateur ou d'un doseur. Par leur action</w:t>
      </w:r>
      <w:r w:rsidRPr="009B3095">
        <w:rPr>
          <w:rFonts w:asciiTheme="majorBidi" w:hAnsiTheme="majorBidi" w:cstheme="majorBidi"/>
          <w:b/>
          <w:bCs/>
          <w:sz w:val="24"/>
          <w:szCs w:val="24"/>
        </w:rPr>
        <w:t xml:space="preserve"> </w:t>
      </w:r>
      <w:r w:rsidRPr="009B3095">
        <w:rPr>
          <w:rFonts w:asciiTheme="majorBidi" w:hAnsiTheme="majorBidi" w:cstheme="majorBidi"/>
          <w:sz w:val="24"/>
          <w:szCs w:val="24"/>
        </w:rPr>
        <w:t>anti-inflammatoire, ils réduisent le gonflement et l'inflammation des</w:t>
      </w:r>
      <w:r w:rsidRPr="009B3095">
        <w:rPr>
          <w:rFonts w:asciiTheme="majorBidi" w:hAnsiTheme="majorBidi" w:cstheme="majorBidi"/>
          <w:b/>
          <w:bCs/>
          <w:sz w:val="24"/>
          <w:szCs w:val="24"/>
        </w:rPr>
        <w:t xml:space="preserve"> </w:t>
      </w:r>
      <w:r w:rsidRPr="009B3095">
        <w:rPr>
          <w:rFonts w:asciiTheme="majorBidi" w:hAnsiTheme="majorBidi" w:cstheme="majorBidi"/>
          <w:sz w:val="24"/>
          <w:szCs w:val="24"/>
        </w:rPr>
        <w:t>conduits respiratoires. Ils n'assurent pas un soulagement rapide des</w:t>
      </w:r>
      <w:r w:rsidRPr="009B3095">
        <w:rPr>
          <w:rFonts w:asciiTheme="majorBidi" w:hAnsiTheme="majorBidi" w:cstheme="majorBidi"/>
          <w:b/>
          <w:bCs/>
          <w:sz w:val="24"/>
          <w:szCs w:val="24"/>
        </w:rPr>
        <w:t xml:space="preserve"> </w:t>
      </w:r>
      <w:r w:rsidRPr="009B3095">
        <w:rPr>
          <w:rFonts w:asciiTheme="majorBidi" w:hAnsiTheme="majorBidi" w:cstheme="majorBidi"/>
          <w:sz w:val="24"/>
          <w:szCs w:val="24"/>
        </w:rPr>
        <w:t>symptômes de l'asthme. Pris tous les jours, ces médicaments agissent</w:t>
      </w:r>
      <w:r w:rsidRPr="009B3095">
        <w:rPr>
          <w:rFonts w:asciiTheme="majorBidi" w:hAnsiTheme="majorBidi" w:cstheme="majorBidi"/>
          <w:b/>
          <w:bCs/>
          <w:sz w:val="24"/>
          <w:szCs w:val="24"/>
        </w:rPr>
        <w:t xml:space="preserve"> </w:t>
      </w:r>
      <w:r w:rsidRPr="009B3095">
        <w:rPr>
          <w:rFonts w:asciiTheme="majorBidi" w:hAnsiTheme="majorBidi" w:cstheme="majorBidi"/>
          <w:sz w:val="24"/>
          <w:szCs w:val="24"/>
        </w:rPr>
        <w:t>lentement et permettent avec le temps de maîtriser les symptômes.</w:t>
      </w:r>
    </w:p>
    <w:p w:rsidR="00025ED5" w:rsidRPr="009B3095" w:rsidRDefault="00025ED5" w:rsidP="00025ED5">
      <w:p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Leurs effets indésirables sont essentiellement des effets locaux minimes du type raucité de la voix ou toux irritative anodine.</w:t>
      </w:r>
    </w:p>
    <w:p w:rsidR="00025ED5" w:rsidRPr="009B3095" w:rsidRDefault="00025ED5" w:rsidP="0008643C">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Les corticoïdes par voie orale sont utilisés en cure brève pour traiter les crises, puis sont arrêtés par la suite. Dans ce cas, ils ont peu d'effets indésirables. Ils sont utilisés au long cours dans certains cas lorsqu’aucun autre médicament ne parvient à contrôler l'asthme. Les corticoïdes par voie orale étant associés à des effets indésirables, ce traitement nécessite une surveillance médicale très stricte.</w:t>
      </w:r>
    </w:p>
    <w:p w:rsidR="0008643C" w:rsidRDefault="0008643C" w:rsidP="00025ED5">
      <w:pPr>
        <w:spacing w:after="0" w:line="360" w:lineRule="auto"/>
        <w:jc w:val="both"/>
        <w:rPr>
          <w:rFonts w:asciiTheme="majorBidi" w:hAnsiTheme="majorBidi" w:cstheme="majorBidi"/>
          <w:sz w:val="24"/>
          <w:szCs w:val="24"/>
        </w:rPr>
      </w:pPr>
    </w:p>
    <w:p w:rsidR="00025ED5" w:rsidRPr="0008643C" w:rsidRDefault="00025ED5" w:rsidP="0008643C">
      <w:pPr>
        <w:pStyle w:val="Paragraphedeliste"/>
        <w:numPr>
          <w:ilvl w:val="0"/>
          <w:numId w:val="44"/>
        </w:numPr>
        <w:spacing w:after="0" w:line="360" w:lineRule="auto"/>
        <w:ind w:left="0" w:firstLine="567"/>
        <w:jc w:val="both"/>
        <w:rPr>
          <w:rFonts w:asciiTheme="majorBidi" w:hAnsiTheme="majorBidi" w:cstheme="majorBidi"/>
          <w:b/>
          <w:bCs/>
          <w:sz w:val="24"/>
          <w:szCs w:val="24"/>
        </w:rPr>
      </w:pPr>
      <w:r w:rsidRPr="0008643C">
        <w:rPr>
          <w:rFonts w:asciiTheme="majorBidi" w:hAnsiTheme="majorBidi" w:cstheme="majorBidi"/>
          <w:b/>
          <w:bCs/>
          <w:sz w:val="24"/>
          <w:szCs w:val="24"/>
        </w:rPr>
        <w:t>Médicaments de support :</w:t>
      </w:r>
    </w:p>
    <w:p w:rsidR="0008643C" w:rsidRDefault="0008643C" w:rsidP="0008643C">
      <w:pPr>
        <w:spacing w:after="0" w:line="360" w:lineRule="auto"/>
        <w:ind w:firstLine="567"/>
        <w:jc w:val="both"/>
        <w:rPr>
          <w:rFonts w:asciiTheme="majorBidi" w:hAnsiTheme="majorBidi" w:cstheme="majorBidi"/>
          <w:sz w:val="24"/>
          <w:szCs w:val="24"/>
        </w:rPr>
      </w:pPr>
    </w:p>
    <w:p w:rsidR="00025ED5" w:rsidRPr="009B3095" w:rsidRDefault="00025ED5" w:rsidP="0008643C">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Les bronchodilatateurs (ex. : terbutaline, salbutamol, formoterol) détendent la musculature entourant les voies aériennes et aident à dégager les bronches des sécrétions, facilitant ainsi la respiration.</w:t>
      </w:r>
    </w:p>
    <w:p w:rsidR="00025ED5" w:rsidRPr="009B3095" w:rsidRDefault="00025ED5" w:rsidP="0008643C">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Pris seulement en cas de besoin pendant les crises d'asthme, ces médicaments agissent rapidement sur les symptômes de l'asthme. Aussi, les enfants asthmatiques devraient toujours avoir avec eux un de ces médicaments de secours à action rapide.</w:t>
      </w:r>
    </w:p>
    <w:p w:rsidR="00025ED5" w:rsidRPr="009B3095" w:rsidRDefault="00025ED5" w:rsidP="00025ED5">
      <w:p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Ces médicaments sont en général bien tolérés et les effets secondaires, tels que  tremblement, battements rapides du cœur, sont rares.</w:t>
      </w:r>
    </w:p>
    <w:p w:rsidR="00025ED5" w:rsidRPr="009B3095" w:rsidRDefault="00025ED5" w:rsidP="0008643C">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L'administration se fait de préférence par inhalation en raison de la rapidité d'action et de la quasi-absence d'effets secondaires.</w:t>
      </w:r>
      <w:r w:rsidR="0008643C">
        <w:rPr>
          <w:rFonts w:asciiTheme="majorBidi" w:hAnsiTheme="majorBidi" w:cstheme="majorBidi"/>
          <w:sz w:val="24"/>
          <w:szCs w:val="24"/>
        </w:rPr>
        <w:t xml:space="preserve"> </w:t>
      </w:r>
      <w:r w:rsidRPr="009B3095">
        <w:rPr>
          <w:rFonts w:asciiTheme="majorBidi" w:hAnsiTheme="majorBidi" w:cstheme="majorBidi"/>
          <w:sz w:val="24"/>
          <w:szCs w:val="24"/>
        </w:rPr>
        <w:t>De nombreux autres médicaments existent pour le traitement au long cours. Certains médicaments tels que les antis ti sufis, les antihistaminiques ou les fluidifiants n'ajoutent que très peu au résultat du traitement pour la majorité des enfants.</w:t>
      </w:r>
    </w:p>
    <w:p w:rsidR="0008643C" w:rsidRDefault="0008643C" w:rsidP="00025ED5">
      <w:pPr>
        <w:spacing w:after="0" w:line="360" w:lineRule="auto"/>
        <w:jc w:val="both"/>
        <w:rPr>
          <w:rFonts w:asciiTheme="majorBidi" w:hAnsiTheme="majorBidi" w:cstheme="majorBidi"/>
          <w:b/>
          <w:bCs/>
          <w:sz w:val="24"/>
          <w:szCs w:val="24"/>
        </w:rPr>
      </w:pPr>
    </w:p>
    <w:p w:rsidR="00025ED5" w:rsidRPr="0008643C" w:rsidRDefault="00025ED5" w:rsidP="0008643C">
      <w:pPr>
        <w:pStyle w:val="Paragraphedeliste"/>
        <w:numPr>
          <w:ilvl w:val="0"/>
          <w:numId w:val="44"/>
        </w:numPr>
        <w:spacing w:after="0" w:line="360" w:lineRule="auto"/>
        <w:ind w:left="0" w:firstLine="567"/>
        <w:jc w:val="both"/>
        <w:rPr>
          <w:rFonts w:asciiTheme="majorBidi" w:hAnsiTheme="majorBidi" w:cstheme="majorBidi"/>
          <w:b/>
          <w:bCs/>
          <w:sz w:val="24"/>
          <w:szCs w:val="24"/>
        </w:rPr>
      </w:pPr>
      <w:r w:rsidRPr="0008643C">
        <w:rPr>
          <w:rFonts w:asciiTheme="majorBidi" w:hAnsiTheme="majorBidi" w:cstheme="majorBidi"/>
          <w:b/>
          <w:bCs/>
          <w:sz w:val="24"/>
          <w:szCs w:val="24"/>
        </w:rPr>
        <w:t>Conseils pratiques :</w:t>
      </w:r>
    </w:p>
    <w:p w:rsidR="0008643C" w:rsidRDefault="0008643C" w:rsidP="00025ED5">
      <w:pPr>
        <w:spacing w:after="0" w:line="360" w:lineRule="auto"/>
        <w:jc w:val="both"/>
        <w:rPr>
          <w:rFonts w:asciiTheme="majorBidi" w:hAnsiTheme="majorBidi" w:cstheme="majorBidi"/>
          <w:sz w:val="24"/>
          <w:szCs w:val="24"/>
        </w:rPr>
      </w:pPr>
    </w:p>
    <w:p w:rsidR="00025ED5" w:rsidRPr="009B3095" w:rsidRDefault="00025ED5" w:rsidP="0008643C">
      <w:pPr>
        <w:spacing w:after="0"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lastRenderedPageBreak/>
        <w:t>Il est important de bien suivre les instructions du médecin. Si le médecin prescrit un médicament à administration quotidienne, ce médicament doit être pris tous les jours. S'il est administré tel qu'indiqué, il devrait réduire le gonflement des voies aériennes et améliorer les symptômes de l'asthme au long cours.</w:t>
      </w:r>
    </w:p>
    <w:p w:rsidR="00025ED5" w:rsidRPr="009B3095" w:rsidRDefault="00025ED5" w:rsidP="00025ED5">
      <w:pPr>
        <w:spacing w:after="0"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Vu que les médicaments de l'asthme sont souvent inhalés à l'aide d'un doseur, il convient de bien connaître la façon d'utiliser le doseur afin d'administrer la quantité appropriée des médicaments aux poumons. </w:t>
      </w:r>
    </w:p>
    <w:p w:rsidR="00025ED5" w:rsidRPr="009B3095" w:rsidRDefault="00025ED5" w:rsidP="00025ED5">
      <w:pPr>
        <w:rPr>
          <w:rFonts w:asciiTheme="majorBidi" w:hAnsiTheme="majorBidi" w:cstheme="majorBidi"/>
          <w:sz w:val="24"/>
          <w:szCs w:val="24"/>
        </w:rPr>
      </w:pPr>
      <w:r w:rsidRPr="009B3095">
        <w:rPr>
          <w:rFonts w:asciiTheme="majorBidi" w:hAnsiTheme="majorBidi" w:cstheme="majorBidi"/>
          <w:sz w:val="24"/>
          <w:szCs w:val="24"/>
        </w:rPr>
        <w:br w:type="page"/>
      </w:r>
    </w:p>
    <w:p w:rsidR="00025ED5" w:rsidRPr="00C5567F" w:rsidRDefault="00C5567F" w:rsidP="00B117C9">
      <w:pPr>
        <w:spacing w:after="0" w:line="360" w:lineRule="auto"/>
        <w:jc w:val="both"/>
        <w:rPr>
          <w:rFonts w:asciiTheme="majorBidi" w:hAnsiTheme="majorBidi" w:cstheme="majorBidi"/>
          <w:b/>
          <w:bCs/>
          <w:sz w:val="40"/>
          <w:szCs w:val="40"/>
        </w:rPr>
      </w:pPr>
      <w:r w:rsidRPr="00C5567F">
        <w:rPr>
          <w:rFonts w:asciiTheme="majorBidi" w:hAnsiTheme="majorBidi" w:cstheme="majorBidi"/>
          <w:b/>
          <w:bCs/>
          <w:sz w:val="40"/>
          <w:szCs w:val="40"/>
        </w:rPr>
        <w:lastRenderedPageBreak/>
        <w:t xml:space="preserve">Chapitre </w:t>
      </w:r>
      <w:r w:rsidR="00B117C9">
        <w:rPr>
          <w:rFonts w:asciiTheme="majorBidi" w:hAnsiTheme="majorBidi" w:cstheme="majorBidi"/>
          <w:b/>
          <w:bCs/>
          <w:sz w:val="40"/>
          <w:szCs w:val="40"/>
        </w:rPr>
        <w:t>II</w:t>
      </w:r>
      <w:r w:rsidRPr="00C5567F">
        <w:rPr>
          <w:rFonts w:asciiTheme="majorBidi" w:hAnsiTheme="majorBidi" w:cstheme="majorBidi"/>
          <w:b/>
          <w:bCs/>
          <w:sz w:val="40"/>
          <w:szCs w:val="40"/>
        </w:rPr>
        <w:t xml:space="preserve"> : </w:t>
      </w:r>
      <w:r w:rsidR="00025ED5" w:rsidRPr="00C5567F">
        <w:rPr>
          <w:rFonts w:asciiTheme="majorBidi" w:hAnsiTheme="majorBidi" w:cstheme="majorBidi"/>
          <w:b/>
          <w:bCs/>
          <w:sz w:val="40"/>
          <w:szCs w:val="40"/>
        </w:rPr>
        <w:t>Cas clinique sur un enfant asthmatique</w:t>
      </w:r>
    </w:p>
    <w:p w:rsidR="00025ED5" w:rsidRPr="009B3095" w:rsidRDefault="00025ED5" w:rsidP="00025ED5">
      <w:pPr>
        <w:spacing w:after="0" w:line="360" w:lineRule="auto"/>
        <w:jc w:val="both"/>
        <w:rPr>
          <w:rFonts w:asciiTheme="majorBidi" w:hAnsiTheme="majorBidi" w:cstheme="majorBidi"/>
          <w:b/>
          <w:bCs/>
          <w:sz w:val="24"/>
          <w:szCs w:val="24"/>
        </w:rPr>
      </w:pPr>
    </w:p>
    <w:p w:rsidR="00025ED5" w:rsidRPr="000C2516" w:rsidRDefault="00025ED5" w:rsidP="00EA13FC">
      <w:pPr>
        <w:pStyle w:val="Paragraphedeliste"/>
        <w:numPr>
          <w:ilvl w:val="0"/>
          <w:numId w:val="30"/>
        </w:numPr>
        <w:spacing w:after="0" w:line="360" w:lineRule="auto"/>
        <w:rPr>
          <w:rFonts w:asciiTheme="majorBidi" w:hAnsiTheme="majorBidi" w:cstheme="majorBidi"/>
          <w:b/>
          <w:bCs/>
          <w:sz w:val="28"/>
          <w:szCs w:val="28"/>
        </w:rPr>
      </w:pPr>
      <w:r w:rsidRPr="000C2516">
        <w:rPr>
          <w:rFonts w:asciiTheme="majorBidi" w:hAnsiTheme="majorBidi" w:cstheme="majorBidi"/>
          <w:b/>
          <w:bCs/>
          <w:sz w:val="28"/>
          <w:szCs w:val="28"/>
        </w:rPr>
        <w:t xml:space="preserve">Cas clinique : </w:t>
      </w:r>
    </w:p>
    <w:p w:rsidR="000C2516" w:rsidRDefault="000C2516" w:rsidP="00C5567F">
      <w:pPr>
        <w:spacing w:after="0" w:line="360" w:lineRule="auto"/>
        <w:ind w:firstLine="851"/>
        <w:rPr>
          <w:rFonts w:asciiTheme="majorBidi" w:hAnsiTheme="majorBidi" w:cstheme="majorBidi"/>
          <w:sz w:val="24"/>
          <w:szCs w:val="24"/>
        </w:rPr>
      </w:pPr>
    </w:p>
    <w:p w:rsidR="00025ED5" w:rsidRDefault="00025ED5" w:rsidP="00C5567F">
      <w:pPr>
        <w:spacing w:after="0" w:line="360" w:lineRule="auto"/>
        <w:ind w:firstLine="851"/>
        <w:rPr>
          <w:rFonts w:asciiTheme="majorBidi" w:hAnsiTheme="majorBidi" w:cstheme="majorBidi"/>
          <w:sz w:val="24"/>
          <w:szCs w:val="24"/>
        </w:rPr>
      </w:pPr>
      <w:r w:rsidRPr="009B3095">
        <w:rPr>
          <w:rFonts w:asciiTheme="majorBidi" w:hAnsiTheme="majorBidi" w:cstheme="majorBidi"/>
          <w:sz w:val="24"/>
          <w:szCs w:val="24"/>
        </w:rPr>
        <w:t>Yousef âgé de 06 ans consulte vers 6h du matin aux urgences pour gène respiratoire, et puis il a hospitalisé au niveau du service de pédiatrie de l’EPH d’Ain Tedeless.</w:t>
      </w:r>
    </w:p>
    <w:p w:rsidR="000C2516" w:rsidRPr="009B3095" w:rsidRDefault="000C2516" w:rsidP="00C5567F">
      <w:pPr>
        <w:spacing w:after="0" w:line="360" w:lineRule="auto"/>
        <w:ind w:firstLine="851"/>
        <w:rPr>
          <w:rFonts w:asciiTheme="majorBidi" w:hAnsiTheme="majorBidi" w:cstheme="majorBidi"/>
          <w:sz w:val="24"/>
          <w:szCs w:val="24"/>
        </w:rPr>
      </w:pPr>
    </w:p>
    <w:p w:rsidR="00025ED5" w:rsidRPr="000C2516" w:rsidRDefault="00025ED5" w:rsidP="00EA13FC">
      <w:pPr>
        <w:pStyle w:val="Paragraphedeliste"/>
        <w:numPr>
          <w:ilvl w:val="0"/>
          <w:numId w:val="30"/>
        </w:numPr>
        <w:spacing w:after="0" w:line="360" w:lineRule="auto"/>
        <w:rPr>
          <w:rFonts w:asciiTheme="majorBidi" w:hAnsiTheme="majorBidi" w:cstheme="majorBidi"/>
          <w:b/>
          <w:bCs/>
          <w:sz w:val="28"/>
          <w:szCs w:val="28"/>
        </w:rPr>
      </w:pPr>
      <w:r w:rsidRPr="000C2516">
        <w:rPr>
          <w:rFonts w:asciiTheme="majorBidi" w:hAnsiTheme="majorBidi" w:cstheme="majorBidi"/>
          <w:sz w:val="28"/>
          <w:szCs w:val="28"/>
        </w:rPr>
        <w:t xml:space="preserve"> </w:t>
      </w:r>
      <w:r w:rsidRPr="000C2516">
        <w:rPr>
          <w:rFonts w:asciiTheme="majorBidi" w:hAnsiTheme="majorBidi" w:cstheme="majorBidi"/>
          <w:b/>
          <w:bCs/>
          <w:sz w:val="28"/>
          <w:szCs w:val="28"/>
        </w:rPr>
        <w:t>Anamnèse :</w:t>
      </w:r>
    </w:p>
    <w:p w:rsidR="000C2516" w:rsidRDefault="000C2516" w:rsidP="00C5567F">
      <w:pPr>
        <w:spacing w:after="0" w:line="360" w:lineRule="auto"/>
        <w:ind w:firstLine="851"/>
        <w:rPr>
          <w:rFonts w:asciiTheme="majorBidi" w:hAnsiTheme="majorBidi" w:cstheme="majorBidi"/>
          <w:sz w:val="24"/>
          <w:szCs w:val="24"/>
        </w:rPr>
      </w:pPr>
    </w:p>
    <w:p w:rsidR="00025ED5" w:rsidRPr="009B3095" w:rsidRDefault="00025ED5" w:rsidP="00C5567F">
      <w:pPr>
        <w:spacing w:after="0" w:line="360" w:lineRule="auto"/>
        <w:ind w:firstLine="851"/>
        <w:rPr>
          <w:rFonts w:asciiTheme="majorBidi" w:hAnsiTheme="majorBidi" w:cstheme="majorBidi"/>
          <w:sz w:val="24"/>
          <w:szCs w:val="24"/>
        </w:rPr>
      </w:pPr>
      <w:r w:rsidRPr="009B3095">
        <w:rPr>
          <w:rFonts w:asciiTheme="majorBidi" w:hAnsiTheme="majorBidi" w:cstheme="majorBidi"/>
          <w:sz w:val="24"/>
          <w:szCs w:val="24"/>
        </w:rPr>
        <w:t>C’est un asthmatique connu depuis l’âge</w:t>
      </w:r>
      <w:r w:rsidR="00866F51" w:rsidRPr="009B3095">
        <w:rPr>
          <w:rFonts w:asciiTheme="majorBidi" w:hAnsiTheme="majorBidi" w:cstheme="majorBidi"/>
          <w:sz w:val="24"/>
          <w:szCs w:val="24"/>
        </w:rPr>
        <w:t xml:space="preserve"> de</w:t>
      </w:r>
      <w:r w:rsidRPr="009B3095">
        <w:rPr>
          <w:rFonts w:asciiTheme="majorBidi" w:hAnsiTheme="majorBidi" w:cstheme="majorBidi"/>
          <w:sz w:val="24"/>
          <w:szCs w:val="24"/>
        </w:rPr>
        <w:t xml:space="preserve"> 04 ans, n’est pas régulièrement suivi mais s’adresse occasionnellement aux urgences ou en privé 3 a 4 fois par mois. Il a fréquente accès de silences au cours desquels il prend du salbutamol en aérosol doseur et a déjà été hospitalisé à reprises cette année.</w:t>
      </w:r>
    </w:p>
    <w:p w:rsidR="00025ED5" w:rsidRPr="009B3095" w:rsidRDefault="000C2516" w:rsidP="00C5567F">
      <w:pPr>
        <w:spacing w:after="0" w:line="360" w:lineRule="auto"/>
        <w:ind w:firstLine="708"/>
        <w:rPr>
          <w:rFonts w:asciiTheme="majorBidi" w:hAnsiTheme="majorBidi" w:cstheme="majorBidi"/>
          <w:sz w:val="24"/>
          <w:szCs w:val="24"/>
        </w:rPr>
      </w:pPr>
      <w:r>
        <w:rPr>
          <w:rFonts w:asciiTheme="majorBidi" w:hAnsiTheme="majorBidi" w:cstheme="majorBidi"/>
          <w:sz w:val="24"/>
          <w:szCs w:val="24"/>
        </w:rPr>
        <w:t>Un médecin lui à</w:t>
      </w:r>
      <w:r w:rsidR="00025ED5" w:rsidRPr="009B3095">
        <w:rPr>
          <w:rFonts w:asciiTheme="majorBidi" w:hAnsiTheme="majorBidi" w:cstheme="majorBidi"/>
          <w:sz w:val="24"/>
          <w:szCs w:val="24"/>
        </w:rPr>
        <w:t xml:space="preserve"> présent de la théophyl</w:t>
      </w:r>
      <w:r>
        <w:rPr>
          <w:rFonts w:asciiTheme="majorBidi" w:hAnsiTheme="majorBidi" w:cstheme="majorBidi"/>
          <w:sz w:val="24"/>
          <w:szCs w:val="24"/>
        </w:rPr>
        <w:t xml:space="preserve">line retard en comprimés à </w:t>
      </w:r>
      <w:r w:rsidR="00025ED5" w:rsidRPr="009B3095">
        <w:rPr>
          <w:rFonts w:asciiTheme="majorBidi" w:hAnsiTheme="majorBidi" w:cstheme="majorBidi"/>
          <w:sz w:val="24"/>
          <w:szCs w:val="24"/>
        </w:rPr>
        <w:t xml:space="preserve">100 mg à raison de 1 comprimé chaque soir mais les épisodes de gène respiratoire persistent au même rythme.  </w:t>
      </w:r>
    </w:p>
    <w:p w:rsidR="00025ED5" w:rsidRPr="009B3095" w:rsidRDefault="00025ED5" w:rsidP="00025ED5">
      <w:pPr>
        <w:spacing w:after="0" w:line="360" w:lineRule="auto"/>
        <w:rPr>
          <w:rFonts w:asciiTheme="majorBidi" w:hAnsiTheme="majorBidi" w:cstheme="majorBidi"/>
          <w:sz w:val="24"/>
          <w:szCs w:val="24"/>
        </w:rPr>
      </w:pPr>
      <w:r w:rsidRPr="009B3095">
        <w:rPr>
          <w:rFonts w:asciiTheme="majorBidi" w:hAnsiTheme="majorBidi" w:cstheme="majorBidi"/>
          <w:sz w:val="24"/>
          <w:szCs w:val="24"/>
        </w:rPr>
        <w:t xml:space="preserve">L’enfant présent a également un essoufflement à l’escrime et un gène nocturne qui le réveille presque touts les nuits l’épisode actuel a commence par un écoulement nasal séreux suivi par une toux cet épisode coïncide avec une réfection de salle de Baines 3 jours au pavant.  </w:t>
      </w:r>
    </w:p>
    <w:p w:rsidR="000C2516" w:rsidRDefault="000C2516" w:rsidP="00025ED5">
      <w:pPr>
        <w:spacing w:after="0" w:line="360" w:lineRule="auto"/>
        <w:rPr>
          <w:rFonts w:asciiTheme="majorBidi" w:hAnsiTheme="majorBidi" w:cstheme="majorBidi"/>
          <w:b/>
          <w:bCs/>
          <w:sz w:val="24"/>
          <w:szCs w:val="24"/>
        </w:rPr>
      </w:pPr>
    </w:p>
    <w:p w:rsidR="000C2516" w:rsidRPr="000C2516" w:rsidRDefault="00025ED5" w:rsidP="000C2516">
      <w:pPr>
        <w:pStyle w:val="Paragraphedeliste"/>
        <w:numPr>
          <w:ilvl w:val="0"/>
          <w:numId w:val="30"/>
        </w:numPr>
        <w:spacing w:after="0" w:line="360" w:lineRule="auto"/>
        <w:rPr>
          <w:rFonts w:asciiTheme="majorBidi" w:hAnsiTheme="majorBidi" w:cstheme="majorBidi"/>
          <w:b/>
          <w:bCs/>
          <w:sz w:val="28"/>
          <w:szCs w:val="28"/>
        </w:rPr>
      </w:pPr>
      <w:r w:rsidRPr="000C2516">
        <w:rPr>
          <w:rFonts w:asciiTheme="majorBidi" w:hAnsiTheme="majorBidi" w:cstheme="majorBidi"/>
          <w:b/>
          <w:bCs/>
          <w:sz w:val="28"/>
          <w:szCs w:val="28"/>
        </w:rPr>
        <w:t>La prise en charge infirmier </w:t>
      </w:r>
      <w:r w:rsidRPr="000C2516">
        <w:rPr>
          <w:rFonts w:asciiTheme="majorBidi" w:hAnsiTheme="majorBidi" w:cstheme="majorBidi"/>
          <w:sz w:val="28"/>
          <w:szCs w:val="28"/>
        </w:rPr>
        <w:t>:</w:t>
      </w:r>
      <w:r w:rsidRPr="000C2516">
        <w:rPr>
          <w:rFonts w:asciiTheme="majorBidi" w:hAnsiTheme="majorBidi" w:cstheme="majorBidi"/>
          <w:b/>
          <w:bCs/>
          <w:sz w:val="28"/>
          <w:szCs w:val="28"/>
        </w:rPr>
        <w:t xml:space="preserve"> </w:t>
      </w:r>
    </w:p>
    <w:p w:rsidR="000C2516" w:rsidRDefault="000C2516" w:rsidP="000C2516">
      <w:pPr>
        <w:pStyle w:val="Paragraphedeliste"/>
        <w:spacing w:after="0" w:line="360" w:lineRule="auto"/>
        <w:rPr>
          <w:rFonts w:asciiTheme="majorBidi" w:hAnsiTheme="majorBidi" w:cstheme="majorBidi"/>
          <w:b/>
          <w:bCs/>
          <w:sz w:val="24"/>
          <w:szCs w:val="24"/>
        </w:rPr>
      </w:pPr>
    </w:p>
    <w:p w:rsidR="00025ED5" w:rsidRPr="009B3095" w:rsidRDefault="00025ED5" w:rsidP="00EA13FC">
      <w:pPr>
        <w:pStyle w:val="Paragraphedeliste"/>
        <w:numPr>
          <w:ilvl w:val="0"/>
          <w:numId w:val="18"/>
        </w:numPr>
        <w:spacing w:after="0" w:line="360" w:lineRule="auto"/>
        <w:rPr>
          <w:rFonts w:asciiTheme="majorBidi" w:hAnsiTheme="majorBidi" w:cstheme="majorBidi"/>
          <w:b/>
          <w:bCs/>
          <w:sz w:val="24"/>
          <w:szCs w:val="24"/>
        </w:rPr>
      </w:pPr>
      <w:r w:rsidRPr="009B3095">
        <w:rPr>
          <w:rFonts w:asciiTheme="majorBidi" w:hAnsiTheme="majorBidi" w:cstheme="majorBidi"/>
          <w:b/>
          <w:bCs/>
          <w:sz w:val="24"/>
          <w:szCs w:val="24"/>
        </w:rPr>
        <w:t>Les examens complémentaires :</w:t>
      </w:r>
    </w:p>
    <w:p w:rsidR="000C2516" w:rsidRDefault="000C2516" w:rsidP="00025ED5">
      <w:pPr>
        <w:spacing w:after="0" w:line="360" w:lineRule="auto"/>
        <w:rPr>
          <w:rFonts w:asciiTheme="majorBidi" w:hAnsiTheme="majorBidi" w:cstheme="majorBidi"/>
          <w:sz w:val="24"/>
          <w:szCs w:val="24"/>
        </w:rPr>
      </w:pPr>
    </w:p>
    <w:p w:rsidR="00025ED5" w:rsidRDefault="00025ED5" w:rsidP="000C2516">
      <w:pPr>
        <w:spacing w:after="0" w:line="360" w:lineRule="auto"/>
        <w:ind w:firstLine="851"/>
        <w:rPr>
          <w:rFonts w:asciiTheme="majorBidi" w:hAnsiTheme="majorBidi" w:cstheme="majorBidi"/>
          <w:sz w:val="24"/>
          <w:szCs w:val="24"/>
        </w:rPr>
      </w:pPr>
      <w:r w:rsidRPr="009B3095">
        <w:rPr>
          <w:rFonts w:asciiTheme="majorBidi" w:hAnsiTheme="majorBidi" w:cstheme="majorBidi"/>
          <w:sz w:val="24"/>
          <w:szCs w:val="24"/>
        </w:rPr>
        <w:t>Sa température est de 37.2 c° et son pois de 16 kg et sa taille de 114cm. Sa fréquence respiratoire est de 25 par minute, le rythme cardiaque de 110 par minute. Vous n’observer pas de cyanose nid battements des ailes du nez. Il a un tirage sous costal et des sifflements : à l’espérassions et à l’inspiration. L’enfant s’essouffle quand il répond aux questions des aux questions des oreilles, le nez et la gorge tout normaux.  Des saillances et des roches sont étendus sur la totalité des deux champs pulmonaires. Le reste de l’examen est normale.</w:t>
      </w:r>
    </w:p>
    <w:p w:rsidR="000C2516" w:rsidRDefault="000C2516" w:rsidP="000C2516">
      <w:pPr>
        <w:spacing w:after="0" w:line="360" w:lineRule="auto"/>
        <w:ind w:firstLine="851"/>
        <w:rPr>
          <w:rFonts w:asciiTheme="majorBidi" w:hAnsiTheme="majorBidi" w:cstheme="majorBidi"/>
          <w:sz w:val="24"/>
          <w:szCs w:val="24"/>
        </w:rPr>
      </w:pPr>
    </w:p>
    <w:p w:rsidR="00025ED5" w:rsidRPr="009B3095" w:rsidRDefault="00025ED5" w:rsidP="00025ED5">
      <w:pPr>
        <w:spacing w:after="0" w:line="360" w:lineRule="auto"/>
        <w:rPr>
          <w:rFonts w:asciiTheme="majorBidi" w:hAnsiTheme="majorBidi" w:cstheme="majorBidi"/>
          <w:sz w:val="24"/>
          <w:szCs w:val="24"/>
        </w:rPr>
      </w:pPr>
    </w:p>
    <w:p w:rsidR="00025ED5" w:rsidRPr="009B3095" w:rsidRDefault="00025ED5" w:rsidP="00EA13FC">
      <w:pPr>
        <w:pStyle w:val="Paragraphedeliste"/>
        <w:numPr>
          <w:ilvl w:val="0"/>
          <w:numId w:val="18"/>
        </w:numPr>
        <w:spacing w:after="0" w:line="360" w:lineRule="auto"/>
        <w:rPr>
          <w:rFonts w:asciiTheme="majorBidi" w:hAnsiTheme="majorBidi" w:cstheme="majorBidi"/>
          <w:b/>
          <w:bCs/>
          <w:sz w:val="24"/>
          <w:szCs w:val="24"/>
        </w:rPr>
      </w:pPr>
      <w:r w:rsidRPr="009B3095">
        <w:rPr>
          <w:rFonts w:asciiTheme="majorBidi" w:hAnsiTheme="majorBidi" w:cstheme="majorBidi"/>
          <w:b/>
          <w:bCs/>
          <w:sz w:val="24"/>
          <w:szCs w:val="24"/>
        </w:rPr>
        <w:t>Geste à effectues en urgence</w:t>
      </w:r>
      <w:r w:rsidR="000C2516">
        <w:rPr>
          <w:rFonts w:asciiTheme="majorBidi" w:hAnsiTheme="majorBidi" w:cstheme="majorBidi"/>
          <w:b/>
          <w:bCs/>
          <w:sz w:val="24"/>
          <w:szCs w:val="24"/>
        </w:rPr>
        <w:t> :</w:t>
      </w:r>
    </w:p>
    <w:p w:rsidR="000C2516" w:rsidRDefault="000C2516" w:rsidP="000C2516">
      <w:pPr>
        <w:pStyle w:val="Paragraphedeliste"/>
        <w:spacing w:after="0" w:line="360" w:lineRule="auto"/>
        <w:rPr>
          <w:rFonts w:asciiTheme="majorBidi" w:hAnsiTheme="majorBidi" w:cstheme="majorBidi"/>
          <w:sz w:val="24"/>
          <w:szCs w:val="24"/>
        </w:rPr>
      </w:pPr>
    </w:p>
    <w:p w:rsidR="00025ED5" w:rsidRPr="009B3095" w:rsidRDefault="00025ED5" w:rsidP="00EA13FC">
      <w:pPr>
        <w:pStyle w:val="Paragraphedeliste"/>
        <w:numPr>
          <w:ilvl w:val="0"/>
          <w:numId w:val="19"/>
        </w:numPr>
        <w:spacing w:after="0" w:line="360" w:lineRule="auto"/>
        <w:rPr>
          <w:rFonts w:asciiTheme="majorBidi" w:hAnsiTheme="majorBidi" w:cstheme="majorBidi"/>
          <w:sz w:val="24"/>
          <w:szCs w:val="24"/>
        </w:rPr>
      </w:pPr>
      <w:r w:rsidRPr="009B3095">
        <w:rPr>
          <w:rFonts w:asciiTheme="majorBidi" w:hAnsiTheme="majorBidi" w:cstheme="majorBidi"/>
          <w:sz w:val="24"/>
          <w:szCs w:val="24"/>
        </w:rPr>
        <w:t>Une radiographie du thorax est inutile puisque l’enfant est un asthmatique connu, ni complication, ni caractères de gravité une FNS n’est pas indispensable, puisque l’examen ne retrouve pas de signes en faveur d’une infection.</w:t>
      </w:r>
    </w:p>
    <w:p w:rsidR="00025ED5" w:rsidRPr="009B3095" w:rsidRDefault="00025ED5" w:rsidP="00EA13FC">
      <w:pPr>
        <w:pStyle w:val="Paragraphedeliste"/>
        <w:numPr>
          <w:ilvl w:val="0"/>
          <w:numId w:val="19"/>
        </w:numPr>
        <w:spacing w:after="0" w:line="360" w:lineRule="auto"/>
        <w:rPr>
          <w:rFonts w:asciiTheme="majorBidi" w:hAnsiTheme="majorBidi" w:cstheme="majorBidi"/>
          <w:sz w:val="24"/>
          <w:szCs w:val="24"/>
        </w:rPr>
      </w:pPr>
      <w:r w:rsidRPr="009B3095">
        <w:rPr>
          <w:rFonts w:asciiTheme="majorBidi" w:hAnsiTheme="majorBidi" w:cstheme="majorBidi"/>
          <w:sz w:val="24"/>
          <w:szCs w:val="24"/>
        </w:rPr>
        <w:t>Pratiquer un DEP qui permettra de mieux évaluer la sévérité de la crise d’asthme.</w:t>
      </w:r>
    </w:p>
    <w:p w:rsidR="00025ED5" w:rsidRPr="009B3095" w:rsidRDefault="00025ED5" w:rsidP="00EA13FC">
      <w:pPr>
        <w:pStyle w:val="Paragraphedeliste"/>
        <w:numPr>
          <w:ilvl w:val="0"/>
          <w:numId w:val="19"/>
        </w:numPr>
        <w:spacing w:after="0" w:line="360" w:lineRule="auto"/>
        <w:rPr>
          <w:rFonts w:asciiTheme="majorBidi" w:hAnsiTheme="majorBidi" w:cstheme="majorBidi"/>
          <w:b/>
          <w:bCs/>
          <w:sz w:val="24"/>
          <w:szCs w:val="24"/>
        </w:rPr>
      </w:pPr>
      <w:r w:rsidRPr="009B3095">
        <w:rPr>
          <w:rFonts w:asciiTheme="majorBidi" w:hAnsiTheme="majorBidi" w:cstheme="majorBidi"/>
          <w:sz w:val="24"/>
          <w:szCs w:val="24"/>
        </w:rPr>
        <w:t>Le traitement : l’administration sous prescription médicale du salbutamol en aérosol doseur à raison de 2 bouffées administrées par l’intermédiaire d’une chambre d’inhalation</w:t>
      </w:r>
      <w:r w:rsidR="004F284A">
        <w:rPr>
          <w:rFonts w:asciiTheme="majorBidi" w:hAnsiTheme="majorBidi" w:cstheme="majorBidi"/>
          <w:sz w:val="24"/>
          <w:szCs w:val="24"/>
        </w:rPr>
        <w:t xml:space="preserve"> (figure ci-dessous)</w:t>
      </w:r>
      <w:r w:rsidRPr="009B3095">
        <w:rPr>
          <w:rFonts w:asciiTheme="majorBidi" w:hAnsiTheme="majorBidi" w:cstheme="majorBidi"/>
          <w:sz w:val="24"/>
          <w:szCs w:val="24"/>
        </w:rPr>
        <w:t xml:space="preserve">. </w:t>
      </w:r>
      <w:r w:rsidRPr="009B3095">
        <w:rPr>
          <w:rFonts w:asciiTheme="majorBidi" w:hAnsiTheme="majorBidi" w:cstheme="majorBidi"/>
          <w:b/>
          <w:bCs/>
          <w:sz w:val="24"/>
          <w:szCs w:val="24"/>
        </w:rPr>
        <w:t xml:space="preserve">                                                                                      </w:t>
      </w:r>
    </w:p>
    <w:p w:rsidR="00025ED5" w:rsidRPr="009B3095" w:rsidRDefault="004F284A" w:rsidP="00025ED5">
      <w:pPr>
        <w:pStyle w:val="Paragraphedeliste"/>
        <w:spacing w:after="0" w:line="360" w:lineRule="auto"/>
        <w:rPr>
          <w:rFonts w:asciiTheme="majorBidi" w:hAnsiTheme="majorBidi" w:cstheme="majorBidi"/>
          <w:b/>
          <w:bCs/>
          <w:sz w:val="24"/>
          <w:szCs w:val="24"/>
        </w:rPr>
      </w:pPr>
      <w:r>
        <w:rPr>
          <w:rFonts w:asciiTheme="majorBidi" w:hAnsiTheme="majorBidi" w:cstheme="majorBidi"/>
          <w:b/>
          <w:bCs/>
          <w:noProof/>
          <w:sz w:val="24"/>
          <w:szCs w:val="24"/>
          <w:lang w:eastAsia="fr-FR"/>
        </w:rPr>
        <w:drawing>
          <wp:anchor distT="0" distB="0" distL="114300" distR="114300" simplePos="0" relativeHeight="251658240" behindDoc="0" locked="0" layoutInCell="1" allowOverlap="1">
            <wp:simplePos x="0" y="0"/>
            <wp:positionH relativeFrom="column">
              <wp:posOffset>852805</wp:posOffset>
            </wp:positionH>
            <wp:positionV relativeFrom="paragraph">
              <wp:posOffset>167005</wp:posOffset>
            </wp:positionV>
            <wp:extent cx="4076700" cy="2600325"/>
            <wp:effectExtent l="19050" t="0" r="0" b="0"/>
            <wp:wrapSquare wrapText="bothSides"/>
            <wp:docPr id="4" name="Image 2" descr="E:\naitre-grandir-sante-enfant-crise-asthm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naitre-grandir-sante-enfant-crise-asthme-1.png"/>
                    <pic:cNvPicPr>
                      <a:picLocks noChangeAspect="1" noChangeArrowheads="1"/>
                    </pic:cNvPicPr>
                  </pic:nvPicPr>
                  <pic:blipFill>
                    <a:blip r:embed="rId11" cstate="print"/>
                    <a:srcRect/>
                    <a:stretch>
                      <a:fillRect/>
                    </a:stretch>
                  </pic:blipFill>
                  <pic:spPr bwMode="auto">
                    <a:xfrm>
                      <a:off x="0" y="0"/>
                      <a:ext cx="4076700" cy="2600325"/>
                    </a:xfrm>
                    <a:prstGeom prst="rect">
                      <a:avLst/>
                    </a:prstGeom>
                    <a:noFill/>
                    <a:ln w="9525">
                      <a:noFill/>
                      <a:miter lim="800000"/>
                      <a:headEnd/>
                      <a:tailEnd/>
                    </a:ln>
                  </pic:spPr>
                </pic:pic>
              </a:graphicData>
            </a:graphic>
          </wp:anchor>
        </w:drawing>
      </w:r>
    </w:p>
    <w:p w:rsidR="004F284A" w:rsidRDefault="004F284A" w:rsidP="00025ED5">
      <w:pPr>
        <w:pStyle w:val="Paragraphedeliste"/>
        <w:spacing w:after="0" w:line="360" w:lineRule="auto"/>
        <w:jc w:val="both"/>
        <w:rPr>
          <w:rFonts w:asciiTheme="majorBidi" w:hAnsiTheme="majorBidi" w:cstheme="majorBidi"/>
          <w:b/>
          <w:bCs/>
          <w:sz w:val="24"/>
          <w:szCs w:val="24"/>
        </w:rPr>
      </w:pPr>
    </w:p>
    <w:p w:rsidR="004F284A" w:rsidRDefault="004F284A" w:rsidP="00025ED5">
      <w:pPr>
        <w:pStyle w:val="Paragraphedeliste"/>
        <w:spacing w:after="0" w:line="360" w:lineRule="auto"/>
        <w:jc w:val="both"/>
        <w:rPr>
          <w:rFonts w:asciiTheme="majorBidi" w:hAnsiTheme="majorBidi" w:cstheme="majorBidi"/>
          <w:b/>
          <w:bCs/>
          <w:sz w:val="24"/>
          <w:szCs w:val="24"/>
        </w:rPr>
      </w:pPr>
    </w:p>
    <w:p w:rsidR="004F284A" w:rsidRDefault="004F284A" w:rsidP="00025ED5">
      <w:pPr>
        <w:pStyle w:val="Paragraphedeliste"/>
        <w:spacing w:after="0" w:line="360" w:lineRule="auto"/>
        <w:jc w:val="both"/>
        <w:rPr>
          <w:rFonts w:asciiTheme="majorBidi" w:hAnsiTheme="majorBidi" w:cstheme="majorBidi"/>
          <w:b/>
          <w:bCs/>
          <w:sz w:val="24"/>
          <w:szCs w:val="24"/>
        </w:rPr>
      </w:pPr>
    </w:p>
    <w:p w:rsidR="004F284A" w:rsidRDefault="004F284A" w:rsidP="00025ED5">
      <w:pPr>
        <w:pStyle w:val="Paragraphedeliste"/>
        <w:spacing w:after="0" w:line="360" w:lineRule="auto"/>
        <w:jc w:val="both"/>
        <w:rPr>
          <w:rFonts w:asciiTheme="majorBidi" w:hAnsiTheme="majorBidi" w:cstheme="majorBidi"/>
          <w:b/>
          <w:bCs/>
          <w:sz w:val="24"/>
          <w:szCs w:val="24"/>
        </w:rPr>
      </w:pPr>
    </w:p>
    <w:p w:rsidR="004F284A" w:rsidRDefault="004F284A" w:rsidP="00025ED5">
      <w:pPr>
        <w:pStyle w:val="Paragraphedeliste"/>
        <w:spacing w:after="0" w:line="360" w:lineRule="auto"/>
        <w:jc w:val="both"/>
        <w:rPr>
          <w:rFonts w:asciiTheme="majorBidi" w:hAnsiTheme="majorBidi" w:cstheme="majorBidi"/>
          <w:b/>
          <w:bCs/>
          <w:sz w:val="24"/>
          <w:szCs w:val="24"/>
        </w:rPr>
      </w:pPr>
    </w:p>
    <w:p w:rsidR="004F284A" w:rsidRDefault="004F284A" w:rsidP="00025ED5">
      <w:pPr>
        <w:pStyle w:val="Paragraphedeliste"/>
        <w:spacing w:after="0" w:line="360" w:lineRule="auto"/>
        <w:jc w:val="both"/>
        <w:rPr>
          <w:rFonts w:asciiTheme="majorBidi" w:hAnsiTheme="majorBidi" w:cstheme="majorBidi"/>
          <w:b/>
          <w:bCs/>
          <w:sz w:val="24"/>
          <w:szCs w:val="24"/>
        </w:rPr>
      </w:pPr>
    </w:p>
    <w:p w:rsidR="004F284A" w:rsidRDefault="004F284A" w:rsidP="00025ED5">
      <w:pPr>
        <w:pStyle w:val="Paragraphedeliste"/>
        <w:spacing w:after="0" w:line="360" w:lineRule="auto"/>
        <w:jc w:val="both"/>
        <w:rPr>
          <w:rFonts w:asciiTheme="majorBidi" w:hAnsiTheme="majorBidi" w:cstheme="majorBidi"/>
          <w:b/>
          <w:bCs/>
          <w:sz w:val="24"/>
          <w:szCs w:val="24"/>
        </w:rPr>
      </w:pPr>
    </w:p>
    <w:p w:rsidR="004F284A" w:rsidRDefault="004F284A" w:rsidP="00025ED5">
      <w:pPr>
        <w:pStyle w:val="Paragraphedeliste"/>
        <w:spacing w:after="0" w:line="360" w:lineRule="auto"/>
        <w:jc w:val="both"/>
        <w:rPr>
          <w:rFonts w:asciiTheme="majorBidi" w:hAnsiTheme="majorBidi" w:cstheme="majorBidi"/>
          <w:b/>
          <w:bCs/>
          <w:sz w:val="24"/>
          <w:szCs w:val="24"/>
        </w:rPr>
      </w:pPr>
    </w:p>
    <w:p w:rsidR="004F284A" w:rsidRDefault="004F284A" w:rsidP="00025ED5">
      <w:pPr>
        <w:pStyle w:val="Paragraphedeliste"/>
        <w:spacing w:after="0" w:line="360" w:lineRule="auto"/>
        <w:jc w:val="both"/>
        <w:rPr>
          <w:rFonts w:asciiTheme="majorBidi" w:hAnsiTheme="majorBidi" w:cstheme="majorBidi"/>
          <w:b/>
          <w:bCs/>
          <w:sz w:val="24"/>
          <w:szCs w:val="24"/>
        </w:rPr>
      </w:pPr>
    </w:p>
    <w:p w:rsidR="004F284A" w:rsidRDefault="004F284A" w:rsidP="00025ED5">
      <w:pPr>
        <w:pStyle w:val="Paragraphedeliste"/>
        <w:spacing w:after="0" w:line="360" w:lineRule="auto"/>
        <w:jc w:val="both"/>
        <w:rPr>
          <w:rFonts w:asciiTheme="majorBidi" w:hAnsiTheme="majorBidi" w:cstheme="majorBidi"/>
          <w:b/>
          <w:bCs/>
          <w:sz w:val="24"/>
          <w:szCs w:val="24"/>
        </w:rPr>
      </w:pPr>
    </w:p>
    <w:p w:rsidR="00025ED5" w:rsidRPr="009B3095" w:rsidRDefault="00025ED5" w:rsidP="00025ED5">
      <w:pPr>
        <w:pStyle w:val="Paragraphedeliste"/>
        <w:spacing w:after="0" w:line="360" w:lineRule="auto"/>
        <w:jc w:val="both"/>
        <w:rPr>
          <w:rFonts w:asciiTheme="majorBidi" w:hAnsiTheme="majorBidi" w:cstheme="majorBidi"/>
          <w:b/>
          <w:bCs/>
          <w:sz w:val="24"/>
          <w:szCs w:val="24"/>
        </w:rPr>
      </w:pPr>
      <w:r w:rsidRPr="009B3095">
        <w:rPr>
          <w:rFonts w:asciiTheme="majorBidi" w:hAnsiTheme="majorBidi" w:cstheme="majorBidi"/>
          <w:b/>
          <w:bCs/>
          <w:sz w:val="24"/>
          <w:szCs w:val="24"/>
        </w:rPr>
        <w:t xml:space="preserve">                         </w:t>
      </w:r>
    </w:p>
    <w:p w:rsidR="00025ED5" w:rsidRPr="009B3095" w:rsidRDefault="00025ED5" w:rsidP="00EA13FC">
      <w:pPr>
        <w:pStyle w:val="Paragraphedeliste"/>
        <w:numPr>
          <w:ilvl w:val="0"/>
          <w:numId w:val="18"/>
        </w:numPr>
        <w:spacing w:after="0" w:line="360" w:lineRule="auto"/>
        <w:rPr>
          <w:rFonts w:asciiTheme="majorBidi" w:hAnsiTheme="majorBidi" w:cstheme="majorBidi"/>
          <w:sz w:val="24"/>
          <w:szCs w:val="24"/>
        </w:rPr>
      </w:pPr>
      <w:r w:rsidRPr="009B3095">
        <w:rPr>
          <w:rFonts w:asciiTheme="majorBidi" w:hAnsiTheme="majorBidi" w:cstheme="majorBidi"/>
          <w:b/>
          <w:bCs/>
          <w:sz w:val="24"/>
          <w:szCs w:val="24"/>
        </w:rPr>
        <w:t>L’utilisation d’un aérosol doseur :</w:t>
      </w:r>
    </w:p>
    <w:p w:rsidR="00664C07" w:rsidRDefault="00664C07" w:rsidP="00025ED5">
      <w:pPr>
        <w:spacing w:after="0" w:line="360" w:lineRule="auto"/>
        <w:rPr>
          <w:rFonts w:asciiTheme="majorBidi" w:hAnsiTheme="majorBidi" w:cstheme="majorBidi"/>
          <w:sz w:val="24"/>
          <w:szCs w:val="24"/>
        </w:rPr>
      </w:pPr>
    </w:p>
    <w:p w:rsidR="00025ED5" w:rsidRPr="009B3095" w:rsidRDefault="00025ED5" w:rsidP="00664C07">
      <w:pPr>
        <w:spacing w:after="0" w:line="360" w:lineRule="auto"/>
        <w:ind w:firstLine="851"/>
        <w:rPr>
          <w:rFonts w:asciiTheme="majorBidi" w:hAnsiTheme="majorBidi" w:cstheme="majorBidi"/>
          <w:sz w:val="24"/>
          <w:szCs w:val="24"/>
        </w:rPr>
      </w:pPr>
      <w:r w:rsidRPr="009B3095">
        <w:rPr>
          <w:rFonts w:asciiTheme="majorBidi" w:hAnsiTheme="majorBidi" w:cstheme="majorBidi"/>
          <w:sz w:val="24"/>
          <w:szCs w:val="24"/>
        </w:rPr>
        <w:t>Agiter, puis expirer à fond, puis mettre l’embout entre les lèvres de manière à ce que le tube soit vertical vers le haut. Appuyer sur la cartouche et dans le même temps inspirer à fond. Retenir 10 secondes la respiration. Puis respirer, recommencer si besoin. A la fin du soin, se rincer la bouche et boire une gorgée d’eau.</w:t>
      </w:r>
    </w:p>
    <w:p w:rsidR="003C3821" w:rsidRDefault="003C3821" w:rsidP="003C3821">
      <w:pPr>
        <w:pStyle w:val="Paragraphedeliste"/>
        <w:spacing w:after="0" w:line="360" w:lineRule="auto"/>
        <w:rPr>
          <w:rFonts w:asciiTheme="majorBidi" w:hAnsiTheme="majorBidi" w:cstheme="majorBidi"/>
          <w:sz w:val="24"/>
          <w:szCs w:val="24"/>
        </w:rPr>
      </w:pPr>
    </w:p>
    <w:p w:rsidR="003C3821" w:rsidRDefault="003C3821" w:rsidP="003C3821">
      <w:pPr>
        <w:pStyle w:val="Paragraphedeliste"/>
        <w:spacing w:after="0" w:line="360" w:lineRule="auto"/>
        <w:rPr>
          <w:rFonts w:asciiTheme="majorBidi" w:hAnsiTheme="majorBidi" w:cstheme="majorBidi"/>
          <w:sz w:val="24"/>
          <w:szCs w:val="24"/>
        </w:rPr>
      </w:pPr>
    </w:p>
    <w:p w:rsidR="003C3821" w:rsidRPr="003C3821" w:rsidRDefault="003C3821" w:rsidP="003C3821">
      <w:pPr>
        <w:pStyle w:val="Paragraphedeliste"/>
        <w:spacing w:after="0" w:line="360" w:lineRule="auto"/>
        <w:rPr>
          <w:rFonts w:asciiTheme="majorBidi" w:hAnsiTheme="majorBidi" w:cstheme="majorBidi"/>
          <w:sz w:val="24"/>
          <w:szCs w:val="24"/>
        </w:rPr>
      </w:pPr>
    </w:p>
    <w:p w:rsidR="00025ED5" w:rsidRPr="009B3095" w:rsidRDefault="00025ED5" w:rsidP="00EA13FC">
      <w:pPr>
        <w:pStyle w:val="Paragraphedeliste"/>
        <w:numPr>
          <w:ilvl w:val="0"/>
          <w:numId w:val="18"/>
        </w:numPr>
        <w:spacing w:after="0" w:line="360" w:lineRule="auto"/>
        <w:rPr>
          <w:rFonts w:asciiTheme="majorBidi" w:hAnsiTheme="majorBidi" w:cstheme="majorBidi"/>
          <w:sz w:val="24"/>
          <w:szCs w:val="24"/>
        </w:rPr>
      </w:pPr>
      <w:r w:rsidRPr="009B3095">
        <w:rPr>
          <w:rFonts w:asciiTheme="majorBidi" w:hAnsiTheme="majorBidi" w:cstheme="majorBidi"/>
          <w:b/>
          <w:bCs/>
          <w:sz w:val="24"/>
          <w:szCs w:val="24"/>
        </w:rPr>
        <w:lastRenderedPageBreak/>
        <w:t>La surveillance portera sur :</w:t>
      </w:r>
    </w:p>
    <w:p w:rsidR="003C3821" w:rsidRDefault="003C3821" w:rsidP="003C3821">
      <w:pPr>
        <w:pStyle w:val="Paragraphedeliste"/>
        <w:spacing w:after="0" w:line="360" w:lineRule="auto"/>
        <w:ind w:left="1920"/>
        <w:rPr>
          <w:rFonts w:asciiTheme="majorBidi" w:hAnsiTheme="majorBidi" w:cstheme="majorBidi"/>
          <w:sz w:val="24"/>
          <w:szCs w:val="24"/>
        </w:rPr>
      </w:pPr>
    </w:p>
    <w:p w:rsidR="00025ED5" w:rsidRPr="009B3095" w:rsidRDefault="00025ED5" w:rsidP="00EA13FC">
      <w:pPr>
        <w:pStyle w:val="Paragraphedeliste"/>
        <w:numPr>
          <w:ilvl w:val="0"/>
          <w:numId w:val="20"/>
        </w:numPr>
        <w:spacing w:after="0" w:line="360" w:lineRule="auto"/>
        <w:rPr>
          <w:rFonts w:asciiTheme="majorBidi" w:hAnsiTheme="majorBidi" w:cstheme="majorBidi"/>
          <w:sz w:val="24"/>
          <w:szCs w:val="24"/>
        </w:rPr>
      </w:pPr>
      <w:r w:rsidRPr="009B3095">
        <w:rPr>
          <w:rFonts w:asciiTheme="majorBidi" w:hAnsiTheme="majorBidi" w:cstheme="majorBidi"/>
          <w:sz w:val="24"/>
          <w:szCs w:val="24"/>
        </w:rPr>
        <w:t>Les constates vitales : FC, FR, TA</w:t>
      </w:r>
    </w:p>
    <w:p w:rsidR="00025ED5" w:rsidRPr="009B3095" w:rsidRDefault="00025ED5" w:rsidP="00EA13FC">
      <w:pPr>
        <w:pStyle w:val="Paragraphedeliste"/>
        <w:numPr>
          <w:ilvl w:val="0"/>
          <w:numId w:val="20"/>
        </w:numPr>
        <w:spacing w:after="0" w:line="360" w:lineRule="auto"/>
        <w:rPr>
          <w:rFonts w:asciiTheme="majorBidi" w:hAnsiTheme="majorBidi" w:cstheme="majorBidi"/>
          <w:sz w:val="24"/>
          <w:szCs w:val="24"/>
        </w:rPr>
      </w:pPr>
      <w:r w:rsidRPr="009B3095">
        <w:rPr>
          <w:rFonts w:asciiTheme="majorBidi" w:hAnsiTheme="majorBidi" w:cstheme="majorBidi"/>
          <w:sz w:val="24"/>
          <w:szCs w:val="24"/>
        </w:rPr>
        <w:t xml:space="preserve">Les signes de lutte </w:t>
      </w:r>
    </w:p>
    <w:p w:rsidR="00025ED5" w:rsidRPr="009B3095" w:rsidRDefault="00025ED5" w:rsidP="00EA13FC">
      <w:pPr>
        <w:pStyle w:val="Paragraphedeliste"/>
        <w:numPr>
          <w:ilvl w:val="0"/>
          <w:numId w:val="20"/>
        </w:numPr>
        <w:spacing w:after="0" w:line="360" w:lineRule="auto"/>
        <w:rPr>
          <w:rFonts w:asciiTheme="majorBidi" w:hAnsiTheme="majorBidi" w:cstheme="majorBidi"/>
          <w:sz w:val="24"/>
          <w:szCs w:val="24"/>
        </w:rPr>
      </w:pPr>
      <w:r w:rsidRPr="009B3095">
        <w:rPr>
          <w:rFonts w:asciiTheme="majorBidi" w:hAnsiTheme="majorBidi" w:cstheme="majorBidi"/>
          <w:sz w:val="24"/>
          <w:szCs w:val="24"/>
        </w:rPr>
        <w:t xml:space="preserve">Le DEP : dont la pratique est limitée à cet âge </w:t>
      </w:r>
    </w:p>
    <w:p w:rsidR="00025ED5" w:rsidRPr="009B3095" w:rsidRDefault="00025ED5" w:rsidP="003C3821">
      <w:pPr>
        <w:pStyle w:val="Paragraphedeliste"/>
        <w:numPr>
          <w:ilvl w:val="0"/>
          <w:numId w:val="20"/>
        </w:numPr>
        <w:spacing w:after="0" w:line="360" w:lineRule="auto"/>
        <w:rPr>
          <w:rFonts w:asciiTheme="majorBidi" w:hAnsiTheme="majorBidi" w:cstheme="majorBidi"/>
          <w:sz w:val="24"/>
          <w:szCs w:val="24"/>
        </w:rPr>
      </w:pPr>
      <w:r w:rsidRPr="009B3095">
        <w:rPr>
          <w:rFonts w:asciiTheme="majorBidi" w:hAnsiTheme="majorBidi" w:cstheme="majorBidi"/>
          <w:sz w:val="24"/>
          <w:szCs w:val="24"/>
        </w:rPr>
        <w:t>L’apparition de signes de gravité : diminution  de murmure vésiculaire, T</w:t>
      </w:r>
      <w:r w:rsidR="003C3821">
        <w:rPr>
          <w:rFonts w:asciiTheme="majorBidi" w:hAnsiTheme="majorBidi" w:cstheme="majorBidi"/>
          <w:sz w:val="24"/>
          <w:szCs w:val="24"/>
        </w:rPr>
        <w:t xml:space="preserve">heroux peu mobile, tachypnée &gt; </w:t>
      </w:r>
      <w:r w:rsidRPr="009B3095">
        <w:rPr>
          <w:rFonts w:asciiTheme="majorBidi" w:hAnsiTheme="majorBidi" w:cstheme="majorBidi"/>
          <w:sz w:val="24"/>
          <w:szCs w:val="24"/>
        </w:rPr>
        <w:t xml:space="preserve">par 30 </w:t>
      </w:r>
      <w:r w:rsidR="000C14F2" w:rsidRPr="009B3095">
        <w:rPr>
          <w:rFonts w:asciiTheme="majorBidi" w:hAnsiTheme="majorBidi" w:cstheme="majorBidi"/>
          <w:sz w:val="24"/>
          <w:szCs w:val="24"/>
        </w:rPr>
        <w:t>min,</w:t>
      </w:r>
      <w:r w:rsidR="003C3821">
        <w:rPr>
          <w:rFonts w:asciiTheme="majorBidi" w:hAnsiTheme="majorBidi" w:cstheme="majorBidi"/>
          <w:sz w:val="24"/>
          <w:szCs w:val="24"/>
        </w:rPr>
        <w:t xml:space="preserve"> tachycardie &gt;</w:t>
      </w:r>
      <w:r w:rsidRPr="009B3095">
        <w:rPr>
          <w:rFonts w:asciiTheme="majorBidi" w:hAnsiTheme="majorBidi" w:cstheme="majorBidi"/>
          <w:sz w:val="24"/>
          <w:szCs w:val="24"/>
        </w:rPr>
        <w:t xml:space="preserve">140 battements par </w:t>
      </w:r>
      <w:r w:rsidR="000C14F2" w:rsidRPr="009B3095">
        <w:rPr>
          <w:rFonts w:asciiTheme="majorBidi" w:hAnsiTheme="majorBidi" w:cstheme="majorBidi"/>
          <w:sz w:val="24"/>
          <w:szCs w:val="24"/>
        </w:rPr>
        <w:t>minutes,</w:t>
      </w:r>
      <w:r w:rsidR="003C3821">
        <w:rPr>
          <w:rFonts w:asciiTheme="majorBidi" w:hAnsiTheme="majorBidi" w:cstheme="majorBidi"/>
          <w:sz w:val="24"/>
          <w:szCs w:val="24"/>
        </w:rPr>
        <w:t xml:space="preserve"> pouls paradoxale, cyanose,</w:t>
      </w:r>
      <w:r w:rsidRPr="009B3095">
        <w:rPr>
          <w:rFonts w:asciiTheme="majorBidi" w:hAnsiTheme="majorBidi" w:cstheme="majorBidi"/>
          <w:sz w:val="24"/>
          <w:szCs w:val="24"/>
        </w:rPr>
        <w:t xml:space="preserve"> sueurs, agitation, anxiété.</w:t>
      </w:r>
    </w:p>
    <w:p w:rsidR="00025ED5" w:rsidRPr="009B3095" w:rsidRDefault="00025ED5" w:rsidP="00025ED5">
      <w:pPr>
        <w:pStyle w:val="Paragraphedeliste"/>
        <w:spacing w:after="0" w:line="360" w:lineRule="auto"/>
        <w:rPr>
          <w:rFonts w:asciiTheme="majorBidi" w:hAnsiTheme="majorBidi" w:cstheme="majorBidi"/>
          <w:sz w:val="24"/>
          <w:szCs w:val="24"/>
        </w:rPr>
      </w:pPr>
      <w:r w:rsidRPr="009B3095">
        <w:rPr>
          <w:rFonts w:asciiTheme="majorBidi" w:hAnsiTheme="majorBidi" w:cstheme="majorBidi"/>
          <w:sz w:val="24"/>
          <w:szCs w:val="24"/>
        </w:rPr>
        <w:t xml:space="preserve">     </w:t>
      </w:r>
    </w:p>
    <w:p w:rsidR="00025ED5" w:rsidRPr="009378AD" w:rsidRDefault="00025ED5" w:rsidP="00EA13FC">
      <w:pPr>
        <w:pStyle w:val="Paragraphedeliste"/>
        <w:numPr>
          <w:ilvl w:val="0"/>
          <w:numId w:val="18"/>
        </w:numPr>
        <w:spacing w:after="0" w:line="360" w:lineRule="auto"/>
        <w:rPr>
          <w:rFonts w:asciiTheme="majorBidi" w:hAnsiTheme="majorBidi" w:cstheme="majorBidi"/>
          <w:b/>
          <w:bCs/>
          <w:sz w:val="24"/>
          <w:szCs w:val="24"/>
        </w:rPr>
      </w:pPr>
      <w:r w:rsidRPr="009378AD">
        <w:rPr>
          <w:rFonts w:asciiTheme="majorBidi" w:hAnsiTheme="majorBidi" w:cstheme="majorBidi"/>
          <w:b/>
          <w:bCs/>
          <w:sz w:val="24"/>
          <w:szCs w:val="24"/>
        </w:rPr>
        <w:t>L’éducation thérapeutique des parents s’impose:</w:t>
      </w:r>
    </w:p>
    <w:p w:rsidR="00B43090" w:rsidRDefault="00B43090" w:rsidP="00025ED5">
      <w:pPr>
        <w:spacing w:after="0" w:line="360" w:lineRule="auto"/>
        <w:rPr>
          <w:rFonts w:asciiTheme="majorBidi" w:hAnsiTheme="majorBidi" w:cstheme="majorBidi"/>
          <w:sz w:val="24"/>
          <w:szCs w:val="24"/>
        </w:rPr>
      </w:pPr>
    </w:p>
    <w:p w:rsidR="00025ED5" w:rsidRDefault="00025ED5" w:rsidP="00025ED5">
      <w:pPr>
        <w:spacing w:after="0" w:line="360" w:lineRule="auto"/>
        <w:rPr>
          <w:rFonts w:asciiTheme="majorBidi" w:hAnsiTheme="majorBidi" w:cstheme="majorBidi"/>
          <w:sz w:val="24"/>
          <w:szCs w:val="24"/>
        </w:rPr>
      </w:pPr>
      <w:r w:rsidRPr="009B3095">
        <w:rPr>
          <w:rFonts w:asciiTheme="majorBidi" w:hAnsiTheme="majorBidi" w:cstheme="majorBidi"/>
          <w:sz w:val="24"/>
          <w:szCs w:val="24"/>
        </w:rPr>
        <w:t xml:space="preserve">Il faudra leur apprendre : </w:t>
      </w:r>
    </w:p>
    <w:p w:rsidR="00B43090" w:rsidRPr="009B3095" w:rsidRDefault="00B43090" w:rsidP="00025ED5">
      <w:pPr>
        <w:spacing w:after="0" w:line="360" w:lineRule="auto"/>
        <w:rPr>
          <w:rFonts w:asciiTheme="majorBidi" w:hAnsiTheme="majorBidi" w:cstheme="majorBidi"/>
          <w:sz w:val="24"/>
          <w:szCs w:val="24"/>
        </w:rPr>
      </w:pPr>
    </w:p>
    <w:p w:rsidR="00025ED5" w:rsidRPr="009B3095" w:rsidRDefault="00025ED5" w:rsidP="00EA13FC">
      <w:pPr>
        <w:pStyle w:val="Paragraphedeliste"/>
        <w:numPr>
          <w:ilvl w:val="0"/>
          <w:numId w:val="21"/>
        </w:numPr>
        <w:spacing w:after="0" w:line="360" w:lineRule="auto"/>
        <w:rPr>
          <w:rFonts w:asciiTheme="majorBidi" w:hAnsiTheme="majorBidi" w:cstheme="majorBidi"/>
          <w:sz w:val="24"/>
          <w:szCs w:val="24"/>
        </w:rPr>
      </w:pPr>
      <w:r w:rsidRPr="009B3095">
        <w:rPr>
          <w:rFonts w:asciiTheme="majorBidi" w:hAnsiTheme="majorBidi" w:cstheme="majorBidi"/>
          <w:sz w:val="24"/>
          <w:szCs w:val="24"/>
        </w:rPr>
        <w:t>La valeur des prodromes et la possibilité d’un traitement préventif</w:t>
      </w:r>
    </w:p>
    <w:p w:rsidR="00025ED5" w:rsidRPr="009B3095" w:rsidRDefault="00025ED5" w:rsidP="00EA13FC">
      <w:pPr>
        <w:pStyle w:val="Paragraphedeliste"/>
        <w:numPr>
          <w:ilvl w:val="0"/>
          <w:numId w:val="21"/>
        </w:numPr>
        <w:spacing w:after="0" w:line="360" w:lineRule="auto"/>
        <w:rPr>
          <w:rFonts w:asciiTheme="majorBidi" w:hAnsiTheme="majorBidi" w:cstheme="majorBidi"/>
          <w:sz w:val="24"/>
          <w:szCs w:val="24"/>
        </w:rPr>
      </w:pPr>
      <w:r w:rsidRPr="009B3095">
        <w:rPr>
          <w:rFonts w:asciiTheme="majorBidi" w:hAnsiTheme="majorBidi" w:cstheme="majorBidi"/>
          <w:sz w:val="24"/>
          <w:szCs w:val="24"/>
        </w:rPr>
        <w:t>Leur indiquer que leur enfant est asthmatique et leur expliquer le traitement encas de crise.</w:t>
      </w:r>
    </w:p>
    <w:p w:rsidR="00025ED5" w:rsidRPr="009B3095" w:rsidRDefault="00025ED5" w:rsidP="00EA13FC">
      <w:pPr>
        <w:pStyle w:val="Paragraphedeliste"/>
        <w:numPr>
          <w:ilvl w:val="0"/>
          <w:numId w:val="21"/>
        </w:numPr>
        <w:spacing w:after="0" w:line="360" w:lineRule="auto"/>
        <w:rPr>
          <w:rFonts w:asciiTheme="majorBidi" w:hAnsiTheme="majorBidi" w:cstheme="majorBidi"/>
          <w:sz w:val="24"/>
          <w:szCs w:val="24"/>
        </w:rPr>
      </w:pPr>
      <w:r w:rsidRPr="009B3095">
        <w:rPr>
          <w:rFonts w:asciiTheme="majorBidi" w:hAnsiTheme="majorBidi" w:cstheme="majorBidi"/>
          <w:sz w:val="24"/>
          <w:szCs w:val="24"/>
        </w:rPr>
        <w:t>Leur apprendre la manipulation d’une chambre d’inhalation.</w:t>
      </w:r>
    </w:p>
    <w:p w:rsidR="00025ED5" w:rsidRDefault="00025ED5" w:rsidP="00EA13FC">
      <w:pPr>
        <w:pStyle w:val="Paragraphedeliste"/>
        <w:numPr>
          <w:ilvl w:val="0"/>
          <w:numId w:val="21"/>
        </w:numPr>
        <w:spacing w:after="0" w:line="360" w:lineRule="auto"/>
        <w:rPr>
          <w:rFonts w:asciiTheme="majorBidi" w:hAnsiTheme="majorBidi" w:cstheme="majorBidi"/>
          <w:sz w:val="24"/>
          <w:szCs w:val="24"/>
        </w:rPr>
      </w:pPr>
      <w:r w:rsidRPr="009B3095">
        <w:rPr>
          <w:rFonts w:asciiTheme="majorBidi" w:hAnsiTheme="majorBidi" w:cstheme="majorBidi"/>
          <w:sz w:val="24"/>
          <w:szCs w:val="24"/>
        </w:rPr>
        <w:t>Un cahier de surveillance constituera un lien entre les parents et le médecin et contribuera à l’autono</w:t>
      </w:r>
      <w:r w:rsidR="00B43090">
        <w:rPr>
          <w:rFonts w:asciiTheme="majorBidi" w:hAnsiTheme="majorBidi" w:cstheme="majorBidi"/>
          <w:sz w:val="24"/>
          <w:szCs w:val="24"/>
        </w:rPr>
        <w:t>misation ultérieure de l’enfant.</w:t>
      </w:r>
    </w:p>
    <w:p w:rsidR="00B43090" w:rsidRDefault="00B43090" w:rsidP="00B43090">
      <w:pPr>
        <w:pStyle w:val="Paragraphedeliste"/>
        <w:spacing w:after="0" w:line="360" w:lineRule="auto"/>
        <w:rPr>
          <w:rFonts w:asciiTheme="majorBidi" w:hAnsiTheme="majorBidi" w:cstheme="majorBidi"/>
          <w:sz w:val="24"/>
          <w:szCs w:val="24"/>
        </w:rPr>
      </w:pPr>
    </w:p>
    <w:p w:rsidR="00025ED5" w:rsidRDefault="00025ED5" w:rsidP="00B43090">
      <w:pPr>
        <w:pStyle w:val="Paragraphedeliste"/>
        <w:numPr>
          <w:ilvl w:val="0"/>
          <w:numId w:val="18"/>
        </w:numPr>
        <w:spacing w:after="0" w:line="360" w:lineRule="auto"/>
        <w:rPr>
          <w:rFonts w:asciiTheme="majorBidi" w:hAnsiTheme="majorBidi" w:cstheme="majorBidi"/>
          <w:sz w:val="24"/>
          <w:szCs w:val="24"/>
        </w:rPr>
      </w:pPr>
      <w:r w:rsidRPr="009B3095">
        <w:rPr>
          <w:rFonts w:asciiTheme="majorBidi" w:hAnsiTheme="majorBidi" w:cstheme="majorBidi"/>
          <w:b/>
          <w:bCs/>
          <w:sz w:val="24"/>
          <w:szCs w:val="24"/>
        </w:rPr>
        <w:t>Mesures générales :</w:t>
      </w:r>
      <w:r w:rsidR="00B43090">
        <w:rPr>
          <w:rFonts w:asciiTheme="majorBidi" w:hAnsiTheme="majorBidi" w:cstheme="majorBidi"/>
          <w:b/>
          <w:bCs/>
          <w:sz w:val="24"/>
          <w:szCs w:val="24"/>
        </w:rPr>
        <w:t xml:space="preserve"> </w:t>
      </w:r>
    </w:p>
    <w:p w:rsidR="00B43090" w:rsidRPr="00B43090" w:rsidRDefault="00B43090" w:rsidP="00B43090">
      <w:pPr>
        <w:pStyle w:val="Paragraphedeliste"/>
        <w:spacing w:after="0" w:line="360" w:lineRule="auto"/>
        <w:rPr>
          <w:rFonts w:asciiTheme="majorBidi" w:hAnsiTheme="majorBidi" w:cstheme="majorBidi"/>
          <w:sz w:val="24"/>
          <w:szCs w:val="24"/>
        </w:rPr>
      </w:pPr>
    </w:p>
    <w:p w:rsidR="00025ED5" w:rsidRPr="009B3095" w:rsidRDefault="00025ED5" w:rsidP="00EA13FC">
      <w:pPr>
        <w:pStyle w:val="Paragraphedeliste"/>
        <w:numPr>
          <w:ilvl w:val="0"/>
          <w:numId w:val="21"/>
        </w:numPr>
        <w:spacing w:after="0" w:line="360" w:lineRule="auto"/>
        <w:rPr>
          <w:rFonts w:asciiTheme="majorBidi" w:hAnsiTheme="majorBidi" w:cstheme="majorBidi"/>
          <w:sz w:val="24"/>
          <w:szCs w:val="24"/>
        </w:rPr>
      </w:pPr>
      <w:r w:rsidRPr="009B3095">
        <w:rPr>
          <w:rFonts w:asciiTheme="majorBidi" w:hAnsiTheme="majorBidi" w:cstheme="majorBidi"/>
          <w:sz w:val="24"/>
          <w:szCs w:val="24"/>
        </w:rPr>
        <w:t xml:space="preserve">Une chambre aérée contenant peu de meubles, une literie synthétique  à dépoussiérer fréquemment, un nettoyage régulier de la literie ainsi que son exposition au soleil </w:t>
      </w:r>
    </w:p>
    <w:p w:rsidR="00025ED5" w:rsidRPr="009B3095" w:rsidRDefault="00025ED5" w:rsidP="00EA13FC">
      <w:pPr>
        <w:pStyle w:val="Paragraphedeliste"/>
        <w:numPr>
          <w:ilvl w:val="0"/>
          <w:numId w:val="21"/>
        </w:numPr>
        <w:spacing w:after="0" w:line="360" w:lineRule="auto"/>
        <w:rPr>
          <w:rFonts w:asciiTheme="majorBidi" w:hAnsiTheme="majorBidi" w:cstheme="majorBidi"/>
          <w:sz w:val="24"/>
          <w:szCs w:val="24"/>
        </w:rPr>
      </w:pPr>
      <w:r w:rsidRPr="009B3095">
        <w:rPr>
          <w:rFonts w:asciiTheme="majorBidi" w:hAnsiTheme="majorBidi" w:cstheme="majorBidi"/>
          <w:sz w:val="24"/>
          <w:szCs w:val="24"/>
        </w:rPr>
        <w:t xml:space="preserve">L’éviction d’animaux domestique (oiseaux, chat, chien) et éventuellement des plantes </w:t>
      </w:r>
    </w:p>
    <w:p w:rsidR="00025ED5" w:rsidRPr="009B3095" w:rsidRDefault="00025ED5" w:rsidP="00EA13FC">
      <w:pPr>
        <w:pStyle w:val="Paragraphedeliste"/>
        <w:numPr>
          <w:ilvl w:val="0"/>
          <w:numId w:val="21"/>
        </w:numPr>
        <w:spacing w:after="0" w:line="360" w:lineRule="auto"/>
        <w:rPr>
          <w:rFonts w:asciiTheme="majorBidi" w:hAnsiTheme="majorBidi" w:cstheme="majorBidi"/>
          <w:sz w:val="24"/>
          <w:szCs w:val="24"/>
        </w:rPr>
      </w:pPr>
      <w:r w:rsidRPr="009B3095">
        <w:rPr>
          <w:rFonts w:asciiTheme="majorBidi" w:hAnsiTheme="majorBidi" w:cstheme="majorBidi"/>
          <w:sz w:val="24"/>
          <w:szCs w:val="24"/>
        </w:rPr>
        <w:t xml:space="preserve">d’éloigner l’enfant lorsqu’ il y a des travaux </w:t>
      </w:r>
    </w:p>
    <w:p w:rsidR="00025ED5" w:rsidRPr="009B3095" w:rsidRDefault="00025ED5" w:rsidP="00EA13FC">
      <w:pPr>
        <w:pStyle w:val="Paragraphedeliste"/>
        <w:numPr>
          <w:ilvl w:val="0"/>
          <w:numId w:val="21"/>
        </w:numPr>
        <w:spacing w:after="0" w:line="360" w:lineRule="auto"/>
        <w:rPr>
          <w:rFonts w:asciiTheme="majorBidi" w:hAnsiTheme="majorBidi" w:cstheme="majorBidi"/>
          <w:sz w:val="24"/>
          <w:szCs w:val="24"/>
        </w:rPr>
      </w:pPr>
      <w:r w:rsidRPr="009B3095">
        <w:rPr>
          <w:rFonts w:asciiTheme="majorBidi" w:hAnsiTheme="majorBidi" w:cstheme="majorBidi"/>
          <w:sz w:val="24"/>
          <w:szCs w:val="24"/>
        </w:rPr>
        <w:t xml:space="preserve">d’éviter de mettre l’enfant en présence des  </w:t>
      </w:r>
      <w:r w:rsidR="0027480E" w:rsidRPr="009B3095">
        <w:rPr>
          <w:rFonts w:asciiTheme="majorBidi" w:hAnsiTheme="majorBidi" w:cstheme="majorBidi"/>
          <w:sz w:val="24"/>
          <w:szCs w:val="24"/>
        </w:rPr>
        <w:t>fumeurs.</w:t>
      </w:r>
      <w:r w:rsidRPr="009B3095">
        <w:rPr>
          <w:rFonts w:asciiTheme="majorBidi" w:hAnsiTheme="majorBidi" w:cstheme="majorBidi"/>
          <w:sz w:val="24"/>
          <w:szCs w:val="24"/>
        </w:rPr>
        <w:t xml:space="preserve">    </w:t>
      </w:r>
    </w:p>
    <w:p w:rsidR="00025ED5" w:rsidRPr="009B3095" w:rsidRDefault="00025ED5" w:rsidP="00025ED5">
      <w:pPr>
        <w:pStyle w:val="Paragraphedeliste"/>
        <w:spacing w:after="0" w:line="360" w:lineRule="auto"/>
        <w:rPr>
          <w:rFonts w:asciiTheme="majorBidi" w:hAnsiTheme="majorBidi" w:cstheme="majorBidi"/>
          <w:sz w:val="24"/>
          <w:szCs w:val="24"/>
        </w:rPr>
      </w:pPr>
    </w:p>
    <w:p w:rsidR="00025ED5" w:rsidRPr="009B3095" w:rsidRDefault="00025ED5" w:rsidP="00025ED5">
      <w:pPr>
        <w:spacing w:after="0" w:line="360" w:lineRule="auto"/>
        <w:rPr>
          <w:rFonts w:asciiTheme="majorBidi" w:hAnsiTheme="majorBidi" w:cstheme="majorBidi"/>
          <w:sz w:val="24"/>
          <w:szCs w:val="24"/>
        </w:rPr>
      </w:pPr>
      <w:r w:rsidRPr="009B3095">
        <w:rPr>
          <w:rFonts w:asciiTheme="majorBidi" w:hAnsiTheme="majorBidi" w:cstheme="majorBidi"/>
          <w:noProof/>
          <w:sz w:val="24"/>
          <w:szCs w:val="24"/>
          <w:lang w:eastAsia="fr-FR"/>
        </w:rPr>
        <w:t xml:space="preserve">                                    </w:t>
      </w:r>
    </w:p>
    <w:p w:rsidR="00025ED5" w:rsidRPr="009B3095" w:rsidRDefault="00025ED5" w:rsidP="00025ED5">
      <w:pPr>
        <w:spacing w:after="0" w:line="360" w:lineRule="auto"/>
        <w:jc w:val="both"/>
        <w:rPr>
          <w:rFonts w:asciiTheme="majorBidi" w:hAnsiTheme="majorBidi" w:cstheme="majorBidi"/>
          <w:sz w:val="24"/>
          <w:szCs w:val="24"/>
        </w:rPr>
      </w:pPr>
    </w:p>
    <w:p w:rsidR="00025ED5" w:rsidRPr="009B3095" w:rsidRDefault="00025ED5" w:rsidP="00025ED5">
      <w:pPr>
        <w:pStyle w:val="Paragraphedeliste"/>
        <w:spacing w:after="0" w:line="360" w:lineRule="auto"/>
        <w:rPr>
          <w:rFonts w:asciiTheme="majorBidi" w:hAnsiTheme="majorBidi" w:cstheme="majorBidi"/>
          <w:sz w:val="24"/>
          <w:szCs w:val="24"/>
        </w:rPr>
      </w:pPr>
    </w:p>
    <w:p w:rsidR="00025ED5" w:rsidRPr="00B43090" w:rsidRDefault="00B43090" w:rsidP="00B43090">
      <w:pPr>
        <w:pStyle w:val="Paragraphedeliste"/>
        <w:numPr>
          <w:ilvl w:val="0"/>
          <w:numId w:val="30"/>
        </w:numPr>
        <w:spacing w:after="0" w:line="360" w:lineRule="auto"/>
        <w:rPr>
          <w:rFonts w:asciiTheme="majorBidi" w:hAnsiTheme="majorBidi" w:cstheme="majorBidi"/>
          <w:b/>
          <w:bCs/>
          <w:sz w:val="28"/>
          <w:szCs w:val="28"/>
        </w:rPr>
      </w:pPr>
      <w:r w:rsidRPr="00B43090">
        <w:rPr>
          <w:rFonts w:asciiTheme="majorBidi" w:hAnsiTheme="majorBidi" w:cstheme="majorBidi"/>
          <w:b/>
          <w:bCs/>
          <w:sz w:val="28"/>
          <w:szCs w:val="28"/>
        </w:rPr>
        <w:lastRenderedPageBreak/>
        <w:t>C</w:t>
      </w:r>
      <w:r w:rsidR="00025ED5" w:rsidRPr="00B43090">
        <w:rPr>
          <w:rFonts w:asciiTheme="majorBidi" w:hAnsiTheme="majorBidi" w:cstheme="majorBidi"/>
          <w:b/>
          <w:bCs/>
          <w:sz w:val="28"/>
          <w:szCs w:val="28"/>
        </w:rPr>
        <w:t>onclusion</w:t>
      </w:r>
      <w:r w:rsidR="00847ACF" w:rsidRPr="00B43090">
        <w:rPr>
          <w:rFonts w:asciiTheme="majorBidi" w:hAnsiTheme="majorBidi" w:cstheme="majorBidi"/>
          <w:b/>
          <w:bCs/>
          <w:sz w:val="28"/>
          <w:szCs w:val="28"/>
        </w:rPr>
        <w:t> :</w:t>
      </w:r>
    </w:p>
    <w:p w:rsidR="00847ACF" w:rsidRPr="009B3095" w:rsidRDefault="00847ACF" w:rsidP="00025ED5">
      <w:pPr>
        <w:pStyle w:val="Paragraphedeliste"/>
        <w:spacing w:after="0" w:line="360" w:lineRule="auto"/>
        <w:rPr>
          <w:rFonts w:asciiTheme="majorBidi" w:hAnsiTheme="majorBidi" w:cstheme="majorBidi"/>
          <w:b/>
          <w:bCs/>
          <w:sz w:val="24"/>
          <w:szCs w:val="24"/>
        </w:rPr>
      </w:pPr>
    </w:p>
    <w:p w:rsidR="00025ED5" w:rsidRPr="00B43090" w:rsidRDefault="00025ED5" w:rsidP="00B43090">
      <w:pPr>
        <w:spacing w:after="0" w:line="360" w:lineRule="auto"/>
        <w:ind w:firstLine="851"/>
        <w:rPr>
          <w:rFonts w:asciiTheme="majorBidi" w:hAnsiTheme="majorBidi" w:cstheme="majorBidi"/>
          <w:sz w:val="24"/>
          <w:szCs w:val="24"/>
        </w:rPr>
      </w:pPr>
      <w:r w:rsidRPr="00B43090">
        <w:rPr>
          <w:rFonts w:asciiTheme="majorBidi" w:hAnsiTheme="majorBidi" w:cstheme="majorBidi"/>
          <w:sz w:val="24"/>
          <w:szCs w:val="24"/>
        </w:rPr>
        <w:t xml:space="preserve">On est en présence d’un enfant asthmatique comme avec facteurs de risques, insuffisamment traité et suivi, qu’il faudra surveiller et traiter afin d’éviter une insuffisance respiratoire aigu met en jeu le pronostique vital ou une insuffisance respiratoire chronique si le malade est mal soigné.  </w:t>
      </w:r>
    </w:p>
    <w:p w:rsidR="00F764E4" w:rsidRPr="009B3095" w:rsidRDefault="00F764E4" w:rsidP="00025ED5">
      <w:pPr>
        <w:pStyle w:val="Paragraphedeliste"/>
        <w:spacing w:after="0" w:line="360" w:lineRule="auto"/>
        <w:rPr>
          <w:rFonts w:asciiTheme="majorBidi" w:hAnsiTheme="majorBidi" w:cstheme="majorBidi"/>
          <w:sz w:val="24"/>
          <w:szCs w:val="24"/>
        </w:rPr>
      </w:pPr>
    </w:p>
    <w:p w:rsidR="00F764E4" w:rsidRDefault="00F764E4"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B43090" w:rsidRDefault="00B43090" w:rsidP="00025ED5">
      <w:pPr>
        <w:pStyle w:val="Paragraphedeliste"/>
        <w:spacing w:after="0" w:line="360" w:lineRule="auto"/>
        <w:rPr>
          <w:rFonts w:asciiTheme="majorBidi" w:hAnsiTheme="majorBidi" w:cstheme="majorBidi"/>
          <w:sz w:val="24"/>
          <w:szCs w:val="24"/>
        </w:rPr>
      </w:pPr>
    </w:p>
    <w:p w:rsidR="00F764E4" w:rsidRPr="00B80873" w:rsidRDefault="00F764E4" w:rsidP="00B117C9">
      <w:pPr>
        <w:spacing w:line="360" w:lineRule="auto"/>
        <w:rPr>
          <w:rFonts w:asciiTheme="majorBidi" w:hAnsiTheme="majorBidi" w:cstheme="majorBidi"/>
          <w:b/>
          <w:bCs/>
          <w:sz w:val="40"/>
          <w:szCs w:val="40"/>
        </w:rPr>
      </w:pPr>
      <w:r w:rsidRPr="00B80873">
        <w:rPr>
          <w:rFonts w:asciiTheme="majorBidi" w:hAnsiTheme="majorBidi" w:cstheme="majorBidi"/>
          <w:b/>
          <w:bCs/>
          <w:sz w:val="40"/>
          <w:szCs w:val="40"/>
        </w:rPr>
        <w:lastRenderedPageBreak/>
        <w:t xml:space="preserve">Chapitre </w:t>
      </w:r>
      <w:r w:rsidR="00B117C9">
        <w:rPr>
          <w:rFonts w:asciiTheme="majorBidi" w:hAnsiTheme="majorBidi" w:cstheme="majorBidi"/>
          <w:b/>
          <w:bCs/>
          <w:sz w:val="40"/>
          <w:szCs w:val="40"/>
        </w:rPr>
        <w:t>III</w:t>
      </w:r>
      <w:r w:rsidRPr="00B80873">
        <w:rPr>
          <w:rFonts w:asciiTheme="majorBidi" w:hAnsiTheme="majorBidi" w:cstheme="majorBidi"/>
          <w:b/>
          <w:bCs/>
          <w:sz w:val="40"/>
          <w:szCs w:val="40"/>
        </w:rPr>
        <w:t> : Synthèse globale des stages</w:t>
      </w:r>
    </w:p>
    <w:p w:rsidR="00F764E4" w:rsidRPr="009B3095" w:rsidRDefault="00F764E4" w:rsidP="00F764E4">
      <w:pPr>
        <w:tabs>
          <w:tab w:val="left" w:pos="2550"/>
        </w:tabs>
        <w:spacing w:line="360" w:lineRule="auto"/>
        <w:jc w:val="both"/>
        <w:rPr>
          <w:rFonts w:asciiTheme="majorBidi" w:hAnsiTheme="majorBidi" w:cstheme="majorBidi"/>
          <w:b/>
          <w:bCs/>
          <w:sz w:val="24"/>
          <w:szCs w:val="24"/>
        </w:rPr>
      </w:pPr>
    </w:p>
    <w:p w:rsidR="00F764E4" w:rsidRPr="00B80873" w:rsidRDefault="00F764E4" w:rsidP="00EA13FC">
      <w:pPr>
        <w:pStyle w:val="Paragraphedeliste"/>
        <w:numPr>
          <w:ilvl w:val="0"/>
          <w:numId w:val="28"/>
        </w:numPr>
        <w:tabs>
          <w:tab w:val="left" w:pos="2550"/>
        </w:tabs>
        <w:spacing w:line="360" w:lineRule="auto"/>
        <w:jc w:val="both"/>
        <w:rPr>
          <w:rFonts w:asciiTheme="majorBidi" w:hAnsiTheme="majorBidi" w:cstheme="majorBidi"/>
          <w:b/>
          <w:bCs/>
          <w:sz w:val="28"/>
          <w:szCs w:val="28"/>
        </w:rPr>
      </w:pPr>
      <w:r w:rsidRPr="00B80873">
        <w:rPr>
          <w:rFonts w:asciiTheme="majorBidi" w:hAnsiTheme="majorBidi" w:cstheme="majorBidi"/>
          <w:b/>
          <w:bCs/>
          <w:sz w:val="28"/>
          <w:szCs w:val="28"/>
        </w:rPr>
        <w:t>Introduction :</w:t>
      </w:r>
      <w:r w:rsidRPr="00B80873">
        <w:rPr>
          <w:rFonts w:asciiTheme="majorBidi" w:hAnsiTheme="majorBidi" w:cstheme="majorBidi"/>
          <w:b/>
          <w:bCs/>
          <w:sz w:val="28"/>
          <w:szCs w:val="28"/>
        </w:rPr>
        <w:tab/>
      </w:r>
    </w:p>
    <w:p w:rsidR="00F764E4" w:rsidRPr="009B3095" w:rsidRDefault="00F764E4" w:rsidP="00F764E4">
      <w:pPr>
        <w:tabs>
          <w:tab w:val="left" w:pos="851"/>
        </w:tabs>
        <w:spacing w:line="360" w:lineRule="auto"/>
        <w:jc w:val="both"/>
        <w:rPr>
          <w:rFonts w:asciiTheme="majorBidi" w:hAnsiTheme="majorBidi" w:cstheme="majorBidi"/>
          <w:b/>
          <w:bCs/>
          <w:sz w:val="24"/>
          <w:szCs w:val="24"/>
        </w:rPr>
      </w:pPr>
      <w:r w:rsidRPr="009B3095">
        <w:rPr>
          <w:rFonts w:asciiTheme="majorBidi" w:hAnsiTheme="majorBidi" w:cstheme="majorBidi"/>
          <w:b/>
          <w:bCs/>
          <w:sz w:val="24"/>
          <w:szCs w:val="24"/>
        </w:rPr>
        <w:tab/>
        <w:t xml:space="preserve"> </w:t>
      </w:r>
      <w:r w:rsidRPr="009B3095">
        <w:rPr>
          <w:rFonts w:asciiTheme="majorBidi" w:hAnsiTheme="majorBidi" w:cstheme="majorBidi"/>
          <w:sz w:val="24"/>
          <w:szCs w:val="24"/>
        </w:rPr>
        <w:t xml:space="preserve">Ce chapitre portera comme intitulé la synthèse de tous les stages tout en présentant  les établissements et les actes effectués au cours de ces différentes périodes. </w:t>
      </w:r>
    </w:p>
    <w:p w:rsidR="00F764E4" w:rsidRPr="009B3095" w:rsidRDefault="00F764E4" w:rsidP="00F764E4">
      <w:pPr>
        <w:tabs>
          <w:tab w:val="left" w:pos="851"/>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ab/>
        <w:t xml:space="preserve">Le stage est une unité d’enseignement pratique effectué en milieu hospitalier dans un service médical ou dans toutes autres structures de santé. Il nous permet d’acquérir les éléments de savoir-faire et de professionnalisme ;  de maitriser les gestes et les actes en relation avec une activité de soin au malade ; de maitriser des protocoles de soin transversaux ou spécialisé ; fixé par les objectifs de stage ; d’intégrer les contenus théorique dispensé et les pratiques de soin dans le cadre d’une démarche réflexive en vue d’acquérir les compétences requises à l’exercice de mon métier. </w:t>
      </w:r>
    </w:p>
    <w:p w:rsidR="00F764E4" w:rsidRPr="00B80873" w:rsidRDefault="00F764E4" w:rsidP="00EA13FC">
      <w:pPr>
        <w:pStyle w:val="Paragraphedeliste"/>
        <w:numPr>
          <w:ilvl w:val="0"/>
          <w:numId w:val="28"/>
        </w:numPr>
        <w:spacing w:line="360" w:lineRule="auto"/>
        <w:jc w:val="both"/>
        <w:rPr>
          <w:rFonts w:asciiTheme="majorBidi" w:hAnsiTheme="majorBidi" w:cstheme="majorBidi"/>
          <w:b/>
          <w:bCs/>
          <w:sz w:val="28"/>
          <w:szCs w:val="28"/>
        </w:rPr>
      </w:pPr>
      <w:r w:rsidRPr="00B80873">
        <w:rPr>
          <w:rFonts w:asciiTheme="majorBidi" w:hAnsiTheme="majorBidi" w:cstheme="majorBidi"/>
          <w:b/>
          <w:bCs/>
          <w:sz w:val="28"/>
          <w:szCs w:val="28"/>
        </w:rPr>
        <w:t>Le stage du premier semestre</w:t>
      </w:r>
      <w:r w:rsidRPr="00B80873">
        <w:rPr>
          <w:rFonts w:asciiTheme="majorBidi" w:hAnsiTheme="majorBidi" w:cstheme="majorBidi"/>
          <w:sz w:val="28"/>
          <w:szCs w:val="28"/>
        </w:rPr>
        <w:t> </w:t>
      </w:r>
      <w:r w:rsidRPr="00B80873">
        <w:rPr>
          <w:rFonts w:asciiTheme="majorBidi" w:hAnsiTheme="majorBidi" w:cstheme="majorBidi"/>
          <w:b/>
          <w:bCs/>
          <w:sz w:val="28"/>
          <w:szCs w:val="28"/>
        </w:rPr>
        <w:t>:</w:t>
      </w:r>
    </w:p>
    <w:p w:rsidR="00F764E4" w:rsidRPr="009B3095" w:rsidRDefault="00F764E4" w:rsidP="00F764E4">
      <w:pPr>
        <w:tabs>
          <w:tab w:val="left" w:pos="851"/>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ab/>
        <w:t>On a réalisée mon premier stage au sein de l’EPH de Ain Tedeless au niveau du service de pédiatrie.</w:t>
      </w:r>
    </w:p>
    <w:p w:rsidR="00F764E4" w:rsidRPr="009B3095" w:rsidRDefault="00F764E4" w:rsidP="00EA13FC">
      <w:pPr>
        <w:pStyle w:val="Paragraphedeliste"/>
        <w:numPr>
          <w:ilvl w:val="0"/>
          <w:numId w:val="2"/>
        </w:numPr>
        <w:tabs>
          <w:tab w:val="left" w:pos="2550"/>
        </w:tabs>
        <w:spacing w:line="360" w:lineRule="auto"/>
        <w:jc w:val="both"/>
        <w:rPr>
          <w:rFonts w:asciiTheme="majorBidi" w:hAnsiTheme="majorBidi" w:cstheme="majorBidi"/>
          <w:b/>
          <w:bCs/>
          <w:sz w:val="24"/>
          <w:szCs w:val="24"/>
        </w:rPr>
      </w:pPr>
      <w:r w:rsidRPr="009B3095">
        <w:rPr>
          <w:rFonts w:asciiTheme="majorBidi" w:hAnsiTheme="majorBidi" w:cstheme="majorBidi"/>
          <w:b/>
          <w:bCs/>
          <w:sz w:val="24"/>
          <w:szCs w:val="24"/>
        </w:rPr>
        <w:t>La présentation du service :</w:t>
      </w:r>
    </w:p>
    <w:p w:rsidR="00F764E4" w:rsidRPr="009B3095" w:rsidRDefault="00F764E4" w:rsidP="00F764E4">
      <w:pPr>
        <w:tabs>
          <w:tab w:val="left" w:pos="851"/>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ab/>
        <w:t>La pédiatrie de l’EPH de Ain Tedeless est destinée aux enfants qui ont l’âge d’un jour jusqu'à 15 ans, sa structure se divise  en  03 cotés : Le premier coté contient  05 salles communes, chaque salle est constituée de 04 lits pour les enfants qui ont des maladies bénignes comme la grippe, la bronchite, la fièvre…etc. ce  coté contient aussi la pharmacie du service,  la salle des jeux pour assurer le repos des enfants hospitalisés, la salle de soin et l’administration du service.</w:t>
      </w:r>
    </w:p>
    <w:p w:rsidR="00F764E4" w:rsidRPr="009B3095" w:rsidRDefault="00F764E4" w:rsidP="00F764E4">
      <w:pPr>
        <w:tabs>
          <w:tab w:val="left" w:pos="851"/>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ab/>
        <w:t>Le deuxième coté est constitué de deux salles isolées, chaque salle contient un seul malade, pour éviter la contamination des autres malades. Les enfants qui sont dans ces chambres soufrent des maladies infectieuses très contagieuses comme : la tuberculose, l’hépatite, le SID...etc.</w:t>
      </w:r>
    </w:p>
    <w:p w:rsidR="00F764E4" w:rsidRPr="009B3095" w:rsidRDefault="00F764E4" w:rsidP="00F764E4">
      <w:pPr>
        <w:tabs>
          <w:tab w:val="left" w:pos="851"/>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lastRenderedPageBreak/>
        <w:tab/>
        <w:t>Le troisième coté de ce service est la néonatologie, elle contient 08 box, pour les nouveaux nés prématurés ou ceux qui soufrent des problèmes : respiratoires, cardiovasculaires, malformations congénitales, l’ictère...etc., ainsi la salle de consultation des médecins.</w:t>
      </w:r>
    </w:p>
    <w:p w:rsidR="00F764E4" w:rsidRPr="009B3095" w:rsidRDefault="00F764E4" w:rsidP="00F764E4">
      <w:pPr>
        <w:tabs>
          <w:tab w:val="left" w:pos="851"/>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ab/>
        <w:t>Pour l’organisation du travail de la pédiatrie de l’EPH Ain Tedeless : il y’a deux équipes de travail, l’équipe responsable de soin normal qui assure le service de 08h à 16h, cette équipe comprend 03 infirmières, 03 médecins généralistes, chaque jour il y’a un seul médecin qui assure le service,  et un pédiatre qui assure le service chaque dimanche. Et l’équipe de garde qui comprend 03 gardes avec un seul infirmier.</w:t>
      </w:r>
    </w:p>
    <w:p w:rsidR="00F764E4" w:rsidRPr="009B3095" w:rsidRDefault="00F764E4" w:rsidP="00F764E4">
      <w:pPr>
        <w:tabs>
          <w:tab w:val="left" w:pos="2550"/>
        </w:tabs>
        <w:spacing w:line="360" w:lineRule="auto"/>
        <w:jc w:val="both"/>
        <w:rPr>
          <w:rFonts w:asciiTheme="majorBidi" w:hAnsiTheme="majorBidi" w:cstheme="majorBidi"/>
          <w:b/>
          <w:bCs/>
          <w:sz w:val="24"/>
          <w:szCs w:val="24"/>
        </w:rPr>
      </w:pPr>
      <w:r w:rsidRPr="009B3095">
        <w:rPr>
          <w:rFonts w:asciiTheme="majorBidi" w:hAnsiTheme="majorBidi" w:cstheme="majorBidi"/>
          <w:b/>
          <w:bCs/>
          <w:sz w:val="24"/>
          <w:szCs w:val="24"/>
        </w:rPr>
        <w:t>Les objectifs du stage :</w:t>
      </w:r>
    </w:p>
    <w:p w:rsidR="00F764E4" w:rsidRPr="009B3095" w:rsidRDefault="00F764E4" w:rsidP="00EA13FC">
      <w:pPr>
        <w:pStyle w:val="Paragraphedeliste"/>
        <w:numPr>
          <w:ilvl w:val="0"/>
          <w:numId w:val="3"/>
        </w:numPr>
        <w:tabs>
          <w:tab w:val="left" w:pos="2550"/>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Le recueil de données cliniques.</w:t>
      </w:r>
    </w:p>
    <w:p w:rsidR="00F764E4" w:rsidRPr="009B3095" w:rsidRDefault="00F764E4" w:rsidP="00EA13FC">
      <w:pPr>
        <w:pStyle w:val="Paragraphedeliste"/>
        <w:numPr>
          <w:ilvl w:val="0"/>
          <w:numId w:val="3"/>
        </w:numPr>
        <w:tabs>
          <w:tab w:val="left" w:pos="2550"/>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Les soins d’hygiène et de confort.</w:t>
      </w:r>
    </w:p>
    <w:p w:rsidR="00F764E4" w:rsidRPr="009B3095" w:rsidRDefault="00F764E4" w:rsidP="00EA13FC">
      <w:pPr>
        <w:pStyle w:val="Paragraphedeliste"/>
        <w:numPr>
          <w:ilvl w:val="0"/>
          <w:numId w:val="3"/>
        </w:numPr>
        <w:tabs>
          <w:tab w:val="left" w:pos="2550"/>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L’accompagnement et la manipulation du malade.</w:t>
      </w:r>
    </w:p>
    <w:p w:rsidR="00F764E4" w:rsidRPr="009B3095" w:rsidRDefault="00F764E4" w:rsidP="00F764E4">
      <w:pPr>
        <w:tabs>
          <w:tab w:val="left" w:pos="2550"/>
        </w:tabs>
        <w:spacing w:line="360" w:lineRule="auto"/>
        <w:jc w:val="both"/>
        <w:rPr>
          <w:rFonts w:asciiTheme="majorBidi" w:hAnsiTheme="majorBidi" w:cstheme="majorBidi"/>
          <w:b/>
          <w:bCs/>
          <w:sz w:val="24"/>
          <w:szCs w:val="24"/>
        </w:rPr>
      </w:pPr>
      <w:r w:rsidRPr="009B3095">
        <w:rPr>
          <w:rFonts w:asciiTheme="majorBidi" w:hAnsiTheme="majorBidi" w:cstheme="majorBidi"/>
          <w:b/>
          <w:bCs/>
          <w:sz w:val="24"/>
          <w:szCs w:val="24"/>
        </w:rPr>
        <w:t xml:space="preserve">Les actes faits pendant ce stage : </w:t>
      </w:r>
    </w:p>
    <w:p w:rsidR="00F764E4" w:rsidRPr="009B3095" w:rsidRDefault="00F764E4" w:rsidP="00F764E4">
      <w:pPr>
        <w:pStyle w:val="Paragraphedeliste"/>
        <w:tabs>
          <w:tab w:val="left" w:pos="2550"/>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On a commencé par :</w:t>
      </w:r>
    </w:p>
    <w:p w:rsidR="00F764E4" w:rsidRPr="009B3095" w:rsidRDefault="00F764E4" w:rsidP="00F764E4">
      <w:pPr>
        <w:pStyle w:val="Paragraphedeliste"/>
        <w:tabs>
          <w:tab w:val="left" w:pos="2550"/>
        </w:tabs>
        <w:spacing w:line="360" w:lineRule="auto"/>
        <w:jc w:val="both"/>
        <w:rPr>
          <w:rFonts w:asciiTheme="majorBidi" w:hAnsiTheme="majorBidi" w:cstheme="majorBidi"/>
          <w:sz w:val="24"/>
          <w:szCs w:val="24"/>
        </w:rPr>
      </w:pPr>
    </w:p>
    <w:p w:rsidR="00F764E4" w:rsidRDefault="00F764E4" w:rsidP="00EA13FC">
      <w:pPr>
        <w:pStyle w:val="Paragraphedeliste"/>
        <w:numPr>
          <w:ilvl w:val="0"/>
          <w:numId w:val="29"/>
        </w:numPr>
        <w:tabs>
          <w:tab w:val="left" w:pos="2550"/>
        </w:tabs>
        <w:spacing w:line="360" w:lineRule="auto"/>
        <w:jc w:val="both"/>
        <w:rPr>
          <w:rFonts w:asciiTheme="majorBidi" w:hAnsiTheme="majorBidi" w:cstheme="majorBidi"/>
          <w:b/>
          <w:bCs/>
          <w:sz w:val="24"/>
          <w:szCs w:val="24"/>
        </w:rPr>
      </w:pPr>
      <w:r w:rsidRPr="009B3095">
        <w:rPr>
          <w:rFonts w:asciiTheme="majorBidi" w:hAnsiTheme="majorBidi" w:cstheme="majorBidi"/>
          <w:b/>
          <w:bCs/>
          <w:sz w:val="24"/>
          <w:szCs w:val="24"/>
        </w:rPr>
        <w:t>L’hygiène </w:t>
      </w:r>
      <w:r w:rsidR="00C5567F">
        <w:rPr>
          <w:rFonts w:asciiTheme="majorBidi" w:hAnsiTheme="majorBidi" w:cstheme="majorBidi"/>
          <w:b/>
          <w:bCs/>
          <w:sz w:val="24"/>
          <w:szCs w:val="24"/>
        </w:rPr>
        <w:t>des mains</w:t>
      </w:r>
      <w:r w:rsidRPr="009B3095">
        <w:rPr>
          <w:rFonts w:asciiTheme="majorBidi" w:hAnsiTheme="majorBidi" w:cstheme="majorBidi"/>
          <w:b/>
          <w:bCs/>
          <w:sz w:val="24"/>
          <w:szCs w:val="24"/>
        </w:rPr>
        <w:t>:</w:t>
      </w:r>
    </w:p>
    <w:p w:rsidR="004E0771" w:rsidRPr="009B3095" w:rsidRDefault="004E0771" w:rsidP="004E0771">
      <w:pPr>
        <w:pStyle w:val="Paragraphedeliste"/>
        <w:tabs>
          <w:tab w:val="left" w:pos="2550"/>
        </w:tabs>
        <w:spacing w:line="360" w:lineRule="auto"/>
        <w:jc w:val="both"/>
        <w:rPr>
          <w:rFonts w:asciiTheme="majorBidi" w:hAnsiTheme="majorBidi" w:cstheme="majorBidi"/>
          <w:b/>
          <w:bCs/>
          <w:sz w:val="24"/>
          <w:szCs w:val="24"/>
        </w:rPr>
      </w:pPr>
    </w:p>
    <w:p w:rsidR="00F764E4" w:rsidRPr="009B3095" w:rsidRDefault="00F764E4" w:rsidP="00F764E4">
      <w:pPr>
        <w:pStyle w:val="Paragraphedeliste"/>
        <w:tabs>
          <w:tab w:val="left" w:pos="2550"/>
        </w:tabs>
        <w:spacing w:line="360" w:lineRule="auto"/>
        <w:jc w:val="both"/>
        <w:rPr>
          <w:rFonts w:asciiTheme="majorBidi" w:hAnsiTheme="majorBidi" w:cstheme="majorBidi"/>
          <w:b/>
          <w:bCs/>
          <w:sz w:val="24"/>
          <w:szCs w:val="24"/>
        </w:rPr>
      </w:pPr>
      <w:r w:rsidRPr="009B3095">
        <w:rPr>
          <w:rFonts w:asciiTheme="majorBidi" w:hAnsiTheme="majorBidi" w:cstheme="majorBidi"/>
          <w:b/>
          <w:bCs/>
          <w:sz w:val="24"/>
          <w:szCs w:val="24"/>
        </w:rPr>
        <w:t>Matériel :</w:t>
      </w:r>
    </w:p>
    <w:p w:rsidR="00F764E4" w:rsidRPr="009B3095" w:rsidRDefault="00F764E4" w:rsidP="00EA13FC">
      <w:pPr>
        <w:pStyle w:val="Paragraphedeliste"/>
        <w:numPr>
          <w:ilvl w:val="0"/>
          <w:numId w:val="4"/>
        </w:numPr>
        <w:tabs>
          <w:tab w:val="left" w:pos="2550"/>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Savon doux (non désinfectant).</w:t>
      </w:r>
    </w:p>
    <w:p w:rsidR="00F764E4" w:rsidRPr="009B3095" w:rsidRDefault="00F764E4" w:rsidP="00EA13FC">
      <w:pPr>
        <w:pStyle w:val="Paragraphedeliste"/>
        <w:numPr>
          <w:ilvl w:val="0"/>
          <w:numId w:val="4"/>
        </w:numPr>
        <w:tabs>
          <w:tab w:val="left" w:pos="2550"/>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Eau de réseau.</w:t>
      </w:r>
    </w:p>
    <w:p w:rsidR="00F764E4" w:rsidRPr="009B3095" w:rsidRDefault="00F764E4" w:rsidP="00EA13FC">
      <w:pPr>
        <w:pStyle w:val="Paragraphedeliste"/>
        <w:numPr>
          <w:ilvl w:val="0"/>
          <w:numId w:val="4"/>
        </w:numPr>
        <w:tabs>
          <w:tab w:val="left" w:pos="2550"/>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Essuie-mains à usage unique non stériles</w:t>
      </w:r>
      <w:r w:rsidRPr="009B3095">
        <w:rPr>
          <w:rFonts w:asciiTheme="majorBidi" w:hAnsiTheme="majorBidi" w:cstheme="majorBidi"/>
          <w:b/>
          <w:bCs/>
          <w:sz w:val="24"/>
          <w:szCs w:val="24"/>
        </w:rPr>
        <w:t>.</w:t>
      </w:r>
    </w:p>
    <w:p w:rsidR="00F764E4" w:rsidRPr="009B3095" w:rsidRDefault="004E0771" w:rsidP="00F764E4">
      <w:pPr>
        <w:tabs>
          <w:tab w:val="left" w:pos="2550"/>
        </w:tabs>
        <w:spacing w:line="360" w:lineRule="auto"/>
        <w:jc w:val="both"/>
        <w:rPr>
          <w:rFonts w:asciiTheme="majorBidi" w:hAnsiTheme="majorBidi" w:cstheme="majorBidi"/>
          <w:sz w:val="24"/>
          <w:szCs w:val="24"/>
        </w:rPr>
      </w:pPr>
      <w:r>
        <w:rPr>
          <w:rFonts w:asciiTheme="majorBidi" w:hAnsiTheme="majorBidi" w:cstheme="majorBidi"/>
          <w:b/>
          <w:bCs/>
          <w:sz w:val="24"/>
          <w:szCs w:val="24"/>
        </w:rPr>
        <w:t>Les étapes pour réaliser le</w:t>
      </w:r>
      <w:r w:rsidR="00F764E4" w:rsidRPr="009B3095">
        <w:rPr>
          <w:rFonts w:asciiTheme="majorBidi" w:hAnsiTheme="majorBidi" w:cstheme="majorBidi"/>
          <w:b/>
          <w:bCs/>
          <w:sz w:val="24"/>
          <w:szCs w:val="24"/>
        </w:rPr>
        <w:t xml:space="preserve"> lavage simple des mains :</w:t>
      </w:r>
      <w:r w:rsidR="00F764E4" w:rsidRPr="009B3095">
        <w:rPr>
          <w:rFonts w:asciiTheme="majorBidi" w:hAnsiTheme="majorBidi" w:cstheme="majorBidi"/>
          <w:sz w:val="24"/>
          <w:szCs w:val="24"/>
        </w:rPr>
        <w:t xml:space="preserve"> </w:t>
      </w:r>
    </w:p>
    <w:p w:rsidR="00F764E4" w:rsidRPr="009B3095" w:rsidRDefault="00F764E4" w:rsidP="00EA13FC">
      <w:pPr>
        <w:pStyle w:val="Paragraphedeliste"/>
        <w:numPr>
          <w:ilvl w:val="0"/>
          <w:numId w:val="8"/>
        </w:numPr>
        <w:tabs>
          <w:tab w:val="left" w:pos="1335"/>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Se mouiller les mains.</w:t>
      </w:r>
    </w:p>
    <w:p w:rsidR="00F764E4" w:rsidRPr="009B3095" w:rsidRDefault="00F764E4" w:rsidP="00EA13FC">
      <w:pPr>
        <w:pStyle w:val="Paragraphedeliste"/>
        <w:numPr>
          <w:ilvl w:val="0"/>
          <w:numId w:val="8"/>
        </w:numPr>
        <w:tabs>
          <w:tab w:val="left" w:pos="1335"/>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Prendre une dose de savon liquide.</w:t>
      </w:r>
    </w:p>
    <w:p w:rsidR="00F764E4" w:rsidRPr="009B3095" w:rsidRDefault="00F764E4" w:rsidP="00EA13FC">
      <w:pPr>
        <w:pStyle w:val="Paragraphedeliste"/>
        <w:numPr>
          <w:ilvl w:val="0"/>
          <w:numId w:val="8"/>
        </w:numPr>
        <w:tabs>
          <w:tab w:val="left" w:pos="1335"/>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Savonner durant 30secondes, mains et poignets avec le savon doux en insistant plus particulièrement sur les pouces, le dos des mains,  les pourtours des oncles et les espaces interdigitaux.</w:t>
      </w:r>
    </w:p>
    <w:p w:rsidR="00F764E4" w:rsidRPr="009B3095" w:rsidRDefault="00F764E4" w:rsidP="00EA13FC">
      <w:pPr>
        <w:pStyle w:val="Paragraphedeliste"/>
        <w:numPr>
          <w:ilvl w:val="0"/>
          <w:numId w:val="8"/>
        </w:numPr>
        <w:tabs>
          <w:tab w:val="left" w:pos="1335"/>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lastRenderedPageBreak/>
        <w:t>Rincer abondamment en allant des mains vers les coudes, les mains se situant toujours au-dessus des coudes : en commençant par les doigts et en finissant par les poignets afin de ne pas ramener les germes au bout des mains.</w:t>
      </w:r>
    </w:p>
    <w:p w:rsidR="00F764E4" w:rsidRPr="009B3095" w:rsidRDefault="00F764E4" w:rsidP="00EA13FC">
      <w:pPr>
        <w:pStyle w:val="Paragraphedeliste"/>
        <w:numPr>
          <w:ilvl w:val="0"/>
          <w:numId w:val="8"/>
        </w:numPr>
        <w:tabs>
          <w:tab w:val="left" w:pos="1335"/>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Sécher par tamponnement, des doigts vers les poignets, avec les essuie-mains à usage unique non stérile.</w:t>
      </w:r>
    </w:p>
    <w:p w:rsidR="004E0771" w:rsidRPr="004E0771" w:rsidRDefault="00F764E4" w:rsidP="00EA13FC">
      <w:pPr>
        <w:pStyle w:val="Paragraphedeliste"/>
        <w:numPr>
          <w:ilvl w:val="0"/>
          <w:numId w:val="8"/>
        </w:numPr>
        <w:tabs>
          <w:tab w:val="left" w:pos="1335"/>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Fermer le robinet avec l’essuie-mains.</w:t>
      </w:r>
    </w:p>
    <w:p w:rsidR="00F764E4" w:rsidRPr="004E0771" w:rsidRDefault="00F764E4" w:rsidP="00EA13FC">
      <w:pPr>
        <w:pStyle w:val="Paragraphedeliste"/>
        <w:numPr>
          <w:ilvl w:val="0"/>
          <w:numId w:val="8"/>
        </w:numPr>
        <w:tabs>
          <w:tab w:val="left" w:pos="1335"/>
        </w:tabs>
        <w:spacing w:line="360" w:lineRule="auto"/>
        <w:jc w:val="both"/>
        <w:rPr>
          <w:rFonts w:asciiTheme="majorBidi" w:hAnsiTheme="majorBidi" w:cstheme="majorBidi"/>
          <w:b/>
          <w:bCs/>
          <w:sz w:val="24"/>
          <w:szCs w:val="24"/>
        </w:rPr>
      </w:pPr>
      <w:r w:rsidRPr="004E0771">
        <w:rPr>
          <w:rFonts w:asciiTheme="majorBidi" w:hAnsiTheme="majorBidi" w:cstheme="majorBidi"/>
          <w:sz w:val="24"/>
          <w:szCs w:val="24"/>
        </w:rPr>
        <w:t>Jeter les essuie-mains dans la poubelle à commande non manuelle.</w:t>
      </w:r>
    </w:p>
    <w:p w:rsidR="00F764E4" w:rsidRPr="009B3095" w:rsidRDefault="004574B3" w:rsidP="004574B3">
      <w:pPr>
        <w:tabs>
          <w:tab w:val="left" w:pos="851"/>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ab/>
      </w:r>
      <w:r w:rsidR="00F764E4" w:rsidRPr="009B3095">
        <w:rPr>
          <w:rFonts w:asciiTheme="majorBidi" w:hAnsiTheme="majorBidi" w:cstheme="majorBidi"/>
          <w:sz w:val="24"/>
          <w:szCs w:val="24"/>
        </w:rPr>
        <w:t>L’hygiène des mains peut être réalisée par une méthode de friction par solution hydro-alcoolique. La friction hydro alcoolique doit être réalisée lorsque les mains sont visiblement non souillées (absence de liquide biologique ou d’autre produit).</w:t>
      </w:r>
    </w:p>
    <w:p w:rsidR="00F764E4" w:rsidRPr="009B3095" w:rsidRDefault="00F764E4" w:rsidP="00EA13FC">
      <w:pPr>
        <w:pStyle w:val="Paragraphedeliste"/>
        <w:numPr>
          <w:ilvl w:val="0"/>
          <w:numId w:val="29"/>
        </w:numPr>
        <w:tabs>
          <w:tab w:val="left" w:pos="1335"/>
        </w:tabs>
        <w:spacing w:line="360" w:lineRule="auto"/>
        <w:jc w:val="both"/>
        <w:rPr>
          <w:rFonts w:asciiTheme="majorBidi" w:hAnsiTheme="majorBidi" w:cstheme="majorBidi"/>
          <w:b/>
          <w:bCs/>
          <w:sz w:val="24"/>
          <w:szCs w:val="24"/>
        </w:rPr>
      </w:pPr>
      <w:r w:rsidRPr="009B3095">
        <w:rPr>
          <w:rFonts w:asciiTheme="majorBidi" w:hAnsiTheme="majorBidi" w:cstheme="majorBidi"/>
          <w:b/>
          <w:bCs/>
          <w:sz w:val="24"/>
          <w:szCs w:val="24"/>
        </w:rPr>
        <w:t xml:space="preserve">prise des paramètres vitaux et examen clinique : </w:t>
      </w:r>
    </w:p>
    <w:p w:rsidR="00F764E4" w:rsidRPr="00EA13FC" w:rsidRDefault="009B3095" w:rsidP="009B3095">
      <w:pPr>
        <w:tabs>
          <w:tab w:val="left" w:pos="851"/>
        </w:tabs>
        <w:spacing w:line="360" w:lineRule="auto"/>
        <w:jc w:val="both"/>
        <w:rPr>
          <w:rFonts w:asciiTheme="majorBidi" w:hAnsiTheme="majorBidi" w:cstheme="majorBidi"/>
          <w:b/>
          <w:bCs/>
          <w:sz w:val="24"/>
          <w:szCs w:val="24"/>
          <w:u w:val="single"/>
        </w:rPr>
      </w:pPr>
      <w:r w:rsidRPr="009B3095">
        <w:rPr>
          <w:rFonts w:asciiTheme="majorBidi" w:hAnsiTheme="majorBidi" w:cstheme="majorBidi"/>
          <w:b/>
          <w:bCs/>
          <w:sz w:val="24"/>
          <w:szCs w:val="24"/>
        </w:rPr>
        <w:tab/>
      </w:r>
      <w:r w:rsidR="00F764E4" w:rsidRPr="00EA13FC">
        <w:rPr>
          <w:rFonts w:asciiTheme="majorBidi" w:hAnsiTheme="majorBidi" w:cstheme="majorBidi"/>
          <w:b/>
          <w:bCs/>
          <w:sz w:val="24"/>
          <w:szCs w:val="24"/>
          <w:u w:val="single"/>
        </w:rPr>
        <w:t>Définition :</w:t>
      </w:r>
    </w:p>
    <w:p w:rsidR="00F764E4" w:rsidRPr="009B3095" w:rsidRDefault="009B3095" w:rsidP="009B3095">
      <w:pPr>
        <w:tabs>
          <w:tab w:val="left" w:pos="851"/>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ab/>
      </w:r>
      <w:r w:rsidR="00F764E4" w:rsidRPr="009B3095">
        <w:rPr>
          <w:rFonts w:asciiTheme="majorBidi" w:hAnsiTheme="majorBidi" w:cstheme="majorBidi"/>
          <w:sz w:val="24"/>
          <w:szCs w:val="24"/>
        </w:rPr>
        <w:t>L’examen clinique comprend  l’interrogatoire et l’examen physique; ceci passe notamment par l’évaluation des fonctions vitales via les paramètres qui les caractérisent : pouls, tension artérielle, saturation en oxygène, fréquence cardiaque.</w:t>
      </w:r>
    </w:p>
    <w:p w:rsidR="00F764E4" w:rsidRPr="00EA13FC" w:rsidRDefault="009B3095" w:rsidP="009B3095">
      <w:pPr>
        <w:tabs>
          <w:tab w:val="left" w:pos="851"/>
        </w:tabs>
        <w:spacing w:line="360" w:lineRule="auto"/>
        <w:jc w:val="both"/>
        <w:rPr>
          <w:rFonts w:asciiTheme="majorBidi" w:hAnsiTheme="majorBidi" w:cstheme="majorBidi"/>
          <w:b/>
          <w:bCs/>
          <w:sz w:val="24"/>
          <w:szCs w:val="24"/>
          <w:u w:val="single"/>
        </w:rPr>
      </w:pPr>
      <w:r w:rsidRPr="009B3095">
        <w:rPr>
          <w:rFonts w:asciiTheme="majorBidi" w:hAnsiTheme="majorBidi" w:cstheme="majorBidi"/>
          <w:b/>
          <w:bCs/>
          <w:sz w:val="24"/>
          <w:szCs w:val="24"/>
        </w:rPr>
        <w:tab/>
      </w:r>
      <w:r w:rsidR="00F764E4" w:rsidRPr="00EA13FC">
        <w:rPr>
          <w:rFonts w:asciiTheme="majorBidi" w:hAnsiTheme="majorBidi" w:cstheme="majorBidi"/>
          <w:b/>
          <w:bCs/>
          <w:sz w:val="24"/>
          <w:szCs w:val="24"/>
          <w:u w:val="single"/>
        </w:rPr>
        <w:t>Indications :</w:t>
      </w:r>
    </w:p>
    <w:p w:rsidR="00F764E4" w:rsidRPr="009B3095" w:rsidRDefault="00F764E4" w:rsidP="00EA13FC">
      <w:pPr>
        <w:pStyle w:val="Paragraphedeliste"/>
        <w:numPr>
          <w:ilvl w:val="0"/>
          <w:numId w:val="5"/>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A l’entrée du patient dans le service hospitalier.</w:t>
      </w:r>
    </w:p>
    <w:p w:rsidR="00F764E4" w:rsidRPr="009B3095" w:rsidRDefault="00F764E4" w:rsidP="00EA13FC">
      <w:pPr>
        <w:pStyle w:val="Paragraphedeliste"/>
        <w:numPr>
          <w:ilvl w:val="0"/>
          <w:numId w:val="5"/>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Au cours de la surveillance quotidienne du patient.</w:t>
      </w:r>
    </w:p>
    <w:p w:rsidR="00F764E4" w:rsidRPr="00EA13FC" w:rsidRDefault="00F764E4" w:rsidP="009B3095">
      <w:pPr>
        <w:tabs>
          <w:tab w:val="left" w:pos="851"/>
        </w:tabs>
        <w:spacing w:line="360" w:lineRule="auto"/>
        <w:jc w:val="both"/>
        <w:rPr>
          <w:rFonts w:asciiTheme="majorBidi" w:hAnsiTheme="majorBidi" w:cstheme="majorBidi"/>
          <w:b/>
          <w:bCs/>
          <w:sz w:val="24"/>
          <w:szCs w:val="24"/>
          <w:u w:val="single"/>
        </w:rPr>
      </w:pPr>
      <w:r w:rsidRPr="009B3095">
        <w:rPr>
          <w:rFonts w:asciiTheme="majorBidi" w:hAnsiTheme="majorBidi" w:cstheme="majorBidi"/>
          <w:b/>
          <w:bCs/>
          <w:sz w:val="24"/>
          <w:szCs w:val="24"/>
        </w:rPr>
        <w:t xml:space="preserve"> </w:t>
      </w:r>
      <w:r w:rsidR="009B3095" w:rsidRPr="009B3095">
        <w:rPr>
          <w:rFonts w:asciiTheme="majorBidi" w:hAnsiTheme="majorBidi" w:cstheme="majorBidi"/>
          <w:b/>
          <w:bCs/>
          <w:sz w:val="24"/>
          <w:szCs w:val="24"/>
        </w:rPr>
        <w:tab/>
      </w:r>
      <w:r w:rsidRPr="00EA13FC">
        <w:rPr>
          <w:rFonts w:asciiTheme="majorBidi" w:hAnsiTheme="majorBidi" w:cstheme="majorBidi"/>
          <w:b/>
          <w:bCs/>
          <w:sz w:val="24"/>
          <w:szCs w:val="24"/>
          <w:u w:val="single"/>
        </w:rPr>
        <w:t>Matériel :</w:t>
      </w:r>
    </w:p>
    <w:p w:rsidR="00F764E4" w:rsidRPr="009B3095" w:rsidRDefault="00F764E4" w:rsidP="00EA13FC">
      <w:pPr>
        <w:pStyle w:val="Paragraphedeliste"/>
        <w:numPr>
          <w:ilvl w:val="0"/>
          <w:numId w:val="6"/>
        </w:numPr>
        <w:tabs>
          <w:tab w:val="left" w:pos="1335"/>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Tensiomètre (brassard), stéthoscope ou appareil automatique type dynamap.</w:t>
      </w:r>
    </w:p>
    <w:p w:rsidR="00F764E4" w:rsidRPr="009B3095" w:rsidRDefault="00F764E4" w:rsidP="00EA13FC">
      <w:pPr>
        <w:pStyle w:val="Paragraphedeliste"/>
        <w:numPr>
          <w:ilvl w:val="0"/>
          <w:numId w:val="6"/>
        </w:numPr>
        <w:tabs>
          <w:tab w:val="left" w:pos="1335"/>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Saturomètre (appareil de mesure, câble et capteur adapté à la morphologie du patient/la localisation).</w:t>
      </w:r>
    </w:p>
    <w:p w:rsidR="00F764E4" w:rsidRPr="009B3095" w:rsidRDefault="00F764E4" w:rsidP="00EA13FC">
      <w:pPr>
        <w:pStyle w:val="Paragraphedeliste"/>
        <w:numPr>
          <w:ilvl w:val="0"/>
          <w:numId w:val="6"/>
        </w:numPr>
        <w:tabs>
          <w:tab w:val="left" w:pos="1335"/>
        </w:tabs>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Montre et trotteuse.</w:t>
      </w:r>
    </w:p>
    <w:p w:rsidR="00B43090" w:rsidRDefault="009B3095" w:rsidP="009B3095">
      <w:pPr>
        <w:tabs>
          <w:tab w:val="left" w:pos="851"/>
        </w:tabs>
        <w:spacing w:line="360" w:lineRule="auto"/>
        <w:jc w:val="both"/>
        <w:rPr>
          <w:rFonts w:asciiTheme="majorBidi" w:hAnsiTheme="majorBidi" w:cstheme="majorBidi"/>
          <w:b/>
          <w:bCs/>
          <w:sz w:val="24"/>
          <w:szCs w:val="24"/>
        </w:rPr>
      </w:pPr>
      <w:r w:rsidRPr="009B3095">
        <w:rPr>
          <w:rFonts w:asciiTheme="majorBidi" w:hAnsiTheme="majorBidi" w:cstheme="majorBidi"/>
          <w:b/>
          <w:bCs/>
          <w:sz w:val="24"/>
          <w:szCs w:val="24"/>
        </w:rPr>
        <w:tab/>
      </w:r>
    </w:p>
    <w:p w:rsidR="00B43090" w:rsidRDefault="00B43090" w:rsidP="009B3095">
      <w:pPr>
        <w:tabs>
          <w:tab w:val="left" w:pos="851"/>
        </w:tabs>
        <w:spacing w:line="360" w:lineRule="auto"/>
        <w:jc w:val="both"/>
        <w:rPr>
          <w:rFonts w:asciiTheme="majorBidi" w:hAnsiTheme="majorBidi" w:cstheme="majorBidi"/>
          <w:b/>
          <w:bCs/>
          <w:sz w:val="24"/>
          <w:szCs w:val="24"/>
        </w:rPr>
      </w:pPr>
    </w:p>
    <w:p w:rsidR="00B43090" w:rsidRDefault="00B43090" w:rsidP="009B3095">
      <w:pPr>
        <w:tabs>
          <w:tab w:val="left" w:pos="851"/>
        </w:tabs>
        <w:spacing w:line="360" w:lineRule="auto"/>
        <w:jc w:val="both"/>
        <w:rPr>
          <w:rFonts w:asciiTheme="majorBidi" w:hAnsiTheme="majorBidi" w:cstheme="majorBidi"/>
          <w:b/>
          <w:bCs/>
          <w:sz w:val="24"/>
          <w:szCs w:val="24"/>
        </w:rPr>
      </w:pPr>
    </w:p>
    <w:p w:rsidR="00F764E4" w:rsidRPr="00EA13FC" w:rsidRDefault="00B43090" w:rsidP="009B3095">
      <w:pPr>
        <w:tabs>
          <w:tab w:val="left" w:pos="851"/>
        </w:tabs>
        <w:spacing w:line="360" w:lineRule="auto"/>
        <w:jc w:val="both"/>
        <w:rPr>
          <w:rFonts w:asciiTheme="majorBidi" w:hAnsiTheme="majorBidi" w:cstheme="majorBidi"/>
          <w:b/>
          <w:bCs/>
          <w:sz w:val="24"/>
          <w:szCs w:val="24"/>
          <w:u w:val="single"/>
        </w:rPr>
      </w:pPr>
      <w:r>
        <w:rPr>
          <w:rFonts w:asciiTheme="majorBidi" w:hAnsiTheme="majorBidi" w:cstheme="majorBidi"/>
          <w:b/>
          <w:bCs/>
          <w:sz w:val="24"/>
          <w:szCs w:val="24"/>
        </w:rPr>
        <w:lastRenderedPageBreak/>
        <w:tab/>
      </w:r>
      <w:r w:rsidR="00F764E4" w:rsidRPr="00EA13FC">
        <w:rPr>
          <w:rFonts w:asciiTheme="majorBidi" w:hAnsiTheme="majorBidi" w:cstheme="majorBidi"/>
          <w:b/>
          <w:bCs/>
          <w:sz w:val="24"/>
          <w:szCs w:val="24"/>
          <w:u w:val="single"/>
        </w:rPr>
        <w:t xml:space="preserve">Méthode de pratique : </w:t>
      </w:r>
    </w:p>
    <w:p w:rsidR="00F764E4" w:rsidRPr="004E0771" w:rsidRDefault="00F764E4" w:rsidP="00EA13FC">
      <w:pPr>
        <w:pStyle w:val="Paragraphedeliste"/>
        <w:numPr>
          <w:ilvl w:val="0"/>
          <w:numId w:val="31"/>
        </w:numPr>
        <w:spacing w:line="360" w:lineRule="auto"/>
        <w:ind w:left="0" w:firstLine="567"/>
        <w:jc w:val="both"/>
        <w:rPr>
          <w:rFonts w:asciiTheme="majorBidi" w:hAnsiTheme="majorBidi" w:cstheme="majorBidi"/>
          <w:b/>
          <w:bCs/>
          <w:sz w:val="24"/>
          <w:szCs w:val="24"/>
        </w:rPr>
      </w:pPr>
      <w:r w:rsidRPr="004E0771">
        <w:rPr>
          <w:rFonts w:asciiTheme="majorBidi" w:hAnsiTheme="majorBidi" w:cstheme="majorBidi"/>
          <w:b/>
          <w:bCs/>
          <w:sz w:val="24"/>
          <w:szCs w:val="24"/>
        </w:rPr>
        <w:t>Oxymétrie de pouls :</w:t>
      </w:r>
      <w:r w:rsidR="004E0771" w:rsidRPr="004E0771">
        <w:rPr>
          <w:rFonts w:asciiTheme="majorBidi" w:hAnsiTheme="majorBidi" w:cstheme="majorBidi"/>
          <w:b/>
          <w:bCs/>
          <w:sz w:val="24"/>
          <w:szCs w:val="24"/>
        </w:rPr>
        <w:t xml:space="preserve"> </w:t>
      </w:r>
      <w:r w:rsidRPr="004E0771">
        <w:rPr>
          <w:rFonts w:asciiTheme="majorBidi" w:hAnsiTheme="majorBidi" w:cstheme="majorBidi"/>
          <w:sz w:val="24"/>
          <w:szCs w:val="24"/>
        </w:rPr>
        <w:t>Premièrement</w:t>
      </w:r>
      <w:r w:rsidR="009B3095" w:rsidRPr="004E0771">
        <w:rPr>
          <w:rFonts w:asciiTheme="majorBidi" w:hAnsiTheme="majorBidi" w:cstheme="majorBidi"/>
          <w:sz w:val="24"/>
          <w:szCs w:val="24"/>
        </w:rPr>
        <w:t>,</w:t>
      </w:r>
      <w:r w:rsidRPr="004E0771">
        <w:rPr>
          <w:rFonts w:asciiTheme="majorBidi" w:hAnsiTheme="majorBidi" w:cstheme="majorBidi"/>
          <w:sz w:val="24"/>
          <w:szCs w:val="24"/>
        </w:rPr>
        <w:t xml:space="preserve"> il faut vér</w:t>
      </w:r>
      <w:r w:rsidR="004E0771" w:rsidRPr="004E0771">
        <w:rPr>
          <w:rFonts w:asciiTheme="majorBidi" w:hAnsiTheme="majorBidi" w:cstheme="majorBidi"/>
          <w:sz w:val="24"/>
          <w:szCs w:val="24"/>
        </w:rPr>
        <w:t xml:space="preserve">ifier le bon fonctionnement des composantes, </w:t>
      </w:r>
      <w:r w:rsidRPr="004E0771">
        <w:rPr>
          <w:rFonts w:asciiTheme="majorBidi" w:hAnsiTheme="majorBidi" w:cstheme="majorBidi"/>
          <w:sz w:val="24"/>
          <w:szCs w:val="24"/>
        </w:rPr>
        <w:t xml:space="preserve">poser le capteur à l’endroit voulu (lobe d’oreille, doigt, orteil ou pied chez le jeune nourrisson) et régler les alarmes. </w:t>
      </w:r>
    </w:p>
    <w:p w:rsidR="00F764E4" w:rsidRPr="009B3095" w:rsidRDefault="009B3095" w:rsidP="009B3095">
      <w:pPr>
        <w:tabs>
          <w:tab w:val="left" w:pos="851"/>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ab/>
      </w:r>
      <w:r w:rsidR="00F764E4" w:rsidRPr="009B3095">
        <w:rPr>
          <w:rFonts w:asciiTheme="majorBidi" w:hAnsiTheme="majorBidi" w:cstheme="majorBidi"/>
          <w:sz w:val="24"/>
          <w:szCs w:val="24"/>
        </w:rPr>
        <w:t>Cet appareil utilise les capacités de l’hémoglobine à absorber la lumière infrarouge et rouge au niveau des capillaires, le résultat donné évalué</w:t>
      </w:r>
      <w:r w:rsidR="004E0771">
        <w:rPr>
          <w:rFonts w:asciiTheme="majorBidi" w:hAnsiTheme="majorBidi" w:cstheme="majorBidi"/>
          <w:sz w:val="24"/>
          <w:szCs w:val="24"/>
        </w:rPr>
        <w:t xml:space="preserve"> dans quelles proportions toute </w:t>
      </w:r>
      <w:r w:rsidR="00F764E4" w:rsidRPr="009B3095">
        <w:rPr>
          <w:rFonts w:asciiTheme="majorBidi" w:hAnsiTheme="majorBidi" w:cstheme="majorBidi"/>
          <w:sz w:val="24"/>
          <w:szCs w:val="24"/>
        </w:rPr>
        <w:t>l’hémoglobine est liée à l’oxygène, c’est une mesure en temps réel.</w:t>
      </w:r>
    </w:p>
    <w:p w:rsidR="00F764E4" w:rsidRPr="000A5FED" w:rsidRDefault="00F764E4" w:rsidP="00EA13FC">
      <w:pPr>
        <w:pStyle w:val="Paragraphedeliste"/>
        <w:numPr>
          <w:ilvl w:val="0"/>
          <w:numId w:val="31"/>
        </w:numPr>
        <w:spacing w:line="360" w:lineRule="auto"/>
        <w:ind w:left="0" w:firstLine="567"/>
        <w:jc w:val="both"/>
        <w:rPr>
          <w:rFonts w:asciiTheme="majorBidi" w:hAnsiTheme="majorBidi" w:cstheme="majorBidi"/>
          <w:b/>
          <w:bCs/>
          <w:sz w:val="24"/>
          <w:szCs w:val="24"/>
        </w:rPr>
      </w:pPr>
      <w:r w:rsidRPr="000A5FED">
        <w:rPr>
          <w:rFonts w:asciiTheme="majorBidi" w:hAnsiTheme="majorBidi" w:cstheme="majorBidi"/>
          <w:b/>
          <w:bCs/>
          <w:sz w:val="24"/>
          <w:szCs w:val="24"/>
        </w:rPr>
        <w:t>Tension artérielle :</w:t>
      </w:r>
      <w:r w:rsidR="009B3095" w:rsidRPr="000A5FED">
        <w:rPr>
          <w:rFonts w:asciiTheme="majorBidi" w:hAnsiTheme="majorBidi" w:cstheme="majorBidi"/>
          <w:b/>
          <w:bCs/>
          <w:sz w:val="24"/>
          <w:szCs w:val="24"/>
        </w:rPr>
        <w:t xml:space="preserve"> </w:t>
      </w:r>
      <w:r w:rsidRPr="000A5FED">
        <w:rPr>
          <w:rFonts w:asciiTheme="majorBidi" w:hAnsiTheme="majorBidi" w:cstheme="majorBidi"/>
          <w:sz w:val="24"/>
          <w:szCs w:val="24"/>
        </w:rPr>
        <w:t>La pression artérielle ou tension artérielle est la force exercée par le sang sur les parois artérielles.</w:t>
      </w:r>
    </w:p>
    <w:p w:rsidR="00F764E4" w:rsidRPr="00EA13FC" w:rsidRDefault="00EA13FC" w:rsidP="00EA13FC">
      <w:pPr>
        <w:tabs>
          <w:tab w:val="left" w:pos="851"/>
        </w:tabs>
        <w:spacing w:line="360" w:lineRule="auto"/>
        <w:jc w:val="both"/>
        <w:rPr>
          <w:rFonts w:asciiTheme="majorBidi" w:hAnsiTheme="majorBidi" w:cstheme="majorBidi"/>
          <w:sz w:val="24"/>
          <w:szCs w:val="24"/>
          <w:u w:val="single"/>
        </w:rPr>
      </w:pPr>
      <w:r w:rsidRPr="00EA13FC">
        <w:rPr>
          <w:rFonts w:asciiTheme="majorBidi" w:hAnsiTheme="majorBidi" w:cstheme="majorBidi"/>
          <w:b/>
          <w:bCs/>
          <w:sz w:val="24"/>
          <w:szCs w:val="24"/>
        </w:rPr>
        <w:tab/>
      </w:r>
      <w:r w:rsidR="00F764E4" w:rsidRPr="00EA13FC">
        <w:rPr>
          <w:rFonts w:asciiTheme="majorBidi" w:hAnsiTheme="majorBidi" w:cstheme="majorBidi"/>
          <w:b/>
          <w:bCs/>
          <w:sz w:val="24"/>
          <w:szCs w:val="24"/>
          <w:u w:val="single"/>
        </w:rPr>
        <w:t>La pression artérielle est une variable entre deux extrêmes</w:t>
      </w:r>
      <w:r w:rsidR="00F764E4" w:rsidRPr="00EA13FC">
        <w:rPr>
          <w:rFonts w:asciiTheme="majorBidi" w:hAnsiTheme="majorBidi" w:cstheme="majorBidi"/>
          <w:sz w:val="24"/>
          <w:szCs w:val="24"/>
          <w:u w:val="single"/>
        </w:rPr>
        <w:t xml:space="preserve"> : </w:t>
      </w:r>
    </w:p>
    <w:p w:rsidR="00F764E4" w:rsidRPr="009B3095" w:rsidRDefault="00F764E4" w:rsidP="00EA13FC">
      <w:pPr>
        <w:pStyle w:val="Paragraphedeliste"/>
        <w:numPr>
          <w:ilvl w:val="0"/>
          <w:numId w:val="7"/>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La pression artérielle systolique (PAS) : c’est la pression dans les artères au moment de la contraction cardiaque, on l’appelle encore en langage courant « maxima ».</w:t>
      </w:r>
    </w:p>
    <w:p w:rsidR="00F764E4" w:rsidRPr="009B3095" w:rsidRDefault="00F764E4" w:rsidP="00EA13FC">
      <w:pPr>
        <w:pStyle w:val="Paragraphedeliste"/>
        <w:numPr>
          <w:ilvl w:val="0"/>
          <w:numId w:val="7"/>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La pression artérielle diastolique(PAD) :c’est la pression dans les artères pendant le relâchement du ventricule, on l’appelle encore en langage courant « minima ».</w:t>
      </w:r>
    </w:p>
    <w:p w:rsidR="00F764E4" w:rsidRPr="009B3095" w:rsidRDefault="00F764E4" w:rsidP="00EA13FC">
      <w:pPr>
        <w:pStyle w:val="Paragraphedeliste"/>
        <w:numPr>
          <w:ilvl w:val="0"/>
          <w:numId w:val="7"/>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La pression artérielle moyenne (PAM) : moyenne de la pression artérielle systolique et de la pression artérielle diastolique(PAD).</w:t>
      </w:r>
    </w:p>
    <w:p w:rsidR="00F764E4" w:rsidRPr="009B3095" w:rsidRDefault="00F764E4" w:rsidP="00EA13FC">
      <w:pPr>
        <w:pStyle w:val="Paragraphedeliste"/>
        <w:numPr>
          <w:ilvl w:val="0"/>
          <w:numId w:val="7"/>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Entre ces deux valeurs (PAS et PAD), on a la pression différentielle ou pression pulsée : c’est elle qui donne la sensation du pouls. </w:t>
      </w:r>
    </w:p>
    <w:p w:rsidR="00F764E4" w:rsidRPr="00EA13FC" w:rsidRDefault="00EA13FC" w:rsidP="00EA13FC">
      <w:pPr>
        <w:tabs>
          <w:tab w:val="left" w:pos="851"/>
        </w:tabs>
        <w:spacing w:line="360" w:lineRule="auto"/>
        <w:jc w:val="both"/>
        <w:rPr>
          <w:rFonts w:asciiTheme="majorBidi" w:hAnsiTheme="majorBidi" w:cstheme="majorBidi"/>
          <w:b/>
          <w:bCs/>
          <w:sz w:val="24"/>
          <w:szCs w:val="24"/>
          <w:u w:val="single"/>
        </w:rPr>
      </w:pPr>
      <w:r w:rsidRPr="00EA13FC">
        <w:rPr>
          <w:rFonts w:asciiTheme="majorBidi" w:hAnsiTheme="majorBidi" w:cstheme="majorBidi"/>
          <w:b/>
          <w:bCs/>
          <w:sz w:val="24"/>
          <w:szCs w:val="24"/>
        </w:rPr>
        <w:tab/>
      </w:r>
      <w:r w:rsidR="00F764E4" w:rsidRPr="00EA13FC">
        <w:rPr>
          <w:rFonts w:asciiTheme="majorBidi" w:hAnsiTheme="majorBidi" w:cstheme="majorBidi"/>
          <w:b/>
          <w:bCs/>
          <w:sz w:val="24"/>
          <w:szCs w:val="24"/>
          <w:u w:val="single"/>
        </w:rPr>
        <w:t>Réalisation du soin :</w:t>
      </w:r>
    </w:p>
    <w:p w:rsidR="00F764E4" w:rsidRPr="009B3095" w:rsidRDefault="00F764E4" w:rsidP="00EA13FC">
      <w:pPr>
        <w:pStyle w:val="Paragraphedeliste"/>
        <w:numPr>
          <w:ilvl w:val="0"/>
          <w:numId w:val="2"/>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Prévenir le patient.</w:t>
      </w:r>
    </w:p>
    <w:p w:rsidR="00F764E4" w:rsidRPr="009B3095" w:rsidRDefault="00F764E4" w:rsidP="00EA13FC">
      <w:pPr>
        <w:pStyle w:val="Paragraphedeliste"/>
        <w:numPr>
          <w:ilvl w:val="0"/>
          <w:numId w:val="2"/>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S’assurer que le patient est détendu, confortablement installé au calme depuis plusieurs minutes.</w:t>
      </w:r>
    </w:p>
    <w:p w:rsidR="00F764E4" w:rsidRPr="009B3095" w:rsidRDefault="00F764E4" w:rsidP="00EA13FC">
      <w:pPr>
        <w:pStyle w:val="Paragraphedeliste"/>
        <w:numPr>
          <w:ilvl w:val="0"/>
          <w:numId w:val="2"/>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Eviter tout évènement favorisant l’augmentation des chiffres tension els : l’émotion, l’exposions au froid, l’activité physique, le repas, la consommation de tabac dans la demi-heure précédente, la douleur, la réplétion vésicale.</w:t>
      </w:r>
    </w:p>
    <w:p w:rsidR="00F764E4" w:rsidRPr="009B3095" w:rsidRDefault="00F764E4" w:rsidP="00EA13FC">
      <w:pPr>
        <w:pStyle w:val="Paragraphedeliste"/>
        <w:numPr>
          <w:ilvl w:val="0"/>
          <w:numId w:val="2"/>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Le bras doit être nu.</w:t>
      </w:r>
    </w:p>
    <w:p w:rsidR="00F764E4" w:rsidRPr="009B3095" w:rsidRDefault="00F764E4" w:rsidP="00EA13FC">
      <w:pPr>
        <w:pStyle w:val="Paragraphedeliste"/>
        <w:numPr>
          <w:ilvl w:val="0"/>
          <w:numId w:val="2"/>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Mètre en place le brassard, qui doit être bien ajusté au bras du patient. </w:t>
      </w:r>
    </w:p>
    <w:p w:rsidR="00F764E4" w:rsidRPr="009B3095" w:rsidRDefault="00F764E4" w:rsidP="00EA13FC">
      <w:pPr>
        <w:pStyle w:val="Paragraphedeliste"/>
        <w:numPr>
          <w:ilvl w:val="0"/>
          <w:numId w:val="2"/>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Maintenir le bras au niveau du cœur toute la mesure.</w:t>
      </w:r>
    </w:p>
    <w:p w:rsidR="00F764E4" w:rsidRPr="009B3095" w:rsidRDefault="00F764E4" w:rsidP="00EA13FC">
      <w:pPr>
        <w:pStyle w:val="Paragraphedeliste"/>
        <w:numPr>
          <w:ilvl w:val="0"/>
          <w:numId w:val="2"/>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lastRenderedPageBreak/>
        <w:t>Repérer le trajet de la l’artère humérale en recherchant le pouls au pli du coude.</w:t>
      </w:r>
    </w:p>
    <w:p w:rsidR="00F764E4" w:rsidRPr="009B3095" w:rsidRDefault="00F764E4" w:rsidP="00EA13FC">
      <w:pPr>
        <w:pStyle w:val="Paragraphedeliste"/>
        <w:numPr>
          <w:ilvl w:val="0"/>
          <w:numId w:val="2"/>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Gonfler le brassard jusqu'à 220mmHg et dégonfler doucement en auscultant l’artère.</w:t>
      </w:r>
    </w:p>
    <w:p w:rsidR="00F764E4" w:rsidRPr="009B3095" w:rsidRDefault="00F764E4" w:rsidP="00EA13FC">
      <w:pPr>
        <w:pStyle w:val="Paragraphedeliste"/>
        <w:numPr>
          <w:ilvl w:val="0"/>
          <w:numId w:val="2"/>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Noter le premier bruit perçu qui correspond à la PAS.</w:t>
      </w:r>
    </w:p>
    <w:p w:rsidR="00F764E4" w:rsidRPr="009B3095" w:rsidRDefault="00F764E4" w:rsidP="00EA13FC">
      <w:pPr>
        <w:pStyle w:val="Paragraphedeliste"/>
        <w:numPr>
          <w:ilvl w:val="0"/>
          <w:numId w:val="2"/>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Le dernier bruit perçu correspond à la PAD.</w:t>
      </w:r>
    </w:p>
    <w:p w:rsidR="00540AD7" w:rsidRDefault="00F764E4" w:rsidP="00EA13FC">
      <w:pPr>
        <w:pStyle w:val="Paragraphedeliste"/>
        <w:numPr>
          <w:ilvl w:val="0"/>
          <w:numId w:val="2"/>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Noter la PA, la FC, l’heure de la prise et le coté sur la feuille de surveillance.  </w:t>
      </w:r>
    </w:p>
    <w:p w:rsidR="00540AD7" w:rsidRDefault="00F764E4" w:rsidP="00540AD7">
      <w:pPr>
        <w:pStyle w:val="Paragraphedeliste"/>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         </w:t>
      </w:r>
    </w:p>
    <w:p w:rsidR="00F764E4" w:rsidRPr="00EA13FC" w:rsidRDefault="00F764E4" w:rsidP="00EA13FC">
      <w:pPr>
        <w:pStyle w:val="Paragraphedeliste"/>
        <w:numPr>
          <w:ilvl w:val="0"/>
          <w:numId w:val="31"/>
        </w:numPr>
        <w:tabs>
          <w:tab w:val="left" w:pos="0"/>
        </w:tabs>
        <w:spacing w:line="360" w:lineRule="auto"/>
        <w:ind w:left="0" w:firstLine="567"/>
        <w:jc w:val="both"/>
        <w:rPr>
          <w:rFonts w:asciiTheme="majorBidi" w:hAnsiTheme="majorBidi" w:cstheme="majorBidi"/>
          <w:sz w:val="24"/>
          <w:szCs w:val="24"/>
        </w:rPr>
      </w:pPr>
      <w:r w:rsidRPr="00540AD7">
        <w:rPr>
          <w:rFonts w:asciiTheme="majorBidi" w:hAnsiTheme="majorBidi" w:cstheme="majorBidi"/>
          <w:b/>
          <w:bCs/>
          <w:sz w:val="24"/>
          <w:szCs w:val="24"/>
        </w:rPr>
        <w:t>La prise de la température par voie rectale :</w:t>
      </w:r>
    </w:p>
    <w:p w:rsidR="00EA13FC" w:rsidRPr="009B3095" w:rsidRDefault="00EA13FC" w:rsidP="00EA13FC">
      <w:p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Les mesures normales se situent entre 36 et 37 ,8 C°.</w:t>
      </w:r>
    </w:p>
    <w:p w:rsidR="00EA13FC" w:rsidRPr="00EA13FC" w:rsidRDefault="00EA13FC" w:rsidP="00EA13FC">
      <w:pPr>
        <w:tabs>
          <w:tab w:val="left" w:pos="851"/>
        </w:tabs>
        <w:spacing w:line="360" w:lineRule="auto"/>
        <w:jc w:val="both"/>
        <w:rPr>
          <w:rFonts w:asciiTheme="majorBidi" w:hAnsiTheme="majorBidi" w:cstheme="majorBidi"/>
          <w:b/>
          <w:bCs/>
          <w:sz w:val="24"/>
          <w:szCs w:val="24"/>
          <w:u w:val="single"/>
        </w:rPr>
      </w:pPr>
      <w:r w:rsidRPr="009B3095">
        <w:rPr>
          <w:rFonts w:asciiTheme="majorBidi" w:hAnsiTheme="majorBidi" w:cstheme="majorBidi"/>
          <w:b/>
          <w:bCs/>
          <w:sz w:val="24"/>
          <w:szCs w:val="24"/>
        </w:rPr>
        <w:tab/>
      </w:r>
      <w:r w:rsidRPr="00EA13FC">
        <w:rPr>
          <w:rFonts w:asciiTheme="majorBidi" w:hAnsiTheme="majorBidi" w:cstheme="majorBidi"/>
          <w:b/>
          <w:bCs/>
          <w:sz w:val="24"/>
          <w:szCs w:val="24"/>
          <w:u w:val="single"/>
        </w:rPr>
        <w:t>La technique :</w:t>
      </w:r>
    </w:p>
    <w:p w:rsidR="00EA13FC" w:rsidRPr="009B3095" w:rsidRDefault="00EA13FC" w:rsidP="00EA13FC">
      <w:pPr>
        <w:pStyle w:val="Paragraphedeliste"/>
        <w:numPr>
          <w:ilvl w:val="0"/>
          <w:numId w:val="9"/>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Secouer le thermomètre pour faire baisser le liquide jusqu'à 35 ,5C°. </w:t>
      </w:r>
    </w:p>
    <w:p w:rsidR="00EA13FC" w:rsidRPr="009B3095" w:rsidRDefault="00EA13FC" w:rsidP="00EA13FC">
      <w:pPr>
        <w:pStyle w:val="Paragraphedeliste"/>
        <w:numPr>
          <w:ilvl w:val="0"/>
          <w:numId w:val="9"/>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Ne découvrir que la région des fesses en préservant la pudeur et l’intimité du patient.</w:t>
      </w:r>
    </w:p>
    <w:p w:rsidR="00EA13FC" w:rsidRPr="009B3095" w:rsidRDefault="00EA13FC" w:rsidP="00EA13FC">
      <w:pPr>
        <w:pStyle w:val="Paragraphedeliste"/>
        <w:numPr>
          <w:ilvl w:val="0"/>
          <w:numId w:val="9"/>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Soulever délicatement la fesse de la main non dominante et observer la marge anale à la recherche d’ulcération ou d’hémorroïde. ce qui contre indiqué le mode de mesure par voie rectale.</w:t>
      </w:r>
    </w:p>
    <w:p w:rsidR="00EA13FC" w:rsidRPr="009B3095" w:rsidRDefault="00EA13FC" w:rsidP="00EA13FC">
      <w:pPr>
        <w:pStyle w:val="Paragraphedeliste"/>
        <w:numPr>
          <w:ilvl w:val="0"/>
          <w:numId w:val="9"/>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Introduire le thermomètre en l’enfonçant de quelques centimètres dans le rectum jusqu’à l’épaississement du thermomètre.</w:t>
      </w:r>
    </w:p>
    <w:p w:rsidR="00EA13FC" w:rsidRPr="009B3095" w:rsidRDefault="00EA13FC" w:rsidP="00EA13FC">
      <w:pPr>
        <w:pStyle w:val="Paragraphedeliste"/>
        <w:numPr>
          <w:ilvl w:val="0"/>
          <w:numId w:val="9"/>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Attendre 03 minutes le temps nécessaire à l’équilibration.</w:t>
      </w:r>
    </w:p>
    <w:p w:rsidR="000D058E" w:rsidRDefault="00EA13FC" w:rsidP="000D058E">
      <w:pPr>
        <w:pStyle w:val="Paragraphedeliste"/>
        <w:numPr>
          <w:ilvl w:val="0"/>
          <w:numId w:val="9"/>
        </w:numPr>
        <w:tabs>
          <w:tab w:val="left" w:pos="1335"/>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Retirer le thermomètre, l’essuyer avec l’essuie-mains et lire la valeur, thermomètre placé horizontalement.</w:t>
      </w:r>
    </w:p>
    <w:p w:rsidR="00EA13FC" w:rsidRPr="000D058E" w:rsidRDefault="00EA13FC" w:rsidP="000D058E">
      <w:pPr>
        <w:pStyle w:val="Paragraphedeliste"/>
        <w:numPr>
          <w:ilvl w:val="0"/>
          <w:numId w:val="9"/>
        </w:numPr>
        <w:tabs>
          <w:tab w:val="left" w:pos="1335"/>
        </w:tabs>
        <w:spacing w:line="360" w:lineRule="auto"/>
        <w:jc w:val="both"/>
        <w:rPr>
          <w:rFonts w:asciiTheme="majorBidi" w:hAnsiTheme="majorBidi" w:cstheme="majorBidi"/>
          <w:sz w:val="24"/>
          <w:szCs w:val="24"/>
        </w:rPr>
      </w:pPr>
      <w:r w:rsidRPr="000D058E">
        <w:rPr>
          <w:rFonts w:asciiTheme="majorBidi" w:hAnsiTheme="majorBidi" w:cstheme="majorBidi"/>
          <w:sz w:val="24"/>
          <w:szCs w:val="24"/>
        </w:rPr>
        <w:t>Désinfecter le thermomètre en laissant tremper dans une solution décontaminant environ 20minutes.</w:t>
      </w:r>
    </w:p>
    <w:p w:rsidR="00EA13FC" w:rsidRPr="00EA13FC" w:rsidRDefault="00EA13FC" w:rsidP="00EA13FC">
      <w:pPr>
        <w:pStyle w:val="Paragraphedeliste"/>
        <w:tabs>
          <w:tab w:val="left" w:pos="0"/>
        </w:tabs>
        <w:spacing w:line="360" w:lineRule="auto"/>
        <w:ind w:left="567"/>
        <w:jc w:val="both"/>
        <w:rPr>
          <w:rFonts w:asciiTheme="majorBidi" w:hAnsiTheme="majorBidi" w:cstheme="majorBidi"/>
          <w:sz w:val="24"/>
          <w:szCs w:val="24"/>
        </w:rPr>
      </w:pPr>
    </w:p>
    <w:p w:rsidR="00F764E4" w:rsidRDefault="00F764E4" w:rsidP="00EA13FC">
      <w:pPr>
        <w:pStyle w:val="Paragraphedeliste"/>
        <w:numPr>
          <w:ilvl w:val="0"/>
          <w:numId w:val="31"/>
        </w:numPr>
        <w:tabs>
          <w:tab w:val="left" w:pos="0"/>
        </w:tabs>
        <w:spacing w:line="360" w:lineRule="auto"/>
        <w:ind w:left="0" w:firstLine="567"/>
        <w:jc w:val="both"/>
        <w:rPr>
          <w:rFonts w:asciiTheme="majorBidi" w:hAnsiTheme="majorBidi" w:cstheme="majorBidi"/>
          <w:sz w:val="24"/>
          <w:szCs w:val="24"/>
        </w:rPr>
      </w:pPr>
      <w:r w:rsidRPr="00EA13FC">
        <w:rPr>
          <w:rFonts w:asciiTheme="majorBidi" w:hAnsiTheme="majorBidi" w:cstheme="majorBidi"/>
          <w:b/>
          <w:bCs/>
          <w:sz w:val="24"/>
          <w:szCs w:val="24"/>
        </w:rPr>
        <w:t>Le pouls :</w:t>
      </w:r>
      <w:r w:rsidR="00EA13FC">
        <w:rPr>
          <w:rFonts w:asciiTheme="majorBidi" w:hAnsiTheme="majorBidi" w:cstheme="majorBidi"/>
          <w:b/>
          <w:bCs/>
          <w:sz w:val="24"/>
          <w:szCs w:val="24"/>
        </w:rPr>
        <w:t xml:space="preserve"> </w:t>
      </w:r>
      <w:r w:rsidRPr="00EA13FC">
        <w:rPr>
          <w:rFonts w:asciiTheme="majorBidi" w:hAnsiTheme="majorBidi" w:cstheme="majorBidi"/>
          <w:sz w:val="24"/>
          <w:szCs w:val="24"/>
        </w:rPr>
        <w:t>Transmission de l’onde pulsative artérielle engendrée par chaque contraction cardiaque.</w:t>
      </w:r>
      <w:r w:rsidR="00EA13FC">
        <w:rPr>
          <w:rFonts w:asciiTheme="majorBidi" w:hAnsiTheme="majorBidi" w:cstheme="majorBidi"/>
          <w:sz w:val="24"/>
          <w:szCs w:val="24"/>
        </w:rPr>
        <w:t xml:space="preserve"> </w:t>
      </w:r>
      <w:r w:rsidRPr="00EA13FC">
        <w:rPr>
          <w:rFonts w:asciiTheme="majorBidi" w:hAnsiTheme="majorBidi" w:cstheme="majorBidi"/>
          <w:sz w:val="24"/>
          <w:szCs w:val="24"/>
        </w:rPr>
        <w:t>La qualité et l’amplitude du pouls peuvent être appréciées par la palpation des artères périphériques,  habituellement l’artère radiale,  en exerçant avec le doigt une pression plus ou moins forte.</w:t>
      </w:r>
    </w:p>
    <w:p w:rsidR="00362642" w:rsidRPr="00362642" w:rsidRDefault="00362642" w:rsidP="00362642">
      <w:pPr>
        <w:tabs>
          <w:tab w:val="left" w:pos="0"/>
        </w:tabs>
        <w:spacing w:line="360" w:lineRule="auto"/>
        <w:jc w:val="both"/>
        <w:rPr>
          <w:rFonts w:asciiTheme="majorBidi" w:hAnsiTheme="majorBidi" w:cstheme="majorBidi"/>
          <w:sz w:val="24"/>
          <w:szCs w:val="24"/>
        </w:rPr>
      </w:pPr>
    </w:p>
    <w:p w:rsidR="00B80873" w:rsidRDefault="00F764E4" w:rsidP="00B80873">
      <w:pPr>
        <w:pStyle w:val="Paragraphedeliste"/>
        <w:tabs>
          <w:tab w:val="left" w:pos="2550"/>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 </w:t>
      </w:r>
    </w:p>
    <w:p w:rsidR="00F764E4" w:rsidRPr="00B636FA" w:rsidRDefault="00F764E4" w:rsidP="00B80873">
      <w:pPr>
        <w:pStyle w:val="Paragraphedeliste"/>
        <w:numPr>
          <w:ilvl w:val="0"/>
          <w:numId w:val="28"/>
        </w:numPr>
        <w:tabs>
          <w:tab w:val="left" w:pos="2550"/>
        </w:tabs>
        <w:spacing w:line="360" w:lineRule="auto"/>
        <w:jc w:val="both"/>
        <w:rPr>
          <w:rFonts w:asciiTheme="majorBidi" w:hAnsiTheme="majorBidi" w:cstheme="majorBidi"/>
          <w:sz w:val="28"/>
          <w:szCs w:val="28"/>
        </w:rPr>
      </w:pPr>
      <w:r w:rsidRPr="00B636FA">
        <w:rPr>
          <w:rFonts w:asciiTheme="majorBidi" w:hAnsiTheme="majorBidi" w:cstheme="majorBidi"/>
          <w:b/>
          <w:bCs/>
          <w:sz w:val="28"/>
          <w:szCs w:val="28"/>
        </w:rPr>
        <w:lastRenderedPageBreak/>
        <w:t>le stage du deuxième semestre :</w:t>
      </w:r>
    </w:p>
    <w:p w:rsidR="00F764E4" w:rsidRPr="009B3095" w:rsidRDefault="00B80873" w:rsidP="00B80873">
      <w:pPr>
        <w:tabs>
          <w:tab w:val="left" w:pos="851"/>
        </w:tabs>
        <w:spacing w:line="360" w:lineRule="auto"/>
        <w:jc w:val="both"/>
        <w:rPr>
          <w:rFonts w:asciiTheme="majorBidi" w:hAnsiTheme="majorBidi" w:cstheme="majorBidi"/>
          <w:sz w:val="24"/>
          <w:szCs w:val="24"/>
        </w:rPr>
      </w:pPr>
      <w:r>
        <w:rPr>
          <w:rFonts w:asciiTheme="majorBidi" w:hAnsiTheme="majorBidi" w:cstheme="majorBidi"/>
          <w:sz w:val="24"/>
          <w:szCs w:val="24"/>
        </w:rPr>
        <w:tab/>
        <w:t>On a</w:t>
      </w:r>
      <w:r w:rsidR="00F764E4" w:rsidRPr="009B3095">
        <w:rPr>
          <w:rFonts w:asciiTheme="majorBidi" w:hAnsiTheme="majorBidi" w:cstheme="majorBidi"/>
          <w:sz w:val="24"/>
          <w:szCs w:val="24"/>
        </w:rPr>
        <w:t xml:space="preserve"> effectué ce stage au sein de l’EPH de Ain Tedeless au niveau du service de la chirurgie générale.</w:t>
      </w:r>
    </w:p>
    <w:p w:rsidR="00F764E4" w:rsidRPr="009B3095" w:rsidRDefault="00F764E4" w:rsidP="00EA13FC">
      <w:pPr>
        <w:pStyle w:val="Paragraphedeliste"/>
        <w:numPr>
          <w:ilvl w:val="0"/>
          <w:numId w:val="26"/>
        </w:numPr>
        <w:tabs>
          <w:tab w:val="left" w:pos="2550"/>
        </w:tabs>
        <w:spacing w:line="360" w:lineRule="auto"/>
        <w:jc w:val="both"/>
        <w:rPr>
          <w:rFonts w:asciiTheme="majorBidi" w:hAnsiTheme="majorBidi" w:cstheme="majorBidi"/>
          <w:b/>
          <w:bCs/>
          <w:sz w:val="24"/>
          <w:szCs w:val="24"/>
        </w:rPr>
      </w:pPr>
      <w:r w:rsidRPr="009B3095">
        <w:rPr>
          <w:rFonts w:asciiTheme="majorBidi" w:hAnsiTheme="majorBidi" w:cstheme="majorBidi"/>
          <w:b/>
          <w:bCs/>
          <w:sz w:val="24"/>
          <w:szCs w:val="24"/>
        </w:rPr>
        <w:t>La présentation du service :</w:t>
      </w:r>
    </w:p>
    <w:p w:rsidR="00F764E4" w:rsidRPr="009B3095" w:rsidRDefault="00B636FA" w:rsidP="00B636FA">
      <w:pPr>
        <w:tabs>
          <w:tab w:val="left" w:pos="851"/>
        </w:tabs>
        <w:spacing w:line="360" w:lineRule="auto"/>
        <w:jc w:val="both"/>
        <w:rPr>
          <w:rFonts w:asciiTheme="majorBidi" w:hAnsiTheme="majorBidi" w:cstheme="majorBidi"/>
          <w:sz w:val="24"/>
          <w:szCs w:val="24"/>
        </w:rPr>
      </w:pPr>
      <w:r>
        <w:rPr>
          <w:rFonts w:asciiTheme="majorBidi" w:hAnsiTheme="majorBidi" w:cstheme="majorBidi"/>
          <w:sz w:val="24"/>
          <w:szCs w:val="24"/>
        </w:rPr>
        <w:tab/>
      </w:r>
      <w:r w:rsidR="00F764E4" w:rsidRPr="009B3095">
        <w:rPr>
          <w:rFonts w:asciiTheme="majorBidi" w:hAnsiTheme="majorBidi" w:cstheme="majorBidi"/>
          <w:sz w:val="24"/>
          <w:szCs w:val="24"/>
        </w:rPr>
        <w:t>Le service de la chirurgie générale reçoit les patients prés et post opératoires, c’est-à-dire il assure la prise en charge des patients avant et après leurs interventions chirurgicales et aussi la prise en charge des patients qui ont des brulures graves.</w:t>
      </w:r>
    </w:p>
    <w:p w:rsidR="00F764E4" w:rsidRPr="009B3095" w:rsidRDefault="00F764E4" w:rsidP="00F764E4">
      <w:pPr>
        <w:tabs>
          <w:tab w:val="left" w:pos="2550"/>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Ce service comprend deux cotés, un pour les femmes et l’autre pour les hommes, chaque coté contient une salle de soin, salle de consultation et des chambres pour les malades post opératoires et des autres pour les malades prés opératoires.</w:t>
      </w:r>
    </w:p>
    <w:p w:rsidR="00F764E4" w:rsidRPr="009B3095" w:rsidRDefault="00B636FA" w:rsidP="00B636FA">
      <w:pPr>
        <w:tabs>
          <w:tab w:val="left" w:pos="851"/>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ab/>
      </w:r>
      <w:r w:rsidR="00F764E4" w:rsidRPr="009B3095">
        <w:rPr>
          <w:rFonts w:asciiTheme="majorBidi" w:hAnsiTheme="majorBidi" w:cstheme="majorBidi"/>
          <w:b/>
          <w:bCs/>
          <w:sz w:val="24"/>
          <w:szCs w:val="24"/>
        </w:rPr>
        <w:t>Les objectifs du stage :</w:t>
      </w:r>
    </w:p>
    <w:p w:rsidR="00F764E4" w:rsidRPr="009B3095" w:rsidRDefault="00F764E4" w:rsidP="00F764E4">
      <w:pPr>
        <w:tabs>
          <w:tab w:val="left" w:pos="2550"/>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Exercer les gestes et les actes de soins infirmiers liées aux domaines suivants :</w:t>
      </w:r>
    </w:p>
    <w:p w:rsidR="00F764E4" w:rsidRPr="009B3095" w:rsidRDefault="00F764E4" w:rsidP="00EA13FC">
      <w:pPr>
        <w:pStyle w:val="Paragraphedeliste"/>
        <w:numPr>
          <w:ilvl w:val="0"/>
          <w:numId w:val="11"/>
        </w:numPr>
        <w:tabs>
          <w:tab w:val="left" w:pos="2550"/>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toutes catégories d’injections (sous cutanée, musculaire, intraveineuse).</w:t>
      </w:r>
    </w:p>
    <w:p w:rsidR="00F764E4" w:rsidRPr="009B3095" w:rsidRDefault="00F764E4" w:rsidP="00EA13FC">
      <w:pPr>
        <w:pStyle w:val="Paragraphedeliste"/>
        <w:numPr>
          <w:ilvl w:val="0"/>
          <w:numId w:val="11"/>
        </w:numPr>
        <w:tabs>
          <w:tab w:val="left" w:pos="2550"/>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Toutes catégories de pose de sondes (notamment le sondage naso-gastrique et urinaire).</w:t>
      </w:r>
    </w:p>
    <w:p w:rsidR="00F764E4" w:rsidRPr="009B3095" w:rsidRDefault="00F764E4" w:rsidP="00EA13FC">
      <w:pPr>
        <w:pStyle w:val="Paragraphedeliste"/>
        <w:numPr>
          <w:ilvl w:val="0"/>
          <w:numId w:val="11"/>
        </w:numPr>
        <w:tabs>
          <w:tab w:val="left" w:pos="2550"/>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Toutes catégories de pansement et de bondage.</w:t>
      </w:r>
    </w:p>
    <w:p w:rsidR="00F764E4" w:rsidRPr="009B3095" w:rsidRDefault="00F764E4" w:rsidP="00EA13FC">
      <w:pPr>
        <w:pStyle w:val="Paragraphedeliste"/>
        <w:numPr>
          <w:ilvl w:val="0"/>
          <w:numId w:val="11"/>
        </w:numPr>
        <w:tabs>
          <w:tab w:val="left" w:pos="2550"/>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Toutes catégories de perfusion et de transfusion.</w:t>
      </w:r>
    </w:p>
    <w:p w:rsidR="00F764E4" w:rsidRPr="009B3095" w:rsidRDefault="00F764E4" w:rsidP="00EA13FC">
      <w:pPr>
        <w:pStyle w:val="Paragraphedeliste"/>
        <w:numPr>
          <w:ilvl w:val="0"/>
          <w:numId w:val="11"/>
        </w:numPr>
        <w:tabs>
          <w:tab w:val="left" w:pos="2550"/>
        </w:tabs>
        <w:spacing w:line="360" w:lineRule="auto"/>
        <w:jc w:val="both"/>
        <w:rPr>
          <w:rFonts w:asciiTheme="majorBidi" w:hAnsiTheme="majorBidi" w:cstheme="majorBidi"/>
          <w:sz w:val="24"/>
          <w:szCs w:val="24"/>
        </w:rPr>
      </w:pPr>
      <w:r w:rsidRPr="009B3095">
        <w:rPr>
          <w:rFonts w:asciiTheme="majorBidi" w:hAnsiTheme="majorBidi" w:cstheme="majorBidi"/>
          <w:sz w:val="24"/>
          <w:szCs w:val="24"/>
        </w:rPr>
        <w:t>Toutes catégories de soins d’urgence.</w:t>
      </w:r>
    </w:p>
    <w:p w:rsidR="00F764E4" w:rsidRPr="009B3095" w:rsidRDefault="00B636FA" w:rsidP="00B636FA">
      <w:pPr>
        <w:tabs>
          <w:tab w:val="left" w:pos="851"/>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ab/>
      </w:r>
      <w:r w:rsidR="00F764E4" w:rsidRPr="009B3095">
        <w:rPr>
          <w:rFonts w:asciiTheme="majorBidi" w:hAnsiTheme="majorBidi" w:cstheme="majorBidi"/>
          <w:b/>
          <w:bCs/>
          <w:sz w:val="24"/>
          <w:szCs w:val="24"/>
        </w:rPr>
        <w:t>Les actes faits pendant ce stage :</w:t>
      </w:r>
    </w:p>
    <w:p w:rsidR="00F764E4" w:rsidRPr="00B636FA" w:rsidRDefault="00F764E4" w:rsidP="00B636FA">
      <w:pPr>
        <w:pStyle w:val="Paragraphedeliste"/>
        <w:numPr>
          <w:ilvl w:val="0"/>
          <w:numId w:val="32"/>
        </w:numPr>
        <w:tabs>
          <w:tab w:val="left" w:pos="2550"/>
        </w:tabs>
        <w:spacing w:line="360" w:lineRule="auto"/>
        <w:jc w:val="both"/>
        <w:rPr>
          <w:rFonts w:asciiTheme="majorBidi" w:hAnsiTheme="majorBidi" w:cstheme="majorBidi"/>
          <w:b/>
          <w:bCs/>
          <w:sz w:val="24"/>
          <w:szCs w:val="24"/>
        </w:rPr>
      </w:pPr>
      <w:r w:rsidRPr="00B636FA">
        <w:rPr>
          <w:rFonts w:asciiTheme="majorBidi" w:hAnsiTheme="majorBidi" w:cstheme="majorBidi"/>
          <w:b/>
          <w:bCs/>
          <w:sz w:val="24"/>
          <w:szCs w:val="24"/>
        </w:rPr>
        <w:t>La pose et la surveillance d’une sonde urinaire :</w:t>
      </w:r>
    </w:p>
    <w:p w:rsidR="00F764E4" w:rsidRPr="009B3095" w:rsidRDefault="00B636FA" w:rsidP="00B636FA">
      <w:pPr>
        <w:tabs>
          <w:tab w:val="left" w:pos="851"/>
        </w:tabs>
        <w:spacing w:line="360" w:lineRule="auto"/>
        <w:jc w:val="both"/>
        <w:rPr>
          <w:rFonts w:asciiTheme="majorBidi" w:hAnsiTheme="majorBidi" w:cstheme="majorBidi"/>
          <w:sz w:val="24"/>
          <w:szCs w:val="24"/>
        </w:rPr>
      </w:pPr>
      <w:r>
        <w:rPr>
          <w:rFonts w:asciiTheme="majorBidi" w:hAnsiTheme="majorBidi" w:cstheme="majorBidi"/>
          <w:sz w:val="24"/>
          <w:szCs w:val="24"/>
        </w:rPr>
        <w:tab/>
      </w:r>
      <w:r w:rsidR="00F764E4" w:rsidRPr="009B3095">
        <w:rPr>
          <w:rFonts w:asciiTheme="majorBidi" w:hAnsiTheme="majorBidi" w:cstheme="majorBidi"/>
          <w:sz w:val="24"/>
          <w:szCs w:val="24"/>
        </w:rPr>
        <w:t>C’est l’introduction d’une sonde dans la vessie, par les voies naturelles (méat urinaire et urètre). Pour la surveillance de la diurèse en unité de soin intensif.</w:t>
      </w:r>
    </w:p>
    <w:p w:rsidR="00F764E4" w:rsidRPr="00B636FA" w:rsidRDefault="00F764E4" w:rsidP="00B636FA">
      <w:pPr>
        <w:pStyle w:val="Paragraphedeliste"/>
        <w:numPr>
          <w:ilvl w:val="0"/>
          <w:numId w:val="32"/>
        </w:numPr>
        <w:tabs>
          <w:tab w:val="left" w:pos="2550"/>
        </w:tabs>
        <w:spacing w:line="360" w:lineRule="auto"/>
        <w:jc w:val="both"/>
        <w:rPr>
          <w:rFonts w:asciiTheme="majorBidi" w:hAnsiTheme="majorBidi" w:cstheme="majorBidi"/>
          <w:b/>
          <w:bCs/>
          <w:sz w:val="24"/>
          <w:szCs w:val="24"/>
        </w:rPr>
      </w:pPr>
      <w:r w:rsidRPr="00B636FA">
        <w:rPr>
          <w:rFonts w:asciiTheme="majorBidi" w:hAnsiTheme="majorBidi" w:cstheme="majorBidi"/>
          <w:b/>
          <w:bCs/>
          <w:sz w:val="24"/>
          <w:szCs w:val="24"/>
        </w:rPr>
        <w:t xml:space="preserve">La pose et la surveillance d’une sonde naso-gastrique :  </w:t>
      </w:r>
    </w:p>
    <w:p w:rsidR="00F764E4" w:rsidRDefault="00B636FA" w:rsidP="00B636FA">
      <w:pPr>
        <w:tabs>
          <w:tab w:val="left" w:pos="851"/>
        </w:tabs>
        <w:spacing w:line="360" w:lineRule="auto"/>
        <w:jc w:val="both"/>
        <w:rPr>
          <w:rFonts w:asciiTheme="majorBidi" w:hAnsiTheme="majorBidi" w:cstheme="majorBidi"/>
          <w:sz w:val="24"/>
          <w:szCs w:val="24"/>
        </w:rPr>
      </w:pPr>
      <w:r>
        <w:rPr>
          <w:rFonts w:asciiTheme="majorBidi" w:hAnsiTheme="majorBidi" w:cstheme="majorBidi"/>
          <w:sz w:val="24"/>
          <w:szCs w:val="24"/>
        </w:rPr>
        <w:tab/>
      </w:r>
      <w:r w:rsidR="00F764E4" w:rsidRPr="009B3095">
        <w:rPr>
          <w:rFonts w:asciiTheme="majorBidi" w:hAnsiTheme="majorBidi" w:cstheme="majorBidi"/>
          <w:sz w:val="24"/>
          <w:szCs w:val="24"/>
        </w:rPr>
        <w:t>C’est la mise en place d’une sonde allant dans l’estomac en passant par le nez. Pour assurer une nutrition entérale, administration de médicament ou élimination du contenu gastrique.</w:t>
      </w:r>
    </w:p>
    <w:p w:rsidR="00FA3DCC" w:rsidRPr="009B3095" w:rsidRDefault="00FA3DCC" w:rsidP="00B636FA">
      <w:pPr>
        <w:tabs>
          <w:tab w:val="left" w:pos="851"/>
        </w:tabs>
        <w:spacing w:line="360" w:lineRule="auto"/>
        <w:jc w:val="both"/>
        <w:rPr>
          <w:rFonts w:asciiTheme="majorBidi" w:hAnsiTheme="majorBidi" w:cstheme="majorBidi"/>
          <w:sz w:val="24"/>
          <w:szCs w:val="24"/>
        </w:rPr>
      </w:pPr>
    </w:p>
    <w:p w:rsidR="00F764E4" w:rsidRPr="00B636FA" w:rsidRDefault="00F764E4" w:rsidP="00B636FA">
      <w:pPr>
        <w:pStyle w:val="Paragraphedeliste"/>
        <w:numPr>
          <w:ilvl w:val="0"/>
          <w:numId w:val="32"/>
        </w:numPr>
        <w:tabs>
          <w:tab w:val="left" w:pos="2550"/>
        </w:tabs>
        <w:spacing w:line="360" w:lineRule="auto"/>
        <w:jc w:val="both"/>
        <w:rPr>
          <w:rFonts w:asciiTheme="majorBidi" w:hAnsiTheme="majorBidi" w:cstheme="majorBidi"/>
          <w:b/>
          <w:bCs/>
          <w:sz w:val="24"/>
          <w:szCs w:val="24"/>
        </w:rPr>
      </w:pPr>
      <w:r w:rsidRPr="00B636FA">
        <w:rPr>
          <w:rFonts w:asciiTheme="majorBidi" w:hAnsiTheme="majorBidi" w:cstheme="majorBidi"/>
          <w:b/>
          <w:bCs/>
          <w:sz w:val="24"/>
          <w:szCs w:val="24"/>
        </w:rPr>
        <w:lastRenderedPageBreak/>
        <w:t xml:space="preserve">Le pansement simple : </w:t>
      </w:r>
    </w:p>
    <w:p w:rsidR="00F764E4" w:rsidRPr="009B3095" w:rsidRDefault="00B636FA" w:rsidP="00B636FA">
      <w:pPr>
        <w:tabs>
          <w:tab w:val="left" w:pos="851"/>
        </w:tabs>
        <w:spacing w:line="360" w:lineRule="auto"/>
        <w:jc w:val="both"/>
        <w:rPr>
          <w:rFonts w:asciiTheme="majorBidi" w:hAnsiTheme="majorBidi" w:cstheme="majorBidi"/>
          <w:sz w:val="24"/>
          <w:szCs w:val="24"/>
        </w:rPr>
      </w:pPr>
      <w:r>
        <w:rPr>
          <w:rFonts w:asciiTheme="majorBidi" w:hAnsiTheme="majorBidi" w:cstheme="majorBidi"/>
          <w:sz w:val="24"/>
          <w:szCs w:val="24"/>
        </w:rPr>
        <w:tab/>
      </w:r>
      <w:r w:rsidR="00F764E4" w:rsidRPr="009B3095">
        <w:rPr>
          <w:rFonts w:asciiTheme="majorBidi" w:hAnsiTheme="majorBidi" w:cstheme="majorBidi"/>
          <w:sz w:val="24"/>
          <w:szCs w:val="24"/>
        </w:rPr>
        <w:t>Technique de confection d’une protection cutanée, indiqué pour les plaies mineures ou pour la protection des plaies dans l’attente d’une prise en charge chirurgicale adaptée.</w:t>
      </w:r>
    </w:p>
    <w:p w:rsidR="00F764E4" w:rsidRPr="00B636FA" w:rsidRDefault="00F764E4" w:rsidP="00B636FA">
      <w:pPr>
        <w:pStyle w:val="Paragraphedeliste"/>
        <w:numPr>
          <w:ilvl w:val="0"/>
          <w:numId w:val="32"/>
        </w:numPr>
        <w:tabs>
          <w:tab w:val="left" w:pos="2550"/>
        </w:tabs>
        <w:spacing w:line="360" w:lineRule="auto"/>
        <w:jc w:val="both"/>
        <w:rPr>
          <w:rFonts w:asciiTheme="majorBidi" w:hAnsiTheme="majorBidi" w:cstheme="majorBidi"/>
          <w:b/>
          <w:bCs/>
          <w:sz w:val="24"/>
          <w:szCs w:val="24"/>
        </w:rPr>
      </w:pPr>
      <w:r w:rsidRPr="00B636FA">
        <w:rPr>
          <w:rFonts w:asciiTheme="majorBidi" w:hAnsiTheme="majorBidi" w:cstheme="majorBidi"/>
          <w:b/>
          <w:bCs/>
          <w:sz w:val="24"/>
          <w:szCs w:val="24"/>
        </w:rPr>
        <w:t>Ablation de fils :</w:t>
      </w:r>
    </w:p>
    <w:p w:rsidR="00F764E4" w:rsidRPr="009B3095" w:rsidRDefault="00B636FA" w:rsidP="00B636FA">
      <w:pPr>
        <w:tabs>
          <w:tab w:val="left" w:pos="851"/>
        </w:tabs>
        <w:spacing w:line="360" w:lineRule="auto"/>
        <w:jc w:val="both"/>
        <w:rPr>
          <w:rFonts w:asciiTheme="majorBidi" w:hAnsiTheme="majorBidi" w:cstheme="majorBidi"/>
          <w:sz w:val="24"/>
          <w:szCs w:val="24"/>
        </w:rPr>
      </w:pPr>
      <w:r>
        <w:rPr>
          <w:rFonts w:asciiTheme="majorBidi" w:hAnsiTheme="majorBidi" w:cstheme="majorBidi"/>
          <w:sz w:val="24"/>
          <w:szCs w:val="24"/>
        </w:rPr>
        <w:tab/>
      </w:r>
      <w:r w:rsidR="00F764E4" w:rsidRPr="009B3095">
        <w:rPr>
          <w:rFonts w:asciiTheme="majorBidi" w:hAnsiTheme="majorBidi" w:cstheme="majorBidi"/>
          <w:sz w:val="24"/>
          <w:szCs w:val="24"/>
        </w:rPr>
        <w:t>Retrait des systèmes de réparation cutanée sur une plaie presque ou totalement cicatrisée.</w:t>
      </w:r>
    </w:p>
    <w:p w:rsidR="00F764E4" w:rsidRPr="00B636FA" w:rsidRDefault="00F764E4" w:rsidP="00B636FA">
      <w:pPr>
        <w:pStyle w:val="Paragraphedeliste"/>
        <w:numPr>
          <w:ilvl w:val="0"/>
          <w:numId w:val="32"/>
        </w:numPr>
        <w:tabs>
          <w:tab w:val="left" w:pos="2550"/>
        </w:tabs>
        <w:spacing w:line="360" w:lineRule="auto"/>
        <w:jc w:val="both"/>
        <w:rPr>
          <w:rFonts w:asciiTheme="majorBidi" w:hAnsiTheme="majorBidi" w:cstheme="majorBidi"/>
          <w:b/>
          <w:bCs/>
          <w:sz w:val="24"/>
          <w:szCs w:val="24"/>
        </w:rPr>
      </w:pPr>
      <w:r w:rsidRPr="00B636FA">
        <w:rPr>
          <w:rFonts w:asciiTheme="majorBidi" w:hAnsiTheme="majorBidi" w:cstheme="majorBidi"/>
          <w:b/>
          <w:bCs/>
          <w:sz w:val="24"/>
          <w:szCs w:val="24"/>
        </w:rPr>
        <w:t>Surveillance  prés et post opératoire.</w:t>
      </w:r>
    </w:p>
    <w:p w:rsidR="00F764E4" w:rsidRPr="00B636FA" w:rsidRDefault="00F764E4" w:rsidP="00B636FA">
      <w:pPr>
        <w:pStyle w:val="Paragraphedeliste"/>
        <w:numPr>
          <w:ilvl w:val="0"/>
          <w:numId w:val="32"/>
        </w:numPr>
        <w:tabs>
          <w:tab w:val="left" w:pos="2550"/>
        </w:tabs>
        <w:spacing w:line="360" w:lineRule="auto"/>
        <w:jc w:val="both"/>
        <w:rPr>
          <w:rFonts w:asciiTheme="majorBidi" w:hAnsiTheme="majorBidi" w:cstheme="majorBidi"/>
          <w:b/>
          <w:bCs/>
          <w:sz w:val="24"/>
          <w:szCs w:val="24"/>
        </w:rPr>
      </w:pPr>
      <w:r w:rsidRPr="00B636FA">
        <w:rPr>
          <w:rFonts w:asciiTheme="majorBidi" w:hAnsiTheme="majorBidi" w:cstheme="majorBidi"/>
          <w:b/>
          <w:bCs/>
          <w:sz w:val="24"/>
          <w:szCs w:val="24"/>
        </w:rPr>
        <w:t>Administrations des thérapeutiques médicamenteuses :</w:t>
      </w:r>
    </w:p>
    <w:p w:rsidR="00F764E4" w:rsidRPr="009B3095" w:rsidRDefault="00B636FA" w:rsidP="00B636FA">
      <w:pPr>
        <w:tabs>
          <w:tab w:val="left" w:pos="851"/>
        </w:tabs>
        <w:spacing w:line="360" w:lineRule="auto"/>
        <w:jc w:val="both"/>
        <w:rPr>
          <w:rFonts w:asciiTheme="majorBidi" w:hAnsiTheme="majorBidi" w:cstheme="majorBidi"/>
          <w:sz w:val="24"/>
          <w:szCs w:val="24"/>
        </w:rPr>
      </w:pPr>
      <w:r>
        <w:rPr>
          <w:rFonts w:asciiTheme="majorBidi" w:hAnsiTheme="majorBidi" w:cstheme="majorBidi"/>
          <w:sz w:val="24"/>
          <w:szCs w:val="24"/>
        </w:rPr>
        <w:tab/>
      </w:r>
      <w:r w:rsidR="00F764E4" w:rsidRPr="009B3095">
        <w:rPr>
          <w:rFonts w:asciiTheme="majorBidi" w:hAnsiTheme="majorBidi" w:cstheme="majorBidi"/>
          <w:sz w:val="24"/>
          <w:szCs w:val="24"/>
        </w:rPr>
        <w:t>Administration des thérapeutiques selon les différentes voies parentérales IV, IM, SC. Selon la prescription médicale.</w:t>
      </w:r>
    </w:p>
    <w:p w:rsidR="00F764E4" w:rsidRPr="00B636FA" w:rsidRDefault="00B636FA" w:rsidP="00B636FA">
      <w:pPr>
        <w:pStyle w:val="Paragraphedeliste"/>
        <w:numPr>
          <w:ilvl w:val="0"/>
          <w:numId w:val="28"/>
        </w:numPr>
        <w:tabs>
          <w:tab w:val="left" w:pos="2550"/>
        </w:tabs>
        <w:spacing w:line="360" w:lineRule="auto"/>
        <w:jc w:val="both"/>
        <w:rPr>
          <w:rFonts w:asciiTheme="majorBidi" w:hAnsiTheme="majorBidi" w:cstheme="majorBidi"/>
          <w:b/>
          <w:bCs/>
          <w:sz w:val="28"/>
          <w:szCs w:val="28"/>
        </w:rPr>
      </w:pPr>
      <w:r w:rsidRPr="00B636FA">
        <w:rPr>
          <w:rFonts w:asciiTheme="majorBidi" w:hAnsiTheme="majorBidi" w:cstheme="majorBidi"/>
          <w:b/>
          <w:bCs/>
          <w:sz w:val="28"/>
          <w:szCs w:val="28"/>
        </w:rPr>
        <w:t>L</w:t>
      </w:r>
      <w:r w:rsidR="00F764E4" w:rsidRPr="00B636FA">
        <w:rPr>
          <w:rFonts w:asciiTheme="majorBidi" w:hAnsiTheme="majorBidi" w:cstheme="majorBidi"/>
          <w:b/>
          <w:bCs/>
          <w:sz w:val="28"/>
          <w:szCs w:val="28"/>
        </w:rPr>
        <w:t xml:space="preserve">e stage du troisième semestre : </w:t>
      </w:r>
    </w:p>
    <w:p w:rsidR="00F764E4" w:rsidRPr="009B3095" w:rsidRDefault="00B636FA" w:rsidP="00B636FA">
      <w:pPr>
        <w:spacing w:line="360" w:lineRule="auto"/>
        <w:ind w:firstLine="851"/>
        <w:jc w:val="both"/>
        <w:rPr>
          <w:rFonts w:asciiTheme="majorBidi" w:hAnsiTheme="majorBidi" w:cstheme="majorBidi"/>
          <w:sz w:val="24"/>
          <w:szCs w:val="24"/>
        </w:rPr>
      </w:pPr>
      <w:r>
        <w:rPr>
          <w:rFonts w:asciiTheme="majorBidi" w:hAnsiTheme="majorBidi" w:cstheme="majorBidi"/>
          <w:sz w:val="24"/>
          <w:szCs w:val="24"/>
        </w:rPr>
        <w:t>On a</w:t>
      </w:r>
      <w:r w:rsidR="00F764E4" w:rsidRPr="009B3095">
        <w:rPr>
          <w:rFonts w:asciiTheme="majorBidi" w:hAnsiTheme="majorBidi" w:cstheme="majorBidi"/>
          <w:sz w:val="24"/>
          <w:szCs w:val="24"/>
        </w:rPr>
        <w:t xml:space="preserve"> effectué ce stage au sein de l’EHU d’Oran  au  niveau du service de gynécolo</w:t>
      </w:r>
      <w:r>
        <w:rPr>
          <w:rFonts w:asciiTheme="majorBidi" w:hAnsiTheme="majorBidi" w:cstheme="majorBidi"/>
          <w:sz w:val="24"/>
          <w:szCs w:val="24"/>
        </w:rPr>
        <w:t xml:space="preserve">gie </w:t>
      </w:r>
      <w:r w:rsidR="00F764E4" w:rsidRPr="009B3095">
        <w:rPr>
          <w:rFonts w:asciiTheme="majorBidi" w:hAnsiTheme="majorBidi" w:cstheme="majorBidi"/>
          <w:sz w:val="24"/>
          <w:szCs w:val="24"/>
        </w:rPr>
        <w:t>obstétrique et exactement dans le  service de grossesse à haut risque.</w:t>
      </w:r>
    </w:p>
    <w:p w:rsidR="00F764E4" w:rsidRPr="0032012B" w:rsidRDefault="00F764E4" w:rsidP="0032012B">
      <w:pPr>
        <w:spacing w:line="360" w:lineRule="auto"/>
        <w:ind w:firstLine="851"/>
        <w:jc w:val="both"/>
        <w:rPr>
          <w:rFonts w:asciiTheme="majorBidi" w:hAnsiTheme="majorBidi" w:cstheme="majorBidi"/>
          <w:b/>
          <w:bCs/>
          <w:sz w:val="24"/>
          <w:szCs w:val="24"/>
          <w:u w:val="single"/>
        </w:rPr>
      </w:pPr>
      <w:r w:rsidRPr="0032012B">
        <w:rPr>
          <w:rFonts w:asciiTheme="majorBidi" w:hAnsiTheme="majorBidi" w:cstheme="majorBidi"/>
          <w:b/>
          <w:bCs/>
          <w:sz w:val="24"/>
          <w:szCs w:val="24"/>
          <w:u w:val="single"/>
        </w:rPr>
        <w:t>La présentation du service :</w:t>
      </w:r>
    </w:p>
    <w:p w:rsidR="00F764E4" w:rsidRPr="009B3095" w:rsidRDefault="00F764E4" w:rsidP="00B636FA">
      <w:pPr>
        <w:spacing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Le service de gynécologie obstétrique, appelée faussement «maternité », comprend deux spécialités bien distinctes :</w:t>
      </w:r>
    </w:p>
    <w:p w:rsidR="00F764E4" w:rsidRPr="009B3095" w:rsidRDefault="00F764E4" w:rsidP="00EA13FC">
      <w:pPr>
        <w:pStyle w:val="Paragraphedeliste"/>
        <w:numPr>
          <w:ilvl w:val="0"/>
          <w:numId w:val="12"/>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L’obstétrique: qui prend en charge la surveillance de la grossesse, l’accouchement, l’accueil du  nouveau né et sa réanimation.</w:t>
      </w:r>
    </w:p>
    <w:p w:rsidR="00F764E4" w:rsidRPr="009B3095" w:rsidRDefault="00F764E4" w:rsidP="00EA13FC">
      <w:pPr>
        <w:pStyle w:val="Paragraphedeliste"/>
        <w:numPr>
          <w:ilvl w:val="0"/>
          <w:numId w:val="12"/>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La gynécologie : qui prend en charge toutes les pathologies des organes génitaux féminins et des seins.</w:t>
      </w:r>
    </w:p>
    <w:p w:rsidR="00F764E4" w:rsidRPr="0032012B" w:rsidRDefault="00F764E4" w:rsidP="00B636FA">
      <w:pPr>
        <w:spacing w:line="360" w:lineRule="auto"/>
        <w:ind w:firstLine="851"/>
        <w:jc w:val="both"/>
        <w:rPr>
          <w:rFonts w:asciiTheme="majorBidi" w:hAnsiTheme="majorBidi" w:cstheme="majorBidi"/>
          <w:b/>
          <w:bCs/>
          <w:sz w:val="24"/>
          <w:szCs w:val="24"/>
          <w:u w:val="single"/>
        </w:rPr>
      </w:pPr>
      <w:r w:rsidRPr="0032012B">
        <w:rPr>
          <w:rFonts w:asciiTheme="majorBidi" w:hAnsiTheme="majorBidi" w:cstheme="majorBidi"/>
          <w:b/>
          <w:bCs/>
          <w:sz w:val="24"/>
          <w:szCs w:val="24"/>
          <w:u w:val="single"/>
        </w:rPr>
        <w:t>Les objectifs du stage :</w:t>
      </w:r>
    </w:p>
    <w:p w:rsidR="00F764E4" w:rsidRPr="009B3095" w:rsidRDefault="00F764E4" w:rsidP="00F764E4">
      <w:pPr>
        <w:spacing w:line="360" w:lineRule="auto"/>
        <w:jc w:val="both"/>
        <w:rPr>
          <w:rFonts w:asciiTheme="majorBidi" w:hAnsiTheme="majorBidi" w:cstheme="majorBidi"/>
          <w:sz w:val="24"/>
          <w:szCs w:val="24"/>
        </w:rPr>
      </w:pPr>
      <w:r w:rsidRPr="009B3095">
        <w:rPr>
          <w:rFonts w:asciiTheme="majorBidi" w:hAnsiTheme="majorBidi" w:cstheme="majorBidi"/>
          <w:sz w:val="24"/>
          <w:szCs w:val="24"/>
        </w:rPr>
        <w:t>Ce stage est destiné pour exercer les gestes et les actes suivant :</w:t>
      </w:r>
    </w:p>
    <w:p w:rsidR="00F764E4" w:rsidRPr="009B3095" w:rsidRDefault="00F764E4" w:rsidP="00EA13FC">
      <w:pPr>
        <w:pStyle w:val="Paragraphedeliste"/>
        <w:numPr>
          <w:ilvl w:val="0"/>
          <w:numId w:val="13"/>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L’accueil du malade et l’entretien infirmier.</w:t>
      </w:r>
    </w:p>
    <w:p w:rsidR="00F764E4" w:rsidRPr="009B3095" w:rsidRDefault="00F764E4" w:rsidP="00EA13FC">
      <w:pPr>
        <w:pStyle w:val="Paragraphedeliste"/>
        <w:numPr>
          <w:ilvl w:val="0"/>
          <w:numId w:val="13"/>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La compréhension du dossier  médicale et des prescriptions.</w:t>
      </w:r>
    </w:p>
    <w:p w:rsidR="00F764E4" w:rsidRPr="009B3095" w:rsidRDefault="00F764E4" w:rsidP="00EA13FC">
      <w:pPr>
        <w:pStyle w:val="Paragraphedeliste"/>
        <w:numPr>
          <w:ilvl w:val="0"/>
          <w:numId w:val="13"/>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La conception et la réalisation du dossier de soin du malade (actes prescrits et propres).</w:t>
      </w:r>
    </w:p>
    <w:p w:rsidR="00F764E4" w:rsidRPr="009B3095" w:rsidRDefault="00F764E4" w:rsidP="00EA13FC">
      <w:pPr>
        <w:pStyle w:val="Paragraphedeliste"/>
        <w:numPr>
          <w:ilvl w:val="0"/>
          <w:numId w:val="13"/>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lastRenderedPageBreak/>
        <w:t xml:space="preserve"> La réalisation des protocoles de soins de suivie et l’évaluation de l’état du malade.</w:t>
      </w:r>
    </w:p>
    <w:p w:rsidR="00F764E4" w:rsidRPr="0032012B" w:rsidRDefault="00F764E4" w:rsidP="00B636FA">
      <w:pPr>
        <w:spacing w:line="360" w:lineRule="auto"/>
        <w:ind w:firstLine="567"/>
        <w:jc w:val="both"/>
        <w:rPr>
          <w:rFonts w:asciiTheme="majorBidi" w:hAnsiTheme="majorBidi" w:cstheme="majorBidi"/>
          <w:b/>
          <w:bCs/>
          <w:sz w:val="24"/>
          <w:szCs w:val="24"/>
          <w:u w:val="single"/>
        </w:rPr>
      </w:pPr>
      <w:r w:rsidRPr="0032012B">
        <w:rPr>
          <w:rFonts w:asciiTheme="majorBidi" w:hAnsiTheme="majorBidi" w:cstheme="majorBidi"/>
          <w:b/>
          <w:bCs/>
          <w:sz w:val="24"/>
          <w:szCs w:val="24"/>
          <w:u w:val="single"/>
        </w:rPr>
        <w:t>Les actes faits pendant ce stage :</w:t>
      </w:r>
    </w:p>
    <w:p w:rsidR="00F764E4" w:rsidRPr="00B636FA" w:rsidRDefault="00F764E4" w:rsidP="00B636FA">
      <w:pPr>
        <w:pStyle w:val="Paragraphedeliste"/>
        <w:numPr>
          <w:ilvl w:val="0"/>
          <w:numId w:val="33"/>
        </w:numPr>
        <w:spacing w:line="360" w:lineRule="auto"/>
        <w:ind w:left="0" w:firstLine="567"/>
        <w:jc w:val="both"/>
        <w:rPr>
          <w:rFonts w:asciiTheme="majorBidi" w:hAnsiTheme="majorBidi" w:cstheme="majorBidi"/>
          <w:b/>
          <w:bCs/>
          <w:sz w:val="24"/>
          <w:szCs w:val="24"/>
        </w:rPr>
      </w:pPr>
      <w:r w:rsidRPr="00B636FA">
        <w:rPr>
          <w:rFonts w:asciiTheme="majorBidi" w:hAnsiTheme="majorBidi" w:cstheme="majorBidi"/>
          <w:b/>
          <w:bCs/>
          <w:sz w:val="24"/>
          <w:szCs w:val="24"/>
        </w:rPr>
        <w:t>L’entretien d’accueil et d’orientation :</w:t>
      </w:r>
    </w:p>
    <w:p w:rsidR="00F764E4" w:rsidRPr="009B3095" w:rsidRDefault="00F764E4" w:rsidP="0032012B">
      <w:pPr>
        <w:spacing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Manière de recevoir le patient et ses proches au début de son hospitalisation.</w:t>
      </w:r>
    </w:p>
    <w:p w:rsidR="00F764E4" w:rsidRPr="00B636FA" w:rsidRDefault="00F764E4" w:rsidP="00B636FA">
      <w:pPr>
        <w:pStyle w:val="Paragraphedeliste"/>
        <w:numPr>
          <w:ilvl w:val="0"/>
          <w:numId w:val="33"/>
        </w:numPr>
        <w:spacing w:line="360" w:lineRule="auto"/>
        <w:ind w:left="0" w:firstLine="567"/>
        <w:jc w:val="both"/>
        <w:rPr>
          <w:rFonts w:asciiTheme="majorBidi" w:hAnsiTheme="majorBidi" w:cstheme="majorBidi"/>
          <w:b/>
          <w:bCs/>
          <w:sz w:val="24"/>
          <w:szCs w:val="24"/>
        </w:rPr>
      </w:pPr>
      <w:r w:rsidRPr="00B636FA">
        <w:rPr>
          <w:rFonts w:asciiTheme="majorBidi" w:hAnsiTheme="majorBidi" w:cstheme="majorBidi"/>
          <w:b/>
          <w:bCs/>
          <w:sz w:val="24"/>
          <w:szCs w:val="24"/>
        </w:rPr>
        <w:t>prélèvements sanguins :</w:t>
      </w:r>
    </w:p>
    <w:p w:rsidR="00F764E4" w:rsidRPr="009B3095" w:rsidRDefault="00F764E4" w:rsidP="0032012B">
      <w:pPr>
        <w:spacing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Prélèvement du sang veineux afin d’effectuer les bilans sanguin concernant : FNS, hémostase,</w:t>
      </w:r>
      <w:r w:rsidR="0032012B">
        <w:rPr>
          <w:rFonts w:asciiTheme="majorBidi" w:hAnsiTheme="majorBidi" w:cstheme="majorBidi"/>
          <w:sz w:val="24"/>
          <w:szCs w:val="24"/>
        </w:rPr>
        <w:t xml:space="preserve"> </w:t>
      </w:r>
      <w:r w:rsidRPr="009B3095">
        <w:rPr>
          <w:rFonts w:asciiTheme="majorBidi" w:hAnsiTheme="majorBidi" w:cstheme="majorBidi"/>
          <w:sz w:val="24"/>
          <w:szCs w:val="24"/>
        </w:rPr>
        <w:t>hémoculture, bilan pré-transfusionnel……..etc.</w:t>
      </w:r>
    </w:p>
    <w:p w:rsidR="00F764E4" w:rsidRPr="0032012B" w:rsidRDefault="00F764E4" w:rsidP="0032012B">
      <w:pPr>
        <w:pStyle w:val="Paragraphedeliste"/>
        <w:numPr>
          <w:ilvl w:val="0"/>
          <w:numId w:val="33"/>
        </w:numPr>
        <w:spacing w:line="360" w:lineRule="auto"/>
        <w:ind w:left="0" w:firstLine="567"/>
        <w:jc w:val="both"/>
        <w:rPr>
          <w:rFonts w:asciiTheme="majorBidi" w:hAnsiTheme="majorBidi" w:cstheme="majorBidi"/>
          <w:b/>
          <w:bCs/>
          <w:sz w:val="24"/>
          <w:szCs w:val="24"/>
        </w:rPr>
      </w:pPr>
      <w:r w:rsidRPr="0032012B">
        <w:rPr>
          <w:rFonts w:asciiTheme="majorBidi" w:hAnsiTheme="majorBidi" w:cstheme="majorBidi"/>
          <w:b/>
          <w:bCs/>
          <w:sz w:val="24"/>
          <w:szCs w:val="24"/>
        </w:rPr>
        <w:t>Perfusion par voie veineuse :</w:t>
      </w:r>
    </w:p>
    <w:p w:rsidR="00F764E4" w:rsidRPr="009B3095" w:rsidRDefault="00F764E4" w:rsidP="0032012B">
      <w:pPr>
        <w:spacing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Introduction d’un cathéter dans une veine pour administrer des médicaments ou des solutés directement dans la circulation sanguine.</w:t>
      </w:r>
    </w:p>
    <w:p w:rsidR="00F764E4" w:rsidRPr="0032012B" w:rsidRDefault="00F764E4" w:rsidP="0032012B">
      <w:pPr>
        <w:pStyle w:val="Paragraphedeliste"/>
        <w:numPr>
          <w:ilvl w:val="0"/>
          <w:numId w:val="33"/>
        </w:numPr>
        <w:spacing w:line="360" w:lineRule="auto"/>
        <w:ind w:left="0" w:firstLine="567"/>
        <w:jc w:val="both"/>
        <w:rPr>
          <w:rFonts w:asciiTheme="majorBidi" w:hAnsiTheme="majorBidi" w:cstheme="majorBidi"/>
          <w:b/>
          <w:bCs/>
          <w:sz w:val="24"/>
          <w:szCs w:val="24"/>
        </w:rPr>
      </w:pPr>
      <w:r w:rsidRPr="0032012B">
        <w:rPr>
          <w:rFonts w:asciiTheme="majorBidi" w:hAnsiTheme="majorBidi" w:cstheme="majorBidi"/>
          <w:b/>
          <w:bCs/>
          <w:sz w:val="24"/>
          <w:szCs w:val="24"/>
        </w:rPr>
        <w:t>Pose et surveillance de transfusion :</w:t>
      </w:r>
    </w:p>
    <w:p w:rsidR="00F764E4" w:rsidRPr="009B3095" w:rsidRDefault="00F764E4" w:rsidP="00F764E4">
      <w:pPr>
        <w:spacing w:line="360" w:lineRule="auto"/>
        <w:jc w:val="both"/>
        <w:rPr>
          <w:rFonts w:asciiTheme="majorBidi" w:hAnsiTheme="majorBidi" w:cstheme="majorBidi"/>
          <w:sz w:val="24"/>
          <w:szCs w:val="24"/>
        </w:rPr>
      </w:pPr>
      <w:r w:rsidRPr="009B3095">
        <w:rPr>
          <w:rFonts w:asciiTheme="majorBidi" w:hAnsiTheme="majorBidi" w:cstheme="majorBidi"/>
          <w:sz w:val="24"/>
          <w:szCs w:val="24"/>
        </w:rPr>
        <w:t xml:space="preserve">Injection dans les vaisseaux sanguins de sang frais ou conservé, prélevé sur un autre sujet. </w:t>
      </w:r>
    </w:p>
    <w:p w:rsidR="00F764E4" w:rsidRPr="0032012B" w:rsidRDefault="00F764E4" w:rsidP="0032012B">
      <w:pPr>
        <w:pStyle w:val="Paragraphedeliste"/>
        <w:numPr>
          <w:ilvl w:val="0"/>
          <w:numId w:val="33"/>
        </w:numPr>
        <w:spacing w:line="360" w:lineRule="auto"/>
        <w:ind w:left="0" w:firstLine="567"/>
        <w:jc w:val="both"/>
        <w:rPr>
          <w:rFonts w:asciiTheme="majorBidi" w:hAnsiTheme="majorBidi" w:cstheme="majorBidi"/>
          <w:b/>
          <w:bCs/>
          <w:sz w:val="24"/>
          <w:szCs w:val="24"/>
        </w:rPr>
      </w:pPr>
      <w:r w:rsidRPr="0032012B">
        <w:rPr>
          <w:rFonts w:asciiTheme="majorBidi" w:hAnsiTheme="majorBidi" w:cstheme="majorBidi"/>
          <w:b/>
          <w:bCs/>
          <w:sz w:val="24"/>
          <w:szCs w:val="24"/>
        </w:rPr>
        <w:t>Ablation du drain :</w:t>
      </w:r>
    </w:p>
    <w:p w:rsidR="00F764E4" w:rsidRPr="009B3095" w:rsidRDefault="00F764E4" w:rsidP="0032012B">
      <w:pPr>
        <w:spacing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Les drainages sont des systèmes qui sont introduits dans une cavité naturelle ou post opératoire, dans le but de favoriser l’écoulement vers l’extérieur de liquide pathologique ou de rétention : sang, sérosités, pus, liquide physiologique (urine, bile, liquide gastrique).</w:t>
      </w:r>
    </w:p>
    <w:p w:rsidR="00F764E4" w:rsidRPr="009B3095" w:rsidRDefault="00F764E4" w:rsidP="00F764E4">
      <w:pPr>
        <w:spacing w:line="360" w:lineRule="auto"/>
        <w:jc w:val="both"/>
        <w:rPr>
          <w:rFonts w:asciiTheme="majorBidi" w:hAnsiTheme="majorBidi" w:cstheme="majorBidi"/>
          <w:sz w:val="24"/>
          <w:szCs w:val="24"/>
        </w:rPr>
      </w:pPr>
      <w:r w:rsidRPr="009B3095">
        <w:rPr>
          <w:rFonts w:asciiTheme="majorBidi" w:hAnsiTheme="majorBidi" w:cstheme="majorBidi"/>
          <w:sz w:val="24"/>
          <w:szCs w:val="24"/>
        </w:rPr>
        <w:t>L’ablation du drain est indiquée lors de la diminution du recueil des sérosités</w:t>
      </w:r>
      <w:r w:rsidR="00225D45">
        <w:rPr>
          <w:rFonts w:asciiTheme="majorBidi" w:hAnsiTheme="majorBidi" w:cstheme="majorBidi"/>
          <w:sz w:val="24"/>
          <w:szCs w:val="24"/>
        </w:rPr>
        <w:t>.</w:t>
      </w:r>
    </w:p>
    <w:p w:rsidR="00F764E4" w:rsidRPr="00FA3DCC" w:rsidRDefault="00F764E4" w:rsidP="00FA3DCC">
      <w:pPr>
        <w:pStyle w:val="Paragraphedeliste"/>
        <w:numPr>
          <w:ilvl w:val="0"/>
          <w:numId w:val="28"/>
        </w:numPr>
        <w:spacing w:line="360" w:lineRule="auto"/>
        <w:jc w:val="both"/>
        <w:rPr>
          <w:rFonts w:asciiTheme="majorBidi" w:hAnsiTheme="majorBidi" w:cstheme="majorBidi"/>
          <w:b/>
          <w:bCs/>
          <w:sz w:val="28"/>
          <w:szCs w:val="28"/>
        </w:rPr>
      </w:pPr>
      <w:r w:rsidRPr="00FA3DCC">
        <w:rPr>
          <w:rFonts w:asciiTheme="majorBidi" w:hAnsiTheme="majorBidi" w:cstheme="majorBidi"/>
          <w:b/>
          <w:bCs/>
          <w:sz w:val="28"/>
          <w:szCs w:val="28"/>
        </w:rPr>
        <w:t>Le stage du quatrième semestre :</w:t>
      </w:r>
    </w:p>
    <w:p w:rsidR="00F764E4" w:rsidRPr="009B3095" w:rsidRDefault="0032012B" w:rsidP="00F764E4">
      <w:pPr>
        <w:spacing w:line="360" w:lineRule="auto"/>
        <w:jc w:val="both"/>
        <w:rPr>
          <w:rFonts w:asciiTheme="majorBidi" w:hAnsiTheme="majorBidi" w:cstheme="majorBidi"/>
          <w:sz w:val="24"/>
          <w:szCs w:val="24"/>
        </w:rPr>
      </w:pPr>
      <w:r>
        <w:rPr>
          <w:rFonts w:asciiTheme="majorBidi" w:hAnsiTheme="majorBidi" w:cstheme="majorBidi"/>
          <w:sz w:val="24"/>
          <w:szCs w:val="24"/>
        </w:rPr>
        <w:t>On a</w:t>
      </w:r>
      <w:r w:rsidR="00F764E4" w:rsidRPr="009B3095">
        <w:rPr>
          <w:rFonts w:asciiTheme="majorBidi" w:hAnsiTheme="majorBidi" w:cstheme="majorBidi"/>
          <w:sz w:val="24"/>
          <w:szCs w:val="24"/>
        </w:rPr>
        <w:t xml:space="preserve"> réalisé ce stage au niveau de l’association « el Amel » des diabétiques d’Ain Tedeless.</w:t>
      </w:r>
    </w:p>
    <w:p w:rsidR="00F764E4" w:rsidRPr="004E5D3A" w:rsidRDefault="00F764E4" w:rsidP="004E5D3A">
      <w:pPr>
        <w:spacing w:line="360" w:lineRule="auto"/>
        <w:ind w:firstLine="851"/>
        <w:jc w:val="both"/>
        <w:rPr>
          <w:rFonts w:asciiTheme="majorBidi" w:hAnsiTheme="majorBidi" w:cstheme="majorBidi"/>
          <w:b/>
          <w:bCs/>
          <w:sz w:val="24"/>
          <w:szCs w:val="24"/>
          <w:u w:val="single"/>
        </w:rPr>
      </w:pPr>
      <w:r w:rsidRPr="004E5D3A">
        <w:rPr>
          <w:rFonts w:asciiTheme="majorBidi" w:hAnsiTheme="majorBidi" w:cstheme="majorBidi"/>
          <w:b/>
          <w:bCs/>
          <w:sz w:val="24"/>
          <w:szCs w:val="24"/>
          <w:u w:val="single"/>
        </w:rPr>
        <w:t>La présentation de l’association :</w:t>
      </w:r>
    </w:p>
    <w:p w:rsidR="00F764E4" w:rsidRPr="009B3095" w:rsidRDefault="00F764E4" w:rsidP="004E5D3A">
      <w:pPr>
        <w:spacing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Association « el Amel » des diabétiques d’Ain Tedeless agrément numéro 58 du 09 décembre 2010.</w:t>
      </w:r>
    </w:p>
    <w:p w:rsidR="00F764E4" w:rsidRPr="009B3095" w:rsidRDefault="00F764E4" w:rsidP="009B3095">
      <w:pPr>
        <w:spacing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lastRenderedPageBreak/>
        <w:t>L’association « el Amel » a caractère caritatif  apolitique ; qui été crée le 9/12/2010, dans le but d’accompagner les malades diabétiques dans la gestion de la maladie et la prévention des complications.</w:t>
      </w:r>
    </w:p>
    <w:p w:rsidR="00F764E4" w:rsidRPr="004E5D3A" w:rsidRDefault="00F764E4" w:rsidP="004E5D3A">
      <w:pPr>
        <w:spacing w:line="360" w:lineRule="auto"/>
        <w:ind w:firstLine="851"/>
        <w:jc w:val="both"/>
        <w:rPr>
          <w:rFonts w:asciiTheme="majorBidi" w:hAnsiTheme="majorBidi" w:cstheme="majorBidi"/>
          <w:b/>
          <w:bCs/>
          <w:sz w:val="24"/>
          <w:szCs w:val="24"/>
          <w:u w:val="single"/>
        </w:rPr>
      </w:pPr>
      <w:r w:rsidRPr="004E5D3A">
        <w:rPr>
          <w:rFonts w:asciiTheme="majorBidi" w:hAnsiTheme="majorBidi" w:cstheme="majorBidi"/>
          <w:b/>
          <w:bCs/>
          <w:sz w:val="24"/>
          <w:szCs w:val="24"/>
          <w:u w:val="single"/>
        </w:rPr>
        <w:t>Les objectifs du stage :</w:t>
      </w:r>
    </w:p>
    <w:p w:rsidR="00F764E4" w:rsidRPr="009B3095" w:rsidRDefault="00F764E4" w:rsidP="00EA13FC">
      <w:pPr>
        <w:pStyle w:val="Paragraphedeliste"/>
        <w:numPr>
          <w:ilvl w:val="0"/>
          <w:numId w:val="14"/>
        </w:numPr>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Elaborer, réaliser et d’évaluer le projet de soins du malade dans sa dimension sociale.</w:t>
      </w:r>
    </w:p>
    <w:p w:rsidR="00F764E4" w:rsidRPr="009B3095" w:rsidRDefault="00F764E4" w:rsidP="00EA13FC">
      <w:pPr>
        <w:pStyle w:val="Paragraphedeliste"/>
        <w:numPr>
          <w:ilvl w:val="0"/>
          <w:numId w:val="14"/>
        </w:numPr>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La prise en charge infirmière d’une personne atteinte de maladie chronique vivant au sein de sa famille et appartenant a des associations de  maladies chronique.</w:t>
      </w:r>
    </w:p>
    <w:p w:rsidR="00F764E4" w:rsidRPr="009B3095" w:rsidRDefault="00F764E4" w:rsidP="004E5D3A">
      <w:pPr>
        <w:spacing w:line="360" w:lineRule="auto"/>
        <w:ind w:firstLine="851"/>
        <w:jc w:val="both"/>
        <w:rPr>
          <w:rFonts w:asciiTheme="majorBidi" w:hAnsiTheme="majorBidi" w:cstheme="majorBidi"/>
          <w:b/>
          <w:bCs/>
          <w:sz w:val="24"/>
          <w:szCs w:val="24"/>
        </w:rPr>
      </w:pPr>
      <w:r w:rsidRPr="009B3095">
        <w:rPr>
          <w:rFonts w:asciiTheme="majorBidi" w:hAnsiTheme="majorBidi" w:cstheme="majorBidi"/>
          <w:b/>
          <w:bCs/>
          <w:sz w:val="24"/>
          <w:szCs w:val="24"/>
        </w:rPr>
        <w:t>Les actes faits pendant ce stage :</w:t>
      </w:r>
    </w:p>
    <w:p w:rsidR="00F764E4" w:rsidRPr="009B3095" w:rsidRDefault="00F764E4" w:rsidP="004E5D3A">
      <w:pPr>
        <w:spacing w:line="360" w:lineRule="auto"/>
        <w:ind w:firstLine="851"/>
        <w:jc w:val="both"/>
        <w:rPr>
          <w:rFonts w:asciiTheme="majorBidi" w:hAnsiTheme="majorBidi" w:cstheme="majorBidi"/>
          <w:b/>
          <w:bCs/>
          <w:sz w:val="24"/>
          <w:szCs w:val="24"/>
        </w:rPr>
      </w:pPr>
      <w:r w:rsidRPr="009B3095">
        <w:rPr>
          <w:rFonts w:asciiTheme="majorBidi" w:hAnsiTheme="majorBidi" w:cstheme="majorBidi"/>
          <w:b/>
          <w:bCs/>
          <w:sz w:val="24"/>
          <w:szCs w:val="24"/>
        </w:rPr>
        <w:t>L’éducation et conseils des diabétiques de l’association :</w:t>
      </w:r>
    </w:p>
    <w:p w:rsidR="00F764E4" w:rsidRPr="009B3095" w:rsidRDefault="00F764E4" w:rsidP="004E5D3A">
      <w:pPr>
        <w:spacing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Le rôle de l’infirmière est capital pour éduquer le diabétique, lui faire accepter sa maladie et obtenir sa collaboration dans la prise en charge de sa maladie. On exerce un rôle de conseil et de contrôle à tous les niveaux :</w:t>
      </w:r>
    </w:p>
    <w:p w:rsidR="00F764E4" w:rsidRPr="004E5D3A" w:rsidRDefault="00F764E4" w:rsidP="00EA13FC">
      <w:pPr>
        <w:pStyle w:val="Paragraphedeliste"/>
        <w:numPr>
          <w:ilvl w:val="0"/>
          <w:numId w:val="1"/>
        </w:numPr>
        <w:spacing w:line="360" w:lineRule="auto"/>
        <w:jc w:val="both"/>
        <w:rPr>
          <w:rFonts w:asciiTheme="majorBidi" w:hAnsiTheme="majorBidi" w:cstheme="majorBidi"/>
          <w:sz w:val="24"/>
          <w:szCs w:val="24"/>
        </w:rPr>
      </w:pPr>
      <w:r w:rsidRPr="004E5D3A">
        <w:rPr>
          <w:rFonts w:asciiTheme="majorBidi" w:hAnsiTheme="majorBidi" w:cstheme="majorBidi"/>
          <w:sz w:val="24"/>
          <w:szCs w:val="24"/>
        </w:rPr>
        <w:t>Auto surveillance : techniques de la mesure de glycémie capillaire, régularité de la mesure et détermination des valeurs post- prandiales.</w:t>
      </w:r>
    </w:p>
    <w:p w:rsidR="00F764E4" w:rsidRPr="004E5D3A" w:rsidRDefault="00F764E4" w:rsidP="00EA13FC">
      <w:pPr>
        <w:pStyle w:val="Paragraphedeliste"/>
        <w:numPr>
          <w:ilvl w:val="0"/>
          <w:numId w:val="1"/>
        </w:numPr>
        <w:spacing w:line="360" w:lineRule="auto"/>
        <w:jc w:val="both"/>
        <w:rPr>
          <w:rFonts w:asciiTheme="majorBidi" w:hAnsiTheme="majorBidi" w:cstheme="majorBidi"/>
          <w:sz w:val="24"/>
          <w:szCs w:val="24"/>
        </w:rPr>
      </w:pPr>
      <w:r w:rsidRPr="004E5D3A">
        <w:rPr>
          <w:rFonts w:asciiTheme="majorBidi" w:hAnsiTheme="majorBidi" w:cstheme="majorBidi"/>
          <w:sz w:val="24"/>
          <w:szCs w:val="24"/>
        </w:rPr>
        <w:t>Respect des mesures hygiéniques du diabète : le suivi du régime alimentaire et la régularité de l’activité physique.</w:t>
      </w:r>
    </w:p>
    <w:p w:rsidR="00F764E4" w:rsidRPr="004E5D3A" w:rsidRDefault="00F764E4" w:rsidP="00EA13FC">
      <w:pPr>
        <w:pStyle w:val="Paragraphedeliste"/>
        <w:numPr>
          <w:ilvl w:val="0"/>
          <w:numId w:val="1"/>
        </w:numPr>
        <w:spacing w:line="360" w:lineRule="auto"/>
        <w:jc w:val="both"/>
        <w:rPr>
          <w:rFonts w:asciiTheme="majorBidi" w:hAnsiTheme="majorBidi" w:cstheme="majorBidi"/>
          <w:sz w:val="24"/>
          <w:szCs w:val="24"/>
        </w:rPr>
      </w:pPr>
      <w:r w:rsidRPr="004E5D3A">
        <w:rPr>
          <w:rFonts w:asciiTheme="majorBidi" w:hAnsiTheme="majorBidi" w:cstheme="majorBidi"/>
          <w:sz w:val="24"/>
          <w:szCs w:val="24"/>
        </w:rPr>
        <w:t>Surveillance du poids et de la tension artérielle.</w:t>
      </w:r>
    </w:p>
    <w:p w:rsidR="00F764E4" w:rsidRPr="004E5D3A" w:rsidRDefault="00F764E4" w:rsidP="00EA13FC">
      <w:pPr>
        <w:pStyle w:val="Paragraphedeliste"/>
        <w:numPr>
          <w:ilvl w:val="0"/>
          <w:numId w:val="1"/>
        </w:numPr>
        <w:spacing w:line="360" w:lineRule="auto"/>
        <w:jc w:val="both"/>
        <w:rPr>
          <w:rFonts w:asciiTheme="majorBidi" w:hAnsiTheme="majorBidi" w:cstheme="majorBidi"/>
          <w:sz w:val="24"/>
          <w:szCs w:val="24"/>
        </w:rPr>
      </w:pPr>
      <w:r w:rsidRPr="004E5D3A">
        <w:rPr>
          <w:rFonts w:asciiTheme="majorBidi" w:hAnsiTheme="majorBidi" w:cstheme="majorBidi"/>
          <w:sz w:val="24"/>
          <w:szCs w:val="24"/>
        </w:rPr>
        <w:t>Prévention des hypoglycémies et de déshydratation.</w:t>
      </w:r>
    </w:p>
    <w:p w:rsidR="00F764E4" w:rsidRPr="004E5D3A" w:rsidRDefault="00F764E4" w:rsidP="00EA13FC">
      <w:pPr>
        <w:pStyle w:val="Paragraphedeliste"/>
        <w:numPr>
          <w:ilvl w:val="0"/>
          <w:numId w:val="1"/>
        </w:numPr>
        <w:spacing w:line="360" w:lineRule="auto"/>
        <w:jc w:val="both"/>
        <w:rPr>
          <w:rFonts w:asciiTheme="majorBidi" w:hAnsiTheme="majorBidi" w:cstheme="majorBidi"/>
          <w:sz w:val="24"/>
          <w:szCs w:val="24"/>
        </w:rPr>
      </w:pPr>
      <w:r w:rsidRPr="004E5D3A">
        <w:rPr>
          <w:rFonts w:asciiTheme="majorBidi" w:hAnsiTheme="majorBidi" w:cstheme="majorBidi"/>
          <w:sz w:val="24"/>
          <w:szCs w:val="24"/>
        </w:rPr>
        <w:t>Surveillance des pieds.</w:t>
      </w:r>
    </w:p>
    <w:p w:rsidR="00F764E4" w:rsidRPr="009B3095" w:rsidRDefault="00F764E4" w:rsidP="00F764E4">
      <w:pPr>
        <w:spacing w:line="360" w:lineRule="auto"/>
        <w:jc w:val="both"/>
        <w:rPr>
          <w:rFonts w:asciiTheme="majorBidi" w:hAnsiTheme="majorBidi" w:cstheme="majorBidi"/>
          <w:b/>
          <w:bCs/>
          <w:sz w:val="24"/>
          <w:szCs w:val="24"/>
        </w:rPr>
      </w:pPr>
      <w:r w:rsidRPr="009B3095">
        <w:rPr>
          <w:rFonts w:asciiTheme="majorBidi" w:hAnsiTheme="majorBidi" w:cstheme="majorBidi"/>
          <w:b/>
          <w:bCs/>
          <w:sz w:val="24"/>
          <w:szCs w:val="24"/>
        </w:rPr>
        <w:br w:type="page"/>
      </w:r>
    </w:p>
    <w:p w:rsidR="00F764E4" w:rsidRPr="004E5D3A" w:rsidRDefault="00FA3DCC" w:rsidP="004E5D3A">
      <w:pPr>
        <w:pStyle w:val="Paragraphedeliste"/>
        <w:numPr>
          <w:ilvl w:val="0"/>
          <w:numId w:val="28"/>
        </w:numPr>
        <w:spacing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le stage du cinquième</w:t>
      </w:r>
      <w:r w:rsidR="00F764E4" w:rsidRPr="004E5D3A">
        <w:rPr>
          <w:rFonts w:asciiTheme="majorBidi" w:hAnsiTheme="majorBidi" w:cstheme="majorBidi"/>
          <w:b/>
          <w:bCs/>
          <w:sz w:val="28"/>
          <w:szCs w:val="28"/>
        </w:rPr>
        <w:t xml:space="preserve"> semestre:</w:t>
      </w:r>
    </w:p>
    <w:p w:rsidR="00F764E4" w:rsidRPr="009B3095" w:rsidRDefault="004E5D3A" w:rsidP="004E5D3A">
      <w:pPr>
        <w:spacing w:line="360" w:lineRule="auto"/>
        <w:ind w:firstLine="851"/>
        <w:jc w:val="both"/>
        <w:rPr>
          <w:rFonts w:asciiTheme="majorBidi" w:hAnsiTheme="majorBidi" w:cstheme="majorBidi"/>
          <w:sz w:val="24"/>
          <w:szCs w:val="24"/>
        </w:rPr>
      </w:pPr>
      <w:r>
        <w:rPr>
          <w:rFonts w:asciiTheme="majorBidi" w:hAnsiTheme="majorBidi" w:cstheme="majorBidi"/>
          <w:sz w:val="24"/>
          <w:szCs w:val="24"/>
        </w:rPr>
        <w:t>On a</w:t>
      </w:r>
      <w:r w:rsidR="00F764E4" w:rsidRPr="009B3095">
        <w:rPr>
          <w:rFonts w:asciiTheme="majorBidi" w:hAnsiTheme="majorBidi" w:cstheme="majorBidi"/>
          <w:sz w:val="24"/>
          <w:szCs w:val="24"/>
        </w:rPr>
        <w:t xml:space="preserve"> effectué le stage du cinquième semestre au sein de l’EHU d’Oran au niveau de la maternité et exactement dans le service de grossesse à haut risque. </w:t>
      </w:r>
    </w:p>
    <w:p w:rsidR="004E5D3A" w:rsidRDefault="00F764E4" w:rsidP="004E5D3A">
      <w:pPr>
        <w:spacing w:line="360" w:lineRule="auto"/>
        <w:ind w:firstLine="851"/>
        <w:rPr>
          <w:rFonts w:asciiTheme="majorBidi" w:hAnsiTheme="majorBidi" w:cstheme="majorBidi"/>
          <w:b/>
          <w:bCs/>
          <w:sz w:val="24"/>
          <w:szCs w:val="24"/>
        </w:rPr>
      </w:pPr>
      <w:r w:rsidRPr="009B3095">
        <w:rPr>
          <w:rFonts w:asciiTheme="majorBidi" w:hAnsiTheme="majorBidi" w:cstheme="majorBidi"/>
          <w:b/>
          <w:bCs/>
          <w:sz w:val="24"/>
          <w:szCs w:val="24"/>
        </w:rPr>
        <w:t xml:space="preserve">Les objectifs du sage :    </w:t>
      </w:r>
    </w:p>
    <w:p w:rsidR="00F764E4" w:rsidRPr="009B3095" w:rsidRDefault="00F764E4" w:rsidP="004E5D3A">
      <w:pPr>
        <w:spacing w:line="360" w:lineRule="auto"/>
        <w:rPr>
          <w:rFonts w:asciiTheme="majorBidi" w:hAnsiTheme="majorBidi" w:cstheme="majorBidi"/>
          <w:b/>
          <w:bCs/>
          <w:sz w:val="24"/>
          <w:szCs w:val="24"/>
        </w:rPr>
      </w:pPr>
      <w:r w:rsidRPr="009B3095">
        <w:rPr>
          <w:rFonts w:asciiTheme="majorBidi" w:hAnsiTheme="majorBidi" w:cstheme="majorBidi"/>
          <w:b/>
          <w:bCs/>
          <w:sz w:val="24"/>
          <w:szCs w:val="24"/>
        </w:rPr>
        <w:t xml:space="preserve"> </w:t>
      </w:r>
      <w:r w:rsidR="004E5D3A">
        <w:rPr>
          <w:rFonts w:asciiTheme="majorBidi" w:hAnsiTheme="majorBidi" w:cstheme="majorBidi"/>
          <w:sz w:val="24"/>
          <w:szCs w:val="24"/>
        </w:rPr>
        <w:t>L</w:t>
      </w:r>
      <w:r w:rsidRPr="009B3095">
        <w:rPr>
          <w:rFonts w:asciiTheme="majorBidi" w:hAnsiTheme="majorBidi" w:cstheme="majorBidi"/>
          <w:sz w:val="24"/>
          <w:szCs w:val="24"/>
        </w:rPr>
        <w:t xml:space="preserve">a réalisation des soins suivants : </w:t>
      </w:r>
    </w:p>
    <w:p w:rsidR="00F764E4" w:rsidRPr="009B3095" w:rsidRDefault="00F764E4" w:rsidP="00EA13FC">
      <w:pPr>
        <w:pStyle w:val="Paragraphedeliste"/>
        <w:numPr>
          <w:ilvl w:val="0"/>
          <w:numId w:val="15"/>
        </w:numPr>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 xml:space="preserve"> les soins préopératoires.</w:t>
      </w:r>
    </w:p>
    <w:p w:rsidR="00F764E4" w:rsidRPr="009B3095" w:rsidRDefault="00F764E4" w:rsidP="00EA13FC">
      <w:pPr>
        <w:pStyle w:val="Paragraphedeliste"/>
        <w:numPr>
          <w:ilvl w:val="0"/>
          <w:numId w:val="15"/>
        </w:numPr>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Les soins préparatoires d’anesthésie et de réanimation.</w:t>
      </w:r>
    </w:p>
    <w:p w:rsidR="00F764E4" w:rsidRPr="009B3095" w:rsidRDefault="00F764E4" w:rsidP="00EA13FC">
      <w:pPr>
        <w:pStyle w:val="Paragraphedeliste"/>
        <w:numPr>
          <w:ilvl w:val="0"/>
          <w:numId w:val="15"/>
        </w:numPr>
        <w:spacing w:line="360" w:lineRule="auto"/>
        <w:jc w:val="both"/>
        <w:rPr>
          <w:rFonts w:asciiTheme="majorBidi" w:hAnsiTheme="majorBidi" w:cstheme="majorBidi"/>
          <w:b/>
          <w:bCs/>
          <w:sz w:val="24"/>
          <w:szCs w:val="24"/>
        </w:rPr>
      </w:pPr>
      <w:r w:rsidRPr="009B3095">
        <w:rPr>
          <w:rFonts w:asciiTheme="majorBidi" w:hAnsiTheme="majorBidi" w:cstheme="majorBidi"/>
          <w:sz w:val="24"/>
          <w:szCs w:val="24"/>
        </w:rPr>
        <w:t xml:space="preserve">Les soins donnés aux malades comateux et aux malades sous monitoring.              </w:t>
      </w:r>
    </w:p>
    <w:p w:rsidR="00F764E4" w:rsidRPr="009B3095" w:rsidRDefault="00F764E4" w:rsidP="004E5D3A">
      <w:pPr>
        <w:spacing w:line="360" w:lineRule="auto"/>
        <w:ind w:firstLine="851"/>
        <w:jc w:val="both"/>
        <w:rPr>
          <w:rFonts w:asciiTheme="majorBidi" w:hAnsiTheme="majorBidi" w:cstheme="majorBidi"/>
          <w:b/>
          <w:bCs/>
          <w:sz w:val="24"/>
          <w:szCs w:val="24"/>
        </w:rPr>
      </w:pPr>
      <w:r w:rsidRPr="009B3095">
        <w:rPr>
          <w:rFonts w:asciiTheme="majorBidi" w:hAnsiTheme="majorBidi" w:cstheme="majorBidi"/>
          <w:b/>
          <w:bCs/>
          <w:sz w:val="24"/>
          <w:szCs w:val="24"/>
        </w:rPr>
        <w:t xml:space="preserve">Les actes faits pendant ce stage : </w:t>
      </w:r>
    </w:p>
    <w:p w:rsidR="00F764E4" w:rsidRPr="009B3095" w:rsidRDefault="004E5D3A" w:rsidP="00EA13FC">
      <w:pPr>
        <w:pStyle w:val="Paragraphedeliste"/>
        <w:numPr>
          <w:ilvl w:val="0"/>
          <w:numId w:val="10"/>
        </w:numPr>
        <w:spacing w:line="360" w:lineRule="auto"/>
        <w:jc w:val="both"/>
        <w:rPr>
          <w:rFonts w:asciiTheme="majorBidi" w:hAnsiTheme="majorBidi" w:cstheme="majorBidi"/>
          <w:sz w:val="24"/>
          <w:szCs w:val="24"/>
        </w:rPr>
      </w:pPr>
      <w:r>
        <w:rPr>
          <w:rFonts w:asciiTheme="majorBidi" w:hAnsiTheme="majorBidi" w:cstheme="majorBidi"/>
          <w:sz w:val="24"/>
          <w:szCs w:val="24"/>
        </w:rPr>
        <w:t>T</w:t>
      </w:r>
      <w:r w:rsidR="00F764E4" w:rsidRPr="009B3095">
        <w:rPr>
          <w:rFonts w:asciiTheme="majorBidi" w:hAnsiTheme="majorBidi" w:cstheme="majorBidi"/>
          <w:sz w:val="24"/>
          <w:szCs w:val="24"/>
        </w:rPr>
        <w:t>outes catégories d’injection (sous-cutanée, musculaire intraveineuse)</w:t>
      </w:r>
    </w:p>
    <w:p w:rsidR="00F764E4" w:rsidRPr="009B3095" w:rsidRDefault="004E5D3A" w:rsidP="00EA13FC">
      <w:pPr>
        <w:pStyle w:val="Paragraphedeliste"/>
        <w:numPr>
          <w:ilvl w:val="0"/>
          <w:numId w:val="10"/>
        </w:numPr>
        <w:spacing w:line="360" w:lineRule="auto"/>
        <w:jc w:val="both"/>
        <w:rPr>
          <w:rFonts w:asciiTheme="majorBidi" w:hAnsiTheme="majorBidi" w:cstheme="majorBidi"/>
          <w:sz w:val="24"/>
          <w:szCs w:val="24"/>
        </w:rPr>
      </w:pPr>
      <w:r>
        <w:rPr>
          <w:rFonts w:asciiTheme="majorBidi" w:hAnsiTheme="majorBidi" w:cstheme="majorBidi"/>
          <w:sz w:val="24"/>
          <w:szCs w:val="24"/>
        </w:rPr>
        <w:t>T</w:t>
      </w:r>
      <w:r w:rsidR="00F764E4" w:rsidRPr="009B3095">
        <w:rPr>
          <w:rFonts w:asciiTheme="majorBidi" w:hAnsiTheme="majorBidi" w:cstheme="majorBidi"/>
          <w:sz w:val="24"/>
          <w:szCs w:val="24"/>
        </w:rPr>
        <w:t>outes catégories de pose de sondes (notamment naso-gastrique, urinaire)</w:t>
      </w:r>
    </w:p>
    <w:p w:rsidR="00F764E4" w:rsidRPr="009B3095" w:rsidRDefault="004E5D3A" w:rsidP="00EA13FC">
      <w:pPr>
        <w:pStyle w:val="Paragraphedeliste"/>
        <w:numPr>
          <w:ilvl w:val="0"/>
          <w:numId w:val="10"/>
        </w:numPr>
        <w:spacing w:line="360" w:lineRule="auto"/>
        <w:jc w:val="both"/>
        <w:rPr>
          <w:rFonts w:asciiTheme="majorBidi" w:hAnsiTheme="majorBidi" w:cstheme="majorBidi"/>
          <w:sz w:val="24"/>
          <w:szCs w:val="24"/>
        </w:rPr>
      </w:pPr>
      <w:r>
        <w:rPr>
          <w:rFonts w:asciiTheme="majorBidi" w:hAnsiTheme="majorBidi" w:cstheme="majorBidi"/>
          <w:sz w:val="24"/>
          <w:szCs w:val="24"/>
        </w:rPr>
        <w:t>T</w:t>
      </w:r>
      <w:r w:rsidR="00F764E4" w:rsidRPr="009B3095">
        <w:rPr>
          <w:rFonts w:asciiTheme="majorBidi" w:hAnsiTheme="majorBidi" w:cstheme="majorBidi"/>
          <w:sz w:val="24"/>
          <w:szCs w:val="24"/>
        </w:rPr>
        <w:t>outes catégories de soins locaux de blessures et de plaie.</w:t>
      </w:r>
    </w:p>
    <w:p w:rsidR="00F764E4" w:rsidRPr="009B3095" w:rsidRDefault="00F764E4" w:rsidP="00EA13FC">
      <w:pPr>
        <w:pStyle w:val="Paragraphedeliste"/>
        <w:numPr>
          <w:ilvl w:val="0"/>
          <w:numId w:val="10"/>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Toutes catégories de pansement et de bandages.</w:t>
      </w:r>
    </w:p>
    <w:p w:rsidR="00F764E4" w:rsidRPr="009B3095" w:rsidRDefault="00F764E4" w:rsidP="00EA13FC">
      <w:pPr>
        <w:pStyle w:val="Paragraphedeliste"/>
        <w:numPr>
          <w:ilvl w:val="0"/>
          <w:numId w:val="10"/>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Toutes catégories de perfusion et de transfusion.</w:t>
      </w:r>
    </w:p>
    <w:p w:rsidR="00F764E4" w:rsidRDefault="00F764E4" w:rsidP="00EA13FC">
      <w:pPr>
        <w:pStyle w:val="Paragraphedeliste"/>
        <w:numPr>
          <w:ilvl w:val="0"/>
          <w:numId w:val="10"/>
        </w:numPr>
        <w:spacing w:line="360" w:lineRule="auto"/>
        <w:jc w:val="both"/>
        <w:rPr>
          <w:rFonts w:asciiTheme="majorBidi" w:hAnsiTheme="majorBidi" w:cstheme="majorBidi"/>
          <w:sz w:val="24"/>
          <w:szCs w:val="24"/>
        </w:rPr>
      </w:pPr>
      <w:r w:rsidRPr="009B3095">
        <w:rPr>
          <w:rFonts w:asciiTheme="majorBidi" w:hAnsiTheme="majorBidi" w:cstheme="majorBidi"/>
          <w:sz w:val="24"/>
          <w:szCs w:val="24"/>
        </w:rPr>
        <w:t>Toutes catégories de soins d’urgence.</w:t>
      </w:r>
    </w:p>
    <w:p w:rsidR="004E5D3A" w:rsidRPr="004E5D3A" w:rsidRDefault="004E5D3A" w:rsidP="004E5D3A">
      <w:pPr>
        <w:spacing w:line="360" w:lineRule="auto"/>
        <w:jc w:val="both"/>
        <w:rPr>
          <w:rFonts w:asciiTheme="majorBidi" w:hAnsiTheme="majorBidi" w:cstheme="majorBidi"/>
          <w:sz w:val="24"/>
          <w:szCs w:val="24"/>
        </w:rPr>
      </w:pPr>
    </w:p>
    <w:p w:rsidR="00F764E4" w:rsidRPr="004E5D3A" w:rsidRDefault="00F764E4" w:rsidP="004E5D3A">
      <w:pPr>
        <w:pStyle w:val="Paragraphedeliste"/>
        <w:numPr>
          <w:ilvl w:val="0"/>
          <w:numId w:val="28"/>
        </w:numPr>
        <w:spacing w:line="360" w:lineRule="auto"/>
        <w:jc w:val="both"/>
        <w:rPr>
          <w:rFonts w:asciiTheme="majorBidi" w:hAnsiTheme="majorBidi" w:cstheme="majorBidi"/>
          <w:b/>
          <w:bCs/>
          <w:sz w:val="28"/>
          <w:szCs w:val="28"/>
        </w:rPr>
      </w:pPr>
      <w:r w:rsidRPr="004E5D3A">
        <w:rPr>
          <w:rFonts w:asciiTheme="majorBidi" w:hAnsiTheme="majorBidi" w:cstheme="majorBidi"/>
          <w:b/>
          <w:bCs/>
          <w:sz w:val="28"/>
          <w:szCs w:val="28"/>
        </w:rPr>
        <w:t>Conclusion</w:t>
      </w:r>
    </w:p>
    <w:p w:rsidR="00F764E4" w:rsidRPr="009B3095" w:rsidRDefault="00F764E4" w:rsidP="004E5D3A">
      <w:pPr>
        <w:spacing w:line="360" w:lineRule="auto"/>
        <w:ind w:firstLine="851"/>
        <w:jc w:val="both"/>
        <w:rPr>
          <w:rFonts w:asciiTheme="majorBidi" w:hAnsiTheme="majorBidi" w:cstheme="majorBidi"/>
          <w:sz w:val="24"/>
          <w:szCs w:val="24"/>
        </w:rPr>
      </w:pPr>
      <w:r w:rsidRPr="009B3095">
        <w:rPr>
          <w:rFonts w:asciiTheme="majorBidi" w:hAnsiTheme="majorBidi" w:cstheme="majorBidi"/>
          <w:sz w:val="24"/>
          <w:szCs w:val="24"/>
        </w:rPr>
        <w:t>Le stage est une bonne occasion pour l’amélioration de mes compétences et mes expériences et aussi il m’a aidé à évaluer les risques dans une situation d’urgence, de violence, de maltraitance ou d’aggravation, et déterminer les mesures prioritaires</w:t>
      </w:r>
    </w:p>
    <w:p w:rsidR="00F764E4" w:rsidRPr="009B3095" w:rsidRDefault="00F764E4" w:rsidP="00025ED5">
      <w:pPr>
        <w:pStyle w:val="Paragraphedeliste"/>
        <w:spacing w:after="0" w:line="360" w:lineRule="auto"/>
        <w:rPr>
          <w:rFonts w:asciiTheme="majorBidi" w:hAnsiTheme="majorBidi" w:cstheme="majorBidi"/>
          <w:sz w:val="24"/>
          <w:szCs w:val="24"/>
        </w:rPr>
      </w:pPr>
    </w:p>
    <w:p w:rsidR="00025ED5" w:rsidRPr="009B3095" w:rsidRDefault="00025ED5" w:rsidP="00025ED5">
      <w:pPr>
        <w:pStyle w:val="Paragraphedeliste"/>
        <w:spacing w:after="0" w:line="360" w:lineRule="auto"/>
        <w:rPr>
          <w:rFonts w:asciiTheme="majorBidi" w:hAnsiTheme="majorBidi" w:cstheme="majorBidi"/>
          <w:sz w:val="24"/>
          <w:szCs w:val="24"/>
        </w:rPr>
      </w:pPr>
    </w:p>
    <w:p w:rsidR="00847ACF" w:rsidRPr="009B3095" w:rsidRDefault="00847ACF" w:rsidP="00025ED5">
      <w:pPr>
        <w:pStyle w:val="Paragraphedeliste"/>
        <w:spacing w:after="0" w:line="360" w:lineRule="auto"/>
        <w:rPr>
          <w:rFonts w:asciiTheme="majorBidi" w:hAnsiTheme="majorBidi" w:cstheme="majorBidi"/>
          <w:b/>
          <w:bCs/>
          <w:sz w:val="24"/>
          <w:szCs w:val="24"/>
        </w:rPr>
      </w:pPr>
    </w:p>
    <w:p w:rsidR="00847ACF" w:rsidRPr="009B3095" w:rsidRDefault="00847ACF">
      <w:pPr>
        <w:rPr>
          <w:rFonts w:asciiTheme="majorBidi" w:hAnsiTheme="majorBidi" w:cstheme="majorBidi"/>
          <w:b/>
          <w:bCs/>
          <w:sz w:val="24"/>
          <w:szCs w:val="24"/>
        </w:rPr>
      </w:pPr>
      <w:r w:rsidRPr="009B3095">
        <w:rPr>
          <w:rFonts w:asciiTheme="majorBidi" w:hAnsiTheme="majorBidi" w:cstheme="majorBidi"/>
          <w:b/>
          <w:bCs/>
          <w:sz w:val="24"/>
          <w:szCs w:val="24"/>
        </w:rPr>
        <w:br w:type="page"/>
      </w:r>
    </w:p>
    <w:p w:rsidR="00847ACF" w:rsidRPr="00FA3DCC" w:rsidRDefault="00FA3DCC" w:rsidP="00847ACF">
      <w:pPr>
        <w:pStyle w:val="Titre1"/>
        <w:spacing w:before="0" w:line="600" w:lineRule="auto"/>
        <w:jc w:val="center"/>
        <w:rPr>
          <w:rFonts w:asciiTheme="majorBidi" w:hAnsiTheme="majorBidi"/>
          <w:color w:val="000000" w:themeColor="text1"/>
          <w:sz w:val="40"/>
          <w:szCs w:val="40"/>
        </w:rPr>
      </w:pPr>
      <w:r w:rsidRPr="00FA3DCC">
        <w:rPr>
          <w:rFonts w:asciiTheme="majorBidi" w:hAnsiTheme="majorBidi"/>
          <w:color w:val="000000" w:themeColor="text1"/>
          <w:sz w:val="40"/>
          <w:szCs w:val="40"/>
        </w:rPr>
        <w:lastRenderedPageBreak/>
        <w:t>Conclusion générale :</w:t>
      </w:r>
    </w:p>
    <w:p w:rsidR="00847ACF" w:rsidRPr="009B3095" w:rsidRDefault="00847ACF" w:rsidP="00FA3DCC">
      <w:pPr>
        <w:spacing w:line="360" w:lineRule="auto"/>
        <w:ind w:firstLine="851"/>
        <w:rPr>
          <w:rFonts w:asciiTheme="majorBidi" w:hAnsiTheme="majorBidi" w:cstheme="majorBidi"/>
          <w:sz w:val="24"/>
          <w:szCs w:val="24"/>
        </w:rPr>
      </w:pPr>
      <w:r w:rsidRPr="009B3095">
        <w:rPr>
          <w:rFonts w:asciiTheme="majorBidi" w:hAnsiTheme="majorBidi" w:cstheme="majorBidi"/>
          <w:sz w:val="24"/>
          <w:szCs w:val="24"/>
        </w:rPr>
        <w:t>En conclusion, le métier d’infirmier s’inscrit dans le maintien de la vie de l’individu  et du groupe</w:t>
      </w:r>
      <w:r w:rsidR="00FA3DCC">
        <w:rPr>
          <w:rFonts w:asciiTheme="majorBidi" w:hAnsiTheme="majorBidi" w:cstheme="majorBidi"/>
          <w:sz w:val="24"/>
          <w:szCs w:val="24"/>
        </w:rPr>
        <w:t>. L</w:t>
      </w:r>
      <w:r w:rsidRPr="009B3095">
        <w:rPr>
          <w:rFonts w:asciiTheme="majorBidi" w:hAnsiTheme="majorBidi" w:cstheme="majorBidi"/>
          <w:sz w:val="24"/>
          <w:szCs w:val="24"/>
        </w:rPr>
        <w:t>e soin infirmier est de dimension préventive, éducative, curative, mais aussi palliative.</w:t>
      </w:r>
    </w:p>
    <w:p w:rsidR="00847ACF" w:rsidRPr="009B3095" w:rsidRDefault="00847ACF" w:rsidP="00FA3DCC">
      <w:pPr>
        <w:spacing w:line="360" w:lineRule="auto"/>
        <w:ind w:firstLine="709"/>
        <w:rPr>
          <w:rFonts w:asciiTheme="majorBidi" w:hAnsiTheme="majorBidi" w:cstheme="majorBidi"/>
          <w:sz w:val="24"/>
          <w:szCs w:val="24"/>
        </w:rPr>
      </w:pPr>
      <w:r w:rsidRPr="009B3095">
        <w:rPr>
          <w:rFonts w:asciiTheme="majorBidi" w:hAnsiTheme="majorBidi" w:cstheme="majorBidi"/>
          <w:sz w:val="24"/>
          <w:szCs w:val="24"/>
        </w:rPr>
        <w:t>Il permet le maintien ou la restauration de la santé tant psychique que physique pour la réinsertion de la personne selon les capacités d’indépendance.</w:t>
      </w:r>
    </w:p>
    <w:p w:rsidR="00847ACF" w:rsidRPr="009B3095" w:rsidRDefault="00847ACF" w:rsidP="00FA3DCC">
      <w:pPr>
        <w:spacing w:line="360" w:lineRule="auto"/>
        <w:ind w:firstLine="851"/>
        <w:rPr>
          <w:rFonts w:asciiTheme="majorBidi" w:hAnsiTheme="majorBidi" w:cstheme="majorBidi"/>
          <w:sz w:val="24"/>
          <w:szCs w:val="24"/>
        </w:rPr>
      </w:pPr>
      <w:r w:rsidRPr="009B3095">
        <w:rPr>
          <w:rFonts w:asciiTheme="majorBidi" w:hAnsiTheme="majorBidi" w:cstheme="majorBidi"/>
          <w:sz w:val="24"/>
          <w:szCs w:val="24"/>
        </w:rPr>
        <w:t>Les soins infirmier comprennent de multiples domaines comme la promotion de la santé bien sur, mais aussi l’éducation des patients ou du groupe, la prévention de maladies, le soin curatif, palliatifs et de réadaptation.</w:t>
      </w:r>
    </w:p>
    <w:p w:rsidR="00847ACF" w:rsidRPr="009B3095" w:rsidRDefault="00847ACF" w:rsidP="00FA3DCC">
      <w:pPr>
        <w:spacing w:line="360" w:lineRule="auto"/>
        <w:ind w:firstLine="851"/>
        <w:rPr>
          <w:rFonts w:asciiTheme="majorBidi" w:hAnsiTheme="majorBidi" w:cstheme="majorBidi"/>
          <w:sz w:val="24"/>
          <w:szCs w:val="24"/>
        </w:rPr>
      </w:pPr>
      <w:r w:rsidRPr="009B3095">
        <w:rPr>
          <w:rFonts w:asciiTheme="majorBidi" w:hAnsiTheme="majorBidi" w:cstheme="majorBidi"/>
          <w:sz w:val="24"/>
          <w:szCs w:val="24"/>
        </w:rPr>
        <w:t>L’infirmier agit en toute initiative et prise de d</w:t>
      </w:r>
      <w:r w:rsidR="0027480E" w:rsidRPr="009B3095">
        <w:rPr>
          <w:rFonts w:asciiTheme="majorBidi" w:hAnsiTheme="majorBidi" w:cstheme="majorBidi"/>
          <w:sz w:val="24"/>
          <w:szCs w:val="24"/>
        </w:rPr>
        <w:t>écision pour le mieux-être et</w:t>
      </w:r>
      <w:r w:rsidRPr="009B3095">
        <w:rPr>
          <w:rFonts w:asciiTheme="majorBidi" w:hAnsiTheme="majorBidi" w:cstheme="majorBidi"/>
          <w:sz w:val="24"/>
          <w:szCs w:val="24"/>
        </w:rPr>
        <w:t xml:space="preserve"> le mieux- vivre  de la personne soigné</w:t>
      </w:r>
      <w:r w:rsidR="0027480E" w:rsidRPr="009B3095">
        <w:rPr>
          <w:rFonts w:asciiTheme="majorBidi" w:hAnsiTheme="majorBidi" w:cstheme="majorBidi"/>
          <w:sz w:val="24"/>
          <w:szCs w:val="24"/>
        </w:rPr>
        <w:t xml:space="preserve">e </w:t>
      </w:r>
      <w:r w:rsidRPr="009B3095">
        <w:rPr>
          <w:rFonts w:asciiTheme="majorBidi" w:hAnsiTheme="majorBidi" w:cstheme="majorBidi"/>
          <w:sz w:val="24"/>
          <w:szCs w:val="24"/>
        </w:rPr>
        <w:t xml:space="preserve"> en collaboration avec l’équipe pluridisciplinaire. Elle pose un diagnostique infirmier, organise et réalise des actes infirmiers. Elle suit et applique la prescription (rôle prescrit), identifier  un certain nombre de problèmes de santé.</w:t>
      </w:r>
    </w:p>
    <w:p w:rsidR="00847ACF" w:rsidRPr="009B3095" w:rsidRDefault="00847ACF" w:rsidP="00FA3DCC">
      <w:pPr>
        <w:spacing w:line="360" w:lineRule="auto"/>
        <w:ind w:firstLine="851"/>
        <w:rPr>
          <w:rFonts w:asciiTheme="majorBidi" w:hAnsiTheme="majorBidi" w:cstheme="majorBidi"/>
          <w:sz w:val="24"/>
          <w:szCs w:val="24"/>
        </w:rPr>
      </w:pPr>
      <w:r w:rsidRPr="009B3095">
        <w:rPr>
          <w:rFonts w:asciiTheme="majorBidi" w:hAnsiTheme="majorBidi" w:cstheme="majorBidi"/>
          <w:sz w:val="24"/>
          <w:szCs w:val="24"/>
        </w:rPr>
        <w:t xml:space="preserve">Donc l’infirmier a un rôle très important dans la prise en charge préventive, éducative, curative de l’enfant asthmatique.  </w:t>
      </w:r>
    </w:p>
    <w:p w:rsidR="00025ED5" w:rsidRPr="009B3095" w:rsidRDefault="00025ED5" w:rsidP="00025ED5">
      <w:pPr>
        <w:pStyle w:val="Paragraphedeliste"/>
        <w:spacing w:after="0" w:line="360" w:lineRule="auto"/>
        <w:rPr>
          <w:rFonts w:asciiTheme="majorBidi" w:hAnsiTheme="majorBidi" w:cstheme="majorBidi"/>
          <w:b/>
          <w:bCs/>
          <w:sz w:val="24"/>
          <w:szCs w:val="24"/>
        </w:rPr>
      </w:pPr>
    </w:p>
    <w:p w:rsidR="00025ED5" w:rsidRDefault="00025ED5" w:rsidP="00025ED5">
      <w:pPr>
        <w:pStyle w:val="Paragraphedeliste"/>
        <w:spacing w:after="0" w:line="360" w:lineRule="auto"/>
        <w:rPr>
          <w:rFonts w:asciiTheme="majorBidi" w:hAnsiTheme="majorBidi" w:cstheme="majorBidi"/>
          <w:sz w:val="24"/>
          <w:szCs w:val="24"/>
        </w:rPr>
      </w:pPr>
      <w:r w:rsidRPr="009B3095">
        <w:rPr>
          <w:rFonts w:asciiTheme="majorBidi" w:hAnsiTheme="majorBidi" w:cstheme="majorBidi"/>
          <w:sz w:val="24"/>
          <w:szCs w:val="24"/>
        </w:rPr>
        <w:t xml:space="preserve"> </w:t>
      </w:r>
    </w:p>
    <w:p w:rsidR="00FA3DCC" w:rsidRDefault="00FA3DCC" w:rsidP="00025ED5">
      <w:pPr>
        <w:pStyle w:val="Paragraphedeliste"/>
        <w:spacing w:after="0" w:line="360" w:lineRule="auto"/>
        <w:rPr>
          <w:rFonts w:asciiTheme="majorBidi" w:hAnsiTheme="majorBidi" w:cstheme="majorBidi"/>
          <w:sz w:val="24"/>
          <w:szCs w:val="24"/>
        </w:rPr>
      </w:pPr>
    </w:p>
    <w:p w:rsidR="00FA3DCC" w:rsidRDefault="00FA3DCC" w:rsidP="00025ED5">
      <w:pPr>
        <w:pStyle w:val="Paragraphedeliste"/>
        <w:spacing w:after="0" w:line="360" w:lineRule="auto"/>
        <w:rPr>
          <w:rFonts w:asciiTheme="majorBidi" w:hAnsiTheme="majorBidi" w:cstheme="majorBidi"/>
          <w:sz w:val="24"/>
          <w:szCs w:val="24"/>
        </w:rPr>
      </w:pPr>
    </w:p>
    <w:p w:rsidR="00FA3DCC" w:rsidRDefault="00FA3DCC" w:rsidP="00025ED5">
      <w:pPr>
        <w:pStyle w:val="Paragraphedeliste"/>
        <w:spacing w:after="0" w:line="360" w:lineRule="auto"/>
        <w:rPr>
          <w:rFonts w:asciiTheme="majorBidi" w:hAnsiTheme="majorBidi" w:cstheme="majorBidi"/>
          <w:sz w:val="24"/>
          <w:szCs w:val="24"/>
        </w:rPr>
      </w:pPr>
    </w:p>
    <w:p w:rsidR="00FA3DCC" w:rsidRDefault="00FA3DCC" w:rsidP="00025ED5">
      <w:pPr>
        <w:pStyle w:val="Paragraphedeliste"/>
        <w:spacing w:after="0" w:line="360" w:lineRule="auto"/>
        <w:rPr>
          <w:rFonts w:asciiTheme="majorBidi" w:hAnsiTheme="majorBidi" w:cstheme="majorBidi"/>
          <w:sz w:val="24"/>
          <w:szCs w:val="24"/>
        </w:rPr>
      </w:pPr>
    </w:p>
    <w:p w:rsidR="00FA3DCC" w:rsidRDefault="00FA3DCC" w:rsidP="00025ED5">
      <w:pPr>
        <w:pStyle w:val="Paragraphedeliste"/>
        <w:spacing w:after="0" w:line="360" w:lineRule="auto"/>
        <w:rPr>
          <w:rFonts w:asciiTheme="majorBidi" w:hAnsiTheme="majorBidi" w:cstheme="majorBidi"/>
          <w:sz w:val="24"/>
          <w:szCs w:val="24"/>
        </w:rPr>
      </w:pPr>
    </w:p>
    <w:p w:rsidR="00FA3DCC" w:rsidRDefault="00FA3DCC" w:rsidP="00025ED5">
      <w:pPr>
        <w:pStyle w:val="Paragraphedeliste"/>
        <w:spacing w:after="0" w:line="360" w:lineRule="auto"/>
        <w:rPr>
          <w:rFonts w:asciiTheme="majorBidi" w:hAnsiTheme="majorBidi" w:cstheme="majorBidi"/>
          <w:sz w:val="24"/>
          <w:szCs w:val="24"/>
        </w:rPr>
      </w:pPr>
    </w:p>
    <w:p w:rsidR="00FA3DCC" w:rsidRDefault="00FA3DCC" w:rsidP="00025ED5">
      <w:pPr>
        <w:pStyle w:val="Paragraphedeliste"/>
        <w:spacing w:after="0" w:line="360" w:lineRule="auto"/>
        <w:rPr>
          <w:rFonts w:asciiTheme="majorBidi" w:hAnsiTheme="majorBidi" w:cstheme="majorBidi"/>
          <w:sz w:val="24"/>
          <w:szCs w:val="24"/>
        </w:rPr>
      </w:pPr>
    </w:p>
    <w:p w:rsidR="00FA3DCC" w:rsidRPr="009B3095" w:rsidRDefault="00FA3DCC" w:rsidP="00025ED5">
      <w:pPr>
        <w:pStyle w:val="Paragraphedeliste"/>
        <w:spacing w:after="0" w:line="360" w:lineRule="auto"/>
        <w:rPr>
          <w:rFonts w:asciiTheme="majorBidi" w:hAnsiTheme="majorBidi" w:cstheme="majorBidi"/>
          <w:sz w:val="24"/>
          <w:szCs w:val="24"/>
        </w:rPr>
      </w:pPr>
    </w:p>
    <w:p w:rsidR="00847ACF" w:rsidRPr="009B3095" w:rsidRDefault="00847ACF" w:rsidP="00847ACF">
      <w:pPr>
        <w:pStyle w:val="Paragraphedeliste"/>
        <w:spacing w:line="360" w:lineRule="auto"/>
        <w:ind w:left="786"/>
        <w:jc w:val="both"/>
        <w:rPr>
          <w:rFonts w:asciiTheme="majorBidi" w:hAnsiTheme="majorBidi" w:cstheme="majorBidi"/>
          <w:sz w:val="24"/>
          <w:szCs w:val="24"/>
        </w:rPr>
      </w:pPr>
    </w:p>
    <w:p w:rsidR="00847ACF" w:rsidRPr="009B3095" w:rsidRDefault="00847ACF" w:rsidP="00847ACF">
      <w:pPr>
        <w:pStyle w:val="Paragraphedeliste"/>
        <w:spacing w:line="360" w:lineRule="auto"/>
        <w:ind w:left="786"/>
        <w:jc w:val="both"/>
        <w:rPr>
          <w:rFonts w:asciiTheme="majorBidi" w:hAnsiTheme="majorBidi" w:cstheme="majorBidi"/>
          <w:sz w:val="24"/>
          <w:szCs w:val="24"/>
        </w:rPr>
      </w:pPr>
    </w:p>
    <w:p w:rsidR="00847ACF" w:rsidRPr="00FA3DCC" w:rsidRDefault="00FA3DCC" w:rsidP="00FA3DCC">
      <w:pPr>
        <w:pStyle w:val="Paragraphedeliste"/>
        <w:spacing w:line="360" w:lineRule="auto"/>
        <w:ind w:left="786"/>
        <w:jc w:val="center"/>
        <w:rPr>
          <w:rFonts w:asciiTheme="majorBidi" w:hAnsiTheme="majorBidi" w:cstheme="majorBidi"/>
          <w:b/>
          <w:bCs/>
          <w:sz w:val="40"/>
          <w:szCs w:val="40"/>
        </w:rPr>
      </w:pPr>
      <w:r w:rsidRPr="00FA3DCC">
        <w:rPr>
          <w:rFonts w:asciiTheme="majorBidi" w:hAnsiTheme="majorBidi" w:cstheme="majorBidi"/>
          <w:b/>
          <w:bCs/>
          <w:sz w:val="40"/>
          <w:szCs w:val="40"/>
        </w:rPr>
        <w:lastRenderedPageBreak/>
        <w:t>Les références bibliographiques :</w:t>
      </w:r>
    </w:p>
    <w:p w:rsidR="00CF6314" w:rsidRPr="009B3095" w:rsidRDefault="00CF6314" w:rsidP="00847ACF">
      <w:pPr>
        <w:pStyle w:val="Paragraphedeliste"/>
        <w:spacing w:line="360" w:lineRule="auto"/>
        <w:ind w:left="786"/>
        <w:jc w:val="both"/>
        <w:rPr>
          <w:rFonts w:asciiTheme="majorBidi" w:hAnsiTheme="majorBidi" w:cstheme="majorBidi"/>
          <w:sz w:val="24"/>
          <w:szCs w:val="24"/>
        </w:rPr>
      </w:pPr>
    </w:p>
    <w:p w:rsidR="00CF6314" w:rsidRPr="009B3095" w:rsidRDefault="00CF6314" w:rsidP="00847ACF">
      <w:pPr>
        <w:pStyle w:val="Paragraphedeliste"/>
        <w:spacing w:line="360" w:lineRule="auto"/>
        <w:ind w:left="786"/>
        <w:jc w:val="both"/>
        <w:rPr>
          <w:rFonts w:asciiTheme="majorBidi" w:hAnsiTheme="majorBidi" w:cstheme="majorBidi"/>
          <w:sz w:val="24"/>
          <w:szCs w:val="24"/>
        </w:rPr>
      </w:pPr>
    </w:p>
    <w:p w:rsidR="00847ACF" w:rsidRPr="009B3095" w:rsidRDefault="00847ACF" w:rsidP="00847ACF">
      <w:pPr>
        <w:pStyle w:val="Paragraphedeliste"/>
        <w:spacing w:line="360" w:lineRule="auto"/>
        <w:ind w:left="786"/>
        <w:jc w:val="both"/>
        <w:rPr>
          <w:rFonts w:asciiTheme="majorBidi" w:hAnsiTheme="majorBidi" w:cstheme="majorBidi"/>
          <w:sz w:val="24"/>
          <w:szCs w:val="24"/>
        </w:rPr>
      </w:pPr>
    </w:p>
    <w:p w:rsidR="00847ACF" w:rsidRPr="009B3095" w:rsidRDefault="00847ACF" w:rsidP="00EA13FC">
      <w:pPr>
        <w:pStyle w:val="Paragraphedeliste"/>
        <w:numPr>
          <w:ilvl w:val="0"/>
          <w:numId w:val="22"/>
        </w:numPr>
        <w:spacing w:line="360" w:lineRule="auto"/>
        <w:jc w:val="both"/>
        <w:rPr>
          <w:rFonts w:asciiTheme="majorBidi" w:hAnsiTheme="majorBidi" w:cstheme="majorBidi"/>
          <w:sz w:val="24"/>
          <w:szCs w:val="24"/>
        </w:rPr>
      </w:pPr>
      <w:r w:rsidRPr="009B3095">
        <w:rPr>
          <w:rFonts w:asciiTheme="majorBidi" w:hAnsiTheme="majorBidi" w:cstheme="majorBidi"/>
          <w:b/>
          <w:bCs/>
          <w:sz w:val="24"/>
          <w:szCs w:val="24"/>
        </w:rPr>
        <w:t>Perlemuter, L. et Perlemuter, G</w:t>
      </w:r>
      <w:r w:rsidRPr="009B3095">
        <w:rPr>
          <w:rFonts w:asciiTheme="majorBidi" w:hAnsiTheme="majorBidi" w:cstheme="majorBidi"/>
          <w:sz w:val="24"/>
          <w:szCs w:val="24"/>
        </w:rPr>
        <w:t> .2011 . Guide pratique de l’infirmière ,3ème édition. Elsevier Masson, Paris.</w:t>
      </w:r>
    </w:p>
    <w:p w:rsidR="00847ACF" w:rsidRPr="009B3095" w:rsidRDefault="00847ACF" w:rsidP="00EA13FC">
      <w:pPr>
        <w:pStyle w:val="Paragraphedeliste"/>
        <w:numPr>
          <w:ilvl w:val="0"/>
          <w:numId w:val="22"/>
        </w:numPr>
        <w:spacing w:line="360" w:lineRule="auto"/>
        <w:jc w:val="both"/>
        <w:rPr>
          <w:rFonts w:asciiTheme="majorBidi" w:hAnsiTheme="majorBidi" w:cstheme="majorBidi"/>
          <w:sz w:val="24"/>
          <w:szCs w:val="24"/>
        </w:rPr>
      </w:pPr>
      <w:r w:rsidRPr="009B3095">
        <w:rPr>
          <w:rFonts w:asciiTheme="majorBidi" w:hAnsiTheme="majorBidi" w:cstheme="majorBidi"/>
          <w:b/>
          <w:bCs/>
          <w:sz w:val="24"/>
          <w:szCs w:val="24"/>
        </w:rPr>
        <w:t>Frédéric, B .</w:t>
      </w:r>
      <w:r w:rsidRPr="009B3095">
        <w:rPr>
          <w:rFonts w:asciiTheme="majorBidi" w:hAnsiTheme="majorBidi" w:cstheme="majorBidi"/>
          <w:sz w:val="24"/>
          <w:szCs w:val="24"/>
        </w:rPr>
        <w:t>2011 .chirurgie générale .vernazobres Grégo, Paris.</w:t>
      </w:r>
    </w:p>
    <w:p w:rsidR="00847ACF" w:rsidRPr="009B3095" w:rsidRDefault="00847ACF" w:rsidP="00EA13FC">
      <w:pPr>
        <w:pStyle w:val="Paragraphedeliste"/>
        <w:numPr>
          <w:ilvl w:val="0"/>
          <w:numId w:val="22"/>
        </w:numPr>
        <w:spacing w:line="360" w:lineRule="auto"/>
        <w:jc w:val="both"/>
        <w:rPr>
          <w:rFonts w:asciiTheme="majorBidi" w:hAnsiTheme="majorBidi" w:cstheme="majorBidi"/>
          <w:sz w:val="24"/>
          <w:szCs w:val="24"/>
        </w:rPr>
      </w:pPr>
      <w:r w:rsidRPr="009B3095">
        <w:rPr>
          <w:rFonts w:asciiTheme="majorBidi" w:hAnsiTheme="majorBidi" w:cstheme="majorBidi"/>
          <w:b/>
          <w:bCs/>
          <w:sz w:val="24"/>
          <w:szCs w:val="24"/>
        </w:rPr>
        <w:t>Mazouni, S.M., Bensnouci, A.L.</w:t>
      </w:r>
      <w:r w:rsidRPr="009B3095">
        <w:rPr>
          <w:rFonts w:asciiTheme="majorBidi" w:hAnsiTheme="majorBidi" w:cstheme="majorBidi"/>
          <w:sz w:val="24"/>
          <w:szCs w:val="24"/>
        </w:rPr>
        <w:t>2008. éléments de pédiatrie, tome 2.office des publications universitaire, place central de Ben Aknoun Alger.</w:t>
      </w:r>
    </w:p>
    <w:p w:rsidR="00847ACF" w:rsidRPr="009B3095" w:rsidRDefault="00847ACF" w:rsidP="00EA13FC">
      <w:pPr>
        <w:pStyle w:val="Paragraphedeliste"/>
        <w:numPr>
          <w:ilvl w:val="0"/>
          <w:numId w:val="22"/>
        </w:numPr>
        <w:spacing w:line="360" w:lineRule="auto"/>
        <w:jc w:val="both"/>
        <w:rPr>
          <w:rFonts w:asciiTheme="majorBidi" w:hAnsiTheme="majorBidi" w:cstheme="majorBidi"/>
          <w:sz w:val="24"/>
          <w:szCs w:val="24"/>
        </w:rPr>
      </w:pPr>
      <w:r w:rsidRPr="009B3095">
        <w:rPr>
          <w:rFonts w:asciiTheme="majorBidi" w:hAnsiTheme="majorBidi" w:cstheme="majorBidi"/>
          <w:b/>
          <w:bCs/>
          <w:sz w:val="24"/>
          <w:szCs w:val="24"/>
        </w:rPr>
        <w:t xml:space="preserve">Hallouet, P .Sablé, I. </w:t>
      </w:r>
      <w:r w:rsidRPr="009B3095">
        <w:rPr>
          <w:rFonts w:asciiTheme="majorBidi" w:hAnsiTheme="majorBidi" w:cstheme="majorBidi"/>
          <w:sz w:val="24"/>
          <w:szCs w:val="24"/>
        </w:rPr>
        <w:t>Aout 2011 .Memo Guide infirmier sciences et techniques, Elsevier Masson, Italie.</w:t>
      </w:r>
    </w:p>
    <w:p w:rsidR="00847ACF" w:rsidRPr="009B3095" w:rsidRDefault="00847ACF" w:rsidP="00847ACF">
      <w:pPr>
        <w:jc w:val="center"/>
        <w:rPr>
          <w:rFonts w:asciiTheme="majorBidi" w:hAnsiTheme="majorBidi" w:cstheme="majorBidi"/>
          <w:sz w:val="24"/>
          <w:szCs w:val="24"/>
        </w:rPr>
      </w:pPr>
    </w:p>
    <w:p w:rsidR="00793D7C" w:rsidRPr="009B3095" w:rsidRDefault="00793D7C" w:rsidP="00237A26">
      <w:pPr>
        <w:spacing w:line="360" w:lineRule="auto"/>
        <w:jc w:val="both"/>
        <w:rPr>
          <w:rFonts w:asciiTheme="majorBidi" w:hAnsiTheme="majorBidi" w:cstheme="majorBidi"/>
          <w:sz w:val="24"/>
          <w:szCs w:val="24"/>
        </w:rPr>
      </w:pPr>
    </w:p>
    <w:sectPr w:rsidR="00793D7C" w:rsidRPr="009B3095" w:rsidSect="007D467B">
      <w:footerReference w:type="default" r:id="rId12"/>
      <w:pgSz w:w="12240" w:h="15840" w:code="1"/>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2533" w:rsidRDefault="003E2533" w:rsidP="00470826">
      <w:pPr>
        <w:spacing w:after="0" w:line="240" w:lineRule="auto"/>
      </w:pPr>
      <w:r>
        <w:separator/>
      </w:r>
    </w:p>
  </w:endnote>
  <w:endnote w:type="continuationSeparator" w:id="1">
    <w:p w:rsidR="003E2533" w:rsidRDefault="003E2533" w:rsidP="004708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parajita">
    <w:panose1 w:val="020B0604020202020204"/>
    <w:charset w:val="00"/>
    <w:family w:val="swiss"/>
    <w:pitch w:val="variable"/>
    <w:sig w:usb0="00008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7846"/>
      <w:docPartObj>
        <w:docPartGallery w:val="Page Numbers (Bottom of Page)"/>
        <w:docPartUnique/>
      </w:docPartObj>
    </w:sdtPr>
    <w:sdtContent>
      <w:p w:rsidR="002B506F" w:rsidRDefault="00E65BDF">
        <w:pPr>
          <w:pStyle w:val="Pieddepage"/>
          <w:jc w:val="center"/>
        </w:pPr>
        <w:fldSimple w:instr=" PAGE   \* MERGEFORMAT ">
          <w:r w:rsidR="004F680C">
            <w:rPr>
              <w:noProof/>
            </w:rPr>
            <w:t>1</w:t>
          </w:r>
        </w:fldSimple>
      </w:p>
    </w:sdtContent>
  </w:sdt>
  <w:p w:rsidR="002B506F" w:rsidRDefault="002B506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2533" w:rsidRDefault="003E2533" w:rsidP="00470826">
      <w:pPr>
        <w:spacing w:after="0" w:line="240" w:lineRule="auto"/>
      </w:pPr>
      <w:r>
        <w:separator/>
      </w:r>
    </w:p>
  </w:footnote>
  <w:footnote w:type="continuationSeparator" w:id="1">
    <w:p w:rsidR="003E2533" w:rsidRDefault="003E2533" w:rsidP="0047082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E4E75"/>
    <w:multiLevelType w:val="hybridMultilevel"/>
    <w:tmpl w:val="5B52BC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26F1859"/>
    <w:multiLevelType w:val="hybridMultilevel"/>
    <w:tmpl w:val="F956EE02"/>
    <w:lvl w:ilvl="0" w:tplc="3FC496E2">
      <w:start w:val="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3503830"/>
    <w:multiLevelType w:val="hybridMultilevel"/>
    <w:tmpl w:val="91C6EE02"/>
    <w:lvl w:ilvl="0" w:tplc="040C0001">
      <w:start w:val="1"/>
      <w:numFmt w:val="bullet"/>
      <w:lvlText w:val=""/>
      <w:lvlJc w:val="left"/>
      <w:pPr>
        <w:ind w:left="2771" w:hanging="360"/>
      </w:pPr>
      <w:rPr>
        <w:rFonts w:ascii="Symbol" w:hAnsi="Symbol" w:hint="default"/>
      </w:rPr>
    </w:lvl>
    <w:lvl w:ilvl="1" w:tplc="040C0003" w:tentative="1">
      <w:start w:val="1"/>
      <w:numFmt w:val="bullet"/>
      <w:lvlText w:val="o"/>
      <w:lvlJc w:val="left"/>
      <w:pPr>
        <w:ind w:left="3491" w:hanging="360"/>
      </w:pPr>
      <w:rPr>
        <w:rFonts w:ascii="Courier New" w:hAnsi="Courier New" w:cs="Courier New" w:hint="default"/>
      </w:rPr>
    </w:lvl>
    <w:lvl w:ilvl="2" w:tplc="040C0005" w:tentative="1">
      <w:start w:val="1"/>
      <w:numFmt w:val="bullet"/>
      <w:lvlText w:val=""/>
      <w:lvlJc w:val="left"/>
      <w:pPr>
        <w:ind w:left="4211" w:hanging="360"/>
      </w:pPr>
      <w:rPr>
        <w:rFonts w:ascii="Wingdings" w:hAnsi="Wingdings" w:hint="default"/>
      </w:rPr>
    </w:lvl>
    <w:lvl w:ilvl="3" w:tplc="040C0001" w:tentative="1">
      <w:start w:val="1"/>
      <w:numFmt w:val="bullet"/>
      <w:lvlText w:val=""/>
      <w:lvlJc w:val="left"/>
      <w:pPr>
        <w:ind w:left="4931" w:hanging="360"/>
      </w:pPr>
      <w:rPr>
        <w:rFonts w:ascii="Symbol" w:hAnsi="Symbol" w:hint="default"/>
      </w:rPr>
    </w:lvl>
    <w:lvl w:ilvl="4" w:tplc="040C0003" w:tentative="1">
      <w:start w:val="1"/>
      <w:numFmt w:val="bullet"/>
      <w:lvlText w:val="o"/>
      <w:lvlJc w:val="left"/>
      <w:pPr>
        <w:ind w:left="5651" w:hanging="360"/>
      </w:pPr>
      <w:rPr>
        <w:rFonts w:ascii="Courier New" w:hAnsi="Courier New" w:cs="Courier New" w:hint="default"/>
      </w:rPr>
    </w:lvl>
    <w:lvl w:ilvl="5" w:tplc="040C0005" w:tentative="1">
      <w:start w:val="1"/>
      <w:numFmt w:val="bullet"/>
      <w:lvlText w:val=""/>
      <w:lvlJc w:val="left"/>
      <w:pPr>
        <w:ind w:left="6371" w:hanging="360"/>
      </w:pPr>
      <w:rPr>
        <w:rFonts w:ascii="Wingdings" w:hAnsi="Wingdings" w:hint="default"/>
      </w:rPr>
    </w:lvl>
    <w:lvl w:ilvl="6" w:tplc="040C0001" w:tentative="1">
      <w:start w:val="1"/>
      <w:numFmt w:val="bullet"/>
      <w:lvlText w:val=""/>
      <w:lvlJc w:val="left"/>
      <w:pPr>
        <w:ind w:left="7091" w:hanging="360"/>
      </w:pPr>
      <w:rPr>
        <w:rFonts w:ascii="Symbol" w:hAnsi="Symbol" w:hint="default"/>
      </w:rPr>
    </w:lvl>
    <w:lvl w:ilvl="7" w:tplc="040C0003" w:tentative="1">
      <w:start w:val="1"/>
      <w:numFmt w:val="bullet"/>
      <w:lvlText w:val="o"/>
      <w:lvlJc w:val="left"/>
      <w:pPr>
        <w:ind w:left="7811" w:hanging="360"/>
      </w:pPr>
      <w:rPr>
        <w:rFonts w:ascii="Courier New" w:hAnsi="Courier New" w:cs="Courier New" w:hint="default"/>
      </w:rPr>
    </w:lvl>
    <w:lvl w:ilvl="8" w:tplc="040C0005" w:tentative="1">
      <w:start w:val="1"/>
      <w:numFmt w:val="bullet"/>
      <w:lvlText w:val=""/>
      <w:lvlJc w:val="left"/>
      <w:pPr>
        <w:ind w:left="8531" w:hanging="360"/>
      </w:pPr>
      <w:rPr>
        <w:rFonts w:ascii="Wingdings" w:hAnsi="Wingdings" w:hint="default"/>
      </w:rPr>
    </w:lvl>
  </w:abstractNum>
  <w:abstractNum w:abstractNumId="3">
    <w:nsid w:val="04F73458"/>
    <w:multiLevelType w:val="hybridMultilevel"/>
    <w:tmpl w:val="83361D7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8A83F95"/>
    <w:multiLevelType w:val="hybridMultilevel"/>
    <w:tmpl w:val="35A8EF1E"/>
    <w:lvl w:ilvl="0" w:tplc="040C0017">
      <w:start w:val="1"/>
      <w:numFmt w:val="lowerLetter"/>
      <w:lvlText w:val="%1)"/>
      <w:lvlJc w:val="left"/>
      <w:pPr>
        <w:ind w:left="1070" w:hanging="360"/>
      </w:p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5">
    <w:nsid w:val="12EF7C58"/>
    <w:multiLevelType w:val="hybridMultilevel"/>
    <w:tmpl w:val="F904B47A"/>
    <w:lvl w:ilvl="0" w:tplc="040C0009">
      <w:start w:val="1"/>
      <w:numFmt w:val="bullet"/>
      <w:lvlText w:val=""/>
      <w:lvlJc w:val="left"/>
      <w:pPr>
        <w:ind w:left="915" w:hanging="360"/>
      </w:pPr>
      <w:rPr>
        <w:rFonts w:ascii="Wingdings" w:hAnsi="Wingdings" w:hint="default"/>
      </w:rPr>
    </w:lvl>
    <w:lvl w:ilvl="1" w:tplc="040C0003" w:tentative="1">
      <w:start w:val="1"/>
      <w:numFmt w:val="bullet"/>
      <w:lvlText w:val="o"/>
      <w:lvlJc w:val="left"/>
      <w:pPr>
        <w:ind w:left="1635" w:hanging="360"/>
      </w:pPr>
      <w:rPr>
        <w:rFonts w:ascii="Courier New" w:hAnsi="Courier New" w:cs="Courier New" w:hint="default"/>
      </w:rPr>
    </w:lvl>
    <w:lvl w:ilvl="2" w:tplc="040C0005" w:tentative="1">
      <w:start w:val="1"/>
      <w:numFmt w:val="bullet"/>
      <w:lvlText w:val=""/>
      <w:lvlJc w:val="left"/>
      <w:pPr>
        <w:ind w:left="2355" w:hanging="360"/>
      </w:pPr>
      <w:rPr>
        <w:rFonts w:ascii="Wingdings" w:hAnsi="Wingdings" w:hint="default"/>
      </w:rPr>
    </w:lvl>
    <w:lvl w:ilvl="3" w:tplc="040C0001" w:tentative="1">
      <w:start w:val="1"/>
      <w:numFmt w:val="bullet"/>
      <w:lvlText w:val=""/>
      <w:lvlJc w:val="left"/>
      <w:pPr>
        <w:ind w:left="3075" w:hanging="360"/>
      </w:pPr>
      <w:rPr>
        <w:rFonts w:ascii="Symbol" w:hAnsi="Symbol" w:hint="default"/>
      </w:rPr>
    </w:lvl>
    <w:lvl w:ilvl="4" w:tplc="040C0003" w:tentative="1">
      <w:start w:val="1"/>
      <w:numFmt w:val="bullet"/>
      <w:lvlText w:val="o"/>
      <w:lvlJc w:val="left"/>
      <w:pPr>
        <w:ind w:left="3795" w:hanging="360"/>
      </w:pPr>
      <w:rPr>
        <w:rFonts w:ascii="Courier New" w:hAnsi="Courier New" w:cs="Courier New" w:hint="default"/>
      </w:rPr>
    </w:lvl>
    <w:lvl w:ilvl="5" w:tplc="040C0005" w:tentative="1">
      <w:start w:val="1"/>
      <w:numFmt w:val="bullet"/>
      <w:lvlText w:val=""/>
      <w:lvlJc w:val="left"/>
      <w:pPr>
        <w:ind w:left="4515" w:hanging="360"/>
      </w:pPr>
      <w:rPr>
        <w:rFonts w:ascii="Wingdings" w:hAnsi="Wingdings" w:hint="default"/>
      </w:rPr>
    </w:lvl>
    <w:lvl w:ilvl="6" w:tplc="040C0001" w:tentative="1">
      <w:start w:val="1"/>
      <w:numFmt w:val="bullet"/>
      <w:lvlText w:val=""/>
      <w:lvlJc w:val="left"/>
      <w:pPr>
        <w:ind w:left="5235" w:hanging="360"/>
      </w:pPr>
      <w:rPr>
        <w:rFonts w:ascii="Symbol" w:hAnsi="Symbol" w:hint="default"/>
      </w:rPr>
    </w:lvl>
    <w:lvl w:ilvl="7" w:tplc="040C0003" w:tentative="1">
      <w:start w:val="1"/>
      <w:numFmt w:val="bullet"/>
      <w:lvlText w:val="o"/>
      <w:lvlJc w:val="left"/>
      <w:pPr>
        <w:ind w:left="5955" w:hanging="360"/>
      </w:pPr>
      <w:rPr>
        <w:rFonts w:ascii="Courier New" w:hAnsi="Courier New" w:cs="Courier New" w:hint="default"/>
      </w:rPr>
    </w:lvl>
    <w:lvl w:ilvl="8" w:tplc="040C0005" w:tentative="1">
      <w:start w:val="1"/>
      <w:numFmt w:val="bullet"/>
      <w:lvlText w:val=""/>
      <w:lvlJc w:val="left"/>
      <w:pPr>
        <w:ind w:left="6675" w:hanging="360"/>
      </w:pPr>
      <w:rPr>
        <w:rFonts w:ascii="Wingdings" w:hAnsi="Wingdings" w:hint="default"/>
      </w:rPr>
    </w:lvl>
  </w:abstractNum>
  <w:abstractNum w:abstractNumId="6">
    <w:nsid w:val="1A6F4D3A"/>
    <w:multiLevelType w:val="hybridMultilevel"/>
    <w:tmpl w:val="BE2C2548"/>
    <w:lvl w:ilvl="0" w:tplc="040C000D">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7">
    <w:nsid w:val="1CE40929"/>
    <w:multiLevelType w:val="hybridMultilevel"/>
    <w:tmpl w:val="27A2CF34"/>
    <w:lvl w:ilvl="0" w:tplc="040C0011">
      <w:start w:val="1"/>
      <w:numFmt w:val="decimal"/>
      <w:lvlText w:val="%1)"/>
      <w:lvlJc w:val="left"/>
      <w:pPr>
        <w:ind w:left="780" w:hanging="360"/>
      </w:p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8">
    <w:nsid w:val="1CF65148"/>
    <w:multiLevelType w:val="hybridMultilevel"/>
    <w:tmpl w:val="CA18B5C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D06156A"/>
    <w:multiLevelType w:val="hybridMultilevel"/>
    <w:tmpl w:val="84286936"/>
    <w:lvl w:ilvl="0" w:tplc="9FA0683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4B150D6"/>
    <w:multiLevelType w:val="hybridMultilevel"/>
    <w:tmpl w:val="E154D4E4"/>
    <w:lvl w:ilvl="0" w:tplc="B6A462FC">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5F43F04"/>
    <w:multiLevelType w:val="hybridMultilevel"/>
    <w:tmpl w:val="8EC0E3EA"/>
    <w:lvl w:ilvl="0" w:tplc="1804A336">
      <w:start w:val="1"/>
      <w:numFmt w:val="decimal"/>
      <w:lvlText w:val="%1."/>
      <w:lvlJc w:val="left"/>
      <w:pPr>
        <w:ind w:left="786" w:hanging="360"/>
      </w:pPr>
      <w:rPr>
        <w:rFonts w:hint="default"/>
        <w:b w:val="0"/>
        <w:sz w:val="22"/>
        <w:szCs w:val="22"/>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2">
    <w:nsid w:val="32942498"/>
    <w:multiLevelType w:val="hybridMultilevel"/>
    <w:tmpl w:val="D69E2E30"/>
    <w:lvl w:ilvl="0" w:tplc="C67281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42E7E48"/>
    <w:multiLevelType w:val="hybridMultilevel"/>
    <w:tmpl w:val="DD7A50EA"/>
    <w:lvl w:ilvl="0" w:tplc="040C0009">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4">
    <w:nsid w:val="394A1CDD"/>
    <w:multiLevelType w:val="hybridMultilevel"/>
    <w:tmpl w:val="8BA6DB20"/>
    <w:lvl w:ilvl="0" w:tplc="D8608C4A">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9967E9F"/>
    <w:multiLevelType w:val="hybridMultilevel"/>
    <w:tmpl w:val="345E4164"/>
    <w:lvl w:ilvl="0" w:tplc="96AE3A4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C357C61"/>
    <w:multiLevelType w:val="hybridMultilevel"/>
    <w:tmpl w:val="44E68F0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nsid w:val="3F377521"/>
    <w:multiLevelType w:val="hybridMultilevel"/>
    <w:tmpl w:val="468E27B8"/>
    <w:lvl w:ilvl="0" w:tplc="040C001B">
      <w:start w:val="1"/>
      <w:numFmt w:val="lowerRoman"/>
      <w:lvlText w:val="%1."/>
      <w:lvlJc w:val="right"/>
      <w:pPr>
        <w:ind w:left="780" w:hanging="360"/>
      </w:p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18">
    <w:nsid w:val="42672DBF"/>
    <w:multiLevelType w:val="hybridMultilevel"/>
    <w:tmpl w:val="66262D4A"/>
    <w:lvl w:ilvl="0" w:tplc="040C0009">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9">
    <w:nsid w:val="45F80F2D"/>
    <w:multiLevelType w:val="hybridMultilevel"/>
    <w:tmpl w:val="CE96DC9A"/>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0">
    <w:nsid w:val="48BB7768"/>
    <w:multiLevelType w:val="hybridMultilevel"/>
    <w:tmpl w:val="51049520"/>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AB00AC5"/>
    <w:multiLevelType w:val="hybridMultilevel"/>
    <w:tmpl w:val="CD586186"/>
    <w:lvl w:ilvl="0" w:tplc="040C0003">
      <w:start w:val="1"/>
      <w:numFmt w:val="bullet"/>
      <w:lvlText w:val="o"/>
      <w:lvlJc w:val="left"/>
      <w:pPr>
        <w:ind w:left="360" w:hanging="360"/>
      </w:pPr>
      <w:rPr>
        <w:rFonts w:ascii="Courier New" w:hAnsi="Courier New" w:cs="Courier New"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nsid w:val="4AC0755B"/>
    <w:multiLevelType w:val="hybridMultilevel"/>
    <w:tmpl w:val="E4B45408"/>
    <w:lvl w:ilvl="0" w:tplc="040C0003">
      <w:start w:val="1"/>
      <w:numFmt w:val="bullet"/>
      <w:lvlText w:val="o"/>
      <w:lvlJc w:val="left"/>
      <w:pPr>
        <w:ind w:left="360" w:hanging="360"/>
      </w:pPr>
      <w:rPr>
        <w:rFonts w:ascii="Courier New" w:hAnsi="Courier New" w:cs="Courier New"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nsid w:val="4B037B6E"/>
    <w:multiLevelType w:val="hybridMultilevel"/>
    <w:tmpl w:val="003AF6D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BDF648B"/>
    <w:multiLevelType w:val="hybridMultilevel"/>
    <w:tmpl w:val="43CEB9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CC55CA7"/>
    <w:multiLevelType w:val="hybridMultilevel"/>
    <w:tmpl w:val="70C21E8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0EF2F88"/>
    <w:multiLevelType w:val="hybridMultilevel"/>
    <w:tmpl w:val="1832A042"/>
    <w:lvl w:ilvl="0" w:tplc="040C0009">
      <w:start w:val="1"/>
      <w:numFmt w:val="bullet"/>
      <w:lvlText w:val=""/>
      <w:lvlJc w:val="left"/>
      <w:pPr>
        <w:ind w:left="1211"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nsid w:val="53EA7129"/>
    <w:multiLevelType w:val="hybridMultilevel"/>
    <w:tmpl w:val="7B2A791C"/>
    <w:lvl w:ilvl="0" w:tplc="040C0019">
      <w:start w:val="1"/>
      <w:numFmt w:val="lowerLetter"/>
      <w:lvlText w:val="%1."/>
      <w:lvlJc w:val="left"/>
      <w:pPr>
        <w:ind w:left="1211" w:hanging="360"/>
      </w:p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28">
    <w:nsid w:val="544E06BB"/>
    <w:multiLevelType w:val="hybridMultilevel"/>
    <w:tmpl w:val="009E14F4"/>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4B9176B"/>
    <w:multiLevelType w:val="hybridMultilevel"/>
    <w:tmpl w:val="35426E1A"/>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0">
    <w:nsid w:val="597C327D"/>
    <w:multiLevelType w:val="hybridMultilevel"/>
    <w:tmpl w:val="EE968704"/>
    <w:lvl w:ilvl="0" w:tplc="02D4C6E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B6C16FF"/>
    <w:multiLevelType w:val="hybridMultilevel"/>
    <w:tmpl w:val="EF624B88"/>
    <w:lvl w:ilvl="0" w:tplc="040C001B">
      <w:start w:val="1"/>
      <w:numFmt w:val="low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CEB5B7A"/>
    <w:multiLevelType w:val="hybridMultilevel"/>
    <w:tmpl w:val="B548279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EFD4B1D"/>
    <w:multiLevelType w:val="hybridMultilevel"/>
    <w:tmpl w:val="96DE383A"/>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4">
    <w:nsid w:val="63B71C8F"/>
    <w:multiLevelType w:val="hybridMultilevel"/>
    <w:tmpl w:val="B28641E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7145250E"/>
    <w:multiLevelType w:val="hybridMultilevel"/>
    <w:tmpl w:val="7EA4BB4C"/>
    <w:lvl w:ilvl="0" w:tplc="040C0009">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36">
    <w:nsid w:val="718C5C59"/>
    <w:multiLevelType w:val="hybridMultilevel"/>
    <w:tmpl w:val="0CC89304"/>
    <w:lvl w:ilvl="0" w:tplc="040C000D">
      <w:start w:val="1"/>
      <w:numFmt w:val="bullet"/>
      <w:lvlText w:val=""/>
      <w:lvlJc w:val="left"/>
      <w:pPr>
        <w:ind w:left="1070" w:hanging="360"/>
      </w:pPr>
      <w:rPr>
        <w:rFonts w:ascii="Wingdings" w:hAnsi="Wingdings"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37">
    <w:nsid w:val="72C42B83"/>
    <w:multiLevelType w:val="hybridMultilevel"/>
    <w:tmpl w:val="FA1817CA"/>
    <w:lvl w:ilvl="0" w:tplc="8C16CC52">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40820A1"/>
    <w:multiLevelType w:val="hybridMultilevel"/>
    <w:tmpl w:val="E7ECC58A"/>
    <w:lvl w:ilvl="0" w:tplc="040C001B">
      <w:start w:val="1"/>
      <w:numFmt w:val="lowerRoman"/>
      <w:lvlText w:val="%1."/>
      <w:lvlJc w:val="righ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9">
    <w:nsid w:val="77E26286"/>
    <w:multiLevelType w:val="hybridMultilevel"/>
    <w:tmpl w:val="66AC4B6C"/>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90A380D"/>
    <w:multiLevelType w:val="hybridMultilevel"/>
    <w:tmpl w:val="22A68124"/>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41">
    <w:nsid w:val="79B20389"/>
    <w:multiLevelType w:val="hybridMultilevel"/>
    <w:tmpl w:val="7B24A258"/>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AAD1E26"/>
    <w:multiLevelType w:val="hybridMultilevel"/>
    <w:tmpl w:val="B60A3104"/>
    <w:lvl w:ilvl="0" w:tplc="040C0001">
      <w:start w:val="1"/>
      <w:numFmt w:val="bullet"/>
      <w:lvlText w:val=""/>
      <w:lvlJc w:val="left"/>
      <w:pPr>
        <w:ind w:left="1778" w:hanging="360"/>
      </w:pPr>
      <w:rPr>
        <w:rFonts w:ascii="Symbol" w:hAnsi="Symbol" w:hint="default"/>
      </w:rPr>
    </w:lvl>
    <w:lvl w:ilvl="1" w:tplc="040C0003" w:tentative="1">
      <w:start w:val="1"/>
      <w:numFmt w:val="bullet"/>
      <w:lvlText w:val="o"/>
      <w:lvlJc w:val="left"/>
      <w:pPr>
        <w:ind w:left="2498" w:hanging="360"/>
      </w:pPr>
      <w:rPr>
        <w:rFonts w:ascii="Courier New" w:hAnsi="Courier New" w:cs="Courier New" w:hint="default"/>
      </w:rPr>
    </w:lvl>
    <w:lvl w:ilvl="2" w:tplc="040C0005" w:tentative="1">
      <w:start w:val="1"/>
      <w:numFmt w:val="bullet"/>
      <w:lvlText w:val=""/>
      <w:lvlJc w:val="left"/>
      <w:pPr>
        <w:ind w:left="3218" w:hanging="360"/>
      </w:pPr>
      <w:rPr>
        <w:rFonts w:ascii="Wingdings" w:hAnsi="Wingdings" w:hint="default"/>
      </w:rPr>
    </w:lvl>
    <w:lvl w:ilvl="3" w:tplc="040C0001" w:tentative="1">
      <w:start w:val="1"/>
      <w:numFmt w:val="bullet"/>
      <w:lvlText w:val=""/>
      <w:lvlJc w:val="left"/>
      <w:pPr>
        <w:ind w:left="3938" w:hanging="360"/>
      </w:pPr>
      <w:rPr>
        <w:rFonts w:ascii="Symbol" w:hAnsi="Symbol" w:hint="default"/>
      </w:rPr>
    </w:lvl>
    <w:lvl w:ilvl="4" w:tplc="040C0003" w:tentative="1">
      <w:start w:val="1"/>
      <w:numFmt w:val="bullet"/>
      <w:lvlText w:val="o"/>
      <w:lvlJc w:val="left"/>
      <w:pPr>
        <w:ind w:left="4658" w:hanging="360"/>
      </w:pPr>
      <w:rPr>
        <w:rFonts w:ascii="Courier New" w:hAnsi="Courier New" w:cs="Courier New" w:hint="default"/>
      </w:rPr>
    </w:lvl>
    <w:lvl w:ilvl="5" w:tplc="040C0005" w:tentative="1">
      <w:start w:val="1"/>
      <w:numFmt w:val="bullet"/>
      <w:lvlText w:val=""/>
      <w:lvlJc w:val="left"/>
      <w:pPr>
        <w:ind w:left="5378" w:hanging="360"/>
      </w:pPr>
      <w:rPr>
        <w:rFonts w:ascii="Wingdings" w:hAnsi="Wingdings" w:hint="default"/>
      </w:rPr>
    </w:lvl>
    <w:lvl w:ilvl="6" w:tplc="040C0001" w:tentative="1">
      <w:start w:val="1"/>
      <w:numFmt w:val="bullet"/>
      <w:lvlText w:val=""/>
      <w:lvlJc w:val="left"/>
      <w:pPr>
        <w:ind w:left="6098" w:hanging="360"/>
      </w:pPr>
      <w:rPr>
        <w:rFonts w:ascii="Symbol" w:hAnsi="Symbol" w:hint="default"/>
      </w:rPr>
    </w:lvl>
    <w:lvl w:ilvl="7" w:tplc="040C0003" w:tentative="1">
      <w:start w:val="1"/>
      <w:numFmt w:val="bullet"/>
      <w:lvlText w:val="o"/>
      <w:lvlJc w:val="left"/>
      <w:pPr>
        <w:ind w:left="6818" w:hanging="360"/>
      </w:pPr>
      <w:rPr>
        <w:rFonts w:ascii="Courier New" w:hAnsi="Courier New" w:cs="Courier New" w:hint="default"/>
      </w:rPr>
    </w:lvl>
    <w:lvl w:ilvl="8" w:tplc="040C0005" w:tentative="1">
      <w:start w:val="1"/>
      <w:numFmt w:val="bullet"/>
      <w:lvlText w:val=""/>
      <w:lvlJc w:val="left"/>
      <w:pPr>
        <w:ind w:left="7538" w:hanging="360"/>
      </w:pPr>
      <w:rPr>
        <w:rFonts w:ascii="Wingdings" w:hAnsi="Wingdings" w:hint="default"/>
      </w:rPr>
    </w:lvl>
  </w:abstractNum>
  <w:abstractNum w:abstractNumId="43">
    <w:nsid w:val="7ABF4AEB"/>
    <w:multiLevelType w:val="hybridMultilevel"/>
    <w:tmpl w:val="00BC79EA"/>
    <w:lvl w:ilvl="0" w:tplc="040C0001">
      <w:start w:val="1"/>
      <w:numFmt w:val="bullet"/>
      <w:lvlText w:val=""/>
      <w:lvlJc w:val="left"/>
      <w:pPr>
        <w:ind w:left="1070" w:hanging="360"/>
      </w:pPr>
      <w:rPr>
        <w:rFonts w:ascii="Symbol" w:hAnsi="Symbo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44">
    <w:nsid w:val="7C8258D0"/>
    <w:multiLevelType w:val="hybridMultilevel"/>
    <w:tmpl w:val="0694A37E"/>
    <w:lvl w:ilvl="0" w:tplc="911ED728">
      <w:start w:val="1"/>
      <w:numFmt w:val="lowerRoman"/>
      <w:lvlText w:val="%1."/>
      <w:lvlJc w:val="right"/>
      <w:pPr>
        <w:ind w:left="1287" w:hanging="360"/>
      </w:pPr>
      <w:rPr>
        <w:b/>
        <w:bCs/>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45">
    <w:nsid w:val="7FE37E2B"/>
    <w:multiLevelType w:val="hybridMultilevel"/>
    <w:tmpl w:val="B5B2DF22"/>
    <w:lvl w:ilvl="0" w:tplc="D21C38EC">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2"/>
  </w:num>
  <w:num w:numId="2">
    <w:abstractNumId w:val="24"/>
  </w:num>
  <w:num w:numId="3">
    <w:abstractNumId w:val="6"/>
  </w:num>
  <w:num w:numId="4">
    <w:abstractNumId w:val="33"/>
  </w:num>
  <w:num w:numId="5">
    <w:abstractNumId w:val="21"/>
  </w:num>
  <w:num w:numId="6">
    <w:abstractNumId w:val="22"/>
  </w:num>
  <w:num w:numId="7">
    <w:abstractNumId w:val="19"/>
  </w:num>
  <w:num w:numId="8">
    <w:abstractNumId w:val="11"/>
  </w:num>
  <w:num w:numId="9">
    <w:abstractNumId w:val="16"/>
  </w:num>
  <w:num w:numId="10">
    <w:abstractNumId w:val="25"/>
  </w:num>
  <w:num w:numId="11">
    <w:abstractNumId w:val="15"/>
  </w:num>
  <w:num w:numId="12">
    <w:abstractNumId w:val="36"/>
  </w:num>
  <w:num w:numId="13">
    <w:abstractNumId w:val="40"/>
  </w:num>
  <w:num w:numId="14">
    <w:abstractNumId w:val="3"/>
  </w:num>
  <w:num w:numId="15">
    <w:abstractNumId w:val="23"/>
  </w:num>
  <w:num w:numId="16">
    <w:abstractNumId w:val="5"/>
  </w:num>
  <w:num w:numId="17">
    <w:abstractNumId w:val="26"/>
  </w:num>
  <w:num w:numId="18">
    <w:abstractNumId w:val="39"/>
  </w:num>
  <w:num w:numId="19">
    <w:abstractNumId w:val="34"/>
  </w:num>
  <w:num w:numId="20">
    <w:abstractNumId w:val="29"/>
  </w:num>
  <w:num w:numId="21">
    <w:abstractNumId w:val="1"/>
  </w:num>
  <w:num w:numId="22">
    <w:abstractNumId w:val="41"/>
  </w:num>
  <w:num w:numId="23">
    <w:abstractNumId w:val="8"/>
  </w:num>
  <w:num w:numId="24">
    <w:abstractNumId w:val="0"/>
  </w:num>
  <w:num w:numId="25">
    <w:abstractNumId w:val="30"/>
  </w:num>
  <w:num w:numId="26">
    <w:abstractNumId w:val="43"/>
  </w:num>
  <w:num w:numId="27">
    <w:abstractNumId w:val="42"/>
  </w:num>
  <w:num w:numId="28">
    <w:abstractNumId w:val="45"/>
  </w:num>
  <w:num w:numId="29">
    <w:abstractNumId w:val="14"/>
  </w:num>
  <w:num w:numId="30">
    <w:abstractNumId w:val="12"/>
  </w:num>
  <w:num w:numId="31">
    <w:abstractNumId w:val="44"/>
  </w:num>
  <w:num w:numId="32">
    <w:abstractNumId w:val="28"/>
  </w:num>
  <w:num w:numId="33">
    <w:abstractNumId w:val="17"/>
  </w:num>
  <w:num w:numId="34">
    <w:abstractNumId w:val="9"/>
  </w:num>
  <w:num w:numId="35">
    <w:abstractNumId w:val="4"/>
  </w:num>
  <w:num w:numId="36">
    <w:abstractNumId w:val="20"/>
  </w:num>
  <w:num w:numId="37">
    <w:abstractNumId w:val="27"/>
  </w:num>
  <w:num w:numId="38">
    <w:abstractNumId w:val="7"/>
  </w:num>
  <w:num w:numId="39">
    <w:abstractNumId w:val="2"/>
  </w:num>
  <w:num w:numId="40">
    <w:abstractNumId w:val="13"/>
  </w:num>
  <w:num w:numId="41">
    <w:abstractNumId w:val="18"/>
  </w:num>
  <w:num w:numId="42">
    <w:abstractNumId w:val="35"/>
  </w:num>
  <w:num w:numId="43">
    <w:abstractNumId w:val="31"/>
  </w:num>
  <w:num w:numId="44">
    <w:abstractNumId w:val="38"/>
  </w:num>
  <w:num w:numId="45">
    <w:abstractNumId w:val="10"/>
  </w:num>
  <w:num w:numId="46">
    <w:abstractNumId w:val="37"/>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CB7E1E"/>
    <w:rsid w:val="00012E8B"/>
    <w:rsid w:val="000211C2"/>
    <w:rsid w:val="00025ED5"/>
    <w:rsid w:val="00027CA4"/>
    <w:rsid w:val="00045134"/>
    <w:rsid w:val="0006212E"/>
    <w:rsid w:val="0008090D"/>
    <w:rsid w:val="0008643C"/>
    <w:rsid w:val="000864B1"/>
    <w:rsid w:val="0009694A"/>
    <w:rsid w:val="000A5FED"/>
    <w:rsid w:val="000B7F85"/>
    <w:rsid w:val="000C14F2"/>
    <w:rsid w:val="000C2516"/>
    <w:rsid w:val="000D058E"/>
    <w:rsid w:val="0012292F"/>
    <w:rsid w:val="001325DC"/>
    <w:rsid w:val="0014560E"/>
    <w:rsid w:val="00150A6A"/>
    <w:rsid w:val="00150BF7"/>
    <w:rsid w:val="00151D40"/>
    <w:rsid w:val="00154631"/>
    <w:rsid w:val="00156D5C"/>
    <w:rsid w:val="001677AC"/>
    <w:rsid w:val="001745AB"/>
    <w:rsid w:val="0017471B"/>
    <w:rsid w:val="0017572D"/>
    <w:rsid w:val="00190151"/>
    <w:rsid w:val="001A6019"/>
    <w:rsid w:val="001A69F8"/>
    <w:rsid w:val="001D1BA4"/>
    <w:rsid w:val="001D7023"/>
    <w:rsid w:val="001E5A22"/>
    <w:rsid w:val="001F0892"/>
    <w:rsid w:val="00210DEC"/>
    <w:rsid w:val="00225D45"/>
    <w:rsid w:val="00237A26"/>
    <w:rsid w:val="00245682"/>
    <w:rsid w:val="00253750"/>
    <w:rsid w:val="0025616E"/>
    <w:rsid w:val="0027480E"/>
    <w:rsid w:val="00292406"/>
    <w:rsid w:val="002A077A"/>
    <w:rsid w:val="002A4392"/>
    <w:rsid w:val="002A7882"/>
    <w:rsid w:val="002B506F"/>
    <w:rsid w:val="002C1294"/>
    <w:rsid w:val="002C58BF"/>
    <w:rsid w:val="002D63B0"/>
    <w:rsid w:val="0030212A"/>
    <w:rsid w:val="003026D7"/>
    <w:rsid w:val="00305819"/>
    <w:rsid w:val="0032012B"/>
    <w:rsid w:val="00356C0A"/>
    <w:rsid w:val="00362642"/>
    <w:rsid w:val="00375748"/>
    <w:rsid w:val="00375B7B"/>
    <w:rsid w:val="00382172"/>
    <w:rsid w:val="003A5445"/>
    <w:rsid w:val="003A5F96"/>
    <w:rsid w:val="003B3E1D"/>
    <w:rsid w:val="003C1963"/>
    <w:rsid w:val="003C3821"/>
    <w:rsid w:val="003D6860"/>
    <w:rsid w:val="003E0AFE"/>
    <w:rsid w:val="003E2533"/>
    <w:rsid w:val="00436210"/>
    <w:rsid w:val="00444984"/>
    <w:rsid w:val="004538D2"/>
    <w:rsid w:val="004553F7"/>
    <w:rsid w:val="004574B3"/>
    <w:rsid w:val="00470826"/>
    <w:rsid w:val="00484B5A"/>
    <w:rsid w:val="004851BB"/>
    <w:rsid w:val="00485DBB"/>
    <w:rsid w:val="004918E5"/>
    <w:rsid w:val="004A0494"/>
    <w:rsid w:val="004A4136"/>
    <w:rsid w:val="004A640A"/>
    <w:rsid w:val="004B5104"/>
    <w:rsid w:val="004C47C9"/>
    <w:rsid w:val="004C4C4F"/>
    <w:rsid w:val="004E0771"/>
    <w:rsid w:val="004E19AA"/>
    <w:rsid w:val="004E2324"/>
    <w:rsid w:val="004E46CD"/>
    <w:rsid w:val="004E5D3A"/>
    <w:rsid w:val="004F284A"/>
    <w:rsid w:val="004F680C"/>
    <w:rsid w:val="00512F86"/>
    <w:rsid w:val="00522EB8"/>
    <w:rsid w:val="00540AD7"/>
    <w:rsid w:val="0054523D"/>
    <w:rsid w:val="00546EBD"/>
    <w:rsid w:val="0055514A"/>
    <w:rsid w:val="00556AE4"/>
    <w:rsid w:val="00590884"/>
    <w:rsid w:val="00591A69"/>
    <w:rsid w:val="00593686"/>
    <w:rsid w:val="00595ABD"/>
    <w:rsid w:val="00596187"/>
    <w:rsid w:val="005F145B"/>
    <w:rsid w:val="00606D23"/>
    <w:rsid w:val="006212AA"/>
    <w:rsid w:val="0062782D"/>
    <w:rsid w:val="00655768"/>
    <w:rsid w:val="00664C07"/>
    <w:rsid w:val="00667828"/>
    <w:rsid w:val="006950B6"/>
    <w:rsid w:val="0069613A"/>
    <w:rsid w:val="00696F4B"/>
    <w:rsid w:val="006A0343"/>
    <w:rsid w:val="006A4AC6"/>
    <w:rsid w:val="006A6A1D"/>
    <w:rsid w:val="006B19A2"/>
    <w:rsid w:val="006C099C"/>
    <w:rsid w:val="006D233C"/>
    <w:rsid w:val="007118E4"/>
    <w:rsid w:val="00716548"/>
    <w:rsid w:val="00722FA9"/>
    <w:rsid w:val="00723B76"/>
    <w:rsid w:val="00723FD2"/>
    <w:rsid w:val="0073457D"/>
    <w:rsid w:val="00734C3C"/>
    <w:rsid w:val="00753517"/>
    <w:rsid w:val="0077256D"/>
    <w:rsid w:val="00781D86"/>
    <w:rsid w:val="00793D7C"/>
    <w:rsid w:val="007960A5"/>
    <w:rsid w:val="007B0B60"/>
    <w:rsid w:val="007D0D0C"/>
    <w:rsid w:val="007D467B"/>
    <w:rsid w:val="007E79D8"/>
    <w:rsid w:val="007F5EDB"/>
    <w:rsid w:val="00816CAC"/>
    <w:rsid w:val="0082472C"/>
    <w:rsid w:val="00835892"/>
    <w:rsid w:val="0084366D"/>
    <w:rsid w:val="00847ACF"/>
    <w:rsid w:val="008614BF"/>
    <w:rsid w:val="00866F51"/>
    <w:rsid w:val="008737C7"/>
    <w:rsid w:val="008947E7"/>
    <w:rsid w:val="008A38E6"/>
    <w:rsid w:val="008C7296"/>
    <w:rsid w:val="008F2413"/>
    <w:rsid w:val="009025EE"/>
    <w:rsid w:val="00917A7F"/>
    <w:rsid w:val="00922C90"/>
    <w:rsid w:val="00934DE1"/>
    <w:rsid w:val="009378AD"/>
    <w:rsid w:val="00950990"/>
    <w:rsid w:val="009926DA"/>
    <w:rsid w:val="00994714"/>
    <w:rsid w:val="009A123D"/>
    <w:rsid w:val="009B3095"/>
    <w:rsid w:val="009F400E"/>
    <w:rsid w:val="00A009D2"/>
    <w:rsid w:val="00A30C0A"/>
    <w:rsid w:val="00A3188E"/>
    <w:rsid w:val="00A32BFD"/>
    <w:rsid w:val="00A40049"/>
    <w:rsid w:val="00A508B0"/>
    <w:rsid w:val="00A53B2E"/>
    <w:rsid w:val="00A72124"/>
    <w:rsid w:val="00A73F0A"/>
    <w:rsid w:val="00A958CB"/>
    <w:rsid w:val="00AB4EAF"/>
    <w:rsid w:val="00AC5CC4"/>
    <w:rsid w:val="00AD0AA3"/>
    <w:rsid w:val="00AD267A"/>
    <w:rsid w:val="00AE183D"/>
    <w:rsid w:val="00AE5921"/>
    <w:rsid w:val="00AF1A49"/>
    <w:rsid w:val="00B100D1"/>
    <w:rsid w:val="00B117C9"/>
    <w:rsid w:val="00B17D5F"/>
    <w:rsid w:val="00B20737"/>
    <w:rsid w:val="00B27DE7"/>
    <w:rsid w:val="00B30372"/>
    <w:rsid w:val="00B34F65"/>
    <w:rsid w:val="00B40CF5"/>
    <w:rsid w:val="00B43090"/>
    <w:rsid w:val="00B45716"/>
    <w:rsid w:val="00B50235"/>
    <w:rsid w:val="00B625E4"/>
    <w:rsid w:val="00B62AB7"/>
    <w:rsid w:val="00B636FA"/>
    <w:rsid w:val="00B80873"/>
    <w:rsid w:val="00B973E5"/>
    <w:rsid w:val="00BC2D86"/>
    <w:rsid w:val="00BC7225"/>
    <w:rsid w:val="00BD7E52"/>
    <w:rsid w:val="00BE4C00"/>
    <w:rsid w:val="00BE7B62"/>
    <w:rsid w:val="00C252E2"/>
    <w:rsid w:val="00C5567F"/>
    <w:rsid w:val="00C6672D"/>
    <w:rsid w:val="00C7486C"/>
    <w:rsid w:val="00C91477"/>
    <w:rsid w:val="00C95F7A"/>
    <w:rsid w:val="00C96C4F"/>
    <w:rsid w:val="00CB7E1E"/>
    <w:rsid w:val="00CD47DF"/>
    <w:rsid w:val="00CE68A0"/>
    <w:rsid w:val="00CF6314"/>
    <w:rsid w:val="00D01D5C"/>
    <w:rsid w:val="00D51105"/>
    <w:rsid w:val="00D57D00"/>
    <w:rsid w:val="00D60464"/>
    <w:rsid w:val="00D774FE"/>
    <w:rsid w:val="00D77587"/>
    <w:rsid w:val="00D9018B"/>
    <w:rsid w:val="00D956CA"/>
    <w:rsid w:val="00DB06A0"/>
    <w:rsid w:val="00DC46B1"/>
    <w:rsid w:val="00DD52C4"/>
    <w:rsid w:val="00DE6600"/>
    <w:rsid w:val="00DF1AB2"/>
    <w:rsid w:val="00DF25A0"/>
    <w:rsid w:val="00E52F88"/>
    <w:rsid w:val="00E61FE5"/>
    <w:rsid w:val="00E65BDF"/>
    <w:rsid w:val="00E80E0C"/>
    <w:rsid w:val="00E827FD"/>
    <w:rsid w:val="00EA13FC"/>
    <w:rsid w:val="00EB3957"/>
    <w:rsid w:val="00EC0973"/>
    <w:rsid w:val="00EC1555"/>
    <w:rsid w:val="00EC5A6A"/>
    <w:rsid w:val="00ED013F"/>
    <w:rsid w:val="00ED2CA6"/>
    <w:rsid w:val="00ED3B3D"/>
    <w:rsid w:val="00EE5942"/>
    <w:rsid w:val="00F11B29"/>
    <w:rsid w:val="00F22E77"/>
    <w:rsid w:val="00F27320"/>
    <w:rsid w:val="00F33EC0"/>
    <w:rsid w:val="00F3666E"/>
    <w:rsid w:val="00F37B21"/>
    <w:rsid w:val="00F37EDB"/>
    <w:rsid w:val="00F41319"/>
    <w:rsid w:val="00F656E4"/>
    <w:rsid w:val="00F764E4"/>
    <w:rsid w:val="00F9140A"/>
    <w:rsid w:val="00F957EB"/>
    <w:rsid w:val="00F96996"/>
    <w:rsid w:val="00FA3DCC"/>
    <w:rsid w:val="00FB065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7D00"/>
  </w:style>
  <w:style w:type="paragraph" w:styleId="Titre1">
    <w:name w:val="heading 1"/>
    <w:basedOn w:val="Normal"/>
    <w:next w:val="Normal"/>
    <w:link w:val="Titre1Car"/>
    <w:uiPriority w:val="9"/>
    <w:qFormat/>
    <w:rsid w:val="00C6672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B7E1E"/>
    <w:pPr>
      <w:ind w:left="720"/>
      <w:contextualSpacing/>
    </w:pPr>
  </w:style>
  <w:style w:type="paragraph" w:styleId="En-tte">
    <w:name w:val="header"/>
    <w:basedOn w:val="Normal"/>
    <w:link w:val="En-tteCar"/>
    <w:uiPriority w:val="99"/>
    <w:semiHidden/>
    <w:unhideWhenUsed/>
    <w:rsid w:val="00470826"/>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470826"/>
  </w:style>
  <w:style w:type="paragraph" w:styleId="Pieddepage">
    <w:name w:val="footer"/>
    <w:basedOn w:val="Normal"/>
    <w:link w:val="PieddepageCar"/>
    <w:uiPriority w:val="99"/>
    <w:unhideWhenUsed/>
    <w:rsid w:val="0047082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70826"/>
  </w:style>
  <w:style w:type="character" w:customStyle="1" w:styleId="Titre1Car">
    <w:name w:val="Titre 1 Car"/>
    <w:basedOn w:val="Policepardfaut"/>
    <w:link w:val="Titre1"/>
    <w:uiPriority w:val="9"/>
    <w:rsid w:val="00C6672D"/>
    <w:rPr>
      <w:rFonts w:asciiTheme="majorHAnsi" w:eastAsiaTheme="majorEastAsia" w:hAnsiTheme="majorHAnsi" w:cstheme="majorBidi"/>
      <w:b/>
      <w:bCs/>
      <w:color w:val="365F91" w:themeColor="accent1" w:themeShade="BF"/>
      <w:sz w:val="28"/>
      <w:szCs w:val="28"/>
    </w:rPr>
  </w:style>
  <w:style w:type="paragraph" w:styleId="Textedebulles">
    <w:name w:val="Balloon Text"/>
    <w:basedOn w:val="Normal"/>
    <w:link w:val="TextedebullesCar"/>
    <w:uiPriority w:val="99"/>
    <w:semiHidden/>
    <w:unhideWhenUsed/>
    <w:rsid w:val="005F145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F145B"/>
    <w:rPr>
      <w:rFonts w:ascii="Tahoma" w:hAnsi="Tahoma" w:cs="Tahoma"/>
      <w:sz w:val="16"/>
      <w:szCs w:val="16"/>
    </w:rPr>
  </w:style>
  <w:style w:type="table" w:customStyle="1" w:styleId="Ombrageclair1">
    <w:name w:val="Ombrage clair1"/>
    <w:basedOn w:val="TableauNormal"/>
    <w:uiPriority w:val="60"/>
    <w:rsid w:val="00C7486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Sansinterligne">
    <w:name w:val="No Spacing"/>
    <w:uiPriority w:val="1"/>
    <w:qFormat/>
    <w:rsid w:val="00E80E0C"/>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C04AAD-9AA6-426C-9002-917CE2048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6714</Words>
  <Characters>36932</Characters>
  <Application>Microsoft Office Word</Application>
  <DocSecurity>0</DocSecurity>
  <Lines>307</Lines>
  <Paragraphs>87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43559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USER</cp:lastModifiedBy>
  <cp:revision>3</cp:revision>
  <dcterms:created xsi:type="dcterms:W3CDTF">2018-11-27T13:02:00Z</dcterms:created>
  <dcterms:modified xsi:type="dcterms:W3CDTF">2018-11-27T13:03:00Z</dcterms:modified>
</cp:coreProperties>
</file>