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8D0707" w14:textId="77777777" w:rsidR="00505551" w:rsidRPr="00F203F9" w:rsidRDefault="00505551" w:rsidP="00362B7B">
      <w:pPr>
        <w:bidi/>
        <w:spacing w:after="0" w:line="360" w:lineRule="auto"/>
        <w:jc w:val="both"/>
        <w:outlineLvl w:val="0"/>
        <w:rPr>
          <w:rStyle w:val="Titre1Car"/>
          <w:rFonts w:ascii="Simplified Arabic" w:hAnsi="Simplified Arabic" w:cs="Simplified Arabic"/>
          <w:b/>
          <w:bCs/>
          <w:color w:val="auto"/>
          <w:sz w:val="32"/>
          <w:szCs w:val="32"/>
          <w:rtl/>
        </w:rPr>
      </w:pPr>
      <w:bookmarkStart w:id="0" w:name="_Toc104126843"/>
      <w:bookmarkStart w:id="1" w:name="_Toc167477233"/>
      <w:bookmarkStart w:id="2" w:name="_Toc167986822"/>
      <w:bookmarkStart w:id="3" w:name="_GoBack"/>
      <w:bookmarkEnd w:id="3"/>
      <w:r w:rsidRPr="00F203F9">
        <w:rPr>
          <w:rStyle w:val="Titre1Car"/>
          <w:rFonts w:ascii="Simplified Arabic" w:hAnsi="Simplified Arabic" w:cs="Simplified Arabic"/>
          <w:b/>
          <w:bCs/>
          <w:color w:val="auto"/>
          <w:sz w:val="32"/>
          <w:szCs w:val="32"/>
          <w:rtl/>
        </w:rPr>
        <w:t>ملخص الدراسة باللغة العربية</w:t>
      </w:r>
      <w:bookmarkEnd w:id="0"/>
      <w:bookmarkEnd w:id="1"/>
      <w:bookmarkEnd w:id="2"/>
    </w:p>
    <w:p w14:paraId="4153779A" w14:textId="77777777" w:rsidR="00505551" w:rsidRDefault="00505551" w:rsidP="00362B7B">
      <w:pPr>
        <w:bidi/>
        <w:spacing w:after="0" w:line="360" w:lineRule="auto"/>
        <w:jc w:val="both"/>
        <w:rPr>
          <w:rFonts w:ascii="Simplified Arabic" w:hAnsi="Simplified Arabic" w:cs="Simplified Arabic"/>
          <w:szCs w:val="28"/>
          <w:rtl/>
          <w:lang w:bidi="ar-DZ"/>
        </w:rPr>
      </w:pPr>
      <w:r w:rsidRPr="003538C9">
        <w:rPr>
          <w:rFonts w:ascii="Simplified Arabic" w:hAnsi="Simplified Arabic" w:cs="Simplified Arabic" w:hint="cs"/>
          <w:b/>
          <w:bCs/>
          <w:szCs w:val="28"/>
          <w:rtl/>
          <w:lang w:bidi="ar-DZ"/>
        </w:rPr>
        <w:t>خلفية الدراسة:</w:t>
      </w:r>
      <w:r>
        <w:rPr>
          <w:rFonts w:ascii="Simplified Arabic" w:hAnsi="Simplified Arabic" w:cs="Simplified Arabic" w:hint="cs"/>
          <w:szCs w:val="28"/>
          <w:rtl/>
          <w:lang w:bidi="ar-DZ"/>
        </w:rPr>
        <w:t xml:space="preserve"> تعتبر الذاكرة العاملة من اهم العوامل والمهارات المساهمة في تطور اللغة الشفوية على اختلاف مستوياتها بداية من المستوى الفونولوجي وانتهاء بالبراغماتي، حيث تساهم الذاكرة العاملة باختلاف مكوناتها في اكتساب بنى اللغة الشفوية ووحداتها انطلاقا من مساهمة المعالجة المعرفية في الاكتساب. </w:t>
      </w:r>
      <w:r w:rsidRPr="0003117F">
        <w:rPr>
          <w:rFonts w:ascii="Simplified Arabic" w:hAnsi="Simplified Arabic" w:cs="Simplified Arabic" w:hint="cs"/>
          <w:b/>
          <w:bCs/>
          <w:szCs w:val="28"/>
          <w:rtl/>
          <w:lang w:bidi="ar-DZ"/>
        </w:rPr>
        <w:t>اهداف</w:t>
      </w:r>
      <w:r w:rsidRPr="0003117F">
        <w:rPr>
          <w:rFonts w:ascii="Simplified Arabic" w:hAnsi="Simplified Arabic" w:cs="Simplified Arabic"/>
          <w:b/>
          <w:bCs/>
          <w:szCs w:val="28"/>
          <w:rtl/>
          <w:lang w:bidi="ar-DZ"/>
        </w:rPr>
        <w:t xml:space="preserve"> </w:t>
      </w:r>
      <w:r w:rsidRPr="0003117F">
        <w:rPr>
          <w:rFonts w:ascii="Simplified Arabic" w:hAnsi="Simplified Arabic" w:cs="Simplified Arabic" w:hint="cs"/>
          <w:b/>
          <w:bCs/>
          <w:szCs w:val="28"/>
          <w:rtl/>
          <w:lang w:bidi="ar-DZ"/>
        </w:rPr>
        <w:t>الدراسة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هدفت</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الدراسة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الحالية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إلى</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البحث</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في</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علاقة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مكونات</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الذاكرة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العاملة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ب</w:t>
      </w:r>
      <w:r>
        <w:rPr>
          <w:rFonts w:ascii="Simplified Arabic" w:hAnsi="Simplified Arabic" w:cs="Simplified Arabic" w:hint="cs"/>
          <w:szCs w:val="28"/>
          <w:rtl/>
          <w:lang w:bidi="ar-DZ"/>
        </w:rPr>
        <w:t xml:space="preserve">مستويات </w:t>
      </w:r>
      <w:r w:rsidRPr="0003117F">
        <w:rPr>
          <w:rFonts w:ascii="Simplified Arabic" w:hAnsi="Simplified Arabic" w:cs="Simplified Arabic" w:hint="cs"/>
          <w:szCs w:val="28"/>
          <w:rtl/>
          <w:lang w:bidi="ar-DZ"/>
        </w:rPr>
        <w:t>السرد</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الشفهي</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في</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اللغة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العربية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لدى</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الاطفال</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ذوي</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ت</w:t>
      </w:r>
      <w:r>
        <w:rPr>
          <w:rFonts w:ascii="Simplified Arabic" w:hAnsi="Simplified Arabic" w:cs="Simplified Arabic" w:hint="cs"/>
          <w:szCs w:val="28"/>
          <w:rtl/>
          <w:lang w:bidi="ar-DZ"/>
        </w:rPr>
        <w:t>أ</w:t>
      </w:r>
      <w:r w:rsidRPr="0003117F">
        <w:rPr>
          <w:rFonts w:ascii="Simplified Arabic" w:hAnsi="Simplified Arabic" w:cs="Simplified Arabic" w:hint="cs"/>
          <w:szCs w:val="28"/>
          <w:rtl/>
          <w:lang w:bidi="ar-DZ"/>
        </w:rPr>
        <w:t>خر</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اللغة</w:t>
      </w:r>
      <w:r w:rsidRPr="0003117F">
        <w:rPr>
          <w:rFonts w:ascii="Simplified Arabic" w:hAnsi="Simplified Arabic" w:cs="Simplified Arabic"/>
          <w:szCs w:val="28"/>
          <w:rtl/>
          <w:lang w:bidi="ar-DZ"/>
        </w:rPr>
        <w:t xml:space="preserve"> </w:t>
      </w:r>
      <w:r w:rsidRPr="0003117F">
        <w:rPr>
          <w:rFonts w:ascii="Simplified Arabic" w:hAnsi="Simplified Arabic" w:cs="Simplified Arabic" w:hint="cs"/>
          <w:szCs w:val="28"/>
          <w:rtl/>
          <w:lang w:bidi="ar-DZ"/>
        </w:rPr>
        <w:t>البسيط</w:t>
      </w:r>
      <w:r w:rsidRPr="0003117F">
        <w:rPr>
          <w:rFonts w:ascii="Simplified Arabic" w:hAnsi="Simplified Arabic" w:cs="Simplified Arabic"/>
          <w:szCs w:val="28"/>
          <w:rtl/>
          <w:lang w:bidi="ar-DZ"/>
        </w:rPr>
        <w:t>.</w:t>
      </w:r>
      <w:r w:rsidRPr="00842895">
        <w:rPr>
          <w:rFonts w:hint="cs"/>
          <w:rtl/>
        </w:rPr>
        <w:t xml:space="preserve"> </w:t>
      </w:r>
      <w:r w:rsidRPr="00842895">
        <w:rPr>
          <w:rFonts w:ascii="Simplified Arabic" w:hAnsi="Simplified Arabic" w:cs="Simplified Arabic" w:hint="cs"/>
          <w:b/>
          <w:bCs/>
          <w:szCs w:val="28"/>
          <w:rtl/>
          <w:lang w:bidi="ar-DZ"/>
        </w:rPr>
        <w:t>إجراءات</w:t>
      </w:r>
      <w:r w:rsidRPr="00842895">
        <w:rPr>
          <w:rFonts w:ascii="Simplified Arabic" w:hAnsi="Simplified Arabic" w:cs="Simplified Arabic"/>
          <w:b/>
          <w:bCs/>
          <w:szCs w:val="28"/>
          <w:rtl/>
          <w:lang w:bidi="ar-DZ"/>
        </w:rPr>
        <w:t xml:space="preserve"> </w:t>
      </w:r>
      <w:r w:rsidRPr="00842895">
        <w:rPr>
          <w:rFonts w:ascii="Simplified Arabic" w:hAnsi="Simplified Arabic" w:cs="Simplified Arabic" w:hint="cs"/>
          <w:b/>
          <w:bCs/>
          <w:szCs w:val="28"/>
          <w:rtl/>
          <w:lang w:bidi="ar-DZ"/>
        </w:rPr>
        <w:t>الدراسة</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بلغت</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عينة</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الدراسة</w:t>
      </w:r>
      <w:r w:rsidRPr="00842895">
        <w:rPr>
          <w:rFonts w:ascii="Simplified Arabic" w:hAnsi="Simplified Arabic" w:cs="Simplified Arabic"/>
          <w:szCs w:val="28"/>
          <w:rtl/>
          <w:lang w:bidi="ar-DZ"/>
        </w:rPr>
        <w:t xml:space="preserve"> 10 </w:t>
      </w:r>
      <w:r w:rsidRPr="00842895">
        <w:rPr>
          <w:rFonts w:ascii="Simplified Arabic" w:hAnsi="Simplified Arabic" w:cs="Simplified Arabic" w:hint="cs"/>
          <w:szCs w:val="28"/>
          <w:rtl/>
          <w:lang w:bidi="ar-DZ"/>
        </w:rPr>
        <w:t>أطفال</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جزائريين</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يتراوح</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عمرهم</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بين</w:t>
      </w:r>
      <w:r w:rsidRPr="00842895">
        <w:rPr>
          <w:rFonts w:ascii="Simplified Arabic" w:hAnsi="Simplified Arabic" w:cs="Simplified Arabic"/>
          <w:szCs w:val="28"/>
          <w:rtl/>
          <w:lang w:bidi="ar-DZ"/>
        </w:rPr>
        <w:t xml:space="preserve"> 4 </w:t>
      </w:r>
      <w:r w:rsidRPr="00842895">
        <w:rPr>
          <w:rFonts w:ascii="Simplified Arabic" w:hAnsi="Simplified Arabic" w:cs="Simplified Arabic" w:hint="cs"/>
          <w:szCs w:val="28"/>
          <w:rtl/>
          <w:lang w:bidi="ar-DZ"/>
        </w:rPr>
        <w:t>و</w:t>
      </w:r>
      <w:r w:rsidRPr="00842895">
        <w:rPr>
          <w:rFonts w:ascii="Simplified Arabic" w:hAnsi="Simplified Arabic" w:cs="Simplified Arabic"/>
          <w:szCs w:val="28"/>
          <w:rtl/>
          <w:lang w:bidi="ar-DZ"/>
        </w:rPr>
        <w:t xml:space="preserve">7 </w:t>
      </w:r>
      <w:r w:rsidRPr="00842895">
        <w:rPr>
          <w:rFonts w:ascii="Simplified Arabic" w:hAnsi="Simplified Arabic" w:cs="Simplified Arabic" w:hint="cs"/>
          <w:szCs w:val="28"/>
          <w:rtl/>
          <w:lang w:bidi="ar-DZ"/>
        </w:rPr>
        <w:t>سنة</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ذوي</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تأخر</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اللعة</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البسيط،</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تم</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تطبيق</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اختبار</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تكرار</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الارقام</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واختبار</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الانتاه</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الانتقائي</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البصري</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ستروب</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واختبار</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السرد</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وتحليل</w:t>
      </w:r>
      <w:r w:rsidRPr="00842895">
        <w:rPr>
          <w:rFonts w:ascii="Simplified Arabic" w:hAnsi="Simplified Arabic" w:cs="Simplified Arabic"/>
          <w:szCs w:val="28"/>
          <w:rtl/>
          <w:lang w:bidi="ar-DZ"/>
        </w:rPr>
        <w:t xml:space="preserve"> </w:t>
      </w:r>
      <w:r w:rsidRPr="00842895">
        <w:rPr>
          <w:rFonts w:ascii="Simplified Arabic" w:hAnsi="Simplified Arabic" w:cs="Simplified Arabic" w:hint="cs"/>
          <w:szCs w:val="28"/>
          <w:rtl/>
          <w:lang w:bidi="ar-DZ"/>
        </w:rPr>
        <w:t>الخطاب</w:t>
      </w:r>
      <w:r w:rsidRPr="00842895">
        <w:rPr>
          <w:rFonts w:ascii="Simplified Arabic" w:hAnsi="Simplified Arabic" w:cs="Simplified Arabic"/>
          <w:szCs w:val="28"/>
          <w:rtl/>
          <w:lang w:bidi="ar-DZ"/>
        </w:rPr>
        <w:t>.</w:t>
      </w:r>
      <w:r>
        <w:rPr>
          <w:rFonts w:ascii="Simplified Arabic" w:hAnsi="Simplified Arabic" w:cs="Simplified Arabic" w:hint="cs"/>
          <w:szCs w:val="28"/>
          <w:rtl/>
          <w:lang w:bidi="ar-DZ"/>
        </w:rPr>
        <w:t xml:space="preserve"> </w:t>
      </w:r>
      <w:r w:rsidRPr="00D51AC5">
        <w:rPr>
          <w:rFonts w:ascii="Simplified Arabic" w:hAnsi="Simplified Arabic" w:cs="Simplified Arabic" w:hint="cs"/>
          <w:b/>
          <w:bCs/>
          <w:szCs w:val="28"/>
          <w:rtl/>
          <w:lang w:bidi="ar-DZ"/>
        </w:rPr>
        <w:t>نتائج الدراسة</w:t>
      </w:r>
      <w:r>
        <w:rPr>
          <w:rFonts w:ascii="Simplified Arabic" w:hAnsi="Simplified Arabic" w:cs="Simplified Arabic" w:hint="cs"/>
          <w:szCs w:val="28"/>
          <w:rtl/>
          <w:lang w:bidi="ar-DZ"/>
        </w:rPr>
        <w:t xml:space="preserve">: </w:t>
      </w:r>
      <w:r w:rsidRPr="00D51AC5">
        <w:rPr>
          <w:rFonts w:ascii="Simplified Arabic" w:hAnsi="Simplified Arabic" w:cs="Simplified Arabic" w:hint="cs"/>
          <w:szCs w:val="28"/>
          <w:rtl/>
          <w:lang w:bidi="ar-DZ"/>
        </w:rPr>
        <w:t>توصلت</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الدراسة</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الى</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وجود</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ارتباط</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دال</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احصائيا</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بين</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مكونات</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الذاكرة</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العاملة</w:t>
      </w:r>
      <w:r w:rsidRPr="00D51AC5">
        <w:rPr>
          <w:rFonts w:ascii="Simplified Arabic" w:hAnsi="Simplified Arabic" w:cs="Simplified Arabic"/>
          <w:szCs w:val="28"/>
          <w:rtl/>
          <w:lang w:bidi="ar-DZ"/>
        </w:rPr>
        <w:t xml:space="preserve"> </w:t>
      </w:r>
      <w:r>
        <w:rPr>
          <w:rFonts w:ascii="Simplified Arabic" w:hAnsi="Simplified Arabic" w:cs="Simplified Arabic" w:hint="cs"/>
          <w:szCs w:val="28"/>
          <w:rtl/>
          <w:lang w:bidi="ar-DZ"/>
        </w:rPr>
        <w:t>(</w:t>
      </w:r>
      <w:r w:rsidRPr="007B0590">
        <w:rPr>
          <w:rFonts w:ascii="Simplified Arabic" w:hAnsi="Simplified Arabic" w:cs="Simplified Arabic" w:hint="cs"/>
          <w:szCs w:val="28"/>
          <w:rtl/>
          <w:lang w:bidi="ar-DZ"/>
        </w:rPr>
        <w:t>الانتباه</w:t>
      </w:r>
      <w:r w:rsidRPr="007B0590">
        <w:rPr>
          <w:rFonts w:ascii="Simplified Arabic" w:hAnsi="Simplified Arabic" w:cs="Simplified Arabic"/>
          <w:szCs w:val="28"/>
          <w:rtl/>
          <w:lang w:bidi="ar-DZ"/>
        </w:rPr>
        <w:t xml:space="preserve"> </w:t>
      </w:r>
      <w:r w:rsidRPr="007B0590">
        <w:rPr>
          <w:rFonts w:ascii="Simplified Arabic" w:hAnsi="Simplified Arabic" w:cs="Simplified Arabic" w:hint="cs"/>
          <w:szCs w:val="28"/>
          <w:rtl/>
          <w:lang w:bidi="ar-DZ"/>
        </w:rPr>
        <w:t>الانتقائي</w:t>
      </w:r>
      <w:r w:rsidRPr="007B0590">
        <w:rPr>
          <w:rFonts w:ascii="Simplified Arabic" w:hAnsi="Simplified Arabic" w:cs="Simplified Arabic"/>
          <w:szCs w:val="28"/>
          <w:rtl/>
          <w:lang w:bidi="ar-DZ"/>
        </w:rPr>
        <w:t xml:space="preserve"> </w:t>
      </w:r>
      <w:r w:rsidRPr="007B0590">
        <w:rPr>
          <w:rFonts w:ascii="Simplified Arabic" w:hAnsi="Simplified Arabic" w:cs="Simplified Arabic" w:hint="cs"/>
          <w:szCs w:val="28"/>
          <w:rtl/>
          <w:lang w:bidi="ar-DZ"/>
        </w:rPr>
        <w:t>البصري</w:t>
      </w:r>
      <w:r w:rsidRPr="007B0590">
        <w:rPr>
          <w:rFonts w:ascii="Simplified Arabic" w:hAnsi="Simplified Arabic" w:cs="Simplified Arabic"/>
          <w:szCs w:val="28"/>
          <w:rtl/>
          <w:lang w:bidi="ar-DZ"/>
        </w:rPr>
        <w:t xml:space="preserve"> </w:t>
      </w:r>
      <w:r>
        <w:rPr>
          <w:rFonts w:ascii="Simplified Arabic" w:hAnsi="Simplified Arabic" w:cs="Simplified Arabic"/>
          <w:szCs w:val="28"/>
          <w:rtl/>
          <w:lang w:bidi="ar-DZ"/>
        </w:rPr>
        <w:t>الذاكرة اللفظية</w:t>
      </w:r>
      <w:r w:rsidRPr="007B0590">
        <w:rPr>
          <w:rFonts w:ascii="Simplified Arabic" w:hAnsi="Simplified Arabic" w:cs="Simplified Arabic"/>
          <w:szCs w:val="28"/>
          <w:rtl/>
          <w:lang w:bidi="ar-DZ"/>
        </w:rPr>
        <w:t xml:space="preserve"> </w:t>
      </w:r>
      <w:r w:rsidRPr="007B0590">
        <w:rPr>
          <w:rFonts w:ascii="Simplified Arabic" w:hAnsi="Simplified Arabic" w:cs="Simplified Arabic" w:hint="cs"/>
          <w:szCs w:val="28"/>
          <w:rtl/>
          <w:lang w:bidi="ar-DZ"/>
        </w:rPr>
        <w:t>والذاكرة</w:t>
      </w:r>
      <w:r w:rsidRPr="007B0590">
        <w:rPr>
          <w:rFonts w:ascii="Simplified Arabic" w:hAnsi="Simplified Arabic" w:cs="Simplified Arabic"/>
          <w:szCs w:val="28"/>
          <w:rtl/>
          <w:lang w:bidi="ar-DZ"/>
        </w:rPr>
        <w:t xml:space="preserve"> </w:t>
      </w:r>
      <w:r w:rsidRPr="007B0590">
        <w:rPr>
          <w:rFonts w:ascii="Simplified Arabic" w:hAnsi="Simplified Arabic" w:cs="Simplified Arabic" w:hint="cs"/>
          <w:szCs w:val="28"/>
          <w:rtl/>
          <w:lang w:bidi="ar-DZ"/>
        </w:rPr>
        <w:t>الفضاء</w:t>
      </w:r>
      <w:r w:rsidRPr="007B0590">
        <w:rPr>
          <w:rFonts w:ascii="Simplified Arabic" w:hAnsi="Simplified Arabic" w:cs="Simplified Arabic"/>
          <w:szCs w:val="28"/>
          <w:rtl/>
          <w:lang w:bidi="ar-DZ"/>
        </w:rPr>
        <w:t xml:space="preserve"> </w:t>
      </w:r>
      <w:r w:rsidRPr="007B0590">
        <w:rPr>
          <w:rFonts w:ascii="Simplified Arabic" w:hAnsi="Simplified Arabic" w:cs="Simplified Arabic" w:hint="cs"/>
          <w:szCs w:val="28"/>
          <w:rtl/>
          <w:lang w:bidi="ar-DZ"/>
        </w:rPr>
        <w:t>البصرية</w:t>
      </w:r>
      <w:r>
        <w:rPr>
          <w:rFonts w:ascii="Simplified Arabic" w:hAnsi="Simplified Arabic" w:cs="Simplified Arabic" w:hint="cs"/>
          <w:szCs w:val="28"/>
          <w:rtl/>
          <w:lang w:bidi="ar-DZ"/>
        </w:rPr>
        <w:t xml:space="preserve">) </w:t>
      </w:r>
      <w:r w:rsidRPr="00D51AC5">
        <w:rPr>
          <w:rFonts w:ascii="Simplified Arabic" w:hAnsi="Simplified Arabic" w:cs="Simplified Arabic" w:hint="cs"/>
          <w:szCs w:val="28"/>
          <w:rtl/>
          <w:lang w:bidi="ar-DZ"/>
        </w:rPr>
        <w:t>ومستويات</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السرد</w:t>
      </w:r>
      <w:r w:rsidRPr="00D51AC5">
        <w:rPr>
          <w:rFonts w:ascii="Simplified Arabic" w:hAnsi="Simplified Arabic" w:cs="Simplified Arabic"/>
          <w:szCs w:val="28"/>
          <w:rtl/>
          <w:lang w:bidi="ar-DZ"/>
        </w:rPr>
        <w:t xml:space="preserve"> </w:t>
      </w:r>
      <w:r w:rsidRPr="00D51AC5">
        <w:rPr>
          <w:rFonts w:ascii="Simplified Arabic" w:hAnsi="Simplified Arabic" w:cs="Simplified Arabic" w:hint="cs"/>
          <w:szCs w:val="28"/>
          <w:rtl/>
          <w:lang w:bidi="ar-DZ"/>
        </w:rPr>
        <w:t>الشفهي</w:t>
      </w:r>
      <w:r>
        <w:rPr>
          <w:rFonts w:ascii="Simplified Arabic" w:hAnsi="Simplified Arabic" w:cs="Simplified Arabic" w:hint="cs"/>
          <w:szCs w:val="28"/>
          <w:rtl/>
          <w:lang w:bidi="ar-DZ"/>
        </w:rPr>
        <w:t xml:space="preserve"> (البنى الصغرى والكبرى).</w:t>
      </w:r>
    </w:p>
    <w:p w14:paraId="3A20238A" w14:textId="77777777" w:rsidR="00505551" w:rsidRDefault="00505551" w:rsidP="00362B7B">
      <w:pPr>
        <w:bidi/>
        <w:spacing w:after="0" w:line="360" w:lineRule="auto"/>
        <w:jc w:val="both"/>
        <w:rPr>
          <w:rFonts w:ascii="Simplified Arabic" w:hAnsi="Simplified Arabic" w:cs="Simplified Arabic"/>
          <w:szCs w:val="28"/>
          <w:rtl/>
          <w:lang w:bidi="ar-DZ"/>
        </w:rPr>
      </w:pPr>
      <w:r w:rsidRPr="00B63BDF">
        <w:rPr>
          <w:rFonts w:ascii="Simplified Arabic" w:hAnsi="Simplified Arabic" w:cs="Simplified Arabic" w:hint="cs"/>
          <w:b/>
          <w:bCs/>
          <w:szCs w:val="28"/>
          <w:rtl/>
          <w:lang w:bidi="ar-DZ"/>
        </w:rPr>
        <w:t>الكلمات المفتاحية:</w:t>
      </w:r>
      <w:r>
        <w:rPr>
          <w:rFonts w:ascii="Simplified Arabic" w:hAnsi="Simplified Arabic" w:cs="Simplified Arabic" w:hint="cs"/>
          <w:szCs w:val="28"/>
          <w:rtl/>
          <w:lang w:bidi="ar-DZ"/>
        </w:rPr>
        <w:t xml:space="preserve"> الذاكرة العاملة، السرد الشفهي، تأخر اللعة البسيط، الانتباه الانتقائي البصري، الذاكرة العاملة اللفظية، الذاكرة العاملة الفضاء بصرية</w:t>
      </w:r>
    </w:p>
    <w:p w14:paraId="7E0041BE" w14:textId="77777777" w:rsidR="00505551" w:rsidRDefault="00505551" w:rsidP="00362B7B">
      <w:pPr>
        <w:bidi/>
        <w:spacing w:after="0" w:line="360" w:lineRule="auto"/>
        <w:rPr>
          <w:rFonts w:ascii="Simplified Arabic" w:hAnsi="Simplified Arabic" w:cs="Simplified Arabic"/>
          <w:sz w:val="32"/>
          <w:szCs w:val="32"/>
          <w:rtl/>
        </w:rPr>
      </w:pPr>
    </w:p>
    <w:p w14:paraId="6AE70357" w14:textId="77777777" w:rsidR="00505551" w:rsidRDefault="00505551" w:rsidP="00362B7B">
      <w:pPr>
        <w:bidi/>
        <w:spacing w:after="0" w:line="360" w:lineRule="auto"/>
        <w:rPr>
          <w:rFonts w:ascii="Simplified Arabic" w:hAnsi="Simplified Arabic" w:cs="Simplified Arabic"/>
          <w:sz w:val="32"/>
          <w:szCs w:val="32"/>
          <w:rtl/>
        </w:rPr>
      </w:pPr>
    </w:p>
    <w:p w14:paraId="3B782168" w14:textId="77777777" w:rsidR="00505551" w:rsidRDefault="00505551" w:rsidP="00362B7B">
      <w:pPr>
        <w:bidi/>
        <w:jc w:val="center"/>
        <w:rPr>
          <w:rFonts w:ascii="Simplified Arabic" w:hAnsi="Simplified Arabic" w:cs="Simplified Arabic"/>
          <w:sz w:val="32"/>
          <w:szCs w:val="32"/>
          <w:rtl/>
        </w:rPr>
      </w:pPr>
    </w:p>
    <w:p w14:paraId="0AA675EA" w14:textId="77777777" w:rsidR="00505551" w:rsidRDefault="00505551" w:rsidP="00362B7B">
      <w:pPr>
        <w:bidi/>
        <w:rPr>
          <w:rFonts w:ascii="Simplified Arabic" w:hAnsi="Simplified Arabic" w:cs="Simplified Arabic"/>
          <w:sz w:val="32"/>
          <w:szCs w:val="32"/>
          <w:rtl/>
        </w:rPr>
      </w:pPr>
    </w:p>
    <w:p w14:paraId="2F065166" w14:textId="77777777" w:rsidR="00505551" w:rsidRPr="00CC5AEE" w:rsidRDefault="00505551" w:rsidP="00362B7B">
      <w:pPr>
        <w:bidi/>
        <w:rPr>
          <w:rFonts w:ascii="Simplified Arabic" w:hAnsi="Simplified Arabic" w:cs="Simplified Arabic"/>
          <w:sz w:val="32"/>
          <w:szCs w:val="32"/>
          <w:rtl/>
        </w:rPr>
        <w:sectPr w:rsidR="00505551" w:rsidRPr="00CC5AEE" w:rsidSect="00505551">
          <w:pgSz w:w="11906" w:h="16838"/>
          <w:pgMar w:top="1417" w:right="1701" w:bottom="1417" w:left="1417" w:header="709" w:footer="709" w:gutter="0"/>
          <w:pgNumType w:fmt="arabicAlpha"/>
          <w:cols w:space="708"/>
          <w:docGrid w:linePitch="360"/>
        </w:sectPr>
      </w:pPr>
    </w:p>
    <w:p w14:paraId="206D8328" w14:textId="77777777" w:rsidR="00505551" w:rsidRPr="00A60391" w:rsidRDefault="00505551" w:rsidP="00362B7B">
      <w:pPr>
        <w:bidi/>
        <w:spacing w:after="0"/>
        <w:outlineLvl w:val="0"/>
        <w:rPr>
          <w:rFonts w:cs="Simplified Arabic"/>
          <w:b/>
          <w:bCs/>
          <w:sz w:val="32"/>
          <w:szCs w:val="32"/>
        </w:rPr>
      </w:pPr>
      <w:bookmarkStart w:id="4" w:name="_Toc41330131"/>
      <w:bookmarkStart w:id="5" w:name="_Toc73474110"/>
      <w:bookmarkStart w:id="6" w:name="_Toc73637657"/>
      <w:bookmarkStart w:id="7" w:name="_Toc104126844"/>
      <w:bookmarkStart w:id="8" w:name="_Toc167477234"/>
      <w:bookmarkStart w:id="9" w:name="_Toc167986823"/>
      <w:r w:rsidRPr="00A60391">
        <w:rPr>
          <w:rFonts w:cs="Simplified Arabic"/>
          <w:b/>
          <w:bCs/>
          <w:sz w:val="32"/>
          <w:szCs w:val="32"/>
          <w:rtl/>
        </w:rPr>
        <w:lastRenderedPageBreak/>
        <w:t>ملخص الدراسة باللغة الانجليزية</w:t>
      </w:r>
      <w:bookmarkEnd w:id="4"/>
      <w:bookmarkEnd w:id="5"/>
      <w:bookmarkEnd w:id="6"/>
      <w:bookmarkEnd w:id="7"/>
      <w:bookmarkEnd w:id="8"/>
      <w:bookmarkEnd w:id="9"/>
    </w:p>
    <w:p w14:paraId="244D6BDA" w14:textId="77777777" w:rsidR="00505551" w:rsidRDefault="00505551" w:rsidP="00362B7B">
      <w:pPr>
        <w:spacing w:after="0" w:line="360" w:lineRule="auto"/>
        <w:jc w:val="both"/>
        <w:rPr>
          <w:rFonts w:ascii="Times New Roman" w:hAnsi="Times New Roman" w:cs="Times New Roman"/>
          <w:sz w:val="28"/>
          <w:szCs w:val="28"/>
          <w:rtl/>
          <w:lang w:val="en-US" w:bidi="ar-DZ"/>
        </w:rPr>
      </w:pPr>
      <w:r w:rsidRPr="00173D2A">
        <w:rPr>
          <w:rFonts w:ascii="Times New Roman" w:hAnsi="Times New Roman" w:cs="Times New Roman"/>
          <w:b/>
          <w:bCs/>
          <w:sz w:val="32"/>
          <w:szCs w:val="32"/>
          <w:lang w:val="en-US" w:bidi="ar-DZ"/>
        </w:rPr>
        <w:t>Abstract</w:t>
      </w:r>
      <w:r w:rsidRPr="00EE07C7">
        <w:rPr>
          <w:rFonts w:ascii="Times New Roman" w:hAnsi="Times New Roman" w:cs="Times New Roman"/>
          <w:sz w:val="28"/>
          <w:szCs w:val="28"/>
          <w:lang w:val="en-US" w:bidi="ar-DZ"/>
        </w:rPr>
        <w:t>:</w:t>
      </w:r>
    </w:p>
    <w:p w14:paraId="492F4743" w14:textId="77777777" w:rsidR="00505551" w:rsidRDefault="00505551" w:rsidP="00362B7B">
      <w:pPr>
        <w:spacing w:after="0" w:line="360" w:lineRule="auto"/>
        <w:jc w:val="both"/>
        <w:rPr>
          <w:rFonts w:ascii="Times New Roman" w:hAnsi="Times New Roman" w:cs="Times New Roman"/>
          <w:sz w:val="28"/>
          <w:szCs w:val="28"/>
          <w:rtl/>
          <w:lang w:val="en-US" w:bidi="ar-DZ"/>
        </w:rPr>
      </w:pPr>
      <w:r w:rsidRPr="00EE07C7">
        <w:rPr>
          <w:rFonts w:ascii="Times New Roman" w:hAnsi="Times New Roman" w:cs="Times New Roman"/>
          <w:b/>
          <w:bCs/>
          <w:sz w:val="28"/>
          <w:szCs w:val="28"/>
          <w:lang w:val="en-US" w:bidi="ar-DZ"/>
        </w:rPr>
        <w:t>Background:</w:t>
      </w:r>
      <w:r>
        <w:rPr>
          <w:rFonts w:ascii="Times New Roman" w:hAnsi="Times New Roman" w:cs="Times New Roman" w:hint="cs"/>
          <w:b/>
          <w:bCs/>
          <w:sz w:val="28"/>
          <w:szCs w:val="28"/>
          <w:rtl/>
          <w:lang w:val="en-US" w:bidi="ar-DZ"/>
        </w:rPr>
        <w:t xml:space="preserve"> </w:t>
      </w:r>
      <w:r w:rsidRPr="00327999">
        <w:rPr>
          <w:rFonts w:ascii="Times New Roman" w:hAnsi="Times New Roman" w:cs="Times New Roman"/>
          <w:sz w:val="28"/>
          <w:szCs w:val="28"/>
          <w:lang w:val="en-US" w:bidi="ar-DZ"/>
        </w:rPr>
        <w:t>Working memory is considered one of the most important factors contributing to the development of oral language levels, starting from the phonological level and ending with the pragmatic level. Working memory, with its various components, contributes to the acquisition of oral language structures and its units, based on the contribution of cognitive processing to acquisition.</w:t>
      </w:r>
      <w:r>
        <w:rPr>
          <w:rFonts w:ascii="Times New Roman" w:hAnsi="Times New Roman" w:cs="Times New Roman" w:hint="cs"/>
          <w:sz w:val="28"/>
          <w:szCs w:val="28"/>
          <w:rtl/>
          <w:lang w:val="en-US" w:bidi="ar-DZ"/>
        </w:rPr>
        <w:t xml:space="preserve"> </w:t>
      </w:r>
      <w:r w:rsidRPr="00393BDD">
        <w:rPr>
          <w:rFonts w:ascii="Times New Roman" w:hAnsi="Times New Roman" w:cs="Times New Roman"/>
          <w:b/>
          <w:bCs/>
          <w:sz w:val="28"/>
          <w:szCs w:val="28"/>
          <w:lang w:val="en-US" w:bidi="ar-DZ"/>
        </w:rPr>
        <w:t>Objectives</w:t>
      </w:r>
      <w:r w:rsidRPr="00393BDD">
        <w:rPr>
          <w:rFonts w:ascii="Times New Roman" w:hAnsi="Times New Roman" w:cs="Times New Roman"/>
          <w:sz w:val="28"/>
          <w:szCs w:val="28"/>
          <w:lang w:val="en-US" w:bidi="ar-DZ"/>
        </w:rPr>
        <w:t>: The current study aimed to investigate the relationship of working memory components to levels of oral narration in the Arabic language among children with language disorders.</w:t>
      </w:r>
      <w:r w:rsidRPr="003506AD">
        <w:rPr>
          <w:rFonts w:ascii="Times New Roman" w:hAnsi="Times New Roman" w:cs="Times New Roman"/>
          <w:b/>
          <w:bCs/>
          <w:sz w:val="28"/>
          <w:szCs w:val="28"/>
          <w:lang w:val="en-US" w:bidi="ar-DZ"/>
        </w:rPr>
        <w:t xml:space="preserve"> </w:t>
      </w:r>
      <w:r w:rsidRPr="00725B88">
        <w:rPr>
          <w:rFonts w:ascii="Times New Roman" w:hAnsi="Times New Roman" w:cs="Times New Roman"/>
          <w:b/>
          <w:bCs/>
          <w:sz w:val="28"/>
          <w:szCs w:val="28"/>
          <w:lang w:val="en-US" w:bidi="ar-DZ"/>
        </w:rPr>
        <w:t>Method</w:t>
      </w:r>
      <w:r w:rsidRPr="00393BDD">
        <w:rPr>
          <w:rFonts w:ascii="Times New Roman" w:hAnsi="Times New Roman" w:cs="Times New Roman"/>
          <w:sz w:val="28"/>
          <w:szCs w:val="28"/>
          <w:lang w:val="en-US" w:bidi="ar-DZ"/>
        </w:rPr>
        <w:t>:</w:t>
      </w:r>
      <w:r>
        <w:rPr>
          <w:rFonts w:ascii="Times New Roman" w:hAnsi="Times New Roman" w:cs="Times New Roman" w:hint="cs"/>
          <w:sz w:val="28"/>
          <w:szCs w:val="28"/>
          <w:rtl/>
          <w:lang w:val="en-US" w:bidi="ar-DZ"/>
        </w:rPr>
        <w:t xml:space="preserve"> </w:t>
      </w:r>
      <w:r w:rsidRPr="00696BC6">
        <w:rPr>
          <w:rFonts w:ascii="Times New Roman" w:hAnsi="Times New Roman" w:cs="Times New Roman"/>
          <w:sz w:val="28"/>
          <w:szCs w:val="28"/>
          <w:lang w:val="en-US" w:bidi="ar-DZ"/>
        </w:rPr>
        <w:t>The study sample consisted of 10 Algerian children aged between 4 and 7 years with language disorders. Number</w:t>
      </w:r>
      <w:r>
        <w:rPr>
          <w:rFonts w:ascii="Times New Roman" w:hAnsi="Times New Roman" w:cs="Times New Roman" w:hint="cs"/>
          <w:sz w:val="28"/>
          <w:szCs w:val="28"/>
          <w:rtl/>
          <w:lang w:val="en-US" w:bidi="ar-DZ"/>
        </w:rPr>
        <w:t xml:space="preserve"> </w:t>
      </w:r>
      <w:r w:rsidRPr="00696BC6">
        <w:rPr>
          <w:rFonts w:ascii="Times New Roman" w:hAnsi="Times New Roman" w:cs="Times New Roman"/>
          <w:sz w:val="28"/>
          <w:szCs w:val="28"/>
          <w:lang w:val="en-US" w:bidi="ar-DZ"/>
        </w:rPr>
        <w:t>repetition test, visual selective attention test (Stroop), narrative test, and discourse analysis were admin</w:t>
      </w:r>
      <w:r>
        <w:rPr>
          <w:rFonts w:ascii="Times New Roman" w:hAnsi="Times New Roman" w:cs="Times New Roman"/>
          <w:sz w:val="28"/>
          <w:szCs w:val="28"/>
          <w:lang w:val="en-US" w:bidi="ar-DZ"/>
        </w:rPr>
        <w:t>istered to the study subjects.</w:t>
      </w:r>
      <w:r w:rsidRPr="007B0590">
        <w:rPr>
          <w:rFonts w:ascii="Times New Roman" w:hAnsi="Times New Roman" w:cs="Times New Roman"/>
          <w:b/>
          <w:bCs/>
          <w:sz w:val="28"/>
          <w:szCs w:val="28"/>
          <w:lang w:val="en-US" w:bidi="ar-DZ"/>
        </w:rPr>
        <w:t xml:space="preserve"> </w:t>
      </w:r>
      <w:r w:rsidRPr="00A92502">
        <w:rPr>
          <w:rFonts w:ascii="Times New Roman" w:hAnsi="Times New Roman" w:cs="Times New Roman"/>
          <w:b/>
          <w:bCs/>
          <w:sz w:val="28"/>
          <w:szCs w:val="28"/>
          <w:lang w:val="en-US" w:bidi="ar-DZ"/>
        </w:rPr>
        <w:t>Results</w:t>
      </w:r>
      <w:r w:rsidRPr="00A92502">
        <w:rPr>
          <w:rFonts w:ascii="Times New Roman" w:hAnsi="Times New Roman" w:cs="Times New Roman"/>
          <w:sz w:val="28"/>
          <w:szCs w:val="28"/>
          <w:lang w:val="en-US" w:bidi="ar-DZ"/>
        </w:rPr>
        <w:t>:</w:t>
      </w:r>
      <w:r>
        <w:rPr>
          <w:rFonts w:ascii="Times New Roman" w:hAnsi="Times New Roman" w:cs="Times New Roman" w:hint="cs"/>
          <w:sz w:val="28"/>
          <w:szCs w:val="28"/>
          <w:rtl/>
          <w:lang w:val="en-US" w:bidi="ar-DZ"/>
        </w:rPr>
        <w:t xml:space="preserve"> </w:t>
      </w:r>
      <w:r w:rsidRPr="00D51AC5">
        <w:rPr>
          <w:rFonts w:ascii="Times New Roman" w:hAnsi="Times New Roman" w:cs="Times New Roman"/>
          <w:sz w:val="28"/>
          <w:szCs w:val="28"/>
          <w:lang w:val="en-US" w:bidi="ar-DZ"/>
        </w:rPr>
        <w:t>The study found a statistically significant correlation betwe</w:t>
      </w:r>
      <w:r>
        <w:rPr>
          <w:rFonts w:ascii="Times New Roman" w:hAnsi="Times New Roman" w:cs="Times New Roman"/>
          <w:sz w:val="28"/>
          <w:szCs w:val="28"/>
          <w:lang w:val="en-US" w:bidi="ar-DZ"/>
        </w:rPr>
        <w:t>en components of working memory</w:t>
      </w:r>
      <w:r w:rsidRPr="00231BC9">
        <w:rPr>
          <w:rFonts w:ascii="Times New Roman" w:hAnsi="Times New Roman" w:cs="Times New Roman"/>
          <w:sz w:val="28"/>
          <w:szCs w:val="28"/>
          <w:lang w:val="en-GB" w:bidi="ar-DZ"/>
        </w:rPr>
        <w:t xml:space="preserve"> (Visual selective attention, number repetition, and </w:t>
      </w:r>
      <w:r w:rsidRPr="00D257CF">
        <w:rPr>
          <w:rFonts w:ascii="Times New Roman" w:hAnsi="Times New Roman" w:cs="Times New Roman"/>
          <w:sz w:val="28"/>
          <w:szCs w:val="28"/>
          <w:lang w:val="en-GB" w:bidi="ar-DZ"/>
        </w:rPr>
        <w:t>visual-spatial working memory</w:t>
      </w:r>
      <w:r w:rsidRPr="00231BC9">
        <w:rPr>
          <w:rFonts w:ascii="Times New Roman" w:hAnsi="Times New Roman" w:cs="Times New Roman"/>
          <w:sz w:val="28"/>
          <w:szCs w:val="28"/>
          <w:lang w:val="en-GB" w:bidi="ar-DZ"/>
        </w:rPr>
        <w:t xml:space="preserve">) </w:t>
      </w:r>
      <w:r w:rsidRPr="00D51AC5">
        <w:rPr>
          <w:rFonts w:ascii="Times New Roman" w:hAnsi="Times New Roman" w:cs="Times New Roman"/>
          <w:sz w:val="28"/>
          <w:szCs w:val="28"/>
          <w:lang w:val="en-US" w:bidi="ar-DZ"/>
        </w:rPr>
        <w:t>and levels of oral narration</w:t>
      </w:r>
      <w:r>
        <w:rPr>
          <w:rFonts w:ascii="Times New Roman" w:hAnsi="Times New Roman" w:cs="Times New Roman"/>
          <w:sz w:val="28"/>
          <w:szCs w:val="28"/>
          <w:lang w:val="en-US" w:bidi="ar-DZ"/>
        </w:rPr>
        <w:t xml:space="preserve"> (</w:t>
      </w:r>
      <w:r w:rsidRPr="00F67A1C">
        <w:rPr>
          <w:rFonts w:ascii="Times New Roman" w:hAnsi="Times New Roman" w:cs="Times New Roman"/>
          <w:sz w:val="28"/>
          <w:szCs w:val="28"/>
          <w:lang w:val="en-US" w:bidi="ar-DZ"/>
        </w:rPr>
        <w:t>Micro and macro structure</w:t>
      </w:r>
      <w:r>
        <w:rPr>
          <w:rFonts w:ascii="Times New Roman" w:hAnsi="Times New Roman" w:cs="Times New Roman"/>
          <w:sz w:val="28"/>
          <w:szCs w:val="28"/>
          <w:lang w:val="en-US" w:bidi="ar-DZ"/>
        </w:rPr>
        <w:t>).</w:t>
      </w:r>
    </w:p>
    <w:p w14:paraId="35CDB09A" w14:textId="77777777" w:rsidR="00505551" w:rsidRDefault="00505551" w:rsidP="00362B7B">
      <w:pPr>
        <w:spacing w:after="0" w:line="360" w:lineRule="auto"/>
        <w:jc w:val="both"/>
        <w:rPr>
          <w:rFonts w:ascii="Times New Roman" w:hAnsi="Times New Roman" w:cs="Times New Roman"/>
          <w:sz w:val="28"/>
          <w:szCs w:val="28"/>
          <w:rtl/>
          <w:lang w:val="en-US" w:bidi="ar-DZ"/>
        </w:rPr>
      </w:pPr>
      <w:r w:rsidRPr="00B63BDF">
        <w:rPr>
          <w:rFonts w:ascii="Times New Roman" w:hAnsi="Times New Roman" w:cs="Times New Roman"/>
          <w:b/>
          <w:bCs/>
          <w:sz w:val="28"/>
          <w:szCs w:val="28"/>
          <w:lang w:val="en-US" w:bidi="ar-DZ"/>
        </w:rPr>
        <w:t>Keywords</w:t>
      </w:r>
      <w:r w:rsidRPr="00B63BDF">
        <w:rPr>
          <w:rFonts w:ascii="Times New Roman" w:hAnsi="Times New Roman" w:cs="Times New Roman"/>
          <w:sz w:val="28"/>
          <w:szCs w:val="28"/>
          <w:lang w:val="en-US" w:bidi="ar-DZ"/>
        </w:rPr>
        <w:t xml:space="preserve">: working memory, oral narrative, language disorder, visual selective attention, verbal working memory, </w:t>
      </w:r>
      <w:r w:rsidRPr="00D257CF">
        <w:rPr>
          <w:rFonts w:ascii="Times New Roman" w:hAnsi="Times New Roman" w:cs="Times New Roman"/>
          <w:sz w:val="28"/>
          <w:szCs w:val="28"/>
          <w:lang w:val="en-US" w:bidi="ar-DZ"/>
        </w:rPr>
        <w:t>visual-spatial working memory</w:t>
      </w:r>
      <w:r>
        <w:rPr>
          <w:rFonts w:ascii="Times New Roman" w:hAnsi="Times New Roman" w:cs="Times New Roman"/>
          <w:sz w:val="28"/>
          <w:szCs w:val="28"/>
          <w:lang w:val="en-US" w:bidi="ar-DZ"/>
        </w:rPr>
        <w:t>.</w:t>
      </w:r>
    </w:p>
    <w:p w14:paraId="2EFCE6ED" w14:textId="77777777" w:rsidR="00505551" w:rsidRDefault="00505551" w:rsidP="00505551">
      <w:pPr>
        <w:jc w:val="right"/>
      </w:pPr>
    </w:p>
    <w:sectPr w:rsidR="005055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implified Arabic">
    <w:panose1 w:val="02020603050405020304"/>
    <w:charset w:val="00"/>
    <w:family w:val="roman"/>
    <w:pitch w:val="variable"/>
    <w:sig w:usb0="00002003"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5551"/>
    <w:rsid w:val="000B5845"/>
    <w:rsid w:val="004A7E4A"/>
    <w:rsid w:val="00505551"/>
    <w:rsid w:val="009D0F1B"/>
  </w:rsids>
  <m:mathPr>
    <m:mathFont m:val="Cambria Math"/>
    <m:brkBin m:val="before"/>
    <m:brkBinSub m:val="--"/>
    <m:smallFrac m:val="0"/>
    <m:dispDef/>
    <m:lMargin m:val="0"/>
    <m:rMargin m:val="0"/>
    <m:defJc m:val="centerGroup"/>
    <m:wrapIndent m:val="1440"/>
    <m:intLim m:val="subSup"/>
    <m:naryLim m:val="undOvr"/>
  </m:mathPr>
  <w:themeFontLang w:va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7CE84"/>
  <w15:chartTrackingRefBased/>
  <w15:docId w15:val="{06DD25AA-6E4C-D84E-8DC1-FFF360353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 w:eastAsia="fr-FR"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5055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5055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505551"/>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505551"/>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505551"/>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505551"/>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505551"/>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505551"/>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505551"/>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05551"/>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505551"/>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505551"/>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505551"/>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505551"/>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505551"/>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505551"/>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505551"/>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505551"/>
    <w:rPr>
      <w:rFonts w:eastAsiaTheme="majorEastAsia" w:cstheme="majorBidi"/>
      <w:color w:val="272727" w:themeColor="text1" w:themeTint="D8"/>
    </w:rPr>
  </w:style>
  <w:style w:type="paragraph" w:styleId="Titre">
    <w:name w:val="Title"/>
    <w:basedOn w:val="Normal"/>
    <w:next w:val="Normal"/>
    <w:link w:val="TitreCar"/>
    <w:uiPriority w:val="10"/>
    <w:qFormat/>
    <w:rsid w:val="005055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05551"/>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505551"/>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505551"/>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505551"/>
    <w:pPr>
      <w:spacing w:before="160"/>
      <w:jc w:val="center"/>
    </w:pPr>
    <w:rPr>
      <w:i/>
      <w:iCs/>
      <w:color w:val="404040" w:themeColor="text1" w:themeTint="BF"/>
    </w:rPr>
  </w:style>
  <w:style w:type="character" w:customStyle="1" w:styleId="CitationCar">
    <w:name w:val="Citation Car"/>
    <w:basedOn w:val="Policepardfaut"/>
    <w:link w:val="Citation"/>
    <w:uiPriority w:val="29"/>
    <w:rsid w:val="00505551"/>
    <w:rPr>
      <w:i/>
      <w:iCs/>
      <w:color w:val="404040" w:themeColor="text1" w:themeTint="BF"/>
    </w:rPr>
  </w:style>
  <w:style w:type="paragraph" w:styleId="Paragraphedeliste">
    <w:name w:val="List Paragraph"/>
    <w:basedOn w:val="Normal"/>
    <w:uiPriority w:val="34"/>
    <w:qFormat/>
    <w:rsid w:val="00505551"/>
    <w:pPr>
      <w:ind w:left="720"/>
      <w:contextualSpacing/>
    </w:pPr>
  </w:style>
  <w:style w:type="character" w:styleId="Emphaseintense">
    <w:name w:val="Intense Emphasis"/>
    <w:basedOn w:val="Policepardfaut"/>
    <w:uiPriority w:val="21"/>
    <w:qFormat/>
    <w:rsid w:val="00505551"/>
    <w:rPr>
      <w:i/>
      <w:iCs/>
      <w:color w:val="0F4761" w:themeColor="accent1" w:themeShade="BF"/>
    </w:rPr>
  </w:style>
  <w:style w:type="paragraph" w:styleId="Citationintense">
    <w:name w:val="Intense Quote"/>
    <w:basedOn w:val="Normal"/>
    <w:next w:val="Normal"/>
    <w:link w:val="CitationintenseCar"/>
    <w:uiPriority w:val="30"/>
    <w:qFormat/>
    <w:rsid w:val="005055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505551"/>
    <w:rPr>
      <w:i/>
      <w:iCs/>
      <w:color w:val="0F4761" w:themeColor="accent1" w:themeShade="BF"/>
    </w:rPr>
  </w:style>
  <w:style w:type="character" w:styleId="Rfrenceintense">
    <w:name w:val="Intense Reference"/>
    <w:basedOn w:val="Policepardfaut"/>
    <w:uiPriority w:val="32"/>
    <w:qFormat/>
    <w:rsid w:val="0050555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352</Words>
  <Characters>1939</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nadjethn66@gmail.com</dc:creator>
  <cp:keywords/>
  <dc:description/>
  <cp:lastModifiedBy>HP</cp:lastModifiedBy>
  <cp:revision>2</cp:revision>
  <dcterms:created xsi:type="dcterms:W3CDTF">2024-07-14T10:57:00Z</dcterms:created>
  <dcterms:modified xsi:type="dcterms:W3CDTF">2024-07-14T10:57:00Z</dcterms:modified>
</cp:coreProperties>
</file>