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BF" w:rsidRPr="000103AC" w:rsidRDefault="00BA37BF" w:rsidP="00BA37BF">
      <w:pPr>
        <w:spacing w:line="480" w:lineRule="auto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  <w:r w:rsidRPr="000103AC">
        <w:rPr>
          <w:rFonts w:ascii="Times New Roman" w:hAnsi="Times New Roman" w:cs="Times New Roman"/>
          <w:i/>
          <w:iCs/>
          <w:sz w:val="40"/>
          <w:szCs w:val="40"/>
        </w:rPr>
        <w:t>Sommaire</w:t>
      </w:r>
    </w:p>
    <w:p w:rsidR="00AE46EA" w:rsidRDefault="00AE46EA" w:rsidP="00AE46E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Remerciement </w:t>
      </w:r>
    </w:p>
    <w:p w:rsidR="00AE46EA" w:rsidRDefault="00AE46EA" w:rsidP="00AE46E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Résume </w:t>
      </w:r>
    </w:p>
    <w:p w:rsidR="004D1BF4" w:rsidRDefault="004D1BF4" w:rsidP="00AE46E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Sommaire </w:t>
      </w:r>
    </w:p>
    <w:p w:rsidR="00BA37BF" w:rsidRPr="007E0606" w:rsidRDefault="00BA37BF" w:rsidP="00AE46E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E0606">
        <w:rPr>
          <w:rFonts w:asciiTheme="majorBidi" w:hAnsiTheme="majorBidi" w:cstheme="majorBidi"/>
          <w:sz w:val="24"/>
          <w:szCs w:val="24"/>
        </w:rPr>
        <w:t>Liste des tableaux 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…....……</w:t>
      </w:r>
      <w:r w:rsidR="00B225F3">
        <w:rPr>
          <w:rFonts w:asciiTheme="majorBidi" w:hAnsiTheme="majorBidi" w:cstheme="majorBidi"/>
          <w:sz w:val="24"/>
          <w:szCs w:val="24"/>
        </w:rPr>
        <w:t>…</w:t>
      </w:r>
      <w:r w:rsidR="00702F81">
        <w:rPr>
          <w:rFonts w:asciiTheme="majorBidi" w:hAnsiTheme="majorBidi" w:cstheme="majorBidi"/>
          <w:sz w:val="24"/>
          <w:szCs w:val="24"/>
        </w:rPr>
        <w:t>I</w:t>
      </w:r>
    </w:p>
    <w:p w:rsidR="00BA37BF" w:rsidRDefault="00BA37BF" w:rsidP="00AE46E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E0606">
        <w:rPr>
          <w:rFonts w:asciiTheme="majorBidi" w:hAnsiTheme="majorBidi" w:cstheme="majorBidi"/>
          <w:sz w:val="24"/>
          <w:szCs w:val="24"/>
        </w:rPr>
        <w:t>Liste des figures…………………………………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="00B225F3">
        <w:rPr>
          <w:rFonts w:asciiTheme="majorBidi" w:hAnsiTheme="majorBidi" w:cstheme="majorBidi"/>
          <w:sz w:val="24"/>
          <w:szCs w:val="24"/>
        </w:rPr>
        <w:t>……………</w:t>
      </w:r>
      <w:r w:rsidR="00702F81">
        <w:rPr>
          <w:rFonts w:asciiTheme="majorBidi" w:hAnsiTheme="majorBidi" w:cstheme="majorBidi"/>
          <w:sz w:val="24"/>
          <w:szCs w:val="24"/>
        </w:rPr>
        <w:t>i</w:t>
      </w:r>
      <w:r w:rsidRPr="007E0606">
        <w:rPr>
          <w:rFonts w:asciiTheme="majorBidi" w:hAnsiTheme="majorBidi" w:cstheme="majorBidi"/>
          <w:sz w:val="24"/>
          <w:szCs w:val="24"/>
        </w:rPr>
        <w:t xml:space="preserve"> </w:t>
      </w:r>
    </w:p>
    <w:p w:rsidR="00BA37BF" w:rsidRPr="007E0606" w:rsidRDefault="00BA37BF" w:rsidP="00AE46E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Introduction général ………</w:t>
      </w:r>
      <w:r w:rsidRPr="007E0606">
        <w:rPr>
          <w:rFonts w:asciiTheme="majorBidi" w:hAnsiTheme="majorBidi" w:cstheme="majorBidi"/>
          <w:sz w:val="24"/>
          <w:szCs w:val="24"/>
        </w:rPr>
        <w:t>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…………</w:t>
      </w:r>
      <w:r>
        <w:rPr>
          <w:rFonts w:asciiTheme="majorBidi" w:hAnsiTheme="majorBidi" w:cstheme="majorBidi"/>
          <w:sz w:val="24"/>
          <w:szCs w:val="24"/>
        </w:rPr>
        <w:t>………….</w:t>
      </w:r>
      <w:r w:rsidRPr="007E0606">
        <w:rPr>
          <w:rFonts w:asciiTheme="majorBidi" w:hAnsiTheme="majorBidi" w:cstheme="majorBidi"/>
          <w:sz w:val="24"/>
          <w:szCs w:val="24"/>
        </w:rPr>
        <w:t>………</w:t>
      </w:r>
      <w:r w:rsidR="00351489"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>
        <w:rPr>
          <w:rFonts w:asciiTheme="majorBidi" w:hAnsiTheme="majorBidi" w:cstheme="majorBidi"/>
          <w:sz w:val="24"/>
          <w:szCs w:val="24"/>
        </w:rPr>
        <w:t>1</w:t>
      </w:r>
      <w:r w:rsidRPr="007E0606">
        <w:rPr>
          <w:rFonts w:asciiTheme="majorBidi" w:hAnsiTheme="majorBidi" w:cstheme="majorBidi"/>
          <w:sz w:val="24"/>
          <w:szCs w:val="24"/>
        </w:rPr>
        <w:t xml:space="preserve"> </w:t>
      </w:r>
    </w:p>
    <w:p w:rsidR="00BA37BF" w:rsidRPr="00B44612" w:rsidRDefault="00BA37BF" w:rsidP="00BA37BF">
      <w:pPr>
        <w:spacing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44612">
        <w:rPr>
          <w:rFonts w:asciiTheme="majorBidi" w:hAnsiTheme="majorBidi" w:cstheme="majorBidi"/>
          <w:b/>
          <w:bCs/>
          <w:sz w:val="24"/>
          <w:szCs w:val="24"/>
          <w:u w:val="single"/>
        </w:rPr>
        <w:t>Chapitre I : Généralités sur le traitement d’image</w:t>
      </w:r>
    </w:p>
    <w:p w:rsidR="00BA37BF" w:rsidRPr="000103AC" w:rsidRDefault="00BA37BF" w:rsidP="00D75349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I.1 Historique 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…….</w:t>
      </w:r>
      <w:r w:rsidRPr="007E0606">
        <w:rPr>
          <w:rFonts w:asciiTheme="majorBidi" w:hAnsiTheme="majorBidi" w:cstheme="majorBidi"/>
          <w:sz w:val="24"/>
          <w:szCs w:val="24"/>
        </w:rPr>
        <w:t>……....……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3</w:t>
      </w:r>
    </w:p>
    <w:p w:rsidR="00BA37BF" w:rsidRPr="000103AC" w:rsidRDefault="00BA37BF" w:rsidP="00D75349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I.2 Définition d’une image 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…………………………………………..</w:t>
      </w:r>
      <w:r w:rsidRPr="007E0606">
        <w:rPr>
          <w:rFonts w:asciiTheme="majorBidi" w:hAnsiTheme="majorBidi" w:cstheme="majorBidi"/>
          <w:sz w:val="24"/>
          <w:szCs w:val="24"/>
        </w:rPr>
        <w:t>…....</w:t>
      </w:r>
      <w:r>
        <w:rPr>
          <w:rFonts w:asciiTheme="majorBidi" w:hAnsiTheme="majorBidi" w:cstheme="majorBidi"/>
          <w:sz w:val="24"/>
          <w:szCs w:val="24"/>
        </w:rPr>
        <w:t>P4</w:t>
      </w:r>
    </w:p>
    <w:p w:rsidR="00BA37BF" w:rsidRPr="000103AC" w:rsidRDefault="00BA37BF" w:rsidP="008E7351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</w:t>
      </w:r>
      <w:r>
        <w:rPr>
          <w:rFonts w:asciiTheme="majorBidi" w:hAnsiTheme="majorBidi" w:cstheme="majorBidi"/>
          <w:sz w:val="24"/>
          <w:szCs w:val="24"/>
        </w:rPr>
        <w:t>.3 La numéri</w:t>
      </w:r>
      <w:r w:rsidR="00351489">
        <w:rPr>
          <w:rFonts w:asciiTheme="majorBidi" w:hAnsiTheme="majorBidi" w:cstheme="majorBidi"/>
          <w:sz w:val="24"/>
          <w:szCs w:val="24"/>
        </w:rPr>
        <w:t>sation d’une image ………………………………...</w:t>
      </w:r>
      <w:r>
        <w:rPr>
          <w:rFonts w:asciiTheme="majorBidi" w:hAnsiTheme="majorBidi" w:cstheme="majorBidi"/>
          <w:sz w:val="24"/>
          <w:szCs w:val="24"/>
        </w:rPr>
        <w:t>….…….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4</w:t>
      </w:r>
    </w:p>
    <w:p w:rsidR="00BA37BF" w:rsidRPr="000103AC" w:rsidRDefault="00BA37BF" w:rsidP="008E7351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I.4 Types d'images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....……P</w:t>
      </w:r>
      <w:r>
        <w:rPr>
          <w:rFonts w:asciiTheme="majorBidi" w:hAnsiTheme="majorBidi" w:cstheme="majorBidi"/>
          <w:sz w:val="24"/>
          <w:szCs w:val="24"/>
        </w:rPr>
        <w:t>4</w:t>
      </w:r>
    </w:p>
    <w:p w:rsidR="00B44612" w:rsidRDefault="00BA37BF" w:rsidP="00B44612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I.4.1 Image vectorielle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332CF8"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....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4</w:t>
      </w:r>
    </w:p>
    <w:p w:rsidR="00BA37BF" w:rsidRPr="000103AC" w:rsidRDefault="00B44612" w:rsidP="00B44612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A37BF" w:rsidRPr="000103AC">
        <w:rPr>
          <w:rFonts w:asciiTheme="majorBidi" w:hAnsiTheme="majorBidi" w:cstheme="majorBidi"/>
          <w:sz w:val="24"/>
          <w:szCs w:val="24"/>
        </w:rPr>
        <w:t>I.4.2 Image bitmap</w:t>
      </w:r>
      <w:r w:rsidR="00BA37BF" w:rsidRPr="007E0606">
        <w:rPr>
          <w:rFonts w:asciiTheme="majorBidi" w:hAnsiTheme="majorBidi" w:cstheme="majorBidi"/>
          <w:sz w:val="24"/>
          <w:szCs w:val="24"/>
        </w:rPr>
        <w:t>………………………………………………...</w:t>
      </w:r>
      <w:r w:rsidR="00332CF8">
        <w:rPr>
          <w:rFonts w:asciiTheme="majorBidi" w:hAnsiTheme="majorBidi" w:cstheme="majorBidi"/>
          <w:sz w:val="24"/>
          <w:szCs w:val="24"/>
        </w:rPr>
        <w:t>..</w:t>
      </w:r>
      <w:r w:rsidR="00BA37BF" w:rsidRPr="007E0606">
        <w:rPr>
          <w:rFonts w:asciiTheme="majorBidi" w:hAnsiTheme="majorBidi" w:cstheme="majorBidi"/>
          <w:sz w:val="24"/>
          <w:szCs w:val="24"/>
        </w:rPr>
        <w:t>.……P</w:t>
      </w:r>
      <w:r w:rsidR="00BA37BF">
        <w:rPr>
          <w:rFonts w:asciiTheme="majorBidi" w:hAnsiTheme="majorBidi" w:cstheme="majorBidi"/>
          <w:sz w:val="24"/>
          <w:szCs w:val="24"/>
        </w:rPr>
        <w:t>4</w:t>
      </w:r>
    </w:p>
    <w:p w:rsidR="00BA37BF" w:rsidRPr="000103AC" w:rsidRDefault="00BA37BF" w:rsidP="00BA37BF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I.5 Caractéristiques d’une image numérique</w:t>
      </w:r>
      <w:r>
        <w:rPr>
          <w:rFonts w:asciiTheme="majorBidi" w:hAnsiTheme="majorBidi" w:cstheme="majorBidi"/>
          <w:sz w:val="24"/>
          <w:szCs w:val="24"/>
        </w:rPr>
        <w:t xml:space="preserve"> ………….……….…</w:t>
      </w:r>
      <w:r w:rsidRPr="007E0606">
        <w:rPr>
          <w:rFonts w:asciiTheme="majorBidi" w:hAnsiTheme="majorBidi" w:cstheme="majorBidi"/>
          <w:sz w:val="24"/>
          <w:szCs w:val="24"/>
        </w:rPr>
        <w:t>....……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5</w:t>
      </w:r>
    </w:p>
    <w:p w:rsidR="00BA37BF" w:rsidRPr="000103AC" w:rsidRDefault="00BA37BF" w:rsidP="00BA37BF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 I.6 But de traitement d’images</w:t>
      </w:r>
      <w:r>
        <w:rPr>
          <w:rFonts w:asciiTheme="majorBidi" w:hAnsiTheme="majorBidi" w:cstheme="majorBidi"/>
          <w:sz w:val="24"/>
          <w:szCs w:val="24"/>
        </w:rPr>
        <w:t>…………………………………</w:t>
      </w:r>
      <w:r w:rsidRPr="007E0606">
        <w:rPr>
          <w:rFonts w:asciiTheme="majorBidi" w:hAnsiTheme="majorBidi" w:cstheme="majorBidi"/>
          <w:sz w:val="24"/>
          <w:szCs w:val="24"/>
        </w:rPr>
        <w:t>…....……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8</w:t>
      </w:r>
    </w:p>
    <w:p w:rsidR="00BA37BF" w:rsidRPr="000103AC" w:rsidRDefault="00BA37BF" w:rsidP="00BA37BF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I.7 Domaine d’application …………………………………….….</w:t>
      </w:r>
      <w:r w:rsidRPr="007E0606">
        <w:rPr>
          <w:rFonts w:asciiTheme="majorBidi" w:hAnsiTheme="majorBidi" w:cstheme="majorBidi"/>
          <w:sz w:val="24"/>
          <w:szCs w:val="24"/>
        </w:rPr>
        <w:t>..……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P8</w:t>
      </w:r>
    </w:p>
    <w:p w:rsidR="00BA37BF" w:rsidRPr="000103AC" w:rsidRDefault="00BA37BF" w:rsidP="00620C0B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I.8Conclusion</w:t>
      </w:r>
      <w:r>
        <w:rPr>
          <w:rFonts w:asciiTheme="majorBidi" w:hAnsiTheme="majorBidi" w:cstheme="majorBidi"/>
          <w:sz w:val="24"/>
          <w:szCs w:val="24"/>
        </w:rPr>
        <w:t>………………………………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…………………………....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620C0B">
        <w:rPr>
          <w:rFonts w:asciiTheme="majorBidi" w:hAnsiTheme="majorBidi" w:cstheme="majorBidi"/>
          <w:sz w:val="24"/>
          <w:szCs w:val="24"/>
        </w:rPr>
        <w:t>9</w:t>
      </w:r>
    </w:p>
    <w:p w:rsidR="00BA37BF" w:rsidRPr="00B44612" w:rsidRDefault="00BA37BF" w:rsidP="00BA37BF">
      <w:pPr>
        <w:spacing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44612">
        <w:rPr>
          <w:rFonts w:asciiTheme="majorBidi" w:hAnsiTheme="majorBidi" w:cstheme="majorBidi"/>
          <w:b/>
          <w:bCs/>
          <w:sz w:val="24"/>
          <w:szCs w:val="24"/>
          <w:u w:val="single"/>
        </w:rPr>
        <w:t>Chapitre II : Méthodes de compression d’image</w:t>
      </w:r>
    </w:p>
    <w:p w:rsidR="00BA37BF" w:rsidRPr="000103AC" w:rsidRDefault="00BA37BF" w:rsidP="0045428B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II.1 Principe général de la compression des images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....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45428B">
        <w:rPr>
          <w:rFonts w:asciiTheme="majorBidi" w:hAnsiTheme="majorBidi" w:cstheme="majorBidi"/>
          <w:sz w:val="24"/>
          <w:szCs w:val="24"/>
        </w:rPr>
        <w:t>12</w:t>
      </w:r>
    </w:p>
    <w:p w:rsidR="00BA37BF" w:rsidRPr="007E0606" w:rsidRDefault="00BA37BF" w:rsidP="0045428B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lastRenderedPageBreak/>
        <w:t>II.2 La redondance dans les images</w:t>
      </w:r>
      <w:r>
        <w:rPr>
          <w:rFonts w:asciiTheme="majorBidi" w:hAnsiTheme="majorBidi" w:cstheme="majorBidi"/>
          <w:sz w:val="24"/>
          <w:szCs w:val="24"/>
        </w:rPr>
        <w:t>………</w:t>
      </w:r>
      <w:r w:rsidRPr="007E0606">
        <w:rPr>
          <w:rFonts w:asciiTheme="majorBidi" w:hAnsiTheme="majorBidi" w:cstheme="majorBidi"/>
          <w:sz w:val="24"/>
          <w:szCs w:val="24"/>
        </w:rPr>
        <w:t>……………………...</w:t>
      </w:r>
      <w:r w:rsidR="00F252DB"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.…</w:t>
      </w:r>
      <w:r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45428B">
        <w:rPr>
          <w:rFonts w:asciiTheme="majorBidi" w:hAnsiTheme="majorBidi" w:cstheme="majorBidi"/>
          <w:sz w:val="24"/>
          <w:szCs w:val="24"/>
        </w:rPr>
        <w:t>13</w:t>
      </w:r>
    </w:p>
    <w:p w:rsidR="00BA37BF" w:rsidRPr="000103AC" w:rsidRDefault="00BA37BF" w:rsidP="0045428B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II.2.1 La redondance spatiale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………………………....…</w:t>
      </w:r>
      <w:r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45428B">
        <w:rPr>
          <w:rFonts w:asciiTheme="majorBidi" w:hAnsiTheme="majorBidi" w:cstheme="majorBidi"/>
          <w:sz w:val="24"/>
          <w:szCs w:val="24"/>
        </w:rPr>
        <w:t>13</w:t>
      </w:r>
    </w:p>
    <w:p w:rsidR="00BA37BF" w:rsidRPr="000103AC" w:rsidRDefault="00BA37BF" w:rsidP="0045428B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II.2.2 La redondance spectrale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……………………………………....……P</w:t>
      </w:r>
      <w:r w:rsidR="0045428B">
        <w:rPr>
          <w:rFonts w:asciiTheme="majorBidi" w:hAnsiTheme="majorBidi" w:cstheme="majorBidi"/>
          <w:sz w:val="24"/>
          <w:szCs w:val="24"/>
        </w:rPr>
        <w:t>13</w:t>
      </w:r>
    </w:p>
    <w:p w:rsidR="00BA37BF" w:rsidRPr="000103AC" w:rsidRDefault="00BA37BF" w:rsidP="009B7D74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II.2.3 La redondance temporelle</w:t>
      </w:r>
      <w:r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…………………………………....……P</w:t>
      </w:r>
      <w:r w:rsidR="009B7D74">
        <w:rPr>
          <w:rFonts w:asciiTheme="majorBidi" w:hAnsiTheme="majorBidi" w:cstheme="majorBidi"/>
          <w:sz w:val="24"/>
          <w:szCs w:val="24"/>
        </w:rPr>
        <w:t>14</w:t>
      </w:r>
    </w:p>
    <w:p w:rsidR="00BA37BF" w:rsidRPr="000103AC" w:rsidRDefault="00BA37BF" w:rsidP="009B7D74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III.3 Classification des méthodes de compression</w:t>
      </w:r>
      <w:r>
        <w:rPr>
          <w:rFonts w:asciiTheme="majorBidi" w:hAnsiTheme="majorBidi" w:cstheme="majorBidi"/>
          <w:sz w:val="24"/>
          <w:szCs w:val="24"/>
        </w:rPr>
        <w:t>………..…</w:t>
      </w:r>
      <w:r w:rsidRPr="007E0606">
        <w:rPr>
          <w:rFonts w:asciiTheme="majorBidi" w:hAnsiTheme="majorBidi" w:cstheme="majorBidi"/>
          <w:sz w:val="24"/>
          <w:szCs w:val="24"/>
        </w:rPr>
        <w:t>………....……P</w:t>
      </w:r>
      <w:r w:rsidR="009B7D74">
        <w:rPr>
          <w:rFonts w:asciiTheme="majorBidi" w:hAnsiTheme="majorBidi" w:cstheme="majorBidi"/>
          <w:sz w:val="24"/>
          <w:szCs w:val="24"/>
        </w:rPr>
        <w:t>14</w:t>
      </w:r>
    </w:p>
    <w:p w:rsidR="00BA37BF" w:rsidRPr="000103AC" w:rsidRDefault="00BA37BF" w:rsidP="009B7D74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III.4 Méth</w:t>
      </w:r>
      <w:r>
        <w:rPr>
          <w:rFonts w:asciiTheme="majorBidi" w:hAnsiTheme="majorBidi" w:cstheme="majorBidi"/>
          <w:sz w:val="24"/>
          <w:szCs w:val="24"/>
        </w:rPr>
        <w:t>odes sans perte d'informations…………</w:t>
      </w:r>
      <w:r w:rsidRPr="007E0606">
        <w:rPr>
          <w:rFonts w:asciiTheme="majorBidi" w:hAnsiTheme="majorBidi" w:cstheme="majorBidi"/>
          <w:sz w:val="24"/>
          <w:szCs w:val="24"/>
        </w:rPr>
        <w:t>……………....</w:t>
      </w:r>
      <w:r>
        <w:rPr>
          <w:rFonts w:asciiTheme="majorBidi" w:hAnsiTheme="majorBidi" w:cstheme="majorBidi"/>
          <w:sz w:val="24"/>
          <w:szCs w:val="24"/>
        </w:rPr>
        <w:t>......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9B7D74">
        <w:rPr>
          <w:rFonts w:asciiTheme="majorBidi" w:hAnsiTheme="majorBidi" w:cstheme="majorBidi"/>
          <w:sz w:val="24"/>
          <w:szCs w:val="24"/>
        </w:rPr>
        <w:t>16</w:t>
      </w:r>
    </w:p>
    <w:p w:rsidR="00BA37BF" w:rsidRPr="000103AC" w:rsidRDefault="00BA37BF" w:rsidP="009B7D74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III.5 Méthodes avec perte (avec distorsion) d’information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Pr="007E0606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9B7D74">
        <w:rPr>
          <w:rFonts w:asciiTheme="majorBidi" w:hAnsiTheme="majorBidi" w:cstheme="majorBidi"/>
          <w:sz w:val="24"/>
          <w:szCs w:val="24"/>
        </w:rPr>
        <w:t>16</w:t>
      </w:r>
    </w:p>
    <w:p w:rsidR="00BA37BF" w:rsidRPr="000103AC" w:rsidRDefault="00BA37BF" w:rsidP="009B7D74">
      <w:p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II.6 La transformée en ondelettes : étape fo</w:t>
      </w:r>
      <w:r>
        <w:rPr>
          <w:rFonts w:asciiTheme="majorBidi" w:hAnsiTheme="majorBidi" w:cstheme="majorBidi"/>
          <w:sz w:val="24"/>
          <w:szCs w:val="24"/>
        </w:rPr>
        <w:t>ndamentale du schéma compression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………………………………………………………..………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9B7D74">
        <w:rPr>
          <w:rFonts w:asciiTheme="majorBidi" w:hAnsiTheme="majorBidi" w:cstheme="majorBidi"/>
          <w:sz w:val="24"/>
          <w:szCs w:val="24"/>
        </w:rPr>
        <w:t>17</w:t>
      </w:r>
    </w:p>
    <w:p w:rsidR="00BA37BF" w:rsidRPr="000103AC" w:rsidRDefault="00BA37BF" w:rsidP="009B7D74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 6.1 La transformée en ondelettes par convolution classique</w:t>
      </w:r>
      <w:r>
        <w:rPr>
          <w:rFonts w:asciiTheme="majorBidi" w:hAnsiTheme="majorBidi" w:cstheme="majorBidi"/>
          <w:sz w:val="24"/>
          <w:szCs w:val="24"/>
        </w:rPr>
        <w:t>……………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9B7D74">
        <w:rPr>
          <w:rFonts w:asciiTheme="majorBidi" w:hAnsiTheme="majorBidi" w:cstheme="majorBidi"/>
          <w:sz w:val="24"/>
          <w:szCs w:val="24"/>
        </w:rPr>
        <w:t>17</w:t>
      </w:r>
    </w:p>
    <w:p w:rsidR="00BA37BF" w:rsidRPr="000103AC" w:rsidRDefault="00BA37BF" w:rsidP="00F252DB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II. 6.2 L’application de TO sur l’image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F252DB">
        <w:rPr>
          <w:rFonts w:asciiTheme="majorBidi" w:hAnsiTheme="majorBidi" w:cstheme="majorBidi"/>
          <w:sz w:val="24"/>
          <w:szCs w:val="24"/>
        </w:rPr>
        <w:t>……………...</w:t>
      </w:r>
      <w:r w:rsidR="00634ED2"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634ED2">
        <w:rPr>
          <w:rFonts w:asciiTheme="majorBidi" w:hAnsiTheme="majorBidi" w:cstheme="majorBidi"/>
          <w:sz w:val="24"/>
          <w:szCs w:val="24"/>
        </w:rPr>
        <w:t>19</w:t>
      </w:r>
    </w:p>
    <w:p w:rsidR="00BA37BF" w:rsidRPr="000103AC" w:rsidRDefault="00BA37BF" w:rsidP="00634ED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II.7 Eléments de la compression de données</w:t>
      </w:r>
      <w:r>
        <w:rPr>
          <w:rFonts w:asciiTheme="majorBidi" w:hAnsiTheme="majorBidi" w:cstheme="majorBidi"/>
          <w:sz w:val="24"/>
          <w:szCs w:val="24"/>
        </w:rPr>
        <w:t>……………………………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634ED2">
        <w:rPr>
          <w:rFonts w:asciiTheme="majorBidi" w:hAnsiTheme="majorBidi" w:cstheme="majorBidi"/>
          <w:sz w:val="24"/>
          <w:szCs w:val="24"/>
        </w:rPr>
        <w:t>20</w:t>
      </w:r>
    </w:p>
    <w:p w:rsidR="00BA37BF" w:rsidRPr="000103AC" w:rsidRDefault="00BA37BF" w:rsidP="00634ED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I.7.1 Taux de compression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2</w:t>
      </w:r>
      <w:r w:rsidR="00634ED2">
        <w:rPr>
          <w:rFonts w:asciiTheme="majorBidi" w:hAnsiTheme="majorBidi" w:cstheme="majorBidi"/>
          <w:sz w:val="24"/>
          <w:szCs w:val="24"/>
        </w:rPr>
        <w:t>0</w:t>
      </w:r>
    </w:p>
    <w:p w:rsidR="00BA37BF" w:rsidRPr="000103AC" w:rsidRDefault="00BA37BF" w:rsidP="00634ED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II.7.2 Compromis débit-distorsion et critères de qualité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>
        <w:rPr>
          <w:rFonts w:asciiTheme="majorBidi" w:hAnsiTheme="majorBidi" w:cstheme="majorBidi"/>
          <w:sz w:val="24"/>
          <w:szCs w:val="24"/>
        </w:rPr>
        <w:t>2</w:t>
      </w:r>
      <w:r w:rsidR="00634ED2">
        <w:rPr>
          <w:rFonts w:asciiTheme="majorBidi" w:hAnsiTheme="majorBidi" w:cstheme="majorBidi"/>
          <w:sz w:val="24"/>
          <w:szCs w:val="24"/>
        </w:rPr>
        <w:t>1</w:t>
      </w:r>
    </w:p>
    <w:p w:rsidR="00BA37BF" w:rsidRPr="000103AC" w:rsidRDefault="00BA37BF" w:rsidP="00634ED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II.7.3 L'entropie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………………………………………………….…….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634ED2">
        <w:rPr>
          <w:rFonts w:asciiTheme="majorBidi" w:hAnsiTheme="majorBidi" w:cstheme="majorBidi"/>
          <w:sz w:val="24"/>
          <w:szCs w:val="24"/>
        </w:rPr>
        <w:t>21</w:t>
      </w:r>
    </w:p>
    <w:p w:rsidR="00BA37BF" w:rsidRPr="000103AC" w:rsidRDefault="00BA37BF" w:rsidP="00634ED2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II.8 Conclusion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………………………………………………….……..…..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634ED2">
        <w:rPr>
          <w:rFonts w:asciiTheme="majorBidi" w:hAnsiTheme="majorBidi" w:cstheme="majorBidi"/>
          <w:sz w:val="24"/>
          <w:szCs w:val="24"/>
        </w:rPr>
        <w:t>22</w:t>
      </w:r>
    </w:p>
    <w:p w:rsidR="00BA37BF" w:rsidRPr="002914A8" w:rsidRDefault="00BA37BF" w:rsidP="00BA37BF">
      <w:pPr>
        <w:pStyle w:val="En-tte"/>
        <w:spacing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2914A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Chapitre III : le modèle gaussienne </w:t>
      </w:r>
    </w:p>
    <w:p w:rsidR="00BA37BF" w:rsidRPr="000103AC" w:rsidRDefault="00BA37BF" w:rsidP="00E642A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III.1 Le langage du calcul des probabilités </w:t>
      </w:r>
      <w:r>
        <w:rPr>
          <w:rFonts w:asciiTheme="majorBidi" w:hAnsiTheme="majorBidi" w:cstheme="majorBidi"/>
          <w:sz w:val="24"/>
          <w:szCs w:val="24"/>
        </w:rPr>
        <w:t>…………………...……….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E642AE">
        <w:rPr>
          <w:rFonts w:asciiTheme="majorBidi" w:hAnsiTheme="majorBidi" w:cstheme="majorBidi"/>
          <w:sz w:val="24"/>
          <w:szCs w:val="24"/>
        </w:rPr>
        <w:t>24</w:t>
      </w:r>
    </w:p>
    <w:p w:rsidR="00BA37BF" w:rsidRDefault="00BA37BF" w:rsidP="00E642A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 2 Variable aléatoire 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………………………………..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E642AE">
        <w:rPr>
          <w:rFonts w:asciiTheme="majorBidi" w:hAnsiTheme="majorBidi" w:cstheme="majorBidi"/>
          <w:sz w:val="24"/>
          <w:szCs w:val="24"/>
        </w:rPr>
        <w:t>25</w:t>
      </w:r>
    </w:p>
    <w:p w:rsidR="00BA37BF" w:rsidRDefault="00BA37BF" w:rsidP="00E642A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 3 Processus aléatoire</w:t>
      </w:r>
      <w:r>
        <w:rPr>
          <w:rFonts w:asciiTheme="majorBidi" w:hAnsiTheme="majorBidi" w:cstheme="majorBidi"/>
          <w:sz w:val="24"/>
          <w:szCs w:val="24"/>
        </w:rPr>
        <w:t>………………………………….……………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E642AE">
        <w:rPr>
          <w:rFonts w:asciiTheme="majorBidi" w:hAnsiTheme="majorBidi" w:cstheme="majorBidi"/>
          <w:sz w:val="24"/>
          <w:szCs w:val="24"/>
        </w:rPr>
        <w:t>25</w:t>
      </w:r>
    </w:p>
    <w:p w:rsidR="00BA37BF" w:rsidRPr="000103AC" w:rsidRDefault="00BA37BF" w:rsidP="00B754E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lastRenderedPageBreak/>
        <w:t>III.4 Caractérisation probabilistes </w:t>
      </w:r>
      <w:r>
        <w:rPr>
          <w:rFonts w:asciiTheme="majorBidi" w:hAnsiTheme="majorBidi" w:cstheme="majorBidi"/>
          <w:sz w:val="24"/>
          <w:szCs w:val="24"/>
        </w:rPr>
        <w:t>…………………………..……….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B754EE">
        <w:rPr>
          <w:rFonts w:asciiTheme="majorBidi" w:hAnsiTheme="majorBidi" w:cstheme="majorBidi"/>
          <w:sz w:val="24"/>
          <w:szCs w:val="24"/>
        </w:rPr>
        <w:t>28</w:t>
      </w:r>
    </w:p>
    <w:p w:rsidR="00BA37BF" w:rsidRPr="000103AC" w:rsidRDefault="00BA37BF" w:rsidP="00B754E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III.5 Théorie d’estimation </w:t>
      </w:r>
      <w:r>
        <w:rPr>
          <w:rFonts w:asciiTheme="majorBidi" w:hAnsiTheme="majorBidi" w:cstheme="majorBidi"/>
          <w:sz w:val="24"/>
          <w:szCs w:val="24"/>
        </w:rPr>
        <w:t>……………………………….…..………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B754EE">
        <w:rPr>
          <w:rFonts w:asciiTheme="majorBidi" w:hAnsiTheme="majorBidi" w:cstheme="majorBidi"/>
          <w:sz w:val="24"/>
          <w:szCs w:val="24"/>
        </w:rPr>
        <w:t>29</w:t>
      </w:r>
    </w:p>
    <w:p w:rsidR="00BA37BF" w:rsidRPr="000103AC" w:rsidRDefault="00BA37BF" w:rsidP="00B754E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III.6 Fonction de répartition </w:t>
      </w:r>
      <w:r>
        <w:rPr>
          <w:rFonts w:asciiTheme="majorBidi" w:hAnsiTheme="majorBidi" w:cstheme="majorBidi"/>
          <w:sz w:val="24"/>
          <w:szCs w:val="24"/>
        </w:rPr>
        <w:t>………………………………...……….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>
        <w:rPr>
          <w:rFonts w:asciiTheme="majorBidi" w:hAnsiTheme="majorBidi" w:cstheme="majorBidi"/>
          <w:sz w:val="24"/>
          <w:szCs w:val="24"/>
        </w:rPr>
        <w:t>3</w:t>
      </w:r>
      <w:r w:rsidR="00B754EE">
        <w:rPr>
          <w:rFonts w:asciiTheme="majorBidi" w:hAnsiTheme="majorBidi" w:cstheme="majorBidi"/>
          <w:sz w:val="24"/>
          <w:szCs w:val="24"/>
        </w:rPr>
        <w:t>1</w:t>
      </w:r>
    </w:p>
    <w:p w:rsidR="00BA37BF" w:rsidRPr="000103AC" w:rsidRDefault="00BA37BF" w:rsidP="00B754EE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III.7 Densité de probabilité 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……………………….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B754EE">
        <w:rPr>
          <w:rFonts w:asciiTheme="majorBidi" w:hAnsiTheme="majorBidi" w:cstheme="majorBidi"/>
          <w:sz w:val="24"/>
          <w:szCs w:val="24"/>
        </w:rPr>
        <w:t>32</w:t>
      </w:r>
    </w:p>
    <w:p w:rsidR="00BA37BF" w:rsidRPr="000103AC" w:rsidRDefault="00BA37BF" w:rsidP="00765AEC">
      <w:pPr>
        <w:tabs>
          <w:tab w:val="right" w:pos="9072"/>
        </w:tabs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III.8 Pr</w:t>
      </w:r>
      <w:r>
        <w:rPr>
          <w:rFonts w:asciiTheme="majorBidi" w:hAnsiTheme="majorBidi" w:cstheme="majorBidi"/>
          <w:sz w:val="24"/>
          <w:szCs w:val="24"/>
        </w:rPr>
        <w:t>ocessus Gaussiens (loi normale)</w:t>
      </w:r>
      <w:r w:rsidRPr="008E469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…..…...…...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765AEC">
        <w:rPr>
          <w:rFonts w:asciiTheme="majorBidi" w:hAnsiTheme="majorBidi" w:cstheme="majorBidi"/>
          <w:sz w:val="24"/>
          <w:szCs w:val="24"/>
        </w:rPr>
        <w:t>35</w:t>
      </w:r>
    </w:p>
    <w:p w:rsidR="00BA37BF" w:rsidRPr="000103AC" w:rsidRDefault="00BA37BF" w:rsidP="00765AEC">
      <w:pPr>
        <w:spacing w:line="48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0103AC">
        <w:rPr>
          <w:rFonts w:asciiTheme="majorBidi" w:eastAsia="Times New Roman" w:hAnsiTheme="majorBidi" w:cstheme="majorBidi"/>
          <w:kern w:val="36"/>
          <w:sz w:val="24"/>
          <w:szCs w:val="24"/>
        </w:rPr>
        <w:t>III.8.1 Définition 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…………………………………………….……….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765AEC">
        <w:rPr>
          <w:rFonts w:asciiTheme="majorBidi" w:hAnsiTheme="majorBidi" w:cstheme="majorBidi"/>
          <w:sz w:val="24"/>
          <w:szCs w:val="24"/>
        </w:rPr>
        <w:t>35</w:t>
      </w:r>
    </w:p>
    <w:p w:rsidR="00BA37BF" w:rsidRPr="000103AC" w:rsidRDefault="00BA37BF" w:rsidP="00765AEC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III.8.2 Caractéristiques :</w:t>
      </w:r>
      <w:r w:rsidRPr="008E469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……………………………………………..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765AEC">
        <w:rPr>
          <w:rFonts w:asciiTheme="majorBidi" w:hAnsiTheme="majorBidi" w:cstheme="majorBidi"/>
          <w:sz w:val="24"/>
          <w:szCs w:val="24"/>
        </w:rPr>
        <w:t>37</w:t>
      </w:r>
    </w:p>
    <w:p w:rsidR="00BA37BF" w:rsidRPr="000103AC" w:rsidRDefault="00BA37BF" w:rsidP="00E61E05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III.8.3 La loi normale centrée réduite</w:t>
      </w:r>
      <w:r>
        <w:rPr>
          <w:rFonts w:asciiTheme="majorBidi" w:hAnsiTheme="majorBidi" w:cstheme="majorBidi"/>
          <w:sz w:val="24"/>
          <w:szCs w:val="24"/>
        </w:rPr>
        <w:t>………………………..…...…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E61E05">
        <w:rPr>
          <w:rFonts w:asciiTheme="majorBidi" w:hAnsiTheme="majorBidi" w:cstheme="majorBidi"/>
          <w:sz w:val="24"/>
          <w:szCs w:val="24"/>
        </w:rPr>
        <w:t>37</w:t>
      </w:r>
    </w:p>
    <w:p w:rsidR="00BA37BF" w:rsidRPr="000103AC" w:rsidRDefault="00BA37BF" w:rsidP="00E61E05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II.9 Conclusion 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E61E05">
        <w:rPr>
          <w:rFonts w:asciiTheme="majorBidi" w:hAnsiTheme="majorBidi" w:cstheme="majorBidi"/>
          <w:sz w:val="24"/>
          <w:szCs w:val="24"/>
        </w:rPr>
        <w:t>38</w:t>
      </w:r>
    </w:p>
    <w:p w:rsidR="00BA37BF" w:rsidRPr="002914A8" w:rsidRDefault="00BA37BF" w:rsidP="00BA37BF">
      <w:pPr>
        <w:pStyle w:val="En-tte"/>
        <w:spacing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2914A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Chapitre IV : le modèle autorégressif 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1 Modèles rationnels linéaires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……………..……..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4</w:t>
      </w:r>
      <w:r w:rsidR="00BF4F92">
        <w:rPr>
          <w:rFonts w:asciiTheme="majorBidi" w:hAnsiTheme="majorBidi" w:cstheme="majorBidi"/>
          <w:sz w:val="24"/>
          <w:szCs w:val="24"/>
        </w:rPr>
        <w:t>0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1.1 Définition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………………………………………….…...……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>
        <w:rPr>
          <w:rFonts w:asciiTheme="majorBidi" w:hAnsiTheme="majorBidi" w:cstheme="majorBidi"/>
          <w:sz w:val="24"/>
          <w:szCs w:val="24"/>
        </w:rPr>
        <w:t>4</w:t>
      </w:r>
      <w:r w:rsidR="00BF4F92">
        <w:rPr>
          <w:rFonts w:asciiTheme="majorBidi" w:hAnsiTheme="majorBidi" w:cstheme="majorBidi"/>
          <w:sz w:val="24"/>
          <w:szCs w:val="24"/>
        </w:rPr>
        <w:t>0</w:t>
      </w:r>
    </w:p>
    <w:p w:rsidR="00BA37BF" w:rsidRPr="00332CF8" w:rsidRDefault="00BA37BF" w:rsidP="00BA37BF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32CF8">
        <w:rPr>
          <w:rFonts w:asciiTheme="majorBidi" w:hAnsiTheme="majorBidi" w:cstheme="majorBidi"/>
          <w:sz w:val="24"/>
          <w:szCs w:val="24"/>
          <w:lang w:val="en-US"/>
        </w:rPr>
        <w:t>IV 1.2 Equations de Yule-Walker………………………………….…</w:t>
      </w:r>
      <w:r w:rsidR="009E3BE8" w:rsidRPr="00332CF8">
        <w:rPr>
          <w:rFonts w:asciiTheme="majorBidi" w:hAnsiTheme="majorBidi" w:cstheme="majorBidi"/>
          <w:sz w:val="24"/>
          <w:szCs w:val="24"/>
          <w:lang w:val="en-US"/>
        </w:rPr>
        <w:t>….</w:t>
      </w:r>
      <w:r w:rsidRPr="00332CF8">
        <w:rPr>
          <w:rFonts w:asciiTheme="majorBidi" w:hAnsiTheme="majorBidi" w:cstheme="majorBidi"/>
          <w:sz w:val="24"/>
          <w:szCs w:val="24"/>
          <w:lang w:val="en-US"/>
        </w:rPr>
        <w:t>…P4</w:t>
      </w:r>
      <w:r w:rsidR="00BF4F92" w:rsidRPr="00332CF8">
        <w:rPr>
          <w:rFonts w:asciiTheme="majorBidi" w:hAnsiTheme="majorBidi" w:cstheme="majorBidi"/>
          <w:sz w:val="24"/>
          <w:szCs w:val="24"/>
          <w:lang w:val="en-US"/>
        </w:rPr>
        <w:t>1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D317F3">
        <w:rPr>
          <w:rFonts w:asciiTheme="majorBidi" w:hAnsiTheme="majorBidi" w:cstheme="majorBidi"/>
          <w:sz w:val="24"/>
          <w:szCs w:val="24"/>
        </w:rPr>
        <w:t xml:space="preserve">IV 2 </w:t>
      </w:r>
      <w:r w:rsidRPr="000103AC">
        <w:rPr>
          <w:rFonts w:asciiTheme="majorBidi" w:hAnsiTheme="majorBidi" w:cstheme="majorBidi"/>
          <w:sz w:val="24"/>
          <w:szCs w:val="24"/>
        </w:rPr>
        <w:t>Modèles autorégressifs monodimensionnels</w:t>
      </w:r>
      <w:r>
        <w:rPr>
          <w:rFonts w:asciiTheme="majorBidi" w:hAnsiTheme="majorBidi" w:cstheme="majorBidi"/>
          <w:sz w:val="24"/>
          <w:szCs w:val="24"/>
        </w:rPr>
        <w:t>…………..………….</w:t>
      </w:r>
      <w:r w:rsidR="009E3BE8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…P</w:t>
      </w:r>
      <w:r w:rsidR="00BF4F92">
        <w:rPr>
          <w:rFonts w:asciiTheme="majorBidi" w:hAnsiTheme="majorBidi" w:cstheme="majorBidi"/>
          <w:sz w:val="24"/>
          <w:szCs w:val="24"/>
        </w:rPr>
        <w:t>42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2.1 Relation AR-Prédiction linéaire </w:t>
      </w:r>
      <w:r>
        <w:rPr>
          <w:rFonts w:asciiTheme="majorBidi" w:hAnsiTheme="majorBidi" w:cstheme="majorBidi"/>
          <w:sz w:val="24"/>
          <w:szCs w:val="24"/>
        </w:rPr>
        <w:t>………………………….……</w:t>
      </w:r>
      <w:r w:rsidR="009E3BE8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.…P</w:t>
      </w:r>
      <w:r w:rsidR="00BF4F92">
        <w:rPr>
          <w:rFonts w:asciiTheme="majorBidi" w:hAnsiTheme="majorBidi" w:cstheme="majorBidi"/>
          <w:sz w:val="24"/>
          <w:szCs w:val="24"/>
        </w:rPr>
        <w:t>42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3 Méthodes d’estimation</w:t>
      </w:r>
      <w:r>
        <w:rPr>
          <w:rFonts w:asciiTheme="majorBidi" w:hAnsiTheme="majorBidi" w:cstheme="majorBidi"/>
          <w:sz w:val="24"/>
          <w:szCs w:val="24"/>
        </w:rPr>
        <w:t>………………………………...………….</w:t>
      </w:r>
      <w:r w:rsidR="009E3BE8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…P</w:t>
      </w:r>
      <w:r w:rsidR="00BF4F92">
        <w:rPr>
          <w:rFonts w:asciiTheme="majorBidi" w:hAnsiTheme="majorBidi" w:cstheme="majorBidi"/>
          <w:sz w:val="24"/>
          <w:szCs w:val="24"/>
        </w:rPr>
        <w:t>44</w:t>
      </w:r>
    </w:p>
    <w:p w:rsidR="00BA37BF" w:rsidRPr="000103AC" w:rsidRDefault="00BA37BF" w:rsidP="00BF4F92">
      <w:pPr>
        <w:tabs>
          <w:tab w:val="left" w:pos="0"/>
        </w:tabs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3.1 Algorithme de Levinson</w:t>
      </w:r>
      <w:r>
        <w:rPr>
          <w:rFonts w:asciiTheme="majorBidi" w:hAnsiTheme="majorBidi" w:cstheme="majorBidi"/>
          <w:sz w:val="24"/>
          <w:szCs w:val="24"/>
        </w:rPr>
        <w:t>…………………………….………..……</w:t>
      </w:r>
      <w:r w:rsidR="009E3BE8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P</w:t>
      </w:r>
      <w:r w:rsidR="00BF4F92">
        <w:rPr>
          <w:rFonts w:asciiTheme="majorBidi" w:hAnsiTheme="majorBidi" w:cstheme="majorBidi"/>
          <w:sz w:val="24"/>
          <w:szCs w:val="24"/>
        </w:rPr>
        <w:t>44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3. 2 Algorithme de Burg</w:t>
      </w:r>
      <w:r>
        <w:rPr>
          <w:rFonts w:asciiTheme="majorBidi" w:hAnsiTheme="majorBidi" w:cstheme="majorBidi"/>
          <w:sz w:val="24"/>
          <w:szCs w:val="24"/>
        </w:rPr>
        <w:t>………………………………...………….</w:t>
      </w:r>
      <w:r w:rsidR="009E3BE8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…</w:t>
      </w:r>
      <w:r w:rsidR="009E3BE8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P</w:t>
      </w:r>
      <w:r w:rsidR="00BF4F92">
        <w:rPr>
          <w:rFonts w:asciiTheme="majorBidi" w:hAnsiTheme="majorBidi" w:cstheme="majorBidi"/>
          <w:sz w:val="24"/>
          <w:szCs w:val="24"/>
        </w:rPr>
        <w:t>45</w:t>
      </w:r>
    </w:p>
    <w:p w:rsidR="00BA37BF" w:rsidRPr="000103AC" w:rsidRDefault="00BA37BF" w:rsidP="00BF4F92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3. 3 Algorithmes des moindres carrés</w:t>
      </w:r>
      <w:r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9E3BE8">
        <w:rPr>
          <w:rFonts w:asciiTheme="majorBidi" w:hAnsiTheme="majorBidi" w:cstheme="majorBidi"/>
          <w:sz w:val="24"/>
          <w:szCs w:val="24"/>
        </w:rPr>
        <w:t>...</w:t>
      </w:r>
      <w:r w:rsidR="00BF4F92">
        <w:rPr>
          <w:rFonts w:asciiTheme="majorBidi" w:hAnsiTheme="majorBidi" w:cstheme="majorBidi"/>
          <w:sz w:val="24"/>
          <w:szCs w:val="24"/>
        </w:rPr>
        <w:t>…P46</w:t>
      </w:r>
    </w:p>
    <w:p w:rsidR="00BA37BF" w:rsidRPr="000103AC" w:rsidRDefault="00BA37BF" w:rsidP="009E3BE8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IV 4 Critères de sélection de l’ordre</w:t>
      </w:r>
      <w:r>
        <w:rPr>
          <w:rFonts w:asciiTheme="majorBidi" w:hAnsiTheme="majorBidi" w:cstheme="majorBidi"/>
          <w:sz w:val="24"/>
          <w:szCs w:val="24"/>
        </w:rPr>
        <w:t>………………………………...…</w:t>
      </w:r>
      <w:r w:rsidR="00F07A0A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…P</w:t>
      </w:r>
      <w:r w:rsidR="009E3BE8">
        <w:rPr>
          <w:rFonts w:asciiTheme="majorBidi" w:hAnsiTheme="majorBidi" w:cstheme="majorBidi"/>
          <w:sz w:val="24"/>
          <w:szCs w:val="24"/>
        </w:rPr>
        <w:t>47</w:t>
      </w:r>
    </w:p>
    <w:p w:rsidR="00BA37BF" w:rsidRPr="002914A8" w:rsidRDefault="00BA37BF" w:rsidP="00BA37BF">
      <w:pPr>
        <w:pStyle w:val="En-tte"/>
        <w:spacing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2914A8">
        <w:rPr>
          <w:rFonts w:asciiTheme="majorBidi" w:hAnsiTheme="majorBidi" w:cstheme="majorBidi"/>
          <w:b/>
          <w:bCs/>
          <w:sz w:val="24"/>
          <w:szCs w:val="24"/>
          <w:u w:val="single"/>
        </w:rPr>
        <w:t>Chapitre V : la quantification vectorielle  SOM</w:t>
      </w:r>
    </w:p>
    <w:p w:rsidR="00BA37BF" w:rsidRPr="000103AC" w:rsidRDefault="00BA37BF" w:rsidP="00F07A0A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V 1 Présentation générale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F07A0A">
        <w:rPr>
          <w:rFonts w:asciiTheme="majorBidi" w:hAnsiTheme="majorBidi" w:cstheme="majorBidi"/>
          <w:sz w:val="24"/>
          <w:szCs w:val="24"/>
        </w:rPr>
        <w:t>….</w:t>
      </w:r>
      <w:r>
        <w:rPr>
          <w:rFonts w:asciiTheme="majorBidi" w:hAnsiTheme="majorBidi" w:cstheme="majorBidi"/>
          <w:sz w:val="24"/>
          <w:szCs w:val="24"/>
        </w:rPr>
        <w:t>…….P</w:t>
      </w:r>
      <w:r w:rsidR="00F07A0A">
        <w:rPr>
          <w:rFonts w:asciiTheme="majorBidi" w:hAnsiTheme="majorBidi" w:cstheme="majorBidi"/>
          <w:sz w:val="24"/>
          <w:szCs w:val="24"/>
        </w:rPr>
        <w:t>5</w:t>
      </w:r>
      <w:r w:rsidR="00183082">
        <w:rPr>
          <w:rFonts w:asciiTheme="majorBidi" w:hAnsiTheme="majorBidi" w:cstheme="majorBidi"/>
          <w:sz w:val="24"/>
          <w:szCs w:val="24"/>
        </w:rPr>
        <w:t>0</w:t>
      </w:r>
    </w:p>
    <w:p w:rsidR="00BA37BF" w:rsidRPr="000103AC" w:rsidRDefault="00BA37BF" w:rsidP="00F07A0A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lastRenderedPageBreak/>
        <w:t xml:space="preserve"> V 1  1.Définition de la quantification vectorielle </w:t>
      </w:r>
      <w:r>
        <w:rPr>
          <w:rFonts w:asciiTheme="majorBidi" w:hAnsiTheme="majorBidi" w:cstheme="majorBidi"/>
          <w:sz w:val="24"/>
          <w:szCs w:val="24"/>
        </w:rPr>
        <w:t>………………...…</w:t>
      </w:r>
      <w:r w:rsidR="00F252DB">
        <w:rPr>
          <w:rFonts w:asciiTheme="majorBidi" w:hAnsiTheme="majorBidi" w:cstheme="majorBidi"/>
          <w:sz w:val="24"/>
          <w:szCs w:val="24"/>
        </w:rPr>
        <w:t>…..</w:t>
      </w:r>
      <w:r>
        <w:rPr>
          <w:rFonts w:asciiTheme="majorBidi" w:hAnsiTheme="majorBidi" w:cstheme="majorBidi"/>
          <w:sz w:val="24"/>
          <w:szCs w:val="24"/>
        </w:rPr>
        <w:t>…P</w:t>
      </w:r>
      <w:r w:rsidR="00F07A0A">
        <w:rPr>
          <w:rFonts w:asciiTheme="majorBidi" w:hAnsiTheme="majorBidi" w:cstheme="majorBidi"/>
          <w:sz w:val="24"/>
          <w:szCs w:val="24"/>
        </w:rPr>
        <w:t>5</w:t>
      </w:r>
      <w:r w:rsidR="00183082">
        <w:rPr>
          <w:rFonts w:asciiTheme="majorBidi" w:hAnsiTheme="majorBidi" w:cstheme="majorBidi"/>
          <w:sz w:val="24"/>
          <w:szCs w:val="24"/>
        </w:rPr>
        <w:t>0</w:t>
      </w:r>
    </w:p>
    <w:p w:rsidR="00BA37BF" w:rsidRPr="000103AC" w:rsidRDefault="00BA37BF" w:rsidP="0033252D">
      <w:pPr>
        <w:tabs>
          <w:tab w:val="left" w:pos="6246"/>
        </w:tabs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 V 1  2.Description d’un quantificateur vectoriel</w:t>
      </w:r>
      <w:r>
        <w:rPr>
          <w:rFonts w:asciiTheme="majorBidi" w:hAnsiTheme="majorBidi" w:cstheme="majorBidi"/>
          <w:sz w:val="24"/>
          <w:szCs w:val="24"/>
        </w:rPr>
        <w:t>………………...…</w:t>
      </w:r>
      <w:r w:rsidR="0033252D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…</w:t>
      </w:r>
      <w:r w:rsidR="00F252DB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…P</w:t>
      </w:r>
      <w:r w:rsidR="0033252D">
        <w:rPr>
          <w:rFonts w:asciiTheme="majorBidi" w:hAnsiTheme="majorBidi" w:cstheme="majorBidi"/>
          <w:sz w:val="24"/>
          <w:szCs w:val="24"/>
        </w:rPr>
        <w:t>5</w:t>
      </w:r>
      <w:r w:rsidR="00183082">
        <w:rPr>
          <w:rFonts w:asciiTheme="majorBidi" w:hAnsiTheme="majorBidi" w:cstheme="majorBidi"/>
          <w:sz w:val="24"/>
          <w:szCs w:val="24"/>
        </w:rPr>
        <w:t>1</w:t>
      </w:r>
    </w:p>
    <w:p w:rsidR="00BA37BF" w:rsidRPr="000103AC" w:rsidRDefault="00BA37BF" w:rsidP="0033252D">
      <w:pPr>
        <w:tabs>
          <w:tab w:val="left" w:pos="6246"/>
        </w:tabs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 V 1  3.Schéma générale d’un QV</w:t>
      </w:r>
      <w:r>
        <w:rPr>
          <w:rFonts w:asciiTheme="majorBidi" w:hAnsiTheme="majorBidi" w:cstheme="majorBidi"/>
          <w:sz w:val="24"/>
          <w:szCs w:val="24"/>
        </w:rPr>
        <w:t>……………………...…………………</w:t>
      </w:r>
      <w:r w:rsidR="00F252DB">
        <w:rPr>
          <w:rFonts w:asciiTheme="majorBidi" w:hAnsiTheme="majorBidi" w:cstheme="majorBidi"/>
          <w:sz w:val="24"/>
          <w:szCs w:val="24"/>
        </w:rPr>
        <w:t>...</w:t>
      </w:r>
      <w:r>
        <w:rPr>
          <w:rFonts w:asciiTheme="majorBidi" w:hAnsiTheme="majorBidi" w:cstheme="majorBidi"/>
          <w:sz w:val="24"/>
          <w:szCs w:val="24"/>
        </w:rPr>
        <w:t>P</w:t>
      </w:r>
      <w:r w:rsidR="0033252D">
        <w:rPr>
          <w:rFonts w:asciiTheme="majorBidi" w:hAnsiTheme="majorBidi" w:cstheme="majorBidi"/>
          <w:sz w:val="24"/>
          <w:szCs w:val="24"/>
        </w:rPr>
        <w:t>52</w:t>
      </w:r>
    </w:p>
    <w:p w:rsidR="00BA37BF" w:rsidRPr="000103AC" w:rsidRDefault="00BA37BF" w:rsidP="0033252D">
      <w:pPr>
        <w:tabs>
          <w:tab w:val="left" w:pos="6246"/>
        </w:tabs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V 2.Algorithmes de génération de dictionnaire </w:t>
      </w:r>
      <w:r>
        <w:rPr>
          <w:rFonts w:asciiTheme="majorBidi" w:hAnsiTheme="majorBidi" w:cstheme="majorBidi"/>
          <w:sz w:val="24"/>
          <w:szCs w:val="24"/>
        </w:rPr>
        <w:t>………………..……</w:t>
      </w:r>
      <w:r w:rsidR="00F252DB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……P</w:t>
      </w:r>
      <w:r w:rsidR="0033252D">
        <w:rPr>
          <w:rFonts w:asciiTheme="majorBidi" w:hAnsiTheme="majorBidi" w:cstheme="majorBidi"/>
          <w:sz w:val="24"/>
          <w:szCs w:val="24"/>
        </w:rPr>
        <w:t>53</w:t>
      </w:r>
    </w:p>
    <w:p w:rsidR="00BA37BF" w:rsidRPr="000103AC" w:rsidRDefault="00BA37BF" w:rsidP="0033252D">
      <w:pPr>
        <w:tabs>
          <w:tab w:val="left" w:pos="142"/>
        </w:tabs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V 2 1.Quantificateur optimal </w:t>
      </w:r>
      <w:r>
        <w:rPr>
          <w:rFonts w:asciiTheme="majorBidi" w:hAnsiTheme="majorBidi" w:cstheme="majorBidi"/>
          <w:sz w:val="24"/>
          <w:szCs w:val="24"/>
        </w:rPr>
        <w:t>………………………………...…...…</w:t>
      </w:r>
      <w:r w:rsidR="00F252DB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……P</w:t>
      </w:r>
      <w:r w:rsidR="0033252D">
        <w:rPr>
          <w:rFonts w:asciiTheme="majorBidi" w:hAnsiTheme="majorBidi" w:cstheme="majorBidi"/>
          <w:sz w:val="24"/>
          <w:szCs w:val="24"/>
        </w:rPr>
        <w:t>53</w:t>
      </w:r>
    </w:p>
    <w:p w:rsidR="00BA37BF" w:rsidRPr="000103AC" w:rsidRDefault="00BA37BF" w:rsidP="0033252D">
      <w:pPr>
        <w:tabs>
          <w:tab w:val="left" w:pos="142"/>
        </w:tabs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V 2 2.Algorithme LBG</w:t>
      </w:r>
      <w:r w:rsidR="0033252D">
        <w:rPr>
          <w:rFonts w:asciiTheme="majorBidi" w:hAnsiTheme="majorBidi" w:cstheme="majorBidi"/>
          <w:sz w:val="24"/>
          <w:szCs w:val="24"/>
        </w:rPr>
        <w:t>……………………………….………...</w:t>
      </w:r>
      <w:r>
        <w:rPr>
          <w:rFonts w:asciiTheme="majorBidi" w:hAnsiTheme="majorBidi" w:cstheme="majorBidi"/>
          <w:sz w:val="24"/>
          <w:szCs w:val="24"/>
        </w:rPr>
        <w:t>………</w:t>
      </w:r>
      <w:r w:rsidR="00F252DB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…P</w:t>
      </w:r>
      <w:r w:rsidR="0033252D">
        <w:rPr>
          <w:rFonts w:asciiTheme="majorBidi" w:hAnsiTheme="majorBidi" w:cstheme="majorBidi"/>
          <w:sz w:val="24"/>
          <w:szCs w:val="24"/>
        </w:rPr>
        <w:t>53</w:t>
      </w:r>
    </w:p>
    <w:p w:rsidR="00BA37BF" w:rsidRPr="000103AC" w:rsidRDefault="00BA37BF" w:rsidP="0033252D">
      <w:pPr>
        <w:tabs>
          <w:tab w:val="left" w:pos="142"/>
        </w:tabs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>V 2 3.Limitation de l’algorithme LBG</w:t>
      </w:r>
      <w:r>
        <w:rPr>
          <w:rFonts w:asciiTheme="majorBidi" w:hAnsiTheme="majorBidi" w:cstheme="majorBidi"/>
          <w:sz w:val="24"/>
          <w:szCs w:val="24"/>
        </w:rPr>
        <w:t>………………...………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33252D">
        <w:rPr>
          <w:rFonts w:asciiTheme="majorBidi" w:hAnsiTheme="majorBidi" w:cstheme="majorBidi"/>
          <w:sz w:val="24"/>
          <w:szCs w:val="24"/>
        </w:rPr>
        <w:t>……</w:t>
      </w:r>
      <w:r w:rsidR="00F252DB"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P</w:t>
      </w:r>
      <w:r w:rsidR="0033252D">
        <w:rPr>
          <w:rFonts w:asciiTheme="majorBidi" w:hAnsiTheme="majorBidi" w:cstheme="majorBidi"/>
          <w:sz w:val="24"/>
          <w:szCs w:val="24"/>
        </w:rPr>
        <w:t>54</w:t>
      </w:r>
    </w:p>
    <w:p w:rsidR="00BA37BF" w:rsidRPr="000103AC" w:rsidRDefault="00BA37BF" w:rsidP="00C33B97">
      <w:pPr>
        <w:tabs>
          <w:tab w:val="left" w:pos="142"/>
        </w:tabs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0103AC">
        <w:rPr>
          <w:rFonts w:asciiTheme="majorBidi" w:hAnsiTheme="majorBidi" w:cstheme="majorBidi"/>
          <w:sz w:val="24"/>
          <w:szCs w:val="24"/>
        </w:rPr>
        <w:t xml:space="preserve">V </w:t>
      </w:r>
      <w:r w:rsidR="00C33B97" w:rsidRPr="000103AC">
        <w:rPr>
          <w:rFonts w:asciiTheme="majorBidi" w:hAnsiTheme="majorBidi" w:cstheme="majorBidi"/>
          <w:sz w:val="24"/>
          <w:szCs w:val="24"/>
        </w:rPr>
        <w:t xml:space="preserve">2 </w:t>
      </w:r>
      <w:r w:rsidR="00C33B97">
        <w:rPr>
          <w:rFonts w:asciiTheme="majorBidi" w:hAnsiTheme="majorBidi" w:cstheme="majorBidi"/>
          <w:sz w:val="24"/>
          <w:szCs w:val="24"/>
        </w:rPr>
        <w:t>4</w:t>
      </w:r>
      <w:r w:rsidRPr="000103AC">
        <w:rPr>
          <w:rFonts w:asciiTheme="majorBidi" w:hAnsiTheme="majorBidi" w:cstheme="majorBidi"/>
          <w:sz w:val="24"/>
          <w:szCs w:val="24"/>
        </w:rPr>
        <w:t>.Autres méthodes de construction du dictionnaire</w:t>
      </w:r>
      <w:r w:rsidR="00C33B97">
        <w:rPr>
          <w:rFonts w:asciiTheme="majorBidi" w:hAnsiTheme="majorBidi" w:cstheme="majorBidi"/>
          <w:sz w:val="24"/>
          <w:szCs w:val="24"/>
        </w:rPr>
        <w:t>…………….</w:t>
      </w:r>
      <w:r w:rsidR="0033252D">
        <w:rPr>
          <w:rFonts w:asciiTheme="majorBidi" w:hAnsiTheme="majorBidi" w:cstheme="majorBidi"/>
          <w:sz w:val="24"/>
          <w:szCs w:val="24"/>
        </w:rPr>
        <w:t>…</w:t>
      </w:r>
      <w:r w:rsidR="00F252DB"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33252D">
        <w:rPr>
          <w:rFonts w:asciiTheme="majorBidi" w:hAnsiTheme="majorBidi" w:cstheme="majorBidi"/>
          <w:sz w:val="24"/>
          <w:szCs w:val="24"/>
        </w:rPr>
        <w:t>55</w:t>
      </w:r>
    </w:p>
    <w:p w:rsidR="0033252D" w:rsidRPr="00C33B97" w:rsidRDefault="0033252D" w:rsidP="00C33B9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33B97">
        <w:rPr>
          <w:rFonts w:asciiTheme="majorBidi" w:hAnsiTheme="majorBidi" w:cstheme="majorBidi"/>
          <w:sz w:val="24"/>
          <w:szCs w:val="24"/>
        </w:rPr>
        <w:t>V.3 Présentation des réseaux de neurones</w:t>
      </w:r>
      <w:r w:rsidR="00C33B97">
        <w:rPr>
          <w:rFonts w:asciiTheme="majorBidi" w:hAnsiTheme="majorBidi" w:cstheme="majorBidi"/>
          <w:sz w:val="24"/>
          <w:szCs w:val="24"/>
        </w:rPr>
        <w:t>………………………….……</w:t>
      </w:r>
      <w:r w:rsidR="00F252DB">
        <w:rPr>
          <w:rFonts w:asciiTheme="majorBidi" w:hAnsiTheme="majorBidi" w:cstheme="majorBidi"/>
          <w:sz w:val="24"/>
          <w:szCs w:val="24"/>
        </w:rPr>
        <w:t>…</w:t>
      </w:r>
      <w:r w:rsidR="00C33B97">
        <w:rPr>
          <w:rFonts w:asciiTheme="majorBidi" w:hAnsiTheme="majorBidi" w:cstheme="majorBidi"/>
          <w:sz w:val="24"/>
          <w:szCs w:val="24"/>
        </w:rPr>
        <w:t>..P55</w:t>
      </w:r>
    </w:p>
    <w:p w:rsidR="00600E38" w:rsidRDefault="00C434FF" w:rsidP="00C434F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C434FF">
        <w:rPr>
          <w:rFonts w:asciiTheme="majorBidi" w:hAnsiTheme="majorBidi" w:cstheme="majorBidi"/>
          <w:sz w:val="24"/>
          <w:szCs w:val="24"/>
        </w:rPr>
        <w:t>V.4 Carte auto organisatrices:</w:t>
      </w:r>
      <w:r w:rsidR="00C33B97">
        <w:rPr>
          <w:rFonts w:asciiTheme="majorBidi" w:hAnsiTheme="majorBidi" w:cstheme="majorBidi"/>
          <w:sz w:val="24"/>
          <w:szCs w:val="24"/>
        </w:rPr>
        <w:t>……………</w:t>
      </w:r>
      <w:r>
        <w:rPr>
          <w:rFonts w:asciiTheme="majorBidi" w:hAnsiTheme="majorBidi" w:cstheme="majorBidi"/>
          <w:sz w:val="24"/>
          <w:szCs w:val="24"/>
        </w:rPr>
        <w:t>...</w:t>
      </w:r>
      <w:r w:rsidR="00C33B97">
        <w:rPr>
          <w:rFonts w:asciiTheme="majorBidi" w:hAnsiTheme="majorBidi" w:cstheme="majorBidi"/>
          <w:sz w:val="24"/>
          <w:szCs w:val="24"/>
        </w:rPr>
        <w:t>………………………….…</w:t>
      </w:r>
      <w:r w:rsidR="00C328AE">
        <w:rPr>
          <w:rFonts w:asciiTheme="majorBidi" w:hAnsiTheme="majorBidi" w:cstheme="majorBidi"/>
          <w:sz w:val="24"/>
          <w:szCs w:val="24"/>
        </w:rPr>
        <w:t>…</w:t>
      </w:r>
      <w:r w:rsidR="00C33B97">
        <w:rPr>
          <w:rFonts w:asciiTheme="majorBidi" w:hAnsiTheme="majorBidi" w:cstheme="majorBidi"/>
          <w:sz w:val="24"/>
          <w:szCs w:val="24"/>
        </w:rPr>
        <w:t>..P</w:t>
      </w:r>
      <w:r>
        <w:rPr>
          <w:rFonts w:asciiTheme="majorBidi" w:hAnsiTheme="majorBidi" w:cstheme="majorBidi"/>
          <w:sz w:val="24"/>
          <w:szCs w:val="24"/>
        </w:rPr>
        <w:t>62</w:t>
      </w:r>
    </w:p>
    <w:p w:rsidR="00C33B97" w:rsidRDefault="00C434FF" w:rsidP="002955F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434FF">
        <w:rPr>
          <w:rFonts w:asciiTheme="majorBidi" w:hAnsiTheme="majorBidi" w:cstheme="majorBidi"/>
          <w:sz w:val="24"/>
          <w:szCs w:val="24"/>
        </w:rPr>
        <w:t>V.4.1 K-means</w:t>
      </w:r>
      <w:r w:rsidR="002955F1">
        <w:rPr>
          <w:rFonts w:asciiTheme="majorBidi" w:hAnsiTheme="majorBidi" w:cstheme="majorBidi"/>
          <w:sz w:val="24"/>
          <w:szCs w:val="24"/>
        </w:rPr>
        <w:t>..................................</w:t>
      </w:r>
      <w:r w:rsidR="00600E38">
        <w:rPr>
          <w:rFonts w:asciiTheme="majorBidi" w:hAnsiTheme="majorBidi" w:cstheme="majorBidi"/>
          <w:sz w:val="24"/>
          <w:szCs w:val="24"/>
        </w:rPr>
        <w:t>……………..…………………</w:t>
      </w:r>
      <w:r w:rsidR="00C328AE">
        <w:rPr>
          <w:rFonts w:asciiTheme="majorBidi" w:hAnsiTheme="majorBidi" w:cstheme="majorBidi"/>
          <w:sz w:val="24"/>
          <w:szCs w:val="24"/>
        </w:rPr>
        <w:t>..</w:t>
      </w:r>
      <w:r w:rsidR="00F252DB">
        <w:rPr>
          <w:rFonts w:asciiTheme="majorBidi" w:hAnsiTheme="majorBidi" w:cstheme="majorBidi"/>
          <w:sz w:val="24"/>
          <w:szCs w:val="24"/>
        </w:rPr>
        <w:t>.</w:t>
      </w:r>
      <w:r w:rsidR="00C328AE">
        <w:rPr>
          <w:rFonts w:asciiTheme="majorBidi" w:hAnsiTheme="majorBidi" w:cstheme="majorBidi"/>
          <w:sz w:val="24"/>
          <w:szCs w:val="24"/>
        </w:rPr>
        <w:t>….</w:t>
      </w:r>
      <w:r w:rsidR="00600E38">
        <w:rPr>
          <w:rFonts w:asciiTheme="majorBidi" w:hAnsiTheme="majorBidi" w:cstheme="majorBidi"/>
          <w:sz w:val="24"/>
          <w:szCs w:val="24"/>
        </w:rPr>
        <w:t>…P</w:t>
      </w:r>
      <w:r w:rsidR="002955F1">
        <w:rPr>
          <w:rFonts w:asciiTheme="majorBidi" w:hAnsiTheme="majorBidi" w:cstheme="majorBidi"/>
          <w:sz w:val="24"/>
          <w:szCs w:val="24"/>
        </w:rPr>
        <w:t>63</w:t>
      </w:r>
    </w:p>
    <w:p w:rsidR="00600E38" w:rsidRPr="002955F1" w:rsidRDefault="002955F1" w:rsidP="0021518F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955F1">
        <w:rPr>
          <w:rFonts w:asciiTheme="majorBidi" w:hAnsiTheme="majorBidi" w:cstheme="majorBidi"/>
          <w:sz w:val="24"/>
          <w:szCs w:val="24"/>
        </w:rPr>
        <w:t>V.4.2 Carte auto_ organisatrices de Kohonen (SOM)</w:t>
      </w:r>
      <w:r w:rsidR="00600E38" w:rsidRPr="002955F1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C328AE">
        <w:rPr>
          <w:rFonts w:asciiTheme="majorBidi" w:hAnsiTheme="majorBidi" w:cstheme="majorBidi"/>
          <w:sz w:val="24"/>
          <w:szCs w:val="24"/>
        </w:rPr>
        <w:t>…</w:t>
      </w:r>
      <w:r w:rsidR="00600E38" w:rsidRPr="002955F1">
        <w:rPr>
          <w:rFonts w:asciiTheme="majorBidi" w:hAnsiTheme="majorBidi" w:cstheme="majorBidi"/>
          <w:sz w:val="24"/>
          <w:szCs w:val="24"/>
        </w:rPr>
        <w:t>.…</w:t>
      </w:r>
      <w:r w:rsidR="00600E38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64</w:t>
      </w:r>
    </w:p>
    <w:p w:rsidR="0021518F" w:rsidRDefault="0021518F" w:rsidP="0021518F">
      <w:pPr>
        <w:jc w:val="both"/>
        <w:rPr>
          <w:rFonts w:asciiTheme="majorBidi" w:hAnsiTheme="majorBidi" w:cstheme="majorBidi"/>
          <w:sz w:val="24"/>
          <w:szCs w:val="24"/>
        </w:rPr>
      </w:pPr>
    </w:p>
    <w:p w:rsidR="00BA37BF" w:rsidRPr="002914A8" w:rsidRDefault="00BA37BF" w:rsidP="0021518F">
      <w:pPr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2914A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Chapitre VI  Etude pratique </w:t>
      </w:r>
    </w:p>
    <w:p w:rsidR="00BA37BF" w:rsidRPr="004431B5" w:rsidRDefault="00BA37BF" w:rsidP="0021518F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>VI.1. Préparation de la couche mince du matériau (V</w:t>
      </w:r>
      <w:r w:rsidRPr="004431B5">
        <w:rPr>
          <w:rFonts w:asciiTheme="majorBidi" w:eastAsia="Calibri" w:hAnsiTheme="majorBidi" w:cstheme="majorBidi"/>
          <w:sz w:val="24"/>
          <w:szCs w:val="24"/>
          <w:vertAlign w:val="subscript"/>
        </w:rPr>
        <w:t>2</w:t>
      </w:r>
      <w:r w:rsidRPr="004431B5">
        <w:rPr>
          <w:rFonts w:asciiTheme="majorBidi" w:eastAsia="Calibri" w:hAnsiTheme="majorBidi" w:cstheme="majorBidi"/>
          <w:sz w:val="24"/>
          <w:szCs w:val="24"/>
        </w:rPr>
        <w:t>O</w:t>
      </w:r>
      <w:r w:rsidRPr="004431B5">
        <w:rPr>
          <w:rFonts w:asciiTheme="majorBidi" w:eastAsia="Calibri" w:hAnsiTheme="majorBidi" w:cstheme="majorBidi"/>
          <w:sz w:val="24"/>
          <w:szCs w:val="24"/>
          <w:vertAlign w:val="subscript"/>
        </w:rPr>
        <w:t>5</w:t>
      </w:r>
      <w:r w:rsidRPr="004431B5">
        <w:rPr>
          <w:rFonts w:asciiTheme="majorBidi" w:eastAsia="Calibri" w:hAnsiTheme="majorBidi" w:cstheme="majorBidi"/>
          <w:sz w:val="24"/>
          <w:szCs w:val="24"/>
        </w:rPr>
        <w:t>TeO</w:t>
      </w:r>
      <w:r w:rsidRPr="004431B5">
        <w:rPr>
          <w:rFonts w:asciiTheme="majorBidi" w:eastAsia="Calibri" w:hAnsiTheme="majorBidi" w:cstheme="majorBidi"/>
          <w:sz w:val="24"/>
          <w:szCs w:val="24"/>
          <w:vertAlign w:val="subscript"/>
        </w:rPr>
        <w:t>2</w:t>
      </w:r>
      <w:r w:rsidRPr="004431B5">
        <w:rPr>
          <w:rFonts w:asciiTheme="majorBidi" w:eastAsia="Calibri" w:hAnsiTheme="majorBidi" w:cstheme="majorBidi"/>
          <w:sz w:val="24"/>
          <w:szCs w:val="24"/>
        </w:rPr>
        <w:t>) </w:t>
      </w:r>
      <w:r>
        <w:rPr>
          <w:rFonts w:asciiTheme="majorBidi" w:hAnsiTheme="majorBidi" w:cstheme="majorBidi"/>
          <w:sz w:val="24"/>
          <w:szCs w:val="24"/>
        </w:rPr>
        <w:t>.………</w:t>
      </w:r>
      <w:r w:rsidR="00C328AE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.…P6</w:t>
      </w:r>
      <w:r w:rsidR="0021518F">
        <w:rPr>
          <w:rFonts w:asciiTheme="majorBidi" w:hAnsiTheme="majorBidi" w:cstheme="majorBidi"/>
          <w:sz w:val="24"/>
          <w:szCs w:val="24"/>
        </w:rPr>
        <w:t>8</w:t>
      </w:r>
    </w:p>
    <w:p w:rsidR="00BA37BF" w:rsidRDefault="00BA37BF" w:rsidP="00BA37BF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>VI.2 L’algorithme proposé pour la compression pour les deux</w:t>
      </w:r>
    </w:p>
    <w:p w:rsidR="00BA37BF" w:rsidRPr="004431B5" w:rsidRDefault="00BA37BF" w:rsidP="005E65B1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 xml:space="preserve"> méth</w:t>
      </w:r>
      <w:r>
        <w:rPr>
          <w:rFonts w:asciiTheme="majorBidi" w:eastAsia="Calibri" w:hAnsiTheme="majorBidi" w:cstheme="majorBidi"/>
          <w:sz w:val="24"/>
          <w:szCs w:val="24"/>
        </w:rPr>
        <w:t>odes gaussienne et AR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……………………………………………...…P</w:t>
      </w:r>
      <w:r w:rsidR="005E65B1">
        <w:rPr>
          <w:rFonts w:asciiTheme="majorBidi" w:hAnsiTheme="majorBidi" w:cstheme="majorBidi"/>
          <w:sz w:val="24"/>
          <w:szCs w:val="24"/>
        </w:rPr>
        <w:t>69</w:t>
      </w:r>
    </w:p>
    <w:p w:rsidR="00BA37BF" w:rsidRPr="004431B5" w:rsidRDefault="00BA37BF" w:rsidP="005E65B1">
      <w:pPr>
        <w:jc w:val="both"/>
        <w:rPr>
          <w:rFonts w:asciiTheme="majorBid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>VI 2.</w:t>
      </w:r>
      <w:r w:rsidRPr="004431B5">
        <w:rPr>
          <w:rFonts w:asciiTheme="majorBidi" w:hAnsiTheme="majorBidi" w:cstheme="majorBidi"/>
          <w:sz w:val="24"/>
          <w:szCs w:val="24"/>
        </w:rPr>
        <w:t>1 application d’ondelette de Haar </w:t>
      </w:r>
      <w:r w:rsidR="005E65B1">
        <w:rPr>
          <w:rFonts w:asciiTheme="majorBidi" w:hAnsiTheme="majorBidi" w:cstheme="majorBidi"/>
          <w:sz w:val="24"/>
          <w:szCs w:val="24"/>
        </w:rPr>
        <w:t>……………….….……..........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 w:rsidR="00C328AE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5E65B1">
        <w:rPr>
          <w:rFonts w:asciiTheme="majorBidi" w:hAnsiTheme="majorBidi" w:cstheme="majorBidi"/>
          <w:sz w:val="24"/>
          <w:szCs w:val="24"/>
        </w:rPr>
        <w:t>69</w:t>
      </w:r>
    </w:p>
    <w:p w:rsidR="00BA37BF" w:rsidRPr="004431B5" w:rsidRDefault="00BA37BF" w:rsidP="005E65B1">
      <w:pPr>
        <w:jc w:val="both"/>
        <w:rPr>
          <w:rFonts w:ascii="Times New Roman" w:hAnsi="Times New Roman" w:cs="Times New Roman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>VI 2.</w:t>
      </w:r>
      <w:r w:rsidRPr="004431B5">
        <w:rPr>
          <w:rFonts w:asciiTheme="majorBidi" w:hAnsiTheme="majorBidi" w:cstheme="majorBidi"/>
          <w:sz w:val="24"/>
          <w:szCs w:val="24"/>
        </w:rPr>
        <w:t xml:space="preserve">2 </w:t>
      </w:r>
      <w:r w:rsidRPr="004431B5">
        <w:rPr>
          <w:rFonts w:ascii="Times New Roman" w:hAnsi="Times New Roman" w:cs="Times New Roman"/>
          <w:sz w:val="24"/>
          <w:szCs w:val="24"/>
        </w:rPr>
        <w:t>Coefficient de l’ondelette de Haar</w:t>
      </w:r>
      <w:r>
        <w:rPr>
          <w:rFonts w:asciiTheme="majorBidi" w:hAnsiTheme="majorBidi" w:cstheme="majorBidi"/>
          <w:sz w:val="24"/>
          <w:szCs w:val="24"/>
        </w:rPr>
        <w:t>………………………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……...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>
        <w:rPr>
          <w:rFonts w:asciiTheme="majorBidi" w:hAnsiTheme="majorBidi" w:cstheme="majorBidi"/>
          <w:sz w:val="24"/>
          <w:szCs w:val="24"/>
        </w:rPr>
        <w:t>7</w:t>
      </w:r>
      <w:r w:rsidR="005E65B1">
        <w:rPr>
          <w:rFonts w:asciiTheme="majorBidi" w:hAnsiTheme="majorBidi" w:cstheme="majorBidi"/>
          <w:sz w:val="24"/>
          <w:szCs w:val="24"/>
        </w:rPr>
        <w:t>0</w:t>
      </w:r>
    </w:p>
    <w:p w:rsidR="00BA37BF" w:rsidRPr="004431B5" w:rsidRDefault="00BA37BF" w:rsidP="005E65B1">
      <w:pPr>
        <w:jc w:val="both"/>
        <w:rPr>
          <w:rFonts w:ascii="Times New Roman" w:hAnsi="Times New Roman" w:cs="Times New Roman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 xml:space="preserve">VI 2 3 </w:t>
      </w:r>
      <w:r w:rsidRPr="004431B5">
        <w:rPr>
          <w:rFonts w:ascii="Times New Roman" w:hAnsi="Times New Roman" w:cs="Times New Roman"/>
          <w:sz w:val="24"/>
          <w:szCs w:val="24"/>
        </w:rPr>
        <w:t>Modélisation et Compression par le modèle AR ou Gaussienn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Theme="majorBidi" w:hAnsiTheme="majorBidi" w:cstheme="majorBidi"/>
          <w:sz w:val="24"/>
          <w:szCs w:val="24"/>
        </w:rPr>
        <w:t>….…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7</w:t>
      </w:r>
      <w:r w:rsidR="005E65B1">
        <w:rPr>
          <w:rFonts w:asciiTheme="majorBidi" w:hAnsiTheme="majorBidi" w:cstheme="majorBidi"/>
          <w:sz w:val="24"/>
          <w:szCs w:val="24"/>
        </w:rPr>
        <w:t>0</w:t>
      </w:r>
    </w:p>
    <w:p w:rsidR="00BA37BF" w:rsidRPr="004431B5" w:rsidRDefault="00BA37BF" w:rsidP="00BA37BF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>VI 2 3 1 La  compression par le modèle gaussienne   </w:t>
      </w:r>
      <w:r>
        <w:rPr>
          <w:rFonts w:asciiTheme="majorBidi" w:hAnsiTheme="majorBidi" w:cstheme="majorBidi"/>
          <w:sz w:val="24"/>
          <w:szCs w:val="24"/>
        </w:rPr>
        <w:t>………………………P71</w:t>
      </w:r>
    </w:p>
    <w:p w:rsidR="00BA37BF" w:rsidRPr="004431B5" w:rsidRDefault="00BA37BF" w:rsidP="0093125B">
      <w:pPr>
        <w:jc w:val="both"/>
        <w:rPr>
          <w:rFonts w:asciiTheme="majorBid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 xml:space="preserve">VI 2 3 2 </w:t>
      </w:r>
      <w:r w:rsidRPr="004431B5">
        <w:rPr>
          <w:rFonts w:asciiTheme="majorBidi" w:hAnsiTheme="majorBidi" w:cstheme="majorBidi"/>
          <w:sz w:val="24"/>
          <w:szCs w:val="24"/>
        </w:rPr>
        <w:t>La compression par le modèle  AR </w:t>
      </w:r>
      <w:r>
        <w:rPr>
          <w:rFonts w:asciiTheme="majorBidi" w:hAnsiTheme="majorBidi" w:cstheme="majorBidi"/>
          <w:sz w:val="24"/>
          <w:szCs w:val="24"/>
        </w:rPr>
        <w:t>……………………………..…P7</w:t>
      </w:r>
      <w:r w:rsidR="0093125B">
        <w:rPr>
          <w:rFonts w:asciiTheme="majorBidi" w:hAnsiTheme="majorBidi" w:cstheme="majorBidi"/>
          <w:sz w:val="24"/>
          <w:szCs w:val="24"/>
        </w:rPr>
        <w:t>2</w:t>
      </w:r>
    </w:p>
    <w:p w:rsidR="00BA37BF" w:rsidRPr="004431B5" w:rsidRDefault="00BA37BF" w:rsidP="0093125B">
      <w:pPr>
        <w:jc w:val="both"/>
        <w:rPr>
          <w:rFonts w:asciiTheme="majorBid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 xml:space="preserve">VI 4 3 </w:t>
      </w:r>
      <w:r w:rsidRPr="004431B5">
        <w:rPr>
          <w:rFonts w:asciiTheme="majorBidi" w:hAnsiTheme="majorBidi" w:cstheme="majorBidi"/>
          <w:sz w:val="24"/>
          <w:szCs w:val="24"/>
        </w:rPr>
        <w:t>La compression par le modèle  QV </w:t>
      </w:r>
      <w:r>
        <w:rPr>
          <w:rFonts w:asciiTheme="majorBidi" w:hAnsiTheme="majorBidi" w:cstheme="majorBidi"/>
          <w:sz w:val="24"/>
          <w:szCs w:val="24"/>
        </w:rPr>
        <w:t>…………………………….……P7</w:t>
      </w:r>
      <w:r w:rsidR="0093125B">
        <w:rPr>
          <w:rFonts w:asciiTheme="majorBidi" w:hAnsiTheme="majorBidi" w:cstheme="majorBidi"/>
          <w:sz w:val="24"/>
          <w:szCs w:val="24"/>
        </w:rPr>
        <w:t>7</w:t>
      </w:r>
    </w:p>
    <w:p w:rsidR="00BA37BF" w:rsidRDefault="00BA37BF" w:rsidP="00BA37B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t>VI 4 3</w:t>
      </w:r>
      <w:r w:rsidRPr="004431B5">
        <w:rPr>
          <w:rFonts w:asciiTheme="majorBidi" w:hAnsiTheme="majorBidi" w:cstheme="majorBidi"/>
          <w:sz w:val="24"/>
          <w:szCs w:val="24"/>
        </w:rPr>
        <w:t xml:space="preserve">.1 Taille des vecteurs d’entrées égale à 4 pixels avec une </w:t>
      </w:r>
    </w:p>
    <w:p w:rsidR="00BA37BF" w:rsidRPr="004431B5" w:rsidRDefault="00BA37BF" w:rsidP="0093125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carte topologique de 256 </w:t>
      </w:r>
      <w:r w:rsidRPr="004431B5">
        <w:rPr>
          <w:rFonts w:asciiTheme="majorBidi" w:hAnsiTheme="majorBidi" w:cstheme="majorBidi"/>
          <w:sz w:val="24"/>
          <w:szCs w:val="24"/>
        </w:rPr>
        <w:t>neurones</w:t>
      </w:r>
      <w:r>
        <w:rPr>
          <w:rFonts w:asciiTheme="majorBidi" w:hAnsiTheme="majorBidi" w:cstheme="majorBidi"/>
          <w:sz w:val="24"/>
          <w:szCs w:val="24"/>
        </w:rPr>
        <w:t>……………..……………………………P7</w:t>
      </w:r>
      <w:r w:rsidR="0093125B">
        <w:rPr>
          <w:rFonts w:asciiTheme="majorBidi" w:hAnsiTheme="majorBidi" w:cstheme="majorBidi"/>
          <w:sz w:val="24"/>
          <w:szCs w:val="24"/>
        </w:rPr>
        <w:t>8</w:t>
      </w:r>
    </w:p>
    <w:p w:rsidR="00781DDB" w:rsidRDefault="00781DDB" w:rsidP="00BA37B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BA37BF" w:rsidRDefault="00BA37BF" w:rsidP="00BA37B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31B5">
        <w:rPr>
          <w:rFonts w:asciiTheme="majorBidi" w:eastAsia="Calibri" w:hAnsiTheme="majorBidi" w:cstheme="majorBidi"/>
          <w:sz w:val="24"/>
          <w:szCs w:val="24"/>
        </w:rPr>
        <w:lastRenderedPageBreak/>
        <w:t>VI 4 3</w:t>
      </w:r>
      <w:r w:rsidRPr="004431B5">
        <w:rPr>
          <w:rFonts w:asciiTheme="majorBidi" w:hAnsiTheme="majorBidi" w:cstheme="majorBidi"/>
          <w:sz w:val="24"/>
          <w:szCs w:val="24"/>
        </w:rPr>
        <w:t xml:space="preserve">.2 Taille des vecteurs d’entrées égale à 16 pixels avec une </w:t>
      </w:r>
    </w:p>
    <w:p w:rsidR="000269A5" w:rsidRDefault="00BA37BF" w:rsidP="00781DD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31B5">
        <w:rPr>
          <w:rFonts w:asciiTheme="majorBidi" w:hAnsiTheme="majorBidi" w:cstheme="majorBidi"/>
          <w:sz w:val="24"/>
          <w:szCs w:val="24"/>
        </w:rPr>
        <w:t>carte topologique de 256 neurones</w:t>
      </w:r>
      <w:r>
        <w:rPr>
          <w:rFonts w:asciiTheme="majorBidi" w:hAnsiTheme="majorBidi" w:cstheme="majorBidi"/>
          <w:sz w:val="24"/>
          <w:szCs w:val="24"/>
        </w:rPr>
        <w:t>………….……………………………….P7</w:t>
      </w:r>
      <w:r w:rsidR="00781DDB">
        <w:rPr>
          <w:rFonts w:asciiTheme="majorBidi" w:hAnsiTheme="majorBidi" w:cstheme="majorBidi"/>
          <w:sz w:val="24"/>
          <w:szCs w:val="24"/>
        </w:rPr>
        <w:t>9</w:t>
      </w:r>
    </w:p>
    <w:p w:rsidR="000F3B32" w:rsidRDefault="000F3B32" w:rsidP="000F3B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B32">
        <w:rPr>
          <w:rFonts w:asciiTheme="majorBidi" w:eastAsia="Calibri" w:hAnsiTheme="majorBidi" w:cstheme="majorBidi"/>
          <w:sz w:val="24"/>
          <w:szCs w:val="24"/>
        </w:rPr>
        <w:t xml:space="preserve">VI 5 </w:t>
      </w:r>
      <w:r>
        <w:rPr>
          <w:rFonts w:ascii="Times New Roman" w:hAnsi="Times New Roman" w:cs="Times New Roman"/>
          <w:sz w:val="24"/>
          <w:szCs w:val="24"/>
        </w:rPr>
        <w:t>Conclusion……………………………………………………….……..P80</w:t>
      </w:r>
    </w:p>
    <w:p w:rsidR="000F3B32" w:rsidRDefault="000F3B32" w:rsidP="000F3B3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</w:t>
      </w:r>
      <w:r>
        <w:rPr>
          <w:rFonts w:asciiTheme="majorBidi" w:hAnsiTheme="majorBidi" w:cstheme="majorBidi"/>
          <w:sz w:val="24"/>
          <w:szCs w:val="24"/>
        </w:rPr>
        <w:t xml:space="preserve"> général…………………………………………………………..P81</w:t>
      </w:r>
    </w:p>
    <w:p w:rsidR="00854D46" w:rsidRDefault="00854D46" w:rsidP="00854D4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54D46" w:rsidRPr="00854D46" w:rsidRDefault="00854D46" w:rsidP="00854D4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54D46">
        <w:rPr>
          <w:rFonts w:asciiTheme="majorBidi" w:hAnsiTheme="majorBidi" w:cstheme="majorBidi"/>
          <w:sz w:val="24"/>
          <w:szCs w:val="24"/>
        </w:rPr>
        <w:t xml:space="preserve">Annexe </w:t>
      </w:r>
      <w:r>
        <w:rPr>
          <w:rFonts w:asciiTheme="majorBidi" w:hAnsiTheme="majorBidi" w:cstheme="majorBidi"/>
          <w:sz w:val="24"/>
          <w:szCs w:val="24"/>
        </w:rPr>
        <w:t>A…………………………………………………………………….PA1</w:t>
      </w:r>
    </w:p>
    <w:p w:rsidR="00854D46" w:rsidRDefault="00854D46" w:rsidP="00854D4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54D46" w:rsidRPr="00854D46" w:rsidRDefault="00854D46" w:rsidP="00854D4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54D46">
        <w:rPr>
          <w:rFonts w:asciiTheme="majorBidi" w:hAnsiTheme="majorBidi" w:cstheme="majorBidi"/>
          <w:sz w:val="24"/>
          <w:szCs w:val="24"/>
        </w:rPr>
        <w:t>Annexe</w:t>
      </w:r>
      <w:r>
        <w:rPr>
          <w:rFonts w:asciiTheme="majorBidi" w:hAnsiTheme="majorBidi" w:cstheme="majorBidi"/>
          <w:sz w:val="24"/>
          <w:szCs w:val="24"/>
        </w:rPr>
        <w:t xml:space="preserve"> B…………………………………………………………………….PB1</w:t>
      </w:r>
    </w:p>
    <w:p w:rsidR="00854D46" w:rsidRDefault="00854D46" w:rsidP="00854D4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54D46" w:rsidRDefault="00854D46" w:rsidP="00854D4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54D46">
        <w:rPr>
          <w:rFonts w:asciiTheme="majorBidi" w:hAnsiTheme="majorBidi" w:cstheme="majorBidi"/>
          <w:sz w:val="24"/>
          <w:szCs w:val="24"/>
        </w:rPr>
        <w:t>Annexe C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…………………………………………………………………….PC1</w:t>
      </w:r>
    </w:p>
    <w:p w:rsidR="004D1BF4" w:rsidRDefault="004D1BF4" w:rsidP="00854D4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Glossaire </w:t>
      </w:r>
    </w:p>
    <w:p w:rsidR="004D1BF4" w:rsidRDefault="004D1BF4" w:rsidP="00854D4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Bibliographie</w:t>
      </w:r>
    </w:p>
    <w:p w:rsidR="00854D46" w:rsidRPr="00854D46" w:rsidRDefault="004D1BF4" w:rsidP="00854D4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494343" w:rsidRDefault="00494343" w:rsidP="000F3B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B32" w:rsidRPr="000F3B32" w:rsidRDefault="000F3B32" w:rsidP="000F3B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B32" w:rsidRPr="005F3077" w:rsidRDefault="000F3B32" w:rsidP="00781DD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0F3B32" w:rsidRPr="005F3077" w:rsidSect="005F3077">
      <w:headerReference w:type="default" r:id="rId6"/>
      <w:footerReference w:type="default" r:id="rId7"/>
      <w:pgSz w:w="11906" w:h="16838" w:code="9"/>
      <w:pgMar w:top="1440" w:right="1797" w:bottom="1440" w:left="1797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BC3" w:rsidRDefault="00293BC3" w:rsidP="004E5EBF">
      <w:pPr>
        <w:spacing w:after="0" w:line="240" w:lineRule="auto"/>
      </w:pPr>
      <w:r>
        <w:separator/>
      </w:r>
    </w:p>
  </w:endnote>
  <w:endnote w:type="continuationSeparator" w:id="1">
    <w:p w:rsidR="00293BC3" w:rsidRDefault="00293BC3" w:rsidP="004E5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077" w:rsidRDefault="005F3077" w:rsidP="00702F81">
    <w:pPr>
      <w:pStyle w:val="Pieddepage"/>
      <w:jc w:val="right"/>
    </w:pPr>
  </w:p>
  <w:p w:rsidR="005F3077" w:rsidRDefault="005F307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BC3" w:rsidRDefault="00293BC3" w:rsidP="004E5EBF">
      <w:pPr>
        <w:spacing w:after="0" w:line="240" w:lineRule="auto"/>
      </w:pPr>
      <w:r>
        <w:separator/>
      </w:r>
    </w:p>
  </w:footnote>
  <w:footnote w:type="continuationSeparator" w:id="1">
    <w:p w:rsidR="00293BC3" w:rsidRDefault="00293BC3" w:rsidP="004E5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EBF" w:rsidRPr="004E5EBF" w:rsidRDefault="004E5EBF" w:rsidP="004E5EBF">
    <w:pPr>
      <w:pStyle w:val="En-tte"/>
      <w:rPr>
        <w:rFonts w:asciiTheme="majorBidi" w:hAnsiTheme="majorBidi" w:cstheme="majorBidi"/>
        <w:u w:val="single"/>
      </w:rPr>
    </w:pPr>
    <w:r>
      <w:rPr>
        <w:rFonts w:asciiTheme="majorBidi" w:hAnsiTheme="majorBidi" w:cstheme="majorBidi"/>
        <w:u w:val="single"/>
      </w:rPr>
      <w:t xml:space="preserve">                                                                                                                                      </w:t>
    </w:r>
    <w:r w:rsidRPr="004E5EBF">
      <w:rPr>
        <w:rFonts w:asciiTheme="majorBidi" w:hAnsiTheme="majorBidi" w:cstheme="majorBidi"/>
        <w:u w:val="single"/>
      </w:rPr>
      <w:t xml:space="preserve">Sommaire </w:t>
    </w:r>
  </w:p>
  <w:p w:rsidR="004E5EBF" w:rsidRDefault="004E5EB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5EBF"/>
    <w:rsid w:val="000103AC"/>
    <w:rsid w:val="000269A5"/>
    <w:rsid w:val="0008020C"/>
    <w:rsid w:val="000C7C2D"/>
    <w:rsid w:val="000F324D"/>
    <w:rsid w:val="000F3B32"/>
    <w:rsid w:val="00107DC9"/>
    <w:rsid w:val="00111006"/>
    <w:rsid w:val="001624DF"/>
    <w:rsid w:val="00183082"/>
    <w:rsid w:val="0021518F"/>
    <w:rsid w:val="00251029"/>
    <w:rsid w:val="002914A8"/>
    <w:rsid w:val="00293BC3"/>
    <w:rsid w:val="002955F1"/>
    <w:rsid w:val="0033252D"/>
    <w:rsid w:val="00332CF8"/>
    <w:rsid w:val="00351489"/>
    <w:rsid w:val="00365556"/>
    <w:rsid w:val="003666B4"/>
    <w:rsid w:val="00383145"/>
    <w:rsid w:val="00440E26"/>
    <w:rsid w:val="0045428B"/>
    <w:rsid w:val="00494343"/>
    <w:rsid w:val="004A7735"/>
    <w:rsid w:val="004D1BF4"/>
    <w:rsid w:val="004E5EBF"/>
    <w:rsid w:val="00562016"/>
    <w:rsid w:val="005A5B70"/>
    <w:rsid w:val="005D2A32"/>
    <w:rsid w:val="005E65B1"/>
    <w:rsid w:val="005F3077"/>
    <w:rsid w:val="00600E38"/>
    <w:rsid w:val="0060287E"/>
    <w:rsid w:val="00620C0B"/>
    <w:rsid w:val="00623693"/>
    <w:rsid w:val="0062616A"/>
    <w:rsid w:val="0063071C"/>
    <w:rsid w:val="00630F5B"/>
    <w:rsid w:val="00634ED2"/>
    <w:rsid w:val="0064361F"/>
    <w:rsid w:val="006E41D4"/>
    <w:rsid w:val="00702F81"/>
    <w:rsid w:val="00737D71"/>
    <w:rsid w:val="00765AEC"/>
    <w:rsid w:val="00781DDB"/>
    <w:rsid w:val="00832AE2"/>
    <w:rsid w:val="00854D46"/>
    <w:rsid w:val="00894F9C"/>
    <w:rsid w:val="008E57FD"/>
    <w:rsid w:val="008E5921"/>
    <w:rsid w:val="008E7351"/>
    <w:rsid w:val="0093125B"/>
    <w:rsid w:val="0098661D"/>
    <w:rsid w:val="00987CDE"/>
    <w:rsid w:val="009B7D74"/>
    <w:rsid w:val="009E3BE8"/>
    <w:rsid w:val="00A6678C"/>
    <w:rsid w:val="00AA5908"/>
    <w:rsid w:val="00AD3B8C"/>
    <w:rsid w:val="00AE46EA"/>
    <w:rsid w:val="00B225F3"/>
    <w:rsid w:val="00B2594F"/>
    <w:rsid w:val="00B32265"/>
    <w:rsid w:val="00B44612"/>
    <w:rsid w:val="00B754EE"/>
    <w:rsid w:val="00BA37BF"/>
    <w:rsid w:val="00BB0B7C"/>
    <w:rsid w:val="00BF3EBA"/>
    <w:rsid w:val="00BF4F92"/>
    <w:rsid w:val="00C328AE"/>
    <w:rsid w:val="00C33B97"/>
    <w:rsid w:val="00C377CD"/>
    <w:rsid w:val="00C434FF"/>
    <w:rsid w:val="00C705E7"/>
    <w:rsid w:val="00CA3A42"/>
    <w:rsid w:val="00CD39D9"/>
    <w:rsid w:val="00D251BD"/>
    <w:rsid w:val="00D376D6"/>
    <w:rsid w:val="00D37DBF"/>
    <w:rsid w:val="00D5395A"/>
    <w:rsid w:val="00D75349"/>
    <w:rsid w:val="00D91252"/>
    <w:rsid w:val="00DA16AD"/>
    <w:rsid w:val="00E25900"/>
    <w:rsid w:val="00E61E05"/>
    <w:rsid w:val="00E642AE"/>
    <w:rsid w:val="00EB5687"/>
    <w:rsid w:val="00ED121C"/>
    <w:rsid w:val="00F07A0A"/>
    <w:rsid w:val="00F252DB"/>
    <w:rsid w:val="00F53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B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E5E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E5EBF"/>
  </w:style>
  <w:style w:type="paragraph" w:styleId="Pieddepage">
    <w:name w:val="footer"/>
    <w:basedOn w:val="Normal"/>
    <w:link w:val="PieddepageCar"/>
    <w:uiPriority w:val="99"/>
    <w:unhideWhenUsed/>
    <w:rsid w:val="004E5E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E5EBF"/>
  </w:style>
  <w:style w:type="paragraph" w:styleId="Textedebulles">
    <w:name w:val="Balloon Text"/>
    <w:basedOn w:val="Normal"/>
    <w:link w:val="TextedebullesCar"/>
    <w:uiPriority w:val="99"/>
    <w:semiHidden/>
    <w:unhideWhenUsed/>
    <w:rsid w:val="004E5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5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771</Words>
  <Characters>4244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22</cp:revision>
  <cp:lastPrinted>2010-11-02T22:11:00Z</cp:lastPrinted>
  <dcterms:created xsi:type="dcterms:W3CDTF">2010-09-28T14:22:00Z</dcterms:created>
  <dcterms:modified xsi:type="dcterms:W3CDTF">2011-02-07T14:19:00Z</dcterms:modified>
</cp:coreProperties>
</file>