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D2323" w:rsidRPr="000D2323" w:rsidRDefault="000D2323" w:rsidP="000D2323">
      <w:pPr>
        <w:bidi/>
        <w:spacing w:after="0" w:line="240" w:lineRule="auto"/>
        <w:jc w:val="center"/>
        <w:rPr>
          <w:rFonts w:ascii="Traditional Arabic" w:hAnsi="Traditional Arabic" w:cs="Traditional Arabic"/>
          <w:b/>
          <w:bCs/>
          <w:sz w:val="28"/>
          <w:szCs w:val="28"/>
          <w:rtl/>
          <w:lang w:bidi="ar-DZ"/>
        </w:rPr>
      </w:pPr>
      <w:bookmarkStart w:id="0" w:name="_GoBack"/>
      <w:bookmarkEnd w:id="0"/>
      <w:r w:rsidRPr="000D2323">
        <w:rPr>
          <w:rFonts w:ascii="Traditional Arabic" w:hAnsi="Traditional Arabic" w:cs="Traditional Arabic" w:hint="cs"/>
          <w:b/>
          <w:bCs/>
          <w:sz w:val="28"/>
          <w:szCs w:val="28"/>
          <w:rtl/>
          <w:lang w:bidi="ar-DZ"/>
        </w:rPr>
        <w:t>صناديق الثروة السيادية و دورها في تمويل مشاريع الطاقة الخضراء</w:t>
      </w:r>
    </w:p>
    <w:p w:rsidR="000D2323" w:rsidRPr="000D2323" w:rsidRDefault="000D2323" w:rsidP="000D2323">
      <w:pPr>
        <w:bidi/>
        <w:spacing w:after="0" w:line="240" w:lineRule="auto"/>
        <w:jc w:val="center"/>
        <w:rPr>
          <w:rFonts w:ascii="Traditional Arabic" w:hAnsi="Traditional Arabic" w:cs="Traditional Arabic"/>
          <w:b/>
          <w:bCs/>
          <w:sz w:val="28"/>
          <w:szCs w:val="28"/>
          <w:rtl/>
          <w:lang w:bidi="ar-DZ"/>
        </w:rPr>
      </w:pPr>
    </w:p>
    <w:p w:rsidR="000D2323" w:rsidRPr="000D2323" w:rsidRDefault="000D2323" w:rsidP="000D2323">
      <w:pPr>
        <w:bidi/>
        <w:spacing w:after="0" w:line="240" w:lineRule="auto"/>
        <w:jc w:val="right"/>
        <w:rPr>
          <w:rFonts w:ascii="Traditional Arabic" w:hAnsi="Traditional Arabic" w:cs="Traditional Arabic"/>
          <w:b/>
          <w:bCs/>
          <w:sz w:val="28"/>
          <w:szCs w:val="28"/>
          <w:rtl/>
          <w:lang w:bidi="ar-DZ"/>
        </w:rPr>
      </w:pPr>
      <w:r w:rsidRPr="000D2323">
        <w:rPr>
          <w:rFonts w:ascii="Traditional Arabic" w:hAnsi="Traditional Arabic" w:cs="Traditional Arabic" w:hint="cs"/>
          <w:b/>
          <w:bCs/>
          <w:sz w:val="28"/>
          <w:szCs w:val="28"/>
          <w:rtl/>
          <w:lang w:bidi="ar-DZ"/>
        </w:rPr>
        <w:t xml:space="preserve">د- رفيقة بن عيشوبة </w:t>
      </w:r>
      <w:r w:rsidRPr="000D2323">
        <w:rPr>
          <w:rStyle w:val="FootnoteReference"/>
          <w:rFonts w:ascii="Traditional Arabic" w:hAnsi="Traditional Arabic" w:cs="Traditional Arabic"/>
          <w:b/>
          <w:bCs/>
          <w:sz w:val="28"/>
          <w:szCs w:val="28"/>
          <w:rtl/>
          <w:lang w:bidi="ar-DZ"/>
        </w:rPr>
        <w:footnoteReference w:id="1"/>
      </w:r>
    </w:p>
    <w:p w:rsidR="000D2323" w:rsidRPr="000D2323" w:rsidRDefault="000D2323" w:rsidP="000D2323">
      <w:pPr>
        <w:bidi/>
        <w:spacing w:after="0" w:line="240" w:lineRule="auto"/>
        <w:jc w:val="right"/>
        <w:rPr>
          <w:rFonts w:ascii="Traditional Arabic" w:hAnsi="Traditional Arabic" w:cs="Traditional Arabic"/>
          <w:b/>
          <w:bCs/>
          <w:sz w:val="28"/>
          <w:szCs w:val="28"/>
          <w:rtl/>
          <w:lang w:bidi="ar-DZ"/>
        </w:rPr>
      </w:pPr>
      <w:r w:rsidRPr="000D2323">
        <w:rPr>
          <w:rFonts w:ascii="Traditional Arabic" w:hAnsi="Traditional Arabic" w:cs="Traditional Arabic" w:hint="cs"/>
          <w:b/>
          <w:bCs/>
          <w:sz w:val="28"/>
          <w:szCs w:val="28"/>
          <w:rtl/>
          <w:lang w:bidi="ar-DZ"/>
        </w:rPr>
        <w:t>د- فاطمة لعلمي</w:t>
      </w:r>
      <w:r w:rsidRPr="000D2323">
        <w:rPr>
          <w:rStyle w:val="FootnoteReference"/>
          <w:rFonts w:ascii="Traditional Arabic" w:hAnsi="Traditional Arabic" w:cs="Traditional Arabic"/>
          <w:b/>
          <w:bCs/>
          <w:sz w:val="28"/>
          <w:szCs w:val="28"/>
          <w:rtl/>
          <w:lang w:bidi="ar-DZ"/>
        </w:rPr>
        <w:footnoteReference w:id="2"/>
      </w:r>
    </w:p>
    <w:p w:rsidR="000D2323" w:rsidRPr="000D2323" w:rsidRDefault="000D2323" w:rsidP="00AC7B9E">
      <w:pPr>
        <w:bidi/>
        <w:spacing w:after="0" w:line="240" w:lineRule="auto"/>
        <w:jc w:val="right"/>
        <w:rPr>
          <w:rFonts w:ascii="Traditional Arabic" w:hAnsi="Traditional Arabic" w:cs="Traditional Arabic"/>
          <w:b/>
          <w:bCs/>
          <w:sz w:val="28"/>
          <w:szCs w:val="28"/>
          <w:rtl/>
          <w:lang w:bidi="ar-DZ"/>
        </w:rPr>
      </w:pPr>
      <w:r w:rsidRPr="000D2323">
        <w:rPr>
          <w:rFonts w:ascii="Traditional Arabic" w:hAnsi="Traditional Arabic" w:cs="Traditional Arabic" w:hint="cs"/>
          <w:b/>
          <w:bCs/>
          <w:sz w:val="28"/>
          <w:szCs w:val="28"/>
          <w:rtl/>
          <w:lang w:bidi="ar-DZ"/>
        </w:rPr>
        <w:t>د-</w:t>
      </w:r>
      <w:r w:rsidR="00AC7B9E">
        <w:rPr>
          <w:rFonts w:ascii="Traditional Arabic" w:hAnsi="Traditional Arabic" w:cs="Traditional Arabic" w:hint="cs"/>
          <w:b/>
          <w:bCs/>
          <w:sz w:val="28"/>
          <w:szCs w:val="28"/>
          <w:rtl/>
          <w:lang w:bidi="ar-DZ"/>
        </w:rPr>
        <w:t xml:space="preserve"> مصطفى</w:t>
      </w:r>
      <w:r w:rsidRPr="000D2323">
        <w:rPr>
          <w:rFonts w:ascii="Traditional Arabic" w:hAnsi="Traditional Arabic" w:cs="Traditional Arabic" w:hint="cs"/>
          <w:b/>
          <w:bCs/>
          <w:sz w:val="28"/>
          <w:szCs w:val="28"/>
          <w:rtl/>
          <w:lang w:bidi="ar-DZ"/>
        </w:rPr>
        <w:t xml:space="preserve"> عوادي</w:t>
      </w:r>
      <w:r w:rsidRPr="000D2323">
        <w:rPr>
          <w:rStyle w:val="FootnoteReference"/>
          <w:rFonts w:ascii="Traditional Arabic" w:hAnsi="Traditional Arabic" w:cs="Traditional Arabic"/>
          <w:b/>
          <w:bCs/>
          <w:sz w:val="28"/>
          <w:szCs w:val="28"/>
          <w:rtl/>
          <w:lang w:bidi="ar-DZ"/>
        </w:rPr>
        <w:footnoteReference w:id="3"/>
      </w:r>
    </w:p>
    <w:p w:rsidR="00390442" w:rsidRDefault="000D2323" w:rsidP="00213D1F">
      <w:pPr>
        <w:bidi/>
        <w:spacing w:after="0" w:line="240" w:lineRule="auto"/>
        <w:jc w:val="both"/>
        <w:rPr>
          <w:rFonts w:ascii="Traditional Arabic" w:hAnsi="Traditional Arabic" w:cs="Traditional Arabic"/>
          <w:sz w:val="28"/>
          <w:szCs w:val="28"/>
          <w:rtl/>
          <w:lang w:val="en-US" w:bidi="ar-DZ"/>
        </w:rPr>
      </w:pPr>
      <w:r w:rsidRPr="00992B62">
        <w:rPr>
          <w:rFonts w:ascii="Traditional Arabic" w:hAnsi="Traditional Arabic" w:cs="Traditional Arabic" w:hint="cs"/>
          <w:b/>
          <w:bCs/>
          <w:sz w:val="28"/>
          <w:szCs w:val="28"/>
          <w:rtl/>
          <w:lang w:bidi="ar-DZ"/>
        </w:rPr>
        <w:t>الملخص:</w:t>
      </w:r>
      <w:bookmarkStart w:id="1" w:name="_Hlk520109381"/>
      <w:r w:rsidR="00213D1F">
        <w:rPr>
          <w:rFonts w:ascii="Traditional Arabic" w:hAnsi="Traditional Arabic" w:cs="Traditional Arabic"/>
          <w:sz w:val="28"/>
          <w:szCs w:val="28"/>
          <w:lang w:val="en-US" w:bidi="ar-DZ"/>
        </w:rPr>
        <w:t xml:space="preserve"> </w:t>
      </w:r>
      <w:r w:rsidR="00390442" w:rsidRPr="00390442">
        <w:rPr>
          <w:rFonts w:ascii="Traditional Arabic" w:hAnsi="Traditional Arabic" w:cs="Traditional Arabic" w:hint="eastAsia"/>
          <w:sz w:val="28"/>
          <w:szCs w:val="28"/>
          <w:rtl/>
          <w:lang w:val="en-US" w:bidi="ar-DZ"/>
        </w:rPr>
        <w:t>تهدف</w:t>
      </w:r>
      <w:r w:rsidR="00390442" w:rsidRPr="00390442">
        <w:rPr>
          <w:rFonts w:ascii="Traditional Arabic" w:hAnsi="Traditional Arabic" w:cs="Traditional Arabic"/>
          <w:sz w:val="28"/>
          <w:szCs w:val="28"/>
          <w:rtl/>
          <w:lang w:val="en-US" w:bidi="ar-DZ"/>
        </w:rPr>
        <w:t xml:space="preserve"> </w:t>
      </w:r>
      <w:r w:rsidR="00390442" w:rsidRPr="00390442">
        <w:rPr>
          <w:rFonts w:ascii="Traditional Arabic" w:hAnsi="Traditional Arabic" w:cs="Traditional Arabic" w:hint="eastAsia"/>
          <w:sz w:val="28"/>
          <w:szCs w:val="28"/>
          <w:rtl/>
          <w:lang w:val="en-US" w:bidi="ar-DZ"/>
        </w:rPr>
        <w:t>الدراسة</w:t>
      </w:r>
      <w:r w:rsidR="00390442" w:rsidRPr="00390442">
        <w:rPr>
          <w:rFonts w:ascii="Traditional Arabic" w:hAnsi="Traditional Arabic" w:cs="Traditional Arabic"/>
          <w:sz w:val="28"/>
          <w:szCs w:val="28"/>
          <w:rtl/>
          <w:lang w:val="en-US" w:bidi="ar-DZ"/>
        </w:rPr>
        <w:t xml:space="preserve"> </w:t>
      </w:r>
      <w:r w:rsidR="00390442" w:rsidRPr="00390442">
        <w:rPr>
          <w:rFonts w:ascii="Traditional Arabic" w:hAnsi="Traditional Arabic" w:cs="Traditional Arabic" w:hint="eastAsia"/>
          <w:sz w:val="28"/>
          <w:szCs w:val="28"/>
          <w:rtl/>
          <w:lang w:val="en-US" w:bidi="ar-DZ"/>
        </w:rPr>
        <w:t>إلى</w:t>
      </w:r>
      <w:r w:rsidR="00390442" w:rsidRPr="00390442">
        <w:rPr>
          <w:rFonts w:ascii="Traditional Arabic" w:hAnsi="Traditional Arabic" w:cs="Traditional Arabic"/>
          <w:sz w:val="28"/>
          <w:szCs w:val="28"/>
          <w:rtl/>
          <w:lang w:val="en-US" w:bidi="ar-DZ"/>
        </w:rPr>
        <w:t xml:space="preserve"> </w:t>
      </w:r>
      <w:r w:rsidR="00390442" w:rsidRPr="00390442">
        <w:rPr>
          <w:rFonts w:ascii="Traditional Arabic" w:hAnsi="Traditional Arabic" w:cs="Traditional Arabic" w:hint="eastAsia"/>
          <w:sz w:val="28"/>
          <w:szCs w:val="28"/>
          <w:rtl/>
          <w:lang w:val="en-US" w:bidi="ar-DZ"/>
        </w:rPr>
        <w:t>استعراض</w:t>
      </w:r>
      <w:r w:rsidR="00390442" w:rsidRPr="00390442">
        <w:rPr>
          <w:rFonts w:ascii="Traditional Arabic" w:hAnsi="Traditional Arabic" w:cs="Traditional Arabic"/>
          <w:sz w:val="28"/>
          <w:szCs w:val="28"/>
          <w:rtl/>
          <w:lang w:val="en-US" w:bidi="ar-DZ"/>
        </w:rPr>
        <w:t xml:space="preserve"> </w:t>
      </w:r>
      <w:r w:rsidR="00390442" w:rsidRPr="00390442">
        <w:rPr>
          <w:rFonts w:ascii="Traditional Arabic" w:hAnsi="Traditional Arabic" w:cs="Traditional Arabic" w:hint="eastAsia"/>
          <w:sz w:val="28"/>
          <w:szCs w:val="28"/>
          <w:rtl/>
          <w:lang w:val="en-US" w:bidi="ar-DZ"/>
        </w:rPr>
        <w:t>الوضع</w:t>
      </w:r>
      <w:r w:rsidR="00390442" w:rsidRPr="00390442">
        <w:rPr>
          <w:rFonts w:ascii="Traditional Arabic" w:hAnsi="Traditional Arabic" w:cs="Traditional Arabic"/>
          <w:sz w:val="28"/>
          <w:szCs w:val="28"/>
          <w:rtl/>
          <w:lang w:val="en-US" w:bidi="ar-DZ"/>
        </w:rPr>
        <w:t xml:space="preserve"> </w:t>
      </w:r>
      <w:r w:rsidR="00390442" w:rsidRPr="00390442">
        <w:rPr>
          <w:rFonts w:ascii="Traditional Arabic" w:hAnsi="Traditional Arabic" w:cs="Traditional Arabic" w:hint="eastAsia"/>
          <w:sz w:val="28"/>
          <w:szCs w:val="28"/>
          <w:rtl/>
          <w:lang w:val="en-US" w:bidi="ar-DZ"/>
        </w:rPr>
        <w:t>الراهن</w:t>
      </w:r>
      <w:r w:rsidR="00390442" w:rsidRPr="00390442">
        <w:rPr>
          <w:rFonts w:ascii="Traditional Arabic" w:hAnsi="Traditional Arabic" w:cs="Traditional Arabic"/>
          <w:sz w:val="28"/>
          <w:szCs w:val="28"/>
          <w:rtl/>
          <w:lang w:val="en-US" w:bidi="ar-DZ"/>
        </w:rPr>
        <w:t xml:space="preserve"> </w:t>
      </w:r>
      <w:r w:rsidR="00390442" w:rsidRPr="00390442">
        <w:rPr>
          <w:rFonts w:ascii="Traditional Arabic" w:hAnsi="Traditional Arabic" w:cs="Traditional Arabic" w:hint="eastAsia"/>
          <w:sz w:val="28"/>
          <w:szCs w:val="28"/>
          <w:rtl/>
          <w:lang w:val="en-US" w:bidi="ar-DZ"/>
        </w:rPr>
        <w:t>وآخر</w:t>
      </w:r>
      <w:r w:rsidR="00390442" w:rsidRPr="00390442">
        <w:rPr>
          <w:rFonts w:ascii="Traditional Arabic" w:hAnsi="Traditional Arabic" w:cs="Traditional Arabic"/>
          <w:sz w:val="28"/>
          <w:szCs w:val="28"/>
          <w:rtl/>
          <w:lang w:val="en-US" w:bidi="ar-DZ"/>
        </w:rPr>
        <w:t xml:space="preserve"> </w:t>
      </w:r>
      <w:r w:rsidR="00390442" w:rsidRPr="00390442">
        <w:rPr>
          <w:rFonts w:ascii="Traditional Arabic" w:hAnsi="Traditional Arabic" w:cs="Traditional Arabic" w:hint="eastAsia"/>
          <w:sz w:val="28"/>
          <w:szCs w:val="28"/>
          <w:rtl/>
          <w:lang w:val="en-US" w:bidi="ar-DZ"/>
        </w:rPr>
        <w:t>اتجاهات</w:t>
      </w:r>
      <w:r w:rsidR="00390442" w:rsidRPr="00390442">
        <w:rPr>
          <w:rFonts w:ascii="Traditional Arabic" w:hAnsi="Traditional Arabic" w:cs="Traditional Arabic"/>
          <w:sz w:val="28"/>
          <w:szCs w:val="28"/>
          <w:rtl/>
          <w:lang w:val="en-US" w:bidi="ar-DZ"/>
        </w:rPr>
        <w:t xml:space="preserve"> </w:t>
      </w:r>
      <w:r w:rsidR="00390442" w:rsidRPr="00390442">
        <w:rPr>
          <w:rFonts w:ascii="Traditional Arabic" w:hAnsi="Traditional Arabic" w:cs="Traditional Arabic" w:hint="eastAsia"/>
          <w:sz w:val="28"/>
          <w:szCs w:val="28"/>
          <w:rtl/>
          <w:lang w:val="en-US" w:bidi="ar-DZ"/>
        </w:rPr>
        <w:t>صناديق</w:t>
      </w:r>
      <w:r w:rsidR="00390442" w:rsidRPr="00390442">
        <w:rPr>
          <w:rFonts w:ascii="Traditional Arabic" w:hAnsi="Traditional Arabic" w:cs="Traditional Arabic"/>
          <w:sz w:val="28"/>
          <w:szCs w:val="28"/>
          <w:rtl/>
          <w:lang w:val="en-US" w:bidi="ar-DZ"/>
        </w:rPr>
        <w:t xml:space="preserve"> </w:t>
      </w:r>
      <w:r w:rsidR="00390442" w:rsidRPr="00390442">
        <w:rPr>
          <w:rFonts w:ascii="Traditional Arabic" w:hAnsi="Traditional Arabic" w:cs="Traditional Arabic" w:hint="eastAsia"/>
          <w:sz w:val="28"/>
          <w:szCs w:val="28"/>
          <w:rtl/>
          <w:lang w:val="en-US" w:bidi="ar-DZ"/>
        </w:rPr>
        <w:t>الثروات</w:t>
      </w:r>
      <w:r w:rsidR="00390442" w:rsidRPr="00390442">
        <w:rPr>
          <w:rFonts w:ascii="Traditional Arabic" w:hAnsi="Traditional Arabic" w:cs="Traditional Arabic"/>
          <w:sz w:val="28"/>
          <w:szCs w:val="28"/>
          <w:rtl/>
          <w:lang w:val="en-US" w:bidi="ar-DZ"/>
        </w:rPr>
        <w:t xml:space="preserve"> </w:t>
      </w:r>
      <w:r w:rsidR="00390442" w:rsidRPr="00390442">
        <w:rPr>
          <w:rFonts w:ascii="Traditional Arabic" w:hAnsi="Traditional Arabic" w:cs="Traditional Arabic" w:hint="eastAsia"/>
          <w:sz w:val="28"/>
          <w:szCs w:val="28"/>
          <w:rtl/>
          <w:lang w:val="en-US" w:bidi="ar-DZ"/>
        </w:rPr>
        <w:t>السيادية</w:t>
      </w:r>
      <w:r w:rsidR="00390442" w:rsidRPr="00390442">
        <w:rPr>
          <w:rFonts w:ascii="Traditional Arabic" w:hAnsi="Traditional Arabic" w:cs="Traditional Arabic"/>
          <w:sz w:val="28"/>
          <w:szCs w:val="28"/>
          <w:rtl/>
          <w:lang w:val="en-US" w:bidi="ar-DZ"/>
        </w:rPr>
        <w:t xml:space="preserve"> </w:t>
      </w:r>
      <w:r w:rsidR="00390442" w:rsidRPr="00390442">
        <w:rPr>
          <w:rFonts w:ascii="Traditional Arabic" w:hAnsi="Traditional Arabic" w:cs="Traditional Arabic" w:hint="eastAsia"/>
          <w:sz w:val="28"/>
          <w:szCs w:val="28"/>
          <w:rtl/>
          <w:lang w:val="en-US" w:bidi="ar-DZ"/>
        </w:rPr>
        <w:t>فيما</w:t>
      </w:r>
      <w:r w:rsidR="00390442" w:rsidRPr="00390442">
        <w:rPr>
          <w:rFonts w:ascii="Traditional Arabic" w:hAnsi="Traditional Arabic" w:cs="Traditional Arabic"/>
          <w:sz w:val="28"/>
          <w:szCs w:val="28"/>
          <w:rtl/>
          <w:lang w:val="en-US" w:bidi="ar-DZ"/>
        </w:rPr>
        <w:t xml:space="preserve"> </w:t>
      </w:r>
      <w:r w:rsidR="00390442" w:rsidRPr="00390442">
        <w:rPr>
          <w:rFonts w:ascii="Traditional Arabic" w:hAnsi="Traditional Arabic" w:cs="Traditional Arabic" w:hint="eastAsia"/>
          <w:sz w:val="28"/>
          <w:szCs w:val="28"/>
          <w:rtl/>
          <w:lang w:val="en-US" w:bidi="ar-DZ"/>
        </w:rPr>
        <w:t>يتعلق</w:t>
      </w:r>
      <w:r w:rsidR="00390442" w:rsidRPr="00390442">
        <w:rPr>
          <w:rFonts w:ascii="Traditional Arabic" w:hAnsi="Traditional Arabic" w:cs="Traditional Arabic"/>
          <w:sz w:val="28"/>
          <w:szCs w:val="28"/>
          <w:rtl/>
          <w:lang w:val="en-US" w:bidi="ar-DZ"/>
        </w:rPr>
        <w:t xml:space="preserve"> </w:t>
      </w:r>
      <w:r w:rsidR="00390442" w:rsidRPr="00390442">
        <w:rPr>
          <w:rFonts w:ascii="Traditional Arabic" w:hAnsi="Traditional Arabic" w:cs="Traditional Arabic" w:hint="eastAsia"/>
          <w:sz w:val="28"/>
          <w:szCs w:val="28"/>
          <w:rtl/>
          <w:lang w:val="en-US" w:bidi="ar-DZ"/>
        </w:rPr>
        <w:t>بالاستدامة</w:t>
      </w:r>
      <w:r w:rsidR="00390442" w:rsidRPr="00390442">
        <w:rPr>
          <w:rFonts w:ascii="Traditional Arabic" w:hAnsi="Traditional Arabic" w:cs="Traditional Arabic"/>
          <w:sz w:val="28"/>
          <w:szCs w:val="28"/>
          <w:rtl/>
          <w:lang w:val="en-US" w:bidi="ar-DZ"/>
        </w:rPr>
        <w:t xml:space="preserve"> </w:t>
      </w:r>
      <w:r w:rsidR="00390442" w:rsidRPr="00390442">
        <w:rPr>
          <w:rFonts w:ascii="Traditional Arabic" w:hAnsi="Traditional Arabic" w:cs="Traditional Arabic" w:hint="eastAsia"/>
          <w:sz w:val="28"/>
          <w:szCs w:val="28"/>
          <w:rtl/>
          <w:lang w:val="en-US" w:bidi="ar-DZ"/>
        </w:rPr>
        <w:t>البيئية</w:t>
      </w:r>
      <w:r w:rsidR="00390442" w:rsidRPr="00390442">
        <w:rPr>
          <w:rFonts w:ascii="Traditional Arabic" w:hAnsi="Traditional Arabic" w:cs="Traditional Arabic"/>
          <w:sz w:val="28"/>
          <w:szCs w:val="28"/>
          <w:rtl/>
          <w:lang w:val="en-US" w:bidi="ar-DZ"/>
        </w:rPr>
        <w:t xml:space="preserve"> </w:t>
      </w:r>
      <w:r w:rsidR="00390442" w:rsidRPr="00390442">
        <w:rPr>
          <w:rFonts w:ascii="Traditional Arabic" w:hAnsi="Traditional Arabic" w:cs="Traditional Arabic" w:hint="eastAsia"/>
          <w:sz w:val="28"/>
          <w:szCs w:val="28"/>
          <w:rtl/>
          <w:lang w:val="en-US" w:bidi="ar-DZ"/>
        </w:rPr>
        <w:t>والاستثمارات</w:t>
      </w:r>
      <w:r w:rsidR="00390442" w:rsidRPr="00390442">
        <w:rPr>
          <w:rFonts w:ascii="Traditional Arabic" w:hAnsi="Traditional Arabic" w:cs="Traditional Arabic"/>
          <w:sz w:val="28"/>
          <w:szCs w:val="28"/>
          <w:rtl/>
          <w:lang w:val="en-US" w:bidi="ar-DZ"/>
        </w:rPr>
        <w:t xml:space="preserve"> </w:t>
      </w:r>
      <w:r w:rsidR="00390442" w:rsidRPr="00390442">
        <w:rPr>
          <w:rFonts w:ascii="Traditional Arabic" w:hAnsi="Traditional Arabic" w:cs="Traditional Arabic" w:hint="eastAsia"/>
          <w:sz w:val="28"/>
          <w:szCs w:val="28"/>
          <w:rtl/>
          <w:lang w:val="en-US" w:bidi="ar-DZ"/>
        </w:rPr>
        <w:t>الخضراء،</w:t>
      </w:r>
      <w:r w:rsidR="00390442" w:rsidRPr="00390442">
        <w:rPr>
          <w:rFonts w:ascii="Traditional Arabic" w:hAnsi="Traditional Arabic" w:cs="Traditional Arabic"/>
          <w:sz w:val="28"/>
          <w:szCs w:val="28"/>
          <w:rtl/>
          <w:lang w:val="en-US" w:bidi="ar-DZ"/>
        </w:rPr>
        <w:t xml:space="preserve"> </w:t>
      </w:r>
      <w:r w:rsidR="00390442" w:rsidRPr="00390442">
        <w:rPr>
          <w:rFonts w:ascii="Traditional Arabic" w:hAnsi="Traditional Arabic" w:cs="Traditional Arabic" w:hint="eastAsia"/>
          <w:sz w:val="28"/>
          <w:szCs w:val="28"/>
          <w:rtl/>
          <w:lang w:val="en-US" w:bidi="ar-DZ"/>
        </w:rPr>
        <w:t>وتبرز</w:t>
      </w:r>
      <w:r w:rsidR="00390442" w:rsidRPr="00390442">
        <w:rPr>
          <w:rFonts w:ascii="Traditional Arabic" w:hAnsi="Traditional Arabic" w:cs="Traditional Arabic"/>
          <w:sz w:val="28"/>
          <w:szCs w:val="28"/>
          <w:rtl/>
          <w:lang w:val="en-US" w:bidi="ar-DZ"/>
        </w:rPr>
        <w:t xml:space="preserve"> </w:t>
      </w:r>
      <w:r w:rsidR="00390442" w:rsidRPr="00390442">
        <w:rPr>
          <w:rFonts w:ascii="Traditional Arabic" w:hAnsi="Traditional Arabic" w:cs="Traditional Arabic" w:hint="eastAsia"/>
          <w:sz w:val="28"/>
          <w:szCs w:val="28"/>
          <w:rtl/>
          <w:lang w:val="en-US" w:bidi="ar-DZ"/>
        </w:rPr>
        <w:t>الدور</w:t>
      </w:r>
      <w:r w:rsidR="00390442" w:rsidRPr="00390442">
        <w:rPr>
          <w:rFonts w:ascii="Traditional Arabic" w:hAnsi="Traditional Arabic" w:cs="Traditional Arabic"/>
          <w:sz w:val="28"/>
          <w:szCs w:val="28"/>
          <w:rtl/>
          <w:lang w:val="en-US" w:bidi="ar-DZ"/>
        </w:rPr>
        <w:t xml:space="preserve"> </w:t>
      </w:r>
      <w:r w:rsidR="00390442" w:rsidRPr="00390442">
        <w:rPr>
          <w:rFonts w:ascii="Traditional Arabic" w:hAnsi="Traditional Arabic" w:cs="Traditional Arabic" w:hint="eastAsia"/>
          <w:sz w:val="28"/>
          <w:szCs w:val="28"/>
          <w:rtl/>
          <w:lang w:val="en-US" w:bidi="ar-DZ"/>
        </w:rPr>
        <w:t>الرئيسي</w:t>
      </w:r>
      <w:r w:rsidR="00390442" w:rsidRPr="00390442">
        <w:rPr>
          <w:rFonts w:ascii="Traditional Arabic" w:hAnsi="Traditional Arabic" w:cs="Traditional Arabic"/>
          <w:sz w:val="28"/>
          <w:szCs w:val="28"/>
          <w:rtl/>
          <w:lang w:val="en-US" w:bidi="ar-DZ"/>
        </w:rPr>
        <w:t xml:space="preserve"> </w:t>
      </w:r>
      <w:r w:rsidR="00390442" w:rsidRPr="00390442">
        <w:rPr>
          <w:rFonts w:ascii="Traditional Arabic" w:hAnsi="Traditional Arabic" w:cs="Traditional Arabic" w:hint="eastAsia"/>
          <w:sz w:val="28"/>
          <w:szCs w:val="28"/>
          <w:rtl/>
          <w:lang w:val="en-US" w:bidi="ar-DZ"/>
        </w:rPr>
        <w:t>الذي</w:t>
      </w:r>
      <w:r w:rsidR="00390442" w:rsidRPr="00390442">
        <w:rPr>
          <w:rFonts w:ascii="Traditional Arabic" w:hAnsi="Traditional Arabic" w:cs="Traditional Arabic"/>
          <w:sz w:val="28"/>
          <w:szCs w:val="28"/>
          <w:rtl/>
          <w:lang w:val="en-US" w:bidi="ar-DZ"/>
        </w:rPr>
        <w:t xml:space="preserve"> </w:t>
      </w:r>
      <w:r w:rsidR="00390442" w:rsidRPr="00390442">
        <w:rPr>
          <w:rFonts w:ascii="Traditional Arabic" w:hAnsi="Traditional Arabic" w:cs="Traditional Arabic" w:hint="eastAsia"/>
          <w:sz w:val="28"/>
          <w:szCs w:val="28"/>
          <w:rtl/>
          <w:lang w:val="en-US" w:bidi="ar-DZ"/>
        </w:rPr>
        <w:t>يمكن</w:t>
      </w:r>
      <w:r w:rsidR="00390442" w:rsidRPr="00390442">
        <w:rPr>
          <w:rFonts w:ascii="Traditional Arabic" w:hAnsi="Traditional Arabic" w:cs="Traditional Arabic"/>
          <w:sz w:val="28"/>
          <w:szCs w:val="28"/>
          <w:rtl/>
          <w:lang w:val="en-US" w:bidi="ar-DZ"/>
        </w:rPr>
        <w:t xml:space="preserve"> </w:t>
      </w:r>
      <w:r w:rsidR="00390442" w:rsidRPr="00390442">
        <w:rPr>
          <w:rFonts w:ascii="Traditional Arabic" w:hAnsi="Traditional Arabic" w:cs="Traditional Arabic" w:hint="eastAsia"/>
          <w:sz w:val="28"/>
          <w:szCs w:val="28"/>
          <w:rtl/>
          <w:lang w:val="en-US" w:bidi="ar-DZ"/>
        </w:rPr>
        <w:t>أن</w:t>
      </w:r>
      <w:r w:rsidR="00390442" w:rsidRPr="00390442">
        <w:rPr>
          <w:rFonts w:ascii="Traditional Arabic" w:hAnsi="Traditional Arabic" w:cs="Traditional Arabic"/>
          <w:sz w:val="28"/>
          <w:szCs w:val="28"/>
          <w:rtl/>
          <w:lang w:val="en-US" w:bidi="ar-DZ"/>
        </w:rPr>
        <w:t xml:space="preserve"> </w:t>
      </w:r>
      <w:r w:rsidR="00390442" w:rsidRPr="00390442">
        <w:rPr>
          <w:rFonts w:ascii="Traditional Arabic" w:hAnsi="Traditional Arabic" w:cs="Traditional Arabic" w:hint="eastAsia"/>
          <w:sz w:val="28"/>
          <w:szCs w:val="28"/>
          <w:rtl/>
          <w:lang w:val="en-US" w:bidi="ar-DZ"/>
        </w:rPr>
        <w:t>تؤديه</w:t>
      </w:r>
      <w:r w:rsidR="00390442" w:rsidRPr="00390442">
        <w:rPr>
          <w:rFonts w:ascii="Traditional Arabic" w:hAnsi="Traditional Arabic" w:cs="Traditional Arabic"/>
          <w:sz w:val="28"/>
          <w:szCs w:val="28"/>
          <w:rtl/>
          <w:lang w:val="en-US" w:bidi="ar-DZ"/>
        </w:rPr>
        <w:t xml:space="preserve"> </w:t>
      </w:r>
      <w:r w:rsidR="00390442" w:rsidRPr="00390442">
        <w:rPr>
          <w:rFonts w:ascii="Traditional Arabic" w:hAnsi="Traditional Arabic" w:cs="Traditional Arabic" w:hint="eastAsia"/>
          <w:sz w:val="28"/>
          <w:szCs w:val="28"/>
          <w:rtl/>
          <w:lang w:val="en-US" w:bidi="ar-DZ"/>
        </w:rPr>
        <w:t>هذه</w:t>
      </w:r>
      <w:r w:rsidR="00390442" w:rsidRPr="00390442">
        <w:rPr>
          <w:rFonts w:ascii="Traditional Arabic" w:hAnsi="Traditional Arabic" w:cs="Traditional Arabic"/>
          <w:sz w:val="28"/>
          <w:szCs w:val="28"/>
          <w:rtl/>
          <w:lang w:val="en-US" w:bidi="ar-DZ"/>
        </w:rPr>
        <w:t xml:space="preserve"> </w:t>
      </w:r>
      <w:r w:rsidR="00390442">
        <w:rPr>
          <w:rFonts w:ascii="Traditional Arabic" w:hAnsi="Traditional Arabic" w:cs="Traditional Arabic" w:hint="cs"/>
          <w:sz w:val="28"/>
          <w:szCs w:val="28"/>
          <w:rtl/>
          <w:lang w:val="en-US" w:bidi="ar-DZ"/>
        </w:rPr>
        <w:t>الكيانات</w:t>
      </w:r>
      <w:r w:rsidR="00390442" w:rsidRPr="00390442">
        <w:rPr>
          <w:rFonts w:ascii="Traditional Arabic" w:hAnsi="Traditional Arabic" w:cs="Traditional Arabic"/>
          <w:sz w:val="28"/>
          <w:szCs w:val="28"/>
          <w:rtl/>
          <w:lang w:val="en-US" w:bidi="ar-DZ"/>
        </w:rPr>
        <w:t xml:space="preserve"> </w:t>
      </w:r>
      <w:r w:rsidR="00390442" w:rsidRPr="00390442">
        <w:rPr>
          <w:rFonts w:ascii="Traditional Arabic" w:hAnsi="Traditional Arabic" w:cs="Traditional Arabic" w:hint="eastAsia"/>
          <w:sz w:val="28"/>
          <w:szCs w:val="28"/>
          <w:rtl/>
          <w:lang w:val="en-US" w:bidi="ar-DZ"/>
        </w:rPr>
        <w:t>الاستثمارية</w:t>
      </w:r>
      <w:r w:rsidR="00390442" w:rsidRPr="00390442">
        <w:rPr>
          <w:rFonts w:ascii="Traditional Arabic" w:hAnsi="Traditional Arabic" w:cs="Traditional Arabic"/>
          <w:sz w:val="28"/>
          <w:szCs w:val="28"/>
          <w:rtl/>
          <w:lang w:val="en-US" w:bidi="ar-DZ"/>
        </w:rPr>
        <w:t xml:space="preserve"> </w:t>
      </w:r>
      <w:r w:rsidR="00390442" w:rsidRPr="00390442">
        <w:rPr>
          <w:rFonts w:ascii="Traditional Arabic" w:hAnsi="Traditional Arabic" w:cs="Traditional Arabic" w:hint="eastAsia"/>
          <w:sz w:val="28"/>
          <w:szCs w:val="28"/>
          <w:rtl/>
          <w:lang w:val="en-US" w:bidi="ar-DZ"/>
        </w:rPr>
        <w:t>في</w:t>
      </w:r>
      <w:r w:rsidR="00390442" w:rsidRPr="00390442">
        <w:rPr>
          <w:rFonts w:ascii="Traditional Arabic" w:hAnsi="Traditional Arabic" w:cs="Traditional Arabic"/>
          <w:sz w:val="28"/>
          <w:szCs w:val="28"/>
          <w:rtl/>
          <w:lang w:val="en-US" w:bidi="ar-DZ"/>
        </w:rPr>
        <w:t xml:space="preserve"> </w:t>
      </w:r>
      <w:r w:rsidR="00390442" w:rsidRPr="00390442">
        <w:rPr>
          <w:rFonts w:ascii="Traditional Arabic" w:hAnsi="Traditional Arabic" w:cs="Traditional Arabic" w:hint="eastAsia"/>
          <w:sz w:val="28"/>
          <w:szCs w:val="28"/>
          <w:rtl/>
          <w:lang w:val="en-US" w:bidi="ar-DZ"/>
        </w:rPr>
        <w:t>معالجة</w:t>
      </w:r>
      <w:r w:rsidR="00390442" w:rsidRPr="00390442">
        <w:rPr>
          <w:rFonts w:ascii="Traditional Arabic" w:hAnsi="Traditional Arabic" w:cs="Traditional Arabic"/>
          <w:sz w:val="28"/>
          <w:szCs w:val="28"/>
          <w:rtl/>
          <w:lang w:val="en-US" w:bidi="ar-DZ"/>
        </w:rPr>
        <w:t xml:space="preserve"> </w:t>
      </w:r>
      <w:r w:rsidR="00390442" w:rsidRPr="00390442">
        <w:rPr>
          <w:rFonts w:ascii="Traditional Arabic" w:hAnsi="Traditional Arabic" w:cs="Traditional Arabic" w:hint="eastAsia"/>
          <w:sz w:val="28"/>
          <w:szCs w:val="28"/>
          <w:rtl/>
          <w:lang w:val="en-US" w:bidi="ar-DZ"/>
        </w:rPr>
        <w:t>قضايا</w:t>
      </w:r>
      <w:r w:rsidR="00390442" w:rsidRPr="00390442">
        <w:rPr>
          <w:rFonts w:ascii="Traditional Arabic" w:hAnsi="Traditional Arabic" w:cs="Traditional Arabic"/>
          <w:sz w:val="28"/>
          <w:szCs w:val="28"/>
          <w:rtl/>
          <w:lang w:val="en-US" w:bidi="ar-DZ"/>
        </w:rPr>
        <w:t xml:space="preserve"> </w:t>
      </w:r>
      <w:r w:rsidR="00390442" w:rsidRPr="00390442">
        <w:rPr>
          <w:rFonts w:ascii="Traditional Arabic" w:hAnsi="Traditional Arabic" w:cs="Traditional Arabic" w:hint="eastAsia"/>
          <w:sz w:val="28"/>
          <w:szCs w:val="28"/>
          <w:rtl/>
          <w:lang w:val="en-US" w:bidi="ar-DZ"/>
        </w:rPr>
        <w:t>تغير</w:t>
      </w:r>
      <w:r w:rsidR="00390442" w:rsidRPr="00390442">
        <w:rPr>
          <w:rFonts w:ascii="Traditional Arabic" w:hAnsi="Traditional Arabic" w:cs="Traditional Arabic"/>
          <w:sz w:val="28"/>
          <w:szCs w:val="28"/>
          <w:rtl/>
          <w:lang w:val="en-US" w:bidi="ar-DZ"/>
        </w:rPr>
        <w:t xml:space="preserve"> </w:t>
      </w:r>
      <w:r w:rsidR="00390442" w:rsidRPr="00390442">
        <w:rPr>
          <w:rFonts w:ascii="Traditional Arabic" w:hAnsi="Traditional Arabic" w:cs="Traditional Arabic" w:hint="eastAsia"/>
          <w:sz w:val="28"/>
          <w:szCs w:val="28"/>
          <w:rtl/>
          <w:lang w:val="en-US" w:bidi="ar-DZ"/>
        </w:rPr>
        <w:t>المناخ</w:t>
      </w:r>
      <w:r w:rsidR="00390442" w:rsidRPr="00390442">
        <w:rPr>
          <w:rFonts w:ascii="Traditional Arabic" w:hAnsi="Traditional Arabic" w:cs="Traditional Arabic"/>
          <w:sz w:val="28"/>
          <w:szCs w:val="28"/>
          <w:rtl/>
          <w:lang w:val="en-US" w:bidi="ar-DZ"/>
        </w:rPr>
        <w:t>.</w:t>
      </w:r>
    </w:p>
    <w:p w:rsidR="00FD1161" w:rsidRPr="00FC5F4D" w:rsidRDefault="00FD1161" w:rsidP="00C80F99">
      <w:pPr>
        <w:bidi/>
        <w:spacing w:after="0" w:line="240" w:lineRule="auto"/>
        <w:jc w:val="lowKashida"/>
        <w:rPr>
          <w:rFonts w:ascii="Traditional Arabic" w:hAnsi="Traditional Arabic" w:cs="Traditional Arabic"/>
          <w:sz w:val="28"/>
          <w:szCs w:val="28"/>
          <w:lang w:val="en-US" w:bidi="ar-DZ"/>
        </w:rPr>
      </w:pPr>
      <w:r w:rsidRPr="00992B62">
        <w:rPr>
          <w:rFonts w:ascii="Traditional Arabic" w:hAnsi="Traditional Arabic" w:cs="Traditional Arabic" w:hint="cs"/>
          <w:sz w:val="28"/>
          <w:szCs w:val="28"/>
          <w:rtl/>
          <w:lang w:bidi="ar-DZ"/>
        </w:rPr>
        <w:t xml:space="preserve">        وقد توصلت الدراسة إلى عدة نتائج لعل أهمها:</w:t>
      </w:r>
      <w:r w:rsidR="00A23BB8">
        <w:rPr>
          <w:rFonts w:ascii="Traditional Arabic" w:hAnsi="Traditional Arabic" w:cs="Traditional Arabic" w:hint="cs"/>
          <w:sz w:val="28"/>
          <w:szCs w:val="28"/>
          <w:rtl/>
          <w:lang w:bidi="ar-DZ"/>
        </w:rPr>
        <w:t xml:space="preserve"> </w:t>
      </w:r>
      <w:r w:rsidR="00C30500">
        <w:rPr>
          <w:rFonts w:ascii="Traditional Arabic" w:hAnsi="Traditional Arabic" w:cs="Traditional Arabic" w:hint="cs"/>
          <w:sz w:val="28"/>
          <w:szCs w:val="28"/>
          <w:rtl/>
          <w:lang w:bidi="ar-DZ"/>
        </w:rPr>
        <w:t xml:space="preserve">أن </w:t>
      </w:r>
      <w:r w:rsidR="00C30500" w:rsidRPr="000F12C7">
        <w:rPr>
          <w:rFonts w:ascii="Traditional Arabic" w:hAnsi="Traditional Arabic" w:cs="Traditional Arabic" w:hint="eastAsia"/>
          <w:sz w:val="28"/>
          <w:szCs w:val="28"/>
          <w:rtl/>
          <w:lang w:bidi="ar-DZ"/>
        </w:rPr>
        <w:t>صناديق</w:t>
      </w:r>
      <w:r w:rsidR="00C30500" w:rsidRPr="000F12C7">
        <w:rPr>
          <w:rFonts w:ascii="Traditional Arabic" w:hAnsi="Traditional Arabic" w:cs="Traditional Arabic"/>
          <w:sz w:val="28"/>
          <w:szCs w:val="28"/>
          <w:rtl/>
          <w:lang w:bidi="ar-DZ"/>
        </w:rPr>
        <w:t xml:space="preserve"> </w:t>
      </w:r>
      <w:r w:rsidR="00C30500">
        <w:rPr>
          <w:rFonts w:ascii="Traditional Arabic" w:hAnsi="Traditional Arabic" w:cs="Traditional Arabic" w:hint="cs"/>
          <w:sz w:val="28"/>
          <w:szCs w:val="28"/>
          <w:rtl/>
          <w:lang w:bidi="ar-DZ"/>
        </w:rPr>
        <w:t>الثروة السيادية</w:t>
      </w:r>
      <w:r w:rsidR="00C30500" w:rsidRPr="000F12C7">
        <w:rPr>
          <w:rFonts w:ascii="Traditional Arabic" w:hAnsi="Traditional Arabic" w:cs="Traditional Arabic"/>
          <w:sz w:val="28"/>
          <w:szCs w:val="28"/>
          <w:rtl/>
          <w:lang w:bidi="ar-DZ"/>
        </w:rPr>
        <w:t xml:space="preserve"> </w:t>
      </w:r>
      <w:r w:rsidR="000F12C7" w:rsidRPr="000F12C7">
        <w:rPr>
          <w:rFonts w:ascii="Traditional Arabic" w:hAnsi="Traditional Arabic" w:cs="Traditional Arabic" w:hint="eastAsia"/>
          <w:sz w:val="28"/>
          <w:szCs w:val="28"/>
          <w:rtl/>
          <w:lang w:bidi="ar-DZ"/>
        </w:rPr>
        <w:t>مكن</w:t>
      </w:r>
      <w:r w:rsidR="00C30500">
        <w:rPr>
          <w:rFonts w:ascii="Traditional Arabic" w:hAnsi="Traditional Arabic" w:cs="Traditional Arabic" w:hint="cs"/>
          <w:sz w:val="28"/>
          <w:szCs w:val="28"/>
          <w:rtl/>
          <w:lang w:bidi="ar-DZ"/>
        </w:rPr>
        <w:t>ت</w:t>
      </w:r>
      <w:r w:rsidR="000F12C7" w:rsidRPr="000F12C7">
        <w:rPr>
          <w:rFonts w:ascii="Traditional Arabic" w:hAnsi="Traditional Arabic" w:cs="Traditional Arabic"/>
          <w:sz w:val="28"/>
          <w:szCs w:val="28"/>
          <w:rtl/>
          <w:lang w:bidi="ar-DZ"/>
        </w:rPr>
        <w:t xml:space="preserve"> </w:t>
      </w:r>
      <w:r w:rsidR="00C30500">
        <w:rPr>
          <w:rFonts w:ascii="Traditional Arabic" w:hAnsi="Traditional Arabic" w:cs="Traditional Arabic" w:hint="cs"/>
          <w:sz w:val="28"/>
          <w:szCs w:val="28"/>
          <w:rtl/>
          <w:lang w:bidi="ar-DZ"/>
        </w:rPr>
        <w:t>من</w:t>
      </w:r>
      <w:r w:rsidR="000F12C7" w:rsidRPr="000F12C7">
        <w:rPr>
          <w:rFonts w:ascii="Traditional Arabic" w:hAnsi="Traditional Arabic" w:cs="Traditional Arabic"/>
          <w:sz w:val="28"/>
          <w:szCs w:val="28"/>
          <w:rtl/>
          <w:lang w:bidi="ar-DZ"/>
        </w:rPr>
        <w:t xml:space="preserve"> </w:t>
      </w:r>
      <w:r w:rsidR="00C30500">
        <w:rPr>
          <w:rFonts w:ascii="Traditional Arabic" w:hAnsi="Traditional Arabic" w:cs="Traditional Arabic" w:hint="cs"/>
          <w:sz w:val="28"/>
          <w:szCs w:val="28"/>
          <w:rtl/>
          <w:lang w:bidi="ar-DZ"/>
        </w:rPr>
        <w:t>توفير</w:t>
      </w:r>
      <w:r w:rsidR="000F12C7" w:rsidRPr="000F12C7">
        <w:rPr>
          <w:rFonts w:ascii="Traditional Arabic" w:hAnsi="Traditional Arabic" w:cs="Traditional Arabic"/>
          <w:sz w:val="28"/>
          <w:szCs w:val="28"/>
          <w:rtl/>
          <w:lang w:bidi="ar-DZ"/>
        </w:rPr>
        <w:t xml:space="preserve"> </w:t>
      </w:r>
      <w:r w:rsidR="000F12C7" w:rsidRPr="000F12C7">
        <w:rPr>
          <w:rFonts w:ascii="Traditional Arabic" w:hAnsi="Traditional Arabic" w:cs="Traditional Arabic" w:hint="eastAsia"/>
          <w:sz w:val="28"/>
          <w:szCs w:val="28"/>
          <w:rtl/>
          <w:lang w:bidi="ar-DZ"/>
        </w:rPr>
        <w:t>رأس</w:t>
      </w:r>
      <w:r w:rsidR="000F12C7" w:rsidRPr="000F12C7">
        <w:rPr>
          <w:rFonts w:ascii="Traditional Arabic" w:hAnsi="Traditional Arabic" w:cs="Traditional Arabic"/>
          <w:sz w:val="28"/>
          <w:szCs w:val="28"/>
          <w:rtl/>
          <w:lang w:bidi="ar-DZ"/>
        </w:rPr>
        <w:t xml:space="preserve"> </w:t>
      </w:r>
      <w:r w:rsidR="000F12C7" w:rsidRPr="000F12C7">
        <w:rPr>
          <w:rFonts w:ascii="Traditional Arabic" w:hAnsi="Traditional Arabic" w:cs="Traditional Arabic" w:hint="eastAsia"/>
          <w:sz w:val="28"/>
          <w:szCs w:val="28"/>
          <w:rtl/>
          <w:lang w:bidi="ar-DZ"/>
        </w:rPr>
        <w:t>المال</w:t>
      </w:r>
      <w:r w:rsidR="000F12C7" w:rsidRPr="000F12C7">
        <w:rPr>
          <w:rFonts w:ascii="Traditional Arabic" w:hAnsi="Traditional Arabic" w:cs="Traditional Arabic"/>
          <w:sz w:val="28"/>
          <w:szCs w:val="28"/>
          <w:rtl/>
          <w:lang w:bidi="ar-DZ"/>
        </w:rPr>
        <w:t xml:space="preserve"> </w:t>
      </w:r>
      <w:r w:rsidR="000F12C7" w:rsidRPr="000F12C7">
        <w:rPr>
          <w:rFonts w:ascii="Traditional Arabic" w:hAnsi="Traditional Arabic" w:cs="Traditional Arabic" w:hint="eastAsia"/>
          <w:sz w:val="28"/>
          <w:szCs w:val="28"/>
          <w:rtl/>
          <w:lang w:bidi="ar-DZ"/>
        </w:rPr>
        <w:t>اللازم</w:t>
      </w:r>
      <w:r w:rsidR="000F12C7" w:rsidRPr="000F12C7">
        <w:rPr>
          <w:rFonts w:ascii="Traditional Arabic" w:hAnsi="Traditional Arabic" w:cs="Traditional Arabic"/>
          <w:sz w:val="28"/>
          <w:szCs w:val="28"/>
          <w:rtl/>
          <w:lang w:bidi="ar-DZ"/>
        </w:rPr>
        <w:t xml:space="preserve"> </w:t>
      </w:r>
      <w:r w:rsidR="000F12C7" w:rsidRPr="000F12C7">
        <w:rPr>
          <w:rFonts w:ascii="Traditional Arabic" w:hAnsi="Traditional Arabic" w:cs="Traditional Arabic" w:hint="eastAsia"/>
          <w:sz w:val="28"/>
          <w:szCs w:val="28"/>
          <w:rtl/>
          <w:lang w:bidi="ar-DZ"/>
        </w:rPr>
        <w:t>لتنفيذ</w:t>
      </w:r>
      <w:r w:rsidR="000F12C7" w:rsidRPr="000F12C7">
        <w:rPr>
          <w:rFonts w:ascii="Traditional Arabic" w:hAnsi="Traditional Arabic" w:cs="Traditional Arabic"/>
          <w:sz w:val="28"/>
          <w:szCs w:val="28"/>
          <w:rtl/>
          <w:lang w:bidi="ar-DZ"/>
        </w:rPr>
        <w:t xml:space="preserve"> </w:t>
      </w:r>
      <w:r w:rsidR="000F12C7" w:rsidRPr="000F12C7">
        <w:rPr>
          <w:rFonts w:ascii="Traditional Arabic" w:hAnsi="Traditional Arabic" w:cs="Traditional Arabic" w:hint="eastAsia"/>
          <w:sz w:val="28"/>
          <w:szCs w:val="28"/>
          <w:rtl/>
          <w:lang w:bidi="ar-DZ"/>
        </w:rPr>
        <w:t>مشاريع</w:t>
      </w:r>
      <w:r w:rsidR="000F12C7" w:rsidRPr="000F12C7">
        <w:rPr>
          <w:rFonts w:ascii="Traditional Arabic" w:hAnsi="Traditional Arabic" w:cs="Traditional Arabic"/>
          <w:sz w:val="28"/>
          <w:szCs w:val="28"/>
          <w:rtl/>
          <w:lang w:bidi="ar-DZ"/>
        </w:rPr>
        <w:t xml:space="preserve"> </w:t>
      </w:r>
      <w:r w:rsidR="000F12C7" w:rsidRPr="000F12C7">
        <w:rPr>
          <w:rFonts w:ascii="Traditional Arabic" w:hAnsi="Traditional Arabic" w:cs="Traditional Arabic" w:hint="eastAsia"/>
          <w:sz w:val="28"/>
          <w:szCs w:val="28"/>
          <w:rtl/>
          <w:lang w:bidi="ar-DZ"/>
        </w:rPr>
        <w:t>الطاقة</w:t>
      </w:r>
      <w:r w:rsidR="000F12C7" w:rsidRPr="000F12C7">
        <w:rPr>
          <w:rFonts w:ascii="Traditional Arabic" w:hAnsi="Traditional Arabic" w:cs="Traditional Arabic"/>
          <w:sz w:val="28"/>
          <w:szCs w:val="28"/>
          <w:rtl/>
          <w:lang w:bidi="ar-DZ"/>
        </w:rPr>
        <w:t xml:space="preserve"> </w:t>
      </w:r>
      <w:r w:rsidR="000F12C7">
        <w:rPr>
          <w:rFonts w:ascii="Traditional Arabic" w:hAnsi="Traditional Arabic" w:cs="Traditional Arabic" w:hint="cs"/>
          <w:sz w:val="28"/>
          <w:szCs w:val="28"/>
          <w:rtl/>
          <w:lang w:bidi="ar-DZ"/>
        </w:rPr>
        <w:t>الخضراء</w:t>
      </w:r>
      <w:r w:rsidR="000F12C7" w:rsidRPr="000F12C7">
        <w:rPr>
          <w:rFonts w:ascii="Traditional Arabic" w:hAnsi="Traditional Arabic" w:cs="Traditional Arabic"/>
          <w:sz w:val="28"/>
          <w:szCs w:val="28"/>
          <w:rtl/>
          <w:lang w:bidi="ar-DZ"/>
        </w:rPr>
        <w:t xml:space="preserve"> </w:t>
      </w:r>
      <w:r w:rsidR="000F12C7" w:rsidRPr="000F12C7">
        <w:rPr>
          <w:rFonts w:ascii="Traditional Arabic" w:hAnsi="Traditional Arabic" w:cs="Traditional Arabic" w:hint="eastAsia"/>
          <w:sz w:val="28"/>
          <w:szCs w:val="28"/>
          <w:rtl/>
          <w:lang w:bidi="ar-DZ"/>
        </w:rPr>
        <w:t>الواسعة</w:t>
      </w:r>
      <w:r w:rsidR="000F12C7" w:rsidRPr="000F12C7">
        <w:rPr>
          <w:rFonts w:ascii="Traditional Arabic" w:hAnsi="Traditional Arabic" w:cs="Traditional Arabic"/>
          <w:sz w:val="28"/>
          <w:szCs w:val="28"/>
          <w:rtl/>
          <w:lang w:bidi="ar-DZ"/>
        </w:rPr>
        <w:t xml:space="preserve"> </w:t>
      </w:r>
      <w:r w:rsidR="000F12C7" w:rsidRPr="000F12C7">
        <w:rPr>
          <w:rFonts w:ascii="Traditional Arabic" w:hAnsi="Traditional Arabic" w:cs="Traditional Arabic" w:hint="eastAsia"/>
          <w:sz w:val="28"/>
          <w:szCs w:val="28"/>
          <w:rtl/>
          <w:lang w:bidi="ar-DZ"/>
        </w:rPr>
        <w:t>النطاق</w:t>
      </w:r>
      <w:r w:rsidR="000F12C7" w:rsidRPr="000F12C7">
        <w:rPr>
          <w:rFonts w:ascii="Traditional Arabic" w:hAnsi="Traditional Arabic" w:cs="Traditional Arabic"/>
          <w:sz w:val="28"/>
          <w:szCs w:val="28"/>
          <w:rtl/>
          <w:lang w:bidi="ar-DZ"/>
        </w:rPr>
        <w:t xml:space="preserve"> </w:t>
      </w:r>
      <w:r w:rsidR="000F12C7" w:rsidRPr="000F12C7">
        <w:rPr>
          <w:rFonts w:ascii="Traditional Arabic" w:hAnsi="Traditional Arabic" w:cs="Traditional Arabic" w:hint="eastAsia"/>
          <w:sz w:val="28"/>
          <w:szCs w:val="28"/>
          <w:rtl/>
          <w:lang w:bidi="ar-DZ"/>
        </w:rPr>
        <w:t>هذه</w:t>
      </w:r>
      <w:r w:rsidR="000F12C7" w:rsidRPr="000F12C7">
        <w:rPr>
          <w:rFonts w:ascii="Traditional Arabic" w:hAnsi="Traditional Arabic" w:cs="Traditional Arabic"/>
          <w:sz w:val="28"/>
          <w:szCs w:val="28"/>
          <w:rtl/>
          <w:lang w:bidi="ar-DZ"/>
        </w:rPr>
        <w:t xml:space="preserve"> </w:t>
      </w:r>
      <w:r w:rsidR="000F12C7" w:rsidRPr="000F12C7">
        <w:rPr>
          <w:rFonts w:ascii="Traditional Arabic" w:hAnsi="Traditional Arabic" w:cs="Traditional Arabic" w:hint="eastAsia"/>
          <w:sz w:val="28"/>
          <w:szCs w:val="28"/>
          <w:rtl/>
          <w:lang w:bidi="ar-DZ"/>
        </w:rPr>
        <w:t>تنفيذا</w:t>
      </w:r>
      <w:r w:rsidR="000F12C7" w:rsidRPr="000F12C7">
        <w:rPr>
          <w:rFonts w:ascii="Traditional Arabic" w:hAnsi="Traditional Arabic" w:cs="Traditional Arabic"/>
          <w:sz w:val="28"/>
          <w:szCs w:val="28"/>
          <w:rtl/>
          <w:lang w:bidi="ar-DZ"/>
        </w:rPr>
        <w:t xml:space="preserve"> </w:t>
      </w:r>
      <w:r w:rsidR="000F12C7" w:rsidRPr="000F12C7">
        <w:rPr>
          <w:rFonts w:ascii="Traditional Arabic" w:hAnsi="Traditional Arabic" w:cs="Traditional Arabic" w:hint="eastAsia"/>
          <w:sz w:val="28"/>
          <w:szCs w:val="28"/>
          <w:rtl/>
          <w:lang w:bidi="ar-DZ"/>
        </w:rPr>
        <w:t>كاملا</w:t>
      </w:r>
      <w:r w:rsidR="000F12C7">
        <w:rPr>
          <w:rFonts w:ascii="Traditional Arabic" w:hAnsi="Traditional Arabic" w:cs="Traditional Arabic" w:hint="cs"/>
          <w:sz w:val="28"/>
          <w:szCs w:val="28"/>
          <w:rtl/>
          <w:lang w:bidi="ar-DZ"/>
        </w:rPr>
        <w:t>.</w:t>
      </w:r>
      <w:r w:rsidR="00213D1F" w:rsidRPr="00213D1F">
        <w:rPr>
          <w:rFonts w:ascii="Traditional Arabic" w:hAnsi="Traditional Arabic" w:cs="Traditional Arabic"/>
          <w:sz w:val="28"/>
          <w:szCs w:val="28"/>
          <w:rtl/>
          <w:lang w:bidi="ar-DZ"/>
        </w:rPr>
        <w:t xml:space="preserve"> </w:t>
      </w:r>
      <w:r w:rsidR="00213D1F" w:rsidRPr="00213D1F">
        <w:rPr>
          <w:rFonts w:ascii="Traditional Arabic" w:hAnsi="Traditional Arabic" w:cs="Traditional Arabic" w:hint="eastAsia"/>
          <w:sz w:val="28"/>
          <w:szCs w:val="28"/>
          <w:rtl/>
          <w:lang w:bidi="ar-DZ"/>
        </w:rPr>
        <w:t>ومع</w:t>
      </w:r>
      <w:r w:rsidR="00213D1F" w:rsidRPr="00213D1F">
        <w:rPr>
          <w:rFonts w:ascii="Traditional Arabic" w:hAnsi="Traditional Arabic" w:cs="Traditional Arabic"/>
          <w:sz w:val="28"/>
          <w:szCs w:val="28"/>
          <w:rtl/>
          <w:lang w:bidi="ar-DZ"/>
        </w:rPr>
        <w:t xml:space="preserve"> </w:t>
      </w:r>
      <w:r w:rsidR="00213D1F" w:rsidRPr="00213D1F">
        <w:rPr>
          <w:rFonts w:ascii="Traditional Arabic" w:hAnsi="Traditional Arabic" w:cs="Traditional Arabic" w:hint="eastAsia"/>
          <w:sz w:val="28"/>
          <w:szCs w:val="28"/>
          <w:rtl/>
          <w:lang w:bidi="ar-DZ"/>
        </w:rPr>
        <w:t>ذلك،</w:t>
      </w:r>
      <w:r w:rsidR="00213D1F" w:rsidRPr="00213D1F">
        <w:rPr>
          <w:rFonts w:ascii="Traditional Arabic" w:hAnsi="Traditional Arabic" w:cs="Traditional Arabic"/>
          <w:sz w:val="28"/>
          <w:szCs w:val="28"/>
          <w:rtl/>
          <w:lang w:bidi="ar-DZ"/>
        </w:rPr>
        <w:t xml:space="preserve"> </w:t>
      </w:r>
      <w:r w:rsidR="00213D1F">
        <w:rPr>
          <w:rFonts w:ascii="Traditional Arabic" w:hAnsi="Traditional Arabic" w:cs="Traditional Arabic" w:hint="cs"/>
          <w:sz w:val="28"/>
          <w:szCs w:val="28"/>
          <w:rtl/>
          <w:lang w:bidi="ar-DZ"/>
        </w:rPr>
        <w:t>ي</w:t>
      </w:r>
      <w:r w:rsidR="00213D1F" w:rsidRPr="00213D1F">
        <w:rPr>
          <w:rFonts w:ascii="Traditional Arabic" w:hAnsi="Traditional Arabic" w:cs="Traditional Arabic" w:hint="eastAsia"/>
          <w:sz w:val="28"/>
          <w:szCs w:val="28"/>
          <w:rtl/>
          <w:lang w:bidi="ar-DZ"/>
        </w:rPr>
        <w:t>ظل</w:t>
      </w:r>
      <w:r w:rsidR="00213D1F" w:rsidRPr="00213D1F">
        <w:rPr>
          <w:rFonts w:ascii="Traditional Arabic" w:hAnsi="Traditional Arabic" w:cs="Traditional Arabic"/>
          <w:sz w:val="28"/>
          <w:szCs w:val="28"/>
          <w:rtl/>
          <w:lang w:bidi="ar-DZ"/>
        </w:rPr>
        <w:t xml:space="preserve"> </w:t>
      </w:r>
      <w:r w:rsidR="00213D1F" w:rsidRPr="00213D1F">
        <w:rPr>
          <w:rFonts w:ascii="Traditional Arabic" w:hAnsi="Traditional Arabic" w:cs="Traditional Arabic" w:hint="eastAsia"/>
          <w:sz w:val="28"/>
          <w:szCs w:val="28"/>
          <w:rtl/>
          <w:lang w:bidi="ar-DZ"/>
        </w:rPr>
        <w:t>الاستثمار</w:t>
      </w:r>
      <w:r w:rsidR="00213D1F" w:rsidRPr="00213D1F">
        <w:rPr>
          <w:rFonts w:ascii="Traditional Arabic" w:hAnsi="Traditional Arabic" w:cs="Traditional Arabic"/>
          <w:sz w:val="28"/>
          <w:szCs w:val="28"/>
          <w:rtl/>
          <w:lang w:bidi="ar-DZ"/>
        </w:rPr>
        <w:t xml:space="preserve"> </w:t>
      </w:r>
      <w:r w:rsidR="00213D1F" w:rsidRPr="00213D1F">
        <w:rPr>
          <w:rFonts w:ascii="Traditional Arabic" w:hAnsi="Traditional Arabic" w:cs="Traditional Arabic" w:hint="eastAsia"/>
          <w:sz w:val="28"/>
          <w:szCs w:val="28"/>
          <w:rtl/>
          <w:lang w:bidi="ar-DZ"/>
        </w:rPr>
        <w:t>المستدام</w:t>
      </w:r>
      <w:r w:rsidR="00213D1F" w:rsidRPr="00213D1F">
        <w:rPr>
          <w:rFonts w:ascii="Traditional Arabic" w:hAnsi="Traditional Arabic" w:cs="Traditional Arabic"/>
          <w:sz w:val="28"/>
          <w:szCs w:val="28"/>
          <w:rtl/>
          <w:lang w:bidi="ar-DZ"/>
        </w:rPr>
        <w:t xml:space="preserve"> </w:t>
      </w:r>
      <w:r w:rsidR="00213D1F" w:rsidRPr="00213D1F">
        <w:rPr>
          <w:rFonts w:ascii="Traditional Arabic" w:hAnsi="Traditional Arabic" w:cs="Traditional Arabic" w:hint="eastAsia"/>
          <w:sz w:val="28"/>
          <w:szCs w:val="28"/>
          <w:rtl/>
          <w:lang w:bidi="ar-DZ"/>
        </w:rPr>
        <w:t>حتى</w:t>
      </w:r>
      <w:r w:rsidR="00213D1F" w:rsidRPr="00213D1F">
        <w:rPr>
          <w:rFonts w:ascii="Traditional Arabic" w:hAnsi="Traditional Arabic" w:cs="Traditional Arabic"/>
          <w:sz w:val="28"/>
          <w:szCs w:val="28"/>
          <w:rtl/>
          <w:lang w:bidi="ar-DZ"/>
        </w:rPr>
        <w:t xml:space="preserve"> </w:t>
      </w:r>
      <w:r w:rsidR="00213D1F" w:rsidRPr="00213D1F">
        <w:rPr>
          <w:rFonts w:ascii="Traditional Arabic" w:hAnsi="Traditional Arabic" w:cs="Traditional Arabic" w:hint="cs"/>
          <w:sz w:val="28"/>
          <w:szCs w:val="28"/>
          <w:rtl/>
          <w:lang w:bidi="ar-DZ"/>
        </w:rPr>
        <w:t>الآن</w:t>
      </w:r>
      <w:r w:rsidR="00213D1F" w:rsidRPr="00213D1F">
        <w:rPr>
          <w:rFonts w:ascii="Traditional Arabic" w:hAnsi="Traditional Arabic" w:cs="Traditional Arabic"/>
          <w:sz w:val="28"/>
          <w:szCs w:val="28"/>
          <w:rtl/>
          <w:lang w:bidi="ar-DZ"/>
        </w:rPr>
        <w:t xml:space="preserve"> </w:t>
      </w:r>
      <w:r w:rsidR="00213D1F" w:rsidRPr="00213D1F">
        <w:rPr>
          <w:rFonts w:ascii="Traditional Arabic" w:hAnsi="Traditional Arabic" w:cs="Traditional Arabic" w:hint="eastAsia"/>
          <w:sz w:val="28"/>
          <w:szCs w:val="28"/>
          <w:rtl/>
          <w:lang w:bidi="ar-DZ"/>
        </w:rPr>
        <w:t>على</w:t>
      </w:r>
      <w:r w:rsidR="00213D1F" w:rsidRPr="00213D1F">
        <w:rPr>
          <w:rFonts w:ascii="Traditional Arabic" w:hAnsi="Traditional Arabic" w:cs="Traditional Arabic"/>
          <w:sz w:val="28"/>
          <w:szCs w:val="28"/>
          <w:rtl/>
          <w:lang w:bidi="ar-DZ"/>
        </w:rPr>
        <w:t xml:space="preserve"> </w:t>
      </w:r>
      <w:r w:rsidR="00213D1F" w:rsidRPr="00213D1F">
        <w:rPr>
          <w:rFonts w:ascii="Traditional Arabic" w:hAnsi="Traditional Arabic" w:cs="Traditional Arabic" w:hint="eastAsia"/>
          <w:sz w:val="28"/>
          <w:szCs w:val="28"/>
          <w:rtl/>
          <w:lang w:bidi="ar-DZ"/>
        </w:rPr>
        <w:t>هامش</w:t>
      </w:r>
      <w:r w:rsidR="00213D1F" w:rsidRPr="00213D1F">
        <w:rPr>
          <w:rFonts w:ascii="Traditional Arabic" w:hAnsi="Traditional Arabic" w:cs="Traditional Arabic"/>
          <w:sz w:val="28"/>
          <w:szCs w:val="28"/>
          <w:rtl/>
          <w:lang w:bidi="ar-DZ"/>
        </w:rPr>
        <w:t xml:space="preserve"> </w:t>
      </w:r>
      <w:r w:rsidR="00C80F99">
        <w:rPr>
          <w:rFonts w:ascii="Traditional Arabic" w:hAnsi="Traditional Arabic" w:cs="Traditional Arabic" w:hint="cs"/>
          <w:sz w:val="28"/>
          <w:szCs w:val="28"/>
          <w:rtl/>
          <w:lang w:bidi="ar-DZ"/>
        </w:rPr>
        <w:t>أولويات</w:t>
      </w:r>
      <w:r w:rsidR="00213D1F" w:rsidRPr="00213D1F">
        <w:rPr>
          <w:rFonts w:ascii="Traditional Arabic" w:hAnsi="Traditional Arabic" w:cs="Traditional Arabic"/>
          <w:sz w:val="28"/>
          <w:szCs w:val="28"/>
          <w:rtl/>
          <w:lang w:bidi="ar-DZ"/>
        </w:rPr>
        <w:t xml:space="preserve"> </w:t>
      </w:r>
      <w:r w:rsidR="00213D1F" w:rsidRPr="00213D1F">
        <w:rPr>
          <w:rFonts w:ascii="Traditional Arabic" w:hAnsi="Traditional Arabic" w:cs="Traditional Arabic" w:hint="eastAsia"/>
          <w:sz w:val="28"/>
          <w:szCs w:val="28"/>
          <w:rtl/>
          <w:lang w:bidi="ar-DZ"/>
        </w:rPr>
        <w:t>اتخاذ</w:t>
      </w:r>
      <w:r w:rsidR="00213D1F" w:rsidRPr="00213D1F">
        <w:rPr>
          <w:rFonts w:ascii="Traditional Arabic" w:hAnsi="Traditional Arabic" w:cs="Traditional Arabic"/>
          <w:sz w:val="28"/>
          <w:szCs w:val="28"/>
          <w:rtl/>
          <w:lang w:bidi="ar-DZ"/>
        </w:rPr>
        <w:t xml:space="preserve"> </w:t>
      </w:r>
      <w:r w:rsidR="00213D1F" w:rsidRPr="00213D1F">
        <w:rPr>
          <w:rFonts w:ascii="Traditional Arabic" w:hAnsi="Traditional Arabic" w:cs="Traditional Arabic" w:hint="eastAsia"/>
          <w:sz w:val="28"/>
          <w:szCs w:val="28"/>
          <w:rtl/>
          <w:lang w:bidi="ar-DZ"/>
        </w:rPr>
        <w:t>القرارات</w:t>
      </w:r>
      <w:r w:rsidR="00213D1F" w:rsidRPr="00213D1F">
        <w:rPr>
          <w:rFonts w:ascii="Traditional Arabic" w:hAnsi="Traditional Arabic" w:cs="Traditional Arabic"/>
          <w:sz w:val="28"/>
          <w:szCs w:val="28"/>
          <w:rtl/>
          <w:lang w:bidi="ar-DZ"/>
        </w:rPr>
        <w:t xml:space="preserve"> </w:t>
      </w:r>
      <w:r w:rsidR="00213D1F" w:rsidRPr="00213D1F">
        <w:rPr>
          <w:rFonts w:ascii="Traditional Arabic" w:hAnsi="Traditional Arabic" w:cs="Traditional Arabic" w:hint="eastAsia"/>
          <w:sz w:val="28"/>
          <w:szCs w:val="28"/>
          <w:rtl/>
          <w:lang w:bidi="ar-DZ"/>
        </w:rPr>
        <w:t>المتعلقة</w:t>
      </w:r>
      <w:r w:rsidR="00213D1F" w:rsidRPr="00213D1F">
        <w:rPr>
          <w:rFonts w:ascii="Traditional Arabic" w:hAnsi="Traditional Arabic" w:cs="Traditional Arabic"/>
          <w:sz w:val="28"/>
          <w:szCs w:val="28"/>
          <w:rtl/>
          <w:lang w:bidi="ar-DZ"/>
        </w:rPr>
        <w:t xml:space="preserve"> </w:t>
      </w:r>
      <w:r w:rsidR="00213D1F" w:rsidRPr="00213D1F">
        <w:rPr>
          <w:rFonts w:ascii="Traditional Arabic" w:hAnsi="Traditional Arabic" w:cs="Traditional Arabic" w:hint="eastAsia"/>
          <w:sz w:val="28"/>
          <w:szCs w:val="28"/>
          <w:rtl/>
          <w:lang w:bidi="ar-DZ"/>
        </w:rPr>
        <w:t>بالاستثمار</w:t>
      </w:r>
      <w:r w:rsidR="00213D1F" w:rsidRPr="00213D1F">
        <w:rPr>
          <w:rFonts w:ascii="Traditional Arabic" w:hAnsi="Traditional Arabic" w:cs="Traditional Arabic"/>
          <w:sz w:val="28"/>
          <w:szCs w:val="28"/>
          <w:rtl/>
          <w:lang w:bidi="ar-DZ"/>
        </w:rPr>
        <w:t xml:space="preserve"> </w:t>
      </w:r>
      <w:r w:rsidR="00213D1F" w:rsidRPr="00213D1F">
        <w:rPr>
          <w:rFonts w:ascii="Traditional Arabic" w:hAnsi="Traditional Arabic" w:cs="Traditional Arabic" w:hint="eastAsia"/>
          <w:sz w:val="28"/>
          <w:szCs w:val="28"/>
          <w:rtl/>
          <w:lang w:bidi="ar-DZ"/>
        </w:rPr>
        <w:t>في</w:t>
      </w:r>
      <w:r w:rsidR="00213D1F" w:rsidRPr="00213D1F">
        <w:rPr>
          <w:rFonts w:ascii="Traditional Arabic" w:hAnsi="Traditional Arabic" w:cs="Traditional Arabic"/>
          <w:sz w:val="28"/>
          <w:szCs w:val="28"/>
          <w:rtl/>
          <w:lang w:bidi="ar-DZ"/>
        </w:rPr>
        <w:t xml:space="preserve"> </w:t>
      </w:r>
      <w:r w:rsidR="00213D1F">
        <w:rPr>
          <w:rFonts w:ascii="Traditional Arabic" w:hAnsi="Traditional Arabic" w:cs="Traditional Arabic" w:hint="cs"/>
          <w:sz w:val="28"/>
          <w:szCs w:val="28"/>
          <w:rtl/>
          <w:lang w:bidi="ar-DZ"/>
        </w:rPr>
        <w:t xml:space="preserve">صناديق الثروة السيادية </w:t>
      </w:r>
      <w:r w:rsidR="00213D1F" w:rsidRPr="00213D1F">
        <w:rPr>
          <w:rFonts w:ascii="Traditional Arabic" w:hAnsi="Traditional Arabic" w:cs="Traditional Arabic"/>
          <w:sz w:val="28"/>
          <w:szCs w:val="28"/>
          <w:rtl/>
          <w:lang w:bidi="ar-DZ"/>
        </w:rPr>
        <w:t>.</w:t>
      </w:r>
    </w:p>
    <w:bookmarkEnd w:id="1"/>
    <w:p w:rsidR="00DE2B0B" w:rsidRPr="000D2323" w:rsidRDefault="00DE2B0B" w:rsidP="00DC533A">
      <w:pPr>
        <w:bidi/>
        <w:spacing w:after="0" w:line="240" w:lineRule="auto"/>
        <w:jc w:val="lowKashida"/>
        <w:rPr>
          <w:rFonts w:ascii="Traditional Arabic" w:hAnsi="Traditional Arabic" w:cs="Traditional Arabic"/>
          <w:sz w:val="28"/>
          <w:szCs w:val="28"/>
        </w:rPr>
      </w:pPr>
      <w:r w:rsidRPr="000D2323">
        <w:rPr>
          <w:rFonts w:ascii="Traditional Arabic" w:hAnsi="Traditional Arabic" w:cs="Traditional Arabic" w:hint="cs"/>
          <w:b/>
          <w:bCs/>
          <w:sz w:val="28"/>
          <w:szCs w:val="28"/>
          <w:rtl/>
        </w:rPr>
        <w:t>الكلمات المفتاحية:</w:t>
      </w:r>
      <w:r w:rsidRPr="000D2323">
        <w:rPr>
          <w:rFonts w:ascii="Traditional Arabic" w:hAnsi="Traditional Arabic" w:cs="Traditional Arabic" w:hint="cs"/>
          <w:sz w:val="28"/>
          <w:szCs w:val="28"/>
          <w:rtl/>
        </w:rPr>
        <w:t xml:space="preserve"> صناديق الثروة السيادية،الاقتصاد الأخضر، الطاقة الخضراء، </w:t>
      </w:r>
      <w:r w:rsidRPr="000D2323">
        <w:rPr>
          <w:rFonts w:ascii="Traditional Arabic" w:hAnsi="Traditional Arabic" w:cs="Traditional Arabic" w:hint="eastAsia"/>
          <w:sz w:val="28"/>
          <w:szCs w:val="28"/>
          <w:rtl/>
        </w:rPr>
        <w:t>صندوق</w:t>
      </w:r>
      <w:r w:rsidRPr="000D2323">
        <w:rPr>
          <w:rFonts w:ascii="Traditional Arabic" w:hAnsi="Traditional Arabic" w:cs="Traditional Arabic" w:hint="cs"/>
          <w:sz w:val="28"/>
          <w:szCs w:val="28"/>
          <w:rtl/>
        </w:rPr>
        <w:t xml:space="preserve"> </w:t>
      </w:r>
      <w:r w:rsidRPr="000D2323">
        <w:rPr>
          <w:rFonts w:ascii="Traditional Arabic" w:hAnsi="Traditional Arabic" w:cs="Traditional Arabic" w:hint="eastAsia"/>
          <w:sz w:val="28"/>
          <w:szCs w:val="28"/>
          <w:rtl/>
        </w:rPr>
        <w:t>التقاعد</w:t>
      </w:r>
      <w:r w:rsidRPr="000D2323">
        <w:rPr>
          <w:rFonts w:ascii="Traditional Arabic" w:hAnsi="Traditional Arabic" w:cs="Traditional Arabic" w:hint="cs"/>
          <w:sz w:val="28"/>
          <w:szCs w:val="28"/>
          <w:rtl/>
        </w:rPr>
        <w:t xml:space="preserve"> </w:t>
      </w:r>
      <w:r w:rsidRPr="000D2323">
        <w:rPr>
          <w:rFonts w:ascii="Traditional Arabic" w:hAnsi="Traditional Arabic" w:cs="Traditional Arabic" w:hint="eastAsia"/>
          <w:sz w:val="28"/>
          <w:szCs w:val="28"/>
          <w:rtl/>
        </w:rPr>
        <w:t>الحكومي</w:t>
      </w:r>
      <w:r w:rsidRPr="000D2323">
        <w:rPr>
          <w:rFonts w:ascii="Traditional Arabic" w:hAnsi="Traditional Arabic" w:cs="Traditional Arabic" w:hint="cs"/>
          <w:sz w:val="28"/>
          <w:szCs w:val="28"/>
          <w:rtl/>
        </w:rPr>
        <w:t xml:space="preserve"> </w:t>
      </w:r>
      <w:r w:rsidRPr="000D2323">
        <w:rPr>
          <w:rFonts w:ascii="Traditional Arabic" w:hAnsi="Traditional Arabic" w:cs="Traditional Arabic" w:hint="eastAsia"/>
          <w:sz w:val="28"/>
          <w:szCs w:val="28"/>
          <w:rtl/>
        </w:rPr>
        <w:t>النرويجي</w:t>
      </w:r>
      <w:r w:rsidRPr="000D2323">
        <w:rPr>
          <w:rFonts w:ascii="Traditional Arabic" w:hAnsi="Traditional Arabic" w:cs="Traditional Arabic" w:hint="cs"/>
          <w:sz w:val="28"/>
          <w:szCs w:val="28"/>
          <w:rtl/>
        </w:rPr>
        <w:t>.</w:t>
      </w:r>
    </w:p>
    <w:p w:rsidR="00390442" w:rsidRDefault="000D2323" w:rsidP="00213D1F">
      <w:pPr>
        <w:spacing w:after="0" w:line="240" w:lineRule="auto"/>
        <w:jc w:val="both"/>
        <w:rPr>
          <w:rFonts w:ascii="Times New Roman" w:hAnsi="Times New Roman" w:cs="Times New Roman"/>
          <w:sz w:val="24"/>
          <w:szCs w:val="24"/>
          <w:rtl/>
          <w:lang w:val="en-US" w:bidi="ar-DZ"/>
        </w:rPr>
      </w:pPr>
      <w:r w:rsidRPr="003A143D">
        <w:rPr>
          <w:rFonts w:ascii="Times New Roman" w:hAnsi="Times New Roman" w:cs="Times New Roman"/>
          <w:b/>
          <w:bCs/>
          <w:sz w:val="24"/>
          <w:szCs w:val="24"/>
          <w:lang w:val="en-US" w:bidi="ar-DZ"/>
        </w:rPr>
        <w:t>Abstract:</w:t>
      </w:r>
      <w:r w:rsidR="00390442">
        <w:rPr>
          <w:rFonts w:ascii="Times New Roman" w:hAnsi="Times New Roman" w:cs="Times New Roman" w:hint="cs"/>
          <w:sz w:val="24"/>
          <w:szCs w:val="24"/>
          <w:rtl/>
          <w:lang w:val="en-US" w:bidi="ar-DZ"/>
        </w:rPr>
        <w:t xml:space="preserve">  </w:t>
      </w:r>
      <w:r w:rsidR="00390442" w:rsidRPr="00390442">
        <w:rPr>
          <w:rFonts w:ascii="Times New Roman" w:hAnsi="Times New Roman" w:cs="Times New Roman"/>
          <w:sz w:val="24"/>
          <w:szCs w:val="24"/>
          <w:lang w:val="en-US" w:bidi="ar-DZ"/>
        </w:rPr>
        <w:t xml:space="preserve">The study aims to reviews the status-quo and latest trends of sovereign wealth funds with regards to environmental sustainability and green investments and highlights the key role these investment vehicles may play in addressing climate change issues. </w:t>
      </w:r>
    </w:p>
    <w:p w:rsidR="00FD1161" w:rsidRPr="000F12C7" w:rsidRDefault="00FD1161" w:rsidP="000F12C7">
      <w:pPr>
        <w:spacing w:after="0" w:line="240" w:lineRule="auto"/>
        <w:jc w:val="both"/>
        <w:rPr>
          <w:rFonts w:ascii="Times New Roman" w:hAnsi="Times New Roman" w:cs="Times New Roman"/>
          <w:sz w:val="24"/>
          <w:szCs w:val="24"/>
          <w:lang w:val="en-US" w:bidi="ar-DZ"/>
        </w:rPr>
      </w:pPr>
      <w:r w:rsidRPr="000F12C7">
        <w:rPr>
          <w:rStyle w:val="hps"/>
          <w:rFonts w:ascii="Times New Roman" w:hAnsi="Times New Roman" w:cs="Times New Roman"/>
          <w:sz w:val="24"/>
          <w:szCs w:val="24"/>
          <w:lang w:val="en-US"/>
        </w:rPr>
        <w:t>The</w:t>
      </w:r>
      <w:r w:rsidR="000F12C7">
        <w:rPr>
          <w:rStyle w:val="hps"/>
          <w:rFonts w:ascii="Times New Roman" w:hAnsi="Times New Roman" w:cs="Times New Roman" w:hint="cs"/>
          <w:sz w:val="24"/>
          <w:szCs w:val="24"/>
          <w:rtl/>
          <w:lang w:val="en-US"/>
        </w:rPr>
        <w:t xml:space="preserve"> </w:t>
      </w:r>
      <w:r w:rsidRPr="000F12C7">
        <w:rPr>
          <w:rStyle w:val="hps"/>
          <w:rFonts w:ascii="Times New Roman" w:hAnsi="Times New Roman" w:cs="Times New Roman"/>
          <w:sz w:val="24"/>
          <w:szCs w:val="24"/>
          <w:lang w:val="en-US"/>
        </w:rPr>
        <w:t xml:space="preserve">refore, the study has reached </w:t>
      </w:r>
      <w:r w:rsidRPr="000F12C7">
        <w:rPr>
          <w:rFonts w:ascii="Times New Roman" w:hAnsi="Times New Roman" w:cs="Times New Roman"/>
          <w:sz w:val="24"/>
          <w:szCs w:val="24"/>
          <w:lang w:val="en-US"/>
        </w:rPr>
        <w:t>several results, such as:</w:t>
      </w:r>
      <w:r w:rsidR="000F12C7" w:rsidRPr="000F12C7">
        <w:rPr>
          <w:lang w:val="en-US"/>
        </w:rPr>
        <w:t xml:space="preserve"> </w:t>
      </w:r>
      <w:r w:rsidR="000F12C7" w:rsidRPr="000F12C7">
        <w:rPr>
          <w:rFonts w:ascii="Times New Roman" w:hAnsi="Times New Roman" w:cs="Times New Roman"/>
          <w:sz w:val="24"/>
          <w:szCs w:val="24"/>
          <w:lang w:val="en-US"/>
        </w:rPr>
        <w:t xml:space="preserve">SWFs could provide the capital required to fully implement these large-scale </w:t>
      </w:r>
      <w:r w:rsidR="000F12C7" w:rsidRPr="000D08D8">
        <w:rPr>
          <w:rFonts w:ascii="Times New Roman" w:hAnsi="Times New Roman" w:cs="Times New Roman"/>
          <w:sz w:val="24"/>
          <w:szCs w:val="24"/>
          <w:lang w:val="en-US"/>
        </w:rPr>
        <w:t xml:space="preserve">Green </w:t>
      </w:r>
      <w:r w:rsidR="000F12C7" w:rsidRPr="000F12C7">
        <w:rPr>
          <w:rFonts w:ascii="Times New Roman" w:hAnsi="Times New Roman" w:cs="Times New Roman"/>
          <w:sz w:val="24"/>
          <w:szCs w:val="24"/>
          <w:lang w:val="en-US"/>
        </w:rPr>
        <w:t>energy projects,</w:t>
      </w:r>
      <w:r w:rsidR="00213D1F" w:rsidRPr="00213D1F">
        <w:rPr>
          <w:rFonts w:ascii="Times New Roman" w:hAnsi="Times New Roman" w:cs="Times New Roman"/>
          <w:sz w:val="24"/>
          <w:szCs w:val="24"/>
          <w:lang w:val="en-US"/>
        </w:rPr>
        <w:t xml:space="preserve"> Yet, to date, sustainable investment has remained on the periphery of SWF investment decision-making.</w:t>
      </w:r>
    </w:p>
    <w:p w:rsidR="000D2323" w:rsidRPr="00390442" w:rsidRDefault="000D2323" w:rsidP="00390442">
      <w:pPr>
        <w:spacing w:after="0" w:line="240" w:lineRule="auto"/>
        <w:jc w:val="both"/>
        <w:rPr>
          <w:rFonts w:ascii="Times New Roman" w:hAnsi="Times New Roman" w:cs="Times New Roman"/>
          <w:b/>
          <w:bCs/>
          <w:sz w:val="24"/>
          <w:szCs w:val="24"/>
          <w:rtl/>
          <w:lang w:val="en-US" w:bidi="ar-DZ"/>
        </w:rPr>
      </w:pPr>
      <w:r w:rsidRPr="000D08D8">
        <w:rPr>
          <w:rFonts w:ascii="Times New Roman" w:hAnsi="Times New Roman" w:cs="Times New Roman"/>
          <w:b/>
          <w:bCs/>
          <w:sz w:val="24"/>
          <w:szCs w:val="24"/>
          <w:u w:val="single"/>
          <w:lang w:val="en-US"/>
        </w:rPr>
        <w:t>Keywords:</w:t>
      </w:r>
      <w:r w:rsidRPr="000D08D8">
        <w:rPr>
          <w:rFonts w:ascii="Times New Roman" w:hAnsi="Times New Roman" w:cs="Times New Roman"/>
          <w:sz w:val="24"/>
          <w:szCs w:val="24"/>
          <w:lang w:val="en-US"/>
        </w:rPr>
        <w:t xml:space="preserve"> </w:t>
      </w:r>
      <w:r w:rsidR="006E7D8F" w:rsidRPr="000D08D8">
        <w:rPr>
          <w:rFonts w:ascii="Times New Roman" w:hAnsi="Times New Roman" w:cs="Times New Roman"/>
          <w:sz w:val="24"/>
          <w:szCs w:val="24"/>
          <w:lang w:val="en-US"/>
        </w:rPr>
        <w:t>Sovereign Wealth Funds, Green Economy, Green Energy,</w:t>
      </w:r>
      <w:r w:rsidR="00DC0753" w:rsidRPr="000D08D8">
        <w:rPr>
          <w:rFonts w:ascii="Times New Roman" w:hAnsi="Times New Roman" w:cs="Times New Roman"/>
          <w:sz w:val="24"/>
          <w:szCs w:val="24"/>
          <w:lang w:val="en-US"/>
        </w:rPr>
        <w:t xml:space="preserve"> Government Pension Fund of Norway </w:t>
      </w:r>
      <w:r w:rsidR="00DC0753" w:rsidRPr="000D08D8">
        <w:rPr>
          <w:rFonts w:ascii="Times New Roman" w:hAnsi="Times New Roman" w:cs="Times New Roman" w:hint="cs"/>
          <w:sz w:val="24"/>
          <w:szCs w:val="24"/>
          <w:rtl/>
          <w:lang w:val="en-US"/>
        </w:rPr>
        <w:t>.</w:t>
      </w:r>
    </w:p>
    <w:p w:rsidR="00DE2B0B" w:rsidRPr="00DE2B0B" w:rsidRDefault="000D2323" w:rsidP="007534EE">
      <w:pPr>
        <w:bidi/>
        <w:spacing w:after="0" w:line="240" w:lineRule="auto"/>
        <w:jc w:val="lowKashida"/>
        <w:rPr>
          <w:rFonts w:ascii="Traditional Arabic" w:hAnsi="Traditional Arabic" w:cs="Traditional Arabic"/>
          <w:sz w:val="28"/>
          <w:szCs w:val="28"/>
          <w:rtl/>
        </w:rPr>
      </w:pPr>
      <w:r>
        <w:rPr>
          <w:rFonts w:ascii="Traditional Arabic" w:hAnsi="Traditional Arabic" w:cs="Traditional Arabic" w:hint="cs"/>
          <w:b/>
          <w:bCs/>
          <w:sz w:val="28"/>
          <w:szCs w:val="28"/>
          <w:rtl/>
          <w:lang w:bidi="ar-DZ"/>
        </w:rPr>
        <w:t>المقدمة</w:t>
      </w:r>
      <w:r w:rsidRPr="000D2323">
        <w:rPr>
          <w:rFonts w:ascii="Traditional Arabic" w:hAnsi="Traditional Arabic" w:cs="Traditional Arabic" w:hint="cs"/>
          <w:b/>
          <w:bCs/>
          <w:sz w:val="28"/>
          <w:szCs w:val="28"/>
          <w:rtl/>
          <w:lang w:bidi="ar-DZ"/>
        </w:rPr>
        <w:t xml:space="preserve"> :</w:t>
      </w:r>
      <w:r w:rsidR="007534EE">
        <w:rPr>
          <w:rFonts w:ascii="Traditional Arabic" w:hAnsi="Traditional Arabic" w:cs="Traditional Arabic" w:hint="cs"/>
          <w:sz w:val="28"/>
          <w:szCs w:val="28"/>
          <w:rtl/>
        </w:rPr>
        <w:t xml:space="preserve"> </w:t>
      </w:r>
      <w:r w:rsidR="00DE2B0B" w:rsidRPr="00DE2B0B">
        <w:rPr>
          <w:rFonts w:ascii="Traditional Arabic" w:hAnsi="Traditional Arabic" w:cs="Traditional Arabic"/>
          <w:sz w:val="28"/>
          <w:szCs w:val="28"/>
          <w:rtl/>
        </w:rPr>
        <w:t xml:space="preserve">شهدت السنوات الأخيرة طفرة في أسعار النفط هي الثالثة من نوعها بعد الطفرتين الأولى </w:t>
      </w:r>
      <w:r w:rsidR="00DE2B0B" w:rsidRPr="00DE2B0B">
        <w:rPr>
          <w:rFonts w:ascii="Traditional Arabic" w:hAnsi="Traditional Arabic" w:cs="Traditional Arabic" w:hint="cs"/>
          <w:sz w:val="28"/>
          <w:szCs w:val="28"/>
          <w:rtl/>
        </w:rPr>
        <w:t>والثانية</w:t>
      </w:r>
      <w:r w:rsidR="00DE2B0B" w:rsidRPr="00DE2B0B">
        <w:rPr>
          <w:rFonts w:ascii="Traditional Arabic" w:hAnsi="Traditional Arabic" w:cs="Traditional Arabic"/>
          <w:sz w:val="28"/>
          <w:szCs w:val="28"/>
          <w:rtl/>
        </w:rPr>
        <w:t xml:space="preserve">، ومع كل طفرة تبرز العديد من الظواهر المستجدة في العلاقات الاقتصادية الدولية التي ترتبط بشكل أو بأخر بأشكال التصرف بالعوائد النفطية </w:t>
      </w:r>
      <w:r w:rsidR="00DE2B0B" w:rsidRPr="00DE2B0B">
        <w:rPr>
          <w:rFonts w:ascii="Traditional Arabic" w:hAnsi="Traditional Arabic" w:cs="Traditional Arabic" w:hint="cs"/>
          <w:sz w:val="28"/>
          <w:szCs w:val="28"/>
          <w:rtl/>
        </w:rPr>
        <w:t>للدولة، حيث</w:t>
      </w:r>
      <w:r w:rsidR="00DE2B0B" w:rsidRPr="00DE2B0B">
        <w:rPr>
          <w:rFonts w:ascii="Traditional Arabic" w:hAnsi="Traditional Arabic" w:cs="Traditional Arabic"/>
          <w:sz w:val="28"/>
          <w:szCs w:val="28"/>
          <w:rtl/>
        </w:rPr>
        <w:t xml:space="preserve"> ظهر في الطفرة الأولى لأسعار النفط ما يعرف بـ "البترودولار" للدلالة على الثروة المالية العربية في الأسواق المالية الكبرى، وبعد أكثر من ثلاثة عقود، تمّت صياغة المصطلح الجديد "صناديق الثروة السيادية." من طرف الصحفي اندرو روزانوف سنة 2005</w:t>
      </w:r>
      <w:r w:rsidR="00DE2B0B" w:rsidRPr="00DE2B0B">
        <w:rPr>
          <w:rFonts w:ascii="Traditional Arabic" w:hAnsi="Traditional Arabic" w:cs="Traditional Arabic"/>
          <w:sz w:val="28"/>
          <w:szCs w:val="28"/>
          <w:lang w:bidi="ar-DZ"/>
        </w:rPr>
        <w:t xml:space="preserve"> .</w:t>
      </w:r>
    </w:p>
    <w:p w:rsidR="00DE2B0B" w:rsidRPr="00DE2B0B" w:rsidRDefault="00DE2B0B" w:rsidP="00DE2B0B">
      <w:pPr>
        <w:bidi/>
        <w:spacing w:after="0" w:line="240" w:lineRule="auto"/>
        <w:jc w:val="lowKashida"/>
        <w:rPr>
          <w:rFonts w:ascii="Traditional Arabic" w:hAnsi="Traditional Arabic" w:cs="Traditional Arabic"/>
          <w:sz w:val="28"/>
          <w:szCs w:val="28"/>
          <w:rtl/>
        </w:rPr>
      </w:pPr>
      <w:r w:rsidRPr="00DE2B0B">
        <w:rPr>
          <w:rFonts w:ascii="Traditional Arabic" w:hAnsi="Traditional Arabic" w:cs="Traditional Arabic"/>
          <w:sz w:val="28"/>
          <w:szCs w:val="28"/>
          <w:rtl/>
        </w:rPr>
        <w:t xml:space="preserve">     </w:t>
      </w:r>
      <w:r w:rsidRPr="00DE2B0B">
        <w:rPr>
          <w:rFonts w:ascii="Traditional Arabic" w:hAnsi="Traditional Arabic" w:cs="Traditional Arabic" w:hint="cs"/>
          <w:sz w:val="28"/>
          <w:szCs w:val="28"/>
          <w:rtl/>
        </w:rPr>
        <w:t>وكانت</w:t>
      </w:r>
      <w:r w:rsidRPr="00DE2B0B">
        <w:rPr>
          <w:rFonts w:ascii="Traditional Arabic" w:hAnsi="Traditional Arabic" w:cs="Traditional Arabic"/>
          <w:sz w:val="28"/>
          <w:szCs w:val="28"/>
          <w:rtl/>
        </w:rPr>
        <w:t xml:space="preserve"> بداية فكرة صناديق الثروة السيادية في دول الخليج، حيث تم إنشاء أول صندوق </w:t>
      </w:r>
      <w:r w:rsidRPr="00DE2B0B">
        <w:rPr>
          <w:rFonts w:ascii="Traditional Arabic" w:hAnsi="Traditional Arabic" w:cs="Traditional Arabic" w:hint="cs"/>
          <w:sz w:val="28"/>
          <w:szCs w:val="28"/>
          <w:rtl/>
        </w:rPr>
        <w:t>للثروة السيادية</w:t>
      </w:r>
      <w:r w:rsidRPr="00DE2B0B">
        <w:rPr>
          <w:rFonts w:ascii="Traditional Arabic" w:hAnsi="Traditional Arabic" w:cs="Traditional Arabic"/>
          <w:sz w:val="28"/>
          <w:szCs w:val="28"/>
          <w:rtl/>
        </w:rPr>
        <w:t xml:space="preserve"> في عام 1953، وهو مجلس الاستثمار الكويتي الذي تأسس قبل ثماني سنوات من استقلال الكويت، وتطور لاحقاً ليصبح الهيئة العامة للاستثمار لدولة الكويت، تم انتشرت بين الدول المنتجة للنفط </w:t>
      </w:r>
      <w:r w:rsidRPr="00DE2B0B">
        <w:rPr>
          <w:rFonts w:ascii="Traditional Arabic" w:hAnsi="Traditional Arabic" w:cs="Traditional Arabic" w:hint="cs"/>
          <w:sz w:val="28"/>
          <w:szCs w:val="28"/>
          <w:rtl/>
        </w:rPr>
        <w:t>وهذا</w:t>
      </w:r>
      <w:r w:rsidRPr="00DE2B0B">
        <w:rPr>
          <w:rFonts w:ascii="Traditional Arabic" w:hAnsi="Traditional Arabic" w:cs="Traditional Arabic"/>
          <w:sz w:val="28"/>
          <w:szCs w:val="28"/>
          <w:rtl/>
        </w:rPr>
        <w:t xml:space="preserve"> بهدف تجنيب جزء من عائدات مبيعات الطاقة للاستثمار للأجيال القادمة وكملاذ امن في حالة تراجع عائدات البلاد التي تعتمد على صادرات سلعة الطاقة.    </w:t>
      </w:r>
    </w:p>
    <w:p w:rsidR="00DE2B0B" w:rsidRPr="00DE2B0B" w:rsidRDefault="00DE2B0B" w:rsidP="00DE2B0B">
      <w:pPr>
        <w:bidi/>
        <w:spacing w:after="0" w:line="240" w:lineRule="auto"/>
        <w:jc w:val="lowKashida"/>
        <w:rPr>
          <w:rFonts w:ascii="Traditional Arabic" w:hAnsi="Traditional Arabic" w:cs="Traditional Arabic"/>
          <w:sz w:val="28"/>
          <w:szCs w:val="28"/>
          <w:rtl/>
        </w:rPr>
      </w:pPr>
      <w:r w:rsidRPr="00DE2B0B">
        <w:rPr>
          <w:rFonts w:ascii="Traditional Arabic" w:hAnsi="Traditional Arabic" w:cs="Traditional Arabic" w:hint="cs"/>
          <w:sz w:val="28"/>
          <w:szCs w:val="28"/>
          <w:rtl/>
        </w:rPr>
        <w:t xml:space="preserve">      ومع</w:t>
      </w:r>
      <w:r w:rsidRPr="00DE2B0B">
        <w:rPr>
          <w:rFonts w:ascii="Traditional Arabic" w:hAnsi="Traditional Arabic" w:cs="Traditional Arabic"/>
          <w:sz w:val="28"/>
          <w:szCs w:val="28"/>
          <w:rtl/>
        </w:rPr>
        <w:t xml:space="preserve"> تطور مفهوم صناديق الثروة السيادية أصبحت تستخدم أيضا لإدارة الرصيد الفائض من العملات الأجنبية كما في حالات كل من الصين وكوريا الجنوبية وسنغافورة وغيرها من الدول الأسيوية، </w:t>
      </w:r>
      <w:r w:rsidRPr="00DE2B0B">
        <w:rPr>
          <w:rFonts w:ascii="Traditional Arabic" w:hAnsi="Traditional Arabic" w:cs="Traditional Arabic" w:hint="cs"/>
          <w:sz w:val="28"/>
          <w:szCs w:val="28"/>
          <w:rtl/>
        </w:rPr>
        <w:t>وإن</w:t>
      </w:r>
      <w:r w:rsidRPr="00DE2B0B">
        <w:rPr>
          <w:rFonts w:ascii="Traditional Arabic" w:hAnsi="Traditional Arabic" w:cs="Traditional Arabic"/>
          <w:sz w:val="28"/>
          <w:szCs w:val="28"/>
          <w:rtl/>
        </w:rPr>
        <w:t xml:space="preserve"> كان للطفرات النفطية دور مهم في بروز فكرة إنشاء صناديق الثروة السيادية إلاّ أن إنشاء أول صندوق سيادي في العالم كان قبل وقوع الطفرة النفطية الأولى، حيث تم تأسيس أول صندوق سيادي في خمسينيات القرن الماضي وهو الهيئة العامة للاستثمار الكويتية سنة 1953.</w:t>
      </w:r>
    </w:p>
    <w:p w:rsidR="000D2323" w:rsidRPr="000D2323" w:rsidRDefault="00DE2B0B" w:rsidP="00DE2B0B">
      <w:pPr>
        <w:bidi/>
        <w:spacing w:after="0" w:line="240" w:lineRule="auto"/>
        <w:jc w:val="lowKashida"/>
        <w:rPr>
          <w:rFonts w:ascii="Traditional Arabic" w:hAnsi="Traditional Arabic" w:cs="Traditional Arabic"/>
          <w:sz w:val="28"/>
          <w:szCs w:val="28"/>
          <w:rtl/>
          <w:lang w:bidi="ar-DZ"/>
        </w:rPr>
      </w:pPr>
      <w:r w:rsidRPr="00DE2B0B">
        <w:rPr>
          <w:rFonts w:ascii="Traditional Arabic" w:hAnsi="Traditional Arabic" w:cs="Traditional Arabic" w:hint="cs"/>
          <w:sz w:val="28"/>
          <w:szCs w:val="28"/>
          <w:rtl/>
        </w:rPr>
        <w:lastRenderedPageBreak/>
        <w:t xml:space="preserve">    و</w:t>
      </w:r>
      <w:r w:rsidRPr="00DE2B0B">
        <w:rPr>
          <w:rFonts w:ascii="Traditional Arabic" w:hAnsi="Traditional Arabic" w:cs="Traditional Arabic"/>
          <w:sz w:val="28"/>
          <w:szCs w:val="28"/>
          <w:rtl/>
        </w:rPr>
        <w:t>يوجد</w:t>
      </w:r>
      <w:r w:rsidRPr="00DE2B0B">
        <w:rPr>
          <w:rFonts w:ascii="Traditional Arabic" w:hAnsi="Traditional Arabic" w:cs="Traditional Arabic" w:hint="cs"/>
          <w:sz w:val="28"/>
          <w:szCs w:val="28"/>
          <w:rtl/>
        </w:rPr>
        <w:t xml:space="preserve"> 81</w:t>
      </w:r>
      <w:r w:rsidRPr="00DE2B0B">
        <w:rPr>
          <w:rFonts w:ascii="Traditional Arabic" w:hAnsi="Traditional Arabic" w:cs="Traditional Arabic"/>
          <w:sz w:val="28"/>
          <w:szCs w:val="28"/>
          <w:rtl/>
        </w:rPr>
        <w:t xml:space="preserve"> صندوقا سياديا  تنتمي إلى 52 دولة حول العالم وتدير أصولا بأكثر من </w:t>
      </w:r>
      <w:r w:rsidRPr="00DE2B0B">
        <w:rPr>
          <w:rFonts w:ascii="Traditional Arabic" w:hAnsi="Traditional Arabic" w:cs="Traditional Arabic" w:hint="cs"/>
          <w:sz w:val="28"/>
          <w:szCs w:val="28"/>
          <w:rtl/>
        </w:rPr>
        <w:t>8</w:t>
      </w:r>
      <w:r w:rsidRPr="00DE2B0B">
        <w:rPr>
          <w:rFonts w:ascii="Traditional Arabic" w:hAnsi="Traditional Arabic" w:cs="Traditional Arabic"/>
          <w:sz w:val="28"/>
          <w:szCs w:val="28"/>
          <w:rtl/>
        </w:rPr>
        <w:t xml:space="preserve"> تريليون دولار و هذا </w:t>
      </w:r>
      <w:r w:rsidRPr="00DE2B0B">
        <w:rPr>
          <w:rFonts w:ascii="Traditional Arabic" w:hAnsi="Traditional Arabic" w:cs="Traditional Arabic" w:hint="cs"/>
          <w:sz w:val="28"/>
          <w:szCs w:val="28"/>
          <w:rtl/>
        </w:rPr>
        <w:t>نهاية</w:t>
      </w:r>
      <w:r w:rsidRPr="00DE2B0B">
        <w:rPr>
          <w:rFonts w:ascii="Traditional Arabic" w:hAnsi="Traditional Arabic" w:cs="Traditional Arabic"/>
          <w:sz w:val="28"/>
          <w:szCs w:val="28"/>
          <w:rtl/>
        </w:rPr>
        <w:t xml:space="preserve"> سنة 201</w:t>
      </w:r>
      <w:r w:rsidRPr="00DE2B0B">
        <w:rPr>
          <w:rFonts w:ascii="Traditional Arabic" w:hAnsi="Traditional Arabic" w:cs="Traditional Arabic" w:hint="cs"/>
          <w:sz w:val="28"/>
          <w:szCs w:val="28"/>
          <w:rtl/>
        </w:rPr>
        <w:t>9</w:t>
      </w:r>
      <w:r w:rsidRPr="00DE2B0B">
        <w:rPr>
          <w:rFonts w:ascii="Traditional Arabic" w:hAnsi="Traditional Arabic" w:cs="Traditional Arabic"/>
          <w:sz w:val="28"/>
          <w:szCs w:val="28"/>
          <w:rtl/>
        </w:rPr>
        <w:t>، و أكثر من نصفها تقريبا تديرها البلدان المنتجة للنفط بما في ذلك أربع دول من مجلس التعاون الخليجي،</w:t>
      </w:r>
      <w:r>
        <w:rPr>
          <w:rFonts w:ascii="Traditional Arabic" w:hAnsi="Traditional Arabic" w:cs="Traditional Arabic" w:hint="cs"/>
          <w:sz w:val="28"/>
          <w:szCs w:val="28"/>
          <w:rtl/>
          <w:lang w:bidi="ar-DZ"/>
        </w:rPr>
        <w:t>و</w:t>
      </w:r>
      <w:r w:rsidR="000D2323">
        <w:rPr>
          <w:rFonts w:ascii="Traditional Arabic" w:hAnsi="Traditional Arabic" w:cs="Traditional Arabic" w:hint="cs"/>
          <w:sz w:val="28"/>
          <w:szCs w:val="28"/>
          <w:rtl/>
          <w:lang w:bidi="ar-DZ"/>
        </w:rPr>
        <w:t xml:space="preserve"> </w:t>
      </w:r>
      <w:r w:rsidR="000D2323" w:rsidRPr="000D2323">
        <w:rPr>
          <w:rFonts w:ascii="Traditional Arabic" w:hAnsi="Traditional Arabic" w:cs="Traditional Arabic" w:hint="cs"/>
          <w:sz w:val="28"/>
          <w:szCs w:val="28"/>
          <w:rtl/>
          <w:lang w:bidi="ar-DZ"/>
        </w:rPr>
        <w:t>إن</w:t>
      </w:r>
      <w:r w:rsidR="000D2323" w:rsidRPr="000D2323">
        <w:rPr>
          <w:rFonts w:ascii="Traditional Arabic" w:hAnsi="Traditional Arabic" w:cs="Traditional Arabic"/>
          <w:sz w:val="28"/>
          <w:szCs w:val="28"/>
          <w:rtl/>
          <w:lang w:bidi="ar-DZ"/>
        </w:rPr>
        <w:t xml:space="preserve"> الدور المنوط بصناديق الثروة السيادية اتجاه حكوماتها وشعوبها، في اقتصادات </w:t>
      </w:r>
      <w:r w:rsidR="000D2323" w:rsidRPr="000D2323">
        <w:rPr>
          <w:rFonts w:ascii="Traditional Arabic" w:hAnsi="Traditional Arabic" w:cs="Traditional Arabic" w:hint="cs"/>
          <w:sz w:val="28"/>
          <w:szCs w:val="28"/>
          <w:rtl/>
          <w:lang w:bidi="ar-DZ"/>
        </w:rPr>
        <w:t>الدول النفطية و غير النفطية</w:t>
      </w:r>
      <w:r w:rsidR="000D2323" w:rsidRPr="000D2323">
        <w:rPr>
          <w:rFonts w:ascii="Traditional Arabic" w:hAnsi="Traditional Arabic" w:cs="Traditional Arabic"/>
          <w:sz w:val="28"/>
          <w:szCs w:val="28"/>
          <w:rtl/>
          <w:lang w:bidi="ar-DZ"/>
        </w:rPr>
        <w:t xml:space="preserve">، لا يقتصر على تعظيم العائدات المعدلة حسب المخاطر من محافظ أصول متنوعة فحسب، بل من الضروري أيضا </w:t>
      </w:r>
      <w:r w:rsidR="000D2323" w:rsidRPr="000D2323">
        <w:rPr>
          <w:rFonts w:ascii="Traditional Arabic" w:hAnsi="Traditional Arabic" w:cs="Traditional Arabic" w:hint="cs"/>
          <w:sz w:val="28"/>
          <w:szCs w:val="28"/>
          <w:rtl/>
          <w:lang w:bidi="ar-DZ"/>
        </w:rPr>
        <w:t>لهذه الصناديق</w:t>
      </w:r>
      <w:r w:rsidR="000D2323" w:rsidRPr="000D2323">
        <w:rPr>
          <w:rFonts w:ascii="Traditional Arabic" w:hAnsi="Traditional Arabic" w:cs="Traditional Arabic"/>
          <w:sz w:val="28"/>
          <w:szCs w:val="28"/>
          <w:rtl/>
          <w:lang w:bidi="ar-DZ"/>
        </w:rPr>
        <w:t>، أن تؤدي أدوارا أكثر استدامة، وهذا ما يحدث بالفعل حاليا حيث وضعت مجموعة من صناديق الثروة السيادية</w:t>
      </w:r>
      <w:r w:rsidR="000D2323" w:rsidRPr="000D2323">
        <w:rPr>
          <w:rFonts w:ascii="Traditional Arabic" w:hAnsi="Traditional Arabic" w:cs="Traditional Arabic" w:hint="cs"/>
          <w:sz w:val="28"/>
          <w:szCs w:val="28"/>
          <w:rtl/>
          <w:lang w:bidi="ar-DZ"/>
        </w:rPr>
        <w:t xml:space="preserve"> و من أهمها </w:t>
      </w:r>
      <w:r w:rsidR="000D2323" w:rsidRPr="000D2323">
        <w:rPr>
          <w:rFonts w:ascii="Traditional Arabic" w:hAnsi="Traditional Arabic" w:cs="Traditional Arabic" w:hint="eastAsia"/>
          <w:sz w:val="28"/>
          <w:szCs w:val="28"/>
          <w:rtl/>
          <w:lang w:bidi="ar-DZ"/>
        </w:rPr>
        <w:t>صندوق</w:t>
      </w:r>
      <w:r w:rsidR="000D2323" w:rsidRPr="000D2323">
        <w:rPr>
          <w:rFonts w:ascii="Traditional Arabic" w:hAnsi="Traditional Arabic" w:cs="Traditional Arabic" w:hint="cs"/>
          <w:sz w:val="28"/>
          <w:szCs w:val="28"/>
          <w:rtl/>
          <w:lang w:bidi="ar-DZ"/>
        </w:rPr>
        <w:t xml:space="preserve"> </w:t>
      </w:r>
      <w:r w:rsidR="000D2323" w:rsidRPr="000D2323">
        <w:rPr>
          <w:rFonts w:ascii="Traditional Arabic" w:hAnsi="Traditional Arabic" w:cs="Traditional Arabic" w:hint="eastAsia"/>
          <w:sz w:val="28"/>
          <w:szCs w:val="28"/>
          <w:rtl/>
          <w:lang w:bidi="ar-DZ"/>
        </w:rPr>
        <w:t>التقاعد</w:t>
      </w:r>
      <w:r w:rsidR="000D2323" w:rsidRPr="000D2323">
        <w:rPr>
          <w:rFonts w:ascii="Traditional Arabic" w:hAnsi="Traditional Arabic" w:cs="Traditional Arabic" w:hint="cs"/>
          <w:sz w:val="28"/>
          <w:szCs w:val="28"/>
          <w:rtl/>
          <w:lang w:bidi="ar-DZ"/>
        </w:rPr>
        <w:t xml:space="preserve"> </w:t>
      </w:r>
      <w:r w:rsidR="000D2323" w:rsidRPr="000D2323">
        <w:rPr>
          <w:rFonts w:ascii="Traditional Arabic" w:hAnsi="Traditional Arabic" w:cs="Traditional Arabic" w:hint="eastAsia"/>
          <w:sz w:val="28"/>
          <w:szCs w:val="28"/>
          <w:rtl/>
          <w:lang w:bidi="ar-DZ"/>
        </w:rPr>
        <w:t>ا</w:t>
      </w:r>
      <w:r w:rsidR="000D2323" w:rsidRPr="000D2323">
        <w:rPr>
          <w:rFonts w:ascii="Traditional Arabic" w:hAnsi="Traditional Arabic" w:cs="Traditional Arabic" w:hint="cs"/>
          <w:sz w:val="28"/>
          <w:szCs w:val="28"/>
          <w:rtl/>
          <w:lang w:bidi="ar-DZ"/>
        </w:rPr>
        <w:t>ل</w:t>
      </w:r>
      <w:r w:rsidR="000D2323" w:rsidRPr="000D2323">
        <w:rPr>
          <w:rFonts w:ascii="Traditional Arabic" w:hAnsi="Traditional Arabic" w:cs="Traditional Arabic" w:hint="eastAsia"/>
          <w:sz w:val="28"/>
          <w:szCs w:val="28"/>
          <w:rtl/>
          <w:lang w:bidi="ar-DZ"/>
        </w:rPr>
        <w:t>حكومي</w:t>
      </w:r>
      <w:r w:rsidR="000D2323" w:rsidRPr="000D2323">
        <w:rPr>
          <w:rFonts w:ascii="Traditional Arabic" w:hAnsi="Traditional Arabic" w:cs="Traditional Arabic" w:hint="cs"/>
          <w:sz w:val="28"/>
          <w:szCs w:val="28"/>
          <w:rtl/>
          <w:lang w:bidi="ar-DZ"/>
        </w:rPr>
        <w:t xml:space="preserve"> </w:t>
      </w:r>
      <w:r w:rsidR="000D2323" w:rsidRPr="000D2323">
        <w:rPr>
          <w:rFonts w:ascii="Traditional Arabic" w:hAnsi="Traditional Arabic" w:cs="Traditional Arabic" w:hint="eastAsia"/>
          <w:sz w:val="28"/>
          <w:szCs w:val="28"/>
          <w:rtl/>
          <w:lang w:bidi="ar-DZ"/>
        </w:rPr>
        <w:t>النرويجي</w:t>
      </w:r>
      <w:r w:rsidR="000D2323" w:rsidRPr="000D2323">
        <w:rPr>
          <w:rFonts w:ascii="Traditional Arabic" w:hAnsi="Traditional Arabic" w:cs="Traditional Arabic"/>
          <w:sz w:val="28"/>
          <w:szCs w:val="28"/>
          <w:rtl/>
          <w:lang w:bidi="ar-DZ"/>
        </w:rPr>
        <w:t xml:space="preserve"> (</w:t>
      </w:r>
      <w:r w:rsidR="000D2323" w:rsidRPr="000D2323">
        <w:rPr>
          <w:rFonts w:ascii="Traditional Arabic" w:hAnsi="Traditional Arabic" w:cs="Traditional Arabic"/>
          <w:sz w:val="28"/>
          <w:szCs w:val="28"/>
          <w:lang w:bidi="ar-DZ"/>
        </w:rPr>
        <w:t>GPFG</w:t>
      </w:r>
      <w:r w:rsidR="000D2323" w:rsidRPr="000D2323">
        <w:rPr>
          <w:rFonts w:ascii="Traditional Arabic" w:hAnsi="Traditional Arabic" w:cs="Traditional Arabic"/>
          <w:sz w:val="28"/>
          <w:szCs w:val="28"/>
          <w:rtl/>
          <w:lang w:bidi="ar-DZ"/>
        </w:rPr>
        <w:t xml:space="preserve">) إطاراً مشتركاً يهدف إلى تشجيع الشركات التي تستثمر فيها لمواجهة التحديات المناخية وإدماج السياسات البيئية </w:t>
      </w:r>
      <w:r w:rsidR="000D2323" w:rsidRPr="000D2323">
        <w:rPr>
          <w:rFonts w:ascii="Traditional Arabic" w:hAnsi="Traditional Arabic" w:cs="Traditional Arabic" w:hint="cs"/>
          <w:sz w:val="28"/>
          <w:szCs w:val="28"/>
          <w:rtl/>
          <w:lang w:bidi="ar-DZ"/>
        </w:rPr>
        <w:t>في</w:t>
      </w:r>
      <w:r w:rsidR="000D2323" w:rsidRPr="000D2323">
        <w:rPr>
          <w:rFonts w:ascii="Traditional Arabic" w:hAnsi="Traditional Arabic" w:cs="Traditional Arabic"/>
          <w:sz w:val="28"/>
          <w:szCs w:val="28"/>
          <w:rtl/>
          <w:lang w:bidi="ar-DZ"/>
        </w:rPr>
        <w:t xml:space="preserve"> خطط أعمالها المستقبلية.</w:t>
      </w:r>
      <w:r w:rsidR="000D2323" w:rsidRPr="000D2323">
        <w:rPr>
          <w:rFonts w:ascii="Traditional Arabic" w:hAnsi="Traditional Arabic" w:cs="Traditional Arabic"/>
          <w:sz w:val="28"/>
          <w:szCs w:val="28"/>
          <w:rtl/>
        </w:rPr>
        <w:t xml:space="preserve">وسيساعد </w:t>
      </w:r>
      <w:r w:rsidR="000D2323" w:rsidRPr="000D2323">
        <w:rPr>
          <w:rFonts w:ascii="Traditional Arabic" w:hAnsi="Traditional Arabic" w:cs="Traditional Arabic"/>
          <w:sz w:val="28"/>
          <w:szCs w:val="28"/>
          <w:rtl/>
          <w:lang w:bidi="ar-DZ"/>
        </w:rPr>
        <w:t xml:space="preserve">الانتقال إلى اقتصاد منخفض الكربون على خلق فرص استثمارية جديدة، ويمكن أن يساعد </w:t>
      </w:r>
      <w:r w:rsidR="000D2323" w:rsidRPr="000D2323">
        <w:rPr>
          <w:rFonts w:ascii="Traditional Arabic" w:hAnsi="Traditional Arabic" w:cs="Traditional Arabic" w:hint="cs"/>
          <w:sz w:val="28"/>
          <w:szCs w:val="28"/>
          <w:rtl/>
          <w:lang w:bidi="ar-DZ"/>
        </w:rPr>
        <w:t>في</w:t>
      </w:r>
      <w:r w:rsidR="000D2323" w:rsidRPr="000D2323">
        <w:rPr>
          <w:rFonts w:ascii="Traditional Arabic" w:hAnsi="Traditional Arabic" w:cs="Traditional Arabic"/>
          <w:sz w:val="28"/>
          <w:szCs w:val="28"/>
          <w:rtl/>
          <w:lang w:bidi="ar-DZ"/>
        </w:rPr>
        <w:t xml:space="preserve"> تمويل التحول نحو مصادر الطاقة الخضراء.</w:t>
      </w:r>
    </w:p>
    <w:p w:rsidR="000D2323" w:rsidRPr="000D2323" w:rsidRDefault="000D2323" w:rsidP="000D2323">
      <w:pPr>
        <w:bidi/>
        <w:spacing w:after="0" w:line="240" w:lineRule="auto"/>
        <w:jc w:val="lowKashida"/>
        <w:rPr>
          <w:rFonts w:ascii="Traditional Arabic" w:hAnsi="Traditional Arabic" w:cs="Traditional Arabic"/>
          <w:b/>
          <w:bCs/>
          <w:sz w:val="28"/>
          <w:szCs w:val="28"/>
          <w:rtl/>
        </w:rPr>
      </w:pPr>
      <w:r w:rsidRPr="000D2323">
        <w:rPr>
          <w:rFonts w:ascii="Traditional Arabic" w:hAnsi="Traditional Arabic" w:cs="Traditional Arabic" w:hint="cs"/>
          <w:sz w:val="28"/>
          <w:szCs w:val="28"/>
          <w:rtl/>
          <w:lang w:bidi="ar-DZ"/>
        </w:rPr>
        <w:t xml:space="preserve"> ولأهمية البحث في</w:t>
      </w:r>
      <w:r w:rsidRPr="000D2323">
        <w:rPr>
          <w:rFonts w:ascii="Traditional Arabic" w:hAnsi="Traditional Arabic" w:cs="Traditional Arabic"/>
          <w:sz w:val="28"/>
          <w:szCs w:val="28"/>
          <w:rtl/>
          <w:lang w:bidi="ar-DZ"/>
        </w:rPr>
        <w:t xml:space="preserve"> دور صناديق </w:t>
      </w:r>
      <w:r w:rsidRPr="000D2323">
        <w:rPr>
          <w:rFonts w:ascii="Traditional Arabic" w:hAnsi="Traditional Arabic" w:cs="Traditional Arabic" w:hint="cs"/>
          <w:sz w:val="28"/>
          <w:szCs w:val="28"/>
          <w:rtl/>
          <w:lang w:bidi="ar-DZ"/>
        </w:rPr>
        <w:t xml:space="preserve">الثروة السيادية </w:t>
      </w:r>
      <w:r w:rsidRPr="000D2323">
        <w:rPr>
          <w:rFonts w:ascii="Traditional Arabic" w:hAnsi="Traditional Arabic" w:cs="Traditional Arabic"/>
          <w:sz w:val="28"/>
          <w:szCs w:val="28"/>
          <w:rtl/>
          <w:lang w:bidi="ar-DZ"/>
        </w:rPr>
        <w:t xml:space="preserve">في </w:t>
      </w:r>
      <w:r w:rsidRPr="000D2323">
        <w:rPr>
          <w:rFonts w:ascii="Traditional Arabic" w:hAnsi="Traditional Arabic" w:cs="Traditional Arabic" w:hint="cs"/>
          <w:sz w:val="28"/>
          <w:szCs w:val="28"/>
          <w:rtl/>
          <w:lang w:bidi="ar-DZ"/>
        </w:rPr>
        <w:t>تحقيق التنمية المستدامة من خلال تمويل مشاريع الطاقة الخضراء،</w:t>
      </w:r>
      <w:r w:rsidRPr="000D2323">
        <w:rPr>
          <w:rFonts w:ascii="Traditional Arabic" w:hAnsi="Traditional Arabic" w:cs="Traditional Arabic" w:hint="cs"/>
          <w:sz w:val="28"/>
          <w:szCs w:val="28"/>
          <w:rtl/>
          <w:lang w:val="en-US"/>
        </w:rPr>
        <w:t>ن</w:t>
      </w:r>
      <w:r w:rsidRPr="000D2323">
        <w:rPr>
          <w:rFonts w:ascii="Traditional Arabic" w:hAnsi="Traditional Arabic" w:cs="Traditional Arabic"/>
          <w:sz w:val="28"/>
          <w:szCs w:val="28"/>
          <w:rtl/>
        </w:rPr>
        <w:t>تساءل:</w:t>
      </w:r>
      <w:r w:rsidRPr="000D2323">
        <w:rPr>
          <w:rFonts w:ascii="Traditional Arabic" w:hAnsi="Traditional Arabic" w:cs="Traditional Arabic" w:hint="cs"/>
          <w:b/>
          <w:bCs/>
          <w:sz w:val="28"/>
          <w:szCs w:val="28"/>
          <w:rtl/>
        </w:rPr>
        <w:t xml:space="preserve"> ما هو الدور الذي تؤديه صناديق الثروة السيادية في دعم التحول إلى الطاقة الخضراء</w:t>
      </w:r>
      <w:r w:rsidRPr="000D2323">
        <w:rPr>
          <w:rFonts w:ascii="Traditional Arabic" w:hAnsi="Traditional Arabic" w:cs="Traditional Arabic"/>
          <w:b/>
          <w:bCs/>
          <w:sz w:val="28"/>
          <w:szCs w:val="28"/>
          <w:rtl/>
        </w:rPr>
        <w:t>؟</w:t>
      </w:r>
    </w:p>
    <w:p w:rsidR="000D2323" w:rsidRPr="000D2323" w:rsidRDefault="000D2323" w:rsidP="000D2323">
      <w:pPr>
        <w:bidi/>
        <w:spacing w:after="0" w:line="240" w:lineRule="auto"/>
        <w:jc w:val="lowKashida"/>
        <w:rPr>
          <w:rFonts w:ascii="Traditional Arabic" w:hAnsi="Traditional Arabic" w:cs="Traditional Arabic"/>
          <w:sz w:val="28"/>
          <w:szCs w:val="28"/>
        </w:rPr>
      </w:pPr>
      <w:r w:rsidRPr="000D2323">
        <w:rPr>
          <w:rFonts w:ascii="Traditional Arabic" w:hAnsi="Traditional Arabic" w:cs="Traditional Arabic"/>
          <w:sz w:val="28"/>
          <w:szCs w:val="28"/>
          <w:rtl/>
        </w:rPr>
        <w:t xml:space="preserve">  وسنعالج هذ</w:t>
      </w:r>
      <w:r w:rsidRPr="000D2323">
        <w:rPr>
          <w:rFonts w:ascii="Traditional Arabic" w:hAnsi="Traditional Arabic" w:cs="Traditional Arabic" w:hint="cs"/>
          <w:sz w:val="28"/>
          <w:szCs w:val="28"/>
          <w:rtl/>
        </w:rPr>
        <w:t xml:space="preserve">ه الإشكالية </w:t>
      </w:r>
      <w:r w:rsidRPr="000D2323">
        <w:rPr>
          <w:rFonts w:ascii="Traditional Arabic" w:hAnsi="Traditional Arabic" w:cs="Traditional Arabic"/>
          <w:sz w:val="28"/>
          <w:szCs w:val="28"/>
          <w:rtl/>
        </w:rPr>
        <w:t>من خلال</w:t>
      </w:r>
      <w:r w:rsidRPr="000D2323">
        <w:rPr>
          <w:rFonts w:ascii="Traditional Arabic" w:hAnsi="Traditional Arabic" w:cs="Traditional Arabic" w:hint="cs"/>
          <w:sz w:val="28"/>
          <w:szCs w:val="28"/>
          <w:rtl/>
        </w:rPr>
        <w:t xml:space="preserve"> </w:t>
      </w:r>
      <w:r w:rsidRPr="000D2323">
        <w:rPr>
          <w:rFonts w:ascii="Traditional Arabic" w:hAnsi="Traditional Arabic" w:cs="Traditional Arabic"/>
          <w:sz w:val="28"/>
          <w:szCs w:val="28"/>
          <w:rtl/>
        </w:rPr>
        <w:t>التطرق إلى:</w:t>
      </w:r>
    </w:p>
    <w:p w:rsidR="000D2323" w:rsidRPr="000D2323" w:rsidRDefault="000D2323" w:rsidP="000D2323">
      <w:pPr>
        <w:numPr>
          <w:ilvl w:val="0"/>
          <w:numId w:val="1"/>
        </w:numPr>
        <w:bidi/>
        <w:spacing w:after="0" w:line="240" w:lineRule="auto"/>
        <w:jc w:val="lowKashida"/>
        <w:rPr>
          <w:rFonts w:ascii="Traditional Arabic" w:hAnsi="Traditional Arabic" w:cs="Traditional Arabic"/>
          <w:b/>
          <w:bCs/>
          <w:sz w:val="28"/>
          <w:szCs w:val="28"/>
          <w:lang w:bidi="ar-DZ"/>
        </w:rPr>
      </w:pPr>
      <w:r w:rsidRPr="000D2323">
        <w:rPr>
          <w:rFonts w:ascii="Traditional Arabic" w:hAnsi="Traditional Arabic" w:cs="Traditional Arabic" w:hint="cs"/>
          <w:sz w:val="28"/>
          <w:szCs w:val="28"/>
          <w:rtl/>
        </w:rPr>
        <w:t>مدخل لاقتصاديات صناديق الثروة السيادية ،</w:t>
      </w:r>
    </w:p>
    <w:p w:rsidR="000D2323" w:rsidRPr="000D2323" w:rsidRDefault="000D2323" w:rsidP="000D2323">
      <w:pPr>
        <w:numPr>
          <w:ilvl w:val="0"/>
          <w:numId w:val="1"/>
        </w:numPr>
        <w:bidi/>
        <w:spacing w:after="0" w:line="240" w:lineRule="auto"/>
        <w:jc w:val="lowKashida"/>
        <w:rPr>
          <w:rFonts w:ascii="Traditional Arabic" w:hAnsi="Traditional Arabic" w:cs="Traditional Arabic"/>
          <w:b/>
          <w:bCs/>
          <w:sz w:val="28"/>
          <w:szCs w:val="28"/>
          <w:lang w:bidi="ar-DZ"/>
        </w:rPr>
      </w:pPr>
      <w:r w:rsidRPr="000D2323">
        <w:rPr>
          <w:rFonts w:ascii="Traditional Arabic" w:hAnsi="Traditional Arabic" w:cs="Traditional Arabic" w:hint="eastAsia"/>
          <w:sz w:val="28"/>
          <w:szCs w:val="28"/>
          <w:rtl/>
        </w:rPr>
        <w:t>صناديق</w:t>
      </w:r>
      <w:r w:rsidRPr="000D2323">
        <w:rPr>
          <w:rFonts w:ascii="Traditional Arabic" w:hAnsi="Traditional Arabic" w:cs="Traditional Arabic" w:hint="cs"/>
          <w:sz w:val="28"/>
          <w:szCs w:val="28"/>
          <w:rtl/>
        </w:rPr>
        <w:t xml:space="preserve"> </w:t>
      </w:r>
      <w:r w:rsidRPr="000D2323">
        <w:rPr>
          <w:rFonts w:ascii="Traditional Arabic" w:hAnsi="Traditional Arabic" w:cs="Traditional Arabic" w:hint="eastAsia"/>
          <w:sz w:val="28"/>
          <w:szCs w:val="28"/>
          <w:rtl/>
        </w:rPr>
        <w:t>الثروة</w:t>
      </w:r>
      <w:r w:rsidRPr="000D2323">
        <w:rPr>
          <w:rFonts w:ascii="Traditional Arabic" w:hAnsi="Traditional Arabic" w:cs="Traditional Arabic" w:hint="cs"/>
          <w:sz w:val="28"/>
          <w:szCs w:val="28"/>
          <w:rtl/>
        </w:rPr>
        <w:t xml:space="preserve"> </w:t>
      </w:r>
      <w:r w:rsidRPr="000D2323">
        <w:rPr>
          <w:rFonts w:ascii="Traditional Arabic" w:hAnsi="Traditional Arabic" w:cs="Traditional Arabic" w:hint="eastAsia"/>
          <w:sz w:val="28"/>
          <w:szCs w:val="28"/>
          <w:rtl/>
        </w:rPr>
        <w:t>السيادية</w:t>
      </w:r>
      <w:r w:rsidRPr="000D2323">
        <w:rPr>
          <w:rFonts w:ascii="Traditional Arabic" w:hAnsi="Traditional Arabic" w:cs="Traditional Arabic" w:hint="cs"/>
          <w:sz w:val="28"/>
          <w:szCs w:val="28"/>
          <w:rtl/>
        </w:rPr>
        <w:t xml:space="preserve"> </w:t>
      </w:r>
      <w:r w:rsidRPr="000D2323">
        <w:rPr>
          <w:rFonts w:ascii="Traditional Arabic" w:hAnsi="Traditional Arabic" w:cs="Traditional Arabic" w:hint="eastAsia"/>
          <w:sz w:val="28"/>
          <w:szCs w:val="28"/>
          <w:rtl/>
        </w:rPr>
        <w:t>في</w:t>
      </w:r>
      <w:r w:rsidRPr="000D2323">
        <w:rPr>
          <w:rFonts w:ascii="Traditional Arabic" w:hAnsi="Traditional Arabic" w:cs="Traditional Arabic" w:hint="cs"/>
          <w:sz w:val="28"/>
          <w:szCs w:val="28"/>
          <w:rtl/>
        </w:rPr>
        <w:t xml:space="preserve"> </w:t>
      </w:r>
      <w:r w:rsidRPr="000D2323">
        <w:rPr>
          <w:rFonts w:ascii="Traditional Arabic" w:hAnsi="Traditional Arabic" w:cs="Traditional Arabic" w:hint="eastAsia"/>
          <w:sz w:val="28"/>
          <w:szCs w:val="28"/>
          <w:rtl/>
        </w:rPr>
        <w:t>عصر</w:t>
      </w:r>
      <w:r w:rsidRPr="000D2323">
        <w:rPr>
          <w:rFonts w:ascii="Traditional Arabic" w:hAnsi="Traditional Arabic" w:cs="Traditional Arabic" w:hint="cs"/>
          <w:sz w:val="28"/>
          <w:szCs w:val="28"/>
          <w:rtl/>
        </w:rPr>
        <w:t xml:space="preserve"> </w:t>
      </w:r>
      <w:r w:rsidRPr="000D2323">
        <w:rPr>
          <w:rFonts w:ascii="Traditional Arabic" w:hAnsi="Traditional Arabic" w:cs="Traditional Arabic" w:hint="eastAsia"/>
          <w:sz w:val="28"/>
          <w:szCs w:val="28"/>
          <w:rtl/>
        </w:rPr>
        <w:t>الطاقة</w:t>
      </w:r>
      <w:r w:rsidRPr="000D2323">
        <w:rPr>
          <w:rFonts w:ascii="Traditional Arabic" w:hAnsi="Traditional Arabic" w:cs="Traditional Arabic" w:hint="cs"/>
          <w:sz w:val="28"/>
          <w:szCs w:val="28"/>
          <w:rtl/>
        </w:rPr>
        <w:t xml:space="preserve"> </w:t>
      </w:r>
      <w:r w:rsidRPr="000D2323">
        <w:rPr>
          <w:rFonts w:ascii="Traditional Arabic" w:hAnsi="Traditional Arabic" w:cs="Traditional Arabic" w:hint="eastAsia"/>
          <w:sz w:val="28"/>
          <w:szCs w:val="28"/>
          <w:rtl/>
        </w:rPr>
        <w:t>الخضراء</w:t>
      </w:r>
      <w:r w:rsidRPr="000D2323">
        <w:rPr>
          <w:rFonts w:ascii="Traditional Arabic" w:hAnsi="Traditional Arabic" w:cs="Traditional Arabic" w:hint="cs"/>
          <w:sz w:val="28"/>
          <w:szCs w:val="28"/>
          <w:rtl/>
        </w:rPr>
        <w:t>.</w:t>
      </w:r>
    </w:p>
    <w:p w:rsidR="00DE2B0B" w:rsidRPr="00546A7E" w:rsidRDefault="000D2323" w:rsidP="00546A7E">
      <w:pPr>
        <w:numPr>
          <w:ilvl w:val="0"/>
          <w:numId w:val="1"/>
        </w:numPr>
        <w:bidi/>
        <w:spacing w:after="0" w:line="240" w:lineRule="auto"/>
        <w:jc w:val="lowKashida"/>
        <w:rPr>
          <w:rFonts w:ascii="Traditional Arabic" w:hAnsi="Traditional Arabic" w:cs="Traditional Arabic"/>
          <w:b/>
          <w:bCs/>
          <w:sz w:val="28"/>
          <w:szCs w:val="28"/>
          <w:rtl/>
          <w:lang w:bidi="ar-DZ"/>
        </w:rPr>
      </w:pPr>
      <w:r w:rsidRPr="000D2323">
        <w:rPr>
          <w:rFonts w:ascii="Traditional Arabic" w:hAnsi="Traditional Arabic" w:cs="Traditional Arabic" w:hint="eastAsia"/>
          <w:sz w:val="28"/>
          <w:szCs w:val="28"/>
          <w:rtl/>
        </w:rPr>
        <w:t>صندوق</w:t>
      </w:r>
      <w:r w:rsidRPr="000D2323">
        <w:rPr>
          <w:rFonts w:ascii="Traditional Arabic" w:hAnsi="Traditional Arabic" w:cs="Traditional Arabic" w:hint="cs"/>
          <w:sz w:val="28"/>
          <w:szCs w:val="28"/>
          <w:rtl/>
        </w:rPr>
        <w:t xml:space="preserve"> </w:t>
      </w:r>
      <w:r w:rsidRPr="000D2323">
        <w:rPr>
          <w:rFonts w:ascii="Traditional Arabic" w:hAnsi="Traditional Arabic" w:cs="Traditional Arabic" w:hint="eastAsia"/>
          <w:sz w:val="28"/>
          <w:szCs w:val="28"/>
          <w:rtl/>
        </w:rPr>
        <w:t>التقاعد</w:t>
      </w:r>
      <w:r w:rsidRPr="000D2323">
        <w:rPr>
          <w:rFonts w:ascii="Traditional Arabic" w:hAnsi="Traditional Arabic" w:cs="Traditional Arabic" w:hint="cs"/>
          <w:sz w:val="28"/>
          <w:szCs w:val="28"/>
          <w:rtl/>
        </w:rPr>
        <w:t xml:space="preserve"> </w:t>
      </w:r>
      <w:r w:rsidRPr="000D2323">
        <w:rPr>
          <w:rFonts w:ascii="Traditional Arabic" w:hAnsi="Traditional Arabic" w:cs="Traditional Arabic" w:hint="eastAsia"/>
          <w:sz w:val="28"/>
          <w:szCs w:val="28"/>
          <w:rtl/>
        </w:rPr>
        <w:t>الحكومي</w:t>
      </w:r>
      <w:r w:rsidRPr="000D2323">
        <w:rPr>
          <w:rFonts w:ascii="Traditional Arabic" w:hAnsi="Traditional Arabic" w:cs="Traditional Arabic" w:hint="cs"/>
          <w:sz w:val="28"/>
          <w:szCs w:val="28"/>
          <w:rtl/>
        </w:rPr>
        <w:t xml:space="preserve"> </w:t>
      </w:r>
      <w:r w:rsidRPr="000D2323">
        <w:rPr>
          <w:rFonts w:ascii="Traditional Arabic" w:hAnsi="Traditional Arabic" w:cs="Traditional Arabic" w:hint="eastAsia"/>
          <w:sz w:val="28"/>
          <w:szCs w:val="28"/>
          <w:rtl/>
        </w:rPr>
        <w:t>النرويجي</w:t>
      </w:r>
      <w:r w:rsidRPr="000D2323">
        <w:rPr>
          <w:rFonts w:ascii="Traditional Arabic" w:hAnsi="Traditional Arabic" w:cs="Traditional Arabic" w:hint="cs"/>
          <w:sz w:val="28"/>
          <w:szCs w:val="28"/>
          <w:rtl/>
        </w:rPr>
        <w:t xml:space="preserve"> نموذجا.</w:t>
      </w:r>
    </w:p>
    <w:p w:rsidR="00DE2B0B" w:rsidRPr="00DE2B0B" w:rsidRDefault="00DE2B0B" w:rsidP="00DE2B0B">
      <w:pPr>
        <w:bidi/>
        <w:spacing w:after="0" w:line="240" w:lineRule="auto"/>
        <w:jc w:val="lowKashida"/>
        <w:rPr>
          <w:rFonts w:ascii="Traditional Arabic" w:hAnsi="Traditional Arabic" w:cs="Traditional Arabic"/>
          <w:b/>
          <w:bCs/>
          <w:sz w:val="28"/>
          <w:szCs w:val="28"/>
          <w:rtl/>
          <w:lang w:bidi="ar-DZ"/>
        </w:rPr>
      </w:pPr>
      <w:r w:rsidRPr="00DE2B0B">
        <w:rPr>
          <w:rFonts w:ascii="Traditional Arabic" w:hAnsi="Traditional Arabic" w:cs="Traditional Arabic" w:hint="cs"/>
          <w:b/>
          <w:bCs/>
          <w:sz w:val="28"/>
          <w:szCs w:val="28"/>
          <w:rtl/>
          <w:lang w:bidi="ar-DZ"/>
        </w:rPr>
        <w:t xml:space="preserve">أولا: مدخل لاقتصاديات صناديق الثروة السيادية: </w:t>
      </w:r>
    </w:p>
    <w:p w:rsidR="00873AC1" w:rsidRPr="00873AC1" w:rsidRDefault="00873AC1" w:rsidP="009951D4">
      <w:pPr>
        <w:bidi/>
        <w:spacing w:after="0" w:line="240" w:lineRule="auto"/>
        <w:jc w:val="lowKashida"/>
        <w:rPr>
          <w:rFonts w:ascii="Traditional Arabic" w:eastAsia="Times New Roman"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Pr="00873AC1">
        <w:rPr>
          <w:rFonts w:ascii="Traditional Arabic" w:eastAsia="Times New Roman" w:hAnsi="Traditional Arabic" w:cs="Traditional Arabic" w:hint="cs"/>
          <w:sz w:val="28"/>
          <w:szCs w:val="28"/>
          <w:rtl/>
          <w:lang w:bidi="ar-DZ"/>
        </w:rPr>
        <w:t xml:space="preserve">إن </w:t>
      </w:r>
      <w:r w:rsidRPr="00DE2B0B">
        <w:rPr>
          <w:rFonts w:ascii="Traditional Arabic" w:hAnsi="Traditional Arabic" w:cs="Traditional Arabic"/>
          <w:sz w:val="28"/>
          <w:szCs w:val="28"/>
          <w:rtl/>
          <w:lang w:bidi="ar-DZ"/>
        </w:rPr>
        <w:t xml:space="preserve">مصطلح </w:t>
      </w:r>
      <w:r w:rsidRPr="00873AC1">
        <w:rPr>
          <w:rFonts w:ascii="Traditional Arabic" w:eastAsia="Times New Roman" w:hAnsi="Traditional Arabic" w:cs="Traditional Arabic" w:hint="cs"/>
          <w:sz w:val="28"/>
          <w:szCs w:val="28"/>
          <w:rtl/>
          <w:lang w:bidi="ar-DZ"/>
        </w:rPr>
        <w:t xml:space="preserve">صناديق الثروة السيادية لم يستخدم إلا منذ </w:t>
      </w:r>
      <w:r w:rsidRPr="00873AC1">
        <w:rPr>
          <w:rFonts w:ascii="Traditional Arabic" w:eastAsia="Times New Roman" w:hAnsi="Traditional Arabic" w:cs="Traditional Arabic"/>
          <w:sz w:val="28"/>
          <w:szCs w:val="28"/>
          <w:rtl/>
          <w:lang w:bidi="ar-DZ"/>
        </w:rPr>
        <w:t>2005</w:t>
      </w:r>
      <w:r w:rsidRPr="00873AC1">
        <w:rPr>
          <w:rFonts w:ascii="Traditional Arabic" w:eastAsia="Times New Roman" w:hAnsi="Traditional Arabic" w:cs="Traditional Arabic" w:hint="cs"/>
          <w:sz w:val="28"/>
          <w:szCs w:val="28"/>
          <w:rtl/>
          <w:lang w:bidi="ar-DZ"/>
        </w:rPr>
        <w:t xml:space="preserve"> </w:t>
      </w:r>
      <w:r w:rsidRPr="00DE2B0B">
        <w:rPr>
          <w:rFonts w:ascii="Traditional Arabic" w:hAnsi="Traditional Arabic" w:cs="Traditional Arabic"/>
          <w:sz w:val="28"/>
          <w:szCs w:val="28"/>
          <w:rtl/>
          <w:lang w:bidi="ar-DZ"/>
        </w:rPr>
        <w:t>من قبل الصحفي</w:t>
      </w:r>
      <w:r w:rsidRPr="00DE2B0B">
        <w:rPr>
          <w:rFonts w:ascii="Traditional Arabic" w:hAnsi="Traditional Arabic" w:cs="Traditional Arabic"/>
          <w:sz w:val="28"/>
          <w:szCs w:val="28"/>
          <w:rtl/>
        </w:rPr>
        <w:t xml:space="preserve"> </w:t>
      </w:r>
      <w:r w:rsidRPr="00DE2B0B">
        <w:rPr>
          <w:rFonts w:ascii="Traditional Arabic" w:hAnsi="Traditional Arabic" w:cs="Traditional Arabic"/>
          <w:sz w:val="28"/>
          <w:szCs w:val="28"/>
          <w:rtl/>
          <w:lang w:bidi="ar-DZ"/>
        </w:rPr>
        <w:t>أندرو روزانوف</w:t>
      </w:r>
      <w:r w:rsidR="000249B5">
        <w:rPr>
          <w:rStyle w:val="FootnoteReference"/>
          <w:rFonts w:ascii="Traditional Arabic" w:hAnsi="Traditional Arabic" w:cs="Traditional Arabic"/>
          <w:sz w:val="28"/>
          <w:szCs w:val="28"/>
          <w:rtl/>
          <w:lang w:bidi="ar-DZ"/>
        </w:rPr>
        <w:footnoteReference w:id="4"/>
      </w:r>
      <w:r>
        <w:rPr>
          <w:rFonts w:ascii="Traditional Arabic" w:hAnsi="Traditional Arabic" w:cs="Traditional Arabic" w:hint="cs"/>
          <w:sz w:val="28"/>
          <w:szCs w:val="28"/>
          <w:rtl/>
          <w:lang w:bidi="ar-DZ"/>
        </w:rPr>
        <w:t>، و</w:t>
      </w:r>
      <w:r w:rsidRPr="00873AC1">
        <w:rPr>
          <w:rFonts w:ascii="Traditional Arabic" w:eastAsia="Times New Roman" w:hAnsi="Traditional Arabic" w:cs="Traditional Arabic" w:hint="cs"/>
          <w:sz w:val="28"/>
          <w:szCs w:val="28"/>
          <w:rtl/>
          <w:lang w:bidi="ar-DZ"/>
        </w:rPr>
        <w:t>هذا بالرغم من أنها وجدت و تعددت من حيث النشأة و الانتماء الجغرافي على مدى</w:t>
      </w:r>
      <w:r>
        <w:rPr>
          <w:rFonts w:ascii="Traditional Arabic" w:hAnsi="Traditional Arabic" w:cs="Traditional Arabic" w:hint="cs"/>
          <w:sz w:val="28"/>
          <w:szCs w:val="28"/>
          <w:rtl/>
          <w:lang w:bidi="ar-DZ"/>
        </w:rPr>
        <w:t xml:space="preserve"> </w:t>
      </w:r>
      <w:r w:rsidRPr="00873AC1">
        <w:rPr>
          <w:rFonts w:ascii="Traditional Arabic" w:eastAsia="Times New Roman" w:hAnsi="Traditional Arabic" w:cs="Traditional Arabic" w:hint="cs"/>
          <w:sz w:val="28"/>
          <w:szCs w:val="28"/>
          <w:rtl/>
          <w:lang w:bidi="ar-DZ"/>
        </w:rPr>
        <w:t>ستون سنة ، لذلك  ثمة اختلافات في الأدبيات المتاحة حول مفهوم  و دور هذه الصناديق .</w:t>
      </w:r>
    </w:p>
    <w:p w:rsidR="00DE2B0B" w:rsidRPr="00DE2B0B" w:rsidRDefault="00DE2B0B" w:rsidP="00DE2B0B">
      <w:pPr>
        <w:numPr>
          <w:ilvl w:val="0"/>
          <w:numId w:val="2"/>
        </w:numPr>
        <w:bidi/>
        <w:spacing w:after="0" w:line="240" w:lineRule="auto"/>
        <w:jc w:val="lowKashida"/>
        <w:rPr>
          <w:rFonts w:ascii="Traditional Arabic" w:hAnsi="Traditional Arabic" w:cs="Traditional Arabic"/>
          <w:b/>
          <w:bCs/>
          <w:sz w:val="28"/>
          <w:szCs w:val="28"/>
          <w:lang w:val="en-US" w:bidi="ar-DZ"/>
        </w:rPr>
      </w:pPr>
      <w:r w:rsidRPr="00DE2B0B">
        <w:rPr>
          <w:rFonts w:ascii="Traditional Arabic" w:hAnsi="Traditional Arabic" w:cs="Traditional Arabic" w:hint="cs"/>
          <w:b/>
          <w:bCs/>
          <w:sz w:val="28"/>
          <w:szCs w:val="28"/>
          <w:rtl/>
          <w:lang w:bidi="ar-DZ"/>
        </w:rPr>
        <w:t>مفهوم صناديق الثروة السيادية:</w:t>
      </w:r>
    </w:p>
    <w:p w:rsidR="00DE2B0B" w:rsidRPr="00DE2B0B" w:rsidRDefault="00DE2B0B" w:rsidP="001974CE">
      <w:pPr>
        <w:bidi/>
        <w:spacing w:after="0" w:line="240" w:lineRule="auto"/>
        <w:jc w:val="lowKashida"/>
        <w:rPr>
          <w:rFonts w:ascii="Traditional Arabic" w:hAnsi="Traditional Arabic" w:cs="Traditional Arabic"/>
          <w:sz w:val="28"/>
          <w:szCs w:val="28"/>
          <w:rtl/>
          <w:lang w:bidi="ar-DZ"/>
        </w:rPr>
      </w:pPr>
      <w:r w:rsidRPr="00DE2B0B">
        <w:rPr>
          <w:rFonts w:ascii="Traditional Arabic" w:hAnsi="Traditional Arabic" w:cs="Traditional Arabic" w:hint="cs"/>
          <w:sz w:val="28"/>
          <w:szCs w:val="28"/>
          <w:rtl/>
          <w:lang w:bidi="ar-DZ"/>
        </w:rPr>
        <w:t xml:space="preserve">       </w:t>
      </w:r>
      <w:r w:rsidRPr="00DE2B0B">
        <w:rPr>
          <w:rFonts w:ascii="Traditional Arabic" w:hAnsi="Traditional Arabic" w:cs="Traditional Arabic"/>
          <w:sz w:val="28"/>
          <w:szCs w:val="28"/>
          <w:rtl/>
          <w:lang w:bidi="ar-DZ"/>
        </w:rPr>
        <w:t xml:space="preserve">بعد ظهور مصطلح صناديق الثروة السيادية تكاثرت الدراسات التي تعني بهذه الصناديق </w:t>
      </w:r>
      <w:r w:rsidRPr="00DE2B0B">
        <w:rPr>
          <w:rFonts w:ascii="Traditional Arabic" w:hAnsi="Traditional Arabic" w:cs="Traditional Arabic" w:hint="cs"/>
          <w:sz w:val="28"/>
          <w:szCs w:val="28"/>
          <w:rtl/>
          <w:lang w:bidi="ar-DZ"/>
        </w:rPr>
        <w:t>وكان</w:t>
      </w:r>
      <w:r w:rsidRPr="00DE2B0B">
        <w:rPr>
          <w:rFonts w:ascii="Traditional Arabic" w:hAnsi="Traditional Arabic" w:cs="Traditional Arabic"/>
          <w:sz w:val="28"/>
          <w:szCs w:val="28"/>
          <w:rtl/>
          <w:lang w:bidi="ar-DZ"/>
        </w:rPr>
        <w:t xml:space="preserve"> جلها من مؤسسات مالية خاصة </w:t>
      </w:r>
      <w:r w:rsidRPr="00DE2B0B">
        <w:rPr>
          <w:rFonts w:ascii="Traditional Arabic" w:hAnsi="Traditional Arabic" w:cs="Traditional Arabic" w:hint="cs"/>
          <w:sz w:val="28"/>
          <w:szCs w:val="28"/>
          <w:rtl/>
          <w:lang w:bidi="ar-DZ"/>
        </w:rPr>
        <w:t>ودولية</w:t>
      </w:r>
      <w:r w:rsidRPr="00DE2B0B">
        <w:rPr>
          <w:rFonts w:ascii="Traditional Arabic" w:hAnsi="Traditional Arabic" w:cs="Traditional Arabic"/>
          <w:sz w:val="28"/>
          <w:szCs w:val="28"/>
          <w:rtl/>
          <w:lang w:bidi="ar-DZ"/>
        </w:rPr>
        <w:t xml:space="preserve"> </w:t>
      </w:r>
      <w:r w:rsidRPr="00DE2B0B">
        <w:rPr>
          <w:rFonts w:ascii="Traditional Arabic" w:hAnsi="Traditional Arabic" w:cs="Traditional Arabic" w:hint="cs"/>
          <w:sz w:val="28"/>
          <w:szCs w:val="28"/>
          <w:rtl/>
          <w:lang w:bidi="ar-DZ"/>
        </w:rPr>
        <w:t>ومراكز</w:t>
      </w:r>
      <w:r w:rsidRPr="00DE2B0B">
        <w:rPr>
          <w:rFonts w:ascii="Traditional Arabic" w:hAnsi="Traditional Arabic" w:cs="Traditional Arabic"/>
          <w:sz w:val="28"/>
          <w:szCs w:val="28"/>
          <w:rtl/>
          <w:lang w:bidi="ar-DZ"/>
        </w:rPr>
        <w:t xml:space="preserve"> أبحاث في الدول </w:t>
      </w:r>
      <w:r w:rsidRPr="00DE2B0B">
        <w:rPr>
          <w:rFonts w:ascii="Traditional Arabic" w:hAnsi="Traditional Arabic" w:cs="Traditional Arabic" w:hint="cs"/>
          <w:sz w:val="28"/>
          <w:szCs w:val="28"/>
          <w:rtl/>
          <w:lang w:bidi="ar-DZ"/>
        </w:rPr>
        <w:t>الغربية،</w:t>
      </w:r>
      <w:r w:rsidRPr="00DE2B0B">
        <w:rPr>
          <w:rFonts w:ascii="Traditional Arabic" w:hAnsi="Traditional Arabic" w:cs="Traditional Arabic"/>
          <w:sz w:val="28"/>
          <w:szCs w:val="28"/>
          <w:rtl/>
          <w:lang w:bidi="ar-DZ"/>
        </w:rPr>
        <w:t xml:space="preserve"> </w:t>
      </w:r>
      <w:r w:rsidRPr="00DE2B0B">
        <w:rPr>
          <w:rFonts w:ascii="Traditional Arabic" w:hAnsi="Traditional Arabic" w:cs="Traditional Arabic" w:hint="cs"/>
          <w:sz w:val="28"/>
          <w:szCs w:val="28"/>
          <w:rtl/>
          <w:lang w:bidi="ar-DZ"/>
        </w:rPr>
        <w:t>وفي</w:t>
      </w:r>
      <w:r w:rsidRPr="00DE2B0B">
        <w:rPr>
          <w:rFonts w:ascii="Traditional Arabic" w:hAnsi="Traditional Arabic" w:cs="Traditional Arabic"/>
          <w:sz w:val="28"/>
          <w:szCs w:val="28"/>
          <w:rtl/>
          <w:lang w:bidi="ar-DZ"/>
        </w:rPr>
        <w:t xml:space="preserve"> البداية تميزت هذه الدراسات باختلافات كبيرة لتقديرات أصول صناديق الثروة السيادية </w:t>
      </w:r>
      <w:r w:rsidRPr="00DE2B0B">
        <w:rPr>
          <w:rFonts w:ascii="Traditional Arabic" w:hAnsi="Traditional Arabic" w:cs="Traditional Arabic" w:hint="cs"/>
          <w:sz w:val="28"/>
          <w:szCs w:val="28"/>
          <w:rtl/>
          <w:lang w:bidi="ar-DZ"/>
        </w:rPr>
        <w:t>وهذا</w:t>
      </w:r>
      <w:r w:rsidRPr="00DE2B0B">
        <w:rPr>
          <w:rFonts w:ascii="Traditional Arabic" w:hAnsi="Traditional Arabic" w:cs="Traditional Arabic"/>
          <w:sz w:val="28"/>
          <w:szCs w:val="28"/>
          <w:rtl/>
          <w:lang w:bidi="ar-DZ"/>
        </w:rPr>
        <w:t xml:space="preserve"> بسبب عدم وجود إجماع على تعريف دقيق لهذه الصناديق،</w:t>
      </w:r>
      <w:r w:rsidRPr="00DE2B0B">
        <w:rPr>
          <w:rFonts w:ascii="Traditional Arabic" w:hAnsi="Traditional Arabic" w:cs="Traditional Arabic" w:hint="cs"/>
          <w:sz w:val="28"/>
          <w:szCs w:val="28"/>
          <w:rtl/>
          <w:lang w:bidi="ar-DZ"/>
        </w:rPr>
        <w:t xml:space="preserve"> </w:t>
      </w:r>
      <w:r w:rsidRPr="00DE2B0B">
        <w:rPr>
          <w:rFonts w:ascii="Traditional Arabic" w:hAnsi="Traditional Arabic" w:cs="Traditional Arabic"/>
          <w:sz w:val="28"/>
          <w:szCs w:val="28"/>
          <w:rtl/>
          <w:lang w:bidi="ar-DZ"/>
        </w:rPr>
        <w:t xml:space="preserve">أما عن التعريف الأكثر استخداما و الذي يعبر عن المفهوم الشامل </w:t>
      </w:r>
      <w:r w:rsidRPr="00DE2B0B">
        <w:rPr>
          <w:rFonts w:ascii="Traditional Arabic" w:hAnsi="Traditional Arabic" w:cs="Traditional Arabic"/>
          <w:sz w:val="28"/>
          <w:szCs w:val="28"/>
          <w:rtl/>
        </w:rPr>
        <w:t xml:space="preserve">لصناديق الثروة السيادية </w:t>
      </w:r>
      <w:r w:rsidRPr="00DE2B0B">
        <w:rPr>
          <w:rFonts w:ascii="Traditional Arabic" w:hAnsi="Traditional Arabic" w:cs="Traditional Arabic"/>
          <w:sz w:val="28"/>
          <w:szCs w:val="28"/>
          <w:rtl/>
          <w:lang w:bidi="ar-DZ"/>
        </w:rPr>
        <w:t xml:space="preserve">هو تعريف </w:t>
      </w:r>
      <w:r w:rsidRPr="00DE2B0B">
        <w:rPr>
          <w:rFonts w:ascii="Traditional Arabic" w:hAnsi="Traditional Arabic" w:cs="Traditional Arabic"/>
          <w:sz w:val="28"/>
          <w:szCs w:val="28"/>
          <w:rtl/>
        </w:rPr>
        <w:t>صندوق النقد الدولي على أنها</w:t>
      </w:r>
      <w:r w:rsidRPr="00DE2B0B">
        <w:rPr>
          <w:rFonts w:ascii="Traditional Arabic" w:hAnsi="Traditional Arabic" w:cs="Traditional Arabic"/>
          <w:sz w:val="28"/>
          <w:szCs w:val="28"/>
          <w:lang w:val="en-US" w:bidi="ar-DZ"/>
        </w:rPr>
        <w:t xml:space="preserve"> </w:t>
      </w:r>
      <w:r w:rsidRPr="00DE2B0B">
        <w:rPr>
          <w:rFonts w:ascii="Traditional Arabic" w:hAnsi="Traditional Arabic" w:cs="Traditional Arabic"/>
          <w:b/>
          <w:bCs/>
          <w:sz w:val="28"/>
          <w:szCs w:val="28"/>
          <w:rtl/>
        </w:rPr>
        <w:t>"</w:t>
      </w:r>
      <w:r w:rsidRPr="00DE2B0B">
        <w:rPr>
          <w:rFonts w:ascii="Traditional Arabic" w:hAnsi="Traditional Arabic" w:cs="Traditional Arabic"/>
          <w:sz w:val="28"/>
          <w:szCs w:val="28"/>
          <w:rtl/>
        </w:rPr>
        <w:t>صناديق</w:t>
      </w:r>
      <w:r w:rsidRPr="00DE2B0B">
        <w:rPr>
          <w:rFonts w:ascii="Traditional Arabic" w:hAnsi="Traditional Arabic" w:cs="Traditional Arabic"/>
          <w:sz w:val="28"/>
          <w:szCs w:val="28"/>
          <w:lang w:val="en-US" w:bidi="ar-DZ"/>
        </w:rPr>
        <w:t xml:space="preserve"> </w:t>
      </w:r>
      <w:r w:rsidRPr="00DE2B0B">
        <w:rPr>
          <w:rFonts w:ascii="Traditional Arabic" w:hAnsi="Traditional Arabic" w:cs="Traditional Arabic"/>
          <w:sz w:val="28"/>
          <w:szCs w:val="28"/>
          <w:rtl/>
        </w:rPr>
        <w:t>أو</w:t>
      </w:r>
      <w:r w:rsidRPr="00DE2B0B">
        <w:rPr>
          <w:rFonts w:ascii="Traditional Arabic" w:hAnsi="Traditional Arabic" w:cs="Traditional Arabic"/>
          <w:sz w:val="28"/>
          <w:szCs w:val="28"/>
          <w:lang w:val="en-US" w:bidi="ar-DZ"/>
        </w:rPr>
        <w:t xml:space="preserve"> </w:t>
      </w:r>
      <w:r w:rsidRPr="00DE2B0B">
        <w:rPr>
          <w:rFonts w:ascii="Traditional Arabic" w:hAnsi="Traditional Arabic" w:cs="Traditional Arabic"/>
          <w:sz w:val="28"/>
          <w:szCs w:val="28"/>
          <w:rtl/>
        </w:rPr>
        <w:t>ترتيبات</w:t>
      </w:r>
      <w:r w:rsidRPr="00DE2B0B">
        <w:rPr>
          <w:rFonts w:ascii="Traditional Arabic" w:hAnsi="Traditional Arabic" w:cs="Traditional Arabic"/>
          <w:sz w:val="28"/>
          <w:szCs w:val="28"/>
          <w:lang w:val="en-US" w:bidi="ar-DZ"/>
        </w:rPr>
        <w:t xml:space="preserve"> </w:t>
      </w:r>
      <w:r w:rsidRPr="00DE2B0B">
        <w:rPr>
          <w:rFonts w:ascii="Traditional Arabic" w:hAnsi="Traditional Arabic" w:cs="Traditional Arabic"/>
          <w:sz w:val="28"/>
          <w:szCs w:val="28"/>
          <w:rtl/>
        </w:rPr>
        <w:t>للاستثمار</w:t>
      </w:r>
      <w:r w:rsidRPr="00DE2B0B">
        <w:rPr>
          <w:rFonts w:ascii="Traditional Arabic" w:hAnsi="Traditional Arabic" w:cs="Traditional Arabic"/>
          <w:sz w:val="28"/>
          <w:szCs w:val="28"/>
          <w:lang w:val="en-US" w:bidi="ar-DZ"/>
        </w:rPr>
        <w:t xml:space="preserve"> </w:t>
      </w:r>
      <w:r w:rsidRPr="00DE2B0B">
        <w:rPr>
          <w:rFonts w:ascii="Traditional Arabic" w:hAnsi="Traditional Arabic" w:cs="Traditional Arabic"/>
          <w:sz w:val="28"/>
          <w:szCs w:val="28"/>
          <w:rtl/>
        </w:rPr>
        <w:t>ذات</w:t>
      </w:r>
      <w:r w:rsidRPr="00DE2B0B">
        <w:rPr>
          <w:rFonts w:ascii="Traditional Arabic" w:hAnsi="Traditional Arabic" w:cs="Traditional Arabic"/>
          <w:sz w:val="28"/>
          <w:szCs w:val="28"/>
          <w:lang w:val="en-US" w:bidi="ar-DZ"/>
        </w:rPr>
        <w:t xml:space="preserve"> </w:t>
      </w:r>
      <w:r w:rsidRPr="00DE2B0B">
        <w:rPr>
          <w:rFonts w:ascii="Traditional Arabic" w:hAnsi="Traditional Arabic" w:cs="Traditional Arabic"/>
          <w:sz w:val="28"/>
          <w:szCs w:val="28"/>
          <w:rtl/>
        </w:rPr>
        <w:t>غرض</w:t>
      </w:r>
      <w:r w:rsidRPr="00DE2B0B">
        <w:rPr>
          <w:rFonts w:ascii="Traditional Arabic" w:hAnsi="Traditional Arabic" w:cs="Traditional Arabic"/>
          <w:sz w:val="28"/>
          <w:szCs w:val="28"/>
          <w:lang w:val="en-US" w:bidi="ar-DZ"/>
        </w:rPr>
        <w:t xml:space="preserve"> </w:t>
      </w:r>
      <w:r w:rsidRPr="00DE2B0B">
        <w:rPr>
          <w:rFonts w:ascii="Traditional Arabic" w:hAnsi="Traditional Arabic" w:cs="Traditional Arabic"/>
          <w:sz w:val="28"/>
          <w:szCs w:val="28"/>
          <w:rtl/>
        </w:rPr>
        <w:t>خاص</w:t>
      </w:r>
      <w:r w:rsidRPr="00DE2B0B">
        <w:rPr>
          <w:rFonts w:ascii="Traditional Arabic" w:hAnsi="Traditional Arabic" w:cs="Traditional Arabic"/>
          <w:sz w:val="28"/>
          <w:szCs w:val="28"/>
          <w:lang w:val="en-US" w:bidi="ar-DZ"/>
        </w:rPr>
        <w:t xml:space="preserve"> </w:t>
      </w:r>
      <w:r w:rsidRPr="00DE2B0B">
        <w:rPr>
          <w:rFonts w:ascii="Traditional Arabic" w:hAnsi="Traditional Arabic" w:cs="Traditional Arabic"/>
          <w:sz w:val="28"/>
          <w:szCs w:val="28"/>
          <w:rtl/>
        </w:rPr>
        <w:t>تملكها</w:t>
      </w:r>
      <w:r w:rsidRPr="00DE2B0B">
        <w:rPr>
          <w:rFonts w:ascii="Traditional Arabic" w:hAnsi="Traditional Arabic" w:cs="Traditional Arabic"/>
          <w:sz w:val="28"/>
          <w:szCs w:val="28"/>
          <w:lang w:val="en-US" w:bidi="ar-DZ"/>
        </w:rPr>
        <w:t xml:space="preserve"> </w:t>
      </w:r>
      <w:r w:rsidRPr="00DE2B0B">
        <w:rPr>
          <w:rFonts w:ascii="Traditional Arabic" w:hAnsi="Traditional Arabic" w:cs="Traditional Arabic"/>
          <w:sz w:val="28"/>
          <w:szCs w:val="28"/>
          <w:rtl/>
        </w:rPr>
        <w:t>الحكومة</w:t>
      </w:r>
      <w:r w:rsidRPr="00DE2B0B">
        <w:rPr>
          <w:rFonts w:ascii="Traditional Arabic" w:hAnsi="Traditional Arabic" w:cs="Traditional Arabic"/>
          <w:sz w:val="28"/>
          <w:szCs w:val="28"/>
          <w:lang w:val="en-US" w:bidi="ar-DZ"/>
        </w:rPr>
        <w:t xml:space="preserve"> </w:t>
      </w:r>
      <w:r w:rsidRPr="00DE2B0B">
        <w:rPr>
          <w:rFonts w:ascii="Traditional Arabic" w:hAnsi="Traditional Arabic" w:cs="Traditional Arabic"/>
          <w:sz w:val="28"/>
          <w:szCs w:val="28"/>
          <w:rtl/>
        </w:rPr>
        <w:t>العامة</w:t>
      </w:r>
      <w:r w:rsidR="000249B5">
        <w:rPr>
          <w:rStyle w:val="FootnoteReference"/>
          <w:rFonts w:ascii="Traditional Arabic" w:hAnsi="Traditional Arabic" w:cs="Traditional Arabic"/>
          <w:sz w:val="28"/>
          <w:szCs w:val="28"/>
          <w:rtl/>
        </w:rPr>
        <w:footnoteReference w:id="5"/>
      </w:r>
      <w:r w:rsidRPr="00DE2B0B">
        <w:rPr>
          <w:rFonts w:ascii="Traditional Arabic" w:hAnsi="Traditional Arabic" w:cs="Traditional Arabic"/>
          <w:sz w:val="28"/>
          <w:szCs w:val="28"/>
          <w:rtl/>
          <w:lang w:bidi="ar-DZ"/>
        </w:rPr>
        <w:t>،</w:t>
      </w:r>
      <w:r w:rsidRPr="00DE2B0B">
        <w:rPr>
          <w:rFonts w:ascii="Traditional Arabic" w:hAnsi="Traditional Arabic" w:cs="Traditional Arabic"/>
          <w:sz w:val="28"/>
          <w:szCs w:val="28"/>
          <w:lang w:val="en-US" w:bidi="ar-DZ"/>
        </w:rPr>
        <w:t xml:space="preserve"> </w:t>
      </w:r>
      <w:r w:rsidRPr="00DE2B0B">
        <w:rPr>
          <w:rFonts w:ascii="Traditional Arabic" w:hAnsi="Traditional Arabic" w:cs="Traditional Arabic"/>
          <w:sz w:val="28"/>
          <w:szCs w:val="28"/>
          <w:rtl/>
        </w:rPr>
        <w:t>وتنشئ</w:t>
      </w:r>
      <w:r w:rsidRPr="00DE2B0B">
        <w:rPr>
          <w:rFonts w:ascii="Traditional Arabic" w:hAnsi="Traditional Arabic" w:cs="Traditional Arabic"/>
          <w:sz w:val="28"/>
          <w:szCs w:val="28"/>
          <w:rtl/>
          <w:lang w:bidi="ar-DZ"/>
        </w:rPr>
        <w:t xml:space="preserve"> </w:t>
      </w:r>
      <w:r w:rsidRPr="00DE2B0B">
        <w:rPr>
          <w:rFonts w:ascii="Traditional Arabic" w:hAnsi="Traditional Arabic" w:cs="Traditional Arabic"/>
          <w:sz w:val="28"/>
          <w:szCs w:val="28"/>
          <w:rtl/>
        </w:rPr>
        <w:t>الحكومة</w:t>
      </w:r>
      <w:r w:rsidRPr="00DE2B0B">
        <w:rPr>
          <w:rFonts w:ascii="Traditional Arabic" w:hAnsi="Traditional Arabic" w:cs="Traditional Arabic"/>
          <w:sz w:val="28"/>
          <w:szCs w:val="28"/>
          <w:lang w:val="en-US" w:bidi="ar-DZ"/>
        </w:rPr>
        <w:t xml:space="preserve"> </w:t>
      </w:r>
      <w:r w:rsidRPr="00DE2B0B">
        <w:rPr>
          <w:rFonts w:ascii="Traditional Arabic" w:hAnsi="Traditional Arabic" w:cs="Traditional Arabic"/>
          <w:sz w:val="28"/>
          <w:szCs w:val="28"/>
          <w:rtl/>
        </w:rPr>
        <w:t>العامة</w:t>
      </w:r>
      <w:r w:rsidRPr="00DE2B0B">
        <w:rPr>
          <w:rFonts w:ascii="Traditional Arabic" w:hAnsi="Traditional Arabic" w:cs="Traditional Arabic"/>
          <w:sz w:val="28"/>
          <w:szCs w:val="28"/>
          <w:lang w:val="en-US" w:bidi="ar-DZ"/>
        </w:rPr>
        <w:t xml:space="preserve"> </w:t>
      </w:r>
      <w:r w:rsidRPr="00DE2B0B">
        <w:rPr>
          <w:rFonts w:ascii="Traditional Arabic" w:hAnsi="Traditional Arabic" w:cs="Traditional Arabic"/>
          <w:sz w:val="28"/>
          <w:szCs w:val="28"/>
          <w:rtl/>
        </w:rPr>
        <w:t>صناديق</w:t>
      </w:r>
      <w:r w:rsidRPr="00DE2B0B">
        <w:rPr>
          <w:rFonts w:ascii="Traditional Arabic" w:hAnsi="Traditional Arabic" w:cs="Traditional Arabic"/>
          <w:sz w:val="28"/>
          <w:szCs w:val="28"/>
          <w:lang w:val="en-US" w:bidi="ar-DZ"/>
        </w:rPr>
        <w:t xml:space="preserve"> </w:t>
      </w:r>
      <w:r w:rsidRPr="00DE2B0B">
        <w:rPr>
          <w:rFonts w:ascii="Traditional Arabic" w:hAnsi="Traditional Arabic" w:cs="Traditional Arabic"/>
          <w:sz w:val="28"/>
          <w:szCs w:val="28"/>
          <w:rtl/>
        </w:rPr>
        <w:t>الثروة</w:t>
      </w:r>
      <w:r w:rsidRPr="00DE2B0B">
        <w:rPr>
          <w:rFonts w:ascii="Traditional Arabic" w:hAnsi="Traditional Arabic" w:cs="Traditional Arabic"/>
          <w:sz w:val="28"/>
          <w:szCs w:val="28"/>
          <w:lang w:val="en-US" w:bidi="ar-DZ"/>
        </w:rPr>
        <w:t xml:space="preserve"> </w:t>
      </w:r>
      <w:r w:rsidRPr="00DE2B0B">
        <w:rPr>
          <w:rFonts w:ascii="Traditional Arabic" w:hAnsi="Traditional Arabic" w:cs="Traditional Arabic"/>
          <w:sz w:val="28"/>
          <w:szCs w:val="28"/>
          <w:rtl/>
        </w:rPr>
        <w:t>السيادية</w:t>
      </w:r>
      <w:r w:rsidRPr="00DE2B0B">
        <w:rPr>
          <w:rFonts w:ascii="Traditional Arabic" w:hAnsi="Traditional Arabic" w:cs="Traditional Arabic"/>
          <w:sz w:val="28"/>
          <w:szCs w:val="28"/>
          <w:lang w:val="en-US" w:bidi="ar-DZ"/>
        </w:rPr>
        <w:t xml:space="preserve"> </w:t>
      </w:r>
      <w:r w:rsidRPr="00DE2B0B">
        <w:rPr>
          <w:rFonts w:ascii="Traditional Arabic" w:hAnsi="Traditional Arabic" w:cs="Traditional Arabic"/>
          <w:sz w:val="28"/>
          <w:szCs w:val="28"/>
          <w:rtl/>
        </w:rPr>
        <w:t>لأغراض</w:t>
      </w:r>
      <w:r w:rsidRPr="00DE2B0B">
        <w:rPr>
          <w:rFonts w:ascii="Traditional Arabic" w:hAnsi="Traditional Arabic" w:cs="Traditional Arabic"/>
          <w:sz w:val="28"/>
          <w:szCs w:val="28"/>
          <w:lang w:val="en-US" w:bidi="ar-DZ"/>
        </w:rPr>
        <w:t xml:space="preserve"> </w:t>
      </w:r>
      <w:r w:rsidRPr="00DE2B0B">
        <w:rPr>
          <w:rFonts w:ascii="Traditional Arabic" w:hAnsi="Traditional Arabic" w:cs="Traditional Arabic"/>
          <w:sz w:val="28"/>
          <w:szCs w:val="28"/>
          <w:rtl/>
        </w:rPr>
        <w:t>اقتصادية</w:t>
      </w:r>
      <w:r w:rsidRPr="00DE2B0B">
        <w:rPr>
          <w:rFonts w:ascii="Traditional Arabic" w:hAnsi="Traditional Arabic" w:cs="Traditional Arabic"/>
          <w:sz w:val="28"/>
          <w:szCs w:val="28"/>
          <w:lang w:val="en-US" w:bidi="ar-DZ"/>
        </w:rPr>
        <w:t xml:space="preserve"> </w:t>
      </w:r>
      <w:r w:rsidRPr="00DE2B0B">
        <w:rPr>
          <w:rFonts w:ascii="Traditional Arabic" w:hAnsi="Traditional Arabic" w:cs="Traditional Arabic"/>
          <w:sz w:val="28"/>
          <w:szCs w:val="28"/>
          <w:rtl/>
        </w:rPr>
        <w:t>كلية،</w:t>
      </w:r>
      <w:r w:rsidRPr="00DE2B0B">
        <w:rPr>
          <w:rFonts w:ascii="Traditional Arabic" w:hAnsi="Traditional Arabic" w:cs="Traditional Arabic"/>
          <w:sz w:val="28"/>
          <w:szCs w:val="28"/>
          <w:lang w:val="en-US" w:bidi="ar-DZ"/>
        </w:rPr>
        <w:t xml:space="preserve"> </w:t>
      </w:r>
      <w:r w:rsidRPr="00DE2B0B">
        <w:rPr>
          <w:rFonts w:ascii="Traditional Arabic" w:hAnsi="Traditional Arabic" w:cs="Traditional Arabic"/>
          <w:sz w:val="28"/>
          <w:szCs w:val="28"/>
          <w:rtl/>
        </w:rPr>
        <w:t>وهي</w:t>
      </w:r>
      <w:r w:rsidRPr="00DE2B0B">
        <w:rPr>
          <w:rFonts w:ascii="Traditional Arabic" w:hAnsi="Traditional Arabic" w:cs="Traditional Arabic"/>
          <w:sz w:val="28"/>
          <w:szCs w:val="28"/>
          <w:lang w:val="en-US" w:bidi="ar-DZ"/>
        </w:rPr>
        <w:t xml:space="preserve"> </w:t>
      </w:r>
      <w:r w:rsidRPr="00DE2B0B">
        <w:rPr>
          <w:rFonts w:ascii="Traditional Arabic" w:hAnsi="Traditional Arabic" w:cs="Traditional Arabic"/>
          <w:sz w:val="28"/>
          <w:szCs w:val="28"/>
          <w:rtl/>
        </w:rPr>
        <w:t>صناديق</w:t>
      </w:r>
      <w:r w:rsidRPr="00DE2B0B">
        <w:rPr>
          <w:rFonts w:ascii="Traditional Arabic" w:hAnsi="Traditional Arabic" w:cs="Traditional Arabic"/>
          <w:sz w:val="28"/>
          <w:szCs w:val="28"/>
          <w:lang w:val="en-US" w:bidi="ar-DZ"/>
        </w:rPr>
        <w:t xml:space="preserve"> </w:t>
      </w:r>
      <w:r w:rsidRPr="00DE2B0B">
        <w:rPr>
          <w:rFonts w:ascii="Traditional Arabic" w:hAnsi="Traditional Arabic" w:cs="Traditional Arabic"/>
          <w:sz w:val="28"/>
          <w:szCs w:val="28"/>
          <w:rtl/>
        </w:rPr>
        <w:t>تحتفظ</w:t>
      </w:r>
      <w:r w:rsidRPr="00DE2B0B">
        <w:rPr>
          <w:rFonts w:ascii="Traditional Arabic" w:hAnsi="Traditional Arabic" w:cs="Traditional Arabic"/>
          <w:sz w:val="28"/>
          <w:szCs w:val="28"/>
          <w:lang w:val="en-US" w:bidi="ar-DZ"/>
        </w:rPr>
        <w:t xml:space="preserve"> </w:t>
      </w:r>
      <w:r w:rsidRPr="00DE2B0B">
        <w:rPr>
          <w:rFonts w:ascii="Traditional Arabic" w:hAnsi="Traditional Arabic" w:cs="Traditional Arabic"/>
          <w:sz w:val="28"/>
          <w:szCs w:val="28"/>
          <w:rtl/>
        </w:rPr>
        <w:t>بالأصول</w:t>
      </w:r>
      <w:r w:rsidRPr="00DE2B0B">
        <w:rPr>
          <w:rFonts w:ascii="Traditional Arabic" w:hAnsi="Traditional Arabic" w:cs="Traditional Arabic"/>
          <w:sz w:val="28"/>
          <w:szCs w:val="28"/>
          <w:lang w:val="en-US" w:bidi="ar-DZ"/>
        </w:rPr>
        <w:t xml:space="preserve"> </w:t>
      </w:r>
      <w:r w:rsidRPr="00DE2B0B">
        <w:rPr>
          <w:rFonts w:ascii="Traditional Arabic" w:hAnsi="Traditional Arabic" w:cs="Traditional Arabic"/>
          <w:sz w:val="28"/>
          <w:szCs w:val="28"/>
          <w:rtl/>
        </w:rPr>
        <w:t>أو</w:t>
      </w:r>
      <w:r w:rsidRPr="00DE2B0B">
        <w:rPr>
          <w:rFonts w:ascii="Traditional Arabic" w:hAnsi="Traditional Arabic" w:cs="Traditional Arabic"/>
          <w:sz w:val="28"/>
          <w:szCs w:val="28"/>
          <w:lang w:val="en-US" w:bidi="ar-DZ"/>
        </w:rPr>
        <w:t xml:space="preserve"> </w:t>
      </w:r>
      <w:r w:rsidRPr="00DE2B0B">
        <w:rPr>
          <w:rFonts w:ascii="Traditional Arabic" w:hAnsi="Traditional Arabic" w:cs="Traditional Arabic"/>
          <w:sz w:val="28"/>
          <w:szCs w:val="28"/>
          <w:rtl/>
        </w:rPr>
        <w:t>تتولى</w:t>
      </w:r>
      <w:r w:rsidRPr="00DE2B0B">
        <w:rPr>
          <w:rFonts w:ascii="Traditional Arabic" w:hAnsi="Traditional Arabic" w:cs="Traditional Arabic"/>
          <w:sz w:val="28"/>
          <w:szCs w:val="28"/>
          <w:rtl/>
          <w:lang w:bidi="ar-DZ"/>
        </w:rPr>
        <w:t xml:space="preserve"> </w:t>
      </w:r>
      <w:r w:rsidRPr="00DE2B0B">
        <w:rPr>
          <w:rFonts w:ascii="Traditional Arabic" w:hAnsi="Traditional Arabic" w:cs="Traditional Arabic"/>
          <w:sz w:val="28"/>
          <w:szCs w:val="28"/>
          <w:rtl/>
        </w:rPr>
        <w:t>توظيفها</w:t>
      </w:r>
      <w:r w:rsidRPr="00DE2B0B">
        <w:rPr>
          <w:rFonts w:ascii="Traditional Arabic" w:hAnsi="Traditional Arabic" w:cs="Traditional Arabic"/>
          <w:sz w:val="28"/>
          <w:szCs w:val="28"/>
          <w:lang w:val="en-US" w:bidi="ar-DZ"/>
        </w:rPr>
        <w:t xml:space="preserve"> </w:t>
      </w:r>
      <w:r w:rsidRPr="00DE2B0B">
        <w:rPr>
          <w:rFonts w:ascii="Traditional Arabic" w:hAnsi="Traditional Arabic" w:cs="Traditional Arabic"/>
          <w:sz w:val="28"/>
          <w:szCs w:val="28"/>
          <w:rtl/>
        </w:rPr>
        <w:t>أو</w:t>
      </w:r>
      <w:r w:rsidRPr="00DE2B0B">
        <w:rPr>
          <w:rFonts w:ascii="Traditional Arabic" w:hAnsi="Traditional Arabic" w:cs="Traditional Arabic"/>
          <w:sz w:val="28"/>
          <w:szCs w:val="28"/>
          <w:lang w:val="en-US" w:bidi="ar-DZ"/>
        </w:rPr>
        <w:t xml:space="preserve"> </w:t>
      </w:r>
      <w:r w:rsidRPr="00DE2B0B">
        <w:rPr>
          <w:rFonts w:ascii="Traditional Arabic" w:hAnsi="Traditional Arabic" w:cs="Traditional Arabic"/>
          <w:sz w:val="28"/>
          <w:szCs w:val="28"/>
          <w:rtl/>
        </w:rPr>
        <w:t>إدارتها</w:t>
      </w:r>
      <w:r w:rsidRPr="00DE2B0B">
        <w:rPr>
          <w:rFonts w:ascii="Traditional Arabic" w:hAnsi="Traditional Arabic" w:cs="Traditional Arabic"/>
          <w:sz w:val="28"/>
          <w:szCs w:val="28"/>
          <w:lang w:val="en-US" w:bidi="ar-DZ"/>
        </w:rPr>
        <w:t xml:space="preserve"> </w:t>
      </w:r>
      <w:r w:rsidRPr="00DE2B0B">
        <w:rPr>
          <w:rFonts w:ascii="Traditional Arabic" w:hAnsi="Traditional Arabic" w:cs="Traditional Arabic"/>
          <w:sz w:val="28"/>
          <w:szCs w:val="28"/>
          <w:rtl/>
        </w:rPr>
        <w:t>لتحقيق</w:t>
      </w:r>
      <w:r w:rsidRPr="00DE2B0B">
        <w:rPr>
          <w:rFonts w:ascii="Traditional Arabic" w:hAnsi="Traditional Arabic" w:cs="Traditional Arabic"/>
          <w:sz w:val="28"/>
          <w:szCs w:val="28"/>
          <w:lang w:val="en-US" w:bidi="ar-DZ"/>
        </w:rPr>
        <w:t xml:space="preserve"> </w:t>
      </w:r>
      <w:r w:rsidRPr="00DE2B0B">
        <w:rPr>
          <w:rFonts w:ascii="Traditional Arabic" w:hAnsi="Traditional Arabic" w:cs="Traditional Arabic"/>
          <w:sz w:val="28"/>
          <w:szCs w:val="28"/>
          <w:rtl/>
        </w:rPr>
        <w:t>أهداف</w:t>
      </w:r>
      <w:r w:rsidRPr="00DE2B0B">
        <w:rPr>
          <w:rFonts w:ascii="Traditional Arabic" w:hAnsi="Traditional Arabic" w:cs="Traditional Arabic"/>
          <w:sz w:val="28"/>
          <w:szCs w:val="28"/>
          <w:lang w:val="en-US" w:bidi="ar-DZ"/>
        </w:rPr>
        <w:t xml:space="preserve"> </w:t>
      </w:r>
      <w:r w:rsidRPr="00DE2B0B">
        <w:rPr>
          <w:rFonts w:ascii="Traditional Arabic" w:hAnsi="Traditional Arabic" w:cs="Traditional Arabic"/>
          <w:sz w:val="28"/>
          <w:szCs w:val="28"/>
          <w:rtl/>
        </w:rPr>
        <w:t>مالية،</w:t>
      </w:r>
      <w:r w:rsidRPr="00DE2B0B">
        <w:rPr>
          <w:rFonts w:ascii="Traditional Arabic" w:hAnsi="Traditional Arabic" w:cs="Traditional Arabic"/>
          <w:sz w:val="28"/>
          <w:szCs w:val="28"/>
          <w:lang w:val="en-US" w:bidi="ar-DZ"/>
        </w:rPr>
        <w:t xml:space="preserve"> </w:t>
      </w:r>
      <w:r w:rsidRPr="00DE2B0B">
        <w:rPr>
          <w:rFonts w:ascii="Traditional Arabic" w:hAnsi="Traditional Arabic" w:cs="Traditional Arabic"/>
          <w:sz w:val="28"/>
          <w:szCs w:val="28"/>
          <w:rtl/>
        </w:rPr>
        <w:t>مستخدمة</w:t>
      </w:r>
      <w:r w:rsidRPr="00DE2B0B">
        <w:rPr>
          <w:rFonts w:ascii="Traditional Arabic" w:hAnsi="Traditional Arabic" w:cs="Traditional Arabic"/>
          <w:sz w:val="28"/>
          <w:szCs w:val="28"/>
          <w:lang w:val="en-US" w:bidi="ar-DZ"/>
        </w:rPr>
        <w:t xml:space="preserve"> </w:t>
      </w:r>
      <w:r w:rsidRPr="00DE2B0B">
        <w:rPr>
          <w:rFonts w:ascii="Traditional Arabic" w:hAnsi="Traditional Arabic" w:cs="Traditional Arabic"/>
          <w:sz w:val="28"/>
          <w:szCs w:val="28"/>
          <w:rtl/>
        </w:rPr>
        <w:t>في</w:t>
      </w:r>
      <w:r w:rsidRPr="00DE2B0B">
        <w:rPr>
          <w:rFonts w:ascii="Traditional Arabic" w:hAnsi="Traditional Arabic" w:cs="Traditional Arabic"/>
          <w:sz w:val="28"/>
          <w:szCs w:val="28"/>
          <w:lang w:val="en-US" w:bidi="ar-DZ"/>
        </w:rPr>
        <w:t xml:space="preserve"> </w:t>
      </w:r>
      <w:r w:rsidRPr="00DE2B0B">
        <w:rPr>
          <w:rFonts w:ascii="Traditional Arabic" w:hAnsi="Traditional Arabic" w:cs="Traditional Arabic"/>
          <w:sz w:val="28"/>
          <w:szCs w:val="28"/>
          <w:rtl/>
        </w:rPr>
        <w:t>ذلك</w:t>
      </w:r>
      <w:r w:rsidRPr="00DE2B0B">
        <w:rPr>
          <w:rFonts w:ascii="Traditional Arabic" w:hAnsi="Traditional Arabic" w:cs="Traditional Arabic"/>
          <w:sz w:val="28"/>
          <w:szCs w:val="28"/>
          <w:lang w:val="en-US" w:bidi="ar-DZ"/>
        </w:rPr>
        <w:t xml:space="preserve"> </w:t>
      </w:r>
      <w:r w:rsidRPr="00DE2B0B">
        <w:rPr>
          <w:rFonts w:ascii="Traditional Arabic" w:hAnsi="Traditional Arabic" w:cs="Traditional Arabic"/>
          <w:sz w:val="28"/>
          <w:szCs w:val="28"/>
          <w:rtl/>
        </w:rPr>
        <w:t>استراتيجيات</w:t>
      </w:r>
      <w:r w:rsidRPr="00DE2B0B">
        <w:rPr>
          <w:rFonts w:ascii="Traditional Arabic" w:hAnsi="Traditional Arabic" w:cs="Traditional Arabic"/>
          <w:sz w:val="28"/>
          <w:szCs w:val="28"/>
          <w:lang w:val="en-US" w:bidi="ar-DZ"/>
        </w:rPr>
        <w:t xml:space="preserve"> </w:t>
      </w:r>
      <w:r w:rsidRPr="00DE2B0B">
        <w:rPr>
          <w:rFonts w:ascii="Traditional Arabic" w:hAnsi="Traditional Arabic" w:cs="Traditional Arabic"/>
          <w:sz w:val="28"/>
          <w:szCs w:val="28"/>
          <w:rtl/>
        </w:rPr>
        <w:t>استثمارية</w:t>
      </w:r>
      <w:r w:rsidRPr="00DE2B0B">
        <w:rPr>
          <w:rFonts w:ascii="Traditional Arabic" w:hAnsi="Traditional Arabic" w:cs="Traditional Arabic"/>
          <w:sz w:val="28"/>
          <w:szCs w:val="28"/>
          <w:lang w:val="en-US" w:bidi="ar-DZ"/>
        </w:rPr>
        <w:t xml:space="preserve"> </w:t>
      </w:r>
      <w:r w:rsidRPr="00DE2B0B">
        <w:rPr>
          <w:rFonts w:ascii="Traditional Arabic" w:hAnsi="Traditional Arabic" w:cs="Traditional Arabic"/>
          <w:sz w:val="28"/>
          <w:szCs w:val="28"/>
          <w:rtl/>
        </w:rPr>
        <w:t>تتضمن</w:t>
      </w:r>
      <w:r w:rsidRPr="00DE2B0B">
        <w:rPr>
          <w:rFonts w:ascii="Traditional Arabic" w:hAnsi="Traditional Arabic" w:cs="Traditional Arabic"/>
          <w:sz w:val="28"/>
          <w:szCs w:val="28"/>
          <w:lang w:val="en-US" w:bidi="ar-DZ"/>
        </w:rPr>
        <w:t xml:space="preserve"> </w:t>
      </w:r>
      <w:r w:rsidRPr="00DE2B0B">
        <w:rPr>
          <w:rFonts w:ascii="Traditional Arabic" w:hAnsi="Traditional Arabic" w:cs="Traditional Arabic"/>
          <w:sz w:val="28"/>
          <w:szCs w:val="28"/>
          <w:rtl/>
        </w:rPr>
        <w:t>الاستثمار</w:t>
      </w:r>
      <w:r w:rsidRPr="00DE2B0B">
        <w:rPr>
          <w:rFonts w:ascii="Traditional Arabic" w:hAnsi="Traditional Arabic" w:cs="Traditional Arabic"/>
          <w:sz w:val="28"/>
          <w:szCs w:val="28"/>
          <w:lang w:val="en-US" w:bidi="ar-DZ"/>
        </w:rPr>
        <w:t xml:space="preserve"> </w:t>
      </w:r>
      <w:r w:rsidRPr="00DE2B0B">
        <w:rPr>
          <w:rFonts w:ascii="Traditional Arabic" w:hAnsi="Traditional Arabic" w:cs="Traditional Arabic"/>
          <w:sz w:val="28"/>
          <w:szCs w:val="28"/>
          <w:rtl/>
        </w:rPr>
        <w:t>في الأصول</w:t>
      </w:r>
      <w:r w:rsidRPr="00DE2B0B">
        <w:rPr>
          <w:rFonts w:ascii="Traditional Arabic" w:hAnsi="Traditional Arabic" w:cs="Traditional Arabic"/>
          <w:sz w:val="28"/>
          <w:szCs w:val="28"/>
          <w:lang w:val="en-US" w:bidi="ar-DZ"/>
        </w:rPr>
        <w:t xml:space="preserve"> </w:t>
      </w:r>
      <w:r w:rsidRPr="00DE2B0B">
        <w:rPr>
          <w:rFonts w:ascii="Traditional Arabic" w:hAnsi="Traditional Arabic" w:cs="Traditional Arabic"/>
          <w:sz w:val="28"/>
          <w:szCs w:val="28"/>
          <w:rtl/>
        </w:rPr>
        <w:t>المالية</w:t>
      </w:r>
      <w:r w:rsidRPr="00DE2B0B">
        <w:rPr>
          <w:rFonts w:ascii="Traditional Arabic" w:hAnsi="Traditional Arabic" w:cs="Traditional Arabic"/>
          <w:sz w:val="28"/>
          <w:szCs w:val="28"/>
          <w:lang w:val="en-US" w:bidi="ar-DZ"/>
        </w:rPr>
        <w:t xml:space="preserve"> </w:t>
      </w:r>
      <w:r w:rsidRPr="00DE2B0B">
        <w:rPr>
          <w:rFonts w:ascii="Traditional Arabic" w:hAnsi="Traditional Arabic" w:cs="Traditional Arabic"/>
          <w:sz w:val="28"/>
          <w:szCs w:val="28"/>
          <w:rtl/>
        </w:rPr>
        <w:t>الأجنبية</w:t>
      </w:r>
      <w:r w:rsidRPr="00DE2B0B">
        <w:rPr>
          <w:rFonts w:ascii="Traditional Arabic" w:hAnsi="Traditional Arabic" w:cs="Traditional Arabic"/>
          <w:sz w:val="28"/>
          <w:szCs w:val="28"/>
          <w:rtl/>
          <w:lang w:bidi="ar-DZ"/>
        </w:rPr>
        <w:t>،</w:t>
      </w:r>
      <w:r w:rsidRPr="00DE2B0B">
        <w:rPr>
          <w:rFonts w:ascii="Traditional Arabic" w:hAnsi="Traditional Arabic" w:cs="Traditional Arabic"/>
          <w:sz w:val="28"/>
          <w:szCs w:val="28"/>
          <w:lang w:val="en-US" w:bidi="ar-DZ"/>
        </w:rPr>
        <w:t xml:space="preserve"> </w:t>
      </w:r>
      <w:r w:rsidRPr="00DE2B0B">
        <w:rPr>
          <w:rFonts w:ascii="Traditional Arabic" w:hAnsi="Traditional Arabic" w:cs="Traditional Arabic"/>
          <w:sz w:val="28"/>
          <w:szCs w:val="28"/>
          <w:rtl/>
        </w:rPr>
        <w:t>وتنشأ</w:t>
      </w:r>
      <w:r w:rsidRPr="00DE2B0B">
        <w:rPr>
          <w:rFonts w:ascii="Traditional Arabic" w:hAnsi="Traditional Arabic" w:cs="Traditional Arabic"/>
          <w:sz w:val="28"/>
          <w:szCs w:val="28"/>
          <w:lang w:val="en-US" w:bidi="ar-DZ"/>
        </w:rPr>
        <w:t xml:space="preserve"> </w:t>
      </w:r>
      <w:r w:rsidRPr="00DE2B0B">
        <w:rPr>
          <w:rFonts w:ascii="Traditional Arabic" w:hAnsi="Traditional Arabic" w:cs="Traditional Arabic"/>
          <w:sz w:val="28"/>
          <w:szCs w:val="28"/>
          <w:rtl/>
        </w:rPr>
        <w:t>صناديق</w:t>
      </w:r>
      <w:r w:rsidRPr="00DE2B0B">
        <w:rPr>
          <w:rFonts w:ascii="Traditional Arabic" w:hAnsi="Traditional Arabic" w:cs="Traditional Arabic"/>
          <w:sz w:val="28"/>
          <w:szCs w:val="28"/>
          <w:lang w:val="en-US" w:bidi="ar-DZ"/>
        </w:rPr>
        <w:t xml:space="preserve"> </w:t>
      </w:r>
      <w:r w:rsidRPr="00DE2B0B">
        <w:rPr>
          <w:rFonts w:ascii="Traditional Arabic" w:hAnsi="Traditional Arabic" w:cs="Traditional Arabic"/>
          <w:sz w:val="28"/>
          <w:szCs w:val="28"/>
          <w:rtl/>
        </w:rPr>
        <w:t>الثروة</w:t>
      </w:r>
      <w:r w:rsidRPr="00DE2B0B">
        <w:rPr>
          <w:rFonts w:ascii="Traditional Arabic" w:hAnsi="Traditional Arabic" w:cs="Traditional Arabic"/>
          <w:sz w:val="28"/>
          <w:szCs w:val="28"/>
          <w:lang w:val="en-US" w:bidi="ar-DZ"/>
        </w:rPr>
        <w:t xml:space="preserve"> </w:t>
      </w:r>
      <w:r w:rsidRPr="00DE2B0B">
        <w:rPr>
          <w:rFonts w:ascii="Traditional Arabic" w:hAnsi="Traditional Arabic" w:cs="Traditional Arabic"/>
          <w:sz w:val="28"/>
          <w:szCs w:val="28"/>
          <w:rtl/>
        </w:rPr>
        <w:t>السيادية</w:t>
      </w:r>
      <w:r w:rsidRPr="00DE2B0B">
        <w:rPr>
          <w:rFonts w:ascii="Traditional Arabic" w:hAnsi="Traditional Arabic" w:cs="Traditional Arabic"/>
          <w:sz w:val="28"/>
          <w:szCs w:val="28"/>
          <w:lang w:val="en-US" w:bidi="ar-DZ"/>
        </w:rPr>
        <w:t xml:space="preserve"> </w:t>
      </w:r>
      <w:r w:rsidRPr="00DE2B0B">
        <w:rPr>
          <w:rFonts w:ascii="Traditional Arabic" w:hAnsi="Traditional Arabic" w:cs="Traditional Arabic"/>
          <w:sz w:val="28"/>
          <w:szCs w:val="28"/>
          <w:rtl/>
        </w:rPr>
        <w:t>في</w:t>
      </w:r>
      <w:r w:rsidRPr="00DE2B0B">
        <w:rPr>
          <w:rFonts w:ascii="Traditional Arabic" w:hAnsi="Traditional Arabic" w:cs="Traditional Arabic"/>
          <w:sz w:val="28"/>
          <w:szCs w:val="28"/>
          <w:lang w:val="en-US" w:bidi="ar-DZ"/>
        </w:rPr>
        <w:t xml:space="preserve"> </w:t>
      </w:r>
      <w:r w:rsidRPr="00DE2B0B">
        <w:rPr>
          <w:rFonts w:ascii="Traditional Arabic" w:hAnsi="Traditional Arabic" w:cs="Traditional Arabic"/>
          <w:sz w:val="28"/>
          <w:szCs w:val="28"/>
          <w:rtl/>
        </w:rPr>
        <w:t>العادة</w:t>
      </w:r>
      <w:r w:rsidRPr="00DE2B0B">
        <w:rPr>
          <w:rFonts w:ascii="Traditional Arabic" w:hAnsi="Traditional Arabic" w:cs="Traditional Arabic"/>
          <w:sz w:val="28"/>
          <w:szCs w:val="28"/>
          <w:lang w:val="en-US" w:bidi="ar-DZ"/>
        </w:rPr>
        <w:t xml:space="preserve"> </w:t>
      </w:r>
      <w:r w:rsidRPr="00DE2B0B">
        <w:rPr>
          <w:rFonts w:ascii="Traditional Arabic" w:hAnsi="Traditional Arabic" w:cs="Traditional Arabic"/>
          <w:sz w:val="28"/>
          <w:szCs w:val="28"/>
          <w:rtl/>
        </w:rPr>
        <w:t>معتمدة</w:t>
      </w:r>
      <w:r w:rsidRPr="00DE2B0B">
        <w:rPr>
          <w:rFonts w:ascii="Traditional Arabic" w:hAnsi="Traditional Arabic" w:cs="Traditional Arabic"/>
          <w:sz w:val="28"/>
          <w:szCs w:val="28"/>
          <w:lang w:val="en-US" w:bidi="ar-DZ"/>
        </w:rPr>
        <w:t xml:space="preserve"> </w:t>
      </w:r>
      <w:r w:rsidRPr="00DE2B0B">
        <w:rPr>
          <w:rFonts w:ascii="Traditional Arabic" w:hAnsi="Traditional Arabic" w:cs="Traditional Arabic"/>
          <w:sz w:val="28"/>
          <w:szCs w:val="28"/>
          <w:rtl/>
        </w:rPr>
        <w:t>على</w:t>
      </w:r>
      <w:r w:rsidRPr="00DE2B0B">
        <w:rPr>
          <w:rFonts w:ascii="Traditional Arabic" w:hAnsi="Traditional Arabic" w:cs="Traditional Arabic"/>
          <w:sz w:val="28"/>
          <w:szCs w:val="28"/>
          <w:lang w:val="en-US" w:bidi="ar-DZ"/>
        </w:rPr>
        <w:t xml:space="preserve"> </w:t>
      </w:r>
      <w:r w:rsidRPr="00DE2B0B">
        <w:rPr>
          <w:rFonts w:ascii="Traditional Arabic" w:hAnsi="Traditional Arabic" w:cs="Traditional Arabic"/>
          <w:sz w:val="28"/>
          <w:szCs w:val="28"/>
          <w:rtl/>
        </w:rPr>
        <w:t>فوائض</w:t>
      </w:r>
      <w:r w:rsidRPr="00DE2B0B">
        <w:rPr>
          <w:rFonts w:ascii="Traditional Arabic" w:hAnsi="Traditional Arabic" w:cs="Traditional Arabic"/>
          <w:sz w:val="28"/>
          <w:szCs w:val="28"/>
          <w:lang w:val="en-US" w:bidi="ar-DZ"/>
        </w:rPr>
        <w:t xml:space="preserve"> </w:t>
      </w:r>
      <w:r w:rsidRPr="00DE2B0B">
        <w:rPr>
          <w:rFonts w:ascii="Traditional Arabic" w:hAnsi="Traditional Arabic" w:cs="Traditional Arabic"/>
          <w:sz w:val="28"/>
          <w:szCs w:val="28"/>
          <w:rtl/>
        </w:rPr>
        <w:t>ميزان</w:t>
      </w:r>
      <w:r w:rsidRPr="00DE2B0B">
        <w:rPr>
          <w:rFonts w:ascii="Traditional Arabic" w:hAnsi="Traditional Arabic" w:cs="Traditional Arabic"/>
          <w:sz w:val="28"/>
          <w:szCs w:val="28"/>
          <w:lang w:val="en-US" w:bidi="ar-DZ"/>
        </w:rPr>
        <w:t xml:space="preserve"> </w:t>
      </w:r>
      <w:r w:rsidRPr="00DE2B0B">
        <w:rPr>
          <w:rFonts w:ascii="Traditional Arabic" w:hAnsi="Traditional Arabic" w:cs="Traditional Arabic"/>
          <w:sz w:val="28"/>
          <w:szCs w:val="28"/>
          <w:rtl/>
        </w:rPr>
        <w:t>المدفوعات،</w:t>
      </w:r>
      <w:r w:rsidRPr="00DE2B0B">
        <w:rPr>
          <w:rFonts w:ascii="Traditional Arabic" w:hAnsi="Traditional Arabic" w:cs="Traditional Arabic"/>
          <w:sz w:val="28"/>
          <w:szCs w:val="28"/>
          <w:lang w:val="en-US" w:bidi="ar-DZ"/>
        </w:rPr>
        <w:t xml:space="preserve"> </w:t>
      </w:r>
      <w:r w:rsidRPr="00DE2B0B">
        <w:rPr>
          <w:rFonts w:ascii="Traditional Arabic" w:hAnsi="Traditional Arabic" w:cs="Traditional Arabic"/>
          <w:sz w:val="28"/>
          <w:szCs w:val="28"/>
          <w:rtl/>
        </w:rPr>
        <w:t>أو عمليات</w:t>
      </w:r>
      <w:r w:rsidRPr="00DE2B0B">
        <w:rPr>
          <w:rFonts w:ascii="Traditional Arabic" w:hAnsi="Traditional Arabic" w:cs="Traditional Arabic"/>
          <w:sz w:val="28"/>
          <w:szCs w:val="28"/>
          <w:lang w:val="en-US" w:bidi="ar-DZ"/>
        </w:rPr>
        <w:t xml:space="preserve"> </w:t>
      </w:r>
      <w:r w:rsidRPr="00DE2B0B">
        <w:rPr>
          <w:rFonts w:ascii="Traditional Arabic" w:hAnsi="Traditional Arabic" w:cs="Traditional Arabic"/>
          <w:sz w:val="28"/>
          <w:szCs w:val="28"/>
          <w:rtl/>
        </w:rPr>
        <w:t>النقد</w:t>
      </w:r>
      <w:r w:rsidRPr="00DE2B0B">
        <w:rPr>
          <w:rFonts w:ascii="Traditional Arabic" w:hAnsi="Traditional Arabic" w:cs="Traditional Arabic"/>
          <w:sz w:val="28"/>
          <w:szCs w:val="28"/>
          <w:lang w:val="en-US" w:bidi="ar-DZ"/>
        </w:rPr>
        <w:t xml:space="preserve"> </w:t>
      </w:r>
      <w:r w:rsidRPr="00DE2B0B">
        <w:rPr>
          <w:rFonts w:ascii="Traditional Arabic" w:hAnsi="Traditional Arabic" w:cs="Traditional Arabic"/>
          <w:sz w:val="28"/>
          <w:szCs w:val="28"/>
          <w:rtl/>
        </w:rPr>
        <w:t>الأجنبي</w:t>
      </w:r>
      <w:r w:rsidRPr="00DE2B0B">
        <w:rPr>
          <w:rFonts w:ascii="Traditional Arabic" w:hAnsi="Traditional Arabic" w:cs="Traditional Arabic"/>
          <w:sz w:val="28"/>
          <w:szCs w:val="28"/>
          <w:lang w:val="en-US" w:bidi="ar-DZ"/>
        </w:rPr>
        <w:t xml:space="preserve"> </w:t>
      </w:r>
      <w:r w:rsidRPr="00DE2B0B">
        <w:rPr>
          <w:rFonts w:ascii="Traditional Arabic" w:hAnsi="Traditional Arabic" w:cs="Traditional Arabic"/>
          <w:sz w:val="28"/>
          <w:szCs w:val="28"/>
          <w:rtl/>
        </w:rPr>
        <w:t>الرسمية،</w:t>
      </w:r>
      <w:r w:rsidRPr="00DE2B0B">
        <w:rPr>
          <w:rFonts w:ascii="Traditional Arabic" w:hAnsi="Traditional Arabic" w:cs="Traditional Arabic"/>
          <w:sz w:val="28"/>
          <w:szCs w:val="28"/>
          <w:lang w:val="en-US" w:bidi="ar-DZ"/>
        </w:rPr>
        <w:t xml:space="preserve"> </w:t>
      </w:r>
      <w:r w:rsidRPr="00DE2B0B">
        <w:rPr>
          <w:rFonts w:ascii="Traditional Arabic" w:hAnsi="Traditional Arabic" w:cs="Traditional Arabic"/>
          <w:sz w:val="28"/>
          <w:szCs w:val="28"/>
          <w:rtl/>
        </w:rPr>
        <w:t>أو</w:t>
      </w:r>
      <w:r w:rsidRPr="00DE2B0B">
        <w:rPr>
          <w:rFonts w:ascii="Traditional Arabic" w:hAnsi="Traditional Arabic" w:cs="Traditional Arabic"/>
          <w:sz w:val="28"/>
          <w:szCs w:val="28"/>
          <w:lang w:val="en-US" w:bidi="ar-DZ"/>
        </w:rPr>
        <w:t xml:space="preserve"> </w:t>
      </w:r>
      <w:r w:rsidRPr="00DE2B0B">
        <w:rPr>
          <w:rFonts w:ascii="Traditional Arabic" w:hAnsi="Traditional Arabic" w:cs="Traditional Arabic"/>
          <w:sz w:val="28"/>
          <w:szCs w:val="28"/>
          <w:rtl/>
        </w:rPr>
        <w:t>عائد</w:t>
      </w:r>
      <w:r w:rsidRPr="00DE2B0B">
        <w:rPr>
          <w:rFonts w:ascii="Traditional Arabic" w:hAnsi="Traditional Arabic" w:cs="Traditional Arabic"/>
          <w:sz w:val="28"/>
          <w:szCs w:val="28"/>
          <w:lang w:val="en-US" w:bidi="ar-DZ"/>
        </w:rPr>
        <w:t xml:space="preserve"> </w:t>
      </w:r>
      <w:r w:rsidRPr="00DE2B0B">
        <w:rPr>
          <w:rFonts w:ascii="Traditional Arabic" w:hAnsi="Traditional Arabic" w:cs="Traditional Arabic"/>
          <w:sz w:val="28"/>
          <w:szCs w:val="28"/>
          <w:rtl/>
        </w:rPr>
        <w:t>الخصخصة،</w:t>
      </w:r>
      <w:r w:rsidRPr="00DE2B0B">
        <w:rPr>
          <w:rFonts w:ascii="Traditional Arabic" w:hAnsi="Traditional Arabic" w:cs="Traditional Arabic"/>
          <w:sz w:val="28"/>
          <w:szCs w:val="28"/>
          <w:lang w:val="en-US" w:bidi="ar-DZ"/>
        </w:rPr>
        <w:t xml:space="preserve"> </w:t>
      </w:r>
      <w:r w:rsidRPr="00DE2B0B">
        <w:rPr>
          <w:rFonts w:ascii="Traditional Arabic" w:hAnsi="Traditional Arabic" w:cs="Traditional Arabic"/>
          <w:sz w:val="28"/>
          <w:szCs w:val="28"/>
          <w:rtl/>
        </w:rPr>
        <w:t>أو</w:t>
      </w:r>
      <w:r w:rsidRPr="00DE2B0B">
        <w:rPr>
          <w:rFonts w:ascii="Traditional Arabic" w:hAnsi="Traditional Arabic" w:cs="Traditional Arabic"/>
          <w:sz w:val="28"/>
          <w:szCs w:val="28"/>
          <w:lang w:val="en-US" w:bidi="ar-DZ"/>
        </w:rPr>
        <w:t xml:space="preserve"> </w:t>
      </w:r>
      <w:r w:rsidRPr="00DE2B0B">
        <w:rPr>
          <w:rFonts w:ascii="Traditional Arabic" w:hAnsi="Traditional Arabic" w:cs="Traditional Arabic"/>
          <w:sz w:val="28"/>
          <w:szCs w:val="28"/>
          <w:rtl/>
        </w:rPr>
        <w:t>فوائض</w:t>
      </w:r>
      <w:r w:rsidRPr="00DE2B0B">
        <w:rPr>
          <w:rFonts w:ascii="Traditional Arabic" w:hAnsi="Traditional Arabic" w:cs="Traditional Arabic"/>
          <w:sz w:val="28"/>
          <w:szCs w:val="28"/>
          <w:lang w:val="en-US" w:bidi="ar-DZ"/>
        </w:rPr>
        <w:t xml:space="preserve"> </w:t>
      </w:r>
      <w:r w:rsidRPr="00DE2B0B">
        <w:rPr>
          <w:rFonts w:ascii="Traditional Arabic" w:hAnsi="Traditional Arabic" w:cs="Traditional Arabic"/>
          <w:sz w:val="28"/>
          <w:szCs w:val="28"/>
          <w:rtl/>
        </w:rPr>
        <w:t>المالية</w:t>
      </w:r>
      <w:r w:rsidRPr="00DE2B0B">
        <w:rPr>
          <w:rFonts w:ascii="Traditional Arabic" w:hAnsi="Traditional Arabic" w:cs="Traditional Arabic"/>
          <w:sz w:val="28"/>
          <w:szCs w:val="28"/>
          <w:lang w:val="en-US" w:bidi="ar-DZ"/>
        </w:rPr>
        <w:t xml:space="preserve"> </w:t>
      </w:r>
      <w:r w:rsidRPr="00DE2B0B">
        <w:rPr>
          <w:rFonts w:ascii="Traditional Arabic" w:hAnsi="Traditional Arabic" w:cs="Traditional Arabic"/>
          <w:sz w:val="28"/>
          <w:szCs w:val="28"/>
          <w:rtl/>
        </w:rPr>
        <w:t>العامة،</w:t>
      </w:r>
      <w:r w:rsidRPr="00DE2B0B">
        <w:rPr>
          <w:rFonts w:ascii="Traditional Arabic" w:hAnsi="Traditional Arabic" w:cs="Traditional Arabic"/>
          <w:sz w:val="28"/>
          <w:szCs w:val="28"/>
          <w:lang w:val="en-US" w:bidi="ar-DZ"/>
        </w:rPr>
        <w:t xml:space="preserve"> </w:t>
      </w:r>
      <w:r w:rsidRPr="00DE2B0B">
        <w:rPr>
          <w:rFonts w:ascii="Traditional Arabic" w:hAnsi="Traditional Arabic" w:cs="Traditional Arabic"/>
          <w:sz w:val="28"/>
          <w:szCs w:val="28"/>
          <w:rtl/>
        </w:rPr>
        <w:t>أو</w:t>
      </w:r>
      <w:r w:rsidRPr="00DE2B0B">
        <w:rPr>
          <w:rFonts w:ascii="Traditional Arabic" w:hAnsi="Traditional Arabic" w:cs="Traditional Arabic"/>
          <w:sz w:val="28"/>
          <w:szCs w:val="28"/>
          <w:lang w:val="en-US" w:bidi="ar-DZ"/>
        </w:rPr>
        <w:t xml:space="preserve"> </w:t>
      </w:r>
      <w:r w:rsidRPr="00DE2B0B">
        <w:rPr>
          <w:rFonts w:ascii="Traditional Arabic" w:hAnsi="Traditional Arabic" w:cs="Traditional Arabic"/>
          <w:sz w:val="28"/>
          <w:szCs w:val="28"/>
          <w:rtl/>
        </w:rPr>
        <w:t>الإيرادات</w:t>
      </w:r>
      <w:r w:rsidRPr="00DE2B0B">
        <w:rPr>
          <w:rFonts w:ascii="Traditional Arabic" w:hAnsi="Traditional Arabic" w:cs="Traditional Arabic"/>
          <w:sz w:val="28"/>
          <w:szCs w:val="28"/>
          <w:lang w:val="en-US" w:bidi="ar-DZ"/>
        </w:rPr>
        <w:t xml:space="preserve"> </w:t>
      </w:r>
      <w:r w:rsidRPr="00DE2B0B">
        <w:rPr>
          <w:rFonts w:ascii="Traditional Arabic" w:hAnsi="Traditional Arabic" w:cs="Traditional Arabic"/>
          <w:sz w:val="28"/>
          <w:szCs w:val="28"/>
          <w:rtl/>
        </w:rPr>
        <w:t>المتحققة</w:t>
      </w:r>
      <w:r w:rsidRPr="00DE2B0B">
        <w:rPr>
          <w:rFonts w:ascii="Traditional Arabic" w:hAnsi="Traditional Arabic" w:cs="Traditional Arabic"/>
          <w:sz w:val="28"/>
          <w:szCs w:val="28"/>
          <w:lang w:val="en-US" w:bidi="ar-DZ"/>
        </w:rPr>
        <w:t xml:space="preserve"> </w:t>
      </w:r>
      <w:r w:rsidRPr="00DE2B0B">
        <w:rPr>
          <w:rFonts w:ascii="Traditional Arabic" w:hAnsi="Traditional Arabic" w:cs="Traditional Arabic"/>
          <w:sz w:val="28"/>
          <w:szCs w:val="28"/>
          <w:rtl/>
        </w:rPr>
        <w:t>من</w:t>
      </w:r>
      <w:r w:rsidRPr="00DE2B0B">
        <w:rPr>
          <w:rFonts w:ascii="Traditional Arabic" w:hAnsi="Traditional Arabic" w:cs="Traditional Arabic"/>
          <w:sz w:val="28"/>
          <w:szCs w:val="28"/>
          <w:rtl/>
          <w:lang w:bidi="ar-DZ"/>
        </w:rPr>
        <w:t xml:space="preserve"> </w:t>
      </w:r>
      <w:r w:rsidRPr="00DE2B0B">
        <w:rPr>
          <w:rFonts w:ascii="Traditional Arabic" w:hAnsi="Traditional Arabic" w:cs="Traditional Arabic"/>
          <w:sz w:val="28"/>
          <w:szCs w:val="28"/>
          <w:rtl/>
        </w:rPr>
        <w:t>الصادرات</w:t>
      </w:r>
      <w:r w:rsidRPr="00DE2B0B">
        <w:rPr>
          <w:rFonts w:ascii="Traditional Arabic" w:hAnsi="Traditional Arabic" w:cs="Traditional Arabic"/>
          <w:sz w:val="28"/>
          <w:szCs w:val="28"/>
          <w:lang w:val="en-US" w:bidi="ar-DZ"/>
        </w:rPr>
        <w:t xml:space="preserve"> </w:t>
      </w:r>
      <w:r w:rsidRPr="00DE2B0B">
        <w:rPr>
          <w:rFonts w:ascii="Traditional Arabic" w:hAnsi="Traditional Arabic" w:cs="Traditional Arabic"/>
          <w:sz w:val="28"/>
          <w:szCs w:val="28"/>
          <w:rtl/>
        </w:rPr>
        <w:t>السلعية،</w:t>
      </w:r>
      <w:r w:rsidRPr="00DE2B0B">
        <w:rPr>
          <w:rFonts w:ascii="Traditional Arabic" w:hAnsi="Traditional Arabic" w:cs="Traditional Arabic"/>
          <w:sz w:val="28"/>
          <w:szCs w:val="28"/>
          <w:lang w:val="en-US" w:bidi="ar-DZ"/>
        </w:rPr>
        <w:t xml:space="preserve"> </w:t>
      </w:r>
      <w:r w:rsidRPr="00DE2B0B">
        <w:rPr>
          <w:rFonts w:ascii="Traditional Arabic" w:hAnsi="Traditional Arabic" w:cs="Traditional Arabic"/>
          <w:sz w:val="28"/>
          <w:szCs w:val="28"/>
          <w:rtl/>
        </w:rPr>
        <w:t>أو</w:t>
      </w:r>
      <w:r w:rsidRPr="00DE2B0B">
        <w:rPr>
          <w:rFonts w:ascii="Traditional Arabic" w:hAnsi="Traditional Arabic" w:cs="Traditional Arabic"/>
          <w:sz w:val="28"/>
          <w:szCs w:val="28"/>
          <w:lang w:val="en-US" w:bidi="ar-DZ"/>
        </w:rPr>
        <w:t xml:space="preserve"> </w:t>
      </w:r>
      <w:r w:rsidRPr="00DE2B0B">
        <w:rPr>
          <w:rFonts w:ascii="Traditional Arabic" w:hAnsi="Traditional Arabic" w:cs="Traditional Arabic"/>
          <w:sz w:val="28"/>
          <w:szCs w:val="28"/>
          <w:rtl/>
        </w:rPr>
        <w:t>كل</w:t>
      </w:r>
      <w:r w:rsidRPr="00DE2B0B">
        <w:rPr>
          <w:rFonts w:ascii="Traditional Arabic" w:hAnsi="Traditional Arabic" w:cs="Traditional Arabic"/>
          <w:sz w:val="28"/>
          <w:szCs w:val="28"/>
          <w:lang w:val="en-US" w:bidi="ar-DZ"/>
        </w:rPr>
        <w:t xml:space="preserve"> </w:t>
      </w:r>
      <w:r w:rsidRPr="00DE2B0B">
        <w:rPr>
          <w:rFonts w:ascii="Traditional Arabic" w:hAnsi="Traditional Arabic" w:cs="Traditional Arabic"/>
          <w:sz w:val="28"/>
          <w:szCs w:val="28"/>
          <w:rtl/>
        </w:rPr>
        <w:t>هذه</w:t>
      </w:r>
      <w:r w:rsidRPr="00DE2B0B">
        <w:rPr>
          <w:rFonts w:ascii="Traditional Arabic" w:hAnsi="Traditional Arabic" w:cs="Traditional Arabic"/>
          <w:sz w:val="28"/>
          <w:szCs w:val="28"/>
          <w:lang w:val="en-US" w:bidi="ar-DZ"/>
        </w:rPr>
        <w:t xml:space="preserve"> </w:t>
      </w:r>
      <w:r w:rsidRPr="00DE2B0B">
        <w:rPr>
          <w:rFonts w:ascii="Traditional Arabic" w:hAnsi="Traditional Arabic" w:cs="Traditional Arabic"/>
          <w:sz w:val="28"/>
          <w:szCs w:val="28"/>
          <w:rtl/>
        </w:rPr>
        <w:t>الموارد</w:t>
      </w:r>
      <w:r w:rsidRPr="00DE2B0B">
        <w:rPr>
          <w:rFonts w:ascii="Traditional Arabic" w:hAnsi="Traditional Arabic" w:cs="Traditional Arabic"/>
          <w:sz w:val="28"/>
          <w:szCs w:val="28"/>
          <w:lang w:val="en-US" w:bidi="ar-DZ"/>
        </w:rPr>
        <w:t xml:space="preserve"> </w:t>
      </w:r>
      <w:r w:rsidRPr="00DE2B0B">
        <w:rPr>
          <w:rFonts w:ascii="Traditional Arabic" w:hAnsi="Traditional Arabic" w:cs="Traditional Arabic"/>
          <w:sz w:val="28"/>
          <w:szCs w:val="28"/>
          <w:rtl/>
        </w:rPr>
        <w:t>مجتمعة</w:t>
      </w:r>
      <w:r w:rsidRPr="00DE2B0B">
        <w:rPr>
          <w:rFonts w:ascii="Traditional Arabic" w:hAnsi="Traditional Arabic" w:cs="Traditional Arabic"/>
          <w:sz w:val="28"/>
          <w:szCs w:val="28"/>
          <w:rtl/>
          <w:lang w:bidi="ar-DZ"/>
        </w:rPr>
        <w:t>، ويضم صندوق النقد الدولي في تعريفه هذا " صناديق استقرار العائدات، وصناديق الادخار، وصناديق تمويل التنمية، وصناديق احتياطات التقاعد الحكومية غير المقترنة بالتزامات تقاعدية صريحة"</w:t>
      </w:r>
      <w:r w:rsidR="000249B5">
        <w:rPr>
          <w:rStyle w:val="FootnoteReference"/>
          <w:rFonts w:ascii="Traditional Arabic" w:hAnsi="Traditional Arabic" w:cs="Traditional Arabic"/>
          <w:sz w:val="28"/>
          <w:szCs w:val="28"/>
          <w:rtl/>
          <w:lang w:bidi="ar-DZ"/>
        </w:rPr>
        <w:footnoteReference w:id="6"/>
      </w:r>
      <w:r w:rsidRPr="00DE2B0B">
        <w:rPr>
          <w:rFonts w:ascii="Traditional Arabic" w:hAnsi="Traditional Arabic" w:cs="Traditional Arabic"/>
          <w:sz w:val="28"/>
          <w:szCs w:val="28"/>
          <w:rtl/>
          <w:lang w:bidi="ar-DZ"/>
        </w:rPr>
        <w:t>.</w:t>
      </w:r>
    </w:p>
    <w:p w:rsidR="00DE2B0B" w:rsidRPr="00DE2B0B" w:rsidRDefault="00DE2B0B" w:rsidP="00DE2B0B">
      <w:pPr>
        <w:bidi/>
        <w:spacing w:after="0" w:line="240" w:lineRule="auto"/>
        <w:jc w:val="lowKashida"/>
        <w:rPr>
          <w:rFonts w:ascii="Traditional Arabic" w:hAnsi="Traditional Arabic" w:cs="Traditional Arabic"/>
          <w:sz w:val="28"/>
          <w:szCs w:val="28"/>
          <w:rtl/>
          <w:lang w:bidi="ar-DZ"/>
        </w:rPr>
      </w:pPr>
      <w:r w:rsidRPr="00DE2B0B">
        <w:rPr>
          <w:rFonts w:ascii="Traditional Arabic" w:hAnsi="Traditional Arabic" w:cs="Traditional Arabic"/>
          <w:sz w:val="28"/>
          <w:szCs w:val="28"/>
          <w:rtl/>
          <w:lang w:bidi="ar-DZ"/>
        </w:rPr>
        <w:t xml:space="preserve">   </w:t>
      </w:r>
      <w:r w:rsidRPr="00DE2B0B">
        <w:rPr>
          <w:rFonts w:ascii="Traditional Arabic" w:hAnsi="Traditional Arabic" w:cs="Traditional Arabic" w:hint="cs"/>
          <w:sz w:val="28"/>
          <w:szCs w:val="28"/>
          <w:rtl/>
          <w:lang w:bidi="ar-DZ"/>
        </w:rPr>
        <w:t xml:space="preserve">   </w:t>
      </w:r>
      <w:r w:rsidRPr="00DE2B0B">
        <w:rPr>
          <w:rFonts w:ascii="Traditional Arabic" w:hAnsi="Traditional Arabic" w:cs="Traditional Arabic"/>
          <w:sz w:val="28"/>
          <w:szCs w:val="28"/>
          <w:rtl/>
          <w:lang w:bidi="ar-DZ"/>
        </w:rPr>
        <w:t xml:space="preserve">  </w:t>
      </w:r>
      <w:r w:rsidRPr="00DE2B0B">
        <w:rPr>
          <w:rFonts w:ascii="Traditional Arabic" w:hAnsi="Traditional Arabic" w:cs="Traditional Arabic" w:hint="cs"/>
          <w:sz w:val="28"/>
          <w:szCs w:val="28"/>
          <w:rtl/>
          <w:lang w:bidi="ar-DZ"/>
        </w:rPr>
        <w:t>وبذلك</w:t>
      </w:r>
      <w:r w:rsidRPr="00DE2B0B">
        <w:rPr>
          <w:rFonts w:ascii="Traditional Arabic" w:hAnsi="Traditional Arabic" w:cs="Traditional Arabic"/>
          <w:sz w:val="28"/>
          <w:szCs w:val="28"/>
          <w:rtl/>
          <w:lang w:bidi="ar-DZ"/>
        </w:rPr>
        <w:t xml:space="preserve"> فإن الأصول المستبعدة من صناديق الثروة السيادية تتضمن احتياطيات النقد الأجنبي التي تحتفظ بها السلطات النقدية للأغراض التقليدية المتعلقة بميزان المدفوعات والسياسة النقدية، أو أصول المؤسسات المملوكة للدولة بمفهومها التقليدي، أو صناديق تقاعد موظفي الحكومة، أو الأصول التي تدار لصالح أفراد.</w:t>
      </w:r>
    </w:p>
    <w:p w:rsidR="00DE2B0B" w:rsidRPr="00DE2B0B" w:rsidRDefault="00DE2B0B" w:rsidP="00F872E1">
      <w:pPr>
        <w:bidi/>
        <w:spacing w:after="0" w:line="240" w:lineRule="auto"/>
        <w:jc w:val="lowKashida"/>
        <w:rPr>
          <w:rFonts w:ascii="Traditional Arabic" w:hAnsi="Traditional Arabic" w:cs="Traditional Arabic"/>
          <w:sz w:val="28"/>
          <w:szCs w:val="28"/>
          <w:rtl/>
          <w:lang w:bidi="ar-DZ"/>
        </w:rPr>
      </w:pPr>
      <w:r w:rsidRPr="00DE2B0B">
        <w:rPr>
          <w:rFonts w:ascii="Traditional Arabic" w:hAnsi="Traditional Arabic" w:cs="Traditional Arabic"/>
          <w:sz w:val="28"/>
          <w:szCs w:val="28"/>
          <w:rtl/>
          <w:lang w:bidi="ar-DZ"/>
        </w:rPr>
        <w:lastRenderedPageBreak/>
        <w:t xml:space="preserve">    </w:t>
      </w:r>
      <w:r w:rsidRPr="00DE2B0B">
        <w:rPr>
          <w:rFonts w:ascii="Traditional Arabic" w:hAnsi="Traditional Arabic" w:cs="Traditional Arabic" w:hint="cs"/>
          <w:sz w:val="28"/>
          <w:szCs w:val="28"/>
          <w:rtl/>
          <w:lang w:bidi="ar-DZ"/>
        </w:rPr>
        <w:t xml:space="preserve">   </w:t>
      </w:r>
      <w:r w:rsidRPr="00DE2B0B">
        <w:rPr>
          <w:rFonts w:ascii="Traditional Arabic" w:hAnsi="Traditional Arabic" w:cs="Traditional Arabic"/>
          <w:sz w:val="28"/>
          <w:szCs w:val="28"/>
          <w:rtl/>
          <w:lang w:bidi="ar-DZ"/>
        </w:rPr>
        <w:t xml:space="preserve"> </w:t>
      </w:r>
      <w:r w:rsidRPr="00DE2B0B">
        <w:rPr>
          <w:rFonts w:ascii="Traditional Arabic" w:hAnsi="Traditional Arabic" w:cs="Traditional Arabic" w:hint="cs"/>
          <w:sz w:val="28"/>
          <w:szCs w:val="28"/>
          <w:rtl/>
          <w:lang w:bidi="ar-DZ"/>
        </w:rPr>
        <w:t>وعليه</w:t>
      </w:r>
      <w:r w:rsidRPr="00DE2B0B">
        <w:rPr>
          <w:rFonts w:ascii="Traditional Arabic" w:hAnsi="Traditional Arabic" w:cs="Traditional Arabic"/>
          <w:sz w:val="28"/>
          <w:szCs w:val="28"/>
          <w:rtl/>
          <w:lang w:bidi="ar-DZ"/>
        </w:rPr>
        <w:t xml:space="preserve"> فان المفهوم الشامل لصناديق الثروة </w:t>
      </w:r>
      <w:r w:rsidRPr="00DE2B0B">
        <w:rPr>
          <w:rFonts w:ascii="Traditional Arabic" w:hAnsi="Traditional Arabic" w:cs="Traditional Arabic" w:hint="cs"/>
          <w:sz w:val="28"/>
          <w:szCs w:val="28"/>
          <w:rtl/>
          <w:lang w:bidi="ar-DZ"/>
        </w:rPr>
        <w:t>السيادية لا</w:t>
      </w:r>
      <w:r w:rsidRPr="00DE2B0B">
        <w:rPr>
          <w:rFonts w:ascii="Traditional Arabic" w:hAnsi="Traditional Arabic" w:cs="Traditional Arabic"/>
          <w:sz w:val="28"/>
          <w:szCs w:val="28"/>
          <w:rtl/>
          <w:lang w:bidi="ar-DZ"/>
        </w:rPr>
        <w:t xml:space="preserve"> يفرق بين الصناديق العائدة إلى الدول النفطية الناتجة من إنتاج </w:t>
      </w:r>
      <w:r w:rsidRPr="00DE2B0B">
        <w:rPr>
          <w:rFonts w:ascii="Traditional Arabic" w:hAnsi="Traditional Arabic" w:cs="Traditional Arabic" w:hint="cs"/>
          <w:sz w:val="28"/>
          <w:szCs w:val="28"/>
          <w:rtl/>
          <w:lang w:bidi="ar-DZ"/>
        </w:rPr>
        <w:t>وتصدير</w:t>
      </w:r>
      <w:r w:rsidRPr="00DE2B0B">
        <w:rPr>
          <w:rFonts w:ascii="Traditional Arabic" w:hAnsi="Traditional Arabic" w:cs="Traditional Arabic"/>
          <w:sz w:val="28"/>
          <w:szCs w:val="28"/>
          <w:rtl/>
          <w:lang w:bidi="ar-DZ"/>
        </w:rPr>
        <w:t xml:space="preserve"> المورد الناضبة </w:t>
      </w:r>
      <w:r w:rsidRPr="00DE2B0B">
        <w:rPr>
          <w:rFonts w:ascii="Traditional Arabic" w:hAnsi="Traditional Arabic" w:cs="Traditional Arabic" w:hint="cs"/>
          <w:sz w:val="28"/>
          <w:szCs w:val="28"/>
          <w:rtl/>
          <w:lang w:bidi="ar-DZ"/>
        </w:rPr>
        <w:t>وتلك</w:t>
      </w:r>
      <w:r w:rsidRPr="00DE2B0B">
        <w:rPr>
          <w:rFonts w:ascii="Traditional Arabic" w:hAnsi="Traditional Arabic" w:cs="Traditional Arabic"/>
          <w:sz w:val="28"/>
          <w:szCs w:val="28"/>
          <w:rtl/>
          <w:lang w:bidi="ar-DZ"/>
        </w:rPr>
        <w:t xml:space="preserve"> العائدة إلى حكومات دول ناتجة من فوائض في ميزانها الجاري بسبب الزيادة في صادراتها </w:t>
      </w:r>
      <w:r w:rsidRPr="00DE2B0B">
        <w:rPr>
          <w:rFonts w:ascii="Traditional Arabic" w:hAnsi="Traditional Arabic" w:cs="Traditional Arabic" w:hint="cs"/>
          <w:sz w:val="28"/>
          <w:szCs w:val="28"/>
          <w:rtl/>
          <w:lang w:bidi="ar-DZ"/>
        </w:rPr>
        <w:t>وتراكم</w:t>
      </w:r>
      <w:r w:rsidRPr="00DE2B0B">
        <w:rPr>
          <w:rFonts w:ascii="Traditional Arabic" w:hAnsi="Traditional Arabic" w:cs="Traditional Arabic"/>
          <w:sz w:val="28"/>
          <w:szCs w:val="28"/>
          <w:rtl/>
          <w:lang w:bidi="ar-DZ"/>
        </w:rPr>
        <w:t xml:space="preserve"> احتياطيات صرف أجنبي لديها كالصين </w:t>
      </w:r>
      <w:r w:rsidRPr="00DE2B0B">
        <w:rPr>
          <w:rFonts w:ascii="Traditional Arabic" w:hAnsi="Traditional Arabic" w:cs="Traditional Arabic" w:hint="cs"/>
          <w:sz w:val="28"/>
          <w:szCs w:val="28"/>
          <w:rtl/>
          <w:lang w:bidi="ar-DZ"/>
        </w:rPr>
        <w:t>و</w:t>
      </w:r>
      <w:r w:rsidR="00F872E1">
        <w:rPr>
          <w:rFonts w:ascii="Traditional Arabic" w:hAnsi="Traditional Arabic" w:cs="Traditional Arabic" w:hint="cs"/>
          <w:sz w:val="28"/>
          <w:szCs w:val="28"/>
          <w:rtl/>
          <w:lang w:bidi="ar-DZ"/>
        </w:rPr>
        <w:t xml:space="preserve"> </w:t>
      </w:r>
      <w:r w:rsidR="00F872E1" w:rsidRPr="00DE2B0B">
        <w:rPr>
          <w:rFonts w:ascii="Traditional Arabic" w:hAnsi="Traditional Arabic" w:cs="Traditional Arabic" w:hint="cs"/>
          <w:sz w:val="28"/>
          <w:szCs w:val="28"/>
          <w:rtl/>
          <w:lang w:bidi="ar-DZ"/>
        </w:rPr>
        <w:t>سنغافور</w:t>
      </w:r>
      <w:r w:rsidR="00F872E1" w:rsidRPr="00DE2B0B">
        <w:rPr>
          <w:rFonts w:ascii="Traditional Arabic" w:hAnsi="Traditional Arabic" w:cs="Traditional Arabic" w:hint="eastAsia"/>
          <w:sz w:val="28"/>
          <w:szCs w:val="28"/>
          <w:rtl/>
          <w:lang w:bidi="ar-DZ"/>
        </w:rPr>
        <w:t>ة</w:t>
      </w:r>
      <w:r w:rsidRPr="00DE2B0B">
        <w:rPr>
          <w:rFonts w:ascii="Traditional Arabic" w:hAnsi="Traditional Arabic" w:cs="Traditional Arabic" w:hint="cs"/>
          <w:sz w:val="28"/>
          <w:szCs w:val="28"/>
          <w:rtl/>
          <w:lang w:bidi="ar-DZ"/>
        </w:rPr>
        <w:t>،</w:t>
      </w:r>
      <w:r w:rsidRPr="00DE2B0B">
        <w:rPr>
          <w:rFonts w:ascii="Traditional Arabic" w:hAnsi="Traditional Arabic" w:cs="Traditional Arabic"/>
          <w:sz w:val="28"/>
          <w:szCs w:val="28"/>
          <w:rtl/>
          <w:lang w:bidi="ar-DZ"/>
        </w:rPr>
        <w:t xml:space="preserve"> كما لا يعترف بالوجود المؤسسي للصندوق لذلك يتم إدراج الاحتياطات الحكومية التي تديرها مؤسسة النقد العربي السعودي ضمن صناديق الثروة السيادية على الرغم من عدم وجود إطار مؤسسي مستقل </w:t>
      </w:r>
      <w:r w:rsidRPr="00DE2B0B">
        <w:rPr>
          <w:rFonts w:ascii="Traditional Arabic" w:hAnsi="Traditional Arabic" w:cs="Traditional Arabic" w:hint="cs"/>
          <w:sz w:val="28"/>
          <w:szCs w:val="28"/>
          <w:rtl/>
          <w:lang w:bidi="ar-DZ"/>
        </w:rPr>
        <w:t>للاستثمار.</w:t>
      </w:r>
    </w:p>
    <w:p w:rsidR="00DE2B0B" w:rsidRDefault="00DC0753" w:rsidP="00DE2B0B">
      <w:pPr>
        <w:numPr>
          <w:ilvl w:val="0"/>
          <w:numId w:val="2"/>
        </w:numPr>
        <w:bidi/>
        <w:spacing w:after="0" w:line="240" w:lineRule="auto"/>
        <w:jc w:val="lowKashida"/>
        <w:rPr>
          <w:rFonts w:ascii="Traditional Arabic" w:hAnsi="Traditional Arabic" w:cs="Traditional Arabic"/>
          <w:b/>
          <w:bCs/>
          <w:sz w:val="28"/>
          <w:szCs w:val="28"/>
        </w:rPr>
      </w:pPr>
      <w:r>
        <w:rPr>
          <w:rFonts w:ascii="Traditional Arabic" w:hAnsi="Traditional Arabic" w:cs="Traditional Arabic" w:hint="cs"/>
          <w:b/>
          <w:bCs/>
          <w:sz w:val="28"/>
          <w:szCs w:val="28"/>
          <w:rtl/>
        </w:rPr>
        <w:t>أنواع</w:t>
      </w:r>
      <w:r w:rsidR="00DE2B0B" w:rsidRPr="00DE2B0B">
        <w:rPr>
          <w:rFonts w:ascii="Traditional Arabic" w:hAnsi="Traditional Arabic" w:cs="Traditional Arabic" w:hint="cs"/>
          <w:b/>
          <w:bCs/>
          <w:sz w:val="28"/>
          <w:szCs w:val="28"/>
          <w:rtl/>
        </w:rPr>
        <w:t xml:space="preserve"> صناديق الثروة السيادية: </w:t>
      </w:r>
    </w:p>
    <w:p w:rsidR="00873AC1" w:rsidRPr="00873AC1" w:rsidRDefault="006E7D8F" w:rsidP="00873AC1">
      <w:pPr>
        <w:bidi/>
        <w:spacing w:after="0" w:line="240" w:lineRule="auto"/>
        <w:jc w:val="lowKashida"/>
        <w:rPr>
          <w:rFonts w:ascii="Traditional Arabic" w:eastAsia="Times New Roman" w:hAnsi="Traditional Arabic" w:cs="Traditional Arabic"/>
          <w:sz w:val="28"/>
          <w:szCs w:val="28"/>
          <w:rtl/>
          <w:lang w:bidi="ar-DZ"/>
        </w:rPr>
      </w:pPr>
      <w:r>
        <w:rPr>
          <w:rFonts w:ascii="Traditional Arabic" w:eastAsia="Times New Roman" w:hAnsi="Traditional Arabic" w:cs="Traditional Arabic" w:hint="cs"/>
          <w:b/>
          <w:bCs/>
          <w:sz w:val="28"/>
          <w:szCs w:val="28"/>
          <w:rtl/>
          <w:lang w:bidi="ar-DZ"/>
        </w:rPr>
        <w:t xml:space="preserve">      </w:t>
      </w:r>
      <w:r w:rsidR="00873AC1" w:rsidRPr="00873AC1">
        <w:rPr>
          <w:rFonts w:ascii="Traditional Arabic" w:eastAsia="Times New Roman" w:hAnsi="Traditional Arabic" w:cs="Traditional Arabic"/>
          <w:sz w:val="28"/>
          <w:szCs w:val="28"/>
          <w:rtl/>
          <w:lang w:bidi="ar-DZ"/>
        </w:rPr>
        <w:t xml:space="preserve">  تنشئ الحكومات صناديق الثروة السيادية لأسباب عديدة و تشير تحليلات صندوق النقد الدولي إلي وجود خمسة أنواع من هذه الصناديق يمكن التمييز بينها عموما وفقا لهدفها الأساسي:</w:t>
      </w:r>
    </w:p>
    <w:p w:rsidR="00873AC1" w:rsidRPr="00873AC1" w:rsidRDefault="00873AC1" w:rsidP="00873AC1">
      <w:pPr>
        <w:bidi/>
        <w:spacing w:after="0" w:line="240" w:lineRule="auto"/>
        <w:jc w:val="lowKashida"/>
        <w:rPr>
          <w:rFonts w:ascii="Traditional Arabic" w:eastAsia="Times New Roman" w:hAnsi="Traditional Arabic" w:cs="Traditional Arabic"/>
          <w:sz w:val="28"/>
          <w:szCs w:val="28"/>
          <w:rtl/>
        </w:rPr>
      </w:pPr>
      <w:r w:rsidRPr="00873AC1">
        <w:rPr>
          <w:rFonts w:ascii="Traditional Arabic" w:eastAsia="Times New Roman" w:hAnsi="Traditional Arabic" w:cs="Traditional Arabic" w:hint="cs"/>
          <w:b/>
          <w:bCs/>
          <w:sz w:val="28"/>
          <w:szCs w:val="28"/>
          <w:rtl/>
          <w:lang w:bidi="ar-DZ"/>
        </w:rPr>
        <w:t xml:space="preserve">- </w:t>
      </w:r>
      <w:r w:rsidRPr="00873AC1">
        <w:rPr>
          <w:rFonts w:ascii="Traditional Arabic" w:eastAsia="Times New Roman" w:hAnsi="Traditional Arabic" w:cs="Traditional Arabic"/>
          <w:b/>
          <w:bCs/>
          <w:sz w:val="28"/>
          <w:szCs w:val="28"/>
          <w:rtl/>
          <w:lang w:bidi="ar-DZ"/>
        </w:rPr>
        <w:t>صناديق الاستقرار:</w:t>
      </w:r>
      <w:r w:rsidRPr="00873AC1">
        <w:rPr>
          <w:rFonts w:ascii="Traditional Arabic" w:eastAsia="Times New Roman" w:hAnsi="Traditional Arabic" w:cs="Traditional Arabic"/>
          <w:sz w:val="28"/>
          <w:szCs w:val="28"/>
          <w:rtl/>
          <w:lang w:bidi="ar-DZ"/>
        </w:rPr>
        <w:t xml:space="preserve"> التي يتمثل هدفها الأساسي في حماية الميزانية و الاقتصاد ككل من تذبذبات أسعار السلع (النفط في العادة)</w:t>
      </w:r>
      <w:r w:rsidRPr="00873AC1">
        <w:rPr>
          <w:rFonts w:ascii="Traditional Arabic" w:eastAsia="Times New Roman" w:hAnsi="Traditional Arabic" w:cs="Traditional Arabic" w:hint="cs"/>
          <w:sz w:val="28"/>
          <w:szCs w:val="28"/>
          <w:rtl/>
          <w:lang w:bidi="ar-DZ"/>
        </w:rPr>
        <w:t>"</w:t>
      </w:r>
      <w:r w:rsidRPr="00873AC1">
        <w:rPr>
          <w:rFonts w:ascii="Traditional Arabic" w:eastAsia="Times New Roman" w:hAnsi="Traditional Arabic" w:cs="Traditional Arabic"/>
          <w:sz w:val="28"/>
          <w:szCs w:val="28"/>
          <w:vertAlign w:val="superscript"/>
          <w:rtl/>
          <w:lang w:bidi="ar-DZ"/>
        </w:rPr>
        <w:footnoteReference w:id="7"/>
      </w:r>
      <w:r w:rsidRPr="00873AC1">
        <w:rPr>
          <w:rFonts w:ascii="Traditional Arabic" w:eastAsia="Times New Roman" w:hAnsi="Traditional Arabic" w:cs="Traditional Arabic" w:hint="cs"/>
          <w:sz w:val="28"/>
          <w:szCs w:val="28"/>
          <w:rtl/>
          <w:lang w:bidi="ar-DZ"/>
        </w:rPr>
        <w:t xml:space="preserve">، و من أمثلتها : </w:t>
      </w:r>
      <w:r w:rsidRPr="00873AC1">
        <w:rPr>
          <w:rFonts w:ascii="Traditional Arabic" w:eastAsia="Times New Roman" w:hAnsi="Traditional Arabic" w:cs="Traditional Arabic"/>
          <w:sz w:val="28"/>
          <w:szCs w:val="28"/>
          <w:rtl/>
        </w:rPr>
        <w:t>صندوق</w:t>
      </w:r>
      <w:r w:rsidRPr="00873AC1">
        <w:rPr>
          <w:rFonts w:ascii="Traditional Arabic" w:eastAsia="Times New Roman" w:hAnsi="Traditional Arabic" w:cs="Traditional Arabic"/>
          <w:sz w:val="28"/>
          <w:szCs w:val="28"/>
        </w:rPr>
        <w:t xml:space="preserve"> </w:t>
      </w:r>
      <w:r w:rsidRPr="00873AC1">
        <w:rPr>
          <w:rFonts w:ascii="Traditional Arabic" w:eastAsia="Times New Roman" w:hAnsi="Traditional Arabic" w:cs="Traditional Arabic"/>
          <w:sz w:val="28"/>
          <w:szCs w:val="28"/>
          <w:rtl/>
        </w:rPr>
        <w:t>شيلي</w:t>
      </w:r>
      <w:r w:rsidRPr="00873AC1">
        <w:rPr>
          <w:rFonts w:ascii="Traditional Arabic" w:eastAsia="Times New Roman" w:hAnsi="Traditional Arabic" w:cs="Traditional Arabic"/>
          <w:sz w:val="28"/>
          <w:szCs w:val="28"/>
        </w:rPr>
        <w:t xml:space="preserve"> </w:t>
      </w:r>
      <w:r w:rsidRPr="00873AC1">
        <w:rPr>
          <w:rFonts w:ascii="Traditional Arabic" w:eastAsia="Times New Roman" w:hAnsi="Traditional Arabic" w:cs="Traditional Arabic"/>
          <w:sz w:val="28"/>
          <w:szCs w:val="28"/>
          <w:rtl/>
        </w:rPr>
        <w:t>للاستقرار</w:t>
      </w:r>
      <w:r w:rsidRPr="00873AC1">
        <w:rPr>
          <w:rFonts w:ascii="Traditional Arabic" w:eastAsia="Times New Roman" w:hAnsi="Traditional Arabic" w:cs="Traditional Arabic"/>
          <w:sz w:val="28"/>
          <w:szCs w:val="28"/>
        </w:rPr>
        <w:t xml:space="preserve"> </w:t>
      </w:r>
      <w:r w:rsidRPr="00873AC1">
        <w:rPr>
          <w:rFonts w:ascii="Traditional Arabic" w:eastAsia="Times New Roman" w:hAnsi="Traditional Arabic" w:cs="Traditional Arabic"/>
          <w:sz w:val="28"/>
          <w:szCs w:val="28"/>
          <w:rtl/>
        </w:rPr>
        <w:t>الاقتصادي</w:t>
      </w:r>
      <w:r w:rsidRPr="00873AC1">
        <w:rPr>
          <w:rFonts w:ascii="Traditional Arabic" w:eastAsia="Times New Roman" w:hAnsi="Traditional Arabic" w:cs="Traditional Arabic"/>
          <w:sz w:val="28"/>
          <w:szCs w:val="28"/>
        </w:rPr>
        <w:t xml:space="preserve"> </w:t>
      </w:r>
      <w:r w:rsidRPr="00873AC1">
        <w:rPr>
          <w:rFonts w:ascii="Traditional Arabic" w:eastAsia="Times New Roman" w:hAnsi="Traditional Arabic" w:cs="Traditional Arabic"/>
          <w:sz w:val="28"/>
          <w:szCs w:val="28"/>
          <w:rtl/>
        </w:rPr>
        <w:t>والاجتماعي</w:t>
      </w:r>
      <w:r w:rsidRPr="00873AC1">
        <w:rPr>
          <w:rFonts w:ascii="Traditional Arabic" w:eastAsia="Times New Roman" w:hAnsi="Traditional Arabic" w:cs="Traditional Arabic" w:hint="cs"/>
          <w:sz w:val="28"/>
          <w:szCs w:val="28"/>
          <w:rtl/>
        </w:rPr>
        <w:t xml:space="preserve">، و </w:t>
      </w:r>
      <w:r w:rsidRPr="00873AC1">
        <w:rPr>
          <w:rFonts w:ascii="Traditional Arabic" w:eastAsia="Times New Roman" w:hAnsi="Traditional Arabic" w:cs="Traditional Arabic"/>
          <w:sz w:val="28"/>
          <w:szCs w:val="28"/>
          <w:rtl/>
        </w:rPr>
        <w:t>صندوق</w:t>
      </w:r>
      <w:r w:rsidRPr="00873AC1">
        <w:rPr>
          <w:rFonts w:ascii="Traditional Arabic" w:eastAsia="Times New Roman" w:hAnsi="Traditional Arabic" w:cs="Traditional Arabic"/>
          <w:sz w:val="28"/>
          <w:szCs w:val="28"/>
        </w:rPr>
        <w:t xml:space="preserve"> </w:t>
      </w:r>
      <w:r w:rsidRPr="00873AC1">
        <w:rPr>
          <w:rFonts w:ascii="Traditional Arabic" w:eastAsia="Times New Roman" w:hAnsi="Traditional Arabic" w:cs="Traditional Arabic"/>
          <w:sz w:val="28"/>
          <w:szCs w:val="28"/>
          <w:rtl/>
        </w:rPr>
        <w:t>تنظيم</w:t>
      </w:r>
      <w:r w:rsidRPr="00873AC1">
        <w:rPr>
          <w:rFonts w:ascii="Traditional Arabic" w:eastAsia="Times New Roman" w:hAnsi="Traditional Arabic" w:cs="Traditional Arabic"/>
          <w:sz w:val="28"/>
          <w:szCs w:val="28"/>
        </w:rPr>
        <w:t xml:space="preserve"> </w:t>
      </w:r>
      <w:r w:rsidRPr="00873AC1">
        <w:rPr>
          <w:rFonts w:ascii="Traditional Arabic" w:eastAsia="Times New Roman" w:hAnsi="Traditional Arabic" w:cs="Traditional Arabic"/>
          <w:sz w:val="28"/>
          <w:szCs w:val="28"/>
          <w:rtl/>
        </w:rPr>
        <w:t>الإيرادات</w:t>
      </w:r>
      <w:r w:rsidRPr="00873AC1">
        <w:rPr>
          <w:rFonts w:ascii="Traditional Arabic" w:eastAsia="Times New Roman" w:hAnsi="Traditional Arabic" w:cs="Traditional Arabic"/>
          <w:sz w:val="28"/>
          <w:szCs w:val="28"/>
        </w:rPr>
        <w:t xml:space="preserve"> </w:t>
      </w:r>
      <w:r w:rsidRPr="00873AC1">
        <w:rPr>
          <w:rFonts w:ascii="Traditional Arabic" w:eastAsia="Times New Roman" w:hAnsi="Traditional Arabic" w:cs="Traditional Arabic" w:hint="cs"/>
          <w:sz w:val="28"/>
          <w:szCs w:val="28"/>
          <w:rtl/>
        </w:rPr>
        <w:t xml:space="preserve">الجزائري ، و </w:t>
      </w:r>
      <w:r w:rsidRPr="00873AC1">
        <w:rPr>
          <w:rFonts w:ascii="Traditional Arabic" w:eastAsia="Times New Roman" w:hAnsi="Traditional Arabic" w:cs="Traditional Arabic"/>
          <w:sz w:val="28"/>
          <w:szCs w:val="28"/>
          <w:rtl/>
        </w:rPr>
        <w:t>صندوق</w:t>
      </w:r>
      <w:r w:rsidRPr="00873AC1">
        <w:rPr>
          <w:rFonts w:ascii="Traditional Arabic" w:eastAsia="Times New Roman" w:hAnsi="Traditional Arabic" w:cs="Traditional Arabic"/>
          <w:sz w:val="28"/>
          <w:szCs w:val="28"/>
        </w:rPr>
        <w:t xml:space="preserve"> </w:t>
      </w:r>
      <w:r w:rsidRPr="00873AC1">
        <w:rPr>
          <w:rFonts w:ascii="Traditional Arabic" w:eastAsia="Times New Roman" w:hAnsi="Traditional Arabic" w:cs="Traditional Arabic"/>
          <w:sz w:val="28"/>
          <w:szCs w:val="28"/>
          <w:rtl/>
        </w:rPr>
        <w:t>الاحتياطي</w:t>
      </w:r>
      <w:r w:rsidRPr="00873AC1">
        <w:rPr>
          <w:rFonts w:ascii="Traditional Arabic" w:eastAsia="Times New Roman" w:hAnsi="Traditional Arabic" w:cs="Traditional Arabic"/>
          <w:sz w:val="28"/>
          <w:szCs w:val="28"/>
        </w:rPr>
        <w:t xml:space="preserve"> </w:t>
      </w:r>
      <w:r w:rsidRPr="00873AC1">
        <w:rPr>
          <w:rFonts w:ascii="Traditional Arabic" w:eastAsia="Times New Roman" w:hAnsi="Traditional Arabic" w:cs="Traditional Arabic"/>
          <w:sz w:val="28"/>
          <w:szCs w:val="28"/>
          <w:rtl/>
        </w:rPr>
        <w:t>في</w:t>
      </w:r>
      <w:r w:rsidRPr="00873AC1">
        <w:rPr>
          <w:rFonts w:ascii="Traditional Arabic" w:eastAsia="Times New Roman" w:hAnsi="Traditional Arabic" w:cs="Traditional Arabic"/>
          <w:sz w:val="28"/>
          <w:szCs w:val="28"/>
        </w:rPr>
        <w:t xml:space="preserve"> </w:t>
      </w:r>
      <w:r w:rsidRPr="00873AC1">
        <w:rPr>
          <w:rFonts w:ascii="Traditional Arabic" w:eastAsia="Times New Roman" w:hAnsi="Traditional Arabic" w:cs="Traditional Arabic"/>
          <w:sz w:val="28"/>
          <w:szCs w:val="28"/>
          <w:rtl/>
        </w:rPr>
        <w:t>روسيا</w:t>
      </w:r>
      <w:r w:rsidRPr="00873AC1">
        <w:rPr>
          <w:rFonts w:ascii="Traditional Arabic" w:eastAsia="Times New Roman" w:hAnsi="Traditional Arabic" w:cs="Traditional Arabic"/>
          <w:sz w:val="28"/>
          <w:szCs w:val="28"/>
        </w:rPr>
        <w:t xml:space="preserve"> </w:t>
      </w:r>
      <w:r w:rsidRPr="00873AC1">
        <w:rPr>
          <w:rFonts w:ascii="Traditional Arabic" w:eastAsia="Times New Roman" w:hAnsi="Traditional Arabic" w:cs="Traditional Arabic" w:hint="cs"/>
          <w:sz w:val="28"/>
          <w:szCs w:val="28"/>
          <w:rtl/>
        </w:rPr>
        <w:t xml:space="preserve"> .</w:t>
      </w:r>
    </w:p>
    <w:p w:rsidR="00873AC1" w:rsidRPr="00873AC1" w:rsidRDefault="00873AC1" w:rsidP="00873AC1">
      <w:pPr>
        <w:bidi/>
        <w:spacing w:after="0" w:line="240" w:lineRule="auto"/>
        <w:jc w:val="lowKashida"/>
        <w:rPr>
          <w:rFonts w:ascii="Traditional Arabic" w:eastAsia="Times New Roman" w:hAnsi="Traditional Arabic" w:cs="Traditional Arabic"/>
          <w:sz w:val="28"/>
          <w:szCs w:val="28"/>
          <w:lang w:val="en-US"/>
        </w:rPr>
      </w:pPr>
      <w:r w:rsidRPr="00442F45">
        <w:rPr>
          <w:rFonts w:ascii="Traditional Arabic" w:eastAsia="Times New Roman" w:hAnsi="Traditional Arabic" w:cs="Traditional Arabic" w:hint="cs"/>
          <w:b/>
          <w:bCs/>
          <w:sz w:val="28"/>
          <w:szCs w:val="28"/>
          <w:rtl/>
          <w:lang w:bidi="ar-DZ"/>
        </w:rPr>
        <w:t>-</w:t>
      </w:r>
      <w:r w:rsidRPr="00873AC1">
        <w:rPr>
          <w:rFonts w:ascii="Traditional Arabic" w:eastAsia="Times New Roman" w:hAnsi="Traditional Arabic" w:cs="Traditional Arabic" w:hint="cs"/>
          <w:sz w:val="28"/>
          <w:szCs w:val="28"/>
          <w:rtl/>
          <w:lang w:bidi="ar-DZ"/>
        </w:rPr>
        <w:t xml:space="preserve"> </w:t>
      </w:r>
      <w:r w:rsidRPr="003D5B73">
        <w:rPr>
          <w:rFonts w:ascii="Traditional Arabic" w:eastAsia="Times New Roman" w:hAnsi="Traditional Arabic" w:cs="Traditional Arabic"/>
          <w:b/>
          <w:bCs/>
          <w:sz w:val="28"/>
          <w:szCs w:val="28"/>
          <w:rtl/>
          <w:lang w:bidi="ar-DZ"/>
        </w:rPr>
        <w:t>صناديق الادخار للأجيال القادمة:</w:t>
      </w:r>
      <w:r w:rsidRPr="00873AC1">
        <w:rPr>
          <w:rFonts w:ascii="Traditional Arabic" w:eastAsia="Times New Roman" w:hAnsi="Traditional Arabic" w:cs="Traditional Arabic"/>
          <w:sz w:val="28"/>
          <w:szCs w:val="28"/>
          <w:rtl/>
          <w:lang w:bidi="ar-DZ"/>
        </w:rPr>
        <w:t xml:space="preserve"> التي تهدف إلي تحويل الأصول غير المتجددة إلى حافظة أصول أكثر تنوعا</w:t>
      </w:r>
      <w:r w:rsidRPr="00873AC1">
        <w:rPr>
          <w:rFonts w:ascii="Traditional Arabic" w:eastAsia="Times New Roman" w:hAnsi="Traditional Arabic" w:cs="Traditional Arabic"/>
          <w:sz w:val="28"/>
          <w:szCs w:val="28"/>
          <w:vertAlign w:val="superscript"/>
          <w:rtl/>
          <w:lang w:bidi="ar-DZ"/>
        </w:rPr>
        <w:footnoteReference w:id="8"/>
      </w:r>
      <w:r w:rsidRPr="00873AC1">
        <w:rPr>
          <w:rFonts w:ascii="Traditional Arabic" w:eastAsia="Times New Roman" w:hAnsi="Traditional Arabic" w:cs="Traditional Arabic" w:hint="cs"/>
          <w:sz w:val="28"/>
          <w:szCs w:val="28"/>
          <w:rtl/>
          <w:lang w:bidi="ar-DZ"/>
        </w:rPr>
        <w:t xml:space="preserve">، </w:t>
      </w:r>
      <w:r w:rsidRPr="00873AC1">
        <w:rPr>
          <w:rFonts w:ascii="Traditional Arabic" w:eastAsia="Times New Roman" w:hAnsi="Traditional Arabic" w:cs="Traditional Arabic" w:hint="eastAsia"/>
          <w:sz w:val="28"/>
          <w:szCs w:val="28"/>
          <w:rtl/>
          <w:lang w:bidi="ar-DZ"/>
        </w:rPr>
        <w:t>لتجنب</w:t>
      </w:r>
      <w:r w:rsidRPr="00873AC1">
        <w:rPr>
          <w:rFonts w:ascii="Traditional Arabic" w:eastAsia="Times New Roman" w:hAnsi="Traditional Arabic" w:cs="Traditional Arabic"/>
          <w:sz w:val="28"/>
          <w:szCs w:val="28"/>
          <w:rtl/>
          <w:lang w:bidi="ar-DZ"/>
        </w:rPr>
        <w:t xml:space="preserve"> </w:t>
      </w:r>
      <w:r w:rsidRPr="00873AC1">
        <w:rPr>
          <w:rFonts w:ascii="Traditional Arabic" w:eastAsia="Times New Roman" w:hAnsi="Traditional Arabic" w:cs="Traditional Arabic" w:hint="eastAsia"/>
          <w:sz w:val="28"/>
          <w:szCs w:val="28"/>
          <w:rtl/>
          <w:lang w:bidi="ar-DZ"/>
        </w:rPr>
        <w:t>المشكلات</w:t>
      </w:r>
      <w:r w:rsidRPr="00873AC1">
        <w:rPr>
          <w:rFonts w:ascii="Traditional Arabic" w:eastAsia="Times New Roman" w:hAnsi="Traditional Arabic" w:cs="Traditional Arabic"/>
          <w:sz w:val="28"/>
          <w:szCs w:val="28"/>
          <w:rtl/>
          <w:lang w:bidi="ar-DZ"/>
        </w:rPr>
        <w:t xml:space="preserve"> </w:t>
      </w:r>
      <w:r w:rsidRPr="00873AC1">
        <w:rPr>
          <w:rFonts w:ascii="Traditional Arabic" w:eastAsia="Times New Roman" w:hAnsi="Traditional Arabic" w:cs="Traditional Arabic" w:hint="eastAsia"/>
          <w:sz w:val="28"/>
          <w:szCs w:val="28"/>
          <w:rtl/>
          <w:lang w:bidi="ar-DZ"/>
        </w:rPr>
        <w:t>التي</w:t>
      </w:r>
      <w:r w:rsidRPr="00873AC1">
        <w:rPr>
          <w:rFonts w:ascii="Traditional Arabic" w:eastAsia="Times New Roman" w:hAnsi="Traditional Arabic" w:cs="Traditional Arabic"/>
          <w:sz w:val="28"/>
          <w:szCs w:val="28"/>
          <w:rtl/>
          <w:lang w:bidi="ar-DZ"/>
        </w:rPr>
        <w:t xml:space="preserve"> </w:t>
      </w:r>
      <w:r w:rsidRPr="00873AC1">
        <w:rPr>
          <w:rFonts w:ascii="Traditional Arabic" w:eastAsia="Times New Roman" w:hAnsi="Traditional Arabic" w:cs="Traditional Arabic" w:hint="eastAsia"/>
          <w:sz w:val="28"/>
          <w:szCs w:val="28"/>
          <w:rtl/>
          <w:lang w:bidi="ar-DZ"/>
        </w:rPr>
        <w:t>تنجم</w:t>
      </w:r>
      <w:r w:rsidRPr="00873AC1">
        <w:rPr>
          <w:rFonts w:ascii="Traditional Arabic" w:eastAsia="Times New Roman" w:hAnsi="Traditional Arabic" w:cs="Traditional Arabic"/>
          <w:sz w:val="28"/>
          <w:szCs w:val="28"/>
          <w:rtl/>
          <w:lang w:bidi="ar-DZ"/>
        </w:rPr>
        <w:t xml:space="preserve"> </w:t>
      </w:r>
      <w:r w:rsidRPr="00873AC1">
        <w:rPr>
          <w:rFonts w:ascii="Traditional Arabic" w:eastAsia="Times New Roman" w:hAnsi="Traditional Arabic" w:cs="Traditional Arabic" w:hint="eastAsia"/>
          <w:sz w:val="28"/>
          <w:szCs w:val="28"/>
          <w:rtl/>
          <w:lang w:bidi="ar-DZ"/>
        </w:rPr>
        <w:t>عن</w:t>
      </w:r>
      <w:r w:rsidRPr="00873AC1">
        <w:rPr>
          <w:rFonts w:ascii="Traditional Arabic" w:eastAsia="Times New Roman" w:hAnsi="Traditional Arabic" w:cs="Traditional Arabic"/>
          <w:sz w:val="28"/>
          <w:szCs w:val="28"/>
          <w:rtl/>
          <w:lang w:bidi="ar-DZ"/>
        </w:rPr>
        <w:t xml:space="preserve"> </w:t>
      </w:r>
      <w:r w:rsidRPr="00873AC1">
        <w:rPr>
          <w:rFonts w:ascii="Traditional Arabic" w:eastAsia="Times New Roman" w:hAnsi="Traditional Arabic" w:cs="Traditional Arabic" w:hint="eastAsia"/>
          <w:sz w:val="28"/>
          <w:szCs w:val="28"/>
          <w:rtl/>
          <w:lang w:bidi="ar-DZ"/>
        </w:rPr>
        <w:t>ما</w:t>
      </w:r>
      <w:r w:rsidRPr="00873AC1">
        <w:rPr>
          <w:rFonts w:ascii="Traditional Arabic" w:eastAsia="Times New Roman" w:hAnsi="Traditional Arabic" w:cs="Traditional Arabic"/>
          <w:sz w:val="28"/>
          <w:szCs w:val="28"/>
          <w:rtl/>
          <w:lang w:bidi="ar-DZ"/>
        </w:rPr>
        <w:t xml:space="preserve"> </w:t>
      </w:r>
      <w:r w:rsidRPr="00873AC1">
        <w:rPr>
          <w:rFonts w:ascii="Traditional Arabic" w:eastAsia="Times New Roman" w:hAnsi="Traditional Arabic" w:cs="Traditional Arabic" w:hint="eastAsia"/>
          <w:sz w:val="28"/>
          <w:szCs w:val="28"/>
          <w:rtl/>
          <w:lang w:bidi="ar-DZ"/>
        </w:rPr>
        <w:t>يعرف</w:t>
      </w:r>
      <w:r w:rsidRPr="00873AC1">
        <w:rPr>
          <w:rFonts w:ascii="Traditional Arabic" w:eastAsia="Times New Roman" w:hAnsi="Traditional Arabic" w:cs="Traditional Arabic"/>
          <w:sz w:val="28"/>
          <w:szCs w:val="28"/>
          <w:rtl/>
          <w:lang w:bidi="ar-DZ"/>
        </w:rPr>
        <w:t xml:space="preserve"> </w:t>
      </w:r>
      <w:r w:rsidRPr="00873AC1">
        <w:rPr>
          <w:rFonts w:ascii="Traditional Arabic" w:eastAsia="Times New Roman" w:hAnsi="Traditional Arabic" w:cs="Traditional Arabic" w:hint="eastAsia"/>
          <w:sz w:val="28"/>
          <w:szCs w:val="28"/>
          <w:rtl/>
          <w:lang w:bidi="ar-DZ"/>
        </w:rPr>
        <w:t>بالمرض</w:t>
      </w:r>
      <w:r w:rsidRPr="00873AC1">
        <w:rPr>
          <w:rFonts w:ascii="Traditional Arabic" w:eastAsia="Times New Roman" w:hAnsi="Traditional Arabic" w:cs="Traditional Arabic" w:hint="cs"/>
          <w:sz w:val="28"/>
          <w:szCs w:val="28"/>
          <w:rtl/>
          <w:lang w:bidi="ar-DZ"/>
        </w:rPr>
        <w:t xml:space="preserve"> </w:t>
      </w:r>
      <w:r w:rsidRPr="00873AC1">
        <w:rPr>
          <w:rFonts w:ascii="Traditional Arabic" w:eastAsia="Times New Roman" w:hAnsi="Traditional Arabic" w:cs="Traditional Arabic" w:hint="eastAsia"/>
          <w:sz w:val="28"/>
          <w:szCs w:val="28"/>
          <w:rtl/>
          <w:lang w:bidi="ar-DZ"/>
        </w:rPr>
        <w:t>الهولندي</w:t>
      </w:r>
      <w:r w:rsidRPr="00873AC1">
        <w:rPr>
          <w:rFonts w:ascii="Traditional Arabic" w:eastAsia="Times New Roman" w:hAnsi="Traditional Arabic" w:cs="Traditional Arabic"/>
          <w:sz w:val="28"/>
          <w:szCs w:val="28"/>
          <w:vertAlign w:val="superscript"/>
          <w:lang w:val="en-US"/>
        </w:rPr>
        <w:footnoteReference w:customMarkFollows="1" w:id="9"/>
        <w:t>*</w:t>
      </w:r>
      <w:r w:rsidRPr="00873AC1">
        <w:rPr>
          <w:rFonts w:ascii="Traditional Arabic" w:eastAsia="Times New Roman" w:hAnsi="Traditional Arabic" w:cs="Traditional Arabic" w:hint="eastAsia"/>
          <w:sz w:val="28"/>
          <w:szCs w:val="28"/>
          <w:rtl/>
          <w:lang w:bidi="ar-DZ"/>
        </w:rPr>
        <w:t>،</w:t>
      </w:r>
      <w:r w:rsidRPr="00873AC1">
        <w:rPr>
          <w:rFonts w:ascii="Traditional Arabic" w:eastAsia="Times New Roman" w:hAnsi="Traditional Arabic" w:cs="Traditional Arabic"/>
          <w:sz w:val="28"/>
          <w:szCs w:val="28"/>
          <w:rtl/>
          <w:lang w:bidi="ar-DZ"/>
        </w:rPr>
        <w:t xml:space="preserve"> </w:t>
      </w:r>
      <w:r w:rsidRPr="00873AC1">
        <w:rPr>
          <w:rFonts w:ascii="Traditional Arabic" w:eastAsia="Times New Roman" w:hAnsi="Traditional Arabic" w:cs="Traditional Arabic" w:hint="eastAsia"/>
          <w:sz w:val="28"/>
          <w:szCs w:val="28"/>
          <w:rtl/>
          <w:lang w:bidi="ar-DZ"/>
        </w:rPr>
        <w:t>ويمثل</w:t>
      </w:r>
      <w:r w:rsidRPr="00873AC1">
        <w:rPr>
          <w:rFonts w:ascii="Traditional Arabic" w:eastAsia="Times New Roman" w:hAnsi="Traditional Arabic" w:cs="Traditional Arabic"/>
          <w:sz w:val="28"/>
          <w:szCs w:val="28"/>
          <w:rtl/>
          <w:lang w:bidi="ar-DZ"/>
        </w:rPr>
        <w:t xml:space="preserve"> </w:t>
      </w:r>
      <w:r w:rsidRPr="00873AC1">
        <w:rPr>
          <w:rFonts w:ascii="Traditional Arabic" w:eastAsia="Times New Roman" w:hAnsi="Traditional Arabic" w:cs="Traditional Arabic" w:hint="eastAsia"/>
          <w:sz w:val="28"/>
          <w:szCs w:val="28"/>
          <w:rtl/>
          <w:lang w:bidi="ar-DZ"/>
        </w:rPr>
        <w:t>هذا</w:t>
      </w:r>
      <w:r w:rsidRPr="00873AC1">
        <w:rPr>
          <w:rFonts w:ascii="Traditional Arabic" w:eastAsia="Times New Roman" w:hAnsi="Traditional Arabic" w:cs="Traditional Arabic"/>
          <w:sz w:val="28"/>
          <w:szCs w:val="28"/>
          <w:rtl/>
          <w:lang w:bidi="ar-DZ"/>
        </w:rPr>
        <w:t xml:space="preserve"> </w:t>
      </w:r>
      <w:r w:rsidRPr="00873AC1">
        <w:rPr>
          <w:rFonts w:ascii="Traditional Arabic" w:eastAsia="Times New Roman" w:hAnsi="Traditional Arabic" w:cs="Traditional Arabic" w:hint="eastAsia"/>
          <w:sz w:val="28"/>
          <w:szCs w:val="28"/>
          <w:rtl/>
          <w:lang w:bidi="ar-DZ"/>
        </w:rPr>
        <w:t>النوع</w:t>
      </w:r>
      <w:r w:rsidRPr="00873AC1">
        <w:rPr>
          <w:rFonts w:ascii="Traditional Arabic" w:eastAsia="Times New Roman" w:hAnsi="Traditional Arabic" w:cs="Traditional Arabic"/>
          <w:sz w:val="28"/>
          <w:szCs w:val="28"/>
          <w:rtl/>
          <w:lang w:bidi="ar-DZ"/>
        </w:rPr>
        <w:t xml:space="preserve"> </w:t>
      </w:r>
      <w:r w:rsidRPr="00873AC1">
        <w:rPr>
          <w:rFonts w:ascii="Traditional Arabic" w:eastAsia="Times New Roman" w:hAnsi="Traditional Arabic" w:cs="Traditional Arabic" w:hint="eastAsia"/>
          <w:sz w:val="28"/>
          <w:szCs w:val="28"/>
          <w:rtl/>
          <w:lang w:bidi="ar-DZ"/>
        </w:rPr>
        <w:t>مع</w:t>
      </w:r>
      <w:r w:rsidRPr="00873AC1">
        <w:rPr>
          <w:rFonts w:ascii="Traditional Arabic" w:eastAsia="Times New Roman" w:hAnsi="Traditional Arabic" w:cs="Traditional Arabic"/>
          <w:sz w:val="28"/>
          <w:szCs w:val="28"/>
          <w:rtl/>
          <w:lang w:bidi="ar-DZ"/>
        </w:rPr>
        <w:t xml:space="preserve"> </w:t>
      </w:r>
      <w:r w:rsidRPr="00873AC1">
        <w:rPr>
          <w:rFonts w:ascii="Traditional Arabic" w:eastAsia="Times New Roman" w:hAnsi="Traditional Arabic" w:cs="Traditional Arabic" w:hint="eastAsia"/>
          <w:sz w:val="28"/>
          <w:szCs w:val="28"/>
          <w:rtl/>
          <w:lang w:bidi="ar-DZ"/>
        </w:rPr>
        <w:t>صناديق</w:t>
      </w:r>
      <w:r w:rsidRPr="00873AC1">
        <w:rPr>
          <w:rFonts w:ascii="Traditional Arabic" w:eastAsia="Times New Roman" w:hAnsi="Traditional Arabic" w:cs="Traditional Arabic"/>
          <w:sz w:val="28"/>
          <w:szCs w:val="28"/>
          <w:rtl/>
          <w:lang w:bidi="ar-DZ"/>
        </w:rPr>
        <w:t xml:space="preserve"> </w:t>
      </w:r>
      <w:r w:rsidRPr="00873AC1">
        <w:rPr>
          <w:rFonts w:ascii="Traditional Arabic" w:eastAsia="Times New Roman" w:hAnsi="Traditional Arabic" w:cs="Traditional Arabic" w:hint="eastAsia"/>
          <w:sz w:val="28"/>
          <w:szCs w:val="28"/>
          <w:rtl/>
          <w:lang w:bidi="ar-DZ"/>
        </w:rPr>
        <w:t>التثبيت،</w:t>
      </w:r>
      <w:r w:rsidRPr="00873AC1">
        <w:rPr>
          <w:rFonts w:ascii="Traditional Arabic" w:eastAsia="Times New Roman" w:hAnsi="Traditional Arabic" w:cs="Traditional Arabic"/>
          <w:sz w:val="28"/>
          <w:szCs w:val="28"/>
          <w:rtl/>
          <w:lang w:bidi="ar-DZ"/>
        </w:rPr>
        <w:t xml:space="preserve"> </w:t>
      </w:r>
      <w:r w:rsidRPr="00873AC1">
        <w:rPr>
          <w:rFonts w:ascii="Traditional Arabic" w:eastAsia="Times New Roman" w:hAnsi="Traditional Arabic" w:cs="Traditional Arabic" w:hint="eastAsia"/>
          <w:sz w:val="28"/>
          <w:szCs w:val="28"/>
          <w:rtl/>
          <w:lang w:bidi="ar-DZ"/>
        </w:rPr>
        <w:t>وفقا</w:t>
      </w:r>
      <w:r w:rsidRPr="00873AC1">
        <w:rPr>
          <w:rFonts w:ascii="Traditional Arabic" w:eastAsia="Times New Roman" w:hAnsi="Traditional Arabic" w:cs="Traditional Arabic"/>
          <w:sz w:val="28"/>
          <w:szCs w:val="28"/>
          <w:rtl/>
          <w:lang w:bidi="ar-DZ"/>
        </w:rPr>
        <w:t xml:space="preserve"> </w:t>
      </w:r>
      <w:r w:rsidRPr="00873AC1">
        <w:rPr>
          <w:rFonts w:ascii="Traditional Arabic" w:eastAsia="Times New Roman" w:hAnsi="Traditional Arabic" w:cs="Traditional Arabic" w:hint="eastAsia"/>
          <w:sz w:val="28"/>
          <w:szCs w:val="28"/>
          <w:rtl/>
          <w:lang w:bidi="ar-DZ"/>
        </w:rPr>
        <w:t>لبعض</w:t>
      </w:r>
      <w:r w:rsidRPr="00873AC1">
        <w:rPr>
          <w:rFonts w:ascii="Traditional Arabic" w:eastAsia="Times New Roman" w:hAnsi="Traditional Arabic" w:cs="Traditional Arabic"/>
          <w:sz w:val="28"/>
          <w:szCs w:val="28"/>
          <w:rtl/>
          <w:lang w:bidi="ar-DZ"/>
        </w:rPr>
        <w:t xml:space="preserve"> </w:t>
      </w:r>
      <w:r w:rsidRPr="00873AC1">
        <w:rPr>
          <w:rFonts w:ascii="Traditional Arabic" w:eastAsia="Times New Roman" w:hAnsi="Traditional Arabic" w:cs="Traditional Arabic" w:hint="eastAsia"/>
          <w:sz w:val="28"/>
          <w:szCs w:val="28"/>
          <w:rtl/>
          <w:lang w:bidi="ar-DZ"/>
        </w:rPr>
        <w:t>الدراسات،</w:t>
      </w:r>
      <w:r w:rsidRPr="00873AC1">
        <w:rPr>
          <w:rFonts w:ascii="Traditional Arabic" w:eastAsia="Times New Roman" w:hAnsi="Traditional Arabic" w:cs="Traditional Arabic" w:hint="cs"/>
          <w:sz w:val="28"/>
          <w:szCs w:val="28"/>
          <w:rtl/>
          <w:lang w:bidi="ar-DZ"/>
        </w:rPr>
        <w:t xml:space="preserve"> </w:t>
      </w:r>
      <w:r w:rsidRPr="00873AC1">
        <w:rPr>
          <w:rFonts w:ascii="Traditional Arabic" w:eastAsia="Times New Roman" w:hAnsi="Traditional Arabic" w:cs="Traditional Arabic" w:hint="eastAsia"/>
          <w:sz w:val="28"/>
          <w:szCs w:val="28"/>
          <w:rtl/>
          <w:lang w:bidi="ar-DZ"/>
        </w:rPr>
        <w:t>حوالي</w:t>
      </w:r>
      <w:r w:rsidRPr="00873AC1">
        <w:rPr>
          <w:rFonts w:ascii="Traditional Arabic" w:eastAsia="Times New Roman" w:hAnsi="Traditional Arabic" w:cs="Traditional Arabic"/>
          <w:sz w:val="28"/>
          <w:szCs w:val="28"/>
          <w:rtl/>
          <w:lang w:bidi="ar-DZ"/>
        </w:rPr>
        <w:t xml:space="preserve"> </w:t>
      </w:r>
      <w:r w:rsidRPr="00873AC1">
        <w:rPr>
          <w:rFonts w:ascii="Traditional Arabic" w:eastAsia="Times New Roman" w:hAnsi="Traditional Arabic" w:cs="Traditional Arabic" w:hint="eastAsia"/>
          <w:sz w:val="28"/>
          <w:szCs w:val="28"/>
          <w:rtl/>
          <w:lang w:bidi="ar-DZ"/>
        </w:rPr>
        <w:t>ثلثي</w:t>
      </w:r>
      <w:r w:rsidRPr="00873AC1">
        <w:rPr>
          <w:rFonts w:ascii="Traditional Arabic" w:eastAsia="Times New Roman" w:hAnsi="Traditional Arabic" w:cs="Traditional Arabic"/>
          <w:sz w:val="28"/>
          <w:szCs w:val="28"/>
          <w:rtl/>
          <w:lang w:bidi="ar-DZ"/>
        </w:rPr>
        <w:t xml:space="preserve"> </w:t>
      </w:r>
      <w:r w:rsidRPr="00873AC1">
        <w:rPr>
          <w:rFonts w:ascii="Traditional Arabic" w:eastAsia="Times New Roman" w:hAnsi="Traditional Arabic" w:cs="Traditional Arabic" w:hint="eastAsia"/>
          <w:sz w:val="28"/>
          <w:szCs w:val="28"/>
          <w:rtl/>
          <w:lang w:bidi="ar-DZ"/>
        </w:rPr>
        <w:t>عدد</w:t>
      </w:r>
      <w:r w:rsidRPr="00873AC1">
        <w:rPr>
          <w:rFonts w:ascii="Traditional Arabic" w:eastAsia="Times New Roman" w:hAnsi="Traditional Arabic" w:cs="Traditional Arabic"/>
          <w:sz w:val="28"/>
          <w:szCs w:val="28"/>
          <w:rtl/>
          <w:lang w:bidi="ar-DZ"/>
        </w:rPr>
        <w:t xml:space="preserve"> </w:t>
      </w:r>
      <w:r w:rsidRPr="00873AC1">
        <w:rPr>
          <w:rFonts w:ascii="Traditional Arabic" w:eastAsia="Times New Roman" w:hAnsi="Traditional Arabic" w:cs="Traditional Arabic" w:hint="eastAsia"/>
          <w:sz w:val="28"/>
          <w:szCs w:val="28"/>
          <w:rtl/>
          <w:lang w:bidi="ar-DZ"/>
        </w:rPr>
        <w:t>صناديق</w:t>
      </w:r>
      <w:r w:rsidRPr="00873AC1">
        <w:rPr>
          <w:rFonts w:ascii="Traditional Arabic" w:eastAsia="Times New Roman" w:hAnsi="Traditional Arabic" w:cs="Traditional Arabic"/>
          <w:sz w:val="28"/>
          <w:szCs w:val="28"/>
          <w:rtl/>
          <w:lang w:bidi="ar-DZ"/>
        </w:rPr>
        <w:t xml:space="preserve"> </w:t>
      </w:r>
      <w:r w:rsidRPr="00873AC1">
        <w:rPr>
          <w:rFonts w:ascii="Traditional Arabic" w:eastAsia="Times New Roman" w:hAnsi="Traditional Arabic" w:cs="Traditional Arabic" w:hint="cs"/>
          <w:sz w:val="28"/>
          <w:szCs w:val="28"/>
          <w:rtl/>
          <w:lang w:bidi="ar-DZ"/>
        </w:rPr>
        <w:t xml:space="preserve">الثروة </w:t>
      </w:r>
      <w:r w:rsidRPr="00873AC1">
        <w:rPr>
          <w:rFonts w:ascii="Traditional Arabic" w:eastAsia="Times New Roman" w:hAnsi="Traditional Arabic" w:cs="Traditional Arabic" w:hint="eastAsia"/>
          <w:sz w:val="28"/>
          <w:szCs w:val="28"/>
          <w:rtl/>
          <w:lang w:bidi="ar-DZ"/>
        </w:rPr>
        <w:t>السيادية</w:t>
      </w:r>
      <w:r w:rsidRPr="00873AC1">
        <w:rPr>
          <w:rFonts w:ascii="Traditional Arabic" w:eastAsia="Times New Roman" w:hAnsi="Traditional Arabic" w:cs="Traditional Arabic"/>
          <w:sz w:val="28"/>
          <w:szCs w:val="28"/>
          <w:vertAlign w:val="superscript"/>
          <w:rtl/>
          <w:lang w:bidi="ar-DZ"/>
        </w:rPr>
        <w:footnoteReference w:id="10"/>
      </w:r>
      <w:r w:rsidRPr="00873AC1">
        <w:rPr>
          <w:rFonts w:ascii="Traditional Arabic" w:eastAsia="Times New Roman" w:hAnsi="Traditional Arabic" w:cs="Traditional Arabic" w:hint="cs"/>
          <w:sz w:val="28"/>
          <w:szCs w:val="28"/>
          <w:rtl/>
          <w:lang w:bidi="ar-DZ"/>
        </w:rPr>
        <w:t>.</w:t>
      </w:r>
    </w:p>
    <w:p w:rsidR="00873AC1" w:rsidRPr="00873AC1" w:rsidRDefault="00873AC1" w:rsidP="004C4AED">
      <w:pPr>
        <w:bidi/>
        <w:spacing w:after="0" w:line="240" w:lineRule="auto"/>
        <w:jc w:val="lowKashida"/>
        <w:rPr>
          <w:rFonts w:ascii="Traditional Arabic" w:eastAsia="Times New Roman" w:hAnsi="Traditional Arabic" w:cs="Traditional Arabic"/>
          <w:sz w:val="28"/>
          <w:szCs w:val="28"/>
          <w:rtl/>
          <w:lang w:bidi="ar-DZ"/>
        </w:rPr>
      </w:pPr>
      <w:r w:rsidRPr="00873AC1">
        <w:rPr>
          <w:rFonts w:ascii="Traditional Arabic" w:hAnsi="Traditional Arabic" w:cs="Traditional Arabic" w:hint="cs"/>
          <w:b/>
          <w:bCs/>
          <w:sz w:val="28"/>
          <w:szCs w:val="28"/>
          <w:rtl/>
          <w:lang w:val="en-US" w:bidi="ar-DZ"/>
        </w:rPr>
        <w:t xml:space="preserve">- </w:t>
      </w:r>
      <w:r w:rsidRPr="00873AC1">
        <w:rPr>
          <w:rFonts w:ascii="Traditional Arabic" w:eastAsia="Times New Roman" w:hAnsi="Traditional Arabic" w:cs="Traditional Arabic"/>
          <w:b/>
          <w:bCs/>
          <w:sz w:val="28"/>
          <w:szCs w:val="28"/>
          <w:rtl/>
          <w:lang w:bidi="ar-DZ"/>
        </w:rPr>
        <w:t>شركات استثمار الاحتياطات:</w:t>
      </w:r>
      <w:r w:rsidRPr="00873AC1">
        <w:rPr>
          <w:rFonts w:ascii="Traditional Arabic" w:eastAsia="Times New Roman" w:hAnsi="Traditional Arabic" w:cs="Traditional Arabic"/>
          <w:sz w:val="28"/>
          <w:szCs w:val="28"/>
          <w:rtl/>
          <w:lang w:bidi="ar-DZ"/>
        </w:rPr>
        <w:t xml:space="preserve"> التي لا تزال أصولها تدرج في الغالب ضمن فئة الأصول الاحتياطية ويتم إنشاؤها لزيادة العائد على الاحتياطيات</w:t>
      </w:r>
      <w:r w:rsidRPr="00873AC1">
        <w:rPr>
          <w:rFonts w:ascii="Traditional Arabic" w:eastAsia="Times New Roman" w:hAnsi="Traditional Arabic" w:cs="Traditional Arabic" w:hint="cs"/>
          <w:sz w:val="28"/>
          <w:szCs w:val="28"/>
          <w:rtl/>
          <w:lang w:bidi="ar-DZ"/>
        </w:rPr>
        <w:t>، و يعد الاستثمار في الاحتياطات الدولية بمثابة كيان منفصل ، وظيفته إما خفض التكاليف السالبة الناجمة عن الاحتفاظ بالاحتياطات أو مواصلة السياسات الاستثمارية ذات العوائد المالي ، و ينظر في أحيان كثيرة إلى الموجودات التي تقع ضمن الترتيبات الأخيرة بأنها ما زالت تعد ضمن نطاق الاحتياطات على الرغم من انخفاض سيولتها و ارتفاع درجة مخاطرها بسبب تفضيل العائد المرتفع على السيولة .</w:t>
      </w:r>
      <w:r w:rsidR="004C4AED">
        <w:rPr>
          <w:rStyle w:val="FootnoteReference"/>
          <w:rFonts w:ascii="Traditional Arabic" w:eastAsia="Times New Roman" w:hAnsi="Traditional Arabic" w:cs="Traditional Arabic"/>
          <w:sz w:val="28"/>
          <w:szCs w:val="28"/>
          <w:rtl/>
          <w:lang w:bidi="ar-DZ"/>
        </w:rPr>
        <w:footnoteReference w:id="11"/>
      </w:r>
      <w:r w:rsidRPr="00873AC1">
        <w:rPr>
          <w:rFonts w:ascii="Traditional Arabic" w:eastAsia="Times New Roman" w:hAnsi="Traditional Arabic" w:cs="Traditional Arabic" w:hint="cs"/>
          <w:sz w:val="28"/>
          <w:szCs w:val="28"/>
          <w:rtl/>
          <w:lang w:bidi="ar-DZ"/>
        </w:rPr>
        <w:t xml:space="preserve"> </w:t>
      </w:r>
    </w:p>
    <w:p w:rsidR="00873AC1" w:rsidRPr="00873AC1" w:rsidRDefault="00873AC1" w:rsidP="00873AC1">
      <w:pPr>
        <w:bidi/>
        <w:spacing w:after="0" w:line="240" w:lineRule="auto"/>
        <w:jc w:val="lowKashida"/>
        <w:rPr>
          <w:rFonts w:ascii="Traditional Arabic" w:eastAsia="Times New Roman" w:hAnsi="Traditional Arabic" w:cs="Traditional Arabic"/>
          <w:sz w:val="28"/>
          <w:szCs w:val="28"/>
          <w:lang w:val="en-US"/>
        </w:rPr>
      </w:pPr>
      <w:r>
        <w:rPr>
          <w:rFonts w:ascii="Traditional Arabic" w:hAnsi="Traditional Arabic" w:cs="Traditional Arabic" w:hint="cs"/>
          <w:b/>
          <w:bCs/>
          <w:sz w:val="28"/>
          <w:szCs w:val="28"/>
          <w:rtl/>
          <w:lang w:bidi="ar-DZ"/>
        </w:rPr>
        <w:t xml:space="preserve">- </w:t>
      </w:r>
      <w:r w:rsidRPr="00873AC1">
        <w:rPr>
          <w:rFonts w:ascii="Traditional Arabic" w:eastAsia="Times New Roman" w:hAnsi="Traditional Arabic" w:cs="Traditional Arabic"/>
          <w:b/>
          <w:bCs/>
          <w:sz w:val="28"/>
          <w:szCs w:val="28"/>
          <w:rtl/>
          <w:lang w:bidi="ar-DZ"/>
        </w:rPr>
        <w:t>صناديق التنمية:</w:t>
      </w:r>
      <w:r w:rsidRPr="00873AC1">
        <w:rPr>
          <w:rFonts w:ascii="Traditional Arabic" w:eastAsia="Times New Roman" w:hAnsi="Traditional Arabic" w:cs="Traditional Arabic"/>
          <w:sz w:val="28"/>
          <w:szCs w:val="28"/>
          <w:rtl/>
          <w:lang w:bidi="ar-DZ"/>
        </w:rPr>
        <w:t xml:space="preserve"> التي تساعد في العادة على تمويل المشاريع الاجتماعية الاقتصادية أو تشجيع السياسات المتبعة في قطاعات النشاط والتي يمكن أن تعزز نمو الناتج المحتمل في البلد المعني.</w:t>
      </w:r>
    </w:p>
    <w:p w:rsidR="00873AC1" w:rsidRPr="00873AC1" w:rsidRDefault="00873AC1" w:rsidP="00873AC1">
      <w:pPr>
        <w:bidi/>
        <w:spacing w:after="0" w:line="240" w:lineRule="auto"/>
        <w:jc w:val="lowKashida"/>
        <w:rPr>
          <w:rFonts w:ascii="Traditional Arabic" w:eastAsia="Times New Roman" w:hAnsi="Traditional Arabic" w:cs="Traditional Arabic"/>
          <w:sz w:val="28"/>
          <w:szCs w:val="28"/>
          <w:rtl/>
          <w:lang w:bidi="ar-DZ"/>
        </w:rPr>
      </w:pPr>
      <w:r>
        <w:rPr>
          <w:rFonts w:ascii="Traditional Arabic" w:hAnsi="Traditional Arabic" w:cs="Traditional Arabic" w:hint="cs"/>
          <w:b/>
          <w:bCs/>
          <w:sz w:val="28"/>
          <w:szCs w:val="28"/>
          <w:rtl/>
          <w:lang w:val="en-US" w:bidi="ar-DZ"/>
        </w:rPr>
        <w:t xml:space="preserve">- </w:t>
      </w:r>
      <w:r w:rsidRPr="00873AC1">
        <w:rPr>
          <w:rFonts w:ascii="Traditional Arabic" w:eastAsia="Times New Roman" w:hAnsi="Traditional Arabic" w:cs="Traditional Arabic"/>
          <w:b/>
          <w:bCs/>
          <w:sz w:val="28"/>
          <w:szCs w:val="28"/>
          <w:rtl/>
          <w:lang w:bidi="ar-DZ"/>
        </w:rPr>
        <w:t>صناديق احتياطيات طوارئ التقاعد</w:t>
      </w:r>
      <w:r w:rsidRPr="00873AC1">
        <w:rPr>
          <w:rFonts w:ascii="Traditional Arabic" w:eastAsia="Times New Roman" w:hAnsi="Traditional Arabic" w:cs="Traditional Arabic"/>
          <w:sz w:val="28"/>
          <w:szCs w:val="28"/>
          <w:rtl/>
          <w:lang w:bidi="ar-DZ"/>
        </w:rPr>
        <w:t>: التي تغطي( من مصادر بخلاف اشتراكات الأفراد في معاشات التقاعد ) التزامات التقاعد الطارئة غير المحددة في الميزانية العمومية للحكومة.</w:t>
      </w:r>
      <w:r w:rsidRPr="00873AC1">
        <w:rPr>
          <w:rFonts w:ascii="Traditional Arabic" w:eastAsia="Times New Roman" w:hAnsi="Traditional Arabic" w:cs="Traditional Arabic" w:hint="cs"/>
          <w:sz w:val="28"/>
          <w:szCs w:val="28"/>
          <w:rtl/>
          <w:lang w:bidi="ar-DZ"/>
        </w:rPr>
        <w:t>"</w:t>
      </w:r>
      <w:r w:rsidRPr="00873AC1">
        <w:rPr>
          <w:rFonts w:ascii="Traditional Arabic" w:eastAsia="Times New Roman" w:hAnsi="Traditional Arabic" w:cs="Traditional Arabic" w:hint="eastAsia"/>
          <w:sz w:val="28"/>
          <w:szCs w:val="28"/>
          <w:rtl/>
        </w:rPr>
        <w:t xml:space="preserve"> </w:t>
      </w:r>
      <w:r w:rsidRPr="00873AC1">
        <w:rPr>
          <w:rFonts w:ascii="Traditional Arabic" w:eastAsia="Times New Roman" w:hAnsi="Traditional Arabic" w:cs="Traditional Arabic" w:hint="eastAsia"/>
          <w:sz w:val="28"/>
          <w:szCs w:val="28"/>
          <w:rtl/>
          <w:lang w:bidi="ar-DZ"/>
        </w:rPr>
        <w:t>وتقدر</w:t>
      </w:r>
      <w:r w:rsidRPr="00873AC1">
        <w:rPr>
          <w:rFonts w:ascii="Traditional Arabic" w:eastAsia="Times New Roman" w:hAnsi="Traditional Arabic" w:cs="Traditional Arabic"/>
          <w:sz w:val="28"/>
          <w:szCs w:val="28"/>
          <w:rtl/>
          <w:lang w:bidi="ar-DZ"/>
        </w:rPr>
        <w:t xml:space="preserve"> </w:t>
      </w:r>
      <w:r w:rsidRPr="00873AC1">
        <w:rPr>
          <w:rFonts w:ascii="Traditional Arabic" w:eastAsia="Times New Roman" w:hAnsi="Traditional Arabic" w:cs="Traditional Arabic" w:hint="eastAsia"/>
          <w:sz w:val="28"/>
          <w:szCs w:val="28"/>
          <w:rtl/>
          <w:lang w:bidi="ar-DZ"/>
        </w:rPr>
        <w:t>نسبة</w:t>
      </w:r>
      <w:r w:rsidRPr="00873AC1">
        <w:rPr>
          <w:rFonts w:ascii="Traditional Arabic" w:eastAsia="Times New Roman" w:hAnsi="Traditional Arabic" w:cs="Traditional Arabic"/>
          <w:sz w:val="28"/>
          <w:szCs w:val="28"/>
          <w:rtl/>
          <w:lang w:bidi="ar-DZ"/>
        </w:rPr>
        <w:t xml:space="preserve"> </w:t>
      </w:r>
      <w:r w:rsidRPr="00873AC1">
        <w:rPr>
          <w:rFonts w:ascii="Traditional Arabic" w:eastAsia="Times New Roman" w:hAnsi="Traditional Arabic" w:cs="Traditional Arabic" w:hint="eastAsia"/>
          <w:sz w:val="28"/>
          <w:szCs w:val="28"/>
          <w:rtl/>
          <w:lang w:bidi="ar-DZ"/>
        </w:rPr>
        <w:t>هذا</w:t>
      </w:r>
      <w:r w:rsidRPr="00873AC1">
        <w:rPr>
          <w:rFonts w:ascii="Traditional Arabic" w:eastAsia="Times New Roman" w:hAnsi="Traditional Arabic" w:cs="Traditional Arabic"/>
          <w:sz w:val="28"/>
          <w:szCs w:val="28"/>
          <w:rtl/>
          <w:lang w:bidi="ar-DZ"/>
        </w:rPr>
        <w:t xml:space="preserve"> </w:t>
      </w:r>
      <w:r w:rsidRPr="00873AC1">
        <w:rPr>
          <w:rFonts w:ascii="Traditional Arabic" w:eastAsia="Times New Roman" w:hAnsi="Traditional Arabic" w:cs="Traditional Arabic" w:hint="eastAsia"/>
          <w:sz w:val="28"/>
          <w:szCs w:val="28"/>
          <w:rtl/>
          <w:lang w:bidi="ar-DZ"/>
        </w:rPr>
        <w:t>النوع</w:t>
      </w:r>
      <w:r w:rsidRPr="00873AC1">
        <w:rPr>
          <w:rFonts w:ascii="Traditional Arabic" w:eastAsia="Times New Roman" w:hAnsi="Traditional Arabic" w:cs="Traditional Arabic"/>
          <w:sz w:val="28"/>
          <w:szCs w:val="28"/>
          <w:rtl/>
          <w:lang w:bidi="ar-DZ"/>
        </w:rPr>
        <w:t xml:space="preserve"> </w:t>
      </w:r>
      <w:r w:rsidRPr="00873AC1">
        <w:rPr>
          <w:rFonts w:ascii="Traditional Arabic" w:eastAsia="Times New Roman" w:hAnsi="Traditional Arabic" w:cs="Traditional Arabic" w:hint="eastAsia"/>
          <w:sz w:val="28"/>
          <w:szCs w:val="28"/>
          <w:rtl/>
          <w:lang w:bidi="ar-DZ"/>
        </w:rPr>
        <w:t>حوالي</w:t>
      </w:r>
      <w:r w:rsidRPr="00873AC1">
        <w:rPr>
          <w:rFonts w:ascii="Traditional Arabic" w:eastAsia="Times New Roman" w:hAnsi="Traditional Arabic" w:cs="Traditional Arabic"/>
          <w:sz w:val="28"/>
          <w:szCs w:val="28"/>
          <w:rtl/>
          <w:lang w:bidi="ar-DZ"/>
        </w:rPr>
        <w:t xml:space="preserve"> 20 % </w:t>
      </w:r>
      <w:r w:rsidRPr="00873AC1">
        <w:rPr>
          <w:rFonts w:ascii="Traditional Arabic" w:eastAsia="Times New Roman" w:hAnsi="Traditional Arabic" w:cs="Traditional Arabic" w:hint="eastAsia"/>
          <w:sz w:val="28"/>
          <w:szCs w:val="28"/>
          <w:rtl/>
          <w:lang w:bidi="ar-DZ"/>
        </w:rPr>
        <w:t>من</w:t>
      </w:r>
      <w:r w:rsidRPr="00873AC1">
        <w:rPr>
          <w:rFonts w:ascii="Traditional Arabic" w:eastAsia="Times New Roman" w:hAnsi="Traditional Arabic" w:cs="Traditional Arabic"/>
          <w:sz w:val="28"/>
          <w:szCs w:val="28"/>
          <w:rtl/>
          <w:lang w:bidi="ar-DZ"/>
        </w:rPr>
        <w:t xml:space="preserve"> </w:t>
      </w:r>
      <w:r w:rsidRPr="00873AC1">
        <w:rPr>
          <w:rFonts w:ascii="Traditional Arabic" w:eastAsia="Times New Roman" w:hAnsi="Traditional Arabic" w:cs="Traditional Arabic" w:hint="eastAsia"/>
          <w:sz w:val="28"/>
          <w:szCs w:val="28"/>
          <w:rtl/>
          <w:lang w:bidi="ar-DZ"/>
        </w:rPr>
        <w:t>إجمالي</w:t>
      </w:r>
      <w:r w:rsidRPr="00873AC1">
        <w:rPr>
          <w:rFonts w:ascii="Traditional Arabic" w:eastAsia="Times New Roman" w:hAnsi="Traditional Arabic" w:cs="Traditional Arabic"/>
          <w:sz w:val="28"/>
          <w:szCs w:val="28"/>
          <w:rtl/>
          <w:lang w:bidi="ar-DZ"/>
        </w:rPr>
        <w:t xml:space="preserve"> </w:t>
      </w:r>
      <w:r w:rsidRPr="00873AC1">
        <w:rPr>
          <w:rFonts w:ascii="Traditional Arabic" w:eastAsia="Times New Roman" w:hAnsi="Traditional Arabic" w:cs="Traditional Arabic" w:hint="eastAsia"/>
          <w:sz w:val="28"/>
          <w:szCs w:val="28"/>
          <w:rtl/>
          <w:lang w:bidi="ar-DZ"/>
        </w:rPr>
        <w:t>عدد</w:t>
      </w:r>
      <w:r w:rsidRPr="00873AC1">
        <w:rPr>
          <w:rFonts w:ascii="Traditional Arabic" w:eastAsia="Times New Roman" w:hAnsi="Traditional Arabic" w:cs="Traditional Arabic" w:hint="cs"/>
          <w:sz w:val="28"/>
          <w:szCs w:val="28"/>
          <w:rtl/>
          <w:lang w:bidi="ar-DZ"/>
        </w:rPr>
        <w:t xml:space="preserve"> </w:t>
      </w:r>
      <w:r w:rsidRPr="00873AC1">
        <w:rPr>
          <w:rFonts w:ascii="Traditional Arabic" w:eastAsia="Times New Roman" w:hAnsi="Traditional Arabic" w:cs="Traditional Arabic" w:hint="eastAsia"/>
          <w:sz w:val="28"/>
          <w:szCs w:val="28"/>
          <w:rtl/>
          <w:lang w:bidi="ar-DZ"/>
        </w:rPr>
        <w:t>الصناديق</w:t>
      </w:r>
      <w:r w:rsidRPr="00873AC1">
        <w:rPr>
          <w:rFonts w:ascii="Traditional Arabic" w:eastAsia="Times New Roman" w:hAnsi="Traditional Arabic" w:cs="Traditional Arabic"/>
          <w:sz w:val="28"/>
          <w:szCs w:val="28"/>
          <w:rtl/>
          <w:lang w:bidi="ar-DZ"/>
        </w:rPr>
        <w:t xml:space="preserve"> </w:t>
      </w:r>
      <w:r w:rsidRPr="00873AC1">
        <w:rPr>
          <w:rFonts w:ascii="Traditional Arabic" w:eastAsia="Times New Roman" w:hAnsi="Traditional Arabic" w:cs="Traditional Arabic" w:hint="eastAsia"/>
          <w:sz w:val="28"/>
          <w:szCs w:val="28"/>
          <w:rtl/>
          <w:lang w:bidi="ar-DZ"/>
        </w:rPr>
        <w:t>السيادية</w:t>
      </w:r>
      <w:r w:rsidRPr="00873AC1">
        <w:rPr>
          <w:rFonts w:ascii="Traditional Arabic" w:eastAsia="Times New Roman" w:hAnsi="Traditional Arabic" w:cs="Traditional Arabic" w:hint="cs"/>
          <w:sz w:val="28"/>
          <w:szCs w:val="28"/>
          <w:rtl/>
          <w:lang w:bidi="ar-DZ"/>
        </w:rPr>
        <w:t xml:space="preserve">" </w:t>
      </w:r>
      <w:r w:rsidRPr="00873AC1">
        <w:rPr>
          <w:rFonts w:ascii="Traditional Arabic" w:eastAsia="Times New Roman" w:hAnsi="Traditional Arabic" w:cs="Traditional Arabic"/>
          <w:sz w:val="28"/>
          <w:szCs w:val="28"/>
          <w:vertAlign w:val="superscript"/>
          <w:rtl/>
          <w:lang w:bidi="ar-DZ"/>
        </w:rPr>
        <w:footnoteReference w:id="12"/>
      </w:r>
      <w:r w:rsidRPr="00873AC1">
        <w:rPr>
          <w:rFonts w:ascii="Traditional Arabic" w:eastAsia="Times New Roman" w:hAnsi="Traditional Arabic" w:cs="Traditional Arabic"/>
          <w:sz w:val="28"/>
          <w:szCs w:val="28"/>
          <w:rtl/>
          <w:lang w:bidi="ar-DZ"/>
        </w:rPr>
        <w:t>.</w:t>
      </w:r>
    </w:p>
    <w:p w:rsidR="00873AC1" w:rsidRPr="00873AC1" w:rsidRDefault="00873AC1" w:rsidP="008645B2">
      <w:pPr>
        <w:bidi/>
        <w:spacing w:after="0" w:line="240" w:lineRule="auto"/>
        <w:jc w:val="lowKashida"/>
        <w:rPr>
          <w:rFonts w:ascii="Traditional Arabic" w:eastAsia="Times New Roman" w:hAnsi="Traditional Arabic" w:cs="Traditional Arabic"/>
          <w:sz w:val="28"/>
          <w:szCs w:val="28"/>
          <w:rtl/>
        </w:rPr>
      </w:pPr>
      <w:r w:rsidRPr="00873AC1">
        <w:rPr>
          <w:rFonts w:ascii="Traditional Arabic" w:eastAsia="Times New Roman" w:hAnsi="Traditional Arabic" w:cs="Traditional Arabic"/>
          <w:sz w:val="28"/>
          <w:szCs w:val="28"/>
          <w:rtl/>
          <w:lang w:bidi="ar-DZ"/>
        </w:rPr>
        <w:t xml:space="preserve">      </w:t>
      </w:r>
      <w:r w:rsidRPr="00873AC1">
        <w:rPr>
          <w:rFonts w:ascii="Traditional Arabic" w:eastAsia="Times New Roman" w:hAnsi="Traditional Arabic" w:cs="Traditional Arabic"/>
          <w:sz w:val="28"/>
          <w:szCs w:val="28"/>
          <w:rtl/>
        </w:rPr>
        <w:t>وينبغي</w:t>
      </w:r>
      <w:r w:rsidRPr="00873AC1">
        <w:rPr>
          <w:rFonts w:ascii="Traditional Arabic" w:eastAsia="Times New Roman" w:hAnsi="Traditional Arabic" w:cs="Traditional Arabic"/>
          <w:sz w:val="28"/>
          <w:szCs w:val="28"/>
        </w:rPr>
        <w:t xml:space="preserve"> </w:t>
      </w:r>
      <w:r w:rsidRPr="00873AC1">
        <w:rPr>
          <w:rFonts w:ascii="Traditional Arabic" w:eastAsia="Times New Roman" w:hAnsi="Traditional Arabic" w:cs="Traditional Arabic"/>
          <w:sz w:val="28"/>
          <w:szCs w:val="28"/>
          <w:rtl/>
        </w:rPr>
        <w:t>في</w:t>
      </w:r>
      <w:r w:rsidRPr="00873AC1">
        <w:rPr>
          <w:rFonts w:ascii="Traditional Arabic" w:eastAsia="Times New Roman" w:hAnsi="Traditional Arabic" w:cs="Traditional Arabic"/>
          <w:sz w:val="28"/>
          <w:szCs w:val="28"/>
        </w:rPr>
        <w:t xml:space="preserve"> </w:t>
      </w:r>
      <w:r w:rsidRPr="00873AC1">
        <w:rPr>
          <w:rFonts w:ascii="Traditional Arabic" w:eastAsia="Times New Roman" w:hAnsi="Traditional Arabic" w:cs="Traditional Arabic"/>
          <w:sz w:val="28"/>
          <w:szCs w:val="28"/>
          <w:rtl/>
        </w:rPr>
        <w:t>واقع</w:t>
      </w:r>
      <w:r w:rsidRPr="00873AC1">
        <w:rPr>
          <w:rFonts w:ascii="Traditional Arabic" w:eastAsia="Times New Roman" w:hAnsi="Traditional Arabic" w:cs="Traditional Arabic"/>
          <w:sz w:val="28"/>
          <w:szCs w:val="28"/>
        </w:rPr>
        <w:t xml:space="preserve"> </w:t>
      </w:r>
      <w:r w:rsidRPr="00873AC1">
        <w:rPr>
          <w:rFonts w:ascii="Traditional Arabic" w:eastAsia="Times New Roman" w:hAnsi="Traditional Arabic" w:cs="Traditional Arabic"/>
          <w:sz w:val="28"/>
          <w:szCs w:val="28"/>
          <w:rtl/>
        </w:rPr>
        <w:t>الأمر</w:t>
      </w:r>
      <w:r w:rsidRPr="00873AC1">
        <w:rPr>
          <w:rFonts w:ascii="Traditional Arabic" w:eastAsia="Times New Roman" w:hAnsi="Traditional Arabic" w:cs="Traditional Arabic"/>
          <w:sz w:val="28"/>
          <w:szCs w:val="28"/>
        </w:rPr>
        <w:t xml:space="preserve"> </w:t>
      </w:r>
      <w:r w:rsidRPr="00873AC1">
        <w:rPr>
          <w:rFonts w:ascii="Traditional Arabic" w:eastAsia="Times New Roman" w:hAnsi="Traditional Arabic" w:cs="Traditional Arabic"/>
          <w:sz w:val="28"/>
          <w:szCs w:val="28"/>
          <w:rtl/>
        </w:rPr>
        <w:t>توخي</w:t>
      </w:r>
      <w:r w:rsidRPr="00873AC1">
        <w:rPr>
          <w:rFonts w:ascii="Traditional Arabic" w:eastAsia="Times New Roman" w:hAnsi="Traditional Arabic" w:cs="Traditional Arabic"/>
          <w:sz w:val="28"/>
          <w:szCs w:val="28"/>
        </w:rPr>
        <w:t xml:space="preserve"> </w:t>
      </w:r>
      <w:r w:rsidRPr="00873AC1">
        <w:rPr>
          <w:rFonts w:ascii="Traditional Arabic" w:eastAsia="Times New Roman" w:hAnsi="Traditional Arabic" w:cs="Traditional Arabic"/>
          <w:sz w:val="28"/>
          <w:szCs w:val="28"/>
          <w:rtl/>
        </w:rPr>
        <w:t>المرونة</w:t>
      </w:r>
      <w:r w:rsidRPr="00873AC1">
        <w:rPr>
          <w:rFonts w:ascii="Traditional Arabic" w:eastAsia="Times New Roman" w:hAnsi="Traditional Arabic" w:cs="Traditional Arabic"/>
          <w:sz w:val="28"/>
          <w:szCs w:val="28"/>
        </w:rPr>
        <w:t xml:space="preserve"> </w:t>
      </w:r>
      <w:r w:rsidRPr="00873AC1">
        <w:rPr>
          <w:rFonts w:ascii="Traditional Arabic" w:eastAsia="Times New Roman" w:hAnsi="Traditional Arabic" w:cs="Traditional Arabic"/>
          <w:sz w:val="28"/>
          <w:szCs w:val="28"/>
          <w:rtl/>
        </w:rPr>
        <w:t>في</w:t>
      </w:r>
      <w:r w:rsidRPr="00873AC1">
        <w:rPr>
          <w:rFonts w:ascii="Traditional Arabic" w:eastAsia="Times New Roman" w:hAnsi="Traditional Arabic" w:cs="Traditional Arabic"/>
          <w:sz w:val="28"/>
          <w:szCs w:val="28"/>
        </w:rPr>
        <w:t xml:space="preserve"> </w:t>
      </w:r>
      <w:r w:rsidRPr="00873AC1">
        <w:rPr>
          <w:rFonts w:ascii="Traditional Arabic" w:eastAsia="Times New Roman" w:hAnsi="Traditional Arabic" w:cs="Traditional Arabic"/>
          <w:sz w:val="28"/>
          <w:szCs w:val="28"/>
          <w:rtl/>
        </w:rPr>
        <w:t>استخدام</w:t>
      </w:r>
      <w:r w:rsidRPr="00873AC1">
        <w:rPr>
          <w:rFonts w:ascii="Traditional Arabic" w:eastAsia="Times New Roman" w:hAnsi="Traditional Arabic" w:cs="Traditional Arabic"/>
          <w:sz w:val="28"/>
          <w:szCs w:val="28"/>
        </w:rPr>
        <w:t xml:space="preserve"> </w:t>
      </w:r>
      <w:r w:rsidRPr="00873AC1">
        <w:rPr>
          <w:rFonts w:ascii="Traditional Arabic" w:eastAsia="Times New Roman" w:hAnsi="Traditional Arabic" w:cs="Traditional Arabic"/>
          <w:sz w:val="28"/>
          <w:szCs w:val="28"/>
          <w:rtl/>
        </w:rPr>
        <w:t>هذا</w:t>
      </w:r>
      <w:r w:rsidRPr="00873AC1">
        <w:rPr>
          <w:rFonts w:ascii="Traditional Arabic" w:eastAsia="Times New Roman" w:hAnsi="Traditional Arabic" w:cs="Traditional Arabic"/>
          <w:sz w:val="28"/>
          <w:szCs w:val="28"/>
        </w:rPr>
        <w:t xml:space="preserve"> </w:t>
      </w:r>
      <w:r w:rsidRPr="00873AC1">
        <w:rPr>
          <w:rFonts w:ascii="Traditional Arabic" w:eastAsia="Times New Roman" w:hAnsi="Traditional Arabic" w:cs="Traditional Arabic"/>
          <w:sz w:val="28"/>
          <w:szCs w:val="28"/>
          <w:rtl/>
        </w:rPr>
        <w:t>التصنيف،"</w:t>
      </w:r>
      <w:r w:rsidRPr="00873AC1">
        <w:rPr>
          <w:rFonts w:ascii="Traditional Arabic" w:eastAsia="Times New Roman" w:hAnsi="Traditional Arabic" w:cs="Traditional Arabic"/>
          <w:sz w:val="28"/>
          <w:szCs w:val="28"/>
        </w:rPr>
        <w:t xml:space="preserve"> </w:t>
      </w:r>
      <w:r w:rsidRPr="00873AC1">
        <w:rPr>
          <w:rFonts w:ascii="Traditional Arabic" w:eastAsia="Times New Roman" w:hAnsi="Traditional Arabic" w:cs="Traditional Arabic"/>
          <w:sz w:val="28"/>
          <w:szCs w:val="28"/>
          <w:rtl/>
        </w:rPr>
        <w:t>نظرا</w:t>
      </w:r>
      <w:r w:rsidRPr="00873AC1">
        <w:rPr>
          <w:rFonts w:ascii="Traditional Arabic" w:eastAsia="Times New Roman" w:hAnsi="Traditional Arabic" w:cs="Traditional Arabic"/>
          <w:sz w:val="28"/>
          <w:szCs w:val="28"/>
        </w:rPr>
        <w:t xml:space="preserve"> </w:t>
      </w:r>
      <w:r w:rsidRPr="00873AC1">
        <w:rPr>
          <w:rFonts w:ascii="Traditional Arabic" w:eastAsia="Times New Roman" w:hAnsi="Traditional Arabic" w:cs="Traditional Arabic"/>
          <w:sz w:val="28"/>
          <w:szCs w:val="28"/>
          <w:rtl/>
        </w:rPr>
        <w:t>إلى</w:t>
      </w:r>
      <w:r w:rsidRPr="00873AC1">
        <w:rPr>
          <w:rFonts w:ascii="Traditional Arabic" w:eastAsia="Times New Roman" w:hAnsi="Traditional Arabic" w:cs="Traditional Arabic"/>
          <w:sz w:val="28"/>
          <w:szCs w:val="28"/>
        </w:rPr>
        <w:t xml:space="preserve"> </w:t>
      </w:r>
      <w:r w:rsidRPr="00873AC1">
        <w:rPr>
          <w:rFonts w:ascii="Traditional Arabic" w:eastAsia="Times New Roman" w:hAnsi="Traditional Arabic" w:cs="Traditional Arabic"/>
          <w:sz w:val="28"/>
          <w:szCs w:val="28"/>
          <w:rtl/>
        </w:rPr>
        <w:t>أن</w:t>
      </w:r>
      <w:r w:rsidRPr="00873AC1">
        <w:rPr>
          <w:rFonts w:ascii="Traditional Arabic" w:eastAsia="Times New Roman" w:hAnsi="Traditional Arabic" w:cs="Traditional Arabic"/>
          <w:sz w:val="28"/>
          <w:szCs w:val="28"/>
          <w:rtl/>
          <w:lang w:bidi="ar-DZ"/>
        </w:rPr>
        <w:t xml:space="preserve"> </w:t>
      </w:r>
      <w:r w:rsidRPr="00873AC1">
        <w:rPr>
          <w:rFonts w:ascii="Traditional Arabic" w:eastAsia="Times New Roman" w:hAnsi="Traditional Arabic" w:cs="Traditional Arabic"/>
          <w:sz w:val="28"/>
          <w:szCs w:val="28"/>
          <w:rtl/>
        </w:rPr>
        <w:t>أهداف</w:t>
      </w:r>
      <w:r w:rsidRPr="00873AC1">
        <w:rPr>
          <w:rFonts w:ascii="Traditional Arabic" w:eastAsia="Times New Roman" w:hAnsi="Traditional Arabic" w:cs="Traditional Arabic"/>
          <w:sz w:val="28"/>
          <w:szCs w:val="28"/>
        </w:rPr>
        <w:t xml:space="preserve"> </w:t>
      </w:r>
      <w:r w:rsidRPr="00873AC1">
        <w:rPr>
          <w:rFonts w:ascii="Traditional Arabic" w:eastAsia="Times New Roman" w:hAnsi="Traditional Arabic" w:cs="Traditional Arabic"/>
          <w:sz w:val="28"/>
          <w:szCs w:val="28"/>
          <w:rtl/>
        </w:rPr>
        <w:t>صناديق</w:t>
      </w:r>
      <w:r w:rsidRPr="00873AC1">
        <w:rPr>
          <w:rFonts w:ascii="Traditional Arabic" w:eastAsia="Times New Roman" w:hAnsi="Traditional Arabic" w:cs="Traditional Arabic"/>
          <w:sz w:val="28"/>
          <w:szCs w:val="28"/>
        </w:rPr>
        <w:t xml:space="preserve"> </w:t>
      </w:r>
      <w:r w:rsidRPr="00873AC1">
        <w:rPr>
          <w:rFonts w:ascii="Traditional Arabic" w:eastAsia="Times New Roman" w:hAnsi="Traditional Arabic" w:cs="Traditional Arabic"/>
          <w:sz w:val="28"/>
          <w:szCs w:val="28"/>
          <w:rtl/>
        </w:rPr>
        <w:t>الثروة</w:t>
      </w:r>
      <w:r w:rsidRPr="00873AC1">
        <w:rPr>
          <w:rFonts w:ascii="Traditional Arabic" w:eastAsia="Times New Roman" w:hAnsi="Traditional Arabic" w:cs="Traditional Arabic"/>
          <w:sz w:val="28"/>
          <w:szCs w:val="28"/>
        </w:rPr>
        <w:t xml:space="preserve"> </w:t>
      </w:r>
      <w:r w:rsidRPr="00873AC1">
        <w:rPr>
          <w:rFonts w:ascii="Traditional Arabic" w:eastAsia="Times New Roman" w:hAnsi="Traditional Arabic" w:cs="Traditional Arabic"/>
          <w:sz w:val="28"/>
          <w:szCs w:val="28"/>
          <w:rtl/>
        </w:rPr>
        <w:t xml:space="preserve">السيادية </w:t>
      </w:r>
      <w:r w:rsidRPr="00873AC1">
        <w:rPr>
          <w:rFonts w:ascii="Traditional Arabic" w:eastAsia="Times New Roman" w:hAnsi="Traditional Arabic" w:cs="Traditional Arabic"/>
          <w:sz w:val="28"/>
          <w:szCs w:val="28"/>
        </w:rPr>
        <w:t xml:space="preserve"> </w:t>
      </w:r>
      <w:r w:rsidRPr="00873AC1">
        <w:rPr>
          <w:rFonts w:ascii="Traditional Arabic" w:eastAsia="Times New Roman" w:hAnsi="Traditional Arabic" w:cs="Traditional Arabic"/>
          <w:sz w:val="28"/>
          <w:szCs w:val="28"/>
          <w:rtl/>
        </w:rPr>
        <w:t>قد</w:t>
      </w:r>
      <w:r w:rsidRPr="00873AC1">
        <w:rPr>
          <w:rFonts w:ascii="Traditional Arabic" w:eastAsia="Times New Roman" w:hAnsi="Traditional Arabic" w:cs="Traditional Arabic"/>
          <w:sz w:val="28"/>
          <w:szCs w:val="28"/>
        </w:rPr>
        <w:t xml:space="preserve"> </w:t>
      </w:r>
      <w:r w:rsidRPr="00873AC1">
        <w:rPr>
          <w:rFonts w:ascii="Traditional Arabic" w:eastAsia="Times New Roman" w:hAnsi="Traditional Arabic" w:cs="Traditional Arabic"/>
          <w:sz w:val="28"/>
          <w:szCs w:val="28"/>
          <w:rtl/>
        </w:rPr>
        <w:t>تكون</w:t>
      </w:r>
      <w:r w:rsidRPr="00873AC1">
        <w:rPr>
          <w:rFonts w:ascii="Traditional Arabic" w:eastAsia="Times New Roman" w:hAnsi="Traditional Arabic" w:cs="Traditional Arabic"/>
          <w:sz w:val="28"/>
          <w:szCs w:val="28"/>
        </w:rPr>
        <w:t xml:space="preserve"> </w:t>
      </w:r>
      <w:r w:rsidRPr="00873AC1">
        <w:rPr>
          <w:rFonts w:ascii="Traditional Arabic" w:eastAsia="Times New Roman" w:hAnsi="Traditional Arabic" w:cs="Traditional Arabic"/>
          <w:sz w:val="28"/>
          <w:szCs w:val="28"/>
          <w:rtl/>
        </w:rPr>
        <w:t>متعددة</w:t>
      </w:r>
      <w:r w:rsidRPr="00873AC1">
        <w:rPr>
          <w:rFonts w:ascii="Traditional Arabic" w:eastAsia="Times New Roman" w:hAnsi="Traditional Arabic" w:cs="Traditional Arabic"/>
          <w:sz w:val="28"/>
          <w:szCs w:val="28"/>
        </w:rPr>
        <w:t xml:space="preserve"> </w:t>
      </w:r>
      <w:r w:rsidRPr="00873AC1">
        <w:rPr>
          <w:rFonts w:ascii="Traditional Arabic" w:eastAsia="Times New Roman" w:hAnsi="Traditional Arabic" w:cs="Traditional Arabic"/>
          <w:sz w:val="28"/>
          <w:szCs w:val="28"/>
          <w:rtl/>
        </w:rPr>
        <w:t>أو</w:t>
      </w:r>
      <w:r w:rsidRPr="00873AC1">
        <w:rPr>
          <w:rFonts w:ascii="Traditional Arabic" w:eastAsia="Times New Roman" w:hAnsi="Traditional Arabic" w:cs="Traditional Arabic"/>
          <w:sz w:val="28"/>
          <w:szCs w:val="28"/>
        </w:rPr>
        <w:t xml:space="preserve"> </w:t>
      </w:r>
      <w:r w:rsidRPr="00873AC1">
        <w:rPr>
          <w:rFonts w:ascii="Traditional Arabic" w:eastAsia="Times New Roman" w:hAnsi="Traditional Arabic" w:cs="Traditional Arabic"/>
          <w:sz w:val="28"/>
          <w:szCs w:val="28"/>
          <w:rtl/>
        </w:rPr>
        <w:t>متداخلة</w:t>
      </w:r>
      <w:r w:rsidRPr="00873AC1">
        <w:rPr>
          <w:rFonts w:ascii="Traditional Arabic" w:eastAsia="Times New Roman" w:hAnsi="Traditional Arabic" w:cs="Traditional Arabic"/>
          <w:sz w:val="28"/>
          <w:szCs w:val="28"/>
        </w:rPr>
        <w:t xml:space="preserve"> </w:t>
      </w:r>
      <w:r w:rsidRPr="00873AC1">
        <w:rPr>
          <w:rFonts w:ascii="Traditional Arabic" w:eastAsia="Times New Roman" w:hAnsi="Traditional Arabic" w:cs="Traditional Arabic"/>
          <w:sz w:val="28"/>
          <w:szCs w:val="28"/>
          <w:rtl/>
        </w:rPr>
        <w:t>أو</w:t>
      </w:r>
      <w:r w:rsidRPr="00873AC1">
        <w:rPr>
          <w:rFonts w:ascii="Traditional Arabic" w:eastAsia="Times New Roman" w:hAnsi="Traditional Arabic" w:cs="Traditional Arabic"/>
          <w:sz w:val="28"/>
          <w:szCs w:val="28"/>
        </w:rPr>
        <w:t xml:space="preserve"> </w:t>
      </w:r>
      <w:r w:rsidRPr="00873AC1">
        <w:rPr>
          <w:rFonts w:ascii="Traditional Arabic" w:eastAsia="Times New Roman" w:hAnsi="Traditional Arabic" w:cs="Traditional Arabic"/>
          <w:sz w:val="28"/>
          <w:szCs w:val="28"/>
          <w:rtl/>
        </w:rPr>
        <w:t>قد</w:t>
      </w:r>
      <w:r w:rsidRPr="00873AC1">
        <w:rPr>
          <w:rFonts w:ascii="Traditional Arabic" w:eastAsia="Times New Roman" w:hAnsi="Traditional Arabic" w:cs="Traditional Arabic"/>
          <w:sz w:val="28"/>
          <w:szCs w:val="28"/>
        </w:rPr>
        <w:t xml:space="preserve"> </w:t>
      </w:r>
      <w:r w:rsidRPr="00873AC1">
        <w:rPr>
          <w:rFonts w:ascii="Traditional Arabic" w:eastAsia="Times New Roman" w:hAnsi="Traditional Arabic" w:cs="Traditional Arabic"/>
          <w:sz w:val="28"/>
          <w:szCs w:val="28"/>
          <w:rtl/>
        </w:rPr>
        <w:t>تتغير</w:t>
      </w:r>
      <w:r w:rsidRPr="00873AC1">
        <w:rPr>
          <w:rFonts w:ascii="Traditional Arabic" w:eastAsia="Times New Roman" w:hAnsi="Traditional Arabic" w:cs="Traditional Arabic"/>
          <w:sz w:val="28"/>
          <w:szCs w:val="28"/>
        </w:rPr>
        <w:t xml:space="preserve"> </w:t>
      </w:r>
      <w:r w:rsidRPr="00873AC1">
        <w:rPr>
          <w:rFonts w:ascii="Traditional Arabic" w:eastAsia="Times New Roman" w:hAnsi="Traditional Arabic" w:cs="Traditional Arabic"/>
          <w:sz w:val="28"/>
          <w:szCs w:val="28"/>
          <w:rtl/>
        </w:rPr>
        <w:t>بمرور</w:t>
      </w:r>
      <w:r w:rsidRPr="00873AC1">
        <w:rPr>
          <w:rFonts w:ascii="Traditional Arabic" w:eastAsia="Times New Roman" w:hAnsi="Traditional Arabic" w:cs="Traditional Arabic"/>
          <w:sz w:val="28"/>
          <w:szCs w:val="28"/>
        </w:rPr>
        <w:t xml:space="preserve"> </w:t>
      </w:r>
      <w:r w:rsidRPr="00873AC1">
        <w:rPr>
          <w:rFonts w:ascii="Traditional Arabic" w:eastAsia="Times New Roman" w:hAnsi="Traditional Arabic" w:cs="Traditional Arabic"/>
          <w:sz w:val="28"/>
          <w:szCs w:val="28"/>
          <w:rtl/>
        </w:rPr>
        <w:t>الوقت</w:t>
      </w:r>
      <w:r w:rsidRPr="00873AC1">
        <w:rPr>
          <w:rFonts w:ascii="Traditional Arabic" w:eastAsia="Times New Roman" w:hAnsi="Traditional Arabic" w:cs="Traditional Arabic"/>
          <w:sz w:val="28"/>
          <w:szCs w:val="28"/>
          <w:rtl/>
          <w:lang w:bidi="ar-DZ"/>
        </w:rPr>
        <w:t>،</w:t>
      </w:r>
      <w:r w:rsidRPr="00873AC1">
        <w:rPr>
          <w:rFonts w:ascii="Traditional Arabic" w:eastAsia="Times New Roman" w:hAnsi="Traditional Arabic" w:cs="Traditional Arabic"/>
          <w:sz w:val="28"/>
          <w:szCs w:val="28"/>
          <w:rtl/>
        </w:rPr>
        <w:t xml:space="preserve"> ومثال</w:t>
      </w:r>
      <w:r w:rsidRPr="00873AC1">
        <w:rPr>
          <w:rFonts w:ascii="Traditional Arabic" w:eastAsia="Times New Roman" w:hAnsi="Traditional Arabic" w:cs="Traditional Arabic"/>
          <w:sz w:val="28"/>
          <w:szCs w:val="28"/>
        </w:rPr>
        <w:t xml:space="preserve"> </w:t>
      </w:r>
      <w:r w:rsidRPr="00873AC1">
        <w:rPr>
          <w:rFonts w:ascii="Traditional Arabic" w:eastAsia="Times New Roman" w:hAnsi="Traditional Arabic" w:cs="Traditional Arabic"/>
          <w:sz w:val="28"/>
          <w:szCs w:val="28"/>
          <w:rtl/>
        </w:rPr>
        <w:t>ذلك</w:t>
      </w:r>
      <w:r w:rsidRPr="00873AC1">
        <w:rPr>
          <w:rFonts w:ascii="Traditional Arabic" w:eastAsia="Times New Roman" w:hAnsi="Traditional Arabic" w:cs="Traditional Arabic"/>
          <w:sz w:val="28"/>
          <w:szCs w:val="28"/>
        </w:rPr>
        <w:t xml:space="preserve"> </w:t>
      </w:r>
      <w:r w:rsidRPr="00873AC1">
        <w:rPr>
          <w:rFonts w:ascii="Traditional Arabic" w:eastAsia="Times New Roman" w:hAnsi="Traditional Arabic" w:cs="Traditional Arabic"/>
          <w:sz w:val="28"/>
          <w:szCs w:val="28"/>
          <w:rtl/>
        </w:rPr>
        <w:t>أن</w:t>
      </w:r>
      <w:r w:rsidRPr="00873AC1">
        <w:rPr>
          <w:rFonts w:ascii="Traditional Arabic" w:eastAsia="Times New Roman" w:hAnsi="Traditional Arabic" w:cs="Traditional Arabic"/>
          <w:sz w:val="28"/>
          <w:szCs w:val="28"/>
        </w:rPr>
        <w:t xml:space="preserve"> </w:t>
      </w:r>
      <w:r w:rsidRPr="00873AC1">
        <w:rPr>
          <w:rFonts w:ascii="Traditional Arabic" w:eastAsia="Times New Roman" w:hAnsi="Traditional Arabic" w:cs="Traditional Arabic"/>
          <w:sz w:val="28"/>
          <w:szCs w:val="28"/>
          <w:rtl/>
        </w:rPr>
        <w:t>بعض</w:t>
      </w:r>
      <w:r w:rsidRPr="00873AC1">
        <w:rPr>
          <w:rFonts w:ascii="Traditional Arabic" w:eastAsia="Times New Roman" w:hAnsi="Traditional Arabic" w:cs="Traditional Arabic"/>
          <w:sz w:val="28"/>
          <w:szCs w:val="28"/>
        </w:rPr>
        <w:t xml:space="preserve"> </w:t>
      </w:r>
      <w:r w:rsidRPr="00873AC1">
        <w:rPr>
          <w:rFonts w:ascii="Traditional Arabic" w:eastAsia="Times New Roman" w:hAnsi="Traditional Arabic" w:cs="Traditional Arabic"/>
          <w:sz w:val="28"/>
          <w:szCs w:val="28"/>
          <w:rtl/>
        </w:rPr>
        <w:t>صناديق</w:t>
      </w:r>
      <w:r w:rsidRPr="00873AC1">
        <w:rPr>
          <w:rFonts w:ascii="Traditional Arabic" w:eastAsia="Times New Roman" w:hAnsi="Traditional Arabic" w:cs="Traditional Arabic"/>
          <w:sz w:val="28"/>
          <w:szCs w:val="28"/>
        </w:rPr>
        <w:t xml:space="preserve"> </w:t>
      </w:r>
      <w:r w:rsidRPr="00873AC1">
        <w:rPr>
          <w:rFonts w:ascii="Traditional Arabic" w:eastAsia="Times New Roman" w:hAnsi="Traditional Arabic" w:cs="Traditional Arabic"/>
          <w:sz w:val="28"/>
          <w:szCs w:val="28"/>
          <w:rtl/>
        </w:rPr>
        <w:t>استقرار</w:t>
      </w:r>
      <w:r w:rsidRPr="00873AC1">
        <w:rPr>
          <w:rFonts w:ascii="Traditional Arabic" w:eastAsia="Times New Roman" w:hAnsi="Traditional Arabic" w:cs="Traditional Arabic"/>
          <w:sz w:val="28"/>
          <w:szCs w:val="28"/>
        </w:rPr>
        <w:t xml:space="preserve"> </w:t>
      </w:r>
      <w:r w:rsidRPr="00873AC1">
        <w:rPr>
          <w:rFonts w:ascii="Traditional Arabic" w:eastAsia="Times New Roman" w:hAnsi="Traditional Arabic" w:cs="Traditional Arabic"/>
          <w:sz w:val="28"/>
          <w:szCs w:val="28"/>
          <w:rtl/>
        </w:rPr>
        <w:t>المالية</w:t>
      </w:r>
      <w:r w:rsidRPr="00873AC1">
        <w:rPr>
          <w:rFonts w:ascii="Traditional Arabic" w:eastAsia="Times New Roman" w:hAnsi="Traditional Arabic" w:cs="Traditional Arabic"/>
          <w:sz w:val="28"/>
          <w:szCs w:val="28"/>
        </w:rPr>
        <w:t xml:space="preserve"> </w:t>
      </w:r>
      <w:r w:rsidRPr="00873AC1">
        <w:rPr>
          <w:rFonts w:ascii="Traditional Arabic" w:eastAsia="Times New Roman" w:hAnsi="Traditional Arabic" w:cs="Traditional Arabic"/>
          <w:sz w:val="28"/>
          <w:szCs w:val="28"/>
          <w:rtl/>
        </w:rPr>
        <w:t>العامة</w:t>
      </w:r>
      <w:r w:rsidRPr="00873AC1">
        <w:rPr>
          <w:rFonts w:ascii="Traditional Arabic" w:eastAsia="Times New Roman" w:hAnsi="Traditional Arabic" w:cs="Traditional Arabic"/>
          <w:sz w:val="28"/>
          <w:szCs w:val="28"/>
        </w:rPr>
        <w:t xml:space="preserve"> </w:t>
      </w:r>
      <w:r w:rsidRPr="00873AC1">
        <w:rPr>
          <w:rFonts w:ascii="Traditional Arabic" w:eastAsia="Times New Roman" w:hAnsi="Traditional Arabic" w:cs="Traditional Arabic"/>
          <w:sz w:val="28"/>
          <w:szCs w:val="28"/>
          <w:rtl/>
        </w:rPr>
        <w:t>قد</w:t>
      </w:r>
      <w:r w:rsidRPr="00873AC1">
        <w:rPr>
          <w:rFonts w:ascii="Traditional Arabic" w:eastAsia="Times New Roman" w:hAnsi="Traditional Arabic" w:cs="Traditional Arabic"/>
          <w:sz w:val="28"/>
          <w:szCs w:val="28"/>
        </w:rPr>
        <w:t xml:space="preserve"> </w:t>
      </w:r>
      <w:r w:rsidRPr="00873AC1">
        <w:rPr>
          <w:rFonts w:ascii="Traditional Arabic" w:eastAsia="Times New Roman" w:hAnsi="Traditional Arabic" w:cs="Traditional Arabic"/>
          <w:sz w:val="28"/>
          <w:szCs w:val="28"/>
          <w:rtl/>
        </w:rPr>
        <w:t>تطورت</w:t>
      </w:r>
      <w:r w:rsidRPr="00873AC1">
        <w:rPr>
          <w:rFonts w:ascii="Traditional Arabic" w:eastAsia="Times New Roman" w:hAnsi="Traditional Arabic" w:cs="Traditional Arabic"/>
          <w:sz w:val="28"/>
          <w:szCs w:val="28"/>
        </w:rPr>
        <w:t xml:space="preserve"> </w:t>
      </w:r>
      <w:r w:rsidRPr="00873AC1">
        <w:rPr>
          <w:rFonts w:ascii="Traditional Arabic" w:eastAsia="Times New Roman" w:hAnsi="Traditional Arabic" w:cs="Traditional Arabic"/>
          <w:sz w:val="28"/>
          <w:szCs w:val="28"/>
          <w:rtl/>
        </w:rPr>
        <w:t>لكي</w:t>
      </w:r>
      <w:r w:rsidRPr="00873AC1">
        <w:rPr>
          <w:rFonts w:ascii="Traditional Arabic" w:eastAsia="Times New Roman" w:hAnsi="Traditional Arabic" w:cs="Traditional Arabic"/>
          <w:sz w:val="28"/>
          <w:szCs w:val="28"/>
        </w:rPr>
        <w:t xml:space="preserve"> </w:t>
      </w:r>
      <w:r w:rsidRPr="00873AC1">
        <w:rPr>
          <w:rFonts w:ascii="Traditional Arabic" w:eastAsia="Times New Roman" w:hAnsi="Traditional Arabic" w:cs="Traditional Arabic"/>
          <w:sz w:val="28"/>
          <w:szCs w:val="28"/>
          <w:rtl/>
        </w:rPr>
        <w:t>تصبح</w:t>
      </w:r>
      <w:r w:rsidRPr="00873AC1">
        <w:rPr>
          <w:rFonts w:ascii="Traditional Arabic" w:eastAsia="Times New Roman" w:hAnsi="Traditional Arabic" w:cs="Traditional Arabic"/>
          <w:sz w:val="28"/>
          <w:szCs w:val="28"/>
        </w:rPr>
        <w:t xml:space="preserve"> </w:t>
      </w:r>
      <w:r w:rsidRPr="00873AC1">
        <w:rPr>
          <w:rFonts w:ascii="Traditional Arabic" w:eastAsia="Times New Roman" w:hAnsi="Traditional Arabic" w:cs="Traditional Arabic"/>
          <w:sz w:val="28"/>
          <w:szCs w:val="28"/>
          <w:rtl/>
        </w:rPr>
        <w:t>صناديق</w:t>
      </w:r>
      <w:r w:rsidRPr="00873AC1">
        <w:rPr>
          <w:rFonts w:ascii="Traditional Arabic" w:eastAsia="Times New Roman" w:hAnsi="Traditional Arabic" w:cs="Traditional Arabic"/>
          <w:sz w:val="28"/>
          <w:szCs w:val="28"/>
        </w:rPr>
        <w:t xml:space="preserve"> </w:t>
      </w:r>
      <w:r w:rsidRPr="00873AC1">
        <w:rPr>
          <w:rFonts w:ascii="Traditional Arabic" w:eastAsia="Times New Roman" w:hAnsi="Traditional Arabic" w:cs="Traditional Arabic"/>
          <w:sz w:val="28"/>
          <w:szCs w:val="28"/>
          <w:rtl/>
        </w:rPr>
        <w:t>ذات</w:t>
      </w:r>
      <w:r w:rsidRPr="00873AC1">
        <w:rPr>
          <w:rFonts w:ascii="Traditional Arabic" w:eastAsia="Times New Roman" w:hAnsi="Traditional Arabic" w:cs="Traditional Arabic"/>
          <w:sz w:val="28"/>
          <w:szCs w:val="28"/>
          <w:rtl/>
          <w:lang w:bidi="ar-DZ"/>
        </w:rPr>
        <w:t xml:space="preserve"> </w:t>
      </w:r>
      <w:r w:rsidRPr="00873AC1">
        <w:rPr>
          <w:rFonts w:ascii="Traditional Arabic" w:eastAsia="Times New Roman" w:hAnsi="Traditional Arabic" w:cs="Traditional Arabic"/>
          <w:sz w:val="28"/>
          <w:szCs w:val="28"/>
          <w:rtl/>
        </w:rPr>
        <w:t>أهداف</w:t>
      </w:r>
      <w:r w:rsidRPr="00873AC1">
        <w:rPr>
          <w:rFonts w:ascii="Traditional Arabic" w:eastAsia="Times New Roman" w:hAnsi="Traditional Arabic" w:cs="Traditional Arabic"/>
          <w:sz w:val="28"/>
          <w:szCs w:val="28"/>
        </w:rPr>
        <w:t xml:space="preserve"> </w:t>
      </w:r>
      <w:r w:rsidRPr="00873AC1">
        <w:rPr>
          <w:rFonts w:ascii="Traditional Arabic" w:eastAsia="Times New Roman" w:hAnsi="Traditional Arabic" w:cs="Traditional Arabic"/>
          <w:sz w:val="28"/>
          <w:szCs w:val="28"/>
          <w:rtl/>
        </w:rPr>
        <w:t>ادخارية،</w:t>
      </w:r>
      <w:r w:rsidRPr="00873AC1">
        <w:rPr>
          <w:rFonts w:ascii="Traditional Arabic" w:eastAsia="Times New Roman" w:hAnsi="Traditional Arabic" w:cs="Traditional Arabic"/>
          <w:sz w:val="28"/>
          <w:szCs w:val="28"/>
        </w:rPr>
        <w:t xml:space="preserve"> </w:t>
      </w:r>
      <w:r w:rsidRPr="00873AC1">
        <w:rPr>
          <w:rFonts w:ascii="Traditional Arabic" w:eastAsia="Times New Roman" w:hAnsi="Traditional Arabic" w:cs="Traditional Arabic"/>
          <w:sz w:val="28"/>
          <w:szCs w:val="28"/>
          <w:rtl/>
        </w:rPr>
        <w:t>لأن</w:t>
      </w:r>
      <w:r w:rsidR="008645B2">
        <w:rPr>
          <w:rFonts w:ascii="Traditional Arabic" w:eastAsia="Times New Roman" w:hAnsi="Traditional Arabic" w:cs="Traditional Arabic"/>
          <w:sz w:val="28"/>
          <w:szCs w:val="28"/>
        </w:rPr>
        <w:t xml:space="preserve"> </w:t>
      </w:r>
      <w:r w:rsidRPr="00873AC1">
        <w:rPr>
          <w:rFonts w:ascii="Traditional Arabic" w:eastAsia="Times New Roman" w:hAnsi="Traditional Arabic" w:cs="Traditional Arabic"/>
          <w:sz w:val="28"/>
          <w:szCs w:val="28"/>
          <w:rtl/>
        </w:rPr>
        <w:t>الاحتياطيات</w:t>
      </w:r>
      <w:r w:rsidRPr="00873AC1">
        <w:rPr>
          <w:rFonts w:ascii="Traditional Arabic" w:eastAsia="Times New Roman" w:hAnsi="Traditional Arabic" w:cs="Traditional Arabic"/>
          <w:sz w:val="28"/>
          <w:szCs w:val="28"/>
        </w:rPr>
        <w:t xml:space="preserve"> </w:t>
      </w:r>
      <w:r w:rsidRPr="00873AC1">
        <w:rPr>
          <w:rFonts w:ascii="Traditional Arabic" w:eastAsia="Times New Roman" w:hAnsi="Traditional Arabic" w:cs="Traditional Arabic"/>
          <w:sz w:val="28"/>
          <w:szCs w:val="28"/>
          <w:rtl/>
        </w:rPr>
        <w:t>المتراكمة</w:t>
      </w:r>
      <w:r w:rsidRPr="00873AC1">
        <w:rPr>
          <w:rFonts w:ascii="Traditional Arabic" w:eastAsia="Times New Roman" w:hAnsi="Traditional Arabic" w:cs="Traditional Arabic"/>
          <w:sz w:val="28"/>
          <w:szCs w:val="28"/>
        </w:rPr>
        <w:t xml:space="preserve"> </w:t>
      </w:r>
      <w:r w:rsidRPr="00873AC1">
        <w:rPr>
          <w:rFonts w:ascii="Traditional Arabic" w:eastAsia="Times New Roman" w:hAnsi="Traditional Arabic" w:cs="Traditional Arabic"/>
          <w:sz w:val="28"/>
          <w:szCs w:val="28"/>
          <w:rtl/>
        </w:rPr>
        <w:t>تجاوزت</w:t>
      </w:r>
      <w:r w:rsidRPr="00873AC1">
        <w:rPr>
          <w:rFonts w:ascii="Traditional Arabic" w:eastAsia="Times New Roman" w:hAnsi="Traditional Arabic" w:cs="Traditional Arabic"/>
          <w:sz w:val="28"/>
          <w:szCs w:val="28"/>
        </w:rPr>
        <w:t xml:space="preserve"> </w:t>
      </w:r>
      <w:r w:rsidRPr="00873AC1">
        <w:rPr>
          <w:rFonts w:ascii="Traditional Arabic" w:eastAsia="Times New Roman" w:hAnsi="Traditional Arabic" w:cs="Traditional Arabic"/>
          <w:sz w:val="28"/>
          <w:szCs w:val="28"/>
          <w:rtl/>
        </w:rPr>
        <w:t>على</w:t>
      </w:r>
      <w:r w:rsidRPr="00873AC1">
        <w:rPr>
          <w:rFonts w:ascii="Traditional Arabic" w:eastAsia="Times New Roman" w:hAnsi="Traditional Arabic" w:cs="Traditional Arabic"/>
          <w:sz w:val="28"/>
          <w:szCs w:val="28"/>
        </w:rPr>
        <w:t xml:space="preserve"> </w:t>
      </w:r>
      <w:r w:rsidRPr="00873AC1">
        <w:rPr>
          <w:rFonts w:ascii="Traditional Arabic" w:eastAsia="Times New Roman" w:hAnsi="Traditional Arabic" w:cs="Traditional Arabic"/>
          <w:sz w:val="28"/>
          <w:szCs w:val="28"/>
          <w:rtl/>
        </w:rPr>
        <w:t>نحو</w:t>
      </w:r>
      <w:r w:rsidRPr="00873AC1">
        <w:rPr>
          <w:rFonts w:ascii="Traditional Arabic" w:eastAsia="Times New Roman" w:hAnsi="Traditional Arabic" w:cs="Traditional Arabic"/>
          <w:sz w:val="28"/>
          <w:szCs w:val="28"/>
        </w:rPr>
        <w:t xml:space="preserve"> </w:t>
      </w:r>
      <w:r w:rsidRPr="00873AC1">
        <w:rPr>
          <w:rFonts w:ascii="Traditional Arabic" w:eastAsia="Times New Roman" w:hAnsi="Traditional Arabic" w:cs="Traditional Arabic"/>
          <w:sz w:val="28"/>
          <w:szCs w:val="28"/>
          <w:rtl/>
        </w:rPr>
        <w:t>متزايد</w:t>
      </w:r>
      <w:r w:rsidRPr="00873AC1">
        <w:rPr>
          <w:rFonts w:ascii="Traditional Arabic" w:eastAsia="Times New Roman" w:hAnsi="Traditional Arabic" w:cs="Traditional Arabic"/>
          <w:sz w:val="28"/>
          <w:szCs w:val="28"/>
        </w:rPr>
        <w:t xml:space="preserve"> </w:t>
      </w:r>
      <w:r w:rsidRPr="00873AC1">
        <w:rPr>
          <w:rFonts w:ascii="Traditional Arabic" w:eastAsia="Times New Roman" w:hAnsi="Traditional Arabic" w:cs="Traditional Arabic"/>
          <w:sz w:val="28"/>
          <w:szCs w:val="28"/>
          <w:rtl/>
        </w:rPr>
        <w:t>المبالغ</w:t>
      </w:r>
      <w:r w:rsidRPr="00873AC1">
        <w:rPr>
          <w:rFonts w:ascii="Traditional Arabic" w:eastAsia="Times New Roman" w:hAnsi="Traditional Arabic" w:cs="Traditional Arabic"/>
          <w:sz w:val="28"/>
          <w:szCs w:val="28"/>
        </w:rPr>
        <w:t xml:space="preserve"> </w:t>
      </w:r>
      <w:r w:rsidRPr="00873AC1">
        <w:rPr>
          <w:rFonts w:ascii="Traditional Arabic" w:eastAsia="Times New Roman" w:hAnsi="Traditional Arabic" w:cs="Traditional Arabic"/>
          <w:sz w:val="28"/>
          <w:szCs w:val="28"/>
          <w:rtl/>
        </w:rPr>
        <w:t>المطلوبة</w:t>
      </w:r>
      <w:r w:rsidRPr="00873AC1">
        <w:rPr>
          <w:rFonts w:ascii="Traditional Arabic" w:eastAsia="Times New Roman" w:hAnsi="Traditional Arabic" w:cs="Traditional Arabic"/>
          <w:sz w:val="28"/>
          <w:szCs w:val="28"/>
          <w:rtl/>
          <w:lang w:bidi="ar-DZ"/>
        </w:rPr>
        <w:t xml:space="preserve"> </w:t>
      </w:r>
      <w:r w:rsidRPr="00873AC1">
        <w:rPr>
          <w:rFonts w:ascii="Traditional Arabic" w:eastAsia="Times New Roman" w:hAnsi="Traditional Arabic" w:cs="Traditional Arabic"/>
          <w:sz w:val="28"/>
          <w:szCs w:val="28"/>
          <w:rtl/>
        </w:rPr>
        <w:t>لتحقيق</w:t>
      </w:r>
      <w:r w:rsidRPr="00873AC1">
        <w:rPr>
          <w:rFonts w:ascii="Traditional Arabic" w:eastAsia="Times New Roman" w:hAnsi="Traditional Arabic" w:cs="Traditional Arabic"/>
          <w:sz w:val="28"/>
          <w:szCs w:val="28"/>
        </w:rPr>
        <w:t xml:space="preserve"> </w:t>
      </w:r>
      <w:r w:rsidRPr="00873AC1">
        <w:rPr>
          <w:rFonts w:ascii="Traditional Arabic" w:eastAsia="Times New Roman" w:hAnsi="Traditional Arabic" w:cs="Traditional Arabic"/>
          <w:sz w:val="28"/>
          <w:szCs w:val="28"/>
          <w:rtl/>
        </w:rPr>
        <w:t>استقرار</w:t>
      </w:r>
      <w:r w:rsidRPr="00873AC1">
        <w:rPr>
          <w:rFonts w:ascii="Traditional Arabic" w:eastAsia="Times New Roman" w:hAnsi="Traditional Arabic" w:cs="Traditional Arabic"/>
          <w:sz w:val="28"/>
          <w:szCs w:val="28"/>
        </w:rPr>
        <w:t xml:space="preserve"> </w:t>
      </w:r>
      <w:r w:rsidRPr="00873AC1">
        <w:rPr>
          <w:rFonts w:ascii="Traditional Arabic" w:eastAsia="Times New Roman" w:hAnsi="Traditional Arabic" w:cs="Traditional Arabic"/>
          <w:sz w:val="28"/>
          <w:szCs w:val="28"/>
          <w:rtl/>
        </w:rPr>
        <w:t>المالية</w:t>
      </w:r>
      <w:r w:rsidRPr="00873AC1">
        <w:rPr>
          <w:rFonts w:ascii="Traditional Arabic" w:eastAsia="Times New Roman" w:hAnsi="Traditional Arabic" w:cs="Traditional Arabic"/>
          <w:sz w:val="28"/>
          <w:szCs w:val="28"/>
        </w:rPr>
        <w:t xml:space="preserve"> </w:t>
      </w:r>
      <w:r w:rsidRPr="00873AC1">
        <w:rPr>
          <w:rFonts w:ascii="Traditional Arabic" w:eastAsia="Times New Roman" w:hAnsi="Traditional Arabic" w:cs="Traditional Arabic"/>
          <w:sz w:val="28"/>
          <w:szCs w:val="28"/>
          <w:rtl/>
        </w:rPr>
        <w:t>العامة</w:t>
      </w:r>
      <w:r w:rsidRPr="00873AC1">
        <w:rPr>
          <w:rFonts w:ascii="Traditional Arabic" w:eastAsia="Times New Roman" w:hAnsi="Traditional Arabic" w:cs="Traditional Arabic"/>
          <w:sz w:val="28"/>
          <w:szCs w:val="28"/>
        </w:rPr>
        <w:t xml:space="preserve"> </w:t>
      </w:r>
      <w:r w:rsidRPr="00873AC1">
        <w:rPr>
          <w:rFonts w:ascii="Traditional Arabic" w:eastAsia="Times New Roman" w:hAnsi="Traditional Arabic" w:cs="Traditional Arabic"/>
          <w:sz w:val="28"/>
          <w:szCs w:val="28"/>
          <w:rtl/>
        </w:rPr>
        <w:t>على</w:t>
      </w:r>
      <w:r w:rsidRPr="00873AC1">
        <w:rPr>
          <w:rFonts w:ascii="Traditional Arabic" w:eastAsia="Times New Roman" w:hAnsi="Traditional Arabic" w:cs="Traditional Arabic"/>
          <w:sz w:val="28"/>
          <w:szCs w:val="28"/>
        </w:rPr>
        <w:t xml:space="preserve"> </w:t>
      </w:r>
      <w:r w:rsidRPr="00873AC1">
        <w:rPr>
          <w:rFonts w:ascii="Traditional Arabic" w:eastAsia="Times New Roman" w:hAnsi="Traditional Arabic" w:cs="Traditional Arabic"/>
          <w:sz w:val="28"/>
          <w:szCs w:val="28"/>
          <w:rtl/>
        </w:rPr>
        <w:t>المدى</w:t>
      </w:r>
      <w:r w:rsidRPr="00873AC1">
        <w:rPr>
          <w:rFonts w:ascii="Traditional Arabic" w:eastAsia="Times New Roman" w:hAnsi="Traditional Arabic" w:cs="Traditional Arabic"/>
          <w:sz w:val="28"/>
          <w:szCs w:val="28"/>
        </w:rPr>
        <w:t xml:space="preserve"> </w:t>
      </w:r>
      <w:r w:rsidRPr="00873AC1">
        <w:rPr>
          <w:rFonts w:ascii="Traditional Arabic" w:eastAsia="Times New Roman" w:hAnsi="Traditional Arabic" w:cs="Traditional Arabic"/>
          <w:sz w:val="28"/>
          <w:szCs w:val="28"/>
          <w:rtl/>
        </w:rPr>
        <w:t>القصير</w:t>
      </w:r>
      <w:r w:rsidRPr="00873AC1">
        <w:rPr>
          <w:rFonts w:ascii="Traditional Arabic" w:eastAsia="Times New Roman" w:hAnsi="Traditional Arabic" w:cs="Traditional Arabic"/>
          <w:sz w:val="28"/>
          <w:szCs w:val="28"/>
        </w:rPr>
        <w:t xml:space="preserve"> </w:t>
      </w:r>
      <w:r w:rsidRPr="00873AC1">
        <w:rPr>
          <w:rFonts w:ascii="Traditional Arabic" w:eastAsia="Times New Roman" w:hAnsi="Traditional Arabic" w:cs="Traditional Arabic"/>
          <w:sz w:val="28"/>
          <w:szCs w:val="28"/>
          <w:rtl/>
        </w:rPr>
        <w:t>أو</w:t>
      </w:r>
      <w:r w:rsidRPr="00873AC1">
        <w:rPr>
          <w:rFonts w:ascii="Traditional Arabic" w:eastAsia="Times New Roman" w:hAnsi="Traditional Arabic" w:cs="Traditional Arabic"/>
          <w:sz w:val="28"/>
          <w:szCs w:val="28"/>
        </w:rPr>
        <w:t xml:space="preserve"> </w:t>
      </w:r>
      <w:r w:rsidRPr="00873AC1">
        <w:rPr>
          <w:rFonts w:ascii="Traditional Arabic" w:eastAsia="Times New Roman" w:hAnsi="Traditional Arabic" w:cs="Traditional Arabic"/>
          <w:sz w:val="28"/>
          <w:szCs w:val="28"/>
          <w:rtl/>
        </w:rPr>
        <w:t>الحدّ</w:t>
      </w:r>
      <w:r w:rsidRPr="00873AC1">
        <w:rPr>
          <w:rFonts w:ascii="Traditional Arabic" w:eastAsia="Times New Roman" w:hAnsi="Traditional Arabic" w:cs="Traditional Arabic"/>
          <w:sz w:val="28"/>
          <w:szCs w:val="28"/>
        </w:rPr>
        <w:t xml:space="preserve"> </w:t>
      </w:r>
      <w:r w:rsidRPr="00873AC1">
        <w:rPr>
          <w:rFonts w:ascii="Traditional Arabic" w:eastAsia="Times New Roman" w:hAnsi="Traditional Arabic" w:cs="Traditional Arabic"/>
          <w:sz w:val="28"/>
          <w:szCs w:val="28"/>
          <w:rtl/>
        </w:rPr>
        <w:t>من</w:t>
      </w:r>
      <w:r w:rsidRPr="00873AC1">
        <w:rPr>
          <w:rFonts w:ascii="Traditional Arabic" w:eastAsia="Times New Roman" w:hAnsi="Traditional Arabic" w:cs="Traditional Arabic"/>
          <w:sz w:val="28"/>
          <w:szCs w:val="28"/>
        </w:rPr>
        <w:t xml:space="preserve"> </w:t>
      </w:r>
      <w:r w:rsidRPr="00873AC1">
        <w:rPr>
          <w:rFonts w:ascii="Traditional Arabic" w:eastAsia="Times New Roman" w:hAnsi="Traditional Arabic" w:cs="Traditional Arabic"/>
          <w:sz w:val="28"/>
          <w:szCs w:val="28"/>
          <w:rtl/>
        </w:rPr>
        <w:t>تأثير</w:t>
      </w:r>
      <w:r w:rsidRPr="00873AC1">
        <w:rPr>
          <w:rFonts w:ascii="Traditional Arabic" w:eastAsia="Times New Roman" w:hAnsi="Traditional Arabic" w:cs="Traditional Arabic"/>
          <w:sz w:val="28"/>
          <w:szCs w:val="28"/>
        </w:rPr>
        <w:t xml:space="preserve"> </w:t>
      </w:r>
      <w:r w:rsidRPr="00873AC1">
        <w:rPr>
          <w:rFonts w:ascii="Traditional Arabic" w:eastAsia="Times New Roman" w:hAnsi="Traditional Arabic" w:cs="Traditional Arabic"/>
          <w:sz w:val="28"/>
          <w:szCs w:val="28"/>
          <w:rtl/>
        </w:rPr>
        <w:t>تدفقات</w:t>
      </w:r>
      <w:r w:rsidRPr="00873AC1">
        <w:rPr>
          <w:rFonts w:ascii="Traditional Arabic" w:eastAsia="Times New Roman" w:hAnsi="Traditional Arabic" w:cs="Traditional Arabic"/>
          <w:sz w:val="28"/>
          <w:szCs w:val="28"/>
        </w:rPr>
        <w:t xml:space="preserve"> </w:t>
      </w:r>
      <w:r w:rsidRPr="00873AC1">
        <w:rPr>
          <w:rFonts w:ascii="Traditional Arabic" w:eastAsia="Times New Roman" w:hAnsi="Traditional Arabic" w:cs="Traditional Arabic"/>
          <w:sz w:val="28"/>
          <w:szCs w:val="28"/>
          <w:rtl/>
        </w:rPr>
        <w:t xml:space="preserve">العملات </w:t>
      </w:r>
      <w:r w:rsidRPr="00873AC1">
        <w:rPr>
          <w:rFonts w:ascii="Traditional Arabic" w:eastAsia="Times New Roman" w:hAnsi="Traditional Arabic" w:cs="Traditional Arabic"/>
          <w:sz w:val="28"/>
          <w:szCs w:val="28"/>
          <w:rtl/>
        </w:rPr>
        <w:lastRenderedPageBreak/>
        <w:t>الأجنبية</w:t>
      </w:r>
      <w:r w:rsidRPr="00873AC1">
        <w:rPr>
          <w:rFonts w:ascii="Traditional Arabic" w:eastAsia="Times New Roman" w:hAnsi="Traditional Arabic" w:cs="Traditional Arabic"/>
          <w:sz w:val="28"/>
          <w:szCs w:val="28"/>
        </w:rPr>
        <w:t xml:space="preserve"> </w:t>
      </w:r>
      <w:r w:rsidRPr="00873AC1">
        <w:rPr>
          <w:rFonts w:ascii="Traditional Arabic" w:eastAsia="Times New Roman" w:hAnsi="Traditional Arabic" w:cs="Traditional Arabic"/>
          <w:sz w:val="28"/>
          <w:szCs w:val="28"/>
          <w:rtl/>
        </w:rPr>
        <w:t xml:space="preserve">الداخلة" </w:t>
      </w:r>
      <w:r w:rsidRPr="00873AC1">
        <w:rPr>
          <w:rFonts w:ascii="Traditional Arabic" w:eastAsia="Times New Roman" w:hAnsi="Traditional Arabic" w:cs="Traditional Arabic"/>
          <w:sz w:val="28"/>
          <w:szCs w:val="28"/>
          <w:vertAlign w:val="superscript"/>
          <w:rtl/>
        </w:rPr>
        <w:footnoteReference w:id="13"/>
      </w:r>
      <w:r w:rsidRPr="00873AC1">
        <w:rPr>
          <w:rFonts w:ascii="Traditional Arabic" w:eastAsia="Times New Roman" w:hAnsi="Traditional Arabic" w:cs="Traditional Arabic" w:hint="cs"/>
          <w:sz w:val="28"/>
          <w:szCs w:val="28"/>
          <w:rtl/>
        </w:rPr>
        <w:t>، مثال ذلك صناديق التثبيت في دول كروسيا و بتسوانا ضمت مع صناديق الادخار عندما زادت التراكمات الاحتياطية بما يفوق الكميات المطلوبة للتثبيت المالي في الم</w:t>
      </w:r>
      <w:r w:rsidR="004C4AED">
        <w:rPr>
          <w:rFonts w:ascii="Traditional Arabic" w:eastAsia="Times New Roman" w:hAnsi="Traditional Arabic" w:cs="Traditional Arabic" w:hint="cs"/>
          <w:sz w:val="28"/>
          <w:szCs w:val="28"/>
          <w:rtl/>
        </w:rPr>
        <w:t>دى القصير</w:t>
      </w:r>
      <w:r w:rsidRPr="00873AC1">
        <w:rPr>
          <w:rFonts w:ascii="Traditional Arabic" w:eastAsia="Times New Roman" w:hAnsi="Traditional Arabic" w:cs="Traditional Arabic" w:hint="cs"/>
          <w:sz w:val="28"/>
          <w:szCs w:val="28"/>
          <w:rtl/>
        </w:rPr>
        <w:t>"</w:t>
      </w:r>
      <w:r w:rsidRPr="00873AC1">
        <w:rPr>
          <w:rFonts w:ascii="Traditional Arabic" w:eastAsia="Times New Roman" w:hAnsi="Traditional Arabic" w:cs="Traditional Arabic"/>
          <w:sz w:val="28"/>
          <w:szCs w:val="28"/>
          <w:vertAlign w:val="superscript"/>
          <w:rtl/>
        </w:rPr>
        <w:footnoteReference w:id="14"/>
      </w:r>
      <w:r w:rsidRPr="00873AC1">
        <w:rPr>
          <w:rFonts w:ascii="Traditional Arabic" w:eastAsia="Times New Roman" w:hAnsi="Traditional Arabic" w:cs="Traditional Arabic" w:hint="cs"/>
          <w:sz w:val="28"/>
          <w:szCs w:val="28"/>
          <w:rtl/>
        </w:rPr>
        <w:t xml:space="preserve"> .</w:t>
      </w:r>
    </w:p>
    <w:p w:rsidR="00873AC1" w:rsidRPr="00873AC1" w:rsidRDefault="00873AC1" w:rsidP="00873AC1">
      <w:pPr>
        <w:bidi/>
        <w:spacing w:after="0" w:line="240" w:lineRule="auto"/>
        <w:jc w:val="lowKashida"/>
        <w:rPr>
          <w:rFonts w:ascii="Traditional Arabic" w:eastAsia="Times New Roman" w:hAnsi="Traditional Arabic" w:cs="Traditional Arabic"/>
          <w:sz w:val="28"/>
          <w:szCs w:val="28"/>
          <w:rtl/>
          <w:lang w:bidi="ar-DZ"/>
        </w:rPr>
      </w:pPr>
      <w:r w:rsidRPr="00873AC1">
        <w:rPr>
          <w:rFonts w:ascii="Traditional Arabic" w:eastAsia="Times New Roman" w:hAnsi="Traditional Arabic" w:cs="Traditional Arabic"/>
          <w:sz w:val="28"/>
          <w:szCs w:val="28"/>
          <w:rtl/>
          <w:lang w:bidi="ar-DZ"/>
        </w:rPr>
        <w:t xml:space="preserve">      و تجدر الإشارة إلى أن اختلاف أهداف صناديق الثروة السيادية و تعددها " يلقي بظلاله على تنوع استراتيجيات الاستثمار التي تتبعها تلك الصناديق، و موازنتها بين العوائد و المخاطر و الأفق الزمني الذي يحكم هذه الاستثمارات . فعلى سبيل المثال ، صناديق التثبيت أو الاستقرار تحافظ على</w:t>
      </w:r>
      <w:r w:rsidRPr="00873AC1">
        <w:rPr>
          <w:rFonts w:ascii="Traditional Arabic" w:eastAsia="Times New Roman" w:hAnsi="Traditional Arabic" w:cs="Traditional Arabic"/>
          <w:sz w:val="28"/>
          <w:szCs w:val="28"/>
          <w:lang w:val="en-US"/>
        </w:rPr>
        <w:t xml:space="preserve"> </w:t>
      </w:r>
      <w:r w:rsidRPr="00873AC1">
        <w:rPr>
          <w:rFonts w:ascii="Traditional Arabic" w:eastAsia="Times New Roman" w:hAnsi="Traditional Arabic" w:cs="Traditional Arabic"/>
          <w:sz w:val="28"/>
          <w:szCs w:val="28"/>
          <w:rtl/>
          <w:lang w:bidi="ar-DZ"/>
        </w:rPr>
        <w:t>قدر اكبر من السيولة ، و هي ذات أفق استثماري قصير الأجل ، مقارنة بصناديق الثروة السيادية ذات الأهداف الادخارية ، و التي تنخفض احتياجاتها للسيولة"</w:t>
      </w:r>
      <w:r w:rsidRPr="00873AC1">
        <w:rPr>
          <w:rFonts w:ascii="Traditional Arabic" w:eastAsia="Times New Roman" w:hAnsi="Traditional Arabic" w:cs="Traditional Arabic"/>
          <w:sz w:val="28"/>
          <w:szCs w:val="28"/>
          <w:vertAlign w:val="superscript"/>
          <w:rtl/>
          <w:lang w:bidi="ar-DZ"/>
        </w:rPr>
        <w:footnoteReference w:id="15"/>
      </w:r>
      <w:r w:rsidRPr="00873AC1">
        <w:rPr>
          <w:rFonts w:ascii="Traditional Arabic" w:eastAsia="Times New Roman" w:hAnsi="Traditional Arabic" w:cs="Traditional Arabic"/>
          <w:sz w:val="28"/>
          <w:szCs w:val="28"/>
          <w:rtl/>
          <w:lang w:bidi="ar-DZ"/>
        </w:rPr>
        <w:t>.</w:t>
      </w:r>
    </w:p>
    <w:p w:rsidR="007D0B1C" w:rsidRPr="00873AC1" w:rsidRDefault="00873AC1" w:rsidP="00873AC1">
      <w:pPr>
        <w:bidi/>
        <w:spacing w:after="0" w:line="240" w:lineRule="auto"/>
        <w:jc w:val="lowKashida"/>
        <w:rPr>
          <w:rFonts w:ascii="Traditional Arabic" w:hAnsi="Traditional Arabic" w:cs="Traditional Arabic"/>
          <w:sz w:val="28"/>
          <w:szCs w:val="28"/>
        </w:rPr>
      </w:pPr>
      <w:r w:rsidRPr="00873AC1">
        <w:rPr>
          <w:rFonts w:ascii="Traditional Arabic" w:eastAsia="Times New Roman" w:hAnsi="Traditional Arabic" w:cs="Traditional Arabic" w:hint="cs"/>
          <w:sz w:val="28"/>
          <w:szCs w:val="28"/>
          <w:rtl/>
        </w:rPr>
        <w:t xml:space="preserve">    </w:t>
      </w:r>
      <w:r w:rsidRPr="00873AC1">
        <w:rPr>
          <w:rFonts w:ascii="Traditional Arabic" w:eastAsia="Times New Roman" w:hAnsi="Traditional Arabic" w:cs="Traditional Arabic"/>
          <w:sz w:val="28"/>
          <w:szCs w:val="28"/>
          <w:rtl/>
        </w:rPr>
        <w:t xml:space="preserve">و قد </w:t>
      </w:r>
      <w:r w:rsidRPr="00873AC1">
        <w:rPr>
          <w:rFonts w:ascii="Traditional Arabic" w:eastAsia="Times New Roman" w:hAnsi="Traditional Arabic" w:cs="Traditional Arabic" w:hint="cs"/>
          <w:sz w:val="28"/>
          <w:szCs w:val="28"/>
          <w:rtl/>
        </w:rPr>
        <w:t>أعادت</w:t>
      </w:r>
      <w:r w:rsidRPr="00873AC1">
        <w:rPr>
          <w:rFonts w:ascii="Traditional Arabic" w:eastAsia="Times New Roman" w:hAnsi="Traditional Arabic" w:cs="Traditional Arabic"/>
          <w:sz w:val="28"/>
          <w:szCs w:val="28"/>
          <w:rtl/>
        </w:rPr>
        <w:t xml:space="preserve"> عدة بلدان النظر في </w:t>
      </w:r>
      <w:r w:rsidRPr="00873AC1">
        <w:rPr>
          <w:rFonts w:ascii="Traditional Arabic" w:eastAsia="Times New Roman" w:hAnsi="Traditional Arabic" w:cs="Traditional Arabic" w:hint="cs"/>
          <w:sz w:val="28"/>
          <w:szCs w:val="28"/>
          <w:rtl/>
        </w:rPr>
        <w:t>أهداف</w:t>
      </w:r>
      <w:r w:rsidRPr="00873AC1">
        <w:rPr>
          <w:rFonts w:ascii="Traditional Arabic" w:eastAsia="Times New Roman" w:hAnsi="Traditional Arabic" w:cs="Traditional Arabic"/>
          <w:sz w:val="28"/>
          <w:szCs w:val="28"/>
          <w:rtl/>
        </w:rPr>
        <w:t xml:space="preserve"> صناديق الثروة السيادية التي تملكها و </w:t>
      </w:r>
      <w:r w:rsidRPr="00873AC1">
        <w:rPr>
          <w:rFonts w:ascii="Traditional Arabic" w:eastAsia="Times New Roman" w:hAnsi="Traditional Arabic" w:cs="Traditional Arabic" w:hint="cs"/>
          <w:sz w:val="28"/>
          <w:szCs w:val="28"/>
          <w:rtl/>
        </w:rPr>
        <w:t>أعادت</w:t>
      </w:r>
      <w:r w:rsidRPr="00873AC1">
        <w:rPr>
          <w:rFonts w:ascii="Traditional Arabic" w:eastAsia="Times New Roman" w:hAnsi="Traditional Arabic" w:cs="Traditional Arabic"/>
          <w:sz w:val="28"/>
          <w:szCs w:val="28"/>
          <w:rtl/>
        </w:rPr>
        <w:t xml:space="preserve"> تصميم هياكل</w:t>
      </w:r>
      <w:r w:rsidR="004C4AED">
        <w:rPr>
          <w:rFonts w:ascii="Traditional Arabic" w:eastAsia="Times New Roman" w:hAnsi="Traditional Arabic" w:cs="Traditional Arabic"/>
          <w:sz w:val="28"/>
          <w:szCs w:val="28"/>
          <w:rtl/>
        </w:rPr>
        <w:t>ها لتوسيع نطاق ادوار السياسات و</w:t>
      </w:r>
      <w:r w:rsidRPr="00873AC1">
        <w:rPr>
          <w:rFonts w:ascii="Traditional Arabic" w:eastAsia="Times New Roman" w:hAnsi="Traditional Arabic" w:cs="Traditional Arabic" w:hint="cs"/>
          <w:sz w:val="28"/>
          <w:szCs w:val="28"/>
          <w:rtl/>
        </w:rPr>
        <w:t>أهداف</w:t>
      </w:r>
      <w:r w:rsidRPr="00873AC1">
        <w:rPr>
          <w:rFonts w:ascii="Traditional Arabic" w:eastAsia="Times New Roman" w:hAnsi="Traditional Arabic" w:cs="Traditional Arabic"/>
          <w:sz w:val="28"/>
          <w:szCs w:val="28"/>
          <w:rtl/>
        </w:rPr>
        <w:t xml:space="preserve"> الاستثمار الخاصة بها</w:t>
      </w:r>
      <w:r w:rsidRPr="00873AC1">
        <w:rPr>
          <w:rFonts w:ascii="Traditional Arabic" w:eastAsia="Times New Roman" w:hAnsi="Traditional Arabic" w:cs="Traditional Arabic" w:hint="cs"/>
          <w:sz w:val="28"/>
          <w:szCs w:val="28"/>
          <w:rtl/>
        </w:rPr>
        <w:t xml:space="preserve">،  </w:t>
      </w:r>
      <w:r w:rsidRPr="00873AC1">
        <w:rPr>
          <w:rFonts w:ascii="Traditional Arabic" w:eastAsia="Times New Roman" w:hAnsi="Traditional Arabic" w:cs="Traditional Arabic" w:hint="eastAsia"/>
          <w:sz w:val="28"/>
          <w:szCs w:val="28"/>
          <w:rtl/>
        </w:rPr>
        <w:t>وقد</w:t>
      </w:r>
      <w:r w:rsidRPr="00873AC1">
        <w:rPr>
          <w:rFonts w:ascii="Traditional Arabic" w:eastAsia="Times New Roman" w:hAnsi="Traditional Arabic" w:cs="Traditional Arabic"/>
          <w:sz w:val="28"/>
          <w:szCs w:val="28"/>
          <w:rtl/>
        </w:rPr>
        <w:t xml:space="preserve"> </w:t>
      </w:r>
      <w:r w:rsidRPr="00873AC1">
        <w:rPr>
          <w:rFonts w:ascii="Traditional Arabic" w:eastAsia="Times New Roman" w:hAnsi="Traditional Arabic" w:cs="Traditional Arabic" w:hint="eastAsia"/>
          <w:sz w:val="28"/>
          <w:szCs w:val="28"/>
          <w:rtl/>
        </w:rPr>
        <w:t>حدث</w:t>
      </w:r>
      <w:r w:rsidRPr="00873AC1">
        <w:rPr>
          <w:rFonts w:ascii="Traditional Arabic" w:eastAsia="Times New Roman" w:hAnsi="Traditional Arabic" w:cs="Traditional Arabic"/>
          <w:sz w:val="28"/>
          <w:szCs w:val="28"/>
          <w:rtl/>
        </w:rPr>
        <w:t xml:space="preserve"> </w:t>
      </w:r>
      <w:r w:rsidRPr="00873AC1">
        <w:rPr>
          <w:rFonts w:ascii="Traditional Arabic" w:eastAsia="Times New Roman" w:hAnsi="Traditional Arabic" w:cs="Traditional Arabic" w:hint="eastAsia"/>
          <w:sz w:val="28"/>
          <w:szCs w:val="28"/>
          <w:rtl/>
        </w:rPr>
        <w:t>هذا</w:t>
      </w:r>
      <w:r w:rsidRPr="00873AC1">
        <w:rPr>
          <w:rFonts w:ascii="Traditional Arabic" w:eastAsia="Times New Roman" w:hAnsi="Traditional Arabic" w:cs="Traditional Arabic"/>
          <w:sz w:val="28"/>
          <w:szCs w:val="28"/>
          <w:rtl/>
        </w:rPr>
        <w:t xml:space="preserve"> </w:t>
      </w:r>
      <w:r w:rsidRPr="00873AC1">
        <w:rPr>
          <w:rFonts w:ascii="Traditional Arabic" w:eastAsia="Times New Roman" w:hAnsi="Traditional Arabic" w:cs="Traditional Arabic" w:hint="cs"/>
          <w:sz w:val="28"/>
          <w:szCs w:val="28"/>
          <w:rtl/>
        </w:rPr>
        <w:t xml:space="preserve">خلال </w:t>
      </w:r>
      <w:r w:rsidRPr="00873AC1">
        <w:rPr>
          <w:rFonts w:ascii="Traditional Arabic" w:eastAsia="Times New Roman" w:hAnsi="Traditional Arabic" w:cs="Traditional Arabic" w:hint="eastAsia"/>
          <w:sz w:val="28"/>
          <w:szCs w:val="28"/>
          <w:rtl/>
        </w:rPr>
        <w:t>ال</w:t>
      </w:r>
      <w:r w:rsidRPr="00873AC1">
        <w:rPr>
          <w:rFonts w:ascii="Traditional Arabic" w:eastAsia="Times New Roman" w:hAnsi="Traditional Arabic" w:cs="Traditional Arabic" w:hint="cs"/>
          <w:sz w:val="28"/>
          <w:szCs w:val="28"/>
          <w:rtl/>
        </w:rPr>
        <w:t>أ</w:t>
      </w:r>
      <w:r w:rsidRPr="00873AC1">
        <w:rPr>
          <w:rFonts w:ascii="Traditional Arabic" w:eastAsia="Times New Roman" w:hAnsi="Traditional Arabic" w:cs="Traditional Arabic" w:hint="eastAsia"/>
          <w:sz w:val="28"/>
          <w:szCs w:val="28"/>
          <w:rtl/>
        </w:rPr>
        <w:t>زمة</w:t>
      </w:r>
      <w:r w:rsidRPr="00873AC1">
        <w:rPr>
          <w:rFonts w:ascii="Traditional Arabic" w:eastAsia="Times New Roman" w:hAnsi="Traditional Arabic" w:cs="Traditional Arabic"/>
          <w:sz w:val="28"/>
          <w:szCs w:val="28"/>
          <w:rtl/>
        </w:rPr>
        <w:t xml:space="preserve"> </w:t>
      </w:r>
      <w:r w:rsidRPr="00873AC1">
        <w:rPr>
          <w:rFonts w:ascii="Traditional Arabic" w:eastAsia="Times New Roman" w:hAnsi="Traditional Arabic" w:cs="Traditional Arabic" w:hint="eastAsia"/>
          <w:sz w:val="28"/>
          <w:szCs w:val="28"/>
          <w:rtl/>
        </w:rPr>
        <w:t>المالية</w:t>
      </w:r>
      <w:r w:rsidRPr="00873AC1">
        <w:rPr>
          <w:rFonts w:ascii="Traditional Arabic" w:eastAsia="Times New Roman" w:hAnsi="Traditional Arabic" w:cs="Traditional Arabic"/>
          <w:sz w:val="28"/>
          <w:szCs w:val="28"/>
          <w:rtl/>
        </w:rPr>
        <w:t xml:space="preserve"> </w:t>
      </w:r>
      <w:r w:rsidRPr="00873AC1">
        <w:rPr>
          <w:rFonts w:ascii="Traditional Arabic" w:eastAsia="Times New Roman" w:hAnsi="Traditional Arabic" w:cs="Traditional Arabic" w:hint="eastAsia"/>
          <w:sz w:val="28"/>
          <w:szCs w:val="28"/>
          <w:rtl/>
        </w:rPr>
        <w:t>العالمية،</w:t>
      </w:r>
      <w:r w:rsidRPr="00873AC1">
        <w:rPr>
          <w:rFonts w:ascii="Traditional Arabic" w:eastAsia="Times New Roman" w:hAnsi="Traditional Arabic" w:cs="Traditional Arabic"/>
          <w:sz w:val="28"/>
          <w:szCs w:val="28"/>
          <w:rtl/>
        </w:rPr>
        <w:t xml:space="preserve"> </w:t>
      </w:r>
      <w:r w:rsidRPr="00873AC1">
        <w:rPr>
          <w:rFonts w:ascii="Traditional Arabic" w:eastAsia="Times New Roman" w:hAnsi="Traditional Arabic" w:cs="Traditional Arabic" w:hint="eastAsia"/>
          <w:sz w:val="28"/>
          <w:szCs w:val="28"/>
          <w:rtl/>
        </w:rPr>
        <w:t>حيث</w:t>
      </w:r>
      <w:r w:rsidRPr="00873AC1">
        <w:rPr>
          <w:rFonts w:ascii="Traditional Arabic" w:eastAsia="Times New Roman" w:hAnsi="Traditional Arabic" w:cs="Traditional Arabic"/>
          <w:sz w:val="28"/>
          <w:szCs w:val="28"/>
          <w:rtl/>
        </w:rPr>
        <w:t xml:space="preserve"> </w:t>
      </w:r>
      <w:r w:rsidRPr="00873AC1">
        <w:rPr>
          <w:rFonts w:ascii="Traditional Arabic" w:eastAsia="Times New Roman" w:hAnsi="Traditional Arabic" w:cs="Traditional Arabic" w:hint="eastAsia"/>
          <w:sz w:val="28"/>
          <w:szCs w:val="28"/>
          <w:rtl/>
        </w:rPr>
        <w:t>أنيط</w:t>
      </w:r>
      <w:r w:rsidRPr="00873AC1">
        <w:rPr>
          <w:rFonts w:ascii="Traditional Arabic" w:eastAsia="Times New Roman" w:hAnsi="Traditional Arabic" w:cs="Traditional Arabic"/>
          <w:sz w:val="28"/>
          <w:szCs w:val="28"/>
          <w:rtl/>
        </w:rPr>
        <w:t xml:space="preserve"> </w:t>
      </w:r>
      <w:r w:rsidRPr="00873AC1">
        <w:rPr>
          <w:rFonts w:ascii="Traditional Arabic" w:eastAsia="Times New Roman" w:hAnsi="Traditional Arabic" w:cs="Traditional Arabic" w:hint="eastAsia"/>
          <w:sz w:val="28"/>
          <w:szCs w:val="28"/>
          <w:rtl/>
        </w:rPr>
        <w:t>ببعض</w:t>
      </w:r>
      <w:r w:rsidRPr="00873AC1">
        <w:rPr>
          <w:rFonts w:ascii="Traditional Arabic" w:eastAsia="Times New Roman" w:hAnsi="Traditional Arabic" w:cs="Traditional Arabic"/>
          <w:sz w:val="28"/>
          <w:szCs w:val="28"/>
          <w:rtl/>
        </w:rPr>
        <w:t xml:space="preserve"> </w:t>
      </w:r>
      <w:r w:rsidRPr="00873AC1">
        <w:rPr>
          <w:rFonts w:ascii="Traditional Arabic" w:eastAsia="Times New Roman" w:hAnsi="Traditional Arabic" w:cs="Traditional Arabic" w:hint="eastAsia"/>
          <w:sz w:val="28"/>
          <w:szCs w:val="28"/>
          <w:rtl/>
        </w:rPr>
        <w:t>صناديق</w:t>
      </w:r>
      <w:r w:rsidRPr="00873AC1">
        <w:rPr>
          <w:rFonts w:ascii="Traditional Arabic" w:eastAsia="Times New Roman" w:hAnsi="Traditional Arabic" w:cs="Traditional Arabic"/>
          <w:sz w:val="28"/>
          <w:szCs w:val="28"/>
          <w:rtl/>
        </w:rPr>
        <w:t xml:space="preserve"> </w:t>
      </w:r>
      <w:r w:rsidRPr="00873AC1">
        <w:rPr>
          <w:rFonts w:ascii="Traditional Arabic" w:eastAsia="Times New Roman" w:hAnsi="Traditional Arabic" w:cs="Traditional Arabic" w:hint="eastAsia"/>
          <w:sz w:val="28"/>
          <w:szCs w:val="28"/>
          <w:rtl/>
        </w:rPr>
        <w:t>الثروة</w:t>
      </w:r>
      <w:r w:rsidRPr="00873AC1">
        <w:rPr>
          <w:rFonts w:ascii="Traditional Arabic" w:eastAsia="Times New Roman" w:hAnsi="Traditional Arabic" w:cs="Traditional Arabic"/>
          <w:sz w:val="28"/>
          <w:szCs w:val="28"/>
          <w:rtl/>
        </w:rPr>
        <w:t xml:space="preserve"> </w:t>
      </w:r>
      <w:r w:rsidRPr="00873AC1">
        <w:rPr>
          <w:rFonts w:ascii="Traditional Arabic" w:eastAsia="Times New Roman" w:hAnsi="Traditional Arabic" w:cs="Traditional Arabic" w:hint="eastAsia"/>
          <w:sz w:val="28"/>
          <w:szCs w:val="28"/>
          <w:rtl/>
        </w:rPr>
        <w:t>السيادية</w:t>
      </w:r>
      <w:r w:rsidRPr="00873AC1">
        <w:rPr>
          <w:rFonts w:ascii="Traditional Arabic" w:eastAsia="Times New Roman" w:hAnsi="Traditional Arabic" w:cs="Traditional Arabic"/>
          <w:sz w:val="28"/>
          <w:szCs w:val="28"/>
          <w:rtl/>
        </w:rPr>
        <w:t xml:space="preserve"> </w:t>
      </w:r>
      <w:r w:rsidRPr="00873AC1">
        <w:rPr>
          <w:rFonts w:ascii="Traditional Arabic" w:eastAsia="Times New Roman" w:hAnsi="Traditional Arabic" w:cs="Traditional Arabic" w:hint="eastAsia"/>
          <w:sz w:val="28"/>
          <w:szCs w:val="28"/>
          <w:rtl/>
        </w:rPr>
        <w:t>دور</w:t>
      </w:r>
      <w:r w:rsidRPr="00873AC1">
        <w:rPr>
          <w:rFonts w:ascii="Traditional Arabic" w:eastAsia="Times New Roman" w:hAnsi="Traditional Arabic" w:cs="Traditional Arabic" w:hint="cs"/>
          <w:sz w:val="28"/>
          <w:szCs w:val="28"/>
          <w:rtl/>
        </w:rPr>
        <w:t xml:space="preserve"> </w:t>
      </w:r>
      <w:r w:rsidRPr="00873AC1">
        <w:rPr>
          <w:rFonts w:ascii="Traditional Arabic" w:eastAsia="Times New Roman" w:hAnsi="Traditional Arabic" w:cs="Traditional Arabic" w:hint="eastAsia"/>
          <w:sz w:val="28"/>
          <w:szCs w:val="28"/>
          <w:rtl/>
        </w:rPr>
        <w:t>أكثر</w:t>
      </w:r>
      <w:r w:rsidRPr="00873AC1">
        <w:rPr>
          <w:rFonts w:ascii="Traditional Arabic" w:eastAsia="Times New Roman" w:hAnsi="Traditional Arabic" w:cs="Traditional Arabic"/>
          <w:sz w:val="28"/>
          <w:szCs w:val="28"/>
          <w:rtl/>
        </w:rPr>
        <w:t xml:space="preserve"> </w:t>
      </w:r>
      <w:r w:rsidRPr="00873AC1">
        <w:rPr>
          <w:rFonts w:ascii="Traditional Arabic" w:eastAsia="Times New Roman" w:hAnsi="Traditional Arabic" w:cs="Traditional Arabic" w:hint="eastAsia"/>
          <w:sz w:val="28"/>
          <w:szCs w:val="28"/>
          <w:rtl/>
        </w:rPr>
        <w:t>فعالية</w:t>
      </w:r>
      <w:r w:rsidRPr="00873AC1">
        <w:rPr>
          <w:rFonts w:ascii="Traditional Arabic" w:eastAsia="Times New Roman" w:hAnsi="Traditional Arabic" w:cs="Traditional Arabic"/>
          <w:sz w:val="28"/>
          <w:szCs w:val="28"/>
          <w:rtl/>
        </w:rPr>
        <w:t xml:space="preserve"> </w:t>
      </w:r>
      <w:r w:rsidRPr="00873AC1">
        <w:rPr>
          <w:rFonts w:ascii="Traditional Arabic" w:eastAsia="Times New Roman" w:hAnsi="Traditional Arabic" w:cs="Traditional Arabic" w:hint="eastAsia"/>
          <w:sz w:val="28"/>
          <w:szCs w:val="28"/>
          <w:rtl/>
        </w:rPr>
        <w:t>في</w:t>
      </w:r>
      <w:r w:rsidRPr="00873AC1">
        <w:rPr>
          <w:rFonts w:ascii="Traditional Arabic" w:eastAsia="Times New Roman" w:hAnsi="Traditional Arabic" w:cs="Traditional Arabic"/>
          <w:sz w:val="28"/>
          <w:szCs w:val="28"/>
          <w:rtl/>
        </w:rPr>
        <w:t xml:space="preserve"> </w:t>
      </w:r>
      <w:r w:rsidRPr="00873AC1">
        <w:rPr>
          <w:rFonts w:ascii="Traditional Arabic" w:eastAsia="Times New Roman" w:hAnsi="Traditional Arabic" w:cs="Traditional Arabic" w:hint="eastAsia"/>
          <w:sz w:val="28"/>
          <w:szCs w:val="28"/>
          <w:rtl/>
        </w:rPr>
        <w:t>تحقيق</w:t>
      </w:r>
      <w:r w:rsidRPr="00873AC1">
        <w:rPr>
          <w:rFonts w:ascii="Traditional Arabic" w:eastAsia="Times New Roman" w:hAnsi="Traditional Arabic" w:cs="Traditional Arabic"/>
          <w:sz w:val="28"/>
          <w:szCs w:val="28"/>
          <w:rtl/>
        </w:rPr>
        <w:t xml:space="preserve"> </w:t>
      </w:r>
      <w:r w:rsidRPr="00873AC1">
        <w:rPr>
          <w:rFonts w:ascii="Traditional Arabic" w:eastAsia="Times New Roman" w:hAnsi="Traditional Arabic" w:cs="Traditional Arabic" w:hint="eastAsia"/>
          <w:sz w:val="28"/>
          <w:szCs w:val="28"/>
          <w:rtl/>
        </w:rPr>
        <w:t>استقرار</w:t>
      </w:r>
      <w:r w:rsidRPr="00873AC1">
        <w:rPr>
          <w:rFonts w:ascii="Traditional Arabic" w:eastAsia="Times New Roman" w:hAnsi="Traditional Arabic" w:cs="Traditional Arabic"/>
          <w:sz w:val="28"/>
          <w:szCs w:val="28"/>
          <w:rtl/>
        </w:rPr>
        <w:t xml:space="preserve"> </w:t>
      </w:r>
      <w:r w:rsidRPr="00873AC1">
        <w:rPr>
          <w:rFonts w:ascii="Traditional Arabic" w:eastAsia="Times New Roman" w:hAnsi="Traditional Arabic" w:cs="Traditional Arabic" w:hint="eastAsia"/>
          <w:sz w:val="28"/>
          <w:szCs w:val="28"/>
          <w:rtl/>
        </w:rPr>
        <w:t>النظم</w:t>
      </w:r>
      <w:r w:rsidRPr="00873AC1">
        <w:rPr>
          <w:rFonts w:ascii="Traditional Arabic" w:eastAsia="Times New Roman" w:hAnsi="Traditional Arabic" w:cs="Traditional Arabic"/>
          <w:sz w:val="28"/>
          <w:szCs w:val="28"/>
          <w:rtl/>
        </w:rPr>
        <w:t xml:space="preserve"> </w:t>
      </w:r>
      <w:r w:rsidRPr="00873AC1">
        <w:rPr>
          <w:rFonts w:ascii="Traditional Arabic" w:eastAsia="Times New Roman" w:hAnsi="Traditional Arabic" w:cs="Traditional Arabic" w:hint="eastAsia"/>
          <w:sz w:val="28"/>
          <w:szCs w:val="28"/>
          <w:rtl/>
        </w:rPr>
        <w:t>المالية</w:t>
      </w:r>
      <w:r w:rsidRPr="00873AC1">
        <w:rPr>
          <w:rFonts w:ascii="Traditional Arabic" w:eastAsia="Times New Roman" w:hAnsi="Traditional Arabic" w:cs="Traditional Arabic"/>
          <w:sz w:val="28"/>
          <w:szCs w:val="28"/>
          <w:rtl/>
        </w:rPr>
        <w:t xml:space="preserve"> </w:t>
      </w:r>
      <w:r w:rsidRPr="00873AC1">
        <w:rPr>
          <w:rFonts w:ascii="Traditional Arabic" w:eastAsia="Times New Roman" w:hAnsi="Traditional Arabic" w:cs="Traditional Arabic" w:hint="eastAsia"/>
          <w:sz w:val="28"/>
          <w:szCs w:val="28"/>
          <w:rtl/>
        </w:rPr>
        <w:t>المحلية</w:t>
      </w:r>
      <w:r w:rsidRPr="00873AC1">
        <w:rPr>
          <w:rFonts w:ascii="Traditional Arabic" w:eastAsia="Times New Roman" w:hAnsi="Traditional Arabic" w:cs="Traditional Arabic"/>
          <w:sz w:val="28"/>
          <w:szCs w:val="28"/>
          <w:rtl/>
        </w:rPr>
        <w:t xml:space="preserve">. </w:t>
      </w:r>
      <w:r w:rsidRPr="00873AC1">
        <w:rPr>
          <w:rFonts w:ascii="Traditional Arabic" w:eastAsia="Times New Roman" w:hAnsi="Traditional Arabic" w:cs="Traditional Arabic" w:hint="eastAsia"/>
          <w:sz w:val="28"/>
          <w:szCs w:val="28"/>
          <w:rtl/>
        </w:rPr>
        <w:t>ونظرا</w:t>
      </w:r>
      <w:r w:rsidRPr="00873AC1">
        <w:rPr>
          <w:rFonts w:ascii="Traditional Arabic" w:eastAsia="Times New Roman" w:hAnsi="Traditional Arabic" w:cs="Traditional Arabic"/>
          <w:sz w:val="28"/>
          <w:szCs w:val="28"/>
          <w:rtl/>
        </w:rPr>
        <w:t xml:space="preserve"> </w:t>
      </w:r>
      <w:r w:rsidRPr="00873AC1">
        <w:rPr>
          <w:rFonts w:ascii="Traditional Arabic" w:eastAsia="Times New Roman" w:hAnsi="Traditional Arabic" w:cs="Traditional Arabic" w:hint="eastAsia"/>
          <w:sz w:val="28"/>
          <w:szCs w:val="28"/>
          <w:rtl/>
        </w:rPr>
        <w:t>إلى</w:t>
      </w:r>
      <w:r w:rsidRPr="00873AC1">
        <w:rPr>
          <w:rFonts w:ascii="Traditional Arabic" w:eastAsia="Times New Roman" w:hAnsi="Traditional Arabic" w:cs="Traditional Arabic"/>
          <w:sz w:val="28"/>
          <w:szCs w:val="28"/>
          <w:rtl/>
        </w:rPr>
        <w:t xml:space="preserve"> </w:t>
      </w:r>
      <w:r w:rsidRPr="00873AC1">
        <w:rPr>
          <w:rFonts w:ascii="Traditional Arabic" w:eastAsia="Times New Roman" w:hAnsi="Traditional Arabic" w:cs="Traditional Arabic" w:hint="eastAsia"/>
          <w:sz w:val="28"/>
          <w:szCs w:val="28"/>
          <w:rtl/>
        </w:rPr>
        <w:t>حدة</w:t>
      </w:r>
      <w:r w:rsidRPr="00873AC1">
        <w:rPr>
          <w:rFonts w:ascii="Traditional Arabic" w:eastAsia="Times New Roman" w:hAnsi="Traditional Arabic" w:cs="Traditional Arabic"/>
          <w:sz w:val="28"/>
          <w:szCs w:val="28"/>
          <w:rtl/>
        </w:rPr>
        <w:t xml:space="preserve"> </w:t>
      </w:r>
      <w:r w:rsidRPr="00873AC1">
        <w:rPr>
          <w:rFonts w:ascii="Traditional Arabic" w:eastAsia="Times New Roman" w:hAnsi="Traditional Arabic" w:cs="Traditional Arabic" w:hint="eastAsia"/>
          <w:sz w:val="28"/>
          <w:szCs w:val="28"/>
          <w:rtl/>
        </w:rPr>
        <w:t>الأزمة،</w:t>
      </w:r>
      <w:r w:rsidRPr="00873AC1">
        <w:rPr>
          <w:rFonts w:ascii="Traditional Arabic" w:eastAsia="Times New Roman" w:hAnsi="Traditional Arabic" w:cs="Traditional Arabic"/>
          <w:sz w:val="28"/>
          <w:szCs w:val="28"/>
          <w:rtl/>
        </w:rPr>
        <w:t xml:space="preserve"> </w:t>
      </w:r>
      <w:r w:rsidRPr="00873AC1">
        <w:rPr>
          <w:rFonts w:ascii="Traditional Arabic" w:eastAsia="Times New Roman" w:hAnsi="Traditional Arabic" w:cs="Traditional Arabic" w:hint="eastAsia"/>
          <w:sz w:val="28"/>
          <w:szCs w:val="28"/>
          <w:rtl/>
        </w:rPr>
        <w:t>حرصت</w:t>
      </w:r>
      <w:r w:rsidRPr="00873AC1">
        <w:rPr>
          <w:rFonts w:ascii="Traditional Arabic" w:eastAsia="Times New Roman" w:hAnsi="Traditional Arabic" w:cs="Traditional Arabic"/>
          <w:sz w:val="28"/>
          <w:szCs w:val="28"/>
          <w:rtl/>
        </w:rPr>
        <w:t xml:space="preserve"> </w:t>
      </w:r>
      <w:r w:rsidRPr="00873AC1">
        <w:rPr>
          <w:rFonts w:ascii="Traditional Arabic" w:eastAsia="Times New Roman" w:hAnsi="Traditional Arabic" w:cs="Traditional Arabic" w:hint="eastAsia"/>
          <w:sz w:val="28"/>
          <w:szCs w:val="28"/>
          <w:rtl/>
        </w:rPr>
        <w:t>الحكومات</w:t>
      </w:r>
      <w:r w:rsidRPr="00873AC1">
        <w:rPr>
          <w:rFonts w:ascii="Traditional Arabic" w:eastAsia="Times New Roman" w:hAnsi="Traditional Arabic" w:cs="Traditional Arabic"/>
          <w:sz w:val="28"/>
          <w:szCs w:val="28"/>
          <w:rtl/>
        </w:rPr>
        <w:t xml:space="preserve"> </w:t>
      </w:r>
      <w:r w:rsidRPr="00873AC1">
        <w:rPr>
          <w:rFonts w:ascii="Traditional Arabic" w:eastAsia="Times New Roman" w:hAnsi="Traditional Arabic" w:cs="Traditional Arabic" w:hint="eastAsia"/>
          <w:sz w:val="28"/>
          <w:szCs w:val="28"/>
          <w:rtl/>
        </w:rPr>
        <w:t>على</w:t>
      </w:r>
      <w:r w:rsidRPr="00873AC1">
        <w:rPr>
          <w:rFonts w:ascii="Traditional Arabic" w:eastAsia="Times New Roman" w:hAnsi="Traditional Arabic" w:cs="Traditional Arabic"/>
          <w:sz w:val="28"/>
          <w:szCs w:val="28"/>
          <w:rtl/>
        </w:rPr>
        <w:t xml:space="preserve"> </w:t>
      </w:r>
      <w:r w:rsidRPr="00873AC1">
        <w:rPr>
          <w:rFonts w:ascii="Traditional Arabic" w:eastAsia="Times New Roman" w:hAnsi="Traditional Arabic" w:cs="Traditional Arabic" w:hint="eastAsia"/>
          <w:sz w:val="28"/>
          <w:szCs w:val="28"/>
          <w:rtl/>
        </w:rPr>
        <w:t>التوجه</w:t>
      </w:r>
      <w:r w:rsidRPr="00873AC1">
        <w:rPr>
          <w:rFonts w:ascii="Traditional Arabic" w:eastAsia="Times New Roman" w:hAnsi="Traditional Arabic" w:cs="Traditional Arabic"/>
          <w:sz w:val="28"/>
          <w:szCs w:val="28"/>
          <w:rtl/>
        </w:rPr>
        <w:t xml:space="preserve"> </w:t>
      </w:r>
      <w:r w:rsidRPr="00873AC1">
        <w:rPr>
          <w:rFonts w:ascii="Traditional Arabic" w:eastAsia="Times New Roman" w:hAnsi="Traditional Arabic" w:cs="Traditional Arabic" w:hint="eastAsia"/>
          <w:sz w:val="28"/>
          <w:szCs w:val="28"/>
          <w:rtl/>
        </w:rPr>
        <w:t>إلى</w:t>
      </w:r>
      <w:r w:rsidRPr="00873AC1">
        <w:rPr>
          <w:rFonts w:ascii="Traditional Arabic" w:eastAsia="Times New Roman" w:hAnsi="Traditional Arabic" w:cs="Traditional Arabic" w:hint="cs"/>
          <w:sz w:val="28"/>
          <w:szCs w:val="28"/>
          <w:rtl/>
        </w:rPr>
        <w:t xml:space="preserve"> </w:t>
      </w:r>
      <w:r w:rsidRPr="00873AC1">
        <w:rPr>
          <w:rFonts w:ascii="Traditional Arabic" w:eastAsia="Times New Roman" w:hAnsi="Traditional Arabic" w:cs="Traditional Arabic" w:hint="eastAsia"/>
          <w:sz w:val="28"/>
          <w:szCs w:val="28"/>
          <w:rtl/>
        </w:rPr>
        <w:t>صناديق</w:t>
      </w:r>
      <w:r w:rsidRPr="00873AC1">
        <w:rPr>
          <w:rFonts w:ascii="Traditional Arabic" w:eastAsia="Times New Roman" w:hAnsi="Traditional Arabic" w:cs="Traditional Arabic"/>
          <w:sz w:val="28"/>
          <w:szCs w:val="28"/>
          <w:rtl/>
        </w:rPr>
        <w:t xml:space="preserve"> </w:t>
      </w:r>
      <w:r w:rsidRPr="00873AC1">
        <w:rPr>
          <w:rFonts w:ascii="Traditional Arabic" w:eastAsia="Times New Roman" w:hAnsi="Traditional Arabic" w:cs="Traditional Arabic" w:hint="eastAsia"/>
          <w:sz w:val="28"/>
          <w:szCs w:val="28"/>
          <w:rtl/>
        </w:rPr>
        <w:t>الثروة</w:t>
      </w:r>
      <w:r w:rsidRPr="00873AC1">
        <w:rPr>
          <w:rFonts w:ascii="Traditional Arabic" w:eastAsia="Times New Roman" w:hAnsi="Traditional Arabic" w:cs="Traditional Arabic"/>
          <w:sz w:val="28"/>
          <w:szCs w:val="28"/>
          <w:rtl/>
        </w:rPr>
        <w:t xml:space="preserve"> </w:t>
      </w:r>
      <w:r w:rsidRPr="00873AC1">
        <w:rPr>
          <w:rFonts w:ascii="Traditional Arabic" w:eastAsia="Times New Roman" w:hAnsi="Traditional Arabic" w:cs="Traditional Arabic" w:hint="eastAsia"/>
          <w:sz w:val="28"/>
          <w:szCs w:val="28"/>
          <w:rtl/>
        </w:rPr>
        <w:t>السيادية</w:t>
      </w:r>
      <w:r w:rsidRPr="00873AC1">
        <w:rPr>
          <w:rFonts w:ascii="Traditional Arabic" w:eastAsia="Times New Roman" w:hAnsi="Traditional Arabic" w:cs="Traditional Arabic"/>
          <w:sz w:val="28"/>
          <w:szCs w:val="28"/>
          <w:rtl/>
        </w:rPr>
        <w:t xml:space="preserve"> </w:t>
      </w:r>
      <w:r w:rsidRPr="00873AC1">
        <w:rPr>
          <w:rFonts w:ascii="Traditional Arabic" w:eastAsia="Times New Roman" w:hAnsi="Traditional Arabic" w:cs="Traditional Arabic" w:hint="eastAsia"/>
          <w:sz w:val="28"/>
          <w:szCs w:val="28"/>
          <w:rtl/>
        </w:rPr>
        <w:t>لدعم</w:t>
      </w:r>
      <w:r w:rsidRPr="00873AC1">
        <w:rPr>
          <w:rFonts w:ascii="Traditional Arabic" w:eastAsia="Times New Roman" w:hAnsi="Traditional Arabic" w:cs="Traditional Arabic"/>
          <w:sz w:val="28"/>
          <w:szCs w:val="28"/>
          <w:rtl/>
        </w:rPr>
        <w:t xml:space="preserve"> </w:t>
      </w:r>
      <w:r w:rsidRPr="00873AC1">
        <w:rPr>
          <w:rFonts w:ascii="Traditional Arabic" w:eastAsia="Times New Roman" w:hAnsi="Traditional Arabic" w:cs="Traditional Arabic" w:hint="eastAsia"/>
          <w:sz w:val="28"/>
          <w:szCs w:val="28"/>
          <w:rtl/>
        </w:rPr>
        <w:t>شركاتها</w:t>
      </w:r>
      <w:r w:rsidRPr="00873AC1">
        <w:rPr>
          <w:rFonts w:ascii="Traditional Arabic" w:eastAsia="Times New Roman" w:hAnsi="Traditional Arabic" w:cs="Traditional Arabic"/>
          <w:sz w:val="28"/>
          <w:szCs w:val="28"/>
          <w:rtl/>
        </w:rPr>
        <w:t xml:space="preserve"> </w:t>
      </w:r>
      <w:r w:rsidRPr="00873AC1">
        <w:rPr>
          <w:rFonts w:ascii="Traditional Arabic" w:eastAsia="Times New Roman" w:hAnsi="Traditional Arabic" w:cs="Traditional Arabic" w:hint="eastAsia"/>
          <w:sz w:val="28"/>
          <w:szCs w:val="28"/>
          <w:rtl/>
        </w:rPr>
        <w:t>المحلية</w:t>
      </w:r>
      <w:r w:rsidRPr="00873AC1">
        <w:rPr>
          <w:rFonts w:ascii="Traditional Arabic" w:eastAsia="Times New Roman" w:hAnsi="Traditional Arabic" w:cs="Traditional Arabic"/>
          <w:sz w:val="28"/>
          <w:szCs w:val="28"/>
          <w:rtl/>
        </w:rPr>
        <w:t xml:space="preserve"> </w:t>
      </w:r>
      <w:r w:rsidRPr="00873AC1">
        <w:rPr>
          <w:rFonts w:ascii="Traditional Arabic" w:eastAsia="Times New Roman" w:hAnsi="Traditional Arabic" w:cs="Traditional Arabic" w:hint="eastAsia"/>
          <w:sz w:val="28"/>
          <w:szCs w:val="28"/>
          <w:rtl/>
        </w:rPr>
        <w:t>المتعثرة</w:t>
      </w:r>
      <w:r w:rsidRPr="00873AC1">
        <w:rPr>
          <w:rFonts w:ascii="Traditional Arabic" w:eastAsia="Times New Roman" w:hAnsi="Traditional Arabic" w:cs="Traditional Arabic"/>
          <w:sz w:val="28"/>
          <w:szCs w:val="28"/>
          <w:rtl/>
        </w:rPr>
        <w:t xml:space="preserve"> </w:t>
      </w:r>
      <w:r w:rsidRPr="00873AC1">
        <w:rPr>
          <w:rFonts w:ascii="Traditional Arabic" w:eastAsia="Times New Roman" w:hAnsi="Traditional Arabic" w:cs="Traditional Arabic" w:hint="eastAsia"/>
          <w:sz w:val="28"/>
          <w:szCs w:val="28"/>
          <w:rtl/>
        </w:rPr>
        <w:t>أو</w:t>
      </w:r>
      <w:r w:rsidRPr="00873AC1">
        <w:rPr>
          <w:rFonts w:ascii="Traditional Arabic" w:eastAsia="Times New Roman" w:hAnsi="Traditional Arabic" w:cs="Traditional Arabic"/>
          <w:sz w:val="28"/>
          <w:szCs w:val="28"/>
          <w:rtl/>
        </w:rPr>
        <w:t xml:space="preserve"> </w:t>
      </w:r>
      <w:r w:rsidRPr="00873AC1">
        <w:rPr>
          <w:rFonts w:ascii="Traditional Arabic" w:eastAsia="Times New Roman" w:hAnsi="Traditional Arabic" w:cs="Traditional Arabic" w:hint="eastAsia"/>
          <w:sz w:val="28"/>
          <w:szCs w:val="28"/>
          <w:rtl/>
        </w:rPr>
        <w:t>تخفيض</w:t>
      </w:r>
      <w:r w:rsidRPr="00873AC1">
        <w:rPr>
          <w:rFonts w:ascii="Traditional Arabic" w:eastAsia="Times New Roman" w:hAnsi="Traditional Arabic" w:cs="Traditional Arabic"/>
          <w:sz w:val="28"/>
          <w:szCs w:val="28"/>
          <w:rtl/>
        </w:rPr>
        <w:t xml:space="preserve"> </w:t>
      </w:r>
      <w:r w:rsidRPr="00873AC1">
        <w:rPr>
          <w:rFonts w:ascii="Traditional Arabic" w:eastAsia="Times New Roman" w:hAnsi="Traditional Arabic" w:cs="Traditional Arabic" w:hint="eastAsia"/>
          <w:sz w:val="28"/>
          <w:szCs w:val="28"/>
          <w:rtl/>
        </w:rPr>
        <w:t>العجز</w:t>
      </w:r>
      <w:r w:rsidRPr="00873AC1">
        <w:rPr>
          <w:rFonts w:ascii="Traditional Arabic" w:eastAsia="Times New Roman" w:hAnsi="Traditional Arabic" w:cs="Traditional Arabic"/>
          <w:sz w:val="28"/>
          <w:szCs w:val="28"/>
          <w:rtl/>
        </w:rPr>
        <w:t xml:space="preserve"> </w:t>
      </w:r>
      <w:r w:rsidRPr="00873AC1">
        <w:rPr>
          <w:rFonts w:ascii="Traditional Arabic" w:eastAsia="Times New Roman" w:hAnsi="Traditional Arabic" w:cs="Traditional Arabic" w:hint="eastAsia"/>
          <w:sz w:val="28"/>
          <w:szCs w:val="28"/>
          <w:rtl/>
        </w:rPr>
        <w:t>المالي</w:t>
      </w:r>
      <w:r w:rsidRPr="00873AC1">
        <w:rPr>
          <w:rFonts w:ascii="Traditional Arabic" w:eastAsia="Times New Roman" w:hAnsi="Traditional Arabic" w:cs="Traditional Arabic"/>
          <w:sz w:val="28"/>
          <w:szCs w:val="28"/>
          <w:rtl/>
        </w:rPr>
        <w:t xml:space="preserve"> </w:t>
      </w:r>
      <w:r w:rsidRPr="00873AC1">
        <w:rPr>
          <w:rFonts w:ascii="Traditional Arabic" w:eastAsia="Times New Roman" w:hAnsi="Traditional Arabic" w:cs="Traditional Arabic" w:hint="eastAsia"/>
          <w:sz w:val="28"/>
          <w:szCs w:val="28"/>
          <w:rtl/>
        </w:rPr>
        <w:t>الحكومي</w:t>
      </w:r>
      <w:r w:rsidRPr="00873AC1">
        <w:rPr>
          <w:rFonts w:ascii="Traditional Arabic" w:eastAsia="Times New Roman" w:hAnsi="Traditional Arabic" w:cs="Traditional Arabic"/>
          <w:sz w:val="28"/>
          <w:szCs w:val="28"/>
          <w:rtl/>
        </w:rPr>
        <w:t xml:space="preserve"> </w:t>
      </w:r>
      <w:r w:rsidRPr="00873AC1">
        <w:rPr>
          <w:rFonts w:ascii="Traditional Arabic" w:eastAsia="Times New Roman" w:hAnsi="Traditional Arabic" w:cs="Traditional Arabic" w:hint="eastAsia"/>
          <w:sz w:val="28"/>
          <w:szCs w:val="28"/>
          <w:rtl/>
        </w:rPr>
        <w:t>أو</w:t>
      </w:r>
      <w:r w:rsidRPr="00873AC1">
        <w:rPr>
          <w:rFonts w:ascii="Traditional Arabic" w:eastAsia="Times New Roman" w:hAnsi="Traditional Arabic" w:cs="Traditional Arabic"/>
          <w:sz w:val="28"/>
          <w:szCs w:val="28"/>
          <w:rtl/>
        </w:rPr>
        <w:t xml:space="preserve"> </w:t>
      </w:r>
      <w:r w:rsidRPr="00873AC1">
        <w:rPr>
          <w:rFonts w:ascii="Traditional Arabic" w:eastAsia="Times New Roman" w:hAnsi="Traditional Arabic" w:cs="Traditional Arabic" w:hint="eastAsia"/>
          <w:sz w:val="28"/>
          <w:szCs w:val="28"/>
          <w:rtl/>
        </w:rPr>
        <w:t>تمويل</w:t>
      </w:r>
      <w:r w:rsidRPr="00873AC1">
        <w:rPr>
          <w:rFonts w:ascii="Traditional Arabic" w:eastAsia="Times New Roman" w:hAnsi="Traditional Arabic" w:cs="Traditional Arabic"/>
          <w:sz w:val="28"/>
          <w:szCs w:val="28"/>
          <w:rtl/>
        </w:rPr>
        <w:t xml:space="preserve"> </w:t>
      </w:r>
      <w:r w:rsidRPr="00873AC1">
        <w:rPr>
          <w:rFonts w:ascii="Traditional Arabic" w:eastAsia="Times New Roman" w:hAnsi="Traditional Arabic" w:cs="Traditional Arabic" w:hint="eastAsia"/>
          <w:sz w:val="28"/>
          <w:szCs w:val="28"/>
          <w:rtl/>
        </w:rPr>
        <w:t>برامج</w:t>
      </w:r>
      <w:r w:rsidRPr="00873AC1">
        <w:rPr>
          <w:rFonts w:ascii="Traditional Arabic" w:eastAsia="Times New Roman" w:hAnsi="Traditional Arabic" w:cs="Traditional Arabic" w:hint="cs"/>
          <w:sz w:val="28"/>
          <w:szCs w:val="28"/>
          <w:rtl/>
        </w:rPr>
        <w:t xml:space="preserve"> </w:t>
      </w:r>
      <w:r w:rsidRPr="00873AC1">
        <w:rPr>
          <w:rFonts w:ascii="Traditional Arabic" w:eastAsia="Times New Roman" w:hAnsi="Traditional Arabic" w:cs="Traditional Arabic" w:hint="eastAsia"/>
          <w:sz w:val="28"/>
          <w:szCs w:val="28"/>
          <w:rtl/>
        </w:rPr>
        <w:t>التحفيز</w:t>
      </w:r>
      <w:r w:rsidRPr="00873AC1">
        <w:rPr>
          <w:rFonts w:ascii="Traditional Arabic" w:eastAsia="Times New Roman" w:hAnsi="Traditional Arabic" w:cs="Traditional Arabic"/>
          <w:sz w:val="28"/>
          <w:szCs w:val="28"/>
          <w:rtl/>
        </w:rPr>
        <w:t xml:space="preserve"> </w:t>
      </w:r>
      <w:r w:rsidRPr="00873AC1">
        <w:rPr>
          <w:rFonts w:ascii="Traditional Arabic" w:eastAsia="Times New Roman" w:hAnsi="Traditional Arabic" w:cs="Traditional Arabic" w:hint="eastAsia"/>
          <w:sz w:val="28"/>
          <w:szCs w:val="28"/>
          <w:rtl/>
        </w:rPr>
        <w:t>الاقتصادي</w:t>
      </w:r>
      <w:r w:rsidRPr="00873AC1">
        <w:rPr>
          <w:rFonts w:ascii="Traditional Arabic" w:eastAsia="Times New Roman" w:hAnsi="Traditional Arabic" w:cs="Traditional Arabic"/>
          <w:sz w:val="28"/>
          <w:szCs w:val="28"/>
          <w:rtl/>
        </w:rPr>
        <w:t xml:space="preserve">. </w:t>
      </w:r>
      <w:r w:rsidRPr="00873AC1">
        <w:rPr>
          <w:rFonts w:ascii="Traditional Arabic" w:eastAsia="Times New Roman" w:hAnsi="Traditional Arabic" w:cs="Traditional Arabic" w:hint="eastAsia"/>
          <w:sz w:val="28"/>
          <w:szCs w:val="28"/>
          <w:rtl/>
        </w:rPr>
        <w:t>وقد</w:t>
      </w:r>
      <w:r w:rsidRPr="00873AC1">
        <w:rPr>
          <w:rFonts w:ascii="Traditional Arabic" w:eastAsia="Times New Roman" w:hAnsi="Traditional Arabic" w:cs="Traditional Arabic"/>
          <w:sz w:val="28"/>
          <w:szCs w:val="28"/>
          <w:rtl/>
        </w:rPr>
        <w:t xml:space="preserve"> </w:t>
      </w:r>
      <w:r w:rsidRPr="00873AC1">
        <w:rPr>
          <w:rFonts w:ascii="Traditional Arabic" w:eastAsia="Times New Roman" w:hAnsi="Traditional Arabic" w:cs="Traditional Arabic" w:hint="eastAsia"/>
          <w:sz w:val="28"/>
          <w:szCs w:val="28"/>
          <w:rtl/>
        </w:rPr>
        <w:t>يؤدي</w:t>
      </w:r>
      <w:r w:rsidRPr="00873AC1">
        <w:rPr>
          <w:rFonts w:ascii="Traditional Arabic" w:eastAsia="Times New Roman" w:hAnsi="Traditional Arabic" w:cs="Traditional Arabic"/>
          <w:sz w:val="28"/>
          <w:szCs w:val="28"/>
          <w:rtl/>
        </w:rPr>
        <w:t xml:space="preserve"> </w:t>
      </w:r>
      <w:r w:rsidRPr="00873AC1">
        <w:rPr>
          <w:rFonts w:ascii="Traditional Arabic" w:eastAsia="Times New Roman" w:hAnsi="Traditional Arabic" w:cs="Traditional Arabic" w:hint="eastAsia"/>
          <w:sz w:val="28"/>
          <w:szCs w:val="28"/>
          <w:rtl/>
        </w:rPr>
        <w:t>الدور</w:t>
      </w:r>
      <w:r w:rsidRPr="00873AC1">
        <w:rPr>
          <w:rFonts w:ascii="Traditional Arabic" w:eastAsia="Times New Roman" w:hAnsi="Traditional Arabic" w:cs="Traditional Arabic"/>
          <w:sz w:val="28"/>
          <w:szCs w:val="28"/>
          <w:rtl/>
        </w:rPr>
        <w:t xml:space="preserve"> </w:t>
      </w:r>
      <w:r w:rsidRPr="00873AC1">
        <w:rPr>
          <w:rFonts w:ascii="Traditional Arabic" w:eastAsia="Times New Roman" w:hAnsi="Traditional Arabic" w:cs="Traditional Arabic" w:hint="eastAsia"/>
          <w:sz w:val="28"/>
          <w:szCs w:val="28"/>
          <w:rtl/>
        </w:rPr>
        <w:t>الذي</w:t>
      </w:r>
      <w:r w:rsidRPr="00873AC1">
        <w:rPr>
          <w:rFonts w:ascii="Traditional Arabic" w:eastAsia="Times New Roman" w:hAnsi="Traditional Arabic" w:cs="Traditional Arabic"/>
          <w:sz w:val="28"/>
          <w:szCs w:val="28"/>
          <w:rtl/>
        </w:rPr>
        <w:t xml:space="preserve"> </w:t>
      </w:r>
      <w:r w:rsidRPr="00873AC1">
        <w:rPr>
          <w:rFonts w:ascii="Traditional Arabic" w:eastAsia="Times New Roman" w:hAnsi="Traditional Arabic" w:cs="Traditional Arabic" w:hint="eastAsia"/>
          <w:sz w:val="28"/>
          <w:szCs w:val="28"/>
          <w:rtl/>
        </w:rPr>
        <w:t>اضطلعت</w:t>
      </w:r>
      <w:r w:rsidRPr="00873AC1">
        <w:rPr>
          <w:rFonts w:ascii="Traditional Arabic" w:eastAsia="Times New Roman" w:hAnsi="Traditional Arabic" w:cs="Traditional Arabic"/>
          <w:sz w:val="28"/>
          <w:szCs w:val="28"/>
          <w:rtl/>
        </w:rPr>
        <w:t xml:space="preserve"> </w:t>
      </w:r>
      <w:r w:rsidRPr="00873AC1">
        <w:rPr>
          <w:rFonts w:ascii="Traditional Arabic" w:eastAsia="Times New Roman" w:hAnsi="Traditional Arabic" w:cs="Traditional Arabic" w:hint="eastAsia"/>
          <w:sz w:val="28"/>
          <w:szCs w:val="28"/>
          <w:rtl/>
        </w:rPr>
        <w:t>به</w:t>
      </w:r>
      <w:r w:rsidRPr="00873AC1">
        <w:rPr>
          <w:rFonts w:ascii="Traditional Arabic" w:eastAsia="Times New Roman" w:hAnsi="Traditional Arabic" w:cs="Traditional Arabic"/>
          <w:sz w:val="28"/>
          <w:szCs w:val="28"/>
          <w:rtl/>
        </w:rPr>
        <w:t xml:space="preserve"> </w:t>
      </w:r>
      <w:r w:rsidRPr="00873AC1">
        <w:rPr>
          <w:rFonts w:ascii="Traditional Arabic" w:eastAsia="Times New Roman" w:hAnsi="Traditional Arabic" w:cs="Traditional Arabic" w:hint="eastAsia"/>
          <w:sz w:val="28"/>
          <w:szCs w:val="28"/>
          <w:rtl/>
        </w:rPr>
        <w:t>الصناديق</w:t>
      </w:r>
      <w:r w:rsidRPr="00873AC1">
        <w:rPr>
          <w:rFonts w:ascii="Traditional Arabic" w:eastAsia="Times New Roman" w:hAnsi="Traditional Arabic" w:cs="Traditional Arabic"/>
          <w:sz w:val="28"/>
          <w:szCs w:val="28"/>
          <w:rtl/>
        </w:rPr>
        <w:t xml:space="preserve"> </w:t>
      </w:r>
      <w:r w:rsidRPr="00873AC1">
        <w:rPr>
          <w:rFonts w:ascii="Traditional Arabic" w:eastAsia="Times New Roman" w:hAnsi="Traditional Arabic" w:cs="Traditional Arabic" w:hint="eastAsia"/>
          <w:sz w:val="28"/>
          <w:szCs w:val="28"/>
          <w:rtl/>
        </w:rPr>
        <w:t>في</w:t>
      </w:r>
      <w:r w:rsidRPr="00873AC1">
        <w:rPr>
          <w:rFonts w:ascii="Traditional Arabic" w:eastAsia="Times New Roman" w:hAnsi="Traditional Arabic" w:cs="Traditional Arabic"/>
          <w:sz w:val="28"/>
          <w:szCs w:val="28"/>
          <w:rtl/>
        </w:rPr>
        <w:t xml:space="preserve"> </w:t>
      </w:r>
      <w:r w:rsidRPr="00873AC1">
        <w:rPr>
          <w:rFonts w:ascii="Traditional Arabic" w:eastAsia="Times New Roman" w:hAnsi="Traditional Arabic" w:cs="Traditional Arabic" w:hint="eastAsia"/>
          <w:sz w:val="28"/>
          <w:szCs w:val="28"/>
          <w:rtl/>
        </w:rPr>
        <w:t>إدارة</w:t>
      </w:r>
      <w:r w:rsidRPr="00873AC1">
        <w:rPr>
          <w:rFonts w:ascii="Traditional Arabic" w:eastAsia="Times New Roman" w:hAnsi="Traditional Arabic" w:cs="Traditional Arabic"/>
          <w:sz w:val="28"/>
          <w:szCs w:val="28"/>
          <w:rtl/>
        </w:rPr>
        <w:t xml:space="preserve"> </w:t>
      </w:r>
      <w:r w:rsidRPr="00873AC1">
        <w:rPr>
          <w:rFonts w:ascii="Traditional Arabic" w:eastAsia="Times New Roman" w:hAnsi="Traditional Arabic" w:cs="Traditional Arabic" w:hint="eastAsia"/>
          <w:sz w:val="28"/>
          <w:szCs w:val="28"/>
          <w:rtl/>
        </w:rPr>
        <w:t>ا</w:t>
      </w:r>
      <w:r w:rsidRPr="00873AC1">
        <w:rPr>
          <w:rFonts w:ascii="Traditional Arabic" w:eastAsia="Times New Roman" w:hAnsi="Traditional Arabic" w:cs="Traditional Arabic"/>
          <w:sz w:val="28"/>
          <w:szCs w:val="28"/>
          <w:rtl/>
        </w:rPr>
        <w:t xml:space="preserve"> </w:t>
      </w:r>
      <w:r w:rsidRPr="00873AC1">
        <w:rPr>
          <w:rFonts w:ascii="Traditional Arabic" w:eastAsia="Times New Roman" w:hAnsi="Traditional Arabic" w:cs="Traditional Arabic" w:hint="eastAsia"/>
          <w:sz w:val="28"/>
          <w:szCs w:val="28"/>
          <w:rtl/>
        </w:rPr>
        <w:t>لأزمة</w:t>
      </w:r>
      <w:r w:rsidRPr="00873AC1">
        <w:rPr>
          <w:rFonts w:ascii="Traditional Arabic" w:eastAsia="Times New Roman" w:hAnsi="Traditional Arabic" w:cs="Traditional Arabic"/>
          <w:sz w:val="28"/>
          <w:szCs w:val="28"/>
          <w:rtl/>
        </w:rPr>
        <w:t xml:space="preserve"> </w:t>
      </w:r>
      <w:r w:rsidRPr="00873AC1">
        <w:rPr>
          <w:rFonts w:ascii="Traditional Arabic" w:eastAsia="Times New Roman" w:hAnsi="Traditional Arabic" w:cs="Traditional Arabic" w:hint="eastAsia"/>
          <w:sz w:val="28"/>
          <w:szCs w:val="28"/>
          <w:rtl/>
        </w:rPr>
        <w:t>إلى</w:t>
      </w:r>
      <w:r w:rsidRPr="00873AC1">
        <w:rPr>
          <w:rFonts w:ascii="Traditional Arabic" w:eastAsia="Times New Roman" w:hAnsi="Traditional Arabic" w:cs="Traditional Arabic"/>
          <w:sz w:val="28"/>
          <w:szCs w:val="28"/>
          <w:rtl/>
        </w:rPr>
        <w:t xml:space="preserve"> </w:t>
      </w:r>
      <w:r w:rsidRPr="00873AC1">
        <w:rPr>
          <w:rFonts w:ascii="Traditional Arabic" w:eastAsia="Times New Roman" w:hAnsi="Traditional Arabic" w:cs="Traditional Arabic" w:hint="eastAsia"/>
          <w:sz w:val="28"/>
          <w:szCs w:val="28"/>
          <w:rtl/>
        </w:rPr>
        <w:t>تغييرات</w:t>
      </w:r>
      <w:r w:rsidRPr="00873AC1">
        <w:rPr>
          <w:rFonts w:ascii="Traditional Arabic" w:eastAsia="Times New Roman" w:hAnsi="Traditional Arabic" w:cs="Traditional Arabic"/>
          <w:sz w:val="28"/>
          <w:szCs w:val="28"/>
          <w:rtl/>
        </w:rPr>
        <w:t xml:space="preserve"> </w:t>
      </w:r>
      <w:r w:rsidRPr="00873AC1">
        <w:rPr>
          <w:rFonts w:ascii="Traditional Arabic" w:eastAsia="Times New Roman" w:hAnsi="Traditional Arabic" w:cs="Traditional Arabic" w:hint="eastAsia"/>
          <w:sz w:val="28"/>
          <w:szCs w:val="28"/>
          <w:rtl/>
        </w:rPr>
        <w:t>في</w:t>
      </w:r>
      <w:r w:rsidRPr="00873AC1">
        <w:rPr>
          <w:rFonts w:ascii="Traditional Arabic" w:eastAsia="Times New Roman" w:hAnsi="Traditional Arabic" w:cs="Traditional Arabic"/>
          <w:sz w:val="28"/>
          <w:szCs w:val="28"/>
          <w:rtl/>
        </w:rPr>
        <w:t xml:space="preserve"> </w:t>
      </w:r>
      <w:r w:rsidRPr="00873AC1">
        <w:rPr>
          <w:rFonts w:ascii="Traditional Arabic" w:eastAsia="Times New Roman" w:hAnsi="Traditional Arabic" w:cs="Traditional Arabic" w:hint="eastAsia"/>
          <w:sz w:val="28"/>
          <w:szCs w:val="28"/>
          <w:rtl/>
        </w:rPr>
        <w:t>ا</w:t>
      </w:r>
      <w:r w:rsidRPr="00873AC1">
        <w:rPr>
          <w:rFonts w:ascii="Traditional Arabic" w:eastAsia="Times New Roman" w:hAnsi="Traditional Arabic" w:cs="Traditional Arabic" w:hint="cs"/>
          <w:sz w:val="28"/>
          <w:szCs w:val="28"/>
          <w:rtl/>
        </w:rPr>
        <w:t>ل</w:t>
      </w:r>
      <w:r w:rsidRPr="00873AC1">
        <w:rPr>
          <w:rFonts w:ascii="Traditional Arabic" w:eastAsia="Times New Roman" w:hAnsi="Traditional Arabic" w:cs="Traditional Arabic" w:hint="eastAsia"/>
          <w:sz w:val="28"/>
          <w:szCs w:val="28"/>
          <w:rtl/>
        </w:rPr>
        <w:t>إطار</w:t>
      </w:r>
      <w:r w:rsidRPr="00873AC1">
        <w:rPr>
          <w:rFonts w:ascii="Traditional Arabic" w:eastAsia="Times New Roman" w:hAnsi="Traditional Arabic" w:cs="Traditional Arabic"/>
          <w:sz w:val="28"/>
          <w:szCs w:val="28"/>
          <w:rtl/>
        </w:rPr>
        <w:t xml:space="preserve"> </w:t>
      </w:r>
      <w:r w:rsidRPr="00873AC1">
        <w:rPr>
          <w:rFonts w:ascii="Traditional Arabic" w:eastAsia="Times New Roman" w:hAnsi="Traditional Arabic" w:cs="Traditional Arabic" w:hint="eastAsia"/>
          <w:sz w:val="28"/>
          <w:szCs w:val="28"/>
          <w:rtl/>
        </w:rPr>
        <w:t>التشريعي</w:t>
      </w:r>
      <w:r w:rsidRPr="00873AC1">
        <w:rPr>
          <w:rFonts w:ascii="Traditional Arabic" w:eastAsia="Times New Roman" w:hAnsi="Traditional Arabic" w:cs="Traditional Arabic" w:hint="cs"/>
          <w:sz w:val="28"/>
          <w:szCs w:val="28"/>
          <w:rtl/>
        </w:rPr>
        <w:t xml:space="preserve"> </w:t>
      </w:r>
      <w:r w:rsidRPr="00873AC1">
        <w:rPr>
          <w:rFonts w:ascii="Traditional Arabic" w:eastAsia="Times New Roman" w:hAnsi="Traditional Arabic" w:cs="Traditional Arabic" w:hint="eastAsia"/>
          <w:sz w:val="28"/>
          <w:szCs w:val="28"/>
          <w:rtl/>
        </w:rPr>
        <w:t>لبعض</w:t>
      </w:r>
      <w:r w:rsidRPr="00873AC1">
        <w:rPr>
          <w:rFonts w:ascii="Traditional Arabic" w:eastAsia="Times New Roman" w:hAnsi="Traditional Arabic" w:cs="Traditional Arabic"/>
          <w:sz w:val="28"/>
          <w:szCs w:val="28"/>
          <w:rtl/>
        </w:rPr>
        <w:t xml:space="preserve"> </w:t>
      </w:r>
      <w:r w:rsidRPr="00873AC1">
        <w:rPr>
          <w:rFonts w:ascii="Traditional Arabic" w:eastAsia="Times New Roman" w:hAnsi="Traditional Arabic" w:cs="Traditional Arabic" w:hint="eastAsia"/>
          <w:sz w:val="28"/>
          <w:szCs w:val="28"/>
          <w:rtl/>
        </w:rPr>
        <w:t>هذه</w:t>
      </w:r>
      <w:r w:rsidRPr="00873AC1">
        <w:rPr>
          <w:rFonts w:ascii="Traditional Arabic" w:eastAsia="Times New Roman" w:hAnsi="Traditional Arabic" w:cs="Traditional Arabic"/>
          <w:sz w:val="28"/>
          <w:szCs w:val="28"/>
          <w:rtl/>
        </w:rPr>
        <w:t xml:space="preserve"> </w:t>
      </w:r>
      <w:r w:rsidRPr="00873AC1">
        <w:rPr>
          <w:rFonts w:ascii="Traditional Arabic" w:eastAsia="Times New Roman" w:hAnsi="Traditional Arabic" w:cs="Traditional Arabic" w:hint="eastAsia"/>
          <w:sz w:val="28"/>
          <w:szCs w:val="28"/>
          <w:rtl/>
        </w:rPr>
        <w:t>الصناديق</w:t>
      </w:r>
      <w:r w:rsidRPr="00873AC1">
        <w:rPr>
          <w:rFonts w:ascii="Traditional Arabic" w:eastAsia="Times New Roman" w:hAnsi="Traditional Arabic" w:cs="Traditional Arabic"/>
          <w:sz w:val="28"/>
          <w:szCs w:val="28"/>
          <w:rtl/>
        </w:rPr>
        <w:t>.</w:t>
      </w:r>
    </w:p>
    <w:p w:rsidR="00DC0753" w:rsidRPr="00DC0753" w:rsidRDefault="005141A7" w:rsidP="00DC0753">
      <w:pPr>
        <w:numPr>
          <w:ilvl w:val="0"/>
          <w:numId w:val="2"/>
        </w:numPr>
        <w:bidi/>
        <w:spacing w:after="0" w:line="240" w:lineRule="auto"/>
        <w:jc w:val="lowKashida"/>
        <w:rPr>
          <w:rFonts w:ascii="Traditional Arabic" w:hAnsi="Traditional Arabic" w:cs="Traditional Arabic"/>
          <w:b/>
          <w:bCs/>
          <w:sz w:val="28"/>
          <w:szCs w:val="28"/>
          <w:rtl/>
        </w:rPr>
      </w:pPr>
      <w:r>
        <w:rPr>
          <w:rFonts w:ascii="Traditional Arabic" w:hAnsi="Traditional Arabic" w:cs="Traditional Arabic" w:hint="cs"/>
          <w:b/>
          <w:bCs/>
          <w:sz w:val="28"/>
          <w:szCs w:val="28"/>
          <w:rtl/>
        </w:rPr>
        <w:t>دور</w:t>
      </w:r>
      <w:r w:rsidRPr="00DE2B0B">
        <w:rPr>
          <w:rFonts w:ascii="Traditional Arabic" w:hAnsi="Traditional Arabic" w:cs="Traditional Arabic" w:hint="cs"/>
          <w:b/>
          <w:bCs/>
          <w:sz w:val="28"/>
          <w:szCs w:val="28"/>
          <w:rtl/>
        </w:rPr>
        <w:t xml:space="preserve"> صناديق الثروة السيادية: </w:t>
      </w:r>
    </w:p>
    <w:p w:rsidR="00DC0753" w:rsidRPr="00DC0753" w:rsidRDefault="00DC0753" w:rsidP="00DC0753">
      <w:pPr>
        <w:bidi/>
        <w:spacing w:after="0" w:line="240" w:lineRule="auto"/>
        <w:jc w:val="lowKashida"/>
        <w:rPr>
          <w:rFonts w:ascii="Traditional Arabic" w:eastAsia="Times New Roman" w:hAnsi="Traditional Arabic" w:cs="Traditional Arabic"/>
          <w:sz w:val="28"/>
          <w:szCs w:val="28"/>
          <w:rtl/>
          <w:lang w:val="en-US" w:bidi="ar-DZ"/>
        </w:rPr>
      </w:pPr>
      <w:r>
        <w:rPr>
          <w:rFonts w:ascii="Traditional Arabic" w:hAnsi="Traditional Arabic" w:cs="Traditional Arabic" w:hint="cs"/>
          <w:sz w:val="28"/>
          <w:szCs w:val="28"/>
          <w:rtl/>
          <w:lang w:val="en-US" w:bidi="ar-DZ"/>
        </w:rPr>
        <w:t xml:space="preserve">      </w:t>
      </w:r>
      <w:r w:rsidRPr="00DC0753">
        <w:rPr>
          <w:rFonts w:ascii="Traditional Arabic" w:eastAsia="Times New Roman" w:hAnsi="Traditional Arabic" w:cs="Traditional Arabic" w:hint="cs"/>
          <w:sz w:val="28"/>
          <w:szCs w:val="28"/>
          <w:rtl/>
          <w:lang w:val="en-US" w:bidi="ar-DZ"/>
        </w:rPr>
        <w:t>إن صناديق الثروة السيادية تدير أصولا بهدف تحقيق أرباح، و لكن هناك دوافع أعمق و إستراتيجية من وراء الاهتمام بالأرباح، و عليه نستطيع أن نقسم الأهداف من إنشاء هذا النوع من الصناديق إلى أربعة أنواع رئيسية و أخرى إضافية :</w:t>
      </w:r>
    </w:p>
    <w:p w:rsidR="00DC0753" w:rsidRPr="00DC0753" w:rsidRDefault="00DC0753" w:rsidP="00DC0753">
      <w:pPr>
        <w:bidi/>
        <w:spacing w:after="0" w:line="240" w:lineRule="auto"/>
        <w:jc w:val="lowKashida"/>
        <w:rPr>
          <w:rFonts w:ascii="Traditional Arabic" w:eastAsia="Times New Roman" w:hAnsi="Traditional Arabic" w:cs="Traditional Arabic"/>
          <w:sz w:val="28"/>
          <w:szCs w:val="28"/>
          <w:rtl/>
          <w:lang w:val="en-US" w:bidi="ar-DZ"/>
        </w:rPr>
      </w:pPr>
      <w:r w:rsidRPr="00DC0753">
        <w:rPr>
          <w:rFonts w:ascii="Traditional Arabic" w:eastAsia="Times New Roman" w:hAnsi="Traditional Arabic" w:cs="Traditional Arabic" w:hint="cs"/>
          <w:b/>
          <w:bCs/>
          <w:sz w:val="28"/>
          <w:szCs w:val="28"/>
          <w:lang w:val="en-US" w:bidi="ar-DZ"/>
        </w:rPr>
        <w:t xml:space="preserve">- </w:t>
      </w:r>
      <w:r w:rsidRPr="00DC0753">
        <w:rPr>
          <w:rFonts w:ascii="Traditional Arabic" w:eastAsia="Times New Roman" w:hAnsi="Traditional Arabic" w:cs="Traditional Arabic" w:hint="cs"/>
          <w:b/>
          <w:bCs/>
          <w:sz w:val="28"/>
          <w:szCs w:val="28"/>
          <w:rtl/>
          <w:lang w:val="en-US" w:bidi="ar-DZ"/>
        </w:rPr>
        <w:t>الاستقرار:</w:t>
      </w:r>
      <w:r>
        <w:rPr>
          <w:rFonts w:ascii="Traditional Arabic" w:hAnsi="Traditional Arabic" w:cs="Traditional Arabic" w:hint="cs"/>
          <w:sz w:val="28"/>
          <w:szCs w:val="28"/>
          <w:rtl/>
          <w:lang w:val="en-US" w:bidi="ar-DZ"/>
        </w:rPr>
        <w:t xml:space="preserve"> </w:t>
      </w:r>
      <w:r w:rsidRPr="00DC0753">
        <w:rPr>
          <w:rFonts w:ascii="Traditional Arabic" w:eastAsia="Times New Roman" w:hAnsi="Traditional Arabic" w:cs="Traditional Arabic" w:hint="cs"/>
          <w:sz w:val="28"/>
          <w:szCs w:val="28"/>
          <w:rtl/>
          <w:lang w:val="en-US" w:bidi="ar-DZ"/>
        </w:rPr>
        <w:t>يمكن أن يشكل صندوق الثروة السيادية ستارا واقيا يحمي الاقتصاد المحلي بصورة عامة و الميزانية العمومية بصورة خاصة من تقلبات الاقتصاد العالمي ، و تنشأ التقلبات عادة من التذبذب في أجواء الاقتصاد العالمي التي تتعرض لها اقتصاديا</w:t>
      </w:r>
      <w:r w:rsidRPr="00DC0753">
        <w:rPr>
          <w:rFonts w:ascii="Traditional Arabic" w:eastAsia="Times New Roman" w:hAnsi="Traditional Arabic" w:cs="Traditional Arabic" w:hint="eastAsia"/>
          <w:sz w:val="28"/>
          <w:szCs w:val="28"/>
          <w:rtl/>
          <w:lang w:val="en-US" w:bidi="ar-DZ"/>
        </w:rPr>
        <w:t>ت</w:t>
      </w:r>
      <w:r w:rsidRPr="00DC0753">
        <w:rPr>
          <w:rFonts w:ascii="Traditional Arabic" w:eastAsia="Times New Roman" w:hAnsi="Traditional Arabic" w:cs="Traditional Arabic" w:hint="cs"/>
          <w:sz w:val="28"/>
          <w:szCs w:val="28"/>
          <w:rtl/>
          <w:lang w:val="en-US" w:bidi="ar-DZ"/>
        </w:rPr>
        <w:t xml:space="preserve"> الأسواق الناشئة أو من التذبذبات في أسعار السلع المصدرة التي تؤثر بالتحديد على اقتصاديا</w:t>
      </w:r>
      <w:r w:rsidRPr="00DC0753">
        <w:rPr>
          <w:rFonts w:ascii="Traditional Arabic" w:eastAsia="Times New Roman" w:hAnsi="Traditional Arabic" w:cs="Traditional Arabic" w:hint="eastAsia"/>
          <w:sz w:val="28"/>
          <w:szCs w:val="28"/>
          <w:rtl/>
          <w:lang w:val="en-US" w:bidi="ar-DZ"/>
        </w:rPr>
        <w:t>ت</w:t>
      </w:r>
      <w:r w:rsidRPr="00DC0753">
        <w:rPr>
          <w:rFonts w:ascii="Traditional Arabic" w:eastAsia="Times New Roman" w:hAnsi="Traditional Arabic" w:cs="Traditional Arabic" w:hint="cs"/>
          <w:sz w:val="28"/>
          <w:szCs w:val="28"/>
          <w:rtl/>
          <w:lang w:val="en-US" w:bidi="ar-DZ"/>
        </w:rPr>
        <w:t xml:space="preserve"> الأسواق الناشئة المتخصصة في النفط و الغاز . </w:t>
      </w:r>
    </w:p>
    <w:p w:rsidR="00DC0753" w:rsidRPr="00DC0753" w:rsidRDefault="00DC0753" w:rsidP="00DC0753">
      <w:pPr>
        <w:bidi/>
        <w:spacing w:after="0" w:line="240" w:lineRule="auto"/>
        <w:jc w:val="lowKashida"/>
        <w:rPr>
          <w:rFonts w:ascii="Traditional Arabic" w:eastAsia="Times New Roman" w:hAnsi="Traditional Arabic" w:cs="Traditional Arabic"/>
          <w:sz w:val="28"/>
          <w:szCs w:val="28"/>
          <w:rtl/>
          <w:lang w:val="en-US"/>
        </w:rPr>
      </w:pPr>
      <w:r w:rsidRPr="00DC0753">
        <w:rPr>
          <w:rFonts w:ascii="Traditional Arabic" w:eastAsia="Times New Roman" w:hAnsi="Traditional Arabic" w:cs="Traditional Arabic" w:hint="cs"/>
          <w:sz w:val="28"/>
          <w:szCs w:val="28"/>
          <w:rtl/>
          <w:lang w:val="en-US"/>
        </w:rPr>
        <w:t xml:space="preserve">    " و يؤكد أنصار إنشاء صناديق الثروة السيادية على أهميتها في تحقيق الاستقرار المالي للسياسة المالية و الموازنة العامة ، حيث لا يترتب في وجودها على الفوائض المفاجئة حصول اضطراب أو توسع غير منظم في الإنفاق العام سيتبعه الكثير من الاختلالات .</w:t>
      </w:r>
    </w:p>
    <w:p w:rsidR="00DC0753" w:rsidRPr="00DC0753" w:rsidRDefault="00DC0753" w:rsidP="00DC0753">
      <w:pPr>
        <w:bidi/>
        <w:spacing w:after="0" w:line="240" w:lineRule="auto"/>
        <w:jc w:val="lowKashida"/>
        <w:rPr>
          <w:rFonts w:ascii="Traditional Arabic" w:eastAsia="Times New Roman" w:hAnsi="Traditional Arabic" w:cs="Traditional Arabic"/>
          <w:sz w:val="28"/>
          <w:szCs w:val="28"/>
          <w:rtl/>
          <w:lang w:val="en-US"/>
        </w:rPr>
      </w:pPr>
      <w:r w:rsidRPr="00DC0753">
        <w:rPr>
          <w:rFonts w:ascii="Traditional Arabic" w:eastAsia="Times New Roman" w:hAnsi="Traditional Arabic" w:cs="Traditional Arabic" w:hint="cs"/>
          <w:sz w:val="28"/>
          <w:szCs w:val="28"/>
          <w:rtl/>
          <w:lang w:val="en-US"/>
        </w:rPr>
        <w:t xml:space="preserve">    كما أن صناديق الثروة السيادية تدعم السياسات المالية خلال سنوات التراجع في عوائد تصدير السلع (النفط و الغاز )  ، بحيث لا تتعطل خطط و برامج التنمية، و بذلك يتحقق الاستقرار شبه الدائم في السياسة المالية العامة و الوضع الاقتصادي كله " </w:t>
      </w:r>
      <w:r w:rsidRPr="00DC0753">
        <w:rPr>
          <w:rStyle w:val="FootnoteReference"/>
          <w:rFonts w:ascii="Traditional Arabic" w:eastAsia="Times New Roman" w:hAnsi="Traditional Arabic" w:cs="Traditional Arabic"/>
          <w:sz w:val="28"/>
          <w:szCs w:val="28"/>
          <w:rtl/>
          <w:lang w:val="en-US"/>
        </w:rPr>
        <w:footnoteReference w:id="16"/>
      </w:r>
      <w:r w:rsidRPr="00DC0753">
        <w:rPr>
          <w:rFonts w:ascii="Traditional Arabic" w:eastAsia="Times New Roman" w:hAnsi="Traditional Arabic" w:cs="Traditional Arabic" w:hint="cs"/>
          <w:sz w:val="28"/>
          <w:szCs w:val="28"/>
          <w:rtl/>
          <w:lang w:val="en-US"/>
        </w:rPr>
        <w:t>.</w:t>
      </w:r>
    </w:p>
    <w:p w:rsidR="00DC0753" w:rsidRPr="00DC0753" w:rsidRDefault="00DC0753" w:rsidP="00DC0753">
      <w:pPr>
        <w:bidi/>
        <w:spacing w:after="0" w:line="240" w:lineRule="auto"/>
        <w:jc w:val="lowKashida"/>
        <w:rPr>
          <w:rFonts w:ascii="Traditional Arabic" w:eastAsia="Times New Roman" w:hAnsi="Traditional Arabic" w:cs="Traditional Arabic"/>
          <w:sz w:val="28"/>
          <w:szCs w:val="28"/>
          <w:rtl/>
          <w:lang w:val="en-US" w:bidi="ar-DZ"/>
        </w:rPr>
      </w:pPr>
      <w:r w:rsidRPr="00DC0753">
        <w:rPr>
          <w:rFonts w:ascii="Traditional Arabic" w:eastAsia="Times New Roman" w:hAnsi="Traditional Arabic" w:cs="Traditional Arabic" w:hint="cs"/>
          <w:b/>
          <w:bCs/>
          <w:sz w:val="28"/>
          <w:szCs w:val="28"/>
          <w:rtl/>
          <w:lang w:val="en-US" w:bidi="ar-DZ"/>
        </w:rPr>
        <w:t>- الادخار :</w:t>
      </w:r>
      <w:r w:rsidRPr="00DC0753">
        <w:rPr>
          <w:rFonts w:ascii="Traditional Arabic" w:eastAsia="Times New Roman" w:hAnsi="Traditional Arabic" w:cs="Traditional Arabic" w:hint="cs"/>
          <w:sz w:val="28"/>
          <w:szCs w:val="28"/>
          <w:rtl/>
          <w:lang w:val="en-US"/>
        </w:rPr>
        <w:t>تهدف صناديق الثروة السيادية إلى ضمان حصة من الثروات للأجيال القادمة، بحيث يكون في مقدورهم التمتع بمستويات معيشية لا تقل عما تتمتع به الأجيال الحالية</w:t>
      </w:r>
      <w:r w:rsidRPr="00DC0753">
        <w:rPr>
          <w:rFonts w:ascii="Traditional Arabic" w:eastAsia="Times New Roman" w:hAnsi="Traditional Arabic" w:cs="Traditional Arabic" w:hint="cs"/>
          <w:sz w:val="28"/>
          <w:szCs w:val="28"/>
          <w:rtl/>
          <w:lang w:val="en-US" w:bidi="ar-DZ"/>
        </w:rPr>
        <w:t>، فالأصول المدرة للريع في إقتصادا</w:t>
      </w:r>
      <w:r w:rsidRPr="00DC0753">
        <w:rPr>
          <w:rFonts w:ascii="Traditional Arabic" w:eastAsia="Times New Roman" w:hAnsi="Traditional Arabic" w:cs="Traditional Arabic" w:hint="eastAsia"/>
          <w:sz w:val="28"/>
          <w:szCs w:val="28"/>
          <w:rtl/>
          <w:lang w:val="en-US" w:bidi="ar-DZ"/>
        </w:rPr>
        <w:t>ت</w:t>
      </w:r>
      <w:r w:rsidRPr="00DC0753">
        <w:rPr>
          <w:rFonts w:ascii="Traditional Arabic" w:eastAsia="Times New Roman" w:hAnsi="Traditional Arabic" w:cs="Traditional Arabic" w:hint="cs"/>
          <w:sz w:val="28"/>
          <w:szCs w:val="28"/>
          <w:rtl/>
          <w:lang w:val="en-US" w:bidi="ar-DZ"/>
        </w:rPr>
        <w:t xml:space="preserve"> الأسواق الناشئة كالنفط و الغاز ، هي أصول محدودة و غير متجددة ، مما يعني انه إذا انفق كل العائد على الاستهلاك الحالي فان الأجيال اللاحقة ستحرم منها ، و لذلك  يمكن الحفاظ على هذه الثروة، و أيضا زيادتها لصالح الأجيال القادمة، عبر استثمار جزء من هذا العائد في صناديق الثروة السيادية التي تقوم بدورها باستثماره في أصول مالية و غير مالية أخرى.</w:t>
      </w:r>
    </w:p>
    <w:p w:rsidR="00DC0753" w:rsidRPr="00DC0753" w:rsidRDefault="00DC0753" w:rsidP="009951D4">
      <w:pPr>
        <w:bidi/>
        <w:spacing w:after="0" w:line="240" w:lineRule="auto"/>
        <w:jc w:val="lowKashida"/>
        <w:rPr>
          <w:rFonts w:ascii="Traditional Arabic" w:eastAsia="Times New Roman" w:hAnsi="Traditional Arabic" w:cs="Traditional Arabic"/>
          <w:sz w:val="28"/>
          <w:szCs w:val="28"/>
          <w:rtl/>
          <w:lang w:val="en-US" w:bidi="ar-DZ"/>
        </w:rPr>
      </w:pPr>
      <w:r w:rsidRPr="00DC0753">
        <w:rPr>
          <w:rFonts w:ascii="Traditional Arabic" w:eastAsia="Times New Roman" w:hAnsi="Traditional Arabic" w:cs="Traditional Arabic" w:hint="cs"/>
          <w:b/>
          <w:bCs/>
          <w:sz w:val="28"/>
          <w:szCs w:val="28"/>
          <w:rtl/>
          <w:lang w:val="en-US" w:bidi="ar-DZ"/>
        </w:rPr>
        <w:t>- التنويع و التنمية:</w:t>
      </w:r>
      <w:r>
        <w:rPr>
          <w:rFonts w:ascii="Traditional Arabic" w:hAnsi="Traditional Arabic" w:cs="Traditional Arabic" w:hint="cs"/>
          <w:sz w:val="28"/>
          <w:szCs w:val="28"/>
          <w:rtl/>
          <w:lang w:val="en-US" w:bidi="ar-DZ"/>
        </w:rPr>
        <w:t xml:space="preserve"> </w:t>
      </w:r>
      <w:r w:rsidRPr="00DC0753">
        <w:rPr>
          <w:rFonts w:ascii="Traditional Arabic" w:eastAsia="Times New Roman" w:hAnsi="Traditional Arabic" w:cs="Traditional Arabic" w:hint="cs"/>
          <w:sz w:val="28"/>
          <w:szCs w:val="28"/>
          <w:rtl/>
          <w:lang w:val="en-US" w:bidi="ar-DZ"/>
        </w:rPr>
        <w:t xml:space="preserve"> يستطيع صندوق الثروة السيادية أن يقوم بدور أداة لتطوير التنوع الاقتصادي، و بالتالي النمو الاقتصادي، و قد تحققت التنمية حتى الآن في عدد من اقتصاديا</w:t>
      </w:r>
      <w:r w:rsidRPr="00DC0753">
        <w:rPr>
          <w:rFonts w:ascii="Traditional Arabic" w:eastAsia="Times New Roman" w:hAnsi="Traditional Arabic" w:cs="Traditional Arabic" w:hint="eastAsia"/>
          <w:sz w:val="28"/>
          <w:szCs w:val="28"/>
          <w:rtl/>
          <w:lang w:val="en-US" w:bidi="ar-DZ"/>
        </w:rPr>
        <w:t>ت</w:t>
      </w:r>
      <w:r w:rsidRPr="00DC0753">
        <w:rPr>
          <w:rFonts w:ascii="Traditional Arabic" w:eastAsia="Times New Roman" w:hAnsi="Traditional Arabic" w:cs="Traditional Arabic" w:hint="cs"/>
          <w:sz w:val="28"/>
          <w:szCs w:val="28"/>
          <w:rtl/>
          <w:lang w:val="en-US" w:bidi="ar-DZ"/>
        </w:rPr>
        <w:t xml:space="preserve"> الأسواق الناشئة كدول الخليج العربي باعتبارها منتجا و مصدرا لسلعة واحدة، و مع ذلك ، فقد أشارت الدراسات النظرية إلى أن الاعتماد الكلي المفرط على قطاع اقتصادي واحد يعوق النمو الاقتصادي لأي دولة، و ذلك بجمعها غير قادرة على </w:t>
      </w:r>
      <w:r w:rsidRPr="00DC0753">
        <w:rPr>
          <w:rFonts w:ascii="Traditional Arabic" w:eastAsia="Times New Roman" w:hAnsi="Traditional Arabic" w:cs="Traditional Arabic" w:hint="cs"/>
          <w:sz w:val="28"/>
          <w:szCs w:val="28"/>
          <w:rtl/>
          <w:lang w:val="en-US" w:bidi="ar-DZ"/>
        </w:rPr>
        <w:lastRenderedPageBreak/>
        <w:t xml:space="preserve">مقاومة ضغوط التقلبات الاقتصادية و </w:t>
      </w:r>
      <w:r w:rsidRPr="00DC0753">
        <w:rPr>
          <w:rFonts w:ascii="Traditional Arabic" w:eastAsia="Times New Roman" w:hAnsi="Traditional Arabic" w:cs="Traditional Arabic"/>
          <w:sz w:val="28"/>
          <w:szCs w:val="28"/>
          <w:lang w:bidi="ar-DZ"/>
        </w:rPr>
        <w:t>/</w:t>
      </w:r>
      <w:r w:rsidRPr="00DC0753">
        <w:rPr>
          <w:rFonts w:ascii="Traditional Arabic" w:eastAsia="Times New Roman" w:hAnsi="Traditional Arabic" w:cs="Traditional Arabic" w:hint="cs"/>
          <w:sz w:val="28"/>
          <w:szCs w:val="28"/>
          <w:rtl/>
          <w:lang w:bidi="ar-DZ"/>
        </w:rPr>
        <w:t xml:space="preserve"> أو بتعويض قدرتها على الاستفادة من المزايا المتعددة </w:t>
      </w:r>
      <w:r w:rsidRPr="00DC0753">
        <w:rPr>
          <w:rFonts w:ascii="Traditional Arabic" w:eastAsia="Times New Roman" w:hAnsi="Traditional Arabic" w:cs="Traditional Arabic"/>
          <w:sz w:val="28"/>
          <w:szCs w:val="28"/>
          <w:rtl/>
          <w:lang w:bidi="ar-DZ"/>
        </w:rPr>
        <w:t>–</w:t>
      </w:r>
      <w:r w:rsidRPr="00DC0753">
        <w:rPr>
          <w:rFonts w:ascii="Traditional Arabic" w:eastAsia="Times New Roman" w:hAnsi="Traditional Arabic" w:cs="Traditional Arabic" w:hint="cs"/>
          <w:sz w:val="28"/>
          <w:szCs w:val="28"/>
          <w:rtl/>
          <w:lang w:bidi="ar-DZ"/>
        </w:rPr>
        <w:t xml:space="preserve"> من حيث التأثر و العوامل الخارجية المتعلقة بتنمية رأس المال البشري و غير البشري </w:t>
      </w:r>
      <w:r w:rsidRPr="00DC0753">
        <w:rPr>
          <w:rFonts w:ascii="Traditional Arabic" w:eastAsia="Times New Roman" w:hAnsi="Traditional Arabic" w:cs="Traditional Arabic"/>
          <w:sz w:val="28"/>
          <w:szCs w:val="28"/>
          <w:rtl/>
          <w:lang w:bidi="ar-DZ"/>
        </w:rPr>
        <w:t>–</w:t>
      </w:r>
      <w:r w:rsidRPr="00DC0753">
        <w:rPr>
          <w:rFonts w:ascii="Traditional Arabic" w:eastAsia="Times New Roman" w:hAnsi="Traditional Arabic" w:cs="Traditional Arabic" w:hint="cs"/>
          <w:sz w:val="28"/>
          <w:szCs w:val="28"/>
          <w:rtl/>
          <w:lang w:bidi="ar-DZ"/>
        </w:rPr>
        <w:t xml:space="preserve"> الناتج عن التنوع عبر قطاعات اقتصادية متنوعة . و بالقدر الذي يخصص فيه صندوق الثروة السيادية رأس المال المتراكم تحت إدارته لمشاريع استثمارية مختلفة ، فانه يستطيع أيضا أن يقلل من الاعتماد على سلعة واحدة</w:t>
      </w:r>
      <w:r w:rsidRPr="00DC0753">
        <w:rPr>
          <w:rStyle w:val="FootnoteReference"/>
          <w:rFonts w:ascii="Traditional Arabic" w:eastAsia="Times New Roman" w:hAnsi="Traditional Arabic" w:cs="Traditional Arabic"/>
          <w:sz w:val="28"/>
          <w:szCs w:val="28"/>
          <w:rtl/>
          <w:lang w:bidi="ar-DZ"/>
        </w:rPr>
        <w:footnoteReference w:id="17"/>
      </w:r>
      <w:r w:rsidRPr="00DC0753">
        <w:rPr>
          <w:rFonts w:ascii="Traditional Arabic" w:eastAsia="Times New Roman" w:hAnsi="Traditional Arabic" w:cs="Traditional Arabic" w:hint="cs"/>
          <w:sz w:val="28"/>
          <w:szCs w:val="28"/>
          <w:rtl/>
          <w:lang w:bidi="ar-DZ"/>
        </w:rPr>
        <w:t xml:space="preserve"> .</w:t>
      </w:r>
    </w:p>
    <w:p w:rsidR="005141A7" w:rsidRPr="00DC0753" w:rsidRDefault="00DC0753" w:rsidP="004C4AED">
      <w:pPr>
        <w:bidi/>
        <w:spacing w:after="0" w:line="240" w:lineRule="auto"/>
        <w:jc w:val="lowKashida"/>
        <w:rPr>
          <w:rFonts w:ascii="Traditional Arabic" w:hAnsi="Traditional Arabic" w:cs="Traditional Arabic"/>
          <w:sz w:val="28"/>
          <w:szCs w:val="28"/>
          <w:rtl/>
          <w:lang w:bidi="ar-DZ"/>
        </w:rPr>
      </w:pPr>
      <w:r w:rsidRPr="00DC0753">
        <w:rPr>
          <w:rFonts w:ascii="Traditional Arabic" w:eastAsia="Times New Roman" w:hAnsi="Traditional Arabic" w:cs="Traditional Arabic" w:hint="cs"/>
          <w:b/>
          <w:bCs/>
          <w:sz w:val="28"/>
          <w:szCs w:val="28"/>
          <w:rtl/>
          <w:lang w:bidi="ar-DZ"/>
        </w:rPr>
        <w:t>-  إدارة الأصول:</w:t>
      </w:r>
      <w:r w:rsidRPr="00DC0753">
        <w:rPr>
          <w:rFonts w:ascii="Traditional Arabic" w:eastAsia="Times New Roman" w:hAnsi="Traditional Arabic" w:cs="Traditional Arabic" w:hint="cs"/>
          <w:sz w:val="28"/>
          <w:szCs w:val="28"/>
          <w:rtl/>
          <w:lang w:bidi="ar-DZ"/>
        </w:rPr>
        <w:t xml:space="preserve"> يستطيع صندوق الثروة السيادية مساعدة الحكومة في إدارة احتياطي الصرف بطريقة فعالة من حيث التكلفة. ويتم الاحتفاظ باحتياطي النقد الأجنبي في العادة للمساعدة في استقرار سعر صرف العملة المحلية مقابل العملات الرئيسية الأخرى كالدولار مثلا، و هذا هدف ضروري بدوره لاستقرار أسعار الصادرات و الواردات، ولاعتبارات تتعلق بالسلامة و السيولة نجد أن غالبية الاحتياطي الأجنبي تكون على هيئة سندات أميركية باعتبارها الأكثر أمانا و لها سوق من الأكثر عمقا و سيولة العالم . و مع ذلك ، فان الجانب السلبي في كون السندات الأمريكية أكثر</w:t>
      </w:r>
      <w:r w:rsidR="004C4AED">
        <w:rPr>
          <w:rFonts w:ascii="Traditional Arabic" w:eastAsia="Times New Roman" w:hAnsi="Traditional Arabic" w:cs="Traditional Arabic" w:hint="cs"/>
          <w:sz w:val="28"/>
          <w:szCs w:val="28"/>
          <w:rtl/>
          <w:lang w:bidi="ar-DZ"/>
        </w:rPr>
        <w:t xml:space="preserve"> أمنا و سيولة هو ضعف مردودها. و</w:t>
      </w:r>
      <w:r w:rsidRPr="00DC0753">
        <w:rPr>
          <w:rFonts w:ascii="Traditional Arabic" w:eastAsia="Times New Roman" w:hAnsi="Traditional Arabic" w:cs="Traditional Arabic" w:hint="cs"/>
          <w:sz w:val="28"/>
          <w:szCs w:val="28"/>
          <w:rtl/>
          <w:lang w:bidi="ar-DZ"/>
        </w:rPr>
        <w:t xml:space="preserve">يعتبر تجميع كتلة ضخمة من الاحتياطي المتمثل أساسا بسندات الخزانة الأمريكية عملا اقتصاديا جيدا إلى حد معين ( إذ يجب أن يكون بحجم الاحتياطات كبيرا في عصر العولمة المالية الحالي حيث يقوم المضاربون الخاصون بجلب كتل نقدية كبيرة لتحمل الهجوم على عملة محددة كما ظهر خلال أزمة النظام المالي الأوروبي </w:t>
      </w:r>
      <w:r w:rsidRPr="00DC0753">
        <w:rPr>
          <w:rFonts w:ascii="Times New Roman" w:eastAsia="Times New Roman" w:hAnsi="Times New Roman" w:cs="Times New Roman"/>
          <w:sz w:val="28"/>
          <w:szCs w:val="28"/>
          <w:rtl/>
          <w:lang w:bidi="ar-DZ"/>
        </w:rPr>
        <w:t>1992</w:t>
      </w:r>
      <w:r w:rsidRPr="00DC0753">
        <w:rPr>
          <w:rFonts w:ascii="Traditional Arabic" w:eastAsia="Times New Roman" w:hAnsi="Traditional Arabic" w:cs="Traditional Arabic" w:hint="cs"/>
          <w:sz w:val="28"/>
          <w:szCs w:val="28"/>
          <w:rtl/>
          <w:lang w:bidi="ar-DZ"/>
        </w:rPr>
        <w:t xml:space="preserve"> و أزمة النقد الأسيوي عام </w:t>
      </w:r>
      <w:r w:rsidRPr="00DC0753">
        <w:rPr>
          <w:rFonts w:ascii="Times New Roman" w:eastAsia="Times New Roman" w:hAnsi="Times New Roman" w:cs="Times New Roman"/>
          <w:sz w:val="28"/>
          <w:szCs w:val="28"/>
          <w:rtl/>
          <w:lang w:bidi="ar-DZ"/>
        </w:rPr>
        <w:t>1997</w:t>
      </w:r>
      <w:r w:rsidR="004C4AED">
        <w:rPr>
          <w:rFonts w:ascii="Traditional Arabic" w:eastAsia="Times New Roman" w:hAnsi="Traditional Arabic" w:cs="Traditional Arabic" w:hint="cs"/>
          <w:sz w:val="28"/>
          <w:szCs w:val="28"/>
          <w:rtl/>
          <w:lang w:bidi="ar-DZ"/>
        </w:rPr>
        <w:t>)</w:t>
      </w:r>
      <w:r w:rsidRPr="00DC0753">
        <w:rPr>
          <w:rFonts w:ascii="Traditional Arabic" w:eastAsia="Times New Roman" w:hAnsi="Traditional Arabic" w:cs="Traditional Arabic" w:hint="cs"/>
          <w:sz w:val="28"/>
          <w:szCs w:val="28"/>
          <w:rtl/>
          <w:lang w:bidi="ar-DZ"/>
        </w:rPr>
        <w:t xml:space="preserve">. غير أن من النتائج المباشرة لذلك أن تجميع هذه السندات إلى ما بعد الكتلة الحرجة قد يكون عملا غر فعال و لا طائل منه . لذلك ، فان الحكومات تستطيع بتحويل فائض احتياطي المقتنيات إلى الصناديق الثروة السيادية التي تعتبر كيانات استثمارية منفصلة ، تقليل تكلفة أرصدة احتياطي النقد الأجنبي ، و في الوقت نفسه ، زيادة العائدات الاستثمارية </w:t>
      </w:r>
      <w:r w:rsidRPr="00DC0753">
        <w:rPr>
          <w:rStyle w:val="FootnoteReference"/>
          <w:rFonts w:ascii="Traditional Arabic" w:eastAsia="Times New Roman" w:hAnsi="Traditional Arabic" w:cs="Traditional Arabic"/>
          <w:sz w:val="28"/>
          <w:szCs w:val="28"/>
          <w:rtl/>
          <w:lang w:bidi="ar-DZ"/>
        </w:rPr>
        <w:footnoteReference w:id="18"/>
      </w:r>
      <w:r w:rsidRPr="00DC0753">
        <w:rPr>
          <w:rFonts w:ascii="Traditional Arabic" w:eastAsia="Times New Roman" w:hAnsi="Traditional Arabic" w:cs="Traditional Arabic" w:hint="cs"/>
          <w:sz w:val="28"/>
          <w:szCs w:val="28"/>
          <w:rtl/>
          <w:lang w:bidi="ar-DZ"/>
        </w:rPr>
        <w:t>.</w:t>
      </w:r>
    </w:p>
    <w:p w:rsidR="002A1B04" w:rsidRDefault="000E600B" w:rsidP="000249B5">
      <w:pPr>
        <w:bidi/>
        <w:spacing w:after="0" w:line="240" w:lineRule="auto"/>
        <w:jc w:val="lowKashida"/>
        <w:rPr>
          <w:rFonts w:ascii="Traditional Arabic" w:hAnsi="Traditional Arabic" w:cs="Traditional Arabic"/>
          <w:b/>
          <w:bCs/>
          <w:sz w:val="28"/>
          <w:szCs w:val="28"/>
          <w:rtl/>
        </w:rPr>
      </w:pPr>
      <w:r>
        <w:rPr>
          <w:rFonts w:ascii="Traditional Arabic" w:hAnsi="Traditional Arabic" w:cs="Traditional Arabic" w:hint="cs"/>
          <w:b/>
          <w:bCs/>
          <w:sz w:val="28"/>
          <w:szCs w:val="28"/>
          <w:rtl/>
        </w:rPr>
        <w:t xml:space="preserve">ثانيا : </w:t>
      </w:r>
      <w:r w:rsidRPr="000E600B">
        <w:rPr>
          <w:rFonts w:ascii="Traditional Arabic" w:hAnsi="Traditional Arabic" w:cs="Traditional Arabic" w:hint="eastAsia"/>
          <w:b/>
          <w:bCs/>
          <w:sz w:val="28"/>
          <w:szCs w:val="28"/>
          <w:rtl/>
        </w:rPr>
        <w:t>صناديق</w:t>
      </w:r>
      <w:r w:rsidRPr="000E600B">
        <w:rPr>
          <w:rFonts w:ascii="Traditional Arabic" w:hAnsi="Traditional Arabic" w:cs="Traditional Arabic"/>
          <w:b/>
          <w:bCs/>
          <w:sz w:val="28"/>
          <w:szCs w:val="28"/>
          <w:rtl/>
        </w:rPr>
        <w:t xml:space="preserve"> </w:t>
      </w:r>
      <w:r w:rsidRPr="000E600B">
        <w:rPr>
          <w:rFonts w:ascii="Traditional Arabic" w:hAnsi="Traditional Arabic" w:cs="Traditional Arabic" w:hint="eastAsia"/>
          <w:b/>
          <w:bCs/>
          <w:sz w:val="28"/>
          <w:szCs w:val="28"/>
          <w:rtl/>
        </w:rPr>
        <w:t>الثروة</w:t>
      </w:r>
      <w:r w:rsidRPr="000E600B">
        <w:rPr>
          <w:rFonts w:ascii="Traditional Arabic" w:hAnsi="Traditional Arabic" w:cs="Traditional Arabic"/>
          <w:b/>
          <w:bCs/>
          <w:sz w:val="28"/>
          <w:szCs w:val="28"/>
          <w:rtl/>
        </w:rPr>
        <w:t xml:space="preserve"> </w:t>
      </w:r>
      <w:r w:rsidRPr="000E600B">
        <w:rPr>
          <w:rFonts w:ascii="Traditional Arabic" w:hAnsi="Traditional Arabic" w:cs="Traditional Arabic" w:hint="eastAsia"/>
          <w:b/>
          <w:bCs/>
          <w:sz w:val="28"/>
          <w:szCs w:val="28"/>
          <w:rtl/>
        </w:rPr>
        <w:t>السيادية</w:t>
      </w:r>
      <w:r w:rsidRPr="000E600B">
        <w:rPr>
          <w:rFonts w:ascii="Traditional Arabic" w:hAnsi="Traditional Arabic" w:cs="Traditional Arabic"/>
          <w:b/>
          <w:bCs/>
          <w:sz w:val="28"/>
          <w:szCs w:val="28"/>
          <w:rtl/>
        </w:rPr>
        <w:t xml:space="preserve"> </w:t>
      </w:r>
      <w:r w:rsidRPr="000E600B">
        <w:rPr>
          <w:rFonts w:ascii="Traditional Arabic" w:hAnsi="Traditional Arabic" w:cs="Traditional Arabic" w:hint="eastAsia"/>
          <w:b/>
          <w:bCs/>
          <w:sz w:val="28"/>
          <w:szCs w:val="28"/>
          <w:rtl/>
        </w:rPr>
        <w:t>في</w:t>
      </w:r>
      <w:r w:rsidRPr="000E600B">
        <w:rPr>
          <w:rFonts w:ascii="Traditional Arabic" w:hAnsi="Traditional Arabic" w:cs="Traditional Arabic"/>
          <w:b/>
          <w:bCs/>
          <w:sz w:val="28"/>
          <w:szCs w:val="28"/>
          <w:rtl/>
        </w:rPr>
        <w:t xml:space="preserve"> </w:t>
      </w:r>
      <w:r w:rsidRPr="000E600B">
        <w:rPr>
          <w:rFonts w:ascii="Traditional Arabic" w:hAnsi="Traditional Arabic" w:cs="Traditional Arabic" w:hint="eastAsia"/>
          <w:b/>
          <w:bCs/>
          <w:sz w:val="28"/>
          <w:szCs w:val="28"/>
          <w:rtl/>
        </w:rPr>
        <w:t>عصر</w:t>
      </w:r>
      <w:r w:rsidRPr="000E600B">
        <w:rPr>
          <w:rFonts w:ascii="Traditional Arabic" w:hAnsi="Traditional Arabic" w:cs="Traditional Arabic"/>
          <w:b/>
          <w:bCs/>
          <w:sz w:val="28"/>
          <w:szCs w:val="28"/>
          <w:rtl/>
        </w:rPr>
        <w:t xml:space="preserve"> </w:t>
      </w:r>
      <w:r w:rsidRPr="000E600B">
        <w:rPr>
          <w:rFonts w:ascii="Traditional Arabic" w:hAnsi="Traditional Arabic" w:cs="Traditional Arabic" w:hint="eastAsia"/>
          <w:b/>
          <w:bCs/>
          <w:sz w:val="28"/>
          <w:szCs w:val="28"/>
          <w:rtl/>
        </w:rPr>
        <w:t>الطاقة</w:t>
      </w:r>
      <w:r w:rsidRPr="000E600B">
        <w:rPr>
          <w:rFonts w:ascii="Traditional Arabic" w:hAnsi="Traditional Arabic" w:cs="Traditional Arabic"/>
          <w:b/>
          <w:bCs/>
          <w:sz w:val="28"/>
          <w:szCs w:val="28"/>
          <w:rtl/>
        </w:rPr>
        <w:t xml:space="preserve"> </w:t>
      </w:r>
      <w:r w:rsidRPr="000E600B">
        <w:rPr>
          <w:rFonts w:ascii="Traditional Arabic" w:hAnsi="Traditional Arabic" w:cs="Traditional Arabic" w:hint="eastAsia"/>
          <w:b/>
          <w:bCs/>
          <w:sz w:val="28"/>
          <w:szCs w:val="28"/>
          <w:rtl/>
        </w:rPr>
        <w:t>الخضراء</w:t>
      </w:r>
      <w:r>
        <w:rPr>
          <w:rFonts w:ascii="Traditional Arabic" w:hAnsi="Traditional Arabic" w:cs="Traditional Arabic" w:hint="cs"/>
          <w:b/>
          <w:bCs/>
          <w:sz w:val="28"/>
          <w:szCs w:val="28"/>
          <w:rtl/>
        </w:rPr>
        <w:t>:</w:t>
      </w:r>
    </w:p>
    <w:p w:rsidR="00523DF8" w:rsidRPr="00845BF8" w:rsidRDefault="007B3E93" w:rsidP="00F872E1">
      <w:pPr>
        <w:bidi/>
        <w:spacing w:after="0" w:line="240" w:lineRule="auto"/>
        <w:jc w:val="lowKashida"/>
        <w:rPr>
          <w:rFonts w:ascii="Traditional Arabic" w:hAnsi="Traditional Arabic" w:cs="Traditional Arabic"/>
          <w:sz w:val="28"/>
          <w:szCs w:val="28"/>
          <w:lang w:bidi="ar-DZ"/>
        </w:rPr>
      </w:pPr>
      <w:r w:rsidRPr="00845BF8">
        <w:rPr>
          <w:rFonts w:ascii="Traditional Arabic" w:hAnsi="Traditional Arabic" w:cs="Traditional Arabic" w:hint="cs"/>
          <w:b/>
          <w:bCs/>
          <w:sz w:val="28"/>
          <w:szCs w:val="28"/>
          <w:rtl/>
          <w:lang w:bidi="ar-DZ"/>
        </w:rPr>
        <w:t xml:space="preserve">  </w:t>
      </w:r>
      <w:r w:rsidRPr="00845BF8">
        <w:rPr>
          <w:rFonts w:ascii="Traditional Arabic" w:hAnsi="Traditional Arabic" w:cs="Traditional Arabic" w:hint="cs"/>
          <w:sz w:val="28"/>
          <w:szCs w:val="28"/>
          <w:rtl/>
        </w:rPr>
        <w:t xml:space="preserve">  منذ منح جائزة نوبل للسلام في عام 2007 لأعضاء الفريق</w:t>
      </w:r>
      <w:r w:rsidRPr="00845BF8">
        <w:rPr>
          <w:rFonts w:ascii="Traditional Arabic" w:hAnsi="Traditional Arabic" w:cs="Traditional Arabic"/>
          <w:sz w:val="28"/>
          <w:szCs w:val="28"/>
          <w:rtl/>
        </w:rPr>
        <w:t xml:space="preserve"> </w:t>
      </w:r>
      <w:r w:rsidRPr="00845BF8">
        <w:rPr>
          <w:rFonts w:ascii="Traditional Arabic" w:hAnsi="Traditional Arabic" w:cs="Traditional Arabic" w:hint="cs"/>
          <w:sz w:val="28"/>
          <w:szCs w:val="28"/>
          <w:rtl/>
        </w:rPr>
        <w:t>الحكومي</w:t>
      </w:r>
      <w:r w:rsidRPr="00845BF8">
        <w:rPr>
          <w:rFonts w:ascii="Traditional Arabic" w:hAnsi="Traditional Arabic" w:cs="Traditional Arabic"/>
          <w:sz w:val="28"/>
          <w:szCs w:val="28"/>
          <w:rtl/>
        </w:rPr>
        <w:t xml:space="preserve"> </w:t>
      </w:r>
      <w:r w:rsidRPr="00845BF8">
        <w:rPr>
          <w:rFonts w:ascii="Traditional Arabic" w:hAnsi="Traditional Arabic" w:cs="Traditional Arabic" w:hint="cs"/>
          <w:sz w:val="28"/>
          <w:szCs w:val="28"/>
          <w:rtl/>
        </w:rPr>
        <w:t>الدولي</w:t>
      </w:r>
      <w:r w:rsidRPr="00845BF8">
        <w:rPr>
          <w:rFonts w:ascii="Traditional Arabic" w:hAnsi="Traditional Arabic" w:cs="Traditional Arabic"/>
          <w:sz w:val="28"/>
          <w:szCs w:val="28"/>
          <w:rtl/>
        </w:rPr>
        <w:t xml:space="preserve"> </w:t>
      </w:r>
      <w:r w:rsidRPr="00845BF8">
        <w:rPr>
          <w:rFonts w:ascii="Traditional Arabic" w:hAnsi="Traditional Arabic" w:cs="Traditional Arabic" w:hint="cs"/>
          <w:sz w:val="28"/>
          <w:szCs w:val="28"/>
          <w:rtl/>
        </w:rPr>
        <w:t>المعنى</w:t>
      </w:r>
      <w:r w:rsidRPr="00845BF8">
        <w:rPr>
          <w:rFonts w:ascii="Traditional Arabic" w:hAnsi="Traditional Arabic" w:cs="Traditional Arabic"/>
          <w:sz w:val="28"/>
          <w:szCs w:val="28"/>
          <w:rtl/>
        </w:rPr>
        <w:t xml:space="preserve"> </w:t>
      </w:r>
      <w:r w:rsidRPr="00845BF8">
        <w:rPr>
          <w:rFonts w:ascii="Traditional Arabic" w:hAnsi="Traditional Arabic" w:cs="Traditional Arabic" w:hint="cs"/>
          <w:sz w:val="28"/>
          <w:szCs w:val="28"/>
          <w:rtl/>
        </w:rPr>
        <w:t>بتغير</w:t>
      </w:r>
      <w:r w:rsidRPr="00845BF8">
        <w:rPr>
          <w:rFonts w:ascii="Traditional Arabic" w:hAnsi="Traditional Arabic" w:cs="Traditional Arabic"/>
          <w:sz w:val="28"/>
          <w:szCs w:val="28"/>
          <w:rtl/>
        </w:rPr>
        <w:t xml:space="preserve"> </w:t>
      </w:r>
      <w:r w:rsidRPr="00845BF8">
        <w:rPr>
          <w:rFonts w:ascii="Traditional Arabic" w:hAnsi="Traditional Arabic" w:cs="Traditional Arabic" w:hint="cs"/>
          <w:sz w:val="28"/>
          <w:szCs w:val="28"/>
          <w:rtl/>
        </w:rPr>
        <w:t xml:space="preserve">المناخ </w:t>
      </w:r>
      <w:r w:rsidRPr="00845BF8">
        <w:rPr>
          <w:rFonts w:ascii="Traditional Arabic" w:hAnsi="Traditional Arabic" w:cs="Traditional Arabic"/>
          <w:sz w:val="28"/>
          <w:szCs w:val="28"/>
        </w:rPr>
        <w:t>(IPCC)</w:t>
      </w:r>
      <w:r w:rsidRPr="00845BF8">
        <w:rPr>
          <w:rFonts w:ascii="Traditional Arabic" w:hAnsi="Traditional Arabic" w:cs="Traditional Arabic" w:hint="cs"/>
          <w:sz w:val="28"/>
          <w:szCs w:val="28"/>
          <w:rtl/>
          <w:lang w:bidi="ar-DZ"/>
        </w:rPr>
        <w:t xml:space="preserve"> ،</w:t>
      </w:r>
      <w:r w:rsidRPr="00845BF8">
        <w:rPr>
          <w:rFonts w:ascii="Traditional Arabic" w:hAnsi="Traditional Arabic" w:cs="Traditional Arabic"/>
          <w:sz w:val="28"/>
          <w:szCs w:val="28"/>
          <w:rtl/>
          <w:lang w:bidi="ar-DZ"/>
        </w:rPr>
        <w:t xml:space="preserve"> </w:t>
      </w:r>
      <w:r w:rsidRPr="00845BF8">
        <w:rPr>
          <w:rFonts w:ascii="Traditional Arabic" w:hAnsi="Traditional Arabic" w:cs="Traditional Arabic" w:hint="cs"/>
          <w:sz w:val="28"/>
          <w:szCs w:val="28"/>
          <w:rtl/>
          <w:lang w:bidi="ar-DZ"/>
        </w:rPr>
        <w:t>تشكل</w:t>
      </w:r>
      <w:r w:rsidRPr="00845BF8">
        <w:rPr>
          <w:rFonts w:ascii="Traditional Arabic" w:hAnsi="Traditional Arabic" w:cs="Traditional Arabic"/>
          <w:sz w:val="28"/>
          <w:szCs w:val="28"/>
          <w:rtl/>
          <w:lang w:bidi="ar-DZ"/>
        </w:rPr>
        <w:t xml:space="preserve"> </w:t>
      </w:r>
      <w:r w:rsidRPr="00845BF8">
        <w:rPr>
          <w:rFonts w:ascii="Traditional Arabic" w:hAnsi="Traditional Arabic" w:cs="Traditional Arabic" w:hint="cs"/>
          <w:sz w:val="28"/>
          <w:szCs w:val="28"/>
          <w:rtl/>
          <w:lang w:bidi="ar-DZ"/>
        </w:rPr>
        <w:t>إجماع</w:t>
      </w:r>
      <w:r w:rsidRPr="00845BF8">
        <w:rPr>
          <w:rFonts w:ascii="Traditional Arabic" w:hAnsi="Traditional Arabic" w:cs="Traditional Arabic"/>
          <w:sz w:val="28"/>
          <w:szCs w:val="28"/>
          <w:rtl/>
          <w:lang w:bidi="ar-DZ"/>
        </w:rPr>
        <w:t xml:space="preserve"> </w:t>
      </w:r>
      <w:r w:rsidRPr="00845BF8">
        <w:rPr>
          <w:rFonts w:ascii="Traditional Arabic" w:hAnsi="Traditional Arabic" w:cs="Traditional Arabic" w:hint="cs"/>
          <w:sz w:val="28"/>
          <w:szCs w:val="28"/>
          <w:rtl/>
          <w:lang w:bidi="ar-DZ"/>
        </w:rPr>
        <w:t>دولي</w:t>
      </w:r>
      <w:r w:rsidRPr="00845BF8">
        <w:rPr>
          <w:rFonts w:ascii="Traditional Arabic" w:hAnsi="Traditional Arabic" w:cs="Traditional Arabic"/>
          <w:sz w:val="28"/>
          <w:szCs w:val="28"/>
          <w:rtl/>
          <w:lang w:bidi="ar-DZ"/>
        </w:rPr>
        <w:t xml:space="preserve"> </w:t>
      </w:r>
      <w:r w:rsidRPr="00845BF8">
        <w:rPr>
          <w:rFonts w:ascii="Traditional Arabic" w:hAnsi="Traditional Arabic" w:cs="Traditional Arabic" w:hint="cs"/>
          <w:sz w:val="28"/>
          <w:szCs w:val="28"/>
          <w:rtl/>
          <w:lang w:bidi="ar-DZ"/>
        </w:rPr>
        <w:t>حقيقي</w:t>
      </w:r>
      <w:r w:rsidRPr="00845BF8">
        <w:rPr>
          <w:rFonts w:ascii="Traditional Arabic" w:hAnsi="Traditional Arabic" w:cs="Traditional Arabic"/>
          <w:sz w:val="28"/>
          <w:szCs w:val="28"/>
          <w:rtl/>
          <w:lang w:bidi="ar-DZ"/>
        </w:rPr>
        <w:t xml:space="preserve"> </w:t>
      </w:r>
      <w:r w:rsidRPr="00845BF8">
        <w:rPr>
          <w:rFonts w:ascii="Traditional Arabic" w:hAnsi="Traditional Arabic" w:cs="Traditional Arabic" w:hint="cs"/>
          <w:sz w:val="28"/>
          <w:szCs w:val="28"/>
          <w:rtl/>
          <w:lang w:bidi="ar-DZ"/>
        </w:rPr>
        <w:t>حول</w:t>
      </w:r>
      <w:r w:rsidRPr="00845BF8">
        <w:rPr>
          <w:rFonts w:ascii="Traditional Arabic" w:hAnsi="Traditional Arabic" w:cs="Traditional Arabic"/>
          <w:sz w:val="28"/>
          <w:szCs w:val="28"/>
          <w:rtl/>
          <w:lang w:bidi="ar-DZ"/>
        </w:rPr>
        <w:t xml:space="preserve"> </w:t>
      </w:r>
      <w:r w:rsidRPr="00845BF8">
        <w:rPr>
          <w:rFonts w:ascii="Traditional Arabic" w:hAnsi="Traditional Arabic" w:cs="Traditional Arabic" w:hint="cs"/>
          <w:sz w:val="28"/>
          <w:szCs w:val="28"/>
          <w:rtl/>
          <w:lang w:bidi="ar-DZ"/>
        </w:rPr>
        <w:t>الحاجة</w:t>
      </w:r>
      <w:r w:rsidRPr="00845BF8">
        <w:rPr>
          <w:rFonts w:ascii="Traditional Arabic" w:hAnsi="Traditional Arabic" w:cs="Traditional Arabic"/>
          <w:sz w:val="28"/>
          <w:szCs w:val="28"/>
          <w:rtl/>
          <w:lang w:bidi="ar-DZ"/>
        </w:rPr>
        <w:t xml:space="preserve"> </w:t>
      </w:r>
      <w:r w:rsidRPr="00845BF8">
        <w:rPr>
          <w:rFonts w:ascii="Traditional Arabic" w:hAnsi="Traditional Arabic" w:cs="Traditional Arabic" w:hint="cs"/>
          <w:sz w:val="28"/>
          <w:szCs w:val="28"/>
          <w:rtl/>
          <w:lang w:bidi="ar-DZ"/>
        </w:rPr>
        <w:t>إلى</w:t>
      </w:r>
      <w:r w:rsidRPr="00845BF8">
        <w:rPr>
          <w:rFonts w:ascii="Traditional Arabic" w:hAnsi="Traditional Arabic" w:cs="Traditional Arabic"/>
          <w:sz w:val="28"/>
          <w:szCs w:val="28"/>
          <w:rtl/>
          <w:lang w:bidi="ar-DZ"/>
        </w:rPr>
        <w:t xml:space="preserve"> </w:t>
      </w:r>
      <w:r w:rsidRPr="00845BF8">
        <w:rPr>
          <w:rFonts w:ascii="Traditional Arabic" w:hAnsi="Traditional Arabic" w:cs="Traditional Arabic" w:hint="cs"/>
          <w:sz w:val="28"/>
          <w:szCs w:val="28"/>
          <w:rtl/>
          <w:lang w:bidi="ar-DZ"/>
        </w:rPr>
        <w:t>الحد</w:t>
      </w:r>
      <w:r w:rsidRPr="00845BF8">
        <w:rPr>
          <w:rFonts w:ascii="Traditional Arabic" w:hAnsi="Traditional Arabic" w:cs="Traditional Arabic"/>
          <w:sz w:val="28"/>
          <w:szCs w:val="28"/>
          <w:rtl/>
          <w:lang w:bidi="ar-DZ"/>
        </w:rPr>
        <w:t xml:space="preserve"> </w:t>
      </w:r>
      <w:r w:rsidRPr="00845BF8">
        <w:rPr>
          <w:rFonts w:ascii="Traditional Arabic" w:hAnsi="Traditional Arabic" w:cs="Traditional Arabic" w:hint="cs"/>
          <w:sz w:val="28"/>
          <w:szCs w:val="28"/>
          <w:rtl/>
          <w:lang w:bidi="ar-DZ"/>
        </w:rPr>
        <w:t>من</w:t>
      </w:r>
      <w:r w:rsidRPr="00845BF8">
        <w:rPr>
          <w:rFonts w:ascii="Traditional Arabic" w:hAnsi="Traditional Arabic" w:cs="Traditional Arabic"/>
          <w:sz w:val="28"/>
          <w:szCs w:val="28"/>
          <w:rtl/>
          <w:lang w:bidi="ar-DZ"/>
        </w:rPr>
        <w:t xml:space="preserve"> </w:t>
      </w:r>
      <w:r w:rsidRPr="00845BF8">
        <w:rPr>
          <w:rFonts w:ascii="Traditional Arabic" w:hAnsi="Traditional Arabic" w:cs="Traditional Arabic" w:hint="cs"/>
          <w:sz w:val="28"/>
          <w:szCs w:val="28"/>
          <w:rtl/>
          <w:lang w:bidi="ar-DZ"/>
        </w:rPr>
        <w:t>تغير</w:t>
      </w:r>
      <w:r w:rsidRPr="00845BF8">
        <w:rPr>
          <w:rFonts w:ascii="Traditional Arabic" w:hAnsi="Traditional Arabic" w:cs="Traditional Arabic"/>
          <w:sz w:val="28"/>
          <w:szCs w:val="28"/>
          <w:rtl/>
          <w:lang w:bidi="ar-DZ"/>
        </w:rPr>
        <w:t xml:space="preserve"> </w:t>
      </w:r>
      <w:r w:rsidRPr="00845BF8">
        <w:rPr>
          <w:rFonts w:ascii="Traditional Arabic" w:hAnsi="Traditional Arabic" w:cs="Traditional Arabic" w:hint="cs"/>
          <w:sz w:val="28"/>
          <w:szCs w:val="28"/>
          <w:rtl/>
          <w:lang w:bidi="ar-DZ"/>
        </w:rPr>
        <w:t>المناخ</w:t>
      </w:r>
      <w:r w:rsidRPr="00845BF8">
        <w:rPr>
          <w:rFonts w:ascii="Traditional Arabic" w:hAnsi="Traditional Arabic" w:cs="Traditional Arabic"/>
          <w:sz w:val="28"/>
          <w:szCs w:val="28"/>
          <w:rtl/>
          <w:lang w:bidi="ar-DZ"/>
        </w:rPr>
        <w:t xml:space="preserve">. </w:t>
      </w:r>
      <w:r w:rsidRPr="00845BF8">
        <w:rPr>
          <w:rFonts w:ascii="Traditional Arabic" w:hAnsi="Traditional Arabic" w:cs="Traditional Arabic" w:hint="cs"/>
          <w:sz w:val="28"/>
          <w:szCs w:val="28"/>
          <w:rtl/>
          <w:lang w:bidi="ar-DZ"/>
        </w:rPr>
        <w:t>ليتم</w:t>
      </w:r>
      <w:r w:rsidRPr="00845BF8">
        <w:rPr>
          <w:rFonts w:ascii="Traditional Arabic" w:hAnsi="Traditional Arabic" w:cs="Traditional Arabic"/>
          <w:sz w:val="28"/>
          <w:szCs w:val="28"/>
          <w:rtl/>
          <w:lang w:bidi="ar-DZ"/>
        </w:rPr>
        <w:t xml:space="preserve"> </w:t>
      </w:r>
      <w:r w:rsidRPr="00845BF8">
        <w:rPr>
          <w:rFonts w:ascii="Traditional Arabic" w:hAnsi="Traditional Arabic" w:cs="Traditional Arabic" w:hint="cs"/>
          <w:sz w:val="28"/>
          <w:szCs w:val="28"/>
          <w:rtl/>
          <w:lang w:bidi="ar-DZ"/>
        </w:rPr>
        <w:t xml:space="preserve">بعد ذلك تنامي الاهتمام بموضوع </w:t>
      </w:r>
      <w:r w:rsidR="00F872E1" w:rsidRPr="00845BF8">
        <w:rPr>
          <w:rFonts w:ascii="Traditional Arabic" w:hAnsi="Traditional Arabic" w:cs="Traditional Arabic" w:hint="cs"/>
          <w:sz w:val="28"/>
          <w:szCs w:val="28"/>
          <w:rtl/>
          <w:lang w:bidi="ar-DZ"/>
        </w:rPr>
        <w:t xml:space="preserve"> الاقتصاد الأخضر</w:t>
      </w:r>
      <w:r w:rsidRPr="00845BF8">
        <w:rPr>
          <w:rFonts w:ascii="Traditional Arabic" w:hAnsi="Traditional Arabic" w:cs="Traditional Arabic" w:hint="cs"/>
          <w:sz w:val="28"/>
          <w:szCs w:val="28"/>
          <w:rtl/>
          <w:lang w:bidi="ar-DZ"/>
        </w:rPr>
        <w:t xml:space="preserve"> من قبل دول العلام، و هذا ما انعكس على التوجهات الاستثمارية لصناديق الثروة السيادية ، حيث و منذ 2008 شهدت استثمارات هذه الصناديق في مشاريع الطاقة الخضراء تناميا .</w:t>
      </w:r>
    </w:p>
    <w:p w:rsidR="005E0BE5" w:rsidRDefault="006E7D8F" w:rsidP="006E7D8F">
      <w:pPr>
        <w:pStyle w:val="ListParagraph"/>
        <w:numPr>
          <w:ilvl w:val="0"/>
          <w:numId w:val="10"/>
        </w:numPr>
        <w:bidi/>
        <w:spacing w:after="0" w:line="240" w:lineRule="auto"/>
        <w:jc w:val="lowKashida"/>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 xml:space="preserve">صناديق الثروة السيادية و إضافة </w:t>
      </w:r>
      <w:r w:rsidRPr="006E7D8F">
        <w:rPr>
          <w:rFonts w:ascii="Traditional Arabic" w:hAnsi="Traditional Arabic" w:cs="Traditional Arabic" w:hint="eastAsia"/>
          <w:b/>
          <w:bCs/>
          <w:sz w:val="28"/>
          <w:szCs w:val="28"/>
          <w:rtl/>
          <w:lang w:bidi="ar-DZ"/>
        </w:rPr>
        <w:t>اعتبارات</w:t>
      </w:r>
      <w:r w:rsidRPr="006E7D8F">
        <w:rPr>
          <w:rFonts w:ascii="Traditional Arabic" w:hAnsi="Traditional Arabic" w:cs="Traditional Arabic"/>
          <w:b/>
          <w:bCs/>
          <w:sz w:val="28"/>
          <w:szCs w:val="28"/>
          <w:rtl/>
          <w:lang w:bidi="ar-DZ"/>
        </w:rPr>
        <w:t xml:space="preserve"> </w:t>
      </w:r>
      <w:r w:rsidRPr="006E7D8F">
        <w:rPr>
          <w:rFonts w:ascii="Traditional Arabic" w:hAnsi="Traditional Arabic" w:cs="Traditional Arabic" w:hint="eastAsia"/>
          <w:b/>
          <w:bCs/>
          <w:sz w:val="28"/>
          <w:szCs w:val="28"/>
          <w:rtl/>
          <w:lang w:bidi="ar-DZ"/>
        </w:rPr>
        <w:t>تغير</w:t>
      </w:r>
      <w:r w:rsidRPr="006E7D8F">
        <w:rPr>
          <w:rFonts w:ascii="Traditional Arabic" w:hAnsi="Traditional Arabic" w:cs="Traditional Arabic"/>
          <w:b/>
          <w:bCs/>
          <w:sz w:val="28"/>
          <w:szCs w:val="28"/>
          <w:rtl/>
          <w:lang w:bidi="ar-DZ"/>
        </w:rPr>
        <w:t xml:space="preserve"> </w:t>
      </w:r>
      <w:r w:rsidRPr="006E7D8F">
        <w:rPr>
          <w:rFonts w:ascii="Traditional Arabic" w:hAnsi="Traditional Arabic" w:cs="Traditional Arabic" w:hint="eastAsia"/>
          <w:b/>
          <w:bCs/>
          <w:sz w:val="28"/>
          <w:szCs w:val="28"/>
          <w:rtl/>
          <w:lang w:bidi="ar-DZ"/>
        </w:rPr>
        <w:t>المناخ</w:t>
      </w:r>
      <w:r>
        <w:rPr>
          <w:rFonts w:ascii="Traditional Arabic" w:hAnsi="Traditional Arabic" w:cs="Traditional Arabic" w:hint="cs"/>
          <w:b/>
          <w:bCs/>
          <w:sz w:val="28"/>
          <w:szCs w:val="28"/>
          <w:rtl/>
          <w:lang w:bidi="ar-DZ"/>
        </w:rPr>
        <w:t xml:space="preserve"> في استثماراتها: </w:t>
      </w:r>
    </w:p>
    <w:p w:rsidR="005141A7" w:rsidRPr="005141A7" w:rsidRDefault="006D5FDF" w:rsidP="006D5FDF">
      <w:pPr>
        <w:bidi/>
        <w:spacing w:after="0" w:line="240" w:lineRule="auto"/>
        <w:jc w:val="lowKashida"/>
        <w:rPr>
          <w:rFonts w:ascii="Traditional Arabic" w:eastAsia="Times New Roman" w:hAnsi="Traditional Arabic" w:cs="Traditional Arabic"/>
          <w:sz w:val="28"/>
          <w:szCs w:val="28"/>
          <w:rtl/>
          <w:lang w:bidi="ar-DZ"/>
        </w:rPr>
      </w:pPr>
      <w:r>
        <w:rPr>
          <w:rFonts w:ascii="Traditional Arabic" w:hAnsi="Traditional Arabic" w:cs="Traditional Arabic" w:hint="cs"/>
          <w:b/>
          <w:bCs/>
          <w:sz w:val="28"/>
          <w:szCs w:val="28"/>
          <w:rtl/>
        </w:rPr>
        <w:t xml:space="preserve">     </w:t>
      </w:r>
      <w:r w:rsidR="005141A7" w:rsidRPr="005141A7">
        <w:rPr>
          <w:rFonts w:ascii="Traditional Arabic" w:eastAsia="Times New Roman" w:hAnsi="Traditional Arabic" w:cs="Traditional Arabic" w:hint="cs"/>
          <w:sz w:val="28"/>
          <w:szCs w:val="28"/>
          <w:rtl/>
          <w:lang w:bidi="ar-DZ"/>
        </w:rPr>
        <w:t>تواجه الديمقراطيات المتقدمة المعاصرة موضوعان رئيسيان للعدالة بين الأجيال و" هما: التدهو</w:t>
      </w:r>
      <w:r w:rsidR="00647A07">
        <w:rPr>
          <w:rFonts w:ascii="Traditional Arabic" w:eastAsia="Times New Roman" w:hAnsi="Traditional Arabic" w:cs="Traditional Arabic" w:hint="cs"/>
          <w:sz w:val="28"/>
          <w:szCs w:val="28"/>
          <w:rtl/>
          <w:lang w:bidi="ar-DZ"/>
        </w:rPr>
        <w:t>ر البيئي و الشيخوخة الديمغرافية. و</w:t>
      </w:r>
      <w:r w:rsidR="005141A7" w:rsidRPr="005141A7">
        <w:rPr>
          <w:rFonts w:ascii="Traditional Arabic" w:eastAsia="Times New Roman" w:hAnsi="Traditional Arabic" w:cs="Traditional Arabic" w:hint="cs"/>
          <w:sz w:val="28"/>
          <w:szCs w:val="28"/>
          <w:rtl/>
          <w:lang w:bidi="ar-DZ"/>
        </w:rPr>
        <w:t>يخلف هذان العنصران أثارا قوية على السيادة المحلية في المدى البعيد ، و يمكن لأي فشل في التخطيط لهما أن يتسبب في خسارة السلطة و السيطرة محليا . و على هذا النحو ، أصبحت مواجهة ذلك مصدرا لشرعية العديد من صناديق الثروة السيادية ، وعليه نعرف هذه الصناديق السيادية بأنها فاضلة أو أخلاقية ، مع الإشارة لكون هذه الصناديق تراعي ا</w:t>
      </w:r>
      <w:r w:rsidR="005141A7" w:rsidRPr="005141A7">
        <w:rPr>
          <w:rFonts w:ascii="Traditional Arabic" w:eastAsia="Times New Roman" w:hAnsi="Traditional Arabic" w:cs="Traditional Arabic" w:hint="eastAsia"/>
          <w:sz w:val="28"/>
          <w:szCs w:val="28"/>
          <w:rtl/>
          <w:lang w:bidi="ar-DZ"/>
        </w:rPr>
        <w:t>لسلوك</w:t>
      </w:r>
      <w:r w:rsidR="005141A7" w:rsidRPr="005141A7">
        <w:rPr>
          <w:rFonts w:ascii="Traditional Arabic" w:eastAsia="Times New Roman" w:hAnsi="Traditional Arabic" w:cs="Traditional Arabic"/>
          <w:sz w:val="28"/>
          <w:szCs w:val="28"/>
          <w:rtl/>
          <w:lang w:bidi="ar-DZ"/>
        </w:rPr>
        <w:t xml:space="preserve"> </w:t>
      </w:r>
      <w:r w:rsidR="005141A7" w:rsidRPr="005141A7">
        <w:rPr>
          <w:rFonts w:ascii="Traditional Arabic" w:eastAsia="Times New Roman" w:hAnsi="Traditional Arabic" w:cs="Traditional Arabic" w:hint="eastAsia"/>
          <w:sz w:val="28"/>
          <w:szCs w:val="28"/>
          <w:rtl/>
          <w:lang w:bidi="ar-DZ"/>
        </w:rPr>
        <w:t>الأخلاقي</w:t>
      </w:r>
      <w:r w:rsidR="005141A7" w:rsidRPr="005141A7">
        <w:rPr>
          <w:rFonts w:ascii="Traditional Arabic" w:eastAsia="Times New Roman" w:hAnsi="Traditional Arabic" w:cs="Traditional Arabic"/>
          <w:sz w:val="28"/>
          <w:szCs w:val="28"/>
          <w:rtl/>
          <w:lang w:bidi="ar-DZ"/>
        </w:rPr>
        <w:t xml:space="preserve"> </w:t>
      </w:r>
      <w:r w:rsidR="005141A7" w:rsidRPr="005141A7">
        <w:rPr>
          <w:rFonts w:ascii="Traditional Arabic" w:eastAsia="Times New Roman" w:hAnsi="Traditional Arabic" w:cs="Traditional Arabic" w:hint="eastAsia"/>
          <w:sz w:val="28"/>
          <w:szCs w:val="28"/>
          <w:rtl/>
          <w:lang w:bidi="ar-DZ"/>
        </w:rPr>
        <w:t>في</w:t>
      </w:r>
      <w:r w:rsidR="005141A7" w:rsidRPr="005141A7">
        <w:rPr>
          <w:rFonts w:ascii="Traditional Arabic" w:eastAsia="Times New Roman" w:hAnsi="Traditional Arabic" w:cs="Traditional Arabic"/>
          <w:sz w:val="28"/>
          <w:szCs w:val="28"/>
          <w:rtl/>
          <w:lang w:bidi="ar-DZ"/>
        </w:rPr>
        <w:t xml:space="preserve"> </w:t>
      </w:r>
      <w:r w:rsidR="005141A7" w:rsidRPr="005141A7">
        <w:rPr>
          <w:rFonts w:ascii="Traditional Arabic" w:eastAsia="Times New Roman" w:hAnsi="Traditional Arabic" w:cs="Traditional Arabic" w:hint="eastAsia"/>
          <w:sz w:val="28"/>
          <w:szCs w:val="28"/>
          <w:rtl/>
          <w:lang w:bidi="ar-DZ"/>
        </w:rPr>
        <w:t>جميع</w:t>
      </w:r>
      <w:r w:rsidR="005141A7" w:rsidRPr="005141A7">
        <w:rPr>
          <w:rFonts w:ascii="Traditional Arabic" w:eastAsia="Times New Roman" w:hAnsi="Traditional Arabic" w:cs="Traditional Arabic"/>
          <w:sz w:val="28"/>
          <w:szCs w:val="28"/>
          <w:rtl/>
          <w:lang w:bidi="ar-DZ"/>
        </w:rPr>
        <w:t xml:space="preserve"> </w:t>
      </w:r>
      <w:r w:rsidR="005141A7" w:rsidRPr="005141A7">
        <w:rPr>
          <w:rFonts w:ascii="Traditional Arabic" w:eastAsia="Times New Roman" w:hAnsi="Traditional Arabic" w:cs="Traditional Arabic" w:hint="eastAsia"/>
          <w:sz w:val="28"/>
          <w:szCs w:val="28"/>
          <w:rtl/>
          <w:lang w:bidi="ar-DZ"/>
        </w:rPr>
        <w:t>أنحاء</w:t>
      </w:r>
      <w:r w:rsidR="005141A7" w:rsidRPr="005141A7">
        <w:rPr>
          <w:rFonts w:ascii="Traditional Arabic" w:eastAsia="Times New Roman" w:hAnsi="Traditional Arabic" w:cs="Traditional Arabic"/>
          <w:sz w:val="28"/>
          <w:szCs w:val="28"/>
          <w:rtl/>
          <w:lang w:bidi="ar-DZ"/>
        </w:rPr>
        <w:t xml:space="preserve"> </w:t>
      </w:r>
      <w:r w:rsidR="005141A7" w:rsidRPr="005141A7">
        <w:rPr>
          <w:rFonts w:ascii="Traditional Arabic" w:eastAsia="Times New Roman" w:hAnsi="Traditional Arabic" w:cs="Traditional Arabic" w:hint="eastAsia"/>
          <w:sz w:val="28"/>
          <w:szCs w:val="28"/>
          <w:rtl/>
          <w:lang w:bidi="ar-DZ"/>
        </w:rPr>
        <w:t>العالم،</w:t>
      </w:r>
      <w:r w:rsidR="005141A7" w:rsidRPr="005141A7">
        <w:rPr>
          <w:rFonts w:ascii="Traditional Arabic" w:eastAsia="Times New Roman" w:hAnsi="Traditional Arabic" w:cs="Traditional Arabic"/>
          <w:sz w:val="28"/>
          <w:szCs w:val="28"/>
          <w:rtl/>
          <w:lang w:bidi="ar-DZ"/>
        </w:rPr>
        <w:t xml:space="preserve"> </w:t>
      </w:r>
      <w:r w:rsidR="005141A7" w:rsidRPr="005141A7">
        <w:rPr>
          <w:rFonts w:ascii="Traditional Arabic" w:eastAsia="Times New Roman" w:hAnsi="Traditional Arabic" w:cs="Traditional Arabic" w:hint="eastAsia"/>
          <w:sz w:val="28"/>
          <w:szCs w:val="28"/>
          <w:rtl/>
          <w:lang w:bidi="ar-DZ"/>
        </w:rPr>
        <w:t>سواء</w:t>
      </w:r>
      <w:r w:rsidR="005141A7" w:rsidRPr="005141A7">
        <w:rPr>
          <w:rFonts w:ascii="Traditional Arabic" w:eastAsia="Times New Roman" w:hAnsi="Traditional Arabic" w:cs="Traditional Arabic"/>
          <w:sz w:val="28"/>
          <w:szCs w:val="28"/>
          <w:rtl/>
          <w:lang w:bidi="ar-DZ"/>
        </w:rPr>
        <w:t xml:space="preserve"> </w:t>
      </w:r>
      <w:r w:rsidR="005141A7" w:rsidRPr="005141A7">
        <w:rPr>
          <w:rFonts w:ascii="Traditional Arabic" w:eastAsia="Times New Roman" w:hAnsi="Traditional Arabic" w:cs="Traditional Arabic" w:hint="eastAsia"/>
          <w:sz w:val="28"/>
          <w:szCs w:val="28"/>
          <w:rtl/>
          <w:lang w:bidi="ar-DZ"/>
        </w:rPr>
        <w:t>كان</w:t>
      </w:r>
      <w:r w:rsidR="005141A7" w:rsidRPr="005141A7">
        <w:rPr>
          <w:rFonts w:ascii="Traditional Arabic" w:eastAsia="Times New Roman" w:hAnsi="Traditional Arabic" w:cs="Traditional Arabic"/>
          <w:sz w:val="28"/>
          <w:szCs w:val="28"/>
          <w:rtl/>
          <w:lang w:bidi="ar-DZ"/>
        </w:rPr>
        <w:t xml:space="preserve"> </w:t>
      </w:r>
      <w:r w:rsidR="005141A7" w:rsidRPr="005141A7">
        <w:rPr>
          <w:rFonts w:ascii="Traditional Arabic" w:eastAsia="Times New Roman" w:hAnsi="Traditional Arabic" w:cs="Traditional Arabic" w:hint="eastAsia"/>
          <w:sz w:val="28"/>
          <w:szCs w:val="28"/>
          <w:rtl/>
          <w:lang w:bidi="ar-DZ"/>
        </w:rPr>
        <w:t>ذلك</w:t>
      </w:r>
      <w:r w:rsidR="005141A7" w:rsidRPr="005141A7">
        <w:rPr>
          <w:rFonts w:ascii="Traditional Arabic" w:eastAsia="Times New Roman" w:hAnsi="Traditional Arabic" w:cs="Traditional Arabic"/>
          <w:sz w:val="28"/>
          <w:szCs w:val="28"/>
          <w:rtl/>
          <w:lang w:bidi="ar-DZ"/>
        </w:rPr>
        <w:t xml:space="preserve"> </w:t>
      </w:r>
      <w:r w:rsidR="005141A7" w:rsidRPr="005141A7">
        <w:rPr>
          <w:rFonts w:ascii="Traditional Arabic" w:eastAsia="Times New Roman" w:hAnsi="Traditional Arabic" w:cs="Traditional Arabic" w:hint="eastAsia"/>
          <w:sz w:val="28"/>
          <w:szCs w:val="28"/>
          <w:rtl/>
          <w:lang w:bidi="ar-DZ"/>
        </w:rPr>
        <w:t>من</w:t>
      </w:r>
      <w:r w:rsidR="005141A7" w:rsidRPr="005141A7">
        <w:rPr>
          <w:rFonts w:ascii="Traditional Arabic" w:eastAsia="Times New Roman" w:hAnsi="Traditional Arabic" w:cs="Traditional Arabic"/>
          <w:sz w:val="28"/>
          <w:szCs w:val="28"/>
          <w:rtl/>
          <w:lang w:bidi="ar-DZ"/>
        </w:rPr>
        <w:t xml:space="preserve"> </w:t>
      </w:r>
      <w:r w:rsidR="005141A7" w:rsidRPr="005141A7">
        <w:rPr>
          <w:rFonts w:ascii="Traditional Arabic" w:eastAsia="Times New Roman" w:hAnsi="Traditional Arabic" w:cs="Traditional Arabic" w:hint="eastAsia"/>
          <w:sz w:val="28"/>
          <w:szCs w:val="28"/>
          <w:rtl/>
          <w:lang w:bidi="ar-DZ"/>
        </w:rPr>
        <w:t>حيث</w:t>
      </w:r>
      <w:r w:rsidR="005141A7" w:rsidRPr="005141A7">
        <w:rPr>
          <w:rFonts w:ascii="Traditional Arabic" w:eastAsia="Times New Roman" w:hAnsi="Traditional Arabic" w:cs="Traditional Arabic"/>
          <w:sz w:val="28"/>
          <w:szCs w:val="28"/>
          <w:rtl/>
          <w:lang w:bidi="ar-DZ"/>
        </w:rPr>
        <w:t xml:space="preserve"> </w:t>
      </w:r>
      <w:r w:rsidR="005141A7" w:rsidRPr="005141A7">
        <w:rPr>
          <w:rFonts w:ascii="Traditional Arabic" w:eastAsia="Times New Roman" w:hAnsi="Traditional Arabic" w:cs="Traditional Arabic" w:hint="eastAsia"/>
          <w:sz w:val="28"/>
          <w:szCs w:val="28"/>
          <w:rtl/>
          <w:lang w:bidi="ar-DZ"/>
        </w:rPr>
        <w:t>البيئة</w:t>
      </w:r>
      <w:r w:rsidR="005141A7" w:rsidRPr="005141A7">
        <w:rPr>
          <w:rFonts w:ascii="Traditional Arabic" w:eastAsia="Times New Roman" w:hAnsi="Traditional Arabic" w:cs="Traditional Arabic"/>
          <w:sz w:val="28"/>
          <w:szCs w:val="28"/>
          <w:rtl/>
          <w:lang w:bidi="ar-DZ"/>
        </w:rPr>
        <w:t xml:space="preserve"> </w:t>
      </w:r>
      <w:r w:rsidR="005141A7" w:rsidRPr="005141A7">
        <w:rPr>
          <w:rFonts w:ascii="Traditional Arabic" w:eastAsia="Times New Roman" w:hAnsi="Traditional Arabic" w:cs="Traditional Arabic" w:hint="eastAsia"/>
          <w:sz w:val="28"/>
          <w:szCs w:val="28"/>
          <w:rtl/>
          <w:lang w:bidi="ar-DZ"/>
        </w:rPr>
        <w:t>أو</w:t>
      </w:r>
      <w:r w:rsidR="005141A7" w:rsidRPr="005141A7">
        <w:rPr>
          <w:rFonts w:ascii="Traditional Arabic" w:eastAsia="Times New Roman" w:hAnsi="Traditional Arabic" w:cs="Traditional Arabic"/>
          <w:sz w:val="28"/>
          <w:szCs w:val="28"/>
          <w:rtl/>
          <w:lang w:bidi="ar-DZ"/>
        </w:rPr>
        <w:t xml:space="preserve"> </w:t>
      </w:r>
      <w:r w:rsidR="005141A7" w:rsidRPr="005141A7">
        <w:rPr>
          <w:rFonts w:ascii="Traditional Arabic" w:eastAsia="Times New Roman" w:hAnsi="Traditional Arabic" w:cs="Traditional Arabic" w:hint="eastAsia"/>
          <w:sz w:val="28"/>
          <w:szCs w:val="28"/>
          <w:rtl/>
          <w:lang w:bidi="ar-DZ"/>
        </w:rPr>
        <w:t>أي</w:t>
      </w:r>
      <w:r w:rsidR="005141A7" w:rsidRPr="005141A7">
        <w:rPr>
          <w:rFonts w:ascii="Traditional Arabic" w:eastAsia="Times New Roman" w:hAnsi="Traditional Arabic" w:cs="Traditional Arabic"/>
          <w:sz w:val="28"/>
          <w:szCs w:val="28"/>
          <w:rtl/>
          <w:lang w:bidi="ar-DZ"/>
        </w:rPr>
        <w:t xml:space="preserve"> </w:t>
      </w:r>
      <w:r w:rsidR="005141A7" w:rsidRPr="005141A7">
        <w:rPr>
          <w:rFonts w:ascii="Traditional Arabic" w:eastAsia="Times New Roman" w:hAnsi="Traditional Arabic" w:cs="Traditional Arabic" w:hint="eastAsia"/>
          <w:sz w:val="28"/>
          <w:szCs w:val="28"/>
          <w:rtl/>
          <w:lang w:bidi="ar-DZ"/>
        </w:rPr>
        <w:t>شيء</w:t>
      </w:r>
      <w:r w:rsidR="005141A7" w:rsidRPr="005141A7">
        <w:rPr>
          <w:rFonts w:ascii="Traditional Arabic" w:eastAsia="Times New Roman" w:hAnsi="Traditional Arabic" w:cs="Traditional Arabic"/>
          <w:sz w:val="28"/>
          <w:szCs w:val="28"/>
          <w:rtl/>
          <w:lang w:bidi="ar-DZ"/>
        </w:rPr>
        <w:t xml:space="preserve"> </w:t>
      </w:r>
      <w:r w:rsidR="005141A7" w:rsidRPr="005141A7">
        <w:rPr>
          <w:rFonts w:ascii="Traditional Arabic" w:eastAsia="Times New Roman" w:hAnsi="Traditional Arabic" w:cs="Traditional Arabic" w:hint="eastAsia"/>
          <w:sz w:val="28"/>
          <w:szCs w:val="28"/>
          <w:rtl/>
          <w:lang w:bidi="ar-DZ"/>
        </w:rPr>
        <w:t>آخر</w:t>
      </w:r>
      <w:r w:rsidR="005141A7" w:rsidRPr="005141A7">
        <w:rPr>
          <w:rFonts w:ascii="Traditional Arabic" w:eastAsia="Times New Roman" w:hAnsi="Traditional Arabic" w:cs="Traditional Arabic"/>
          <w:sz w:val="28"/>
          <w:szCs w:val="28"/>
          <w:rtl/>
          <w:lang w:bidi="ar-DZ"/>
        </w:rPr>
        <w:t xml:space="preserve"> (</w:t>
      </w:r>
      <w:r w:rsidR="005141A7" w:rsidRPr="005141A7">
        <w:rPr>
          <w:rFonts w:ascii="Traditional Arabic" w:eastAsia="Times New Roman" w:hAnsi="Traditional Arabic" w:cs="Traditional Arabic" w:hint="eastAsia"/>
          <w:sz w:val="28"/>
          <w:szCs w:val="28"/>
          <w:rtl/>
          <w:lang w:bidi="ar-DZ"/>
        </w:rPr>
        <w:t>مثل</w:t>
      </w:r>
      <w:r w:rsidR="005141A7" w:rsidRPr="005141A7">
        <w:rPr>
          <w:rFonts w:ascii="Traditional Arabic" w:eastAsia="Times New Roman" w:hAnsi="Traditional Arabic" w:cs="Traditional Arabic"/>
          <w:sz w:val="28"/>
          <w:szCs w:val="28"/>
          <w:rtl/>
          <w:lang w:bidi="ar-DZ"/>
        </w:rPr>
        <w:t xml:space="preserve"> </w:t>
      </w:r>
      <w:r w:rsidR="005141A7" w:rsidRPr="005141A7">
        <w:rPr>
          <w:rFonts w:ascii="Traditional Arabic" w:eastAsia="Times New Roman" w:hAnsi="Traditional Arabic" w:cs="Traditional Arabic" w:hint="eastAsia"/>
          <w:sz w:val="28"/>
          <w:szCs w:val="28"/>
          <w:rtl/>
          <w:lang w:bidi="ar-DZ"/>
        </w:rPr>
        <w:t>حقوق</w:t>
      </w:r>
      <w:r w:rsidR="005141A7" w:rsidRPr="005141A7">
        <w:rPr>
          <w:rFonts w:ascii="Traditional Arabic" w:eastAsia="Times New Roman" w:hAnsi="Traditional Arabic" w:cs="Traditional Arabic"/>
          <w:sz w:val="28"/>
          <w:szCs w:val="28"/>
          <w:rtl/>
          <w:lang w:bidi="ar-DZ"/>
        </w:rPr>
        <w:t xml:space="preserve"> </w:t>
      </w:r>
      <w:r w:rsidR="005141A7" w:rsidRPr="005141A7">
        <w:rPr>
          <w:rFonts w:ascii="Traditional Arabic" w:eastAsia="Times New Roman" w:hAnsi="Traditional Arabic" w:cs="Traditional Arabic" w:hint="eastAsia"/>
          <w:sz w:val="28"/>
          <w:szCs w:val="28"/>
          <w:rtl/>
          <w:lang w:bidi="ar-DZ"/>
        </w:rPr>
        <w:t>الإنسان</w:t>
      </w:r>
      <w:r w:rsidR="005141A7" w:rsidRPr="005141A7">
        <w:rPr>
          <w:rFonts w:ascii="Traditional Arabic" w:eastAsia="Times New Roman" w:hAnsi="Traditional Arabic" w:cs="Traditional Arabic"/>
          <w:sz w:val="28"/>
          <w:szCs w:val="28"/>
          <w:rtl/>
          <w:lang w:bidi="ar-DZ"/>
        </w:rPr>
        <w:t>)</w:t>
      </w:r>
      <w:r w:rsidR="005141A7" w:rsidRPr="005141A7">
        <w:rPr>
          <w:rFonts w:ascii="Traditional Arabic" w:eastAsia="Times New Roman" w:hAnsi="Traditional Arabic" w:cs="Traditional Arabic" w:hint="cs"/>
          <w:sz w:val="28"/>
          <w:szCs w:val="28"/>
          <w:rtl/>
          <w:lang w:bidi="ar-DZ"/>
        </w:rPr>
        <w:t xml:space="preserve"> "</w:t>
      </w:r>
      <w:r w:rsidR="005141A7" w:rsidRPr="00873AC1">
        <w:rPr>
          <w:rFonts w:eastAsia="Times New Roman"/>
          <w:vertAlign w:val="superscript"/>
          <w:rtl/>
          <w:lang w:bidi="ar-DZ"/>
        </w:rPr>
        <w:footnoteReference w:id="19"/>
      </w:r>
      <w:r w:rsidR="005141A7" w:rsidRPr="005141A7">
        <w:rPr>
          <w:rFonts w:ascii="Traditional Arabic" w:eastAsia="Times New Roman" w:hAnsi="Traditional Arabic" w:cs="Traditional Arabic"/>
          <w:sz w:val="28"/>
          <w:szCs w:val="28"/>
          <w:rtl/>
          <w:lang w:bidi="ar-DZ"/>
        </w:rPr>
        <w:t>.</w:t>
      </w:r>
      <w:r w:rsidR="005141A7" w:rsidRPr="005141A7">
        <w:rPr>
          <w:rFonts w:ascii="Traditional Arabic" w:eastAsia="Times New Roman" w:hAnsi="Traditional Arabic" w:cs="Traditional Arabic" w:hint="cs"/>
          <w:sz w:val="28"/>
          <w:szCs w:val="28"/>
          <w:rtl/>
          <w:lang w:bidi="ar-DZ"/>
        </w:rPr>
        <w:t xml:space="preserve"> و </w:t>
      </w:r>
      <w:r w:rsidRPr="005141A7">
        <w:rPr>
          <w:rFonts w:ascii="Traditional Arabic" w:eastAsia="Times New Roman" w:hAnsi="Traditional Arabic" w:cs="Traditional Arabic" w:hint="cs"/>
          <w:sz w:val="28"/>
          <w:szCs w:val="28"/>
          <w:rtl/>
          <w:lang w:bidi="ar-DZ"/>
        </w:rPr>
        <w:t>إن</w:t>
      </w:r>
      <w:r w:rsidR="005141A7" w:rsidRPr="005141A7">
        <w:rPr>
          <w:rFonts w:ascii="Traditional Arabic" w:eastAsia="Times New Roman" w:hAnsi="Traditional Arabic" w:cs="Traditional Arabic" w:hint="cs"/>
          <w:sz w:val="28"/>
          <w:szCs w:val="28"/>
          <w:rtl/>
          <w:lang w:bidi="ar-DZ"/>
        </w:rPr>
        <w:t xml:space="preserve"> هذا النوع من صناديق الثروة السيادية مرتبط بالدول الأوروبية التي تتميز بشيخوخة مواطنيها السريع و بمراعاتها لمسائل البيئة و كمثال على الصناديق الفاضلة  نجد </w:t>
      </w:r>
      <w:r w:rsidR="005141A7" w:rsidRPr="005141A7">
        <w:rPr>
          <w:rFonts w:ascii="Traditional Arabic" w:eastAsia="Times New Roman" w:hAnsi="Traditional Arabic" w:cs="Traditional Arabic" w:hint="eastAsia"/>
          <w:sz w:val="28"/>
          <w:szCs w:val="28"/>
          <w:rtl/>
          <w:lang w:bidi="ar-DZ"/>
        </w:rPr>
        <w:t>صندوق</w:t>
      </w:r>
      <w:r w:rsidR="005141A7" w:rsidRPr="005141A7">
        <w:rPr>
          <w:rFonts w:ascii="Traditional Arabic" w:eastAsia="Times New Roman" w:hAnsi="Traditional Arabic" w:cs="Traditional Arabic"/>
          <w:sz w:val="28"/>
          <w:szCs w:val="28"/>
          <w:rtl/>
          <w:lang w:bidi="ar-DZ"/>
        </w:rPr>
        <w:t xml:space="preserve"> </w:t>
      </w:r>
      <w:r w:rsidR="005141A7" w:rsidRPr="005141A7">
        <w:rPr>
          <w:rFonts w:ascii="Traditional Arabic" w:eastAsia="Times New Roman" w:hAnsi="Traditional Arabic" w:cs="Traditional Arabic" w:hint="eastAsia"/>
          <w:sz w:val="28"/>
          <w:szCs w:val="28"/>
          <w:rtl/>
          <w:lang w:bidi="ar-DZ"/>
        </w:rPr>
        <w:t>معاشات</w:t>
      </w:r>
      <w:r w:rsidR="005141A7" w:rsidRPr="005141A7">
        <w:rPr>
          <w:rFonts w:ascii="Traditional Arabic" w:eastAsia="Times New Roman" w:hAnsi="Traditional Arabic" w:cs="Traditional Arabic"/>
          <w:sz w:val="28"/>
          <w:szCs w:val="28"/>
          <w:rtl/>
          <w:lang w:bidi="ar-DZ"/>
        </w:rPr>
        <w:t xml:space="preserve"> </w:t>
      </w:r>
      <w:r w:rsidR="005141A7" w:rsidRPr="005141A7">
        <w:rPr>
          <w:rFonts w:ascii="Traditional Arabic" w:eastAsia="Times New Roman" w:hAnsi="Traditional Arabic" w:cs="Traditional Arabic" w:hint="eastAsia"/>
          <w:sz w:val="28"/>
          <w:szCs w:val="28"/>
          <w:rtl/>
          <w:lang w:bidi="ar-DZ"/>
        </w:rPr>
        <w:t>التقاعد</w:t>
      </w:r>
      <w:r w:rsidR="005141A7" w:rsidRPr="005141A7">
        <w:rPr>
          <w:rFonts w:ascii="Traditional Arabic" w:eastAsia="Times New Roman" w:hAnsi="Traditional Arabic" w:cs="Traditional Arabic"/>
          <w:sz w:val="28"/>
          <w:szCs w:val="28"/>
          <w:rtl/>
          <w:lang w:bidi="ar-DZ"/>
        </w:rPr>
        <w:t xml:space="preserve"> </w:t>
      </w:r>
      <w:r w:rsidR="005141A7" w:rsidRPr="005141A7">
        <w:rPr>
          <w:rFonts w:ascii="Traditional Arabic" w:eastAsia="Times New Roman" w:hAnsi="Traditional Arabic" w:cs="Traditional Arabic" w:hint="eastAsia"/>
          <w:sz w:val="28"/>
          <w:szCs w:val="28"/>
          <w:rtl/>
          <w:lang w:bidi="ar-DZ"/>
        </w:rPr>
        <w:t>الحكومي</w:t>
      </w:r>
      <w:r w:rsidR="005141A7" w:rsidRPr="005141A7">
        <w:rPr>
          <w:rFonts w:ascii="Traditional Arabic" w:eastAsia="Times New Roman" w:hAnsi="Traditional Arabic" w:cs="Traditional Arabic" w:hint="cs"/>
          <w:sz w:val="28"/>
          <w:szCs w:val="28"/>
          <w:rtl/>
          <w:lang w:bidi="ar-DZ"/>
        </w:rPr>
        <w:t xml:space="preserve"> النرويجي .</w:t>
      </w:r>
      <w:r w:rsidR="005141A7" w:rsidRPr="00873AC1">
        <w:rPr>
          <w:rFonts w:eastAsia="Times New Roman"/>
          <w:vertAlign w:val="superscript"/>
          <w:rtl/>
          <w:lang w:bidi="ar-DZ"/>
        </w:rPr>
        <w:footnoteReference w:id="20"/>
      </w:r>
    </w:p>
    <w:p w:rsidR="00C44F41" w:rsidRDefault="00DC0753" w:rsidP="00597BCB">
      <w:pPr>
        <w:bidi/>
        <w:spacing w:after="0" w:line="240" w:lineRule="auto"/>
        <w:jc w:val="lowKashida"/>
        <w:rPr>
          <w:rFonts w:ascii="Traditional Arabic" w:hAnsi="Traditional Arabic" w:cs="Traditional Arabic"/>
          <w:sz w:val="28"/>
          <w:szCs w:val="28"/>
          <w:rtl/>
          <w:lang w:bidi="ar-DZ"/>
        </w:rPr>
      </w:pPr>
      <w:r>
        <w:rPr>
          <w:rFonts w:ascii="Traditional Arabic" w:hAnsi="Traditional Arabic" w:cs="Traditional Arabic" w:hint="cs"/>
          <w:b/>
          <w:bCs/>
          <w:sz w:val="28"/>
          <w:szCs w:val="28"/>
          <w:rtl/>
          <w:lang w:bidi="ar-DZ"/>
        </w:rPr>
        <w:t xml:space="preserve">    </w:t>
      </w:r>
      <w:r w:rsidR="00223754" w:rsidRPr="00223754">
        <w:rPr>
          <w:rFonts w:ascii="Traditional Arabic" w:hAnsi="Traditional Arabic" w:cs="Traditional Arabic" w:hint="cs"/>
          <w:sz w:val="28"/>
          <w:szCs w:val="28"/>
          <w:rtl/>
          <w:lang w:bidi="ar-DZ"/>
        </w:rPr>
        <w:t xml:space="preserve">  </w:t>
      </w:r>
      <w:r w:rsidR="006D5FDF">
        <w:rPr>
          <w:rFonts w:ascii="Traditional Arabic" w:hAnsi="Traditional Arabic" w:cs="Traditional Arabic" w:hint="cs"/>
          <w:sz w:val="28"/>
          <w:szCs w:val="28"/>
          <w:rtl/>
          <w:lang w:bidi="ar-DZ"/>
        </w:rPr>
        <w:t>أما</w:t>
      </w:r>
      <w:r w:rsidR="00223754">
        <w:rPr>
          <w:rFonts w:ascii="Traditional Arabic" w:hAnsi="Traditional Arabic" w:cs="Traditional Arabic" w:hint="cs"/>
          <w:sz w:val="28"/>
          <w:szCs w:val="28"/>
          <w:rtl/>
          <w:lang w:bidi="ar-DZ"/>
        </w:rPr>
        <w:t xml:space="preserve"> بالنسبة لصناديق الثروة السيادية التابعة لدول مجلس التعاون الخليجي، و</w:t>
      </w:r>
      <w:r w:rsidR="00223754" w:rsidRPr="00223754">
        <w:rPr>
          <w:rFonts w:ascii="Traditional Arabic" w:hAnsi="Traditional Arabic" w:cs="Traditional Arabic" w:hint="cs"/>
          <w:sz w:val="28"/>
          <w:szCs w:val="28"/>
          <w:rtl/>
          <w:lang w:bidi="ar-DZ"/>
        </w:rPr>
        <w:t xml:space="preserve"> في إطار </w:t>
      </w:r>
      <w:r w:rsidR="00223754">
        <w:rPr>
          <w:rFonts w:ascii="Traditional Arabic" w:hAnsi="Traditional Arabic" w:cs="Traditional Arabic" w:hint="cs"/>
          <w:sz w:val="28"/>
          <w:szCs w:val="28"/>
          <w:rtl/>
          <w:lang w:bidi="ar-DZ"/>
        </w:rPr>
        <w:t xml:space="preserve">ضمان </w:t>
      </w:r>
      <w:r w:rsidR="006D5FDF">
        <w:rPr>
          <w:rFonts w:ascii="Traditional Arabic" w:hAnsi="Traditional Arabic" w:cs="Traditional Arabic" w:hint="cs"/>
          <w:sz w:val="28"/>
          <w:szCs w:val="28"/>
          <w:rtl/>
          <w:lang w:bidi="ar-DZ"/>
        </w:rPr>
        <w:t>الإنصاف</w:t>
      </w:r>
      <w:r w:rsidR="00223754">
        <w:rPr>
          <w:rFonts w:ascii="Traditional Arabic" w:hAnsi="Traditional Arabic" w:cs="Traditional Arabic" w:hint="cs"/>
          <w:sz w:val="28"/>
          <w:szCs w:val="28"/>
          <w:rtl/>
          <w:lang w:bidi="ar-DZ"/>
        </w:rPr>
        <w:t xml:space="preserve"> بين </w:t>
      </w:r>
      <w:r w:rsidR="006D5FDF">
        <w:rPr>
          <w:rFonts w:ascii="Traditional Arabic" w:hAnsi="Traditional Arabic" w:cs="Traditional Arabic" w:hint="cs"/>
          <w:sz w:val="28"/>
          <w:szCs w:val="28"/>
          <w:rtl/>
          <w:lang w:bidi="ar-DZ"/>
        </w:rPr>
        <w:t>الأجيال</w:t>
      </w:r>
      <w:r w:rsidR="00223754">
        <w:rPr>
          <w:rFonts w:ascii="Traditional Arabic" w:hAnsi="Traditional Arabic" w:cs="Traditional Arabic" w:hint="cs"/>
          <w:sz w:val="28"/>
          <w:szCs w:val="28"/>
          <w:rtl/>
          <w:lang w:bidi="ar-DZ"/>
        </w:rPr>
        <w:t xml:space="preserve"> تقوم </w:t>
      </w:r>
      <w:r w:rsidR="00BA0011">
        <w:rPr>
          <w:rFonts w:ascii="Traditional Arabic" w:hAnsi="Traditional Arabic" w:cs="Traditional Arabic" w:hint="cs"/>
          <w:sz w:val="28"/>
          <w:szCs w:val="28"/>
          <w:rtl/>
          <w:lang w:bidi="ar-DZ"/>
        </w:rPr>
        <w:t>العديد من هذه الصناديق با</w:t>
      </w:r>
      <w:r w:rsidR="00D613A8">
        <w:rPr>
          <w:rFonts w:ascii="Traditional Arabic" w:hAnsi="Traditional Arabic" w:cs="Traditional Arabic" w:hint="cs"/>
          <w:sz w:val="28"/>
          <w:szCs w:val="28"/>
          <w:rtl/>
          <w:lang w:bidi="ar-DZ"/>
        </w:rPr>
        <w:t xml:space="preserve">لاستثمار في الطاقات المتجددة ، فمثلا </w:t>
      </w:r>
      <w:r w:rsidR="00BA0011">
        <w:rPr>
          <w:rFonts w:ascii="Traditional Arabic" w:hAnsi="Traditional Arabic" w:cs="Traditional Arabic" w:hint="cs"/>
          <w:sz w:val="28"/>
          <w:szCs w:val="28"/>
          <w:rtl/>
          <w:lang w:bidi="ar-DZ"/>
        </w:rPr>
        <w:t xml:space="preserve">دولة </w:t>
      </w:r>
      <w:r w:rsidR="006D5FDF">
        <w:rPr>
          <w:rFonts w:ascii="Traditional Arabic" w:hAnsi="Traditional Arabic" w:cs="Traditional Arabic" w:hint="cs"/>
          <w:sz w:val="28"/>
          <w:szCs w:val="28"/>
          <w:rtl/>
          <w:lang w:bidi="ar-DZ"/>
        </w:rPr>
        <w:t>الإمارات</w:t>
      </w:r>
      <w:r w:rsidR="00BA0011">
        <w:rPr>
          <w:rFonts w:ascii="Traditional Arabic" w:hAnsi="Traditional Arabic" w:cs="Traditional Arabic" w:hint="cs"/>
          <w:sz w:val="28"/>
          <w:szCs w:val="28"/>
          <w:rtl/>
          <w:lang w:bidi="ar-DZ"/>
        </w:rPr>
        <w:t xml:space="preserve"> العربية المتحدة تقوم من خلال صناديقها السيادية في الاستثمار في </w:t>
      </w:r>
      <w:r w:rsidR="00223754">
        <w:rPr>
          <w:rFonts w:ascii="Traditional Arabic" w:hAnsi="Traditional Arabic" w:cs="Traditional Arabic" w:hint="cs"/>
          <w:sz w:val="28"/>
          <w:szCs w:val="28"/>
          <w:rtl/>
          <w:lang w:bidi="ar-DZ"/>
        </w:rPr>
        <w:t xml:space="preserve"> </w:t>
      </w:r>
      <w:r w:rsidR="00504E44" w:rsidRPr="00504E44">
        <w:rPr>
          <w:rFonts w:ascii="Traditional Arabic" w:hAnsi="Traditional Arabic" w:cs="Traditional Arabic" w:hint="eastAsia"/>
          <w:sz w:val="28"/>
          <w:szCs w:val="28"/>
          <w:rtl/>
          <w:lang w:bidi="ar-DZ"/>
        </w:rPr>
        <w:t>شركة</w:t>
      </w:r>
      <w:r w:rsidR="00504E44" w:rsidRPr="00504E44">
        <w:rPr>
          <w:rFonts w:ascii="Traditional Arabic" w:hAnsi="Traditional Arabic" w:cs="Traditional Arabic"/>
          <w:sz w:val="28"/>
          <w:szCs w:val="28"/>
          <w:rtl/>
          <w:lang w:bidi="ar-DZ"/>
        </w:rPr>
        <w:t xml:space="preserve"> </w:t>
      </w:r>
      <w:r w:rsidR="00504E44" w:rsidRPr="00504E44">
        <w:rPr>
          <w:rFonts w:ascii="Traditional Arabic" w:hAnsi="Traditional Arabic" w:cs="Traditional Arabic" w:hint="eastAsia"/>
          <w:sz w:val="28"/>
          <w:szCs w:val="28"/>
          <w:rtl/>
          <w:lang w:bidi="ar-DZ"/>
        </w:rPr>
        <w:t>أبوظبي</w:t>
      </w:r>
      <w:r w:rsidR="00504E44" w:rsidRPr="00504E44">
        <w:rPr>
          <w:rFonts w:ascii="Traditional Arabic" w:hAnsi="Traditional Arabic" w:cs="Traditional Arabic"/>
          <w:sz w:val="28"/>
          <w:szCs w:val="28"/>
          <w:rtl/>
          <w:lang w:bidi="ar-DZ"/>
        </w:rPr>
        <w:t xml:space="preserve"> </w:t>
      </w:r>
      <w:r w:rsidR="00504E44" w:rsidRPr="00504E44">
        <w:rPr>
          <w:rFonts w:ascii="Traditional Arabic" w:hAnsi="Traditional Arabic" w:cs="Traditional Arabic" w:hint="eastAsia"/>
          <w:sz w:val="28"/>
          <w:szCs w:val="28"/>
          <w:rtl/>
          <w:lang w:bidi="ar-DZ"/>
        </w:rPr>
        <w:t>لطاقة</w:t>
      </w:r>
      <w:r w:rsidR="00504E44" w:rsidRPr="00504E44">
        <w:rPr>
          <w:rFonts w:ascii="Traditional Arabic" w:hAnsi="Traditional Arabic" w:cs="Traditional Arabic"/>
          <w:sz w:val="28"/>
          <w:szCs w:val="28"/>
          <w:rtl/>
          <w:lang w:bidi="ar-DZ"/>
        </w:rPr>
        <w:t xml:space="preserve"> </w:t>
      </w:r>
      <w:r w:rsidR="00504E44" w:rsidRPr="00504E44">
        <w:rPr>
          <w:rFonts w:ascii="Traditional Arabic" w:hAnsi="Traditional Arabic" w:cs="Traditional Arabic" w:hint="eastAsia"/>
          <w:sz w:val="28"/>
          <w:szCs w:val="28"/>
          <w:rtl/>
          <w:lang w:bidi="ar-DZ"/>
        </w:rPr>
        <w:t>المستقبل</w:t>
      </w:r>
      <w:r w:rsidR="00504E44" w:rsidRPr="00504E44">
        <w:rPr>
          <w:rFonts w:ascii="Traditional Arabic" w:hAnsi="Traditional Arabic" w:cs="Traditional Arabic"/>
          <w:sz w:val="28"/>
          <w:szCs w:val="28"/>
          <w:rtl/>
          <w:lang w:bidi="ar-DZ"/>
        </w:rPr>
        <w:t xml:space="preserve"> "</w:t>
      </w:r>
      <w:r w:rsidR="00504E44" w:rsidRPr="00504E44">
        <w:rPr>
          <w:rFonts w:ascii="Traditional Arabic" w:hAnsi="Traditional Arabic" w:cs="Traditional Arabic" w:hint="eastAsia"/>
          <w:sz w:val="28"/>
          <w:szCs w:val="28"/>
          <w:rtl/>
          <w:lang w:bidi="ar-DZ"/>
        </w:rPr>
        <w:t>مصدر</w:t>
      </w:r>
      <w:r w:rsidR="00504E44" w:rsidRPr="00504E44">
        <w:rPr>
          <w:rFonts w:ascii="Traditional Arabic" w:hAnsi="Traditional Arabic" w:cs="Traditional Arabic"/>
          <w:sz w:val="28"/>
          <w:szCs w:val="28"/>
          <w:rtl/>
          <w:lang w:bidi="ar-DZ"/>
        </w:rPr>
        <w:t>"</w:t>
      </w:r>
      <w:r w:rsidR="00BA0011">
        <w:rPr>
          <w:rFonts w:ascii="Traditional Arabic" w:hAnsi="Traditional Arabic" w:cs="Traditional Arabic" w:hint="cs"/>
          <w:sz w:val="28"/>
          <w:szCs w:val="28"/>
          <w:rtl/>
          <w:lang w:bidi="ar-DZ"/>
        </w:rPr>
        <w:t xml:space="preserve">، كما </w:t>
      </w:r>
      <w:r w:rsidR="00BA0011" w:rsidRPr="00BA0011">
        <w:rPr>
          <w:rFonts w:ascii="Traditional Arabic" w:hAnsi="Traditional Arabic" w:cs="Traditional Arabic" w:hint="eastAsia"/>
          <w:sz w:val="28"/>
          <w:szCs w:val="28"/>
          <w:rtl/>
          <w:lang w:bidi="ar-DZ"/>
        </w:rPr>
        <w:t>تستثمر</w:t>
      </w:r>
      <w:r w:rsidR="00BA0011" w:rsidRPr="00BA0011">
        <w:rPr>
          <w:rFonts w:ascii="Traditional Arabic" w:hAnsi="Traditional Arabic" w:cs="Traditional Arabic"/>
          <w:sz w:val="28"/>
          <w:szCs w:val="28"/>
          <w:rtl/>
          <w:lang w:bidi="ar-DZ"/>
        </w:rPr>
        <w:t xml:space="preserve"> </w:t>
      </w:r>
      <w:r w:rsidR="00BA0011" w:rsidRPr="00BA0011">
        <w:rPr>
          <w:rFonts w:ascii="Traditional Arabic" w:hAnsi="Traditional Arabic" w:cs="Traditional Arabic" w:hint="eastAsia"/>
          <w:sz w:val="28"/>
          <w:szCs w:val="28"/>
          <w:rtl/>
          <w:lang w:bidi="ar-DZ"/>
        </w:rPr>
        <w:t>قطر</w:t>
      </w:r>
      <w:r w:rsidR="00BA0011" w:rsidRPr="00BA0011">
        <w:rPr>
          <w:rFonts w:ascii="Traditional Arabic" w:hAnsi="Traditional Arabic" w:cs="Traditional Arabic"/>
          <w:sz w:val="28"/>
          <w:szCs w:val="28"/>
          <w:rtl/>
          <w:lang w:bidi="ar-DZ"/>
        </w:rPr>
        <w:t xml:space="preserve"> </w:t>
      </w:r>
      <w:r w:rsidR="00BA0011" w:rsidRPr="00BA0011">
        <w:rPr>
          <w:rFonts w:ascii="Traditional Arabic" w:hAnsi="Traditional Arabic" w:cs="Traditional Arabic" w:hint="eastAsia"/>
          <w:sz w:val="28"/>
          <w:szCs w:val="28"/>
          <w:rtl/>
          <w:lang w:bidi="ar-DZ"/>
        </w:rPr>
        <w:t>من</w:t>
      </w:r>
      <w:r w:rsidR="00BA0011" w:rsidRPr="00BA0011">
        <w:rPr>
          <w:rFonts w:ascii="Traditional Arabic" w:hAnsi="Traditional Arabic" w:cs="Traditional Arabic"/>
          <w:sz w:val="28"/>
          <w:szCs w:val="28"/>
          <w:rtl/>
          <w:lang w:bidi="ar-DZ"/>
        </w:rPr>
        <w:t xml:space="preserve"> </w:t>
      </w:r>
      <w:r w:rsidR="00BA0011" w:rsidRPr="00BA0011">
        <w:rPr>
          <w:rFonts w:ascii="Traditional Arabic" w:hAnsi="Traditional Arabic" w:cs="Traditional Arabic" w:hint="eastAsia"/>
          <w:sz w:val="28"/>
          <w:szCs w:val="28"/>
          <w:rtl/>
          <w:lang w:bidi="ar-DZ"/>
        </w:rPr>
        <w:t>خلال</w:t>
      </w:r>
      <w:r w:rsidR="00BA0011" w:rsidRPr="00BA0011">
        <w:rPr>
          <w:rFonts w:ascii="Traditional Arabic" w:hAnsi="Traditional Arabic" w:cs="Traditional Arabic"/>
          <w:sz w:val="28"/>
          <w:szCs w:val="28"/>
          <w:rtl/>
          <w:lang w:bidi="ar-DZ"/>
        </w:rPr>
        <w:t xml:space="preserve"> </w:t>
      </w:r>
      <w:r w:rsidR="00BA0011" w:rsidRPr="00BA0011">
        <w:rPr>
          <w:rFonts w:ascii="Traditional Arabic" w:hAnsi="Traditional Arabic" w:cs="Traditional Arabic" w:hint="eastAsia"/>
          <w:sz w:val="28"/>
          <w:szCs w:val="28"/>
          <w:rtl/>
          <w:lang w:bidi="ar-DZ"/>
        </w:rPr>
        <w:t>صندوق</w:t>
      </w:r>
      <w:r w:rsidR="00BA0011" w:rsidRPr="00BA0011">
        <w:rPr>
          <w:rFonts w:ascii="Traditional Arabic" w:hAnsi="Traditional Arabic" w:cs="Traditional Arabic"/>
          <w:sz w:val="28"/>
          <w:szCs w:val="28"/>
          <w:rtl/>
          <w:lang w:bidi="ar-DZ"/>
        </w:rPr>
        <w:t xml:space="preserve"> </w:t>
      </w:r>
      <w:r w:rsidR="00BA0011">
        <w:rPr>
          <w:rFonts w:ascii="Traditional Arabic" w:hAnsi="Traditional Arabic" w:cs="Traditional Arabic" w:hint="cs"/>
          <w:sz w:val="28"/>
          <w:szCs w:val="28"/>
          <w:rtl/>
          <w:lang w:bidi="ar-DZ"/>
        </w:rPr>
        <w:t>السيادي</w:t>
      </w:r>
      <w:r w:rsidR="00BA0011" w:rsidRPr="00BA0011">
        <w:rPr>
          <w:rFonts w:ascii="Traditional Arabic" w:hAnsi="Traditional Arabic" w:cs="Traditional Arabic"/>
          <w:sz w:val="28"/>
          <w:szCs w:val="28"/>
          <w:rtl/>
          <w:lang w:bidi="ar-DZ"/>
        </w:rPr>
        <w:t xml:space="preserve"> </w:t>
      </w:r>
      <w:r w:rsidR="00BA0011" w:rsidRPr="00BA0011">
        <w:rPr>
          <w:rFonts w:ascii="Traditional Arabic" w:hAnsi="Traditional Arabic" w:cs="Traditional Arabic" w:hint="eastAsia"/>
          <w:sz w:val="28"/>
          <w:szCs w:val="28"/>
          <w:rtl/>
          <w:lang w:bidi="ar-DZ"/>
        </w:rPr>
        <w:t>في</w:t>
      </w:r>
      <w:r w:rsidR="00BA0011" w:rsidRPr="00BA0011">
        <w:rPr>
          <w:rFonts w:ascii="Traditional Arabic" w:hAnsi="Traditional Arabic" w:cs="Traditional Arabic"/>
          <w:sz w:val="28"/>
          <w:szCs w:val="28"/>
          <w:rtl/>
          <w:lang w:bidi="ar-DZ"/>
        </w:rPr>
        <w:t xml:space="preserve"> </w:t>
      </w:r>
      <w:r w:rsidR="00BA0011" w:rsidRPr="00BA0011">
        <w:rPr>
          <w:rFonts w:ascii="Traditional Arabic" w:hAnsi="Traditional Arabic" w:cs="Traditional Arabic" w:hint="eastAsia"/>
          <w:sz w:val="28"/>
          <w:szCs w:val="28"/>
          <w:rtl/>
          <w:lang w:bidi="ar-DZ"/>
        </w:rPr>
        <w:t>إيبردرولا</w:t>
      </w:r>
      <w:r w:rsidR="00BA0011" w:rsidRPr="00BA0011">
        <w:rPr>
          <w:rFonts w:ascii="Traditional Arabic" w:hAnsi="Traditional Arabic" w:cs="Traditional Arabic"/>
          <w:sz w:val="28"/>
          <w:szCs w:val="28"/>
          <w:rtl/>
          <w:lang w:bidi="ar-DZ"/>
        </w:rPr>
        <w:t xml:space="preserve"> </w:t>
      </w:r>
      <w:r w:rsidR="00BA0011" w:rsidRPr="00BA0011">
        <w:rPr>
          <w:rFonts w:ascii="Traditional Arabic" w:hAnsi="Traditional Arabic" w:cs="Traditional Arabic" w:hint="eastAsia"/>
          <w:sz w:val="28"/>
          <w:szCs w:val="28"/>
          <w:rtl/>
          <w:lang w:bidi="ar-DZ"/>
        </w:rPr>
        <w:t>وإينرجياس</w:t>
      </w:r>
      <w:r w:rsidR="00BA0011" w:rsidRPr="00BA0011">
        <w:rPr>
          <w:rFonts w:ascii="Traditional Arabic" w:hAnsi="Traditional Arabic" w:cs="Traditional Arabic"/>
          <w:sz w:val="28"/>
          <w:szCs w:val="28"/>
          <w:rtl/>
          <w:lang w:bidi="ar-DZ"/>
        </w:rPr>
        <w:t xml:space="preserve"> </w:t>
      </w:r>
      <w:r w:rsidR="00BA0011" w:rsidRPr="00BA0011">
        <w:rPr>
          <w:rFonts w:ascii="Traditional Arabic" w:hAnsi="Traditional Arabic" w:cs="Traditional Arabic" w:hint="eastAsia"/>
          <w:sz w:val="28"/>
          <w:szCs w:val="28"/>
          <w:rtl/>
          <w:lang w:bidi="ar-DZ"/>
        </w:rPr>
        <w:t>دي</w:t>
      </w:r>
      <w:r w:rsidR="00BA0011">
        <w:rPr>
          <w:rFonts w:ascii="Traditional Arabic" w:hAnsi="Traditional Arabic" w:cs="Traditional Arabic" w:hint="cs"/>
          <w:sz w:val="28"/>
          <w:szCs w:val="28"/>
          <w:rtl/>
          <w:lang w:bidi="ar-DZ"/>
        </w:rPr>
        <w:t xml:space="preserve"> "</w:t>
      </w:r>
      <w:r w:rsidR="00BA0011">
        <w:rPr>
          <w:rFonts w:ascii="ChaparralPro-Regular" w:hAnsi="ChaparralPro-Regular" w:cs="ChaparralPro-Regular"/>
          <w:sz w:val="23"/>
          <w:szCs w:val="23"/>
        </w:rPr>
        <w:t>Iberdrola and Energias</w:t>
      </w:r>
      <w:r w:rsidR="00BA0011">
        <w:rPr>
          <w:rFonts w:ascii="Traditional Arabic" w:hAnsi="Traditional Arabic" w:cs="Traditional Arabic" w:hint="cs"/>
          <w:sz w:val="28"/>
          <w:szCs w:val="28"/>
          <w:rtl/>
          <w:lang w:bidi="ar-DZ"/>
        </w:rPr>
        <w:t xml:space="preserve">" </w:t>
      </w:r>
      <w:r w:rsidR="00BA0011" w:rsidRPr="00BA0011">
        <w:rPr>
          <w:rFonts w:ascii="Traditional Arabic" w:hAnsi="Traditional Arabic" w:cs="Traditional Arabic" w:hint="eastAsia"/>
          <w:sz w:val="28"/>
          <w:szCs w:val="28"/>
          <w:rtl/>
          <w:lang w:bidi="ar-DZ"/>
        </w:rPr>
        <w:t>البرتغال</w:t>
      </w:r>
      <w:r w:rsidR="00BA0011" w:rsidRPr="00BA0011">
        <w:rPr>
          <w:rFonts w:ascii="Traditional Arabic" w:hAnsi="Traditional Arabic" w:cs="Traditional Arabic"/>
          <w:sz w:val="28"/>
          <w:szCs w:val="28"/>
          <w:rtl/>
          <w:lang w:bidi="ar-DZ"/>
        </w:rPr>
        <w:t xml:space="preserve">. </w:t>
      </w:r>
      <w:r w:rsidR="00597BCB">
        <w:rPr>
          <w:rFonts w:ascii="Traditional Arabic" w:hAnsi="Traditional Arabic" w:cs="Traditional Arabic" w:hint="cs"/>
          <w:sz w:val="28"/>
          <w:szCs w:val="28"/>
          <w:rtl/>
          <w:lang w:bidi="ar-DZ"/>
        </w:rPr>
        <w:t xml:space="preserve">حيث </w:t>
      </w:r>
      <w:r w:rsidR="00BA0011" w:rsidRPr="00BA0011">
        <w:rPr>
          <w:rFonts w:ascii="Traditional Arabic" w:hAnsi="Traditional Arabic" w:cs="Traditional Arabic" w:hint="eastAsia"/>
          <w:sz w:val="28"/>
          <w:szCs w:val="28"/>
          <w:rtl/>
          <w:lang w:bidi="ar-DZ"/>
        </w:rPr>
        <w:t>تقدم</w:t>
      </w:r>
      <w:r w:rsidR="00BA0011" w:rsidRPr="00BA0011">
        <w:rPr>
          <w:rFonts w:ascii="Traditional Arabic" w:hAnsi="Traditional Arabic" w:cs="Traditional Arabic"/>
          <w:sz w:val="28"/>
          <w:szCs w:val="28"/>
          <w:rtl/>
          <w:lang w:bidi="ar-DZ"/>
        </w:rPr>
        <w:t xml:space="preserve"> </w:t>
      </w:r>
      <w:r w:rsidR="00BA0011" w:rsidRPr="00BA0011">
        <w:rPr>
          <w:rFonts w:ascii="Traditional Arabic" w:hAnsi="Traditional Arabic" w:cs="Traditional Arabic" w:hint="eastAsia"/>
          <w:sz w:val="28"/>
          <w:szCs w:val="28"/>
          <w:rtl/>
          <w:lang w:bidi="ar-DZ"/>
        </w:rPr>
        <w:t>هذه</w:t>
      </w:r>
      <w:r w:rsidR="00BA0011" w:rsidRPr="00BA0011">
        <w:rPr>
          <w:rFonts w:ascii="Traditional Arabic" w:hAnsi="Traditional Arabic" w:cs="Traditional Arabic"/>
          <w:sz w:val="28"/>
          <w:szCs w:val="28"/>
          <w:rtl/>
          <w:lang w:bidi="ar-DZ"/>
        </w:rPr>
        <w:t xml:space="preserve"> </w:t>
      </w:r>
      <w:r w:rsidR="00BA0011" w:rsidRPr="00BA0011">
        <w:rPr>
          <w:rFonts w:ascii="Traditional Arabic" w:hAnsi="Traditional Arabic" w:cs="Traditional Arabic" w:hint="eastAsia"/>
          <w:sz w:val="28"/>
          <w:szCs w:val="28"/>
          <w:rtl/>
          <w:lang w:bidi="ar-DZ"/>
        </w:rPr>
        <w:t>الأمثلة</w:t>
      </w:r>
      <w:r w:rsidR="00BA0011" w:rsidRPr="00BA0011">
        <w:rPr>
          <w:rFonts w:ascii="Traditional Arabic" w:hAnsi="Traditional Arabic" w:cs="Traditional Arabic"/>
          <w:sz w:val="28"/>
          <w:szCs w:val="28"/>
          <w:rtl/>
          <w:lang w:bidi="ar-DZ"/>
        </w:rPr>
        <w:t xml:space="preserve"> </w:t>
      </w:r>
      <w:r w:rsidR="00504E44">
        <w:rPr>
          <w:rFonts w:ascii="Traditional Arabic" w:hAnsi="Traditional Arabic" w:cs="Traditional Arabic" w:hint="cs"/>
          <w:sz w:val="28"/>
          <w:szCs w:val="28"/>
          <w:rtl/>
          <w:lang w:bidi="ar-DZ"/>
        </w:rPr>
        <w:t>دليلا</w:t>
      </w:r>
      <w:r w:rsidR="00BA0011" w:rsidRPr="00BA0011">
        <w:rPr>
          <w:rFonts w:ascii="Traditional Arabic" w:hAnsi="Traditional Arabic" w:cs="Traditional Arabic"/>
          <w:sz w:val="28"/>
          <w:szCs w:val="28"/>
          <w:rtl/>
          <w:lang w:bidi="ar-DZ"/>
        </w:rPr>
        <w:t xml:space="preserve"> </w:t>
      </w:r>
      <w:r w:rsidR="00BA0011" w:rsidRPr="00BA0011">
        <w:rPr>
          <w:rFonts w:ascii="Traditional Arabic" w:hAnsi="Traditional Arabic" w:cs="Traditional Arabic" w:hint="eastAsia"/>
          <w:sz w:val="28"/>
          <w:szCs w:val="28"/>
          <w:rtl/>
          <w:lang w:bidi="ar-DZ"/>
        </w:rPr>
        <w:t>على</w:t>
      </w:r>
      <w:r w:rsidR="00BA0011" w:rsidRPr="00BA0011">
        <w:rPr>
          <w:rFonts w:ascii="Traditional Arabic" w:hAnsi="Traditional Arabic" w:cs="Traditional Arabic"/>
          <w:sz w:val="28"/>
          <w:szCs w:val="28"/>
          <w:rtl/>
          <w:lang w:bidi="ar-DZ"/>
        </w:rPr>
        <w:t xml:space="preserve"> </w:t>
      </w:r>
      <w:r w:rsidR="00BA0011" w:rsidRPr="00BA0011">
        <w:rPr>
          <w:rFonts w:ascii="Traditional Arabic" w:hAnsi="Traditional Arabic" w:cs="Traditional Arabic" w:hint="eastAsia"/>
          <w:sz w:val="28"/>
          <w:szCs w:val="28"/>
          <w:rtl/>
          <w:lang w:bidi="ar-DZ"/>
        </w:rPr>
        <w:t>أن</w:t>
      </w:r>
      <w:r w:rsidR="00BA0011" w:rsidRPr="00BA0011">
        <w:rPr>
          <w:rFonts w:ascii="Traditional Arabic" w:hAnsi="Traditional Arabic" w:cs="Traditional Arabic"/>
          <w:sz w:val="28"/>
          <w:szCs w:val="28"/>
          <w:rtl/>
          <w:lang w:bidi="ar-DZ"/>
        </w:rPr>
        <w:t xml:space="preserve"> </w:t>
      </w:r>
      <w:r w:rsidR="00BA0011" w:rsidRPr="00BA0011">
        <w:rPr>
          <w:rFonts w:ascii="Traditional Arabic" w:hAnsi="Traditional Arabic" w:cs="Traditional Arabic" w:hint="eastAsia"/>
          <w:sz w:val="28"/>
          <w:szCs w:val="28"/>
          <w:rtl/>
          <w:lang w:bidi="ar-DZ"/>
        </w:rPr>
        <w:t>دول</w:t>
      </w:r>
      <w:r w:rsidR="00BA0011" w:rsidRPr="00BA0011">
        <w:rPr>
          <w:rFonts w:ascii="Traditional Arabic" w:hAnsi="Traditional Arabic" w:cs="Traditional Arabic"/>
          <w:sz w:val="28"/>
          <w:szCs w:val="28"/>
          <w:rtl/>
          <w:lang w:bidi="ar-DZ"/>
        </w:rPr>
        <w:t xml:space="preserve"> </w:t>
      </w:r>
      <w:r w:rsidR="00BA0011" w:rsidRPr="00BA0011">
        <w:rPr>
          <w:rFonts w:ascii="Traditional Arabic" w:hAnsi="Traditional Arabic" w:cs="Traditional Arabic" w:hint="eastAsia"/>
          <w:sz w:val="28"/>
          <w:szCs w:val="28"/>
          <w:rtl/>
          <w:lang w:bidi="ar-DZ"/>
        </w:rPr>
        <w:t>مجلس</w:t>
      </w:r>
      <w:r w:rsidR="00BA0011" w:rsidRPr="00BA0011">
        <w:rPr>
          <w:rFonts w:ascii="Traditional Arabic" w:hAnsi="Traditional Arabic" w:cs="Traditional Arabic"/>
          <w:sz w:val="28"/>
          <w:szCs w:val="28"/>
          <w:rtl/>
          <w:lang w:bidi="ar-DZ"/>
        </w:rPr>
        <w:t xml:space="preserve"> </w:t>
      </w:r>
      <w:r w:rsidR="00BA0011" w:rsidRPr="00BA0011">
        <w:rPr>
          <w:rFonts w:ascii="Traditional Arabic" w:hAnsi="Traditional Arabic" w:cs="Traditional Arabic" w:hint="eastAsia"/>
          <w:sz w:val="28"/>
          <w:szCs w:val="28"/>
          <w:rtl/>
          <w:lang w:bidi="ar-DZ"/>
        </w:rPr>
        <w:t>التعاون</w:t>
      </w:r>
      <w:r w:rsidR="00BA0011" w:rsidRPr="00BA0011">
        <w:rPr>
          <w:rFonts w:ascii="Traditional Arabic" w:hAnsi="Traditional Arabic" w:cs="Traditional Arabic"/>
          <w:sz w:val="28"/>
          <w:szCs w:val="28"/>
          <w:rtl/>
          <w:lang w:bidi="ar-DZ"/>
        </w:rPr>
        <w:t xml:space="preserve"> </w:t>
      </w:r>
      <w:r w:rsidR="00BA0011" w:rsidRPr="00BA0011">
        <w:rPr>
          <w:rFonts w:ascii="Traditional Arabic" w:hAnsi="Traditional Arabic" w:cs="Traditional Arabic" w:hint="eastAsia"/>
          <w:sz w:val="28"/>
          <w:szCs w:val="28"/>
          <w:rtl/>
          <w:lang w:bidi="ar-DZ"/>
        </w:rPr>
        <w:t>الخليجي</w:t>
      </w:r>
      <w:r w:rsidR="00BA0011" w:rsidRPr="00BA0011">
        <w:rPr>
          <w:rFonts w:ascii="Traditional Arabic" w:hAnsi="Traditional Arabic" w:cs="Traditional Arabic"/>
          <w:sz w:val="28"/>
          <w:szCs w:val="28"/>
          <w:rtl/>
          <w:lang w:bidi="ar-DZ"/>
        </w:rPr>
        <w:t xml:space="preserve"> </w:t>
      </w:r>
      <w:r w:rsidR="00BA0011" w:rsidRPr="00BA0011">
        <w:rPr>
          <w:rFonts w:ascii="Traditional Arabic" w:hAnsi="Traditional Arabic" w:cs="Traditional Arabic" w:hint="eastAsia"/>
          <w:sz w:val="28"/>
          <w:szCs w:val="28"/>
          <w:rtl/>
          <w:lang w:bidi="ar-DZ"/>
        </w:rPr>
        <w:t>الغنية</w:t>
      </w:r>
      <w:r w:rsidR="00BA0011" w:rsidRPr="00BA0011">
        <w:rPr>
          <w:rFonts w:ascii="Traditional Arabic" w:hAnsi="Traditional Arabic" w:cs="Traditional Arabic"/>
          <w:sz w:val="28"/>
          <w:szCs w:val="28"/>
          <w:rtl/>
          <w:lang w:bidi="ar-DZ"/>
        </w:rPr>
        <w:t xml:space="preserve"> </w:t>
      </w:r>
      <w:r w:rsidR="00BA0011" w:rsidRPr="00BA0011">
        <w:rPr>
          <w:rFonts w:ascii="Traditional Arabic" w:hAnsi="Traditional Arabic" w:cs="Traditional Arabic" w:hint="eastAsia"/>
          <w:sz w:val="28"/>
          <w:szCs w:val="28"/>
          <w:rtl/>
          <w:lang w:bidi="ar-DZ"/>
        </w:rPr>
        <w:t>بالنفط</w:t>
      </w:r>
      <w:r w:rsidR="00BA0011" w:rsidRPr="00BA0011">
        <w:rPr>
          <w:rFonts w:ascii="Traditional Arabic" w:hAnsi="Traditional Arabic" w:cs="Traditional Arabic"/>
          <w:sz w:val="28"/>
          <w:szCs w:val="28"/>
          <w:rtl/>
          <w:lang w:bidi="ar-DZ"/>
        </w:rPr>
        <w:t xml:space="preserve"> </w:t>
      </w:r>
      <w:r w:rsidR="00BA0011" w:rsidRPr="00BA0011">
        <w:rPr>
          <w:rFonts w:ascii="Traditional Arabic" w:hAnsi="Traditional Arabic" w:cs="Traditional Arabic" w:hint="eastAsia"/>
          <w:sz w:val="28"/>
          <w:szCs w:val="28"/>
          <w:rtl/>
          <w:lang w:bidi="ar-DZ"/>
        </w:rPr>
        <w:t>والغاز</w:t>
      </w:r>
      <w:r w:rsidR="00BA0011" w:rsidRPr="00BA0011">
        <w:rPr>
          <w:rFonts w:ascii="Traditional Arabic" w:hAnsi="Traditional Arabic" w:cs="Traditional Arabic"/>
          <w:sz w:val="28"/>
          <w:szCs w:val="28"/>
          <w:rtl/>
          <w:lang w:bidi="ar-DZ"/>
        </w:rPr>
        <w:t xml:space="preserve"> </w:t>
      </w:r>
      <w:r w:rsidR="00BA0011" w:rsidRPr="00BA0011">
        <w:rPr>
          <w:rFonts w:ascii="Traditional Arabic" w:hAnsi="Traditional Arabic" w:cs="Traditional Arabic" w:hint="eastAsia"/>
          <w:sz w:val="28"/>
          <w:szCs w:val="28"/>
          <w:rtl/>
          <w:lang w:bidi="ar-DZ"/>
        </w:rPr>
        <w:t>بدأت</w:t>
      </w:r>
      <w:r w:rsidR="00BA0011" w:rsidRPr="00BA0011">
        <w:rPr>
          <w:rFonts w:ascii="Traditional Arabic" w:hAnsi="Traditional Arabic" w:cs="Traditional Arabic"/>
          <w:sz w:val="28"/>
          <w:szCs w:val="28"/>
          <w:rtl/>
          <w:lang w:bidi="ar-DZ"/>
        </w:rPr>
        <w:t xml:space="preserve"> </w:t>
      </w:r>
      <w:r w:rsidR="00BA0011" w:rsidRPr="00BA0011">
        <w:rPr>
          <w:rFonts w:ascii="Traditional Arabic" w:hAnsi="Traditional Arabic" w:cs="Traditional Arabic" w:hint="eastAsia"/>
          <w:sz w:val="28"/>
          <w:szCs w:val="28"/>
          <w:rtl/>
          <w:lang w:bidi="ar-DZ"/>
        </w:rPr>
        <w:t>في</w:t>
      </w:r>
      <w:r w:rsidR="00BA0011" w:rsidRPr="00BA0011">
        <w:rPr>
          <w:rFonts w:ascii="Traditional Arabic" w:hAnsi="Traditional Arabic" w:cs="Traditional Arabic"/>
          <w:sz w:val="28"/>
          <w:szCs w:val="28"/>
          <w:rtl/>
          <w:lang w:bidi="ar-DZ"/>
        </w:rPr>
        <w:t xml:space="preserve"> </w:t>
      </w:r>
      <w:r w:rsidR="00BA0011" w:rsidRPr="00BA0011">
        <w:rPr>
          <w:rFonts w:ascii="Traditional Arabic" w:hAnsi="Traditional Arabic" w:cs="Traditional Arabic" w:hint="eastAsia"/>
          <w:sz w:val="28"/>
          <w:szCs w:val="28"/>
          <w:rtl/>
          <w:lang w:bidi="ar-DZ"/>
        </w:rPr>
        <w:t>الاستثمار</w:t>
      </w:r>
      <w:r w:rsidR="00BA0011" w:rsidRPr="00BA0011">
        <w:rPr>
          <w:rFonts w:ascii="Traditional Arabic" w:hAnsi="Traditional Arabic" w:cs="Traditional Arabic"/>
          <w:sz w:val="28"/>
          <w:szCs w:val="28"/>
          <w:rtl/>
          <w:lang w:bidi="ar-DZ"/>
        </w:rPr>
        <w:t xml:space="preserve"> </w:t>
      </w:r>
      <w:r w:rsidR="00BA0011" w:rsidRPr="00BA0011">
        <w:rPr>
          <w:rFonts w:ascii="Traditional Arabic" w:hAnsi="Traditional Arabic" w:cs="Traditional Arabic" w:hint="eastAsia"/>
          <w:sz w:val="28"/>
          <w:szCs w:val="28"/>
          <w:rtl/>
          <w:lang w:bidi="ar-DZ"/>
        </w:rPr>
        <w:t>في</w:t>
      </w:r>
      <w:r w:rsidR="00BA0011" w:rsidRPr="00BA0011">
        <w:rPr>
          <w:rFonts w:ascii="Traditional Arabic" w:hAnsi="Traditional Arabic" w:cs="Traditional Arabic"/>
          <w:sz w:val="28"/>
          <w:szCs w:val="28"/>
          <w:rtl/>
          <w:lang w:bidi="ar-DZ"/>
        </w:rPr>
        <w:t xml:space="preserve"> </w:t>
      </w:r>
      <w:r w:rsidR="00BA0011" w:rsidRPr="00BA0011">
        <w:rPr>
          <w:rFonts w:ascii="Traditional Arabic" w:hAnsi="Traditional Arabic" w:cs="Traditional Arabic" w:hint="eastAsia"/>
          <w:sz w:val="28"/>
          <w:szCs w:val="28"/>
          <w:rtl/>
          <w:lang w:bidi="ar-DZ"/>
        </w:rPr>
        <w:t>الطاقة</w:t>
      </w:r>
      <w:r w:rsidR="00BA0011" w:rsidRPr="00BA0011">
        <w:rPr>
          <w:rFonts w:ascii="Traditional Arabic" w:hAnsi="Traditional Arabic" w:cs="Traditional Arabic"/>
          <w:sz w:val="28"/>
          <w:szCs w:val="28"/>
          <w:rtl/>
          <w:lang w:bidi="ar-DZ"/>
        </w:rPr>
        <w:t xml:space="preserve"> </w:t>
      </w:r>
      <w:r w:rsidR="00BA0011" w:rsidRPr="00BA0011">
        <w:rPr>
          <w:rFonts w:ascii="Traditional Arabic" w:hAnsi="Traditional Arabic" w:cs="Traditional Arabic" w:hint="eastAsia"/>
          <w:sz w:val="28"/>
          <w:szCs w:val="28"/>
          <w:rtl/>
          <w:lang w:bidi="ar-DZ"/>
        </w:rPr>
        <w:t>المتجددة،</w:t>
      </w:r>
      <w:r w:rsidR="00BA0011" w:rsidRPr="00BA0011">
        <w:rPr>
          <w:rFonts w:ascii="Traditional Arabic" w:hAnsi="Traditional Arabic" w:cs="Traditional Arabic"/>
          <w:sz w:val="28"/>
          <w:szCs w:val="28"/>
          <w:rtl/>
          <w:lang w:bidi="ar-DZ"/>
        </w:rPr>
        <w:t xml:space="preserve"> </w:t>
      </w:r>
      <w:r w:rsidR="00BA0011" w:rsidRPr="00BA0011">
        <w:rPr>
          <w:rFonts w:ascii="Traditional Arabic" w:hAnsi="Traditional Arabic" w:cs="Traditional Arabic" w:hint="eastAsia"/>
          <w:sz w:val="28"/>
          <w:szCs w:val="28"/>
          <w:rtl/>
          <w:lang w:bidi="ar-DZ"/>
        </w:rPr>
        <w:t>لا</w:t>
      </w:r>
      <w:r w:rsidR="00BA0011" w:rsidRPr="00BA0011">
        <w:rPr>
          <w:rFonts w:ascii="Traditional Arabic" w:hAnsi="Traditional Arabic" w:cs="Traditional Arabic"/>
          <w:sz w:val="28"/>
          <w:szCs w:val="28"/>
          <w:rtl/>
          <w:lang w:bidi="ar-DZ"/>
        </w:rPr>
        <w:t xml:space="preserve"> </w:t>
      </w:r>
      <w:r w:rsidR="00BA0011" w:rsidRPr="00BA0011">
        <w:rPr>
          <w:rFonts w:ascii="Traditional Arabic" w:hAnsi="Traditional Arabic" w:cs="Traditional Arabic" w:hint="eastAsia"/>
          <w:sz w:val="28"/>
          <w:szCs w:val="28"/>
          <w:rtl/>
          <w:lang w:bidi="ar-DZ"/>
        </w:rPr>
        <w:t>سيما</w:t>
      </w:r>
      <w:r w:rsidR="00BA0011" w:rsidRPr="00BA0011">
        <w:rPr>
          <w:rFonts w:ascii="Traditional Arabic" w:hAnsi="Traditional Arabic" w:cs="Traditional Arabic"/>
          <w:sz w:val="28"/>
          <w:szCs w:val="28"/>
          <w:rtl/>
          <w:lang w:bidi="ar-DZ"/>
        </w:rPr>
        <w:t xml:space="preserve"> </w:t>
      </w:r>
      <w:r w:rsidR="00BA0011" w:rsidRPr="00BA0011">
        <w:rPr>
          <w:rFonts w:ascii="Traditional Arabic" w:hAnsi="Traditional Arabic" w:cs="Traditional Arabic" w:hint="eastAsia"/>
          <w:sz w:val="28"/>
          <w:szCs w:val="28"/>
          <w:rtl/>
          <w:lang w:bidi="ar-DZ"/>
        </w:rPr>
        <w:lastRenderedPageBreak/>
        <w:t>في</w:t>
      </w:r>
      <w:r w:rsidR="00BA0011" w:rsidRPr="00BA0011">
        <w:rPr>
          <w:rFonts w:ascii="Traditional Arabic" w:hAnsi="Traditional Arabic" w:cs="Traditional Arabic"/>
          <w:sz w:val="28"/>
          <w:szCs w:val="28"/>
          <w:rtl/>
          <w:lang w:bidi="ar-DZ"/>
        </w:rPr>
        <w:t xml:space="preserve"> </w:t>
      </w:r>
      <w:r w:rsidR="00BA0011" w:rsidRPr="00BA0011">
        <w:rPr>
          <w:rFonts w:ascii="Traditional Arabic" w:hAnsi="Traditional Arabic" w:cs="Traditional Arabic" w:hint="eastAsia"/>
          <w:sz w:val="28"/>
          <w:szCs w:val="28"/>
          <w:rtl/>
          <w:lang w:bidi="ar-DZ"/>
        </w:rPr>
        <w:t>البحث</w:t>
      </w:r>
      <w:r w:rsidR="00BA0011" w:rsidRPr="00BA0011">
        <w:rPr>
          <w:rFonts w:ascii="Traditional Arabic" w:hAnsi="Traditional Arabic" w:cs="Traditional Arabic"/>
          <w:sz w:val="28"/>
          <w:szCs w:val="28"/>
          <w:rtl/>
          <w:lang w:bidi="ar-DZ"/>
        </w:rPr>
        <w:t xml:space="preserve"> </w:t>
      </w:r>
      <w:r w:rsidR="00BA0011" w:rsidRPr="00BA0011">
        <w:rPr>
          <w:rFonts w:ascii="Traditional Arabic" w:hAnsi="Traditional Arabic" w:cs="Traditional Arabic" w:hint="eastAsia"/>
          <w:sz w:val="28"/>
          <w:szCs w:val="28"/>
          <w:rtl/>
          <w:lang w:bidi="ar-DZ"/>
        </w:rPr>
        <w:t>والتطوير</w:t>
      </w:r>
      <w:r w:rsidR="00BA0011" w:rsidRPr="00BA0011">
        <w:rPr>
          <w:rFonts w:ascii="Traditional Arabic" w:hAnsi="Traditional Arabic" w:cs="Traditional Arabic"/>
          <w:sz w:val="28"/>
          <w:szCs w:val="28"/>
          <w:rtl/>
          <w:lang w:bidi="ar-DZ"/>
        </w:rPr>
        <w:t xml:space="preserve"> </w:t>
      </w:r>
      <w:r w:rsidR="00BA0011" w:rsidRPr="00BA0011">
        <w:rPr>
          <w:rFonts w:ascii="Traditional Arabic" w:hAnsi="Traditional Arabic" w:cs="Traditional Arabic" w:hint="eastAsia"/>
          <w:sz w:val="28"/>
          <w:szCs w:val="28"/>
          <w:rtl/>
          <w:lang w:bidi="ar-DZ"/>
        </w:rPr>
        <w:t>،</w:t>
      </w:r>
      <w:r w:rsidR="00BA0011" w:rsidRPr="00BA0011">
        <w:rPr>
          <w:rFonts w:ascii="Traditional Arabic" w:hAnsi="Traditional Arabic" w:cs="Traditional Arabic"/>
          <w:sz w:val="28"/>
          <w:szCs w:val="28"/>
          <w:rtl/>
          <w:lang w:bidi="ar-DZ"/>
        </w:rPr>
        <w:t xml:space="preserve"> </w:t>
      </w:r>
      <w:r w:rsidR="00BA0011" w:rsidRPr="00BA0011">
        <w:rPr>
          <w:rFonts w:ascii="Traditional Arabic" w:hAnsi="Traditional Arabic" w:cs="Traditional Arabic" w:hint="eastAsia"/>
          <w:sz w:val="28"/>
          <w:szCs w:val="28"/>
          <w:rtl/>
          <w:lang w:bidi="ar-DZ"/>
        </w:rPr>
        <w:t>بهدف</w:t>
      </w:r>
      <w:r w:rsidR="00BA0011" w:rsidRPr="00BA0011">
        <w:rPr>
          <w:rFonts w:ascii="Traditional Arabic" w:hAnsi="Traditional Arabic" w:cs="Traditional Arabic"/>
          <w:sz w:val="28"/>
          <w:szCs w:val="28"/>
          <w:rtl/>
          <w:lang w:bidi="ar-DZ"/>
        </w:rPr>
        <w:t xml:space="preserve"> </w:t>
      </w:r>
      <w:r w:rsidR="00BA0011" w:rsidRPr="00BA0011">
        <w:rPr>
          <w:rFonts w:ascii="Traditional Arabic" w:hAnsi="Traditional Arabic" w:cs="Traditional Arabic" w:hint="eastAsia"/>
          <w:sz w:val="28"/>
          <w:szCs w:val="28"/>
          <w:rtl/>
          <w:lang w:bidi="ar-DZ"/>
        </w:rPr>
        <w:t>تنويع</w:t>
      </w:r>
      <w:r w:rsidR="00BA0011" w:rsidRPr="00BA0011">
        <w:rPr>
          <w:rFonts w:ascii="Traditional Arabic" w:hAnsi="Traditional Arabic" w:cs="Traditional Arabic"/>
          <w:sz w:val="28"/>
          <w:szCs w:val="28"/>
          <w:rtl/>
          <w:lang w:bidi="ar-DZ"/>
        </w:rPr>
        <w:t xml:space="preserve"> </w:t>
      </w:r>
      <w:r w:rsidR="00BA0011" w:rsidRPr="00BA0011">
        <w:rPr>
          <w:rFonts w:ascii="Traditional Arabic" w:hAnsi="Traditional Arabic" w:cs="Traditional Arabic" w:hint="eastAsia"/>
          <w:sz w:val="28"/>
          <w:szCs w:val="28"/>
          <w:rtl/>
          <w:lang w:bidi="ar-DZ"/>
        </w:rPr>
        <w:t>اقتصاداتها</w:t>
      </w:r>
      <w:r w:rsidR="00BA0011" w:rsidRPr="00BA0011">
        <w:rPr>
          <w:rFonts w:ascii="Traditional Arabic" w:hAnsi="Traditional Arabic" w:cs="Traditional Arabic"/>
          <w:sz w:val="28"/>
          <w:szCs w:val="28"/>
          <w:rtl/>
          <w:lang w:bidi="ar-DZ"/>
        </w:rPr>
        <w:t xml:space="preserve"> </w:t>
      </w:r>
      <w:r w:rsidR="00BA0011" w:rsidRPr="00BA0011">
        <w:rPr>
          <w:rFonts w:ascii="Traditional Arabic" w:hAnsi="Traditional Arabic" w:cs="Traditional Arabic" w:hint="eastAsia"/>
          <w:sz w:val="28"/>
          <w:szCs w:val="28"/>
          <w:rtl/>
          <w:lang w:bidi="ar-DZ"/>
        </w:rPr>
        <w:t>القائمة</w:t>
      </w:r>
      <w:r w:rsidR="00BA0011" w:rsidRPr="00BA0011">
        <w:rPr>
          <w:rFonts w:ascii="Traditional Arabic" w:hAnsi="Traditional Arabic" w:cs="Traditional Arabic"/>
          <w:sz w:val="28"/>
          <w:szCs w:val="28"/>
          <w:rtl/>
          <w:lang w:bidi="ar-DZ"/>
        </w:rPr>
        <w:t xml:space="preserve"> </w:t>
      </w:r>
      <w:r w:rsidR="00BA0011" w:rsidRPr="00BA0011">
        <w:rPr>
          <w:rFonts w:ascii="Traditional Arabic" w:hAnsi="Traditional Arabic" w:cs="Traditional Arabic" w:hint="eastAsia"/>
          <w:sz w:val="28"/>
          <w:szCs w:val="28"/>
          <w:rtl/>
          <w:lang w:bidi="ar-DZ"/>
        </w:rPr>
        <w:t>على</w:t>
      </w:r>
      <w:r w:rsidR="00BA0011" w:rsidRPr="00BA0011">
        <w:rPr>
          <w:rFonts w:ascii="Traditional Arabic" w:hAnsi="Traditional Arabic" w:cs="Traditional Arabic"/>
          <w:sz w:val="28"/>
          <w:szCs w:val="28"/>
          <w:rtl/>
          <w:lang w:bidi="ar-DZ"/>
        </w:rPr>
        <w:t xml:space="preserve"> </w:t>
      </w:r>
      <w:r w:rsidR="00BA0011" w:rsidRPr="00BA0011">
        <w:rPr>
          <w:rFonts w:ascii="Traditional Arabic" w:hAnsi="Traditional Arabic" w:cs="Traditional Arabic" w:hint="eastAsia"/>
          <w:sz w:val="28"/>
          <w:szCs w:val="28"/>
          <w:rtl/>
          <w:lang w:bidi="ar-DZ"/>
        </w:rPr>
        <w:t>الهيدروكربون</w:t>
      </w:r>
      <w:r w:rsidR="00BA0011" w:rsidRPr="00BA0011">
        <w:rPr>
          <w:rFonts w:ascii="Traditional Arabic" w:hAnsi="Traditional Arabic" w:cs="Traditional Arabic"/>
          <w:sz w:val="28"/>
          <w:szCs w:val="28"/>
          <w:rtl/>
          <w:lang w:bidi="ar-DZ"/>
        </w:rPr>
        <w:t xml:space="preserve"> </w:t>
      </w:r>
      <w:r w:rsidR="00BA0011" w:rsidRPr="00BA0011">
        <w:rPr>
          <w:rFonts w:ascii="Traditional Arabic" w:hAnsi="Traditional Arabic" w:cs="Traditional Arabic" w:hint="eastAsia"/>
          <w:sz w:val="28"/>
          <w:szCs w:val="28"/>
          <w:rtl/>
          <w:lang w:bidi="ar-DZ"/>
        </w:rPr>
        <w:t>من</w:t>
      </w:r>
      <w:r w:rsidR="00BA0011" w:rsidRPr="00BA0011">
        <w:rPr>
          <w:rFonts w:ascii="Traditional Arabic" w:hAnsi="Traditional Arabic" w:cs="Traditional Arabic"/>
          <w:sz w:val="28"/>
          <w:szCs w:val="28"/>
          <w:rtl/>
          <w:lang w:bidi="ar-DZ"/>
        </w:rPr>
        <w:t xml:space="preserve"> </w:t>
      </w:r>
      <w:r w:rsidR="00BA0011" w:rsidRPr="00BA0011">
        <w:rPr>
          <w:rFonts w:ascii="Traditional Arabic" w:hAnsi="Traditional Arabic" w:cs="Traditional Arabic" w:hint="eastAsia"/>
          <w:sz w:val="28"/>
          <w:szCs w:val="28"/>
          <w:rtl/>
          <w:lang w:bidi="ar-DZ"/>
        </w:rPr>
        <w:t>خلال</w:t>
      </w:r>
      <w:r w:rsidR="00BA0011" w:rsidRPr="00BA0011">
        <w:rPr>
          <w:rFonts w:ascii="Traditional Arabic" w:hAnsi="Traditional Arabic" w:cs="Traditional Arabic"/>
          <w:sz w:val="28"/>
          <w:szCs w:val="28"/>
          <w:rtl/>
          <w:lang w:bidi="ar-DZ"/>
        </w:rPr>
        <w:t xml:space="preserve"> </w:t>
      </w:r>
      <w:r w:rsidR="00BA0011" w:rsidRPr="00BA0011">
        <w:rPr>
          <w:rFonts w:ascii="Traditional Arabic" w:hAnsi="Traditional Arabic" w:cs="Traditional Arabic" w:hint="eastAsia"/>
          <w:sz w:val="28"/>
          <w:szCs w:val="28"/>
          <w:rtl/>
          <w:lang w:bidi="ar-DZ"/>
        </w:rPr>
        <w:t>إنشاء</w:t>
      </w:r>
      <w:r w:rsidR="00BA0011" w:rsidRPr="00BA0011">
        <w:rPr>
          <w:rFonts w:ascii="Traditional Arabic" w:hAnsi="Traditional Arabic" w:cs="Traditional Arabic"/>
          <w:sz w:val="28"/>
          <w:szCs w:val="28"/>
          <w:rtl/>
          <w:lang w:bidi="ar-DZ"/>
        </w:rPr>
        <w:t xml:space="preserve"> </w:t>
      </w:r>
      <w:r w:rsidR="00BA0011" w:rsidRPr="00BA0011">
        <w:rPr>
          <w:rFonts w:ascii="Traditional Arabic" w:hAnsi="Traditional Arabic" w:cs="Traditional Arabic" w:hint="eastAsia"/>
          <w:sz w:val="28"/>
          <w:szCs w:val="28"/>
          <w:rtl/>
          <w:lang w:bidi="ar-DZ"/>
        </w:rPr>
        <w:t>مركز</w:t>
      </w:r>
      <w:r w:rsidR="00BA0011" w:rsidRPr="00BA0011">
        <w:rPr>
          <w:rFonts w:ascii="Traditional Arabic" w:hAnsi="Traditional Arabic" w:cs="Traditional Arabic"/>
          <w:sz w:val="28"/>
          <w:szCs w:val="28"/>
          <w:rtl/>
          <w:lang w:bidi="ar-DZ"/>
        </w:rPr>
        <w:t xml:space="preserve"> </w:t>
      </w:r>
      <w:r w:rsidR="00BA0011" w:rsidRPr="00BA0011">
        <w:rPr>
          <w:rFonts w:ascii="Traditional Arabic" w:hAnsi="Traditional Arabic" w:cs="Traditional Arabic" w:hint="eastAsia"/>
          <w:sz w:val="28"/>
          <w:szCs w:val="28"/>
          <w:rtl/>
          <w:lang w:bidi="ar-DZ"/>
        </w:rPr>
        <w:t>عالمي</w:t>
      </w:r>
      <w:r w:rsidR="00BA0011" w:rsidRPr="00BA0011">
        <w:rPr>
          <w:rFonts w:ascii="Traditional Arabic" w:hAnsi="Traditional Arabic" w:cs="Traditional Arabic"/>
          <w:sz w:val="28"/>
          <w:szCs w:val="28"/>
          <w:rtl/>
          <w:lang w:bidi="ar-DZ"/>
        </w:rPr>
        <w:t xml:space="preserve"> </w:t>
      </w:r>
      <w:r w:rsidR="00BA0011" w:rsidRPr="00BA0011">
        <w:rPr>
          <w:rFonts w:ascii="Traditional Arabic" w:hAnsi="Traditional Arabic" w:cs="Traditional Arabic" w:hint="eastAsia"/>
          <w:sz w:val="28"/>
          <w:szCs w:val="28"/>
          <w:rtl/>
          <w:lang w:bidi="ar-DZ"/>
        </w:rPr>
        <w:t>لتكنولوجيا</w:t>
      </w:r>
      <w:r w:rsidR="00BA0011" w:rsidRPr="00BA0011">
        <w:rPr>
          <w:rFonts w:ascii="Traditional Arabic" w:hAnsi="Traditional Arabic" w:cs="Traditional Arabic"/>
          <w:sz w:val="28"/>
          <w:szCs w:val="28"/>
          <w:rtl/>
          <w:lang w:bidi="ar-DZ"/>
        </w:rPr>
        <w:t xml:space="preserve"> </w:t>
      </w:r>
      <w:r w:rsidR="00BA0011" w:rsidRPr="00BA0011">
        <w:rPr>
          <w:rFonts w:ascii="Traditional Arabic" w:hAnsi="Traditional Arabic" w:cs="Traditional Arabic" w:hint="eastAsia"/>
          <w:sz w:val="28"/>
          <w:szCs w:val="28"/>
          <w:rtl/>
          <w:lang w:bidi="ar-DZ"/>
        </w:rPr>
        <w:t>الطاقة</w:t>
      </w:r>
      <w:r w:rsidR="00BA0011" w:rsidRPr="00BA0011">
        <w:rPr>
          <w:rFonts w:ascii="Traditional Arabic" w:hAnsi="Traditional Arabic" w:cs="Traditional Arabic"/>
          <w:sz w:val="28"/>
          <w:szCs w:val="28"/>
          <w:rtl/>
          <w:lang w:bidi="ar-DZ"/>
        </w:rPr>
        <w:t xml:space="preserve"> </w:t>
      </w:r>
      <w:r w:rsidR="00BA0011" w:rsidRPr="00BA0011">
        <w:rPr>
          <w:rFonts w:ascii="Traditional Arabic" w:hAnsi="Traditional Arabic" w:cs="Traditional Arabic" w:hint="eastAsia"/>
          <w:sz w:val="28"/>
          <w:szCs w:val="28"/>
          <w:rtl/>
          <w:lang w:bidi="ar-DZ"/>
        </w:rPr>
        <w:t>المتجددة</w:t>
      </w:r>
      <w:r w:rsidR="00BA0011" w:rsidRPr="00BA0011">
        <w:rPr>
          <w:rFonts w:ascii="Traditional Arabic" w:hAnsi="Traditional Arabic" w:cs="Traditional Arabic"/>
          <w:sz w:val="28"/>
          <w:szCs w:val="28"/>
          <w:rtl/>
          <w:lang w:bidi="ar-DZ"/>
        </w:rPr>
        <w:t xml:space="preserve">. </w:t>
      </w:r>
      <w:r w:rsidR="00597BCB" w:rsidRPr="00597BCB">
        <w:rPr>
          <w:rFonts w:ascii="Traditional Arabic" w:hAnsi="Traditional Arabic" w:cs="Traditional Arabic" w:hint="eastAsia"/>
          <w:sz w:val="28"/>
          <w:szCs w:val="28"/>
          <w:rtl/>
          <w:lang w:bidi="ar-DZ"/>
        </w:rPr>
        <w:t>ومن</w:t>
      </w:r>
      <w:r w:rsidR="00597BCB" w:rsidRPr="00597BCB">
        <w:rPr>
          <w:rFonts w:ascii="Traditional Arabic" w:hAnsi="Traditional Arabic" w:cs="Traditional Arabic"/>
          <w:sz w:val="28"/>
          <w:szCs w:val="28"/>
          <w:rtl/>
          <w:lang w:bidi="ar-DZ"/>
        </w:rPr>
        <w:t xml:space="preserve"> </w:t>
      </w:r>
      <w:r w:rsidR="00597BCB" w:rsidRPr="00597BCB">
        <w:rPr>
          <w:rFonts w:ascii="Traditional Arabic" w:hAnsi="Traditional Arabic" w:cs="Traditional Arabic" w:hint="eastAsia"/>
          <w:sz w:val="28"/>
          <w:szCs w:val="28"/>
          <w:rtl/>
          <w:lang w:bidi="ar-DZ"/>
        </w:rPr>
        <w:t>شأن</w:t>
      </w:r>
      <w:r w:rsidR="00597BCB" w:rsidRPr="00597BCB">
        <w:rPr>
          <w:rFonts w:ascii="Traditional Arabic" w:hAnsi="Traditional Arabic" w:cs="Traditional Arabic"/>
          <w:sz w:val="28"/>
          <w:szCs w:val="28"/>
          <w:rtl/>
          <w:lang w:bidi="ar-DZ"/>
        </w:rPr>
        <w:t xml:space="preserve"> </w:t>
      </w:r>
      <w:r w:rsidR="00597BCB" w:rsidRPr="00597BCB">
        <w:rPr>
          <w:rFonts w:ascii="Traditional Arabic" w:hAnsi="Traditional Arabic" w:cs="Traditional Arabic" w:hint="eastAsia"/>
          <w:sz w:val="28"/>
          <w:szCs w:val="28"/>
          <w:rtl/>
          <w:lang w:bidi="ar-DZ"/>
        </w:rPr>
        <w:t>هذا</w:t>
      </w:r>
      <w:r w:rsidR="00597BCB" w:rsidRPr="00597BCB">
        <w:rPr>
          <w:rFonts w:ascii="Traditional Arabic" w:hAnsi="Traditional Arabic" w:cs="Traditional Arabic"/>
          <w:sz w:val="28"/>
          <w:szCs w:val="28"/>
          <w:rtl/>
          <w:lang w:bidi="ar-DZ"/>
        </w:rPr>
        <w:t xml:space="preserve"> </w:t>
      </w:r>
      <w:r w:rsidR="00597BCB" w:rsidRPr="00597BCB">
        <w:rPr>
          <w:rFonts w:ascii="Traditional Arabic" w:hAnsi="Traditional Arabic" w:cs="Traditional Arabic" w:hint="eastAsia"/>
          <w:sz w:val="28"/>
          <w:szCs w:val="28"/>
          <w:rtl/>
          <w:lang w:bidi="ar-DZ"/>
        </w:rPr>
        <w:t>التطور</w:t>
      </w:r>
      <w:r w:rsidR="00597BCB" w:rsidRPr="00597BCB">
        <w:rPr>
          <w:rFonts w:ascii="Traditional Arabic" w:hAnsi="Traditional Arabic" w:cs="Traditional Arabic"/>
          <w:sz w:val="28"/>
          <w:szCs w:val="28"/>
          <w:rtl/>
          <w:lang w:bidi="ar-DZ"/>
        </w:rPr>
        <w:t xml:space="preserve"> </w:t>
      </w:r>
      <w:r w:rsidR="00597BCB" w:rsidRPr="00597BCB">
        <w:rPr>
          <w:rFonts w:ascii="Traditional Arabic" w:hAnsi="Traditional Arabic" w:cs="Traditional Arabic" w:hint="eastAsia"/>
          <w:sz w:val="28"/>
          <w:szCs w:val="28"/>
          <w:rtl/>
          <w:lang w:bidi="ar-DZ"/>
        </w:rPr>
        <w:t>أن</w:t>
      </w:r>
      <w:r w:rsidR="00597BCB" w:rsidRPr="00597BCB">
        <w:rPr>
          <w:rFonts w:ascii="Traditional Arabic" w:hAnsi="Traditional Arabic" w:cs="Traditional Arabic"/>
          <w:sz w:val="28"/>
          <w:szCs w:val="28"/>
          <w:rtl/>
          <w:lang w:bidi="ar-DZ"/>
        </w:rPr>
        <w:t xml:space="preserve"> </w:t>
      </w:r>
      <w:r w:rsidR="00597BCB" w:rsidRPr="00597BCB">
        <w:rPr>
          <w:rFonts w:ascii="Traditional Arabic" w:hAnsi="Traditional Arabic" w:cs="Traditional Arabic" w:hint="eastAsia"/>
          <w:sz w:val="28"/>
          <w:szCs w:val="28"/>
          <w:rtl/>
          <w:lang w:bidi="ar-DZ"/>
        </w:rPr>
        <w:t>يسمح</w:t>
      </w:r>
      <w:r w:rsidR="00597BCB" w:rsidRPr="00597BCB">
        <w:rPr>
          <w:rFonts w:ascii="Traditional Arabic" w:hAnsi="Traditional Arabic" w:cs="Traditional Arabic"/>
          <w:sz w:val="28"/>
          <w:szCs w:val="28"/>
          <w:rtl/>
          <w:lang w:bidi="ar-DZ"/>
        </w:rPr>
        <w:t xml:space="preserve"> </w:t>
      </w:r>
      <w:r w:rsidR="00597BCB" w:rsidRPr="00597BCB">
        <w:rPr>
          <w:rFonts w:ascii="Traditional Arabic" w:hAnsi="Traditional Arabic" w:cs="Traditional Arabic" w:hint="eastAsia"/>
          <w:sz w:val="28"/>
          <w:szCs w:val="28"/>
          <w:rtl/>
          <w:lang w:bidi="ar-DZ"/>
        </w:rPr>
        <w:t>لهذه</w:t>
      </w:r>
      <w:r w:rsidR="00597BCB" w:rsidRPr="00597BCB">
        <w:rPr>
          <w:rFonts w:ascii="Traditional Arabic" w:hAnsi="Traditional Arabic" w:cs="Traditional Arabic"/>
          <w:sz w:val="28"/>
          <w:szCs w:val="28"/>
          <w:rtl/>
          <w:lang w:bidi="ar-DZ"/>
        </w:rPr>
        <w:t xml:space="preserve"> </w:t>
      </w:r>
      <w:r w:rsidR="00597BCB" w:rsidRPr="00597BCB">
        <w:rPr>
          <w:rFonts w:ascii="Traditional Arabic" w:hAnsi="Traditional Arabic" w:cs="Traditional Arabic" w:hint="eastAsia"/>
          <w:sz w:val="28"/>
          <w:szCs w:val="28"/>
          <w:rtl/>
          <w:lang w:bidi="ar-DZ"/>
        </w:rPr>
        <w:t>البلدان</w:t>
      </w:r>
      <w:r w:rsidR="00597BCB" w:rsidRPr="00597BCB">
        <w:rPr>
          <w:rFonts w:ascii="Traditional Arabic" w:hAnsi="Traditional Arabic" w:cs="Traditional Arabic"/>
          <w:sz w:val="28"/>
          <w:szCs w:val="28"/>
          <w:rtl/>
          <w:lang w:bidi="ar-DZ"/>
        </w:rPr>
        <w:t xml:space="preserve"> </w:t>
      </w:r>
      <w:r w:rsidR="00597BCB" w:rsidRPr="00597BCB">
        <w:rPr>
          <w:rFonts w:ascii="Traditional Arabic" w:hAnsi="Traditional Arabic" w:cs="Traditional Arabic" w:hint="eastAsia"/>
          <w:sz w:val="28"/>
          <w:szCs w:val="28"/>
          <w:rtl/>
          <w:lang w:bidi="ar-DZ"/>
        </w:rPr>
        <w:t>بقيادة</w:t>
      </w:r>
      <w:r w:rsidR="00597BCB" w:rsidRPr="00597BCB">
        <w:rPr>
          <w:rFonts w:ascii="Traditional Arabic" w:hAnsi="Traditional Arabic" w:cs="Traditional Arabic"/>
          <w:sz w:val="28"/>
          <w:szCs w:val="28"/>
          <w:rtl/>
          <w:lang w:bidi="ar-DZ"/>
        </w:rPr>
        <w:t xml:space="preserve"> </w:t>
      </w:r>
      <w:r w:rsidR="00597BCB" w:rsidRPr="00597BCB">
        <w:rPr>
          <w:rFonts w:ascii="Traditional Arabic" w:hAnsi="Traditional Arabic" w:cs="Traditional Arabic" w:hint="eastAsia"/>
          <w:sz w:val="28"/>
          <w:szCs w:val="28"/>
          <w:rtl/>
          <w:lang w:bidi="ar-DZ"/>
        </w:rPr>
        <w:t>الانتقال</w:t>
      </w:r>
      <w:r w:rsidR="00597BCB" w:rsidRPr="00597BCB">
        <w:rPr>
          <w:rFonts w:ascii="Traditional Arabic" w:hAnsi="Traditional Arabic" w:cs="Traditional Arabic"/>
          <w:sz w:val="28"/>
          <w:szCs w:val="28"/>
          <w:rtl/>
          <w:lang w:bidi="ar-DZ"/>
        </w:rPr>
        <w:t xml:space="preserve"> </w:t>
      </w:r>
      <w:r w:rsidR="00597BCB" w:rsidRPr="00597BCB">
        <w:rPr>
          <w:rFonts w:ascii="Traditional Arabic" w:hAnsi="Traditional Arabic" w:cs="Traditional Arabic" w:hint="eastAsia"/>
          <w:sz w:val="28"/>
          <w:szCs w:val="28"/>
          <w:rtl/>
          <w:lang w:bidi="ar-DZ"/>
        </w:rPr>
        <w:t>من</w:t>
      </w:r>
      <w:r w:rsidR="00597BCB">
        <w:rPr>
          <w:rFonts w:ascii="Traditional Arabic" w:hAnsi="Traditional Arabic" w:cs="Traditional Arabic" w:hint="cs"/>
          <w:sz w:val="28"/>
          <w:szCs w:val="28"/>
          <w:rtl/>
          <w:lang w:bidi="ar-DZ"/>
        </w:rPr>
        <w:t xml:space="preserve"> </w:t>
      </w:r>
      <w:r w:rsidR="00597BCB" w:rsidRPr="00597BCB">
        <w:rPr>
          <w:rFonts w:ascii="Traditional Arabic" w:hAnsi="Traditional Arabic" w:cs="Traditional Arabic" w:hint="eastAsia"/>
          <w:sz w:val="28"/>
          <w:szCs w:val="28"/>
          <w:rtl/>
          <w:lang w:bidi="ar-DZ"/>
        </w:rPr>
        <w:t>اقتصاد</w:t>
      </w:r>
      <w:r w:rsidR="00597BCB" w:rsidRPr="00597BCB">
        <w:rPr>
          <w:rFonts w:ascii="Traditional Arabic" w:hAnsi="Traditional Arabic" w:cs="Traditional Arabic"/>
          <w:sz w:val="28"/>
          <w:szCs w:val="28"/>
          <w:rtl/>
          <w:lang w:bidi="ar-DZ"/>
        </w:rPr>
        <w:t xml:space="preserve"> </w:t>
      </w:r>
      <w:r w:rsidR="00597BCB" w:rsidRPr="00597BCB">
        <w:rPr>
          <w:rFonts w:ascii="Traditional Arabic" w:hAnsi="Traditional Arabic" w:cs="Traditional Arabic" w:hint="eastAsia"/>
          <w:sz w:val="28"/>
          <w:szCs w:val="28"/>
          <w:rtl/>
          <w:lang w:bidi="ar-DZ"/>
        </w:rPr>
        <w:t>قائم</w:t>
      </w:r>
      <w:r w:rsidR="00597BCB" w:rsidRPr="00597BCB">
        <w:rPr>
          <w:rFonts w:ascii="Traditional Arabic" w:hAnsi="Traditional Arabic" w:cs="Traditional Arabic"/>
          <w:sz w:val="28"/>
          <w:szCs w:val="28"/>
          <w:rtl/>
          <w:lang w:bidi="ar-DZ"/>
        </w:rPr>
        <w:t xml:space="preserve"> </w:t>
      </w:r>
      <w:r w:rsidR="00597BCB" w:rsidRPr="00597BCB">
        <w:rPr>
          <w:rFonts w:ascii="Traditional Arabic" w:hAnsi="Traditional Arabic" w:cs="Traditional Arabic" w:hint="eastAsia"/>
          <w:sz w:val="28"/>
          <w:szCs w:val="28"/>
          <w:rtl/>
          <w:lang w:bidi="ar-DZ"/>
        </w:rPr>
        <w:t>على</w:t>
      </w:r>
      <w:r w:rsidR="00597BCB" w:rsidRPr="00597BCB">
        <w:rPr>
          <w:rFonts w:ascii="Traditional Arabic" w:hAnsi="Traditional Arabic" w:cs="Traditional Arabic"/>
          <w:sz w:val="28"/>
          <w:szCs w:val="28"/>
          <w:rtl/>
          <w:lang w:bidi="ar-DZ"/>
        </w:rPr>
        <w:t xml:space="preserve"> </w:t>
      </w:r>
      <w:r w:rsidR="00597BCB" w:rsidRPr="00597BCB">
        <w:rPr>
          <w:rFonts w:ascii="Traditional Arabic" w:hAnsi="Traditional Arabic" w:cs="Traditional Arabic" w:hint="eastAsia"/>
          <w:sz w:val="28"/>
          <w:szCs w:val="28"/>
          <w:rtl/>
          <w:lang w:bidi="ar-DZ"/>
        </w:rPr>
        <w:t>الكربون</w:t>
      </w:r>
      <w:r w:rsidR="00597BCB" w:rsidRPr="00597BCB">
        <w:rPr>
          <w:rFonts w:ascii="Traditional Arabic" w:hAnsi="Traditional Arabic" w:cs="Traditional Arabic"/>
          <w:sz w:val="28"/>
          <w:szCs w:val="28"/>
          <w:rtl/>
          <w:lang w:bidi="ar-DZ"/>
        </w:rPr>
        <w:t xml:space="preserve"> </w:t>
      </w:r>
      <w:r w:rsidR="00597BCB" w:rsidRPr="00597BCB">
        <w:rPr>
          <w:rFonts w:ascii="Traditional Arabic" w:hAnsi="Traditional Arabic" w:cs="Traditional Arabic" w:hint="eastAsia"/>
          <w:sz w:val="28"/>
          <w:szCs w:val="28"/>
          <w:rtl/>
          <w:lang w:bidi="ar-DZ"/>
        </w:rPr>
        <w:t>في</w:t>
      </w:r>
      <w:r w:rsidR="00597BCB" w:rsidRPr="00597BCB">
        <w:rPr>
          <w:rFonts w:ascii="Traditional Arabic" w:hAnsi="Traditional Arabic" w:cs="Traditional Arabic"/>
          <w:sz w:val="28"/>
          <w:szCs w:val="28"/>
          <w:rtl/>
          <w:lang w:bidi="ar-DZ"/>
        </w:rPr>
        <w:t xml:space="preserve"> </w:t>
      </w:r>
      <w:r w:rsidR="00597BCB" w:rsidRPr="00597BCB">
        <w:rPr>
          <w:rFonts w:ascii="Traditional Arabic" w:hAnsi="Traditional Arabic" w:cs="Traditional Arabic" w:hint="eastAsia"/>
          <w:sz w:val="28"/>
          <w:szCs w:val="28"/>
          <w:rtl/>
          <w:lang w:bidi="ar-DZ"/>
        </w:rPr>
        <w:t>القرن</w:t>
      </w:r>
      <w:r w:rsidR="00597BCB" w:rsidRPr="00597BCB">
        <w:rPr>
          <w:rFonts w:ascii="Traditional Arabic" w:hAnsi="Traditional Arabic" w:cs="Traditional Arabic"/>
          <w:sz w:val="28"/>
          <w:szCs w:val="28"/>
          <w:rtl/>
          <w:lang w:bidi="ar-DZ"/>
        </w:rPr>
        <w:t xml:space="preserve"> </w:t>
      </w:r>
      <w:r w:rsidR="00597BCB" w:rsidRPr="00597BCB">
        <w:rPr>
          <w:rFonts w:ascii="Traditional Arabic" w:hAnsi="Traditional Arabic" w:cs="Traditional Arabic" w:hint="eastAsia"/>
          <w:sz w:val="28"/>
          <w:szCs w:val="28"/>
          <w:rtl/>
          <w:lang w:bidi="ar-DZ"/>
        </w:rPr>
        <w:t>العشرين</w:t>
      </w:r>
      <w:r w:rsidR="00597BCB" w:rsidRPr="00597BCB">
        <w:rPr>
          <w:rFonts w:ascii="Traditional Arabic" w:hAnsi="Traditional Arabic" w:cs="Traditional Arabic"/>
          <w:sz w:val="28"/>
          <w:szCs w:val="28"/>
          <w:rtl/>
          <w:lang w:bidi="ar-DZ"/>
        </w:rPr>
        <w:t xml:space="preserve"> </w:t>
      </w:r>
      <w:r w:rsidR="00597BCB" w:rsidRPr="00597BCB">
        <w:rPr>
          <w:rFonts w:ascii="Traditional Arabic" w:hAnsi="Traditional Arabic" w:cs="Traditional Arabic" w:hint="eastAsia"/>
          <w:sz w:val="28"/>
          <w:szCs w:val="28"/>
          <w:rtl/>
          <w:lang w:bidi="ar-DZ"/>
        </w:rPr>
        <w:t>إلى</w:t>
      </w:r>
      <w:r w:rsidR="00597BCB" w:rsidRPr="00597BCB">
        <w:rPr>
          <w:rFonts w:ascii="Traditional Arabic" w:hAnsi="Traditional Arabic" w:cs="Traditional Arabic"/>
          <w:sz w:val="28"/>
          <w:szCs w:val="28"/>
          <w:rtl/>
          <w:lang w:bidi="ar-DZ"/>
        </w:rPr>
        <w:t xml:space="preserve"> </w:t>
      </w:r>
      <w:r w:rsidR="00597BCB" w:rsidRPr="00597BCB">
        <w:rPr>
          <w:rFonts w:ascii="Traditional Arabic" w:hAnsi="Traditional Arabic" w:cs="Traditional Arabic" w:hint="eastAsia"/>
          <w:sz w:val="28"/>
          <w:szCs w:val="28"/>
          <w:rtl/>
          <w:lang w:bidi="ar-DZ"/>
        </w:rPr>
        <w:t>اقتصاد</w:t>
      </w:r>
      <w:r w:rsidR="00597BCB" w:rsidRPr="00597BCB">
        <w:rPr>
          <w:rFonts w:ascii="Traditional Arabic" w:hAnsi="Traditional Arabic" w:cs="Traditional Arabic"/>
          <w:sz w:val="28"/>
          <w:szCs w:val="28"/>
          <w:rtl/>
          <w:lang w:bidi="ar-DZ"/>
        </w:rPr>
        <w:t xml:space="preserve"> </w:t>
      </w:r>
      <w:r w:rsidR="00597BCB" w:rsidRPr="00597BCB">
        <w:rPr>
          <w:rFonts w:ascii="Traditional Arabic" w:hAnsi="Traditional Arabic" w:cs="Traditional Arabic" w:hint="eastAsia"/>
          <w:sz w:val="28"/>
          <w:szCs w:val="28"/>
          <w:rtl/>
          <w:lang w:bidi="ar-DZ"/>
        </w:rPr>
        <w:t>مستدام</w:t>
      </w:r>
      <w:r w:rsidR="00597BCB" w:rsidRPr="00597BCB">
        <w:rPr>
          <w:rFonts w:ascii="Traditional Arabic" w:hAnsi="Traditional Arabic" w:cs="Traditional Arabic"/>
          <w:sz w:val="28"/>
          <w:szCs w:val="28"/>
          <w:rtl/>
          <w:lang w:bidi="ar-DZ"/>
        </w:rPr>
        <w:t xml:space="preserve"> </w:t>
      </w:r>
      <w:r w:rsidR="00597BCB" w:rsidRPr="00597BCB">
        <w:rPr>
          <w:rFonts w:ascii="Traditional Arabic" w:hAnsi="Traditional Arabic" w:cs="Traditional Arabic" w:hint="eastAsia"/>
          <w:sz w:val="28"/>
          <w:szCs w:val="28"/>
          <w:rtl/>
          <w:lang w:bidi="ar-DZ"/>
        </w:rPr>
        <w:t>في</w:t>
      </w:r>
      <w:r w:rsidR="00597BCB" w:rsidRPr="00597BCB">
        <w:rPr>
          <w:rFonts w:ascii="Traditional Arabic" w:hAnsi="Traditional Arabic" w:cs="Traditional Arabic"/>
          <w:sz w:val="28"/>
          <w:szCs w:val="28"/>
          <w:rtl/>
          <w:lang w:bidi="ar-DZ"/>
        </w:rPr>
        <w:t xml:space="preserve"> </w:t>
      </w:r>
      <w:r w:rsidR="00597BCB" w:rsidRPr="00597BCB">
        <w:rPr>
          <w:rFonts w:ascii="Traditional Arabic" w:hAnsi="Traditional Arabic" w:cs="Traditional Arabic" w:hint="eastAsia"/>
          <w:sz w:val="28"/>
          <w:szCs w:val="28"/>
          <w:rtl/>
          <w:lang w:bidi="ar-DZ"/>
        </w:rPr>
        <w:t>القرن</w:t>
      </w:r>
      <w:r w:rsidR="00597BCB" w:rsidRPr="00597BCB">
        <w:rPr>
          <w:rFonts w:ascii="Traditional Arabic" w:hAnsi="Traditional Arabic" w:cs="Traditional Arabic"/>
          <w:sz w:val="28"/>
          <w:szCs w:val="28"/>
          <w:rtl/>
          <w:lang w:bidi="ar-DZ"/>
        </w:rPr>
        <w:t xml:space="preserve"> </w:t>
      </w:r>
      <w:r w:rsidR="00597BCB" w:rsidRPr="00597BCB">
        <w:rPr>
          <w:rFonts w:ascii="Traditional Arabic" w:hAnsi="Traditional Arabic" w:cs="Traditional Arabic" w:hint="eastAsia"/>
          <w:sz w:val="28"/>
          <w:szCs w:val="28"/>
          <w:rtl/>
          <w:lang w:bidi="ar-DZ"/>
        </w:rPr>
        <w:t>الحادي</w:t>
      </w:r>
      <w:r w:rsidR="00597BCB" w:rsidRPr="00597BCB">
        <w:rPr>
          <w:rFonts w:ascii="Traditional Arabic" w:hAnsi="Traditional Arabic" w:cs="Traditional Arabic"/>
          <w:sz w:val="28"/>
          <w:szCs w:val="28"/>
          <w:rtl/>
          <w:lang w:bidi="ar-DZ"/>
        </w:rPr>
        <w:t xml:space="preserve"> </w:t>
      </w:r>
      <w:r w:rsidR="00597BCB">
        <w:rPr>
          <w:rFonts w:ascii="Traditional Arabic" w:hAnsi="Traditional Arabic" w:cs="Traditional Arabic" w:hint="eastAsia"/>
          <w:sz w:val="28"/>
          <w:szCs w:val="28"/>
          <w:rtl/>
          <w:lang w:bidi="ar-DZ"/>
        </w:rPr>
        <w:t>والعشرين</w:t>
      </w:r>
      <w:r w:rsidR="00BA0011" w:rsidRPr="00BA0011">
        <w:rPr>
          <w:rFonts w:ascii="Traditional Arabic" w:hAnsi="Traditional Arabic" w:cs="Traditional Arabic" w:hint="eastAsia"/>
          <w:sz w:val="28"/>
          <w:szCs w:val="28"/>
          <w:rtl/>
          <w:lang w:bidi="ar-DZ"/>
        </w:rPr>
        <w:t>،</w:t>
      </w:r>
      <w:r w:rsidR="00BA0011" w:rsidRPr="00BA0011">
        <w:rPr>
          <w:rFonts w:ascii="Traditional Arabic" w:hAnsi="Traditional Arabic" w:cs="Traditional Arabic"/>
          <w:sz w:val="28"/>
          <w:szCs w:val="28"/>
          <w:rtl/>
          <w:lang w:bidi="ar-DZ"/>
        </w:rPr>
        <w:t xml:space="preserve"> </w:t>
      </w:r>
      <w:r w:rsidR="00597BCB" w:rsidRPr="00597BCB">
        <w:rPr>
          <w:rFonts w:ascii="Traditional Arabic" w:hAnsi="Traditional Arabic" w:cs="Traditional Arabic" w:hint="eastAsia"/>
          <w:sz w:val="28"/>
          <w:szCs w:val="28"/>
          <w:rtl/>
          <w:lang w:bidi="ar-DZ"/>
        </w:rPr>
        <w:t>وتحويل</w:t>
      </w:r>
      <w:r w:rsidR="00597BCB" w:rsidRPr="00597BCB">
        <w:rPr>
          <w:rFonts w:ascii="Traditional Arabic" w:hAnsi="Traditional Arabic" w:cs="Traditional Arabic"/>
          <w:sz w:val="28"/>
          <w:szCs w:val="28"/>
          <w:rtl/>
          <w:lang w:bidi="ar-DZ"/>
        </w:rPr>
        <w:t xml:space="preserve"> </w:t>
      </w:r>
      <w:r w:rsidR="00597BCB" w:rsidRPr="00597BCB">
        <w:rPr>
          <w:rFonts w:ascii="Traditional Arabic" w:hAnsi="Traditional Arabic" w:cs="Traditional Arabic" w:hint="eastAsia"/>
          <w:sz w:val="28"/>
          <w:szCs w:val="28"/>
          <w:rtl/>
          <w:lang w:bidi="ar-DZ"/>
        </w:rPr>
        <w:t>الثروة</w:t>
      </w:r>
      <w:r w:rsidR="00597BCB" w:rsidRPr="00597BCB">
        <w:rPr>
          <w:rFonts w:ascii="Traditional Arabic" w:hAnsi="Traditional Arabic" w:cs="Traditional Arabic"/>
          <w:sz w:val="28"/>
          <w:szCs w:val="28"/>
          <w:rtl/>
          <w:lang w:bidi="ar-DZ"/>
        </w:rPr>
        <w:t xml:space="preserve"> </w:t>
      </w:r>
      <w:r w:rsidR="00597BCB" w:rsidRPr="00597BCB">
        <w:rPr>
          <w:rFonts w:ascii="Traditional Arabic" w:hAnsi="Traditional Arabic" w:cs="Traditional Arabic" w:hint="eastAsia"/>
          <w:sz w:val="28"/>
          <w:szCs w:val="28"/>
          <w:rtl/>
          <w:lang w:bidi="ar-DZ"/>
        </w:rPr>
        <w:t>النفطية</w:t>
      </w:r>
      <w:r w:rsidR="00597BCB" w:rsidRPr="00597BCB">
        <w:rPr>
          <w:rFonts w:ascii="Traditional Arabic" w:hAnsi="Traditional Arabic" w:cs="Traditional Arabic"/>
          <w:sz w:val="28"/>
          <w:szCs w:val="28"/>
          <w:rtl/>
          <w:lang w:bidi="ar-DZ"/>
        </w:rPr>
        <w:t xml:space="preserve"> </w:t>
      </w:r>
      <w:r w:rsidR="00597BCB" w:rsidRPr="00597BCB">
        <w:rPr>
          <w:rFonts w:ascii="Traditional Arabic" w:hAnsi="Traditional Arabic" w:cs="Traditional Arabic" w:hint="eastAsia"/>
          <w:sz w:val="28"/>
          <w:szCs w:val="28"/>
          <w:rtl/>
          <w:lang w:bidi="ar-DZ"/>
        </w:rPr>
        <w:t>إلى</w:t>
      </w:r>
      <w:r w:rsidR="00597BCB" w:rsidRPr="00597BCB">
        <w:rPr>
          <w:rFonts w:ascii="Traditional Arabic" w:hAnsi="Traditional Arabic" w:cs="Traditional Arabic"/>
          <w:sz w:val="28"/>
          <w:szCs w:val="28"/>
          <w:rtl/>
          <w:lang w:bidi="ar-DZ"/>
        </w:rPr>
        <w:t xml:space="preserve"> </w:t>
      </w:r>
      <w:r w:rsidR="00597BCB" w:rsidRPr="00597BCB">
        <w:rPr>
          <w:rFonts w:ascii="Traditional Arabic" w:hAnsi="Traditional Arabic" w:cs="Traditional Arabic" w:hint="eastAsia"/>
          <w:sz w:val="28"/>
          <w:szCs w:val="28"/>
          <w:rtl/>
          <w:lang w:bidi="ar-DZ"/>
        </w:rPr>
        <w:t>قيادة</w:t>
      </w:r>
      <w:r w:rsidR="00597BCB" w:rsidRPr="00597BCB">
        <w:rPr>
          <w:rFonts w:ascii="Traditional Arabic" w:hAnsi="Traditional Arabic" w:cs="Traditional Arabic"/>
          <w:sz w:val="28"/>
          <w:szCs w:val="28"/>
          <w:rtl/>
          <w:lang w:bidi="ar-DZ"/>
        </w:rPr>
        <w:t xml:space="preserve"> </w:t>
      </w:r>
      <w:r w:rsidR="00597BCB" w:rsidRPr="00597BCB">
        <w:rPr>
          <w:rFonts w:ascii="Traditional Arabic" w:hAnsi="Traditional Arabic" w:cs="Traditional Arabic" w:hint="eastAsia"/>
          <w:sz w:val="28"/>
          <w:szCs w:val="28"/>
          <w:rtl/>
          <w:lang w:bidi="ar-DZ"/>
        </w:rPr>
        <w:t>عالمية</w:t>
      </w:r>
      <w:r w:rsidR="00597BCB" w:rsidRPr="00597BCB">
        <w:rPr>
          <w:rFonts w:ascii="Traditional Arabic" w:hAnsi="Traditional Arabic" w:cs="Traditional Arabic"/>
          <w:sz w:val="28"/>
          <w:szCs w:val="28"/>
          <w:rtl/>
          <w:lang w:bidi="ar-DZ"/>
        </w:rPr>
        <w:t xml:space="preserve"> </w:t>
      </w:r>
      <w:r w:rsidR="00597BCB" w:rsidRPr="00597BCB">
        <w:rPr>
          <w:rFonts w:ascii="Traditional Arabic" w:hAnsi="Traditional Arabic" w:cs="Traditional Arabic" w:hint="eastAsia"/>
          <w:sz w:val="28"/>
          <w:szCs w:val="28"/>
          <w:rtl/>
          <w:lang w:bidi="ar-DZ"/>
        </w:rPr>
        <w:t>في</w:t>
      </w:r>
      <w:r w:rsidR="00597BCB" w:rsidRPr="00597BCB">
        <w:rPr>
          <w:rFonts w:ascii="Traditional Arabic" w:hAnsi="Traditional Arabic" w:cs="Traditional Arabic"/>
          <w:sz w:val="28"/>
          <w:szCs w:val="28"/>
          <w:rtl/>
          <w:lang w:bidi="ar-DZ"/>
        </w:rPr>
        <w:t xml:space="preserve"> </w:t>
      </w:r>
      <w:r w:rsidR="00597BCB" w:rsidRPr="00597BCB">
        <w:rPr>
          <w:rFonts w:ascii="Traditional Arabic" w:hAnsi="Traditional Arabic" w:cs="Traditional Arabic" w:hint="eastAsia"/>
          <w:sz w:val="28"/>
          <w:szCs w:val="28"/>
          <w:rtl/>
          <w:lang w:bidi="ar-DZ"/>
        </w:rPr>
        <w:t>مجال</w:t>
      </w:r>
      <w:r w:rsidR="00597BCB" w:rsidRPr="00597BCB">
        <w:rPr>
          <w:rFonts w:ascii="Traditional Arabic" w:hAnsi="Traditional Arabic" w:cs="Traditional Arabic"/>
          <w:sz w:val="28"/>
          <w:szCs w:val="28"/>
          <w:rtl/>
          <w:lang w:bidi="ar-DZ"/>
        </w:rPr>
        <w:t xml:space="preserve"> </w:t>
      </w:r>
      <w:r w:rsidR="00597BCB" w:rsidRPr="00597BCB">
        <w:rPr>
          <w:rFonts w:ascii="Traditional Arabic" w:hAnsi="Traditional Arabic" w:cs="Traditional Arabic" w:hint="eastAsia"/>
          <w:sz w:val="28"/>
          <w:szCs w:val="28"/>
          <w:rtl/>
          <w:lang w:bidi="ar-DZ"/>
        </w:rPr>
        <w:t>الطاقة</w:t>
      </w:r>
      <w:r w:rsidR="00597BCB" w:rsidRPr="00597BCB">
        <w:rPr>
          <w:rFonts w:ascii="Traditional Arabic" w:hAnsi="Traditional Arabic" w:cs="Traditional Arabic"/>
          <w:sz w:val="28"/>
          <w:szCs w:val="28"/>
          <w:rtl/>
          <w:lang w:bidi="ar-DZ"/>
        </w:rPr>
        <w:t xml:space="preserve"> </w:t>
      </w:r>
      <w:r w:rsidR="00597BCB" w:rsidRPr="00597BCB">
        <w:rPr>
          <w:rFonts w:ascii="Traditional Arabic" w:hAnsi="Traditional Arabic" w:cs="Traditional Arabic" w:hint="eastAsia"/>
          <w:sz w:val="28"/>
          <w:szCs w:val="28"/>
          <w:rtl/>
          <w:lang w:bidi="ar-DZ"/>
        </w:rPr>
        <w:t>المتجددة</w:t>
      </w:r>
      <w:r w:rsidR="00597BCB">
        <w:rPr>
          <w:rFonts w:ascii="Traditional Arabic" w:hAnsi="Traditional Arabic" w:cs="Traditional Arabic" w:hint="cs"/>
          <w:sz w:val="28"/>
          <w:szCs w:val="28"/>
          <w:rtl/>
          <w:lang w:bidi="ar-DZ"/>
        </w:rPr>
        <w:t xml:space="preserve"> </w:t>
      </w:r>
      <w:r w:rsidR="00504E44">
        <w:rPr>
          <w:rStyle w:val="FootnoteReference"/>
          <w:rFonts w:ascii="Traditional Arabic" w:hAnsi="Traditional Arabic" w:cs="Traditional Arabic"/>
          <w:sz w:val="28"/>
          <w:szCs w:val="28"/>
          <w:rtl/>
          <w:lang w:bidi="ar-DZ"/>
        </w:rPr>
        <w:footnoteReference w:id="21"/>
      </w:r>
      <w:r w:rsidR="004C4AED">
        <w:rPr>
          <w:rFonts w:ascii="Traditional Arabic" w:hAnsi="Traditional Arabic" w:cs="Traditional Arabic" w:hint="cs"/>
          <w:sz w:val="28"/>
          <w:szCs w:val="28"/>
          <w:rtl/>
          <w:lang w:bidi="ar-DZ"/>
        </w:rPr>
        <w:t>، و</w:t>
      </w:r>
      <w:r w:rsidR="00C44F41">
        <w:rPr>
          <w:rFonts w:ascii="Traditional Arabic" w:hAnsi="Traditional Arabic" w:cs="Traditional Arabic" w:hint="cs"/>
          <w:sz w:val="28"/>
          <w:szCs w:val="28"/>
          <w:rtl/>
          <w:lang w:bidi="ar-DZ"/>
        </w:rPr>
        <w:t xml:space="preserve">أما عن  </w:t>
      </w:r>
      <w:r w:rsidR="00C44F41" w:rsidRPr="00C44F41">
        <w:rPr>
          <w:rFonts w:ascii="Traditional Arabic" w:hAnsi="Traditional Arabic" w:cs="Traditional Arabic" w:hint="eastAsia"/>
          <w:sz w:val="28"/>
          <w:szCs w:val="28"/>
          <w:rtl/>
          <w:lang w:bidi="ar-DZ"/>
        </w:rPr>
        <w:t>الأسباب</w:t>
      </w:r>
      <w:r w:rsidR="00C44F41" w:rsidRPr="00C44F41">
        <w:rPr>
          <w:rFonts w:ascii="Traditional Arabic" w:hAnsi="Traditional Arabic" w:cs="Traditional Arabic"/>
          <w:sz w:val="28"/>
          <w:szCs w:val="28"/>
          <w:rtl/>
          <w:lang w:bidi="ar-DZ"/>
        </w:rPr>
        <w:t xml:space="preserve"> </w:t>
      </w:r>
      <w:r w:rsidR="00C44F41" w:rsidRPr="00C44F41">
        <w:rPr>
          <w:rFonts w:ascii="Traditional Arabic" w:hAnsi="Traditional Arabic" w:cs="Traditional Arabic" w:hint="eastAsia"/>
          <w:sz w:val="28"/>
          <w:szCs w:val="28"/>
          <w:rtl/>
          <w:lang w:bidi="ar-DZ"/>
        </w:rPr>
        <w:t>الاقتصادية</w:t>
      </w:r>
      <w:r w:rsidR="00C44F41" w:rsidRPr="00C44F41">
        <w:rPr>
          <w:rFonts w:ascii="Traditional Arabic" w:hAnsi="Traditional Arabic" w:cs="Traditional Arabic"/>
          <w:sz w:val="28"/>
          <w:szCs w:val="28"/>
          <w:rtl/>
          <w:lang w:bidi="ar-DZ"/>
        </w:rPr>
        <w:t xml:space="preserve"> </w:t>
      </w:r>
      <w:r w:rsidR="00C44F41" w:rsidRPr="00C44F41">
        <w:rPr>
          <w:rFonts w:ascii="Traditional Arabic" w:hAnsi="Traditional Arabic" w:cs="Traditional Arabic" w:hint="eastAsia"/>
          <w:sz w:val="28"/>
          <w:szCs w:val="28"/>
          <w:rtl/>
          <w:lang w:bidi="ar-DZ"/>
        </w:rPr>
        <w:t>الرئيسية</w:t>
      </w:r>
      <w:r w:rsidR="00C44F41" w:rsidRPr="00C44F41">
        <w:rPr>
          <w:rFonts w:ascii="Traditional Arabic" w:hAnsi="Traditional Arabic" w:cs="Traditional Arabic"/>
          <w:sz w:val="28"/>
          <w:szCs w:val="28"/>
          <w:rtl/>
          <w:lang w:bidi="ar-DZ"/>
        </w:rPr>
        <w:t xml:space="preserve"> </w:t>
      </w:r>
      <w:r w:rsidR="00C44F41" w:rsidRPr="00C44F41">
        <w:rPr>
          <w:rFonts w:ascii="Traditional Arabic" w:hAnsi="Traditional Arabic" w:cs="Traditional Arabic" w:hint="eastAsia"/>
          <w:sz w:val="28"/>
          <w:szCs w:val="28"/>
          <w:rtl/>
          <w:lang w:bidi="ar-DZ"/>
        </w:rPr>
        <w:t>وراء</w:t>
      </w:r>
      <w:r w:rsidR="00C44F41" w:rsidRPr="00C44F41">
        <w:rPr>
          <w:rFonts w:ascii="Traditional Arabic" w:hAnsi="Traditional Arabic" w:cs="Traditional Arabic"/>
          <w:sz w:val="28"/>
          <w:szCs w:val="28"/>
          <w:rtl/>
          <w:lang w:bidi="ar-DZ"/>
        </w:rPr>
        <w:t xml:space="preserve"> </w:t>
      </w:r>
      <w:r w:rsidR="00C44F41" w:rsidRPr="00C44F41">
        <w:rPr>
          <w:rFonts w:ascii="Traditional Arabic" w:hAnsi="Traditional Arabic" w:cs="Traditional Arabic" w:hint="eastAsia"/>
          <w:sz w:val="28"/>
          <w:szCs w:val="28"/>
          <w:rtl/>
          <w:lang w:bidi="ar-DZ"/>
        </w:rPr>
        <w:t>هذا</w:t>
      </w:r>
      <w:r w:rsidR="00C44F41" w:rsidRPr="00C44F41">
        <w:rPr>
          <w:rFonts w:ascii="Traditional Arabic" w:hAnsi="Traditional Arabic" w:cs="Traditional Arabic"/>
          <w:sz w:val="28"/>
          <w:szCs w:val="28"/>
          <w:rtl/>
          <w:lang w:bidi="ar-DZ"/>
        </w:rPr>
        <w:t xml:space="preserve"> </w:t>
      </w:r>
      <w:r w:rsidR="00C44F41" w:rsidRPr="00C44F41">
        <w:rPr>
          <w:rFonts w:ascii="Traditional Arabic" w:hAnsi="Traditional Arabic" w:cs="Traditional Arabic" w:hint="eastAsia"/>
          <w:sz w:val="28"/>
          <w:szCs w:val="28"/>
          <w:rtl/>
          <w:lang w:bidi="ar-DZ"/>
        </w:rPr>
        <w:t>الاتجاه</w:t>
      </w:r>
      <w:r w:rsidR="00C44F41">
        <w:rPr>
          <w:rFonts w:ascii="Traditional Arabic" w:hAnsi="Traditional Arabic" w:cs="Traditional Arabic" w:hint="cs"/>
          <w:sz w:val="28"/>
          <w:szCs w:val="28"/>
          <w:rtl/>
          <w:lang w:bidi="ar-DZ"/>
        </w:rPr>
        <w:t xml:space="preserve"> فهي </w:t>
      </w:r>
      <w:r w:rsidR="00C44F41" w:rsidRPr="00C44F41">
        <w:rPr>
          <w:rFonts w:ascii="Traditional Arabic" w:hAnsi="Traditional Arabic" w:cs="Traditional Arabic"/>
          <w:sz w:val="28"/>
          <w:szCs w:val="28"/>
          <w:rtl/>
          <w:lang w:bidi="ar-DZ"/>
        </w:rPr>
        <w:t>:</w:t>
      </w:r>
    </w:p>
    <w:p w:rsidR="00C44F41" w:rsidRDefault="00C44F41" w:rsidP="00C44F41">
      <w:pPr>
        <w:pStyle w:val="ListParagraph"/>
        <w:numPr>
          <w:ilvl w:val="0"/>
          <w:numId w:val="13"/>
        </w:numPr>
        <w:bidi/>
        <w:spacing w:after="0" w:line="240" w:lineRule="auto"/>
        <w:jc w:val="lowKashida"/>
        <w:rPr>
          <w:rFonts w:ascii="Traditional Arabic" w:hAnsi="Traditional Arabic" w:cs="Traditional Arabic"/>
          <w:sz w:val="28"/>
          <w:szCs w:val="28"/>
          <w:lang w:bidi="ar-DZ"/>
        </w:rPr>
      </w:pPr>
      <w:r w:rsidRPr="00C44F41">
        <w:rPr>
          <w:rFonts w:ascii="Traditional Arabic" w:hAnsi="Traditional Arabic" w:cs="Traditional Arabic" w:hint="eastAsia"/>
          <w:sz w:val="28"/>
          <w:szCs w:val="28"/>
          <w:rtl/>
          <w:lang w:bidi="ar-DZ"/>
        </w:rPr>
        <w:t>ارتفاع</w:t>
      </w:r>
      <w:r w:rsidRPr="00C44F41">
        <w:rPr>
          <w:rFonts w:ascii="Traditional Arabic" w:hAnsi="Traditional Arabic" w:cs="Traditional Arabic"/>
          <w:sz w:val="28"/>
          <w:szCs w:val="28"/>
          <w:rtl/>
          <w:lang w:bidi="ar-DZ"/>
        </w:rPr>
        <w:t xml:space="preserve"> </w:t>
      </w:r>
      <w:r w:rsidRPr="00C44F41">
        <w:rPr>
          <w:rFonts w:ascii="Traditional Arabic" w:hAnsi="Traditional Arabic" w:cs="Traditional Arabic" w:hint="eastAsia"/>
          <w:sz w:val="28"/>
          <w:szCs w:val="28"/>
          <w:rtl/>
          <w:lang w:bidi="ar-DZ"/>
        </w:rPr>
        <w:t>الطلب</w:t>
      </w:r>
      <w:r w:rsidRPr="00C44F41">
        <w:rPr>
          <w:rFonts w:ascii="Traditional Arabic" w:hAnsi="Traditional Arabic" w:cs="Traditional Arabic"/>
          <w:sz w:val="28"/>
          <w:szCs w:val="28"/>
          <w:rtl/>
          <w:lang w:bidi="ar-DZ"/>
        </w:rPr>
        <w:t xml:space="preserve"> </w:t>
      </w:r>
      <w:r w:rsidRPr="00C44F41">
        <w:rPr>
          <w:rFonts w:ascii="Traditional Arabic" w:hAnsi="Traditional Arabic" w:cs="Traditional Arabic" w:hint="eastAsia"/>
          <w:sz w:val="28"/>
          <w:szCs w:val="28"/>
          <w:rtl/>
          <w:lang w:bidi="ar-DZ"/>
        </w:rPr>
        <w:t>المحلي</w:t>
      </w:r>
      <w:r w:rsidRPr="00C44F41">
        <w:rPr>
          <w:rFonts w:ascii="Traditional Arabic" w:hAnsi="Traditional Arabic" w:cs="Traditional Arabic"/>
          <w:sz w:val="28"/>
          <w:szCs w:val="28"/>
          <w:rtl/>
          <w:lang w:bidi="ar-DZ"/>
        </w:rPr>
        <w:t xml:space="preserve"> </w:t>
      </w:r>
      <w:r w:rsidRPr="00C44F41">
        <w:rPr>
          <w:rFonts w:ascii="Traditional Arabic" w:hAnsi="Traditional Arabic" w:cs="Traditional Arabic" w:hint="eastAsia"/>
          <w:sz w:val="28"/>
          <w:szCs w:val="28"/>
          <w:rtl/>
          <w:lang w:bidi="ar-DZ"/>
        </w:rPr>
        <w:t>على</w:t>
      </w:r>
      <w:r w:rsidRPr="00C44F41">
        <w:rPr>
          <w:rFonts w:ascii="Traditional Arabic" w:hAnsi="Traditional Arabic" w:cs="Traditional Arabic"/>
          <w:sz w:val="28"/>
          <w:szCs w:val="28"/>
          <w:rtl/>
          <w:lang w:bidi="ar-DZ"/>
        </w:rPr>
        <w:t xml:space="preserve"> </w:t>
      </w:r>
      <w:r w:rsidRPr="00C44F41">
        <w:rPr>
          <w:rFonts w:ascii="Traditional Arabic" w:hAnsi="Traditional Arabic" w:cs="Traditional Arabic" w:hint="eastAsia"/>
          <w:sz w:val="28"/>
          <w:szCs w:val="28"/>
          <w:rtl/>
          <w:lang w:bidi="ar-DZ"/>
        </w:rPr>
        <w:t>الطاقة</w:t>
      </w:r>
      <w:r w:rsidRPr="00C44F41">
        <w:rPr>
          <w:rFonts w:ascii="Traditional Arabic" w:hAnsi="Traditional Arabic" w:cs="Traditional Arabic"/>
          <w:sz w:val="28"/>
          <w:szCs w:val="28"/>
          <w:rtl/>
          <w:lang w:bidi="ar-DZ"/>
        </w:rPr>
        <w:t xml:space="preserve"> </w:t>
      </w:r>
      <w:r w:rsidRPr="00C44F41">
        <w:rPr>
          <w:rFonts w:ascii="Traditional Arabic" w:hAnsi="Traditional Arabic" w:cs="Traditional Arabic" w:hint="eastAsia"/>
          <w:sz w:val="28"/>
          <w:szCs w:val="28"/>
          <w:rtl/>
          <w:lang w:bidi="ar-DZ"/>
        </w:rPr>
        <w:t>بسبب</w:t>
      </w:r>
      <w:r w:rsidRPr="00C44F41">
        <w:rPr>
          <w:rFonts w:ascii="Traditional Arabic" w:hAnsi="Traditional Arabic" w:cs="Traditional Arabic"/>
          <w:sz w:val="28"/>
          <w:szCs w:val="28"/>
          <w:rtl/>
          <w:lang w:bidi="ar-DZ"/>
        </w:rPr>
        <w:t xml:space="preserve"> </w:t>
      </w:r>
      <w:r w:rsidRPr="00C44F41">
        <w:rPr>
          <w:rFonts w:ascii="Traditional Arabic" w:hAnsi="Traditional Arabic" w:cs="Traditional Arabic" w:hint="eastAsia"/>
          <w:sz w:val="28"/>
          <w:szCs w:val="28"/>
          <w:rtl/>
          <w:lang w:bidi="ar-DZ"/>
        </w:rPr>
        <w:t>النمو</w:t>
      </w:r>
      <w:r w:rsidRPr="00C44F41">
        <w:rPr>
          <w:rFonts w:ascii="Traditional Arabic" w:hAnsi="Traditional Arabic" w:cs="Traditional Arabic"/>
          <w:sz w:val="28"/>
          <w:szCs w:val="28"/>
          <w:rtl/>
          <w:lang w:bidi="ar-DZ"/>
        </w:rPr>
        <w:t xml:space="preserve"> </w:t>
      </w:r>
      <w:r w:rsidRPr="00C44F41">
        <w:rPr>
          <w:rFonts w:ascii="Traditional Arabic" w:hAnsi="Traditional Arabic" w:cs="Traditional Arabic" w:hint="eastAsia"/>
          <w:sz w:val="28"/>
          <w:szCs w:val="28"/>
          <w:rtl/>
          <w:lang w:bidi="ar-DZ"/>
        </w:rPr>
        <w:t>السكاني</w:t>
      </w:r>
      <w:r w:rsidRPr="00C44F41">
        <w:rPr>
          <w:rFonts w:ascii="Traditional Arabic" w:hAnsi="Traditional Arabic" w:cs="Traditional Arabic"/>
          <w:sz w:val="28"/>
          <w:szCs w:val="28"/>
          <w:rtl/>
          <w:lang w:bidi="ar-DZ"/>
        </w:rPr>
        <w:t xml:space="preserve"> </w:t>
      </w:r>
      <w:r w:rsidRPr="00C44F41">
        <w:rPr>
          <w:rFonts w:ascii="Traditional Arabic" w:hAnsi="Traditional Arabic" w:cs="Traditional Arabic" w:hint="eastAsia"/>
          <w:sz w:val="28"/>
          <w:szCs w:val="28"/>
          <w:rtl/>
          <w:lang w:bidi="ar-DZ"/>
        </w:rPr>
        <w:t>وزيادة</w:t>
      </w:r>
      <w:r w:rsidRPr="00C44F41">
        <w:rPr>
          <w:rFonts w:ascii="Traditional Arabic" w:hAnsi="Traditional Arabic" w:cs="Traditional Arabic"/>
          <w:sz w:val="28"/>
          <w:szCs w:val="28"/>
          <w:rtl/>
          <w:lang w:bidi="ar-DZ"/>
        </w:rPr>
        <w:t xml:space="preserve"> </w:t>
      </w:r>
      <w:r w:rsidRPr="00C44F41">
        <w:rPr>
          <w:rFonts w:ascii="Traditional Arabic" w:hAnsi="Traditional Arabic" w:cs="Traditional Arabic" w:hint="eastAsia"/>
          <w:sz w:val="28"/>
          <w:szCs w:val="28"/>
          <w:rtl/>
          <w:lang w:bidi="ar-DZ"/>
        </w:rPr>
        <w:t>التحضر</w:t>
      </w:r>
      <w:r w:rsidRPr="00C44F41">
        <w:rPr>
          <w:rFonts w:ascii="Traditional Arabic" w:hAnsi="Traditional Arabic" w:cs="Traditional Arabic"/>
          <w:sz w:val="28"/>
          <w:szCs w:val="28"/>
          <w:rtl/>
          <w:lang w:bidi="ar-DZ"/>
        </w:rPr>
        <w:t xml:space="preserve"> </w:t>
      </w:r>
      <w:r w:rsidRPr="00C44F41">
        <w:rPr>
          <w:rFonts w:ascii="Traditional Arabic" w:hAnsi="Traditional Arabic" w:cs="Traditional Arabic" w:hint="eastAsia"/>
          <w:sz w:val="28"/>
          <w:szCs w:val="28"/>
          <w:rtl/>
          <w:lang w:bidi="ar-DZ"/>
        </w:rPr>
        <w:t>؛</w:t>
      </w:r>
    </w:p>
    <w:p w:rsidR="00C44F41" w:rsidRDefault="00C44F41" w:rsidP="00C44F41">
      <w:pPr>
        <w:pStyle w:val="ListParagraph"/>
        <w:numPr>
          <w:ilvl w:val="0"/>
          <w:numId w:val="13"/>
        </w:numPr>
        <w:bidi/>
        <w:spacing w:after="0" w:line="240" w:lineRule="auto"/>
        <w:jc w:val="lowKashida"/>
        <w:rPr>
          <w:rFonts w:ascii="Traditional Arabic" w:hAnsi="Traditional Arabic" w:cs="Traditional Arabic"/>
          <w:sz w:val="28"/>
          <w:szCs w:val="28"/>
          <w:lang w:bidi="ar-DZ"/>
        </w:rPr>
      </w:pPr>
      <w:r w:rsidRPr="00C44F41">
        <w:rPr>
          <w:rFonts w:ascii="Traditional Arabic" w:hAnsi="Traditional Arabic" w:cs="Traditional Arabic"/>
          <w:sz w:val="28"/>
          <w:szCs w:val="28"/>
          <w:rtl/>
          <w:lang w:bidi="ar-DZ"/>
        </w:rPr>
        <w:t xml:space="preserve"> </w:t>
      </w:r>
      <w:r w:rsidRPr="00C44F41">
        <w:rPr>
          <w:rFonts w:ascii="Traditional Arabic" w:hAnsi="Traditional Arabic" w:cs="Traditional Arabic" w:hint="eastAsia"/>
          <w:sz w:val="28"/>
          <w:szCs w:val="28"/>
          <w:rtl/>
          <w:lang w:bidi="ar-DZ"/>
        </w:rPr>
        <w:t>ارتفاع</w:t>
      </w:r>
      <w:r w:rsidRPr="00C44F41">
        <w:rPr>
          <w:rFonts w:ascii="Traditional Arabic" w:hAnsi="Traditional Arabic" w:cs="Traditional Arabic"/>
          <w:sz w:val="28"/>
          <w:szCs w:val="28"/>
          <w:rtl/>
          <w:lang w:bidi="ar-DZ"/>
        </w:rPr>
        <w:t xml:space="preserve"> </w:t>
      </w:r>
      <w:r w:rsidRPr="00C44F41">
        <w:rPr>
          <w:rFonts w:ascii="Traditional Arabic" w:hAnsi="Traditional Arabic" w:cs="Traditional Arabic" w:hint="eastAsia"/>
          <w:sz w:val="28"/>
          <w:szCs w:val="28"/>
          <w:rtl/>
          <w:lang w:bidi="ar-DZ"/>
        </w:rPr>
        <w:t>معدل</w:t>
      </w:r>
      <w:r w:rsidRPr="00C44F41">
        <w:rPr>
          <w:rFonts w:ascii="Traditional Arabic" w:hAnsi="Traditional Arabic" w:cs="Traditional Arabic"/>
          <w:sz w:val="28"/>
          <w:szCs w:val="28"/>
          <w:rtl/>
          <w:lang w:bidi="ar-DZ"/>
        </w:rPr>
        <w:t xml:space="preserve"> </w:t>
      </w:r>
      <w:r w:rsidRPr="00C44F41">
        <w:rPr>
          <w:rFonts w:ascii="Traditional Arabic" w:hAnsi="Traditional Arabic" w:cs="Traditional Arabic" w:hint="eastAsia"/>
          <w:sz w:val="28"/>
          <w:szCs w:val="28"/>
          <w:rtl/>
          <w:lang w:bidi="ar-DZ"/>
        </w:rPr>
        <w:t>البطالة</w:t>
      </w:r>
      <w:r w:rsidRPr="00C44F41">
        <w:rPr>
          <w:rFonts w:ascii="Traditional Arabic" w:hAnsi="Traditional Arabic" w:cs="Traditional Arabic"/>
          <w:sz w:val="28"/>
          <w:szCs w:val="28"/>
          <w:rtl/>
          <w:lang w:bidi="ar-DZ"/>
        </w:rPr>
        <w:t xml:space="preserve"> </w:t>
      </w:r>
      <w:r w:rsidRPr="00C44F41">
        <w:rPr>
          <w:rFonts w:ascii="Traditional Arabic" w:hAnsi="Traditional Arabic" w:cs="Traditional Arabic" w:hint="eastAsia"/>
          <w:sz w:val="28"/>
          <w:szCs w:val="28"/>
          <w:rtl/>
          <w:lang w:bidi="ar-DZ"/>
        </w:rPr>
        <w:t>وإمكانية</w:t>
      </w:r>
      <w:r w:rsidRPr="00C44F41">
        <w:rPr>
          <w:rFonts w:ascii="Traditional Arabic" w:hAnsi="Traditional Arabic" w:cs="Traditional Arabic"/>
          <w:sz w:val="28"/>
          <w:szCs w:val="28"/>
          <w:rtl/>
          <w:lang w:bidi="ar-DZ"/>
        </w:rPr>
        <w:t xml:space="preserve"> </w:t>
      </w:r>
      <w:r w:rsidRPr="00C44F41">
        <w:rPr>
          <w:rFonts w:ascii="Traditional Arabic" w:hAnsi="Traditional Arabic" w:cs="Traditional Arabic" w:hint="eastAsia"/>
          <w:sz w:val="28"/>
          <w:szCs w:val="28"/>
          <w:rtl/>
          <w:lang w:bidi="ar-DZ"/>
        </w:rPr>
        <w:t>توفير</w:t>
      </w:r>
      <w:r w:rsidRPr="00C44F41">
        <w:rPr>
          <w:rFonts w:ascii="Traditional Arabic" w:hAnsi="Traditional Arabic" w:cs="Traditional Arabic"/>
          <w:sz w:val="28"/>
          <w:szCs w:val="28"/>
          <w:rtl/>
          <w:lang w:bidi="ar-DZ"/>
        </w:rPr>
        <w:t xml:space="preserve"> </w:t>
      </w:r>
      <w:r w:rsidRPr="00C44F41">
        <w:rPr>
          <w:rFonts w:ascii="Traditional Arabic" w:hAnsi="Traditional Arabic" w:cs="Traditional Arabic" w:hint="eastAsia"/>
          <w:sz w:val="28"/>
          <w:szCs w:val="28"/>
          <w:rtl/>
          <w:lang w:bidi="ar-DZ"/>
        </w:rPr>
        <w:t>فرص</w:t>
      </w:r>
      <w:r w:rsidRPr="00C44F41">
        <w:rPr>
          <w:rFonts w:ascii="Traditional Arabic" w:hAnsi="Traditional Arabic" w:cs="Traditional Arabic"/>
          <w:sz w:val="28"/>
          <w:szCs w:val="28"/>
          <w:rtl/>
          <w:lang w:bidi="ar-DZ"/>
        </w:rPr>
        <w:t xml:space="preserve"> </w:t>
      </w:r>
      <w:r w:rsidRPr="00C44F41">
        <w:rPr>
          <w:rFonts w:ascii="Traditional Arabic" w:hAnsi="Traditional Arabic" w:cs="Traditional Arabic" w:hint="eastAsia"/>
          <w:sz w:val="28"/>
          <w:szCs w:val="28"/>
          <w:rtl/>
          <w:lang w:bidi="ar-DZ"/>
        </w:rPr>
        <w:t>العمل</w:t>
      </w:r>
      <w:r w:rsidRPr="00C44F41">
        <w:rPr>
          <w:rFonts w:ascii="Traditional Arabic" w:hAnsi="Traditional Arabic" w:cs="Traditional Arabic"/>
          <w:sz w:val="28"/>
          <w:szCs w:val="28"/>
          <w:rtl/>
          <w:lang w:bidi="ar-DZ"/>
        </w:rPr>
        <w:t xml:space="preserve"> </w:t>
      </w:r>
      <w:r w:rsidRPr="00C44F41">
        <w:rPr>
          <w:rFonts w:ascii="Traditional Arabic" w:hAnsi="Traditional Arabic" w:cs="Traditional Arabic" w:hint="eastAsia"/>
          <w:sz w:val="28"/>
          <w:szCs w:val="28"/>
          <w:rtl/>
          <w:lang w:bidi="ar-DZ"/>
        </w:rPr>
        <w:t>لمشاريع</w:t>
      </w:r>
      <w:r w:rsidRPr="00C44F41">
        <w:rPr>
          <w:rFonts w:ascii="Traditional Arabic" w:hAnsi="Traditional Arabic" w:cs="Traditional Arabic"/>
          <w:sz w:val="28"/>
          <w:szCs w:val="28"/>
          <w:rtl/>
          <w:lang w:bidi="ar-DZ"/>
        </w:rPr>
        <w:t xml:space="preserve"> </w:t>
      </w:r>
      <w:r w:rsidRPr="00C44F41">
        <w:rPr>
          <w:rFonts w:ascii="Traditional Arabic" w:hAnsi="Traditional Arabic" w:cs="Traditional Arabic" w:hint="eastAsia"/>
          <w:sz w:val="28"/>
          <w:szCs w:val="28"/>
          <w:rtl/>
          <w:lang w:bidi="ar-DZ"/>
        </w:rPr>
        <w:t>الطاقة</w:t>
      </w:r>
      <w:r w:rsidRPr="00C44F41">
        <w:rPr>
          <w:rFonts w:ascii="Traditional Arabic" w:hAnsi="Traditional Arabic" w:cs="Traditional Arabic"/>
          <w:sz w:val="28"/>
          <w:szCs w:val="28"/>
          <w:rtl/>
          <w:lang w:bidi="ar-DZ"/>
        </w:rPr>
        <w:t xml:space="preserve"> </w:t>
      </w:r>
      <w:r w:rsidRPr="00C44F41">
        <w:rPr>
          <w:rFonts w:ascii="Traditional Arabic" w:hAnsi="Traditional Arabic" w:cs="Traditional Arabic" w:hint="eastAsia"/>
          <w:sz w:val="28"/>
          <w:szCs w:val="28"/>
          <w:rtl/>
          <w:lang w:bidi="ar-DZ"/>
        </w:rPr>
        <w:t>المتجددة</w:t>
      </w:r>
      <w:r w:rsidRPr="00C44F41">
        <w:rPr>
          <w:rFonts w:ascii="Traditional Arabic" w:hAnsi="Traditional Arabic" w:cs="Traditional Arabic"/>
          <w:sz w:val="28"/>
          <w:szCs w:val="28"/>
          <w:rtl/>
          <w:lang w:bidi="ar-DZ"/>
        </w:rPr>
        <w:t xml:space="preserve"> </w:t>
      </w:r>
      <w:r w:rsidRPr="00C44F41">
        <w:rPr>
          <w:rFonts w:ascii="Traditional Arabic" w:hAnsi="Traditional Arabic" w:cs="Traditional Arabic" w:hint="eastAsia"/>
          <w:sz w:val="28"/>
          <w:szCs w:val="28"/>
          <w:rtl/>
          <w:lang w:bidi="ar-DZ"/>
        </w:rPr>
        <w:t>في</w:t>
      </w:r>
      <w:r w:rsidRPr="00C44F41">
        <w:rPr>
          <w:rFonts w:ascii="Traditional Arabic" w:hAnsi="Traditional Arabic" w:cs="Traditional Arabic"/>
          <w:sz w:val="28"/>
          <w:szCs w:val="28"/>
          <w:rtl/>
          <w:lang w:bidi="ar-DZ"/>
        </w:rPr>
        <w:t xml:space="preserve"> </w:t>
      </w:r>
      <w:r w:rsidRPr="00C44F41">
        <w:rPr>
          <w:rFonts w:ascii="Traditional Arabic" w:hAnsi="Traditional Arabic" w:cs="Traditional Arabic" w:hint="eastAsia"/>
          <w:sz w:val="28"/>
          <w:szCs w:val="28"/>
          <w:rtl/>
          <w:lang w:bidi="ar-DZ"/>
        </w:rPr>
        <w:t>المنطقة</w:t>
      </w:r>
      <w:r w:rsidRPr="00C44F41">
        <w:rPr>
          <w:rFonts w:ascii="Traditional Arabic" w:hAnsi="Traditional Arabic" w:cs="Traditional Arabic"/>
          <w:sz w:val="28"/>
          <w:szCs w:val="28"/>
          <w:rtl/>
          <w:lang w:bidi="ar-DZ"/>
        </w:rPr>
        <w:t xml:space="preserve"> </w:t>
      </w:r>
      <w:r w:rsidRPr="00C44F41">
        <w:rPr>
          <w:rFonts w:ascii="Traditional Arabic" w:hAnsi="Traditional Arabic" w:cs="Traditional Arabic" w:hint="eastAsia"/>
          <w:sz w:val="28"/>
          <w:szCs w:val="28"/>
          <w:rtl/>
          <w:lang w:bidi="ar-DZ"/>
        </w:rPr>
        <w:t>؛</w:t>
      </w:r>
    </w:p>
    <w:p w:rsidR="00C44F41" w:rsidRDefault="00C44F41" w:rsidP="00C44F41">
      <w:pPr>
        <w:pStyle w:val="ListParagraph"/>
        <w:numPr>
          <w:ilvl w:val="0"/>
          <w:numId w:val="13"/>
        </w:numPr>
        <w:bidi/>
        <w:spacing w:after="0" w:line="240" w:lineRule="auto"/>
        <w:jc w:val="lowKashida"/>
        <w:rPr>
          <w:rFonts w:ascii="Traditional Arabic" w:hAnsi="Traditional Arabic" w:cs="Traditional Arabic"/>
          <w:sz w:val="28"/>
          <w:szCs w:val="28"/>
          <w:lang w:bidi="ar-DZ"/>
        </w:rPr>
      </w:pPr>
      <w:r w:rsidRPr="00C44F41">
        <w:rPr>
          <w:rFonts w:ascii="Traditional Arabic" w:hAnsi="Traditional Arabic" w:cs="Traditional Arabic"/>
          <w:sz w:val="28"/>
          <w:szCs w:val="28"/>
          <w:rtl/>
          <w:lang w:bidi="ar-DZ"/>
        </w:rPr>
        <w:t xml:space="preserve"> </w:t>
      </w:r>
      <w:r w:rsidRPr="00C44F41">
        <w:rPr>
          <w:rFonts w:ascii="Traditional Arabic" w:hAnsi="Traditional Arabic" w:cs="Traditional Arabic" w:hint="eastAsia"/>
          <w:sz w:val="28"/>
          <w:szCs w:val="28"/>
          <w:rtl/>
          <w:lang w:bidi="ar-DZ"/>
        </w:rPr>
        <w:t>والامتداد</w:t>
      </w:r>
      <w:r w:rsidRPr="00C44F41">
        <w:rPr>
          <w:rFonts w:ascii="Traditional Arabic" w:hAnsi="Traditional Arabic" w:cs="Traditional Arabic"/>
          <w:sz w:val="28"/>
          <w:szCs w:val="28"/>
          <w:rtl/>
          <w:lang w:bidi="ar-DZ"/>
        </w:rPr>
        <w:t xml:space="preserve"> </w:t>
      </w:r>
      <w:r w:rsidRPr="00C44F41">
        <w:rPr>
          <w:rFonts w:ascii="Traditional Arabic" w:hAnsi="Traditional Arabic" w:cs="Traditional Arabic" w:hint="eastAsia"/>
          <w:sz w:val="28"/>
          <w:szCs w:val="28"/>
          <w:rtl/>
          <w:lang w:bidi="ar-DZ"/>
        </w:rPr>
        <w:t>الإيجابي</w:t>
      </w:r>
      <w:r w:rsidRPr="00C44F41">
        <w:rPr>
          <w:rFonts w:ascii="Traditional Arabic" w:hAnsi="Traditional Arabic" w:cs="Traditional Arabic"/>
          <w:sz w:val="28"/>
          <w:szCs w:val="28"/>
          <w:rtl/>
          <w:lang w:bidi="ar-DZ"/>
        </w:rPr>
        <w:t xml:space="preserve"> </w:t>
      </w:r>
      <w:r w:rsidRPr="00C44F41">
        <w:rPr>
          <w:rFonts w:ascii="Traditional Arabic" w:hAnsi="Traditional Arabic" w:cs="Traditional Arabic" w:hint="eastAsia"/>
          <w:sz w:val="28"/>
          <w:szCs w:val="28"/>
          <w:rtl/>
          <w:lang w:bidi="ar-DZ"/>
        </w:rPr>
        <w:t>في</w:t>
      </w:r>
      <w:r w:rsidRPr="00C44F41">
        <w:rPr>
          <w:rFonts w:ascii="Traditional Arabic" w:hAnsi="Traditional Arabic" w:cs="Traditional Arabic"/>
          <w:sz w:val="28"/>
          <w:szCs w:val="28"/>
          <w:rtl/>
          <w:lang w:bidi="ar-DZ"/>
        </w:rPr>
        <w:t xml:space="preserve"> </w:t>
      </w:r>
      <w:r w:rsidRPr="00C44F41">
        <w:rPr>
          <w:rFonts w:ascii="Traditional Arabic" w:hAnsi="Traditional Arabic" w:cs="Traditional Arabic" w:hint="eastAsia"/>
          <w:sz w:val="28"/>
          <w:szCs w:val="28"/>
          <w:rtl/>
          <w:lang w:bidi="ar-DZ"/>
        </w:rPr>
        <w:t>سوق</w:t>
      </w:r>
      <w:r w:rsidRPr="00C44F41">
        <w:rPr>
          <w:rFonts w:ascii="Traditional Arabic" w:hAnsi="Traditional Arabic" w:cs="Traditional Arabic"/>
          <w:sz w:val="28"/>
          <w:szCs w:val="28"/>
          <w:rtl/>
          <w:lang w:bidi="ar-DZ"/>
        </w:rPr>
        <w:t xml:space="preserve"> </w:t>
      </w:r>
      <w:r w:rsidRPr="00C44F41">
        <w:rPr>
          <w:rFonts w:ascii="Traditional Arabic" w:hAnsi="Traditional Arabic" w:cs="Traditional Arabic" w:hint="eastAsia"/>
          <w:sz w:val="28"/>
          <w:szCs w:val="28"/>
          <w:rtl/>
          <w:lang w:bidi="ar-DZ"/>
        </w:rPr>
        <w:t>النفط</w:t>
      </w:r>
      <w:r w:rsidRPr="00C44F41">
        <w:rPr>
          <w:rFonts w:ascii="Traditional Arabic" w:hAnsi="Traditional Arabic" w:cs="Traditional Arabic"/>
          <w:sz w:val="28"/>
          <w:szCs w:val="28"/>
          <w:rtl/>
          <w:lang w:bidi="ar-DZ"/>
        </w:rPr>
        <w:t xml:space="preserve"> </w:t>
      </w:r>
      <w:r w:rsidRPr="00C44F41">
        <w:rPr>
          <w:rFonts w:ascii="Traditional Arabic" w:hAnsi="Traditional Arabic" w:cs="Traditional Arabic" w:hint="eastAsia"/>
          <w:sz w:val="28"/>
          <w:szCs w:val="28"/>
          <w:rtl/>
          <w:lang w:bidi="ar-DZ"/>
        </w:rPr>
        <w:t>والغاز</w:t>
      </w:r>
      <w:r w:rsidRPr="00C44F41">
        <w:rPr>
          <w:rFonts w:ascii="Traditional Arabic" w:hAnsi="Traditional Arabic" w:cs="Traditional Arabic"/>
          <w:sz w:val="28"/>
          <w:szCs w:val="28"/>
          <w:rtl/>
          <w:lang w:bidi="ar-DZ"/>
        </w:rPr>
        <w:t xml:space="preserve"> </w:t>
      </w:r>
      <w:r w:rsidRPr="00C44F41">
        <w:rPr>
          <w:rFonts w:ascii="Traditional Arabic" w:hAnsi="Traditional Arabic" w:cs="Traditional Arabic" w:hint="eastAsia"/>
          <w:sz w:val="28"/>
          <w:szCs w:val="28"/>
          <w:rtl/>
          <w:lang w:bidi="ar-DZ"/>
        </w:rPr>
        <w:t>الإقليمي</w:t>
      </w:r>
      <w:r w:rsidRPr="00C44F41">
        <w:rPr>
          <w:rFonts w:ascii="Traditional Arabic" w:hAnsi="Traditional Arabic" w:cs="Traditional Arabic"/>
          <w:sz w:val="28"/>
          <w:szCs w:val="28"/>
          <w:rtl/>
          <w:lang w:bidi="ar-DZ"/>
        </w:rPr>
        <w:t>.</w:t>
      </w:r>
    </w:p>
    <w:p w:rsidR="00523DF8" w:rsidRPr="00A36FC9" w:rsidRDefault="00A1131F" w:rsidP="00A23BB8">
      <w:pPr>
        <w:bidi/>
        <w:spacing w:after="0" w:line="240" w:lineRule="auto"/>
        <w:jc w:val="lowKashida"/>
        <w:rPr>
          <w:rFonts w:ascii="Traditional Arabic" w:hAnsi="Traditional Arabic" w:cs="Traditional Arabic"/>
          <w:sz w:val="28"/>
          <w:szCs w:val="28"/>
          <w:rtl/>
          <w:lang w:bidi="ar-DZ"/>
        </w:rPr>
      </w:pPr>
      <w:r w:rsidRPr="00A36FC9">
        <w:rPr>
          <w:rFonts w:ascii="Traditional Arabic" w:hAnsi="Traditional Arabic" w:cs="Traditional Arabic" w:hint="cs"/>
          <w:sz w:val="28"/>
          <w:szCs w:val="28"/>
          <w:rtl/>
          <w:lang w:bidi="ar-DZ"/>
        </w:rPr>
        <w:t xml:space="preserve">  و لقد تطور اهتمام صناديق الثروة السيادية بمواضيع حماية البيئة </w:t>
      </w:r>
      <w:r w:rsidR="006D5FDF" w:rsidRPr="00A36FC9">
        <w:rPr>
          <w:rFonts w:ascii="Traditional Arabic" w:hAnsi="Traditional Arabic" w:cs="Traditional Arabic" w:hint="cs"/>
          <w:sz w:val="28"/>
          <w:szCs w:val="28"/>
          <w:rtl/>
          <w:lang w:bidi="ar-DZ"/>
        </w:rPr>
        <w:t>و</w:t>
      </w:r>
      <w:r w:rsidRPr="00A36FC9">
        <w:rPr>
          <w:rFonts w:ascii="Traditional Arabic" w:hAnsi="Traditional Arabic" w:cs="Traditional Arabic" w:hint="cs"/>
          <w:sz w:val="28"/>
          <w:szCs w:val="28"/>
          <w:rtl/>
          <w:lang w:bidi="ar-DZ"/>
        </w:rPr>
        <w:t xml:space="preserve"> </w:t>
      </w:r>
      <w:r w:rsidR="006D5FDF" w:rsidRPr="00A36FC9">
        <w:rPr>
          <w:rFonts w:ascii="Traditional Arabic" w:hAnsi="Traditional Arabic" w:cs="Traditional Arabic" w:hint="cs"/>
          <w:sz w:val="28"/>
          <w:szCs w:val="28"/>
          <w:rtl/>
          <w:lang w:bidi="ar-DZ"/>
        </w:rPr>
        <w:t>الأمن</w:t>
      </w:r>
      <w:r w:rsidR="00A23BB8" w:rsidRPr="00A36FC9">
        <w:rPr>
          <w:rFonts w:ascii="Traditional Arabic" w:hAnsi="Traditional Arabic" w:cs="Traditional Arabic" w:hint="cs"/>
          <w:sz w:val="28"/>
          <w:szCs w:val="28"/>
          <w:rtl/>
          <w:lang w:bidi="ar-DZ"/>
        </w:rPr>
        <w:t xml:space="preserve"> الطاقوي</w:t>
      </w:r>
      <w:r w:rsidR="006D5FDF" w:rsidRPr="00A36FC9">
        <w:rPr>
          <w:rFonts w:ascii="Traditional Arabic" w:hAnsi="Traditional Arabic" w:cs="Traditional Arabic" w:hint="cs"/>
          <w:sz w:val="28"/>
          <w:szCs w:val="28"/>
          <w:rtl/>
          <w:lang w:bidi="ar-DZ"/>
        </w:rPr>
        <w:t xml:space="preserve">، </w:t>
      </w:r>
      <w:r w:rsidR="00523DF8" w:rsidRPr="00A36FC9">
        <w:rPr>
          <w:rFonts w:ascii="Traditional Arabic" w:hAnsi="Traditional Arabic" w:cs="Traditional Arabic" w:hint="cs"/>
          <w:sz w:val="28"/>
          <w:szCs w:val="28"/>
          <w:rtl/>
          <w:lang w:bidi="ar-DZ"/>
        </w:rPr>
        <w:t>لينبثق عنه</w:t>
      </w:r>
      <w:r w:rsidR="006D5FDF" w:rsidRPr="00A36FC9">
        <w:rPr>
          <w:rFonts w:ascii="Traditional Arabic" w:hAnsi="Traditional Arabic" w:cs="Traditional Arabic" w:hint="cs"/>
          <w:sz w:val="28"/>
          <w:szCs w:val="28"/>
          <w:rtl/>
          <w:lang w:bidi="ar-DZ"/>
        </w:rPr>
        <w:t xml:space="preserve"> تشكيل </w:t>
      </w:r>
      <w:r w:rsidR="00523DF8" w:rsidRPr="00A36FC9">
        <w:rPr>
          <w:rFonts w:ascii="Traditional Arabic" w:hAnsi="Traditional Arabic" w:cs="Traditional Arabic" w:hint="eastAsia"/>
          <w:sz w:val="28"/>
          <w:szCs w:val="28"/>
          <w:rtl/>
          <w:lang w:bidi="ar-DZ"/>
        </w:rPr>
        <w:t>مجموعة</w:t>
      </w:r>
      <w:r w:rsidR="00523DF8" w:rsidRPr="00A36FC9">
        <w:rPr>
          <w:rFonts w:ascii="Traditional Arabic" w:hAnsi="Traditional Arabic" w:cs="Traditional Arabic"/>
          <w:sz w:val="28"/>
          <w:szCs w:val="28"/>
          <w:rtl/>
          <w:lang w:bidi="ar-DZ"/>
        </w:rPr>
        <w:t xml:space="preserve"> </w:t>
      </w:r>
      <w:r w:rsidR="00523DF8" w:rsidRPr="00A36FC9">
        <w:rPr>
          <w:rFonts w:ascii="Traditional Arabic" w:hAnsi="Traditional Arabic" w:cs="Traditional Arabic" w:hint="eastAsia"/>
          <w:sz w:val="28"/>
          <w:szCs w:val="28"/>
          <w:rtl/>
          <w:lang w:bidi="ar-DZ"/>
        </w:rPr>
        <w:t>عمل</w:t>
      </w:r>
      <w:r w:rsidR="00523DF8" w:rsidRPr="00A36FC9">
        <w:rPr>
          <w:rFonts w:ascii="Traditional Arabic" w:hAnsi="Traditional Arabic" w:cs="Traditional Arabic"/>
          <w:sz w:val="28"/>
          <w:szCs w:val="28"/>
          <w:rtl/>
          <w:lang w:bidi="ar-DZ"/>
        </w:rPr>
        <w:t xml:space="preserve"> </w:t>
      </w:r>
      <w:r w:rsidR="00523DF8" w:rsidRPr="00A36FC9">
        <w:rPr>
          <w:rFonts w:ascii="Traditional Arabic" w:hAnsi="Traditional Arabic" w:cs="Traditional Arabic" w:hint="eastAsia"/>
          <w:sz w:val="28"/>
          <w:szCs w:val="28"/>
          <w:rtl/>
          <w:lang w:bidi="ar-DZ"/>
        </w:rPr>
        <w:t>صناديق</w:t>
      </w:r>
      <w:r w:rsidR="00523DF8" w:rsidRPr="00A36FC9">
        <w:rPr>
          <w:rFonts w:ascii="Traditional Arabic" w:hAnsi="Traditional Arabic" w:cs="Traditional Arabic"/>
          <w:sz w:val="28"/>
          <w:szCs w:val="28"/>
          <w:rtl/>
          <w:lang w:bidi="ar-DZ"/>
        </w:rPr>
        <w:t xml:space="preserve"> </w:t>
      </w:r>
      <w:r w:rsidR="00523DF8" w:rsidRPr="00A36FC9">
        <w:rPr>
          <w:rFonts w:ascii="Traditional Arabic" w:hAnsi="Traditional Arabic" w:cs="Traditional Arabic" w:hint="eastAsia"/>
          <w:sz w:val="28"/>
          <w:szCs w:val="28"/>
          <w:rtl/>
          <w:lang w:bidi="ar-DZ"/>
        </w:rPr>
        <w:t>الثروات</w:t>
      </w:r>
      <w:r w:rsidR="00523DF8" w:rsidRPr="00A36FC9">
        <w:rPr>
          <w:rFonts w:ascii="Traditional Arabic" w:hAnsi="Traditional Arabic" w:cs="Traditional Arabic"/>
          <w:sz w:val="28"/>
          <w:szCs w:val="28"/>
          <w:rtl/>
          <w:lang w:bidi="ar-DZ"/>
        </w:rPr>
        <w:t xml:space="preserve"> </w:t>
      </w:r>
      <w:r w:rsidR="00523DF8" w:rsidRPr="00A36FC9">
        <w:rPr>
          <w:rFonts w:ascii="Traditional Arabic" w:hAnsi="Traditional Arabic" w:cs="Traditional Arabic" w:hint="eastAsia"/>
          <w:sz w:val="28"/>
          <w:szCs w:val="28"/>
          <w:rtl/>
          <w:lang w:bidi="ar-DZ"/>
        </w:rPr>
        <w:t>السيادية</w:t>
      </w:r>
      <w:r w:rsidR="00523DF8" w:rsidRPr="00A36FC9">
        <w:rPr>
          <w:rFonts w:ascii="Traditional Arabic" w:hAnsi="Traditional Arabic" w:cs="Traditional Arabic"/>
          <w:sz w:val="28"/>
          <w:szCs w:val="28"/>
          <w:rtl/>
          <w:lang w:bidi="ar-DZ"/>
        </w:rPr>
        <w:t xml:space="preserve"> </w:t>
      </w:r>
      <w:r w:rsidR="00523DF8" w:rsidRPr="00A36FC9">
        <w:rPr>
          <w:rFonts w:ascii="Traditional Arabic" w:hAnsi="Traditional Arabic" w:cs="Traditional Arabic" w:hint="eastAsia"/>
          <w:sz w:val="28"/>
          <w:szCs w:val="28"/>
          <w:rtl/>
          <w:lang w:bidi="ar-DZ"/>
        </w:rPr>
        <w:t>في</w:t>
      </w:r>
      <w:r w:rsidR="00523DF8" w:rsidRPr="00A36FC9">
        <w:rPr>
          <w:rFonts w:ascii="Traditional Arabic" w:hAnsi="Traditional Arabic" w:cs="Traditional Arabic"/>
          <w:sz w:val="28"/>
          <w:szCs w:val="28"/>
          <w:rtl/>
          <w:lang w:bidi="ar-DZ"/>
        </w:rPr>
        <w:t xml:space="preserve"> </w:t>
      </w:r>
      <w:r w:rsidR="00523DF8" w:rsidRPr="00A36FC9">
        <w:rPr>
          <w:rFonts w:ascii="Traditional Arabic" w:hAnsi="Traditional Arabic" w:cs="Traditional Arabic" w:hint="eastAsia"/>
          <w:sz w:val="28"/>
          <w:szCs w:val="28"/>
          <w:rtl/>
          <w:lang w:bidi="ar-DZ"/>
        </w:rPr>
        <w:t>كوكب</w:t>
      </w:r>
      <w:r w:rsidR="00523DF8" w:rsidRPr="00A36FC9">
        <w:rPr>
          <w:rFonts w:ascii="Traditional Arabic" w:hAnsi="Traditional Arabic" w:cs="Traditional Arabic"/>
          <w:sz w:val="28"/>
          <w:szCs w:val="28"/>
          <w:rtl/>
          <w:lang w:bidi="ar-DZ"/>
        </w:rPr>
        <w:t xml:space="preserve"> </w:t>
      </w:r>
      <w:r w:rsidR="00523DF8" w:rsidRPr="00A36FC9">
        <w:rPr>
          <w:rFonts w:ascii="Traditional Arabic" w:hAnsi="Traditional Arabic" w:cs="Traditional Arabic" w:hint="eastAsia"/>
          <w:sz w:val="28"/>
          <w:szCs w:val="28"/>
          <w:rtl/>
          <w:lang w:bidi="ar-DZ"/>
        </w:rPr>
        <w:t>واحد</w:t>
      </w:r>
      <w:r w:rsidR="00523DF8" w:rsidRPr="00A36FC9">
        <w:rPr>
          <w:rFonts w:ascii="Traditional Arabic" w:hAnsi="Traditional Arabic" w:cs="Traditional Arabic" w:hint="cs"/>
          <w:sz w:val="28"/>
          <w:szCs w:val="28"/>
          <w:rtl/>
          <w:lang w:bidi="ar-DZ"/>
        </w:rPr>
        <w:t>.</w:t>
      </w:r>
    </w:p>
    <w:p w:rsidR="00523DF8" w:rsidRDefault="007F12F7" w:rsidP="00523DF8">
      <w:pPr>
        <w:pStyle w:val="ListParagraph"/>
        <w:numPr>
          <w:ilvl w:val="0"/>
          <w:numId w:val="10"/>
        </w:numPr>
        <w:bidi/>
        <w:spacing w:after="0" w:line="240" w:lineRule="auto"/>
        <w:jc w:val="lowKashida"/>
        <w:rPr>
          <w:rFonts w:ascii="Traditional Arabic" w:hAnsi="Traditional Arabic" w:cs="Traditional Arabic"/>
          <w:sz w:val="28"/>
          <w:szCs w:val="28"/>
          <w:lang w:bidi="ar-DZ"/>
        </w:rPr>
      </w:pPr>
      <w:r w:rsidRPr="00523DF8">
        <w:rPr>
          <w:rFonts w:ascii="Traditional Arabic" w:hAnsi="Traditional Arabic" w:cs="Traditional Arabic" w:hint="eastAsia"/>
          <w:b/>
          <w:bCs/>
          <w:sz w:val="28"/>
          <w:szCs w:val="28"/>
          <w:rtl/>
          <w:lang w:bidi="ar-DZ"/>
        </w:rPr>
        <w:t>مجموعة</w:t>
      </w:r>
      <w:r w:rsidRPr="00523DF8">
        <w:rPr>
          <w:rFonts w:ascii="Traditional Arabic" w:hAnsi="Traditional Arabic" w:cs="Traditional Arabic"/>
          <w:b/>
          <w:bCs/>
          <w:sz w:val="28"/>
          <w:szCs w:val="28"/>
          <w:rtl/>
          <w:lang w:bidi="ar-DZ"/>
        </w:rPr>
        <w:t xml:space="preserve"> </w:t>
      </w:r>
      <w:r w:rsidRPr="00523DF8">
        <w:rPr>
          <w:rFonts w:ascii="Traditional Arabic" w:hAnsi="Traditional Arabic" w:cs="Traditional Arabic" w:hint="eastAsia"/>
          <w:b/>
          <w:bCs/>
          <w:sz w:val="28"/>
          <w:szCs w:val="28"/>
          <w:rtl/>
          <w:lang w:bidi="ar-DZ"/>
        </w:rPr>
        <w:t>عمل</w:t>
      </w:r>
      <w:r w:rsidRPr="00523DF8">
        <w:rPr>
          <w:rFonts w:ascii="Traditional Arabic" w:hAnsi="Traditional Arabic" w:cs="Traditional Arabic"/>
          <w:b/>
          <w:bCs/>
          <w:sz w:val="28"/>
          <w:szCs w:val="28"/>
          <w:rtl/>
          <w:lang w:bidi="ar-DZ"/>
        </w:rPr>
        <w:t xml:space="preserve"> </w:t>
      </w:r>
      <w:r w:rsidRPr="00523DF8">
        <w:rPr>
          <w:rFonts w:ascii="Traditional Arabic" w:hAnsi="Traditional Arabic" w:cs="Traditional Arabic" w:hint="eastAsia"/>
          <w:b/>
          <w:bCs/>
          <w:sz w:val="28"/>
          <w:szCs w:val="28"/>
          <w:rtl/>
          <w:lang w:bidi="ar-DZ"/>
        </w:rPr>
        <w:t>صناديق</w:t>
      </w:r>
      <w:r w:rsidRPr="00523DF8">
        <w:rPr>
          <w:rFonts w:ascii="Traditional Arabic" w:hAnsi="Traditional Arabic" w:cs="Traditional Arabic"/>
          <w:b/>
          <w:bCs/>
          <w:sz w:val="28"/>
          <w:szCs w:val="28"/>
          <w:rtl/>
          <w:lang w:bidi="ar-DZ"/>
        </w:rPr>
        <w:t xml:space="preserve"> </w:t>
      </w:r>
      <w:r w:rsidRPr="00523DF8">
        <w:rPr>
          <w:rFonts w:ascii="Traditional Arabic" w:hAnsi="Traditional Arabic" w:cs="Traditional Arabic" w:hint="eastAsia"/>
          <w:b/>
          <w:bCs/>
          <w:sz w:val="28"/>
          <w:szCs w:val="28"/>
          <w:rtl/>
          <w:lang w:bidi="ar-DZ"/>
        </w:rPr>
        <w:t>الثروات</w:t>
      </w:r>
      <w:r w:rsidRPr="00523DF8">
        <w:rPr>
          <w:rFonts w:ascii="Traditional Arabic" w:hAnsi="Traditional Arabic" w:cs="Traditional Arabic"/>
          <w:b/>
          <w:bCs/>
          <w:sz w:val="28"/>
          <w:szCs w:val="28"/>
          <w:rtl/>
          <w:lang w:bidi="ar-DZ"/>
        </w:rPr>
        <w:t xml:space="preserve"> </w:t>
      </w:r>
      <w:r w:rsidRPr="00523DF8">
        <w:rPr>
          <w:rFonts w:ascii="Traditional Arabic" w:hAnsi="Traditional Arabic" w:cs="Traditional Arabic" w:hint="eastAsia"/>
          <w:b/>
          <w:bCs/>
          <w:sz w:val="28"/>
          <w:szCs w:val="28"/>
          <w:rtl/>
          <w:lang w:bidi="ar-DZ"/>
        </w:rPr>
        <w:t>السيادية</w:t>
      </w:r>
      <w:r w:rsidRPr="00523DF8">
        <w:rPr>
          <w:rFonts w:ascii="Traditional Arabic" w:hAnsi="Traditional Arabic" w:cs="Traditional Arabic"/>
          <w:b/>
          <w:bCs/>
          <w:sz w:val="28"/>
          <w:szCs w:val="28"/>
          <w:rtl/>
          <w:lang w:bidi="ar-DZ"/>
        </w:rPr>
        <w:t xml:space="preserve"> </w:t>
      </w:r>
      <w:r w:rsidRPr="00523DF8">
        <w:rPr>
          <w:rFonts w:ascii="Traditional Arabic" w:hAnsi="Traditional Arabic" w:cs="Traditional Arabic" w:hint="eastAsia"/>
          <w:b/>
          <w:bCs/>
          <w:sz w:val="28"/>
          <w:szCs w:val="28"/>
          <w:rtl/>
          <w:lang w:bidi="ar-DZ"/>
        </w:rPr>
        <w:t>في</w:t>
      </w:r>
      <w:r w:rsidRPr="00523DF8">
        <w:rPr>
          <w:rFonts w:ascii="Traditional Arabic" w:hAnsi="Traditional Arabic" w:cs="Traditional Arabic"/>
          <w:b/>
          <w:bCs/>
          <w:sz w:val="28"/>
          <w:szCs w:val="28"/>
          <w:rtl/>
          <w:lang w:bidi="ar-DZ"/>
        </w:rPr>
        <w:t xml:space="preserve"> </w:t>
      </w:r>
      <w:r w:rsidRPr="00523DF8">
        <w:rPr>
          <w:rFonts w:ascii="Traditional Arabic" w:hAnsi="Traditional Arabic" w:cs="Traditional Arabic" w:hint="eastAsia"/>
          <w:b/>
          <w:bCs/>
          <w:sz w:val="28"/>
          <w:szCs w:val="28"/>
          <w:rtl/>
          <w:lang w:bidi="ar-DZ"/>
        </w:rPr>
        <w:t>كوكب</w:t>
      </w:r>
      <w:r w:rsidRPr="00523DF8">
        <w:rPr>
          <w:rFonts w:ascii="Traditional Arabic" w:hAnsi="Traditional Arabic" w:cs="Traditional Arabic"/>
          <w:b/>
          <w:bCs/>
          <w:sz w:val="28"/>
          <w:szCs w:val="28"/>
          <w:rtl/>
          <w:lang w:bidi="ar-DZ"/>
        </w:rPr>
        <w:t xml:space="preserve"> </w:t>
      </w:r>
      <w:r w:rsidRPr="00523DF8">
        <w:rPr>
          <w:rFonts w:ascii="Traditional Arabic" w:hAnsi="Traditional Arabic" w:cs="Traditional Arabic" w:hint="eastAsia"/>
          <w:b/>
          <w:bCs/>
          <w:sz w:val="28"/>
          <w:szCs w:val="28"/>
          <w:rtl/>
          <w:lang w:bidi="ar-DZ"/>
        </w:rPr>
        <w:t>واحد</w:t>
      </w:r>
      <w:r w:rsidR="0051328C" w:rsidRPr="00523DF8">
        <w:rPr>
          <w:rFonts w:ascii="Traditional Arabic" w:hAnsi="Traditional Arabic" w:cs="Traditional Arabic" w:hint="cs"/>
          <w:b/>
          <w:bCs/>
          <w:sz w:val="28"/>
          <w:szCs w:val="28"/>
          <w:rtl/>
          <w:lang w:bidi="ar-DZ"/>
        </w:rPr>
        <w:t xml:space="preserve"> (  </w:t>
      </w:r>
      <w:r w:rsidR="0051328C" w:rsidRPr="00597BCB">
        <w:rPr>
          <w:rFonts w:asciiTheme="majorBidi" w:hAnsiTheme="majorBidi" w:cstheme="majorBidi"/>
          <w:b/>
          <w:bCs/>
          <w:sz w:val="24"/>
          <w:szCs w:val="24"/>
          <w:lang w:bidi="ar-DZ"/>
        </w:rPr>
        <w:t>OPSWF</w:t>
      </w:r>
      <w:r w:rsidR="0051328C" w:rsidRPr="00523DF8">
        <w:rPr>
          <w:rFonts w:ascii="Traditional Arabic" w:hAnsi="Traditional Arabic" w:cs="Traditional Arabic" w:hint="cs"/>
          <w:b/>
          <w:bCs/>
          <w:sz w:val="24"/>
          <w:szCs w:val="24"/>
          <w:rtl/>
          <w:lang w:bidi="ar-DZ"/>
        </w:rPr>
        <w:t xml:space="preserve"> </w:t>
      </w:r>
      <w:r w:rsidR="0051328C" w:rsidRPr="00523DF8">
        <w:rPr>
          <w:rFonts w:ascii="Traditional Arabic" w:hAnsi="Traditional Arabic" w:cs="Traditional Arabic" w:hint="cs"/>
          <w:b/>
          <w:bCs/>
          <w:sz w:val="28"/>
          <w:szCs w:val="28"/>
          <w:rtl/>
          <w:lang w:bidi="ar-DZ"/>
        </w:rPr>
        <w:t xml:space="preserve">) </w:t>
      </w:r>
      <w:r w:rsidRPr="00523DF8">
        <w:rPr>
          <w:rFonts w:ascii="Traditional Arabic" w:hAnsi="Traditional Arabic" w:cs="Traditional Arabic" w:hint="cs"/>
          <w:sz w:val="28"/>
          <w:szCs w:val="28"/>
          <w:rtl/>
          <w:lang w:bidi="ar-DZ"/>
        </w:rPr>
        <w:t>:</w:t>
      </w:r>
    </w:p>
    <w:p w:rsidR="00FA7051" w:rsidRPr="00523DF8" w:rsidRDefault="00523DF8" w:rsidP="00845BF8">
      <w:pPr>
        <w:bidi/>
        <w:spacing w:after="0" w:line="240" w:lineRule="auto"/>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 xml:space="preserve">      </w:t>
      </w:r>
      <w:r w:rsidR="007F12F7" w:rsidRPr="00523DF8">
        <w:rPr>
          <w:rFonts w:ascii="Traditional Arabic" w:hAnsi="Traditional Arabic" w:cs="Traditional Arabic" w:hint="cs"/>
          <w:sz w:val="28"/>
          <w:szCs w:val="28"/>
          <w:rtl/>
          <w:lang w:bidi="ar-DZ"/>
        </w:rPr>
        <w:t xml:space="preserve"> </w:t>
      </w:r>
      <w:r w:rsidR="004E5AA2" w:rsidRPr="00523DF8">
        <w:rPr>
          <w:rFonts w:ascii="Traditional Arabic" w:hAnsi="Traditional Arabic" w:cs="Traditional Arabic" w:hint="cs"/>
          <w:sz w:val="28"/>
          <w:szCs w:val="28"/>
          <w:rtl/>
          <w:lang w:bidi="ar-DZ"/>
        </w:rPr>
        <w:t xml:space="preserve">تشكل هذه المجموعة </w:t>
      </w:r>
      <w:r w:rsidR="004E5AA2" w:rsidRPr="00523DF8">
        <w:rPr>
          <w:rFonts w:ascii="Traditional Arabic" w:hAnsi="Traditional Arabic" w:cs="Traditional Arabic" w:hint="eastAsia"/>
          <w:sz w:val="28"/>
          <w:szCs w:val="28"/>
          <w:rtl/>
          <w:lang w:bidi="ar-DZ"/>
        </w:rPr>
        <w:t>تحالفاً</w:t>
      </w:r>
      <w:r w:rsidR="004E5AA2" w:rsidRPr="00523DF8">
        <w:rPr>
          <w:rFonts w:ascii="Traditional Arabic" w:hAnsi="Traditional Arabic" w:cs="Traditional Arabic"/>
          <w:sz w:val="28"/>
          <w:szCs w:val="28"/>
          <w:rtl/>
          <w:lang w:bidi="ar-DZ"/>
        </w:rPr>
        <w:t xml:space="preserve"> </w:t>
      </w:r>
      <w:r w:rsidR="004E5AA2" w:rsidRPr="00523DF8">
        <w:rPr>
          <w:rFonts w:ascii="Traditional Arabic" w:hAnsi="Traditional Arabic" w:cs="Traditional Arabic" w:hint="eastAsia"/>
          <w:sz w:val="28"/>
          <w:szCs w:val="28"/>
          <w:rtl/>
          <w:lang w:bidi="ar-DZ"/>
        </w:rPr>
        <w:t>لمعالجة</w:t>
      </w:r>
      <w:r w:rsidR="004E5AA2" w:rsidRPr="00523DF8">
        <w:rPr>
          <w:rFonts w:ascii="Traditional Arabic" w:hAnsi="Traditional Arabic" w:cs="Traditional Arabic"/>
          <w:sz w:val="28"/>
          <w:szCs w:val="28"/>
          <w:rtl/>
          <w:lang w:bidi="ar-DZ"/>
        </w:rPr>
        <w:t xml:space="preserve"> </w:t>
      </w:r>
      <w:r w:rsidR="004E5AA2" w:rsidRPr="00523DF8">
        <w:rPr>
          <w:rFonts w:ascii="Traditional Arabic" w:hAnsi="Traditional Arabic" w:cs="Traditional Arabic" w:hint="eastAsia"/>
          <w:sz w:val="28"/>
          <w:szCs w:val="28"/>
          <w:rtl/>
          <w:lang w:bidi="ar-DZ"/>
        </w:rPr>
        <w:t>قضايا</w:t>
      </w:r>
      <w:r w:rsidR="004E5AA2" w:rsidRPr="00523DF8">
        <w:rPr>
          <w:rFonts w:ascii="Traditional Arabic" w:hAnsi="Traditional Arabic" w:cs="Traditional Arabic"/>
          <w:sz w:val="28"/>
          <w:szCs w:val="28"/>
          <w:rtl/>
          <w:lang w:bidi="ar-DZ"/>
        </w:rPr>
        <w:t xml:space="preserve"> </w:t>
      </w:r>
      <w:r w:rsidR="004E5AA2" w:rsidRPr="00523DF8">
        <w:rPr>
          <w:rFonts w:ascii="Traditional Arabic" w:hAnsi="Traditional Arabic" w:cs="Traditional Arabic" w:hint="eastAsia"/>
          <w:sz w:val="28"/>
          <w:szCs w:val="28"/>
          <w:rtl/>
          <w:lang w:bidi="ar-DZ"/>
        </w:rPr>
        <w:t>التغير</w:t>
      </w:r>
      <w:r w:rsidR="004E5AA2" w:rsidRPr="00523DF8">
        <w:rPr>
          <w:rFonts w:ascii="Traditional Arabic" w:hAnsi="Traditional Arabic" w:cs="Traditional Arabic"/>
          <w:sz w:val="28"/>
          <w:szCs w:val="28"/>
          <w:rtl/>
          <w:lang w:bidi="ar-DZ"/>
        </w:rPr>
        <w:t xml:space="preserve"> </w:t>
      </w:r>
      <w:r w:rsidR="004E5AA2" w:rsidRPr="00523DF8">
        <w:rPr>
          <w:rFonts w:ascii="Traditional Arabic" w:hAnsi="Traditional Arabic" w:cs="Traditional Arabic" w:hint="eastAsia"/>
          <w:sz w:val="28"/>
          <w:szCs w:val="28"/>
          <w:rtl/>
          <w:lang w:bidi="ar-DZ"/>
        </w:rPr>
        <w:t>المناخي</w:t>
      </w:r>
      <w:r w:rsidR="004E5AA2" w:rsidRPr="00523DF8">
        <w:rPr>
          <w:rFonts w:ascii="Traditional Arabic" w:hAnsi="Traditional Arabic" w:cs="Traditional Arabic" w:hint="cs"/>
          <w:sz w:val="28"/>
          <w:szCs w:val="28"/>
          <w:rtl/>
          <w:lang w:bidi="ar-DZ"/>
        </w:rPr>
        <w:t xml:space="preserve"> ، و</w:t>
      </w:r>
      <w:r w:rsidR="007F12F7" w:rsidRPr="00523DF8">
        <w:rPr>
          <w:rFonts w:ascii="Traditional Arabic" w:hAnsi="Traditional Arabic" w:cs="Traditional Arabic" w:hint="cs"/>
          <w:sz w:val="28"/>
          <w:szCs w:val="28"/>
          <w:rtl/>
          <w:lang w:bidi="ar-DZ"/>
        </w:rPr>
        <w:t xml:space="preserve">تتكون من </w:t>
      </w:r>
      <w:r w:rsidR="007F12F7" w:rsidRPr="00523DF8">
        <w:rPr>
          <w:rFonts w:ascii="Traditional Arabic" w:hAnsi="Traditional Arabic" w:cs="Traditional Arabic" w:hint="eastAsia"/>
          <w:sz w:val="28"/>
          <w:szCs w:val="28"/>
          <w:rtl/>
          <w:lang w:bidi="ar-DZ"/>
        </w:rPr>
        <w:t>ستة</w:t>
      </w:r>
      <w:r w:rsidR="007F12F7" w:rsidRPr="00523DF8">
        <w:rPr>
          <w:rFonts w:ascii="Traditional Arabic" w:hAnsi="Traditional Arabic" w:cs="Traditional Arabic"/>
          <w:sz w:val="28"/>
          <w:szCs w:val="28"/>
          <w:rtl/>
          <w:lang w:bidi="ar-DZ"/>
        </w:rPr>
        <w:t xml:space="preserve"> </w:t>
      </w:r>
      <w:r w:rsidR="007F12F7" w:rsidRPr="00523DF8">
        <w:rPr>
          <w:rFonts w:ascii="Traditional Arabic" w:hAnsi="Traditional Arabic" w:cs="Traditional Arabic" w:hint="eastAsia"/>
          <w:sz w:val="28"/>
          <w:szCs w:val="28"/>
          <w:rtl/>
          <w:lang w:bidi="ar-DZ"/>
        </w:rPr>
        <w:t>صناديق</w:t>
      </w:r>
      <w:r w:rsidR="007F12F7" w:rsidRPr="00523DF8">
        <w:rPr>
          <w:rFonts w:ascii="Traditional Arabic" w:hAnsi="Traditional Arabic" w:cs="Traditional Arabic"/>
          <w:sz w:val="28"/>
          <w:szCs w:val="28"/>
          <w:rtl/>
          <w:lang w:bidi="ar-DZ"/>
        </w:rPr>
        <w:t xml:space="preserve"> </w:t>
      </w:r>
      <w:r w:rsidR="007F12F7" w:rsidRPr="00523DF8">
        <w:rPr>
          <w:rFonts w:ascii="Traditional Arabic" w:hAnsi="Traditional Arabic" w:cs="Traditional Arabic" w:hint="eastAsia"/>
          <w:sz w:val="28"/>
          <w:szCs w:val="28"/>
          <w:rtl/>
          <w:lang w:bidi="ar-DZ"/>
        </w:rPr>
        <w:t>ثروات</w:t>
      </w:r>
      <w:r w:rsidR="007F12F7" w:rsidRPr="00523DF8">
        <w:rPr>
          <w:rFonts w:ascii="Traditional Arabic" w:hAnsi="Traditional Arabic" w:cs="Traditional Arabic"/>
          <w:sz w:val="28"/>
          <w:szCs w:val="28"/>
          <w:rtl/>
          <w:lang w:bidi="ar-DZ"/>
        </w:rPr>
        <w:t xml:space="preserve"> </w:t>
      </w:r>
      <w:r w:rsidR="007F12F7" w:rsidRPr="00523DF8">
        <w:rPr>
          <w:rFonts w:ascii="Traditional Arabic" w:hAnsi="Traditional Arabic" w:cs="Traditional Arabic" w:hint="eastAsia"/>
          <w:sz w:val="28"/>
          <w:szCs w:val="28"/>
          <w:rtl/>
          <w:lang w:bidi="ar-DZ"/>
        </w:rPr>
        <w:t>سيادية</w:t>
      </w:r>
      <w:r w:rsidR="007F12F7" w:rsidRPr="00523DF8">
        <w:rPr>
          <w:rFonts w:ascii="Traditional Arabic" w:hAnsi="Traditional Arabic" w:cs="Traditional Arabic"/>
          <w:sz w:val="28"/>
          <w:szCs w:val="28"/>
          <w:rtl/>
          <w:lang w:bidi="ar-DZ"/>
        </w:rPr>
        <w:t xml:space="preserve"> </w:t>
      </w:r>
      <w:r w:rsidR="004E5AA2" w:rsidRPr="00523DF8">
        <w:rPr>
          <w:rFonts w:ascii="Traditional Arabic" w:hAnsi="Traditional Arabic" w:cs="Traditional Arabic" w:hint="cs"/>
          <w:sz w:val="28"/>
          <w:szCs w:val="28"/>
          <w:rtl/>
          <w:lang w:bidi="ar-DZ"/>
        </w:rPr>
        <w:t>و هي</w:t>
      </w:r>
      <w:r w:rsidR="001E10D8" w:rsidRPr="00523DF8">
        <w:rPr>
          <w:rFonts w:ascii="Traditional Arabic" w:hAnsi="Traditional Arabic" w:cs="Traditional Arabic" w:hint="cs"/>
          <w:sz w:val="28"/>
          <w:szCs w:val="28"/>
          <w:rtl/>
          <w:lang w:bidi="ar-DZ"/>
        </w:rPr>
        <w:t xml:space="preserve">: </w:t>
      </w:r>
      <w:r w:rsidR="007F12F7" w:rsidRPr="00523DF8">
        <w:rPr>
          <w:rFonts w:ascii="Traditional Arabic" w:hAnsi="Traditional Arabic" w:cs="Traditional Arabic" w:hint="eastAsia"/>
          <w:sz w:val="28"/>
          <w:szCs w:val="28"/>
          <w:rtl/>
          <w:lang w:bidi="ar-DZ"/>
        </w:rPr>
        <w:t>الهيئة</w:t>
      </w:r>
      <w:r w:rsidR="007F12F7" w:rsidRPr="00523DF8">
        <w:rPr>
          <w:rFonts w:ascii="Traditional Arabic" w:hAnsi="Traditional Arabic" w:cs="Traditional Arabic"/>
          <w:sz w:val="28"/>
          <w:szCs w:val="28"/>
          <w:rtl/>
          <w:lang w:bidi="ar-DZ"/>
        </w:rPr>
        <w:t xml:space="preserve"> </w:t>
      </w:r>
      <w:r w:rsidR="007F12F7" w:rsidRPr="00523DF8">
        <w:rPr>
          <w:rFonts w:ascii="Traditional Arabic" w:hAnsi="Traditional Arabic" w:cs="Traditional Arabic" w:hint="eastAsia"/>
          <w:sz w:val="28"/>
          <w:szCs w:val="28"/>
          <w:rtl/>
          <w:lang w:bidi="ar-DZ"/>
        </w:rPr>
        <w:t>العامة</w:t>
      </w:r>
      <w:r w:rsidR="007F12F7" w:rsidRPr="00523DF8">
        <w:rPr>
          <w:rFonts w:ascii="Traditional Arabic" w:hAnsi="Traditional Arabic" w:cs="Traditional Arabic"/>
          <w:sz w:val="28"/>
          <w:szCs w:val="28"/>
          <w:rtl/>
          <w:lang w:bidi="ar-DZ"/>
        </w:rPr>
        <w:t xml:space="preserve"> </w:t>
      </w:r>
      <w:r w:rsidR="007F12F7" w:rsidRPr="00523DF8">
        <w:rPr>
          <w:rFonts w:ascii="Traditional Arabic" w:hAnsi="Traditional Arabic" w:cs="Traditional Arabic" w:hint="eastAsia"/>
          <w:sz w:val="28"/>
          <w:szCs w:val="28"/>
          <w:rtl/>
          <w:lang w:bidi="ar-DZ"/>
        </w:rPr>
        <w:t>للاستثمار</w:t>
      </w:r>
      <w:r w:rsidR="007F12F7" w:rsidRPr="00523DF8">
        <w:rPr>
          <w:rFonts w:ascii="Traditional Arabic" w:hAnsi="Traditional Arabic" w:cs="Traditional Arabic"/>
          <w:sz w:val="28"/>
          <w:szCs w:val="28"/>
          <w:rtl/>
          <w:lang w:bidi="ar-DZ"/>
        </w:rPr>
        <w:t xml:space="preserve"> </w:t>
      </w:r>
      <w:r w:rsidR="007F12F7" w:rsidRPr="00523DF8">
        <w:rPr>
          <w:rFonts w:ascii="Traditional Arabic" w:hAnsi="Traditional Arabic" w:cs="Traditional Arabic" w:hint="eastAsia"/>
          <w:sz w:val="28"/>
          <w:szCs w:val="28"/>
          <w:rtl/>
          <w:lang w:bidi="ar-DZ"/>
        </w:rPr>
        <w:t>الكويتية</w:t>
      </w:r>
      <w:r w:rsidR="00585B86">
        <w:rPr>
          <w:rStyle w:val="FootnoteReference"/>
          <w:rFonts w:cs="Source Sans Pro SemiBold"/>
          <w:b/>
          <w:bCs/>
          <w:color w:val="000000"/>
          <w:sz w:val="20"/>
          <w:szCs w:val="20"/>
        </w:rPr>
        <w:footnoteReference w:id="22"/>
      </w:r>
      <w:r w:rsidR="00585B86" w:rsidRPr="00585B86">
        <w:rPr>
          <w:rStyle w:val="FootnoteReference"/>
        </w:rPr>
        <w:t xml:space="preserve"> </w:t>
      </w:r>
      <w:r w:rsidR="00585B86" w:rsidRPr="00585B86">
        <w:rPr>
          <w:rStyle w:val="A8"/>
          <w:rFonts w:asciiTheme="majorBidi" w:hAnsiTheme="majorBidi" w:cstheme="majorBidi"/>
          <w:b w:val="0"/>
          <w:bCs w:val="0"/>
          <w:sz w:val="22"/>
          <w:szCs w:val="22"/>
        </w:rPr>
        <w:t>(KIA)</w:t>
      </w:r>
      <w:r w:rsidR="00585B86">
        <w:rPr>
          <w:rFonts w:ascii="Traditional Arabic" w:hAnsi="Traditional Arabic" w:cs="Traditional Arabic"/>
          <w:sz w:val="28"/>
          <w:szCs w:val="28"/>
          <w:lang w:bidi="ar-DZ"/>
        </w:rPr>
        <w:t xml:space="preserve"> </w:t>
      </w:r>
      <w:r w:rsidR="001E10D8" w:rsidRPr="00523DF8">
        <w:rPr>
          <w:rFonts w:ascii="Traditional Arabic" w:hAnsi="Traditional Arabic" w:cs="Traditional Arabic" w:hint="cs"/>
          <w:sz w:val="28"/>
          <w:szCs w:val="28"/>
          <w:rtl/>
          <w:lang w:bidi="ar-DZ"/>
        </w:rPr>
        <w:t xml:space="preserve">، </w:t>
      </w:r>
      <w:r w:rsidR="007F12F7" w:rsidRPr="00523DF8">
        <w:rPr>
          <w:rFonts w:ascii="Traditional Arabic" w:hAnsi="Traditional Arabic" w:cs="Traditional Arabic" w:hint="eastAsia"/>
          <w:sz w:val="28"/>
          <w:szCs w:val="28"/>
          <w:rtl/>
          <w:lang w:bidi="ar-DZ"/>
        </w:rPr>
        <w:t>جهاز</w:t>
      </w:r>
      <w:r w:rsidR="007F12F7" w:rsidRPr="00523DF8">
        <w:rPr>
          <w:rFonts w:ascii="Traditional Arabic" w:hAnsi="Traditional Arabic" w:cs="Traditional Arabic"/>
          <w:sz w:val="28"/>
          <w:szCs w:val="28"/>
          <w:rtl/>
          <w:lang w:bidi="ar-DZ"/>
        </w:rPr>
        <w:t xml:space="preserve"> </w:t>
      </w:r>
      <w:r w:rsidR="007F12F7" w:rsidRPr="00523DF8">
        <w:rPr>
          <w:rFonts w:ascii="Traditional Arabic" w:hAnsi="Traditional Arabic" w:cs="Traditional Arabic" w:hint="eastAsia"/>
          <w:sz w:val="28"/>
          <w:szCs w:val="28"/>
          <w:rtl/>
          <w:lang w:bidi="ar-DZ"/>
        </w:rPr>
        <w:t>أبوظبي</w:t>
      </w:r>
      <w:r w:rsidR="007F12F7" w:rsidRPr="00523DF8">
        <w:rPr>
          <w:rFonts w:ascii="Traditional Arabic" w:hAnsi="Traditional Arabic" w:cs="Traditional Arabic"/>
          <w:sz w:val="28"/>
          <w:szCs w:val="28"/>
          <w:rtl/>
          <w:lang w:bidi="ar-DZ"/>
        </w:rPr>
        <w:t xml:space="preserve"> </w:t>
      </w:r>
      <w:r w:rsidR="007F12F7" w:rsidRPr="00523DF8">
        <w:rPr>
          <w:rFonts w:ascii="Traditional Arabic" w:hAnsi="Traditional Arabic" w:cs="Traditional Arabic" w:hint="eastAsia"/>
          <w:sz w:val="28"/>
          <w:szCs w:val="28"/>
          <w:rtl/>
          <w:lang w:bidi="ar-DZ"/>
        </w:rPr>
        <w:t>للاستثمار</w:t>
      </w:r>
      <w:r w:rsidR="00585B86" w:rsidRPr="00585B86">
        <w:t xml:space="preserve"> </w:t>
      </w:r>
      <w:r w:rsidR="00585B86">
        <w:rPr>
          <w:rFonts w:ascii="Traditional Arabic" w:hAnsi="Traditional Arabic" w:cs="Traditional Arabic" w:hint="cs"/>
          <w:sz w:val="28"/>
          <w:szCs w:val="28"/>
          <w:rtl/>
          <w:lang w:bidi="ar-DZ"/>
        </w:rPr>
        <w:t>(</w:t>
      </w:r>
      <w:r w:rsidR="00585B86" w:rsidRPr="00585B86">
        <w:rPr>
          <w:rFonts w:ascii="Traditional Arabic" w:hAnsi="Traditional Arabic" w:cs="Traditional Arabic"/>
          <w:sz w:val="24"/>
          <w:szCs w:val="24"/>
          <w:lang w:bidi="ar-DZ"/>
        </w:rPr>
        <w:t>ADIA</w:t>
      </w:r>
      <w:r w:rsidR="00585B86">
        <w:rPr>
          <w:rFonts w:ascii="Traditional Arabic" w:hAnsi="Traditional Arabic" w:cs="Traditional Arabic" w:hint="cs"/>
          <w:sz w:val="28"/>
          <w:szCs w:val="28"/>
          <w:rtl/>
          <w:lang w:bidi="ar-DZ"/>
        </w:rPr>
        <w:t>)</w:t>
      </w:r>
      <w:r w:rsidR="00585B86">
        <w:rPr>
          <w:rStyle w:val="FootnoteReference"/>
          <w:rFonts w:ascii="Traditional Arabic" w:hAnsi="Traditional Arabic" w:cs="Traditional Arabic"/>
          <w:sz w:val="28"/>
          <w:szCs w:val="28"/>
          <w:rtl/>
          <w:lang w:bidi="ar-DZ"/>
        </w:rPr>
        <w:footnoteReference w:id="23"/>
      </w:r>
      <w:r w:rsidR="00585B86" w:rsidRPr="00585B86">
        <w:rPr>
          <w:rFonts w:ascii="Traditional Arabic" w:hAnsi="Traditional Arabic" w:cs="Traditional Arabic" w:hint="eastAsia"/>
          <w:sz w:val="28"/>
          <w:szCs w:val="28"/>
          <w:rtl/>
          <w:lang w:bidi="ar-DZ"/>
        </w:rPr>
        <w:t xml:space="preserve"> </w:t>
      </w:r>
      <w:r w:rsidR="007F12F7" w:rsidRPr="00523DF8">
        <w:rPr>
          <w:rFonts w:ascii="Traditional Arabic" w:hAnsi="Traditional Arabic" w:cs="Traditional Arabic" w:hint="eastAsia"/>
          <w:sz w:val="28"/>
          <w:szCs w:val="28"/>
          <w:rtl/>
          <w:lang w:bidi="ar-DZ"/>
        </w:rPr>
        <w:t>،</w:t>
      </w:r>
      <w:r w:rsidR="007F12F7" w:rsidRPr="00523DF8">
        <w:rPr>
          <w:rFonts w:ascii="Traditional Arabic" w:hAnsi="Traditional Arabic" w:cs="Traditional Arabic"/>
          <w:sz w:val="28"/>
          <w:szCs w:val="28"/>
          <w:rtl/>
          <w:lang w:bidi="ar-DZ"/>
        </w:rPr>
        <w:t xml:space="preserve"> </w:t>
      </w:r>
      <w:r w:rsidR="00213D1F" w:rsidRPr="00213D1F">
        <w:rPr>
          <w:rFonts w:ascii="Traditional Arabic" w:hAnsi="Traditional Arabic" w:cs="Traditional Arabic" w:hint="eastAsia"/>
          <w:sz w:val="28"/>
          <w:szCs w:val="28"/>
          <w:rtl/>
          <w:lang w:bidi="ar-DZ"/>
        </w:rPr>
        <w:t>صندوق</w:t>
      </w:r>
      <w:r w:rsidR="00213D1F" w:rsidRPr="00213D1F">
        <w:rPr>
          <w:rFonts w:ascii="Traditional Arabic" w:hAnsi="Traditional Arabic" w:cs="Traditional Arabic"/>
          <w:sz w:val="28"/>
          <w:szCs w:val="28"/>
          <w:rtl/>
          <w:lang w:bidi="ar-DZ"/>
        </w:rPr>
        <w:t xml:space="preserve"> </w:t>
      </w:r>
      <w:r w:rsidR="00213D1F" w:rsidRPr="00213D1F">
        <w:rPr>
          <w:rFonts w:ascii="Traditional Arabic" w:hAnsi="Traditional Arabic" w:cs="Traditional Arabic" w:hint="eastAsia"/>
          <w:sz w:val="28"/>
          <w:szCs w:val="28"/>
          <w:rtl/>
          <w:lang w:bidi="ar-DZ"/>
        </w:rPr>
        <w:t>التقاعد</w:t>
      </w:r>
      <w:r w:rsidR="00213D1F" w:rsidRPr="00213D1F">
        <w:rPr>
          <w:rFonts w:ascii="Traditional Arabic" w:hAnsi="Traditional Arabic" w:cs="Traditional Arabic"/>
          <w:sz w:val="28"/>
          <w:szCs w:val="28"/>
          <w:rtl/>
          <w:lang w:bidi="ar-DZ"/>
        </w:rPr>
        <w:t xml:space="preserve"> </w:t>
      </w:r>
      <w:r w:rsidR="00213D1F" w:rsidRPr="00213D1F">
        <w:rPr>
          <w:rFonts w:ascii="Traditional Arabic" w:hAnsi="Traditional Arabic" w:cs="Traditional Arabic" w:hint="eastAsia"/>
          <w:sz w:val="28"/>
          <w:szCs w:val="28"/>
          <w:rtl/>
          <w:lang w:bidi="ar-DZ"/>
        </w:rPr>
        <w:t>النيوزيلندي</w:t>
      </w:r>
      <w:r w:rsidR="00213D1F" w:rsidRPr="00213D1F">
        <w:rPr>
          <w:rFonts w:ascii="Traditional Arabic" w:hAnsi="Traditional Arabic" w:cs="Traditional Arabic"/>
          <w:sz w:val="28"/>
          <w:szCs w:val="28"/>
          <w:rtl/>
          <w:lang w:bidi="ar-DZ"/>
        </w:rPr>
        <w:t xml:space="preserve"> </w:t>
      </w:r>
      <w:r w:rsidR="001E10D8" w:rsidRPr="00523DF8">
        <w:rPr>
          <w:rFonts w:ascii="Traditional Arabic" w:hAnsi="Traditional Arabic" w:cs="Traditional Arabic"/>
          <w:sz w:val="28"/>
          <w:szCs w:val="28"/>
          <w:rtl/>
          <w:lang w:bidi="ar-DZ"/>
        </w:rPr>
        <w:t>(</w:t>
      </w:r>
      <w:r w:rsidR="001E10D8" w:rsidRPr="00585B86">
        <w:rPr>
          <w:rFonts w:asciiTheme="majorBidi" w:hAnsiTheme="majorBidi" w:cstheme="majorBidi"/>
          <w:sz w:val="24"/>
          <w:szCs w:val="24"/>
          <w:lang w:bidi="ar-DZ"/>
        </w:rPr>
        <w:t>NZSF</w:t>
      </w:r>
      <w:r w:rsidR="001E10D8" w:rsidRPr="00523DF8">
        <w:rPr>
          <w:rFonts w:ascii="Traditional Arabic" w:hAnsi="Traditional Arabic" w:cs="Traditional Arabic"/>
          <w:sz w:val="28"/>
          <w:szCs w:val="28"/>
          <w:rtl/>
          <w:lang w:bidi="ar-DZ"/>
        </w:rPr>
        <w:t>)</w:t>
      </w:r>
      <w:r w:rsidR="001E10D8">
        <w:rPr>
          <w:rStyle w:val="FootnoteReference"/>
          <w:rFonts w:ascii="Traditional Arabic" w:hAnsi="Traditional Arabic" w:cs="Traditional Arabic"/>
          <w:sz w:val="28"/>
          <w:szCs w:val="28"/>
          <w:rtl/>
          <w:lang w:bidi="ar-DZ"/>
        </w:rPr>
        <w:footnoteReference w:id="24"/>
      </w:r>
      <w:r w:rsidR="007F12F7" w:rsidRPr="00523DF8">
        <w:rPr>
          <w:rFonts w:ascii="Traditional Arabic" w:hAnsi="Traditional Arabic" w:cs="Traditional Arabic" w:hint="eastAsia"/>
          <w:sz w:val="28"/>
          <w:szCs w:val="28"/>
          <w:rtl/>
          <w:lang w:bidi="ar-DZ"/>
        </w:rPr>
        <w:t>،</w:t>
      </w:r>
      <w:r w:rsidR="007F12F7" w:rsidRPr="00523DF8">
        <w:rPr>
          <w:rFonts w:ascii="Traditional Arabic" w:hAnsi="Traditional Arabic" w:cs="Traditional Arabic"/>
          <w:sz w:val="28"/>
          <w:szCs w:val="28"/>
          <w:rtl/>
          <w:lang w:bidi="ar-DZ"/>
        </w:rPr>
        <w:t xml:space="preserve"> </w:t>
      </w:r>
      <w:r w:rsidR="007F12F7" w:rsidRPr="00523DF8">
        <w:rPr>
          <w:rFonts w:ascii="Traditional Arabic" w:hAnsi="Traditional Arabic" w:cs="Traditional Arabic" w:hint="eastAsia"/>
          <w:sz w:val="28"/>
          <w:szCs w:val="28"/>
          <w:rtl/>
          <w:lang w:bidi="ar-DZ"/>
        </w:rPr>
        <w:t>و</w:t>
      </w:r>
      <w:r w:rsidR="004E5AA2" w:rsidRPr="00523DF8">
        <w:rPr>
          <w:rFonts w:ascii="Traditional Arabic" w:hAnsi="Traditional Arabic" w:cs="Traditional Arabic" w:hint="cs"/>
          <w:sz w:val="28"/>
          <w:szCs w:val="28"/>
          <w:rtl/>
          <w:lang w:bidi="ar-DZ"/>
        </w:rPr>
        <w:t>ب</w:t>
      </w:r>
      <w:r w:rsidR="001E10D8" w:rsidRPr="00523DF8">
        <w:rPr>
          <w:rFonts w:ascii="Traditional Arabic" w:hAnsi="Traditional Arabic" w:cs="Traditional Arabic" w:hint="eastAsia"/>
          <w:sz w:val="28"/>
          <w:szCs w:val="28"/>
          <w:rtl/>
          <w:lang w:bidi="ar-DZ"/>
        </w:rPr>
        <w:t>نك</w:t>
      </w:r>
      <w:r w:rsidR="001E10D8" w:rsidRPr="00523DF8">
        <w:rPr>
          <w:rFonts w:ascii="Traditional Arabic" w:hAnsi="Traditional Arabic" w:cs="Traditional Arabic"/>
          <w:sz w:val="28"/>
          <w:szCs w:val="28"/>
          <w:rtl/>
          <w:lang w:bidi="ar-DZ"/>
        </w:rPr>
        <w:t xml:space="preserve"> </w:t>
      </w:r>
      <w:r w:rsidR="001E10D8" w:rsidRPr="00523DF8">
        <w:rPr>
          <w:rFonts w:ascii="Traditional Arabic" w:hAnsi="Traditional Arabic" w:cs="Traditional Arabic" w:hint="eastAsia"/>
          <w:sz w:val="28"/>
          <w:szCs w:val="28"/>
          <w:rtl/>
          <w:lang w:bidi="ar-DZ"/>
        </w:rPr>
        <w:t>النرويج</w:t>
      </w:r>
      <w:r w:rsidR="001E10D8" w:rsidRPr="00523DF8">
        <w:rPr>
          <w:rFonts w:ascii="Traditional Arabic" w:hAnsi="Traditional Arabic" w:cs="Traditional Arabic"/>
          <w:sz w:val="28"/>
          <w:szCs w:val="28"/>
          <w:rtl/>
          <w:lang w:bidi="ar-DZ"/>
        </w:rPr>
        <w:t xml:space="preserve"> </w:t>
      </w:r>
      <w:r w:rsidR="001E10D8" w:rsidRPr="00523DF8">
        <w:rPr>
          <w:rFonts w:ascii="Traditional Arabic" w:hAnsi="Traditional Arabic" w:cs="Traditional Arabic" w:hint="eastAsia"/>
          <w:sz w:val="28"/>
          <w:szCs w:val="28"/>
          <w:rtl/>
          <w:lang w:bidi="ar-DZ"/>
        </w:rPr>
        <w:t>لإدارة</w:t>
      </w:r>
      <w:r w:rsidR="001E10D8" w:rsidRPr="00523DF8">
        <w:rPr>
          <w:rFonts w:ascii="Traditional Arabic" w:hAnsi="Traditional Arabic" w:cs="Traditional Arabic"/>
          <w:sz w:val="28"/>
          <w:szCs w:val="28"/>
          <w:rtl/>
          <w:lang w:bidi="ar-DZ"/>
        </w:rPr>
        <w:t xml:space="preserve"> </w:t>
      </w:r>
      <w:r w:rsidR="001E10D8" w:rsidRPr="00523DF8">
        <w:rPr>
          <w:rFonts w:ascii="Traditional Arabic" w:hAnsi="Traditional Arabic" w:cs="Traditional Arabic" w:hint="eastAsia"/>
          <w:sz w:val="28"/>
          <w:szCs w:val="28"/>
          <w:rtl/>
          <w:lang w:bidi="ar-DZ"/>
        </w:rPr>
        <w:t>محفظة</w:t>
      </w:r>
      <w:r w:rsidR="001E10D8" w:rsidRPr="00523DF8">
        <w:rPr>
          <w:rFonts w:ascii="Traditional Arabic" w:hAnsi="Traditional Arabic" w:cs="Traditional Arabic"/>
          <w:sz w:val="28"/>
          <w:szCs w:val="28"/>
          <w:rtl/>
          <w:lang w:bidi="ar-DZ"/>
        </w:rPr>
        <w:t xml:space="preserve"> </w:t>
      </w:r>
      <w:r w:rsidR="001E10D8" w:rsidRPr="00523DF8">
        <w:rPr>
          <w:rFonts w:ascii="Traditional Arabic" w:hAnsi="Traditional Arabic" w:cs="Traditional Arabic" w:hint="eastAsia"/>
          <w:sz w:val="28"/>
          <w:szCs w:val="28"/>
          <w:rtl/>
          <w:lang w:bidi="ar-DZ"/>
        </w:rPr>
        <w:t>الأوراق</w:t>
      </w:r>
      <w:r w:rsidR="001E10D8" w:rsidRPr="00523DF8">
        <w:rPr>
          <w:rFonts w:ascii="Traditional Arabic" w:hAnsi="Traditional Arabic" w:cs="Traditional Arabic"/>
          <w:sz w:val="28"/>
          <w:szCs w:val="28"/>
          <w:rtl/>
          <w:lang w:bidi="ar-DZ"/>
        </w:rPr>
        <w:t xml:space="preserve"> </w:t>
      </w:r>
      <w:r w:rsidR="001E10D8" w:rsidRPr="00523DF8">
        <w:rPr>
          <w:rFonts w:ascii="Traditional Arabic" w:hAnsi="Traditional Arabic" w:cs="Traditional Arabic" w:hint="eastAsia"/>
          <w:sz w:val="28"/>
          <w:szCs w:val="28"/>
          <w:rtl/>
          <w:lang w:bidi="ar-DZ"/>
        </w:rPr>
        <w:t>المالية</w:t>
      </w:r>
      <w:r w:rsidR="001E10D8" w:rsidRPr="00523DF8">
        <w:rPr>
          <w:rFonts w:ascii="Traditional Arabic" w:hAnsi="Traditional Arabic" w:cs="Traditional Arabic"/>
          <w:sz w:val="28"/>
          <w:szCs w:val="28"/>
          <w:rtl/>
          <w:lang w:bidi="ar-DZ"/>
        </w:rPr>
        <w:t xml:space="preserve"> (</w:t>
      </w:r>
      <w:r w:rsidR="001E10D8" w:rsidRPr="00585B86">
        <w:rPr>
          <w:rFonts w:ascii="Traditional Arabic" w:hAnsi="Traditional Arabic" w:cs="Traditional Arabic"/>
          <w:sz w:val="24"/>
          <w:szCs w:val="24"/>
          <w:lang w:bidi="ar-DZ"/>
        </w:rPr>
        <w:t>Norges</w:t>
      </w:r>
      <w:r w:rsidR="001E10D8" w:rsidRPr="00523DF8">
        <w:rPr>
          <w:rFonts w:ascii="Traditional Arabic" w:hAnsi="Traditional Arabic" w:cs="Traditional Arabic"/>
          <w:sz w:val="28"/>
          <w:szCs w:val="28"/>
          <w:rtl/>
          <w:lang w:bidi="ar-DZ"/>
        </w:rPr>
        <w:t>)</w:t>
      </w:r>
      <w:r w:rsidR="001E10D8">
        <w:rPr>
          <w:rStyle w:val="FootnoteReference"/>
          <w:rFonts w:ascii="Traditional Arabic" w:hAnsi="Traditional Arabic" w:cs="Traditional Arabic"/>
          <w:sz w:val="36"/>
          <w:szCs w:val="36"/>
          <w:lang w:val="en-US"/>
        </w:rPr>
        <w:footnoteReference w:id="25"/>
      </w:r>
      <w:r w:rsidR="007F12F7" w:rsidRPr="00523DF8">
        <w:rPr>
          <w:rFonts w:ascii="Traditional Arabic" w:hAnsi="Traditional Arabic" w:cs="Traditional Arabic" w:hint="eastAsia"/>
          <w:sz w:val="28"/>
          <w:szCs w:val="28"/>
          <w:rtl/>
          <w:lang w:bidi="ar-DZ"/>
        </w:rPr>
        <w:t>،</w:t>
      </w:r>
      <w:r w:rsidR="007F12F7" w:rsidRPr="00523DF8">
        <w:rPr>
          <w:rFonts w:ascii="Traditional Arabic" w:hAnsi="Traditional Arabic" w:cs="Traditional Arabic"/>
          <w:sz w:val="28"/>
          <w:szCs w:val="28"/>
          <w:rtl/>
          <w:lang w:bidi="ar-DZ"/>
        </w:rPr>
        <w:t xml:space="preserve"> </w:t>
      </w:r>
      <w:r w:rsidR="007F12F7" w:rsidRPr="00523DF8">
        <w:rPr>
          <w:rFonts w:ascii="Traditional Arabic" w:hAnsi="Traditional Arabic" w:cs="Traditional Arabic" w:hint="eastAsia"/>
          <w:sz w:val="28"/>
          <w:szCs w:val="28"/>
          <w:rtl/>
          <w:lang w:bidi="ar-DZ"/>
        </w:rPr>
        <w:t>وصندوق</w:t>
      </w:r>
      <w:r w:rsidR="007F12F7" w:rsidRPr="00523DF8">
        <w:rPr>
          <w:rFonts w:ascii="Traditional Arabic" w:hAnsi="Traditional Arabic" w:cs="Traditional Arabic"/>
          <w:sz w:val="28"/>
          <w:szCs w:val="28"/>
          <w:rtl/>
          <w:lang w:bidi="ar-DZ"/>
        </w:rPr>
        <w:t xml:space="preserve"> </w:t>
      </w:r>
      <w:r w:rsidR="007F12F7" w:rsidRPr="00523DF8">
        <w:rPr>
          <w:rFonts w:ascii="Traditional Arabic" w:hAnsi="Traditional Arabic" w:cs="Traditional Arabic" w:hint="eastAsia"/>
          <w:sz w:val="28"/>
          <w:szCs w:val="28"/>
          <w:rtl/>
          <w:lang w:bidi="ar-DZ"/>
        </w:rPr>
        <w:t>الاستثمارات</w:t>
      </w:r>
      <w:r w:rsidR="007F12F7" w:rsidRPr="00523DF8">
        <w:rPr>
          <w:rFonts w:ascii="Traditional Arabic" w:hAnsi="Traditional Arabic" w:cs="Traditional Arabic"/>
          <w:sz w:val="28"/>
          <w:szCs w:val="28"/>
          <w:rtl/>
          <w:lang w:bidi="ar-DZ"/>
        </w:rPr>
        <w:t xml:space="preserve"> </w:t>
      </w:r>
      <w:r w:rsidR="007F12F7" w:rsidRPr="00523DF8">
        <w:rPr>
          <w:rFonts w:ascii="Traditional Arabic" w:hAnsi="Traditional Arabic" w:cs="Traditional Arabic" w:hint="eastAsia"/>
          <w:sz w:val="28"/>
          <w:szCs w:val="28"/>
          <w:rtl/>
          <w:lang w:bidi="ar-DZ"/>
        </w:rPr>
        <w:t>العامة</w:t>
      </w:r>
      <w:r w:rsidR="007F12F7" w:rsidRPr="00523DF8">
        <w:rPr>
          <w:rFonts w:ascii="Traditional Arabic" w:hAnsi="Traditional Arabic" w:cs="Traditional Arabic"/>
          <w:sz w:val="28"/>
          <w:szCs w:val="28"/>
          <w:rtl/>
          <w:lang w:bidi="ar-DZ"/>
        </w:rPr>
        <w:t xml:space="preserve"> </w:t>
      </w:r>
      <w:r w:rsidR="007F12F7" w:rsidRPr="00523DF8">
        <w:rPr>
          <w:rFonts w:ascii="Traditional Arabic" w:hAnsi="Traditional Arabic" w:cs="Traditional Arabic" w:hint="eastAsia"/>
          <w:sz w:val="28"/>
          <w:szCs w:val="28"/>
          <w:rtl/>
          <w:lang w:bidi="ar-DZ"/>
        </w:rPr>
        <w:t>السعودية</w:t>
      </w:r>
      <w:r w:rsidR="00585B86" w:rsidRPr="00585B86">
        <w:rPr>
          <w:rStyle w:val="FootnoteReference"/>
          <w:rFonts w:asciiTheme="majorBidi" w:hAnsiTheme="majorBidi" w:cstheme="majorBidi"/>
          <w:sz w:val="28"/>
          <w:szCs w:val="28"/>
        </w:rPr>
        <w:t xml:space="preserve"> </w:t>
      </w:r>
      <w:r w:rsidR="00585B86" w:rsidRPr="00585B86">
        <w:rPr>
          <w:rStyle w:val="A8"/>
          <w:rFonts w:asciiTheme="majorBidi" w:hAnsiTheme="majorBidi" w:cstheme="majorBidi"/>
          <w:b w:val="0"/>
          <w:bCs w:val="0"/>
          <w:sz w:val="24"/>
          <w:szCs w:val="24"/>
        </w:rPr>
        <w:t>(PIF)</w:t>
      </w:r>
      <w:r w:rsidR="00585B86">
        <w:rPr>
          <w:rStyle w:val="FootnoteReference"/>
          <w:rFonts w:ascii="Traditional Arabic" w:hAnsi="Traditional Arabic" w:cs="Traditional Arabic"/>
          <w:sz w:val="28"/>
          <w:szCs w:val="28"/>
          <w:rtl/>
          <w:lang w:bidi="ar-DZ"/>
        </w:rPr>
        <w:footnoteReference w:id="26"/>
      </w:r>
      <w:r w:rsidR="007F12F7" w:rsidRPr="00523DF8">
        <w:rPr>
          <w:rFonts w:ascii="Traditional Arabic" w:hAnsi="Traditional Arabic" w:cs="Traditional Arabic" w:hint="eastAsia"/>
          <w:sz w:val="28"/>
          <w:szCs w:val="28"/>
          <w:rtl/>
          <w:lang w:bidi="ar-DZ"/>
        </w:rPr>
        <w:t>،</w:t>
      </w:r>
      <w:r w:rsidR="007F12F7" w:rsidRPr="00523DF8">
        <w:rPr>
          <w:rFonts w:ascii="Traditional Arabic" w:hAnsi="Traditional Arabic" w:cs="Traditional Arabic"/>
          <w:sz w:val="28"/>
          <w:szCs w:val="28"/>
          <w:rtl/>
          <w:lang w:bidi="ar-DZ"/>
        </w:rPr>
        <w:t xml:space="preserve"> </w:t>
      </w:r>
      <w:r w:rsidR="007F12F7" w:rsidRPr="00523DF8">
        <w:rPr>
          <w:rFonts w:ascii="Traditional Arabic" w:hAnsi="Traditional Arabic" w:cs="Traditional Arabic" w:hint="eastAsia"/>
          <w:sz w:val="28"/>
          <w:szCs w:val="28"/>
          <w:rtl/>
          <w:lang w:bidi="ar-DZ"/>
        </w:rPr>
        <w:t>وجهاز</w:t>
      </w:r>
      <w:r w:rsidR="007F12F7" w:rsidRPr="00523DF8">
        <w:rPr>
          <w:rFonts w:ascii="Traditional Arabic" w:hAnsi="Traditional Arabic" w:cs="Traditional Arabic"/>
          <w:sz w:val="28"/>
          <w:szCs w:val="28"/>
          <w:rtl/>
          <w:lang w:bidi="ar-DZ"/>
        </w:rPr>
        <w:t xml:space="preserve"> </w:t>
      </w:r>
      <w:r w:rsidR="007F12F7" w:rsidRPr="00523DF8">
        <w:rPr>
          <w:rFonts w:ascii="Traditional Arabic" w:hAnsi="Traditional Arabic" w:cs="Traditional Arabic" w:hint="eastAsia"/>
          <w:sz w:val="28"/>
          <w:szCs w:val="28"/>
          <w:rtl/>
          <w:lang w:bidi="ar-DZ"/>
        </w:rPr>
        <w:t>قطر</w:t>
      </w:r>
      <w:r w:rsidR="007F12F7" w:rsidRPr="00523DF8">
        <w:rPr>
          <w:rFonts w:ascii="Traditional Arabic" w:hAnsi="Traditional Arabic" w:cs="Traditional Arabic"/>
          <w:sz w:val="28"/>
          <w:szCs w:val="28"/>
          <w:rtl/>
          <w:lang w:bidi="ar-DZ"/>
        </w:rPr>
        <w:t xml:space="preserve"> </w:t>
      </w:r>
      <w:r w:rsidR="007F12F7" w:rsidRPr="00523DF8">
        <w:rPr>
          <w:rFonts w:ascii="Traditional Arabic" w:hAnsi="Traditional Arabic" w:cs="Traditional Arabic" w:hint="eastAsia"/>
          <w:sz w:val="28"/>
          <w:szCs w:val="28"/>
          <w:rtl/>
          <w:lang w:bidi="ar-DZ"/>
        </w:rPr>
        <w:t>للاستثمار</w:t>
      </w:r>
      <w:r w:rsidR="00585B86" w:rsidRPr="00585B86">
        <w:t xml:space="preserve"> </w:t>
      </w:r>
      <w:r w:rsidR="00585B86" w:rsidRPr="00585B86">
        <w:rPr>
          <w:rFonts w:ascii="Traditional Arabic" w:hAnsi="Traditional Arabic" w:cs="Traditional Arabic"/>
          <w:sz w:val="28"/>
          <w:szCs w:val="28"/>
          <w:rtl/>
          <w:lang w:bidi="ar-DZ"/>
        </w:rPr>
        <w:t>(</w:t>
      </w:r>
      <w:r w:rsidR="00585B86" w:rsidRPr="00585B86">
        <w:rPr>
          <w:rFonts w:ascii="Traditional Arabic" w:hAnsi="Traditional Arabic" w:cs="Traditional Arabic"/>
          <w:sz w:val="24"/>
          <w:szCs w:val="24"/>
          <w:lang w:bidi="ar-DZ"/>
        </w:rPr>
        <w:t>QIA</w:t>
      </w:r>
      <w:r w:rsidR="00585B86" w:rsidRPr="00585B86">
        <w:rPr>
          <w:rFonts w:ascii="Traditional Arabic" w:hAnsi="Traditional Arabic" w:cs="Traditional Arabic"/>
          <w:sz w:val="28"/>
          <w:szCs w:val="28"/>
          <w:rtl/>
          <w:lang w:bidi="ar-DZ"/>
        </w:rPr>
        <w:t>)</w:t>
      </w:r>
      <w:r w:rsidR="00585B86">
        <w:rPr>
          <w:rStyle w:val="FootnoteReference"/>
          <w:rFonts w:ascii="Traditional Arabic" w:hAnsi="Traditional Arabic" w:cs="Traditional Arabic"/>
          <w:sz w:val="28"/>
          <w:szCs w:val="28"/>
          <w:rtl/>
          <w:lang w:bidi="ar-DZ"/>
        </w:rPr>
        <w:footnoteReference w:id="27"/>
      </w:r>
      <w:r w:rsidR="00240042">
        <w:rPr>
          <w:rFonts w:ascii="Traditional Arabic" w:hAnsi="Traditional Arabic" w:cs="Traditional Arabic" w:hint="cs"/>
          <w:sz w:val="28"/>
          <w:szCs w:val="28"/>
          <w:rtl/>
          <w:lang w:bidi="ar-DZ"/>
        </w:rPr>
        <w:t xml:space="preserve">، ويجب الإشارة أن </w:t>
      </w:r>
      <w:r w:rsidR="00240042" w:rsidRPr="00597629">
        <w:rPr>
          <w:rFonts w:ascii="Traditional Arabic" w:hAnsi="Traditional Arabic" w:cs="Traditional Arabic" w:hint="eastAsia"/>
          <w:sz w:val="28"/>
          <w:szCs w:val="28"/>
          <w:rtl/>
          <w:lang w:bidi="ar-DZ"/>
        </w:rPr>
        <w:t>أعضاء</w:t>
      </w:r>
      <w:r w:rsidR="00240042" w:rsidRPr="00597629">
        <w:rPr>
          <w:rFonts w:ascii="Traditional Arabic" w:hAnsi="Traditional Arabic" w:cs="Traditional Arabic"/>
          <w:sz w:val="28"/>
          <w:szCs w:val="28"/>
          <w:rtl/>
          <w:lang w:bidi="ar-DZ"/>
        </w:rPr>
        <w:t xml:space="preserve"> </w:t>
      </w:r>
      <w:r w:rsidR="00240042" w:rsidRPr="00597629">
        <w:rPr>
          <w:rFonts w:ascii="Traditional Arabic" w:hAnsi="Traditional Arabic" w:cs="Traditional Arabic" w:hint="eastAsia"/>
          <w:sz w:val="28"/>
          <w:szCs w:val="28"/>
          <w:rtl/>
          <w:lang w:bidi="ar-DZ"/>
        </w:rPr>
        <w:t>المجموعة</w:t>
      </w:r>
      <w:r w:rsidR="00240042" w:rsidRPr="00597629">
        <w:rPr>
          <w:rFonts w:ascii="Traditional Arabic" w:hAnsi="Traditional Arabic" w:cs="Traditional Arabic"/>
          <w:sz w:val="28"/>
          <w:szCs w:val="28"/>
          <w:rtl/>
          <w:lang w:bidi="ar-DZ"/>
        </w:rPr>
        <w:t xml:space="preserve"> </w:t>
      </w:r>
      <w:r w:rsidR="00240042" w:rsidRPr="00597629">
        <w:rPr>
          <w:rFonts w:ascii="Traditional Arabic" w:hAnsi="Traditional Arabic" w:cs="Traditional Arabic" w:hint="eastAsia"/>
          <w:sz w:val="28"/>
          <w:szCs w:val="28"/>
          <w:rtl/>
          <w:lang w:bidi="ar-DZ"/>
        </w:rPr>
        <w:t>الستة</w:t>
      </w:r>
      <w:r w:rsidR="00240042" w:rsidRPr="00597629">
        <w:rPr>
          <w:rFonts w:ascii="Traditional Arabic" w:hAnsi="Traditional Arabic" w:cs="Traditional Arabic"/>
          <w:sz w:val="28"/>
          <w:szCs w:val="28"/>
          <w:rtl/>
          <w:lang w:bidi="ar-DZ"/>
        </w:rPr>
        <w:t xml:space="preserve"> </w:t>
      </w:r>
      <w:r w:rsidR="00240042">
        <w:rPr>
          <w:rFonts w:ascii="Traditional Arabic" w:hAnsi="Traditional Arabic" w:cs="Traditional Arabic" w:hint="cs"/>
          <w:sz w:val="28"/>
          <w:szCs w:val="28"/>
          <w:rtl/>
          <w:lang w:bidi="ar-DZ"/>
        </w:rPr>
        <w:t xml:space="preserve">يديرون </w:t>
      </w:r>
      <w:r w:rsidR="00240042" w:rsidRPr="00597629">
        <w:rPr>
          <w:rFonts w:ascii="Traditional Arabic" w:hAnsi="Traditional Arabic" w:cs="Traditional Arabic"/>
          <w:sz w:val="28"/>
          <w:szCs w:val="28"/>
          <w:rtl/>
          <w:lang w:bidi="ar-DZ"/>
        </w:rPr>
        <w:t xml:space="preserve"> </w:t>
      </w:r>
      <w:r w:rsidR="00240042" w:rsidRPr="00597629">
        <w:rPr>
          <w:rFonts w:ascii="Traditional Arabic" w:hAnsi="Traditional Arabic" w:cs="Traditional Arabic" w:hint="eastAsia"/>
          <w:sz w:val="28"/>
          <w:szCs w:val="28"/>
          <w:rtl/>
          <w:lang w:bidi="ar-DZ"/>
        </w:rPr>
        <w:t>بشكل</w:t>
      </w:r>
      <w:r w:rsidR="00240042" w:rsidRPr="00597629">
        <w:rPr>
          <w:rFonts w:ascii="Traditional Arabic" w:hAnsi="Traditional Arabic" w:cs="Traditional Arabic"/>
          <w:sz w:val="28"/>
          <w:szCs w:val="28"/>
          <w:rtl/>
          <w:lang w:bidi="ar-DZ"/>
        </w:rPr>
        <w:t xml:space="preserve"> </w:t>
      </w:r>
      <w:r w:rsidR="00240042" w:rsidRPr="00597629">
        <w:rPr>
          <w:rFonts w:ascii="Traditional Arabic" w:hAnsi="Traditional Arabic" w:cs="Traditional Arabic" w:hint="eastAsia"/>
          <w:sz w:val="28"/>
          <w:szCs w:val="28"/>
          <w:rtl/>
          <w:lang w:bidi="ar-DZ"/>
        </w:rPr>
        <w:t>جماعي</w:t>
      </w:r>
      <w:r w:rsidR="00240042">
        <w:rPr>
          <w:rFonts w:ascii="Traditional Arabic" w:hAnsi="Traditional Arabic" w:cs="Traditional Arabic" w:hint="cs"/>
          <w:sz w:val="28"/>
          <w:szCs w:val="28"/>
          <w:rtl/>
          <w:lang w:bidi="ar-DZ"/>
        </w:rPr>
        <w:t xml:space="preserve"> أصولا بقيمة </w:t>
      </w:r>
      <w:r w:rsidR="00240042" w:rsidRPr="00597629">
        <w:rPr>
          <w:rFonts w:ascii="Traditional Arabic" w:hAnsi="Traditional Arabic" w:cs="Traditional Arabic"/>
          <w:sz w:val="28"/>
          <w:szCs w:val="28"/>
          <w:rtl/>
          <w:lang w:bidi="ar-DZ"/>
        </w:rPr>
        <w:t xml:space="preserve"> </w:t>
      </w:r>
      <w:r w:rsidR="00240042">
        <w:rPr>
          <w:rFonts w:ascii="Traditional Arabic" w:hAnsi="Traditional Arabic" w:cs="Traditional Arabic" w:hint="cs"/>
          <w:sz w:val="28"/>
          <w:szCs w:val="28"/>
          <w:rtl/>
          <w:lang w:bidi="ar-DZ"/>
        </w:rPr>
        <w:t xml:space="preserve">3 تريليون دولار </w:t>
      </w:r>
      <w:r w:rsidR="00845BF8">
        <w:rPr>
          <w:rFonts w:ascii="Traditional Arabic" w:hAnsi="Traditional Arabic" w:cs="Traditional Arabic" w:hint="cs"/>
          <w:sz w:val="28"/>
          <w:szCs w:val="28"/>
          <w:rtl/>
          <w:lang w:bidi="ar-DZ"/>
        </w:rPr>
        <w:t>،</w:t>
      </w:r>
      <w:r w:rsidR="00845BF8" w:rsidRPr="00845BF8">
        <w:rPr>
          <w:rFonts w:ascii="Traditional Arabic" w:hAnsi="Traditional Arabic" w:cs="Traditional Arabic"/>
          <w:sz w:val="28"/>
          <w:szCs w:val="28"/>
          <w:rtl/>
          <w:lang w:bidi="ar-DZ"/>
        </w:rPr>
        <w:t xml:space="preserve"> </w:t>
      </w:r>
      <w:r w:rsidR="00845BF8" w:rsidRPr="00845BF8">
        <w:rPr>
          <w:rFonts w:ascii="Traditional Arabic" w:hAnsi="Traditional Arabic" w:cs="Traditional Arabic" w:hint="eastAsia"/>
          <w:sz w:val="28"/>
          <w:szCs w:val="28"/>
          <w:rtl/>
          <w:lang w:bidi="ar-DZ"/>
        </w:rPr>
        <w:t>أي</w:t>
      </w:r>
      <w:r w:rsidR="00845BF8" w:rsidRPr="00845BF8">
        <w:rPr>
          <w:rFonts w:ascii="Traditional Arabic" w:hAnsi="Traditional Arabic" w:cs="Traditional Arabic"/>
          <w:sz w:val="28"/>
          <w:szCs w:val="28"/>
          <w:rtl/>
          <w:lang w:bidi="ar-DZ"/>
        </w:rPr>
        <w:t xml:space="preserve"> </w:t>
      </w:r>
      <w:r w:rsidR="00845BF8" w:rsidRPr="00845BF8">
        <w:rPr>
          <w:rFonts w:ascii="Traditional Arabic" w:hAnsi="Traditional Arabic" w:cs="Traditional Arabic" w:hint="eastAsia"/>
          <w:sz w:val="28"/>
          <w:szCs w:val="28"/>
          <w:rtl/>
          <w:lang w:bidi="ar-DZ"/>
        </w:rPr>
        <w:t>ما</w:t>
      </w:r>
      <w:r w:rsidR="00845BF8" w:rsidRPr="00845BF8">
        <w:rPr>
          <w:rFonts w:ascii="Traditional Arabic" w:hAnsi="Traditional Arabic" w:cs="Traditional Arabic"/>
          <w:sz w:val="28"/>
          <w:szCs w:val="28"/>
          <w:rtl/>
          <w:lang w:bidi="ar-DZ"/>
        </w:rPr>
        <w:t xml:space="preserve"> </w:t>
      </w:r>
      <w:r w:rsidR="00845BF8" w:rsidRPr="00845BF8">
        <w:rPr>
          <w:rFonts w:ascii="Traditional Arabic" w:hAnsi="Traditional Arabic" w:cs="Traditional Arabic" w:hint="eastAsia"/>
          <w:sz w:val="28"/>
          <w:szCs w:val="28"/>
          <w:rtl/>
          <w:lang w:bidi="ar-DZ"/>
        </w:rPr>
        <w:t>يمثل</w:t>
      </w:r>
      <w:r w:rsidR="00845BF8" w:rsidRPr="00845BF8">
        <w:rPr>
          <w:rFonts w:ascii="Traditional Arabic" w:hAnsi="Traditional Arabic" w:cs="Traditional Arabic"/>
          <w:sz w:val="28"/>
          <w:szCs w:val="28"/>
          <w:rtl/>
          <w:lang w:bidi="ar-DZ"/>
        </w:rPr>
        <w:t xml:space="preserve"> </w:t>
      </w:r>
      <w:r w:rsidR="00845BF8" w:rsidRPr="00845BF8">
        <w:rPr>
          <w:rFonts w:ascii="Traditional Arabic" w:hAnsi="Traditional Arabic" w:cs="Traditional Arabic" w:hint="eastAsia"/>
          <w:sz w:val="28"/>
          <w:szCs w:val="28"/>
          <w:rtl/>
          <w:lang w:bidi="ar-DZ"/>
        </w:rPr>
        <w:t>حوالي</w:t>
      </w:r>
      <w:r w:rsidR="00845BF8" w:rsidRPr="00845BF8">
        <w:rPr>
          <w:rFonts w:ascii="Traditional Arabic" w:hAnsi="Traditional Arabic" w:cs="Traditional Arabic"/>
          <w:sz w:val="28"/>
          <w:szCs w:val="28"/>
          <w:rtl/>
          <w:lang w:bidi="ar-DZ"/>
        </w:rPr>
        <w:t xml:space="preserve"> 40% </w:t>
      </w:r>
      <w:r w:rsidR="00845BF8" w:rsidRPr="00845BF8">
        <w:rPr>
          <w:rFonts w:ascii="Traditional Arabic" w:hAnsi="Traditional Arabic" w:cs="Traditional Arabic" w:hint="eastAsia"/>
          <w:sz w:val="28"/>
          <w:szCs w:val="28"/>
          <w:rtl/>
          <w:lang w:bidi="ar-DZ"/>
        </w:rPr>
        <w:t>من</w:t>
      </w:r>
      <w:r w:rsidR="00845BF8" w:rsidRPr="00845BF8">
        <w:rPr>
          <w:rFonts w:ascii="Traditional Arabic" w:hAnsi="Traditional Arabic" w:cs="Traditional Arabic"/>
          <w:sz w:val="28"/>
          <w:szCs w:val="28"/>
          <w:rtl/>
          <w:lang w:bidi="ar-DZ"/>
        </w:rPr>
        <w:t xml:space="preserve"> </w:t>
      </w:r>
      <w:r w:rsidR="00845BF8">
        <w:rPr>
          <w:rFonts w:ascii="Traditional Arabic" w:hAnsi="Traditional Arabic" w:cs="Traditional Arabic" w:hint="cs"/>
          <w:sz w:val="28"/>
          <w:szCs w:val="28"/>
          <w:rtl/>
          <w:lang w:bidi="ar-DZ"/>
        </w:rPr>
        <w:t>الحجم الإجمالي لصناديق الثروة السيادية العالمية</w:t>
      </w:r>
      <w:r w:rsidR="00845BF8">
        <w:rPr>
          <w:rStyle w:val="FootnoteReference"/>
          <w:rFonts w:ascii="Traditional Arabic" w:hAnsi="Traditional Arabic" w:cs="Traditional Arabic"/>
          <w:sz w:val="28"/>
          <w:szCs w:val="28"/>
          <w:rtl/>
          <w:lang w:bidi="ar-DZ"/>
        </w:rPr>
        <w:footnoteReference w:id="28"/>
      </w:r>
      <w:r w:rsidR="00845BF8">
        <w:rPr>
          <w:rFonts w:ascii="Traditional Arabic" w:hAnsi="Traditional Arabic" w:cs="Traditional Arabic" w:hint="cs"/>
          <w:sz w:val="28"/>
          <w:szCs w:val="28"/>
          <w:rtl/>
          <w:lang w:bidi="ar-DZ"/>
        </w:rPr>
        <w:t xml:space="preserve"> .</w:t>
      </w:r>
    </w:p>
    <w:p w:rsidR="006E7D8F" w:rsidRDefault="004E5AA2" w:rsidP="00845BF8">
      <w:pPr>
        <w:bidi/>
        <w:spacing w:after="0" w:line="240" w:lineRule="auto"/>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 xml:space="preserve">    </w:t>
      </w:r>
      <w:r w:rsidR="00845BF8">
        <w:rPr>
          <w:rFonts w:ascii="Traditional Arabic" w:hAnsi="Traditional Arabic" w:cs="Traditional Arabic" w:hint="cs"/>
          <w:sz w:val="28"/>
          <w:szCs w:val="28"/>
          <w:rtl/>
          <w:lang w:bidi="ar-DZ"/>
        </w:rPr>
        <w:t>و</w:t>
      </w:r>
      <w:r w:rsidR="007F12F7">
        <w:rPr>
          <w:rFonts w:ascii="Traditional Arabic" w:hAnsi="Traditional Arabic" w:cs="Traditional Arabic" w:hint="cs"/>
          <w:sz w:val="28"/>
          <w:szCs w:val="28"/>
          <w:rtl/>
          <w:lang w:bidi="ar-DZ"/>
        </w:rPr>
        <w:t xml:space="preserve">تعمل </w:t>
      </w:r>
      <w:r w:rsidR="00845BF8" w:rsidRPr="00845BF8">
        <w:rPr>
          <w:rFonts w:ascii="Traditional Arabic" w:hAnsi="Traditional Arabic" w:cs="Traditional Arabic" w:hint="eastAsia"/>
          <w:sz w:val="28"/>
          <w:szCs w:val="28"/>
          <w:rtl/>
          <w:lang w:bidi="ar-DZ"/>
        </w:rPr>
        <w:t>مجموعة</w:t>
      </w:r>
      <w:r w:rsidR="00845BF8" w:rsidRPr="00845BF8">
        <w:rPr>
          <w:rFonts w:ascii="Traditional Arabic" w:hAnsi="Traditional Arabic" w:cs="Traditional Arabic"/>
          <w:sz w:val="28"/>
          <w:szCs w:val="28"/>
          <w:rtl/>
          <w:lang w:bidi="ar-DZ"/>
        </w:rPr>
        <w:t xml:space="preserve"> </w:t>
      </w:r>
      <w:r w:rsidR="00845BF8" w:rsidRPr="00845BF8">
        <w:rPr>
          <w:rFonts w:ascii="Traditional Arabic" w:hAnsi="Traditional Arabic" w:cs="Traditional Arabic" w:hint="eastAsia"/>
          <w:sz w:val="28"/>
          <w:szCs w:val="28"/>
          <w:rtl/>
          <w:lang w:bidi="ar-DZ"/>
        </w:rPr>
        <w:t>عمل</w:t>
      </w:r>
      <w:r w:rsidR="00845BF8" w:rsidRPr="00845BF8">
        <w:rPr>
          <w:rFonts w:ascii="Traditional Arabic" w:hAnsi="Traditional Arabic" w:cs="Traditional Arabic"/>
          <w:sz w:val="28"/>
          <w:szCs w:val="28"/>
          <w:rtl/>
          <w:lang w:bidi="ar-DZ"/>
        </w:rPr>
        <w:t xml:space="preserve"> </w:t>
      </w:r>
      <w:r w:rsidR="00845BF8" w:rsidRPr="00845BF8">
        <w:rPr>
          <w:rFonts w:ascii="Traditional Arabic" w:hAnsi="Traditional Arabic" w:cs="Traditional Arabic" w:hint="eastAsia"/>
          <w:sz w:val="28"/>
          <w:szCs w:val="28"/>
          <w:rtl/>
          <w:lang w:bidi="ar-DZ"/>
        </w:rPr>
        <w:t>صناديق</w:t>
      </w:r>
      <w:r w:rsidR="00845BF8" w:rsidRPr="00845BF8">
        <w:rPr>
          <w:rFonts w:ascii="Traditional Arabic" w:hAnsi="Traditional Arabic" w:cs="Traditional Arabic"/>
          <w:sz w:val="28"/>
          <w:szCs w:val="28"/>
          <w:rtl/>
          <w:lang w:bidi="ar-DZ"/>
        </w:rPr>
        <w:t xml:space="preserve"> </w:t>
      </w:r>
      <w:r w:rsidR="00845BF8" w:rsidRPr="00845BF8">
        <w:rPr>
          <w:rFonts w:ascii="Traditional Arabic" w:hAnsi="Traditional Arabic" w:cs="Traditional Arabic" w:hint="eastAsia"/>
          <w:sz w:val="28"/>
          <w:szCs w:val="28"/>
          <w:rtl/>
          <w:lang w:bidi="ar-DZ"/>
        </w:rPr>
        <w:t>الثروات</w:t>
      </w:r>
      <w:r w:rsidR="00845BF8" w:rsidRPr="00845BF8">
        <w:rPr>
          <w:rFonts w:ascii="Traditional Arabic" w:hAnsi="Traditional Arabic" w:cs="Traditional Arabic"/>
          <w:sz w:val="28"/>
          <w:szCs w:val="28"/>
          <w:rtl/>
          <w:lang w:bidi="ar-DZ"/>
        </w:rPr>
        <w:t xml:space="preserve"> </w:t>
      </w:r>
      <w:r w:rsidR="00845BF8" w:rsidRPr="00845BF8">
        <w:rPr>
          <w:rFonts w:ascii="Traditional Arabic" w:hAnsi="Traditional Arabic" w:cs="Traditional Arabic" w:hint="eastAsia"/>
          <w:sz w:val="28"/>
          <w:szCs w:val="28"/>
          <w:rtl/>
          <w:lang w:bidi="ar-DZ"/>
        </w:rPr>
        <w:t>السيادية</w:t>
      </w:r>
      <w:r w:rsidR="00845BF8" w:rsidRPr="00845BF8">
        <w:rPr>
          <w:rFonts w:ascii="Traditional Arabic" w:hAnsi="Traditional Arabic" w:cs="Traditional Arabic"/>
          <w:sz w:val="28"/>
          <w:szCs w:val="28"/>
          <w:rtl/>
          <w:lang w:bidi="ar-DZ"/>
        </w:rPr>
        <w:t xml:space="preserve"> </w:t>
      </w:r>
      <w:r w:rsidR="00845BF8" w:rsidRPr="00845BF8">
        <w:rPr>
          <w:rFonts w:ascii="Traditional Arabic" w:hAnsi="Traditional Arabic" w:cs="Traditional Arabic" w:hint="eastAsia"/>
          <w:sz w:val="28"/>
          <w:szCs w:val="28"/>
          <w:rtl/>
          <w:lang w:bidi="ar-DZ"/>
        </w:rPr>
        <w:t>في</w:t>
      </w:r>
      <w:r w:rsidR="00845BF8" w:rsidRPr="00845BF8">
        <w:rPr>
          <w:rFonts w:ascii="Traditional Arabic" w:hAnsi="Traditional Arabic" w:cs="Traditional Arabic"/>
          <w:sz w:val="28"/>
          <w:szCs w:val="28"/>
          <w:rtl/>
          <w:lang w:bidi="ar-DZ"/>
        </w:rPr>
        <w:t xml:space="preserve"> </w:t>
      </w:r>
      <w:r w:rsidR="00845BF8" w:rsidRPr="00845BF8">
        <w:rPr>
          <w:rFonts w:ascii="Traditional Arabic" w:hAnsi="Traditional Arabic" w:cs="Traditional Arabic" w:hint="eastAsia"/>
          <w:sz w:val="28"/>
          <w:szCs w:val="28"/>
          <w:rtl/>
          <w:lang w:bidi="ar-DZ"/>
        </w:rPr>
        <w:t>كوكب</w:t>
      </w:r>
      <w:r w:rsidR="00845BF8" w:rsidRPr="00845BF8">
        <w:rPr>
          <w:rFonts w:ascii="Traditional Arabic" w:hAnsi="Traditional Arabic" w:cs="Traditional Arabic"/>
          <w:sz w:val="28"/>
          <w:szCs w:val="28"/>
          <w:rtl/>
          <w:lang w:bidi="ar-DZ"/>
        </w:rPr>
        <w:t xml:space="preserve"> </w:t>
      </w:r>
      <w:r w:rsidR="00845BF8" w:rsidRPr="00845BF8">
        <w:rPr>
          <w:rFonts w:ascii="Traditional Arabic" w:hAnsi="Traditional Arabic" w:cs="Traditional Arabic" w:hint="eastAsia"/>
          <w:sz w:val="28"/>
          <w:szCs w:val="28"/>
          <w:rtl/>
          <w:lang w:bidi="ar-DZ"/>
        </w:rPr>
        <w:t>واحد</w:t>
      </w:r>
      <w:r w:rsidR="00845BF8" w:rsidRPr="00845BF8">
        <w:rPr>
          <w:rFonts w:ascii="Traditional Arabic" w:hAnsi="Traditional Arabic" w:cs="Traditional Arabic"/>
          <w:sz w:val="28"/>
          <w:szCs w:val="28"/>
          <w:rtl/>
          <w:lang w:bidi="ar-DZ"/>
        </w:rPr>
        <w:t xml:space="preserve"> </w:t>
      </w:r>
      <w:r w:rsidR="007F12F7">
        <w:rPr>
          <w:rFonts w:ascii="Traditional Arabic" w:hAnsi="Traditional Arabic" w:cs="Traditional Arabic" w:hint="cs"/>
          <w:sz w:val="28"/>
          <w:szCs w:val="28"/>
          <w:rtl/>
          <w:lang w:bidi="ar-DZ"/>
        </w:rPr>
        <w:t xml:space="preserve">على </w:t>
      </w:r>
      <w:r w:rsidR="007F12F7" w:rsidRPr="007F12F7">
        <w:rPr>
          <w:rFonts w:ascii="Traditional Arabic" w:hAnsi="Traditional Arabic" w:cs="Traditional Arabic" w:hint="eastAsia"/>
          <w:sz w:val="28"/>
          <w:szCs w:val="28"/>
          <w:rtl/>
          <w:lang w:bidi="ar-DZ"/>
        </w:rPr>
        <w:t>توحيد</w:t>
      </w:r>
      <w:r w:rsidR="007F12F7" w:rsidRPr="007F12F7">
        <w:rPr>
          <w:rFonts w:ascii="Traditional Arabic" w:hAnsi="Traditional Arabic" w:cs="Traditional Arabic"/>
          <w:sz w:val="28"/>
          <w:szCs w:val="28"/>
          <w:rtl/>
          <w:lang w:bidi="ar-DZ"/>
        </w:rPr>
        <w:t xml:space="preserve"> </w:t>
      </w:r>
      <w:r w:rsidR="007F12F7" w:rsidRPr="007F12F7">
        <w:rPr>
          <w:rFonts w:ascii="Traditional Arabic" w:hAnsi="Traditional Arabic" w:cs="Traditional Arabic" w:hint="eastAsia"/>
          <w:sz w:val="28"/>
          <w:szCs w:val="28"/>
          <w:rtl/>
          <w:lang w:bidi="ar-DZ"/>
        </w:rPr>
        <w:t>الفرص</w:t>
      </w:r>
      <w:r w:rsidR="007F12F7" w:rsidRPr="007F12F7">
        <w:rPr>
          <w:rFonts w:ascii="Traditional Arabic" w:hAnsi="Traditional Arabic" w:cs="Traditional Arabic"/>
          <w:sz w:val="28"/>
          <w:szCs w:val="28"/>
          <w:rtl/>
          <w:lang w:bidi="ar-DZ"/>
        </w:rPr>
        <w:t xml:space="preserve"> </w:t>
      </w:r>
      <w:r w:rsidR="007F12F7" w:rsidRPr="007F12F7">
        <w:rPr>
          <w:rFonts w:ascii="Traditional Arabic" w:hAnsi="Traditional Arabic" w:cs="Traditional Arabic" w:hint="eastAsia"/>
          <w:sz w:val="28"/>
          <w:szCs w:val="28"/>
          <w:rtl/>
          <w:lang w:bidi="ar-DZ"/>
        </w:rPr>
        <w:t>والمخاطر</w:t>
      </w:r>
      <w:r w:rsidR="007F12F7" w:rsidRPr="007F12F7">
        <w:rPr>
          <w:rFonts w:ascii="Traditional Arabic" w:hAnsi="Traditional Arabic" w:cs="Traditional Arabic"/>
          <w:sz w:val="28"/>
          <w:szCs w:val="28"/>
          <w:rtl/>
          <w:lang w:bidi="ar-DZ"/>
        </w:rPr>
        <w:t xml:space="preserve"> </w:t>
      </w:r>
      <w:r w:rsidR="007F12F7" w:rsidRPr="007F12F7">
        <w:rPr>
          <w:rFonts w:ascii="Traditional Arabic" w:hAnsi="Traditional Arabic" w:cs="Traditional Arabic" w:hint="eastAsia"/>
          <w:sz w:val="28"/>
          <w:szCs w:val="28"/>
          <w:rtl/>
          <w:lang w:bidi="ar-DZ"/>
        </w:rPr>
        <w:t>المالية</w:t>
      </w:r>
      <w:r w:rsidR="007F12F7" w:rsidRPr="007F12F7">
        <w:rPr>
          <w:rFonts w:ascii="Traditional Arabic" w:hAnsi="Traditional Arabic" w:cs="Traditional Arabic"/>
          <w:sz w:val="28"/>
          <w:szCs w:val="28"/>
          <w:rtl/>
          <w:lang w:bidi="ar-DZ"/>
        </w:rPr>
        <w:t xml:space="preserve"> </w:t>
      </w:r>
      <w:r w:rsidR="007F12F7" w:rsidRPr="007F12F7">
        <w:rPr>
          <w:rFonts w:ascii="Traditional Arabic" w:hAnsi="Traditional Arabic" w:cs="Traditional Arabic" w:hint="eastAsia"/>
          <w:sz w:val="28"/>
          <w:szCs w:val="28"/>
          <w:rtl/>
          <w:lang w:bidi="ar-DZ"/>
        </w:rPr>
        <w:t>المتعلّقة</w:t>
      </w:r>
      <w:r w:rsidR="007F12F7" w:rsidRPr="007F12F7">
        <w:rPr>
          <w:rFonts w:ascii="Traditional Arabic" w:hAnsi="Traditional Arabic" w:cs="Traditional Arabic"/>
          <w:sz w:val="28"/>
          <w:szCs w:val="28"/>
          <w:rtl/>
          <w:lang w:bidi="ar-DZ"/>
        </w:rPr>
        <w:t xml:space="preserve"> </w:t>
      </w:r>
      <w:r w:rsidR="007F12F7" w:rsidRPr="007F12F7">
        <w:rPr>
          <w:rFonts w:ascii="Traditional Arabic" w:hAnsi="Traditional Arabic" w:cs="Traditional Arabic" w:hint="eastAsia"/>
          <w:sz w:val="28"/>
          <w:szCs w:val="28"/>
          <w:rtl/>
          <w:lang w:bidi="ar-DZ"/>
        </w:rPr>
        <w:t>بالتغير</w:t>
      </w:r>
      <w:r w:rsidR="007F12F7" w:rsidRPr="007F12F7">
        <w:rPr>
          <w:rFonts w:ascii="Traditional Arabic" w:hAnsi="Traditional Arabic" w:cs="Traditional Arabic"/>
          <w:sz w:val="28"/>
          <w:szCs w:val="28"/>
          <w:rtl/>
          <w:lang w:bidi="ar-DZ"/>
        </w:rPr>
        <w:t xml:space="preserve"> </w:t>
      </w:r>
      <w:r w:rsidR="007F12F7" w:rsidRPr="007F12F7">
        <w:rPr>
          <w:rFonts w:ascii="Traditional Arabic" w:hAnsi="Traditional Arabic" w:cs="Traditional Arabic" w:hint="eastAsia"/>
          <w:sz w:val="28"/>
          <w:szCs w:val="28"/>
          <w:rtl/>
          <w:lang w:bidi="ar-DZ"/>
        </w:rPr>
        <w:t>المناخي</w:t>
      </w:r>
      <w:r w:rsidR="007F12F7" w:rsidRPr="007F12F7">
        <w:rPr>
          <w:rFonts w:ascii="Traditional Arabic" w:hAnsi="Traditional Arabic" w:cs="Traditional Arabic"/>
          <w:sz w:val="28"/>
          <w:szCs w:val="28"/>
          <w:rtl/>
          <w:lang w:bidi="ar-DZ"/>
        </w:rPr>
        <w:t xml:space="preserve"> </w:t>
      </w:r>
      <w:r w:rsidR="007F12F7" w:rsidRPr="007F12F7">
        <w:rPr>
          <w:rFonts w:ascii="Traditional Arabic" w:hAnsi="Traditional Arabic" w:cs="Traditional Arabic" w:hint="eastAsia"/>
          <w:sz w:val="28"/>
          <w:szCs w:val="28"/>
          <w:rtl/>
          <w:lang w:bidi="ar-DZ"/>
        </w:rPr>
        <w:t>في</w:t>
      </w:r>
      <w:r w:rsidR="007F12F7" w:rsidRPr="007F12F7">
        <w:rPr>
          <w:rFonts w:ascii="Traditional Arabic" w:hAnsi="Traditional Arabic" w:cs="Traditional Arabic"/>
          <w:sz w:val="28"/>
          <w:szCs w:val="28"/>
          <w:rtl/>
          <w:lang w:bidi="ar-DZ"/>
        </w:rPr>
        <w:t xml:space="preserve"> </w:t>
      </w:r>
      <w:r w:rsidR="007F12F7" w:rsidRPr="007F12F7">
        <w:rPr>
          <w:rFonts w:ascii="Traditional Arabic" w:hAnsi="Traditional Arabic" w:cs="Traditional Arabic" w:hint="eastAsia"/>
          <w:sz w:val="28"/>
          <w:szCs w:val="28"/>
          <w:rtl/>
          <w:lang w:bidi="ar-DZ"/>
        </w:rPr>
        <w:t>إدارة</w:t>
      </w:r>
      <w:r w:rsidR="007F12F7" w:rsidRPr="007F12F7">
        <w:rPr>
          <w:rFonts w:ascii="Traditional Arabic" w:hAnsi="Traditional Arabic" w:cs="Traditional Arabic"/>
          <w:sz w:val="28"/>
          <w:szCs w:val="28"/>
          <w:rtl/>
          <w:lang w:bidi="ar-DZ"/>
        </w:rPr>
        <w:t xml:space="preserve"> </w:t>
      </w:r>
      <w:r w:rsidR="007F12F7" w:rsidRPr="007F12F7">
        <w:rPr>
          <w:rFonts w:ascii="Traditional Arabic" w:hAnsi="Traditional Arabic" w:cs="Traditional Arabic" w:hint="eastAsia"/>
          <w:sz w:val="28"/>
          <w:szCs w:val="28"/>
          <w:rtl/>
          <w:lang w:bidi="ar-DZ"/>
        </w:rPr>
        <w:t>مجموعة</w:t>
      </w:r>
      <w:r w:rsidR="007F12F7" w:rsidRPr="007F12F7">
        <w:rPr>
          <w:rFonts w:ascii="Traditional Arabic" w:hAnsi="Traditional Arabic" w:cs="Traditional Arabic"/>
          <w:sz w:val="28"/>
          <w:szCs w:val="28"/>
          <w:rtl/>
          <w:lang w:bidi="ar-DZ"/>
        </w:rPr>
        <w:t xml:space="preserve"> </w:t>
      </w:r>
      <w:r w:rsidR="007F12F7" w:rsidRPr="007F12F7">
        <w:rPr>
          <w:rFonts w:ascii="Traditional Arabic" w:hAnsi="Traditional Arabic" w:cs="Traditional Arabic" w:hint="eastAsia"/>
          <w:sz w:val="28"/>
          <w:szCs w:val="28"/>
          <w:rtl/>
          <w:lang w:bidi="ar-DZ"/>
        </w:rPr>
        <w:t>الأصول</w:t>
      </w:r>
      <w:r w:rsidR="007F12F7" w:rsidRPr="007F12F7">
        <w:rPr>
          <w:rFonts w:ascii="Traditional Arabic" w:hAnsi="Traditional Arabic" w:cs="Traditional Arabic"/>
          <w:sz w:val="28"/>
          <w:szCs w:val="28"/>
          <w:rtl/>
          <w:lang w:bidi="ar-DZ"/>
        </w:rPr>
        <w:t xml:space="preserve"> </w:t>
      </w:r>
      <w:r w:rsidR="007F12F7" w:rsidRPr="007F12F7">
        <w:rPr>
          <w:rFonts w:ascii="Traditional Arabic" w:hAnsi="Traditional Arabic" w:cs="Traditional Arabic" w:hint="eastAsia"/>
          <w:sz w:val="28"/>
          <w:szCs w:val="28"/>
          <w:rtl/>
          <w:lang w:bidi="ar-DZ"/>
        </w:rPr>
        <w:t>الكبيرة</w:t>
      </w:r>
      <w:r w:rsidR="007F12F7" w:rsidRPr="007F12F7">
        <w:rPr>
          <w:rFonts w:ascii="Traditional Arabic" w:hAnsi="Traditional Arabic" w:cs="Traditional Arabic"/>
          <w:sz w:val="28"/>
          <w:szCs w:val="28"/>
          <w:rtl/>
          <w:lang w:bidi="ar-DZ"/>
        </w:rPr>
        <w:t xml:space="preserve"> </w:t>
      </w:r>
      <w:r w:rsidR="007F12F7" w:rsidRPr="007F12F7">
        <w:rPr>
          <w:rFonts w:ascii="Traditional Arabic" w:hAnsi="Traditional Arabic" w:cs="Traditional Arabic" w:hint="eastAsia"/>
          <w:sz w:val="28"/>
          <w:szCs w:val="28"/>
          <w:rtl/>
          <w:lang w:bidi="ar-DZ"/>
        </w:rPr>
        <w:t>وذات</w:t>
      </w:r>
      <w:r w:rsidR="007F12F7" w:rsidRPr="007F12F7">
        <w:rPr>
          <w:rFonts w:ascii="Traditional Arabic" w:hAnsi="Traditional Arabic" w:cs="Traditional Arabic"/>
          <w:sz w:val="28"/>
          <w:szCs w:val="28"/>
          <w:rtl/>
          <w:lang w:bidi="ar-DZ"/>
        </w:rPr>
        <w:t xml:space="preserve"> </w:t>
      </w:r>
      <w:r w:rsidR="007F12F7" w:rsidRPr="007F12F7">
        <w:rPr>
          <w:rFonts w:ascii="Traditional Arabic" w:hAnsi="Traditional Arabic" w:cs="Traditional Arabic" w:hint="eastAsia"/>
          <w:sz w:val="28"/>
          <w:szCs w:val="28"/>
          <w:rtl/>
          <w:lang w:bidi="ar-DZ"/>
        </w:rPr>
        <w:t>الأجل</w:t>
      </w:r>
      <w:r w:rsidR="007F12F7" w:rsidRPr="007F12F7">
        <w:rPr>
          <w:rFonts w:ascii="Traditional Arabic" w:hAnsi="Traditional Arabic" w:cs="Traditional Arabic"/>
          <w:sz w:val="28"/>
          <w:szCs w:val="28"/>
          <w:rtl/>
          <w:lang w:bidi="ar-DZ"/>
        </w:rPr>
        <w:t xml:space="preserve"> </w:t>
      </w:r>
      <w:r w:rsidR="007F12F7" w:rsidRPr="007F12F7">
        <w:rPr>
          <w:rFonts w:ascii="Traditional Arabic" w:hAnsi="Traditional Arabic" w:cs="Traditional Arabic" w:hint="eastAsia"/>
          <w:sz w:val="28"/>
          <w:szCs w:val="28"/>
          <w:rtl/>
          <w:lang w:bidi="ar-DZ"/>
        </w:rPr>
        <w:t>البعيد</w:t>
      </w:r>
      <w:r w:rsidR="007F12F7" w:rsidRPr="007F12F7">
        <w:rPr>
          <w:rFonts w:ascii="Traditional Arabic" w:hAnsi="Traditional Arabic" w:cs="Traditional Arabic"/>
          <w:sz w:val="28"/>
          <w:szCs w:val="28"/>
          <w:rtl/>
          <w:lang w:bidi="ar-DZ"/>
        </w:rPr>
        <w:t xml:space="preserve">. </w:t>
      </w:r>
      <w:r w:rsidR="007F12F7" w:rsidRPr="007F12F7">
        <w:rPr>
          <w:rFonts w:ascii="Traditional Arabic" w:hAnsi="Traditional Arabic" w:cs="Traditional Arabic" w:hint="eastAsia"/>
          <w:sz w:val="28"/>
          <w:szCs w:val="28"/>
          <w:rtl/>
          <w:lang w:bidi="ar-DZ"/>
        </w:rPr>
        <w:t>وتهدف</w:t>
      </w:r>
      <w:r w:rsidR="007F12F7" w:rsidRPr="007F12F7">
        <w:rPr>
          <w:rFonts w:ascii="Traditional Arabic" w:hAnsi="Traditional Arabic" w:cs="Traditional Arabic"/>
          <w:sz w:val="28"/>
          <w:szCs w:val="28"/>
          <w:rtl/>
          <w:lang w:bidi="ar-DZ"/>
        </w:rPr>
        <w:t xml:space="preserve"> </w:t>
      </w:r>
      <w:r w:rsidR="007F12F7" w:rsidRPr="007F12F7">
        <w:rPr>
          <w:rFonts w:ascii="Traditional Arabic" w:hAnsi="Traditional Arabic" w:cs="Traditional Arabic" w:hint="eastAsia"/>
          <w:sz w:val="28"/>
          <w:szCs w:val="28"/>
          <w:rtl/>
          <w:lang w:bidi="ar-DZ"/>
        </w:rPr>
        <w:t>الصناديق</w:t>
      </w:r>
      <w:r w:rsidR="007F12F7" w:rsidRPr="007F12F7">
        <w:rPr>
          <w:rFonts w:ascii="Traditional Arabic" w:hAnsi="Traditional Arabic" w:cs="Traditional Arabic"/>
          <w:sz w:val="28"/>
          <w:szCs w:val="28"/>
          <w:rtl/>
          <w:lang w:bidi="ar-DZ"/>
        </w:rPr>
        <w:t xml:space="preserve"> </w:t>
      </w:r>
      <w:r w:rsidR="007F12F7" w:rsidRPr="007F12F7">
        <w:rPr>
          <w:rFonts w:ascii="Traditional Arabic" w:hAnsi="Traditional Arabic" w:cs="Traditional Arabic" w:hint="eastAsia"/>
          <w:sz w:val="28"/>
          <w:szCs w:val="28"/>
          <w:rtl/>
          <w:lang w:bidi="ar-DZ"/>
        </w:rPr>
        <w:t>من</w:t>
      </w:r>
      <w:r w:rsidR="007F12F7" w:rsidRPr="007F12F7">
        <w:rPr>
          <w:rFonts w:ascii="Traditional Arabic" w:hAnsi="Traditional Arabic" w:cs="Traditional Arabic"/>
          <w:sz w:val="28"/>
          <w:szCs w:val="28"/>
          <w:rtl/>
          <w:lang w:bidi="ar-DZ"/>
        </w:rPr>
        <w:t xml:space="preserve"> </w:t>
      </w:r>
      <w:r w:rsidR="007F12F7" w:rsidRPr="007F12F7">
        <w:rPr>
          <w:rFonts w:ascii="Traditional Arabic" w:hAnsi="Traditional Arabic" w:cs="Traditional Arabic" w:hint="eastAsia"/>
          <w:sz w:val="28"/>
          <w:szCs w:val="28"/>
          <w:rtl/>
          <w:lang w:bidi="ar-DZ"/>
        </w:rPr>
        <w:t>تشكيل</w:t>
      </w:r>
      <w:r w:rsidR="007F12F7" w:rsidRPr="007F12F7">
        <w:rPr>
          <w:rFonts w:ascii="Traditional Arabic" w:hAnsi="Traditional Arabic" w:cs="Traditional Arabic"/>
          <w:sz w:val="28"/>
          <w:szCs w:val="28"/>
          <w:rtl/>
          <w:lang w:bidi="ar-DZ"/>
        </w:rPr>
        <w:t xml:space="preserve"> </w:t>
      </w:r>
      <w:r w:rsidR="007F12F7" w:rsidRPr="007F12F7">
        <w:rPr>
          <w:rFonts w:ascii="Traditional Arabic" w:hAnsi="Traditional Arabic" w:cs="Traditional Arabic" w:hint="eastAsia"/>
          <w:sz w:val="28"/>
          <w:szCs w:val="28"/>
          <w:rtl/>
          <w:lang w:bidi="ar-DZ"/>
        </w:rPr>
        <w:t>هذا</w:t>
      </w:r>
      <w:r w:rsidR="007F12F7" w:rsidRPr="007F12F7">
        <w:rPr>
          <w:rFonts w:ascii="Traditional Arabic" w:hAnsi="Traditional Arabic" w:cs="Traditional Arabic"/>
          <w:sz w:val="28"/>
          <w:szCs w:val="28"/>
          <w:rtl/>
          <w:lang w:bidi="ar-DZ"/>
        </w:rPr>
        <w:t xml:space="preserve"> </w:t>
      </w:r>
      <w:r w:rsidR="007F12F7" w:rsidRPr="007F12F7">
        <w:rPr>
          <w:rFonts w:ascii="Traditional Arabic" w:hAnsi="Traditional Arabic" w:cs="Traditional Arabic" w:hint="eastAsia"/>
          <w:sz w:val="28"/>
          <w:szCs w:val="28"/>
          <w:rtl/>
          <w:lang w:bidi="ar-DZ"/>
        </w:rPr>
        <w:t>التحالف</w:t>
      </w:r>
      <w:r w:rsidR="007F12F7" w:rsidRPr="007F12F7">
        <w:rPr>
          <w:rFonts w:ascii="Traditional Arabic" w:hAnsi="Traditional Arabic" w:cs="Traditional Arabic"/>
          <w:sz w:val="28"/>
          <w:szCs w:val="28"/>
          <w:rtl/>
          <w:lang w:bidi="ar-DZ"/>
        </w:rPr>
        <w:t xml:space="preserve"> </w:t>
      </w:r>
      <w:r w:rsidR="007F12F7" w:rsidRPr="007F12F7">
        <w:rPr>
          <w:rFonts w:ascii="Traditional Arabic" w:hAnsi="Traditional Arabic" w:cs="Traditional Arabic" w:hint="eastAsia"/>
          <w:sz w:val="28"/>
          <w:szCs w:val="28"/>
          <w:rtl/>
          <w:lang w:bidi="ar-DZ"/>
        </w:rPr>
        <w:t>إلى</w:t>
      </w:r>
      <w:r w:rsidR="007F12F7" w:rsidRPr="007F12F7">
        <w:rPr>
          <w:rFonts w:ascii="Traditional Arabic" w:hAnsi="Traditional Arabic" w:cs="Traditional Arabic"/>
          <w:sz w:val="28"/>
          <w:szCs w:val="28"/>
          <w:rtl/>
          <w:lang w:bidi="ar-DZ"/>
        </w:rPr>
        <w:t xml:space="preserve"> </w:t>
      </w:r>
      <w:r w:rsidR="007F12F7" w:rsidRPr="007F12F7">
        <w:rPr>
          <w:rFonts w:ascii="Traditional Arabic" w:hAnsi="Traditional Arabic" w:cs="Traditional Arabic" w:hint="eastAsia"/>
          <w:sz w:val="28"/>
          <w:szCs w:val="28"/>
          <w:rtl/>
          <w:lang w:bidi="ar-DZ"/>
        </w:rPr>
        <w:t>وضع</w:t>
      </w:r>
      <w:r w:rsidR="007F12F7" w:rsidRPr="007F12F7">
        <w:rPr>
          <w:rFonts w:ascii="Traditional Arabic" w:hAnsi="Traditional Arabic" w:cs="Traditional Arabic"/>
          <w:sz w:val="28"/>
          <w:szCs w:val="28"/>
          <w:rtl/>
          <w:lang w:bidi="ar-DZ"/>
        </w:rPr>
        <w:t xml:space="preserve"> </w:t>
      </w:r>
      <w:r w:rsidR="007F12F7" w:rsidRPr="007F12F7">
        <w:rPr>
          <w:rFonts w:ascii="Traditional Arabic" w:hAnsi="Traditional Arabic" w:cs="Traditional Arabic" w:hint="eastAsia"/>
          <w:sz w:val="28"/>
          <w:szCs w:val="28"/>
          <w:rtl/>
          <w:lang w:bidi="ar-DZ"/>
        </w:rPr>
        <w:t>إطار</w:t>
      </w:r>
      <w:r w:rsidR="007F12F7" w:rsidRPr="007F12F7">
        <w:rPr>
          <w:rFonts w:ascii="Traditional Arabic" w:hAnsi="Traditional Arabic" w:cs="Traditional Arabic"/>
          <w:sz w:val="28"/>
          <w:szCs w:val="28"/>
          <w:rtl/>
          <w:lang w:bidi="ar-DZ"/>
        </w:rPr>
        <w:t xml:space="preserve"> </w:t>
      </w:r>
      <w:r w:rsidR="007F12F7" w:rsidRPr="007F12F7">
        <w:rPr>
          <w:rFonts w:ascii="Traditional Arabic" w:hAnsi="Traditional Arabic" w:cs="Traditional Arabic" w:hint="eastAsia"/>
          <w:sz w:val="28"/>
          <w:szCs w:val="28"/>
          <w:rtl/>
          <w:lang w:bidi="ar-DZ"/>
        </w:rPr>
        <w:t>بيئي</w:t>
      </w:r>
      <w:r w:rsidR="007F12F7" w:rsidRPr="007F12F7">
        <w:rPr>
          <w:rFonts w:ascii="Traditional Arabic" w:hAnsi="Traditional Arabic" w:cs="Traditional Arabic"/>
          <w:sz w:val="28"/>
          <w:szCs w:val="28"/>
          <w:rtl/>
          <w:lang w:bidi="ar-DZ"/>
        </w:rPr>
        <w:t xml:space="preserve"> </w:t>
      </w:r>
      <w:r w:rsidR="007F12F7" w:rsidRPr="007F12F7">
        <w:rPr>
          <w:rFonts w:ascii="Traditional Arabic" w:hAnsi="Traditional Arabic" w:cs="Traditional Arabic" w:hint="eastAsia"/>
          <w:sz w:val="28"/>
          <w:szCs w:val="28"/>
          <w:rtl/>
          <w:lang w:bidi="ar-DZ"/>
        </w:rPr>
        <w:t>واجتماعي</w:t>
      </w:r>
      <w:r w:rsidR="007F12F7" w:rsidRPr="007F12F7">
        <w:rPr>
          <w:rFonts w:ascii="Traditional Arabic" w:hAnsi="Traditional Arabic" w:cs="Traditional Arabic"/>
          <w:sz w:val="28"/>
          <w:szCs w:val="28"/>
          <w:rtl/>
          <w:lang w:bidi="ar-DZ"/>
        </w:rPr>
        <w:t xml:space="preserve"> </w:t>
      </w:r>
      <w:r w:rsidR="007F12F7" w:rsidRPr="007F12F7">
        <w:rPr>
          <w:rFonts w:ascii="Traditional Arabic" w:hAnsi="Traditional Arabic" w:cs="Traditional Arabic" w:hint="eastAsia"/>
          <w:sz w:val="28"/>
          <w:szCs w:val="28"/>
          <w:rtl/>
          <w:lang w:bidi="ar-DZ"/>
        </w:rPr>
        <w:t>وإداري</w:t>
      </w:r>
      <w:r w:rsidR="007F12F7" w:rsidRPr="007F12F7">
        <w:rPr>
          <w:rFonts w:ascii="Traditional Arabic" w:hAnsi="Traditional Arabic" w:cs="Traditional Arabic"/>
          <w:sz w:val="28"/>
          <w:szCs w:val="28"/>
          <w:rtl/>
          <w:lang w:bidi="ar-DZ"/>
        </w:rPr>
        <w:t xml:space="preserve"> </w:t>
      </w:r>
      <w:r w:rsidR="007F12F7" w:rsidRPr="007F12F7">
        <w:rPr>
          <w:rFonts w:ascii="Traditional Arabic" w:hAnsi="Traditional Arabic" w:cs="Traditional Arabic" w:hint="eastAsia"/>
          <w:sz w:val="28"/>
          <w:szCs w:val="28"/>
          <w:rtl/>
          <w:lang w:bidi="ar-DZ"/>
        </w:rPr>
        <w:t>لمعالجة</w:t>
      </w:r>
      <w:r w:rsidR="007F12F7" w:rsidRPr="007F12F7">
        <w:rPr>
          <w:rFonts w:ascii="Traditional Arabic" w:hAnsi="Traditional Arabic" w:cs="Traditional Arabic"/>
          <w:sz w:val="28"/>
          <w:szCs w:val="28"/>
          <w:rtl/>
          <w:lang w:bidi="ar-DZ"/>
        </w:rPr>
        <w:t xml:space="preserve"> </w:t>
      </w:r>
      <w:r w:rsidR="007F12F7" w:rsidRPr="007F12F7">
        <w:rPr>
          <w:rFonts w:ascii="Traditional Arabic" w:hAnsi="Traditional Arabic" w:cs="Traditional Arabic" w:hint="eastAsia"/>
          <w:sz w:val="28"/>
          <w:szCs w:val="28"/>
          <w:rtl/>
          <w:lang w:bidi="ar-DZ"/>
        </w:rPr>
        <w:t>قضايا</w:t>
      </w:r>
      <w:r w:rsidR="007F12F7" w:rsidRPr="007F12F7">
        <w:rPr>
          <w:rFonts w:ascii="Traditional Arabic" w:hAnsi="Traditional Arabic" w:cs="Traditional Arabic"/>
          <w:sz w:val="28"/>
          <w:szCs w:val="28"/>
          <w:rtl/>
          <w:lang w:bidi="ar-DZ"/>
        </w:rPr>
        <w:t xml:space="preserve"> </w:t>
      </w:r>
      <w:r w:rsidR="007F12F7" w:rsidRPr="007F12F7">
        <w:rPr>
          <w:rFonts w:ascii="Traditional Arabic" w:hAnsi="Traditional Arabic" w:cs="Traditional Arabic" w:hint="eastAsia"/>
          <w:sz w:val="28"/>
          <w:szCs w:val="28"/>
          <w:rtl/>
          <w:lang w:bidi="ar-DZ"/>
        </w:rPr>
        <w:t>تغير</w:t>
      </w:r>
      <w:r w:rsidR="007F12F7" w:rsidRPr="007F12F7">
        <w:rPr>
          <w:rFonts w:ascii="Traditional Arabic" w:hAnsi="Traditional Arabic" w:cs="Traditional Arabic"/>
          <w:sz w:val="28"/>
          <w:szCs w:val="28"/>
          <w:rtl/>
          <w:lang w:bidi="ar-DZ"/>
        </w:rPr>
        <w:t xml:space="preserve"> </w:t>
      </w:r>
      <w:r w:rsidR="007F12F7" w:rsidRPr="007F12F7">
        <w:rPr>
          <w:rFonts w:ascii="Traditional Arabic" w:hAnsi="Traditional Arabic" w:cs="Traditional Arabic" w:hint="eastAsia"/>
          <w:sz w:val="28"/>
          <w:szCs w:val="28"/>
          <w:rtl/>
          <w:lang w:bidi="ar-DZ"/>
        </w:rPr>
        <w:t>المناخ</w:t>
      </w:r>
      <w:r w:rsidR="007F12F7" w:rsidRPr="007F12F7">
        <w:rPr>
          <w:rFonts w:ascii="Traditional Arabic" w:hAnsi="Traditional Arabic" w:cs="Traditional Arabic"/>
          <w:sz w:val="28"/>
          <w:szCs w:val="28"/>
          <w:rtl/>
          <w:lang w:bidi="ar-DZ"/>
        </w:rPr>
        <w:t xml:space="preserve"> </w:t>
      </w:r>
      <w:r w:rsidR="007F12F7" w:rsidRPr="007F12F7">
        <w:rPr>
          <w:rFonts w:ascii="Traditional Arabic" w:hAnsi="Traditional Arabic" w:cs="Traditional Arabic" w:hint="eastAsia"/>
          <w:sz w:val="28"/>
          <w:szCs w:val="28"/>
          <w:rtl/>
          <w:lang w:bidi="ar-DZ"/>
        </w:rPr>
        <w:t>والمساهمة</w:t>
      </w:r>
      <w:r w:rsidR="007F12F7" w:rsidRPr="007F12F7">
        <w:rPr>
          <w:rFonts w:ascii="Traditional Arabic" w:hAnsi="Traditional Arabic" w:cs="Traditional Arabic"/>
          <w:sz w:val="28"/>
          <w:szCs w:val="28"/>
          <w:rtl/>
          <w:lang w:bidi="ar-DZ"/>
        </w:rPr>
        <w:t xml:space="preserve"> </w:t>
      </w:r>
      <w:r w:rsidR="007F12F7" w:rsidRPr="007F12F7">
        <w:rPr>
          <w:rFonts w:ascii="Traditional Arabic" w:hAnsi="Traditional Arabic" w:cs="Traditional Arabic" w:hint="eastAsia"/>
          <w:sz w:val="28"/>
          <w:szCs w:val="28"/>
          <w:rtl/>
          <w:lang w:bidi="ar-DZ"/>
        </w:rPr>
        <w:t>في</w:t>
      </w:r>
      <w:r w:rsidR="007F12F7" w:rsidRPr="007F12F7">
        <w:rPr>
          <w:rFonts w:ascii="Traditional Arabic" w:hAnsi="Traditional Arabic" w:cs="Traditional Arabic"/>
          <w:sz w:val="28"/>
          <w:szCs w:val="28"/>
          <w:rtl/>
          <w:lang w:bidi="ar-DZ"/>
        </w:rPr>
        <w:t xml:space="preserve"> </w:t>
      </w:r>
      <w:r w:rsidR="007F12F7" w:rsidRPr="007F12F7">
        <w:rPr>
          <w:rFonts w:ascii="Traditional Arabic" w:hAnsi="Traditional Arabic" w:cs="Traditional Arabic" w:hint="eastAsia"/>
          <w:sz w:val="28"/>
          <w:szCs w:val="28"/>
          <w:rtl/>
          <w:lang w:bidi="ar-DZ"/>
        </w:rPr>
        <w:t>خلق</w:t>
      </w:r>
      <w:r w:rsidR="007F12F7" w:rsidRPr="007F12F7">
        <w:rPr>
          <w:rFonts w:ascii="Traditional Arabic" w:hAnsi="Traditional Arabic" w:cs="Traditional Arabic"/>
          <w:sz w:val="28"/>
          <w:szCs w:val="28"/>
          <w:rtl/>
          <w:lang w:bidi="ar-DZ"/>
        </w:rPr>
        <w:t xml:space="preserve"> </w:t>
      </w:r>
      <w:r w:rsidR="007F12F7" w:rsidRPr="007F12F7">
        <w:rPr>
          <w:rFonts w:ascii="Traditional Arabic" w:hAnsi="Traditional Arabic" w:cs="Traditional Arabic" w:hint="eastAsia"/>
          <w:sz w:val="28"/>
          <w:szCs w:val="28"/>
          <w:rtl/>
          <w:lang w:bidi="ar-DZ"/>
        </w:rPr>
        <w:t>القيمة</w:t>
      </w:r>
      <w:r w:rsidR="007F12F7" w:rsidRPr="007F12F7">
        <w:rPr>
          <w:rFonts w:ascii="Traditional Arabic" w:hAnsi="Traditional Arabic" w:cs="Traditional Arabic"/>
          <w:sz w:val="28"/>
          <w:szCs w:val="28"/>
          <w:rtl/>
          <w:lang w:bidi="ar-DZ"/>
        </w:rPr>
        <w:t xml:space="preserve"> </w:t>
      </w:r>
      <w:r w:rsidR="007F12F7" w:rsidRPr="007F12F7">
        <w:rPr>
          <w:rFonts w:ascii="Traditional Arabic" w:hAnsi="Traditional Arabic" w:cs="Traditional Arabic" w:hint="eastAsia"/>
          <w:sz w:val="28"/>
          <w:szCs w:val="28"/>
          <w:rtl/>
          <w:lang w:bidi="ar-DZ"/>
        </w:rPr>
        <w:t>على</w:t>
      </w:r>
      <w:r w:rsidR="007F12F7" w:rsidRPr="007F12F7">
        <w:rPr>
          <w:rFonts w:ascii="Traditional Arabic" w:hAnsi="Traditional Arabic" w:cs="Traditional Arabic"/>
          <w:sz w:val="28"/>
          <w:szCs w:val="28"/>
          <w:rtl/>
          <w:lang w:bidi="ar-DZ"/>
        </w:rPr>
        <w:t xml:space="preserve"> </w:t>
      </w:r>
      <w:r w:rsidR="007F12F7" w:rsidRPr="007F12F7">
        <w:rPr>
          <w:rFonts w:ascii="Traditional Arabic" w:hAnsi="Traditional Arabic" w:cs="Traditional Arabic" w:hint="eastAsia"/>
          <w:sz w:val="28"/>
          <w:szCs w:val="28"/>
          <w:rtl/>
          <w:lang w:bidi="ar-DZ"/>
        </w:rPr>
        <w:t>المدى</w:t>
      </w:r>
      <w:r w:rsidR="007F12F7" w:rsidRPr="007F12F7">
        <w:rPr>
          <w:rFonts w:ascii="Traditional Arabic" w:hAnsi="Traditional Arabic" w:cs="Traditional Arabic"/>
          <w:sz w:val="28"/>
          <w:szCs w:val="28"/>
          <w:rtl/>
          <w:lang w:bidi="ar-DZ"/>
        </w:rPr>
        <w:t xml:space="preserve"> </w:t>
      </w:r>
      <w:r w:rsidR="007F12F7" w:rsidRPr="007F12F7">
        <w:rPr>
          <w:rFonts w:ascii="Traditional Arabic" w:hAnsi="Traditional Arabic" w:cs="Traditional Arabic" w:hint="eastAsia"/>
          <w:sz w:val="28"/>
          <w:szCs w:val="28"/>
          <w:rtl/>
          <w:lang w:bidi="ar-DZ"/>
        </w:rPr>
        <w:t>الطويل،</w:t>
      </w:r>
      <w:r w:rsidR="007F12F7" w:rsidRPr="007F12F7">
        <w:rPr>
          <w:rFonts w:ascii="Traditional Arabic" w:hAnsi="Traditional Arabic" w:cs="Traditional Arabic"/>
          <w:sz w:val="28"/>
          <w:szCs w:val="28"/>
          <w:rtl/>
          <w:lang w:bidi="ar-DZ"/>
        </w:rPr>
        <w:t xml:space="preserve"> </w:t>
      </w:r>
      <w:r w:rsidR="007F12F7" w:rsidRPr="007F12F7">
        <w:rPr>
          <w:rFonts w:ascii="Traditional Arabic" w:hAnsi="Traditional Arabic" w:cs="Traditional Arabic" w:hint="eastAsia"/>
          <w:sz w:val="28"/>
          <w:szCs w:val="28"/>
          <w:rtl/>
          <w:lang w:bidi="ar-DZ"/>
        </w:rPr>
        <w:t>والهدف</w:t>
      </w:r>
      <w:r w:rsidR="007F12F7" w:rsidRPr="007F12F7">
        <w:rPr>
          <w:rFonts w:ascii="Traditional Arabic" w:hAnsi="Traditional Arabic" w:cs="Traditional Arabic"/>
          <w:sz w:val="28"/>
          <w:szCs w:val="28"/>
          <w:rtl/>
          <w:lang w:bidi="ar-DZ"/>
        </w:rPr>
        <w:t xml:space="preserve"> </w:t>
      </w:r>
      <w:r w:rsidR="007F12F7" w:rsidRPr="007F12F7">
        <w:rPr>
          <w:rFonts w:ascii="Traditional Arabic" w:hAnsi="Traditional Arabic" w:cs="Traditional Arabic" w:hint="eastAsia"/>
          <w:sz w:val="28"/>
          <w:szCs w:val="28"/>
          <w:rtl/>
          <w:lang w:bidi="ar-DZ"/>
        </w:rPr>
        <w:t>من</w:t>
      </w:r>
      <w:r w:rsidR="007F12F7" w:rsidRPr="007F12F7">
        <w:rPr>
          <w:rFonts w:ascii="Traditional Arabic" w:hAnsi="Traditional Arabic" w:cs="Traditional Arabic"/>
          <w:sz w:val="28"/>
          <w:szCs w:val="28"/>
          <w:rtl/>
          <w:lang w:bidi="ar-DZ"/>
        </w:rPr>
        <w:t xml:space="preserve"> </w:t>
      </w:r>
      <w:r w:rsidR="007F12F7" w:rsidRPr="007F12F7">
        <w:rPr>
          <w:rFonts w:ascii="Traditional Arabic" w:hAnsi="Traditional Arabic" w:cs="Traditional Arabic" w:hint="eastAsia"/>
          <w:sz w:val="28"/>
          <w:szCs w:val="28"/>
          <w:rtl/>
          <w:lang w:bidi="ar-DZ"/>
        </w:rPr>
        <w:t>ذلك</w:t>
      </w:r>
      <w:r w:rsidR="007F12F7" w:rsidRPr="007F12F7">
        <w:rPr>
          <w:rFonts w:ascii="Traditional Arabic" w:hAnsi="Traditional Arabic" w:cs="Traditional Arabic"/>
          <w:sz w:val="28"/>
          <w:szCs w:val="28"/>
          <w:rtl/>
          <w:lang w:bidi="ar-DZ"/>
        </w:rPr>
        <w:t xml:space="preserve"> </w:t>
      </w:r>
      <w:r w:rsidR="007F12F7" w:rsidRPr="007F12F7">
        <w:rPr>
          <w:rFonts w:ascii="Traditional Arabic" w:hAnsi="Traditional Arabic" w:cs="Traditional Arabic" w:hint="eastAsia"/>
          <w:sz w:val="28"/>
          <w:szCs w:val="28"/>
          <w:rtl/>
          <w:lang w:bidi="ar-DZ"/>
        </w:rPr>
        <w:t>هو</w:t>
      </w:r>
      <w:r w:rsidR="007F12F7" w:rsidRPr="007F12F7">
        <w:rPr>
          <w:rFonts w:ascii="Traditional Arabic" w:hAnsi="Traditional Arabic" w:cs="Traditional Arabic"/>
          <w:sz w:val="28"/>
          <w:szCs w:val="28"/>
          <w:rtl/>
          <w:lang w:bidi="ar-DZ"/>
        </w:rPr>
        <w:t xml:space="preserve"> </w:t>
      </w:r>
      <w:r w:rsidR="007F12F7" w:rsidRPr="007F12F7">
        <w:rPr>
          <w:rFonts w:ascii="Traditional Arabic" w:hAnsi="Traditional Arabic" w:cs="Traditional Arabic" w:hint="eastAsia"/>
          <w:sz w:val="28"/>
          <w:szCs w:val="28"/>
          <w:rtl/>
          <w:lang w:bidi="ar-DZ"/>
        </w:rPr>
        <w:t>نشر</w:t>
      </w:r>
      <w:r w:rsidR="007F12F7" w:rsidRPr="007F12F7">
        <w:rPr>
          <w:rFonts w:ascii="Traditional Arabic" w:hAnsi="Traditional Arabic" w:cs="Traditional Arabic"/>
          <w:sz w:val="28"/>
          <w:szCs w:val="28"/>
          <w:rtl/>
          <w:lang w:bidi="ar-DZ"/>
        </w:rPr>
        <w:t xml:space="preserve"> </w:t>
      </w:r>
      <w:r w:rsidR="007F12F7" w:rsidRPr="007F12F7">
        <w:rPr>
          <w:rFonts w:ascii="Traditional Arabic" w:hAnsi="Traditional Arabic" w:cs="Traditional Arabic" w:hint="eastAsia"/>
          <w:sz w:val="28"/>
          <w:szCs w:val="28"/>
          <w:rtl/>
          <w:lang w:bidi="ar-DZ"/>
        </w:rPr>
        <w:t>الإطار</w:t>
      </w:r>
      <w:r w:rsidR="007F12F7" w:rsidRPr="007F12F7">
        <w:rPr>
          <w:rFonts w:ascii="Traditional Arabic" w:hAnsi="Traditional Arabic" w:cs="Traditional Arabic"/>
          <w:sz w:val="28"/>
          <w:szCs w:val="28"/>
          <w:rtl/>
          <w:lang w:bidi="ar-DZ"/>
        </w:rPr>
        <w:t xml:space="preserve"> </w:t>
      </w:r>
      <w:r w:rsidR="007F12F7" w:rsidRPr="007F12F7">
        <w:rPr>
          <w:rFonts w:ascii="Traditional Arabic" w:hAnsi="Traditional Arabic" w:cs="Traditional Arabic" w:hint="eastAsia"/>
          <w:sz w:val="28"/>
          <w:szCs w:val="28"/>
          <w:rtl/>
          <w:lang w:bidi="ar-DZ"/>
        </w:rPr>
        <w:t>البيئي</w:t>
      </w:r>
      <w:r w:rsidR="007F12F7" w:rsidRPr="007F12F7">
        <w:rPr>
          <w:rFonts w:ascii="Traditional Arabic" w:hAnsi="Traditional Arabic" w:cs="Traditional Arabic"/>
          <w:sz w:val="28"/>
          <w:szCs w:val="28"/>
          <w:rtl/>
          <w:lang w:bidi="ar-DZ"/>
        </w:rPr>
        <w:t xml:space="preserve"> </w:t>
      </w:r>
      <w:r w:rsidR="007F12F7" w:rsidRPr="007F12F7">
        <w:rPr>
          <w:rFonts w:ascii="Traditional Arabic" w:hAnsi="Traditional Arabic" w:cs="Traditional Arabic" w:hint="eastAsia"/>
          <w:sz w:val="28"/>
          <w:szCs w:val="28"/>
          <w:rtl/>
          <w:lang w:bidi="ar-DZ"/>
        </w:rPr>
        <w:t>والاجتماعي</w:t>
      </w:r>
      <w:r w:rsidR="007F12F7" w:rsidRPr="007F12F7">
        <w:rPr>
          <w:rFonts w:ascii="Traditional Arabic" w:hAnsi="Traditional Arabic" w:cs="Traditional Arabic"/>
          <w:sz w:val="28"/>
          <w:szCs w:val="28"/>
          <w:rtl/>
          <w:lang w:bidi="ar-DZ"/>
        </w:rPr>
        <w:t xml:space="preserve"> </w:t>
      </w:r>
      <w:r w:rsidR="007F12F7" w:rsidRPr="007F12F7">
        <w:rPr>
          <w:rFonts w:ascii="Traditional Arabic" w:hAnsi="Traditional Arabic" w:cs="Traditional Arabic" w:hint="eastAsia"/>
          <w:sz w:val="28"/>
          <w:szCs w:val="28"/>
          <w:rtl/>
          <w:lang w:bidi="ar-DZ"/>
        </w:rPr>
        <w:t>والإداري،</w:t>
      </w:r>
      <w:r w:rsidR="007F12F7" w:rsidRPr="007F12F7">
        <w:rPr>
          <w:rFonts w:ascii="Traditional Arabic" w:hAnsi="Traditional Arabic" w:cs="Traditional Arabic"/>
          <w:sz w:val="28"/>
          <w:szCs w:val="28"/>
          <w:rtl/>
          <w:lang w:bidi="ar-DZ"/>
        </w:rPr>
        <w:t xml:space="preserve"> </w:t>
      </w:r>
      <w:r w:rsidR="007F12F7" w:rsidRPr="007F12F7">
        <w:rPr>
          <w:rFonts w:ascii="Traditional Arabic" w:hAnsi="Traditional Arabic" w:cs="Traditional Arabic" w:hint="eastAsia"/>
          <w:sz w:val="28"/>
          <w:szCs w:val="28"/>
          <w:rtl/>
          <w:lang w:bidi="ar-DZ"/>
        </w:rPr>
        <w:t>فضلاً</w:t>
      </w:r>
      <w:r w:rsidR="007F12F7" w:rsidRPr="007F12F7">
        <w:rPr>
          <w:rFonts w:ascii="Traditional Arabic" w:hAnsi="Traditional Arabic" w:cs="Traditional Arabic"/>
          <w:sz w:val="28"/>
          <w:szCs w:val="28"/>
          <w:rtl/>
          <w:lang w:bidi="ar-DZ"/>
        </w:rPr>
        <w:t xml:space="preserve"> </w:t>
      </w:r>
      <w:r w:rsidR="007F12F7" w:rsidRPr="007F12F7">
        <w:rPr>
          <w:rFonts w:ascii="Traditional Arabic" w:hAnsi="Traditional Arabic" w:cs="Traditional Arabic" w:hint="eastAsia"/>
          <w:sz w:val="28"/>
          <w:szCs w:val="28"/>
          <w:rtl/>
          <w:lang w:bidi="ar-DZ"/>
        </w:rPr>
        <w:t>عن</w:t>
      </w:r>
      <w:r w:rsidR="007F12F7" w:rsidRPr="007F12F7">
        <w:rPr>
          <w:rFonts w:ascii="Traditional Arabic" w:hAnsi="Traditional Arabic" w:cs="Traditional Arabic"/>
          <w:sz w:val="28"/>
          <w:szCs w:val="28"/>
          <w:rtl/>
          <w:lang w:bidi="ar-DZ"/>
        </w:rPr>
        <w:t xml:space="preserve"> </w:t>
      </w:r>
      <w:r w:rsidR="007F12F7" w:rsidRPr="007F12F7">
        <w:rPr>
          <w:rFonts w:ascii="Traditional Arabic" w:hAnsi="Traditional Arabic" w:cs="Traditional Arabic" w:hint="eastAsia"/>
          <w:sz w:val="28"/>
          <w:szCs w:val="28"/>
          <w:rtl/>
          <w:lang w:bidi="ar-DZ"/>
        </w:rPr>
        <w:t>الأساليب</w:t>
      </w:r>
      <w:r w:rsidR="007F12F7" w:rsidRPr="007F12F7">
        <w:rPr>
          <w:rFonts w:ascii="Traditional Arabic" w:hAnsi="Traditional Arabic" w:cs="Traditional Arabic"/>
          <w:sz w:val="28"/>
          <w:szCs w:val="28"/>
          <w:rtl/>
          <w:lang w:bidi="ar-DZ"/>
        </w:rPr>
        <w:t xml:space="preserve"> </w:t>
      </w:r>
      <w:r w:rsidR="007F12F7" w:rsidRPr="007F12F7">
        <w:rPr>
          <w:rFonts w:ascii="Traditional Arabic" w:hAnsi="Traditional Arabic" w:cs="Traditional Arabic" w:hint="eastAsia"/>
          <w:sz w:val="28"/>
          <w:szCs w:val="28"/>
          <w:rtl/>
          <w:lang w:bidi="ar-DZ"/>
        </w:rPr>
        <w:t>والمؤشرات</w:t>
      </w:r>
      <w:r w:rsidR="007F12F7" w:rsidRPr="007F12F7">
        <w:rPr>
          <w:rFonts w:ascii="Traditional Arabic" w:hAnsi="Traditional Arabic" w:cs="Traditional Arabic"/>
          <w:sz w:val="28"/>
          <w:szCs w:val="28"/>
          <w:rtl/>
          <w:lang w:bidi="ar-DZ"/>
        </w:rPr>
        <w:t xml:space="preserve"> </w:t>
      </w:r>
      <w:r w:rsidR="007F12F7" w:rsidRPr="007F12F7">
        <w:rPr>
          <w:rFonts w:ascii="Traditional Arabic" w:hAnsi="Traditional Arabic" w:cs="Traditional Arabic" w:hint="eastAsia"/>
          <w:sz w:val="28"/>
          <w:szCs w:val="28"/>
          <w:rtl/>
          <w:lang w:bidi="ar-DZ"/>
        </w:rPr>
        <w:t>في</w:t>
      </w:r>
      <w:r w:rsidR="007F12F7" w:rsidRPr="007F12F7">
        <w:rPr>
          <w:rFonts w:ascii="Traditional Arabic" w:hAnsi="Traditional Arabic" w:cs="Traditional Arabic"/>
          <w:sz w:val="28"/>
          <w:szCs w:val="28"/>
          <w:rtl/>
          <w:lang w:bidi="ar-DZ"/>
        </w:rPr>
        <w:t xml:space="preserve"> </w:t>
      </w:r>
      <w:r w:rsidR="007F12F7" w:rsidRPr="007F12F7">
        <w:rPr>
          <w:rFonts w:ascii="Traditional Arabic" w:hAnsi="Traditional Arabic" w:cs="Traditional Arabic" w:hint="eastAsia"/>
          <w:sz w:val="28"/>
          <w:szCs w:val="28"/>
          <w:rtl/>
          <w:lang w:bidi="ar-DZ"/>
        </w:rPr>
        <w:t>عام</w:t>
      </w:r>
      <w:r w:rsidR="007F12F7" w:rsidRPr="007F12F7">
        <w:rPr>
          <w:rFonts w:ascii="Traditional Arabic" w:hAnsi="Traditional Arabic" w:cs="Traditional Arabic"/>
          <w:sz w:val="28"/>
          <w:szCs w:val="28"/>
          <w:rtl/>
          <w:lang w:bidi="ar-DZ"/>
        </w:rPr>
        <w:t xml:space="preserve"> 2018.</w:t>
      </w:r>
    </w:p>
    <w:p w:rsidR="0051328C" w:rsidRPr="00523DF8" w:rsidRDefault="0051328C" w:rsidP="003A1A76">
      <w:pPr>
        <w:pStyle w:val="ListParagraph"/>
        <w:numPr>
          <w:ilvl w:val="0"/>
          <w:numId w:val="17"/>
        </w:numPr>
        <w:bidi/>
        <w:spacing w:after="0" w:line="240" w:lineRule="auto"/>
        <w:jc w:val="lowKashida"/>
        <w:rPr>
          <w:rFonts w:ascii="Traditional Arabic" w:hAnsi="Traditional Arabic" w:cs="Traditional Arabic"/>
          <w:b/>
          <w:bCs/>
          <w:sz w:val="28"/>
          <w:szCs w:val="28"/>
          <w:rtl/>
          <w:lang w:bidi="ar-DZ"/>
        </w:rPr>
      </w:pPr>
      <w:r w:rsidRPr="00523DF8">
        <w:rPr>
          <w:rFonts w:ascii="Traditional Arabic" w:hAnsi="Traditional Arabic" w:cs="Traditional Arabic" w:hint="eastAsia"/>
          <w:b/>
          <w:bCs/>
          <w:sz w:val="28"/>
          <w:szCs w:val="28"/>
          <w:rtl/>
          <w:lang w:bidi="ar-DZ"/>
        </w:rPr>
        <w:t>الجدول</w:t>
      </w:r>
      <w:r w:rsidRPr="00523DF8">
        <w:rPr>
          <w:rFonts w:ascii="Traditional Arabic" w:hAnsi="Traditional Arabic" w:cs="Traditional Arabic"/>
          <w:b/>
          <w:bCs/>
          <w:sz w:val="28"/>
          <w:szCs w:val="28"/>
          <w:rtl/>
          <w:lang w:bidi="ar-DZ"/>
        </w:rPr>
        <w:t xml:space="preserve"> </w:t>
      </w:r>
      <w:r w:rsidRPr="00523DF8">
        <w:rPr>
          <w:rFonts w:ascii="Traditional Arabic" w:hAnsi="Traditional Arabic" w:cs="Traditional Arabic" w:hint="eastAsia"/>
          <w:b/>
          <w:bCs/>
          <w:sz w:val="28"/>
          <w:szCs w:val="28"/>
          <w:rtl/>
          <w:lang w:bidi="ar-DZ"/>
        </w:rPr>
        <w:t>الزمني</w:t>
      </w:r>
      <w:r w:rsidRPr="00523DF8">
        <w:rPr>
          <w:rFonts w:ascii="Traditional Arabic" w:hAnsi="Traditional Arabic" w:cs="Traditional Arabic"/>
          <w:b/>
          <w:bCs/>
          <w:sz w:val="28"/>
          <w:szCs w:val="28"/>
          <w:rtl/>
          <w:lang w:bidi="ar-DZ"/>
        </w:rPr>
        <w:t xml:space="preserve"> </w:t>
      </w:r>
      <w:r w:rsidRPr="00523DF8">
        <w:rPr>
          <w:rFonts w:ascii="Traditional Arabic" w:hAnsi="Traditional Arabic" w:cs="Traditional Arabic" w:hint="eastAsia"/>
          <w:b/>
          <w:bCs/>
          <w:sz w:val="28"/>
          <w:szCs w:val="28"/>
          <w:rtl/>
          <w:lang w:bidi="ar-DZ"/>
        </w:rPr>
        <w:t>لأنشطه</w:t>
      </w:r>
      <w:r w:rsidR="003A1A76">
        <w:rPr>
          <w:rFonts w:ascii="Traditional Arabic" w:hAnsi="Traditional Arabic" w:cs="Traditional Arabic" w:hint="cs"/>
          <w:b/>
          <w:bCs/>
          <w:sz w:val="28"/>
          <w:szCs w:val="28"/>
          <w:rtl/>
          <w:lang w:bidi="ar-DZ"/>
        </w:rPr>
        <w:t xml:space="preserve"> مجموعة (</w:t>
      </w:r>
      <w:r w:rsidR="003A1A76" w:rsidRPr="00523DF8">
        <w:rPr>
          <w:rFonts w:ascii="Traditional Arabic" w:hAnsi="Traditional Arabic" w:cs="Traditional Arabic"/>
          <w:b/>
          <w:bCs/>
          <w:sz w:val="28"/>
          <w:szCs w:val="28"/>
          <w:lang w:bidi="ar-DZ"/>
        </w:rPr>
        <w:t>OPSWF</w:t>
      </w:r>
      <w:r w:rsidR="003A1A76">
        <w:rPr>
          <w:rFonts w:ascii="Traditional Arabic" w:hAnsi="Traditional Arabic" w:cs="Traditional Arabic" w:hint="cs"/>
          <w:b/>
          <w:bCs/>
          <w:sz w:val="28"/>
          <w:szCs w:val="28"/>
          <w:rtl/>
          <w:lang w:bidi="ar-DZ"/>
        </w:rPr>
        <w:t>)</w:t>
      </w:r>
      <w:r w:rsidRPr="00523DF8">
        <w:rPr>
          <w:rFonts w:ascii="Traditional Arabic" w:hAnsi="Traditional Arabic" w:cs="Traditional Arabic"/>
          <w:b/>
          <w:bCs/>
          <w:sz w:val="28"/>
          <w:szCs w:val="28"/>
          <w:rtl/>
          <w:lang w:bidi="ar-DZ"/>
        </w:rPr>
        <w:t xml:space="preserve"> </w:t>
      </w:r>
      <w:r w:rsidRPr="00523DF8">
        <w:rPr>
          <w:rFonts w:ascii="Traditional Arabic" w:hAnsi="Traditional Arabic" w:cs="Traditional Arabic" w:hint="eastAsia"/>
          <w:b/>
          <w:bCs/>
          <w:sz w:val="28"/>
          <w:szCs w:val="28"/>
          <w:rtl/>
          <w:lang w:bidi="ar-DZ"/>
        </w:rPr>
        <w:t>حتى</w:t>
      </w:r>
      <w:r w:rsidRPr="00523DF8">
        <w:rPr>
          <w:rFonts w:ascii="Traditional Arabic" w:hAnsi="Traditional Arabic" w:cs="Traditional Arabic"/>
          <w:b/>
          <w:bCs/>
          <w:sz w:val="28"/>
          <w:szCs w:val="28"/>
          <w:rtl/>
          <w:lang w:bidi="ar-DZ"/>
        </w:rPr>
        <w:t xml:space="preserve"> </w:t>
      </w:r>
      <w:r w:rsidRPr="00523DF8">
        <w:rPr>
          <w:rFonts w:ascii="Traditional Arabic" w:hAnsi="Traditional Arabic" w:cs="Traditional Arabic" w:hint="eastAsia"/>
          <w:b/>
          <w:bCs/>
          <w:sz w:val="28"/>
          <w:szCs w:val="28"/>
          <w:rtl/>
          <w:lang w:bidi="ar-DZ"/>
        </w:rPr>
        <w:t>الآن</w:t>
      </w:r>
      <w:r w:rsidRPr="00523DF8">
        <w:rPr>
          <w:rFonts w:ascii="Traditional Arabic" w:hAnsi="Traditional Arabic" w:cs="Traditional Arabic" w:hint="cs"/>
          <w:b/>
          <w:bCs/>
          <w:sz w:val="28"/>
          <w:szCs w:val="28"/>
          <w:rtl/>
          <w:lang w:bidi="ar-DZ"/>
        </w:rPr>
        <w:t>:</w:t>
      </w:r>
    </w:p>
    <w:p w:rsidR="00924435" w:rsidRDefault="0051328C" w:rsidP="00381EEB">
      <w:pPr>
        <w:bidi/>
        <w:spacing w:after="0" w:line="240" w:lineRule="auto"/>
        <w:jc w:val="lowKashida"/>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12-2017:</w:t>
      </w:r>
      <w:r w:rsidR="00381EEB" w:rsidRPr="00381EEB">
        <w:rPr>
          <w:rFonts w:hint="eastAsia"/>
          <w:rtl/>
        </w:rPr>
        <w:t xml:space="preserve"> </w:t>
      </w:r>
      <w:r w:rsidRPr="00381EEB">
        <w:rPr>
          <w:rFonts w:ascii="Traditional Arabic" w:hAnsi="Traditional Arabic" w:cs="Traditional Arabic" w:hint="eastAsia"/>
          <w:b/>
          <w:bCs/>
          <w:sz w:val="28"/>
          <w:szCs w:val="28"/>
          <w:rtl/>
          <w:lang w:bidi="ar-DZ"/>
        </w:rPr>
        <w:t>بدء</w:t>
      </w:r>
      <w:r w:rsidRPr="00381EEB">
        <w:rPr>
          <w:rFonts w:ascii="Traditional Arabic" w:hAnsi="Traditional Arabic" w:cs="Traditional Arabic"/>
          <w:b/>
          <w:bCs/>
          <w:sz w:val="28"/>
          <w:szCs w:val="28"/>
          <w:rtl/>
          <w:lang w:bidi="ar-DZ"/>
        </w:rPr>
        <w:t xml:space="preserve"> </w:t>
      </w:r>
      <w:r w:rsidR="008E27AD" w:rsidRPr="00381EEB">
        <w:rPr>
          <w:rFonts w:ascii="Traditional Arabic" w:hAnsi="Traditional Arabic" w:cs="Traditional Arabic" w:hint="cs"/>
          <w:b/>
          <w:bCs/>
          <w:sz w:val="28"/>
          <w:szCs w:val="28"/>
          <w:rtl/>
          <w:lang w:bidi="ar-DZ"/>
        </w:rPr>
        <w:t xml:space="preserve">العمل على </w:t>
      </w:r>
      <w:r w:rsidRPr="00381EEB">
        <w:rPr>
          <w:rFonts w:ascii="Traditional Arabic" w:hAnsi="Traditional Arabic" w:cs="Traditional Arabic" w:hint="eastAsia"/>
          <w:b/>
          <w:bCs/>
          <w:sz w:val="28"/>
          <w:szCs w:val="28"/>
          <w:rtl/>
          <w:lang w:bidi="ar-DZ"/>
        </w:rPr>
        <w:t>المبادرة</w:t>
      </w:r>
      <w:r w:rsidR="00FF2114">
        <w:rPr>
          <w:rFonts w:ascii="Traditional Arabic" w:hAnsi="Traditional Arabic" w:cs="Traditional Arabic" w:hint="cs"/>
          <w:sz w:val="28"/>
          <w:szCs w:val="28"/>
          <w:rtl/>
          <w:lang w:bidi="ar-DZ"/>
        </w:rPr>
        <w:t xml:space="preserve"> الخ</w:t>
      </w:r>
      <w:r w:rsidR="00924435">
        <w:rPr>
          <w:rFonts w:ascii="Traditional Arabic" w:hAnsi="Traditional Arabic" w:cs="Traditional Arabic" w:hint="cs"/>
          <w:sz w:val="28"/>
          <w:szCs w:val="28"/>
          <w:rtl/>
          <w:lang w:bidi="ar-DZ"/>
        </w:rPr>
        <w:t xml:space="preserve">اصة بمجموعة </w:t>
      </w:r>
      <w:r w:rsidR="00924435" w:rsidRPr="00924435">
        <w:rPr>
          <w:rFonts w:ascii="Traditional Arabic" w:hAnsi="Traditional Arabic" w:cs="Traditional Arabic" w:hint="eastAsia"/>
          <w:sz w:val="28"/>
          <w:szCs w:val="28"/>
          <w:rtl/>
          <w:lang w:bidi="ar-DZ"/>
        </w:rPr>
        <w:t>عمل</w:t>
      </w:r>
      <w:r w:rsidR="00924435" w:rsidRPr="00924435">
        <w:rPr>
          <w:rFonts w:ascii="Traditional Arabic" w:hAnsi="Traditional Arabic" w:cs="Traditional Arabic"/>
          <w:sz w:val="28"/>
          <w:szCs w:val="28"/>
          <w:rtl/>
          <w:lang w:bidi="ar-DZ"/>
        </w:rPr>
        <w:t xml:space="preserve"> </w:t>
      </w:r>
      <w:r w:rsidR="00924435" w:rsidRPr="00924435">
        <w:rPr>
          <w:rFonts w:ascii="Traditional Arabic" w:hAnsi="Traditional Arabic" w:cs="Traditional Arabic" w:hint="eastAsia"/>
          <w:sz w:val="28"/>
          <w:szCs w:val="28"/>
          <w:rtl/>
          <w:lang w:bidi="ar-DZ"/>
        </w:rPr>
        <w:t>صناديق</w:t>
      </w:r>
      <w:r w:rsidR="00924435" w:rsidRPr="00924435">
        <w:rPr>
          <w:rFonts w:ascii="Traditional Arabic" w:hAnsi="Traditional Arabic" w:cs="Traditional Arabic"/>
          <w:sz w:val="28"/>
          <w:szCs w:val="28"/>
          <w:rtl/>
          <w:lang w:bidi="ar-DZ"/>
        </w:rPr>
        <w:t xml:space="preserve"> </w:t>
      </w:r>
      <w:r w:rsidR="00924435" w:rsidRPr="00924435">
        <w:rPr>
          <w:rFonts w:ascii="Traditional Arabic" w:hAnsi="Traditional Arabic" w:cs="Traditional Arabic" w:hint="eastAsia"/>
          <w:sz w:val="28"/>
          <w:szCs w:val="28"/>
          <w:rtl/>
          <w:lang w:bidi="ar-DZ"/>
        </w:rPr>
        <w:t>الثروات</w:t>
      </w:r>
      <w:r w:rsidR="00924435" w:rsidRPr="00924435">
        <w:rPr>
          <w:rFonts w:ascii="Traditional Arabic" w:hAnsi="Traditional Arabic" w:cs="Traditional Arabic"/>
          <w:sz w:val="28"/>
          <w:szCs w:val="28"/>
          <w:rtl/>
          <w:lang w:bidi="ar-DZ"/>
        </w:rPr>
        <w:t xml:space="preserve"> </w:t>
      </w:r>
      <w:r w:rsidR="00924435" w:rsidRPr="00924435">
        <w:rPr>
          <w:rFonts w:ascii="Traditional Arabic" w:hAnsi="Traditional Arabic" w:cs="Traditional Arabic" w:hint="eastAsia"/>
          <w:sz w:val="28"/>
          <w:szCs w:val="28"/>
          <w:rtl/>
          <w:lang w:bidi="ar-DZ"/>
        </w:rPr>
        <w:t>السيادية</w:t>
      </w:r>
      <w:r w:rsidR="00924435" w:rsidRPr="00924435">
        <w:rPr>
          <w:rFonts w:ascii="Traditional Arabic" w:hAnsi="Traditional Arabic" w:cs="Traditional Arabic"/>
          <w:sz w:val="28"/>
          <w:szCs w:val="28"/>
          <w:rtl/>
          <w:lang w:bidi="ar-DZ"/>
        </w:rPr>
        <w:t xml:space="preserve"> </w:t>
      </w:r>
      <w:r w:rsidR="00924435" w:rsidRPr="00924435">
        <w:rPr>
          <w:rFonts w:ascii="Traditional Arabic" w:hAnsi="Traditional Arabic" w:cs="Traditional Arabic" w:hint="eastAsia"/>
          <w:sz w:val="28"/>
          <w:szCs w:val="28"/>
          <w:rtl/>
          <w:lang w:bidi="ar-DZ"/>
        </w:rPr>
        <w:t>في</w:t>
      </w:r>
      <w:r w:rsidR="00924435" w:rsidRPr="00924435">
        <w:rPr>
          <w:rFonts w:ascii="Traditional Arabic" w:hAnsi="Traditional Arabic" w:cs="Traditional Arabic"/>
          <w:sz w:val="28"/>
          <w:szCs w:val="28"/>
          <w:rtl/>
          <w:lang w:bidi="ar-DZ"/>
        </w:rPr>
        <w:t xml:space="preserve"> </w:t>
      </w:r>
      <w:r w:rsidR="00924435" w:rsidRPr="00924435">
        <w:rPr>
          <w:rFonts w:ascii="Traditional Arabic" w:hAnsi="Traditional Arabic" w:cs="Traditional Arabic" w:hint="eastAsia"/>
          <w:sz w:val="28"/>
          <w:szCs w:val="28"/>
          <w:rtl/>
          <w:lang w:bidi="ar-DZ"/>
        </w:rPr>
        <w:t>كوكب</w:t>
      </w:r>
      <w:r w:rsidR="00924435" w:rsidRPr="00924435">
        <w:rPr>
          <w:rFonts w:ascii="Traditional Arabic" w:hAnsi="Traditional Arabic" w:cs="Traditional Arabic"/>
          <w:sz w:val="28"/>
          <w:szCs w:val="28"/>
          <w:rtl/>
          <w:lang w:bidi="ar-DZ"/>
        </w:rPr>
        <w:t xml:space="preserve"> </w:t>
      </w:r>
      <w:r w:rsidR="00924435" w:rsidRPr="00924435">
        <w:rPr>
          <w:rFonts w:ascii="Traditional Arabic" w:hAnsi="Traditional Arabic" w:cs="Traditional Arabic" w:hint="eastAsia"/>
          <w:sz w:val="28"/>
          <w:szCs w:val="28"/>
          <w:rtl/>
          <w:lang w:bidi="ar-DZ"/>
        </w:rPr>
        <w:t>واحد</w:t>
      </w:r>
      <w:r w:rsidR="00924435" w:rsidRPr="00924435">
        <w:rPr>
          <w:rFonts w:ascii="Traditional Arabic" w:hAnsi="Traditional Arabic" w:cs="Traditional Arabic"/>
          <w:sz w:val="28"/>
          <w:szCs w:val="28"/>
          <w:rtl/>
          <w:lang w:bidi="ar-DZ"/>
        </w:rPr>
        <w:t xml:space="preserve"> (  </w:t>
      </w:r>
      <w:r w:rsidR="00924435" w:rsidRPr="00924435">
        <w:rPr>
          <w:rFonts w:ascii="Traditional Arabic" w:hAnsi="Traditional Arabic" w:cs="Traditional Arabic"/>
          <w:sz w:val="28"/>
          <w:szCs w:val="28"/>
          <w:lang w:bidi="ar-DZ"/>
        </w:rPr>
        <w:t>OPSWF</w:t>
      </w:r>
      <w:r w:rsidR="00924435" w:rsidRPr="00924435">
        <w:rPr>
          <w:rFonts w:ascii="Traditional Arabic" w:hAnsi="Traditional Arabic" w:cs="Traditional Arabic"/>
          <w:sz w:val="28"/>
          <w:szCs w:val="28"/>
          <w:rtl/>
          <w:lang w:bidi="ar-DZ"/>
        </w:rPr>
        <w:t xml:space="preserve"> ) </w:t>
      </w:r>
      <w:r w:rsidRPr="0051328C">
        <w:rPr>
          <w:rFonts w:ascii="Traditional Arabic" w:hAnsi="Traditional Arabic" w:cs="Traditional Arabic" w:hint="eastAsia"/>
          <w:sz w:val="28"/>
          <w:szCs w:val="28"/>
          <w:rtl/>
          <w:lang w:bidi="ar-DZ"/>
        </w:rPr>
        <w:t>من</w:t>
      </w:r>
      <w:r w:rsidRPr="0051328C">
        <w:rPr>
          <w:rFonts w:ascii="Traditional Arabic" w:hAnsi="Traditional Arabic" w:cs="Traditional Arabic"/>
          <w:sz w:val="28"/>
          <w:szCs w:val="28"/>
          <w:rtl/>
          <w:lang w:bidi="ar-DZ"/>
        </w:rPr>
        <w:t xml:space="preserve"> </w:t>
      </w:r>
      <w:r w:rsidRPr="0051328C">
        <w:rPr>
          <w:rFonts w:ascii="Traditional Arabic" w:hAnsi="Traditional Arabic" w:cs="Traditional Arabic" w:hint="eastAsia"/>
          <w:sz w:val="28"/>
          <w:szCs w:val="28"/>
          <w:rtl/>
          <w:lang w:bidi="ar-DZ"/>
        </w:rPr>
        <w:t>أجل</w:t>
      </w:r>
      <w:r w:rsidRPr="0051328C">
        <w:rPr>
          <w:rFonts w:ascii="Traditional Arabic" w:hAnsi="Traditional Arabic" w:cs="Traditional Arabic"/>
          <w:sz w:val="28"/>
          <w:szCs w:val="28"/>
          <w:rtl/>
          <w:lang w:bidi="ar-DZ"/>
        </w:rPr>
        <w:t xml:space="preserve"> </w:t>
      </w:r>
      <w:r w:rsidRPr="0051328C">
        <w:rPr>
          <w:rFonts w:ascii="Traditional Arabic" w:hAnsi="Traditional Arabic" w:cs="Traditional Arabic" w:hint="eastAsia"/>
          <w:sz w:val="28"/>
          <w:szCs w:val="28"/>
          <w:rtl/>
          <w:lang w:bidi="ar-DZ"/>
        </w:rPr>
        <w:t>إنشاء</w:t>
      </w:r>
      <w:r w:rsidRPr="0051328C">
        <w:rPr>
          <w:rFonts w:ascii="Traditional Arabic" w:hAnsi="Traditional Arabic" w:cs="Traditional Arabic"/>
          <w:sz w:val="28"/>
          <w:szCs w:val="28"/>
          <w:rtl/>
          <w:lang w:bidi="ar-DZ"/>
        </w:rPr>
        <w:t xml:space="preserve"> </w:t>
      </w:r>
      <w:r w:rsidRPr="0051328C">
        <w:rPr>
          <w:rFonts w:ascii="Traditional Arabic" w:hAnsi="Traditional Arabic" w:cs="Traditional Arabic" w:hint="eastAsia"/>
          <w:sz w:val="28"/>
          <w:szCs w:val="28"/>
          <w:rtl/>
          <w:lang w:bidi="ar-DZ"/>
        </w:rPr>
        <w:t>الإطار</w:t>
      </w:r>
      <w:r w:rsidRPr="0051328C">
        <w:rPr>
          <w:rFonts w:ascii="Traditional Arabic" w:hAnsi="Traditional Arabic" w:cs="Traditional Arabic"/>
          <w:sz w:val="28"/>
          <w:szCs w:val="28"/>
          <w:rtl/>
          <w:lang w:bidi="ar-DZ"/>
        </w:rPr>
        <w:t xml:space="preserve"> </w:t>
      </w:r>
      <w:r w:rsidR="008E27AD">
        <w:rPr>
          <w:rFonts w:ascii="Traditional Arabic" w:hAnsi="Traditional Arabic" w:cs="Traditional Arabic" w:hint="cs"/>
          <w:sz w:val="28"/>
          <w:szCs w:val="28"/>
          <w:rtl/>
          <w:lang w:bidi="ar-DZ"/>
        </w:rPr>
        <w:t xml:space="preserve">العام </w:t>
      </w:r>
      <w:r w:rsidRPr="0051328C">
        <w:rPr>
          <w:rFonts w:ascii="Traditional Arabic" w:hAnsi="Traditional Arabic" w:cs="Traditional Arabic" w:hint="eastAsia"/>
          <w:sz w:val="28"/>
          <w:szCs w:val="28"/>
          <w:rtl/>
          <w:lang w:bidi="ar-DZ"/>
        </w:rPr>
        <w:t>بحلول</w:t>
      </w:r>
      <w:r w:rsidRPr="0051328C">
        <w:rPr>
          <w:rFonts w:ascii="Traditional Arabic" w:hAnsi="Traditional Arabic" w:cs="Traditional Arabic"/>
          <w:sz w:val="28"/>
          <w:szCs w:val="28"/>
          <w:rtl/>
          <w:lang w:bidi="ar-DZ"/>
        </w:rPr>
        <w:t xml:space="preserve"> </w:t>
      </w:r>
      <w:r w:rsidR="00FF2114">
        <w:rPr>
          <w:rFonts w:ascii="Traditional Arabic" w:hAnsi="Traditional Arabic" w:cs="Traditional Arabic" w:hint="cs"/>
          <w:sz w:val="28"/>
          <w:szCs w:val="28"/>
          <w:rtl/>
          <w:lang w:bidi="ar-DZ"/>
        </w:rPr>
        <w:t>جويلية</w:t>
      </w:r>
      <w:r w:rsidRPr="0051328C">
        <w:rPr>
          <w:rFonts w:ascii="Traditional Arabic" w:hAnsi="Traditional Arabic" w:cs="Traditional Arabic"/>
          <w:sz w:val="28"/>
          <w:szCs w:val="28"/>
          <w:rtl/>
          <w:lang w:bidi="ar-DZ"/>
        </w:rPr>
        <w:t xml:space="preserve"> 2018</w:t>
      </w:r>
      <w:r w:rsidR="00924435">
        <w:rPr>
          <w:rFonts w:ascii="Traditional Arabic" w:hAnsi="Traditional Arabic" w:cs="Traditional Arabic" w:hint="cs"/>
          <w:sz w:val="28"/>
          <w:szCs w:val="28"/>
          <w:rtl/>
          <w:lang w:bidi="ar-DZ"/>
        </w:rPr>
        <w:t>.</w:t>
      </w:r>
    </w:p>
    <w:p w:rsidR="008E27AD" w:rsidRDefault="0051328C" w:rsidP="00B43C1B">
      <w:pPr>
        <w:bidi/>
        <w:spacing w:after="0" w:line="240" w:lineRule="auto"/>
        <w:jc w:val="lowKashida"/>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07-2018: </w:t>
      </w:r>
      <w:r w:rsidR="008E27AD" w:rsidRPr="00381EEB">
        <w:rPr>
          <w:rFonts w:ascii="Traditional Arabic" w:hAnsi="Traditional Arabic" w:cs="Traditional Arabic" w:hint="eastAsia"/>
          <w:b/>
          <w:bCs/>
          <w:sz w:val="28"/>
          <w:szCs w:val="28"/>
          <w:rtl/>
          <w:lang w:bidi="ar-DZ"/>
        </w:rPr>
        <w:t>إصدار</w:t>
      </w:r>
      <w:r w:rsidR="008E27AD" w:rsidRPr="00381EEB">
        <w:rPr>
          <w:rFonts w:ascii="Traditional Arabic" w:hAnsi="Traditional Arabic" w:cs="Traditional Arabic"/>
          <w:b/>
          <w:bCs/>
          <w:sz w:val="28"/>
          <w:szCs w:val="28"/>
          <w:rtl/>
          <w:lang w:bidi="ar-DZ"/>
        </w:rPr>
        <w:t xml:space="preserve"> "</w:t>
      </w:r>
      <w:r w:rsidR="008E27AD" w:rsidRPr="00381EEB">
        <w:rPr>
          <w:rFonts w:ascii="Traditional Arabic" w:hAnsi="Traditional Arabic" w:cs="Traditional Arabic" w:hint="eastAsia"/>
          <w:b/>
          <w:bCs/>
          <w:sz w:val="28"/>
          <w:szCs w:val="28"/>
          <w:rtl/>
          <w:lang w:bidi="ar-DZ"/>
        </w:rPr>
        <w:t>إطار</w:t>
      </w:r>
      <w:r w:rsidR="008E27AD" w:rsidRPr="00381EEB">
        <w:rPr>
          <w:rFonts w:ascii="Traditional Arabic" w:hAnsi="Traditional Arabic" w:cs="Traditional Arabic"/>
          <w:b/>
          <w:bCs/>
          <w:sz w:val="28"/>
          <w:szCs w:val="28"/>
          <w:rtl/>
          <w:lang w:bidi="ar-DZ"/>
        </w:rPr>
        <w:t xml:space="preserve"> </w:t>
      </w:r>
      <w:r w:rsidR="008E27AD" w:rsidRPr="00381EEB">
        <w:rPr>
          <w:rFonts w:ascii="Traditional Arabic" w:hAnsi="Traditional Arabic" w:cs="Traditional Arabic" w:hint="eastAsia"/>
          <w:b/>
          <w:bCs/>
          <w:sz w:val="28"/>
          <w:szCs w:val="28"/>
          <w:rtl/>
          <w:lang w:bidi="ar-DZ"/>
        </w:rPr>
        <w:t>العمل</w:t>
      </w:r>
      <w:r w:rsidR="008E27AD" w:rsidRPr="00381EEB">
        <w:rPr>
          <w:rFonts w:ascii="Traditional Arabic" w:hAnsi="Traditional Arabic" w:cs="Traditional Arabic"/>
          <w:b/>
          <w:bCs/>
          <w:sz w:val="28"/>
          <w:szCs w:val="28"/>
          <w:rtl/>
          <w:lang w:bidi="ar-DZ"/>
        </w:rPr>
        <w:t xml:space="preserve">" </w:t>
      </w:r>
      <w:r w:rsidR="008E27AD" w:rsidRPr="00381EEB">
        <w:rPr>
          <w:rFonts w:ascii="Traditional Arabic" w:hAnsi="Traditional Arabic" w:cs="Traditional Arabic" w:hint="eastAsia"/>
          <w:b/>
          <w:bCs/>
          <w:sz w:val="28"/>
          <w:szCs w:val="28"/>
          <w:rtl/>
          <w:lang w:bidi="ar-DZ"/>
        </w:rPr>
        <w:t>الخاص</w:t>
      </w:r>
      <w:r w:rsidR="008E27AD" w:rsidRPr="00381EEB">
        <w:rPr>
          <w:rFonts w:ascii="Traditional Arabic" w:hAnsi="Traditional Arabic" w:cs="Traditional Arabic"/>
          <w:b/>
          <w:bCs/>
          <w:sz w:val="28"/>
          <w:szCs w:val="28"/>
          <w:rtl/>
          <w:lang w:bidi="ar-DZ"/>
        </w:rPr>
        <w:t xml:space="preserve"> </w:t>
      </w:r>
      <w:r w:rsidR="008E27AD" w:rsidRPr="00381EEB">
        <w:rPr>
          <w:rFonts w:ascii="Traditional Arabic" w:hAnsi="Traditional Arabic" w:cs="Traditional Arabic" w:hint="eastAsia"/>
          <w:b/>
          <w:bCs/>
          <w:sz w:val="28"/>
          <w:szCs w:val="28"/>
          <w:rtl/>
          <w:lang w:bidi="ar-DZ"/>
        </w:rPr>
        <w:t>بصناديق</w:t>
      </w:r>
      <w:r w:rsidR="008E27AD" w:rsidRPr="00381EEB">
        <w:rPr>
          <w:rFonts w:ascii="Traditional Arabic" w:hAnsi="Traditional Arabic" w:cs="Traditional Arabic"/>
          <w:b/>
          <w:bCs/>
          <w:sz w:val="28"/>
          <w:szCs w:val="28"/>
          <w:rtl/>
          <w:lang w:bidi="ar-DZ"/>
        </w:rPr>
        <w:t xml:space="preserve"> </w:t>
      </w:r>
      <w:r w:rsidR="008E27AD" w:rsidRPr="00381EEB">
        <w:rPr>
          <w:rFonts w:ascii="Traditional Arabic" w:hAnsi="Traditional Arabic" w:cs="Traditional Arabic" w:hint="eastAsia"/>
          <w:b/>
          <w:bCs/>
          <w:sz w:val="28"/>
          <w:szCs w:val="28"/>
          <w:rtl/>
          <w:lang w:bidi="ar-DZ"/>
        </w:rPr>
        <w:t>الثروة</w:t>
      </w:r>
      <w:r w:rsidR="008E27AD" w:rsidRPr="00381EEB">
        <w:rPr>
          <w:rFonts w:ascii="Traditional Arabic" w:hAnsi="Traditional Arabic" w:cs="Traditional Arabic"/>
          <w:b/>
          <w:bCs/>
          <w:sz w:val="28"/>
          <w:szCs w:val="28"/>
          <w:rtl/>
          <w:lang w:bidi="ar-DZ"/>
        </w:rPr>
        <w:t xml:space="preserve"> </w:t>
      </w:r>
      <w:r w:rsidR="008E27AD" w:rsidRPr="00381EEB">
        <w:rPr>
          <w:rFonts w:ascii="Traditional Arabic" w:hAnsi="Traditional Arabic" w:cs="Traditional Arabic" w:hint="eastAsia"/>
          <w:b/>
          <w:bCs/>
          <w:sz w:val="28"/>
          <w:szCs w:val="28"/>
          <w:rtl/>
          <w:lang w:bidi="ar-DZ"/>
        </w:rPr>
        <w:t>السيادية</w:t>
      </w:r>
      <w:r w:rsidR="008E27AD" w:rsidRPr="00381EEB">
        <w:rPr>
          <w:rFonts w:ascii="Traditional Arabic" w:hAnsi="Traditional Arabic" w:cs="Traditional Arabic"/>
          <w:b/>
          <w:bCs/>
          <w:sz w:val="28"/>
          <w:szCs w:val="28"/>
          <w:rtl/>
          <w:lang w:bidi="ar-DZ"/>
        </w:rPr>
        <w:t xml:space="preserve"> "</w:t>
      </w:r>
      <w:r w:rsidR="008E27AD" w:rsidRPr="00381EEB">
        <w:rPr>
          <w:rFonts w:ascii="Traditional Arabic" w:hAnsi="Traditional Arabic" w:cs="Traditional Arabic" w:hint="eastAsia"/>
          <w:b/>
          <w:bCs/>
          <w:sz w:val="28"/>
          <w:szCs w:val="28"/>
          <w:rtl/>
          <w:lang w:bidi="ar-DZ"/>
        </w:rPr>
        <w:t>الكوكب</w:t>
      </w:r>
      <w:r w:rsidR="008E27AD" w:rsidRPr="00381EEB">
        <w:rPr>
          <w:rFonts w:ascii="Traditional Arabic" w:hAnsi="Traditional Arabic" w:cs="Traditional Arabic"/>
          <w:b/>
          <w:bCs/>
          <w:sz w:val="28"/>
          <w:szCs w:val="28"/>
          <w:rtl/>
          <w:lang w:bidi="ar-DZ"/>
        </w:rPr>
        <w:t xml:space="preserve"> </w:t>
      </w:r>
      <w:r w:rsidR="008E27AD" w:rsidRPr="00381EEB">
        <w:rPr>
          <w:rFonts w:ascii="Traditional Arabic" w:hAnsi="Traditional Arabic" w:cs="Traditional Arabic" w:hint="eastAsia"/>
          <w:b/>
          <w:bCs/>
          <w:sz w:val="28"/>
          <w:szCs w:val="28"/>
          <w:rtl/>
          <w:lang w:bidi="ar-DZ"/>
        </w:rPr>
        <w:t>الواحد</w:t>
      </w:r>
      <w:r w:rsidR="008E27AD" w:rsidRPr="008E27AD">
        <w:rPr>
          <w:rFonts w:ascii="Traditional Arabic" w:hAnsi="Traditional Arabic" w:cs="Traditional Arabic"/>
          <w:sz w:val="28"/>
          <w:szCs w:val="28"/>
          <w:rtl/>
          <w:lang w:bidi="ar-DZ"/>
        </w:rPr>
        <w:t>"</w:t>
      </w:r>
      <w:r w:rsidR="008E27AD">
        <w:rPr>
          <w:rFonts w:ascii="Traditional Arabic" w:hAnsi="Traditional Arabic" w:cs="Traditional Arabic" w:hint="cs"/>
          <w:sz w:val="28"/>
          <w:szCs w:val="28"/>
          <w:rtl/>
          <w:lang w:bidi="ar-DZ"/>
        </w:rPr>
        <w:t xml:space="preserve">، </w:t>
      </w:r>
      <w:r w:rsidR="008E27AD">
        <w:rPr>
          <w:rFonts w:ascii="Traditional Arabic" w:hAnsi="Traditional Arabic" w:cs="Traditional Arabic" w:hint="eastAsia"/>
          <w:sz w:val="28"/>
          <w:szCs w:val="28"/>
          <w:rtl/>
          <w:lang w:bidi="ar-DZ"/>
        </w:rPr>
        <w:t>و</w:t>
      </w:r>
      <w:r w:rsidR="00E51E92">
        <w:rPr>
          <w:rFonts w:ascii="Traditional Arabic" w:hAnsi="Traditional Arabic" w:cs="Traditional Arabic" w:hint="cs"/>
          <w:sz w:val="28"/>
          <w:szCs w:val="28"/>
          <w:rtl/>
          <w:lang w:bidi="ar-DZ"/>
        </w:rPr>
        <w:t xml:space="preserve"> هو إطار </w:t>
      </w:r>
      <w:r w:rsidR="00E51E92" w:rsidRPr="00E51E92">
        <w:rPr>
          <w:rFonts w:ascii="Traditional Arabic" w:hAnsi="Traditional Arabic" w:cs="Traditional Arabic" w:hint="eastAsia"/>
          <w:sz w:val="28"/>
          <w:szCs w:val="28"/>
          <w:rtl/>
          <w:lang w:bidi="ar-DZ"/>
        </w:rPr>
        <w:t>طوعي</w:t>
      </w:r>
      <w:r w:rsidR="00E51E92" w:rsidRPr="00E51E92">
        <w:rPr>
          <w:rFonts w:ascii="Traditional Arabic" w:hAnsi="Traditional Arabic" w:cs="Traditional Arabic"/>
          <w:sz w:val="28"/>
          <w:szCs w:val="28"/>
          <w:rtl/>
          <w:lang w:bidi="ar-DZ"/>
        </w:rPr>
        <w:t xml:space="preserve"> </w:t>
      </w:r>
      <w:r w:rsidR="00B43C1B" w:rsidRPr="00B43C1B">
        <w:rPr>
          <w:rFonts w:ascii="Traditional Arabic" w:hAnsi="Traditional Arabic" w:cs="Traditional Arabic" w:hint="eastAsia"/>
          <w:sz w:val="28"/>
          <w:szCs w:val="28"/>
          <w:rtl/>
          <w:lang w:bidi="ar-DZ"/>
        </w:rPr>
        <w:t>يحدد</w:t>
      </w:r>
      <w:r w:rsidR="00B43C1B" w:rsidRPr="00B43C1B">
        <w:rPr>
          <w:rFonts w:ascii="Traditional Arabic" w:hAnsi="Traditional Arabic" w:cs="Traditional Arabic"/>
          <w:sz w:val="28"/>
          <w:szCs w:val="28"/>
          <w:rtl/>
          <w:lang w:bidi="ar-DZ"/>
        </w:rPr>
        <w:t xml:space="preserve"> </w:t>
      </w:r>
      <w:r w:rsidR="00B43C1B" w:rsidRPr="00B43C1B">
        <w:rPr>
          <w:rFonts w:ascii="Traditional Arabic" w:hAnsi="Traditional Arabic" w:cs="Traditional Arabic" w:hint="eastAsia"/>
          <w:sz w:val="28"/>
          <w:szCs w:val="28"/>
          <w:rtl/>
          <w:lang w:bidi="ar-DZ"/>
        </w:rPr>
        <w:t>الخطوط</w:t>
      </w:r>
      <w:r w:rsidR="00B43C1B" w:rsidRPr="00B43C1B">
        <w:rPr>
          <w:rFonts w:ascii="Traditional Arabic" w:hAnsi="Traditional Arabic" w:cs="Traditional Arabic"/>
          <w:sz w:val="28"/>
          <w:szCs w:val="28"/>
          <w:rtl/>
          <w:lang w:bidi="ar-DZ"/>
        </w:rPr>
        <w:t xml:space="preserve"> </w:t>
      </w:r>
      <w:r w:rsidR="00B43C1B" w:rsidRPr="00B43C1B">
        <w:rPr>
          <w:rFonts w:ascii="Traditional Arabic" w:hAnsi="Traditional Arabic" w:cs="Traditional Arabic" w:hint="eastAsia"/>
          <w:sz w:val="28"/>
          <w:szCs w:val="28"/>
          <w:rtl/>
          <w:lang w:bidi="ar-DZ"/>
        </w:rPr>
        <w:t>العريضة</w:t>
      </w:r>
      <w:r w:rsidR="00B43C1B" w:rsidRPr="00B43C1B">
        <w:rPr>
          <w:rFonts w:ascii="Traditional Arabic" w:hAnsi="Traditional Arabic" w:cs="Traditional Arabic"/>
          <w:sz w:val="28"/>
          <w:szCs w:val="28"/>
          <w:rtl/>
          <w:lang w:bidi="ar-DZ"/>
        </w:rPr>
        <w:t xml:space="preserve"> </w:t>
      </w:r>
      <w:r w:rsidR="00B43C1B" w:rsidRPr="00B43C1B">
        <w:rPr>
          <w:rFonts w:ascii="Traditional Arabic" w:hAnsi="Traditional Arabic" w:cs="Traditional Arabic" w:hint="eastAsia"/>
          <w:sz w:val="28"/>
          <w:szCs w:val="28"/>
          <w:rtl/>
          <w:lang w:bidi="ar-DZ"/>
        </w:rPr>
        <w:t>لمبادئ</w:t>
      </w:r>
      <w:r w:rsidR="00B43C1B" w:rsidRPr="00B43C1B">
        <w:rPr>
          <w:rFonts w:ascii="Traditional Arabic" w:hAnsi="Traditional Arabic" w:cs="Traditional Arabic"/>
          <w:sz w:val="28"/>
          <w:szCs w:val="28"/>
          <w:rtl/>
          <w:lang w:bidi="ar-DZ"/>
        </w:rPr>
        <w:t xml:space="preserve"> </w:t>
      </w:r>
      <w:r w:rsidR="00B43C1B" w:rsidRPr="00B43C1B">
        <w:rPr>
          <w:rFonts w:ascii="Traditional Arabic" w:hAnsi="Traditional Arabic" w:cs="Traditional Arabic" w:hint="eastAsia"/>
          <w:sz w:val="28"/>
          <w:szCs w:val="28"/>
          <w:rtl/>
          <w:lang w:bidi="ar-DZ"/>
        </w:rPr>
        <w:t>إدماج</w:t>
      </w:r>
      <w:r w:rsidR="00B43C1B" w:rsidRPr="00B43C1B">
        <w:rPr>
          <w:rFonts w:ascii="Traditional Arabic" w:hAnsi="Traditional Arabic" w:cs="Traditional Arabic"/>
          <w:sz w:val="28"/>
          <w:szCs w:val="28"/>
          <w:rtl/>
          <w:lang w:bidi="ar-DZ"/>
        </w:rPr>
        <w:t xml:space="preserve"> </w:t>
      </w:r>
      <w:r w:rsidR="00B43C1B" w:rsidRPr="00B43C1B">
        <w:rPr>
          <w:rFonts w:ascii="Traditional Arabic" w:hAnsi="Traditional Arabic" w:cs="Traditional Arabic" w:hint="eastAsia"/>
          <w:sz w:val="28"/>
          <w:szCs w:val="28"/>
          <w:rtl/>
          <w:lang w:bidi="ar-DZ"/>
        </w:rPr>
        <w:t>تغير</w:t>
      </w:r>
      <w:r w:rsidR="00B43C1B" w:rsidRPr="00B43C1B">
        <w:rPr>
          <w:rFonts w:ascii="Traditional Arabic" w:hAnsi="Traditional Arabic" w:cs="Traditional Arabic"/>
          <w:sz w:val="28"/>
          <w:szCs w:val="28"/>
          <w:rtl/>
          <w:lang w:bidi="ar-DZ"/>
        </w:rPr>
        <w:t xml:space="preserve"> </w:t>
      </w:r>
      <w:r w:rsidR="00B43C1B" w:rsidRPr="00B43C1B">
        <w:rPr>
          <w:rFonts w:ascii="Traditional Arabic" w:hAnsi="Traditional Arabic" w:cs="Traditional Arabic" w:hint="eastAsia"/>
          <w:sz w:val="28"/>
          <w:szCs w:val="28"/>
          <w:rtl/>
          <w:lang w:bidi="ar-DZ"/>
        </w:rPr>
        <w:t>المناخ</w:t>
      </w:r>
      <w:r w:rsidR="00B43C1B" w:rsidRPr="00B43C1B">
        <w:rPr>
          <w:rFonts w:ascii="Traditional Arabic" w:hAnsi="Traditional Arabic" w:cs="Traditional Arabic"/>
          <w:sz w:val="28"/>
          <w:szCs w:val="28"/>
          <w:rtl/>
          <w:lang w:bidi="ar-DZ"/>
        </w:rPr>
        <w:t xml:space="preserve"> </w:t>
      </w:r>
      <w:r w:rsidR="00B43C1B" w:rsidRPr="00B43C1B">
        <w:rPr>
          <w:rFonts w:ascii="Traditional Arabic" w:hAnsi="Traditional Arabic" w:cs="Traditional Arabic" w:hint="eastAsia"/>
          <w:sz w:val="28"/>
          <w:szCs w:val="28"/>
          <w:rtl/>
          <w:lang w:bidi="ar-DZ"/>
        </w:rPr>
        <w:t>في</w:t>
      </w:r>
      <w:r w:rsidR="00B43C1B" w:rsidRPr="00B43C1B">
        <w:rPr>
          <w:rFonts w:ascii="Traditional Arabic" w:hAnsi="Traditional Arabic" w:cs="Traditional Arabic"/>
          <w:sz w:val="28"/>
          <w:szCs w:val="28"/>
          <w:rtl/>
          <w:lang w:bidi="ar-DZ"/>
        </w:rPr>
        <w:t xml:space="preserve"> </w:t>
      </w:r>
      <w:r w:rsidR="00B43C1B" w:rsidRPr="00B43C1B">
        <w:rPr>
          <w:rFonts w:ascii="Traditional Arabic" w:hAnsi="Traditional Arabic" w:cs="Traditional Arabic" w:hint="eastAsia"/>
          <w:sz w:val="28"/>
          <w:szCs w:val="28"/>
          <w:rtl/>
          <w:lang w:bidi="ar-DZ"/>
        </w:rPr>
        <w:t>عمليات</w:t>
      </w:r>
      <w:r w:rsidR="00B43C1B" w:rsidRPr="00B43C1B">
        <w:rPr>
          <w:rFonts w:ascii="Traditional Arabic" w:hAnsi="Traditional Arabic" w:cs="Traditional Arabic"/>
          <w:sz w:val="28"/>
          <w:szCs w:val="28"/>
          <w:rtl/>
          <w:lang w:bidi="ar-DZ"/>
        </w:rPr>
        <w:t xml:space="preserve"> </w:t>
      </w:r>
      <w:r w:rsidR="00B43C1B" w:rsidRPr="00B43C1B">
        <w:rPr>
          <w:rFonts w:ascii="Traditional Arabic" w:hAnsi="Traditional Arabic" w:cs="Traditional Arabic" w:hint="eastAsia"/>
          <w:sz w:val="28"/>
          <w:szCs w:val="28"/>
          <w:rtl/>
          <w:lang w:bidi="ar-DZ"/>
        </w:rPr>
        <w:t>إدارة</w:t>
      </w:r>
      <w:r w:rsidR="00B43C1B" w:rsidRPr="00B43C1B">
        <w:rPr>
          <w:rFonts w:ascii="Traditional Arabic" w:hAnsi="Traditional Arabic" w:cs="Traditional Arabic"/>
          <w:sz w:val="28"/>
          <w:szCs w:val="28"/>
          <w:rtl/>
          <w:lang w:bidi="ar-DZ"/>
        </w:rPr>
        <w:t xml:space="preserve"> </w:t>
      </w:r>
      <w:r w:rsidR="00B43C1B" w:rsidRPr="00B43C1B">
        <w:rPr>
          <w:rFonts w:ascii="Traditional Arabic" w:hAnsi="Traditional Arabic" w:cs="Traditional Arabic" w:hint="eastAsia"/>
          <w:sz w:val="28"/>
          <w:szCs w:val="28"/>
          <w:rtl/>
          <w:lang w:bidi="ar-DZ"/>
        </w:rPr>
        <w:t>واستثمار</w:t>
      </w:r>
      <w:r w:rsidR="00B43C1B" w:rsidRPr="00B43C1B">
        <w:rPr>
          <w:rFonts w:ascii="Traditional Arabic" w:hAnsi="Traditional Arabic" w:cs="Traditional Arabic"/>
          <w:sz w:val="28"/>
          <w:szCs w:val="28"/>
          <w:rtl/>
          <w:lang w:bidi="ar-DZ"/>
        </w:rPr>
        <w:t xml:space="preserve"> </w:t>
      </w:r>
      <w:r w:rsidR="00B43C1B">
        <w:rPr>
          <w:rFonts w:ascii="Traditional Arabic" w:hAnsi="Traditional Arabic" w:cs="Traditional Arabic" w:hint="cs"/>
          <w:sz w:val="28"/>
          <w:szCs w:val="28"/>
          <w:rtl/>
          <w:lang w:bidi="ar-DZ"/>
        </w:rPr>
        <w:t xml:space="preserve">صناديق الثروة السيادية </w:t>
      </w:r>
      <w:r w:rsidR="00B43C1B" w:rsidRPr="00B43C1B">
        <w:rPr>
          <w:rFonts w:ascii="Traditional Arabic" w:hAnsi="Traditional Arabic" w:cs="Traditional Arabic"/>
          <w:sz w:val="28"/>
          <w:szCs w:val="28"/>
          <w:rtl/>
          <w:lang w:bidi="ar-DZ"/>
        </w:rPr>
        <w:t xml:space="preserve">. </w:t>
      </w:r>
      <w:r w:rsidR="00B43C1B" w:rsidRPr="00B43C1B">
        <w:rPr>
          <w:rFonts w:ascii="Traditional Arabic" w:hAnsi="Traditional Arabic" w:cs="Traditional Arabic" w:hint="eastAsia"/>
          <w:sz w:val="28"/>
          <w:szCs w:val="28"/>
          <w:rtl/>
          <w:lang w:bidi="ar-DZ"/>
        </w:rPr>
        <w:t>وهذه</w:t>
      </w:r>
      <w:r w:rsidR="00B43C1B" w:rsidRPr="00B43C1B">
        <w:rPr>
          <w:rFonts w:ascii="Traditional Arabic" w:hAnsi="Traditional Arabic" w:cs="Traditional Arabic"/>
          <w:sz w:val="28"/>
          <w:szCs w:val="28"/>
          <w:rtl/>
          <w:lang w:bidi="ar-DZ"/>
        </w:rPr>
        <w:t xml:space="preserve"> </w:t>
      </w:r>
      <w:r w:rsidR="00B43C1B" w:rsidRPr="00B43C1B">
        <w:rPr>
          <w:rFonts w:ascii="Traditional Arabic" w:hAnsi="Traditional Arabic" w:cs="Traditional Arabic" w:hint="eastAsia"/>
          <w:sz w:val="28"/>
          <w:szCs w:val="28"/>
          <w:rtl/>
          <w:lang w:bidi="ar-DZ"/>
        </w:rPr>
        <w:t>المبادئ</w:t>
      </w:r>
      <w:r w:rsidR="00B43C1B" w:rsidRPr="00B43C1B">
        <w:rPr>
          <w:rFonts w:ascii="Traditional Arabic" w:hAnsi="Traditional Arabic" w:cs="Traditional Arabic"/>
          <w:sz w:val="28"/>
          <w:szCs w:val="28"/>
          <w:rtl/>
          <w:lang w:bidi="ar-DZ"/>
        </w:rPr>
        <w:t xml:space="preserve"> </w:t>
      </w:r>
      <w:r w:rsidR="00B43C1B" w:rsidRPr="00B43C1B">
        <w:rPr>
          <w:rFonts w:ascii="Traditional Arabic" w:hAnsi="Traditional Arabic" w:cs="Traditional Arabic" w:hint="eastAsia"/>
          <w:sz w:val="28"/>
          <w:szCs w:val="28"/>
          <w:rtl/>
          <w:lang w:bidi="ar-DZ"/>
        </w:rPr>
        <w:t>مبنية</w:t>
      </w:r>
      <w:r w:rsidR="00B43C1B" w:rsidRPr="00B43C1B">
        <w:rPr>
          <w:rFonts w:ascii="Traditional Arabic" w:hAnsi="Traditional Arabic" w:cs="Traditional Arabic"/>
          <w:sz w:val="28"/>
          <w:szCs w:val="28"/>
          <w:rtl/>
          <w:lang w:bidi="ar-DZ"/>
        </w:rPr>
        <w:t xml:space="preserve"> </w:t>
      </w:r>
      <w:r w:rsidR="00B43C1B" w:rsidRPr="00B43C1B">
        <w:rPr>
          <w:rFonts w:ascii="Traditional Arabic" w:hAnsi="Traditional Arabic" w:cs="Traditional Arabic" w:hint="eastAsia"/>
          <w:sz w:val="28"/>
          <w:szCs w:val="28"/>
          <w:rtl/>
          <w:lang w:bidi="ar-DZ"/>
        </w:rPr>
        <w:t>على</w:t>
      </w:r>
      <w:r w:rsidR="00B43C1B" w:rsidRPr="00B43C1B">
        <w:rPr>
          <w:rFonts w:ascii="Traditional Arabic" w:hAnsi="Traditional Arabic" w:cs="Traditional Arabic"/>
          <w:sz w:val="28"/>
          <w:szCs w:val="28"/>
          <w:rtl/>
          <w:lang w:bidi="ar-DZ"/>
        </w:rPr>
        <w:t xml:space="preserve"> </w:t>
      </w:r>
      <w:r w:rsidR="00B43C1B" w:rsidRPr="00B43C1B">
        <w:rPr>
          <w:rFonts w:ascii="Traditional Arabic" w:hAnsi="Traditional Arabic" w:cs="Traditional Arabic" w:hint="eastAsia"/>
          <w:sz w:val="28"/>
          <w:szCs w:val="28"/>
          <w:rtl/>
          <w:lang w:bidi="ar-DZ"/>
        </w:rPr>
        <w:t>ثلاثة</w:t>
      </w:r>
      <w:r w:rsidR="00B43C1B" w:rsidRPr="00B43C1B">
        <w:rPr>
          <w:rFonts w:ascii="Traditional Arabic" w:hAnsi="Traditional Arabic" w:cs="Traditional Arabic"/>
          <w:sz w:val="28"/>
          <w:szCs w:val="28"/>
          <w:rtl/>
          <w:lang w:bidi="ar-DZ"/>
        </w:rPr>
        <w:t xml:space="preserve"> </w:t>
      </w:r>
      <w:r w:rsidR="00B43C1B" w:rsidRPr="00B43C1B">
        <w:rPr>
          <w:rFonts w:ascii="Traditional Arabic" w:hAnsi="Traditional Arabic" w:cs="Traditional Arabic" w:hint="eastAsia"/>
          <w:sz w:val="28"/>
          <w:szCs w:val="28"/>
          <w:rtl/>
          <w:lang w:bidi="ar-DZ"/>
        </w:rPr>
        <w:t>مواضيع</w:t>
      </w:r>
      <w:r w:rsidR="00B43C1B" w:rsidRPr="00B43C1B">
        <w:rPr>
          <w:rFonts w:ascii="Traditional Arabic" w:hAnsi="Traditional Arabic" w:cs="Traditional Arabic"/>
          <w:sz w:val="28"/>
          <w:szCs w:val="28"/>
          <w:rtl/>
          <w:lang w:bidi="ar-DZ"/>
        </w:rPr>
        <w:t xml:space="preserve"> </w:t>
      </w:r>
      <w:r w:rsidR="00B43C1B" w:rsidRPr="00B43C1B">
        <w:rPr>
          <w:rFonts w:ascii="Traditional Arabic" w:hAnsi="Traditional Arabic" w:cs="Traditional Arabic" w:hint="eastAsia"/>
          <w:sz w:val="28"/>
          <w:szCs w:val="28"/>
          <w:rtl/>
          <w:lang w:bidi="ar-DZ"/>
        </w:rPr>
        <w:t>رئيسية</w:t>
      </w:r>
      <w:r w:rsidR="00B43C1B" w:rsidRPr="00B43C1B">
        <w:rPr>
          <w:rFonts w:ascii="Traditional Arabic" w:hAnsi="Traditional Arabic" w:cs="Traditional Arabic"/>
          <w:sz w:val="28"/>
          <w:szCs w:val="28"/>
          <w:rtl/>
          <w:lang w:bidi="ar-DZ"/>
        </w:rPr>
        <w:t xml:space="preserve">: </w:t>
      </w:r>
      <w:r w:rsidR="00B43C1B" w:rsidRPr="00B43C1B">
        <w:rPr>
          <w:rFonts w:ascii="Traditional Arabic" w:hAnsi="Traditional Arabic" w:cs="Traditional Arabic" w:hint="eastAsia"/>
          <w:sz w:val="28"/>
          <w:szCs w:val="28"/>
          <w:rtl/>
          <w:lang w:bidi="ar-DZ"/>
        </w:rPr>
        <w:t>المواءمة</w:t>
      </w:r>
      <w:r w:rsidR="00B43C1B" w:rsidRPr="00B43C1B">
        <w:rPr>
          <w:rFonts w:ascii="Traditional Arabic" w:hAnsi="Traditional Arabic" w:cs="Traditional Arabic"/>
          <w:sz w:val="28"/>
          <w:szCs w:val="28"/>
          <w:rtl/>
          <w:lang w:bidi="ar-DZ"/>
        </w:rPr>
        <w:t xml:space="preserve"> </w:t>
      </w:r>
      <w:r w:rsidR="00B43C1B" w:rsidRPr="00B43C1B">
        <w:rPr>
          <w:rFonts w:ascii="Traditional Arabic" w:hAnsi="Traditional Arabic" w:cs="Traditional Arabic" w:hint="eastAsia"/>
          <w:sz w:val="28"/>
          <w:szCs w:val="28"/>
          <w:rtl/>
          <w:lang w:bidi="ar-DZ"/>
        </w:rPr>
        <w:t>والملكية</w:t>
      </w:r>
      <w:r w:rsidR="00B43C1B" w:rsidRPr="00B43C1B">
        <w:rPr>
          <w:rFonts w:ascii="Traditional Arabic" w:hAnsi="Traditional Arabic" w:cs="Traditional Arabic"/>
          <w:sz w:val="28"/>
          <w:szCs w:val="28"/>
          <w:rtl/>
          <w:lang w:bidi="ar-DZ"/>
        </w:rPr>
        <w:t xml:space="preserve"> </w:t>
      </w:r>
      <w:r w:rsidR="00B43C1B" w:rsidRPr="00B43C1B">
        <w:rPr>
          <w:rFonts w:ascii="Traditional Arabic" w:hAnsi="Traditional Arabic" w:cs="Traditional Arabic" w:hint="eastAsia"/>
          <w:sz w:val="28"/>
          <w:szCs w:val="28"/>
          <w:rtl/>
          <w:lang w:bidi="ar-DZ"/>
        </w:rPr>
        <w:t>والتكامل</w:t>
      </w:r>
      <w:r w:rsidR="00924435">
        <w:rPr>
          <w:rFonts w:ascii="Traditional Arabic" w:hAnsi="Traditional Arabic" w:cs="Traditional Arabic" w:hint="cs"/>
          <w:sz w:val="28"/>
          <w:szCs w:val="28"/>
          <w:rtl/>
          <w:lang w:bidi="ar-DZ"/>
        </w:rPr>
        <w:t>.</w:t>
      </w:r>
      <w:r w:rsidR="008E27AD">
        <w:rPr>
          <w:rStyle w:val="FootnoteReference"/>
          <w:rFonts w:ascii="Traditional Arabic" w:hAnsi="Traditional Arabic" w:cs="Traditional Arabic"/>
          <w:sz w:val="28"/>
          <w:szCs w:val="28"/>
          <w:rtl/>
          <w:lang w:bidi="ar-DZ"/>
        </w:rPr>
        <w:footnoteReference w:id="29"/>
      </w:r>
      <w:r w:rsidR="008E27AD" w:rsidRPr="008E27AD">
        <w:rPr>
          <w:rFonts w:ascii="Traditional Arabic" w:hAnsi="Traditional Arabic" w:cs="Traditional Arabic" w:hint="eastAsia"/>
          <w:sz w:val="28"/>
          <w:szCs w:val="28"/>
          <w:rtl/>
          <w:lang w:bidi="ar-DZ"/>
        </w:rPr>
        <w:t>ويهدف</w:t>
      </w:r>
      <w:r w:rsidR="00E51E92">
        <w:rPr>
          <w:rFonts w:ascii="Traditional Arabic" w:hAnsi="Traditional Arabic" w:cs="Traditional Arabic" w:hint="cs"/>
          <w:sz w:val="28"/>
          <w:szCs w:val="28"/>
          <w:rtl/>
          <w:lang w:bidi="ar-DZ"/>
        </w:rPr>
        <w:t xml:space="preserve"> </w:t>
      </w:r>
      <w:r w:rsidR="008E27AD" w:rsidRPr="008E27AD">
        <w:rPr>
          <w:rFonts w:ascii="Traditional Arabic" w:hAnsi="Traditional Arabic" w:cs="Traditional Arabic" w:hint="eastAsia"/>
          <w:sz w:val="28"/>
          <w:szCs w:val="28"/>
          <w:rtl/>
          <w:lang w:bidi="ar-DZ"/>
        </w:rPr>
        <w:t>إلى</w:t>
      </w:r>
      <w:r w:rsidR="008E27AD" w:rsidRPr="008E27AD">
        <w:rPr>
          <w:rFonts w:ascii="Traditional Arabic" w:hAnsi="Traditional Arabic" w:cs="Traditional Arabic"/>
          <w:sz w:val="28"/>
          <w:szCs w:val="28"/>
          <w:rtl/>
          <w:lang w:bidi="ar-DZ"/>
        </w:rPr>
        <w:t xml:space="preserve"> </w:t>
      </w:r>
      <w:r w:rsidR="008E27AD" w:rsidRPr="008E27AD">
        <w:rPr>
          <w:rFonts w:ascii="Traditional Arabic" w:hAnsi="Traditional Arabic" w:cs="Traditional Arabic" w:hint="eastAsia"/>
          <w:sz w:val="28"/>
          <w:szCs w:val="28"/>
          <w:rtl/>
          <w:lang w:bidi="ar-DZ"/>
        </w:rPr>
        <w:t>تعزيز</w:t>
      </w:r>
      <w:r w:rsidR="008E27AD" w:rsidRPr="008E27AD">
        <w:rPr>
          <w:rFonts w:ascii="Traditional Arabic" w:hAnsi="Traditional Arabic" w:cs="Traditional Arabic"/>
          <w:sz w:val="28"/>
          <w:szCs w:val="28"/>
          <w:rtl/>
          <w:lang w:bidi="ar-DZ"/>
        </w:rPr>
        <w:t xml:space="preserve"> </w:t>
      </w:r>
      <w:r w:rsidR="008E27AD" w:rsidRPr="008E27AD">
        <w:rPr>
          <w:rFonts w:ascii="Traditional Arabic" w:hAnsi="Traditional Arabic" w:cs="Traditional Arabic" w:hint="eastAsia"/>
          <w:sz w:val="28"/>
          <w:szCs w:val="28"/>
          <w:rtl/>
          <w:lang w:bidi="ar-DZ"/>
        </w:rPr>
        <w:t>الاهتمام</w:t>
      </w:r>
      <w:r w:rsidR="008E27AD" w:rsidRPr="008E27AD">
        <w:rPr>
          <w:rFonts w:ascii="Traditional Arabic" w:hAnsi="Traditional Arabic" w:cs="Traditional Arabic"/>
          <w:sz w:val="28"/>
          <w:szCs w:val="28"/>
          <w:rtl/>
          <w:lang w:bidi="ar-DZ"/>
        </w:rPr>
        <w:t xml:space="preserve"> </w:t>
      </w:r>
      <w:r w:rsidR="008E27AD" w:rsidRPr="008E27AD">
        <w:rPr>
          <w:rFonts w:ascii="Traditional Arabic" w:hAnsi="Traditional Arabic" w:cs="Traditional Arabic" w:hint="eastAsia"/>
          <w:sz w:val="28"/>
          <w:szCs w:val="28"/>
          <w:rtl/>
          <w:lang w:bidi="ar-DZ"/>
        </w:rPr>
        <w:t>بالعوامل</w:t>
      </w:r>
      <w:r w:rsidR="008E27AD" w:rsidRPr="008E27AD">
        <w:rPr>
          <w:rFonts w:ascii="Traditional Arabic" w:hAnsi="Traditional Arabic" w:cs="Traditional Arabic"/>
          <w:sz w:val="28"/>
          <w:szCs w:val="28"/>
          <w:rtl/>
          <w:lang w:bidi="ar-DZ"/>
        </w:rPr>
        <w:t xml:space="preserve"> </w:t>
      </w:r>
      <w:r w:rsidR="008E27AD" w:rsidRPr="008E27AD">
        <w:rPr>
          <w:rFonts w:ascii="Traditional Arabic" w:hAnsi="Traditional Arabic" w:cs="Traditional Arabic" w:hint="eastAsia"/>
          <w:sz w:val="28"/>
          <w:szCs w:val="28"/>
          <w:rtl/>
          <w:lang w:bidi="ar-DZ"/>
        </w:rPr>
        <w:t>المؤثرة</w:t>
      </w:r>
      <w:r w:rsidR="008E27AD" w:rsidRPr="008E27AD">
        <w:rPr>
          <w:rFonts w:ascii="Traditional Arabic" w:hAnsi="Traditional Arabic" w:cs="Traditional Arabic"/>
          <w:sz w:val="28"/>
          <w:szCs w:val="28"/>
          <w:rtl/>
          <w:lang w:bidi="ar-DZ"/>
        </w:rPr>
        <w:t xml:space="preserve"> </w:t>
      </w:r>
      <w:r w:rsidR="008E27AD" w:rsidRPr="008E27AD">
        <w:rPr>
          <w:rFonts w:ascii="Traditional Arabic" w:hAnsi="Traditional Arabic" w:cs="Traditional Arabic" w:hint="eastAsia"/>
          <w:sz w:val="28"/>
          <w:szCs w:val="28"/>
          <w:rtl/>
          <w:lang w:bidi="ar-DZ"/>
        </w:rPr>
        <w:t>على</w:t>
      </w:r>
      <w:r w:rsidR="008E27AD" w:rsidRPr="008E27AD">
        <w:rPr>
          <w:rFonts w:ascii="Traditional Arabic" w:hAnsi="Traditional Arabic" w:cs="Traditional Arabic"/>
          <w:sz w:val="28"/>
          <w:szCs w:val="28"/>
          <w:rtl/>
          <w:lang w:bidi="ar-DZ"/>
        </w:rPr>
        <w:t xml:space="preserve"> </w:t>
      </w:r>
      <w:r w:rsidR="008E27AD" w:rsidRPr="008E27AD">
        <w:rPr>
          <w:rFonts w:ascii="Traditional Arabic" w:hAnsi="Traditional Arabic" w:cs="Traditional Arabic" w:hint="eastAsia"/>
          <w:sz w:val="28"/>
          <w:szCs w:val="28"/>
          <w:rtl/>
          <w:lang w:bidi="ar-DZ"/>
        </w:rPr>
        <w:t>التغير</w:t>
      </w:r>
      <w:r w:rsidR="008E27AD" w:rsidRPr="008E27AD">
        <w:rPr>
          <w:rFonts w:ascii="Traditional Arabic" w:hAnsi="Traditional Arabic" w:cs="Traditional Arabic"/>
          <w:sz w:val="28"/>
          <w:szCs w:val="28"/>
          <w:rtl/>
          <w:lang w:bidi="ar-DZ"/>
        </w:rPr>
        <w:t xml:space="preserve"> </w:t>
      </w:r>
      <w:r w:rsidR="008E27AD" w:rsidRPr="008E27AD">
        <w:rPr>
          <w:rFonts w:ascii="Traditional Arabic" w:hAnsi="Traditional Arabic" w:cs="Traditional Arabic" w:hint="eastAsia"/>
          <w:sz w:val="28"/>
          <w:szCs w:val="28"/>
          <w:rtl/>
          <w:lang w:bidi="ar-DZ"/>
        </w:rPr>
        <w:t>المناخي</w:t>
      </w:r>
      <w:r w:rsidR="008E27AD" w:rsidRPr="008E27AD">
        <w:rPr>
          <w:rFonts w:ascii="Traditional Arabic" w:hAnsi="Traditional Arabic" w:cs="Traditional Arabic"/>
          <w:sz w:val="28"/>
          <w:szCs w:val="28"/>
          <w:rtl/>
          <w:lang w:bidi="ar-DZ"/>
        </w:rPr>
        <w:t xml:space="preserve"> </w:t>
      </w:r>
      <w:r w:rsidR="008E27AD" w:rsidRPr="008E27AD">
        <w:rPr>
          <w:rFonts w:ascii="Traditional Arabic" w:hAnsi="Traditional Arabic" w:cs="Traditional Arabic" w:hint="eastAsia"/>
          <w:sz w:val="28"/>
          <w:szCs w:val="28"/>
          <w:rtl/>
          <w:lang w:bidi="ar-DZ"/>
        </w:rPr>
        <w:t>في</w:t>
      </w:r>
      <w:r w:rsidR="008E27AD" w:rsidRPr="008E27AD">
        <w:rPr>
          <w:rFonts w:ascii="Traditional Arabic" w:hAnsi="Traditional Arabic" w:cs="Traditional Arabic"/>
          <w:sz w:val="28"/>
          <w:szCs w:val="28"/>
          <w:rtl/>
          <w:lang w:bidi="ar-DZ"/>
        </w:rPr>
        <w:t xml:space="preserve"> </w:t>
      </w:r>
      <w:r w:rsidR="008E27AD" w:rsidRPr="008E27AD">
        <w:rPr>
          <w:rFonts w:ascii="Traditional Arabic" w:hAnsi="Traditional Arabic" w:cs="Traditional Arabic" w:hint="eastAsia"/>
          <w:sz w:val="28"/>
          <w:szCs w:val="28"/>
          <w:rtl/>
          <w:lang w:bidi="ar-DZ"/>
        </w:rPr>
        <w:t>إدارة</w:t>
      </w:r>
      <w:r w:rsidR="008E27AD" w:rsidRPr="008E27AD">
        <w:rPr>
          <w:rFonts w:ascii="Traditional Arabic" w:hAnsi="Traditional Arabic" w:cs="Traditional Arabic"/>
          <w:sz w:val="28"/>
          <w:szCs w:val="28"/>
          <w:rtl/>
          <w:lang w:bidi="ar-DZ"/>
        </w:rPr>
        <w:t xml:space="preserve"> </w:t>
      </w:r>
      <w:r w:rsidR="008E27AD" w:rsidRPr="008E27AD">
        <w:rPr>
          <w:rFonts w:ascii="Traditional Arabic" w:hAnsi="Traditional Arabic" w:cs="Traditional Arabic" w:hint="eastAsia"/>
          <w:sz w:val="28"/>
          <w:szCs w:val="28"/>
          <w:rtl/>
          <w:lang w:bidi="ar-DZ"/>
        </w:rPr>
        <w:t>محافظ</w:t>
      </w:r>
      <w:r w:rsidR="008E27AD" w:rsidRPr="008E27AD">
        <w:rPr>
          <w:rFonts w:ascii="Traditional Arabic" w:hAnsi="Traditional Arabic" w:cs="Traditional Arabic"/>
          <w:sz w:val="28"/>
          <w:szCs w:val="28"/>
          <w:rtl/>
          <w:lang w:bidi="ar-DZ"/>
        </w:rPr>
        <w:t xml:space="preserve"> </w:t>
      </w:r>
      <w:r w:rsidR="008E27AD" w:rsidRPr="008E27AD">
        <w:rPr>
          <w:rFonts w:ascii="Traditional Arabic" w:hAnsi="Traditional Arabic" w:cs="Traditional Arabic" w:hint="eastAsia"/>
          <w:sz w:val="28"/>
          <w:szCs w:val="28"/>
          <w:rtl/>
          <w:lang w:bidi="ar-DZ"/>
        </w:rPr>
        <w:t>أصول</w:t>
      </w:r>
      <w:r w:rsidR="008E27AD" w:rsidRPr="008E27AD">
        <w:rPr>
          <w:rFonts w:ascii="Traditional Arabic" w:hAnsi="Traditional Arabic" w:cs="Traditional Arabic"/>
          <w:sz w:val="28"/>
          <w:szCs w:val="28"/>
          <w:rtl/>
          <w:lang w:bidi="ar-DZ"/>
        </w:rPr>
        <w:t xml:space="preserve"> </w:t>
      </w:r>
      <w:r w:rsidR="008E27AD" w:rsidRPr="008E27AD">
        <w:rPr>
          <w:rFonts w:ascii="Traditional Arabic" w:hAnsi="Traditional Arabic" w:cs="Traditional Arabic" w:hint="eastAsia"/>
          <w:sz w:val="28"/>
          <w:szCs w:val="28"/>
          <w:rtl/>
          <w:lang w:bidi="ar-DZ"/>
        </w:rPr>
        <w:t>صناديق</w:t>
      </w:r>
      <w:r w:rsidR="008E27AD" w:rsidRPr="008E27AD">
        <w:rPr>
          <w:rFonts w:ascii="Traditional Arabic" w:hAnsi="Traditional Arabic" w:cs="Traditional Arabic"/>
          <w:sz w:val="28"/>
          <w:szCs w:val="28"/>
          <w:rtl/>
          <w:lang w:bidi="ar-DZ"/>
        </w:rPr>
        <w:t xml:space="preserve"> </w:t>
      </w:r>
      <w:r w:rsidR="008E27AD" w:rsidRPr="008E27AD">
        <w:rPr>
          <w:rFonts w:ascii="Traditional Arabic" w:hAnsi="Traditional Arabic" w:cs="Traditional Arabic" w:hint="eastAsia"/>
          <w:sz w:val="28"/>
          <w:szCs w:val="28"/>
          <w:rtl/>
          <w:lang w:bidi="ar-DZ"/>
        </w:rPr>
        <w:t>الثروة</w:t>
      </w:r>
      <w:r w:rsidR="008E27AD" w:rsidRPr="008E27AD">
        <w:rPr>
          <w:rFonts w:ascii="Traditional Arabic" w:hAnsi="Traditional Arabic" w:cs="Traditional Arabic"/>
          <w:sz w:val="28"/>
          <w:szCs w:val="28"/>
          <w:rtl/>
          <w:lang w:bidi="ar-DZ"/>
        </w:rPr>
        <w:t xml:space="preserve"> </w:t>
      </w:r>
      <w:r w:rsidR="008E27AD" w:rsidRPr="008E27AD">
        <w:rPr>
          <w:rFonts w:ascii="Traditional Arabic" w:hAnsi="Traditional Arabic" w:cs="Traditional Arabic" w:hint="eastAsia"/>
          <w:sz w:val="28"/>
          <w:szCs w:val="28"/>
          <w:rtl/>
          <w:lang w:bidi="ar-DZ"/>
        </w:rPr>
        <w:t>السيادية</w:t>
      </w:r>
      <w:r w:rsidR="008E27AD" w:rsidRPr="008E27AD">
        <w:rPr>
          <w:rFonts w:ascii="Traditional Arabic" w:hAnsi="Traditional Arabic" w:cs="Traditional Arabic"/>
          <w:sz w:val="28"/>
          <w:szCs w:val="28"/>
          <w:rtl/>
          <w:lang w:bidi="ar-DZ"/>
        </w:rPr>
        <w:t xml:space="preserve"> </w:t>
      </w:r>
      <w:r w:rsidR="008E27AD" w:rsidRPr="008E27AD">
        <w:rPr>
          <w:rFonts w:ascii="Traditional Arabic" w:hAnsi="Traditional Arabic" w:cs="Traditional Arabic" w:hint="eastAsia"/>
          <w:sz w:val="28"/>
          <w:szCs w:val="28"/>
          <w:rtl/>
          <w:lang w:bidi="ar-DZ"/>
        </w:rPr>
        <w:t>المنوعة</w:t>
      </w:r>
      <w:r w:rsidR="008E27AD" w:rsidRPr="008E27AD">
        <w:rPr>
          <w:rFonts w:ascii="Traditional Arabic" w:hAnsi="Traditional Arabic" w:cs="Traditional Arabic"/>
          <w:sz w:val="28"/>
          <w:szCs w:val="28"/>
          <w:rtl/>
          <w:lang w:bidi="ar-DZ"/>
        </w:rPr>
        <w:t xml:space="preserve"> </w:t>
      </w:r>
      <w:r w:rsidR="008E27AD" w:rsidRPr="008E27AD">
        <w:rPr>
          <w:rFonts w:ascii="Traditional Arabic" w:hAnsi="Traditional Arabic" w:cs="Traditional Arabic" w:hint="eastAsia"/>
          <w:sz w:val="28"/>
          <w:szCs w:val="28"/>
          <w:rtl/>
          <w:lang w:bidi="ar-DZ"/>
        </w:rPr>
        <w:t>والضخمة</w:t>
      </w:r>
      <w:r w:rsidR="008E27AD" w:rsidRPr="008E27AD">
        <w:rPr>
          <w:rFonts w:ascii="Traditional Arabic" w:hAnsi="Traditional Arabic" w:cs="Traditional Arabic"/>
          <w:sz w:val="28"/>
          <w:szCs w:val="28"/>
          <w:rtl/>
          <w:lang w:bidi="ar-DZ"/>
        </w:rPr>
        <w:t xml:space="preserve"> </w:t>
      </w:r>
      <w:r w:rsidR="008E27AD" w:rsidRPr="008E27AD">
        <w:rPr>
          <w:rFonts w:ascii="Traditional Arabic" w:hAnsi="Traditional Arabic" w:cs="Traditional Arabic" w:hint="eastAsia"/>
          <w:sz w:val="28"/>
          <w:szCs w:val="28"/>
          <w:rtl/>
          <w:lang w:bidi="ar-DZ"/>
        </w:rPr>
        <w:t>على</w:t>
      </w:r>
      <w:r w:rsidR="008E27AD" w:rsidRPr="008E27AD">
        <w:rPr>
          <w:rFonts w:ascii="Traditional Arabic" w:hAnsi="Traditional Arabic" w:cs="Traditional Arabic"/>
          <w:sz w:val="28"/>
          <w:szCs w:val="28"/>
          <w:rtl/>
          <w:lang w:bidi="ar-DZ"/>
        </w:rPr>
        <w:t xml:space="preserve"> </w:t>
      </w:r>
      <w:r w:rsidR="008E27AD" w:rsidRPr="008E27AD">
        <w:rPr>
          <w:rFonts w:ascii="Traditional Arabic" w:hAnsi="Traditional Arabic" w:cs="Traditional Arabic" w:hint="eastAsia"/>
          <w:sz w:val="28"/>
          <w:szCs w:val="28"/>
          <w:rtl/>
          <w:lang w:bidi="ar-DZ"/>
        </w:rPr>
        <w:t>المدى</w:t>
      </w:r>
      <w:r w:rsidR="008E27AD" w:rsidRPr="008E27AD">
        <w:rPr>
          <w:rFonts w:ascii="Traditional Arabic" w:hAnsi="Traditional Arabic" w:cs="Traditional Arabic"/>
          <w:sz w:val="28"/>
          <w:szCs w:val="28"/>
          <w:rtl/>
          <w:lang w:bidi="ar-DZ"/>
        </w:rPr>
        <w:t xml:space="preserve"> </w:t>
      </w:r>
      <w:r w:rsidR="008E27AD" w:rsidRPr="008E27AD">
        <w:rPr>
          <w:rFonts w:ascii="Traditional Arabic" w:hAnsi="Traditional Arabic" w:cs="Traditional Arabic" w:hint="eastAsia"/>
          <w:sz w:val="28"/>
          <w:szCs w:val="28"/>
          <w:rtl/>
          <w:lang w:bidi="ar-DZ"/>
        </w:rPr>
        <w:t>البعيد</w:t>
      </w:r>
      <w:r w:rsidR="008E27AD" w:rsidRPr="008E27AD">
        <w:rPr>
          <w:rFonts w:ascii="Traditional Arabic" w:hAnsi="Traditional Arabic" w:cs="Traditional Arabic"/>
          <w:sz w:val="28"/>
          <w:szCs w:val="28"/>
          <w:rtl/>
          <w:lang w:bidi="ar-DZ"/>
        </w:rPr>
        <w:t xml:space="preserve">. </w:t>
      </w:r>
      <w:r w:rsidR="008E27AD" w:rsidRPr="008E27AD">
        <w:rPr>
          <w:rFonts w:ascii="Traditional Arabic" w:hAnsi="Traditional Arabic" w:cs="Traditional Arabic" w:hint="eastAsia"/>
          <w:sz w:val="28"/>
          <w:szCs w:val="28"/>
          <w:rtl/>
          <w:lang w:bidi="ar-DZ"/>
        </w:rPr>
        <w:t>ويسعى</w:t>
      </w:r>
      <w:r w:rsidR="008E27AD" w:rsidRPr="008E27AD">
        <w:rPr>
          <w:rFonts w:ascii="Traditional Arabic" w:hAnsi="Traditional Arabic" w:cs="Traditional Arabic"/>
          <w:sz w:val="28"/>
          <w:szCs w:val="28"/>
          <w:rtl/>
          <w:lang w:bidi="ar-DZ"/>
        </w:rPr>
        <w:t xml:space="preserve"> </w:t>
      </w:r>
      <w:r w:rsidR="008E27AD" w:rsidRPr="008E27AD">
        <w:rPr>
          <w:rFonts w:ascii="Traditional Arabic" w:hAnsi="Traditional Arabic" w:cs="Traditional Arabic" w:hint="eastAsia"/>
          <w:sz w:val="28"/>
          <w:szCs w:val="28"/>
          <w:rtl/>
          <w:lang w:bidi="ar-DZ"/>
        </w:rPr>
        <w:t>إطار</w:t>
      </w:r>
      <w:r w:rsidR="008E27AD" w:rsidRPr="008E27AD">
        <w:rPr>
          <w:rFonts w:ascii="Traditional Arabic" w:hAnsi="Traditional Arabic" w:cs="Traditional Arabic"/>
          <w:sz w:val="28"/>
          <w:szCs w:val="28"/>
          <w:rtl/>
          <w:lang w:bidi="ar-DZ"/>
        </w:rPr>
        <w:t xml:space="preserve"> </w:t>
      </w:r>
      <w:r w:rsidR="008E27AD" w:rsidRPr="008E27AD">
        <w:rPr>
          <w:rFonts w:ascii="Traditional Arabic" w:hAnsi="Traditional Arabic" w:cs="Traditional Arabic" w:hint="eastAsia"/>
          <w:sz w:val="28"/>
          <w:szCs w:val="28"/>
          <w:rtl/>
          <w:lang w:bidi="ar-DZ"/>
        </w:rPr>
        <w:t>العمل</w:t>
      </w:r>
      <w:r w:rsidR="008E27AD" w:rsidRPr="008E27AD">
        <w:rPr>
          <w:rFonts w:ascii="Traditional Arabic" w:hAnsi="Traditional Arabic" w:cs="Traditional Arabic"/>
          <w:sz w:val="28"/>
          <w:szCs w:val="28"/>
          <w:rtl/>
          <w:lang w:bidi="ar-DZ"/>
        </w:rPr>
        <w:t xml:space="preserve"> </w:t>
      </w:r>
      <w:r w:rsidR="008E27AD" w:rsidRPr="008E27AD">
        <w:rPr>
          <w:rFonts w:ascii="Traditional Arabic" w:hAnsi="Traditional Arabic" w:cs="Traditional Arabic" w:hint="eastAsia"/>
          <w:sz w:val="28"/>
          <w:szCs w:val="28"/>
          <w:rtl/>
          <w:lang w:bidi="ar-DZ"/>
        </w:rPr>
        <w:t>الذي</w:t>
      </w:r>
      <w:r w:rsidR="008E27AD" w:rsidRPr="008E27AD">
        <w:rPr>
          <w:rFonts w:ascii="Traditional Arabic" w:hAnsi="Traditional Arabic" w:cs="Traditional Arabic"/>
          <w:sz w:val="28"/>
          <w:szCs w:val="28"/>
          <w:rtl/>
          <w:lang w:bidi="ar-DZ"/>
        </w:rPr>
        <w:t xml:space="preserve"> </w:t>
      </w:r>
      <w:r w:rsidR="008E27AD" w:rsidRPr="008E27AD">
        <w:rPr>
          <w:rFonts w:ascii="Traditional Arabic" w:hAnsi="Traditional Arabic" w:cs="Traditional Arabic" w:hint="eastAsia"/>
          <w:sz w:val="28"/>
          <w:szCs w:val="28"/>
          <w:rtl/>
          <w:lang w:bidi="ar-DZ"/>
        </w:rPr>
        <w:t>صُمم</w:t>
      </w:r>
      <w:r w:rsidR="008E27AD" w:rsidRPr="008E27AD">
        <w:rPr>
          <w:rFonts w:ascii="Traditional Arabic" w:hAnsi="Traditional Arabic" w:cs="Traditional Arabic"/>
          <w:sz w:val="28"/>
          <w:szCs w:val="28"/>
          <w:rtl/>
          <w:lang w:bidi="ar-DZ"/>
        </w:rPr>
        <w:t xml:space="preserve"> </w:t>
      </w:r>
      <w:r w:rsidR="008E27AD" w:rsidRPr="008E27AD">
        <w:rPr>
          <w:rFonts w:ascii="Traditional Arabic" w:hAnsi="Traditional Arabic" w:cs="Traditional Arabic" w:hint="eastAsia"/>
          <w:sz w:val="28"/>
          <w:szCs w:val="28"/>
          <w:rtl/>
          <w:lang w:bidi="ar-DZ"/>
        </w:rPr>
        <w:t>وفق</w:t>
      </w:r>
      <w:r w:rsidR="008E27AD" w:rsidRPr="008E27AD">
        <w:rPr>
          <w:rFonts w:ascii="Traditional Arabic" w:hAnsi="Traditional Arabic" w:cs="Traditional Arabic"/>
          <w:sz w:val="28"/>
          <w:szCs w:val="28"/>
          <w:rtl/>
          <w:lang w:bidi="ar-DZ"/>
        </w:rPr>
        <w:t xml:space="preserve"> </w:t>
      </w:r>
      <w:r w:rsidR="008E27AD" w:rsidRPr="008E27AD">
        <w:rPr>
          <w:rFonts w:ascii="Traditional Arabic" w:hAnsi="Traditional Arabic" w:cs="Traditional Arabic" w:hint="eastAsia"/>
          <w:sz w:val="28"/>
          <w:szCs w:val="28"/>
          <w:rtl/>
          <w:lang w:bidi="ar-DZ"/>
        </w:rPr>
        <w:t>أحدث</w:t>
      </w:r>
      <w:r w:rsidR="008E27AD" w:rsidRPr="008E27AD">
        <w:rPr>
          <w:rFonts w:ascii="Traditional Arabic" w:hAnsi="Traditional Arabic" w:cs="Traditional Arabic"/>
          <w:sz w:val="28"/>
          <w:szCs w:val="28"/>
          <w:rtl/>
          <w:lang w:bidi="ar-DZ"/>
        </w:rPr>
        <w:t xml:space="preserve"> </w:t>
      </w:r>
      <w:r w:rsidR="008E27AD" w:rsidRPr="008E27AD">
        <w:rPr>
          <w:rFonts w:ascii="Traditional Arabic" w:hAnsi="Traditional Arabic" w:cs="Traditional Arabic" w:hint="eastAsia"/>
          <w:sz w:val="28"/>
          <w:szCs w:val="28"/>
          <w:rtl/>
          <w:lang w:bidi="ar-DZ"/>
        </w:rPr>
        <w:t>الممارسات</w:t>
      </w:r>
      <w:r w:rsidR="008E27AD" w:rsidRPr="008E27AD">
        <w:rPr>
          <w:rFonts w:ascii="Traditional Arabic" w:hAnsi="Traditional Arabic" w:cs="Traditional Arabic"/>
          <w:sz w:val="28"/>
          <w:szCs w:val="28"/>
          <w:rtl/>
          <w:lang w:bidi="ar-DZ"/>
        </w:rPr>
        <w:t xml:space="preserve"> </w:t>
      </w:r>
      <w:r w:rsidR="008E27AD" w:rsidRPr="008E27AD">
        <w:rPr>
          <w:rFonts w:ascii="Traditional Arabic" w:hAnsi="Traditional Arabic" w:cs="Traditional Arabic" w:hint="eastAsia"/>
          <w:sz w:val="28"/>
          <w:szCs w:val="28"/>
          <w:rtl/>
          <w:lang w:bidi="ar-DZ"/>
        </w:rPr>
        <w:t>العالمية،</w:t>
      </w:r>
      <w:r w:rsidR="008E27AD" w:rsidRPr="008E27AD">
        <w:rPr>
          <w:rFonts w:ascii="Traditional Arabic" w:hAnsi="Traditional Arabic" w:cs="Traditional Arabic"/>
          <w:sz w:val="28"/>
          <w:szCs w:val="28"/>
          <w:rtl/>
          <w:lang w:bidi="ar-DZ"/>
        </w:rPr>
        <w:t xml:space="preserve"> </w:t>
      </w:r>
      <w:r w:rsidR="008E27AD" w:rsidRPr="008E27AD">
        <w:rPr>
          <w:rFonts w:ascii="Traditional Arabic" w:hAnsi="Traditional Arabic" w:cs="Traditional Arabic" w:hint="eastAsia"/>
          <w:sz w:val="28"/>
          <w:szCs w:val="28"/>
          <w:rtl/>
          <w:lang w:bidi="ar-DZ"/>
        </w:rPr>
        <w:t>إلى</w:t>
      </w:r>
      <w:r w:rsidR="008E27AD" w:rsidRPr="008E27AD">
        <w:rPr>
          <w:rFonts w:ascii="Traditional Arabic" w:hAnsi="Traditional Arabic" w:cs="Traditional Arabic"/>
          <w:sz w:val="28"/>
          <w:szCs w:val="28"/>
          <w:rtl/>
          <w:lang w:bidi="ar-DZ"/>
        </w:rPr>
        <w:t xml:space="preserve"> </w:t>
      </w:r>
      <w:r w:rsidR="008E27AD" w:rsidRPr="008E27AD">
        <w:rPr>
          <w:rFonts w:ascii="Traditional Arabic" w:hAnsi="Traditional Arabic" w:cs="Traditional Arabic" w:hint="eastAsia"/>
          <w:sz w:val="28"/>
          <w:szCs w:val="28"/>
          <w:rtl/>
          <w:lang w:bidi="ar-DZ"/>
        </w:rPr>
        <w:t>إنشاء</w:t>
      </w:r>
      <w:r w:rsidR="008E27AD" w:rsidRPr="008E27AD">
        <w:rPr>
          <w:rFonts w:ascii="Traditional Arabic" w:hAnsi="Traditional Arabic" w:cs="Traditional Arabic"/>
          <w:sz w:val="28"/>
          <w:szCs w:val="28"/>
          <w:rtl/>
          <w:lang w:bidi="ar-DZ"/>
        </w:rPr>
        <w:t xml:space="preserve"> </w:t>
      </w:r>
      <w:r w:rsidR="008E27AD" w:rsidRPr="008E27AD">
        <w:rPr>
          <w:rFonts w:ascii="Traditional Arabic" w:hAnsi="Traditional Arabic" w:cs="Traditional Arabic" w:hint="eastAsia"/>
          <w:sz w:val="28"/>
          <w:szCs w:val="28"/>
          <w:rtl/>
          <w:lang w:bidi="ar-DZ"/>
        </w:rPr>
        <w:t>وتعزيز</w:t>
      </w:r>
      <w:r w:rsidR="008E27AD" w:rsidRPr="008E27AD">
        <w:rPr>
          <w:rFonts w:ascii="Traditional Arabic" w:hAnsi="Traditional Arabic" w:cs="Traditional Arabic"/>
          <w:sz w:val="28"/>
          <w:szCs w:val="28"/>
          <w:rtl/>
          <w:lang w:bidi="ar-DZ"/>
        </w:rPr>
        <w:t xml:space="preserve"> </w:t>
      </w:r>
      <w:r w:rsidR="008E27AD" w:rsidRPr="008E27AD">
        <w:rPr>
          <w:rFonts w:ascii="Traditional Arabic" w:hAnsi="Traditional Arabic" w:cs="Traditional Arabic" w:hint="eastAsia"/>
          <w:sz w:val="28"/>
          <w:szCs w:val="28"/>
          <w:rtl/>
          <w:lang w:bidi="ar-DZ"/>
        </w:rPr>
        <w:t>فهم</w:t>
      </w:r>
      <w:r w:rsidR="008E27AD" w:rsidRPr="008E27AD">
        <w:rPr>
          <w:rFonts w:ascii="Traditional Arabic" w:hAnsi="Traditional Arabic" w:cs="Traditional Arabic"/>
          <w:sz w:val="28"/>
          <w:szCs w:val="28"/>
          <w:rtl/>
          <w:lang w:bidi="ar-DZ"/>
        </w:rPr>
        <w:t xml:space="preserve"> </w:t>
      </w:r>
      <w:r w:rsidR="008E27AD" w:rsidRPr="008E27AD">
        <w:rPr>
          <w:rFonts w:ascii="Traditional Arabic" w:hAnsi="Traditional Arabic" w:cs="Traditional Arabic" w:hint="eastAsia"/>
          <w:sz w:val="28"/>
          <w:szCs w:val="28"/>
          <w:rtl/>
          <w:lang w:bidi="ar-DZ"/>
        </w:rPr>
        <w:t>مشترك</w:t>
      </w:r>
      <w:r w:rsidR="008E27AD" w:rsidRPr="008E27AD">
        <w:rPr>
          <w:rFonts w:ascii="Traditional Arabic" w:hAnsi="Traditional Arabic" w:cs="Traditional Arabic"/>
          <w:sz w:val="28"/>
          <w:szCs w:val="28"/>
          <w:rtl/>
          <w:lang w:bidi="ar-DZ"/>
        </w:rPr>
        <w:t xml:space="preserve"> </w:t>
      </w:r>
      <w:r w:rsidR="008E27AD" w:rsidRPr="008E27AD">
        <w:rPr>
          <w:rFonts w:ascii="Traditional Arabic" w:hAnsi="Traditional Arabic" w:cs="Traditional Arabic" w:hint="eastAsia"/>
          <w:sz w:val="28"/>
          <w:szCs w:val="28"/>
          <w:rtl/>
          <w:lang w:bidi="ar-DZ"/>
        </w:rPr>
        <w:t>بين</w:t>
      </w:r>
      <w:r w:rsidR="008E27AD" w:rsidRPr="008E27AD">
        <w:rPr>
          <w:rFonts w:ascii="Traditional Arabic" w:hAnsi="Traditional Arabic" w:cs="Traditional Arabic"/>
          <w:sz w:val="28"/>
          <w:szCs w:val="28"/>
          <w:rtl/>
          <w:lang w:bidi="ar-DZ"/>
        </w:rPr>
        <w:t xml:space="preserve"> </w:t>
      </w:r>
      <w:r w:rsidR="008E27AD" w:rsidRPr="008E27AD">
        <w:rPr>
          <w:rFonts w:ascii="Traditional Arabic" w:hAnsi="Traditional Arabic" w:cs="Traditional Arabic" w:hint="eastAsia"/>
          <w:sz w:val="28"/>
          <w:szCs w:val="28"/>
          <w:rtl/>
          <w:lang w:bidi="ar-DZ"/>
        </w:rPr>
        <w:t>الجهات</w:t>
      </w:r>
      <w:r w:rsidR="008E27AD" w:rsidRPr="008E27AD">
        <w:rPr>
          <w:rFonts w:ascii="Traditional Arabic" w:hAnsi="Traditional Arabic" w:cs="Traditional Arabic"/>
          <w:sz w:val="28"/>
          <w:szCs w:val="28"/>
          <w:rtl/>
          <w:lang w:bidi="ar-DZ"/>
        </w:rPr>
        <w:t xml:space="preserve"> </w:t>
      </w:r>
      <w:r w:rsidR="008E27AD" w:rsidRPr="008E27AD">
        <w:rPr>
          <w:rFonts w:ascii="Traditional Arabic" w:hAnsi="Traditional Arabic" w:cs="Traditional Arabic" w:hint="eastAsia"/>
          <w:sz w:val="28"/>
          <w:szCs w:val="28"/>
          <w:rtl/>
          <w:lang w:bidi="ar-DZ"/>
        </w:rPr>
        <w:t>المالكة</w:t>
      </w:r>
      <w:r w:rsidR="008E27AD" w:rsidRPr="008E27AD">
        <w:rPr>
          <w:rFonts w:ascii="Traditional Arabic" w:hAnsi="Traditional Arabic" w:cs="Traditional Arabic"/>
          <w:sz w:val="28"/>
          <w:szCs w:val="28"/>
          <w:rtl/>
          <w:lang w:bidi="ar-DZ"/>
        </w:rPr>
        <w:t xml:space="preserve"> </w:t>
      </w:r>
      <w:r w:rsidR="008E27AD" w:rsidRPr="008E27AD">
        <w:rPr>
          <w:rFonts w:ascii="Traditional Arabic" w:hAnsi="Traditional Arabic" w:cs="Traditional Arabic" w:hint="eastAsia"/>
          <w:sz w:val="28"/>
          <w:szCs w:val="28"/>
          <w:rtl/>
          <w:lang w:bidi="ar-DZ"/>
        </w:rPr>
        <w:t>للأصول</w:t>
      </w:r>
      <w:r w:rsidR="008E27AD" w:rsidRPr="008E27AD">
        <w:rPr>
          <w:rFonts w:ascii="Traditional Arabic" w:hAnsi="Traditional Arabic" w:cs="Traditional Arabic"/>
          <w:sz w:val="28"/>
          <w:szCs w:val="28"/>
          <w:rtl/>
          <w:lang w:bidi="ar-DZ"/>
        </w:rPr>
        <w:t xml:space="preserve"> </w:t>
      </w:r>
      <w:r w:rsidR="008E27AD" w:rsidRPr="008E27AD">
        <w:rPr>
          <w:rFonts w:ascii="Traditional Arabic" w:hAnsi="Traditional Arabic" w:cs="Traditional Arabic" w:hint="eastAsia"/>
          <w:sz w:val="28"/>
          <w:szCs w:val="28"/>
          <w:rtl/>
          <w:lang w:bidi="ar-DZ"/>
        </w:rPr>
        <w:t>طويلة</w:t>
      </w:r>
      <w:r w:rsidR="008E27AD" w:rsidRPr="008E27AD">
        <w:rPr>
          <w:rFonts w:ascii="Traditional Arabic" w:hAnsi="Traditional Arabic" w:cs="Traditional Arabic"/>
          <w:sz w:val="28"/>
          <w:szCs w:val="28"/>
          <w:rtl/>
          <w:lang w:bidi="ar-DZ"/>
        </w:rPr>
        <w:t xml:space="preserve"> </w:t>
      </w:r>
      <w:r w:rsidR="008E27AD" w:rsidRPr="008E27AD">
        <w:rPr>
          <w:rFonts w:ascii="Traditional Arabic" w:hAnsi="Traditional Arabic" w:cs="Traditional Arabic" w:hint="eastAsia"/>
          <w:sz w:val="28"/>
          <w:szCs w:val="28"/>
          <w:rtl/>
          <w:lang w:bidi="ar-DZ"/>
        </w:rPr>
        <w:t>الأجل،</w:t>
      </w:r>
      <w:r w:rsidR="008E27AD" w:rsidRPr="008E27AD">
        <w:rPr>
          <w:rFonts w:ascii="Traditional Arabic" w:hAnsi="Traditional Arabic" w:cs="Traditional Arabic"/>
          <w:sz w:val="28"/>
          <w:szCs w:val="28"/>
          <w:rtl/>
          <w:lang w:bidi="ar-DZ"/>
        </w:rPr>
        <w:t xml:space="preserve"> </w:t>
      </w:r>
      <w:r w:rsidR="008E27AD" w:rsidRPr="008E27AD">
        <w:rPr>
          <w:rFonts w:ascii="Traditional Arabic" w:hAnsi="Traditional Arabic" w:cs="Traditional Arabic" w:hint="eastAsia"/>
          <w:sz w:val="28"/>
          <w:szCs w:val="28"/>
          <w:rtl/>
          <w:lang w:bidi="ar-DZ"/>
        </w:rPr>
        <w:t>بحيث</w:t>
      </w:r>
      <w:r w:rsidR="008E27AD" w:rsidRPr="008E27AD">
        <w:rPr>
          <w:rFonts w:ascii="Traditional Arabic" w:hAnsi="Traditional Arabic" w:cs="Traditional Arabic"/>
          <w:sz w:val="28"/>
          <w:szCs w:val="28"/>
          <w:rtl/>
          <w:lang w:bidi="ar-DZ"/>
        </w:rPr>
        <w:t xml:space="preserve"> </w:t>
      </w:r>
      <w:r w:rsidR="008E27AD" w:rsidRPr="008E27AD">
        <w:rPr>
          <w:rFonts w:ascii="Traditional Arabic" w:hAnsi="Traditional Arabic" w:cs="Traditional Arabic" w:hint="eastAsia"/>
          <w:sz w:val="28"/>
          <w:szCs w:val="28"/>
          <w:rtl/>
          <w:lang w:bidi="ar-DZ"/>
        </w:rPr>
        <w:t>تتمكن</w:t>
      </w:r>
      <w:r w:rsidR="008E27AD" w:rsidRPr="008E27AD">
        <w:rPr>
          <w:rFonts w:ascii="Traditional Arabic" w:hAnsi="Traditional Arabic" w:cs="Traditional Arabic"/>
          <w:sz w:val="28"/>
          <w:szCs w:val="28"/>
          <w:rtl/>
          <w:lang w:bidi="ar-DZ"/>
        </w:rPr>
        <w:t xml:space="preserve"> </w:t>
      </w:r>
      <w:r w:rsidR="008E27AD" w:rsidRPr="008E27AD">
        <w:rPr>
          <w:rFonts w:ascii="Traditional Arabic" w:hAnsi="Traditional Arabic" w:cs="Traditional Arabic" w:hint="eastAsia"/>
          <w:sz w:val="28"/>
          <w:szCs w:val="28"/>
          <w:rtl/>
          <w:lang w:bidi="ar-DZ"/>
        </w:rPr>
        <w:t>هذه</w:t>
      </w:r>
      <w:r w:rsidR="008E27AD" w:rsidRPr="008E27AD">
        <w:rPr>
          <w:rFonts w:ascii="Traditional Arabic" w:hAnsi="Traditional Arabic" w:cs="Traditional Arabic"/>
          <w:sz w:val="28"/>
          <w:szCs w:val="28"/>
          <w:rtl/>
          <w:lang w:bidi="ar-DZ"/>
        </w:rPr>
        <w:t xml:space="preserve"> </w:t>
      </w:r>
      <w:r w:rsidR="008E27AD" w:rsidRPr="008E27AD">
        <w:rPr>
          <w:rFonts w:ascii="Traditional Arabic" w:hAnsi="Traditional Arabic" w:cs="Traditional Arabic" w:hint="eastAsia"/>
          <w:sz w:val="28"/>
          <w:szCs w:val="28"/>
          <w:rtl/>
          <w:lang w:bidi="ar-DZ"/>
        </w:rPr>
        <w:t>الجهات</w:t>
      </w:r>
      <w:r w:rsidR="008E27AD" w:rsidRPr="008E27AD">
        <w:rPr>
          <w:rFonts w:ascii="Traditional Arabic" w:hAnsi="Traditional Arabic" w:cs="Traditional Arabic"/>
          <w:sz w:val="28"/>
          <w:szCs w:val="28"/>
          <w:rtl/>
          <w:lang w:bidi="ar-DZ"/>
        </w:rPr>
        <w:t xml:space="preserve"> </w:t>
      </w:r>
      <w:r w:rsidR="008E27AD" w:rsidRPr="008E27AD">
        <w:rPr>
          <w:rFonts w:ascii="Traditional Arabic" w:hAnsi="Traditional Arabic" w:cs="Traditional Arabic" w:hint="eastAsia"/>
          <w:sz w:val="28"/>
          <w:szCs w:val="28"/>
          <w:rtl/>
          <w:lang w:bidi="ar-DZ"/>
        </w:rPr>
        <w:t>من</w:t>
      </w:r>
      <w:r w:rsidR="008E27AD" w:rsidRPr="008E27AD">
        <w:rPr>
          <w:rFonts w:ascii="Traditional Arabic" w:hAnsi="Traditional Arabic" w:cs="Traditional Arabic"/>
          <w:sz w:val="28"/>
          <w:szCs w:val="28"/>
          <w:rtl/>
          <w:lang w:bidi="ar-DZ"/>
        </w:rPr>
        <w:t xml:space="preserve"> </w:t>
      </w:r>
      <w:r w:rsidR="008E27AD" w:rsidRPr="008E27AD">
        <w:rPr>
          <w:rFonts w:ascii="Traditional Arabic" w:hAnsi="Traditional Arabic" w:cs="Traditional Arabic" w:hint="eastAsia"/>
          <w:sz w:val="28"/>
          <w:szCs w:val="28"/>
          <w:rtl/>
          <w:lang w:bidi="ar-DZ"/>
        </w:rPr>
        <w:t>إدارة</w:t>
      </w:r>
      <w:r w:rsidR="008E27AD" w:rsidRPr="008E27AD">
        <w:rPr>
          <w:rFonts w:ascii="Traditional Arabic" w:hAnsi="Traditional Arabic" w:cs="Traditional Arabic"/>
          <w:sz w:val="28"/>
          <w:szCs w:val="28"/>
          <w:rtl/>
          <w:lang w:bidi="ar-DZ"/>
        </w:rPr>
        <w:t xml:space="preserve"> </w:t>
      </w:r>
      <w:r w:rsidR="008E27AD" w:rsidRPr="008E27AD">
        <w:rPr>
          <w:rFonts w:ascii="Traditional Arabic" w:hAnsi="Traditional Arabic" w:cs="Traditional Arabic" w:hint="eastAsia"/>
          <w:sz w:val="28"/>
          <w:szCs w:val="28"/>
          <w:rtl/>
          <w:lang w:bidi="ar-DZ"/>
        </w:rPr>
        <w:t>أصولها</w:t>
      </w:r>
      <w:r w:rsidR="008E27AD" w:rsidRPr="008E27AD">
        <w:rPr>
          <w:rFonts w:ascii="Traditional Arabic" w:hAnsi="Traditional Arabic" w:cs="Traditional Arabic"/>
          <w:sz w:val="28"/>
          <w:szCs w:val="28"/>
          <w:rtl/>
          <w:lang w:bidi="ar-DZ"/>
        </w:rPr>
        <w:t xml:space="preserve"> </w:t>
      </w:r>
      <w:r w:rsidR="008E27AD" w:rsidRPr="008E27AD">
        <w:rPr>
          <w:rFonts w:ascii="Traditional Arabic" w:hAnsi="Traditional Arabic" w:cs="Traditional Arabic" w:hint="eastAsia"/>
          <w:sz w:val="28"/>
          <w:szCs w:val="28"/>
          <w:rtl/>
          <w:lang w:bidi="ar-DZ"/>
        </w:rPr>
        <w:t>مع</w:t>
      </w:r>
      <w:r w:rsidR="008E27AD" w:rsidRPr="008E27AD">
        <w:rPr>
          <w:rFonts w:ascii="Traditional Arabic" w:hAnsi="Traditional Arabic" w:cs="Traditional Arabic"/>
          <w:sz w:val="28"/>
          <w:szCs w:val="28"/>
          <w:rtl/>
          <w:lang w:bidi="ar-DZ"/>
        </w:rPr>
        <w:t xml:space="preserve"> </w:t>
      </w:r>
      <w:r w:rsidR="008E27AD" w:rsidRPr="008E27AD">
        <w:rPr>
          <w:rFonts w:ascii="Traditional Arabic" w:hAnsi="Traditional Arabic" w:cs="Traditional Arabic" w:hint="eastAsia"/>
          <w:sz w:val="28"/>
          <w:szCs w:val="28"/>
          <w:rtl/>
          <w:lang w:bidi="ar-DZ"/>
        </w:rPr>
        <w:t>الأخذ</w:t>
      </w:r>
      <w:r w:rsidR="008E27AD" w:rsidRPr="008E27AD">
        <w:rPr>
          <w:rFonts w:ascii="Traditional Arabic" w:hAnsi="Traditional Arabic" w:cs="Traditional Arabic"/>
          <w:sz w:val="28"/>
          <w:szCs w:val="28"/>
          <w:rtl/>
          <w:lang w:bidi="ar-DZ"/>
        </w:rPr>
        <w:t xml:space="preserve"> </w:t>
      </w:r>
      <w:r w:rsidR="008E27AD" w:rsidRPr="008E27AD">
        <w:rPr>
          <w:rFonts w:ascii="Traditional Arabic" w:hAnsi="Traditional Arabic" w:cs="Traditional Arabic" w:hint="eastAsia"/>
          <w:sz w:val="28"/>
          <w:szCs w:val="28"/>
          <w:rtl/>
          <w:lang w:bidi="ar-DZ"/>
        </w:rPr>
        <w:t>بعين</w:t>
      </w:r>
      <w:r w:rsidR="008E27AD" w:rsidRPr="008E27AD">
        <w:rPr>
          <w:rFonts w:ascii="Traditional Arabic" w:hAnsi="Traditional Arabic" w:cs="Traditional Arabic"/>
          <w:sz w:val="28"/>
          <w:szCs w:val="28"/>
          <w:rtl/>
          <w:lang w:bidi="ar-DZ"/>
        </w:rPr>
        <w:t xml:space="preserve"> </w:t>
      </w:r>
      <w:r w:rsidR="008E27AD" w:rsidRPr="008E27AD">
        <w:rPr>
          <w:rFonts w:ascii="Traditional Arabic" w:hAnsi="Traditional Arabic" w:cs="Traditional Arabic" w:hint="eastAsia"/>
          <w:sz w:val="28"/>
          <w:szCs w:val="28"/>
          <w:rtl/>
          <w:lang w:bidi="ar-DZ"/>
        </w:rPr>
        <w:t>الاعتبار</w:t>
      </w:r>
      <w:r w:rsidR="008E27AD" w:rsidRPr="008E27AD">
        <w:rPr>
          <w:rFonts w:ascii="Traditional Arabic" w:hAnsi="Traditional Arabic" w:cs="Traditional Arabic"/>
          <w:sz w:val="28"/>
          <w:szCs w:val="28"/>
          <w:rtl/>
          <w:lang w:bidi="ar-DZ"/>
        </w:rPr>
        <w:t xml:space="preserve"> </w:t>
      </w:r>
      <w:r w:rsidR="008E27AD" w:rsidRPr="008E27AD">
        <w:rPr>
          <w:rFonts w:ascii="Traditional Arabic" w:hAnsi="Traditional Arabic" w:cs="Traditional Arabic" w:hint="eastAsia"/>
          <w:sz w:val="28"/>
          <w:szCs w:val="28"/>
          <w:rtl/>
          <w:lang w:bidi="ar-DZ"/>
        </w:rPr>
        <w:t>المبادئ</w:t>
      </w:r>
      <w:r w:rsidR="008E27AD" w:rsidRPr="008E27AD">
        <w:rPr>
          <w:rFonts w:ascii="Traditional Arabic" w:hAnsi="Traditional Arabic" w:cs="Traditional Arabic"/>
          <w:sz w:val="28"/>
          <w:szCs w:val="28"/>
          <w:rtl/>
          <w:lang w:bidi="ar-DZ"/>
        </w:rPr>
        <w:t xml:space="preserve"> </w:t>
      </w:r>
      <w:r w:rsidR="008E27AD" w:rsidRPr="008E27AD">
        <w:rPr>
          <w:rFonts w:ascii="Traditional Arabic" w:hAnsi="Traditional Arabic" w:cs="Traditional Arabic" w:hint="eastAsia"/>
          <w:sz w:val="28"/>
          <w:szCs w:val="28"/>
          <w:rtl/>
          <w:lang w:bidi="ar-DZ"/>
        </w:rPr>
        <w:t>الرئيسية،</w:t>
      </w:r>
      <w:r w:rsidR="008E27AD" w:rsidRPr="008E27AD">
        <w:rPr>
          <w:rFonts w:ascii="Traditional Arabic" w:hAnsi="Traditional Arabic" w:cs="Traditional Arabic"/>
          <w:sz w:val="28"/>
          <w:szCs w:val="28"/>
          <w:rtl/>
          <w:lang w:bidi="ar-DZ"/>
        </w:rPr>
        <w:t xml:space="preserve"> </w:t>
      </w:r>
      <w:r w:rsidR="008E27AD" w:rsidRPr="008E27AD">
        <w:rPr>
          <w:rFonts w:ascii="Traditional Arabic" w:hAnsi="Traditional Arabic" w:cs="Traditional Arabic" w:hint="eastAsia"/>
          <w:sz w:val="28"/>
          <w:szCs w:val="28"/>
          <w:rtl/>
          <w:lang w:bidi="ar-DZ"/>
        </w:rPr>
        <w:t>والمنهجيات</w:t>
      </w:r>
      <w:r w:rsidR="008E27AD" w:rsidRPr="008E27AD">
        <w:rPr>
          <w:rFonts w:ascii="Traditional Arabic" w:hAnsi="Traditional Arabic" w:cs="Traditional Arabic"/>
          <w:sz w:val="28"/>
          <w:szCs w:val="28"/>
          <w:rtl/>
          <w:lang w:bidi="ar-DZ"/>
        </w:rPr>
        <w:t xml:space="preserve"> </w:t>
      </w:r>
      <w:r w:rsidR="008E27AD" w:rsidRPr="008E27AD">
        <w:rPr>
          <w:rFonts w:ascii="Traditional Arabic" w:hAnsi="Traditional Arabic" w:cs="Traditional Arabic" w:hint="eastAsia"/>
          <w:sz w:val="28"/>
          <w:szCs w:val="28"/>
          <w:rtl/>
          <w:lang w:bidi="ar-DZ"/>
        </w:rPr>
        <w:t>المعتمدة،</w:t>
      </w:r>
      <w:r w:rsidR="008E27AD" w:rsidRPr="008E27AD">
        <w:rPr>
          <w:rFonts w:ascii="Traditional Arabic" w:hAnsi="Traditional Arabic" w:cs="Traditional Arabic"/>
          <w:sz w:val="28"/>
          <w:szCs w:val="28"/>
          <w:rtl/>
          <w:lang w:bidi="ar-DZ"/>
        </w:rPr>
        <w:t xml:space="preserve"> </w:t>
      </w:r>
      <w:r w:rsidR="008E27AD" w:rsidRPr="008E27AD">
        <w:rPr>
          <w:rFonts w:ascii="Traditional Arabic" w:hAnsi="Traditional Arabic" w:cs="Traditional Arabic" w:hint="eastAsia"/>
          <w:sz w:val="28"/>
          <w:szCs w:val="28"/>
          <w:rtl/>
          <w:lang w:bidi="ar-DZ"/>
        </w:rPr>
        <w:t>إضافة</w:t>
      </w:r>
      <w:r w:rsidR="008E27AD" w:rsidRPr="008E27AD">
        <w:rPr>
          <w:rFonts w:ascii="Traditional Arabic" w:hAnsi="Traditional Arabic" w:cs="Traditional Arabic"/>
          <w:sz w:val="28"/>
          <w:szCs w:val="28"/>
          <w:rtl/>
          <w:lang w:bidi="ar-DZ"/>
        </w:rPr>
        <w:t xml:space="preserve"> </w:t>
      </w:r>
      <w:r w:rsidR="008E27AD" w:rsidRPr="008E27AD">
        <w:rPr>
          <w:rFonts w:ascii="Traditional Arabic" w:hAnsi="Traditional Arabic" w:cs="Traditional Arabic" w:hint="eastAsia"/>
          <w:sz w:val="28"/>
          <w:szCs w:val="28"/>
          <w:rtl/>
          <w:lang w:bidi="ar-DZ"/>
        </w:rPr>
        <w:t>إلى</w:t>
      </w:r>
      <w:r w:rsidR="008E27AD" w:rsidRPr="008E27AD">
        <w:rPr>
          <w:rFonts w:ascii="Traditional Arabic" w:hAnsi="Traditional Arabic" w:cs="Traditional Arabic"/>
          <w:sz w:val="28"/>
          <w:szCs w:val="28"/>
          <w:rtl/>
          <w:lang w:bidi="ar-DZ"/>
        </w:rPr>
        <w:t xml:space="preserve"> </w:t>
      </w:r>
      <w:r w:rsidR="008E27AD" w:rsidRPr="008E27AD">
        <w:rPr>
          <w:rFonts w:ascii="Traditional Arabic" w:hAnsi="Traditional Arabic" w:cs="Traditional Arabic" w:hint="eastAsia"/>
          <w:sz w:val="28"/>
          <w:szCs w:val="28"/>
          <w:rtl/>
          <w:lang w:bidi="ar-DZ"/>
        </w:rPr>
        <w:t>المؤشرات</w:t>
      </w:r>
      <w:r w:rsidR="008E27AD" w:rsidRPr="008E27AD">
        <w:rPr>
          <w:rFonts w:ascii="Traditional Arabic" w:hAnsi="Traditional Arabic" w:cs="Traditional Arabic"/>
          <w:sz w:val="28"/>
          <w:szCs w:val="28"/>
          <w:rtl/>
          <w:lang w:bidi="ar-DZ"/>
        </w:rPr>
        <w:t xml:space="preserve"> </w:t>
      </w:r>
      <w:r w:rsidR="008E27AD" w:rsidRPr="008E27AD">
        <w:rPr>
          <w:rFonts w:ascii="Traditional Arabic" w:hAnsi="Traditional Arabic" w:cs="Traditional Arabic" w:hint="eastAsia"/>
          <w:sz w:val="28"/>
          <w:szCs w:val="28"/>
          <w:rtl/>
          <w:lang w:bidi="ar-DZ"/>
        </w:rPr>
        <w:t>المتعلقة</w:t>
      </w:r>
      <w:r w:rsidR="008E27AD" w:rsidRPr="008E27AD">
        <w:rPr>
          <w:rFonts w:ascii="Traditional Arabic" w:hAnsi="Traditional Arabic" w:cs="Traditional Arabic"/>
          <w:sz w:val="28"/>
          <w:szCs w:val="28"/>
          <w:rtl/>
          <w:lang w:bidi="ar-DZ"/>
        </w:rPr>
        <w:t xml:space="preserve"> </w:t>
      </w:r>
      <w:r w:rsidR="008E27AD" w:rsidRPr="008E27AD">
        <w:rPr>
          <w:rFonts w:ascii="Traditional Arabic" w:hAnsi="Traditional Arabic" w:cs="Traditional Arabic" w:hint="eastAsia"/>
          <w:sz w:val="28"/>
          <w:szCs w:val="28"/>
          <w:rtl/>
          <w:lang w:bidi="ar-DZ"/>
        </w:rPr>
        <w:lastRenderedPageBreak/>
        <w:t>بمشاكل</w:t>
      </w:r>
      <w:r w:rsidR="008E27AD" w:rsidRPr="008E27AD">
        <w:rPr>
          <w:rFonts w:ascii="Traditional Arabic" w:hAnsi="Traditional Arabic" w:cs="Traditional Arabic"/>
          <w:sz w:val="28"/>
          <w:szCs w:val="28"/>
          <w:rtl/>
          <w:lang w:bidi="ar-DZ"/>
        </w:rPr>
        <w:t xml:space="preserve"> </w:t>
      </w:r>
      <w:r w:rsidR="008E27AD" w:rsidRPr="008E27AD">
        <w:rPr>
          <w:rFonts w:ascii="Traditional Arabic" w:hAnsi="Traditional Arabic" w:cs="Traditional Arabic" w:hint="eastAsia"/>
          <w:sz w:val="28"/>
          <w:szCs w:val="28"/>
          <w:rtl/>
          <w:lang w:bidi="ar-DZ"/>
        </w:rPr>
        <w:t>المناخ</w:t>
      </w:r>
      <w:r w:rsidR="008E27AD" w:rsidRPr="008E27AD">
        <w:rPr>
          <w:rFonts w:ascii="Traditional Arabic" w:hAnsi="Traditional Arabic" w:cs="Traditional Arabic"/>
          <w:sz w:val="28"/>
          <w:szCs w:val="28"/>
          <w:rtl/>
          <w:lang w:bidi="ar-DZ"/>
        </w:rPr>
        <w:t xml:space="preserve">. </w:t>
      </w:r>
      <w:r w:rsidR="008E27AD" w:rsidRPr="008E27AD">
        <w:rPr>
          <w:rFonts w:ascii="Traditional Arabic" w:hAnsi="Traditional Arabic" w:cs="Traditional Arabic" w:hint="eastAsia"/>
          <w:sz w:val="28"/>
          <w:szCs w:val="28"/>
          <w:rtl/>
          <w:lang w:bidi="ar-DZ"/>
        </w:rPr>
        <w:t>كما</w:t>
      </w:r>
      <w:r w:rsidR="008E27AD" w:rsidRPr="008E27AD">
        <w:rPr>
          <w:rFonts w:ascii="Traditional Arabic" w:hAnsi="Traditional Arabic" w:cs="Traditional Arabic"/>
          <w:sz w:val="28"/>
          <w:szCs w:val="28"/>
          <w:rtl/>
          <w:lang w:bidi="ar-DZ"/>
        </w:rPr>
        <w:t xml:space="preserve"> </w:t>
      </w:r>
      <w:r w:rsidR="008E27AD" w:rsidRPr="008E27AD">
        <w:rPr>
          <w:rFonts w:ascii="Traditional Arabic" w:hAnsi="Traditional Arabic" w:cs="Traditional Arabic" w:hint="eastAsia"/>
          <w:sz w:val="28"/>
          <w:szCs w:val="28"/>
          <w:rtl/>
          <w:lang w:bidi="ar-DZ"/>
        </w:rPr>
        <w:t>يهدف</w:t>
      </w:r>
      <w:r w:rsidR="008E27AD" w:rsidRPr="008E27AD">
        <w:rPr>
          <w:rFonts w:ascii="Traditional Arabic" w:hAnsi="Traditional Arabic" w:cs="Traditional Arabic"/>
          <w:sz w:val="28"/>
          <w:szCs w:val="28"/>
          <w:rtl/>
          <w:lang w:bidi="ar-DZ"/>
        </w:rPr>
        <w:t xml:space="preserve"> </w:t>
      </w:r>
      <w:r w:rsidR="008E27AD" w:rsidRPr="008E27AD">
        <w:rPr>
          <w:rFonts w:ascii="Traditional Arabic" w:hAnsi="Traditional Arabic" w:cs="Traditional Arabic" w:hint="eastAsia"/>
          <w:sz w:val="28"/>
          <w:szCs w:val="28"/>
          <w:rtl/>
          <w:lang w:bidi="ar-DZ"/>
        </w:rPr>
        <w:t>إطار</w:t>
      </w:r>
      <w:r w:rsidR="008E27AD" w:rsidRPr="008E27AD">
        <w:rPr>
          <w:rFonts w:ascii="Traditional Arabic" w:hAnsi="Traditional Arabic" w:cs="Traditional Arabic"/>
          <w:sz w:val="28"/>
          <w:szCs w:val="28"/>
          <w:rtl/>
          <w:lang w:bidi="ar-DZ"/>
        </w:rPr>
        <w:t xml:space="preserve"> </w:t>
      </w:r>
      <w:r w:rsidR="008E27AD" w:rsidRPr="008E27AD">
        <w:rPr>
          <w:rFonts w:ascii="Traditional Arabic" w:hAnsi="Traditional Arabic" w:cs="Traditional Arabic" w:hint="eastAsia"/>
          <w:sz w:val="28"/>
          <w:szCs w:val="28"/>
          <w:rtl/>
          <w:lang w:bidi="ar-DZ"/>
        </w:rPr>
        <w:t>العمل</w:t>
      </w:r>
      <w:r w:rsidR="008E27AD" w:rsidRPr="008E27AD">
        <w:rPr>
          <w:rFonts w:ascii="Traditional Arabic" w:hAnsi="Traditional Arabic" w:cs="Traditional Arabic"/>
          <w:sz w:val="28"/>
          <w:szCs w:val="28"/>
          <w:rtl/>
          <w:lang w:bidi="ar-DZ"/>
        </w:rPr>
        <w:t xml:space="preserve"> </w:t>
      </w:r>
      <w:r w:rsidR="008E27AD" w:rsidRPr="008E27AD">
        <w:rPr>
          <w:rFonts w:ascii="Traditional Arabic" w:hAnsi="Traditional Arabic" w:cs="Traditional Arabic" w:hint="eastAsia"/>
          <w:sz w:val="28"/>
          <w:szCs w:val="28"/>
          <w:rtl/>
          <w:lang w:bidi="ar-DZ"/>
        </w:rPr>
        <w:t>أيضاً</w:t>
      </w:r>
      <w:r w:rsidR="008E27AD" w:rsidRPr="008E27AD">
        <w:rPr>
          <w:rFonts w:ascii="Traditional Arabic" w:hAnsi="Traditional Arabic" w:cs="Traditional Arabic"/>
          <w:sz w:val="28"/>
          <w:szCs w:val="28"/>
          <w:rtl/>
          <w:lang w:bidi="ar-DZ"/>
        </w:rPr>
        <w:t xml:space="preserve"> </w:t>
      </w:r>
      <w:r w:rsidR="008E27AD" w:rsidRPr="008E27AD">
        <w:rPr>
          <w:rFonts w:ascii="Traditional Arabic" w:hAnsi="Traditional Arabic" w:cs="Traditional Arabic" w:hint="eastAsia"/>
          <w:sz w:val="28"/>
          <w:szCs w:val="28"/>
          <w:rtl/>
          <w:lang w:bidi="ar-DZ"/>
        </w:rPr>
        <w:t>إلى</w:t>
      </w:r>
      <w:r w:rsidR="008E27AD" w:rsidRPr="008E27AD">
        <w:rPr>
          <w:rFonts w:ascii="Traditional Arabic" w:hAnsi="Traditional Arabic" w:cs="Traditional Arabic"/>
          <w:sz w:val="28"/>
          <w:szCs w:val="28"/>
          <w:rtl/>
          <w:lang w:bidi="ar-DZ"/>
        </w:rPr>
        <w:t xml:space="preserve"> </w:t>
      </w:r>
      <w:r w:rsidR="008E27AD" w:rsidRPr="008E27AD">
        <w:rPr>
          <w:rFonts w:ascii="Traditional Arabic" w:hAnsi="Traditional Arabic" w:cs="Traditional Arabic" w:hint="eastAsia"/>
          <w:sz w:val="28"/>
          <w:szCs w:val="28"/>
          <w:rtl/>
          <w:lang w:bidi="ar-DZ"/>
        </w:rPr>
        <w:t>التعريف</w:t>
      </w:r>
      <w:r w:rsidR="008E27AD" w:rsidRPr="008E27AD">
        <w:rPr>
          <w:rFonts w:ascii="Traditional Arabic" w:hAnsi="Traditional Arabic" w:cs="Traditional Arabic"/>
          <w:sz w:val="28"/>
          <w:szCs w:val="28"/>
          <w:rtl/>
          <w:lang w:bidi="ar-DZ"/>
        </w:rPr>
        <w:t xml:space="preserve"> </w:t>
      </w:r>
      <w:r w:rsidR="008E27AD" w:rsidRPr="008E27AD">
        <w:rPr>
          <w:rFonts w:ascii="Traditional Arabic" w:hAnsi="Traditional Arabic" w:cs="Traditional Arabic" w:hint="eastAsia"/>
          <w:sz w:val="28"/>
          <w:szCs w:val="28"/>
          <w:rtl/>
          <w:lang w:bidi="ar-DZ"/>
        </w:rPr>
        <w:t>بالمخاطر</w:t>
      </w:r>
      <w:r w:rsidR="008E27AD" w:rsidRPr="008E27AD">
        <w:rPr>
          <w:rFonts w:ascii="Traditional Arabic" w:hAnsi="Traditional Arabic" w:cs="Traditional Arabic"/>
          <w:sz w:val="28"/>
          <w:szCs w:val="28"/>
          <w:rtl/>
          <w:lang w:bidi="ar-DZ"/>
        </w:rPr>
        <w:t xml:space="preserve"> </w:t>
      </w:r>
      <w:r w:rsidR="008E27AD" w:rsidRPr="008E27AD">
        <w:rPr>
          <w:rFonts w:ascii="Traditional Arabic" w:hAnsi="Traditional Arabic" w:cs="Traditional Arabic" w:hint="eastAsia"/>
          <w:sz w:val="28"/>
          <w:szCs w:val="28"/>
          <w:rtl/>
          <w:lang w:bidi="ar-DZ"/>
        </w:rPr>
        <w:t>المتعلقة</w:t>
      </w:r>
      <w:r w:rsidR="008E27AD" w:rsidRPr="008E27AD">
        <w:rPr>
          <w:rFonts w:ascii="Traditional Arabic" w:hAnsi="Traditional Arabic" w:cs="Traditional Arabic"/>
          <w:sz w:val="28"/>
          <w:szCs w:val="28"/>
          <w:rtl/>
          <w:lang w:bidi="ar-DZ"/>
        </w:rPr>
        <w:t xml:space="preserve"> </w:t>
      </w:r>
      <w:r w:rsidR="008E27AD" w:rsidRPr="008E27AD">
        <w:rPr>
          <w:rFonts w:ascii="Traditional Arabic" w:hAnsi="Traditional Arabic" w:cs="Traditional Arabic" w:hint="eastAsia"/>
          <w:sz w:val="28"/>
          <w:szCs w:val="28"/>
          <w:rtl/>
          <w:lang w:bidi="ar-DZ"/>
        </w:rPr>
        <w:t>بالتغير</w:t>
      </w:r>
      <w:r w:rsidR="008E27AD" w:rsidRPr="008E27AD">
        <w:rPr>
          <w:rFonts w:ascii="Traditional Arabic" w:hAnsi="Traditional Arabic" w:cs="Traditional Arabic"/>
          <w:sz w:val="28"/>
          <w:szCs w:val="28"/>
          <w:rtl/>
          <w:lang w:bidi="ar-DZ"/>
        </w:rPr>
        <w:t xml:space="preserve"> </w:t>
      </w:r>
      <w:r w:rsidR="008E27AD" w:rsidRPr="008E27AD">
        <w:rPr>
          <w:rFonts w:ascii="Traditional Arabic" w:hAnsi="Traditional Arabic" w:cs="Traditional Arabic" w:hint="eastAsia"/>
          <w:sz w:val="28"/>
          <w:szCs w:val="28"/>
          <w:rtl/>
          <w:lang w:bidi="ar-DZ"/>
        </w:rPr>
        <w:t>المناخي،</w:t>
      </w:r>
      <w:r w:rsidR="008E27AD" w:rsidRPr="008E27AD">
        <w:rPr>
          <w:rFonts w:ascii="Traditional Arabic" w:hAnsi="Traditional Arabic" w:cs="Traditional Arabic"/>
          <w:sz w:val="28"/>
          <w:szCs w:val="28"/>
          <w:rtl/>
          <w:lang w:bidi="ar-DZ"/>
        </w:rPr>
        <w:t xml:space="preserve"> </w:t>
      </w:r>
      <w:r w:rsidR="008E27AD" w:rsidRPr="008E27AD">
        <w:rPr>
          <w:rFonts w:ascii="Traditional Arabic" w:hAnsi="Traditional Arabic" w:cs="Traditional Arabic" w:hint="eastAsia"/>
          <w:sz w:val="28"/>
          <w:szCs w:val="28"/>
          <w:rtl/>
          <w:lang w:bidi="ar-DZ"/>
        </w:rPr>
        <w:t>والفرص</w:t>
      </w:r>
      <w:r w:rsidR="008E27AD" w:rsidRPr="008E27AD">
        <w:rPr>
          <w:rFonts w:ascii="Traditional Arabic" w:hAnsi="Traditional Arabic" w:cs="Traditional Arabic"/>
          <w:sz w:val="28"/>
          <w:szCs w:val="28"/>
          <w:rtl/>
          <w:lang w:bidi="ar-DZ"/>
        </w:rPr>
        <w:t xml:space="preserve"> </w:t>
      </w:r>
      <w:r w:rsidR="008E27AD" w:rsidRPr="008E27AD">
        <w:rPr>
          <w:rFonts w:ascii="Traditional Arabic" w:hAnsi="Traditional Arabic" w:cs="Traditional Arabic" w:hint="eastAsia"/>
          <w:sz w:val="28"/>
          <w:szCs w:val="28"/>
          <w:rtl/>
          <w:lang w:bidi="ar-DZ"/>
        </w:rPr>
        <w:t>الكامنة</w:t>
      </w:r>
      <w:r w:rsidR="008E27AD" w:rsidRPr="008E27AD">
        <w:rPr>
          <w:rFonts w:ascii="Traditional Arabic" w:hAnsi="Traditional Arabic" w:cs="Traditional Arabic"/>
          <w:sz w:val="28"/>
          <w:szCs w:val="28"/>
          <w:rtl/>
          <w:lang w:bidi="ar-DZ"/>
        </w:rPr>
        <w:t xml:space="preserve"> </w:t>
      </w:r>
      <w:r w:rsidR="008E27AD" w:rsidRPr="008E27AD">
        <w:rPr>
          <w:rFonts w:ascii="Traditional Arabic" w:hAnsi="Traditional Arabic" w:cs="Traditional Arabic" w:hint="eastAsia"/>
          <w:sz w:val="28"/>
          <w:szCs w:val="28"/>
          <w:rtl/>
          <w:lang w:bidi="ar-DZ"/>
        </w:rPr>
        <w:t>في</w:t>
      </w:r>
      <w:r w:rsidR="008E27AD" w:rsidRPr="008E27AD">
        <w:rPr>
          <w:rFonts w:ascii="Traditional Arabic" w:hAnsi="Traditional Arabic" w:cs="Traditional Arabic"/>
          <w:sz w:val="28"/>
          <w:szCs w:val="28"/>
          <w:rtl/>
          <w:lang w:bidi="ar-DZ"/>
        </w:rPr>
        <w:t xml:space="preserve"> </w:t>
      </w:r>
      <w:r w:rsidR="008E27AD" w:rsidRPr="008E27AD">
        <w:rPr>
          <w:rFonts w:ascii="Traditional Arabic" w:hAnsi="Traditional Arabic" w:cs="Traditional Arabic" w:hint="eastAsia"/>
          <w:sz w:val="28"/>
          <w:szCs w:val="28"/>
          <w:rtl/>
          <w:lang w:bidi="ar-DZ"/>
        </w:rPr>
        <w:t>الاستثمارات</w:t>
      </w:r>
      <w:r w:rsidR="008E27AD" w:rsidRPr="008E27AD">
        <w:rPr>
          <w:rFonts w:ascii="Traditional Arabic" w:hAnsi="Traditional Arabic" w:cs="Traditional Arabic"/>
          <w:sz w:val="28"/>
          <w:szCs w:val="28"/>
          <w:rtl/>
          <w:lang w:bidi="ar-DZ"/>
        </w:rPr>
        <w:t xml:space="preserve"> </w:t>
      </w:r>
      <w:r w:rsidR="008E27AD" w:rsidRPr="008E27AD">
        <w:rPr>
          <w:rFonts w:ascii="Traditional Arabic" w:hAnsi="Traditional Arabic" w:cs="Traditional Arabic" w:hint="eastAsia"/>
          <w:sz w:val="28"/>
          <w:szCs w:val="28"/>
          <w:rtl/>
          <w:lang w:bidi="ar-DZ"/>
        </w:rPr>
        <w:t>الموجهة</w:t>
      </w:r>
      <w:r w:rsidR="008E27AD" w:rsidRPr="008E27AD">
        <w:rPr>
          <w:rFonts w:ascii="Traditional Arabic" w:hAnsi="Traditional Arabic" w:cs="Traditional Arabic"/>
          <w:sz w:val="28"/>
          <w:szCs w:val="28"/>
          <w:rtl/>
          <w:lang w:bidi="ar-DZ"/>
        </w:rPr>
        <w:t xml:space="preserve"> </w:t>
      </w:r>
      <w:r w:rsidR="008E27AD" w:rsidRPr="008E27AD">
        <w:rPr>
          <w:rFonts w:ascii="Traditional Arabic" w:hAnsi="Traditional Arabic" w:cs="Traditional Arabic" w:hint="eastAsia"/>
          <w:sz w:val="28"/>
          <w:szCs w:val="28"/>
          <w:rtl/>
          <w:lang w:bidi="ar-DZ"/>
        </w:rPr>
        <w:t>لمعالجتها،</w:t>
      </w:r>
      <w:r w:rsidR="008E27AD" w:rsidRPr="008E27AD">
        <w:rPr>
          <w:rFonts w:ascii="Traditional Arabic" w:hAnsi="Traditional Arabic" w:cs="Traditional Arabic"/>
          <w:sz w:val="28"/>
          <w:szCs w:val="28"/>
          <w:rtl/>
          <w:lang w:bidi="ar-DZ"/>
        </w:rPr>
        <w:t xml:space="preserve"> </w:t>
      </w:r>
      <w:r w:rsidR="008E27AD" w:rsidRPr="008E27AD">
        <w:rPr>
          <w:rFonts w:ascii="Traditional Arabic" w:hAnsi="Traditional Arabic" w:cs="Traditional Arabic" w:hint="eastAsia"/>
          <w:sz w:val="28"/>
          <w:szCs w:val="28"/>
          <w:rtl/>
          <w:lang w:bidi="ar-DZ"/>
        </w:rPr>
        <w:t>ويسعى</w:t>
      </w:r>
      <w:r w:rsidR="008E27AD" w:rsidRPr="008E27AD">
        <w:rPr>
          <w:rFonts w:ascii="Traditional Arabic" w:hAnsi="Traditional Arabic" w:cs="Traditional Arabic"/>
          <w:sz w:val="28"/>
          <w:szCs w:val="28"/>
          <w:rtl/>
          <w:lang w:bidi="ar-DZ"/>
        </w:rPr>
        <w:t xml:space="preserve"> </w:t>
      </w:r>
      <w:r w:rsidR="008E27AD" w:rsidRPr="008E27AD">
        <w:rPr>
          <w:rFonts w:ascii="Traditional Arabic" w:hAnsi="Traditional Arabic" w:cs="Traditional Arabic" w:hint="eastAsia"/>
          <w:sz w:val="28"/>
          <w:szCs w:val="28"/>
          <w:rtl/>
          <w:lang w:bidi="ar-DZ"/>
        </w:rPr>
        <w:t>كذلك</w:t>
      </w:r>
      <w:r w:rsidR="008E27AD" w:rsidRPr="008E27AD">
        <w:rPr>
          <w:rFonts w:ascii="Traditional Arabic" w:hAnsi="Traditional Arabic" w:cs="Traditional Arabic"/>
          <w:sz w:val="28"/>
          <w:szCs w:val="28"/>
          <w:rtl/>
          <w:lang w:bidi="ar-DZ"/>
        </w:rPr>
        <w:t xml:space="preserve"> </w:t>
      </w:r>
      <w:r w:rsidR="008E27AD" w:rsidRPr="008E27AD">
        <w:rPr>
          <w:rFonts w:ascii="Traditional Arabic" w:hAnsi="Traditional Arabic" w:cs="Traditional Arabic" w:hint="eastAsia"/>
          <w:sz w:val="28"/>
          <w:szCs w:val="28"/>
          <w:rtl/>
          <w:lang w:bidi="ar-DZ"/>
        </w:rPr>
        <w:t>إلى</w:t>
      </w:r>
      <w:r w:rsidR="008E27AD" w:rsidRPr="008E27AD">
        <w:rPr>
          <w:rFonts w:ascii="Traditional Arabic" w:hAnsi="Traditional Arabic" w:cs="Traditional Arabic"/>
          <w:sz w:val="28"/>
          <w:szCs w:val="28"/>
          <w:rtl/>
          <w:lang w:bidi="ar-DZ"/>
        </w:rPr>
        <w:t xml:space="preserve"> </w:t>
      </w:r>
      <w:r w:rsidR="008E27AD" w:rsidRPr="008E27AD">
        <w:rPr>
          <w:rFonts w:ascii="Traditional Arabic" w:hAnsi="Traditional Arabic" w:cs="Traditional Arabic" w:hint="eastAsia"/>
          <w:sz w:val="28"/>
          <w:szCs w:val="28"/>
          <w:rtl/>
          <w:lang w:bidi="ar-DZ"/>
        </w:rPr>
        <w:t>تحسين</w:t>
      </w:r>
      <w:r w:rsidR="008E27AD" w:rsidRPr="008E27AD">
        <w:rPr>
          <w:rFonts w:ascii="Traditional Arabic" w:hAnsi="Traditional Arabic" w:cs="Traditional Arabic"/>
          <w:sz w:val="28"/>
          <w:szCs w:val="28"/>
          <w:rtl/>
          <w:lang w:bidi="ar-DZ"/>
        </w:rPr>
        <w:t xml:space="preserve"> </w:t>
      </w:r>
      <w:r w:rsidR="008E27AD" w:rsidRPr="008E27AD">
        <w:rPr>
          <w:rFonts w:ascii="Traditional Arabic" w:hAnsi="Traditional Arabic" w:cs="Traditional Arabic" w:hint="eastAsia"/>
          <w:sz w:val="28"/>
          <w:szCs w:val="28"/>
          <w:rtl/>
          <w:lang w:bidi="ar-DZ"/>
        </w:rPr>
        <w:t>منهجيات</w:t>
      </w:r>
      <w:r w:rsidR="008E27AD" w:rsidRPr="008E27AD">
        <w:rPr>
          <w:rFonts w:ascii="Traditional Arabic" w:hAnsi="Traditional Arabic" w:cs="Traditional Arabic"/>
          <w:sz w:val="28"/>
          <w:szCs w:val="28"/>
          <w:rtl/>
          <w:lang w:bidi="ar-DZ"/>
        </w:rPr>
        <w:t xml:space="preserve"> </w:t>
      </w:r>
      <w:r w:rsidR="008E27AD" w:rsidRPr="008E27AD">
        <w:rPr>
          <w:rFonts w:ascii="Traditional Arabic" w:hAnsi="Traditional Arabic" w:cs="Traditional Arabic" w:hint="eastAsia"/>
          <w:sz w:val="28"/>
          <w:szCs w:val="28"/>
          <w:rtl/>
          <w:lang w:bidi="ar-DZ"/>
        </w:rPr>
        <w:t>اتخاذ</w:t>
      </w:r>
      <w:r w:rsidR="008E27AD" w:rsidRPr="008E27AD">
        <w:rPr>
          <w:rFonts w:ascii="Traditional Arabic" w:hAnsi="Traditional Arabic" w:cs="Traditional Arabic"/>
          <w:sz w:val="28"/>
          <w:szCs w:val="28"/>
          <w:rtl/>
          <w:lang w:bidi="ar-DZ"/>
        </w:rPr>
        <w:t xml:space="preserve"> </w:t>
      </w:r>
      <w:r w:rsidR="008E27AD" w:rsidRPr="008E27AD">
        <w:rPr>
          <w:rFonts w:ascii="Traditional Arabic" w:hAnsi="Traditional Arabic" w:cs="Traditional Arabic" w:hint="eastAsia"/>
          <w:sz w:val="28"/>
          <w:szCs w:val="28"/>
          <w:rtl/>
          <w:lang w:bidi="ar-DZ"/>
        </w:rPr>
        <w:t>القرارات</w:t>
      </w:r>
      <w:r w:rsidR="008E27AD" w:rsidRPr="008E27AD">
        <w:rPr>
          <w:rFonts w:ascii="Traditional Arabic" w:hAnsi="Traditional Arabic" w:cs="Traditional Arabic"/>
          <w:sz w:val="28"/>
          <w:szCs w:val="28"/>
          <w:rtl/>
          <w:lang w:bidi="ar-DZ"/>
        </w:rPr>
        <w:t xml:space="preserve"> </w:t>
      </w:r>
      <w:r w:rsidR="008E27AD" w:rsidRPr="008E27AD">
        <w:rPr>
          <w:rFonts w:ascii="Traditional Arabic" w:hAnsi="Traditional Arabic" w:cs="Traditional Arabic" w:hint="eastAsia"/>
          <w:sz w:val="28"/>
          <w:szCs w:val="28"/>
          <w:rtl/>
          <w:lang w:bidi="ar-DZ"/>
        </w:rPr>
        <w:t>من</w:t>
      </w:r>
      <w:r w:rsidR="008E27AD" w:rsidRPr="008E27AD">
        <w:rPr>
          <w:rFonts w:ascii="Traditional Arabic" w:hAnsi="Traditional Arabic" w:cs="Traditional Arabic"/>
          <w:sz w:val="28"/>
          <w:szCs w:val="28"/>
          <w:rtl/>
          <w:lang w:bidi="ar-DZ"/>
        </w:rPr>
        <w:t xml:space="preserve"> </w:t>
      </w:r>
      <w:r w:rsidR="008E27AD" w:rsidRPr="008E27AD">
        <w:rPr>
          <w:rFonts w:ascii="Traditional Arabic" w:hAnsi="Traditional Arabic" w:cs="Traditional Arabic" w:hint="eastAsia"/>
          <w:sz w:val="28"/>
          <w:szCs w:val="28"/>
          <w:rtl/>
          <w:lang w:bidi="ar-DZ"/>
        </w:rPr>
        <w:t>أجل</w:t>
      </w:r>
      <w:r w:rsidR="008E27AD" w:rsidRPr="008E27AD">
        <w:rPr>
          <w:rFonts w:ascii="Traditional Arabic" w:hAnsi="Traditional Arabic" w:cs="Traditional Arabic"/>
          <w:sz w:val="28"/>
          <w:szCs w:val="28"/>
          <w:rtl/>
          <w:lang w:bidi="ar-DZ"/>
        </w:rPr>
        <w:t xml:space="preserve"> </w:t>
      </w:r>
      <w:r w:rsidR="008E27AD" w:rsidRPr="008E27AD">
        <w:rPr>
          <w:rFonts w:ascii="Traditional Arabic" w:hAnsi="Traditional Arabic" w:cs="Traditional Arabic" w:hint="eastAsia"/>
          <w:sz w:val="28"/>
          <w:szCs w:val="28"/>
          <w:rtl/>
          <w:lang w:bidi="ar-DZ"/>
        </w:rPr>
        <w:t>إعادة</w:t>
      </w:r>
      <w:r w:rsidR="008E27AD" w:rsidRPr="008E27AD">
        <w:rPr>
          <w:rFonts w:ascii="Traditional Arabic" w:hAnsi="Traditional Arabic" w:cs="Traditional Arabic"/>
          <w:sz w:val="28"/>
          <w:szCs w:val="28"/>
          <w:rtl/>
          <w:lang w:bidi="ar-DZ"/>
        </w:rPr>
        <w:t xml:space="preserve"> </w:t>
      </w:r>
      <w:r w:rsidR="008E27AD" w:rsidRPr="008E27AD">
        <w:rPr>
          <w:rFonts w:ascii="Traditional Arabic" w:hAnsi="Traditional Arabic" w:cs="Traditional Arabic" w:hint="eastAsia"/>
          <w:sz w:val="28"/>
          <w:szCs w:val="28"/>
          <w:rtl/>
          <w:lang w:bidi="ar-DZ"/>
        </w:rPr>
        <w:t>ترتيب</w:t>
      </w:r>
      <w:r w:rsidR="008E27AD" w:rsidRPr="008E27AD">
        <w:rPr>
          <w:rFonts w:ascii="Traditional Arabic" w:hAnsi="Traditional Arabic" w:cs="Traditional Arabic"/>
          <w:sz w:val="28"/>
          <w:szCs w:val="28"/>
          <w:rtl/>
          <w:lang w:bidi="ar-DZ"/>
        </w:rPr>
        <w:t xml:space="preserve"> </w:t>
      </w:r>
      <w:r w:rsidR="008E27AD" w:rsidRPr="008E27AD">
        <w:rPr>
          <w:rFonts w:ascii="Traditional Arabic" w:hAnsi="Traditional Arabic" w:cs="Traditional Arabic" w:hint="eastAsia"/>
          <w:sz w:val="28"/>
          <w:szCs w:val="28"/>
          <w:rtl/>
          <w:lang w:bidi="ar-DZ"/>
        </w:rPr>
        <w:t>أولويات</w:t>
      </w:r>
      <w:r w:rsidR="008E27AD" w:rsidRPr="008E27AD">
        <w:rPr>
          <w:rFonts w:ascii="Traditional Arabic" w:hAnsi="Traditional Arabic" w:cs="Traditional Arabic"/>
          <w:sz w:val="28"/>
          <w:szCs w:val="28"/>
          <w:rtl/>
          <w:lang w:bidi="ar-DZ"/>
        </w:rPr>
        <w:t xml:space="preserve"> </w:t>
      </w:r>
      <w:r w:rsidR="008E27AD" w:rsidRPr="008E27AD">
        <w:rPr>
          <w:rFonts w:ascii="Traditional Arabic" w:hAnsi="Traditional Arabic" w:cs="Traditional Arabic" w:hint="eastAsia"/>
          <w:sz w:val="28"/>
          <w:szCs w:val="28"/>
          <w:rtl/>
          <w:lang w:bidi="ar-DZ"/>
        </w:rPr>
        <w:t>صناديق</w:t>
      </w:r>
      <w:r w:rsidR="008E27AD" w:rsidRPr="008E27AD">
        <w:rPr>
          <w:rFonts w:ascii="Traditional Arabic" w:hAnsi="Traditional Arabic" w:cs="Traditional Arabic"/>
          <w:sz w:val="28"/>
          <w:szCs w:val="28"/>
          <w:rtl/>
          <w:lang w:bidi="ar-DZ"/>
        </w:rPr>
        <w:t xml:space="preserve"> </w:t>
      </w:r>
      <w:r w:rsidR="008E27AD" w:rsidRPr="008E27AD">
        <w:rPr>
          <w:rFonts w:ascii="Traditional Arabic" w:hAnsi="Traditional Arabic" w:cs="Traditional Arabic" w:hint="eastAsia"/>
          <w:sz w:val="28"/>
          <w:szCs w:val="28"/>
          <w:rtl/>
          <w:lang w:bidi="ar-DZ"/>
        </w:rPr>
        <w:t>الثروة</w:t>
      </w:r>
      <w:r w:rsidR="008E27AD" w:rsidRPr="008E27AD">
        <w:rPr>
          <w:rFonts w:ascii="Traditional Arabic" w:hAnsi="Traditional Arabic" w:cs="Traditional Arabic"/>
          <w:sz w:val="28"/>
          <w:szCs w:val="28"/>
          <w:rtl/>
          <w:lang w:bidi="ar-DZ"/>
        </w:rPr>
        <w:t xml:space="preserve"> </w:t>
      </w:r>
      <w:r w:rsidR="008E27AD" w:rsidRPr="008E27AD">
        <w:rPr>
          <w:rFonts w:ascii="Traditional Arabic" w:hAnsi="Traditional Arabic" w:cs="Traditional Arabic" w:hint="eastAsia"/>
          <w:sz w:val="28"/>
          <w:szCs w:val="28"/>
          <w:rtl/>
          <w:lang w:bidi="ar-DZ"/>
        </w:rPr>
        <w:t>السيادية</w:t>
      </w:r>
      <w:r w:rsidR="008E27AD" w:rsidRPr="008E27AD">
        <w:rPr>
          <w:rFonts w:ascii="Traditional Arabic" w:hAnsi="Traditional Arabic" w:cs="Traditional Arabic"/>
          <w:sz w:val="28"/>
          <w:szCs w:val="28"/>
          <w:rtl/>
          <w:lang w:bidi="ar-DZ"/>
        </w:rPr>
        <w:t xml:space="preserve"> </w:t>
      </w:r>
      <w:r w:rsidR="008E27AD" w:rsidRPr="008E27AD">
        <w:rPr>
          <w:rFonts w:ascii="Traditional Arabic" w:hAnsi="Traditional Arabic" w:cs="Traditional Arabic" w:hint="eastAsia"/>
          <w:sz w:val="28"/>
          <w:szCs w:val="28"/>
          <w:rtl/>
          <w:lang w:bidi="ar-DZ"/>
        </w:rPr>
        <w:t>حول</w:t>
      </w:r>
      <w:r w:rsidR="008E27AD" w:rsidRPr="008E27AD">
        <w:rPr>
          <w:rFonts w:ascii="Traditional Arabic" w:hAnsi="Traditional Arabic" w:cs="Traditional Arabic"/>
          <w:sz w:val="28"/>
          <w:szCs w:val="28"/>
          <w:rtl/>
          <w:lang w:bidi="ar-DZ"/>
        </w:rPr>
        <w:t xml:space="preserve"> </w:t>
      </w:r>
      <w:r w:rsidR="008E27AD" w:rsidRPr="008E27AD">
        <w:rPr>
          <w:rFonts w:ascii="Traditional Arabic" w:hAnsi="Traditional Arabic" w:cs="Traditional Arabic" w:hint="eastAsia"/>
          <w:sz w:val="28"/>
          <w:szCs w:val="28"/>
          <w:rtl/>
          <w:lang w:bidi="ar-DZ"/>
        </w:rPr>
        <w:t>العالم</w:t>
      </w:r>
      <w:r w:rsidR="008E27AD" w:rsidRPr="008E27AD">
        <w:rPr>
          <w:rFonts w:ascii="Traditional Arabic" w:hAnsi="Traditional Arabic" w:cs="Traditional Arabic"/>
          <w:sz w:val="28"/>
          <w:szCs w:val="28"/>
          <w:rtl/>
          <w:lang w:bidi="ar-DZ"/>
        </w:rPr>
        <w:t xml:space="preserve"> </w:t>
      </w:r>
      <w:r w:rsidR="008E27AD" w:rsidRPr="008E27AD">
        <w:rPr>
          <w:rFonts w:ascii="Traditional Arabic" w:hAnsi="Traditional Arabic" w:cs="Traditional Arabic" w:hint="eastAsia"/>
          <w:sz w:val="28"/>
          <w:szCs w:val="28"/>
          <w:rtl/>
          <w:lang w:bidi="ar-DZ"/>
        </w:rPr>
        <w:t>بصفتها</w:t>
      </w:r>
      <w:r w:rsidR="008E27AD" w:rsidRPr="008E27AD">
        <w:rPr>
          <w:rFonts w:ascii="Traditional Arabic" w:hAnsi="Traditional Arabic" w:cs="Traditional Arabic"/>
          <w:sz w:val="28"/>
          <w:szCs w:val="28"/>
          <w:rtl/>
          <w:lang w:bidi="ar-DZ"/>
        </w:rPr>
        <w:t xml:space="preserve"> </w:t>
      </w:r>
      <w:r w:rsidR="008E27AD" w:rsidRPr="008E27AD">
        <w:rPr>
          <w:rFonts w:ascii="Traditional Arabic" w:hAnsi="Traditional Arabic" w:cs="Traditional Arabic" w:hint="eastAsia"/>
          <w:sz w:val="28"/>
          <w:szCs w:val="28"/>
          <w:rtl/>
          <w:lang w:bidi="ar-DZ"/>
        </w:rPr>
        <w:t>أجهزة</w:t>
      </w:r>
      <w:r w:rsidR="008E27AD" w:rsidRPr="008E27AD">
        <w:rPr>
          <w:rFonts w:ascii="Traditional Arabic" w:hAnsi="Traditional Arabic" w:cs="Traditional Arabic"/>
          <w:sz w:val="28"/>
          <w:szCs w:val="28"/>
          <w:rtl/>
          <w:lang w:bidi="ar-DZ"/>
        </w:rPr>
        <w:t xml:space="preserve"> </w:t>
      </w:r>
      <w:r w:rsidR="008E27AD" w:rsidRPr="008E27AD">
        <w:rPr>
          <w:rFonts w:ascii="Traditional Arabic" w:hAnsi="Traditional Arabic" w:cs="Traditional Arabic" w:hint="eastAsia"/>
          <w:sz w:val="28"/>
          <w:szCs w:val="28"/>
          <w:rtl/>
          <w:lang w:bidi="ar-DZ"/>
        </w:rPr>
        <w:t>استثمارية</w:t>
      </w:r>
      <w:r w:rsidR="008E27AD" w:rsidRPr="008E27AD">
        <w:rPr>
          <w:rFonts w:ascii="Traditional Arabic" w:hAnsi="Traditional Arabic" w:cs="Traditional Arabic"/>
          <w:sz w:val="28"/>
          <w:szCs w:val="28"/>
          <w:rtl/>
          <w:lang w:bidi="ar-DZ"/>
        </w:rPr>
        <w:t xml:space="preserve"> </w:t>
      </w:r>
      <w:r w:rsidR="008E27AD" w:rsidRPr="008E27AD">
        <w:rPr>
          <w:rFonts w:ascii="Traditional Arabic" w:hAnsi="Traditional Arabic" w:cs="Traditional Arabic" w:hint="eastAsia"/>
          <w:sz w:val="28"/>
          <w:szCs w:val="28"/>
          <w:rtl/>
          <w:lang w:bidi="ar-DZ"/>
        </w:rPr>
        <w:t>ومشاركاتها</w:t>
      </w:r>
      <w:r w:rsidR="008E27AD" w:rsidRPr="008E27AD">
        <w:rPr>
          <w:rFonts w:ascii="Traditional Arabic" w:hAnsi="Traditional Arabic" w:cs="Traditional Arabic"/>
          <w:sz w:val="28"/>
          <w:szCs w:val="28"/>
          <w:rtl/>
          <w:lang w:bidi="ar-DZ"/>
        </w:rPr>
        <w:t xml:space="preserve"> </w:t>
      </w:r>
      <w:r w:rsidR="008E27AD" w:rsidRPr="008E27AD">
        <w:rPr>
          <w:rFonts w:ascii="Traditional Arabic" w:hAnsi="Traditional Arabic" w:cs="Traditional Arabic" w:hint="eastAsia"/>
          <w:sz w:val="28"/>
          <w:szCs w:val="28"/>
          <w:rtl/>
          <w:lang w:bidi="ar-DZ"/>
        </w:rPr>
        <w:t>في</w:t>
      </w:r>
      <w:r w:rsidR="008E27AD" w:rsidRPr="008E27AD">
        <w:rPr>
          <w:rFonts w:ascii="Traditional Arabic" w:hAnsi="Traditional Arabic" w:cs="Traditional Arabic"/>
          <w:sz w:val="28"/>
          <w:szCs w:val="28"/>
          <w:rtl/>
          <w:lang w:bidi="ar-DZ"/>
        </w:rPr>
        <w:t xml:space="preserve"> </w:t>
      </w:r>
      <w:r w:rsidR="008E27AD" w:rsidRPr="008E27AD">
        <w:rPr>
          <w:rFonts w:ascii="Traditional Arabic" w:hAnsi="Traditional Arabic" w:cs="Traditional Arabic" w:hint="eastAsia"/>
          <w:sz w:val="28"/>
          <w:szCs w:val="28"/>
          <w:rtl/>
          <w:lang w:bidi="ar-DZ"/>
        </w:rPr>
        <w:t>الأسواق</w:t>
      </w:r>
      <w:r w:rsidR="008E27AD" w:rsidRPr="008E27AD">
        <w:rPr>
          <w:rFonts w:ascii="Traditional Arabic" w:hAnsi="Traditional Arabic" w:cs="Traditional Arabic"/>
          <w:sz w:val="28"/>
          <w:szCs w:val="28"/>
          <w:rtl/>
          <w:lang w:bidi="ar-DZ"/>
        </w:rPr>
        <w:t xml:space="preserve"> </w:t>
      </w:r>
      <w:r w:rsidR="008E27AD" w:rsidRPr="008E27AD">
        <w:rPr>
          <w:rFonts w:ascii="Traditional Arabic" w:hAnsi="Traditional Arabic" w:cs="Traditional Arabic" w:hint="eastAsia"/>
          <w:sz w:val="28"/>
          <w:szCs w:val="28"/>
          <w:rtl/>
          <w:lang w:bidi="ar-DZ"/>
        </w:rPr>
        <w:t>المالية</w:t>
      </w:r>
      <w:r w:rsidR="008E27AD" w:rsidRPr="008E27AD">
        <w:rPr>
          <w:rFonts w:ascii="Traditional Arabic" w:hAnsi="Traditional Arabic" w:cs="Traditional Arabic"/>
          <w:sz w:val="28"/>
          <w:szCs w:val="28"/>
          <w:rtl/>
          <w:lang w:bidi="ar-DZ"/>
        </w:rPr>
        <w:t>.</w:t>
      </w:r>
    </w:p>
    <w:p w:rsidR="00924435" w:rsidRDefault="00924435" w:rsidP="00FF2114">
      <w:pPr>
        <w:bidi/>
        <w:spacing w:after="0" w:line="240" w:lineRule="auto"/>
        <w:jc w:val="lowKashida"/>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09-2018: </w:t>
      </w:r>
      <w:r w:rsidRPr="00924435">
        <w:rPr>
          <w:rFonts w:ascii="Traditional Arabic" w:hAnsi="Traditional Arabic" w:cs="Traditional Arabic" w:hint="eastAsia"/>
          <w:sz w:val="28"/>
          <w:szCs w:val="28"/>
          <w:rtl/>
          <w:lang w:bidi="ar-DZ"/>
        </w:rPr>
        <w:t>عقد</w:t>
      </w:r>
      <w:r w:rsidRPr="00924435">
        <w:rPr>
          <w:rFonts w:ascii="Traditional Arabic" w:hAnsi="Traditional Arabic" w:cs="Traditional Arabic"/>
          <w:sz w:val="28"/>
          <w:szCs w:val="28"/>
          <w:rtl/>
          <w:lang w:bidi="ar-DZ"/>
        </w:rPr>
        <w:t xml:space="preserve"> </w:t>
      </w:r>
      <w:r w:rsidRPr="00924435">
        <w:rPr>
          <w:rFonts w:ascii="Traditional Arabic" w:hAnsi="Traditional Arabic" w:cs="Traditional Arabic" w:hint="eastAsia"/>
          <w:sz w:val="28"/>
          <w:szCs w:val="28"/>
          <w:rtl/>
          <w:lang w:bidi="ar-DZ"/>
        </w:rPr>
        <w:t>الفريق</w:t>
      </w:r>
      <w:r w:rsidRPr="00924435">
        <w:rPr>
          <w:rFonts w:ascii="Traditional Arabic" w:hAnsi="Traditional Arabic" w:cs="Traditional Arabic"/>
          <w:sz w:val="28"/>
          <w:szCs w:val="28"/>
          <w:rtl/>
          <w:lang w:bidi="ar-DZ"/>
        </w:rPr>
        <w:t xml:space="preserve"> </w:t>
      </w:r>
      <w:r w:rsidRPr="00924435">
        <w:rPr>
          <w:rFonts w:ascii="Traditional Arabic" w:hAnsi="Traditional Arabic" w:cs="Traditional Arabic" w:hint="eastAsia"/>
          <w:sz w:val="28"/>
          <w:szCs w:val="28"/>
          <w:rtl/>
          <w:lang w:bidi="ar-DZ"/>
        </w:rPr>
        <w:t>العامل</w:t>
      </w:r>
      <w:r w:rsidRPr="00924435">
        <w:rPr>
          <w:rFonts w:ascii="Traditional Arabic" w:hAnsi="Traditional Arabic" w:cs="Traditional Arabic"/>
          <w:sz w:val="28"/>
          <w:szCs w:val="28"/>
          <w:rtl/>
          <w:lang w:bidi="ar-DZ"/>
        </w:rPr>
        <w:t xml:space="preserve"> </w:t>
      </w:r>
      <w:r w:rsidRPr="00924435">
        <w:rPr>
          <w:rFonts w:ascii="Traditional Arabic" w:hAnsi="Traditional Arabic" w:cs="Traditional Arabic" w:hint="eastAsia"/>
          <w:sz w:val="28"/>
          <w:szCs w:val="28"/>
          <w:rtl/>
          <w:lang w:bidi="ar-DZ"/>
        </w:rPr>
        <w:t>التابع</w:t>
      </w:r>
      <w:r w:rsidRPr="00924435">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 xml:space="preserve">للمجموعة </w:t>
      </w:r>
      <w:r w:rsidR="00FF2114">
        <w:rPr>
          <w:rFonts w:ascii="Traditional Arabic" w:hAnsi="Traditional Arabic" w:cs="Traditional Arabic" w:hint="cs"/>
          <w:sz w:val="28"/>
          <w:szCs w:val="28"/>
          <w:rtl/>
          <w:lang w:bidi="ar-DZ"/>
        </w:rPr>
        <w:t xml:space="preserve">اجتماعات في إطار </w:t>
      </w:r>
      <w:r w:rsidRPr="00924435">
        <w:rPr>
          <w:rFonts w:ascii="Traditional Arabic" w:hAnsi="Traditional Arabic" w:cs="Traditional Arabic" w:hint="eastAsia"/>
          <w:sz w:val="28"/>
          <w:szCs w:val="28"/>
          <w:rtl/>
          <w:lang w:bidi="ar-DZ"/>
        </w:rPr>
        <w:t>تبادل</w:t>
      </w:r>
      <w:r w:rsidRPr="00924435">
        <w:rPr>
          <w:rFonts w:ascii="Traditional Arabic" w:hAnsi="Traditional Arabic" w:cs="Traditional Arabic"/>
          <w:sz w:val="28"/>
          <w:szCs w:val="28"/>
          <w:rtl/>
          <w:lang w:bidi="ar-DZ"/>
        </w:rPr>
        <w:t xml:space="preserve"> </w:t>
      </w:r>
      <w:r w:rsidR="008E27AD">
        <w:rPr>
          <w:rFonts w:ascii="Traditional Arabic" w:hAnsi="Traditional Arabic" w:cs="Traditional Arabic" w:hint="cs"/>
          <w:sz w:val="28"/>
          <w:szCs w:val="28"/>
          <w:rtl/>
          <w:lang w:bidi="ar-DZ"/>
        </w:rPr>
        <w:t xml:space="preserve">الخبرات فيما يخص </w:t>
      </w:r>
      <w:r w:rsidRPr="00924435">
        <w:rPr>
          <w:rFonts w:ascii="Traditional Arabic" w:hAnsi="Traditional Arabic" w:cs="Traditional Arabic" w:hint="eastAsia"/>
          <w:sz w:val="28"/>
          <w:szCs w:val="28"/>
          <w:rtl/>
          <w:lang w:bidi="ar-DZ"/>
        </w:rPr>
        <w:t>أفضل</w:t>
      </w:r>
      <w:r w:rsidRPr="00924435">
        <w:rPr>
          <w:rFonts w:ascii="Traditional Arabic" w:hAnsi="Traditional Arabic" w:cs="Traditional Arabic"/>
          <w:sz w:val="28"/>
          <w:szCs w:val="28"/>
          <w:rtl/>
          <w:lang w:bidi="ar-DZ"/>
        </w:rPr>
        <w:t xml:space="preserve"> </w:t>
      </w:r>
      <w:r w:rsidRPr="00924435">
        <w:rPr>
          <w:rFonts w:ascii="Traditional Arabic" w:hAnsi="Traditional Arabic" w:cs="Traditional Arabic" w:hint="eastAsia"/>
          <w:sz w:val="28"/>
          <w:szCs w:val="28"/>
          <w:rtl/>
          <w:lang w:bidi="ar-DZ"/>
        </w:rPr>
        <w:t>الممارسات</w:t>
      </w:r>
      <w:r w:rsidRPr="00924435">
        <w:rPr>
          <w:rFonts w:ascii="Traditional Arabic" w:hAnsi="Traditional Arabic" w:cs="Traditional Arabic"/>
          <w:sz w:val="28"/>
          <w:szCs w:val="28"/>
          <w:rtl/>
          <w:lang w:bidi="ar-DZ"/>
        </w:rPr>
        <w:t xml:space="preserve"> </w:t>
      </w:r>
      <w:r w:rsidRPr="00924435">
        <w:rPr>
          <w:rFonts w:ascii="Traditional Arabic" w:hAnsi="Traditional Arabic" w:cs="Traditional Arabic" w:hint="eastAsia"/>
          <w:sz w:val="28"/>
          <w:szCs w:val="28"/>
          <w:rtl/>
          <w:lang w:bidi="ar-DZ"/>
        </w:rPr>
        <w:t>،</w:t>
      </w:r>
      <w:r w:rsidRPr="00924435">
        <w:rPr>
          <w:rFonts w:ascii="Traditional Arabic" w:hAnsi="Traditional Arabic" w:cs="Traditional Arabic"/>
          <w:sz w:val="28"/>
          <w:szCs w:val="28"/>
          <w:rtl/>
          <w:lang w:bidi="ar-DZ"/>
        </w:rPr>
        <w:t xml:space="preserve"> </w:t>
      </w:r>
      <w:r w:rsidRPr="00924435">
        <w:rPr>
          <w:rFonts w:ascii="Traditional Arabic" w:hAnsi="Traditional Arabic" w:cs="Traditional Arabic" w:hint="eastAsia"/>
          <w:sz w:val="28"/>
          <w:szCs w:val="28"/>
          <w:rtl/>
          <w:lang w:bidi="ar-DZ"/>
        </w:rPr>
        <w:t>واشتمل</w:t>
      </w:r>
      <w:r w:rsidRPr="00924435">
        <w:rPr>
          <w:rFonts w:ascii="Traditional Arabic" w:hAnsi="Traditional Arabic" w:cs="Traditional Arabic"/>
          <w:sz w:val="28"/>
          <w:szCs w:val="28"/>
          <w:rtl/>
          <w:lang w:bidi="ar-DZ"/>
        </w:rPr>
        <w:t xml:space="preserve"> </w:t>
      </w:r>
      <w:r w:rsidRPr="00924435">
        <w:rPr>
          <w:rFonts w:ascii="Traditional Arabic" w:hAnsi="Traditional Arabic" w:cs="Traditional Arabic" w:hint="eastAsia"/>
          <w:sz w:val="28"/>
          <w:szCs w:val="28"/>
          <w:rtl/>
          <w:lang w:bidi="ar-DZ"/>
        </w:rPr>
        <w:t>علي</w:t>
      </w:r>
      <w:r w:rsidRPr="00924435">
        <w:rPr>
          <w:rFonts w:ascii="Traditional Arabic" w:hAnsi="Traditional Arabic" w:cs="Traditional Arabic"/>
          <w:sz w:val="28"/>
          <w:szCs w:val="28"/>
          <w:rtl/>
          <w:lang w:bidi="ar-DZ"/>
        </w:rPr>
        <w:t xml:space="preserve"> </w:t>
      </w:r>
      <w:r w:rsidRPr="00924435">
        <w:rPr>
          <w:rFonts w:ascii="Traditional Arabic" w:hAnsi="Traditional Arabic" w:cs="Traditional Arabic" w:hint="eastAsia"/>
          <w:sz w:val="28"/>
          <w:szCs w:val="28"/>
          <w:rtl/>
          <w:lang w:bidi="ar-DZ"/>
        </w:rPr>
        <w:t>مدخلات</w:t>
      </w:r>
      <w:r w:rsidRPr="00924435">
        <w:rPr>
          <w:rFonts w:ascii="Traditional Arabic" w:hAnsi="Traditional Arabic" w:cs="Traditional Arabic"/>
          <w:sz w:val="28"/>
          <w:szCs w:val="28"/>
          <w:rtl/>
          <w:lang w:bidi="ar-DZ"/>
        </w:rPr>
        <w:t xml:space="preserve"> </w:t>
      </w:r>
      <w:r w:rsidRPr="00924435">
        <w:rPr>
          <w:rFonts w:ascii="Traditional Arabic" w:hAnsi="Traditional Arabic" w:cs="Traditional Arabic" w:hint="eastAsia"/>
          <w:sz w:val="28"/>
          <w:szCs w:val="28"/>
          <w:rtl/>
          <w:lang w:bidi="ar-DZ"/>
        </w:rPr>
        <w:t>من</w:t>
      </w:r>
      <w:r w:rsidRPr="00924435">
        <w:rPr>
          <w:rFonts w:ascii="Traditional Arabic" w:hAnsi="Traditional Arabic" w:cs="Traditional Arabic"/>
          <w:sz w:val="28"/>
          <w:szCs w:val="28"/>
          <w:rtl/>
          <w:lang w:bidi="ar-DZ"/>
        </w:rPr>
        <w:t xml:space="preserve"> </w:t>
      </w:r>
      <w:r w:rsidRPr="00924435">
        <w:rPr>
          <w:rFonts w:ascii="Traditional Arabic" w:hAnsi="Traditional Arabic" w:cs="Traditional Arabic" w:hint="eastAsia"/>
          <w:sz w:val="28"/>
          <w:szCs w:val="28"/>
          <w:rtl/>
          <w:lang w:bidi="ar-DZ"/>
        </w:rPr>
        <w:t>مديري</w:t>
      </w:r>
      <w:r w:rsidRPr="00924435">
        <w:rPr>
          <w:rFonts w:ascii="Traditional Arabic" w:hAnsi="Traditional Arabic" w:cs="Traditional Arabic"/>
          <w:sz w:val="28"/>
          <w:szCs w:val="28"/>
          <w:rtl/>
          <w:lang w:bidi="ar-DZ"/>
        </w:rPr>
        <w:t xml:space="preserve"> </w:t>
      </w:r>
      <w:r w:rsidRPr="00924435">
        <w:rPr>
          <w:rFonts w:ascii="Traditional Arabic" w:hAnsi="Traditional Arabic" w:cs="Traditional Arabic" w:hint="eastAsia"/>
          <w:sz w:val="28"/>
          <w:szCs w:val="28"/>
          <w:rtl/>
          <w:lang w:bidi="ar-DZ"/>
        </w:rPr>
        <w:t>الأصول</w:t>
      </w:r>
      <w:r w:rsidRPr="00924435">
        <w:rPr>
          <w:rFonts w:ascii="Traditional Arabic" w:hAnsi="Traditional Arabic" w:cs="Traditional Arabic"/>
          <w:sz w:val="28"/>
          <w:szCs w:val="28"/>
          <w:rtl/>
          <w:lang w:bidi="ar-DZ"/>
        </w:rPr>
        <w:t xml:space="preserve"> </w:t>
      </w:r>
      <w:r w:rsidRPr="00924435">
        <w:rPr>
          <w:rFonts w:ascii="Traditional Arabic" w:hAnsi="Traditional Arabic" w:cs="Traditional Arabic" w:hint="eastAsia"/>
          <w:sz w:val="28"/>
          <w:szCs w:val="28"/>
          <w:rtl/>
          <w:lang w:bidi="ar-DZ"/>
        </w:rPr>
        <w:t>ومقدمي</w:t>
      </w:r>
      <w:r w:rsidRPr="00924435">
        <w:rPr>
          <w:rFonts w:ascii="Traditional Arabic" w:hAnsi="Traditional Arabic" w:cs="Traditional Arabic"/>
          <w:sz w:val="28"/>
          <w:szCs w:val="28"/>
          <w:rtl/>
          <w:lang w:bidi="ar-DZ"/>
        </w:rPr>
        <w:t xml:space="preserve"> </w:t>
      </w:r>
      <w:r w:rsidRPr="00924435">
        <w:rPr>
          <w:rFonts w:ascii="Traditional Arabic" w:hAnsi="Traditional Arabic" w:cs="Traditional Arabic" w:hint="eastAsia"/>
          <w:sz w:val="28"/>
          <w:szCs w:val="28"/>
          <w:rtl/>
          <w:lang w:bidi="ar-DZ"/>
        </w:rPr>
        <w:t>الخدمات</w:t>
      </w:r>
      <w:r w:rsidRPr="00924435">
        <w:rPr>
          <w:rFonts w:ascii="Traditional Arabic" w:hAnsi="Traditional Arabic" w:cs="Traditional Arabic"/>
          <w:sz w:val="28"/>
          <w:szCs w:val="28"/>
          <w:rtl/>
          <w:lang w:bidi="ar-DZ"/>
        </w:rPr>
        <w:t xml:space="preserve"> </w:t>
      </w:r>
      <w:r w:rsidRPr="00924435">
        <w:rPr>
          <w:rFonts w:ascii="Traditional Arabic" w:hAnsi="Traditional Arabic" w:cs="Traditional Arabic" w:hint="eastAsia"/>
          <w:sz w:val="28"/>
          <w:szCs w:val="28"/>
          <w:rtl/>
          <w:lang w:bidi="ar-DZ"/>
        </w:rPr>
        <w:t>والخبراء</w:t>
      </w:r>
      <w:r w:rsidRPr="00924435">
        <w:rPr>
          <w:rFonts w:ascii="Traditional Arabic" w:hAnsi="Traditional Arabic" w:cs="Traditional Arabic"/>
          <w:sz w:val="28"/>
          <w:szCs w:val="28"/>
          <w:rtl/>
          <w:lang w:bidi="ar-DZ"/>
        </w:rPr>
        <w:t xml:space="preserve"> </w:t>
      </w:r>
      <w:r w:rsidRPr="00924435">
        <w:rPr>
          <w:rFonts w:ascii="Traditional Arabic" w:hAnsi="Traditional Arabic" w:cs="Traditional Arabic" w:hint="eastAsia"/>
          <w:sz w:val="28"/>
          <w:szCs w:val="28"/>
          <w:rtl/>
          <w:lang w:bidi="ar-DZ"/>
        </w:rPr>
        <w:t>الاستشاريين</w:t>
      </w:r>
      <w:r w:rsidR="0015756E">
        <w:rPr>
          <w:rStyle w:val="FootnoteReference"/>
          <w:rFonts w:ascii="Traditional Arabic" w:hAnsi="Traditional Arabic" w:cs="Traditional Arabic"/>
          <w:sz w:val="28"/>
          <w:szCs w:val="28"/>
          <w:rtl/>
          <w:lang w:bidi="ar-DZ"/>
        </w:rPr>
        <w:footnoteReference w:id="30"/>
      </w:r>
      <w:r w:rsidRPr="00924435">
        <w:rPr>
          <w:rFonts w:ascii="Traditional Arabic" w:hAnsi="Traditional Arabic" w:cs="Traditional Arabic"/>
          <w:sz w:val="28"/>
          <w:szCs w:val="28"/>
          <w:rtl/>
          <w:lang w:bidi="ar-DZ"/>
        </w:rPr>
        <w:t>.</w:t>
      </w:r>
    </w:p>
    <w:p w:rsidR="00597629" w:rsidRDefault="00597629" w:rsidP="00597629">
      <w:pPr>
        <w:bidi/>
        <w:spacing w:after="0" w:line="240" w:lineRule="auto"/>
        <w:jc w:val="lowKashida"/>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01-2019: </w:t>
      </w:r>
      <w:r w:rsidRPr="00381EEB">
        <w:rPr>
          <w:rFonts w:ascii="Traditional Arabic" w:hAnsi="Traditional Arabic" w:cs="Traditional Arabic" w:hint="eastAsia"/>
          <w:b/>
          <w:bCs/>
          <w:sz w:val="28"/>
          <w:szCs w:val="28"/>
          <w:rtl/>
          <w:lang w:bidi="ar-DZ"/>
        </w:rPr>
        <w:t>تشجيع</w:t>
      </w:r>
      <w:r w:rsidRPr="00381EEB">
        <w:rPr>
          <w:rFonts w:ascii="Traditional Arabic" w:hAnsi="Traditional Arabic" w:cs="Traditional Arabic"/>
          <w:b/>
          <w:bCs/>
          <w:sz w:val="28"/>
          <w:szCs w:val="28"/>
          <w:rtl/>
          <w:lang w:bidi="ar-DZ"/>
        </w:rPr>
        <w:t xml:space="preserve"> </w:t>
      </w:r>
      <w:r w:rsidRPr="00381EEB">
        <w:rPr>
          <w:rFonts w:ascii="Traditional Arabic" w:hAnsi="Traditional Arabic" w:cs="Traditional Arabic" w:hint="eastAsia"/>
          <w:b/>
          <w:bCs/>
          <w:sz w:val="28"/>
          <w:szCs w:val="28"/>
          <w:rtl/>
          <w:lang w:bidi="ar-DZ"/>
        </w:rPr>
        <w:t>الاعتماد</w:t>
      </w:r>
      <w:r w:rsidRPr="00381EEB">
        <w:rPr>
          <w:rFonts w:ascii="Traditional Arabic" w:hAnsi="Traditional Arabic" w:cs="Traditional Arabic"/>
          <w:b/>
          <w:bCs/>
          <w:sz w:val="28"/>
          <w:szCs w:val="28"/>
          <w:rtl/>
          <w:lang w:bidi="ar-DZ"/>
        </w:rPr>
        <w:t xml:space="preserve"> </w:t>
      </w:r>
      <w:r w:rsidRPr="00381EEB">
        <w:rPr>
          <w:rFonts w:ascii="Traditional Arabic" w:hAnsi="Traditional Arabic" w:cs="Traditional Arabic" w:hint="eastAsia"/>
          <w:b/>
          <w:bCs/>
          <w:sz w:val="28"/>
          <w:szCs w:val="28"/>
          <w:rtl/>
          <w:lang w:bidi="ar-DZ"/>
        </w:rPr>
        <w:t>الإطاري</w:t>
      </w:r>
      <w:r w:rsidRPr="00381EEB">
        <w:rPr>
          <w:rFonts w:ascii="Traditional Arabic" w:hAnsi="Traditional Arabic" w:cs="Traditional Arabic"/>
          <w:b/>
          <w:bCs/>
          <w:sz w:val="28"/>
          <w:szCs w:val="28"/>
          <w:rtl/>
          <w:lang w:bidi="ar-DZ"/>
        </w:rPr>
        <w:t xml:space="preserve"> </w:t>
      </w:r>
      <w:r w:rsidRPr="00381EEB">
        <w:rPr>
          <w:rFonts w:ascii="Traditional Arabic" w:hAnsi="Traditional Arabic" w:cs="Traditional Arabic" w:hint="cs"/>
          <w:b/>
          <w:bCs/>
          <w:sz w:val="28"/>
          <w:szCs w:val="28"/>
          <w:rtl/>
          <w:lang w:bidi="ar-DZ"/>
        </w:rPr>
        <w:t xml:space="preserve">: </w:t>
      </w:r>
      <w:r w:rsidRPr="00597629">
        <w:rPr>
          <w:rFonts w:ascii="Traditional Arabic" w:hAnsi="Traditional Arabic" w:cs="Traditional Arabic" w:hint="eastAsia"/>
          <w:sz w:val="28"/>
          <w:szCs w:val="28"/>
          <w:rtl/>
          <w:lang w:bidi="ar-DZ"/>
        </w:rPr>
        <w:t>اجتمع</w:t>
      </w:r>
      <w:r w:rsidRPr="00597629">
        <w:rPr>
          <w:rFonts w:ascii="Traditional Arabic" w:hAnsi="Traditional Arabic" w:cs="Traditional Arabic"/>
          <w:sz w:val="28"/>
          <w:szCs w:val="28"/>
          <w:rtl/>
          <w:lang w:bidi="ar-DZ"/>
        </w:rPr>
        <w:t xml:space="preserve"> </w:t>
      </w:r>
      <w:r w:rsidRPr="00597629">
        <w:rPr>
          <w:rFonts w:ascii="Traditional Arabic" w:hAnsi="Traditional Arabic" w:cs="Traditional Arabic" w:hint="eastAsia"/>
          <w:sz w:val="28"/>
          <w:szCs w:val="28"/>
          <w:rtl/>
          <w:lang w:bidi="ar-DZ"/>
        </w:rPr>
        <w:t>أعضاء</w:t>
      </w:r>
      <w:r w:rsidRPr="00597629">
        <w:rPr>
          <w:rFonts w:ascii="Traditional Arabic" w:hAnsi="Traditional Arabic" w:cs="Traditional Arabic"/>
          <w:sz w:val="28"/>
          <w:szCs w:val="28"/>
          <w:rtl/>
          <w:lang w:bidi="ar-DZ"/>
        </w:rPr>
        <w:t xml:space="preserve"> </w:t>
      </w:r>
      <w:r w:rsidRPr="00597629">
        <w:rPr>
          <w:rFonts w:ascii="Traditional Arabic" w:hAnsi="Traditional Arabic" w:cs="Traditional Arabic" w:hint="eastAsia"/>
          <w:sz w:val="28"/>
          <w:szCs w:val="28"/>
          <w:rtl/>
          <w:lang w:bidi="ar-DZ"/>
        </w:rPr>
        <w:t>اللجنة</w:t>
      </w:r>
      <w:r w:rsidRPr="00597629">
        <w:rPr>
          <w:rFonts w:ascii="Traditional Arabic" w:hAnsi="Traditional Arabic" w:cs="Traditional Arabic"/>
          <w:sz w:val="28"/>
          <w:szCs w:val="28"/>
          <w:rtl/>
          <w:lang w:bidi="ar-DZ"/>
        </w:rPr>
        <w:t xml:space="preserve"> </w:t>
      </w:r>
      <w:r w:rsidRPr="00597629">
        <w:rPr>
          <w:rFonts w:ascii="Traditional Arabic" w:hAnsi="Traditional Arabic" w:cs="Traditional Arabic" w:hint="eastAsia"/>
          <w:sz w:val="28"/>
          <w:szCs w:val="28"/>
          <w:rtl/>
          <w:lang w:bidi="ar-DZ"/>
        </w:rPr>
        <w:t>في</w:t>
      </w:r>
      <w:r w:rsidRPr="00597629">
        <w:rPr>
          <w:rFonts w:ascii="Traditional Arabic" w:hAnsi="Traditional Arabic" w:cs="Traditional Arabic"/>
          <w:sz w:val="28"/>
          <w:szCs w:val="28"/>
          <w:rtl/>
          <w:lang w:bidi="ar-DZ"/>
        </w:rPr>
        <w:t xml:space="preserve"> </w:t>
      </w:r>
      <w:r w:rsidRPr="00597629">
        <w:rPr>
          <w:rFonts w:ascii="Traditional Arabic" w:hAnsi="Traditional Arabic" w:cs="Traditional Arabic" w:hint="eastAsia"/>
          <w:sz w:val="28"/>
          <w:szCs w:val="28"/>
          <w:rtl/>
          <w:lang w:bidi="ar-DZ"/>
        </w:rPr>
        <w:t>باريس</w:t>
      </w:r>
      <w:r w:rsidRPr="00597629">
        <w:rPr>
          <w:rFonts w:ascii="Traditional Arabic" w:hAnsi="Traditional Arabic" w:cs="Traditional Arabic"/>
          <w:sz w:val="28"/>
          <w:szCs w:val="28"/>
          <w:rtl/>
          <w:lang w:bidi="ar-DZ"/>
        </w:rPr>
        <w:t xml:space="preserve"> </w:t>
      </w:r>
      <w:r w:rsidRPr="00597629">
        <w:rPr>
          <w:rFonts w:ascii="Traditional Arabic" w:hAnsi="Traditional Arabic" w:cs="Traditional Arabic" w:hint="eastAsia"/>
          <w:sz w:val="28"/>
          <w:szCs w:val="28"/>
          <w:rtl/>
          <w:lang w:bidi="ar-DZ"/>
        </w:rPr>
        <w:t>لمواصله</w:t>
      </w:r>
      <w:r w:rsidRPr="00597629">
        <w:rPr>
          <w:rFonts w:ascii="Traditional Arabic" w:hAnsi="Traditional Arabic" w:cs="Traditional Arabic"/>
          <w:sz w:val="28"/>
          <w:szCs w:val="28"/>
          <w:rtl/>
          <w:lang w:bidi="ar-DZ"/>
        </w:rPr>
        <w:t xml:space="preserve"> </w:t>
      </w:r>
      <w:r w:rsidRPr="00597629">
        <w:rPr>
          <w:rFonts w:ascii="Traditional Arabic" w:hAnsi="Traditional Arabic" w:cs="Traditional Arabic" w:hint="eastAsia"/>
          <w:sz w:val="28"/>
          <w:szCs w:val="28"/>
          <w:rtl/>
          <w:lang w:bidi="ar-DZ"/>
        </w:rPr>
        <w:t>مناقشه</w:t>
      </w:r>
      <w:r w:rsidRPr="00597629">
        <w:rPr>
          <w:rFonts w:ascii="Traditional Arabic" w:hAnsi="Traditional Arabic" w:cs="Traditional Arabic"/>
          <w:sz w:val="28"/>
          <w:szCs w:val="28"/>
          <w:rtl/>
          <w:lang w:bidi="ar-DZ"/>
        </w:rPr>
        <w:t xml:space="preserve"> </w:t>
      </w:r>
      <w:r w:rsidRPr="00597629">
        <w:rPr>
          <w:rFonts w:ascii="Traditional Arabic" w:hAnsi="Traditional Arabic" w:cs="Traditional Arabic" w:hint="eastAsia"/>
          <w:sz w:val="28"/>
          <w:szCs w:val="28"/>
          <w:rtl/>
          <w:lang w:bidi="ar-DZ"/>
        </w:rPr>
        <w:t>تنفيذ</w:t>
      </w:r>
      <w:r w:rsidRPr="00597629">
        <w:rPr>
          <w:rFonts w:ascii="Traditional Arabic" w:hAnsi="Traditional Arabic" w:cs="Traditional Arabic"/>
          <w:sz w:val="28"/>
          <w:szCs w:val="28"/>
          <w:rtl/>
          <w:lang w:bidi="ar-DZ"/>
        </w:rPr>
        <w:t xml:space="preserve"> </w:t>
      </w:r>
      <w:r w:rsidRPr="00597629">
        <w:rPr>
          <w:rFonts w:ascii="Traditional Arabic" w:hAnsi="Traditional Arabic" w:cs="Traditional Arabic" w:hint="eastAsia"/>
          <w:sz w:val="28"/>
          <w:szCs w:val="28"/>
          <w:rtl/>
          <w:lang w:bidi="ar-DZ"/>
        </w:rPr>
        <w:t>الإطار</w:t>
      </w:r>
      <w:r w:rsidRPr="00597629">
        <w:rPr>
          <w:rFonts w:ascii="Traditional Arabic" w:hAnsi="Traditional Arabic" w:cs="Traditional Arabic"/>
          <w:sz w:val="28"/>
          <w:szCs w:val="28"/>
          <w:rtl/>
          <w:lang w:bidi="ar-DZ"/>
        </w:rPr>
        <w:t xml:space="preserve"> </w:t>
      </w:r>
      <w:r w:rsidRPr="00597629">
        <w:rPr>
          <w:rFonts w:ascii="Traditional Arabic" w:hAnsi="Traditional Arabic" w:cs="Traditional Arabic" w:hint="eastAsia"/>
          <w:sz w:val="28"/>
          <w:szCs w:val="28"/>
          <w:rtl/>
          <w:lang w:bidi="ar-DZ"/>
        </w:rPr>
        <w:t>،</w:t>
      </w:r>
      <w:r w:rsidRPr="00597629">
        <w:rPr>
          <w:rFonts w:ascii="Traditional Arabic" w:hAnsi="Traditional Arabic" w:cs="Traditional Arabic"/>
          <w:sz w:val="28"/>
          <w:szCs w:val="28"/>
          <w:rtl/>
          <w:lang w:bidi="ar-DZ"/>
        </w:rPr>
        <w:t xml:space="preserve"> </w:t>
      </w:r>
      <w:r w:rsidRPr="00597629">
        <w:rPr>
          <w:rFonts w:ascii="Traditional Arabic" w:hAnsi="Traditional Arabic" w:cs="Traditional Arabic" w:hint="eastAsia"/>
          <w:sz w:val="28"/>
          <w:szCs w:val="28"/>
          <w:rtl/>
          <w:lang w:bidi="ar-DZ"/>
        </w:rPr>
        <w:t>وتبادل</w:t>
      </w:r>
      <w:r w:rsidRPr="00597629">
        <w:rPr>
          <w:rFonts w:ascii="Traditional Arabic" w:hAnsi="Traditional Arabic" w:cs="Traditional Arabic"/>
          <w:sz w:val="28"/>
          <w:szCs w:val="28"/>
          <w:rtl/>
          <w:lang w:bidi="ar-DZ"/>
        </w:rPr>
        <w:t xml:space="preserve"> </w:t>
      </w:r>
      <w:r w:rsidRPr="00597629">
        <w:rPr>
          <w:rFonts w:ascii="Traditional Arabic" w:hAnsi="Traditional Arabic" w:cs="Traditional Arabic" w:hint="eastAsia"/>
          <w:sz w:val="28"/>
          <w:szCs w:val="28"/>
          <w:rtl/>
          <w:lang w:bidi="ar-DZ"/>
        </w:rPr>
        <w:t>خبراتهم</w:t>
      </w:r>
      <w:r w:rsidRPr="00597629">
        <w:rPr>
          <w:rFonts w:ascii="Traditional Arabic" w:hAnsi="Traditional Arabic" w:cs="Traditional Arabic"/>
          <w:sz w:val="28"/>
          <w:szCs w:val="28"/>
          <w:rtl/>
          <w:lang w:bidi="ar-DZ"/>
        </w:rPr>
        <w:t xml:space="preserve"> </w:t>
      </w:r>
      <w:r w:rsidRPr="00597629">
        <w:rPr>
          <w:rFonts w:ascii="Traditional Arabic" w:hAnsi="Traditional Arabic" w:cs="Traditional Arabic" w:hint="eastAsia"/>
          <w:sz w:val="28"/>
          <w:szCs w:val="28"/>
          <w:rtl/>
          <w:lang w:bidi="ar-DZ"/>
        </w:rPr>
        <w:t>عبر</w:t>
      </w:r>
      <w:r w:rsidRPr="00597629">
        <w:rPr>
          <w:rFonts w:ascii="Traditional Arabic" w:hAnsi="Traditional Arabic" w:cs="Traditional Arabic"/>
          <w:sz w:val="28"/>
          <w:szCs w:val="28"/>
          <w:rtl/>
          <w:lang w:bidi="ar-DZ"/>
        </w:rPr>
        <w:t xml:space="preserve"> </w:t>
      </w:r>
      <w:r w:rsidRPr="00597629">
        <w:rPr>
          <w:rFonts w:ascii="Traditional Arabic" w:hAnsi="Traditional Arabic" w:cs="Traditional Arabic" w:hint="eastAsia"/>
          <w:sz w:val="28"/>
          <w:szCs w:val="28"/>
          <w:rtl/>
          <w:lang w:bidi="ar-DZ"/>
        </w:rPr>
        <w:t>مبادئ</w:t>
      </w:r>
      <w:r w:rsidRPr="00597629">
        <w:rPr>
          <w:rFonts w:ascii="Traditional Arabic" w:hAnsi="Traditional Arabic" w:cs="Traditional Arabic"/>
          <w:sz w:val="28"/>
          <w:szCs w:val="28"/>
          <w:rtl/>
          <w:lang w:bidi="ar-DZ"/>
        </w:rPr>
        <w:t xml:space="preserve"> </w:t>
      </w:r>
      <w:r w:rsidRPr="00597629">
        <w:rPr>
          <w:rFonts w:ascii="Traditional Arabic" w:hAnsi="Traditional Arabic" w:cs="Traditional Arabic" w:hint="eastAsia"/>
          <w:sz w:val="28"/>
          <w:szCs w:val="28"/>
          <w:rtl/>
          <w:lang w:bidi="ar-DZ"/>
        </w:rPr>
        <w:t>المواءمة</w:t>
      </w:r>
      <w:r w:rsidRPr="00597629">
        <w:rPr>
          <w:rFonts w:ascii="Traditional Arabic" w:hAnsi="Traditional Arabic" w:cs="Traditional Arabic"/>
          <w:sz w:val="28"/>
          <w:szCs w:val="28"/>
          <w:rtl/>
          <w:lang w:bidi="ar-DZ"/>
        </w:rPr>
        <w:t xml:space="preserve"> </w:t>
      </w:r>
      <w:r w:rsidRPr="00597629">
        <w:rPr>
          <w:rFonts w:ascii="Traditional Arabic" w:hAnsi="Traditional Arabic" w:cs="Traditional Arabic" w:hint="eastAsia"/>
          <w:sz w:val="28"/>
          <w:szCs w:val="28"/>
          <w:rtl/>
          <w:lang w:bidi="ar-DZ"/>
        </w:rPr>
        <w:t>والملكية</w:t>
      </w:r>
      <w:r w:rsidRPr="00597629">
        <w:rPr>
          <w:rFonts w:ascii="Traditional Arabic" w:hAnsi="Traditional Arabic" w:cs="Traditional Arabic"/>
          <w:sz w:val="28"/>
          <w:szCs w:val="28"/>
          <w:rtl/>
          <w:lang w:bidi="ar-DZ"/>
        </w:rPr>
        <w:t xml:space="preserve"> </w:t>
      </w:r>
      <w:r w:rsidRPr="00597629">
        <w:rPr>
          <w:rFonts w:ascii="Traditional Arabic" w:hAnsi="Traditional Arabic" w:cs="Traditional Arabic" w:hint="eastAsia"/>
          <w:sz w:val="28"/>
          <w:szCs w:val="28"/>
          <w:rtl/>
          <w:lang w:bidi="ar-DZ"/>
        </w:rPr>
        <w:t>والتكامل</w:t>
      </w:r>
      <w:r w:rsidRPr="00597629">
        <w:rPr>
          <w:rFonts w:ascii="Traditional Arabic" w:hAnsi="Traditional Arabic" w:cs="Traditional Arabic"/>
          <w:sz w:val="28"/>
          <w:szCs w:val="28"/>
          <w:rtl/>
          <w:lang w:bidi="ar-DZ"/>
        </w:rPr>
        <w:t>.</w:t>
      </w:r>
    </w:p>
    <w:p w:rsidR="00240042" w:rsidRDefault="00597629" w:rsidP="00DC533A">
      <w:pPr>
        <w:bidi/>
        <w:spacing w:after="0" w:line="240" w:lineRule="auto"/>
        <w:jc w:val="lowKashida"/>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07-2019: </w:t>
      </w:r>
      <w:r w:rsidRPr="00381EEB">
        <w:rPr>
          <w:rFonts w:ascii="Traditional Arabic" w:hAnsi="Traditional Arabic" w:cs="Traditional Arabic" w:hint="eastAsia"/>
          <w:b/>
          <w:bCs/>
          <w:sz w:val="28"/>
          <w:szCs w:val="28"/>
          <w:rtl/>
          <w:lang w:bidi="ar-DZ"/>
        </w:rPr>
        <w:t>توسيع</w:t>
      </w:r>
      <w:r w:rsidRPr="00381EEB">
        <w:rPr>
          <w:rFonts w:ascii="Traditional Arabic" w:hAnsi="Traditional Arabic" w:cs="Traditional Arabic"/>
          <w:b/>
          <w:bCs/>
          <w:sz w:val="28"/>
          <w:szCs w:val="28"/>
          <w:rtl/>
          <w:lang w:bidi="ar-DZ"/>
        </w:rPr>
        <w:t xml:space="preserve"> </w:t>
      </w:r>
      <w:r w:rsidRPr="00381EEB">
        <w:rPr>
          <w:rFonts w:ascii="Traditional Arabic" w:hAnsi="Traditional Arabic" w:cs="Traditional Arabic" w:hint="eastAsia"/>
          <w:b/>
          <w:bCs/>
          <w:sz w:val="28"/>
          <w:szCs w:val="28"/>
          <w:rtl/>
          <w:lang w:bidi="ar-DZ"/>
        </w:rPr>
        <w:t>نطاق</w:t>
      </w:r>
      <w:r w:rsidRPr="00381EEB">
        <w:rPr>
          <w:rFonts w:ascii="Traditional Arabic" w:hAnsi="Traditional Arabic" w:cs="Traditional Arabic"/>
          <w:b/>
          <w:bCs/>
          <w:sz w:val="28"/>
          <w:szCs w:val="28"/>
          <w:rtl/>
          <w:lang w:bidi="ar-DZ"/>
        </w:rPr>
        <w:t xml:space="preserve"> </w:t>
      </w:r>
      <w:r w:rsidRPr="00381EEB">
        <w:rPr>
          <w:rFonts w:ascii="Traditional Arabic" w:hAnsi="Traditional Arabic" w:cs="Traditional Arabic" w:hint="eastAsia"/>
          <w:b/>
          <w:bCs/>
          <w:sz w:val="28"/>
          <w:szCs w:val="28"/>
          <w:rtl/>
          <w:lang w:bidi="ar-DZ"/>
        </w:rPr>
        <w:t>الدعم</w:t>
      </w:r>
      <w:r w:rsidRPr="00381EEB">
        <w:rPr>
          <w:rFonts w:ascii="Traditional Arabic" w:hAnsi="Traditional Arabic" w:cs="Traditional Arabic"/>
          <w:b/>
          <w:bCs/>
          <w:sz w:val="28"/>
          <w:szCs w:val="28"/>
          <w:rtl/>
          <w:lang w:bidi="ar-DZ"/>
        </w:rPr>
        <w:t xml:space="preserve"> </w:t>
      </w:r>
      <w:r w:rsidRPr="00381EEB">
        <w:rPr>
          <w:rFonts w:ascii="Traditional Arabic" w:hAnsi="Traditional Arabic" w:cs="Traditional Arabic" w:hint="eastAsia"/>
          <w:b/>
          <w:bCs/>
          <w:sz w:val="28"/>
          <w:szCs w:val="28"/>
          <w:rtl/>
          <w:lang w:bidi="ar-DZ"/>
        </w:rPr>
        <w:t>للإطار</w:t>
      </w:r>
      <w:r w:rsidRPr="00381EEB">
        <w:rPr>
          <w:rFonts w:ascii="Traditional Arabic" w:hAnsi="Traditional Arabic" w:cs="Traditional Arabic" w:hint="cs"/>
          <w:b/>
          <w:bCs/>
          <w:sz w:val="28"/>
          <w:szCs w:val="28"/>
          <w:rtl/>
          <w:lang w:bidi="ar-DZ"/>
        </w:rPr>
        <w:t>:</w:t>
      </w:r>
      <w:r w:rsidR="0015756E">
        <w:rPr>
          <w:rFonts w:ascii="Traditional Arabic" w:hAnsi="Traditional Arabic" w:cs="Traditional Arabic"/>
          <w:sz w:val="28"/>
          <w:szCs w:val="28"/>
          <w:lang w:bidi="ar-DZ"/>
        </w:rPr>
        <w:t xml:space="preserve"> </w:t>
      </w:r>
      <w:r w:rsidR="00240042">
        <w:rPr>
          <w:rFonts w:ascii="Traditional Arabic" w:hAnsi="Traditional Arabic" w:cs="Traditional Arabic" w:hint="cs"/>
          <w:sz w:val="28"/>
          <w:szCs w:val="28"/>
          <w:rtl/>
          <w:lang w:bidi="ar-DZ"/>
        </w:rPr>
        <w:t>إن</w:t>
      </w:r>
      <w:r w:rsidR="0015756E">
        <w:rPr>
          <w:rFonts w:ascii="Traditional Arabic" w:hAnsi="Traditional Arabic" w:cs="Traditional Arabic"/>
          <w:sz w:val="28"/>
          <w:szCs w:val="28"/>
          <w:lang w:bidi="ar-DZ"/>
        </w:rPr>
        <w:t xml:space="preserve"> </w:t>
      </w:r>
      <w:r w:rsidR="00240042">
        <w:rPr>
          <w:rFonts w:ascii="Traditional Arabic" w:hAnsi="Traditional Arabic" w:cs="Traditional Arabic" w:hint="cs"/>
          <w:sz w:val="28"/>
          <w:szCs w:val="28"/>
          <w:rtl/>
          <w:lang w:bidi="ar-DZ"/>
        </w:rPr>
        <w:t>اجتماع</w:t>
      </w:r>
      <w:r w:rsidRPr="00597629">
        <w:rPr>
          <w:rFonts w:ascii="Traditional Arabic" w:hAnsi="Traditional Arabic" w:cs="Traditional Arabic"/>
          <w:sz w:val="28"/>
          <w:szCs w:val="28"/>
          <w:rtl/>
          <w:lang w:bidi="ar-DZ"/>
        </w:rPr>
        <w:t xml:space="preserve"> </w:t>
      </w:r>
      <w:r w:rsidRPr="00597629">
        <w:rPr>
          <w:rFonts w:ascii="Traditional Arabic" w:hAnsi="Traditional Arabic" w:cs="Traditional Arabic" w:hint="eastAsia"/>
          <w:sz w:val="28"/>
          <w:szCs w:val="28"/>
          <w:rtl/>
          <w:lang w:bidi="ar-DZ"/>
        </w:rPr>
        <w:t>الرؤساء</w:t>
      </w:r>
      <w:r w:rsidRPr="00597629">
        <w:rPr>
          <w:rFonts w:ascii="Traditional Arabic" w:hAnsi="Traditional Arabic" w:cs="Traditional Arabic"/>
          <w:sz w:val="28"/>
          <w:szCs w:val="28"/>
          <w:rtl/>
          <w:lang w:bidi="ar-DZ"/>
        </w:rPr>
        <w:t xml:space="preserve"> </w:t>
      </w:r>
      <w:r w:rsidRPr="00597629">
        <w:rPr>
          <w:rFonts w:ascii="Traditional Arabic" w:hAnsi="Traditional Arabic" w:cs="Traditional Arabic" w:hint="eastAsia"/>
          <w:sz w:val="28"/>
          <w:szCs w:val="28"/>
          <w:rtl/>
          <w:lang w:bidi="ar-DZ"/>
        </w:rPr>
        <w:t>التنفيذيون</w:t>
      </w:r>
      <w:r w:rsidRPr="00597629">
        <w:rPr>
          <w:rFonts w:ascii="Traditional Arabic" w:hAnsi="Traditional Arabic" w:cs="Traditional Arabic"/>
          <w:sz w:val="28"/>
          <w:szCs w:val="28"/>
          <w:rtl/>
          <w:lang w:bidi="ar-DZ"/>
        </w:rPr>
        <w:t xml:space="preserve"> </w:t>
      </w:r>
      <w:r w:rsidR="00147948">
        <w:rPr>
          <w:rFonts w:ascii="Traditional Arabic" w:hAnsi="Traditional Arabic" w:cs="Traditional Arabic" w:hint="cs"/>
          <w:sz w:val="28"/>
          <w:szCs w:val="28"/>
          <w:rtl/>
          <w:lang w:bidi="ar-DZ"/>
        </w:rPr>
        <w:t xml:space="preserve">لمجموعة </w:t>
      </w:r>
      <w:r w:rsidRPr="00597629">
        <w:rPr>
          <w:rFonts w:ascii="Traditional Arabic" w:hAnsi="Traditional Arabic" w:cs="Traditional Arabic"/>
          <w:sz w:val="28"/>
          <w:szCs w:val="28"/>
          <w:rtl/>
          <w:lang w:bidi="ar-DZ"/>
        </w:rPr>
        <w:t xml:space="preserve"> </w:t>
      </w:r>
      <w:r w:rsidRPr="00597629">
        <w:rPr>
          <w:rFonts w:ascii="Traditional Arabic" w:hAnsi="Traditional Arabic" w:cs="Traditional Arabic"/>
          <w:sz w:val="28"/>
          <w:szCs w:val="28"/>
          <w:lang w:bidi="ar-DZ"/>
        </w:rPr>
        <w:t>OPSWF</w:t>
      </w:r>
      <w:r w:rsidRPr="00597629">
        <w:rPr>
          <w:rFonts w:ascii="Traditional Arabic" w:hAnsi="Traditional Arabic" w:cs="Traditional Arabic"/>
          <w:sz w:val="28"/>
          <w:szCs w:val="28"/>
          <w:rtl/>
          <w:lang w:bidi="ar-DZ"/>
        </w:rPr>
        <w:t xml:space="preserve"> </w:t>
      </w:r>
      <w:r w:rsidRPr="00597629">
        <w:rPr>
          <w:rFonts w:ascii="Traditional Arabic" w:hAnsi="Traditional Arabic" w:cs="Traditional Arabic" w:hint="eastAsia"/>
          <w:sz w:val="28"/>
          <w:szCs w:val="28"/>
          <w:rtl/>
          <w:lang w:bidi="ar-DZ"/>
        </w:rPr>
        <w:t>والفريق</w:t>
      </w:r>
      <w:r w:rsidRPr="00597629">
        <w:rPr>
          <w:rFonts w:ascii="Traditional Arabic" w:hAnsi="Traditional Arabic" w:cs="Traditional Arabic"/>
          <w:sz w:val="28"/>
          <w:szCs w:val="28"/>
          <w:rtl/>
          <w:lang w:bidi="ar-DZ"/>
        </w:rPr>
        <w:t xml:space="preserve"> </w:t>
      </w:r>
      <w:r w:rsidRPr="00597629">
        <w:rPr>
          <w:rFonts w:ascii="Traditional Arabic" w:hAnsi="Traditional Arabic" w:cs="Traditional Arabic" w:hint="eastAsia"/>
          <w:sz w:val="28"/>
          <w:szCs w:val="28"/>
          <w:rtl/>
          <w:lang w:bidi="ar-DZ"/>
        </w:rPr>
        <w:t>العامل</w:t>
      </w:r>
      <w:r w:rsidRPr="00597629">
        <w:rPr>
          <w:rFonts w:ascii="Traditional Arabic" w:hAnsi="Traditional Arabic" w:cs="Traditional Arabic"/>
          <w:sz w:val="28"/>
          <w:szCs w:val="28"/>
          <w:rtl/>
          <w:lang w:bidi="ar-DZ"/>
        </w:rPr>
        <w:t xml:space="preserve"> </w:t>
      </w:r>
      <w:r w:rsidRPr="00597629">
        <w:rPr>
          <w:rFonts w:ascii="Traditional Arabic" w:hAnsi="Traditional Arabic" w:cs="Traditional Arabic" w:hint="eastAsia"/>
          <w:sz w:val="28"/>
          <w:szCs w:val="28"/>
          <w:rtl/>
          <w:lang w:bidi="ar-DZ"/>
        </w:rPr>
        <w:t>مع</w:t>
      </w:r>
      <w:r w:rsidRPr="00597629">
        <w:rPr>
          <w:rFonts w:ascii="Traditional Arabic" w:hAnsi="Traditional Arabic" w:cs="Traditional Arabic"/>
          <w:sz w:val="28"/>
          <w:szCs w:val="28"/>
          <w:rtl/>
          <w:lang w:bidi="ar-DZ"/>
        </w:rPr>
        <w:t xml:space="preserve"> </w:t>
      </w:r>
      <w:r w:rsidRPr="00597629">
        <w:rPr>
          <w:rFonts w:ascii="Traditional Arabic" w:hAnsi="Traditional Arabic" w:cs="Traditional Arabic" w:hint="eastAsia"/>
          <w:sz w:val="28"/>
          <w:szCs w:val="28"/>
          <w:rtl/>
          <w:lang w:bidi="ar-DZ"/>
        </w:rPr>
        <w:t>الرئيس</w:t>
      </w:r>
      <w:r w:rsidRPr="00597629">
        <w:rPr>
          <w:rFonts w:ascii="Traditional Arabic" w:hAnsi="Traditional Arabic" w:cs="Traditional Arabic"/>
          <w:sz w:val="28"/>
          <w:szCs w:val="28"/>
          <w:rtl/>
          <w:lang w:bidi="ar-DZ"/>
        </w:rPr>
        <w:t xml:space="preserve"> </w:t>
      </w:r>
      <w:r w:rsidRPr="00597629">
        <w:rPr>
          <w:rFonts w:ascii="Traditional Arabic" w:hAnsi="Traditional Arabic" w:cs="Traditional Arabic" w:hint="eastAsia"/>
          <w:sz w:val="28"/>
          <w:szCs w:val="28"/>
          <w:rtl/>
          <w:lang w:bidi="ar-DZ"/>
        </w:rPr>
        <w:t>ماكرون</w:t>
      </w:r>
      <w:r w:rsidRPr="00597629">
        <w:rPr>
          <w:rFonts w:ascii="Traditional Arabic" w:hAnsi="Traditional Arabic" w:cs="Traditional Arabic"/>
          <w:sz w:val="28"/>
          <w:szCs w:val="28"/>
          <w:rtl/>
          <w:lang w:bidi="ar-DZ"/>
        </w:rPr>
        <w:t xml:space="preserve"> </w:t>
      </w:r>
      <w:r w:rsidRPr="00597629">
        <w:rPr>
          <w:rFonts w:ascii="Traditional Arabic" w:hAnsi="Traditional Arabic" w:cs="Traditional Arabic" w:hint="eastAsia"/>
          <w:sz w:val="28"/>
          <w:szCs w:val="28"/>
          <w:rtl/>
          <w:lang w:bidi="ar-DZ"/>
        </w:rPr>
        <w:t>لمشاركة</w:t>
      </w:r>
      <w:r w:rsidRPr="00597629">
        <w:rPr>
          <w:rFonts w:ascii="Traditional Arabic" w:hAnsi="Traditional Arabic" w:cs="Traditional Arabic"/>
          <w:sz w:val="28"/>
          <w:szCs w:val="28"/>
          <w:rtl/>
          <w:lang w:bidi="ar-DZ"/>
        </w:rPr>
        <w:t xml:space="preserve"> </w:t>
      </w:r>
      <w:r w:rsidRPr="00597629">
        <w:rPr>
          <w:rFonts w:ascii="Traditional Arabic" w:hAnsi="Traditional Arabic" w:cs="Traditional Arabic" w:hint="eastAsia"/>
          <w:sz w:val="28"/>
          <w:szCs w:val="28"/>
          <w:rtl/>
          <w:lang w:bidi="ar-DZ"/>
        </w:rPr>
        <w:t>التقدم</w:t>
      </w:r>
      <w:r w:rsidRPr="00597629">
        <w:rPr>
          <w:rFonts w:ascii="Traditional Arabic" w:hAnsi="Traditional Arabic" w:cs="Traditional Arabic"/>
          <w:sz w:val="28"/>
          <w:szCs w:val="28"/>
          <w:rtl/>
          <w:lang w:bidi="ar-DZ"/>
        </w:rPr>
        <w:t xml:space="preserve"> </w:t>
      </w:r>
      <w:r w:rsidRPr="00597629">
        <w:rPr>
          <w:rFonts w:ascii="Traditional Arabic" w:hAnsi="Traditional Arabic" w:cs="Traditional Arabic" w:hint="eastAsia"/>
          <w:sz w:val="28"/>
          <w:szCs w:val="28"/>
          <w:rtl/>
          <w:lang w:bidi="ar-DZ"/>
        </w:rPr>
        <w:t>المحرز</w:t>
      </w:r>
      <w:r w:rsidRPr="00597629">
        <w:rPr>
          <w:rFonts w:ascii="Traditional Arabic" w:hAnsi="Traditional Arabic" w:cs="Traditional Arabic"/>
          <w:sz w:val="28"/>
          <w:szCs w:val="28"/>
          <w:rtl/>
          <w:lang w:bidi="ar-DZ"/>
        </w:rPr>
        <w:t xml:space="preserve"> </w:t>
      </w:r>
      <w:r w:rsidRPr="00597629">
        <w:rPr>
          <w:rFonts w:ascii="Traditional Arabic" w:hAnsi="Traditional Arabic" w:cs="Traditional Arabic" w:hint="eastAsia"/>
          <w:sz w:val="28"/>
          <w:szCs w:val="28"/>
          <w:rtl/>
          <w:lang w:bidi="ar-DZ"/>
        </w:rPr>
        <w:t>حتى</w:t>
      </w:r>
      <w:r w:rsidRPr="00597629">
        <w:rPr>
          <w:rFonts w:ascii="Traditional Arabic" w:hAnsi="Traditional Arabic" w:cs="Traditional Arabic"/>
          <w:sz w:val="28"/>
          <w:szCs w:val="28"/>
          <w:rtl/>
          <w:lang w:bidi="ar-DZ"/>
        </w:rPr>
        <w:t xml:space="preserve"> </w:t>
      </w:r>
      <w:r w:rsidRPr="00597629">
        <w:rPr>
          <w:rFonts w:ascii="Traditional Arabic" w:hAnsi="Traditional Arabic" w:cs="Traditional Arabic" w:hint="eastAsia"/>
          <w:sz w:val="28"/>
          <w:szCs w:val="28"/>
          <w:rtl/>
          <w:lang w:bidi="ar-DZ"/>
        </w:rPr>
        <w:t>الآن</w:t>
      </w:r>
      <w:r w:rsidRPr="00597629">
        <w:rPr>
          <w:rFonts w:ascii="Traditional Arabic" w:hAnsi="Traditional Arabic" w:cs="Traditional Arabic"/>
          <w:sz w:val="28"/>
          <w:szCs w:val="28"/>
          <w:rtl/>
          <w:lang w:bidi="ar-DZ"/>
        </w:rPr>
        <w:t xml:space="preserve">. </w:t>
      </w:r>
      <w:r w:rsidR="00240042">
        <w:rPr>
          <w:rFonts w:ascii="Traditional Arabic" w:hAnsi="Traditional Arabic" w:cs="Traditional Arabic" w:hint="cs"/>
          <w:sz w:val="28"/>
          <w:szCs w:val="28"/>
          <w:rtl/>
          <w:lang w:bidi="ar-DZ"/>
        </w:rPr>
        <w:t>أضفى</w:t>
      </w:r>
      <w:r w:rsidRPr="00597629">
        <w:rPr>
          <w:rFonts w:ascii="Traditional Arabic" w:hAnsi="Traditional Arabic" w:cs="Traditional Arabic"/>
          <w:sz w:val="28"/>
          <w:szCs w:val="28"/>
          <w:rtl/>
          <w:lang w:bidi="ar-DZ"/>
        </w:rPr>
        <w:t xml:space="preserve"> </w:t>
      </w:r>
      <w:r w:rsidRPr="00597629">
        <w:rPr>
          <w:rFonts w:ascii="Traditional Arabic" w:hAnsi="Traditional Arabic" w:cs="Traditional Arabic" w:hint="eastAsia"/>
          <w:sz w:val="28"/>
          <w:szCs w:val="28"/>
          <w:rtl/>
          <w:lang w:bidi="ar-DZ"/>
        </w:rPr>
        <w:t>طابعا</w:t>
      </w:r>
      <w:r w:rsidRPr="00597629">
        <w:rPr>
          <w:rFonts w:ascii="Traditional Arabic" w:hAnsi="Traditional Arabic" w:cs="Traditional Arabic"/>
          <w:sz w:val="28"/>
          <w:szCs w:val="28"/>
          <w:rtl/>
          <w:lang w:bidi="ar-DZ"/>
        </w:rPr>
        <w:t xml:space="preserve"> </w:t>
      </w:r>
      <w:r w:rsidRPr="00597629">
        <w:rPr>
          <w:rFonts w:ascii="Traditional Arabic" w:hAnsi="Traditional Arabic" w:cs="Traditional Arabic" w:hint="eastAsia"/>
          <w:sz w:val="28"/>
          <w:szCs w:val="28"/>
          <w:rtl/>
          <w:lang w:bidi="ar-DZ"/>
        </w:rPr>
        <w:t>رسميا</w:t>
      </w:r>
      <w:r w:rsidRPr="00597629">
        <w:rPr>
          <w:rFonts w:ascii="Traditional Arabic" w:hAnsi="Traditional Arabic" w:cs="Traditional Arabic"/>
          <w:sz w:val="28"/>
          <w:szCs w:val="28"/>
          <w:rtl/>
          <w:lang w:bidi="ar-DZ"/>
        </w:rPr>
        <w:t xml:space="preserve"> </w:t>
      </w:r>
      <w:r w:rsidRPr="00597629">
        <w:rPr>
          <w:rFonts w:ascii="Traditional Arabic" w:hAnsi="Traditional Arabic" w:cs="Traditional Arabic" w:hint="eastAsia"/>
          <w:sz w:val="28"/>
          <w:szCs w:val="28"/>
          <w:rtl/>
          <w:lang w:bidi="ar-DZ"/>
        </w:rPr>
        <w:t>على</w:t>
      </w:r>
      <w:r w:rsidRPr="00597629">
        <w:rPr>
          <w:rFonts w:ascii="Traditional Arabic" w:hAnsi="Traditional Arabic" w:cs="Traditional Arabic"/>
          <w:sz w:val="28"/>
          <w:szCs w:val="28"/>
          <w:rtl/>
          <w:lang w:bidi="ar-DZ"/>
        </w:rPr>
        <w:t xml:space="preserve"> </w:t>
      </w:r>
      <w:r w:rsidRPr="00597629">
        <w:rPr>
          <w:rFonts w:ascii="Traditional Arabic" w:hAnsi="Traditional Arabic" w:cs="Traditional Arabic" w:hint="eastAsia"/>
          <w:sz w:val="28"/>
          <w:szCs w:val="28"/>
          <w:rtl/>
          <w:lang w:bidi="ar-DZ"/>
        </w:rPr>
        <w:t>إنشاء</w:t>
      </w:r>
      <w:r w:rsidRPr="00597629">
        <w:rPr>
          <w:rFonts w:ascii="Traditional Arabic" w:hAnsi="Traditional Arabic" w:cs="Traditional Arabic"/>
          <w:sz w:val="28"/>
          <w:szCs w:val="28"/>
          <w:rtl/>
          <w:lang w:bidi="ar-DZ"/>
        </w:rPr>
        <w:t xml:space="preserve"> </w:t>
      </w:r>
      <w:r w:rsidRPr="00597629">
        <w:rPr>
          <w:rFonts w:ascii="Traditional Arabic" w:hAnsi="Traditional Arabic" w:cs="Traditional Arabic" w:hint="eastAsia"/>
          <w:sz w:val="28"/>
          <w:szCs w:val="28"/>
          <w:rtl/>
          <w:lang w:bidi="ar-DZ"/>
        </w:rPr>
        <w:t>مبادرة</w:t>
      </w:r>
      <w:r w:rsidRPr="00597629">
        <w:rPr>
          <w:rFonts w:ascii="Traditional Arabic" w:hAnsi="Traditional Arabic" w:cs="Traditional Arabic"/>
          <w:sz w:val="28"/>
          <w:szCs w:val="28"/>
          <w:rtl/>
          <w:lang w:bidi="ar-DZ"/>
        </w:rPr>
        <w:t xml:space="preserve"> </w:t>
      </w:r>
      <w:r w:rsidR="00147948">
        <w:rPr>
          <w:rFonts w:ascii="Traditional Arabic" w:hAnsi="Traditional Arabic" w:cs="Traditional Arabic" w:hint="cs"/>
          <w:sz w:val="28"/>
          <w:szCs w:val="28"/>
          <w:rtl/>
          <w:lang w:bidi="ar-DZ"/>
        </w:rPr>
        <w:t xml:space="preserve">المجموعة </w:t>
      </w:r>
      <w:r w:rsidR="00240042">
        <w:rPr>
          <w:rFonts w:ascii="Traditional Arabic" w:hAnsi="Traditional Arabic" w:cs="Traditional Arabic" w:hint="cs"/>
          <w:sz w:val="28"/>
          <w:szCs w:val="28"/>
          <w:rtl/>
          <w:lang w:bidi="ar-DZ"/>
        </w:rPr>
        <w:t>و هذا ما سيدعم</w:t>
      </w:r>
      <w:r w:rsidRPr="00597629">
        <w:rPr>
          <w:rFonts w:ascii="Traditional Arabic" w:hAnsi="Traditional Arabic" w:cs="Traditional Arabic"/>
          <w:sz w:val="28"/>
          <w:szCs w:val="28"/>
          <w:rtl/>
          <w:lang w:bidi="ar-DZ"/>
        </w:rPr>
        <w:t xml:space="preserve"> </w:t>
      </w:r>
      <w:r w:rsidRPr="00597629">
        <w:rPr>
          <w:rFonts w:ascii="Traditional Arabic" w:hAnsi="Traditional Arabic" w:cs="Traditional Arabic" w:hint="eastAsia"/>
          <w:sz w:val="28"/>
          <w:szCs w:val="28"/>
          <w:rtl/>
          <w:lang w:bidi="ar-DZ"/>
        </w:rPr>
        <w:t>عملهم</w:t>
      </w:r>
      <w:r w:rsidRPr="00597629">
        <w:rPr>
          <w:rFonts w:ascii="Traditional Arabic" w:hAnsi="Traditional Arabic" w:cs="Traditional Arabic"/>
          <w:sz w:val="28"/>
          <w:szCs w:val="28"/>
          <w:rtl/>
          <w:lang w:bidi="ar-DZ"/>
        </w:rPr>
        <w:t xml:space="preserve"> </w:t>
      </w:r>
      <w:r w:rsidRPr="00597629">
        <w:rPr>
          <w:rFonts w:ascii="Traditional Arabic" w:hAnsi="Traditional Arabic" w:cs="Traditional Arabic" w:hint="eastAsia"/>
          <w:sz w:val="28"/>
          <w:szCs w:val="28"/>
          <w:rtl/>
          <w:lang w:bidi="ar-DZ"/>
        </w:rPr>
        <w:t>في</w:t>
      </w:r>
      <w:r w:rsidRPr="00597629">
        <w:rPr>
          <w:rFonts w:ascii="Traditional Arabic" w:hAnsi="Traditional Arabic" w:cs="Traditional Arabic"/>
          <w:sz w:val="28"/>
          <w:szCs w:val="28"/>
          <w:rtl/>
          <w:lang w:bidi="ar-DZ"/>
        </w:rPr>
        <w:t xml:space="preserve"> </w:t>
      </w:r>
      <w:r w:rsidRPr="00597629">
        <w:rPr>
          <w:rFonts w:ascii="Traditional Arabic" w:hAnsi="Traditional Arabic" w:cs="Traditional Arabic" w:hint="eastAsia"/>
          <w:sz w:val="28"/>
          <w:szCs w:val="28"/>
          <w:rtl/>
          <w:lang w:bidi="ar-DZ"/>
        </w:rPr>
        <w:t>المستقبل</w:t>
      </w:r>
      <w:r w:rsidRPr="00597629">
        <w:rPr>
          <w:rFonts w:ascii="Traditional Arabic" w:hAnsi="Traditional Arabic" w:cs="Traditional Arabic"/>
          <w:sz w:val="28"/>
          <w:szCs w:val="28"/>
          <w:rtl/>
          <w:lang w:bidi="ar-DZ"/>
        </w:rPr>
        <w:t>.</w:t>
      </w:r>
    </w:p>
    <w:p w:rsidR="005B44E1" w:rsidRPr="00523DF8" w:rsidRDefault="005B44E1" w:rsidP="003A1A76">
      <w:pPr>
        <w:pStyle w:val="ListParagraph"/>
        <w:numPr>
          <w:ilvl w:val="0"/>
          <w:numId w:val="17"/>
        </w:numPr>
        <w:bidi/>
        <w:spacing w:after="0" w:line="240" w:lineRule="auto"/>
        <w:jc w:val="lowKashida"/>
        <w:rPr>
          <w:rFonts w:ascii="Traditional Arabic" w:hAnsi="Traditional Arabic" w:cs="Traditional Arabic"/>
          <w:b/>
          <w:bCs/>
          <w:sz w:val="28"/>
          <w:szCs w:val="28"/>
          <w:rtl/>
          <w:lang w:bidi="ar-DZ"/>
        </w:rPr>
      </w:pPr>
      <w:r w:rsidRPr="00523DF8">
        <w:rPr>
          <w:rFonts w:ascii="Traditional Arabic" w:hAnsi="Traditional Arabic" w:cs="Traditional Arabic" w:hint="cs"/>
          <w:b/>
          <w:bCs/>
          <w:sz w:val="28"/>
          <w:szCs w:val="28"/>
          <w:rtl/>
          <w:lang w:bidi="ar-DZ"/>
        </w:rPr>
        <w:t xml:space="preserve">تنفيذ </w:t>
      </w:r>
      <w:r w:rsidR="003A1A76" w:rsidRPr="00381EEB">
        <w:rPr>
          <w:rFonts w:ascii="Traditional Arabic" w:hAnsi="Traditional Arabic" w:cs="Traditional Arabic" w:hint="eastAsia"/>
          <w:b/>
          <w:bCs/>
          <w:sz w:val="28"/>
          <w:szCs w:val="28"/>
          <w:rtl/>
          <w:lang w:bidi="ar-DZ"/>
        </w:rPr>
        <w:t>إطار</w:t>
      </w:r>
      <w:r w:rsidR="003A1A76" w:rsidRPr="00381EEB">
        <w:rPr>
          <w:rFonts w:ascii="Traditional Arabic" w:hAnsi="Traditional Arabic" w:cs="Traditional Arabic"/>
          <w:b/>
          <w:bCs/>
          <w:sz w:val="28"/>
          <w:szCs w:val="28"/>
          <w:rtl/>
          <w:lang w:bidi="ar-DZ"/>
        </w:rPr>
        <w:t xml:space="preserve"> </w:t>
      </w:r>
      <w:r w:rsidR="003A1A76" w:rsidRPr="00381EEB">
        <w:rPr>
          <w:rFonts w:ascii="Traditional Arabic" w:hAnsi="Traditional Arabic" w:cs="Traditional Arabic" w:hint="eastAsia"/>
          <w:b/>
          <w:bCs/>
          <w:sz w:val="28"/>
          <w:szCs w:val="28"/>
          <w:rtl/>
          <w:lang w:bidi="ar-DZ"/>
        </w:rPr>
        <w:t>العمل</w:t>
      </w:r>
      <w:r w:rsidR="003A1A76" w:rsidRPr="00381EEB">
        <w:rPr>
          <w:rFonts w:ascii="Traditional Arabic" w:hAnsi="Traditional Arabic" w:cs="Traditional Arabic"/>
          <w:b/>
          <w:bCs/>
          <w:sz w:val="28"/>
          <w:szCs w:val="28"/>
          <w:rtl/>
          <w:lang w:bidi="ar-DZ"/>
        </w:rPr>
        <w:t xml:space="preserve">" </w:t>
      </w:r>
      <w:r w:rsidR="003A1A76" w:rsidRPr="00381EEB">
        <w:rPr>
          <w:rFonts w:ascii="Traditional Arabic" w:hAnsi="Traditional Arabic" w:cs="Traditional Arabic" w:hint="eastAsia"/>
          <w:b/>
          <w:bCs/>
          <w:sz w:val="28"/>
          <w:szCs w:val="28"/>
          <w:rtl/>
          <w:lang w:bidi="ar-DZ"/>
        </w:rPr>
        <w:t>الخاص</w:t>
      </w:r>
      <w:r w:rsidR="003A1A76" w:rsidRPr="00381EEB">
        <w:rPr>
          <w:rFonts w:ascii="Traditional Arabic" w:hAnsi="Traditional Arabic" w:cs="Traditional Arabic"/>
          <w:b/>
          <w:bCs/>
          <w:sz w:val="28"/>
          <w:szCs w:val="28"/>
          <w:rtl/>
          <w:lang w:bidi="ar-DZ"/>
        </w:rPr>
        <w:t xml:space="preserve"> </w:t>
      </w:r>
      <w:r w:rsidR="003A1A76" w:rsidRPr="00381EEB">
        <w:rPr>
          <w:rFonts w:ascii="Traditional Arabic" w:hAnsi="Traditional Arabic" w:cs="Traditional Arabic" w:hint="eastAsia"/>
          <w:b/>
          <w:bCs/>
          <w:sz w:val="28"/>
          <w:szCs w:val="28"/>
          <w:rtl/>
          <w:lang w:bidi="ar-DZ"/>
        </w:rPr>
        <w:t>بصناديق</w:t>
      </w:r>
      <w:r w:rsidR="003A1A76" w:rsidRPr="00381EEB">
        <w:rPr>
          <w:rFonts w:ascii="Traditional Arabic" w:hAnsi="Traditional Arabic" w:cs="Traditional Arabic"/>
          <w:b/>
          <w:bCs/>
          <w:sz w:val="28"/>
          <w:szCs w:val="28"/>
          <w:rtl/>
          <w:lang w:bidi="ar-DZ"/>
        </w:rPr>
        <w:t xml:space="preserve"> </w:t>
      </w:r>
      <w:r w:rsidR="003A1A76" w:rsidRPr="00381EEB">
        <w:rPr>
          <w:rFonts w:ascii="Traditional Arabic" w:hAnsi="Traditional Arabic" w:cs="Traditional Arabic" w:hint="eastAsia"/>
          <w:b/>
          <w:bCs/>
          <w:sz w:val="28"/>
          <w:szCs w:val="28"/>
          <w:rtl/>
          <w:lang w:bidi="ar-DZ"/>
        </w:rPr>
        <w:t>الثروة</w:t>
      </w:r>
      <w:r w:rsidR="003A1A76" w:rsidRPr="00381EEB">
        <w:rPr>
          <w:rFonts w:ascii="Traditional Arabic" w:hAnsi="Traditional Arabic" w:cs="Traditional Arabic"/>
          <w:b/>
          <w:bCs/>
          <w:sz w:val="28"/>
          <w:szCs w:val="28"/>
          <w:rtl/>
          <w:lang w:bidi="ar-DZ"/>
        </w:rPr>
        <w:t xml:space="preserve"> </w:t>
      </w:r>
      <w:r w:rsidR="003A1A76" w:rsidRPr="00381EEB">
        <w:rPr>
          <w:rFonts w:ascii="Traditional Arabic" w:hAnsi="Traditional Arabic" w:cs="Traditional Arabic" w:hint="eastAsia"/>
          <w:b/>
          <w:bCs/>
          <w:sz w:val="28"/>
          <w:szCs w:val="28"/>
          <w:rtl/>
          <w:lang w:bidi="ar-DZ"/>
        </w:rPr>
        <w:t>السيادية</w:t>
      </w:r>
      <w:r w:rsidR="003A1A76" w:rsidRPr="00381EEB">
        <w:rPr>
          <w:rFonts w:ascii="Traditional Arabic" w:hAnsi="Traditional Arabic" w:cs="Traditional Arabic"/>
          <w:b/>
          <w:bCs/>
          <w:sz w:val="28"/>
          <w:szCs w:val="28"/>
          <w:rtl/>
          <w:lang w:bidi="ar-DZ"/>
        </w:rPr>
        <w:t xml:space="preserve"> "</w:t>
      </w:r>
      <w:r w:rsidR="003A1A76" w:rsidRPr="00381EEB">
        <w:rPr>
          <w:rFonts w:ascii="Traditional Arabic" w:hAnsi="Traditional Arabic" w:cs="Traditional Arabic" w:hint="eastAsia"/>
          <w:b/>
          <w:bCs/>
          <w:sz w:val="28"/>
          <w:szCs w:val="28"/>
          <w:rtl/>
          <w:lang w:bidi="ar-DZ"/>
        </w:rPr>
        <w:t>الكوكب</w:t>
      </w:r>
      <w:r w:rsidR="003A1A76" w:rsidRPr="00381EEB">
        <w:rPr>
          <w:rFonts w:ascii="Traditional Arabic" w:hAnsi="Traditional Arabic" w:cs="Traditional Arabic"/>
          <w:b/>
          <w:bCs/>
          <w:sz w:val="28"/>
          <w:szCs w:val="28"/>
          <w:rtl/>
          <w:lang w:bidi="ar-DZ"/>
        </w:rPr>
        <w:t xml:space="preserve"> </w:t>
      </w:r>
      <w:r w:rsidR="003A1A76" w:rsidRPr="00381EEB">
        <w:rPr>
          <w:rFonts w:ascii="Traditional Arabic" w:hAnsi="Traditional Arabic" w:cs="Traditional Arabic" w:hint="eastAsia"/>
          <w:b/>
          <w:bCs/>
          <w:sz w:val="28"/>
          <w:szCs w:val="28"/>
          <w:rtl/>
          <w:lang w:bidi="ar-DZ"/>
        </w:rPr>
        <w:t>الواحد</w:t>
      </w:r>
      <w:r w:rsidR="003A1A76" w:rsidRPr="008E27AD">
        <w:rPr>
          <w:rFonts w:ascii="Traditional Arabic" w:hAnsi="Traditional Arabic" w:cs="Traditional Arabic"/>
          <w:sz w:val="28"/>
          <w:szCs w:val="28"/>
          <w:rtl/>
          <w:lang w:bidi="ar-DZ"/>
        </w:rPr>
        <w:t>"</w:t>
      </w:r>
      <w:r w:rsidRPr="00523DF8">
        <w:rPr>
          <w:rFonts w:ascii="Traditional Arabic" w:hAnsi="Traditional Arabic" w:cs="Traditional Arabic" w:hint="cs"/>
          <w:b/>
          <w:bCs/>
          <w:sz w:val="28"/>
          <w:szCs w:val="28"/>
          <w:rtl/>
          <w:lang w:bidi="ar-DZ"/>
        </w:rPr>
        <w:t xml:space="preserve">: </w:t>
      </w:r>
    </w:p>
    <w:p w:rsidR="0051328C" w:rsidRPr="005B44E1" w:rsidRDefault="00771C0B" w:rsidP="00751119">
      <w:pPr>
        <w:bidi/>
        <w:spacing w:after="0" w:line="240" w:lineRule="auto"/>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 xml:space="preserve">   </w:t>
      </w:r>
      <w:r w:rsidR="005B44E1" w:rsidRPr="005B44E1">
        <w:rPr>
          <w:rFonts w:ascii="Traditional Arabic" w:hAnsi="Traditional Arabic" w:cs="Traditional Arabic" w:hint="eastAsia"/>
          <w:sz w:val="28"/>
          <w:szCs w:val="28"/>
          <w:rtl/>
          <w:lang w:bidi="ar-DZ"/>
        </w:rPr>
        <w:t>وفيما</w:t>
      </w:r>
      <w:r w:rsidR="005B44E1" w:rsidRPr="005B44E1">
        <w:rPr>
          <w:rFonts w:ascii="Traditional Arabic" w:hAnsi="Traditional Arabic" w:cs="Traditional Arabic"/>
          <w:sz w:val="28"/>
          <w:szCs w:val="28"/>
          <w:rtl/>
          <w:lang w:bidi="ar-DZ"/>
        </w:rPr>
        <w:t xml:space="preserve"> </w:t>
      </w:r>
      <w:r w:rsidR="005B44E1" w:rsidRPr="005B44E1">
        <w:rPr>
          <w:rFonts w:ascii="Traditional Arabic" w:hAnsi="Traditional Arabic" w:cs="Traditional Arabic" w:hint="eastAsia"/>
          <w:sz w:val="28"/>
          <w:szCs w:val="28"/>
          <w:rtl/>
          <w:lang w:bidi="ar-DZ"/>
        </w:rPr>
        <w:t>يلي</w:t>
      </w:r>
      <w:r w:rsidR="005B44E1" w:rsidRPr="005B44E1">
        <w:rPr>
          <w:rFonts w:ascii="Traditional Arabic" w:hAnsi="Traditional Arabic" w:cs="Traditional Arabic"/>
          <w:sz w:val="28"/>
          <w:szCs w:val="28"/>
          <w:rtl/>
          <w:lang w:bidi="ar-DZ"/>
        </w:rPr>
        <w:t xml:space="preserve"> </w:t>
      </w:r>
      <w:r w:rsidR="00751119">
        <w:rPr>
          <w:rFonts w:ascii="Traditional Arabic" w:hAnsi="Traditional Arabic" w:cs="Traditional Arabic" w:hint="cs"/>
          <w:sz w:val="28"/>
          <w:szCs w:val="28"/>
          <w:rtl/>
          <w:lang w:bidi="ar-DZ"/>
        </w:rPr>
        <w:t>شرح ل</w:t>
      </w:r>
      <w:r w:rsidR="005B44E1" w:rsidRPr="005B44E1">
        <w:rPr>
          <w:rFonts w:ascii="Traditional Arabic" w:hAnsi="Traditional Arabic" w:cs="Traditional Arabic" w:hint="eastAsia"/>
          <w:sz w:val="28"/>
          <w:szCs w:val="28"/>
          <w:rtl/>
          <w:lang w:bidi="ar-DZ"/>
        </w:rPr>
        <w:t>بعض</w:t>
      </w:r>
      <w:r w:rsidR="005B44E1" w:rsidRPr="005B44E1">
        <w:rPr>
          <w:rFonts w:ascii="Traditional Arabic" w:hAnsi="Traditional Arabic" w:cs="Traditional Arabic"/>
          <w:sz w:val="28"/>
          <w:szCs w:val="28"/>
          <w:rtl/>
          <w:lang w:bidi="ar-DZ"/>
        </w:rPr>
        <w:t xml:space="preserve"> </w:t>
      </w:r>
      <w:r w:rsidR="005B44E1" w:rsidRPr="005B44E1">
        <w:rPr>
          <w:rFonts w:ascii="Traditional Arabic" w:hAnsi="Traditional Arabic" w:cs="Traditional Arabic" w:hint="eastAsia"/>
          <w:sz w:val="28"/>
          <w:szCs w:val="28"/>
          <w:rtl/>
          <w:lang w:bidi="ar-DZ"/>
        </w:rPr>
        <w:t>الطرق</w:t>
      </w:r>
      <w:r w:rsidR="005B44E1" w:rsidRPr="005B44E1">
        <w:rPr>
          <w:rFonts w:ascii="Traditional Arabic" w:hAnsi="Traditional Arabic" w:cs="Traditional Arabic"/>
          <w:sz w:val="28"/>
          <w:szCs w:val="28"/>
          <w:rtl/>
          <w:lang w:bidi="ar-DZ"/>
        </w:rPr>
        <w:t xml:space="preserve"> </w:t>
      </w:r>
      <w:r w:rsidR="005B44E1" w:rsidRPr="005B44E1">
        <w:rPr>
          <w:rFonts w:ascii="Traditional Arabic" w:hAnsi="Traditional Arabic" w:cs="Traditional Arabic" w:hint="eastAsia"/>
          <w:sz w:val="28"/>
          <w:szCs w:val="28"/>
          <w:rtl/>
          <w:lang w:bidi="ar-DZ"/>
        </w:rPr>
        <w:t>التي</w:t>
      </w:r>
      <w:r w:rsidR="005B44E1" w:rsidRPr="005B44E1">
        <w:rPr>
          <w:rFonts w:ascii="Traditional Arabic" w:hAnsi="Traditional Arabic" w:cs="Traditional Arabic"/>
          <w:sz w:val="28"/>
          <w:szCs w:val="28"/>
          <w:rtl/>
          <w:lang w:bidi="ar-DZ"/>
        </w:rPr>
        <w:t xml:space="preserve"> </w:t>
      </w:r>
      <w:r w:rsidR="005B44E1" w:rsidRPr="005B44E1">
        <w:rPr>
          <w:rFonts w:ascii="Traditional Arabic" w:hAnsi="Traditional Arabic" w:cs="Traditional Arabic" w:hint="eastAsia"/>
          <w:sz w:val="28"/>
          <w:szCs w:val="28"/>
          <w:rtl/>
          <w:lang w:bidi="ar-DZ"/>
        </w:rPr>
        <w:t>نفذ</w:t>
      </w:r>
      <w:r w:rsidR="005B44E1" w:rsidRPr="005B44E1">
        <w:rPr>
          <w:rFonts w:ascii="Traditional Arabic" w:hAnsi="Traditional Arabic" w:cs="Traditional Arabic"/>
          <w:sz w:val="28"/>
          <w:szCs w:val="28"/>
          <w:rtl/>
          <w:lang w:bidi="ar-DZ"/>
        </w:rPr>
        <w:t xml:space="preserve"> </w:t>
      </w:r>
      <w:r w:rsidR="005B44E1" w:rsidRPr="005B44E1">
        <w:rPr>
          <w:rFonts w:ascii="Traditional Arabic" w:hAnsi="Traditional Arabic" w:cs="Traditional Arabic" w:hint="eastAsia"/>
          <w:sz w:val="28"/>
          <w:szCs w:val="28"/>
          <w:rtl/>
          <w:lang w:bidi="ar-DZ"/>
        </w:rPr>
        <w:t>بها</w:t>
      </w:r>
      <w:r w:rsidR="005B44E1" w:rsidRPr="005B44E1">
        <w:rPr>
          <w:rFonts w:ascii="Traditional Arabic" w:hAnsi="Traditional Arabic" w:cs="Traditional Arabic"/>
          <w:sz w:val="28"/>
          <w:szCs w:val="28"/>
          <w:rtl/>
          <w:lang w:bidi="ar-DZ"/>
        </w:rPr>
        <w:t xml:space="preserve"> </w:t>
      </w:r>
      <w:r w:rsidR="005B44E1" w:rsidRPr="005B44E1">
        <w:rPr>
          <w:rFonts w:ascii="Traditional Arabic" w:hAnsi="Traditional Arabic" w:cs="Traditional Arabic" w:hint="eastAsia"/>
          <w:sz w:val="28"/>
          <w:szCs w:val="28"/>
          <w:rtl/>
          <w:lang w:bidi="ar-DZ"/>
        </w:rPr>
        <w:t>أعضاء</w:t>
      </w:r>
      <w:r w:rsidR="005B44E1" w:rsidRPr="005B44E1">
        <w:rPr>
          <w:rFonts w:ascii="Traditional Arabic" w:hAnsi="Traditional Arabic" w:cs="Traditional Arabic"/>
          <w:sz w:val="28"/>
          <w:szCs w:val="28"/>
          <w:rtl/>
          <w:lang w:bidi="ar-DZ"/>
        </w:rPr>
        <w:t xml:space="preserve"> </w:t>
      </w:r>
      <w:r w:rsidR="00647A07">
        <w:rPr>
          <w:rFonts w:ascii="Traditional Arabic" w:hAnsi="Traditional Arabic" w:cs="Traditional Arabic" w:hint="cs"/>
          <w:sz w:val="28"/>
          <w:szCs w:val="28"/>
          <w:rtl/>
          <w:lang w:bidi="ar-DZ"/>
        </w:rPr>
        <w:t>المجموعة</w:t>
      </w:r>
      <w:r w:rsidR="005B44E1" w:rsidRPr="005B44E1">
        <w:rPr>
          <w:rFonts w:ascii="Traditional Arabic" w:hAnsi="Traditional Arabic" w:cs="Traditional Arabic"/>
          <w:sz w:val="28"/>
          <w:szCs w:val="28"/>
          <w:rtl/>
          <w:lang w:bidi="ar-DZ"/>
        </w:rPr>
        <w:t xml:space="preserve"> </w:t>
      </w:r>
      <w:r w:rsidR="00751119" w:rsidRPr="00751119">
        <w:rPr>
          <w:rFonts w:ascii="Traditional Arabic" w:hAnsi="Traditional Arabic" w:cs="Traditional Arabic" w:hint="eastAsia"/>
          <w:sz w:val="28"/>
          <w:szCs w:val="28"/>
          <w:rtl/>
          <w:lang w:bidi="ar-DZ"/>
        </w:rPr>
        <w:t>إطار</w:t>
      </w:r>
      <w:r w:rsidR="00751119" w:rsidRPr="00751119">
        <w:rPr>
          <w:rFonts w:ascii="Traditional Arabic" w:hAnsi="Traditional Arabic" w:cs="Traditional Arabic"/>
          <w:sz w:val="28"/>
          <w:szCs w:val="28"/>
          <w:rtl/>
          <w:lang w:bidi="ar-DZ"/>
        </w:rPr>
        <w:t xml:space="preserve"> </w:t>
      </w:r>
      <w:r w:rsidR="00751119" w:rsidRPr="00751119">
        <w:rPr>
          <w:rFonts w:ascii="Traditional Arabic" w:hAnsi="Traditional Arabic" w:cs="Traditional Arabic" w:hint="eastAsia"/>
          <w:sz w:val="28"/>
          <w:szCs w:val="28"/>
          <w:rtl/>
          <w:lang w:bidi="ar-DZ"/>
        </w:rPr>
        <w:t>العمل</w:t>
      </w:r>
      <w:r w:rsidR="00751119" w:rsidRPr="00751119">
        <w:rPr>
          <w:rFonts w:ascii="Traditional Arabic" w:hAnsi="Traditional Arabic" w:cs="Traditional Arabic"/>
          <w:sz w:val="28"/>
          <w:szCs w:val="28"/>
          <w:rtl/>
          <w:lang w:bidi="ar-DZ"/>
        </w:rPr>
        <w:t xml:space="preserve">" </w:t>
      </w:r>
      <w:r w:rsidR="00751119" w:rsidRPr="00751119">
        <w:rPr>
          <w:rFonts w:ascii="Traditional Arabic" w:hAnsi="Traditional Arabic" w:cs="Traditional Arabic" w:hint="eastAsia"/>
          <w:sz w:val="28"/>
          <w:szCs w:val="28"/>
          <w:rtl/>
          <w:lang w:bidi="ar-DZ"/>
        </w:rPr>
        <w:t>الخاص</w:t>
      </w:r>
      <w:r w:rsidR="00751119" w:rsidRPr="00751119">
        <w:rPr>
          <w:rFonts w:ascii="Traditional Arabic" w:hAnsi="Traditional Arabic" w:cs="Traditional Arabic"/>
          <w:sz w:val="28"/>
          <w:szCs w:val="28"/>
          <w:rtl/>
          <w:lang w:bidi="ar-DZ"/>
        </w:rPr>
        <w:t xml:space="preserve"> </w:t>
      </w:r>
      <w:r w:rsidR="00751119" w:rsidRPr="00751119">
        <w:rPr>
          <w:rFonts w:ascii="Traditional Arabic" w:hAnsi="Traditional Arabic" w:cs="Traditional Arabic" w:hint="eastAsia"/>
          <w:sz w:val="28"/>
          <w:szCs w:val="28"/>
          <w:rtl/>
          <w:lang w:bidi="ar-DZ"/>
        </w:rPr>
        <w:t>بصناديق</w:t>
      </w:r>
      <w:r w:rsidR="00751119" w:rsidRPr="00751119">
        <w:rPr>
          <w:rFonts w:ascii="Traditional Arabic" w:hAnsi="Traditional Arabic" w:cs="Traditional Arabic"/>
          <w:sz w:val="28"/>
          <w:szCs w:val="28"/>
          <w:rtl/>
          <w:lang w:bidi="ar-DZ"/>
        </w:rPr>
        <w:t xml:space="preserve"> </w:t>
      </w:r>
      <w:r w:rsidR="00751119" w:rsidRPr="00751119">
        <w:rPr>
          <w:rFonts w:ascii="Traditional Arabic" w:hAnsi="Traditional Arabic" w:cs="Traditional Arabic" w:hint="eastAsia"/>
          <w:sz w:val="28"/>
          <w:szCs w:val="28"/>
          <w:rtl/>
          <w:lang w:bidi="ar-DZ"/>
        </w:rPr>
        <w:t>الثروة</w:t>
      </w:r>
      <w:r w:rsidR="00751119" w:rsidRPr="00751119">
        <w:rPr>
          <w:rFonts w:ascii="Traditional Arabic" w:hAnsi="Traditional Arabic" w:cs="Traditional Arabic"/>
          <w:sz w:val="28"/>
          <w:szCs w:val="28"/>
          <w:rtl/>
          <w:lang w:bidi="ar-DZ"/>
        </w:rPr>
        <w:t xml:space="preserve"> </w:t>
      </w:r>
      <w:r w:rsidR="00751119" w:rsidRPr="00751119">
        <w:rPr>
          <w:rFonts w:ascii="Traditional Arabic" w:hAnsi="Traditional Arabic" w:cs="Traditional Arabic" w:hint="eastAsia"/>
          <w:sz w:val="28"/>
          <w:szCs w:val="28"/>
          <w:rtl/>
          <w:lang w:bidi="ar-DZ"/>
        </w:rPr>
        <w:t>السيادية</w:t>
      </w:r>
      <w:r w:rsidR="00751119" w:rsidRPr="00751119">
        <w:rPr>
          <w:rFonts w:ascii="Traditional Arabic" w:hAnsi="Traditional Arabic" w:cs="Traditional Arabic"/>
          <w:sz w:val="28"/>
          <w:szCs w:val="28"/>
          <w:rtl/>
          <w:lang w:bidi="ar-DZ"/>
        </w:rPr>
        <w:t xml:space="preserve"> "</w:t>
      </w:r>
      <w:r w:rsidR="00751119" w:rsidRPr="00751119">
        <w:rPr>
          <w:rFonts w:ascii="Traditional Arabic" w:hAnsi="Traditional Arabic" w:cs="Traditional Arabic" w:hint="eastAsia"/>
          <w:sz w:val="28"/>
          <w:szCs w:val="28"/>
          <w:rtl/>
          <w:lang w:bidi="ar-DZ"/>
        </w:rPr>
        <w:t>الكوكب</w:t>
      </w:r>
      <w:r w:rsidR="00751119" w:rsidRPr="00751119">
        <w:rPr>
          <w:rFonts w:ascii="Traditional Arabic" w:hAnsi="Traditional Arabic" w:cs="Traditional Arabic"/>
          <w:sz w:val="28"/>
          <w:szCs w:val="28"/>
          <w:rtl/>
          <w:lang w:bidi="ar-DZ"/>
        </w:rPr>
        <w:t xml:space="preserve"> </w:t>
      </w:r>
      <w:r w:rsidR="00751119" w:rsidRPr="00751119">
        <w:rPr>
          <w:rFonts w:ascii="Traditional Arabic" w:hAnsi="Traditional Arabic" w:cs="Traditional Arabic" w:hint="eastAsia"/>
          <w:sz w:val="28"/>
          <w:szCs w:val="28"/>
          <w:rtl/>
          <w:lang w:bidi="ar-DZ"/>
        </w:rPr>
        <w:t>الواحد</w:t>
      </w:r>
      <w:r w:rsidR="00751119">
        <w:rPr>
          <w:rFonts w:ascii="Traditional Arabic" w:hAnsi="Traditional Arabic" w:cs="Traditional Arabic"/>
          <w:sz w:val="28"/>
          <w:szCs w:val="28"/>
          <w:rtl/>
          <w:lang w:bidi="ar-DZ"/>
        </w:rPr>
        <w:t>"</w:t>
      </w:r>
      <w:r w:rsidR="00751119">
        <w:rPr>
          <w:rFonts w:ascii="Traditional Arabic" w:hAnsi="Traditional Arabic" w:cs="Traditional Arabic" w:hint="cs"/>
          <w:sz w:val="28"/>
          <w:szCs w:val="28"/>
          <w:rtl/>
          <w:lang w:bidi="ar-DZ"/>
        </w:rPr>
        <w:t xml:space="preserve"> </w:t>
      </w:r>
      <w:r w:rsidR="005B44E1" w:rsidRPr="005B44E1">
        <w:rPr>
          <w:rFonts w:ascii="Traditional Arabic" w:hAnsi="Traditional Arabic" w:cs="Traditional Arabic" w:hint="eastAsia"/>
          <w:sz w:val="28"/>
          <w:szCs w:val="28"/>
          <w:rtl/>
          <w:lang w:bidi="ar-DZ"/>
        </w:rPr>
        <w:t>خلال</w:t>
      </w:r>
      <w:r w:rsidR="005B44E1" w:rsidRPr="005B44E1">
        <w:rPr>
          <w:rFonts w:ascii="Traditional Arabic" w:hAnsi="Traditional Arabic" w:cs="Traditional Arabic"/>
          <w:sz w:val="28"/>
          <w:szCs w:val="28"/>
          <w:rtl/>
          <w:lang w:bidi="ar-DZ"/>
        </w:rPr>
        <w:t xml:space="preserve"> </w:t>
      </w:r>
      <w:r w:rsidR="005B44E1" w:rsidRPr="005B44E1">
        <w:rPr>
          <w:rFonts w:ascii="Traditional Arabic" w:hAnsi="Traditional Arabic" w:cs="Traditional Arabic" w:hint="eastAsia"/>
          <w:sz w:val="28"/>
          <w:szCs w:val="28"/>
          <w:rtl/>
          <w:lang w:bidi="ar-DZ"/>
        </w:rPr>
        <w:t>العام</w:t>
      </w:r>
      <w:r w:rsidR="005B44E1" w:rsidRPr="005B44E1">
        <w:rPr>
          <w:rFonts w:ascii="Traditional Arabic" w:hAnsi="Traditional Arabic" w:cs="Traditional Arabic"/>
          <w:sz w:val="28"/>
          <w:szCs w:val="28"/>
          <w:rtl/>
          <w:lang w:bidi="ar-DZ"/>
        </w:rPr>
        <w:t xml:space="preserve"> </w:t>
      </w:r>
      <w:r w:rsidR="005B44E1" w:rsidRPr="005B44E1">
        <w:rPr>
          <w:rFonts w:ascii="Traditional Arabic" w:hAnsi="Traditional Arabic" w:cs="Traditional Arabic" w:hint="eastAsia"/>
          <w:sz w:val="28"/>
          <w:szCs w:val="28"/>
          <w:rtl/>
          <w:lang w:bidi="ar-DZ"/>
        </w:rPr>
        <w:t>الماضي</w:t>
      </w:r>
      <w:r w:rsidR="00751119">
        <w:rPr>
          <w:rFonts w:ascii="Traditional Arabic" w:hAnsi="Traditional Arabic" w:cs="Traditional Arabic" w:hint="cs"/>
          <w:sz w:val="28"/>
          <w:szCs w:val="28"/>
          <w:rtl/>
          <w:lang w:bidi="ar-DZ"/>
        </w:rPr>
        <w:t>:</w:t>
      </w:r>
    </w:p>
    <w:p w:rsidR="005B44E1" w:rsidRPr="007837E6" w:rsidRDefault="0015756E" w:rsidP="007837E6">
      <w:pPr>
        <w:bidi/>
        <w:spacing w:after="0" w:line="240" w:lineRule="auto"/>
        <w:jc w:val="lowKashida"/>
        <w:rPr>
          <w:rFonts w:ascii="Traditional Arabic" w:hAnsi="Traditional Arabic" w:cs="Traditional Arabic"/>
          <w:b/>
          <w:bCs/>
          <w:sz w:val="28"/>
          <w:szCs w:val="28"/>
          <w:rtl/>
          <w:lang w:bidi="ar-DZ"/>
        </w:rPr>
      </w:pPr>
      <w:r w:rsidRPr="007837E6">
        <w:rPr>
          <w:rFonts w:ascii="Traditional Arabic" w:hAnsi="Traditional Arabic" w:cs="Traditional Arabic" w:hint="cs"/>
          <w:b/>
          <w:bCs/>
          <w:sz w:val="28"/>
          <w:szCs w:val="28"/>
          <w:rtl/>
          <w:lang w:val="en-US" w:bidi="ar-DZ"/>
        </w:rPr>
        <w:t xml:space="preserve">- </w:t>
      </w:r>
      <w:r w:rsidR="00363C3E" w:rsidRPr="007837E6">
        <w:rPr>
          <w:rFonts w:ascii="Traditional Arabic" w:hAnsi="Traditional Arabic" w:cs="Traditional Arabic" w:hint="cs"/>
          <w:b/>
          <w:bCs/>
          <w:sz w:val="28"/>
          <w:szCs w:val="28"/>
          <w:rtl/>
          <w:lang w:val="en-US" w:bidi="ar-DZ"/>
        </w:rPr>
        <w:t>المبدأ</w:t>
      </w:r>
      <w:r w:rsidR="005B44E1" w:rsidRPr="007837E6">
        <w:rPr>
          <w:rFonts w:ascii="Traditional Arabic" w:hAnsi="Traditional Arabic" w:cs="Traditional Arabic"/>
          <w:b/>
          <w:bCs/>
          <w:sz w:val="28"/>
          <w:szCs w:val="28"/>
          <w:rtl/>
          <w:lang w:val="en-US" w:bidi="ar-DZ"/>
        </w:rPr>
        <w:t xml:space="preserve"> 1: </w:t>
      </w:r>
      <w:r w:rsidRPr="007837E6">
        <w:rPr>
          <w:rFonts w:ascii="Traditional Arabic" w:hAnsi="Traditional Arabic" w:cs="Traditional Arabic"/>
          <w:b/>
          <w:bCs/>
          <w:sz w:val="28"/>
          <w:szCs w:val="28"/>
          <w:rtl/>
          <w:lang w:bidi="ar-DZ"/>
        </w:rPr>
        <w:t>الملاءمة</w:t>
      </w:r>
      <w:r w:rsidR="007837E6" w:rsidRPr="007837E6">
        <w:rPr>
          <w:rFonts w:asciiTheme="majorBidi" w:hAnsiTheme="majorBidi" w:cstheme="majorBidi"/>
          <w:b/>
          <w:bCs/>
          <w:sz w:val="28"/>
          <w:szCs w:val="28"/>
          <w:rtl/>
          <w:lang w:bidi="ar-DZ"/>
        </w:rPr>
        <w:t xml:space="preserve"> ( </w:t>
      </w:r>
      <w:r w:rsidR="007837E6" w:rsidRPr="007837E6">
        <w:rPr>
          <w:rFonts w:asciiTheme="majorBidi" w:hAnsiTheme="majorBidi" w:cstheme="majorBidi"/>
          <w:b/>
          <w:bCs/>
          <w:sz w:val="28"/>
          <w:szCs w:val="28"/>
          <w:lang w:bidi="ar-DZ"/>
        </w:rPr>
        <w:t>Alignment</w:t>
      </w:r>
      <w:r w:rsidR="007837E6" w:rsidRPr="007837E6">
        <w:rPr>
          <w:rFonts w:asciiTheme="majorBidi" w:hAnsiTheme="majorBidi" w:cstheme="majorBidi"/>
          <w:sz w:val="28"/>
          <w:szCs w:val="28"/>
          <w:rtl/>
          <w:lang w:bidi="ar-DZ"/>
        </w:rPr>
        <w:t>)</w:t>
      </w:r>
      <w:r w:rsidRPr="007837E6">
        <w:rPr>
          <w:rFonts w:asciiTheme="majorBidi" w:hAnsiTheme="majorBidi" w:cstheme="majorBidi"/>
          <w:b/>
          <w:bCs/>
          <w:sz w:val="28"/>
          <w:szCs w:val="28"/>
          <w:rtl/>
          <w:lang w:bidi="ar-DZ"/>
        </w:rPr>
        <w:t>:</w:t>
      </w:r>
      <w:r w:rsidRPr="007837E6">
        <w:rPr>
          <w:rFonts w:ascii="Traditional Arabic" w:hAnsi="Traditional Arabic" w:cs="Traditional Arabic" w:hint="cs"/>
          <w:b/>
          <w:bCs/>
          <w:sz w:val="28"/>
          <w:szCs w:val="28"/>
          <w:rtl/>
          <w:lang w:bidi="ar-DZ"/>
        </w:rPr>
        <w:t xml:space="preserve">  </w:t>
      </w:r>
    </w:p>
    <w:p w:rsidR="0051328C" w:rsidRDefault="008A563F" w:rsidP="00244733">
      <w:pPr>
        <w:bidi/>
        <w:spacing w:after="0" w:line="240" w:lineRule="auto"/>
        <w:jc w:val="lowKashida"/>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 xml:space="preserve">     </w:t>
      </w:r>
      <w:r w:rsidR="007837E6" w:rsidRPr="00F965E2">
        <w:rPr>
          <w:rFonts w:ascii="Traditional Arabic" w:hAnsi="Traditional Arabic" w:cs="Traditional Arabic" w:hint="cs"/>
          <w:sz w:val="28"/>
          <w:szCs w:val="28"/>
          <w:rtl/>
          <w:lang w:val="en-US" w:bidi="ar-DZ"/>
        </w:rPr>
        <w:t xml:space="preserve">و يعني بالتوافق أو الملاءمة انه ينبغي أن تكون أنشطة و حقائب الاستثمار الخاصة بصناديق الثروة السيادية متوافقة مع أهداف اتفاق باريس و داعمة له ، و هذا يعني </w:t>
      </w:r>
      <w:r w:rsidR="00957498" w:rsidRPr="00F965E2">
        <w:rPr>
          <w:rFonts w:ascii="Traditional Arabic" w:hAnsi="Traditional Arabic" w:cs="Traditional Arabic" w:hint="cs"/>
          <w:sz w:val="28"/>
          <w:szCs w:val="28"/>
          <w:rtl/>
          <w:lang w:val="en-US" w:bidi="ar-DZ"/>
        </w:rPr>
        <w:t>إجراء</w:t>
      </w:r>
      <w:r w:rsidR="007837E6" w:rsidRPr="00F965E2">
        <w:rPr>
          <w:rFonts w:ascii="Traditional Arabic" w:hAnsi="Traditional Arabic" w:cs="Traditional Arabic" w:hint="cs"/>
          <w:sz w:val="28"/>
          <w:szCs w:val="28"/>
          <w:rtl/>
          <w:lang w:val="en-US" w:bidi="ar-DZ"/>
        </w:rPr>
        <w:t xml:space="preserve"> استعراض منهجي للوظائف المختلفة لتحديد كيف يمكن تدعيم </w:t>
      </w:r>
      <w:r w:rsidR="005B44E1" w:rsidRPr="00F965E2">
        <w:rPr>
          <w:rFonts w:ascii="Traditional Arabic" w:hAnsi="Traditional Arabic" w:cs="Traditional Arabic"/>
          <w:sz w:val="28"/>
          <w:szCs w:val="28"/>
          <w:rtl/>
          <w:lang w:val="en-US" w:bidi="ar-DZ"/>
        </w:rPr>
        <w:t xml:space="preserve"> </w:t>
      </w:r>
      <w:r w:rsidR="005B44E1" w:rsidRPr="00F965E2">
        <w:rPr>
          <w:rFonts w:ascii="Traditional Arabic" w:hAnsi="Traditional Arabic" w:cs="Traditional Arabic" w:hint="eastAsia"/>
          <w:sz w:val="28"/>
          <w:szCs w:val="28"/>
          <w:rtl/>
          <w:lang w:val="en-US" w:bidi="ar-DZ"/>
        </w:rPr>
        <w:t>العمل</w:t>
      </w:r>
      <w:r w:rsidR="005B44E1" w:rsidRPr="00F965E2">
        <w:rPr>
          <w:rFonts w:ascii="Traditional Arabic" w:hAnsi="Traditional Arabic" w:cs="Traditional Arabic"/>
          <w:sz w:val="28"/>
          <w:szCs w:val="28"/>
          <w:rtl/>
          <w:lang w:val="en-US" w:bidi="ar-DZ"/>
        </w:rPr>
        <w:t xml:space="preserve"> </w:t>
      </w:r>
      <w:r w:rsidR="005B44E1" w:rsidRPr="00F965E2">
        <w:rPr>
          <w:rFonts w:ascii="Traditional Arabic" w:hAnsi="Traditional Arabic" w:cs="Traditional Arabic" w:hint="eastAsia"/>
          <w:sz w:val="28"/>
          <w:szCs w:val="28"/>
          <w:rtl/>
          <w:lang w:val="en-US" w:bidi="ar-DZ"/>
        </w:rPr>
        <w:t>المتعلق</w:t>
      </w:r>
      <w:r w:rsidR="005B44E1" w:rsidRPr="00F965E2">
        <w:rPr>
          <w:rFonts w:ascii="Traditional Arabic" w:hAnsi="Traditional Arabic" w:cs="Traditional Arabic"/>
          <w:sz w:val="28"/>
          <w:szCs w:val="28"/>
          <w:rtl/>
          <w:lang w:val="en-US" w:bidi="ar-DZ"/>
        </w:rPr>
        <w:t xml:space="preserve"> </w:t>
      </w:r>
      <w:r w:rsidR="005B44E1" w:rsidRPr="00F965E2">
        <w:rPr>
          <w:rFonts w:ascii="Traditional Arabic" w:hAnsi="Traditional Arabic" w:cs="Traditional Arabic" w:hint="eastAsia"/>
          <w:sz w:val="28"/>
          <w:szCs w:val="28"/>
          <w:rtl/>
          <w:lang w:val="en-US" w:bidi="ar-DZ"/>
        </w:rPr>
        <w:t>بكيفية</w:t>
      </w:r>
      <w:r w:rsidR="005B44E1" w:rsidRPr="00F965E2">
        <w:rPr>
          <w:rFonts w:ascii="Traditional Arabic" w:hAnsi="Traditional Arabic" w:cs="Traditional Arabic"/>
          <w:sz w:val="28"/>
          <w:szCs w:val="28"/>
          <w:rtl/>
          <w:lang w:val="en-US" w:bidi="ar-DZ"/>
        </w:rPr>
        <w:t xml:space="preserve"> </w:t>
      </w:r>
      <w:r w:rsidR="005B44E1" w:rsidRPr="00F965E2">
        <w:rPr>
          <w:rFonts w:ascii="Traditional Arabic" w:hAnsi="Traditional Arabic" w:cs="Traditional Arabic" w:hint="eastAsia"/>
          <w:sz w:val="28"/>
          <w:szCs w:val="28"/>
          <w:rtl/>
          <w:lang w:val="en-US" w:bidi="ar-DZ"/>
        </w:rPr>
        <w:t>بناء</w:t>
      </w:r>
      <w:r w:rsidR="005B44E1" w:rsidRPr="00F965E2">
        <w:rPr>
          <w:rFonts w:ascii="Traditional Arabic" w:hAnsi="Traditional Arabic" w:cs="Traditional Arabic"/>
          <w:sz w:val="28"/>
          <w:szCs w:val="28"/>
          <w:rtl/>
          <w:lang w:val="en-US" w:bidi="ar-DZ"/>
        </w:rPr>
        <w:t xml:space="preserve"> </w:t>
      </w:r>
      <w:r w:rsidR="005B44E1" w:rsidRPr="00F965E2">
        <w:rPr>
          <w:rFonts w:ascii="Traditional Arabic" w:hAnsi="Traditional Arabic" w:cs="Traditional Arabic" w:hint="eastAsia"/>
          <w:sz w:val="28"/>
          <w:szCs w:val="28"/>
          <w:rtl/>
          <w:lang w:val="en-US" w:bidi="ar-DZ"/>
        </w:rPr>
        <w:t>المخاطر</w:t>
      </w:r>
      <w:r w:rsidR="005B44E1" w:rsidRPr="00F965E2">
        <w:rPr>
          <w:rFonts w:ascii="Traditional Arabic" w:hAnsi="Traditional Arabic" w:cs="Traditional Arabic"/>
          <w:sz w:val="28"/>
          <w:szCs w:val="28"/>
          <w:rtl/>
          <w:lang w:val="en-US" w:bidi="ar-DZ"/>
        </w:rPr>
        <w:t xml:space="preserve"> </w:t>
      </w:r>
      <w:r w:rsidR="005B44E1" w:rsidRPr="00F965E2">
        <w:rPr>
          <w:rFonts w:ascii="Traditional Arabic" w:hAnsi="Traditional Arabic" w:cs="Traditional Arabic" w:hint="eastAsia"/>
          <w:sz w:val="28"/>
          <w:szCs w:val="28"/>
          <w:rtl/>
          <w:lang w:val="en-US" w:bidi="ar-DZ"/>
        </w:rPr>
        <w:t>المالية</w:t>
      </w:r>
      <w:r w:rsidR="005B44E1" w:rsidRPr="00F965E2">
        <w:rPr>
          <w:rFonts w:ascii="Traditional Arabic" w:hAnsi="Traditional Arabic" w:cs="Traditional Arabic"/>
          <w:sz w:val="28"/>
          <w:szCs w:val="28"/>
          <w:rtl/>
          <w:lang w:val="en-US" w:bidi="ar-DZ"/>
        </w:rPr>
        <w:t xml:space="preserve"> </w:t>
      </w:r>
      <w:r w:rsidR="005B44E1" w:rsidRPr="00F965E2">
        <w:rPr>
          <w:rFonts w:ascii="Traditional Arabic" w:hAnsi="Traditional Arabic" w:cs="Traditional Arabic" w:hint="eastAsia"/>
          <w:sz w:val="28"/>
          <w:szCs w:val="28"/>
          <w:rtl/>
          <w:lang w:val="en-US" w:bidi="ar-DZ"/>
        </w:rPr>
        <w:t>الناجمة</w:t>
      </w:r>
      <w:r w:rsidR="005B44E1" w:rsidRPr="00F965E2">
        <w:rPr>
          <w:rFonts w:ascii="Traditional Arabic" w:hAnsi="Traditional Arabic" w:cs="Traditional Arabic"/>
          <w:sz w:val="28"/>
          <w:szCs w:val="28"/>
          <w:rtl/>
          <w:lang w:val="en-US" w:bidi="ar-DZ"/>
        </w:rPr>
        <w:t xml:space="preserve"> </w:t>
      </w:r>
      <w:r w:rsidR="005B44E1" w:rsidRPr="00F965E2">
        <w:rPr>
          <w:rFonts w:ascii="Traditional Arabic" w:hAnsi="Traditional Arabic" w:cs="Traditional Arabic" w:hint="eastAsia"/>
          <w:sz w:val="28"/>
          <w:szCs w:val="28"/>
          <w:rtl/>
          <w:lang w:val="en-US" w:bidi="ar-DZ"/>
        </w:rPr>
        <w:t>عن</w:t>
      </w:r>
      <w:r w:rsidR="005B44E1" w:rsidRPr="00F965E2">
        <w:rPr>
          <w:rFonts w:ascii="Traditional Arabic" w:hAnsi="Traditional Arabic" w:cs="Traditional Arabic"/>
          <w:sz w:val="28"/>
          <w:szCs w:val="28"/>
          <w:rtl/>
          <w:lang w:val="en-US" w:bidi="ar-DZ"/>
        </w:rPr>
        <w:t xml:space="preserve"> </w:t>
      </w:r>
      <w:r w:rsidR="005B44E1" w:rsidRPr="00F965E2">
        <w:rPr>
          <w:rFonts w:ascii="Traditional Arabic" w:hAnsi="Traditional Arabic" w:cs="Traditional Arabic" w:hint="eastAsia"/>
          <w:sz w:val="28"/>
          <w:szCs w:val="28"/>
          <w:rtl/>
          <w:lang w:val="en-US" w:bidi="ar-DZ"/>
        </w:rPr>
        <w:t>اعتبارات</w:t>
      </w:r>
      <w:r w:rsidR="005B44E1" w:rsidRPr="00F965E2">
        <w:rPr>
          <w:rFonts w:ascii="Traditional Arabic" w:hAnsi="Traditional Arabic" w:cs="Traditional Arabic"/>
          <w:sz w:val="28"/>
          <w:szCs w:val="28"/>
          <w:rtl/>
          <w:lang w:val="en-US" w:bidi="ar-DZ"/>
        </w:rPr>
        <w:t xml:space="preserve"> </w:t>
      </w:r>
      <w:r w:rsidR="005B44E1" w:rsidRPr="00F965E2">
        <w:rPr>
          <w:rFonts w:ascii="Traditional Arabic" w:hAnsi="Traditional Arabic" w:cs="Traditional Arabic" w:hint="eastAsia"/>
          <w:sz w:val="28"/>
          <w:szCs w:val="28"/>
          <w:rtl/>
          <w:lang w:val="en-US" w:bidi="ar-DZ"/>
        </w:rPr>
        <w:t>تغير</w:t>
      </w:r>
      <w:r w:rsidR="005B44E1" w:rsidRPr="00F965E2">
        <w:rPr>
          <w:rFonts w:ascii="Traditional Arabic" w:hAnsi="Traditional Arabic" w:cs="Traditional Arabic"/>
          <w:sz w:val="28"/>
          <w:szCs w:val="28"/>
          <w:rtl/>
          <w:lang w:val="en-US" w:bidi="ar-DZ"/>
        </w:rPr>
        <w:t xml:space="preserve"> </w:t>
      </w:r>
      <w:r w:rsidR="005B44E1" w:rsidRPr="00F965E2">
        <w:rPr>
          <w:rFonts w:ascii="Traditional Arabic" w:hAnsi="Traditional Arabic" w:cs="Traditional Arabic" w:hint="eastAsia"/>
          <w:sz w:val="28"/>
          <w:szCs w:val="28"/>
          <w:rtl/>
          <w:lang w:val="en-US" w:bidi="ar-DZ"/>
        </w:rPr>
        <w:t>المناخ</w:t>
      </w:r>
      <w:r w:rsidR="005B44E1" w:rsidRPr="00F965E2">
        <w:rPr>
          <w:rFonts w:ascii="Traditional Arabic" w:hAnsi="Traditional Arabic" w:cs="Traditional Arabic"/>
          <w:sz w:val="28"/>
          <w:szCs w:val="28"/>
          <w:rtl/>
          <w:lang w:val="en-US" w:bidi="ar-DZ"/>
        </w:rPr>
        <w:t xml:space="preserve"> </w:t>
      </w:r>
      <w:r w:rsidR="005B44E1" w:rsidRPr="00F965E2">
        <w:rPr>
          <w:rFonts w:ascii="Traditional Arabic" w:hAnsi="Traditional Arabic" w:cs="Traditional Arabic" w:hint="eastAsia"/>
          <w:sz w:val="28"/>
          <w:szCs w:val="28"/>
          <w:rtl/>
          <w:lang w:val="en-US" w:bidi="ar-DZ"/>
        </w:rPr>
        <w:t>في</w:t>
      </w:r>
      <w:r w:rsidR="005B44E1" w:rsidRPr="00F965E2">
        <w:rPr>
          <w:rFonts w:ascii="Traditional Arabic" w:hAnsi="Traditional Arabic" w:cs="Traditional Arabic"/>
          <w:sz w:val="28"/>
          <w:szCs w:val="28"/>
          <w:rtl/>
          <w:lang w:val="en-US" w:bidi="ar-DZ"/>
        </w:rPr>
        <w:t xml:space="preserve"> </w:t>
      </w:r>
      <w:r w:rsidR="005B44E1" w:rsidRPr="00F965E2">
        <w:rPr>
          <w:rFonts w:ascii="Traditional Arabic" w:hAnsi="Traditional Arabic" w:cs="Traditional Arabic" w:hint="eastAsia"/>
          <w:sz w:val="28"/>
          <w:szCs w:val="28"/>
          <w:rtl/>
          <w:lang w:val="en-US" w:bidi="ar-DZ"/>
        </w:rPr>
        <w:t>ممارسات</w:t>
      </w:r>
      <w:r w:rsidR="005B44E1" w:rsidRPr="00F965E2">
        <w:rPr>
          <w:rFonts w:ascii="Traditional Arabic" w:hAnsi="Traditional Arabic" w:cs="Traditional Arabic"/>
          <w:sz w:val="28"/>
          <w:szCs w:val="28"/>
          <w:rtl/>
          <w:lang w:val="en-US" w:bidi="ar-DZ"/>
        </w:rPr>
        <w:t xml:space="preserve"> </w:t>
      </w:r>
      <w:r w:rsidR="005B44E1" w:rsidRPr="00F965E2">
        <w:rPr>
          <w:rFonts w:ascii="Traditional Arabic" w:hAnsi="Traditional Arabic" w:cs="Traditional Arabic" w:hint="eastAsia"/>
          <w:sz w:val="28"/>
          <w:szCs w:val="28"/>
          <w:rtl/>
          <w:lang w:val="en-US" w:bidi="ar-DZ"/>
        </w:rPr>
        <w:t>صنع</w:t>
      </w:r>
      <w:r w:rsidR="005B44E1" w:rsidRPr="00F965E2">
        <w:rPr>
          <w:rFonts w:ascii="Traditional Arabic" w:hAnsi="Traditional Arabic" w:cs="Traditional Arabic"/>
          <w:sz w:val="28"/>
          <w:szCs w:val="28"/>
          <w:rtl/>
          <w:lang w:val="en-US" w:bidi="ar-DZ"/>
        </w:rPr>
        <w:t xml:space="preserve"> </w:t>
      </w:r>
      <w:r w:rsidR="005B44E1" w:rsidRPr="00F965E2">
        <w:rPr>
          <w:rFonts w:ascii="Traditional Arabic" w:hAnsi="Traditional Arabic" w:cs="Traditional Arabic" w:hint="eastAsia"/>
          <w:sz w:val="28"/>
          <w:szCs w:val="28"/>
          <w:rtl/>
          <w:lang w:val="en-US" w:bidi="ar-DZ"/>
        </w:rPr>
        <w:t>القرار،</w:t>
      </w:r>
      <w:r w:rsidR="005B44E1" w:rsidRPr="00F965E2">
        <w:rPr>
          <w:rFonts w:ascii="Traditional Arabic" w:hAnsi="Traditional Arabic" w:cs="Traditional Arabic"/>
          <w:sz w:val="28"/>
          <w:szCs w:val="28"/>
          <w:rtl/>
          <w:lang w:val="en-US" w:bidi="ar-DZ"/>
        </w:rPr>
        <w:t xml:space="preserve"> </w:t>
      </w:r>
      <w:r w:rsidR="007837E6" w:rsidRPr="00F965E2">
        <w:rPr>
          <w:rFonts w:ascii="Traditional Arabic" w:hAnsi="Traditional Arabic" w:cs="Traditional Arabic" w:hint="cs"/>
          <w:sz w:val="28"/>
          <w:szCs w:val="28"/>
          <w:rtl/>
          <w:lang w:val="en-US" w:bidi="ar-DZ"/>
        </w:rPr>
        <w:t>و يتم هذا الدمج</w:t>
      </w:r>
      <w:r w:rsidR="00244733" w:rsidRPr="00F965E2">
        <w:rPr>
          <w:rFonts w:ascii="Traditional Arabic" w:hAnsi="Traditional Arabic" w:cs="Traditional Arabic" w:hint="cs"/>
          <w:sz w:val="28"/>
          <w:szCs w:val="28"/>
          <w:rtl/>
          <w:lang w:val="en-US" w:bidi="ar-DZ"/>
        </w:rPr>
        <w:t xml:space="preserve"> بين </w:t>
      </w:r>
      <w:r w:rsidR="00957498" w:rsidRPr="00F965E2">
        <w:rPr>
          <w:rFonts w:ascii="Traditional Arabic" w:hAnsi="Traditional Arabic" w:cs="Traditional Arabic" w:hint="cs"/>
          <w:sz w:val="28"/>
          <w:szCs w:val="28"/>
          <w:rtl/>
          <w:lang w:val="en-US" w:bidi="ar-DZ"/>
        </w:rPr>
        <w:t xml:space="preserve">الاعتبارين السابقين </w:t>
      </w:r>
      <w:r w:rsidR="007837E6" w:rsidRPr="00F965E2">
        <w:rPr>
          <w:rFonts w:ascii="Traditional Arabic" w:hAnsi="Traditional Arabic" w:cs="Traditional Arabic" w:hint="cs"/>
          <w:sz w:val="28"/>
          <w:szCs w:val="28"/>
          <w:rtl/>
          <w:lang w:val="en-US" w:bidi="ar-DZ"/>
        </w:rPr>
        <w:t xml:space="preserve">من خلال </w:t>
      </w:r>
      <w:r w:rsidR="00957498" w:rsidRPr="00F965E2">
        <w:rPr>
          <w:rFonts w:ascii="Traditional Arabic" w:hAnsi="Traditional Arabic" w:cs="Traditional Arabic" w:hint="cs"/>
          <w:sz w:val="28"/>
          <w:szCs w:val="28"/>
          <w:rtl/>
          <w:lang w:val="en-US" w:bidi="ar-DZ"/>
        </w:rPr>
        <w:t>إحداث</w:t>
      </w:r>
      <w:r w:rsidR="007837E6" w:rsidRPr="00F965E2">
        <w:rPr>
          <w:rFonts w:ascii="Traditional Arabic" w:hAnsi="Traditional Arabic" w:cs="Traditional Arabic" w:hint="cs"/>
          <w:sz w:val="28"/>
          <w:szCs w:val="28"/>
          <w:rtl/>
          <w:lang w:val="en-US" w:bidi="ar-DZ"/>
        </w:rPr>
        <w:t xml:space="preserve"> تغيرات في الحكم و </w:t>
      </w:r>
      <w:r w:rsidR="00957498" w:rsidRPr="00F965E2">
        <w:rPr>
          <w:rFonts w:ascii="Traditional Arabic" w:hAnsi="Traditional Arabic" w:cs="Traditional Arabic" w:hint="cs"/>
          <w:sz w:val="28"/>
          <w:szCs w:val="28"/>
          <w:rtl/>
          <w:lang w:val="en-US" w:bidi="ar-DZ"/>
        </w:rPr>
        <w:t>الإستراتجية</w:t>
      </w:r>
      <w:r w:rsidR="007837E6" w:rsidRPr="00F965E2">
        <w:rPr>
          <w:rFonts w:ascii="Traditional Arabic" w:hAnsi="Traditional Arabic" w:cs="Traditional Arabic" w:hint="cs"/>
          <w:sz w:val="28"/>
          <w:szCs w:val="28"/>
          <w:rtl/>
          <w:lang w:val="en-US" w:bidi="ar-DZ"/>
        </w:rPr>
        <w:t xml:space="preserve"> و العمليات و التدريب و الثقافة ، فضلا عن تحديث </w:t>
      </w:r>
      <w:r w:rsidR="00957498" w:rsidRPr="00F965E2">
        <w:rPr>
          <w:rFonts w:ascii="Traditional Arabic" w:hAnsi="Traditional Arabic" w:cs="Traditional Arabic" w:hint="cs"/>
          <w:sz w:val="28"/>
          <w:szCs w:val="28"/>
          <w:rtl/>
          <w:lang w:val="en-US" w:bidi="ar-DZ"/>
        </w:rPr>
        <w:t>الأدوات</w:t>
      </w:r>
      <w:r w:rsidR="007837E6" w:rsidRPr="00F965E2">
        <w:rPr>
          <w:rFonts w:ascii="Traditional Arabic" w:hAnsi="Traditional Arabic" w:cs="Traditional Arabic" w:hint="cs"/>
          <w:sz w:val="28"/>
          <w:szCs w:val="28"/>
          <w:rtl/>
          <w:lang w:val="en-US" w:bidi="ar-DZ"/>
        </w:rPr>
        <w:t xml:space="preserve"> التي</w:t>
      </w:r>
      <w:r w:rsidR="00957498" w:rsidRPr="00F965E2">
        <w:rPr>
          <w:rFonts w:ascii="Traditional Arabic" w:hAnsi="Traditional Arabic" w:cs="Traditional Arabic" w:hint="cs"/>
          <w:sz w:val="28"/>
          <w:szCs w:val="28"/>
          <w:rtl/>
          <w:lang w:val="en-US" w:bidi="ar-DZ"/>
        </w:rPr>
        <w:t xml:space="preserve"> يستخدمها الموظفون لأداء مهامهم </w:t>
      </w:r>
      <w:r w:rsidR="00957498" w:rsidRPr="00F965E2">
        <w:rPr>
          <w:rStyle w:val="FootnoteReference"/>
          <w:rFonts w:ascii="Traditional Arabic" w:hAnsi="Traditional Arabic" w:cs="Traditional Arabic"/>
          <w:sz w:val="28"/>
          <w:szCs w:val="28"/>
          <w:rtl/>
          <w:lang w:val="en-US" w:bidi="ar-DZ"/>
        </w:rPr>
        <w:footnoteReference w:id="31"/>
      </w:r>
      <w:r w:rsidR="00957498" w:rsidRPr="00F965E2">
        <w:rPr>
          <w:rFonts w:ascii="Traditional Arabic" w:hAnsi="Traditional Arabic" w:cs="Traditional Arabic" w:hint="cs"/>
          <w:sz w:val="28"/>
          <w:szCs w:val="28"/>
          <w:rtl/>
          <w:lang w:val="en-US" w:bidi="ar-DZ"/>
        </w:rPr>
        <w:t>،</w:t>
      </w:r>
      <w:r w:rsidR="005B44E1" w:rsidRPr="00F965E2">
        <w:rPr>
          <w:rFonts w:ascii="Traditional Arabic" w:hAnsi="Traditional Arabic" w:cs="Traditional Arabic"/>
          <w:sz w:val="28"/>
          <w:szCs w:val="28"/>
          <w:rtl/>
          <w:lang w:val="en-US" w:bidi="ar-DZ"/>
        </w:rPr>
        <w:t xml:space="preserve"> </w:t>
      </w:r>
      <w:r w:rsidR="005B44E1" w:rsidRPr="00F965E2">
        <w:rPr>
          <w:rFonts w:ascii="Traditional Arabic" w:hAnsi="Traditional Arabic" w:cs="Traditional Arabic" w:hint="eastAsia"/>
          <w:sz w:val="28"/>
          <w:szCs w:val="28"/>
          <w:rtl/>
          <w:lang w:val="en-US" w:bidi="ar-DZ"/>
        </w:rPr>
        <w:t>وقد</w:t>
      </w:r>
      <w:r w:rsidR="005B44E1" w:rsidRPr="00F965E2">
        <w:rPr>
          <w:rFonts w:ascii="Traditional Arabic" w:hAnsi="Traditional Arabic" w:cs="Traditional Arabic"/>
          <w:sz w:val="28"/>
          <w:szCs w:val="28"/>
          <w:rtl/>
          <w:lang w:val="en-US" w:bidi="ar-DZ"/>
        </w:rPr>
        <w:t xml:space="preserve"> </w:t>
      </w:r>
      <w:r w:rsidR="005B44E1" w:rsidRPr="00F965E2">
        <w:rPr>
          <w:rFonts w:ascii="Traditional Arabic" w:hAnsi="Traditional Arabic" w:cs="Traditional Arabic" w:hint="eastAsia"/>
          <w:sz w:val="28"/>
          <w:szCs w:val="28"/>
          <w:rtl/>
          <w:lang w:val="en-US" w:bidi="ar-DZ"/>
        </w:rPr>
        <w:t>سعي</w:t>
      </w:r>
      <w:r w:rsidR="005B44E1" w:rsidRPr="00F965E2">
        <w:rPr>
          <w:rFonts w:ascii="Traditional Arabic" w:hAnsi="Traditional Arabic" w:cs="Traditional Arabic"/>
          <w:sz w:val="28"/>
          <w:szCs w:val="28"/>
          <w:rtl/>
          <w:lang w:val="en-US" w:bidi="ar-DZ"/>
        </w:rPr>
        <w:t xml:space="preserve"> </w:t>
      </w:r>
      <w:r w:rsidR="005B44E1" w:rsidRPr="00F965E2">
        <w:rPr>
          <w:rFonts w:ascii="Traditional Arabic" w:hAnsi="Traditional Arabic" w:cs="Traditional Arabic" w:hint="eastAsia"/>
          <w:sz w:val="28"/>
          <w:szCs w:val="28"/>
          <w:rtl/>
          <w:lang w:val="en-US" w:bidi="ar-DZ"/>
        </w:rPr>
        <w:t>أعضاء</w:t>
      </w:r>
      <w:r w:rsidR="005B44E1" w:rsidRPr="00F965E2">
        <w:rPr>
          <w:rFonts w:ascii="Traditional Arabic" w:hAnsi="Traditional Arabic" w:cs="Traditional Arabic"/>
          <w:sz w:val="28"/>
          <w:szCs w:val="28"/>
          <w:rtl/>
          <w:lang w:val="en-US" w:bidi="ar-DZ"/>
        </w:rPr>
        <w:t xml:space="preserve"> </w:t>
      </w:r>
      <w:r w:rsidR="005F072A" w:rsidRPr="00F965E2">
        <w:rPr>
          <w:rFonts w:ascii="Traditional Arabic" w:hAnsi="Traditional Arabic" w:cs="Traditional Arabic" w:hint="cs"/>
          <w:sz w:val="28"/>
          <w:szCs w:val="28"/>
          <w:rtl/>
          <w:lang w:val="en-US" w:bidi="ar-DZ"/>
        </w:rPr>
        <w:t>المجموعة</w:t>
      </w:r>
      <w:r w:rsidR="005B44E1" w:rsidRPr="00F965E2">
        <w:rPr>
          <w:rFonts w:ascii="Traditional Arabic" w:hAnsi="Traditional Arabic" w:cs="Traditional Arabic"/>
          <w:sz w:val="28"/>
          <w:szCs w:val="28"/>
          <w:rtl/>
          <w:lang w:val="en-US" w:bidi="ar-DZ"/>
        </w:rPr>
        <w:t xml:space="preserve"> </w:t>
      </w:r>
      <w:r w:rsidR="005B44E1" w:rsidRPr="00F965E2">
        <w:rPr>
          <w:rFonts w:ascii="Traditional Arabic" w:hAnsi="Traditional Arabic" w:cs="Traditional Arabic" w:hint="eastAsia"/>
          <w:sz w:val="28"/>
          <w:szCs w:val="28"/>
          <w:rtl/>
          <w:lang w:val="en-US" w:bidi="ar-DZ"/>
        </w:rPr>
        <w:t>إلى</w:t>
      </w:r>
      <w:r w:rsidR="005B44E1" w:rsidRPr="00F965E2">
        <w:rPr>
          <w:rFonts w:ascii="Traditional Arabic" w:hAnsi="Traditional Arabic" w:cs="Traditional Arabic"/>
          <w:sz w:val="28"/>
          <w:szCs w:val="28"/>
          <w:rtl/>
          <w:lang w:val="en-US" w:bidi="ar-DZ"/>
        </w:rPr>
        <w:t xml:space="preserve"> </w:t>
      </w:r>
      <w:r w:rsidR="005B44E1" w:rsidRPr="00F965E2">
        <w:rPr>
          <w:rFonts w:ascii="Traditional Arabic" w:hAnsi="Traditional Arabic" w:cs="Traditional Arabic" w:hint="eastAsia"/>
          <w:sz w:val="28"/>
          <w:szCs w:val="28"/>
          <w:rtl/>
          <w:lang w:val="en-US" w:bidi="ar-DZ"/>
        </w:rPr>
        <w:t>إدماج</w:t>
      </w:r>
      <w:r w:rsidR="005B44E1" w:rsidRPr="00F965E2">
        <w:rPr>
          <w:rFonts w:ascii="Traditional Arabic" w:hAnsi="Traditional Arabic" w:cs="Traditional Arabic"/>
          <w:sz w:val="28"/>
          <w:szCs w:val="28"/>
          <w:rtl/>
          <w:lang w:val="en-US" w:bidi="ar-DZ"/>
        </w:rPr>
        <w:t xml:space="preserve"> </w:t>
      </w:r>
      <w:r w:rsidR="005B44E1" w:rsidRPr="00F965E2">
        <w:rPr>
          <w:rFonts w:ascii="Traditional Arabic" w:hAnsi="Traditional Arabic" w:cs="Traditional Arabic" w:hint="eastAsia"/>
          <w:sz w:val="28"/>
          <w:szCs w:val="28"/>
          <w:rtl/>
          <w:lang w:val="en-US" w:bidi="ar-DZ"/>
        </w:rPr>
        <w:t>مبادئ</w:t>
      </w:r>
      <w:r w:rsidR="005B44E1" w:rsidRPr="00F965E2">
        <w:rPr>
          <w:rFonts w:ascii="Traditional Arabic" w:hAnsi="Traditional Arabic" w:cs="Traditional Arabic"/>
          <w:sz w:val="28"/>
          <w:szCs w:val="28"/>
          <w:rtl/>
          <w:lang w:val="en-US" w:bidi="ar-DZ"/>
        </w:rPr>
        <w:t xml:space="preserve"> </w:t>
      </w:r>
      <w:r w:rsidR="005B44E1" w:rsidRPr="00F965E2">
        <w:rPr>
          <w:rFonts w:ascii="Traditional Arabic" w:hAnsi="Traditional Arabic" w:cs="Traditional Arabic" w:hint="eastAsia"/>
          <w:sz w:val="28"/>
          <w:szCs w:val="28"/>
          <w:rtl/>
          <w:lang w:val="en-US" w:bidi="ar-DZ"/>
        </w:rPr>
        <w:t>الإطار</w:t>
      </w:r>
      <w:r w:rsidR="005B44E1" w:rsidRPr="00F965E2">
        <w:rPr>
          <w:rFonts w:ascii="Traditional Arabic" w:hAnsi="Traditional Arabic" w:cs="Traditional Arabic"/>
          <w:sz w:val="28"/>
          <w:szCs w:val="28"/>
          <w:rtl/>
          <w:lang w:val="en-US" w:bidi="ar-DZ"/>
        </w:rPr>
        <w:t xml:space="preserve"> </w:t>
      </w:r>
      <w:r w:rsidR="005B44E1" w:rsidRPr="00F965E2">
        <w:rPr>
          <w:rFonts w:ascii="Traditional Arabic" w:hAnsi="Traditional Arabic" w:cs="Traditional Arabic" w:hint="eastAsia"/>
          <w:sz w:val="28"/>
          <w:szCs w:val="28"/>
          <w:rtl/>
          <w:lang w:val="en-US" w:bidi="ar-DZ"/>
        </w:rPr>
        <w:t>في</w:t>
      </w:r>
      <w:r w:rsidR="005B44E1" w:rsidRPr="00F965E2">
        <w:rPr>
          <w:rFonts w:ascii="Traditional Arabic" w:hAnsi="Traditional Arabic" w:cs="Traditional Arabic"/>
          <w:sz w:val="28"/>
          <w:szCs w:val="28"/>
          <w:rtl/>
          <w:lang w:val="en-US" w:bidi="ar-DZ"/>
        </w:rPr>
        <w:t xml:space="preserve"> </w:t>
      </w:r>
      <w:r w:rsidR="005B44E1" w:rsidRPr="00F965E2">
        <w:rPr>
          <w:rFonts w:ascii="Traditional Arabic" w:hAnsi="Traditional Arabic" w:cs="Traditional Arabic" w:hint="eastAsia"/>
          <w:sz w:val="28"/>
          <w:szCs w:val="28"/>
          <w:rtl/>
          <w:lang w:val="en-US" w:bidi="ar-DZ"/>
        </w:rPr>
        <w:t>سياسات</w:t>
      </w:r>
      <w:r w:rsidR="005B44E1" w:rsidRPr="00F965E2">
        <w:rPr>
          <w:rFonts w:ascii="Traditional Arabic" w:hAnsi="Traditional Arabic" w:cs="Traditional Arabic"/>
          <w:sz w:val="28"/>
          <w:szCs w:val="28"/>
          <w:rtl/>
          <w:lang w:val="en-US" w:bidi="ar-DZ"/>
        </w:rPr>
        <w:t xml:space="preserve"> </w:t>
      </w:r>
      <w:r w:rsidR="005B44E1" w:rsidRPr="00F965E2">
        <w:rPr>
          <w:rFonts w:ascii="Traditional Arabic" w:hAnsi="Traditional Arabic" w:cs="Traditional Arabic" w:hint="eastAsia"/>
          <w:sz w:val="28"/>
          <w:szCs w:val="28"/>
          <w:rtl/>
          <w:lang w:val="en-US" w:bidi="ar-DZ"/>
        </w:rPr>
        <w:t>الاستثمار</w:t>
      </w:r>
      <w:r w:rsidR="005B44E1" w:rsidRPr="00F965E2">
        <w:rPr>
          <w:rFonts w:ascii="Traditional Arabic" w:hAnsi="Traditional Arabic" w:cs="Traditional Arabic"/>
          <w:sz w:val="28"/>
          <w:szCs w:val="28"/>
          <w:rtl/>
          <w:lang w:val="en-US" w:bidi="ar-DZ"/>
        </w:rPr>
        <w:t xml:space="preserve"> </w:t>
      </w:r>
      <w:r w:rsidR="00957498" w:rsidRPr="00F965E2">
        <w:rPr>
          <w:rFonts w:ascii="Traditional Arabic" w:hAnsi="Traditional Arabic" w:cs="Traditional Arabic" w:hint="cs"/>
          <w:sz w:val="28"/>
          <w:szCs w:val="28"/>
          <w:rtl/>
          <w:lang w:val="en-US" w:bidi="ar-DZ"/>
        </w:rPr>
        <w:t>المسؤول</w:t>
      </w:r>
      <w:r w:rsidR="00957498" w:rsidRPr="00F965E2">
        <w:rPr>
          <w:rFonts w:ascii="Traditional Arabic" w:hAnsi="Traditional Arabic" w:cs="Traditional Arabic" w:hint="eastAsia"/>
          <w:sz w:val="28"/>
          <w:szCs w:val="28"/>
          <w:rtl/>
          <w:lang w:val="en-US" w:bidi="ar-DZ"/>
        </w:rPr>
        <w:t>ة</w:t>
      </w:r>
      <w:r w:rsidR="005B44E1" w:rsidRPr="00F965E2">
        <w:rPr>
          <w:rFonts w:ascii="Traditional Arabic" w:hAnsi="Traditional Arabic" w:cs="Traditional Arabic"/>
          <w:sz w:val="28"/>
          <w:szCs w:val="28"/>
          <w:rtl/>
          <w:lang w:val="en-US" w:bidi="ar-DZ"/>
        </w:rPr>
        <w:t xml:space="preserve"> </w:t>
      </w:r>
      <w:r w:rsidR="005B44E1" w:rsidRPr="00F965E2">
        <w:rPr>
          <w:rFonts w:ascii="Traditional Arabic" w:hAnsi="Traditional Arabic" w:cs="Traditional Arabic" w:hint="eastAsia"/>
          <w:sz w:val="28"/>
          <w:szCs w:val="28"/>
          <w:rtl/>
          <w:lang w:val="en-US" w:bidi="ar-DZ"/>
        </w:rPr>
        <w:t>الجديدة</w:t>
      </w:r>
      <w:r w:rsidR="005B44E1" w:rsidRPr="00F965E2">
        <w:rPr>
          <w:rFonts w:ascii="Traditional Arabic" w:hAnsi="Traditional Arabic" w:cs="Traditional Arabic"/>
          <w:sz w:val="28"/>
          <w:szCs w:val="28"/>
          <w:rtl/>
          <w:lang w:val="en-US" w:bidi="ar-DZ"/>
        </w:rPr>
        <w:t xml:space="preserve"> </w:t>
      </w:r>
      <w:r w:rsidR="005B44E1" w:rsidRPr="00F965E2">
        <w:rPr>
          <w:rFonts w:ascii="Traditional Arabic" w:hAnsi="Traditional Arabic" w:cs="Traditional Arabic" w:hint="eastAsia"/>
          <w:sz w:val="28"/>
          <w:szCs w:val="28"/>
          <w:rtl/>
          <w:lang w:val="en-US" w:bidi="ar-DZ"/>
        </w:rPr>
        <w:t>والقائمة</w:t>
      </w:r>
      <w:r w:rsidR="00957498" w:rsidRPr="00F965E2">
        <w:rPr>
          <w:rFonts w:ascii="Traditional Arabic" w:hAnsi="Traditional Arabic" w:cs="Traditional Arabic" w:hint="cs"/>
          <w:sz w:val="28"/>
          <w:szCs w:val="28"/>
          <w:rtl/>
          <w:lang w:val="en-US" w:bidi="ar-DZ"/>
        </w:rPr>
        <w:t xml:space="preserve">، </w:t>
      </w:r>
      <w:r w:rsidR="005F072A" w:rsidRPr="00F965E2">
        <w:rPr>
          <w:rFonts w:ascii="Traditional Arabic" w:hAnsi="Traditional Arabic" w:cs="Traditional Arabic" w:hint="cs"/>
          <w:sz w:val="28"/>
          <w:szCs w:val="28"/>
          <w:rtl/>
          <w:lang w:val="en-US" w:bidi="ar-DZ"/>
        </w:rPr>
        <w:t>ف</w:t>
      </w:r>
      <w:r w:rsidR="005B44E1" w:rsidRPr="00F965E2">
        <w:rPr>
          <w:rFonts w:ascii="Traditional Arabic" w:hAnsi="Traditional Arabic" w:cs="Traditional Arabic" w:hint="eastAsia"/>
          <w:sz w:val="28"/>
          <w:szCs w:val="28"/>
          <w:rtl/>
          <w:lang w:val="en-US" w:bidi="ar-DZ"/>
        </w:rPr>
        <w:t>علي</w:t>
      </w:r>
      <w:r w:rsidR="005B44E1" w:rsidRPr="00F965E2">
        <w:rPr>
          <w:rFonts w:ascii="Traditional Arabic" w:hAnsi="Traditional Arabic" w:cs="Traditional Arabic"/>
          <w:sz w:val="28"/>
          <w:szCs w:val="28"/>
          <w:rtl/>
          <w:lang w:val="en-US" w:bidi="ar-DZ"/>
        </w:rPr>
        <w:t xml:space="preserve"> </w:t>
      </w:r>
      <w:r w:rsidR="005B44E1" w:rsidRPr="00F965E2">
        <w:rPr>
          <w:rFonts w:ascii="Traditional Arabic" w:hAnsi="Traditional Arabic" w:cs="Traditional Arabic" w:hint="eastAsia"/>
          <w:sz w:val="28"/>
          <w:szCs w:val="28"/>
          <w:rtl/>
          <w:lang w:val="en-US" w:bidi="ar-DZ"/>
        </w:rPr>
        <w:t>سبيل</w:t>
      </w:r>
      <w:r w:rsidR="005B44E1" w:rsidRPr="00F965E2">
        <w:rPr>
          <w:rFonts w:ascii="Traditional Arabic" w:hAnsi="Traditional Arabic" w:cs="Traditional Arabic"/>
          <w:sz w:val="28"/>
          <w:szCs w:val="28"/>
          <w:rtl/>
          <w:lang w:val="en-US" w:bidi="ar-DZ"/>
        </w:rPr>
        <w:t xml:space="preserve"> </w:t>
      </w:r>
      <w:r w:rsidR="005B44E1" w:rsidRPr="00F965E2">
        <w:rPr>
          <w:rFonts w:ascii="Traditional Arabic" w:hAnsi="Traditional Arabic" w:cs="Traditional Arabic" w:hint="eastAsia"/>
          <w:sz w:val="28"/>
          <w:szCs w:val="28"/>
          <w:rtl/>
          <w:lang w:val="en-US" w:bidi="ar-DZ"/>
        </w:rPr>
        <w:t>المثال</w:t>
      </w:r>
      <w:r w:rsidR="005B44E1" w:rsidRPr="00F965E2">
        <w:rPr>
          <w:rFonts w:ascii="Traditional Arabic" w:hAnsi="Traditional Arabic" w:cs="Traditional Arabic"/>
          <w:sz w:val="28"/>
          <w:szCs w:val="28"/>
          <w:rtl/>
          <w:lang w:val="en-US" w:bidi="ar-DZ"/>
        </w:rPr>
        <w:t xml:space="preserve"> </w:t>
      </w:r>
      <w:r w:rsidR="005B44E1" w:rsidRPr="00F965E2">
        <w:rPr>
          <w:rFonts w:ascii="Traditional Arabic" w:hAnsi="Traditional Arabic" w:cs="Traditional Arabic" w:hint="eastAsia"/>
          <w:sz w:val="28"/>
          <w:szCs w:val="28"/>
          <w:rtl/>
          <w:lang w:val="en-US" w:bidi="ar-DZ"/>
        </w:rPr>
        <w:t>،</w:t>
      </w:r>
      <w:r w:rsidR="005B44E1" w:rsidRPr="00F965E2">
        <w:rPr>
          <w:rFonts w:ascii="Traditional Arabic" w:hAnsi="Traditional Arabic" w:cs="Traditional Arabic"/>
          <w:sz w:val="28"/>
          <w:szCs w:val="28"/>
          <w:rtl/>
          <w:lang w:val="en-US" w:bidi="ar-DZ"/>
        </w:rPr>
        <w:t xml:space="preserve"> </w:t>
      </w:r>
      <w:r w:rsidR="00394A3D" w:rsidRPr="00F965E2">
        <w:rPr>
          <w:rFonts w:ascii="Traditional Arabic" w:hAnsi="Traditional Arabic" w:cs="Traditional Arabic" w:hint="cs"/>
          <w:sz w:val="28"/>
          <w:szCs w:val="28"/>
          <w:rtl/>
          <w:lang w:val="en-US" w:bidi="ar-DZ"/>
        </w:rPr>
        <w:t>أنشأ</w:t>
      </w:r>
      <w:r w:rsidR="00D7267B" w:rsidRPr="00F965E2">
        <w:rPr>
          <w:rFonts w:ascii="Traditional Arabic" w:hAnsi="Traditional Arabic" w:cs="Traditional Arabic" w:hint="cs"/>
          <w:sz w:val="28"/>
          <w:szCs w:val="28"/>
          <w:rtl/>
          <w:lang w:val="en-US" w:bidi="ar-DZ"/>
        </w:rPr>
        <w:t>ت</w:t>
      </w:r>
      <w:r w:rsidR="005B44E1" w:rsidRPr="00F965E2">
        <w:rPr>
          <w:rFonts w:ascii="Traditional Arabic" w:hAnsi="Traditional Arabic" w:cs="Traditional Arabic"/>
          <w:sz w:val="28"/>
          <w:szCs w:val="28"/>
          <w:rtl/>
          <w:lang w:val="en-US" w:bidi="ar-DZ"/>
        </w:rPr>
        <w:t xml:space="preserve"> </w:t>
      </w:r>
      <w:r w:rsidR="005B44E1" w:rsidRPr="00F965E2">
        <w:rPr>
          <w:rFonts w:ascii="Traditional Arabic" w:hAnsi="Traditional Arabic" w:cs="Traditional Arabic" w:hint="eastAsia"/>
          <w:sz w:val="28"/>
          <w:szCs w:val="28"/>
          <w:rtl/>
          <w:lang w:val="en-US" w:bidi="ar-DZ"/>
        </w:rPr>
        <w:t>هيئه</w:t>
      </w:r>
      <w:r w:rsidR="005B44E1" w:rsidRPr="00F965E2">
        <w:rPr>
          <w:rFonts w:ascii="Traditional Arabic" w:hAnsi="Traditional Arabic" w:cs="Traditional Arabic"/>
          <w:sz w:val="28"/>
          <w:szCs w:val="28"/>
          <w:rtl/>
          <w:lang w:val="en-US" w:bidi="ar-DZ"/>
        </w:rPr>
        <w:t xml:space="preserve"> </w:t>
      </w:r>
      <w:r w:rsidR="005B44E1" w:rsidRPr="00F965E2">
        <w:rPr>
          <w:rFonts w:ascii="Traditional Arabic" w:hAnsi="Traditional Arabic" w:cs="Traditional Arabic" w:hint="eastAsia"/>
          <w:sz w:val="28"/>
          <w:szCs w:val="28"/>
          <w:rtl/>
          <w:lang w:val="en-US" w:bidi="ar-DZ"/>
        </w:rPr>
        <w:t>أبو</w:t>
      </w:r>
      <w:r w:rsidR="005B44E1" w:rsidRPr="00F965E2">
        <w:rPr>
          <w:rFonts w:ascii="Traditional Arabic" w:hAnsi="Traditional Arabic" w:cs="Traditional Arabic"/>
          <w:sz w:val="28"/>
          <w:szCs w:val="28"/>
          <w:rtl/>
          <w:lang w:val="en-US" w:bidi="ar-DZ"/>
        </w:rPr>
        <w:t xml:space="preserve"> </w:t>
      </w:r>
      <w:r w:rsidR="005B44E1" w:rsidRPr="00F965E2">
        <w:rPr>
          <w:rFonts w:ascii="Traditional Arabic" w:hAnsi="Traditional Arabic" w:cs="Traditional Arabic" w:hint="eastAsia"/>
          <w:sz w:val="28"/>
          <w:szCs w:val="28"/>
          <w:rtl/>
          <w:lang w:val="en-US" w:bidi="ar-DZ"/>
        </w:rPr>
        <w:t>ظبي</w:t>
      </w:r>
      <w:r w:rsidR="005B44E1" w:rsidRPr="00F965E2">
        <w:rPr>
          <w:rFonts w:ascii="Traditional Arabic" w:hAnsi="Traditional Arabic" w:cs="Traditional Arabic"/>
          <w:sz w:val="28"/>
          <w:szCs w:val="28"/>
          <w:rtl/>
          <w:lang w:val="en-US" w:bidi="ar-DZ"/>
        </w:rPr>
        <w:t xml:space="preserve"> </w:t>
      </w:r>
      <w:r w:rsidR="005B44E1" w:rsidRPr="00F965E2">
        <w:rPr>
          <w:rFonts w:ascii="Traditional Arabic" w:hAnsi="Traditional Arabic" w:cs="Traditional Arabic" w:hint="eastAsia"/>
          <w:sz w:val="28"/>
          <w:szCs w:val="28"/>
          <w:rtl/>
          <w:lang w:val="en-US" w:bidi="ar-DZ"/>
        </w:rPr>
        <w:t>للاستثمار</w:t>
      </w:r>
      <w:r w:rsidR="005B44E1" w:rsidRPr="00F965E2">
        <w:rPr>
          <w:rFonts w:ascii="Traditional Arabic" w:hAnsi="Traditional Arabic" w:cs="Traditional Arabic"/>
          <w:sz w:val="28"/>
          <w:szCs w:val="28"/>
          <w:rtl/>
          <w:lang w:val="en-US" w:bidi="ar-DZ"/>
        </w:rPr>
        <w:t xml:space="preserve"> </w:t>
      </w:r>
      <w:r w:rsidR="005B44E1" w:rsidRPr="00F965E2">
        <w:rPr>
          <w:rFonts w:ascii="Traditional Arabic" w:hAnsi="Traditional Arabic" w:cs="Traditional Arabic" w:hint="eastAsia"/>
          <w:sz w:val="28"/>
          <w:szCs w:val="28"/>
          <w:rtl/>
          <w:lang w:val="en-US" w:bidi="ar-DZ"/>
        </w:rPr>
        <w:t>ثماني</w:t>
      </w:r>
      <w:r w:rsidR="005B44E1" w:rsidRPr="00F965E2">
        <w:rPr>
          <w:rFonts w:ascii="Traditional Arabic" w:hAnsi="Traditional Arabic" w:cs="Traditional Arabic"/>
          <w:sz w:val="28"/>
          <w:szCs w:val="28"/>
          <w:rtl/>
          <w:lang w:val="en-US" w:bidi="ar-DZ"/>
        </w:rPr>
        <w:t xml:space="preserve"> </w:t>
      </w:r>
      <w:r w:rsidR="005B44E1" w:rsidRPr="00F965E2">
        <w:rPr>
          <w:rFonts w:ascii="Traditional Arabic" w:hAnsi="Traditional Arabic" w:cs="Traditional Arabic" w:hint="eastAsia"/>
          <w:sz w:val="28"/>
          <w:szCs w:val="28"/>
          <w:rtl/>
          <w:lang w:val="en-US" w:bidi="ar-DZ"/>
        </w:rPr>
        <w:t>فرق</w:t>
      </w:r>
      <w:r w:rsidR="005B44E1" w:rsidRPr="00F965E2">
        <w:rPr>
          <w:rFonts w:ascii="Traditional Arabic" w:hAnsi="Traditional Arabic" w:cs="Traditional Arabic"/>
          <w:sz w:val="28"/>
          <w:szCs w:val="28"/>
          <w:rtl/>
          <w:lang w:val="en-US" w:bidi="ar-DZ"/>
        </w:rPr>
        <w:t xml:space="preserve"> </w:t>
      </w:r>
      <w:r w:rsidR="005B44E1" w:rsidRPr="00F965E2">
        <w:rPr>
          <w:rFonts w:ascii="Traditional Arabic" w:hAnsi="Traditional Arabic" w:cs="Traditional Arabic" w:hint="eastAsia"/>
          <w:sz w:val="28"/>
          <w:szCs w:val="28"/>
          <w:rtl/>
          <w:lang w:val="en-US" w:bidi="ar-DZ"/>
        </w:rPr>
        <w:t>عمل</w:t>
      </w:r>
      <w:r w:rsidR="005B44E1" w:rsidRPr="00F965E2">
        <w:rPr>
          <w:rFonts w:ascii="Traditional Arabic" w:hAnsi="Traditional Arabic" w:cs="Traditional Arabic"/>
          <w:sz w:val="28"/>
          <w:szCs w:val="28"/>
          <w:rtl/>
          <w:lang w:val="en-US" w:bidi="ar-DZ"/>
        </w:rPr>
        <w:t xml:space="preserve"> </w:t>
      </w:r>
      <w:r w:rsidR="005B44E1" w:rsidRPr="00F965E2">
        <w:rPr>
          <w:rFonts w:ascii="Traditional Arabic" w:hAnsi="Traditional Arabic" w:cs="Traditional Arabic" w:hint="eastAsia"/>
          <w:sz w:val="28"/>
          <w:szCs w:val="28"/>
          <w:rtl/>
          <w:lang w:val="en-US" w:bidi="ar-DZ"/>
        </w:rPr>
        <w:t>داخلية</w:t>
      </w:r>
      <w:r w:rsidR="005B44E1" w:rsidRPr="00F965E2">
        <w:rPr>
          <w:rFonts w:ascii="Traditional Arabic" w:hAnsi="Traditional Arabic" w:cs="Traditional Arabic"/>
          <w:sz w:val="28"/>
          <w:szCs w:val="28"/>
          <w:rtl/>
          <w:lang w:val="en-US" w:bidi="ar-DZ"/>
        </w:rPr>
        <w:t xml:space="preserve"> </w:t>
      </w:r>
      <w:r w:rsidR="005F072A" w:rsidRPr="00F965E2">
        <w:rPr>
          <w:rFonts w:ascii="Traditional Arabic" w:hAnsi="Traditional Arabic" w:cs="Traditional Arabic" w:hint="cs"/>
          <w:sz w:val="28"/>
          <w:szCs w:val="28"/>
          <w:rtl/>
          <w:lang w:val="en-US" w:bidi="ar-DZ"/>
        </w:rPr>
        <w:t>خاصة</w:t>
      </w:r>
      <w:r w:rsidR="005B44E1" w:rsidRPr="00F965E2">
        <w:rPr>
          <w:rFonts w:ascii="Traditional Arabic" w:hAnsi="Traditional Arabic" w:cs="Traditional Arabic"/>
          <w:sz w:val="28"/>
          <w:szCs w:val="28"/>
          <w:rtl/>
          <w:lang w:val="en-US" w:bidi="ar-DZ"/>
        </w:rPr>
        <w:t xml:space="preserve"> </w:t>
      </w:r>
      <w:r w:rsidR="005F072A" w:rsidRPr="00F965E2">
        <w:rPr>
          <w:rFonts w:ascii="Traditional Arabic" w:hAnsi="Traditional Arabic" w:cs="Traditional Arabic" w:hint="eastAsia"/>
          <w:sz w:val="28"/>
          <w:szCs w:val="28"/>
          <w:rtl/>
          <w:lang w:val="en-US" w:bidi="ar-DZ"/>
        </w:rPr>
        <w:t>بفئ</w:t>
      </w:r>
      <w:r w:rsidR="005F072A" w:rsidRPr="00F965E2">
        <w:rPr>
          <w:rFonts w:ascii="Traditional Arabic" w:hAnsi="Traditional Arabic" w:cs="Traditional Arabic" w:hint="cs"/>
          <w:sz w:val="28"/>
          <w:szCs w:val="28"/>
          <w:rtl/>
          <w:lang w:val="en-US" w:bidi="ar-DZ"/>
        </w:rPr>
        <w:t>ات</w:t>
      </w:r>
      <w:r w:rsidR="005B44E1" w:rsidRPr="00F965E2">
        <w:rPr>
          <w:rFonts w:ascii="Traditional Arabic" w:hAnsi="Traditional Arabic" w:cs="Traditional Arabic"/>
          <w:sz w:val="28"/>
          <w:szCs w:val="28"/>
          <w:rtl/>
          <w:lang w:val="en-US" w:bidi="ar-DZ"/>
        </w:rPr>
        <w:t xml:space="preserve"> </w:t>
      </w:r>
      <w:r w:rsidR="005B44E1" w:rsidRPr="00F965E2">
        <w:rPr>
          <w:rFonts w:ascii="Traditional Arabic" w:hAnsi="Traditional Arabic" w:cs="Traditional Arabic" w:hint="eastAsia"/>
          <w:sz w:val="28"/>
          <w:szCs w:val="28"/>
          <w:rtl/>
          <w:lang w:val="en-US" w:bidi="ar-DZ"/>
        </w:rPr>
        <w:t>الأصول</w:t>
      </w:r>
      <w:r w:rsidR="005B44E1" w:rsidRPr="00F965E2">
        <w:rPr>
          <w:rFonts w:ascii="Traditional Arabic" w:hAnsi="Traditional Arabic" w:cs="Traditional Arabic"/>
          <w:sz w:val="28"/>
          <w:szCs w:val="28"/>
          <w:rtl/>
          <w:lang w:val="en-US" w:bidi="ar-DZ"/>
        </w:rPr>
        <w:t xml:space="preserve"> </w:t>
      </w:r>
      <w:r w:rsidR="005B44E1" w:rsidRPr="00F965E2">
        <w:rPr>
          <w:rFonts w:ascii="Traditional Arabic" w:hAnsi="Traditional Arabic" w:cs="Traditional Arabic" w:hint="eastAsia"/>
          <w:sz w:val="28"/>
          <w:szCs w:val="28"/>
          <w:rtl/>
          <w:lang w:val="en-US" w:bidi="ar-DZ"/>
        </w:rPr>
        <w:t>،</w:t>
      </w:r>
      <w:r w:rsidR="005B44E1" w:rsidRPr="00F965E2">
        <w:rPr>
          <w:rFonts w:ascii="Traditional Arabic" w:hAnsi="Traditional Arabic" w:cs="Traditional Arabic"/>
          <w:sz w:val="28"/>
          <w:szCs w:val="28"/>
          <w:rtl/>
          <w:lang w:val="en-US" w:bidi="ar-DZ"/>
        </w:rPr>
        <w:t xml:space="preserve"> </w:t>
      </w:r>
      <w:r w:rsidR="005B44E1" w:rsidRPr="00F965E2">
        <w:rPr>
          <w:rFonts w:ascii="Traditional Arabic" w:hAnsi="Traditional Arabic" w:cs="Traditional Arabic" w:hint="eastAsia"/>
          <w:sz w:val="28"/>
          <w:szCs w:val="28"/>
          <w:rtl/>
          <w:lang w:val="en-US" w:bidi="ar-DZ"/>
        </w:rPr>
        <w:t>والتي</w:t>
      </w:r>
      <w:r w:rsidR="005B44E1" w:rsidRPr="00F965E2">
        <w:rPr>
          <w:rFonts w:ascii="Traditional Arabic" w:hAnsi="Traditional Arabic" w:cs="Traditional Arabic"/>
          <w:sz w:val="28"/>
          <w:szCs w:val="28"/>
          <w:rtl/>
          <w:lang w:val="en-US" w:bidi="ar-DZ"/>
        </w:rPr>
        <w:t xml:space="preserve"> </w:t>
      </w:r>
      <w:r w:rsidR="005B44E1" w:rsidRPr="00F965E2">
        <w:rPr>
          <w:rFonts w:ascii="Traditional Arabic" w:hAnsi="Traditional Arabic" w:cs="Traditional Arabic" w:hint="eastAsia"/>
          <w:sz w:val="28"/>
          <w:szCs w:val="28"/>
          <w:rtl/>
          <w:lang w:val="en-US" w:bidi="ar-DZ"/>
        </w:rPr>
        <w:t>درست</w:t>
      </w:r>
      <w:r w:rsidR="005B44E1" w:rsidRPr="00F965E2">
        <w:rPr>
          <w:rFonts w:ascii="Traditional Arabic" w:hAnsi="Traditional Arabic" w:cs="Traditional Arabic"/>
          <w:sz w:val="28"/>
          <w:szCs w:val="28"/>
          <w:rtl/>
          <w:lang w:val="en-US" w:bidi="ar-DZ"/>
        </w:rPr>
        <w:t xml:space="preserve"> </w:t>
      </w:r>
      <w:r w:rsidR="005B44E1" w:rsidRPr="00F965E2">
        <w:rPr>
          <w:rFonts w:ascii="Traditional Arabic" w:hAnsi="Traditional Arabic" w:cs="Traditional Arabic" w:hint="eastAsia"/>
          <w:sz w:val="28"/>
          <w:szCs w:val="28"/>
          <w:rtl/>
          <w:lang w:val="en-US" w:bidi="ar-DZ"/>
        </w:rPr>
        <w:t>بالتفصيل</w:t>
      </w:r>
      <w:r w:rsidR="005B44E1" w:rsidRPr="00F965E2">
        <w:rPr>
          <w:rFonts w:ascii="Traditional Arabic" w:hAnsi="Traditional Arabic" w:cs="Traditional Arabic"/>
          <w:sz w:val="28"/>
          <w:szCs w:val="28"/>
          <w:rtl/>
          <w:lang w:val="en-US" w:bidi="ar-DZ"/>
        </w:rPr>
        <w:t xml:space="preserve"> </w:t>
      </w:r>
      <w:r w:rsidR="005B44E1" w:rsidRPr="00F965E2">
        <w:rPr>
          <w:rFonts w:ascii="Traditional Arabic" w:hAnsi="Traditional Arabic" w:cs="Traditional Arabic" w:hint="eastAsia"/>
          <w:sz w:val="28"/>
          <w:szCs w:val="28"/>
          <w:rtl/>
          <w:lang w:val="en-US" w:bidi="ar-DZ"/>
        </w:rPr>
        <w:t>التداعيات</w:t>
      </w:r>
      <w:r w:rsidR="005B44E1" w:rsidRPr="00F965E2">
        <w:rPr>
          <w:rFonts w:ascii="Traditional Arabic" w:hAnsi="Traditional Arabic" w:cs="Traditional Arabic"/>
          <w:sz w:val="28"/>
          <w:szCs w:val="28"/>
          <w:rtl/>
          <w:lang w:val="en-US" w:bidi="ar-DZ"/>
        </w:rPr>
        <w:t xml:space="preserve"> </w:t>
      </w:r>
      <w:r w:rsidR="005B44E1" w:rsidRPr="00F965E2">
        <w:rPr>
          <w:rFonts w:ascii="Traditional Arabic" w:hAnsi="Traditional Arabic" w:cs="Traditional Arabic" w:hint="eastAsia"/>
          <w:sz w:val="28"/>
          <w:szCs w:val="28"/>
          <w:rtl/>
          <w:lang w:val="en-US" w:bidi="ar-DZ"/>
        </w:rPr>
        <w:t>المحتملة</w:t>
      </w:r>
      <w:r w:rsidR="005B44E1" w:rsidRPr="00F965E2">
        <w:rPr>
          <w:rFonts w:ascii="Traditional Arabic" w:hAnsi="Traditional Arabic" w:cs="Traditional Arabic"/>
          <w:sz w:val="28"/>
          <w:szCs w:val="28"/>
          <w:rtl/>
          <w:lang w:val="en-US" w:bidi="ar-DZ"/>
        </w:rPr>
        <w:t xml:space="preserve"> </w:t>
      </w:r>
      <w:r w:rsidR="005B44E1" w:rsidRPr="00F965E2">
        <w:rPr>
          <w:rFonts w:ascii="Traditional Arabic" w:hAnsi="Traditional Arabic" w:cs="Traditional Arabic" w:hint="eastAsia"/>
          <w:sz w:val="28"/>
          <w:szCs w:val="28"/>
          <w:rtl/>
          <w:lang w:val="en-US" w:bidi="ar-DZ"/>
        </w:rPr>
        <w:t>لتغير</w:t>
      </w:r>
      <w:r w:rsidR="005B44E1" w:rsidRPr="00F965E2">
        <w:rPr>
          <w:rFonts w:ascii="Traditional Arabic" w:hAnsi="Traditional Arabic" w:cs="Traditional Arabic"/>
          <w:sz w:val="28"/>
          <w:szCs w:val="28"/>
          <w:rtl/>
          <w:lang w:val="en-US" w:bidi="ar-DZ"/>
        </w:rPr>
        <w:t xml:space="preserve"> </w:t>
      </w:r>
      <w:r w:rsidR="005B44E1" w:rsidRPr="00F965E2">
        <w:rPr>
          <w:rFonts w:ascii="Traditional Arabic" w:hAnsi="Traditional Arabic" w:cs="Traditional Arabic" w:hint="eastAsia"/>
          <w:sz w:val="28"/>
          <w:szCs w:val="28"/>
          <w:rtl/>
          <w:lang w:val="en-US" w:bidi="ar-DZ"/>
        </w:rPr>
        <w:t>المناخ</w:t>
      </w:r>
      <w:r w:rsidR="005B44E1" w:rsidRPr="00F965E2">
        <w:rPr>
          <w:rFonts w:ascii="Traditional Arabic" w:hAnsi="Traditional Arabic" w:cs="Traditional Arabic"/>
          <w:sz w:val="28"/>
          <w:szCs w:val="28"/>
          <w:rtl/>
          <w:lang w:val="en-US" w:bidi="ar-DZ"/>
        </w:rPr>
        <w:t xml:space="preserve">. </w:t>
      </w:r>
      <w:r w:rsidR="005B44E1" w:rsidRPr="00F965E2">
        <w:rPr>
          <w:rFonts w:ascii="Traditional Arabic" w:hAnsi="Traditional Arabic" w:cs="Traditional Arabic" w:hint="eastAsia"/>
          <w:sz w:val="28"/>
          <w:szCs w:val="28"/>
          <w:rtl/>
          <w:lang w:val="en-US" w:bidi="ar-DZ"/>
        </w:rPr>
        <w:t>ثم</w:t>
      </w:r>
      <w:r w:rsidR="005B44E1" w:rsidRPr="00F965E2">
        <w:rPr>
          <w:rFonts w:ascii="Traditional Arabic" w:hAnsi="Traditional Arabic" w:cs="Traditional Arabic"/>
          <w:sz w:val="28"/>
          <w:szCs w:val="28"/>
          <w:rtl/>
          <w:lang w:val="en-US" w:bidi="ar-DZ"/>
        </w:rPr>
        <w:t xml:space="preserve"> </w:t>
      </w:r>
      <w:r w:rsidR="005B44E1" w:rsidRPr="00F965E2">
        <w:rPr>
          <w:rFonts w:ascii="Traditional Arabic" w:hAnsi="Traditional Arabic" w:cs="Traditional Arabic" w:hint="eastAsia"/>
          <w:sz w:val="28"/>
          <w:szCs w:val="28"/>
          <w:rtl/>
          <w:lang w:val="en-US" w:bidi="ar-DZ"/>
        </w:rPr>
        <w:t>قام</w:t>
      </w:r>
      <w:r w:rsidR="005B44E1" w:rsidRPr="00F965E2">
        <w:rPr>
          <w:rFonts w:ascii="Traditional Arabic" w:hAnsi="Traditional Arabic" w:cs="Traditional Arabic"/>
          <w:sz w:val="28"/>
          <w:szCs w:val="28"/>
          <w:rtl/>
          <w:lang w:val="en-US" w:bidi="ar-DZ"/>
        </w:rPr>
        <w:t xml:space="preserve"> </w:t>
      </w:r>
      <w:r w:rsidR="00D7267B" w:rsidRPr="00F965E2">
        <w:rPr>
          <w:rFonts w:ascii="Traditional Arabic" w:hAnsi="Traditional Arabic" w:cs="Traditional Arabic" w:hint="cs"/>
          <w:sz w:val="28"/>
          <w:szCs w:val="28"/>
          <w:rtl/>
          <w:lang w:val="en-US" w:bidi="ar-DZ"/>
        </w:rPr>
        <w:t>الموظفون</w:t>
      </w:r>
      <w:r w:rsidR="00957498" w:rsidRPr="00F965E2">
        <w:rPr>
          <w:rFonts w:ascii="Traditional Arabic" w:hAnsi="Traditional Arabic" w:cs="Traditional Arabic" w:hint="cs"/>
          <w:sz w:val="28"/>
          <w:szCs w:val="28"/>
          <w:rtl/>
          <w:lang w:val="en-US" w:bidi="ar-DZ"/>
        </w:rPr>
        <w:t xml:space="preserve"> في</w:t>
      </w:r>
      <w:r w:rsidR="005B44E1" w:rsidRPr="00F965E2">
        <w:rPr>
          <w:rFonts w:ascii="Traditional Arabic" w:hAnsi="Traditional Arabic" w:cs="Traditional Arabic"/>
          <w:sz w:val="28"/>
          <w:szCs w:val="28"/>
          <w:rtl/>
          <w:lang w:val="en-US" w:bidi="ar-DZ"/>
        </w:rPr>
        <w:t xml:space="preserve"> </w:t>
      </w:r>
      <w:r w:rsidR="005F072A" w:rsidRPr="00F965E2">
        <w:rPr>
          <w:rFonts w:ascii="Traditional Arabic" w:hAnsi="Traditional Arabic" w:cs="Traditional Arabic" w:hint="cs"/>
          <w:sz w:val="28"/>
          <w:szCs w:val="28"/>
          <w:rtl/>
          <w:lang w:val="en-US" w:bidi="ar-DZ"/>
        </w:rPr>
        <w:t>الصندوق</w:t>
      </w:r>
      <w:r w:rsidR="005B44E1" w:rsidRPr="00F965E2">
        <w:rPr>
          <w:rFonts w:ascii="Traditional Arabic" w:hAnsi="Traditional Arabic" w:cs="Traditional Arabic"/>
          <w:sz w:val="28"/>
          <w:szCs w:val="28"/>
          <w:rtl/>
          <w:lang w:val="en-US" w:bidi="ar-DZ"/>
        </w:rPr>
        <w:t xml:space="preserve"> </w:t>
      </w:r>
      <w:r w:rsidR="005B44E1" w:rsidRPr="00F965E2">
        <w:rPr>
          <w:rFonts w:ascii="Traditional Arabic" w:hAnsi="Traditional Arabic" w:cs="Traditional Arabic" w:hint="eastAsia"/>
          <w:sz w:val="28"/>
          <w:szCs w:val="28"/>
          <w:rtl/>
          <w:lang w:val="en-US" w:bidi="ar-DZ"/>
        </w:rPr>
        <w:t>بفحص</w:t>
      </w:r>
      <w:r w:rsidR="005B44E1" w:rsidRPr="00F965E2">
        <w:rPr>
          <w:rFonts w:ascii="Traditional Arabic" w:hAnsi="Traditional Arabic" w:cs="Traditional Arabic"/>
          <w:sz w:val="28"/>
          <w:szCs w:val="28"/>
          <w:rtl/>
          <w:lang w:val="en-US" w:bidi="ar-DZ"/>
        </w:rPr>
        <w:t xml:space="preserve"> </w:t>
      </w:r>
      <w:r w:rsidR="005B44E1" w:rsidRPr="00F965E2">
        <w:rPr>
          <w:rFonts w:ascii="Traditional Arabic" w:hAnsi="Traditional Arabic" w:cs="Traditional Arabic" w:hint="eastAsia"/>
          <w:sz w:val="28"/>
          <w:szCs w:val="28"/>
          <w:rtl/>
          <w:lang w:val="en-US" w:bidi="ar-DZ"/>
        </w:rPr>
        <w:t>التوصيات</w:t>
      </w:r>
      <w:r w:rsidR="005B44E1" w:rsidRPr="00F965E2">
        <w:rPr>
          <w:rFonts w:ascii="Traditional Arabic" w:hAnsi="Traditional Arabic" w:cs="Traditional Arabic"/>
          <w:sz w:val="28"/>
          <w:szCs w:val="28"/>
          <w:rtl/>
          <w:lang w:val="en-US" w:bidi="ar-DZ"/>
        </w:rPr>
        <w:t xml:space="preserve"> </w:t>
      </w:r>
      <w:r w:rsidR="005F072A" w:rsidRPr="00F965E2">
        <w:rPr>
          <w:rFonts w:ascii="Traditional Arabic" w:hAnsi="Traditional Arabic" w:cs="Traditional Arabic" w:hint="cs"/>
          <w:sz w:val="28"/>
          <w:szCs w:val="28"/>
          <w:rtl/>
          <w:lang w:val="en-US" w:bidi="ar-DZ"/>
        </w:rPr>
        <w:t>ذات الصلة</w:t>
      </w:r>
      <w:r w:rsidR="005B44E1" w:rsidRPr="00F965E2">
        <w:rPr>
          <w:rFonts w:ascii="Traditional Arabic" w:hAnsi="Traditional Arabic" w:cs="Traditional Arabic"/>
          <w:sz w:val="28"/>
          <w:szCs w:val="28"/>
          <w:rtl/>
          <w:lang w:val="en-US" w:bidi="ar-DZ"/>
        </w:rPr>
        <w:t xml:space="preserve"> </w:t>
      </w:r>
      <w:r w:rsidR="005B44E1" w:rsidRPr="00F965E2">
        <w:rPr>
          <w:rFonts w:ascii="Traditional Arabic" w:hAnsi="Traditional Arabic" w:cs="Traditional Arabic" w:hint="eastAsia"/>
          <w:sz w:val="28"/>
          <w:szCs w:val="28"/>
          <w:rtl/>
          <w:lang w:val="en-US" w:bidi="ar-DZ"/>
        </w:rPr>
        <w:t>،</w:t>
      </w:r>
      <w:r w:rsidR="005B44E1" w:rsidRPr="00F965E2">
        <w:rPr>
          <w:rFonts w:ascii="Traditional Arabic" w:hAnsi="Traditional Arabic" w:cs="Traditional Arabic"/>
          <w:sz w:val="28"/>
          <w:szCs w:val="28"/>
          <w:rtl/>
          <w:lang w:val="en-US" w:bidi="ar-DZ"/>
        </w:rPr>
        <w:t xml:space="preserve"> </w:t>
      </w:r>
      <w:r w:rsidR="005B44E1" w:rsidRPr="00F965E2">
        <w:rPr>
          <w:rFonts w:ascii="Traditional Arabic" w:hAnsi="Traditional Arabic" w:cs="Traditional Arabic" w:hint="eastAsia"/>
          <w:sz w:val="28"/>
          <w:szCs w:val="28"/>
          <w:rtl/>
          <w:lang w:val="en-US" w:bidi="ar-DZ"/>
        </w:rPr>
        <w:t>ويجري</w:t>
      </w:r>
      <w:r w:rsidR="005B44E1" w:rsidRPr="00F965E2">
        <w:rPr>
          <w:rFonts w:ascii="Traditional Arabic" w:hAnsi="Traditional Arabic" w:cs="Traditional Arabic"/>
          <w:sz w:val="28"/>
          <w:szCs w:val="28"/>
          <w:rtl/>
          <w:lang w:val="en-US" w:bidi="ar-DZ"/>
        </w:rPr>
        <w:t xml:space="preserve"> </w:t>
      </w:r>
      <w:r w:rsidR="005F072A" w:rsidRPr="00F965E2">
        <w:rPr>
          <w:rFonts w:ascii="Traditional Arabic" w:hAnsi="Traditional Arabic" w:cs="Traditional Arabic" w:hint="cs"/>
          <w:sz w:val="28"/>
          <w:szCs w:val="28"/>
          <w:rtl/>
          <w:lang w:val="en-US" w:bidi="ar-DZ"/>
        </w:rPr>
        <w:t>حاليا</w:t>
      </w:r>
      <w:r w:rsidR="005B44E1" w:rsidRPr="00F965E2">
        <w:rPr>
          <w:rFonts w:ascii="Traditional Arabic" w:hAnsi="Traditional Arabic" w:cs="Traditional Arabic"/>
          <w:sz w:val="28"/>
          <w:szCs w:val="28"/>
          <w:rtl/>
          <w:lang w:val="en-US" w:bidi="ar-DZ"/>
        </w:rPr>
        <w:t xml:space="preserve"> </w:t>
      </w:r>
      <w:r w:rsidR="005B44E1" w:rsidRPr="00F965E2">
        <w:rPr>
          <w:rFonts w:ascii="Traditional Arabic" w:hAnsi="Traditional Arabic" w:cs="Traditional Arabic" w:hint="eastAsia"/>
          <w:sz w:val="28"/>
          <w:szCs w:val="28"/>
          <w:rtl/>
          <w:lang w:val="en-US" w:bidi="ar-DZ"/>
        </w:rPr>
        <w:t>تنفيذ</w:t>
      </w:r>
      <w:r w:rsidR="005B44E1" w:rsidRPr="00F965E2">
        <w:rPr>
          <w:rFonts w:ascii="Traditional Arabic" w:hAnsi="Traditional Arabic" w:cs="Traditional Arabic"/>
          <w:sz w:val="28"/>
          <w:szCs w:val="28"/>
          <w:rtl/>
          <w:lang w:val="en-US" w:bidi="ar-DZ"/>
        </w:rPr>
        <w:t xml:space="preserve"> </w:t>
      </w:r>
      <w:r w:rsidR="005B44E1" w:rsidRPr="00F965E2">
        <w:rPr>
          <w:rFonts w:ascii="Traditional Arabic" w:hAnsi="Traditional Arabic" w:cs="Traditional Arabic" w:hint="eastAsia"/>
          <w:sz w:val="28"/>
          <w:szCs w:val="28"/>
          <w:rtl/>
          <w:lang w:val="en-US" w:bidi="ar-DZ"/>
        </w:rPr>
        <w:t>العديد</w:t>
      </w:r>
      <w:r w:rsidR="005B44E1" w:rsidRPr="00F965E2">
        <w:rPr>
          <w:rFonts w:ascii="Traditional Arabic" w:hAnsi="Traditional Arabic" w:cs="Traditional Arabic"/>
          <w:sz w:val="28"/>
          <w:szCs w:val="28"/>
          <w:rtl/>
          <w:lang w:val="en-US" w:bidi="ar-DZ"/>
        </w:rPr>
        <w:t xml:space="preserve"> </w:t>
      </w:r>
      <w:r w:rsidR="005B44E1" w:rsidRPr="00F965E2">
        <w:rPr>
          <w:rFonts w:ascii="Traditional Arabic" w:hAnsi="Traditional Arabic" w:cs="Traditional Arabic" w:hint="eastAsia"/>
          <w:sz w:val="28"/>
          <w:szCs w:val="28"/>
          <w:rtl/>
          <w:lang w:val="en-US" w:bidi="ar-DZ"/>
        </w:rPr>
        <w:t>منها</w:t>
      </w:r>
      <w:r w:rsidR="005B44E1" w:rsidRPr="00F965E2">
        <w:rPr>
          <w:rFonts w:ascii="Traditional Arabic" w:hAnsi="Traditional Arabic" w:cs="Traditional Arabic"/>
          <w:sz w:val="28"/>
          <w:szCs w:val="28"/>
          <w:rtl/>
          <w:lang w:val="en-US" w:bidi="ar-DZ"/>
        </w:rPr>
        <w:t xml:space="preserve">. </w:t>
      </w:r>
      <w:r w:rsidR="005F072A" w:rsidRPr="00F965E2">
        <w:rPr>
          <w:rFonts w:ascii="Traditional Arabic" w:hAnsi="Traditional Arabic" w:cs="Traditional Arabic" w:hint="cs"/>
          <w:sz w:val="28"/>
          <w:szCs w:val="28"/>
          <w:rtl/>
          <w:lang w:val="en-US" w:bidi="ar-DZ"/>
        </w:rPr>
        <w:t xml:space="preserve">و </w:t>
      </w:r>
      <w:r w:rsidR="005B44E1" w:rsidRPr="00F965E2">
        <w:rPr>
          <w:rFonts w:ascii="Traditional Arabic" w:hAnsi="Traditional Arabic" w:cs="Traditional Arabic" w:hint="eastAsia"/>
          <w:sz w:val="28"/>
          <w:szCs w:val="28"/>
          <w:rtl/>
          <w:lang w:val="en-US" w:bidi="ar-DZ"/>
        </w:rPr>
        <w:t>ستواصل</w:t>
      </w:r>
      <w:r w:rsidR="005B44E1" w:rsidRPr="00F965E2">
        <w:rPr>
          <w:rFonts w:ascii="Traditional Arabic" w:hAnsi="Traditional Arabic" w:cs="Traditional Arabic"/>
          <w:sz w:val="28"/>
          <w:szCs w:val="28"/>
          <w:rtl/>
          <w:lang w:val="en-US" w:bidi="ar-DZ"/>
        </w:rPr>
        <w:t xml:space="preserve"> </w:t>
      </w:r>
      <w:r w:rsidR="005F072A" w:rsidRPr="00F965E2">
        <w:rPr>
          <w:rFonts w:ascii="Traditional Arabic" w:hAnsi="Traditional Arabic" w:cs="Traditional Arabic" w:hint="cs"/>
          <w:sz w:val="28"/>
          <w:szCs w:val="28"/>
          <w:rtl/>
          <w:lang w:val="en-US" w:bidi="ar-DZ"/>
        </w:rPr>
        <w:t>الفرق</w:t>
      </w:r>
      <w:r w:rsidR="005B44E1" w:rsidRPr="00F965E2">
        <w:rPr>
          <w:rFonts w:ascii="Traditional Arabic" w:hAnsi="Traditional Arabic" w:cs="Traditional Arabic"/>
          <w:sz w:val="28"/>
          <w:szCs w:val="28"/>
          <w:rtl/>
          <w:lang w:val="en-US" w:bidi="ar-DZ"/>
        </w:rPr>
        <w:t xml:space="preserve"> </w:t>
      </w:r>
      <w:r w:rsidR="005B44E1" w:rsidRPr="00F965E2">
        <w:rPr>
          <w:rFonts w:ascii="Traditional Arabic" w:hAnsi="Traditional Arabic" w:cs="Traditional Arabic" w:hint="eastAsia"/>
          <w:sz w:val="28"/>
          <w:szCs w:val="28"/>
          <w:rtl/>
          <w:lang w:val="en-US" w:bidi="ar-DZ"/>
        </w:rPr>
        <w:t>العاملة</w:t>
      </w:r>
      <w:r w:rsidR="005B44E1" w:rsidRPr="00F965E2">
        <w:rPr>
          <w:rFonts w:ascii="Traditional Arabic" w:hAnsi="Traditional Arabic" w:cs="Traditional Arabic"/>
          <w:sz w:val="28"/>
          <w:szCs w:val="28"/>
          <w:rtl/>
          <w:lang w:val="en-US" w:bidi="ar-DZ"/>
        </w:rPr>
        <w:t xml:space="preserve"> </w:t>
      </w:r>
      <w:r w:rsidR="005B44E1" w:rsidRPr="00F965E2">
        <w:rPr>
          <w:rFonts w:ascii="Traditional Arabic" w:hAnsi="Traditional Arabic" w:cs="Traditional Arabic" w:hint="eastAsia"/>
          <w:sz w:val="28"/>
          <w:szCs w:val="28"/>
          <w:rtl/>
          <w:lang w:val="en-US" w:bidi="ar-DZ"/>
        </w:rPr>
        <w:t>المعنية</w:t>
      </w:r>
      <w:r w:rsidR="005B44E1" w:rsidRPr="00F965E2">
        <w:rPr>
          <w:rFonts w:ascii="Traditional Arabic" w:hAnsi="Traditional Arabic" w:cs="Traditional Arabic"/>
          <w:sz w:val="28"/>
          <w:szCs w:val="28"/>
          <w:rtl/>
          <w:lang w:val="en-US" w:bidi="ar-DZ"/>
        </w:rPr>
        <w:t xml:space="preserve"> </w:t>
      </w:r>
      <w:r w:rsidR="005B44E1" w:rsidRPr="00F965E2">
        <w:rPr>
          <w:rFonts w:ascii="Traditional Arabic" w:hAnsi="Traditional Arabic" w:cs="Traditional Arabic" w:hint="eastAsia"/>
          <w:sz w:val="28"/>
          <w:szCs w:val="28"/>
          <w:rtl/>
          <w:lang w:val="en-US" w:bidi="ar-DZ"/>
        </w:rPr>
        <w:t>بالتكنولوجيا</w:t>
      </w:r>
      <w:r w:rsidR="005B44E1" w:rsidRPr="00F965E2">
        <w:rPr>
          <w:rFonts w:ascii="Traditional Arabic" w:hAnsi="Traditional Arabic" w:cs="Traditional Arabic"/>
          <w:sz w:val="28"/>
          <w:szCs w:val="28"/>
          <w:rtl/>
          <w:lang w:val="en-US" w:bidi="ar-DZ"/>
        </w:rPr>
        <w:t xml:space="preserve"> </w:t>
      </w:r>
      <w:r w:rsidR="005B44E1" w:rsidRPr="00F965E2">
        <w:rPr>
          <w:rFonts w:ascii="Traditional Arabic" w:hAnsi="Traditional Arabic" w:cs="Traditional Arabic" w:hint="eastAsia"/>
          <w:sz w:val="28"/>
          <w:szCs w:val="28"/>
          <w:rtl/>
          <w:lang w:val="en-US" w:bidi="ar-DZ"/>
        </w:rPr>
        <w:t>والتنظيم</w:t>
      </w:r>
      <w:r w:rsidR="005B44E1" w:rsidRPr="00F965E2">
        <w:rPr>
          <w:rFonts w:ascii="Traditional Arabic" w:hAnsi="Traditional Arabic" w:cs="Traditional Arabic"/>
          <w:sz w:val="28"/>
          <w:szCs w:val="28"/>
          <w:rtl/>
          <w:lang w:val="en-US" w:bidi="ar-DZ"/>
        </w:rPr>
        <w:t xml:space="preserve"> </w:t>
      </w:r>
      <w:r w:rsidR="005B44E1" w:rsidRPr="00F965E2">
        <w:rPr>
          <w:rFonts w:ascii="Traditional Arabic" w:hAnsi="Traditional Arabic" w:cs="Traditional Arabic" w:hint="eastAsia"/>
          <w:sz w:val="28"/>
          <w:szCs w:val="28"/>
          <w:rtl/>
          <w:lang w:val="en-US" w:bidi="ar-DZ"/>
        </w:rPr>
        <w:t>المنشاة</w:t>
      </w:r>
      <w:r w:rsidR="005B44E1" w:rsidRPr="00F965E2">
        <w:rPr>
          <w:rFonts w:ascii="Traditional Arabic" w:hAnsi="Traditional Arabic" w:cs="Traditional Arabic"/>
          <w:sz w:val="28"/>
          <w:szCs w:val="28"/>
          <w:rtl/>
          <w:lang w:val="en-US" w:bidi="ar-DZ"/>
        </w:rPr>
        <w:t xml:space="preserve"> </w:t>
      </w:r>
      <w:r w:rsidR="005B44E1" w:rsidRPr="00F965E2">
        <w:rPr>
          <w:rFonts w:ascii="Traditional Arabic" w:hAnsi="Traditional Arabic" w:cs="Traditional Arabic" w:hint="eastAsia"/>
          <w:sz w:val="28"/>
          <w:szCs w:val="28"/>
          <w:rtl/>
          <w:lang w:val="en-US" w:bidi="ar-DZ"/>
        </w:rPr>
        <w:t>حديثا</w:t>
      </w:r>
      <w:r w:rsidR="005B44E1" w:rsidRPr="00F965E2">
        <w:rPr>
          <w:rFonts w:ascii="Traditional Arabic" w:hAnsi="Traditional Arabic" w:cs="Traditional Arabic"/>
          <w:sz w:val="28"/>
          <w:szCs w:val="28"/>
          <w:rtl/>
          <w:lang w:val="en-US" w:bidi="ar-DZ"/>
        </w:rPr>
        <w:t xml:space="preserve"> </w:t>
      </w:r>
      <w:r w:rsidR="005B44E1" w:rsidRPr="00F965E2">
        <w:rPr>
          <w:rFonts w:ascii="Traditional Arabic" w:hAnsi="Traditional Arabic" w:cs="Traditional Arabic" w:hint="eastAsia"/>
          <w:sz w:val="28"/>
          <w:szCs w:val="28"/>
          <w:rtl/>
          <w:lang w:val="en-US" w:bidi="ar-DZ"/>
        </w:rPr>
        <w:t>في</w:t>
      </w:r>
      <w:r w:rsidR="005B44E1" w:rsidRPr="00F965E2">
        <w:rPr>
          <w:rFonts w:ascii="Traditional Arabic" w:hAnsi="Traditional Arabic" w:cs="Traditional Arabic"/>
          <w:sz w:val="28"/>
          <w:szCs w:val="28"/>
          <w:rtl/>
          <w:lang w:val="en-US" w:bidi="ar-DZ"/>
        </w:rPr>
        <w:t xml:space="preserve"> </w:t>
      </w:r>
      <w:r w:rsidR="005F072A" w:rsidRPr="00F965E2">
        <w:rPr>
          <w:rFonts w:ascii="Traditional Arabic" w:hAnsi="Traditional Arabic" w:cs="Traditional Arabic" w:hint="cs"/>
          <w:sz w:val="28"/>
          <w:szCs w:val="28"/>
          <w:rtl/>
          <w:lang w:val="en-US" w:bidi="ar-DZ"/>
        </w:rPr>
        <w:t>الصندوق</w:t>
      </w:r>
      <w:r w:rsidR="005B44E1" w:rsidRPr="00F965E2">
        <w:rPr>
          <w:rFonts w:ascii="Traditional Arabic" w:hAnsi="Traditional Arabic" w:cs="Traditional Arabic"/>
          <w:sz w:val="28"/>
          <w:szCs w:val="28"/>
          <w:rtl/>
          <w:lang w:val="en-US" w:bidi="ar-DZ"/>
        </w:rPr>
        <w:t xml:space="preserve"> </w:t>
      </w:r>
      <w:r w:rsidR="005F072A" w:rsidRPr="00F965E2">
        <w:rPr>
          <w:rFonts w:ascii="Traditional Arabic" w:hAnsi="Traditional Arabic" w:cs="Traditional Arabic" w:hint="cs"/>
          <w:sz w:val="28"/>
          <w:szCs w:val="28"/>
          <w:rtl/>
          <w:lang w:val="en-US" w:bidi="ar-DZ"/>
        </w:rPr>
        <w:t>ب</w:t>
      </w:r>
      <w:r w:rsidR="005B44E1" w:rsidRPr="00F965E2">
        <w:rPr>
          <w:rFonts w:ascii="Traditional Arabic" w:hAnsi="Traditional Arabic" w:cs="Traditional Arabic" w:hint="eastAsia"/>
          <w:sz w:val="28"/>
          <w:szCs w:val="28"/>
          <w:rtl/>
          <w:lang w:val="en-US" w:bidi="ar-DZ"/>
        </w:rPr>
        <w:t>رصد</w:t>
      </w:r>
      <w:r w:rsidR="005B44E1" w:rsidRPr="00F965E2">
        <w:rPr>
          <w:rFonts w:ascii="Traditional Arabic" w:hAnsi="Traditional Arabic" w:cs="Traditional Arabic"/>
          <w:sz w:val="28"/>
          <w:szCs w:val="28"/>
          <w:rtl/>
          <w:lang w:val="en-US" w:bidi="ar-DZ"/>
        </w:rPr>
        <w:t xml:space="preserve"> </w:t>
      </w:r>
      <w:r w:rsidR="005B44E1" w:rsidRPr="00F965E2">
        <w:rPr>
          <w:rFonts w:ascii="Traditional Arabic" w:hAnsi="Traditional Arabic" w:cs="Traditional Arabic" w:hint="eastAsia"/>
          <w:sz w:val="28"/>
          <w:szCs w:val="28"/>
          <w:rtl/>
          <w:lang w:val="en-US" w:bidi="ar-DZ"/>
        </w:rPr>
        <w:t>التطورات</w:t>
      </w:r>
      <w:r w:rsidR="005B44E1" w:rsidRPr="00F965E2">
        <w:rPr>
          <w:rFonts w:ascii="Traditional Arabic" w:hAnsi="Traditional Arabic" w:cs="Traditional Arabic"/>
          <w:sz w:val="28"/>
          <w:szCs w:val="28"/>
          <w:rtl/>
          <w:lang w:val="en-US" w:bidi="ar-DZ"/>
        </w:rPr>
        <w:t xml:space="preserve"> </w:t>
      </w:r>
      <w:r w:rsidR="005B44E1" w:rsidRPr="00F965E2">
        <w:rPr>
          <w:rFonts w:ascii="Traditional Arabic" w:hAnsi="Traditional Arabic" w:cs="Traditional Arabic" w:hint="eastAsia"/>
          <w:sz w:val="28"/>
          <w:szCs w:val="28"/>
          <w:rtl/>
          <w:lang w:val="en-US" w:bidi="ar-DZ"/>
        </w:rPr>
        <w:t>المتعلقة</w:t>
      </w:r>
      <w:r w:rsidR="005B44E1" w:rsidRPr="00F965E2">
        <w:rPr>
          <w:rFonts w:ascii="Traditional Arabic" w:hAnsi="Traditional Arabic" w:cs="Traditional Arabic"/>
          <w:sz w:val="28"/>
          <w:szCs w:val="28"/>
          <w:rtl/>
          <w:lang w:val="en-US" w:bidi="ar-DZ"/>
        </w:rPr>
        <w:t xml:space="preserve"> </w:t>
      </w:r>
      <w:r w:rsidR="005B44E1" w:rsidRPr="00F965E2">
        <w:rPr>
          <w:rFonts w:ascii="Traditional Arabic" w:hAnsi="Traditional Arabic" w:cs="Traditional Arabic" w:hint="eastAsia"/>
          <w:sz w:val="28"/>
          <w:szCs w:val="28"/>
          <w:rtl/>
          <w:lang w:val="en-US" w:bidi="ar-DZ"/>
        </w:rPr>
        <w:t>بتغير</w:t>
      </w:r>
      <w:r w:rsidR="005B44E1" w:rsidRPr="00F965E2">
        <w:rPr>
          <w:rFonts w:ascii="Traditional Arabic" w:hAnsi="Traditional Arabic" w:cs="Traditional Arabic"/>
          <w:sz w:val="28"/>
          <w:szCs w:val="28"/>
          <w:rtl/>
          <w:lang w:val="en-US" w:bidi="ar-DZ"/>
        </w:rPr>
        <w:t xml:space="preserve"> </w:t>
      </w:r>
      <w:r w:rsidR="005B44E1" w:rsidRPr="00F965E2">
        <w:rPr>
          <w:rFonts w:ascii="Traditional Arabic" w:hAnsi="Traditional Arabic" w:cs="Traditional Arabic" w:hint="eastAsia"/>
          <w:sz w:val="28"/>
          <w:szCs w:val="28"/>
          <w:rtl/>
          <w:lang w:val="en-US" w:bidi="ar-DZ"/>
        </w:rPr>
        <w:t>المناخ</w:t>
      </w:r>
      <w:r w:rsidR="005B44E1" w:rsidRPr="00F965E2">
        <w:rPr>
          <w:rFonts w:ascii="Traditional Arabic" w:hAnsi="Traditional Arabic" w:cs="Traditional Arabic"/>
          <w:sz w:val="28"/>
          <w:szCs w:val="28"/>
          <w:rtl/>
          <w:lang w:val="en-US" w:bidi="ar-DZ"/>
        </w:rPr>
        <w:t xml:space="preserve"> </w:t>
      </w:r>
      <w:r w:rsidR="005B44E1" w:rsidRPr="00F965E2">
        <w:rPr>
          <w:rFonts w:ascii="Traditional Arabic" w:hAnsi="Traditional Arabic" w:cs="Traditional Arabic" w:hint="eastAsia"/>
          <w:sz w:val="28"/>
          <w:szCs w:val="28"/>
          <w:rtl/>
          <w:lang w:val="en-US" w:bidi="ar-DZ"/>
        </w:rPr>
        <w:t>،</w:t>
      </w:r>
      <w:r w:rsidR="005B44E1" w:rsidRPr="00F965E2">
        <w:rPr>
          <w:rFonts w:ascii="Traditional Arabic" w:hAnsi="Traditional Arabic" w:cs="Traditional Arabic"/>
          <w:sz w:val="28"/>
          <w:szCs w:val="28"/>
          <w:rtl/>
          <w:lang w:val="en-US" w:bidi="ar-DZ"/>
        </w:rPr>
        <w:t xml:space="preserve"> </w:t>
      </w:r>
      <w:r w:rsidR="005F072A" w:rsidRPr="00F965E2">
        <w:rPr>
          <w:rFonts w:ascii="Traditional Arabic" w:hAnsi="Traditional Arabic" w:cs="Traditional Arabic" w:hint="cs"/>
          <w:sz w:val="28"/>
          <w:szCs w:val="28"/>
          <w:rtl/>
          <w:lang w:val="en-US" w:bidi="ar-DZ"/>
        </w:rPr>
        <w:t xml:space="preserve">و </w:t>
      </w:r>
      <w:r w:rsidR="005B44E1" w:rsidRPr="00F965E2">
        <w:rPr>
          <w:rFonts w:ascii="Traditional Arabic" w:hAnsi="Traditional Arabic" w:cs="Traditional Arabic" w:hint="eastAsia"/>
          <w:sz w:val="28"/>
          <w:szCs w:val="28"/>
          <w:rtl/>
          <w:lang w:val="en-US" w:bidi="ar-DZ"/>
        </w:rPr>
        <w:t>ستقدم</w:t>
      </w:r>
      <w:r w:rsidR="005B44E1" w:rsidRPr="00F965E2">
        <w:rPr>
          <w:rFonts w:ascii="Traditional Arabic" w:hAnsi="Traditional Arabic" w:cs="Traditional Arabic"/>
          <w:sz w:val="28"/>
          <w:szCs w:val="28"/>
          <w:rtl/>
          <w:lang w:val="en-US" w:bidi="ar-DZ"/>
        </w:rPr>
        <w:t xml:space="preserve"> </w:t>
      </w:r>
      <w:r w:rsidR="005B44E1" w:rsidRPr="00F965E2">
        <w:rPr>
          <w:rFonts w:ascii="Traditional Arabic" w:hAnsi="Traditional Arabic" w:cs="Traditional Arabic" w:hint="eastAsia"/>
          <w:sz w:val="28"/>
          <w:szCs w:val="28"/>
          <w:rtl/>
          <w:lang w:val="en-US" w:bidi="ar-DZ"/>
        </w:rPr>
        <w:t>تقارير</w:t>
      </w:r>
      <w:r w:rsidR="005B44E1" w:rsidRPr="00F965E2">
        <w:rPr>
          <w:rFonts w:ascii="Traditional Arabic" w:hAnsi="Traditional Arabic" w:cs="Traditional Arabic"/>
          <w:sz w:val="28"/>
          <w:szCs w:val="28"/>
          <w:rtl/>
          <w:lang w:val="en-US" w:bidi="ar-DZ"/>
        </w:rPr>
        <w:t xml:space="preserve"> </w:t>
      </w:r>
      <w:r w:rsidR="005B44E1" w:rsidRPr="00F965E2">
        <w:rPr>
          <w:rFonts w:ascii="Traditional Arabic" w:hAnsi="Traditional Arabic" w:cs="Traditional Arabic" w:hint="eastAsia"/>
          <w:sz w:val="28"/>
          <w:szCs w:val="28"/>
          <w:rtl/>
          <w:lang w:val="en-US" w:bidi="ar-DZ"/>
        </w:rPr>
        <w:t>فصليه</w:t>
      </w:r>
      <w:r w:rsidR="005B44E1" w:rsidRPr="00F965E2">
        <w:rPr>
          <w:rFonts w:ascii="Traditional Arabic" w:hAnsi="Traditional Arabic" w:cs="Traditional Arabic"/>
          <w:sz w:val="28"/>
          <w:szCs w:val="28"/>
          <w:rtl/>
          <w:lang w:val="en-US" w:bidi="ar-DZ"/>
        </w:rPr>
        <w:t xml:space="preserve"> </w:t>
      </w:r>
      <w:r w:rsidR="005B44E1" w:rsidRPr="00F965E2">
        <w:rPr>
          <w:rFonts w:ascii="Traditional Arabic" w:hAnsi="Traditional Arabic" w:cs="Traditional Arabic" w:hint="eastAsia"/>
          <w:sz w:val="28"/>
          <w:szCs w:val="28"/>
          <w:rtl/>
          <w:lang w:val="en-US" w:bidi="ar-DZ"/>
        </w:rPr>
        <w:t>إلى</w:t>
      </w:r>
      <w:r w:rsidR="005B44E1" w:rsidRPr="00F965E2">
        <w:rPr>
          <w:rFonts w:ascii="Traditional Arabic" w:hAnsi="Traditional Arabic" w:cs="Traditional Arabic"/>
          <w:sz w:val="28"/>
          <w:szCs w:val="28"/>
          <w:rtl/>
          <w:lang w:val="en-US" w:bidi="ar-DZ"/>
        </w:rPr>
        <w:t xml:space="preserve"> </w:t>
      </w:r>
      <w:r w:rsidR="005B44E1" w:rsidRPr="00F965E2">
        <w:rPr>
          <w:rFonts w:ascii="Traditional Arabic" w:hAnsi="Traditional Arabic" w:cs="Traditional Arabic" w:hint="eastAsia"/>
          <w:sz w:val="28"/>
          <w:szCs w:val="28"/>
          <w:rtl/>
          <w:lang w:val="en-US" w:bidi="ar-DZ"/>
        </w:rPr>
        <w:t>لجنه</w:t>
      </w:r>
      <w:r w:rsidR="005B44E1" w:rsidRPr="00F965E2">
        <w:rPr>
          <w:rFonts w:ascii="Traditional Arabic" w:hAnsi="Traditional Arabic" w:cs="Traditional Arabic"/>
          <w:sz w:val="28"/>
          <w:szCs w:val="28"/>
          <w:rtl/>
          <w:lang w:val="en-US" w:bidi="ar-DZ"/>
        </w:rPr>
        <w:t xml:space="preserve"> </w:t>
      </w:r>
      <w:r w:rsidR="005B44E1" w:rsidRPr="00F965E2">
        <w:rPr>
          <w:rFonts w:ascii="Traditional Arabic" w:hAnsi="Traditional Arabic" w:cs="Traditional Arabic" w:hint="eastAsia"/>
          <w:sz w:val="28"/>
          <w:szCs w:val="28"/>
          <w:rtl/>
          <w:lang w:val="en-US" w:bidi="ar-DZ"/>
        </w:rPr>
        <w:t>الاستثمار</w:t>
      </w:r>
      <w:r w:rsidR="005B44E1" w:rsidRPr="00F965E2">
        <w:rPr>
          <w:rFonts w:ascii="Traditional Arabic" w:hAnsi="Traditional Arabic" w:cs="Traditional Arabic"/>
          <w:sz w:val="28"/>
          <w:szCs w:val="28"/>
          <w:rtl/>
          <w:lang w:val="en-US" w:bidi="ar-DZ"/>
        </w:rPr>
        <w:t xml:space="preserve"> </w:t>
      </w:r>
      <w:r w:rsidR="005B44E1" w:rsidRPr="00F965E2">
        <w:rPr>
          <w:rFonts w:ascii="Traditional Arabic" w:hAnsi="Traditional Arabic" w:cs="Traditional Arabic" w:hint="eastAsia"/>
          <w:sz w:val="28"/>
          <w:szCs w:val="28"/>
          <w:rtl/>
          <w:lang w:val="en-US" w:bidi="ar-DZ"/>
        </w:rPr>
        <w:t>تشرح</w:t>
      </w:r>
      <w:r w:rsidR="005B44E1" w:rsidRPr="00F965E2">
        <w:rPr>
          <w:rFonts w:ascii="Traditional Arabic" w:hAnsi="Traditional Arabic" w:cs="Traditional Arabic"/>
          <w:sz w:val="28"/>
          <w:szCs w:val="28"/>
          <w:rtl/>
          <w:lang w:val="en-US" w:bidi="ar-DZ"/>
        </w:rPr>
        <w:t xml:space="preserve"> </w:t>
      </w:r>
      <w:r w:rsidR="005B44E1" w:rsidRPr="00F965E2">
        <w:rPr>
          <w:rFonts w:ascii="Traditional Arabic" w:hAnsi="Traditional Arabic" w:cs="Traditional Arabic" w:hint="eastAsia"/>
          <w:sz w:val="28"/>
          <w:szCs w:val="28"/>
          <w:rtl/>
          <w:lang w:val="en-US" w:bidi="ar-DZ"/>
        </w:rPr>
        <w:t>كيف</w:t>
      </w:r>
      <w:r w:rsidR="005B44E1" w:rsidRPr="00F965E2">
        <w:rPr>
          <w:rFonts w:ascii="Traditional Arabic" w:hAnsi="Traditional Arabic" w:cs="Traditional Arabic"/>
          <w:sz w:val="28"/>
          <w:szCs w:val="28"/>
          <w:rtl/>
          <w:lang w:val="en-US" w:bidi="ar-DZ"/>
        </w:rPr>
        <w:t xml:space="preserve"> </w:t>
      </w:r>
      <w:r w:rsidR="005B44E1" w:rsidRPr="00F965E2">
        <w:rPr>
          <w:rFonts w:ascii="Traditional Arabic" w:hAnsi="Traditional Arabic" w:cs="Traditional Arabic" w:hint="eastAsia"/>
          <w:sz w:val="28"/>
          <w:szCs w:val="28"/>
          <w:rtl/>
          <w:lang w:val="en-US" w:bidi="ar-DZ"/>
        </w:rPr>
        <w:t>يمكن</w:t>
      </w:r>
      <w:r w:rsidR="005B44E1" w:rsidRPr="00F965E2">
        <w:rPr>
          <w:rFonts w:ascii="Traditional Arabic" w:hAnsi="Traditional Arabic" w:cs="Traditional Arabic"/>
          <w:sz w:val="28"/>
          <w:szCs w:val="28"/>
          <w:rtl/>
          <w:lang w:val="en-US" w:bidi="ar-DZ"/>
        </w:rPr>
        <w:t xml:space="preserve"> </w:t>
      </w:r>
      <w:r w:rsidR="005F072A" w:rsidRPr="00F965E2">
        <w:rPr>
          <w:rFonts w:ascii="Traditional Arabic" w:hAnsi="Traditional Arabic" w:cs="Traditional Arabic" w:hint="cs"/>
          <w:sz w:val="28"/>
          <w:szCs w:val="28"/>
          <w:rtl/>
          <w:lang w:val="en-US" w:bidi="ar-DZ"/>
        </w:rPr>
        <w:t>أن</w:t>
      </w:r>
      <w:r w:rsidR="005B44E1" w:rsidRPr="00F965E2">
        <w:rPr>
          <w:rFonts w:ascii="Traditional Arabic" w:hAnsi="Traditional Arabic" w:cs="Traditional Arabic"/>
          <w:sz w:val="28"/>
          <w:szCs w:val="28"/>
          <w:rtl/>
          <w:lang w:val="en-US" w:bidi="ar-DZ"/>
        </w:rPr>
        <w:t xml:space="preserve"> </w:t>
      </w:r>
      <w:r w:rsidR="005B44E1" w:rsidRPr="00F965E2">
        <w:rPr>
          <w:rFonts w:ascii="Traditional Arabic" w:hAnsi="Traditional Arabic" w:cs="Traditional Arabic" w:hint="eastAsia"/>
          <w:sz w:val="28"/>
          <w:szCs w:val="28"/>
          <w:rtl/>
          <w:lang w:val="en-US" w:bidi="ar-DZ"/>
        </w:rPr>
        <w:t>تؤثر</w:t>
      </w:r>
      <w:r w:rsidR="005B44E1" w:rsidRPr="00F965E2">
        <w:rPr>
          <w:rFonts w:ascii="Traditional Arabic" w:hAnsi="Traditional Arabic" w:cs="Traditional Arabic"/>
          <w:sz w:val="28"/>
          <w:szCs w:val="28"/>
          <w:rtl/>
          <w:lang w:val="en-US" w:bidi="ar-DZ"/>
        </w:rPr>
        <w:t xml:space="preserve"> </w:t>
      </w:r>
      <w:r w:rsidR="005B44E1" w:rsidRPr="00F965E2">
        <w:rPr>
          <w:rFonts w:ascii="Traditional Arabic" w:hAnsi="Traditional Arabic" w:cs="Traditional Arabic" w:hint="eastAsia"/>
          <w:sz w:val="28"/>
          <w:szCs w:val="28"/>
          <w:rtl/>
          <w:lang w:val="en-US" w:bidi="ar-DZ"/>
        </w:rPr>
        <w:t>التطورات</w:t>
      </w:r>
      <w:r w:rsidR="005B44E1" w:rsidRPr="00F965E2">
        <w:rPr>
          <w:rFonts w:ascii="Traditional Arabic" w:hAnsi="Traditional Arabic" w:cs="Traditional Arabic"/>
          <w:sz w:val="28"/>
          <w:szCs w:val="28"/>
          <w:rtl/>
          <w:lang w:val="en-US" w:bidi="ar-DZ"/>
        </w:rPr>
        <w:t xml:space="preserve"> </w:t>
      </w:r>
      <w:r w:rsidR="005B44E1" w:rsidRPr="00F965E2">
        <w:rPr>
          <w:rFonts w:ascii="Traditional Arabic" w:hAnsi="Traditional Arabic" w:cs="Traditional Arabic" w:hint="eastAsia"/>
          <w:sz w:val="28"/>
          <w:szCs w:val="28"/>
          <w:rtl/>
          <w:lang w:val="en-US" w:bidi="ar-DZ"/>
        </w:rPr>
        <w:t>المناخية</w:t>
      </w:r>
      <w:r w:rsidR="005B44E1" w:rsidRPr="00F965E2">
        <w:rPr>
          <w:rFonts w:ascii="Traditional Arabic" w:hAnsi="Traditional Arabic" w:cs="Traditional Arabic"/>
          <w:sz w:val="28"/>
          <w:szCs w:val="28"/>
          <w:rtl/>
          <w:lang w:val="en-US" w:bidi="ar-DZ"/>
        </w:rPr>
        <w:t xml:space="preserve"> </w:t>
      </w:r>
      <w:r w:rsidR="005B44E1" w:rsidRPr="00F965E2">
        <w:rPr>
          <w:rFonts w:ascii="Traditional Arabic" w:hAnsi="Traditional Arabic" w:cs="Traditional Arabic" w:hint="eastAsia"/>
          <w:sz w:val="28"/>
          <w:szCs w:val="28"/>
          <w:rtl/>
          <w:lang w:val="en-US" w:bidi="ar-DZ"/>
        </w:rPr>
        <w:t>علي</w:t>
      </w:r>
      <w:r w:rsidR="005B44E1" w:rsidRPr="00F965E2">
        <w:rPr>
          <w:rFonts w:ascii="Traditional Arabic" w:hAnsi="Traditional Arabic" w:cs="Traditional Arabic"/>
          <w:sz w:val="28"/>
          <w:szCs w:val="28"/>
          <w:rtl/>
          <w:lang w:val="en-US" w:bidi="ar-DZ"/>
        </w:rPr>
        <w:t xml:space="preserve"> </w:t>
      </w:r>
      <w:r w:rsidR="005F072A" w:rsidRPr="00F965E2">
        <w:rPr>
          <w:rFonts w:ascii="Traditional Arabic" w:hAnsi="Traditional Arabic" w:cs="Traditional Arabic" w:hint="eastAsia"/>
          <w:sz w:val="28"/>
          <w:szCs w:val="28"/>
          <w:rtl/>
          <w:lang w:val="en-US" w:bidi="ar-DZ"/>
        </w:rPr>
        <w:t xml:space="preserve">المحافظ </w:t>
      </w:r>
      <w:r w:rsidR="005B44E1" w:rsidRPr="00F965E2">
        <w:rPr>
          <w:rFonts w:ascii="Traditional Arabic" w:hAnsi="Traditional Arabic" w:cs="Traditional Arabic" w:hint="eastAsia"/>
          <w:sz w:val="28"/>
          <w:szCs w:val="28"/>
          <w:rtl/>
          <w:lang w:val="en-US" w:bidi="ar-DZ"/>
        </w:rPr>
        <w:t>الاستثمار</w:t>
      </w:r>
      <w:r w:rsidR="005B44E1" w:rsidRPr="00F965E2">
        <w:rPr>
          <w:rFonts w:ascii="Traditional Arabic" w:hAnsi="Traditional Arabic" w:cs="Traditional Arabic"/>
          <w:sz w:val="28"/>
          <w:szCs w:val="28"/>
          <w:rtl/>
          <w:lang w:val="en-US" w:bidi="ar-DZ"/>
        </w:rPr>
        <w:t>.</w:t>
      </w:r>
      <w:r w:rsidR="00D65FC8" w:rsidRPr="00F965E2">
        <w:rPr>
          <w:rStyle w:val="FootnoteReference"/>
          <w:rFonts w:ascii="Traditional Arabic" w:hAnsi="Traditional Arabic" w:cs="Traditional Arabic"/>
          <w:sz w:val="28"/>
          <w:szCs w:val="28"/>
          <w:rtl/>
          <w:lang w:val="en-US" w:bidi="ar-DZ"/>
        </w:rPr>
        <w:footnoteReference w:id="32"/>
      </w:r>
    </w:p>
    <w:p w:rsidR="008A563F" w:rsidRPr="008A563F" w:rsidRDefault="0015756E" w:rsidP="008A563F">
      <w:pPr>
        <w:bidi/>
        <w:spacing w:after="0" w:line="240" w:lineRule="auto"/>
        <w:jc w:val="lowKashida"/>
        <w:rPr>
          <w:rFonts w:ascii="Traditional Arabic" w:hAnsi="Traditional Arabic" w:cs="Traditional Arabic"/>
          <w:b/>
          <w:bCs/>
          <w:sz w:val="28"/>
          <w:szCs w:val="28"/>
          <w:lang w:val="en-US" w:bidi="ar-DZ"/>
        </w:rPr>
      </w:pPr>
      <w:r>
        <w:rPr>
          <w:rFonts w:ascii="Traditional Arabic" w:hAnsi="Traditional Arabic" w:cs="Traditional Arabic" w:hint="cs"/>
          <w:b/>
          <w:bCs/>
          <w:sz w:val="28"/>
          <w:szCs w:val="28"/>
          <w:rtl/>
          <w:lang w:val="en-US" w:bidi="ar-DZ"/>
        </w:rPr>
        <w:t xml:space="preserve">- </w:t>
      </w:r>
      <w:r w:rsidR="00363C3E">
        <w:rPr>
          <w:rFonts w:ascii="Traditional Arabic" w:hAnsi="Traditional Arabic" w:cs="Traditional Arabic" w:hint="cs"/>
          <w:b/>
          <w:bCs/>
          <w:sz w:val="28"/>
          <w:szCs w:val="28"/>
          <w:rtl/>
          <w:lang w:val="en-US" w:bidi="ar-DZ"/>
        </w:rPr>
        <w:t>ا</w:t>
      </w:r>
      <w:r w:rsidR="00363C3E" w:rsidRPr="008A563F">
        <w:rPr>
          <w:rFonts w:ascii="Traditional Arabic" w:hAnsi="Traditional Arabic" w:cs="Traditional Arabic" w:hint="cs"/>
          <w:b/>
          <w:bCs/>
          <w:sz w:val="28"/>
          <w:szCs w:val="28"/>
          <w:rtl/>
          <w:lang w:val="en-US" w:bidi="ar-DZ"/>
        </w:rPr>
        <w:t>لمبدأ</w:t>
      </w:r>
      <w:r w:rsidR="008A563F" w:rsidRPr="008A563F">
        <w:rPr>
          <w:rFonts w:ascii="Traditional Arabic" w:hAnsi="Traditional Arabic" w:cs="Traditional Arabic"/>
          <w:b/>
          <w:bCs/>
          <w:sz w:val="28"/>
          <w:szCs w:val="28"/>
          <w:rtl/>
          <w:lang w:val="en-US" w:bidi="ar-DZ"/>
        </w:rPr>
        <w:t xml:space="preserve"> 2: </w:t>
      </w:r>
      <w:r w:rsidR="008A563F" w:rsidRPr="008A563F">
        <w:rPr>
          <w:rFonts w:ascii="Traditional Arabic" w:hAnsi="Traditional Arabic" w:cs="Traditional Arabic" w:hint="eastAsia"/>
          <w:b/>
          <w:bCs/>
          <w:sz w:val="28"/>
          <w:szCs w:val="28"/>
          <w:rtl/>
          <w:lang w:val="en-US" w:bidi="ar-DZ"/>
        </w:rPr>
        <w:t>الملكية</w:t>
      </w:r>
      <w:r w:rsidR="00957498">
        <w:rPr>
          <w:rFonts w:ascii="Traditional Arabic" w:hAnsi="Traditional Arabic" w:cs="Traditional Arabic"/>
          <w:b/>
          <w:bCs/>
          <w:sz w:val="28"/>
          <w:szCs w:val="28"/>
          <w:lang w:val="en-US" w:bidi="ar-DZ"/>
        </w:rPr>
        <w:t xml:space="preserve"> (</w:t>
      </w:r>
      <w:r w:rsidR="00957498" w:rsidRPr="00957498">
        <w:rPr>
          <w:rFonts w:asciiTheme="majorBidi" w:hAnsiTheme="majorBidi" w:cstheme="majorBidi"/>
          <w:b/>
          <w:bCs/>
          <w:sz w:val="28"/>
          <w:szCs w:val="28"/>
        </w:rPr>
        <w:t>Ownership</w:t>
      </w:r>
      <w:r w:rsidR="00957498">
        <w:rPr>
          <w:rFonts w:asciiTheme="majorBidi" w:hAnsiTheme="majorBidi" w:cstheme="majorBidi"/>
          <w:b/>
          <w:bCs/>
          <w:sz w:val="28"/>
          <w:szCs w:val="28"/>
        </w:rPr>
        <w:t>)</w:t>
      </w:r>
      <w:r w:rsidR="00957498">
        <w:rPr>
          <w:rFonts w:ascii="Traditional Arabic" w:hAnsi="Traditional Arabic" w:cs="Traditional Arabic"/>
          <w:b/>
          <w:bCs/>
          <w:sz w:val="28"/>
          <w:szCs w:val="28"/>
          <w:lang w:val="en-US" w:bidi="ar-DZ"/>
        </w:rPr>
        <w:t xml:space="preserve"> </w:t>
      </w:r>
      <w:r>
        <w:rPr>
          <w:rFonts w:ascii="Traditional Arabic" w:hAnsi="Traditional Arabic" w:cs="Traditional Arabic" w:hint="cs"/>
          <w:b/>
          <w:bCs/>
          <w:sz w:val="28"/>
          <w:szCs w:val="28"/>
          <w:rtl/>
          <w:lang w:val="en-US" w:bidi="ar-DZ"/>
        </w:rPr>
        <w:t xml:space="preserve">: </w:t>
      </w:r>
    </w:p>
    <w:p w:rsidR="00751119" w:rsidRDefault="008A563F" w:rsidP="00771C0B">
      <w:pPr>
        <w:bidi/>
        <w:spacing w:after="0" w:line="240" w:lineRule="auto"/>
        <w:jc w:val="lowKashida"/>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 xml:space="preserve">  </w:t>
      </w:r>
      <w:r w:rsidR="00244733">
        <w:rPr>
          <w:rFonts w:ascii="Traditional Arabic" w:hAnsi="Traditional Arabic" w:cs="Traditional Arabic" w:hint="cs"/>
          <w:sz w:val="28"/>
          <w:szCs w:val="28"/>
          <w:rtl/>
          <w:lang w:val="en-US" w:bidi="ar-DZ"/>
        </w:rPr>
        <w:t xml:space="preserve">   </w:t>
      </w:r>
      <w:r w:rsidR="00244733" w:rsidRPr="00F965E2">
        <w:rPr>
          <w:rFonts w:ascii="Traditional Arabic" w:hAnsi="Traditional Arabic" w:cs="Traditional Arabic" w:hint="eastAsia"/>
          <w:sz w:val="28"/>
          <w:szCs w:val="28"/>
          <w:rtl/>
          <w:lang w:val="en-US" w:bidi="ar-DZ"/>
        </w:rPr>
        <w:t>ينبغي</w:t>
      </w:r>
      <w:r w:rsidR="00244733" w:rsidRPr="00F965E2">
        <w:rPr>
          <w:rFonts w:ascii="Traditional Arabic" w:hAnsi="Traditional Arabic" w:cs="Traditional Arabic"/>
          <w:sz w:val="28"/>
          <w:szCs w:val="28"/>
          <w:rtl/>
          <w:lang w:val="en-US" w:bidi="ar-DZ"/>
        </w:rPr>
        <w:t xml:space="preserve"> </w:t>
      </w:r>
      <w:r w:rsidR="00244733" w:rsidRPr="00F965E2">
        <w:rPr>
          <w:rFonts w:ascii="Traditional Arabic" w:hAnsi="Traditional Arabic" w:cs="Traditional Arabic" w:hint="eastAsia"/>
          <w:sz w:val="28"/>
          <w:szCs w:val="28"/>
          <w:rtl/>
          <w:lang w:val="en-US" w:bidi="ar-DZ"/>
        </w:rPr>
        <w:t>أن</w:t>
      </w:r>
      <w:r w:rsidR="00244733" w:rsidRPr="00F965E2">
        <w:rPr>
          <w:rFonts w:ascii="Traditional Arabic" w:hAnsi="Traditional Arabic" w:cs="Traditional Arabic"/>
          <w:sz w:val="28"/>
          <w:szCs w:val="28"/>
          <w:rtl/>
          <w:lang w:val="en-US" w:bidi="ar-DZ"/>
        </w:rPr>
        <w:t xml:space="preserve"> </w:t>
      </w:r>
      <w:r w:rsidR="00244733" w:rsidRPr="00F965E2">
        <w:rPr>
          <w:rFonts w:ascii="Traditional Arabic" w:hAnsi="Traditional Arabic" w:cs="Traditional Arabic" w:hint="eastAsia"/>
          <w:sz w:val="28"/>
          <w:szCs w:val="28"/>
          <w:rtl/>
          <w:lang w:val="en-US" w:bidi="ar-DZ"/>
        </w:rPr>
        <w:t>تمارس</w:t>
      </w:r>
      <w:r w:rsidR="00244733" w:rsidRPr="00F965E2">
        <w:rPr>
          <w:rFonts w:ascii="Traditional Arabic" w:hAnsi="Traditional Arabic" w:cs="Traditional Arabic"/>
          <w:sz w:val="28"/>
          <w:szCs w:val="28"/>
          <w:rtl/>
          <w:lang w:val="en-US" w:bidi="ar-DZ"/>
        </w:rPr>
        <w:t xml:space="preserve"> </w:t>
      </w:r>
      <w:r w:rsidR="00244733" w:rsidRPr="00F965E2">
        <w:rPr>
          <w:rFonts w:ascii="Traditional Arabic" w:hAnsi="Traditional Arabic" w:cs="Traditional Arabic" w:hint="cs"/>
          <w:sz w:val="28"/>
          <w:szCs w:val="28"/>
          <w:rtl/>
          <w:lang w:val="en-US" w:bidi="ar-DZ"/>
        </w:rPr>
        <w:t>صناديق الثروة السيادية</w:t>
      </w:r>
      <w:r w:rsidR="00244733" w:rsidRPr="00F965E2">
        <w:rPr>
          <w:rFonts w:ascii="Traditional Arabic" w:hAnsi="Traditional Arabic" w:cs="Traditional Arabic" w:hint="eastAsia"/>
          <w:sz w:val="28"/>
          <w:szCs w:val="28"/>
          <w:rtl/>
          <w:lang w:val="en-US" w:bidi="ar-DZ"/>
        </w:rPr>
        <w:t>،</w:t>
      </w:r>
      <w:r w:rsidR="00244733" w:rsidRPr="00F965E2">
        <w:rPr>
          <w:rFonts w:ascii="Traditional Arabic" w:hAnsi="Traditional Arabic" w:cs="Traditional Arabic"/>
          <w:sz w:val="28"/>
          <w:szCs w:val="28"/>
          <w:rtl/>
          <w:lang w:val="en-US" w:bidi="ar-DZ"/>
        </w:rPr>
        <w:t xml:space="preserve"> </w:t>
      </w:r>
      <w:r w:rsidR="00244733" w:rsidRPr="00F965E2">
        <w:rPr>
          <w:rFonts w:ascii="Traditional Arabic" w:hAnsi="Traditional Arabic" w:cs="Traditional Arabic" w:hint="eastAsia"/>
          <w:sz w:val="28"/>
          <w:szCs w:val="28"/>
          <w:rtl/>
          <w:lang w:val="en-US" w:bidi="ar-DZ"/>
        </w:rPr>
        <w:t>كمستثمرين</w:t>
      </w:r>
      <w:r w:rsidR="00244733" w:rsidRPr="00F965E2">
        <w:rPr>
          <w:rFonts w:ascii="Traditional Arabic" w:hAnsi="Traditional Arabic" w:cs="Traditional Arabic"/>
          <w:sz w:val="28"/>
          <w:szCs w:val="28"/>
          <w:rtl/>
          <w:lang w:val="en-US" w:bidi="ar-DZ"/>
        </w:rPr>
        <w:t xml:space="preserve"> </w:t>
      </w:r>
      <w:r w:rsidR="00244733" w:rsidRPr="00F965E2">
        <w:rPr>
          <w:rFonts w:ascii="Traditional Arabic" w:hAnsi="Traditional Arabic" w:cs="Traditional Arabic" w:hint="eastAsia"/>
          <w:sz w:val="28"/>
          <w:szCs w:val="28"/>
          <w:rtl/>
          <w:lang w:val="en-US" w:bidi="ar-DZ"/>
        </w:rPr>
        <w:t>كبار</w:t>
      </w:r>
      <w:r w:rsidR="00244733" w:rsidRPr="00F965E2">
        <w:rPr>
          <w:rFonts w:ascii="Traditional Arabic" w:hAnsi="Traditional Arabic" w:cs="Traditional Arabic"/>
          <w:sz w:val="28"/>
          <w:szCs w:val="28"/>
          <w:rtl/>
          <w:lang w:val="en-US" w:bidi="ar-DZ"/>
        </w:rPr>
        <w:t xml:space="preserve"> </w:t>
      </w:r>
      <w:r w:rsidR="00244733" w:rsidRPr="00F965E2">
        <w:rPr>
          <w:rFonts w:ascii="Traditional Arabic" w:hAnsi="Traditional Arabic" w:cs="Traditional Arabic" w:hint="eastAsia"/>
          <w:sz w:val="28"/>
          <w:szCs w:val="28"/>
          <w:rtl/>
          <w:lang w:val="en-US" w:bidi="ar-DZ"/>
        </w:rPr>
        <w:t>وطويل</w:t>
      </w:r>
      <w:r w:rsidR="00244733" w:rsidRPr="00F965E2">
        <w:rPr>
          <w:rFonts w:ascii="Traditional Arabic" w:hAnsi="Traditional Arabic" w:cs="Traditional Arabic"/>
          <w:sz w:val="28"/>
          <w:szCs w:val="28"/>
          <w:rtl/>
          <w:lang w:val="en-US" w:bidi="ar-DZ"/>
        </w:rPr>
        <w:t xml:space="preserve"> </w:t>
      </w:r>
      <w:r w:rsidR="00244733" w:rsidRPr="00F965E2">
        <w:rPr>
          <w:rFonts w:ascii="Traditional Arabic" w:hAnsi="Traditional Arabic" w:cs="Traditional Arabic" w:hint="eastAsia"/>
          <w:sz w:val="28"/>
          <w:szCs w:val="28"/>
          <w:rtl/>
          <w:lang w:val="en-US" w:bidi="ar-DZ"/>
        </w:rPr>
        <w:t>الأجل،</w:t>
      </w:r>
      <w:r w:rsidR="00244733" w:rsidRPr="00F965E2">
        <w:rPr>
          <w:rFonts w:ascii="Traditional Arabic" w:hAnsi="Traditional Arabic" w:cs="Traditional Arabic"/>
          <w:sz w:val="28"/>
          <w:szCs w:val="28"/>
          <w:rtl/>
          <w:lang w:val="en-US" w:bidi="ar-DZ"/>
        </w:rPr>
        <w:t xml:space="preserve"> </w:t>
      </w:r>
      <w:r w:rsidR="00244733" w:rsidRPr="00F965E2">
        <w:rPr>
          <w:rFonts w:ascii="Traditional Arabic" w:hAnsi="Traditional Arabic" w:cs="Traditional Arabic" w:hint="eastAsia"/>
          <w:sz w:val="28"/>
          <w:szCs w:val="28"/>
          <w:rtl/>
          <w:lang w:val="en-US" w:bidi="ar-DZ"/>
        </w:rPr>
        <w:t>الملكية</w:t>
      </w:r>
      <w:r w:rsidR="00244733" w:rsidRPr="00F965E2">
        <w:rPr>
          <w:rFonts w:ascii="Traditional Arabic" w:hAnsi="Traditional Arabic" w:cs="Traditional Arabic"/>
          <w:sz w:val="28"/>
          <w:szCs w:val="28"/>
          <w:rtl/>
          <w:lang w:val="en-US" w:bidi="ar-DZ"/>
        </w:rPr>
        <w:t xml:space="preserve"> </w:t>
      </w:r>
      <w:r w:rsidR="00244733" w:rsidRPr="00F965E2">
        <w:rPr>
          <w:rFonts w:ascii="Traditional Arabic" w:hAnsi="Traditional Arabic" w:cs="Traditional Arabic" w:hint="eastAsia"/>
          <w:sz w:val="28"/>
          <w:szCs w:val="28"/>
          <w:rtl/>
          <w:lang w:val="en-US" w:bidi="ar-DZ"/>
        </w:rPr>
        <w:t>المسؤولة</w:t>
      </w:r>
      <w:r w:rsidR="00244733" w:rsidRPr="00F965E2">
        <w:rPr>
          <w:rFonts w:ascii="Traditional Arabic" w:hAnsi="Traditional Arabic" w:cs="Traditional Arabic"/>
          <w:sz w:val="28"/>
          <w:szCs w:val="28"/>
          <w:rtl/>
          <w:lang w:val="en-US" w:bidi="ar-DZ"/>
        </w:rPr>
        <w:t xml:space="preserve"> </w:t>
      </w:r>
      <w:r w:rsidR="00244733" w:rsidRPr="00F965E2">
        <w:rPr>
          <w:rFonts w:ascii="Traditional Arabic" w:hAnsi="Traditional Arabic" w:cs="Traditional Arabic" w:hint="eastAsia"/>
          <w:sz w:val="28"/>
          <w:szCs w:val="28"/>
          <w:rtl/>
          <w:lang w:val="en-US" w:bidi="ar-DZ"/>
        </w:rPr>
        <w:t>لجميع</w:t>
      </w:r>
      <w:r w:rsidR="00244733" w:rsidRPr="00F965E2">
        <w:rPr>
          <w:rFonts w:ascii="Traditional Arabic" w:hAnsi="Traditional Arabic" w:cs="Traditional Arabic"/>
          <w:sz w:val="28"/>
          <w:szCs w:val="28"/>
          <w:rtl/>
          <w:lang w:val="en-US" w:bidi="ar-DZ"/>
        </w:rPr>
        <w:t xml:space="preserve"> </w:t>
      </w:r>
      <w:r w:rsidR="00244733" w:rsidRPr="00F965E2">
        <w:rPr>
          <w:rFonts w:ascii="Traditional Arabic" w:hAnsi="Traditional Arabic" w:cs="Traditional Arabic" w:hint="eastAsia"/>
          <w:sz w:val="28"/>
          <w:szCs w:val="28"/>
          <w:rtl/>
          <w:lang w:val="en-US" w:bidi="ar-DZ"/>
        </w:rPr>
        <w:t>الأصول</w:t>
      </w:r>
      <w:r w:rsidR="00244733" w:rsidRPr="00F965E2">
        <w:rPr>
          <w:rFonts w:ascii="Traditional Arabic" w:hAnsi="Traditional Arabic" w:cs="Traditional Arabic"/>
          <w:sz w:val="28"/>
          <w:szCs w:val="28"/>
          <w:rtl/>
          <w:lang w:val="en-US" w:bidi="ar-DZ"/>
        </w:rPr>
        <w:t xml:space="preserve"> </w:t>
      </w:r>
      <w:r w:rsidR="00244733" w:rsidRPr="00F965E2">
        <w:rPr>
          <w:rFonts w:ascii="Traditional Arabic" w:hAnsi="Traditional Arabic" w:cs="Traditional Arabic" w:hint="eastAsia"/>
          <w:sz w:val="28"/>
          <w:szCs w:val="28"/>
          <w:rtl/>
          <w:lang w:val="en-US" w:bidi="ar-DZ"/>
        </w:rPr>
        <w:t>التي</w:t>
      </w:r>
      <w:r w:rsidR="00244733" w:rsidRPr="00F965E2">
        <w:rPr>
          <w:rFonts w:ascii="Traditional Arabic" w:hAnsi="Traditional Arabic" w:cs="Traditional Arabic"/>
          <w:sz w:val="28"/>
          <w:szCs w:val="28"/>
          <w:rtl/>
          <w:lang w:val="en-US" w:bidi="ar-DZ"/>
        </w:rPr>
        <w:t xml:space="preserve"> </w:t>
      </w:r>
      <w:r w:rsidR="00244733" w:rsidRPr="00F965E2">
        <w:rPr>
          <w:rFonts w:ascii="Traditional Arabic" w:hAnsi="Traditional Arabic" w:cs="Traditional Arabic" w:hint="eastAsia"/>
          <w:sz w:val="28"/>
          <w:szCs w:val="28"/>
          <w:rtl/>
          <w:lang w:val="en-US" w:bidi="ar-DZ"/>
        </w:rPr>
        <w:t>تملكها،</w:t>
      </w:r>
      <w:r w:rsidR="00244733" w:rsidRPr="00F965E2">
        <w:rPr>
          <w:rFonts w:ascii="Traditional Arabic" w:hAnsi="Traditional Arabic" w:cs="Traditional Arabic"/>
          <w:sz w:val="28"/>
          <w:szCs w:val="28"/>
          <w:rtl/>
          <w:lang w:val="en-US" w:bidi="ar-DZ"/>
        </w:rPr>
        <w:t xml:space="preserve"> </w:t>
      </w:r>
      <w:r w:rsidR="00244733" w:rsidRPr="00F965E2">
        <w:rPr>
          <w:rFonts w:ascii="Traditional Arabic" w:hAnsi="Traditional Arabic" w:cs="Traditional Arabic" w:hint="eastAsia"/>
          <w:sz w:val="28"/>
          <w:szCs w:val="28"/>
          <w:rtl/>
          <w:lang w:val="en-US" w:bidi="ar-DZ"/>
        </w:rPr>
        <w:t>سواء</w:t>
      </w:r>
      <w:r w:rsidR="00244733" w:rsidRPr="00F965E2">
        <w:rPr>
          <w:rFonts w:ascii="Traditional Arabic" w:hAnsi="Traditional Arabic" w:cs="Traditional Arabic"/>
          <w:sz w:val="28"/>
          <w:szCs w:val="28"/>
          <w:rtl/>
          <w:lang w:val="en-US" w:bidi="ar-DZ"/>
        </w:rPr>
        <w:t xml:space="preserve"> </w:t>
      </w:r>
      <w:r w:rsidR="00244733" w:rsidRPr="00F965E2">
        <w:rPr>
          <w:rFonts w:ascii="Traditional Arabic" w:hAnsi="Traditional Arabic" w:cs="Traditional Arabic" w:hint="eastAsia"/>
          <w:sz w:val="28"/>
          <w:szCs w:val="28"/>
          <w:rtl/>
          <w:lang w:val="en-US" w:bidi="ar-DZ"/>
        </w:rPr>
        <w:t>أكانت</w:t>
      </w:r>
      <w:r w:rsidR="00244733" w:rsidRPr="00F965E2">
        <w:rPr>
          <w:rFonts w:ascii="Traditional Arabic" w:hAnsi="Traditional Arabic" w:cs="Traditional Arabic"/>
          <w:sz w:val="28"/>
          <w:szCs w:val="28"/>
          <w:rtl/>
          <w:lang w:val="en-US" w:bidi="ar-DZ"/>
        </w:rPr>
        <w:t xml:space="preserve"> </w:t>
      </w:r>
      <w:r w:rsidR="00244733" w:rsidRPr="00F965E2">
        <w:rPr>
          <w:rFonts w:ascii="Traditional Arabic" w:hAnsi="Traditional Arabic" w:cs="Traditional Arabic" w:hint="eastAsia"/>
          <w:sz w:val="28"/>
          <w:szCs w:val="28"/>
          <w:rtl/>
          <w:lang w:val="en-US" w:bidi="ar-DZ"/>
        </w:rPr>
        <w:t>ديون</w:t>
      </w:r>
      <w:r w:rsidR="00244733" w:rsidRPr="00F965E2">
        <w:rPr>
          <w:rFonts w:ascii="Traditional Arabic" w:hAnsi="Traditional Arabic" w:cs="Traditional Arabic"/>
          <w:sz w:val="28"/>
          <w:szCs w:val="28"/>
          <w:rtl/>
          <w:lang w:val="en-US" w:bidi="ar-DZ"/>
        </w:rPr>
        <w:t xml:space="preserve"> </w:t>
      </w:r>
      <w:r w:rsidR="00244733" w:rsidRPr="00F965E2">
        <w:rPr>
          <w:rFonts w:ascii="Traditional Arabic" w:hAnsi="Traditional Arabic" w:cs="Traditional Arabic" w:hint="eastAsia"/>
          <w:sz w:val="28"/>
          <w:szCs w:val="28"/>
          <w:rtl/>
          <w:lang w:val="en-US" w:bidi="ar-DZ"/>
        </w:rPr>
        <w:t>أو</w:t>
      </w:r>
      <w:r w:rsidR="00244733" w:rsidRPr="00F965E2">
        <w:rPr>
          <w:rFonts w:ascii="Traditional Arabic" w:hAnsi="Traditional Arabic" w:cs="Traditional Arabic"/>
          <w:sz w:val="28"/>
          <w:szCs w:val="28"/>
          <w:rtl/>
          <w:lang w:val="en-US" w:bidi="ar-DZ"/>
        </w:rPr>
        <w:t xml:space="preserve"> </w:t>
      </w:r>
      <w:r w:rsidR="00244733" w:rsidRPr="00F965E2">
        <w:rPr>
          <w:rFonts w:ascii="Traditional Arabic" w:hAnsi="Traditional Arabic" w:cs="Traditional Arabic" w:hint="eastAsia"/>
          <w:sz w:val="28"/>
          <w:szCs w:val="28"/>
          <w:rtl/>
          <w:lang w:val="en-US" w:bidi="ar-DZ"/>
        </w:rPr>
        <w:t>أسهم</w:t>
      </w:r>
      <w:r w:rsidR="00244733" w:rsidRPr="00F965E2">
        <w:rPr>
          <w:rFonts w:ascii="Traditional Arabic" w:hAnsi="Traditional Arabic" w:cs="Traditional Arabic"/>
          <w:sz w:val="28"/>
          <w:szCs w:val="28"/>
          <w:rtl/>
          <w:lang w:val="en-US" w:bidi="ar-DZ"/>
        </w:rPr>
        <w:t xml:space="preserve">. </w:t>
      </w:r>
      <w:r w:rsidR="00244733" w:rsidRPr="00F965E2">
        <w:rPr>
          <w:rFonts w:ascii="Traditional Arabic" w:hAnsi="Traditional Arabic" w:cs="Traditional Arabic" w:hint="eastAsia"/>
          <w:sz w:val="28"/>
          <w:szCs w:val="28"/>
          <w:rtl/>
          <w:lang w:val="en-US" w:bidi="ar-DZ"/>
        </w:rPr>
        <w:t>وبما</w:t>
      </w:r>
      <w:r w:rsidR="00244733" w:rsidRPr="00F965E2">
        <w:rPr>
          <w:rFonts w:ascii="Traditional Arabic" w:hAnsi="Traditional Arabic" w:cs="Traditional Arabic"/>
          <w:sz w:val="28"/>
          <w:szCs w:val="28"/>
          <w:rtl/>
          <w:lang w:val="en-US" w:bidi="ar-DZ"/>
        </w:rPr>
        <w:t xml:space="preserve"> </w:t>
      </w:r>
      <w:r w:rsidR="00244733" w:rsidRPr="00F965E2">
        <w:rPr>
          <w:rFonts w:ascii="Traditional Arabic" w:hAnsi="Traditional Arabic" w:cs="Traditional Arabic" w:hint="eastAsia"/>
          <w:sz w:val="28"/>
          <w:szCs w:val="28"/>
          <w:rtl/>
          <w:lang w:val="en-US" w:bidi="ar-DZ"/>
        </w:rPr>
        <w:t>أن</w:t>
      </w:r>
      <w:r w:rsidR="00244733" w:rsidRPr="00F965E2">
        <w:rPr>
          <w:rFonts w:ascii="Traditional Arabic" w:hAnsi="Traditional Arabic" w:cs="Traditional Arabic"/>
          <w:sz w:val="28"/>
          <w:szCs w:val="28"/>
          <w:rtl/>
          <w:lang w:val="en-US" w:bidi="ar-DZ"/>
        </w:rPr>
        <w:t xml:space="preserve"> </w:t>
      </w:r>
      <w:r w:rsidR="00244733" w:rsidRPr="00F965E2">
        <w:rPr>
          <w:rFonts w:ascii="Traditional Arabic" w:hAnsi="Traditional Arabic" w:cs="Traditional Arabic" w:hint="eastAsia"/>
          <w:sz w:val="28"/>
          <w:szCs w:val="28"/>
          <w:rtl/>
          <w:lang w:val="en-US" w:bidi="ar-DZ"/>
        </w:rPr>
        <w:t>لدى</w:t>
      </w:r>
      <w:r w:rsidR="00244733" w:rsidRPr="00F965E2">
        <w:rPr>
          <w:rFonts w:ascii="Traditional Arabic" w:hAnsi="Traditional Arabic" w:cs="Traditional Arabic"/>
          <w:sz w:val="28"/>
          <w:szCs w:val="28"/>
          <w:rtl/>
          <w:lang w:val="en-US" w:bidi="ar-DZ"/>
        </w:rPr>
        <w:t xml:space="preserve"> </w:t>
      </w:r>
      <w:r w:rsidR="00244733" w:rsidRPr="00F965E2">
        <w:rPr>
          <w:rFonts w:ascii="Traditional Arabic" w:hAnsi="Traditional Arabic" w:cs="Traditional Arabic" w:hint="cs"/>
          <w:sz w:val="28"/>
          <w:szCs w:val="28"/>
          <w:rtl/>
          <w:lang w:val="en-US" w:bidi="ar-DZ"/>
        </w:rPr>
        <w:t>هذه الصناديق</w:t>
      </w:r>
      <w:r w:rsidR="00244733" w:rsidRPr="00F965E2">
        <w:rPr>
          <w:rFonts w:ascii="Traditional Arabic" w:hAnsi="Traditional Arabic" w:cs="Traditional Arabic"/>
          <w:sz w:val="28"/>
          <w:szCs w:val="28"/>
          <w:rtl/>
          <w:lang w:val="en-US" w:bidi="ar-DZ"/>
        </w:rPr>
        <w:t xml:space="preserve"> </w:t>
      </w:r>
      <w:r w:rsidR="00244733" w:rsidRPr="00F965E2">
        <w:rPr>
          <w:rFonts w:ascii="Traditional Arabic" w:hAnsi="Traditional Arabic" w:cs="Traditional Arabic" w:hint="eastAsia"/>
          <w:sz w:val="28"/>
          <w:szCs w:val="28"/>
          <w:rtl/>
          <w:lang w:val="en-US" w:bidi="ar-DZ"/>
        </w:rPr>
        <w:t>مجموعة</w:t>
      </w:r>
      <w:r w:rsidR="00244733" w:rsidRPr="00F965E2">
        <w:rPr>
          <w:rFonts w:ascii="Traditional Arabic" w:hAnsi="Traditional Arabic" w:cs="Traditional Arabic"/>
          <w:sz w:val="28"/>
          <w:szCs w:val="28"/>
          <w:rtl/>
          <w:lang w:val="en-US" w:bidi="ar-DZ"/>
        </w:rPr>
        <w:t xml:space="preserve"> </w:t>
      </w:r>
      <w:r w:rsidR="00244733" w:rsidRPr="00F965E2">
        <w:rPr>
          <w:rFonts w:ascii="Traditional Arabic" w:hAnsi="Traditional Arabic" w:cs="Traditional Arabic" w:hint="eastAsia"/>
          <w:sz w:val="28"/>
          <w:szCs w:val="28"/>
          <w:rtl/>
          <w:lang w:val="en-US" w:bidi="ar-DZ"/>
        </w:rPr>
        <w:t>من</w:t>
      </w:r>
      <w:r w:rsidR="00244733" w:rsidRPr="00F965E2">
        <w:rPr>
          <w:rFonts w:ascii="Traditional Arabic" w:hAnsi="Traditional Arabic" w:cs="Traditional Arabic"/>
          <w:sz w:val="28"/>
          <w:szCs w:val="28"/>
          <w:rtl/>
          <w:lang w:val="en-US" w:bidi="ar-DZ"/>
        </w:rPr>
        <w:t xml:space="preserve"> </w:t>
      </w:r>
      <w:r w:rsidR="00244733" w:rsidRPr="00F965E2">
        <w:rPr>
          <w:rFonts w:ascii="Traditional Arabic" w:hAnsi="Traditional Arabic" w:cs="Traditional Arabic" w:hint="eastAsia"/>
          <w:sz w:val="28"/>
          <w:szCs w:val="28"/>
          <w:rtl/>
          <w:lang w:val="en-US" w:bidi="ar-DZ"/>
        </w:rPr>
        <w:t>الحقوق</w:t>
      </w:r>
      <w:r w:rsidR="00244733" w:rsidRPr="00F965E2">
        <w:rPr>
          <w:rFonts w:ascii="Traditional Arabic" w:hAnsi="Traditional Arabic" w:cs="Traditional Arabic"/>
          <w:sz w:val="28"/>
          <w:szCs w:val="28"/>
          <w:rtl/>
          <w:lang w:val="en-US" w:bidi="ar-DZ"/>
        </w:rPr>
        <w:t xml:space="preserve"> </w:t>
      </w:r>
      <w:r w:rsidR="00244733" w:rsidRPr="00F965E2">
        <w:rPr>
          <w:rFonts w:ascii="Traditional Arabic" w:hAnsi="Traditional Arabic" w:cs="Traditional Arabic" w:hint="eastAsia"/>
          <w:sz w:val="28"/>
          <w:szCs w:val="28"/>
          <w:rtl/>
          <w:lang w:val="en-US" w:bidi="ar-DZ"/>
        </w:rPr>
        <w:t>والمسؤوليات</w:t>
      </w:r>
      <w:r w:rsidR="00244733" w:rsidRPr="00F965E2">
        <w:rPr>
          <w:rFonts w:ascii="Traditional Arabic" w:hAnsi="Traditional Arabic" w:cs="Traditional Arabic"/>
          <w:sz w:val="28"/>
          <w:szCs w:val="28"/>
          <w:rtl/>
          <w:lang w:val="en-US" w:bidi="ar-DZ"/>
        </w:rPr>
        <w:t xml:space="preserve"> </w:t>
      </w:r>
      <w:r w:rsidR="00244733" w:rsidRPr="00F965E2">
        <w:rPr>
          <w:rFonts w:ascii="Traditional Arabic" w:hAnsi="Traditional Arabic" w:cs="Traditional Arabic" w:hint="eastAsia"/>
          <w:sz w:val="28"/>
          <w:szCs w:val="28"/>
          <w:rtl/>
          <w:lang w:val="en-US" w:bidi="ar-DZ"/>
        </w:rPr>
        <w:t>التي</w:t>
      </w:r>
      <w:r w:rsidR="00244733" w:rsidRPr="00F965E2">
        <w:rPr>
          <w:rFonts w:ascii="Traditional Arabic" w:hAnsi="Traditional Arabic" w:cs="Traditional Arabic"/>
          <w:sz w:val="28"/>
          <w:szCs w:val="28"/>
          <w:rtl/>
          <w:lang w:val="en-US" w:bidi="ar-DZ"/>
        </w:rPr>
        <w:t xml:space="preserve"> </w:t>
      </w:r>
      <w:r w:rsidR="00244733" w:rsidRPr="00F965E2">
        <w:rPr>
          <w:rFonts w:ascii="Traditional Arabic" w:hAnsi="Traditional Arabic" w:cs="Traditional Arabic" w:hint="eastAsia"/>
          <w:sz w:val="28"/>
          <w:szCs w:val="28"/>
          <w:rtl/>
          <w:lang w:val="en-US" w:bidi="ar-DZ"/>
        </w:rPr>
        <w:t>يمكنهم</w:t>
      </w:r>
      <w:r w:rsidR="00244733" w:rsidRPr="00F965E2">
        <w:rPr>
          <w:rFonts w:ascii="Traditional Arabic" w:hAnsi="Traditional Arabic" w:cs="Traditional Arabic"/>
          <w:sz w:val="28"/>
          <w:szCs w:val="28"/>
          <w:rtl/>
          <w:lang w:val="en-US" w:bidi="ar-DZ"/>
        </w:rPr>
        <w:t xml:space="preserve"> </w:t>
      </w:r>
      <w:r w:rsidR="00244733" w:rsidRPr="00F965E2">
        <w:rPr>
          <w:rFonts w:ascii="Traditional Arabic" w:hAnsi="Traditional Arabic" w:cs="Traditional Arabic" w:hint="eastAsia"/>
          <w:sz w:val="28"/>
          <w:szCs w:val="28"/>
          <w:rtl/>
          <w:lang w:val="en-US" w:bidi="ar-DZ"/>
        </w:rPr>
        <w:t>ممارستها</w:t>
      </w:r>
      <w:r w:rsidR="00A51750" w:rsidRPr="00F965E2">
        <w:rPr>
          <w:rFonts w:ascii="Traditional Arabic" w:hAnsi="Traditional Arabic" w:cs="Traditional Arabic" w:hint="cs"/>
          <w:sz w:val="28"/>
          <w:szCs w:val="28"/>
          <w:rtl/>
          <w:lang w:val="en-US" w:bidi="ar-DZ"/>
        </w:rPr>
        <w:t xml:space="preserve"> من خلال استثماراتهم</w:t>
      </w:r>
      <w:r w:rsidR="00244733" w:rsidRPr="00F965E2">
        <w:rPr>
          <w:rFonts w:ascii="Traditional Arabic" w:hAnsi="Traditional Arabic" w:cs="Traditional Arabic" w:hint="eastAsia"/>
          <w:sz w:val="28"/>
          <w:szCs w:val="28"/>
          <w:rtl/>
          <w:lang w:val="en-US" w:bidi="ar-DZ"/>
        </w:rPr>
        <w:t>،</w:t>
      </w:r>
      <w:r w:rsidR="00244733" w:rsidRPr="00F965E2">
        <w:rPr>
          <w:rFonts w:ascii="Traditional Arabic" w:hAnsi="Traditional Arabic" w:cs="Traditional Arabic"/>
          <w:sz w:val="28"/>
          <w:szCs w:val="28"/>
          <w:rtl/>
          <w:lang w:val="en-US" w:bidi="ar-DZ"/>
        </w:rPr>
        <w:t xml:space="preserve"> </w:t>
      </w:r>
      <w:r w:rsidR="00A51750" w:rsidRPr="00F965E2">
        <w:rPr>
          <w:rFonts w:ascii="Traditional Arabic" w:hAnsi="Traditional Arabic" w:cs="Traditional Arabic" w:hint="cs"/>
          <w:sz w:val="28"/>
          <w:szCs w:val="28"/>
          <w:rtl/>
          <w:lang w:val="en-US" w:bidi="ar-DZ"/>
        </w:rPr>
        <w:t>ف</w:t>
      </w:r>
      <w:r w:rsidR="00244733" w:rsidRPr="00F965E2">
        <w:rPr>
          <w:rFonts w:ascii="Traditional Arabic" w:hAnsi="Traditional Arabic" w:cs="Traditional Arabic" w:hint="eastAsia"/>
          <w:sz w:val="28"/>
          <w:szCs w:val="28"/>
          <w:rtl/>
          <w:lang w:val="en-US" w:bidi="ar-DZ"/>
        </w:rPr>
        <w:t>من</w:t>
      </w:r>
      <w:r w:rsidR="00244733" w:rsidRPr="00F965E2">
        <w:rPr>
          <w:rFonts w:ascii="Traditional Arabic" w:hAnsi="Traditional Arabic" w:cs="Traditional Arabic"/>
          <w:sz w:val="28"/>
          <w:szCs w:val="28"/>
          <w:rtl/>
          <w:lang w:val="en-US" w:bidi="ar-DZ"/>
        </w:rPr>
        <w:t xml:space="preserve"> </w:t>
      </w:r>
      <w:r w:rsidR="00244733" w:rsidRPr="00F965E2">
        <w:rPr>
          <w:rFonts w:ascii="Traditional Arabic" w:hAnsi="Traditional Arabic" w:cs="Traditional Arabic" w:hint="eastAsia"/>
          <w:sz w:val="28"/>
          <w:szCs w:val="28"/>
          <w:rtl/>
          <w:lang w:val="en-US" w:bidi="ar-DZ"/>
        </w:rPr>
        <w:t>خلال</w:t>
      </w:r>
      <w:r w:rsidR="00244733" w:rsidRPr="00F965E2">
        <w:rPr>
          <w:rFonts w:ascii="Traditional Arabic" w:hAnsi="Traditional Arabic" w:cs="Traditional Arabic"/>
          <w:sz w:val="28"/>
          <w:szCs w:val="28"/>
          <w:rtl/>
          <w:lang w:val="en-US" w:bidi="ar-DZ"/>
        </w:rPr>
        <w:t xml:space="preserve"> </w:t>
      </w:r>
      <w:r w:rsidR="00244733" w:rsidRPr="00F965E2">
        <w:rPr>
          <w:rFonts w:ascii="Traditional Arabic" w:hAnsi="Traditional Arabic" w:cs="Traditional Arabic" w:hint="eastAsia"/>
          <w:sz w:val="28"/>
          <w:szCs w:val="28"/>
          <w:rtl/>
          <w:lang w:val="en-US" w:bidi="ar-DZ"/>
        </w:rPr>
        <w:t>هذه</w:t>
      </w:r>
      <w:r w:rsidR="00244733" w:rsidRPr="00F965E2">
        <w:rPr>
          <w:rFonts w:ascii="Traditional Arabic" w:hAnsi="Traditional Arabic" w:cs="Traditional Arabic"/>
          <w:sz w:val="28"/>
          <w:szCs w:val="28"/>
          <w:rtl/>
          <w:lang w:val="en-US" w:bidi="ar-DZ"/>
        </w:rPr>
        <w:t xml:space="preserve"> </w:t>
      </w:r>
      <w:r w:rsidR="00244733" w:rsidRPr="00F965E2">
        <w:rPr>
          <w:rFonts w:ascii="Traditional Arabic" w:hAnsi="Traditional Arabic" w:cs="Traditional Arabic" w:hint="eastAsia"/>
          <w:sz w:val="28"/>
          <w:szCs w:val="28"/>
          <w:rtl/>
          <w:lang w:val="en-US" w:bidi="ar-DZ"/>
        </w:rPr>
        <w:t>الملكية</w:t>
      </w:r>
      <w:r w:rsidR="00244733" w:rsidRPr="00F965E2">
        <w:rPr>
          <w:rFonts w:ascii="Traditional Arabic" w:hAnsi="Traditional Arabic" w:cs="Traditional Arabic"/>
          <w:sz w:val="28"/>
          <w:szCs w:val="28"/>
          <w:rtl/>
          <w:lang w:val="en-US" w:bidi="ar-DZ"/>
        </w:rPr>
        <w:t xml:space="preserve"> </w:t>
      </w:r>
      <w:r w:rsidR="00244733" w:rsidRPr="00F965E2">
        <w:rPr>
          <w:rFonts w:ascii="Traditional Arabic" w:hAnsi="Traditional Arabic" w:cs="Traditional Arabic" w:hint="eastAsia"/>
          <w:sz w:val="28"/>
          <w:szCs w:val="28"/>
          <w:rtl/>
          <w:lang w:val="en-US" w:bidi="ar-DZ"/>
        </w:rPr>
        <w:t>يمكن</w:t>
      </w:r>
      <w:r w:rsidR="00244733" w:rsidRPr="00F965E2">
        <w:rPr>
          <w:rFonts w:ascii="Traditional Arabic" w:hAnsi="Traditional Arabic" w:cs="Traditional Arabic"/>
          <w:sz w:val="28"/>
          <w:szCs w:val="28"/>
          <w:rtl/>
          <w:lang w:val="en-US" w:bidi="ar-DZ"/>
        </w:rPr>
        <w:t xml:space="preserve"> </w:t>
      </w:r>
      <w:r w:rsidR="00244733" w:rsidRPr="00F965E2">
        <w:rPr>
          <w:rFonts w:ascii="Traditional Arabic" w:hAnsi="Traditional Arabic" w:cs="Traditional Arabic" w:hint="eastAsia"/>
          <w:sz w:val="28"/>
          <w:szCs w:val="28"/>
          <w:rtl/>
          <w:lang w:val="en-US" w:bidi="ar-DZ"/>
        </w:rPr>
        <w:t>أن</w:t>
      </w:r>
      <w:r w:rsidR="00244733" w:rsidRPr="00F965E2">
        <w:rPr>
          <w:rFonts w:ascii="Traditional Arabic" w:hAnsi="Traditional Arabic" w:cs="Traditional Arabic"/>
          <w:sz w:val="28"/>
          <w:szCs w:val="28"/>
          <w:rtl/>
          <w:lang w:val="en-US" w:bidi="ar-DZ"/>
        </w:rPr>
        <w:t xml:space="preserve"> </w:t>
      </w:r>
      <w:r w:rsidR="00244733" w:rsidRPr="00F965E2">
        <w:rPr>
          <w:rFonts w:ascii="Traditional Arabic" w:hAnsi="Traditional Arabic" w:cs="Traditional Arabic" w:hint="eastAsia"/>
          <w:sz w:val="28"/>
          <w:szCs w:val="28"/>
          <w:rtl/>
          <w:lang w:val="en-US" w:bidi="ar-DZ"/>
        </w:rPr>
        <w:t>يكون</w:t>
      </w:r>
      <w:r w:rsidR="00244733" w:rsidRPr="00F965E2">
        <w:rPr>
          <w:rFonts w:ascii="Traditional Arabic" w:hAnsi="Traditional Arabic" w:cs="Traditional Arabic"/>
          <w:sz w:val="28"/>
          <w:szCs w:val="28"/>
          <w:rtl/>
          <w:lang w:val="en-US" w:bidi="ar-DZ"/>
        </w:rPr>
        <w:t xml:space="preserve"> </w:t>
      </w:r>
      <w:r w:rsidR="00244733" w:rsidRPr="00F965E2">
        <w:rPr>
          <w:rFonts w:ascii="Traditional Arabic" w:hAnsi="Traditional Arabic" w:cs="Traditional Arabic" w:hint="eastAsia"/>
          <w:sz w:val="28"/>
          <w:szCs w:val="28"/>
          <w:rtl/>
          <w:lang w:val="en-US" w:bidi="ar-DZ"/>
        </w:rPr>
        <w:t>لها</w:t>
      </w:r>
      <w:r w:rsidR="00244733" w:rsidRPr="00F965E2">
        <w:rPr>
          <w:rFonts w:ascii="Traditional Arabic" w:hAnsi="Traditional Arabic" w:cs="Traditional Arabic"/>
          <w:sz w:val="28"/>
          <w:szCs w:val="28"/>
          <w:rtl/>
          <w:lang w:val="en-US" w:bidi="ar-DZ"/>
        </w:rPr>
        <w:t xml:space="preserve"> </w:t>
      </w:r>
      <w:r w:rsidR="00244733" w:rsidRPr="00F965E2">
        <w:rPr>
          <w:rFonts w:ascii="Traditional Arabic" w:hAnsi="Traditional Arabic" w:cs="Traditional Arabic" w:hint="eastAsia"/>
          <w:sz w:val="28"/>
          <w:szCs w:val="28"/>
          <w:rtl/>
          <w:lang w:val="en-US" w:bidi="ar-DZ"/>
        </w:rPr>
        <w:t>تأثير</w:t>
      </w:r>
      <w:r w:rsidR="00244733" w:rsidRPr="00F965E2">
        <w:rPr>
          <w:rFonts w:ascii="Traditional Arabic" w:hAnsi="Traditional Arabic" w:cs="Traditional Arabic"/>
          <w:sz w:val="28"/>
          <w:szCs w:val="28"/>
          <w:rtl/>
          <w:lang w:val="en-US" w:bidi="ar-DZ"/>
        </w:rPr>
        <w:t xml:space="preserve"> </w:t>
      </w:r>
      <w:r w:rsidR="00244733" w:rsidRPr="00F965E2">
        <w:rPr>
          <w:rFonts w:ascii="Traditional Arabic" w:hAnsi="Traditional Arabic" w:cs="Traditional Arabic" w:hint="eastAsia"/>
          <w:sz w:val="28"/>
          <w:szCs w:val="28"/>
          <w:rtl/>
          <w:lang w:val="en-US" w:bidi="ar-DZ"/>
        </w:rPr>
        <w:t>كبير</w:t>
      </w:r>
      <w:r w:rsidR="00244733" w:rsidRPr="00F965E2">
        <w:rPr>
          <w:rFonts w:ascii="Traditional Arabic" w:hAnsi="Traditional Arabic" w:cs="Traditional Arabic"/>
          <w:sz w:val="28"/>
          <w:szCs w:val="28"/>
          <w:rtl/>
          <w:lang w:val="en-US" w:bidi="ar-DZ"/>
        </w:rPr>
        <w:t xml:space="preserve"> </w:t>
      </w:r>
      <w:r w:rsidR="00244733" w:rsidRPr="00F965E2">
        <w:rPr>
          <w:rFonts w:ascii="Traditional Arabic" w:hAnsi="Traditional Arabic" w:cs="Traditional Arabic" w:hint="eastAsia"/>
          <w:sz w:val="28"/>
          <w:szCs w:val="28"/>
          <w:rtl/>
          <w:lang w:val="en-US" w:bidi="ar-DZ"/>
        </w:rPr>
        <w:t>على</w:t>
      </w:r>
      <w:r w:rsidR="00244733" w:rsidRPr="00F965E2">
        <w:rPr>
          <w:rFonts w:ascii="Traditional Arabic" w:hAnsi="Traditional Arabic" w:cs="Traditional Arabic"/>
          <w:sz w:val="28"/>
          <w:szCs w:val="28"/>
          <w:rtl/>
          <w:lang w:val="en-US" w:bidi="ar-DZ"/>
        </w:rPr>
        <w:t xml:space="preserve"> </w:t>
      </w:r>
      <w:r w:rsidR="00244733" w:rsidRPr="00F965E2">
        <w:rPr>
          <w:rFonts w:ascii="Traditional Arabic" w:hAnsi="Traditional Arabic" w:cs="Traditional Arabic" w:hint="eastAsia"/>
          <w:sz w:val="28"/>
          <w:szCs w:val="28"/>
          <w:rtl/>
          <w:lang w:val="en-US" w:bidi="ar-DZ"/>
        </w:rPr>
        <w:t>عمليات</w:t>
      </w:r>
      <w:r w:rsidR="00244733" w:rsidRPr="00F965E2">
        <w:rPr>
          <w:rFonts w:ascii="Traditional Arabic" w:hAnsi="Traditional Arabic" w:cs="Traditional Arabic"/>
          <w:sz w:val="28"/>
          <w:szCs w:val="28"/>
          <w:rtl/>
          <w:lang w:val="en-US" w:bidi="ar-DZ"/>
        </w:rPr>
        <w:t xml:space="preserve"> </w:t>
      </w:r>
      <w:r w:rsidR="00244733" w:rsidRPr="00F965E2">
        <w:rPr>
          <w:rFonts w:ascii="Traditional Arabic" w:hAnsi="Traditional Arabic" w:cs="Traditional Arabic" w:hint="eastAsia"/>
          <w:sz w:val="28"/>
          <w:szCs w:val="28"/>
          <w:rtl/>
          <w:lang w:val="en-US" w:bidi="ar-DZ"/>
        </w:rPr>
        <w:t>صنع</w:t>
      </w:r>
      <w:r w:rsidR="00244733" w:rsidRPr="00F965E2">
        <w:rPr>
          <w:rFonts w:ascii="Traditional Arabic" w:hAnsi="Traditional Arabic" w:cs="Traditional Arabic"/>
          <w:sz w:val="28"/>
          <w:szCs w:val="28"/>
          <w:rtl/>
          <w:lang w:val="en-US" w:bidi="ar-DZ"/>
        </w:rPr>
        <w:t xml:space="preserve"> </w:t>
      </w:r>
      <w:r w:rsidR="00244733" w:rsidRPr="00F965E2">
        <w:rPr>
          <w:rFonts w:ascii="Traditional Arabic" w:hAnsi="Traditional Arabic" w:cs="Traditional Arabic" w:hint="eastAsia"/>
          <w:sz w:val="28"/>
          <w:szCs w:val="28"/>
          <w:rtl/>
          <w:lang w:val="en-US" w:bidi="ar-DZ"/>
        </w:rPr>
        <w:t>القرار</w:t>
      </w:r>
      <w:r w:rsidR="00244733" w:rsidRPr="00F965E2">
        <w:rPr>
          <w:rFonts w:ascii="Traditional Arabic" w:hAnsi="Traditional Arabic" w:cs="Traditional Arabic"/>
          <w:sz w:val="28"/>
          <w:szCs w:val="28"/>
          <w:rtl/>
          <w:lang w:val="en-US" w:bidi="ar-DZ"/>
        </w:rPr>
        <w:t xml:space="preserve"> </w:t>
      </w:r>
      <w:r w:rsidR="00244733" w:rsidRPr="00F965E2">
        <w:rPr>
          <w:rFonts w:ascii="Traditional Arabic" w:hAnsi="Traditional Arabic" w:cs="Traditional Arabic" w:hint="eastAsia"/>
          <w:sz w:val="28"/>
          <w:szCs w:val="28"/>
          <w:rtl/>
          <w:lang w:val="en-US" w:bidi="ar-DZ"/>
        </w:rPr>
        <w:t>في</w:t>
      </w:r>
      <w:r w:rsidR="00244733" w:rsidRPr="00F965E2">
        <w:rPr>
          <w:rFonts w:ascii="Traditional Arabic" w:hAnsi="Traditional Arabic" w:cs="Traditional Arabic"/>
          <w:sz w:val="28"/>
          <w:szCs w:val="28"/>
          <w:rtl/>
          <w:lang w:val="en-US" w:bidi="ar-DZ"/>
        </w:rPr>
        <w:t xml:space="preserve"> </w:t>
      </w:r>
      <w:r w:rsidR="00244733" w:rsidRPr="00F965E2">
        <w:rPr>
          <w:rFonts w:ascii="Traditional Arabic" w:hAnsi="Traditional Arabic" w:cs="Traditional Arabic" w:hint="eastAsia"/>
          <w:sz w:val="28"/>
          <w:szCs w:val="28"/>
          <w:rtl/>
          <w:lang w:val="en-US" w:bidi="ar-DZ"/>
        </w:rPr>
        <w:t>الشركات</w:t>
      </w:r>
      <w:r w:rsidR="00244733" w:rsidRPr="00F965E2">
        <w:rPr>
          <w:rFonts w:ascii="Traditional Arabic" w:hAnsi="Traditional Arabic" w:cs="Traditional Arabic"/>
          <w:sz w:val="28"/>
          <w:szCs w:val="28"/>
          <w:rtl/>
          <w:lang w:val="en-US" w:bidi="ar-DZ"/>
        </w:rPr>
        <w:t xml:space="preserve"> </w:t>
      </w:r>
      <w:r w:rsidR="00244733" w:rsidRPr="00F965E2">
        <w:rPr>
          <w:rFonts w:ascii="Traditional Arabic" w:hAnsi="Traditional Arabic" w:cs="Traditional Arabic" w:hint="eastAsia"/>
          <w:sz w:val="28"/>
          <w:szCs w:val="28"/>
          <w:rtl/>
          <w:lang w:val="en-US" w:bidi="ar-DZ"/>
        </w:rPr>
        <w:t>وغيرها</w:t>
      </w:r>
      <w:r w:rsidR="00244733" w:rsidRPr="00F965E2">
        <w:rPr>
          <w:rFonts w:ascii="Traditional Arabic" w:hAnsi="Traditional Arabic" w:cs="Traditional Arabic"/>
          <w:sz w:val="28"/>
          <w:szCs w:val="28"/>
          <w:rtl/>
          <w:lang w:val="en-US" w:bidi="ar-DZ"/>
        </w:rPr>
        <w:t xml:space="preserve"> </w:t>
      </w:r>
      <w:r w:rsidR="00244733" w:rsidRPr="00F965E2">
        <w:rPr>
          <w:rFonts w:ascii="Traditional Arabic" w:hAnsi="Traditional Arabic" w:cs="Traditional Arabic" w:hint="eastAsia"/>
          <w:sz w:val="28"/>
          <w:szCs w:val="28"/>
          <w:rtl/>
          <w:lang w:val="en-US" w:bidi="ar-DZ"/>
        </w:rPr>
        <w:t>من</w:t>
      </w:r>
      <w:r w:rsidR="00244733" w:rsidRPr="00F965E2">
        <w:rPr>
          <w:rFonts w:ascii="Traditional Arabic" w:hAnsi="Traditional Arabic" w:cs="Traditional Arabic"/>
          <w:sz w:val="28"/>
          <w:szCs w:val="28"/>
          <w:rtl/>
          <w:lang w:val="en-US" w:bidi="ar-DZ"/>
        </w:rPr>
        <w:t xml:space="preserve"> </w:t>
      </w:r>
      <w:r w:rsidR="00244733" w:rsidRPr="00F965E2">
        <w:rPr>
          <w:rFonts w:ascii="Traditional Arabic" w:hAnsi="Traditional Arabic" w:cs="Traditional Arabic" w:hint="eastAsia"/>
          <w:sz w:val="28"/>
          <w:szCs w:val="28"/>
          <w:rtl/>
          <w:lang w:val="en-US" w:bidi="ar-DZ"/>
        </w:rPr>
        <w:t>أصحاب</w:t>
      </w:r>
      <w:r w:rsidR="00244733" w:rsidRPr="00F965E2">
        <w:rPr>
          <w:rFonts w:ascii="Traditional Arabic" w:hAnsi="Traditional Arabic" w:cs="Traditional Arabic"/>
          <w:sz w:val="28"/>
          <w:szCs w:val="28"/>
          <w:rtl/>
          <w:lang w:val="en-US" w:bidi="ar-DZ"/>
        </w:rPr>
        <w:t xml:space="preserve"> </w:t>
      </w:r>
      <w:r w:rsidR="00244733" w:rsidRPr="00F965E2">
        <w:rPr>
          <w:rFonts w:ascii="Traditional Arabic" w:hAnsi="Traditional Arabic" w:cs="Traditional Arabic" w:hint="eastAsia"/>
          <w:sz w:val="28"/>
          <w:szCs w:val="28"/>
          <w:rtl/>
          <w:lang w:val="en-US" w:bidi="ar-DZ"/>
        </w:rPr>
        <w:t>المصلحة</w:t>
      </w:r>
      <w:r w:rsidR="00C227DA" w:rsidRPr="00F965E2">
        <w:rPr>
          <w:rFonts w:ascii="Traditional Arabic" w:hAnsi="Traditional Arabic" w:cs="Traditional Arabic" w:hint="cs"/>
          <w:sz w:val="28"/>
          <w:szCs w:val="28"/>
          <w:rtl/>
          <w:lang w:val="en-US" w:bidi="ar-DZ"/>
        </w:rPr>
        <w:t xml:space="preserve"> </w:t>
      </w:r>
      <w:r w:rsidR="00C227DA" w:rsidRPr="00F965E2">
        <w:rPr>
          <w:rStyle w:val="FootnoteReference"/>
          <w:rFonts w:ascii="Traditional Arabic" w:hAnsi="Traditional Arabic" w:cs="Traditional Arabic"/>
          <w:sz w:val="28"/>
          <w:szCs w:val="28"/>
          <w:rtl/>
          <w:lang w:val="en-US" w:bidi="ar-DZ"/>
        </w:rPr>
        <w:footnoteReference w:id="33"/>
      </w:r>
      <w:r w:rsidR="00A51750" w:rsidRPr="00F965E2">
        <w:rPr>
          <w:rFonts w:ascii="Traditional Arabic" w:hAnsi="Traditional Arabic" w:cs="Traditional Arabic" w:hint="cs"/>
          <w:sz w:val="28"/>
          <w:szCs w:val="28"/>
          <w:rtl/>
          <w:lang w:val="en-US" w:bidi="ar-DZ"/>
        </w:rPr>
        <w:t xml:space="preserve"> بشكل يدعم قضايا البيئية،</w:t>
      </w:r>
      <w:r w:rsidR="00244733" w:rsidRPr="00F965E2">
        <w:rPr>
          <w:rFonts w:ascii="Traditional Arabic" w:hAnsi="Traditional Arabic" w:cs="Traditional Arabic" w:hint="cs"/>
          <w:sz w:val="28"/>
          <w:szCs w:val="28"/>
          <w:rtl/>
          <w:lang w:val="en-US" w:bidi="ar-DZ"/>
        </w:rPr>
        <w:t xml:space="preserve"> و وفقا لهذا </w:t>
      </w:r>
      <w:r w:rsidRPr="00F965E2">
        <w:rPr>
          <w:rFonts w:ascii="Traditional Arabic" w:hAnsi="Traditional Arabic" w:cs="Traditional Arabic" w:hint="cs"/>
          <w:sz w:val="28"/>
          <w:szCs w:val="28"/>
          <w:rtl/>
          <w:lang w:val="en-US" w:bidi="ar-DZ"/>
        </w:rPr>
        <w:t xml:space="preserve"> </w:t>
      </w:r>
      <w:r w:rsidRPr="00F965E2">
        <w:rPr>
          <w:rFonts w:ascii="Traditional Arabic" w:hAnsi="Traditional Arabic" w:cs="Traditional Arabic" w:hint="eastAsia"/>
          <w:sz w:val="28"/>
          <w:szCs w:val="28"/>
          <w:rtl/>
          <w:lang w:val="en-US" w:bidi="ar-DZ"/>
        </w:rPr>
        <w:t>وجه</w:t>
      </w:r>
      <w:r w:rsidRPr="00F965E2">
        <w:rPr>
          <w:rFonts w:ascii="Traditional Arabic" w:hAnsi="Traditional Arabic" w:cs="Traditional Arabic"/>
          <w:sz w:val="28"/>
          <w:szCs w:val="28"/>
          <w:rtl/>
          <w:lang w:val="en-US" w:bidi="ar-DZ"/>
        </w:rPr>
        <w:t xml:space="preserve"> </w:t>
      </w:r>
      <w:r w:rsidRPr="00F965E2">
        <w:rPr>
          <w:rFonts w:ascii="Traditional Arabic" w:hAnsi="Traditional Arabic" w:cs="Traditional Arabic" w:hint="eastAsia"/>
          <w:sz w:val="28"/>
          <w:szCs w:val="28"/>
          <w:rtl/>
          <w:lang w:val="en-US" w:bidi="ar-DZ"/>
        </w:rPr>
        <w:t>بعض</w:t>
      </w:r>
      <w:r w:rsidRPr="00F965E2">
        <w:rPr>
          <w:rFonts w:ascii="Traditional Arabic" w:hAnsi="Traditional Arabic" w:cs="Traditional Arabic"/>
          <w:sz w:val="28"/>
          <w:szCs w:val="28"/>
          <w:rtl/>
          <w:lang w:val="en-US" w:bidi="ar-DZ"/>
        </w:rPr>
        <w:t xml:space="preserve"> </w:t>
      </w:r>
      <w:r w:rsidRPr="00F965E2">
        <w:rPr>
          <w:rFonts w:ascii="Traditional Arabic" w:hAnsi="Traditional Arabic" w:cs="Traditional Arabic" w:hint="eastAsia"/>
          <w:sz w:val="28"/>
          <w:szCs w:val="28"/>
          <w:rtl/>
          <w:lang w:val="en-US" w:bidi="ar-DZ"/>
        </w:rPr>
        <w:t>أعضاء</w:t>
      </w:r>
      <w:r w:rsidRPr="00F965E2">
        <w:rPr>
          <w:rFonts w:ascii="Traditional Arabic" w:hAnsi="Traditional Arabic" w:cs="Traditional Arabic"/>
          <w:sz w:val="28"/>
          <w:szCs w:val="28"/>
          <w:rtl/>
          <w:lang w:val="en-US" w:bidi="ar-DZ"/>
        </w:rPr>
        <w:t xml:space="preserve">  </w:t>
      </w:r>
      <w:r w:rsidR="00C227DA" w:rsidRPr="00F965E2">
        <w:rPr>
          <w:rFonts w:ascii="Traditional Arabic" w:hAnsi="Traditional Arabic" w:cs="Traditional Arabic" w:hint="eastAsia"/>
          <w:sz w:val="28"/>
          <w:szCs w:val="28"/>
          <w:rtl/>
          <w:lang w:val="en-US" w:bidi="ar-DZ"/>
        </w:rPr>
        <w:t>مجموعة</w:t>
      </w:r>
      <w:r w:rsidR="00C227DA" w:rsidRPr="00F965E2">
        <w:rPr>
          <w:rFonts w:ascii="Traditional Arabic" w:hAnsi="Traditional Arabic" w:cs="Traditional Arabic"/>
          <w:sz w:val="28"/>
          <w:szCs w:val="28"/>
          <w:rtl/>
          <w:lang w:val="en-US" w:bidi="ar-DZ"/>
        </w:rPr>
        <w:t xml:space="preserve"> </w:t>
      </w:r>
      <w:r w:rsidR="00C227DA" w:rsidRPr="00F965E2">
        <w:rPr>
          <w:rFonts w:ascii="Traditional Arabic" w:hAnsi="Traditional Arabic" w:cs="Traditional Arabic" w:hint="eastAsia"/>
          <w:sz w:val="28"/>
          <w:szCs w:val="28"/>
          <w:rtl/>
          <w:lang w:val="en-US" w:bidi="ar-DZ"/>
        </w:rPr>
        <w:t>عمل</w:t>
      </w:r>
      <w:r w:rsidR="00C227DA" w:rsidRPr="00F965E2">
        <w:rPr>
          <w:rFonts w:ascii="Traditional Arabic" w:hAnsi="Traditional Arabic" w:cs="Traditional Arabic"/>
          <w:sz w:val="28"/>
          <w:szCs w:val="28"/>
          <w:rtl/>
          <w:lang w:val="en-US" w:bidi="ar-DZ"/>
        </w:rPr>
        <w:t xml:space="preserve"> </w:t>
      </w:r>
      <w:r w:rsidR="00C227DA" w:rsidRPr="00F965E2">
        <w:rPr>
          <w:rFonts w:ascii="Traditional Arabic" w:hAnsi="Traditional Arabic" w:cs="Traditional Arabic" w:hint="eastAsia"/>
          <w:sz w:val="28"/>
          <w:szCs w:val="28"/>
          <w:rtl/>
          <w:lang w:val="en-US" w:bidi="ar-DZ"/>
        </w:rPr>
        <w:t>صناديق</w:t>
      </w:r>
      <w:r w:rsidR="00C227DA" w:rsidRPr="00F965E2">
        <w:rPr>
          <w:rFonts w:ascii="Traditional Arabic" w:hAnsi="Traditional Arabic" w:cs="Traditional Arabic"/>
          <w:sz w:val="28"/>
          <w:szCs w:val="28"/>
          <w:rtl/>
          <w:lang w:val="en-US" w:bidi="ar-DZ"/>
        </w:rPr>
        <w:t xml:space="preserve"> </w:t>
      </w:r>
      <w:r w:rsidR="00C227DA" w:rsidRPr="00F965E2">
        <w:rPr>
          <w:rFonts w:ascii="Traditional Arabic" w:hAnsi="Traditional Arabic" w:cs="Traditional Arabic" w:hint="eastAsia"/>
          <w:sz w:val="28"/>
          <w:szCs w:val="28"/>
          <w:rtl/>
          <w:lang w:val="en-US" w:bidi="ar-DZ"/>
        </w:rPr>
        <w:t>الثروات</w:t>
      </w:r>
      <w:r w:rsidR="00C227DA" w:rsidRPr="00F965E2">
        <w:rPr>
          <w:rFonts w:ascii="Traditional Arabic" w:hAnsi="Traditional Arabic" w:cs="Traditional Arabic"/>
          <w:sz w:val="28"/>
          <w:szCs w:val="28"/>
          <w:rtl/>
          <w:lang w:val="en-US" w:bidi="ar-DZ"/>
        </w:rPr>
        <w:t xml:space="preserve"> </w:t>
      </w:r>
      <w:r w:rsidR="00C227DA" w:rsidRPr="00F965E2">
        <w:rPr>
          <w:rFonts w:ascii="Traditional Arabic" w:hAnsi="Traditional Arabic" w:cs="Traditional Arabic" w:hint="eastAsia"/>
          <w:sz w:val="28"/>
          <w:szCs w:val="28"/>
          <w:rtl/>
          <w:lang w:val="en-US" w:bidi="ar-DZ"/>
        </w:rPr>
        <w:t>السيادية</w:t>
      </w:r>
      <w:r w:rsidR="00C227DA" w:rsidRPr="00F965E2">
        <w:rPr>
          <w:rFonts w:ascii="Traditional Arabic" w:hAnsi="Traditional Arabic" w:cs="Traditional Arabic"/>
          <w:sz w:val="28"/>
          <w:szCs w:val="28"/>
          <w:rtl/>
          <w:lang w:val="en-US" w:bidi="ar-DZ"/>
        </w:rPr>
        <w:t xml:space="preserve"> </w:t>
      </w:r>
      <w:r w:rsidR="00C227DA" w:rsidRPr="00F965E2">
        <w:rPr>
          <w:rFonts w:ascii="Traditional Arabic" w:hAnsi="Traditional Arabic" w:cs="Traditional Arabic" w:hint="eastAsia"/>
          <w:sz w:val="28"/>
          <w:szCs w:val="28"/>
          <w:rtl/>
          <w:lang w:val="en-US" w:bidi="ar-DZ"/>
        </w:rPr>
        <w:t>في</w:t>
      </w:r>
      <w:r w:rsidR="00C227DA" w:rsidRPr="00F965E2">
        <w:rPr>
          <w:rFonts w:ascii="Traditional Arabic" w:hAnsi="Traditional Arabic" w:cs="Traditional Arabic"/>
          <w:sz w:val="28"/>
          <w:szCs w:val="28"/>
          <w:rtl/>
          <w:lang w:val="en-US" w:bidi="ar-DZ"/>
        </w:rPr>
        <w:t xml:space="preserve"> </w:t>
      </w:r>
      <w:r w:rsidR="00C227DA" w:rsidRPr="00F965E2">
        <w:rPr>
          <w:rFonts w:ascii="Traditional Arabic" w:hAnsi="Traditional Arabic" w:cs="Traditional Arabic" w:hint="eastAsia"/>
          <w:sz w:val="28"/>
          <w:szCs w:val="28"/>
          <w:rtl/>
          <w:lang w:val="en-US" w:bidi="ar-DZ"/>
        </w:rPr>
        <w:t>كوكب</w:t>
      </w:r>
      <w:r w:rsidR="00C227DA" w:rsidRPr="00F965E2">
        <w:rPr>
          <w:rFonts w:ascii="Traditional Arabic" w:hAnsi="Traditional Arabic" w:cs="Traditional Arabic"/>
          <w:sz w:val="28"/>
          <w:szCs w:val="28"/>
          <w:rtl/>
          <w:lang w:val="en-US" w:bidi="ar-DZ"/>
        </w:rPr>
        <w:t xml:space="preserve"> </w:t>
      </w:r>
      <w:r w:rsidR="00C227DA" w:rsidRPr="00F965E2">
        <w:rPr>
          <w:rFonts w:ascii="Traditional Arabic" w:hAnsi="Traditional Arabic" w:cs="Traditional Arabic" w:hint="eastAsia"/>
          <w:sz w:val="28"/>
          <w:szCs w:val="28"/>
          <w:rtl/>
          <w:lang w:val="en-US" w:bidi="ar-DZ"/>
        </w:rPr>
        <w:t>واحد</w:t>
      </w:r>
      <w:r w:rsidR="00C227DA" w:rsidRPr="00F965E2">
        <w:rPr>
          <w:rFonts w:ascii="Traditional Arabic" w:hAnsi="Traditional Arabic" w:cs="Traditional Arabic"/>
          <w:sz w:val="28"/>
          <w:szCs w:val="28"/>
          <w:rtl/>
          <w:lang w:val="en-US" w:bidi="ar-DZ"/>
        </w:rPr>
        <w:t xml:space="preserve"> (  </w:t>
      </w:r>
      <w:r w:rsidR="00C227DA" w:rsidRPr="00F965E2">
        <w:rPr>
          <w:rFonts w:ascii="Traditional Arabic" w:hAnsi="Traditional Arabic" w:cs="Traditional Arabic"/>
          <w:sz w:val="28"/>
          <w:szCs w:val="28"/>
          <w:lang w:val="en-US" w:bidi="ar-DZ"/>
        </w:rPr>
        <w:t>OPSWF</w:t>
      </w:r>
      <w:r w:rsidR="00C227DA" w:rsidRPr="00F965E2">
        <w:rPr>
          <w:rFonts w:ascii="Traditional Arabic" w:hAnsi="Traditional Arabic" w:cs="Traditional Arabic"/>
          <w:sz w:val="28"/>
          <w:szCs w:val="28"/>
          <w:rtl/>
          <w:lang w:val="en-US" w:bidi="ar-DZ"/>
        </w:rPr>
        <w:t xml:space="preserve"> ) </w:t>
      </w:r>
      <w:r w:rsidR="00C227DA" w:rsidRPr="00F965E2">
        <w:rPr>
          <w:rFonts w:ascii="Traditional Arabic" w:hAnsi="Traditional Arabic" w:cs="Traditional Arabic" w:hint="cs"/>
          <w:sz w:val="28"/>
          <w:szCs w:val="28"/>
          <w:rtl/>
          <w:lang w:val="en-US" w:bidi="ar-DZ"/>
        </w:rPr>
        <w:t xml:space="preserve">توصيات </w:t>
      </w:r>
      <w:r w:rsidRPr="00F965E2">
        <w:rPr>
          <w:rFonts w:ascii="Traditional Arabic" w:hAnsi="Traditional Arabic" w:cs="Traditional Arabic"/>
          <w:sz w:val="28"/>
          <w:szCs w:val="28"/>
          <w:rtl/>
          <w:lang w:val="en-US" w:bidi="ar-DZ"/>
        </w:rPr>
        <w:t xml:space="preserve"> </w:t>
      </w:r>
      <w:r w:rsidRPr="00F965E2">
        <w:rPr>
          <w:rFonts w:ascii="Traditional Arabic" w:hAnsi="Traditional Arabic" w:cs="Traditional Arabic" w:hint="eastAsia"/>
          <w:sz w:val="28"/>
          <w:szCs w:val="28"/>
          <w:rtl/>
          <w:lang w:val="en-US" w:bidi="ar-DZ"/>
        </w:rPr>
        <w:t>إلى</w:t>
      </w:r>
      <w:r w:rsidRPr="00F965E2">
        <w:rPr>
          <w:rFonts w:ascii="Traditional Arabic" w:hAnsi="Traditional Arabic" w:cs="Traditional Arabic"/>
          <w:sz w:val="28"/>
          <w:szCs w:val="28"/>
          <w:rtl/>
          <w:lang w:val="en-US" w:bidi="ar-DZ"/>
        </w:rPr>
        <w:t xml:space="preserve"> </w:t>
      </w:r>
      <w:r w:rsidRPr="00F965E2">
        <w:rPr>
          <w:rFonts w:ascii="Traditional Arabic" w:hAnsi="Traditional Arabic" w:cs="Traditional Arabic" w:hint="eastAsia"/>
          <w:sz w:val="28"/>
          <w:szCs w:val="28"/>
          <w:rtl/>
          <w:lang w:val="en-US" w:bidi="ar-DZ"/>
        </w:rPr>
        <w:t>مديري</w:t>
      </w:r>
      <w:r w:rsidRPr="00F965E2">
        <w:rPr>
          <w:rFonts w:ascii="Traditional Arabic" w:hAnsi="Traditional Arabic" w:cs="Traditional Arabic"/>
          <w:sz w:val="28"/>
          <w:szCs w:val="28"/>
          <w:rtl/>
          <w:lang w:val="en-US" w:bidi="ar-DZ"/>
        </w:rPr>
        <w:t xml:space="preserve"> </w:t>
      </w:r>
      <w:r w:rsidRPr="00F965E2">
        <w:rPr>
          <w:rFonts w:ascii="Traditional Arabic" w:hAnsi="Traditional Arabic" w:cs="Traditional Arabic" w:hint="eastAsia"/>
          <w:sz w:val="28"/>
          <w:szCs w:val="28"/>
          <w:rtl/>
          <w:lang w:val="en-US" w:bidi="ar-DZ"/>
        </w:rPr>
        <w:t>أصولهم</w:t>
      </w:r>
      <w:r w:rsidRPr="00F965E2">
        <w:rPr>
          <w:rFonts w:ascii="Traditional Arabic" w:hAnsi="Traditional Arabic" w:cs="Traditional Arabic"/>
          <w:sz w:val="28"/>
          <w:szCs w:val="28"/>
          <w:rtl/>
          <w:lang w:val="en-US" w:bidi="ar-DZ"/>
        </w:rPr>
        <w:t xml:space="preserve"> </w:t>
      </w:r>
      <w:r w:rsidRPr="00F965E2">
        <w:rPr>
          <w:rFonts w:ascii="Traditional Arabic" w:hAnsi="Traditional Arabic" w:cs="Traditional Arabic" w:hint="eastAsia"/>
          <w:sz w:val="28"/>
          <w:szCs w:val="28"/>
          <w:rtl/>
          <w:lang w:val="en-US" w:bidi="ar-DZ"/>
        </w:rPr>
        <w:t>يطلبون</w:t>
      </w:r>
      <w:r w:rsidRPr="00F965E2">
        <w:rPr>
          <w:rFonts w:ascii="Traditional Arabic" w:hAnsi="Traditional Arabic" w:cs="Traditional Arabic"/>
          <w:sz w:val="28"/>
          <w:szCs w:val="28"/>
          <w:rtl/>
          <w:lang w:val="en-US" w:bidi="ar-DZ"/>
        </w:rPr>
        <w:t xml:space="preserve"> </w:t>
      </w:r>
      <w:r w:rsidRPr="00F965E2">
        <w:rPr>
          <w:rFonts w:ascii="Traditional Arabic" w:hAnsi="Traditional Arabic" w:cs="Traditional Arabic" w:hint="eastAsia"/>
          <w:sz w:val="28"/>
          <w:szCs w:val="28"/>
          <w:rtl/>
          <w:lang w:val="en-US" w:bidi="ar-DZ"/>
        </w:rPr>
        <w:t>فيها</w:t>
      </w:r>
      <w:r w:rsidRPr="00F965E2">
        <w:rPr>
          <w:rFonts w:ascii="Traditional Arabic" w:hAnsi="Traditional Arabic" w:cs="Traditional Arabic"/>
          <w:sz w:val="28"/>
          <w:szCs w:val="28"/>
          <w:rtl/>
          <w:lang w:val="en-US" w:bidi="ar-DZ"/>
        </w:rPr>
        <w:t xml:space="preserve"> </w:t>
      </w:r>
      <w:r w:rsidRPr="00F965E2">
        <w:rPr>
          <w:rFonts w:ascii="Traditional Arabic" w:hAnsi="Traditional Arabic" w:cs="Traditional Arabic" w:hint="eastAsia"/>
          <w:sz w:val="28"/>
          <w:szCs w:val="28"/>
          <w:rtl/>
          <w:lang w:val="en-US" w:bidi="ar-DZ"/>
        </w:rPr>
        <w:t>منهم</w:t>
      </w:r>
      <w:r w:rsidRPr="00F965E2">
        <w:rPr>
          <w:rFonts w:ascii="Traditional Arabic" w:hAnsi="Traditional Arabic" w:cs="Traditional Arabic"/>
          <w:sz w:val="28"/>
          <w:szCs w:val="28"/>
          <w:rtl/>
          <w:lang w:val="en-US" w:bidi="ar-DZ"/>
        </w:rPr>
        <w:t xml:space="preserve"> </w:t>
      </w:r>
      <w:r w:rsidRPr="00F965E2">
        <w:rPr>
          <w:rFonts w:ascii="Traditional Arabic" w:hAnsi="Traditional Arabic" w:cs="Traditional Arabic" w:hint="eastAsia"/>
          <w:sz w:val="28"/>
          <w:szCs w:val="28"/>
          <w:rtl/>
          <w:lang w:val="en-US" w:bidi="ar-DZ"/>
        </w:rPr>
        <w:t>تطبيق</w:t>
      </w:r>
      <w:r w:rsidRPr="00F965E2">
        <w:rPr>
          <w:rFonts w:ascii="Traditional Arabic" w:hAnsi="Traditional Arabic" w:cs="Traditional Arabic"/>
          <w:sz w:val="28"/>
          <w:szCs w:val="28"/>
          <w:rtl/>
          <w:lang w:val="en-US" w:bidi="ar-DZ"/>
        </w:rPr>
        <w:t xml:space="preserve"> </w:t>
      </w:r>
      <w:r w:rsidR="00A51750" w:rsidRPr="00F965E2">
        <w:rPr>
          <w:rFonts w:ascii="Traditional Arabic" w:hAnsi="Traditional Arabic" w:cs="Traditional Arabic" w:hint="cs"/>
          <w:sz w:val="28"/>
          <w:szCs w:val="28"/>
          <w:rtl/>
          <w:lang w:val="en-US" w:bidi="ar-DZ"/>
        </w:rPr>
        <w:t>إطار</w:t>
      </w:r>
      <w:r w:rsidR="00C227DA" w:rsidRPr="00F965E2">
        <w:rPr>
          <w:rFonts w:ascii="Traditional Arabic" w:hAnsi="Traditional Arabic" w:cs="Traditional Arabic" w:hint="cs"/>
          <w:sz w:val="28"/>
          <w:szCs w:val="28"/>
          <w:rtl/>
          <w:lang w:val="en-US" w:bidi="ar-DZ"/>
        </w:rPr>
        <w:t xml:space="preserve"> العمل</w:t>
      </w:r>
      <w:r w:rsidRPr="00F965E2">
        <w:rPr>
          <w:rFonts w:ascii="Traditional Arabic" w:hAnsi="Traditional Arabic" w:cs="Traditional Arabic"/>
          <w:sz w:val="28"/>
          <w:szCs w:val="28"/>
          <w:rtl/>
          <w:lang w:val="en-US" w:bidi="ar-DZ"/>
        </w:rPr>
        <w:t xml:space="preserve"> </w:t>
      </w:r>
      <w:r w:rsidRPr="00F965E2">
        <w:rPr>
          <w:rFonts w:ascii="Traditional Arabic" w:hAnsi="Traditional Arabic" w:cs="Traditional Arabic" w:hint="eastAsia"/>
          <w:sz w:val="28"/>
          <w:szCs w:val="28"/>
          <w:rtl/>
          <w:lang w:val="en-US" w:bidi="ar-DZ"/>
        </w:rPr>
        <w:t>ضمن</w:t>
      </w:r>
      <w:r w:rsidRPr="00F965E2">
        <w:rPr>
          <w:rFonts w:ascii="Traditional Arabic" w:hAnsi="Traditional Arabic" w:cs="Traditional Arabic"/>
          <w:sz w:val="28"/>
          <w:szCs w:val="28"/>
          <w:rtl/>
          <w:lang w:val="en-US" w:bidi="ar-DZ"/>
        </w:rPr>
        <w:t xml:space="preserve"> </w:t>
      </w:r>
      <w:r w:rsidR="00177729" w:rsidRPr="00F965E2">
        <w:rPr>
          <w:rFonts w:ascii="Traditional Arabic" w:hAnsi="Traditional Arabic" w:cs="Traditional Arabic" w:hint="cs"/>
          <w:sz w:val="28"/>
          <w:szCs w:val="28"/>
          <w:rtl/>
          <w:lang w:val="en-US" w:bidi="ar-DZ"/>
        </w:rPr>
        <w:t>مسؤولياتهم</w:t>
      </w:r>
      <w:r w:rsidRPr="00F965E2">
        <w:rPr>
          <w:rFonts w:ascii="Traditional Arabic" w:hAnsi="Traditional Arabic" w:cs="Traditional Arabic"/>
          <w:sz w:val="28"/>
          <w:szCs w:val="28"/>
          <w:rtl/>
          <w:lang w:val="en-US" w:bidi="ar-DZ"/>
        </w:rPr>
        <w:t xml:space="preserve"> </w:t>
      </w:r>
      <w:r w:rsidRPr="00F965E2">
        <w:rPr>
          <w:rFonts w:ascii="Traditional Arabic" w:hAnsi="Traditional Arabic" w:cs="Traditional Arabic" w:hint="eastAsia"/>
          <w:sz w:val="28"/>
          <w:szCs w:val="28"/>
          <w:rtl/>
          <w:lang w:val="en-US" w:bidi="ar-DZ"/>
        </w:rPr>
        <w:t>المؤسسية</w:t>
      </w:r>
      <w:r w:rsidRPr="00F965E2">
        <w:rPr>
          <w:rFonts w:ascii="Traditional Arabic" w:hAnsi="Traditional Arabic" w:cs="Traditional Arabic"/>
          <w:sz w:val="28"/>
          <w:szCs w:val="28"/>
          <w:rtl/>
          <w:lang w:val="en-US" w:bidi="ar-DZ"/>
        </w:rPr>
        <w:t xml:space="preserve"> </w:t>
      </w:r>
      <w:r w:rsidRPr="00F965E2">
        <w:rPr>
          <w:rFonts w:ascii="Traditional Arabic" w:hAnsi="Traditional Arabic" w:cs="Traditional Arabic" w:hint="eastAsia"/>
          <w:sz w:val="28"/>
          <w:szCs w:val="28"/>
          <w:rtl/>
          <w:lang w:val="en-US" w:bidi="ar-DZ"/>
        </w:rPr>
        <w:t>القائمة</w:t>
      </w:r>
      <w:r w:rsidR="00177729" w:rsidRPr="00F965E2">
        <w:rPr>
          <w:rFonts w:ascii="Traditional Arabic" w:hAnsi="Traditional Arabic" w:cs="Traditional Arabic" w:hint="eastAsia"/>
          <w:sz w:val="28"/>
          <w:szCs w:val="28"/>
          <w:rtl/>
          <w:lang w:val="en-US" w:bidi="ar-DZ"/>
        </w:rPr>
        <w:t>،</w:t>
      </w:r>
      <w:r w:rsidR="00177729" w:rsidRPr="00F965E2">
        <w:rPr>
          <w:rFonts w:ascii="Traditional Arabic" w:hAnsi="Traditional Arabic" w:cs="Traditional Arabic"/>
          <w:sz w:val="28"/>
          <w:szCs w:val="28"/>
          <w:rtl/>
          <w:lang w:val="en-US" w:bidi="ar-DZ"/>
        </w:rPr>
        <w:t xml:space="preserve"> </w:t>
      </w:r>
      <w:r w:rsidR="00177729" w:rsidRPr="00F965E2">
        <w:rPr>
          <w:rFonts w:ascii="Traditional Arabic" w:hAnsi="Traditional Arabic" w:cs="Traditional Arabic" w:hint="eastAsia"/>
          <w:sz w:val="28"/>
          <w:szCs w:val="28"/>
          <w:rtl/>
          <w:lang w:val="en-US" w:bidi="ar-DZ"/>
        </w:rPr>
        <w:t>وذهب</w:t>
      </w:r>
      <w:r w:rsidR="00177729" w:rsidRPr="00F965E2">
        <w:rPr>
          <w:rFonts w:ascii="Traditional Arabic" w:hAnsi="Traditional Arabic" w:cs="Traditional Arabic"/>
          <w:sz w:val="28"/>
          <w:szCs w:val="28"/>
          <w:rtl/>
          <w:lang w:val="en-US" w:bidi="ar-DZ"/>
        </w:rPr>
        <w:t xml:space="preserve"> </w:t>
      </w:r>
      <w:r w:rsidR="00177729" w:rsidRPr="00F965E2">
        <w:rPr>
          <w:rFonts w:ascii="Traditional Arabic" w:hAnsi="Traditional Arabic" w:cs="Traditional Arabic" w:hint="eastAsia"/>
          <w:sz w:val="28"/>
          <w:szCs w:val="28"/>
          <w:rtl/>
          <w:lang w:val="en-US" w:bidi="ar-DZ"/>
        </w:rPr>
        <w:t>بعضهم</w:t>
      </w:r>
      <w:r w:rsidR="00177729" w:rsidRPr="00F965E2">
        <w:rPr>
          <w:rFonts w:ascii="Traditional Arabic" w:hAnsi="Traditional Arabic" w:cs="Traditional Arabic"/>
          <w:sz w:val="28"/>
          <w:szCs w:val="28"/>
          <w:rtl/>
          <w:lang w:val="en-US" w:bidi="ar-DZ"/>
        </w:rPr>
        <w:t xml:space="preserve"> </w:t>
      </w:r>
      <w:r w:rsidR="00177729" w:rsidRPr="00F965E2">
        <w:rPr>
          <w:rFonts w:ascii="Traditional Arabic" w:hAnsi="Traditional Arabic" w:cs="Traditional Arabic" w:hint="eastAsia"/>
          <w:sz w:val="28"/>
          <w:szCs w:val="28"/>
          <w:rtl/>
          <w:lang w:val="en-US" w:bidi="ar-DZ"/>
        </w:rPr>
        <w:t>إلى</w:t>
      </w:r>
      <w:r w:rsidR="00177729" w:rsidRPr="00F965E2">
        <w:rPr>
          <w:rFonts w:ascii="Traditional Arabic" w:hAnsi="Traditional Arabic" w:cs="Traditional Arabic"/>
          <w:sz w:val="28"/>
          <w:szCs w:val="28"/>
          <w:rtl/>
          <w:lang w:val="en-US" w:bidi="ar-DZ"/>
        </w:rPr>
        <w:t xml:space="preserve"> </w:t>
      </w:r>
      <w:r w:rsidR="00177729" w:rsidRPr="00F965E2">
        <w:rPr>
          <w:rFonts w:ascii="Traditional Arabic" w:hAnsi="Traditional Arabic" w:cs="Traditional Arabic" w:hint="eastAsia"/>
          <w:sz w:val="28"/>
          <w:szCs w:val="28"/>
          <w:rtl/>
          <w:lang w:val="en-US" w:bidi="ar-DZ"/>
        </w:rPr>
        <w:t>أبعد</w:t>
      </w:r>
      <w:r w:rsidR="00177729" w:rsidRPr="00F965E2">
        <w:rPr>
          <w:rFonts w:ascii="Traditional Arabic" w:hAnsi="Traditional Arabic" w:cs="Traditional Arabic"/>
          <w:sz w:val="28"/>
          <w:szCs w:val="28"/>
          <w:rtl/>
          <w:lang w:val="en-US" w:bidi="ar-DZ"/>
        </w:rPr>
        <w:t xml:space="preserve"> </w:t>
      </w:r>
      <w:r w:rsidR="00177729" w:rsidRPr="00F965E2">
        <w:rPr>
          <w:rFonts w:ascii="Traditional Arabic" w:hAnsi="Traditional Arabic" w:cs="Traditional Arabic" w:hint="eastAsia"/>
          <w:sz w:val="28"/>
          <w:szCs w:val="28"/>
          <w:rtl/>
          <w:lang w:val="en-US" w:bidi="ar-DZ"/>
        </w:rPr>
        <w:t>من</w:t>
      </w:r>
      <w:r w:rsidR="00177729" w:rsidRPr="00F965E2">
        <w:rPr>
          <w:rFonts w:ascii="Traditional Arabic" w:hAnsi="Traditional Arabic" w:cs="Traditional Arabic"/>
          <w:sz w:val="28"/>
          <w:szCs w:val="28"/>
          <w:rtl/>
          <w:lang w:val="en-US" w:bidi="ar-DZ"/>
        </w:rPr>
        <w:t xml:space="preserve"> </w:t>
      </w:r>
      <w:r w:rsidR="00177729" w:rsidRPr="00F965E2">
        <w:rPr>
          <w:rFonts w:ascii="Traditional Arabic" w:hAnsi="Traditional Arabic" w:cs="Traditional Arabic" w:hint="eastAsia"/>
          <w:sz w:val="28"/>
          <w:szCs w:val="28"/>
          <w:rtl/>
          <w:lang w:val="en-US" w:bidi="ar-DZ"/>
        </w:rPr>
        <w:t>ذلك</w:t>
      </w:r>
      <w:r w:rsidR="00177729" w:rsidRPr="00F965E2">
        <w:rPr>
          <w:rFonts w:ascii="Traditional Arabic" w:hAnsi="Traditional Arabic" w:cs="Traditional Arabic"/>
          <w:sz w:val="28"/>
          <w:szCs w:val="28"/>
          <w:rtl/>
          <w:lang w:val="en-US" w:bidi="ar-DZ"/>
        </w:rPr>
        <w:t xml:space="preserve"> </w:t>
      </w:r>
      <w:r w:rsidR="00177729" w:rsidRPr="00F965E2">
        <w:rPr>
          <w:rFonts w:ascii="Traditional Arabic" w:hAnsi="Traditional Arabic" w:cs="Traditional Arabic" w:hint="eastAsia"/>
          <w:sz w:val="28"/>
          <w:szCs w:val="28"/>
          <w:rtl/>
          <w:lang w:val="en-US" w:bidi="ar-DZ"/>
        </w:rPr>
        <w:t>عن</w:t>
      </w:r>
      <w:r w:rsidR="00177729" w:rsidRPr="00F965E2">
        <w:rPr>
          <w:rFonts w:ascii="Traditional Arabic" w:hAnsi="Traditional Arabic" w:cs="Traditional Arabic"/>
          <w:sz w:val="28"/>
          <w:szCs w:val="28"/>
          <w:rtl/>
          <w:lang w:val="en-US" w:bidi="ar-DZ"/>
        </w:rPr>
        <w:t xml:space="preserve"> </w:t>
      </w:r>
      <w:r w:rsidR="00177729" w:rsidRPr="00F965E2">
        <w:rPr>
          <w:rFonts w:ascii="Traditional Arabic" w:hAnsi="Traditional Arabic" w:cs="Traditional Arabic" w:hint="eastAsia"/>
          <w:sz w:val="28"/>
          <w:szCs w:val="28"/>
          <w:rtl/>
          <w:lang w:val="en-US" w:bidi="ar-DZ"/>
        </w:rPr>
        <w:t>طريق</w:t>
      </w:r>
      <w:r w:rsidR="00177729" w:rsidRPr="00F965E2">
        <w:rPr>
          <w:rFonts w:ascii="Traditional Arabic" w:hAnsi="Traditional Arabic" w:cs="Traditional Arabic"/>
          <w:sz w:val="28"/>
          <w:szCs w:val="28"/>
          <w:rtl/>
          <w:lang w:val="en-US" w:bidi="ar-DZ"/>
        </w:rPr>
        <w:t xml:space="preserve"> </w:t>
      </w:r>
      <w:r w:rsidR="00177729" w:rsidRPr="00F965E2">
        <w:rPr>
          <w:rFonts w:ascii="Traditional Arabic" w:hAnsi="Traditional Arabic" w:cs="Traditional Arabic" w:hint="eastAsia"/>
          <w:sz w:val="28"/>
          <w:szCs w:val="28"/>
          <w:rtl/>
          <w:lang w:val="en-US" w:bidi="ar-DZ"/>
        </w:rPr>
        <w:t>إدماج</w:t>
      </w:r>
      <w:r w:rsidR="00177729" w:rsidRPr="00F965E2">
        <w:rPr>
          <w:rFonts w:ascii="Traditional Arabic" w:hAnsi="Traditional Arabic" w:cs="Traditional Arabic"/>
          <w:sz w:val="28"/>
          <w:szCs w:val="28"/>
          <w:rtl/>
          <w:lang w:val="en-US" w:bidi="ar-DZ"/>
        </w:rPr>
        <w:t xml:space="preserve"> </w:t>
      </w:r>
      <w:r w:rsidR="00177729" w:rsidRPr="00F965E2">
        <w:rPr>
          <w:rFonts w:ascii="Traditional Arabic" w:hAnsi="Traditional Arabic" w:cs="Traditional Arabic" w:hint="eastAsia"/>
          <w:sz w:val="28"/>
          <w:szCs w:val="28"/>
          <w:rtl/>
          <w:lang w:val="en-US" w:bidi="ar-DZ"/>
        </w:rPr>
        <w:t>الإطار</w:t>
      </w:r>
      <w:r w:rsidR="00177729" w:rsidRPr="00F965E2">
        <w:rPr>
          <w:rFonts w:ascii="Traditional Arabic" w:hAnsi="Traditional Arabic" w:cs="Traditional Arabic"/>
          <w:sz w:val="28"/>
          <w:szCs w:val="28"/>
          <w:rtl/>
          <w:lang w:val="en-US" w:bidi="ar-DZ"/>
        </w:rPr>
        <w:t xml:space="preserve"> </w:t>
      </w:r>
      <w:r w:rsidR="00177729" w:rsidRPr="00F965E2">
        <w:rPr>
          <w:rFonts w:ascii="Traditional Arabic" w:hAnsi="Traditional Arabic" w:cs="Traditional Arabic" w:hint="eastAsia"/>
          <w:sz w:val="28"/>
          <w:szCs w:val="28"/>
          <w:rtl/>
          <w:lang w:val="en-US" w:bidi="ar-DZ"/>
        </w:rPr>
        <w:t>تعاقديا</w:t>
      </w:r>
      <w:r w:rsidR="00177729" w:rsidRPr="00F965E2">
        <w:rPr>
          <w:rFonts w:ascii="Traditional Arabic" w:hAnsi="Traditional Arabic" w:cs="Traditional Arabic"/>
          <w:sz w:val="28"/>
          <w:szCs w:val="28"/>
          <w:rtl/>
          <w:lang w:val="en-US" w:bidi="ar-DZ"/>
        </w:rPr>
        <w:t xml:space="preserve"> </w:t>
      </w:r>
      <w:r w:rsidR="00177729" w:rsidRPr="00F965E2">
        <w:rPr>
          <w:rFonts w:ascii="Traditional Arabic" w:hAnsi="Traditional Arabic" w:cs="Traditional Arabic" w:hint="eastAsia"/>
          <w:sz w:val="28"/>
          <w:szCs w:val="28"/>
          <w:rtl/>
          <w:lang w:val="en-US" w:bidi="ar-DZ"/>
        </w:rPr>
        <w:t>في</w:t>
      </w:r>
      <w:r w:rsidR="00177729" w:rsidRPr="00F965E2">
        <w:rPr>
          <w:rFonts w:ascii="Traditional Arabic" w:hAnsi="Traditional Arabic" w:cs="Traditional Arabic"/>
          <w:sz w:val="28"/>
          <w:szCs w:val="28"/>
          <w:rtl/>
          <w:lang w:val="en-US" w:bidi="ar-DZ"/>
        </w:rPr>
        <w:t xml:space="preserve"> </w:t>
      </w:r>
      <w:r w:rsidR="00177729" w:rsidRPr="00F965E2">
        <w:rPr>
          <w:rFonts w:ascii="Traditional Arabic" w:hAnsi="Traditional Arabic" w:cs="Traditional Arabic" w:hint="eastAsia"/>
          <w:sz w:val="28"/>
          <w:szCs w:val="28"/>
          <w:rtl/>
          <w:lang w:val="en-US" w:bidi="ar-DZ"/>
        </w:rPr>
        <w:t>جميع</w:t>
      </w:r>
      <w:r w:rsidR="00177729" w:rsidRPr="00F965E2">
        <w:rPr>
          <w:rFonts w:ascii="Traditional Arabic" w:hAnsi="Traditional Arabic" w:cs="Traditional Arabic"/>
          <w:sz w:val="28"/>
          <w:szCs w:val="28"/>
          <w:rtl/>
          <w:lang w:val="en-US" w:bidi="ar-DZ"/>
        </w:rPr>
        <w:t xml:space="preserve"> </w:t>
      </w:r>
      <w:r w:rsidR="00177729" w:rsidRPr="00F965E2">
        <w:rPr>
          <w:rFonts w:ascii="Traditional Arabic" w:hAnsi="Traditional Arabic" w:cs="Traditional Arabic" w:hint="eastAsia"/>
          <w:sz w:val="28"/>
          <w:szCs w:val="28"/>
          <w:rtl/>
          <w:lang w:val="en-US" w:bidi="ar-DZ"/>
        </w:rPr>
        <w:t>اتفاقات</w:t>
      </w:r>
      <w:r w:rsidR="00177729" w:rsidRPr="00F965E2">
        <w:rPr>
          <w:rFonts w:ascii="Traditional Arabic" w:hAnsi="Traditional Arabic" w:cs="Traditional Arabic"/>
          <w:sz w:val="28"/>
          <w:szCs w:val="28"/>
          <w:rtl/>
          <w:lang w:val="en-US" w:bidi="ar-DZ"/>
        </w:rPr>
        <w:t xml:space="preserve"> </w:t>
      </w:r>
      <w:r w:rsidR="00177729" w:rsidRPr="00F965E2">
        <w:rPr>
          <w:rFonts w:ascii="Traditional Arabic" w:hAnsi="Traditional Arabic" w:cs="Traditional Arabic" w:hint="eastAsia"/>
          <w:sz w:val="28"/>
          <w:szCs w:val="28"/>
          <w:rtl/>
          <w:lang w:val="en-US" w:bidi="ar-DZ"/>
        </w:rPr>
        <w:t>إدارة</w:t>
      </w:r>
      <w:r w:rsidR="00177729" w:rsidRPr="00F965E2">
        <w:rPr>
          <w:rFonts w:ascii="Traditional Arabic" w:hAnsi="Traditional Arabic" w:cs="Traditional Arabic"/>
          <w:sz w:val="28"/>
          <w:szCs w:val="28"/>
          <w:rtl/>
          <w:lang w:val="en-US" w:bidi="ar-DZ"/>
        </w:rPr>
        <w:t xml:space="preserve"> </w:t>
      </w:r>
      <w:r w:rsidR="00177729" w:rsidRPr="00F965E2">
        <w:rPr>
          <w:rFonts w:ascii="Traditional Arabic" w:hAnsi="Traditional Arabic" w:cs="Traditional Arabic" w:hint="eastAsia"/>
          <w:sz w:val="28"/>
          <w:szCs w:val="28"/>
          <w:rtl/>
          <w:lang w:val="en-US" w:bidi="ar-DZ"/>
        </w:rPr>
        <w:t>الاستثمارات</w:t>
      </w:r>
      <w:r w:rsidR="00177729" w:rsidRPr="00F965E2">
        <w:rPr>
          <w:rFonts w:ascii="Traditional Arabic" w:hAnsi="Traditional Arabic" w:cs="Traditional Arabic"/>
          <w:sz w:val="28"/>
          <w:szCs w:val="28"/>
          <w:rtl/>
          <w:lang w:val="en-US" w:bidi="ar-DZ"/>
        </w:rPr>
        <w:t xml:space="preserve"> </w:t>
      </w:r>
      <w:r w:rsidR="00177729" w:rsidRPr="00F965E2">
        <w:rPr>
          <w:rFonts w:ascii="Traditional Arabic" w:hAnsi="Traditional Arabic" w:cs="Traditional Arabic" w:hint="eastAsia"/>
          <w:sz w:val="28"/>
          <w:szCs w:val="28"/>
          <w:rtl/>
          <w:lang w:val="en-US" w:bidi="ar-DZ"/>
        </w:rPr>
        <w:t>الجديدة</w:t>
      </w:r>
      <w:r w:rsidR="00177729" w:rsidRPr="00F965E2">
        <w:rPr>
          <w:rFonts w:ascii="Traditional Arabic" w:hAnsi="Traditional Arabic" w:cs="Traditional Arabic"/>
          <w:sz w:val="28"/>
          <w:szCs w:val="28"/>
          <w:rtl/>
          <w:lang w:val="en-US" w:bidi="ar-DZ"/>
        </w:rPr>
        <w:t xml:space="preserve"> </w:t>
      </w:r>
      <w:r w:rsidR="00177729" w:rsidRPr="00F965E2">
        <w:rPr>
          <w:rFonts w:ascii="Traditional Arabic" w:hAnsi="Traditional Arabic" w:cs="Traditional Arabic" w:hint="eastAsia"/>
          <w:sz w:val="28"/>
          <w:szCs w:val="28"/>
          <w:rtl/>
          <w:lang w:val="en-US" w:bidi="ar-DZ"/>
        </w:rPr>
        <w:t>والحالية</w:t>
      </w:r>
      <w:r w:rsidRPr="00F965E2">
        <w:rPr>
          <w:rFonts w:ascii="Traditional Arabic" w:hAnsi="Traditional Arabic" w:cs="Traditional Arabic"/>
          <w:sz w:val="28"/>
          <w:szCs w:val="28"/>
          <w:rtl/>
          <w:lang w:val="en-US" w:bidi="ar-DZ"/>
        </w:rPr>
        <w:t>.</w:t>
      </w:r>
      <w:r w:rsidR="00751119" w:rsidRPr="00F965E2">
        <w:rPr>
          <w:rFonts w:ascii="Traditional Arabic" w:hAnsi="Traditional Arabic" w:cs="Traditional Arabic" w:hint="cs"/>
          <w:sz w:val="28"/>
          <w:szCs w:val="28"/>
          <w:rtl/>
          <w:lang w:val="en-US" w:bidi="ar-DZ"/>
        </w:rPr>
        <w:t xml:space="preserve"> </w:t>
      </w:r>
      <w:r w:rsidR="00D65FC8" w:rsidRPr="00F965E2">
        <w:rPr>
          <w:rFonts w:ascii="Traditional Arabic" w:hAnsi="Traditional Arabic" w:cs="Traditional Arabic" w:hint="cs"/>
          <w:sz w:val="28"/>
          <w:szCs w:val="28"/>
          <w:rtl/>
          <w:lang w:val="en-US" w:bidi="ar-DZ"/>
        </w:rPr>
        <w:t>ف</w:t>
      </w:r>
      <w:r w:rsidRPr="00F965E2">
        <w:rPr>
          <w:rFonts w:ascii="Traditional Arabic" w:hAnsi="Traditional Arabic" w:cs="Traditional Arabic" w:hint="eastAsia"/>
          <w:sz w:val="28"/>
          <w:szCs w:val="28"/>
          <w:rtl/>
          <w:lang w:val="en-US" w:bidi="ar-DZ"/>
        </w:rPr>
        <w:t>علي</w:t>
      </w:r>
      <w:r w:rsidRPr="00F965E2">
        <w:rPr>
          <w:rFonts w:ascii="Traditional Arabic" w:hAnsi="Traditional Arabic" w:cs="Traditional Arabic"/>
          <w:sz w:val="28"/>
          <w:szCs w:val="28"/>
          <w:rtl/>
          <w:lang w:val="en-US" w:bidi="ar-DZ"/>
        </w:rPr>
        <w:t xml:space="preserve"> </w:t>
      </w:r>
      <w:r w:rsidRPr="00F965E2">
        <w:rPr>
          <w:rFonts w:ascii="Traditional Arabic" w:hAnsi="Traditional Arabic" w:cs="Traditional Arabic" w:hint="eastAsia"/>
          <w:sz w:val="28"/>
          <w:szCs w:val="28"/>
          <w:rtl/>
          <w:lang w:val="en-US" w:bidi="ar-DZ"/>
        </w:rPr>
        <w:t>سبيل</w:t>
      </w:r>
      <w:r w:rsidRPr="00F965E2">
        <w:rPr>
          <w:rFonts w:ascii="Traditional Arabic" w:hAnsi="Traditional Arabic" w:cs="Traditional Arabic"/>
          <w:sz w:val="28"/>
          <w:szCs w:val="28"/>
          <w:rtl/>
          <w:lang w:val="en-US" w:bidi="ar-DZ"/>
        </w:rPr>
        <w:t xml:space="preserve"> </w:t>
      </w:r>
      <w:r w:rsidRPr="00F965E2">
        <w:rPr>
          <w:rFonts w:ascii="Traditional Arabic" w:hAnsi="Traditional Arabic" w:cs="Traditional Arabic" w:hint="eastAsia"/>
          <w:sz w:val="28"/>
          <w:szCs w:val="28"/>
          <w:rtl/>
          <w:lang w:val="en-US" w:bidi="ar-DZ"/>
        </w:rPr>
        <w:t>المثال،</w:t>
      </w:r>
      <w:r w:rsidRPr="00F965E2">
        <w:rPr>
          <w:rFonts w:ascii="Traditional Arabic" w:hAnsi="Traditional Arabic" w:cs="Traditional Arabic"/>
          <w:sz w:val="28"/>
          <w:szCs w:val="28"/>
          <w:rtl/>
          <w:lang w:val="en-US" w:bidi="ar-DZ"/>
        </w:rPr>
        <w:t xml:space="preserve"> </w:t>
      </w:r>
      <w:r w:rsidR="00771C0B" w:rsidRPr="00F965E2">
        <w:rPr>
          <w:rFonts w:ascii="Traditional Arabic" w:hAnsi="Traditional Arabic" w:cs="Traditional Arabic" w:hint="cs"/>
          <w:sz w:val="28"/>
          <w:szCs w:val="28"/>
          <w:rtl/>
          <w:lang w:val="en-US" w:bidi="ar-DZ"/>
        </w:rPr>
        <w:t xml:space="preserve">" </w:t>
      </w:r>
      <w:r w:rsidRPr="00F965E2">
        <w:rPr>
          <w:rFonts w:ascii="Traditional Arabic" w:hAnsi="Traditional Arabic" w:cs="Traditional Arabic" w:hint="eastAsia"/>
          <w:sz w:val="28"/>
          <w:szCs w:val="28"/>
          <w:rtl/>
          <w:lang w:val="en-US" w:bidi="ar-DZ"/>
        </w:rPr>
        <w:t>عرضت</w:t>
      </w:r>
      <w:r w:rsidRPr="00F965E2">
        <w:rPr>
          <w:rFonts w:ascii="Traditional Arabic" w:hAnsi="Traditional Arabic" w:cs="Traditional Arabic"/>
          <w:sz w:val="28"/>
          <w:szCs w:val="28"/>
          <w:rtl/>
          <w:lang w:val="en-US" w:bidi="ar-DZ"/>
        </w:rPr>
        <w:t xml:space="preserve"> </w:t>
      </w:r>
      <w:r w:rsidRPr="00F965E2">
        <w:rPr>
          <w:rFonts w:ascii="Traditional Arabic" w:hAnsi="Traditional Arabic" w:cs="Traditional Arabic" w:hint="eastAsia"/>
          <w:sz w:val="28"/>
          <w:szCs w:val="28"/>
          <w:rtl/>
          <w:lang w:val="en-US" w:bidi="ar-DZ"/>
        </w:rPr>
        <w:t>هيئه</w:t>
      </w:r>
      <w:r w:rsidRPr="00F965E2">
        <w:rPr>
          <w:rFonts w:ascii="Traditional Arabic" w:hAnsi="Traditional Arabic" w:cs="Traditional Arabic"/>
          <w:sz w:val="28"/>
          <w:szCs w:val="28"/>
          <w:rtl/>
          <w:lang w:val="en-US" w:bidi="ar-DZ"/>
        </w:rPr>
        <w:t xml:space="preserve"> </w:t>
      </w:r>
      <w:r w:rsidRPr="00F965E2">
        <w:rPr>
          <w:rFonts w:ascii="Traditional Arabic" w:hAnsi="Traditional Arabic" w:cs="Traditional Arabic" w:hint="eastAsia"/>
          <w:sz w:val="28"/>
          <w:szCs w:val="28"/>
          <w:rtl/>
          <w:lang w:val="en-US" w:bidi="ar-DZ"/>
        </w:rPr>
        <w:t>الاستثمار</w:t>
      </w:r>
      <w:r w:rsidRPr="00F965E2">
        <w:rPr>
          <w:rFonts w:ascii="Traditional Arabic" w:hAnsi="Traditional Arabic" w:cs="Traditional Arabic"/>
          <w:sz w:val="28"/>
          <w:szCs w:val="28"/>
          <w:rtl/>
          <w:lang w:val="en-US" w:bidi="ar-DZ"/>
        </w:rPr>
        <w:t xml:space="preserve"> </w:t>
      </w:r>
      <w:r w:rsidRPr="00F965E2">
        <w:rPr>
          <w:rFonts w:ascii="Traditional Arabic" w:hAnsi="Traditional Arabic" w:cs="Traditional Arabic" w:hint="eastAsia"/>
          <w:sz w:val="28"/>
          <w:szCs w:val="28"/>
          <w:rtl/>
          <w:lang w:val="en-US" w:bidi="ar-DZ"/>
        </w:rPr>
        <w:t>الكويتية</w:t>
      </w:r>
      <w:r w:rsidRPr="00F965E2">
        <w:rPr>
          <w:rFonts w:ascii="Traditional Arabic" w:hAnsi="Traditional Arabic" w:cs="Traditional Arabic"/>
          <w:sz w:val="28"/>
          <w:szCs w:val="28"/>
          <w:rtl/>
          <w:lang w:val="en-US" w:bidi="ar-DZ"/>
        </w:rPr>
        <w:t xml:space="preserve"> </w:t>
      </w:r>
      <w:r w:rsidRPr="00F965E2">
        <w:rPr>
          <w:rFonts w:ascii="Traditional Arabic" w:hAnsi="Traditional Arabic" w:cs="Traditional Arabic" w:hint="eastAsia"/>
          <w:sz w:val="28"/>
          <w:szCs w:val="28"/>
          <w:rtl/>
          <w:lang w:val="en-US" w:bidi="ar-DZ"/>
        </w:rPr>
        <w:t>الإطار</w:t>
      </w:r>
      <w:r w:rsidRPr="00F965E2">
        <w:rPr>
          <w:rFonts w:ascii="Traditional Arabic" w:hAnsi="Traditional Arabic" w:cs="Traditional Arabic"/>
          <w:sz w:val="28"/>
          <w:szCs w:val="28"/>
          <w:rtl/>
          <w:lang w:val="en-US" w:bidi="ar-DZ"/>
        </w:rPr>
        <w:t xml:space="preserve"> </w:t>
      </w:r>
      <w:r w:rsidRPr="00F965E2">
        <w:rPr>
          <w:rFonts w:ascii="Traditional Arabic" w:hAnsi="Traditional Arabic" w:cs="Traditional Arabic" w:hint="eastAsia"/>
          <w:sz w:val="28"/>
          <w:szCs w:val="28"/>
          <w:rtl/>
          <w:lang w:val="en-US" w:bidi="ar-DZ"/>
        </w:rPr>
        <w:t>علي</w:t>
      </w:r>
      <w:r w:rsidRPr="00F965E2">
        <w:rPr>
          <w:rFonts w:ascii="Traditional Arabic" w:hAnsi="Traditional Arabic" w:cs="Traditional Arabic"/>
          <w:sz w:val="28"/>
          <w:szCs w:val="28"/>
          <w:rtl/>
          <w:lang w:val="en-US" w:bidi="ar-DZ"/>
        </w:rPr>
        <w:t xml:space="preserve"> </w:t>
      </w:r>
      <w:r w:rsidRPr="00F965E2">
        <w:rPr>
          <w:rFonts w:ascii="Traditional Arabic" w:hAnsi="Traditional Arabic" w:cs="Traditional Arabic" w:hint="eastAsia"/>
          <w:sz w:val="28"/>
          <w:szCs w:val="28"/>
          <w:rtl/>
          <w:lang w:val="en-US" w:bidi="ar-DZ"/>
        </w:rPr>
        <w:t>أكثر</w:t>
      </w:r>
      <w:r w:rsidRPr="00F965E2">
        <w:rPr>
          <w:rFonts w:ascii="Traditional Arabic" w:hAnsi="Traditional Arabic" w:cs="Traditional Arabic"/>
          <w:sz w:val="28"/>
          <w:szCs w:val="28"/>
          <w:rtl/>
          <w:lang w:val="en-US" w:bidi="ar-DZ"/>
        </w:rPr>
        <w:t xml:space="preserve"> </w:t>
      </w:r>
      <w:r w:rsidRPr="00F965E2">
        <w:rPr>
          <w:rFonts w:ascii="Traditional Arabic" w:hAnsi="Traditional Arabic" w:cs="Traditional Arabic" w:hint="eastAsia"/>
          <w:sz w:val="28"/>
          <w:szCs w:val="28"/>
          <w:rtl/>
          <w:lang w:val="en-US" w:bidi="ar-DZ"/>
        </w:rPr>
        <w:t>من</w:t>
      </w:r>
      <w:r w:rsidRPr="00F965E2">
        <w:rPr>
          <w:rFonts w:ascii="Traditional Arabic" w:hAnsi="Traditional Arabic" w:cs="Traditional Arabic"/>
          <w:sz w:val="28"/>
          <w:szCs w:val="28"/>
          <w:rtl/>
          <w:lang w:val="en-US" w:bidi="ar-DZ"/>
        </w:rPr>
        <w:t xml:space="preserve"> 130 </w:t>
      </w:r>
      <w:r w:rsidRPr="00F965E2">
        <w:rPr>
          <w:rFonts w:ascii="Traditional Arabic" w:hAnsi="Traditional Arabic" w:cs="Traditional Arabic" w:hint="eastAsia"/>
          <w:sz w:val="28"/>
          <w:szCs w:val="28"/>
          <w:rtl/>
          <w:lang w:val="en-US" w:bidi="ar-DZ"/>
        </w:rPr>
        <w:t>من</w:t>
      </w:r>
      <w:r w:rsidRPr="00F965E2">
        <w:rPr>
          <w:rFonts w:ascii="Traditional Arabic" w:hAnsi="Traditional Arabic" w:cs="Traditional Arabic"/>
          <w:sz w:val="28"/>
          <w:szCs w:val="28"/>
          <w:rtl/>
          <w:lang w:val="en-US" w:bidi="ar-DZ"/>
        </w:rPr>
        <w:t xml:space="preserve"> </w:t>
      </w:r>
      <w:r w:rsidRPr="00F965E2">
        <w:rPr>
          <w:rFonts w:ascii="Traditional Arabic" w:hAnsi="Traditional Arabic" w:cs="Traditional Arabic" w:hint="eastAsia"/>
          <w:sz w:val="28"/>
          <w:szCs w:val="28"/>
          <w:rtl/>
          <w:lang w:val="en-US" w:bidi="ar-DZ"/>
        </w:rPr>
        <w:t>مديري</w:t>
      </w:r>
      <w:r w:rsidRPr="00F965E2">
        <w:rPr>
          <w:rFonts w:ascii="Traditional Arabic" w:hAnsi="Traditional Arabic" w:cs="Traditional Arabic"/>
          <w:sz w:val="28"/>
          <w:szCs w:val="28"/>
          <w:rtl/>
          <w:lang w:val="en-US" w:bidi="ar-DZ"/>
        </w:rPr>
        <w:t xml:space="preserve"> </w:t>
      </w:r>
      <w:r w:rsidR="00771C0B" w:rsidRPr="00F965E2">
        <w:rPr>
          <w:rFonts w:ascii="Traditional Arabic" w:hAnsi="Traditional Arabic" w:cs="Traditional Arabic" w:hint="cs"/>
          <w:sz w:val="28"/>
          <w:szCs w:val="28"/>
          <w:rtl/>
          <w:lang w:val="en-US" w:bidi="ar-DZ"/>
        </w:rPr>
        <w:t>الاستثمارات الخارجيين</w:t>
      </w:r>
      <w:r w:rsidR="00771C0B" w:rsidRPr="00F965E2">
        <w:rPr>
          <w:rStyle w:val="FootnoteReference"/>
          <w:rFonts w:ascii="Traditional Arabic" w:hAnsi="Traditional Arabic" w:cs="Traditional Arabic"/>
          <w:sz w:val="28"/>
          <w:szCs w:val="28"/>
          <w:rtl/>
          <w:lang w:val="en-US" w:bidi="ar-DZ"/>
        </w:rPr>
        <w:footnoteReference w:id="34"/>
      </w:r>
      <w:r w:rsidR="00A51750" w:rsidRPr="00F965E2">
        <w:rPr>
          <w:rFonts w:ascii="Traditional Arabic" w:hAnsi="Traditional Arabic" w:cs="Traditional Arabic" w:hint="cs"/>
          <w:sz w:val="28"/>
          <w:szCs w:val="28"/>
          <w:rtl/>
          <w:lang w:val="en-US" w:bidi="ar-DZ"/>
        </w:rPr>
        <w:t>،</w:t>
      </w:r>
      <w:r w:rsidRPr="00F965E2">
        <w:rPr>
          <w:rFonts w:ascii="Traditional Arabic" w:hAnsi="Traditional Arabic" w:cs="Traditional Arabic"/>
          <w:sz w:val="28"/>
          <w:szCs w:val="28"/>
          <w:rtl/>
          <w:lang w:val="en-US" w:bidi="ar-DZ"/>
        </w:rPr>
        <w:t xml:space="preserve"> </w:t>
      </w:r>
      <w:r w:rsidR="00A51750" w:rsidRPr="00F965E2">
        <w:rPr>
          <w:rFonts w:ascii="Traditional Arabic" w:hAnsi="Traditional Arabic" w:cs="Traditional Arabic" w:hint="cs"/>
          <w:sz w:val="28"/>
          <w:szCs w:val="28"/>
          <w:rtl/>
          <w:lang w:val="en-US" w:bidi="ar-DZ"/>
        </w:rPr>
        <w:t>و</w:t>
      </w:r>
      <w:r w:rsidRPr="00F965E2">
        <w:rPr>
          <w:rFonts w:ascii="Traditional Arabic" w:hAnsi="Traditional Arabic" w:cs="Traditional Arabic" w:hint="eastAsia"/>
          <w:sz w:val="28"/>
          <w:szCs w:val="28"/>
          <w:rtl/>
          <w:lang w:val="en-US" w:bidi="ar-DZ"/>
        </w:rPr>
        <w:t>طلب</w:t>
      </w:r>
      <w:r w:rsidR="00A51750" w:rsidRPr="00F965E2">
        <w:rPr>
          <w:rFonts w:ascii="Traditional Arabic" w:hAnsi="Traditional Arabic" w:cs="Traditional Arabic" w:hint="cs"/>
          <w:sz w:val="28"/>
          <w:szCs w:val="28"/>
          <w:rtl/>
          <w:lang w:val="en-US" w:bidi="ar-DZ"/>
        </w:rPr>
        <w:t>ت</w:t>
      </w:r>
      <w:r w:rsidRPr="00F965E2">
        <w:rPr>
          <w:rFonts w:ascii="Traditional Arabic" w:hAnsi="Traditional Arabic" w:cs="Traditional Arabic"/>
          <w:sz w:val="28"/>
          <w:szCs w:val="28"/>
          <w:rtl/>
          <w:lang w:val="en-US" w:bidi="ar-DZ"/>
        </w:rPr>
        <w:t xml:space="preserve"> </w:t>
      </w:r>
      <w:r w:rsidRPr="00F965E2">
        <w:rPr>
          <w:rFonts w:ascii="Traditional Arabic" w:hAnsi="Traditional Arabic" w:cs="Traditional Arabic" w:hint="eastAsia"/>
          <w:sz w:val="28"/>
          <w:szCs w:val="28"/>
          <w:rtl/>
          <w:lang w:val="en-US" w:bidi="ar-DZ"/>
        </w:rPr>
        <w:t>منهم</w:t>
      </w:r>
      <w:r w:rsidRPr="00F965E2">
        <w:rPr>
          <w:rFonts w:ascii="Traditional Arabic" w:hAnsi="Traditional Arabic" w:cs="Traditional Arabic"/>
          <w:sz w:val="28"/>
          <w:szCs w:val="28"/>
          <w:rtl/>
          <w:lang w:val="en-US" w:bidi="ar-DZ"/>
        </w:rPr>
        <w:t xml:space="preserve"> </w:t>
      </w:r>
      <w:r w:rsidRPr="00F965E2">
        <w:rPr>
          <w:rFonts w:ascii="Traditional Arabic" w:hAnsi="Traditional Arabic" w:cs="Traditional Arabic" w:hint="eastAsia"/>
          <w:sz w:val="28"/>
          <w:szCs w:val="28"/>
          <w:rtl/>
          <w:lang w:val="en-US" w:bidi="ar-DZ"/>
        </w:rPr>
        <w:t>تطبيقه</w:t>
      </w:r>
      <w:r w:rsidRPr="00F965E2">
        <w:rPr>
          <w:rFonts w:ascii="Traditional Arabic" w:hAnsi="Traditional Arabic" w:cs="Traditional Arabic"/>
          <w:sz w:val="28"/>
          <w:szCs w:val="28"/>
          <w:rtl/>
          <w:lang w:val="en-US" w:bidi="ar-DZ"/>
        </w:rPr>
        <w:t xml:space="preserve"> </w:t>
      </w:r>
      <w:r w:rsidRPr="00F965E2">
        <w:rPr>
          <w:rFonts w:ascii="Traditional Arabic" w:hAnsi="Traditional Arabic" w:cs="Traditional Arabic" w:hint="eastAsia"/>
          <w:sz w:val="28"/>
          <w:szCs w:val="28"/>
          <w:rtl/>
          <w:lang w:val="en-US" w:bidi="ar-DZ"/>
        </w:rPr>
        <w:t>كلما</w:t>
      </w:r>
      <w:r w:rsidRPr="00F965E2">
        <w:rPr>
          <w:rFonts w:ascii="Traditional Arabic" w:hAnsi="Traditional Arabic" w:cs="Traditional Arabic"/>
          <w:sz w:val="28"/>
          <w:szCs w:val="28"/>
          <w:rtl/>
          <w:lang w:val="en-US" w:bidi="ar-DZ"/>
        </w:rPr>
        <w:t xml:space="preserve"> </w:t>
      </w:r>
      <w:r w:rsidRPr="00F965E2">
        <w:rPr>
          <w:rFonts w:ascii="Traditional Arabic" w:hAnsi="Traditional Arabic" w:cs="Traditional Arabic" w:hint="eastAsia"/>
          <w:sz w:val="28"/>
          <w:szCs w:val="28"/>
          <w:rtl/>
          <w:lang w:val="en-US" w:bidi="ar-DZ"/>
        </w:rPr>
        <w:t>وحيثما</w:t>
      </w:r>
      <w:r w:rsidRPr="00F965E2">
        <w:rPr>
          <w:rFonts w:ascii="Traditional Arabic" w:hAnsi="Traditional Arabic" w:cs="Traditional Arabic"/>
          <w:sz w:val="28"/>
          <w:szCs w:val="28"/>
          <w:rtl/>
          <w:lang w:val="en-US" w:bidi="ar-DZ"/>
        </w:rPr>
        <w:t xml:space="preserve"> </w:t>
      </w:r>
      <w:r w:rsidRPr="00F965E2">
        <w:rPr>
          <w:rFonts w:ascii="Traditional Arabic" w:hAnsi="Traditional Arabic" w:cs="Traditional Arabic" w:hint="eastAsia"/>
          <w:sz w:val="28"/>
          <w:szCs w:val="28"/>
          <w:rtl/>
          <w:lang w:val="en-US" w:bidi="ar-DZ"/>
        </w:rPr>
        <w:t>أمكن</w:t>
      </w:r>
      <w:r w:rsidRPr="00F965E2">
        <w:rPr>
          <w:rFonts w:ascii="Traditional Arabic" w:hAnsi="Traditional Arabic" w:cs="Traditional Arabic"/>
          <w:sz w:val="28"/>
          <w:szCs w:val="28"/>
          <w:rtl/>
          <w:lang w:val="en-US" w:bidi="ar-DZ"/>
        </w:rPr>
        <w:t xml:space="preserve">. </w:t>
      </w:r>
      <w:r w:rsidR="00AD6D91" w:rsidRPr="00F965E2">
        <w:rPr>
          <w:rFonts w:ascii="Traditional Arabic" w:hAnsi="Traditional Arabic" w:cs="Traditional Arabic" w:hint="eastAsia"/>
          <w:sz w:val="28"/>
          <w:szCs w:val="28"/>
          <w:rtl/>
          <w:lang w:val="en-US" w:bidi="ar-DZ"/>
        </w:rPr>
        <w:t>وشاطرت</w:t>
      </w:r>
      <w:r w:rsidR="00AD6D91" w:rsidRPr="00F965E2">
        <w:rPr>
          <w:rFonts w:ascii="Traditional Arabic" w:hAnsi="Traditional Arabic" w:cs="Traditional Arabic"/>
          <w:sz w:val="28"/>
          <w:szCs w:val="28"/>
          <w:rtl/>
          <w:lang w:val="en-US" w:bidi="ar-DZ"/>
        </w:rPr>
        <w:t xml:space="preserve"> </w:t>
      </w:r>
      <w:r w:rsidR="00AD6D91" w:rsidRPr="00F965E2">
        <w:rPr>
          <w:rFonts w:ascii="Traditional Arabic" w:hAnsi="Traditional Arabic" w:cs="Traditional Arabic" w:hint="eastAsia"/>
          <w:sz w:val="28"/>
          <w:szCs w:val="28"/>
          <w:rtl/>
          <w:lang w:val="en-US" w:bidi="ar-DZ"/>
        </w:rPr>
        <w:t>الهيئة</w:t>
      </w:r>
      <w:r w:rsidR="00AD6D91" w:rsidRPr="00F965E2">
        <w:rPr>
          <w:rFonts w:ascii="Traditional Arabic" w:hAnsi="Traditional Arabic" w:cs="Traditional Arabic"/>
          <w:sz w:val="28"/>
          <w:szCs w:val="28"/>
          <w:rtl/>
          <w:lang w:val="en-US" w:bidi="ar-DZ"/>
        </w:rPr>
        <w:t xml:space="preserve"> </w:t>
      </w:r>
      <w:r w:rsidR="00AD6D91" w:rsidRPr="00F965E2">
        <w:rPr>
          <w:rFonts w:ascii="Traditional Arabic" w:hAnsi="Traditional Arabic" w:cs="Traditional Arabic" w:hint="eastAsia"/>
          <w:sz w:val="28"/>
          <w:szCs w:val="28"/>
          <w:rtl/>
          <w:lang w:val="en-US" w:bidi="ar-DZ"/>
        </w:rPr>
        <w:t>أعضاء</w:t>
      </w:r>
      <w:r w:rsidR="00AD6D91" w:rsidRPr="00F965E2">
        <w:rPr>
          <w:rFonts w:ascii="Traditional Arabic" w:hAnsi="Traditional Arabic" w:cs="Traditional Arabic"/>
          <w:sz w:val="28"/>
          <w:szCs w:val="28"/>
          <w:rtl/>
          <w:lang w:val="en-US" w:bidi="ar-DZ"/>
        </w:rPr>
        <w:t xml:space="preserve"> </w:t>
      </w:r>
      <w:r w:rsidR="00AD6D91" w:rsidRPr="00F965E2">
        <w:rPr>
          <w:rFonts w:ascii="Traditional Arabic" w:hAnsi="Traditional Arabic" w:cs="Traditional Arabic" w:hint="cs"/>
          <w:sz w:val="28"/>
          <w:szCs w:val="28"/>
          <w:rtl/>
          <w:lang w:val="en-US" w:bidi="ar-DZ"/>
        </w:rPr>
        <w:t>مجموعة العمل</w:t>
      </w:r>
      <w:r w:rsidR="00AD6D91" w:rsidRPr="00F965E2">
        <w:rPr>
          <w:rFonts w:ascii="Traditional Arabic" w:hAnsi="Traditional Arabic" w:cs="Traditional Arabic"/>
          <w:sz w:val="28"/>
          <w:szCs w:val="28"/>
          <w:rtl/>
          <w:lang w:val="en-US" w:bidi="ar-DZ"/>
        </w:rPr>
        <w:t xml:space="preserve"> </w:t>
      </w:r>
      <w:r w:rsidR="00AD6D91" w:rsidRPr="00F965E2">
        <w:rPr>
          <w:rFonts w:ascii="Traditional Arabic" w:hAnsi="Traditional Arabic" w:cs="Traditional Arabic" w:hint="eastAsia"/>
          <w:sz w:val="28"/>
          <w:szCs w:val="28"/>
          <w:rtl/>
          <w:lang w:val="en-US" w:bidi="ar-DZ"/>
        </w:rPr>
        <w:t>نهجهم</w:t>
      </w:r>
      <w:r w:rsidR="00AD6D91" w:rsidRPr="00F965E2">
        <w:rPr>
          <w:rFonts w:ascii="Traditional Arabic" w:hAnsi="Traditional Arabic" w:cs="Traditional Arabic"/>
          <w:sz w:val="28"/>
          <w:szCs w:val="28"/>
          <w:rtl/>
          <w:lang w:val="en-US" w:bidi="ar-DZ"/>
        </w:rPr>
        <w:t xml:space="preserve"> </w:t>
      </w:r>
      <w:r w:rsidR="00AD6D91" w:rsidRPr="00F965E2">
        <w:rPr>
          <w:rFonts w:ascii="Traditional Arabic" w:hAnsi="Traditional Arabic" w:cs="Traditional Arabic" w:hint="eastAsia"/>
          <w:sz w:val="28"/>
          <w:szCs w:val="28"/>
          <w:rtl/>
          <w:lang w:val="en-US" w:bidi="ar-DZ"/>
        </w:rPr>
        <w:t>التنفيذي</w:t>
      </w:r>
      <w:r w:rsidR="00AD6D91" w:rsidRPr="00F965E2">
        <w:rPr>
          <w:rFonts w:ascii="Traditional Arabic" w:hAnsi="Traditional Arabic" w:cs="Traditional Arabic"/>
          <w:sz w:val="28"/>
          <w:szCs w:val="28"/>
          <w:rtl/>
          <w:lang w:val="en-US" w:bidi="ar-DZ"/>
        </w:rPr>
        <w:t xml:space="preserve"> </w:t>
      </w:r>
      <w:r w:rsidR="00AD6D91" w:rsidRPr="00F965E2">
        <w:rPr>
          <w:rFonts w:ascii="Traditional Arabic" w:hAnsi="Traditional Arabic" w:cs="Traditional Arabic" w:hint="eastAsia"/>
          <w:sz w:val="28"/>
          <w:szCs w:val="28"/>
          <w:rtl/>
          <w:lang w:val="en-US" w:bidi="ar-DZ"/>
        </w:rPr>
        <w:t>إزاء</w:t>
      </w:r>
      <w:r w:rsidR="00AD6D91" w:rsidRPr="00F965E2">
        <w:rPr>
          <w:rFonts w:ascii="Traditional Arabic" w:hAnsi="Traditional Arabic" w:cs="Traditional Arabic"/>
          <w:sz w:val="28"/>
          <w:szCs w:val="28"/>
          <w:rtl/>
          <w:lang w:val="en-US" w:bidi="ar-DZ"/>
        </w:rPr>
        <w:t xml:space="preserve"> </w:t>
      </w:r>
      <w:r w:rsidR="00AD6D91" w:rsidRPr="00F965E2">
        <w:rPr>
          <w:rFonts w:ascii="Traditional Arabic" w:hAnsi="Traditional Arabic" w:cs="Traditional Arabic" w:hint="cs"/>
          <w:sz w:val="28"/>
          <w:szCs w:val="28"/>
          <w:rtl/>
          <w:lang w:val="en-US" w:bidi="ar-DZ"/>
        </w:rPr>
        <w:t>الإطار</w:t>
      </w:r>
      <w:r w:rsidR="00AD6D91" w:rsidRPr="00F965E2">
        <w:rPr>
          <w:rFonts w:ascii="Traditional Arabic" w:hAnsi="Traditional Arabic" w:cs="Traditional Arabic"/>
          <w:sz w:val="28"/>
          <w:szCs w:val="28"/>
          <w:rtl/>
          <w:lang w:val="en-US" w:bidi="ar-DZ"/>
        </w:rPr>
        <w:t xml:space="preserve"> </w:t>
      </w:r>
      <w:r w:rsidR="00AD6D91" w:rsidRPr="00F965E2">
        <w:rPr>
          <w:rFonts w:ascii="Traditional Arabic" w:hAnsi="Traditional Arabic" w:cs="Traditional Arabic" w:hint="eastAsia"/>
          <w:sz w:val="28"/>
          <w:szCs w:val="28"/>
          <w:rtl/>
          <w:lang w:val="en-US" w:bidi="ar-DZ"/>
        </w:rPr>
        <w:t>عن</w:t>
      </w:r>
      <w:r w:rsidR="00AD6D91" w:rsidRPr="00F965E2">
        <w:rPr>
          <w:rFonts w:ascii="Traditional Arabic" w:hAnsi="Traditional Arabic" w:cs="Traditional Arabic"/>
          <w:sz w:val="28"/>
          <w:szCs w:val="28"/>
          <w:rtl/>
          <w:lang w:val="en-US" w:bidi="ar-DZ"/>
        </w:rPr>
        <w:t xml:space="preserve"> </w:t>
      </w:r>
      <w:r w:rsidR="00AD6D91" w:rsidRPr="00F965E2">
        <w:rPr>
          <w:rFonts w:ascii="Traditional Arabic" w:hAnsi="Traditional Arabic" w:cs="Traditional Arabic" w:hint="eastAsia"/>
          <w:sz w:val="28"/>
          <w:szCs w:val="28"/>
          <w:rtl/>
          <w:lang w:val="en-US" w:bidi="ar-DZ"/>
        </w:rPr>
        <w:t>طريق</w:t>
      </w:r>
      <w:r w:rsidR="00AD6D91" w:rsidRPr="00F965E2">
        <w:rPr>
          <w:rFonts w:ascii="Traditional Arabic" w:hAnsi="Traditional Arabic" w:cs="Traditional Arabic"/>
          <w:sz w:val="28"/>
          <w:szCs w:val="28"/>
          <w:rtl/>
          <w:lang w:val="en-US" w:bidi="ar-DZ"/>
        </w:rPr>
        <w:t xml:space="preserve"> </w:t>
      </w:r>
      <w:r w:rsidR="00AD6D91" w:rsidRPr="00F965E2">
        <w:rPr>
          <w:rFonts w:ascii="Traditional Arabic" w:hAnsi="Traditional Arabic" w:cs="Traditional Arabic" w:hint="eastAsia"/>
          <w:sz w:val="28"/>
          <w:szCs w:val="28"/>
          <w:rtl/>
          <w:lang w:val="en-US" w:bidi="ar-DZ"/>
        </w:rPr>
        <w:t>إيجاد</w:t>
      </w:r>
      <w:r w:rsidR="00AD6D91" w:rsidRPr="00F965E2">
        <w:rPr>
          <w:rFonts w:ascii="Traditional Arabic" w:hAnsi="Traditional Arabic" w:cs="Traditional Arabic"/>
          <w:sz w:val="28"/>
          <w:szCs w:val="28"/>
          <w:rtl/>
          <w:lang w:val="en-US" w:bidi="ar-DZ"/>
        </w:rPr>
        <w:t xml:space="preserve"> </w:t>
      </w:r>
      <w:r w:rsidR="00AD6D91" w:rsidRPr="00F965E2">
        <w:rPr>
          <w:rFonts w:ascii="Traditional Arabic" w:hAnsi="Traditional Arabic" w:cs="Traditional Arabic" w:hint="eastAsia"/>
          <w:sz w:val="28"/>
          <w:szCs w:val="28"/>
          <w:rtl/>
          <w:lang w:val="en-US" w:bidi="ar-DZ"/>
        </w:rPr>
        <w:t>فلسفات</w:t>
      </w:r>
      <w:r w:rsidR="00AD6D91" w:rsidRPr="00F965E2">
        <w:rPr>
          <w:rFonts w:ascii="Traditional Arabic" w:hAnsi="Traditional Arabic" w:cs="Traditional Arabic"/>
          <w:sz w:val="28"/>
          <w:szCs w:val="28"/>
          <w:rtl/>
          <w:lang w:val="en-US" w:bidi="ar-DZ"/>
        </w:rPr>
        <w:t xml:space="preserve"> </w:t>
      </w:r>
      <w:r w:rsidR="00AD6D91" w:rsidRPr="00F965E2">
        <w:rPr>
          <w:rFonts w:ascii="Traditional Arabic" w:hAnsi="Traditional Arabic" w:cs="Traditional Arabic" w:hint="eastAsia"/>
          <w:sz w:val="28"/>
          <w:szCs w:val="28"/>
          <w:rtl/>
          <w:lang w:val="en-US" w:bidi="ar-DZ"/>
        </w:rPr>
        <w:t>أساسية،</w:t>
      </w:r>
      <w:r w:rsidRPr="00F965E2">
        <w:rPr>
          <w:rFonts w:ascii="Traditional Arabic" w:hAnsi="Traditional Arabic" w:cs="Traditional Arabic"/>
          <w:sz w:val="28"/>
          <w:szCs w:val="28"/>
          <w:rtl/>
          <w:lang w:val="en-US" w:bidi="ar-DZ"/>
        </w:rPr>
        <w:t xml:space="preserve"> </w:t>
      </w:r>
      <w:r w:rsidRPr="00F965E2">
        <w:rPr>
          <w:rFonts w:ascii="Traditional Arabic" w:hAnsi="Traditional Arabic" w:cs="Traditional Arabic" w:hint="eastAsia"/>
          <w:sz w:val="28"/>
          <w:szCs w:val="28"/>
          <w:rtl/>
          <w:lang w:val="en-US" w:bidi="ar-DZ"/>
        </w:rPr>
        <w:t>التي</w:t>
      </w:r>
      <w:r w:rsidRPr="00F965E2">
        <w:rPr>
          <w:rFonts w:ascii="Traditional Arabic" w:hAnsi="Traditional Arabic" w:cs="Traditional Arabic"/>
          <w:sz w:val="28"/>
          <w:szCs w:val="28"/>
          <w:rtl/>
          <w:lang w:val="en-US" w:bidi="ar-DZ"/>
        </w:rPr>
        <w:t xml:space="preserve"> </w:t>
      </w:r>
      <w:r w:rsidRPr="00F965E2">
        <w:rPr>
          <w:rFonts w:ascii="Traditional Arabic" w:hAnsi="Traditional Arabic" w:cs="Traditional Arabic" w:hint="eastAsia"/>
          <w:sz w:val="28"/>
          <w:szCs w:val="28"/>
          <w:rtl/>
          <w:lang w:val="en-US" w:bidi="ar-DZ"/>
        </w:rPr>
        <w:t>تم</w:t>
      </w:r>
      <w:r w:rsidRPr="00F965E2">
        <w:rPr>
          <w:rFonts w:ascii="Traditional Arabic" w:hAnsi="Traditional Arabic" w:cs="Traditional Arabic"/>
          <w:sz w:val="28"/>
          <w:szCs w:val="28"/>
          <w:rtl/>
          <w:lang w:val="en-US" w:bidi="ar-DZ"/>
        </w:rPr>
        <w:t xml:space="preserve"> </w:t>
      </w:r>
      <w:r w:rsidRPr="00F965E2">
        <w:rPr>
          <w:rFonts w:ascii="Traditional Arabic" w:hAnsi="Traditional Arabic" w:cs="Traditional Arabic" w:hint="eastAsia"/>
          <w:sz w:val="28"/>
          <w:szCs w:val="28"/>
          <w:rtl/>
          <w:lang w:val="en-US" w:bidi="ar-DZ"/>
        </w:rPr>
        <w:t>تقاسمها</w:t>
      </w:r>
      <w:r w:rsidRPr="00F965E2">
        <w:rPr>
          <w:rFonts w:ascii="Traditional Arabic" w:hAnsi="Traditional Arabic" w:cs="Traditional Arabic"/>
          <w:sz w:val="28"/>
          <w:szCs w:val="28"/>
          <w:rtl/>
          <w:lang w:val="en-US" w:bidi="ar-DZ"/>
        </w:rPr>
        <w:t xml:space="preserve"> </w:t>
      </w:r>
      <w:r w:rsidRPr="00F965E2">
        <w:rPr>
          <w:rFonts w:ascii="Traditional Arabic" w:hAnsi="Traditional Arabic" w:cs="Traditional Arabic" w:hint="eastAsia"/>
          <w:sz w:val="28"/>
          <w:szCs w:val="28"/>
          <w:rtl/>
          <w:lang w:val="en-US" w:bidi="ar-DZ"/>
        </w:rPr>
        <w:t>مع</w:t>
      </w:r>
      <w:r w:rsidRPr="00F965E2">
        <w:rPr>
          <w:rFonts w:ascii="Traditional Arabic" w:hAnsi="Traditional Arabic" w:cs="Traditional Arabic"/>
          <w:sz w:val="28"/>
          <w:szCs w:val="28"/>
          <w:rtl/>
          <w:lang w:val="en-US" w:bidi="ar-DZ"/>
        </w:rPr>
        <w:t xml:space="preserve"> </w:t>
      </w:r>
      <w:r w:rsidRPr="00F965E2">
        <w:rPr>
          <w:rFonts w:ascii="Traditional Arabic" w:hAnsi="Traditional Arabic" w:cs="Traditional Arabic" w:hint="eastAsia"/>
          <w:sz w:val="28"/>
          <w:szCs w:val="28"/>
          <w:rtl/>
          <w:lang w:val="en-US" w:bidi="ar-DZ"/>
        </w:rPr>
        <w:t>مدراء</w:t>
      </w:r>
      <w:r w:rsidRPr="00F965E2">
        <w:rPr>
          <w:rFonts w:ascii="Traditional Arabic" w:hAnsi="Traditional Arabic" w:cs="Traditional Arabic"/>
          <w:sz w:val="28"/>
          <w:szCs w:val="28"/>
          <w:rtl/>
          <w:lang w:val="en-US" w:bidi="ar-DZ"/>
        </w:rPr>
        <w:t xml:space="preserve"> </w:t>
      </w:r>
      <w:r w:rsidRPr="00F965E2">
        <w:rPr>
          <w:rFonts w:ascii="Traditional Arabic" w:hAnsi="Traditional Arabic" w:cs="Traditional Arabic" w:hint="eastAsia"/>
          <w:sz w:val="28"/>
          <w:szCs w:val="28"/>
          <w:rtl/>
          <w:lang w:val="en-US" w:bidi="ar-DZ"/>
        </w:rPr>
        <w:t>الأصول</w:t>
      </w:r>
      <w:r w:rsidRPr="00F965E2">
        <w:rPr>
          <w:rFonts w:ascii="Traditional Arabic" w:hAnsi="Traditional Arabic" w:cs="Traditional Arabic"/>
          <w:sz w:val="28"/>
          <w:szCs w:val="28"/>
          <w:rtl/>
          <w:lang w:val="en-US" w:bidi="ar-DZ"/>
        </w:rPr>
        <w:t xml:space="preserve"> </w:t>
      </w:r>
      <w:r w:rsidRPr="00F965E2">
        <w:rPr>
          <w:rFonts w:ascii="Traditional Arabic" w:hAnsi="Traditional Arabic" w:cs="Traditional Arabic" w:hint="eastAsia"/>
          <w:sz w:val="28"/>
          <w:szCs w:val="28"/>
          <w:rtl/>
          <w:lang w:val="en-US" w:bidi="ar-DZ"/>
        </w:rPr>
        <w:t>ومقدمي</w:t>
      </w:r>
      <w:r w:rsidRPr="00F965E2">
        <w:rPr>
          <w:rFonts w:ascii="Traditional Arabic" w:hAnsi="Traditional Arabic" w:cs="Traditional Arabic"/>
          <w:sz w:val="28"/>
          <w:szCs w:val="28"/>
          <w:rtl/>
          <w:lang w:val="en-US" w:bidi="ar-DZ"/>
        </w:rPr>
        <w:t xml:space="preserve"> </w:t>
      </w:r>
      <w:r w:rsidRPr="00F965E2">
        <w:rPr>
          <w:rFonts w:ascii="Traditional Arabic" w:hAnsi="Traditional Arabic" w:cs="Traditional Arabic" w:hint="eastAsia"/>
          <w:sz w:val="28"/>
          <w:szCs w:val="28"/>
          <w:rtl/>
          <w:lang w:val="en-US" w:bidi="ar-DZ"/>
        </w:rPr>
        <w:t>الخدمات</w:t>
      </w:r>
      <w:r w:rsidRPr="00F965E2">
        <w:rPr>
          <w:rFonts w:ascii="Traditional Arabic" w:hAnsi="Traditional Arabic" w:cs="Traditional Arabic"/>
          <w:sz w:val="28"/>
          <w:szCs w:val="28"/>
          <w:rtl/>
          <w:lang w:val="en-US" w:bidi="ar-DZ"/>
        </w:rPr>
        <w:t xml:space="preserve"> </w:t>
      </w:r>
      <w:r w:rsidRPr="00F965E2">
        <w:rPr>
          <w:rFonts w:ascii="Traditional Arabic" w:hAnsi="Traditional Arabic" w:cs="Traditional Arabic" w:hint="eastAsia"/>
          <w:sz w:val="28"/>
          <w:szCs w:val="28"/>
          <w:rtl/>
          <w:lang w:val="en-US" w:bidi="ar-DZ"/>
        </w:rPr>
        <w:t>والاستشاريين</w:t>
      </w:r>
      <w:r w:rsidRPr="00F965E2">
        <w:rPr>
          <w:rFonts w:ascii="Traditional Arabic" w:hAnsi="Traditional Arabic" w:cs="Traditional Arabic"/>
          <w:sz w:val="28"/>
          <w:szCs w:val="28"/>
          <w:rtl/>
          <w:lang w:val="en-US" w:bidi="ar-DZ"/>
        </w:rPr>
        <w:t>.</w:t>
      </w:r>
      <w:r w:rsidR="00AD6D91" w:rsidRPr="00F965E2">
        <w:rPr>
          <w:rFonts w:hint="eastAsia"/>
          <w:rtl/>
        </w:rPr>
        <w:t xml:space="preserve"> </w:t>
      </w:r>
      <w:r w:rsidR="00AD6D91" w:rsidRPr="00F965E2">
        <w:rPr>
          <w:rFonts w:ascii="Traditional Arabic" w:hAnsi="Traditional Arabic" w:cs="Traditional Arabic" w:hint="eastAsia"/>
          <w:sz w:val="28"/>
          <w:szCs w:val="28"/>
          <w:rtl/>
          <w:lang w:val="en-US" w:bidi="ar-DZ"/>
        </w:rPr>
        <w:t>ويطلب</w:t>
      </w:r>
      <w:r w:rsidR="00AD6D91" w:rsidRPr="00F965E2">
        <w:rPr>
          <w:rFonts w:ascii="Traditional Arabic" w:hAnsi="Traditional Arabic" w:cs="Traditional Arabic"/>
          <w:sz w:val="28"/>
          <w:szCs w:val="28"/>
          <w:rtl/>
          <w:lang w:val="en-US" w:bidi="ar-DZ"/>
        </w:rPr>
        <w:t xml:space="preserve"> </w:t>
      </w:r>
      <w:r w:rsidR="00771C0B" w:rsidRPr="00F965E2">
        <w:rPr>
          <w:rFonts w:ascii="Traditional Arabic" w:hAnsi="Traditional Arabic" w:cs="Traditional Arabic" w:hint="cs"/>
          <w:sz w:val="28"/>
          <w:szCs w:val="28"/>
          <w:rtl/>
          <w:lang w:val="en-US" w:bidi="ar-DZ"/>
        </w:rPr>
        <w:t>من</w:t>
      </w:r>
      <w:r w:rsidR="00AD6D91" w:rsidRPr="00F965E2">
        <w:rPr>
          <w:rFonts w:ascii="Traditional Arabic" w:hAnsi="Traditional Arabic" w:cs="Traditional Arabic"/>
          <w:sz w:val="28"/>
          <w:szCs w:val="28"/>
          <w:rtl/>
          <w:lang w:val="en-US" w:bidi="ar-DZ"/>
        </w:rPr>
        <w:t xml:space="preserve"> </w:t>
      </w:r>
      <w:r w:rsidR="00AD6D91" w:rsidRPr="00F965E2">
        <w:rPr>
          <w:rFonts w:ascii="Traditional Arabic" w:hAnsi="Traditional Arabic" w:cs="Traditional Arabic" w:hint="eastAsia"/>
          <w:sz w:val="28"/>
          <w:szCs w:val="28"/>
          <w:rtl/>
          <w:lang w:val="en-US" w:bidi="ar-DZ"/>
        </w:rPr>
        <w:t>مديري</w:t>
      </w:r>
      <w:r w:rsidR="00AD6D91" w:rsidRPr="00F965E2">
        <w:rPr>
          <w:rFonts w:ascii="Traditional Arabic" w:hAnsi="Traditional Arabic" w:cs="Traditional Arabic"/>
          <w:sz w:val="28"/>
          <w:szCs w:val="28"/>
          <w:rtl/>
          <w:lang w:val="en-US" w:bidi="ar-DZ"/>
        </w:rPr>
        <w:t xml:space="preserve"> </w:t>
      </w:r>
      <w:r w:rsidR="00AD6D91" w:rsidRPr="00F965E2">
        <w:rPr>
          <w:rFonts w:ascii="Traditional Arabic" w:hAnsi="Traditional Arabic" w:cs="Traditional Arabic" w:hint="eastAsia"/>
          <w:sz w:val="28"/>
          <w:szCs w:val="28"/>
          <w:rtl/>
          <w:lang w:val="en-US" w:bidi="ar-DZ"/>
        </w:rPr>
        <w:t>الأصول،</w:t>
      </w:r>
      <w:r w:rsidR="00AD6D91" w:rsidRPr="00F965E2">
        <w:rPr>
          <w:rFonts w:ascii="Traditional Arabic" w:hAnsi="Traditional Arabic" w:cs="Traditional Arabic"/>
          <w:sz w:val="28"/>
          <w:szCs w:val="28"/>
          <w:rtl/>
          <w:lang w:val="en-US" w:bidi="ar-DZ"/>
        </w:rPr>
        <w:t xml:space="preserve"> </w:t>
      </w:r>
      <w:r w:rsidR="00AD6D91" w:rsidRPr="00F965E2">
        <w:rPr>
          <w:rFonts w:ascii="Traditional Arabic" w:hAnsi="Traditional Arabic" w:cs="Traditional Arabic" w:hint="eastAsia"/>
          <w:sz w:val="28"/>
          <w:szCs w:val="28"/>
          <w:rtl/>
          <w:lang w:val="en-US" w:bidi="ar-DZ"/>
        </w:rPr>
        <w:t>في</w:t>
      </w:r>
      <w:r w:rsidR="00AD6D91" w:rsidRPr="00F965E2">
        <w:rPr>
          <w:rFonts w:ascii="Traditional Arabic" w:hAnsi="Traditional Arabic" w:cs="Traditional Arabic"/>
          <w:sz w:val="28"/>
          <w:szCs w:val="28"/>
          <w:rtl/>
          <w:lang w:val="en-US" w:bidi="ar-DZ"/>
        </w:rPr>
        <w:t xml:space="preserve"> </w:t>
      </w:r>
      <w:r w:rsidR="00AD6D91" w:rsidRPr="00F965E2">
        <w:rPr>
          <w:rFonts w:ascii="Traditional Arabic" w:hAnsi="Traditional Arabic" w:cs="Traditional Arabic" w:hint="eastAsia"/>
          <w:sz w:val="28"/>
          <w:szCs w:val="28"/>
          <w:rtl/>
          <w:lang w:val="en-US" w:bidi="ar-DZ"/>
        </w:rPr>
        <w:t>اتفاقاتهم</w:t>
      </w:r>
      <w:r w:rsidR="00AD6D91" w:rsidRPr="00F965E2">
        <w:rPr>
          <w:rFonts w:ascii="Traditional Arabic" w:hAnsi="Traditional Arabic" w:cs="Traditional Arabic"/>
          <w:sz w:val="28"/>
          <w:szCs w:val="28"/>
          <w:rtl/>
          <w:lang w:val="en-US" w:bidi="ar-DZ"/>
        </w:rPr>
        <w:t xml:space="preserve"> </w:t>
      </w:r>
      <w:r w:rsidR="00AD6D91" w:rsidRPr="00F965E2">
        <w:rPr>
          <w:rFonts w:ascii="Traditional Arabic" w:hAnsi="Traditional Arabic" w:cs="Traditional Arabic" w:hint="eastAsia"/>
          <w:sz w:val="28"/>
          <w:szCs w:val="28"/>
          <w:rtl/>
          <w:lang w:val="en-US" w:bidi="ar-DZ"/>
        </w:rPr>
        <w:t>المتعلقة</w:t>
      </w:r>
      <w:r w:rsidR="00AD6D91" w:rsidRPr="00F965E2">
        <w:rPr>
          <w:rFonts w:ascii="Traditional Arabic" w:hAnsi="Traditional Arabic" w:cs="Traditional Arabic"/>
          <w:sz w:val="28"/>
          <w:szCs w:val="28"/>
          <w:rtl/>
          <w:lang w:val="en-US" w:bidi="ar-DZ"/>
        </w:rPr>
        <w:t xml:space="preserve"> </w:t>
      </w:r>
      <w:r w:rsidR="00AD6D91" w:rsidRPr="00F965E2">
        <w:rPr>
          <w:rFonts w:ascii="Traditional Arabic" w:hAnsi="Traditional Arabic" w:cs="Traditional Arabic" w:hint="eastAsia"/>
          <w:sz w:val="28"/>
          <w:szCs w:val="28"/>
          <w:rtl/>
          <w:lang w:val="en-US" w:bidi="ar-DZ"/>
        </w:rPr>
        <w:t>بإدارة</w:t>
      </w:r>
      <w:r w:rsidR="00AD6D91" w:rsidRPr="00F965E2">
        <w:rPr>
          <w:rFonts w:ascii="Traditional Arabic" w:hAnsi="Traditional Arabic" w:cs="Traditional Arabic"/>
          <w:sz w:val="28"/>
          <w:szCs w:val="28"/>
          <w:rtl/>
          <w:lang w:val="en-US" w:bidi="ar-DZ"/>
        </w:rPr>
        <w:t xml:space="preserve"> </w:t>
      </w:r>
      <w:r w:rsidR="00AD6D91" w:rsidRPr="00F965E2">
        <w:rPr>
          <w:rFonts w:ascii="Traditional Arabic" w:hAnsi="Traditional Arabic" w:cs="Traditional Arabic" w:hint="eastAsia"/>
          <w:sz w:val="28"/>
          <w:szCs w:val="28"/>
          <w:rtl/>
          <w:lang w:val="en-US" w:bidi="ar-DZ"/>
        </w:rPr>
        <w:t>الاستثمارات،</w:t>
      </w:r>
      <w:r w:rsidR="00AD6D91" w:rsidRPr="00F965E2">
        <w:rPr>
          <w:rFonts w:ascii="Traditional Arabic" w:hAnsi="Traditional Arabic" w:cs="Traditional Arabic"/>
          <w:sz w:val="28"/>
          <w:szCs w:val="28"/>
          <w:rtl/>
          <w:lang w:val="en-US" w:bidi="ar-DZ"/>
        </w:rPr>
        <w:t xml:space="preserve"> </w:t>
      </w:r>
      <w:r w:rsidR="00AD6D91" w:rsidRPr="00F965E2">
        <w:rPr>
          <w:rFonts w:ascii="Traditional Arabic" w:hAnsi="Traditional Arabic" w:cs="Traditional Arabic" w:hint="eastAsia"/>
          <w:sz w:val="28"/>
          <w:szCs w:val="28"/>
          <w:rtl/>
          <w:lang w:val="en-US" w:bidi="ar-DZ"/>
        </w:rPr>
        <w:t>أن</w:t>
      </w:r>
      <w:r w:rsidR="00AD6D91" w:rsidRPr="00F965E2">
        <w:rPr>
          <w:rFonts w:ascii="Traditional Arabic" w:hAnsi="Traditional Arabic" w:cs="Traditional Arabic"/>
          <w:sz w:val="28"/>
          <w:szCs w:val="28"/>
          <w:rtl/>
          <w:lang w:val="en-US" w:bidi="ar-DZ"/>
        </w:rPr>
        <w:t xml:space="preserve"> </w:t>
      </w:r>
      <w:r w:rsidR="00AD6D91" w:rsidRPr="00F965E2">
        <w:rPr>
          <w:rFonts w:ascii="Traditional Arabic" w:hAnsi="Traditional Arabic" w:cs="Traditional Arabic" w:hint="eastAsia"/>
          <w:sz w:val="28"/>
          <w:szCs w:val="28"/>
          <w:rtl/>
          <w:lang w:val="en-US" w:bidi="ar-DZ"/>
        </w:rPr>
        <w:t>يطبقوا</w:t>
      </w:r>
      <w:r w:rsidR="00AD6D91" w:rsidRPr="00F965E2">
        <w:rPr>
          <w:rFonts w:ascii="Traditional Arabic" w:hAnsi="Traditional Arabic" w:cs="Traditional Arabic"/>
          <w:sz w:val="28"/>
          <w:szCs w:val="28"/>
          <w:rtl/>
          <w:lang w:val="en-US" w:bidi="ar-DZ"/>
        </w:rPr>
        <w:t xml:space="preserve"> </w:t>
      </w:r>
      <w:r w:rsidR="00AD6D91" w:rsidRPr="00F965E2">
        <w:rPr>
          <w:rFonts w:ascii="Traditional Arabic" w:hAnsi="Traditional Arabic" w:cs="Traditional Arabic" w:hint="eastAsia"/>
          <w:sz w:val="28"/>
          <w:szCs w:val="28"/>
          <w:rtl/>
          <w:lang w:val="en-US" w:bidi="ar-DZ"/>
        </w:rPr>
        <w:t>الإطار</w:t>
      </w:r>
      <w:r w:rsidR="00AD6D91" w:rsidRPr="00F965E2">
        <w:rPr>
          <w:rFonts w:ascii="Traditional Arabic" w:hAnsi="Traditional Arabic" w:cs="Traditional Arabic"/>
          <w:sz w:val="28"/>
          <w:szCs w:val="28"/>
          <w:rtl/>
          <w:lang w:val="en-US" w:bidi="ar-DZ"/>
        </w:rPr>
        <w:t xml:space="preserve"> </w:t>
      </w:r>
      <w:r w:rsidR="00AD6D91" w:rsidRPr="00F965E2">
        <w:rPr>
          <w:rFonts w:ascii="Traditional Arabic" w:hAnsi="Traditional Arabic" w:cs="Traditional Arabic" w:hint="eastAsia"/>
          <w:sz w:val="28"/>
          <w:szCs w:val="28"/>
          <w:rtl/>
          <w:lang w:val="en-US" w:bidi="ar-DZ"/>
        </w:rPr>
        <w:t>في</w:t>
      </w:r>
      <w:r w:rsidR="00AD6D91" w:rsidRPr="00F965E2">
        <w:rPr>
          <w:rFonts w:ascii="Traditional Arabic" w:hAnsi="Traditional Arabic" w:cs="Traditional Arabic"/>
          <w:sz w:val="28"/>
          <w:szCs w:val="28"/>
          <w:rtl/>
          <w:lang w:val="en-US" w:bidi="ar-DZ"/>
        </w:rPr>
        <w:t xml:space="preserve"> </w:t>
      </w:r>
      <w:r w:rsidR="00AD6D91" w:rsidRPr="00F965E2">
        <w:rPr>
          <w:rFonts w:ascii="Traditional Arabic" w:hAnsi="Traditional Arabic" w:cs="Traditional Arabic" w:hint="eastAsia"/>
          <w:sz w:val="28"/>
          <w:szCs w:val="28"/>
          <w:rtl/>
          <w:lang w:val="en-US" w:bidi="ar-DZ"/>
        </w:rPr>
        <w:t>إطار</w:t>
      </w:r>
      <w:r w:rsidR="00AD6D91" w:rsidRPr="00F965E2">
        <w:rPr>
          <w:rFonts w:ascii="Traditional Arabic" w:hAnsi="Traditional Arabic" w:cs="Traditional Arabic"/>
          <w:sz w:val="28"/>
          <w:szCs w:val="28"/>
          <w:rtl/>
          <w:lang w:val="en-US" w:bidi="ar-DZ"/>
        </w:rPr>
        <w:t xml:space="preserve"> </w:t>
      </w:r>
      <w:r w:rsidR="00AD6D91" w:rsidRPr="00F965E2">
        <w:rPr>
          <w:rFonts w:ascii="Traditional Arabic" w:hAnsi="Traditional Arabic" w:cs="Traditional Arabic" w:hint="eastAsia"/>
          <w:sz w:val="28"/>
          <w:szCs w:val="28"/>
          <w:rtl/>
          <w:lang w:val="en-US" w:bidi="ar-DZ"/>
        </w:rPr>
        <w:t>بارامترات</w:t>
      </w:r>
      <w:r w:rsidR="00AD6D91" w:rsidRPr="00F965E2">
        <w:rPr>
          <w:rFonts w:ascii="Traditional Arabic" w:hAnsi="Traditional Arabic" w:cs="Traditional Arabic"/>
          <w:sz w:val="28"/>
          <w:szCs w:val="28"/>
          <w:rtl/>
          <w:lang w:val="en-US" w:bidi="ar-DZ"/>
        </w:rPr>
        <w:t xml:space="preserve">. </w:t>
      </w:r>
      <w:r w:rsidR="00AD6D91" w:rsidRPr="00F965E2">
        <w:rPr>
          <w:rFonts w:ascii="Traditional Arabic" w:hAnsi="Traditional Arabic" w:cs="Traditional Arabic" w:hint="eastAsia"/>
          <w:sz w:val="28"/>
          <w:szCs w:val="28"/>
          <w:rtl/>
          <w:lang w:val="en-US" w:bidi="ar-DZ"/>
        </w:rPr>
        <w:t>كما</w:t>
      </w:r>
      <w:r w:rsidR="00AD6D91" w:rsidRPr="00F965E2">
        <w:rPr>
          <w:rFonts w:ascii="Traditional Arabic" w:hAnsi="Traditional Arabic" w:cs="Traditional Arabic"/>
          <w:sz w:val="28"/>
          <w:szCs w:val="28"/>
          <w:rtl/>
          <w:lang w:val="en-US" w:bidi="ar-DZ"/>
        </w:rPr>
        <w:t xml:space="preserve"> </w:t>
      </w:r>
      <w:r w:rsidR="00AD6D91" w:rsidRPr="00F965E2">
        <w:rPr>
          <w:rFonts w:ascii="Traditional Arabic" w:hAnsi="Traditional Arabic" w:cs="Traditional Arabic" w:hint="eastAsia"/>
          <w:sz w:val="28"/>
          <w:szCs w:val="28"/>
          <w:rtl/>
          <w:lang w:val="en-US" w:bidi="ar-DZ"/>
        </w:rPr>
        <w:t>يطلب</w:t>
      </w:r>
      <w:r w:rsidR="00AD6D91" w:rsidRPr="00F965E2">
        <w:rPr>
          <w:rFonts w:ascii="Traditional Arabic" w:hAnsi="Traditional Arabic" w:cs="Traditional Arabic"/>
          <w:sz w:val="28"/>
          <w:szCs w:val="28"/>
          <w:rtl/>
          <w:lang w:val="en-US" w:bidi="ar-DZ"/>
        </w:rPr>
        <w:t xml:space="preserve"> </w:t>
      </w:r>
      <w:r w:rsidR="00771C0B" w:rsidRPr="00F965E2">
        <w:rPr>
          <w:rFonts w:ascii="Traditional Arabic" w:hAnsi="Traditional Arabic" w:cs="Traditional Arabic" w:hint="cs"/>
          <w:sz w:val="28"/>
          <w:szCs w:val="28"/>
          <w:rtl/>
          <w:lang w:val="en-US" w:bidi="ar-DZ"/>
        </w:rPr>
        <w:t>من</w:t>
      </w:r>
      <w:r w:rsidR="00AD6D91" w:rsidRPr="00F965E2">
        <w:rPr>
          <w:rFonts w:ascii="Traditional Arabic" w:hAnsi="Traditional Arabic" w:cs="Traditional Arabic"/>
          <w:sz w:val="28"/>
          <w:szCs w:val="28"/>
          <w:rtl/>
          <w:lang w:val="en-US" w:bidi="ar-DZ"/>
        </w:rPr>
        <w:t xml:space="preserve"> </w:t>
      </w:r>
      <w:r w:rsidR="00AD6D91" w:rsidRPr="00F965E2">
        <w:rPr>
          <w:rFonts w:ascii="Traditional Arabic" w:hAnsi="Traditional Arabic" w:cs="Traditional Arabic" w:hint="eastAsia"/>
          <w:sz w:val="28"/>
          <w:szCs w:val="28"/>
          <w:rtl/>
          <w:lang w:val="en-US" w:bidi="ar-DZ"/>
        </w:rPr>
        <w:t>مديري</w:t>
      </w:r>
      <w:r w:rsidR="00AD6D91" w:rsidRPr="00F965E2">
        <w:rPr>
          <w:rFonts w:ascii="Traditional Arabic" w:hAnsi="Traditional Arabic" w:cs="Traditional Arabic"/>
          <w:sz w:val="28"/>
          <w:szCs w:val="28"/>
          <w:rtl/>
          <w:lang w:val="en-US" w:bidi="ar-DZ"/>
        </w:rPr>
        <w:t xml:space="preserve"> </w:t>
      </w:r>
      <w:r w:rsidR="00AD6D91" w:rsidRPr="00F965E2">
        <w:rPr>
          <w:rFonts w:ascii="Traditional Arabic" w:hAnsi="Traditional Arabic" w:cs="Traditional Arabic" w:hint="eastAsia"/>
          <w:sz w:val="28"/>
          <w:szCs w:val="28"/>
          <w:rtl/>
          <w:lang w:val="en-US" w:bidi="ar-DZ"/>
        </w:rPr>
        <w:t>الأصول</w:t>
      </w:r>
      <w:r w:rsidR="00AD6D91" w:rsidRPr="00F965E2">
        <w:rPr>
          <w:rFonts w:ascii="Traditional Arabic" w:hAnsi="Traditional Arabic" w:cs="Traditional Arabic"/>
          <w:sz w:val="28"/>
          <w:szCs w:val="28"/>
          <w:rtl/>
          <w:lang w:val="en-US" w:bidi="ar-DZ"/>
        </w:rPr>
        <w:t xml:space="preserve"> </w:t>
      </w:r>
      <w:r w:rsidR="00AD6D91" w:rsidRPr="00F965E2">
        <w:rPr>
          <w:rFonts w:ascii="Traditional Arabic" w:hAnsi="Traditional Arabic" w:cs="Traditional Arabic" w:hint="eastAsia"/>
          <w:sz w:val="28"/>
          <w:szCs w:val="28"/>
          <w:rtl/>
          <w:lang w:val="en-US" w:bidi="ar-DZ"/>
        </w:rPr>
        <w:t>توفير</w:t>
      </w:r>
      <w:r w:rsidR="00AD6D91" w:rsidRPr="00F965E2">
        <w:rPr>
          <w:rFonts w:ascii="Traditional Arabic" w:hAnsi="Traditional Arabic" w:cs="Traditional Arabic"/>
          <w:sz w:val="28"/>
          <w:szCs w:val="28"/>
          <w:rtl/>
          <w:lang w:val="en-US" w:bidi="ar-DZ"/>
        </w:rPr>
        <w:t xml:space="preserve"> </w:t>
      </w:r>
      <w:r w:rsidR="00AD6D91" w:rsidRPr="00F965E2">
        <w:rPr>
          <w:rFonts w:ascii="Traditional Arabic" w:hAnsi="Traditional Arabic" w:cs="Traditional Arabic" w:hint="eastAsia"/>
          <w:sz w:val="28"/>
          <w:szCs w:val="28"/>
          <w:rtl/>
          <w:lang w:val="en-US" w:bidi="ar-DZ"/>
        </w:rPr>
        <w:t>حالة</w:t>
      </w:r>
      <w:r w:rsidR="00AD6D91" w:rsidRPr="00F965E2">
        <w:rPr>
          <w:rFonts w:ascii="Traditional Arabic" w:hAnsi="Traditional Arabic" w:cs="Traditional Arabic"/>
          <w:sz w:val="28"/>
          <w:szCs w:val="28"/>
          <w:rtl/>
          <w:lang w:val="en-US" w:bidi="ar-DZ"/>
        </w:rPr>
        <w:t xml:space="preserve"> </w:t>
      </w:r>
      <w:r w:rsidR="00AD6D91" w:rsidRPr="00F965E2">
        <w:rPr>
          <w:rFonts w:ascii="Traditional Arabic" w:hAnsi="Traditional Arabic" w:cs="Traditional Arabic" w:hint="eastAsia"/>
          <w:sz w:val="28"/>
          <w:szCs w:val="28"/>
          <w:rtl/>
          <w:lang w:val="en-US" w:bidi="ar-DZ"/>
        </w:rPr>
        <w:t>تنفيذ</w:t>
      </w:r>
      <w:r w:rsidR="00AD6D91" w:rsidRPr="00F965E2">
        <w:rPr>
          <w:rFonts w:ascii="Traditional Arabic" w:hAnsi="Traditional Arabic" w:cs="Traditional Arabic"/>
          <w:sz w:val="28"/>
          <w:szCs w:val="28"/>
          <w:rtl/>
          <w:lang w:val="en-US" w:bidi="ar-DZ"/>
        </w:rPr>
        <w:t xml:space="preserve"> </w:t>
      </w:r>
      <w:r w:rsidR="00AD6D91" w:rsidRPr="00F965E2">
        <w:rPr>
          <w:rFonts w:ascii="Traditional Arabic" w:hAnsi="Traditional Arabic" w:cs="Traditional Arabic" w:hint="eastAsia"/>
          <w:sz w:val="28"/>
          <w:szCs w:val="28"/>
          <w:rtl/>
          <w:lang w:val="en-US" w:bidi="ar-DZ"/>
        </w:rPr>
        <w:t>على</w:t>
      </w:r>
      <w:r w:rsidR="00AD6D91" w:rsidRPr="00F965E2">
        <w:rPr>
          <w:rFonts w:ascii="Traditional Arabic" w:hAnsi="Traditional Arabic" w:cs="Traditional Arabic"/>
          <w:sz w:val="28"/>
          <w:szCs w:val="28"/>
          <w:rtl/>
          <w:lang w:val="en-US" w:bidi="ar-DZ"/>
        </w:rPr>
        <w:t xml:space="preserve"> </w:t>
      </w:r>
      <w:r w:rsidR="00AD6D91" w:rsidRPr="00F965E2">
        <w:rPr>
          <w:rFonts w:ascii="Traditional Arabic" w:hAnsi="Traditional Arabic" w:cs="Traditional Arabic" w:hint="eastAsia"/>
          <w:sz w:val="28"/>
          <w:szCs w:val="28"/>
          <w:rtl/>
          <w:lang w:val="en-US" w:bidi="ar-DZ"/>
        </w:rPr>
        <w:t>أساس</w:t>
      </w:r>
      <w:r w:rsidR="00AD6D91" w:rsidRPr="00F965E2">
        <w:rPr>
          <w:rFonts w:ascii="Traditional Arabic" w:hAnsi="Traditional Arabic" w:cs="Traditional Arabic"/>
          <w:sz w:val="28"/>
          <w:szCs w:val="28"/>
          <w:rtl/>
          <w:lang w:val="en-US" w:bidi="ar-DZ"/>
        </w:rPr>
        <w:t xml:space="preserve"> </w:t>
      </w:r>
      <w:r w:rsidR="00AD6D91" w:rsidRPr="00F965E2">
        <w:rPr>
          <w:rFonts w:ascii="Traditional Arabic" w:hAnsi="Traditional Arabic" w:cs="Traditional Arabic" w:hint="eastAsia"/>
          <w:sz w:val="28"/>
          <w:szCs w:val="28"/>
          <w:rtl/>
          <w:lang w:val="en-US" w:bidi="ar-DZ"/>
        </w:rPr>
        <w:t>دوري</w:t>
      </w:r>
      <w:r w:rsidR="00771C0B" w:rsidRPr="00F965E2">
        <w:rPr>
          <w:rFonts w:ascii="Traditional Arabic" w:hAnsi="Traditional Arabic" w:cs="Traditional Arabic" w:hint="cs"/>
          <w:sz w:val="28"/>
          <w:szCs w:val="28"/>
          <w:rtl/>
          <w:lang w:val="en-US" w:bidi="ar-DZ"/>
        </w:rPr>
        <w:t xml:space="preserve">" </w:t>
      </w:r>
      <w:r w:rsidR="00771C0B" w:rsidRPr="00F965E2">
        <w:rPr>
          <w:rStyle w:val="FootnoteReference"/>
          <w:rFonts w:ascii="Traditional Arabic" w:hAnsi="Traditional Arabic" w:cs="Traditional Arabic"/>
          <w:sz w:val="28"/>
          <w:szCs w:val="28"/>
          <w:rtl/>
          <w:lang w:val="en-US" w:bidi="ar-DZ"/>
        </w:rPr>
        <w:footnoteReference w:id="35"/>
      </w:r>
      <w:r w:rsidR="00AD6D91" w:rsidRPr="00F965E2">
        <w:rPr>
          <w:rFonts w:ascii="Traditional Arabic" w:hAnsi="Traditional Arabic" w:cs="Traditional Arabic"/>
          <w:sz w:val="28"/>
          <w:szCs w:val="28"/>
          <w:rtl/>
          <w:lang w:val="en-US" w:bidi="ar-DZ"/>
        </w:rPr>
        <w:t>.</w:t>
      </w:r>
    </w:p>
    <w:p w:rsidR="00786D72" w:rsidRPr="00786D72" w:rsidRDefault="0015756E" w:rsidP="00751119">
      <w:pPr>
        <w:bidi/>
        <w:spacing w:after="0" w:line="240" w:lineRule="auto"/>
        <w:jc w:val="lowKashida"/>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 xml:space="preserve">- </w:t>
      </w:r>
      <w:r w:rsidR="00786D72" w:rsidRPr="00786D72">
        <w:rPr>
          <w:rFonts w:ascii="Traditional Arabic" w:hAnsi="Traditional Arabic" w:cs="Traditional Arabic" w:hint="eastAsia"/>
          <w:b/>
          <w:bCs/>
          <w:sz w:val="28"/>
          <w:szCs w:val="28"/>
          <w:rtl/>
          <w:lang w:val="en-US" w:bidi="ar-DZ"/>
        </w:rPr>
        <w:t>المبدأ</w:t>
      </w:r>
      <w:r w:rsidR="00786D72" w:rsidRPr="00786D72">
        <w:rPr>
          <w:rFonts w:ascii="Traditional Arabic" w:hAnsi="Traditional Arabic" w:cs="Traditional Arabic"/>
          <w:b/>
          <w:bCs/>
          <w:sz w:val="28"/>
          <w:szCs w:val="28"/>
          <w:rtl/>
          <w:lang w:val="en-US" w:bidi="ar-DZ"/>
        </w:rPr>
        <w:t xml:space="preserve"> 3: </w:t>
      </w:r>
      <w:r w:rsidR="00786D72" w:rsidRPr="00786D72">
        <w:rPr>
          <w:rFonts w:ascii="Traditional Arabic" w:hAnsi="Traditional Arabic" w:cs="Traditional Arabic" w:hint="eastAsia"/>
          <w:b/>
          <w:bCs/>
          <w:sz w:val="28"/>
          <w:szCs w:val="28"/>
          <w:rtl/>
          <w:lang w:val="en-US" w:bidi="ar-DZ"/>
        </w:rPr>
        <w:t>التكامل</w:t>
      </w:r>
      <w:r w:rsidR="00751119">
        <w:rPr>
          <w:rFonts w:ascii="Traditional Arabic" w:hAnsi="Traditional Arabic" w:cs="Traditional Arabic" w:hint="cs"/>
          <w:b/>
          <w:bCs/>
          <w:sz w:val="28"/>
          <w:szCs w:val="28"/>
          <w:rtl/>
          <w:lang w:val="en-US" w:bidi="ar-DZ"/>
        </w:rPr>
        <w:t xml:space="preserve"> (</w:t>
      </w:r>
      <w:r w:rsidR="00751119" w:rsidRPr="00751119">
        <w:rPr>
          <w:rFonts w:asciiTheme="majorBidi" w:hAnsiTheme="majorBidi" w:cstheme="majorBidi"/>
          <w:b/>
          <w:bCs/>
          <w:sz w:val="28"/>
          <w:szCs w:val="28"/>
        </w:rPr>
        <w:t>Integration</w:t>
      </w:r>
      <w:r w:rsidR="00751119" w:rsidRPr="00751119">
        <w:rPr>
          <w:rFonts w:ascii="Traditional Arabic" w:hAnsi="Traditional Arabic" w:cs="Traditional Arabic" w:hint="cs"/>
          <w:b/>
          <w:bCs/>
          <w:sz w:val="24"/>
          <w:szCs w:val="24"/>
          <w:rtl/>
          <w:lang w:val="en-US" w:bidi="ar-DZ"/>
        </w:rPr>
        <w:t xml:space="preserve"> </w:t>
      </w:r>
      <w:r w:rsidR="00751119">
        <w:rPr>
          <w:rFonts w:ascii="Traditional Arabic" w:hAnsi="Traditional Arabic" w:cs="Traditional Arabic" w:hint="cs"/>
          <w:b/>
          <w:bCs/>
          <w:sz w:val="28"/>
          <w:szCs w:val="28"/>
          <w:rtl/>
          <w:lang w:val="en-US" w:bidi="ar-DZ"/>
        </w:rPr>
        <w:t xml:space="preserve">) </w:t>
      </w:r>
      <w:r w:rsidR="00786D72" w:rsidRPr="00786D72">
        <w:rPr>
          <w:rFonts w:ascii="Traditional Arabic" w:hAnsi="Traditional Arabic" w:cs="Traditional Arabic" w:hint="cs"/>
          <w:b/>
          <w:bCs/>
          <w:sz w:val="28"/>
          <w:szCs w:val="28"/>
          <w:rtl/>
          <w:lang w:val="en-US" w:bidi="ar-DZ"/>
        </w:rPr>
        <w:t>:</w:t>
      </w:r>
    </w:p>
    <w:p w:rsidR="00965EE7" w:rsidRDefault="00786D72" w:rsidP="00AF5199">
      <w:pPr>
        <w:bidi/>
        <w:spacing w:after="0" w:line="240" w:lineRule="auto"/>
        <w:jc w:val="lowKashida"/>
        <w:rPr>
          <w:rFonts w:ascii="Traditional Arabic" w:hAnsi="Traditional Arabic" w:cs="Traditional Arabic"/>
          <w:sz w:val="28"/>
          <w:szCs w:val="28"/>
          <w:lang w:val="en-US" w:bidi="ar-DZ"/>
        </w:rPr>
      </w:pPr>
      <w:r>
        <w:rPr>
          <w:rFonts w:ascii="Traditional Arabic" w:hAnsi="Traditional Arabic" w:cs="Traditional Arabic" w:hint="cs"/>
          <w:sz w:val="28"/>
          <w:szCs w:val="28"/>
          <w:rtl/>
          <w:lang w:val="en-US" w:bidi="ar-DZ"/>
        </w:rPr>
        <w:t xml:space="preserve">    </w:t>
      </w:r>
      <w:r w:rsidR="008E5581" w:rsidRPr="00F965E2">
        <w:rPr>
          <w:rFonts w:ascii="Traditional Arabic" w:hAnsi="Traditional Arabic" w:cs="Traditional Arabic" w:hint="eastAsia"/>
          <w:sz w:val="28"/>
          <w:szCs w:val="28"/>
          <w:rtl/>
          <w:lang w:val="en-US" w:bidi="ar-DZ"/>
        </w:rPr>
        <w:t>يتطلب</w:t>
      </w:r>
      <w:r w:rsidR="008E5581" w:rsidRPr="00F965E2">
        <w:rPr>
          <w:rFonts w:ascii="Traditional Arabic" w:hAnsi="Traditional Arabic" w:cs="Traditional Arabic"/>
          <w:sz w:val="28"/>
          <w:szCs w:val="28"/>
          <w:rtl/>
          <w:lang w:val="en-US" w:bidi="ar-DZ"/>
        </w:rPr>
        <w:t xml:space="preserve"> </w:t>
      </w:r>
      <w:r w:rsidR="008E5581" w:rsidRPr="00F965E2">
        <w:rPr>
          <w:rFonts w:ascii="Traditional Arabic" w:hAnsi="Traditional Arabic" w:cs="Traditional Arabic" w:hint="eastAsia"/>
          <w:sz w:val="28"/>
          <w:szCs w:val="28"/>
          <w:rtl/>
          <w:lang w:val="en-US" w:bidi="ar-DZ"/>
        </w:rPr>
        <w:t>إدماج</w:t>
      </w:r>
      <w:r w:rsidR="008E5581" w:rsidRPr="00F965E2">
        <w:rPr>
          <w:rFonts w:ascii="Traditional Arabic" w:hAnsi="Traditional Arabic" w:cs="Traditional Arabic"/>
          <w:sz w:val="28"/>
          <w:szCs w:val="28"/>
          <w:rtl/>
          <w:lang w:val="en-US" w:bidi="ar-DZ"/>
        </w:rPr>
        <w:t xml:space="preserve"> </w:t>
      </w:r>
      <w:r w:rsidR="008E5581" w:rsidRPr="00F965E2">
        <w:rPr>
          <w:rFonts w:ascii="Traditional Arabic" w:hAnsi="Traditional Arabic" w:cs="Traditional Arabic" w:hint="eastAsia"/>
          <w:sz w:val="28"/>
          <w:szCs w:val="28"/>
          <w:rtl/>
          <w:lang w:val="en-US" w:bidi="ar-DZ"/>
        </w:rPr>
        <w:t>المخاطر</w:t>
      </w:r>
      <w:r w:rsidR="008E5581" w:rsidRPr="00F965E2">
        <w:rPr>
          <w:rFonts w:ascii="Traditional Arabic" w:hAnsi="Traditional Arabic" w:cs="Traditional Arabic"/>
          <w:sz w:val="28"/>
          <w:szCs w:val="28"/>
          <w:rtl/>
          <w:lang w:val="en-US" w:bidi="ar-DZ"/>
        </w:rPr>
        <w:t xml:space="preserve"> </w:t>
      </w:r>
      <w:r w:rsidR="008E5581" w:rsidRPr="00F965E2">
        <w:rPr>
          <w:rFonts w:ascii="Traditional Arabic" w:hAnsi="Traditional Arabic" w:cs="Traditional Arabic" w:hint="eastAsia"/>
          <w:sz w:val="28"/>
          <w:szCs w:val="28"/>
          <w:rtl/>
          <w:lang w:val="en-US" w:bidi="ar-DZ"/>
        </w:rPr>
        <w:t>المناخية</w:t>
      </w:r>
      <w:r w:rsidR="008E5581" w:rsidRPr="00F965E2">
        <w:rPr>
          <w:rFonts w:ascii="Traditional Arabic" w:hAnsi="Traditional Arabic" w:cs="Traditional Arabic"/>
          <w:sz w:val="28"/>
          <w:szCs w:val="28"/>
          <w:rtl/>
          <w:lang w:val="en-US" w:bidi="ar-DZ"/>
        </w:rPr>
        <w:t xml:space="preserve"> </w:t>
      </w:r>
      <w:r w:rsidR="008E5581" w:rsidRPr="00F965E2">
        <w:rPr>
          <w:rFonts w:ascii="Traditional Arabic" w:hAnsi="Traditional Arabic" w:cs="Traditional Arabic" w:hint="eastAsia"/>
          <w:sz w:val="28"/>
          <w:szCs w:val="28"/>
          <w:rtl/>
          <w:lang w:val="en-US" w:bidi="ar-DZ"/>
        </w:rPr>
        <w:t>وغيرها</w:t>
      </w:r>
      <w:r w:rsidR="008E5581" w:rsidRPr="00F965E2">
        <w:rPr>
          <w:rFonts w:ascii="Traditional Arabic" w:hAnsi="Traditional Arabic" w:cs="Traditional Arabic"/>
          <w:sz w:val="28"/>
          <w:szCs w:val="28"/>
          <w:rtl/>
          <w:lang w:val="en-US" w:bidi="ar-DZ"/>
        </w:rPr>
        <w:t xml:space="preserve"> </w:t>
      </w:r>
      <w:r w:rsidR="008E5581" w:rsidRPr="00F965E2">
        <w:rPr>
          <w:rFonts w:ascii="Traditional Arabic" w:hAnsi="Traditional Arabic" w:cs="Traditional Arabic" w:hint="eastAsia"/>
          <w:sz w:val="28"/>
          <w:szCs w:val="28"/>
          <w:rtl/>
          <w:lang w:val="en-US" w:bidi="ar-DZ"/>
        </w:rPr>
        <w:t>من</w:t>
      </w:r>
      <w:r w:rsidR="008E5581" w:rsidRPr="00F965E2">
        <w:rPr>
          <w:rFonts w:ascii="Traditional Arabic" w:hAnsi="Traditional Arabic" w:cs="Traditional Arabic"/>
          <w:sz w:val="28"/>
          <w:szCs w:val="28"/>
          <w:rtl/>
          <w:lang w:val="en-US" w:bidi="ar-DZ"/>
        </w:rPr>
        <w:t xml:space="preserve"> </w:t>
      </w:r>
      <w:r w:rsidR="008E5581" w:rsidRPr="00F965E2">
        <w:rPr>
          <w:rFonts w:ascii="Traditional Arabic" w:hAnsi="Traditional Arabic" w:cs="Traditional Arabic" w:hint="eastAsia"/>
          <w:sz w:val="28"/>
          <w:szCs w:val="28"/>
          <w:rtl/>
          <w:lang w:val="en-US" w:bidi="ar-DZ"/>
        </w:rPr>
        <w:t>المخاطر</w:t>
      </w:r>
      <w:r w:rsidR="008E5581" w:rsidRPr="00F965E2">
        <w:rPr>
          <w:rFonts w:ascii="Traditional Arabic" w:hAnsi="Traditional Arabic" w:cs="Traditional Arabic"/>
          <w:sz w:val="28"/>
          <w:szCs w:val="28"/>
          <w:rtl/>
          <w:lang w:val="en-US" w:bidi="ar-DZ"/>
        </w:rPr>
        <w:t xml:space="preserve"> </w:t>
      </w:r>
      <w:r w:rsidR="008E5581" w:rsidRPr="00F965E2">
        <w:rPr>
          <w:rFonts w:ascii="Traditional Arabic" w:hAnsi="Traditional Arabic" w:cs="Traditional Arabic" w:hint="eastAsia"/>
          <w:sz w:val="28"/>
          <w:szCs w:val="28"/>
          <w:rtl/>
          <w:lang w:val="en-US" w:bidi="ar-DZ"/>
        </w:rPr>
        <w:t>المتصلة</w:t>
      </w:r>
      <w:r w:rsidR="008E5581" w:rsidRPr="00F965E2">
        <w:rPr>
          <w:rFonts w:ascii="Traditional Arabic" w:hAnsi="Traditional Arabic" w:cs="Traditional Arabic"/>
          <w:sz w:val="28"/>
          <w:szCs w:val="28"/>
          <w:rtl/>
          <w:lang w:val="en-US" w:bidi="ar-DZ"/>
        </w:rPr>
        <w:t xml:space="preserve"> </w:t>
      </w:r>
      <w:r w:rsidR="008E5581" w:rsidRPr="00F965E2">
        <w:rPr>
          <w:rFonts w:ascii="Traditional Arabic" w:hAnsi="Traditional Arabic" w:cs="Traditional Arabic" w:hint="eastAsia"/>
          <w:sz w:val="28"/>
          <w:szCs w:val="28"/>
          <w:rtl/>
          <w:lang w:val="en-US" w:bidi="ar-DZ"/>
        </w:rPr>
        <w:t>بالبيئة</w:t>
      </w:r>
      <w:r w:rsidR="008E5581" w:rsidRPr="00F965E2">
        <w:rPr>
          <w:rFonts w:ascii="Traditional Arabic" w:hAnsi="Traditional Arabic" w:cs="Traditional Arabic"/>
          <w:sz w:val="28"/>
          <w:szCs w:val="28"/>
          <w:rtl/>
          <w:lang w:val="en-US" w:bidi="ar-DZ"/>
        </w:rPr>
        <w:t xml:space="preserve"> </w:t>
      </w:r>
      <w:r w:rsidR="008E5581" w:rsidRPr="00F965E2">
        <w:rPr>
          <w:rFonts w:ascii="Traditional Arabic" w:hAnsi="Traditional Arabic" w:cs="Traditional Arabic" w:hint="eastAsia"/>
          <w:sz w:val="28"/>
          <w:szCs w:val="28"/>
          <w:rtl/>
          <w:lang w:val="en-US" w:bidi="ar-DZ"/>
        </w:rPr>
        <w:t>في</w:t>
      </w:r>
      <w:r w:rsidR="008E5581" w:rsidRPr="00F965E2">
        <w:rPr>
          <w:rFonts w:ascii="Traditional Arabic" w:hAnsi="Traditional Arabic" w:cs="Traditional Arabic"/>
          <w:sz w:val="28"/>
          <w:szCs w:val="28"/>
          <w:rtl/>
          <w:lang w:val="en-US" w:bidi="ar-DZ"/>
        </w:rPr>
        <w:t xml:space="preserve"> </w:t>
      </w:r>
      <w:r w:rsidR="008E5581" w:rsidRPr="00F965E2">
        <w:rPr>
          <w:rFonts w:ascii="Traditional Arabic" w:hAnsi="Traditional Arabic" w:cs="Traditional Arabic" w:hint="eastAsia"/>
          <w:sz w:val="28"/>
          <w:szCs w:val="28"/>
          <w:rtl/>
          <w:lang w:val="en-US" w:bidi="ar-DZ"/>
        </w:rPr>
        <w:t>وظائف</w:t>
      </w:r>
      <w:r w:rsidR="008E5581" w:rsidRPr="00F965E2">
        <w:rPr>
          <w:rFonts w:ascii="Traditional Arabic" w:hAnsi="Traditional Arabic" w:cs="Traditional Arabic"/>
          <w:sz w:val="28"/>
          <w:szCs w:val="28"/>
          <w:rtl/>
          <w:lang w:val="en-US" w:bidi="ar-DZ"/>
        </w:rPr>
        <w:t xml:space="preserve"> </w:t>
      </w:r>
      <w:r w:rsidR="008E5581" w:rsidRPr="00F965E2">
        <w:rPr>
          <w:rFonts w:ascii="Traditional Arabic" w:hAnsi="Traditional Arabic" w:cs="Traditional Arabic" w:hint="cs"/>
          <w:sz w:val="28"/>
          <w:szCs w:val="28"/>
          <w:rtl/>
          <w:lang w:val="en-US" w:bidi="ar-DZ"/>
        </w:rPr>
        <w:t>صناديق الثروة السيادية</w:t>
      </w:r>
      <w:r w:rsidR="008E5581" w:rsidRPr="00F965E2">
        <w:rPr>
          <w:rFonts w:ascii="Traditional Arabic" w:hAnsi="Traditional Arabic" w:cs="Traditional Arabic" w:hint="eastAsia"/>
          <w:sz w:val="28"/>
          <w:szCs w:val="28"/>
          <w:rtl/>
          <w:lang w:val="en-US" w:bidi="ar-DZ"/>
        </w:rPr>
        <w:t>،</w:t>
      </w:r>
      <w:r w:rsidR="008E5581" w:rsidRPr="00F965E2">
        <w:rPr>
          <w:rFonts w:ascii="Traditional Arabic" w:hAnsi="Traditional Arabic" w:cs="Traditional Arabic"/>
          <w:sz w:val="28"/>
          <w:szCs w:val="28"/>
          <w:rtl/>
          <w:lang w:val="en-US" w:bidi="ar-DZ"/>
        </w:rPr>
        <w:t xml:space="preserve"> </w:t>
      </w:r>
      <w:r w:rsidR="008E5581" w:rsidRPr="00F965E2">
        <w:rPr>
          <w:rFonts w:ascii="Traditional Arabic" w:hAnsi="Traditional Arabic" w:cs="Traditional Arabic" w:hint="eastAsia"/>
          <w:sz w:val="28"/>
          <w:szCs w:val="28"/>
          <w:rtl/>
          <w:lang w:val="en-US" w:bidi="ar-DZ"/>
        </w:rPr>
        <w:t>ولا</w:t>
      </w:r>
      <w:r w:rsidR="008E5581" w:rsidRPr="00F965E2">
        <w:rPr>
          <w:rFonts w:ascii="Traditional Arabic" w:hAnsi="Traditional Arabic" w:cs="Traditional Arabic"/>
          <w:sz w:val="28"/>
          <w:szCs w:val="28"/>
          <w:rtl/>
          <w:lang w:val="en-US" w:bidi="ar-DZ"/>
        </w:rPr>
        <w:t xml:space="preserve"> </w:t>
      </w:r>
      <w:r w:rsidR="008E5581" w:rsidRPr="00F965E2">
        <w:rPr>
          <w:rFonts w:ascii="Traditional Arabic" w:hAnsi="Traditional Arabic" w:cs="Traditional Arabic" w:hint="eastAsia"/>
          <w:sz w:val="28"/>
          <w:szCs w:val="28"/>
          <w:rtl/>
          <w:lang w:val="en-US" w:bidi="ar-DZ"/>
        </w:rPr>
        <w:t>سيما</w:t>
      </w:r>
      <w:r w:rsidR="008E5581" w:rsidRPr="00F965E2">
        <w:rPr>
          <w:rFonts w:ascii="Traditional Arabic" w:hAnsi="Traditional Arabic" w:cs="Traditional Arabic"/>
          <w:sz w:val="28"/>
          <w:szCs w:val="28"/>
          <w:rtl/>
          <w:lang w:val="en-US" w:bidi="ar-DZ"/>
        </w:rPr>
        <w:t xml:space="preserve"> </w:t>
      </w:r>
      <w:r w:rsidR="008E5581" w:rsidRPr="00F965E2">
        <w:rPr>
          <w:rFonts w:ascii="Traditional Arabic" w:hAnsi="Traditional Arabic" w:cs="Traditional Arabic" w:hint="eastAsia"/>
          <w:sz w:val="28"/>
          <w:szCs w:val="28"/>
          <w:rtl/>
          <w:lang w:val="en-US" w:bidi="ar-DZ"/>
        </w:rPr>
        <w:t>تخصيص</w:t>
      </w:r>
      <w:r w:rsidR="008E5581" w:rsidRPr="00F965E2">
        <w:rPr>
          <w:rFonts w:ascii="Traditional Arabic" w:hAnsi="Traditional Arabic" w:cs="Traditional Arabic"/>
          <w:sz w:val="28"/>
          <w:szCs w:val="28"/>
          <w:rtl/>
          <w:lang w:val="en-US" w:bidi="ar-DZ"/>
        </w:rPr>
        <w:t xml:space="preserve"> </w:t>
      </w:r>
      <w:r w:rsidR="008E5581" w:rsidRPr="00F965E2">
        <w:rPr>
          <w:rFonts w:ascii="Traditional Arabic" w:hAnsi="Traditional Arabic" w:cs="Traditional Arabic" w:hint="eastAsia"/>
          <w:sz w:val="28"/>
          <w:szCs w:val="28"/>
          <w:rtl/>
          <w:lang w:val="en-US" w:bidi="ar-DZ"/>
        </w:rPr>
        <w:t>الأصول</w:t>
      </w:r>
      <w:r w:rsidR="008E5581" w:rsidRPr="00F965E2">
        <w:rPr>
          <w:rFonts w:ascii="Traditional Arabic" w:hAnsi="Traditional Arabic" w:cs="Traditional Arabic"/>
          <w:sz w:val="28"/>
          <w:szCs w:val="28"/>
          <w:rtl/>
          <w:lang w:val="en-US" w:bidi="ar-DZ"/>
        </w:rPr>
        <w:t xml:space="preserve"> </w:t>
      </w:r>
      <w:r w:rsidR="008E5581" w:rsidRPr="00F965E2">
        <w:rPr>
          <w:rFonts w:ascii="Traditional Arabic" w:hAnsi="Traditional Arabic" w:cs="Traditional Arabic" w:hint="eastAsia"/>
          <w:sz w:val="28"/>
          <w:szCs w:val="28"/>
          <w:rtl/>
          <w:lang w:val="en-US" w:bidi="ar-DZ"/>
        </w:rPr>
        <w:t>الاستراتيجية،</w:t>
      </w:r>
      <w:r w:rsidR="008E5581" w:rsidRPr="00F965E2">
        <w:rPr>
          <w:rFonts w:ascii="Traditional Arabic" w:hAnsi="Traditional Arabic" w:cs="Traditional Arabic"/>
          <w:sz w:val="28"/>
          <w:szCs w:val="28"/>
          <w:rtl/>
          <w:lang w:val="en-US" w:bidi="ar-DZ"/>
        </w:rPr>
        <w:t xml:space="preserve"> </w:t>
      </w:r>
      <w:r w:rsidR="008E5581" w:rsidRPr="00F965E2">
        <w:rPr>
          <w:rFonts w:ascii="Traditional Arabic" w:hAnsi="Traditional Arabic" w:cs="Traditional Arabic" w:hint="eastAsia"/>
          <w:sz w:val="28"/>
          <w:szCs w:val="28"/>
          <w:rtl/>
          <w:lang w:val="en-US" w:bidi="ar-DZ"/>
        </w:rPr>
        <w:t>وإدارة</w:t>
      </w:r>
      <w:r w:rsidR="008E5581" w:rsidRPr="00F965E2">
        <w:rPr>
          <w:rFonts w:ascii="Traditional Arabic" w:hAnsi="Traditional Arabic" w:cs="Traditional Arabic"/>
          <w:sz w:val="28"/>
          <w:szCs w:val="28"/>
          <w:rtl/>
          <w:lang w:val="en-US" w:bidi="ar-DZ"/>
        </w:rPr>
        <w:t xml:space="preserve"> </w:t>
      </w:r>
      <w:r w:rsidR="008E5581" w:rsidRPr="00F965E2">
        <w:rPr>
          <w:rFonts w:ascii="Traditional Arabic" w:hAnsi="Traditional Arabic" w:cs="Traditional Arabic" w:hint="eastAsia"/>
          <w:sz w:val="28"/>
          <w:szCs w:val="28"/>
          <w:rtl/>
          <w:lang w:val="en-US" w:bidi="ar-DZ"/>
        </w:rPr>
        <w:t>المخاطر،</w:t>
      </w:r>
      <w:r w:rsidR="008E5581" w:rsidRPr="00F965E2">
        <w:rPr>
          <w:rFonts w:ascii="Traditional Arabic" w:hAnsi="Traditional Arabic" w:cs="Traditional Arabic"/>
          <w:sz w:val="28"/>
          <w:szCs w:val="28"/>
          <w:rtl/>
          <w:lang w:val="en-US" w:bidi="ar-DZ"/>
        </w:rPr>
        <w:t xml:space="preserve"> </w:t>
      </w:r>
      <w:r w:rsidR="008E5581" w:rsidRPr="00F965E2">
        <w:rPr>
          <w:rFonts w:ascii="Traditional Arabic" w:hAnsi="Traditional Arabic" w:cs="Traditional Arabic" w:hint="eastAsia"/>
          <w:sz w:val="28"/>
          <w:szCs w:val="28"/>
          <w:rtl/>
          <w:lang w:val="en-US" w:bidi="ar-DZ"/>
        </w:rPr>
        <w:t>وإدارة</w:t>
      </w:r>
      <w:r w:rsidR="008E5581" w:rsidRPr="00F965E2">
        <w:rPr>
          <w:rFonts w:ascii="Traditional Arabic" w:hAnsi="Traditional Arabic" w:cs="Traditional Arabic"/>
          <w:sz w:val="28"/>
          <w:szCs w:val="28"/>
          <w:rtl/>
          <w:lang w:val="en-US" w:bidi="ar-DZ"/>
        </w:rPr>
        <w:t xml:space="preserve"> </w:t>
      </w:r>
      <w:r w:rsidR="008E5581" w:rsidRPr="00F965E2">
        <w:rPr>
          <w:rFonts w:ascii="Traditional Arabic" w:hAnsi="Traditional Arabic" w:cs="Traditional Arabic" w:hint="eastAsia"/>
          <w:sz w:val="28"/>
          <w:szCs w:val="28"/>
          <w:rtl/>
          <w:lang w:val="en-US" w:bidi="ar-DZ"/>
        </w:rPr>
        <w:t>الحافظة،</w:t>
      </w:r>
      <w:r w:rsidR="008E5581" w:rsidRPr="00F965E2">
        <w:rPr>
          <w:rFonts w:ascii="Traditional Arabic" w:hAnsi="Traditional Arabic" w:cs="Traditional Arabic"/>
          <w:sz w:val="28"/>
          <w:szCs w:val="28"/>
          <w:rtl/>
          <w:lang w:val="en-US" w:bidi="ar-DZ"/>
        </w:rPr>
        <w:t xml:space="preserve"> </w:t>
      </w:r>
      <w:r w:rsidR="008E5581" w:rsidRPr="00F965E2">
        <w:rPr>
          <w:rFonts w:ascii="Traditional Arabic" w:hAnsi="Traditional Arabic" w:cs="Traditional Arabic" w:hint="eastAsia"/>
          <w:sz w:val="28"/>
          <w:szCs w:val="28"/>
          <w:rtl/>
          <w:lang w:val="en-US" w:bidi="ar-DZ"/>
        </w:rPr>
        <w:t>خططا</w:t>
      </w:r>
      <w:r w:rsidR="008E5581" w:rsidRPr="00F965E2">
        <w:rPr>
          <w:rFonts w:ascii="Traditional Arabic" w:hAnsi="Traditional Arabic" w:cs="Traditional Arabic"/>
          <w:sz w:val="28"/>
          <w:szCs w:val="28"/>
          <w:rtl/>
          <w:lang w:val="en-US" w:bidi="ar-DZ"/>
        </w:rPr>
        <w:t xml:space="preserve"> </w:t>
      </w:r>
      <w:r w:rsidR="008E5581" w:rsidRPr="00F965E2">
        <w:rPr>
          <w:rFonts w:ascii="Traditional Arabic" w:hAnsi="Traditional Arabic" w:cs="Traditional Arabic" w:hint="eastAsia"/>
          <w:sz w:val="28"/>
          <w:szCs w:val="28"/>
          <w:rtl/>
          <w:lang w:val="en-US" w:bidi="ar-DZ"/>
        </w:rPr>
        <w:t>تدريجية</w:t>
      </w:r>
      <w:r w:rsidR="008E5581" w:rsidRPr="00F965E2">
        <w:rPr>
          <w:rFonts w:ascii="Traditional Arabic" w:hAnsi="Traditional Arabic" w:cs="Traditional Arabic"/>
          <w:sz w:val="28"/>
          <w:szCs w:val="28"/>
          <w:rtl/>
          <w:lang w:val="en-US" w:bidi="ar-DZ"/>
        </w:rPr>
        <w:t xml:space="preserve"> </w:t>
      </w:r>
      <w:r w:rsidR="008E5581" w:rsidRPr="00F965E2">
        <w:rPr>
          <w:rFonts w:ascii="Traditional Arabic" w:hAnsi="Traditional Arabic" w:cs="Traditional Arabic" w:hint="eastAsia"/>
          <w:sz w:val="28"/>
          <w:szCs w:val="28"/>
          <w:rtl/>
          <w:lang w:val="en-US" w:bidi="ar-DZ"/>
        </w:rPr>
        <w:t>لبناء</w:t>
      </w:r>
      <w:r w:rsidR="008E5581" w:rsidRPr="00F965E2">
        <w:rPr>
          <w:rFonts w:ascii="Traditional Arabic" w:hAnsi="Traditional Arabic" w:cs="Traditional Arabic"/>
          <w:sz w:val="28"/>
          <w:szCs w:val="28"/>
          <w:rtl/>
          <w:lang w:val="en-US" w:bidi="ar-DZ"/>
        </w:rPr>
        <w:t xml:space="preserve"> </w:t>
      </w:r>
      <w:r w:rsidR="008E5581" w:rsidRPr="00F965E2">
        <w:rPr>
          <w:rFonts w:ascii="Traditional Arabic" w:hAnsi="Traditional Arabic" w:cs="Traditional Arabic" w:hint="cs"/>
          <w:sz w:val="28"/>
          <w:szCs w:val="28"/>
          <w:rtl/>
          <w:lang w:val="en-US" w:bidi="ar-DZ"/>
        </w:rPr>
        <w:t>الامكانيات</w:t>
      </w:r>
      <w:r w:rsidR="008E5581" w:rsidRPr="00F965E2">
        <w:rPr>
          <w:rFonts w:ascii="Traditional Arabic" w:hAnsi="Traditional Arabic" w:cs="Traditional Arabic"/>
          <w:sz w:val="28"/>
          <w:szCs w:val="28"/>
          <w:rtl/>
          <w:lang w:val="en-US" w:bidi="ar-DZ"/>
        </w:rPr>
        <w:t xml:space="preserve"> </w:t>
      </w:r>
      <w:r w:rsidR="008E5581" w:rsidRPr="00F965E2">
        <w:rPr>
          <w:rFonts w:ascii="Traditional Arabic" w:hAnsi="Traditional Arabic" w:cs="Traditional Arabic" w:hint="eastAsia"/>
          <w:sz w:val="28"/>
          <w:szCs w:val="28"/>
          <w:rtl/>
          <w:lang w:val="en-US" w:bidi="ar-DZ"/>
        </w:rPr>
        <w:t>وما</w:t>
      </w:r>
      <w:r w:rsidR="008E5581" w:rsidRPr="00F965E2">
        <w:rPr>
          <w:rFonts w:ascii="Traditional Arabic" w:hAnsi="Traditional Arabic" w:cs="Traditional Arabic"/>
          <w:sz w:val="28"/>
          <w:szCs w:val="28"/>
          <w:rtl/>
          <w:lang w:val="en-US" w:bidi="ar-DZ"/>
        </w:rPr>
        <w:t xml:space="preserve"> </w:t>
      </w:r>
      <w:r w:rsidR="008E5581" w:rsidRPr="00F965E2">
        <w:rPr>
          <w:rFonts w:ascii="Traditional Arabic" w:hAnsi="Traditional Arabic" w:cs="Traditional Arabic" w:hint="eastAsia"/>
          <w:sz w:val="28"/>
          <w:szCs w:val="28"/>
          <w:rtl/>
          <w:lang w:val="en-US" w:bidi="ar-DZ"/>
        </w:rPr>
        <w:t>يرتبط</w:t>
      </w:r>
      <w:r w:rsidR="008E5581" w:rsidRPr="00F965E2">
        <w:rPr>
          <w:rFonts w:ascii="Traditional Arabic" w:hAnsi="Traditional Arabic" w:cs="Traditional Arabic"/>
          <w:sz w:val="28"/>
          <w:szCs w:val="28"/>
          <w:rtl/>
          <w:lang w:val="en-US" w:bidi="ar-DZ"/>
        </w:rPr>
        <w:t xml:space="preserve"> </w:t>
      </w:r>
      <w:r w:rsidR="008E5581" w:rsidRPr="00F965E2">
        <w:rPr>
          <w:rFonts w:ascii="Traditional Arabic" w:hAnsi="Traditional Arabic" w:cs="Traditional Arabic" w:hint="eastAsia"/>
          <w:sz w:val="28"/>
          <w:szCs w:val="28"/>
          <w:rtl/>
          <w:lang w:val="en-US" w:bidi="ar-DZ"/>
        </w:rPr>
        <w:t>بها</w:t>
      </w:r>
      <w:r w:rsidR="008E5581" w:rsidRPr="00F965E2">
        <w:rPr>
          <w:rFonts w:ascii="Traditional Arabic" w:hAnsi="Traditional Arabic" w:cs="Traditional Arabic"/>
          <w:sz w:val="28"/>
          <w:szCs w:val="28"/>
          <w:rtl/>
          <w:lang w:val="en-US" w:bidi="ar-DZ"/>
        </w:rPr>
        <w:t xml:space="preserve"> </w:t>
      </w:r>
      <w:r w:rsidR="008E5581" w:rsidRPr="00F965E2">
        <w:rPr>
          <w:rFonts w:ascii="Traditional Arabic" w:hAnsi="Traditional Arabic" w:cs="Traditional Arabic" w:hint="eastAsia"/>
          <w:sz w:val="28"/>
          <w:szCs w:val="28"/>
          <w:rtl/>
          <w:lang w:val="en-US" w:bidi="ar-DZ"/>
        </w:rPr>
        <w:t>من</w:t>
      </w:r>
      <w:r w:rsidR="008E5581" w:rsidRPr="00F965E2">
        <w:rPr>
          <w:rFonts w:ascii="Traditional Arabic" w:hAnsi="Traditional Arabic" w:cs="Traditional Arabic"/>
          <w:sz w:val="28"/>
          <w:szCs w:val="28"/>
          <w:rtl/>
          <w:lang w:val="en-US" w:bidi="ar-DZ"/>
        </w:rPr>
        <w:t xml:space="preserve"> </w:t>
      </w:r>
      <w:r w:rsidR="008E5581" w:rsidRPr="00F965E2">
        <w:rPr>
          <w:rFonts w:ascii="Traditional Arabic" w:hAnsi="Traditional Arabic" w:cs="Traditional Arabic" w:hint="eastAsia"/>
          <w:sz w:val="28"/>
          <w:szCs w:val="28"/>
          <w:rtl/>
          <w:lang w:val="en-US" w:bidi="ar-DZ"/>
        </w:rPr>
        <w:t>استثمار</w:t>
      </w:r>
      <w:r w:rsidR="008E5581" w:rsidRPr="00F965E2">
        <w:rPr>
          <w:rFonts w:ascii="Traditional Arabic" w:hAnsi="Traditional Arabic" w:cs="Traditional Arabic"/>
          <w:sz w:val="28"/>
          <w:szCs w:val="28"/>
          <w:rtl/>
          <w:lang w:val="en-US" w:bidi="ar-DZ"/>
        </w:rPr>
        <w:t xml:space="preserve"> </w:t>
      </w:r>
      <w:r w:rsidR="008E5581" w:rsidRPr="00F965E2">
        <w:rPr>
          <w:rFonts w:ascii="Traditional Arabic" w:hAnsi="Traditional Arabic" w:cs="Traditional Arabic" w:hint="eastAsia"/>
          <w:sz w:val="28"/>
          <w:szCs w:val="28"/>
          <w:rtl/>
          <w:lang w:val="en-US" w:bidi="ar-DZ"/>
        </w:rPr>
        <w:t>في</w:t>
      </w:r>
      <w:r w:rsidR="008E5581" w:rsidRPr="00F965E2">
        <w:rPr>
          <w:rFonts w:ascii="Traditional Arabic" w:hAnsi="Traditional Arabic" w:cs="Traditional Arabic"/>
          <w:sz w:val="28"/>
          <w:szCs w:val="28"/>
          <w:rtl/>
          <w:lang w:val="en-US" w:bidi="ar-DZ"/>
        </w:rPr>
        <w:t xml:space="preserve"> </w:t>
      </w:r>
      <w:r w:rsidR="008E5581" w:rsidRPr="00F965E2">
        <w:rPr>
          <w:rFonts w:ascii="Traditional Arabic" w:hAnsi="Traditional Arabic" w:cs="Traditional Arabic" w:hint="eastAsia"/>
          <w:sz w:val="28"/>
          <w:szCs w:val="28"/>
          <w:rtl/>
          <w:lang w:val="en-US" w:bidi="ar-DZ"/>
        </w:rPr>
        <w:t>الموارد</w:t>
      </w:r>
      <w:r w:rsidR="008E5581" w:rsidRPr="00F965E2">
        <w:rPr>
          <w:rFonts w:ascii="Traditional Arabic" w:hAnsi="Traditional Arabic" w:cs="Traditional Arabic"/>
          <w:sz w:val="28"/>
          <w:szCs w:val="28"/>
          <w:rtl/>
          <w:lang w:val="en-US" w:bidi="ar-DZ"/>
        </w:rPr>
        <w:t xml:space="preserve"> </w:t>
      </w:r>
      <w:r w:rsidR="008E5581" w:rsidRPr="00F965E2">
        <w:rPr>
          <w:rFonts w:ascii="Traditional Arabic" w:hAnsi="Traditional Arabic" w:cs="Traditional Arabic" w:hint="eastAsia"/>
          <w:sz w:val="28"/>
          <w:szCs w:val="28"/>
          <w:rtl/>
          <w:lang w:val="en-US" w:bidi="ar-DZ"/>
        </w:rPr>
        <w:t>البشرية،</w:t>
      </w:r>
      <w:r w:rsidR="008E5581" w:rsidRPr="00F965E2">
        <w:rPr>
          <w:rFonts w:ascii="Traditional Arabic" w:hAnsi="Traditional Arabic" w:cs="Traditional Arabic"/>
          <w:sz w:val="28"/>
          <w:szCs w:val="28"/>
          <w:rtl/>
          <w:lang w:val="en-US" w:bidi="ar-DZ"/>
        </w:rPr>
        <w:t xml:space="preserve"> </w:t>
      </w:r>
      <w:r w:rsidR="008E5581" w:rsidRPr="00F965E2">
        <w:rPr>
          <w:rFonts w:ascii="Traditional Arabic" w:hAnsi="Traditional Arabic" w:cs="Traditional Arabic" w:hint="eastAsia"/>
          <w:sz w:val="28"/>
          <w:szCs w:val="28"/>
          <w:rtl/>
          <w:lang w:val="en-US" w:bidi="ar-DZ"/>
        </w:rPr>
        <w:t>والقدرات</w:t>
      </w:r>
      <w:r w:rsidR="008E5581" w:rsidRPr="00F965E2">
        <w:rPr>
          <w:rFonts w:ascii="Traditional Arabic" w:hAnsi="Traditional Arabic" w:cs="Traditional Arabic"/>
          <w:sz w:val="28"/>
          <w:szCs w:val="28"/>
          <w:rtl/>
          <w:lang w:val="en-US" w:bidi="ar-DZ"/>
        </w:rPr>
        <w:t xml:space="preserve"> </w:t>
      </w:r>
      <w:r w:rsidR="008E5581" w:rsidRPr="00F965E2">
        <w:rPr>
          <w:rFonts w:ascii="Traditional Arabic" w:hAnsi="Traditional Arabic" w:cs="Traditional Arabic" w:hint="eastAsia"/>
          <w:sz w:val="28"/>
          <w:szCs w:val="28"/>
          <w:rtl/>
          <w:lang w:val="en-US" w:bidi="ar-DZ"/>
        </w:rPr>
        <w:t>التحليلية،</w:t>
      </w:r>
      <w:r w:rsidR="008E5581" w:rsidRPr="00F965E2">
        <w:rPr>
          <w:rFonts w:ascii="Traditional Arabic" w:hAnsi="Traditional Arabic" w:cs="Traditional Arabic"/>
          <w:sz w:val="28"/>
          <w:szCs w:val="28"/>
          <w:rtl/>
          <w:lang w:val="en-US" w:bidi="ar-DZ"/>
        </w:rPr>
        <w:t xml:space="preserve"> </w:t>
      </w:r>
      <w:r w:rsidR="008E5581" w:rsidRPr="00F965E2">
        <w:rPr>
          <w:rFonts w:ascii="Traditional Arabic" w:hAnsi="Traditional Arabic" w:cs="Traditional Arabic" w:hint="eastAsia"/>
          <w:sz w:val="28"/>
          <w:szCs w:val="28"/>
          <w:rtl/>
          <w:lang w:val="en-US" w:bidi="ar-DZ"/>
        </w:rPr>
        <w:t>ومجموعات</w:t>
      </w:r>
      <w:r w:rsidR="008E5581" w:rsidRPr="00F965E2">
        <w:rPr>
          <w:rFonts w:ascii="Traditional Arabic" w:hAnsi="Traditional Arabic" w:cs="Traditional Arabic"/>
          <w:sz w:val="28"/>
          <w:szCs w:val="28"/>
          <w:rtl/>
          <w:lang w:val="en-US" w:bidi="ar-DZ"/>
        </w:rPr>
        <w:t xml:space="preserve"> </w:t>
      </w:r>
      <w:r w:rsidR="008E5581" w:rsidRPr="00F965E2">
        <w:rPr>
          <w:rFonts w:ascii="Traditional Arabic" w:hAnsi="Traditional Arabic" w:cs="Traditional Arabic" w:hint="eastAsia"/>
          <w:sz w:val="28"/>
          <w:szCs w:val="28"/>
          <w:rtl/>
          <w:lang w:val="en-US" w:bidi="ar-DZ"/>
        </w:rPr>
        <w:t>البيانات،</w:t>
      </w:r>
      <w:r w:rsidR="008E5581" w:rsidRPr="00F965E2">
        <w:rPr>
          <w:rFonts w:ascii="Traditional Arabic" w:hAnsi="Traditional Arabic" w:cs="Traditional Arabic"/>
          <w:sz w:val="28"/>
          <w:szCs w:val="28"/>
          <w:rtl/>
          <w:lang w:val="en-US" w:bidi="ar-DZ"/>
        </w:rPr>
        <w:t xml:space="preserve"> </w:t>
      </w:r>
      <w:r w:rsidR="008E5581" w:rsidRPr="00F965E2">
        <w:rPr>
          <w:rFonts w:ascii="Traditional Arabic" w:hAnsi="Traditional Arabic" w:cs="Traditional Arabic" w:hint="eastAsia"/>
          <w:sz w:val="28"/>
          <w:szCs w:val="28"/>
          <w:rtl/>
          <w:lang w:val="en-US" w:bidi="ar-DZ"/>
        </w:rPr>
        <w:t>فضلا</w:t>
      </w:r>
      <w:r w:rsidR="008E5581" w:rsidRPr="00F965E2">
        <w:rPr>
          <w:rFonts w:ascii="Traditional Arabic" w:hAnsi="Traditional Arabic" w:cs="Traditional Arabic"/>
          <w:sz w:val="28"/>
          <w:szCs w:val="28"/>
          <w:rtl/>
          <w:lang w:val="en-US" w:bidi="ar-DZ"/>
        </w:rPr>
        <w:t xml:space="preserve"> </w:t>
      </w:r>
      <w:r w:rsidR="008E5581" w:rsidRPr="00F965E2">
        <w:rPr>
          <w:rFonts w:ascii="Traditional Arabic" w:hAnsi="Traditional Arabic" w:cs="Traditional Arabic" w:hint="eastAsia"/>
          <w:sz w:val="28"/>
          <w:szCs w:val="28"/>
          <w:rtl/>
          <w:lang w:val="en-US" w:bidi="ar-DZ"/>
        </w:rPr>
        <w:t>عن</w:t>
      </w:r>
      <w:r w:rsidR="008E5581" w:rsidRPr="00F965E2">
        <w:rPr>
          <w:rFonts w:ascii="Traditional Arabic" w:hAnsi="Traditional Arabic" w:cs="Traditional Arabic"/>
          <w:sz w:val="28"/>
          <w:szCs w:val="28"/>
          <w:rtl/>
          <w:lang w:val="en-US" w:bidi="ar-DZ"/>
        </w:rPr>
        <w:t xml:space="preserve"> </w:t>
      </w:r>
      <w:r w:rsidR="008E5581" w:rsidRPr="00F965E2">
        <w:rPr>
          <w:rFonts w:ascii="Traditional Arabic" w:hAnsi="Traditional Arabic" w:cs="Traditional Arabic" w:hint="eastAsia"/>
          <w:sz w:val="28"/>
          <w:szCs w:val="28"/>
          <w:rtl/>
          <w:lang w:val="en-US" w:bidi="ar-DZ"/>
        </w:rPr>
        <w:t>استثمار</w:t>
      </w:r>
      <w:r w:rsidR="008E5581" w:rsidRPr="00F965E2">
        <w:rPr>
          <w:rFonts w:ascii="Traditional Arabic" w:hAnsi="Traditional Arabic" w:cs="Traditional Arabic"/>
          <w:sz w:val="28"/>
          <w:szCs w:val="28"/>
          <w:rtl/>
          <w:lang w:val="en-US" w:bidi="ar-DZ"/>
        </w:rPr>
        <w:t xml:space="preserve"> </w:t>
      </w:r>
      <w:r w:rsidR="008E5581" w:rsidRPr="00F965E2">
        <w:rPr>
          <w:rFonts w:ascii="Traditional Arabic" w:hAnsi="Traditional Arabic" w:cs="Traditional Arabic" w:hint="eastAsia"/>
          <w:sz w:val="28"/>
          <w:szCs w:val="28"/>
          <w:rtl/>
          <w:lang w:val="en-US" w:bidi="ar-DZ"/>
        </w:rPr>
        <w:t>الوقت</w:t>
      </w:r>
      <w:r w:rsidR="008E5581" w:rsidRPr="00F965E2">
        <w:rPr>
          <w:rFonts w:ascii="Traditional Arabic" w:hAnsi="Traditional Arabic" w:cs="Traditional Arabic"/>
          <w:sz w:val="28"/>
          <w:szCs w:val="28"/>
          <w:rtl/>
          <w:lang w:val="en-US" w:bidi="ar-DZ"/>
        </w:rPr>
        <w:t xml:space="preserve"> </w:t>
      </w:r>
      <w:r w:rsidR="008E5581" w:rsidRPr="00F965E2">
        <w:rPr>
          <w:rFonts w:ascii="Traditional Arabic" w:hAnsi="Traditional Arabic" w:cs="Traditional Arabic" w:hint="eastAsia"/>
          <w:sz w:val="28"/>
          <w:szCs w:val="28"/>
          <w:rtl/>
          <w:lang w:val="en-US" w:bidi="ar-DZ"/>
        </w:rPr>
        <w:t>في</w:t>
      </w:r>
      <w:r w:rsidR="008E5581" w:rsidRPr="00F965E2">
        <w:rPr>
          <w:rFonts w:ascii="Traditional Arabic" w:hAnsi="Traditional Arabic" w:cs="Traditional Arabic"/>
          <w:sz w:val="28"/>
          <w:szCs w:val="28"/>
          <w:rtl/>
          <w:lang w:val="en-US" w:bidi="ar-DZ"/>
        </w:rPr>
        <w:t xml:space="preserve"> </w:t>
      </w:r>
      <w:r w:rsidR="008E5581" w:rsidRPr="00F965E2">
        <w:rPr>
          <w:rFonts w:ascii="Traditional Arabic" w:hAnsi="Traditional Arabic" w:cs="Traditional Arabic" w:hint="eastAsia"/>
          <w:sz w:val="28"/>
          <w:szCs w:val="28"/>
          <w:rtl/>
          <w:lang w:val="en-US" w:bidi="ar-DZ"/>
        </w:rPr>
        <w:t>فهم</w:t>
      </w:r>
      <w:r w:rsidR="008E5581" w:rsidRPr="00F965E2">
        <w:rPr>
          <w:rFonts w:ascii="Traditional Arabic" w:hAnsi="Traditional Arabic" w:cs="Traditional Arabic"/>
          <w:sz w:val="28"/>
          <w:szCs w:val="28"/>
          <w:rtl/>
          <w:lang w:val="en-US" w:bidi="ar-DZ"/>
        </w:rPr>
        <w:t xml:space="preserve"> </w:t>
      </w:r>
      <w:r w:rsidR="008E5581" w:rsidRPr="00F965E2">
        <w:rPr>
          <w:rFonts w:ascii="Traditional Arabic" w:hAnsi="Traditional Arabic" w:cs="Traditional Arabic" w:hint="eastAsia"/>
          <w:sz w:val="28"/>
          <w:szCs w:val="28"/>
          <w:rtl/>
          <w:lang w:val="en-US" w:bidi="ar-DZ"/>
        </w:rPr>
        <w:t>حالات</w:t>
      </w:r>
      <w:r w:rsidR="008E5581" w:rsidRPr="00F965E2">
        <w:rPr>
          <w:rFonts w:ascii="Traditional Arabic" w:hAnsi="Traditional Arabic" w:cs="Traditional Arabic"/>
          <w:sz w:val="28"/>
          <w:szCs w:val="28"/>
          <w:rtl/>
          <w:lang w:val="en-US" w:bidi="ar-DZ"/>
        </w:rPr>
        <w:t xml:space="preserve"> </w:t>
      </w:r>
      <w:r w:rsidR="008E5581" w:rsidRPr="00F965E2">
        <w:rPr>
          <w:rFonts w:ascii="Traditional Arabic" w:hAnsi="Traditional Arabic" w:cs="Traditional Arabic" w:hint="eastAsia"/>
          <w:sz w:val="28"/>
          <w:szCs w:val="28"/>
          <w:rtl/>
          <w:lang w:val="en-US" w:bidi="ar-DZ"/>
        </w:rPr>
        <w:t>الاستخدام</w:t>
      </w:r>
      <w:r w:rsidR="008E5581" w:rsidRPr="00F965E2">
        <w:rPr>
          <w:rFonts w:ascii="Traditional Arabic" w:hAnsi="Traditional Arabic" w:cs="Traditional Arabic"/>
          <w:sz w:val="28"/>
          <w:szCs w:val="28"/>
          <w:rtl/>
          <w:lang w:val="en-US" w:bidi="ar-DZ"/>
        </w:rPr>
        <w:t xml:space="preserve"> </w:t>
      </w:r>
      <w:r w:rsidR="008E5581" w:rsidRPr="00F965E2">
        <w:rPr>
          <w:rFonts w:ascii="Traditional Arabic" w:hAnsi="Traditional Arabic" w:cs="Traditional Arabic" w:hint="eastAsia"/>
          <w:sz w:val="28"/>
          <w:szCs w:val="28"/>
          <w:rtl/>
          <w:lang w:val="en-US" w:bidi="ar-DZ"/>
        </w:rPr>
        <w:t>الرئيسية</w:t>
      </w:r>
      <w:r w:rsidR="008E5581" w:rsidRPr="00F965E2">
        <w:rPr>
          <w:rFonts w:ascii="Traditional Arabic" w:hAnsi="Traditional Arabic" w:cs="Traditional Arabic"/>
          <w:sz w:val="28"/>
          <w:szCs w:val="28"/>
          <w:rtl/>
          <w:lang w:val="en-US" w:bidi="ar-DZ"/>
        </w:rPr>
        <w:t xml:space="preserve"> </w:t>
      </w:r>
      <w:r w:rsidR="008E5581" w:rsidRPr="00F965E2">
        <w:rPr>
          <w:rFonts w:ascii="Traditional Arabic" w:hAnsi="Traditional Arabic" w:cs="Traditional Arabic" w:hint="eastAsia"/>
          <w:sz w:val="28"/>
          <w:szCs w:val="28"/>
          <w:rtl/>
          <w:lang w:val="en-US" w:bidi="ar-DZ"/>
        </w:rPr>
        <w:t>وتنفيذها</w:t>
      </w:r>
      <w:r w:rsidR="008E5581" w:rsidRPr="00F965E2">
        <w:rPr>
          <w:rFonts w:ascii="Traditional Arabic" w:hAnsi="Traditional Arabic" w:cs="Traditional Arabic" w:hint="cs"/>
          <w:sz w:val="28"/>
          <w:szCs w:val="28"/>
          <w:rtl/>
          <w:lang w:val="en-US" w:bidi="ar-DZ"/>
        </w:rPr>
        <w:t>، وت</w:t>
      </w:r>
      <w:r w:rsidR="008E5581" w:rsidRPr="00F965E2">
        <w:rPr>
          <w:rFonts w:ascii="Traditional Arabic" w:hAnsi="Traditional Arabic" w:cs="Traditional Arabic" w:hint="eastAsia"/>
          <w:sz w:val="28"/>
          <w:szCs w:val="28"/>
          <w:rtl/>
          <w:lang w:val="en-US" w:bidi="ar-DZ"/>
        </w:rPr>
        <w:t>حتاج</w:t>
      </w:r>
      <w:r w:rsidR="008E5581" w:rsidRPr="00F965E2">
        <w:rPr>
          <w:rFonts w:ascii="Traditional Arabic" w:hAnsi="Traditional Arabic" w:cs="Traditional Arabic"/>
          <w:sz w:val="28"/>
          <w:szCs w:val="28"/>
          <w:rtl/>
          <w:lang w:val="en-US" w:bidi="ar-DZ"/>
        </w:rPr>
        <w:t xml:space="preserve"> </w:t>
      </w:r>
      <w:r w:rsidR="008E5581" w:rsidRPr="00F965E2">
        <w:rPr>
          <w:rFonts w:ascii="Traditional Arabic" w:hAnsi="Traditional Arabic" w:cs="Traditional Arabic" w:hint="cs"/>
          <w:sz w:val="28"/>
          <w:szCs w:val="28"/>
          <w:rtl/>
          <w:lang w:val="en-US" w:bidi="ar-DZ"/>
        </w:rPr>
        <w:t>هذه الصناديق</w:t>
      </w:r>
      <w:r w:rsidR="008E5581" w:rsidRPr="00F965E2">
        <w:rPr>
          <w:rFonts w:ascii="Traditional Arabic" w:hAnsi="Traditional Arabic" w:cs="Traditional Arabic"/>
          <w:sz w:val="28"/>
          <w:szCs w:val="28"/>
          <w:rtl/>
          <w:lang w:val="en-US" w:bidi="ar-DZ"/>
        </w:rPr>
        <w:t xml:space="preserve"> </w:t>
      </w:r>
      <w:r w:rsidR="008E5581" w:rsidRPr="00F965E2">
        <w:rPr>
          <w:rFonts w:ascii="Traditional Arabic" w:hAnsi="Traditional Arabic" w:cs="Traditional Arabic" w:hint="eastAsia"/>
          <w:sz w:val="28"/>
          <w:szCs w:val="28"/>
          <w:rtl/>
          <w:lang w:val="en-US" w:bidi="ar-DZ"/>
        </w:rPr>
        <w:t>إلى</w:t>
      </w:r>
      <w:r w:rsidR="008E5581" w:rsidRPr="00F965E2">
        <w:rPr>
          <w:rFonts w:ascii="Traditional Arabic" w:hAnsi="Traditional Arabic" w:cs="Traditional Arabic"/>
          <w:sz w:val="28"/>
          <w:szCs w:val="28"/>
          <w:rtl/>
          <w:lang w:val="en-US" w:bidi="ar-DZ"/>
        </w:rPr>
        <w:t xml:space="preserve"> </w:t>
      </w:r>
      <w:r w:rsidR="008E5581" w:rsidRPr="00F965E2">
        <w:rPr>
          <w:rFonts w:ascii="Traditional Arabic" w:hAnsi="Traditional Arabic" w:cs="Traditional Arabic" w:hint="eastAsia"/>
          <w:sz w:val="28"/>
          <w:szCs w:val="28"/>
          <w:rtl/>
          <w:lang w:val="en-US" w:bidi="ar-DZ"/>
        </w:rPr>
        <w:t>العمل</w:t>
      </w:r>
      <w:r w:rsidR="008E5581" w:rsidRPr="00F965E2">
        <w:rPr>
          <w:rFonts w:ascii="Traditional Arabic" w:hAnsi="Traditional Arabic" w:cs="Traditional Arabic"/>
          <w:sz w:val="28"/>
          <w:szCs w:val="28"/>
          <w:rtl/>
          <w:lang w:val="en-US" w:bidi="ar-DZ"/>
        </w:rPr>
        <w:t xml:space="preserve"> </w:t>
      </w:r>
      <w:r w:rsidR="008E5581" w:rsidRPr="00F965E2">
        <w:rPr>
          <w:rFonts w:ascii="Traditional Arabic" w:hAnsi="Traditional Arabic" w:cs="Traditional Arabic" w:hint="cs"/>
          <w:sz w:val="28"/>
          <w:szCs w:val="28"/>
          <w:rtl/>
          <w:lang w:val="en-US" w:bidi="ar-DZ"/>
        </w:rPr>
        <w:t>بجدية</w:t>
      </w:r>
      <w:r w:rsidR="008E5581" w:rsidRPr="00F965E2">
        <w:rPr>
          <w:rFonts w:ascii="Traditional Arabic" w:hAnsi="Traditional Arabic" w:cs="Traditional Arabic"/>
          <w:sz w:val="28"/>
          <w:szCs w:val="28"/>
          <w:rtl/>
          <w:lang w:val="en-US" w:bidi="ar-DZ"/>
        </w:rPr>
        <w:t xml:space="preserve"> </w:t>
      </w:r>
      <w:r w:rsidR="008E5581" w:rsidRPr="00F965E2">
        <w:rPr>
          <w:rFonts w:ascii="Traditional Arabic" w:hAnsi="Traditional Arabic" w:cs="Traditional Arabic" w:hint="eastAsia"/>
          <w:sz w:val="28"/>
          <w:szCs w:val="28"/>
          <w:rtl/>
          <w:lang w:val="en-US" w:bidi="ar-DZ"/>
        </w:rPr>
        <w:t>مع</w:t>
      </w:r>
      <w:r w:rsidR="008E5581" w:rsidRPr="00F965E2">
        <w:rPr>
          <w:rFonts w:ascii="Traditional Arabic" w:hAnsi="Traditional Arabic" w:cs="Traditional Arabic"/>
          <w:sz w:val="28"/>
          <w:szCs w:val="28"/>
          <w:rtl/>
          <w:lang w:val="en-US" w:bidi="ar-DZ"/>
        </w:rPr>
        <w:t xml:space="preserve"> </w:t>
      </w:r>
      <w:r w:rsidR="008E5581" w:rsidRPr="00F965E2">
        <w:rPr>
          <w:rFonts w:ascii="Traditional Arabic" w:hAnsi="Traditional Arabic" w:cs="Traditional Arabic" w:hint="eastAsia"/>
          <w:sz w:val="28"/>
          <w:szCs w:val="28"/>
          <w:rtl/>
          <w:lang w:val="en-US" w:bidi="ar-DZ"/>
        </w:rPr>
        <w:t>مدراء</w:t>
      </w:r>
      <w:r w:rsidR="008E5581" w:rsidRPr="00F965E2">
        <w:rPr>
          <w:rFonts w:ascii="Traditional Arabic" w:hAnsi="Traditional Arabic" w:cs="Traditional Arabic"/>
          <w:sz w:val="28"/>
          <w:szCs w:val="28"/>
          <w:rtl/>
          <w:lang w:val="en-US" w:bidi="ar-DZ"/>
        </w:rPr>
        <w:t xml:space="preserve"> </w:t>
      </w:r>
      <w:r w:rsidR="008E5581" w:rsidRPr="00F965E2">
        <w:rPr>
          <w:rFonts w:ascii="Traditional Arabic" w:hAnsi="Traditional Arabic" w:cs="Traditional Arabic" w:hint="eastAsia"/>
          <w:sz w:val="28"/>
          <w:szCs w:val="28"/>
          <w:rtl/>
          <w:lang w:val="en-US" w:bidi="ar-DZ"/>
        </w:rPr>
        <w:t>الاستثمار</w:t>
      </w:r>
      <w:r w:rsidR="008E5581" w:rsidRPr="00F965E2">
        <w:rPr>
          <w:rFonts w:ascii="Traditional Arabic" w:hAnsi="Traditional Arabic" w:cs="Traditional Arabic"/>
          <w:sz w:val="28"/>
          <w:szCs w:val="28"/>
          <w:rtl/>
          <w:lang w:val="en-US" w:bidi="ar-DZ"/>
        </w:rPr>
        <w:t xml:space="preserve"> </w:t>
      </w:r>
      <w:r w:rsidR="008E5581" w:rsidRPr="00F965E2">
        <w:rPr>
          <w:rFonts w:ascii="Traditional Arabic" w:hAnsi="Traditional Arabic" w:cs="Traditional Arabic" w:hint="eastAsia"/>
          <w:sz w:val="28"/>
          <w:szCs w:val="28"/>
          <w:rtl/>
          <w:lang w:val="en-US" w:bidi="ar-DZ"/>
        </w:rPr>
        <w:t>والاستشاريين</w:t>
      </w:r>
      <w:r w:rsidR="008E5581" w:rsidRPr="00F965E2">
        <w:rPr>
          <w:rFonts w:ascii="Traditional Arabic" w:hAnsi="Traditional Arabic" w:cs="Traditional Arabic"/>
          <w:sz w:val="28"/>
          <w:szCs w:val="28"/>
          <w:rtl/>
          <w:lang w:val="en-US" w:bidi="ar-DZ"/>
        </w:rPr>
        <w:t xml:space="preserve"> </w:t>
      </w:r>
      <w:r w:rsidR="008E5581" w:rsidRPr="00F965E2">
        <w:rPr>
          <w:rFonts w:ascii="Traditional Arabic" w:hAnsi="Traditional Arabic" w:cs="Traditional Arabic" w:hint="eastAsia"/>
          <w:sz w:val="28"/>
          <w:szCs w:val="28"/>
          <w:rtl/>
          <w:lang w:val="en-US" w:bidi="ar-DZ"/>
        </w:rPr>
        <w:t>وموفري</w:t>
      </w:r>
      <w:r w:rsidR="008E5581" w:rsidRPr="00F965E2">
        <w:rPr>
          <w:rFonts w:ascii="Traditional Arabic" w:hAnsi="Traditional Arabic" w:cs="Traditional Arabic"/>
          <w:sz w:val="28"/>
          <w:szCs w:val="28"/>
          <w:rtl/>
          <w:lang w:val="en-US" w:bidi="ar-DZ"/>
        </w:rPr>
        <w:t xml:space="preserve"> </w:t>
      </w:r>
      <w:r w:rsidR="008E5581" w:rsidRPr="00F965E2">
        <w:rPr>
          <w:rFonts w:ascii="Traditional Arabic" w:hAnsi="Traditional Arabic" w:cs="Traditional Arabic" w:hint="eastAsia"/>
          <w:sz w:val="28"/>
          <w:szCs w:val="28"/>
          <w:rtl/>
          <w:lang w:val="en-US" w:bidi="ar-DZ"/>
        </w:rPr>
        <w:t>البيانات</w:t>
      </w:r>
      <w:r w:rsidR="008E5581" w:rsidRPr="00F965E2">
        <w:rPr>
          <w:rFonts w:ascii="Traditional Arabic" w:hAnsi="Traditional Arabic" w:cs="Traditional Arabic"/>
          <w:sz w:val="28"/>
          <w:szCs w:val="28"/>
          <w:rtl/>
          <w:lang w:val="en-US" w:bidi="ar-DZ"/>
        </w:rPr>
        <w:t xml:space="preserve"> </w:t>
      </w:r>
      <w:r w:rsidR="008E5581" w:rsidRPr="00F965E2">
        <w:rPr>
          <w:rFonts w:ascii="Traditional Arabic" w:hAnsi="Traditional Arabic" w:cs="Traditional Arabic" w:hint="eastAsia"/>
          <w:sz w:val="28"/>
          <w:szCs w:val="28"/>
          <w:rtl/>
          <w:lang w:val="en-US" w:bidi="ar-DZ"/>
        </w:rPr>
        <w:t>والموظفين</w:t>
      </w:r>
      <w:r w:rsidR="008E5581" w:rsidRPr="00F965E2">
        <w:rPr>
          <w:rFonts w:ascii="Traditional Arabic" w:hAnsi="Traditional Arabic" w:cs="Traditional Arabic"/>
          <w:sz w:val="28"/>
          <w:szCs w:val="28"/>
          <w:rtl/>
          <w:lang w:val="en-US" w:bidi="ar-DZ"/>
        </w:rPr>
        <w:t xml:space="preserve"> </w:t>
      </w:r>
      <w:r w:rsidR="008E5581" w:rsidRPr="00F965E2">
        <w:rPr>
          <w:rFonts w:ascii="Traditional Arabic" w:hAnsi="Traditional Arabic" w:cs="Traditional Arabic" w:hint="eastAsia"/>
          <w:sz w:val="28"/>
          <w:szCs w:val="28"/>
          <w:rtl/>
          <w:lang w:val="en-US" w:bidi="ar-DZ"/>
        </w:rPr>
        <w:t>لضمان</w:t>
      </w:r>
      <w:r w:rsidR="008E5581" w:rsidRPr="00F965E2">
        <w:rPr>
          <w:rFonts w:ascii="Traditional Arabic" w:hAnsi="Traditional Arabic" w:cs="Traditional Arabic"/>
          <w:sz w:val="28"/>
          <w:szCs w:val="28"/>
          <w:rtl/>
          <w:lang w:val="en-US" w:bidi="ar-DZ"/>
        </w:rPr>
        <w:t xml:space="preserve"> </w:t>
      </w:r>
      <w:r w:rsidR="008E5581" w:rsidRPr="00F965E2">
        <w:rPr>
          <w:rFonts w:ascii="Traditional Arabic" w:hAnsi="Traditional Arabic" w:cs="Traditional Arabic" w:hint="eastAsia"/>
          <w:sz w:val="28"/>
          <w:szCs w:val="28"/>
          <w:rtl/>
          <w:lang w:val="en-US" w:bidi="ar-DZ"/>
        </w:rPr>
        <w:t>تحسين</w:t>
      </w:r>
      <w:r w:rsidR="008E5581" w:rsidRPr="00F965E2">
        <w:rPr>
          <w:rFonts w:ascii="Traditional Arabic" w:hAnsi="Traditional Arabic" w:cs="Traditional Arabic"/>
          <w:sz w:val="28"/>
          <w:szCs w:val="28"/>
          <w:rtl/>
          <w:lang w:val="en-US" w:bidi="ar-DZ"/>
        </w:rPr>
        <w:t xml:space="preserve"> </w:t>
      </w:r>
      <w:r w:rsidR="008E5581" w:rsidRPr="00F965E2">
        <w:rPr>
          <w:rFonts w:ascii="Traditional Arabic" w:hAnsi="Traditional Arabic" w:cs="Traditional Arabic" w:hint="eastAsia"/>
          <w:sz w:val="28"/>
          <w:szCs w:val="28"/>
          <w:rtl/>
          <w:lang w:val="en-US" w:bidi="ar-DZ"/>
        </w:rPr>
        <w:t>التكامل</w:t>
      </w:r>
      <w:r w:rsidR="008E5581" w:rsidRPr="00F965E2">
        <w:rPr>
          <w:rFonts w:ascii="Traditional Arabic" w:hAnsi="Traditional Arabic" w:cs="Traditional Arabic"/>
          <w:sz w:val="28"/>
          <w:szCs w:val="28"/>
          <w:rtl/>
          <w:lang w:val="en-US" w:bidi="ar-DZ"/>
        </w:rPr>
        <w:t xml:space="preserve"> </w:t>
      </w:r>
      <w:r w:rsidR="008E5581" w:rsidRPr="00F965E2">
        <w:rPr>
          <w:rFonts w:ascii="Traditional Arabic" w:hAnsi="Traditional Arabic" w:cs="Traditional Arabic" w:hint="eastAsia"/>
          <w:sz w:val="28"/>
          <w:szCs w:val="28"/>
          <w:rtl/>
          <w:lang w:val="en-US" w:bidi="ar-DZ"/>
        </w:rPr>
        <w:t>وتوسيعه</w:t>
      </w:r>
      <w:r w:rsidR="008E5581" w:rsidRPr="00F965E2">
        <w:rPr>
          <w:rFonts w:ascii="Traditional Arabic" w:hAnsi="Traditional Arabic" w:cs="Traditional Arabic"/>
          <w:sz w:val="28"/>
          <w:szCs w:val="28"/>
          <w:rtl/>
          <w:lang w:val="en-US" w:bidi="ar-DZ"/>
        </w:rPr>
        <w:t xml:space="preserve"> </w:t>
      </w:r>
      <w:r w:rsidR="008E5581" w:rsidRPr="00F965E2">
        <w:rPr>
          <w:rFonts w:ascii="Traditional Arabic" w:hAnsi="Traditional Arabic" w:cs="Traditional Arabic" w:hint="eastAsia"/>
          <w:sz w:val="28"/>
          <w:szCs w:val="28"/>
          <w:rtl/>
          <w:lang w:val="en-US" w:bidi="ar-DZ"/>
        </w:rPr>
        <w:t>بمرور</w:t>
      </w:r>
      <w:r w:rsidR="008E5581" w:rsidRPr="00F965E2">
        <w:rPr>
          <w:rFonts w:ascii="Traditional Arabic" w:hAnsi="Traditional Arabic" w:cs="Traditional Arabic"/>
          <w:sz w:val="28"/>
          <w:szCs w:val="28"/>
          <w:rtl/>
          <w:lang w:val="en-US" w:bidi="ar-DZ"/>
        </w:rPr>
        <w:t xml:space="preserve"> </w:t>
      </w:r>
      <w:r w:rsidR="008E5581" w:rsidRPr="00F965E2">
        <w:rPr>
          <w:rFonts w:ascii="Traditional Arabic" w:hAnsi="Traditional Arabic" w:cs="Traditional Arabic" w:hint="eastAsia"/>
          <w:sz w:val="28"/>
          <w:szCs w:val="28"/>
          <w:rtl/>
          <w:lang w:val="en-US" w:bidi="ar-DZ"/>
        </w:rPr>
        <w:t>الوقت</w:t>
      </w:r>
      <w:r w:rsidR="008E5581" w:rsidRPr="00F965E2">
        <w:rPr>
          <w:rFonts w:ascii="Traditional Arabic" w:hAnsi="Traditional Arabic" w:cs="Traditional Arabic" w:hint="cs"/>
          <w:sz w:val="28"/>
          <w:szCs w:val="28"/>
          <w:rtl/>
          <w:lang w:val="en-US" w:bidi="ar-DZ"/>
        </w:rPr>
        <w:t xml:space="preserve"> </w:t>
      </w:r>
      <w:r w:rsidR="008E5581" w:rsidRPr="00F965E2">
        <w:rPr>
          <w:rStyle w:val="FootnoteReference"/>
          <w:rFonts w:ascii="Traditional Arabic" w:hAnsi="Traditional Arabic" w:cs="Traditional Arabic"/>
          <w:sz w:val="28"/>
          <w:szCs w:val="28"/>
          <w:rtl/>
          <w:lang w:val="en-US" w:bidi="ar-DZ"/>
        </w:rPr>
        <w:footnoteReference w:id="36"/>
      </w:r>
      <w:r w:rsidR="008E5581" w:rsidRPr="00F965E2">
        <w:rPr>
          <w:rFonts w:ascii="Traditional Arabic" w:hAnsi="Traditional Arabic" w:cs="Traditional Arabic" w:hint="cs"/>
          <w:sz w:val="28"/>
          <w:szCs w:val="28"/>
          <w:rtl/>
          <w:lang w:val="en-US" w:bidi="ar-DZ"/>
        </w:rPr>
        <w:t>، و حاليا</w:t>
      </w:r>
      <w:r w:rsidRPr="00F965E2">
        <w:rPr>
          <w:rFonts w:ascii="Traditional Arabic" w:hAnsi="Traditional Arabic" w:cs="Traditional Arabic"/>
          <w:sz w:val="28"/>
          <w:szCs w:val="28"/>
          <w:rtl/>
          <w:lang w:val="en-US" w:bidi="ar-DZ"/>
        </w:rPr>
        <w:t xml:space="preserve"> </w:t>
      </w:r>
      <w:r w:rsidRPr="00F965E2">
        <w:rPr>
          <w:rFonts w:ascii="Traditional Arabic" w:hAnsi="Traditional Arabic" w:cs="Traditional Arabic" w:hint="eastAsia"/>
          <w:sz w:val="28"/>
          <w:szCs w:val="28"/>
          <w:rtl/>
          <w:lang w:val="en-US" w:bidi="ar-DZ"/>
        </w:rPr>
        <w:t>بدأ</w:t>
      </w:r>
      <w:r w:rsidRPr="00F965E2">
        <w:rPr>
          <w:rFonts w:ascii="Traditional Arabic" w:hAnsi="Traditional Arabic" w:cs="Traditional Arabic"/>
          <w:sz w:val="28"/>
          <w:szCs w:val="28"/>
          <w:rtl/>
          <w:lang w:val="en-US" w:bidi="ar-DZ"/>
        </w:rPr>
        <w:t xml:space="preserve"> </w:t>
      </w:r>
      <w:r w:rsidRPr="00F965E2">
        <w:rPr>
          <w:rFonts w:ascii="Traditional Arabic" w:hAnsi="Traditional Arabic" w:cs="Traditional Arabic" w:hint="eastAsia"/>
          <w:sz w:val="28"/>
          <w:szCs w:val="28"/>
          <w:rtl/>
          <w:lang w:val="en-US" w:bidi="ar-DZ"/>
        </w:rPr>
        <w:t>بعض</w:t>
      </w:r>
      <w:r w:rsidRPr="00F965E2">
        <w:rPr>
          <w:rFonts w:ascii="Traditional Arabic" w:hAnsi="Traditional Arabic" w:cs="Traditional Arabic"/>
          <w:sz w:val="28"/>
          <w:szCs w:val="28"/>
          <w:rtl/>
          <w:lang w:val="en-US" w:bidi="ar-DZ"/>
        </w:rPr>
        <w:t xml:space="preserve"> </w:t>
      </w:r>
      <w:r w:rsidRPr="00F965E2">
        <w:rPr>
          <w:rFonts w:ascii="Traditional Arabic" w:hAnsi="Traditional Arabic" w:cs="Traditional Arabic" w:hint="eastAsia"/>
          <w:sz w:val="28"/>
          <w:szCs w:val="28"/>
          <w:rtl/>
          <w:lang w:val="en-US" w:bidi="ar-DZ"/>
        </w:rPr>
        <w:t>أعضاء</w:t>
      </w:r>
      <w:r w:rsidRPr="00F965E2">
        <w:rPr>
          <w:rFonts w:ascii="Traditional Arabic" w:hAnsi="Traditional Arabic" w:cs="Traditional Arabic"/>
          <w:sz w:val="28"/>
          <w:szCs w:val="28"/>
          <w:rtl/>
          <w:lang w:val="en-US" w:bidi="ar-DZ"/>
        </w:rPr>
        <w:t xml:space="preserve"> </w:t>
      </w:r>
      <w:r w:rsidR="00D65FC8" w:rsidRPr="00F965E2">
        <w:rPr>
          <w:rFonts w:ascii="Traditional Arabic" w:hAnsi="Traditional Arabic" w:cs="Traditional Arabic" w:hint="cs"/>
          <w:sz w:val="28"/>
          <w:szCs w:val="28"/>
          <w:rtl/>
          <w:lang w:val="en-US" w:bidi="ar-DZ"/>
        </w:rPr>
        <w:t>المجموعة</w:t>
      </w:r>
      <w:r w:rsidRPr="00F965E2">
        <w:rPr>
          <w:rFonts w:ascii="Traditional Arabic" w:hAnsi="Traditional Arabic" w:cs="Traditional Arabic"/>
          <w:sz w:val="28"/>
          <w:szCs w:val="28"/>
          <w:rtl/>
          <w:lang w:val="en-US" w:bidi="ar-DZ"/>
        </w:rPr>
        <w:t xml:space="preserve"> </w:t>
      </w:r>
      <w:r w:rsidRPr="00F965E2">
        <w:rPr>
          <w:rFonts w:ascii="Traditional Arabic" w:hAnsi="Traditional Arabic" w:cs="Traditional Arabic" w:hint="eastAsia"/>
          <w:sz w:val="28"/>
          <w:szCs w:val="28"/>
          <w:rtl/>
          <w:lang w:val="en-US" w:bidi="ar-DZ"/>
        </w:rPr>
        <w:t>في</w:t>
      </w:r>
      <w:r w:rsidRPr="00F965E2">
        <w:rPr>
          <w:rFonts w:ascii="Traditional Arabic" w:hAnsi="Traditional Arabic" w:cs="Traditional Arabic"/>
          <w:sz w:val="28"/>
          <w:szCs w:val="28"/>
          <w:rtl/>
          <w:lang w:val="en-US" w:bidi="ar-DZ"/>
        </w:rPr>
        <w:t xml:space="preserve"> </w:t>
      </w:r>
      <w:r w:rsidRPr="00F965E2">
        <w:rPr>
          <w:rFonts w:ascii="Traditional Arabic" w:hAnsi="Traditional Arabic" w:cs="Traditional Arabic" w:hint="eastAsia"/>
          <w:sz w:val="28"/>
          <w:szCs w:val="28"/>
          <w:rtl/>
          <w:lang w:val="en-US" w:bidi="ar-DZ"/>
        </w:rPr>
        <w:t>تقييم</w:t>
      </w:r>
      <w:r w:rsidRPr="00F965E2">
        <w:rPr>
          <w:rFonts w:ascii="Traditional Arabic" w:hAnsi="Traditional Arabic" w:cs="Traditional Arabic"/>
          <w:sz w:val="28"/>
          <w:szCs w:val="28"/>
          <w:rtl/>
          <w:lang w:val="en-US" w:bidi="ar-DZ"/>
        </w:rPr>
        <w:t xml:space="preserve"> </w:t>
      </w:r>
      <w:r w:rsidRPr="00F965E2">
        <w:rPr>
          <w:rFonts w:ascii="Traditional Arabic" w:hAnsi="Traditional Arabic" w:cs="Traditional Arabic" w:hint="eastAsia"/>
          <w:sz w:val="28"/>
          <w:szCs w:val="28"/>
          <w:rtl/>
          <w:lang w:val="en-US" w:bidi="ar-DZ"/>
        </w:rPr>
        <w:t>حوافظهم</w:t>
      </w:r>
      <w:r w:rsidRPr="00F965E2">
        <w:rPr>
          <w:rFonts w:ascii="Traditional Arabic" w:hAnsi="Traditional Arabic" w:cs="Traditional Arabic"/>
          <w:sz w:val="28"/>
          <w:szCs w:val="28"/>
          <w:rtl/>
          <w:lang w:val="en-US" w:bidi="ar-DZ"/>
        </w:rPr>
        <w:t xml:space="preserve"> </w:t>
      </w:r>
      <w:r w:rsidRPr="00F965E2">
        <w:rPr>
          <w:rFonts w:ascii="Traditional Arabic" w:hAnsi="Traditional Arabic" w:cs="Traditional Arabic" w:hint="eastAsia"/>
          <w:sz w:val="28"/>
          <w:szCs w:val="28"/>
          <w:rtl/>
          <w:lang w:val="en-US" w:bidi="ar-DZ"/>
        </w:rPr>
        <w:t>المحلية</w:t>
      </w:r>
      <w:r w:rsidRPr="00F965E2">
        <w:rPr>
          <w:rFonts w:ascii="Traditional Arabic" w:hAnsi="Traditional Arabic" w:cs="Traditional Arabic"/>
          <w:sz w:val="28"/>
          <w:szCs w:val="28"/>
          <w:rtl/>
          <w:lang w:val="en-US" w:bidi="ar-DZ"/>
        </w:rPr>
        <w:t xml:space="preserve"> </w:t>
      </w:r>
      <w:r w:rsidRPr="00F965E2">
        <w:rPr>
          <w:rFonts w:ascii="Traditional Arabic" w:hAnsi="Traditional Arabic" w:cs="Traditional Arabic" w:hint="eastAsia"/>
          <w:sz w:val="28"/>
          <w:szCs w:val="28"/>
          <w:rtl/>
          <w:lang w:val="en-US" w:bidi="ar-DZ"/>
        </w:rPr>
        <w:t>والدولية</w:t>
      </w:r>
      <w:r w:rsidRPr="00F965E2">
        <w:rPr>
          <w:rFonts w:ascii="Traditional Arabic" w:hAnsi="Traditional Arabic" w:cs="Traditional Arabic"/>
          <w:sz w:val="28"/>
          <w:szCs w:val="28"/>
          <w:rtl/>
          <w:lang w:val="en-US" w:bidi="ar-DZ"/>
        </w:rPr>
        <w:t xml:space="preserve"> </w:t>
      </w:r>
      <w:r w:rsidRPr="00F965E2">
        <w:rPr>
          <w:rFonts w:ascii="Traditional Arabic" w:hAnsi="Traditional Arabic" w:cs="Traditional Arabic" w:hint="eastAsia"/>
          <w:sz w:val="28"/>
          <w:szCs w:val="28"/>
          <w:rtl/>
          <w:lang w:val="en-US" w:bidi="ar-DZ"/>
        </w:rPr>
        <w:t>المتعلقة</w:t>
      </w:r>
      <w:r w:rsidRPr="00F965E2">
        <w:rPr>
          <w:rFonts w:ascii="Traditional Arabic" w:hAnsi="Traditional Arabic" w:cs="Traditional Arabic"/>
          <w:sz w:val="28"/>
          <w:szCs w:val="28"/>
          <w:rtl/>
          <w:lang w:val="en-US" w:bidi="ar-DZ"/>
        </w:rPr>
        <w:t xml:space="preserve"> </w:t>
      </w:r>
      <w:r w:rsidRPr="00F965E2">
        <w:rPr>
          <w:rFonts w:ascii="Traditional Arabic" w:hAnsi="Traditional Arabic" w:cs="Traditional Arabic" w:hint="eastAsia"/>
          <w:sz w:val="28"/>
          <w:szCs w:val="28"/>
          <w:rtl/>
          <w:lang w:val="en-US" w:bidi="ar-DZ"/>
        </w:rPr>
        <w:t>بالتعرض</w:t>
      </w:r>
      <w:r w:rsidRPr="00F965E2">
        <w:rPr>
          <w:rFonts w:ascii="Traditional Arabic" w:hAnsi="Traditional Arabic" w:cs="Traditional Arabic"/>
          <w:sz w:val="28"/>
          <w:szCs w:val="28"/>
          <w:rtl/>
          <w:lang w:val="en-US" w:bidi="ar-DZ"/>
        </w:rPr>
        <w:t xml:space="preserve"> </w:t>
      </w:r>
      <w:r w:rsidRPr="00F965E2">
        <w:rPr>
          <w:rFonts w:ascii="Traditional Arabic" w:hAnsi="Traditional Arabic" w:cs="Traditional Arabic" w:hint="eastAsia"/>
          <w:sz w:val="28"/>
          <w:szCs w:val="28"/>
          <w:rtl/>
          <w:lang w:val="en-US" w:bidi="ar-DZ"/>
        </w:rPr>
        <w:t>للمخاطر</w:t>
      </w:r>
      <w:r w:rsidRPr="00F965E2">
        <w:rPr>
          <w:rFonts w:ascii="Traditional Arabic" w:hAnsi="Traditional Arabic" w:cs="Traditional Arabic"/>
          <w:sz w:val="28"/>
          <w:szCs w:val="28"/>
          <w:rtl/>
          <w:lang w:val="en-US" w:bidi="ar-DZ"/>
        </w:rPr>
        <w:t xml:space="preserve"> </w:t>
      </w:r>
      <w:r w:rsidRPr="00F965E2">
        <w:rPr>
          <w:rFonts w:ascii="Traditional Arabic" w:hAnsi="Traditional Arabic" w:cs="Traditional Arabic" w:hint="eastAsia"/>
          <w:sz w:val="28"/>
          <w:szCs w:val="28"/>
          <w:rtl/>
          <w:lang w:val="en-US" w:bidi="ar-DZ"/>
        </w:rPr>
        <w:t>المناخية</w:t>
      </w:r>
      <w:r w:rsidRPr="00F965E2">
        <w:rPr>
          <w:rFonts w:ascii="Traditional Arabic" w:hAnsi="Traditional Arabic" w:cs="Traditional Arabic"/>
          <w:sz w:val="28"/>
          <w:szCs w:val="28"/>
          <w:rtl/>
          <w:lang w:val="en-US" w:bidi="ar-DZ"/>
        </w:rPr>
        <w:t xml:space="preserve">. </w:t>
      </w:r>
      <w:r w:rsidR="008E5581" w:rsidRPr="00F965E2">
        <w:rPr>
          <w:rFonts w:ascii="Traditional Arabic" w:hAnsi="Traditional Arabic" w:cs="Traditional Arabic" w:hint="cs"/>
          <w:sz w:val="28"/>
          <w:szCs w:val="28"/>
          <w:rtl/>
          <w:lang w:val="en-US" w:bidi="ar-DZ"/>
        </w:rPr>
        <w:t>و هم يعملون</w:t>
      </w:r>
      <w:r w:rsidRPr="00F965E2">
        <w:rPr>
          <w:rFonts w:ascii="Traditional Arabic" w:hAnsi="Traditional Arabic" w:cs="Traditional Arabic"/>
          <w:sz w:val="28"/>
          <w:szCs w:val="28"/>
          <w:rtl/>
          <w:lang w:val="en-US" w:bidi="ar-DZ"/>
        </w:rPr>
        <w:t xml:space="preserve"> </w:t>
      </w:r>
      <w:r w:rsidRPr="00F965E2">
        <w:rPr>
          <w:rFonts w:ascii="Traditional Arabic" w:hAnsi="Traditional Arabic" w:cs="Traditional Arabic" w:hint="eastAsia"/>
          <w:sz w:val="28"/>
          <w:szCs w:val="28"/>
          <w:rtl/>
          <w:lang w:val="en-US" w:bidi="ar-DZ"/>
        </w:rPr>
        <w:t>على</w:t>
      </w:r>
      <w:r w:rsidRPr="00F965E2">
        <w:rPr>
          <w:rFonts w:ascii="Traditional Arabic" w:hAnsi="Traditional Arabic" w:cs="Traditional Arabic"/>
          <w:sz w:val="28"/>
          <w:szCs w:val="28"/>
          <w:rtl/>
          <w:lang w:val="en-US" w:bidi="ar-DZ"/>
        </w:rPr>
        <w:t xml:space="preserve"> </w:t>
      </w:r>
      <w:r w:rsidRPr="00F965E2">
        <w:rPr>
          <w:rFonts w:ascii="Traditional Arabic" w:hAnsi="Traditional Arabic" w:cs="Traditional Arabic" w:hint="eastAsia"/>
          <w:sz w:val="28"/>
          <w:szCs w:val="28"/>
          <w:rtl/>
          <w:lang w:val="en-US" w:bidi="ar-DZ"/>
        </w:rPr>
        <w:t>إدماج</w:t>
      </w:r>
      <w:r w:rsidRPr="00F965E2">
        <w:rPr>
          <w:rFonts w:ascii="Traditional Arabic" w:hAnsi="Traditional Arabic" w:cs="Traditional Arabic"/>
          <w:sz w:val="28"/>
          <w:szCs w:val="28"/>
          <w:rtl/>
          <w:lang w:val="en-US" w:bidi="ar-DZ"/>
        </w:rPr>
        <w:t xml:space="preserve"> </w:t>
      </w:r>
      <w:r w:rsidRPr="00F965E2">
        <w:rPr>
          <w:rFonts w:ascii="Traditional Arabic" w:hAnsi="Traditional Arabic" w:cs="Traditional Arabic" w:hint="eastAsia"/>
          <w:sz w:val="28"/>
          <w:szCs w:val="28"/>
          <w:rtl/>
          <w:lang w:val="en-US" w:bidi="ar-DZ"/>
        </w:rPr>
        <w:t>المخاطر</w:t>
      </w:r>
      <w:r w:rsidRPr="00F965E2">
        <w:rPr>
          <w:rFonts w:ascii="Traditional Arabic" w:hAnsi="Traditional Arabic" w:cs="Traditional Arabic"/>
          <w:sz w:val="28"/>
          <w:szCs w:val="28"/>
          <w:rtl/>
          <w:lang w:val="en-US" w:bidi="ar-DZ"/>
        </w:rPr>
        <w:t xml:space="preserve"> </w:t>
      </w:r>
      <w:r w:rsidRPr="00F965E2">
        <w:rPr>
          <w:rFonts w:ascii="Traditional Arabic" w:hAnsi="Traditional Arabic" w:cs="Traditional Arabic" w:hint="eastAsia"/>
          <w:sz w:val="28"/>
          <w:szCs w:val="28"/>
          <w:rtl/>
          <w:lang w:val="en-US" w:bidi="ar-DZ"/>
        </w:rPr>
        <w:t>والفرص</w:t>
      </w:r>
      <w:r w:rsidRPr="00F965E2">
        <w:rPr>
          <w:rFonts w:ascii="Traditional Arabic" w:hAnsi="Traditional Arabic" w:cs="Traditional Arabic"/>
          <w:sz w:val="28"/>
          <w:szCs w:val="28"/>
          <w:rtl/>
          <w:lang w:val="en-US" w:bidi="ar-DZ"/>
        </w:rPr>
        <w:t xml:space="preserve"> </w:t>
      </w:r>
      <w:r w:rsidRPr="00F965E2">
        <w:rPr>
          <w:rFonts w:ascii="Traditional Arabic" w:hAnsi="Traditional Arabic" w:cs="Traditional Arabic" w:hint="eastAsia"/>
          <w:sz w:val="28"/>
          <w:szCs w:val="28"/>
          <w:rtl/>
          <w:lang w:val="en-US" w:bidi="ar-DZ"/>
        </w:rPr>
        <w:t>المتصلة</w:t>
      </w:r>
      <w:r w:rsidRPr="00F965E2">
        <w:rPr>
          <w:rFonts w:ascii="Traditional Arabic" w:hAnsi="Traditional Arabic" w:cs="Traditional Arabic"/>
          <w:sz w:val="28"/>
          <w:szCs w:val="28"/>
          <w:rtl/>
          <w:lang w:val="en-US" w:bidi="ar-DZ"/>
        </w:rPr>
        <w:t xml:space="preserve"> </w:t>
      </w:r>
      <w:r w:rsidRPr="00F965E2">
        <w:rPr>
          <w:rFonts w:ascii="Traditional Arabic" w:hAnsi="Traditional Arabic" w:cs="Traditional Arabic" w:hint="eastAsia"/>
          <w:sz w:val="28"/>
          <w:szCs w:val="28"/>
          <w:rtl/>
          <w:lang w:val="en-US" w:bidi="ar-DZ"/>
        </w:rPr>
        <w:t>بتغير</w:t>
      </w:r>
      <w:r w:rsidRPr="00F965E2">
        <w:rPr>
          <w:rFonts w:ascii="Traditional Arabic" w:hAnsi="Traditional Arabic" w:cs="Traditional Arabic"/>
          <w:sz w:val="28"/>
          <w:szCs w:val="28"/>
          <w:rtl/>
          <w:lang w:val="en-US" w:bidi="ar-DZ"/>
        </w:rPr>
        <w:t xml:space="preserve"> </w:t>
      </w:r>
      <w:r w:rsidRPr="00F965E2">
        <w:rPr>
          <w:rFonts w:ascii="Traditional Arabic" w:hAnsi="Traditional Arabic" w:cs="Traditional Arabic" w:hint="eastAsia"/>
          <w:sz w:val="28"/>
          <w:szCs w:val="28"/>
          <w:rtl/>
          <w:lang w:val="en-US" w:bidi="ar-DZ"/>
        </w:rPr>
        <w:t>المناخ</w:t>
      </w:r>
      <w:r w:rsidRPr="00F965E2">
        <w:rPr>
          <w:rFonts w:ascii="Traditional Arabic" w:hAnsi="Traditional Arabic" w:cs="Traditional Arabic"/>
          <w:sz w:val="28"/>
          <w:szCs w:val="28"/>
          <w:rtl/>
          <w:lang w:val="en-US" w:bidi="ar-DZ"/>
        </w:rPr>
        <w:t xml:space="preserve"> </w:t>
      </w:r>
      <w:r w:rsidRPr="00F965E2">
        <w:rPr>
          <w:rFonts w:ascii="Traditional Arabic" w:hAnsi="Traditional Arabic" w:cs="Traditional Arabic" w:hint="eastAsia"/>
          <w:sz w:val="28"/>
          <w:szCs w:val="28"/>
          <w:rtl/>
          <w:lang w:val="en-US" w:bidi="ar-DZ"/>
        </w:rPr>
        <w:t>في</w:t>
      </w:r>
      <w:r w:rsidRPr="00F965E2">
        <w:rPr>
          <w:rFonts w:ascii="Traditional Arabic" w:hAnsi="Traditional Arabic" w:cs="Traditional Arabic"/>
          <w:sz w:val="28"/>
          <w:szCs w:val="28"/>
          <w:rtl/>
          <w:lang w:val="en-US" w:bidi="ar-DZ"/>
        </w:rPr>
        <w:t xml:space="preserve"> </w:t>
      </w:r>
      <w:r w:rsidRPr="00F965E2">
        <w:rPr>
          <w:rFonts w:ascii="Traditional Arabic" w:hAnsi="Traditional Arabic" w:cs="Traditional Arabic" w:hint="eastAsia"/>
          <w:sz w:val="28"/>
          <w:szCs w:val="28"/>
          <w:rtl/>
          <w:lang w:val="en-US" w:bidi="ar-DZ"/>
        </w:rPr>
        <w:t>إدارة</w:t>
      </w:r>
      <w:r w:rsidRPr="00F965E2">
        <w:rPr>
          <w:rFonts w:ascii="Traditional Arabic" w:hAnsi="Traditional Arabic" w:cs="Traditional Arabic"/>
          <w:sz w:val="28"/>
          <w:szCs w:val="28"/>
          <w:rtl/>
          <w:lang w:val="en-US" w:bidi="ar-DZ"/>
        </w:rPr>
        <w:t xml:space="preserve"> </w:t>
      </w:r>
      <w:r w:rsidRPr="00F965E2">
        <w:rPr>
          <w:rFonts w:ascii="Traditional Arabic" w:hAnsi="Traditional Arabic" w:cs="Traditional Arabic" w:hint="eastAsia"/>
          <w:sz w:val="28"/>
          <w:szCs w:val="28"/>
          <w:rtl/>
          <w:lang w:val="en-US" w:bidi="ar-DZ"/>
        </w:rPr>
        <w:t>الاستثمار</w:t>
      </w:r>
      <w:r w:rsidRPr="00F965E2">
        <w:rPr>
          <w:rFonts w:ascii="Traditional Arabic" w:hAnsi="Traditional Arabic" w:cs="Traditional Arabic"/>
          <w:sz w:val="28"/>
          <w:szCs w:val="28"/>
          <w:rtl/>
          <w:lang w:val="en-US" w:bidi="ar-DZ"/>
        </w:rPr>
        <w:t xml:space="preserve">. </w:t>
      </w:r>
      <w:r w:rsidR="00D65FC8" w:rsidRPr="00F965E2">
        <w:rPr>
          <w:rFonts w:ascii="Traditional Arabic" w:hAnsi="Traditional Arabic" w:cs="Traditional Arabic" w:hint="cs"/>
          <w:sz w:val="28"/>
          <w:szCs w:val="28"/>
          <w:rtl/>
          <w:lang w:val="en-US" w:bidi="ar-DZ"/>
        </w:rPr>
        <w:t>ف</w:t>
      </w:r>
      <w:r w:rsidRPr="00F965E2">
        <w:rPr>
          <w:rFonts w:ascii="Traditional Arabic" w:hAnsi="Traditional Arabic" w:cs="Traditional Arabic" w:hint="eastAsia"/>
          <w:sz w:val="28"/>
          <w:szCs w:val="28"/>
          <w:rtl/>
          <w:lang w:val="en-US" w:bidi="ar-DZ"/>
        </w:rPr>
        <w:t>على</w:t>
      </w:r>
      <w:r w:rsidRPr="00F965E2">
        <w:rPr>
          <w:rFonts w:ascii="Traditional Arabic" w:hAnsi="Traditional Arabic" w:cs="Traditional Arabic"/>
          <w:sz w:val="28"/>
          <w:szCs w:val="28"/>
          <w:rtl/>
          <w:lang w:val="en-US" w:bidi="ar-DZ"/>
        </w:rPr>
        <w:t xml:space="preserve"> </w:t>
      </w:r>
      <w:r w:rsidRPr="00F965E2">
        <w:rPr>
          <w:rFonts w:ascii="Traditional Arabic" w:hAnsi="Traditional Arabic" w:cs="Traditional Arabic" w:hint="eastAsia"/>
          <w:sz w:val="28"/>
          <w:szCs w:val="28"/>
          <w:rtl/>
          <w:lang w:val="en-US" w:bidi="ar-DZ"/>
        </w:rPr>
        <w:t>سبيل</w:t>
      </w:r>
      <w:r w:rsidRPr="00F965E2">
        <w:rPr>
          <w:rFonts w:ascii="Traditional Arabic" w:hAnsi="Traditional Arabic" w:cs="Traditional Arabic"/>
          <w:sz w:val="28"/>
          <w:szCs w:val="28"/>
          <w:rtl/>
          <w:lang w:val="en-US" w:bidi="ar-DZ"/>
        </w:rPr>
        <w:t xml:space="preserve"> </w:t>
      </w:r>
      <w:r w:rsidRPr="00F965E2">
        <w:rPr>
          <w:rFonts w:ascii="Traditional Arabic" w:hAnsi="Traditional Arabic" w:cs="Traditional Arabic" w:hint="eastAsia"/>
          <w:sz w:val="28"/>
          <w:szCs w:val="28"/>
          <w:rtl/>
          <w:lang w:val="en-US" w:bidi="ar-DZ"/>
        </w:rPr>
        <w:t>المثال،</w:t>
      </w:r>
      <w:r w:rsidRPr="00F965E2">
        <w:rPr>
          <w:rFonts w:ascii="Traditional Arabic" w:hAnsi="Traditional Arabic" w:cs="Traditional Arabic"/>
          <w:sz w:val="28"/>
          <w:szCs w:val="28"/>
          <w:rtl/>
          <w:lang w:val="en-US" w:bidi="ar-DZ"/>
        </w:rPr>
        <w:t xml:space="preserve"> </w:t>
      </w:r>
      <w:r w:rsidR="00B56949" w:rsidRPr="00F965E2">
        <w:rPr>
          <w:rFonts w:ascii="Traditional Arabic" w:hAnsi="Traditional Arabic" w:cs="Traditional Arabic" w:hint="eastAsia"/>
          <w:sz w:val="28"/>
          <w:szCs w:val="28"/>
          <w:rtl/>
          <w:lang w:val="en-US" w:bidi="ar-DZ"/>
        </w:rPr>
        <w:t>قام</w:t>
      </w:r>
      <w:r w:rsidRPr="00F965E2">
        <w:rPr>
          <w:rFonts w:ascii="Traditional Arabic" w:hAnsi="Traditional Arabic" w:cs="Traditional Arabic"/>
          <w:sz w:val="28"/>
          <w:szCs w:val="28"/>
          <w:rtl/>
          <w:lang w:val="en-US" w:bidi="ar-DZ"/>
        </w:rPr>
        <w:t xml:space="preserve"> </w:t>
      </w:r>
      <w:r w:rsidR="000B6459" w:rsidRPr="00F965E2">
        <w:rPr>
          <w:rFonts w:ascii="Traditional Arabic" w:hAnsi="Traditional Arabic" w:cs="Traditional Arabic" w:hint="eastAsia"/>
          <w:sz w:val="28"/>
          <w:szCs w:val="28"/>
          <w:rtl/>
          <w:lang w:bidi="ar-DZ"/>
        </w:rPr>
        <w:t>صندوق</w:t>
      </w:r>
      <w:r w:rsidR="000B6459" w:rsidRPr="00F965E2">
        <w:rPr>
          <w:rFonts w:ascii="Traditional Arabic" w:hAnsi="Traditional Arabic" w:cs="Traditional Arabic"/>
          <w:sz w:val="28"/>
          <w:szCs w:val="28"/>
          <w:rtl/>
          <w:lang w:bidi="ar-DZ"/>
        </w:rPr>
        <w:t xml:space="preserve"> </w:t>
      </w:r>
      <w:r w:rsidR="000B6459" w:rsidRPr="00F965E2">
        <w:rPr>
          <w:rFonts w:ascii="Traditional Arabic" w:hAnsi="Traditional Arabic" w:cs="Traditional Arabic" w:hint="eastAsia"/>
          <w:sz w:val="28"/>
          <w:szCs w:val="28"/>
          <w:rtl/>
          <w:lang w:bidi="ar-DZ"/>
        </w:rPr>
        <w:t>التقاعد</w:t>
      </w:r>
      <w:r w:rsidR="000B6459" w:rsidRPr="00F965E2">
        <w:rPr>
          <w:rFonts w:ascii="Traditional Arabic" w:hAnsi="Traditional Arabic" w:cs="Traditional Arabic"/>
          <w:sz w:val="28"/>
          <w:szCs w:val="28"/>
          <w:rtl/>
          <w:lang w:bidi="ar-DZ"/>
        </w:rPr>
        <w:t xml:space="preserve"> </w:t>
      </w:r>
      <w:r w:rsidR="000B6459" w:rsidRPr="00F965E2">
        <w:rPr>
          <w:rFonts w:ascii="Traditional Arabic" w:hAnsi="Traditional Arabic" w:cs="Traditional Arabic" w:hint="eastAsia"/>
          <w:sz w:val="28"/>
          <w:szCs w:val="28"/>
          <w:rtl/>
          <w:lang w:bidi="ar-DZ"/>
        </w:rPr>
        <w:t>النيوزيلندي</w:t>
      </w:r>
      <w:r w:rsidR="000B6459" w:rsidRPr="00F965E2">
        <w:rPr>
          <w:rFonts w:ascii="Traditional Arabic" w:hAnsi="Traditional Arabic" w:cs="Traditional Arabic"/>
          <w:sz w:val="28"/>
          <w:szCs w:val="28"/>
          <w:rtl/>
          <w:lang w:bidi="ar-DZ"/>
        </w:rPr>
        <w:t xml:space="preserve"> </w:t>
      </w:r>
      <w:r w:rsidR="00B56949" w:rsidRPr="00F965E2">
        <w:rPr>
          <w:rFonts w:ascii="Traditional Arabic" w:hAnsi="Traditional Arabic" w:cs="Traditional Arabic"/>
          <w:sz w:val="28"/>
          <w:szCs w:val="28"/>
          <w:rtl/>
          <w:lang w:bidi="ar-DZ"/>
        </w:rPr>
        <w:t>(</w:t>
      </w:r>
      <w:r w:rsidR="00B56949" w:rsidRPr="00F965E2">
        <w:rPr>
          <w:rFonts w:asciiTheme="majorBidi" w:hAnsiTheme="majorBidi" w:cstheme="majorBidi"/>
          <w:sz w:val="24"/>
          <w:szCs w:val="24"/>
          <w:lang w:bidi="ar-DZ"/>
        </w:rPr>
        <w:t>NZSF</w:t>
      </w:r>
      <w:r w:rsidR="00B56949" w:rsidRPr="00F965E2">
        <w:rPr>
          <w:rFonts w:ascii="Traditional Arabic" w:hAnsi="Traditional Arabic" w:cs="Traditional Arabic"/>
          <w:sz w:val="28"/>
          <w:szCs w:val="28"/>
          <w:rtl/>
          <w:lang w:bidi="ar-DZ"/>
        </w:rPr>
        <w:t>)</w:t>
      </w:r>
      <w:r w:rsidR="00B56949" w:rsidRPr="00F965E2">
        <w:rPr>
          <w:rFonts w:ascii="Traditional Arabic" w:hAnsi="Traditional Arabic" w:cs="Traditional Arabic" w:hint="cs"/>
          <w:sz w:val="28"/>
          <w:szCs w:val="28"/>
          <w:rtl/>
          <w:lang w:bidi="ar-DZ"/>
        </w:rPr>
        <w:t xml:space="preserve"> </w:t>
      </w:r>
      <w:r w:rsidRPr="00F965E2">
        <w:rPr>
          <w:rFonts w:ascii="Traditional Arabic" w:hAnsi="Traditional Arabic" w:cs="Traditional Arabic" w:hint="eastAsia"/>
          <w:sz w:val="28"/>
          <w:szCs w:val="28"/>
          <w:rtl/>
          <w:lang w:val="en-US" w:bidi="ar-DZ"/>
        </w:rPr>
        <w:t>بوضع</w:t>
      </w:r>
      <w:r w:rsidR="00AF5199" w:rsidRPr="00F965E2">
        <w:rPr>
          <w:rFonts w:hint="eastAsia"/>
          <w:rtl/>
        </w:rPr>
        <w:t xml:space="preserve"> </w:t>
      </w:r>
      <w:r w:rsidR="00AF5199" w:rsidRPr="00F965E2">
        <w:rPr>
          <w:rFonts w:ascii="Traditional Arabic" w:hAnsi="Traditional Arabic" w:cs="Traditional Arabic" w:hint="cs"/>
          <w:sz w:val="28"/>
          <w:szCs w:val="28"/>
          <w:rtl/>
          <w:lang w:val="en-US" w:bidi="ar-DZ"/>
        </w:rPr>
        <w:t>إطارا</w:t>
      </w:r>
      <w:r w:rsidR="00AF5199" w:rsidRPr="00F965E2">
        <w:rPr>
          <w:rFonts w:ascii="Traditional Arabic" w:hAnsi="Traditional Arabic" w:cs="Traditional Arabic"/>
          <w:sz w:val="28"/>
          <w:szCs w:val="28"/>
          <w:rtl/>
          <w:lang w:val="en-US" w:bidi="ar-DZ"/>
        </w:rPr>
        <w:t xml:space="preserve"> </w:t>
      </w:r>
      <w:r w:rsidR="00AF5199" w:rsidRPr="00F965E2">
        <w:rPr>
          <w:rFonts w:ascii="Traditional Arabic" w:hAnsi="Traditional Arabic" w:cs="Traditional Arabic" w:hint="eastAsia"/>
          <w:sz w:val="28"/>
          <w:szCs w:val="28"/>
          <w:rtl/>
          <w:lang w:val="en-US" w:bidi="ar-DZ"/>
        </w:rPr>
        <w:t>تحليليا</w:t>
      </w:r>
      <w:r w:rsidR="00AF5199" w:rsidRPr="00F965E2">
        <w:rPr>
          <w:rFonts w:ascii="Traditional Arabic" w:hAnsi="Traditional Arabic" w:cs="Traditional Arabic"/>
          <w:sz w:val="28"/>
          <w:szCs w:val="28"/>
          <w:rtl/>
          <w:lang w:val="en-US" w:bidi="ar-DZ"/>
        </w:rPr>
        <w:t xml:space="preserve"> </w:t>
      </w:r>
      <w:r w:rsidR="00AF5199" w:rsidRPr="00F965E2">
        <w:rPr>
          <w:rFonts w:ascii="Traditional Arabic" w:hAnsi="Traditional Arabic" w:cs="Traditional Arabic" w:hint="eastAsia"/>
          <w:sz w:val="28"/>
          <w:szCs w:val="28"/>
          <w:rtl/>
          <w:lang w:val="en-US" w:bidi="ar-DZ"/>
        </w:rPr>
        <w:t>لنهج</w:t>
      </w:r>
      <w:r w:rsidR="00AF5199" w:rsidRPr="00F965E2">
        <w:rPr>
          <w:rFonts w:ascii="Traditional Arabic" w:hAnsi="Traditional Arabic" w:cs="Traditional Arabic"/>
          <w:sz w:val="28"/>
          <w:szCs w:val="28"/>
          <w:rtl/>
          <w:lang w:val="en-US" w:bidi="ar-DZ"/>
        </w:rPr>
        <w:t xml:space="preserve"> </w:t>
      </w:r>
      <w:r w:rsidR="00AF5199" w:rsidRPr="00F965E2">
        <w:rPr>
          <w:rFonts w:ascii="Traditional Arabic" w:hAnsi="Traditional Arabic" w:cs="Traditional Arabic" w:hint="eastAsia"/>
          <w:sz w:val="28"/>
          <w:szCs w:val="28"/>
          <w:rtl/>
          <w:lang w:val="en-US" w:bidi="ar-DZ"/>
        </w:rPr>
        <w:t>يقوده</w:t>
      </w:r>
      <w:r w:rsidR="00AF5199" w:rsidRPr="00F965E2">
        <w:rPr>
          <w:rFonts w:ascii="Traditional Arabic" w:hAnsi="Traditional Arabic" w:cs="Traditional Arabic"/>
          <w:sz w:val="28"/>
          <w:szCs w:val="28"/>
          <w:rtl/>
          <w:lang w:val="en-US" w:bidi="ar-DZ"/>
        </w:rPr>
        <w:t xml:space="preserve"> </w:t>
      </w:r>
      <w:r w:rsidR="00AF5199" w:rsidRPr="00F965E2">
        <w:rPr>
          <w:rFonts w:ascii="Traditional Arabic" w:hAnsi="Traditional Arabic" w:cs="Traditional Arabic" w:hint="eastAsia"/>
          <w:sz w:val="28"/>
          <w:szCs w:val="28"/>
          <w:rtl/>
          <w:lang w:val="en-US" w:bidi="ar-DZ"/>
        </w:rPr>
        <w:t>الاستثمار</w:t>
      </w:r>
      <w:r w:rsidR="00AF5199" w:rsidRPr="00F965E2">
        <w:rPr>
          <w:rFonts w:ascii="Traditional Arabic" w:hAnsi="Traditional Arabic" w:cs="Traditional Arabic"/>
          <w:sz w:val="28"/>
          <w:szCs w:val="28"/>
          <w:rtl/>
          <w:lang w:val="en-US" w:bidi="ar-DZ"/>
        </w:rPr>
        <w:t xml:space="preserve"> </w:t>
      </w:r>
      <w:r w:rsidRPr="00F965E2">
        <w:rPr>
          <w:rFonts w:ascii="Traditional Arabic" w:hAnsi="Traditional Arabic" w:cs="Traditional Arabic" w:hint="eastAsia"/>
          <w:sz w:val="28"/>
          <w:szCs w:val="28"/>
          <w:rtl/>
          <w:lang w:val="en-US" w:bidi="ar-DZ"/>
        </w:rPr>
        <w:t>في</w:t>
      </w:r>
      <w:r w:rsidRPr="00F965E2">
        <w:rPr>
          <w:rFonts w:ascii="Traditional Arabic" w:hAnsi="Traditional Arabic" w:cs="Traditional Arabic"/>
          <w:sz w:val="28"/>
          <w:szCs w:val="28"/>
          <w:rtl/>
          <w:lang w:val="en-US" w:bidi="ar-DZ"/>
        </w:rPr>
        <w:t xml:space="preserve"> </w:t>
      </w:r>
      <w:r w:rsidRPr="00F965E2">
        <w:rPr>
          <w:rFonts w:ascii="Traditional Arabic" w:hAnsi="Traditional Arabic" w:cs="Traditional Arabic" w:hint="eastAsia"/>
          <w:sz w:val="28"/>
          <w:szCs w:val="28"/>
          <w:rtl/>
          <w:lang w:val="en-US" w:bidi="ar-DZ"/>
        </w:rPr>
        <w:t>تغير</w:t>
      </w:r>
      <w:r w:rsidRPr="00F965E2">
        <w:rPr>
          <w:rFonts w:ascii="Traditional Arabic" w:hAnsi="Traditional Arabic" w:cs="Traditional Arabic"/>
          <w:sz w:val="28"/>
          <w:szCs w:val="28"/>
          <w:rtl/>
          <w:lang w:val="en-US" w:bidi="ar-DZ"/>
        </w:rPr>
        <w:t xml:space="preserve"> </w:t>
      </w:r>
      <w:r w:rsidRPr="00F965E2">
        <w:rPr>
          <w:rFonts w:ascii="Traditional Arabic" w:hAnsi="Traditional Arabic" w:cs="Traditional Arabic" w:hint="eastAsia"/>
          <w:sz w:val="28"/>
          <w:szCs w:val="28"/>
          <w:rtl/>
          <w:lang w:val="en-US" w:bidi="ar-DZ"/>
        </w:rPr>
        <w:t>المناخ</w:t>
      </w:r>
      <w:r w:rsidRPr="00F965E2">
        <w:rPr>
          <w:rFonts w:ascii="Traditional Arabic" w:hAnsi="Traditional Arabic" w:cs="Traditional Arabic"/>
          <w:sz w:val="28"/>
          <w:szCs w:val="28"/>
          <w:rtl/>
          <w:lang w:val="en-US" w:bidi="ar-DZ"/>
        </w:rPr>
        <w:t xml:space="preserve">. </w:t>
      </w:r>
      <w:r w:rsidRPr="00F965E2">
        <w:rPr>
          <w:rFonts w:ascii="Traditional Arabic" w:hAnsi="Traditional Arabic" w:cs="Traditional Arabic" w:hint="eastAsia"/>
          <w:sz w:val="28"/>
          <w:szCs w:val="28"/>
          <w:rtl/>
          <w:lang w:val="en-US" w:bidi="ar-DZ"/>
        </w:rPr>
        <w:t>ونتيجة</w:t>
      </w:r>
      <w:r w:rsidRPr="00F965E2">
        <w:rPr>
          <w:rFonts w:ascii="Traditional Arabic" w:hAnsi="Traditional Arabic" w:cs="Traditional Arabic"/>
          <w:sz w:val="28"/>
          <w:szCs w:val="28"/>
          <w:rtl/>
          <w:lang w:val="en-US" w:bidi="ar-DZ"/>
        </w:rPr>
        <w:t xml:space="preserve"> </w:t>
      </w:r>
      <w:r w:rsidRPr="00F965E2">
        <w:rPr>
          <w:rFonts w:ascii="Traditional Arabic" w:hAnsi="Traditional Arabic" w:cs="Traditional Arabic" w:hint="eastAsia"/>
          <w:sz w:val="28"/>
          <w:szCs w:val="28"/>
          <w:rtl/>
          <w:lang w:val="en-US" w:bidi="ar-DZ"/>
        </w:rPr>
        <w:t>لذلك،</w:t>
      </w:r>
      <w:r w:rsidRPr="00F965E2">
        <w:rPr>
          <w:rFonts w:ascii="Traditional Arabic" w:hAnsi="Traditional Arabic" w:cs="Traditional Arabic"/>
          <w:sz w:val="28"/>
          <w:szCs w:val="28"/>
          <w:rtl/>
          <w:lang w:val="en-US" w:bidi="ar-DZ"/>
        </w:rPr>
        <w:t xml:space="preserve"> </w:t>
      </w:r>
      <w:r w:rsidRPr="00F965E2">
        <w:rPr>
          <w:rFonts w:ascii="Traditional Arabic" w:hAnsi="Traditional Arabic" w:cs="Traditional Arabic" w:hint="eastAsia"/>
          <w:sz w:val="28"/>
          <w:szCs w:val="28"/>
          <w:rtl/>
          <w:lang w:val="en-US" w:bidi="ar-DZ"/>
        </w:rPr>
        <w:t>تم</w:t>
      </w:r>
      <w:r w:rsidRPr="00F965E2">
        <w:rPr>
          <w:rFonts w:ascii="Traditional Arabic" w:hAnsi="Traditional Arabic" w:cs="Traditional Arabic"/>
          <w:sz w:val="28"/>
          <w:szCs w:val="28"/>
          <w:rtl/>
          <w:lang w:val="en-US" w:bidi="ar-DZ"/>
        </w:rPr>
        <w:t xml:space="preserve"> </w:t>
      </w:r>
      <w:r w:rsidRPr="00F965E2">
        <w:rPr>
          <w:rFonts w:ascii="Traditional Arabic" w:hAnsi="Traditional Arabic" w:cs="Traditional Arabic" w:hint="eastAsia"/>
          <w:sz w:val="28"/>
          <w:szCs w:val="28"/>
          <w:rtl/>
          <w:lang w:val="en-US" w:bidi="ar-DZ"/>
        </w:rPr>
        <w:t>اتخاذ</w:t>
      </w:r>
      <w:r w:rsidRPr="00F965E2">
        <w:rPr>
          <w:rFonts w:ascii="Traditional Arabic" w:hAnsi="Traditional Arabic" w:cs="Traditional Arabic"/>
          <w:sz w:val="28"/>
          <w:szCs w:val="28"/>
          <w:rtl/>
          <w:lang w:val="en-US" w:bidi="ar-DZ"/>
        </w:rPr>
        <w:t xml:space="preserve"> </w:t>
      </w:r>
      <w:r w:rsidRPr="00F965E2">
        <w:rPr>
          <w:rFonts w:ascii="Traditional Arabic" w:hAnsi="Traditional Arabic" w:cs="Traditional Arabic" w:hint="eastAsia"/>
          <w:sz w:val="28"/>
          <w:szCs w:val="28"/>
          <w:rtl/>
          <w:lang w:val="en-US" w:bidi="ar-DZ"/>
        </w:rPr>
        <w:t>عدد</w:t>
      </w:r>
      <w:r w:rsidRPr="00F965E2">
        <w:rPr>
          <w:rFonts w:ascii="Traditional Arabic" w:hAnsi="Traditional Arabic" w:cs="Traditional Arabic"/>
          <w:sz w:val="28"/>
          <w:szCs w:val="28"/>
          <w:rtl/>
          <w:lang w:val="en-US" w:bidi="ar-DZ"/>
        </w:rPr>
        <w:t xml:space="preserve"> </w:t>
      </w:r>
      <w:r w:rsidRPr="00F965E2">
        <w:rPr>
          <w:rFonts w:ascii="Traditional Arabic" w:hAnsi="Traditional Arabic" w:cs="Traditional Arabic" w:hint="eastAsia"/>
          <w:sz w:val="28"/>
          <w:szCs w:val="28"/>
          <w:rtl/>
          <w:lang w:val="en-US" w:bidi="ar-DZ"/>
        </w:rPr>
        <w:t>من</w:t>
      </w:r>
      <w:r w:rsidRPr="00F965E2">
        <w:rPr>
          <w:rFonts w:ascii="Traditional Arabic" w:hAnsi="Traditional Arabic" w:cs="Traditional Arabic"/>
          <w:sz w:val="28"/>
          <w:szCs w:val="28"/>
          <w:rtl/>
          <w:lang w:val="en-US" w:bidi="ar-DZ"/>
        </w:rPr>
        <w:t xml:space="preserve"> </w:t>
      </w:r>
      <w:r w:rsidRPr="00F965E2">
        <w:rPr>
          <w:rFonts w:ascii="Traditional Arabic" w:hAnsi="Traditional Arabic" w:cs="Traditional Arabic" w:hint="eastAsia"/>
          <w:sz w:val="28"/>
          <w:szCs w:val="28"/>
          <w:rtl/>
          <w:lang w:val="en-US" w:bidi="ar-DZ"/>
        </w:rPr>
        <w:t>الإجراءات،</w:t>
      </w:r>
      <w:r w:rsidRPr="00F965E2">
        <w:rPr>
          <w:rFonts w:ascii="Traditional Arabic" w:hAnsi="Traditional Arabic" w:cs="Traditional Arabic"/>
          <w:sz w:val="28"/>
          <w:szCs w:val="28"/>
          <w:rtl/>
          <w:lang w:val="en-US" w:bidi="ar-DZ"/>
        </w:rPr>
        <w:t xml:space="preserve"> </w:t>
      </w:r>
      <w:r w:rsidRPr="00F965E2">
        <w:rPr>
          <w:rFonts w:ascii="Traditional Arabic" w:hAnsi="Traditional Arabic" w:cs="Traditional Arabic" w:hint="eastAsia"/>
          <w:sz w:val="28"/>
          <w:szCs w:val="28"/>
          <w:rtl/>
          <w:lang w:val="en-US" w:bidi="ar-DZ"/>
        </w:rPr>
        <w:t>بما</w:t>
      </w:r>
      <w:r w:rsidRPr="00F965E2">
        <w:rPr>
          <w:rFonts w:ascii="Traditional Arabic" w:hAnsi="Traditional Arabic" w:cs="Traditional Arabic"/>
          <w:sz w:val="28"/>
          <w:szCs w:val="28"/>
          <w:rtl/>
          <w:lang w:val="en-US" w:bidi="ar-DZ"/>
        </w:rPr>
        <w:t xml:space="preserve"> </w:t>
      </w:r>
      <w:r w:rsidRPr="00F965E2">
        <w:rPr>
          <w:rFonts w:ascii="Traditional Arabic" w:hAnsi="Traditional Arabic" w:cs="Traditional Arabic" w:hint="eastAsia"/>
          <w:sz w:val="28"/>
          <w:szCs w:val="28"/>
          <w:rtl/>
          <w:lang w:val="en-US" w:bidi="ar-DZ"/>
        </w:rPr>
        <w:t>في</w:t>
      </w:r>
      <w:r w:rsidRPr="00F965E2">
        <w:rPr>
          <w:rFonts w:ascii="Traditional Arabic" w:hAnsi="Traditional Arabic" w:cs="Traditional Arabic"/>
          <w:sz w:val="28"/>
          <w:szCs w:val="28"/>
          <w:rtl/>
          <w:lang w:val="en-US" w:bidi="ar-DZ"/>
        </w:rPr>
        <w:t xml:space="preserve"> </w:t>
      </w:r>
      <w:r w:rsidRPr="00F965E2">
        <w:rPr>
          <w:rFonts w:ascii="Traditional Arabic" w:hAnsi="Traditional Arabic" w:cs="Traditional Arabic" w:hint="eastAsia"/>
          <w:sz w:val="28"/>
          <w:szCs w:val="28"/>
          <w:rtl/>
          <w:lang w:val="en-US" w:bidi="ar-DZ"/>
        </w:rPr>
        <w:t>ذلك</w:t>
      </w:r>
      <w:r w:rsidRPr="00F965E2">
        <w:rPr>
          <w:rFonts w:ascii="Traditional Arabic" w:hAnsi="Traditional Arabic" w:cs="Traditional Arabic"/>
          <w:sz w:val="28"/>
          <w:szCs w:val="28"/>
          <w:rtl/>
          <w:lang w:val="en-US" w:bidi="ar-DZ"/>
        </w:rPr>
        <w:t xml:space="preserve"> </w:t>
      </w:r>
      <w:r w:rsidRPr="00F965E2">
        <w:rPr>
          <w:rFonts w:ascii="Traditional Arabic" w:hAnsi="Traditional Arabic" w:cs="Traditional Arabic" w:hint="eastAsia"/>
          <w:sz w:val="28"/>
          <w:szCs w:val="28"/>
          <w:rtl/>
          <w:lang w:val="en-US" w:bidi="ar-DZ"/>
        </w:rPr>
        <w:t>إلغاء</w:t>
      </w:r>
      <w:r w:rsidRPr="00F965E2">
        <w:rPr>
          <w:rFonts w:ascii="Traditional Arabic" w:hAnsi="Traditional Arabic" w:cs="Traditional Arabic"/>
          <w:sz w:val="28"/>
          <w:szCs w:val="28"/>
          <w:rtl/>
          <w:lang w:val="en-US" w:bidi="ar-DZ"/>
        </w:rPr>
        <w:t xml:space="preserve"> </w:t>
      </w:r>
      <w:r w:rsidRPr="00F965E2">
        <w:rPr>
          <w:rFonts w:ascii="Traditional Arabic" w:hAnsi="Traditional Arabic" w:cs="Traditional Arabic" w:hint="eastAsia"/>
          <w:sz w:val="28"/>
          <w:szCs w:val="28"/>
          <w:rtl/>
          <w:lang w:val="en-US" w:bidi="ar-DZ"/>
        </w:rPr>
        <w:t>ديون</w:t>
      </w:r>
      <w:r w:rsidRPr="00F965E2">
        <w:rPr>
          <w:rFonts w:ascii="Traditional Arabic" w:hAnsi="Traditional Arabic" w:cs="Traditional Arabic"/>
          <w:sz w:val="28"/>
          <w:szCs w:val="28"/>
          <w:rtl/>
          <w:lang w:val="en-US" w:bidi="ar-DZ"/>
        </w:rPr>
        <w:t xml:space="preserve"> </w:t>
      </w:r>
      <w:r w:rsidRPr="00F965E2">
        <w:rPr>
          <w:rFonts w:ascii="Traditional Arabic" w:hAnsi="Traditional Arabic" w:cs="Traditional Arabic" w:hint="eastAsia"/>
          <w:sz w:val="28"/>
          <w:szCs w:val="28"/>
          <w:rtl/>
          <w:lang w:val="en-US" w:bidi="ar-DZ"/>
        </w:rPr>
        <w:t>الأسهم</w:t>
      </w:r>
      <w:r w:rsidRPr="00F965E2">
        <w:rPr>
          <w:rFonts w:ascii="Traditional Arabic" w:hAnsi="Traditional Arabic" w:cs="Traditional Arabic"/>
          <w:sz w:val="28"/>
          <w:szCs w:val="28"/>
          <w:rtl/>
          <w:lang w:val="en-US" w:bidi="ar-DZ"/>
        </w:rPr>
        <w:t xml:space="preserve"> </w:t>
      </w:r>
      <w:r w:rsidRPr="00F965E2">
        <w:rPr>
          <w:rFonts w:ascii="Traditional Arabic" w:hAnsi="Traditional Arabic" w:cs="Traditional Arabic" w:hint="eastAsia"/>
          <w:sz w:val="28"/>
          <w:szCs w:val="28"/>
          <w:rtl/>
          <w:lang w:val="en-US" w:bidi="ar-DZ"/>
        </w:rPr>
        <w:t>العالمية</w:t>
      </w:r>
      <w:r w:rsidRPr="00F965E2">
        <w:rPr>
          <w:rFonts w:ascii="Traditional Arabic" w:hAnsi="Traditional Arabic" w:cs="Traditional Arabic"/>
          <w:sz w:val="28"/>
          <w:szCs w:val="28"/>
          <w:rtl/>
          <w:lang w:val="en-US" w:bidi="ar-DZ"/>
        </w:rPr>
        <w:t xml:space="preserve"> </w:t>
      </w:r>
      <w:r w:rsidRPr="00F965E2">
        <w:rPr>
          <w:rFonts w:ascii="Traditional Arabic" w:hAnsi="Traditional Arabic" w:cs="Traditional Arabic" w:hint="eastAsia"/>
          <w:sz w:val="28"/>
          <w:szCs w:val="28"/>
          <w:rtl/>
          <w:lang w:val="en-US" w:bidi="ar-DZ"/>
        </w:rPr>
        <w:t>السلبية</w:t>
      </w:r>
      <w:r w:rsidRPr="00F965E2">
        <w:rPr>
          <w:rFonts w:ascii="Traditional Arabic" w:hAnsi="Traditional Arabic" w:cs="Traditional Arabic"/>
          <w:sz w:val="28"/>
          <w:szCs w:val="28"/>
          <w:rtl/>
          <w:lang w:val="en-US" w:bidi="ar-DZ"/>
        </w:rPr>
        <w:t xml:space="preserve">. </w:t>
      </w:r>
      <w:r w:rsidRPr="00F965E2">
        <w:rPr>
          <w:rFonts w:ascii="Traditional Arabic" w:hAnsi="Traditional Arabic" w:cs="Traditional Arabic" w:hint="eastAsia"/>
          <w:sz w:val="28"/>
          <w:szCs w:val="28"/>
          <w:rtl/>
          <w:lang w:val="en-US" w:bidi="ar-DZ"/>
        </w:rPr>
        <w:t>وقد</w:t>
      </w:r>
      <w:r w:rsidRPr="00F965E2">
        <w:rPr>
          <w:rFonts w:ascii="Traditional Arabic" w:hAnsi="Traditional Arabic" w:cs="Traditional Arabic"/>
          <w:sz w:val="28"/>
          <w:szCs w:val="28"/>
          <w:rtl/>
          <w:lang w:val="en-US" w:bidi="ar-DZ"/>
        </w:rPr>
        <w:t xml:space="preserve"> </w:t>
      </w:r>
      <w:r w:rsidRPr="00F965E2">
        <w:rPr>
          <w:rFonts w:ascii="Traditional Arabic" w:hAnsi="Traditional Arabic" w:cs="Traditional Arabic" w:hint="eastAsia"/>
          <w:sz w:val="28"/>
          <w:szCs w:val="28"/>
          <w:rtl/>
          <w:lang w:val="en-US" w:bidi="ar-DZ"/>
        </w:rPr>
        <w:t>أسفر</w:t>
      </w:r>
      <w:r w:rsidRPr="00F965E2">
        <w:rPr>
          <w:rFonts w:ascii="Traditional Arabic" w:hAnsi="Traditional Arabic" w:cs="Traditional Arabic"/>
          <w:sz w:val="28"/>
          <w:szCs w:val="28"/>
          <w:rtl/>
          <w:lang w:val="en-US" w:bidi="ar-DZ"/>
        </w:rPr>
        <w:t xml:space="preserve"> </w:t>
      </w:r>
      <w:r w:rsidRPr="00F965E2">
        <w:rPr>
          <w:rFonts w:ascii="Traditional Arabic" w:hAnsi="Traditional Arabic" w:cs="Traditional Arabic" w:hint="eastAsia"/>
          <w:sz w:val="28"/>
          <w:szCs w:val="28"/>
          <w:rtl/>
          <w:lang w:val="en-US" w:bidi="ar-DZ"/>
        </w:rPr>
        <w:t>ذلك</w:t>
      </w:r>
      <w:r w:rsidRPr="00F965E2">
        <w:rPr>
          <w:rFonts w:ascii="Traditional Arabic" w:hAnsi="Traditional Arabic" w:cs="Traditional Arabic"/>
          <w:sz w:val="28"/>
          <w:szCs w:val="28"/>
          <w:rtl/>
          <w:lang w:val="en-US" w:bidi="ar-DZ"/>
        </w:rPr>
        <w:t xml:space="preserve"> </w:t>
      </w:r>
      <w:r w:rsidRPr="00F965E2">
        <w:rPr>
          <w:rFonts w:ascii="Traditional Arabic" w:hAnsi="Traditional Arabic" w:cs="Traditional Arabic" w:hint="eastAsia"/>
          <w:sz w:val="28"/>
          <w:szCs w:val="28"/>
          <w:rtl/>
          <w:lang w:val="en-US" w:bidi="ar-DZ"/>
        </w:rPr>
        <w:t>عن</w:t>
      </w:r>
      <w:r w:rsidRPr="00F965E2">
        <w:rPr>
          <w:rFonts w:ascii="Traditional Arabic" w:hAnsi="Traditional Arabic" w:cs="Traditional Arabic"/>
          <w:sz w:val="28"/>
          <w:szCs w:val="28"/>
          <w:rtl/>
          <w:lang w:val="en-US" w:bidi="ar-DZ"/>
        </w:rPr>
        <w:t xml:space="preserve"> </w:t>
      </w:r>
      <w:r w:rsidRPr="00F965E2">
        <w:rPr>
          <w:rFonts w:ascii="Traditional Arabic" w:hAnsi="Traditional Arabic" w:cs="Traditional Arabic" w:hint="eastAsia"/>
          <w:sz w:val="28"/>
          <w:szCs w:val="28"/>
          <w:rtl/>
          <w:lang w:val="en-US" w:bidi="ar-DZ"/>
        </w:rPr>
        <w:t>تخفيضات</w:t>
      </w:r>
      <w:r w:rsidRPr="00F965E2">
        <w:rPr>
          <w:rFonts w:ascii="Traditional Arabic" w:hAnsi="Traditional Arabic" w:cs="Traditional Arabic"/>
          <w:sz w:val="28"/>
          <w:szCs w:val="28"/>
          <w:rtl/>
          <w:lang w:val="en-US" w:bidi="ar-DZ"/>
        </w:rPr>
        <w:t xml:space="preserve"> </w:t>
      </w:r>
      <w:r w:rsidRPr="00F965E2">
        <w:rPr>
          <w:rFonts w:ascii="Traditional Arabic" w:hAnsi="Traditional Arabic" w:cs="Traditional Arabic" w:hint="eastAsia"/>
          <w:sz w:val="28"/>
          <w:szCs w:val="28"/>
          <w:rtl/>
          <w:lang w:val="en-US" w:bidi="ar-DZ"/>
        </w:rPr>
        <w:t>كبيرة</w:t>
      </w:r>
      <w:r w:rsidRPr="00F965E2">
        <w:rPr>
          <w:rFonts w:ascii="Traditional Arabic" w:hAnsi="Traditional Arabic" w:cs="Traditional Arabic"/>
          <w:sz w:val="28"/>
          <w:szCs w:val="28"/>
          <w:rtl/>
          <w:lang w:val="en-US" w:bidi="ar-DZ"/>
        </w:rPr>
        <w:t xml:space="preserve"> </w:t>
      </w:r>
      <w:r w:rsidRPr="00F965E2">
        <w:rPr>
          <w:rFonts w:ascii="Traditional Arabic" w:hAnsi="Traditional Arabic" w:cs="Traditional Arabic" w:hint="eastAsia"/>
          <w:sz w:val="28"/>
          <w:szCs w:val="28"/>
          <w:rtl/>
          <w:lang w:val="en-US" w:bidi="ar-DZ"/>
        </w:rPr>
        <w:t>في</w:t>
      </w:r>
      <w:r w:rsidRPr="00F965E2">
        <w:rPr>
          <w:rFonts w:ascii="Traditional Arabic" w:hAnsi="Traditional Arabic" w:cs="Traditional Arabic"/>
          <w:sz w:val="28"/>
          <w:szCs w:val="28"/>
          <w:rtl/>
          <w:lang w:val="en-US" w:bidi="ar-DZ"/>
        </w:rPr>
        <w:t xml:space="preserve"> </w:t>
      </w:r>
      <w:r w:rsidRPr="00F965E2">
        <w:rPr>
          <w:rFonts w:ascii="Traditional Arabic" w:hAnsi="Traditional Arabic" w:cs="Traditional Arabic" w:hint="eastAsia"/>
          <w:sz w:val="28"/>
          <w:szCs w:val="28"/>
          <w:rtl/>
          <w:lang w:val="en-US" w:bidi="ar-DZ"/>
        </w:rPr>
        <w:t>أثر</w:t>
      </w:r>
      <w:r w:rsidRPr="00F965E2">
        <w:rPr>
          <w:rFonts w:ascii="Traditional Arabic" w:hAnsi="Traditional Arabic" w:cs="Traditional Arabic"/>
          <w:sz w:val="28"/>
          <w:szCs w:val="28"/>
          <w:rtl/>
          <w:lang w:val="en-US" w:bidi="ar-DZ"/>
        </w:rPr>
        <w:t xml:space="preserve"> </w:t>
      </w:r>
      <w:r w:rsidRPr="00F965E2">
        <w:rPr>
          <w:rFonts w:ascii="Traditional Arabic" w:hAnsi="Traditional Arabic" w:cs="Traditional Arabic" w:hint="eastAsia"/>
          <w:sz w:val="28"/>
          <w:szCs w:val="28"/>
          <w:rtl/>
          <w:lang w:val="en-US" w:bidi="ar-DZ"/>
        </w:rPr>
        <w:t>الصندوق</w:t>
      </w:r>
      <w:r w:rsidRPr="00F965E2">
        <w:rPr>
          <w:rFonts w:ascii="Traditional Arabic" w:hAnsi="Traditional Arabic" w:cs="Traditional Arabic"/>
          <w:sz w:val="28"/>
          <w:szCs w:val="28"/>
          <w:rtl/>
          <w:lang w:val="en-US" w:bidi="ar-DZ"/>
        </w:rPr>
        <w:t xml:space="preserve"> </w:t>
      </w:r>
      <w:r w:rsidR="00AF5199" w:rsidRPr="00F965E2">
        <w:rPr>
          <w:rFonts w:ascii="Traditional Arabic" w:hAnsi="Traditional Arabic" w:cs="Traditional Arabic" w:hint="cs"/>
          <w:sz w:val="28"/>
          <w:szCs w:val="28"/>
          <w:rtl/>
          <w:lang w:val="en-US" w:bidi="ar-DZ"/>
        </w:rPr>
        <w:t>في انبعاث</w:t>
      </w:r>
      <w:r w:rsidRPr="00F965E2">
        <w:rPr>
          <w:rFonts w:ascii="Traditional Arabic" w:hAnsi="Traditional Arabic" w:cs="Traditional Arabic"/>
          <w:sz w:val="28"/>
          <w:szCs w:val="28"/>
          <w:rtl/>
          <w:lang w:val="en-US" w:bidi="ar-DZ"/>
        </w:rPr>
        <w:t xml:space="preserve"> </w:t>
      </w:r>
      <w:r w:rsidRPr="00F965E2">
        <w:rPr>
          <w:rFonts w:ascii="Traditional Arabic" w:hAnsi="Traditional Arabic" w:cs="Traditional Arabic" w:hint="eastAsia"/>
          <w:sz w:val="28"/>
          <w:szCs w:val="28"/>
          <w:rtl/>
          <w:lang w:val="en-US" w:bidi="ar-DZ"/>
        </w:rPr>
        <w:t>الكربون</w:t>
      </w:r>
      <w:r w:rsidR="00B56949" w:rsidRPr="00F965E2">
        <w:rPr>
          <w:rFonts w:ascii="Traditional Arabic" w:hAnsi="Traditional Arabic" w:cs="Traditional Arabic"/>
          <w:sz w:val="28"/>
          <w:szCs w:val="28"/>
          <w:rtl/>
          <w:lang w:val="en-US" w:bidi="ar-DZ"/>
        </w:rPr>
        <w:t>.</w:t>
      </w:r>
      <w:r w:rsidR="00965EE7" w:rsidRPr="00F965E2">
        <w:rPr>
          <w:rStyle w:val="FootnoteReference"/>
          <w:rFonts w:ascii="Traditional Arabic" w:hAnsi="Traditional Arabic" w:cs="Traditional Arabic"/>
          <w:sz w:val="28"/>
          <w:szCs w:val="28"/>
          <w:rtl/>
          <w:lang w:val="en-US" w:bidi="ar-DZ"/>
        </w:rPr>
        <w:footnoteReference w:id="37"/>
      </w:r>
    </w:p>
    <w:p w:rsidR="000E58E2" w:rsidRPr="000E58E2" w:rsidRDefault="000E58E2" w:rsidP="00BA0D62">
      <w:pPr>
        <w:bidi/>
        <w:spacing w:after="0" w:line="240" w:lineRule="auto"/>
        <w:jc w:val="lowKashida"/>
        <w:rPr>
          <w:rFonts w:ascii="Traditional Arabic" w:hAnsi="Traditional Arabic" w:cs="Traditional Arabic"/>
          <w:sz w:val="28"/>
          <w:szCs w:val="28"/>
          <w:rtl/>
          <w:lang w:bidi="ar-DZ"/>
        </w:rPr>
      </w:pPr>
      <w:r>
        <w:rPr>
          <w:rFonts w:ascii="Traditional Arabic" w:hAnsi="Traditional Arabic" w:cs="Traditional Arabic"/>
          <w:sz w:val="28"/>
          <w:szCs w:val="28"/>
          <w:lang w:val="en-US" w:bidi="ar-DZ"/>
        </w:rPr>
        <w:t xml:space="preserve">   </w:t>
      </w:r>
      <w:r>
        <w:rPr>
          <w:rFonts w:ascii="Traditional Arabic" w:hAnsi="Traditional Arabic" w:cs="Traditional Arabic"/>
          <w:sz w:val="28"/>
          <w:szCs w:val="28"/>
          <w:lang w:bidi="ar-DZ"/>
        </w:rPr>
        <w:t xml:space="preserve">  </w:t>
      </w:r>
      <w:r>
        <w:rPr>
          <w:rFonts w:ascii="Traditional Arabic" w:hAnsi="Traditional Arabic" w:cs="Traditional Arabic" w:hint="cs"/>
          <w:sz w:val="28"/>
          <w:szCs w:val="28"/>
          <w:rtl/>
          <w:lang w:bidi="ar-DZ"/>
        </w:rPr>
        <w:t xml:space="preserve">  و في ختام مناقشتنا </w:t>
      </w:r>
      <w:r w:rsidR="00BA0D62">
        <w:rPr>
          <w:rFonts w:ascii="Traditional Arabic" w:hAnsi="Traditional Arabic" w:cs="Traditional Arabic" w:hint="cs"/>
          <w:sz w:val="28"/>
          <w:szCs w:val="28"/>
          <w:rtl/>
          <w:lang w:bidi="ar-DZ"/>
        </w:rPr>
        <w:t>لنقطة</w:t>
      </w:r>
      <w:r>
        <w:rPr>
          <w:rFonts w:ascii="Traditional Arabic" w:hAnsi="Traditional Arabic" w:cs="Traditional Arabic" w:hint="cs"/>
          <w:sz w:val="28"/>
          <w:szCs w:val="28"/>
          <w:rtl/>
          <w:lang w:bidi="ar-DZ"/>
        </w:rPr>
        <w:t xml:space="preserve"> تطبيق الإطار ، يجب الإشارة </w:t>
      </w:r>
      <w:r w:rsidR="003570D5">
        <w:rPr>
          <w:rFonts w:ascii="Traditional Arabic" w:hAnsi="Traditional Arabic" w:cs="Traditional Arabic" w:hint="cs"/>
          <w:sz w:val="28"/>
          <w:szCs w:val="28"/>
          <w:rtl/>
          <w:lang w:bidi="ar-DZ"/>
        </w:rPr>
        <w:t>أن</w:t>
      </w:r>
      <w:r>
        <w:rPr>
          <w:rFonts w:ascii="Traditional Arabic" w:hAnsi="Traditional Arabic" w:cs="Traditional Arabic" w:hint="cs"/>
          <w:sz w:val="28"/>
          <w:szCs w:val="28"/>
          <w:rtl/>
          <w:lang w:bidi="ar-DZ"/>
        </w:rPr>
        <w:t xml:space="preserve"> عملية التطبيق تستغرق وقت طويلا نسبيا من قبل صناديق الثروة السيادية </w:t>
      </w:r>
      <w:r w:rsidR="003570D5">
        <w:rPr>
          <w:rFonts w:ascii="Traditional Arabic" w:hAnsi="Traditional Arabic" w:cs="Traditional Arabic" w:hint="cs"/>
          <w:sz w:val="28"/>
          <w:szCs w:val="28"/>
          <w:rtl/>
          <w:lang w:bidi="ar-DZ"/>
        </w:rPr>
        <w:t>خاصة</w:t>
      </w:r>
      <w:r>
        <w:rPr>
          <w:rFonts w:ascii="Traditional Arabic" w:hAnsi="Traditional Arabic" w:cs="Traditional Arabic" w:hint="cs"/>
          <w:sz w:val="28"/>
          <w:szCs w:val="28"/>
          <w:rtl/>
          <w:lang w:bidi="ar-DZ"/>
        </w:rPr>
        <w:t xml:space="preserve"> و </w:t>
      </w:r>
      <w:r w:rsidR="003570D5">
        <w:rPr>
          <w:rFonts w:ascii="Traditional Arabic" w:hAnsi="Traditional Arabic" w:cs="Traditional Arabic" w:hint="cs"/>
          <w:sz w:val="28"/>
          <w:szCs w:val="28"/>
          <w:rtl/>
          <w:lang w:bidi="ar-DZ"/>
        </w:rPr>
        <w:t>أن</w:t>
      </w:r>
      <w:r>
        <w:rPr>
          <w:rFonts w:ascii="Traditional Arabic" w:hAnsi="Traditional Arabic" w:cs="Traditional Arabic" w:hint="cs"/>
          <w:sz w:val="28"/>
          <w:szCs w:val="28"/>
          <w:rtl/>
          <w:lang w:bidi="ar-DZ"/>
        </w:rPr>
        <w:t xml:space="preserve"> اغلب هذه الصناديق تابعة لدول </w:t>
      </w:r>
      <w:r w:rsidR="003570D5">
        <w:rPr>
          <w:rFonts w:ascii="Traditional Arabic" w:hAnsi="Traditional Arabic" w:cs="Traditional Arabic" w:hint="cs"/>
          <w:sz w:val="28"/>
          <w:szCs w:val="28"/>
          <w:rtl/>
          <w:lang w:bidi="ar-DZ"/>
        </w:rPr>
        <w:t xml:space="preserve">نفطية </w:t>
      </w:r>
      <w:r>
        <w:rPr>
          <w:rFonts w:ascii="Traditional Arabic" w:hAnsi="Traditional Arabic" w:cs="Traditional Arabic" w:hint="cs"/>
          <w:sz w:val="28"/>
          <w:szCs w:val="28"/>
          <w:rtl/>
          <w:lang w:bidi="ar-DZ"/>
        </w:rPr>
        <w:t xml:space="preserve">تعاني من انخفاض مستويات الوعي بقضايا المناخ ، فضلا عن </w:t>
      </w:r>
      <w:r w:rsidR="003570D5">
        <w:rPr>
          <w:rFonts w:ascii="Traditional Arabic" w:hAnsi="Traditional Arabic" w:cs="Traditional Arabic" w:hint="cs"/>
          <w:sz w:val="28"/>
          <w:szCs w:val="28"/>
          <w:rtl/>
          <w:lang w:bidi="ar-DZ"/>
        </w:rPr>
        <w:t>الإمكانيات</w:t>
      </w:r>
      <w:r w:rsidR="00BA0D62">
        <w:rPr>
          <w:rFonts w:ascii="Traditional Arabic" w:hAnsi="Traditional Arabic" w:cs="Traditional Arabic" w:hint="cs"/>
          <w:sz w:val="28"/>
          <w:szCs w:val="28"/>
          <w:rtl/>
          <w:lang w:bidi="ar-DZ"/>
        </w:rPr>
        <w:t xml:space="preserve"> و الاستعدادات للتغيير</w:t>
      </w:r>
      <w:r>
        <w:rPr>
          <w:rFonts w:ascii="Traditional Arabic" w:hAnsi="Traditional Arabic" w:cs="Traditional Arabic" w:hint="cs"/>
          <w:sz w:val="28"/>
          <w:szCs w:val="28"/>
          <w:rtl/>
          <w:lang w:bidi="ar-DZ"/>
        </w:rPr>
        <w:t>، و عليه و كخطوة من اجل تعزيز مسار التغيير يجب</w:t>
      </w:r>
      <w:r w:rsidR="003570D5">
        <w:rPr>
          <w:rFonts w:ascii="Traditional Arabic" w:hAnsi="Traditional Arabic" w:cs="Traditional Arabic" w:hint="cs"/>
          <w:sz w:val="28"/>
          <w:szCs w:val="28"/>
          <w:rtl/>
          <w:lang w:bidi="ar-DZ"/>
        </w:rPr>
        <w:t xml:space="preserve"> خلق حافز مستمر للتقدم في التطبيق كأن يتم نشر </w:t>
      </w:r>
      <w:r w:rsidR="00BA0D62">
        <w:rPr>
          <w:rFonts w:ascii="Traditional Arabic" w:hAnsi="Traditional Arabic" w:cs="Traditional Arabic" w:hint="cs"/>
          <w:sz w:val="28"/>
          <w:szCs w:val="28"/>
          <w:rtl/>
          <w:lang w:bidi="ar-DZ"/>
        </w:rPr>
        <w:t>تقارير ل</w:t>
      </w:r>
      <w:r w:rsidR="003570D5">
        <w:rPr>
          <w:rFonts w:ascii="Traditional Arabic" w:hAnsi="Traditional Arabic" w:cs="Traditional Arabic" w:hint="cs"/>
          <w:sz w:val="28"/>
          <w:szCs w:val="28"/>
          <w:rtl/>
          <w:lang w:bidi="ar-DZ"/>
        </w:rPr>
        <w:t>مستويات التطبيق</w:t>
      </w:r>
      <w:r w:rsidR="00BA0D62">
        <w:rPr>
          <w:rFonts w:ascii="Traditional Arabic" w:hAnsi="Traditional Arabic" w:cs="Traditional Arabic" w:hint="cs"/>
          <w:sz w:val="28"/>
          <w:szCs w:val="28"/>
          <w:rtl/>
          <w:lang w:bidi="ar-DZ"/>
        </w:rPr>
        <w:t xml:space="preserve"> بشكل مستمر</w:t>
      </w:r>
      <w:r w:rsidR="003570D5">
        <w:rPr>
          <w:rFonts w:ascii="Traditional Arabic" w:hAnsi="Traditional Arabic" w:cs="Traditional Arabic" w:hint="cs"/>
          <w:sz w:val="28"/>
          <w:szCs w:val="28"/>
          <w:rtl/>
          <w:lang w:bidi="ar-DZ"/>
        </w:rPr>
        <w:t xml:space="preserve"> لضمان استمرارية النقاش في موضوع تعير المناخ .</w:t>
      </w:r>
      <w:r>
        <w:rPr>
          <w:rFonts w:ascii="Traditional Arabic" w:hAnsi="Traditional Arabic" w:cs="Traditional Arabic" w:hint="cs"/>
          <w:sz w:val="28"/>
          <w:szCs w:val="28"/>
          <w:rtl/>
          <w:lang w:bidi="ar-DZ"/>
        </w:rPr>
        <w:t xml:space="preserve">   </w:t>
      </w:r>
    </w:p>
    <w:p w:rsidR="005141A7" w:rsidRDefault="005141A7" w:rsidP="005141A7">
      <w:pPr>
        <w:pStyle w:val="ListParagraph"/>
        <w:numPr>
          <w:ilvl w:val="0"/>
          <w:numId w:val="10"/>
        </w:numPr>
        <w:bidi/>
        <w:spacing w:after="0" w:line="240" w:lineRule="auto"/>
        <w:jc w:val="lowKashida"/>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استثمارات صناديق الثروة السيادية في الطاقات المتجددة :</w:t>
      </w:r>
    </w:p>
    <w:p w:rsidR="00523DF8" w:rsidRPr="00523DF8" w:rsidRDefault="00965EE7" w:rsidP="00AF5199">
      <w:pPr>
        <w:bidi/>
        <w:spacing w:after="0" w:line="240" w:lineRule="auto"/>
        <w:ind w:left="360"/>
        <w:jc w:val="lowKashida"/>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00523DF8">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 xml:space="preserve">و بالعودة إلى تاريخ استثمار صناديق الثروة السيادية في الطاقة الخضراء، نجد أن اهتمام الصناديق بهذا المجال لم يظهر إلا في حدود 2008، حيث كانت اغلب إن لم تكن كل حصة الاستثمار في مجال الطاقة تذهب للاستثمار في الطاقات الأحفورية ، </w:t>
      </w:r>
      <w:r w:rsidR="002F4D40">
        <w:rPr>
          <w:rFonts w:ascii="Traditional Arabic" w:hAnsi="Traditional Arabic" w:cs="Traditional Arabic" w:hint="cs"/>
          <w:sz w:val="28"/>
          <w:szCs w:val="28"/>
          <w:rtl/>
          <w:lang w:bidi="ar-DZ"/>
        </w:rPr>
        <w:t xml:space="preserve">فمن </w:t>
      </w:r>
      <w:r w:rsidR="00523DF8" w:rsidRPr="00523DF8">
        <w:rPr>
          <w:rFonts w:ascii="Traditional Arabic" w:hAnsi="Traditional Arabic" w:cs="Traditional Arabic" w:hint="cs"/>
          <w:sz w:val="28"/>
          <w:szCs w:val="28"/>
          <w:rtl/>
          <w:lang w:bidi="ar-DZ"/>
        </w:rPr>
        <w:t xml:space="preserve">استثمارات صناديق الثروة السيادية في الفترة ما بين </w:t>
      </w:r>
      <w:r w:rsidR="00523DF8" w:rsidRPr="00523DF8">
        <w:rPr>
          <w:rFonts w:ascii="Times New Roman" w:hAnsi="Times New Roman" w:cs="Times New Roman"/>
          <w:sz w:val="28"/>
          <w:szCs w:val="28"/>
          <w:rtl/>
          <w:lang w:bidi="ar-DZ"/>
        </w:rPr>
        <w:t>1995</w:t>
      </w:r>
      <w:r w:rsidR="00523DF8" w:rsidRPr="00523DF8">
        <w:rPr>
          <w:rFonts w:ascii="Traditional Arabic" w:hAnsi="Traditional Arabic" w:cs="Traditional Arabic" w:hint="cs"/>
          <w:sz w:val="28"/>
          <w:szCs w:val="28"/>
          <w:rtl/>
          <w:lang w:bidi="ar-DZ"/>
        </w:rPr>
        <w:t xml:space="preserve"> و </w:t>
      </w:r>
      <w:r w:rsidR="00523DF8" w:rsidRPr="00523DF8">
        <w:rPr>
          <w:rFonts w:ascii="Times New Roman" w:hAnsi="Times New Roman" w:cs="Times New Roman"/>
          <w:sz w:val="28"/>
          <w:szCs w:val="28"/>
          <w:rtl/>
          <w:lang w:bidi="ar-DZ"/>
        </w:rPr>
        <w:t>2008</w:t>
      </w:r>
      <w:r w:rsidR="00523DF8" w:rsidRPr="00523DF8">
        <w:rPr>
          <w:rFonts w:ascii="Times New Roman" w:hAnsi="Times New Roman" w:cs="Times New Roman" w:hint="cs"/>
          <w:sz w:val="28"/>
          <w:szCs w:val="28"/>
          <w:rtl/>
          <w:lang w:bidi="ar-DZ"/>
        </w:rPr>
        <w:t xml:space="preserve"> </w:t>
      </w:r>
      <w:r w:rsidR="002F4D40">
        <w:rPr>
          <w:rFonts w:ascii="Traditional Arabic" w:hAnsi="Traditional Arabic" w:cs="Traditional Arabic" w:hint="cs"/>
          <w:sz w:val="28"/>
          <w:szCs w:val="28"/>
          <w:rtl/>
          <w:lang w:bidi="ar-DZ"/>
        </w:rPr>
        <w:t>و التي قيمتها</w:t>
      </w:r>
      <w:r w:rsidR="00523DF8" w:rsidRPr="00523DF8">
        <w:rPr>
          <w:rFonts w:ascii="Traditional Arabic" w:hAnsi="Traditional Arabic" w:cs="Traditional Arabic" w:hint="cs"/>
          <w:sz w:val="28"/>
          <w:szCs w:val="28"/>
          <w:rtl/>
          <w:lang w:bidi="ar-DZ"/>
        </w:rPr>
        <w:t xml:space="preserve"> قيمته </w:t>
      </w:r>
      <w:r w:rsidR="00523DF8" w:rsidRPr="00523DF8">
        <w:rPr>
          <w:rFonts w:ascii="Times New Roman" w:hAnsi="Times New Roman" w:cs="Times New Roman"/>
          <w:sz w:val="28"/>
          <w:szCs w:val="28"/>
          <w:rtl/>
          <w:lang w:bidi="ar-DZ"/>
        </w:rPr>
        <w:t>187</w:t>
      </w:r>
      <w:r w:rsidR="00523DF8" w:rsidRPr="00523DF8">
        <w:rPr>
          <w:rFonts w:ascii="Traditional Arabic" w:hAnsi="Traditional Arabic" w:cs="Traditional Arabic" w:hint="cs"/>
          <w:sz w:val="28"/>
          <w:szCs w:val="28"/>
          <w:rtl/>
          <w:lang w:bidi="ar-DZ"/>
        </w:rPr>
        <w:t xml:space="preserve"> مليار دولار </w:t>
      </w:r>
      <w:r w:rsidR="002F4D40">
        <w:rPr>
          <w:rFonts w:ascii="Traditional Arabic" w:hAnsi="Traditional Arabic" w:cs="Traditional Arabic" w:hint="cs"/>
          <w:sz w:val="28"/>
          <w:szCs w:val="28"/>
          <w:rtl/>
          <w:lang w:bidi="ar-DZ"/>
        </w:rPr>
        <w:t xml:space="preserve">، و الموزعة </w:t>
      </w:r>
      <w:r w:rsidR="00523DF8" w:rsidRPr="00523DF8">
        <w:rPr>
          <w:rFonts w:ascii="Traditional Arabic" w:hAnsi="Traditional Arabic" w:cs="Traditional Arabic" w:hint="cs"/>
          <w:sz w:val="28"/>
          <w:szCs w:val="28"/>
          <w:rtl/>
          <w:lang w:bidi="ar-DZ"/>
        </w:rPr>
        <w:t xml:space="preserve">وفقا للجدول التالي:  </w:t>
      </w:r>
    </w:p>
    <w:p w:rsidR="00523DF8" w:rsidRPr="00523DF8" w:rsidRDefault="00523DF8" w:rsidP="00147948">
      <w:pPr>
        <w:bidi/>
        <w:spacing w:after="0" w:line="240" w:lineRule="auto"/>
        <w:ind w:left="360"/>
        <w:jc w:val="center"/>
        <w:rPr>
          <w:rFonts w:ascii="Traditional Arabic" w:hAnsi="Traditional Arabic" w:cs="Traditional Arabic"/>
          <w:sz w:val="28"/>
          <w:szCs w:val="28"/>
          <w:rtl/>
          <w:lang w:bidi="ar-DZ"/>
        </w:rPr>
      </w:pPr>
      <w:r w:rsidRPr="00523DF8">
        <w:rPr>
          <w:rFonts w:ascii="Traditional Arabic" w:hAnsi="Traditional Arabic" w:cs="Traditional Arabic" w:hint="cs"/>
          <w:b/>
          <w:bCs/>
          <w:sz w:val="28"/>
          <w:szCs w:val="28"/>
          <w:rtl/>
          <w:lang w:bidi="ar-DZ"/>
        </w:rPr>
        <w:t>الجدول رقم (</w:t>
      </w:r>
      <w:r w:rsidR="00147948">
        <w:rPr>
          <w:rFonts w:ascii="Traditional Arabic" w:hAnsi="Traditional Arabic" w:cs="Traditional Arabic" w:hint="cs"/>
          <w:b/>
          <w:bCs/>
          <w:sz w:val="28"/>
          <w:szCs w:val="28"/>
          <w:rtl/>
          <w:lang w:bidi="ar-DZ"/>
        </w:rPr>
        <w:t>1</w:t>
      </w:r>
      <w:r w:rsidRPr="00523DF8">
        <w:rPr>
          <w:rFonts w:ascii="Traditional Arabic" w:hAnsi="Traditional Arabic" w:cs="Traditional Arabic" w:hint="cs"/>
          <w:b/>
          <w:bCs/>
          <w:sz w:val="28"/>
          <w:szCs w:val="28"/>
          <w:rtl/>
          <w:lang w:bidi="ar-DZ"/>
        </w:rPr>
        <w:t>):</w:t>
      </w:r>
      <w:r w:rsidRPr="00523DF8">
        <w:rPr>
          <w:rFonts w:ascii="Traditional Arabic" w:hAnsi="Traditional Arabic" w:cs="Traditional Arabic" w:hint="cs"/>
          <w:sz w:val="28"/>
          <w:szCs w:val="28"/>
          <w:rtl/>
          <w:lang w:bidi="ar-DZ"/>
        </w:rPr>
        <w:t xml:space="preserve"> استثمارات صناديق الثروة السيادية في العالم حسب القطاع بين عامي </w:t>
      </w:r>
      <w:r w:rsidRPr="00523DF8">
        <w:rPr>
          <w:rFonts w:ascii="Times New Roman" w:hAnsi="Times New Roman" w:cs="Times New Roman"/>
          <w:sz w:val="28"/>
          <w:szCs w:val="28"/>
          <w:rtl/>
          <w:lang w:bidi="ar-DZ"/>
        </w:rPr>
        <w:t>1995</w:t>
      </w:r>
      <w:r w:rsidRPr="00523DF8">
        <w:rPr>
          <w:rFonts w:ascii="Traditional Arabic" w:hAnsi="Traditional Arabic" w:cs="Traditional Arabic" w:hint="cs"/>
          <w:sz w:val="28"/>
          <w:szCs w:val="28"/>
          <w:rtl/>
          <w:lang w:bidi="ar-DZ"/>
        </w:rPr>
        <w:t xml:space="preserve"> و جويلية </w:t>
      </w:r>
      <w:r w:rsidRPr="00523DF8">
        <w:rPr>
          <w:rFonts w:ascii="Times New Roman" w:hAnsi="Times New Roman" w:cs="Times New Roman"/>
          <w:sz w:val="28"/>
          <w:szCs w:val="28"/>
          <w:rtl/>
          <w:lang w:bidi="ar-DZ"/>
        </w:rPr>
        <w:t>2008</w:t>
      </w:r>
      <w:r w:rsidRPr="00523DF8">
        <w:rPr>
          <w:rFonts w:ascii="Traditional Arabic" w:hAnsi="Traditional Arabic" w:cs="Traditional Arabic" w:hint="cs"/>
          <w:sz w:val="28"/>
          <w:szCs w:val="28"/>
          <w:rtl/>
          <w:lang w:bidi="ar-DZ"/>
        </w:rPr>
        <w:t xml:space="preserve"> </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251"/>
        <w:gridCol w:w="2252"/>
        <w:gridCol w:w="2252"/>
      </w:tblGrid>
      <w:tr w:rsidR="00523DF8" w:rsidRPr="005E0BE5" w:rsidTr="00523DF8">
        <w:trPr>
          <w:trHeight w:val="71"/>
          <w:jc w:val="center"/>
        </w:trPr>
        <w:tc>
          <w:tcPr>
            <w:tcW w:w="2251" w:type="dxa"/>
            <w:shd w:val="clear" w:color="auto" w:fill="B6DDE8"/>
          </w:tcPr>
          <w:p w:rsidR="00523DF8" w:rsidRPr="005E0BE5" w:rsidRDefault="00523DF8" w:rsidP="00523DF8">
            <w:pPr>
              <w:spacing w:after="0" w:line="240" w:lineRule="auto"/>
              <w:jc w:val="center"/>
              <w:rPr>
                <w:rFonts w:ascii="Traditional Arabic" w:hAnsi="Traditional Arabic" w:cs="Traditional Arabic"/>
                <w:b/>
                <w:bCs/>
                <w:sz w:val="24"/>
                <w:szCs w:val="24"/>
                <w:rtl/>
                <w:lang w:bidi="ar-DZ"/>
              </w:rPr>
            </w:pPr>
            <w:r w:rsidRPr="005E0BE5">
              <w:rPr>
                <w:rFonts w:ascii="Traditional Arabic" w:hAnsi="Traditional Arabic" w:cs="Traditional Arabic"/>
                <w:b/>
                <w:bCs/>
                <w:sz w:val="24"/>
                <w:szCs w:val="24"/>
                <w:rtl/>
                <w:lang w:bidi="ar-DZ"/>
              </w:rPr>
              <w:t>القطاع</w:t>
            </w:r>
          </w:p>
        </w:tc>
        <w:tc>
          <w:tcPr>
            <w:tcW w:w="2252" w:type="dxa"/>
            <w:tcBorders>
              <w:left w:val="single" w:sz="4" w:space="0" w:color="auto"/>
            </w:tcBorders>
            <w:shd w:val="clear" w:color="auto" w:fill="B6DDE8"/>
          </w:tcPr>
          <w:p w:rsidR="00523DF8" w:rsidRPr="005E0BE5" w:rsidRDefault="00523DF8" w:rsidP="00523DF8">
            <w:pPr>
              <w:spacing w:after="0" w:line="240" w:lineRule="auto"/>
              <w:jc w:val="center"/>
              <w:rPr>
                <w:rFonts w:ascii="Traditional Arabic" w:hAnsi="Traditional Arabic" w:cs="Traditional Arabic"/>
                <w:b/>
                <w:bCs/>
                <w:sz w:val="24"/>
                <w:szCs w:val="24"/>
                <w:rtl/>
                <w:lang w:bidi="ar-DZ"/>
              </w:rPr>
            </w:pPr>
            <w:r w:rsidRPr="005E0BE5">
              <w:rPr>
                <w:rFonts w:ascii="Traditional Arabic" w:hAnsi="Traditional Arabic" w:cs="Traditional Arabic" w:hint="cs"/>
                <w:b/>
                <w:bCs/>
                <w:sz w:val="24"/>
                <w:szCs w:val="24"/>
                <w:rtl/>
                <w:lang w:bidi="ar-DZ"/>
              </w:rPr>
              <w:t>المبلغ (مليار دولار امريكي)</w:t>
            </w:r>
          </w:p>
        </w:tc>
        <w:tc>
          <w:tcPr>
            <w:tcW w:w="2252" w:type="dxa"/>
            <w:tcBorders>
              <w:left w:val="single" w:sz="4" w:space="0" w:color="auto"/>
            </w:tcBorders>
            <w:shd w:val="clear" w:color="auto" w:fill="B6DDE8"/>
          </w:tcPr>
          <w:p w:rsidR="00523DF8" w:rsidRPr="005E0BE5" w:rsidRDefault="00523DF8" w:rsidP="00523DF8">
            <w:pPr>
              <w:spacing w:after="0" w:line="240" w:lineRule="auto"/>
              <w:jc w:val="center"/>
              <w:rPr>
                <w:rFonts w:ascii="Traditional Arabic" w:hAnsi="Traditional Arabic" w:cs="Traditional Arabic"/>
                <w:b/>
                <w:bCs/>
                <w:sz w:val="24"/>
                <w:szCs w:val="24"/>
                <w:rtl/>
                <w:lang w:bidi="ar-DZ"/>
              </w:rPr>
            </w:pPr>
            <w:r w:rsidRPr="005E0BE5">
              <w:rPr>
                <w:rFonts w:ascii="Traditional Arabic" w:hAnsi="Traditional Arabic" w:cs="Traditional Arabic"/>
                <w:b/>
                <w:bCs/>
                <w:sz w:val="24"/>
                <w:szCs w:val="24"/>
                <w:rtl/>
                <w:lang w:bidi="ar-DZ"/>
              </w:rPr>
              <w:t>النسبة</w:t>
            </w:r>
          </w:p>
        </w:tc>
      </w:tr>
      <w:tr w:rsidR="00523DF8" w:rsidRPr="005E0BE5" w:rsidTr="00523DF8">
        <w:trPr>
          <w:trHeight w:val="382"/>
          <w:jc w:val="center"/>
        </w:trPr>
        <w:tc>
          <w:tcPr>
            <w:tcW w:w="2251" w:type="dxa"/>
            <w:shd w:val="clear" w:color="auto" w:fill="B6DDE8"/>
          </w:tcPr>
          <w:p w:rsidR="00523DF8" w:rsidRPr="005E0BE5" w:rsidRDefault="00523DF8" w:rsidP="00523DF8">
            <w:pPr>
              <w:spacing w:after="0" w:line="240" w:lineRule="auto"/>
              <w:jc w:val="center"/>
              <w:rPr>
                <w:rFonts w:ascii="Traditional Arabic" w:hAnsi="Traditional Arabic" w:cs="Traditional Arabic"/>
                <w:sz w:val="24"/>
                <w:szCs w:val="24"/>
                <w:rtl/>
              </w:rPr>
            </w:pPr>
            <w:r w:rsidRPr="005E0BE5">
              <w:rPr>
                <w:rFonts w:ascii="Traditional Arabic" w:hAnsi="Traditional Arabic" w:cs="Traditional Arabic" w:hint="cs"/>
                <w:sz w:val="24"/>
                <w:szCs w:val="24"/>
                <w:rtl/>
              </w:rPr>
              <w:t xml:space="preserve">المالية  </w:t>
            </w:r>
          </w:p>
        </w:tc>
        <w:tc>
          <w:tcPr>
            <w:tcW w:w="2252" w:type="dxa"/>
            <w:tcBorders>
              <w:left w:val="single" w:sz="4" w:space="0" w:color="auto"/>
            </w:tcBorders>
          </w:tcPr>
          <w:p w:rsidR="00523DF8" w:rsidRPr="005E0BE5" w:rsidRDefault="00523DF8" w:rsidP="00523DF8">
            <w:pPr>
              <w:spacing w:after="0" w:line="240" w:lineRule="auto"/>
              <w:jc w:val="center"/>
              <w:rPr>
                <w:rFonts w:ascii="Times New Roman" w:hAnsi="Times New Roman" w:cs="Times New Roman"/>
                <w:sz w:val="24"/>
                <w:szCs w:val="24"/>
                <w:rtl/>
                <w:lang w:bidi="ar-DZ"/>
              </w:rPr>
            </w:pPr>
            <w:r w:rsidRPr="005E0BE5">
              <w:rPr>
                <w:rFonts w:ascii="Times New Roman" w:hAnsi="Times New Roman" w:cs="Times New Roman" w:hint="cs"/>
                <w:sz w:val="24"/>
                <w:szCs w:val="24"/>
                <w:rtl/>
                <w:lang w:bidi="ar-DZ"/>
              </w:rPr>
              <w:t>115.94</w:t>
            </w:r>
          </w:p>
        </w:tc>
        <w:tc>
          <w:tcPr>
            <w:tcW w:w="2252" w:type="dxa"/>
            <w:tcBorders>
              <w:left w:val="single" w:sz="4" w:space="0" w:color="auto"/>
            </w:tcBorders>
          </w:tcPr>
          <w:p w:rsidR="00523DF8" w:rsidRPr="005E0BE5" w:rsidRDefault="00523DF8" w:rsidP="00523DF8">
            <w:pPr>
              <w:spacing w:after="0" w:line="240" w:lineRule="auto"/>
              <w:jc w:val="center"/>
              <w:rPr>
                <w:rFonts w:ascii="Times New Roman" w:hAnsi="Times New Roman" w:cs="Times New Roman"/>
                <w:sz w:val="24"/>
                <w:szCs w:val="24"/>
                <w:rtl/>
                <w:lang w:bidi="ar-DZ"/>
              </w:rPr>
            </w:pPr>
            <w:r w:rsidRPr="005E0BE5">
              <w:rPr>
                <w:rFonts w:ascii="Times New Roman" w:hAnsi="Times New Roman" w:cs="Times New Roman"/>
                <w:sz w:val="24"/>
                <w:szCs w:val="24"/>
                <w:lang w:bidi="ar-DZ"/>
              </w:rPr>
              <w:t>%</w:t>
            </w:r>
            <w:r w:rsidRPr="005E0BE5">
              <w:rPr>
                <w:rFonts w:ascii="Times New Roman" w:hAnsi="Times New Roman" w:cs="Times New Roman"/>
                <w:sz w:val="24"/>
                <w:szCs w:val="24"/>
                <w:rtl/>
                <w:lang w:bidi="ar-DZ"/>
              </w:rPr>
              <w:t>62</w:t>
            </w:r>
          </w:p>
        </w:tc>
      </w:tr>
      <w:tr w:rsidR="00523DF8" w:rsidRPr="005E0BE5" w:rsidTr="00523DF8">
        <w:trPr>
          <w:trHeight w:val="397"/>
          <w:jc w:val="center"/>
        </w:trPr>
        <w:tc>
          <w:tcPr>
            <w:tcW w:w="2251" w:type="dxa"/>
            <w:shd w:val="clear" w:color="auto" w:fill="B6DDE8"/>
          </w:tcPr>
          <w:p w:rsidR="00523DF8" w:rsidRPr="005E0BE5" w:rsidRDefault="00523DF8" w:rsidP="00523DF8">
            <w:pPr>
              <w:spacing w:after="0" w:line="240" w:lineRule="auto"/>
              <w:jc w:val="center"/>
              <w:rPr>
                <w:rFonts w:ascii="Traditional Arabic" w:hAnsi="Traditional Arabic" w:cs="Traditional Arabic"/>
                <w:sz w:val="24"/>
                <w:szCs w:val="24"/>
                <w:rtl/>
              </w:rPr>
            </w:pPr>
            <w:r w:rsidRPr="005E0BE5">
              <w:rPr>
                <w:rFonts w:ascii="Traditional Arabic" w:hAnsi="Traditional Arabic" w:cs="Traditional Arabic"/>
                <w:sz w:val="24"/>
                <w:szCs w:val="24"/>
                <w:rtl/>
              </w:rPr>
              <w:t>العقارات</w:t>
            </w:r>
          </w:p>
        </w:tc>
        <w:tc>
          <w:tcPr>
            <w:tcW w:w="2252" w:type="dxa"/>
            <w:tcBorders>
              <w:left w:val="single" w:sz="4" w:space="0" w:color="auto"/>
            </w:tcBorders>
          </w:tcPr>
          <w:p w:rsidR="00523DF8" w:rsidRPr="005E0BE5" w:rsidRDefault="00523DF8" w:rsidP="00523DF8">
            <w:pPr>
              <w:spacing w:after="0" w:line="240" w:lineRule="auto"/>
              <w:jc w:val="center"/>
              <w:rPr>
                <w:rFonts w:ascii="Times New Roman" w:hAnsi="Times New Roman" w:cs="Times New Roman"/>
                <w:sz w:val="24"/>
                <w:szCs w:val="24"/>
                <w:rtl/>
                <w:lang w:bidi="ar-DZ"/>
              </w:rPr>
            </w:pPr>
            <w:r w:rsidRPr="005E0BE5">
              <w:rPr>
                <w:rFonts w:ascii="Times New Roman" w:hAnsi="Times New Roman" w:cs="Times New Roman" w:hint="cs"/>
                <w:sz w:val="24"/>
                <w:szCs w:val="24"/>
                <w:rtl/>
                <w:lang w:bidi="ar-DZ"/>
              </w:rPr>
              <w:t>16.83</w:t>
            </w:r>
          </w:p>
        </w:tc>
        <w:tc>
          <w:tcPr>
            <w:tcW w:w="2252" w:type="dxa"/>
            <w:tcBorders>
              <w:left w:val="single" w:sz="4" w:space="0" w:color="auto"/>
            </w:tcBorders>
          </w:tcPr>
          <w:p w:rsidR="00523DF8" w:rsidRPr="005E0BE5" w:rsidRDefault="00523DF8" w:rsidP="00523DF8">
            <w:pPr>
              <w:bidi/>
              <w:spacing w:after="0" w:line="240" w:lineRule="auto"/>
              <w:jc w:val="center"/>
              <w:rPr>
                <w:rFonts w:ascii="Times New Roman" w:hAnsi="Times New Roman" w:cs="Times New Roman"/>
                <w:sz w:val="24"/>
                <w:szCs w:val="24"/>
                <w:rtl/>
                <w:lang w:bidi="ar-DZ"/>
              </w:rPr>
            </w:pPr>
            <w:r w:rsidRPr="005E0BE5">
              <w:rPr>
                <w:rFonts w:ascii="Times New Roman" w:hAnsi="Times New Roman" w:cs="Times New Roman"/>
                <w:sz w:val="24"/>
                <w:szCs w:val="24"/>
                <w:rtl/>
                <w:lang w:bidi="ar-DZ"/>
              </w:rPr>
              <w:t>9</w:t>
            </w:r>
            <w:r w:rsidRPr="005E0BE5">
              <w:rPr>
                <w:rFonts w:ascii="Times New Roman" w:hAnsi="Times New Roman" w:cs="Times New Roman"/>
                <w:sz w:val="24"/>
                <w:szCs w:val="24"/>
                <w:lang w:bidi="ar-DZ"/>
              </w:rPr>
              <w:t>%</w:t>
            </w:r>
          </w:p>
        </w:tc>
      </w:tr>
      <w:tr w:rsidR="00523DF8" w:rsidRPr="005E0BE5" w:rsidTr="00523DF8">
        <w:trPr>
          <w:trHeight w:val="320"/>
          <w:jc w:val="center"/>
        </w:trPr>
        <w:tc>
          <w:tcPr>
            <w:tcW w:w="2251" w:type="dxa"/>
            <w:shd w:val="clear" w:color="auto" w:fill="B6DDE8"/>
          </w:tcPr>
          <w:p w:rsidR="00523DF8" w:rsidRPr="005E0BE5" w:rsidRDefault="00523DF8" w:rsidP="00523DF8">
            <w:pPr>
              <w:spacing w:after="0" w:line="240" w:lineRule="auto"/>
              <w:jc w:val="center"/>
              <w:rPr>
                <w:rFonts w:ascii="Traditional Arabic" w:hAnsi="Traditional Arabic" w:cs="Traditional Arabic"/>
                <w:sz w:val="24"/>
                <w:szCs w:val="24"/>
                <w:rtl/>
              </w:rPr>
            </w:pPr>
            <w:r w:rsidRPr="005E0BE5">
              <w:rPr>
                <w:rFonts w:ascii="Traditional Arabic" w:hAnsi="Traditional Arabic" w:cs="Traditional Arabic" w:hint="cs"/>
                <w:sz w:val="24"/>
                <w:szCs w:val="24"/>
                <w:rtl/>
              </w:rPr>
              <w:t>الطاقة</w:t>
            </w:r>
          </w:p>
        </w:tc>
        <w:tc>
          <w:tcPr>
            <w:tcW w:w="2252" w:type="dxa"/>
            <w:tcBorders>
              <w:left w:val="single" w:sz="4" w:space="0" w:color="auto"/>
            </w:tcBorders>
          </w:tcPr>
          <w:p w:rsidR="00523DF8" w:rsidRPr="005E0BE5" w:rsidRDefault="00523DF8" w:rsidP="00523DF8">
            <w:pPr>
              <w:spacing w:after="0" w:line="240" w:lineRule="auto"/>
              <w:jc w:val="center"/>
              <w:rPr>
                <w:rFonts w:ascii="Times New Roman" w:hAnsi="Times New Roman" w:cs="Times New Roman"/>
                <w:sz w:val="24"/>
                <w:szCs w:val="24"/>
                <w:rtl/>
                <w:lang w:bidi="ar-DZ"/>
              </w:rPr>
            </w:pPr>
            <w:r w:rsidRPr="005E0BE5">
              <w:rPr>
                <w:rFonts w:ascii="Times New Roman" w:hAnsi="Times New Roman" w:cs="Times New Roman" w:hint="cs"/>
                <w:sz w:val="24"/>
                <w:szCs w:val="24"/>
                <w:rtl/>
                <w:lang w:bidi="ar-DZ"/>
              </w:rPr>
              <w:t>13.09</w:t>
            </w:r>
          </w:p>
        </w:tc>
        <w:tc>
          <w:tcPr>
            <w:tcW w:w="2252" w:type="dxa"/>
            <w:tcBorders>
              <w:left w:val="single" w:sz="4" w:space="0" w:color="auto"/>
            </w:tcBorders>
          </w:tcPr>
          <w:p w:rsidR="00523DF8" w:rsidRPr="005E0BE5" w:rsidRDefault="00523DF8" w:rsidP="00523DF8">
            <w:pPr>
              <w:bidi/>
              <w:spacing w:after="0" w:line="240" w:lineRule="auto"/>
              <w:jc w:val="center"/>
              <w:rPr>
                <w:rFonts w:ascii="Times New Roman" w:hAnsi="Times New Roman" w:cs="Times New Roman"/>
                <w:sz w:val="24"/>
                <w:szCs w:val="24"/>
                <w:rtl/>
                <w:lang w:bidi="ar-DZ"/>
              </w:rPr>
            </w:pPr>
            <w:r w:rsidRPr="005E0BE5">
              <w:rPr>
                <w:rFonts w:ascii="Times New Roman" w:hAnsi="Times New Roman" w:cs="Times New Roman"/>
                <w:sz w:val="24"/>
                <w:szCs w:val="24"/>
                <w:rtl/>
                <w:lang w:bidi="ar-DZ"/>
              </w:rPr>
              <w:t>7</w:t>
            </w:r>
            <w:r w:rsidRPr="005E0BE5">
              <w:rPr>
                <w:rFonts w:ascii="Times New Roman" w:hAnsi="Times New Roman" w:cs="Times New Roman"/>
                <w:sz w:val="24"/>
                <w:szCs w:val="24"/>
                <w:lang w:bidi="ar-DZ"/>
              </w:rPr>
              <w:t>%</w:t>
            </w:r>
          </w:p>
        </w:tc>
      </w:tr>
      <w:tr w:rsidR="00523DF8" w:rsidRPr="005E0BE5" w:rsidTr="00523DF8">
        <w:trPr>
          <w:trHeight w:val="397"/>
          <w:jc w:val="center"/>
        </w:trPr>
        <w:tc>
          <w:tcPr>
            <w:tcW w:w="2251" w:type="dxa"/>
            <w:shd w:val="clear" w:color="auto" w:fill="B6DDE8"/>
          </w:tcPr>
          <w:p w:rsidR="00523DF8" w:rsidRPr="005E0BE5" w:rsidRDefault="00523DF8" w:rsidP="00523DF8">
            <w:pPr>
              <w:spacing w:after="0" w:line="240" w:lineRule="auto"/>
              <w:jc w:val="center"/>
              <w:rPr>
                <w:rFonts w:ascii="Traditional Arabic" w:hAnsi="Traditional Arabic" w:cs="Traditional Arabic"/>
                <w:sz w:val="24"/>
                <w:szCs w:val="24"/>
                <w:rtl/>
                <w:lang w:bidi="ar-DZ"/>
              </w:rPr>
            </w:pPr>
            <w:r w:rsidRPr="005E0BE5">
              <w:rPr>
                <w:rFonts w:ascii="Traditional Arabic" w:hAnsi="Traditional Arabic" w:cs="Traditional Arabic" w:hint="cs"/>
                <w:sz w:val="24"/>
                <w:szCs w:val="24"/>
                <w:rtl/>
              </w:rPr>
              <w:t>ال</w:t>
            </w:r>
            <w:r w:rsidRPr="005E0BE5">
              <w:rPr>
                <w:rFonts w:ascii="Traditional Arabic" w:hAnsi="Traditional Arabic" w:cs="Traditional Arabic"/>
                <w:sz w:val="24"/>
                <w:szCs w:val="24"/>
                <w:rtl/>
              </w:rPr>
              <w:t>خدمات</w:t>
            </w:r>
          </w:p>
        </w:tc>
        <w:tc>
          <w:tcPr>
            <w:tcW w:w="2252" w:type="dxa"/>
            <w:tcBorders>
              <w:left w:val="single" w:sz="4" w:space="0" w:color="auto"/>
            </w:tcBorders>
          </w:tcPr>
          <w:p w:rsidR="00523DF8" w:rsidRPr="005E0BE5" w:rsidRDefault="00523DF8" w:rsidP="00523DF8">
            <w:pPr>
              <w:spacing w:after="0" w:line="240" w:lineRule="auto"/>
              <w:jc w:val="center"/>
              <w:rPr>
                <w:rFonts w:ascii="Times New Roman" w:hAnsi="Times New Roman" w:cs="Times New Roman"/>
                <w:sz w:val="24"/>
                <w:szCs w:val="24"/>
                <w:rtl/>
                <w:lang w:bidi="ar-DZ"/>
              </w:rPr>
            </w:pPr>
            <w:r w:rsidRPr="005E0BE5">
              <w:rPr>
                <w:rFonts w:ascii="Times New Roman" w:hAnsi="Times New Roman" w:cs="Times New Roman" w:hint="cs"/>
                <w:sz w:val="24"/>
                <w:szCs w:val="24"/>
                <w:rtl/>
                <w:lang w:bidi="ar-DZ"/>
              </w:rPr>
              <w:t>11.22</w:t>
            </w:r>
          </w:p>
        </w:tc>
        <w:tc>
          <w:tcPr>
            <w:tcW w:w="2252" w:type="dxa"/>
            <w:tcBorders>
              <w:left w:val="single" w:sz="4" w:space="0" w:color="auto"/>
            </w:tcBorders>
          </w:tcPr>
          <w:p w:rsidR="00523DF8" w:rsidRPr="005E0BE5" w:rsidRDefault="00523DF8" w:rsidP="00523DF8">
            <w:pPr>
              <w:bidi/>
              <w:spacing w:after="0" w:line="240" w:lineRule="auto"/>
              <w:jc w:val="center"/>
              <w:rPr>
                <w:rFonts w:ascii="Times New Roman" w:hAnsi="Times New Roman" w:cs="Times New Roman"/>
                <w:sz w:val="24"/>
                <w:szCs w:val="24"/>
                <w:rtl/>
                <w:lang w:bidi="ar-DZ"/>
              </w:rPr>
            </w:pPr>
            <w:r w:rsidRPr="005E0BE5">
              <w:rPr>
                <w:rFonts w:ascii="Times New Roman" w:hAnsi="Times New Roman" w:cs="Times New Roman"/>
                <w:sz w:val="24"/>
                <w:szCs w:val="24"/>
                <w:rtl/>
                <w:lang w:bidi="ar-DZ"/>
              </w:rPr>
              <w:t>6</w:t>
            </w:r>
            <w:r w:rsidRPr="005E0BE5">
              <w:rPr>
                <w:rFonts w:ascii="Times New Roman" w:hAnsi="Times New Roman" w:cs="Times New Roman"/>
                <w:sz w:val="24"/>
                <w:szCs w:val="24"/>
                <w:lang w:bidi="ar-DZ"/>
              </w:rPr>
              <w:t>%</w:t>
            </w:r>
          </w:p>
        </w:tc>
      </w:tr>
      <w:tr w:rsidR="00523DF8" w:rsidRPr="005E0BE5" w:rsidTr="00523DF8">
        <w:trPr>
          <w:trHeight w:val="397"/>
          <w:jc w:val="center"/>
        </w:trPr>
        <w:tc>
          <w:tcPr>
            <w:tcW w:w="2251" w:type="dxa"/>
            <w:shd w:val="clear" w:color="auto" w:fill="B6DDE8"/>
          </w:tcPr>
          <w:p w:rsidR="00523DF8" w:rsidRPr="005E0BE5" w:rsidRDefault="00523DF8" w:rsidP="00523DF8">
            <w:pPr>
              <w:spacing w:after="0" w:line="240" w:lineRule="auto"/>
              <w:jc w:val="center"/>
              <w:rPr>
                <w:rFonts w:ascii="Traditional Arabic" w:hAnsi="Traditional Arabic" w:cs="Traditional Arabic"/>
                <w:sz w:val="24"/>
                <w:szCs w:val="24"/>
                <w:rtl/>
              </w:rPr>
            </w:pPr>
            <w:r w:rsidRPr="005E0BE5">
              <w:rPr>
                <w:rFonts w:ascii="Traditional Arabic" w:hAnsi="Traditional Arabic" w:cs="Traditional Arabic" w:hint="cs"/>
                <w:sz w:val="24"/>
                <w:szCs w:val="24"/>
                <w:rtl/>
              </w:rPr>
              <w:t>ال</w:t>
            </w:r>
            <w:r w:rsidRPr="005E0BE5">
              <w:rPr>
                <w:rFonts w:ascii="Traditional Arabic" w:hAnsi="Traditional Arabic" w:cs="Traditional Arabic"/>
                <w:sz w:val="24"/>
                <w:szCs w:val="24"/>
                <w:rtl/>
              </w:rPr>
              <w:t>تكنولوجيا</w:t>
            </w:r>
          </w:p>
        </w:tc>
        <w:tc>
          <w:tcPr>
            <w:tcW w:w="2252" w:type="dxa"/>
            <w:tcBorders>
              <w:left w:val="single" w:sz="4" w:space="0" w:color="auto"/>
            </w:tcBorders>
          </w:tcPr>
          <w:p w:rsidR="00523DF8" w:rsidRPr="005E0BE5" w:rsidRDefault="00523DF8" w:rsidP="00523DF8">
            <w:pPr>
              <w:spacing w:after="0" w:line="240" w:lineRule="auto"/>
              <w:jc w:val="center"/>
              <w:rPr>
                <w:rFonts w:ascii="Times New Roman" w:hAnsi="Times New Roman" w:cs="Times New Roman"/>
                <w:sz w:val="24"/>
                <w:szCs w:val="24"/>
                <w:rtl/>
                <w:lang w:bidi="ar-DZ"/>
              </w:rPr>
            </w:pPr>
            <w:r w:rsidRPr="005E0BE5">
              <w:rPr>
                <w:rFonts w:ascii="Times New Roman" w:hAnsi="Times New Roman" w:cs="Times New Roman" w:hint="cs"/>
                <w:sz w:val="24"/>
                <w:szCs w:val="24"/>
                <w:rtl/>
                <w:lang w:bidi="ar-DZ"/>
              </w:rPr>
              <w:t>9.35</w:t>
            </w:r>
          </w:p>
        </w:tc>
        <w:tc>
          <w:tcPr>
            <w:tcW w:w="2252" w:type="dxa"/>
            <w:tcBorders>
              <w:left w:val="single" w:sz="4" w:space="0" w:color="auto"/>
            </w:tcBorders>
          </w:tcPr>
          <w:p w:rsidR="00523DF8" w:rsidRPr="005E0BE5" w:rsidRDefault="00523DF8" w:rsidP="00523DF8">
            <w:pPr>
              <w:bidi/>
              <w:spacing w:after="0" w:line="240" w:lineRule="auto"/>
              <w:jc w:val="center"/>
              <w:rPr>
                <w:rFonts w:ascii="Times New Roman" w:hAnsi="Times New Roman" w:cs="Times New Roman"/>
                <w:sz w:val="24"/>
                <w:szCs w:val="24"/>
                <w:rtl/>
                <w:lang w:bidi="ar-DZ"/>
              </w:rPr>
            </w:pPr>
            <w:r w:rsidRPr="005E0BE5">
              <w:rPr>
                <w:rFonts w:ascii="Times New Roman" w:hAnsi="Times New Roman" w:cs="Times New Roman"/>
                <w:sz w:val="24"/>
                <w:szCs w:val="24"/>
                <w:rtl/>
                <w:lang w:bidi="ar-DZ"/>
              </w:rPr>
              <w:t>5</w:t>
            </w:r>
            <w:r w:rsidRPr="005E0BE5">
              <w:rPr>
                <w:rFonts w:ascii="Times New Roman" w:hAnsi="Times New Roman" w:cs="Times New Roman"/>
                <w:sz w:val="24"/>
                <w:szCs w:val="24"/>
                <w:lang w:bidi="ar-DZ"/>
              </w:rPr>
              <w:t>%</w:t>
            </w:r>
          </w:p>
        </w:tc>
      </w:tr>
      <w:tr w:rsidR="00523DF8" w:rsidRPr="005E0BE5" w:rsidTr="00523DF8">
        <w:trPr>
          <w:trHeight w:val="254"/>
          <w:jc w:val="center"/>
        </w:trPr>
        <w:tc>
          <w:tcPr>
            <w:tcW w:w="2251" w:type="dxa"/>
            <w:tcBorders>
              <w:bottom w:val="single" w:sz="4" w:space="0" w:color="auto"/>
            </w:tcBorders>
            <w:shd w:val="clear" w:color="auto" w:fill="B6DDE8"/>
          </w:tcPr>
          <w:p w:rsidR="00523DF8" w:rsidRPr="005E0BE5" w:rsidRDefault="00523DF8" w:rsidP="00523DF8">
            <w:pPr>
              <w:bidi/>
              <w:spacing w:after="0" w:line="240" w:lineRule="auto"/>
              <w:jc w:val="center"/>
              <w:rPr>
                <w:rFonts w:ascii="Traditional Arabic" w:hAnsi="Traditional Arabic" w:cs="Traditional Arabic"/>
                <w:sz w:val="24"/>
                <w:szCs w:val="24"/>
                <w:rtl/>
                <w:lang w:bidi="ar-DZ"/>
              </w:rPr>
            </w:pPr>
            <w:r w:rsidRPr="005E0BE5">
              <w:rPr>
                <w:rFonts w:ascii="Traditional Arabic" w:hAnsi="Traditional Arabic" w:cs="Traditional Arabic" w:hint="cs"/>
                <w:sz w:val="24"/>
                <w:szCs w:val="24"/>
                <w:rtl/>
              </w:rPr>
              <w:t>أخرى</w:t>
            </w:r>
          </w:p>
        </w:tc>
        <w:tc>
          <w:tcPr>
            <w:tcW w:w="2252" w:type="dxa"/>
            <w:tcBorders>
              <w:left w:val="single" w:sz="4" w:space="0" w:color="auto"/>
              <w:bottom w:val="single" w:sz="4" w:space="0" w:color="auto"/>
            </w:tcBorders>
          </w:tcPr>
          <w:p w:rsidR="00523DF8" w:rsidRPr="005E0BE5" w:rsidRDefault="00523DF8" w:rsidP="00523DF8">
            <w:pPr>
              <w:spacing w:after="0" w:line="240" w:lineRule="auto"/>
              <w:jc w:val="center"/>
              <w:rPr>
                <w:rFonts w:ascii="Times New Roman" w:hAnsi="Times New Roman" w:cs="Times New Roman"/>
                <w:sz w:val="24"/>
                <w:szCs w:val="24"/>
                <w:rtl/>
                <w:lang w:bidi="ar-DZ"/>
              </w:rPr>
            </w:pPr>
            <w:r w:rsidRPr="005E0BE5">
              <w:rPr>
                <w:rFonts w:ascii="Times New Roman" w:hAnsi="Times New Roman" w:cs="Times New Roman" w:hint="cs"/>
                <w:sz w:val="24"/>
                <w:szCs w:val="24"/>
                <w:rtl/>
                <w:lang w:bidi="ar-DZ"/>
              </w:rPr>
              <w:t>20.57</w:t>
            </w:r>
          </w:p>
        </w:tc>
        <w:tc>
          <w:tcPr>
            <w:tcW w:w="2252" w:type="dxa"/>
            <w:tcBorders>
              <w:left w:val="single" w:sz="4" w:space="0" w:color="auto"/>
              <w:bottom w:val="single" w:sz="4" w:space="0" w:color="auto"/>
            </w:tcBorders>
          </w:tcPr>
          <w:p w:rsidR="00523DF8" w:rsidRPr="005E0BE5" w:rsidRDefault="00523DF8" w:rsidP="00523DF8">
            <w:pPr>
              <w:bidi/>
              <w:spacing w:after="0" w:line="240" w:lineRule="auto"/>
              <w:jc w:val="center"/>
              <w:rPr>
                <w:rFonts w:ascii="Times New Roman" w:hAnsi="Times New Roman" w:cs="Times New Roman"/>
                <w:sz w:val="24"/>
                <w:szCs w:val="24"/>
                <w:rtl/>
                <w:lang w:bidi="ar-DZ"/>
              </w:rPr>
            </w:pPr>
            <w:r w:rsidRPr="005E0BE5">
              <w:rPr>
                <w:rFonts w:ascii="Times New Roman" w:hAnsi="Times New Roman" w:cs="Times New Roman"/>
                <w:sz w:val="24"/>
                <w:szCs w:val="24"/>
                <w:rtl/>
                <w:lang w:bidi="ar-DZ"/>
              </w:rPr>
              <w:t>11</w:t>
            </w:r>
            <w:r w:rsidRPr="005E0BE5">
              <w:rPr>
                <w:rFonts w:ascii="Times New Roman" w:hAnsi="Times New Roman" w:cs="Times New Roman"/>
                <w:sz w:val="24"/>
                <w:szCs w:val="24"/>
                <w:lang w:bidi="ar-DZ"/>
              </w:rPr>
              <w:t>%</w:t>
            </w:r>
          </w:p>
        </w:tc>
      </w:tr>
      <w:tr w:rsidR="00523DF8" w:rsidRPr="005E0BE5" w:rsidTr="00523DF8">
        <w:trPr>
          <w:trHeight w:val="269"/>
          <w:jc w:val="center"/>
        </w:trPr>
        <w:tc>
          <w:tcPr>
            <w:tcW w:w="2251" w:type="dxa"/>
            <w:tcBorders>
              <w:top w:val="single" w:sz="4" w:space="0" w:color="auto"/>
            </w:tcBorders>
            <w:shd w:val="clear" w:color="auto" w:fill="B6DDE8"/>
          </w:tcPr>
          <w:p w:rsidR="00523DF8" w:rsidRPr="005E0BE5" w:rsidRDefault="00523DF8" w:rsidP="00523DF8">
            <w:pPr>
              <w:bidi/>
              <w:spacing w:after="0" w:line="240" w:lineRule="auto"/>
              <w:jc w:val="center"/>
              <w:rPr>
                <w:rFonts w:ascii="Traditional Arabic" w:hAnsi="Traditional Arabic" w:cs="Traditional Arabic"/>
                <w:sz w:val="24"/>
                <w:szCs w:val="24"/>
                <w:rtl/>
                <w:lang w:bidi="ar-DZ"/>
              </w:rPr>
            </w:pPr>
            <w:r w:rsidRPr="005E0BE5">
              <w:rPr>
                <w:rFonts w:ascii="Traditional Arabic" w:hAnsi="Traditional Arabic" w:cs="Traditional Arabic"/>
                <w:sz w:val="24"/>
                <w:szCs w:val="24"/>
                <w:rtl/>
                <w:lang w:bidi="ar-DZ"/>
              </w:rPr>
              <w:t xml:space="preserve">المجموع </w:t>
            </w:r>
          </w:p>
        </w:tc>
        <w:tc>
          <w:tcPr>
            <w:tcW w:w="2252" w:type="dxa"/>
            <w:tcBorders>
              <w:top w:val="single" w:sz="4" w:space="0" w:color="auto"/>
              <w:left w:val="single" w:sz="4" w:space="0" w:color="auto"/>
            </w:tcBorders>
          </w:tcPr>
          <w:p w:rsidR="00523DF8" w:rsidRPr="005E0BE5" w:rsidRDefault="00523DF8" w:rsidP="00523DF8">
            <w:pPr>
              <w:spacing w:after="0" w:line="240" w:lineRule="auto"/>
              <w:jc w:val="center"/>
              <w:rPr>
                <w:rFonts w:ascii="Times New Roman" w:hAnsi="Times New Roman" w:cs="Times New Roman"/>
                <w:sz w:val="24"/>
                <w:szCs w:val="24"/>
                <w:rtl/>
                <w:lang w:bidi="ar-DZ"/>
              </w:rPr>
            </w:pPr>
            <w:r w:rsidRPr="005E0BE5">
              <w:rPr>
                <w:rFonts w:ascii="Times New Roman" w:hAnsi="Times New Roman" w:cs="Times New Roman" w:hint="cs"/>
                <w:sz w:val="24"/>
                <w:szCs w:val="24"/>
                <w:rtl/>
                <w:lang w:bidi="ar-DZ"/>
              </w:rPr>
              <w:t>187</w:t>
            </w:r>
          </w:p>
        </w:tc>
        <w:tc>
          <w:tcPr>
            <w:tcW w:w="2252" w:type="dxa"/>
            <w:tcBorders>
              <w:top w:val="single" w:sz="4" w:space="0" w:color="auto"/>
              <w:left w:val="single" w:sz="4" w:space="0" w:color="auto"/>
            </w:tcBorders>
          </w:tcPr>
          <w:p w:rsidR="00523DF8" w:rsidRPr="005E0BE5" w:rsidRDefault="00523DF8" w:rsidP="00523DF8">
            <w:pPr>
              <w:bidi/>
              <w:spacing w:after="0" w:line="240" w:lineRule="auto"/>
              <w:jc w:val="center"/>
              <w:rPr>
                <w:rFonts w:ascii="Times New Roman" w:hAnsi="Times New Roman" w:cs="Times New Roman"/>
                <w:sz w:val="24"/>
                <w:szCs w:val="24"/>
                <w:rtl/>
                <w:lang w:bidi="ar-DZ"/>
              </w:rPr>
            </w:pPr>
            <w:r w:rsidRPr="005E0BE5">
              <w:rPr>
                <w:rFonts w:ascii="Times New Roman" w:hAnsi="Times New Roman" w:cs="Times New Roman"/>
                <w:sz w:val="24"/>
                <w:szCs w:val="24"/>
                <w:rtl/>
                <w:lang w:bidi="ar-DZ"/>
              </w:rPr>
              <w:t>100</w:t>
            </w:r>
            <w:r w:rsidRPr="005E0BE5">
              <w:rPr>
                <w:rFonts w:ascii="Times New Roman" w:hAnsi="Times New Roman" w:cs="Times New Roman"/>
                <w:sz w:val="24"/>
                <w:szCs w:val="24"/>
                <w:lang w:bidi="ar-DZ"/>
              </w:rPr>
              <w:t>%</w:t>
            </w:r>
          </w:p>
        </w:tc>
      </w:tr>
    </w:tbl>
    <w:p w:rsidR="00523DF8" w:rsidRPr="00DC533A" w:rsidRDefault="00523DF8" w:rsidP="00DC533A">
      <w:pPr>
        <w:spacing w:after="0"/>
        <w:ind w:left="360"/>
        <w:jc w:val="lowKashida"/>
        <w:rPr>
          <w:rFonts w:asciiTheme="majorBidi" w:hAnsiTheme="majorBidi" w:cstheme="majorBidi"/>
          <w:sz w:val="20"/>
          <w:szCs w:val="20"/>
          <w:lang w:val="en-US" w:bidi="ar-DZ"/>
        </w:rPr>
      </w:pPr>
      <w:r w:rsidRPr="00F21A83">
        <w:rPr>
          <w:rFonts w:asciiTheme="majorBidi" w:hAnsiTheme="majorBidi" w:cstheme="majorBidi"/>
          <w:b/>
          <w:bCs/>
          <w:sz w:val="20"/>
          <w:szCs w:val="20"/>
          <w:lang w:val="en-US" w:bidi="ar-DZ"/>
        </w:rPr>
        <w:t>Source :</w:t>
      </w:r>
      <w:r w:rsidR="00F21A83" w:rsidRPr="00F21A83">
        <w:rPr>
          <w:rFonts w:asciiTheme="majorBidi" w:hAnsiTheme="majorBidi" w:cstheme="majorBidi"/>
          <w:sz w:val="20"/>
          <w:szCs w:val="20"/>
          <w:lang w:val="en-US"/>
        </w:rPr>
        <w:t xml:space="preserve"> </w:t>
      </w:r>
      <w:r w:rsidRPr="00F21A83">
        <w:rPr>
          <w:rFonts w:asciiTheme="majorBidi" w:hAnsiTheme="majorBidi" w:cstheme="majorBidi"/>
          <w:sz w:val="20"/>
          <w:szCs w:val="20"/>
          <w:lang w:val="en-US"/>
        </w:rPr>
        <w:t>IFSL RESEARCH</w:t>
      </w:r>
      <w:r w:rsidRPr="00F21A83">
        <w:rPr>
          <w:rFonts w:asciiTheme="majorBidi" w:hAnsiTheme="majorBidi" w:cstheme="majorBidi"/>
          <w:b/>
          <w:bCs/>
          <w:sz w:val="20"/>
          <w:szCs w:val="20"/>
          <w:rtl/>
          <w:lang w:val="en-US"/>
        </w:rPr>
        <w:t>:</w:t>
      </w:r>
      <w:r w:rsidRPr="00F21A83">
        <w:rPr>
          <w:rFonts w:asciiTheme="majorBidi" w:hAnsiTheme="majorBidi" w:cstheme="majorBidi"/>
          <w:b/>
          <w:bCs/>
          <w:sz w:val="20"/>
          <w:szCs w:val="20"/>
          <w:lang w:val="en-US"/>
        </w:rPr>
        <w:t xml:space="preserve"> SOVEREIGN WEALTH FUNDS 2009</w:t>
      </w:r>
      <w:r w:rsidRPr="00F21A83">
        <w:rPr>
          <w:rFonts w:asciiTheme="majorBidi" w:hAnsiTheme="majorBidi" w:cstheme="majorBidi"/>
          <w:sz w:val="20"/>
          <w:szCs w:val="20"/>
          <w:lang w:val="en-US" w:bidi="ar-DZ"/>
        </w:rPr>
        <w:t>,</w:t>
      </w:r>
      <w:r w:rsidRPr="00F21A83">
        <w:rPr>
          <w:rFonts w:asciiTheme="majorBidi" w:hAnsiTheme="majorBidi" w:cstheme="majorBidi"/>
          <w:sz w:val="20"/>
          <w:szCs w:val="20"/>
          <w:lang w:val="en-US"/>
        </w:rPr>
        <w:t xml:space="preserve"> International Financial Services London, MARCH 2009, p 6 </w:t>
      </w:r>
      <w:r w:rsidRPr="00F21A83">
        <w:rPr>
          <w:rFonts w:asciiTheme="majorBidi" w:hAnsiTheme="majorBidi" w:cstheme="majorBidi"/>
          <w:sz w:val="20"/>
          <w:szCs w:val="20"/>
          <w:lang w:val="en-US" w:bidi="ar-DZ"/>
        </w:rPr>
        <w:t>,</w:t>
      </w:r>
      <w:r w:rsidRPr="00F21A83">
        <w:rPr>
          <w:rFonts w:asciiTheme="majorBidi" w:hAnsiTheme="majorBidi" w:cstheme="majorBidi"/>
          <w:sz w:val="20"/>
          <w:szCs w:val="20"/>
          <w:lang w:val="en-US"/>
        </w:rPr>
        <w:t xml:space="preserve"> </w:t>
      </w:r>
      <w:r w:rsidR="00F21A83" w:rsidRPr="00F21A83">
        <w:rPr>
          <w:rFonts w:asciiTheme="majorBidi" w:hAnsiTheme="majorBidi" w:cstheme="majorBidi"/>
          <w:sz w:val="20"/>
          <w:szCs w:val="20"/>
          <w:lang w:val="en-US"/>
        </w:rPr>
        <w:t xml:space="preserve">Accessed : 15-05-2010 , </w:t>
      </w:r>
      <w:r w:rsidRPr="00F21A83">
        <w:rPr>
          <w:rFonts w:asciiTheme="majorBidi" w:hAnsiTheme="majorBidi" w:cstheme="majorBidi"/>
          <w:sz w:val="20"/>
          <w:szCs w:val="20"/>
          <w:lang w:val="en-US" w:bidi="ar-DZ"/>
        </w:rPr>
        <w:t xml:space="preserve">Available at:  (http://www.afi.es/EO/swf_IFSL_2009.pdf) </w:t>
      </w:r>
    </w:p>
    <w:p w:rsidR="00523DF8" w:rsidRPr="00523DF8" w:rsidRDefault="002F4D40" w:rsidP="002F4D40">
      <w:pPr>
        <w:bidi/>
        <w:spacing w:after="0" w:line="240" w:lineRule="auto"/>
        <w:jc w:val="lowKashida"/>
        <w:rPr>
          <w:rFonts w:ascii="Traditional Arabic" w:hAnsi="Traditional Arabic" w:cs="Traditional Arabic"/>
          <w:sz w:val="28"/>
          <w:szCs w:val="28"/>
          <w:rtl/>
          <w:lang w:bidi="ar-DZ"/>
        </w:rPr>
      </w:pPr>
      <w:r>
        <w:rPr>
          <w:rFonts w:ascii="Traditional Arabic" w:hAnsi="Traditional Arabic" w:cs="Traditional Arabic" w:hint="cs"/>
          <w:sz w:val="28"/>
          <w:szCs w:val="28"/>
          <w:rtl/>
          <w:lang w:val="en-US" w:bidi="ar-DZ"/>
        </w:rPr>
        <w:t xml:space="preserve">        وفقا للجدول </w:t>
      </w:r>
      <w:r w:rsidR="00181C37">
        <w:rPr>
          <w:rFonts w:ascii="Traditional Arabic" w:hAnsi="Traditional Arabic" w:cs="Traditional Arabic" w:hint="cs"/>
          <w:sz w:val="28"/>
          <w:szCs w:val="28"/>
          <w:rtl/>
          <w:lang w:bidi="ar-DZ"/>
        </w:rPr>
        <w:t>أ</w:t>
      </w:r>
      <w:r>
        <w:rPr>
          <w:rFonts w:ascii="Traditional Arabic" w:hAnsi="Traditional Arabic" w:cs="Traditional Arabic" w:hint="cs"/>
          <w:sz w:val="28"/>
          <w:szCs w:val="28"/>
          <w:rtl/>
          <w:lang w:val="en-US" w:bidi="ar-DZ"/>
        </w:rPr>
        <w:t xml:space="preserve">علاه، نجد أن </w:t>
      </w:r>
      <w:r w:rsidR="00523DF8" w:rsidRPr="00523DF8">
        <w:rPr>
          <w:rFonts w:ascii="Traditional Arabic" w:hAnsi="Traditional Arabic" w:cs="Traditional Arabic" w:hint="cs"/>
          <w:sz w:val="28"/>
          <w:szCs w:val="28"/>
          <w:rtl/>
          <w:lang w:val="en-US" w:bidi="ar-DZ"/>
        </w:rPr>
        <w:t xml:space="preserve">صناديق الثروة السيادية </w:t>
      </w:r>
      <w:r w:rsidRPr="00523DF8">
        <w:rPr>
          <w:rFonts w:ascii="Traditional Arabic" w:hAnsi="Traditional Arabic" w:cs="Traditional Arabic" w:hint="cs"/>
          <w:sz w:val="28"/>
          <w:szCs w:val="28"/>
          <w:rtl/>
          <w:lang w:val="en-US" w:bidi="ar-DZ"/>
        </w:rPr>
        <w:t xml:space="preserve">استثمرت </w:t>
      </w:r>
      <w:r w:rsidR="00523DF8" w:rsidRPr="00523DF8">
        <w:rPr>
          <w:rFonts w:ascii="Traditional Arabic" w:hAnsi="Traditional Arabic" w:cs="Traditional Arabic" w:hint="cs"/>
          <w:sz w:val="28"/>
          <w:szCs w:val="28"/>
          <w:rtl/>
          <w:lang w:val="en-US" w:bidi="ar-DZ"/>
        </w:rPr>
        <w:t xml:space="preserve">في </w:t>
      </w:r>
      <w:r w:rsidR="00523DF8" w:rsidRPr="00523DF8">
        <w:rPr>
          <w:rFonts w:ascii="Traditional Arabic" w:hAnsi="Traditional Arabic" w:cs="Traditional Arabic" w:hint="cs"/>
          <w:sz w:val="28"/>
          <w:szCs w:val="28"/>
          <w:rtl/>
          <w:lang w:bidi="ar-DZ"/>
        </w:rPr>
        <w:t xml:space="preserve">المتوسط </w:t>
      </w:r>
      <w:r w:rsidR="00523DF8" w:rsidRPr="00523DF8">
        <w:rPr>
          <w:rFonts w:ascii="Times New Roman" w:hAnsi="Times New Roman" w:cs="Times New Roman"/>
          <w:sz w:val="28"/>
          <w:szCs w:val="28"/>
          <w:rtl/>
          <w:lang w:bidi="ar-DZ"/>
        </w:rPr>
        <w:t xml:space="preserve">7 </w:t>
      </w:r>
      <w:r w:rsidR="00523DF8" w:rsidRPr="00523DF8">
        <w:rPr>
          <w:rFonts w:ascii="Times New Roman" w:hAnsi="Times New Roman" w:cs="Times New Roman"/>
          <w:sz w:val="28"/>
          <w:szCs w:val="28"/>
          <w:lang w:bidi="ar-DZ"/>
        </w:rPr>
        <w:t>%</w:t>
      </w:r>
      <w:r w:rsidR="00523DF8" w:rsidRPr="00523DF8">
        <w:rPr>
          <w:rFonts w:ascii="Traditional Arabic" w:hAnsi="Traditional Arabic" w:cs="Traditional Arabic" w:hint="cs"/>
          <w:sz w:val="28"/>
          <w:szCs w:val="28"/>
          <w:rtl/>
          <w:lang w:bidi="ar-DZ"/>
        </w:rPr>
        <w:t xml:space="preserve"> فقط في قطاع الطاقة، والنسبة الأكبر و البالغة  </w:t>
      </w:r>
      <w:r w:rsidR="00523DF8" w:rsidRPr="00523DF8">
        <w:rPr>
          <w:rFonts w:ascii="Times New Roman" w:hAnsi="Times New Roman" w:cs="Times New Roman"/>
          <w:sz w:val="28"/>
          <w:szCs w:val="28"/>
          <w:rtl/>
          <w:lang w:bidi="ar-DZ"/>
        </w:rPr>
        <w:t xml:space="preserve">62 </w:t>
      </w:r>
      <w:r w:rsidR="00523DF8" w:rsidRPr="00523DF8">
        <w:rPr>
          <w:rFonts w:ascii="Times New Roman" w:hAnsi="Times New Roman" w:cs="Times New Roman"/>
          <w:sz w:val="28"/>
          <w:szCs w:val="28"/>
          <w:lang w:bidi="ar-DZ"/>
        </w:rPr>
        <w:t>%</w:t>
      </w:r>
      <w:r w:rsidR="00523DF8" w:rsidRPr="00523DF8">
        <w:rPr>
          <w:rFonts w:ascii="Traditional Arabic" w:hAnsi="Traditional Arabic" w:cs="Traditional Arabic" w:hint="cs"/>
          <w:sz w:val="28"/>
          <w:szCs w:val="28"/>
          <w:rtl/>
          <w:lang w:bidi="ar-DZ"/>
        </w:rPr>
        <w:t xml:space="preserve"> من مواردها في القطاع المالي، و </w:t>
      </w:r>
      <w:r w:rsidR="00523DF8" w:rsidRPr="00523DF8">
        <w:rPr>
          <w:rFonts w:ascii="Times New Roman" w:hAnsi="Times New Roman" w:cs="Times New Roman"/>
          <w:sz w:val="28"/>
          <w:szCs w:val="28"/>
          <w:rtl/>
          <w:lang w:bidi="ar-DZ"/>
        </w:rPr>
        <w:t>9</w:t>
      </w:r>
      <w:r w:rsidR="00523DF8" w:rsidRPr="00523DF8">
        <w:rPr>
          <w:rFonts w:ascii="Times New Roman" w:hAnsi="Times New Roman" w:cs="Times New Roman"/>
          <w:sz w:val="28"/>
          <w:szCs w:val="28"/>
          <w:lang w:bidi="ar-DZ"/>
        </w:rPr>
        <w:t>%</w:t>
      </w:r>
      <w:r w:rsidR="00523DF8" w:rsidRPr="00523DF8">
        <w:rPr>
          <w:rFonts w:ascii="Traditional Arabic" w:hAnsi="Traditional Arabic" w:cs="Traditional Arabic" w:hint="cs"/>
          <w:sz w:val="28"/>
          <w:szCs w:val="28"/>
          <w:rtl/>
          <w:lang w:bidi="ar-DZ"/>
        </w:rPr>
        <w:t xml:space="preserve"> في القطاع العقاري، والنسبة المتبقية موزعة على عدد من قطاعات السلع الاستهلاكية و التقنية،</w:t>
      </w:r>
      <w:r w:rsidR="00523DF8" w:rsidRPr="00523DF8">
        <w:rPr>
          <w:rFonts w:ascii="Traditional Arabic" w:hAnsi="Traditional Arabic" w:cs="Traditional Arabic"/>
          <w:sz w:val="28"/>
          <w:szCs w:val="28"/>
          <w:lang w:val="en-US" w:bidi="ar-DZ"/>
        </w:rPr>
        <w:t xml:space="preserve"> </w:t>
      </w:r>
      <w:r w:rsidR="00523DF8" w:rsidRPr="00523DF8">
        <w:rPr>
          <w:rFonts w:ascii="Traditional Arabic" w:hAnsi="Traditional Arabic" w:cs="Traditional Arabic" w:hint="cs"/>
          <w:sz w:val="28"/>
          <w:szCs w:val="28"/>
          <w:rtl/>
          <w:lang w:bidi="ar-DZ"/>
        </w:rPr>
        <w:t xml:space="preserve">وتختلف نسبة تمويل قطاع الطاقة من صندوق لأخر اعتمادا على إستراتيجية الاستثمار الخاصة بكل دولة ، و التي تعتمد هي الأخرى على الهدف من تلك الاستثمارات، أو إنشاء الصندوق، فمثلا صناديق الثروة السيادية الخليجية تختلف عن بقية الصناديق و إن كانت أكثر تركيزا في قطاعي الطاقة و المالية، تتبعها قطاعات أخرى كالعقارات و الصحة و النقل ، " و قد يكون التركيز على القطاع المالي ليس لاعتبارات ربحية فقط، و إنما للمساعدة على تدعيم المؤسسات المالية في الدول الصناعية وإضفاء المصداقية على الحكومات الخليجية في الغرب" </w:t>
      </w:r>
      <w:r w:rsidR="00523DF8" w:rsidRPr="002A1B04">
        <w:rPr>
          <w:rStyle w:val="FootnoteReference"/>
          <w:rFonts w:ascii="Traditional Arabic" w:hAnsi="Traditional Arabic" w:cs="Traditional Arabic"/>
          <w:sz w:val="28"/>
          <w:szCs w:val="28"/>
          <w:rtl/>
          <w:lang w:bidi="ar-DZ"/>
        </w:rPr>
        <w:footnoteReference w:id="38"/>
      </w:r>
      <w:r w:rsidR="00523DF8" w:rsidRPr="00523DF8">
        <w:rPr>
          <w:rFonts w:ascii="Traditional Arabic" w:hAnsi="Traditional Arabic" w:cs="Traditional Arabic" w:hint="cs"/>
          <w:sz w:val="28"/>
          <w:szCs w:val="28"/>
          <w:rtl/>
          <w:lang w:bidi="ar-DZ"/>
        </w:rPr>
        <w:t xml:space="preserve">. </w:t>
      </w:r>
    </w:p>
    <w:p w:rsidR="00D95B8F" w:rsidRPr="008B751A" w:rsidRDefault="002F4D40" w:rsidP="008B751A">
      <w:pPr>
        <w:bidi/>
        <w:spacing w:after="0" w:line="240" w:lineRule="auto"/>
        <w:jc w:val="lowKashida"/>
        <w:rPr>
          <w:rFonts w:ascii="Traditional Arabic" w:hAnsi="Traditional Arabic" w:cs="Traditional Arabic"/>
          <w:sz w:val="28"/>
          <w:szCs w:val="28"/>
          <w:rtl/>
        </w:rPr>
      </w:pPr>
      <w:r>
        <w:rPr>
          <w:rFonts w:ascii="Traditional Arabic" w:hAnsi="Traditional Arabic" w:cs="Traditional Arabic" w:hint="cs"/>
          <w:sz w:val="28"/>
          <w:szCs w:val="28"/>
          <w:rtl/>
        </w:rPr>
        <w:t xml:space="preserve">     </w:t>
      </w:r>
      <w:r w:rsidRPr="008B751A">
        <w:rPr>
          <w:rFonts w:ascii="Traditional Arabic" w:hAnsi="Traditional Arabic" w:cs="Traditional Arabic" w:hint="cs"/>
          <w:sz w:val="28"/>
          <w:szCs w:val="28"/>
          <w:rtl/>
        </w:rPr>
        <w:t>و</w:t>
      </w:r>
      <w:r w:rsidR="0087599F" w:rsidRPr="008B751A">
        <w:rPr>
          <w:rFonts w:ascii="Traditional Arabic" w:hAnsi="Traditional Arabic" w:cs="Traditional Arabic" w:hint="eastAsia"/>
          <w:sz w:val="28"/>
          <w:szCs w:val="28"/>
          <w:rtl/>
        </w:rPr>
        <w:t>قد</w:t>
      </w:r>
      <w:r w:rsidR="0087599F" w:rsidRPr="008B751A">
        <w:rPr>
          <w:rFonts w:ascii="Traditional Arabic" w:hAnsi="Traditional Arabic" w:cs="Traditional Arabic"/>
          <w:sz w:val="28"/>
          <w:szCs w:val="28"/>
          <w:rtl/>
        </w:rPr>
        <w:t xml:space="preserve"> </w:t>
      </w:r>
      <w:r w:rsidR="0087599F" w:rsidRPr="008B751A">
        <w:rPr>
          <w:rFonts w:ascii="Traditional Arabic" w:hAnsi="Traditional Arabic" w:cs="Traditional Arabic" w:hint="eastAsia"/>
          <w:sz w:val="28"/>
          <w:szCs w:val="28"/>
          <w:rtl/>
        </w:rPr>
        <w:t>برزت</w:t>
      </w:r>
      <w:r w:rsidR="0087599F" w:rsidRPr="008B751A">
        <w:rPr>
          <w:rFonts w:ascii="Traditional Arabic" w:hAnsi="Traditional Arabic" w:cs="Traditional Arabic"/>
          <w:sz w:val="28"/>
          <w:szCs w:val="28"/>
          <w:rtl/>
        </w:rPr>
        <w:t xml:space="preserve"> </w:t>
      </w:r>
      <w:r w:rsidR="0087599F" w:rsidRPr="008B751A">
        <w:rPr>
          <w:rFonts w:ascii="Traditional Arabic" w:hAnsi="Traditional Arabic" w:cs="Traditional Arabic" w:hint="eastAsia"/>
          <w:sz w:val="28"/>
          <w:szCs w:val="28"/>
          <w:rtl/>
        </w:rPr>
        <w:t>الطاقة</w:t>
      </w:r>
      <w:r w:rsidR="0087599F" w:rsidRPr="008B751A">
        <w:rPr>
          <w:rFonts w:ascii="Traditional Arabic" w:hAnsi="Traditional Arabic" w:cs="Traditional Arabic"/>
          <w:sz w:val="28"/>
          <w:szCs w:val="28"/>
          <w:rtl/>
        </w:rPr>
        <w:t xml:space="preserve"> </w:t>
      </w:r>
      <w:r w:rsidR="0087599F" w:rsidRPr="008B751A">
        <w:rPr>
          <w:rFonts w:ascii="Traditional Arabic" w:hAnsi="Traditional Arabic" w:cs="Traditional Arabic" w:hint="eastAsia"/>
          <w:sz w:val="28"/>
          <w:szCs w:val="28"/>
          <w:rtl/>
        </w:rPr>
        <w:t>المتجددة</w:t>
      </w:r>
      <w:r w:rsidR="0087599F" w:rsidRPr="008B751A">
        <w:rPr>
          <w:rFonts w:ascii="Traditional Arabic" w:hAnsi="Traditional Arabic" w:cs="Traditional Arabic"/>
          <w:sz w:val="28"/>
          <w:szCs w:val="28"/>
          <w:rtl/>
        </w:rPr>
        <w:t xml:space="preserve"> </w:t>
      </w:r>
      <w:r w:rsidR="0087599F" w:rsidRPr="008B751A">
        <w:rPr>
          <w:rFonts w:ascii="Traditional Arabic" w:hAnsi="Traditional Arabic" w:cs="Traditional Arabic" w:hint="eastAsia"/>
          <w:sz w:val="28"/>
          <w:szCs w:val="28"/>
          <w:rtl/>
        </w:rPr>
        <w:t>في</w:t>
      </w:r>
      <w:r w:rsidR="0087599F" w:rsidRPr="008B751A">
        <w:rPr>
          <w:rFonts w:ascii="Traditional Arabic" w:hAnsi="Traditional Arabic" w:cs="Traditional Arabic"/>
          <w:sz w:val="28"/>
          <w:szCs w:val="28"/>
          <w:rtl/>
        </w:rPr>
        <w:t xml:space="preserve"> </w:t>
      </w:r>
      <w:r w:rsidRPr="008B751A">
        <w:rPr>
          <w:rFonts w:ascii="Traditional Arabic" w:hAnsi="Traditional Arabic" w:cs="Traditional Arabic" w:hint="cs"/>
          <w:sz w:val="28"/>
          <w:szCs w:val="28"/>
          <w:rtl/>
        </w:rPr>
        <w:t>الآونة</w:t>
      </w:r>
      <w:r w:rsidR="0087599F" w:rsidRPr="008B751A">
        <w:rPr>
          <w:rFonts w:ascii="Traditional Arabic" w:hAnsi="Traditional Arabic" w:cs="Traditional Arabic"/>
          <w:sz w:val="28"/>
          <w:szCs w:val="28"/>
          <w:rtl/>
        </w:rPr>
        <w:t xml:space="preserve"> </w:t>
      </w:r>
      <w:r w:rsidRPr="008B751A">
        <w:rPr>
          <w:rFonts w:ascii="Traditional Arabic" w:hAnsi="Traditional Arabic" w:cs="Traditional Arabic" w:hint="cs"/>
          <w:sz w:val="28"/>
          <w:szCs w:val="28"/>
          <w:rtl/>
        </w:rPr>
        <w:t>الأخيرة</w:t>
      </w:r>
      <w:r w:rsidR="0087599F" w:rsidRPr="008B751A">
        <w:rPr>
          <w:rFonts w:ascii="Traditional Arabic" w:hAnsi="Traditional Arabic" w:cs="Traditional Arabic"/>
          <w:sz w:val="28"/>
          <w:szCs w:val="28"/>
          <w:rtl/>
        </w:rPr>
        <w:t xml:space="preserve"> </w:t>
      </w:r>
      <w:r w:rsidR="0087599F" w:rsidRPr="008B751A">
        <w:rPr>
          <w:rFonts w:ascii="Traditional Arabic" w:hAnsi="Traditional Arabic" w:cs="Traditional Arabic" w:hint="eastAsia"/>
          <w:sz w:val="28"/>
          <w:szCs w:val="28"/>
          <w:rtl/>
        </w:rPr>
        <w:t>باعتبارها</w:t>
      </w:r>
      <w:r w:rsidR="0087599F" w:rsidRPr="008B751A">
        <w:rPr>
          <w:rFonts w:ascii="Traditional Arabic" w:hAnsi="Traditional Arabic" w:cs="Traditional Arabic"/>
          <w:sz w:val="28"/>
          <w:szCs w:val="28"/>
          <w:rtl/>
        </w:rPr>
        <w:t xml:space="preserve"> </w:t>
      </w:r>
      <w:r w:rsidR="0087599F" w:rsidRPr="008B751A">
        <w:rPr>
          <w:rFonts w:ascii="Traditional Arabic" w:hAnsi="Traditional Arabic" w:cs="Traditional Arabic" w:hint="eastAsia"/>
          <w:sz w:val="28"/>
          <w:szCs w:val="28"/>
          <w:rtl/>
        </w:rPr>
        <w:t>أكثر</w:t>
      </w:r>
      <w:r w:rsidR="0087599F" w:rsidRPr="008B751A">
        <w:rPr>
          <w:rFonts w:ascii="Traditional Arabic" w:hAnsi="Traditional Arabic" w:cs="Traditional Arabic"/>
          <w:sz w:val="28"/>
          <w:szCs w:val="28"/>
          <w:rtl/>
        </w:rPr>
        <w:t xml:space="preserve"> </w:t>
      </w:r>
      <w:r w:rsidR="0087599F" w:rsidRPr="008B751A">
        <w:rPr>
          <w:rFonts w:ascii="Traditional Arabic" w:hAnsi="Traditional Arabic" w:cs="Traditional Arabic" w:hint="eastAsia"/>
          <w:sz w:val="28"/>
          <w:szCs w:val="28"/>
          <w:rtl/>
        </w:rPr>
        <w:t>القطاعات</w:t>
      </w:r>
      <w:r w:rsidR="0087599F" w:rsidRPr="008B751A">
        <w:rPr>
          <w:rFonts w:ascii="Traditional Arabic" w:hAnsi="Traditional Arabic" w:cs="Traditional Arabic"/>
          <w:sz w:val="28"/>
          <w:szCs w:val="28"/>
          <w:rtl/>
        </w:rPr>
        <w:t xml:space="preserve"> </w:t>
      </w:r>
      <w:r w:rsidR="0087599F" w:rsidRPr="008B751A">
        <w:rPr>
          <w:rFonts w:ascii="Traditional Arabic" w:hAnsi="Traditional Arabic" w:cs="Traditional Arabic" w:hint="eastAsia"/>
          <w:sz w:val="28"/>
          <w:szCs w:val="28"/>
          <w:rtl/>
        </w:rPr>
        <w:t>الفرعية</w:t>
      </w:r>
      <w:r w:rsidR="0087599F" w:rsidRPr="008B751A">
        <w:rPr>
          <w:rFonts w:ascii="Traditional Arabic" w:hAnsi="Traditional Arabic" w:cs="Traditional Arabic"/>
          <w:sz w:val="28"/>
          <w:szCs w:val="28"/>
          <w:rtl/>
        </w:rPr>
        <w:t xml:space="preserve"> </w:t>
      </w:r>
      <w:r w:rsidR="0087599F" w:rsidRPr="008B751A">
        <w:rPr>
          <w:rFonts w:ascii="Traditional Arabic" w:hAnsi="Traditional Arabic" w:cs="Traditional Arabic" w:hint="eastAsia"/>
          <w:sz w:val="28"/>
          <w:szCs w:val="28"/>
          <w:rtl/>
        </w:rPr>
        <w:t>تداولا</w:t>
      </w:r>
      <w:r w:rsidR="0087599F" w:rsidRPr="008B751A">
        <w:rPr>
          <w:rFonts w:ascii="Traditional Arabic" w:hAnsi="Traditional Arabic" w:cs="Traditional Arabic"/>
          <w:sz w:val="28"/>
          <w:szCs w:val="28"/>
          <w:rtl/>
        </w:rPr>
        <w:t xml:space="preserve"> </w:t>
      </w:r>
      <w:r w:rsidR="0087599F" w:rsidRPr="008B751A">
        <w:rPr>
          <w:rFonts w:ascii="Traditional Arabic" w:hAnsi="Traditional Arabic" w:cs="Traditional Arabic" w:hint="eastAsia"/>
          <w:sz w:val="28"/>
          <w:szCs w:val="28"/>
          <w:rtl/>
        </w:rPr>
        <w:t>في</w:t>
      </w:r>
      <w:r w:rsidR="0087599F" w:rsidRPr="008B751A">
        <w:rPr>
          <w:rFonts w:ascii="Traditional Arabic" w:hAnsi="Traditional Arabic" w:cs="Traditional Arabic"/>
          <w:sz w:val="28"/>
          <w:szCs w:val="28"/>
          <w:rtl/>
        </w:rPr>
        <w:t xml:space="preserve"> </w:t>
      </w:r>
      <w:r w:rsidR="0087599F" w:rsidRPr="008B751A">
        <w:rPr>
          <w:rFonts w:ascii="Traditional Arabic" w:hAnsi="Traditional Arabic" w:cs="Traditional Arabic" w:hint="eastAsia"/>
          <w:sz w:val="28"/>
          <w:szCs w:val="28"/>
          <w:rtl/>
        </w:rPr>
        <w:t>فئة</w:t>
      </w:r>
      <w:r w:rsidR="0087599F" w:rsidRPr="008B751A">
        <w:rPr>
          <w:rFonts w:ascii="Traditional Arabic" w:hAnsi="Traditional Arabic" w:cs="Traditional Arabic"/>
          <w:sz w:val="28"/>
          <w:szCs w:val="28"/>
          <w:rtl/>
        </w:rPr>
        <w:t xml:space="preserve"> </w:t>
      </w:r>
      <w:r w:rsidR="0087599F" w:rsidRPr="008B751A">
        <w:rPr>
          <w:rFonts w:ascii="Traditional Arabic" w:hAnsi="Traditional Arabic" w:cs="Traditional Arabic" w:hint="eastAsia"/>
          <w:sz w:val="28"/>
          <w:szCs w:val="28"/>
          <w:rtl/>
        </w:rPr>
        <w:t>أصول</w:t>
      </w:r>
      <w:r w:rsidR="0087599F" w:rsidRPr="008B751A">
        <w:rPr>
          <w:rFonts w:ascii="Traditional Arabic" w:hAnsi="Traditional Arabic" w:cs="Traditional Arabic"/>
          <w:sz w:val="28"/>
          <w:szCs w:val="28"/>
          <w:rtl/>
        </w:rPr>
        <w:t xml:space="preserve"> </w:t>
      </w:r>
      <w:r w:rsidR="0087599F" w:rsidRPr="008B751A">
        <w:rPr>
          <w:rFonts w:ascii="Traditional Arabic" w:hAnsi="Traditional Arabic" w:cs="Traditional Arabic" w:hint="eastAsia"/>
          <w:sz w:val="28"/>
          <w:szCs w:val="28"/>
          <w:rtl/>
        </w:rPr>
        <w:t>البنية</w:t>
      </w:r>
      <w:r w:rsidR="0087599F" w:rsidRPr="008B751A">
        <w:rPr>
          <w:rFonts w:ascii="Traditional Arabic" w:hAnsi="Traditional Arabic" w:cs="Traditional Arabic"/>
          <w:sz w:val="28"/>
          <w:szCs w:val="28"/>
          <w:rtl/>
        </w:rPr>
        <w:t xml:space="preserve"> </w:t>
      </w:r>
      <w:r w:rsidR="0087599F" w:rsidRPr="008B751A">
        <w:rPr>
          <w:rFonts w:ascii="Traditional Arabic" w:hAnsi="Traditional Arabic" w:cs="Traditional Arabic" w:hint="eastAsia"/>
          <w:sz w:val="28"/>
          <w:szCs w:val="28"/>
          <w:rtl/>
        </w:rPr>
        <w:t>التحتية،</w:t>
      </w:r>
      <w:r w:rsidR="0087599F" w:rsidRPr="008B751A">
        <w:rPr>
          <w:rFonts w:ascii="Traditional Arabic" w:hAnsi="Traditional Arabic" w:cs="Traditional Arabic"/>
          <w:sz w:val="28"/>
          <w:szCs w:val="28"/>
          <w:rtl/>
        </w:rPr>
        <w:t xml:space="preserve"> </w:t>
      </w:r>
      <w:r w:rsidR="00463021" w:rsidRPr="008B751A">
        <w:rPr>
          <w:rFonts w:ascii="Traditional Arabic" w:hAnsi="Traditional Arabic" w:cs="Traditional Arabic" w:hint="cs"/>
          <w:sz w:val="28"/>
          <w:szCs w:val="28"/>
          <w:rtl/>
        </w:rPr>
        <w:t xml:space="preserve"> فوف</w:t>
      </w:r>
      <w:r w:rsidR="00A65D96" w:rsidRPr="008B751A">
        <w:rPr>
          <w:rFonts w:ascii="Traditional Arabic" w:hAnsi="Traditional Arabic" w:cs="Traditional Arabic" w:hint="eastAsia"/>
          <w:sz w:val="28"/>
          <w:szCs w:val="28"/>
          <w:rtl/>
        </w:rPr>
        <w:t>قا</w:t>
      </w:r>
      <w:r w:rsidR="00A65D96" w:rsidRPr="008B751A">
        <w:rPr>
          <w:rFonts w:ascii="Traditional Arabic" w:hAnsi="Traditional Arabic" w:cs="Traditional Arabic"/>
          <w:sz w:val="28"/>
          <w:szCs w:val="28"/>
          <w:rtl/>
        </w:rPr>
        <w:t xml:space="preserve"> </w:t>
      </w:r>
      <w:r w:rsidR="00A65D96" w:rsidRPr="008B751A">
        <w:rPr>
          <w:rFonts w:ascii="Traditional Arabic" w:hAnsi="Traditional Arabic" w:cs="Traditional Arabic" w:hint="eastAsia"/>
          <w:sz w:val="28"/>
          <w:szCs w:val="28"/>
          <w:rtl/>
        </w:rPr>
        <w:t>لشركة</w:t>
      </w:r>
      <w:r w:rsidR="00A65D96" w:rsidRPr="008B751A">
        <w:rPr>
          <w:rFonts w:ascii="Traditional Arabic" w:hAnsi="Traditional Arabic" w:cs="Traditional Arabic"/>
          <w:sz w:val="28"/>
          <w:szCs w:val="28"/>
          <w:rtl/>
        </w:rPr>
        <w:t xml:space="preserve"> </w:t>
      </w:r>
      <w:r w:rsidR="00A65D96" w:rsidRPr="008B751A">
        <w:rPr>
          <w:rFonts w:ascii="Traditional Arabic" w:hAnsi="Traditional Arabic" w:cs="Traditional Arabic" w:hint="eastAsia"/>
          <w:sz w:val="28"/>
          <w:szCs w:val="28"/>
          <w:rtl/>
        </w:rPr>
        <w:t>البيانات</w:t>
      </w:r>
      <w:r w:rsidR="00A65D96" w:rsidRPr="008B751A">
        <w:rPr>
          <w:rFonts w:ascii="Traditional Arabic" w:hAnsi="Traditional Arabic" w:cs="Traditional Arabic"/>
          <w:sz w:val="28"/>
          <w:szCs w:val="28"/>
          <w:rtl/>
        </w:rPr>
        <w:t xml:space="preserve"> </w:t>
      </w:r>
      <w:r w:rsidR="00A65D96" w:rsidRPr="008B751A">
        <w:rPr>
          <w:rFonts w:ascii="Traditional Arabic" w:hAnsi="Traditional Arabic" w:cs="Traditional Arabic" w:hint="eastAsia"/>
          <w:sz w:val="28"/>
          <w:szCs w:val="28"/>
          <w:rtl/>
        </w:rPr>
        <w:t>والأبحاث</w:t>
      </w:r>
      <w:r w:rsidR="00A65D96" w:rsidRPr="008B751A">
        <w:rPr>
          <w:rFonts w:ascii="Traditional Arabic" w:hAnsi="Traditional Arabic" w:cs="Traditional Arabic"/>
          <w:sz w:val="28"/>
          <w:szCs w:val="28"/>
          <w:rtl/>
        </w:rPr>
        <w:t xml:space="preserve"> </w:t>
      </w:r>
      <w:r w:rsidR="00A65D96" w:rsidRPr="008B751A">
        <w:rPr>
          <w:rFonts w:ascii="Traditional Arabic" w:hAnsi="Traditional Arabic" w:cs="Traditional Arabic" w:hint="eastAsia"/>
          <w:sz w:val="28"/>
          <w:szCs w:val="28"/>
          <w:rtl/>
        </w:rPr>
        <w:t>بيتش</w:t>
      </w:r>
      <w:r w:rsidR="00A65D96" w:rsidRPr="008B751A">
        <w:rPr>
          <w:rFonts w:ascii="Traditional Arabic" w:hAnsi="Traditional Arabic" w:cs="Traditional Arabic"/>
          <w:sz w:val="28"/>
          <w:szCs w:val="28"/>
          <w:rtl/>
        </w:rPr>
        <w:t xml:space="preserve"> </w:t>
      </w:r>
      <w:r w:rsidR="00A65D96" w:rsidRPr="008B751A">
        <w:rPr>
          <w:rFonts w:ascii="Traditional Arabic" w:hAnsi="Traditional Arabic" w:cs="Traditional Arabic" w:hint="eastAsia"/>
          <w:sz w:val="28"/>
          <w:szCs w:val="28"/>
          <w:rtl/>
        </w:rPr>
        <w:t>بوك</w:t>
      </w:r>
      <w:r w:rsidR="00523DF8" w:rsidRPr="008B751A">
        <w:rPr>
          <w:rFonts w:ascii="Traditional Arabic" w:hAnsi="Traditional Arabic" w:cs="Traditional Arabic" w:hint="cs"/>
          <w:sz w:val="28"/>
          <w:szCs w:val="28"/>
          <w:rtl/>
        </w:rPr>
        <w:t xml:space="preserve">" </w:t>
      </w:r>
      <w:r w:rsidR="002C5537" w:rsidRPr="008B751A">
        <w:rPr>
          <w:rFonts w:asciiTheme="majorBidi" w:hAnsiTheme="majorBidi" w:cstheme="majorBidi"/>
          <w:sz w:val="24"/>
          <w:szCs w:val="24"/>
          <w:lang w:val="en-US"/>
        </w:rPr>
        <w:t>PitchBook</w:t>
      </w:r>
      <w:r w:rsidR="00523DF8" w:rsidRPr="008B751A">
        <w:rPr>
          <w:rFonts w:ascii="Traditional Arabic" w:hAnsi="Traditional Arabic" w:cs="Traditional Arabic" w:hint="cs"/>
          <w:sz w:val="28"/>
          <w:szCs w:val="28"/>
          <w:rtl/>
        </w:rPr>
        <w:t xml:space="preserve">" </w:t>
      </w:r>
      <w:r w:rsidR="002C5537" w:rsidRPr="008B751A">
        <w:rPr>
          <w:rFonts w:ascii="Traditional Arabic" w:hAnsi="Traditional Arabic" w:cs="Traditional Arabic" w:hint="cs"/>
          <w:sz w:val="28"/>
          <w:szCs w:val="28"/>
          <w:rtl/>
          <w:lang w:bidi="ar-DZ"/>
        </w:rPr>
        <w:t>،قدر</w:t>
      </w:r>
      <w:r w:rsidR="00523DF8" w:rsidRPr="008B751A">
        <w:rPr>
          <w:rFonts w:ascii="Traditional Arabic" w:hAnsi="Traditional Arabic" w:cs="Traditional Arabic" w:hint="cs"/>
          <w:sz w:val="28"/>
          <w:szCs w:val="28"/>
          <w:rtl/>
        </w:rPr>
        <w:t xml:space="preserve"> حجم الاستثمارات في الطاقات المتجددة و قطاع النفط و الغاز للفترة ما بين 2008 و 2019</w:t>
      </w:r>
      <w:r w:rsidRPr="008B751A">
        <w:rPr>
          <w:rFonts w:ascii="Traditional Arabic" w:hAnsi="Traditional Arabic" w:cs="Traditional Arabic" w:hint="cs"/>
          <w:sz w:val="28"/>
          <w:szCs w:val="28"/>
          <w:rtl/>
        </w:rPr>
        <w:t xml:space="preserve"> </w:t>
      </w:r>
      <w:r w:rsidR="00523DF8" w:rsidRPr="008B751A">
        <w:rPr>
          <w:rFonts w:ascii="Traditional Arabic" w:hAnsi="Traditional Arabic" w:cs="Traditional Arabic" w:hint="cs"/>
          <w:sz w:val="28"/>
          <w:szCs w:val="28"/>
          <w:rtl/>
        </w:rPr>
        <w:t>كما يلي :</w:t>
      </w:r>
    </w:p>
    <w:p w:rsidR="00D95B8F" w:rsidRDefault="00D95B8F" w:rsidP="00D95B8F">
      <w:pPr>
        <w:bidi/>
        <w:spacing w:after="0" w:line="240" w:lineRule="auto"/>
        <w:jc w:val="center"/>
        <w:rPr>
          <w:rFonts w:ascii="Traditional Arabic" w:hAnsi="Traditional Arabic" w:cs="Traditional Arabic"/>
          <w:sz w:val="28"/>
          <w:szCs w:val="28"/>
          <w:rtl/>
        </w:rPr>
      </w:pPr>
      <w:r w:rsidRPr="00D95B8F">
        <w:rPr>
          <w:rFonts w:ascii="Traditional Arabic" w:hAnsi="Traditional Arabic" w:cs="Traditional Arabic" w:hint="cs"/>
          <w:b/>
          <w:bCs/>
          <w:sz w:val="28"/>
          <w:szCs w:val="28"/>
          <w:rtl/>
        </w:rPr>
        <w:t>الجدول رقم (</w:t>
      </w:r>
      <w:r w:rsidR="00147948">
        <w:rPr>
          <w:rFonts w:ascii="Traditional Arabic" w:hAnsi="Traditional Arabic" w:cs="Traditional Arabic" w:hint="cs"/>
          <w:b/>
          <w:bCs/>
          <w:sz w:val="28"/>
          <w:szCs w:val="28"/>
          <w:rtl/>
        </w:rPr>
        <w:t>2</w:t>
      </w:r>
      <w:r w:rsidRPr="00D95B8F">
        <w:rPr>
          <w:rFonts w:ascii="Traditional Arabic" w:hAnsi="Traditional Arabic" w:cs="Traditional Arabic" w:hint="cs"/>
          <w:b/>
          <w:bCs/>
          <w:sz w:val="28"/>
          <w:szCs w:val="28"/>
          <w:rtl/>
        </w:rPr>
        <w:t>):</w:t>
      </w:r>
      <w:r>
        <w:rPr>
          <w:rFonts w:ascii="Traditional Arabic" w:hAnsi="Traditional Arabic" w:cs="Traditional Arabic" w:hint="cs"/>
          <w:sz w:val="28"/>
          <w:szCs w:val="28"/>
          <w:rtl/>
        </w:rPr>
        <w:t xml:space="preserve"> استثمار صناديق الثروة السيادية في أسهم الشركات العالمية العاملة في الطاقة المتجددة مقابل شركات النفط و الغاز :</w:t>
      </w:r>
    </w:p>
    <w:tbl>
      <w:tblPr>
        <w:tblStyle w:val="TableGrid"/>
        <w:bidiVisual/>
        <w:tblW w:w="0" w:type="auto"/>
        <w:jc w:val="center"/>
        <w:tblLook w:val="04A0" w:firstRow="1" w:lastRow="0" w:firstColumn="1" w:lastColumn="0" w:noHBand="0" w:noVBand="1"/>
      </w:tblPr>
      <w:tblGrid>
        <w:gridCol w:w="1397"/>
        <w:gridCol w:w="1632"/>
        <w:gridCol w:w="1632"/>
      </w:tblGrid>
      <w:tr w:rsidR="00E4168A" w:rsidRPr="00A65D96" w:rsidTr="003643B4">
        <w:trPr>
          <w:jc w:val="center"/>
        </w:trPr>
        <w:tc>
          <w:tcPr>
            <w:tcW w:w="1397" w:type="dxa"/>
            <w:shd w:val="clear" w:color="auto" w:fill="92CDDC" w:themeFill="accent5" w:themeFillTint="99"/>
          </w:tcPr>
          <w:p w:rsidR="00E4168A" w:rsidRPr="00A65D96" w:rsidRDefault="00E9285C" w:rsidP="00C61B9F">
            <w:pPr>
              <w:bidi/>
              <w:jc w:val="center"/>
              <w:rPr>
                <w:rFonts w:ascii="Traditional Arabic" w:hAnsi="Traditional Arabic" w:cs="Traditional Arabic"/>
                <w:b/>
                <w:bCs/>
                <w:sz w:val="24"/>
                <w:szCs w:val="24"/>
                <w:rtl/>
              </w:rPr>
            </w:pPr>
            <w:r w:rsidRPr="00A65D96">
              <w:rPr>
                <w:rFonts w:ascii="Traditional Arabic" w:hAnsi="Traditional Arabic" w:cs="Traditional Arabic" w:hint="cs"/>
                <w:b/>
                <w:bCs/>
                <w:sz w:val="24"/>
                <w:szCs w:val="24"/>
                <w:rtl/>
              </w:rPr>
              <w:t>السنة</w:t>
            </w:r>
          </w:p>
        </w:tc>
        <w:tc>
          <w:tcPr>
            <w:tcW w:w="1632" w:type="dxa"/>
            <w:shd w:val="clear" w:color="auto" w:fill="92CDDC" w:themeFill="accent5" w:themeFillTint="99"/>
          </w:tcPr>
          <w:p w:rsidR="00E4168A" w:rsidRPr="00A65D96" w:rsidRDefault="00837571" w:rsidP="00C61B9F">
            <w:pPr>
              <w:bidi/>
              <w:jc w:val="center"/>
              <w:rPr>
                <w:rFonts w:ascii="Traditional Arabic" w:hAnsi="Traditional Arabic" w:cs="Traditional Arabic"/>
                <w:b/>
                <w:bCs/>
                <w:sz w:val="24"/>
                <w:szCs w:val="24"/>
                <w:rtl/>
              </w:rPr>
            </w:pPr>
            <w:r w:rsidRPr="00A65D96">
              <w:rPr>
                <w:rFonts w:ascii="Traditional Arabic" w:hAnsi="Traditional Arabic" w:cs="Traditional Arabic" w:hint="cs"/>
                <w:b/>
                <w:bCs/>
                <w:sz w:val="24"/>
                <w:szCs w:val="24"/>
                <w:rtl/>
              </w:rPr>
              <w:t>النفط و الغاز</w:t>
            </w:r>
          </w:p>
        </w:tc>
        <w:tc>
          <w:tcPr>
            <w:tcW w:w="1632" w:type="dxa"/>
            <w:shd w:val="clear" w:color="auto" w:fill="92CDDC" w:themeFill="accent5" w:themeFillTint="99"/>
          </w:tcPr>
          <w:p w:rsidR="00E4168A" w:rsidRPr="00A65D96" w:rsidRDefault="00A65D96" w:rsidP="00C61B9F">
            <w:pPr>
              <w:bidi/>
              <w:jc w:val="center"/>
              <w:rPr>
                <w:rFonts w:ascii="Traditional Arabic" w:hAnsi="Traditional Arabic" w:cs="Traditional Arabic"/>
                <w:b/>
                <w:bCs/>
                <w:sz w:val="24"/>
                <w:szCs w:val="24"/>
                <w:rtl/>
                <w:lang w:bidi="ar-DZ"/>
              </w:rPr>
            </w:pPr>
            <w:r w:rsidRPr="00A65D96">
              <w:rPr>
                <w:rFonts w:ascii="Traditional Arabic" w:hAnsi="Traditional Arabic" w:cs="Traditional Arabic" w:hint="cs"/>
                <w:b/>
                <w:bCs/>
                <w:sz w:val="24"/>
                <w:szCs w:val="24"/>
                <w:rtl/>
                <w:lang w:bidi="ar-DZ"/>
              </w:rPr>
              <w:t>الطاقة</w:t>
            </w:r>
            <w:r w:rsidR="00C61B9F" w:rsidRPr="00A65D96">
              <w:rPr>
                <w:rFonts w:ascii="Traditional Arabic" w:hAnsi="Traditional Arabic" w:cs="Traditional Arabic" w:hint="cs"/>
                <w:b/>
                <w:bCs/>
                <w:sz w:val="24"/>
                <w:szCs w:val="24"/>
                <w:rtl/>
                <w:lang w:bidi="ar-DZ"/>
              </w:rPr>
              <w:t xml:space="preserve"> المتجددة</w:t>
            </w:r>
          </w:p>
        </w:tc>
      </w:tr>
      <w:tr w:rsidR="00E4168A" w:rsidRPr="00A65D96" w:rsidTr="003643B4">
        <w:trPr>
          <w:jc w:val="center"/>
        </w:trPr>
        <w:tc>
          <w:tcPr>
            <w:tcW w:w="1397" w:type="dxa"/>
            <w:shd w:val="clear" w:color="auto" w:fill="92CDDC" w:themeFill="accent5" w:themeFillTint="99"/>
          </w:tcPr>
          <w:p w:rsidR="00E4168A" w:rsidRPr="00A65D96" w:rsidRDefault="00E4168A" w:rsidP="00C61B9F">
            <w:pPr>
              <w:bidi/>
              <w:jc w:val="center"/>
              <w:rPr>
                <w:rFonts w:ascii="Traditional Arabic" w:hAnsi="Traditional Arabic" w:cs="Traditional Arabic"/>
                <w:sz w:val="24"/>
                <w:szCs w:val="24"/>
                <w:rtl/>
              </w:rPr>
            </w:pPr>
            <w:r w:rsidRPr="00A65D96">
              <w:rPr>
                <w:rFonts w:ascii="Traditional Arabic" w:hAnsi="Traditional Arabic" w:cs="Traditional Arabic"/>
                <w:sz w:val="24"/>
                <w:szCs w:val="24"/>
              </w:rPr>
              <w:t>2008</w:t>
            </w:r>
          </w:p>
        </w:tc>
        <w:tc>
          <w:tcPr>
            <w:tcW w:w="1632" w:type="dxa"/>
          </w:tcPr>
          <w:p w:rsidR="00E4168A" w:rsidRPr="00A65D96" w:rsidRDefault="00E4168A" w:rsidP="00C61B9F">
            <w:pPr>
              <w:bidi/>
              <w:jc w:val="center"/>
              <w:rPr>
                <w:rFonts w:ascii="Traditional Arabic" w:hAnsi="Traditional Arabic" w:cs="Traditional Arabic"/>
                <w:sz w:val="24"/>
                <w:szCs w:val="24"/>
                <w:rtl/>
              </w:rPr>
            </w:pPr>
            <w:r w:rsidRPr="00A65D96">
              <w:rPr>
                <w:rFonts w:ascii="Traditional Arabic" w:hAnsi="Traditional Arabic" w:cs="Traditional Arabic"/>
                <w:sz w:val="24"/>
                <w:szCs w:val="24"/>
              </w:rPr>
              <w:t>661.54</w:t>
            </w:r>
          </w:p>
        </w:tc>
        <w:tc>
          <w:tcPr>
            <w:tcW w:w="1632" w:type="dxa"/>
          </w:tcPr>
          <w:p w:rsidR="00E4168A" w:rsidRPr="00A65D96" w:rsidRDefault="00F70AAA" w:rsidP="00C61B9F">
            <w:pPr>
              <w:bidi/>
              <w:jc w:val="center"/>
              <w:rPr>
                <w:rFonts w:ascii="Traditional Arabic" w:hAnsi="Traditional Arabic" w:cs="Traditional Arabic"/>
                <w:sz w:val="24"/>
                <w:szCs w:val="24"/>
                <w:rtl/>
              </w:rPr>
            </w:pPr>
            <w:r w:rsidRPr="00A65D96">
              <w:rPr>
                <w:rFonts w:ascii="Traditional Arabic" w:hAnsi="Traditional Arabic" w:cs="Traditional Arabic"/>
                <w:sz w:val="24"/>
                <w:szCs w:val="24"/>
              </w:rPr>
              <w:t>92.6</w:t>
            </w:r>
          </w:p>
        </w:tc>
      </w:tr>
      <w:tr w:rsidR="00E4168A" w:rsidRPr="00A65D96" w:rsidTr="003643B4">
        <w:trPr>
          <w:jc w:val="center"/>
        </w:trPr>
        <w:tc>
          <w:tcPr>
            <w:tcW w:w="1397" w:type="dxa"/>
            <w:shd w:val="clear" w:color="auto" w:fill="92CDDC" w:themeFill="accent5" w:themeFillTint="99"/>
          </w:tcPr>
          <w:p w:rsidR="00E4168A" w:rsidRPr="00A65D96" w:rsidRDefault="00E4168A" w:rsidP="00C61B9F">
            <w:pPr>
              <w:bidi/>
              <w:jc w:val="center"/>
              <w:rPr>
                <w:rFonts w:ascii="Traditional Arabic" w:hAnsi="Traditional Arabic" w:cs="Traditional Arabic"/>
                <w:sz w:val="24"/>
                <w:szCs w:val="24"/>
                <w:rtl/>
              </w:rPr>
            </w:pPr>
            <w:r w:rsidRPr="00A65D96">
              <w:rPr>
                <w:rFonts w:ascii="Traditional Arabic" w:hAnsi="Traditional Arabic" w:cs="Traditional Arabic"/>
                <w:sz w:val="24"/>
                <w:szCs w:val="24"/>
              </w:rPr>
              <w:t>2009</w:t>
            </w:r>
          </w:p>
        </w:tc>
        <w:tc>
          <w:tcPr>
            <w:tcW w:w="1632" w:type="dxa"/>
          </w:tcPr>
          <w:p w:rsidR="00E4168A" w:rsidRPr="00A65D96" w:rsidRDefault="00E4168A" w:rsidP="00C61B9F">
            <w:pPr>
              <w:bidi/>
              <w:jc w:val="center"/>
              <w:rPr>
                <w:rFonts w:ascii="Traditional Arabic" w:hAnsi="Traditional Arabic" w:cs="Traditional Arabic"/>
                <w:sz w:val="24"/>
                <w:szCs w:val="24"/>
                <w:rtl/>
              </w:rPr>
            </w:pPr>
            <w:r w:rsidRPr="00A65D96">
              <w:rPr>
                <w:rFonts w:ascii="Traditional Arabic" w:hAnsi="Traditional Arabic" w:cs="Traditional Arabic"/>
                <w:sz w:val="24"/>
                <w:szCs w:val="24"/>
              </w:rPr>
              <w:t>300</w:t>
            </w:r>
          </w:p>
        </w:tc>
        <w:tc>
          <w:tcPr>
            <w:tcW w:w="1632" w:type="dxa"/>
          </w:tcPr>
          <w:p w:rsidR="00E4168A" w:rsidRPr="00A65D96" w:rsidRDefault="00C61B9F" w:rsidP="00C61B9F">
            <w:pPr>
              <w:bidi/>
              <w:jc w:val="center"/>
              <w:rPr>
                <w:rFonts w:ascii="Traditional Arabic" w:hAnsi="Traditional Arabic" w:cs="Traditional Arabic"/>
                <w:sz w:val="24"/>
                <w:szCs w:val="24"/>
                <w:rtl/>
              </w:rPr>
            </w:pPr>
            <w:r w:rsidRPr="00A65D96">
              <w:rPr>
                <w:rFonts w:ascii="Traditional Arabic" w:hAnsi="Traditional Arabic" w:cs="Traditional Arabic"/>
                <w:sz w:val="24"/>
                <w:szCs w:val="24"/>
              </w:rPr>
              <w:t>26.7</w:t>
            </w:r>
          </w:p>
        </w:tc>
      </w:tr>
      <w:tr w:rsidR="00E4168A" w:rsidRPr="00A65D96" w:rsidTr="003643B4">
        <w:trPr>
          <w:jc w:val="center"/>
        </w:trPr>
        <w:tc>
          <w:tcPr>
            <w:tcW w:w="1397" w:type="dxa"/>
            <w:shd w:val="clear" w:color="auto" w:fill="92CDDC" w:themeFill="accent5" w:themeFillTint="99"/>
          </w:tcPr>
          <w:p w:rsidR="00E4168A" w:rsidRPr="00A65D96" w:rsidRDefault="00E4168A" w:rsidP="00C61B9F">
            <w:pPr>
              <w:bidi/>
              <w:jc w:val="center"/>
              <w:rPr>
                <w:rFonts w:ascii="Traditional Arabic" w:hAnsi="Traditional Arabic" w:cs="Traditional Arabic"/>
                <w:sz w:val="24"/>
                <w:szCs w:val="24"/>
                <w:rtl/>
              </w:rPr>
            </w:pPr>
            <w:r w:rsidRPr="00A65D96">
              <w:rPr>
                <w:rFonts w:ascii="Traditional Arabic" w:hAnsi="Traditional Arabic" w:cs="Traditional Arabic"/>
                <w:sz w:val="24"/>
                <w:szCs w:val="24"/>
              </w:rPr>
              <w:t>2010</w:t>
            </w:r>
          </w:p>
        </w:tc>
        <w:tc>
          <w:tcPr>
            <w:tcW w:w="1632" w:type="dxa"/>
          </w:tcPr>
          <w:p w:rsidR="00E4168A" w:rsidRPr="00A65D96" w:rsidRDefault="00E4168A" w:rsidP="00C61B9F">
            <w:pPr>
              <w:bidi/>
              <w:jc w:val="center"/>
              <w:rPr>
                <w:rFonts w:ascii="Traditional Arabic" w:hAnsi="Traditional Arabic" w:cs="Traditional Arabic"/>
                <w:sz w:val="24"/>
                <w:szCs w:val="24"/>
                <w:rtl/>
              </w:rPr>
            </w:pPr>
            <w:r w:rsidRPr="00A65D96">
              <w:rPr>
                <w:rFonts w:ascii="Traditional Arabic" w:hAnsi="Traditional Arabic" w:cs="Traditional Arabic"/>
                <w:sz w:val="24"/>
                <w:szCs w:val="24"/>
              </w:rPr>
              <w:t>1250.16</w:t>
            </w:r>
          </w:p>
        </w:tc>
        <w:tc>
          <w:tcPr>
            <w:tcW w:w="1632" w:type="dxa"/>
          </w:tcPr>
          <w:p w:rsidR="00E4168A" w:rsidRPr="00A65D96" w:rsidRDefault="00C61B9F" w:rsidP="00C61B9F">
            <w:pPr>
              <w:bidi/>
              <w:jc w:val="center"/>
              <w:rPr>
                <w:rFonts w:ascii="Traditional Arabic" w:hAnsi="Traditional Arabic" w:cs="Traditional Arabic"/>
                <w:sz w:val="24"/>
                <w:szCs w:val="24"/>
                <w:rtl/>
              </w:rPr>
            </w:pPr>
            <w:r w:rsidRPr="00A65D96">
              <w:rPr>
                <w:rFonts w:ascii="Traditional Arabic" w:hAnsi="Traditional Arabic" w:cs="Traditional Arabic"/>
                <w:sz w:val="24"/>
                <w:szCs w:val="24"/>
              </w:rPr>
              <w:t>315.4</w:t>
            </w:r>
          </w:p>
        </w:tc>
      </w:tr>
      <w:tr w:rsidR="00E4168A" w:rsidRPr="00A65D96" w:rsidTr="003643B4">
        <w:trPr>
          <w:jc w:val="center"/>
        </w:trPr>
        <w:tc>
          <w:tcPr>
            <w:tcW w:w="1397" w:type="dxa"/>
            <w:shd w:val="clear" w:color="auto" w:fill="92CDDC" w:themeFill="accent5" w:themeFillTint="99"/>
          </w:tcPr>
          <w:p w:rsidR="00E4168A" w:rsidRPr="00A65D96" w:rsidRDefault="00E4168A" w:rsidP="00C61B9F">
            <w:pPr>
              <w:bidi/>
              <w:jc w:val="center"/>
              <w:rPr>
                <w:rFonts w:ascii="Traditional Arabic" w:hAnsi="Traditional Arabic" w:cs="Traditional Arabic"/>
                <w:sz w:val="24"/>
                <w:szCs w:val="24"/>
                <w:rtl/>
              </w:rPr>
            </w:pPr>
            <w:r w:rsidRPr="00A65D96">
              <w:rPr>
                <w:rFonts w:ascii="Traditional Arabic" w:hAnsi="Traditional Arabic" w:cs="Traditional Arabic"/>
                <w:sz w:val="24"/>
                <w:szCs w:val="24"/>
              </w:rPr>
              <w:t>2011</w:t>
            </w:r>
          </w:p>
        </w:tc>
        <w:tc>
          <w:tcPr>
            <w:tcW w:w="1632" w:type="dxa"/>
          </w:tcPr>
          <w:p w:rsidR="00E4168A" w:rsidRPr="00A65D96" w:rsidRDefault="00E4168A" w:rsidP="00C61B9F">
            <w:pPr>
              <w:bidi/>
              <w:jc w:val="center"/>
              <w:rPr>
                <w:rFonts w:ascii="Traditional Arabic" w:hAnsi="Traditional Arabic" w:cs="Traditional Arabic"/>
                <w:sz w:val="24"/>
                <w:szCs w:val="24"/>
                <w:rtl/>
              </w:rPr>
            </w:pPr>
            <w:r w:rsidRPr="00A65D96">
              <w:rPr>
                <w:rFonts w:ascii="Traditional Arabic" w:hAnsi="Traditional Arabic" w:cs="Traditional Arabic"/>
                <w:sz w:val="24"/>
                <w:szCs w:val="24"/>
              </w:rPr>
              <w:t>10745.05</w:t>
            </w:r>
          </w:p>
        </w:tc>
        <w:tc>
          <w:tcPr>
            <w:tcW w:w="1632" w:type="dxa"/>
          </w:tcPr>
          <w:p w:rsidR="00E4168A" w:rsidRPr="00A65D96" w:rsidRDefault="00C61B9F" w:rsidP="00C61B9F">
            <w:pPr>
              <w:bidi/>
              <w:jc w:val="center"/>
              <w:rPr>
                <w:rFonts w:ascii="Traditional Arabic" w:hAnsi="Traditional Arabic" w:cs="Traditional Arabic"/>
                <w:sz w:val="24"/>
                <w:szCs w:val="24"/>
                <w:rtl/>
              </w:rPr>
            </w:pPr>
            <w:r w:rsidRPr="00A65D96">
              <w:rPr>
                <w:rFonts w:ascii="Traditional Arabic" w:hAnsi="Traditional Arabic" w:cs="Traditional Arabic"/>
                <w:sz w:val="24"/>
                <w:szCs w:val="24"/>
              </w:rPr>
              <w:t>1239.0</w:t>
            </w:r>
          </w:p>
        </w:tc>
      </w:tr>
      <w:tr w:rsidR="00E4168A" w:rsidRPr="00A65D96" w:rsidTr="003643B4">
        <w:trPr>
          <w:jc w:val="center"/>
        </w:trPr>
        <w:tc>
          <w:tcPr>
            <w:tcW w:w="1397" w:type="dxa"/>
            <w:shd w:val="clear" w:color="auto" w:fill="92CDDC" w:themeFill="accent5" w:themeFillTint="99"/>
          </w:tcPr>
          <w:p w:rsidR="00E4168A" w:rsidRPr="00A65D96" w:rsidRDefault="00E4168A" w:rsidP="00C61B9F">
            <w:pPr>
              <w:bidi/>
              <w:jc w:val="center"/>
              <w:rPr>
                <w:rFonts w:ascii="Traditional Arabic" w:hAnsi="Traditional Arabic" w:cs="Traditional Arabic"/>
                <w:sz w:val="24"/>
                <w:szCs w:val="24"/>
                <w:rtl/>
              </w:rPr>
            </w:pPr>
            <w:r w:rsidRPr="00A65D96">
              <w:rPr>
                <w:rFonts w:ascii="Traditional Arabic" w:hAnsi="Traditional Arabic" w:cs="Traditional Arabic"/>
                <w:sz w:val="24"/>
                <w:szCs w:val="24"/>
              </w:rPr>
              <w:t>2012</w:t>
            </w:r>
          </w:p>
        </w:tc>
        <w:tc>
          <w:tcPr>
            <w:tcW w:w="1632" w:type="dxa"/>
          </w:tcPr>
          <w:p w:rsidR="00E4168A" w:rsidRPr="00A65D96" w:rsidRDefault="00E4168A" w:rsidP="00C61B9F">
            <w:pPr>
              <w:bidi/>
              <w:jc w:val="center"/>
              <w:rPr>
                <w:rFonts w:ascii="Traditional Arabic" w:hAnsi="Traditional Arabic" w:cs="Traditional Arabic"/>
                <w:sz w:val="24"/>
                <w:szCs w:val="24"/>
                <w:rtl/>
              </w:rPr>
            </w:pPr>
            <w:r w:rsidRPr="00A65D96">
              <w:rPr>
                <w:rFonts w:ascii="Traditional Arabic" w:hAnsi="Traditional Arabic" w:cs="Traditional Arabic"/>
                <w:sz w:val="24"/>
                <w:szCs w:val="24"/>
              </w:rPr>
              <w:t>6503.79</w:t>
            </w:r>
          </w:p>
        </w:tc>
        <w:tc>
          <w:tcPr>
            <w:tcW w:w="1632" w:type="dxa"/>
          </w:tcPr>
          <w:p w:rsidR="00E4168A" w:rsidRPr="00A65D96" w:rsidRDefault="00C61B9F" w:rsidP="00C61B9F">
            <w:pPr>
              <w:bidi/>
              <w:jc w:val="center"/>
              <w:rPr>
                <w:rFonts w:ascii="Traditional Arabic" w:hAnsi="Traditional Arabic" w:cs="Traditional Arabic"/>
                <w:sz w:val="24"/>
                <w:szCs w:val="24"/>
                <w:rtl/>
              </w:rPr>
            </w:pPr>
            <w:r w:rsidRPr="00A65D96">
              <w:rPr>
                <w:rFonts w:ascii="Traditional Arabic" w:hAnsi="Traditional Arabic" w:cs="Traditional Arabic"/>
                <w:sz w:val="24"/>
                <w:szCs w:val="24"/>
              </w:rPr>
              <w:t>-</w:t>
            </w:r>
          </w:p>
        </w:tc>
      </w:tr>
      <w:tr w:rsidR="00E4168A" w:rsidRPr="00A65D96" w:rsidTr="003643B4">
        <w:trPr>
          <w:jc w:val="center"/>
        </w:trPr>
        <w:tc>
          <w:tcPr>
            <w:tcW w:w="1397" w:type="dxa"/>
            <w:shd w:val="clear" w:color="auto" w:fill="92CDDC" w:themeFill="accent5" w:themeFillTint="99"/>
          </w:tcPr>
          <w:p w:rsidR="00E4168A" w:rsidRPr="00A65D96" w:rsidRDefault="00E4168A" w:rsidP="00C61B9F">
            <w:pPr>
              <w:bidi/>
              <w:jc w:val="center"/>
              <w:rPr>
                <w:rFonts w:ascii="Traditional Arabic" w:hAnsi="Traditional Arabic" w:cs="Traditional Arabic"/>
                <w:sz w:val="24"/>
                <w:szCs w:val="24"/>
                <w:rtl/>
              </w:rPr>
            </w:pPr>
            <w:r w:rsidRPr="00A65D96">
              <w:rPr>
                <w:rFonts w:ascii="Traditional Arabic" w:hAnsi="Traditional Arabic" w:cs="Traditional Arabic"/>
                <w:sz w:val="24"/>
                <w:szCs w:val="24"/>
              </w:rPr>
              <w:t>2013</w:t>
            </w:r>
          </w:p>
        </w:tc>
        <w:tc>
          <w:tcPr>
            <w:tcW w:w="1632" w:type="dxa"/>
          </w:tcPr>
          <w:p w:rsidR="00E4168A" w:rsidRPr="00A65D96" w:rsidRDefault="00E4168A" w:rsidP="00C61B9F">
            <w:pPr>
              <w:bidi/>
              <w:jc w:val="center"/>
              <w:rPr>
                <w:rFonts w:ascii="Traditional Arabic" w:hAnsi="Traditional Arabic" w:cs="Traditional Arabic"/>
                <w:sz w:val="24"/>
                <w:szCs w:val="24"/>
                <w:rtl/>
              </w:rPr>
            </w:pPr>
            <w:r w:rsidRPr="00A65D96">
              <w:rPr>
                <w:rFonts w:ascii="Traditional Arabic" w:hAnsi="Traditional Arabic" w:cs="Traditional Arabic"/>
                <w:sz w:val="24"/>
                <w:szCs w:val="24"/>
              </w:rPr>
              <w:t>7315.76</w:t>
            </w:r>
          </w:p>
        </w:tc>
        <w:tc>
          <w:tcPr>
            <w:tcW w:w="1632" w:type="dxa"/>
          </w:tcPr>
          <w:p w:rsidR="00E4168A" w:rsidRPr="00A65D96" w:rsidRDefault="00C61B9F" w:rsidP="00C61B9F">
            <w:pPr>
              <w:bidi/>
              <w:jc w:val="center"/>
              <w:rPr>
                <w:rFonts w:ascii="Traditional Arabic" w:hAnsi="Traditional Arabic" w:cs="Traditional Arabic"/>
                <w:sz w:val="24"/>
                <w:szCs w:val="24"/>
                <w:rtl/>
              </w:rPr>
            </w:pPr>
            <w:r w:rsidRPr="00A65D96">
              <w:rPr>
                <w:rFonts w:ascii="Traditional Arabic" w:hAnsi="Traditional Arabic" w:cs="Traditional Arabic"/>
                <w:sz w:val="24"/>
                <w:szCs w:val="24"/>
              </w:rPr>
              <w:t>-</w:t>
            </w:r>
          </w:p>
        </w:tc>
      </w:tr>
      <w:tr w:rsidR="00E4168A" w:rsidRPr="00A65D96" w:rsidTr="003643B4">
        <w:trPr>
          <w:trHeight w:val="332"/>
          <w:jc w:val="center"/>
        </w:trPr>
        <w:tc>
          <w:tcPr>
            <w:tcW w:w="1397" w:type="dxa"/>
            <w:tcBorders>
              <w:left w:val="single" w:sz="4" w:space="0" w:color="auto"/>
              <w:bottom w:val="single" w:sz="4" w:space="0" w:color="auto"/>
            </w:tcBorders>
            <w:shd w:val="clear" w:color="auto" w:fill="92CDDC" w:themeFill="accent5" w:themeFillTint="99"/>
          </w:tcPr>
          <w:p w:rsidR="00E4168A" w:rsidRPr="00A65D96" w:rsidRDefault="00E4168A" w:rsidP="00C61B9F">
            <w:pPr>
              <w:bidi/>
              <w:jc w:val="center"/>
              <w:rPr>
                <w:rFonts w:ascii="Traditional Arabic" w:hAnsi="Traditional Arabic" w:cs="Traditional Arabic"/>
                <w:sz w:val="24"/>
                <w:szCs w:val="24"/>
                <w:rtl/>
              </w:rPr>
            </w:pPr>
            <w:r w:rsidRPr="00A65D96">
              <w:rPr>
                <w:rFonts w:ascii="Traditional Arabic" w:hAnsi="Traditional Arabic" w:cs="Traditional Arabic"/>
                <w:sz w:val="24"/>
                <w:szCs w:val="24"/>
              </w:rPr>
              <w:t>2014</w:t>
            </w:r>
          </w:p>
        </w:tc>
        <w:tc>
          <w:tcPr>
            <w:tcW w:w="1632" w:type="dxa"/>
            <w:tcBorders>
              <w:bottom w:val="single" w:sz="4" w:space="0" w:color="auto"/>
            </w:tcBorders>
          </w:tcPr>
          <w:p w:rsidR="00BD5599" w:rsidRPr="00A65D96" w:rsidRDefault="00E4168A" w:rsidP="00C61B9F">
            <w:pPr>
              <w:bidi/>
              <w:jc w:val="center"/>
              <w:rPr>
                <w:rFonts w:ascii="Traditional Arabic" w:hAnsi="Traditional Arabic" w:cs="Traditional Arabic"/>
                <w:sz w:val="24"/>
                <w:szCs w:val="24"/>
                <w:rtl/>
              </w:rPr>
            </w:pPr>
            <w:r w:rsidRPr="00A65D96">
              <w:rPr>
                <w:rFonts w:ascii="Traditional Arabic" w:hAnsi="Traditional Arabic" w:cs="Traditional Arabic"/>
                <w:sz w:val="24"/>
                <w:szCs w:val="24"/>
              </w:rPr>
              <w:t>6441.76</w:t>
            </w:r>
          </w:p>
        </w:tc>
        <w:tc>
          <w:tcPr>
            <w:tcW w:w="1632" w:type="dxa"/>
            <w:tcBorders>
              <w:bottom w:val="single" w:sz="4" w:space="0" w:color="auto"/>
            </w:tcBorders>
          </w:tcPr>
          <w:p w:rsidR="00C61B9F" w:rsidRPr="00A65D96" w:rsidRDefault="00C61B9F" w:rsidP="00C61B9F">
            <w:pPr>
              <w:bidi/>
              <w:jc w:val="center"/>
              <w:rPr>
                <w:rFonts w:ascii="Traditional Arabic" w:hAnsi="Traditional Arabic" w:cs="Traditional Arabic"/>
                <w:sz w:val="24"/>
                <w:szCs w:val="24"/>
                <w:rtl/>
              </w:rPr>
            </w:pPr>
            <w:r w:rsidRPr="00A65D96">
              <w:rPr>
                <w:rFonts w:ascii="Traditional Arabic" w:hAnsi="Traditional Arabic" w:cs="Traditional Arabic"/>
                <w:sz w:val="24"/>
                <w:szCs w:val="24"/>
              </w:rPr>
              <w:t>-</w:t>
            </w:r>
          </w:p>
        </w:tc>
      </w:tr>
      <w:tr w:rsidR="00C61B9F" w:rsidRPr="00A65D96" w:rsidTr="003643B4">
        <w:trPr>
          <w:trHeight w:val="269"/>
          <w:jc w:val="center"/>
        </w:trPr>
        <w:tc>
          <w:tcPr>
            <w:tcW w:w="1397" w:type="dxa"/>
            <w:tcBorders>
              <w:top w:val="single" w:sz="4" w:space="0" w:color="auto"/>
              <w:left w:val="single" w:sz="4" w:space="0" w:color="auto"/>
              <w:bottom w:val="single" w:sz="4" w:space="0" w:color="auto"/>
            </w:tcBorders>
            <w:shd w:val="clear" w:color="auto" w:fill="92CDDC" w:themeFill="accent5" w:themeFillTint="99"/>
          </w:tcPr>
          <w:p w:rsidR="00C61B9F" w:rsidRPr="00A65D96" w:rsidRDefault="00C61B9F" w:rsidP="00C61B9F">
            <w:pPr>
              <w:bidi/>
              <w:jc w:val="center"/>
              <w:rPr>
                <w:rFonts w:ascii="Traditional Arabic" w:hAnsi="Traditional Arabic" w:cs="Traditional Arabic"/>
                <w:sz w:val="24"/>
                <w:szCs w:val="24"/>
              </w:rPr>
            </w:pPr>
            <w:r w:rsidRPr="00A65D96">
              <w:rPr>
                <w:rFonts w:ascii="Traditional Arabic" w:hAnsi="Traditional Arabic" w:cs="Traditional Arabic"/>
                <w:sz w:val="24"/>
                <w:szCs w:val="24"/>
              </w:rPr>
              <w:t>2015</w:t>
            </w:r>
          </w:p>
        </w:tc>
        <w:tc>
          <w:tcPr>
            <w:tcW w:w="1632" w:type="dxa"/>
            <w:tcBorders>
              <w:top w:val="single" w:sz="4" w:space="0" w:color="auto"/>
              <w:bottom w:val="single" w:sz="4" w:space="0" w:color="auto"/>
            </w:tcBorders>
          </w:tcPr>
          <w:p w:rsidR="00C61B9F" w:rsidRPr="00A65D96" w:rsidRDefault="00C61B9F" w:rsidP="00C61B9F">
            <w:pPr>
              <w:bidi/>
              <w:jc w:val="center"/>
              <w:rPr>
                <w:rFonts w:ascii="Traditional Arabic" w:hAnsi="Traditional Arabic" w:cs="Traditional Arabic"/>
                <w:sz w:val="24"/>
                <w:szCs w:val="24"/>
              </w:rPr>
            </w:pPr>
            <w:r w:rsidRPr="00A65D96">
              <w:rPr>
                <w:rFonts w:ascii="Traditional Arabic" w:hAnsi="Traditional Arabic" w:cs="Traditional Arabic"/>
                <w:sz w:val="24"/>
                <w:szCs w:val="24"/>
              </w:rPr>
              <w:t>-</w:t>
            </w:r>
          </w:p>
        </w:tc>
        <w:tc>
          <w:tcPr>
            <w:tcW w:w="1632" w:type="dxa"/>
            <w:tcBorders>
              <w:top w:val="single" w:sz="4" w:space="0" w:color="auto"/>
              <w:bottom w:val="single" w:sz="4" w:space="0" w:color="auto"/>
            </w:tcBorders>
          </w:tcPr>
          <w:p w:rsidR="00C61B9F" w:rsidRPr="00A65D96" w:rsidRDefault="00C61B9F" w:rsidP="00C61B9F">
            <w:pPr>
              <w:bidi/>
              <w:jc w:val="center"/>
              <w:rPr>
                <w:rFonts w:ascii="Traditional Arabic" w:hAnsi="Traditional Arabic" w:cs="Traditional Arabic"/>
                <w:sz w:val="24"/>
                <w:szCs w:val="24"/>
              </w:rPr>
            </w:pPr>
            <w:r w:rsidRPr="00A65D96">
              <w:rPr>
                <w:rFonts w:ascii="Traditional Arabic" w:hAnsi="Traditional Arabic" w:cs="Traditional Arabic"/>
                <w:sz w:val="24"/>
                <w:szCs w:val="24"/>
              </w:rPr>
              <w:t>650.0</w:t>
            </w:r>
          </w:p>
        </w:tc>
      </w:tr>
      <w:tr w:rsidR="00C61B9F" w:rsidRPr="00A65D96" w:rsidTr="003643B4">
        <w:trPr>
          <w:trHeight w:val="301"/>
          <w:jc w:val="center"/>
        </w:trPr>
        <w:tc>
          <w:tcPr>
            <w:tcW w:w="1397" w:type="dxa"/>
            <w:tcBorders>
              <w:top w:val="single" w:sz="4" w:space="0" w:color="auto"/>
              <w:left w:val="single" w:sz="4" w:space="0" w:color="auto"/>
              <w:bottom w:val="single" w:sz="4" w:space="0" w:color="auto"/>
            </w:tcBorders>
            <w:shd w:val="clear" w:color="auto" w:fill="92CDDC" w:themeFill="accent5" w:themeFillTint="99"/>
          </w:tcPr>
          <w:p w:rsidR="00C61B9F" w:rsidRPr="00A65D96" w:rsidRDefault="00C61B9F" w:rsidP="00C61B9F">
            <w:pPr>
              <w:bidi/>
              <w:jc w:val="center"/>
              <w:rPr>
                <w:rFonts w:ascii="Traditional Arabic" w:hAnsi="Traditional Arabic" w:cs="Traditional Arabic"/>
                <w:sz w:val="24"/>
                <w:szCs w:val="24"/>
              </w:rPr>
            </w:pPr>
            <w:r w:rsidRPr="00A65D96">
              <w:rPr>
                <w:rFonts w:ascii="Traditional Arabic" w:hAnsi="Traditional Arabic" w:cs="Traditional Arabic"/>
                <w:sz w:val="24"/>
                <w:szCs w:val="24"/>
              </w:rPr>
              <w:t>2016</w:t>
            </w:r>
          </w:p>
        </w:tc>
        <w:tc>
          <w:tcPr>
            <w:tcW w:w="1632" w:type="dxa"/>
            <w:tcBorders>
              <w:top w:val="single" w:sz="4" w:space="0" w:color="auto"/>
              <w:bottom w:val="single" w:sz="4" w:space="0" w:color="auto"/>
            </w:tcBorders>
          </w:tcPr>
          <w:p w:rsidR="00C61B9F" w:rsidRPr="00A65D96" w:rsidRDefault="00C61B9F" w:rsidP="00C61B9F">
            <w:pPr>
              <w:bidi/>
              <w:jc w:val="center"/>
              <w:rPr>
                <w:rFonts w:ascii="Traditional Arabic" w:hAnsi="Traditional Arabic" w:cs="Traditional Arabic"/>
                <w:sz w:val="24"/>
                <w:szCs w:val="24"/>
              </w:rPr>
            </w:pPr>
            <w:r w:rsidRPr="00A65D96">
              <w:rPr>
                <w:rFonts w:ascii="Traditional Arabic" w:hAnsi="Traditional Arabic" w:cs="Traditional Arabic"/>
                <w:sz w:val="24"/>
                <w:szCs w:val="24"/>
              </w:rPr>
              <w:t>-</w:t>
            </w:r>
          </w:p>
        </w:tc>
        <w:tc>
          <w:tcPr>
            <w:tcW w:w="1632" w:type="dxa"/>
            <w:tcBorders>
              <w:top w:val="single" w:sz="4" w:space="0" w:color="auto"/>
              <w:bottom w:val="single" w:sz="4" w:space="0" w:color="auto"/>
            </w:tcBorders>
          </w:tcPr>
          <w:p w:rsidR="00C61B9F" w:rsidRPr="00A65D96" w:rsidRDefault="00C61B9F" w:rsidP="00C61B9F">
            <w:pPr>
              <w:bidi/>
              <w:jc w:val="center"/>
              <w:rPr>
                <w:rFonts w:ascii="Traditional Arabic" w:hAnsi="Traditional Arabic" w:cs="Traditional Arabic"/>
                <w:sz w:val="24"/>
                <w:szCs w:val="24"/>
              </w:rPr>
            </w:pPr>
            <w:r w:rsidRPr="00A65D96">
              <w:rPr>
                <w:rFonts w:ascii="Traditional Arabic" w:hAnsi="Traditional Arabic" w:cs="Traditional Arabic"/>
                <w:sz w:val="24"/>
                <w:szCs w:val="24"/>
              </w:rPr>
              <w:t>336.6</w:t>
            </w:r>
          </w:p>
        </w:tc>
      </w:tr>
      <w:tr w:rsidR="00C61B9F" w:rsidRPr="00A65D96" w:rsidTr="003643B4">
        <w:trPr>
          <w:trHeight w:val="269"/>
          <w:jc w:val="center"/>
        </w:trPr>
        <w:tc>
          <w:tcPr>
            <w:tcW w:w="1397" w:type="dxa"/>
            <w:tcBorders>
              <w:top w:val="single" w:sz="4" w:space="0" w:color="auto"/>
              <w:left w:val="single" w:sz="4" w:space="0" w:color="auto"/>
              <w:bottom w:val="single" w:sz="4" w:space="0" w:color="auto"/>
            </w:tcBorders>
            <w:shd w:val="clear" w:color="auto" w:fill="92CDDC" w:themeFill="accent5" w:themeFillTint="99"/>
          </w:tcPr>
          <w:p w:rsidR="00C61B9F" w:rsidRPr="00A65D96" w:rsidRDefault="00C61B9F" w:rsidP="00C61B9F">
            <w:pPr>
              <w:bidi/>
              <w:jc w:val="center"/>
              <w:rPr>
                <w:rFonts w:ascii="Traditional Arabic" w:hAnsi="Traditional Arabic" w:cs="Traditional Arabic"/>
                <w:sz w:val="24"/>
                <w:szCs w:val="24"/>
              </w:rPr>
            </w:pPr>
            <w:r w:rsidRPr="00A65D96">
              <w:rPr>
                <w:rFonts w:ascii="Traditional Arabic" w:hAnsi="Traditional Arabic" w:cs="Traditional Arabic"/>
                <w:sz w:val="24"/>
                <w:szCs w:val="24"/>
              </w:rPr>
              <w:t>2017</w:t>
            </w:r>
          </w:p>
        </w:tc>
        <w:tc>
          <w:tcPr>
            <w:tcW w:w="1632" w:type="dxa"/>
            <w:tcBorders>
              <w:top w:val="single" w:sz="4" w:space="0" w:color="auto"/>
              <w:bottom w:val="single" w:sz="4" w:space="0" w:color="auto"/>
            </w:tcBorders>
          </w:tcPr>
          <w:p w:rsidR="00C61B9F" w:rsidRPr="00A65D96" w:rsidRDefault="00C61B9F" w:rsidP="00C61B9F">
            <w:pPr>
              <w:bidi/>
              <w:jc w:val="center"/>
              <w:rPr>
                <w:rFonts w:ascii="Traditional Arabic" w:hAnsi="Traditional Arabic" w:cs="Traditional Arabic"/>
                <w:sz w:val="24"/>
                <w:szCs w:val="24"/>
              </w:rPr>
            </w:pPr>
            <w:r w:rsidRPr="00A65D96">
              <w:rPr>
                <w:rFonts w:ascii="Traditional Arabic" w:hAnsi="Traditional Arabic" w:cs="Traditional Arabic"/>
                <w:sz w:val="24"/>
                <w:szCs w:val="24"/>
              </w:rPr>
              <w:t>188827.08</w:t>
            </w:r>
          </w:p>
        </w:tc>
        <w:tc>
          <w:tcPr>
            <w:tcW w:w="1632" w:type="dxa"/>
            <w:tcBorders>
              <w:top w:val="single" w:sz="4" w:space="0" w:color="auto"/>
              <w:bottom w:val="single" w:sz="4" w:space="0" w:color="auto"/>
            </w:tcBorders>
          </w:tcPr>
          <w:p w:rsidR="00C61B9F" w:rsidRPr="00A65D96" w:rsidRDefault="00C61B9F" w:rsidP="00C61B9F">
            <w:pPr>
              <w:bidi/>
              <w:jc w:val="center"/>
              <w:rPr>
                <w:rFonts w:ascii="Traditional Arabic" w:hAnsi="Traditional Arabic" w:cs="Traditional Arabic"/>
                <w:sz w:val="24"/>
                <w:szCs w:val="24"/>
              </w:rPr>
            </w:pPr>
            <w:r w:rsidRPr="00A65D96">
              <w:rPr>
                <w:rFonts w:ascii="Traditional Arabic" w:hAnsi="Traditional Arabic" w:cs="Traditional Arabic"/>
                <w:sz w:val="24"/>
                <w:szCs w:val="24"/>
              </w:rPr>
              <w:t>355.4</w:t>
            </w:r>
          </w:p>
        </w:tc>
      </w:tr>
      <w:tr w:rsidR="00C61B9F" w:rsidRPr="00A65D96" w:rsidTr="007440A3">
        <w:trPr>
          <w:trHeight w:val="269"/>
          <w:jc w:val="center"/>
        </w:trPr>
        <w:tc>
          <w:tcPr>
            <w:tcW w:w="1397" w:type="dxa"/>
            <w:tcBorders>
              <w:top w:val="single" w:sz="4" w:space="0" w:color="auto"/>
              <w:left w:val="single" w:sz="4" w:space="0" w:color="auto"/>
              <w:bottom w:val="single" w:sz="4" w:space="0" w:color="auto"/>
            </w:tcBorders>
            <w:shd w:val="clear" w:color="auto" w:fill="92CDDC" w:themeFill="accent5" w:themeFillTint="99"/>
          </w:tcPr>
          <w:p w:rsidR="00C61B9F" w:rsidRPr="00A65D96" w:rsidRDefault="00C61B9F" w:rsidP="00C61B9F">
            <w:pPr>
              <w:bidi/>
              <w:jc w:val="center"/>
              <w:rPr>
                <w:rFonts w:ascii="Traditional Arabic" w:hAnsi="Traditional Arabic" w:cs="Traditional Arabic"/>
                <w:sz w:val="24"/>
                <w:szCs w:val="24"/>
              </w:rPr>
            </w:pPr>
            <w:r w:rsidRPr="00A65D96">
              <w:rPr>
                <w:rFonts w:ascii="Traditional Arabic" w:hAnsi="Traditional Arabic" w:cs="Traditional Arabic"/>
                <w:sz w:val="24"/>
                <w:szCs w:val="24"/>
              </w:rPr>
              <w:t>2018</w:t>
            </w:r>
          </w:p>
        </w:tc>
        <w:tc>
          <w:tcPr>
            <w:tcW w:w="1632" w:type="dxa"/>
            <w:tcBorders>
              <w:top w:val="single" w:sz="4" w:space="0" w:color="auto"/>
              <w:bottom w:val="single" w:sz="4" w:space="0" w:color="auto"/>
            </w:tcBorders>
            <w:shd w:val="clear" w:color="auto" w:fill="auto"/>
          </w:tcPr>
          <w:p w:rsidR="00C61B9F" w:rsidRPr="00A65D96" w:rsidRDefault="00C61B9F" w:rsidP="00C61B9F">
            <w:pPr>
              <w:bidi/>
              <w:jc w:val="center"/>
              <w:rPr>
                <w:rFonts w:ascii="Traditional Arabic" w:hAnsi="Traditional Arabic" w:cs="Traditional Arabic"/>
                <w:sz w:val="24"/>
                <w:szCs w:val="24"/>
              </w:rPr>
            </w:pPr>
            <w:r w:rsidRPr="00A65D96">
              <w:rPr>
                <w:rFonts w:ascii="Traditional Arabic" w:hAnsi="Traditional Arabic" w:cs="Traditional Arabic"/>
                <w:sz w:val="24"/>
                <w:szCs w:val="24"/>
              </w:rPr>
              <w:t>6361.07</w:t>
            </w:r>
          </w:p>
        </w:tc>
        <w:tc>
          <w:tcPr>
            <w:tcW w:w="1632" w:type="dxa"/>
            <w:tcBorders>
              <w:top w:val="single" w:sz="4" w:space="0" w:color="auto"/>
              <w:bottom w:val="single" w:sz="4" w:space="0" w:color="auto"/>
            </w:tcBorders>
            <w:shd w:val="clear" w:color="auto" w:fill="auto"/>
          </w:tcPr>
          <w:p w:rsidR="00C61B9F" w:rsidRPr="00A65D96" w:rsidRDefault="00C61B9F" w:rsidP="00C61B9F">
            <w:pPr>
              <w:bidi/>
              <w:jc w:val="center"/>
              <w:rPr>
                <w:rFonts w:ascii="Traditional Arabic" w:hAnsi="Traditional Arabic" w:cs="Traditional Arabic"/>
                <w:sz w:val="24"/>
                <w:szCs w:val="24"/>
              </w:rPr>
            </w:pPr>
            <w:r w:rsidRPr="00A65D96">
              <w:rPr>
                <w:rFonts w:ascii="Traditional Arabic" w:hAnsi="Traditional Arabic" w:cs="Traditional Arabic"/>
                <w:sz w:val="24"/>
                <w:szCs w:val="24"/>
              </w:rPr>
              <w:t>5809.9</w:t>
            </w:r>
          </w:p>
        </w:tc>
      </w:tr>
      <w:tr w:rsidR="00C61B9F" w:rsidRPr="00A65D96" w:rsidTr="003643B4">
        <w:trPr>
          <w:trHeight w:val="95"/>
          <w:jc w:val="center"/>
        </w:trPr>
        <w:tc>
          <w:tcPr>
            <w:tcW w:w="1397" w:type="dxa"/>
            <w:tcBorders>
              <w:top w:val="single" w:sz="4" w:space="0" w:color="auto"/>
              <w:left w:val="single" w:sz="4" w:space="0" w:color="auto"/>
            </w:tcBorders>
            <w:shd w:val="clear" w:color="auto" w:fill="92CDDC" w:themeFill="accent5" w:themeFillTint="99"/>
          </w:tcPr>
          <w:p w:rsidR="00C61B9F" w:rsidRPr="00A65D96" w:rsidRDefault="00C61B9F" w:rsidP="00C61B9F">
            <w:pPr>
              <w:bidi/>
              <w:jc w:val="center"/>
              <w:rPr>
                <w:rFonts w:ascii="Traditional Arabic" w:hAnsi="Traditional Arabic" w:cs="Traditional Arabic"/>
                <w:sz w:val="24"/>
                <w:szCs w:val="24"/>
              </w:rPr>
            </w:pPr>
            <w:r w:rsidRPr="00A65D96">
              <w:rPr>
                <w:rFonts w:ascii="Traditional Arabic" w:hAnsi="Traditional Arabic" w:cs="Traditional Arabic"/>
                <w:sz w:val="24"/>
                <w:szCs w:val="24"/>
              </w:rPr>
              <w:t>2019</w:t>
            </w:r>
          </w:p>
        </w:tc>
        <w:tc>
          <w:tcPr>
            <w:tcW w:w="1632" w:type="dxa"/>
            <w:tcBorders>
              <w:top w:val="single" w:sz="4" w:space="0" w:color="auto"/>
            </w:tcBorders>
          </w:tcPr>
          <w:p w:rsidR="00C61B9F" w:rsidRPr="00A65D96" w:rsidRDefault="00C61B9F" w:rsidP="00C61B9F">
            <w:pPr>
              <w:bidi/>
              <w:jc w:val="center"/>
              <w:rPr>
                <w:rFonts w:ascii="Traditional Arabic" w:hAnsi="Traditional Arabic" w:cs="Traditional Arabic"/>
                <w:sz w:val="24"/>
                <w:szCs w:val="24"/>
              </w:rPr>
            </w:pPr>
            <w:r w:rsidRPr="00A65D96">
              <w:rPr>
                <w:rFonts w:ascii="Traditional Arabic" w:hAnsi="Traditional Arabic" w:cs="Traditional Arabic"/>
                <w:sz w:val="24"/>
                <w:szCs w:val="24"/>
              </w:rPr>
              <w:t>3200</w:t>
            </w:r>
          </w:p>
        </w:tc>
        <w:tc>
          <w:tcPr>
            <w:tcW w:w="1632" w:type="dxa"/>
            <w:tcBorders>
              <w:top w:val="single" w:sz="4" w:space="0" w:color="auto"/>
            </w:tcBorders>
          </w:tcPr>
          <w:p w:rsidR="00C61B9F" w:rsidRPr="00A65D96" w:rsidRDefault="00C61B9F" w:rsidP="00C61B9F">
            <w:pPr>
              <w:bidi/>
              <w:jc w:val="center"/>
              <w:rPr>
                <w:rFonts w:ascii="Traditional Arabic" w:hAnsi="Traditional Arabic" w:cs="Traditional Arabic"/>
                <w:sz w:val="24"/>
                <w:szCs w:val="24"/>
              </w:rPr>
            </w:pPr>
            <w:r w:rsidRPr="00A65D96">
              <w:rPr>
                <w:rFonts w:ascii="Traditional Arabic" w:hAnsi="Traditional Arabic" w:cs="Traditional Arabic"/>
                <w:sz w:val="24"/>
                <w:szCs w:val="24"/>
              </w:rPr>
              <w:t>-</w:t>
            </w:r>
          </w:p>
        </w:tc>
      </w:tr>
    </w:tbl>
    <w:p w:rsidR="00837571" w:rsidRPr="008E582C" w:rsidRDefault="00C61B9F" w:rsidP="00837571">
      <w:pPr>
        <w:tabs>
          <w:tab w:val="left" w:pos="9365"/>
          <w:tab w:val="right" w:pos="10204"/>
        </w:tabs>
        <w:spacing w:after="0" w:line="240" w:lineRule="auto"/>
        <w:rPr>
          <w:rFonts w:asciiTheme="majorBidi" w:hAnsiTheme="majorBidi" w:cstheme="majorBidi"/>
          <w:sz w:val="20"/>
          <w:szCs w:val="20"/>
          <w:lang w:val="en-US"/>
        </w:rPr>
      </w:pPr>
      <w:r w:rsidRPr="008E582C">
        <w:rPr>
          <w:rFonts w:asciiTheme="majorBidi" w:hAnsiTheme="majorBidi" w:cstheme="majorBidi"/>
          <w:b/>
          <w:bCs/>
          <w:sz w:val="20"/>
          <w:szCs w:val="20"/>
          <w:lang w:val="en-US"/>
        </w:rPr>
        <w:t xml:space="preserve">Source: </w:t>
      </w:r>
      <w:r w:rsidR="00837571" w:rsidRPr="008E582C">
        <w:rPr>
          <w:rFonts w:asciiTheme="majorBidi" w:hAnsiTheme="majorBidi" w:cstheme="majorBidi"/>
          <w:sz w:val="20"/>
          <w:szCs w:val="20"/>
          <w:lang w:val="en-US"/>
        </w:rPr>
        <w:t>REUTERS GRAPHICS</w:t>
      </w:r>
      <w:r w:rsidR="00837571" w:rsidRPr="008E582C">
        <w:rPr>
          <w:rFonts w:asciiTheme="majorBidi" w:hAnsiTheme="majorBidi" w:cstheme="majorBidi"/>
          <w:b/>
          <w:bCs/>
          <w:sz w:val="20"/>
          <w:szCs w:val="20"/>
          <w:lang w:val="en-US"/>
        </w:rPr>
        <w:t>: Sovereign funds diversify into renewable energy</w:t>
      </w:r>
      <w:r w:rsidR="00837571" w:rsidRPr="008E582C">
        <w:rPr>
          <w:rFonts w:asciiTheme="majorBidi" w:hAnsiTheme="majorBidi" w:cstheme="majorBidi"/>
          <w:sz w:val="20"/>
          <w:szCs w:val="20"/>
          <w:lang w:val="en-US"/>
        </w:rPr>
        <w:t>,</w:t>
      </w:r>
      <w:r w:rsidR="008E582C" w:rsidRPr="008E582C">
        <w:rPr>
          <w:rFonts w:asciiTheme="majorBidi" w:hAnsiTheme="majorBidi" w:cstheme="majorBidi"/>
          <w:sz w:val="20"/>
          <w:szCs w:val="20"/>
          <w:lang w:val="en-US"/>
        </w:rPr>
        <w:t xml:space="preserve"> Accessed</w:t>
      </w:r>
      <w:r w:rsidR="00837571" w:rsidRPr="008E582C">
        <w:rPr>
          <w:rFonts w:asciiTheme="majorBidi" w:hAnsiTheme="majorBidi" w:cstheme="majorBidi"/>
          <w:sz w:val="20"/>
          <w:szCs w:val="20"/>
          <w:lang w:val="en-US"/>
        </w:rPr>
        <w:t xml:space="preserve"> 10/10/2019</w:t>
      </w:r>
      <w:r w:rsidR="00837571" w:rsidRPr="008E582C">
        <w:rPr>
          <w:rFonts w:asciiTheme="majorBidi" w:hAnsiTheme="majorBidi" w:cstheme="majorBidi"/>
          <w:b/>
          <w:bCs/>
          <w:sz w:val="20"/>
          <w:szCs w:val="20"/>
          <w:lang w:val="en-US"/>
        </w:rPr>
        <w:t xml:space="preserve">, </w:t>
      </w:r>
      <w:r w:rsidR="00837571" w:rsidRPr="008E582C">
        <w:rPr>
          <w:rFonts w:asciiTheme="majorBidi" w:hAnsiTheme="majorBidi" w:cstheme="majorBidi"/>
          <w:sz w:val="20"/>
          <w:szCs w:val="20"/>
          <w:lang w:val="en-US"/>
        </w:rPr>
        <w:t xml:space="preserve">Available at:( </w:t>
      </w:r>
      <w:hyperlink r:id="rId8" w:history="1">
        <w:r w:rsidR="00837571" w:rsidRPr="008E582C">
          <w:rPr>
            <w:rStyle w:val="Hyperlink"/>
            <w:rFonts w:asciiTheme="majorBidi" w:hAnsiTheme="majorBidi" w:cstheme="majorBidi"/>
            <w:color w:val="auto"/>
            <w:sz w:val="20"/>
            <w:szCs w:val="20"/>
            <w:u w:val="none"/>
            <w:lang w:val="en-US"/>
          </w:rPr>
          <w:t>https://fingfx.thomsonreuters.com/gfx/editorcharts/EMERGING-INVESTMENTS/0H001PBKS5FK/index.html</w:t>
        </w:r>
      </w:hyperlink>
      <w:r w:rsidR="00837571" w:rsidRPr="008E582C">
        <w:rPr>
          <w:rFonts w:asciiTheme="majorBidi" w:hAnsiTheme="majorBidi" w:cstheme="majorBidi"/>
          <w:sz w:val="20"/>
          <w:szCs w:val="20"/>
          <w:lang w:val="en-US"/>
        </w:rPr>
        <w:t>).</w:t>
      </w:r>
    </w:p>
    <w:p w:rsidR="00837571" w:rsidRDefault="00D95B8F" w:rsidP="00837571">
      <w:pPr>
        <w:tabs>
          <w:tab w:val="center" w:pos="5102"/>
        </w:tabs>
        <w:bidi/>
        <w:spacing w:after="0" w:line="240" w:lineRule="auto"/>
        <w:jc w:val="lowKashida"/>
        <w:rPr>
          <w:rFonts w:ascii="Traditional Arabic" w:hAnsi="Traditional Arabic" w:cs="Traditional Arabic"/>
          <w:sz w:val="28"/>
          <w:szCs w:val="28"/>
          <w:rtl/>
        </w:rPr>
      </w:pPr>
      <w:r w:rsidRPr="00D95B8F">
        <w:rPr>
          <w:rFonts w:ascii="Traditional Arabic" w:hAnsi="Traditional Arabic" w:cs="Traditional Arabic" w:hint="eastAsia"/>
          <w:sz w:val="28"/>
          <w:szCs w:val="28"/>
          <w:rtl/>
        </w:rPr>
        <w:t>ملاحظه</w:t>
      </w:r>
      <w:r w:rsidRPr="00D95B8F">
        <w:rPr>
          <w:rFonts w:ascii="Traditional Arabic" w:hAnsi="Traditional Arabic" w:cs="Traditional Arabic"/>
          <w:sz w:val="28"/>
          <w:szCs w:val="28"/>
          <w:rtl/>
        </w:rPr>
        <w:t xml:space="preserve">: </w:t>
      </w:r>
      <w:r w:rsidRPr="00D95B8F">
        <w:rPr>
          <w:rFonts w:ascii="Traditional Arabic" w:hAnsi="Traditional Arabic" w:cs="Traditional Arabic" w:hint="eastAsia"/>
          <w:sz w:val="28"/>
          <w:szCs w:val="28"/>
          <w:rtl/>
        </w:rPr>
        <w:t>احجام</w:t>
      </w:r>
      <w:r w:rsidRPr="00D95B8F">
        <w:rPr>
          <w:rFonts w:ascii="Traditional Arabic" w:hAnsi="Traditional Arabic" w:cs="Traditional Arabic"/>
          <w:sz w:val="28"/>
          <w:szCs w:val="28"/>
          <w:rtl/>
        </w:rPr>
        <w:t xml:space="preserve"> </w:t>
      </w:r>
      <w:r w:rsidRPr="00D95B8F">
        <w:rPr>
          <w:rFonts w:ascii="Traditional Arabic" w:hAnsi="Traditional Arabic" w:cs="Traditional Arabic" w:hint="eastAsia"/>
          <w:sz w:val="28"/>
          <w:szCs w:val="28"/>
          <w:rtl/>
        </w:rPr>
        <w:t>الصفقات</w:t>
      </w:r>
      <w:r w:rsidRPr="00D95B8F">
        <w:rPr>
          <w:rFonts w:ascii="Traditional Arabic" w:hAnsi="Traditional Arabic" w:cs="Traditional Arabic"/>
          <w:sz w:val="28"/>
          <w:szCs w:val="28"/>
          <w:rtl/>
        </w:rPr>
        <w:t xml:space="preserve"> </w:t>
      </w:r>
      <w:r w:rsidRPr="00D95B8F">
        <w:rPr>
          <w:rFonts w:ascii="Traditional Arabic" w:hAnsi="Traditional Arabic" w:cs="Traditional Arabic" w:hint="eastAsia"/>
          <w:sz w:val="28"/>
          <w:szCs w:val="28"/>
          <w:rtl/>
        </w:rPr>
        <w:t>المعروفة</w:t>
      </w:r>
      <w:r w:rsidRPr="00D95B8F">
        <w:rPr>
          <w:rFonts w:ascii="Traditional Arabic" w:hAnsi="Traditional Arabic" w:cs="Traditional Arabic"/>
          <w:sz w:val="28"/>
          <w:szCs w:val="28"/>
          <w:rtl/>
        </w:rPr>
        <w:t xml:space="preserve"> </w:t>
      </w:r>
      <w:r w:rsidRPr="00D95B8F">
        <w:rPr>
          <w:rFonts w:ascii="Traditional Arabic" w:hAnsi="Traditional Arabic" w:cs="Traditional Arabic" w:hint="eastAsia"/>
          <w:sz w:val="28"/>
          <w:szCs w:val="28"/>
          <w:rtl/>
        </w:rPr>
        <w:t>فقط</w:t>
      </w:r>
      <w:r w:rsidRPr="00D95B8F">
        <w:rPr>
          <w:rFonts w:ascii="Traditional Arabic" w:hAnsi="Traditional Arabic" w:cs="Traditional Arabic"/>
          <w:sz w:val="28"/>
          <w:szCs w:val="28"/>
          <w:rtl/>
        </w:rPr>
        <w:t xml:space="preserve"> </w:t>
      </w:r>
      <w:r w:rsidR="00837571">
        <w:rPr>
          <w:rFonts w:ascii="Traditional Arabic" w:hAnsi="Traditional Arabic" w:cs="Traditional Arabic" w:hint="cs"/>
          <w:sz w:val="28"/>
          <w:szCs w:val="28"/>
          <w:rtl/>
          <w:lang w:bidi="ar-DZ"/>
        </w:rPr>
        <w:t>لغاية</w:t>
      </w:r>
      <w:r w:rsidRPr="00D95B8F">
        <w:rPr>
          <w:rFonts w:ascii="Traditional Arabic" w:hAnsi="Traditional Arabic" w:cs="Traditional Arabic"/>
          <w:sz w:val="28"/>
          <w:szCs w:val="28"/>
          <w:rtl/>
        </w:rPr>
        <w:t xml:space="preserve"> </w:t>
      </w:r>
      <w:r w:rsidR="00837571">
        <w:rPr>
          <w:rFonts w:ascii="Traditional Arabic" w:hAnsi="Traditional Arabic" w:cs="Traditional Arabic" w:hint="cs"/>
          <w:sz w:val="28"/>
          <w:szCs w:val="28"/>
          <w:rtl/>
        </w:rPr>
        <w:t>20</w:t>
      </w:r>
      <w:r w:rsidRPr="00D95B8F">
        <w:rPr>
          <w:rFonts w:ascii="Traditional Arabic" w:hAnsi="Traditional Arabic" w:cs="Traditional Arabic"/>
          <w:sz w:val="28"/>
          <w:szCs w:val="28"/>
          <w:rtl/>
        </w:rPr>
        <w:t>/</w:t>
      </w:r>
      <w:r w:rsidR="00837571">
        <w:rPr>
          <w:rFonts w:ascii="Traditional Arabic" w:hAnsi="Traditional Arabic" w:cs="Traditional Arabic" w:hint="cs"/>
          <w:sz w:val="28"/>
          <w:szCs w:val="28"/>
          <w:rtl/>
        </w:rPr>
        <w:t>03</w:t>
      </w:r>
      <w:r w:rsidRPr="00D95B8F">
        <w:rPr>
          <w:rFonts w:ascii="Traditional Arabic" w:hAnsi="Traditional Arabic" w:cs="Traditional Arabic"/>
          <w:sz w:val="28"/>
          <w:szCs w:val="28"/>
          <w:rtl/>
        </w:rPr>
        <w:t>/2019</w:t>
      </w:r>
    </w:p>
    <w:p w:rsidR="00523DF8" w:rsidRDefault="008E582C" w:rsidP="008B751A">
      <w:pPr>
        <w:tabs>
          <w:tab w:val="center" w:pos="5102"/>
        </w:tabs>
        <w:bidi/>
        <w:spacing w:after="0" w:line="240" w:lineRule="auto"/>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فمن </w:t>
      </w:r>
      <w:r w:rsidR="007440A3">
        <w:rPr>
          <w:rFonts w:ascii="Traditional Arabic" w:hAnsi="Traditional Arabic" w:cs="Traditional Arabic" w:hint="cs"/>
          <w:sz w:val="28"/>
          <w:szCs w:val="28"/>
          <w:rtl/>
          <w:lang w:bidi="ar-DZ"/>
        </w:rPr>
        <w:t>خلال الجدول أعلاه، يتبين أن</w:t>
      </w:r>
      <w:r w:rsidR="000F6E57">
        <w:rPr>
          <w:rFonts w:ascii="Traditional Arabic" w:hAnsi="Traditional Arabic" w:cs="Traditional Arabic" w:hint="cs"/>
          <w:sz w:val="28"/>
          <w:szCs w:val="28"/>
          <w:rtl/>
          <w:lang w:bidi="ar-DZ"/>
        </w:rPr>
        <w:t>ه</w:t>
      </w:r>
      <w:r w:rsidR="007440A3">
        <w:rPr>
          <w:rFonts w:ascii="Traditional Arabic" w:hAnsi="Traditional Arabic" w:cs="Traditional Arabic" w:hint="cs"/>
          <w:sz w:val="28"/>
          <w:szCs w:val="28"/>
          <w:rtl/>
          <w:lang w:bidi="ar-DZ"/>
        </w:rPr>
        <w:t xml:space="preserve"> </w:t>
      </w:r>
      <w:r w:rsidR="007440A3" w:rsidRPr="007440A3">
        <w:rPr>
          <w:rFonts w:ascii="Traditional Arabic" w:hAnsi="Traditional Arabic" w:cs="Traditional Arabic" w:hint="eastAsia"/>
          <w:sz w:val="28"/>
          <w:szCs w:val="28"/>
          <w:rtl/>
          <w:lang w:bidi="ar-DZ"/>
        </w:rPr>
        <w:t>على</w:t>
      </w:r>
      <w:r w:rsidR="007440A3" w:rsidRPr="007440A3">
        <w:rPr>
          <w:rFonts w:ascii="Traditional Arabic" w:hAnsi="Traditional Arabic" w:cs="Traditional Arabic"/>
          <w:sz w:val="28"/>
          <w:szCs w:val="28"/>
          <w:rtl/>
          <w:lang w:bidi="ar-DZ"/>
        </w:rPr>
        <w:t xml:space="preserve"> </w:t>
      </w:r>
      <w:r w:rsidR="007440A3" w:rsidRPr="007440A3">
        <w:rPr>
          <w:rFonts w:ascii="Traditional Arabic" w:hAnsi="Traditional Arabic" w:cs="Traditional Arabic" w:hint="eastAsia"/>
          <w:sz w:val="28"/>
          <w:szCs w:val="28"/>
          <w:rtl/>
          <w:lang w:bidi="ar-DZ"/>
        </w:rPr>
        <w:t>مدى</w:t>
      </w:r>
      <w:r w:rsidR="007440A3" w:rsidRPr="007440A3">
        <w:rPr>
          <w:rFonts w:ascii="Traditional Arabic" w:hAnsi="Traditional Arabic" w:cs="Traditional Arabic"/>
          <w:sz w:val="28"/>
          <w:szCs w:val="28"/>
          <w:rtl/>
          <w:lang w:bidi="ar-DZ"/>
        </w:rPr>
        <w:t xml:space="preserve"> </w:t>
      </w:r>
      <w:r w:rsidR="007440A3" w:rsidRPr="007440A3">
        <w:rPr>
          <w:rFonts w:ascii="Traditional Arabic" w:hAnsi="Traditional Arabic" w:cs="Traditional Arabic" w:hint="eastAsia"/>
          <w:sz w:val="28"/>
          <w:szCs w:val="28"/>
          <w:rtl/>
          <w:lang w:bidi="ar-DZ"/>
        </w:rPr>
        <w:t>السنوات</w:t>
      </w:r>
      <w:r w:rsidR="007440A3" w:rsidRPr="007440A3">
        <w:rPr>
          <w:rFonts w:ascii="Traditional Arabic" w:hAnsi="Traditional Arabic" w:cs="Traditional Arabic"/>
          <w:sz w:val="28"/>
          <w:szCs w:val="28"/>
          <w:rtl/>
          <w:lang w:bidi="ar-DZ"/>
        </w:rPr>
        <w:t xml:space="preserve"> </w:t>
      </w:r>
      <w:r w:rsidR="007440A3" w:rsidRPr="007440A3">
        <w:rPr>
          <w:rFonts w:ascii="Traditional Arabic" w:hAnsi="Traditional Arabic" w:cs="Traditional Arabic" w:hint="eastAsia"/>
          <w:sz w:val="28"/>
          <w:szCs w:val="28"/>
          <w:rtl/>
          <w:lang w:bidi="ar-DZ"/>
        </w:rPr>
        <w:t>العشر</w:t>
      </w:r>
      <w:r w:rsidR="007440A3" w:rsidRPr="007440A3">
        <w:rPr>
          <w:rFonts w:ascii="Traditional Arabic" w:hAnsi="Traditional Arabic" w:cs="Traditional Arabic"/>
          <w:sz w:val="28"/>
          <w:szCs w:val="28"/>
          <w:rtl/>
          <w:lang w:bidi="ar-DZ"/>
        </w:rPr>
        <w:t xml:space="preserve"> </w:t>
      </w:r>
      <w:r w:rsidR="007440A3" w:rsidRPr="007440A3">
        <w:rPr>
          <w:rFonts w:ascii="Traditional Arabic" w:hAnsi="Traditional Arabic" w:cs="Traditional Arabic" w:hint="eastAsia"/>
          <w:sz w:val="28"/>
          <w:szCs w:val="28"/>
          <w:rtl/>
          <w:lang w:bidi="ar-DZ"/>
        </w:rPr>
        <w:t xml:space="preserve">الأخيرة </w:t>
      </w:r>
      <w:r w:rsidR="007440A3">
        <w:rPr>
          <w:rFonts w:ascii="Traditional Arabic" w:hAnsi="Traditional Arabic" w:cs="Traditional Arabic" w:hint="cs"/>
          <w:sz w:val="28"/>
          <w:szCs w:val="28"/>
          <w:rtl/>
          <w:lang w:bidi="ar-DZ"/>
        </w:rPr>
        <w:t xml:space="preserve">كان </w:t>
      </w:r>
      <w:r w:rsidR="007440A3" w:rsidRPr="007440A3">
        <w:rPr>
          <w:rFonts w:ascii="Traditional Arabic" w:hAnsi="Traditional Arabic" w:cs="Traditional Arabic" w:hint="eastAsia"/>
          <w:sz w:val="28"/>
          <w:szCs w:val="28"/>
          <w:rtl/>
          <w:lang w:bidi="ar-DZ"/>
        </w:rPr>
        <w:t>إجمالي</w:t>
      </w:r>
      <w:r w:rsidR="007440A3" w:rsidRPr="007440A3">
        <w:rPr>
          <w:rFonts w:ascii="Traditional Arabic" w:hAnsi="Traditional Arabic" w:cs="Traditional Arabic"/>
          <w:sz w:val="28"/>
          <w:szCs w:val="28"/>
          <w:rtl/>
          <w:lang w:bidi="ar-DZ"/>
        </w:rPr>
        <w:t xml:space="preserve"> </w:t>
      </w:r>
      <w:r w:rsidR="007440A3" w:rsidRPr="007440A3">
        <w:rPr>
          <w:rFonts w:ascii="Traditional Arabic" w:hAnsi="Traditional Arabic" w:cs="Traditional Arabic" w:hint="eastAsia"/>
          <w:sz w:val="28"/>
          <w:szCs w:val="28"/>
          <w:rtl/>
          <w:lang w:bidi="ar-DZ"/>
        </w:rPr>
        <w:t>استثمارات</w:t>
      </w:r>
      <w:r w:rsidR="007440A3" w:rsidRPr="007440A3">
        <w:rPr>
          <w:rFonts w:ascii="Traditional Arabic" w:hAnsi="Traditional Arabic" w:cs="Traditional Arabic"/>
          <w:sz w:val="28"/>
          <w:szCs w:val="28"/>
          <w:rtl/>
          <w:lang w:bidi="ar-DZ"/>
        </w:rPr>
        <w:t xml:space="preserve"> </w:t>
      </w:r>
      <w:r w:rsidR="007440A3" w:rsidRPr="007440A3">
        <w:rPr>
          <w:rFonts w:ascii="Traditional Arabic" w:hAnsi="Traditional Arabic" w:cs="Traditional Arabic" w:hint="eastAsia"/>
          <w:sz w:val="28"/>
          <w:szCs w:val="28"/>
          <w:rtl/>
          <w:lang w:bidi="ar-DZ"/>
        </w:rPr>
        <w:t>صناديق</w:t>
      </w:r>
      <w:r w:rsidR="007440A3" w:rsidRPr="007440A3">
        <w:rPr>
          <w:rFonts w:ascii="Traditional Arabic" w:hAnsi="Traditional Arabic" w:cs="Traditional Arabic"/>
          <w:sz w:val="28"/>
          <w:szCs w:val="28"/>
          <w:rtl/>
          <w:lang w:bidi="ar-DZ"/>
        </w:rPr>
        <w:t xml:space="preserve"> </w:t>
      </w:r>
      <w:r w:rsidR="007440A3" w:rsidRPr="007440A3">
        <w:rPr>
          <w:rFonts w:ascii="Traditional Arabic" w:hAnsi="Traditional Arabic" w:cs="Traditional Arabic" w:hint="eastAsia"/>
          <w:sz w:val="28"/>
          <w:szCs w:val="28"/>
          <w:rtl/>
          <w:lang w:bidi="ar-DZ"/>
        </w:rPr>
        <w:t>الثروة</w:t>
      </w:r>
      <w:r w:rsidR="007440A3" w:rsidRPr="007440A3">
        <w:rPr>
          <w:rFonts w:ascii="Traditional Arabic" w:hAnsi="Traditional Arabic" w:cs="Traditional Arabic"/>
          <w:sz w:val="28"/>
          <w:szCs w:val="28"/>
          <w:rtl/>
          <w:lang w:bidi="ar-DZ"/>
        </w:rPr>
        <w:t xml:space="preserve"> </w:t>
      </w:r>
      <w:r w:rsidR="007440A3" w:rsidRPr="007440A3">
        <w:rPr>
          <w:rFonts w:ascii="Traditional Arabic" w:hAnsi="Traditional Arabic" w:cs="Traditional Arabic" w:hint="eastAsia"/>
          <w:sz w:val="28"/>
          <w:szCs w:val="28"/>
          <w:rtl/>
          <w:lang w:bidi="ar-DZ"/>
        </w:rPr>
        <w:t>السيادية</w:t>
      </w:r>
      <w:r w:rsidR="007440A3" w:rsidRPr="007440A3">
        <w:rPr>
          <w:rFonts w:ascii="Traditional Arabic" w:hAnsi="Traditional Arabic" w:cs="Traditional Arabic"/>
          <w:sz w:val="28"/>
          <w:szCs w:val="28"/>
          <w:rtl/>
          <w:lang w:bidi="ar-DZ"/>
        </w:rPr>
        <w:t xml:space="preserve"> </w:t>
      </w:r>
      <w:r w:rsidR="007440A3" w:rsidRPr="007440A3">
        <w:rPr>
          <w:rFonts w:ascii="Traditional Arabic" w:hAnsi="Traditional Arabic" w:cs="Traditional Arabic" w:hint="eastAsia"/>
          <w:sz w:val="28"/>
          <w:szCs w:val="28"/>
          <w:rtl/>
          <w:lang w:bidi="ar-DZ"/>
        </w:rPr>
        <w:t>في</w:t>
      </w:r>
      <w:r w:rsidR="007440A3" w:rsidRPr="007440A3">
        <w:rPr>
          <w:rFonts w:ascii="Traditional Arabic" w:hAnsi="Traditional Arabic" w:cs="Traditional Arabic"/>
          <w:sz w:val="28"/>
          <w:szCs w:val="28"/>
          <w:rtl/>
          <w:lang w:bidi="ar-DZ"/>
        </w:rPr>
        <w:t xml:space="preserve"> </w:t>
      </w:r>
      <w:r w:rsidR="007440A3" w:rsidRPr="007440A3">
        <w:rPr>
          <w:rFonts w:ascii="Traditional Arabic" w:hAnsi="Traditional Arabic" w:cs="Traditional Arabic" w:hint="eastAsia"/>
          <w:sz w:val="28"/>
          <w:szCs w:val="28"/>
          <w:rtl/>
          <w:lang w:bidi="ar-DZ"/>
        </w:rPr>
        <w:t>قطاع</w:t>
      </w:r>
      <w:r w:rsidR="007440A3" w:rsidRPr="007440A3">
        <w:rPr>
          <w:rFonts w:ascii="Traditional Arabic" w:hAnsi="Traditional Arabic" w:cs="Traditional Arabic"/>
          <w:sz w:val="28"/>
          <w:szCs w:val="28"/>
          <w:rtl/>
          <w:lang w:bidi="ar-DZ"/>
        </w:rPr>
        <w:t xml:space="preserve"> </w:t>
      </w:r>
      <w:r w:rsidR="007440A3" w:rsidRPr="007440A3">
        <w:rPr>
          <w:rFonts w:ascii="Traditional Arabic" w:hAnsi="Traditional Arabic" w:cs="Traditional Arabic" w:hint="eastAsia"/>
          <w:sz w:val="28"/>
          <w:szCs w:val="28"/>
          <w:rtl/>
          <w:lang w:bidi="ar-DZ"/>
        </w:rPr>
        <w:t>النفط</w:t>
      </w:r>
      <w:r w:rsidR="007440A3" w:rsidRPr="007440A3">
        <w:rPr>
          <w:rFonts w:ascii="Traditional Arabic" w:hAnsi="Traditional Arabic" w:cs="Traditional Arabic"/>
          <w:sz w:val="28"/>
          <w:szCs w:val="28"/>
          <w:rtl/>
          <w:lang w:bidi="ar-DZ"/>
        </w:rPr>
        <w:t xml:space="preserve"> </w:t>
      </w:r>
      <w:r w:rsidR="007440A3" w:rsidRPr="007440A3">
        <w:rPr>
          <w:rFonts w:ascii="Traditional Arabic" w:hAnsi="Traditional Arabic" w:cs="Traditional Arabic" w:hint="eastAsia"/>
          <w:sz w:val="28"/>
          <w:szCs w:val="28"/>
          <w:rtl/>
          <w:lang w:bidi="ar-DZ"/>
        </w:rPr>
        <w:t>والغاز</w:t>
      </w:r>
      <w:r w:rsidR="007440A3" w:rsidRPr="007440A3">
        <w:rPr>
          <w:rFonts w:ascii="Traditional Arabic" w:hAnsi="Traditional Arabic" w:cs="Traditional Arabic"/>
          <w:sz w:val="28"/>
          <w:szCs w:val="28"/>
          <w:rtl/>
          <w:lang w:bidi="ar-DZ"/>
        </w:rPr>
        <w:t xml:space="preserve"> </w:t>
      </w:r>
      <w:r w:rsidR="007440A3" w:rsidRPr="007440A3">
        <w:rPr>
          <w:rFonts w:ascii="Traditional Arabic" w:hAnsi="Traditional Arabic" w:cs="Traditional Arabic" w:hint="eastAsia"/>
          <w:sz w:val="28"/>
          <w:szCs w:val="28"/>
          <w:rtl/>
          <w:lang w:bidi="ar-DZ"/>
        </w:rPr>
        <w:t>أضخم</w:t>
      </w:r>
      <w:r w:rsidR="007440A3" w:rsidRPr="007440A3">
        <w:rPr>
          <w:rFonts w:ascii="Traditional Arabic" w:hAnsi="Traditional Arabic" w:cs="Traditional Arabic"/>
          <w:sz w:val="28"/>
          <w:szCs w:val="28"/>
          <w:rtl/>
          <w:lang w:bidi="ar-DZ"/>
        </w:rPr>
        <w:t xml:space="preserve"> </w:t>
      </w:r>
      <w:r w:rsidR="007440A3" w:rsidRPr="007440A3">
        <w:rPr>
          <w:rFonts w:ascii="Traditional Arabic" w:hAnsi="Traditional Arabic" w:cs="Traditional Arabic" w:hint="eastAsia"/>
          <w:sz w:val="28"/>
          <w:szCs w:val="28"/>
          <w:rtl/>
          <w:lang w:bidi="ar-DZ"/>
        </w:rPr>
        <w:t>بكثير</w:t>
      </w:r>
      <w:r w:rsidR="007440A3" w:rsidRPr="007440A3">
        <w:rPr>
          <w:rFonts w:ascii="Traditional Arabic" w:hAnsi="Traditional Arabic" w:cs="Traditional Arabic"/>
          <w:sz w:val="28"/>
          <w:szCs w:val="28"/>
          <w:rtl/>
          <w:lang w:bidi="ar-DZ"/>
        </w:rPr>
        <w:t xml:space="preserve"> </w:t>
      </w:r>
      <w:r w:rsidR="007440A3" w:rsidRPr="007440A3">
        <w:rPr>
          <w:rFonts w:ascii="Traditional Arabic" w:hAnsi="Traditional Arabic" w:cs="Traditional Arabic" w:hint="eastAsia"/>
          <w:sz w:val="28"/>
          <w:szCs w:val="28"/>
          <w:rtl/>
          <w:lang w:bidi="ar-DZ"/>
        </w:rPr>
        <w:t>من</w:t>
      </w:r>
      <w:r w:rsidR="007440A3" w:rsidRPr="007440A3">
        <w:rPr>
          <w:rFonts w:ascii="Traditional Arabic" w:hAnsi="Traditional Arabic" w:cs="Traditional Arabic"/>
          <w:sz w:val="28"/>
          <w:szCs w:val="28"/>
          <w:rtl/>
          <w:lang w:bidi="ar-DZ"/>
        </w:rPr>
        <w:t xml:space="preserve"> </w:t>
      </w:r>
      <w:r w:rsidR="007440A3" w:rsidRPr="007440A3">
        <w:rPr>
          <w:rFonts w:ascii="Traditional Arabic" w:hAnsi="Traditional Arabic" w:cs="Traditional Arabic" w:hint="eastAsia"/>
          <w:sz w:val="28"/>
          <w:szCs w:val="28"/>
          <w:rtl/>
          <w:lang w:bidi="ar-DZ"/>
        </w:rPr>
        <w:t>استثماراتها</w:t>
      </w:r>
      <w:r w:rsidR="007440A3" w:rsidRPr="007440A3">
        <w:rPr>
          <w:rFonts w:ascii="Traditional Arabic" w:hAnsi="Traditional Arabic" w:cs="Traditional Arabic"/>
          <w:sz w:val="28"/>
          <w:szCs w:val="28"/>
          <w:rtl/>
          <w:lang w:bidi="ar-DZ"/>
        </w:rPr>
        <w:t xml:space="preserve"> </w:t>
      </w:r>
      <w:r w:rsidR="007440A3" w:rsidRPr="007440A3">
        <w:rPr>
          <w:rFonts w:ascii="Traditional Arabic" w:hAnsi="Traditional Arabic" w:cs="Traditional Arabic" w:hint="eastAsia"/>
          <w:sz w:val="28"/>
          <w:szCs w:val="28"/>
          <w:rtl/>
          <w:lang w:bidi="ar-DZ"/>
        </w:rPr>
        <w:t>في</w:t>
      </w:r>
      <w:r w:rsidR="007440A3" w:rsidRPr="007440A3">
        <w:rPr>
          <w:rFonts w:ascii="Traditional Arabic" w:hAnsi="Traditional Arabic" w:cs="Traditional Arabic"/>
          <w:sz w:val="28"/>
          <w:szCs w:val="28"/>
          <w:rtl/>
          <w:lang w:bidi="ar-DZ"/>
        </w:rPr>
        <w:t xml:space="preserve"> </w:t>
      </w:r>
      <w:r w:rsidR="007440A3" w:rsidRPr="007440A3">
        <w:rPr>
          <w:rFonts w:ascii="Traditional Arabic" w:hAnsi="Traditional Arabic" w:cs="Traditional Arabic" w:hint="eastAsia"/>
          <w:sz w:val="28"/>
          <w:szCs w:val="28"/>
          <w:rtl/>
          <w:lang w:bidi="ar-DZ"/>
        </w:rPr>
        <w:t>الطاقة</w:t>
      </w:r>
      <w:r w:rsidR="007440A3" w:rsidRPr="007440A3">
        <w:rPr>
          <w:rFonts w:ascii="Traditional Arabic" w:hAnsi="Traditional Arabic" w:cs="Traditional Arabic"/>
          <w:sz w:val="28"/>
          <w:szCs w:val="28"/>
          <w:rtl/>
          <w:lang w:bidi="ar-DZ"/>
        </w:rPr>
        <w:t xml:space="preserve"> </w:t>
      </w:r>
      <w:r w:rsidR="007440A3" w:rsidRPr="007440A3">
        <w:rPr>
          <w:rFonts w:ascii="Traditional Arabic" w:hAnsi="Traditional Arabic" w:cs="Traditional Arabic" w:hint="eastAsia"/>
          <w:sz w:val="28"/>
          <w:szCs w:val="28"/>
          <w:rtl/>
          <w:lang w:bidi="ar-DZ"/>
        </w:rPr>
        <w:t>المتجددة</w:t>
      </w:r>
      <w:r w:rsidR="007440A3">
        <w:rPr>
          <w:rFonts w:ascii="Traditional Arabic" w:hAnsi="Traditional Arabic" w:cs="Traditional Arabic" w:hint="cs"/>
          <w:sz w:val="28"/>
          <w:szCs w:val="28"/>
          <w:rtl/>
          <w:lang w:bidi="ar-DZ"/>
        </w:rPr>
        <w:t xml:space="preserve">، </w:t>
      </w:r>
      <w:r w:rsidR="000F6E57">
        <w:rPr>
          <w:rFonts w:ascii="Traditional Arabic" w:hAnsi="Traditional Arabic" w:cs="Traditional Arabic" w:hint="cs"/>
          <w:sz w:val="28"/>
          <w:szCs w:val="28"/>
          <w:rtl/>
          <w:lang w:bidi="ar-DZ"/>
        </w:rPr>
        <w:t>إلا</w:t>
      </w:r>
      <w:r w:rsidR="007440A3">
        <w:rPr>
          <w:rFonts w:ascii="Traditional Arabic" w:hAnsi="Traditional Arabic" w:cs="Traditional Arabic" w:hint="cs"/>
          <w:sz w:val="28"/>
          <w:szCs w:val="28"/>
          <w:rtl/>
          <w:lang w:bidi="ar-DZ"/>
        </w:rPr>
        <w:t xml:space="preserve"> انه و في سنة 2018 حدث تحولا ، حيث </w:t>
      </w:r>
      <w:r w:rsidR="007440A3" w:rsidRPr="007440A3">
        <w:rPr>
          <w:rFonts w:ascii="Traditional Arabic" w:hAnsi="Traditional Arabic" w:cs="Traditional Arabic" w:hint="eastAsia"/>
          <w:sz w:val="28"/>
          <w:szCs w:val="28"/>
          <w:rtl/>
          <w:lang w:bidi="ar-DZ"/>
        </w:rPr>
        <w:t>ذهبت</w:t>
      </w:r>
      <w:r w:rsidR="007440A3" w:rsidRPr="007440A3">
        <w:rPr>
          <w:rFonts w:ascii="Traditional Arabic" w:hAnsi="Traditional Arabic" w:cs="Traditional Arabic"/>
          <w:sz w:val="28"/>
          <w:szCs w:val="28"/>
          <w:rtl/>
          <w:lang w:bidi="ar-DZ"/>
        </w:rPr>
        <w:t xml:space="preserve"> </w:t>
      </w:r>
      <w:r w:rsidR="007440A3" w:rsidRPr="007440A3">
        <w:rPr>
          <w:rFonts w:ascii="Traditional Arabic" w:hAnsi="Traditional Arabic" w:cs="Traditional Arabic" w:hint="eastAsia"/>
          <w:sz w:val="28"/>
          <w:szCs w:val="28"/>
          <w:rtl/>
          <w:lang w:bidi="ar-DZ"/>
        </w:rPr>
        <w:t>استثمارات</w:t>
      </w:r>
      <w:r w:rsidR="007440A3" w:rsidRPr="007440A3">
        <w:rPr>
          <w:rFonts w:ascii="Traditional Arabic" w:hAnsi="Traditional Arabic" w:cs="Traditional Arabic"/>
          <w:sz w:val="28"/>
          <w:szCs w:val="28"/>
          <w:rtl/>
          <w:lang w:bidi="ar-DZ"/>
        </w:rPr>
        <w:t xml:space="preserve"> </w:t>
      </w:r>
      <w:r w:rsidR="007440A3" w:rsidRPr="007440A3">
        <w:rPr>
          <w:rFonts w:ascii="Traditional Arabic" w:hAnsi="Traditional Arabic" w:cs="Traditional Arabic" w:hint="eastAsia"/>
          <w:sz w:val="28"/>
          <w:szCs w:val="28"/>
          <w:rtl/>
          <w:lang w:bidi="ar-DZ"/>
        </w:rPr>
        <w:t>بقيمة</w:t>
      </w:r>
      <w:r w:rsidR="007440A3" w:rsidRPr="007440A3">
        <w:rPr>
          <w:rFonts w:ascii="Traditional Arabic" w:hAnsi="Traditional Arabic" w:cs="Traditional Arabic"/>
          <w:sz w:val="28"/>
          <w:szCs w:val="28"/>
          <w:rtl/>
          <w:lang w:bidi="ar-DZ"/>
        </w:rPr>
        <w:t xml:space="preserve"> 6.36 </w:t>
      </w:r>
      <w:r w:rsidR="007440A3" w:rsidRPr="007440A3">
        <w:rPr>
          <w:rFonts w:ascii="Traditional Arabic" w:hAnsi="Traditional Arabic" w:cs="Traditional Arabic" w:hint="eastAsia"/>
          <w:sz w:val="28"/>
          <w:szCs w:val="28"/>
          <w:rtl/>
          <w:lang w:bidi="ar-DZ"/>
        </w:rPr>
        <w:t>مليار</w:t>
      </w:r>
      <w:r w:rsidR="007440A3" w:rsidRPr="007440A3">
        <w:rPr>
          <w:rFonts w:ascii="Traditional Arabic" w:hAnsi="Traditional Arabic" w:cs="Traditional Arabic"/>
          <w:sz w:val="28"/>
          <w:szCs w:val="28"/>
          <w:rtl/>
          <w:lang w:bidi="ar-DZ"/>
        </w:rPr>
        <w:t xml:space="preserve"> </w:t>
      </w:r>
      <w:r w:rsidR="007440A3" w:rsidRPr="007440A3">
        <w:rPr>
          <w:rFonts w:ascii="Traditional Arabic" w:hAnsi="Traditional Arabic" w:cs="Traditional Arabic" w:hint="eastAsia"/>
          <w:sz w:val="28"/>
          <w:szCs w:val="28"/>
          <w:rtl/>
          <w:lang w:bidi="ar-DZ"/>
        </w:rPr>
        <w:t>دولار</w:t>
      </w:r>
      <w:r w:rsidR="007440A3" w:rsidRPr="007440A3">
        <w:rPr>
          <w:rFonts w:ascii="Traditional Arabic" w:hAnsi="Traditional Arabic" w:cs="Traditional Arabic"/>
          <w:sz w:val="28"/>
          <w:szCs w:val="28"/>
          <w:rtl/>
          <w:lang w:bidi="ar-DZ"/>
        </w:rPr>
        <w:t xml:space="preserve"> </w:t>
      </w:r>
      <w:r w:rsidR="007440A3" w:rsidRPr="007440A3">
        <w:rPr>
          <w:rFonts w:ascii="Traditional Arabic" w:hAnsi="Traditional Arabic" w:cs="Traditional Arabic" w:hint="eastAsia"/>
          <w:sz w:val="28"/>
          <w:szCs w:val="28"/>
          <w:rtl/>
          <w:lang w:bidi="ar-DZ"/>
        </w:rPr>
        <w:t>إلى</w:t>
      </w:r>
      <w:r w:rsidR="007440A3" w:rsidRPr="007440A3">
        <w:rPr>
          <w:rFonts w:ascii="Traditional Arabic" w:hAnsi="Traditional Arabic" w:cs="Traditional Arabic"/>
          <w:sz w:val="28"/>
          <w:szCs w:val="28"/>
          <w:rtl/>
          <w:lang w:bidi="ar-DZ"/>
        </w:rPr>
        <w:t xml:space="preserve"> </w:t>
      </w:r>
      <w:r w:rsidR="007440A3" w:rsidRPr="007440A3">
        <w:rPr>
          <w:rFonts w:ascii="Traditional Arabic" w:hAnsi="Traditional Arabic" w:cs="Traditional Arabic" w:hint="eastAsia"/>
          <w:sz w:val="28"/>
          <w:szCs w:val="28"/>
          <w:rtl/>
          <w:lang w:bidi="ar-DZ"/>
        </w:rPr>
        <w:t>النفط</w:t>
      </w:r>
      <w:r w:rsidR="007440A3" w:rsidRPr="007440A3">
        <w:rPr>
          <w:rFonts w:ascii="Traditional Arabic" w:hAnsi="Traditional Arabic" w:cs="Traditional Arabic"/>
          <w:sz w:val="28"/>
          <w:szCs w:val="28"/>
          <w:rtl/>
          <w:lang w:bidi="ar-DZ"/>
        </w:rPr>
        <w:t xml:space="preserve"> </w:t>
      </w:r>
      <w:r w:rsidR="007440A3" w:rsidRPr="007440A3">
        <w:rPr>
          <w:rFonts w:ascii="Traditional Arabic" w:hAnsi="Traditional Arabic" w:cs="Traditional Arabic" w:hint="eastAsia"/>
          <w:sz w:val="28"/>
          <w:szCs w:val="28"/>
          <w:rtl/>
          <w:lang w:bidi="ar-DZ"/>
        </w:rPr>
        <w:t>والغاز</w:t>
      </w:r>
      <w:r w:rsidR="007440A3" w:rsidRPr="007440A3">
        <w:rPr>
          <w:rFonts w:ascii="Traditional Arabic" w:hAnsi="Traditional Arabic" w:cs="Traditional Arabic"/>
          <w:sz w:val="28"/>
          <w:szCs w:val="28"/>
          <w:rtl/>
          <w:lang w:bidi="ar-DZ"/>
        </w:rPr>
        <w:t xml:space="preserve"> </w:t>
      </w:r>
      <w:r w:rsidR="007440A3" w:rsidRPr="007440A3">
        <w:rPr>
          <w:rFonts w:ascii="Traditional Arabic" w:hAnsi="Traditional Arabic" w:cs="Traditional Arabic" w:hint="eastAsia"/>
          <w:sz w:val="28"/>
          <w:szCs w:val="28"/>
          <w:rtl/>
          <w:lang w:bidi="ar-DZ"/>
        </w:rPr>
        <w:t>مقارنة</w:t>
      </w:r>
      <w:r w:rsidR="007440A3" w:rsidRPr="007440A3">
        <w:rPr>
          <w:rFonts w:ascii="Traditional Arabic" w:hAnsi="Traditional Arabic" w:cs="Traditional Arabic"/>
          <w:sz w:val="28"/>
          <w:szCs w:val="28"/>
          <w:rtl/>
          <w:lang w:bidi="ar-DZ"/>
        </w:rPr>
        <w:t xml:space="preserve"> </w:t>
      </w:r>
      <w:r w:rsidR="007440A3" w:rsidRPr="007440A3">
        <w:rPr>
          <w:rFonts w:ascii="Traditional Arabic" w:hAnsi="Traditional Arabic" w:cs="Traditional Arabic" w:hint="eastAsia"/>
          <w:sz w:val="28"/>
          <w:szCs w:val="28"/>
          <w:rtl/>
          <w:lang w:bidi="ar-DZ"/>
        </w:rPr>
        <w:t>مع</w:t>
      </w:r>
      <w:r w:rsidR="007440A3" w:rsidRPr="007440A3">
        <w:rPr>
          <w:rFonts w:ascii="Traditional Arabic" w:hAnsi="Traditional Arabic" w:cs="Traditional Arabic"/>
          <w:sz w:val="28"/>
          <w:szCs w:val="28"/>
          <w:rtl/>
          <w:lang w:bidi="ar-DZ"/>
        </w:rPr>
        <w:t xml:space="preserve"> 5.81 </w:t>
      </w:r>
      <w:r w:rsidR="007440A3" w:rsidRPr="007440A3">
        <w:rPr>
          <w:rFonts w:ascii="Traditional Arabic" w:hAnsi="Traditional Arabic" w:cs="Traditional Arabic" w:hint="eastAsia"/>
          <w:sz w:val="28"/>
          <w:szCs w:val="28"/>
          <w:rtl/>
          <w:lang w:bidi="ar-DZ"/>
        </w:rPr>
        <w:t>مليار</w:t>
      </w:r>
      <w:r w:rsidR="007440A3" w:rsidRPr="007440A3">
        <w:rPr>
          <w:rFonts w:ascii="Traditional Arabic" w:hAnsi="Traditional Arabic" w:cs="Traditional Arabic"/>
          <w:sz w:val="28"/>
          <w:szCs w:val="28"/>
          <w:rtl/>
          <w:lang w:bidi="ar-DZ"/>
        </w:rPr>
        <w:t xml:space="preserve"> </w:t>
      </w:r>
      <w:r w:rsidR="007440A3" w:rsidRPr="007440A3">
        <w:rPr>
          <w:rFonts w:ascii="Traditional Arabic" w:hAnsi="Traditional Arabic" w:cs="Traditional Arabic" w:hint="eastAsia"/>
          <w:sz w:val="28"/>
          <w:szCs w:val="28"/>
          <w:rtl/>
          <w:lang w:bidi="ar-DZ"/>
        </w:rPr>
        <w:t>دولار</w:t>
      </w:r>
      <w:r w:rsidR="007440A3" w:rsidRPr="007440A3">
        <w:rPr>
          <w:rFonts w:ascii="Traditional Arabic" w:hAnsi="Traditional Arabic" w:cs="Traditional Arabic"/>
          <w:sz w:val="28"/>
          <w:szCs w:val="28"/>
          <w:rtl/>
          <w:lang w:bidi="ar-DZ"/>
        </w:rPr>
        <w:t xml:space="preserve"> </w:t>
      </w:r>
      <w:r w:rsidR="007440A3" w:rsidRPr="007440A3">
        <w:rPr>
          <w:rFonts w:ascii="Traditional Arabic" w:hAnsi="Traditional Arabic" w:cs="Traditional Arabic" w:hint="eastAsia"/>
          <w:sz w:val="28"/>
          <w:szCs w:val="28"/>
          <w:rtl/>
          <w:lang w:bidi="ar-DZ"/>
        </w:rPr>
        <w:t>في</w:t>
      </w:r>
      <w:r w:rsidR="007440A3" w:rsidRPr="007440A3">
        <w:rPr>
          <w:rFonts w:ascii="Traditional Arabic" w:hAnsi="Traditional Arabic" w:cs="Traditional Arabic"/>
          <w:sz w:val="28"/>
          <w:szCs w:val="28"/>
          <w:rtl/>
          <w:lang w:bidi="ar-DZ"/>
        </w:rPr>
        <w:t xml:space="preserve"> </w:t>
      </w:r>
      <w:r w:rsidR="007440A3" w:rsidRPr="007440A3">
        <w:rPr>
          <w:rFonts w:ascii="Traditional Arabic" w:hAnsi="Traditional Arabic" w:cs="Traditional Arabic" w:hint="eastAsia"/>
          <w:sz w:val="28"/>
          <w:szCs w:val="28"/>
          <w:rtl/>
          <w:lang w:bidi="ar-DZ"/>
        </w:rPr>
        <w:t>الطاقة</w:t>
      </w:r>
      <w:r w:rsidR="007440A3" w:rsidRPr="007440A3">
        <w:rPr>
          <w:rFonts w:ascii="Traditional Arabic" w:hAnsi="Traditional Arabic" w:cs="Traditional Arabic"/>
          <w:sz w:val="28"/>
          <w:szCs w:val="28"/>
          <w:rtl/>
          <w:lang w:bidi="ar-DZ"/>
        </w:rPr>
        <w:t xml:space="preserve"> </w:t>
      </w:r>
      <w:r w:rsidR="007440A3" w:rsidRPr="007440A3">
        <w:rPr>
          <w:rFonts w:ascii="Traditional Arabic" w:hAnsi="Traditional Arabic" w:cs="Traditional Arabic" w:hint="eastAsia"/>
          <w:sz w:val="28"/>
          <w:szCs w:val="28"/>
          <w:rtl/>
          <w:lang w:bidi="ar-DZ"/>
        </w:rPr>
        <w:t>المتجددة،</w:t>
      </w:r>
      <w:r w:rsidR="007440A3" w:rsidRPr="007440A3">
        <w:rPr>
          <w:rFonts w:ascii="Traditional Arabic" w:hAnsi="Traditional Arabic" w:cs="Traditional Arabic"/>
          <w:sz w:val="28"/>
          <w:szCs w:val="28"/>
          <w:rtl/>
          <w:lang w:bidi="ar-DZ"/>
        </w:rPr>
        <w:t xml:space="preserve"> </w:t>
      </w:r>
      <w:r w:rsidR="007440A3" w:rsidRPr="007440A3">
        <w:rPr>
          <w:rFonts w:ascii="Traditional Arabic" w:hAnsi="Traditional Arabic" w:cs="Traditional Arabic" w:hint="eastAsia"/>
          <w:sz w:val="28"/>
          <w:szCs w:val="28"/>
          <w:rtl/>
          <w:lang w:bidi="ar-DZ"/>
        </w:rPr>
        <w:t>في</w:t>
      </w:r>
      <w:r w:rsidR="007440A3" w:rsidRPr="007440A3">
        <w:rPr>
          <w:rFonts w:ascii="Traditional Arabic" w:hAnsi="Traditional Arabic" w:cs="Traditional Arabic"/>
          <w:sz w:val="28"/>
          <w:szCs w:val="28"/>
          <w:rtl/>
          <w:lang w:bidi="ar-DZ"/>
        </w:rPr>
        <w:t xml:space="preserve"> </w:t>
      </w:r>
      <w:r w:rsidR="007440A3" w:rsidRPr="007440A3">
        <w:rPr>
          <w:rFonts w:ascii="Traditional Arabic" w:hAnsi="Traditional Arabic" w:cs="Traditional Arabic" w:hint="eastAsia"/>
          <w:sz w:val="28"/>
          <w:szCs w:val="28"/>
          <w:rtl/>
          <w:lang w:bidi="ar-DZ"/>
        </w:rPr>
        <w:t>أحد</w:t>
      </w:r>
      <w:r w:rsidR="007440A3" w:rsidRPr="007440A3">
        <w:rPr>
          <w:rFonts w:ascii="Traditional Arabic" w:hAnsi="Traditional Arabic" w:cs="Traditional Arabic"/>
          <w:sz w:val="28"/>
          <w:szCs w:val="28"/>
          <w:rtl/>
          <w:lang w:bidi="ar-DZ"/>
        </w:rPr>
        <w:t xml:space="preserve"> </w:t>
      </w:r>
      <w:r w:rsidR="007440A3" w:rsidRPr="007440A3">
        <w:rPr>
          <w:rFonts w:ascii="Traditional Arabic" w:hAnsi="Traditional Arabic" w:cs="Traditional Arabic" w:hint="eastAsia"/>
          <w:sz w:val="28"/>
          <w:szCs w:val="28"/>
          <w:rtl/>
          <w:lang w:bidi="ar-DZ"/>
        </w:rPr>
        <w:t>أضيق</w:t>
      </w:r>
      <w:r w:rsidR="007440A3" w:rsidRPr="007440A3">
        <w:rPr>
          <w:rFonts w:ascii="Traditional Arabic" w:hAnsi="Traditional Arabic" w:cs="Traditional Arabic"/>
          <w:sz w:val="28"/>
          <w:szCs w:val="28"/>
          <w:rtl/>
          <w:lang w:bidi="ar-DZ"/>
        </w:rPr>
        <w:t xml:space="preserve"> </w:t>
      </w:r>
      <w:r w:rsidR="007440A3" w:rsidRPr="007440A3">
        <w:rPr>
          <w:rFonts w:ascii="Traditional Arabic" w:hAnsi="Traditional Arabic" w:cs="Traditional Arabic" w:hint="eastAsia"/>
          <w:sz w:val="28"/>
          <w:szCs w:val="28"/>
          <w:rtl/>
          <w:lang w:bidi="ar-DZ"/>
        </w:rPr>
        <w:t>الفروق</w:t>
      </w:r>
      <w:r w:rsidR="007440A3" w:rsidRPr="007440A3">
        <w:rPr>
          <w:rFonts w:ascii="Traditional Arabic" w:hAnsi="Traditional Arabic" w:cs="Traditional Arabic"/>
          <w:sz w:val="28"/>
          <w:szCs w:val="28"/>
          <w:rtl/>
          <w:lang w:bidi="ar-DZ"/>
        </w:rPr>
        <w:t xml:space="preserve"> </w:t>
      </w:r>
      <w:r w:rsidR="007440A3" w:rsidRPr="007440A3">
        <w:rPr>
          <w:rFonts w:ascii="Traditional Arabic" w:hAnsi="Traditional Arabic" w:cs="Traditional Arabic" w:hint="eastAsia"/>
          <w:sz w:val="28"/>
          <w:szCs w:val="28"/>
          <w:rtl/>
          <w:lang w:bidi="ar-DZ"/>
        </w:rPr>
        <w:t>بين</w:t>
      </w:r>
      <w:r w:rsidR="007440A3" w:rsidRPr="007440A3">
        <w:rPr>
          <w:rFonts w:ascii="Traditional Arabic" w:hAnsi="Traditional Arabic" w:cs="Traditional Arabic"/>
          <w:sz w:val="28"/>
          <w:szCs w:val="28"/>
          <w:rtl/>
          <w:lang w:bidi="ar-DZ"/>
        </w:rPr>
        <w:t xml:space="preserve"> </w:t>
      </w:r>
      <w:r w:rsidR="007440A3" w:rsidRPr="007440A3">
        <w:rPr>
          <w:rFonts w:ascii="Traditional Arabic" w:hAnsi="Traditional Arabic" w:cs="Traditional Arabic" w:hint="eastAsia"/>
          <w:sz w:val="28"/>
          <w:szCs w:val="28"/>
          <w:rtl/>
          <w:lang w:bidi="ar-DZ"/>
        </w:rPr>
        <w:t>القطاعين</w:t>
      </w:r>
      <w:r w:rsidR="007440A3" w:rsidRPr="007440A3">
        <w:rPr>
          <w:rFonts w:ascii="Traditional Arabic" w:hAnsi="Traditional Arabic" w:cs="Traditional Arabic"/>
          <w:sz w:val="28"/>
          <w:szCs w:val="28"/>
          <w:rtl/>
          <w:lang w:bidi="ar-DZ"/>
        </w:rPr>
        <w:t xml:space="preserve"> </w:t>
      </w:r>
      <w:r w:rsidR="007440A3" w:rsidRPr="007440A3">
        <w:rPr>
          <w:rFonts w:ascii="Traditional Arabic" w:hAnsi="Traditional Arabic" w:cs="Traditional Arabic" w:hint="eastAsia"/>
          <w:sz w:val="28"/>
          <w:szCs w:val="28"/>
          <w:rtl/>
          <w:lang w:bidi="ar-DZ"/>
        </w:rPr>
        <w:t>للسنوات</w:t>
      </w:r>
      <w:r w:rsidR="007440A3" w:rsidRPr="007440A3">
        <w:rPr>
          <w:rFonts w:ascii="Traditional Arabic" w:hAnsi="Traditional Arabic" w:cs="Traditional Arabic"/>
          <w:sz w:val="28"/>
          <w:szCs w:val="28"/>
          <w:rtl/>
          <w:lang w:bidi="ar-DZ"/>
        </w:rPr>
        <w:t xml:space="preserve"> </w:t>
      </w:r>
      <w:r w:rsidR="007440A3" w:rsidRPr="007440A3">
        <w:rPr>
          <w:rFonts w:ascii="Traditional Arabic" w:hAnsi="Traditional Arabic" w:cs="Traditional Arabic" w:hint="eastAsia"/>
          <w:sz w:val="28"/>
          <w:szCs w:val="28"/>
          <w:rtl/>
          <w:lang w:bidi="ar-DZ"/>
        </w:rPr>
        <w:t>العشر</w:t>
      </w:r>
      <w:r w:rsidR="007440A3" w:rsidRPr="007440A3">
        <w:rPr>
          <w:rFonts w:ascii="Traditional Arabic" w:hAnsi="Traditional Arabic" w:cs="Traditional Arabic"/>
          <w:sz w:val="28"/>
          <w:szCs w:val="28"/>
          <w:rtl/>
          <w:lang w:bidi="ar-DZ"/>
        </w:rPr>
        <w:t xml:space="preserve"> </w:t>
      </w:r>
      <w:r w:rsidR="007440A3" w:rsidRPr="007440A3">
        <w:rPr>
          <w:rFonts w:ascii="Traditional Arabic" w:hAnsi="Traditional Arabic" w:cs="Traditional Arabic" w:hint="eastAsia"/>
          <w:sz w:val="28"/>
          <w:szCs w:val="28"/>
          <w:rtl/>
          <w:lang w:bidi="ar-DZ"/>
        </w:rPr>
        <w:t>الأخيرة</w:t>
      </w:r>
      <w:r>
        <w:rPr>
          <w:rFonts w:ascii="Traditional Arabic" w:hAnsi="Traditional Arabic" w:cs="Traditional Arabic" w:hint="cs"/>
          <w:sz w:val="28"/>
          <w:szCs w:val="28"/>
          <w:rtl/>
          <w:lang w:bidi="ar-DZ"/>
        </w:rPr>
        <w:t>،</w:t>
      </w:r>
      <w:r w:rsidR="00A65D96">
        <w:rPr>
          <w:rFonts w:ascii="Traditional Arabic" w:hAnsi="Traditional Arabic" w:cs="Traditional Arabic" w:hint="cs"/>
          <w:sz w:val="28"/>
          <w:szCs w:val="28"/>
          <w:rtl/>
          <w:lang w:bidi="ar-DZ"/>
        </w:rPr>
        <w:t xml:space="preserve"> كما تشير </w:t>
      </w:r>
      <w:r w:rsidR="00523DF8">
        <w:rPr>
          <w:rFonts w:ascii="Traditional Arabic" w:hAnsi="Traditional Arabic" w:cs="Traditional Arabic" w:hint="cs"/>
          <w:sz w:val="28"/>
          <w:szCs w:val="28"/>
          <w:rtl/>
          <w:lang w:bidi="ar-DZ"/>
        </w:rPr>
        <w:t>بيانات</w:t>
      </w:r>
      <w:r>
        <w:rPr>
          <w:rFonts w:ascii="Traditional Arabic" w:hAnsi="Traditional Arabic" w:cs="Traditional Arabic" w:hint="cs"/>
          <w:sz w:val="28"/>
          <w:szCs w:val="28"/>
          <w:rtl/>
          <w:lang w:bidi="ar-DZ"/>
        </w:rPr>
        <w:t xml:space="preserve"> مؤسسة "</w:t>
      </w:r>
      <w:r w:rsidRPr="00DC533A">
        <w:rPr>
          <w:rFonts w:asciiTheme="majorBidi" w:hAnsiTheme="majorBidi" w:cstheme="majorBidi"/>
          <w:sz w:val="24"/>
          <w:szCs w:val="24"/>
          <w:lang w:bidi="ar-DZ"/>
        </w:rPr>
        <w:t>Prequin</w:t>
      </w:r>
      <w:r>
        <w:rPr>
          <w:rFonts w:ascii="Traditional Arabic" w:hAnsi="Traditional Arabic" w:cs="Traditional Arabic" w:hint="cs"/>
          <w:sz w:val="28"/>
          <w:szCs w:val="28"/>
          <w:rtl/>
          <w:lang w:bidi="ar-DZ"/>
        </w:rPr>
        <w:t>"</w:t>
      </w:r>
      <w:r w:rsidR="00523DF8">
        <w:rPr>
          <w:rFonts w:ascii="Traditional Arabic" w:hAnsi="Traditional Arabic" w:cs="Traditional Arabic" w:hint="cs"/>
          <w:sz w:val="28"/>
          <w:szCs w:val="28"/>
          <w:rtl/>
          <w:lang w:bidi="ar-DZ"/>
        </w:rPr>
        <w:t xml:space="preserve"> </w:t>
      </w:r>
      <w:r w:rsidR="00CA412B">
        <w:rPr>
          <w:rFonts w:ascii="Traditional Arabic" w:hAnsi="Traditional Arabic" w:cs="Traditional Arabic" w:hint="cs"/>
          <w:sz w:val="28"/>
          <w:szCs w:val="28"/>
          <w:rtl/>
          <w:lang w:bidi="ar-DZ"/>
        </w:rPr>
        <w:t>أن</w:t>
      </w:r>
      <w:r w:rsidR="000F6E57">
        <w:rPr>
          <w:rFonts w:ascii="Traditional Arabic" w:hAnsi="Traditional Arabic" w:cs="Traditional Arabic" w:hint="cs"/>
          <w:sz w:val="28"/>
          <w:szCs w:val="28"/>
          <w:rtl/>
          <w:lang w:bidi="ar-DZ"/>
        </w:rPr>
        <w:t xml:space="preserve"> 48 </w:t>
      </w:r>
      <w:r w:rsidR="000F6E57">
        <w:rPr>
          <w:rFonts w:ascii="Traditional Arabic" w:hAnsi="Traditional Arabic" w:cs="Traditional Arabic"/>
          <w:sz w:val="28"/>
          <w:szCs w:val="28"/>
          <w:lang w:bidi="ar-DZ"/>
        </w:rPr>
        <w:t>%</w:t>
      </w:r>
      <w:r w:rsidR="000F6E57">
        <w:rPr>
          <w:rFonts w:ascii="Traditional Arabic" w:hAnsi="Traditional Arabic" w:cs="Traditional Arabic" w:hint="cs"/>
          <w:sz w:val="28"/>
          <w:szCs w:val="28"/>
          <w:rtl/>
          <w:lang w:bidi="ar-DZ"/>
        </w:rPr>
        <w:t xml:space="preserve"> من صناديق الثروة السيادية في العالم </w:t>
      </w:r>
      <w:r>
        <w:rPr>
          <w:rFonts w:ascii="Traditional Arabic" w:hAnsi="Traditional Arabic" w:cs="Traditional Arabic" w:hint="cs"/>
          <w:sz w:val="28"/>
          <w:szCs w:val="28"/>
          <w:rtl/>
          <w:lang w:bidi="ar-DZ"/>
        </w:rPr>
        <w:t xml:space="preserve">التي تستثمر في البني التحتية </w:t>
      </w:r>
      <w:r w:rsidR="000F6E57">
        <w:rPr>
          <w:rFonts w:ascii="Traditional Arabic" w:hAnsi="Traditional Arabic" w:cs="Traditional Arabic" w:hint="cs"/>
          <w:sz w:val="28"/>
          <w:szCs w:val="28"/>
          <w:rtl/>
          <w:lang w:bidi="ar-DZ"/>
        </w:rPr>
        <w:t xml:space="preserve">تفضل الاستثمار في مشاريع </w:t>
      </w:r>
      <w:r>
        <w:rPr>
          <w:rFonts w:ascii="Traditional Arabic" w:hAnsi="Traditional Arabic" w:cs="Traditional Arabic" w:hint="cs"/>
          <w:sz w:val="28"/>
          <w:szCs w:val="28"/>
          <w:rtl/>
          <w:lang w:bidi="ar-DZ"/>
        </w:rPr>
        <w:t>الطاقة المتجددة</w:t>
      </w:r>
      <w:r w:rsidR="00523DF8">
        <w:rPr>
          <w:rFonts w:ascii="Traditional Arabic" w:hAnsi="Traditional Arabic" w:cs="Traditional Arabic" w:hint="cs"/>
          <w:sz w:val="28"/>
          <w:szCs w:val="28"/>
          <w:rtl/>
          <w:lang w:bidi="ar-DZ"/>
        </w:rPr>
        <w:t>.</w:t>
      </w:r>
    </w:p>
    <w:p w:rsidR="00E842D4" w:rsidRDefault="00647A07" w:rsidP="006001DD">
      <w:pPr>
        <w:bidi/>
        <w:spacing w:after="0" w:line="240" w:lineRule="auto"/>
        <w:jc w:val="center"/>
        <w:rPr>
          <w:rFonts w:ascii="Traditional Arabic" w:hAnsi="Traditional Arabic" w:cs="Traditional Arabic"/>
          <w:sz w:val="28"/>
          <w:szCs w:val="28"/>
          <w:rtl/>
        </w:rPr>
      </w:pPr>
      <w:r w:rsidRPr="006001DD">
        <w:rPr>
          <w:rFonts w:ascii="Traditional Arabic" w:hAnsi="Traditional Arabic" w:cs="Traditional Arabic" w:hint="eastAsia"/>
          <w:b/>
          <w:bCs/>
          <w:sz w:val="28"/>
          <w:szCs w:val="28"/>
          <w:rtl/>
        </w:rPr>
        <w:t>الشكل</w:t>
      </w:r>
      <w:r w:rsidRPr="006001DD">
        <w:rPr>
          <w:rFonts w:ascii="Traditional Arabic" w:hAnsi="Traditional Arabic" w:cs="Traditional Arabic"/>
          <w:b/>
          <w:bCs/>
          <w:sz w:val="28"/>
          <w:szCs w:val="28"/>
          <w:rtl/>
        </w:rPr>
        <w:t xml:space="preserve"> </w:t>
      </w:r>
      <w:r w:rsidR="006001DD" w:rsidRPr="006001DD">
        <w:rPr>
          <w:rFonts w:ascii="Traditional Arabic" w:hAnsi="Traditional Arabic" w:cs="Traditional Arabic" w:hint="cs"/>
          <w:b/>
          <w:bCs/>
          <w:sz w:val="28"/>
          <w:szCs w:val="28"/>
          <w:rtl/>
        </w:rPr>
        <w:t>رقم 1</w:t>
      </w:r>
      <w:r w:rsidRPr="006001DD">
        <w:rPr>
          <w:rFonts w:ascii="Traditional Arabic" w:hAnsi="Traditional Arabic" w:cs="Traditional Arabic"/>
          <w:b/>
          <w:bCs/>
          <w:sz w:val="28"/>
          <w:szCs w:val="28"/>
          <w:rtl/>
        </w:rPr>
        <w:t>:</w:t>
      </w:r>
      <w:r w:rsidRPr="00523DF8">
        <w:rPr>
          <w:rFonts w:ascii="Traditional Arabic" w:hAnsi="Traditional Arabic" w:cs="Traditional Arabic"/>
          <w:sz w:val="28"/>
          <w:szCs w:val="28"/>
          <w:rtl/>
        </w:rPr>
        <w:t xml:space="preserve"> </w:t>
      </w:r>
      <w:r w:rsidRPr="00523DF8">
        <w:rPr>
          <w:rFonts w:ascii="Traditional Arabic" w:hAnsi="Traditional Arabic" w:cs="Traditional Arabic" w:hint="eastAsia"/>
          <w:sz w:val="28"/>
          <w:szCs w:val="28"/>
          <w:rtl/>
        </w:rPr>
        <w:t>تفضيلات</w:t>
      </w:r>
      <w:r w:rsidRPr="00523DF8">
        <w:rPr>
          <w:rFonts w:ascii="Traditional Arabic" w:hAnsi="Traditional Arabic" w:cs="Traditional Arabic"/>
          <w:sz w:val="28"/>
          <w:szCs w:val="28"/>
          <w:rtl/>
        </w:rPr>
        <w:t xml:space="preserve"> </w:t>
      </w:r>
      <w:r w:rsidRPr="00523DF8">
        <w:rPr>
          <w:rFonts w:ascii="Traditional Arabic" w:hAnsi="Traditional Arabic" w:cs="Traditional Arabic" w:hint="eastAsia"/>
          <w:sz w:val="28"/>
          <w:szCs w:val="28"/>
          <w:rtl/>
        </w:rPr>
        <w:t>صناديق</w:t>
      </w:r>
      <w:r w:rsidRPr="00523DF8">
        <w:rPr>
          <w:rFonts w:ascii="Traditional Arabic" w:hAnsi="Traditional Arabic" w:cs="Traditional Arabic"/>
          <w:sz w:val="28"/>
          <w:szCs w:val="28"/>
          <w:rtl/>
        </w:rPr>
        <w:t xml:space="preserve"> </w:t>
      </w:r>
      <w:r w:rsidRPr="00523DF8">
        <w:rPr>
          <w:rFonts w:ascii="Traditional Arabic" w:hAnsi="Traditional Arabic" w:cs="Traditional Arabic" w:hint="eastAsia"/>
          <w:sz w:val="28"/>
          <w:szCs w:val="28"/>
          <w:rtl/>
        </w:rPr>
        <w:t>الثروة</w:t>
      </w:r>
      <w:r w:rsidRPr="00523DF8">
        <w:rPr>
          <w:rFonts w:ascii="Traditional Arabic" w:hAnsi="Traditional Arabic" w:cs="Traditional Arabic"/>
          <w:sz w:val="28"/>
          <w:szCs w:val="28"/>
          <w:rtl/>
        </w:rPr>
        <w:t xml:space="preserve"> </w:t>
      </w:r>
      <w:r w:rsidRPr="00523DF8">
        <w:rPr>
          <w:rFonts w:ascii="Traditional Arabic" w:hAnsi="Traditional Arabic" w:cs="Traditional Arabic" w:hint="eastAsia"/>
          <w:sz w:val="28"/>
          <w:szCs w:val="28"/>
          <w:rtl/>
        </w:rPr>
        <w:t>السيادية</w:t>
      </w:r>
      <w:r w:rsidRPr="00523DF8">
        <w:rPr>
          <w:rFonts w:ascii="Traditional Arabic" w:hAnsi="Traditional Arabic" w:cs="Traditional Arabic"/>
          <w:sz w:val="28"/>
          <w:szCs w:val="28"/>
          <w:rtl/>
        </w:rPr>
        <w:t xml:space="preserve"> </w:t>
      </w:r>
      <w:r w:rsidRPr="00523DF8">
        <w:rPr>
          <w:rFonts w:ascii="Traditional Arabic" w:hAnsi="Traditional Arabic" w:cs="Traditional Arabic" w:hint="eastAsia"/>
          <w:sz w:val="28"/>
          <w:szCs w:val="28"/>
          <w:rtl/>
        </w:rPr>
        <w:t>التي</w:t>
      </w:r>
      <w:r w:rsidRPr="00523DF8">
        <w:rPr>
          <w:rFonts w:ascii="Traditional Arabic" w:hAnsi="Traditional Arabic" w:cs="Traditional Arabic"/>
          <w:sz w:val="28"/>
          <w:szCs w:val="28"/>
          <w:rtl/>
        </w:rPr>
        <w:t xml:space="preserve"> </w:t>
      </w:r>
      <w:r w:rsidRPr="00523DF8">
        <w:rPr>
          <w:rFonts w:ascii="Traditional Arabic" w:hAnsi="Traditional Arabic" w:cs="Traditional Arabic" w:hint="eastAsia"/>
          <w:sz w:val="28"/>
          <w:szCs w:val="28"/>
          <w:rtl/>
        </w:rPr>
        <w:t>تستثمر</w:t>
      </w:r>
      <w:r w:rsidRPr="00523DF8">
        <w:rPr>
          <w:rFonts w:ascii="Traditional Arabic" w:hAnsi="Traditional Arabic" w:cs="Traditional Arabic"/>
          <w:sz w:val="28"/>
          <w:szCs w:val="28"/>
          <w:rtl/>
        </w:rPr>
        <w:t xml:space="preserve"> </w:t>
      </w:r>
      <w:r w:rsidRPr="00523DF8">
        <w:rPr>
          <w:rFonts w:ascii="Traditional Arabic" w:hAnsi="Traditional Arabic" w:cs="Traditional Arabic" w:hint="eastAsia"/>
          <w:sz w:val="28"/>
          <w:szCs w:val="28"/>
          <w:rtl/>
        </w:rPr>
        <w:t>في</w:t>
      </w:r>
      <w:r w:rsidRPr="00523DF8">
        <w:rPr>
          <w:rFonts w:ascii="Traditional Arabic" w:hAnsi="Traditional Arabic" w:cs="Traditional Arabic"/>
          <w:sz w:val="28"/>
          <w:szCs w:val="28"/>
          <w:rtl/>
        </w:rPr>
        <w:t xml:space="preserve"> </w:t>
      </w:r>
      <w:r w:rsidRPr="00523DF8">
        <w:rPr>
          <w:rFonts w:ascii="Traditional Arabic" w:hAnsi="Traditional Arabic" w:cs="Traditional Arabic" w:hint="eastAsia"/>
          <w:sz w:val="28"/>
          <w:szCs w:val="28"/>
          <w:rtl/>
        </w:rPr>
        <w:t>البنية</w:t>
      </w:r>
      <w:r w:rsidRPr="00523DF8">
        <w:rPr>
          <w:rFonts w:ascii="Traditional Arabic" w:hAnsi="Traditional Arabic" w:cs="Traditional Arabic"/>
          <w:sz w:val="28"/>
          <w:szCs w:val="28"/>
          <w:rtl/>
        </w:rPr>
        <w:t xml:space="preserve"> </w:t>
      </w:r>
      <w:r w:rsidRPr="00523DF8">
        <w:rPr>
          <w:rFonts w:ascii="Traditional Arabic" w:hAnsi="Traditional Arabic" w:cs="Traditional Arabic" w:hint="eastAsia"/>
          <w:sz w:val="28"/>
          <w:szCs w:val="28"/>
          <w:rtl/>
        </w:rPr>
        <w:t>التحتية</w:t>
      </w:r>
    </w:p>
    <w:p w:rsidR="00E842D4" w:rsidRDefault="00E842D4" w:rsidP="00E842D4">
      <w:pPr>
        <w:bidi/>
        <w:spacing w:after="0" w:line="240" w:lineRule="auto"/>
        <w:jc w:val="center"/>
        <w:rPr>
          <w:rFonts w:ascii="Traditional Arabic" w:hAnsi="Traditional Arabic" w:cs="Traditional Arabic"/>
          <w:sz w:val="28"/>
          <w:szCs w:val="28"/>
          <w:rtl/>
        </w:rPr>
      </w:pPr>
      <w:r>
        <w:rPr>
          <w:rFonts w:ascii="Traditional Arabic" w:hAnsi="Traditional Arabic" w:cs="Traditional Arabic" w:hint="cs"/>
          <w:noProof/>
          <w:sz w:val="28"/>
          <w:szCs w:val="28"/>
          <w:rtl/>
        </w:rPr>
        <w:drawing>
          <wp:inline distT="0" distB="0" distL="0" distR="0">
            <wp:extent cx="5488940" cy="2600325"/>
            <wp:effectExtent l="19050" t="0" r="16510" b="0"/>
            <wp:docPr id="2" name="Graphique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7534EB" w:rsidRDefault="006001DD" w:rsidP="00DC533A">
      <w:pPr>
        <w:spacing w:after="0" w:line="240" w:lineRule="auto"/>
        <w:rPr>
          <w:rFonts w:asciiTheme="majorBidi" w:hAnsiTheme="majorBidi" w:cstheme="majorBidi"/>
          <w:lang w:val="en-US" w:bidi="ar-DZ"/>
        </w:rPr>
      </w:pPr>
      <w:r w:rsidRPr="00DC533A">
        <w:rPr>
          <w:rFonts w:asciiTheme="majorBidi" w:hAnsiTheme="majorBidi" w:cstheme="majorBidi"/>
          <w:b/>
          <w:bCs/>
          <w:lang w:val="en-US"/>
        </w:rPr>
        <w:t>Source</w:t>
      </w:r>
      <w:r w:rsidRPr="00DC533A">
        <w:rPr>
          <w:rFonts w:asciiTheme="majorBidi" w:hAnsiTheme="majorBidi" w:cstheme="majorBidi"/>
          <w:rtl/>
          <w:lang w:val="en-US"/>
        </w:rPr>
        <w:t>:</w:t>
      </w:r>
      <w:r w:rsidRPr="00DC533A">
        <w:rPr>
          <w:rFonts w:asciiTheme="majorBidi" w:hAnsiTheme="majorBidi" w:cstheme="majorBidi"/>
          <w:lang w:val="en-US"/>
        </w:rPr>
        <w:t xml:space="preserve">  Preqin : </w:t>
      </w:r>
      <w:r w:rsidR="008B751A" w:rsidRPr="00DC533A">
        <w:rPr>
          <w:rFonts w:asciiTheme="majorBidi" w:hAnsiTheme="majorBidi" w:cstheme="majorBidi"/>
          <w:b/>
          <w:bCs/>
          <w:lang w:val="en-US"/>
        </w:rPr>
        <w:t>Sovereign Wealth Funds Investing in Infrastructure</w:t>
      </w:r>
      <w:r w:rsidRPr="00DC533A">
        <w:rPr>
          <w:rFonts w:asciiTheme="majorBidi" w:hAnsiTheme="majorBidi" w:cstheme="majorBidi"/>
          <w:lang w:val="en-US"/>
        </w:rPr>
        <w:t>, New York,  May 2016</w:t>
      </w:r>
      <w:r w:rsidRPr="00DC533A">
        <w:rPr>
          <w:rFonts w:asciiTheme="majorBidi" w:hAnsiTheme="majorBidi" w:cstheme="majorBidi"/>
          <w:lang w:val="en-US" w:bidi="ar-DZ"/>
        </w:rPr>
        <w:t>, p5.</w:t>
      </w:r>
      <w:r w:rsidRPr="00DC533A">
        <w:rPr>
          <w:rFonts w:asciiTheme="majorBidi" w:hAnsiTheme="majorBidi" w:cstheme="majorBidi"/>
          <w:lang w:val="en-US"/>
        </w:rPr>
        <w:t xml:space="preserve"> Available at:</w:t>
      </w:r>
      <w:r w:rsidRPr="00DC533A">
        <w:rPr>
          <w:rFonts w:asciiTheme="majorBidi" w:hAnsiTheme="majorBidi" w:cstheme="majorBidi"/>
          <w:lang w:val="en-US" w:bidi="ar-DZ"/>
        </w:rPr>
        <w:t>(</w:t>
      </w:r>
      <w:r w:rsidRPr="00DC533A">
        <w:rPr>
          <w:sz w:val="20"/>
          <w:szCs w:val="20"/>
          <w:lang w:val="en-US"/>
        </w:rPr>
        <w:t xml:space="preserve"> </w:t>
      </w:r>
      <w:hyperlink r:id="rId10" w:history="1">
        <w:r w:rsidR="00B66E6A" w:rsidRPr="002E4428">
          <w:rPr>
            <w:rStyle w:val="Hyperlink"/>
            <w:rFonts w:asciiTheme="majorBidi" w:hAnsiTheme="majorBidi" w:cstheme="majorBidi"/>
            <w:lang w:val="en-US" w:bidi="ar-DZ"/>
          </w:rPr>
          <w:t>https://docs.preqin.com/newsletters/ra/Preqin-Real-Assets-Spotlight-May-2016.pdf</w:t>
        </w:r>
      </w:hyperlink>
      <w:r w:rsidRPr="00DC533A">
        <w:rPr>
          <w:rFonts w:asciiTheme="majorBidi" w:hAnsiTheme="majorBidi" w:cstheme="majorBidi"/>
          <w:lang w:val="en-US" w:bidi="ar-DZ"/>
        </w:rPr>
        <w:t>)</w:t>
      </w:r>
    </w:p>
    <w:p w:rsidR="00B66E6A" w:rsidRPr="00DC533A" w:rsidRDefault="00B66E6A" w:rsidP="00DC533A">
      <w:pPr>
        <w:spacing w:after="0" w:line="240" w:lineRule="auto"/>
        <w:rPr>
          <w:rFonts w:ascii="Traditional Arabic" w:hAnsi="Traditional Arabic" w:cs="Traditional Arabic"/>
          <w:sz w:val="24"/>
          <w:szCs w:val="24"/>
          <w:lang w:val="en-US"/>
        </w:rPr>
      </w:pPr>
    </w:p>
    <w:p w:rsidR="00FF6D6F" w:rsidRPr="00523DF8" w:rsidRDefault="00235177" w:rsidP="007534EB">
      <w:pPr>
        <w:pStyle w:val="ListParagraph"/>
        <w:numPr>
          <w:ilvl w:val="0"/>
          <w:numId w:val="10"/>
        </w:numPr>
        <w:bidi/>
        <w:spacing w:after="0" w:line="240" w:lineRule="auto"/>
        <w:jc w:val="lowKashida"/>
        <w:rPr>
          <w:rFonts w:ascii="Traditional Arabic" w:hAnsi="Traditional Arabic" w:cs="Traditional Arabic"/>
          <w:b/>
          <w:bCs/>
          <w:sz w:val="28"/>
          <w:szCs w:val="28"/>
        </w:rPr>
      </w:pPr>
      <w:r w:rsidRPr="00523DF8">
        <w:rPr>
          <w:rFonts w:ascii="Traditional Arabic" w:hAnsi="Traditional Arabic" w:cs="Traditional Arabic" w:hint="eastAsia"/>
          <w:b/>
          <w:bCs/>
          <w:sz w:val="28"/>
          <w:szCs w:val="28"/>
          <w:rtl/>
        </w:rPr>
        <w:t>صناديق</w:t>
      </w:r>
      <w:r w:rsidRPr="00523DF8">
        <w:rPr>
          <w:rFonts w:ascii="Traditional Arabic" w:hAnsi="Traditional Arabic" w:cs="Traditional Arabic"/>
          <w:b/>
          <w:bCs/>
          <w:sz w:val="28"/>
          <w:szCs w:val="28"/>
          <w:rtl/>
        </w:rPr>
        <w:t xml:space="preserve"> </w:t>
      </w:r>
      <w:r w:rsidRPr="00523DF8">
        <w:rPr>
          <w:rFonts w:ascii="Traditional Arabic" w:hAnsi="Traditional Arabic" w:cs="Traditional Arabic" w:hint="eastAsia"/>
          <w:b/>
          <w:bCs/>
          <w:sz w:val="28"/>
          <w:szCs w:val="28"/>
          <w:rtl/>
        </w:rPr>
        <w:t>الثروة</w:t>
      </w:r>
      <w:r w:rsidRPr="00523DF8">
        <w:rPr>
          <w:rFonts w:ascii="Traditional Arabic" w:hAnsi="Traditional Arabic" w:cs="Traditional Arabic"/>
          <w:b/>
          <w:bCs/>
          <w:sz w:val="28"/>
          <w:szCs w:val="28"/>
          <w:rtl/>
        </w:rPr>
        <w:t xml:space="preserve"> </w:t>
      </w:r>
      <w:r w:rsidRPr="00523DF8">
        <w:rPr>
          <w:rFonts w:ascii="Traditional Arabic" w:hAnsi="Traditional Arabic" w:cs="Traditional Arabic" w:hint="cs"/>
          <w:b/>
          <w:bCs/>
          <w:sz w:val="28"/>
          <w:szCs w:val="28"/>
          <w:rtl/>
        </w:rPr>
        <w:t>السيادية</w:t>
      </w:r>
      <w:r w:rsidRPr="00523DF8">
        <w:rPr>
          <w:rFonts w:ascii="Traditional Arabic" w:hAnsi="Traditional Arabic" w:cs="Traditional Arabic"/>
          <w:b/>
          <w:bCs/>
          <w:sz w:val="28"/>
          <w:szCs w:val="28"/>
          <w:rtl/>
        </w:rPr>
        <w:t xml:space="preserve"> </w:t>
      </w:r>
      <w:r w:rsidRPr="00523DF8">
        <w:rPr>
          <w:rFonts w:ascii="Traditional Arabic" w:hAnsi="Traditional Arabic" w:cs="Traditional Arabic" w:hint="eastAsia"/>
          <w:b/>
          <w:bCs/>
          <w:sz w:val="28"/>
          <w:szCs w:val="28"/>
          <w:rtl/>
        </w:rPr>
        <w:t>و</w:t>
      </w:r>
      <w:r w:rsidR="00A23BB8">
        <w:rPr>
          <w:rFonts w:ascii="Traditional Arabic" w:hAnsi="Traditional Arabic" w:cs="Traditional Arabic" w:hint="cs"/>
          <w:b/>
          <w:bCs/>
          <w:sz w:val="28"/>
          <w:szCs w:val="28"/>
          <w:rtl/>
        </w:rPr>
        <w:t xml:space="preserve"> ال</w:t>
      </w:r>
      <w:r w:rsidRPr="00523DF8">
        <w:rPr>
          <w:rFonts w:ascii="Traditional Arabic" w:hAnsi="Traditional Arabic" w:cs="Traditional Arabic" w:hint="eastAsia"/>
          <w:b/>
          <w:bCs/>
          <w:sz w:val="28"/>
          <w:szCs w:val="28"/>
          <w:rtl/>
        </w:rPr>
        <w:t>انتقال</w:t>
      </w:r>
      <w:r w:rsidR="00A23BB8">
        <w:rPr>
          <w:rFonts w:ascii="Traditional Arabic" w:hAnsi="Traditional Arabic" w:cs="Traditional Arabic" w:hint="cs"/>
          <w:b/>
          <w:bCs/>
          <w:sz w:val="28"/>
          <w:szCs w:val="28"/>
          <w:rtl/>
        </w:rPr>
        <w:t xml:space="preserve"> </w:t>
      </w:r>
      <w:r w:rsidRPr="00523DF8">
        <w:rPr>
          <w:rFonts w:ascii="Traditional Arabic" w:hAnsi="Traditional Arabic" w:cs="Traditional Arabic" w:hint="eastAsia"/>
          <w:b/>
          <w:bCs/>
          <w:sz w:val="28"/>
          <w:szCs w:val="28"/>
          <w:rtl/>
        </w:rPr>
        <w:t>لاقتصاد</w:t>
      </w:r>
      <w:r w:rsidRPr="00523DF8">
        <w:rPr>
          <w:rFonts w:ascii="Traditional Arabic" w:hAnsi="Traditional Arabic" w:cs="Traditional Arabic"/>
          <w:b/>
          <w:bCs/>
          <w:sz w:val="28"/>
          <w:szCs w:val="28"/>
          <w:rtl/>
        </w:rPr>
        <w:t xml:space="preserve"> </w:t>
      </w:r>
      <w:r w:rsidR="008B751A">
        <w:rPr>
          <w:rFonts w:ascii="Traditional Arabic" w:hAnsi="Traditional Arabic" w:cs="Traditional Arabic" w:hint="cs"/>
          <w:b/>
          <w:bCs/>
          <w:sz w:val="28"/>
          <w:szCs w:val="28"/>
          <w:rtl/>
          <w:lang w:bidi="ar-DZ"/>
        </w:rPr>
        <w:t xml:space="preserve">متكامل </w:t>
      </w:r>
      <w:r w:rsidRPr="00523DF8">
        <w:rPr>
          <w:rFonts w:ascii="Traditional Arabic" w:hAnsi="Traditional Arabic" w:cs="Traditional Arabic" w:hint="eastAsia"/>
          <w:b/>
          <w:bCs/>
          <w:sz w:val="28"/>
          <w:szCs w:val="28"/>
          <w:rtl/>
        </w:rPr>
        <w:t>منخفض</w:t>
      </w:r>
      <w:r w:rsidRPr="00523DF8">
        <w:rPr>
          <w:rFonts w:ascii="Traditional Arabic" w:hAnsi="Traditional Arabic" w:cs="Traditional Arabic"/>
          <w:b/>
          <w:bCs/>
          <w:sz w:val="28"/>
          <w:szCs w:val="28"/>
          <w:rtl/>
        </w:rPr>
        <w:t xml:space="preserve"> </w:t>
      </w:r>
      <w:r w:rsidRPr="00523DF8">
        <w:rPr>
          <w:rFonts w:ascii="Traditional Arabic" w:hAnsi="Traditional Arabic" w:cs="Traditional Arabic" w:hint="eastAsia"/>
          <w:b/>
          <w:bCs/>
          <w:sz w:val="28"/>
          <w:szCs w:val="28"/>
          <w:rtl/>
        </w:rPr>
        <w:t>الكربون</w:t>
      </w:r>
      <w:r w:rsidRPr="00523DF8">
        <w:rPr>
          <w:rFonts w:ascii="Traditional Arabic" w:hAnsi="Traditional Arabic" w:cs="Traditional Arabic" w:hint="cs"/>
          <w:b/>
          <w:bCs/>
          <w:sz w:val="28"/>
          <w:szCs w:val="28"/>
          <w:rtl/>
        </w:rPr>
        <w:t>:</w:t>
      </w:r>
    </w:p>
    <w:p w:rsidR="0068127A" w:rsidRPr="0068127A" w:rsidRDefault="0068127A" w:rsidP="0068127A">
      <w:pPr>
        <w:bidi/>
        <w:spacing w:after="0" w:line="240" w:lineRule="auto"/>
        <w:jc w:val="lowKashida"/>
        <w:rPr>
          <w:rFonts w:ascii="Traditional Arabic" w:hAnsi="Traditional Arabic" w:cs="Traditional Arabic"/>
          <w:sz w:val="28"/>
          <w:szCs w:val="28"/>
          <w:rtl/>
        </w:rPr>
      </w:pPr>
      <w:r w:rsidRPr="0068127A">
        <w:rPr>
          <w:rFonts w:ascii="Traditional Arabic" w:hAnsi="Traditional Arabic" w:cs="Traditional Arabic"/>
          <w:sz w:val="28"/>
          <w:szCs w:val="28"/>
        </w:rPr>
        <w:t xml:space="preserve">     </w:t>
      </w:r>
      <w:r w:rsidR="007534EB">
        <w:rPr>
          <w:rFonts w:ascii="Traditional Arabic" w:hAnsi="Traditional Arabic" w:cs="Traditional Arabic" w:hint="cs"/>
          <w:sz w:val="28"/>
          <w:szCs w:val="28"/>
          <w:rtl/>
        </w:rPr>
        <w:t xml:space="preserve"> </w:t>
      </w:r>
      <w:r w:rsidRPr="0068127A">
        <w:rPr>
          <w:rFonts w:ascii="Traditional Arabic" w:hAnsi="Traditional Arabic" w:cs="Traditional Arabic" w:hint="eastAsia"/>
          <w:sz w:val="28"/>
          <w:szCs w:val="28"/>
          <w:rtl/>
        </w:rPr>
        <w:t>خلال</w:t>
      </w:r>
      <w:r w:rsidRPr="0068127A">
        <w:rPr>
          <w:rFonts w:ascii="Traditional Arabic" w:hAnsi="Traditional Arabic" w:cs="Traditional Arabic"/>
          <w:sz w:val="28"/>
          <w:szCs w:val="28"/>
          <w:rtl/>
        </w:rPr>
        <w:t xml:space="preserve"> </w:t>
      </w:r>
      <w:r w:rsidRPr="0068127A">
        <w:rPr>
          <w:rFonts w:ascii="Traditional Arabic" w:hAnsi="Traditional Arabic" w:cs="Traditional Arabic" w:hint="eastAsia"/>
          <w:sz w:val="28"/>
          <w:szCs w:val="28"/>
          <w:rtl/>
        </w:rPr>
        <w:t>السنوات</w:t>
      </w:r>
      <w:r w:rsidRPr="0068127A">
        <w:rPr>
          <w:rFonts w:ascii="Traditional Arabic" w:hAnsi="Traditional Arabic" w:cs="Traditional Arabic"/>
          <w:sz w:val="28"/>
          <w:szCs w:val="28"/>
          <w:rtl/>
        </w:rPr>
        <w:t xml:space="preserve"> </w:t>
      </w:r>
      <w:r w:rsidRPr="0068127A">
        <w:rPr>
          <w:rFonts w:ascii="Traditional Arabic" w:hAnsi="Traditional Arabic" w:cs="Traditional Arabic" w:hint="eastAsia"/>
          <w:sz w:val="28"/>
          <w:szCs w:val="28"/>
          <w:rtl/>
        </w:rPr>
        <w:t>الثلاث</w:t>
      </w:r>
      <w:r>
        <w:rPr>
          <w:rFonts w:ascii="Traditional Arabic" w:hAnsi="Traditional Arabic" w:cs="Traditional Arabic" w:hint="cs"/>
          <w:sz w:val="28"/>
          <w:szCs w:val="28"/>
          <w:rtl/>
        </w:rPr>
        <w:t xml:space="preserve"> ما بين </w:t>
      </w:r>
      <w:r w:rsidRPr="0068127A">
        <w:rPr>
          <w:rFonts w:ascii="Traditional Arabic" w:hAnsi="Traditional Arabic" w:cs="Traditional Arabic"/>
          <w:sz w:val="28"/>
          <w:szCs w:val="28"/>
          <w:rtl/>
        </w:rPr>
        <w:t>2015-2017</w:t>
      </w:r>
      <w:r w:rsidRPr="0068127A">
        <w:rPr>
          <w:rFonts w:ascii="Traditional Arabic" w:hAnsi="Traditional Arabic" w:cs="Traditional Arabic" w:hint="eastAsia"/>
          <w:sz w:val="28"/>
          <w:szCs w:val="28"/>
          <w:rtl/>
        </w:rPr>
        <w:t>،</w:t>
      </w:r>
      <w:r w:rsidRPr="0068127A">
        <w:rPr>
          <w:rFonts w:ascii="Traditional Arabic" w:hAnsi="Traditional Arabic" w:cs="Traditional Arabic"/>
          <w:sz w:val="28"/>
          <w:szCs w:val="28"/>
          <w:rtl/>
        </w:rPr>
        <w:t xml:space="preserve"> </w:t>
      </w:r>
      <w:r w:rsidRPr="0068127A">
        <w:rPr>
          <w:rFonts w:ascii="Traditional Arabic" w:hAnsi="Traditional Arabic" w:cs="Traditional Arabic" w:hint="eastAsia"/>
          <w:sz w:val="28"/>
          <w:szCs w:val="28"/>
          <w:rtl/>
        </w:rPr>
        <w:t>ارتفعت</w:t>
      </w:r>
      <w:r w:rsidRPr="0068127A">
        <w:rPr>
          <w:rFonts w:ascii="Traditional Arabic" w:hAnsi="Traditional Arabic" w:cs="Traditional Arabic"/>
          <w:sz w:val="28"/>
          <w:szCs w:val="28"/>
          <w:rtl/>
        </w:rPr>
        <w:t xml:space="preserve"> </w:t>
      </w:r>
      <w:r w:rsidRPr="0068127A">
        <w:rPr>
          <w:rFonts w:ascii="Traditional Arabic" w:hAnsi="Traditional Arabic" w:cs="Traditional Arabic" w:hint="eastAsia"/>
          <w:sz w:val="28"/>
          <w:szCs w:val="28"/>
          <w:rtl/>
        </w:rPr>
        <w:t>القيمة</w:t>
      </w:r>
      <w:r w:rsidRPr="0068127A">
        <w:rPr>
          <w:rFonts w:ascii="Traditional Arabic" w:hAnsi="Traditional Arabic" w:cs="Traditional Arabic"/>
          <w:sz w:val="28"/>
          <w:szCs w:val="28"/>
          <w:rtl/>
        </w:rPr>
        <w:t xml:space="preserve"> </w:t>
      </w:r>
      <w:r w:rsidRPr="0068127A">
        <w:rPr>
          <w:rFonts w:ascii="Traditional Arabic" w:hAnsi="Traditional Arabic" w:cs="Traditional Arabic" w:hint="eastAsia"/>
          <w:sz w:val="28"/>
          <w:szCs w:val="28"/>
          <w:rtl/>
        </w:rPr>
        <w:t>الإجمالية</w:t>
      </w:r>
      <w:r w:rsidRPr="0068127A">
        <w:rPr>
          <w:rFonts w:ascii="Traditional Arabic" w:hAnsi="Traditional Arabic" w:cs="Traditional Arabic"/>
          <w:sz w:val="28"/>
          <w:szCs w:val="28"/>
          <w:rtl/>
        </w:rPr>
        <w:t xml:space="preserve"> </w:t>
      </w:r>
      <w:r w:rsidRPr="0068127A">
        <w:rPr>
          <w:rFonts w:ascii="Traditional Arabic" w:hAnsi="Traditional Arabic" w:cs="Traditional Arabic" w:hint="eastAsia"/>
          <w:sz w:val="28"/>
          <w:szCs w:val="28"/>
          <w:rtl/>
        </w:rPr>
        <w:t>للاستثمارات</w:t>
      </w:r>
      <w:r w:rsidRPr="0068127A">
        <w:rPr>
          <w:rFonts w:ascii="Traditional Arabic" w:hAnsi="Traditional Arabic" w:cs="Traditional Arabic"/>
          <w:sz w:val="28"/>
          <w:szCs w:val="28"/>
          <w:rtl/>
        </w:rPr>
        <w:t xml:space="preserve"> </w:t>
      </w:r>
      <w:r w:rsidRPr="0068127A">
        <w:rPr>
          <w:rFonts w:ascii="Traditional Arabic" w:hAnsi="Traditional Arabic" w:cs="Traditional Arabic" w:hint="eastAsia"/>
          <w:sz w:val="28"/>
          <w:szCs w:val="28"/>
          <w:rtl/>
        </w:rPr>
        <w:t>الخضراء</w:t>
      </w:r>
      <w:r w:rsidRPr="0068127A">
        <w:rPr>
          <w:rFonts w:ascii="Traditional Arabic" w:hAnsi="Traditional Arabic" w:cs="Traditional Arabic"/>
          <w:sz w:val="28"/>
          <w:szCs w:val="28"/>
          <w:rtl/>
        </w:rPr>
        <w:t xml:space="preserve"> </w:t>
      </w:r>
      <w:r w:rsidRPr="0068127A">
        <w:rPr>
          <w:rFonts w:ascii="Traditional Arabic" w:hAnsi="Traditional Arabic" w:cs="Traditional Arabic" w:hint="eastAsia"/>
          <w:sz w:val="28"/>
          <w:szCs w:val="28"/>
          <w:rtl/>
        </w:rPr>
        <w:t>من</w:t>
      </w:r>
      <w:r w:rsidRPr="0068127A">
        <w:rPr>
          <w:rFonts w:ascii="Traditional Arabic" w:hAnsi="Traditional Arabic" w:cs="Traditional Arabic"/>
          <w:sz w:val="28"/>
          <w:szCs w:val="28"/>
          <w:rtl/>
        </w:rPr>
        <w:t xml:space="preserve"> </w:t>
      </w:r>
      <w:r w:rsidRPr="0068127A">
        <w:rPr>
          <w:rFonts w:ascii="Traditional Arabic" w:hAnsi="Traditional Arabic" w:cs="Traditional Arabic" w:hint="eastAsia"/>
          <w:sz w:val="28"/>
          <w:szCs w:val="28"/>
          <w:rtl/>
        </w:rPr>
        <w:t>قبل</w:t>
      </w:r>
      <w:r w:rsidRPr="0068127A">
        <w:rPr>
          <w:rFonts w:ascii="Traditional Arabic" w:hAnsi="Traditional Arabic" w:cs="Traditional Arabic"/>
          <w:sz w:val="28"/>
          <w:szCs w:val="28"/>
          <w:rtl/>
        </w:rPr>
        <w:t xml:space="preserve"> </w:t>
      </w:r>
      <w:r>
        <w:rPr>
          <w:rFonts w:ascii="Traditional Arabic" w:hAnsi="Traditional Arabic" w:cs="Traditional Arabic" w:hint="cs"/>
          <w:sz w:val="28"/>
          <w:szCs w:val="28"/>
          <w:rtl/>
        </w:rPr>
        <w:t xml:space="preserve">صناديق الثروة السيادية </w:t>
      </w:r>
      <w:r w:rsidRPr="0068127A">
        <w:rPr>
          <w:rFonts w:ascii="Traditional Arabic" w:hAnsi="Traditional Arabic" w:cs="Traditional Arabic"/>
          <w:sz w:val="28"/>
          <w:szCs w:val="28"/>
          <w:rtl/>
        </w:rPr>
        <w:t xml:space="preserve"> </w:t>
      </w:r>
      <w:r w:rsidRPr="0068127A">
        <w:rPr>
          <w:rFonts w:ascii="Traditional Arabic" w:hAnsi="Traditional Arabic" w:cs="Traditional Arabic" w:hint="eastAsia"/>
          <w:sz w:val="28"/>
          <w:szCs w:val="28"/>
          <w:rtl/>
        </w:rPr>
        <w:t>إلى</w:t>
      </w:r>
      <w:r w:rsidRPr="0068127A">
        <w:rPr>
          <w:rFonts w:ascii="Traditional Arabic" w:hAnsi="Traditional Arabic" w:cs="Traditional Arabic"/>
          <w:sz w:val="28"/>
          <w:szCs w:val="28"/>
          <w:rtl/>
        </w:rPr>
        <w:t xml:space="preserve"> 11 </w:t>
      </w:r>
      <w:r w:rsidRPr="0068127A">
        <w:rPr>
          <w:rFonts w:ascii="Traditional Arabic" w:hAnsi="Traditional Arabic" w:cs="Traditional Arabic" w:hint="eastAsia"/>
          <w:sz w:val="28"/>
          <w:szCs w:val="28"/>
          <w:rtl/>
        </w:rPr>
        <w:t>مليار</w:t>
      </w:r>
      <w:r w:rsidRPr="0068127A">
        <w:rPr>
          <w:rFonts w:ascii="Traditional Arabic" w:hAnsi="Traditional Arabic" w:cs="Traditional Arabic"/>
          <w:sz w:val="28"/>
          <w:szCs w:val="28"/>
          <w:rtl/>
        </w:rPr>
        <w:t xml:space="preserve"> </w:t>
      </w:r>
      <w:r w:rsidRPr="0068127A">
        <w:rPr>
          <w:rFonts w:ascii="Traditional Arabic" w:hAnsi="Traditional Arabic" w:cs="Traditional Arabic" w:hint="eastAsia"/>
          <w:sz w:val="28"/>
          <w:szCs w:val="28"/>
          <w:rtl/>
        </w:rPr>
        <w:t>دولار</w:t>
      </w:r>
      <w:r w:rsidRPr="0068127A">
        <w:rPr>
          <w:rFonts w:ascii="Traditional Arabic" w:hAnsi="Traditional Arabic" w:cs="Traditional Arabic"/>
          <w:sz w:val="28"/>
          <w:szCs w:val="28"/>
          <w:rtl/>
        </w:rPr>
        <w:t xml:space="preserve">. </w:t>
      </w:r>
      <w:r w:rsidRPr="0068127A">
        <w:rPr>
          <w:rFonts w:ascii="Traditional Arabic" w:hAnsi="Traditional Arabic" w:cs="Traditional Arabic" w:hint="eastAsia"/>
          <w:sz w:val="28"/>
          <w:szCs w:val="28"/>
          <w:rtl/>
        </w:rPr>
        <w:t>وهذا</w:t>
      </w:r>
      <w:r w:rsidRPr="0068127A">
        <w:rPr>
          <w:rFonts w:ascii="Traditional Arabic" w:hAnsi="Traditional Arabic" w:cs="Traditional Arabic"/>
          <w:sz w:val="28"/>
          <w:szCs w:val="28"/>
          <w:rtl/>
        </w:rPr>
        <w:t xml:space="preserve"> </w:t>
      </w:r>
      <w:r w:rsidRPr="0068127A">
        <w:rPr>
          <w:rFonts w:ascii="Traditional Arabic" w:hAnsi="Traditional Arabic" w:cs="Traditional Arabic" w:hint="eastAsia"/>
          <w:sz w:val="28"/>
          <w:szCs w:val="28"/>
          <w:rtl/>
        </w:rPr>
        <w:t>جزء</w:t>
      </w:r>
      <w:r w:rsidRPr="0068127A">
        <w:rPr>
          <w:rFonts w:ascii="Traditional Arabic" w:hAnsi="Traditional Arabic" w:cs="Traditional Arabic"/>
          <w:sz w:val="28"/>
          <w:szCs w:val="28"/>
          <w:rtl/>
        </w:rPr>
        <w:t xml:space="preserve"> </w:t>
      </w:r>
      <w:r w:rsidRPr="0068127A">
        <w:rPr>
          <w:rFonts w:ascii="Traditional Arabic" w:hAnsi="Traditional Arabic" w:cs="Traditional Arabic" w:hint="eastAsia"/>
          <w:sz w:val="28"/>
          <w:szCs w:val="28"/>
          <w:rtl/>
        </w:rPr>
        <w:t>ضئيل</w:t>
      </w:r>
      <w:r w:rsidRPr="0068127A">
        <w:rPr>
          <w:rFonts w:ascii="Traditional Arabic" w:hAnsi="Traditional Arabic" w:cs="Traditional Arabic"/>
          <w:sz w:val="28"/>
          <w:szCs w:val="28"/>
          <w:rtl/>
        </w:rPr>
        <w:t xml:space="preserve"> </w:t>
      </w:r>
      <w:r>
        <w:rPr>
          <w:rFonts w:ascii="Traditional Arabic" w:hAnsi="Traditional Arabic" w:cs="Traditional Arabic" w:hint="cs"/>
          <w:sz w:val="28"/>
          <w:szCs w:val="28"/>
          <w:rtl/>
        </w:rPr>
        <w:t xml:space="preserve">جدا </w:t>
      </w:r>
      <w:r w:rsidRPr="0068127A">
        <w:rPr>
          <w:rFonts w:ascii="Traditional Arabic" w:hAnsi="Traditional Arabic" w:cs="Traditional Arabic" w:hint="eastAsia"/>
          <w:sz w:val="28"/>
          <w:szCs w:val="28"/>
          <w:rtl/>
        </w:rPr>
        <w:t>من</w:t>
      </w:r>
      <w:r w:rsidRPr="0068127A">
        <w:rPr>
          <w:rFonts w:ascii="Traditional Arabic" w:hAnsi="Traditional Arabic" w:cs="Traditional Arabic"/>
          <w:sz w:val="28"/>
          <w:szCs w:val="28"/>
          <w:rtl/>
        </w:rPr>
        <w:t xml:space="preserve"> </w:t>
      </w:r>
      <w:r w:rsidRPr="0068127A">
        <w:rPr>
          <w:rFonts w:ascii="Traditional Arabic" w:hAnsi="Traditional Arabic" w:cs="Traditional Arabic" w:hint="eastAsia"/>
          <w:sz w:val="28"/>
          <w:szCs w:val="28"/>
          <w:rtl/>
        </w:rPr>
        <w:t>مجموع</w:t>
      </w:r>
      <w:r w:rsidRPr="0068127A">
        <w:rPr>
          <w:rFonts w:ascii="Traditional Arabic" w:hAnsi="Traditional Arabic" w:cs="Traditional Arabic"/>
          <w:sz w:val="28"/>
          <w:szCs w:val="28"/>
          <w:rtl/>
        </w:rPr>
        <w:t xml:space="preserve"> </w:t>
      </w:r>
      <w:r w:rsidRPr="0068127A">
        <w:rPr>
          <w:rFonts w:ascii="Traditional Arabic" w:hAnsi="Traditional Arabic" w:cs="Traditional Arabic" w:hint="eastAsia"/>
          <w:sz w:val="28"/>
          <w:szCs w:val="28"/>
          <w:rtl/>
        </w:rPr>
        <w:t>أصول</w:t>
      </w:r>
      <w:r w:rsidRPr="0068127A">
        <w:rPr>
          <w:rFonts w:ascii="Traditional Arabic" w:hAnsi="Traditional Arabic" w:cs="Traditional Arabic"/>
          <w:sz w:val="28"/>
          <w:szCs w:val="28"/>
          <w:rtl/>
        </w:rPr>
        <w:t xml:space="preserve"> </w:t>
      </w:r>
      <w:r>
        <w:rPr>
          <w:rFonts w:ascii="Traditional Arabic" w:hAnsi="Traditional Arabic" w:cs="Traditional Arabic" w:hint="cs"/>
          <w:sz w:val="28"/>
          <w:szCs w:val="28"/>
          <w:rtl/>
        </w:rPr>
        <w:t xml:space="preserve">هذه الصناديق فهي تمثل </w:t>
      </w:r>
      <w:r w:rsidRPr="0068127A">
        <w:rPr>
          <w:rFonts w:ascii="Traditional Arabic" w:hAnsi="Traditional Arabic" w:cs="Traditional Arabic" w:hint="eastAsia"/>
          <w:sz w:val="28"/>
          <w:szCs w:val="28"/>
          <w:rtl/>
        </w:rPr>
        <w:t>أقل</w:t>
      </w:r>
      <w:r w:rsidRPr="0068127A">
        <w:rPr>
          <w:rFonts w:ascii="Traditional Arabic" w:hAnsi="Traditional Arabic" w:cs="Traditional Arabic"/>
          <w:sz w:val="28"/>
          <w:szCs w:val="28"/>
          <w:rtl/>
        </w:rPr>
        <w:t xml:space="preserve"> </w:t>
      </w:r>
      <w:r w:rsidRPr="0068127A">
        <w:rPr>
          <w:rFonts w:ascii="Traditional Arabic" w:hAnsi="Traditional Arabic" w:cs="Traditional Arabic" w:hint="eastAsia"/>
          <w:sz w:val="28"/>
          <w:szCs w:val="28"/>
          <w:rtl/>
        </w:rPr>
        <w:t>من</w:t>
      </w:r>
      <w:r w:rsidRPr="0068127A">
        <w:rPr>
          <w:rFonts w:ascii="Traditional Arabic" w:hAnsi="Traditional Arabic" w:cs="Traditional Arabic"/>
          <w:sz w:val="28"/>
          <w:szCs w:val="28"/>
          <w:rtl/>
        </w:rPr>
        <w:t xml:space="preserve"> 0.15 </w:t>
      </w:r>
      <w:r w:rsidRPr="0068127A">
        <w:rPr>
          <w:rFonts w:ascii="Traditional Arabic" w:hAnsi="Traditional Arabic" w:cs="Traditional Arabic" w:hint="eastAsia"/>
          <w:sz w:val="28"/>
          <w:szCs w:val="28"/>
          <w:rtl/>
        </w:rPr>
        <w:t>في</w:t>
      </w:r>
      <w:r w:rsidRPr="0068127A">
        <w:rPr>
          <w:rFonts w:ascii="Traditional Arabic" w:hAnsi="Traditional Arabic" w:cs="Traditional Arabic"/>
          <w:sz w:val="28"/>
          <w:szCs w:val="28"/>
          <w:rtl/>
        </w:rPr>
        <w:t xml:space="preserve"> </w:t>
      </w:r>
      <w:r w:rsidRPr="0068127A">
        <w:rPr>
          <w:rFonts w:ascii="Traditional Arabic" w:hAnsi="Traditional Arabic" w:cs="Traditional Arabic" w:hint="eastAsia"/>
          <w:sz w:val="28"/>
          <w:szCs w:val="28"/>
          <w:rtl/>
        </w:rPr>
        <w:t>المائة</w:t>
      </w:r>
      <w:r w:rsidRPr="0068127A">
        <w:rPr>
          <w:rFonts w:ascii="Traditional Arabic" w:hAnsi="Traditional Arabic" w:cs="Traditional Arabic"/>
          <w:sz w:val="28"/>
          <w:szCs w:val="28"/>
          <w:rtl/>
        </w:rPr>
        <w:t xml:space="preserve"> </w:t>
      </w:r>
      <w:r w:rsidRPr="0068127A">
        <w:rPr>
          <w:rFonts w:ascii="Traditional Arabic" w:hAnsi="Traditional Arabic" w:cs="Traditional Arabic" w:hint="eastAsia"/>
          <w:sz w:val="28"/>
          <w:szCs w:val="28"/>
          <w:rtl/>
        </w:rPr>
        <w:t>من</w:t>
      </w:r>
      <w:r w:rsidRPr="0068127A">
        <w:rPr>
          <w:rFonts w:ascii="Traditional Arabic" w:hAnsi="Traditional Arabic" w:cs="Traditional Arabic"/>
          <w:sz w:val="28"/>
          <w:szCs w:val="28"/>
          <w:rtl/>
        </w:rPr>
        <w:t xml:space="preserve"> </w:t>
      </w:r>
      <w:r w:rsidRPr="0068127A">
        <w:rPr>
          <w:rFonts w:ascii="Traditional Arabic" w:hAnsi="Traditional Arabic" w:cs="Traditional Arabic" w:hint="eastAsia"/>
          <w:sz w:val="28"/>
          <w:szCs w:val="28"/>
          <w:rtl/>
        </w:rPr>
        <w:t>مجموع</w:t>
      </w:r>
      <w:r w:rsidRPr="0068127A">
        <w:rPr>
          <w:rFonts w:ascii="Traditional Arabic" w:hAnsi="Traditional Arabic" w:cs="Traditional Arabic"/>
          <w:sz w:val="28"/>
          <w:szCs w:val="28"/>
          <w:rtl/>
        </w:rPr>
        <w:t xml:space="preserve"> </w:t>
      </w:r>
      <w:r w:rsidRPr="0068127A">
        <w:rPr>
          <w:rFonts w:ascii="Traditional Arabic" w:hAnsi="Traditional Arabic" w:cs="Traditional Arabic" w:hint="eastAsia"/>
          <w:sz w:val="28"/>
          <w:szCs w:val="28"/>
          <w:rtl/>
        </w:rPr>
        <w:t>أصولها،</w:t>
      </w:r>
      <w:r w:rsidRPr="0068127A">
        <w:rPr>
          <w:rFonts w:ascii="Traditional Arabic" w:hAnsi="Traditional Arabic" w:cs="Traditional Arabic"/>
          <w:sz w:val="28"/>
          <w:szCs w:val="28"/>
          <w:rtl/>
        </w:rPr>
        <w:t xml:space="preserve"> </w:t>
      </w:r>
      <w:r w:rsidRPr="0068127A">
        <w:rPr>
          <w:rFonts w:ascii="Traditional Arabic" w:hAnsi="Traditional Arabic" w:cs="Traditional Arabic" w:hint="eastAsia"/>
          <w:sz w:val="28"/>
          <w:szCs w:val="28"/>
          <w:rtl/>
        </w:rPr>
        <w:t>وتمثل</w:t>
      </w:r>
      <w:r w:rsidRPr="0068127A">
        <w:rPr>
          <w:rFonts w:ascii="Traditional Arabic" w:hAnsi="Traditional Arabic" w:cs="Traditional Arabic"/>
          <w:sz w:val="28"/>
          <w:szCs w:val="28"/>
          <w:rtl/>
        </w:rPr>
        <w:t xml:space="preserve"> 6% </w:t>
      </w:r>
      <w:r w:rsidRPr="0068127A">
        <w:rPr>
          <w:rFonts w:ascii="Traditional Arabic" w:hAnsi="Traditional Arabic" w:cs="Traditional Arabic" w:hint="eastAsia"/>
          <w:sz w:val="28"/>
          <w:szCs w:val="28"/>
          <w:rtl/>
        </w:rPr>
        <w:t>فقط</w:t>
      </w:r>
      <w:r w:rsidRPr="0068127A">
        <w:rPr>
          <w:rFonts w:ascii="Traditional Arabic" w:hAnsi="Traditional Arabic" w:cs="Traditional Arabic"/>
          <w:sz w:val="28"/>
          <w:szCs w:val="28"/>
          <w:rtl/>
        </w:rPr>
        <w:t xml:space="preserve"> </w:t>
      </w:r>
      <w:r w:rsidRPr="0068127A">
        <w:rPr>
          <w:rFonts w:ascii="Traditional Arabic" w:hAnsi="Traditional Arabic" w:cs="Traditional Arabic" w:hint="eastAsia"/>
          <w:sz w:val="28"/>
          <w:szCs w:val="28"/>
          <w:rtl/>
        </w:rPr>
        <w:t>من</w:t>
      </w:r>
      <w:r w:rsidRPr="0068127A">
        <w:rPr>
          <w:rFonts w:ascii="Traditional Arabic" w:hAnsi="Traditional Arabic" w:cs="Traditional Arabic"/>
          <w:sz w:val="28"/>
          <w:szCs w:val="28"/>
          <w:rtl/>
        </w:rPr>
        <w:t xml:space="preserve"> </w:t>
      </w:r>
      <w:r w:rsidRPr="0068127A">
        <w:rPr>
          <w:rFonts w:ascii="Traditional Arabic" w:hAnsi="Traditional Arabic" w:cs="Traditional Arabic" w:hint="eastAsia"/>
          <w:sz w:val="28"/>
          <w:szCs w:val="28"/>
          <w:rtl/>
        </w:rPr>
        <w:t>إجمالي</w:t>
      </w:r>
      <w:r w:rsidRPr="0068127A">
        <w:rPr>
          <w:rFonts w:ascii="Traditional Arabic" w:hAnsi="Traditional Arabic" w:cs="Traditional Arabic"/>
          <w:sz w:val="28"/>
          <w:szCs w:val="28"/>
          <w:rtl/>
        </w:rPr>
        <w:t xml:space="preserve"> </w:t>
      </w:r>
      <w:r w:rsidRPr="0068127A">
        <w:rPr>
          <w:rFonts w:ascii="Traditional Arabic" w:hAnsi="Traditional Arabic" w:cs="Traditional Arabic" w:hint="eastAsia"/>
          <w:sz w:val="28"/>
          <w:szCs w:val="28"/>
          <w:rtl/>
        </w:rPr>
        <w:t>استثمارات</w:t>
      </w:r>
      <w:r w:rsidRPr="0068127A">
        <w:rPr>
          <w:rFonts w:ascii="Traditional Arabic" w:hAnsi="Traditional Arabic" w:cs="Traditional Arabic"/>
          <w:sz w:val="28"/>
          <w:szCs w:val="28"/>
          <w:rtl/>
        </w:rPr>
        <w:t xml:space="preserve"> </w:t>
      </w:r>
      <w:r>
        <w:rPr>
          <w:rFonts w:ascii="Traditional Arabic" w:hAnsi="Traditional Arabic" w:cs="Traditional Arabic" w:hint="cs"/>
          <w:sz w:val="28"/>
          <w:szCs w:val="28"/>
          <w:rtl/>
        </w:rPr>
        <w:t>هذه الصناديق</w:t>
      </w:r>
      <w:r w:rsidRPr="0068127A">
        <w:rPr>
          <w:rFonts w:ascii="Traditional Arabic" w:hAnsi="Traditional Arabic" w:cs="Traditional Arabic"/>
          <w:sz w:val="28"/>
          <w:szCs w:val="28"/>
          <w:rtl/>
        </w:rPr>
        <w:t xml:space="preserve"> </w:t>
      </w:r>
      <w:r w:rsidRPr="0068127A">
        <w:rPr>
          <w:rFonts w:ascii="Traditional Arabic" w:hAnsi="Traditional Arabic" w:cs="Traditional Arabic" w:hint="eastAsia"/>
          <w:sz w:val="28"/>
          <w:szCs w:val="28"/>
          <w:rtl/>
        </w:rPr>
        <w:t>المباشرة</w:t>
      </w:r>
      <w:r w:rsidRPr="0068127A">
        <w:rPr>
          <w:rFonts w:ascii="Traditional Arabic" w:hAnsi="Traditional Arabic" w:cs="Traditional Arabic"/>
          <w:sz w:val="28"/>
          <w:szCs w:val="28"/>
          <w:rtl/>
        </w:rPr>
        <w:t xml:space="preserve"> </w:t>
      </w:r>
      <w:r w:rsidRPr="0068127A">
        <w:rPr>
          <w:rFonts w:ascii="Traditional Arabic" w:hAnsi="Traditional Arabic" w:cs="Traditional Arabic" w:hint="eastAsia"/>
          <w:sz w:val="28"/>
          <w:szCs w:val="28"/>
          <w:rtl/>
        </w:rPr>
        <w:t>في</w:t>
      </w:r>
      <w:r w:rsidRPr="0068127A">
        <w:rPr>
          <w:rFonts w:ascii="Traditional Arabic" w:hAnsi="Traditional Arabic" w:cs="Traditional Arabic"/>
          <w:sz w:val="28"/>
          <w:szCs w:val="28"/>
          <w:rtl/>
        </w:rPr>
        <w:t xml:space="preserve"> </w:t>
      </w:r>
      <w:r w:rsidRPr="0068127A">
        <w:rPr>
          <w:rFonts w:ascii="Traditional Arabic" w:hAnsi="Traditional Arabic" w:cs="Traditional Arabic" w:hint="eastAsia"/>
          <w:sz w:val="28"/>
          <w:szCs w:val="28"/>
          <w:rtl/>
        </w:rPr>
        <w:t>الفترة</w:t>
      </w:r>
      <w:r w:rsidRPr="0068127A">
        <w:rPr>
          <w:rFonts w:ascii="Traditional Arabic" w:hAnsi="Traditional Arabic" w:cs="Traditional Arabic"/>
          <w:sz w:val="28"/>
          <w:szCs w:val="28"/>
          <w:rtl/>
        </w:rPr>
        <w:t xml:space="preserve"> 2015-2017</w:t>
      </w:r>
      <w:r w:rsidRPr="0068127A">
        <w:rPr>
          <w:rFonts w:ascii="Traditional Arabic" w:hAnsi="Traditional Arabic" w:cs="Traditional Arabic" w:hint="eastAsia"/>
          <w:sz w:val="28"/>
          <w:szCs w:val="28"/>
          <w:rtl/>
        </w:rPr>
        <w:t>،</w:t>
      </w:r>
      <w:r w:rsidRPr="0068127A">
        <w:rPr>
          <w:rFonts w:ascii="Traditional Arabic" w:hAnsi="Traditional Arabic" w:cs="Traditional Arabic"/>
          <w:sz w:val="28"/>
          <w:szCs w:val="28"/>
          <w:rtl/>
        </w:rPr>
        <w:t xml:space="preserve"> </w:t>
      </w:r>
      <w:r w:rsidRPr="0068127A">
        <w:rPr>
          <w:rFonts w:ascii="Traditional Arabic" w:hAnsi="Traditional Arabic" w:cs="Traditional Arabic" w:hint="eastAsia"/>
          <w:sz w:val="28"/>
          <w:szCs w:val="28"/>
          <w:rtl/>
        </w:rPr>
        <w:t>مما</w:t>
      </w:r>
      <w:r w:rsidRPr="0068127A">
        <w:rPr>
          <w:rFonts w:ascii="Traditional Arabic" w:hAnsi="Traditional Arabic" w:cs="Traditional Arabic"/>
          <w:sz w:val="28"/>
          <w:szCs w:val="28"/>
          <w:rtl/>
        </w:rPr>
        <w:t xml:space="preserve"> </w:t>
      </w:r>
      <w:r w:rsidRPr="0068127A">
        <w:rPr>
          <w:rFonts w:ascii="Traditional Arabic" w:hAnsi="Traditional Arabic" w:cs="Traditional Arabic" w:hint="eastAsia"/>
          <w:sz w:val="28"/>
          <w:szCs w:val="28"/>
          <w:rtl/>
        </w:rPr>
        <w:t>يشير</w:t>
      </w:r>
      <w:r w:rsidRPr="0068127A">
        <w:rPr>
          <w:rFonts w:ascii="Traditional Arabic" w:hAnsi="Traditional Arabic" w:cs="Traditional Arabic"/>
          <w:sz w:val="28"/>
          <w:szCs w:val="28"/>
          <w:rtl/>
        </w:rPr>
        <w:t xml:space="preserve"> </w:t>
      </w:r>
      <w:r w:rsidRPr="0068127A">
        <w:rPr>
          <w:rFonts w:ascii="Traditional Arabic" w:hAnsi="Traditional Arabic" w:cs="Traditional Arabic" w:hint="eastAsia"/>
          <w:sz w:val="28"/>
          <w:szCs w:val="28"/>
          <w:rtl/>
        </w:rPr>
        <w:t>إلى</w:t>
      </w:r>
      <w:r w:rsidRPr="0068127A">
        <w:rPr>
          <w:rFonts w:ascii="Traditional Arabic" w:hAnsi="Traditional Arabic" w:cs="Traditional Arabic"/>
          <w:sz w:val="28"/>
          <w:szCs w:val="28"/>
          <w:rtl/>
        </w:rPr>
        <w:t xml:space="preserve"> </w:t>
      </w:r>
      <w:r w:rsidRPr="0068127A">
        <w:rPr>
          <w:rFonts w:ascii="Traditional Arabic" w:hAnsi="Traditional Arabic" w:cs="Traditional Arabic" w:hint="eastAsia"/>
          <w:sz w:val="28"/>
          <w:szCs w:val="28"/>
          <w:rtl/>
        </w:rPr>
        <w:t>احتمال</w:t>
      </w:r>
      <w:r w:rsidRPr="0068127A">
        <w:rPr>
          <w:rFonts w:ascii="Traditional Arabic" w:hAnsi="Traditional Arabic" w:cs="Traditional Arabic"/>
          <w:sz w:val="28"/>
          <w:szCs w:val="28"/>
          <w:rtl/>
        </w:rPr>
        <w:t xml:space="preserve"> </w:t>
      </w:r>
      <w:r w:rsidRPr="0068127A">
        <w:rPr>
          <w:rFonts w:ascii="Traditional Arabic" w:hAnsi="Traditional Arabic" w:cs="Traditional Arabic" w:hint="eastAsia"/>
          <w:sz w:val="28"/>
          <w:szCs w:val="28"/>
          <w:rtl/>
        </w:rPr>
        <w:t>نمو</w:t>
      </w:r>
      <w:r w:rsidRPr="0068127A">
        <w:rPr>
          <w:rFonts w:ascii="Traditional Arabic" w:hAnsi="Traditional Arabic" w:cs="Traditional Arabic"/>
          <w:sz w:val="28"/>
          <w:szCs w:val="28"/>
          <w:rtl/>
        </w:rPr>
        <w:t xml:space="preserve"> </w:t>
      </w:r>
      <w:r w:rsidRPr="0068127A">
        <w:rPr>
          <w:rFonts w:ascii="Traditional Arabic" w:hAnsi="Traditional Arabic" w:cs="Traditional Arabic" w:hint="eastAsia"/>
          <w:sz w:val="28"/>
          <w:szCs w:val="28"/>
          <w:rtl/>
        </w:rPr>
        <w:t>الاستثمارات</w:t>
      </w:r>
      <w:r w:rsidRPr="0068127A">
        <w:rPr>
          <w:rFonts w:ascii="Traditional Arabic" w:hAnsi="Traditional Arabic" w:cs="Traditional Arabic"/>
          <w:sz w:val="28"/>
          <w:szCs w:val="28"/>
          <w:rtl/>
        </w:rPr>
        <w:t xml:space="preserve"> </w:t>
      </w:r>
      <w:r w:rsidRPr="0068127A">
        <w:rPr>
          <w:rFonts w:ascii="Traditional Arabic" w:hAnsi="Traditional Arabic" w:cs="Traditional Arabic" w:hint="eastAsia"/>
          <w:sz w:val="28"/>
          <w:szCs w:val="28"/>
          <w:rtl/>
        </w:rPr>
        <w:t>في</w:t>
      </w:r>
      <w:r w:rsidRPr="0068127A">
        <w:rPr>
          <w:rFonts w:ascii="Traditional Arabic" w:hAnsi="Traditional Arabic" w:cs="Traditional Arabic"/>
          <w:sz w:val="28"/>
          <w:szCs w:val="28"/>
          <w:rtl/>
        </w:rPr>
        <w:t xml:space="preserve"> </w:t>
      </w:r>
      <w:r w:rsidRPr="0068127A">
        <w:rPr>
          <w:rFonts w:ascii="Traditional Arabic" w:hAnsi="Traditional Arabic" w:cs="Traditional Arabic" w:hint="eastAsia"/>
          <w:sz w:val="28"/>
          <w:szCs w:val="28"/>
          <w:rtl/>
        </w:rPr>
        <w:t>شركات</w:t>
      </w:r>
      <w:r w:rsidRPr="0068127A">
        <w:rPr>
          <w:rFonts w:ascii="Traditional Arabic" w:hAnsi="Traditional Arabic" w:cs="Traditional Arabic"/>
          <w:sz w:val="28"/>
          <w:szCs w:val="28"/>
          <w:rtl/>
        </w:rPr>
        <w:t xml:space="preserve"> </w:t>
      </w:r>
      <w:r w:rsidRPr="0068127A">
        <w:rPr>
          <w:rFonts w:ascii="Traditional Arabic" w:hAnsi="Traditional Arabic" w:cs="Traditional Arabic" w:hint="eastAsia"/>
          <w:sz w:val="28"/>
          <w:szCs w:val="28"/>
          <w:rtl/>
        </w:rPr>
        <w:t>ومشاريع</w:t>
      </w:r>
      <w:r w:rsidRPr="0068127A">
        <w:rPr>
          <w:rFonts w:ascii="Traditional Arabic" w:hAnsi="Traditional Arabic" w:cs="Traditional Arabic"/>
          <w:sz w:val="28"/>
          <w:szCs w:val="28"/>
          <w:rtl/>
        </w:rPr>
        <w:t xml:space="preserve"> </w:t>
      </w:r>
      <w:r w:rsidRPr="0068127A">
        <w:rPr>
          <w:rFonts w:ascii="Traditional Arabic" w:hAnsi="Traditional Arabic" w:cs="Traditional Arabic" w:hint="eastAsia"/>
          <w:sz w:val="28"/>
          <w:szCs w:val="28"/>
          <w:rtl/>
        </w:rPr>
        <w:t>الطاقة</w:t>
      </w:r>
      <w:r w:rsidRPr="0068127A">
        <w:rPr>
          <w:rFonts w:ascii="Traditional Arabic" w:hAnsi="Traditional Arabic" w:cs="Traditional Arabic"/>
          <w:sz w:val="28"/>
          <w:szCs w:val="28"/>
          <w:rtl/>
        </w:rPr>
        <w:t xml:space="preserve"> </w:t>
      </w:r>
      <w:r w:rsidRPr="0068127A">
        <w:rPr>
          <w:rFonts w:ascii="Traditional Arabic" w:hAnsi="Traditional Arabic" w:cs="Traditional Arabic" w:hint="eastAsia"/>
          <w:sz w:val="28"/>
          <w:szCs w:val="28"/>
          <w:rtl/>
        </w:rPr>
        <w:t>المتجددة</w:t>
      </w:r>
      <w:r w:rsidRPr="0068127A">
        <w:rPr>
          <w:rFonts w:ascii="Traditional Arabic" w:hAnsi="Traditional Arabic" w:cs="Traditional Arabic"/>
          <w:sz w:val="28"/>
          <w:szCs w:val="28"/>
          <w:rtl/>
        </w:rPr>
        <w:t xml:space="preserve"> </w:t>
      </w:r>
      <w:r>
        <w:rPr>
          <w:rFonts w:ascii="Traditional Arabic" w:hAnsi="Traditional Arabic" w:cs="Traditional Arabic" w:hint="cs"/>
          <w:sz w:val="28"/>
          <w:szCs w:val="28"/>
          <w:rtl/>
        </w:rPr>
        <w:t>بشكل خاص</w:t>
      </w:r>
      <w:r w:rsidRPr="0068127A">
        <w:rPr>
          <w:rFonts w:ascii="Traditional Arabic" w:hAnsi="Traditional Arabic" w:cs="Traditional Arabic" w:hint="eastAsia"/>
          <w:sz w:val="28"/>
          <w:szCs w:val="28"/>
          <w:rtl/>
        </w:rPr>
        <w:t>،</w:t>
      </w:r>
      <w:r w:rsidRPr="0068127A">
        <w:rPr>
          <w:rFonts w:ascii="Traditional Arabic" w:hAnsi="Traditional Arabic" w:cs="Traditional Arabic"/>
          <w:sz w:val="28"/>
          <w:szCs w:val="28"/>
          <w:rtl/>
        </w:rPr>
        <w:t xml:space="preserve"> </w:t>
      </w:r>
      <w:r w:rsidRPr="0068127A">
        <w:rPr>
          <w:rFonts w:ascii="Traditional Arabic" w:hAnsi="Traditional Arabic" w:cs="Traditional Arabic" w:hint="eastAsia"/>
          <w:sz w:val="28"/>
          <w:szCs w:val="28"/>
          <w:rtl/>
        </w:rPr>
        <w:t>أو</w:t>
      </w:r>
      <w:r w:rsidRPr="0068127A">
        <w:rPr>
          <w:rFonts w:ascii="Traditional Arabic" w:hAnsi="Traditional Arabic" w:cs="Traditional Arabic"/>
          <w:sz w:val="28"/>
          <w:szCs w:val="28"/>
          <w:rtl/>
        </w:rPr>
        <w:t xml:space="preserve"> </w:t>
      </w:r>
      <w:r w:rsidRPr="0068127A">
        <w:rPr>
          <w:rFonts w:ascii="Traditional Arabic" w:hAnsi="Traditional Arabic" w:cs="Traditional Arabic" w:hint="eastAsia"/>
          <w:sz w:val="28"/>
          <w:szCs w:val="28"/>
          <w:rtl/>
        </w:rPr>
        <w:t>صناديق</w:t>
      </w:r>
      <w:r w:rsidRPr="0068127A">
        <w:rPr>
          <w:rFonts w:ascii="Traditional Arabic" w:hAnsi="Traditional Arabic" w:cs="Traditional Arabic"/>
          <w:sz w:val="28"/>
          <w:szCs w:val="28"/>
          <w:rtl/>
        </w:rPr>
        <w:t xml:space="preserve"> </w:t>
      </w:r>
      <w:r w:rsidRPr="0068127A">
        <w:rPr>
          <w:rFonts w:ascii="Traditional Arabic" w:hAnsi="Traditional Arabic" w:cs="Traditional Arabic" w:hint="eastAsia"/>
          <w:sz w:val="28"/>
          <w:szCs w:val="28"/>
          <w:rtl/>
        </w:rPr>
        <w:t>البنية</w:t>
      </w:r>
      <w:r w:rsidRPr="0068127A">
        <w:rPr>
          <w:rFonts w:ascii="Traditional Arabic" w:hAnsi="Traditional Arabic" w:cs="Traditional Arabic"/>
          <w:sz w:val="28"/>
          <w:szCs w:val="28"/>
          <w:rtl/>
        </w:rPr>
        <w:t xml:space="preserve"> </w:t>
      </w:r>
      <w:r w:rsidRPr="0068127A">
        <w:rPr>
          <w:rFonts w:ascii="Traditional Arabic" w:hAnsi="Traditional Arabic" w:cs="Traditional Arabic" w:hint="eastAsia"/>
          <w:sz w:val="28"/>
          <w:szCs w:val="28"/>
          <w:rtl/>
        </w:rPr>
        <w:t>التحتية</w:t>
      </w:r>
      <w:r w:rsidRPr="0068127A">
        <w:rPr>
          <w:rFonts w:ascii="Traditional Arabic" w:hAnsi="Traditional Arabic" w:cs="Traditional Arabic"/>
          <w:sz w:val="28"/>
          <w:szCs w:val="28"/>
          <w:rtl/>
        </w:rPr>
        <w:t xml:space="preserve"> </w:t>
      </w:r>
      <w:r w:rsidRPr="0068127A">
        <w:rPr>
          <w:rFonts w:ascii="Traditional Arabic" w:hAnsi="Traditional Arabic" w:cs="Traditional Arabic" w:hint="eastAsia"/>
          <w:sz w:val="28"/>
          <w:szCs w:val="28"/>
          <w:rtl/>
        </w:rPr>
        <w:t>الخضراء،</w:t>
      </w:r>
      <w:r w:rsidRPr="0068127A">
        <w:rPr>
          <w:rFonts w:ascii="Traditional Arabic" w:hAnsi="Traditional Arabic" w:cs="Traditional Arabic"/>
          <w:sz w:val="28"/>
          <w:szCs w:val="28"/>
          <w:rtl/>
        </w:rPr>
        <w:t xml:space="preserve"> </w:t>
      </w:r>
      <w:r w:rsidRPr="0068127A">
        <w:rPr>
          <w:rFonts w:ascii="Traditional Arabic" w:hAnsi="Traditional Arabic" w:cs="Traditional Arabic" w:hint="eastAsia"/>
          <w:sz w:val="28"/>
          <w:szCs w:val="28"/>
          <w:rtl/>
        </w:rPr>
        <w:t>أو</w:t>
      </w:r>
      <w:r w:rsidRPr="0068127A">
        <w:rPr>
          <w:rFonts w:ascii="Traditional Arabic" w:hAnsi="Traditional Arabic" w:cs="Traditional Arabic"/>
          <w:sz w:val="28"/>
          <w:szCs w:val="28"/>
          <w:rtl/>
        </w:rPr>
        <w:t xml:space="preserve"> </w:t>
      </w:r>
      <w:r w:rsidRPr="0068127A">
        <w:rPr>
          <w:rFonts w:ascii="Traditional Arabic" w:hAnsi="Traditional Arabic" w:cs="Traditional Arabic" w:hint="eastAsia"/>
          <w:sz w:val="28"/>
          <w:szCs w:val="28"/>
          <w:rtl/>
        </w:rPr>
        <w:t>عمليات</w:t>
      </w:r>
      <w:r w:rsidRPr="0068127A">
        <w:rPr>
          <w:rFonts w:ascii="Traditional Arabic" w:hAnsi="Traditional Arabic" w:cs="Traditional Arabic"/>
          <w:sz w:val="28"/>
          <w:szCs w:val="28"/>
          <w:rtl/>
        </w:rPr>
        <w:t xml:space="preserve"> </w:t>
      </w:r>
      <w:r w:rsidRPr="0068127A">
        <w:rPr>
          <w:rFonts w:ascii="Traditional Arabic" w:hAnsi="Traditional Arabic" w:cs="Traditional Arabic" w:hint="eastAsia"/>
          <w:sz w:val="28"/>
          <w:szCs w:val="28"/>
          <w:rtl/>
        </w:rPr>
        <w:t>بدء</w:t>
      </w:r>
      <w:r w:rsidRPr="0068127A">
        <w:rPr>
          <w:rFonts w:ascii="Traditional Arabic" w:hAnsi="Traditional Arabic" w:cs="Traditional Arabic"/>
          <w:sz w:val="28"/>
          <w:szCs w:val="28"/>
          <w:rtl/>
        </w:rPr>
        <w:t xml:space="preserve"> </w:t>
      </w:r>
      <w:r w:rsidRPr="0068127A">
        <w:rPr>
          <w:rFonts w:ascii="Traditional Arabic" w:hAnsi="Traditional Arabic" w:cs="Traditional Arabic" w:hint="eastAsia"/>
          <w:sz w:val="28"/>
          <w:szCs w:val="28"/>
          <w:rtl/>
        </w:rPr>
        <w:t>الطاقة</w:t>
      </w:r>
      <w:r w:rsidRPr="0068127A">
        <w:rPr>
          <w:rFonts w:ascii="Traditional Arabic" w:hAnsi="Traditional Arabic" w:cs="Traditional Arabic"/>
          <w:sz w:val="28"/>
          <w:szCs w:val="28"/>
          <w:rtl/>
        </w:rPr>
        <w:t xml:space="preserve"> </w:t>
      </w:r>
      <w:r w:rsidRPr="0068127A">
        <w:rPr>
          <w:rFonts w:ascii="Traditional Arabic" w:hAnsi="Traditional Arabic" w:cs="Traditional Arabic" w:hint="eastAsia"/>
          <w:sz w:val="28"/>
          <w:szCs w:val="28"/>
          <w:rtl/>
        </w:rPr>
        <w:t>النظيفة</w:t>
      </w:r>
      <w:r w:rsidRPr="0068127A">
        <w:rPr>
          <w:rFonts w:ascii="Traditional Arabic" w:hAnsi="Traditional Arabic" w:cs="Traditional Arabic"/>
          <w:sz w:val="28"/>
          <w:szCs w:val="28"/>
          <w:rtl/>
        </w:rPr>
        <w:t xml:space="preserve"> </w:t>
      </w:r>
      <w:r>
        <w:rPr>
          <w:rFonts w:ascii="Traditional Arabic" w:hAnsi="Traditional Arabic" w:cs="Traditional Arabic" w:hint="cs"/>
          <w:sz w:val="28"/>
          <w:szCs w:val="28"/>
          <w:rtl/>
        </w:rPr>
        <w:t xml:space="preserve">، و الجدول الموالي يبين أهم الاستثمارات الخضراء التي قامت بها صناديق الثروة السيادية : </w:t>
      </w:r>
    </w:p>
    <w:p w:rsidR="004967BE" w:rsidRPr="00235177" w:rsidRDefault="004967BE" w:rsidP="004967BE">
      <w:pPr>
        <w:bidi/>
        <w:spacing w:after="0" w:line="240" w:lineRule="auto"/>
        <w:jc w:val="center"/>
        <w:rPr>
          <w:rFonts w:ascii="Traditional Arabic" w:hAnsi="Traditional Arabic" w:cs="Traditional Arabic"/>
          <w:b/>
          <w:bCs/>
          <w:sz w:val="28"/>
          <w:szCs w:val="28"/>
          <w:rtl/>
        </w:rPr>
      </w:pPr>
      <w:r>
        <w:rPr>
          <w:rFonts w:ascii="Traditional Arabic" w:hAnsi="Traditional Arabic" w:cs="Traditional Arabic" w:hint="cs"/>
          <w:b/>
          <w:bCs/>
          <w:sz w:val="28"/>
          <w:szCs w:val="28"/>
          <w:rtl/>
        </w:rPr>
        <w:t>الجدول رقم (</w:t>
      </w:r>
      <w:r w:rsidR="00147948">
        <w:rPr>
          <w:rFonts w:ascii="Traditional Arabic" w:hAnsi="Traditional Arabic" w:cs="Traditional Arabic" w:hint="cs"/>
          <w:b/>
          <w:bCs/>
          <w:sz w:val="28"/>
          <w:szCs w:val="28"/>
          <w:rtl/>
        </w:rPr>
        <w:t>3</w:t>
      </w:r>
      <w:r>
        <w:rPr>
          <w:rFonts w:ascii="Traditional Arabic" w:hAnsi="Traditional Arabic" w:cs="Traditional Arabic" w:hint="cs"/>
          <w:b/>
          <w:bCs/>
          <w:sz w:val="28"/>
          <w:szCs w:val="28"/>
          <w:rtl/>
        </w:rPr>
        <w:t xml:space="preserve">) : </w:t>
      </w:r>
      <w:r w:rsidRPr="00D7335F">
        <w:rPr>
          <w:rFonts w:ascii="Traditional Arabic" w:hAnsi="Traditional Arabic" w:cs="Traditional Arabic" w:hint="eastAsia"/>
          <w:sz w:val="28"/>
          <w:szCs w:val="28"/>
          <w:rtl/>
        </w:rPr>
        <w:t>الاستثمارات</w:t>
      </w:r>
      <w:r w:rsidRPr="00D7335F">
        <w:rPr>
          <w:rFonts w:ascii="Traditional Arabic" w:hAnsi="Traditional Arabic" w:cs="Traditional Arabic"/>
          <w:sz w:val="28"/>
          <w:szCs w:val="28"/>
          <w:rtl/>
        </w:rPr>
        <w:t xml:space="preserve"> </w:t>
      </w:r>
      <w:r w:rsidRPr="00D7335F">
        <w:rPr>
          <w:rFonts w:ascii="Traditional Arabic" w:hAnsi="Traditional Arabic" w:cs="Traditional Arabic" w:hint="eastAsia"/>
          <w:sz w:val="28"/>
          <w:szCs w:val="28"/>
          <w:rtl/>
        </w:rPr>
        <w:t>الخضراء</w:t>
      </w:r>
      <w:r w:rsidRPr="00D7335F">
        <w:rPr>
          <w:rFonts w:ascii="Traditional Arabic" w:hAnsi="Traditional Arabic" w:cs="Traditional Arabic"/>
          <w:sz w:val="28"/>
          <w:szCs w:val="28"/>
          <w:rtl/>
        </w:rPr>
        <w:t xml:space="preserve"> </w:t>
      </w:r>
      <w:r w:rsidRPr="00D7335F">
        <w:rPr>
          <w:rFonts w:ascii="Traditional Arabic" w:hAnsi="Traditional Arabic" w:cs="Traditional Arabic" w:hint="eastAsia"/>
          <w:sz w:val="28"/>
          <w:szCs w:val="28"/>
          <w:rtl/>
        </w:rPr>
        <w:t>من</w:t>
      </w:r>
      <w:r w:rsidRPr="00D7335F">
        <w:rPr>
          <w:rFonts w:ascii="Traditional Arabic" w:hAnsi="Traditional Arabic" w:cs="Traditional Arabic"/>
          <w:sz w:val="28"/>
          <w:szCs w:val="28"/>
          <w:rtl/>
        </w:rPr>
        <w:t xml:space="preserve"> </w:t>
      </w:r>
      <w:r w:rsidRPr="00D7335F">
        <w:rPr>
          <w:rFonts w:ascii="Traditional Arabic" w:hAnsi="Traditional Arabic" w:cs="Traditional Arabic" w:hint="eastAsia"/>
          <w:sz w:val="28"/>
          <w:szCs w:val="28"/>
          <w:rtl/>
        </w:rPr>
        <w:t>قبل</w:t>
      </w:r>
      <w:r w:rsidRPr="00D7335F">
        <w:rPr>
          <w:rFonts w:ascii="Traditional Arabic" w:hAnsi="Traditional Arabic" w:cs="Traditional Arabic"/>
          <w:sz w:val="28"/>
          <w:szCs w:val="28"/>
          <w:rtl/>
        </w:rPr>
        <w:t xml:space="preserve"> </w:t>
      </w:r>
      <w:r w:rsidRPr="00D7335F">
        <w:rPr>
          <w:rFonts w:ascii="Traditional Arabic" w:hAnsi="Traditional Arabic" w:cs="Traditional Arabic" w:hint="eastAsia"/>
          <w:sz w:val="28"/>
          <w:szCs w:val="28"/>
          <w:rtl/>
        </w:rPr>
        <w:t>صناديق</w:t>
      </w:r>
      <w:r w:rsidRPr="00D7335F">
        <w:rPr>
          <w:rFonts w:ascii="Traditional Arabic" w:hAnsi="Traditional Arabic" w:cs="Traditional Arabic"/>
          <w:sz w:val="28"/>
          <w:szCs w:val="28"/>
          <w:rtl/>
        </w:rPr>
        <w:t xml:space="preserve"> </w:t>
      </w:r>
      <w:r w:rsidRPr="00D7335F">
        <w:rPr>
          <w:rFonts w:ascii="Traditional Arabic" w:hAnsi="Traditional Arabic" w:cs="Traditional Arabic" w:hint="eastAsia"/>
          <w:sz w:val="28"/>
          <w:szCs w:val="28"/>
          <w:rtl/>
        </w:rPr>
        <w:t>الثروة</w:t>
      </w:r>
      <w:r w:rsidRPr="00D7335F">
        <w:rPr>
          <w:rFonts w:ascii="Traditional Arabic" w:hAnsi="Traditional Arabic" w:cs="Traditional Arabic"/>
          <w:sz w:val="28"/>
          <w:szCs w:val="28"/>
          <w:rtl/>
        </w:rPr>
        <w:t xml:space="preserve"> </w:t>
      </w:r>
      <w:r w:rsidRPr="00D7335F">
        <w:rPr>
          <w:rFonts w:ascii="Traditional Arabic" w:hAnsi="Traditional Arabic" w:cs="Traditional Arabic" w:hint="eastAsia"/>
          <w:sz w:val="28"/>
          <w:szCs w:val="28"/>
          <w:rtl/>
        </w:rPr>
        <w:t>السيادية</w:t>
      </w:r>
    </w:p>
    <w:tbl>
      <w:tblPr>
        <w:tblStyle w:val="TableGrid"/>
        <w:tblpPr w:leftFromText="141" w:rightFromText="141" w:vertAnchor="text" w:tblpXSpec="center" w:tblpY="1"/>
        <w:tblOverlap w:val="never"/>
        <w:bidiVisual/>
        <w:tblW w:w="0" w:type="auto"/>
        <w:tblLook w:val="04A0" w:firstRow="1" w:lastRow="0" w:firstColumn="1" w:lastColumn="0" w:noHBand="0" w:noVBand="1"/>
      </w:tblPr>
      <w:tblGrid>
        <w:gridCol w:w="3082"/>
        <w:gridCol w:w="2977"/>
      </w:tblGrid>
      <w:tr w:rsidR="004967BE" w:rsidTr="006C1F2B">
        <w:tc>
          <w:tcPr>
            <w:tcW w:w="3082" w:type="dxa"/>
            <w:shd w:val="clear" w:color="auto" w:fill="92CDDC" w:themeFill="accent5" w:themeFillTint="99"/>
          </w:tcPr>
          <w:p w:rsidR="004967BE" w:rsidRPr="0002510E" w:rsidRDefault="004967BE" w:rsidP="006C1F2B">
            <w:pPr>
              <w:bidi/>
              <w:jc w:val="center"/>
              <w:rPr>
                <w:rFonts w:ascii="Traditional Arabic" w:hAnsi="Traditional Arabic" w:cs="Traditional Arabic"/>
                <w:b/>
                <w:bCs/>
                <w:sz w:val="28"/>
                <w:szCs w:val="28"/>
                <w:rtl/>
              </w:rPr>
            </w:pPr>
            <w:r w:rsidRPr="0002510E">
              <w:rPr>
                <w:rFonts w:ascii="Traditional Arabic" w:hAnsi="Traditional Arabic" w:cs="Traditional Arabic" w:hint="cs"/>
                <w:b/>
                <w:bCs/>
                <w:sz w:val="28"/>
                <w:szCs w:val="28"/>
                <w:rtl/>
              </w:rPr>
              <w:t>نوع الاستثمار الأخضر</w:t>
            </w:r>
          </w:p>
        </w:tc>
        <w:tc>
          <w:tcPr>
            <w:tcW w:w="2977" w:type="dxa"/>
            <w:shd w:val="clear" w:color="auto" w:fill="92CDDC" w:themeFill="accent5" w:themeFillTint="99"/>
          </w:tcPr>
          <w:p w:rsidR="004967BE" w:rsidRPr="0002510E" w:rsidRDefault="004967BE" w:rsidP="006C1F2B">
            <w:pPr>
              <w:bidi/>
              <w:jc w:val="center"/>
              <w:rPr>
                <w:rFonts w:ascii="Traditional Arabic" w:hAnsi="Traditional Arabic" w:cs="Traditional Arabic"/>
                <w:b/>
                <w:bCs/>
                <w:sz w:val="28"/>
                <w:szCs w:val="28"/>
                <w:rtl/>
              </w:rPr>
            </w:pPr>
            <w:r w:rsidRPr="0002510E">
              <w:rPr>
                <w:rFonts w:ascii="Traditional Arabic" w:hAnsi="Traditional Arabic" w:cs="Traditional Arabic" w:hint="cs"/>
                <w:b/>
                <w:bCs/>
                <w:sz w:val="28"/>
                <w:szCs w:val="28"/>
                <w:rtl/>
              </w:rPr>
              <w:t>المبلغ (</w:t>
            </w:r>
            <w:r w:rsidRPr="0002510E">
              <w:rPr>
                <w:rFonts w:ascii="Traditional Arabic" w:hAnsi="Traditional Arabic" w:cs="Traditional Arabic" w:hint="eastAsia"/>
                <w:b/>
                <w:bCs/>
                <w:sz w:val="28"/>
                <w:szCs w:val="28"/>
                <w:rtl/>
              </w:rPr>
              <w:t>مليون</w:t>
            </w:r>
            <w:r w:rsidRPr="0002510E">
              <w:rPr>
                <w:rFonts w:ascii="Traditional Arabic" w:hAnsi="Traditional Arabic" w:cs="Traditional Arabic"/>
                <w:b/>
                <w:bCs/>
                <w:sz w:val="28"/>
                <w:szCs w:val="28"/>
                <w:rtl/>
              </w:rPr>
              <w:t xml:space="preserve"> </w:t>
            </w:r>
            <w:r w:rsidRPr="0002510E">
              <w:rPr>
                <w:rFonts w:ascii="Traditional Arabic" w:hAnsi="Traditional Arabic" w:cs="Traditional Arabic" w:hint="eastAsia"/>
                <w:b/>
                <w:bCs/>
                <w:sz w:val="28"/>
                <w:szCs w:val="28"/>
                <w:rtl/>
              </w:rPr>
              <w:t>دولار</w:t>
            </w:r>
            <w:r w:rsidRPr="0002510E">
              <w:rPr>
                <w:rFonts w:ascii="Traditional Arabic" w:hAnsi="Traditional Arabic" w:cs="Traditional Arabic"/>
                <w:b/>
                <w:bCs/>
                <w:sz w:val="28"/>
                <w:szCs w:val="28"/>
                <w:rtl/>
              </w:rPr>
              <w:t xml:space="preserve"> </w:t>
            </w:r>
            <w:r w:rsidRPr="0002510E">
              <w:rPr>
                <w:rFonts w:ascii="Traditional Arabic" w:hAnsi="Traditional Arabic" w:cs="Traditional Arabic" w:hint="eastAsia"/>
                <w:b/>
                <w:bCs/>
                <w:sz w:val="28"/>
                <w:szCs w:val="28"/>
                <w:rtl/>
              </w:rPr>
              <w:t>أمريكي</w:t>
            </w:r>
            <w:r w:rsidRPr="0002510E">
              <w:rPr>
                <w:rFonts w:ascii="Traditional Arabic" w:hAnsi="Traditional Arabic" w:cs="Traditional Arabic"/>
                <w:b/>
                <w:bCs/>
                <w:sz w:val="28"/>
                <w:szCs w:val="28"/>
                <w:rtl/>
              </w:rPr>
              <w:t>)</w:t>
            </w:r>
          </w:p>
        </w:tc>
      </w:tr>
      <w:tr w:rsidR="004967BE" w:rsidTr="006C1F2B">
        <w:trPr>
          <w:trHeight w:val="383"/>
        </w:trPr>
        <w:tc>
          <w:tcPr>
            <w:tcW w:w="3082" w:type="dxa"/>
            <w:tcBorders>
              <w:bottom w:val="single" w:sz="4" w:space="0" w:color="auto"/>
            </w:tcBorders>
            <w:shd w:val="clear" w:color="auto" w:fill="92CDDC" w:themeFill="accent5" w:themeFillTint="99"/>
          </w:tcPr>
          <w:p w:rsidR="004967BE" w:rsidRPr="00F50983" w:rsidRDefault="004967BE" w:rsidP="006C1F2B">
            <w:pPr>
              <w:bidi/>
              <w:jc w:val="center"/>
              <w:rPr>
                <w:rFonts w:ascii="Traditional Arabic" w:hAnsi="Traditional Arabic" w:cs="Traditional Arabic"/>
                <w:sz w:val="24"/>
                <w:szCs w:val="24"/>
                <w:rtl/>
              </w:rPr>
            </w:pPr>
            <w:r w:rsidRPr="00F50983">
              <w:rPr>
                <w:rFonts w:ascii="Traditional Arabic" w:hAnsi="Traditional Arabic" w:cs="Traditional Arabic" w:hint="eastAsia"/>
                <w:sz w:val="24"/>
                <w:szCs w:val="24"/>
                <w:rtl/>
              </w:rPr>
              <w:t>صندوق</w:t>
            </w:r>
            <w:r w:rsidRPr="00F50983">
              <w:rPr>
                <w:rFonts w:ascii="Traditional Arabic" w:hAnsi="Traditional Arabic" w:cs="Traditional Arabic"/>
                <w:sz w:val="24"/>
                <w:szCs w:val="24"/>
                <w:rtl/>
              </w:rPr>
              <w:t xml:space="preserve"> </w:t>
            </w:r>
            <w:r w:rsidRPr="00F50983">
              <w:rPr>
                <w:rFonts w:ascii="Traditional Arabic" w:hAnsi="Traditional Arabic" w:cs="Traditional Arabic" w:hint="eastAsia"/>
                <w:sz w:val="24"/>
                <w:szCs w:val="24"/>
                <w:rtl/>
              </w:rPr>
              <w:t>ومنصة</w:t>
            </w:r>
            <w:r w:rsidRPr="00F50983">
              <w:rPr>
                <w:rFonts w:ascii="Traditional Arabic" w:hAnsi="Traditional Arabic" w:cs="Traditional Arabic"/>
                <w:sz w:val="24"/>
                <w:szCs w:val="24"/>
                <w:rtl/>
              </w:rPr>
              <w:t xml:space="preserve"> </w:t>
            </w:r>
            <w:r w:rsidRPr="00F50983">
              <w:rPr>
                <w:rFonts w:ascii="Traditional Arabic" w:hAnsi="Traditional Arabic" w:cs="Traditional Arabic" w:hint="eastAsia"/>
                <w:sz w:val="24"/>
                <w:szCs w:val="24"/>
                <w:rtl/>
              </w:rPr>
              <w:t>الديون</w:t>
            </w:r>
            <w:r w:rsidRPr="00F50983">
              <w:rPr>
                <w:rFonts w:ascii="Traditional Arabic" w:hAnsi="Traditional Arabic" w:cs="Traditional Arabic"/>
                <w:sz w:val="24"/>
                <w:szCs w:val="24"/>
                <w:rtl/>
              </w:rPr>
              <w:t xml:space="preserve"> </w:t>
            </w:r>
            <w:r w:rsidRPr="00F50983">
              <w:rPr>
                <w:rFonts w:ascii="Traditional Arabic" w:hAnsi="Traditional Arabic" w:cs="Traditional Arabic" w:hint="eastAsia"/>
                <w:sz w:val="24"/>
                <w:szCs w:val="24"/>
                <w:rtl/>
              </w:rPr>
              <w:t>الخضراء</w:t>
            </w:r>
          </w:p>
        </w:tc>
        <w:tc>
          <w:tcPr>
            <w:tcW w:w="2977" w:type="dxa"/>
            <w:tcBorders>
              <w:bottom w:val="single" w:sz="4" w:space="0" w:color="auto"/>
            </w:tcBorders>
          </w:tcPr>
          <w:p w:rsidR="004967BE" w:rsidRPr="00F50983" w:rsidRDefault="004537B7" w:rsidP="006C1F2B">
            <w:pPr>
              <w:jc w:val="center"/>
              <w:rPr>
                <w:rFonts w:ascii="Traditional Arabic" w:hAnsi="Traditional Arabic" w:cs="Traditional Arabic"/>
                <w:sz w:val="24"/>
                <w:szCs w:val="24"/>
                <w:rtl/>
              </w:rPr>
            </w:pPr>
            <w:r w:rsidRPr="00F50983">
              <w:rPr>
                <w:rFonts w:ascii="Traditional Arabic" w:hAnsi="Traditional Arabic" w:cs="Traditional Arabic"/>
                <w:sz w:val="24"/>
                <w:szCs w:val="24"/>
                <w:rtl/>
              </w:rPr>
              <w:t>***</w:t>
            </w:r>
            <w:r w:rsidRPr="00F50983">
              <w:rPr>
                <w:rFonts w:ascii="Traditional Arabic" w:hAnsi="Traditional Arabic" w:cs="Traditional Arabic"/>
                <w:sz w:val="24"/>
                <w:szCs w:val="24"/>
              </w:rPr>
              <w:t>4,300</w:t>
            </w:r>
          </w:p>
        </w:tc>
      </w:tr>
      <w:tr w:rsidR="004967BE" w:rsidTr="006C1F2B">
        <w:trPr>
          <w:trHeight w:val="322"/>
        </w:trPr>
        <w:tc>
          <w:tcPr>
            <w:tcW w:w="3082" w:type="dxa"/>
            <w:tcBorders>
              <w:top w:val="single" w:sz="4" w:space="0" w:color="auto"/>
              <w:bottom w:val="single" w:sz="4" w:space="0" w:color="auto"/>
            </w:tcBorders>
            <w:shd w:val="clear" w:color="auto" w:fill="92CDDC" w:themeFill="accent5" w:themeFillTint="99"/>
          </w:tcPr>
          <w:p w:rsidR="004967BE" w:rsidRPr="00F50983" w:rsidRDefault="004967BE" w:rsidP="006C1F2B">
            <w:pPr>
              <w:bidi/>
              <w:jc w:val="center"/>
              <w:rPr>
                <w:rFonts w:ascii="Traditional Arabic" w:hAnsi="Traditional Arabic" w:cs="Traditional Arabic"/>
                <w:sz w:val="24"/>
                <w:szCs w:val="24"/>
                <w:rtl/>
              </w:rPr>
            </w:pPr>
            <w:r w:rsidRPr="00F50983">
              <w:rPr>
                <w:rFonts w:ascii="Traditional Arabic" w:hAnsi="Traditional Arabic" w:cs="Traditional Arabic" w:hint="eastAsia"/>
                <w:sz w:val="24"/>
                <w:szCs w:val="24"/>
                <w:rtl/>
              </w:rPr>
              <w:t>الطاقة</w:t>
            </w:r>
            <w:r w:rsidRPr="00F50983">
              <w:rPr>
                <w:rFonts w:ascii="Traditional Arabic" w:hAnsi="Traditional Arabic" w:cs="Traditional Arabic"/>
                <w:sz w:val="24"/>
                <w:szCs w:val="24"/>
                <w:rtl/>
              </w:rPr>
              <w:t xml:space="preserve"> </w:t>
            </w:r>
            <w:r w:rsidRPr="00F50983">
              <w:rPr>
                <w:rFonts w:ascii="Traditional Arabic" w:hAnsi="Traditional Arabic" w:cs="Traditional Arabic" w:hint="eastAsia"/>
                <w:sz w:val="24"/>
                <w:szCs w:val="24"/>
                <w:rtl/>
              </w:rPr>
              <w:t>المتجددة</w:t>
            </w:r>
          </w:p>
        </w:tc>
        <w:tc>
          <w:tcPr>
            <w:tcW w:w="2977" w:type="dxa"/>
            <w:tcBorders>
              <w:top w:val="single" w:sz="4" w:space="0" w:color="auto"/>
              <w:bottom w:val="single" w:sz="4" w:space="0" w:color="auto"/>
            </w:tcBorders>
          </w:tcPr>
          <w:p w:rsidR="004967BE" w:rsidRPr="00F50983" w:rsidRDefault="004537B7" w:rsidP="006C1F2B">
            <w:pPr>
              <w:bidi/>
              <w:jc w:val="center"/>
              <w:rPr>
                <w:rFonts w:ascii="Traditional Arabic" w:hAnsi="Traditional Arabic" w:cs="Traditional Arabic"/>
                <w:sz w:val="24"/>
                <w:szCs w:val="24"/>
                <w:rtl/>
              </w:rPr>
            </w:pPr>
            <w:r w:rsidRPr="00F50983">
              <w:rPr>
                <w:rFonts w:ascii="Traditional Arabic" w:hAnsi="Traditional Arabic" w:cs="Traditional Arabic"/>
                <w:sz w:val="24"/>
                <w:szCs w:val="24"/>
                <w:rtl/>
              </w:rPr>
              <w:t>3,465</w:t>
            </w:r>
          </w:p>
        </w:tc>
      </w:tr>
      <w:tr w:rsidR="004967BE" w:rsidTr="006C1F2B">
        <w:trPr>
          <w:trHeight w:val="353"/>
        </w:trPr>
        <w:tc>
          <w:tcPr>
            <w:tcW w:w="3082" w:type="dxa"/>
            <w:tcBorders>
              <w:top w:val="single" w:sz="4" w:space="0" w:color="auto"/>
              <w:bottom w:val="single" w:sz="4" w:space="0" w:color="auto"/>
            </w:tcBorders>
            <w:shd w:val="clear" w:color="auto" w:fill="92CDDC" w:themeFill="accent5" w:themeFillTint="99"/>
          </w:tcPr>
          <w:p w:rsidR="004967BE" w:rsidRPr="00F50983" w:rsidRDefault="004967BE" w:rsidP="006C1F2B">
            <w:pPr>
              <w:bidi/>
              <w:jc w:val="center"/>
              <w:rPr>
                <w:rFonts w:ascii="Traditional Arabic" w:hAnsi="Traditional Arabic" w:cs="Traditional Arabic"/>
                <w:sz w:val="24"/>
                <w:szCs w:val="24"/>
                <w:rtl/>
              </w:rPr>
            </w:pPr>
            <w:r w:rsidRPr="00F50983">
              <w:rPr>
                <w:rFonts w:ascii="Traditional Arabic" w:hAnsi="Traditional Arabic" w:cs="Traditional Arabic" w:hint="eastAsia"/>
                <w:sz w:val="24"/>
                <w:szCs w:val="24"/>
                <w:rtl/>
              </w:rPr>
              <w:t>البنية</w:t>
            </w:r>
            <w:r w:rsidRPr="00F50983">
              <w:rPr>
                <w:rFonts w:ascii="Traditional Arabic" w:hAnsi="Traditional Arabic" w:cs="Traditional Arabic"/>
                <w:sz w:val="24"/>
                <w:szCs w:val="24"/>
                <w:rtl/>
              </w:rPr>
              <w:t xml:space="preserve"> </w:t>
            </w:r>
            <w:r w:rsidRPr="00F50983">
              <w:rPr>
                <w:rFonts w:ascii="Traditional Arabic" w:hAnsi="Traditional Arabic" w:cs="Traditional Arabic" w:hint="eastAsia"/>
                <w:sz w:val="24"/>
                <w:szCs w:val="24"/>
                <w:rtl/>
              </w:rPr>
              <w:t>التحتية</w:t>
            </w:r>
            <w:r w:rsidRPr="00F50983">
              <w:rPr>
                <w:rFonts w:ascii="Traditional Arabic" w:hAnsi="Traditional Arabic" w:cs="Traditional Arabic"/>
                <w:sz w:val="24"/>
                <w:szCs w:val="24"/>
                <w:rtl/>
              </w:rPr>
              <w:t xml:space="preserve"> </w:t>
            </w:r>
            <w:r w:rsidRPr="00F50983">
              <w:rPr>
                <w:rFonts w:ascii="Traditional Arabic" w:hAnsi="Traditional Arabic" w:cs="Traditional Arabic" w:hint="eastAsia"/>
                <w:sz w:val="24"/>
                <w:szCs w:val="24"/>
                <w:rtl/>
              </w:rPr>
              <w:t>الخضراء</w:t>
            </w:r>
          </w:p>
        </w:tc>
        <w:tc>
          <w:tcPr>
            <w:tcW w:w="2977" w:type="dxa"/>
            <w:tcBorders>
              <w:top w:val="single" w:sz="4" w:space="0" w:color="auto"/>
              <w:bottom w:val="single" w:sz="4" w:space="0" w:color="auto"/>
            </w:tcBorders>
          </w:tcPr>
          <w:p w:rsidR="004967BE" w:rsidRPr="00F50983" w:rsidRDefault="004537B7" w:rsidP="006C1F2B">
            <w:pPr>
              <w:bidi/>
              <w:jc w:val="center"/>
              <w:rPr>
                <w:rFonts w:ascii="Traditional Arabic" w:hAnsi="Traditional Arabic" w:cs="Traditional Arabic"/>
                <w:sz w:val="24"/>
                <w:szCs w:val="24"/>
                <w:rtl/>
              </w:rPr>
            </w:pPr>
            <w:r w:rsidRPr="00F50983">
              <w:rPr>
                <w:rFonts w:ascii="Traditional Arabic" w:hAnsi="Traditional Arabic" w:cs="Traditional Arabic"/>
                <w:sz w:val="24"/>
                <w:szCs w:val="24"/>
                <w:rtl/>
              </w:rPr>
              <w:t>2,237</w:t>
            </w:r>
          </w:p>
        </w:tc>
      </w:tr>
      <w:tr w:rsidR="004967BE" w:rsidTr="006C1F2B">
        <w:trPr>
          <w:trHeight w:val="337"/>
        </w:trPr>
        <w:tc>
          <w:tcPr>
            <w:tcW w:w="3082" w:type="dxa"/>
            <w:tcBorders>
              <w:top w:val="single" w:sz="4" w:space="0" w:color="auto"/>
              <w:left w:val="single" w:sz="4" w:space="0" w:color="auto"/>
              <w:bottom w:val="single" w:sz="4" w:space="0" w:color="auto"/>
            </w:tcBorders>
            <w:shd w:val="clear" w:color="auto" w:fill="92CDDC" w:themeFill="accent5" w:themeFillTint="99"/>
          </w:tcPr>
          <w:p w:rsidR="004967BE" w:rsidRPr="00F50983" w:rsidRDefault="004967BE" w:rsidP="006C1F2B">
            <w:pPr>
              <w:bidi/>
              <w:jc w:val="center"/>
              <w:rPr>
                <w:rFonts w:ascii="Traditional Arabic" w:hAnsi="Traditional Arabic" w:cs="Traditional Arabic"/>
                <w:sz w:val="24"/>
                <w:szCs w:val="24"/>
                <w:rtl/>
              </w:rPr>
            </w:pPr>
            <w:r w:rsidRPr="00F50983">
              <w:rPr>
                <w:rFonts w:ascii="Traditional Arabic" w:hAnsi="Traditional Arabic" w:cs="Traditional Arabic" w:hint="eastAsia"/>
                <w:sz w:val="24"/>
                <w:szCs w:val="24"/>
                <w:rtl/>
              </w:rPr>
              <w:t>بدء</w:t>
            </w:r>
            <w:r w:rsidRPr="00F50983">
              <w:rPr>
                <w:rFonts w:ascii="Traditional Arabic" w:hAnsi="Traditional Arabic" w:cs="Traditional Arabic"/>
                <w:sz w:val="24"/>
                <w:szCs w:val="24"/>
                <w:rtl/>
              </w:rPr>
              <w:t xml:space="preserve"> </w:t>
            </w:r>
            <w:r w:rsidRPr="00F50983">
              <w:rPr>
                <w:rFonts w:ascii="Traditional Arabic" w:hAnsi="Traditional Arabic" w:cs="Traditional Arabic" w:hint="eastAsia"/>
                <w:sz w:val="24"/>
                <w:szCs w:val="24"/>
                <w:rtl/>
              </w:rPr>
              <w:t>التشغيل</w:t>
            </w:r>
            <w:r w:rsidRPr="00F50983">
              <w:rPr>
                <w:rFonts w:ascii="Traditional Arabic" w:hAnsi="Traditional Arabic" w:cs="Traditional Arabic"/>
                <w:sz w:val="24"/>
                <w:szCs w:val="24"/>
                <w:rtl/>
              </w:rPr>
              <w:t xml:space="preserve"> </w:t>
            </w:r>
            <w:r w:rsidRPr="00F50983">
              <w:rPr>
                <w:rFonts w:ascii="Traditional Arabic" w:hAnsi="Traditional Arabic" w:cs="Traditional Arabic" w:hint="eastAsia"/>
                <w:sz w:val="24"/>
                <w:szCs w:val="24"/>
                <w:rtl/>
              </w:rPr>
              <w:t>الأخضر</w:t>
            </w:r>
          </w:p>
        </w:tc>
        <w:tc>
          <w:tcPr>
            <w:tcW w:w="2977" w:type="dxa"/>
            <w:tcBorders>
              <w:top w:val="single" w:sz="4" w:space="0" w:color="auto"/>
              <w:bottom w:val="single" w:sz="4" w:space="0" w:color="auto"/>
            </w:tcBorders>
          </w:tcPr>
          <w:p w:rsidR="004967BE" w:rsidRPr="00F50983" w:rsidRDefault="004967BE" w:rsidP="006C1F2B">
            <w:pPr>
              <w:bidi/>
              <w:jc w:val="center"/>
              <w:rPr>
                <w:rFonts w:ascii="Traditional Arabic" w:hAnsi="Traditional Arabic" w:cs="Traditional Arabic"/>
                <w:sz w:val="24"/>
                <w:szCs w:val="24"/>
                <w:rtl/>
              </w:rPr>
            </w:pPr>
            <w:r w:rsidRPr="00F50983">
              <w:rPr>
                <w:rFonts w:ascii="Traditional Arabic" w:hAnsi="Traditional Arabic" w:cs="Traditional Arabic"/>
                <w:sz w:val="24"/>
                <w:szCs w:val="24"/>
                <w:rtl/>
              </w:rPr>
              <w:t>375</w:t>
            </w:r>
          </w:p>
        </w:tc>
      </w:tr>
      <w:tr w:rsidR="004967BE" w:rsidTr="006C1F2B">
        <w:trPr>
          <w:trHeight w:val="353"/>
        </w:trPr>
        <w:tc>
          <w:tcPr>
            <w:tcW w:w="3082" w:type="dxa"/>
            <w:tcBorders>
              <w:top w:val="single" w:sz="4" w:space="0" w:color="auto"/>
              <w:left w:val="single" w:sz="4" w:space="0" w:color="auto"/>
              <w:bottom w:val="single" w:sz="4" w:space="0" w:color="auto"/>
            </w:tcBorders>
            <w:shd w:val="clear" w:color="auto" w:fill="92CDDC" w:themeFill="accent5" w:themeFillTint="99"/>
          </w:tcPr>
          <w:p w:rsidR="004967BE" w:rsidRPr="00F50983" w:rsidRDefault="004967BE" w:rsidP="006C1F2B">
            <w:pPr>
              <w:bidi/>
              <w:jc w:val="center"/>
              <w:rPr>
                <w:rFonts w:ascii="Traditional Arabic" w:hAnsi="Traditional Arabic" w:cs="Traditional Arabic"/>
                <w:sz w:val="24"/>
                <w:szCs w:val="24"/>
                <w:rtl/>
              </w:rPr>
            </w:pPr>
            <w:r w:rsidRPr="00F50983">
              <w:rPr>
                <w:rFonts w:ascii="Traditional Arabic" w:hAnsi="Traditional Arabic" w:cs="Traditional Arabic" w:hint="eastAsia"/>
                <w:sz w:val="24"/>
                <w:szCs w:val="24"/>
                <w:rtl/>
              </w:rPr>
              <w:t>محفظة</w:t>
            </w:r>
            <w:r w:rsidRPr="00F50983">
              <w:rPr>
                <w:rFonts w:ascii="Traditional Arabic" w:hAnsi="Traditional Arabic" w:cs="Traditional Arabic"/>
                <w:sz w:val="24"/>
                <w:szCs w:val="24"/>
                <w:rtl/>
              </w:rPr>
              <w:t xml:space="preserve"> </w:t>
            </w:r>
            <w:r w:rsidRPr="00F50983">
              <w:rPr>
                <w:rFonts w:ascii="Traditional Arabic" w:hAnsi="Traditional Arabic" w:cs="Traditional Arabic"/>
                <w:sz w:val="24"/>
                <w:szCs w:val="24"/>
              </w:rPr>
              <w:t>ESG</w:t>
            </w:r>
            <w:r w:rsidR="00DE7141" w:rsidRPr="00F50983">
              <w:rPr>
                <w:rStyle w:val="FootnoteReference"/>
                <w:rFonts w:ascii="Traditional Arabic" w:hAnsi="Traditional Arabic" w:cs="Traditional Arabic"/>
                <w:sz w:val="24"/>
                <w:szCs w:val="24"/>
              </w:rPr>
              <w:footnoteReference w:id="39"/>
            </w:r>
          </w:p>
        </w:tc>
        <w:tc>
          <w:tcPr>
            <w:tcW w:w="2977" w:type="dxa"/>
            <w:tcBorders>
              <w:top w:val="single" w:sz="4" w:space="0" w:color="auto"/>
              <w:bottom w:val="single" w:sz="4" w:space="0" w:color="auto"/>
            </w:tcBorders>
          </w:tcPr>
          <w:p w:rsidR="004967BE" w:rsidRPr="00F50983" w:rsidRDefault="004967BE" w:rsidP="006C1F2B">
            <w:pPr>
              <w:bidi/>
              <w:jc w:val="center"/>
              <w:rPr>
                <w:rFonts w:ascii="Traditional Arabic" w:hAnsi="Traditional Arabic" w:cs="Traditional Arabic"/>
                <w:sz w:val="24"/>
                <w:szCs w:val="24"/>
                <w:rtl/>
              </w:rPr>
            </w:pPr>
            <w:r w:rsidRPr="00F50983">
              <w:rPr>
                <w:rFonts w:ascii="Traditional Arabic" w:hAnsi="Traditional Arabic" w:cs="Traditional Arabic"/>
                <w:sz w:val="24"/>
                <w:szCs w:val="24"/>
              </w:rPr>
              <w:t>300</w:t>
            </w:r>
          </w:p>
        </w:tc>
      </w:tr>
      <w:tr w:rsidR="004967BE" w:rsidTr="006C1F2B">
        <w:trPr>
          <w:trHeight w:val="362"/>
        </w:trPr>
        <w:tc>
          <w:tcPr>
            <w:tcW w:w="3082" w:type="dxa"/>
            <w:tcBorders>
              <w:top w:val="single" w:sz="4" w:space="0" w:color="auto"/>
              <w:left w:val="single" w:sz="4" w:space="0" w:color="auto"/>
              <w:bottom w:val="single" w:sz="4" w:space="0" w:color="auto"/>
            </w:tcBorders>
            <w:shd w:val="clear" w:color="auto" w:fill="92CDDC" w:themeFill="accent5" w:themeFillTint="99"/>
          </w:tcPr>
          <w:p w:rsidR="004967BE" w:rsidRPr="00F50983" w:rsidRDefault="004967BE" w:rsidP="006C1F2B">
            <w:pPr>
              <w:bidi/>
              <w:jc w:val="center"/>
              <w:rPr>
                <w:rFonts w:ascii="Traditional Arabic" w:hAnsi="Traditional Arabic" w:cs="Traditional Arabic"/>
                <w:sz w:val="24"/>
                <w:szCs w:val="24"/>
                <w:rtl/>
              </w:rPr>
            </w:pPr>
            <w:r w:rsidRPr="00F50983">
              <w:rPr>
                <w:rFonts w:ascii="Traditional Arabic" w:hAnsi="Traditional Arabic" w:cs="Traditional Arabic" w:hint="eastAsia"/>
                <w:sz w:val="24"/>
                <w:szCs w:val="24"/>
                <w:rtl/>
              </w:rPr>
              <w:t>صندوق</w:t>
            </w:r>
            <w:r w:rsidRPr="00F50983">
              <w:rPr>
                <w:rFonts w:ascii="Traditional Arabic" w:hAnsi="Traditional Arabic" w:cs="Traditional Arabic"/>
                <w:sz w:val="24"/>
                <w:szCs w:val="24"/>
                <w:rtl/>
              </w:rPr>
              <w:t xml:space="preserve"> </w:t>
            </w:r>
            <w:r w:rsidRPr="00F50983">
              <w:rPr>
                <w:rFonts w:ascii="Traditional Arabic" w:hAnsi="Traditional Arabic" w:cs="Traditional Arabic" w:hint="eastAsia"/>
                <w:sz w:val="24"/>
                <w:szCs w:val="24"/>
                <w:rtl/>
              </w:rPr>
              <w:t>الزراعة</w:t>
            </w:r>
            <w:r w:rsidRPr="00F50983">
              <w:rPr>
                <w:rFonts w:ascii="Traditional Arabic" w:hAnsi="Traditional Arabic" w:cs="Traditional Arabic"/>
                <w:sz w:val="24"/>
                <w:szCs w:val="24"/>
                <w:rtl/>
              </w:rPr>
              <w:t xml:space="preserve"> </w:t>
            </w:r>
            <w:r w:rsidRPr="00F50983">
              <w:rPr>
                <w:rFonts w:ascii="Traditional Arabic" w:hAnsi="Traditional Arabic" w:cs="Traditional Arabic" w:hint="eastAsia"/>
                <w:sz w:val="24"/>
                <w:szCs w:val="24"/>
                <w:rtl/>
              </w:rPr>
              <w:t>الخضراء</w:t>
            </w:r>
          </w:p>
        </w:tc>
        <w:tc>
          <w:tcPr>
            <w:tcW w:w="2977" w:type="dxa"/>
            <w:tcBorders>
              <w:top w:val="single" w:sz="4" w:space="0" w:color="auto"/>
              <w:bottom w:val="single" w:sz="4" w:space="0" w:color="auto"/>
            </w:tcBorders>
          </w:tcPr>
          <w:p w:rsidR="004967BE" w:rsidRPr="00F50983" w:rsidRDefault="004967BE" w:rsidP="006C1F2B">
            <w:pPr>
              <w:bidi/>
              <w:jc w:val="center"/>
              <w:rPr>
                <w:rFonts w:ascii="Traditional Arabic" w:hAnsi="Traditional Arabic" w:cs="Traditional Arabic"/>
                <w:sz w:val="24"/>
                <w:szCs w:val="24"/>
              </w:rPr>
            </w:pPr>
            <w:r w:rsidRPr="00F50983">
              <w:rPr>
                <w:rFonts w:ascii="Traditional Arabic" w:hAnsi="Traditional Arabic" w:cs="Traditional Arabic"/>
                <w:sz w:val="24"/>
                <w:szCs w:val="24"/>
                <w:rtl/>
              </w:rPr>
              <w:t>266</w:t>
            </w:r>
          </w:p>
        </w:tc>
      </w:tr>
      <w:tr w:rsidR="004967BE" w:rsidTr="00F50983">
        <w:trPr>
          <w:trHeight w:val="70"/>
        </w:trPr>
        <w:tc>
          <w:tcPr>
            <w:tcW w:w="3082" w:type="dxa"/>
            <w:tcBorders>
              <w:top w:val="single" w:sz="4" w:space="0" w:color="auto"/>
              <w:left w:val="single" w:sz="4" w:space="0" w:color="auto"/>
              <w:bottom w:val="single" w:sz="4" w:space="0" w:color="auto"/>
            </w:tcBorders>
            <w:shd w:val="clear" w:color="auto" w:fill="92CDDC" w:themeFill="accent5" w:themeFillTint="99"/>
          </w:tcPr>
          <w:p w:rsidR="004967BE" w:rsidRPr="00F50983" w:rsidRDefault="004967BE" w:rsidP="006C1F2B">
            <w:pPr>
              <w:bidi/>
              <w:jc w:val="center"/>
              <w:rPr>
                <w:rFonts w:ascii="Traditional Arabic" w:hAnsi="Traditional Arabic" w:cs="Traditional Arabic"/>
                <w:sz w:val="24"/>
                <w:szCs w:val="24"/>
                <w:rtl/>
              </w:rPr>
            </w:pPr>
            <w:r w:rsidRPr="00F50983">
              <w:rPr>
                <w:rFonts w:ascii="Traditional Arabic" w:hAnsi="Traditional Arabic" w:cs="Traditional Arabic" w:hint="eastAsia"/>
                <w:sz w:val="24"/>
                <w:szCs w:val="24"/>
                <w:rtl/>
              </w:rPr>
              <w:t>اتفاقية</w:t>
            </w:r>
            <w:r w:rsidRPr="00F50983">
              <w:rPr>
                <w:rFonts w:ascii="Traditional Arabic" w:hAnsi="Traditional Arabic" w:cs="Traditional Arabic"/>
                <w:sz w:val="24"/>
                <w:szCs w:val="24"/>
                <w:rtl/>
              </w:rPr>
              <w:t xml:space="preserve"> </w:t>
            </w:r>
            <w:r w:rsidRPr="00F50983">
              <w:rPr>
                <w:rFonts w:ascii="Traditional Arabic" w:hAnsi="Traditional Arabic" w:cs="Traditional Arabic" w:hint="eastAsia"/>
                <w:sz w:val="24"/>
                <w:szCs w:val="24"/>
                <w:rtl/>
              </w:rPr>
              <w:t>البحث</w:t>
            </w:r>
          </w:p>
        </w:tc>
        <w:tc>
          <w:tcPr>
            <w:tcW w:w="2977" w:type="dxa"/>
            <w:tcBorders>
              <w:top w:val="single" w:sz="4" w:space="0" w:color="auto"/>
              <w:bottom w:val="single" w:sz="4" w:space="0" w:color="auto"/>
            </w:tcBorders>
          </w:tcPr>
          <w:p w:rsidR="004967BE" w:rsidRPr="00F50983" w:rsidRDefault="004967BE" w:rsidP="006C1F2B">
            <w:pPr>
              <w:bidi/>
              <w:jc w:val="center"/>
              <w:rPr>
                <w:rFonts w:ascii="Traditional Arabic" w:hAnsi="Traditional Arabic" w:cs="Traditional Arabic"/>
                <w:sz w:val="24"/>
                <w:szCs w:val="24"/>
                <w:rtl/>
              </w:rPr>
            </w:pPr>
            <w:r w:rsidRPr="00F50983">
              <w:rPr>
                <w:rFonts w:ascii="Traditional Arabic" w:hAnsi="Traditional Arabic" w:cs="Traditional Arabic" w:hint="eastAsia"/>
                <w:sz w:val="24"/>
                <w:szCs w:val="24"/>
                <w:rtl/>
              </w:rPr>
              <w:t>لا</w:t>
            </w:r>
            <w:r w:rsidRPr="00F50983">
              <w:rPr>
                <w:rFonts w:ascii="Traditional Arabic" w:hAnsi="Traditional Arabic" w:cs="Traditional Arabic"/>
                <w:sz w:val="24"/>
                <w:szCs w:val="24"/>
                <w:rtl/>
              </w:rPr>
              <w:t xml:space="preserve"> </w:t>
            </w:r>
            <w:r w:rsidRPr="00F50983">
              <w:rPr>
                <w:rFonts w:ascii="Traditional Arabic" w:hAnsi="Traditional Arabic" w:cs="Traditional Arabic" w:hint="eastAsia"/>
                <w:sz w:val="24"/>
                <w:szCs w:val="24"/>
                <w:rtl/>
              </w:rPr>
              <w:t>يوجد</w:t>
            </w:r>
          </w:p>
        </w:tc>
      </w:tr>
      <w:tr w:rsidR="004967BE" w:rsidTr="006C1F2B">
        <w:trPr>
          <w:trHeight w:val="237"/>
        </w:trPr>
        <w:tc>
          <w:tcPr>
            <w:tcW w:w="3082" w:type="dxa"/>
            <w:tcBorders>
              <w:top w:val="single" w:sz="4" w:space="0" w:color="auto"/>
              <w:bottom w:val="single" w:sz="4" w:space="0" w:color="auto"/>
            </w:tcBorders>
            <w:shd w:val="clear" w:color="auto" w:fill="92CDDC" w:themeFill="accent5" w:themeFillTint="99"/>
          </w:tcPr>
          <w:p w:rsidR="004967BE" w:rsidRPr="00F50983" w:rsidRDefault="004967BE" w:rsidP="006C1F2B">
            <w:pPr>
              <w:bidi/>
              <w:jc w:val="center"/>
              <w:rPr>
                <w:rFonts w:ascii="Traditional Arabic" w:hAnsi="Traditional Arabic" w:cs="Traditional Arabic"/>
                <w:sz w:val="24"/>
                <w:szCs w:val="24"/>
                <w:rtl/>
              </w:rPr>
            </w:pPr>
            <w:r w:rsidRPr="00F50983">
              <w:rPr>
                <w:rFonts w:ascii="Traditional Arabic" w:hAnsi="Traditional Arabic" w:cs="Traditional Arabic" w:hint="cs"/>
                <w:sz w:val="24"/>
                <w:szCs w:val="24"/>
                <w:rtl/>
              </w:rPr>
              <w:t>أخرى</w:t>
            </w:r>
          </w:p>
        </w:tc>
        <w:tc>
          <w:tcPr>
            <w:tcW w:w="2977" w:type="dxa"/>
            <w:tcBorders>
              <w:top w:val="single" w:sz="4" w:space="0" w:color="auto"/>
              <w:bottom w:val="single" w:sz="4" w:space="0" w:color="auto"/>
            </w:tcBorders>
          </w:tcPr>
          <w:p w:rsidR="004967BE" w:rsidRPr="00F50983" w:rsidRDefault="004967BE" w:rsidP="006C1F2B">
            <w:pPr>
              <w:bidi/>
              <w:jc w:val="center"/>
              <w:rPr>
                <w:rFonts w:ascii="Traditional Arabic" w:hAnsi="Traditional Arabic" w:cs="Traditional Arabic"/>
                <w:sz w:val="24"/>
                <w:szCs w:val="24"/>
                <w:rtl/>
              </w:rPr>
            </w:pPr>
            <w:r w:rsidRPr="00F50983">
              <w:rPr>
                <w:rFonts w:ascii="Traditional Arabic" w:hAnsi="Traditional Arabic" w:cs="Traditional Arabic"/>
                <w:sz w:val="24"/>
                <w:szCs w:val="24"/>
                <w:rtl/>
              </w:rPr>
              <w:t>160</w:t>
            </w:r>
          </w:p>
        </w:tc>
      </w:tr>
      <w:tr w:rsidR="006C1F2B" w:rsidTr="006C1F2B">
        <w:trPr>
          <w:trHeight w:val="165"/>
        </w:trPr>
        <w:tc>
          <w:tcPr>
            <w:tcW w:w="3082" w:type="dxa"/>
            <w:tcBorders>
              <w:top w:val="single" w:sz="4" w:space="0" w:color="auto"/>
              <w:bottom w:val="single" w:sz="4" w:space="0" w:color="auto"/>
            </w:tcBorders>
            <w:shd w:val="clear" w:color="auto" w:fill="92CDDC" w:themeFill="accent5" w:themeFillTint="99"/>
          </w:tcPr>
          <w:p w:rsidR="006C1F2B" w:rsidRPr="00F50983" w:rsidRDefault="006C1F2B" w:rsidP="006C1F2B">
            <w:pPr>
              <w:bidi/>
              <w:jc w:val="center"/>
              <w:rPr>
                <w:rFonts w:ascii="Traditional Arabic" w:hAnsi="Traditional Arabic" w:cs="Traditional Arabic"/>
                <w:sz w:val="24"/>
                <w:szCs w:val="24"/>
                <w:rtl/>
              </w:rPr>
            </w:pPr>
            <w:r w:rsidRPr="00F50983">
              <w:rPr>
                <w:rFonts w:ascii="Traditional Arabic" w:hAnsi="Traditional Arabic" w:cs="Traditional Arabic" w:hint="cs"/>
                <w:sz w:val="24"/>
                <w:szCs w:val="24"/>
                <w:rtl/>
              </w:rPr>
              <w:t>المجموع</w:t>
            </w:r>
          </w:p>
        </w:tc>
        <w:tc>
          <w:tcPr>
            <w:tcW w:w="2977" w:type="dxa"/>
            <w:tcBorders>
              <w:top w:val="single" w:sz="4" w:space="0" w:color="auto"/>
              <w:bottom w:val="single" w:sz="4" w:space="0" w:color="auto"/>
            </w:tcBorders>
          </w:tcPr>
          <w:p w:rsidR="006C1F2B" w:rsidRPr="00F50983" w:rsidRDefault="006C1F2B" w:rsidP="006C1F2B">
            <w:pPr>
              <w:bidi/>
              <w:jc w:val="center"/>
              <w:rPr>
                <w:rFonts w:ascii="Traditional Arabic" w:hAnsi="Traditional Arabic" w:cs="Traditional Arabic"/>
                <w:sz w:val="24"/>
                <w:szCs w:val="24"/>
                <w:rtl/>
              </w:rPr>
            </w:pPr>
            <w:r w:rsidRPr="00F50983">
              <w:rPr>
                <w:rFonts w:ascii="Traditional Arabic" w:hAnsi="Traditional Arabic" w:cs="Traditional Arabic"/>
                <w:sz w:val="24"/>
                <w:szCs w:val="24"/>
                <w:rtl/>
              </w:rPr>
              <w:t>11,103</w:t>
            </w:r>
          </w:p>
        </w:tc>
      </w:tr>
    </w:tbl>
    <w:p w:rsidR="00DE7141" w:rsidRPr="006001DD" w:rsidRDefault="003643B4" w:rsidP="00FD1964">
      <w:pPr>
        <w:spacing w:after="0" w:line="240" w:lineRule="auto"/>
        <w:rPr>
          <w:rFonts w:asciiTheme="majorBidi" w:hAnsiTheme="majorBidi" w:cstheme="majorBidi"/>
          <w:lang w:val="en-US" w:bidi="ar-DZ"/>
        </w:rPr>
      </w:pPr>
      <w:r w:rsidRPr="006001DD">
        <w:rPr>
          <w:rFonts w:asciiTheme="majorBidi" w:hAnsiTheme="majorBidi" w:cstheme="majorBidi"/>
          <w:b/>
          <w:bCs/>
          <w:lang w:val="en-US"/>
        </w:rPr>
        <w:br w:type="textWrapping" w:clear="all"/>
      </w:r>
      <w:r w:rsidR="004537B7" w:rsidRPr="006001DD">
        <w:rPr>
          <w:rFonts w:asciiTheme="majorBidi" w:hAnsiTheme="majorBidi" w:cstheme="majorBidi"/>
          <w:b/>
          <w:bCs/>
          <w:lang w:val="en-US"/>
        </w:rPr>
        <w:t>Source</w:t>
      </w:r>
      <w:r w:rsidR="004537B7" w:rsidRPr="006001DD">
        <w:rPr>
          <w:rFonts w:asciiTheme="majorBidi" w:hAnsiTheme="majorBidi" w:cstheme="majorBidi"/>
          <w:rtl/>
          <w:lang w:val="en-US"/>
        </w:rPr>
        <w:t>:</w:t>
      </w:r>
      <w:r w:rsidR="004537B7" w:rsidRPr="006001DD">
        <w:rPr>
          <w:rFonts w:asciiTheme="majorBidi" w:hAnsiTheme="majorBidi" w:cstheme="majorBidi"/>
          <w:lang w:val="en-US"/>
        </w:rPr>
        <w:t xml:space="preserve"> </w:t>
      </w:r>
      <w:r w:rsidR="00A113AC" w:rsidRPr="006001DD">
        <w:rPr>
          <w:rFonts w:asciiTheme="majorBidi" w:hAnsiTheme="majorBidi" w:cstheme="majorBidi"/>
          <w:lang w:val="en-US"/>
        </w:rPr>
        <w:t xml:space="preserve"> </w:t>
      </w:r>
      <w:r w:rsidR="00A113AC" w:rsidRPr="006001DD">
        <w:rPr>
          <w:rFonts w:asciiTheme="majorBidi" w:hAnsiTheme="majorBidi" w:cstheme="majorBidi"/>
          <w:b/>
          <w:bCs/>
          <w:lang w:val="en-US"/>
        </w:rPr>
        <w:t>Preqin</w:t>
      </w:r>
      <w:r w:rsidR="00A113AC" w:rsidRPr="006001DD">
        <w:rPr>
          <w:rFonts w:asciiTheme="majorBidi" w:hAnsiTheme="majorBidi" w:cstheme="majorBidi"/>
          <w:lang w:val="en-US"/>
        </w:rPr>
        <w:t> : Preqin Special Report: Sovereign Wealth Funds, New York,  AUGUST 2018</w:t>
      </w:r>
      <w:r w:rsidR="002D1C4A" w:rsidRPr="006001DD">
        <w:rPr>
          <w:rFonts w:asciiTheme="majorBidi" w:hAnsiTheme="majorBidi" w:cstheme="majorBidi"/>
          <w:lang w:val="en-US" w:bidi="ar-DZ"/>
        </w:rPr>
        <w:t>, p7</w:t>
      </w:r>
      <w:r w:rsidR="00FD1964">
        <w:rPr>
          <w:rFonts w:asciiTheme="majorBidi" w:hAnsiTheme="majorBidi" w:cstheme="majorBidi"/>
          <w:lang w:val="en-US" w:bidi="ar-DZ"/>
        </w:rPr>
        <w:t>,</w:t>
      </w:r>
      <w:r w:rsidR="00DE7141" w:rsidRPr="006001DD">
        <w:rPr>
          <w:rFonts w:asciiTheme="majorBidi" w:hAnsiTheme="majorBidi" w:cstheme="majorBidi"/>
          <w:lang w:val="en-US"/>
        </w:rPr>
        <w:t xml:space="preserve"> Available at:</w:t>
      </w:r>
      <w:r w:rsidR="00DE7141" w:rsidRPr="006001DD">
        <w:rPr>
          <w:rFonts w:asciiTheme="majorBidi" w:hAnsiTheme="majorBidi" w:cstheme="majorBidi"/>
          <w:lang w:val="en-US" w:bidi="ar-DZ"/>
        </w:rPr>
        <w:t>(</w:t>
      </w:r>
      <w:r w:rsidR="00DE7141" w:rsidRPr="006001DD">
        <w:rPr>
          <w:lang w:val="en-US"/>
        </w:rPr>
        <w:t xml:space="preserve"> </w:t>
      </w:r>
      <w:hyperlink r:id="rId11" w:history="1">
        <w:r w:rsidR="00DE7141" w:rsidRPr="006001DD">
          <w:rPr>
            <w:rStyle w:val="Hyperlink"/>
            <w:lang w:val="en-US"/>
          </w:rPr>
          <w:t>https://docs.preqin.com/reports/Preqin-Special-Report-Sovereign-Wealth-Funds-August-2018.pdf</w:t>
        </w:r>
      </w:hyperlink>
      <w:r w:rsidR="00DE7141" w:rsidRPr="006001DD">
        <w:rPr>
          <w:lang w:val="en-US"/>
        </w:rPr>
        <w:t>)</w:t>
      </w:r>
    </w:p>
    <w:p w:rsidR="00235177" w:rsidRDefault="004967BE" w:rsidP="00235177">
      <w:pPr>
        <w:bidi/>
        <w:spacing w:after="0" w:line="240" w:lineRule="auto"/>
        <w:jc w:val="lowKashida"/>
        <w:rPr>
          <w:rFonts w:ascii="Traditional Arabic" w:hAnsi="Traditional Arabic" w:cs="Traditional Arabic"/>
          <w:sz w:val="28"/>
          <w:szCs w:val="28"/>
          <w:rtl/>
        </w:rPr>
      </w:pPr>
      <w:r w:rsidRPr="004967BE">
        <w:rPr>
          <w:rFonts w:ascii="Traditional Arabic" w:hAnsi="Traditional Arabic" w:cs="Traditional Arabic"/>
          <w:sz w:val="28"/>
          <w:szCs w:val="28"/>
          <w:rtl/>
        </w:rPr>
        <w:t xml:space="preserve">*** </w:t>
      </w:r>
      <w:r w:rsidRPr="004967BE">
        <w:rPr>
          <w:rFonts w:ascii="Traditional Arabic" w:hAnsi="Traditional Arabic" w:cs="Traditional Arabic" w:hint="eastAsia"/>
          <w:sz w:val="28"/>
          <w:szCs w:val="28"/>
          <w:rtl/>
        </w:rPr>
        <w:t>التزامات</w:t>
      </w:r>
      <w:r w:rsidRPr="004967BE">
        <w:rPr>
          <w:rFonts w:ascii="Traditional Arabic" w:hAnsi="Traditional Arabic" w:cs="Traditional Arabic"/>
          <w:sz w:val="28"/>
          <w:szCs w:val="28"/>
          <w:rtl/>
        </w:rPr>
        <w:t xml:space="preserve"> </w:t>
      </w:r>
      <w:r w:rsidRPr="004967BE">
        <w:rPr>
          <w:rFonts w:ascii="Traditional Arabic" w:hAnsi="Traditional Arabic" w:cs="Traditional Arabic" w:hint="eastAsia"/>
          <w:sz w:val="28"/>
          <w:szCs w:val="28"/>
          <w:rtl/>
        </w:rPr>
        <w:t>تجاه</w:t>
      </w:r>
      <w:r w:rsidRPr="004967BE">
        <w:rPr>
          <w:rFonts w:ascii="Traditional Arabic" w:hAnsi="Traditional Arabic" w:cs="Traditional Arabic"/>
          <w:sz w:val="28"/>
          <w:szCs w:val="28"/>
          <w:rtl/>
        </w:rPr>
        <w:t xml:space="preserve"> </w:t>
      </w:r>
      <w:r w:rsidRPr="004967BE">
        <w:rPr>
          <w:rFonts w:ascii="Traditional Arabic" w:hAnsi="Traditional Arabic" w:cs="Traditional Arabic" w:hint="eastAsia"/>
          <w:sz w:val="28"/>
          <w:szCs w:val="28"/>
          <w:rtl/>
        </w:rPr>
        <w:t>العديد</w:t>
      </w:r>
      <w:r w:rsidRPr="004967BE">
        <w:rPr>
          <w:rFonts w:ascii="Traditional Arabic" w:hAnsi="Traditional Arabic" w:cs="Traditional Arabic"/>
          <w:sz w:val="28"/>
          <w:szCs w:val="28"/>
          <w:rtl/>
        </w:rPr>
        <w:t xml:space="preserve"> </w:t>
      </w:r>
      <w:r w:rsidRPr="004967BE">
        <w:rPr>
          <w:rFonts w:ascii="Traditional Arabic" w:hAnsi="Traditional Arabic" w:cs="Traditional Arabic" w:hint="eastAsia"/>
          <w:sz w:val="28"/>
          <w:szCs w:val="28"/>
          <w:rtl/>
        </w:rPr>
        <w:t>من</w:t>
      </w:r>
      <w:r w:rsidRPr="004967BE">
        <w:rPr>
          <w:rFonts w:ascii="Traditional Arabic" w:hAnsi="Traditional Arabic" w:cs="Traditional Arabic"/>
          <w:sz w:val="28"/>
          <w:szCs w:val="28"/>
          <w:rtl/>
        </w:rPr>
        <w:t xml:space="preserve"> </w:t>
      </w:r>
      <w:r w:rsidRPr="004967BE">
        <w:rPr>
          <w:rFonts w:ascii="Traditional Arabic" w:hAnsi="Traditional Arabic" w:cs="Traditional Arabic" w:hint="eastAsia"/>
          <w:sz w:val="28"/>
          <w:szCs w:val="28"/>
          <w:rtl/>
        </w:rPr>
        <w:t>منصات</w:t>
      </w:r>
      <w:r w:rsidRPr="004967BE">
        <w:rPr>
          <w:rFonts w:ascii="Traditional Arabic" w:hAnsi="Traditional Arabic" w:cs="Traditional Arabic"/>
          <w:sz w:val="28"/>
          <w:szCs w:val="28"/>
          <w:rtl/>
        </w:rPr>
        <w:t xml:space="preserve"> </w:t>
      </w:r>
      <w:r w:rsidRPr="004967BE">
        <w:rPr>
          <w:rFonts w:ascii="Traditional Arabic" w:hAnsi="Traditional Arabic" w:cs="Traditional Arabic" w:hint="eastAsia"/>
          <w:sz w:val="28"/>
          <w:szCs w:val="28"/>
          <w:rtl/>
        </w:rPr>
        <w:t>الديون</w:t>
      </w:r>
      <w:r w:rsidRPr="004967BE">
        <w:rPr>
          <w:rFonts w:ascii="Traditional Arabic" w:hAnsi="Traditional Arabic" w:cs="Traditional Arabic"/>
          <w:sz w:val="28"/>
          <w:szCs w:val="28"/>
          <w:rtl/>
        </w:rPr>
        <w:t xml:space="preserve"> </w:t>
      </w:r>
      <w:r w:rsidRPr="004967BE">
        <w:rPr>
          <w:rFonts w:ascii="Traditional Arabic" w:hAnsi="Traditional Arabic" w:cs="Traditional Arabic" w:hint="eastAsia"/>
          <w:sz w:val="28"/>
          <w:szCs w:val="28"/>
          <w:rtl/>
        </w:rPr>
        <w:t>الخضراء</w:t>
      </w:r>
      <w:r w:rsidRPr="004967BE">
        <w:rPr>
          <w:rFonts w:ascii="Traditional Arabic" w:hAnsi="Traditional Arabic" w:cs="Traditional Arabic"/>
          <w:sz w:val="28"/>
          <w:szCs w:val="28"/>
          <w:rtl/>
        </w:rPr>
        <w:t xml:space="preserve"> </w:t>
      </w:r>
      <w:r w:rsidRPr="004967BE">
        <w:rPr>
          <w:rFonts w:ascii="Traditional Arabic" w:hAnsi="Traditional Arabic" w:cs="Traditional Arabic" w:hint="eastAsia"/>
          <w:sz w:val="28"/>
          <w:szCs w:val="28"/>
          <w:rtl/>
        </w:rPr>
        <w:t>التابعة</w:t>
      </w:r>
      <w:r w:rsidRPr="004967BE">
        <w:rPr>
          <w:rFonts w:ascii="Traditional Arabic" w:hAnsi="Traditional Arabic" w:cs="Traditional Arabic"/>
          <w:sz w:val="28"/>
          <w:szCs w:val="28"/>
          <w:rtl/>
        </w:rPr>
        <w:t xml:space="preserve"> </w:t>
      </w:r>
      <w:r w:rsidRPr="004967BE">
        <w:rPr>
          <w:rFonts w:ascii="Traditional Arabic" w:hAnsi="Traditional Arabic" w:cs="Traditional Arabic" w:hint="eastAsia"/>
          <w:sz w:val="28"/>
          <w:szCs w:val="28"/>
          <w:rtl/>
        </w:rPr>
        <w:t>لمؤسسة</w:t>
      </w:r>
      <w:r w:rsidRPr="004967BE">
        <w:rPr>
          <w:rFonts w:ascii="Traditional Arabic" w:hAnsi="Traditional Arabic" w:cs="Traditional Arabic"/>
          <w:sz w:val="28"/>
          <w:szCs w:val="28"/>
          <w:rtl/>
        </w:rPr>
        <w:t xml:space="preserve"> </w:t>
      </w:r>
      <w:r w:rsidRPr="004967BE">
        <w:rPr>
          <w:rFonts w:ascii="Traditional Arabic" w:hAnsi="Traditional Arabic" w:cs="Traditional Arabic" w:hint="eastAsia"/>
          <w:sz w:val="28"/>
          <w:szCs w:val="28"/>
          <w:rtl/>
        </w:rPr>
        <w:t>التمويل</w:t>
      </w:r>
      <w:r w:rsidRPr="004967BE">
        <w:rPr>
          <w:rFonts w:ascii="Traditional Arabic" w:hAnsi="Traditional Arabic" w:cs="Traditional Arabic"/>
          <w:sz w:val="28"/>
          <w:szCs w:val="28"/>
          <w:rtl/>
        </w:rPr>
        <w:t xml:space="preserve"> </w:t>
      </w:r>
      <w:r w:rsidRPr="004967BE">
        <w:rPr>
          <w:rFonts w:ascii="Traditional Arabic" w:hAnsi="Traditional Arabic" w:cs="Traditional Arabic" w:hint="eastAsia"/>
          <w:sz w:val="28"/>
          <w:szCs w:val="28"/>
          <w:rtl/>
        </w:rPr>
        <w:t>الدولية</w:t>
      </w:r>
      <w:r w:rsidRPr="004967BE">
        <w:rPr>
          <w:rFonts w:ascii="Traditional Arabic" w:hAnsi="Traditional Arabic" w:cs="Traditional Arabic"/>
          <w:sz w:val="28"/>
          <w:szCs w:val="28"/>
          <w:rtl/>
        </w:rPr>
        <w:t xml:space="preserve">. </w:t>
      </w:r>
      <w:r w:rsidRPr="004967BE">
        <w:rPr>
          <w:rFonts w:ascii="Traditional Arabic" w:hAnsi="Traditional Arabic" w:cs="Traditional Arabic" w:hint="eastAsia"/>
          <w:sz w:val="28"/>
          <w:szCs w:val="28"/>
          <w:rtl/>
        </w:rPr>
        <w:t>لم</w:t>
      </w:r>
      <w:r w:rsidRPr="004967BE">
        <w:rPr>
          <w:rFonts w:ascii="Traditional Arabic" w:hAnsi="Traditional Arabic" w:cs="Traditional Arabic"/>
          <w:sz w:val="28"/>
          <w:szCs w:val="28"/>
          <w:rtl/>
        </w:rPr>
        <w:t xml:space="preserve"> </w:t>
      </w:r>
      <w:r w:rsidRPr="004967BE">
        <w:rPr>
          <w:rFonts w:ascii="Traditional Arabic" w:hAnsi="Traditional Arabic" w:cs="Traditional Arabic" w:hint="eastAsia"/>
          <w:sz w:val="28"/>
          <w:szCs w:val="28"/>
          <w:rtl/>
        </w:rPr>
        <w:t>تتحقق</w:t>
      </w:r>
      <w:r w:rsidRPr="004967BE">
        <w:rPr>
          <w:rFonts w:ascii="Traditional Arabic" w:hAnsi="Traditional Arabic" w:cs="Traditional Arabic"/>
          <w:sz w:val="28"/>
          <w:szCs w:val="28"/>
          <w:rtl/>
        </w:rPr>
        <w:t xml:space="preserve"> </w:t>
      </w:r>
      <w:r w:rsidRPr="004967BE">
        <w:rPr>
          <w:rFonts w:ascii="Traditional Arabic" w:hAnsi="Traditional Arabic" w:cs="Traditional Arabic" w:hint="eastAsia"/>
          <w:sz w:val="28"/>
          <w:szCs w:val="28"/>
          <w:rtl/>
        </w:rPr>
        <w:t>الاستثمارات</w:t>
      </w:r>
      <w:r w:rsidRPr="004967BE">
        <w:rPr>
          <w:rFonts w:ascii="Traditional Arabic" w:hAnsi="Traditional Arabic" w:cs="Traditional Arabic"/>
          <w:sz w:val="28"/>
          <w:szCs w:val="28"/>
          <w:rtl/>
        </w:rPr>
        <w:t>.</w:t>
      </w:r>
    </w:p>
    <w:p w:rsidR="00504C1C" w:rsidRPr="00AE1980" w:rsidRDefault="00504C1C" w:rsidP="00504C1C">
      <w:pPr>
        <w:bidi/>
        <w:spacing w:after="0" w:line="240" w:lineRule="auto"/>
        <w:jc w:val="lowKashida"/>
        <w:rPr>
          <w:rFonts w:ascii="Traditional Arabic" w:hAnsi="Traditional Arabic" w:cs="Traditional Arabic"/>
          <w:sz w:val="8"/>
          <w:szCs w:val="8"/>
          <w:rtl/>
        </w:rPr>
      </w:pPr>
    </w:p>
    <w:p w:rsidR="00654854" w:rsidRPr="006C1F2B" w:rsidRDefault="008330B9" w:rsidP="006C1F2B">
      <w:pPr>
        <w:bidi/>
        <w:spacing w:after="0" w:line="240" w:lineRule="auto"/>
        <w:jc w:val="lowKashida"/>
        <w:rPr>
          <w:rFonts w:ascii="Traditional Arabic" w:hAnsi="Traditional Arabic" w:cs="Traditional Arabic"/>
          <w:sz w:val="28"/>
          <w:szCs w:val="28"/>
          <w:rtl/>
        </w:rPr>
      </w:pPr>
      <w:r w:rsidRPr="006C1F2B">
        <w:rPr>
          <w:rFonts w:ascii="Traditional Arabic" w:hAnsi="Traditional Arabic" w:cs="Traditional Arabic"/>
          <w:sz w:val="28"/>
          <w:szCs w:val="28"/>
          <w:rtl/>
        </w:rPr>
        <w:t xml:space="preserve">   و كما يشير الجدول </w:t>
      </w:r>
      <w:r w:rsidR="00504C1C" w:rsidRPr="006C1F2B">
        <w:rPr>
          <w:rFonts w:ascii="Traditional Arabic" w:hAnsi="Traditional Arabic" w:cs="Traditional Arabic"/>
          <w:sz w:val="28"/>
          <w:szCs w:val="28"/>
          <w:rtl/>
        </w:rPr>
        <w:t>أعلاه ، و</w:t>
      </w:r>
      <w:r w:rsidRPr="006C1F2B">
        <w:rPr>
          <w:rFonts w:ascii="Traditional Arabic" w:hAnsi="Traditional Arabic" w:cs="Traditional Arabic"/>
          <w:sz w:val="28"/>
          <w:szCs w:val="28"/>
          <w:rtl/>
        </w:rPr>
        <w:t xml:space="preserve">الذي يلخص الاستثمارات الخضراء التي قامت بها صناديق الثروة السيادية للفترة ما بين 2015 و 2017 </w:t>
      </w:r>
      <w:r w:rsidR="008B751A" w:rsidRPr="006C1F2B">
        <w:rPr>
          <w:rFonts w:ascii="Traditional Arabic" w:hAnsi="Traditional Arabic" w:cs="Traditional Arabic"/>
          <w:sz w:val="28"/>
          <w:szCs w:val="28"/>
          <w:rtl/>
        </w:rPr>
        <w:t>أن</w:t>
      </w:r>
      <w:r w:rsidRPr="006C1F2B">
        <w:rPr>
          <w:rFonts w:ascii="Traditional Arabic" w:hAnsi="Traditional Arabic" w:cs="Traditional Arabic"/>
          <w:sz w:val="28"/>
          <w:szCs w:val="28"/>
          <w:rtl/>
        </w:rPr>
        <w:t xml:space="preserve"> </w:t>
      </w:r>
      <w:r w:rsidR="006C1F2B" w:rsidRPr="006C1F2B">
        <w:rPr>
          <w:rFonts w:ascii="Traditional Arabic" w:hAnsi="Traditional Arabic" w:cs="Traditional Arabic"/>
          <w:sz w:val="28"/>
          <w:szCs w:val="28"/>
          <w:rtl/>
        </w:rPr>
        <w:t xml:space="preserve">حجم هذه الاستثمارات يقارب </w:t>
      </w:r>
      <w:r w:rsidR="006C1F2B" w:rsidRPr="006C1F2B">
        <w:rPr>
          <w:rFonts w:asciiTheme="majorBidi" w:hAnsiTheme="majorBidi" w:cstheme="majorBidi"/>
          <w:sz w:val="28"/>
          <w:szCs w:val="28"/>
        </w:rPr>
        <w:t>11,103</w:t>
      </w:r>
      <w:r w:rsidR="006C1F2B" w:rsidRPr="006C1F2B">
        <w:rPr>
          <w:rFonts w:ascii="Traditional Arabic" w:hAnsi="Traditional Arabic" w:cs="Traditional Arabic"/>
          <w:sz w:val="28"/>
          <w:szCs w:val="28"/>
          <w:rtl/>
        </w:rPr>
        <w:t xml:space="preserve"> مليار دولار </w:t>
      </w:r>
      <w:r w:rsidR="006C1F2B" w:rsidRPr="006C1F2B">
        <w:rPr>
          <w:rFonts w:ascii="Traditional Arabic" w:hAnsi="Traditional Arabic" w:cs="Traditional Arabic" w:hint="cs"/>
          <w:sz w:val="28"/>
          <w:szCs w:val="28"/>
          <w:rtl/>
        </w:rPr>
        <w:t>أمريكي</w:t>
      </w:r>
      <w:r w:rsidR="006C1F2B" w:rsidRPr="006C1F2B">
        <w:rPr>
          <w:rFonts w:ascii="Traditional Arabic" w:hAnsi="Traditional Arabic" w:cs="Traditional Arabic"/>
          <w:sz w:val="28"/>
          <w:szCs w:val="28"/>
          <w:rtl/>
        </w:rPr>
        <w:t>،</w:t>
      </w:r>
      <w:r w:rsidR="006C1F2B">
        <w:rPr>
          <w:rFonts w:ascii="Traditional Arabic" w:hAnsi="Traditional Arabic" w:cs="Traditional Arabic" w:hint="cs"/>
          <w:sz w:val="28"/>
          <w:szCs w:val="28"/>
          <w:rtl/>
        </w:rPr>
        <w:t xml:space="preserve"> </w:t>
      </w:r>
      <w:r w:rsidR="006C1F2B" w:rsidRPr="006C1F2B">
        <w:rPr>
          <w:rFonts w:ascii="Traditional Arabic" w:hAnsi="Traditional Arabic" w:cs="Traditional Arabic"/>
          <w:sz w:val="28"/>
          <w:szCs w:val="28"/>
          <w:rtl/>
        </w:rPr>
        <w:t xml:space="preserve">و </w:t>
      </w:r>
      <w:r w:rsidR="006C1F2B" w:rsidRPr="006C1F2B">
        <w:rPr>
          <w:rFonts w:ascii="Traditional Arabic" w:hAnsi="Traditional Arabic" w:cs="Traditional Arabic" w:hint="cs"/>
          <w:sz w:val="28"/>
          <w:szCs w:val="28"/>
          <w:rtl/>
        </w:rPr>
        <w:t>أن</w:t>
      </w:r>
      <w:r w:rsidR="006C1F2B" w:rsidRPr="006C1F2B">
        <w:rPr>
          <w:rFonts w:ascii="Traditional Arabic" w:hAnsi="Traditional Arabic" w:cs="Traditional Arabic"/>
          <w:sz w:val="28"/>
          <w:szCs w:val="28"/>
          <w:rtl/>
        </w:rPr>
        <w:t xml:space="preserve"> </w:t>
      </w:r>
      <w:r w:rsidRPr="006C1F2B">
        <w:rPr>
          <w:rFonts w:ascii="Traditional Arabic" w:hAnsi="Traditional Arabic" w:cs="Traditional Arabic"/>
          <w:sz w:val="28"/>
          <w:szCs w:val="28"/>
          <w:rtl/>
        </w:rPr>
        <w:t>الفئة المفضلة للاستثمارات الخض</w:t>
      </w:r>
      <w:r w:rsidR="00504C1C" w:rsidRPr="006C1F2B">
        <w:rPr>
          <w:rFonts w:ascii="Traditional Arabic" w:hAnsi="Traditional Arabic" w:cs="Traditional Arabic"/>
          <w:sz w:val="28"/>
          <w:szCs w:val="28"/>
          <w:rtl/>
        </w:rPr>
        <w:t xml:space="preserve">راء التي تقوم بها الصناديق هي صناديق و </w:t>
      </w:r>
      <w:r w:rsidRPr="006C1F2B">
        <w:rPr>
          <w:rFonts w:ascii="Traditional Arabic" w:hAnsi="Traditional Arabic" w:cs="Traditional Arabic"/>
          <w:sz w:val="28"/>
          <w:szCs w:val="28"/>
          <w:rtl/>
        </w:rPr>
        <w:t>منصات الدين الأخضر و التي</w:t>
      </w:r>
      <w:r w:rsidR="006E1F74" w:rsidRPr="006C1F2B">
        <w:rPr>
          <w:rFonts w:ascii="Traditional Arabic" w:hAnsi="Traditional Arabic" w:cs="Traditional Arabic"/>
          <w:sz w:val="28"/>
          <w:szCs w:val="28"/>
          <w:rtl/>
        </w:rPr>
        <w:t xml:space="preserve"> حظيت بـ 4.3 مليار دولار أمريكي</w:t>
      </w:r>
      <w:r w:rsidRPr="006C1F2B">
        <w:rPr>
          <w:rFonts w:ascii="Traditional Arabic" w:hAnsi="Traditional Arabic" w:cs="Traditional Arabic"/>
          <w:sz w:val="28"/>
          <w:szCs w:val="28"/>
          <w:rtl/>
        </w:rPr>
        <w:t>، أما الفئة الثانية من حيث الاستثمارات الخضراء نجد مشاريع الطاقة الخضراء (  مشاريع الطاقة الشمسية وطاقة الرياح والطاقة الحرارية الأرضية ) بما يقارب 3.5 مليار دولار أمريكي خلال نفس الفترة</w:t>
      </w:r>
      <w:r w:rsidR="00DD7735" w:rsidRPr="006C1F2B">
        <w:rPr>
          <w:rFonts w:ascii="Traditional Arabic" w:hAnsi="Traditional Arabic" w:cs="Traditional Arabic"/>
          <w:sz w:val="28"/>
          <w:szCs w:val="28"/>
          <w:rtl/>
        </w:rPr>
        <w:t>، تليها المشاركة في صناديق البنية التحتية الخضراء بـ 2.2 مليار دولار.</w:t>
      </w:r>
    </w:p>
    <w:p w:rsidR="00235177" w:rsidRDefault="001A5F0B" w:rsidP="00D7335F">
      <w:pPr>
        <w:bidi/>
        <w:spacing w:after="0" w:line="240" w:lineRule="auto"/>
        <w:jc w:val="center"/>
        <w:rPr>
          <w:rFonts w:ascii="Traditional Arabic" w:hAnsi="Traditional Arabic" w:cs="Traditional Arabic"/>
          <w:sz w:val="28"/>
          <w:szCs w:val="28"/>
          <w:rtl/>
          <w:lang w:bidi="ar-DZ"/>
        </w:rPr>
      </w:pPr>
      <w:r w:rsidRPr="00654854">
        <w:rPr>
          <w:rFonts w:ascii="Traditional Arabic" w:hAnsi="Traditional Arabic" w:cs="Traditional Arabic" w:hint="cs"/>
          <w:b/>
          <w:bCs/>
          <w:sz w:val="28"/>
          <w:szCs w:val="28"/>
          <w:rtl/>
          <w:lang w:bidi="ar-DZ"/>
        </w:rPr>
        <w:t xml:space="preserve">الجدول رقم </w:t>
      </w:r>
      <w:r w:rsidR="00147948">
        <w:rPr>
          <w:rFonts w:ascii="Traditional Arabic" w:hAnsi="Traditional Arabic" w:cs="Traditional Arabic" w:hint="cs"/>
          <w:b/>
          <w:bCs/>
          <w:sz w:val="28"/>
          <w:szCs w:val="28"/>
          <w:rtl/>
          <w:lang w:bidi="ar-DZ"/>
        </w:rPr>
        <w:t xml:space="preserve"> (4)</w:t>
      </w:r>
      <w:r w:rsidRPr="00654854">
        <w:rPr>
          <w:rFonts w:ascii="Traditional Arabic" w:hAnsi="Traditional Arabic" w:cs="Traditional Arabic" w:hint="cs"/>
          <w:b/>
          <w:bCs/>
          <w:sz w:val="28"/>
          <w:szCs w:val="28"/>
          <w:rtl/>
          <w:lang w:bidi="ar-DZ"/>
        </w:rPr>
        <w:t>:</w:t>
      </w:r>
      <w:r>
        <w:rPr>
          <w:rFonts w:ascii="Traditional Arabic" w:hAnsi="Traditional Arabic" w:cs="Traditional Arabic" w:hint="cs"/>
          <w:sz w:val="28"/>
          <w:szCs w:val="28"/>
          <w:rtl/>
          <w:lang w:bidi="ar-DZ"/>
        </w:rPr>
        <w:t xml:space="preserve"> </w:t>
      </w:r>
      <w:r w:rsidR="00EF2151">
        <w:rPr>
          <w:rFonts w:ascii="Traditional Arabic" w:hAnsi="Traditional Arabic" w:cs="Traditional Arabic" w:hint="cs"/>
          <w:sz w:val="28"/>
          <w:szCs w:val="28"/>
          <w:rtl/>
          <w:lang w:bidi="ar-DZ"/>
        </w:rPr>
        <w:t>أهم</w:t>
      </w:r>
      <w:r w:rsidR="00D7335F" w:rsidRPr="001A5F0B">
        <w:rPr>
          <w:rFonts w:ascii="Traditional Arabic" w:hAnsi="Traditional Arabic" w:cs="Traditional Arabic"/>
          <w:sz w:val="28"/>
          <w:szCs w:val="28"/>
          <w:rtl/>
          <w:lang w:bidi="ar-DZ"/>
        </w:rPr>
        <w:t xml:space="preserve"> </w:t>
      </w:r>
      <w:r w:rsidR="00E10718">
        <w:rPr>
          <w:rFonts w:ascii="Traditional Arabic" w:hAnsi="Traditional Arabic" w:cs="Traditional Arabic" w:hint="cs"/>
          <w:sz w:val="28"/>
          <w:szCs w:val="28"/>
          <w:rtl/>
          <w:lang w:bidi="ar-DZ"/>
        </w:rPr>
        <w:t>استثمارات</w:t>
      </w:r>
      <w:r w:rsidR="00D7335F">
        <w:rPr>
          <w:rFonts w:ascii="Traditional Arabic" w:hAnsi="Traditional Arabic" w:cs="Traditional Arabic"/>
          <w:sz w:val="28"/>
          <w:szCs w:val="28"/>
          <w:lang w:bidi="ar-DZ"/>
        </w:rPr>
        <w:t xml:space="preserve"> </w:t>
      </w:r>
      <w:r w:rsidRPr="001A5F0B">
        <w:rPr>
          <w:rFonts w:ascii="Traditional Arabic" w:hAnsi="Traditional Arabic" w:cs="Traditional Arabic" w:hint="eastAsia"/>
          <w:sz w:val="28"/>
          <w:szCs w:val="28"/>
          <w:rtl/>
          <w:lang w:bidi="ar-DZ"/>
        </w:rPr>
        <w:t>صناديق</w:t>
      </w:r>
      <w:r w:rsidRPr="001A5F0B">
        <w:rPr>
          <w:rFonts w:ascii="Traditional Arabic" w:hAnsi="Traditional Arabic" w:cs="Traditional Arabic"/>
          <w:sz w:val="28"/>
          <w:szCs w:val="28"/>
          <w:rtl/>
          <w:lang w:bidi="ar-DZ"/>
        </w:rPr>
        <w:t xml:space="preserve"> </w:t>
      </w:r>
      <w:r w:rsidRPr="001A5F0B">
        <w:rPr>
          <w:rFonts w:ascii="Traditional Arabic" w:hAnsi="Traditional Arabic" w:cs="Traditional Arabic" w:hint="eastAsia"/>
          <w:sz w:val="28"/>
          <w:szCs w:val="28"/>
          <w:rtl/>
          <w:lang w:bidi="ar-DZ"/>
        </w:rPr>
        <w:t>الثروة</w:t>
      </w:r>
      <w:r w:rsidRPr="001A5F0B">
        <w:rPr>
          <w:rFonts w:ascii="Traditional Arabic" w:hAnsi="Traditional Arabic" w:cs="Traditional Arabic"/>
          <w:sz w:val="28"/>
          <w:szCs w:val="28"/>
          <w:rtl/>
          <w:lang w:bidi="ar-DZ"/>
        </w:rPr>
        <w:t xml:space="preserve"> </w:t>
      </w:r>
      <w:r w:rsidRPr="001A5F0B">
        <w:rPr>
          <w:rFonts w:ascii="Traditional Arabic" w:hAnsi="Traditional Arabic" w:cs="Traditional Arabic" w:hint="eastAsia"/>
          <w:sz w:val="28"/>
          <w:szCs w:val="28"/>
          <w:rtl/>
          <w:lang w:bidi="ar-DZ"/>
        </w:rPr>
        <w:t>السيادية</w:t>
      </w:r>
      <w:r w:rsidRPr="001A5F0B">
        <w:rPr>
          <w:rFonts w:ascii="Traditional Arabic" w:hAnsi="Traditional Arabic" w:cs="Traditional Arabic"/>
          <w:sz w:val="28"/>
          <w:szCs w:val="28"/>
          <w:rtl/>
          <w:lang w:bidi="ar-DZ"/>
        </w:rPr>
        <w:t xml:space="preserve"> </w:t>
      </w:r>
      <w:r w:rsidRPr="001A5F0B">
        <w:rPr>
          <w:rFonts w:ascii="Traditional Arabic" w:hAnsi="Traditional Arabic" w:cs="Traditional Arabic" w:hint="eastAsia"/>
          <w:sz w:val="28"/>
          <w:szCs w:val="28"/>
          <w:rtl/>
          <w:lang w:bidi="ar-DZ"/>
        </w:rPr>
        <w:t>الخضراء</w:t>
      </w:r>
      <w:r w:rsidRPr="001A5F0B">
        <w:rPr>
          <w:rFonts w:ascii="Traditional Arabic" w:hAnsi="Traditional Arabic" w:cs="Traditional Arabic"/>
          <w:sz w:val="28"/>
          <w:szCs w:val="28"/>
          <w:rtl/>
          <w:lang w:bidi="ar-DZ"/>
        </w:rPr>
        <w:t xml:space="preserve"> (2015-2017) (</w:t>
      </w:r>
      <w:r w:rsidRPr="001A5F0B">
        <w:rPr>
          <w:rFonts w:ascii="Traditional Arabic" w:hAnsi="Traditional Arabic" w:cs="Traditional Arabic" w:hint="eastAsia"/>
          <w:sz w:val="28"/>
          <w:szCs w:val="28"/>
          <w:rtl/>
          <w:lang w:bidi="ar-DZ"/>
        </w:rPr>
        <w:t>مليون</w:t>
      </w:r>
      <w:r w:rsidRPr="001A5F0B">
        <w:rPr>
          <w:rFonts w:ascii="Traditional Arabic" w:hAnsi="Traditional Arabic" w:cs="Traditional Arabic"/>
          <w:sz w:val="28"/>
          <w:szCs w:val="28"/>
          <w:rtl/>
          <w:lang w:bidi="ar-DZ"/>
        </w:rPr>
        <w:t xml:space="preserve"> </w:t>
      </w:r>
      <w:r w:rsidRPr="001A5F0B">
        <w:rPr>
          <w:rFonts w:ascii="Traditional Arabic" w:hAnsi="Traditional Arabic" w:cs="Traditional Arabic" w:hint="eastAsia"/>
          <w:sz w:val="28"/>
          <w:szCs w:val="28"/>
          <w:rtl/>
          <w:lang w:bidi="ar-DZ"/>
        </w:rPr>
        <w:t>دولار</w:t>
      </w:r>
      <w:r w:rsidRPr="001A5F0B">
        <w:rPr>
          <w:rFonts w:ascii="Traditional Arabic" w:hAnsi="Traditional Arabic" w:cs="Traditional Arabic"/>
          <w:sz w:val="28"/>
          <w:szCs w:val="28"/>
          <w:rtl/>
          <w:lang w:bidi="ar-DZ"/>
        </w:rPr>
        <w:t xml:space="preserve"> </w:t>
      </w:r>
      <w:r w:rsidRPr="001A5F0B">
        <w:rPr>
          <w:rFonts w:ascii="Traditional Arabic" w:hAnsi="Traditional Arabic" w:cs="Traditional Arabic" w:hint="eastAsia"/>
          <w:sz w:val="28"/>
          <w:szCs w:val="28"/>
          <w:rtl/>
          <w:lang w:bidi="ar-DZ"/>
        </w:rPr>
        <w:t>أمريكي</w:t>
      </w:r>
      <w:r w:rsidRPr="001A5F0B">
        <w:rPr>
          <w:rFonts w:ascii="Traditional Arabic" w:hAnsi="Traditional Arabic" w:cs="Traditional Arabic"/>
          <w:sz w:val="28"/>
          <w:szCs w:val="28"/>
          <w:rtl/>
          <w:lang w:bidi="ar-DZ"/>
        </w:rPr>
        <w:t>)</w:t>
      </w:r>
    </w:p>
    <w:tbl>
      <w:tblPr>
        <w:tblStyle w:val="TableGrid"/>
        <w:bidiVisual/>
        <w:tblW w:w="0" w:type="auto"/>
        <w:jc w:val="center"/>
        <w:tblLook w:val="04A0" w:firstRow="1" w:lastRow="0" w:firstColumn="1" w:lastColumn="0" w:noHBand="0" w:noVBand="1"/>
      </w:tblPr>
      <w:tblGrid>
        <w:gridCol w:w="5502"/>
        <w:gridCol w:w="2385"/>
      </w:tblGrid>
      <w:tr w:rsidR="00D665AE" w:rsidRPr="00523DF8" w:rsidTr="006C1F2B">
        <w:trPr>
          <w:trHeight w:val="125"/>
          <w:jc w:val="center"/>
        </w:trPr>
        <w:tc>
          <w:tcPr>
            <w:tcW w:w="5502" w:type="dxa"/>
            <w:tcBorders>
              <w:bottom w:val="single" w:sz="4" w:space="0" w:color="auto"/>
            </w:tcBorders>
            <w:shd w:val="clear" w:color="auto" w:fill="92CDDC" w:themeFill="accent5" w:themeFillTint="99"/>
          </w:tcPr>
          <w:p w:rsidR="00D665AE" w:rsidRPr="00D665AE" w:rsidRDefault="00D665AE" w:rsidP="00D665AE">
            <w:pPr>
              <w:tabs>
                <w:tab w:val="left" w:pos="1153"/>
              </w:tabs>
              <w:bidi/>
              <w:jc w:val="center"/>
              <w:rPr>
                <w:rFonts w:ascii="Traditional Arabic" w:hAnsi="Traditional Arabic" w:cs="Traditional Arabic"/>
                <w:sz w:val="24"/>
                <w:szCs w:val="24"/>
                <w:rtl/>
                <w:lang w:bidi="ar-DZ"/>
              </w:rPr>
            </w:pPr>
            <w:r w:rsidRPr="00D665AE">
              <w:rPr>
                <w:rFonts w:ascii="Traditional Arabic" w:hAnsi="Traditional Arabic" w:cs="Traditional Arabic" w:hint="cs"/>
                <w:sz w:val="24"/>
                <w:szCs w:val="24"/>
                <w:rtl/>
                <w:lang w:bidi="ar-DZ"/>
              </w:rPr>
              <w:t>اسم الصندوق</w:t>
            </w:r>
          </w:p>
        </w:tc>
        <w:tc>
          <w:tcPr>
            <w:tcW w:w="2385" w:type="dxa"/>
            <w:tcBorders>
              <w:left w:val="single" w:sz="4" w:space="0" w:color="auto"/>
              <w:bottom w:val="single" w:sz="4" w:space="0" w:color="auto"/>
            </w:tcBorders>
            <w:shd w:val="clear" w:color="auto" w:fill="92CDDC" w:themeFill="accent5" w:themeFillTint="99"/>
          </w:tcPr>
          <w:p w:rsidR="00D665AE" w:rsidRPr="00D665AE" w:rsidRDefault="00D665AE" w:rsidP="00CD11C3">
            <w:pPr>
              <w:bidi/>
              <w:jc w:val="center"/>
              <w:rPr>
                <w:rFonts w:ascii="Traditional Arabic" w:hAnsi="Traditional Arabic" w:cs="Traditional Arabic"/>
                <w:sz w:val="24"/>
                <w:szCs w:val="24"/>
                <w:lang w:val="en-US" w:bidi="ar-DZ"/>
              </w:rPr>
            </w:pPr>
            <w:r w:rsidRPr="00D665AE">
              <w:rPr>
                <w:rFonts w:ascii="Traditional Arabic" w:hAnsi="Traditional Arabic" w:cs="Traditional Arabic" w:hint="cs"/>
                <w:sz w:val="24"/>
                <w:szCs w:val="24"/>
                <w:rtl/>
                <w:lang w:val="en-US" w:bidi="ar-DZ"/>
              </w:rPr>
              <w:t>حجم الاستثمار</w:t>
            </w:r>
            <w:r w:rsidR="006C1F2B">
              <w:rPr>
                <w:rFonts w:ascii="Traditional Arabic" w:hAnsi="Traditional Arabic" w:cs="Traditional Arabic" w:hint="cs"/>
                <w:sz w:val="24"/>
                <w:szCs w:val="24"/>
                <w:rtl/>
                <w:lang w:val="en-US" w:bidi="ar-DZ"/>
              </w:rPr>
              <w:t xml:space="preserve"> ( مليون دولار)</w:t>
            </w:r>
          </w:p>
        </w:tc>
      </w:tr>
      <w:tr w:rsidR="00D665AE" w:rsidRPr="00EF2151" w:rsidTr="006C1F2B">
        <w:trPr>
          <w:trHeight w:val="220"/>
          <w:jc w:val="center"/>
        </w:trPr>
        <w:tc>
          <w:tcPr>
            <w:tcW w:w="5502" w:type="dxa"/>
            <w:tcBorders>
              <w:top w:val="single" w:sz="4" w:space="0" w:color="auto"/>
            </w:tcBorders>
          </w:tcPr>
          <w:p w:rsidR="00D665AE" w:rsidRPr="00523DF8" w:rsidRDefault="00D665AE" w:rsidP="001A5F0B">
            <w:pPr>
              <w:bidi/>
              <w:jc w:val="center"/>
              <w:rPr>
                <w:rFonts w:ascii="Traditional Arabic" w:hAnsi="Traditional Arabic" w:cs="Traditional Arabic"/>
                <w:sz w:val="24"/>
                <w:szCs w:val="24"/>
                <w:rtl/>
                <w:lang w:bidi="ar-DZ"/>
              </w:rPr>
            </w:pPr>
            <w:r w:rsidRPr="00523DF8">
              <w:rPr>
                <w:rFonts w:ascii="Traditional Arabic" w:hAnsi="Traditional Arabic" w:cs="Traditional Arabic" w:hint="eastAsia"/>
                <w:sz w:val="24"/>
                <w:szCs w:val="24"/>
                <w:rtl/>
                <w:lang w:bidi="ar-DZ"/>
              </w:rPr>
              <w:t>إدارة</w:t>
            </w:r>
            <w:r w:rsidRPr="00523DF8">
              <w:rPr>
                <w:rFonts w:ascii="Traditional Arabic" w:hAnsi="Traditional Arabic" w:cs="Traditional Arabic"/>
                <w:sz w:val="24"/>
                <w:szCs w:val="24"/>
                <w:rtl/>
                <w:lang w:bidi="ar-DZ"/>
              </w:rPr>
              <w:t xml:space="preserve"> </w:t>
            </w:r>
            <w:r w:rsidRPr="00523DF8">
              <w:rPr>
                <w:rFonts w:ascii="Traditional Arabic" w:hAnsi="Traditional Arabic" w:cs="Traditional Arabic" w:hint="eastAsia"/>
                <w:sz w:val="24"/>
                <w:szCs w:val="24"/>
                <w:rtl/>
                <w:lang w:bidi="ar-DZ"/>
              </w:rPr>
              <w:t>الدولة</w:t>
            </w:r>
            <w:r w:rsidRPr="00523DF8">
              <w:rPr>
                <w:rFonts w:ascii="Traditional Arabic" w:hAnsi="Traditional Arabic" w:cs="Traditional Arabic"/>
                <w:sz w:val="24"/>
                <w:szCs w:val="24"/>
                <w:rtl/>
                <w:lang w:bidi="ar-DZ"/>
              </w:rPr>
              <w:t xml:space="preserve"> </w:t>
            </w:r>
            <w:r w:rsidRPr="00523DF8">
              <w:rPr>
                <w:rFonts w:ascii="Traditional Arabic" w:hAnsi="Traditional Arabic" w:cs="Traditional Arabic" w:hint="eastAsia"/>
                <w:sz w:val="24"/>
                <w:szCs w:val="24"/>
                <w:rtl/>
                <w:lang w:bidi="ar-DZ"/>
              </w:rPr>
              <w:t>للنقد</w:t>
            </w:r>
            <w:r w:rsidRPr="00523DF8">
              <w:rPr>
                <w:rFonts w:ascii="Traditional Arabic" w:hAnsi="Traditional Arabic" w:cs="Traditional Arabic"/>
                <w:sz w:val="24"/>
                <w:szCs w:val="24"/>
                <w:rtl/>
                <w:lang w:bidi="ar-DZ"/>
              </w:rPr>
              <w:t xml:space="preserve"> </w:t>
            </w:r>
            <w:r w:rsidRPr="00523DF8">
              <w:rPr>
                <w:rFonts w:ascii="Traditional Arabic" w:hAnsi="Traditional Arabic" w:cs="Traditional Arabic" w:hint="eastAsia"/>
                <w:sz w:val="24"/>
                <w:szCs w:val="24"/>
                <w:rtl/>
                <w:lang w:bidi="ar-DZ"/>
              </w:rPr>
              <w:t>الأجنبي</w:t>
            </w:r>
            <w:r w:rsidRPr="00523DF8">
              <w:rPr>
                <w:rFonts w:ascii="Traditional Arabic" w:hAnsi="Traditional Arabic" w:cs="Traditional Arabic"/>
                <w:sz w:val="24"/>
                <w:szCs w:val="24"/>
                <w:rtl/>
                <w:lang w:bidi="ar-DZ"/>
              </w:rPr>
              <w:t xml:space="preserve"> </w:t>
            </w:r>
            <w:r w:rsidRPr="00523DF8">
              <w:rPr>
                <w:rFonts w:ascii="Traditional Arabic" w:hAnsi="Traditional Arabic" w:cs="Traditional Arabic" w:hint="eastAsia"/>
                <w:sz w:val="24"/>
                <w:szCs w:val="24"/>
                <w:rtl/>
                <w:lang w:bidi="ar-DZ"/>
              </w:rPr>
              <w:t>لجمهورية</w:t>
            </w:r>
            <w:r w:rsidRPr="00523DF8">
              <w:rPr>
                <w:rFonts w:ascii="Traditional Arabic" w:hAnsi="Traditional Arabic" w:cs="Traditional Arabic"/>
                <w:sz w:val="24"/>
                <w:szCs w:val="24"/>
                <w:rtl/>
                <w:lang w:bidi="ar-DZ"/>
              </w:rPr>
              <w:t xml:space="preserve"> </w:t>
            </w:r>
            <w:r w:rsidRPr="00523DF8">
              <w:rPr>
                <w:rFonts w:ascii="Traditional Arabic" w:hAnsi="Traditional Arabic" w:cs="Traditional Arabic" w:hint="eastAsia"/>
                <w:sz w:val="24"/>
                <w:szCs w:val="24"/>
                <w:rtl/>
                <w:lang w:bidi="ar-DZ"/>
              </w:rPr>
              <w:t>الصين</w:t>
            </w:r>
            <w:r w:rsidRPr="00523DF8">
              <w:rPr>
                <w:rFonts w:ascii="Traditional Arabic" w:hAnsi="Traditional Arabic" w:cs="Traditional Arabic"/>
                <w:sz w:val="24"/>
                <w:szCs w:val="24"/>
                <w:rtl/>
                <w:lang w:bidi="ar-DZ"/>
              </w:rPr>
              <w:t xml:space="preserve"> </w:t>
            </w:r>
            <w:r w:rsidRPr="00523DF8">
              <w:rPr>
                <w:rFonts w:ascii="Traditional Arabic" w:hAnsi="Traditional Arabic" w:cs="Traditional Arabic" w:hint="eastAsia"/>
                <w:sz w:val="24"/>
                <w:szCs w:val="24"/>
                <w:rtl/>
                <w:lang w:bidi="ar-DZ"/>
              </w:rPr>
              <w:t>الشعبية</w:t>
            </w:r>
          </w:p>
        </w:tc>
        <w:tc>
          <w:tcPr>
            <w:tcW w:w="2385" w:type="dxa"/>
            <w:tcBorders>
              <w:top w:val="single" w:sz="4" w:space="0" w:color="auto"/>
              <w:left w:val="single" w:sz="4" w:space="0" w:color="auto"/>
            </w:tcBorders>
          </w:tcPr>
          <w:p w:rsidR="00D665AE" w:rsidRPr="00523DF8" w:rsidRDefault="00D665AE" w:rsidP="00B80ADC">
            <w:pPr>
              <w:bidi/>
              <w:jc w:val="center"/>
              <w:rPr>
                <w:rFonts w:ascii="Traditional Arabic" w:hAnsi="Traditional Arabic" w:cs="Traditional Arabic"/>
                <w:sz w:val="24"/>
                <w:szCs w:val="24"/>
                <w:lang w:val="en-US" w:bidi="ar-DZ"/>
              </w:rPr>
            </w:pPr>
            <w:r w:rsidRPr="00523DF8">
              <w:rPr>
                <w:rFonts w:ascii="Traditional Arabic" w:hAnsi="Traditional Arabic" w:cs="Traditional Arabic"/>
                <w:sz w:val="24"/>
                <w:szCs w:val="24"/>
                <w:lang w:val="en-US" w:bidi="ar-DZ"/>
              </w:rPr>
              <w:t>3.000</w:t>
            </w:r>
          </w:p>
        </w:tc>
      </w:tr>
      <w:tr w:rsidR="00D665AE" w:rsidRPr="00523DF8" w:rsidTr="006C1F2B">
        <w:trPr>
          <w:trHeight w:val="361"/>
          <w:jc w:val="center"/>
        </w:trPr>
        <w:tc>
          <w:tcPr>
            <w:tcW w:w="5502" w:type="dxa"/>
          </w:tcPr>
          <w:p w:rsidR="00D665AE" w:rsidRPr="00523DF8" w:rsidRDefault="00D665AE" w:rsidP="001A5F0B">
            <w:pPr>
              <w:bidi/>
              <w:jc w:val="center"/>
              <w:rPr>
                <w:rFonts w:ascii="Traditional Arabic" w:hAnsi="Traditional Arabic" w:cs="Traditional Arabic"/>
                <w:sz w:val="24"/>
                <w:szCs w:val="24"/>
                <w:rtl/>
                <w:lang w:bidi="ar-DZ"/>
              </w:rPr>
            </w:pPr>
            <w:r w:rsidRPr="00523DF8">
              <w:rPr>
                <w:rFonts w:ascii="Traditional Arabic" w:hAnsi="Traditional Arabic" w:cs="Traditional Arabic" w:hint="eastAsia"/>
                <w:sz w:val="24"/>
                <w:szCs w:val="24"/>
                <w:rtl/>
                <w:lang w:bidi="ar-DZ"/>
              </w:rPr>
              <w:t>هيئة</w:t>
            </w:r>
            <w:r w:rsidRPr="00523DF8">
              <w:rPr>
                <w:rFonts w:ascii="Traditional Arabic" w:hAnsi="Traditional Arabic" w:cs="Traditional Arabic"/>
                <w:sz w:val="24"/>
                <w:szCs w:val="24"/>
                <w:rtl/>
                <w:lang w:bidi="ar-DZ"/>
              </w:rPr>
              <w:t xml:space="preserve"> </w:t>
            </w:r>
            <w:r w:rsidRPr="00523DF8">
              <w:rPr>
                <w:rFonts w:ascii="Traditional Arabic" w:hAnsi="Traditional Arabic" w:cs="Traditional Arabic" w:hint="eastAsia"/>
                <w:sz w:val="24"/>
                <w:szCs w:val="24"/>
                <w:rtl/>
                <w:lang w:bidi="ar-DZ"/>
              </w:rPr>
              <w:t>أبوظبي</w:t>
            </w:r>
            <w:r w:rsidRPr="00523DF8">
              <w:rPr>
                <w:rFonts w:ascii="Traditional Arabic" w:hAnsi="Traditional Arabic" w:cs="Traditional Arabic"/>
                <w:sz w:val="24"/>
                <w:szCs w:val="24"/>
                <w:rtl/>
                <w:lang w:bidi="ar-DZ"/>
              </w:rPr>
              <w:t xml:space="preserve"> </w:t>
            </w:r>
            <w:r w:rsidRPr="00523DF8">
              <w:rPr>
                <w:rFonts w:ascii="Traditional Arabic" w:hAnsi="Traditional Arabic" w:cs="Traditional Arabic" w:hint="eastAsia"/>
                <w:sz w:val="24"/>
                <w:szCs w:val="24"/>
                <w:rtl/>
                <w:lang w:bidi="ar-DZ"/>
              </w:rPr>
              <w:t>للاستثمار</w:t>
            </w:r>
            <w:r w:rsidRPr="00523DF8">
              <w:rPr>
                <w:rFonts w:ascii="Traditional Arabic" w:hAnsi="Traditional Arabic" w:cs="Traditional Arabic"/>
                <w:sz w:val="24"/>
                <w:szCs w:val="24"/>
                <w:rtl/>
                <w:lang w:bidi="ar-DZ"/>
              </w:rPr>
              <w:t xml:space="preserve"> (</w:t>
            </w:r>
            <w:r w:rsidRPr="00523DF8">
              <w:rPr>
                <w:rFonts w:ascii="Traditional Arabic" w:hAnsi="Traditional Arabic" w:cs="Traditional Arabic"/>
                <w:sz w:val="24"/>
                <w:szCs w:val="24"/>
                <w:lang w:bidi="ar-DZ"/>
              </w:rPr>
              <w:t>ADIA</w:t>
            </w:r>
            <w:r w:rsidRPr="00523DF8">
              <w:rPr>
                <w:rFonts w:ascii="Traditional Arabic" w:hAnsi="Traditional Arabic" w:cs="Traditional Arabic"/>
                <w:sz w:val="24"/>
                <w:szCs w:val="24"/>
                <w:rtl/>
                <w:lang w:bidi="ar-DZ"/>
              </w:rPr>
              <w:t>)</w:t>
            </w:r>
          </w:p>
        </w:tc>
        <w:tc>
          <w:tcPr>
            <w:tcW w:w="2385" w:type="dxa"/>
            <w:tcBorders>
              <w:left w:val="single" w:sz="4" w:space="0" w:color="auto"/>
            </w:tcBorders>
          </w:tcPr>
          <w:p w:rsidR="00D665AE" w:rsidRPr="00523DF8" w:rsidRDefault="00D665AE" w:rsidP="00CD11C3">
            <w:pPr>
              <w:bidi/>
              <w:jc w:val="center"/>
              <w:rPr>
                <w:rFonts w:ascii="Traditional Arabic" w:hAnsi="Traditional Arabic" w:cs="Traditional Arabic"/>
                <w:sz w:val="24"/>
                <w:szCs w:val="24"/>
                <w:rtl/>
                <w:lang w:val="en-US" w:bidi="ar-DZ"/>
              </w:rPr>
            </w:pPr>
            <w:r w:rsidRPr="00523DF8">
              <w:rPr>
                <w:rFonts w:ascii="Traditional Arabic" w:hAnsi="Traditional Arabic" w:cs="Traditional Arabic"/>
                <w:sz w:val="24"/>
                <w:szCs w:val="24"/>
                <w:lang w:val="en-US" w:bidi="ar-DZ"/>
              </w:rPr>
              <w:t>1.381</w:t>
            </w:r>
          </w:p>
        </w:tc>
      </w:tr>
      <w:tr w:rsidR="00D665AE" w:rsidRPr="00523DF8" w:rsidTr="006C1F2B">
        <w:trPr>
          <w:trHeight w:val="346"/>
          <w:jc w:val="center"/>
        </w:trPr>
        <w:tc>
          <w:tcPr>
            <w:tcW w:w="5502" w:type="dxa"/>
          </w:tcPr>
          <w:p w:rsidR="00D665AE" w:rsidRPr="00523DF8" w:rsidRDefault="00D665AE" w:rsidP="001A5F0B">
            <w:pPr>
              <w:bidi/>
              <w:jc w:val="center"/>
              <w:rPr>
                <w:rFonts w:ascii="Traditional Arabic" w:hAnsi="Traditional Arabic" w:cs="Traditional Arabic"/>
                <w:sz w:val="24"/>
                <w:szCs w:val="24"/>
                <w:rtl/>
                <w:lang w:bidi="ar-DZ"/>
              </w:rPr>
            </w:pPr>
            <w:r w:rsidRPr="00523DF8">
              <w:rPr>
                <w:rFonts w:ascii="Traditional Arabic" w:hAnsi="Traditional Arabic" w:cs="Traditional Arabic" w:hint="eastAsia"/>
                <w:sz w:val="24"/>
                <w:szCs w:val="24"/>
                <w:rtl/>
                <w:lang w:bidi="ar-DZ"/>
              </w:rPr>
              <w:t>مبادلة</w:t>
            </w:r>
          </w:p>
        </w:tc>
        <w:tc>
          <w:tcPr>
            <w:tcW w:w="2385" w:type="dxa"/>
            <w:tcBorders>
              <w:left w:val="single" w:sz="4" w:space="0" w:color="auto"/>
            </w:tcBorders>
          </w:tcPr>
          <w:p w:rsidR="00D665AE" w:rsidRPr="00523DF8" w:rsidRDefault="00D665AE" w:rsidP="00CD11C3">
            <w:pPr>
              <w:bidi/>
              <w:jc w:val="center"/>
              <w:rPr>
                <w:rFonts w:ascii="Traditional Arabic" w:hAnsi="Traditional Arabic" w:cs="Traditional Arabic"/>
                <w:sz w:val="24"/>
                <w:szCs w:val="24"/>
                <w:rtl/>
                <w:lang w:bidi="ar-DZ"/>
              </w:rPr>
            </w:pPr>
            <w:r w:rsidRPr="00523DF8">
              <w:rPr>
                <w:rFonts w:ascii="Traditional Arabic" w:hAnsi="Traditional Arabic" w:cs="Traditional Arabic"/>
                <w:sz w:val="24"/>
                <w:szCs w:val="24"/>
                <w:lang w:bidi="ar-DZ"/>
              </w:rPr>
              <w:t>1.300</w:t>
            </w:r>
          </w:p>
        </w:tc>
      </w:tr>
      <w:tr w:rsidR="00D665AE" w:rsidRPr="00523DF8" w:rsidTr="006C1F2B">
        <w:trPr>
          <w:trHeight w:val="346"/>
          <w:jc w:val="center"/>
        </w:trPr>
        <w:tc>
          <w:tcPr>
            <w:tcW w:w="5502" w:type="dxa"/>
          </w:tcPr>
          <w:p w:rsidR="00D665AE" w:rsidRPr="00523DF8" w:rsidRDefault="00D665AE" w:rsidP="001A5F0B">
            <w:pPr>
              <w:bidi/>
              <w:jc w:val="center"/>
              <w:rPr>
                <w:rFonts w:ascii="Traditional Arabic" w:hAnsi="Traditional Arabic" w:cs="Traditional Arabic"/>
                <w:sz w:val="24"/>
                <w:szCs w:val="24"/>
                <w:rtl/>
                <w:lang w:bidi="ar-DZ"/>
              </w:rPr>
            </w:pPr>
            <w:r w:rsidRPr="00523DF8">
              <w:rPr>
                <w:rFonts w:ascii="Traditional Arabic" w:hAnsi="Traditional Arabic" w:cs="Traditional Arabic" w:hint="eastAsia"/>
                <w:sz w:val="24"/>
                <w:szCs w:val="24"/>
                <w:rtl/>
                <w:lang w:bidi="ar-DZ"/>
              </w:rPr>
              <w:t>صندوق</w:t>
            </w:r>
            <w:r w:rsidRPr="00523DF8">
              <w:rPr>
                <w:rFonts w:ascii="Traditional Arabic" w:hAnsi="Traditional Arabic" w:cs="Traditional Arabic"/>
                <w:sz w:val="24"/>
                <w:szCs w:val="24"/>
                <w:rtl/>
                <w:lang w:bidi="ar-DZ"/>
              </w:rPr>
              <w:t xml:space="preserve"> </w:t>
            </w:r>
            <w:r w:rsidRPr="00523DF8">
              <w:rPr>
                <w:rFonts w:ascii="Traditional Arabic" w:hAnsi="Traditional Arabic" w:cs="Traditional Arabic" w:hint="eastAsia"/>
                <w:sz w:val="24"/>
                <w:szCs w:val="24"/>
                <w:rtl/>
                <w:lang w:bidi="ar-DZ"/>
              </w:rPr>
              <w:t>النقد</w:t>
            </w:r>
            <w:r w:rsidRPr="00523DF8">
              <w:rPr>
                <w:rFonts w:ascii="Traditional Arabic" w:hAnsi="Traditional Arabic" w:cs="Traditional Arabic"/>
                <w:sz w:val="24"/>
                <w:szCs w:val="24"/>
                <w:rtl/>
                <w:lang w:bidi="ar-DZ"/>
              </w:rPr>
              <w:t xml:space="preserve"> </w:t>
            </w:r>
            <w:r w:rsidRPr="00523DF8">
              <w:rPr>
                <w:rFonts w:ascii="Traditional Arabic" w:hAnsi="Traditional Arabic" w:cs="Traditional Arabic" w:hint="eastAsia"/>
                <w:sz w:val="24"/>
                <w:szCs w:val="24"/>
                <w:rtl/>
                <w:lang w:bidi="ar-DZ"/>
              </w:rPr>
              <w:t>وهونغ</w:t>
            </w:r>
            <w:r w:rsidRPr="00523DF8">
              <w:rPr>
                <w:rFonts w:ascii="Traditional Arabic" w:hAnsi="Traditional Arabic" w:cs="Traditional Arabic"/>
                <w:sz w:val="24"/>
                <w:szCs w:val="24"/>
                <w:rtl/>
                <w:lang w:bidi="ar-DZ"/>
              </w:rPr>
              <w:t xml:space="preserve"> </w:t>
            </w:r>
            <w:r w:rsidRPr="00523DF8">
              <w:rPr>
                <w:rFonts w:ascii="Traditional Arabic" w:hAnsi="Traditional Arabic" w:cs="Traditional Arabic" w:hint="eastAsia"/>
                <w:sz w:val="24"/>
                <w:szCs w:val="24"/>
                <w:rtl/>
                <w:lang w:bidi="ar-DZ"/>
              </w:rPr>
              <w:t>كونغ</w:t>
            </w:r>
          </w:p>
        </w:tc>
        <w:tc>
          <w:tcPr>
            <w:tcW w:w="2385" w:type="dxa"/>
            <w:tcBorders>
              <w:left w:val="single" w:sz="4" w:space="0" w:color="auto"/>
            </w:tcBorders>
          </w:tcPr>
          <w:p w:rsidR="00D665AE" w:rsidRPr="00523DF8" w:rsidRDefault="00D665AE" w:rsidP="001A5F0B">
            <w:pPr>
              <w:bidi/>
              <w:jc w:val="center"/>
              <w:rPr>
                <w:rFonts w:ascii="Traditional Arabic" w:hAnsi="Traditional Arabic" w:cs="Traditional Arabic"/>
                <w:sz w:val="24"/>
                <w:szCs w:val="24"/>
                <w:rtl/>
                <w:lang w:val="en-US" w:bidi="ar-DZ"/>
              </w:rPr>
            </w:pPr>
            <w:r w:rsidRPr="00523DF8">
              <w:rPr>
                <w:rFonts w:ascii="Traditional Arabic" w:hAnsi="Traditional Arabic" w:cs="Traditional Arabic"/>
                <w:sz w:val="24"/>
                <w:szCs w:val="24"/>
                <w:lang w:val="en-US" w:bidi="ar-DZ"/>
              </w:rPr>
              <w:t>1.000</w:t>
            </w:r>
          </w:p>
        </w:tc>
      </w:tr>
      <w:tr w:rsidR="00D665AE" w:rsidRPr="00523DF8" w:rsidTr="006C1F2B">
        <w:trPr>
          <w:trHeight w:val="361"/>
          <w:jc w:val="center"/>
        </w:trPr>
        <w:tc>
          <w:tcPr>
            <w:tcW w:w="5502" w:type="dxa"/>
          </w:tcPr>
          <w:p w:rsidR="00D665AE" w:rsidRPr="00523DF8" w:rsidRDefault="00D665AE" w:rsidP="001A5F0B">
            <w:pPr>
              <w:bidi/>
              <w:jc w:val="center"/>
              <w:rPr>
                <w:rFonts w:ascii="Traditional Arabic" w:hAnsi="Traditional Arabic" w:cs="Traditional Arabic"/>
                <w:sz w:val="24"/>
                <w:szCs w:val="24"/>
                <w:rtl/>
                <w:lang w:bidi="ar-DZ"/>
              </w:rPr>
            </w:pPr>
            <w:r w:rsidRPr="00523DF8">
              <w:rPr>
                <w:rFonts w:ascii="Traditional Arabic" w:hAnsi="Traditional Arabic" w:cs="Traditional Arabic" w:hint="eastAsia"/>
                <w:sz w:val="24"/>
                <w:szCs w:val="24"/>
                <w:rtl/>
                <w:lang w:bidi="ar-DZ"/>
              </w:rPr>
              <w:t>حكومة</w:t>
            </w:r>
            <w:r w:rsidRPr="00523DF8">
              <w:rPr>
                <w:rFonts w:ascii="Traditional Arabic" w:hAnsi="Traditional Arabic" w:cs="Traditional Arabic"/>
                <w:sz w:val="24"/>
                <w:szCs w:val="24"/>
                <w:rtl/>
                <w:lang w:bidi="ar-DZ"/>
              </w:rPr>
              <w:t xml:space="preserve"> </w:t>
            </w:r>
            <w:r w:rsidRPr="00523DF8">
              <w:rPr>
                <w:rFonts w:ascii="Traditional Arabic" w:hAnsi="Traditional Arabic" w:cs="Traditional Arabic" w:hint="eastAsia"/>
                <w:sz w:val="24"/>
                <w:szCs w:val="24"/>
                <w:rtl/>
                <w:lang w:bidi="ar-DZ"/>
              </w:rPr>
              <w:t>سنغافورة</w:t>
            </w:r>
            <w:r w:rsidRPr="00523DF8">
              <w:rPr>
                <w:rFonts w:ascii="Traditional Arabic" w:hAnsi="Traditional Arabic" w:cs="Traditional Arabic"/>
                <w:sz w:val="24"/>
                <w:szCs w:val="24"/>
                <w:rtl/>
                <w:lang w:bidi="ar-DZ"/>
              </w:rPr>
              <w:t xml:space="preserve"> </w:t>
            </w:r>
            <w:r w:rsidRPr="00523DF8">
              <w:rPr>
                <w:rFonts w:ascii="Traditional Arabic" w:hAnsi="Traditional Arabic" w:cs="Traditional Arabic" w:hint="eastAsia"/>
                <w:sz w:val="24"/>
                <w:szCs w:val="24"/>
                <w:rtl/>
                <w:lang w:bidi="ar-DZ"/>
              </w:rPr>
              <w:t>للاستثمار</w:t>
            </w:r>
          </w:p>
        </w:tc>
        <w:tc>
          <w:tcPr>
            <w:tcW w:w="2385" w:type="dxa"/>
            <w:tcBorders>
              <w:left w:val="single" w:sz="4" w:space="0" w:color="auto"/>
            </w:tcBorders>
          </w:tcPr>
          <w:p w:rsidR="00D665AE" w:rsidRPr="00523DF8" w:rsidRDefault="00D665AE" w:rsidP="00CD11C3">
            <w:pPr>
              <w:bidi/>
              <w:jc w:val="center"/>
              <w:rPr>
                <w:rFonts w:ascii="Traditional Arabic" w:hAnsi="Traditional Arabic" w:cs="Traditional Arabic"/>
                <w:sz w:val="24"/>
                <w:szCs w:val="24"/>
                <w:rtl/>
                <w:lang w:bidi="ar-DZ"/>
              </w:rPr>
            </w:pPr>
            <w:r w:rsidRPr="00523DF8">
              <w:rPr>
                <w:rFonts w:ascii="Traditional Arabic" w:hAnsi="Traditional Arabic" w:cs="Traditional Arabic"/>
                <w:sz w:val="24"/>
                <w:szCs w:val="24"/>
                <w:lang w:bidi="ar-DZ"/>
              </w:rPr>
              <w:t>852</w:t>
            </w:r>
          </w:p>
        </w:tc>
      </w:tr>
      <w:tr w:rsidR="00D665AE" w:rsidRPr="00523DF8" w:rsidTr="006C1F2B">
        <w:trPr>
          <w:trHeight w:val="346"/>
          <w:jc w:val="center"/>
        </w:trPr>
        <w:tc>
          <w:tcPr>
            <w:tcW w:w="5502" w:type="dxa"/>
          </w:tcPr>
          <w:p w:rsidR="00D665AE" w:rsidRPr="00523DF8" w:rsidRDefault="00D665AE" w:rsidP="001A5F0B">
            <w:pPr>
              <w:bidi/>
              <w:jc w:val="center"/>
              <w:rPr>
                <w:rFonts w:ascii="Traditional Arabic" w:hAnsi="Traditional Arabic" w:cs="Traditional Arabic"/>
                <w:sz w:val="24"/>
                <w:szCs w:val="24"/>
                <w:rtl/>
                <w:lang w:bidi="ar-DZ"/>
              </w:rPr>
            </w:pPr>
            <w:r w:rsidRPr="00523DF8">
              <w:rPr>
                <w:rFonts w:ascii="Traditional Arabic" w:hAnsi="Traditional Arabic" w:cs="Traditional Arabic" w:hint="eastAsia"/>
                <w:sz w:val="24"/>
                <w:szCs w:val="24"/>
                <w:rtl/>
                <w:lang w:bidi="ar-DZ"/>
              </w:rPr>
              <w:t>شركة</w:t>
            </w:r>
            <w:r w:rsidRPr="00523DF8">
              <w:rPr>
                <w:rFonts w:ascii="Traditional Arabic" w:hAnsi="Traditional Arabic" w:cs="Traditional Arabic"/>
                <w:sz w:val="24"/>
                <w:szCs w:val="24"/>
                <w:rtl/>
                <w:lang w:bidi="ar-DZ"/>
              </w:rPr>
              <w:t xml:space="preserve"> </w:t>
            </w:r>
            <w:r w:rsidRPr="00523DF8">
              <w:rPr>
                <w:rFonts w:ascii="Traditional Arabic" w:hAnsi="Traditional Arabic" w:cs="Traditional Arabic" w:hint="eastAsia"/>
                <w:sz w:val="24"/>
                <w:szCs w:val="24"/>
                <w:rtl/>
                <w:lang w:bidi="ar-DZ"/>
              </w:rPr>
              <w:t>الصين</w:t>
            </w:r>
            <w:r w:rsidRPr="00523DF8">
              <w:rPr>
                <w:rFonts w:ascii="Traditional Arabic" w:hAnsi="Traditional Arabic" w:cs="Traditional Arabic"/>
                <w:sz w:val="24"/>
                <w:szCs w:val="24"/>
                <w:rtl/>
                <w:lang w:bidi="ar-DZ"/>
              </w:rPr>
              <w:t xml:space="preserve"> </w:t>
            </w:r>
            <w:r w:rsidRPr="00523DF8">
              <w:rPr>
                <w:rFonts w:ascii="Traditional Arabic" w:hAnsi="Traditional Arabic" w:cs="Traditional Arabic" w:hint="eastAsia"/>
                <w:sz w:val="24"/>
                <w:szCs w:val="24"/>
                <w:rtl/>
                <w:lang w:bidi="ar-DZ"/>
              </w:rPr>
              <w:t>للاستثمار</w:t>
            </w:r>
          </w:p>
        </w:tc>
        <w:tc>
          <w:tcPr>
            <w:tcW w:w="2385" w:type="dxa"/>
            <w:tcBorders>
              <w:left w:val="single" w:sz="4" w:space="0" w:color="auto"/>
            </w:tcBorders>
          </w:tcPr>
          <w:p w:rsidR="00D665AE" w:rsidRPr="00523DF8" w:rsidRDefault="00D665AE" w:rsidP="00CD11C3">
            <w:pPr>
              <w:bidi/>
              <w:jc w:val="center"/>
              <w:rPr>
                <w:rFonts w:ascii="Traditional Arabic" w:hAnsi="Traditional Arabic" w:cs="Traditional Arabic"/>
                <w:sz w:val="24"/>
                <w:szCs w:val="24"/>
                <w:rtl/>
                <w:lang w:bidi="ar-DZ"/>
              </w:rPr>
            </w:pPr>
            <w:r w:rsidRPr="00523DF8">
              <w:rPr>
                <w:rFonts w:ascii="Traditional Arabic" w:hAnsi="Traditional Arabic" w:cs="Traditional Arabic"/>
                <w:sz w:val="24"/>
                <w:szCs w:val="24"/>
                <w:lang w:bidi="ar-DZ"/>
              </w:rPr>
              <w:t>550</w:t>
            </w:r>
          </w:p>
        </w:tc>
      </w:tr>
      <w:tr w:rsidR="00D665AE" w:rsidRPr="00523DF8" w:rsidTr="006C1F2B">
        <w:trPr>
          <w:trHeight w:val="346"/>
          <w:jc w:val="center"/>
        </w:trPr>
        <w:tc>
          <w:tcPr>
            <w:tcW w:w="5502" w:type="dxa"/>
          </w:tcPr>
          <w:p w:rsidR="00D665AE" w:rsidRPr="00523DF8" w:rsidRDefault="00D665AE" w:rsidP="00EF2151">
            <w:pPr>
              <w:bidi/>
              <w:jc w:val="center"/>
              <w:rPr>
                <w:rFonts w:ascii="Traditional Arabic" w:hAnsi="Traditional Arabic" w:cs="Traditional Arabic"/>
                <w:sz w:val="24"/>
                <w:szCs w:val="24"/>
                <w:rtl/>
                <w:lang w:bidi="ar-DZ"/>
              </w:rPr>
            </w:pPr>
            <w:r w:rsidRPr="00523DF8">
              <w:rPr>
                <w:rFonts w:ascii="Traditional Arabic" w:hAnsi="Traditional Arabic" w:cs="Traditional Arabic" w:hint="cs"/>
                <w:sz w:val="24"/>
                <w:szCs w:val="24"/>
                <w:rtl/>
                <w:lang w:bidi="ar-DZ"/>
              </w:rPr>
              <w:t xml:space="preserve">اثمار كابيتال </w:t>
            </w:r>
          </w:p>
        </w:tc>
        <w:tc>
          <w:tcPr>
            <w:tcW w:w="2385" w:type="dxa"/>
            <w:tcBorders>
              <w:left w:val="single" w:sz="4" w:space="0" w:color="auto"/>
            </w:tcBorders>
          </w:tcPr>
          <w:p w:rsidR="00D665AE" w:rsidRPr="00523DF8" w:rsidRDefault="00D665AE" w:rsidP="00CD11C3">
            <w:pPr>
              <w:bidi/>
              <w:jc w:val="center"/>
              <w:rPr>
                <w:rFonts w:ascii="Traditional Arabic" w:hAnsi="Traditional Arabic" w:cs="Traditional Arabic"/>
                <w:sz w:val="24"/>
                <w:szCs w:val="24"/>
                <w:rtl/>
                <w:lang w:bidi="ar-DZ"/>
              </w:rPr>
            </w:pPr>
            <w:r w:rsidRPr="00523DF8">
              <w:rPr>
                <w:rFonts w:ascii="Traditional Arabic" w:hAnsi="Traditional Arabic" w:cs="Traditional Arabic"/>
                <w:sz w:val="24"/>
                <w:szCs w:val="24"/>
                <w:lang w:bidi="ar-DZ"/>
              </w:rPr>
              <w:t>500</w:t>
            </w:r>
          </w:p>
        </w:tc>
      </w:tr>
      <w:tr w:rsidR="00D665AE" w:rsidRPr="00523DF8" w:rsidTr="006C1F2B">
        <w:trPr>
          <w:trHeight w:val="142"/>
          <w:jc w:val="center"/>
        </w:trPr>
        <w:tc>
          <w:tcPr>
            <w:tcW w:w="5502" w:type="dxa"/>
            <w:tcBorders>
              <w:bottom w:val="single" w:sz="4" w:space="0" w:color="auto"/>
            </w:tcBorders>
          </w:tcPr>
          <w:p w:rsidR="00D665AE" w:rsidRPr="00523DF8" w:rsidRDefault="00D665AE" w:rsidP="001A5F0B">
            <w:pPr>
              <w:bidi/>
              <w:jc w:val="center"/>
              <w:rPr>
                <w:rFonts w:ascii="Traditional Arabic" w:hAnsi="Traditional Arabic" w:cs="Traditional Arabic"/>
                <w:sz w:val="24"/>
                <w:szCs w:val="24"/>
                <w:rtl/>
                <w:lang w:bidi="ar-DZ"/>
              </w:rPr>
            </w:pPr>
            <w:r w:rsidRPr="00523DF8">
              <w:rPr>
                <w:rFonts w:ascii="Traditional Arabic" w:hAnsi="Traditional Arabic" w:cs="Traditional Arabic" w:hint="cs"/>
                <w:sz w:val="24"/>
                <w:szCs w:val="24"/>
                <w:rtl/>
                <w:lang w:bidi="ar-DZ"/>
              </w:rPr>
              <w:t xml:space="preserve">صندوق المستفبل الاسترالي </w:t>
            </w:r>
          </w:p>
        </w:tc>
        <w:tc>
          <w:tcPr>
            <w:tcW w:w="2385" w:type="dxa"/>
            <w:tcBorders>
              <w:left w:val="single" w:sz="4" w:space="0" w:color="auto"/>
              <w:bottom w:val="single" w:sz="4" w:space="0" w:color="auto"/>
            </w:tcBorders>
          </w:tcPr>
          <w:p w:rsidR="00D665AE" w:rsidRPr="00523DF8" w:rsidRDefault="00D665AE" w:rsidP="00CD11C3">
            <w:pPr>
              <w:bidi/>
              <w:jc w:val="center"/>
              <w:rPr>
                <w:rFonts w:ascii="Traditional Arabic" w:hAnsi="Traditional Arabic" w:cs="Traditional Arabic"/>
                <w:sz w:val="24"/>
                <w:szCs w:val="24"/>
                <w:rtl/>
                <w:lang w:bidi="ar-DZ"/>
              </w:rPr>
            </w:pPr>
            <w:r w:rsidRPr="00523DF8">
              <w:rPr>
                <w:rFonts w:ascii="Traditional Arabic" w:hAnsi="Traditional Arabic" w:cs="Traditional Arabic"/>
                <w:sz w:val="24"/>
                <w:szCs w:val="24"/>
                <w:lang w:bidi="ar-DZ"/>
              </w:rPr>
              <w:t>400</w:t>
            </w:r>
          </w:p>
        </w:tc>
      </w:tr>
      <w:tr w:rsidR="00D665AE" w:rsidRPr="00523DF8" w:rsidTr="006C1F2B">
        <w:trPr>
          <w:trHeight w:val="213"/>
          <w:jc w:val="center"/>
        </w:trPr>
        <w:tc>
          <w:tcPr>
            <w:tcW w:w="5502" w:type="dxa"/>
            <w:tcBorders>
              <w:top w:val="single" w:sz="4" w:space="0" w:color="auto"/>
              <w:bottom w:val="single" w:sz="4" w:space="0" w:color="auto"/>
            </w:tcBorders>
          </w:tcPr>
          <w:p w:rsidR="00D665AE" w:rsidRPr="00523DF8" w:rsidRDefault="00D665AE" w:rsidP="001A5F0B">
            <w:pPr>
              <w:bidi/>
              <w:jc w:val="center"/>
              <w:rPr>
                <w:rFonts w:ascii="Traditional Arabic" w:hAnsi="Traditional Arabic" w:cs="Traditional Arabic"/>
                <w:sz w:val="24"/>
                <w:szCs w:val="24"/>
                <w:rtl/>
                <w:lang w:bidi="ar-DZ"/>
              </w:rPr>
            </w:pPr>
            <w:r w:rsidRPr="00523DF8">
              <w:rPr>
                <w:rFonts w:ascii="Traditional Arabic" w:hAnsi="Traditional Arabic" w:cs="Traditional Arabic" w:hint="cs"/>
                <w:sz w:val="24"/>
                <w:szCs w:val="24"/>
                <w:rtl/>
                <w:lang w:bidi="ar-DZ"/>
              </w:rPr>
              <w:t>تيماسيك سنغافور</w:t>
            </w:r>
            <w:r w:rsidRPr="00523DF8">
              <w:rPr>
                <w:rFonts w:ascii="Traditional Arabic" w:hAnsi="Traditional Arabic" w:cs="Traditional Arabic" w:hint="eastAsia"/>
                <w:sz w:val="24"/>
                <w:szCs w:val="24"/>
                <w:rtl/>
                <w:lang w:bidi="ar-DZ"/>
              </w:rPr>
              <w:t>ة</w:t>
            </w:r>
            <w:r w:rsidRPr="00523DF8">
              <w:rPr>
                <w:rFonts w:ascii="Traditional Arabic" w:hAnsi="Traditional Arabic" w:cs="Traditional Arabic" w:hint="cs"/>
                <w:sz w:val="24"/>
                <w:szCs w:val="24"/>
                <w:rtl/>
                <w:lang w:bidi="ar-DZ"/>
              </w:rPr>
              <w:t xml:space="preserve"> </w:t>
            </w:r>
          </w:p>
        </w:tc>
        <w:tc>
          <w:tcPr>
            <w:tcW w:w="2385" w:type="dxa"/>
            <w:tcBorders>
              <w:top w:val="single" w:sz="4" w:space="0" w:color="auto"/>
              <w:left w:val="single" w:sz="4" w:space="0" w:color="auto"/>
              <w:bottom w:val="single" w:sz="4" w:space="0" w:color="auto"/>
            </w:tcBorders>
          </w:tcPr>
          <w:p w:rsidR="00D665AE" w:rsidRPr="00523DF8" w:rsidRDefault="00D665AE" w:rsidP="00CD11C3">
            <w:pPr>
              <w:bidi/>
              <w:jc w:val="center"/>
              <w:rPr>
                <w:rFonts w:ascii="Traditional Arabic" w:hAnsi="Traditional Arabic" w:cs="Traditional Arabic"/>
                <w:sz w:val="24"/>
                <w:szCs w:val="24"/>
                <w:rtl/>
                <w:lang w:bidi="ar-DZ"/>
              </w:rPr>
            </w:pPr>
            <w:r w:rsidRPr="00523DF8">
              <w:rPr>
                <w:rFonts w:ascii="Traditional Arabic" w:hAnsi="Traditional Arabic" w:cs="Traditional Arabic"/>
                <w:sz w:val="24"/>
                <w:szCs w:val="24"/>
                <w:lang w:bidi="ar-DZ"/>
              </w:rPr>
              <w:t>375</w:t>
            </w:r>
          </w:p>
        </w:tc>
      </w:tr>
      <w:tr w:rsidR="00D665AE" w:rsidRPr="00523DF8" w:rsidTr="006C1F2B">
        <w:trPr>
          <w:trHeight w:val="197"/>
          <w:jc w:val="center"/>
        </w:trPr>
        <w:tc>
          <w:tcPr>
            <w:tcW w:w="5502" w:type="dxa"/>
            <w:tcBorders>
              <w:top w:val="single" w:sz="4" w:space="0" w:color="auto"/>
              <w:bottom w:val="single" w:sz="4" w:space="0" w:color="auto"/>
            </w:tcBorders>
          </w:tcPr>
          <w:p w:rsidR="00D665AE" w:rsidRPr="00523DF8" w:rsidRDefault="00D665AE" w:rsidP="001A5F0B">
            <w:pPr>
              <w:bidi/>
              <w:jc w:val="center"/>
              <w:rPr>
                <w:rFonts w:ascii="Traditional Arabic" w:hAnsi="Traditional Arabic" w:cs="Traditional Arabic"/>
                <w:sz w:val="24"/>
                <w:szCs w:val="24"/>
                <w:rtl/>
                <w:lang w:bidi="ar-DZ"/>
              </w:rPr>
            </w:pPr>
            <w:r w:rsidRPr="00523DF8">
              <w:rPr>
                <w:rFonts w:ascii="Traditional Arabic" w:hAnsi="Traditional Arabic" w:cs="Traditional Arabic" w:hint="eastAsia"/>
                <w:sz w:val="24"/>
                <w:szCs w:val="24"/>
                <w:rtl/>
                <w:lang w:bidi="ar-DZ"/>
              </w:rPr>
              <w:t>شركة</w:t>
            </w:r>
            <w:r w:rsidRPr="00523DF8">
              <w:rPr>
                <w:rFonts w:ascii="Traditional Arabic" w:hAnsi="Traditional Arabic" w:cs="Traditional Arabic"/>
                <w:sz w:val="24"/>
                <w:szCs w:val="24"/>
                <w:rtl/>
                <w:lang w:bidi="ar-DZ"/>
              </w:rPr>
              <w:t xml:space="preserve"> </w:t>
            </w:r>
            <w:r w:rsidRPr="00523DF8">
              <w:rPr>
                <w:rFonts w:ascii="Traditional Arabic" w:hAnsi="Traditional Arabic" w:cs="Traditional Arabic" w:hint="eastAsia"/>
                <w:sz w:val="24"/>
                <w:szCs w:val="24"/>
                <w:rtl/>
                <w:lang w:bidi="ar-DZ"/>
              </w:rPr>
              <w:t>كوريا</w:t>
            </w:r>
            <w:r w:rsidRPr="00523DF8">
              <w:rPr>
                <w:rFonts w:ascii="Traditional Arabic" w:hAnsi="Traditional Arabic" w:cs="Traditional Arabic"/>
                <w:sz w:val="24"/>
                <w:szCs w:val="24"/>
                <w:rtl/>
                <w:lang w:bidi="ar-DZ"/>
              </w:rPr>
              <w:t xml:space="preserve"> </w:t>
            </w:r>
            <w:r w:rsidRPr="00523DF8">
              <w:rPr>
                <w:rFonts w:ascii="Traditional Arabic" w:hAnsi="Traditional Arabic" w:cs="Traditional Arabic" w:hint="eastAsia"/>
                <w:sz w:val="24"/>
                <w:szCs w:val="24"/>
                <w:rtl/>
                <w:lang w:bidi="ar-DZ"/>
              </w:rPr>
              <w:t>للاستثمار</w:t>
            </w:r>
          </w:p>
        </w:tc>
        <w:tc>
          <w:tcPr>
            <w:tcW w:w="2385" w:type="dxa"/>
            <w:tcBorders>
              <w:top w:val="single" w:sz="4" w:space="0" w:color="auto"/>
              <w:left w:val="single" w:sz="4" w:space="0" w:color="auto"/>
              <w:bottom w:val="single" w:sz="4" w:space="0" w:color="auto"/>
            </w:tcBorders>
          </w:tcPr>
          <w:p w:rsidR="00D665AE" w:rsidRPr="00523DF8" w:rsidRDefault="00D665AE" w:rsidP="00CD11C3">
            <w:pPr>
              <w:bidi/>
              <w:jc w:val="center"/>
              <w:rPr>
                <w:rFonts w:ascii="Traditional Arabic" w:hAnsi="Traditional Arabic" w:cs="Traditional Arabic"/>
                <w:sz w:val="24"/>
                <w:szCs w:val="24"/>
                <w:rtl/>
                <w:lang w:bidi="ar-DZ"/>
              </w:rPr>
            </w:pPr>
            <w:r w:rsidRPr="00523DF8">
              <w:rPr>
                <w:rFonts w:ascii="Traditional Arabic" w:hAnsi="Traditional Arabic" w:cs="Traditional Arabic"/>
                <w:sz w:val="24"/>
                <w:szCs w:val="24"/>
                <w:lang w:bidi="ar-DZ"/>
              </w:rPr>
              <w:t>300</w:t>
            </w:r>
          </w:p>
        </w:tc>
      </w:tr>
      <w:tr w:rsidR="00D665AE" w:rsidRPr="00523DF8" w:rsidTr="006C1F2B">
        <w:trPr>
          <w:trHeight w:val="202"/>
          <w:jc w:val="center"/>
        </w:trPr>
        <w:tc>
          <w:tcPr>
            <w:tcW w:w="5502" w:type="dxa"/>
            <w:tcBorders>
              <w:top w:val="single" w:sz="4" w:space="0" w:color="auto"/>
              <w:bottom w:val="single" w:sz="4" w:space="0" w:color="auto"/>
            </w:tcBorders>
          </w:tcPr>
          <w:p w:rsidR="00D665AE" w:rsidRPr="00523DF8" w:rsidRDefault="00D665AE" w:rsidP="001A5F0B">
            <w:pPr>
              <w:bidi/>
              <w:jc w:val="center"/>
              <w:rPr>
                <w:rFonts w:ascii="Traditional Arabic" w:hAnsi="Traditional Arabic" w:cs="Traditional Arabic"/>
                <w:sz w:val="24"/>
                <w:szCs w:val="24"/>
                <w:rtl/>
                <w:lang w:bidi="ar-DZ"/>
              </w:rPr>
            </w:pPr>
            <w:r w:rsidRPr="00523DF8">
              <w:rPr>
                <w:rFonts w:ascii="Traditional Arabic" w:hAnsi="Traditional Arabic" w:cs="Traditional Arabic" w:hint="eastAsia"/>
                <w:sz w:val="24"/>
                <w:szCs w:val="24"/>
                <w:rtl/>
                <w:lang w:bidi="ar-DZ"/>
              </w:rPr>
              <w:t>هيئة</w:t>
            </w:r>
            <w:r w:rsidRPr="00523DF8">
              <w:rPr>
                <w:rFonts w:ascii="Traditional Arabic" w:hAnsi="Traditional Arabic" w:cs="Traditional Arabic"/>
                <w:sz w:val="24"/>
                <w:szCs w:val="24"/>
                <w:rtl/>
                <w:lang w:bidi="ar-DZ"/>
              </w:rPr>
              <w:t xml:space="preserve"> </w:t>
            </w:r>
            <w:r w:rsidRPr="00523DF8">
              <w:rPr>
                <w:rFonts w:ascii="Traditional Arabic" w:hAnsi="Traditional Arabic" w:cs="Traditional Arabic" w:hint="eastAsia"/>
                <w:sz w:val="24"/>
                <w:szCs w:val="24"/>
                <w:rtl/>
                <w:lang w:bidi="ar-DZ"/>
              </w:rPr>
              <w:t>الاستثمار</w:t>
            </w:r>
            <w:r w:rsidRPr="00523DF8">
              <w:rPr>
                <w:rFonts w:ascii="Traditional Arabic" w:hAnsi="Traditional Arabic" w:cs="Traditional Arabic"/>
                <w:sz w:val="24"/>
                <w:szCs w:val="24"/>
                <w:rtl/>
                <w:lang w:bidi="ar-DZ"/>
              </w:rPr>
              <w:t xml:space="preserve"> </w:t>
            </w:r>
            <w:r w:rsidRPr="00523DF8">
              <w:rPr>
                <w:rFonts w:ascii="Traditional Arabic" w:hAnsi="Traditional Arabic" w:cs="Traditional Arabic" w:hint="eastAsia"/>
                <w:sz w:val="24"/>
                <w:szCs w:val="24"/>
                <w:rtl/>
                <w:lang w:bidi="ar-DZ"/>
              </w:rPr>
              <w:t>السيادي</w:t>
            </w:r>
            <w:r w:rsidRPr="00523DF8">
              <w:rPr>
                <w:rFonts w:ascii="Traditional Arabic" w:hAnsi="Traditional Arabic" w:cs="Traditional Arabic"/>
                <w:sz w:val="24"/>
                <w:szCs w:val="24"/>
                <w:rtl/>
                <w:lang w:bidi="ar-DZ"/>
              </w:rPr>
              <w:t xml:space="preserve"> </w:t>
            </w:r>
            <w:r w:rsidRPr="00523DF8">
              <w:rPr>
                <w:rFonts w:ascii="Traditional Arabic" w:hAnsi="Traditional Arabic" w:cs="Traditional Arabic" w:hint="eastAsia"/>
                <w:sz w:val="24"/>
                <w:szCs w:val="24"/>
                <w:rtl/>
                <w:lang w:bidi="ar-DZ"/>
              </w:rPr>
              <w:t>في</w:t>
            </w:r>
            <w:r w:rsidRPr="00523DF8">
              <w:rPr>
                <w:rFonts w:ascii="Traditional Arabic" w:hAnsi="Traditional Arabic" w:cs="Traditional Arabic"/>
                <w:sz w:val="24"/>
                <w:szCs w:val="24"/>
                <w:rtl/>
                <w:lang w:bidi="ar-DZ"/>
              </w:rPr>
              <w:t xml:space="preserve"> </w:t>
            </w:r>
            <w:r w:rsidRPr="00523DF8">
              <w:rPr>
                <w:rFonts w:ascii="Traditional Arabic" w:hAnsi="Traditional Arabic" w:cs="Traditional Arabic" w:hint="eastAsia"/>
                <w:sz w:val="24"/>
                <w:szCs w:val="24"/>
                <w:rtl/>
                <w:lang w:bidi="ar-DZ"/>
              </w:rPr>
              <w:t>نيجيريا</w:t>
            </w:r>
          </w:p>
        </w:tc>
        <w:tc>
          <w:tcPr>
            <w:tcW w:w="2385" w:type="dxa"/>
            <w:tcBorders>
              <w:top w:val="single" w:sz="4" w:space="0" w:color="auto"/>
              <w:left w:val="single" w:sz="4" w:space="0" w:color="auto"/>
              <w:bottom w:val="single" w:sz="4" w:space="0" w:color="auto"/>
            </w:tcBorders>
          </w:tcPr>
          <w:p w:rsidR="00D665AE" w:rsidRPr="00523DF8" w:rsidRDefault="00D665AE" w:rsidP="00CD11C3">
            <w:pPr>
              <w:bidi/>
              <w:jc w:val="center"/>
              <w:rPr>
                <w:rFonts w:ascii="Traditional Arabic" w:hAnsi="Traditional Arabic" w:cs="Traditional Arabic"/>
                <w:sz w:val="24"/>
                <w:szCs w:val="24"/>
                <w:rtl/>
                <w:lang w:bidi="ar-DZ"/>
              </w:rPr>
            </w:pPr>
            <w:r w:rsidRPr="00523DF8">
              <w:rPr>
                <w:rFonts w:ascii="Traditional Arabic" w:hAnsi="Traditional Arabic" w:cs="Traditional Arabic"/>
                <w:sz w:val="24"/>
                <w:szCs w:val="24"/>
                <w:lang w:bidi="ar-DZ"/>
              </w:rPr>
              <w:t>266</w:t>
            </w:r>
          </w:p>
        </w:tc>
      </w:tr>
      <w:tr w:rsidR="00D665AE" w:rsidRPr="00523DF8" w:rsidTr="006C1F2B">
        <w:trPr>
          <w:trHeight w:val="243"/>
          <w:jc w:val="center"/>
        </w:trPr>
        <w:tc>
          <w:tcPr>
            <w:tcW w:w="5502" w:type="dxa"/>
            <w:tcBorders>
              <w:top w:val="single" w:sz="4" w:space="0" w:color="auto"/>
              <w:bottom w:val="single" w:sz="4" w:space="0" w:color="auto"/>
            </w:tcBorders>
          </w:tcPr>
          <w:p w:rsidR="00D665AE" w:rsidRPr="00523DF8" w:rsidRDefault="00D665AE" w:rsidP="001A5F0B">
            <w:pPr>
              <w:bidi/>
              <w:jc w:val="center"/>
              <w:rPr>
                <w:rFonts w:ascii="Traditional Arabic" w:hAnsi="Traditional Arabic" w:cs="Traditional Arabic"/>
                <w:sz w:val="24"/>
                <w:szCs w:val="24"/>
                <w:rtl/>
                <w:lang w:bidi="ar-DZ"/>
              </w:rPr>
            </w:pPr>
            <w:r w:rsidRPr="00523DF8">
              <w:rPr>
                <w:rFonts w:ascii="Traditional Arabic" w:hAnsi="Traditional Arabic" w:cs="Traditional Arabic" w:hint="eastAsia"/>
                <w:sz w:val="24"/>
                <w:szCs w:val="24"/>
                <w:rtl/>
                <w:lang w:bidi="ar-DZ"/>
              </w:rPr>
              <w:t>مؤسسة</w:t>
            </w:r>
            <w:r w:rsidRPr="00523DF8">
              <w:rPr>
                <w:rFonts w:ascii="Traditional Arabic" w:hAnsi="Traditional Arabic" w:cs="Traditional Arabic"/>
                <w:sz w:val="24"/>
                <w:szCs w:val="24"/>
                <w:rtl/>
                <w:lang w:bidi="ar-DZ"/>
              </w:rPr>
              <w:t xml:space="preserve"> </w:t>
            </w:r>
            <w:r w:rsidRPr="00523DF8">
              <w:rPr>
                <w:rFonts w:ascii="Traditional Arabic" w:hAnsi="Traditional Arabic" w:cs="Traditional Arabic" w:hint="eastAsia"/>
                <w:sz w:val="24"/>
                <w:szCs w:val="24"/>
                <w:rtl/>
                <w:lang w:bidi="ar-DZ"/>
              </w:rPr>
              <w:t>صندوق</w:t>
            </w:r>
            <w:r w:rsidRPr="00523DF8">
              <w:rPr>
                <w:rFonts w:ascii="Traditional Arabic" w:hAnsi="Traditional Arabic" w:cs="Traditional Arabic"/>
                <w:sz w:val="24"/>
                <w:szCs w:val="24"/>
                <w:rtl/>
                <w:lang w:bidi="ar-DZ"/>
              </w:rPr>
              <w:t xml:space="preserve"> </w:t>
            </w:r>
            <w:r w:rsidRPr="00523DF8">
              <w:rPr>
                <w:rFonts w:ascii="Traditional Arabic" w:hAnsi="Traditional Arabic" w:cs="Traditional Arabic" w:hint="eastAsia"/>
                <w:sz w:val="24"/>
                <w:szCs w:val="24"/>
                <w:rtl/>
                <w:lang w:bidi="ar-DZ"/>
              </w:rPr>
              <w:t>ألاسكا</w:t>
            </w:r>
            <w:r w:rsidRPr="00523DF8">
              <w:rPr>
                <w:rFonts w:ascii="Traditional Arabic" w:hAnsi="Traditional Arabic" w:cs="Traditional Arabic"/>
                <w:sz w:val="24"/>
                <w:szCs w:val="24"/>
                <w:rtl/>
                <w:lang w:bidi="ar-DZ"/>
              </w:rPr>
              <w:t xml:space="preserve"> </w:t>
            </w:r>
            <w:r w:rsidRPr="00523DF8">
              <w:rPr>
                <w:rFonts w:ascii="Traditional Arabic" w:hAnsi="Traditional Arabic" w:cs="Traditional Arabic" w:hint="eastAsia"/>
                <w:sz w:val="24"/>
                <w:szCs w:val="24"/>
                <w:rtl/>
                <w:lang w:bidi="ar-DZ"/>
              </w:rPr>
              <w:t>الدائم</w:t>
            </w:r>
          </w:p>
        </w:tc>
        <w:tc>
          <w:tcPr>
            <w:tcW w:w="2385" w:type="dxa"/>
            <w:tcBorders>
              <w:top w:val="single" w:sz="4" w:space="0" w:color="auto"/>
              <w:left w:val="single" w:sz="4" w:space="0" w:color="auto"/>
              <w:bottom w:val="single" w:sz="4" w:space="0" w:color="auto"/>
            </w:tcBorders>
          </w:tcPr>
          <w:p w:rsidR="00D665AE" w:rsidRPr="00523DF8" w:rsidRDefault="00D665AE" w:rsidP="00CD11C3">
            <w:pPr>
              <w:bidi/>
              <w:jc w:val="center"/>
              <w:rPr>
                <w:rFonts w:ascii="Traditional Arabic" w:hAnsi="Traditional Arabic" w:cs="Traditional Arabic"/>
                <w:sz w:val="24"/>
                <w:szCs w:val="24"/>
                <w:rtl/>
                <w:lang w:bidi="ar-DZ"/>
              </w:rPr>
            </w:pPr>
            <w:r w:rsidRPr="00523DF8">
              <w:rPr>
                <w:rFonts w:ascii="Traditional Arabic" w:hAnsi="Traditional Arabic" w:cs="Traditional Arabic"/>
                <w:sz w:val="24"/>
                <w:szCs w:val="24"/>
                <w:lang w:bidi="ar-DZ"/>
              </w:rPr>
              <w:t>200</w:t>
            </w:r>
          </w:p>
        </w:tc>
      </w:tr>
      <w:tr w:rsidR="00D665AE" w:rsidRPr="00523DF8" w:rsidTr="006C1F2B">
        <w:trPr>
          <w:trHeight w:val="243"/>
          <w:jc w:val="center"/>
        </w:trPr>
        <w:tc>
          <w:tcPr>
            <w:tcW w:w="5502" w:type="dxa"/>
            <w:tcBorders>
              <w:top w:val="single" w:sz="4" w:space="0" w:color="auto"/>
              <w:bottom w:val="single" w:sz="4" w:space="0" w:color="auto"/>
            </w:tcBorders>
          </w:tcPr>
          <w:p w:rsidR="00D665AE" w:rsidRPr="00523DF8" w:rsidRDefault="00D665AE" w:rsidP="001A5F0B">
            <w:pPr>
              <w:bidi/>
              <w:jc w:val="center"/>
              <w:rPr>
                <w:rFonts w:ascii="Traditional Arabic" w:hAnsi="Traditional Arabic" w:cs="Traditional Arabic"/>
                <w:sz w:val="24"/>
                <w:szCs w:val="24"/>
                <w:rtl/>
                <w:lang w:bidi="ar-DZ"/>
              </w:rPr>
            </w:pPr>
            <w:r>
              <w:rPr>
                <w:rFonts w:ascii="Traditional Arabic" w:hAnsi="Traditional Arabic" w:cs="Traditional Arabic" w:hint="cs"/>
                <w:sz w:val="24"/>
                <w:szCs w:val="24"/>
                <w:rtl/>
                <w:lang w:bidi="ar-DZ"/>
              </w:rPr>
              <w:t>الصندوق السيادي ل</w:t>
            </w:r>
            <w:r w:rsidRPr="00523DF8">
              <w:rPr>
                <w:rFonts w:ascii="Traditional Arabic" w:hAnsi="Traditional Arabic" w:cs="Traditional Arabic" w:hint="cs"/>
                <w:sz w:val="24"/>
                <w:szCs w:val="24"/>
                <w:rtl/>
                <w:lang w:bidi="ar-DZ"/>
              </w:rPr>
              <w:t>لسنغال</w:t>
            </w:r>
          </w:p>
        </w:tc>
        <w:tc>
          <w:tcPr>
            <w:tcW w:w="2385" w:type="dxa"/>
            <w:tcBorders>
              <w:top w:val="single" w:sz="4" w:space="0" w:color="auto"/>
              <w:left w:val="single" w:sz="4" w:space="0" w:color="auto"/>
              <w:bottom w:val="single" w:sz="4" w:space="0" w:color="auto"/>
            </w:tcBorders>
          </w:tcPr>
          <w:p w:rsidR="00D665AE" w:rsidRPr="00523DF8" w:rsidRDefault="00D665AE" w:rsidP="00CD11C3">
            <w:pPr>
              <w:bidi/>
              <w:jc w:val="center"/>
              <w:rPr>
                <w:sz w:val="24"/>
                <w:szCs w:val="24"/>
              </w:rPr>
            </w:pPr>
            <w:r w:rsidRPr="00523DF8">
              <w:rPr>
                <w:sz w:val="24"/>
                <w:szCs w:val="24"/>
              </w:rPr>
              <w:t>160</w:t>
            </w:r>
          </w:p>
        </w:tc>
      </w:tr>
      <w:tr w:rsidR="00D665AE" w:rsidRPr="00523DF8" w:rsidTr="006C1F2B">
        <w:trPr>
          <w:trHeight w:val="197"/>
          <w:jc w:val="center"/>
        </w:trPr>
        <w:tc>
          <w:tcPr>
            <w:tcW w:w="5502" w:type="dxa"/>
            <w:tcBorders>
              <w:top w:val="single" w:sz="4" w:space="0" w:color="auto"/>
              <w:bottom w:val="single" w:sz="4" w:space="0" w:color="auto"/>
            </w:tcBorders>
          </w:tcPr>
          <w:p w:rsidR="00D665AE" w:rsidRPr="00523DF8" w:rsidRDefault="00D665AE" w:rsidP="001A5F0B">
            <w:pPr>
              <w:bidi/>
              <w:jc w:val="center"/>
              <w:rPr>
                <w:rFonts w:ascii="Traditional Arabic" w:hAnsi="Traditional Arabic" w:cs="Traditional Arabic"/>
                <w:sz w:val="24"/>
                <w:szCs w:val="24"/>
                <w:rtl/>
                <w:lang w:bidi="ar-DZ"/>
              </w:rPr>
            </w:pPr>
            <w:r w:rsidRPr="00523DF8">
              <w:rPr>
                <w:rFonts w:ascii="Traditional Arabic" w:hAnsi="Traditional Arabic" w:cs="Traditional Arabic" w:hint="eastAsia"/>
                <w:sz w:val="24"/>
                <w:szCs w:val="24"/>
                <w:rtl/>
                <w:lang w:bidi="ar-DZ"/>
              </w:rPr>
              <w:t>صندوق</w:t>
            </w:r>
            <w:r w:rsidRPr="00523DF8">
              <w:rPr>
                <w:rFonts w:ascii="Traditional Arabic" w:hAnsi="Traditional Arabic" w:cs="Traditional Arabic"/>
                <w:sz w:val="24"/>
                <w:szCs w:val="24"/>
                <w:rtl/>
                <w:lang w:bidi="ar-DZ"/>
              </w:rPr>
              <w:t xml:space="preserve"> </w:t>
            </w:r>
            <w:r w:rsidRPr="00523DF8">
              <w:rPr>
                <w:rFonts w:ascii="Traditional Arabic" w:hAnsi="Traditional Arabic" w:cs="Traditional Arabic" w:hint="eastAsia"/>
                <w:sz w:val="24"/>
                <w:szCs w:val="24"/>
                <w:rtl/>
                <w:lang w:bidi="ar-DZ"/>
              </w:rPr>
              <w:t>الاستثمار</w:t>
            </w:r>
            <w:r w:rsidRPr="00523DF8">
              <w:rPr>
                <w:rFonts w:ascii="Traditional Arabic" w:hAnsi="Traditional Arabic" w:cs="Traditional Arabic"/>
                <w:sz w:val="24"/>
                <w:szCs w:val="24"/>
                <w:rtl/>
                <w:lang w:bidi="ar-DZ"/>
              </w:rPr>
              <w:t xml:space="preserve"> </w:t>
            </w:r>
            <w:r w:rsidRPr="00523DF8">
              <w:rPr>
                <w:rFonts w:ascii="Traditional Arabic" w:hAnsi="Traditional Arabic" w:cs="Traditional Arabic" w:hint="eastAsia"/>
                <w:sz w:val="24"/>
                <w:szCs w:val="24"/>
                <w:rtl/>
                <w:lang w:bidi="ar-DZ"/>
              </w:rPr>
              <w:t>المباشر</w:t>
            </w:r>
            <w:r w:rsidRPr="00523DF8">
              <w:rPr>
                <w:rFonts w:ascii="Traditional Arabic" w:hAnsi="Traditional Arabic" w:cs="Traditional Arabic"/>
                <w:sz w:val="24"/>
                <w:szCs w:val="24"/>
                <w:rtl/>
                <w:lang w:bidi="ar-DZ"/>
              </w:rPr>
              <w:t xml:space="preserve"> </w:t>
            </w:r>
            <w:r w:rsidRPr="00523DF8">
              <w:rPr>
                <w:rFonts w:ascii="Traditional Arabic" w:hAnsi="Traditional Arabic" w:cs="Traditional Arabic" w:hint="eastAsia"/>
                <w:sz w:val="24"/>
                <w:szCs w:val="24"/>
                <w:rtl/>
                <w:lang w:bidi="ar-DZ"/>
              </w:rPr>
              <w:t>الروسي</w:t>
            </w:r>
          </w:p>
        </w:tc>
        <w:tc>
          <w:tcPr>
            <w:tcW w:w="2385" w:type="dxa"/>
            <w:tcBorders>
              <w:top w:val="single" w:sz="4" w:space="0" w:color="auto"/>
              <w:left w:val="single" w:sz="4" w:space="0" w:color="auto"/>
              <w:bottom w:val="single" w:sz="4" w:space="0" w:color="auto"/>
            </w:tcBorders>
          </w:tcPr>
          <w:p w:rsidR="00D665AE" w:rsidRPr="00523DF8" w:rsidRDefault="00D665AE" w:rsidP="00CD11C3">
            <w:pPr>
              <w:bidi/>
              <w:jc w:val="center"/>
              <w:rPr>
                <w:sz w:val="24"/>
                <w:szCs w:val="24"/>
              </w:rPr>
            </w:pPr>
            <w:r w:rsidRPr="00523DF8">
              <w:rPr>
                <w:sz w:val="24"/>
                <w:szCs w:val="24"/>
              </w:rPr>
              <w:t>142</w:t>
            </w:r>
          </w:p>
        </w:tc>
      </w:tr>
      <w:tr w:rsidR="00D665AE" w:rsidRPr="00523DF8" w:rsidTr="006C1F2B">
        <w:trPr>
          <w:trHeight w:val="72"/>
          <w:jc w:val="center"/>
        </w:trPr>
        <w:tc>
          <w:tcPr>
            <w:tcW w:w="5502" w:type="dxa"/>
            <w:tcBorders>
              <w:top w:val="single" w:sz="4" w:space="0" w:color="auto"/>
            </w:tcBorders>
          </w:tcPr>
          <w:p w:rsidR="00D665AE" w:rsidRPr="00523DF8" w:rsidRDefault="00D665AE" w:rsidP="001A5F0B">
            <w:pPr>
              <w:bidi/>
              <w:jc w:val="center"/>
              <w:rPr>
                <w:rFonts w:ascii="Traditional Arabic" w:hAnsi="Traditional Arabic" w:cs="Traditional Arabic"/>
                <w:sz w:val="24"/>
                <w:szCs w:val="24"/>
                <w:rtl/>
                <w:lang w:bidi="ar-DZ"/>
              </w:rPr>
            </w:pPr>
            <w:r w:rsidRPr="00523DF8">
              <w:rPr>
                <w:rFonts w:ascii="Traditional Arabic" w:hAnsi="Traditional Arabic" w:cs="Traditional Arabic" w:hint="eastAsia"/>
                <w:sz w:val="24"/>
                <w:szCs w:val="24"/>
                <w:rtl/>
                <w:lang w:bidi="ar-DZ"/>
              </w:rPr>
              <w:t>صندوق</w:t>
            </w:r>
            <w:r w:rsidRPr="00523DF8">
              <w:rPr>
                <w:rFonts w:ascii="Traditional Arabic" w:hAnsi="Traditional Arabic" w:cs="Traditional Arabic"/>
                <w:sz w:val="24"/>
                <w:szCs w:val="24"/>
                <w:rtl/>
                <w:lang w:bidi="ar-DZ"/>
              </w:rPr>
              <w:t xml:space="preserve"> </w:t>
            </w:r>
            <w:r w:rsidRPr="00523DF8">
              <w:rPr>
                <w:rFonts w:ascii="Traditional Arabic" w:hAnsi="Traditional Arabic" w:cs="Traditional Arabic" w:hint="eastAsia"/>
                <w:sz w:val="24"/>
                <w:szCs w:val="24"/>
                <w:rtl/>
                <w:lang w:bidi="ar-DZ"/>
              </w:rPr>
              <w:t>الاستثمار</w:t>
            </w:r>
            <w:r w:rsidRPr="00523DF8">
              <w:rPr>
                <w:rFonts w:ascii="Traditional Arabic" w:hAnsi="Traditional Arabic" w:cs="Traditional Arabic"/>
                <w:sz w:val="24"/>
                <w:szCs w:val="24"/>
                <w:rtl/>
                <w:lang w:bidi="ar-DZ"/>
              </w:rPr>
              <w:t xml:space="preserve"> </w:t>
            </w:r>
            <w:r w:rsidRPr="00523DF8">
              <w:rPr>
                <w:rFonts w:ascii="Traditional Arabic" w:hAnsi="Traditional Arabic" w:cs="Traditional Arabic" w:hint="eastAsia"/>
                <w:sz w:val="24"/>
                <w:szCs w:val="24"/>
                <w:rtl/>
                <w:lang w:bidi="ar-DZ"/>
              </w:rPr>
              <w:t>الاستراتيجي</w:t>
            </w:r>
            <w:r w:rsidRPr="00523DF8">
              <w:rPr>
                <w:rFonts w:ascii="Traditional Arabic" w:hAnsi="Traditional Arabic" w:cs="Traditional Arabic"/>
                <w:sz w:val="24"/>
                <w:szCs w:val="24"/>
                <w:rtl/>
                <w:lang w:bidi="ar-DZ"/>
              </w:rPr>
              <w:t xml:space="preserve"> </w:t>
            </w:r>
            <w:r w:rsidRPr="00523DF8">
              <w:rPr>
                <w:rFonts w:ascii="Traditional Arabic" w:hAnsi="Traditional Arabic" w:cs="Traditional Arabic" w:hint="eastAsia"/>
                <w:sz w:val="24"/>
                <w:szCs w:val="24"/>
                <w:rtl/>
                <w:lang w:bidi="ar-DZ"/>
              </w:rPr>
              <w:t>الأيرلندي</w:t>
            </w:r>
          </w:p>
        </w:tc>
        <w:tc>
          <w:tcPr>
            <w:tcW w:w="2385" w:type="dxa"/>
            <w:tcBorders>
              <w:top w:val="single" w:sz="4" w:space="0" w:color="auto"/>
              <w:left w:val="single" w:sz="4" w:space="0" w:color="auto"/>
            </w:tcBorders>
          </w:tcPr>
          <w:p w:rsidR="00D665AE" w:rsidRPr="00523DF8" w:rsidRDefault="00D665AE" w:rsidP="00CD11C3">
            <w:pPr>
              <w:bidi/>
              <w:jc w:val="center"/>
              <w:rPr>
                <w:sz w:val="24"/>
                <w:szCs w:val="24"/>
              </w:rPr>
            </w:pPr>
            <w:r w:rsidRPr="00523DF8">
              <w:rPr>
                <w:sz w:val="24"/>
                <w:szCs w:val="24"/>
              </w:rPr>
              <w:t>87</w:t>
            </w:r>
          </w:p>
        </w:tc>
      </w:tr>
    </w:tbl>
    <w:p w:rsidR="001A5F0B" w:rsidRDefault="00E10718" w:rsidP="006C1F2B">
      <w:pPr>
        <w:spacing w:after="0" w:line="240" w:lineRule="auto"/>
        <w:rPr>
          <w:rFonts w:asciiTheme="majorBidi" w:hAnsiTheme="majorBidi" w:cstheme="majorBidi"/>
          <w:sz w:val="24"/>
          <w:szCs w:val="24"/>
          <w:rtl/>
          <w:lang w:val="en-US" w:bidi="ar-DZ"/>
        </w:rPr>
      </w:pPr>
      <w:r w:rsidRPr="00A113AC">
        <w:rPr>
          <w:rFonts w:asciiTheme="majorBidi" w:hAnsiTheme="majorBidi" w:cstheme="majorBidi"/>
          <w:b/>
          <w:bCs/>
          <w:sz w:val="24"/>
          <w:szCs w:val="24"/>
          <w:lang w:val="en-US"/>
        </w:rPr>
        <w:t>Source</w:t>
      </w:r>
      <w:r w:rsidRPr="00A113AC">
        <w:rPr>
          <w:rFonts w:asciiTheme="majorBidi" w:hAnsiTheme="majorBidi" w:cstheme="majorBidi"/>
          <w:sz w:val="24"/>
          <w:szCs w:val="24"/>
          <w:rtl/>
          <w:lang w:val="en-US"/>
        </w:rPr>
        <w:t>:</w:t>
      </w:r>
      <w:r w:rsidRPr="00A113AC">
        <w:rPr>
          <w:rFonts w:asciiTheme="majorBidi" w:hAnsiTheme="majorBidi" w:cstheme="majorBidi"/>
          <w:sz w:val="24"/>
          <w:szCs w:val="24"/>
          <w:lang w:val="en-US"/>
        </w:rPr>
        <w:t xml:space="preserve">  </w:t>
      </w:r>
      <w:r w:rsidRPr="00A113AC">
        <w:rPr>
          <w:rFonts w:asciiTheme="majorBidi" w:hAnsiTheme="majorBidi" w:cstheme="majorBidi"/>
          <w:b/>
          <w:bCs/>
          <w:sz w:val="24"/>
          <w:szCs w:val="24"/>
          <w:lang w:val="en-US"/>
        </w:rPr>
        <w:t>Preqin</w:t>
      </w:r>
      <w:r w:rsidRPr="00A113AC">
        <w:rPr>
          <w:rFonts w:asciiTheme="majorBidi" w:hAnsiTheme="majorBidi" w:cstheme="majorBidi"/>
          <w:sz w:val="24"/>
          <w:szCs w:val="24"/>
          <w:lang w:val="en-US"/>
        </w:rPr>
        <w:t> </w:t>
      </w:r>
      <w:r>
        <w:rPr>
          <w:rFonts w:asciiTheme="majorBidi" w:hAnsiTheme="majorBidi" w:cstheme="majorBidi"/>
          <w:sz w:val="24"/>
          <w:szCs w:val="24"/>
          <w:lang w:val="en-US"/>
        </w:rPr>
        <w:t>:</w:t>
      </w:r>
      <w:r w:rsidRPr="00A113AC">
        <w:rPr>
          <w:rFonts w:asciiTheme="majorBidi" w:hAnsiTheme="majorBidi" w:cstheme="majorBidi"/>
          <w:sz w:val="24"/>
          <w:szCs w:val="24"/>
          <w:lang w:val="en-US"/>
        </w:rPr>
        <w:t xml:space="preserve">  Preqin Special Report: S</w:t>
      </w:r>
      <w:r>
        <w:rPr>
          <w:rFonts w:asciiTheme="majorBidi" w:hAnsiTheme="majorBidi" w:cstheme="majorBidi"/>
          <w:sz w:val="24"/>
          <w:szCs w:val="24"/>
          <w:lang w:val="en-US"/>
        </w:rPr>
        <w:t>overeign Wealth Funds</w:t>
      </w:r>
      <w:r w:rsidR="006C1F2B">
        <w:rPr>
          <w:rFonts w:asciiTheme="majorBidi" w:hAnsiTheme="majorBidi" w:cstheme="majorBidi" w:hint="cs"/>
          <w:sz w:val="24"/>
          <w:szCs w:val="24"/>
          <w:rtl/>
          <w:lang w:val="en-US"/>
        </w:rPr>
        <w:t xml:space="preserve"> </w:t>
      </w:r>
      <w:r w:rsidRPr="00A113AC">
        <w:rPr>
          <w:rFonts w:asciiTheme="majorBidi" w:hAnsiTheme="majorBidi" w:cstheme="majorBidi"/>
          <w:sz w:val="24"/>
          <w:szCs w:val="24"/>
          <w:lang w:val="en-US"/>
        </w:rPr>
        <w:t>2018</w:t>
      </w:r>
      <w:r>
        <w:rPr>
          <w:rFonts w:asciiTheme="majorBidi" w:hAnsiTheme="majorBidi" w:cstheme="majorBidi"/>
          <w:sz w:val="24"/>
          <w:szCs w:val="24"/>
          <w:lang w:val="en-US" w:bidi="ar-DZ"/>
        </w:rPr>
        <w:t>,</w:t>
      </w:r>
      <w:r w:rsidR="006C1F2B" w:rsidRPr="006C1F2B">
        <w:rPr>
          <w:rFonts w:asciiTheme="majorBidi" w:hAnsiTheme="majorBidi" w:cstheme="majorBidi"/>
          <w:lang w:val="en-US"/>
        </w:rPr>
        <w:t xml:space="preserve"> </w:t>
      </w:r>
      <w:r w:rsidR="006C1F2B" w:rsidRPr="00A1131F">
        <w:rPr>
          <w:rFonts w:asciiTheme="majorBidi" w:hAnsiTheme="majorBidi" w:cstheme="majorBidi"/>
          <w:lang w:val="en-US"/>
        </w:rPr>
        <w:t>Op-Cit</w:t>
      </w:r>
      <w:r w:rsidR="006C1F2B">
        <w:rPr>
          <w:rFonts w:asciiTheme="majorBidi" w:hAnsiTheme="majorBidi" w:cstheme="majorBidi"/>
          <w:lang w:val="en-US"/>
        </w:rPr>
        <w:t>,</w:t>
      </w:r>
      <w:r w:rsidR="006C1F2B" w:rsidRPr="00A1131F">
        <w:rPr>
          <w:rFonts w:asciiTheme="majorBidi" w:hAnsiTheme="majorBidi" w:cstheme="majorBidi"/>
          <w:rtl/>
        </w:rPr>
        <w:t xml:space="preserve"> </w:t>
      </w:r>
      <w:r w:rsidR="006C1F2B" w:rsidRPr="00B623CE">
        <w:rPr>
          <w:rFonts w:ascii="Times New Roman" w:eastAsia="Times New Roman" w:hAnsi="Times New Roman" w:cs="Times New Roman"/>
          <w:lang w:val="en-US" w:bidi="ar-DZ"/>
        </w:rPr>
        <w:t xml:space="preserve"> </w:t>
      </w:r>
      <w:r>
        <w:rPr>
          <w:rFonts w:asciiTheme="majorBidi" w:hAnsiTheme="majorBidi" w:cstheme="majorBidi"/>
          <w:sz w:val="24"/>
          <w:szCs w:val="24"/>
          <w:lang w:val="en-US" w:bidi="ar-DZ"/>
        </w:rPr>
        <w:t>p7.</w:t>
      </w:r>
    </w:p>
    <w:p w:rsidR="006C1F2B" w:rsidRPr="00DE7141" w:rsidRDefault="006C1F2B" w:rsidP="00DE7141">
      <w:pPr>
        <w:spacing w:after="0" w:line="240" w:lineRule="auto"/>
        <w:rPr>
          <w:rFonts w:asciiTheme="majorBidi" w:hAnsiTheme="majorBidi" w:cstheme="majorBidi"/>
          <w:sz w:val="24"/>
          <w:szCs w:val="24"/>
          <w:rtl/>
          <w:lang w:val="en-US" w:bidi="ar-DZ"/>
        </w:rPr>
      </w:pPr>
    </w:p>
    <w:p w:rsidR="00504C1C" w:rsidRDefault="006E1F74" w:rsidP="00CA412B">
      <w:pPr>
        <w:bidi/>
        <w:spacing w:after="0" w:line="240" w:lineRule="auto"/>
        <w:jc w:val="lowKashida"/>
        <w:rPr>
          <w:rFonts w:ascii="Traditional Arabic" w:hAnsi="Traditional Arabic" w:cs="Traditional Arabic"/>
          <w:sz w:val="28"/>
          <w:szCs w:val="28"/>
          <w:rtl/>
        </w:rPr>
      </w:pPr>
      <w:r>
        <w:rPr>
          <w:rFonts w:ascii="Traditional Arabic" w:hAnsi="Traditional Arabic" w:cs="Traditional Arabic" w:hint="cs"/>
          <w:sz w:val="28"/>
          <w:szCs w:val="28"/>
          <w:rtl/>
        </w:rPr>
        <w:t xml:space="preserve">      </w:t>
      </w:r>
      <w:r w:rsidRPr="00523DF8">
        <w:rPr>
          <w:rFonts w:ascii="Traditional Arabic" w:hAnsi="Traditional Arabic" w:cs="Traditional Arabic" w:hint="eastAsia"/>
          <w:sz w:val="28"/>
          <w:szCs w:val="28"/>
          <w:rtl/>
        </w:rPr>
        <w:t>تعد</w:t>
      </w:r>
      <w:r w:rsidRPr="00523DF8">
        <w:rPr>
          <w:rFonts w:ascii="Traditional Arabic" w:hAnsi="Traditional Arabic" w:cs="Traditional Arabic"/>
          <w:sz w:val="28"/>
          <w:szCs w:val="28"/>
          <w:rtl/>
        </w:rPr>
        <w:t xml:space="preserve"> </w:t>
      </w:r>
      <w:r w:rsidRPr="00523DF8">
        <w:rPr>
          <w:rFonts w:ascii="Traditional Arabic" w:hAnsi="Traditional Arabic" w:cs="Traditional Arabic" w:hint="eastAsia"/>
          <w:sz w:val="28"/>
          <w:szCs w:val="28"/>
          <w:rtl/>
        </w:rPr>
        <w:t>الصين</w:t>
      </w:r>
      <w:r w:rsidRPr="00523DF8">
        <w:rPr>
          <w:rFonts w:ascii="Traditional Arabic" w:hAnsi="Traditional Arabic" w:cs="Traditional Arabic"/>
          <w:sz w:val="28"/>
          <w:szCs w:val="28"/>
          <w:rtl/>
        </w:rPr>
        <w:t xml:space="preserve"> </w:t>
      </w:r>
      <w:r w:rsidRPr="00523DF8">
        <w:rPr>
          <w:rFonts w:ascii="Traditional Arabic" w:hAnsi="Traditional Arabic" w:cs="Traditional Arabic" w:hint="eastAsia"/>
          <w:sz w:val="28"/>
          <w:szCs w:val="28"/>
          <w:rtl/>
        </w:rPr>
        <w:t>الدولة</w:t>
      </w:r>
      <w:r w:rsidRPr="00523DF8">
        <w:rPr>
          <w:rFonts w:ascii="Traditional Arabic" w:hAnsi="Traditional Arabic" w:cs="Traditional Arabic"/>
          <w:sz w:val="28"/>
          <w:szCs w:val="28"/>
          <w:rtl/>
        </w:rPr>
        <w:t xml:space="preserve"> </w:t>
      </w:r>
      <w:r w:rsidRPr="00523DF8">
        <w:rPr>
          <w:rFonts w:ascii="Traditional Arabic" w:hAnsi="Traditional Arabic" w:cs="Traditional Arabic" w:hint="eastAsia"/>
          <w:sz w:val="28"/>
          <w:szCs w:val="28"/>
          <w:rtl/>
        </w:rPr>
        <w:t>رقم</w:t>
      </w:r>
      <w:r w:rsidRPr="00523DF8">
        <w:rPr>
          <w:rFonts w:ascii="Traditional Arabic" w:hAnsi="Traditional Arabic" w:cs="Traditional Arabic" w:hint="cs"/>
          <w:sz w:val="28"/>
          <w:szCs w:val="28"/>
          <w:rtl/>
        </w:rPr>
        <w:t xml:space="preserve"> واحد عالميا من حيث </w:t>
      </w:r>
      <w:r w:rsidR="00CA412B" w:rsidRPr="00523DF8">
        <w:rPr>
          <w:rFonts w:ascii="Traditional Arabic" w:hAnsi="Traditional Arabic" w:cs="Traditional Arabic" w:hint="cs"/>
          <w:sz w:val="28"/>
          <w:szCs w:val="28"/>
          <w:rtl/>
        </w:rPr>
        <w:t>ا</w:t>
      </w:r>
      <w:r w:rsidRPr="00523DF8">
        <w:rPr>
          <w:rFonts w:ascii="Traditional Arabic" w:hAnsi="Traditional Arabic" w:cs="Traditional Arabic" w:hint="eastAsia"/>
          <w:sz w:val="28"/>
          <w:szCs w:val="28"/>
          <w:rtl/>
        </w:rPr>
        <w:t>لاستثمارات</w:t>
      </w:r>
      <w:r w:rsidRPr="00523DF8">
        <w:rPr>
          <w:rFonts w:ascii="Traditional Arabic" w:hAnsi="Traditional Arabic" w:cs="Traditional Arabic"/>
          <w:sz w:val="28"/>
          <w:szCs w:val="28"/>
          <w:rtl/>
        </w:rPr>
        <w:t xml:space="preserve"> </w:t>
      </w:r>
      <w:r w:rsidRPr="00523DF8">
        <w:rPr>
          <w:rFonts w:ascii="Traditional Arabic" w:hAnsi="Traditional Arabic" w:cs="Traditional Arabic" w:hint="eastAsia"/>
          <w:sz w:val="28"/>
          <w:szCs w:val="28"/>
          <w:rtl/>
        </w:rPr>
        <w:t>الخضراء</w:t>
      </w:r>
      <w:r w:rsidRPr="00523DF8">
        <w:rPr>
          <w:rFonts w:ascii="Traditional Arabic" w:hAnsi="Traditional Arabic" w:cs="Traditional Arabic" w:hint="cs"/>
          <w:sz w:val="28"/>
          <w:szCs w:val="28"/>
          <w:rtl/>
        </w:rPr>
        <w:t xml:space="preserve"> لصناديق</w:t>
      </w:r>
      <w:r w:rsidR="00CA412B" w:rsidRPr="00523DF8">
        <w:rPr>
          <w:rFonts w:ascii="Traditional Arabic" w:hAnsi="Traditional Arabic" w:cs="Traditional Arabic" w:hint="cs"/>
          <w:sz w:val="28"/>
          <w:szCs w:val="28"/>
          <w:rtl/>
        </w:rPr>
        <w:t xml:space="preserve"> الثروة</w:t>
      </w:r>
      <w:r w:rsidRPr="00523DF8">
        <w:rPr>
          <w:rFonts w:ascii="Traditional Arabic" w:hAnsi="Traditional Arabic" w:cs="Traditional Arabic" w:hint="cs"/>
          <w:sz w:val="28"/>
          <w:szCs w:val="28"/>
          <w:rtl/>
        </w:rPr>
        <w:t xml:space="preserve"> السيادية </w:t>
      </w:r>
      <w:r w:rsidRPr="00523DF8">
        <w:rPr>
          <w:rFonts w:ascii="Traditional Arabic" w:hAnsi="Traditional Arabic" w:cs="Traditional Arabic" w:hint="eastAsia"/>
          <w:sz w:val="28"/>
          <w:szCs w:val="28"/>
          <w:rtl/>
        </w:rPr>
        <w:t>،</w:t>
      </w:r>
      <w:r w:rsidRPr="00523DF8">
        <w:rPr>
          <w:rFonts w:ascii="Traditional Arabic" w:hAnsi="Traditional Arabic" w:cs="Traditional Arabic"/>
          <w:sz w:val="28"/>
          <w:szCs w:val="28"/>
          <w:rtl/>
        </w:rPr>
        <w:t xml:space="preserve"> </w:t>
      </w:r>
      <w:r w:rsidRPr="00523DF8">
        <w:rPr>
          <w:rFonts w:ascii="Traditional Arabic" w:hAnsi="Traditional Arabic" w:cs="Traditional Arabic" w:hint="eastAsia"/>
          <w:sz w:val="28"/>
          <w:szCs w:val="28"/>
          <w:rtl/>
        </w:rPr>
        <w:t>حيث</w:t>
      </w:r>
      <w:r w:rsidRPr="00523DF8">
        <w:rPr>
          <w:rFonts w:ascii="Traditional Arabic" w:hAnsi="Traditional Arabic" w:cs="Traditional Arabic"/>
          <w:sz w:val="28"/>
          <w:szCs w:val="28"/>
          <w:rtl/>
        </w:rPr>
        <w:t xml:space="preserve"> </w:t>
      </w:r>
      <w:r w:rsidR="00CA412B" w:rsidRPr="00523DF8">
        <w:rPr>
          <w:rFonts w:ascii="Traditional Arabic" w:hAnsi="Traditional Arabic" w:cs="Traditional Arabic" w:hint="cs"/>
          <w:sz w:val="28"/>
          <w:szCs w:val="28"/>
          <w:rtl/>
        </w:rPr>
        <w:t>استثمرت</w:t>
      </w:r>
      <w:r w:rsidRPr="00523DF8">
        <w:rPr>
          <w:rFonts w:ascii="Traditional Arabic" w:hAnsi="Traditional Arabic" w:cs="Traditional Arabic" w:hint="cs"/>
          <w:sz w:val="28"/>
          <w:szCs w:val="28"/>
          <w:rtl/>
        </w:rPr>
        <w:t xml:space="preserve"> ما يقارب</w:t>
      </w:r>
      <w:r w:rsidRPr="00523DF8">
        <w:rPr>
          <w:rFonts w:ascii="Traditional Arabic" w:hAnsi="Traditional Arabic" w:cs="Traditional Arabic"/>
          <w:sz w:val="28"/>
          <w:szCs w:val="28"/>
          <w:rtl/>
        </w:rPr>
        <w:t xml:space="preserve"> 4.6</w:t>
      </w:r>
      <w:r w:rsidRPr="00523DF8">
        <w:rPr>
          <w:rFonts w:ascii="Traditional Arabic" w:hAnsi="Traditional Arabic" w:cs="Traditional Arabic"/>
          <w:sz w:val="28"/>
          <w:szCs w:val="28"/>
          <w:lang w:val="en-US"/>
        </w:rPr>
        <w:t xml:space="preserve"> </w:t>
      </w:r>
      <w:r w:rsidRPr="00523DF8">
        <w:rPr>
          <w:rFonts w:ascii="Traditional Arabic" w:hAnsi="Traditional Arabic" w:cs="Traditional Arabic"/>
          <w:sz w:val="28"/>
          <w:szCs w:val="28"/>
          <w:rtl/>
        </w:rPr>
        <w:t xml:space="preserve"> </w:t>
      </w:r>
      <w:r w:rsidRPr="00523DF8">
        <w:rPr>
          <w:rFonts w:ascii="Traditional Arabic" w:hAnsi="Traditional Arabic" w:cs="Traditional Arabic" w:hint="eastAsia"/>
          <w:sz w:val="28"/>
          <w:szCs w:val="28"/>
          <w:rtl/>
        </w:rPr>
        <w:t>مليار</w:t>
      </w:r>
      <w:r w:rsidRPr="00523DF8">
        <w:rPr>
          <w:rFonts w:ascii="Traditional Arabic" w:hAnsi="Traditional Arabic" w:cs="Traditional Arabic"/>
          <w:sz w:val="28"/>
          <w:szCs w:val="28"/>
          <w:rtl/>
        </w:rPr>
        <w:t xml:space="preserve"> </w:t>
      </w:r>
      <w:r w:rsidRPr="00523DF8">
        <w:rPr>
          <w:rFonts w:ascii="Traditional Arabic" w:hAnsi="Traditional Arabic" w:cs="Traditional Arabic" w:hint="eastAsia"/>
          <w:sz w:val="28"/>
          <w:szCs w:val="28"/>
          <w:rtl/>
        </w:rPr>
        <w:t>دولار</w:t>
      </w:r>
      <w:r w:rsidRPr="00523DF8">
        <w:rPr>
          <w:rFonts w:ascii="Traditional Arabic" w:hAnsi="Traditional Arabic" w:cs="Traditional Arabic"/>
          <w:sz w:val="28"/>
          <w:szCs w:val="28"/>
          <w:rtl/>
        </w:rPr>
        <w:t xml:space="preserve"> </w:t>
      </w:r>
      <w:r w:rsidRPr="00523DF8">
        <w:rPr>
          <w:rFonts w:ascii="Traditional Arabic" w:hAnsi="Traditional Arabic" w:cs="Traditional Arabic" w:hint="eastAsia"/>
          <w:sz w:val="28"/>
          <w:szCs w:val="28"/>
          <w:rtl/>
        </w:rPr>
        <w:t>أمريكي</w:t>
      </w:r>
      <w:r w:rsidRPr="00523DF8">
        <w:rPr>
          <w:rFonts w:ascii="Traditional Arabic" w:hAnsi="Traditional Arabic" w:cs="Traditional Arabic"/>
          <w:sz w:val="28"/>
          <w:szCs w:val="28"/>
        </w:rPr>
        <w:t xml:space="preserve"> </w:t>
      </w:r>
      <w:r w:rsidRPr="00523DF8">
        <w:rPr>
          <w:rFonts w:ascii="Traditional Arabic" w:hAnsi="Traditional Arabic" w:cs="Traditional Arabic" w:hint="eastAsia"/>
          <w:sz w:val="28"/>
          <w:szCs w:val="28"/>
          <w:rtl/>
        </w:rPr>
        <w:t>على</w:t>
      </w:r>
      <w:r w:rsidRPr="00523DF8">
        <w:rPr>
          <w:rFonts w:ascii="Traditional Arabic" w:hAnsi="Traditional Arabic" w:cs="Traditional Arabic"/>
          <w:sz w:val="28"/>
          <w:szCs w:val="28"/>
          <w:rtl/>
        </w:rPr>
        <w:t xml:space="preserve"> </w:t>
      </w:r>
      <w:r w:rsidRPr="00523DF8">
        <w:rPr>
          <w:rFonts w:ascii="Traditional Arabic" w:hAnsi="Traditional Arabic" w:cs="Traditional Arabic" w:hint="eastAsia"/>
          <w:sz w:val="28"/>
          <w:szCs w:val="28"/>
          <w:rtl/>
        </w:rPr>
        <w:t>مدى</w:t>
      </w:r>
      <w:r w:rsidR="00CA412B" w:rsidRPr="00523DF8">
        <w:rPr>
          <w:rFonts w:ascii="Traditional Arabic" w:hAnsi="Traditional Arabic" w:cs="Traditional Arabic" w:hint="cs"/>
          <w:sz w:val="28"/>
          <w:szCs w:val="28"/>
          <w:rtl/>
        </w:rPr>
        <w:t xml:space="preserve"> </w:t>
      </w:r>
      <w:r w:rsidRPr="00523DF8">
        <w:rPr>
          <w:rFonts w:ascii="Traditional Arabic" w:hAnsi="Traditional Arabic" w:cs="Traditional Arabic" w:hint="eastAsia"/>
          <w:sz w:val="28"/>
          <w:szCs w:val="28"/>
          <w:rtl/>
        </w:rPr>
        <w:t>ثلاث</w:t>
      </w:r>
      <w:r w:rsidRPr="00523DF8">
        <w:rPr>
          <w:rFonts w:ascii="Traditional Arabic" w:hAnsi="Traditional Arabic" w:cs="Traditional Arabic"/>
          <w:sz w:val="28"/>
          <w:szCs w:val="28"/>
          <w:rtl/>
        </w:rPr>
        <w:t xml:space="preserve"> </w:t>
      </w:r>
      <w:r w:rsidRPr="00523DF8">
        <w:rPr>
          <w:rFonts w:ascii="Traditional Arabic" w:hAnsi="Traditional Arabic" w:cs="Traditional Arabic" w:hint="eastAsia"/>
          <w:sz w:val="28"/>
          <w:szCs w:val="28"/>
          <w:rtl/>
        </w:rPr>
        <w:t>سنوات</w:t>
      </w:r>
      <w:r w:rsidRPr="00523DF8">
        <w:rPr>
          <w:rFonts w:ascii="Traditional Arabic" w:hAnsi="Traditional Arabic" w:cs="Traditional Arabic"/>
          <w:sz w:val="28"/>
          <w:szCs w:val="28"/>
          <w:rtl/>
        </w:rPr>
        <w:t xml:space="preserve"> </w:t>
      </w:r>
      <w:r w:rsidR="00CA412B" w:rsidRPr="00523DF8">
        <w:rPr>
          <w:rFonts w:ascii="Traditional Arabic" w:hAnsi="Traditional Arabic" w:cs="Traditional Arabic" w:hint="cs"/>
          <w:sz w:val="28"/>
          <w:szCs w:val="28"/>
          <w:rtl/>
        </w:rPr>
        <w:t xml:space="preserve">( من 2015 الى 2017) </w:t>
      </w:r>
      <w:r w:rsidRPr="00523DF8">
        <w:rPr>
          <w:rFonts w:ascii="Traditional Arabic" w:hAnsi="Traditional Arabic" w:cs="Traditional Arabic" w:hint="cs"/>
          <w:sz w:val="28"/>
          <w:szCs w:val="28"/>
          <w:rtl/>
        </w:rPr>
        <w:t xml:space="preserve">، مع الإشارة أنه </w:t>
      </w:r>
      <w:r w:rsidRPr="00523DF8">
        <w:rPr>
          <w:rFonts w:ascii="Traditional Arabic" w:hAnsi="Traditional Arabic" w:cs="Traditional Arabic" w:hint="eastAsia"/>
          <w:sz w:val="28"/>
          <w:szCs w:val="28"/>
          <w:rtl/>
        </w:rPr>
        <w:t>ما</w:t>
      </w:r>
      <w:r w:rsidRPr="00523DF8">
        <w:rPr>
          <w:rFonts w:ascii="Traditional Arabic" w:hAnsi="Traditional Arabic" w:cs="Traditional Arabic"/>
          <w:sz w:val="28"/>
          <w:szCs w:val="28"/>
          <w:rtl/>
        </w:rPr>
        <w:t xml:space="preserve"> </w:t>
      </w:r>
      <w:r w:rsidRPr="00523DF8">
        <w:rPr>
          <w:rFonts w:ascii="Traditional Arabic" w:hAnsi="Traditional Arabic" w:cs="Traditional Arabic" w:hint="eastAsia"/>
          <w:sz w:val="28"/>
          <w:szCs w:val="28"/>
          <w:rtl/>
        </w:rPr>
        <w:t>يق</w:t>
      </w:r>
      <w:r w:rsidRPr="00523DF8">
        <w:rPr>
          <w:rFonts w:ascii="Traditional Arabic" w:hAnsi="Traditional Arabic" w:cs="Traditional Arabic" w:hint="cs"/>
          <w:sz w:val="28"/>
          <w:szCs w:val="28"/>
          <w:rtl/>
        </w:rPr>
        <w:t xml:space="preserve">ارب </w:t>
      </w:r>
      <w:r w:rsidRPr="00523DF8">
        <w:rPr>
          <w:rFonts w:ascii="Traditional Arabic" w:hAnsi="Traditional Arabic" w:cs="Traditional Arabic"/>
          <w:sz w:val="28"/>
          <w:szCs w:val="28"/>
          <w:rtl/>
        </w:rPr>
        <w:t xml:space="preserve">4 </w:t>
      </w:r>
      <w:r w:rsidRPr="00523DF8">
        <w:rPr>
          <w:rFonts w:ascii="Traditional Arabic" w:hAnsi="Traditional Arabic" w:cs="Traditional Arabic" w:hint="eastAsia"/>
          <w:sz w:val="28"/>
          <w:szCs w:val="28"/>
          <w:rtl/>
        </w:rPr>
        <w:t>مليارات</w:t>
      </w:r>
      <w:r w:rsidRPr="00523DF8">
        <w:rPr>
          <w:rFonts w:ascii="Traditional Arabic" w:hAnsi="Traditional Arabic" w:cs="Traditional Arabic"/>
          <w:sz w:val="28"/>
          <w:szCs w:val="28"/>
          <w:rtl/>
        </w:rPr>
        <w:t xml:space="preserve"> </w:t>
      </w:r>
      <w:r w:rsidRPr="00523DF8">
        <w:rPr>
          <w:rFonts w:ascii="Traditional Arabic" w:hAnsi="Traditional Arabic" w:cs="Traditional Arabic" w:hint="eastAsia"/>
          <w:sz w:val="28"/>
          <w:szCs w:val="28"/>
          <w:rtl/>
        </w:rPr>
        <w:t>دولار</w:t>
      </w:r>
      <w:r w:rsidRPr="00523DF8">
        <w:rPr>
          <w:rFonts w:ascii="Traditional Arabic" w:hAnsi="Traditional Arabic" w:cs="Traditional Arabic"/>
          <w:sz w:val="28"/>
          <w:szCs w:val="28"/>
          <w:rtl/>
        </w:rPr>
        <w:t xml:space="preserve"> </w:t>
      </w:r>
      <w:r w:rsidRPr="00523DF8">
        <w:rPr>
          <w:rFonts w:ascii="Traditional Arabic" w:hAnsi="Traditional Arabic" w:cs="Traditional Arabic" w:hint="eastAsia"/>
          <w:sz w:val="28"/>
          <w:szCs w:val="28"/>
          <w:rtl/>
        </w:rPr>
        <w:t>أمريكي</w:t>
      </w:r>
      <w:r w:rsidRPr="00523DF8">
        <w:rPr>
          <w:rFonts w:ascii="Traditional Arabic" w:hAnsi="Traditional Arabic" w:cs="Traditional Arabic"/>
          <w:sz w:val="28"/>
          <w:szCs w:val="28"/>
          <w:rtl/>
        </w:rPr>
        <w:t xml:space="preserve"> </w:t>
      </w:r>
      <w:r w:rsidRPr="00523DF8">
        <w:rPr>
          <w:rFonts w:ascii="Traditional Arabic" w:hAnsi="Traditional Arabic" w:cs="Traditional Arabic" w:hint="cs"/>
          <w:sz w:val="28"/>
          <w:szCs w:val="28"/>
          <w:rtl/>
        </w:rPr>
        <w:t xml:space="preserve">من استثمارات الصين </w:t>
      </w:r>
      <w:r w:rsidRPr="00523DF8">
        <w:rPr>
          <w:rFonts w:ascii="Traditional Arabic" w:hAnsi="Traditional Arabic" w:cs="Traditional Arabic" w:hint="eastAsia"/>
          <w:sz w:val="28"/>
          <w:szCs w:val="28"/>
          <w:rtl/>
        </w:rPr>
        <w:t>تمثل</w:t>
      </w:r>
      <w:r w:rsidRPr="00523DF8">
        <w:rPr>
          <w:rFonts w:ascii="Traditional Arabic" w:hAnsi="Traditional Arabic" w:cs="Traditional Arabic"/>
          <w:sz w:val="28"/>
          <w:szCs w:val="28"/>
          <w:rtl/>
        </w:rPr>
        <w:t xml:space="preserve"> </w:t>
      </w:r>
      <w:r w:rsidRPr="00523DF8">
        <w:rPr>
          <w:rFonts w:ascii="Traditional Arabic" w:hAnsi="Traditional Arabic" w:cs="Traditional Arabic" w:hint="eastAsia"/>
          <w:sz w:val="28"/>
          <w:szCs w:val="28"/>
          <w:rtl/>
        </w:rPr>
        <w:t>التزامات</w:t>
      </w:r>
      <w:r w:rsidRPr="00523DF8">
        <w:rPr>
          <w:rFonts w:ascii="Traditional Arabic" w:hAnsi="Traditional Arabic" w:cs="Traditional Arabic"/>
          <w:sz w:val="28"/>
          <w:szCs w:val="28"/>
          <w:rtl/>
        </w:rPr>
        <w:t xml:space="preserve"> </w:t>
      </w:r>
      <w:r w:rsidRPr="00523DF8">
        <w:rPr>
          <w:rFonts w:ascii="Traditional Arabic" w:hAnsi="Traditional Arabic" w:cs="Traditional Arabic" w:hint="eastAsia"/>
          <w:sz w:val="28"/>
          <w:szCs w:val="28"/>
          <w:rtl/>
        </w:rPr>
        <w:t>لدعم</w:t>
      </w:r>
      <w:r w:rsidRPr="00523DF8">
        <w:rPr>
          <w:rFonts w:ascii="Traditional Arabic" w:hAnsi="Traditional Arabic" w:cs="Traditional Arabic"/>
          <w:sz w:val="28"/>
          <w:szCs w:val="28"/>
          <w:rtl/>
        </w:rPr>
        <w:t xml:space="preserve"> </w:t>
      </w:r>
      <w:r w:rsidRPr="00523DF8">
        <w:rPr>
          <w:rFonts w:ascii="Traditional Arabic" w:hAnsi="Traditional Arabic" w:cs="Traditional Arabic" w:hint="eastAsia"/>
          <w:sz w:val="28"/>
          <w:szCs w:val="28"/>
          <w:rtl/>
        </w:rPr>
        <w:t>برامج</w:t>
      </w:r>
      <w:r w:rsidRPr="00523DF8">
        <w:rPr>
          <w:rFonts w:ascii="Traditional Arabic" w:hAnsi="Traditional Arabic" w:cs="Traditional Arabic"/>
          <w:sz w:val="28"/>
          <w:szCs w:val="28"/>
          <w:rtl/>
        </w:rPr>
        <w:t xml:space="preserve"> </w:t>
      </w:r>
      <w:r w:rsidRPr="00523DF8">
        <w:rPr>
          <w:rFonts w:ascii="Traditional Arabic" w:hAnsi="Traditional Arabic" w:cs="Traditional Arabic" w:hint="eastAsia"/>
          <w:sz w:val="28"/>
          <w:szCs w:val="28"/>
          <w:rtl/>
        </w:rPr>
        <w:t>الدين</w:t>
      </w:r>
      <w:r w:rsidRPr="00523DF8">
        <w:rPr>
          <w:rFonts w:ascii="Traditional Arabic" w:hAnsi="Traditional Arabic" w:cs="Traditional Arabic"/>
          <w:sz w:val="28"/>
          <w:szCs w:val="28"/>
          <w:rtl/>
        </w:rPr>
        <w:t xml:space="preserve"> </w:t>
      </w:r>
      <w:r w:rsidRPr="00523DF8">
        <w:rPr>
          <w:rFonts w:ascii="Traditional Arabic" w:hAnsi="Traditional Arabic" w:cs="Traditional Arabic" w:hint="eastAsia"/>
          <w:sz w:val="28"/>
          <w:szCs w:val="28"/>
          <w:rtl/>
        </w:rPr>
        <w:t>الأخضر</w:t>
      </w:r>
      <w:r w:rsidRPr="00523DF8">
        <w:rPr>
          <w:rFonts w:ascii="Traditional Arabic" w:hAnsi="Traditional Arabic" w:cs="Traditional Arabic"/>
          <w:sz w:val="28"/>
          <w:szCs w:val="28"/>
          <w:rtl/>
        </w:rPr>
        <w:t xml:space="preserve"> </w:t>
      </w:r>
      <w:r w:rsidRPr="00523DF8">
        <w:rPr>
          <w:rFonts w:ascii="Traditional Arabic" w:hAnsi="Traditional Arabic" w:cs="Traditional Arabic" w:hint="eastAsia"/>
          <w:sz w:val="28"/>
          <w:szCs w:val="28"/>
          <w:rtl/>
        </w:rPr>
        <w:t>و</w:t>
      </w:r>
      <w:r w:rsidRPr="00523DF8">
        <w:rPr>
          <w:rFonts w:ascii="Traditional Arabic" w:hAnsi="Traditional Arabic" w:cs="Traditional Arabic" w:hint="cs"/>
          <w:sz w:val="28"/>
          <w:szCs w:val="28"/>
          <w:rtl/>
        </w:rPr>
        <w:t xml:space="preserve"> منصات </w:t>
      </w:r>
      <w:r w:rsidRPr="00523DF8">
        <w:rPr>
          <w:rFonts w:ascii="Traditional Arabic" w:hAnsi="Traditional Arabic" w:cs="Traditional Arabic" w:hint="eastAsia"/>
          <w:sz w:val="28"/>
          <w:szCs w:val="28"/>
          <w:rtl/>
        </w:rPr>
        <w:t>الاستثمار</w:t>
      </w:r>
      <w:r w:rsidRPr="00523DF8">
        <w:rPr>
          <w:rFonts w:ascii="Traditional Arabic" w:hAnsi="Traditional Arabic" w:cs="Traditional Arabic"/>
          <w:sz w:val="28"/>
          <w:szCs w:val="28"/>
          <w:rtl/>
        </w:rPr>
        <w:t xml:space="preserve"> </w:t>
      </w:r>
      <w:r w:rsidRPr="00523DF8">
        <w:rPr>
          <w:rFonts w:ascii="Traditional Arabic" w:hAnsi="Traditional Arabic" w:cs="Traditional Arabic" w:hint="eastAsia"/>
          <w:sz w:val="28"/>
          <w:szCs w:val="28"/>
          <w:rtl/>
        </w:rPr>
        <w:t>بدلا</w:t>
      </w:r>
      <w:r w:rsidRPr="00523DF8">
        <w:rPr>
          <w:rFonts w:ascii="Traditional Arabic" w:hAnsi="Traditional Arabic" w:cs="Traditional Arabic"/>
          <w:sz w:val="28"/>
          <w:szCs w:val="28"/>
          <w:rtl/>
        </w:rPr>
        <w:t xml:space="preserve"> </w:t>
      </w:r>
      <w:r w:rsidRPr="00523DF8">
        <w:rPr>
          <w:rFonts w:ascii="Traditional Arabic" w:hAnsi="Traditional Arabic" w:cs="Traditional Arabic" w:hint="eastAsia"/>
          <w:sz w:val="28"/>
          <w:szCs w:val="28"/>
          <w:rtl/>
        </w:rPr>
        <w:t>من</w:t>
      </w:r>
      <w:r w:rsidRPr="00523DF8">
        <w:rPr>
          <w:rFonts w:ascii="Traditional Arabic" w:hAnsi="Traditional Arabic" w:cs="Traditional Arabic"/>
          <w:sz w:val="28"/>
          <w:szCs w:val="28"/>
          <w:rtl/>
        </w:rPr>
        <w:t xml:space="preserve"> </w:t>
      </w:r>
      <w:r w:rsidRPr="00523DF8">
        <w:rPr>
          <w:rFonts w:ascii="Traditional Arabic" w:hAnsi="Traditional Arabic" w:cs="Traditional Arabic" w:hint="eastAsia"/>
          <w:sz w:val="28"/>
          <w:szCs w:val="28"/>
          <w:rtl/>
        </w:rPr>
        <w:t>الاستثمارات</w:t>
      </w:r>
      <w:r w:rsidRPr="00523DF8">
        <w:rPr>
          <w:rFonts w:ascii="Traditional Arabic" w:hAnsi="Traditional Arabic" w:cs="Traditional Arabic"/>
          <w:sz w:val="28"/>
          <w:szCs w:val="28"/>
          <w:rtl/>
        </w:rPr>
        <w:t xml:space="preserve"> </w:t>
      </w:r>
      <w:r w:rsidRPr="00523DF8">
        <w:rPr>
          <w:rFonts w:ascii="Traditional Arabic" w:hAnsi="Traditional Arabic" w:cs="Traditional Arabic" w:hint="eastAsia"/>
          <w:sz w:val="28"/>
          <w:szCs w:val="28"/>
          <w:rtl/>
        </w:rPr>
        <w:t>المحققة</w:t>
      </w:r>
      <w:r w:rsidRPr="00523DF8">
        <w:rPr>
          <w:rFonts w:ascii="Traditional Arabic" w:hAnsi="Traditional Arabic" w:cs="Traditional Arabic"/>
          <w:sz w:val="28"/>
          <w:szCs w:val="28"/>
          <w:rtl/>
        </w:rPr>
        <w:t xml:space="preserve">. </w:t>
      </w:r>
      <w:r w:rsidR="00457CB4" w:rsidRPr="00523DF8">
        <w:rPr>
          <w:rFonts w:ascii="Traditional Arabic" w:hAnsi="Traditional Arabic" w:cs="Traditional Arabic" w:hint="cs"/>
          <w:sz w:val="28"/>
          <w:szCs w:val="28"/>
          <w:rtl/>
        </w:rPr>
        <w:t xml:space="preserve">و </w:t>
      </w:r>
      <w:r w:rsidRPr="00523DF8">
        <w:rPr>
          <w:rFonts w:ascii="Traditional Arabic" w:hAnsi="Traditional Arabic" w:cs="Traditional Arabic" w:hint="eastAsia"/>
          <w:sz w:val="28"/>
          <w:szCs w:val="28"/>
          <w:rtl/>
        </w:rPr>
        <w:t>تحتل</w:t>
      </w:r>
      <w:r w:rsidRPr="00523DF8">
        <w:rPr>
          <w:rFonts w:ascii="Traditional Arabic" w:hAnsi="Traditional Arabic" w:cs="Traditional Arabic"/>
          <w:sz w:val="28"/>
          <w:szCs w:val="28"/>
          <w:rtl/>
        </w:rPr>
        <w:t xml:space="preserve"> </w:t>
      </w:r>
      <w:r w:rsidRPr="00523DF8">
        <w:rPr>
          <w:rFonts w:ascii="Traditional Arabic" w:hAnsi="Traditional Arabic" w:cs="Traditional Arabic" w:hint="eastAsia"/>
          <w:sz w:val="28"/>
          <w:szCs w:val="28"/>
          <w:rtl/>
        </w:rPr>
        <w:t>دولة</w:t>
      </w:r>
      <w:r w:rsidRPr="00523DF8">
        <w:rPr>
          <w:rFonts w:ascii="Traditional Arabic" w:hAnsi="Traditional Arabic" w:cs="Traditional Arabic"/>
          <w:sz w:val="28"/>
          <w:szCs w:val="28"/>
          <w:rtl/>
        </w:rPr>
        <w:t xml:space="preserve"> </w:t>
      </w:r>
      <w:r w:rsidRPr="00523DF8">
        <w:rPr>
          <w:rFonts w:ascii="Traditional Arabic" w:hAnsi="Traditional Arabic" w:cs="Traditional Arabic" w:hint="eastAsia"/>
          <w:sz w:val="28"/>
          <w:szCs w:val="28"/>
          <w:rtl/>
        </w:rPr>
        <w:t>الإمارات</w:t>
      </w:r>
      <w:r w:rsidRPr="00523DF8">
        <w:rPr>
          <w:rFonts w:ascii="Traditional Arabic" w:hAnsi="Traditional Arabic" w:cs="Traditional Arabic"/>
          <w:sz w:val="28"/>
          <w:szCs w:val="28"/>
          <w:rtl/>
        </w:rPr>
        <w:t xml:space="preserve"> </w:t>
      </w:r>
      <w:r w:rsidRPr="00523DF8">
        <w:rPr>
          <w:rFonts w:ascii="Traditional Arabic" w:hAnsi="Traditional Arabic" w:cs="Traditional Arabic" w:hint="eastAsia"/>
          <w:sz w:val="28"/>
          <w:szCs w:val="28"/>
          <w:rtl/>
        </w:rPr>
        <w:t>المرتبة</w:t>
      </w:r>
      <w:r w:rsidRPr="00523DF8">
        <w:rPr>
          <w:rFonts w:ascii="Traditional Arabic" w:hAnsi="Traditional Arabic" w:cs="Traditional Arabic"/>
          <w:sz w:val="28"/>
          <w:szCs w:val="28"/>
          <w:rtl/>
        </w:rPr>
        <w:t xml:space="preserve"> </w:t>
      </w:r>
      <w:r w:rsidRPr="00523DF8">
        <w:rPr>
          <w:rFonts w:ascii="Traditional Arabic" w:hAnsi="Traditional Arabic" w:cs="Traditional Arabic" w:hint="eastAsia"/>
          <w:sz w:val="28"/>
          <w:szCs w:val="28"/>
          <w:rtl/>
        </w:rPr>
        <w:t>الثانية</w:t>
      </w:r>
      <w:r w:rsidRPr="00523DF8">
        <w:rPr>
          <w:rFonts w:ascii="Traditional Arabic" w:hAnsi="Traditional Arabic" w:cs="Traditional Arabic"/>
          <w:sz w:val="28"/>
          <w:szCs w:val="28"/>
          <w:rtl/>
        </w:rPr>
        <w:t xml:space="preserve"> </w:t>
      </w:r>
      <w:r w:rsidRPr="00523DF8">
        <w:rPr>
          <w:rFonts w:ascii="Traditional Arabic" w:hAnsi="Traditional Arabic" w:cs="Traditional Arabic" w:hint="eastAsia"/>
          <w:sz w:val="28"/>
          <w:szCs w:val="28"/>
          <w:rtl/>
        </w:rPr>
        <w:t>من</w:t>
      </w:r>
      <w:r w:rsidRPr="00523DF8">
        <w:rPr>
          <w:rFonts w:ascii="Traditional Arabic" w:hAnsi="Traditional Arabic" w:cs="Traditional Arabic"/>
          <w:sz w:val="28"/>
          <w:szCs w:val="28"/>
          <w:rtl/>
        </w:rPr>
        <w:t xml:space="preserve"> </w:t>
      </w:r>
      <w:r w:rsidRPr="00523DF8">
        <w:rPr>
          <w:rFonts w:ascii="Traditional Arabic" w:hAnsi="Traditional Arabic" w:cs="Traditional Arabic" w:hint="eastAsia"/>
          <w:sz w:val="28"/>
          <w:szCs w:val="28"/>
          <w:rtl/>
        </w:rPr>
        <w:t>حيث</w:t>
      </w:r>
      <w:r w:rsidRPr="00523DF8">
        <w:rPr>
          <w:rFonts w:ascii="Traditional Arabic" w:hAnsi="Traditional Arabic" w:cs="Traditional Arabic"/>
          <w:sz w:val="28"/>
          <w:szCs w:val="28"/>
          <w:rtl/>
        </w:rPr>
        <w:t xml:space="preserve"> </w:t>
      </w:r>
      <w:r w:rsidRPr="00523DF8">
        <w:rPr>
          <w:rFonts w:ascii="Traditional Arabic" w:hAnsi="Traditional Arabic" w:cs="Traditional Arabic" w:hint="eastAsia"/>
          <w:sz w:val="28"/>
          <w:szCs w:val="28"/>
          <w:rtl/>
        </w:rPr>
        <w:t>الاستثمارات</w:t>
      </w:r>
      <w:r w:rsidRPr="00523DF8">
        <w:rPr>
          <w:rFonts w:ascii="Traditional Arabic" w:hAnsi="Traditional Arabic" w:cs="Traditional Arabic"/>
          <w:sz w:val="28"/>
          <w:szCs w:val="28"/>
          <w:rtl/>
        </w:rPr>
        <w:t xml:space="preserve"> </w:t>
      </w:r>
      <w:r w:rsidRPr="00523DF8">
        <w:rPr>
          <w:rFonts w:ascii="Traditional Arabic" w:hAnsi="Traditional Arabic" w:cs="Traditional Arabic" w:hint="eastAsia"/>
          <w:sz w:val="28"/>
          <w:szCs w:val="28"/>
          <w:rtl/>
        </w:rPr>
        <w:t>الخضراء</w:t>
      </w:r>
      <w:r w:rsidRPr="00523DF8">
        <w:rPr>
          <w:rFonts w:ascii="Traditional Arabic" w:hAnsi="Traditional Arabic" w:cs="Traditional Arabic"/>
          <w:sz w:val="28"/>
          <w:szCs w:val="28"/>
          <w:rtl/>
        </w:rPr>
        <w:t xml:space="preserve"> </w:t>
      </w:r>
      <w:r w:rsidRPr="00523DF8">
        <w:rPr>
          <w:rFonts w:ascii="Traditional Arabic" w:hAnsi="Traditional Arabic" w:cs="Traditional Arabic" w:hint="eastAsia"/>
          <w:sz w:val="28"/>
          <w:szCs w:val="28"/>
          <w:rtl/>
        </w:rPr>
        <w:t>المقدرة</w:t>
      </w:r>
      <w:r w:rsidRPr="00523DF8">
        <w:rPr>
          <w:rFonts w:ascii="Traditional Arabic" w:hAnsi="Traditional Arabic" w:cs="Traditional Arabic"/>
          <w:sz w:val="28"/>
          <w:szCs w:val="28"/>
          <w:rtl/>
        </w:rPr>
        <w:t xml:space="preserve"> </w:t>
      </w:r>
      <w:r w:rsidRPr="00523DF8">
        <w:rPr>
          <w:rFonts w:ascii="Traditional Arabic" w:hAnsi="Traditional Arabic" w:cs="Traditional Arabic" w:hint="eastAsia"/>
          <w:sz w:val="28"/>
          <w:szCs w:val="28"/>
          <w:rtl/>
        </w:rPr>
        <w:t>بـ</w:t>
      </w:r>
      <w:r w:rsidRPr="00523DF8">
        <w:rPr>
          <w:rFonts w:ascii="Traditional Arabic" w:hAnsi="Traditional Arabic" w:cs="Traditional Arabic"/>
          <w:sz w:val="28"/>
          <w:szCs w:val="28"/>
          <w:rtl/>
        </w:rPr>
        <w:t xml:space="preserve"> 2.7 </w:t>
      </w:r>
      <w:r w:rsidRPr="00523DF8">
        <w:rPr>
          <w:rFonts w:ascii="Traditional Arabic" w:hAnsi="Traditional Arabic" w:cs="Traditional Arabic" w:hint="eastAsia"/>
          <w:sz w:val="28"/>
          <w:szCs w:val="28"/>
          <w:rtl/>
        </w:rPr>
        <w:t>مليار</w:t>
      </w:r>
      <w:r w:rsidRPr="00523DF8">
        <w:rPr>
          <w:rFonts w:ascii="Traditional Arabic" w:hAnsi="Traditional Arabic" w:cs="Traditional Arabic"/>
          <w:sz w:val="28"/>
          <w:szCs w:val="28"/>
          <w:rtl/>
        </w:rPr>
        <w:t xml:space="preserve"> </w:t>
      </w:r>
      <w:r w:rsidRPr="00523DF8">
        <w:rPr>
          <w:rFonts w:ascii="Traditional Arabic" w:hAnsi="Traditional Arabic" w:cs="Traditional Arabic" w:hint="eastAsia"/>
          <w:sz w:val="28"/>
          <w:szCs w:val="28"/>
          <w:rtl/>
        </w:rPr>
        <w:t>دولار</w:t>
      </w:r>
      <w:r w:rsidRPr="00523DF8">
        <w:rPr>
          <w:rFonts w:ascii="Traditional Arabic" w:hAnsi="Traditional Arabic" w:cs="Traditional Arabic"/>
          <w:sz w:val="28"/>
          <w:szCs w:val="28"/>
          <w:rtl/>
        </w:rPr>
        <w:t xml:space="preserve"> </w:t>
      </w:r>
      <w:r w:rsidRPr="00523DF8">
        <w:rPr>
          <w:rFonts w:ascii="Traditional Arabic" w:hAnsi="Traditional Arabic" w:cs="Traditional Arabic" w:hint="eastAsia"/>
          <w:sz w:val="28"/>
          <w:szCs w:val="28"/>
          <w:rtl/>
        </w:rPr>
        <w:t>أمريكي</w:t>
      </w:r>
      <w:r w:rsidRPr="00523DF8">
        <w:rPr>
          <w:rFonts w:ascii="Traditional Arabic" w:hAnsi="Traditional Arabic" w:cs="Traditional Arabic"/>
          <w:sz w:val="28"/>
          <w:szCs w:val="28"/>
          <w:rtl/>
        </w:rPr>
        <w:t xml:space="preserve"> </w:t>
      </w:r>
      <w:r w:rsidR="00457CB4" w:rsidRPr="00523DF8">
        <w:rPr>
          <w:rFonts w:ascii="Traditional Arabic" w:hAnsi="Traditional Arabic" w:cs="Traditional Arabic" w:hint="cs"/>
          <w:sz w:val="28"/>
          <w:szCs w:val="28"/>
          <w:rtl/>
        </w:rPr>
        <w:t xml:space="preserve"> </w:t>
      </w:r>
      <w:r w:rsidRPr="00523DF8">
        <w:rPr>
          <w:rFonts w:ascii="Traditional Arabic" w:hAnsi="Traditional Arabic" w:cs="Traditional Arabic" w:hint="eastAsia"/>
          <w:sz w:val="28"/>
          <w:szCs w:val="28"/>
          <w:rtl/>
        </w:rPr>
        <w:t>والتي</w:t>
      </w:r>
      <w:r w:rsidRPr="00523DF8">
        <w:rPr>
          <w:rFonts w:ascii="Traditional Arabic" w:hAnsi="Traditional Arabic" w:cs="Traditional Arabic"/>
          <w:sz w:val="28"/>
          <w:szCs w:val="28"/>
          <w:rtl/>
        </w:rPr>
        <w:t xml:space="preserve"> </w:t>
      </w:r>
      <w:r w:rsidRPr="00523DF8">
        <w:rPr>
          <w:rFonts w:ascii="Traditional Arabic" w:hAnsi="Traditional Arabic" w:cs="Traditional Arabic" w:hint="eastAsia"/>
          <w:sz w:val="28"/>
          <w:szCs w:val="28"/>
          <w:rtl/>
        </w:rPr>
        <w:t>حققت</w:t>
      </w:r>
      <w:r w:rsidRPr="00523DF8">
        <w:rPr>
          <w:rFonts w:ascii="Traditional Arabic" w:hAnsi="Traditional Arabic" w:cs="Traditional Arabic"/>
          <w:sz w:val="28"/>
          <w:szCs w:val="28"/>
          <w:rtl/>
        </w:rPr>
        <w:t xml:space="preserve"> </w:t>
      </w:r>
      <w:r w:rsidRPr="00523DF8">
        <w:rPr>
          <w:rFonts w:ascii="Traditional Arabic" w:hAnsi="Traditional Arabic" w:cs="Traditional Arabic" w:hint="eastAsia"/>
          <w:sz w:val="28"/>
          <w:szCs w:val="28"/>
          <w:rtl/>
        </w:rPr>
        <w:t>بشكل</w:t>
      </w:r>
      <w:r w:rsidRPr="00523DF8">
        <w:rPr>
          <w:rFonts w:ascii="Traditional Arabic" w:hAnsi="Traditional Arabic" w:cs="Traditional Arabic"/>
          <w:sz w:val="28"/>
          <w:szCs w:val="28"/>
          <w:rtl/>
        </w:rPr>
        <w:t xml:space="preserve"> </w:t>
      </w:r>
      <w:r w:rsidRPr="00523DF8">
        <w:rPr>
          <w:rFonts w:ascii="Traditional Arabic" w:hAnsi="Traditional Arabic" w:cs="Traditional Arabic" w:hint="eastAsia"/>
          <w:sz w:val="28"/>
          <w:szCs w:val="28"/>
          <w:rtl/>
        </w:rPr>
        <w:t>رئيسي</w:t>
      </w:r>
      <w:r w:rsidRPr="00523DF8">
        <w:rPr>
          <w:rFonts w:ascii="Traditional Arabic" w:hAnsi="Traditional Arabic" w:cs="Traditional Arabic"/>
          <w:sz w:val="28"/>
          <w:szCs w:val="28"/>
          <w:rtl/>
        </w:rPr>
        <w:t xml:space="preserve"> </w:t>
      </w:r>
      <w:r w:rsidRPr="00523DF8">
        <w:rPr>
          <w:rFonts w:ascii="Traditional Arabic" w:hAnsi="Traditional Arabic" w:cs="Traditional Arabic" w:hint="eastAsia"/>
          <w:sz w:val="28"/>
          <w:szCs w:val="28"/>
          <w:rtl/>
        </w:rPr>
        <w:t>من</w:t>
      </w:r>
      <w:r w:rsidRPr="00523DF8">
        <w:rPr>
          <w:rFonts w:ascii="Traditional Arabic" w:hAnsi="Traditional Arabic" w:cs="Traditional Arabic"/>
          <w:sz w:val="28"/>
          <w:szCs w:val="28"/>
          <w:rtl/>
        </w:rPr>
        <w:t xml:space="preserve"> </w:t>
      </w:r>
      <w:r w:rsidRPr="00523DF8">
        <w:rPr>
          <w:rFonts w:ascii="Traditional Arabic" w:hAnsi="Traditional Arabic" w:cs="Traditional Arabic" w:hint="eastAsia"/>
          <w:sz w:val="28"/>
          <w:szCs w:val="28"/>
          <w:rtl/>
        </w:rPr>
        <w:t>قبل</w:t>
      </w:r>
      <w:r w:rsidRPr="00523DF8">
        <w:rPr>
          <w:rFonts w:ascii="Traditional Arabic" w:hAnsi="Traditional Arabic" w:cs="Traditional Arabic"/>
          <w:sz w:val="28"/>
          <w:szCs w:val="28"/>
          <w:rtl/>
        </w:rPr>
        <w:t xml:space="preserve"> </w:t>
      </w:r>
      <w:r w:rsidRPr="00523DF8">
        <w:rPr>
          <w:rFonts w:ascii="Traditional Arabic" w:hAnsi="Traditional Arabic" w:cs="Traditional Arabic" w:hint="eastAsia"/>
          <w:sz w:val="28"/>
          <w:szCs w:val="28"/>
          <w:rtl/>
        </w:rPr>
        <w:t>مبادلة،</w:t>
      </w:r>
      <w:r w:rsidRPr="00523DF8">
        <w:rPr>
          <w:rFonts w:ascii="Traditional Arabic" w:hAnsi="Traditional Arabic" w:cs="Traditional Arabic"/>
          <w:sz w:val="28"/>
          <w:szCs w:val="28"/>
          <w:rtl/>
        </w:rPr>
        <w:t xml:space="preserve"> </w:t>
      </w:r>
      <w:r w:rsidRPr="00523DF8">
        <w:rPr>
          <w:rFonts w:ascii="Traditional Arabic" w:hAnsi="Traditional Arabic" w:cs="Traditional Arabic" w:hint="eastAsia"/>
          <w:sz w:val="28"/>
          <w:szCs w:val="28"/>
          <w:rtl/>
        </w:rPr>
        <w:t>والتي</w:t>
      </w:r>
      <w:r w:rsidRPr="00523DF8">
        <w:rPr>
          <w:rFonts w:ascii="Traditional Arabic" w:hAnsi="Traditional Arabic" w:cs="Traditional Arabic"/>
          <w:sz w:val="28"/>
          <w:szCs w:val="28"/>
          <w:rtl/>
        </w:rPr>
        <w:t xml:space="preserve"> </w:t>
      </w:r>
      <w:r w:rsidRPr="00523DF8">
        <w:rPr>
          <w:rFonts w:ascii="Traditional Arabic" w:hAnsi="Traditional Arabic" w:cs="Traditional Arabic" w:hint="eastAsia"/>
          <w:sz w:val="28"/>
          <w:szCs w:val="28"/>
          <w:rtl/>
        </w:rPr>
        <w:t>اكتسبت</w:t>
      </w:r>
      <w:r w:rsidRPr="00523DF8">
        <w:rPr>
          <w:rFonts w:ascii="Traditional Arabic" w:hAnsi="Traditional Arabic" w:cs="Traditional Arabic"/>
          <w:sz w:val="28"/>
          <w:szCs w:val="28"/>
          <w:rtl/>
        </w:rPr>
        <w:t xml:space="preserve"> </w:t>
      </w:r>
      <w:r w:rsidRPr="00523DF8">
        <w:rPr>
          <w:rFonts w:ascii="Traditional Arabic" w:hAnsi="Traditional Arabic" w:cs="Traditional Arabic" w:hint="eastAsia"/>
          <w:sz w:val="28"/>
          <w:szCs w:val="28"/>
          <w:rtl/>
        </w:rPr>
        <w:t>سمعة</w:t>
      </w:r>
      <w:r w:rsidRPr="00523DF8">
        <w:rPr>
          <w:rFonts w:ascii="Traditional Arabic" w:hAnsi="Traditional Arabic" w:cs="Traditional Arabic"/>
          <w:sz w:val="28"/>
          <w:szCs w:val="28"/>
          <w:rtl/>
        </w:rPr>
        <w:t xml:space="preserve"> </w:t>
      </w:r>
      <w:r w:rsidR="00457CB4" w:rsidRPr="00523DF8">
        <w:rPr>
          <w:rFonts w:ascii="Traditional Arabic" w:hAnsi="Traditional Arabic" w:cs="Traditional Arabic" w:hint="cs"/>
          <w:sz w:val="28"/>
          <w:szCs w:val="28"/>
          <w:rtl/>
        </w:rPr>
        <w:t xml:space="preserve"> عالمية </w:t>
      </w:r>
      <w:r w:rsidRPr="00523DF8">
        <w:rPr>
          <w:rFonts w:ascii="Traditional Arabic" w:hAnsi="Traditional Arabic" w:cs="Traditional Arabic" w:hint="eastAsia"/>
          <w:sz w:val="28"/>
          <w:szCs w:val="28"/>
          <w:rtl/>
        </w:rPr>
        <w:t>كمستثمر</w:t>
      </w:r>
      <w:r w:rsidRPr="00523DF8">
        <w:rPr>
          <w:rFonts w:ascii="Traditional Arabic" w:hAnsi="Traditional Arabic" w:cs="Traditional Arabic"/>
          <w:sz w:val="28"/>
          <w:szCs w:val="28"/>
          <w:rtl/>
        </w:rPr>
        <w:t xml:space="preserve"> </w:t>
      </w:r>
      <w:r w:rsidRPr="00523DF8">
        <w:rPr>
          <w:rFonts w:ascii="Traditional Arabic" w:hAnsi="Traditional Arabic" w:cs="Traditional Arabic" w:hint="eastAsia"/>
          <w:sz w:val="28"/>
          <w:szCs w:val="28"/>
          <w:rtl/>
        </w:rPr>
        <w:t>قوي</w:t>
      </w:r>
      <w:r w:rsidRPr="00523DF8">
        <w:rPr>
          <w:rFonts w:ascii="Traditional Arabic" w:hAnsi="Traditional Arabic" w:cs="Traditional Arabic"/>
          <w:sz w:val="28"/>
          <w:szCs w:val="28"/>
          <w:rtl/>
        </w:rPr>
        <w:t xml:space="preserve"> </w:t>
      </w:r>
      <w:r w:rsidRPr="00523DF8">
        <w:rPr>
          <w:rFonts w:ascii="Traditional Arabic" w:hAnsi="Traditional Arabic" w:cs="Traditional Arabic" w:hint="eastAsia"/>
          <w:sz w:val="28"/>
          <w:szCs w:val="28"/>
          <w:rtl/>
        </w:rPr>
        <w:t>وصديق</w:t>
      </w:r>
      <w:r w:rsidRPr="00523DF8">
        <w:rPr>
          <w:rFonts w:ascii="Traditional Arabic" w:hAnsi="Traditional Arabic" w:cs="Traditional Arabic"/>
          <w:sz w:val="28"/>
          <w:szCs w:val="28"/>
          <w:rtl/>
        </w:rPr>
        <w:t xml:space="preserve"> </w:t>
      </w:r>
      <w:r w:rsidRPr="00523DF8">
        <w:rPr>
          <w:rFonts w:ascii="Traditional Arabic" w:hAnsi="Traditional Arabic" w:cs="Traditional Arabic" w:hint="eastAsia"/>
          <w:sz w:val="28"/>
          <w:szCs w:val="28"/>
          <w:rtl/>
        </w:rPr>
        <w:t>للبيئة</w:t>
      </w:r>
      <w:r w:rsidR="00457CB4" w:rsidRPr="00523DF8">
        <w:rPr>
          <w:rFonts w:ascii="Traditional Arabic" w:hAnsi="Traditional Arabic" w:cs="Traditional Arabic" w:hint="cs"/>
          <w:sz w:val="28"/>
          <w:szCs w:val="28"/>
          <w:rtl/>
        </w:rPr>
        <w:t xml:space="preserve"> ، </w:t>
      </w:r>
      <w:r w:rsidR="00457CB4" w:rsidRPr="00523DF8">
        <w:rPr>
          <w:rFonts w:ascii="Traditional Arabic" w:hAnsi="Traditional Arabic" w:cs="Traditional Arabic" w:hint="eastAsia"/>
          <w:sz w:val="28"/>
          <w:szCs w:val="28"/>
          <w:rtl/>
        </w:rPr>
        <w:t>ويذهب</w:t>
      </w:r>
      <w:r w:rsidR="00457CB4" w:rsidRPr="00523DF8">
        <w:rPr>
          <w:rFonts w:ascii="Traditional Arabic" w:hAnsi="Traditional Arabic" w:cs="Traditional Arabic"/>
          <w:sz w:val="28"/>
          <w:szCs w:val="28"/>
          <w:rtl/>
        </w:rPr>
        <w:t xml:space="preserve"> </w:t>
      </w:r>
      <w:r w:rsidR="00457CB4" w:rsidRPr="00523DF8">
        <w:rPr>
          <w:rFonts w:ascii="Traditional Arabic" w:hAnsi="Traditional Arabic" w:cs="Traditional Arabic" w:hint="eastAsia"/>
          <w:sz w:val="28"/>
          <w:szCs w:val="28"/>
          <w:rtl/>
        </w:rPr>
        <w:t>المركز</w:t>
      </w:r>
      <w:r w:rsidR="00457CB4" w:rsidRPr="00523DF8">
        <w:rPr>
          <w:rFonts w:ascii="Traditional Arabic" w:hAnsi="Traditional Arabic" w:cs="Traditional Arabic"/>
          <w:sz w:val="28"/>
          <w:szCs w:val="28"/>
          <w:rtl/>
        </w:rPr>
        <w:t xml:space="preserve"> </w:t>
      </w:r>
      <w:r w:rsidR="00457CB4" w:rsidRPr="00523DF8">
        <w:rPr>
          <w:rFonts w:ascii="Traditional Arabic" w:hAnsi="Traditional Arabic" w:cs="Traditional Arabic" w:hint="eastAsia"/>
          <w:sz w:val="28"/>
          <w:szCs w:val="28"/>
          <w:rtl/>
        </w:rPr>
        <w:t>الثالث</w:t>
      </w:r>
      <w:r w:rsidR="00457CB4" w:rsidRPr="00523DF8">
        <w:rPr>
          <w:rFonts w:ascii="Traditional Arabic" w:hAnsi="Traditional Arabic" w:cs="Traditional Arabic"/>
          <w:sz w:val="28"/>
          <w:szCs w:val="28"/>
          <w:rtl/>
        </w:rPr>
        <w:t xml:space="preserve"> </w:t>
      </w:r>
      <w:r w:rsidR="00457CB4" w:rsidRPr="00523DF8">
        <w:rPr>
          <w:rFonts w:ascii="Traditional Arabic" w:hAnsi="Traditional Arabic" w:cs="Traditional Arabic" w:hint="eastAsia"/>
          <w:sz w:val="28"/>
          <w:szCs w:val="28"/>
          <w:rtl/>
        </w:rPr>
        <w:t>إلى</w:t>
      </w:r>
      <w:r w:rsidR="00457CB4" w:rsidRPr="00523DF8">
        <w:rPr>
          <w:rFonts w:ascii="Traditional Arabic" w:hAnsi="Traditional Arabic" w:cs="Traditional Arabic"/>
          <w:sz w:val="28"/>
          <w:szCs w:val="28"/>
          <w:rtl/>
        </w:rPr>
        <w:t xml:space="preserve"> </w:t>
      </w:r>
      <w:r w:rsidR="00457CB4" w:rsidRPr="00523DF8">
        <w:rPr>
          <w:rFonts w:ascii="Traditional Arabic" w:hAnsi="Traditional Arabic" w:cs="Traditional Arabic" w:hint="eastAsia"/>
          <w:sz w:val="28"/>
          <w:szCs w:val="28"/>
          <w:rtl/>
        </w:rPr>
        <w:t>النرويج،</w:t>
      </w:r>
      <w:r w:rsidR="00457CB4" w:rsidRPr="00523DF8">
        <w:rPr>
          <w:rFonts w:ascii="Traditional Arabic" w:hAnsi="Traditional Arabic" w:cs="Traditional Arabic"/>
          <w:sz w:val="28"/>
          <w:szCs w:val="28"/>
          <w:rtl/>
        </w:rPr>
        <w:t xml:space="preserve"> </w:t>
      </w:r>
      <w:r w:rsidR="00457CB4" w:rsidRPr="00523DF8">
        <w:rPr>
          <w:rFonts w:ascii="Traditional Arabic" w:hAnsi="Traditional Arabic" w:cs="Traditional Arabic" w:hint="eastAsia"/>
          <w:sz w:val="28"/>
          <w:szCs w:val="28"/>
          <w:rtl/>
        </w:rPr>
        <w:t>حيث</w:t>
      </w:r>
      <w:r w:rsidR="00457CB4" w:rsidRPr="00523DF8">
        <w:rPr>
          <w:rFonts w:ascii="Traditional Arabic" w:hAnsi="Traditional Arabic" w:cs="Traditional Arabic"/>
          <w:sz w:val="28"/>
          <w:szCs w:val="28"/>
          <w:rtl/>
        </w:rPr>
        <w:t xml:space="preserve"> </w:t>
      </w:r>
      <w:r w:rsidR="00457CB4" w:rsidRPr="00523DF8">
        <w:rPr>
          <w:rFonts w:ascii="Traditional Arabic" w:hAnsi="Traditional Arabic" w:cs="Traditional Arabic" w:hint="eastAsia"/>
          <w:sz w:val="28"/>
          <w:szCs w:val="28"/>
          <w:rtl/>
        </w:rPr>
        <w:t>تقدر</w:t>
      </w:r>
      <w:r w:rsidR="00457CB4" w:rsidRPr="00523DF8">
        <w:rPr>
          <w:rFonts w:ascii="Traditional Arabic" w:hAnsi="Traditional Arabic" w:cs="Traditional Arabic"/>
          <w:sz w:val="28"/>
          <w:szCs w:val="28"/>
          <w:rtl/>
        </w:rPr>
        <w:t xml:space="preserve"> </w:t>
      </w:r>
      <w:r w:rsidR="00457CB4" w:rsidRPr="00523DF8">
        <w:rPr>
          <w:rFonts w:ascii="Traditional Arabic" w:hAnsi="Traditional Arabic" w:cs="Traditional Arabic" w:hint="eastAsia"/>
          <w:sz w:val="28"/>
          <w:szCs w:val="28"/>
          <w:rtl/>
        </w:rPr>
        <w:t>ا</w:t>
      </w:r>
      <w:r w:rsidR="00457CB4" w:rsidRPr="00523DF8">
        <w:rPr>
          <w:rFonts w:ascii="Traditional Arabic" w:hAnsi="Traditional Arabic" w:cs="Traditional Arabic" w:hint="cs"/>
          <w:sz w:val="28"/>
          <w:szCs w:val="28"/>
          <w:rtl/>
        </w:rPr>
        <w:t>ستثماراتها الخضراء</w:t>
      </w:r>
      <w:r w:rsidR="00457CB4" w:rsidRPr="00523DF8">
        <w:rPr>
          <w:rFonts w:ascii="Traditional Arabic" w:hAnsi="Traditional Arabic" w:cs="Traditional Arabic"/>
          <w:sz w:val="28"/>
          <w:szCs w:val="28"/>
          <w:rtl/>
        </w:rPr>
        <w:t xml:space="preserve"> </w:t>
      </w:r>
      <w:r w:rsidR="00457CB4" w:rsidRPr="00523DF8">
        <w:rPr>
          <w:rFonts w:ascii="Traditional Arabic" w:hAnsi="Traditional Arabic" w:cs="Traditional Arabic" w:hint="eastAsia"/>
          <w:sz w:val="28"/>
          <w:szCs w:val="28"/>
          <w:rtl/>
        </w:rPr>
        <w:t>بمبلغ</w:t>
      </w:r>
      <w:r w:rsidR="00457CB4" w:rsidRPr="00523DF8">
        <w:rPr>
          <w:rFonts w:ascii="Traditional Arabic" w:hAnsi="Traditional Arabic" w:cs="Traditional Arabic"/>
          <w:sz w:val="28"/>
          <w:szCs w:val="28"/>
          <w:rtl/>
        </w:rPr>
        <w:t xml:space="preserve"> 2.1 </w:t>
      </w:r>
      <w:r w:rsidR="00457CB4" w:rsidRPr="00523DF8">
        <w:rPr>
          <w:rFonts w:ascii="Traditional Arabic" w:hAnsi="Traditional Arabic" w:cs="Traditional Arabic" w:hint="cs"/>
          <w:sz w:val="28"/>
          <w:szCs w:val="28"/>
          <w:rtl/>
        </w:rPr>
        <w:t>مليار</w:t>
      </w:r>
      <w:r w:rsidR="00457CB4" w:rsidRPr="00523DF8">
        <w:rPr>
          <w:rFonts w:ascii="Traditional Arabic" w:hAnsi="Traditional Arabic" w:cs="Traditional Arabic"/>
          <w:sz w:val="28"/>
          <w:szCs w:val="28"/>
          <w:rtl/>
        </w:rPr>
        <w:t xml:space="preserve"> </w:t>
      </w:r>
      <w:r w:rsidR="00457CB4" w:rsidRPr="00523DF8">
        <w:rPr>
          <w:rFonts w:ascii="Traditional Arabic" w:hAnsi="Traditional Arabic" w:cs="Traditional Arabic" w:hint="eastAsia"/>
          <w:sz w:val="28"/>
          <w:szCs w:val="28"/>
          <w:rtl/>
        </w:rPr>
        <w:t>دولار</w:t>
      </w:r>
      <w:r w:rsidR="00457CB4" w:rsidRPr="00523DF8">
        <w:rPr>
          <w:rFonts w:ascii="Traditional Arabic" w:hAnsi="Traditional Arabic" w:cs="Traditional Arabic"/>
          <w:sz w:val="28"/>
          <w:szCs w:val="28"/>
          <w:rtl/>
        </w:rPr>
        <w:t xml:space="preserve"> </w:t>
      </w:r>
      <w:r w:rsidR="00457CB4" w:rsidRPr="00523DF8">
        <w:rPr>
          <w:rFonts w:ascii="Traditional Arabic" w:hAnsi="Traditional Arabic" w:cs="Traditional Arabic" w:hint="eastAsia"/>
          <w:sz w:val="28"/>
          <w:szCs w:val="28"/>
          <w:rtl/>
        </w:rPr>
        <w:t>أمريكي،</w:t>
      </w:r>
      <w:r w:rsidR="00457CB4" w:rsidRPr="00523DF8">
        <w:rPr>
          <w:rFonts w:ascii="Traditional Arabic" w:hAnsi="Traditional Arabic" w:cs="Traditional Arabic"/>
          <w:sz w:val="28"/>
          <w:szCs w:val="28"/>
          <w:rtl/>
        </w:rPr>
        <w:t xml:space="preserve"> </w:t>
      </w:r>
      <w:r w:rsidR="00457CB4" w:rsidRPr="00523DF8">
        <w:rPr>
          <w:rFonts w:ascii="Traditional Arabic" w:hAnsi="Traditional Arabic" w:cs="Traditional Arabic" w:hint="eastAsia"/>
          <w:sz w:val="28"/>
          <w:szCs w:val="28"/>
          <w:rtl/>
        </w:rPr>
        <w:t>بينما</w:t>
      </w:r>
      <w:r w:rsidR="00457CB4" w:rsidRPr="00523DF8">
        <w:rPr>
          <w:rFonts w:ascii="Traditional Arabic" w:hAnsi="Traditional Arabic" w:cs="Traditional Arabic"/>
          <w:sz w:val="28"/>
          <w:szCs w:val="28"/>
          <w:rtl/>
        </w:rPr>
        <w:t xml:space="preserve"> </w:t>
      </w:r>
      <w:r w:rsidR="00457CB4" w:rsidRPr="00523DF8">
        <w:rPr>
          <w:rFonts w:ascii="Traditional Arabic" w:hAnsi="Traditional Arabic" w:cs="Traditional Arabic" w:hint="eastAsia"/>
          <w:sz w:val="28"/>
          <w:szCs w:val="28"/>
          <w:rtl/>
        </w:rPr>
        <w:t>تبلغ</w:t>
      </w:r>
      <w:r w:rsidR="00457CB4" w:rsidRPr="00523DF8">
        <w:rPr>
          <w:rFonts w:ascii="Traditional Arabic" w:hAnsi="Traditional Arabic" w:cs="Traditional Arabic"/>
          <w:sz w:val="28"/>
          <w:szCs w:val="28"/>
          <w:rtl/>
        </w:rPr>
        <w:t xml:space="preserve"> </w:t>
      </w:r>
      <w:r w:rsidR="00457CB4" w:rsidRPr="00523DF8">
        <w:rPr>
          <w:rFonts w:ascii="Traditional Arabic" w:hAnsi="Traditional Arabic" w:cs="Traditional Arabic" w:hint="eastAsia"/>
          <w:sz w:val="28"/>
          <w:szCs w:val="28"/>
          <w:rtl/>
        </w:rPr>
        <w:t>استثمارات</w:t>
      </w:r>
      <w:r w:rsidR="00457CB4" w:rsidRPr="00523DF8">
        <w:rPr>
          <w:rFonts w:ascii="Traditional Arabic" w:hAnsi="Traditional Arabic" w:cs="Traditional Arabic"/>
          <w:sz w:val="28"/>
          <w:szCs w:val="28"/>
          <w:rtl/>
        </w:rPr>
        <w:t xml:space="preserve"> </w:t>
      </w:r>
      <w:r w:rsidR="00457CB4" w:rsidRPr="00523DF8">
        <w:rPr>
          <w:rFonts w:ascii="Traditional Arabic" w:hAnsi="Traditional Arabic" w:cs="Traditional Arabic" w:hint="eastAsia"/>
          <w:sz w:val="28"/>
          <w:szCs w:val="28"/>
          <w:rtl/>
        </w:rPr>
        <w:t>سنغافورة</w:t>
      </w:r>
      <w:r w:rsidR="00457CB4" w:rsidRPr="00523DF8">
        <w:rPr>
          <w:rFonts w:ascii="Traditional Arabic" w:hAnsi="Traditional Arabic" w:cs="Traditional Arabic"/>
          <w:sz w:val="28"/>
          <w:szCs w:val="28"/>
          <w:rtl/>
        </w:rPr>
        <w:t xml:space="preserve"> </w:t>
      </w:r>
      <w:r w:rsidR="00457CB4" w:rsidRPr="00523DF8">
        <w:rPr>
          <w:rFonts w:ascii="Traditional Arabic" w:hAnsi="Traditional Arabic" w:cs="Traditional Arabic" w:hint="eastAsia"/>
          <w:sz w:val="28"/>
          <w:szCs w:val="28"/>
          <w:rtl/>
        </w:rPr>
        <w:t>الخضراء</w:t>
      </w:r>
      <w:r w:rsidR="00457CB4" w:rsidRPr="00523DF8">
        <w:rPr>
          <w:rFonts w:ascii="Traditional Arabic" w:hAnsi="Traditional Arabic" w:cs="Traditional Arabic"/>
          <w:sz w:val="28"/>
          <w:szCs w:val="28"/>
          <w:rtl/>
        </w:rPr>
        <w:t xml:space="preserve"> </w:t>
      </w:r>
      <w:r w:rsidR="00457CB4" w:rsidRPr="00523DF8">
        <w:rPr>
          <w:rFonts w:ascii="Traditional Arabic" w:hAnsi="Traditional Arabic" w:cs="Traditional Arabic" w:hint="eastAsia"/>
          <w:sz w:val="28"/>
          <w:szCs w:val="28"/>
          <w:rtl/>
        </w:rPr>
        <w:t>الإجمالية</w:t>
      </w:r>
      <w:r w:rsidR="00457CB4" w:rsidRPr="00523DF8">
        <w:rPr>
          <w:rFonts w:ascii="Traditional Arabic" w:hAnsi="Traditional Arabic" w:cs="Traditional Arabic"/>
          <w:sz w:val="28"/>
          <w:szCs w:val="28"/>
          <w:rtl/>
        </w:rPr>
        <w:t xml:space="preserve"> 1.3 </w:t>
      </w:r>
      <w:r w:rsidR="00457CB4" w:rsidRPr="00523DF8">
        <w:rPr>
          <w:rFonts w:ascii="Traditional Arabic" w:hAnsi="Traditional Arabic" w:cs="Traditional Arabic" w:hint="cs"/>
          <w:sz w:val="28"/>
          <w:szCs w:val="28"/>
          <w:rtl/>
        </w:rPr>
        <w:t>مليار</w:t>
      </w:r>
      <w:r w:rsidR="00457CB4" w:rsidRPr="00523DF8">
        <w:rPr>
          <w:rFonts w:ascii="Traditional Arabic" w:hAnsi="Traditional Arabic" w:cs="Traditional Arabic"/>
          <w:sz w:val="28"/>
          <w:szCs w:val="28"/>
          <w:rtl/>
        </w:rPr>
        <w:t xml:space="preserve"> </w:t>
      </w:r>
      <w:r w:rsidR="00457CB4" w:rsidRPr="00523DF8">
        <w:rPr>
          <w:rFonts w:ascii="Traditional Arabic" w:hAnsi="Traditional Arabic" w:cs="Traditional Arabic" w:hint="eastAsia"/>
          <w:sz w:val="28"/>
          <w:szCs w:val="28"/>
          <w:rtl/>
        </w:rPr>
        <w:t>دولار</w:t>
      </w:r>
      <w:r w:rsidR="00457CB4" w:rsidRPr="00523DF8">
        <w:rPr>
          <w:rFonts w:ascii="Traditional Arabic" w:hAnsi="Traditional Arabic" w:cs="Traditional Arabic"/>
          <w:sz w:val="28"/>
          <w:szCs w:val="28"/>
          <w:rtl/>
        </w:rPr>
        <w:t xml:space="preserve"> </w:t>
      </w:r>
      <w:r w:rsidR="00457CB4" w:rsidRPr="00523DF8">
        <w:rPr>
          <w:rFonts w:ascii="Traditional Arabic" w:hAnsi="Traditional Arabic" w:cs="Traditional Arabic" w:hint="eastAsia"/>
          <w:sz w:val="28"/>
          <w:szCs w:val="28"/>
          <w:rtl/>
        </w:rPr>
        <w:t>أمريكي</w:t>
      </w:r>
      <w:r w:rsidR="00457CB4" w:rsidRPr="00523DF8">
        <w:rPr>
          <w:rFonts w:ascii="Traditional Arabic" w:hAnsi="Traditional Arabic" w:cs="Traditional Arabic"/>
          <w:sz w:val="28"/>
          <w:szCs w:val="28"/>
          <w:rtl/>
        </w:rPr>
        <w:t xml:space="preserve">. </w:t>
      </w:r>
      <w:r w:rsidR="00CA412B" w:rsidRPr="00523DF8">
        <w:rPr>
          <w:rFonts w:ascii="Traditional Arabic" w:hAnsi="Traditional Arabic" w:cs="Traditional Arabic" w:hint="eastAsia"/>
          <w:sz w:val="28"/>
          <w:szCs w:val="28"/>
          <w:rtl/>
        </w:rPr>
        <w:t>وت</w:t>
      </w:r>
      <w:r w:rsidR="00CA412B" w:rsidRPr="00523DF8">
        <w:rPr>
          <w:rFonts w:ascii="Traditional Arabic" w:hAnsi="Traditional Arabic" w:cs="Traditional Arabic" w:hint="cs"/>
          <w:sz w:val="28"/>
          <w:szCs w:val="28"/>
          <w:rtl/>
        </w:rPr>
        <w:t xml:space="preserve">عكس البيانات </w:t>
      </w:r>
      <w:r w:rsidR="00457CB4" w:rsidRPr="00523DF8">
        <w:rPr>
          <w:rFonts w:ascii="Traditional Arabic" w:hAnsi="Traditional Arabic" w:cs="Traditional Arabic"/>
          <w:sz w:val="28"/>
          <w:szCs w:val="28"/>
          <w:rtl/>
        </w:rPr>
        <w:t xml:space="preserve"> </w:t>
      </w:r>
      <w:r w:rsidR="00457CB4" w:rsidRPr="00523DF8">
        <w:rPr>
          <w:rFonts w:ascii="Traditional Arabic" w:hAnsi="Traditional Arabic" w:cs="Traditional Arabic" w:hint="eastAsia"/>
          <w:sz w:val="28"/>
          <w:szCs w:val="28"/>
          <w:rtl/>
        </w:rPr>
        <w:t>هيمنة</w:t>
      </w:r>
      <w:r w:rsidR="00457CB4" w:rsidRPr="00523DF8">
        <w:rPr>
          <w:rFonts w:ascii="Traditional Arabic" w:hAnsi="Traditional Arabic" w:cs="Traditional Arabic" w:hint="cs"/>
          <w:sz w:val="28"/>
          <w:szCs w:val="28"/>
          <w:rtl/>
        </w:rPr>
        <w:t xml:space="preserve"> </w:t>
      </w:r>
      <w:r w:rsidR="00CA412B" w:rsidRPr="00523DF8">
        <w:rPr>
          <w:rFonts w:ascii="Traditional Arabic" w:hAnsi="Traditional Arabic" w:cs="Traditional Arabic" w:hint="cs"/>
          <w:sz w:val="28"/>
          <w:szCs w:val="28"/>
          <w:rtl/>
        </w:rPr>
        <w:t>صناديق الثروة السيادية التابعة ل</w:t>
      </w:r>
      <w:r w:rsidR="00457CB4" w:rsidRPr="00523DF8">
        <w:rPr>
          <w:rFonts w:ascii="Traditional Arabic" w:hAnsi="Traditional Arabic" w:cs="Traditional Arabic" w:hint="eastAsia"/>
          <w:sz w:val="28"/>
          <w:szCs w:val="28"/>
          <w:rtl/>
        </w:rPr>
        <w:t>لبلدان</w:t>
      </w:r>
      <w:r w:rsidR="00457CB4" w:rsidRPr="00523DF8">
        <w:rPr>
          <w:rFonts w:ascii="Traditional Arabic" w:hAnsi="Traditional Arabic" w:cs="Traditional Arabic"/>
          <w:sz w:val="28"/>
          <w:szCs w:val="28"/>
          <w:rtl/>
        </w:rPr>
        <w:t xml:space="preserve"> </w:t>
      </w:r>
      <w:r w:rsidR="00457CB4" w:rsidRPr="00523DF8">
        <w:rPr>
          <w:rFonts w:ascii="Traditional Arabic" w:hAnsi="Traditional Arabic" w:cs="Traditional Arabic" w:hint="eastAsia"/>
          <w:sz w:val="28"/>
          <w:szCs w:val="28"/>
          <w:rtl/>
        </w:rPr>
        <w:t>النامية</w:t>
      </w:r>
      <w:r w:rsidR="00457CB4" w:rsidRPr="00523DF8">
        <w:rPr>
          <w:rFonts w:ascii="Traditional Arabic" w:hAnsi="Traditional Arabic" w:cs="Traditional Arabic"/>
          <w:sz w:val="28"/>
          <w:szCs w:val="28"/>
          <w:rtl/>
        </w:rPr>
        <w:t xml:space="preserve"> </w:t>
      </w:r>
      <w:r w:rsidR="00CA412B" w:rsidRPr="00523DF8">
        <w:rPr>
          <w:rFonts w:ascii="Traditional Arabic" w:hAnsi="Traditional Arabic" w:cs="Traditional Arabic" w:hint="cs"/>
          <w:sz w:val="28"/>
          <w:szCs w:val="28"/>
          <w:rtl/>
        </w:rPr>
        <w:t xml:space="preserve">، حيث استثمرت الصناديق السيادية </w:t>
      </w:r>
      <w:r w:rsidR="00457CB4" w:rsidRPr="00523DF8">
        <w:rPr>
          <w:rFonts w:ascii="Traditional Arabic" w:hAnsi="Traditional Arabic" w:cs="Traditional Arabic" w:hint="eastAsia"/>
          <w:sz w:val="28"/>
          <w:szCs w:val="28"/>
          <w:rtl/>
        </w:rPr>
        <w:t>في</w:t>
      </w:r>
      <w:r w:rsidR="00457CB4" w:rsidRPr="00523DF8">
        <w:rPr>
          <w:rFonts w:ascii="Traditional Arabic" w:hAnsi="Traditional Arabic" w:cs="Traditional Arabic"/>
          <w:sz w:val="28"/>
          <w:szCs w:val="28"/>
          <w:rtl/>
        </w:rPr>
        <w:t xml:space="preserve"> </w:t>
      </w:r>
      <w:r w:rsidR="00457CB4" w:rsidRPr="00523DF8">
        <w:rPr>
          <w:rFonts w:ascii="Traditional Arabic" w:hAnsi="Traditional Arabic" w:cs="Traditional Arabic" w:hint="eastAsia"/>
          <w:sz w:val="28"/>
          <w:szCs w:val="28"/>
          <w:rtl/>
        </w:rPr>
        <w:t>أن</w:t>
      </w:r>
      <w:r w:rsidR="00457CB4" w:rsidRPr="00523DF8">
        <w:rPr>
          <w:rFonts w:ascii="Traditional Arabic" w:hAnsi="Traditional Arabic" w:cs="Traditional Arabic"/>
          <w:sz w:val="28"/>
          <w:szCs w:val="28"/>
          <w:rtl/>
        </w:rPr>
        <w:t xml:space="preserve"> </w:t>
      </w:r>
      <w:r w:rsidR="00457CB4" w:rsidRPr="00523DF8">
        <w:rPr>
          <w:rFonts w:ascii="Traditional Arabic" w:hAnsi="Traditional Arabic" w:cs="Traditional Arabic" w:hint="eastAsia"/>
          <w:sz w:val="28"/>
          <w:szCs w:val="28"/>
          <w:rtl/>
        </w:rPr>
        <w:t>صناديق</w:t>
      </w:r>
      <w:r w:rsidR="00457CB4" w:rsidRPr="00523DF8">
        <w:rPr>
          <w:rFonts w:ascii="Traditional Arabic" w:hAnsi="Traditional Arabic" w:cs="Traditional Arabic"/>
          <w:sz w:val="28"/>
          <w:szCs w:val="28"/>
          <w:rtl/>
        </w:rPr>
        <w:t xml:space="preserve"> </w:t>
      </w:r>
      <w:r w:rsidR="00457CB4" w:rsidRPr="00523DF8">
        <w:rPr>
          <w:rFonts w:ascii="Traditional Arabic" w:hAnsi="Traditional Arabic" w:cs="Traditional Arabic"/>
          <w:sz w:val="28"/>
          <w:szCs w:val="28"/>
        </w:rPr>
        <w:t>SWF</w:t>
      </w:r>
      <w:r w:rsidR="00457CB4" w:rsidRPr="00523DF8">
        <w:rPr>
          <w:rFonts w:ascii="Traditional Arabic" w:hAnsi="Traditional Arabic" w:cs="Traditional Arabic"/>
          <w:sz w:val="28"/>
          <w:szCs w:val="28"/>
          <w:rtl/>
        </w:rPr>
        <w:t xml:space="preserve"> </w:t>
      </w:r>
      <w:r w:rsidR="00457CB4" w:rsidRPr="00523DF8">
        <w:rPr>
          <w:rFonts w:ascii="Traditional Arabic" w:hAnsi="Traditional Arabic" w:cs="Traditional Arabic" w:hint="eastAsia"/>
          <w:sz w:val="28"/>
          <w:szCs w:val="28"/>
          <w:rtl/>
        </w:rPr>
        <w:t>في</w:t>
      </w:r>
      <w:r w:rsidR="00457CB4" w:rsidRPr="00523DF8">
        <w:rPr>
          <w:rFonts w:ascii="Traditional Arabic" w:hAnsi="Traditional Arabic" w:cs="Traditional Arabic"/>
          <w:sz w:val="28"/>
          <w:szCs w:val="28"/>
          <w:rtl/>
        </w:rPr>
        <w:t xml:space="preserve"> </w:t>
      </w:r>
      <w:r w:rsidR="00457CB4" w:rsidRPr="00523DF8">
        <w:rPr>
          <w:rFonts w:ascii="Traditional Arabic" w:hAnsi="Traditional Arabic" w:cs="Traditional Arabic" w:hint="eastAsia"/>
          <w:sz w:val="28"/>
          <w:szCs w:val="28"/>
          <w:rtl/>
        </w:rPr>
        <w:t>البلدان</w:t>
      </w:r>
      <w:r w:rsidR="00457CB4" w:rsidRPr="00523DF8">
        <w:rPr>
          <w:rFonts w:ascii="Traditional Arabic" w:hAnsi="Traditional Arabic" w:cs="Traditional Arabic"/>
          <w:sz w:val="28"/>
          <w:szCs w:val="28"/>
          <w:rtl/>
        </w:rPr>
        <w:t xml:space="preserve"> </w:t>
      </w:r>
      <w:r w:rsidR="00457CB4" w:rsidRPr="00523DF8">
        <w:rPr>
          <w:rFonts w:ascii="Traditional Arabic" w:hAnsi="Traditional Arabic" w:cs="Traditional Arabic" w:hint="eastAsia"/>
          <w:sz w:val="28"/>
          <w:szCs w:val="28"/>
          <w:rtl/>
        </w:rPr>
        <w:t>النامية</w:t>
      </w:r>
      <w:r w:rsidR="00457CB4" w:rsidRPr="00523DF8">
        <w:rPr>
          <w:rFonts w:ascii="Traditional Arabic" w:hAnsi="Traditional Arabic" w:cs="Traditional Arabic"/>
          <w:sz w:val="28"/>
          <w:szCs w:val="28"/>
          <w:rtl/>
        </w:rPr>
        <w:t xml:space="preserve"> (</w:t>
      </w:r>
      <w:r w:rsidR="00457CB4" w:rsidRPr="00523DF8">
        <w:rPr>
          <w:rFonts w:ascii="Traditional Arabic" w:hAnsi="Traditional Arabic" w:cs="Traditional Arabic" w:hint="eastAsia"/>
          <w:sz w:val="28"/>
          <w:szCs w:val="28"/>
          <w:rtl/>
        </w:rPr>
        <w:t>بما</w:t>
      </w:r>
      <w:r w:rsidR="00457CB4" w:rsidRPr="00523DF8">
        <w:rPr>
          <w:rFonts w:ascii="Traditional Arabic" w:hAnsi="Traditional Arabic" w:cs="Traditional Arabic"/>
          <w:sz w:val="28"/>
          <w:szCs w:val="28"/>
          <w:rtl/>
        </w:rPr>
        <w:t xml:space="preserve"> </w:t>
      </w:r>
      <w:r w:rsidR="00457CB4" w:rsidRPr="00523DF8">
        <w:rPr>
          <w:rFonts w:ascii="Traditional Arabic" w:hAnsi="Traditional Arabic" w:cs="Traditional Arabic" w:hint="eastAsia"/>
          <w:sz w:val="28"/>
          <w:szCs w:val="28"/>
          <w:rtl/>
        </w:rPr>
        <w:t>في</w:t>
      </w:r>
      <w:r w:rsidR="00457CB4" w:rsidRPr="00523DF8">
        <w:rPr>
          <w:rFonts w:ascii="Traditional Arabic" w:hAnsi="Traditional Arabic" w:cs="Traditional Arabic"/>
          <w:sz w:val="28"/>
          <w:szCs w:val="28"/>
          <w:rtl/>
        </w:rPr>
        <w:t xml:space="preserve"> </w:t>
      </w:r>
      <w:r w:rsidR="00457CB4" w:rsidRPr="00523DF8">
        <w:rPr>
          <w:rFonts w:ascii="Traditional Arabic" w:hAnsi="Traditional Arabic" w:cs="Traditional Arabic" w:hint="eastAsia"/>
          <w:sz w:val="28"/>
          <w:szCs w:val="28"/>
          <w:rtl/>
        </w:rPr>
        <w:t>ذلك</w:t>
      </w:r>
      <w:r w:rsidR="00457CB4" w:rsidRPr="00523DF8">
        <w:rPr>
          <w:rFonts w:ascii="Traditional Arabic" w:hAnsi="Traditional Arabic" w:cs="Traditional Arabic"/>
          <w:sz w:val="28"/>
          <w:szCs w:val="28"/>
          <w:rtl/>
        </w:rPr>
        <w:t xml:space="preserve"> </w:t>
      </w:r>
      <w:r w:rsidR="00457CB4" w:rsidRPr="00523DF8">
        <w:rPr>
          <w:rFonts w:ascii="Traditional Arabic" w:hAnsi="Traditional Arabic" w:cs="Traditional Arabic" w:hint="eastAsia"/>
          <w:sz w:val="28"/>
          <w:szCs w:val="28"/>
          <w:rtl/>
        </w:rPr>
        <w:t>الاقتصادات</w:t>
      </w:r>
      <w:r w:rsidR="00457CB4" w:rsidRPr="00523DF8">
        <w:rPr>
          <w:rFonts w:ascii="Traditional Arabic" w:hAnsi="Traditional Arabic" w:cs="Traditional Arabic"/>
          <w:sz w:val="28"/>
          <w:szCs w:val="28"/>
          <w:rtl/>
        </w:rPr>
        <w:t xml:space="preserve"> </w:t>
      </w:r>
      <w:r w:rsidR="00457CB4" w:rsidRPr="00523DF8">
        <w:rPr>
          <w:rFonts w:ascii="Traditional Arabic" w:hAnsi="Traditional Arabic" w:cs="Traditional Arabic" w:hint="eastAsia"/>
          <w:sz w:val="28"/>
          <w:szCs w:val="28"/>
          <w:rtl/>
        </w:rPr>
        <w:t>التي</w:t>
      </w:r>
      <w:r w:rsidR="00457CB4" w:rsidRPr="00523DF8">
        <w:rPr>
          <w:rFonts w:ascii="Traditional Arabic" w:hAnsi="Traditional Arabic" w:cs="Traditional Arabic"/>
          <w:sz w:val="28"/>
          <w:szCs w:val="28"/>
          <w:rtl/>
        </w:rPr>
        <w:t xml:space="preserve"> </w:t>
      </w:r>
      <w:r w:rsidR="00457CB4" w:rsidRPr="00523DF8">
        <w:rPr>
          <w:rFonts w:ascii="Traditional Arabic" w:hAnsi="Traditional Arabic" w:cs="Traditional Arabic" w:hint="eastAsia"/>
          <w:sz w:val="28"/>
          <w:szCs w:val="28"/>
          <w:rtl/>
        </w:rPr>
        <w:t>تمر</w:t>
      </w:r>
      <w:r w:rsidR="00457CB4" w:rsidRPr="00523DF8">
        <w:rPr>
          <w:rFonts w:ascii="Traditional Arabic" w:hAnsi="Traditional Arabic" w:cs="Traditional Arabic"/>
          <w:sz w:val="28"/>
          <w:szCs w:val="28"/>
          <w:rtl/>
        </w:rPr>
        <w:t xml:space="preserve"> </w:t>
      </w:r>
      <w:r w:rsidR="00457CB4" w:rsidRPr="00523DF8">
        <w:rPr>
          <w:rFonts w:ascii="Traditional Arabic" w:hAnsi="Traditional Arabic" w:cs="Traditional Arabic" w:hint="eastAsia"/>
          <w:sz w:val="28"/>
          <w:szCs w:val="28"/>
          <w:rtl/>
        </w:rPr>
        <w:t>بمرحلة</w:t>
      </w:r>
      <w:r w:rsidR="00457CB4" w:rsidRPr="00523DF8">
        <w:rPr>
          <w:rFonts w:ascii="Traditional Arabic" w:hAnsi="Traditional Arabic" w:cs="Traditional Arabic"/>
          <w:sz w:val="28"/>
          <w:szCs w:val="28"/>
          <w:rtl/>
        </w:rPr>
        <w:t xml:space="preserve"> </w:t>
      </w:r>
      <w:r w:rsidR="00457CB4" w:rsidRPr="00523DF8">
        <w:rPr>
          <w:rFonts w:ascii="Traditional Arabic" w:hAnsi="Traditional Arabic" w:cs="Traditional Arabic" w:hint="eastAsia"/>
          <w:sz w:val="28"/>
          <w:szCs w:val="28"/>
          <w:rtl/>
        </w:rPr>
        <w:t>انتقالية</w:t>
      </w:r>
      <w:r w:rsidR="00457CB4" w:rsidRPr="00523DF8">
        <w:rPr>
          <w:rFonts w:ascii="Traditional Arabic" w:hAnsi="Traditional Arabic" w:cs="Traditional Arabic"/>
          <w:sz w:val="28"/>
          <w:szCs w:val="28"/>
          <w:rtl/>
        </w:rPr>
        <w:t xml:space="preserve">) </w:t>
      </w:r>
      <w:r w:rsidR="00457CB4" w:rsidRPr="00523DF8">
        <w:rPr>
          <w:rFonts w:ascii="Traditional Arabic" w:hAnsi="Traditional Arabic" w:cs="Traditional Arabic" w:hint="eastAsia"/>
          <w:sz w:val="28"/>
          <w:szCs w:val="28"/>
          <w:rtl/>
        </w:rPr>
        <w:t>قد</w:t>
      </w:r>
      <w:r w:rsidR="00457CB4" w:rsidRPr="00523DF8">
        <w:rPr>
          <w:rFonts w:ascii="Traditional Arabic" w:hAnsi="Traditional Arabic" w:cs="Traditional Arabic"/>
          <w:sz w:val="28"/>
          <w:szCs w:val="28"/>
          <w:rtl/>
        </w:rPr>
        <w:t xml:space="preserve"> </w:t>
      </w:r>
      <w:r w:rsidR="00457CB4" w:rsidRPr="00523DF8">
        <w:rPr>
          <w:rFonts w:ascii="Traditional Arabic" w:hAnsi="Traditional Arabic" w:cs="Traditional Arabic" w:hint="eastAsia"/>
          <w:sz w:val="28"/>
          <w:szCs w:val="28"/>
          <w:rtl/>
        </w:rPr>
        <w:t>جمعت</w:t>
      </w:r>
      <w:r w:rsidR="00457CB4" w:rsidRPr="00523DF8">
        <w:rPr>
          <w:rFonts w:ascii="Traditional Arabic" w:hAnsi="Traditional Arabic" w:cs="Traditional Arabic"/>
          <w:sz w:val="28"/>
          <w:szCs w:val="28"/>
          <w:rtl/>
        </w:rPr>
        <w:t xml:space="preserve"> 75 </w:t>
      </w:r>
      <w:r w:rsidR="00457CB4" w:rsidRPr="00523DF8">
        <w:rPr>
          <w:rFonts w:ascii="Traditional Arabic" w:hAnsi="Traditional Arabic" w:cs="Traditional Arabic" w:hint="eastAsia"/>
          <w:sz w:val="28"/>
          <w:szCs w:val="28"/>
          <w:rtl/>
        </w:rPr>
        <w:t>في</w:t>
      </w:r>
      <w:r w:rsidR="00457CB4" w:rsidRPr="00523DF8">
        <w:rPr>
          <w:rFonts w:ascii="Traditional Arabic" w:hAnsi="Traditional Arabic" w:cs="Traditional Arabic"/>
          <w:sz w:val="28"/>
          <w:szCs w:val="28"/>
          <w:rtl/>
        </w:rPr>
        <w:t xml:space="preserve"> </w:t>
      </w:r>
      <w:r w:rsidR="00457CB4" w:rsidRPr="00523DF8">
        <w:rPr>
          <w:rFonts w:ascii="Traditional Arabic" w:hAnsi="Traditional Arabic" w:cs="Traditional Arabic" w:hint="eastAsia"/>
          <w:sz w:val="28"/>
          <w:szCs w:val="28"/>
          <w:rtl/>
        </w:rPr>
        <w:t>المائة</w:t>
      </w:r>
      <w:r w:rsidR="00457CB4" w:rsidRPr="00523DF8">
        <w:rPr>
          <w:rFonts w:ascii="Traditional Arabic" w:hAnsi="Traditional Arabic" w:cs="Traditional Arabic"/>
          <w:sz w:val="28"/>
          <w:szCs w:val="28"/>
          <w:rtl/>
        </w:rPr>
        <w:t xml:space="preserve"> </w:t>
      </w:r>
      <w:r w:rsidR="00457CB4" w:rsidRPr="00523DF8">
        <w:rPr>
          <w:rFonts w:ascii="Traditional Arabic" w:hAnsi="Traditional Arabic" w:cs="Traditional Arabic" w:hint="eastAsia"/>
          <w:sz w:val="28"/>
          <w:szCs w:val="28"/>
          <w:rtl/>
        </w:rPr>
        <w:t>من</w:t>
      </w:r>
      <w:r w:rsidR="00457CB4" w:rsidRPr="00523DF8">
        <w:rPr>
          <w:rFonts w:ascii="Traditional Arabic" w:hAnsi="Traditional Arabic" w:cs="Traditional Arabic"/>
          <w:sz w:val="28"/>
          <w:szCs w:val="28"/>
          <w:rtl/>
        </w:rPr>
        <w:t xml:space="preserve"> </w:t>
      </w:r>
      <w:r w:rsidR="00457CB4" w:rsidRPr="00523DF8">
        <w:rPr>
          <w:rFonts w:ascii="Traditional Arabic" w:hAnsi="Traditional Arabic" w:cs="Traditional Arabic" w:hint="eastAsia"/>
          <w:sz w:val="28"/>
          <w:szCs w:val="28"/>
          <w:rtl/>
        </w:rPr>
        <w:t>الاستثمارات</w:t>
      </w:r>
      <w:r w:rsidR="00457CB4" w:rsidRPr="00523DF8">
        <w:rPr>
          <w:rFonts w:ascii="Traditional Arabic" w:hAnsi="Traditional Arabic" w:cs="Traditional Arabic"/>
          <w:sz w:val="28"/>
          <w:szCs w:val="28"/>
          <w:rtl/>
        </w:rPr>
        <w:t xml:space="preserve"> </w:t>
      </w:r>
      <w:r w:rsidR="00457CB4" w:rsidRPr="00523DF8">
        <w:rPr>
          <w:rFonts w:ascii="Traditional Arabic" w:hAnsi="Traditional Arabic" w:cs="Traditional Arabic" w:hint="eastAsia"/>
          <w:sz w:val="28"/>
          <w:szCs w:val="28"/>
          <w:rtl/>
        </w:rPr>
        <w:t>الخضراء</w:t>
      </w:r>
      <w:r w:rsidR="00457CB4" w:rsidRPr="00523DF8">
        <w:rPr>
          <w:rFonts w:ascii="Traditional Arabic" w:hAnsi="Traditional Arabic" w:cs="Traditional Arabic"/>
          <w:sz w:val="28"/>
          <w:szCs w:val="28"/>
          <w:rtl/>
        </w:rPr>
        <w:t xml:space="preserve"> </w:t>
      </w:r>
      <w:r w:rsidR="00457CB4" w:rsidRPr="00523DF8">
        <w:rPr>
          <w:rFonts w:ascii="Traditional Arabic" w:hAnsi="Traditional Arabic" w:cs="Traditional Arabic" w:hint="eastAsia"/>
          <w:sz w:val="28"/>
          <w:szCs w:val="28"/>
          <w:rtl/>
        </w:rPr>
        <w:t>في</w:t>
      </w:r>
      <w:r w:rsidR="00457CB4" w:rsidRPr="00523DF8">
        <w:rPr>
          <w:rFonts w:ascii="Traditional Arabic" w:hAnsi="Traditional Arabic" w:cs="Traditional Arabic"/>
          <w:sz w:val="28"/>
          <w:szCs w:val="28"/>
          <w:rtl/>
        </w:rPr>
        <w:t xml:space="preserve"> </w:t>
      </w:r>
      <w:r w:rsidR="00457CB4" w:rsidRPr="00523DF8">
        <w:rPr>
          <w:rFonts w:ascii="Traditional Arabic" w:hAnsi="Traditional Arabic" w:cs="Traditional Arabic" w:hint="eastAsia"/>
          <w:sz w:val="28"/>
          <w:szCs w:val="28"/>
          <w:rtl/>
        </w:rPr>
        <w:t>فترة</w:t>
      </w:r>
      <w:r w:rsidR="00457CB4" w:rsidRPr="00523DF8">
        <w:rPr>
          <w:rFonts w:ascii="Traditional Arabic" w:hAnsi="Traditional Arabic" w:cs="Traditional Arabic"/>
          <w:sz w:val="28"/>
          <w:szCs w:val="28"/>
          <w:rtl/>
        </w:rPr>
        <w:t xml:space="preserve"> </w:t>
      </w:r>
      <w:r w:rsidR="00457CB4" w:rsidRPr="00523DF8">
        <w:rPr>
          <w:rFonts w:ascii="Traditional Arabic" w:hAnsi="Traditional Arabic" w:cs="Traditional Arabic" w:hint="eastAsia"/>
          <w:sz w:val="28"/>
          <w:szCs w:val="28"/>
          <w:rtl/>
        </w:rPr>
        <w:t>السنوات</w:t>
      </w:r>
      <w:r w:rsidR="00457CB4" w:rsidRPr="00523DF8">
        <w:rPr>
          <w:rFonts w:ascii="Traditional Arabic" w:hAnsi="Traditional Arabic" w:cs="Traditional Arabic"/>
          <w:sz w:val="28"/>
          <w:szCs w:val="28"/>
          <w:rtl/>
        </w:rPr>
        <w:t xml:space="preserve"> </w:t>
      </w:r>
      <w:r w:rsidR="00457CB4" w:rsidRPr="00523DF8">
        <w:rPr>
          <w:rFonts w:ascii="Traditional Arabic" w:hAnsi="Traditional Arabic" w:cs="Traditional Arabic" w:hint="eastAsia"/>
          <w:sz w:val="28"/>
          <w:szCs w:val="28"/>
          <w:rtl/>
        </w:rPr>
        <w:t>الثلاث،</w:t>
      </w:r>
      <w:r w:rsidR="00457CB4" w:rsidRPr="00523DF8">
        <w:rPr>
          <w:rFonts w:ascii="Traditional Arabic" w:hAnsi="Traditional Arabic" w:cs="Traditional Arabic"/>
          <w:sz w:val="28"/>
          <w:szCs w:val="28"/>
          <w:rtl/>
        </w:rPr>
        <w:t xml:space="preserve"> </w:t>
      </w:r>
      <w:r w:rsidR="00457CB4" w:rsidRPr="00523DF8">
        <w:rPr>
          <w:rFonts w:ascii="Traditional Arabic" w:hAnsi="Traditional Arabic" w:cs="Traditional Arabic" w:hint="eastAsia"/>
          <w:sz w:val="28"/>
          <w:szCs w:val="28"/>
          <w:rtl/>
        </w:rPr>
        <w:t>بالمقارنة</w:t>
      </w:r>
      <w:r w:rsidR="00457CB4" w:rsidRPr="00523DF8">
        <w:rPr>
          <w:rFonts w:ascii="Traditional Arabic" w:hAnsi="Traditional Arabic" w:cs="Traditional Arabic"/>
          <w:sz w:val="28"/>
          <w:szCs w:val="28"/>
          <w:rtl/>
        </w:rPr>
        <w:t xml:space="preserve"> </w:t>
      </w:r>
      <w:r w:rsidR="00457CB4" w:rsidRPr="00523DF8">
        <w:rPr>
          <w:rFonts w:ascii="Traditional Arabic" w:hAnsi="Traditional Arabic" w:cs="Traditional Arabic" w:hint="eastAsia"/>
          <w:sz w:val="28"/>
          <w:szCs w:val="28"/>
          <w:rtl/>
        </w:rPr>
        <w:t>مع</w:t>
      </w:r>
      <w:r w:rsidR="00457CB4" w:rsidRPr="00523DF8">
        <w:rPr>
          <w:rFonts w:ascii="Traditional Arabic" w:hAnsi="Traditional Arabic" w:cs="Traditional Arabic"/>
          <w:sz w:val="28"/>
          <w:szCs w:val="28"/>
          <w:rtl/>
        </w:rPr>
        <w:t xml:space="preserve"> </w:t>
      </w:r>
      <w:r w:rsidR="00457CB4" w:rsidRPr="00523DF8">
        <w:rPr>
          <w:rFonts w:ascii="Traditional Arabic" w:hAnsi="Traditional Arabic" w:cs="Traditional Arabic" w:hint="eastAsia"/>
          <w:sz w:val="28"/>
          <w:szCs w:val="28"/>
          <w:rtl/>
        </w:rPr>
        <w:t>صناديق</w:t>
      </w:r>
      <w:r w:rsidR="00457CB4" w:rsidRPr="00523DF8">
        <w:rPr>
          <w:rFonts w:ascii="Traditional Arabic" w:hAnsi="Traditional Arabic" w:cs="Traditional Arabic"/>
          <w:sz w:val="28"/>
          <w:szCs w:val="28"/>
          <w:rtl/>
        </w:rPr>
        <w:t xml:space="preserve"> </w:t>
      </w:r>
      <w:r w:rsidR="00457CB4" w:rsidRPr="00523DF8">
        <w:rPr>
          <w:rFonts w:ascii="Traditional Arabic" w:hAnsi="Traditional Arabic" w:cs="Traditional Arabic"/>
          <w:sz w:val="28"/>
          <w:szCs w:val="28"/>
        </w:rPr>
        <w:t>SWF</w:t>
      </w:r>
      <w:r w:rsidR="00457CB4" w:rsidRPr="00523DF8">
        <w:rPr>
          <w:rFonts w:ascii="Traditional Arabic" w:hAnsi="Traditional Arabic" w:cs="Traditional Arabic"/>
          <w:sz w:val="28"/>
          <w:szCs w:val="28"/>
          <w:rtl/>
        </w:rPr>
        <w:t xml:space="preserve"> </w:t>
      </w:r>
      <w:r w:rsidR="00457CB4" w:rsidRPr="00523DF8">
        <w:rPr>
          <w:rFonts w:ascii="Traditional Arabic" w:hAnsi="Traditional Arabic" w:cs="Traditional Arabic" w:hint="eastAsia"/>
          <w:sz w:val="28"/>
          <w:szCs w:val="28"/>
          <w:rtl/>
        </w:rPr>
        <w:t>في</w:t>
      </w:r>
      <w:r w:rsidR="00457CB4" w:rsidRPr="00523DF8">
        <w:rPr>
          <w:rFonts w:ascii="Traditional Arabic" w:hAnsi="Traditional Arabic" w:cs="Traditional Arabic"/>
          <w:sz w:val="28"/>
          <w:szCs w:val="28"/>
          <w:rtl/>
        </w:rPr>
        <w:t xml:space="preserve"> </w:t>
      </w:r>
      <w:r w:rsidR="00457CB4" w:rsidRPr="00523DF8">
        <w:rPr>
          <w:rFonts w:ascii="Traditional Arabic" w:hAnsi="Traditional Arabic" w:cs="Traditional Arabic" w:hint="eastAsia"/>
          <w:sz w:val="28"/>
          <w:szCs w:val="28"/>
          <w:rtl/>
        </w:rPr>
        <w:t>البلدان</w:t>
      </w:r>
      <w:r w:rsidR="00457CB4" w:rsidRPr="00523DF8">
        <w:rPr>
          <w:rFonts w:ascii="Traditional Arabic" w:hAnsi="Traditional Arabic" w:cs="Traditional Arabic"/>
          <w:sz w:val="28"/>
          <w:szCs w:val="28"/>
          <w:rtl/>
        </w:rPr>
        <w:t xml:space="preserve"> </w:t>
      </w:r>
      <w:r w:rsidR="00457CB4" w:rsidRPr="00523DF8">
        <w:rPr>
          <w:rFonts w:ascii="Traditional Arabic" w:hAnsi="Traditional Arabic" w:cs="Traditional Arabic" w:hint="eastAsia"/>
          <w:sz w:val="28"/>
          <w:szCs w:val="28"/>
          <w:rtl/>
        </w:rPr>
        <w:t>المتقدمة</w:t>
      </w:r>
      <w:r w:rsidR="00457CB4" w:rsidRPr="00523DF8">
        <w:rPr>
          <w:rFonts w:ascii="Traditional Arabic" w:hAnsi="Traditional Arabic" w:cs="Traditional Arabic"/>
          <w:sz w:val="28"/>
          <w:szCs w:val="28"/>
          <w:rtl/>
        </w:rPr>
        <w:t xml:space="preserve"> </w:t>
      </w:r>
      <w:r w:rsidR="00457CB4" w:rsidRPr="00523DF8">
        <w:rPr>
          <w:rFonts w:ascii="Traditional Arabic" w:hAnsi="Traditional Arabic" w:cs="Traditional Arabic" w:hint="eastAsia"/>
          <w:sz w:val="28"/>
          <w:szCs w:val="28"/>
          <w:rtl/>
        </w:rPr>
        <w:t>النمو</w:t>
      </w:r>
      <w:r w:rsidR="00457CB4" w:rsidRPr="00523DF8">
        <w:rPr>
          <w:rFonts w:ascii="Traditional Arabic" w:hAnsi="Traditional Arabic" w:cs="Traditional Arabic"/>
          <w:sz w:val="28"/>
          <w:szCs w:val="28"/>
          <w:rtl/>
        </w:rPr>
        <w:t xml:space="preserve"> </w:t>
      </w:r>
      <w:r w:rsidR="00457CB4" w:rsidRPr="00523DF8">
        <w:rPr>
          <w:rFonts w:ascii="Traditional Arabic" w:hAnsi="Traditional Arabic" w:cs="Traditional Arabic" w:hint="eastAsia"/>
          <w:sz w:val="28"/>
          <w:szCs w:val="28"/>
          <w:rtl/>
        </w:rPr>
        <w:t>بنسبة</w:t>
      </w:r>
      <w:r w:rsidR="00457CB4" w:rsidRPr="00523DF8">
        <w:rPr>
          <w:rFonts w:ascii="Traditional Arabic" w:hAnsi="Traditional Arabic" w:cs="Traditional Arabic"/>
          <w:sz w:val="28"/>
          <w:szCs w:val="28"/>
          <w:rtl/>
        </w:rPr>
        <w:t xml:space="preserve"> 25 </w:t>
      </w:r>
      <w:r w:rsidR="00457CB4" w:rsidRPr="00523DF8">
        <w:rPr>
          <w:rFonts w:ascii="Traditional Arabic" w:hAnsi="Traditional Arabic" w:cs="Traditional Arabic" w:hint="eastAsia"/>
          <w:sz w:val="28"/>
          <w:szCs w:val="28"/>
          <w:rtl/>
        </w:rPr>
        <w:t>في</w:t>
      </w:r>
      <w:r w:rsidR="00457CB4" w:rsidRPr="00523DF8">
        <w:rPr>
          <w:rFonts w:ascii="Traditional Arabic" w:hAnsi="Traditional Arabic" w:cs="Traditional Arabic"/>
          <w:sz w:val="28"/>
          <w:szCs w:val="28"/>
          <w:rtl/>
        </w:rPr>
        <w:t xml:space="preserve"> </w:t>
      </w:r>
      <w:r w:rsidR="00457CB4" w:rsidRPr="00523DF8">
        <w:rPr>
          <w:rFonts w:ascii="Traditional Arabic" w:hAnsi="Traditional Arabic" w:cs="Traditional Arabic" w:hint="eastAsia"/>
          <w:sz w:val="28"/>
          <w:szCs w:val="28"/>
          <w:rtl/>
        </w:rPr>
        <w:t>المائة</w:t>
      </w:r>
      <w:r w:rsidR="00E10718" w:rsidRPr="00523DF8">
        <w:rPr>
          <w:rStyle w:val="FootnoteReference"/>
          <w:rFonts w:ascii="Traditional Arabic" w:hAnsi="Traditional Arabic" w:cs="Traditional Arabic"/>
          <w:sz w:val="28"/>
          <w:szCs w:val="28"/>
          <w:rtl/>
        </w:rPr>
        <w:footnoteReference w:id="40"/>
      </w:r>
      <w:r w:rsidR="00457CB4" w:rsidRPr="00523DF8">
        <w:rPr>
          <w:rFonts w:ascii="Traditional Arabic" w:hAnsi="Traditional Arabic" w:cs="Traditional Arabic"/>
          <w:sz w:val="28"/>
          <w:szCs w:val="28"/>
          <w:rtl/>
        </w:rPr>
        <w:t>.</w:t>
      </w:r>
    </w:p>
    <w:p w:rsidR="00504C1C" w:rsidRDefault="00504C1C" w:rsidP="00AE1980">
      <w:pPr>
        <w:bidi/>
        <w:spacing w:after="0" w:line="240" w:lineRule="auto"/>
        <w:jc w:val="lowKashida"/>
        <w:rPr>
          <w:rFonts w:ascii="Traditional Arabic" w:hAnsi="Traditional Arabic" w:cs="Traditional Arabic"/>
          <w:sz w:val="32"/>
          <w:szCs w:val="32"/>
          <w:rtl/>
        </w:rPr>
      </w:pPr>
      <w:r>
        <w:rPr>
          <w:rFonts w:ascii="Traditional Arabic" w:hAnsi="Traditional Arabic" w:cs="Traditional Arabic" w:hint="cs"/>
          <w:sz w:val="28"/>
          <w:szCs w:val="28"/>
          <w:rtl/>
        </w:rPr>
        <w:t xml:space="preserve">   و </w:t>
      </w:r>
      <w:r w:rsidR="00523DF8">
        <w:rPr>
          <w:rFonts w:ascii="Traditional Arabic" w:hAnsi="Traditional Arabic" w:cs="Traditional Arabic" w:hint="cs"/>
          <w:sz w:val="28"/>
          <w:szCs w:val="28"/>
          <w:rtl/>
        </w:rPr>
        <w:t>تجدر</w:t>
      </w:r>
      <w:r>
        <w:rPr>
          <w:rFonts w:ascii="Traditional Arabic" w:hAnsi="Traditional Arabic" w:cs="Traditional Arabic" w:hint="cs"/>
          <w:sz w:val="28"/>
          <w:szCs w:val="28"/>
          <w:rtl/>
        </w:rPr>
        <w:t xml:space="preserve"> الإشارة </w:t>
      </w:r>
      <w:r w:rsidR="006E1F74">
        <w:rPr>
          <w:rFonts w:ascii="Traditional Arabic" w:hAnsi="Traditional Arabic" w:cs="Traditional Arabic" w:hint="cs"/>
          <w:sz w:val="28"/>
          <w:szCs w:val="28"/>
          <w:rtl/>
        </w:rPr>
        <w:t>أن</w:t>
      </w:r>
      <w:r>
        <w:rPr>
          <w:rFonts w:ascii="Traditional Arabic" w:hAnsi="Traditional Arabic" w:cs="Traditional Arabic" w:hint="cs"/>
          <w:sz w:val="28"/>
          <w:szCs w:val="28"/>
          <w:rtl/>
        </w:rPr>
        <w:t xml:space="preserve"> مساهمة صناديق الثروة السيادية في الاقتصاد الأخضر لا تتوقف على الاستثمار </w:t>
      </w:r>
      <w:r w:rsidR="00CA412B">
        <w:rPr>
          <w:rFonts w:ascii="Traditional Arabic" w:hAnsi="Traditional Arabic" w:cs="Traditional Arabic" w:hint="cs"/>
          <w:sz w:val="28"/>
          <w:szCs w:val="28"/>
          <w:rtl/>
        </w:rPr>
        <w:t>فقط</w:t>
      </w:r>
      <w:r>
        <w:rPr>
          <w:rFonts w:ascii="Traditional Arabic" w:hAnsi="Traditional Arabic" w:cs="Traditional Arabic" w:hint="cs"/>
          <w:sz w:val="28"/>
          <w:szCs w:val="28"/>
          <w:rtl/>
        </w:rPr>
        <w:t xml:space="preserve"> و إنما </w:t>
      </w:r>
      <w:r w:rsidR="00C31F30">
        <w:rPr>
          <w:rFonts w:ascii="Traditional Arabic" w:hAnsi="Traditional Arabic" w:cs="Traditional Arabic" w:hint="cs"/>
          <w:sz w:val="28"/>
          <w:szCs w:val="28"/>
          <w:rtl/>
        </w:rPr>
        <w:t xml:space="preserve">تعدته </w:t>
      </w:r>
      <w:r>
        <w:rPr>
          <w:rFonts w:ascii="Traditional Arabic" w:hAnsi="Traditional Arabic" w:cs="Traditional Arabic" w:hint="cs"/>
          <w:sz w:val="28"/>
          <w:szCs w:val="28"/>
          <w:rtl/>
        </w:rPr>
        <w:t xml:space="preserve">أيضا </w:t>
      </w:r>
      <w:r w:rsidR="00C31F30">
        <w:rPr>
          <w:rFonts w:ascii="Traditional Arabic" w:hAnsi="Traditional Arabic" w:cs="Traditional Arabic" w:hint="cs"/>
          <w:sz w:val="28"/>
          <w:szCs w:val="28"/>
          <w:rtl/>
        </w:rPr>
        <w:t>إلى عمليات</w:t>
      </w:r>
      <w:r w:rsidR="00CA412B">
        <w:rPr>
          <w:rFonts w:ascii="Traditional Arabic" w:hAnsi="Traditional Arabic" w:cs="Traditional Arabic" w:hint="cs"/>
          <w:sz w:val="28"/>
          <w:szCs w:val="28"/>
          <w:rtl/>
        </w:rPr>
        <w:t xml:space="preserve"> </w:t>
      </w:r>
      <w:r w:rsidR="002C7EBF" w:rsidRPr="002C7EBF">
        <w:rPr>
          <w:rFonts w:ascii="Traditional Arabic" w:hAnsi="Traditional Arabic" w:cs="Traditional Arabic" w:hint="eastAsia"/>
          <w:sz w:val="28"/>
          <w:szCs w:val="28"/>
          <w:rtl/>
        </w:rPr>
        <w:t>تصفية</w:t>
      </w:r>
      <w:r w:rsidR="002C7EBF" w:rsidRPr="002C7EBF">
        <w:rPr>
          <w:rFonts w:ascii="Traditional Arabic" w:hAnsi="Traditional Arabic" w:cs="Traditional Arabic"/>
          <w:sz w:val="28"/>
          <w:szCs w:val="28"/>
          <w:rtl/>
        </w:rPr>
        <w:t xml:space="preserve"> </w:t>
      </w:r>
      <w:r w:rsidR="002C7EBF" w:rsidRPr="002C7EBF">
        <w:rPr>
          <w:rFonts w:ascii="Traditional Arabic" w:hAnsi="Traditional Arabic" w:cs="Traditional Arabic" w:hint="eastAsia"/>
          <w:sz w:val="28"/>
          <w:szCs w:val="28"/>
          <w:rtl/>
        </w:rPr>
        <w:t>الاستثمارات</w:t>
      </w:r>
      <w:r w:rsidR="002C7EBF">
        <w:rPr>
          <w:rFonts w:ascii="Traditional Arabic" w:hAnsi="Traditional Arabic" w:cs="Traditional Arabic" w:hint="cs"/>
          <w:sz w:val="28"/>
          <w:szCs w:val="28"/>
          <w:rtl/>
        </w:rPr>
        <w:t xml:space="preserve"> </w:t>
      </w:r>
      <w:r w:rsidR="00537F79">
        <w:rPr>
          <w:rFonts w:ascii="Traditional Arabic" w:hAnsi="Traditional Arabic" w:cs="Traditional Arabic" w:hint="cs"/>
          <w:sz w:val="28"/>
          <w:szCs w:val="28"/>
          <w:rtl/>
        </w:rPr>
        <w:t>الملوثة للبيئة ، ف</w:t>
      </w:r>
      <w:r>
        <w:rPr>
          <w:rFonts w:ascii="Traditional Arabic" w:hAnsi="Traditional Arabic" w:cs="Traditional Arabic" w:hint="cs"/>
          <w:sz w:val="28"/>
          <w:szCs w:val="28"/>
          <w:rtl/>
        </w:rPr>
        <w:t>خلال سنتي 2017 </w:t>
      </w:r>
      <w:r>
        <w:rPr>
          <w:rFonts w:ascii="Traditional Arabic" w:hAnsi="Traditional Arabic" w:cs="Traditional Arabic" w:hint="cs"/>
          <w:sz w:val="28"/>
          <w:szCs w:val="28"/>
          <w:rtl/>
          <w:lang w:bidi="ar-DZ"/>
        </w:rPr>
        <w:t xml:space="preserve">و </w:t>
      </w:r>
      <w:r>
        <w:rPr>
          <w:rFonts w:ascii="Traditional Arabic" w:hAnsi="Traditional Arabic" w:cs="Traditional Arabic" w:hint="cs"/>
          <w:sz w:val="28"/>
          <w:szCs w:val="28"/>
          <w:rtl/>
        </w:rPr>
        <w:t xml:space="preserve">2018 </w:t>
      </w:r>
      <w:r>
        <w:rPr>
          <w:rFonts w:ascii="Traditional Arabic" w:hAnsi="Traditional Arabic" w:cs="Traditional Arabic" w:hint="cs"/>
          <w:sz w:val="32"/>
          <w:szCs w:val="32"/>
          <w:rtl/>
        </w:rPr>
        <w:t>قامت ال</w:t>
      </w:r>
      <w:r w:rsidRPr="00540A71">
        <w:rPr>
          <w:rFonts w:ascii="Traditional Arabic" w:hAnsi="Traditional Arabic" w:cs="Traditional Arabic"/>
          <w:sz w:val="32"/>
          <w:szCs w:val="32"/>
          <w:rtl/>
        </w:rPr>
        <w:t xml:space="preserve">صناديق </w:t>
      </w:r>
      <w:r>
        <w:rPr>
          <w:rFonts w:ascii="Traditional Arabic" w:hAnsi="Traditional Arabic" w:cs="Traditional Arabic" w:hint="cs"/>
          <w:sz w:val="32"/>
          <w:szCs w:val="32"/>
          <w:rtl/>
        </w:rPr>
        <w:t>التابعة لكل</w:t>
      </w:r>
      <w:r w:rsidRPr="00540A71">
        <w:rPr>
          <w:rFonts w:ascii="Traditional Arabic" w:hAnsi="Traditional Arabic" w:cs="Traditional Arabic"/>
          <w:sz w:val="32"/>
          <w:szCs w:val="32"/>
          <w:rtl/>
        </w:rPr>
        <w:t xml:space="preserve"> من النرويج ونيوزيلندا وفرنسا </w:t>
      </w:r>
      <w:r>
        <w:rPr>
          <w:rFonts w:ascii="Traditional Arabic" w:hAnsi="Traditional Arabic" w:cs="Traditional Arabic" w:hint="cs"/>
          <w:sz w:val="32"/>
          <w:szCs w:val="32"/>
          <w:rtl/>
        </w:rPr>
        <w:t>ب</w:t>
      </w:r>
      <w:r w:rsidR="002C7EBF" w:rsidRPr="002C7EBF">
        <w:rPr>
          <w:rFonts w:ascii="Traditional Arabic" w:hAnsi="Traditional Arabic" w:cs="Traditional Arabic" w:hint="eastAsia"/>
          <w:sz w:val="32"/>
          <w:szCs w:val="32"/>
          <w:rtl/>
        </w:rPr>
        <w:t>تصفية</w:t>
      </w:r>
      <w:r w:rsidR="002C7EBF" w:rsidRPr="002C7EBF">
        <w:rPr>
          <w:rFonts w:ascii="Traditional Arabic" w:hAnsi="Traditional Arabic" w:cs="Traditional Arabic"/>
          <w:sz w:val="32"/>
          <w:szCs w:val="32"/>
          <w:rtl/>
        </w:rPr>
        <w:t xml:space="preserve"> </w:t>
      </w:r>
      <w:r w:rsidR="002C7EBF" w:rsidRPr="002C7EBF">
        <w:rPr>
          <w:rFonts w:ascii="Traditional Arabic" w:hAnsi="Traditional Arabic" w:cs="Traditional Arabic" w:hint="eastAsia"/>
          <w:sz w:val="32"/>
          <w:szCs w:val="32"/>
          <w:rtl/>
        </w:rPr>
        <w:t>استثمارات</w:t>
      </w:r>
      <w:r w:rsidR="002C7EBF">
        <w:rPr>
          <w:rFonts w:ascii="Traditional Arabic" w:hAnsi="Traditional Arabic" w:cs="Traditional Arabic" w:hint="cs"/>
          <w:sz w:val="32"/>
          <w:szCs w:val="32"/>
          <w:rtl/>
        </w:rPr>
        <w:t>ها في</w:t>
      </w:r>
      <w:r w:rsidRPr="00540A71">
        <w:rPr>
          <w:rFonts w:ascii="Traditional Arabic" w:hAnsi="Traditional Arabic" w:cs="Traditional Arabic"/>
          <w:sz w:val="32"/>
          <w:szCs w:val="32"/>
          <w:rtl/>
        </w:rPr>
        <w:t xml:space="preserve"> شركات ذات مستويات عالية من انبعاثات </w:t>
      </w:r>
      <w:r>
        <w:rPr>
          <w:rFonts w:ascii="Traditional Arabic" w:hAnsi="Traditional Arabic" w:cs="Traditional Arabic" w:hint="cs"/>
          <w:sz w:val="32"/>
          <w:szCs w:val="32"/>
          <w:rtl/>
        </w:rPr>
        <w:t xml:space="preserve">الكربون، وقدرة </w:t>
      </w:r>
      <w:r w:rsidR="002C7EBF">
        <w:rPr>
          <w:rFonts w:ascii="Traditional Arabic" w:hAnsi="Traditional Arabic" w:cs="Traditional Arabic"/>
          <w:sz w:val="32"/>
          <w:szCs w:val="32"/>
          <w:rtl/>
        </w:rPr>
        <w:t>قيم</w:t>
      </w:r>
      <w:r w:rsidR="002C7EBF">
        <w:rPr>
          <w:rFonts w:ascii="Traditional Arabic" w:hAnsi="Traditional Arabic" w:cs="Traditional Arabic" w:hint="cs"/>
          <w:sz w:val="32"/>
          <w:szCs w:val="32"/>
          <w:rtl/>
        </w:rPr>
        <w:t>ة الحصص الاستثمارية المصفاة</w:t>
      </w:r>
      <w:r w:rsidRPr="00540A71">
        <w:rPr>
          <w:rFonts w:ascii="Traditional Arabic" w:hAnsi="Traditional Arabic" w:cs="Traditional Arabic"/>
          <w:sz w:val="32"/>
          <w:szCs w:val="32"/>
          <w:rtl/>
        </w:rPr>
        <w:t xml:space="preserve"> بمبلغ 2.9</w:t>
      </w:r>
      <w:r w:rsidR="00AE1980">
        <w:rPr>
          <w:rFonts w:ascii="Traditional Arabic" w:hAnsi="Traditional Arabic" w:cs="Traditional Arabic"/>
          <w:sz w:val="32"/>
          <w:szCs w:val="32"/>
        </w:rPr>
        <w:t xml:space="preserve"> </w:t>
      </w:r>
      <w:r w:rsidR="00AE1980">
        <w:rPr>
          <w:rFonts w:ascii="Traditional Arabic" w:hAnsi="Traditional Arabic" w:cs="Traditional Arabic" w:hint="cs"/>
          <w:sz w:val="32"/>
          <w:szCs w:val="32"/>
          <w:rtl/>
          <w:lang w:bidi="ar-DZ"/>
        </w:rPr>
        <w:t>مليار</w:t>
      </w:r>
      <w:r w:rsidRPr="00540A71">
        <w:rPr>
          <w:rFonts w:ascii="Traditional Arabic" w:hAnsi="Traditional Arabic" w:cs="Traditional Arabic"/>
          <w:sz w:val="32"/>
          <w:szCs w:val="32"/>
          <w:rtl/>
        </w:rPr>
        <w:t xml:space="preserve"> دولار</w:t>
      </w:r>
      <w:r w:rsidR="00AE1980">
        <w:rPr>
          <w:rFonts w:ascii="Traditional Arabic" w:hAnsi="Traditional Arabic" w:cs="Traditional Arabic" w:hint="cs"/>
          <w:sz w:val="32"/>
          <w:szCs w:val="32"/>
          <w:rtl/>
        </w:rPr>
        <w:t xml:space="preserve"> أمريكي</w:t>
      </w:r>
      <w:r>
        <w:rPr>
          <w:rStyle w:val="FootnoteReference"/>
          <w:rFonts w:ascii="Traditional Arabic" w:hAnsi="Traditional Arabic" w:cs="Traditional Arabic"/>
          <w:sz w:val="32"/>
          <w:szCs w:val="32"/>
          <w:rtl/>
        </w:rPr>
        <w:footnoteReference w:id="41"/>
      </w:r>
      <w:r w:rsidR="00AE1980">
        <w:rPr>
          <w:rFonts w:ascii="Traditional Arabic" w:hAnsi="Traditional Arabic" w:cs="Traditional Arabic" w:hint="cs"/>
          <w:sz w:val="32"/>
          <w:szCs w:val="32"/>
          <w:rtl/>
        </w:rPr>
        <w:t>، ويجب الإشارة انه من الممكن أن تقوم صناديق كبيرة أخرى بالتخلي عن استثماراتها الغير المسؤولة في المستقب</w:t>
      </w:r>
      <w:r w:rsidR="00AE1980">
        <w:rPr>
          <w:rFonts w:ascii="Traditional Arabic" w:hAnsi="Traditional Arabic" w:cs="Traditional Arabic" w:hint="eastAsia"/>
          <w:sz w:val="32"/>
          <w:szCs w:val="32"/>
          <w:rtl/>
        </w:rPr>
        <w:t>ل</w:t>
      </w:r>
      <w:r w:rsidR="00AE1980">
        <w:rPr>
          <w:rFonts w:ascii="Traditional Arabic" w:hAnsi="Traditional Arabic" w:cs="Traditional Arabic" w:hint="cs"/>
          <w:sz w:val="32"/>
          <w:szCs w:val="32"/>
          <w:rtl/>
        </w:rPr>
        <w:t xml:space="preserve"> القريب م</w:t>
      </w:r>
      <w:r w:rsidR="00AE1980" w:rsidRPr="00AE1980">
        <w:rPr>
          <w:rFonts w:ascii="Traditional Arabic" w:hAnsi="Traditional Arabic" w:cs="Traditional Arabic" w:hint="eastAsia"/>
          <w:sz w:val="32"/>
          <w:szCs w:val="32"/>
          <w:rtl/>
        </w:rPr>
        <w:t>ثل</w:t>
      </w:r>
      <w:r w:rsidR="00AE1980" w:rsidRPr="00AE1980">
        <w:rPr>
          <w:rFonts w:ascii="Traditional Arabic" w:hAnsi="Traditional Arabic" w:cs="Traditional Arabic"/>
          <w:sz w:val="32"/>
          <w:szCs w:val="32"/>
          <w:rtl/>
        </w:rPr>
        <w:t xml:space="preserve"> </w:t>
      </w:r>
      <w:r w:rsidR="00AE1980" w:rsidRPr="00AE1980">
        <w:rPr>
          <w:rFonts w:ascii="Traditional Arabic" w:hAnsi="Traditional Arabic" w:cs="Traditional Arabic" w:hint="eastAsia"/>
          <w:sz w:val="32"/>
          <w:szCs w:val="32"/>
          <w:rtl/>
        </w:rPr>
        <w:t>صندوق</w:t>
      </w:r>
      <w:r w:rsidR="00AE1980" w:rsidRPr="00AE1980">
        <w:rPr>
          <w:rFonts w:ascii="Traditional Arabic" w:hAnsi="Traditional Arabic" w:cs="Traditional Arabic"/>
          <w:sz w:val="32"/>
          <w:szCs w:val="32"/>
          <w:rtl/>
        </w:rPr>
        <w:t xml:space="preserve"> </w:t>
      </w:r>
      <w:r w:rsidR="00AE1980" w:rsidRPr="00AE1980">
        <w:rPr>
          <w:rFonts w:ascii="Traditional Arabic" w:hAnsi="Traditional Arabic" w:cs="Traditional Arabic" w:hint="eastAsia"/>
          <w:sz w:val="32"/>
          <w:szCs w:val="32"/>
          <w:rtl/>
        </w:rPr>
        <w:t>أستراليا</w:t>
      </w:r>
      <w:r w:rsidR="00AE1980" w:rsidRPr="00AE1980">
        <w:rPr>
          <w:rFonts w:ascii="Traditional Arabic" w:hAnsi="Traditional Arabic" w:cs="Traditional Arabic"/>
          <w:sz w:val="32"/>
          <w:szCs w:val="32"/>
          <w:rtl/>
        </w:rPr>
        <w:t xml:space="preserve"> </w:t>
      </w:r>
      <w:r w:rsidR="00AE1980" w:rsidRPr="00AE1980">
        <w:rPr>
          <w:rFonts w:ascii="Traditional Arabic" w:hAnsi="Traditional Arabic" w:cs="Traditional Arabic" w:hint="eastAsia"/>
          <w:sz w:val="32"/>
          <w:szCs w:val="32"/>
          <w:rtl/>
        </w:rPr>
        <w:t>المستقبلي،</w:t>
      </w:r>
      <w:r w:rsidR="00AE1980" w:rsidRPr="00AE1980">
        <w:rPr>
          <w:rFonts w:ascii="Traditional Arabic" w:hAnsi="Traditional Arabic" w:cs="Traditional Arabic"/>
          <w:sz w:val="32"/>
          <w:szCs w:val="32"/>
          <w:rtl/>
        </w:rPr>
        <w:t xml:space="preserve"> </w:t>
      </w:r>
      <w:r w:rsidR="00AE1980" w:rsidRPr="00AE1980">
        <w:rPr>
          <w:rFonts w:ascii="Traditional Arabic" w:hAnsi="Traditional Arabic" w:cs="Traditional Arabic" w:hint="eastAsia"/>
          <w:sz w:val="32"/>
          <w:szCs w:val="32"/>
          <w:rtl/>
        </w:rPr>
        <w:t>وصناديق</w:t>
      </w:r>
      <w:r w:rsidR="00AE1980" w:rsidRPr="00AE1980">
        <w:rPr>
          <w:rFonts w:ascii="Traditional Arabic" w:hAnsi="Traditional Arabic" w:cs="Traditional Arabic"/>
          <w:sz w:val="32"/>
          <w:szCs w:val="32"/>
          <w:rtl/>
        </w:rPr>
        <w:t xml:space="preserve"> </w:t>
      </w:r>
      <w:r w:rsidR="00AE1980" w:rsidRPr="00AE1980">
        <w:rPr>
          <w:rFonts w:ascii="Traditional Arabic" w:hAnsi="Traditional Arabic" w:cs="Traditional Arabic" w:hint="eastAsia"/>
          <w:sz w:val="32"/>
          <w:szCs w:val="32"/>
          <w:rtl/>
        </w:rPr>
        <w:t>سنغافورة</w:t>
      </w:r>
      <w:r w:rsidR="00AE1980" w:rsidRPr="00AE1980">
        <w:rPr>
          <w:rFonts w:ascii="Traditional Arabic" w:hAnsi="Traditional Arabic" w:cs="Traditional Arabic"/>
          <w:sz w:val="32"/>
          <w:szCs w:val="32"/>
          <w:rtl/>
        </w:rPr>
        <w:t xml:space="preserve"> </w:t>
      </w:r>
      <w:r w:rsidR="00AE1980" w:rsidRPr="00AE1980">
        <w:rPr>
          <w:rFonts w:ascii="Traditional Arabic" w:hAnsi="Traditional Arabic" w:cs="Traditional Arabic" w:hint="eastAsia"/>
          <w:sz w:val="32"/>
          <w:szCs w:val="32"/>
          <w:rtl/>
        </w:rPr>
        <w:t>وبعض</w:t>
      </w:r>
      <w:r w:rsidR="00AE1980" w:rsidRPr="00AE1980">
        <w:rPr>
          <w:rFonts w:ascii="Traditional Arabic" w:hAnsi="Traditional Arabic" w:cs="Traditional Arabic"/>
          <w:sz w:val="32"/>
          <w:szCs w:val="32"/>
          <w:rtl/>
        </w:rPr>
        <w:t xml:space="preserve"> </w:t>
      </w:r>
      <w:r w:rsidR="00AE1980" w:rsidRPr="00AE1980">
        <w:rPr>
          <w:rFonts w:ascii="Traditional Arabic" w:hAnsi="Traditional Arabic" w:cs="Traditional Arabic" w:hint="eastAsia"/>
          <w:sz w:val="32"/>
          <w:szCs w:val="32"/>
          <w:rtl/>
        </w:rPr>
        <w:t>العمالقة</w:t>
      </w:r>
      <w:r w:rsidR="00AE1980" w:rsidRPr="00AE1980">
        <w:rPr>
          <w:rFonts w:ascii="Traditional Arabic" w:hAnsi="Traditional Arabic" w:cs="Traditional Arabic"/>
          <w:sz w:val="32"/>
          <w:szCs w:val="32"/>
          <w:rtl/>
        </w:rPr>
        <w:t xml:space="preserve"> </w:t>
      </w:r>
      <w:r w:rsidR="00AE1980" w:rsidRPr="00AE1980">
        <w:rPr>
          <w:rFonts w:ascii="Traditional Arabic" w:hAnsi="Traditional Arabic" w:cs="Traditional Arabic" w:hint="eastAsia"/>
          <w:sz w:val="32"/>
          <w:szCs w:val="32"/>
          <w:rtl/>
        </w:rPr>
        <w:t>الصينيين</w:t>
      </w:r>
      <w:r w:rsidR="00AE1980" w:rsidRPr="00AE1980">
        <w:rPr>
          <w:rFonts w:ascii="Traditional Arabic" w:hAnsi="Traditional Arabic" w:cs="Traditional Arabic"/>
          <w:sz w:val="32"/>
          <w:szCs w:val="32"/>
          <w:rtl/>
        </w:rPr>
        <w:t>.</w:t>
      </w:r>
    </w:p>
    <w:p w:rsidR="00147948" w:rsidRDefault="00AD36D7" w:rsidP="002C7EBF">
      <w:pPr>
        <w:bidi/>
        <w:spacing w:after="0" w:line="240" w:lineRule="auto"/>
        <w:jc w:val="center"/>
        <w:rPr>
          <w:rFonts w:ascii="Traditional Arabic" w:hAnsi="Traditional Arabic" w:cs="Traditional Arabic"/>
          <w:sz w:val="32"/>
          <w:szCs w:val="32"/>
        </w:rPr>
      </w:pPr>
      <w:r>
        <w:rPr>
          <w:rFonts w:ascii="Traditional Arabic" w:hAnsi="Traditional Arabic" w:cs="Traditional Arabic" w:hint="cs"/>
          <w:b/>
          <w:bCs/>
          <w:sz w:val="32"/>
          <w:szCs w:val="32"/>
          <w:rtl/>
        </w:rPr>
        <w:t>الجدول رق</w:t>
      </w:r>
      <w:r w:rsidR="00147948" w:rsidRPr="00147948">
        <w:rPr>
          <w:rFonts w:ascii="Traditional Arabic" w:hAnsi="Traditional Arabic" w:cs="Traditional Arabic" w:hint="cs"/>
          <w:b/>
          <w:bCs/>
          <w:sz w:val="32"/>
          <w:szCs w:val="32"/>
          <w:rtl/>
        </w:rPr>
        <w:t>م (5)</w:t>
      </w:r>
      <w:r w:rsidR="00147948">
        <w:rPr>
          <w:rFonts w:ascii="Traditional Arabic" w:hAnsi="Traditional Arabic" w:cs="Traditional Arabic" w:hint="cs"/>
          <w:sz w:val="32"/>
          <w:szCs w:val="32"/>
          <w:rtl/>
        </w:rPr>
        <w:t xml:space="preserve">: أهم </w:t>
      </w:r>
      <w:r w:rsidR="002C7EBF">
        <w:rPr>
          <w:rFonts w:ascii="Traditional Arabic" w:hAnsi="Traditional Arabic" w:cs="Traditional Arabic" w:hint="cs"/>
          <w:sz w:val="32"/>
          <w:szCs w:val="32"/>
          <w:rtl/>
        </w:rPr>
        <w:t>تصفيات الاستثمار</w:t>
      </w:r>
      <w:r w:rsidR="002C7EBF" w:rsidRPr="002C7EBF">
        <w:rPr>
          <w:rFonts w:ascii="Traditional Arabic" w:hAnsi="Traditional Arabic" w:cs="Traditional Arabic"/>
          <w:sz w:val="32"/>
          <w:szCs w:val="32"/>
          <w:rtl/>
        </w:rPr>
        <w:t xml:space="preserve"> </w:t>
      </w:r>
      <w:r w:rsidR="00147948">
        <w:rPr>
          <w:rFonts w:ascii="Traditional Arabic" w:hAnsi="Traditional Arabic" w:cs="Traditional Arabic" w:hint="cs"/>
          <w:sz w:val="32"/>
          <w:szCs w:val="32"/>
          <w:rtl/>
        </w:rPr>
        <w:t xml:space="preserve">التي قامت بها صناديق الثروة السيادية لأسباب بيئية </w:t>
      </w:r>
    </w:p>
    <w:tbl>
      <w:tblPr>
        <w:tblStyle w:val="TableGrid"/>
        <w:bidiVisual/>
        <w:tblW w:w="0" w:type="auto"/>
        <w:tblLook w:val="04A0" w:firstRow="1" w:lastRow="0" w:firstColumn="1" w:lastColumn="0" w:noHBand="0" w:noVBand="1"/>
      </w:tblPr>
      <w:tblGrid>
        <w:gridCol w:w="2757"/>
        <w:gridCol w:w="2518"/>
        <w:gridCol w:w="2929"/>
        <w:gridCol w:w="1990"/>
      </w:tblGrid>
      <w:tr w:rsidR="005D6B16" w:rsidRPr="00523DF8" w:rsidTr="00AE1980">
        <w:tc>
          <w:tcPr>
            <w:tcW w:w="2799" w:type="dxa"/>
            <w:shd w:val="clear" w:color="auto" w:fill="92CDDC" w:themeFill="accent5" w:themeFillTint="99"/>
          </w:tcPr>
          <w:p w:rsidR="005D6B16" w:rsidRPr="00AE1980" w:rsidRDefault="00330477" w:rsidP="00147948">
            <w:pPr>
              <w:bidi/>
              <w:jc w:val="center"/>
              <w:rPr>
                <w:rFonts w:ascii="Traditional Arabic" w:hAnsi="Traditional Arabic" w:cs="Traditional Arabic"/>
                <w:b/>
                <w:bCs/>
                <w:sz w:val="24"/>
                <w:szCs w:val="24"/>
                <w:rtl/>
              </w:rPr>
            </w:pPr>
            <w:r w:rsidRPr="00AE1980">
              <w:rPr>
                <w:rFonts w:ascii="Traditional Arabic" w:hAnsi="Traditional Arabic" w:cs="Traditional Arabic" w:hint="eastAsia"/>
                <w:b/>
                <w:bCs/>
                <w:sz w:val="24"/>
                <w:szCs w:val="24"/>
                <w:rtl/>
              </w:rPr>
              <w:t>قيمة</w:t>
            </w:r>
            <w:r w:rsidRPr="00AE1980">
              <w:rPr>
                <w:rFonts w:ascii="Traditional Arabic" w:hAnsi="Traditional Arabic" w:cs="Traditional Arabic"/>
                <w:b/>
                <w:bCs/>
                <w:sz w:val="24"/>
                <w:szCs w:val="24"/>
                <w:rtl/>
              </w:rPr>
              <w:t xml:space="preserve"> </w:t>
            </w:r>
            <w:r w:rsidR="00147948" w:rsidRPr="00AE1980">
              <w:rPr>
                <w:rFonts w:ascii="Traditional Arabic" w:hAnsi="Traditional Arabic" w:cs="Traditional Arabic" w:hint="cs"/>
                <w:b/>
                <w:bCs/>
                <w:sz w:val="24"/>
                <w:szCs w:val="24"/>
                <w:rtl/>
              </w:rPr>
              <w:t>الانسحاب</w:t>
            </w:r>
            <w:r w:rsidRPr="00AE1980">
              <w:rPr>
                <w:rFonts w:ascii="Traditional Arabic" w:hAnsi="Traditional Arabic" w:cs="Traditional Arabic"/>
                <w:b/>
                <w:bCs/>
                <w:sz w:val="24"/>
                <w:szCs w:val="24"/>
                <w:rtl/>
              </w:rPr>
              <w:t xml:space="preserve"> (</w:t>
            </w:r>
            <w:r w:rsidRPr="00AE1980">
              <w:rPr>
                <w:rFonts w:ascii="Traditional Arabic" w:hAnsi="Traditional Arabic" w:cs="Traditional Arabic" w:hint="eastAsia"/>
                <w:b/>
                <w:bCs/>
                <w:sz w:val="24"/>
                <w:szCs w:val="24"/>
                <w:rtl/>
              </w:rPr>
              <w:t>مليون</w:t>
            </w:r>
            <w:r w:rsidRPr="00AE1980">
              <w:rPr>
                <w:rFonts w:ascii="Traditional Arabic" w:hAnsi="Traditional Arabic" w:cs="Traditional Arabic"/>
                <w:b/>
                <w:bCs/>
                <w:sz w:val="24"/>
                <w:szCs w:val="24"/>
                <w:rtl/>
              </w:rPr>
              <w:t xml:space="preserve"> </w:t>
            </w:r>
            <w:r w:rsidRPr="00AE1980">
              <w:rPr>
                <w:rFonts w:ascii="Traditional Arabic" w:hAnsi="Traditional Arabic" w:cs="Traditional Arabic" w:hint="eastAsia"/>
                <w:b/>
                <w:bCs/>
                <w:sz w:val="24"/>
                <w:szCs w:val="24"/>
                <w:rtl/>
              </w:rPr>
              <w:t>دولار</w:t>
            </w:r>
            <w:r w:rsidRPr="00AE1980">
              <w:rPr>
                <w:rFonts w:ascii="Traditional Arabic" w:hAnsi="Traditional Arabic" w:cs="Traditional Arabic"/>
                <w:b/>
                <w:bCs/>
                <w:sz w:val="24"/>
                <w:szCs w:val="24"/>
                <w:rtl/>
              </w:rPr>
              <w:t xml:space="preserve"> </w:t>
            </w:r>
            <w:r w:rsidRPr="00AE1980">
              <w:rPr>
                <w:rFonts w:ascii="Traditional Arabic" w:hAnsi="Traditional Arabic" w:cs="Traditional Arabic" w:hint="eastAsia"/>
                <w:b/>
                <w:bCs/>
                <w:sz w:val="24"/>
                <w:szCs w:val="24"/>
                <w:rtl/>
              </w:rPr>
              <w:t>أمريكي</w:t>
            </w:r>
            <w:r w:rsidRPr="00AE1980">
              <w:rPr>
                <w:rFonts w:ascii="Traditional Arabic" w:hAnsi="Traditional Arabic" w:cs="Traditional Arabic"/>
                <w:b/>
                <w:bCs/>
                <w:sz w:val="24"/>
                <w:szCs w:val="24"/>
                <w:rtl/>
              </w:rPr>
              <w:t>)</w:t>
            </w:r>
          </w:p>
        </w:tc>
        <w:tc>
          <w:tcPr>
            <w:tcW w:w="2551" w:type="dxa"/>
            <w:shd w:val="clear" w:color="auto" w:fill="92CDDC" w:themeFill="accent5" w:themeFillTint="99"/>
          </w:tcPr>
          <w:p w:rsidR="005D6B16" w:rsidRPr="00AE1980" w:rsidRDefault="00AD36D7" w:rsidP="00330477">
            <w:pPr>
              <w:bidi/>
              <w:jc w:val="center"/>
              <w:rPr>
                <w:rFonts w:ascii="Traditional Arabic" w:hAnsi="Traditional Arabic" w:cs="Traditional Arabic"/>
                <w:b/>
                <w:bCs/>
                <w:sz w:val="24"/>
                <w:szCs w:val="24"/>
                <w:rtl/>
              </w:rPr>
            </w:pPr>
            <w:r>
              <w:rPr>
                <w:rFonts w:ascii="Traditional Arabic" w:hAnsi="Traditional Arabic" w:cs="Traditional Arabic" w:hint="cs"/>
                <w:b/>
                <w:bCs/>
                <w:sz w:val="24"/>
                <w:szCs w:val="24"/>
                <w:rtl/>
              </w:rPr>
              <w:t>ال</w:t>
            </w:r>
            <w:r w:rsidR="00330477" w:rsidRPr="00AE1980">
              <w:rPr>
                <w:rFonts w:ascii="Traditional Arabic" w:hAnsi="Traditional Arabic" w:cs="Traditional Arabic" w:hint="eastAsia"/>
                <w:b/>
                <w:bCs/>
                <w:sz w:val="24"/>
                <w:szCs w:val="24"/>
                <w:rtl/>
              </w:rPr>
              <w:t>صفقة</w:t>
            </w:r>
          </w:p>
        </w:tc>
        <w:tc>
          <w:tcPr>
            <w:tcW w:w="2977" w:type="dxa"/>
            <w:shd w:val="clear" w:color="auto" w:fill="92CDDC" w:themeFill="accent5" w:themeFillTint="99"/>
          </w:tcPr>
          <w:p w:rsidR="005D6B16" w:rsidRPr="00AE1980" w:rsidRDefault="00AD36D7" w:rsidP="00330477">
            <w:pPr>
              <w:bidi/>
              <w:jc w:val="center"/>
              <w:rPr>
                <w:rFonts w:ascii="Traditional Arabic" w:hAnsi="Traditional Arabic" w:cs="Traditional Arabic"/>
                <w:b/>
                <w:bCs/>
                <w:sz w:val="24"/>
                <w:szCs w:val="24"/>
                <w:rtl/>
              </w:rPr>
            </w:pPr>
            <w:r>
              <w:rPr>
                <w:rFonts w:ascii="Traditional Arabic" w:hAnsi="Traditional Arabic" w:cs="Traditional Arabic" w:hint="cs"/>
                <w:b/>
                <w:bCs/>
                <w:sz w:val="24"/>
                <w:szCs w:val="24"/>
                <w:rtl/>
              </w:rPr>
              <w:t>اسم الصندوق</w:t>
            </w:r>
          </w:p>
        </w:tc>
        <w:tc>
          <w:tcPr>
            <w:tcW w:w="2017" w:type="dxa"/>
            <w:shd w:val="clear" w:color="auto" w:fill="92CDDC" w:themeFill="accent5" w:themeFillTint="99"/>
          </w:tcPr>
          <w:p w:rsidR="005D6B16" w:rsidRPr="00AE1980" w:rsidRDefault="00AD36D7" w:rsidP="00330477">
            <w:pPr>
              <w:bidi/>
              <w:jc w:val="center"/>
              <w:rPr>
                <w:rFonts w:ascii="Traditional Arabic" w:hAnsi="Traditional Arabic" w:cs="Traditional Arabic"/>
                <w:b/>
                <w:bCs/>
                <w:sz w:val="24"/>
                <w:szCs w:val="24"/>
                <w:rtl/>
              </w:rPr>
            </w:pPr>
            <w:r>
              <w:rPr>
                <w:rFonts w:ascii="Traditional Arabic" w:hAnsi="Traditional Arabic" w:cs="Traditional Arabic" w:hint="cs"/>
                <w:b/>
                <w:bCs/>
                <w:sz w:val="24"/>
                <w:szCs w:val="24"/>
                <w:rtl/>
                <w:lang w:bidi="ar-DZ"/>
              </w:rPr>
              <w:t>ا</w:t>
            </w:r>
            <w:r w:rsidR="00330477" w:rsidRPr="00AE1980">
              <w:rPr>
                <w:rFonts w:ascii="Traditional Arabic" w:hAnsi="Traditional Arabic" w:cs="Traditional Arabic" w:hint="eastAsia"/>
                <w:b/>
                <w:bCs/>
                <w:sz w:val="24"/>
                <w:szCs w:val="24"/>
                <w:rtl/>
              </w:rPr>
              <w:t>لإطار</w:t>
            </w:r>
            <w:r w:rsidR="00330477" w:rsidRPr="00AE1980">
              <w:rPr>
                <w:rFonts w:ascii="Traditional Arabic" w:hAnsi="Traditional Arabic" w:cs="Traditional Arabic"/>
                <w:b/>
                <w:bCs/>
                <w:sz w:val="24"/>
                <w:szCs w:val="24"/>
                <w:rtl/>
              </w:rPr>
              <w:t xml:space="preserve"> </w:t>
            </w:r>
            <w:r w:rsidR="00330477" w:rsidRPr="00AE1980">
              <w:rPr>
                <w:rFonts w:ascii="Traditional Arabic" w:hAnsi="Traditional Arabic" w:cs="Traditional Arabic" w:hint="eastAsia"/>
                <w:b/>
                <w:bCs/>
                <w:sz w:val="24"/>
                <w:szCs w:val="24"/>
                <w:rtl/>
              </w:rPr>
              <w:t>الزمني</w:t>
            </w:r>
          </w:p>
        </w:tc>
      </w:tr>
      <w:tr w:rsidR="005D6B16" w:rsidRPr="00523DF8" w:rsidTr="00AE1980">
        <w:tc>
          <w:tcPr>
            <w:tcW w:w="2799" w:type="dxa"/>
          </w:tcPr>
          <w:p w:rsidR="005D6B16" w:rsidRPr="00AE1980" w:rsidRDefault="005D6B16" w:rsidP="00AE1980">
            <w:pPr>
              <w:bidi/>
              <w:jc w:val="center"/>
              <w:rPr>
                <w:rFonts w:asciiTheme="majorBidi" w:hAnsiTheme="majorBidi" w:cstheme="majorBidi"/>
                <w:sz w:val="24"/>
                <w:szCs w:val="24"/>
                <w:rtl/>
              </w:rPr>
            </w:pPr>
            <w:r w:rsidRPr="00AE1980">
              <w:rPr>
                <w:rFonts w:asciiTheme="majorBidi" w:hAnsiTheme="majorBidi" w:cstheme="majorBidi"/>
                <w:sz w:val="24"/>
                <w:szCs w:val="24"/>
              </w:rPr>
              <w:t>2,100</w:t>
            </w:r>
          </w:p>
        </w:tc>
        <w:tc>
          <w:tcPr>
            <w:tcW w:w="2551" w:type="dxa"/>
          </w:tcPr>
          <w:p w:rsidR="005D6B16" w:rsidRPr="00147948" w:rsidRDefault="005D6B16" w:rsidP="00AE1980">
            <w:pPr>
              <w:jc w:val="center"/>
              <w:rPr>
                <w:rFonts w:asciiTheme="majorBidi" w:hAnsiTheme="majorBidi" w:cstheme="majorBidi"/>
                <w:sz w:val="20"/>
                <w:szCs w:val="20"/>
                <w:rtl/>
              </w:rPr>
            </w:pPr>
            <w:r w:rsidRPr="00147948">
              <w:rPr>
                <w:rFonts w:asciiTheme="majorBidi" w:hAnsiTheme="majorBidi" w:cstheme="majorBidi"/>
                <w:sz w:val="20"/>
                <w:szCs w:val="20"/>
              </w:rPr>
              <w:t>Divesting thermal coal companies</w:t>
            </w:r>
          </w:p>
        </w:tc>
        <w:tc>
          <w:tcPr>
            <w:tcW w:w="2977" w:type="dxa"/>
          </w:tcPr>
          <w:p w:rsidR="005D6B16" w:rsidRPr="002C7EBF" w:rsidRDefault="002C7EBF" w:rsidP="002C7EBF">
            <w:pPr>
              <w:jc w:val="center"/>
              <w:rPr>
                <w:rFonts w:ascii="Traditional Arabic" w:hAnsi="Traditional Arabic" w:cs="Traditional Arabic"/>
                <w:sz w:val="24"/>
                <w:szCs w:val="24"/>
                <w:rtl/>
              </w:rPr>
            </w:pPr>
            <w:r w:rsidRPr="002C7EBF">
              <w:rPr>
                <w:rFonts w:ascii="Traditional Arabic" w:hAnsi="Traditional Arabic" w:cs="Traditional Arabic"/>
                <w:sz w:val="24"/>
                <w:szCs w:val="24"/>
                <w:rtl/>
              </w:rPr>
              <w:t>صندوق المعاشات التقاعدية الحكومي النرويجي</w:t>
            </w:r>
          </w:p>
        </w:tc>
        <w:tc>
          <w:tcPr>
            <w:tcW w:w="2017" w:type="dxa"/>
          </w:tcPr>
          <w:p w:rsidR="005D6B16" w:rsidRPr="00FD1964" w:rsidRDefault="005D6B16" w:rsidP="005D6B16">
            <w:pPr>
              <w:bidi/>
              <w:jc w:val="center"/>
              <w:rPr>
                <w:rFonts w:asciiTheme="majorBidi" w:hAnsiTheme="majorBidi" w:cstheme="majorBidi"/>
                <w:sz w:val="24"/>
                <w:szCs w:val="24"/>
                <w:rtl/>
              </w:rPr>
            </w:pPr>
            <w:r w:rsidRPr="00FD1964">
              <w:rPr>
                <w:rFonts w:asciiTheme="majorBidi" w:hAnsiTheme="majorBidi" w:cstheme="majorBidi"/>
                <w:sz w:val="24"/>
                <w:szCs w:val="24"/>
              </w:rPr>
              <w:t>2016–17</w:t>
            </w:r>
          </w:p>
        </w:tc>
      </w:tr>
      <w:tr w:rsidR="005D6B16" w:rsidRPr="00523DF8" w:rsidTr="00AE1980">
        <w:tc>
          <w:tcPr>
            <w:tcW w:w="2799" w:type="dxa"/>
          </w:tcPr>
          <w:p w:rsidR="005D6B16" w:rsidRPr="00AE1980" w:rsidRDefault="005D6B16" w:rsidP="005D6B16">
            <w:pPr>
              <w:bidi/>
              <w:jc w:val="center"/>
              <w:rPr>
                <w:rFonts w:asciiTheme="majorBidi" w:hAnsiTheme="majorBidi" w:cstheme="majorBidi"/>
                <w:sz w:val="24"/>
                <w:szCs w:val="24"/>
                <w:rtl/>
              </w:rPr>
            </w:pPr>
            <w:r w:rsidRPr="00AE1980">
              <w:rPr>
                <w:rFonts w:asciiTheme="majorBidi" w:hAnsiTheme="majorBidi" w:cstheme="majorBidi"/>
                <w:sz w:val="24"/>
                <w:szCs w:val="24"/>
              </w:rPr>
              <w:t>693</w:t>
            </w:r>
          </w:p>
        </w:tc>
        <w:tc>
          <w:tcPr>
            <w:tcW w:w="2551" w:type="dxa"/>
          </w:tcPr>
          <w:p w:rsidR="005D6B16" w:rsidRPr="00147948" w:rsidRDefault="005D6B16" w:rsidP="00AE1980">
            <w:pPr>
              <w:jc w:val="center"/>
              <w:rPr>
                <w:rFonts w:asciiTheme="majorBidi" w:hAnsiTheme="majorBidi" w:cstheme="majorBidi"/>
                <w:sz w:val="20"/>
                <w:szCs w:val="20"/>
                <w:rtl/>
                <w:lang w:val="en-US"/>
              </w:rPr>
            </w:pPr>
            <w:r w:rsidRPr="00147948">
              <w:rPr>
                <w:rFonts w:asciiTheme="majorBidi" w:hAnsiTheme="majorBidi" w:cstheme="majorBidi"/>
                <w:sz w:val="20"/>
                <w:szCs w:val="20"/>
                <w:lang w:val="en-US"/>
              </w:rPr>
              <w:t>Carbon reduction strategy in passive portfolio</w:t>
            </w:r>
          </w:p>
        </w:tc>
        <w:tc>
          <w:tcPr>
            <w:tcW w:w="2977" w:type="dxa"/>
          </w:tcPr>
          <w:p w:rsidR="005D6B16" w:rsidRPr="002C7EBF" w:rsidRDefault="002C7EBF" w:rsidP="002C7EBF">
            <w:pPr>
              <w:jc w:val="center"/>
              <w:rPr>
                <w:rFonts w:ascii="Traditional Arabic" w:hAnsi="Traditional Arabic" w:cs="Traditional Arabic"/>
                <w:sz w:val="24"/>
                <w:szCs w:val="24"/>
                <w:rtl/>
              </w:rPr>
            </w:pPr>
            <w:r w:rsidRPr="002C7EBF">
              <w:rPr>
                <w:rFonts w:ascii="Traditional Arabic" w:hAnsi="Traditional Arabic" w:cs="Traditional Arabic"/>
                <w:sz w:val="24"/>
                <w:szCs w:val="24"/>
                <w:rtl/>
              </w:rPr>
              <w:t>صندوق لمعاش التقاعد لنيوزيلندا</w:t>
            </w:r>
          </w:p>
        </w:tc>
        <w:tc>
          <w:tcPr>
            <w:tcW w:w="2017" w:type="dxa"/>
          </w:tcPr>
          <w:p w:rsidR="005D6B16" w:rsidRPr="00FD1964" w:rsidRDefault="005D6B16" w:rsidP="005D6B16">
            <w:pPr>
              <w:bidi/>
              <w:jc w:val="center"/>
              <w:rPr>
                <w:rFonts w:asciiTheme="majorBidi" w:hAnsiTheme="majorBidi" w:cstheme="majorBidi"/>
                <w:sz w:val="24"/>
                <w:szCs w:val="24"/>
                <w:rtl/>
              </w:rPr>
            </w:pPr>
            <w:r w:rsidRPr="00FD1964">
              <w:rPr>
                <w:rFonts w:asciiTheme="majorBidi" w:hAnsiTheme="majorBidi" w:cstheme="majorBidi"/>
                <w:sz w:val="24"/>
                <w:szCs w:val="24"/>
              </w:rPr>
              <w:t>Aug 17</w:t>
            </w:r>
          </w:p>
        </w:tc>
      </w:tr>
      <w:tr w:rsidR="005D6B16" w:rsidRPr="00523DF8" w:rsidTr="00AE1980">
        <w:tc>
          <w:tcPr>
            <w:tcW w:w="2799" w:type="dxa"/>
          </w:tcPr>
          <w:p w:rsidR="005D6B16" w:rsidRPr="00AE1980" w:rsidRDefault="005D6B16" w:rsidP="005D6B16">
            <w:pPr>
              <w:bidi/>
              <w:jc w:val="center"/>
              <w:rPr>
                <w:rFonts w:asciiTheme="majorBidi" w:hAnsiTheme="majorBidi" w:cstheme="majorBidi"/>
                <w:sz w:val="24"/>
                <w:szCs w:val="24"/>
                <w:rtl/>
              </w:rPr>
            </w:pPr>
            <w:r w:rsidRPr="00AE1980">
              <w:rPr>
                <w:rFonts w:asciiTheme="majorBidi" w:hAnsiTheme="majorBidi" w:cstheme="majorBidi"/>
                <w:sz w:val="24"/>
                <w:szCs w:val="24"/>
              </w:rPr>
              <w:t>108</w:t>
            </w:r>
          </w:p>
        </w:tc>
        <w:tc>
          <w:tcPr>
            <w:tcW w:w="2551" w:type="dxa"/>
          </w:tcPr>
          <w:p w:rsidR="005D6B16" w:rsidRPr="00147948" w:rsidRDefault="005D6B16" w:rsidP="00AE1980">
            <w:pPr>
              <w:jc w:val="center"/>
              <w:rPr>
                <w:rFonts w:asciiTheme="majorBidi" w:hAnsiTheme="majorBidi" w:cstheme="majorBidi"/>
                <w:sz w:val="20"/>
                <w:szCs w:val="20"/>
                <w:rtl/>
              </w:rPr>
            </w:pPr>
            <w:r w:rsidRPr="00147948">
              <w:rPr>
                <w:rFonts w:asciiTheme="majorBidi" w:hAnsiTheme="majorBidi" w:cstheme="majorBidi"/>
                <w:sz w:val="20"/>
                <w:szCs w:val="20"/>
              </w:rPr>
              <w:t>Divesting coal companies</w:t>
            </w:r>
          </w:p>
        </w:tc>
        <w:tc>
          <w:tcPr>
            <w:tcW w:w="2977" w:type="dxa"/>
          </w:tcPr>
          <w:p w:rsidR="005D6B16" w:rsidRPr="002C7EBF" w:rsidRDefault="002C7EBF" w:rsidP="002C7EBF">
            <w:pPr>
              <w:bidi/>
              <w:jc w:val="center"/>
              <w:rPr>
                <w:rFonts w:ascii="Traditional Arabic" w:hAnsi="Traditional Arabic" w:cs="Traditional Arabic"/>
                <w:sz w:val="24"/>
                <w:szCs w:val="24"/>
                <w:rtl/>
              </w:rPr>
            </w:pPr>
            <w:r w:rsidRPr="002C7EBF">
              <w:rPr>
                <w:rFonts w:ascii="Traditional Arabic" w:hAnsi="Traditional Arabic" w:cs="Traditional Arabic"/>
                <w:sz w:val="24"/>
                <w:szCs w:val="24"/>
                <w:rtl/>
              </w:rPr>
              <w:t>صندوق الودائع والأمانات  لفرنسا</w:t>
            </w:r>
          </w:p>
        </w:tc>
        <w:tc>
          <w:tcPr>
            <w:tcW w:w="2017" w:type="dxa"/>
          </w:tcPr>
          <w:p w:rsidR="005D6B16" w:rsidRPr="00FD1964" w:rsidRDefault="005D6B16" w:rsidP="005D6B16">
            <w:pPr>
              <w:bidi/>
              <w:jc w:val="center"/>
              <w:rPr>
                <w:rFonts w:asciiTheme="majorBidi" w:hAnsiTheme="majorBidi" w:cstheme="majorBidi"/>
                <w:sz w:val="24"/>
                <w:szCs w:val="24"/>
                <w:rtl/>
              </w:rPr>
            </w:pPr>
            <w:r w:rsidRPr="00FD1964">
              <w:rPr>
                <w:rFonts w:asciiTheme="majorBidi" w:hAnsiTheme="majorBidi" w:cstheme="majorBidi"/>
                <w:sz w:val="24"/>
                <w:szCs w:val="24"/>
              </w:rPr>
              <w:t>Nov 15</w:t>
            </w:r>
          </w:p>
        </w:tc>
      </w:tr>
    </w:tbl>
    <w:p w:rsidR="00F50983" w:rsidRPr="00DC533A" w:rsidRDefault="00330477" w:rsidP="00DC533A">
      <w:pPr>
        <w:pStyle w:val="FootnoteText"/>
        <w:rPr>
          <w:rFonts w:asciiTheme="majorBidi" w:hAnsiTheme="majorBidi" w:cstheme="majorBidi"/>
          <w:rtl/>
          <w:lang w:val="en-US" w:bidi="ar-DZ"/>
        </w:rPr>
      </w:pPr>
      <w:r w:rsidRPr="00567718">
        <w:rPr>
          <w:rFonts w:asciiTheme="majorBidi" w:hAnsiTheme="majorBidi" w:cstheme="majorBidi"/>
          <w:b/>
          <w:bCs/>
          <w:sz w:val="24"/>
          <w:szCs w:val="24"/>
        </w:rPr>
        <w:t>Source</w:t>
      </w:r>
      <w:r w:rsidRPr="00A113AC">
        <w:rPr>
          <w:rFonts w:asciiTheme="majorBidi" w:hAnsiTheme="majorBidi" w:cstheme="majorBidi"/>
          <w:sz w:val="24"/>
          <w:szCs w:val="24"/>
          <w:rtl/>
          <w:lang w:val="en-US"/>
        </w:rPr>
        <w:t>:</w:t>
      </w:r>
      <w:r w:rsidRPr="00567718">
        <w:rPr>
          <w:rFonts w:asciiTheme="majorBidi" w:hAnsiTheme="majorBidi" w:cstheme="majorBidi"/>
          <w:sz w:val="24"/>
          <w:szCs w:val="24"/>
        </w:rPr>
        <w:t xml:space="preserve">  </w:t>
      </w:r>
      <w:r w:rsidRPr="00567718">
        <w:rPr>
          <w:rFonts w:asciiTheme="majorBidi" w:hAnsiTheme="majorBidi" w:cstheme="majorBidi"/>
        </w:rPr>
        <w:t>United Nations Environment Programme Resources and Markets Branch</w:t>
      </w:r>
      <w:r w:rsidRPr="00330477">
        <w:rPr>
          <w:rFonts w:asciiTheme="majorBidi" w:hAnsiTheme="majorBidi" w:cstheme="majorBidi"/>
          <w:rtl/>
          <w:lang w:val="en-US" w:bidi="ar-DZ"/>
        </w:rPr>
        <w:t xml:space="preserve">: </w:t>
      </w:r>
      <w:r w:rsidRPr="00567718">
        <w:rPr>
          <w:rFonts w:asciiTheme="majorBidi" w:hAnsiTheme="majorBidi" w:cstheme="majorBidi"/>
          <w:lang w:bidi="ar-DZ"/>
        </w:rPr>
        <w:t xml:space="preserve"> </w:t>
      </w:r>
      <w:r w:rsidR="00567718" w:rsidRPr="00567718">
        <w:rPr>
          <w:rFonts w:asciiTheme="majorBidi" w:hAnsiTheme="majorBidi" w:cstheme="majorBidi"/>
        </w:rPr>
        <w:t>Op-Cit</w:t>
      </w:r>
      <w:r w:rsidRPr="00567718">
        <w:rPr>
          <w:rFonts w:asciiTheme="majorBidi" w:hAnsiTheme="majorBidi" w:cstheme="majorBidi"/>
          <w:lang w:bidi="ar-DZ"/>
        </w:rPr>
        <w:t>,</w:t>
      </w:r>
      <w:r w:rsidRPr="00567718">
        <w:rPr>
          <w:rFonts w:asciiTheme="majorBidi" w:hAnsiTheme="majorBidi" w:cstheme="majorBidi"/>
        </w:rPr>
        <w:t xml:space="preserve"> P 52</w:t>
      </w:r>
      <w:r w:rsidR="00567718">
        <w:rPr>
          <w:rFonts w:asciiTheme="majorBidi" w:hAnsiTheme="majorBidi" w:cstheme="majorBidi" w:hint="cs"/>
          <w:rtl/>
          <w:lang w:bidi="ar-DZ"/>
        </w:rPr>
        <w:t>.</w:t>
      </w:r>
    </w:p>
    <w:p w:rsidR="00567718" w:rsidRPr="00AE1980" w:rsidRDefault="00F50983" w:rsidP="00DC533A">
      <w:pPr>
        <w:bidi/>
        <w:spacing w:after="0" w:line="240" w:lineRule="auto"/>
        <w:jc w:val="lowKashida"/>
        <w:rPr>
          <w:rFonts w:ascii="Traditional Arabic" w:hAnsi="Traditional Arabic" w:cs="Traditional Arabic"/>
          <w:sz w:val="32"/>
          <w:szCs w:val="32"/>
        </w:rPr>
      </w:pPr>
      <w:r>
        <w:rPr>
          <w:rFonts w:ascii="Traditional Arabic" w:hAnsi="Traditional Arabic" w:cs="Traditional Arabic" w:hint="cs"/>
          <w:sz w:val="32"/>
          <w:szCs w:val="32"/>
          <w:rtl/>
        </w:rPr>
        <w:t xml:space="preserve">   </w:t>
      </w:r>
      <w:r w:rsidR="00DD7735">
        <w:rPr>
          <w:rFonts w:ascii="Traditional Arabic" w:hAnsi="Traditional Arabic" w:cs="Traditional Arabic" w:hint="cs"/>
          <w:sz w:val="32"/>
          <w:szCs w:val="32"/>
          <w:rtl/>
        </w:rPr>
        <w:t xml:space="preserve"> و في الختام </w:t>
      </w:r>
      <w:r w:rsidR="00DD7735" w:rsidRPr="00540A71">
        <w:rPr>
          <w:rFonts w:ascii="Traditional Arabic" w:hAnsi="Traditional Arabic" w:cs="Traditional Arabic" w:hint="cs"/>
          <w:sz w:val="32"/>
          <w:szCs w:val="32"/>
          <w:rtl/>
        </w:rPr>
        <w:t>،</w:t>
      </w:r>
      <w:r w:rsidR="00DD7735" w:rsidRPr="00540A71">
        <w:rPr>
          <w:rFonts w:ascii="Traditional Arabic" w:hAnsi="Traditional Arabic" w:cs="Traditional Arabic"/>
          <w:sz w:val="32"/>
          <w:szCs w:val="32"/>
          <w:rtl/>
        </w:rPr>
        <w:t xml:space="preserve"> </w:t>
      </w:r>
      <w:r w:rsidR="00DD7735">
        <w:rPr>
          <w:rFonts w:ascii="Traditional Arabic" w:hAnsi="Traditional Arabic" w:cs="Traditional Arabic" w:hint="cs"/>
          <w:sz w:val="32"/>
          <w:szCs w:val="32"/>
          <w:rtl/>
        </w:rPr>
        <w:t>يمكننا القول أن</w:t>
      </w:r>
      <w:r w:rsidR="00DD7735" w:rsidRPr="00540A71">
        <w:rPr>
          <w:rFonts w:ascii="Traditional Arabic" w:hAnsi="Traditional Arabic" w:cs="Traditional Arabic"/>
          <w:sz w:val="32"/>
          <w:szCs w:val="32"/>
          <w:rtl/>
        </w:rPr>
        <w:t xml:space="preserve"> </w:t>
      </w:r>
      <w:r w:rsidR="00DD7735" w:rsidRPr="00540A71">
        <w:rPr>
          <w:rFonts w:ascii="Traditional Arabic" w:hAnsi="Traditional Arabic" w:cs="Traditional Arabic" w:hint="cs"/>
          <w:sz w:val="32"/>
          <w:szCs w:val="32"/>
          <w:rtl/>
        </w:rPr>
        <w:t>صناديق</w:t>
      </w:r>
      <w:r w:rsidR="00DD7735" w:rsidRPr="00540A71">
        <w:rPr>
          <w:rFonts w:ascii="Traditional Arabic" w:hAnsi="Traditional Arabic" w:cs="Traditional Arabic"/>
          <w:sz w:val="32"/>
          <w:szCs w:val="32"/>
          <w:rtl/>
        </w:rPr>
        <w:t xml:space="preserve"> </w:t>
      </w:r>
      <w:r w:rsidR="00DD7735" w:rsidRPr="00540A71">
        <w:rPr>
          <w:rFonts w:ascii="Traditional Arabic" w:hAnsi="Traditional Arabic" w:cs="Traditional Arabic" w:hint="cs"/>
          <w:sz w:val="32"/>
          <w:szCs w:val="32"/>
          <w:rtl/>
        </w:rPr>
        <w:t>الثروة</w:t>
      </w:r>
      <w:r w:rsidR="00DD7735" w:rsidRPr="00540A71">
        <w:rPr>
          <w:rFonts w:ascii="Traditional Arabic" w:hAnsi="Traditional Arabic" w:cs="Traditional Arabic"/>
          <w:sz w:val="32"/>
          <w:szCs w:val="32"/>
          <w:rtl/>
        </w:rPr>
        <w:t xml:space="preserve"> </w:t>
      </w:r>
      <w:r w:rsidR="00DD7735" w:rsidRPr="00540A71">
        <w:rPr>
          <w:rFonts w:ascii="Traditional Arabic" w:hAnsi="Traditional Arabic" w:cs="Traditional Arabic" w:hint="cs"/>
          <w:sz w:val="32"/>
          <w:szCs w:val="32"/>
          <w:rtl/>
        </w:rPr>
        <w:t>السيادية</w:t>
      </w:r>
      <w:r w:rsidR="00DD7735" w:rsidRPr="00540A71">
        <w:rPr>
          <w:rFonts w:ascii="Traditional Arabic" w:hAnsi="Traditional Arabic" w:cs="Traditional Arabic"/>
          <w:sz w:val="32"/>
          <w:szCs w:val="32"/>
          <w:rtl/>
        </w:rPr>
        <w:t xml:space="preserve"> </w:t>
      </w:r>
      <w:r w:rsidR="00DD7735" w:rsidRPr="00540A71">
        <w:rPr>
          <w:rFonts w:ascii="Traditional Arabic" w:hAnsi="Traditional Arabic" w:cs="Traditional Arabic" w:hint="cs"/>
          <w:sz w:val="32"/>
          <w:szCs w:val="32"/>
          <w:rtl/>
        </w:rPr>
        <w:t>بوصفها</w:t>
      </w:r>
      <w:r w:rsidR="00DD7735" w:rsidRPr="00540A71">
        <w:rPr>
          <w:rFonts w:ascii="Traditional Arabic" w:hAnsi="Traditional Arabic" w:cs="Traditional Arabic"/>
          <w:sz w:val="32"/>
          <w:szCs w:val="32"/>
          <w:rtl/>
        </w:rPr>
        <w:t xml:space="preserve"> </w:t>
      </w:r>
      <w:r w:rsidR="00DD7735" w:rsidRPr="00540A71">
        <w:rPr>
          <w:rFonts w:ascii="Traditional Arabic" w:hAnsi="Traditional Arabic" w:cs="Traditional Arabic" w:hint="cs"/>
          <w:sz w:val="32"/>
          <w:szCs w:val="32"/>
          <w:rtl/>
        </w:rPr>
        <w:t>مستثمرا</w:t>
      </w:r>
      <w:r w:rsidR="00DD7735" w:rsidRPr="00540A71">
        <w:rPr>
          <w:rFonts w:ascii="Traditional Arabic" w:hAnsi="Traditional Arabic" w:cs="Traditional Arabic"/>
          <w:sz w:val="32"/>
          <w:szCs w:val="32"/>
          <w:rtl/>
        </w:rPr>
        <w:t xml:space="preserve"> </w:t>
      </w:r>
      <w:r w:rsidR="00DD7735" w:rsidRPr="00540A71">
        <w:rPr>
          <w:rFonts w:ascii="Traditional Arabic" w:hAnsi="Traditional Arabic" w:cs="Traditional Arabic" w:hint="cs"/>
          <w:sz w:val="32"/>
          <w:szCs w:val="32"/>
          <w:rtl/>
        </w:rPr>
        <w:t>مؤسسيا</w:t>
      </w:r>
      <w:r w:rsidR="00DD7735" w:rsidRPr="00540A71">
        <w:rPr>
          <w:rFonts w:ascii="Traditional Arabic" w:hAnsi="Traditional Arabic" w:cs="Traditional Arabic"/>
          <w:sz w:val="32"/>
          <w:szCs w:val="32"/>
          <w:rtl/>
        </w:rPr>
        <w:t xml:space="preserve"> </w:t>
      </w:r>
      <w:r w:rsidR="00DD7735" w:rsidRPr="00540A71">
        <w:rPr>
          <w:rFonts w:ascii="Traditional Arabic" w:hAnsi="Traditional Arabic" w:cs="Traditional Arabic" w:hint="cs"/>
          <w:sz w:val="32"/>
          <w:szCs w:val="32"/>
          <w:rtl/>
        </w:rPr>
        <w:t>طويلا</w:t>
      </w:r>
      <w:r w:rsidR="00DD7735" w:rsidRPr="00540A71">
        <w:rPr>
          <w:rFonts w:ascii="Traditional Arabic" w:hAnsi="Traditional Arabic" w:cs="Traditional Arabic"/>
          <w:sz w:val="32"/>
          <w:szCs w:val="32"/>
          <w:rtl/>
        </w:rPr>
        <w:t xml:space="preserve"> </w:t>
      </w:r>
      <w:r w:rsidR="00DD7735" w:rsidRPr="00540A71">
        <w:rPr>
          <w:rFonts w:ascii="Traditional Arabic" w:hAnsi="Traditional Arabic" w:cs="Traditional Arabic" w:hint="cs"/>
          <w:sz w:val="32"/>
          <w:szCs w:val="32"/>
          <w:rtl/>
        </w:rPr>
        <w:t>ومتنوع،</w:t>
      </w:r>
      <w:r w:rsidR="00DD7735" w:rsidRPr="00540A71">
        <w:rPr>
          <w:rFonts w:ascii="Traditional Arabic" w:hAnsi="Traditional Arabic" w:cs="Traditional Arabic"/>
          <w:sz w:val="32"/>
          <w:szCs w:val="32"/>
          <w:rtl/>
        </w:rPr>
        <w:t xml:space="preserve"> </w:t>
      </w:r>
      <w:r w:rsidR="00DD7735" w:rsidRPr="00540A71">
        <w:rPr>
          <w:rFonts w:ascii="Traditional Arabic" w:hAnsi="Traditional Arabic" w:cs="Traditional Arabic" w:hint="cs"/>
          <w:sz w:val="32"/>
          <w:szCs w:val="32"/>
          <w:rtl/>
        </w:rPr>
        <w:t>أصبحت</w:t>
      </w:r>
      <w:r w:rsidR="00DD7735" w:rsidRPr="00540A71">
        <w:rPr>
          <w:rFonts w:ascii="Traditional Arabic" w:hAnsi="Traditional Arabic" w:cs="Traditional Arabic"/>
          <w:sz w:val="32"/>
          <w:szCs w:val="32"/>
          <w:rtl/>
        </w:rPr>
        <w:t xml:space="preserve"> </w:t>
      </w:r>
      <w:r w:rsidR="00DD7735" w:rsidRPr="00540A71">
        <w:rPr>
          <w:rFonts w:ascii="Traditional Arabic" w:hAnsi="Traditional Arabic" w:cs="Traditional Arabic" w:hint="cs"/>
          <w:sz w:val="32"/>
          <w:szCs w:val="32"/>
          <w:rtl/>
        </w:rPr>
        <w:t>تدرك</w:t>
      </w:r>
      <w:r w:rsidR="00DD7735" w:rsidRPr="00540A71">
        <w:rPr>
          <w:rFonts w:ascii="Traditional Arabic" w:hAnsi="Traditional Arabic" w:cs="Traditional Arabic"/>
          <w:sz w:val="32"/>
          <w:szCs w:val="32"/>
          <w:rtl/>
        </w:rPr>
        <w:t xml:space="preserve"> </w:t>
      </w:r>
      <w:r w:rsidR="00DD7735" w:rsidRPr="00540A71">
        <w:rPr>
          <w:rFonts w:ascii="Traditional Arabic" w:hAnsi="Traditional Arabic" w:cs="Traditional Arabic" w:hint="cs"/>
          <w:sz w:val="32"/>
          <w:szCs w:val="32"/>
          <w:rtl/>
        </w:rPr>
        <w:t>المخاطر</w:t>
      </w:r>
      <w:r w:rsidR="00DD7735" w:rsidRPr="00540A71">
        <w:rPr>
          <w:rFonts w:ascii="Traditional Arabic" w:hAnsi="Traditional Arabic" w:cs="Traditional Arabic"/>
          <w:sz w:val="32"/>
          <w:szCs w:val="32"/>
          <w:rtl/>
        </w:rPr>
        <w:t xml:space="preserve"> </w:t>
      </w:r>
      <w:r w:rsidR="00DD7735" w:rsidRPr="00540A71">
        <w:rPr>
          <w:rFonts w:ascii="Traditional Arabic" w:hAnsi="Traditional Arabic" w:cs="Traditional Arabic" w:hint="cs"/>
          <w:sz w:val="32"/>
          <w:szCs w:val="32"/>
          <w:rtl/>
        </w:rPr>
        <w:t>التي</w:t>
      </w:r>
      <w:r w:rsidR="00DD7735" w:rsidRPr="00540A71">
        <w:rPr>
          <w:rFonts w:ascii="Traditional Arabic" w:hAnsi="Traditional Arabic" w:cs="Traditional Arabic"/>
          <w:sz w:val="32"/>
          <w:szCs w:val="32"/>
          <w:rtl/>
        </w:rPr>
        <w:t xml:space="preserve"> </w:t>
      </w:r>
      <w:r w:rsidR="00DD7735" w:rsidRPr="00540A71">
        <w:rPr>
          <w:rFonts w:ascii="Traditional Arabic" w:hAnsi="Traditional Arabic" w:cs="Traditional Arabic" w:hint="cs"/>
          <w:sz w:val="32"/>
          <w:szCs w:val="32"/>
          <w:rtl/>
        </w:rPr>
        <w:t>يشكلها</w:t>
      </w:r>
      <w:r w:rsidR="00DD7735" w:rsidRPr="00540A71">
        <w:rPr>
          <w:rFonts w:ascii="Traditional Arabic" w:hAnsi="Traditional Arabic" w:cs="Traditional Arabic"/>
          <w:sz w:val="32"/>
          <w:szCs w:val="32"/>
          <w:rtl/>
        </w:rPr>
        <w:t xml:space="preserve"> </w:t>
      </w:r>
      <w:r w:rsidR="00DD7735" w:rsidRPr="00540A71">
        <w:rPr>
          <w:rFonts w:ascii="Traditional Arabic" w:hAnsi="Traditional Arabic" w:cs="Traditional Arabic" w:hint="cs"/>
          <w:sz w:val="32"/>
          <w:szCs w:val="32"/>
          <w:rtl/>
        </w:rPr>
        <w:t>تغير</w:t>
      </w:r>
      <w:r w:rsidR="00DD7735" w:rsidRPr="00540A71">
        <w:rPr>
          <w:rFonts w:ascii="Traditional Arabic" w:hAnsi="Traditional Arabic" w:cs="Traditional Arabic"/>
          <w:sz w:val="32"/>
          <w:szCs w:val="32"/>
          <w:rtl/>
        </w:rPr>
        <w:t xml:space="preserve"> </w:t>
      </w:r>
      <w:r w:rsidR="00DD7735" w:rsidRPr="00540A71">
        <w:rPr>
          <w:rFonts w:ascii="Traditional Arabic" w:hAnsi="Traditional Arabic" w:cs="Traditional Arabic" w:hint="cs"/>
          <w:sz w:val="32"/>
          <w:szCs w:val="32"/>
          <w:rtl/>
        </w:rPr>
        <w:t>المناخ</w:t>
      </w:r>
      <w:r w:rsidR="00DD7735" w:rsidRPr="00540A71">
        <w:rPr>
          <w:rFonts w:ascii="Traditional Arabic" w:hAnsi="Traditional Arabic" w:cs="Traditional Arabic"/>
          <w:sz w:val="32"/>
          <w:szCs w:val="32"/>
          <w:rtl/>
        </w:rPr>
        <w:t xml:space="preserve">. </w:t>
      </w:r>
      <w:r w:rsidR="00DD7735" w:rsidRPr="00540A71">
        <w:rPr>
          <w:rFonts w:ascii="Traditional Arabic" w:hAnsi="Traditional Arabic" w:cs="Traditional Arabic" w:hint="cs"/>
          <w:sz w:val="32"/>
          <w:szCs w:val="32"/>
          <w:rtl/>
        </w:rPr>
        <w:t>وفي</w:t>
      </w:r>
      <w:r w:rsidR="00DD7735" w:rsidRPr="00540A71">
        <w:rPr>
          <w:rFonts w:ascii="Traditional Arabic" w:hAnsi="Traditional Arabic" w:cs="Traditional Arabic"/>
          <w:sz w:val="32"/>
          <w:szCs w:val="32"/>
          <w:rtl/>
        </w:rPr>
        <w:t xml:space="preserve"> </w:t>
      </w:r>
      <w:r w:rsidR="00DD7735" w:rsidRPr="00540A71">
        <w:rPr>
          <w:rFonts w:ascii="Traditional Arabic" w:hAnsi="Traditional Arabic" w:cs="Traditional Arabic" w:hint="cs"/>
          <w:sz w:val="32"/>
          <w:szCs w:val="32"/>
          <w:rtl/>
        </w:rPr>
        <w:t>هذا</w:t>
      </w:r>
      <w:r w:rsidR="00DD7735" w:rsidRPr="00540A71">
        <w:rPr>
          <w:rFonts w:ascii="Traditional Arabic" w:hAnsi="Traditional Arabic" w:cs="Traditional Arabic"/>
          <w:sz w:val="32"/>
          <w:szCs w:val="32"/>
          <w:rtl/>
        </w:rPr>
        <w:t xml:space="preserve"> </w:t>
      </w:r>
      <w:r w:rsidR="00DD7735" w:rsidRPr="00540A71">
        <w:rPr>
          <w:rFonts w:ascii="Traditional Arabic" w:hAnsi="Traditional Arabic" w:cs="Traditional Arabic" w:hint="cs"/>
          <w:sz w:val="32"/>
          <w:szCs w:val="32"/>
          <w:rtl/>
        </w:rPr>
        <w:t>الصدد،</w:t>
      </w:r>
      <w:r w:rsidR="00DD7735" w:rsidRPr="00540A71">
        <w:rPr>
          <w:rFonts w:ascii="Traditional Arabic" w:hAnsi="Traditional Arabic" w:cs="Traditional Arabic"/>
          <w:sz w:val="32"/>
          <w:szCs w:val="32"/>
          <w:rtl/>
        </w:rPr>
        <w:t xml:space="preserve"> </w:t>
      </w:r>
      <w:r w:rsidR="00DD7735">
        <w:rPr>
          <w:rFonts w:ascii="Traditional Arabic" w:hAnsi="Traditional Arabic" w:cs="Traditional Arabic" w:hint="cs"/>
          <w:sz w:val="32"/>
          <w:szCs w:val="32"/>
          <w:rtl/>
        </w:rPr>
        <w:t xml:space="preserve">تظهر أهمية الإطار الذي </w:t>
      </w:r>
      <w:r w:rsidR="00DD7735" w:rsidRPr="00540A71">
        <w:rPr>
          <w:rFonts w:ascii="Traditional Arabic" w:hAnsi="Traditional Arabic" w:cs="Traditional Arabic" w:hint="cs"/>
          <w:sz w:val="32"/>
          <w:szCs w:val="32"/>
          <w:rtl/>
        </w:rPr>
        <w:t>وضعته</w:t>
      </w:r>
      <w:r w:rsidR="00DD7735" w:rsidRPr="00540A71">
        <w:rPr>
          <w:rFonts w:ascii="Traditional Arabic" w:hAnsi="Traditional Arabic" w:cs="Traditional Arabic"/>
          <w:sz w:val="32"/>
          <w:szCs w:val="32"/>
          <w:rtl/>
        </w:rPr>
        <w:t xml:space="preserve"> </w:t>
      </w:r>
      <w:r w:rsidR="00DD7735" w:rsidRPr="00540A71">
        <w:rPr>
          <w:rFonts w:ascii="Traditional Arabic" w:hAnsi="Traditional Arabic" w:cs="Traditional Arabic" w:hint="cs"/>
          <w:sz w:val="32"/>
          <w:szCs w:val="32"/>
          <w:rtl/>
        </w:rPr>
        <w:t>مجموعة</w:t>
      </w:r>
      <w:r w:rsidR="00DD7735" w:rsidRPr="00540A71">
        <w:rPr>
          <w:rFonts w:ascii="Traditional Arabic" w:hAnsi="Traditional Arabic" w:cs="Traditional Arabic"/>
          <w:sz w:val="32"/>
          <w:szCs w:val="32"/>
          <w:rtl/>
        </w:rPr>
        <w:t xml:space="preserve"> </w:t>
      </w:r>
      <w:r w:rsidR="00DD7735">
        <w:rPr>
          <w:rFonts w:ascii="Traditional Arabic" w:hAnsi="Traditional Arabic" w:cs="Traditional Arabic" w:hint="cs"/>
          <w:sz w:val="32"/>
          <w:szCs w:val="32"/>
          <w:rtl/>
        </w:rPr>
        <w:t>صناديق الثروة السيادية في كوكب واحد</w:t>
      </w:r>
      <w:r w:rsidR="00DD7735">
        <w:rPr>
          <w:rFonts w:ascii="Traditional Arabic" w:hAnsi="Traditional Arabic" w:cs="Traditional Arabic"/>
          <w:sz w:val="32"/>
          <w:szCs w:val="32"/>
          <w:rtl/>
        </w:rPr>
        <w:t xml:space="preserve"> </w:t>
      </w:r>
      <w:r w:rsidR="00DD7735" w:rsidRPr="00540A71">
        <w:rPr>
          <w:rFonts w:ascii="Traditional Arabic" w:hAnsi="Traditional Arabic" w:cs="Traditional Arabic" w:hint="cs"/>
          <w:sz w:val="32"/>
          <w:szCs w:val="32"/>
          <w:rtl/>
        </w:rPr>
        <w:t>للتعجيل</w:t>
      </w:r>
      <w:r w:rsidR="00DD7735" w:rsidRPr="00540A71">
        <w:rPr>
          <w:rFonts w:ascii="Traditional Arabic" w:hAnsi="Traditional Arabic" w:cs="Traditional Arabic"/>
          <w:sz w:val="32"/>
          <w:szCs w:val="32"/>
          <w:rtl/>
        </w:rPr>
        <w:t xml:space="preserve"> </w:t>
      </w:r>
      <w:r w:rsidR="00DD7735" w:rsidRPr="00540A71">
        <w:rPr>
          <w:rFonts w:ascii="Traditional Arabic" w:hAnsi="Traditional Arabic" w:cs="Traditional Arabic" w:hint="cs"/>
          <w:sz w:val="32"/>
          <w:szCs w:val="32"/>
          <w:rtl/>
        </w:rPr>
        <w:t>بإدماج</w:t>
      </w:r>
      <w:r w:rsidR="00DD7735" w:rsidRPr="00540A71">
        <w:rPr>
          <w:rFonts w:ascii="Traditional Arabic" w:hAnsi="Traditional Arabic" w:cs="Traditional Arabic"/>
          <w:sz w:val="32"/>
          <w:szCs w:val="32"/>
          <w:rtl/>
        </w:rPr>
        <w:t xml:space="preserve"> </w:t>
      </w:r>
      <w:r w:rsidR="00DD7735" w:rsidRPr="00540A71">
        <w:rPr>
          <w:rFonts w:ascii="Traditional Arabic" w:hAnsi="Traditional Arabic" w:cs="Traditional Arabic" w:hint="cs"/>
          <w:sz w:val="32"/>
          <w:szCs w:val="32"/>
          <w:rtl/>
        </w:rPr>
        <w:t>تحليل</w:t>
      </w:r>
      <w:r w:rsidR="00DD7735" w:rsidRPr="00540A71">
        <w:rPr>
          <w:rFonts w:ascii="Traditional Arabic" w:hAnsi="Traditional Arabic" w:cs="Traditional Arabic"/>
          <w:sz w:val="32"/>
          <w:szCs w:val="32"/>
          <w:rtl/>
        </w:rPr>
        <w:t xml:space="preserve"> </w:t>
      </w:r>
      <w:r w:rsidR="00DD7735" w:rsidRPr="00540A71">
        <w:rPr>
          <w:rFonts w:ascii="Traditional Arabic" w:hAnsi="Traditional Arabic" w:cs="Traditional Arabic" w:hint="cs"/>
          <w:sz w:val="32"/>
          <w:szCs w:val="32"/>
          <w:rtl/>
        </w:rPr>
        <w:t>تغير</w:t>
      </w:r>
      <w:r w:rsidR="00DD7735" w:rsidRPr="00540A71">
        <w:rPr>
          <w:rFonts w:ascii="Traditional Arabic" w:hAnsi="Traditional Arabic" w:cs="Traditional Arabic"/>
          <w:sz w:val="32"/>
          <w:szCs w:val="32"/>
          <w:rtl/>
        </w:rPr>
        <w:t xml:space="preserve"> </w:t>
      </w:r>
      <w:r w:rsidR="00DD7735" w:rsidRPr="00540A71">
        <w:rPr>
          <w:rFonts w:ascii="Traditional Arabic" w:hAnsi="Traditional Arabic" w:cs="Traditional Arabic" w:hint="cs"/>
          <w:sz w:val="32"/>
          <w:szCs w:val="32"/>
          <w:rtl/>
        </w:rPr>
        <w:t>المناخ</w:t>
      </w:r>
      <w:r w:rsidR="00DD7735" w:rsidRPr="00540A71">
        <w:rPr>
          <w:rFonts w:ascii="Traditional Arabic" w:hAnsi="Traditional Arabic" w:cs="Traditional Arabic"/>
          <w:sz w:val="32"/>
          <w:szCs w:val="32"/>
          <w:rtl/>
        </w:rPr>
        <w:t xml:space="preserve"> </w:t>
      </w:r>
      <w:r w:rsidR="00DD7735" w:rsidRPr="00540A71">
        <w:rPr>
          <w:rFonts w:ascii="Traditional Arabic" w:hAnsi="Traditional Arabic" w:cs="Traditional Arabic" w:hint="cs"/>
          <w:sz w:val="32"/>
          <w:szCs w:val="32"/>
          <w:rtl/>
        </w:rPr>
        <w:t>في</w:t>
      </w:r>
      <w:r w:rsidR="00DD7735" w:rsidRPr="00540A71">
        <w:rPr>
          <w:rFonts w:ascii="Traditional Arabic" w:hAnsi="Traditional Arabic" w:cs="Traditional Arabic"/>
          <w:sz w:val="32"/>
          <w:szCs w:val="32"/>
          <w:rtl/>
        </w:rPr>
        <w:t xml:space="preserve"> </w:t>
      </w:r>
      <w:r w:rsidR="00DD7735" w:rsidRPr="00540A71">
        <w:rPr>
          <w:rFonts w:ascii="Traditional Arabic" w:hAnsi="Traditional Arabic" w:cs="Traditional Arabic" w:hint="cs"/>
          <w:sz w:val="32"/>
          <w:szCs w:val="32"/>
          <w:rtl/>
        </w:rPr>
        <w:t>إدارة</w:t>
      </w:r>
      <w:r w:rsidR="00DD7735" w:rsidRPr="00540A71">
        <w:rPr>
          <w:rFonts w:ascii="Traditional Arabic" w:hAnsi="Traditional Arabic" w:cs="Traditional Arabic"/>
          <w:sz w:val="32"/>
          <w:szCs w:val="32"/>
          <w:rtl/>
        </w:rPr>
        <w:t xml:space="preserve"> </w:t>
      </w:r>
      <w:r w:rsidR="00DD7735">
        <w:rPr>
          <w:rFonts w:ascii="Traditional Arabic" w:hAnsi="Traditional Arabic" w:cs="Traditional Arabic" w:hint="cs"/>
          <w:sz w:val="32"/>
          <w:szCs w:val="32"/>
          <w:rtl/>
        </w:rPr>
        <w:t xml:space="preserve">أصول هذه الصناديق </w:t>
      </w:r>
      <w:r w:rsidR="005D6B16">
        <w:rPr>
          <w:rFonts w:ascii="Traditional Arabic" w:hAnsi="Traditional Arabic" w:cs="Traditional Arabic"/>
          <w:sz w:val="32"/>
          <w:szCs w:val="32"/>
        </w:rPr>
        <w:t>.</w:t>
      </w:r>
    </w:p>
    <w:p w:rsidR="007D0B1C" w:rsidRPr="007D0B1C" w:rsidRDefault="007D0B1C" w:rsidP="007D0B1C">
      <w:pPr>
        <w:bidi/>
        <w:spacing w:after="0" w:line="240" w:lineRule="auto"/>
        <w:jc w:val="lowKashida"/>
        <w:rPr>
          <w:rFonts w:ascii="Traditional Arabic" w:hAnsi="Traditional Arabic" w:cs="Traditional Arabic"/>
          <w:b/>
          <w:bCs/>
          <w:sz w:val="28"/>
          <w:szCs w:val="28"/>
          <w:lang w:val="en-US" w:bidi="ar-DZ"/>
        </w:rPr>
      </w:pPr>
      <w:r>
        <w:rPr>
          <w:rFonts w:ascii="Traditional Arabic" w:hAnsi="Traditional Arabic" w:cs="Traditional Arabic" w:hint="cs"/>
          <w:b/>
          <w:bCs/>
          <w:sz w:val="28"/>
          <w:szCs w:val="28"/>
          <w:rtl/>
          <w:lang w:val="en-US" w:bidi="ar-DZ"/>
        </w:rPr>
        <w:t xml:space="preserve">ثالثا: </w:t>
      </w:r>
      <w:r w:rsidRPr="007D0B1C">
        <w:rPr>
          <w:rFonts w:ascii="Traditional Arabic" w:hAnsi="Traditional Arabic" w:cs="Traditional Arabic" w:hint="eastAsia"/>
          <w:b/>
          <w:bCs/>
          <w:sz w:val="28"/>
          <w:szCs w:val="28"/>
          <w:rtl/>
          <w:lang w:val="en-US" w:bidi="ar-DZ"/>
        </w:rPr>
        <w:t>صندوق</w:t>
      </w:r>
      <w:r w:rsidRPr="007D0B1C">
        <w:rPr>
          <w:rFonts w:ascii="Traditional Arabic" w:hAnsi="Traditional Arabic" w:cs="Traditional Arabic"/>
          <w:b/>
          <w:bCs/>
          <w:sz w:val="28"/>
          <w:szCs w:val="28"/>
          <w:rtl/>
          <w:lang w:val="en-US" w:bidi="ar-DZ"/>
        </w:rPr>
        <w:t xml:space="preserve"> </w:t>
      </w:r>
      <w:r w:rsidRPr="007D0B1C">
        <w:rPr>
          <w:rFonts w:ascii="Traditional Arabic" w:hAnsi="Traditional Arabic" w:cs="Traditional Arabic" w:hint="eastAsia"/>
          <w:b/>
          <w:bCs/>
          <w:sz w:val="28"/>
          <w:szCs w:val="28"/>
          <w:rtl/>
          <w:lang w:val="en-US" w:bidi="ar-DZ"/>
        </w:rPr>
        <w:t>التقاعد</w:t>
      </w:r>
      <w:r w:rsidRPr="007D0B1C">
        <w:rPr>
          <w:rFonts w:ascii="Traditional Arabic" w:hAnsi="Traditional Arabic" w:cs="Traditional Arabic"/>
          <w:b/>
          <w:bCs/>
          <w:sz w:val="28"/>
          <w:szCs w:val="28"/>
          <w:rtl/>
          <w:lang w:val="en-US" w:bidi="ar-DZ"/>
        </w:rPr>
        <w:t xml:space="preserve"> </w:t>
      </w:r>
      <w:r w:rsidRPr="007D0B1C">
        <w:rPr>
          <w:rFonts w:ascii="Traditional Arabic" w:hAnsi="Traditional Arabic" w:cs="Traditional Arabic" w:hint="eastAsia"/>
          <w:b/>
          <w:bCs/>
          <w:sz w:val="28"/>
          <w:szCs w:val="28"/>
          <w:rtl/>
          <w:lang w:val="en-US" w:bidi="ar-DZ"/>
        </w:rPr>
        <w:t>الحكومي</w:t>
      </w:r>
      <w:r w:rsidRPr="007D0B1C">
        <w:rPr>
          <w:rFonts w:ascii="Traditional Arabic" w:hAnsi="Traditional Arabic" w:cs="Traditional Arabic"/>
          <w:b/>
          <w:bCs/>
          <w:sz w:val="28"/>
          <w:szCs w:val="28"/>
          <w:rtl/>
          <w:lang w:val="en-US" w:bidi="ar-DZ"/>
        </w:rPr>
        <w:t xml:space="preserve"> </w:t>
      </w:r>
      <w:r w:rsidRPr="007D0B1C">
        <w:rPr>
          <w:rFonts w:ascii="Traditional Arabic" w:hAnsi="Traditional Arabic" w:cs="Traditional Arabic" w:hint="eastAsia"/>
          <w:b/>
          <w:bCs/>
          <w:sz w:val="28"/>
          <w:szCs w:val="28"/>
          <w:rtl/>
          <w:lang w:val="en-US" w:bidi="ar-DZ"/>
        </w:rPr>
        <w:t>النرويجي</w:t>
      </w:r>
      <w:r w:rsidRPr="007D0B1C">
        <w:rPr>
          <w:rFonts w:ascii="Traditional Arabic" w:hAnsi="Traditional Arabic" w:cs="Traditional Arabic" w:hint="cs"/>
          <w:b/>
          <w:bCs/>
          <w:sz w:val="28"/>
          <w:szCs w:val="28"/>
          <w:rtl/>
          <w:lang w:val="en-US" w:bidi="ar-DZ"/>
        </w:rPr>
        <w:t xml:space="preserve"> (</w:t>
      </w:r>
      <w:r w:rsidRPr="007D0B1C">
        <w:rPr>
          <w:rFonts w:ascii="Times New Roman" w:hAnsi="Times New Roman" w:cs="Times New Roman"/>
          <w:b/>
          <w:bCs/>
          <w:sz w:val="28"/>
          <w:szCs w:val="28"/>
          <w:lang w:val="en-US" w:bidi="ar-DZ"/>
        </w:rPr>
        <w:t>GPFG</w:t>
      </w:r>
      <w:r w:rsidRPr="007D0B1C">
        <w:rPr>
          <w:rFonts w:ascii="Traditional Arabic" w:hAnsi="Traditional Arabic" w:cs="Traditional Arabic" w:hint="cs"/>
          <w:b/>
          <w:bCs/>
          <w:sz w:val="28"/>
          <w:szCs w:val="28"/>
          <w:rtl/>
          <w:lang w:val="en-US" w:bidi="ar-DZ"/>
        </w:rPr>
        <w:t>) :</w:t>
      </w:r>
    </w:p>
    <w:p w:rsidR="007D0B1C" w:rsidRPr="007D0B1C" w:rsidRDefault="007D0B1C" w:rsidP="000360DC">
      <w:pPr>
        <w:bidi/>
        <w:spacing w:after="0" w:line="240" w:lineRule="auto"/>
        <w:jc w:val="lowKashida"/>
        <w:rPr>
          <w:rFonts w:ascii="Traditional Arabic" w:hAnsi="Traditional Arabic" w:cs="Traditional Arabic"/>
          <w:sz w:val="28"/>
          <w:szCs w:val="28"/>
          <w:lang w:val="en-US" w:bidi="ar-DZ"/>
        </w:rPr>
      </w:pPr>
      <w:r w:rsidRPr="007D0B1C">
        <w:rPr>
          <w:rFonts w:ascii="Traditional Arabic" w:hAnsi="Traditional Arabic" w:cs="Traditional Arabic" w:hint="cs"/>
          <w:sz w:val="28"/>
          <w:szCs w:val="28"/>
          <w:rtl/>
          <w:lang w:val="en-US" w:bidi="ar-DZ"/>
        </w:rPr>
        <w:t xml:space="preserve">   يعد صندوق التقاعد الحكومي النرويجي اكبر صندوق من نوعه في أوروبا و العالم، حيث يدير ما قيمه </w:t>
      </w:r>
      <w:r w:rsidR="0072252C" w:rsidRPr="0072252C">
        <w:rPr>
          <w:rFonts w:ascii="Traditional Arabic" w:hAnsi="Traditional Arabic" w:cs="Traditional Arabic" w:hint="cs"/>
          <w:sz w:val="28"/>
          <w:szCs w:val="28"/>
          <w:rtl/>
          <w:lang w:val="en-US" w:bidi="ar-DZ"/>
        </w:rPr>
        <w:t>تريليو</w:t>
      </w:r>
      <w:r w:rsidR="0072252C" w:rsidRPr="0072252C">
        <w:rPr>
          <w:rFonts w:ascii="Traditional Arabic" w:hAnsi="Traditional Arabic" w:cs="Traditional Arabic" w:hint="eastAsia"/>
          <w:sz w:val="28"/>
          <w:szCs w:val="28"/>
          <w:rtl/>
          <w:lang w:val="en-US" w:bidi="ar-DZ"/>
        </w:rPr>
        <w:t>ن</w:t>
      </w:r>
      <w:r w:rsidRPr="007D0B1C">
        <w:rPr>
          <w:rFonts w:ascii="Traditional Arabic" w:hAnsi="Traditional Arabic" w:cs="Traditional Arabic" w:hint="cs"/>
          <w:sz w:val="28"/>
          <w:szCs w:val="28"/>
          <w:rtl/>
          <w:lang w:val="en-US" w:bidi="ar-DZ"/>
        </w:rPr>
        <w:t xml:space="preserve"> دولار</w:t>
      </w:r>
      <w:r w:rsidR="00F32F8A">
        <w:rPr>
          <w:rFonts w:ascii="Traditional Arabic" w:hAnsi="Traditional Arabic" w:cs="Traditional Arabic" w:hint="cs"/>
          <w:sz w:val="28"/>
          <w:szCs w:val="28"/>
          <w:rtl/>
          <w:lang w:val="en-US" w:bidi="ar-DZ"/>
        </w:rPr>
        <w:t xml:space="preserve"> (</w:t>
      </w:r>
      <w:r w:rsidR="00F32F8A">
        <w:rPr>
          <w:rFonts w:ascii="Traditional Arabic" w:hAnsi="Traditional Arabic" w:cs="Traditional Arabic" w:hint="cs"/>
          <w:sz w:val="28"/>
          <w:szCs w:val="28"/>
          <w:rtl/>
          <w:lang w:bidi="ar-DZ"/>
        </w:rPr>
        <w:t xml:space="preserve">9.162 مليار </w:t>
      </w:r>
      <w:r w:rsidR="000360DC" w:rsidRPr="000360DC">
        <w:rPr>
          <w:rFonts w:ascii="Traditional Arabic" w:hAnsi="Traditional Arabic" w:cs="Traditional Arabic" w:hint="eastAsia"/>
          <w:sz w:val="28"/>
          <w:szCs w:val="28"/>
          <w:rtl/>
          <w:lang w:bidi="ar-DZ"/>
        </w:rPr>
        <w:t>كرونة</w:t>
      </w:r>
      <w:r w:rsidR="000360DC" w:rsidRPr="000360DC">
        <w:rPr>
          <w:rFonts w:ascii="Traditional Arabic" w:hAnsi="Traditional Arabic" w:cs="Traditional Arabic"/>
          <w:sz w:val="28"/>
          <w:szCs w:val="28"/>
          <w:rtl/>
          <w:lang w:bidi="ar-DZ"/>
        </w:rPr>
        <w:t xml:space="preserve"> </w:t>
      </w:r>
      <w:r w:rsidR="00F32F8A">
        <w:rPr>
          <w:rFonts w:ascii="Traditional Arabic" w:hAnsi="Traditional Arabic" w:cs="Traditional Arabic" w:hint="cs"/>
          <w:sz w:val="28"/>
          <w:szCs w:val="28"/>
          <w:rtl/>
          <w:lang w:bidi="ar-DZ"/>
        </w:rPr>
        <w:t>نرويجية )</w:t>
      </w:r>
      <w:r w:rsidRPr="007D0B1C">
        <w:rPr>
          <w:rFonts w:ascii="Traditional Arabic" w:hAnsi="Traditional Arabic" w:cs="Traditional Arabic" w:hint="cs"/>
          <w:sz w:val="28"/>
          <w:szCs w:val="28"/>
          <w:rtl/>
          <w:lang w:val="en-US" w:bidi="ar-DZ"/>
        </w:rPr>
        <w:t xml:space="preserve">، </w:t>
      </w:r>
      <w:r w:rsidRPr="007D0B1C">
        <w:rPr>
          <w:rFonts w:ascii="Traditional Arabic" w:hAnsi="Traditional Arabic" w:cs="Traditional Arabic" w:hint="eastAsia"/>
          <w:sz w:val="28"/>
          <w:szCs w:val="28"/>
          <w:rtl/>
          <w:lang w:val="en-US" w:bidi="ar-DZ"/>
        </w:rPr>
        <w:t>تمتلك</w:t>
      </w:r>
      <w:r w:rsidRPr="007D0B1C">
        <w:rPr>
          <w:rFonts w:ascii="Traditional Arabic" w:hAnsi="Traditional Arabic" w:cs="Traditional Arabic"/>
          <w:sz w:val="28"/>
          <w:szCs w:val="28"/>
          <w:rtl/>
          <w:lang w:val="en-US" w:bidi="ar-DZ"/>
        </w:rPr>
        <w:t xml:space="preserve"> </w:t>
      </w:r>
      <w:r w:rsidRPr="007D0B1C">
        <w:rPr>
          <w:rFonts w:ascii="Traditional Arabic" w:hAnsi="Traditional Arabic" w:cs="Traditional Arabic" w:hint="eastAsia"/>
          <w:sz w:val="28"/>
          <w:szCs w:val="28"/>
          <w:rtl/>
          <w:lang w:val="en-US" w:bidi="ar-DZ"/>
        </w:rPr>
        <w:t>الحكومة</w:t>
      </w:r>
      <w:r w:rsidRPr="007D0B1C">
        <w:rPr>
          <w:rFonts w:ascii="Traditional Arabic" w:hAnsi="Traditional Arabic" w:cs="Traditional Arabic"/>
          <w:sz w:val="28"/>
          <w:szCs w:val="28"/>
          <w:rtl/>
          <w:lang w:val="en-US" w:bidi="ar-DZ"/>
        </w:rPr>
        <w:t xml:space="preserve"> </w:t>
      </w:r>
      <w:r w:rsidRPr="007D0B1C">
        <w:rPr>
          <w:rFonts w:ascii="Traditional Arabic" w:hAnsi="Traditional Arabic" w:cs="Traditional Arabic" w:hint="eastAsia"/>
          <w:sz w:val="28"/>
          <w:szCs w:val="28"/>
          <w:rtl/>
          <w:lang w:val="en-US" w:bidi="ar-DZ"/>
        </w:rPr>
        <w:t>النرويجية</w:t>
      </w:r>
      <w:r w:rsidRPr="007D0B1C">
        <w:rPr>
          <w:rFonts w:ascii="Traditional Arabic" w:hAnsi="Traditional Arabic" w:cs="Traditional Arabic"/>
          <w:sz w:val="28"/>
          <w:szCs w:val="28"/>
          <w:rtl/>
          <w:lang w:val="en-US" w:bidi="ar-DZ"/>
        </w:rPr>
        <w:t xml:space="preserve"> </w:t>
      </w:r>
      <w:r w:rsidRPr="007D0B1C">
        <w:rPr>
          <w:rFonts w:ascii="Traditional Arabic" w:hAnsi="Traditional Arabic" w:cs="Traditional Arabic" w:hint="eastAsia"/>
          <w:sz w:val="28"/>
          <w:szCs w:val="28"/>
          <w:rtl/>
          <w:lang w:val="en-US" w:bidi="ar-DZ"/>
        </w:rPr>
        <w:t>الصندوق</w:t>
      </w:r>
      <w:r w:rsidRPr="007D0B1C">
        <w:rPr>
          <w:rFonts w:ascii="Traditional Arabic" w:hAnsi="Traditional Arabic" w:cs="Traditional Arabic"/>
          <w:sz w:val="28"/>
          <w:szCs w:val="28"/>
          <w:rtl/>
          <w:lang w:val="en-US" w:bidi="ar-DZ"/>
        </w:rPr>
        <w:t xml:space="preserve"> </w:t>
      </w:r>
      <w:r w:rsidRPr="007D0B1C">
        <w:rPr>
          <w:rFonts w:ascii="Traditional Arabic" w:hAnsi="Traditional Arabic" w:cs="Traditional Arabic" w:hint="cs"/>
          <w:sz w:val="28"/>
          <w:szCs w:val="28"/>
          <w:rtl/>
          <w:lang w:val="en-US" w:bidi="ar-DZ"/>
        </w:rPr>
        <w:t>بأكمله</w:t>
      </w:r>
      <w:r w:rsidRPr="007D0B1C">
        <w:rPr>
          <w:rFonts w:ascii="Traditional Arabic" w:hAnsi="Traditional Arabic" w:cs="Traditional Arabic"/>
          <w:sz w:val="28"/>
          <w:szCs w:val="28"/>
          <w:rtl/>
          <w:lang w:val="en-US" w:bidi="ar-DZ"/>
        </w:rPr>
        <w:t xml:space="preserve"> </w:t>
      </w:r>
      <w:r w:rsidRPr="007D0B1C">
        <w:rPr>
          <w:rFonts w:ascii="Traditional Arabic" w:hAnsi="Traditional Arabic" w:cs="Traditional Arabic" w:hint="eastAsia"/>
          <w:sz w:val="28"/>
          <w:szCs w:val="28"/>
          <w:rtl/>
          <w:lang w:val="en-US" w:bidi="ar-DZ"/>
        </w:rPr>
        <w:t>وينقسم</w:t>
      </w:r>
      <w:r w:rsidRPr="007D0B1C">
        <w:rPr>
          <w:rFonts w:ascii="Traditional Arabic" w:hAnsi="Traditional Arabic" w:cs="Traditional Arabic"/>
          <w:sz w:val="28"/>
          <w:szCs w:val="28"/>
          <w:rtl/>
          <w:lang w:val="en-US" w:bidi="ar-DZ"/>
        </w:rPr>
        <w:t xml:space="preserve"> </w:t>
      </w:r>
      <w:r w:rsidRPr="007D0B1C">
        <w:rPr>
          <w:rFonts w:ascii="Traditional Arabic" w:hAnsi="Traditional Arabic" w:cs="Traditional Arabic" w:hint="eastAsia"/>
          <w:sz w:val="28"/>
          <w:szCs w:val="28"/>
          <w:rtl/>
          <w:lang w:val="en-US" w:bidi="ar-DZ"/>
        </w:rPr>
        <w:t>إلى</w:t>
      </w:r>
      <w:r w:rsidRPr="007D0B1C">
        <w:rPr>
          <w:rFonts w:ascii="Traditional Arabic" w:hAnsi="Traditional Arabic" w:cs="Traditional Arabic"/>
          <w:sz w:val="28"/>
          <w:szCs w:val="28"/>
          <w:rtl/>
          <w:lang w:val="en-US" w:bidi="ar-DZ"/>
        </w:rPr>
        <w:t xml:space="preserve"> </w:t>
      </w:r>
      <w:r w:rsidRPr="007D0B1C">
        <w:rPr>
          <w:rFonts w:ascii="Traditional Arabic" w:hAnsi="Traditional Arabic" w:cs="Traditional Arabic" w:hint="cs"/>
          <w:sz w:val="28"/>
          <w:szCs w:val="28"/>
          <w:rtl/>
          <w:lang w:val="en-US" w:bidi="ar-DZ"/>
        </w:rPr>
        <w:t xml:space="preserve">جهازين و هما </w:t>
      </w:r>
      <w:r w:rsidRPr="007D0B1C">
        <w:rPr>
          <w:rFonts w:ascii="Traditional Arabic" w:hAnsi="Traditional Arabic" w:cs="Traditional Arabic"/>
          <w:sz w:val="28"/>
          <w:szCs w:val="28"/>
          <w:rtl/>
          <w:lang w:val="en-US" w:bidi="ar-DZ"/>
        </w:rPr>
        <w:t xml:space="preserve"> </w:t>
      </w:r>
      <w:r w:rsidRPr="007D0B1C">
        <w:rPr>
          <w:rFonts w:ascii="Traditional Arabic" w:hAnsi="Traditional Arabic" w:cs="Traditional Arabic" w:hint="eastAsia"/>
          <w:sz w:val="28"/>
          <w:szCs w:val="28"/>
          <w:rtl/>
          <w:lang w:val="en-US" w:bidi="ar-DZ"/>
        </w:rPr>
        <w:t>صندوق</w:t>
      </w:r>
      <w:r w:rsidRPr="007D0B1C">
        <w:rPr>
          <w:rFonts w:ascii="Traditional Arabic" w:hAnsi="Traditional Arabic" w:cs="Traditional Arabic"/>
          <w:sz w:val="28"/>
          <w:szCs w:val="28"/>
          <w:rtl/>
          <w:lang w:val="en-US" w:bidi="ar-DZ"/>
        </w:rPr>
        <w:t xml:space="preserve"> </w:t>
      </w:r>
      <w:r w:rsidRPr="007D0B1C">
        <w:rPr>
          <w:rFonts w:ascii="Traditional Arabic" w:hAnsi="Traditional Arabic" w:cs="Traditional Arabic" w:hint="eastAsia"/>
          <w:sz w:val="28"/>
          <w:szCs w:val="28"/>
          <w:rtl/>
          <w:lang w:val="en-US" w:bidi="ar-DZ"/>
        </w:rPr>
        <w:t>التقاعد</w:t>
      </w:r>
      <w:r w:rsidRPr="007D0B1C">
        <w:rPr>
          <w:rFonts w:ascii="Traditional Arabic" w:hAnsi="Traditional Arabic" w:cs="Traditional Arabic"/>
          <w:sz w:val="28"/>
          <w:szCs w:val="28"/>
          <w:rtl/>
          <w:lang w:val="en-US" w:bidi="ar-DZ"/>
        </w:rPr>
        <w:t xml:space="preserve"> </w:t>
      </w:r>
      <w:r w:rsidRPr="007D0B1C">
        <w:rPr>
          <w:rFonts w:ascii="Traditional Arabic" w:hAnsi="Traditional Arabic" w:cs="Traditional Arabic" w:hint="eastAsia"/>
          <w:sz w:val="28"/>
          <w:szCs w:val="28"/>
          <w:rtl/>
          <w:lang w:val="en-US" w:bidi="ar-DZ"/>
        </w:rPr>
        <w:t>الحكومي</w:t>
      </w:r>
      <w:r w:rsidRPr="007D0B1C">
        <w:rPr>
          <w:rFonts w:ascii="Traditional Arabic" w:hAnsi="Traditional Arabic" w:cs="Traditional Arabic"/>
          <w:sz w:val="28"/>
          <w:szCs w:val="28"/>
          <w:rtl/>
          <w:lang w:val="en-US" w:bidi="ar-DZ"/>
        </w:rPr>
        <w:t xml:space="preserve"> </w:t>
      </w:r>
      <w:r w:rsidRPr="007D0B1C">
        <w:rPr>
          <w:rFonts w:ascii="Traditional Arabic" w:hAnsi="Traditional Arabic" w:cs="Traditional Arabic" w:hint="eastAsia"/>
          <w:sz w:val="28"/>
          <w:szCs w:val="28"/>
          <w:rtl/>
          <w:lang w:val="en-US" w:bidi="ar-DZ"/>
        </w:rPr>
        <w:t>العالمي،</w:t>
      </w:r>
      <w:r w:rsidRPr="007D0B1C">
        <w:rPr>
          <w:rFonts w:ascii="Traditional Arabic" w:hAnsi="Traditional Arabic" w:cs="Traditional Arabic" w:hint="cs"/>
          <w:sz w:val="28"/>
          <w:szCs w:val="28"/>
          <w:rtl/>
          <w:lang w:val="en-US" w:bidi="ar-DZ"/>
        </w:rPr>
        <w:t xml:space="preserve"> و</w:t>
      </w:r>
      <w:r w:rsidRPr="007D0B1C">
        <w:rPr>
          <w:rFonts w:ascii="Traditional Arabic" w:hAnsi="Traditional Arabic" w:cs="Traditional Arabic"/>
          <w:sz w:val="28"/>
          <w:szCs w:val="28"/>
          <w:rtl/>
          <w:lang w:val="en-US" w:bidi="ar-DZ"/>
        </w:rPr>
        <w:t xml:space="preserve"> </w:t>
      </w:r>
      <w:r w:rsidRPr="007D0B1C">
        <w:rPr>
          <w:rFonts w:ascii="Traditional Arabic" w:hAnsi="Traditional Arabic" w:cs="Traditional Arabic" w:hint="eastAsia"/>
          <w:sz w:val="28"/>
          <w:szCs w:val="28"/>
          <w:rtl/>
          <w:lang w:val="en-US" w:bidi="ar-DZ"/>
        </w:rPr>
        <w:t>صندوق</w:t>
      </w:r>
      <w:r w:rsidRPr="007D0B1C">
        <w:rPr>
          <w:rFonts w:ascii="Traditional Arabic" w:hAnsi="Traditional Arabic" w:cs="Traditional Arabic"/>
          <w:sz w:val="28"/>
          <w:szCs w:val="28"/>
          <w:rtl/>
          <w:lang w:val="en-US" w:bidi="ar-DZ"/>
        </w:rPr>
        <w:t xml:space="preserve"> </w:t>
      </w:r>
      <w:r w:rsidRPr="007D0B1C">
        <w:rPr>
          <w:rFonts w:ascii="Traditional Arabic" w:hAnsi="Traditional Arabic" w:cs="Traditional Arabic" w:hint="eastAsia"/>
          <w:sz w:val="28"/>
          <w:szCs w:val="28"/>
          <w:rtl/>
          <w:lang w:val="en-US" w:bidi="ar-DZ"/>
        </w:rPr>
        <w:t>التقاعد</w:t>
      </w:r>
      <w:r w:rsidRPr="007D0B1C">
        <w:rPr>
          <w:rFonts w:ascii="Traditional Arabic" w:hAnsi="Traditional Arabic" w:cs="Traditional Arabic"/>
          <w:sz w:val="28"/>
          <w:szCs w:val="28"/>
          <w:rtl/>
          <w:lang w:val="en-US" w:bidi="ar-DZ"/>
        </w:rPr>
        <w:t xml:space="preserve"> </w:t>
      </w:r>
      <w:r w:rsidRPr="007D0B1C">
        <w:rPr>
          <w:rFonts w:ascii="Traditional Arabic" w:hAnsi="Traditional Arabic" w:cs="Traditional Arabic" w:hint="eastAsia"/>
          <w:sz w:val="28"/>
          <w:szCs w:val="28"/>
          <w:rtl/>
          <w:lang w:val="en-US" w:bidi="ar-DZ"/>
        </w:rPr>
        <w:t>الحكومي</w:t>
      </w:r>
      <w:r w:rsidRPr="007D0B1C">
        <w:rPr>
          <w:rFonts w:ascii="Traditional Arabic" w:hAnsi="Traditional Arabic" w:cs="Traditional Arabic"/>
          <w:sz w:val="28"/>
          <w:szCs w:val="28"/>
          <w:rtl/>
          <w:lang w:val="en-US" w:bidi="ar-DZ"/>
        </w:rPr>
        <w:t xml:space="preserve"> </w:t>
      </w:r>
      <w:r w:rsidRPr="007D0B1C">
        <w:rPr>
          <w:rFonts w:ascii="Traditional Arabic" w:hAnsi="Traditional Arabic" w:cs="Traditional Arabic" w:hint="eastAsia"/>
          <w:sz w:val="28"/>
          <w:szCs w:val="28"/>
          <w:rtl/>
          <w:lang w:val="en-US" w:bidi="ar-DZ"/>
        </w:rPr>
        <w:t>الخاص</w:t>
      </w:r>
      <w:r w:rsidRPr="007D0B1C">
        <w:rPr>
          <w:rFonts w:ascii="Traditional Arabic" w:hAnsi="Traditional Arabic" w:cs="Traditional Arabic"/>
          <w:sz w:val="28"/>
          <w:szCs w:val="28"/>
          <w:rtl/>
          <w:lang w:val="en-US" w:bidi="ar-DZ"/>
        </w:rPr>
        <w:t xml:space="preserve"> </w:t>
      </w:r>
      <w:r w:rsidRPr="007D0B1C">
        <w:rPr>
          <w:rFonts w:ascii="Traditional Arabic" w:hAnsi="Traditional Arabic" w:cs="Traditional Arabic" w:hint="eastAsia"/>
          <w:sz w:val="28"/>
          <w:szCs w:val="28"/>
          <w:rtl/>
          <w:lang w:val="en-US" w:bidi="ar-DZ"/>
        </w:rPr>
        <w:t>بدولة</w:t>
      </w:r>
      <w:r w:rsidRPr="007D0B1C">
        <w:rPr>
          <w:rFonts w:ascii="Traditional Arabic" w:hAnsi="Traditional Arabic" w:cs="Traditional Arabic"/>
          <w:sz w:val="28"/>
          <w:szCs w:val="28"/>
          <w:rtl/>
          <w:lang w:val="en-US" w:bidi="ar-DZ"/>
        </w:rPr>
        <w:t xml:space="preserve"> </w:t>
      </w:r>
      <w:r w:rsidRPr="007D0B1C">
        <w:rPr>
          <w:rFonts w:ascii="Traditional Arabic" w:hAnsi="Traditional Arabic" w:cs="Traditional Arabic" w:hint="eastAsia"/>
          <w:sz w:val="28"/>
          <w:szCs w:val="28"/>
          <w:rtl/>
          <w:lang w:val="en-US" w:bidi="ar-DZ"/>
        </w:rPr>
        <w:t>النرويج</w:t>
      </w:r>
      <w:r w:rsidRPr="007D0B1C">
        <w:rPr>
          <w:rFonts w:ascii="Traditional Arabic" w:hAnsi="Traditional Arabic" w:cs="Traditional Arabic"/>
          <w:sz w:val="28"/>
          <w:szCs w:val="28"/>
          <w:rtl/>
          <w:lang w:val="en-US" w:bidi="ar-DZ"/>
        </w:rPr>
        <w:t xml:space="preserve"> </w:t>
      </w:r>
      <w:r w:rsidRPr="007D0B1C">
        <w:rPr>
          <w:rFonts w:ascii="Traditional Arabic" w:hAnsi="Traditional Arabic" w:cs="Traditional Arabic" w:hint="eastAsia"/>
          <w:sz w:val="28"/>
          <w:szCs w:val="28"/>
          <w:rtl/>
          <w:lang w:val="en-US" w:bidi="ar-DZ"/>
        </w:rPr>
        <w:t>فقط</w:t>
      </w:r>
      <w:r w:rsidRPr="007D0B1C">
        <w:rPr>
          <w:rFonts w:ascii="Traditional Arabic" w:hAnsi="Traditional Arabic" w:cs="Traditional Arabic"/>
          <w:sz w:val="28"/>
          <w:szCs w:val="28"/>
          <w:rtl/>
          <w:lang w:val="en-US" w:bidi="ar-DZ"/>
        </w:rPr>
        <w:t>.</w:t>
      </w:r>
    </w:p>
    <w:p w:rsidR="007D0B1C" w:rsidRPr="007D0B1C" w:rsidRDefault="007D0B1C" w:rsidP="0002510E">
      <w:pPr>
        <w:bidi/>
        <w:spacing w:after="0" w:line="240" w:lineRule="auto"/>
        <w:jc w:val="lowKashida"/>
        <w:rPr>
          <w:rFonts w:ascii="Traditional Arabic" w:hAnsi="Traditional Arabic" w:cs="Traditional Arabic"/>
          <w:sz w:val="28"/>
          <w:szCs w:val="28"/>
          <w:lang w:val="en-US"/>
        </w:rPr>
      </w:pPr>
      <w:r w:rsidRPr="007D0B1C">
        <w:rPr>
          <w:rFonts w:ascii="Traditional Arabic" w:hAnsi="Traditional Arabic" w:cs="Traditional Arabic"/>
          <w:sz w:val="28"/>
          <w:szCs w:val="28"/>
          <w:lang w:val="en-US"/>
        </w:rPr>
        <w:t xml:space="preserve">  </w:t>
      </w:r>
      <w:r w:rsidRPr="007D0B1C">
        <w:rPr>
          <w:rFonts w:ascii="Traditional Arabic" w:hAnsi="Traditional Arabic" w:cs="Traditional Arabic" w:hint="cs"/>
          <w:sz w:val="28"/>
          <w:szCs w:val="28"/>
          <w:rtl/>
          <w:lang w:val="en-US"/>
        </w:rPr>
        <w:t xml:space="preserve">نشأ </w:t>
      </w:r>
      <w:r w:rsidRPr="007D0B1C">
        <w:rPr>
          <w:rFonts w:ascii="Traditional Arabic" w:hAnsi="Traditional Arabic" w:cs="Traditional Arabic" w:hint="cs"/>
          <w:sz w:val="28"/>
          <w:szCs w:val="28"/>
          <w:rtl/>
          <w:lang w:val="en-US" w:bidi="ar-DZ"/>
        </w:rPr>
        <w:t>هذا ال</w:t>
      </w:r>
      <w:r w:rsidRPr="007D0B1C">
        <w:rPr>
          <w:rFonts w:ascii="Traditional Arabic" w:hAnsi="Traditional Arabic" w:cs="Traditional Arabic" w:hint="cs"/>
          <w:sz w:val="28"/>
          <w:szCs w:val="28"/>
          <w:rtl/>
          <w:lang w:val="en-US"/>
        </w:rPr>
        <w:t xml:space="preserve">صندوق عام </w:t>
      </w:r>
      <w:r w:rsidRPr="007D0B1C">
        <w:rPr>
          <w:rFonts w:ascii="Times New Roman" w:hAnsi="Times New Roman" w:cs="Times New Roman"/>
          <w:sz w:val="28"/>
          <w:szCs w:val="28"/>
          <w:rtl/>
          <w:lang w:val="en-US"/>
        </w:rPr>
        <w:t>1990</w:t>
      </w:r>
      <w:r w:rsidRPr="007D0B1C">
        <w:rPr>
          <w:rFonts w:ascii="Traditional Arabic" w:hAnsi="Traditional Arabic" w:cs="Traditional Arabic" w:hint="cs"/>
          <w:sz w:val="28"/>
          <w:szCs w:val="28"/>
          <w:rtl/>
          <w:lang w:val="en-US"/>
        </w:rPr>
        <w:t xml:space="preserve"> وفقا للقانون </w:t>
      </w:r>
      <w:r w:rsidRPr="007D0B1C">
        <w:rPr>
          <w:rFonts w:ascii="Times New Roman" w:hAnsi="Times New Roman" w:cs="Times New Roman"/>
          <w:sz w:val="28"/>
          <w:szCs w:val="28"/>
          <w:rtl/>
          <w:lang w:val="en-US"/>
        </w:rPr>
        <w:t>36</w:t>
      </w:r>
      <w:r w:rsidRPr="007D0B1C">
        <w:rPr>
          <w:rFonts w:ascii="Traditional Arabic" w:hAnsi="Traditional Arabic" w:cs="Traditional Arabic" w:hint="cs"/>
          <w:sz w:val="28"/>
          <w:szCs w:val="28"/>
          <w:rtl/>
          <w:lang w:val="en-US"/>
        </w:rPr>
        <w:t xml:space="preserve"> الصادر عن البرلمان النرويجي</w:t>
      </w:r>
      <w:r w:rsidRPr="007D0B1C">
        <w:rPr>
          <w:rStyle w:val="FootnoteReference"/>
          <w:rFonts w:ascii="Traditional Arabic" w:hAnsi="Traditional Arabic" w:cs="Traditional Arabic"/>
          <w:sz w:val="28"/>
          <w:szCs w:val="28"/>
          <w:rtl/>
        </w:rPr>
        <w:footnoteReference w:id="42"/>
      </w:r>
      <w:r w:rsidRPr="007D0B1C">
        <w:rPr>
          <w:rFonts w:ascii="Traditional Arabic" w:hAnsi="Traditional Arabic" w:cs="Traditional Arabic" w:hint="cs"/>
          <w:sz w:val="28"/>
          <w:szCs w:val="28"/>
          <w:rtl/>
          <w:lang w:val="en-US"/>
        </w:rPr>
        <w:t xml:space="preserve">، ولكن الصندوق لم يبدأ العمل به إلا في عام 1996 </w:t>
      </w:r>
      <w:r w:rsidRPr="007D0B1C">
        <w:rPr>
          <w:rStyle w:val="FootnoteReference"/>
          <w:rFonts w:ascii="Traditional Arabic" w:hAnsi="Traditional Arabic" w:cs="Traditional Arabic"/>
          <w:sz w:val="28"/>
          <w:szCs w:val="28"/>
          <w:rtl/>
        </w:rPr>
        <w:footnoteReference w:id="43"/>
      </w:r>
      <w:r w:rsidR="00876EFC">
        <w:rPr>
          <w:rFonts w:ascii="Traditional Arabic" w:hAnsi="Traditional Arabic" w:cs="Traditional Arabic" w:hint="cs"/>
          <w:sz w:val="28"/>
          <w:szCs w:val="28"/>
          <w:rtl/>
          <w:lang w:val="en-US"/>
        </w:rPr>
        <w:t>، و</w:t>
      </w:r>
      <w:r w:rsidRPr="007D0B1C">
        <w:rPr>
          <w:rFonts w:ascii="Traditional Arabic" w:hAnsi="Traditional Arabic" w:cs="Traditional Arabic" w:hint="cs"/>
          <w:sz w:val="28"/>
          <w:szCs w:val="28"/>
          <w:rtl/>
          <w:lang w:val="en-US"/>
        </w:rPr>
        <w:t>قد تغير اسمه في عام 2006 من " صندوق النفط النرويجي</w:t>
      </w:r>
      <w:r w:rsidRPr="007D0B1C">
        <w:rPr>
          <w:rStyle w:val="FootnoteReference"/>
          <w:rFonts w:ascii="Traditional Arabic" w:hAnsi="Traditional Arabic" w:cs="Traditional Arabic"/>
          <w:sz w:val="28"/>
          <w:szCs w:val="28"/>
        </w:rPr>
        <w:footnoteReference w:customMarkFollows="1" w:id="44"/>
        <w:t>*</w:t>
      </w:r>
      <w:r w:rsidRPr="007D0B1C">
        <w:rPr>
          <w:rFonts w:ascii="Traditional Arabic" w:hAnsi="Traditional Arabic" w:cs="Traditional Arabic" w:hint="cs"/>
          <w:sz w:val="28"/>
          <w:szCs w:val="28"/>
          <w:rtl/>
          <w:lang w:val="en-US"/>
        </w:rPr>
        <w:t xml:space="preserve"> " ليصبح " صندوق المعاش الحكومي العالمي</w:t>
      </w:r>
      <w:r w:rsidRPr="007D0B1C">
        <w:rPr>
          <w:rStyle w:val="FootnoteReference"/>
          <w:rFonts w:ascii="Traditional Arabic" w:hAnsi="Traditional Arabic" w:cs="Traditional Arabic"/>
          <w:sz w:val="28"/>
          <w:szCs w:val="28"/>
          <w:lang w:val="en-US"/>
        </w:rPr>
        <w:footnoteReference w:customMarkFollows="1" w:id="45"/>
        <w:t>**</w:t>
      </w:r>
      <w:r w:rsidRPr="007D0B1C">
        <w:rPr>
          <w:rFonts w:ascii="Traditional Arabic" w:hAnsi="Traditional Arabic" w:cs="Traditional Arabic" w:hint="cs"/>
          <w:sz w:val="28"/>
          <w:szCs w:val="28"/>
          <w:rtl/>
          <w:lang w:val="en-US"/>
        </w:rPr>
        <w:t xml:space="preserve"> "</w:t>
      </w:r>
      <w:r w:rsidRPr="007D0B1C">
        <w:rPr>
          <w:rStyle w:val="FootnoteReference"/>
          <w:rFonts w:ascii="Traditional Arabic" w:hAnsi="Traditional Arabic" w:cs="Traditional Arabic"/>
          <w:sz w:val="28"/>
          <w:szCs w:val="28"/>
          <w:rtl/>
        </w:rPr>
        <w:footnoteReference w:id="46"/>
      </w:r>
      <w:r w:rsidRPr="007D0B1C">
        <w:rPr>
          <w:rFonts w:ascii="Traditional Arabic" w:hAnsi="Traditional Arabic" w:cs="Traditional Arabic" w:hint="eastAsia"/>
          <w:sz w:val="28"/>
          <w:szCs w:val="28"/>
          <w:rtl/>
          <w:lang w:val="en-US"/>
        </w:rPr>
        <w:t>و</w:t>
      </w:r>
      <w:r w:rsidRPr="007D0B1C">
        <w:rPr>
          <w:rFonts w:ascii="Traditional Arabic" w:hAnsi="Traditional Arabic" w:cs="Traditional Arabic" w:hint="cs"/>
          <w:sz w:val="28"/>
          <w:szCs w:val="28"/>
          <w:rtl/>
          <w:lang w:val="en-US"/>
        </w:rPr>
        <w:t xml:space="preserve"> </w:t>
      </w:r>
      <w:r w:rsidRPr="007D0B1C">
        <w:rPr>
          <w:rFonts w:ascii="Traditional Arabic" w:hAnsi="Traditional Arabic" w:cs="Traditional Arabic" w:hint="eastAsia"/>
          <w:sz w:val="28"/>
          <w:szCs w:val="28"/>
          <w:rtl/>
          <w:lang w:val="en-US"/>
        </w:rPr>
        <w:t>مع</w:t>
      </w:r>
      <w:r w:rsidRPr="007D0B1C">
        <w:rPr>
          <w:rFonts w:ascii="Traditional Arabic" w:hAnsi="Traditional Arabic" w:cs="Traditional Arabic"/>
          <w:sz w:val="28"/>
          <w:szCs w:val="28"/>
          <w:rtl/>
          <w:lang w:val="en-US"/>
        </w:rPr>
        <w:t xml:space="preserve"> </w:t>
      </w:r>
      <w:r w:rsidRPr="007D0B1C">
        <w:rPr>
          <w:rFonts w:ascii="Traditional Arabic" w:hAnsi="Traditional Arabic" w:cs="Traditional Arabic" w:hint="eastAsia"/>
          <w:sz w:val="28"/>
          <w:szCs w:val="28"/>
          <w:rtl/>
          <w:lang w:val="en-US"/>
        </w:rPr>
        <w:t>هذا</w:t>
      </w:r>
      <w:r w:rsidRPr="007D0B1C">
        <w:rPr>
          <w:rFonts w:ascii="Traditional Arabic" w:hAnsi="Traditional Arabic" w:cs="Traditional Arabic"/>
          <w:sz w:val="28"/>
          <w:szCs w:val="28"/>
          <w:rtl/>
          <w:lang w:val="en-US"/>
        </w:rPr>
        <w:t xml:space="preserve"> </w:t>
      </w:r>
      <w:r w:rsidRPr="007D0B1C">
        <w:rPr>
          <w:rFonts w:ascii="Traditional Arabic" w:hAnsi="Traditional Arabic" w:cs="Traditional Arabic" w:hint="eastAsia"/>
          <w:sz w:val="28"/>
          <w:szCs w:val="28"/>
          <w:rtl/>
          <w:lang w:val="en-US"/>
        </w:rPr>
        <w:t>لا</w:t>
      </w:r>
      <w:r w:rsidRPr="007D0B1C">
        <w:rPr>
          <w:rFonts w:ascii="Traditional Arabic" w:hAnsi="Traditional Arabic" w:cs="Traditional Arabic"/>
          <w:sz w:val="28"/>
          <w:szCs w:val="28"/>
          <w:rtl/>
          <w:lang w:val="en-US"/>
        </w:rPr>
        <w:t xml:space="preserve"> </w:t>
      </w:r>
      <w:r w:rsidRPr="007D0B1C">
        <w:rPr>
          <w:rFonts w:ascii="Traditional Arabic" w:hAnsi="Traditional Arabic" w:cs="Traditional Arabic" w:hint="eastAsia"/>
          <w:sz w:val="28"/>
          <w:szCs w:val="28"/>
          <w:rtl/>
          <w:lang w:val="en-US"/>
        </w:rPr>
        <w:t>يعكس</w:t>
      </w:r>
      <w:r w:rsidRPr="007D0B1C">
        <w:rPr>
          <w:rFonts w:ascii="Traditional Arabic" w:hAnsi="Traditional Arabic" w:cs="Traditional Arabic"/>
          <w:sz w:val="28"/>
          <w:szCs w:val="28"/>
          <w:rtl/>
          <w:lang w:val="en-US"/>
        </w:rPr>
        <w:t xml:space="preserve"> </w:t>
      </w:r>
      <w:r w:rsidRPr="007D0B1C">
        <w:rPr>
          <w:rFonts w:ascii="Traditional Arabic" w:hAnsi="Traditional Arabic" w:cs="Traditional Arabic" w:hint="cs"/>
          <w:sz w:val="28"/>
          <w:szCs w:val="28"/>
          <w:rtl/>
          <w:lang w:val="en-US"/>
        </w:rPr>
        <w:t>الاسم</w:t>
      </w:r>
      <w:r w:rsidRPr="007D0B1C">
        <w:rPr>
          <w:rFonts w:ascii="Traditional Arabic" w:hAnsi="Traditional Arabic" w:cs="Traditional Arabic"/>
          <w:sz w:val="28"/>
          <w:szCs w:val="28"/>
          <w:rtl/>
          <w:lang w:val="en-US"/>
        </w:rPr>
        <w:t xml:space="preserve"> </w:t>
      </w:r>
      <w:r w:rsidRPr="007D0B1C">
        <w:rPr>
          <w:rFonts w:ascii="Traditional Arabic" w:hAnsi="Traditional Arabic" w:cs="Traditional Arabic" w:hint="eastAsia"/>
          <w:sz w:val="28"/>
          <w:szCs w:val="28"/>
          <w:rtl/>
          <w:lang w:val="en-US"/>
        </w:rPr>
        <w:t>الجديد</w:t>
      </w:r>
      <w:r w:rsidRPr="007D0B1C">
        <w:rPr>
          <w:rFonts w:ascii="Traditional Arabic" w:hAnsi="Traditional Arabic" w:cs="Traditional Arabic"/>
          <w:sz w:val="28"/>
          <w:szCs w:val="28"/>
          <w:rtl/>
          <w:lang w:val="en-US"/>
        </w:rPr>
        <w:t xml:space="preserve"> </w:t>
      </w:r>
      <w:r w:rsidRPr="007D0B1C">
        <w:rPr>
          <w:rFonts w:ascii="Traditional Arabic" w:hAnsi="Traditional Arabic" w:cs="Traditional Arabic" w:hint="eastAsia"/>
          <w:sz w:val="28"/>
          <w:szCs w:val="28"/>
          <w:rtl/>
          <w:lang w:val="en-US"/>
        </w:rPr>
        <w:t>طريقة</w:t>
      </w:r>
      <w:r w:rsidRPr="007D0B1C">
        <w:rPr>
          <w:rFonts w:ascii="Traditional Arabic" w:hAnsi="Traditional Arabic" w:cs="Traditional Arabic"/>
          <w:sz w:val="28"/>
          <w:szCs w:val="28"/>
          <w:rtl/>
          <w:lang w:val="en-US"/>
        </w:rPr>
        <w:t xml:space="preserve"> </w:t>
      </w:r>
      <w:r w:rsidRPr="007D0B1C">
        <w:rPr>
          <w:rFonts w:ascii="Traditional Arabic" w:hAnsi="Traditional Arabic" w:cs="Traditional Arabic" w:hint="eastAsia"/>
          <w:sz w:val="28"/>
          <w:szCs w:val="28"/>
          <w:rtl/>
          <w:lang w:val="en-US"/>
        </w:rPr>
        <w:t>عمل</w:t>
      </w:r>
      <w:r w:rsidRPr="007D0B1C">
        <w:rPr>
          <w:rFonts w:ascii="Traditional Arabic" w:hAnsi="Traditional Arabic" w:cs="Traditional Arabic"/>
          <w:sz w:val="28"/>
          <w:szCs w:val="28"/>
          <w:rtl/>
          <w:lang w:val="en-US"/>
        </w:rPr>
        <w:t xml:space="preserve"> </w:t>
      </w:r>
      <w:r w:rsidRPr="007D0B1C">
        <w:rPr>
          <w:rFonts w:ascii="Traditional Arabic" w:hAnsi="Traditional Arabic" w:cs="Traditional Arabic" w:hint="eastAsia"/>
          <w:sz w:val="28"/>
          <w:szCs w:val="28"/>
          <w:rtl/>
          <w:lang w:val="en-US"/>
        </w:rPr>
        <w:t>الصندوق</w:t>
      </w:r>
      <w:r w:rsidRPr="007D0B1C">
        <w:rPr>
          <w:rFonts w:ascii="Traditional Arabic" w:hAnsi="Traditional Arabic" w:cs="Traditional Arabic"/>
          <w:sz w:val="28"/>
          <w:szCs w:val="28"/>
          <w:rtl/>
          <w:lang w:val="en-US"/>
        </w:rPr>
        <w:t xml:space="preserve"> </w:t>
      </w:r>
      <w:r w:rsidRPr="007D0B1C">
        <w:rPr>
          <w:rFonts w:ascii="Traditional Arabic" w:hAnsi="Traditional Arabic" w:cs="Traditional Arabic" w:hint="eastAsia"/>
          <w:sz w:val="28"/>
          <w:szCs w:val="28"/>
          <w:rtl/>
          <w:lang w:val="en-US"/>
        </w:rPr>
        <w:t>إذ</w:t>
      </w:r>
      <w:r w:rsidRPr="007D0B1C">
        <w:rPr>
          <w:rFonts w:ascii="Traditional Arabic" w:hAnsi="Traditional Arabic" w:cs="Traditional Arabic"/>
          <w:sz w:val="28"/>
          <w:szCs w:val="28"/>
          <w:rtl/>
          <w:lang w:val="en-US"/>
        </w:rPr>
        <w:t xml:space="preserve"> </w:t>
      </w:r>
      <w:r w:rsidRPr="007D0B1C">
        <w:rPr>
          <w:rFonts w:ascii="Traditional Arabic" w:hAnsi="Traditional Arabic" w:cs="Traditional Arabic" w:hint="eastAsia"/>
          <w:sz w:val="28"/>
          <w:szCs w:val="28"/>
          <w:rtl/>
          <w:lang w:val="en-US"/>
        </w:rPr>
        <w:t>أن</w:t>
      </w:r>
      <w:r w:rsidRPr="007D0B1C">
        <w:rPr>
          <w:rFonts w:ascii="Traditional Arabic" w:hAnsi="Traditional Arabic" w:cs="Traditional Arabic"/>
          <w:sz w:val="28"/>
          <w:szCs w:val="28"/>
          <w:rtl/>
          <w:lang w:val="en-US"/>
        </w:rPr>
        <w:t xml:space="preserve"> </w:t>
      </w:r>
      <w:r w:rsidRPr="007D0B1C">
        <w:rPr>
          <w:rFonts w:ascii="Traditional Arabic" w:hAnsi="Traditional Arabic" w:cs="Traditional Arabic" w:hint="eastAsia"/>
          <w:sz w:val="28"/>
          <w:szCs w:val="28"/>
          <w:rtl/>
          <w:lang w:val="en-US"/>
        </w:rPr>
        <w:t>معظم</w:t>
      </w:r>
      <w:r w:rsidRPr="007D0B1C">
        <w:rPr>
          <w:rFonts w:ascii="Traditional Arabic" w:hAnsi="Traditional Arabic" w:cs="Traditional Arabic"/>
          <w:sz w:val="28"/>
          <w:szCs w:val="28"/>
          <w:rtl/>
          <w:lang w:val="en-US"/>
        </w:rPr>
        <w:t xml:space="preserve"> </w:t>
      </w:r>
      <w:r w:rsidRPr="007D0B1C">
        <w:rPr>
          <w:rFonts w:ascii="Traditional Arabic" w:hAnsi="Traditional Arabic" w:cs="Traditional Arabic" w:hint="eastAsia"/>
          <w:sz w:val="28"/>
          <w:szCs w:val="28"/>
          <w:rtl/>
          <w:lang w:val="en-US"/>
        </w:rPr>
        <w:t>العائدات</w:t>
      </w:r>
      <w:r w:rsidRPr="007D0B1C">
        <w:rPr>
          <w:rFonts w:ascii="Traditional Arabic" w:hAnsi="Traditional Arabic" w:cs="Traditional Arabic"/>
          <w:sz w:val="28"/>
          <w:szCs w:val="28"/>
          <w:rtl/>
          <w:lang w:val="en-US"/>
        </w:rPr>
        <w:t xml:space="preserve"> </w:t>
      </w:r>
      <w:r w:rsidRPr="007D0B1C">
        <w:rPr>
          <w:rFonts w:ascii="Traditional Arabic" w:hAnsi="Traditional Arabic" w:cs="Traditional Arabic" w:hint="eastAsia"/>
          <w:sz w:val="28"/>
          <w:szCs w:val="28"/>
          <w:rtl/>
          <w:lang w:val="en-US"/>
        </w:rPr>
        <w:t>تؤول</w:t>
      </w:r>
      <w:r w:rsidRPr="007D0B1C">
        <w:rPr>
          <w:rFonts w:ascii="Traditional Arabic" w:hAnsi="Traditional Arabic" w:cs="Traditional Arabic"/>
          <w:sz w:val="28"/>
          <w:szCs w:val="28"/>
          <w:rtl/>
          <w:lang w:val="en-US"/>
        </w:rPr>
        <w:t xml:space="preserve"> </w:t>
      </w:r>
      <w:r w:rsidRPr="007D0B1C">
        <w:rPr>
          <w:rFonts w:ascii="Traditional Arabic" w:hAnsi="Traditional Arabic" w:cs="Traditional Arabic" w:hint="eastAsia"/>
          <w:sz w:val="28"/>
          <w:szCs w:val="28"/>
          <w:rtl/>
          <w:lang w:val="en-US"/>
        </w:rPr>
        <w:t>إلى</w:t>
      </w:r>
      <w:r w:rsidRPr="007D0B1C">
        <w:rPr>
          <w:rFonts w:ascii="Traditional Arabic" w:hAnsi="Traditional Arabic" w:cs="Traditional Arabic"/>
          <w:sz w:val="28"/>
          <w:szCs w:val="28"/>
          <w:rtl/>
          <w:lang w:val="en-US"/>
        </w:rPr>
        <w:t xml:space="preserve"> </w:t>
      </w:r>
      <w:r w:rsidRPr="007D0B1C">
        <w:rPr>
          <w:rFonts w:ascii="Traditional Arabic" w:hAnsi="Traditional Arabic" w:cs="Traditional Arabic" w:hint="eastAsia"/>
          <w:sz w:val="28"/>
          <w:szCs w:val="28"/>
          <w:rtl/>
          <w:lang w:val="en-US"/>
        </w:rPr>
        <w:t>قطاع</w:t>
      </w:r>
      <w:r w:rsidRPr="007D0B1C">
        <w:rPr>
          <w:rFonts w:ascii="Traditional Arabic" w:hAnsi="Traditional Arabic" w:cs="Traditional Arabic"/>
          <w:sz w:val="28"/>
          <w:szCs w:val="28"/>
          <w:rtl/>
          <w:lang w:val="en-US"/>
        </w:rPr>
        <w:t xml:space="preserve"> </w:t>
      </w:r>
      <w:r w:rsidRPr="007D0B1C">
        <w:rPr>
          <w:rFonts w:ascii="Traditional Arabic" w:hAnsi="Traditional Arabic" w:cs="Traditional Arabic" w:hint="eastAsia"/>
          <w:sz w:val="28"/>
          <w:szCs w:val="28"/>
          <w:rtl/>
          <w:lang w:val="en-US"/>
        </w:rPr>
        <w:t>النفط</w:t>
      </w:r>
      <w:r w:rsidRPr="007D0B1C">
        <w:rPr>
          <w:rFonts w:ascii="Traditional Arabic" w:hAnsi="Traditional Arabic" w:cs="Traditional Arabic"/>
          <w:sz w:val="28"/>
          <w:szCs w:val="28"/>
          <w:rtl/>
          <w:lang w:val="en-US"/>
        </w:rPr>
        <w:t xml:space="preserve"> </w:t>
      </w:r>
      <w:r w:rsidRPr="007D0B1C">
        <w:rPr>
          <w:rFonts w:ascii="Traditional Arabic" w:hAnsi="Traditional Arabic" w:cs="Traditional Arabic" w:hint="eastAsia"/>
          <w:sz w:val="28"/>
          <w:szCs w:val="28"/>
          <w:rtl/>
          <w:lang w:val="en-US"/>
        </w:rPr>
        <w:t>وليست</w:t>
      </w:r>
      <w:r w:rsidRPr="007D0B1C">
        <w:rPr>
          <w:rFonts w:ascii="Traditional Arabic" w:hAnsi="Traditional Arabic" w:cs="Traditional Arabic"/>
          <w:sz w:val="28"/>
          <w:szCs w:val="28"/>
          <w:rtl/>
          <w:lang w:val="en-US"/>
        </w:rPr>
        <w:t xml:space="preserve"> </w:t>
      </w:r>
      <w:r w:rsidRPr="007D0B1C">
        <w:rPr>
          <w:rFonts w:ascii="Traditional Arabic" w:hAnsi="Traditional Arabic" w:cs="Traditional Arabic" w:hint="eastAsia"/>
          <w:sz w:val="28"/>
          <w:szCs w:val="28"/>
          <w:rtl/>
          <w:lang w:val="en-US"/>
        </w:rPr>
        <w:t>اشتراكات</w:t>
      </w:r>
      <w:r w:rsidRPr="007D0B1C">
        <w:rPr>
          <w:rFonts w:ascii="Traditional Arabic" w:hAnsi="Traditional Arabic" w:cs="Traditional Arabic"/>
          <w:sz w:val="28"/>
          <w:szCs w:val="28"/>
          <w:rtl/>
          <w:lang w:val="en-US"/>
        </w:rPr>
        <w:t xml:space="preserve"> </w:t>
      </w:r>
      <w:r w:rsidRPr="007D0B1C">
        <w:rPr>
          <w:rFonts w:ascii="Traditional Arabic" w:hAnsi="Traditional Arabic" w:cs="Traditional Arabic" w:hint="eastAsia"/>
          <w:sz w:val="28"/>
          <w:szCs w:val="28"/>
          <w:rtl/>
          <w:lang w:val="en-US"/>
        </w:rPr>
        <w:t>التقاعد</w:t>
      </w:r>
      <w:r w:rsidRPr="007D0B1C">
        <w:rPr>
          <w:rFonts w:ascii="Traditional Arabic" w:hAnsi="Traditional Arabic" w:cs="Traditional Arabic" w:hint="cs"/>
          <w:sz w:val="28"/>
          <w:szCs w:val="28"/>
          <w:rtl/>
          <w:lang w:val="en-US"/>
        </w:rPr>
        <w:t xml:space="preserve">، فهو يعتبر </w:t>
      </w:r>
      <w:r w:rsidRPr="007D0B1C">
        <w:rPr>
          <w:rFonts w:ascii="Traditional Arabic" w:hAnsi="Traditional Arabic" w:cs="Traditional Arabic"/>
          <w:sz w:val="28"/>
          <w:szCs w:val="28"/>
          <w:rtl/>
          <w:lang w:val="en-US"/>
        </w:rPr>
        <w:t xml:space="preserve">كأداة سياسة </w:t>
      </w:r>
      <w:r w:rsidRPr="007D0B1C">
        <w:rPr>
          <w:rFonts w:ascii="Traditional Arabic" w:hAnsi="Traditional Arabic" w:cs="Traditional Arabic" w:hint="cs"/>
          <w:sz w:val="28"/>
          <w:szCs w:val="28"/>
          <w:rtl/>
          <w:lang w:val="en-US"/>
        </w:rPr>
        <w:t>مالية تعمل على المساعدة في التسيير ال</w:t>
      </w:r>
      <w:r w:rsidRPr="007D0B1C">
        <w:rPr>
          <w:rFonts w:ascii="Traditional Arabic" w:hAnsi="Traditional Arabic" w:cs="Traditional Arabic"/>
          <w:sz w:val="28"/>
          <w:szCs w:val="28"/>
          <w:rtl/>
          <w:lang w:val="en-US"/>
        </w:rPr>
        <w:t xml:space="preserve">طويل </w:t>
      </w:r>
      <w:r w:rsidRPr="007D0B1C">
        <w:rPr>
          <w:rFonts w:ascii="Traditional Arabic" w:hAnsi="Traditional Arabic" w:cs="Traditional Arabic" w:hint="cs"/>
          <w:sz w:val="28"/>
          <w:szCs w:val="28"/>
          <w:rtl/>
          <w:lang w:val="en-US"/>
        </w:rPr>
        <w:t>الأمد</w:t>
      </w:r>
      <w:r w:rsidRPr="007D0B1C">
        <w:rPr>
          <w:rFonts w:ascii="Traditional Arabic" w:hAnsi="Traditional Arabic" w:cs="Traditional Arabic"/>
          <w:sz w:val="28"/>
          <w:szCs w:val="28"/>
          <w:rtl/>
          <w:lang w:val="en-US"/>
        </w:rPr>
        <w:t xml:space="preserve"> </w:t>
      </w:r>
      <w:r w:rsidRPr="007D0B1C">
        <w:rPr>
          <w:rFonts w:ascii="Traditional Arabic" w:hAnsi="Traditional Arabic" w:cs="Traditional Arabic" w:hint="cs"/>
          <w:sz w:val="28"/>
          <w:szCs w:val="28"/>
          <w:rtl/>
          <w:lang w:val="en-US"/>
        </w:rPr>
        <w:t>ل</w:t>
      </w:r>
      <w:r w:rsidRPr="007D0B1C">
        <w:rPr>
          <w:rFonts w:ascii="Traditional Arabic" w:hAnsi="Traditional Arabic" w:cs="Traditional Arabic"/>
          <w:sz w:val="28"/>
          <w:szCs w:val="28"/>
          <w:rtl/>
          <w:lang w:val="en-US"/>
        </w:rPr>
        <w:t xml:space="preserve">عائدات </w:t>
      </w:r>
      <w:r w:rsidRPr="007D0B1C">
        <w:rPr>
          <w:rFonts w:ascii="Traditional Arabic" w:hAnsi="Traditional Arabic" w:cs="Traditional Arabic" w:hint="cs"/>
          <w:sz w:val="28"/>
          <w:szCs w:val="28"/>
          <w:rtl/>
          <w:lang w:val="en-US"/>
        </w:rPr>
        <w:t>النفط، وقد تم إنشاء الصندوق من أجل ا</w:t>
      </w:r>
      <w:r w:rsidRPr="007D0B1C">
        <w:rPr>
          <w:rFonts w:ascii="Traditional Arabic" w:hAnsi="Traditional Arabic" w:cs="Traditional Arabic"/>
          <w:sz w:val="28"/>
          <w:szCs w:val="28"/>
          <w:rtl/>
          <w:lang w:val="en-US"/>
        </w:rPr>
        <w:t xml:space="preserve">لمساعدة في توفير النفقات </w:t>
      </w:r>
      <w:r w:rsidRPr="007D0B1C">
        <w:rPr>
          <w:rFonts w:ascii="Traditional Arabic" w:hAnsi="Traditional Arabic" w:cs="Traditional Arabic" w:hint="cs"/>
          <w:sz w:val="28"/>
          <w:szCs w:val="28"/>
          <w:rtl/>
          <w:lang w:val="en-US"/>
        </w:rPr>
        <w:t>لل</w:t>
      </w:r>
      <w:r w:rsidRPr="007D0B1C">
        <w:rPr>
          <w:rFonts w:ascii="Traditional Arabic" w:hAnsi="Traditional Arabic" w:cs="Traditional Arabic"/>
          <w:sz w:val="28"/>
          <w:szCs w:val="28"/>
          <w:rtl/>
          <w:lang w:val="en-US"/>
        </w:rPr>
        <w:t xml:space="preserve">عدد </w:t>
      </w:r>
      <w:r w:rsidRPr="007D0B1C">
        <w:rPr>
          <w:rFonts w:ascii="Traditional Arabic" w:hAnsi="Traditional Arabic" w:cs="Traditional Arabic" w:hint="cs"/>
          <w:sz w:val="28"/>
          <w:szCs w:val="28"/>
          <w:rtl/>
          <w:lang w:val="en-US"/>
        </w:rPr>
        <w:t xml:space="preserve">المتزايد للمتقاعدين، </w:t>
      </w:r>
      <w:r w:rsidRPr="007D0B1C">
        <w:rPr>
          <w:rFonts w:ascii="Traditional Arabic" w:hAnsi="Traditional Arabic" w:cs="Traditional Arabic"/>
          <w:sz w:val="28"/>
          <w:szCs w:val="28"/>
          <w:rtl/>
          <w:lang w:val="en-US"/>
        </w:rPr>
        <w:t>وللتكيف مع انخفاض الدخل القومي</w:t>
      </w:r>
      <w:r w:rsidRPr="007D0B1C">
        <w:rPr>
          <w:rFonts w:ascii="Traditional Arabic" w:hAnsi="Traditional Arabic" w:cs="Traditional Arabic" w:hint="cs"/>
          <w:sz w:val="28"/>
          <w:szCs w:val="28"/>
          <w:rtl/>
          <w:lang w:val="en-US"/>
        </w:rPr>
        <w:t xml:space="preserve">، وعلى هذا النحو </w:t>
      </w:r>
      <w:r w:rsidRPr="007D0B1C">
        <w:rPr>
          <w:rFonts w:ascii="Traditional Arabic" w:hAnsi="Traditional Arabic" w:cs="Traditional Arabic"/>
          <w:sz w:val="28"/>
          <w:szCs w:val="28"/>
          <w:rtl/>
          <w:lang w:val="en-US"/>
        </w:rPr>
        <w:t xml:space="preserve">كان </w:t>
      </w:r>
      <w:r w:rsidRPr="007D0B1C">
        <w:rPr>
          <w:rFonts w:ascii="Traditional Arabic" w:hAnsi="Traditional Arabic" w:cs="Traditional Arabic" w:hint="cs"/>
          <w:sz w:val="28"/>
          <w:szCs w:val="28"/>
          <w:rtl/>
          <w:lang w:val="en-US"/>
        </w:rPr>
        <w:t>ال</w:t>
      </w:r>
      <w:r w:rsidRPr="007D0B1C">
        <w:rPr>
          <w:rFonts w:ascii="Traditional Arabic" w:hAnsi="Traditional Arabic" w:cs="Traditional Arabic"/>
          <w:sz w:val="28"/>
          <w:szCs w:val="28"/>
          <w:rtl/>
          <w:lang w:val="en-US"/>
        </w:rPr>
        <w:t>صندوق</w:t>
      </w:r>
      <w:r w:rsidRPr="007D0B1C">
        <w:rPr>
          <w:rFonts w:ascii="Traditional Arabic" w:hAnsi="Traditional Arabic" w:cs="Traditional Arabic" w:hint="cs"/>
          <w:sz w:val="28"/>
          <w:szCs w:val="28"/>
          <w:rtl/>
          <w:lang w:val="en-US"/>
        </w:rPr>
        <w:t xml:space="preserve"> وسيلة للادخار وتحقيق الاستقرار، وعندما بدأت عائدات</w:t>
      </w:r>
      <w:r w:rsidRPr="007D0B1C">
        <w:rPr>
          <w:rFonts w:ascii="Traditional Arabic" w:hAnsi="Traditional Arabic" w:cs="Traditional Arabic"/>
          <w:sz w:val="28"/>
          <w:szCs w:val="28"/>
          <w:rtl/>
          <w:lang w:val="en-US"/>
        </w:rPr>
        <w:t xml:space="preserve"> النفط في الارتفاع</w:t>
      </w:r>
      <w:r w:rsidRPr="007D0B1C">
        <w:rPr>
          <w:rFonts w:ascii="Traditional Arabic" w:hAnsi="Traditional Arabic" w:cs="Traditional Arabic" w:hint="cs"/>
          <w:sz w:val="28"/>
          <w:szCs w:val="28"/>
          <w:rtl/>
          <w:lang w:val="en-US"/>
        </w:rPr>
        <w:t xml:space="preserve"> وأصبحت الأسواق العالمية أكثر توحدا، اتسع نطاق استثمار الصندوق ليشمل</w:t>
      </w:r>
      <w:r w:rsidRPr="007D0B1C">
        <w:rPr>
          <w:rFonts w:ascii="Traditional Arabic" w:hAnsi="Traditional Arabic" w:cs="Traditional Arabic"/>
          <w:sz w:val="28"/>
          <w:szCs w:val="28"/>
          <w:rtl/>
          <w:lang w:val="en-US"/>
        </w:rPr>
        <w:t xml:space="preserve"> الأسهم</w:t>
      </w:r>
      <w:r w:rsidRPr="007D0B1C">
        <w:rPr>
          <w:rFonts w:ascii="Traditional Arabic" w:hAnsi="Traditional Arabic" w:cs="Traditional Arabic" w:hint="cs"/>
          <w:sz w:val="28"/>
          <w:szCs w:val="28"/>
          <w:rtl/>
          <w:lang w:val="en-US"/>
        </w:rPr>
        <w:t xml:space="preserve"> </w:t>
      </w:r>
      <w:r w:rsidRPr="007D0B1C">
        <w:rPr>
          <w:rFonts w:ascii="Traditional Arabic" w:hAnsi="Traditional Arabic" w:cs="Traditional Arabic"/>
          <w:sz w:val="28"/>
          <w:szCs w:val="28"/>
          <w:rtl/>
          <w:lang w:val="en-US"/>
        </w:rPr>
        <w:t>والسندات غير الحكومية</w:t>
      </w:r>
      <w:r w:rsidRPr="007D0B1C">
        <w:rPr>
          <w:rFonts w:ascii="Traditional Arabic" w:hAnsi="Traditional Arabic" w:cs="Traditional Arabic" w:hint="cs"/>
          <w:sz w:val="28"/>
          <w:szCs w:val="28"/>
          <w:rtl/>
          <w:lang w:val="en-US"/>
        </w:rPr>
        <w:t>.</w:t>
      </w:r>
      <w:r w:rsidRPr="007D0B1C">
        <w:rPr>
          <w:rStyle w:val="FootnoteReference"/>
          <w:rFonts w:ascii="Traditional Arabic" w:hAnsi="Traditional Arabic" w:cs="Traditional Arabic"/>
          <w:sz w:val="28"/>
          <w:szCs w:val="28"/>
          <w:rtl/>
        </w:rPr>
        <w:footnoteReference w:id="47"/>
      </w:r>
    </w:p>
    <w:p w:rsidR="007D0B1C" w:rsidRDefault="007D0B1C" w:rsidP="007D0B1C">
      <w:pPr>
        <w:bidi/>
        <w:spacing w:after="0" w:line="240" w:lineRule="auto"/>
        <w:jc w:val="lowKashida"/>
        <w:rPr>
          <w:rFonts w:ascii="Traditional Arabic" w:hAnsi="Traditional Arabic" w:cs="Traditional Arabic"/>
          <w:sz w:val="28"/>
          <w:szCs w:val="28"/>
          <w:rtl/>
        </w:rPr>
      </w:pPr>
      <w:r w:rsidRPr="007D0B1C">
        <w:rPr>
          <w:rFonts w:ascii="Traditional Arabic" w:hAnsi="Traditional Arabic" w:cs="Traditional Arabic" w:hint="cs"/>
          <w:sz w:val="28"/>
          <w:szCs w:val="28"/>
          <w:rtl/>
          <w:lang w:val="en-US"/>
        </w:rPr>
        <w:t xml:space="preserve">   و يدير الصندوق </w:t>
      </w:r>
      <w:r w:rsidRPr="007D0B1C">
        <w:rPr>
          <w:rFonts w:ascii="Traditional Arabic" w:hAnsi="Traditional Arabic" w:cs="Traditional Arabic" w:hint="eastAsia"/>
          <w:sz w:val="28"/>
          <w:szCs w:val="28"/>
          <w:rtl/>
          <w:lang w:val="en-US"/>
        </w:rPr>
        <w:t>بنك</w:t>
      </w:r>
      <w:r w:rsidRPr="007D0B1C">
        <w:rPr>
          <w:rFonts w:ascii="Traditional Arabic" w:hAnsi="Traditional Arabic" w:cs="Traditional Arabic"/>
          <w:sz w:val="28"/>
          <w:szCs w:val="28"/>
          <w:rtl/>
          <w:lang w:val="en-US"/>
        </w:rPr>
        <w:t xml:space="preserve"> </w:t>
      </w:r>
      <w:r w:rsidRPr="007D0B1C">
        <w:rPr>
          <w:rFonts w:ascii="Traditional Arabic" w:hAnsi="Traditional Arabic" w:cs="Traditional Arabic" w:hint="eastAsia"/>
          <w:sz w:val="28"/>
          <w:szCs w:val="28"/>
          <w:rtl/>
          <w:lang w:val="en-US"/>
        </w:rPr>
        <w:t>النرويج</w:t>
      </w:r>
      <w:r w:rsidRPr="007D0B1C">
        <w:rPr>
          <w:rFonts w:ascii="Traditional Arabic" w:hAnsi="Traditional Arabic" w:cs="Traditional Arabic"/>
          <w:sz w:val="28"/>
          <w:szCs w:val="28"/>
          <w:rtl/>
          <w:lang w:val="en-US"/>
        </w:rPr>
        <w:t xml:space="preserve"> </w:t>
      </w:r>
      <w:r w:rsidRPr="007D0B1C">
        <w:rPr>
          <w:rFonts w:ascii="Traditional Arabic" w:hAnsi="Traditional Arabic" w:cs="Traditional Arabic" w:hint="eastAsia"/>
          <w:sz w:val="28"/>
          <w:szCs w:val="28"/>
          <w:rtl/>
          <w:lang w:val="en-US"/>
        </w:rPr>
        <w:t>لإدارة</w:t>
      </w:r>
      <w:r w:rsidRPr="007D0B1C">
        <w:rPr>
          <w:rFonts w:ascii="Traditional Arabic" w:hAnsi="Traditional Arabic" w:cs="Traditional Arabic"/>
          <w:sz w:val="28"/>
          <w:szCs w:val="28"/>
          <w:rtl/>
          <w:lang w:val="en-US"/>
        </w:rPr>
        <w:t xml:space="preserve"> </w:t>
      </w:r>
      <w:r w:rsidRPr="007D0B1C">
        <w:rPr>
          <w:rFonts w:ascii="Traditional Arabic" w:hAnsi="Traditional Arabic" w:cs="Traditional Arabic" w:hint="eastAsia"/>
          <w:sz w:val="28"/>
          <w:szCs w:val="28"/>
          <w:rtl/>
          <w:lang w:val="en-US"/>
        </w:rPr>
        <w:t>محفظة</w:t>
      </w:r>
      <w:r w:rsidRPr="007D0B1C">
        <w:rPr>
          <w:rFonts w:ascii="Traditional Arabic" w:hAnsi="Traditional Arabic" w:cs="Traditional Arabic"/>
          <w:sz w:val="28"/>
          <w:szCs w:val="28"/>
          <w:rtl/>
          <w:lang w:val="en-US"/>
        </w:rPr>
        <w:t xml:space="preserve"> </w:t>
      </w:r>
      <w:r w:rsidRPr="007D0B1C">
        <w:rPr>
          <w:rFonts w:ascii="Traditional Arabic" w:hAnsi="Traditional Arabic" w:cs="Traditional Arabic" w:hint="eastAsia"/>
          <w:sz w:val="28"/>
          <w:szCs w:val="28"/>
          <w:rtl/>
          <w:lang w:val="en-US"/>
        </w:rPr>
        <w:t>الأوراق</w:t>
      </w:r>
      <w:r w:rsidRPr="007D0B1C">
        <w:rPr>
          <w:rFonts w:ascii="Traditional Arabic" w:hAnsi="Traditional Arabic" w:cs="Traditional Arabic"/>
          <w:sz w:val="28"/>
          <w:szCs w:val="28"/>
          <w:rtl/>
          <w:lang w:val="en-US"/>
        </w:rPr>
        <w:t xml:space="preserve"> </w:t>
      </w:r>
      <w:r w:rsidRPr="007D0B1C">
        <w:rPr>
          <w:rFonts w:ascii="Traditional Arabic" w:hAnsi="Traditional Arabic" w:cs="Traditional Arabic" w:hint="eastAsia"/>
          <w:sz w:val="28"/>
          <w:szCs w:val="28"/>
          <w:rtl/>
          <w:lang w:val="en-US"/>
        </w:rPr>
        <w:t>المالية</w:t>
      </w:r>
      <w:r w:rsidRPr="007D0B1C">
        <w:rPr>
          <w:rFonts w:ascii="Traditional Arabic" w:hAnsi="Traditional Arabic" w:cs="Traditional Arabic" w:hint="cs"/>
          <w:sz w:val="28"/>
          <w:szCs w:val="28"/>
          <w:rtl/>
          <w:lang w:val="en-US"/>
        </w:rPr>
        <w:t xml:space="preserve"> (</w:t>
      </w:r>
      <w:r w:rsidRPr="007D0B1C">
        <w:rPr>
          <w:rFonts w:ascii="Times New Roman" w:hAnsi="Times New Roman" w:cs="Times New Roman"/>
          <w:sz w:val="28"/>
          <w:szCs w:val="28"/>
        </w:rPr>
        <w:t>Norges</w:t>
      </w:r>
      <w:r w:rsidRPr="007D0B1C">
        <w:rPr>
          <w:rFonts w:ascii="Traditional Arabic" w:hAnsi="Traditional Arabic" w:cs="Traditional Arabic" w:hint="cs"/>
          <w:sz w:val="28"/>
          <w:szCs w:val="28"/>
          <w:rtl/>
          <w:lang w:val="en-US"/>
        </w:rPr>
        <w:t>)</w:t>
      </w:r>
      <w:r w:rsidRPr="007D0B1C">
        <w:rPr>
          <w:rStyle w:val="FootnoteReference"/>
          <w:rFonts w:ascii="Traditional Arabic" w:hAnsi="Traditional Arabic" w:cs="Traditional Arabic"/>
          <w:sz w:val="28"/>
          <w:szCs w:val="28"/>
          <w:lang w:val="en-US"/>
        </w:rPr>
        <w:footnoteReference w:customMarkFollows="1" w:id="48"/>
        <w:t>***</w:t>
      </w:r>
      <w:r w:rsidRPr="007D0B1C">
        <w:rPr>
          <w:rFonts w:ascii="Traditional Arabic" w:hAnsi="Traditional Arabic" w:cs="Traditional Arabic"/>
          <w:sz w:val="28"/>
          <w:szCs w:val="28"/>
          <w:rtl/>
          <w:lang w:val="en-US"/>
        </w:rPr>
        <w:t xml:space="preserve"> </w:t>
      </w:r>
      <w:r w:rsidRPr="007D0B1C">
        <w:rPr>
          <w:rFonts w:ascii="Traditional Arabic" w:hAnsi="Traditional Arabic" w:cs="Traditional Arabic" w:hint="eastAsia"/>
          <w:sz w:val="28"/>
          <w:szCs w:val="28"/>
          <w:rtl/>
          <w:lang w:val="en-US"/>
        </w:rPr>
        <w:t>نيابة</w:t>
      </w:r>
      <w:r w:rsidRPr="007D0B1C">
        <w:rPr>
          <w:rFonts w:ascii="Traditional Arabic" w:hAnsi="Traditional Arabic" w:cs="Traditional Arabic"/>
          <w:sz w:val="28"/>
          <w:szCs w:val="28"/>
          <w:rtl/>
          <w:lang w:val="en-US"/>
        </w:rPr>
        <w:t xml:space="preserve"> </w:t>
      </w:r>
      <w:r w:rsidRPr="007D0B1C">
        <w:rPr>
          <w:rFonts w:ascii="Traditional Arabic" w:hAnsi="Traditional Arabic" w:cs="Traditional Arabic" w:hint="eastAsia"/>
          <w:sz w:val="28"/>
          <w:szCs w:val="28"/>
          <w:rtl/>
          <w:lang w:val="en-US"/>
        </w:rPr>
        <w:t>عن</w:t>
      </w:r>
      <w:r w:rsidRPr="007D0B1C">
        <w:rPr>
          <w:rFonts w:ascii="Traditional Arabic" w:hAnsi="Traditional Arabic" w:cs="Traditional Arabic"/>
          <w:sz w:val="28"/>
          <w:szCs w:val="28"/>
          <w:rtl/>
          <w:lang w:val="en-US"/>
        </w:rPr>
        <w:t xml:space="preserve"> </w:t>
      </w:r>
      <w:r w:rsidRPr="007D0B1C">
        <w:rPr>
          <w:rFonts w:ascii="Traditional Arabic" w:hAnsi="Traditional Arabic" w:cs="Traditional Arabic" w:hint="eastAsia"/>
          <w:sz w:val="28"/>
          <w:szCs w:val="28"/>
          <w:rtl/>
          <w:lang w:val="en-US"/>
        </w:rPr>
        <w:t>وزارة</w:t>
      </w:r>
      <w:r w:rsidRPr="007D0B1C">
        <w:rPr>
          <w:rFonts w:ascii="Traditional Arabic" w:hAnsi="Traditional Arabic" w:cs="Traditional Arabic"/>
          <w:sz w:val="28"/>
          <w:szCs w:val="28"/>
          <w:rtl/>
          <w:lang w:val="en-US"/>
        </w:rPr>
        <w:t xml:space="preserve"> </w:t>
      </w:r>
      <w:r w:rsidRPr="007D0B1C">
        <w:rPr>
          <w:rFonts w:ascii="Traditional Arabic" w:hAnsi="Traditional Arabic" w:cs="Traditional Arabic" w:hint="eastAsia"/>
          <w:sz w:val="28"/>
          <w:szCs w:val="28"/>
          <w:rtl/>
          <w:lang w:val="en-US"/>
        </w:rPr>
        <w:t>المالية</w:t>
      </w:r>
      <w:r w:rsidRPr="007D0B1C">
        <w:rPr>
          <w:rFonts w:ascii="Traditional Arabic" w:hAnsi="Traditional Arabic" w:cs="Traditional Arabic"/>
          <w:sz w:val="28"/>
          <w:szCs w:val="28"/>
          <w:rtl/>
          <w:lang w:val="en-US"/>
        </w:rPr>
        <w:t xml:space="preserve"> </w:t>
      </w:r>
      <w:r w:rsidRPr="007D0B1C">
        <w:rPr>
          <w:rFonts w:ascii="Traditional Arabic" w:hAnsi="Traditional Arabic" w:cs="Traditional Arabic" w:hint="eastAsia"/>
          <w:sz w:val="28"/>
          <w:szCs w:val="28"/>
          <w:rtl/>
          <w:lang w:val="en-US"/>
        </w:rPr>
        <w:t>التي</w:t>
      </w:r>
      <w:r w:rsidRPr="007D0B1C">
        <w:rPr>
          <w:rFonts w:ascii="Traditional Arabic" w:hAnsi="Traditional Arabic" w:cs="Traditional Arabic"/>
          <w:sz w:val="28"/>
          <w:szCs w:val="28"/>
          <w:rtl/>
          <w:lang w:val="en-US"/>
        </w:rPr>
        <w:t xml:space="preserve"> </w:t>
      </w:r>
      <w:r w:rsidRPr="007D0B1C">
        <w:rPr>
          <w:rFonts w:ascii="Traditional Arabic" w:hAnsi="Traditional Arabic" w:cs="Traditional Arabic" w:hint="eastAsia"/>
          <w:sz w:val="28"/>
          <w:szCs w:val="28"/>
          <w:rtl/>
          <w:lang w:val="en-US"/>
        </w:rPr>
        <w:t>تملكه</w:t>
      </w:r>
      <w:r w:rsidRPr="007D0B1C">
        <w:rPr>
          <w:rFonts w:ascii="Traditional Arabic" w:hAnsi="Traditional Arabic" w:cs="Traditional Arabic"/>
          <w:sz w:val="28"/>
          <w:szCs w:val="28"/>
          <w:rtl/>
          <w:lang w:val="en-US"/>
        </w:rPr>
        <w:t xml:space="preserve"> </w:t>
      </w:r>
      <w:r w:rsidRPr="007D0B1C">
        <w:rPr>
          <w:rFonts w:ascii="Traditional Arabic" w:hAnsi="Traditional Arabic" w:cs="Traditional Arabic" w:hint="eastAsia"/>
          <w:sz w:val="28"/>
          <w:szCs w:val="28"/>
          <w:rtl/>
          <w:lang w:val="en-US"/>
        </w:rPr>
        <w:t>هي</w:t>
      </w:r>
      <w:r w:rsidRPr="007D0B1C">
        <w:rPr>
          <w:rFonts w:ascii="Traditional Arabic" w:hAnsi="Traditional Arabic" w:cs="Traditional Arabic"/>
          <w:sz w:val="28"/>
          <w:szCs w:val="28"/>
          <w:rtl/>
          <w:lang w:val="en-US"/>
        </w:rPr>
        <w:t xml:space="preserve"> </w:t>
      </w:r>
      <w:r w:rsidRPr="007D0B1C">
        <w:rPr>
          <w:rFonts w:ascii="Traditional Arabic" w:hAnsi="Traditional Arabic" w:cs="Traditional Arabic" w:hint="eastAsia"/>
          <w:sz w:val="28"/>
          <w:szCs w:val="28"/>
          <w:rtl/>
          <w:lang w:val="en-US"/>
        </w:rPr>
        <w:t>الأخرى</w:t>
      </w:r>
      <w:r w:rsidRPr="007D0B1C">
        <w:rPr>
          <w:rFonts w:ascii="Traditional Arabic" w:hAnsi="Traditional Arabic" w:cs="Traditional Arabic"/>
          <w:sz w:val="28"/>
          <w:szCs w:val="28"/>
          <w:rtl/>
          <w:lang w:val="en-US"/>
        </w:rPr>
        <w:t xml:space="preserve"> </w:t>
      </w:r>
      <w:r w:rsidRPr="007D0B1C">
        <w:rPr>
          <w:rFonts w:ascii="Traditional Arabic" w:hAnsi="Traditional Arabic" w:cs="Traditional Arabic" w:hint="eastAsia"/>
          <w:sz w:val="28"/>
          <w:szCs w:val="28"/>
          <w:rtl/>
          <w:lang w:val="en-US"/>
        </w:rPr>
        <w:t>نيابة</w:t>
      </w:r>
      <w:r w:rsidRPr="007D0B1C">
        <w:rPr>
          <w:rFonts w:ascii="Traditional Arabic" w:hAnsi="Traditional Arabic" w:cs="Traditional Arabic"/>
          <w:sz w:val="28"/>
          <w:szCs w:val="28"/>
          <w:rtl/>
          <w:lang w:val="en-US"/>
        </w:rPr>
        <w:t xml:space="preserve"> </w:t>
      </w:r>
      <w:r w:rsidRPr="007D0B1C">
        <w:rPr>
          <w:rFonts w:ascii="Traditional Arabic" w:hAnsi="Traditional Arabic" w:cs="Traditional Arabic" w:hint="eastAsia"/>
          <w:sz w:val="28"/>
          <w:szCs w:val="28"/>
          <w:rtl/>
          <w:lang w:val="en-US"/>
        </w:rPr>
        <w:t>عن</w:t>
      </w:r>
      <w:r w:rsidRPr="007D0B1C">
        <w:rPr>
          <w:rFonts w:ascii="Traditional Arabic" w:hAnsi="Traditional Arabic" w:cs="Traditional Arabic"/>
          <w:sz w:val="28"/>
          <w:szCs w:val="28"/>
          <w:rtl/>
          <w:lang w:val="en-US"/>
        </w:rPr>
        <w:t xml:space="preserve"> </w:t>
      </w:r>
      <w:r w:rsidRPr="007D0B1C">
        <w:rPr>
          <w:rFonts w:ascii="Traditional Arabic" w:hAnsi="Traditional Arabic" w:cs="Traditional Arabic" w:hint="eastAsia"/>
          <w:sz w:val="28"/>
          <w:szCs w:val="28"/>
          <w:rtl/>
          <w:lang w:val="en-US"/>
        </w:rPr>
        <w:t>الشعب</w:t>
      </w:r>
      <w:r w:rsidRPr="007D0B1C">
        <w:rPr>
          <w:rFonts w:ascii="Traditional Arabic" w:hAnsi="Traditional Arabic" w:cs="Traditional Arabic"/>
          <w:sz w:val="28"/>
          <w:szCs w:val="28"/>
          <w:rtl/>
          <w:lang w:val="en-US"/>
        </w:rPr>
        <w:t xml:space="preserve"> </w:t>
      </w:r>
      <w:r w:rsidRPr="007D0B1C">
        <w:rPr>
          <w:rFonts w:ascii="Traditional Arabic" w:hAnsi="Traditional Arabic" w:cs="Traditional Arabic" w:hint="eastAsia"/>
          <w:sz w:val="28"/>
          <w:szCs w:val="28"/>
          <w:rtl/>
          <w:lang w:val="en-US"/>
        </w:rPr>
        <w:t>النرويجي</w:t>
      </w:r>
      <w:r w:rsidRPr="007D0B1C">
        <w:rPr>
          <w:rFonts w:ascii="Traditional Arabic" w:hAnsi="Traditional Arabic" w:cs="Traditional Arabic" w:hint="cs"/>
          <w:sz w:val="28"/>
          <w:szCs w:val="28"/>
          <w:rtl/>
          <w:lang w:val="en-US"/>
        </w:rPr>
        <w:t xml:space="preserve">، و تم تأسيسه في </w:t>
      </w:r>
      <w:r w:rsidRPr="007D0B1C">
        <w:rPr>
          <w:rFonts w:ascii="Traditional Arabic" w:hAnsi="Traditional Arabic" w:cs="Traditional Arabic"/>
          <w:sz w:val="28"/>
          <w:szCs w:val="28"/>
          <w:rtl/>
          <w:lang w:val="en-US"/>
        </w:rPr>
        <w:t xml:space="preserve">عام </w:t>
      </w:r>
      <w:r w:rsidRPr="007D0B1C">
        <w:rPr>
          <w:rFonts w:ascii="Times New Roman" w:hAnsi="Times New Roman" w:cs="Times New Roman"/>
          <w:sz w:val="28"/>
          <w:szCs w:val="28"/>
          <w:rtl/>
          <w:lang w:val="en-US"/>
        </w:rPr>
        <w:t>1998</w:t>
      </w:r>
      <w:r w:rsidRPr="007D0B1C">
        <w:rPr>
          <w:rFonts w:ascii="Traditional Arabic" w:hAnsi="Traditional Arabic" w:cs="Traditional Arabic" w:hint="cs"/>
          <w:sz w:val="28"/>
          <w:szCs w:val="28"/>
          <w:rtl/>
          <w:lang w:val="en-US"/>
        </w:rPr>
        <w:t xml:space="preserve"> كوحدة استثمار للبنك المركزي و هذا " من أجل تسيير الثروة المالية النرويجية تسييرا كليا معتمدة في ذلك على خبرتها،</w:t>
      </w:r>
      <w:r w:rsidRPr="007D0B1C">
        <w:rPr>
          <w:rFonts w:ascii="Traditional Arabic" w:hAnsi="Traditional Arabic" w:cs="Traditional Arabic"/>
          <w:sz w:val="28"/>
          <w:szCs w:val="28"/>
          <w:rtl/>
          <w:lang w:val="en-US"/>
        </w:rPr>
        <w:t xml:space="preserve"> </w:t>
      </w:r>
      <w:r w:rsidRPr="007D0B1C">
        <w:rPr>
          <w:rFonts w:ascii="Traditional Arabic" w:hAnsi="Traditional Arabic" w:cs="Traditional Arabic" w:hint="cs"/>
          <w:sz w:val="28"/>
          <w:szCs w:val="28"/>
          <w:rtl/>
          <w:lang w:val="en-US"/>
        </w:rPr>
        <w:t>وقد تم هيكلة</w:t>
      </w:r>
      <w:r w:rsidRPr="007D0B1C">
        <w:rPr>
          <w:rFonts w:ascii="Traditional Arabic" w:hAnsi="Traditional Arabic" w:cs="Traditional Arabic"/>
          <w:sz w:val="28"/>
          <w:szCs w:val="28"/>
          <w:rtl/>
          <w:lang w:val="en-US"/>
        </w:rPr>
        <w:t xml:space="preserve"> عمليات</w:t>
      </w:r>
      <w:r w:rsidRPr="007D0B1C">
        <w:rPr>
          <w:rFonts w:ascii="Traditional Arabic" w:hAnsi="Traditional Arabic" w:cs="Traditional Arabic" w:hint="cs"/>
          <w:sz w:val="28"/>
          <w:szCs w:val="28"/>
          <w:rtl/>
          <w:lang w:val="en-US"/>
        </w:rPr>
        <w:t xml:space="preserve"> بنك " </w:t>
      </w:r>
      <w:r w:rsidRPr="007D0B1C">
        <w:rPr>
          <w:rFonts w:ascii="Times New Roman" w:hAnsi="Times New Roman" w:cs="Times New Roman"/>
          <w:sz w:val="28"/>
          <w:szCs w:val="28"/>
        </w:rPr>
        <w:t>Norges</w:t>
      </w:r>
      <w:r w:rsidRPr="007D0B1C">
        <w:rPr>
          <w:rFonts w:ascii="Traditional Arabic" w:hAnsi="Traditional Arabic" w:cs="Traditional Arabic" w:hint="cs"/>
          <w:sz w:val="28"/>
          <w:szCs w:val="28"/>
          <w:rtl/>
          <w:lang w:val="en-US"/>
        </w:rPr>
        <w:t xml:space="preserve"> " لتسيير الاستثمارات</w:t>
      </w:r>
      <w:r w:rsidRPr="007D0B1C">
        <w:rPr>
          <w:rFonts w:ascii="Traditional Arabic" w:hAnsi="Traditional Arabic" w:cs="Traditional Arabic"/>
          <w:sz w:val="28"/>
          <w:szCs w:val="28"/>
          <w:rtl/>
          <w:lang w:val="en-US"/>
        </w:rPr>
        <w:t xml:space="preserve"> على أسس تجارية</w:t>
      </w:r>
      <w:r w:rsidRPr="007D0B1C">
        <w:rPr>
          <w:rFonts w:ascii="Traditional Arabic" w:hAnsi="Traditional Arabic" w:cs="Traditional Arabic" w:hint="cs"/>
          <w:sz w:val="28"/>
          <w:szCs w:val="28"/>
          <w:rtl/>
          <w:lang w:val="en-US"/>
        </w:rPr>
        <w:t xml:space="preserve"> مع أهم المكاتب المالية في العالم، والهدف منه هو تنفيذ إستراتيجية الاستثمار التي وضعتها وزارة المالية، وتهدف هذه الإستراتيجية بدورها إلى حماية المصالح المالية للصندوق واحتلال مكانة في المؤسسات التي تستثمر فيها وتوسيع عالم الاستثمار والتشاور مع وزارة المالية عن التوجهات الجديدة المتعلقة بإستراتيجية الاستثمار" </w:t>
      </w:r>
      <w:r w:rsidRPr="007D0B1C">
        <w:rPr>
          <w:rFonts w:ascii="Traditional Arabic" w:hAnsi="Traditional Arabic" w:cs="Traditional Arabic"/>
          <w:sz w:val="28"/>
          <w:szCs w:val="28"/>
          <w:vertAlign w:val="superscript"/>
          <w:rtl/>
          <w:lang w:val="en-US"/>
        </w:rPr>
        <w:footnoteReference w:id="49"/>
      </w:r>
      <w:r w:rsidRPr="007D0B1C">
        <w:rPr>
          <w:rFonts w:ascii="Traditional Arabic" w:hAnsi="Traditional Arabic" w:cs="Traditional Arabic" w:hint="cs"/>
          <w:sz w:val="28"/>
          <w:szCs w:val="28"/>
          <w:rtl/>
          <w:lang w:val="en-US"/>
        </w:rPr>
        <w:t xml:space="preserve">. </w:t>
      </w:r>
    </w:p>
    <w:p w:rsidR="007D0B1C" w:rsidRPr="007D0B1C" w:rsidRDefault="007D0B1C" w:rsidP="007D0B1C">
      <w:pPr>
        <w:pStyle w:val="ListParagraph"/>
        <w:numPr>
          <w:ilvl w:val="0"/>
          <w:numId w:val="4"/>
        </w:numPr>
        <w:bidi/>
        <w:spacing w:after="0" w:line="240" w:lineRule="auto"/>
        <w:jc w:val="lowKashida"/>
        <w:rPr>
          <w:rFonts w:ascii="Traditional Arabic" w:hAnsi="Traditional Arabic" w:cs="Traditional Arabic"/>
          <w:b/>
          <w:bCs/>
          <w:sz w:val="28"/>
          <w:szCs w:val="28"/>
          <w:rtl/>
          <w:lang w:bidi="ar-DZ"/>
        </w:rPr>
      </w:pPr>
      <w:r w:rsidRPr="007D0B1C">
        <w:rPr>
          <w:rFonts w:ascii="Traditional Arabic" w:hAnsi="Traditional Arabic" w:cs="Traditional Arabic" w:hint="cs"/>
          <w:b/>
          <w:bCs/>
          <w:sz w:val="28"/>
          <w:szCs w:val="28"/>
          <w:rtl/>
          <w:lang w:bidi="ar-DZ"/>
        </w:rPr>
        <w:t>تطور</w:t>
      </w:r>
      <w:r w:rsidRPr="007D0B1C">
        <w:rPr>
          <w:rFonts w:ascii="Traditional Arabic" w:hAnsi="Traditional Arabic" w:cs="Traditional Arabic" w:hint="eastAsia"/>
          <w:b/>
          <w:bCs/>
          <w:sz w:val="28"/>
          <w:szCs w:val="28"/>
          <w:rtl/>
          <w:lang w:val="en-US" w:bidi="ar-DZ"/>
        </w:rPr>
        <w:t xml:space="preserve"> صندوق</w:t>
      </w:r>
      <w:r w:rsidRPr="007D0B1C">
        <w:rPr>
          <w:rFonts w:ascii="Traditional Arabic" w:hAnsi="Traditional Arabic" w:cs="Traditional Arabic"/>
          <w:b/>
          <w:bCs/>
          <w:sz w:val="28"/>
          <w:szCs w:val="28"/>
          <w:rtl/>
          <w:lang w:val="en-US" w:bidi="ar-DZ"/>
        </w:rPr>
        <w:t xml:space="preserve"> </w:t>
      </w:r>
      <w:r w:rsidRPr="007D0B1C">
        <w:rPr>
          <w:rFonts w:ascii="Traditional Arabic" w:hAnsi="Traditional Arabic" w:cs="Traditional Arabic" w:hint="eastAsia"/>
          <w:b/>
          <w:bCs/>
          <w:sz w:val="28"/>
          <w:szCs w:val="28"/>
          <w:rtl/>
          <w:lang w:val="en-US" w:bidi="ar-DZ"/>
        </w:rPr>
        <w:t>التقاعد</w:t>
      </w:r>
      <w:r w:rsidRPr="007D0B1C">
        <w:rPr>
          <w:rFonts w:ascii="Traditional Arabic" w:hAnsi="Traditional Arabic" w:cs="Traditional Arabic"/>
          <w:b/>
          <w:bCs/>
          <w:sz w:val="28"/>
          <w:szCs w:val="28"/>
          <w:rtl/>
          <w:lang w:val="en-US" w:bidi="ar-DZ"/>
        </w:rPr>
        <w:t xml:space="preserve"> </w:t>
      </w:r>
      <w:r w:rsidRPr="007D0B1C">
        <w:rPr>
          <w:rFonts w:ascii="Traditional Arabic" w:hAnsi="Traditional Arabic" w:cs="Traditional Arabic" w:hint="eastAsia"/>
          <w:b/>
          <w:bCs/>
          <w:sz w:val="28"/>
          <w:szCs w:val="28"/>
          <w:rtl/>
          <w:lang w:val="en-US" w:bidi="ar-DZ"/>
        </w:rPr>
        <w:t>الحكومي</w:t>
      </w:r>
      <w:r w:rsidRPr="007D0B1C">
        <w:rPr>
          <w:rFonts w:ascii="Traditional Arabic" w:hAnsi="Traditional Arabic" w:cs="Traditional Arabic"/>
          <w:b/>
          <w:bCs/>
          <w:sz w:val="28"/>
          <w:szCs w:val="28"/>
          <w:rtl/>
          <w:lang w:val="en-US" w:bidi="ar-DZ"/>
        </w:rPr>
        <w:t xml:space="preserve"> </w:t>
      </w:r>
      <w:r w:rsidRPr="007D0B1C">
        <w:rPr>
          <w:rFonts w:ascii="Traditional Arabic" w:hAnsi="Traditional Arabic" w:cs="Traditional Arabic" w:hint="eastAsia"/>
          <w:b/>
          <w:bCs/>
          <w:sz w:val="28"/>
          <w:szCs w:val="28"/>
          <w:rtl/>
          <w:lang w:val="en-US" w:bidi="ar-DZ"/>
        </w:rPr>
        <w:t>النرويجي</w:t>
      </w:r>
      <w:r w:rsidRPr="007D0B1C">
        <w:rPr>
          <w:rFonts w:ascii="Traditional Arabic" w:hAnsi="Traditional Arabic" w:cs="Traditional Arabic" w:hint="cs"/>
          <w:b/>
          <w:bCs/>
          <w:sz w:val="28"/>
          <w:szCs w:val="28"/>
          <w:rtl/>
          <w:lang w:bidi="ar-DZ"/>
        </w:rPr>
        <w:t xml:space="preserve"> : </w:t>
      </w:r>
    </w:p>
    <w:p w:rsidR="007D0B1C" w:rsidRPr="007D0B1C" w:rsidRDefault="002C7EBF" w:rsidP="002C7EBF">
      <w:pPr>
        <w:bidi/>
        <w:spacing w:after="0" w:line="240" w:lineRule="auto"/>
        <w:jc w:val="lowKashida"/>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007D0B1C" w:rsidRPr="007D0B1C">
        <w:rPr>
          <w:rFonts w:ascii="Traditional Arabic" w:hAnsi="Traditional Arabic" w:cs="Traditional Arabic" w:hint="cs"/>
          <w:sz w:val="28"/>
          <w:szCs w:val="28"/>
          <w:rtl/>
          <w:lang w:bidi="ar-DZ"/>
        </w:rPr>
        <w:t xml:space="preserve"> </w:t>
      </w:r>
      <w:r w:rsidR="007D0B1C" w:rsidRPr="007D0B1C">
        <w:rPr>
          <w:rFonts w:ascii="Traditional Arabic" w:hAnsi="Traditional Arabic" w:cs="Traditional Arabic" w:hint="eastAsia"/>
          <w:sz w:val="28"/>
          <w:szCs w:val="28"/>
          <w:rtl/>
          <w:lang w:bidi="ar-DZ"/>
        </w:rPr>
        <w:t>شهد</w:t>
      </w:r>
      <w:r w:rsidR="007D0B1C" w:rsidRPr="007D0B1C">
        <w:rPr>
          <w:rFonts w:ascii="Traditional Arabic" w:hAnsi="Traditional Arabic" w:cs="Traditional Arabic"/>
          <w:sz w:val="28"/>
          <w:szCs w:val="28"/>
          <w:rtl/>
          <w:lang w:bidi="ar-DZ"/>
        </w:rPr>
        <w:t xml:space="preserve"> </w:t>
      </w:r>
      <w:r w:rsidR="007D0B1C" w:rsidRPr="007D0B1C">
        <w:rPr>
          <w:rFonts w:ascii="Traditional Arabic" w:hAnsi="Traditional Arabic" w:cs="Traditional Arabic" w:hint="eastAsia"/>
          <w:sz w:val="28"/>
          <w:szCs w:val="28"/>
          <w:rtl/>
          <w:lang w:bidi="ar-DZ"/>
        </w:rPr>
        <w:t>الصندوق</w:t>
      </w:r>
      <w:r w:rsidR="007D0B1C" w:rsidRPr="007D0B1C">
        <w:rPr>
          <w:rFonts w:ascii="Traditional Arabic" w:hAnsi="Traditional Arabic" w:cs="Traditional Arabic"/>
          <w:sz w:val="28"/>
          <w:szCs w:val="28"/>
          <w:rtl/>
          <w:lang w:bidi="ar-DZ"/>
        </w:rPr>
        <w:t xml:space="preserve"> </w:t>
      </w:r>
      <w:r w:rsidR="007D0B1C" w:rsidRPr="007D0B1C">
        <w:rPr>
          <w:rFonts w:ascii="Traditional Arabic" w:hAnsi="Traditional Arabic" w:cs="Traditional Arabic" w:hint="eastAsia"/>
          <w:sz w:val="28"/>
          <w:szCs w:val="28"/>
          <w:rtl/>
          <w:lang w:bidi="ar-DZ"/>
        </w:rPr>
        <w:t>نمو</w:t>
      </w:r>
      <w:r w:rsidR="007D0B1C" w:rsidRPr="007D0B1C">
        <w:rPr>
          <w:rFonts w:ascii="Traditional Arabic" w:hAnsi="Traditional Arabic" w:cs="Traditional Arabic" w:hint="cs"/>
          <w:sz w:val="28"/>
          <w:szCs w:val="28"/>
          <w:rtl/>
          <w:lang w:bidi="ar-DZ"/>
        </w:rPr>
        <w:t xml:space="preserve">ا من حيث الحجم </w:t>
      </w:r>
      <w:r w:rsidR="007D0B1C" w:rsidRPr="007D0B1C">
        <w:rPr>
          <w:rFonts w:ascii="Traditional Arabic" w:hAnsi="Traditional Arabic" w:cs="Traditional Arabic" w:hint="eastAsia"/>
          <w:sz w:val="28"/>
          <w:szCs w:val="28"/>
          <w:rtl/>
          <w:lang w:bidi="ar-DZ"/>
        </w:rPr>
        <w:t>في</w:t>
      </w:r>
      <w:r w:rsidR="007D0B1C" w:rsidRPr="007D0B1C">
        <w:rPr>
          <w:rFonts w:ascii="Traditional Arabic" w:hAnsi="Traditional Arabic" w:cs="Traditional Arabic"/>
          <w:sz w:val="28"/>
          <w:szCs w:val="28"/>
          <w:rtl/>
          <w:lang w:bidi="ar-DZ"/>
        </w:rPr>
        <w:t xml:space="preserve"> </w:t>
      </w:r>
      <w:r w:rsidR="007D0B1C" w:rsidRPr="007D0B1C">
        <w:rPr>
          <w:rFonts w:ascii="Traditional Arabic" w:hAnsi="Traditional Arabic" w:cs="Traditional Arabic" w:hint="eastAsia"/>
          <w:sz w:val="28"/>
          <w:szCs w:val="28"/>
          <w:rtl/>
          <w:lang w:bidi="ar-DZ"/>
        </w:rPr>
        <w:t>الأعوام</w:t>
      </w:r>
      <w:r w:rsidR="007D0B1C" w:rsidRPr="007D0B1C">
        <w:rPr>
          <w:rFonts w:ascii="Traditional Arabic" w:hAnsi="Traditional Arabic" w:cs="Traditional Arabic"/>
          <w:sz w:val="28"/>
          <w:szCs w:val="28"/>
          <w:rtl/>
          <w:lang w:bidi="ar-DZ"/>
        </w:rPr>
        <w:t xml:space="preserve"> </w:t>
      </w:r>
      <w:r w:rsidR="007D0B1C" w:rsidRPr="007D0B1C">
        <w:rPr>
          <w:rFonts w:ascii="Traditional Arabic" w:hAnsi="Traditional Arabic" w:cs="Traditional Arabic" w:hint="eastAsia"/>
          <w:sz w:val="28"/>
          <w:szCs w:val="28"/>
          <w:rtl/>
          <w:lang w:bidi="ar-DZ"/>
        </w:rPr>
        <w:t>العشرة</w:t>
      </w:r>
      <w:r w:rsidR="007D0B1C" w:rsidRPr="007D0B1C">
        <w:rPr>
          <w:rFonts w:ascii="Traditional Arabic" w:hAnsi="Traditional Arabic" w:cs="Traditional Arabic"/>
          <w:sz w:val="28"/>
          <w:szCs w:val="28"/>
          <w:rtl/>
          <w:lang w:bidi="ar-DZ"/>
        </w:rPr>
        <w:t xml:space="preserve"> </w:t>
      </w:r>
      <w:r w:rsidR="007D0B1C" w:rsidRPr="007D0B1C">
        <w:rPr>
          <w:rFonts w:ascii="Traditional Arabic" w:hAnsi="Traditional Arabic" w:cs="Traditional Arabic" w:hint="eastAsia"/>
          <w:sz w:val="28"/>
          <w:szCs w:val="28"/>
          <w:rtl/>
          <w:lang w:bidi="ar-DZ"/>
        </w:rPr>
        <w:t>الأخيرة</w:t>
      </w:r>
      <w:r w:rsidR="007D0B1C" w:rsidRPr="007D0B1C">
        <w:rPr>
          <w:rFonts w:ascii="Traditional Arabic" w:hAnsi="Traditional Arabic" w:cs="Traditional Arabic"/>
          <w:sz w:val="28"/>
          <w:szCs w:val="28"/>
          <w:rtl/>
          <w:lang w:bidi="ar-DZ"/>
        </w:rPr>
        <w:t xml:space="preserve"> </w:t>
      </w:r>
      <w:r w:rsidR="007D0B1C" w:rsidRPr="007D0B1C">
        <w:rPr>
          <w:rFonts w:ascii="Traditional Arabic" w:hAnsi="Traditional Arabic" w:cs="Traditional Arabic" w:hint="cs"/>
          <w:sz w:val="28"/>
          <w:szCs w:val="28"/>
          <w:rtl/>
          <w:lang w:bidi="ar-DZ"/>
        </w:rPr>
        <w:t>حيث تضاعف حجمه بنحو</w:t>
      </w:r>
      <w:r w:rsidR="007D0B1C" w:rsidRPr="007D0B1C">
        <w:rPr>
          <w:rFonts w:ascii="Traditional Arabic" w:hAnsi="Traditional Arabic" w:cs="Traditional Arabic"/>
          <w:sz w:val="28"/>
          <w:szCs w:val="28"/>
          <w:rtl/>
          <w:lang w:bidi="ar-DZ"/>
        </w:rPr>
        <w:t xml:space="preserve"> </w:t>
      </w:r>
      <w:r w:rsidR="007D0B1C" w:rsidRPr="007D0B1C">
        <w:rPr>
          <w:rFonts w:ascii="Traditional Arabic" w:hAnsi="Traditional Arabic" w:cs="Traditional Arabic" w:hint="eastAsia"/>
          <w:sz w:val="28"/>
          <w:szCs w:val="28"/>
          <w:rtl/>
          <w:lang w:bidi="ar-DZ"/>
        </w:rPr>
        <w:t>سبعة</w:t>
      </w:r>
      <w:r w:rsidR="007D0B1C" w:rsidRPr="007D0B1C">
        <w:rPr>
          <w:rFonts w:ascii="Traditional Arabic" w:hAnsi="Traditional Arabic" w:cs="Traditional Arabic"/>
          <w:sz w:val="28"/>
          <w:szCs w:val="28"/>
          <w:rtl/>
          <w:lang w:bidi="ar-DZ"/>
        </w:rPr>
        <w:t xml:space="preserve"> </w:t>
      </w:r>
      <w:r w:rsidR="007D0B1C" w:rsidRPr="007D0B1C">
        <w:rPr>
          <w:rFonts w:ascii="Traditional Arabic" w:hAnsi="Traditional Arabic" w:cs="Traditional Arabic" w:hint="eastAsia"/>
          <w:sz w:val="28"/>
          <w:szCs w:val="28"/>
          <w:rtl/>
          <w:lang w:bidi="ar-DZ"/>
        </w:rPr>
        <w:t>أضعاف</w:t>
      </w:r>
      <w:r w:rsidR="007D0B1C" w:rsidRPr="007D0B1C">
        <w:rPr>
          <w:rFonts w:ascii="Traditional Arabic" w:hAnsi="Traditional Arabic" w:cs="Traditional Arabic"/>
          <w:sz w:val="28"/>
          <w:szCs w:val="28"/>
          <w:rtl/>
          <w:lang w:bidi="ar-DZ"/>
        </w:rPr>
        <w:t xml:space="preserve"> </w:t>
      </w:r>
      <w:r w:rsidR="007D0B1C" w:rsidRPr="007D0B1C">
        <w:rPr>
          <w:rFonts w:ascii="Traditional Arabic" w:hAnsi="Traditional Arabic" w:cs="Traditional Arabic" w:hint="eastAsia"/>
          <w:sz w:val="28"/>
          <w:szCs w:val="28"/>
          <w:rtl/>
          <w:lang w:bidi="ar-DZ"/>
        </w:rPr>
        <w:t>لتُصبح</w:t>
      </w:r>
      <w:r w:rsidR="007D0B1C" w:rsidRPr="007D0B1C">
        <w:rPr>
          <w:rFonts w:ascii="Traditional Arabic" w:hAnsi="Traditional Arabic" w:cs="Traditional Arabic"/>
          <w:sz w:val="28"/>
          <w:szCs w:val="28"/>
          <w:rtl/>
          <w:lang w:bidi="ar-DZ"/>
        </w:rPr>
        <w:t xml:space="preserve"> </w:t>
      </w:r>
      <w:r w:rsidRPr="002C7EBF">
        <w:rPr>
          <w:rFonts w:ascii="Traditional Arabic" w:hAnsi="Traditional Arabic" w:cs="Traditional Arabic"/>
          <w:sz w:val="28"/>
          <w:szCs w:val="28"/>
          <w:rtl/>
          <w:lang w:val="en-US" w:bidi="ar-DZ"/>
        </w:rPr>
        <w:t>تريليون</w:t>
      </w:r>
      <w:r w:rsidR="007D0B1C" w:rsidRPr="007D0B1C">
        <w:rPr>
          <w:rFonts w:ascii="Times New Roman" w:hAnsi="Times New Roman" w:cs="Times New Roman"/>
          <w:sz w:val="28"/>
          <w:szCs w:val="28"/>
          <w:rtl/>
          <w:lang w:val="en-US" w:bidi="ar-DZ"/>
        </w:rPr>
        <w:t xml:space="preserve"> </w:t>
      </w:r>
      <w:r w:rsidR="007D0B1C" w:rsidRPr="007D0B1C">
        <w:rPr>
          <w:rFonts w:ascii="Traditional Arabic" w:hAnsi="Traditional Arabic" w:cs="Traditional Arabic" w:hint="eastAsia"/>
          <w:sz w:val="28"/>
          <w:szCs w:val="28"/>
          <w:rtl/>
          <w:lang w:bidi="ar-DZ"/>
        </w:rPr>
        <w:t>دولار</w:t>
      </w:r>
      <w:r>
        <w:rPr>
          <w:rFonts w:ascii="Traditional Arabic" w:hAnsi="Traditional Arabic" w:cs="Traditional Arabic" w:hint="cs"/>
          <w:sz w:val="28"/>
          <w:szCs w:val="28"/>
          <w:rtl/>
          <w:lang w:bidi="ar-DZ"/>
        </w:rPr>
        <w:t xml:space="preserve"> أمريكي</w:t>
      </w:r>
      <w:r w:rsidR="007D0B1C" w:rsidRPr="007D0B1C">
        <w:rPr>
          <w:rFonts w:ascii="Traditional Arabic" w:hAnsi="Traditional Arabic" w:cs="Traditional Arabic" w:hint="cs"/>
          <w:sz w:val="28"/>
          <w:szCs w:val="28"/>
          <w:rtl/>
          <w:lang w:bidi="ar-DZ"/>
        </w:rPr>
        <w:t xml:space="preserve"> سنة </w:t>
      </w:r>
      <w:r w:rsidR="007D0B1C" w:rsidRPr="007D0B1C">
        <w:rPr>
          <w:rFonts w:ascii="Times New Roman" w:hAnsi="Times New Roman" w:cs="Times New Roman"/>
          <w:sz w:val="28"/>
          <w:szCs w:val="28"/>
          <w:rtl/>
          <w:lang w:bidi="ar-DZ"/>
        </w:rPr>
        <w:t>201</w:t>
      </w:r>
      <w:r>
        <w:rPr>
          <w:rFonts w:ascii="Times New Roman" w:hAnsi="Times New Roman" w:cs="Times New Roman" w:hint="cs"/>
          <w:sz w:val="28"/>
          <w:szCs w:val="28"/>
          <w:rtl/>
          <w:lang w:bidi="ar-DZ"/>
        </w:rPr>
        <w:t>9</w:t>
      </w:r>
      <w:r w:rsidR="007D0B1C" w:rsidRPr="007D0B1C">
        <w:rPr>
          <w:rFonts w:ascii="Traditional Arabic" w:hAnsi="Traditional Arabic" w:cs="Traditional Arabic"/>
          <w:sz w:val="28"/>
          <w:szCs w:val="28"/>
          <w:rtl/>
          <w:lang w:bidi="ar-DZ"/>
        </w:rPr>
        <w:t xml:space="preserve">. </w:t>
      </w:r>
    </w:p>
    <w:p w:rsidR="00E834E8" w:rsidRDefault="007D0B1C" w:rsidP="00147948">
      <w:pPr>
        <w:bidi/>
        <w:spacing w:after="0" w:line="240" w:lineRule="auto"/>
        <w:jc w:val="center"/>
        <w:rPr>
          <w:rFonts w:ascii="Traditional Arabic" w:hAnsi="Traditional Arabic" w:cs="Traditional Arabic"/>
          <w:sz w:val="28"/>
          <w:szCs w:val="28"/>
          <w:rtl/>
          <w:lang w:bidi="ar-DZ"/>
        </w:rPr>
      </w:pPr>
      <w:r w:rsidRPr="007D0B1C">
        <w:rPr>
          <w:rFonts w:ascii="Traditional Arabic" w:hAnsi="Traditional Arabic" w:cs="Traditional Arabic" w:hint="cs"/>
          <w:b/>
          <w:bCs/>
          <w:sz w:val="28"/>
          <w:szCs w:val="28"/>
          <w:rtl/>
          <w:lang w:bidi="ar-DZ"/>
        </w:rPr>
        <w:t>الجدول رقم (</w:t>
      </w:r>
      <w:r w:rsidR="00147948">
        <w:rPr>
          <w:rFonts w:ascii="Times New Roman" w:hAnsi="Times New Roman" w:cs="Times New Roman" w:hint="cs"/>
          <w:b/>
          <w:bCs/>
          <w:sz w:val="28"/>
          <w:szCs w:val="28"/>
          <w:rtl/>
          <w:lang w:bidi="ar-DZ"/>
        </w:rPr>
        <w:t>02</w:t>
      </w:r>
      <w:r w:rsidRPr="007D0B1C">
        <w:rPr>
          <w:rFonts w:ascii="Traditional Arabic" w:hAnsi="Traditional Arabic" w:cs="Traditional Arabic" w:hint="cs"/>
          <w:b/>
          <w:bCs/>
          <w:sz w:val="28"/>
          <w:szCs w:val="28"/>
          <w:rtl/>
          <w:lang w:bidi="ar-DZ"/>
        </w:rPr>
        <w:t>) :</w:t>
      </w:r>
      <w:r w:rsidRPr="007D0B1C">
        <w:rPr>
          <w:rFonts w:ascii="Traditional Arabic" w:hAnsi="Traditional Arabic" w:cs="Traditional Arabic" w:hint="cs"/>
          <w:sz w:val="28"/>
          <w:szCs w:val="28"/>
          <w:rtl/>
          <w:lang w:bidi="ar-DZ"/>
        </w:rPr>
        <w:t xml:space="preserve"> تطور رأس مال الصندوق </w:t>
      </w:r>
      <w:r w:rsidR="00F32F8A">
        <w:rPr>
          <w:rFonts w:ascii="Traditional Arabic" w:hAnsi="Traditional Arabic" w:cs="Traditional Arabic" w:hint="cs"/>
          <w:sz w:val="28"/>
          <w:szCs w:val="28"/>
          <w:rtl/>
          <w:lang w:bidi="ar-DZ"/>
        </w:rPr>
        <w:t>(الوحدة مليار كرونا نرويجية)</w:t>
      </w:r>
      <w:r w:rsidR="00E834E8" w:rsidRPr="00E834E8">
        <w:rPr>
          <w:rFonts w:ascii="Segoe UI" w:hAnsi="Segoe UI" w:cs="Segoe UI"/>
          <w:color w:val="212529"/>
          <w:sz w:val="38"/>
          <w:szCs w:val="38"/>
          <w:shd w:val="clear" w:color="auto" w:fill="FFFFFF"/>
        </w:rPr>
        <w:t xml:space="preserve"> </w:t>
      </w:r>
      <w:r w:rsidR="00E834E8" w:rsidRPr="00E834E8">
        <w:rPr>
          <w:rFonts w:ascii="Traditional Arabic" w:hAnsi="Traditional Arabic" w:cs="Traditional Arabic"/>
          <w:sz w:val="28"/>
          <w:szCs w:val="28"/>
          <w:lang w:bidi="ar-DZ"/>
        </w:rPr>
        <w:t>(</w:t>
      </w:r>
      <w:r w:rsidR="00E834E8" w:rsidRPr="00E834E8">
        <w:rPr>
          <w:rFonts w:asciiTheme="majorBidi" w:hAnsiTheme="majorBidi" w:cstheme="majorBidi"/>
          <w:lang w:bidi="ar-DZ"/>
        </w:rPr>
        <w:t>NOK</w:t>
      </w:r>
      <w:r w:rsidR="00E834E8" w:rsidRPr="00E834E8">
        <w:rPr>
          <w:rFonts w:ascii="Traditional Arabic" w:hAnsi="Traditional Arabic" w:cs="Traditional Arabic"/>
          <w:sz w:val="28"/>
          <w:szCs w:val="28"/>
          <w:lang w:bidi="ar-DZ"/>
        </w:rPr>
        <w:t>) </w:t>
      </w:r>
    </w:p>
    <w:p w:rsidR="0072252C" w:rsidRDefault="0072252C" w:rsidP="00E834E8">
      <w:pPr>
        <w:bidi/>
        <w:spacing w:after="0" w:line="240" w:lineRule="auto"/>
        <w:jc w:val="center"/>
        <w:rPr>
          <w:rFonts w:ascii="Traditional Arabic" w:hAnsi="Traditional Arabic" w:cs="Traditional Arabic"/>
          <w:sz w:val="28"/>
          <w:szCs w:val="28"/>
          <w:rtl/>
          <w:lang w:bidi="ar-DZ"/>
        </w:rPr>
      </w:pPr>
      <w:r>
        <w:rPr>
          <w:rFonts w:ascii="Traditional Arabic" w:hAnsi="Traditional Arabic" w:cs="Traditional Arabic" w:hint="cs"/>
          <w:noProof/>
          <w:sz w:val="28"/>
          <w:szCs w:val="28"/>
          <w:rtl/>
        </w:rPr>
        <w:drawing>
          <wp:inline distT="0" distB="0" distL="0" distR="0">
            <wp:extent cx="5699760" cy="1771650"/>
            <wp:effectExtent l="19050" t="0" r="15240" b="0"/>
            <wp:docPr id="3" name="Graphique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E11295" w:rsidRPr="007D0B1C" w:rsidRDefault="00E834E8" w:rsidP="00F32F8A">
      <w:pPr>
        <w:spacing w:after="0" w:line="240" w:lineRule="auto"/>
        <w:rPr>
          <w:rFonts w:ascii="Traditional Arabic" w:hAnsi="Traditional Arabic" w:cs="Traditional Arabic"/>
          <w:sz w:val="28"/>
          <w:szCs w:val="28"/>
          <w:rtl/>
          <w:lang w:bidi="ar-DZ"/>
        </w:rPr>
      </w:pPr>
      <w:r w:rsidRPr="00F32F8A">
        <w:rPr>
          <w:rFonts w:asciiTheme="majorBidi" w:hAnsiTheme="majorBidi" w:cstheme="majorBidi"/>
          <w:b/>
          <w:bCs/>
          <w:sz w:val="24"/>
          <w:szCs w:val="24"/>
          <w:lang w:val="en-US"/>
        </w:rPr>
        <w:t>Source</w:t>
      </w:r>
      <w:r w:rsidR="00F32F8A">
        <w:rPr>
          <w:rFonts w:asciiTheme="majorBidi" w:hAnsiTheme="majorBidi" w:cstheme="majorBidi"/>
          <w:b/>
          <w:bCs/>
          <w:sz w:val="24"/>
          <w:szCs w:val="24"/>
          <w:lang w:val="en-US"/>
        </w:rPr>
        <w:t>:</w:t>
      </w:r>
      <w:r w:rsidR="00F32F8A" w:rsidRPr="00F32F8A">
        <w:rPr>
          <w:rFonts w:asciiTheme="majorBidi" w:hAnsiTheme="majorBidi" w:cstheme="majorBidi"/>
          <w:color w:val="000000"/>
          <w:lang w:val="en-US"/>
        </w:rPr>
        <w:t xml:space="preserve"> </w:t>
      </w:r>
      <w:r w:rsidR="00F32F8A" w:rsidRPr="00A1131F">
        <w:rPr>
          <w:rFonts w:asciiTheme="majorBidi" w:hAnsiTheme="majorBidi" w:cstheme="majorBidi"/>
          <w:color w:val="000000"/>
          <w:lang w:val="en-US"/>
        </w:rPr>
        <w:t xml:space="preserve">Norges Bank Investment Management </w:t>
      </w:r>
      <w:r w:rsidR="00F32F8A" w:rsidRPr="00A1131F">
        <w:rPr>
          <w:rFonts w:asciiTheme="majorBidi" w:hAnsiTheme="majorBidi" w:cstheme="majorBidi"/>
          <w:rtl/>
        </w:rPr>
        <w:t xml:space="preserve">: </w:t>
      </w:r>
      <w:r w:rsidR="00F32F8A" w:rsidRPr="00F32F8A">
        <w:rPr>
          <w:lang w:val="en-US"/>
        </w:rPr>
        <w:t xml:space="preserve"> </w:t>
      </w:r>
      <w:r w:rsidR="00F32F8A" w:rsidRPr="00F32F8A">
        <w:rPr>
          <w:rFonts w:asciiTheme="majorBidi" w:hAnsiTheme="majorBidi" w:cstheme="majorBidi"/>
          <w:b/>
          <w:bCs/>
          <w:sz w:val="24"/>
          <w:szCs w:val="24"/>
          <w:lang w:val="en-US"/>
        </w:rPr>
        <w:t>The fund's development</w:t>
      </w:r>
      <w:r w:rsidR="00F32F8A">
        <w:rPr>
          <w:rFonts w:asciiTheme="majorBidi" w:hAnsiTheme="majorBidi" w:cstheme="majorBidi"/>
          <w:sz w:val="24"/>
          <w:szCs w:val="24"/>
          <w:lang w:val="en-US"/>
        </w:rPr>
        <w:t>,</w:t>
      </w:r>
      <w:r w:rsidR="00F32F8A" w:rsidRPr="00F32F8A">
        <w:rPr>
          <w:lang w:val="en-US"/>
        </w:rPr>
        <w:t xml:space="preserve"> </w:t>
      </w:r>
      <w:r w:rsidR="00F32F8A" w:rsidRPr="00F32F8A">
        <w:rPr>
          <w:rFonts w:asciiTheme="majorBidi" w:hAnsiTheme="majorBidi" w:cstheme="majorBidi"/>
          <w:sz w:val="24"/>
          <w:szCs w:val="24"/>
          <w:lang w:val="en-US"/>
        </w:rPr>
        <w:t xml:space="preserve">Published </w:t>
      </w:r>
      <w:r w:rsidR="00F32F8A">
        <w:rPr>
          <w:rFonts w:asciiTheme="majorBidi" w:hAnsiTheme="majorBidi" w:cstheme="majorBidi"/>
          <w:sz w:val="24"/>
          <w:szCs w:val="24"/>
          <w:lang w:val="en-US"/>
        </w:rPr>
        <w:t>2019</w:t>
      </w:r>
      <w:r w:rsidR="00F32F8A" w:rsidRPr="00F32F8A">
        <w:rPr>
          <w:rFonts w:asciiTheme="majorBidi" w:hAnsiTheme="majorBidi" w:cstheme="majorBidi"/>
          <w:sz w:val="24"/>
          <w:szCs w:val="24"/>
          <w:lang w:val="en-US"/>
        </w:rPr>
        <w:t>, Available at:</w:t>
      </w:r>
      <w:r w:rsidRPr="00F32F8A">
        <w:rPr>
          <w:lang w:val="en-US"/>
        </w:rPr>
        <w:t xml:space="preserve"> </w:t>
      </w:r>
      <w:hyperlink r:id="rId13" w:history="1">
        <w:r w:rsidRPr="00F32F8A">
          <w:rPr>
            <w:rStyle w:val="Hyperlink"/>
            <w:lang w:val="en-US"/>
          </w:rPr>
          <w:t>https://www.nbim.no/</w:t>
        </w:r>
      </w:hyperlink>
    </w:p>
    <w:p w:rsidR="007D0B1C" w:rsidRPr="007D0B1C" w:rsidRDefault="00F32F8A" w:rsidP="007D0B1C">
      <w:pPr>
        <w:bidi/>
        <w:spacing w:after="0" w:line="240" w:lineRule="auto"/>
        <w:jc w:val="lowKashida"/>
        <w:rPr>
          <w:rFonts w:ascii="Traditional Arabic" w:hAnsi="Traditional Arabic" w:cs="Traditional Arabic"/>
          <w:sz w:val="28"/>
          <w:szCs w:val="28"/>
          <w:rtl/>
          <w:lang w:val="en-US" w:bidi="ar-DZ"/>
        </w:rPr>
      </w:pPr>
      <w:r>
        <w:rPr>
          <w:rFonts w:ascii="Traditional Arabic" w:hAnsi="Traditional Arabic" w:cs="Traditional Arabic" w:hint="cs"/>
          <w:b/>
          <w:bCs/>
          <w:sz w:val="28"/>
          <w:szCs w:val="28"/>
          <w:rtl/>
          <w:lang w:bidi="ar-DZ"/>
        </w:rPr>
        <w:t xml:space="preserve">  </w:t>
      </w:r>
      <w:r w:rsidR="007D0B1C" w:rsidRPr="007D0B1C">
        <w:rPr>
          <w:rFonts w:ascii="Traditional Arabic" w:hAnsi="Traditional Arabic" w:cs="Traditional Arabic" w:hint="cs"/>
          <w:sz w:val="28"/>
          <w:szCs w:val="28"/>
          <w:rtl/>
          <w:lang w:val="en-US" w:bidi="ar-DZ"/>
        </w:rPr>
        <w:t xml:space="preserve">   تم " تحويل الأموال لأول مرة من خزانة الدولة إلى الصندوق في سنة </w:t>
      </w:r>
      <w:r w:rsidR="007D0B1C" w:rsidRPr="007D0B1C">
        <w:rPr>
          <w:rFonts w:ascii="Times New Roman" w:hAnsi="Times New Roman" w:cs="Times New Roman"/>
          <w:sz w:val="28"/>
          <w:szCs w:val="28"/>
          <w:rtl/>
          <w:lang w:val="en-US" w:bidi="ar-DZ"/>
        </w:rPr>
        <w:t>1996</w:t>
      </w:r>
      <w:r w:rsidR="007D0B1C" w:rsidRPr="007D0B1C">
        <w:rPr>
          <w:rFonts w:ascii="Traditional Arabic" w:hAnsi="Traditional Arabic" w:cs="Traditional Arabic" w:hint="cs"/>
          <w:sz w:val="28"/>
          <w:szCs w:val="28"/>
          <w:rtl/>
          <w:lang w:val="en-US" w:bidi="ar-DZ"/>
        </w:rPr>
        <w:t xml:space="preserve">" </w:t>
      </w:r>
      <w:r w:rsidR="007D0B1C" w:rsidRPr="007D0B1C">
        <w:rPr>
          <w:rStyle w:val="FootnoteReference"/>
          <w:rFonts w:ascii="Traditional Arabic" w:hAnsi="Traditional Arabic" w:cs="Traditional Arabic"/>
          <w:sz w:val="28"/>
          <w:szCs w:val="28"/>
          <w:rtl/>
          <w:lang w:bidi="ar-DZ"/>
        </w:rPr>
        <w:footnoteReference w:id="50"/>
      </w:r>
      <w:r w:rsidR="007D0B1C" w:rsidRPr="007D0B1C">
        <w:rPr>
          <w:rFonts w:ascii="Traditional Arabic" w:hAnsi="Traditional Arabic" w:cs="Traditional Arabic" w:hint="cs"/>
          <w:sz w:val="28"/>
          <w:szCs w:val="28"/>
          <w:rtl/>
          <w:lang w:val="en-US" w:bidi="ar-DZ"/>
        </w:rPr>
        <w:t xml:space="preserve">، فبدأ الصندوق بالنمو بشكل أسرع، و بالأخص في الفترة ما بين </w:t>
      </w:r>
      <w:r w:rsidR="007D0B1C" w:rsidRPr="007D0B1C">
        <w:rPr>
          <w:rFonts w:ascii="Times New Roman" w:hAnsi="Times New Roman" w:cs="Times New Roman"/>
          <w:sz w:val="28"/>
          <w:szCs w:val="28"/>
          <w:rtl/>
          <w:lang w:val="en-US" w:bidi="ar-DZ"/>
        </w:rPr>
        <w:t>2000</w:t>
      </w:r>
      <w:r w:rsidR="007D0B1C" w:rsidRPr="007D0B1C">
        <w:rPr>
          <w:rFonts w:ascii="Traditional Arabic" w:hAnsi="Traditional Arabic" w:cs="Traditional Arabic" w:hint="cs"/>
          <w:sz w:val="28"/>
          <w:szCs w:val="28"/>
          <w:rtl/>
          <w:lang w:val="en-US" w:bidi="ar-DZ"/>
        </w:rPr>
        <w:t xml:space="preserve"> و </w:t>
      </w:r>
      <w:r w:rsidR="007D0B1C" w:rsidRPr="007D0B1C">
        <w:rPr>
          <w:rFonts w:ascii="Times New Roman" w:hAnsi="Times New Roman" w:cs="Times New Roman"/>
          <w:sz w:val="28"/>
          <w:szCs w:val="28"/>
          <w:rtl/>
          <w:lang w:val="en-US" w:bidi="ar-DZ"/>
        </w:rPr>
        <w:t>2008</w:t>
      </w:r>
      <w:r w:rsidR="007D0B1C" w:rsidRPr="007D0B1C">
        <w:rPr>
          <w:rFonts w:ascii="Traditional Arabic" w:hAnsi="Traditional Arabic" w:cs="Traditional Arabic" w:hint="cs"/>
          <w:sz w:val="28"/>
          <w:szCs w:val="28"/>
          <w:rtl/>
          <w:lang w:val="en-US" w:bidi="ar-DZ"/>
        </w:rPr>
        <w:t xml:space="preserve"> بسبب التحويلات الرأسمالية الكبيرة من وزارة المالية نتيجة العائدات النفطية المرتفعة .</w:t>
      </w:r>
    </w:p>
    <w:p w:rsidR="007D0B1C" w:rsidRDefault="007D0B1C" w:rsidP="00B03C6F">
      <w:pPr>
        <w:bidi/>
        <w:spacing w:after="0" w:line="240" w:lineRule="auto"/>
        <w:jc w:val="lowKashida"/>
        <w:rPr>
          <w:rFonts w:ascii="Traditional Arabic" w:hAnsi="Traditional Arabic" w:cs="Traditional Arabic"/>
          <w:sz w:val="28"/>
          <w:szCs w:val="28"/>
          <w:rtl/>
          <w:lang w:bidi="ar-DZ"/>
        </w:rPr>
      </w:pPr>
      <w:r w:rsidRPr="007D0B1C">
        <w:rPr>
          <w:rFonts w:ascii="Traditional Arabic" w:hAnsi="Traditional Arabic" w:cs="Traditional Arabic" w:hint="cs"/>
          <w:sz w:val="28"/>
          <w:szCs w:val="28"/>
          <w:rtl/>
          <w:lang w:val="en-US" w:bidi="ar-DZ"/>
        </w:rPr>
        <w:t xml:space="preserve">   </w:t>
      </w:r>
      <w:r w:rsidR="006F6010">
        <w:rPr>
          <w:rFonts w:ascii="Traditional Arabic" w:hAnsi="Traditional Arabic" w:cs="Traditional Arabic" w:hint="cs"/>
          <w:sz w:val="28"/>
          <w:szCs w:val="28"/>
          <w:rtl/>
          <w:lang w:val="en-US" w:bidi="ar-DZ"/>
        </w:rPr>
        <w:t xml:space="preserve">ويجب الإشارة، </w:t>
      </w:r>
      <w:r w:rsidR="002C7EBF">
        <w:rPr>
          <w:rFonts w:ascii="Traditional Arabic" w:hAnsi="Traditional Arabic" w:cs="Traditional Arabic" w:hint="cs"/>
          <w:sz w:val="28"/>
          <w:szCs w:val="28"/>
          <w:rtl/>
          <w:lang w:val="en-US" w:bidi="ar-DZ"/>
        </w:rPr>
        <w:t>أن</w:t>
      </w:r>
      <w:r w:rsidRPr="007D0B1C">
        <w:rPr>
          <w:rFonts w:ascii="Traditional Arabic" w:hAnsi="Traditional Arabic" w:cs="Traditional Arabic" w:hint="cs"/>
          <w:sz w:val="28"/>
          <w:szCs w:val="28"/>
          <w:rtl/>
          <w:lang w:val="en-US" w:bidi="ar-DZ"/>
        </w:rPr>
        <w:t xml:space="preserve"> حصة الفوائض النفطية كانت تستحوذ على نصيب الأكبر في رأس مال الصندوق، إلا أن هناك مبالغ ضخمة </w:t>
      </w:r>
      <w:r w:rsidRPr="007D0B1C">
        <w:rPr>
          <w:rFonts w:ascii="Times New Roman" w:hAnsi="Times New Roman" w:cs="Times New Roman"/>
          <w:sz w:val="28"/>
          <w:szCs w:val="28"/>
          <w:rtl/>
          <w:lang w:val="en-US" w:bidi="ar-DZ"/>
        </w:rPr>
        <w:t xml:space="preserve">( 20 </w:t>
      </w:r>
      <w:r w:rsidRPr="007D0B1C">
        <w:rPr>
          <w:rFonts w:ascii="Times New Roman" w:hAnsi="Times New Roman" w:cs="Times New Roman"/>
          <w:sz w:val="28"/>
          <w:szCs w:val="28"/>
          <w:lang w:bidi="ar-DZ"/>
        </w:rPr>
        <w:t>%</w:t>
      </w:r>
      <w:r w:rsidRPr="007D0B1C">
        <w:rPr>
          <w:rFonts w:ascii="Times New Roman" w:hAnsi="Times New Roman" w:cs="Times New Roman"/>
          <w:sz w:val="28"/>
          <w:szCs w:val="28"/>
          <w:rtl/>
          <w:lang w:bidi="ar-DZ"/>
        </w:rPr>
        <w:t>)</w:t>
      </w:r>
      <w:r w:rsidRPr="007D0B1C">
        <w:rPr>
          <w:rFonts w:ascii="Traditional Arabic" w:hAnsi="Traditional Arabic" w:cs="Traditional Arabic" w:hint="cs"/>
          <w:sz w:val="28"/>
          <w:szCs w:val="28"/>
          <w:rtl/>
          <w:lang w:bidi="ar-DZ"/>
        </w:rPr>
        <w:t xml:space="preserve"> من حجم الصندوق هي من مصادر أخرى غير النفط و هذا دليل على نجاح الصندوق في إدارة العوائد النفطية للنرويج حيث </w:t>
      </w:r>
      <w:r w:rsidR="00B03C6F" w:rsidRPr="00B03C6F">
        <w:rPr>
          <w:rFonts w:ascii="Traditional Arabic" w:hAnsi="Traditional Arabic" w:cs="Traditional Arabic" w:hint="eastAsia"/>
          <w:sz w:val="28"/>
          <w:szCs w:val="28"/>
          <w:rtl/>
          <w:lang w:bidi="ar-DZ"/>
        </w:rPr>
        <w:t>حقق</w:t>
      </w:r>
      <w:r w:rsidR="00B03C6F" w:rsidRPr="00B03C6F">
        <w:rPr>
          <w:rFonts w:ascii="Traditional Arabic" w:hAnsi="Traditional Arabic" w:cs="Traditional Arabic"/>
          <w:sz w:val="28"/>
          <w:szCs w:val="28"/>
          <w:rtl/>
          <w:lang w:bidi="ar-DZ"/>
        </w:rPr>
        <w:t xml:space="preserve"> </w:t>
      </w:r>
      <w:r w:rsidR="00B03C6F" w:rsidRPr="00B03C6F">
        <w:rPr>
          <w:rFonts w:ascii="Traditional Arabic" w:hAnsi="Traditional Arabic" w:cs="Traditional Arabic" w:hint="eastAsia"/>
          <w:sz w:val="28"/>
          <w:szCs w:val="28"/>
          <w:rtl/>
          <w:lang w:bidi="ar-DZ"/>
        </w:rPr>
        <w:t>الصندوق</w:t>
      </w:r>
      <w:r w:rsidR="00B03C6F" w:rsidRPr="00B03C6F">
        <w:rPr>
          <w:rFonts w:ascii="Traditional Arabic" w:hAnsi="Traditional Arabic" w:cs="Traditional Arabic"/>
          <w:sz w:val="28"/>
          <w:szCs w:val="28"/>
          <w:rtl/>
          <w:lang w:bidi="ar-DZ"/>
        </w:rPr>
        <w:t xml:space="preserve"> </w:t>
      </w:r>
      <w:r w:rsidR="00B03C6F" w:rsidRPr="00B03C6F">
        <w:rPr>
          <w:rFonts w:ascii="Traditional Arabic" w:hAnsi="Traditional Arabic" w:cs="Traditional Arabic" w:hint="eastAsia"/>
          <w:sz w:val="28"/>
          <w:szCs w:val="28"/>
          <w:rtl/>
          <w:lang w:bidi="ar-DZ"/>
        </w:rPr>
        <w:t>عائدا</w:t>
      </w:r>
      <w:r w:rsidR="00B03C6F" w:rsidRPr="00B03C6F">
        <w:rPr>
          <w:rFonts w:ascii="Traditional Arabic" w:hAnsi="Traditional Arabic" w:cs="Traditional Arabic"/>
          <w:sz w:val="28"/>
          <w:szCs w:val="28"/>
          <w:rtl/>
          <w:lang w:bidi="ar-DZ"/>
        </w:rPr>
        <w:t xml:space="preserve"> </w:t>
      </w:r>
      <w:r w:rsidR="00B03C6F" w:rsidRPr="00B03C6F">
        <w:rPr>
          <w:rFonts w:ascii="Traditional Arabic" w:hAnsi="Traditional Arabic" w:cs="Traditional Arabic" w:hint="eastAsia"/>
          <w:sz w:val="28"/>
          <w:szCs w:val="28"/>
          <w:rtl/>
          <w:lang w:bidi="ar-DZ"/>
        </w:rPr>
        <w:t>سنويا</w:t>
      </w:r>
      <w:r w:rsidR="00B03C6F" w:rsidRPr="00B03C6F">
        <w:rPr>
          <w:rFonts w:ascii="Traditional Arabic" w:hAnsi="Traditional Arabic" w:cs="Traditional Arabic"/>
          <w:sz w:val="28"/>
          <w:szCs w:val="28"/>
          <w:rtl/>
          <w:lang w:bidi="ar-DZ"/>
        </w:rPr>
        <w:t xml:space="preserve"> </w:t>
      </w:r>
      <w:r w:rsidR="00B03C6F" w:rsidRPr="00B03C6F">
        <w:rPr>
          <w:rFonts w:ascii="Traditional Arabic" w:hAnsi="Traditional Arabic" w:cs="Traditional Arabic" w:hint="eastAsia"/>
          <w:sz w:val="28"/>
          <w:szCs w:val="28"/>
          <w:rtl/>
          <w:lang w:bidi="ar-DZ"/>
        </w:rPr>
        <w:t>قدره</w:t>
      </w:r>
      <w:r w:rsidR="00B03C6F" w:rsidRPr="00B03C6F">
        <w:rPr>
          <w:rFonts w:ascii="Traditional Arabic" w:hAnsi="Traditional Arabic" w:cs="Traditional Arabic"/>
          <w:sz w:val="28"/>
          <w:szCs w:val="28"/>
          <w:rtl/>
          <w:lang w:bidi="ar-DZ"/>
        </w:rPr>
        <w:t xml:space="preserve"> 5,9 </w:t>
      </w:r>
      <w:r w:rsidR="00B03C6F" w:rsidRPr="00B03C6F">
        <w:rPr>
          <w:rFonts w:ascii="Traditional Arabic" w:hAnsi="Traditional Arabic" w:cs="Traditional Arabic" w:hint="eastAsia"/>
          <w:sz w:val="28"/>
          <w:szCs w:val="28"/>
          <w:rtl/>
          <w:lang w:bidi="ar-DZ"/>
        </w:rPr>
        <w:t>في</w:t>
      </w:r>
      <w:r w:rsidR="00B03C6F" w:rsidRPr="00B03C6F">
        <w:rPr>
          <w:rFonts w:ascii="Traditional Arabic" w:hAnsi="Traditional Arabic" w:cs="Traditional Arabic"/>
          <w:sz w:val="28"/>
          <w:szCs w:val="28"/>
          <w:rtl/>
          <w:lang w:bidi="ar-DZ"/>
        </w:rPr>
        <w:t xml:space="preserve"> </w:t>
      </w:r>
      <w:r w:rsidR="00B03C6F" w:rsidRPr="00B03C6F">
        <w:rPr>
          <w:rFonts w:ascii="Traditional Arabic" w:hAnsi="Traditional Arabic" w:cs="Traditional Arabic" w:hint="eastAsia"/>
          <w:sz w:val="28"/>
          <w:szCs w:val="28"/>
          <w:rtl/>
          <w:lang w:bidi="ar-DZ"/>
        </w:rPr>
        <w:t>المائة</w:t>
      </w:r>
      <w:r w:rsidR="00B03C6F" w:rsidRPr="00B03C6F">
        <w:rPr>
          <w:rFonts w:ascii="Traditional Arabic" w:hAnsi="Traditional Arabic" w:cs="Traditional Arabic"/>
          <w:sz w:val="28"/>
          <w:szCs w:val="28"/>
          <w:rtl/>
          <w:lang w:bidi="ar-DZ"/>
        </w:rPr>
        <w:t xml:space="preserve"> </w:t>
      </w:r>
      <w:r w:rsidR="00B03C6F" w:rsidRPr="00B03C6F">
        <w:rPr>
          <w:rFonts w:ascii="Traditional Arabic" w:hAnsi="Traditional Arabic" w:cs="Traditional Arabic" w:hint="eastAsia"/>
          <w:sz w:val="28"/>
          <w:szCs w:val="28"/>
          <w:rtl/>
          <w:lang w:bidi="ar-DZ"/>
        </w:rPr>
        <w:t>بين</w:t>
      </w:r>
      <w:r w:rsidR="00B03C6F">
        <w:rPr>
          <w:rFonts w:ascii="Traditional Arabic" w:hAnsi="Traditional Arabic" w:cs="Traditional Arabic"/>
          <w:sz w:val="28"/>
          <w:szCs w:val="28"/>
          <w:rtl/>
          <w:lang w:bidi="ar-DZ"/>
        </w:rPr>
        <w:t xml:space="preserve"> 1</w:t>
      </w:r>
      <w:r w:rsidR="00B03C6F">
        <w:rPr>
          <w:rFonts w:ascii="Traditional Arabic" w:hAnsi="Traditional Arabic" w:cs="Traditional Arabic" w:hint="cs"/>
          <w:sz w:val="28"/>
          <w:szCs w:val="28"/>
          <w:rtl/>
          <w:lang w:bidi="ar-DZ"/>
        </w:rPr>
        <w:t>جانفي</w:t>
      </w:r>
      <w:r w:rsidR="00B03C6F" w:rsidRPr="00B03C6F">
        <w:rPr>
          <w:rFonts w:ascii="Traditional Arabic" w:hAnsi="Traditional Arabic" w:cs="Traditional Arabic"/>
          <w:sz w:val="28"/>
          <w:szCs w:val="28"/>
          <w:rtl/>
          <w:lang w:bidi="ar-DZ"/>
        </w:rPr>
        <w:t xml:space="preserve"> 1998 </w:t>
      </w:r>
      <w:r w:rsidR="00B03C6F" w:rsidRPr="00B03C6F">
        <w:rPr>
          <w:rFonts w:ascii="Traditional Arabic" w:hAnsi="Traditional Arabic" w:cs="Traditional Arabic" w:hint="eastAsia"/>
          <w:sz w:val="28"/>
          <w:szCs w:val="28"/>
          <w:rtl/>
          <w:lang w:bidi="ar-DZ"/>
        </w:rPr>
        <w:t>ونهاية</w:t>
      </w:r>
      <w:r w:rsidR="00B03C6F" w:rsidRPr="00B03C6F">
        <w:rPr>
          <w:rFonts w:ascii="Traditional Arabic" w:hAnsi="Traditional Arabic" w:cs="Traditional Arabic"/>
          <w:sz w:val="28"/>
          <w:szCs w:val="28"/>
          <w:rtl/>
          <w:lang w:bidi="ar-DZ"/>
        </w:rPr>
        <w:t xml:space="preserve"> </w:t>
      </w:r>
      <w:r w:rsidR="00B03C6F" w:rsidRPr="00B03C6F">
        <w:rPr>
          <w:rFonts w:ascii="Traditional Arabic" w:hAnsi="Traditional Arabic" w:cs="Traditional Arabic" w:hint="eastAsia"/>
          <w:sz w:val="28"/>
          <w:szCs w:val="28"/>
          <w:rtl/>
          <w:lang w:bidi="ar-DZ"/>
        </w:rPr>
        <w:t>الربع</w:t>
      </w:r>
      <w:r w:rsidR="00B03C6F" w:rsidRPr="00B03C6F">
        <w:rPr>
          <w:rFonts w:ascii="Traditional Arabic" w:hAnsi="Traditional Arabic" w:cs="Traditional Arabic"/>
          <w:sz w:val="28"/>
          <w:szCs w:val="28"/>
          <w:rtl/>
          <w:lang w:bidi="ar-DZ"/>
        </w:rPr>
        <w:t xml:space="preserve"> </w:t>
      </w:r>
      <w:r w:rsidR="00B03C6F" w:rsidRPr="00B03C6F">
        <w:rPr>
          <w:rFonts w:ascii="Traditional Arabic" w:hAnsi="Traditional Arabic" w:cs="Traditional Arabic" w:hint="eastAsia"/>
          <w:sz w:val="28"/>
          <w:szCs w:val="28"/>
          <w:rtl/>
          <w:lang w:bidi="ar-DZ"/>
        </w:rPr>
        <w:t>الثاني</w:t>
      </w:r>
      <w:r w:rsidR="00B03C6F" w:rsidRPr="00B03C6F">
        <w:rPr>
          <w:rFonts w:ascii="Traditional Arabic" w:hAnsi="Traditional Arabic" w:cs="Traditional Arabic"/>
          <w:sz w:val="28"/>
          <w:szCs w:val="28"/>
          <w:rtl/>
          <w:lang w:bidi="ar-DZ"/>
        </w:rPr>
        <w:t xml:space="preserve"> </w:t>
      </w:r>
      <w:r w:rsidR="00B03C6F" w:rsidRPr="00B03C6F">
        <w:rPr>
          <w:rFonts w:ascii="Traditional Arabic" w:hAnsi="Traditional Arabic" w:cs="Traditional Arabic" w:hint="eastAsia"/>
          <w:sz w:val="28"/>
          <w:szCs w:val="28"/>
          <w:rtl/>
          <w:lang w:bidi="ar-DZ"/>
        </w:rPr>
        <w:t>من</w:t>
      </w:r>
      <w:r w:rsidR="00B03C6F" w:rsidRPr="00B03C6F">
        <w:rPr>
          <w:rFonts w:ascii="Traditional Arabic" w:hAnsi="Traditional Arabic" w:cs="Traditional Arabic"/>
          <w:sz w:val="28"/>
          <w:szCs w:val="28"/>
          <w:rtl/>
          <w:lang w:bidi="ar-DZ"/>
        </w:rPr>
        <w:t xml:space="preserve"> </w:t>
      </w:r>
      <w:r w:rsidR="00B03C6F" w:rsidRPr="00B03C6F">
        <w:rPr>
          <w:rFonts w:ascii="Traditional Arabic" w:hAnsi="Traditional Arabic" w:cs="Traditional Arabic" w:hint="eastAsia"/>
          <w:sz w:val="28"/>
          <w:szCs w:val="28"/>
          <w:rtl/>
          <w:lang w:bidi="ar-DZ"/>
        </w:rPr>
        <w:t>عام</w:t>
      </w:r>
      <w:r w:rsidR="00B03C6F" w:rsidRPr="00B03C6F">
        <w:rPr>
          <w:rFonts w:ascii="Traditional Arabic" w:hAnsi="Traditional Arabic" w:cs="Traditional Arabic"/>
          <w:sz w:val="28"/>
          <w:szCs w:val="28"/>
          <w:rtl/>
          <w:lang w:bidi="ar-DZ"/>
        </w:rPr>
        <w:t xml:space="preserve"> 2019.</w:t>
      </w:r>
      <w:r w:rsidRPr="007D0B1C">
        <w:rPr>
          <w:rFonts w:ascii="Traditional Arabic" w:hAnsi="Traditional Arabic" w:cs="Traditional Arabic" w:hint="cs"/>
          <w:sz w:val="28"/>
          <w:szCs w:val="28"/>
          <w:rtl/>
          <w:lang w:bidi="ar-DZ"/>
        </w:rPr>
        <w:t xml:space="preserve"> " </w:t>
      </w:r>
      <w:r w:rsidRPr="007D0B1C">
        <w:rPr>
          <w:rStyle w:val="FootnoteReference"/>
          <w:rFonts w:ascii="Traditional Arabic" w:hAnsi="Traditional Arabic" w:cs="Traditional Arabic"/>
          <w:sz w:val="28"/>
          <w:szCs w:val="28"/>
          <w:rtl/>
          <w:lang w:bidi="ar-DZ"/>
        </w:rPr>
        <w:footnoteReference w:id="51"/>
      </w:r>
      <w:r w:rsidRPr="007D0B1C">
        <w:rPr>
          <w:rFonts w:ascii="Traditional Arabic" w:hAnsi="Traditional Arabic" w:cs="Traditional Arabic" w:hint="cs"/>
          <w:sz w:val="28"/>
          <w:szCs w:val="28"/>
          <w:rtl/>
          <w:lang w:bidi="ar-DZ"/>
        </w:rPr>
        <w:t>.</w:t>
      </w:r>
    </w:p>
    <w:p w:rsidR="007D0B1C" w:rsidRPr="007D0B1C" w:rsidRDefault="007D0B1C" w:rsidP="007D0B1C">
      <w:pPr>
        <w:pStyle w:val="ListParagraph"/>
        <w:numPr>
          <w:ilvl w:val="0"/>
          <w:numId w:val="4"/>
        </w:numPr>
        <w:bidi/>
        <w:spacing w:after="0" w:line="240" w:lineRule="auto"/>
        <w:jc w:val="lowKashida"/>
        <w:rPr>
          <w:rFonts w:ascii="Traditional Arabic" w:hAnsi="Traditional Arabic" w:cs="Traditional Arabic"/>
          <w:b/>
          <w:bCs/>
          <w:sz w:val="28"/>
          <w:szCs w:val="28"/>
          <w:rtl/>
          <w:lang w:bidi="ar-DZ"/>
        </w:rPr>
      </w:pPr>
      <w:r w:rsidRPr="007D0B1C">
        <w:rPr>
          <w:rFonts w:ascii="Traditional Arabic" w:hAnsi="Traditional Arabic" w:cs="Traditional Arabic" w:hint="cs"/>
          <w:b/>
          <w:bCs/>
          <w:sz w:val="28"/>
          <w:szCs w:val="28"/>
          <w:rtl/>
          <w:lang w:bidi="ar-DZ"/>
        </w:rPr>
        <w:t>الإستراتيجية الاستثمارية ل</w:t>
      </w:r>
      <w:r w:rsidRPr="007D0B1C">
        <w:rPr>
          <w:rFonts w:ascii="Traditional Arabic" w:hAnsi="Traditional Arabic" w:cs="Traditional Arabic" w:hint="eastAsia"/>
          <w:b/>
          <w:bCs/>
          <w:sz w:val="28"/>
          <w:szCs w:val="28"/>
          <w:rtl/>
          <w:lang w:val="en-US" w:bidi="ar-DZ"/>
        </w:rPr>
        <w:t>صندوق</w:t>
      </w:r>
      <w:r w:rsidRPr="007D0B1C">
        <w:rPr>
          <w:rFonts w:ascii="Traditional Arabic" w:hAnsi="Traditional Arabic" w:cs="Traditional Arabic"/>
          <w:b/>
          <w:bCs/>
          <w:sz w:val="28"/>
          <w:szCs w:val="28"/>
          <w:rtl/>
          <w:lang w:val="en-US" w:bidi="ar-DZ"/>
        </w:rPr>
        <w:t xml:space="preserve"> </w:t>
      </w:r>
      <w:r w:rsidRPr="007D0B1C">
        <w:rPr>
          <w:rFonts w:ascii="Traditional Arabic" w:hAnsi="Traditional Arabic" w:cs="Traditional Arabic" w:hint="eastAsia"/>
          <w:b/>
          <w:bCs/>
          <w:sz w:val="28"/>
          <w:szCs w:val="28"/>
          <w:rtl/>
          <w:lang w:val="en-US" w:bidi="ar-DZ"/>
        </w:rPr>
        <w:t>التقاعد</w:t>
      </w:r>
      <w:r w:rsidRPr="007D0B1C">
        <w:rPr>
          <w:rFonts w:ascii="Traditional Arabic" w:hAnsi="Traditional Arabic" w:cs="Traditional Arabic"/>
          <w:b/>
          <w:bCs/>
          <w:sz w:val="28"/>
          <w:szCs w:val="28"/>
          <w:rtl/>
          <w:lang w:val="en-US" w:bidi="ar-DZ"/>
        </w:rPr>
        <w:t xml:space="preserve"> </w:t>
      </w:r>
      <w:r w:rsidRPr="007D0B1C">
        <w:rPr>
          <w:rFonts w:ascii="Traditional Arabic" w:hAnsi="Traditional Arabic" w:cs="Traditional Arabic" w:hint="eastAsia"/>
          <w:b/>
          <w:bCs/>
          <w:sz w:val="28"/>
          <w:szCs w:val="28"/>
          <w:rtl/>
          <w:lang w:val="en-US" w:bidi="ar-DZ"/>
        </w:rPr>
        <w:t>الحكومي</w:t>
      </w:r>
      <w:r w:rsidRPr="007D0B1C">
        <w:rPr>
          <w:rFonts w:ascii="Traditional Arabic" w:hAnsi="Traditional Arabic" w:cs="Traditional Arabic"/>
          <w:b/>
          <w:bCs/>
          <w:sz w:val="28"/>
          <w:szCs w:val="28"/>
          <w:rtl/>
          <w:lang w:val="en-US" w:bidi="ar-DZ"/>
        </w:rPr>
        <w:t xml:space="preserve"> </w:t>
      </w:r>
      <w:r w:rsidRPr="007D0B1C">
        <w:rPr>
          <w:rFonts w:ascii="Traditional Arabic" w:hAnsi="Traditional Arabic" w:cs="Traditional Arabic" w:hint="eastAsia"/>
          <w:b/>
          <w:bCs/>
          <w:sz w:val="28"/>
          <w:szCs w:val="28"/>
          <w:rtl/>
          <w:lang w:val="en-US" w:bidi="ar-DZ"/>
        </w:rPr>
        <w:t>النرويجي</w:t>
      </w:r>
      <w:r w:rsidRPr="007D0B1C">
        <w:rPr>
          <w:rFonts w:ascii="Traditional Arabic" w:hAnsi="Traditional Arabic" w:cs="Traditional Arabic" w:hint="cs"/>
          <w:b/>
          <w:bCs/>
          <w:sz w:val="28"/>
          <w:szCs w:val="28"/>
          <w:rtl/>
          <w:lang w:bidi="ar-DZ"/>
        </w:rPr>
        <w:t xml:space="preserve"> :</w:t>
      </w:r>
    </w:p>
    <w:p w:rsidR="007D0B1C" w:rsidRPr="007D0B1C" w:rsidRDefault="007D0B1C" w:rsidP="007D0B1C">
      <w:pPr>
        <w:bidi/>
        <w:spacing w:after="0" w:line="240" w:lineRule="auto"/>
        <w:jc w:val="lowKashida"/>
        <w:rPr>
          <w:rFonts w:ascii="Traditional Arabic" w:hAnsi="Traditional Arabic" w:cs="Traditional Arabic"/>
          <w:sz w:val="28"/>
          <w:szCs w:val="28"/>
          <w:rtl/>
          <w:lang w:val="en-US"/>
        </w:rPr>
      </w:pPr>
      <w:r w:rsidRPr="007D0B1C">
        <w:rPr>
          <w:rFonts w:ascii="Traditional Arabic" w:hAnsi="Traditional Arabic" w:cs="Traditional Arabic" w:hint="cs"/>
          <w:sz w:val="28"/>
          <w:szCs w:val="28"/>
          <w:rtl/>
          <w:lang w:val="en-US"/>
        </w:rPr>
        <w:t xml:space="preserve">  </w:t>
      </w:r>
      <w:r w:rsidRPr="007D0B1C">
        <w:rPr>
          <w:rFonts w:ascii="Traditional Arabic" w:hAnsi="Traditional Arabic" w:cs="Traditional Arabic" w:hint="eastAsia"/>
          <w:sz w:val="28"/>
          <w:szCs w:val="28"/>
          <w:rtl/>
          <w:lang w:val="en-US"/>
        </w:rPr>
        <w:t>يمثل</w:t>
      </w:r>
      <w:r w:rsidRPr="007D0B1C">
        <w:rPr>
          <w:rFonts w:ascii="Traditional Arabic" w:hAnsi="Traditional Arabic" w:cs="Traditional Arabic"/>
          <w:sz w:val="28"/>
          <w:szCs w:val="28"/>
          <w:rtl/>
          <w:lang w:val="en-US"/>
        </w:rPr>
        <w:t xml:space="preserve"> </w:t>
      </w:r>
      <w:r w:rsidRPr="007D0B1C">
        <w:rPr>
          <w:rFonts w:ascii="Traditional Arabic" w:hAnsi="Traditional Arabic" w:cs="Traditional Arabic" w:hint="eastAsia"/>
          <w:sz w:val="28"/>
          <w:szCs w:val="28"/>
          <w:rtl/>
          <w:lang w:val="en-US"/>
        </w:rPr>
        <w:t>نموذج</w:t>
      </w:r>
      <w:r w:rsidRPr="007D0B1C">
        <w:rPr>
          <w:rFonts w:ascii="Traditional Arabic" w:hAnsi="Traditional Arabic" w:cs="Traditional Arabic"/>
          <w:sz w:val="28"/>
          <w:szCs w:val="28"/>
          <w:rtl/>
          <w:lang w:val="en-US"/>
        </w:rPr>
        <w:t xml:space="preserve"> </w:t>
      </w:r>
      <w:r w:rsidRPr="007D0B1C">
        <w:rPr>
          <w:rFonts w:ascii="Traditional Arabic" w:hAnsi="Traditional Arabic" w:cs="Traditional Arabic" w:hint="eastAsia"/>
          <w:sz w:val="28"/>
          <w:szCs w:val="28"/>
          <w:rtl/>
          <w:lang w:val="en-US"/>
        </w:rPr>
        <w:t>النرويج</w:t>
      </w:r>
      <w:r w:rsidRPr="007D0B1C">
        <w:rPr>
          <w:rFonts w:ascii="Traditional Arabic" w:hAnsi="Traditional Arabic" w:cs="Traditional Arabic"/>
          <w:sz w:val="28"/>
          <w:szCs w:val="28"/>
          <w:rtl/>
          <w:lang w:val="en-US"/>
        </w:rPr>
        <w:t xml:space="preserve"> </w:t>
      </w:r>
      <w:r w:rsidRPr="007D0B1C">
        <w:rPr>
          <w:rFonts w:ascii="Traditional Arabic" w:hAnsi="Traditional Arabic" w:cs="Traditional Arabic" w:hint="eastAsia"/>
          <w:sz w:val="28"/>
          <w:szCs w:val="28"/>
          <w:rtl/>
          <w:lang w:val="en-US"/>
        </w:rPr>
        <w:t>أداة</w:t>
      </w:r>
      <w:r w:rsidRPr="007D0B1C">
        <w:rPr>
          <w:rFonts w:ascii="Traditional Arabic" w:hAnsi="Traditional Arabic" w:cs="Traditional Arabic"/>
          <w:sz w:val="28"/>
          <w:szCs w:val="28"/>
          <w:rtl/>
          <w:lang w:val="en-US"/>
        </w:rPr>
        <w:t xml:space="preserve"> </w:t>
      </w:r>
      <w:r w:rsidRPr="007D0B1C">
        <w:rPr>
          <w:rFonts w:ascii="Traditional Arabic" w:hAnsi="Traditional Arabic" w:cs="Traditional Arabic" w:hint="eastAsia"/>
          <w:sz w:val="28"/>
          <w:szCs w:val="28"/>
          <w:rtl/>
          <w:lang w:val="en-US"/>
        </w:rPr>
        <w:t>استثمارية</w:t>
      </w:r>
      <w:r w:rsidRPr="007D0B1C">
        <w:rPr>
          <w:rFonts w:ascii="Traditional Arabic" w:hAnsi="Traditional Arabic" w:cs="Traditional Arabic"/>
          <w:sz w:val="28"/>
          <w:szCs w:val="28"/>
          <w:rtl/>
          <w:lang w:val="en-US"/>
        </w:rPr>
        <w:t xml:space="preserve"> </w:t>
      </w:r>
      <w:r w:rsidRPr="007D0B1C">
        <w:rPr>
          <w:rFonts w:ascii="Traditional Arabic" w:hAnsi="Traditional Arabic" w:cs="Traditional Arabic" w:hint="eastAsia"/>
          <w:sz w:val="28"/>
          <w:szCs w:val="28"/>
          <w:rtl/>
          <w:lang w:val="en-US"/>
        </w:rPr>
        <w:t>تقليدية</w:t>
      </w:r>
      <w:r w:rsidRPr="007D0B1C">
        <w:rPr>
          <w:rFonts w:ascii="Traditional Arabic" w:hAnsi="Traditional Arabic" w:cs="Traditional Arabic" w:hint="cs"/>
          <w:sz w:val="28"/>
          <w:szCs w:val="28"/>
          <w:rtl/>
          <w:lang w:val="en-US"/>
        </w:rPr>
        <w:t>، فسلوكه " ا</w:t>
      </w:r>
      <w:r w:rsidRPr="007D0B1C">
        <w:rPr>
          <w:rFonts w:ascii="Traditional Arabic" w:hAnsi="Traditional Arabic" w:cs="Traditional Arabic"/>
          <w:sz w:val="28"/>
          <w:szCs w:val="28"/>
          <w:rtl/>
          <w:lang w:val="en-US"/>
        </w:rPr>
        <w:t>لاستثمار</w:t>
      </w:r>
      <w:r w:rsidRPr="007D0B1C">
        <w:rPr>
          <w:rFonts w:ascii="Traditional Arabic" w:hAnsi="Traditional Arabic" w:cs="Traditional Arabic" w:hint="cs"/>
          <w:sz w:val="28"/>
          <w:szCs w:val="28"/>
          <w:rtl/>
          <w:lang w:val="en-US"/>
        </w:rPr>
        <w:t xml:space="preserve">ي </w:t>
      </w:r>
      <w:r w:rsidRPr="007D0B1C">
        <w:rPr>
          <w:rFonts w:ascii="Traditional Arabic" w:hAnsi="Traditional Arabic" w:cs="Traditional Arabic"/>
          <w:sz w:val="28"/>
          <w:szCs w:val="28"/>
          <w:rtl/>
          <w:lang w:val="en-US"/>
        </w:rPr>
        <w:t xml:space="preserve">موجه </w:t>
      </w:r>
      <w:r w:rsidRPr="007D0B1C">
        <w:rPr>
          <w:rFonts w:ascii="Traditional Arabic" w:hAnsi="Traditional Arabic" w:cs="Traditional Arabic" w:hint="cs"/>
          <w:sz w:val="28"/>
          <w:szCs w:val="28"/>
          <w:rtl/>
          <w:lang w:val="en-US"/>
        </w:rPr>
        <w:t>على</w:t>
      </w:r>
      <w:r w:rsidRPr="007D0B1C">
        <w:rPr>
          <w:rFonts w:ascii="Traditional Arabic" w:hAnsi="Traditional Arabic" w:cs="Traditional Arabic"/>
          <w:sz w:val="28"/>
          <w:szCs w:val="28"/>
          <w:rtl/>
          <w:lang w:val="en-US"/>
        </w:rPr>
        <w:t xml:space="preserve"> المدى الطويل</w:t>
      </w:r>
      <w:r w:rsidRPr="007D0B1C">
        <w:rPr>
          <w:rFonts w:ascii="Traditional Arabic" w:hAnsi="Traditional Arabic" w:cs="Traditional Arabic" w:hint="cs"/>
          <w:sz w:val="28"/>
          <w:szCs w:val="28"/>
          <w:rtl/>
          <w:lang w:val="en-US"/>
        </w:rPr>
        <w:t>، و  تت</w:t>
      </w:r>
      <w:r w:rsidRPr="007D0B1C">
        <w:rPr>
          <w:rFonts w:ascii="Traditional Arabic" w:hAnsi="Traditional Arabic" w:cs="Traditional Arabic"/>
          <w:sz w:val="28"/>
          <w:szCs w:val="28"/>
          <w:rtl/>
          <w:lang w:val="en-US"/>
        </w:rPr>
        <w:t xml:space="preserve">كون </w:t>
      </w:r>
      <w:r w:rsidRPr="007D0B1C">
        <w:rPr>
          <w:rFonts w:ascii="Traditional Arabic" w:hAnsi="Traditional Arabic" w:cs="Traditional Arabic" w:hint="cs"/>
          <w:sz w:val="28"/>
          <w:szCs w:val="28"/>
          <w:rtl/>
          <w:lang w:val="en-US"/>
        </w:rPr>
        <w:t>ال</w:t>
      </w:r>
      <w:r w:rsidRPr="007D0B1C">
        <w:rPr>
          <w:rFonts w:ascii="Traditional Arabic" w:hAnsi="Traditional Arabic" w:cs="Traditional Arabic"/>
          <w:sz w:val="28"/>
          <w:szCs w:val="28"/>
          <w:rtl/>
          <w:lang w:val="en-US"/>
        </w:rPr>
        <w:t>محفظة ال</w:t>
      </w:r>
      <w:r w:rsidRPr="007D0B1C">
        <w:rPr>
          <w:rFonts w:ascii="Traditional Arabic" w:hAnsi="Traditional Arabic" w:cs="Traditional Arabic" w:hint="cs"/>
          <w:sz w:val="28"/>
          <w:szCs w:val="28"/>
          <w:rtl/>
          <w:lang w:val="en-US"/>
        </w:rPr>
        <w:t>مالية للصندوق</w:t>
      </w:r>
      <w:r w:rsidRPr="007D0B1C">
        <w:rPr>
          <w:rFonts w:ascii="Traditional Arabic" w:hAnsi="Traditional Arabic" w:cs="Traditional Arabic"/>
          <w:sz w:val="28"/>
          <w:szCs w:val="28"/>
          <w:rtl/>
          <w:lang w:val="en-US"/>
        </w:rPr>
        <w:t xml:space="preserve"> من</w:t>
      </w:r>
      <w:r w:rsidRPr="007D0B1C">
        <w:rPr>
          <w:rFonts w:ascii="Traditional Arabic" w:hAnsi="Traditional Arabic" w:cs="Traditional Arabic" w:hint="cs"/>
          <w:sz w:val="28"/>
          <w:szCs w:val="28"/>
          <w:rtl/>
          <w:lang w:val="en-US"/>
        </w:rPr>
        <w:t xml:space="preserve"> أدوات</w:t>
      </w:r>
      <w:r w:rsidRPr="007D0B1C">
        <w:rPr>
          <w:rFonts w:ascii="Traditional Arabic" w:hAnsi="Traditional Arabic" w:cs="Traditional Arabic"/>
          <w:sz w:val="28"/>
          <w:szCs w:val="28"/>
          <w:rtl/>
          <w:lang w:val="en-US"/>
        </w:rPr>
        <w:t xml:space="preserve"> الدخل الثابت </w:t>
      </w:r>
      <w:r w:rsidRPr="007D0B1C">
        <w:rPr>
          <w:rFonts w:ascii="Traditional Arabic" w:hAnsi="Traditional Arabic" w:cs="Traditional Arabic" w:hint="cs"/>
          <w:sz w:val="28"/>
          <w:szCs w:val="28"/>
          <w:rtl/>
          <w:lang w:val="en-US"/>
        </w:rPr>
        <w:t>و</w:t>
      </w:r>
      <w:r w:rsidRPr="007D0B1C">
        <w:rPr>
          <w:rFonts w:ascii="Traditional Arabic" w:hAnsi="Traditional Arabic" w:cs="Traditional Arabic"/>
          <w:sz w:val="28"/>
          <w:szCs w:val="28"/>
          <w:rtl/>
          <w:lang w:val="en-US"/>
        </w:rPr>
        <w:t>حياز</w:t>
      </w:r>
      <w:r w:rsidRPr="007D0B1C">
        <w:rPr>
          <w:rFonts w:ascii="Traditional Arabic" w:hAnsi="Traditional Arabic" w:cs="Traditional Arabic" w:hint="cs"/>
          <w:sz w:val="28"/>
          <w:szCs w:val="28"/>
          <w:rtl/>
          <w:lang w:val="en-US"/>
        </w:rPr>
        <w:t>ة</w:t>
      </w:r>
      <w:r w:rsidRPr="007D0B1C">
        <w:rPr>
          <w:rFonts w:ascii="Traditional Arabic" w:hAnsi="Traditional Arabic" w:cs="Traditional Arabic"/>
          <w:sz w:val="28"/>
          <w:szCs w:val="28"/>
          <w:rtl/>
          <w:lang w:val="en-US"/>
        </w:rPr>
        <w:t xml:space="preserve"> </w:t>
      </w:r>
      <w:r w:rsidRPr="007D0B1C">
        <w:rPr>
          <w:rFonts w:ascii="Traditional Arabic" w:hAnsi="Traditional Arabic" w:cs="Traditional Arabic" w:hint="cs"/>
          <w:sz w:val="28"/>
          <w:szCs w:val="28"/>
          <w:rtl/>
          <w:lang w:val="en-US"/>
        </w:rPr>
        <w:t>أ</w:t>
      </w:r>
      <w:r w:rsidRPr="007D0B1C">
        <w:rPr>
          <w:rFonts w:ascii="Traditional Arabic" w:hAnsi="Traditional Arabic" w:cs="Traditional Arabic"/>
          <w:sz w:val="28"/>
          <w:szCs w:val="28"/>
          <w:rtl/>
          <w:lang w:val="en-US"/>
        </w:rPr>
        <w:t xml:space="preserve">سهم صغيرة </w:t>
      </w:r>
      <w:r w:rsidRPr="007D0B1C">
        <w:rPr>
          <w:rFonts w:ascii="Traditional Arabic" w:hAnsi="Traditional Arabic" w:cs="Traditional Arabic" w:hint="cs"/>
          <w:sz w:val="28"/>
          <w:szCs w:val="28"/>
          <w:rtl/>
          <w:lang w:val="en-US"/>
        </w:rPr>
        <w:t xml:space="preserve">ومتنوعة" </w:t>
      </w:r>
      <w:r w:rsidRPr="007D0B1C">
        <w:rPr>
          <w:rStyle w:val="FootnoteReference"/>
          <w:rFonts w:ascii="Traditional Arabic" w:hAnsi="Traditional Arabic" w:cs="Traditional Arabic"/>
          <w:sz w:val="28"/>
          <w:szCs w:val="28"/>
          <w:rtl/>
        </w:rPr>
        <w:footnoteReference w:id="52"/>
      </w:r>
      <w:r w:rsidRPr="007D0B1C">
        <w:rPr>
          <w:rFonts w:ascii="Traditional Arabic" w:hAnsi="Traditional Arabic" w:cs="Traditional Arabic" w:hint="cs"/>
          <w:sz w:val="28"/>
          <w:szCs w:val="28"/>
          <w:rtl/>
          <w:lang w:val="en-US"/>
        </w:rPr>
        <w:t>.</w:t>
      </w:r>
    </w:p>
    <w:p w:rsidR="007D0B1C" w:rsidRPr="007D0B1C" w:rsidRDefault="007D0B1C" w:rsidP="007D0B1C">
      <w:pPr>
        <w:bidi/>
        <w:spacing w:after="0" w:line="240" w:lineRule="auto"/>
        <w:jc w:val="lowKashida"/>
        <w:rPr>
          <w:rFonts w:ascii="Traditional Arabic" w:hAnsi="Traditional Arabic" w:cs="Traditional Arabic"/>
          <w:sz w:val="28"/>
          <w:szCs w:val="28"/>
          <w:rtl/>
          <w:lang w:val="en-US"/>
        </w:rPr>
      </w:pPr>
      <w:r w:rsidRPr="007D0B1C">
        <w:rPr>
          <w:rFonts w:ascii="Traditional Arabic" w:hAnsi="Traditional Arabic" w:cs="Traditional Arabic" w:hint="cs"/>
          <w:sz w:val="28"/>
          <w:szCs w:val="28"/>
          <w:rtl/>
          <w:lang w:val="en-US"/>
        </w:rPr>
        <w:t xml:space="preserve">و ثمة </w:t>
      </w:r>
      <w:r w:rsidRPr="007D0B1C">
        <w:rPr>
          <w:rFonts w:ascii="Traditional Arabic" w:hAnsi="Traditional Arabic" w:cs="Traditional Arabic"/>
          <w:sz w:val="28"/>
          <w:szCs w:val="28"/>
          <w:rtl/>
          <w:lang w:val="en-US"/>
        </w:rPr>
        <w:t>نوعان من الاعتبارات الدافعة لاستثمارات</w:t>
      </w:r>
      <w:r w:rsidRPr="007D0B1C">
        <w:rPr>
          <w:rFonts w:ascii="Traditional Arabic" w:hAnsi="Traditional Arabic" w:cs="Traditional Arabic" w:hint="cs"/>
          <w:sz w:val="28"/>
          <w:szCs w:val="28"/>
          <w:rtl/>
          <w:lang w:val="en-US"/>
        </w:rPr>
        <w:t xml:space="preserve"> النرويج من خلال الصندوق ، و هي :</w:t>
      </w:r>
    </w:p>
    <w:p w:rsidR="007D0B1C" w:rsidRPr="007D0B1C" w:rsidRDefault="007D0B1C" w:rsidP="007D0B1C">
      <w:pPr>
        <w:numPr>
          <w:ilvl w:val="0"/>
          <w:numId w:val="5"/>
        </w:numPr>
        <w:bidi/>
        <w:spacing w:after="0" w:line="240" w:lineRule="auto"/>
        <w:jc w:val="lowKashida"/>
        <w:rPr>
          <w:rFonts w:ascii="Traditional Arabic" w:hAnsi="Traditional Arabic" w:cs="Traditional Arabic"/>
          <w:sz w:val="28"/>
          <w:szCs w:val="28"/>
          <w:rtl/>
          <w:lang w:val="en-US"/>
        </w:rPr>
      </w:pPr>
      <w:r w:rsidRPr="007D0B1C">
        <w:rPr>
          <w:rFonts w:ascii="Traditional Arabic" w:hAnsi="Traditional Arabic" w:cs="Traditional Arabic" w:hint="cs"/>
          <w:sz w:val="28"/>
          <w:szCs w:val="28"/>
          <w:rtl/>
          <w:lang w:val="en-US"/>
        </w:rPr>
        <w:t>" الاعتبار الأول : يتمثل في تحسين مداخيلها المالية الدولية وتعزيز استقرار الاقتصاديات الصغيرة، وقد تم هذا بتعزيز خبرة الاستثمار والانضمام إلى القواعد التشريعية والاستراتيجيات المهيمنة.</w:t>
      </w:r>
    </w:p>
    <w:p w:rsidR="007D0B1C" w:rsidRPr="007D0B1C" w:rsidRDefault="007D0B1C" w:rsidP="007D0B1C">
      <w:pPr>
        <w:numPr>
          <w:ilvl w:val="0"/>
          <w:numId w:val="5"/>
        </w:numPr>
        <w:bidi/>
        <w:spacing w:after="0" w:line="240" w:lineRule="auto"/>
        <w:jc w:val="lowKashida"/>
        <w:rPr>
          <w:rFonts w:ascii="Traditional Arabic" w:hAnsi="Traditional Arabic" w:cs="Traditional Arabic"/>
          <w:sz w:val="28"/>
          <w:szCs w:val="28"/>
          <w:lang w:val="en-US"/>
        </w:rPr>
      </w:pPr>
      <w:r w:rsidRPr="007D0B1C">
        <w:rPr>
          <w:rFonts w:ascii="Traditional Arabic" w:hAnsi="Traditional Arabic" w:cs="Traditional Arabic" w:hint="cs"/>
          <w:sz w:val="28"/>
          <w:szCs w:val="28"/>
          <w:rtl/>
          <w:lang w:val="en-US"/>
        </w:rPr>
        <w:t xml:space="preserve">الاعتبار الثاني: </w:t>
      </w:r>
      <w:r w:rsidRPr="007D0B1C">
        <w:rPr>
          <w:rFonts w:ascii="Traditional Arabic" w:hAnsi="Traditional Arabic" w:cs="Traditional Arabic"/>
          <w:sz w:val="28"/>
          <w:szCs w:val="28"/>
          <w:rtl/>
          <w:lang w:val="en-US"/>
        </w:rPr>
        <w:t>توفير مبادئ توجيهية أخلاقية للاستثمار</w:t>
      </w:r>
      <w:r w:rsidRPr="007D0B1C">
        <w:rPr>
          <w:rFonts w:ascii="Traditional Arabic" w:hAnsi="Traditional Arabic" w:cs="Traditional Arabic" w:hint="cs"/>
          <w:sz w:val="28"/>
          <w:szCs w:val="28"/>
          <w:rtl/>
          <w:lang w:val="en-US"/>
        </w:rPr>
        <w:t xml:space="preserve"> </w:t>
      </w:r>
      <w:r w:rsidRPr="007D0B1C">
        <w:rPr>
          <w:rFonts w:ascii="Traditional Arabic" w:hAnsi="Traditional Arabic" w:cs="Traditional Arabic"/>
          <w:sz w:val="28"/>
          <w:szCs w:val="28"/>
          <w:rtl/>
          <w:lang w:val="en-US"/>
        </w:rPr>
        <w:t>عن طريق تحديد الشركات التي</w:t>
      </w:r>
      <w:r w:rsidRPr="007D0B1C">
        <w:rPr>
          <w:rFonts w:ascii="Traditional Arabic" w:hAnsi="Traditional Arabic" w:cs="Traditional Arabic" w:hint="cs"/>
          <w:sz w:val="28"/>
          <w:szCs w:val="28"/>
          <w:rtl/>
          <w:lang w:val="en-US"/>
        </w:rPr>
        <w:t xml:space="preserve"> ستستثمر</w:t>
      </w:r>
      <w:r w:rsidRPr="007D0B1C">
        <w:rPr>
          <w:rFonts w:ascii="Traditional Arabic" w:hAnsi="Traditional Arabic" w:cs="Traditional Arabic" w:hint="cs"/>
          <w:sz w:val="28"/>
          <w:szCs w:val="28"/>
          <w:rtl/>
          <w:lang w:val="en-US" w:bidi="ar-DZ"/>
        </w:rPr>
        <w:t xml:space="preserve"> فيها</w:t>
      </w:r>
      <w:r w:rsidRPr="007D0B1C">
        <w:rPr>
          <w:rFonts w:ascii="Traditional Arabic" w:hAnsi="Traditional Arabic" w:cs="Traditional Arabic" w:hint="cs"/>
          <w:sz w:val="28"/>
          <w:szCs w:val="28"/>
          <w:rtl/>
          <w:lang w:val="en-US"/>
        </w:rPr>
        <w:t xml:space="preserve">، وأهم من ذلك </w:t>
      </w:r>
      <w:r w:rsidRPr="007D0B1C">
        <w:rPr>
          <w:rFonts w:ascii="Traditional Arabic" w:hAnsi="Traditional Arabic" w:cs="Traditional Arabic"/>
          <w:sz w:val="28"/>
          <w:szCs w:val="28"/>
          <w:rtl/>
          <w:lang w:val="en-US"/>
        </w:rPr>
        <w:t>تحديد الشركات التي</w:t>
      </w:r>
      <w:r w:rsidRPr="007D0B1C">
        <w:rPr>
          <w:rFonts w:ascii="Traditional Arabic" w:hAnsi="Traditional Arabic" w:cs="Traditional Arabic" w:hint="cs"/>
          <w:sz w:val="28"/>
          <w:szCs w:val="28"/>
          <w:rtl/>
          <w:lang w:val="en-US"/>
        </w:rPr>
        <w:t xml:space="preserve"> لن تستثمر فيها، وهذا ما سيساعد على </w:t>
      </w:r>
      <w:r w:rsidRPr="007D0B1C">
        <w:rPr>
          <w:rFonts w:ascii="Traditional Arabic" w:hAnsi="Traditional Arabic" w:cs="Traditional Arabic"/>
          <w:sz w:val="28"/>
          <w:szCs w:val="28"/>
          <w:rtl/>
          <w:lang w:val="en-US"/>
        </w:rPr>
        <w:t xml:space="preserve">تعزيز سمعة الصندوق </w:t>
      </w:r>
      <w:r w:rsidRPr="007D0B1C">
        <w:rPr>
          <w:rFonts w:ascii="Traditional Arabic" w:hAnsi="Traditional Arabic" w:cs="Traditional Arabic" w:hint="cs"/>
          <w:sz w:val="28"/>
          <w:szCs w:val="28"/>
          <w:rtl/>
          <w:lang w:val="en-US"/>
        </w:rPr>
        <w:t xml:space="preserve">باعتباره </w:t>
      </w:r>
      <w:r w:rsidRPr="007D0B1C">
        <w:rPr>
          <w:rFonts w:ascii="Traditional Arabic" w:hAnsi="Traditional Arabic" w:cs="Traditional Arabic"/>
          <w:sz w:val="28"/>
          <w:szCs w:val="28"/>
          <w:rtl/>
          <w:lang w:val="en-US"/>
        </w:rPr>
        <w:t>عامل</w:t>
      </w:r>
      <w:r w:rsidRPr="007D0B1C">
        <w:rPr>
          <w:rFonts w:ascii="Traditional Arabic" w:hAnsi="Traditional Arabic" w:cs="Traditional Arabic" w:hint="cs"/>
          <w:sz w:val="28"/>
          <w:szCs w:val="28"/>
          <w:rtl/>
          <w:lang w:val="en-US"/>
        </w:rPr>
        <w:t xml:space="preserve">اً اجتماعياً ذا مسؤولية عالمية" </w:t>
      </w:r>
      <w:r w:rsidRPr="007D0B1C">
        <w:rPr>
          <w:rFonts w:ascii="Traditional Arabic" w:hAnsi="Traditional Arabic" w:cs="Traditional Arabic"/>
          <w:sz w:val="28"/>
          <w:szCs w:val="28"/>
          <w:vertAlign w:val="superscript"/>
          <w:rtl/>
          <w:lang w:val="en-US"/>
        </w:rPr>
        <w:footnoteReference w:id="53"/>
      </w:r>
      <w:r w:rsidRPr="007D0B1C">
        <w:rPr>
          <w:rFonts w:ascii="Traditional Arabic" w:hAnsi="Traditional Arabic" w:cs="Traditional Arabic" w:hint="cs"/>
          <w:sz w:val="28"/>
          <w:szCs w:val="28"/>
          <w:rtl/>
          <w:lang w:val="en-US"/>
        </w:rPr>
        <w:t>، ففي هذا الإطار قام الصندوق بـ "</w:t>
      </w:r>
      <w:r w:rsidRPr="007D0B1C">
        <w:rPr>
          <w:rFonts w:hint="eastAsia"/>
          <w:sz w:val="28"/>
          <w:szCs w:val="28"/>
          <w:rtl/>
        </w:rPr>
        <w:t xml:space="preserve"> </w:t>
      </w:r>
      <w:r w:rsidRPr="007D0B1C">
        <w:rPr>
          <w:rFonts w:ascii="Traditional Arabic" w:hAnsi="Traditional Arabic" w:cs="Traditional Arabic" w:hint="eastAsia"/>
          <w:sz w:val="28"/>
          <w:szCs w:val="28"/>
          <w:rtl/>
          <w:lang w:val="en-US"/>
        </w:rPr>
        <w:t>إزالة</w:t>
      </w:r>
      <w:r w:rsidRPr="007D0B1C">
        <w:rPr>
          <w:rFonts w:ascii="Traditional Arabic" w:hAnsi="Traditional Arabic" w:cs="Traditional Arabic"/>
          <w:sz w:val="28"/>
          <w:szCs w:val="28"/>
          <w:rtl/>
          <w:lang w:val="en-US"/>
        </w:rPr>
        <w:t xml:space="preserve"> </w:t>
      </w:r>
      <w:r w:rsidRPr="007D0B1C">
        <w:rPr>
          <w:rFonts w:ascii="Traditional Arabic" w:hAnsi="Traditional Arabic" w:cs="Traditional Arabic" w:hint="eastAsia"/>
          <w:sz w:val="28"/>
          <w:szCs w:val="28"/>
          <w:rtl/>
          <w:lang w:val="en-US"/>
        </w:rPr>
        <w:t>شركات</w:t>
      </w:r>
      <w:r w:rsidRPr="007D0B1C">
        <w:rPr>
          <w:rFonts w:ascii="Traditional Arabic" w:hAnsi="Traditional Arabic" w:cs="Traditional Arabic"/>
          <w:sz w:val="28"/>
          <w:szCs w:val="28"/>
          <w:rtl/>
          <w:lang w:val="en-US"/>
        </w:rPr>
        <w:t xml:space="preserve"> </w:t>
      </w:r>
      <w:r w:rsidRPr="007D0B1C">
        <w:rPr>
          <w:rFonts w:ascii="Traditional Arabic" w:hAnsi="Traditional Arabic" w:cs="Traditional Arabic" w:hint="eastAsia"/>
          <w:sz w:val="28"/>
          <w:szCs w:val="28"/>
          <w:rtl/>
          <w:lang w:val="en-US"/>
        </w:rPr>
        <w:t>إنتاج</w:t>
      </w:r>
      <w:r w:rsidRPr="007D0B1C">
        <w:rPr>
          <w:rFonts w:ascii="Traditional Arabic" w:hAnsi="Traditional Arabic" w:cs="Traditional Arabic"/>
          <w:sz w:val="28"/>
          <w:szCs w:val="28"/>
          <w:rtl/>
          <w:lang w:val="en-US"/>
        </w:rPr>
        <w:t xml:space="preserve"> </w:t>
      </w:r>
      <w:r w:rsidRPr="007D0B1C">
        <w:rPr>
          <w:rFonts w:ascii="Traditional Arabic" w:hAnsi="Traditional Arabic" w:cs="Traditional Arabic" w:hint="eastAsia"/>
          <w:sz w:val="28"/>
          <w:szCs w:val="28"/>
          <w:rtl/>
          <w:lang w:val="en-US"/>
        </w:rPr>
        <w:t>التبغ</w:t>
      </w:r>
      <w:r w:rsidRPr="007D0B1C">
        <w:rPr>
          <w:rFonts w:ascii="Traditional Arabic" w:hAnsi="Traditional Arabic" w:cs="Traditional Arabic"/>
          <w:sz w:val="28"/>
          <w:szCs w:val="28"/>
          <w:rtl/>
          <w:lang w:val="en-US"/>
        </w:rPr>
        <w:t xml:space="preserve"> </w:t>
      </w:r>
      <w:r w:rsidRPr="007D0B1C">
        <w:rPr>
          <w:rFonts w:ascii="Traditional Arabic" w:hAnsi="Traditional Arabic" w:cs="Traditional Arabic" w:hint="eastAsia"/>
          <w:sz w:val="28"/>
          <w:szCs w:val="28"/>
          <w:rtl/>
          <w:lang w:val="en-US"/>
        </w:rPr>
        <w:t>والأسلحة</w:t>
      </w:r>
      <w:r w:rsidRPr="007D0B1C">
        <w:rPr>
          <w:rFonts w:ascii="Traditional Arabic" w:hAnsi="Traditional Arabic" w:cs="Traditional Arabic"/>
          <w:sz w:val="28"/>
          <w:szCs w:val="28"/>
          <w:rtl/>
          <w:lang w:val="en-US"/>
        </w:rPr>
        <w:t xml:space="preserve"> </w:t>
      </w:r>
      <w:r w:rsidRPr="007D0B1C">
        <w:rPr>
          <w:rFonts w:ascii="Traditional Arabic" w:hAnsi="Traditional Arabic" w:cs="Traditional Arabic" w:hint="eastAsia"/>
          <w:sz w:val="28"/>
          <w:szCs w:val="28"/>
          <w:rtl/>
          <w:lang w:val="en-US"/>
        </w:rPr>
        <w:t>النووية</w:t>
      </w:r>
      <w:r w:rsidRPr="007D0B1C">
        <w:rPr>
          <w:rFonts w:ascii="Traditional Arabic" w:hAnsi="Traditional Arabic" w:cs="Traditional Arabic"/>
          <w:sz w:val="28"/>
          <w:szCs w:val="28"/>
          <w:rtl/>
          <w:lang w:val="en-US"/>
        </w:rPr>
        <w:t xml:space="preserve"> </w:t>
      </w:r>
      <w:r w:rsidRPr="007D0B1C">
        <w:rPr>
          <w:rFonts w:ascii="Traditional Arabic" w:hAnsi="Traditional Arabic" w:cs="Traditional Arabic" w:hint="eastAsia"/>
          <w:sz w:val="28"/>
          <w:szCs w:val="28"/>
          <w:rtl/>
          <w:lang w:val="en-US"/>
        </w:rPr>
        <w:t>والقنابل</w:t>
      </w:r>
      <w:r w:rsidRPr="007D0B1C">
        <w:rPr>
          <w:rFonts w:ascii="Traditional Arabic" w:hAnsi="Traditional Arabic" w:cs="Traditional Arabic"/>
          <w:sz w:val="28"/>
          <w:szCs w:val="28"/>
          <w:rtl/>
          <w:lang w:val="en-US"/>
        </w:rPr>
        <w:t xml:space="preserve"> </w:t>
      </w:r>
      <w:r w:rsidRPr="007D0B1C">
        <w:rPr>
          <w:rFonts w:ascii="Traditional Arabic" w:hAnsi="Traditional Arabic" w:cs="Traditional Arabic" w:hint="eastAsia"/>
          <w:sz w:val="28"/>
          <w:szCs w:val="28"/>
          <w:rtl/>
          <w:lang w:val="en-US"/>
        </w:rPr>
        <w:t>العنقودية</w:t>
      </w:r>
      <w:r w:rsidRPr="007D0B1C">
        <w:rPr>
          <w:rFonts w:ascii="Traditional Arabic" w:hAnsi="Traditional Arabic" w:cs="Traditional Arabic"/>
          <w:sz w:val="28"/>
          <w:szCs w:val="28"/>
          <w:rtl/>
          <w:lang w:val="en-US"/>
        </w:rPr>
        <w:t xml:space="preserve"> </w:t>
      </w:r>
      <w:r w:rsidRPr="007D0B1C">
        <w:rPr>
          <w:rFonts w:ascii="Traditional Arabic" w:hAnsi="Traditional Arabic" w:cs="Traditional Arabic" w:hint="eastAsia"/>
          <w:sz w:val="28"/>
          <w:szCs w:val="28"/>
          <w:rtl/>
          <w:lang w:val="en-US"/>
        </w:rPr>
        <w:t>من</w:t>
      </w:r>
      <w:r w:rsidRPr="007D0B1C">
        <w:rPr>
          <w:rFonts w:ascii="Traditional Arabic" w:hAnsi="Traditional Arabic" w:cs="Traditional Arabic"/>
          <w:sz w:val="28"/>
          <w:szCs w:val="28"/>
          <w:rtl/>
          <w:lang w:val="en-US"/>
        </w:rPr>
        <w:t xml:space="preserve"> </w:t>
      </w:r>
      <w:r w:rsidRPr="007D0B1C">
        <w:rPr>
          <w:rFonts w:ascii="Traditional Arabic" w:hAnsi="Traditional Arabic" w:cs="Traditional Arabic" w:hint="eastAsia"/>
          <w:sz w:val="28"/>
          <w:szCs w:val="28"/>
          <w:rtl/>
          <w:lang w:val="en-US"/>
        </w:rPr>
        <w:t>المحفظة</w:t>
      </w:r>
      <w:r w:rsidRPr="007D0B1C">
        <w:rPr>
          <w:rFonts w:ascii="Traditional Arabic" w:hAnsi="Traditional Arabic" w:cs="Traditional Arabic"/>
          <w:sz w:val="28"/>
          <w:szCs w:val="28"/>
          <w:rtl/>
          <w:lang w:val="en-US"/>
        </w:rPr>
        <w:t xml:space="preserve"> </w:t>
      </w:r>
      <w:r w:rsidRPr="007D0B1C">
        <w:rPr>
          <w:rFonts w:ascii="Traditional Arabic" w:hAnsi="Traditional Arabic" w:cs="Traditional Arabic" w:hint="eastAsia"/>
          <w:sz w:val="28"/>
          <w:szCs w:val="28"/>
          <w:rtl/>
          <w:lang w:val="en-US"/>
        </w:rPr>
        <w:t>الاستثمارية</w:t>
      </w:r>
      <w:r w:rsidRPr="007D0B1C">
        <w:rPr>
          <w:rFonts w:ascii="Traditional Arabic" w:hAnsi="Traditional Arabic" w:cs="Traditional Arabic" w:hint="cs"/>
          <w:sz w:val="28"/>
          <w:szCs w:val="28"/>
          <w:rtl/>
          <w:lang w:val="en-US"/>
        </w:rPr>
        <w:t xml:space="preserve">" </w:t>
      </w:r>
      <w:r w:rsidRPr="007D0B1C">
        <w:rPr>
          <w:rStyle w:val="FootnoteReference"/>
          <w:rFonts w:ascii="Traditional Arabic" w:hAnsi="Traditional Arabic" w:cs="Traditional Arabic"/>
          <w:sz w:val="28"/>
          <w:szCs w:val="28"/>
          <w:rtl/>
        </w:rPr>
        <w:footnoteReference w:id="54"/>
      </w:r>
      <w:r w:rsidRPr="007D0B1C">
        <w:rPr>
          <w:rFonts w:ascii="Traditional Arabic" w:hAnsi="Traditional Arabic" w:cs="Traditional Arabic" w:hint="cs"/>
          <w:sz w:val="28"/>
          <w:szCs w:val="28"/>
          <w:rtl/>
          <w:lang w:val="en-US"/>
        </w:rPr>
        <w:t>.</w:t>
      </w:r>
    </w:p>
    <w:p w:rsidR="007D0B1C" w:rsidRPr="007D0B1C" w:rsidRDefault="007D0B1C" w:rsidP="007D0B1C">
      <w:pPr>
        <w:bidi/>
        <w:spacing w:after="0" w:line="240" w:lineRule="auto"/>
        <w:jc w:val="lowKashida"/>
        <w:rPr>
          <w:rFonts w:ascii="Traditional Arabic" w:hAnsi="Traditional Arabic" w:cs="Traditional Arabic"/>
          <w:sz w:val="28"/>
          <w:szCs w:val="28"/>
          <w:rtl/>
          <w:lang w:val="en-US" w:bidi="ar-DZ"/>
        </w:rPr>
      </w:pPr>
      <w:r w:rsidRPr="007D0B1C">
        <w:rPr>
          <w:rFonts w:ascii="Traditional Arabic" w:hAnsi="Traditional Arabic" w:cs="Traditional Arabic" w:hint="cs"/>
          <w:sz w:val="28"/>
          <w:szCs w:val="28"/>
          <w:rtl/>
          <w:lang w:val="en-US" w:bidi="ar-DZ"/>
        </w:rPr>
        <w:t xml:space="preserve">   أما فيما يخص إستراتيجية الاستثمار فالصندوق</w:t>
      </w:r>
      <w:r w:rsidRPr="007D0B1C">
        <w:rPr>
          <w:rFonts w:ascii="Traditional Arabic" w:hAnsi="Traditional Arabic" w:cs="Traditional Arabic"/>
          <w:sz w:val="28"/>
          <w:szCs w:val="28"/>
          <w:rtl/>
          <w:lang w:val="en-US" w:bidi="ar-DZ"/>
        </w:rPr>
        <w:t xml:space="preserve"> </w:t>
      </w:r>
      <w:r w:rsidRPr="007D0B1C">
        <w:rPr>
          <w:rFonts w:ascii="Traditional Arabic" w:hAnsi="Traditional Arabic" w:cs="Traditional Arabic" w:hint="eastAsia"/>
          <w:sz w:val="28"/>
          <w:szCs w:val="28"/>
          <w:rtl/>
          <w:lang w:val="en-US" w:bidi="ar-DZ"/>
        </w:rPr>
        <w:t>التقاعد</w:t>
      </w:r>
      <w:r w:rsidRPr="007D0B1C">
        <w:rPr>
          <w:rFonts w:ascii="Traditional Arabic" w:hAnsi="Traditional Arabic" w:cs="Traditional Arabic"/>
          <w:sz w:val="28"/>
          <w:szCs w:val="28"/>
          <w:rtl/>
          <w:lang w:val="en-US" w:bidi="ar-DZ"/>
        </w:rPr>
        <w:t xml:space="preserve"> </w:t>
      </w:r>
      <w:r w:rsidRPr="007D0B1C">
        <w:rPr>
          <w:rFonts w:ascii="Traditional Arabic" w:hAnsi="Traditional Arabic" w:cs="Traditional Arabic" w:hint="eastAsia"/>
          <w:sz w:val="28"/>
          <w:szCs w:val="28"/>
          <w:rtl/>
          <w:lang w:val="en-US" w:bidi="ar-DZ"/>
        </w:rPr>
        <w:t>الحكومي</w:t>
      </w:r>
      <w:r w:rsidRPr="007D0B1C">
        <w:rPr>
          <w:rFonts w:ascii="Traditional Arabic" w:hAnsi="Traditional Arabic" w:cs="Traditional Arabic"/>
          <w:sz w:val="28"/>
          <w:szCs w:val="28"/>
          <w:rtl/>
          <w:lang w:val="en-US" w:bidi="ar-DZ"/>
        </w:rPr>
        <w:t xml:space="preserve"> </w:t>
      </w:r>
      <w:r w:rsidRPr="007D0B1C">
        <w:rPr>
          <w:rFonts w:ascii="Traditional Arabic" w:hAnsi="Traditional Arabic" w:cs="Traditional Arabic" w:hint="eastAsia"/>
          <w:sz w:val="28"/>
          <w:szCs w:val="28"/>
          <w:rtl/>
          <w:lang w:val="en-US" w:bidi="ar-DZ"/>
        </w:rPr>
        <w:t>العالمي</w:t>
      </w:r>
      <w:r w:rsidRPr="007D0B1C">
        <w:rPr>
          <w:rFonts w:ascii="Traditional Arabic" w:hAnsi="Traditional Arabic" w:cs="Traditional Arabic" w:hint="cs"/>
          <w:sz w:val="28"/>
          <w:szCs w:val="28"/>
          <w:rtl/>
          <w:lang w:val="en-US" w:bidi="ar-DZ"/>
        </w:rPr>
        <w:t xml:space="preserve"> يستثمر رأس ماله في الأسواق المالية الصاعدة خارج النرويج ، " و ذلك نظرا لصغر حجم السوق النرويجية، و إذا تم ضخ كمية كبيرة من رأس المال فقد يدخل الاقتصاد في دوامة اضطراب، ومن ثم ستتضرر مختلف القطاعات الاقتصادية " </w:t>
      </w:r>
      <w:r w:rsidRPr="007D0B1C">
        <w:rPr>
          <w:rStyle w:val="FootnoteReference"/>
          <w:rFonts w:ascii="Traditional Arabic" w:hAnsi="Traditional Arabic" w:cs="Traditional Arabic"/>
          <w:sz w:val="28"/>
          <w:szCs w:val="28"/>
          <w:rtl/>
          <w:lang w:bidi="ar-DZ"/>
        </w:rPr>
        <w:footnoteReference w:id="55"/>
      </w:r>
      <w:r w:rsidRPr="007D0B1C">
        <w:rPr>
          <w:rFonts w:ascii="Traditional Arabic" w:hAnsi="Traditional Arabic" w:cs="Traditional Arabic" w:hint="cs"/>
          <w:sz w:val="28"/>
          <w:szCs w:val="28"/>
          <w:rtl/>
          <w:lang w:val="en-US" w:bidi="ar-DZ"/>
        </w:rPr>
        <w:t>.</w:t>
      </w:r>
    </w:p>
    <w:p w:rsidR="007D0B1C" w:rsidRPr="007D0B1C" w:rsidRDefault="007D0B1C" w:rsidP="007D0B1C">
      <w:pPr>
        <w:bidi/>
        <w:spacing w:after="0" w:line="240" w:lineRule="auto"/>
        <w:jc w:val="lowKashida"/>
        <w:rPr>
          <w:rFonts w:ascii="Traditional Arabic" w:hAnsi="Traditional Arabic" w:cs="Traditional Arabic"/>
          <w:sz w:val="28"/>
          <w:szCs w:val="28"/>
          <w:rtl/>
          <w:lang w:val="en-US" w:bidi="ar-DZ"/>
        </w:rPr>
      </w:pPr>
      <w:r w:rsidRPr="007D0B1C">
        <w:rPr>
          <w:rFonts w:ascii="Traditional Arabic" w:hAnsi="Traditional Arabic" w:cs="Traditional Arabic" w:hint="cs"/>
          <w:sz w:val="28"/>
          <w:szCs w:val="28"/>
          <w:rtl/>
          <w:lang w:val="en-US" w:bidi="ar-DZ"/>
        </w:rPr>
        <w:t>و لقد شهدت توجهات الاستثمارية ل</w:t>
      </w:r>
      <w:r w:rsidR="00D26821">
        <w:rPr>
          <w:rFonts w:ascii="Traditional Arabic" w:hAnsi="Traditional Arabic" w:cs="Traditional Arabic" w:hint="cs"/>
          <w:sz w:val="28"/>
          <w:szCs w:val="28"/>
          <w:rtl/>
          <w:lang w:val="en-US" w:bidi="ar-DZ"/>
        </w:rPr>
        <w:t>ل</w:t>
      </w:r>
      <w:r w:rsidRPr="007D0B1C">
        <w:rPr>
          <w:rFonts w:ascii="Traditional Arabic" w:hAnsi="Traditional Arabic" w:cs="Traditional Arabic" w:hint="cs"/>
          <w:sz w:val="28"/>
          <w:szCs w:val="28"/>
          <w:rtl/>
          <w:lang w:val="en-US" w:bidi="ar-DZ"/>
        </w:rPr>
        <w:t>صندوق تطورا منذ إنشائه، و من أهم محطات</w:t>
      </w:r>
      <w:r w:rsidR="00D26821">
        <w:rPr>
          <w:rFonts w:ascii="Traditional Arabic" w:hAnsi="Traditional Arabic" w:cs="Traditional Arabic" w:hint="cs"/>
          <w:sz w:val="28"/>
          <w:szCs w:val="28"/>
          <w:rtl/>
          <w:lang w:val="en-US" w:bidi="ar-DZ"/>
        </w:rPr>
        <w:t>ه</w:t>
      </w:r>
      <w:r w:rsidRPr="007D0B1C">
        <w:rPr>
          <w:rFonts w:ascii="Traditional Arabic" w:hAnsi="Traditional Arabic" w:cs="Traditional Arabic" w:hint="cs"/>
          <w:sz w:val="28"/>
          <w:szCs w:val="28"/>
          <w:rtl/>
          <w:lang w:val="en-US" w:bidi="ar-DZ"/>
        </w:rPr>
        <w:t xml:space="preserve">: </w:t>
      </w:r>
      <w:r w:rsidRPr="007D0B1C">
        <w:rPr>
          <w:rStyle w:val="FootnoteReference"/>
          <w:rFonts w:ascii="Traditional Arabic" w:hAnsi="Traditional Arabic" w:cs="Traditional Arabic"/>
          <w:sz w:val="28"/>
          <w:szCs w:val="28"/>
          <w:rtl/>
          <w:lang w:bidi="ar-DZ"/>
        </w:rPr>
        <w:footnoteReference w:id="56"/>
      </w:r>
    </w:p>
    <w:p w:rsidR="007D0B1C" w:rsidRPr="007D0B1C" w:rsidRDefault="007D0B1C" w:rsidP="007D0B1C">
      <w:pPr>
        <w:bidi/>
        <w:spacing w:after="0" w:line="240" w:lineRule="auto"/>
        <w:jc w:val="lowKashida"/>
        <w:rPr>
          <w:rFonts w:ascii="Traditional Arabic" w:hAnsi="Traditional Arabic" w:cs="Traditional Arabic"/>
          <w:sz w:val="28"/>
          <w:szCs w:val="28"/>
          <w:rtl/>
          <w:lang w:val="en-US"/>
        </w:rPr>
      </w:pPr>
      <w:r w:rsidRPr="007D0B1C">
        <w:rPr>
          <w:rFonts w:ascii="Times New Roman" w:hAnsi="Times New Roman" w:cs="Times New Roman"/>
          <w:sz w:val="28"/>
          <w:szCs w:val="28"/>
          <w:rtl/>
          <w:lang w:val="en-US" w:bidi="ar-DZ"/>
        </w:rPr>
        <w:t>1998:</w:t>
      </w:r>
      <w:r w:rsidRPr="007D0B1C">
        <w:rPr>
          <w:rFonts w:ascii="Traditional Arabic" w:hAnsi="Traditional Arabic" w:cs="Traditional Arabic" w:hint="cs"/>
          <w:sz w:val="28"/>
          <w:szCs w:val="28"/>
          <w:rtl/>
          <w:lang w:val="en-US" w:bidi="ar-DZ"/>
        </w:rPr>
        <w:t xml:space="preserve"> </w:t>
      </w:r>
      <w:r w:rsidRPr="007D0B1C">
        <w:rPr>
          <w:rFonts w:ascii="Traditional Arabic" w:hAnsi="Traditional Arabic" w:cs="Traditional Arabic" w:hint="cs"/>
          <w:sz w:val="28"/>
          <w:szCs w:val="28"/>
          <w:rtl/>
          <w:lang w:val="en-US"/>
        </w:rPr>
        <w:t>توسيع</w:t>
      </w:r>
      <w:r w:rsidRPr="007D0B1C">
        <w:rPr>
          <w:rFonts w:ascii="Traditional Arabic" w:hAnsi="Traditional Arabic" w:cs="Traditional Arabic"/>
          <w:sz w:val="28"/>
          <w:szCs w:val="28"/>
          <w:lang w:bidi="ar-DZ"/>
        </w:rPr>
        <w:t xml:space="preserve"> </w:t>
      </w:r>
      <w:r w:rsidRPr="007D0B1C">
        <w:rPr>
          <w:rFonts w:ascii="Traditional Arabic" w:hAnsi="Traditional Arabic" w:cs="Traditional Arabic" w:hint="cs"/>
          <w:sz w:val="28"/>
          <w:szCs w:val="28"/>
          <w:rtl/>
          <w:lang w:val="en-US"/>
        </w:rPr>
        <w:t>النشاط</w:t>
      </w:r>
      <w:r w:rsidRPr="007D0B1C">
        <w:rPr>
          <w:rFonts w:ascii="Traditional Arabic" w:hAnsi="Traditional Arabic" w:cs="Traditional Arabic"/>
          <w:sz w:val="28"/>
          <w:szCs w:val="28"/>
          <w:lang w:bidi="ar-DZ"/>
        </w:rPr>
        <w:t xml:space="preserve"> </w:t>
      </w:r>
      <w:r w:rsidRPr="007D0B1C">
        <w:rPr>
          <w:rFonts w:ascii="Traditional Arabic" w:hAnsi="Traditional Arabic" w:cs="Traditional Arabic" w:hint="cs"/>
          <w:sz w:val="28"/>
          <w:szCs w:val="28"/>
          <w:rtl/>
          <w:lang w:val="en-US"/>
        </w:rPr>
        <w:t>الاستثماري</w:t>
      </w:r>
      <w:r w:rsidRPr="007D0B1C">
        <w:rPr>
          <w:rFonts w:ascii="Traditional Arabic" w:hAnsi="Traditional Arabic" w:cs="Traditional Arabic" w:hint="cs"/>
          <w:sz w:val="28"/>
          <w:szCs w:val="28"/>
          <w:rtl/>
          <w:lang w:bidi="ar-DZ"/>
        </w:rPr>
        <w:t xml:space="preserve"> </w:t>
      </w:r>
      <w:r w:rsidRPr="007D0B1C">
        <w:rPr>
          <w:rFonts w:ascii="Traditional Arabic" w:hAnsi="Traditional Arabic" w:cs="Traditional Arabic" w:hint="cs"/>
          <w:sz w:val="28"/>
          <w:szCs w:val="28"/>
          <w:rtl/>
          <w:lang w:val="en-US"/>
        </w:rPr>
        <w:t>للصندوق</w:t>
      </w:r>
      <w:r w:rsidRPr="007D0B1C">
        <w:rPr>
          <w:rFonts w:ascii="Traditional Arabic" w:hAnsi="Traditional Arabic" w:cs="Traditional Arabic"/>
          <w:sz w:val="28"/>
          <w:szCs w:val="28"/>
          <w:lang w:bidi="ar-DZ"/>
        </w:rPr>
        <w:t xml:space="preserve"> </w:t>
      </w:r>
      <w:r w:rsidRPr="007D0B1C">
        <w:rPr>
          <w:rFonts w:ascii="Traditional Arabic" w:hAnsi="Traditional Arabic" w:cs="Traditional Arabic" w:hint="cs"/>
          <w:sz w:val="28"/>
          <w:szCs w:val="28"/>
          <w:rtl/>
          <w:lang w:val="en-US"/>
        </w:rPr>
        <w:t>ليشمل</w:t>
      </w:r>
      <w:r w:rsidRPr="007D0B1C">
        <w:rPr>
          <w:rFonts w:ascii="Traditional Arabic" w:hAnsi="Traditional Arabic" w:cs="Traditional Arabic"/>
          <w:sz w:val="28"/>
          <w:szCs w:val="28"/>
          <w:lang w:bidi="ar-DZ"/>
        </w:rPr>
        <w:t xml:space="preserve"> </w:t>
      </w:r>
      <w:r w:rsidRPr="007D0B1C">
        <w:rPr>
          <w:rFonts w:ascii="Traditional Arabic" w:hAnsi="Traditional Arabic" w:cs="Traditional Arabic" w:hint="cs"/>
          <w:sz w:val="28"/>
          <w:szCs w:val="28"/>
          <w:rtl/>
          <w:lang w:val="en-US"/>
        </w:rPr>
        <w:t xml:space="preserve">الأسهم بنسبة </w:t>
      </w:r>
      <w:r w:rsidRPr="007D0B1C">
        <w:rPr>
          <w:rFonts w:ascii="Times New Roman" w:hAnsi="Times New Roman" w:cs="Times New Roman"/>
          <w:sz w:val="28"/>
          <w:szCs w:val="28"/>
          <w:lang w:bidi="ar-DZ"/>
        </w:rPr>
        <w:t>%40</w:t>
      </w:r>
      <w:r w:rsidRPr="007D0B1C">
        <w:rPr>
          <w:rFonts w:ascii="Traditional Arabic" w:hAnsi="Traditional Arabic" w:cs="Traditional Arabic" w:hint="cs"/>
          <w:sz w:val="28"/>
          <w:szCs w:val="28"/>
          <w:rtl/>
          <w:lang w:val="en-US"/>
        </w:rPr>
        <w:t xml:space="preserve">، و بذلك فان السندات تمثل </w:t>
      </w:r>
      <w:r w:rsidRPr="007D0B1C">
        <w:rPr>
          <w:rFonts w:ascii="Times New Roman" w:hAnsi="Times New Roman" w:cs="Times New Roman"/>
          <w:sz w:val="28"/>
          <w:szCs w:val="28"/>
          <w:lang w:bidi="ar-DZ"/>
        </w:rPr>
        <w:t xml:space="preserve"> 60</w:t>
      </w:r>
      <w:r w:rsidRPr="007D0B1C">
        <w:rPr>
          <w:rFonts w:ascii="Times New Roman" w:hAnsi="Times New Roman" w:cs="Times New Roman"/>
          <w:sz w:val="28"/>
          <w:szCs w:val="28"/>
          <w:rtl/>
          <w:lang w:bidi="ar-DZ"/>
        </w:rPr>
        <w:t xml:space="preserve"> </w:t>
      </w:r>
      <w:r w:rsidRPr="007D0B1C">
        <w:rPr>
          <w:rFonts w:ascii="Times New Roman" w:hAnsi="Times New Roman" w:cs="Times New Roman"/>
          <w:sz w:val="28"/>
          <w:szCs w:val="28"/>
          <w:lang w:bidi="ar-DZ"/>
        </w:rPr>
        <w:t xml:space="preserve"> %</w:t>
      </w:r>
      <w:r w:rsidRPr="007D0B1C">
        <w:rPr>
          <w:rFonts w:ascii="Times New Roman" w:hAnsi="Times New Roman" w:cs="Times New Roman" w:hint="cs"/>
          <w:sz w:val="28"/>
          <w:szCs w:val="28"/>
          <w:rtl/>
          <w:lang w:bidi="ar-DZ"/>
        </w:rPr>
        <w:t>.</w:t>
      </w:r>
    </w:p>
    <w:p w:rsidR="007D0B1C" w:rsidRPr="007D0B1C" w:rsidRDefault="007D0B1C" w:rsidP="007D0B1C">
      <w:pPr>
        <w:bidi/>
        <w:spacing w:after="0" w:line="240" w:lineRule="auto"/>
        <w:jc w:val="lowKashida"/>
        <w:rPr>
          <w:rFonts w:ascii="Traditional Arabic" w:hAnsi="Traditional Arabic" w:cs="Traditional Arabic"/>
          <w:sz w:val="28"/>
          <w:szCs w:val="28"/>
          <w:rtl/>
          <w:lang w:bidi="ar-DZ"/>
        </w:rPr>
      </w:pPr>
      <w:r w:rsidRPr="007D0B1C">
        <w:rPr>
          <w:rFonts w:ascii="Times New Roman" w:hAnsi="Times New Roman" w:cs="Times New Roman"/>
          <w:sz w:val="28"/>
          <w:szCs w:val="28"/>
          <w:lang w:bidi="ar-DZ"/>
        </w:rPr>
        <w:t>2000</w:t>
      </w:r>
      <w:r w:rsidRPr="007D0B1C">
        <w:rPr>
          <w:rFonts w:ascii="Times New Roman" w:hAnsi="Times New Roman" w:cs="Times New Roman"/>
          <w:sz w:val="28"/>
          <w:szCs w:val="28"/>
          <w:rtl/>
          <w:lang w:bidi="ar-DZ"/>
        </w:rPr>
        <w:t xml:space="preserve">: </w:t>
      </w:r>
      <w:r w:rsidRPr="007D0B1C">
        <w:rPr>
          <w:rFonts w:ascii="Times New Roman" w:hAnsi="Times New Roman" w:cs="Times New Roman" w:hint="cs"/>
          <w:sz w:val="28"/>
          <w:szCs w:val="28"/>
          <w:rtl/>
          <w:lang w:bidi="ar-DZ"/>
        </w:rPr>
        <w:t xml:space="preserve"> </w:t>
      </w:r>
      <w:r w:rsidRPr="007D0B1C">
        <w:rPr>
          <w:rFonts w:ascii="Traditional Arabic" w:hAnsi="Traditional Arabic" w:cs="Traditional Arabic" w:hint="cs"/>
          <w:sz w:val="28"/>
          <w:szCs w:val="28"/>
          <w:rtl/>
          <w:lang w:val="en-US"/>
        </w:rPr>
        <w:t>تم</w:t>
      </w:r>
      <w:r w:rsidRPr="007D0B1C">
        <w:rPr>
          <w:rFonts w:ascii="Traditional Arabic" w:hAnsi="Traditional Arabic" w:cs="Traditional Arabic"/>
          <w:sz w:val="28"/>
          <w:szCs w:val="28"/>
          <w:lang w:bidi="ar-DZ"/>
        </w:rPr>
        <w:t xml:space="preserve"> </w:t>
      </w:r>
      <w:r w:rsidRPr="007D0B1C">
        <w:rPr>
          <w:rFonts w:ascii="Traditional Arabic" w:hAnsi="Traditional Arabic" w:cs="Traditional Arabic" w:hint="cs"/>
          <w:sz w:val="28"/>
          <w:szCs w:val="28"/>
          <w:rtl/>
          <w:lang w:val="en-US"/>
        </w:rPr>
        <w:t>إضافة</w:t>
      </w:r>
      <w:r w:rsidRPr="007D0B1C">
        <w:rPr>
          <w:rFonts w:ascii="Traditional Arabic" w:hAnsi="Traditional Arabic" w:cs="Traditional Arabic"/>
          <w:sz w:val="28"/>
          <w:szCs w:val="28"/>
          <w:lang w:bidi="ar-DZ"/>
        </w:rPr>
        <w:t xml:space="preserve"> </w:t>
      </w:r>
      <w:r w:rsidRPr="007D0B1C">
        <w:rPr>
          <w:rFonts w:ascii="Traditional Arabic" w:hAnsi="Traditional Arabic" w:cs="Traditional Arabic" w:hint="cs"/>
          <w:sz w:val="28"/>
          <w:szCs w:val="28"/>
          <w:rtl/>
          <w:lang w:val="en-US"/>
        </w:rPr>
        <w:t>خمس</w:t>
      </w:r>
      <w:r w:rsidRPr="007D0B1C">
        <w:rPr>
          <w:rFonts w:ascii="Traditional Arabic" w:hAnsi="Traditional Arabic" w:cs="Traditional Arabic"/>
          <w:sz w:val="28"/>
          <w:szCs w:val="28"/>
          <w:lang w:bidi="ar-DZ"/>
        </w:rPr>
        <w:t xml:space="preserve"> </w:t>
      </w:r>
      <w:r w:rsidRPr="007D0B1C">
        <w:rPr>
          <w:rFonts w:ascii="Traditional Arabic" w:hAnsi="Traditional Arabic" w:cs="Traditional Arabic" w:hint="cs"/>
          <w:sz w:val="28"/>
          <w:szCs w:val="28"/>
          <w:rtl/>
          <w:lang w:val="en-US"/>
        </w:rPr>
        <w:t>أسواق</w:t>
      </w:r>
      <w:r w:rsidRPr="007D0B1C">
        <w:rPr>
          <w:rFonts w:ascii="Traditional Arabic" w:hAnsi="Traditional Arabic" w:cs="Traditional Arabic"/>
          <w:sz w:val="28"/>
          <w:szCs w:val="28"/>
          <w:lang w:bidi="ar-DZ"/>
        </w:rPr>
        <w:t xml:space="preserve"> </w:t>
      </w:r>
      <w:r w:rsidRPr="007D0B1C">
        <w:rPr>
          <w:rFonts w:ascii="Traditional Arabic" w:hAnsi="Traditional Arabic" w:cs="Traditional Arabic" w:hint="cs"/>
          <w:sz w:val="28"/>
          <w:szCs w:val="28"/>
          <w:rtl/>
          <w:lang w:val="en-US"/>
        </w:rPr>
        <w:t>ناشئة</w:t>
      </w:r>
      <w:r w:rsidRPr="007D0B1C">
        <w:rPr>
          <w:rFonts w:ascii="Traditional Arabic" w:hAnsi="Traditional Arabic" w:cs="Traditional Arabic"/>
          <w:sz w:val="28"/>
          <w:szCs w:val="28"/>
          <w:lang w:bidi="ar-DZ"/>
        </w:rPr>
        <w:t xml:space="preserve"> </w:t>
      </w:r>
      <w:r w:rsidRPr="007D0B1C">
        <w:rPr>
          <w:rFonts w:ascii="Traditional Arabic" w:hAnsi="Traditional Arabic" w:cs="Traditional Arabic" w:hint="cs"/>
          <w:sz w:val="28"/>
          <w:szCs w:val="28"/>
          <w:rtl/>
          <w:lang w:val="en-US"/>
        </w:rPr>
        <w:t>للمؤشر</w:t>
      </w:r>
      <w:r w:rsidRPr="007D0B1C">
        <w:rPr>
          <w:rFonts w:ascii="Traditional Arabic" w:hAnsi="Traditional Arabic" w:cs="Traditional Arabic"/>
          <w:sz w:val="28"/>
          <w:szCs w:val="28"/>
          <w:lang w:bidi="ar-DZ"/>
        </w:rPr>
        <w:t xml:space="preserve"> </w:t>
      </w:r>
      <w:r w:rsidRPr="007D0B1C">
        <w:rPr>
          <w:rFonts w:ascii="Traditional Arabic" w:hAnsi="Traditional Arabic" w:cs="Traditional Arabic" w:hint="cs"/>
          <w:sz w:val="28"/>
          <w:szCs w:val="28"/>
          <w:rtl/>
          <w:lang w:val="en-US"/>
        </w:rPr>
        <w:t>المرجعي</w:t>
      </w:r>
      <w:r w:rsidRPr="007D0B1C">
        <w:rPr>
          <w:rFonts w:ascii="Traditional Arabic" w:hAnsi="Traditional Arabic" w:cs="Traditional Arabic"/>
          <w:sz w:val="28"/>
          <w:szCs w:val="28"/>
          <w:lang w:bidi="ar-DZ"/>
        </w:rPr>
        <w:t xml:space="preserve"> </w:t>
      </w:r>
      <w:r w:rsidRPr="007D0B1C">
        <w:rPr>
          <w:rFonts w:ascii="Traditional Arabic" w:hAnsi="Traditional Arabic" w:cs="Traditional Arabic" w:hint="cs"/>
          <w:sz w:val="28"/>
          <w:szCs w:val="28"/>
          <w:rtl/>
          <w:lang w:val="en-US"/>
        </w:rPr>
        <w:t>لأسهم</w:t>
      </w:r>
      <w:r w:rsidRPr="007D0B1C">
        <w:rPr>
          <w:rFonts w:ascii="Traditional Arabic" w:hAnsi="Traditional Arabic" w:cs="Traditional Arabic"/>
          <w:sz w:val="28"/>
          <w:szCs w:val="28"/>
          <w:lang w:bidi="ar-DZ"/>
        </w:rPr>
        <w:t xml:space="preserve"> </w:t>
      </w:r>
      <w:r w:rsidRPr="007D0B1C">
        <w:rPr>
          <w:rFonts w:ascii="Traditional Arabic" w:hAnsi="Traditional Arabic" w:cs="Traditional Arabic" w:hint="cs"/>
          <w:sz w:val="28"/>
          <w:szCs w:val="28"/>
          <w:rtl/>
          <w:lang w:val="en-US"/>
        </w:rPr>
        <w:t>الصندوق</w:t>
      </w:r>
      <w:r w:rsidRPr="007D0B1C">
        <w:rPr>
          <w:rFonts w:ascii="Traditional Arabic" w:hAnsi="Traditional Arabic" w:cs="Traditional Arabic"/>
          <w:sz w:val="28"/>
          <w:szCs w:val="28"/>
          <w:lang w:bidi="ar-DZ"/>
        </w:rPr>
        <w:t>.</w:t>
      </w:r>
    </w:p>
    <w:p w:rsidR="007D0B1C" w:rsidRPr="007D0B1C" w:rsidRDefault="007D0B1C" w:rsidP="007D0B1C">
      <w:pPr>
        <w:bidi/>
        <w:spacing w:after="0" w:line="240" w:lineRule="auto"/>
        <w:jc w:val="lowKashida"/>
        <w:rPr>
          <w:rFonts w:ascii="Traditional Arabic" w:hAnsi="Traditional Arabic" w:cs="Traditional Arabic"/>
          <w:sz w:val="28"/>
          <w:szCs w:val="28"/>
          <w:lang w:bidi="ar-DZ"/>
        </w:rPr>
      </w:pPr>
      <w:r w:rsidRPr="007D0B1C">
        <w:rPr>
          <w:rFonts w:ascii="Times New Roman" w:hAnsi="Times New Roman" w:cs="Times New Roman"/>
          <w:sz w:val="28"/>
          <w:szCs w:val="28"/>
          <w:lang w:val="en-US" w:bidi="ar-DZ"/>
        </w:rPr>
        <w:t>:</w:t>
      </w:r>
      <w:r w:rsidRPr="007D0B1C">
        <w:rPr>
          <w:rFonts w:ascii="Times New Roman" w:hAnsi="Times New Roman" w:cs="Times New Roman"/>
          <w:sz w:val="28"/>
          <w:szCs w:val="28"/>
          <w:lang w:bidi="ar-DZ"/>
        </w:rPr>
        <w:t xml:space="preserve"> 2007</w:t>
      </w:r>
      <w:r w:rsidRPr="007D0B1C">
        <w:rPr>
          <w:rFonts w:ascii="Times New Roman" w:hAnsi="Times New Roman" w:cs="Times New Roman" w:hint="cs"/>
          <w:sz w:val="28"/>
          <w:szCs w:val="28"/>
          <w:rtl/>
          <w:lang w:bidi="ar-DZ"/>
        </w:rPr>
        <w:t xml:space="preserve"> </w:t>
      </w:r>
      <w:r w:rsidRPr="007D0B1C">
        <w:rPr>
          <w:rFonts w:ascii="Traditional Arabic" w:hAnsi="Traditional Arabic" w:cs="Traditional Arabic" w:hint="cs"/>
          <w:sz w:val="28"/>
          <w:szCs w:val="28"/>
          <w:rtl/>
          <w:lang w:val="en-US"/>
        </w:rPr>
        <w:t>رفع</w:t>
      </w:r>
      <w:r w:rsidRPr="007D0B1C">
        <w:rPr>
          <w:rFonts w:ascii="Traditional Arabic" w:hAnsi="Traditional Arabic" w:cs="Traditional Arabic"/>
          <w:sz w:val="28"/>
          <w:szCs w:val="28"/>
          <w:lang w:bidi="ar-DZ"/>
        </w:rPr>
        <w:t xml:space="preserve"> </w:t>
      </w:r>
      <w:r w:rsidRPr="007D0B1C">
        <w:rPr>
          <w:rFonts w:ascii="Traditional Arabic" w:hAnsi="Traditional Arabic" w:cs="Traditional Arabic" w:hint="cs"/>
          <w:sz w:val="28"/>
          <w:szCs w:val="28"/>
          <w:rtl/>
          <w:lang w:val="en-US"/>
        </w:rPr>
        <w:t>نسبة</w:t>
      </w:r>
      <w:r w:rsidRPr="007D0B1C">
        <w:rPr>
          <w:rFonts w:ascii="Traditional Arabic" w:hAnsi="Traditional Arabic" w:cs="Traditional Arabic"/>
          <w:sz w:val="28"/>
          <w:szCs w:val="28"/>
          <w:lang w:bidi="ar-DZ"/>
        </w:rPr>
        <w:t xml:space="preserve"> </w:t>
      </w:r>
      <w:r w:rsidRPr="007D0B1C">
        <w:rPr>
          <w:rFonts w:ascii="Traditional Arabic" w:hAnsi="Traditional Arabic" w:cs="Traditional Arabic" w:hint="cs"/>
          <w:sz w:val="28"/>
          <w:szCs w:val="28"/>
          <w:rtl/>
          <w:lang w:val="en-US"/>
        </w:rPr>
        <w:t>الأسهم</w:t>
      </w:r>
      <w:r w:rsidRPr="007D0B1C">
        <w:rPr>
          <w:rFonts w:ascii="Traditional Arabic" w:hAnsi="Traditional Arabic" w:cs="Traditional Arabic"/>
          <w:sz w:val="28"/>
          <w:szCs w:val="28"/>
          <w:lang w:bidi="ar-DZ"/>
        </w:rPr>
        <w:t xml:space="preserve"> </w:t>
      </w:r>
      <w:r w:rsidRPr="007D0B1C">
        <w:rPr>
          <w:rFonts w:ascii="Traditional Arabic" w:hAnsi="Traditional Arabic" w:cs="Traditional Arabic" w:hint="cs"/>
          <w:sz w:val="28"/>
          <w:szCs w:val="28"/>
          <w:rtl/>
          <w:lang w:val="en-US"/>
        </w:rPr>
        <w:t>في</w:t>
      </w:r>
      <w:r w:rsidRPr="007D0B1C">
        <w:rPr>
          <w:rFonts w:ascii="Traditional Arabic" w:hAnsi="Traditional Arabic" w:cs="Traditional Arabic"/>
          <w:sz w:val="28"/>
          <w:szCs w:val="28"/>
          <w:lang w:bidi="ar-DZ"/>
        </w:rPr>
        <w:t xml:space="preserve"> </w:t>
      </w:r>
      <w:r w:rsidRPr="007D0B1C">
        <w:rPr>
          <w:rFonts w:ascii="Traditional Arabic" w:hAnsi="Traditional Arabic" w:cs="Traditional Arabic" w:hint="cs"/>
          <w:sz w:val="28"/>
          <w:szCs w:val="28"/>
          <w:rtl/>
          <w:lang w:val="en-US"/>
        </w:rPr>
        <w:t>المحفظة</w:t>
      </w:r>
      <w:r w:rsidRPr="007D0B1C">
        <w:rPr>
          <w:rFonts w:ascii="Traditional Arabic" w:hAnsi="Traditional Arabic" w:cs="Traditional Arabic"/>
          <w:sz w:val="28"/>
          <w:szCs w:val="28"/>
          <w:lang w:bidi="ar-DZ"/>
        </w:rPr>
        <w:t xml:space="preserve"> </w:t>
      </w:r>
      <w:r w:rsidRPr="007D0B1C">
        <w:rPr>
          <w:rFonts w:ascii="Traditional Arabic" w:hAnsi="Traditional Arabic" w:cs="Traditional Arabic" w:hint="cs"/>
          <w:sz w:val="28"/>
          <w:szCs w:val="28"/>
          <w:rtl/>
          <w:lang w:val="en-US"/>
        </w:rPr>
        <w:t>الاستثمارية</w:t>
      </w:r>
      <w:r w:rsidRPr="007D0B1C">
        <w:rPr>
          <w:rFonts w:ascii="Traditional Arabic" w:hAnsi="Traditional Arabic" w:cs="Traditional Arabic"/>
          <w:sz w:val="28"/>
          <w:szCs w:val="28"/>
          <w:lang w:bidi="ar-DZ"/>
        </w:rPr>
        <w:t xml:space="preserve"> </w:t>
      </w:r>
      <w:r w:rsidRPr="007D0B1C">
        <w:rPr>
          <w:rFonts w:ascii="Traditional Arabic" w:hAnsi="Traditional Arabic" w:cs="Traditional Arabic" w:hint="cs"/>
          <w:sz w:val="28"/>
          <w:szCs w:val="28"/>
          <w:rtl/>
          <w:lang w:val="en-US"/>
        </w:rPr>
        <w:t>للصندوق</w:t>
      </w:r>
      <w:r w:rsidRPr="007D0B1C">
        <w:rPr>
          <w:rFonts w:ascii="Traditional Arabic" w:hAnsi="Traditional Arabic" w:cs="Traditional Arabic"/>
          <w:sz w:val="28"/>
          <w:szCs w:val="28"/>
          <w:lang w:bidi="ar-DZ"/>
        </w:rPr>
        <w:t xml:space="preserve"> </w:t>
      </w:r>
      <w:r w:rsidRPr="007D0B1C">
        <w:rPr>
          <w:rFonts w:ascii="Traditional Arabic" w:hAnsi="Traditional Arabic" w:cs="Traditional Arabic" w:hint="cs"/>
          <w:sz w:val="28"/>
          <w:szCs w:val="28"/>
          <w:rtl/>
          <w:lang w:val="en-US"/>
        </w:rPr>
        <w:t>إلى</w:t>
      </w:r>
      <w:r w:rsidRPr="007D0B1C">
        <w:rPr>
          <w:rFonts w:ascii="Times New Roman" w:hAnsi="Times New Roman" w:cs="Times New Roman"/>
          <w:sz w:val="28"/>
          <w:szCs w:val="28"/>
          <w:rtl/>
          <w:lang w:val="en-US"/>
        </w:rPr>
        <w:t xml:space="preserve"> </w:t>
      </w:r>
      <w:r w:rsidRPr="007D0B1C">
        <w:rPr>
          <w:rFonts w:ascii="Times New Roman" w:hAnsi="Times New Roman" w:cs="Times New Roman"/>
          <w:sz w:val="28"/>
          <w:szCs w:val="28"/>
          <w:lang w:bidi="ar-DZ"/>
        </w:rPr>
        <w:t>60</w:t>
      </w:r>
      <w:r w:rsidRPr="007D0B1C">
        <w:rPr>
          <w:rFonts w:ascii="Times New Roman" w:hAnsi="Times New Roman" w:cs="Times New Roman"/>
          <w:sz w:val="28"/>
          <w:szCs w:val="28"/>
          <w:rtl/>
          <w:lang w:bidi="ar-DZ"/>
        </w:rPr>
        <w:t xml:space="preserve"> </w:t>
      </w:r>
      <w:r w:rsidRPr="007D0B1C">
        <w:rPr>
          <w:rFonts w:ascii="Times New Roman" w:hAnsi="Times New Roman" w:cs="Times New Roman"/>
          <w:sz w:val="28"/>
          <w:szCs w:val="28"/>
          <w:lang w:bidi="ar-DZ"/>
        </w:rPr>
        <w:t>. %</w:t>
      </w:r>
    </w:p>
    <w:p w:rsidR="007D0B1C" w:rsidRPr="007D0B1C" w:rsidRDefault="007D0B1C" w:rsidP="007D0B1C">
      <w:pPr>
        <w:bidi/>
        <w:spacing w:after="0" w:line="240" w:lineRule="auto"/>
        <w:jc w:val="lowKashida"/>
        <w:rPr>
          <w:rFonts w:ascii="Traditional Arabic" w:hAnsi="Traditional Arabic" w:cs="Traditional Arabic"/>
          <w:sz w:val="28"/>
          <w:szCs w:val="28"/>
          <w:rtl/>
          <w:lang w:bidi="ar-DZ"/>
        </w:rPr>
      </w:pPr>
      <w:r w:rsidRPr="007D0B1C">
        <w:rPr>
          <w:rFonts w:ascii="Traditional Arabic" w:hAnsi="Traditional Arabic" w:cs="Traditional Arabic"/>
          <w:sz w:val="28"/>
          <w:szCs w:val="28"/>
          <w:lang w:bidi="ar-DZ"/>
        </w:rPr>
        <w:t>2010</w:t>
      </w:r>
      <w:r w:rsidRPr="007D0B1C">
        <w:rPr>
          <w:rFonts w:ascii="Traditional Arabic" w:hAnsi="Traditional Arabic" w:cs="Traditional Arabic" w:hint="cs"/>
          <w:sz w:val="28"/>
          <w:szCs w:val="28"/>
          <w:rtl/>
          <w:lang w:bidi="ar-DZ"/>
        </w:rPr>
        <w:t xml:space="preserve">: </w:t>
      </w:r>
      <w:r w:rsidRPr="007D0B1C">
        <w:rPr>
          <w:rFonts w:ascii="Traditional Arabic" w:hAnsi="Traditional Arabic" w:cs="Traditional Arabic" w:hint="eastAsia"/>
          <w:sz w:val="28"/>
          <w:szCs w:val="28"/>
          <w:rtl/>
          <w:lang w:bidi="ar-DZ"/>
        </w:rPr>
        <w:t>وزارة</w:t>
      </w:r>
      <w:r w:rsidRPr="007D0B1C">
        <w:rPr>
          <w:rFonts w:ascii="Traditional Arabic" w:hAnsi="Traditional Arabic" w:cs="Traditional Arabic"/>
          <w:sz w:val="28"/>
          <w:szCs w:val="28"/>
          <w:rtl/>
          <w:lang w:bidi="ar-DZ"/>
        </w:rPr>
        <w:t xml:space="preserve"> </w:t>
      </w:r>
      <w:r w:rsidRPr="007D0B1C">
        <w:rPr>
          <w:rFonts w:ascii="Traditional Arabic" w:hAnsi="Traditional Arabic" w:cs="Traditional Arabic" w:hint="eastAsia"/>
          <w:sz w:val="28"/>
          <w:szCs w:val="28"/>
          <w:rtl/>
          <w:lang w:bidi="ar-DZ"/>
        </w:rPr>
        <w:t>المالية</w:t>
      </w:r>
      <w:r w:rsidRPr="007D0B1C">
        <w:rPr>
          <w:rFonts w:ascii="Traditional Arabic" w:hAnsi="Traditional Arabic" w:cs="Traditional Arabic"/>
          <w:sz w:val="28"/>
          <w:szCs w:val="28"/>
          <w:rtl/>
          <w:lang w:bidi="ar-DZ"/>
        </w:rPr>
        <w:t xml:space="preserve"> </w:t>
      </w:r>
      <w:r w:rsidRPr="007D0B1C">
        <w:rPr>
          <w:rFonts w:ascii="Traditional Arabic" w:hAnsi="Traditional Arabic" w:cs="Traditional Arabic" w:hint="eastAsia"/>
          <w:sz w:val="28"/>
          <w:szCs w:val="28"/>
          <w:rtl/>
          <w:lang w:bidi="ar-DZ"/>
        </w:rPr>
        <w:t>تقرر</w:t>
      </w:r>
      <w:r w:rsidRPr="007D0B1C">
        <w:rPr>
          <w:rFonts w:ascii="Traditional Arabic" w:hAnsi="Traditional Arabic" w:cs="Traditional Arabic"/>
          <w:sz w:val="28"/>
          <w:szCs w:val="28"/>
          <w:rtl/>
          <w:lang w:bidi="ar-DZ"/>
        </w:rPr>
        <w:t xml:space="preserve"> </w:t>
      </w:r>
      <w:r w:rsidRPr="007D0B1C">
        <w:rPr>
          <w:rFonts w:ascii="Traditional Arabic" w:hAnsi="Traditional Arabic" w:cs="Traditional Arabic" w:hint="eastAsia"/>
          <w:sz w:val="28"/>
          <w:szCs w:val="28"/>
          <w:rtl/>
          <w:lang w:bidi="ar-DZ"/>
        </w:rPr>
        <w:t>منح</w:t>
      </w:r>
      <w:r w:rsidRPr="007D0B1C">
        <w:rPr>
          <w:rFonts w:ascii="Traditional Arabic" w:hAnsi="Traditional Arabic" w:cs="Traditional Arabic"/>
          <w:sz w:val="28"/>
          <w:szCs w:val="28"/>
          <w:rtl/>
          <w:lang w:bidi="ar-DZ"/>
        </w:rPr>
        <w:t xml:space="preserve"> </w:t>
      </w:r>
      <w:r w:rsidRPr="007D0B1C">
        <w:rPr>
          <w:rFonts w:ascii="Traditional Arabic" w:hAnsi="Traditional Arabic" w:cs="Traditional Arabic" w:hint="eastAsia"/>
          <w:sz w:val="28"/>
          <w:szCs w:val="28"/>
          <w:rtl/>
          <w:lang w:bidi="ar-DZ"/>
        </w:rPr>
        <w:t>التفويض</w:t>
      </w:r>
      <w:r w:rsidRPr="007D0B1C">
        <w:rPr>
          <w:rFonts w:ascii="Traditional Arabic" w:hAnsi="Traditional Arabic" w:cs="Traditional Arabic"/>
          <w:sz w:val="28"/>
          <w:szCs w:val="28"/>
          <w:rtl/>
          <w:lang w:bidi="ar-DZ"/>
        </w:rPr>
        <w:t xml:space="preserve"> </w:t>
      </w:r>
      <w:r w:rsidRPr="007D0B1C">
        <w:rPr>
          <w:rFonts w:ascii="Traditional Arabic" w:hAnsi="Traditional Arabic" w:cs="Traditional Arabic" w:hint="eastAsia"/>
          <w:sz w:val="28"/>
          <w:szCs w:val="28"/>
          <w:rtl/>
          <w:lang w:bidi="ar-DZ"/>
        </w:rPr>
        <w:t>للصندوق</w:t>
      </w:r>
      <w:r w:rsidRPr="007D0B1C">
        <w:rPr>
          <w:rFonts w:ascii="Traditional Arabic" w:hAnsi="Traditional Arabic" w:cs="Traditional Arabic"/>
          <w:sz w:val="28"/>
          <w:szCs w:val="28"/>
          <w:rtl/>
          <w:lang w:bidi="ar-DZ"/>
        </w:rPr>
        <w:t xml:space="preserve"> </w:t>
      </w:r>
      <w:r w:rsidRPr="007D0B1C">
        <w:rPr>
          <w:rFonts w:ascii="Traditional Arabic" w:hAnsi="Traditional Arabic" w:cs="Traditional Arabic" w:hint="eastAsia"/>
          <w:sz w:val="28"/>
          <w:szCs w:val="28"/>
          <w:rtl/>
          <w:lang w:bidi="ar-DZ"/>
        </w:rPr>
        <w:t>من</w:t>
      </w:r>
      <w:r w:rsidRPr="007D0B1C">
        <w:rPr>
          <w:rFonts w:ascii="Traditional Arabic" w:hAnsi="Traditional Arabic" w:cs="Traditional Arabic"/>
          <w:sz w:val="28"/>
          <w:szCs w:val="28"/>
          <w:rtl/>
          <w:lang w:bidi="ar-DZ"/>
        </w:rPr>
        <w:t xml:space="preserve"> </w:t>
      </w:r>
      <w:r w:rsidRPr="007D0B1C">
        <w:rPr>
          <w:rFonts w:ascii="Traditional Arabic" w:hAnsi="Traditional Arabic" w:cs="Traditional Arabic" w:hint="eastAsia"/>
          <w:sz w:val="28"/>
          <w:szCs w:val="28"/>
          <w:rtl/>
          <w:lang w:bidi="ar-DZ"/>
        </w:rPr>
        <w:t>أجل</w:t>
      </w:r>
      <w:r w:rsidRPr="007D0B1C">
        <w:rPr>
          <w:rFonts w:ascii="Traditional Arabic" w:hAnsi="Traditional Arabic" w:cs="Traditional Arabic"/>
          <w:sz w:val="28"/>
          <w:szCs w:val="28"/>
          <w:rtl/>
          <w:lang w:bidi="ar-DZ"/>
        </w:rPr>
        <w:t xml:space="preserve"> </w:t>
      </w:r>
      <w:r w:rsidRPr="007D0B1C">
        <w:rPr>
          <w:rFonts w:ascii="Traditional Arabic" w:hAnsi="Traditional Arabic" w:cs="Traditional Arabic" w:hint="eastAsia"/>
          <w:sz w:val="28"/>
          <w:szCs w:val="28"/>
          <w:rtl/>
          <w:lang w:bidi="ar-DZ"/>
        </w:rPr>
        <w:t>استثمار</w:t>
      </w:r>
      <w:r w:rsidRPr="007D0B1C">
        <w:rPr>
          <w:rFonts w:ascii="Traditional Arabic" w:hAnsi="Traditional Arabic" w:cs="Traditional Arabic"/>
          <w:sz w:val="28"/>
          <w:szCs w:val="28"/>
          <w:rtl/>
          <w:lang w:bidi="ar-DZ"/>
        </w:rPr>
        <w:t xml:space="preserve"> </w:t>
      </w:r>
      <w:r w:rsidRPr="007D0B1C">
        <w:rPr>
          <w:rFonts w:ascii="Times New Roman" w:hAnsi="Times New Roman" w:cs="Times New Roman"/>
          <w:sz w:val="28"/>
          <w:szCs w:val="28"/>
          <w:rtl/>
          <w:lang w:bidi="ar-DZ"/>
        </w:rPr>
        <w:t>5 %</w:t>
      </w:r>
      <w:r w:rsidRPr="007D0B1C">
        <w:rPr>
          <w:rFonts w:ascii="Traditional Arabic" w:hAnsi="Traditional Arabic" w:cs="Traditional Arabic"/>
          <w:sz w:val="28"/>
          <w:szCs w:val="28"/>
          <w:rtl/>
          <w:lang w:bidi="ar-DZ"/>
        </w:rPr>
        <w:t xml:space="preserve"> </w:t>
      </w:r>
      <w:r w:rsidRPr="007D0B1C">
        <w:rPr>
          <w:rFonts w:ascii="Traditional Arabic" w:hAnsi="Traditional Arabic" w:cs="Traditional Arabic" w:hint="eastAsia"/>
          <w:sz w:val="28"/>
          <w:szCs w:val="28"/>
          <w:rtl/>
          <w:lang w:bidi="ar-DZ"/>
        </w:rPr>
        <w:t>من</w:t>
      </w:r>
      <w:r w:rsidRPr="007D0B1C">
        <w:rPr>
          <w:rFonts w:ascii="Traditional Arabic" w:hAnsi="Traditional Arabic" w:cs="Traditional Arabic"/>
          <w:sz w:val="28"/>
          <w:szCs w:val="28"/>
          <w:rtl/>
          <w:lang w:bidi="ar-DZ"/>
        </w:rPr>
        <w:t xml:space="preserve"> </w:t>
      </w:r>
      <w:r w:rsidRPr="007D0B1C">
        <w:rPr>
          <w:rFonts w:ascii="Traditional Arabic" w:hAnsi="Traditional Arabic" w:cs="Traditional Arabic" w:hint="eastAsia"/>
          <w:sz w:val="28"/>
          <w:szCs w:val="28"/>
          <w:rtl/>
          <w:lang w:bidi="ar-DZ"/>
        </w:rPr>
        <w:t>أصوله</w:t>
      </w:r>
      <w:r w:rsidRPr="007D0B1C">
        <w:rPr>
          <w:rFonts w:ascii="Traditional Arabic" w:hAnsi="Traditional Arabic" w:cs="Traditional Arabic"/>
          <w:sz w:val="28"/>
          <w:szCs w:val="28"/>
          <w:rtl/>
          <w:lang w:bidi="ar-DZ"/>
        </w:rPr>
        <w:t xml:space="preserve"> </w:t>
      </w:r>
      <w:r w:rsidRPr="007D0B1C">
        <w:rPr>
          <w:rFonts w:ascii="Traditional Arabic" w:hAnsi="Traditional Arabic" w:cs="Traditional Arabic" w:hint="eastAsia"/>
          <w:sz w:val="28"/>
          <w:szCs w:val="28"/>
          <w:rtl/>
          <w:lang w:bidi="ar-DZ"/>
        </w:rPr>
        <w:t>في</w:t>
      </w:r>
      <w:r w:rsidRPr="007D0B1C">
        <w:rPr>
          <w:rFonts w:ascii="Traditional Arabic" w:hAnsi="Traditional Arabic" w:cs="Traditional Arabic"/>
          <w:sz w:val="28"/>
          <w:szCs w:val="28"/>
          <w:rtl/>
          <w:lang w:bidi="ar-DZ"/>
        </w:rPr>
        <w:t xml:space="preserve"> </w:t>
      </w:r>
      <w:r w:rsidRPr="007D0B1C">
        <w:rPr>
          <w:rFonts w:ascii="Traditional Arabic" w:hAnsi="Traditional Arabic" w:cs="Traditional Arabic" w:hint="eastAsia"/>
          <w:sz w:val="28"/>
          <w:szCs w:val="28"/>
          <w:rtl/>
          <w:lang w:bidi="ar-DZ"/>
        </w:rPr>
        <w:t>شكل</w:t>
      </w:r>
      <w:r w:rsidRPr="007D0B1C">
        <w:rPr>
          <w:rFonts w:ascii="Traditional Arabic" w:hAnsi="Traditional Arabic" w:cs="Traditional Arabic"/>
          <w:sz w:val="28"/>
          <w:szCs w:val="28"/>
          <w:rtl/>
          <w:lang w:bidi="ar-DZ"/>
        </w:rPr>
        <w:t xml:space="preserve"> </w:t>
      </w:r>
      <w:r w:rsidRPr="007D0B1C">
        <w:rPr>
          <w:rFonts w:ascii="Traditional Arabic" w:hAnsi="Traditional Arabic" w:cs="Traditional Arabic" w:hint="eastAsia"/>
          <w:sz w:val="28"/>
          <w:szCs w:val="28"/>
          <w:rtl/>
          <w:lang w:bidi="ar-DZ"/>
        </w:rPr>
        <w:t>عقارات</w:t>
      </w:r>
      <w:r w:rsidRPr="007D0B1C">
        <w:rPr>
          <w:rFonts w:ascii="Traditional Arabic" w:hAnsi="Traditional Arabic" w:cs="Traditional Arabic"/>
          <w:sz w:val="28"/>
          <w:szCs w:val="28"/>
          <w:rtl/>
          <w:lang w:bidi="ar-DZ"/>
        </w:rPr>
        <w:t xml:space="preserve"> </w:t>
      </w:r>
      <w:r w:rsidRPr="007D0B1C">
        <w:rPr>
          <w:rFonts w:ascii="Traditional Arabic" w:hAnsi="Traditional Arabic" w:cs="Traditional Arabic" w:hint="eastAsia"/>
          <w:sz w:val="28"/>
          <w:szCs w:val="28"/>
          <w:rtl/>
          <w:lang w:bidi="ar-DZ"/>
        </w:rPr>
        <w:t>مع</w:t>
      </w:r>
      <w:r w:rsidRPr="007D0B1C">
        <w:rPr>
          <w:rFonts w:ascii="Traditional Arabic" w:hAnsi="Traditional Arabic" w:cs="Traditional Arabic" w:hint="cs"/>
          <w:sz w:val="28"/>
          <w:szCs w:val="28"/>
          <w:rtl/>
          <w:lang w:bidi="ar-DZ"/>
        </w:rPr>
        <w:t xml:space="preserve"> </w:t>
      </w:r>
      <w:r w:rsidRPr="007D0B1C">
        <w:rPr>
          <w:rFonts w:ascii="Traditional Arabic" w:hAnsi="Traditional Arabic" w:cs="Traditional Arabic" w:hint="eastAsia"/>
          <w:sz w:val="28"/>
          <w:szCs w:val="28"/>
          <w:rtl/>
          <w:lang w:bidi="ar-DZ"/>
        </w:rPr>
        <w:t>تخفيض</w:t>
      </w:r>
      <w:r w:rsidRPr="007D0B1C">
        <w:rPr>
          <w:rFonts w:ascii="Traditional Arabic" w:hAnsi="Traditional Arabic" w:cs="Traditional Arabic"/>
          <w:sz w:val="28"/>
          <w:szCs w:val="28"/>
          <w:rtl/>
          <w:lang w:bidi="ar-DZ"/>
        </w:rPr>
        <w:t xml:space="preserve"> </w:t>
      </w:r>
      <w:r w:rsidRPr="007D0B1C">
        <w:rPr>
          <w:rFonts w:ascii="Traditional Arabic" w:hAnsi="Traditional Arabic" w:cs="Traditional Arabic" w:hint="eastAsia"/>
          <w:sz w:val="28"/>
          <w:szCs w:val="28"/>
          <w:rtl/>
          <w:lang w:bidi="ar-DZ"/>
        </w:rPr>
        <w:t>نسبة</w:t>
      </w:r>
      <w:r w:rsidRPr="007D0B1C">
        <w:rPr>
          <w:rFonts w:ascii="Traditional Arabic" w:hAnsi="Traditional Arabic" w:cs="Traditional Arabic"/>
          <w:sz w:val="28"/>
          <w:szCs w:val="28"/>
          <w:rtl/>
          <w:lang w:bidi="ar-DZ"/>
        </w:rPr>
        <w:t xml:space="preserve"> </w:t>
      </w:r>
      <w:r w:rsidRPr="007D0B1C">
        <w:rPr>
          <w:rFonts w:ascii="Traditional Arabic" w:hAnsi="Traditional Arabic" w:cs="Traditional Arabic" w:hint="eastAsia"/>
          <w:sz w:val="28"/>
          <w:szCs w:val="28"/>
          <w:rtl/>
          <w:lang w:bidi="ar-DZ"/>
        </w:rPr>
        <w:t>استثمارات</w:t>
      </w:r>
      <w:r w:rsidRPr="007D0B1C">
        <w:rPr>
          <w:rFonts w:ascii="Traditional Arabic" w:hAnsi="Traditional Arabic" w:cs="Traditional Arabic"/>
          <w:sz w:val="28"/>
          <w:szCs w:val="28"/>
          <w:rtl/>
          <w:lang w:bidi="ar-DZ"/>
        </w:rPr>
        <w:t xml:space="preserve"> </w:t>
      </w:r>
      <w:r w:rsidRPr="007D0B1C">
        <w:rPr>
          <w:rFonts w:ascii="Traditional Arabic" w:hAnsi="Traditional Arabic" w:cs="Traditional Arabic" w:hint="eastAsia"/>
          <w:sz w:val="28"/>
          <w:szCs w:val="28"/>
          <w:rtl/>
          <w:lang w:bidi="ar-DZ"/>
        </w:rPr>
        <w:t>الصندوق</w:t>
      </w:r>
      <w:r w:rsidRPr="007D0B1C">
        <w:rPr>
          <w:rFonts w:ascii="Traditional Arabic" w:hAnsi="Traditional Arabic" w:cs="Traditional Arabic"/>
          <w:sz w:val="28"/>
          <w:szCs w:val="28"/>
          <w:rtl/>
          <w:lang w:bidi="ar-DZ"/>
        </w:rPr>
        <w:t xml:space="preserve"> </w:t>
      </w:r>
      <w:r w:rsidRPr="007D0B1C">
        <w:rPr>
          <w:rFonts w:ascii="Traditional Arabic" w:hAnsi="Traditional Arabic" w:cs="Traditional Arabic" w:hint="eastAsia"/>
          <w:sz w:val="28"/>
          <w:szCs w:val="28"/>
          <w:rtl/>
          <w:lang w:bidi="ar-DZ"/>
        </w:rPr>
        <w:t>في</w:t>
      </w:r>
      <w:r w:rsidRPr="007D0B1C">
        <w:rPr>
          <w:rFonts w:ascii="Traditional Arabic" w:hAnsi="Traditional Arabic" w:cs="Traditional Arabic"/>
          <w:sz w:val="28"/>
          <w:szCs w:val="28"/>
          <w:rtl/>
          <w:lang w:bidi="ar-DZ"/>
        </w:rPr>
        <w:t xml:space="preserve"> </w:t>
      </w:r>
      <w:r w:rsidRPr="007D0B1C">
        <w:rPr>
          <w:rFonts w:ascii="Traditional Arabic" w:hAnsi="Traditional Arabic" w:cs="Traditional Arabic" w:hint="eastAsia"/>
          <w:sz w:val="28"/>
          <w:szCs w:val="28"/>
          <w:rtl/>
          <w:lang w:bidi="ar-DZ"/>
        </w:rPr>
        <w:t>السندات</w:t>
      </w:r>
      <w:r w:rsidRPr="007D0B1C">
        <w:rPr>
          <w:rFonts w:ascii="Traditional Arabic" w:hAnsi="Traditional Arabic" w:cs="Traditional Arabic" w:hint="cs"/>
          <w:sz w:val="28"/>
          <w:szCs w:val="28"/>
          <w:rtl/>
          <w:lang w:bidi="ar-DZ"/>
        </w:rPr>
        <w:t>.</w:t>
      </w:r>
    </w:p>
    <w:p w:rsidR="007D0B1C" w:rsidRPr="007D0B1C" w:rsidRDefault="007D0B1C" w:rsidP="007D0B1C">
      <w:pPr>
        <w:bidi/>
        <w:spacing w:after="0" w:line="240" w:lineRule="auto"/>
        <w:jc w:val="lowKashida"/>
        <w:rPr>
          <w:rFonts w:ascii="Traditional Arabic" w:hAnsi="Traditional Arabic" w:cs="Traditional Arabic"/>
          <w:sz w:val="28"/>
          <w:szCs w:val="28"/>
          <w:lang w:bidi="ar-DZ"/>
        </w:rPr>
      </w:pPr>
      <w:r w:rsidRPr="007D0B1C">
        <w:rPr>
          <w:rFonts w:ascii="Times New Roman" w:hAnsi="Times New Roman" w:cs="Times New Roman"/>
          <w:sz w:val="28"/>
          <w:szCs w:val="28"/>
          <w:rtl/>
          <w:lang w:bidi="ar-DZ"/>
        </w:rPr>
        <w:t>2011</w:t>
      </w:r>
      <w:r w:rsidRPr="007D0B1C">
        <w:rPr>
          <w:rFonts w:ascii="Traditional Arabic" w:hAnsi="Traditional Arabic" w:cs="Traditional Arabic" w:hint="cs"/>
          <w:sz w:val="28"/>
          <w:szCs w:val="28"/>
          <w:rtl/>
          <w:lang w:bidi="ar-DZ"/>
        </w:rPr>
        <w:t>: بداية الاستثمارات في القطاع العقاري  .</w:t>
      </w:r>
    </w:p>
    <w:p w:rsidR="007D0B1C" w:rsidRDefault="007D0B1C" w:rsidP="003738BB">
      <w:pPr>
        <w:bidi/>
        <w:spacing w:after="0" w:line="240" w:lineRule="auto"/>
        <w:jc w:val="lowKashida"/>
        <w:rPr>
          <w:rFonts w:ascii="Times New Roman" w:hAnsi="Times New Roman" w:cs="Times New Roman"/>
          <w:sz w:val="28"/>
          <w:szCs w:val="28"/>
          <w:rtl/>
          <w:lang w:val="en-US" w:bidi="ar-DZ"/>
        </w:rPr>
      </w:pPr>
      <w:r w:rsidRPr="007D0B1C">
        <w:rPr>
          <w:rFonts w:ascii="Times New Roman" w:hAnsi="Times New Roman" w:cs="Times New Roman"/>
          <w:sz w:val="28"/>
          <w:szCs w:val="28"/>
          <w:lang w:val="en-US" w:bidi="ar-DZ"/>
        </w:rPr>
        <w:t>2012</w:t>
      </w:r>
      <w:r w:rsidRPr="007D0B1C">
        <w:rPr>
          <w:rFonts w:ascii="Traditional Arabic" w:hAnsi="Traditional Arabic" w:cs="Traditional Arabic" w:hint="cs"/>
          <w:sz w:val="28"/>
          <w:szCs w:val="28"/>
          <w:rtl/>
          <w:lang w:val="en-US" w:bidi="ar-DZ"/>
        </w:rPr>
        <w:t xml:space="preserve">: </w:t>
      </w:r>
      <w:r w:rsidRPr="007D0B1C">
        <w:rPr>
          <w:rFonts w:ascii="Traditional Arabic" w:hAnsi="Traditional Arabic" w:cs="Traditional Arabic" w:hint="eastAsia"/>
          <w:sz w:val="28"/>
          <w:szCs w:val="28"/>
          <w:rtl/>
          <w:lang w:val="en-US" w:bidi="ar-DZ"/>
        </w:rPr>
        <w:t>وزارة</w:t>
      </w:r>
      <w:r w:rsidRPr="007D0B1C">
        <w:rPr>
          <w:rFonts w:ascii="Traditional Arabic" w:hAnsi="Traditional Arabic" w:cs="Traditional Arabic"/>
          <w:sz w:val="28"/>
          <w:szCs w:val="28"/>
          <w:rtl/>
          <w:lang w:val="en-US" w:bidi="ar-DZ"/>
        </w:rPr>
        <w:t xml:space="preserve"> </w:t>
      </w:r>
      <w:r w:rsidRPr="007D0B1C">
        <w:rPr>
          <w:rFonts w:ascii="Traditional Arabic" w:hAnsi="Traditional Arabic" w:cs="Traditional Arabic" w:hint="eastAsia"/>
          <w:sz w:val="28"/>
          <w:szCs w:val="28"/>
          <w:rtl/>
          <w:lang w:val="en-US" w:bidi="ar-DZ"/>
        </w:rPr>
        <w:t>المالية</w:t>
      </w:r>
      <w:r w:rsidRPr="007D0B1C">
        <w:rPr>
          <w:rFonts w:ascii="Traditional Arabic" w:hAnsi="Traditional Arabic" w:cs="Traditional Arabic"/>
          <w:sz w:val="28"/>
          <w:szCs w:val="28"/>
          <w:rtl/>
          <w:lang w:val="en-US" w:bidi="ar-DZ"/>
        </w:rPr>
        <w:t xml:space="preserve"> </w:t>
      </w:r>
      <w:r w:rsidRPr="007D0B1C">
        <w:rPr>
          <w:rFonts w:ascii="Traditional Arabic" w:hAnsi="Traditional Arabic" w:cs="Traditional Arabic" w:hint="eastAsia"/>
          <w:sz w:val="28"/>
          <w:szCs w:val="28"/>
          <w:rtl/>
          <w:lang w:val="en-US" w:bidi="ar-DZ"/>
        </w:rPr>
        <w:t>تعلن</w:t>
      </w:r>
      <w:r w:rsidRPr="007D0B1C">
        <w:rPr>
          <w:rFonts w:ascii="Traditional Arabic" w:hAnsi="Traditional Arabic" w:cs="Traditional Arabic"/>
          <w:sz w:val="28"/>
          <w:szCs w:val="28"/>
          <w:rtl/>
          <w:lang w:val="en-US" w:bidi="ar-DZ"/>
        </w:rPr>
        <w:t xml:space="preserve"> </w:t>
      </w:r>
      <w:r w:rsidRPr="007D0B1C">
        <w:rPr>
          <w:rFonts w:ascii="Traditional Arabic" w:hAnsi="Traditional Arabic" w:cs="Traditional Arabic" w:hint="eastAsia"/>
          <w:sz w:val="28"/>
          <w:szCs w:val="28"/>
          <w:rtl/>
          <w:lang w:val="en-US" w:bidi="ar-DZ"/>
        </w:rPr>
        <w:t>عن</w:t>
      </w:r>
      <w:r w:rsidRPr="007D0B1C">
        <w:rPr>
          <w:rFonts w:ascii="Traditional Arabic" w:hAnsi="Traditional Arabic" w:cs="Traditional Arabic"/>
          <w:sz w:val="28"/>
          <w:szCs w:val="28"/>
          <w:rtl/>
          <w:lang w:val="en-US" w:bidi="ar-DZ"/>
        </w:rPr>
        <w:t xml:space="preserve"> </w:t>
      </w:r>
      <w:r w:rsidRPr="007D0B1C">
        <w:rPr>
          <w:rFonts w:ascii="Traditional Arabic" w:hAnsi="Traditional Arabic" w:cs="Traditional Arabic" w:hint="eastAsia"/>
          <w:sz w:val="28"/>
          <w:szCs w:val="28"/>
          <w:rtl/>
          <w:lang w:val="en-US" w:bidi="ar-DZ"/>
        </w:rPr>
        <w:t>خطط</w:t>
      </w:r>
      <w:r w:rsidRPr="007D0B1C">
        <w:rPr>
          <w:rFonts w:ascii="Traditional Arabic" w:hAnsi="Traditional Arabic" w:cs="Traditional Arabic"/>
          <w:sz w:val="28"/>
          <w:szCs w:val="28"/>
          <w:rtl/>
          <w:lang w:val="en-US" w:bidi="ar-DZ"/>
        </w:rPr>
        <w:t xml:space="preserve"> </w:t>
      </w:r>
      <w:r w:rsidRPr="007D0B1C">
        <w:rPr>
          <w:rFonts w:ascii="Traditional Arabic" w:hAnsi="Traditional Arabic" w:cs="Traditional Arabic" w:hint="eastAsia"/>
          <w:sz w:val="28"/>
          <w:szCs w:val="28"/>
          <w:rtl/>
          <w:lang w:val="en-US" w:bidi="ar-DZ"/>
        </w:rPr>
        <w:t>لخفض</w:t>
      </w:r>
      <w:r w:rsidRPr="007D0B1C">
        <w:rPr>
          <w:rFonts w:ascii="Traditional Arabic" w:hAnsi="Traditional Arabic" w:cs="Traditional Arabic"/>
          <w:sz w:val="28"/>
          <w:szCs w:val="28"/>
          <w:rtl/>
          <w:lang w:val="en-US" w:bidi="ar-DZ"/>
        </w:rPr>
        <w:t xml:space="preserve"> </w:t>
      </w:r>
      <w:r w:rsidRPr="007D0B1C">
        <w:rPr>
          <w:rFonts w:ascii="Traditional Arabic" w:hAnsi="Traditional Arabic" w:cs="Traditional Arabic" w:hint="eastAsia"/>
          <w:sz w:val="28"/>
          <w:szCs w:val="28"/>
          <w:rtl/>
          <w:lang w:val="en-US" w:bidi="ar-DZ"/>
        </w:rPr>
        <w:t>تدريجيا</w:t>
      </w:r>
      <w:r w:rsidRPr="007D0B1C">
        <w:rPr>
          <w:rFonts w:ascii="Traditional Arabic" w:hAnsi="Traditional Arabic" w:cs="Traditional Arabic"/>
          <w:sz w:val="28"/>
          <w:szCs w:val="28"/>
          <w:rtl/>
          <w:lang w:val="en-US" w:bidi="ar-DZ"/>
        </w:rPr>
        <w:t xml:space="preserve"> </w:t>
      </w:r>
      <w:r w:rsidRPr="007D0B1C">
        <w:rPr>
          <w:rFonts w:ascii="Traditional Arabic" w:hAnsi="Traditional Arabic" w:cs="Traditional Arabic" w:hint="eastAsia"/>
          <w:sz w:val="28"/>
          <w:szCs w:val="28"/>
          <w:rtl/>
          <w:lang w:val="en-US" w:bidi="ar-DZ"/>
        </w:rPr>
        <w:t>نسبة</w:t>
      </w:r>
      <w:r w:rsidRPr="007D0B1C">
        <w:rPr>
          <w:rFonts w:ascii="Traditional Arabic" w:hAnsi="Traditional Arabic" w:cs="Traditional Arabic"/>
          <w:sz w:val="28"/>
          <w:szCs w:val="28"/>
          <w:rtl/>
          <w:lang w:val="en-US" w:bidi="ar-DZ"/>
        </w:rPr>
        <w:t xml:space="preserve"> </w:t>
      </w:r>
      <w:r w:rsidRPr="007D0B1C">
        <w:rPr>
          <w:rFonts w:ascii="Traditional Arabic" w:hAnsi="Traditional Arabic" w:cs="Traditional Arabic" w:hint="eastAsia"/>
          <w:sz w:val="28"/>
          <w:szCs w:val="28"/>
          <w:rtl/>
          <w:lang w:val="en-US" w:bidi="ar-DZ"/>
        </w:rPr>
        <w:t>الحيازات</w:t>
      </w:r>
      <w:r w:rsidRPr="007D0B1C">
        <w:rPr>
          <w:rFonts w:ascii="Traditional Arabic" w:hAnsi="Traditional Arabic" w:cs="Traditional Arabic"/>
          <w:sz w:val="28"/>
          <w:szCs w:val="28"/>
          <w:rtl/>
          <w:lang w:val="en-US" w:bidi="ar-DZ"/>
        </w:rPr>
        <w:t xml:space="preserve"> </w:t>
      </w:r>
      <w:r w:rsidRPr="007D0B1C">
        <w:rPr>
          <w:rFonts w:ascii="Traditional Arabic" w:hAnsi="Traditional Arabic" w:cs="Traditional Arabic" w:hint="eastAsia"/>
          <w:sz w:val="28"/>
          <w:szCs w:val="28"/>
          <w:rtl/>
          <w:lang w:val="en-US" w:bidi="ar-DZ"/>
        </w:rPr>
        <w:t>الأوروبية</w:t>
      </w:r>
      <w:r w:rsidRPr="007D0B1C">
        <w:rPr>
          <w:rFonts w:ascii="Traditional Arabic" w:hAnsi="Traditional Arabic" w:cs="Traditional Arabic"/>
          <w:sz w:val="28"/>
          <w:szCs w:val="28"/>
          <w:rtl/>
          <w:lang w:val="en-US" w:bidi="ar-DZ"/>
        </w:rPr>
        <w:t xml:space="preserve"> </w:t>
      </w:r>
      <w:r w:rsidRPr="007D0B1C">
        <w:rPr>
          <w:rFonts w:ascii="Traditional Arabic" w:hAnsi="Traditional Arabic" w:cs="Traditional Arabic" w:hint="eastAsia"/>
          <w:sz w:val="28"/>
          <w:szCs w:val="28"/>
          <w:rtl/>
          <w:lang w:val="en-US" w:bidi="ar-DZ"/>
        </w:rPr>
        <w:t>نحو</w:t>
      </w:r>
      <w:r w:rsidRPr="007D0B1C">
        <w:rPr>
          <w:rFonts w:ascii="Traditional Arabic" w:hAnsi="Traditional Arabic" w:cs="Traditional Arabic"/>
          <w:sz w:val="28"/>
          <w:szCs w:val="28"/>
          <w:rtl/>
          <w:lang w:val="en-US" w:bidi="ar-DZ"/>
        </w:rPr>
        <w:t xml:space="preserve"> </w:t>
      </w:r>
      <w:r w:rsidRPr="007D0B1C">
        <w:rPr>
          <w:rFonts w:ascii="Times New Roman" w:hAnsi="Times New Roman" w:cs="Times New Roman"/>
          <w:sz w:val="28"/>
          <w:szCs w:val="28"/>
          <w:rtl/>
          <w:lang w:val="en-US" w:bidi="ar-DZ"/>
        </w:rPr>
        <w:t>40</w:t>
      </w:r>
      <w:r w:rsidRPr="007D0B1C">
        <w:rPr>
          <w:rFonts w:ascii="Traditional Arabic" w:hAnsi="Traditional Arabic" w:cs="Traditional Arabic"/>
          <w:sz w:val="28"/>
          <w:szCs w:val="28"/>
          <w:rtl/>
          <w:lang w:val="en-US" w:bidi="ar-DZ"/>
        </w:rPr>
        <w:t xml:space="preserve"> </w:t>
      </w:r>
      <w:r w:rsidRPr="007D0B1C">
        <w:rPr>
          <w:rFonts w:ascii="Times New Roman" w:hAnsi="Times New Roman" w:cs="Times New Roman"/>
          <w:sz w:val="28"/>
          <w:szCs w:val="28"/>
          <w:lang w:bidi="ar-DZ"/>
        </w:rPr>
        <w:t>%</w:t>
      </w:r>
      <w:r w:rsidRPr="007D0B1C">
        <w:rPr>
          <w:rFonts w:ascii="Traditional Arabic" w:hAnsi="Traditional Arabic" w:cs="Traditional Arabic"/>
          <w:sz w:val="28"/>
          <w:szCs w:val="28"/>
          <w:rtl/>
          <w:lang w:val="en-US" w:bidi="ar-DZ"/>
        </w:rPr>
        <w:t xml:space="preserve"> </w:t>
      </w:r>
      <w:r w:rsidRPr="007D0B1C">
        <w:rPr>
          <w:rFonts w:ascii="Traditional Arabic" w:hAnsi="Traditional Arabic" w:cs="Traditional Arabic" w:hint="eastAsia"/>
          <w:sz w:val="28"/>
          <w:szCs w:val="28"/>
          <w:rtl/>
          <w:lang w:val="en-US" w:bidi="ar-DZ"/>
        </w:rPr>
        <w:t>من</w:t>
      </w:r>
      <w:r w:rsidRPr="007D0B1C">
        <w:rPr>
          <w:rFonts w:ascii="Traditional Arabic" w:hAnsi="Traditional Arabic" w:cs="Traditional Arabic"/>
          <w:sz w:val="28"/>
          <w:szCs w:val="28"/>
          <w:rtl/>
          <w:lang w:val="en-US" w:bidi="ar-DZ"/>
        </w:rPr>
        <w:t xml:space="preserve"> </w:t>
      </w:r>
      <w:r w:rsidRPr="007D0B1C">
        <w:rPr>
          <w:rFonts w:ascii="Traditional Arabic" w:hAnsi="Traditional Arabic" w:cs="Traditional Arabic" w:hint="eastAsia"/>
          <w:sz w:val="28"/>
          <w:szCs w:val="28"/>
          <w:rtl/>
          <w:lang w:val="en-US" w:bidi="ar-DZ"/>
        </w:rPr>
        <w:t>الصندوق</w:t>
      </w:r>
      <w:r w:rsidRPr="007D0B1C">
        <w:rPr>
          <w:rFonts w:ascii="Traditional Arabic" w:hAnsi="Traditional Arabic" w:cs="Traditional Arabic"/>
          <w:sz w:val="28"/>
          <w:szCs w:val="28"/>
          <w:rtl/>
          <w:lang w:val="en-US" w:bidi="ar-DZ"/>
        </w:rPr>
        <w:t xml:space="preserve"> </w:t>
      </w:r>
      <w:r w:rsidRPr="007D0B1C">
        <w:rPr>
          <w:rFonts w:ascii="Traditional Arabic" w:hAnsi="Traditional Arabic" w:cs="Traditional Arabic" w:hint="eastAsia"/>
          <w:sz w:val="28"/>
          <w:szCs w:val="28"/>
          <w:rtl/>
          <w:lang w:val="en-US" w:bidi="ar-DZ"/>
        </w:rPr>
        <w:t>وزيادة</w:t>
      </w:r>
      <w:r w:rsidRPr="007D0B1C">
        <w:rPr>
          <w:rFonts w:ascii="Traditional Arabic" w:hAnsi="Traditional Arabic" w:cs="Traditional Arabic"/>
          <w:sz w:val="28"/>
          <w:szCs w:val="28"/>
          <w:rtl/>
          <w:lang w:val="en-US" w:bidi="ar-DZ"/>
        </w:rPr>
        <w:t xml:space="preserve"> </w:t>
      </w:r>
      <w:r w:rsidRPr="007D0B1C">
        <w:rPr>
          <w:rFonts w:ascii="Traditional Arabic" w:hAnsi="Traditional Arabic" w:cs="Traditional Arabic" w:hint="eastAsia"/>
          <w:sz w:val="28"/>
          <w:szCs w:val="28"/>
          <w:rtl/>
          <w:lang w:val="en-US" w:bidi="ar-DZ"/>
        </w:rPr>
        <w:t>الاستثمارات</w:t>
      </w:r>
      <w:r w:rsidRPr="007D0B1C">
        <w:rPr>
          <w:rFonts w:ascii="Traditional Arabic" w:hAnsi="Traditional Arabic" w:cs="Traditional Arabic"/>
          <w:sz w:val="28"/>
          <w:szCs w:val="28"/>
          <w:rtl/>
          <w:lang w:val="en-US" w:bidi="ar-DZ"/>
        </w:rPr>
        <w:t xml:space="preserve"> </w:t>
      </w:r>
      <w:r w:rsidRPr="007D0B1C">
        <w:rPr>
          <w:rFonts w:ascii="Traditional Arabic" w:hAnsi="Traditional Arabic" w:cs="Traditional Arabic" w:hint="eastAsia"/>
          <w:sz w:val="28"/>
          <w:szCs w:val="28"/>
          <w:rtl/>
          <w:lang w:val="en-US" w:bidi="ar-DZ"/>
        </w:rPr>
        <w:t>في</w:t>
      </w:r>
      <w:r w:rsidRPr="007D0B1C">
        <w:rPr>
          <w:rFonts w:ascii="Traditional Arabic" w:hAnsi="Traditional Arabic" w:cs="Traditional Arabic"/>
          <w:sz w:val="28"/>
          <w:szCs w:val="28"/>
          <w:rtl/>
          <w:lang w:val="en-US" w:bidi="ar-DZ"/>
        </w:rPr>
        <w:t xml:space="preserve"> </w:t>
      </w:r>
      <w:r w:rsidRPr="007D0B1C">
        <w:rPr>
          <w:rFonts w:ascii="Traditional Arabic" w:hAnsi="Traditional Arabic" w:cs="Traditional Arabic" w:hint="eastAsia"/>
          <w:sz w:val="28"/>
          <w:szCs w:val="28"/>
          <w:rtl/>
          <w:lang w:val="en-US" w:bidi="ar-DZ"/>
        </w:rPr>
        <w:t>الأسواق</w:t>
      </w:r>
      <w:r w:rsidRPr="007D0B1C">
        <w:rPr>
          <w:rFonts w:ascii="Traditional Arabic" w:hAnsi="Traditional Arabic" w:cs="Traditional Arabic"/>
          <w:sz w:val="28"/>
          <w:szCs w:val="28"/>
          <w:rtl/>
          <w:lang w:val="en-US" w:bidi="ar-DZ"/>
        </w:rPr>
        <w:t xml:space="preserve"> </w:t>
      </w:r>
      <w:r w:rsidRPr="007D0B1C">
        <w:rPr>
          <w:rFonts w:ascii="Traditional Arabic" w:hAnsi="Traditional Arabic" w:cs="Traditional Arabic" w:hint="eastAsia"/>
          <w:sz w:val="28"/>
          <w:szCs w:val="28"/>
          <w:rtl/>
          <w:lang w:val="en-US" w:bidi="ar-DZ"/>
        </w:rPr>
        <w:t>الناشئة</w:t>
      </w:r>
      <w:r w:rsidRPr="007D0B1C">
        <w:rPr>
          <w:rFonts w:ascii="Traditional Arabic" w:hAnsi="Traditional Arabic" w:cs="Traditional Arabic"/>
          <w:sz w:val="28"/>
          <w:szCs w:val="28"/>
          <w:rtl/>
          <w:lang w:val="en-US" w:bidi="ar-DZ"/>
        </w:rPr>
        <w:t xml:space="preserve"> </w:t>
      </w:r>
      <w:r w:rsidRPr="007D0B1C">
        <w:rPr>
          <w:rFonts w:ascii="Traditional Arabic" w:hAnsi="Traditional Arabic" w:cs="Traditional Arabic" w:hint="eastAsia"/>
          <w:sz w:val="28"/>
          <w:szCs w:val="28"/>
          <w:rtl/>
          <w:lang w:val="en-US" w:bidi="ar-DZ"/>
        </w:rPr>
        <w:t>إلى</w:t>
      </w:r>
      <w:r w:rsidRPr="007D0B1C">
        <w:rPr>
          <w:rFonts w:ascii="Traditional Arabic" w:hAnsi="Traditional Arabic" w:cs="Traditional Arabic"/>
          <w:sz w:val="28"/>
          <w:szCs w:val="28"/>
          <w:rtl/>
          <w:lang w:val="en-US" w:bidi="ar-DZ"/>
        </w:rPr>
        <w:t xml:space="preserve"> </w:t>
      </w:r>
      <w:r w:rsidRPr="007D0B1C">
        <w:rPr>
          <w:rFonts w:ascii="Times New Roman" w:hAnsi="Times New Roman" w:cs="Times New Roman"/>
          <w:sz w:val="28"/>
          <w:szCs w:val="28"/>
          <w:rtl/>
          <w:lang w:val="en-US" w:bidi="ar-DZ"/>
        </w:rPr>
        <w:t>10</w:t>
      </w:r>
      <w:r w:rsidRPr="007D0B1C">
        <w:rPr>
          <w:rFonts w:ascii="Times New Roman" w:hAnsi="Times New Roman" w:cs="Times New Roman"/>
          <w:sz w:val="28"/>
          <w:szCs w:val="28"/>
          <w:lang w:val="en-US" w:bidi="ar-DZ"/>
        </w:rPr>
        <w:t xml:space="preserve"> %</w:t>
      </w:r>
      <w:r w:rsidRPr="007D0B1C">
        <w:rPr>
          <w:rFonts w:ascii="Times New Roman" w:hAnsi="Times New Roman" w:cs="Times New Roman" w:hint="cs"/>
          <w:sz w:val="28"/>
          <w:szCs w:val="28"/>
          <w:rtl/>
          <w:lang w:val="en-US" w:bidi="ar-DZ"/>
        </w:rPr>
        <w:t>.</w:t>
      </w:r>
    </w:p>
    <w:p w:rsidR="006F6010" w:rsidRDefault="006F6010" w:rsidP="00CA709B">
      <w:pPr>
        <w:bidi/>
        <w:spacing w:after="0" w:line="240" w:lineRule="auto"/>
        <w:jc w:val="lowKashida"/>
        <w:rPr>
          <w:rFonts w:ascii="Traditional Arabic" w:hAnsi="Traditional Arabic" w:cs="Traditional Arabic"/>
          <w:sz w:val="28"/>
          <w:szCs w:val="28"/>
          <w:rtl/>
          <w:lang w:val="en-US" w:bidi="ar-DZ"/>
        </w:rPr>
      </w:pPr>
      <w:r w:rsidRPr="006F6010">
        <w:rPr>
          <w:rFonts w:ascii="Traditional Arabic" w:hAnsi="Traditional Arabic" w:cs="Traditional Arabic"/>
          <w:sz w:val="28"/>
          <w:szCs w:val="28"/>
          <w:rtl/>
          <w:lang w:val="en-US" w:bidi="ar-DZ"/>
        </w:rPr>
        <w:t xml:space="preserve">2015: اعتبارا من هذا العام، يرسل مجلس الأخلاقيات توصياته مباشرة إلى بنك </w:t>
      </w:r>
      <w:r w:rsidR="00CA709B" w:rsidRPr="007D0B1C">
        <w:rPr>
          <w:rFonts w:ascii="Traditional Arabic" w:hAnsi="Traditional Arabic" w:cs="Traditional Arabic" w:hint="cs"/>
          <w:sz w:val="28"/>
          <w:szCs w:val="28"/>
          <w:rtl/>
          <w:lang w:val="en-US"/>
        </w:rPr>
        <w:t xml:space="preserve">" </w:t>
      </w:r>
      <w:r w:rsidR="00CA709B" w:rsidRPr="007D0B1C">
        <w:rPr>
          <w:rFonts w:ascii="Times New Roman" w:hAnsi="Times New Roman" w:cs="Times New Roman"/>
          <w:sz w:val="28"/>
          <w:szCs w:val="28"/>
        </w:rPr>
        <w:t>Norges</w:t>
      </w:r>
      <w:r w:rsidR="00CA709B" w:rsidRPr="007D0B1C">
        <w:rPr>
          <w:rFonts w:ascii="Traditional Arabic" w:hAnsi="Traditional Arabic" w:cs="Traditional Arabic" w:hint="cs"/>
          <w:sz w:val="28"/>
          <w:szCs w:val="28"/>
          <w:rtl/>
          <w:lang w:val="en-US"/>
        </w:rPr>
        <w:t xml:space="preserve"> " </w:t>
      </w:r>
      <w:r w:rsidR="00CA709B" w:rsidRPr="00B42F5F">
        <w:rPr>
          <w:rFonts w:ascii="Traditional Arabic" w:hAnsi="Traditional Arabic" w:cs="Traditional Arabic"/>
          <w:sz w:val="28"/>
          <w:szCs w:val="28"/>
          <w:rtl/>
          <w:lang w:bidi="ar-DZ"/>
        </w:rPr>
        <w:t xml:space="preserve"> </w:t>
      </w:r>
      <w:r w:rsidRPr="006F6010">
        <w:rPr>
          <w:rFonts w:ascii="Traditional Arabic" w:hAnsi="Traditional Arabic" w:cs="Traditional Arabic"/>
          <w:sz w:val="28"/>
          <w:szCs w:val="28"/>
          <w:rtl/>
          <w:lang w:val="en-US" w:bidi="ar-DZ"/>
        </w:rPr>
        <w:t>، بدلا من وزارة المالية. ويقرر المجلس التنفيذي لبنك نورجيز الآن مراقبة الشركات واستبعادها.</w:t>
      </w:r>
    </w:p>
    <w:p w:rsidR="004B0CF9" w:rsidRDefault="004B0CF9" w:rsidP="00CA709B">
      <w:pPr>
        <w:bidi/>
        <w:spacing w:after="0" w:line="240" w:lineRule="auto"/>
        <w:jc w:val="lowKashida"/>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 xml:space="preserve">2017: </w:t>
      </w:r>
      <w:r w:rsidRPr="004B0CF9">
        <w:rPr>
          <w:rFonts w:ascii="Traditional Arabic" w:hAnsi="Traditional Arabic" w:cs="Traditional Arabic" w:hint="eastAsia"/>
          <w:sz w:val="28"/>
          <w:szCs w:val="28"/>
          <w:rtl/>
          <w:lang w:val="en-US" w:bidi="ar-DZ"/>
        </w:rPr>
        <w:t>وتم</w:t>
      </w:r>
      <w:r w:rsidRPr="004B0CF9">
        <w:rPr>
          <w:rFonts w:ascii="Traditional Arabic" w:hAnsi="Traditional Arabic" w:cs="Traditional Arabic"/>
          <w:sz w:val="28"/>
          <w:szCs w:val="28"/>
          <w:rtl/>
          <w:lang w:val="en-US" w:bidi="ar-DZ"/>
        </w:rPr>
        <w:t xml:space="preserve"> </w:t>
      </w:r>
      <w:r w:rsidRPr="004B0CF9">
        <w:rPr>
          <w:rFonts w:ascii="Traditional Arabic" w:hAnsi="Traditional Arabic" w:cs="Traditional Arabic" w:hint="eastAsia"/>
          <w:sz w:val="28"/>
          <w:szCs w:val="28"/>
          <w:rtl/>
          <w:lang w:val="en-US" w:bidi="ar-DZ"/>
        </w:rPr>
        <w:t>استحداث</w:t>
      </w:r>
      <w:r w:rsidRPr="004B0CF9">
        <w:rPr>
          <w:rFonts w:ascii="Traditional Arabic" w:hAnsi="Traditional Arabic" w:cs="Traditional Arabic"/>
          <w:sz w:val="28"/>
          <w:szCs w:val="28"/>
          <w:rtl/>
          <w:lang w:val="en-US" w:bidi="ar-DZ"/>
        </w:rPr>
        <w:t xml:space="preserve"> </w:t>
      </w:r>
      <w:r w:rsidRPr="004B0CF9">
        <w:rPr>
          <w:rFonts w:ascii="Traditional Arabic" w:hAnsi="Traditional Arabic" w:cs="Traditional Arabic" w:hint="eastAsia"/>
          <w:sz w:val="28"/>
          <w:szCs w:val="28"/>
          <w:rtl/>
          <w:lang w:val="en-US" w:bidi="ar-DZ"/>
        </w:rPr>
        <w:t>نموذج</w:t>
      </w:r>
      <w:r w:rsidRPr="004B0CF9">
        <w:rPr>
          <w:rFonts w:ascii="Traditional Arabic" w:hAnsi="Traditional Arabic" w:cs="Traditional Arabic"/>
          <w:sz w:val="28"/>
          <w:szCs w:val="28"/>
          <w:rtl/>
          <w:lang w:val="en-US" w:bidi="ar-DZ"/>
        </w:rPr>
        <w:t xml:space="preserve"> </w:t>
      </w:r>
      <w:r w:rsidRPr="004B0CF9">
        <w:rPr>
          <w:rFonts w:ascii="Traditional Arabic" w:hAnsi="Traditional Arabic" w:cs="Traditional Arabic" w:hint="eastAsia"/>
          <w:sz w:val="28"/>
          <w:szCs w:val="28"/>
          <w:rtl/>
          <w:lang w:val="en-US" w:bidi="ar-DZ"/>
        </w:rPr>
        <w:t>إداري</w:t>
      </w:r>
      <w:r w:rsidRPr="004B0CF9">
        <w:rPr>
          <w:rFonts w:ascii="Traditional Arabic" w:hAnsi="Traditional Arabic" w:cs="Traditional Arabic"/>
          <w:sz w:val="28"/>
          <w:szCs w:val="28"/>
          <w:rtl/>
          <w:lang w:val="en-US" w:bidi="ar-DZ"/>
        </w:rPr>
        <w:t xml:space="preserve"> </w:t>
      </w:r>
      <w:r w:rsidRPr="004B0CF9">
        <w:rPr>
          <w:rFonts w:ascii="Traditional Arabic" w:hAnsi="Traditional Arabic" w:cs="Traditional Arabic" w:hint="eastAsia"/>
          <w:sz w:val="28"/>
          <w:szCs w:val="28"/>
          <w:rtl/>
          <w:lang w:val="en-US" w:bidi="ar-DZ"/>
        </w:rPr>
        <w:t>جديد</w:t>
      </w:r>
      <w:r w:rsidRPr="004B0CF9">
        <w:rPr>
          <w:rFonts w:ascii="Traditional Arabic" w:hAnsi="Traditional Arabic" w:cs="Traditional Arabic"/>
          <w:sz w:val="28"/>
          <w:szCs w:val="28"/>
          <w:rtl/>
          <w:lang w:val="en-US" w:bidi="ar-DZ"/>
        </w:rPr>
        <w:t xml:space="preserve">. </w:t>
      </w:r>
      <w:r w:rsidRPr="004B0CF9">
        <w:rPr>
          <w:rFonts w:ascii="Traditional Arabic" w:hAnsi="Traditional Arabic" w:cs="Traditional Arabic" w:hint="eastAsia"/>
          <w:sz w:val="28"/>
          <w:szCs w:val="28"/>
          <w:rtl/>
          <w:lang w:val="en-US" w:bidi="ar-DZ"/>
        </w:rPr>
        <w:t>ومنذ</w:t>
      </w:r>
      <w:r w:rsidRPr="004B0CF9">
        <w:rPr>
          <w:rFonts w:ascii="Traditional Arabic" w:hAnsi="Traditional Arabic" w:cs="Traditional Arabic"/>
          <w:sz w:val="28"/>
          <w:szCs w:val="28"/>
          <w:rtl/>
          <w:lang w:val="en-US" w:bidi="ar-DZ"/>
        </w:rPr>
        <w:t xml:space="preserve"> </w:t>
      </w:r>
      <w:r w:rsidRPr="004B0CF9">
        <w:rPr>
          <w:rFonts w:ascii="Traditional Arabic" w:hAnsi="Traditional Arabic" w:cs="Traditional Arabic" w:hint="eastAsia"/>
          <w:sz w:val="28"/>
          <w:szCs w:val="28"/>
          <w:rtl/>
          <w:lang w:val="en-US" w:bidi="ar-DZ"/>
        </w:rPr>
        <w:t>عام</w:t>
      </w:r>
      <w:r w:rsidRPr="004B0CF9">
        <w:rPr>
          <w:rFonts w:ascii="Traditional Arabic" w:hAnsi="Traditional Arabic" w:cs="Traditional Arabic"/>
          <w:sz w:val="28"/>
          <w:szCs w:val="28"/>
          <w:rtl/>
          <w:lang w:val="en-US" w:bidi="ar-DZ"/>
        </w:rPr>
        <w:t xml:space="preserve"> 2017</w:t>
      </w:r>
      <w:r w:rsidRPr="004B0CF9">
        <w:rPr>
          <w:rFonts w:ascii="Traditional Arabic" w:hAnsi="Traditional Arabic" w:cs="Traditional Arabic" w:hint="eastAsia"/>
          <w:sz w:val="28"/>
          <w:szCs w:val="28"/>
          <w:rtl/>
          <w:lang w:val="en-US" w:bidi="ar-DZ"/>
        </w:rPr>
        <w:t>،</w:t>
      </w:r>
      <w:r w:rsidRPr="004B0CF9">
        <w:rPr>
          <w:rFonts w:ascii="Traditional Arabic" w:hAnsi="Traditional Arabic" w:cs="Traditional Arabic"/>
          <w:sz w:val="28"/>
          <w:szCs w:val="28"/>
          <w:rtl/>
          <w:lang w:val="en-US" w:bidi="ar-DZ"/>
        </w:rPr>
        <w:t xml:space="preserve"> </w:t>
      </w:r>
      <w:r w:rsidRPr="004B0CF9">
        <w:rPr>
          <w:rFonts w:ascii="Traditional Arabic" w:hAnsi="Traditional Arabic" w:cs="Traditional Arabic" w:hint="eastAsia"/>
          <w:sz w:val="28"/>
          <w:szCs w:val="28"/>
          <w:rtl/>
          <w:lang w:val="en-US" w:bidi="ar-DZ"/>
        </w:rPr>
        <w:t>يقرر</w:t>
      </w:r>
      <w:r w:rsidRPr="004B0CF9">
        <w:rPr>
          <w:rFonts w:ascii="Traditional Arabic" w:hAnsi="Traditional Arabic" w:cs="Traditional Arabic"/>
          <w:sz w:val="28"/>
          <w:szCs w:val="28"/>
          <w:rtl/>
          <w:lang w:val="en-US" w:bidi="ar-DZ"/>
        </w:rPr>
        <w:t xml:space="preserve"> </w:t>
      </w:r>
      <w:r w:rsidRPr="004B0CF9">
        <w:rPr>
          <w:rFonts w:ascii="Traditional Arabic" w:hAnsi="Traditional Arabic" w:cs="Traditional Arabic" w:hint="eastAsia"/>
          <w:sz w:val="28"/>
          <w:szCs w:val="28"/>
          <w:rtl/>
          <w:lang w:val="en-US" w:bidi="ar-DZ"/>
        </w:rPr>
        <w:t>بنك</w:t>
      </w:r>
      <w:r w:rsidRPr="004B0CF9">
        <w:rPr>
          <w:rFonts w:ascii="Traditional Arabic" w:hAnsi="Traditional Arabic" w:cs="Traditional Arabic"/>
          <w:sz w:val="28"/>
          <w:szCs w:val="28"/>
          <w:rtl/>
          <w:lang w:val="en-US" w:bidi="ar-DZ"/>
        </w:rPr>
        <w:t xml:space="preserve"> </w:t>
      </w:r>
      <w:r w:rsidR="00CA709B" w:rsidRPr="007D0B1C">
        <w:rPr>
          <w:rFonts w:ascii="Traditional Arabic" w:hAnsi="Traditional Arabic" w:cs="Traditional Arabic" w:hint="cs"/>
          <w:sz w:val="28"/>
          <w:szCs w:val="28"/>
          <w:rtl/>
          <w:lang w:val="en-US"/>
        </w:rPr>
        <w:t xml:space="preserve">" </w:t>
      </w:r>
      <w:r w:rsidR="00CA709B" w:rsidRPr="007D0B1C">
        <w:rPr>
          <w:rFonts w:ascii="Times New Roman" w:hAnsi="Times New Roman" w:cs="Times New Roman"/>
          <w:sz w:val="28"/>
          <w:szCs w:val="28"/>
        </w:rPr>
        <w:t>Norges</w:t>
      </w:r>
      <w:r w:rsidR="00CA709B" w:rsidRPr="007D0B1C">
        <w:rPr>
          <w:rFonts w:ascii="Traditional Arabic" w:hAnsi="Traditional Arabic" w:cs="Traditional Arabic" w:hint="cs"/>
          <w:sz w:val="28"/>
          <w:szCs w:val="28"/>
          <w:rtl/>
          <w:lang w:val="en-US"/>
        </w:rPr>
        <w:t xml:space="preserve"> " </w:t>
      </w:r>
      <w:r w:rsidR="00CA709B" w:rsidRPr="00B42F5F">
        <w:rPr>
          <w:rFonts w:ascii="Traditional Arabic" w:hAnsi="Traditional Arabic" w:cs="Traditional Arabic"/>
          <w:sz w:val="28"/>
          <w:szCs w:val="28"/>
          <w:rtl/>
          <w:lang w:bidi="ar-DZ"/>
        </w:rPr>
        <w:t xml:space="preserve"> </w:t>
      </w:r>
      <w:r w:rsidRPr="004B0CF9">
        <w:rPr>
          <w:rFonts w:ascii="Traditional Arabic" w:hAnsi="Traditional Arabic" w:cs="Traditional Arabic"/>
          <w:sz w:val="28"/>
          <w:szCs w:val="28"/>
          <w:rtl/>
          <w:lang w:val="en-US" w:bidi="ar-DZ"/>
        </w:rPr>
        <w:t xml:space="preserve"> </w:t>
      </w:r>
      <w:r w:rsidRPr="004B0CF9">
        <w:rPr>
          <w:rFonts w:ascii="Traditional Arabic" w:hAnsi="Traditional Arabic" w:cs="Traditional Arabic" w:hint="eastAsia"/>
          <w:sz w:val="28"/>
          <w:szCs w:val="28"/>
          <w:rtl/>
          <w:lang w:val="en-US" w:bidi="ar-DZ"/>
        </w:rPr>
        <w:t>تخصيص</w:t>
      </w:r>
      <w:r w:rsidRPr="004B0CF9">
        <w:rPr>
          <w:rFonts w:ascii="Traditional Arabic" w:hAnsi="Traditional Arabic" w:cs="Traditional Arabic"/>
          <w:sz w:val="28"/>
          <w:szCs w:val="28"/>
          <w:rtl/>
          <w:lang w:val="en-US" w:bidi="ar-DZ"/>
        </w:rPr>
        <w:t xml:space="preserve"> </w:t>
      </w:r>
      <w:r w:rsidRPr="004B0CF9">
        <w:rPr>
          <w:rFonts w:ascii="Traditional Arabic" w:hAnsi="Traditional Arabic" w:cs="Traditional Arabic" w:hint="eastAsia"/>
          <w:sz w:val="28"/>
          <w:szCs w:val="28"/>
          <w:rtl/>
          <w:lang w:val="en-US" w:bidi="ar-DZ"/>
        </w:rPr>
        <w:t>العقارات</w:t>
      </w:r>
      <w:r w:rsidRPr="004B0CF9">
        <w:rPr>
          <w:rFonts w:ascii="Traditional Arabic" w:hAnsi="Traditional Arabic" w:cs="Traditional Arabic"/>
          <w:sz w:val="28"/>
          <w:szCs w:val="28"/>
          <w:rtl/>
          <w:lang w:val="en-US" w:bidi="ar-DZ"/>
        </w:rPr>
        <w:t xml:space="preserve"> </w:t>
      </w:r>
      <w:r w:rsidRPr="004B0CF9">
        <w:rPr>
          <w:rFonts w:ascii="Traditional Arabic" w:hAnsi="Traditional Arabic" w:cs="Traditional Arabic" w:hint="eastAsia"/>
          <w:sz w:val="28"/>
          <w:szCs w:val="28"/>
          <w:rtl/>
          <w:lang w:val="en-US" w:bidi="ar-DZ"/>
        </w:rPr>
        <w:t>في</w:t>
      </w:r>
      <w:r w:rsidRPr="004B0CF9">
        <w:rPr>
          <w:rFonts w:ascii="Traditional Arabic" w:hAnsi="Traditional Arabic" w:cs="Traditional Arabic"/>
          <w:sz w:val="28"/>
          <w:szCs w:val="28"/>
          <w:rtl/>
          <w:lang w:val="en-US" w:bidi="ar-DZ"/>
        </w:rPr>
        <w:t xml:space="preserve"> </w:t>
      </w:r>
      <w:r w:rsidRPr="004B0CF9">
        <w:rPr>
          <w:rFonts w:ascii="Traditional Arabic" w:hAnsi="Traditional Arabic" w:cs="Traditional Arabic" w:hint="eastAsia"/>
          <w:sz w:val="28"/>
          <w:szCs w:val="28"/>
          <w:rtl/>
          <w:lang w:val="en-US" w:bidi="ar-DZ"/>
        </w:rPr>
        <w:t>إطار</w:t>
      </w:r>
      <w:r w:rsidRPr="004B0CF9">
        <w:rPr>
          <w:rFonts w:ascii="Traditional Arabic" w:hAnsi="Traditional Arabic" w:cs="Traditional Arabic"/>
          <w:sz w:val="28"/>
          <w:szCs w:val="28"/>
          <w:rtl/>
          <w:lang w:val="en-US" w:bidi="ar-DZ"/>
        </w:rPr>
        <w:t xml:space="preserve"> </w:t>
      </w:r>
      <w:r w:rsidRPr="004B0CF9">
        <w:rPr>
          <w:rFonts w:ascii="Traditional Arabic" w:hAnsi="Traditional Arabic" w:cs="Traditional Arabic" w:hint="eastAsia"/>
          <w:sz w:val="28"/>
          <w:szCs w:val="28"/>
          <w:rtl/>
          <w:lang w:val="en-US" w:bidi="ar-DZ"/>
        </w:rPr>
        <w:t>بند</w:t>
      </w:r>
      <w:r w:rsidRPr="004B0CF9">
        <w:rPr>
          <w:rFonts w:ascii="Traditional Arabic" w:hAnsi="Traditional Arabic" w:cs="Traditional Arabic"/>
          <w:sz w:val="28"/>
          <w:szCs w:val="28"/>
          <w:rtl/>
          <w:lang w:val="en-US" w:bidi="ar-DZ"/>
        </w:rPr>
        <w:t xml:space="preserve"> </w:t>
      </w:r>
      <w:r w:rsidRPr="004B0CF9">
        <w:rPr>
          <w:rFonts w:ascii="Traditional Arabic" w:hAnsi="Traditional Arabic" w:cs="Traditional Arabic" w:hint="eastAsia"/>
          <w:sz w:val="28"/>
          <w:szCs w:val="28"/>
          <w:rtl/>
          <w:lang w:val="en-US" w:bidi="ar-DZ"/>
        </w:rPr>
        <w:t>التفويض</w:t>
      </w:r>
      <w:r w:rsidRPr="004B0CF9">
        <w:rPr>
          <w:rFonts w:ascii="Traditional Arabic" w:hAnsi="Traditional Arabic" w:cs="Traditional Arabic"/>
          <w:sz w:val="28"/>
          <w:szCs w:val="28"/>
          <w:rtl/>
          <w:lang w:val="en-US" w:bidi="ar-DZ"/>
        </w:rPr>
        <w:t xml:space="preserve"> </w:t>
      </w:r>
      <w:r w:rsidRPr="004B0CF9">
        <w:rPr>
          <w:rFonts w:ascii="Traditional Arabic" w:hAnsi="Traditional Arabic" w:cs="Traditional Arabic" w:hint="eastAsia"/>
          <w:sz w:val="28"/>
          <w:szCs w:val="28"/>
          <w:rtl/>
          <w:lang w:val="en-US" w:bidi="ar-DZ"/>
        </w:rPr>
        <w:t>بأن</w:t>
      </w:r>
      <w:r w:rsidRPr="004B0CF9">
        <w:rPr>
          <w:rFonts w:ascii="Traditional Arabic" w:hAnsi="Traditional Arabic" w:cs="Traditional Arabic"/>
          <w:sz w:val="28"/>
          <w:szCs w:val="28"/>
          <w:rtl/>
          <w:lang w:val="en-US" w:bidi="ar-DZ"/>
        </w:rPr>
        <w:t xml:space="preserve"> </w:t>
      </w:r>
      <w:r w:rsidRPr="004B0CF9">
        <w:rPr>
          <w:rFonts w:ascii="Traditional Arabic" w:hAnsi="Traditional Arabic" w:cs="Traditional Arabic" w:hint="eastAsia"/>
          <w:sz w:val="28"/>
          <w:szCs w:val="28"/>
          <w:rtl/>
          <w:lang w:val="en-US" w:bidi="ar-DZ"/>
        </w:rPr>
        <w:t>المحفظة</w:t>
      </w:r>
      <w:r w:rsidRPr="004B0CF9">
        <w:rPr>
          <w:rFonts w:ascii="Traditional Arabic" w:hAnsi="Traditional Arabic" w:cs="Traditional Arabic"/>
          <w:sz w:val="28"/>
          <w:szCs w:val="28"/>
          <w:rtl/>
          <w:lang w:val="en-US" w:bidi="ar-DZ"/>
        </w:rPr>
        <w:t xml:space="preserve"> </w:t>
      </w:r>
      <w:r w:rsidRPr="004B0CF9">
        <w:rPr>
          <w:rFonts w:ascii="Traditional Arabic" w:hAnsi="Traditional Arabic" w:cs="Traditional Arabic" w:hint="eastAsia"/>
          <w:sz w:val="28"/>
          <w:szCs w:val="28"/>
          <w:rtl/>
          <w:lang w:val="en-US" w:bidi="ar-DZ"/>
        </w:rPr>
        <w:t>العقارية</w:t>
      </w:r>
      <w:r w:rsidRPr="004B0CF9">
        <w:rPr>
          <w:rFonts w:ascii="Traditional Arabic" w:hAnsi="Traditional Arabic" w:cs="Traditional Arabic"/>
          <w:sz w:val="28"/>
          <w:szCs w:val="28"/>
          <w:rtl/>
          <w:lang w:val="en-US" w:bidi="ar-DZ"/>
        </w:rPr>
        <w:t xml:space="preserve"> </w:t>
      </w:r>
      <w:r w:rsidRPr="004B0CF9">
        <w:rPr>
          <w:rFonts w:ascii="Traditional Arabic" w:hAnsi="Traditional Arabic" w:cs="Traditional Arabic" w:hint="eastAsia"/>
          <w:sz w:val="28"/>
          <w:szCs w:val="28"/>
          <w:rtl/>
          <w:lang w:val="en-US" w:bidi="ar-DZ"/>
        </w:rPr>
        <w:t>غير</w:t>
      </w:r>
      <w:r w:rsidRPr="004B0CF9">
        <w:rPr>
          <w:rFonts w:ascii="Traditional Arabic" w:hAnsi="Traditional Arabic" w:cs="Traditional Arabic"/>
          <w:sz w:val="28"/>
          <w:szCs w:val="28"/>
          <w:rtl/>
          <w:lang w:val="en-US" w:bidi="ar-DZ"/>
        </w:rPr>
        <w:t xml:space="preserve"> </w:t>
      </w:r>
      <w:r w:rsidRPr="004B0CF9">
        <w:rPr>
          <w:rFonts w:ascii="Traditional Arabic" w:hAnsi="Traditional Arabic" w:cs="Traditional Arabic" w:hint="eastAsia"/>
          <w:sz w:val="28"/>
          <w:szCs w:val="28"/>
          <w:rtl/>
          <w:lang w:val="en-US" w:bidi="ar-DZ"/>
        </w:rPr>
        <w:t>المدرجة</w:t>
      </w:r>
      <w:r w:rsidRPr="004B0CF9">
        <w:rPr>
          <w:rFonts w:ascii="Traditional Arabic" w:hAnsi="Traditional Arabic" w:cs="Traditional Arabic"/>
          <w:sz w:val="28"/>
          <w:szCs w:val="28"/>
          <w:rtl/>
          <w:lang w:val="en-US" w:bidi="ar-DZ"/>
        </w:rPr>
        <w:t xml:space="preserve"> </w:t>
      </w:r>
      <w:r w:rsidRPr="004B0CF9">
        <w:rPr>
          <w:rFonts w:ascii="Traditional Arabic" w:hAnsi="Traditional Arabic" w:cs="Traditional Arabic" w:hint="eastAsia"/>
          <w:sz w:val="28"/>
          <w:szCs w:val="28"/>
          <w:rtl/>
          <w:lang w:val="en-US" w:bidi="ar-DZ"/>
        </w:rPr>
        <w:t>قد</w:t>
      </w:r>
      <w:r w:rsidRPr="004B0CF9">
        <w:rPr>
          <w:rFonts w:ascii="Traditional Arabic" w:hAnsi="Traditional Arabic" w:cs="Traditional Arabic"/>
          <w:sz w:val="28"/>
          <w:szCs w:val="28"/>
          <w:rtl/>
          <w:lang w:val="en-US" w:bidi="ar-DZ"/>
        </w:rPr>
        <w:t xml:space="preserve"> </w:t>
      </w:r>
      <w:r w:rsidRPr="004B0CF9">
        <w:rPr>
          <w:rFonts w:ascii="Traditional Arabic" w:hAnsi="Traditional Arabic" w:cs="Traditional Arabic" w:hint="eastAsia"/>
          <w:sz w:val="28"/>
          <w:szCs w:val="28"/>
          <w:rtl/>
          <w:lang w:val="en-US" w:bidi="ar-DZ"/>
        </w:rPr>
        <w:t>تشكل</w:t>
      </w:r>
      <w:r w:rsidRPr="004B0CF9">
        <w:rPr>
          <w:rFonts w:ascii="Traditional Arabic" w:hAnsi="Traditional Arabic" w:cs="Traditional Arabic"/>
          <w:sz w:val="28"/>
          <w:szCs w:val="28"/>
          <w:rtl/>
          <w:lang w:val="en-US" w:bidi="ar-DZ"/>
        </w:rPr>
        <w:t xml:space="preserve"> </w:t>
      </w:r>
      <w:r w:rsidRPr="004B0CF9">
        <w:rPr>
          <w:rFonts w:ascii="Traditional Arabic" w:hAnsi="Traditional Arabic" w:cs="Traditional Arabic" w:hint="eastAsia"/>
          <w:sz w:val="28"/>
          <w:szCs w:val="28"/>
          <w:rtl/>
          <w:lang w:val="en-US" w:bidi="ar-DZ"/>
        </w:rPr>
        <w:t>ما</w:t>
      </w:r>
      <w:r w:rsidRPr="004B0CF9">
        <w:rPr>
          <w:rFonts w:ascii="Traditional Arabic" w:hAnsi="Traditional Arabic" w:cs="Traditional Arabic"/>
          <w:sz w:val="28"/>
          <w:szCs w:val="28"/>
          <w:rtl/>
          <w:lang w:val="en-US" w:bidi="ar-DZ"/>
        </w:rPr>
        <w:t xml:space="preserve"> </w:t>
      </w:r>
      <w:r w:rsidRPr="004B0CF9">
        <w:rPr>
          <w:rFonts w:ascii="Traditional Arabic" w:hAnsi="Traditional Arabic" w:cs="Traditional Arabic" w:hint="eastAsia"/>
          <w:sz w:val="28"/>
          <w:szCs w:val="28"/>
          <w:rtl/>
          <w:lang w:val="en-US" w:bidi="ar-DZ"/>
        </w:rPr>
        <w:t>يصل</w:t>
      </w:r>
      <w:r w:rsidRPr="004B0CF9">
        <w:rPr>
          <w:rFonts w:ascii="Traditional Arabic" w:hAnsi="Traditional Arabic" w:cs="Traditional Arabic"/>
          <w:sz w:val="28"/>
          <w:szCs w:val="28"/>
          <w:rtl/>
          <w:lang w:val="en-US" w:bidi="ar-DZ"/>
        </w:rPr>
        <w:t xml:space="preserve"> </w:t>
      </w:r>
      <w:r w:rsidRPr="004B0CF9">
        <w:rPr>
          <w:rFonts w:ascii="Traditional Arabic" w:hAnsi="Traditional Arabic" w:cs="Traditional Arabic" w:hint="eastAsia"/>
          <w:sz w:val="28"/>
          <w:szCs w:val="28"/>
          <w:rtl/>
          <w:lang w:val="en-US" w:bidi="ar-DZ"/>
        </w:rPr>
        <w:t>إلى</w:t>
      </w:r>
      <w:r w:rsidRPr="004B0CF9">
        <w:rPr>
          <w:rFonts w:ascii="Traditional Arabic" w:hAnsi="Traditional Arabic" w:cs="Traditional Arabic"/>
          <w:sz w:val="28"/>
          <w:szCs w:val="28"/>
          <w:rtl/>
          <w:lang w:val="en-US" w:bidi="ar-DZ"/>
        </w:rPr>
        <w:t xml:space="preserve"> 7 </w:t>
      </w:r>
      <w:r w:rsidRPr="004B0CF9">
        <w:rPr>
          <w:rFonts w:ascii="Traditional Arabic" w:hAnsi="Traditional Arabic" w:cs="Traditional Arabic" w:hint="eastAsia"/>
          <w:sz w:val="28"/>
          <w:szCs w:val="28"/>
          <w:rtl/>
          <w:lang w:val="en-US" w:bidi="ar-DZ"/>
        </w:rPr>
        <w:t>في</w:t>
      </w:r>
      <w:r w:rsidRPr="004B0CF9">
        <w:rPr>
          <w:rFonts w:ascii="Traditional Arabic" w:hAnsi="Traditional Arabic" w:cs="Traditional Arabic"/>
          <w:sz w:val="28"/>
          <w:szCs w:val="28"/>
          <w:rtl/>
          <w:lang w:val="en-US" w:bidi="ar-DZ"/>
        </w:rPr>
        <w:t xml:space="preserve"> </w:t>
      </w:r>
      <w:r w:rsidRPr="004B0CF9">
        <w:rPr>
          <w:rFonts w:ascii="Traditional Arabic" w:hAnsi="Traditional Arabic" w:cs="Traditional Arabic" w:hint="eastAsia"/>
          <w:sz w:val="28"/>
          <w:szCs w:val="28"/>
          <w:rtl/>
          <w:lang w:val="en-US" w:bidi="ar-DZ"/>
        </w:rPr>
        <w:t>المائة</w:t>
      </w:r>
      <w:r w:rsidRPr="004B0CF9">
        <w:rPr>
          <w:rFonts w:ascii="Traditional Arabic" w:hAnsi="Traditional Arabic" w:cs="Traditional Arabic"/>
          <w:sz w:val="28"/>
          <w:szCs w:val="28"/>
          <w:rtl/>
          <w:lang w:val="en-US" w:bidi="ar-DZ"/>
        </w:rPr>
        <w:t xml:space="preserve"> </w:t>
      </w:r>
      <w:r w:rsidRPr="004B0CF9">
        <w:rPr>
          <w:rFonts w:ascii="Traditional Arabic" w:hAnsi="Traditional Arabic" w:cs="Traditional Arabic" w:hint="eastAsia"/>
          <w:sz w:val="28"/>
          <w:szCs w:val="28"/>
          <w:rtl/>
          <w:lang w:val="en-US" w:bidi="ar-DZ"/>
        </w:rPr>
        <w:t>من</w:t>
      </w:r>
      <w:r w:rsidRPr="004B0CF9">
        <w:rPr>
          <w:rFonts w:ascii="Traditional Arabic" w:hAnsi="Traditional Arabic" w:cs="Traditional Arabic"/>
          <w:sz w:val="28"/>
          <w:szCs w:val="28"/>
          <w:rtl/>
          <w:lang w:val="en-US" w:bidi="ar-DZ"/>
        </w:rPr>
        <w:t xml:space="preserve"> </w:t>
      </w:r>
      <w:r w:rsidRPr="004B0CF9">
        <w:rPr>
          <w:rFonts w:ascii="Traditional Arabic" w:hAnsi="Traditional Arabic" w:cs="Traditional Arabic" w:hint="eastAsia"/>
          <w:sz w:val="28"/>
          <w:szCs w:val="28"/>
          <w:rtl/>
          <w:lang w:val="en-US" w:bidi="ar-DZ"/>
        </w:rPr>
        <w:t>محفظة</w:t>
      </w:r>
      <w:r w:rsidRPr="004B0CF9">
        <w:rPr>
          <w:rFonts w:ascii="Traditional Arabic" w:hAnsi="Traditional Arabic" w:cs="Traditional Arabic"/>
          <w:sz w:val="28"/>
          <w:szCs w:val="28"/>
          <w:rtl/>
          <w:lang w:val="en-US" w:bidi="ar-DZ"/>
        </w:rPr>
        <w:t xml:space="preserve"> </w:t>
      </w:r>
      <w:r w:rsidRPr="004B0CF9">
        <w:rPr>
          <w:rFonts w:ascii="Traditional Arabic" w:hAnsi="Traditional Arabic" w:cs="Traditional Arabic" w:hint="eastAsia"/>
          <w:sz w:val="28"/>
          <w:szCs w:val="28"/>
          <w:rtl/>
          <w:lang w:val="en-US" w:bidi="ar-DZ"/>
        </w:rPr>
        <w:t>الاستثمار</w:t>
      </w:r>
      <w:r w:rsidRPr="004B0CF9">
        <w:rPr>
          <w:rFonts w:ascii="Traditional Arabic" w:hAnsi="Traditional Arabic" w:cs="Traditional Arabic"/>
          <w:sz w:val="28"/>
          <w:szCs w:val="28"/>
          <w:rtl/>
          <w:lang w:val="en-US" w:bidi="ar-DZ"/>
        </w:rPr>
        <w:t>.</w:t>
      </w:r>
    </w:p>
    <w:p w:rsidR="007D0B1C" w:rsidRDefault="007D0B1C" w:rsidP="00FF524C">
      <w:pPr>
        <w:bidi/>
        <w:spacing w:after="0" w:line="240" w:lineRule="auto"/>
        <w:jc w:val="lowKashida"/>
        <w:rPr>
          <w:rFonts w:ascii="Traditional Arabic" w:hAnsi="Traditional Arabic" w:cs="Traditional Arabic"/>
          <w:sz w:val="28"/>
          <w:szCs w:val="28"/>
          <w:rtl/>
          <w:lang w:val="en-US"/>
        </w:rPr>
      </w:pPr>
      <w:r w:rsidRPr="007D0B1C">
        <w:rPr>
          <w:rFonts w:ascii="Traditional Arabic" w:hAnsi="Traditional Arabic" w:cs="Traditional Arabic"/>
          <w:sz w:val="28"/>
          <w:szCs w:val="28"/>
          <w:lang w:val="en-US" w:bidi="ar-DZ"/>
        </w:rPr>
        <w:t xml:space="preserve">   </w:t>
      </w:r>
      <w:r w:rsidRPr="007D0B1C">
        <w:rPr>
          <w:rFonts w:ascii="Traditional Arabic" w:hAnsi="Traditional Arabic" w:cs="Traditional Arabic" w:hint="cs"/>
          <w:sz w:val="28"/>
          <w:szCs w:val="28"/>
          <w:rtl/>
          <w:lang w:val="en-US" w:bidi="ar-DZ"/>
        </w:rPr>
        <w:t xml:space="preserve">و </w:t>
      </w:r>
      <w:r w:rsidRPr="007D0B1C">
        <w:rPr>
          <w:rFonts w:ascii="Traditional Arabic" w:hAnsi="Traditional Arabic" w:cs="Traditional Arabic" w:hint="cs"/>
          <w:sz w:val="28"/>
          <w:szCs w:val="28"/>
          <w:rtl/>
          <w:lang w:val="en-US"/>
        </w:rPr>
        <w:t xml:space="preserve">مع نهاية عام </w:t>
      </w:r>
      <w:r w:rsidR="00515D5E">
        <w:rPr>
          <w:rFonts w:ascii="Times New Roman" w:hAnsi="Times New Roman" w:cs="Times New Roman" w:hint="cs"/>
          <w:sz w:val="28"/>
          <w:szCs w:val="28"/>
          <w:rtl/>
          <w:lang w:val="en-US"/>
        </w:rPr>
        <w:t>2018</w:t>
      </w:r>
      <w:r w:rsidRPr="007D0B1C">
        <w:rPr>
          <w:rFonts w:ascii="Traditional Arabic" w:hAnsi="Traditional Arabic" w:cs="Traditional Arabic" w:hint="cs"/>
          <w:sz w:val="28"/>
          <w:szCs w:val="28"/>
          <w:rtl/>
          <w:lang w:val="en-US"/>
        </w:rPr>
        <w:t xml:space="preserve"> </w:t>
      </w:r>
      <w:r w:rsidRPr="007D0B1C">
        <w:rPr>
          <w:rFonts w:ascii="Traditional Arabic" w:hAnsi="Traditional Arabic" w:cs="Traditional Arabic" w:hint="cs"/>
          <w:sz w:val="28"/>
          <w:szCs w:val="28"/>
          <w:rtl/>
          <w:lang w:val="en-US" w:bidi="ar-DZ"/>
        </w:rPr>
        <w:t xml:space="preserve">تتواجد استثمارات الصندوق في </w:t>
      </w:r>
      <w:r w:rsidRPr="007D0B1C">
        <w:rPr>
          <w:rFonts w:ascii="Times New Roman" w:hAnsi="Times New Roman" w:cs="Times New Roman"/>
          <w:sz w:val="28"/>
          <w:szCs w:val="28"/>
          <w:rtl/>
          <w:lang w:val="en-US"/>
        </w:rPr>
        <w:t>7</w:t>
      </w:r>
      <w:r w:rsidR="00515D5E">
        <w:rPr>
          <w:rFonts w:ascii="Times New Roman" w:hAnsi="Times New Roman" w:cs="Times New Roman" w:hint="cs"/>
          <w:sz w:val="28"/>
          <w:szCs w:val="28"/>
          <w:rtl/>
          <w:lang w:val="en-US"/>
        </w:rPr>
        <w:t>3</w:t>
      </w:r>
      <w:r w:rsidRPr="007D0B1C">
        <w:rPr>
          <w:rFonts w:ascii="Traditional Arabic" w:hAnsi="Traditional Arabic" w:cs="Traditional Arabic" w:hint="cs"/>
          <w:sz w:val="28"/>
          <w:szCs w:val="28"/>
          <w:rtl/>
          <w:lang w:val="en-US"/>
        </w:rPr>
        <w:t xml:space="preserve"> دولة. </w:t>
      </w:r>
      <w:r w:rsidRPr="007D0B1C">
        <w:rPr>
          <w:rFonts w:ascii="Traditional Arabic" w:hAnsi="Traditional Arabic" w:cs="Traditional Arabic" w:hint="eastAsia"/>
          <w:sz w:val="28"/>
          <w:szCs w:val="28"/>
          <w:rtl/>
          <w:lang w:val="en-US"/>
        </w:rPr>
        <w:t>تعاملت</w:t>
      </w:r>
      <w:r w:rsidRPr="007D0B1C">
        <w:rPr>
          <w:rFonts w:ascii="Traditional Arabic" w:hAnsi="Traditional Arabic" w:cs="Traditional Arabic"/>
          <w:sz w:val="28"/>
          <w:szCs w:val="28"/>
          <w:rtl/>
          <w:lang w:val="en-US"/>
        </w:rPr>
        <w:t xml:space="preserve"> </w:t>
      </w:r>
      <w:r w:rsidRPr="007D0B1C">
        <w:rPr>
          <w:rFonts w:ascii="Traditional Arabic" w:hAnsi="Traditional Arabic" w:cs="Traditional Arabic" w:hint="cs"/>
          <w:sz w:val="28"/>
          <w:szCs w:val="28"/>
          <w:rtl/>
          <w:lang w:val="en-US"/>
        </w:rPr>
        <w:t xml:space="preserve"> </w:t>
      </w:r>
      <w:r w:rsidRPr="007D0B1C">
        <w:rPr>
          <w:rFonts w:ascii="Traditional Arabic" w:hAnsi="Traditional Arabic" w:cs="Traditional Arabic" w:hint="eastAsia"/>
          <w:sz w:val="28"/>
          <w:szCs w:val="28"/>
          <w:rtl/>
          <w:lang w:val="en-US"/>
        </w:rPr>
        <w:t>بأكثر</w:t>
      </w:r>
      <w:r w:rsidRPr="007D0B1C">
        <w:rPr>
          <w:rFonts w:ascii="Traditional Arabic" w:hAnsi="Traditional Arabic" w:cs="Traditional Arabic"/>
          <w:sz w:val="28"/>
          <w:szCs w:val="28"/>
          <w:rtl/>
          <w:lang w:val="en-US"/>
        </w:rPr>
        <w:t xml:space="preserve"> </w:t>
      </w:r>
      <w:r w:rsidRPr="007D0B1C">
        <w:rPr>
          <w:rFonts w:ascii="Traditional Arabic" w:hAnsi="Traditional Arabic" w:cs="Traditional Arabic" w:hint="eastAsia"/>
          <w:sz w:val="28"/>
          <w:szCs w:val="28"/>
          <w:rtl/>
          <w:lang w:val="en-US"/>
        </w:rPr>
        <w:t>من</w:t>
      </w:r>
      <w:r w:rsidRPr="007D0B1C">
        <w:rPr>
          <w:rFonts w:ascii="Traditional Arabic" w:hAnsi="Traditional Arabic" w:cs="Traditional Arabic"/>
          <w:sz w:val="28"/>
          <w:szCs w:val="28"/>
          <w:rtl/>
          <w:lang w:val="en-US"/>
        </w:rPr>
        <w:t xml:space="preserve"> </w:t>
      </w:r>
      <w:r w:rsidR="00515D5E">
        <w:rPr>
          <w:rFonts w:ascii="Traditional Arabic" w:hAnsi="Traditional Arabic" w:cs="Traditional Arabic" w:hint="cs"/>
          <w:sz w:val="28"/>
          <w:szCs w:val="28"/>
          <w:rtl/>
          <w:lang w:val="en-US"/>
        </w:rPr>
        <w:t>50</w:t>
      </w:r>
      <w:r w:rsidRPr="007D0B1C">
        <w:rPr>
          <w:rFonts w:ascii="Traditional Arabic" w:hAnsi="Traditional Arabic" w:cs="Traditional Arabic"/>
          <w:sz w:val="28"/>
          <w:szCs w:val="28"/>
          <w:rtl/>
          <w:lang w:val="en-US"/>
        </w:rPr>
        <w:t xml:space="preserve"> </w:t>
      </w:r>
      <w:r w:rsidRPr="007D0B1C">
        <w:rPr>
          <w:rFonts w:ascii="Traditional Arabic" w:hAnsi="Traditional Arabic" w:cs="Traditional Arabic" w:hint="eastAsia"/>
          <w:sz w:val="28"/>
          <w:szCs w:val="28"/>
          <w:rtl/>
          <w:lang w:val="en-US"/>
        </w:rPr>
        <w:t>عملة</w:t>
      </w:r>
      <w:r w:rsidRPr="007D0B1C">
        <w:rPr>
          <w:rFonts w:ascii="Traditional Arabic" w:hAnsi="Traditional Arabic" w:cs="Traditional Arabic"/>
          <w:sz w:val="28"/>
          <w:szCs w:val="28"/>
          <w:rtl/>
          <w:lang w:val="en-US"/>
        </w:rPr>
        <w:t xml:space="preserve"> </w:t>
      </w:r>
      <w:r w:rsidRPr="007D0B1C">
        <w:rPr>
          <w:rFonts w:ascii="Traditional Arabic" w:hAnsi="Traditional Arabic" w:cs="Traditional Arabic" w:hint="eastAsia"/>
          <w:sz w:val="28"/>
          <w:szCs w:val="28"/>
          <w:rtl/>
          <w:lang w:val="en-US"/>
        </w:rPr>
        <w:t>في</w:t>
      </w:r>
      <w:r w:rsidRPr="007D0B1C">
        <w:rPr>
          <w:rFonts w:ascii="Traditional Arabic" w:hAnsi="Traditional Arabic" w:cs="Traditional Arabic"/>
          <w:sz w:val="28"/>
          <w:szCs w:val="28"/>
          <w:rtl/>
          <w:lang w:val="en-US"/>
        </w:rPr>
        <w:t xml:space="preserve"> </w:t>
      </w:r>
      <w:r w:rsidRPr="007D0B1C">
        <w:rPr>
          <w:rFonts w:ascii="Traditional Arabic" w:hAnsi="Traditional Arabic" w:cs="Traditional Arabic" w:hint="eastAsia"/>
          <w:sz w:val="28"/>
          <w:szCs w:val="28"/>
          <w:rtl/>
          <w:lang w:val="en-US"/>
        </w:rPr>
        <w:t>حوالي</w:t>
      </w:r>
      <w:r w:rsidRPr="007D0B1C">
        <w:rPr>
          <w:rFonts w:ascii="Traditional Arabic" w:hAnsi="Traditional Arabic" w:cs="Traditional Arabic"/>
          <w:sz w:val="28"/>
          <w:szCs w:val="28"/>
          <w:rtl/>
          <w:lang w:val="en-US"/>
        </w:rPr>
        <w:t xml:space="preserve"> </w:t>
      </w:r>
      <w:r w:rsidRPr="007D0B1C">
        <w:rPr>
          <w:rFonts w:ascii="Times New Roman" w:hAnsi="Times New Roman" w:cs="Times New Roman"/>
          <w:sz w:val="28"/>
          <w:szCs w:val="28"/>
          <w:rtl/>
          <w:lang w:val="en-US"/>
        </w:rPr>
        <w:t>9</w:t>
      </w:r>
      <w:r w:rsidR="00515D5E">
        <w:rPr>
          <w:rFonts w:ascii="Times New Roman" w:hAnsi="Times New Roman" w:cs="Times New Roman" w:hint="cs"/>
          <w:sz w:val="28"/>
          <w:szCs w:val="28"/>
          <w:rtl/>
          <w:lang w:val="en-US"/>
        </w:rPr>
        <w:t>158</w:t>
      </w:r>
      <w:r w:rsidRPr="007D0B1C">
        <w:rPr>
          <w:rFonts w:ascii="Traditional Arabic" w:hAnsi="Traditional Arabic" w:cs="Traditional Arabic"/>
          <w:sz w:val="28"/>
          <w:szCs w:val="28"/>
          <w:rtl/>
          <w:lang w:val="en-US"/>
        </w:rPr>
        <w:t xml:space="preserve"> </w:t>
      </w:r>
      <w:r w:rsidRPr="007D0B1C">
        <w:rPr>
          <w:rFonts w:ascii="Traditional Arabic" w:hAnsi="Traditional Arabic" w:cs="Traditional Arabic" w:hint="eastAsia"/>
          <w:sz w:val="28"/>
          <w:szCs w:val="28"/>
          <w:rtl/>
          <w:lang w:val="en-US"/>
        </w:rPr>
        <w:t>شركة</w:t>
      </w:r>
      <w:r w:rsidRPr="007D0B1C">
        <w:rPr>
          <w:rFonts w:ascii="Traditional Arabic" w:hAnsi="Traditional Arabic" w:cs="Traditional Arabic"/>
          <w:sz w:val="28"/>
          <w:szCs w:val="28"/>
          <w:rtl/>
          <w:lang w:val="en-US"/>
        </w:rPr>
        <w:t xml:space="preserve"> </w:t>
      </w:r>
      <w:r w:rsidRPr="007D0B1C">
        <w:rPr>
          <w:rFonts w:ascii="Traditional Arabic" w:hAnsi="Traditional Arabic" w:cs="Traditional Arabic" w:hint="eastAsia"/>
          <w:sz w:val="28"/>
          <w:szCs w:val="28"/>
          <w:rtl/>
          <w:lang w:val="en-US"/>
        </w:rPr>
        <w:t>وهو</w:t>
      </w:r>
      <w:r w:rsidRPr="007D0B1C">
        <w:rPr>
          <w:rFonts w:ascii="Traditional Arabic" w:hAnsi="Traditional Arabic" w:cs="Traditional Arabic"/>
          <w:sz w:val="28"/>
          <w:szCs w:val="28"/>
          <w:rtl/>
          <w:lang w:val="en-US"/>
        </w:rPr>
        <w:t xml:space="preserve"> </w:t>
      </w:r>
      <w:r w:rsidRPr="007D0B1C">
        <w:rPr>
          <w:rFonts w:ascii="Traditional Arabic" w:hAnsi="Traditional Arabic" w:cs="Traditional Arabic" w:hint="eastAsia"/>
          <w:sz w:val="28"/>
          <w:szCs w:val="28"/>
          <w:rtl/>
          <w:lang w:val="en-US"/>
        </w:rPr>
        <w:t>ما</w:t>
      </w:r>
      <w:r w:rsidRPr="007D0B1C">
        <w:rPr>
          <w:rFonts w:ascii="Traditional Arabic" w:hAnsi="Traditional Arabic" w:cs="Traditional Arabic"/>
          <w:sz w:val="28"/>
          <w:szCs w:val="28"/>
          <w:rtl/>
          <w:lang w:val="en-US"/>
        </w:rPr>
        <w:t xml:space="preserve"> </w:t>
      </w:r>
      <w:r w:rsidRPr="007D0B1C">
        <w:rPr>
          <w:rFonts w:ascii="Traditional Arabic" w:hAnsi="Traditional Arabic" w:cs="Traditional Arabic" w:hint="eastAsia"/>
          <w:sz w:val="28"/>
          <w:szCs w:val="28"/>
          <w:rtl/>
          <w:lang w:val="en-US"/>
        </w:rPr>
        <w:t>يعادل</w:t>
      </w:r>
      <w:r w:rsidRPr="007D0B1C">
        <w:rPr>
          <w:rFonts w:ascii="Traditional Arabic" w:hAnsi="Traditional Arabic" w:cs="Traditional Arabic"/>
          <w:sz w:val="28"/>
          <w:szCs w:val="28"/>
          <w:rtl/>
          <w:lang w:val="en-US"/>
        </w:rPr>
        <w:t xml:space="preserve"> </w:t>
      </w:r>
      <w:r w:rsidRPr="007D0B1C">
        <w:rPr>
          <w:rFonts w:ascii="Times New Roman" w:hAnsi="Times New Roman" w:cs="Times New Roman"/>
          <w:sz w:val="28"/>
          <w:szCs w:val="28"/>
          <w:rtl/>
          <w:lang w:val="en-US"/>
        </w:rPr>
        <w:t>1.</w:t>
      </w:r>
      <w:r w:rsidR="00515D5E">
        <w:rPr>
          <w:rFonts w:ascii="Times New Roman" w:hAnsi="Times New Roman" w:cs="Times New Roman" w:hint="cs"/>
          <w:sz w:val="28"/>
          <w:szCs w:val="28"/>
          <w:rtl/>
          <w:lang w:val="en-US"/>
        </w:rPr>
        <w:t>4</w:t>
      </w:r>
      <w:r w:rsidRPr="007D0B1C">
        <w:rPr>
          <w:rFonts w:ascii="Times New Roman" w:hAnsi="Times New Roman" w:cs="Times New Roman"/>
          <w:sz w:val="28"/>
          <w:szCs w:val="28"/>
          <w:rtl/>
          <w:lang w:val="en-US"/>
        </w:rPr>
        <w:t>%</w:t>
      </w:r>
      <w:r w:rsidRPr="007D0B1C">
        <w:rPr>
          <w:rFonts w:ascii="Traditional Arabic" w:hAnsi="Traditional Arabic" w:cs="Traditional Arabic"/>
          <w:sz w:val="28"/>
          <w:szCs w:val="28"/>
          <w:rtl/>
          <w:lang w:val="en-US"/>
        </w:rPr>
        <w:t xml:space="preserve"> </w:t>
      </w:r>
      <w:r w:rsidRPr="007D0B1C">
        <w:rPr>
          <w:rFonts w:ascii="Traditional Arabic" w:hAnsi="Traditional Arabic" w:cs="Traditional Arabic" w:hint="eastAsia"/>
          <w:sz w:val="28"/>
          <w:szCs w:val="28"/>
          <w:rtl/>
          <w:lang w:val="en-US"/>
        </w:rPr>
        <w:t>من</w:t>
      </w:r>
      <w:r w:rsidRPr="007D0B1C">
        <w:rPr>
          <w:rFonts w:ascii="Traditional Arabic" w:hAnsi="Traditional Arabic" w:cs="Traditional Arabic"/>
          <w:sz w:val="28"/>
          <w:szCs w:val="28"/>
          <w:rtl/>
          <w:lang w:val="en-US"/>
        </w:rPr>
        <w:t xml:space="preserve"> </w:t>
      </w:r>
      <w:r w:rsidRPr="007D0B1C">
        <w:rPr>
          <w:rFonts w:ascii="Traditional Arabic" w:hAnsi="Traditional Arabic" w:cs="Traditional Arabic" w:hint="eastAsia"/>
          <w:sz w:val="28"/>
          <w:szCs w:val="28"/>
          <w:rtl/>
          <w:lang w:val="en-US"/>
        </w:rPr>
        <w:t>إجمالي</w:t>
      </w:r>
      <w:r w:rsidRPr="007D0B1C">
        <w:rPr>
          <w:rFonts w:ascii="Traditional Arabic" w:hAnsi="Traditional Arabic" w:cs="Traditional Arabic"/>
          <w:sz w:val="28"/>
          <w:szCs w:val="28"/>
          <w:rtl/>
          <w:lang w:val="en-US"/>
        </w:rPr>
        <w:t xml:space="preserve"> </w:t>
      </w:r>
      <w:r w:rsidRPr="007D0B1C">
        <w:rPr>
          <w:rFonts w:ascii="Traditional Arabic" w:hAnsi="Traditional Arabic" w:cs="Traditional Arabic" w:hint="eastAsia"/>
          <w:sz w:val="28"/>
          <w:szCs w:val="28"/>
          <w:rtl/>
          <w:lang w:val="en-US"/>
        </w:rPr>
        <w:t>شركات</w:t>
      </w:r>
      <w:r w:rsidRPr="007D0B1C">
        <w:rPr>
          <w:rFonts w:ascii="Traditional Arabic" w:hAnsi="Traditional Arabic" w:cs="Traditional Arabic"/>
          <w:sz w:val="28"/>
          <w:szCs w:val="28"/>
          <w:rtl/>
          <w:lang w:val="en-US"/>
        </w:rPr>
        <w:t xml:space="preserve"> </w:t>
      </w:r>
      <w:r w:rsidRPr="007D0B1C">
        <w:rPr>
          <w:rFonts w:ascii="Traditional Arabic" w:hAnsi="Traditional Arabic" w:cs="Traditional Arabic" w:hint="eastAsia"/>
          <w:sz w:val="28"/>
          <w:szCs w:val="28"/>
          <w:rtl/>
          <w:lang w:val="en-US"/>
        </w:rPr>
        <w:t>العالم</w:t>
      </w:r>
      <w:r w:rsidRPr="007D0B1C">
        <w:rPr>
          <w:rFonts w:ascii="Traditional Arabic" w:hAnsi="Traditional Arabic" w:cs="Traditional Arabic"/>
          <w:sz w:val="28"/>
          <w:szCs w:val="28"/>
          <w:rtl/>
          <w:lang w:val="en-US"/>
        </w:rPr>
        <w:t xml:space="preserve"> </w:t>
      </w:r>
      <w:r w:rsidRPr="007D0B1C">
        <w:rPr>
          <w:rFonts w:ascii="Traditional Arabic" w:hAnsi="Traditional Arabic" w:cs="Traditional Arabic" w:hint="eastAsia"/>
          <w:sz w:val="28"/>
          <w:szCs w:val="28"/>
          <w:rtl/>
          <w:lang w:val="en-US"/>
        </w:rPr>
        <w:t>و</w:t>
      </w:r>
      <w:r w:rsidRPr="007D0B1C">
        <w:rPr>
          <w:rFonts w:ascii="Traditional Arabic" w:hAnsi="Traditional Arabic" w:cs="Traditional Arabic"/>
          <w:sz w:val="28"/>
          <w:szCs w:val="28"/>
          <w:rtl/>
          <w:lang w:val="en-US"/>
        </w:rPr>
        <w:t xml:space="preserve"> </w:t>
      </w:r>
      <w:r w:rsidRPr="007D0B1C">
        <w:rPr>
          <w:rFonts w:ascii="Times New Roman" w:hAnsi="Times New Roman" w:cs="Times New Roman"/>
          <w:sz w:val="28"/>
          <w:szCs w:val="28"/>
          <w:rtl/>
          <w:lang w:val="en-US"/>
        </w:rPr>
        <w:t>2.</w:t>
      </w:r>
      <w:r w:rsidR="00515D5E">
        <w:rPr>
          <w:rFonts w:ascii="Times New Roman" w:hAnsi="Times New Roman" w:cs="Times New Roman" w:hint="cs"/>
          <w:sz w:val="28"/>
          <w:szCs w:val="28"/>
          <w:rtl/>
          <w:lang w:val="en-US"/>
        </w:rPr>
        <w:t>5</w:t>
      </w:r>
      <w:r w:rsidRPr="007D0B1C">
        <w:rPr>
          <w:rFonts w:ascii="Times New Roman" w:hAnsi="Times New Roman" w:cs="Times New Roman"/>
          <w:sz w:val="28"/>
          <w:szCs w:val="28"/>
          <w:rtl/>
          <w:lang w:val="en-US"/>
        </w:rPr>
        <w:t xml:space="preserve"> </w:t>
      </w:r>
      <w:r w:rsidRPr="007D0B1C">
        <w:rPr>
          <w:rFonts w:ascii="Times New Roman" w:hAnsi="Times New Roman" w:cs="Times New Roman"/>
          <w:sz w:val="28"/>
          <w:szCs w:val="28"/>
          <w:lang w:val="en-US"/>
        </w:rPr>
        <w:t>%</w:t>
      </w:r>
      <w:r w:rsidRPr="007D0B1C">
        <w:rPr>
          <w:rFonts w:ascii="Traditional Arabic" w:hAnsi="Traditional Arabic" w:cs="Traditional Arabic" w:hint="cs"/>
          <w:sz w:val="28"/>
          <w:szCs w:val="28"/>
          <w:rtl/>
          <w:lang w:val="en-US"/>
        </w:rPr>
        <w:t xml:space="preserve"> </w:t>
      </w:r>
      <w:r w:rsidRPr="007D0B1C">
        <w:rPr>
          <w:rFonts w:ascii="Traditional Arabic" w:hAnsi="Traditional Arabic" w:cs="Traditional Arabic" w:hint="eastAsia"/>
          <w:sz w:val="28"/>
          <w:szCs w:val="28"/>
          <w:rtl/>
          <w:lang w:val="en-US"/>
        </w:rPr>
        <w:t>من</w:t>
      </w:r>
      <w:r w:rsidRPr="007D0B1C">
        <w:rPr>
          <w:rFonts w:ascii="Traditional Arabic" w:hAnsi="Traditional Arabic" w:cs="Traditional Arabic"/>
          <w:sz w:val="28"/>
          <w:szCs w:val="28"/>
          <w:rtl/>
          <w:lang w:val="en-US"/>
        </w:rPr>
        <w:t xml:space="preserve"> </w:t>
      </w:r>
      <w:r w:rsidRPr="007D0B1C">
        <w:rPr>
          <w:rFonts w:ascii="Traditional Arabic" w:hAnsi="Traditional Arabic" w:cs="Traditional Arabic" w:hint="eastAsia"/>
          <w:sz w:val="28"/>
          <w:szCs w:val="28"/>
          <w:rtl/>
          <w:lang w:val="en-US"/>
        </w:rPr>
        <w:t>إجمالي</w:t>
      </w:r>
      <w:r w:rsidRPr="007D0B1C">
        <w:rPr>
          <w:rFonts w:ascii="Traditional Arabic" w:hAnsi="Traditional Arabic" w:cs="Traditional Arabic"/>
          <w:sz w:val="28"/>
          <w:szCs w:val="28"/>
          <w:rtl/>
          <w:lang w:val="en-US"/>
        </w:rPr>
        <w:t xml:space="preserve"> </w:t>
      </w:r>
      <w:r w:rsidRPr="007D0B1C">
        <w:rPr>
          <w:rFonts w:ascii="Traditional Arabic" w:hAnsi="Traditional Arabic" w:cs="Traditional Arabic" w:hint="eastAsia"/>
          <w:sz w:val="28"/>
          <w:szCs w:val="28"/>
          <w:rtl/>
          <w:lang w:val="en-US"/>
        </w:rPr>
        <w:t>الشركات</w:t>
      </w:r>
      <w:r w:rsidRPr="007D0B1C">
        <w:rPr>
          <w:rFonts w:ascii="Traditional Arabic" w:hAnsi="Traditional Arabic" w:cs="Traditional Arabic"/>
          <w:sz w:val="28"/>
          <w:szCs w:val="28"/>
          <w:rtl/>
          <w:lang w:val="en-US"/>
        </w:rPr>
        <w:t xml:space="preserve"> </w:t>
      </w:r>
      <w:r w:rsidRPr="007D0B1C">
        <w:rPr>
          <w:rFonts w:ascii="Traditional Arabic" w:hAnsi="Traditional Arabic" w:cs="Traditional Arabic" w:hint="eastAsia"/>
          <w:sz w:val="28"/>
          <w:szCs w:val="28"/>
          <w:rtl/>
          <w:lang w:val="en-US"/>
        </w:rPr>
        <w:t>الأوروبية،</w:t>
      </w:r>
      <w:r w:rsidRPr="007D0B1C">
        <w:rPr>
          <w:rFonts w:ascii="Traditional Arabic" w:hAnsi="Traditional Arabic" w:cs="Traditional Arabic" w:hint="cs"/>
          <w:sz w:val="28"/>
          <w:szCs w:val="28"/>
          <w:rtl/>
          <w:lang w:val="en-US"/>
        </w:rPr>
        <w:t xml:space="preserve"> </w:t>
      </w:r>
      <w:r w:rsidRPr="007D0B1C">
        <w:rPr>
          <w:rFonts w:ascii="Traditional Arabic" w:hAnsi="Traditional Arabic" w:cs="Traditional Arabic" w:hint="cs"/>
          <w:sz w:val="28"/>
          <w:szCs w:val="28"/>
          <w:rtl/>
          <w:lang w:val="en-US" w:bidi="ar-DZ"/>
        </w:rPr>
        <w:t xml:space="preserve">و </w:t>
      </w:r>
      <w:r w:rsidRPr="007D0B1C">
        <w:rPr>
          <w:rFonts w:ascii="Traditional Arabic" w:hAnsi="Traditional Arabic" w:cs="Traditional Arabic" w:hint="cs"/>
          <w:sz w:val="28"/>
          <w:szCs w:val="28"/>
          <w:rtl/>
          <w:lang w:val="en-US"/>
        </w:rPr>
        <w:t>تتوزع هذه الاستثمارات على</w:t>
      </w:r>
      <w:r w:rsidR="00FF524C">
        <w:rPr>
          <w:rFonts w:ascii="Traditional Arabic" w:hAnsi="Traditional Arabic" w:cs="Traditional Arabic"/>
          <w:sz w:val="28"/>
          <w:szCs w:val="28"/>
          <w:lang w:val="en-US"/>
        </w:rPr>
        <w:t xml:space="preserve"> </w:t>
      </w:r>
      <w:r w:rsidR="00FF524C">
        <w:rPr>
          <w:rFonts w:ascii="Traditional Arabic" w:hAnsi="Traditional Arabic" w:cs="Traditional Arabic" w:hint="cs"/>
          <w:sz w:val="28"/>
          <w:szCs w:val="28"/>
          <w:rtl/>
          <w:lang w:val="en-US"/>
        </w:rPr>
        <w:t>ال</w:t>
      </w:r>
      <w:r w:rsidRPr="007D0B1C">
        <w:rPr>
          <w:rFonts w:ascii="Traditional Arabic" w:hAnsi="Traditional Arabic" w:cs="Traditional Arabic" w:hint="cs"/>
          <w:sz w:val="28"/>
          <w:szCs w:val="28"/>
          <w:rtl/>
          <w:lang w:val="en-US"/>
        </w:rPr>
        <w:t xml:space="preserve">مناطق </w:t>
      </w:r>
      <w:r w:rsidR="00FF524C">
        <w:rPr>
          <w:rFonts w:ascii="Traditional Arabic" w:hAnsi="Traditional Arabic" w:cs="Traditional Arabic" w:hint="cs"/>
          <w:sz w:val="28"/>
          <w:szCs w:val="28"/>
          <w:rtl/>
          <w:lang w:val="en-US"/>
        </w:rPr>
        <w:t>ال</w:t>
      </w:r>
      <w:r w:rsidRPr="007D0B1C">
        <w:rPr>
          <w:rFonts w:ascii="Traditional Arabic" w:hAnsi="Traditional Arabic" w:cs="Traditional Arabic" w:hint="cs"/>
          <w:sz w:val="28"/>
          <w:szCs w:val="28"/>
          <w:rtl/>
          <w:lang w:val="en-US"/>
        </w:rPr>
        <w:t>جغرافية</w:t>
      </w:r>
      <w:r w:rsidR="00FF524C">
        <w:rPr>
          <w:rFonts w:ascii="Traditional Arabic" w:hAnsi="Traditional Arabic" w:cs="Traditional Arabic" w:hint="cs"/>
          <w:sz w:val="28"/>
          <w:szCs w:val="28"/>
          <w:rtl/>
          <w:lang w:val="en-US"/>
        </w:rPr>
        <w:t xml:space="preserve"> بالشكل التالي :</w:t>
      </w:r>
      <w:r w:rsidRPr="007D0B1C">
        <w:rPr>
          <w:rFonts w:ascii="Traditional Arabic" w:hAnsi="Traditional Arabic" w:cs="Traditional Arabic" w:hint="cs"/>
          <w:sz w:val="28"/>
          <w:szCs w:val="28"/>
          <w:rtl/>
          <w:lang w:val="en-US"/>
        </w:rPr>
        <w:t xml:space="preserve"> </w:t>
      </w:r>
      <w:r w:rsidR="00515D5E" w:rsidRPr="00515D5E">
        <w:rPr>
          <w:rFonts w:ascii="Traditional Arabic" w:hAnsi="Traditional Arabic" w:cs="Traditional Arabic"/>
          <w:sz w:val="28"/>
          <w:szCs w:val="28"/>
          <w:rtl/>
          <w:lang w:val="en-US"/>
        </w:rPr>
        <w:t>34.1</w:t>
      </w:r>
      <w:r w:rsidR="00FF524C" w:rsidRPr="007D0B1C">
        <w:rPr>
          <w:rFonts w:ascii="Times New Roman" w:hAnsi="Times New Roman" w:cs="Times New Roman"/>
          <w:sz w:val="28"/>
          <w:szCs w:val="28"/>
          <w:rtl/>
          <w:lang w:val="en-US"/>
        </w:rPr>
        <w:t>%</w:t>
      </w:r>
      <w:r w:rsidR="00515D5E" w:rsidRPr="00515D5E">
        <w:rPr>
          <w:rFonts w:ascii="Traditional Arabic" w:hAnsi="Traditional Arabic" w:cs="Traditional Arabic"/>
          <w:sz w:val="28"/>
          <w:szCs w:val="28"/>
          <w:rtl/>
          <w:lang w:val="en-US"/>
        </w:rPr>
        <w:t xml:space="preserve"> </w:t>
      </w:r>
      <w:r w:rsidR="00515D5E" w:rsidRPr="00515D5E">
        <w:rPr>
          <w:rFonts w:ascii="Traditional Arabic" w:hAnsi="Traditional Arabic" w:cs="Traditional Arabic" w:hint="eastAsia"/>
          <w:sz w:val="28"/>
          <w:szCs w:val="28"/>
          <w:rtl/>
          <w:lang w:val="en-US"/>
        </w:rPr>
        <w:t>في</w:t>
      </w:r>
      <w:r w:rsidR="00515D5E" w:rsidRPr="00515D5E">
        <w:rPr>
          <w:rFonts w:ascii="Traditional Arabic" w:hAnsi="Traditional Arabic" w:cs="Traditional Arabic"/>
          <w:sz w:val="28"/>
          <w:szCs w:val="28"/>
          <w:rtl/>
          <w:lang w:val="en-US"/>
        </w:rPr>
        <w:t xml:space="preserve"> </w:t>
      </w:r>
      <w:r w:rsidR="00515D5E" w:rsidRPr="00515D5E">
        <w:rPr>
          <w:rFonts w:ascii="Traditional Arabic" w:hAnsi="Traditional Arabic" w:cs="Traditional Arabic" w:hint="eastAsia"/>
          <w:sz w:val="28"/>
          <w:szCs w:val="28"/>
          <w:rtl/>
          <w:lang w:val="en-US"/>
        </w:rPr>
        <w:t>أوروبا</w:t>
      </w:r>
      <w:r w:rsidR="00FF524C">
        <w:rPr>
          <w:rFonts w:ascii="Traditional Arabic" w:hAnsi="Traditional Arabic" w:cs="Traditional Arabic" w:hint="cs"/>
          <w:sz w:val="28"/>
          <w:szCs w:val="28"/>
          <w:rtl/>
          <w:lang w:val="en-US"/>
        </w:rPr>
        <w:t xml:space="preserve"> مقابل </w:t>
      </w:r>
      <w:r w:rsidR="00515D5E" w:rsidRPr="00515D5E">
        <w:rPr>
          <w:rFonts w:ascii="Traditional Arabic" w:hAnsi="Traditional Arabic" w:cs="Traditional Arabic"/>
          <w:sz w:val="28"/>
          <w:szCs w:val="28"/>
          <w:rtl/>
          <w:lang w:val="en-US"/>
        </w:rPr>
        <w:t xml:space="preserve"> 36.0 </w:t>
      </w:r>
      <w:r w:rsidR="00FF524C" w:rsidRPr="007D0B1C">
        <w:rPr>
          <w:rFonts w:ascii="Times New Roman" w:hAnsi="Times New Roman" w:cs="Times New Roman"/>
          <w:sz w:val="28"/>
          <w:szCs w:val="28"/>
          <w:rtl/>
          <w:lang w:val="en-US"/>
        </w:rPr>
        <w:t>%</w:t>
      </w:r>
      <w:r w:rsidR="00FF524C" w:rsidRPr="007D0B1C">
        <w:rPr>
          <w:rFonts w:ascii="Traditional Arabic" w:hAnsi="Traditional Arabic" w:cs="Traditional Arabic"/>
          <w:sz w:val="28"/>
          <w:szCs w:val="28"/>
          <w:rtl/>
          <w:lang w:val="en-US"/>
        </w:rPr>
        <w:t xml:space="preserve"> </w:t>
      </w:r>
      <w:r w:rsidR="00515D5E" w:rsidRPr="00515D5E">
        <w:rPr>
          <w:rFonts w:ascii="Traditional Arabic" w:hAnsi="Traditional Arabic" w:cs="Traditional Arabic" w:hint="eastAsia"/>
          <w:sz w:val="28"/>
          <w:szCs w:val="28"/>
          <w:rtl/>
          <w:lang w:val="en-US"/>
        </w:rPr>
        <w:t>في</w:t>
      </w:r>
      <w:r w:rsidR="00515D5E" w:rsidRPr="00515D5E">
        <w:rPr>
          <w:rFonts w:ascii="Traditional Arabic" w:hAnsi="Traditional Arabic" w:cs="Traditional Arabic"/>
          <w:sz w:val="28"/>
          <w:szCs w:val="28"/>
          <w:rtl/>
          <w:lang w:val="en-US"/>
        </w:rPr>
        <w:t xml:space="preserve"> </w:t>
      </w:r>
      <w:r w:rsidR="00515D5E" w:rsidRPr="00515D5E">
        <w:rPr>
          <w:rFonts w:ascii="Traditional Arabic" w:hAnsi="Traditional Arabic" w:cs="Traditional Arabic" w:hint="eastAsia"/>
          <w:sz w:val="28"/>
          <w:szCs w:val="28"/>
          <w:rtl/>
          <w:lang w:val="en-US"/>
        </w:rPr>
        <w:t>السنة</w:t>
      </w:r>
      <w:r w:rsidR="00515D5E" w:rsidRPr="00515D5E">
        <w:rPr>
          <w:rFonts w:ascii="Traditional Arabic" w:hAnsi="Traditional Arabic" w:cs="Traditional Arabic"/>
          <w:sz w:val="28"/>
          <w:szCs w:val="28"/>
          <w:rtl/>
          <w:lang w:val="en-US"/>
        </w:rPr>
        <w:t xml:space="preserve"> </w:t>
      </w:r>
      <w:r w:rsidR="00515D5E" w:rsidRPr="00515D5E">
        <w:rPr>
          <w:rFonts w:ascii="Traditional Arabic" w:hAnsi="Traditional Arabic" w:cs="Traditional Arabic" w:hint="eastAsia"/>
          <w:sz w:val="28"/>
          <w:szCs w:val="28"/>
          <w:rtl/>
          <w:lang w:val="en-US"/>
        </w:rPr>
        <w:t>السابقة،</w:t>
      </w:r>
      <w:r w:rsidR="00515D5E" w:rsidRPr="00515D5E">
        <w:rPr>
          <w:rFonts w:ascii="Traditional Arabic" w:hAnsi="Traditional Arabic" w:cs="Traditional Arabic"/>
          <w:sz w:val="28"/>
          <w:szCs w:val="28"/>
          <w:rtl/>
          <w:lang w:val="en-US"/>
        </w:rPr>
        <w:t xml:space="preserve"> </w:t>
      </w:r>
      <w:r w:rsidR="00515D5E" w:rsidRPr="00515D5E">
        <w:rPr>
          <w:rFonts w:ascii="Traditional Arabic" w:hAnsi="Traditional Arabic" w:cs="Traditional Arabic" w:hint="eastAsia"/>
          <w:sz w:val="28"/>
          <w:szCs w:val="28"/>
          <w:rtl/>
          <w:lang w:val="en-US"/>
        </w:rPr>
        <w:t>و</w:t>
      </w:r>
      <w:r w:rsidR="00515D5E" w:rsidRPr="00515D5E">
        <w:rPr>
          <w:rFonts w:ascii="Traditional Arabic" w:hAnsi="Traditional Arabic" w:cs="Traditional Arabic"/>
          <w:sz w:val="28"/>
          <w:szCs w:val="28"/>
          <w:rtl/>
          <w:lang w:val="en-US"/>
        </w:rPr>
        <w:t xml:space="preserve">43.0 </w:t>
      </w:r>
      <w:r w:rsidR="00FF524C" w:rsidRPr="007D0B1C">
        <w:rPr>
          <w:rFonts w:ascii="Times New Roman" w:hAnsi="Times New Roman" w:cs="Times New Roman"/>
          <w:sz w:val="28"/>
          <w:szCs w:val="28"/>
          <w:rtl/>
          <w:lang w:val="en-US"/>
        </w:rPr>
        <w:t>%</w:t>
      </w:r>
      <w:r w:rsidR="00FF524C" w:rsidRPr="007D0B1C">
        <w:rPr>
          <w:rFonts w:ascii="Traditional Arabic" w:hAnsi="Traditional Arabic" w:cs="Traditional Arabic"/>
          <w:sz w:val="28"/>
          <w:szCs w:val="28"/>
          <w:rtl/>
          <w:lang w:val="en-US"/>
        </w:rPr>
        <w:t xml:space="preserve"> </w:t>
      </w:r>
      <w:r w:rsidR="00515D5E" w:rsidRPr="00515D5E">
        <w:rPr>
          <w:rFonts w:ascii="Traditional Arabic" w:hAnsi="Traditional Arabic" w:cs="Traditional Arabic" w:hint="eastAsia"/>
          <w:sz w:val="28"/>
          <w:szCs w:val="28"/>
          <w:rtl/>
          <w:lang w:val="en-US"/>
        </w:rPr>
        <w:t>في</w:t>
      </w:r>
      <w:r w:rsidR="00515D5E" w:rsidRPr="00515D5E">
        <w:rPr>
          <w:rFonts w:ascii="Traditional Arabic" w:hAnsi="Traditional Arabic" w:cs="Traditional Arabic"/>
          <w:sz w:val="28"/>
          <w:szCs w:val="28"/>
          <w:rtl/>
          <w:lang w:val="en-US"/>
        </w:rPr>
        <w:t xml:space="preserve"> </w:t>
      </w:r>
      <w:r w:rsidR="00515D5E" w:rsidRPr="00515D5E">
        <w:rPr>
          <w:rFonts w:ascii="Traditional Arabic" w:hAnsi="Traditional Arabic" w:cs="Traditional Arabic" w:hint="eastAsia"/>
          <w:sz w:val="28"/>
          <w:szCs w:val="28"/>
          <w:rtl/>
          <w:lang w:val="en-US"/>
        </w:rPr>
        <w:t>أمريكا</w:t>
      </w:r>
      <w:r w:rsidR="00515D5E" w:rsidRPr="00515D5E">
        <w:rPr>
          <w:rFonts w:ascii="Traditional Arabic" w:hAnsi="Traditional Arabic" w:cs="Traditional Arabic"/>
          <w:sz w:val="28"/>
          <w:szCs w:val="28"/>
          <w:rtl/>
          <w:lang w:val="en-US"/>
        </w:rPr>
        <w:t xml:space="preserve"> </w:t>
      </w:r>
      <w:r w:rsidR="00515D5E" w:rsidRPr="00515D5E">
        <w:rPr>
          <w:rFonts w:ascii="Traditional Arabic" w:hAnsi="Traditional Arabic" w:cs="Traditional Arabic" w:hint="eastAsia"/>
          <w:sz w:val="28"/>
          <w:szCs w:val="28"/>
          <w:rtl/>
          <w:lang w:val="en-US"/>
        </w:rPr>
        <w:t>الشمالية</w:t>
      </w:r>
      <w:r w:rsidR="00515D5E" w:rsidRPr="00515D5E">
        <w:rPr>
          <w:rFonts w:ascii="Traditional Arabic" w:hAnsi="Traditional Arabic" w:cs="Traditional Arabic"/>
          <w:sz w:val="28"/>
          <w:szCs w:val="28"/>
          <w:rtl/>
          <w:lang w:val="en-US"/>
        </w:rPr>
        <w:t xml:space="preserve"> </w:t>
      </w:r>
      <w:r w:rsidR="00FF524C">
        <w:rPr>
          <w:rFonts w:ascii="Traditional Arabic" w:hAnsi="Traditional Arabic" w:cs="Traditional Arabic" w:hint="cs"/>
          <w:sz w:val="28"/>
          <w:szCs w:val="28"/>
          <w:rtl/>
          <w:lang w:val="en-US"/>
        </w:rPr>
        <w:t>مقابل</w:t>
      </w:r>
      <w:r w:rsidR="00515D5E" w:rsidRPr="00515D5E">
        <w:rPr>
          <w:rFonts w:ascii="Traditional Arabic" w:hAnsi="Traditional Arabic" w:cs="Traditional Arabic"/>
          <w:sz w:val="28"/>
          <w:szCs w:val="28"/>
          <w:rtl/>
          <w:lang w:val="en-US"/>
        </w:rPr>
        <w:t xml:space="preserve"> 41.0 </w:t>
      </w:r>
      <w:r w:rsidR="00FF524C" w:rsidRPr="007D0B1C">
        <w:rPr>
          <w:rFonts w:ascii="Times New Roman" w:hAnsi="Times New Roman" w:cs="Times New Roman"/>
          <w:sz w:val="28"/>
          <w:szCs w:val="28"/>
          <w:rtl/>
          <w:lang w:val="en-US"/>
        </w:rPr>
        <w:t>%</w:t>
      </w:r>
      <w:r w:rsidR="00FF524C" w:rsidRPr="007D0B1C">
        <w:rPr>
          <w:rFonts w:ascii="Traditional Arabic" w:hAnsi="Traditional Arabic" w:cs="Traditional Arabic"/>
          <w:sz w:val="28"/>
          <w:szCs w:val="28"/>
          <w:rtl/>
          <w:lang w:val="en-US"/>
        </w:rPr>
        <w:t xml:space="preserve"> </w:t>
      </w:r>
      <w:r w:rsidR="00515D5E" w:rsidRPr="00515D5E">
        <w:rPr>
          <w:rFonts w:ascii="Traditional Arabic" w:hAnsi="Traditional Arabic" w:cs="Traditional Arabic" w:hint="eastAsia"/>
          <w:sz w:val="28"/>
          <w:szCs w:val="28"/>
          <w:rtl/>
          <w:lang w:val="en-US"/>
        </w:rPr>
        <w:t>،</w:t>
      </w:r>
      <w:r w:rsidR="00515D5E" w:rsidRPr="00515D5E">
        <w:rPr>
          <w:rFonts w:ascii="Traditional Arabic" w:hAnsi="Traditional Arabic" w:cs="Traditional Arabic"/>
          <w:sz w:val="28"/>
          <w:szCs w:val="28"/>
          <w:rtl/>
          <w:lang w:val="en-US"/>
        </w:rPr>
        <w:t xml:space="preserve"> </w:t>
      </w:r>
      <w:r w:rsidR="00515D5E" w:rsidRPr="00515D5E">
        <w:rPr>
          <w:rFonts w:ascii="Traditional Arabic" w:hAnsi="Traditional Arabic" w:cs="Traditional Arabic" w:hint="eastAsia"/>
          <w:sz w:val="28"/>
          <w:szCs w:val="28"/>
          <w:rtl/>
          <w:lang w:val="en-US"/>
        </w:rPr>
        <w:t>و</w:t>
      </w:r>
      <w:r w:rsidR="00515D5E" w:rsidRPr="00515D5E">
        <w:rPr>
          <w:rFonts w:ascii="Traditional Arabic" w:hAnsi="Traditional Arabic" w:cs="Traditional Arabic"/>
          <w:sz w:val="28"/>
          <w:szCs w:val="28"/>
          <w:rtl/>
          <w:lang w:val="en-US"/>
        </w:rPr>
        <w:t xml:space="preserve"> 19.3 </w:t>
      </w:r>
      <w:r w:rsidR="00FF524C" w:rsidRPr="007D0B1C">
        <w:rPr>
          <w:rFonts w:ascii="Times New Roman" w:hAnsi="Times New Roman" w:cs="Times New Roman"/>
          <w:sz w:val="28"/>
          <w:szCs w:val="28"/>
          <w:rtl/>
          <w:lang w:val="en-US"/>
        </w:rPr>
        <w:t>%</w:t>
      </w:r>
      <w:r w:rsidR="00FF524C" w:rsidRPr="007D0B1C">
        <w:rPr>
          <w:rFonts w:ascii="Traditional Arabic" w:hAnsi="Traditional Arabic" w:cs="Traditional Arabic"/>
          <w:sz w:val="28"/>
          <w:szCs w:val="28"/>
          <w:rtl/>
          <w:lang w:val="en-US"/>
        </w:rPr>
        <w:t xml:space="preserve"> </w:t>
      </w:r>
      <w:r w:rsidR="00515D5E" w:rsidRPr="00515D5E">
        <w:rPr>
          <w:rFonts w:ascii="Traditional Arabic" w:hAnsi="Traditional Arabic" w:cs="Traditional Arabic" w:hint="eastAsia"/>
          <w:sz w:val="28"/>
          <w:szCs w:val="28"/>
          <w:rtl/>
          <w:lang w:val="en-US"/>
        </w:rPr>
        <w:t>في</w:t>
      </w:r>
      <w:r w:rsidR="00515D5E" w:rsidRPr="00515D5E">
        <w:rPr>
          <w:rFonts w:ascii="Traditional Arabic" w:hAnsi="Traditional Arabic" w:cs="Traditional Arabic"/>
          <w:sz w:val="28"/>
          <w:szCs w:val="28"/>
          <w:rtl/>
          <w:lang w:val="en-US"/>
        </w:rPr>
        <w:t xml:space="preserve"> </w:t>
      </w:r>
      <w:r w:rsidR="00515D5E" w:rsidRPr="00515D5E">
        <w:rPr>
          <w:rFonts w:ascii="Traditional Arabic" w:hAnsi="Traditional Arabic" w:cs="Traditional Arabic" w:hint="eastAsia"/>
          <w:sz w:val="28"/>
          <w:szCs w:val="28"/>
          <w:rtl/>
          <w:lang w:val="en-US"/>
        </w:rPr>
        <w:t>آسيا</w:t>
      </w:r>
      <w:r w:rsidR="00515D5E" w:rsidRPr="00515D5E">
        <w:rPr>
          <w:rFonts w:ascii="Traditional Arabic" w:hAnsi="Traditional Arabic" w:cs="Traditional Arabic"/>
          <w:sz w:val="28"/>
          <w:szCs w:val="28"/>
          <w:rtl/>
          <w:lang w:val="en-US"/>
        </w:rPr>
        <w:t xml:space="preserve"> </w:t>
      </w:r>
      <w:r w:rsidR="00515D5E" w:rsidRPr="00515D5E">
        <w:rPr>
          <w:rFonts w:ascii="Traditional Arabic" w:hAnsi="Traditional Arabic" w:cs="Traditional Arabic" w:hint="eastAsia"/>
          <w:sz w:val="28"/>
          <w:szCs w:val="28"/>
          <w:rtl/>
          <w:lang w:val="en-US"/>
        </w:rPr>
        <w:t>وأوقيانوسيا</w:t>
      </w:r>
      <w:r w:rsidR="00FF524C">
        <w:rPr>
          <w:rFonts w:ascii="Traditional Arabic" w:hAnsi="Traditional Arabic" w:cs="Traditional Arabic" w:hint="cs"/>
          <w:sz w:val="28"/>
          <w:szCs w:val="28"/>
          <w:rtl/>
          <w:lang w:val="en-US"/>
        </w:rPr>
        <w:t xml:space="preserve"> مقابل</w:t>
      </w:r>
      <w:r w:rsidR="00515D5E" w:rsidRPr="00515D5E">
        <w:rPr>
          <w:rFonts w:ascii="Traditional Arabic" w:hAnsi="Traditional Arabic" w:cs="Traditional Arabic"/>
          <w:sz w:val="28"/>
          <w:szCs w:val="28"/>
          <w:rtl/>
          <w:lang w:val="en-US"/>
        </w:rPr>
        <w:t xml:space="preserve"> 19.6 </w:t>
      </w:r>
      <w:r w:rsidR="00FF524C" w:rsidRPr="007D0B1C">
        <w:rPr>
          <w:rFonts w:ascii="Times New Roman" w:hAnsi="Times New Roman" w:cs="Times New Roman"/>
          <w:sz w:val="28"/>
          <w:szCs w:val="28"/>
          <w:rtl/>
          <w:lang w:val="en-US"/>
        </w:rPr>
        <w:t>%</w:t>
      </w:r>
      <w:r w:rsidR="00515D5E" w:rsidRPr="00515D5E">
        <w:rPr>
          <w:rFonts w:ascii="Traditional Arabic" w:hAnsi="Traditional Arabic" w:cs="Traditional Arabic"/>
          <w:sz w:val="28"/>
          <w:szCs w:val="28"/>
          <w:rtl/>
          <w:lang w:val="en-US"/>
        </w:rPr>
        <w:t xml:space="preserve">. </w:t>
      </w:r>
      <w:r w:rsidR="00515D5E" w:rsidRPr="00515D5E">
        <w:rPr>
          <w:rFonts w:ascii="Traditional Arabic" w:hAnsi="Traditional Arabic" w:cs="Traditional Arabic" w:hint="eastAsia"/>
          <w:sz w:val="28"/>
          <w:szCs w:val="28"/>
          <w:rtl/>
          <w:lang w:val="en-US"/>
        </w:rPr>
        <w:t>وشكلت</w:t>
      </w:r>
      <w:r w:rsidR="00515D5E" w:rsidRPr="00515D5E">
        <w:rPr>
          <w:rFonts w:ascii="Traditional Arabic" w:hAnsi="Traditional Arabic" w:cs="Traditional Arabic"/>
          <w:sz w:val="28"/>
          <w:szCs w:val="28"/>
          <w:rtl/>
          <w:lang w:val="en-US"/>
        </w:rPr>
        <w:t xml:space="preserve"> </w:t>
      </w:r>
      <w:r w:rsidR="00515D5E" w:rsidRPr="00515D5E">
        <w:rPr>
          <w:rFonts w:ascii="Traditional Arabic" w:hAnsi="Traditional Arabic" w:cs="Traditional Arabic" w:hint="eastAsia"/>
          <w:sz w:val="28"/>
          <w:szCs w:val="28"/>
          <w:rtl/>
          <w:lang w:val="en-US"/>
        </w:rPr>
        <w:t>الأسواق</w:t>
      </w:r>
      <w:r w:rsidR="00515D5E" w:rsidRPr="00515D5E">
        <w:rPr>
          <w:rFonts w:ascii="Traditional Arabic" w:hAnsi="Traditional Arabic" w:cs="Traditional Arabic"/>
          <w:sz w:val="28"/>
          <w:szCs w:val="28"/>
          <w:rtl/>
          <w:lang w:val="en-US"/>
        </w:rPr>
        <w:t xml:space="preserve"> </w:t>
      </w:r>
      <w:r w:rsidR="00515D5E" w:rsidRPr="00515D5E">
        <w:rPr>
          <w:rFonts w:ascii="Traditional Arabic" w:hAnsi="Traditional Arabic" w:cs="Traditional Arabic" w:hint="eastAsia"/>
          <w:sz w:val="28"/>
          <w:szCs w:val="28"/>
          <w:rtl/>
          <w:lang w:val="en-US"/>
        </w:rPr>
        <w:t>الناشئة</w:t>
      </w:r>
      <w:r w:rsidR="00515D5E" w:rsidRPr="00515D5E">
        <w:rPr>
          <w:rFonts w:ascii="Traditional Arabic" w:hAnsi="Traditional Arabic" w:cs="Traditional Arabic"/>
          <w:sz w:val="28"/>
          <w:szCs w:val="28"/>
          <w:rtl/>
          <w:lang w:val="en-US"/>
        </w:rPr>
        <w:t xml:space="preserve"> 10.3 </w:t>
      </w:r>
      <w:r w:rsidR="00FF524C" w:rsidRPr="007D0B1C">
        <w:rPr>
          <w:rFonts w:ascii="Times New Roman" w:hAnsi="Times New Roman" w:cs="Times New Roman"/>
          <w:sz w:val="28"/>
          <w:szCs w:val="28"/>
          <w:rtl/>
          <w:lang w:val="en-US"/>
        </w:rPr>
        <w:t>%</w:t>
      </w:r>
      <w:r w:rsidR="00FF524C" w:rsidRPr="007D0B1C">
        <w:rPr>
          <w:rFonts w:ascii="Traditional Arabic" w:hAnsi="Traditional Arabic" w:cs="Traditional Arabic"/>
          <w:sz w:val="28"/>
          <w:szCs w:val="28"/>
          <w:rtl/>
          <w:lang w:val="en-US"/>
        </w:rPr>
        <w:t xml:space="preserve"> </w:t>
      </w:r>
      <w:r w:rsidR="00515D5E" w:rsidRPr="00515D5E">
        <w:rPr>
          <w:rFonts w:ascii="Traditional Arabic" w:hAnsi="Traditional Arabic" w:cs="Traditional Arabic" w:hint="eastAsia"/>
          <w:sz w:val="28"/>
          <w:szCs w:val="28"/>
          <w:rtl/>
          <w:lang w:val="en-US"/>
        </w:rPr>
        <w:t>من</w:t>
      </w:r>
      <w:r w:rsidR="00515D5E" w:rsidRPr="00515D5E">
        <w:rPr>
          <w:rFonts w:ascii="Traditional Arabic" w:hAnsi="Traditional Arabic" w:cs="Traditional Arabic"/>
          <w:sz w:val="28"/>
          <w:szCs w:val="28"/>
          <w:rtl/>
          <w:lang w:val="en-US"/>
        </w:rPr>
        <w:t xml:space="preserve"> </w:t>
      </w:r>
      <w:r w:rsidR="00515D5E" w:rsidRPr="00515D5E">
        <w:rPr>
          <w:rFonts w:ascii="Traditional Arabic" w:hAnsi="Traditional Arabic" w:cs="Traditional Arabic" w:hint="eastAsia"/>
          <w:sz w:val="28"/>
          <w:szCs w:val="28"/>
          <w:rtl/>
          <w:lang w:val="en-US"/>
        </w:rPr>
        <w:t>استثمارات</w:t>
      </w:r>
      <w:r w:rsidR="00515D5E" w:rsidRPr="00515D5E">
        <w:rPr>
          <w:rFonts w:ascii="Traditional Arabic" w:hAnsi="Traditional Arabic" w:cs="Traditional Arabic"/>
          <w:sz w:val="28"/>
          <w:szCs w:val="28"/>
          <w:rtl/>
          <w:lang w:val="en-US"/>
        </w:rPr>
        <w:t xml:space="preserve"> </w:t>
      </w:r>
      <w:r w:rsidR="00515D5E" w:rsidRPr="00515D5E">
        <w:rPr>
          <w:rFonts w:ascii="Traditional Arabic" w:hAnsi="Traditional Arabic" w:cs="Traditional Arabic" w:hint="eastAsia"/>
          <w:sz w:val="28"/>
          <w:szCs w:val="28"/>
          <w:rtl/>
          <w:lang w:val="en-US"/>
        </w:rPr>
        <w:t>الصندوق</w:t>
      </w:r>
      <w:r w:rsidR="00FF524C">
        <w:rPr>
          <w:rFonts w:ascii="Traditional Arabic" w:hAnsi="Traditional Arabic" w:cs="Traditional Arabic" w:hint="cs"/>
          <w:sz w:val="28"/>
          <w:szCs w:val="28"/>
          <w:rtl/>
          <w:lang w:val="en-US"/>
        </w:rPr>
        <w:t xml:space="preserve"> مقابل</w:t>
      </w:r>
      <w:r w:rsidR="00515D5E" w:rsidRPr="00515D5E">
        <w:rPr>
          <w:rFonts w:ascii="Traditional Arabic" w:hAnsi="Traditional Arabic" w:cs="Traditional Arabic"/>
          <w:sz w:val="28"/>
          <w:szCs w:val="28"/>
          <w:rtl/>
          <w:lang w:val="en-US"/>
        </w:rPr>
        <w:t xml:space="preserve"> 10.1 </w:t>
      </w:r>
      <w:r w:rsidR="00FF524C" w:rsidRPr="007D0B1C">
        <w:rPr>
          <w:rFonts w:ascii="Times New Roman" w:hAnsi="Times New Roman" w:cs="Times New Roman"/>
          <w:sz w:val="28"/>
          <w:szCs w:val="28"/>
          <w:rtl/>
          <w:lang w:val="en-US"/>
        </w:rPr>
        <w:t>%</w:t>
      </w:r>
      <w:r w:rsidR="00FF524C" w:rsidRPr="007D0B1C">
        <w:rPr>
          <w:rFonts w:ascii="Traditional Arabic" w:hAnsi="Traditional Arabic" w:cs="Traditional Arabic"/>
          <w:sz w:val="28"/>
          <w:szCs w:val="28"/>
          <w:rtl/>
          <w:lang w:val="en-US"/>
        </w:rPr>
        <w:t xml:space="preserve"> </w:t>
      </w:r>
      <w:r w:rsidR="00515D5E" w:rsidRPr="007D0B1C">
        <w:rPr>
          <w:rFonts w:ascii="Traditional Arabic" w:hAnsi="Traditional Arabic" w:cs="Traditional Arabic"/>
          <w:sz w:val="28"/>
          <w:szCs w:val="28"/>
          <w:vertAlign w:val="superscript"/>
          <w:rtl/>
          <w:lang w:val="en-US"/>
        </w:rPr>
        <w:footnoteReference w:id="57"/>
      </w:r>
    </w:p>
    <w:p w:rsidR="007D0B1C" w:rsidRPr="007D0B1C" w:rsidRDefault="007D0B1C" w:rsidP="007D0B1C">
      <w:pPr>
        <w:pStyle w:val="ListParagraph"/>
        <w:numPr>
          <w:ilvl w:val="0"/>
          <w:numId w:val="4"/>
        </w:numPr>
        <w:bidi/>
        <w:spacing w:after="0" w:line="240" w:lineRule="auto"/>
        <w:jc w:val="lowKashida"/>
        <w:rPr>
          <w:rFonts w:ascii="Traditional Arabic" w:hAnsi="Traditional Arabic" w:cs="Traditional Arabic"/>
          <w:b/>
          <w:bCs/>
          <w:sz w:val="28"/>
          <w:szCs w:val="28"/>
          <w:rtl/>
          <w:lang w:bidi="ar-DZ"/>
        </w:rPr>
      </w:pPr>
      <w:r w:rsidRPr="007D0B1C">
        <w:rPr>
          <w:rFonts w:ascii="Traditional Arabic" w:hAnsi="Traditional Arabic" w:cs="Traditional Arabic" w:hint="eastAsia"/>
          <w:b/>
          <w:bCs/>
          <w:sz w:val="28"/>
          <w:szCs w:val="28"/>
          <w:rtl/>
          <w:lang w:val="en-US" w:bidi="ar-DZ"/>
        </w:rPr>
        <w:t xml:space="preserve"> صندوق</w:t>
      </w:r>
      <w:r w:rsidRPr="007D0B1C">
        <w:rPr>
          <w:rFonts w:ascii="Traditional Arabic" w:hAnsi="Traditional Arabic" w:cs="Traditional Arabic"/>
          <w:b/>
          <w:bCs/>
          <w:sz w:val="28"/>
          <w:szCs w:val="28"/>
          <w:rtl/>
          <w:lang w:val="en-US" w:bidi="ar-DZ"/>
        </w:rPr>
        <w:t xml:space="preserve"> </w:t>
      </w:r>
      <w:r w:rsidRPr="007D0B1C">
        <w:rPr>
          <w:rFonts w:ascii="Traditional Arabic" w:hAnsi="Traditional Arabic" w:cs="Traditional Arabic" w:hint="eastAsia"/>
          <w:b/>
          <w:bCs/>
          <w:sz w:val="28"/>
          <w:szCs w:val="28"/>
          <w:rtl/>
          <w:lang w:val="en-US" w:bidi="ar-DZ"/>
        </w:rPr>
        <w:t>التقاعد</w:t>
      </w:r>
      <w:r w:rsidRPr="007D0B1C">
        <w:rPr>
          <w:rFonts w:ascii="Traditional Arabic" w:hAnsi="Traditional Arabic" w:cs="Traditional Arabic"/>
          <w:b/>
          <w:bCs/>
          <w:sz w:val="28"/>
          <w:szCs w:val="28"/>
          <w:rtl/>
          <w:lang w:val="en-US" w:bidi="ar-DZ"/>
        </w:rPr>
        <w:t xml:space="preserve"> </w:t>
      </w:r>
      <w:r w:rsidRPr="007D0B1C">
        <w:rPr>
          <w:rFonts w:ascii="Traditional Arabic" w:hAnsi="Traditional Arabic" w:cs="Traditional Arabic" w:hint="eastAsia"/>
          <w:b/>
          <w:bCs/>
          <w:sz w:val="28"/>
          <w:szCs w:val="28"/>
          <w:rtl/>
          <w:lang w:val="en-US" w:bidi="ar-DZ"/>
        </w:rPr>
        <w:t>الحكومي</w:t>
      </w:r>
      <w:r w:rsidRPr="007D0B1C">
        <w:rPr>
          <w:rFonts w:ascii="Traditional Arabic" w:hAnsi="Traditional Arabic" w:cs="Traditional Arabic"/>
          <w:b/>
          <w:bCs/>
          <w:sz w:val="28"/>
          <w:szCs w:val="28"/>
          <w:rtl/>
          <w:lang w:val="en-US" w:bidi="ar-DZ"/>
        </w:rPr>
        <w:t xml:space="preserve"> </w:t>
      </w:r>
      <w:r w:rsidRPr="007D0B1C">
        <w:rPr>
          <w:rFonts w:ascii="Traditional Arabic" w:hAnsi="Traditional Arabic" w:cs="Traditional Arabic" w:hint="eastAsia"/>
          <w:b/>
          <w:bCs/>
          <w:sz w:val="28"/>
          <w:szCs w:val="28"/>
          <w:rtl/>
          <w:lang w:val="en-US" w:bidi="ar-DZ"/>
        </w:rPr>
        <w:t>النرويجي</w:t>
      </w:r>
      <w:r>
        <w:rPr>
          <w:rFonts w:ascii="Traditional Arabic" w:hAnsi="Traditional Arabic" w:cs="Traditional Arabic" w:hint="cs"/>
          <w:b/>
          <w:bCs/>
          <w:sz w:val="28"/>
          <w:szCs w:val="28"/>
          <w:rtl/>
          <w:lang w:bidi="ar-DZ"/>
        </w:rPr>
        <w:t xml:space="preserve"> و الاستثمار في مشاريع الطاقة الخضراء </w:t>
      </w:r>
      <w:r w:rsidRPr="007D0B1C">
        <w:rPr>
          <w:rFonts w:ascii="Traditional Arabic" w:hAnsi="Traditional Arabic" w:cs="Traditional Arabic" w:hint="cs"/>
          <w:b/>
          <w:bCs/>
          <w:sz w:val="28"/>
          <w:szCs w:val="28"/>
          <w:rtl/>
          <w:lang w:bidi="ar-DZ"/>
        </w:rPr>
        <w:t xml:space="preserve">: </w:t>
      </w:r>
    </w:p>
    <w:p w:rsidR="007D0B1C" w:rsidRDefault="00B42F5F" w:rsidP="00A702D7">
      <w:pPr>
        <w:bidi/>
        <w:spacing w:after="0" w:line="240" w:lineRule="auto"/>
        <w:jc w:val="lowKashida"/>
        <w:rPr>
          <w:rFonts w:ascii="Traditional Arabic" w:hAnsi="Traditional Arabic" w:cs="Traditional Arabic"/>
          <w:sz w:val="28"/>
          <w:szCs w:val="28"/>
          <w:rtl/>
          <w:lang w:bidi="ar-DZ"/>
        </w:rPr>
      </w:pPr>
      <w:r>
        <w:rPr>
          <w:rFonts w:ascii="Traditional Arabic" w:hAnsi="Traditional Arabic" w:cs="Traditional Arabic"/>
          <w:sz w:val="28"/>
          <w:szCs w:val="28"/>
          <w:lang w:bidi="ar-DZ"/>
        </w:rPr>
        <w:t xml:space="preserve">     </w:t>
      </w:r>
      <w:r>
        <w:rPr>
          <w:rFonts w:ascii="Traditional Arabic" w:hAnsi="Traditional Arabic" w:cs="Traditional Arabic" w:hint="cs"/>
          <w:sz w:val="28"/>
          <w:szCs w:val="28"/>
          <w:rtl/>
          <w:lang w:bidi="ar-DZ"/>
        </w:rPr>
        <w:t xml:space="preserve">  ينتهج </w:t>
      </w:r>
      <w:r w:rsidRPr="00B42F5F">
        <w:rPr>
          <w:rFonts w:ascii="Traditional Arabic" w:hAnsi="Traditional Arabic" w:cs="Traditional Arabic" w:hint="eastAsia"/>
          <w:sz w:val="28"/>
          <w:szCs w:val="28"/>
          <w:rtl/>
          <w:lang w:bidi="ar-DZ"/>
        </w:rPr>
        <w:t>صندوق</w:t>
      </w:r>
      <w:r w:rsidRPr="00B42F5F">
        <w:rPr>
          <w:rFonts w:ascii="Traditional Arabic" w:hAnsi="Traditional Arabic" w:cs="Traditional Arabic"/>
          <w:sz w:val="28"/>
          <w:szCs w:val="28"/>
          <w:rtl/>
          <w:lang w:bidi="ar-DZ"/>
        </w:rPr>
        <w:t xml:space="preserve"> </w:t>
      </w:r>
      <w:r w:rsidRPr="00B42F5F">
        <w:rPr>
          <w:rFonts w:ascii="Traditional Arabic" w:hAnsi="Traditional Arabic" w:cs="Traditional Arabic" w:hint="eastAsia"/>
          <w:sz w:val="28"/>
          <w:szCs w:val="28"/>
          <w:rtl/>
          <w:lang w:bidi="ar-DZ"/>
        </w:rPr>
        <w:t>التقاعد</w:t>
      </w:r>
      <w:r w:rsidRPr="00B42F5F">
        <w:rPr>
          <w:rFonts w:ascii="Traditional Arabic" w:hAnsi="Traditional Arabic" w:cs="Traditional Arabic"/>
          <w:sz w:val="28"/>
          <w:szCs w:val="28"/>
          <w:rtl/>
          <w:lang w:bidi="ar-DZ"/>
        </w:rPr>
        <w:t xml:space="preserve"> </w:t>
      </w:r>
      <w:r w:rsidRPr="00B42F5F">
        <w:rPr>
          <w:rFonts w:ascii="Traditional Arabic" w:hAnsi="Traditional Arabic" w:cs="Traditional Arabic" w:hint="eastAsia"/>
          <w:sz w:val="28"/>
          <w:szCs w:val="28"/>
          <w:rtl/>
          <w:lang w:bidi="ar-DZ"/>
        </w:rPr>
        <w:t>الحكومي</w:t>
      </w:r>
      <w:r w:rsidRPr="00B42F5F">
        <w:rPr>
          <w:rFonts w:ascii="Traditional Arabic" w:hAnsi="Traditional Arabic" w:cs="Traditional Arabic"/>
          <w:sz w:val="28"/>
          <w:szCs w:val="28"/>
          <w:rtl/>
          <w:lang w:bidi="ar-DZ"/>
        </w:rPr>
        <w:t xml:space="preserve"> </w:t>
      </w:r>
      <w:r w:rsidRPr="00B42F5F">
        <w:rPr>
          <w:rFonts w:ascii="Traditional Arabic" w:hAnsi="Traditional Arabic" w:cs="Traditional Arabic" w:hint="eastAsia"/>
          <w:sz w:val="28"/>
          <w:szCs w:val="28"/>
          <w:rtl/>
          <w:lang w:bidi="ar-DZ"/>
        </w:rPr>
        <w:t>النرويجي</w:t>
      </w:r>
      <w:r w:rsidRPr="00B42F5F">
        <w:rPr>
          <w:rFonts w:ascii="Traditional Arabic" w:hAnsi="Traditional Arabic" w:cs="Traditional Arabic"/>
          <w:sz w:val="28"/>
          <w:szCs w:val="28"/>
          <w:rtl/>
          <w:lang w:bidi="ar-DZ"/>
        </w:rPr>
        <w:t xml:space="preserve"> </w:t>
      </w:r>
      <w:r w:rsidR="005A037D" w:rsidRPr="00B42F5F">
        <w:rPr>
          <w:rFonts w:ascii="Traditional Arabic" w:hAnsi="Traditional Arabic" w:cs="Traditional Arabic" w:hint="cs"/>
          <w:sz w:val="28"/>
          <w:szCs w:val="28"/>
          <w:rtl/>
          <w:lang w:bidi="ar-DZ"/>
        </w:rPr>
        <w:t>إستراتيجية</w:t>
      </w:r>
      <w:r w:rsidRPr="00B42F5F">
        <w:rPr>
          <w:rFonts w:ascii="Traditional Arabic" w:hAnsi="Traditional Arabic" w:cs="Traditional Arabic"/>
          <w:sz w:val="28"/>
          <w:szCs w:val="28"/>
          <w:rtl/>
          <w:lang w:bidi="ar-DZ"/>
        </w:rPr>
        <w:t xml:space="preserve"> </w:t>
      </w:r>
      <w:r w:rsidRPr="00B42F5F">
        <w:rPr>
          <w:rFonts w:ascii="Traditional Arabic" w:hAnsi="Traditional Arabic" w:cs="Traditional Arabic" w:hint="eastAsia"/>
          <w:sz w:val="28"/>
          <w:szCs w:val="28"/>
          <w:rtl/>
          <w:lang w:bidi="ar-DZ"/>
        </w:rPr>
        <w:t>استثمارية</w:t>
      </w:r>
      <w:r w:rsidRPr="00B42F5F">
        <w:rPr>
          <w:rFonts w:ascii="Traditional Arabic" w:hAnsi="Traditional Arabic" w:cs="Traditional Arabic"/>
          <w:sz w:val="28"/>
          <w:szCs w:val="28"/>
          <w:rtl/>
          <w:lang w:bidi="ar-DZ"/>
        </w:rPr>
        <w:t xml:space="preserve"> </w:t>
      </w:r>
      <w:r w:rsidRPr="00B42F5F">
        <w:rPr>
          <w:rFonts w:ascii="Traditional Arabic" w:hAnsi="Traditional Arabic" w:cs="Traditional Arabic" w:hint="eastAsia"/>
          <w:sz w:val="28"/>
          <w:szCs w:val="28"/>
          <w:rtl/>
          <w:lang w:bidi="ar-DZ"/>
        </w:rPr>
        <w:t>مسؤولة</w:t>
      </w:r>
      <w:r w:rsidRPr="00B42F5F">
        <w:rPr>
          <w:rFonts w:ascii="Traditional Arabic" w:hAnsi="Traditional Arabic" w:cs="Traditional Arabic"/>
          <w:sz w:val="28"/>
          <w:szCs w:val="28"/>
          <w:rtl/>
          <w:lang w:bidi="ar-DZ"/>
        </w:rPr>
        <w:t xml:space="preserve"> </w:t>
      </w:r>
      <w:r w:rsidRPr="00B42F5F">
        <w:rPr>
          <w:rFonts w:ascii="Traditional Arabic" w:hAnsi="Traditional Arabic" w:cs="Traditional Arabic" w:hint="eastAsia"/>
          <w:sz w:val="28"/>
          <w:szCs w:val="28"/>
          <w:rtl/>
          <w:lang w:bidi="ar-DZ"/>
        </w:rPr>
        <w:t>منذ</w:t>
      </w:r>
      <w:r w:rsidRPr="00B42F5F">
        <w:rPr>
          <w:rFonts w:ascii="Traditional Arabic" w:hAnsi="Traditional Arabic" w:cs="Traditional Arabic"/>
          <w:sz w:val="28"/>
          <w:szCs w:val="28"/>
          <w:rtl/>
          <w:lang w:bidi="ar-DZ"/>
        </w:rPr>
        <w:t xml:space="preserve"> </w:t>
      </w:r>
      <w:r w:rsidRPr="00B42F5F">
        <w:rPr>
          <w:rFonts w:ascii="Traditional Arabic" w:hAnsi="Traditional Arabic" w:cs="Traditional Arabic" w:hint="eastAsia"/>
          <w:sz w:val="28"/>
          <w:szCs w:val="28"/>
          <w:rtl/>
          <w:lang w:bidi="ar-DZ"/>
        </w:rPr>
        <w:t>عام</w:t>
      </w:r>
      <w:r w:rsidRPr="00B42F5F">
        <w:rPr>
          <w:rFonts w:ascii="Traditional Arabic" w:hAnsi="Traditional Arabic" w:cs="Traditional Arabic"/>
          <w:sz w:val="28"/>
          <w:szCs w:val="28"/>
          <w:rtl/>
          <w:lang w:bidi="ar-DZ"/>
        </w:rPr>
        <w:t xml:space="preserve"> 2004</w:t>
      </w:r>
      <w:r w:rsidRPr="00B42F5F">
        <w:rPr>
          <w:rFonts w:ascii="Traditional Arabic" w:hAnsi="Traditional Arabic" w:cs="Traditional Arabic" w:hint="eastAsia"/>
          <w:sz w:val="28"/>
          <w:szCs w:val="28"/>
          <w:rtl/>
          <w:lang w:bidi="ar-DZ"/>
        </w:rPr>
        <w:t>،</w:t>
      </w:r>
      <w:r w:rsidRPr="00B42F5F">
        <w:rPr>
          <w:rFonts w:ascii="Traditional Arabic" w:hAnsi="Traditional Arabic" w:cs="Traditional Arabic"/>
          <w:sz w:val="28"/>
          <w:szCs w:val="28"/>
          <w:rtl/>
          <w:lang w:bidi="ar-DZ"/>
        </w:rPr>
        <w:t xml:space="preserve"> </w:t>
      </w:r>
      <w:r w:rsidRPr="00B42F5F">
        <w:rPr>
          <w:rFonts w:ascii="Traditional Arabic" w:hAnsi="Traditional Arabic" w:cs="Traditional Arabic" w:hint="eastAsia"/>
          <w:sz w:val="28"/>
          <w:szCs w:val="28"/>
          <w:rtl/>
          <w:lang w:bidi="ar-DZ"/>
        </w:rPr>
        <w:t>عندما</w:t>
      </w:r>
      <w:r w:rsidRPr="00B42F5F">
        <w:rPr>
          <w:rFonts w:ascii="Traditional Arabic" w:hAnsi="Traditional Arabic" w:cs="Traditional Arabic"/>
          <w:sz w:val="28"/>
          <w:szCs w:val="28"/>
          <w:rtl/>
          <w:lang w:bidi="ar-DZ"/>
        </w:rPr>
        <w:t xml:space="preserve"> </w:t>
      </w:r>
      <w:r w:rsidRPr="00B42F5F">
        <w:rPr>
          <w:rFonts w:ascii="Traditional Arabic" w:hAnsi="Traditional Arabic" w:cs="Traditional Arabic" w:hint="eastAsia"/>
          <w:sz w:val="28"/>
          <w:szCs w:val="28"/>
          <w:rtl/>
          <w:lang w:bidi="ar-DZ"/>
        </w:rPr>
        <w:t>أنشأ</w:t>
      </w:r>
      <w:r w:rsidRPr="00B42F5F">
        <w:rPr>
          <w:rFonts w:ascii="Traditional Arabic" w:hAnsi="Traditional Arabic" w:cs="Traditional Arabic"/>
          <w:sz w:val="28"/>
          <w:szCs w:val="28"/>
          <w:rtl/>
          <w:lang w:bidi="ar-DZ"/>
        </w:rPr>
        <w:t xml:space="preserve"> </w:t>
      </w:r>
      <w:r w:rsidRPr="00B42F5F">
        <w:rPr>
          <w:rFonts w:ascii="Traditional Arabic" w:hAnsi="Traditional Arabic" w:cs="Traditional Arabic" w:hint="eastAsia"/>
          <w:sz w:val="28"/>
          <w:szCs w:val="28"/>
          <w:rtl/>
          <w:lang w:bidi="ar-DZ"/>
        </w:rPr>
        <w:t>مجلس</w:t>
      </w:r>
      <w:r w:rsidRPr="00B42F5F">
        <w:rPr>
          <w:rFonts w:ascii="Traditional Arabic" w:hAnsi="Traditional Arabic" w:cs="Traditional Arabic"/>
          <w:sz w:val="28"/>
          <w:szCs w:val="28"/>
          <w:rtl/>
          <w:lang w:bidi="ar-DZ"/>
        </w:rPr>
        <w:t xml:space="preserve"> </w:t>
      </w:r>
      <w:r w:rsidRPr="00B42F5F">
        <w:rPr>
          <w:rFonts w:ascii="Traditional Arabic" w:hAnsi="Traditional Arabic" w:cs="Traditional Arabic" w:hint="eastAsia"/>
          <w:sz w:val="28"/>
          <w:szCs w:val="28"/>
          <w:rtl/>
          <w:lang w:bidi="ar-DZ"/>
        </w:rPr>
        <w:t>أخلاقيات</w:t>
      </w:r>
      <w:r w:rsidRPr="00B42F5F">
        <w:rPr>
          <w:rFonts w:ascii="Traditional Arabic" w:hAnsi="Traditional Arabic" w:cs="Traditional Arabic"/>
          <w:sz w:val="28"/>
          <w:szCs w:val="28"/>
          <w:rtl/>
          <w:lang w:bidi="ar-DZ"/>
        </w:rPr>
        <w:t xml:space="preserve"> </w:t>
      </w:r>
      <w:r w:rsidRPr="00B42F5F">
        <w:rPr>
          <w:rFonts w:ascii="Traditional Arabic" w:hAnsi="Traditional Arabic" w:cs="Traditional Arabic" w:hint="eastAsia"/>
          <w:sz w:val="28"/>
          <w:szCs w:val="28"/>
          <w:rtl/>
          <w:lang w:bidi="ar-DZ"/>
        </w:rPr>
        <w:t>المهنة</w:t>
      </w:r>
      <w:r w:rsidRPr="00B42F5F">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وصادق</w:t>
      </w:r>
      <w:r w:rsidRPr="00B42F5F">
        <w:rPr>
          <w:rFonts w:ascii="Traditional Arabic" w:hAnsi="Traditional Arabic" w:cs="Traditional Arabic"/>
          <w:sz w:val="28"/>
          <w:szCs w:val="28"/>
          <w:rtl/>
          <w:lang w:bidi="ar-DZ"/>
        </w:rPr>
        <w:t xml:space="preserve"> </w:t>
      </w:r>
      <w:r w:rsidRPr="00B42F5F">
        <w:rPr>
          <w:rFonts w:ascii="Traditional Arabic" w:hAnsi="Traditional Arabic" w:cs="Traditional Arabic" w:hint="eastAsia"/>
          <w:sz w:val="28"/>
          <w:szCs w:val="28"/>
          <w:rtl/>
          <w:lang w:bidi="ar-DZ"/>
        </w:rPr>
        <w:t>على</w:t>
      </w:r>
      <w:r w:rsidRPr="00B42F5F">
        <w:rPr>
          <w:rFonts w:ascii="Traditional Arabic" w:hAnsi="Traditional Arabic" w:cs="Traditional Arabic"/>
          <w:sz w:val="28"/>
          <w:szCs w:val="28"/>
          <w:rtl/>
          <w:lang w:bidi="ar-DZ"/>
        </w:rPr>
        <w:t xml:space="preserve"> </w:t>
      </w:r>
      <w:r w:rsidRPr="00B42F5F">
        <w:rPr>
          <w:rFonts w:ascii="Traditional Arabic" w:hAnsi="Traditional Arabic" w:cs="Traditional Arabic" w:hint="eastAsia"/>
          <w:sz w:val="28"/>
          <w:szCs w:val="28"/>
          <w:rtl/>
          <w:lang w:bidi="ar-DZ"/>
        </w:rPr>
        <w:t>مجموعة</w:t>
      </w:r>
      <w:r w:rsidRPr="00B42F5F">
        <w:rPr>
          <w:rFonts w:ascii="Traditional Arabic" w:hAnsi="Traditional Arabic" w:cs="Traditional Arabic"/>
          <w:sz w:val="28"/>
          <w:szCs w:val="28"/>
          <w:rtl/>
          <w:lang w:bidi="ar-DZ"/>
        </w:rPr>
        <w:t xml:space="preserve"> </w:t>
      </w:r>
      <w:r w:rsidRPr="00B42F5F">
        <w:rPr>
          <w:rFonts w:ascii="Traditional Arabic" w:hAnsi="Traditional Arabic" w:cs="Traditional Arabic" w:hint="eastAsia"/>
          <w:sz w:val="28"/>
          <w:szCs w:val="28"/>
          <w:rtl/>
          <w:lang w:bidi="ar-DZ"/>
        </w:rPr>
        <w:t>من</w:t>
      </w:r>
      <w:r w:rsidRPr="00B42F5F">
        <w:rPr>
          <w:rFonts w:ascii="Traditional Arabic" w:hAnsi="Traditional Arabic" w:cs="Traditional Arabic"/>
          <w:sz w:val="28"/>
          <w:szCs w:val="28"/>
          <w:rtl/>
          <w:lang w:bidi="ar-DZ"/>
        </w:rPr>
        <w:t xml:space="preserve"> </w:t>
      </w:r>
      <w:r w:rsidRPr="00B42F5F">
        <w:rPr>
          <w:rFonts w:ascii="Traditional Arabic" w:hAnsi="Traditional Arabic" w:cs="Traditional Arabic" w:hint="eastAsia"/>
          <w:sz w:val="28"/>
          <w:szCs w:val="28"/>
          <w:rtl/>
          <w:lang w:bidi="ar-DZ"/>
        </w:rPr>
        <w:t>المبادئ</w:t>
      </w:r>
      <w:r w:rsidRPr="00B42F5F">
        <w:rPr>
          <w:rFonts w:ascii="Traditional Arabic" w:hAnsi="Traditional Arabic" w:cs="Traditional Arabic"/>
          <w:sz w:val="28"/>
          <w:szCs w:val="28"/>
          <w:rtl/>
          <w:lang w:bidi="ar-DZ"/>
        </w:rPr>
        <w:t xml:space="preserve"> </w:t>
      </w:r>
      <w:r w:rsidRPr="00B42F5F">
        <w:rPr>
          <w:rFonts w:ascii="Traditional Arabic" w:hAnsi="Traditional Arabic" w:cs="Traditional Arabic" w:hint="eastAsia"/>
          <w:sz w:val="28"/>
          <w:szCs w:val="28"/>
          <w:rtl/>
          <w:lang w:bidi="ar-DZ"/>
        </w:rPr>
        <w:t>التوجيهية</w:t>
      </w:r>
      <w:r w:rsidRPr="00B42F5F">
        <w:rPr>
          <w:rFonts w:ascii="Traditional Arabic" w:hAnsi="Traditional Arabic" w:cs="Traditional Arabic"/>
          <w:sz w:val="28"/>
          <w:szCs w:val="28"/>
          <w:rtl/>
          <w:lang w:bidi="ar-DZ"/>
        </w:rPr>
        <w:t xml:space="preserve"> </w:t>
      </w:r>
      <w:r w:rsidRPr="00B42F5F">
        <w:rPr>
          <w:rFonts w:ascii="Traditional Arabic" w:hAnsi="Traditional Arabic" w:cs="Traditional Arabic" w:hint="eastAsia"/>
          <w:sz w:val="28"/>
          <w:szCs w:val="28"/>
          <w:rtl/>
          <w:lang w:bidi="ar-DZ"/>
        </w:rPr>
        <w:t>الأخلاقية</w:t>
      </w:r>
      <w:r w:rsidRPr="00B42F5F">
        <w:rPr>
          <w:rFonts w:ascii="Traditional Arabic" w:hAnsi="Traditional Arabic" w:cs="Traditional Arabic"/>
          <w:sz w:val="28"/>
          <w:szCs w:val="28"/>
          <w:rtl/>
          <w:lang w:bidi="ar-DZ"/>
        </w:rPr>
        <w:t xml:space="preserve"> </w:t>
      </w:r>
      <w:r w:rsidRPr="00B42F5F">
        <w:rPr>
          <w:rFonts w:ascii="Traditional Arabic" w:hAnsi="Traditional Arabic" w:cs="Traditional Arabic" w:hint="eastAsia"/>
          <w:sz w:val="28"/>
          <w:szCs w:val="28"/>
          <w:rtl/>
          <w:lang w:bidi="ar-DZ"/>
        </w:rPr>
        <w:t>التي</w:t>
      </w:r>
      <w:r w:rsidRPr="00B42F5F">
        <w:rPr>
          <w:rFonts w:ascii="Traditional Arabic" w:hAnsi="Traditional Arabic" w:cs="Traditional Arabic"/>
          <w:sz w:val="28"/>
          <w:szCs w:val="28"/>
          <w:rtl/>
          <w:lang w:bidi="ar-DZ"/>
        </w:rPr>
        <w:t xml:space="preserve"> </w:t>
      </w:r>
      <w:r w:rsidRPr="00B42F5F">
        <w:rPr>
          <w:rFonts w:ascii="Traditional Arabic" w:hAnsi="Traditional Arabic" w:cs="Traditional Arabic" w:hint="eastAsia"/>
          <w:sz w:val="28"/>
          <w:szCs w:val="28"/>
          <w:rtl/>
          <w:lang w:bidi="ar-DZ"/>
        </w:rPr>
        <w:t>تشمل</w:t>
      </w:r>
      <w:r w:rsidRPr="00B42F5F">
        <w:rPr>
          <w:rFonts w:ascii="Traditional Arabic" w:hAnsi="Traditional Arabic" w:cs="Traditional Arabic"/>
          <w:sz w:val="28"/>
          <w:szCs w:val="28"/>
          <w:rtl/>
          <w:lang w:bidi="ar-DZ"/>
        </w:rPr>
        <w:t xml:space="preserve"> </w:t>
      </w:r>
      <w:r w:rsidRPr="00B42F5F">
        <w:rPr>
          <w:rFonts w:ascii="Traditional Arabic" w:hAnsi="Traditional Arabic" w:cs="Traditional Arabic" w:hint="eastAsia"/>
          <w:sz w:val="28"/>
          <w:szCs w:val="28"/>
          <w:rtl/>
          <w:lang w:bidi="ar-DZ"/>
        </w:rPr>
        <w:t>معايير</w:t>
      </w:r>
      <w:r w:rsidRPr="00B42F5F">
        <w:rPr>
          <w:rFonts w:ascii="Traditional Arabic" w:hAnsi="Traditional Arabic" w:cs="Traditional Arabic"/>
          <w:sz w:val="28"/>
          <w:szCs w:val="28"/>
          <w:rtl/>
          <w:lang w:bidi="ar-DZ"/>
        </w:rPr>
        <w:t xml:space="preserve"> </w:t>
      </w:r>
      <w:r w:rsidRPr="00B42F5F">
        <w:rPr>
          <w:rFonts w:ascii="Traditional Arabic" w:hAnsi="Traditional Arabic" w:cs="Traditional Arabic" w:hint="eastAsia"/>
          <w:sz w:val="28"/>
          <w:szCs w:val="28"/>
          <w:rtl/>
          <w:lang w:bidi="ar-DZ"/>
        </w:rPr>
        <w:t>الانتهاكات</w:t>
      </w:r>
      <w:r w:rsidRPr="00B42F5F">
        <w:rPr>
          <w:rFonts w:ascii="Traditional Arabic" w:hAnsi="Traditional Arabic" w:cs="Traditional Arabic"/>
          <w:sz w:val="28"/>
          <w:szCs w:val="28"/>
          <w:rtl/>
          <w:lang w:bidi="ar-DZ"/>
        </w:rPr>
        <w:t xml:space="preserve"> </w:t>
      </w:r>
      <w:r w:rsidR="00552121">
        <w:rPr>
          <w:rFonts w:ascii="Traditional Arabic" w:hAnsi="Traditional Arabic" w:cs="Traditional Arabic" w:hint="cs"/>
          <w:sz w:val="28"/>
          <w:szCs w:val="28"/>
          <w:rtl/>
          <w:lang w:bidi="ar-DZ"/>
        </w:rPr>
        <w:t>ل</w:t>
      </w:r>
      <w:r w:rsidR="00552121" w:rsidRPr="00552121">
        <w:rPr>
          <w:rFonts w:ascii="Traditional Arabic" w:hAnsi="Traditional Arabic" w:cs="Traditional Arabic" w:hint="eastAsia"/>
          <w:sz w:val="28"/>
          <w:szCs w:val="28"/>
          <w:rtl/>
          <w:lang w:bidi="ar-DZ"/>
        </w:rPr>
        <w:t>حقوق</w:t>
      </w:r>
      <w:r w:rsidR="00552121" w:rsidRPr="00552121">
        <w:rPr>
          <w:rFonts w:ascii="Traditional Arabic" w:hAnsi="Traditional Arabic" w:cs="Traditional Arabic"/>
          <w:sz w:val="28"/>
          <w:szCs w:val="28"/>
          <w:rtl/>
          <w:lang w:bidi="ar-DZ"/>
        </w:rPr>
        <w:t xml:space="preserve"> </w:t>
      </w:r>
      <w:r w:rsidR="00552121" w:rsidRPr="00552121">
        <w:rPr>
          <w:rFonts w:ascii="Traditional Arabic" w:hAnsi="Traditional Arabic" w:cs="Traditional Arabic" w:hint="eastAsia"/>
          <w:sz w:val="28"/>
          <w:szCs w:val="28"/>
          <w:rtl/>
          <w:lang w:bidi="ar-DZ"/>
        </w:rPr>
        <w:t>الإنسان</w:t>
      </w:r>
      <w:r w:rsidR="00552121" w:rsidRPr="00552121">
        <w:rPr>
          <w:rFonts w:ascii="Traditional Arabic" w:hAnsi="Traditional Arabic" w:cs="Traditional Arabic"/>
          <w:sz w:val="28"/>
          <w:szCs w:val="28"/>
          <w:rtl/>
          <w:lang w:bidi="ar-DZ"/>
        </w:rPr>
        <w:t xml:space="preserve"> </w:t>
      </w:r>
      <w:r w:rsidR="00552121" w:rsidRPr="00552121">
        <w:rPr>
          <w:rFonts w:ascii="Traditional Arabic" w:hAnsi="Traditional Arabic" w:cs="Traditional Arabic" w:hint="eastAsia"/>
          <w:sz w:val="28"/>
          <w:szCs w:val="28"/>
          <w:rtl/>
          <w:lang w:bidi="ar-DZ"/>
        </w:rPr>
        <w:t>أو</w:t>
      </w:r>
      <w:r w:rsidR="00552121" w:rsidRPr="00552121">
        <w:rPr>
          <w:rFonts w:ascii="Traditional Arabic" w:hAnsi="Traditional Arabic" w:cs="Traditional Arabic"/>
          <w:sz w:val="28"/>
          <w:szCs w:val="28"/>
          <w:rtl/>
          <w:lang w:bidi="ar-DZ"/>
        </w:rPr>
        <w:t xml:space="preserve"> </w:t>
      </w:r>
      <w:r w:rsidR="00552121" w:rsidRPr="00552121">
        <w:rPr>
          <w:rFonts w:ascii="Traditional Arabic" w:hAnsi="Traditional Arabic" w:cs="Traditional Arabic" w:hint="eastAsia"/>
          <w:sz w:val="28"/>
          <w:szCs w:val="28"/>
          <w:rtl/>
          <w:lang w:bidi="ar-DZ"/>
        </w:rPr>
        <w:t>الإضرار</w:t>
      </w:r>
      <w:r w:rsidR="00552121" w:rsidRPr="00552121">
        <w:rPr>
          <w:rFonts w:ascii="Traditional Arabic" w:hAnsi="Traditional Arabic" w:cs="Traditional Arabic"/>
          <w:sz w:val="28"/>
          <w:szCs w:val="28"/>
          <w:rtl/>
          <w:lang w:bidi="ar-DZ"/>
        </w:rPr>
        <w:t xml:space="preserve"> </w:t>
      </w:r>
      <w:r w:rsidR="00552121" w:rsidRPr="00552121">
        <w:rPr>
          <w:rFonts w:ascii="Traditional Arabic" w:hAnsi="Traditional Arabic" w:cs="Traditional Arabic" w:hint="eastAsia"/>
          <w:sz w:val="28"/>
          <w:szCs w:val="28"/>
          <w:rtl/>
          <w:lang w:bidi="ar-DZ"/>
        </w:rPr>
        <w:t>بالبيئة،</w:t>
      </w:r>
      <w:r w:rsidRPr="00B42F5F">
        <w:rPr>
          <w:rFonts w:ascii="Traditional Arabic" w:hAnsi="Traditional Arabic" w:cs="Traditional Arabic"/>
          <w:sz w:val="28"/>
          <w:szCs w:val="28"/>
          <w:rtl/>
          <w:lang w:bidi="ar-DZ"/>
        </w:rPr>
        <w:t xml:space="preserve"> </w:t>
      </w:r>
      <w:r w:rsidRPr="00B42F5F">
        <w:rPr>
          <w:rFonts w:ascii="Traditional Arabic" w:hAnsi="Traditional Arabic" w:cs="Traditional Arabic" w:hint="eastAsia"/>
          <w:sz w:val="28"/>
          <w:szCs w:val="28"/>
          <w:rtl/>
          <w:lang w:bidi="ar-DZ"/>
        </w:rPr>
        <w:t>ومع</w:t>
      </w:r>
      <w:r w:rsidRPr="00B42F5F">
        <w:rPr>
          <w:rFonts w:ascii="Traditional Arabic" w:hAnsi="Traditional Arabic" w:cs="Traditional Arabic"/>
          <w:sz w:val="28"/>
          <w:szCs w:val="28"/>
          <w:rtl/>
          <w:lang w:bidi="ar-DZ"/>
        </w:rPr>
        <w:t xml:space="preserve"> </w:t>
      </w:r>
      <w:r w:rsidRPr="00B42F5F">
        <w:rPr>
          <w:rFonts w:ascii="Traditional Arabic" w:hAnsi="Traditional Arabic" w:cs="Traditional Arabic" w:hint="eastAsia"/>
          <w:sz w:val="28"/>
          <w:szCs w:val="28"/>
          <w:rtl/>
          <w:lang w:bidi="ar-DZ"/>
        </w:rPr>
        <w:t>مرور</w:t>
      </w:r>
      <w:r w:rsidRPr="00B42F5F">
        <w:rPr>
          <w:rFonts w:ascii="Traditional Arabic" w:hAnsi="Traditional Arabic" w:cs="Traditional Arabic"/>
          <w:sz w:val="28"/>
          <w:szCs w:val="28"/>
          <w:rtl/>
          <w:lang w:bidi="ar-DZ"/>
        </w:rPr>
        <w:t xml:space="preserve"> </w:t>
      </w:r>
      <w:r w:rsidRPr="00B42F5F">
        <w:rPr>
          <w:rFonts w:ascii="Traditional Arabic" w:hAnsi="Traditional Arabic" w:cs="Traditional Arabic" w:hint="eastAsia"/>
          <w:sz w:val="28"/>
          <w:szCs w:val="28"/>
          <w:rtl/>
          <w:lang w:bidi="ar-DZ"/>
        </w:rPr>
        <w:t>الوقت،</w:t>
      </w:r>
      <w:r w:rsidRPr="00B42F5F">
        <w:rPr>
          <w:rFonts w:ascii="Traditional Arabic" w:hAnsi="Traditional Arabic" w:cs="Traditional Arabic"/>
          <w:sz w:val="28"/>
          <w:szCs w:val="28"/>
          <w:rtl/>
          <w:lang w:bidi="ar-DZ"/>
        </w:rPr>
        <w:t xml:space="preserve"> </w:t>
      </w:r>
      <w:r w:rsidRPr="00B42F5F">
        <w:rPr>
          <w:rFonts w:ascii="Traditional Arabic" w:hAnsi="Traditional Arabic" w:cs="Traditional Arabic" w:hint="eastAsia"/>
          <w:sz w:val="28"/>
          <w:szCs w:val="28"/>
          <w:rtl/>
          <w:lang w:bidi="ar-DZ"/>
        </w:rPr>
        <w:t>أدرجت</w:t>
      </w:r>
      <w:r w:rsidRPr="00B42F5F">
        <w:rPr>
          <w:rFonts w:ascii="Traditional Arabic" w:hAnsi="Traditional Arabic" w:cs="Traditional Arabic"/>
          <w:sz w:val="28"/>
          <w:szCs w:val="28"/>
          <w:rtl/>
          <w:lang w:bidi="ar-DZ"/>
        </w:rPr>
        <w:t xml:space="preserve"> </w:t>
      </w:r>
      <w:r w:rsidRPr="00B42F5F">
        <w:rPr>
          <w:rFonts w:ascii="Traditional Arabic" w:hAnsi="Traditional Arabic" w:cs="Traditional Arabic" w:hint="eastAsia"/>
          <w:sz w:val="28"/>
          <w:szCs w:val="28"/>
          <w:rtl/>
          <w:lang w:bidi="ar-DZ"/>
        </w:rPr>
        <w:t>معايير</w:t>
      </w:r>
      <w:r w:rsidRPr="00B42F5F">
        <w:rPr>
          <w:rFonts w:ascii="Traditional Arabic" w:hAnsi="Traditional Arabic" w:cs="Traditional Arabic"/>
          <w:sz w:val="28"/>
          <w:szCs w:val="28"/>
          <w:rtl/>
          <w:lang w:bidi="ar-DZ"/>
        </w:rPr>
        <w:t xml:space="preserve"> </w:t>
      </w:r>
      <w:r w:rsidRPr="00B42F5F">
        <w:rPr>
          <w:rFonts w:ascii="Traditional Arabic" w:hAnsi="Traditional Arabic" w:cs="Traditional Arabic" w:hint="eastAsia"/>
          <w:sz w:val="28"/>
          <w:szCs w:val="28"/>
          <w:rtl/>
          <w:lang w:bidi="ar-DZ"/>
        </w:rPr>
        <w:t>مناخية</w:t>
      </w:r>
      <w:r w:rsidRPr="00B42F5F">
        <w:rPr>
          <w:rFonts w:ascii="Traditional Arabic" w:hAnsi="Traditional Arabic" w:cs="Traditional Arabic"/>
          <w:sz w:val="28"/>
          <w:szCs w:val="28"/>
          <w:rtl/>
          <w:lang w:bidi="ar-DZ"/>
        </w:rPr>
        <w:t xml:space="preserve"> </w:t>
      </w:r>
      <w:r w:rsidRPr="00B42F5F">
        <w:rPr>
          <w:rFonts w:ascii="Traditional Arabic" w:hAnsi="Traditional Arabic" w:cs="Traditional Arabic" w:hint="eastAsia"/>
          <w:sz w:val="28"/>
          <w:szCs w:val="28"/>
          <w:rtl/>
          <w:lang w:bidi="ar-DZ"/>
        </w:rPr>
        <w:t>جديدة</w:t>
      </w:r>
      <w:r w:rsidRPr="00B42F5F">
        <w:rPr>
          <w:rFonts w:ascii="Traditional Arabic" w:hAnsi="Traditional Arabic" w:cs="Traditional Arabic"/>
          <w:sz w:val="28"/>
          <w:szCs w:val="28"/>
          <w:rtl/>
          <w:lang w:bidi="ar-DZ"/>
        </w:rPr>
        <w:t xml:space="preserve"> </w:t>
      </w:r>
      <w:r w:rsidRPr="00B42F5F">
        <w:rPr>
          <w:rFonts w:ascii="Traditional Arabic" w:hAnsi="Traditional Arabic" w:cs="Traditional Arabic" w:hint="eastAsia"/>
          <w:sz w:val="28"/>
          <w:szCs w:val="28"/>
          <w:rtl/>
          <w:lang w:bidi="ar-DZ"/>
        </w:rPr>
        <w:t>محددة</w:t>
      </w:r>
      <w:r w:rsidRPr="00B42F5F">
        <w:rPr>
          <w:rFonts w:ascii="Traditional Arabic" w:hAnsi="Traditional Arabic" w:cs="Traditional Arabic"/>
          <w:sz w:val="28"/>
          <w:szCs w:val="28"/>
          <w:rtl/>
          <w:lang w:bidi="ar-DZ"/>
        </w:rPr>
        <w:t xml:space="preserve"> </w:t>
      </w:r>
      <w:r w:rsidRPr="00B42F5F">
        <w:rPr>
          <w:rFonts w:ascii="Traditional Arabic" w:hAnsi="Traditional Arabic" w:cs="Traditional Arabic" w:hint="eastAsia"/>
          <w:sz w:val="28"/>
          <w:szCs w:val="28"/>
          <w:rtl/>
          <w:lang w:bidi="ar-DZ"/>
        </w:rPr>
        <w:t>في</w:t>
      </w:r>
      <w:r w:rsidRPr="00B42F5F">
        <w:rPr>
          <w:rFonts w:ascii="Traditional Arabic" w:hAnsi="Traditional Arabic" w:cs="Traditional Arabic"/>
          <w:sz w:val="28"/>
          <w:szCs w:val="28"/>
          <w:rtl/>
          <w:lang w:bidi="ar-DZ"/>
        </w:rPr>
        <w:t xml:space="preserve"> </w:t>
      </w:r>
      <w:r w:rsidRPr="00B42F5F">
        <w:rPr>
          <w:rFonts w:ascii="Traditional Arabic" w:hAnsi="Traditional Arabic" w:cs="Traditional Arabic" w:hint="eastAsia"/>
          <w:sz w:val="28"/>
          <w:szCs w:val="28"/>
          <w:rtl/>
          <w:lang w:bidi="ar-DZ"/>
        </w:rPr>
        <w:t>هذه</w:t>
      </w:r>
      <w:r w:rsidRPr="00B42F5F">
        <w:rPr>
          <w:rFonts w:ascii="Traditional Arabic" w:hAnsi="Traditional Arabic" w:cs="Traditional Arabic"/>
          <w:sz w:val="28"/>
          <w:szCs w:val="28"/>
          <w:rtl/>
          <w:lang w:bidi="ar-DZ"/>
        </w:rPr>
        <w:t xml:space="preserve"> </w:t>
      </w:r>
      <w:r w:rsidRPr="00B42F5F">
        <w:rPr>
          <w:rFonts w:ascii="Traditional Arabic" w:hAnsi="Traditional Arabic" w:cs="Traditional Arabic" w:hint="eastAsia"/>
          <w:sz w:val="28"/>
          <w:szCs w:val="28"/>
          <w:rtl/>
          <w:lang w:bidi="ar-DZ"/>
        </w:rPr>
        <w:t>المجموعة</w:t>
      </w:r>
      <w:r w:rsidRPr="00B42F5F">
        <w:rPr>
          <w:rFonts w:ascii="Traditional Arabic" w:hAnsi="Traditional Arabic" w:cs="Traditional Arabic"/>
          <w:sz w:val="28"/>
          <w:szCs w:val="28"/>
          <w:rtl/>
          <w:lang w:bidi="ar-DZ"/>
        </w:rPr>
        <w:t xml:space="preserve"> </w:t>
      </w:r>
      <w:r w:rsidRPr="00B42F5F">
        <w:rPr>
          <w:rFonts w:ascii="Traditional Arabic" w:hAnsi="Traditional Arabic" w:cs="Traditional Arabic" w:hint="eastAsia"/>
          <w:sz w:val="28"/>
          <w:szCs w:val="28"/>
          <w:rtl/>
          <w:lang w:bidi="ar-DZ"/>
        </w:rPr>
        <w:t>من</w:t>
      </w:r>
      <w:r w:rsidRPr="00B42F5F">
        <w:rPr>
          <w:rFonts w:ascii="Traditional Arabic" w:hAnsi="Traditional Arabic" w:cs="Traditional Arabic"/>
          <w:sz w:val="28"/>
          <w:szCs w:val="28"/>
          <w:rtl/>
          <w:lang w:bidi="ar-DZ"/>
        </w:rPr>
        <w:t xml:space="preserve"> </w:t>
      </w:r>
      <w:r w:rsidRPr="00B42F5F">
        <w:rPr>
          <w:rFonts w:ascii="Traditional Arabic" w:hAnsi="Traditional Arabic" w:cs="Traditional Arabic" w:hint="eastAsia"/>
          <w:sz w:val="28"/>
          <w:szCs w:val="28"/>
          <w:rtl/>
          <w:lang w:bidi="ar-DZ"/>
        </w:rPr>
        <w:t>المبادئ</w:t>
      </w:r>
      <w:r w:rsidRPr="00B42F5F">
        <w:rPr>
          <w:rFonts w:ascii="Traditional Arabic" w:hAnsi="Traditional Arabic" w:cs="Traditional Arabic"/>
          <w:sz w:val="28"/>
          <w:szCs w:val="28"/>
          <w:rtl/>
          <w:lang w:bidi="ar-DZ"/>
        </w:rPr>
        <w:t xml:space="preserve"> </w:t>
      </w:r>
      <w:r w:rsidRPr="00B42F5F">
        <w:rPr>
          <w:rFonts w:ascii="Traditional Arabic" w:hAnsi="Traditional Arabic" w:cs="Traditional Arabic" w:hint="eastAsia"/>
          <w:sz w:val="28"/>
          <w:szCs w:val="28"/>
          <w:rtl/>
          <w:lang w:bidi="ar-DZ"/>
        </w:rPr>
        <w:t>التوجيهية</w:t>
      </w:r>
      <w:r w:rsidRPr="00B42F5F">
        <w:rPr>
          <w:rFonts w:ascii="Traditional Arabic" w:hAnsi="Traditional Arabic" w:cs="Traditional Arabic"/>
          <w:sz w:val="28"/>
          <w:szCs w:val="28"/>
          <w:rtl/>
          <w:lang w:bidi="ar-DZ"/>
        </w:rPr>
        <w:t xml:space="preserve">. </w:t>
      </w:r>
      <w:r w:rsidRPr="00B42F5F">
        <w:rPr>
          <w:rFonts w:ascii="Traditional Arabic" w:hAnsi="Traditional Arabic" w:cs="Traditional Arabic" w:hint="eastAsia"/>
          <w:sz w:val="28"/>
          <w:szCs w:val="28"/>
          <w:rtl/>
          <w:lang w:bidi="ar-DZ"/>
        </w:rPr>
        <w:t>وفي</w:t>
      </w:r>
      <w:r w:rsidRPr="00B42F5F">
        <w:rPr>
          <w:rFonts w:ascii="Traditional Arabic" w:hAnsi="Traditional Arabic" w:cs="Traditional Arabic"/>
          <w:sz w:val="28"/>
          <w:szCs w:val="28"/>
          <w:rtl/>
          <w:lang w:bidi="ar-DZ"/>
        </w:rPr>
        <w:t xml:space="preserve"> </w:t>
      </w:r>
      <w:r w:rsidRPr="00B42F5F">
        <w:rPr>
          <w:rFonts w:ascii="Traditional Arabic" w:hAnsi="Traditional Arabic" w:cs="Traditional Arabic" w:hint="eastAsia"/>
          <w:sz w:val="28"/>
          <w:szCs w:val="28"/>
          <w:rtl/>
          <w:lang w:bidi="ar-DZ"/>
        </w:rPr>
        <w:t>عام</w:t>
      </w:r>
      <w:r w:rsidRPr="00B42F5F">
        <w:rPr>
          <w:rFonts w:ascii="Traditional Arabic" w:hAnsi="Traditional Arabic" w:cs="Traditional Arabic"/>
          <w:sz w:val="28"/>
          <w:szCs w:val="28"/>
          <w:rtl/>
          <w:lang w:bidi="ar-DZ"/>
        </w:rPr>
        <w:t xml:space="preserve"> 2015 </w:t>
      </w:r>
      <w:r w:rsidRPr="00B42F5F">
        <w:rPr>
          <w:rFonts w:ascii="Traditional Arabic" w:hAnsi="Traditional Arabic" w:cs="Traditional Arabic" w:hint="eastAsia"/>
          <w:sz w:val="28"/>
          <w:szCs w:val="28"/>
          <w:rtl/>
          <w:lang w:bidi="ar-DZ"/>
        </w:rPr>
        <w:t>أضافت</w:t>
      </w:r>
      <w:r w:rsidRPr="00B42F5F">
        <w:rPr>
          <w:rFonts w:ascii="Traditional Arabic" w:hAnsi="Traditional Arabic" w:cs="Traditional Arabic"/>
          <w:sz w:val="28"/>
          <w:szCs w:val="28"/>
          <w:rtl/>
          <w:lang w:bidi="ar-DZ"/>
        </w:rPr>
        <w:t xml:space="preserve"> </w:t>
      </w:r>
      <w:r w:rsidR="008B5E7D">
        <w:rPr>
          <w:rFonts w:ascii="Traditional Arabic" w:hAnsi="Traditional Arabic" w:cs="Traditional Arabic" w:hint="cs"/>
          <w:sz w:val="28"/>
          <w:szCs w:val="28"/>
          <w:rtl/>
          <w:lang w:bidi="ar-DZ"/>
        </w:rPr>
        <w:t>ل</w:t>
      </w:r>
      <w:r w:rsidRPr="00B42F5F">
        <w:rPr>
          <w:rFonts w:ascii="Traditional Arabic" w:hAnsi="Traditional Arabic" w:cs="Traditional Arabic" w:hint="eastAsia"/>
          <w:sz w:val="28"/>
          <w:szCs w:val="28"/>
          <w:rtl/>
          <w:lang w:bidi="ar-DZ"/>
        </w:rPr>
        <w:t>لمبادئ</w:t>
      </w:r>
      <w:r w:rsidRPr="00B42F5F">
        <w:rPr>
          <w:rFonts w:ascii="Traditional Arabic" w:hAnsi="Traditional Arabic" w:cs="Traditional Arabic"/>
          <w:sz w:val="28"/>
          <w:szCs w:val="28"/>
          <w:rtl/>
          <w:lang w:bidi="ar-DZ"/>
        </w:rPr>
        <w:t xml:space="preserve"> </w:t>
      </w:r>
      <w:r w:rsidRPr="00B42F5F">
        <w:rPr>
          <w:rFonts w:ascii="Traditional Arabic" w:hAnsi="Traditional Arabic" w:cs="Traditional Arabic" w:hint="eastAsia"/>
          <w:sz w:val="28"/>
          <w:szCs w:val="28"/>
          <w:rtl/>
          <w:lang w:bidi="ar-DZ"/>
        </w:rPr>
        <w:t>التوجيهية</w:t>
      </w:r>
      <w:r w:rsidRPr="00B42F5F">
        <w:rPr>
          <w:rFonts w:ascii="Traditional Arabic" w:hAnsi="Traditional Arabic" w:cs="Traditional Arabic"/>
          <w:sz w:val="28"/>
          <w:szCs w:val="28"/>
          <w:rtl/>
          <w:lang w:bidi="ar-DZ"/>
        </w:rPr>
        <w:t xml:space="preserve"> </w:t>
      </w:r>
      <w:r w:rsidRPr="00B42F5F">
        <w:rPr>
          <w:rFonts w:ascii="Traditional Arabic" w:hAnsi="Traditional Arabic" w:cs="Traditional Arabic" w:hint="eastAsia"/>
          <w:sz w:val="28"/>
          <w:szCs w:val="28"/>
          <w:rtl/>
          <w:lang w:bidi="ar-DZ"/>
        </w:rPr>
        <w:t>معيارا</w:t>
      </w:r>
      <w:r w:rsidRPr="00B42F5F">
        <w:rPr>
          <w:rFonts w:ascii="Traditional Arabic" w:hAnsi="Traditional Arabic" w:cs="Traditional Arabic"/>
          <w:sz w:val="28"/>
          <w:szCs w:val="28"/>
          <w:rtl/>
          <w:lang w:bidi="ar-DZ"/>
        </w:rPr>
        <w:t xml:space="preserve"> </w:t>
      </w:r>
      <w:r w:rsidRPr="00B42F5F">
        <w:rPr>
          <w:rFonts w:ascii="Traditional Arabic" w:hAnsi="Traditional Arabic" w:cs="Traditional Arabic" w:hint="eastAsia"/>
          <w:sz w:val="28"/>
          <w:szCs w:val="28"/>
          <w:rtl/>
          <w:lang w:bidi="ar-DZ"/>
        </w:rPr>
        <w:t>جديدا</w:t>
      </w:r>
      <w:r w:rsidRPr="00B42F5F">
        <w:rPr>
          <w:rFonts w:ascii="Traditional Arabic" w:hAnsi="Traditional Arabic" w:cs="Traditional Arabic"/>
          <w:sz w:val="28"/>
          <w:szCs w:val="28"/>
          <w:rtl/>
          <w:lang w:bidi="ar-DZ"/>
        </w:rPr>
        <w:t xml:space="preserve"> </w:t>
      </w:r>
      <w:r w:rsidR="008B5E7D">
        <w:rPr>
          <w:rFonts w:ascii="Traditional Arabic" w:hAnsi="Traditional Arabic" w:cs="Traditional Arabic" w:hint="cs"/>
          <w:sz w:val="28"/>
          <w:szCs w:val="28"/>
          <w:rtl/>
          <w:lang w:bidi="ar-DZ"/>
        </w:rPr>
        <w:t xml:space="preserve">يقضي </w:t>
      </w:r>
      <w:r w:rsidRPr="00B42F5F">
        <w:rPr>
          <w:rFonts w:ascii="Traditional Arabic" w:hAnsi="Traditional Arabic" w:cs="Traditional Arabic" w:hint="eastAsia"/>
          <w:sz w:val="28"/>
          <w:szCs w:val="28"/>
          <w:rtl/>
          <w:lang w:bidi="ar-DZ"/>
        </w:rPr>
        <w:t>باستثناء</w:t>
      </w:r>
      <w:r w:rsidRPr="00B42F5F">
        <w:rPr>
          <w:rFonts w:ascii="Traditional Arabic" w:hAnsi="Traditional Arabic" w:cs="Traditional Arabic"/>
          <w:sz w:val="28"/>
          <w:szCs w:val="28"/>
          <w:rtl/>
          <w:lang w:bidi="ar-DZ"/>
        </w:rPr>
        <w:t xml:space="preserve"> </w:t>
      </w:r>
      <w:r w:rsidRPr="00B42F5F">
        <w:rPr>
          <w:rFonts w:ascii="Traditional Arabic" w:hAnsi="Traditional Arabic" w:cs="Traditional Arabic" w:hint="eastAsia"/>
          <w:sz w:val="28"/>
          <w:szCs w:val="28"/>
          <w:rtl/>
          <w:lang w:bidi="ar-DZ"/>
        </w:rPr>
        <w:t>الشركات</w:t>
      </w:r>
      <w:r w:rsidRPr="00B42F5F">
        <w:rPr>
          <w:rFonts w:ascii="Traditional Arabic" w:hAnsi="Traditional Arabic" w:cs="Traditional Arabic"/>
          <w:sz w:val="28"/>
          <w:szCs w:val="28"/>
          <w:rtl/>
          <w:lang w:bidi="ar-DZ"/>
        </w:rPr>
        <w:t xml:space="preserve"> </w:t>
      </w:r>
      <w:r w:rsidR="00552121">
        <w:rPr>
          <w:rFonts w:ascii="Traditional Arabic" w:hAnsi="Traditional Arabic" w:cs="Traditional Arabic" w:hint="cs"/>
          <w:sz w:val="28"/>
          <w:szCs w:val="28"/>
          <w:rtl/>
          <w:lang w:bidi="ar-DZ"/>
        </w:rPr>
        <w:t>التي لها مستويات غير مقبولة من الانبعاثات</w:t>
      </w:r>
      <w:r w:rsidRPr="00B42F5F">
        <w:rPr>
          <w:rFonts w:ascii="Traditional Arabic" w:hAnsi="Traditional Arabic" w:cs="Traditional Arabic"/>
          <w:sz w:val="28"/>
          <w:szCs w:val="28"/>
          <w:rtl/>
          <w:lang w:bidi="ar-DZ"/>
        </w:rPr>
        <w:t xml:space="preserve">. </w:t>
      </w:r>
      <w:r w:rsidRPr="00B42F5F">
        <w:rPr>
          <w:rFonts w:ascii="Traditional Arabic" w:hAnsi="Traditional Arabic" w:cs="Traditional Arabic" w:hint="eastAsia"/>
          <w:sz w:val="28"/>
          <w:szCs w:val="28"/>
          <w:rtl/>
          <w:lang w:bidi="ar-DZ"/>
        </w:rPr>
        <w:t>وفي</w:t>
      </w:r>
      <w:r w:rsidRPr="00B42F5F">
        <w:rPr>
          <w:rFonts w:ascii="Traditional Arabic" w:hAnsi="Traditional Arabic" w:cs="Traditional Arabic"/>
          <w:sz w:val="28"/>
          <w:szCs w:val="28"/>
          <w:rtl/>
          <w:lang w:bidi="ar-DZ"/>
        </w:rPr>
        <w:t xml:space="preserve"> </w:t>
      </w:r>
      <w:r w:rsidRPr="00B42F5F">
        <w:rPr>
          <w:rFonts w:ascii="Traditional Arabic" w:hAnsi="Traditional Arabic" w:cs="Traditional Arabic" w:hint="eastAsia"/>
          <w:sz w:val="28"/>
          <w:szCs w:val="28"/>
          <w:rtl/>
          <w:lang w:bidi="ar-DZ"/>
        </w:rPr>
        <w:t>عام</w:t>
      </w:r>
      <w:r w:rsidRPr="00B42F5F">
        <w:rPr>
          <w:rFonts w:ascii="Traditional Arabic" w:hAnsi="Traditional Arabic" w:cs="Traditional Arabic"/>
          <w:sz w:val="28"/>
          <w:szCs w:val="28"/>
          <w:rtl/>
          <w:lang w:bidi="ar-DZ"/>
        </w:rPr>
        <w:t xml:space="preserve"> 2016</w:t>
      </w:r>
      <w:r w:rsidRPr="00B42F5F">
        <w:rPr>
          <w:rFonts w:ascii="Traditional Arabic" w:hAnsi="Traditional Arabic" w:cs="Traditional Arabic" w:hint="eastAsia"/>
          <w:sz w:val="28"/>
          <w:szCs w:val="28"/>
          <w:rtl/>
          <w:lang w:bidi="ar-DZ"/>
        </w:rPr>
        <w:t>،</w:t>
      </w:r>
      <w:r w:rsidRPr="00B42F5F">
        <w:rPr>
          <w:rFonts w:ascii="Traditional Arabic" w:hAnsi="Traditional Arabic" w:cs="Traditional Arabic"/>
          <w:sz w:val="28"/>
          <w:szCs w:val="28"/>
          <w:rtl/>
          <w:lang w:bidi="ar-DZ"/>
        </w:rPr>
        <w:t xml:space="preserve"> </w:t>
      </w:r>
      <w:r w:rsidRPr="00B42F5F">
        <w:rPr>
          <w:rFonts w:ascii="Traditional Arabic" w:hAnsi="Traditional Arabic" w:cs="Traditional Arabic" w:hint="eastAsia"/>
          <w:sz w:val="28"/>
          <w:szCs w:val="28"/>
          <w:rtl/>
          <w:lang w:bidi="ar-DZ"/>
        </w:rPr>
        <w:t>أدخل</w:t>
      </w:r>
      <w:r w:rsidRPr="00B42F5F">
        <w:rPr>
          <w:rFonts w:ascii="Traditional Arabic" w:hAnsi="Traditional Arabic" w:cs="Traditional Arabic"/>
          <w:sz w:val="28"/>
          <w:szCs w:val="28"/>
          <w:rtl/>
          <w:lang w:bidi="ar-DZ"/>
        </w:rPr>
        <w:t xml:space="preserve"> </w:t>
      </w:r>
      <w:r w:rsidRPr="00B42F5F">
        <w:rPr>
          <w:rFonts w:ascii="Traditional Arabic" w:hAnsi="Traditional Arabic" w:cs="Traditional Arabic" w:hint="eastAsia"/>
          <w:sz w:val="28"/>
          <w:szCs w:val="28"/>
          <w:rtl/>
          <w:lang w:bidi="ar-DZ"/>
        </w:rPr>
        <w:t>بنك</w:t>
      </w:r>
      <w:r w:rsidRPr="00B42F5F">
        <w:rPr>
          <w:rFonts w:ascii="Traditional Arabic" w:hAnsi="Traditional Arabic" w:cs="Traditional Arabic"/>
          <w:sz w:val="28"/>
          <w:szCs w:val="28"/>
          <w:rtl/>
          <w:lang w:bidi="ar-DZ"/>
        </w:rPr>
        <w:t xml:space="preserve"> </w:t>
      </w:r>
      <w:r w:rsidRPr="00B42F5F">
        <w:rPr>
          <w:rFonts w:ascii="Traditional Arabic" w:hAnsi="Traditional Arabic" w:cs="Traditional Arabic" w:hint="eastAsia"/>
          <w:sz w:val="28"/>
          <w:szCs w:val="28"/>
          <w:rtl/>
          <w:lang w:bidi="ar-DZ"/>
        </w:rPr>
        <w:t>نورجيس</w:t>
      </w:r>
      <w:r w:rsidR="002012F1" w:rsidRPr="007D0B1C">
        <w:rPr>
          <w:rFonts w:ascii="Traditional Arabic" w:hAnsi="Traditional Arabic" w:cs="Traditional Arabic" w:hint="cs"/>
          <w:sz w:val="28"/>
          <w:szCs w:val="28"/>
          <w:rtl/>
          <w:lang w:val="en-US"/>
        </w:rPr>
        <w:t xml:space="preserve">" </w:t>
      </w:r>
      <w:r w:rsidR="002012F1" w:rsidRPr="007D0B1C">
        <w:rPr>
          <w:rFonts w:ascii="Times New Roman" w:hAnsi="Times New Roman" w:cs="Times New Roman"/>
          <w:sz w:val="28"/>
          <w:szCs w:val="28"/>
        </w:rPr>
        <w:t>Norges</w:t>
      </w:r>
      <w:r w:rsidR="002012F1" w:rsidRPr="007D0B1C">
        <w:rPr>
          <w:rFonts w:ascii="Traditional Arabic" w:hAnsi="Traditional Arabic" w:cs="Traditional Arabic" w:hint="cs"/>
          <w:sz w:val="28"/>
          <w:szCs w:val="28"/>
          <w:rtl/>
          <w:lang w:val="en-US"/>
        </w:rPr>
        <w:t xml:space="preserve"> " </w:t>
      </w:r>
      <w:r w:rsidRPr="00B42F5F">
        <w:rPr>
          <w:rFonts w:ascii="Traditional Arabic" w:hAnsi="Traditional Arabic" w:cs="Traditional Arabic" w:hint="eastAsia"/>
          <w:sz w:val="28"/>
          <w:szCs w:val="28"/>
          <w:rtl/>
          <w:lang w:bidi="ar-DZ"/>
        </w:rPr>
        <w:t>معيارا</w:t>
      </w:r>
      <w:r w:rsidRPr="00B42F5F">
        <w:rPr>
          <w:rFonts w:ascii="Traditional Arabic" w:hAnsi="Traditional Arabic" w:cs="Traditional Arabic"/>
          <w:sz w:val="28"/>
          <w:szCs w:val="28"/>
          <w:rtl/>
          <w:lang w:bidi="ar-DZ"/>
        </w:rPr>
        <w:t xml:space="preserve"> </w:t>
      </w:r>
      <w:r w:rsidRPr="00B42F5F">
        <w:rPr>
          <w:rFonts w:ascii="Traditional Arabic" w:hAnsi="Traditional Arabic" w:cs="Traditional Arabic" w:hint="eastAsia"/>
          <w:sz w:val="28"/>
          <w:szCs w:val="28"/>
          <w:rtl/>
          <w:lang w:bidi="ar-DZ"/>
        </w:rPr>
        <w:t>جديدا</w:t>
      </w:r>
      <w:r w:rsidRPr="00B42F5F">
        <w:rPr>
          <w:rFonts w:ascii="Traditional Arabic" w:hAnsi="Traditional Arabic" w:cs="Traditional Arabic"/>
          <w:sz w:val="28"/>
          <w:szCs w:val="28"/>
          <w:rtl/>
          <w:lang w:bidi="ar-DZ"/>
        </w:rPr>
        <w:t xml:space="preserve"> </w:t>
      </w:r>
      <w:r w:rsidRPr="00B42F5F">
        <w:rPr>
          <w:rFonts w:ascii="Traditional Arabic" w:hAnsi="Traditional Arabic" w:cs="Traditional Arabic" w:hint="eastAsia"/>
          <w:sz w:val="28"/>
          <w:szCs w:val="28"/>
          <w:rtl/>
          <w:lang w:bidi="ar-DZ"/>
        </w:rPr>
        <w:t>للكربون</w:t>
      </w:r>
      <w:r w:rsidRPr="00B42F5F">
        <w:rPr>
          <w:rFonts w:ascii="Traditional Arabic" w:hAnsi="Traditional Arabic" w:cs="Traditional Arabic"/>
          <w:sz w:val="28"/>
          <w:szCs w:val="28"/>
          <w:rtl/>
          <w:lang w:bidi="ar-DZ"/>
        </w:rPr>
        <w:t xml:space="preserve"> </w:t>
      </w:r>
      <w:r w:rsidRPr="00B42F5F">
        <w:rPr>
          <w:rFonts w:ascii="Traditional Arabic" w:hAnsi="Traditional Arabic" w:cs="Traditional Arabic" w:hint="eastAsia"/>
          <w:sz w:val="28"/>
          <w:szCs w:val="28"/>
          <w:rtl/>
          <w:lang w:bidi="ar-DZ"/>
        </w:rPr>
        <w:t>يمنع</w:t>
      </w:r>
      <w:r w:rsidRPr="00B42F5F">
        <w:rPr>
          <w:rFonts w:ascii="Traditional Arabic" w:hAnsi="Traditional Arabic" w:cs="Traditional Arabic"/>
          <w:sz w:val="28"/>
          <w:szCs w:val="28"/>
          <w:rtl/>
          <w:lang w:bidi="ar-DZ"/>
        </w:rPr>
        <w:t xml:space="preserve"> </w:t>
      </w:r>
      <w:r w:rsidRPr="00B42F5F">
        <w:rPr>
          <w:rFonts w:ascii="Traditional Arabic" w:hAnsi="Traditional Arabic" w:cs="Traditional Arabic" w:hint="eastAsia"/>
          <w:sz w:val="28"/>
          <w:szCs w:val="28"/>
          <w:rtl/>
          <w:lang w:bidi="ar-DZ"/>
        </w:rPr>
        <w:t>الاستثمار</w:t>
      </w:r>
      <w:r w:rsidRPr="00B42F5F">
        <w:rPr>
          <w:rFonts w:ascii="Traditional Arabic" w:hAnsi="Traditional Arabic" w:cs="Traditional Arabic"/>
          <w:sz w:val="28"/>
          <w:szCs w:val="28"/>
          <w:rtl/>
          <w:lang w:bidi="ar-DZ"/>
        </w:rPr>
        <w:t xml:space="preserve"> </w:t>
      </w:r>
      <w:r w:rsidRPr="00B42F5F">
        <w:rPr>
          <w:rFonts w:ascii="Traditional Arabic" w:hAnsi="Traditional Arabic" w:cs="Traditional Arabic" w:hint="eastAsia"/>
          <w:sz w:val="28"/>
          <w:szCs w:val="28"/>
          <w:rtl/>
          <w:lang w:bidi="ar-DZ"/>
        </w:rPr>
        <w:t>في</w:t>
      </w:r>
      <w:r w:rsidRPr="00B42F5F">
        <w:rPr>
          <w:rFonts w:ascii="Traditional Arabic" w:hAnsi="Traditional Arabic" w:cs="Traditional Arabic"/>
          <w:sz w:val="28"/>
          <w:szCs w:val="28"/>
          <w:rtl/>
          <w:lang w:bidi="ar-DZ"/>
        </w:rPr>
        <w:t xml:space="preserve"> </w:t>
      </w:r>
      <w:r w:rsidRPr="00B42F5F">
        <w:rPr>
          <w:rFonts w:ascii="Traditional Arabic" w:hAnsi="Traditional Arabic" w:cs="Traditional Arabic" w:hint="eastAsia"/>
          <w:sz w:val="28"/>
          <w:szCs w:val="28"/>
          <w:rtl/>
          <w:lang w:bidi="ar-DZ"/>
        </w:rPr>
        <w:t>شركات</w:t>
      </w:r>
      <w:r w:rsidRPr="00B42F5F">
        <w:rPr>
          <w:rFonts w:ascii="Traditional Arabic" w:hAnsi="Traditional Arabic" w:cs="Traditional Arabic"/>
          <w:sz w:val="28"/>
          <w:szCs w:val="28"/>
          <w:rtl/>
          <w:lang w:bidi="ar-DZ"/>
        </w:rPr>
        <w:t xml:space="preserve"> </w:t>
      </w:r>
      <w:r w:rsidRPr="00B42F5F">
        <w:rPr>
          <w:rFonts w:ascii="Traditional Arabic" w:hAnsi="Traditional Arabic" w:cs="Traditional Arabic" w:hint="eastAsia"/>
          <w:sz w:val="28"/>
          <w:szCs w:val="28"/>
          <w:rtl/>
          <w:lang w:bidi="ar-DZ"/>
        </w:rPr>
        <w:t>الطاقة</w:t>
      </w:r>
      <w:r w:rsidRPr="00B42F5F">
        <w:rPr>
          <w:rFonts w:ascii="Traditional Arabic" w:hAnsi="Traditional Arabic" w:cs="Traditional Arabic"/>
          <w:sz w:val="28"/>
          <w:szCs w:val="28"/>
          <w:rtl/>
          <w:lang w:bidi="ar-DZ"/>
        </w:rPr>
        <w:t xml:space="preserve"> </w:t>
      </w:r>
      <w:r w:rsidRPr="00B42F5F">
        <w:rPr>
          <w:rFonts w:ascii="Traditional Arabic" w:hAnsi="Traditional Arabic" w:cs="Traditional Arabic" w:hint="eastAsia"/>
          <w:sz w:val="28"/>
          <w:szCs w:val="28"/>
          <w:rtl/>
          <w:lang w:bidi="ar-DZ"/>
        </w:rPr>
        <w:t>القائمة</w:t>
      </w:r>
      <w:r w:rsidRPr="00B42F5F">
        <w:rPr>
          <w:rFonts w:ascii="Traditional Arabic" w:hAnsi="Traditional Arabic" w:cs="Traditional Arabic"/>
          <w:sz w:val="28"/>
          <w:szCs w:val="28"/>
          <w:rtl/>
          <w:lang w:bidi="ar-DZ"/>
        </w:rPr>
        <w:t xml:space="preserve"> </w:t>
      </w:r>
      <w:r w:rsidRPr="00B42F5F">
        <w:rPr>
          <w:rFonts w:ascii="Traditional Arabic" w:hAnsi="Traditional Arabic" w:cs="Traditional Arabic" w:hint="eastAsia"/>
          <w:sz w:val="28"/>
          <w:szCs w:val="28"/>
          <w:rtl/>
          <w:lang w:bidi="ar-DZ"/>
        </w:rPr>
        <w:t>على</w:t>
      </w:r>
      <w:r w:rsidRPr="00B42F5F">
        <w:rPr>
          <w:rFonts w:ascii="Traditional Arabic" w:hAnsi="Traditional Arabic" w:cs="Traditional Arabic"/>
          <w:sz w:val="28"/>
          <w:szCs w:val="28"/>
          <w:rtl/>
          <w:lang w:bidi="ar-DZ"/>
        </w:rPr>
        <w:t xml:space="preserve"> </w:t>
      </w:r>
      <w:r w:rsidRPr="00B42F5F">
        <w:rPr>
          <w:rFonts w:ascii="Traditional Arabic" w:hAnsi="Traditional Arabic" w:cs="Traditional Arabic" w:hint="eastAsia"/>
          <w:sz w:val="28"/>
          <w:szCs w:val="28"/>
          <w:rtl/>
          <w:lang w:bidi="ar-DZ"/>
        </w:rPr>
        <w:t>الفحم</w:t>
      </w:r>
      <w:r w:rsidRPr="00B42F5F">
        <w:rPr>
          <w:rFonts w:ascii="Traditional Arabic" w:hAnsi="Traditional Arabic" w:cs="Traditional Arabic"/>
          <w:sz w:val="28"/>
          <w:szCs w:val="28"/>
          <w:rtl/>
          <w:lang w:bidi="ar-DZ"/>
        </w:rPr>
        <w:t xml:space="preserve"> </w:t>
      </w:r>
      <w:r w:rsidRPr="00B42F5F">
        <w:rPr>
          <w:rFonts w:ascii="Traditional Arabic" w:hAnsi="Traditional Arabic" w:cs="Traditional Arabic" w:hint="eastAsia"/>
          <w:sz w:val="28"/>
          <w:szCs w:val="28"/>
          <w:rtl/>
          <w:lang w:bidi="ar-DZ"/>
        </w:rPr>
        <w:t>وشركات</w:t>
      </w:r>
      <w:r w:rsidRPr="00B42F5F">
        <w:rPr>
          <w:rFonts w:ascii="Traditional Arabic" w:hAnsi="Traditional Arabic" w:cs="Traditional Arabic"/>
          <w:sz w:val="28"/>
          <w:szCs w:val="28"/>
          <w:rtl/>
          <w:lang w:bidi="ar-DZ"/>
        </w:rPr>
        <w:t xml:space="preserve"> </w:t>
      </w:r>
      <w:r w:rsidRPr="00B42F5F">
        <w:rPr>
          <w:rFonts w:ascii="Traditional Arabic" w:hAnsi="Traditional Arabic" w:cs="Traditional Arabic" w:hint="eastAsia"/>
          <w:sz w:val="28"/>
          <w:szCs w:val="28"/>
          <w:rtl/>
          <w:lang w:bidi="ar-DZ"/>
        </w:rPr>
        <w:t>تعدين</w:t>
      </w:r>
      <w:r w:rsidRPr="00B42F5F">
        <w:rPr>
          <w:rFonts w:ascii="Traditional Arabic" w:hAnsi="Traditional Arabic" w:cs="Traditional Arabic"/>
          <w:sz w:val="28"/>
          <w:szCs w:val="28"/>
          <w:rtl/>
          <w:lang w:bidi="ar-DZ"/>
        </w:rPr>
        <w:t xml:space="preserve"> </w:t>
      </w:r>
      <w:r w:rsidRPr="00B42F5F">
        <w:rPr>
          <w:rFonts w:ascii="Traditional Arabic" w:hAnsi="Traditional Arabic" w:cs="Traditional Arabic" w:hint="eastAsia"/>
          <w:sz w:val="28"/>
          <w:szCs w:val="28"/>
          <w:rtl/>
          <w:lang w:bidi="ar-DZ"/>
        </w:rPr>
        <w:t>الفحم</w:t>
      </w:r>
      <w:r w:rsidRPr="00B42F5F">
        <w:rPr>
          <w:rFonts w:ascii="Traditional Arabic" w:hAnsi="Traditional Arabic" w:cs="Traditional Arabic"/>
          <w:sz w:val="28"/>
          <w:szCs w:val="28"/>
          <w:rtl/>
          <w:lang w:bidi="ar-DZ"/>
        </w:rPr>
        <w:t xml:space="preserve"> </w:t>
      </w:r>
      <w:r w:rsidR="005A037D" w:rsidRPr="005A037D">
        <w:rPr>
          <w:rFonts w:ascii="Traditional Arabic" w:hAnsi="Traditional Arabic" w:cs="Traditional Arabic" w:hint="eastAsia"/>
          <w:sz w:val="28"/>
          <w:szCs w:val="28"/>
          <w:rtl/>
          <w:lang w:bidi="ar-DZ"/>
        </w:rPr>
        <w:t>التي</w:t>
      </w:r>
      <w:r w:rsidR="005A037D" w:rsidRPr="005A037D">
        <w:rPr>
          <w:rFonts w:ascii="Traditional Arabic" w:hAnsi="Traditional Arabic" w:cs="Traditional Arabic"/>
          <w:sz w:val="28"/>
          <w:szCs w:val="28"/>
          <w:rtl/>
          <w:lang w:bidi="ar-DZ"/>
        </w:rPr>
        <w:t xml:space="preserve"> </w:t>
      </w:r>
      <w:r w:rsidR="005A037D" w:rsidRPr="005A037D">
        <w:rPr>
          <w:rFonts w:ascii="Traditional Arabic" w:hAnsi="Traditional Arabic" w:cs="Traditional Arabic" w:hint="eastAsia"/>
          <w:sz w:val="28"/>
          <w:szCs w:val="28"/>
          <w:rtl/>
          <w:lang w:bidi="ar-DZ"/>
        </w:rPr>
        <w:t>تستمد</w:t>
      </w:r>
      <w:r w:rsidR="005A037D" w:rsidRPr="005A037D">
        <w:rPr>
          <w:rFonts w:ascii="Traditional Arabic" w:hAnsi="Traditional Arabic" w:cs="Traditional Arabic"/>
          <w:sz w:val="28"/>
          <w:szCs w:val="28"/>
          <w:rtl/>
          <w:lang w:bidi="ar-DZ"/>
        </w:rPr>
        <w:t xml:space="preserve"> 30% </w:t>
      </w:r>
      <w:r w:rsidR="005A037D" w:rsidRPr="005A037D">
        <w:rPr>
          <w:rFonts w:ascii="Traditional Arabic" w:hAnsi="Traditional Arabic" w:cs="Traditional Arabic" w:hint="eastAsia"/>
          <w:sz w:val="28"/>
          <w:szCs w:val="28"/>
          <w:rtl/>
          <w:lang w:bidi="ar-DZ"/>
        </w:rPr>
        <w:t>أو</w:t>
      </w:r>
      <w:r w:rsidR="005A037D" w:rsidRPr="005A037D">
        <w:rPr>
          <w:rFonts w:ascii="Traditional Arabic" w:hAnsi="Traditional Arabic" w:cs="Traditional Arabic"/>
          <w:sz w:val="28"/>
          <w:szCs w:val="28"/>
          <w:rtl/>
          <w:lang w:bidi="ar-DZ"/>
        </w:rPr>
        <w:t xml:space="preserve"> </w:t>
      </w:r>
      <w:r w:rsidR="005A037D" w:rsidRPr="005A037D">
        <w:rPr>
          <w:rFonts w:ascii="Traditional Arabic" w:hAnsi="Traditional Arabic" w:cs="Traditional Arabic" w:hint="eastAsia"/>
          <w:sz w:val="28"/>
          <w:szCs w:val="28"/>
          <w:rtl/>
          <w:lang w:bidi="ar-DZ"/>
        </w:rPr>
        <w:t>أكثر</w:t>
      </w:r>
      <w:r w:rsidR="005A037D" w:rsidRPr="005A037D">
        <w:rPr>
          <w:rFonts w:ascii="Traditional Arabic" w:hAnsi="Traditional Arabic" w:cs="Traditional Arabic"/>
          <w:sz w:val="28"/>
          <w:szCs w:val="28"/>
          <w:rtl/>
          <w:lang w:bidi="ar-DZ"/>
        </w:rPr>
        <w:t xml:space="preserve"> </w:t>
      </w:r>
      <w:r w:rsidR="005A037D" w:rsidRPr="005A037D">
        <w:rPr>
          <w:rFonts w:ascii="Traditional Arabic" w:hAnsi="Traditional Arabic" w:cs="Traditional Arabic" w:hint="eastAsia"/>
          <w:sz w:val="28"/>
          <w:szCs w:val="28"/>
          <w:rtl/>
          <w:lang w:bidi="ar-DZ"/>
        </w:rPr>
        <w:t>من</w:t>
      </w:r>
      <w:r w:rsidR="005A037D" w:rsidRPr="005A037D">
        <w:rPr>
          <w:rFonts w:ascii="Traditional Arabic" w:hAnsi="Traditional Arabic" w:cs="Traditional Arabic"/>
          <w:sz w:val="28"/>
          <w:szCs w:val="28"/>
          <w:rtl/>
          <w:lang w:bidi="ar-DZ"/>
        </w:rPr>
        <w:t xml:space="preserve"> </w:t>
      </w:r>
      <w:r w:rsidR="005A037D" w:rsidRPr="005A037D">
        <w:rPr>
          <w:rFonts w:ascii="Traditional Arabic" w:hAnsi="Traditional Arabic" w:cs="Traditional Arabic" w:hint="eastAsia"/>
          <w:sz w:val="28"/>
          <w:szCs w:val="28"/>
          <w:rtl/>
          <w:lang w:bidi="ar-DZ"/>
        </w:rPr>
        <w:t>دخلها</w:t>
      </w:r>
      <w:r w:rsidR="005A037D" w:rsidRPr="005A037D">
        <w:rPr>
          <w:rFonts w:ascii="Traditional Arabic" w:hAnsi="Traditional Arabic" w:cs="Traditional Arabic"/>
          <w:sz w:val="28"/>
          <w:szCs w:val="28"/>
          <w:rtl/>
          <w:lang w:bidi="ar-DZ"/>
        </w:rPr>
        <w:t xml:space="preserve"> </w:t>
      </w:r>
      <w:r w:rsidR="005A037D" w:rsidRPr="005A037D">
        <w:rPr>
          <w:rFonts w:ascii="Traditional Arabic" w:hAnsi="Traditional Arabic" w:cs="Traditional Arabic" w:hint="eastAsia"/>
          <w:sz w:val="28"/>
          <w:szCs w:val="28"/>
          <w:rtl/>
          <w:lang w:bidi="ar-DZ"/>
        </w:rPr>
        <w:t>من</w:t>
      </w:r>
      <w:r w:rsidR="005A037D" w:rsidRPr="005A037D">
        <w:rPr>
          <w:rFonts w:ascii="Traditional Arabic" w:hAnsi="Traditional Arabic" w:cs="Traditional Arabic"/>
          <w:sz w:val="28"/>
          <w:szCs w:val="28"/>
          <w:rtl/>
          <w:lang w:bidi="ar-DZ"/>
        </w:rPr>
        <w:t xml:space="preserve"> </w:t>
      </w:r>
      <w:r w:rsidR="005A037D" w:rsidRPr="005A037D">
        <w:rPr>
          <w:rFonts w:ascii="Traditional Arabic" w:hAnsi="Traditional Arabic" w:cs="Traditional Arabic" w:hint="eastAsia"/>
          <w:sz w:val="28"/>
          <w:szCs w:val="28"/>
          <w:rtl/>
          <w:lang w:bidi="ar-DZ"/>
        </w:rPr>
        <w:t>الفحم</w:t>
      </w:r>
      <w:r w:rsidR="005A037D" w:rsidRPr="005A037D">
        <w:rPr>
          <w:rFonts w:ascii="Traditional Arabic" w:hAnsi="Traditional Arabic" w:cs="Traditional Arabic"/>
          <w:sz w:val="28"/>
          <w:szCs w:val="28"/>
          <w:rtl/>
          <w:lang w:bidi="ar-DZ"/>
        </w:rPr>
        <w:t xml:space="preserve"> </w:t>
      </w:r>
      <w:r w:rsidR="005A037D" w:rsidRPr="005A037D">
        <w:rPr>
          <w:rFonts w:ascii="Traditional Arabic" w:hAnsi="Traditional Arabic" w:cs="Traditional Arabic" w:hint="eastAsia"/>
          <w:sz w:val="28"/>
          <w:szCs w:val="28"/>
          <w:rtl/>
          <w:lang w:bidi="ar-DZ"/>
        </w:rPr>
        <w:t>الحراري</w:t>
      </w:r>
      <w:r w:rsidR="005A037D" w:rsidRPr="005A037D">
        <w:rPr>
          <w:rFonts w:ascii="Traditional Arabic" w:hAnsi="Traditional Arabic" w:cs="Traditional Arabic"/>
          <w:sz w:val="28"/>
          <w:szCs w:val="28"/>
          <w:rtl/>
          <w:lang w:bidi="ar-DZ"/>
        </w:rPr>
        <w:t xml:space="preserve"> </w:t>
      </w:r>
      <w:r w:rsidR="005A037D" w:rsidRPr="005A037D">
        <w:rPr>
          <w:rFonts w:ascii="Traditional Arabic" w:hAnsi="Traditional Arabic" w:cs="Traditional Arabic" w:hint="eastAsia"/>
          <w:sz w:val="28"/>
          <w:szCs w:val="28"/>
          <w:rtl/>
          <w:lang w:bidi="ar-DZ"/>
        </w:rPr>
        <w:t>أو</w:t>
      </w:r>
      <w:r w:rsidR="005A037D" w:rsidRPr="005A037D">
        <w:rPr>
          <w:rFonts w:ascii="Traditional Arabic" w:hAnsi="Traditional Arabic" w:cs="Traditional Arabic"/>
          <w:sz w:val="28"/>
          <w:szCs w:val="28"/>
          <w:rtl/>
          <w:lang w:bidi="ar-DZ"/>
        </w:rPr>
        <w:t xml:space="preserve"> </w:t>
      </w:r>
      <w:r w:rsidR="005A037D" w:rsidRPr="005A037D">
        <w:rPr>
          <w:rFonts w:ascii="Traditional Arabic" w:hAnsi="Traditional Arabic" w:cs="Traditional Arabic" w:hint="eastAsia"/>
          <w:sz w:val="28"/>
          <w:szCs w:val="28"/>
          <w:rtl/>
          <w:lang w:bidi="ar-DZ"/>
        </w:rPr>
        <w:t>القاعدة</w:t>
      </w:r>
      <w:r w:rsidR="005A037D" w:rsidRPr="005A037D">
        <w:rPr>
          <w:rFonts w:ascii="Traditional Arabic" w:hAnsi="Traditional Arabic" w:cs="Traditional Arabic"/>
          <w:sz w:val="28"/>
          <w:szCs w:val="28"/>
          <w:rtl/>
          <w:lang w:bidi="ar-DZ"/>
        </w:rPr>
        <w:t xml:space="preserve"> 30% </w:t>
      </w:r>
      <w:r w:rsidR="005A037D" w:rsidRPr="005A037D">
        <w:rPr>
          <w:rFonts w:ascii="Traditional Arabic" w:hAnsi="Traditional Arabic" w:cs="Traditional Arabic" w:hint="eastAsia"/>
          <w:sz w:val="28"/>
          <w:szCs w:val="28"/>
          <w:rtl/>
          <w:lang w:bidi="ar-DZ"/>
        </w:rPr>
        <w:t>أو</w:t>
      </w:r>
      <w:r w:rsidR="005A037D" w:rsidRPr="005A037D">
        <w:rPr>
          <w:rFonts w:ascii="Traditional Arabic" w:hAnsi="Traditional Arabic" w:cs="Traditional Arabic"/>
          <w:sz w:val="28"/>
          <w:szCs w:val="28"/>
          <w:rtl/>
          <w:lang w:bidi="ar-DZ"/>
        </w:rPr>
        <w:t xml:space="preserve"> </w:t>
      </w:r>
      <w:r w:rsidR="005A037D" w:rsidRPr="005A037D">
        <w:rPr>
          <w:rFonts w:ascii="Traditional Arabic" w:hAnsi="Traditional Arabic" w:cs="Traditional Arabic" w:hint="eastAsia"/>
          <w:sz w:val="28"/>
          <w:szCs w:val="28"/>
          <w:rtl/>
          <w:lang w:bidi="ar-DZ"/>
        </w:rPr>
        <w:t>أكثر</w:t>
      </w:r>
      <w:r w:rsidR="005A037D" w:rsidRPr="005A037D">
        <w:rPr>
          <w:rFonts w:ascii="Traditional Arabic" w:hAnsi="Traditional Arabic" w:cs="Traditional Arabic"/>
          <w:sz w:val="28"/>
          <w:szCs w:val="28"/>
          <w:rtl/>
          <w:lang w:bidi="ar-DZ"/>
        </w:rPr>
        <w:t xml:space="preserve"> </w:t>
      </w:r>
      <w:r w:rsidR="005A037D" w:rsidRPr="005A037D">
        <w:rPr>
          <w:rFonts w:ascii="Traditional Arabic" w:hAnsi="Traditional Arabic" w:cs="Traditional Arabic" w:hint="eastAsia"/>
          <w:sz w:val="28"/>
          <w:szCs w:val="28"/>
          <w:rtl/>
          <w:lang w:bidi="ar-DZ"/>
        </w:rPr>
        <w:t>من</w:t>
      </w:r>
      <w:r w:rsidR="005A037D" w:rsidRPr="005A037D">
        <w:rPr>
          <w:rFonts w:ascii="Traditional Arabic" w:hAnsi="Traditional Arabic" w:cs="Traditional Arabic"/>
          <w:sz w:val="28"/>
          <w:szCs w:val="28"/>
          <w:rtl/>
          <w:lang w:bidi="ar-DZ"/>
        </w:rPr>
        <w:t xml:space="preserve"> </w:t>
      </w:r>
      <w:r w:rsidR="005A037D" w:rsidRPr="005A037D">
        <w:rPr>
          <w:rFonts w:ascii="Traditional Arabic" w:hAnsi="Traditional Arabic" w:cs="Traditional Arabic" w:hint="eastAsia"/>
          <w:sz w:val="28"/>
          <w:szCs w:val="28"/>
          <w:rtl/>
          <w:lang w:bidi="ar-DZ"/>
        </w:rPr>
        <w:t>عملياتها،</w:t>
      </w:r>
      <w:r w:rsidR="005A037D" w:rsidRPr="005A037D">
        <w:rPr>
          <w:rFonts w:ascii="Traditional Arabic" w:hAnsi="Traditional Arabic" w:cs="Traditional Arabic"/>
          <w:sz w:val="28"/>
          <w:szCs w:val="28"/>
          <w:rtl/>
          <w:lang w:bidi="ar-DZ"/>
        </w:rPr>
        <w:t xml:space="preserve"> </w:t>
      </w:r>
      <w:r w:rsidR="005A037D" w:rsidRPr="005A037D">
        <w:rPr>
          <w:rFonts w:ascii="Traditional Arabic" w:hAnsi="Traditional Arabic" w:cs="Traditional Arabic" w:hint="eastAsia"/>
          <w:sz w:val="28"/>
          <w:szCs w:val="28"/>
          <w:rtl/>
          <w:lang w:bidi="ar-DZ"/>
        </w:rPr>
        <w:t>سواء</w:t>
      </w:r>
      <w:r w:rsidR="005A037D" w:rsidRPr="005A037D">
        <w:rPr>
          <w:rFonts w:ascii="Traditional Arabic" w:hAnsi="Traditional Arabic" w:cs="Traditional Arabic"/>
          <w:sz w:val="28"/>
          <w:szCs w:val="28"/>
          <w:rtl/>
          <w:lang w:bidi="ar-DZ"/>
        </w:rPr>
        <w:t xml:space="preserve"> </w:t>
      </w:r>
      <w:r w:rsidR="005A037D" w:rsidRPr="005A037D">
        <w:rPr>
          <w:rFonts w:ascii="Traditional Arabic" w:hAnsi="Traditional Arabic" w:cs="Traditional Arabic" w:hint="eastAsia"/>
          <w:sz w:val="28"/>
          <w:szCs w:val="28"/>
          <w:rtl/>
          <w:lang w:bidi="ar-DZ"/>
        </w:rPr>
        <w:t>كانت</w:t>
      </w:r>
      <w:r w:rsidR="005A037D" w:rsidRPr="005A037D">
        <w:rPr>
          <w:rFonts w:ascii="Traditional Arabic" w:hAnsi="Traditional Arabic" w:cs="Traditional Arabic"/>
          <w:sz w:val="28"/>
          <w:szCs w:val="28"/>
          <w:rtl/>
          <w:lang w:bidi="ar-DZ"/>
        </w:rPr>
        <w:t xml:space="preserve"> </w:t>
      </w:r>
      <w:r w:rsidR="005A037D" w:rsidRPr="005A037D">
        <w:rPr>
          <w:rFonts w:ascii="Traditional Arabic" w:hAnsi="Traditional Arabic" w:cs="Traditional Arabic" w:hint="eastAsia"/>
          <w:sz w:val="28"/>
          <w:szCs w:val="28"/>
          <w:rtl/>
          <w:lang w:bidi="ar-DZ"/>
        </w:rPr>
        <w:t>هي</w:t>
      </w:r>
      <w:r w:rsidR="005A037D" w:rsidRPr="005A037D">
        <w:rPr>
          <w:rFonts w:ascii="Traditional Arabic" w:hAnsi="Traditional Arabic" w:cs="Traditional Arabic"/>
          <w:sz w:val="28"/>
          <w:szCs w:val="28"/>
          <w:rtl/>
          <w:lang w:bidi="ar-DZ"/>
        </w:rPr>
        <w:t xml:space="preserve"> </w:t>
      </w:r>
      <w:r w:rsidR="005A037D" w:rsidRPr="005A037D">
        <w:rPr>
          <w:rFonts w:ascii="Traditional Arabic" w:hAnsi="Traditional Arabic" w:cs="Traditional Arabic" w:hint="eastAsia"/>
          <w:sz w:val="28"/>
          <w:szCs w:val="28"/>
          <w:rtl/>
          <w:lang w:bidi="ar-DZ"/>
        </w:rPr>
        <w:t>نفسها</w:t>
      </w:r>
      <w:r w:rsidR="005A037D" w:rsidRPr="005A037D">
        <w:rPr>
          <w:rFonts w:ascii="Traditional Arabic" w:hAnsi="Traditional Arabic" w:cs="Traditional Arabic"/>
          <w:sz w:val="28"/>
          <w:szCs w:val="28"/>
          <w:rtl/>
          <w:lang w:bidi="ar-DZ"/>
        </w:rPr>
        <w:t xml:space="preserve"> </w:t>
      </w:r>
      <w:r w:rsidR="005A037D" w:rsidRPr="005A037D">
        <w:rPr>
          <w:rFonts w:ascii="Traditional Arabic" w:hAnsi="Traditional Arabic" w:cs="Traditional Arabic" w:hint="eastAsia"/>
          <w:sz w:val="28"/>
          <w:szCs w:val="28"/>
          <w:rtl/>
          <w:lang w:bidi="ar-DZ"/>
        </w:rPr>
        <w:t>أو</w:t>
      </w:r>
      <w:r w:rsidR="005A037D" w:rsidRPr="005A037D">
        <w:rPr>
          <w:rFonts w:ascii="Traditional Arabic" w:hAnsi="Traditional Arabic" w:cs="Traditional Arabic"/>
          <w:sz w:val="28"/>
          <w:szCs w:val="28"/>
          <w:rtl/>
          <w:lang w:bidi="ar-DZ"/>
        </w:rPr>
        <w:t xml:space="preserve"> </w:t>
      </w:r>
      <w:r w:rsidR="005A037D" w:rsidRPr="005A037D">
        <w:rPr>
          <w:rFonts w:ascii="Traditional Arabic" w:hAnsi="Traditional Arabic" w:cs="Traditional Arabic" w:hint="eastAsia"/>
          <w:sz w:val="28"/>
          <w:szCs w:val="28"/>
          <w:rtl/>
          <w:lang w:bidi="ar-DZ"/>
        </w:rPr>
        <w:t>من</w:t>
      </w:r>
      <w:r w:rsidR="005A037D" w:rsidRPr="005A037D">
        <w:rPr>
          <w:rFonts w:ascii="Traditional Arabic" w:hAnsi="Traditional Arabic" w:cs="Traditional Arabic"/>
          <w:sz w:val="28"/>
          <w:szCs w:val="28"/>
          <w:rtl/>
          <w:lang w:bidi="ar-DZ"/>
        </w:rPr>
        <w:t xml:space="preserve"> </w:t>
      </w:r>
      <w:r w:rsidR="005A037D" w:rsidRPr="005A037D">
        <w:rPr>
          <w:rFonts w:ascii="Traditional Arabic" w:hAnsi="Traditional Arabic" w:cs="Traditional Arabic" w:hint="eastAsia"/>
          <w:sz w:val="28"/>
          <w:szCs w:val="28"/>
          <w:rtl/>
          <w:lang w:bidi="ar-DZ"/>
        </w:rPr>
        <w:t>خلال</w:t>
      </w:r>
      <w:r w:rsidR="005A037D" w:rsidRPr="005A037D">
        <w:rPr>
          <w:rFonts w:ascii="Traditional Arabic" w:hAnsi="Traditional Arabic" w:cs="Traditional Arabic"/>
          <w:sz w:val="28"/>
          <w:szCs w:val="28"/>
          <w:rtl/>
          <w:lang w:bidi="ar-DZ"/>
        </w:rPr>
        <w:t xml:space="preserve"> </w:t>
      </w:r>
      <w:r w:rsidR="005A037D" w:rsidRPr="005A037D">
        <w:rPr>
          <w:rFonts w:ascii="Traditional Arabic" w:hAnsi="Traditional Arabic" w:cs="Traditional Arabic" w:hint="eastAsia"/>
          <w:sz w:val="28"/>
          <w:szCs w:val="28"/>
          <w:rtl/>
          <w:lang w:bidi="ar-DZ"/>
        </w:rPr>
        <w:t>الشركات</w:t>
      </w:r>
      <w:r w:rsidR="005A037D" w:rsidRPr="005A037D">
        <w:rPr>
          <w:rFonts w:ascii="Traditional Arabic" w:hAnsi="Traditional Arabic" w:cs="Traditional Arabic"/>
          <w:sz w:val="28"/>
          <w:szCs w:val="28"/>
          <w:rtl/>
          <w:lang w:bidi="ar-DZ"/>
        </w:rPr>
        <w:t xml:space="preserve"> </w:t>
      </w:r>
      <w:r w:rsidR="005A037D" w:rsidRPr="005A037D">
        <w:rPr>
          <w:rFonts w:ascii="Traditional Arabic" w:hAnsi="Traditional Arabic" w:cs="Traditional Arabic" w:hint="eastAsia"/>
          <w:sz w:val="28"/>
          <w:szCs w:val="28"/>
          <w:rtl/>
          <w:lang w:bidi="ar-DZ"/>
        </w:rPr>
        <w:t>التابعة</w:t>
      </w:r>
      <w:r w:rsidR="005A037D" w:rsidRPr="005A037D">
        <w:rPr>
          <w:rFonts w:ascii="Traditional Arabic" w:hAnsi="Traditional Arabic" w:cs="Traditional Arabic"/>
          <w:sz w:val="28"/>
          <w:szCs w:val="28"/>
          <w:rtl/>
          <w:lang w:bidi="ar-DZ"/>
        </w:rPr>
        <w:t xml:space="preserve"> </w:t>
      </w:r>
      <w:r w:rsidR="005A037D" w:rsidRPr="005A037D">
        <w:rPr>
          <w:rFonts w:ascii="Traditional Arabic" w:hAnsi="Traditional Arabic" w:cs="Traditional Arabic" w:hint="eastAsia"/>
          <w:sz w:val="28"/>
          <w:szCs w:val="28"/>
          <w:rtl/>
          <w:lang w:bidi="ar-DZ"/>
        </w:rPr>
        <w:t>لها</w:t>
      </w:r>
      <w:r w:rsidR="005A037D" w:rsidRPr="005A037D">
        <w:rPr>
          <w:rFonts w:ascii="Traditional Arabic" w:hAnsi="Traditional Arabic" w:cs="Traditional Arabic"/>
          <w:sz w:val="28"/>
          <w:szCs w:val="28"/>
          <w:rtl/>
          <w:lang w:bidi="ar-DZ"/>
        </w:rPr>
        <w:t xml:space="preserve"> </w:t>
      </w:r>
      <w:r w:rsidR="005A037D">
        <w:rPr>
          <w:rFonts w:ascii="Traditional Arabic" w:hAnsi="Traditional Arabic" w:cs="Traditional Arabic" w:hint="cs"/>
          <w:sz w:val="28"/>
          <w:szCs w:val="28"/>
          <w:rtl/>
          <w:lang w:bidi="ar-DZ"/>
        </w:rPr>
        <w:t>.</w:t>
      </w:r>
      <w:r w:rsidR="005A037D">
        <w:rPr>
          <w:rStyle w:val="FootnoteReference"/>
          <w:rFonts w:ascii="Traditional Arabic" w:hAnsi="Traditional Arabic" w:cs="Traditional Arabic"/>
          <w:sz w:val="28"/>
          <w:szCs w:val="28"/>
          <w:rtl/>
          <w:lang w:bidi="ar-DZ"/>
        </w:rPr>
        <w:footnoteReference w:id="58"/>
      </w:r>
      <w:r w:rsidR="005A037D">
        <w:rPr>
          <w:rFonts w:ascii="Traditional Arabic" w:hAnsi="Traditional Arabic" w:cs="Traditional Arabic" w:hint="cs"/>
          <w:sz w:val="28"/>
          <w:szCs w:val="28"/>
          <w:rtl/>
          <w:lang w:bidi="ar-DZ"/>
        </w:rPr>
        <w:t xml:space="preserve"> </w:t>
      </w:r>
      <w:r w:rsidR="002012F1">
        <w:rPr>
          <w:rFonts w:ascii="Traditional Arabic" w:hAnsi="Traditional Arabic" w:cs="Traditional Arabic" w:hint="cs"/>
          <w:sz w:val="28"/>
          <w:szCs w:val="28"/>
          <w:rtl/>
          <w:lang w:bidi="ar-DZ"/>
        </w:rPr>
        <w:t xml:space="preserve"> </w:t>
      </w:r>
    </w:p>
    <w:p w:rsidR="002012F1" w:rsidRDefault="0090080B" w:rsidP="000360DC">
      <w:pPr>
        <w:bidi/>
        <w:spacing w:after="0" w:line="240" w:lineRule="auto"/>
        <w:jc w:val="lowKashida"/>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و يجب الإشارة أن عملية الاستبعاد </w:t>
      </w:r>
      <w:r w:rsidR="000360DC">
        <w:rPr>
          <w:rFonts w:ascii="Traditional Arabic" w:hAnsi="Traditional Arabic" w:cs="Traditional Arabic" w:hint="cs"/>
          <w:sz w:val="28"/>
          <w:szCs w:val="28"/>
          <w:rtl/>
          <w:lang w:bidi="ar-DZ"/>
        </w:rPr>
        <w:t xml:space="preserve">أو وضع الشركة تحت المراقبة </w:t>
      </w:r>
      <w:r w:rsidR="000360DC">
        <w:rPr>
          <w:rStyle w:val="FootnoteReference"/>
          <w:rFonts w:ascii="Traditional Arabic" w:hAnsi="Traditional Arabic" w:cs="Traditional Arabic"/>
          <w:sz w:val="28"/>
          <w:szCs w:val="28"/>
          <w:rtl/>
          <w:lang w:bidi="ar-DZ"/>
        </w:rPr>
        <w:footnoteReference w:id="59"/>
      </w:r>
      <w:r>
        <w:rPr>
          <w:rFonts w:ascii="Traditional Arabic" w:hAnsi="Traditional Arabic" w:cs="Traditional Arabic" w:hint="cs"/>
          <w:sz w:val="28"/>
          <w:szCs w:val="28"/>
          <w:rtl/>
          <w:lang w:bidi="ar-DZ"/>
        </w:rPr>
        <w:t xml:space="preserve">تتم وفقا للقانون الذي </w:t>
      </w:r>
      <w:r w:rsidRPr="0090080B">
        <w:rPr>
          <w:rFonts w:ascii="Traditional Arabic" w:hAnsi="Traditional Arabic" w:cs="Traditional Arabic" w:hint="eastAsia"/>
          <w:sz w:val="28"/>
          <w:szCs w:val="28"/>
          <w:rtl/>
          <w:lang w:bidi="ar-DZ"/>
        </w:rPr>
        <w:t>تم</w:t>
      </w:r>
      <w:r w:rsidRPr="0090080B">
        <w:rPr>
          <w:rFonts w:ascii="Traditional Arabic" w:hAnsi="Traditional Arabic" w:cs="Traditional Arabic"/>
          <w:sz w:val="28"/>
          <w:szCs w:val="28"/>
          <w:rtl/>
          <w:lang w:bidi="ar-DZ"/>
        </w:rPr>
        <w:t xml:space="preserve"> </w:t>
      </w:r>
      <w:r w:rsidRPr="0090080B">
        <w:rPr>
          <w:rFonts w:ascii="Traditional Arabic" w:hAnsi="Traditional Arabic" w:cs="Traditional Arabic" w:hint="eastAsia"/>
          <w:sz w:val="28"/>
          <w:szCs w:val="28"/>
          <w:rtl/>
          <w:lang w:bidi="ar-DZ"/>
        </w:rPr>
        <w:t>تبنيه</w:t>
      </w:r>
      <w:r w:rsidRPr="0090080B">
        <w:rPr>
          <w:rFonts w:ascii="Traditional Arabic" w:hAnsi="Traditional Arabic" w:cs="Traditional Arabic"/>
          <w:sz w:val="28"/>
          <w:szCs w:val="28"/>
          <w:rtl/>
          <w:lang w:bidi="ar-DZ"/>
        </w:rPr>
        <w:t xml:space="preserve"> </w:t>
      </w:r>
      <w:r w:rsidRPr="0090080B">
        <w:rPr>
          <w:rFonts w:ascii="Traditional Arabic" w:hAnsi="Traditional Arabic" w:cs="Traditional Arabic" w:hint="eastAsia"/>
          <w:sz w:val="28"/>
          <w:szCs w:val="28"/>
          <w:rtl/>
          <w:lang w:bidi="ar-DZ"/>
        </w:rPr>
        <w:t>من</w:t>
      </w:r>
      <w:r w:rsidRPr="0090080B">
        <w:rPr>
          <w:rFonts w:ascii="Traditional Arabic" w:hAnsi="Traditional Arabic" w:cs="Traditional Arabic"/>
          <w:sz w:val="28"/>
          <w:szCs w:val="28"/>
          <w:rtl/>
          <w:lang w:bidi="ar-DZ"/>
        </w:rPr>
        <w:t xml:space="preserve"> </w:t>
      </w:r>
      <w:r w:rsidRPr="0090080B">
        <w:rPr>
          <w:rFonts w:ascii="Traditional Arabic" w:hAnsi="Traditional Arabic" w:cs="Traditional Arabic" w:hint="eastAsia"/>
          <w:sz w:val="28"/>
          <w:szCs w:val="28"/>
          <w:rtl/>
          <w:lang w:bidi="ar-DZ"/>
        </w:rPr>
        <w:t>قبل</w:t>
      </w:r>
      <w:r w:rsidRPr="0090080B">
        <w:rPr>
          <w:rFonts w:ascii="Traditional Arabic" w:hAnsi="Traditional Arabic" w:cs="Traditional Arabic"/>
          <w:sz w:val="28"/>
          <w:szCs w:val="28"/>
          <w:rtl/>
          <w:lang w:bidi="ar-DZ"/>
        </w:rPr>
        <w:t xml:space="preserve"> </w:t>
      </w:r>
      <w:r w:rsidRPr="0090080B">
        <w:rPr>
          <w:rFonts w:ascii="Traditional Arabic" w:hAnsi="Traditional Arabic" w:cs="Traditional Arabic" w:hint="eastAsia"/>
          <w:sz w:val="28"/>
          <w:szCs w:val="28"/>
          <w:rtl/>
          <w:lang w:bidi="ar-DZ"/>
        </w:rPr>
        <w:t>وزارة</w:t>
      </w:r>
      <w:r w:rsidRPr="0090080B">
        <w:rPr>
          <w:rFonts w:ascii="Traditional Arabic" w:hAnsi="Traditional Arabic" w:cs="Traditional Arabic"/>
          <w:sz w:val="28"/>
          <w:szCs w:val="28"/>
          <w:rtl/>
          <w:lang w:bidi="ar-DZ"/>
        </w:rPr>
        <w:t xml:space="preserve"> </w:t>
      </w:r>
      <w:r w:rsidRPr="0090080B">
        <w:rPr>
          <w:rFonts w:ascii="Traditional Arabic" w:hAnsi="Traditional Arabic" w:cs="Traditional Arabic" w:hint="eastAsia"/>
          <w:sz w:val="28"/>
          <w:szCs w:val="28"/>
          <w:rtl/>
          <w:lang w:bidi="ar-DZ"/>
        </w:rPr>
        <w:t>المالية</w:t>
      </w:r>
      <w:r w:rsidRPr="0090080B">
        <w:rPr>
          <w:rFonts w:ascii="Traditional Arabic" w:hAnsi="Traditional Arabic" w:cs="Traditional Arabic"/>
          <w:sz w:val="28"/>
          <w:szCs w:val="28"/>
          <w:rtl/>
          <w:lang w:bidi="ar-DZ"/>
        </w:rPr>
        <w:t xml:space="preserve"> </w:t>
      </w:r>
      <w:r w:rsidRPr="0090080B">
        <w:rPr>
          <w:rFonts w:ascii="Traditional Arabic" w:hAnsi="Traditional Arabic" w:cs="Traditional Arabic" w:hint="eastAsia"/>
          <w:sz w:val="28"/>
          <w:szCs w:val="28"/>
          <w:rtl/>
          <w:lang w:bidi="ar-DZ"/>
        </w:rPr>
        <w:t>في</w:t>
      </w:r>
      <w:r w:rsidRPr="0090080B">
        <w:rPr>
          <w:rFonts w:ascii="Traditional Arabic" w:hAnsi="Traditional Arabic" w:cs="Traditional Arabic"/>
          <w:sz w:val="28"/>
          <w:szCs w:val="28"/>
          <w:rtl/>
          <w:lang w:bidi="ar-DZ"/>
        </w:rPr>
        <w:t xml:space="preserve"> 18 </w:t>
      </w:r>
      <w:r w:rsidRPr="0090080B">
        <w:rPr>
          <w:rFonts w:ascii="Traditional Arabic" w:hAnsi="Traditional Arabic" w:cs="Traditional Arabic" w:hint="eastAsia"/>
          <w:sz w:val="28"/>
          <w:szCs w:val="28"/>
          <w:rtl/>
          <w:lang w:bidi="ar-DZ"/>
        </w:rPr>
        <w:t>ديسمبر</w:t>
      </w:r>
      <w:r w:rsidRPr="0090080B">
        <w:rPr>
          <w:rFonts w:ascii="Traditional Arabic" w:hAnsi="Traditional Arabic" w:cs="Traditional Arabic"/>
          <w:sz w:val="28"/>
          <w:szCs w:val="28"/>
          <w:rtl/>
          <w:lang w:bidi="ar-DZ"/>
        </w:rPr>
        <w:t xml:space="preserve"> 2014 </w:t>
      </w:r>
      <w:r>
        <w:rPr>
          <w:rFonts w:ascii="Traditional Arabic" w:hAnsi="Traditional Arabic" w:cs="Traditional Arabic" w:hint="cs"/>
          <w:sz w:val="28"/>
          <w:szCs w:val="28"/>
          <w:rtl/>
          <w:lang w:bidi="ar-DZ"/>
        </w:rPr>
        <w:t xml:space="preserve">و </w:t>
      </w:r>
      <w:r w:rsidRPr="0090080B">
        <w:rPr>
          <w:rFonts w:ascii="Traditional Arabic" w:hAnsi="Traditional Arabic" w:cs="Traditional Arabic" w:hint="eastAsia"/>
          <w:sz w:val="28"/>
          <w:szCs w:val="28"/>
          <w:rtl/>
          <w:lang w:bidi="ar-DZ"/>
        </w:rPr>
        <w:t>بموجب</w:t>
      </w:r>
      <w:r w:rsidRPr="0090080B">
        <w:rPr>
          <w:rFonts w:ascii="Traditional Arabic" w:hAnsi="Traditional Arabic" w:cs="Traditional Arabic"/>
          <w:sz w:val="28"/>
          <w:szCs w:val="28"/>
          <w:rtl/>
          <w:lang w:bidi="ar-DZ"/>
        </w:rPr>
        <w:t xml:space="preserve"> </w:t>
      </w:r>
      <w:r w:rsidRPr="0090080B">
        <w:rPr>
          <w:rFonts w:ascii="Traditional Arabic" w:hAnsi="Traditional Arabic" w:cs="Traditional Arabic" w:hint="eastAsia"/>
          <w:sz w:val="28"/>
          <w:szCs w:val="28"/>
          <w:rtl/>
          <w:lang w:bidi="ar-DZ"/>
        </w:rPr>
        <w:t>المرسوم</w:t>
      </w:r>
      <w:r w:rsidRPr="0090080B">
        <w:rPr>
          <w:rFonts w:ascii="Traditional Arabic" w:hAnsi="Traditional Arabic" w:cs="Traditional Arabic"/>
          <w:sz w:val="28"/>
          <w:szCs w:val="28"/>
          <w:rtl/>
          <w:lang w:bidi="ar-DZ"/>
        </w:rPr>
        <w:t xml:space="preserve"> </w:t>
      </w:r>
      <w:r w:rsidRPr="0090080B">
        <w:rPr>
          <w:rFonts w:ascii="Traditional Arabic" w:hAnsi="Traditional Arabic" w:cs="Traditional Arabic" w:hint="eastAsia"/>
          <w:sz w:val="28"/>
          <w:szCs w:val="28"/>
          <w:rtl/>
          <w:lang w:bidi="ar-DZ"/>
        </w:rPr>
        <w:t>الملكي</w:t>
      </w:r>
      <w:r w:rsidRPr="0090080B">
        <w:rPr>
          <w:rFonts w:ascii="Traditional Arabic" w:hAnsi="Traditional Arabic" w:cs="Traditional Arabic"/>
          <w:sz w:val="28"/>
          <w:szCs w:val="28"/>
          <w:rtl/>
          <w:lang w:bidi="ar-DZ"/>
        </w:rPr>
        <w:t xml:space="preserve"> </w:t>
      </w:r>
      <w:r w:rsidRPr="0090080B">
        <w:rPr>
          <w:rFonts w:ascii="Traditional Arabic" w:hAnsi="Traditional Arabic" w:cs="Traditional Arabic" w:hint="eastAsia"/>
          <w:sz w:val="28"/>
          <w:szCs w:val="28"/>
          <w:rtl/>
          <w:lang w:bidi="ar-DZ"/>
        </w:rPr>
        <w:t>الصادر</w:t>
      </w:r>
      <w:r w:rsidRPr="0090080B">
        <w:rPr>
          <w:rFonts w:ascii="Traditional Arabic" w:hAnsi="Traditional Arabic" w:cs="Traditional Arabic"/>
          <w:sz w:val="28"/>
          <w:szCs w:val="28"/>
          <w:rtl/>
          <w:lang w:bidi="ar-DZ"/>
        </w:rPr>
        <w:t xml:space="preserve"> </w:t>
      </w:r>
      <w:r w:rsidRPr="0090080B">
        <w:rPr>
          <w:rFonts w:ascii="Traditional Arabic" w:hAnsi="Traditional Arabic" w:cs="Traditional Arabic" w:hint="eastAsia"/>
          <w:sz w:val="28"/>
          <w:szCs w:val="28"/>
          <w:rtl/>
          <w:lang w:bidi="ar-DZ"/>
        </w:rPr>
        <w:t>في</w:t>
      </w:r>
      <w:r w:rsidRPr="0090080B">
        <w:rPr>
          <w:rFonts w:ascii="Traditional Arabic" w:hAnsi="Traditional Arabic" w:cs="Traditional Arabic"/>
          <w:sz w:val="28"/>
          <w:szCs w:val="28"/>
          <w:rtl/>
          <w:lang w:bidi="ar-DZ"/>
        </w:rPr>
        <w:t xml:space="preserve"> 19 </w:t>
      </w:r>
      <w:r w:rsidRPr="0090080B">
        <w:rPr>
          <w:rFonts w:ascii="Traditional Arabic" w:hAnsi="Traditional Arabic" w:cs="Traditional Arabic" w:hint="eastAsia"/>
          <w:sz w:val="28"/>
          <w:szCs w:val="28"/>
          <w:rtl/>
          <w:lang w:bidi="ar-DZ"/>
        </w:rPr>
        <w:t>نوفمبر</w:t>
      </w:r>
      <w:r w:rsidRPr="0090080B">
        <w:rPr>
          <w:rFonts w:ascii="Traditional Arabic" w:hAnsi="Traditional Arabic" w:cs="Traditional Arabic"/>
          <w:sz w:val="28"/>
          <w:szCs w:val="28"/>
          <w:rtl/>
          <w:lang w:bidi="ar-DZ"/>
        </w:rPr>
        <w:t xml:space="preserve"> 2004.</w:t>
      </w:r>
      <w:r>
        <w:rPr>
          <w:rFonts w:ascii="Traditional Arabic" w:hAnsi="Traditional Arabic" w:cs="Traditional Arabic" w:hint="cs"/>
          <w:sz w:val="28"/>
          <w:szCs w:val="28"/>
          <w:rtl/>
          <w:lang w:bidi="ar-DZ"/>
        </w:rPr>
        <w:t xml:space="preserve">و المعدل بتاريخ 10 فيفري </w:t>
      </w:r>
      <w:r w:rsidRPr="0090080B">
        <w:rPr>
          <w:rFonts w:ascii="Traditional Arabic" w:hAnsi="Traditional Arabic" w:cs="Traditional Arabic"/>
          <w:sz w:val="28"/>
          <w:szCs w:val="28"/>
          <w:rtl/>
          <w:lang w:bidi="ar-DZ"/>
        </w:rPr>
        <w:t xml:space="preserve"> 2017</w:t>
      </w:r>
      <w:r w:rsidRPr="0090080B">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 حيث يقوم كل من</w:t>
      </w:r>
      <w:r w:rsidRPr="0090080B">
        <w:rPr>
          <w:rFonts w:hint="eastAsia"/>
          <w:rtl/>
        </w:rPr>
        <w:t xml:space="preserve"> </w:t>
      </w:r>
      <w:r w:rsidRPr="0090080B">
        <w:rPr>
          <w:rFonts w:ascii="Traditional Arabic" w:hAnsi="Traditional Arabic" w:cs="Traditional Arabic" w:hint="eastAsia"/>
          <w:sz w:val="28"/>
          <w:szCs w:val="28"/>
          <w:rtl/>
          <w:lang w:bidi="ar-DZ"/>
        </w:rPr>
        <w:t>لمجلس</w:t>
      </w:r>
      <w:r w:rsidRPr="0090080B">
        <w:rPr>
          <w:rFonts w:ascii="Traditional Arabic" w:hAnsi="Traditional Arabic" w:cs="Traditional Arabic"/>
          <w:sz w:val="28"/>
          <w:szCs w:val="28"/>
          <w:rtl/>
          <w:lang w:bidi="ar-DZ"/>
        </w:rPr>
        <w:t xml:space="preserve"> </w:t>
      </w:r>
      <w:r w:rsidRPr="0090080B">
        <w:rPr>
          <w:rFonts w:ascii="Traditional Arabic" w:hAnsi="Traditional Arabic" w:cs="Traditional Arabic" w:hint="eastAsia"/>
          <w:sz w:val="28"/>
          <w:szCs w:val="28"/>
          <w:rtl/>
          <w:lang w:bidi="ar-DZ"/>
        </w:rPr>
        <w:t>المعني</w:t>
      </w:r>
      <w:r w:rsidRPr="0090080B">
        <w:rPr>
          <w:rFonts w:ascii="Traditional Arabic" w:hAnsi="Traditional Arabic" w:cs="Traditional Arabic"/>
          <w:sz w:val="28"/>
          <w:szCs w:val="28"/>
          <w:rtl/>
          <w:lang w:bidi="ar-DZ"/>
        </w:rPr>
        <w:t xml:space="preserve"> </w:t>
      </w:r>
      <w:r w:rsidRPr="0090080B">
        <w:rPr>
          <w:rFonts w:ascii="Traditional Arabic" w:hAnsi="Traditional Arabic" w:cs="Traditional Arabic" w:hint="eastAsia"/>
          <w:sz w:val="28"/>
          <w:szCs w:val="28"/>
          <w:rtl/>
          <w:lang w:bidi="ar-DZ"/>
        </w:rPr>
        <w:t>بأخلاقيات</w:t>
      </w:r>
      <w:r w:rsidRPr="0090080B">
        <w:rPr>
          <w:rFonts w:ascii="Traditional Arabic" w:hAnsi="Traditional Arabic" w:cs="Traditional Arabic"/>
          <w:sz w:val="28"/>
          <w:szCs w:val="28"/>
          <w:rtl/>
          <w:lang w:bidi="ar-DZ"/>
        </w:rPr>
        <w:t xml:space="preserve"> </w:t>
      </w:r>
      <w:r w:rsidRPr="0090080B">
        <w:rPr>
          <w:rFonts w:ascii="Traditional Arabic" w:hAnsi="Traditional Arabic" w:cs="Traditional Arabic" w:hint="eastAsia"/>
          <w:sz w:val="28"/>
          <w:szCs w:val="28"/>
          <w:rtl/>
          <w:lang w:bidi="ar-DZ"/>
        </w:rPr>
        <w:t>صندوق</w:t>
      </w:r>
      <w:r w:rsidRPr="0090080B">
        <w:rPr>
          <w:rFonts w:ascii="Traditional Arabic" w:hAnsi="Traditional Arabic" w:cs="Traditional Arabic"/>
          <w:sz w:val="28"/>
          <w:szCs w:val="28"/>
          <w:rtl/>
          <w:lang w:bidi="ar-DZ"/>
        </w:rPr>
        <w:t xml:space="preserve"> </w:t>
      </w:r>
      <w:r w:rsidRPr="0090080B">
        <w:rPr>
          <w:rFonts w:ascii="Traditional Arabic" w:hAnsi="Traditional Arabic" w:cs="Traditional Arabic" w:hint="eastAsia"/>
          <w:sz w:val="28"/>
          <w:szCs w:val="28"/>
          <w:rtl/>
          <w:lang w:bidi="ar-DZ"/>
        </w:rPr>
        <w:t>المعاشات</w:t>
      </w:r>
      <w:r w:rsidRPr="0090080B">
        <w:rPr>
          <w:rFonts w:ascii="Traditional Arabic" w:hAnsi="Traditional Arabic" w:cs="Traditional Arabic"/>
          <w:sz w:val="28"/>
          <w:szCs w:val="28"/>
          <w:rtl/>
          <w:lang w:bidi="ar-DZ"/>
        </w:rPr>
        <w:t xml:space="preserve"> </w:t>
      </w:r>
      <w:r w:rsidRPr="0090080B">
        <w:rPr>
          <w:rFonts w:ascii="Traditional Arabic" w:hAnsi="Traditional Arabic" w:cs="Traditional Arabic" w:hint="eastAsia"/>
          <w:sz w:val="28"/>
          <w:szCs w:val="28"/>
          <w:rtl/>
          <w:lang w:bidi="ar-DZ"/>
        </w:rPr>
        <w:t>التقاعدية</w:t>
      </w:r>
      <w:r w:rsidRPr="0090080B">
        <w:rPr>
          <w:rFonts w:ascii="Traditional Arabic" w:hAnsi="Traditional Arabic" w:cs="Traditional Arabic"/>
          <w:sz w:val="28"/>
          <w:szCs w:val="28"/>
          <w:rtl/>
          <w:lang w:bidi="ar-DZ"/>
        </w:rPr>
        <w:t xml:space="preserve"> </w:t>
      </w:r>
      <w:r w:rsidRPr="0090080B">
        <w:rPr>
          <w:rFonts w:ascii="Traditional Arabic" w:hAnsi="Traditional Arabic" w:cs="Traditional Arabic" w:hint="eastAsia"/>
          <w:sz w:val="28"/>
          <w:szCs w:val="28"/>
          <w:rtl/>
          <w:lang w:bidi="ar-DZ"/>
        </w:rPr>
        <w:t>الحكومي</w:t>
      </w:r>
      <w:r w:rsidRPr="0090080B">
        <w:rPr>
          <w:rFonts w:ascii="Traditional Arabic" w:hAnsi="Traditional Arabic" w:cs="Traditional Arabic"/>
          <w:sz w:val="28"/>
          <w:szCs w:val="28"/>
          <w:rtl/>
          <w:lang w:bidi="ar-DZ"/>
        </w:rPr>
        <w:t xml:space="preserve"> </w:t>
      </w:r>
      <w:r w:rsidRPr="0090080B">
        <w:rPr>
          <w:rFonts w:ascii="Traditional Arabic" w:hAnsi="Traditional Arabic" w:cs="Traditional Arabic" w:hint="eastAsia"/>
          <w:sz w:val="28"/>
          <w:szCs w:val="28"/>
          <w:rtl/>
          <w:lang w:bidi="ar-DZ"/>
        </w:rPr>
        <w:t>العالمي</w:t>
      </w:r>
      <w:r>
        <w:rPr>
          <w:rFonts w:ascii="Traditional Arabic" w:hAnsi="Traditional Arabic" w:cs="Traditional Arabic" w:hint="cs"/>
          <w:sz w:val="28"/>
          <w:szCs w:val="28"/>
          <w:rtl/>
          <w:lang w:bidi="ar-DZ"/>
        </w:rPr>
        <w:t>، و</w:t>
      </w:r>
      <w:r w:rsidRPr="0090080B">
        <w:rPr>
          <w:rFonts w:ascii="Traditional Arabic" w:hAnsi="Traditional Arabic" w:cs="Traditional Arabic"/>
          <w:sz w:val="28"/>
          <w:szCs w:val="28"/>
          <w:rtl/>
          <w:lang w:bidi="ar-DZ"/>
        </w:rPr>
        <w:t xml:space="preserve"> </w:t>
      </w:r>
      <w:r w:rsidRPr="007D0B1C">
        <w:rPr>
          <w:rFonts w:ascii="Traditional Arabic" w:hAnsi="Traditional Arabic" w:cs="Traditional Arabic" w:hint="cs"/>
          <w:sz w:val="28"/>
          <w:szCs w:val="28"/>
          <w:rtl/>
          <w:lang w:val="en-US"/>
        </w:rPr>
        <w:t xml:space="preserve">بنك " </w:t>
      </w:r>
      <w:r w:rsidRPr="007D0B1C">
        <w:rPr>
          <w:rFonts w:ascii="Times New Roman" w:hAnsi="Times New Roman" w:cs="Times New Roman"/>
          <w:sz w:val="28"/>
          <w:szCs w:val="28"/>
        </w:rPr>
        <w:t>Norges</w:t>
      </w:r>
      <w:r w:rsidRPr="007D0B1C">
        <w:rPr>
          <w:rFonts w:ascii="Traditional Arabic" w:hAnsi="Traditional Arabic" w:cs="Traditional Arabic" w:hint="cs"/>
          <w:sz w:val="28"/>
          <w:szCs w:val="28"/>
          <w:rtl/>
          <w:lang w:val="en-US"/>
        </w:rPr>
        <w:t xml:space="preserve"> " </w:t>
      </w:r>
      <w:r>
        <w:rPr>
          <w:rFonts w:ascii="Traditional Arabic" w:hAnsi="Traditional Arabic" w:cs="Traditional Arabic" w:hint="cs"/>
          <w:sz w:val="28"/>
          <w:szCs w:val="28"/>
          <w:rtl/>
          <w:lang w:val="en-US"/>
        </w:rPr>
        <w:t xml:space="preserve">بمهمة </w:t>
      </w:r>
      <w:r w:rsidRPr="0090080B">
        <w:rPr>
          <w:rFonts w:ascii="Traditional Arabic" w:hAnsi="Traditional Arabic" w:cs="Traditional Arabic" w:hint="eastAsia"/>
          <w:sz w:val="28"/>
          <w:szCs w:val="28"/>
          <w:rtl/>
          <w:lang w:bidi="ar-DZ"/>
        </w:rPr>
        <w:t>مراقبة</w:t>
      </w:r>
      <w:r w:rsidRPr="0090080B">
        <w:rPr>
          <w:rFonts w:ascii="Traditional Arabic" w:hAnsi="Traditional Arabic" w:cs="Traditional Arabic"/>
          <w:sz w:val="28"/>
          <w:szCs w:val="28"/>
          <w:rtl/>
          <w:lang w:bidi="ar-DZ"/>
        </w:rPr>
        <w:t xml:space="preserve"> </w:t>
      </w:r>
      <w:r w:rsidRPr="0090080B">
        <w:rPr>
          <w:rFonts w:ascii="Traditional Arabic" w:hAnsi="Traditional Arabic" w:cs="Traditional Arabic" w:hint="eastAsia"/>
          <w:sz w:val="28"/>
          <w:szCs w:val="28"/>
          <w:rtl/>
          <w:lang w:bidi="ar-DZ"/>
        </w:rPr>
        <w:t>واستبعاد</w:t>
      </w:r>
      <w:r w:rsidRPr="0090080B">
        <w:rPr>
          <w:rFonts w:ascii="Traditional Arabic" w:hAnsi="Traditional Arabic" w:cs="Traditional Arabic"/>
          <w:sz w:val="28"/>
          <w:szCs w:val="28"/>
          <w:rtl/>
          <w:lang w:bidi="ar-DZ"/>
        </w:rPr>
        <w:t xml:space="preserve"> </w:t>
      </w:r>
      <w:r w:rsidRPr="0090080B">
        <w:rPr>
          <w:rFonts w:ascii="Traditional Arabic" w:hAnsi="Traditional Arabic" w:cs="Traditional Arabic" w:hint="eastAsia"/>
          <w:sz w:val="28"/>
          <w:szCs w:val="28"/>
          <w:rtl/>
          <w:lang w:bidi="ar-DZ"/>
        </w:rPr>
        <w:t>الشركات</w:t>
      </w:r>
      <w:r w:rsidRPr="0090080B">
        <w:rPr>
          <w:rFonts w:ascii="Traditional Arabic" w:hAnsi="Traditional Arabic" w:cs="Traditional Arabic"/>
          <w:sz w:val="28"/>
          <w:szCs w:val="28"/>
          <w:rtl/>
          <w:lang w:bidi="ar-DZ"/>
        </w:rPr>
        <w:t xml:space="preserve"> </w:t>
      </w:r>
      <w:r w:rsidRPr="0090080B">
        <w:rPr>
          <w:rFonts w:ascii="Traditional Arabic" w:hAnsi="Traditional Arabic" w:cs="Traditional Arabic" w:hint="eastAsia"/>
          <w:sz w:val="28"/>
          <w:szCs w:val="28"/>
          <w:rtl/>
          <w:lang w:bidi="ar-DZ"/>
        </w:rPr>
        <w:t>من</w:t>
      </w:r>
      <w:r w:rsidRPr="0090080B">
        <w:rPr>
          <w:rFonts w:ascii="Traditional Arabic" w:hAnsi="Traditional Arabic" w:cs="Traditional Arabic"/>
          <w:sz w:val="28"/>
          <w:szCs w:val="28"/>
          <w:rtl/>
          <w:lang w:bidi="ar-DZ"/>
        </w:rPr>
        <w:t xml:space="preserve"> </w:t>
      </w:r>
      <w:r w:rsidRPr="0090080B">
        <w:rPr>
          <w:rFonts w:ascii="Traditional Arabic" w:hAnsi="Traditional Arabic" w:cs="Traditional Arabic" w:hint="eastAsia"/>
          <w:sz w:val="28"/>
          <w:szCs w:val="28"/>
          <w:rtl/>
          <w:lang w:bidi="ar-DZ"/>
        </w:rPr>
        <w:t>حافظة</w:t>
      </w:r>
      <w:r w:rsidRPr="0090080B">
        <w:rPr>
          <w:rFonts w:ascii="Traditional Arabic" w:hAnsi="Traditional Arabic" w:cs="Traditional Arabic"/>
          <w:sz w:val="28"/>
          <w:szCs w:val="28"/>
          <w:rtl/>
          <w:lang w:bidi="ar-DZ"/>
        </w:rPr>
        <w:t xml:space="preserve"> </w:t>
      </w:r>
      <w:r w:rsidRPr="0090080B">
        <w:rPr>
          <w:rFonts w:ascii="Traditional Arabic" w:hAnsi="Traditional Arabic" w:cs="Traditional Arabic" w:hint="eastAsia"/>
          <w:sz w:val="28"/>
          <w:szCs w:val="28"/>
          <w:rtl/>
          <w:lang w:bidi="ar-DZ"/>
        </w:rPr>
        <w:t>الصندوق</w:t>
      </w:r>
      <w:r w:rsidRPr="0090080B">
        <w:rPr>
          <w:rFonts w:ascii="Traditional Arabic" w:hAnsi="Traditional Arabic" w:cs="Traditional Arabic"/>
          <w:sz w:val="28"/>
          <w:szCs w:val="28"/>
          <w:rtl/>
          <w:lang w:bidi="ar-DZ"/>
        </w:rPr>
        <w:t xml:space="preserve"> </w:t>
      </w:r>
      <w:r w:rsidRPr="0090080B">
        <w:rPr>
          <w:rFonts w:ascii="Traditional Arabic" w:hAnsi="Traditional Arabic" w:cs="Traditional Arabic" w:hint="eastAsia"/>
          <w:sz w:val="28"/>
          <w:szCs w:val="28"/>
          <w:rtl/>
          <w:lang w:bidi="ar-DZ"/>
        </w:rPr>
        <w:t>الحكومي</w:t>
      </w:r>
      <w:r w:rsidRPr="0090080B">
        <w:rPr>
          <w:rFonts w:ascii="Traditional Arabic" w:hAnsi="Traditional Arabic" w:cs="Traditional Arabic"/>
          <w:sz w:val="28"/>
          <w:szCs w:val="28"/>
          <w:rtl/>
          <w:lang w:bidi="ar-DZ"/>
        </w:rPr>
        <w:t xml:space="preserve"> </w:t>
      </w:r>
      <w:r w:rsidRPr="0090080B">
        <w:rPr>
          <w:rFonts w:ascii="Traditional Arabic" w:hAnsi="Traditional Arabic" w:cs="Traditional Arabic" w:hint="eastAsia"/>
          <w:sz w:val="28"/>
          <w:szCs w:val="28"/>
          <w:rtl/>
          <w:lang w:bidi="ar-DZ"/>
        </w:rPr>
        <w:t>للمعاشات</w:t>
      </w:r>
      <w:r w:rsidRPr="0090080B">
        <w:rPr>
          <w:rFonts w:ascii="Traditional Arabic" w:hAnsi="Traditional Arabic" w:cs="Traditional Arabic"/>
          <w:sz w:val="28"/>
          <w:szCs w:val="28"/>
          <w:rtl/>
          <w:lang w:bidi="ar-DZ"/>
        </w:rPr>
        <w:t xml:space="preserve"> </w:t>
      </w:r>
      <w:r w:rsidRPr="0090080B">
        <w:rPr>
          <w:rFonts w:ascii="Traditional Arabic" w:hAnsi="Traditional Arabic" w:cs="Traditional Arabic" w:hint="eastAsia"/>
          <w:sz w:val="28"/>
          <w:szCs w:val="28"/>
          <w:rtl/>
          <w:lang w:bidi="ar-DZ"/>
        </w:rPr>
        <w:t>التقاعدية</w:t>
      </w:r>
      <w:r w:rsidRPr="0090080B">
        <w:rPr>
          <w:rFonts w:ascii="Traditional Arabic" w:hAnsi="Traditional Arabic" w:cs="Traditional Arabic"/>
          <w:sz w:val="28"/>
          <w:szCs w:val="28"/>
          <w:rtl/>
          <w:lang w:bidi="ar-DZ"/>
        </w:rPr>
        <w:t xml:space="preserve"> </w:t>
      </w:r>
      <w:r w:rsidRPr="0090080B">
        <w:rPr>
          <w:rFonts w:ascii="Traditional Arabic" w:hAnsi="Traditional Arabic" w:cs="Traditional Arabic" w:hint="eastAsia"/>
          <w:sz w:val="28"/>
          <w:szCs w:val="28"/>
          <w:rtl/>
          <w:lang w:bidi="ar-DZ"/>
        </w:rPr>
        <w:t>العالمية</w:t>
      </w:r>
      <w:r w:rsidR="006E2519">
        <w:rPr>
          <w:rFonts w:ascii="Traditional Arabic" w:hAnsi="Traditional Arabic" w:cs="Traditional Arabic" w:hint="cs"/>
          <w:sz w:val="28"/>
          <w:szCs w:val="28"/>
          <w:rtl/>
          <w:lang w:bidi="ar-DZ"/>
        </w:rPr>
        <w:t>، و</w:t>
      </w:r>
      <w:r>
        <w:rPr>
          <w:rFonts w:ascii="Traditional Arabic" w:hAnsi="Traditional Arabic" w:cs="Traditional Arabic" w:hint="cs"/>
          <w:sz w:val="28"/>
          <w:szCs w:val="28"/>
          <w:rtl/>
          <w:lang w:bidi="ar-DZ"/>
        </w:rPr>
        <w:t xml:space="preserve">هذا </w:t>
      </w:r>
      <w:r w:rsidRPr="0090080B">
        <w:rPr>
          <w:rFonts w:ascii="Traditional Arabic" w:hAnsi="Traditional Arabic" w:cs="Traditional Arabic" w:hint="eastAsia"/>
          <w:sz w:val="28"/>
          <w:szCs w:val="28"/>
          <w:rtl/>
          <w:lang w:bidi="ar-DZ"/>
        </w:rPr>
        <w:t>وفقا</w:t>
      </w:r>
      <w:r w:rsidRPr="0090080B">
        <w:rPr>
          <w:rFonts w:ascii="Traditional Arabic" w:hAnsi="Traditional Arabic" w:cs="Traditional Arabic"/>
          <w:sz w:val="28"/>
          <w:szCs w:val="28"/>
          <w:rtl/>
          <w:lang w:bidi="ar-DZ"/>
        </w:rPr>
        <w:t xml:space="preserve"> </w:t>
      </w:r>
      <w:r w:rsidRPr="0090080B">
        <w:rPr>
          <w:rFonts w:ascii="Traditional Arabic" w:hAnsi="Traditional Arabic" w:cs="Traditional Arabic" w:hint="eastAsia"/>
          <w:sz w:val="28"/>
          <w:szCs w:val="28"/>
          <w:rtl/>
          <w:lang w:bidi="ar-DZ"/>
        </w:rPr>
        <w:t>للمعايير</w:t>
      </w:r>
      <w:r w:rsidRPr="0090080B">
        <w:rPr>
          <w:rFonts w:ascii="Traditional Arabic" w:hAnsi="Traditional Arabic" w:cs="Traditional Arabic"/>
          <w:sz w:val="28"/>
          <w:szCs w:val="28"/>
          <w:rtl/>
          <w:lang w:bidi="ar-DZ"/>
        </w:rPr>
        <w:t xml:space="preserve"> </w:t>
      </w:r>
      <w:r w:rsidRPr="0090080B">
        <w:rPr>
          <w:rFonts w:ascii="Traditional Arabic" w:hAnsi="Traditional Arabic" w:cs="Traditional Arabic" w:hint="eastAsia"/>
          <w:sz w:val="28"/>
          <w:szCs w:val="28"/>
          <w:rtl/>
          <w:lang w:bidi="ar-DZ"/>
        </w:rPr>
        <w:t>الواردة</w:t>
      </w:r>
      <w:r w:rsidRPr="0090080B">
        <w:rPr>
          <w:rFonts w:ascii="Traditional Arabic" w:hAnsi="Traditional Arabic" w:cs="Traditional Arabic"/>
          <w:sz w:val="28"/>
          <w:szCs w:val="28"/>
          <w:rtl/>
          <w:lang w:bidi="ar-DZ"/>
        </w:rPr>
        <w:t xml:space="preserve"> </w:t>
      </w:r>
      <w:r w:rsidR="002012F1">
        <w:rPr>
          <w:rFonts w:ascii="Traditional Arabic" w:hAnsi="Traditional Arabic" w:cs="Traditional Arabic" w:hint="cs"/>
          <w:sz w:val="28"/>
          <w:szCs w:val="28"/>
          <w:rtl/>
          <w:lang w:bidi="ar-DZ"/>
        </w:rPr>
        <w:t xml:space="preserve">و </w:t>
      </w:r>
      <w:r>
        <w:rPr>
          <w:rFonts w:ascii="Traditional Arabic" w:hAnsi="Traditional Arabic" w:cs="Traditional Arabic" w:hint="cs"/>
          <w:sz w:val="28"/>
          <w:szCs w:val="28"/>
          <w:rtl/>
          <w:lang w:bidi="ar-DZ"/>
        </w:rPr>
        <w:t xml:space="preserve">المحددة في القانون و بالتحديد </w:t>
      </w:r>
      <w:r w:rsidRPr="0090080B">
        <w:rPr>
          <w:rFonts w:ascii="Traditional Arabic" w:hAnsi="Traditional Arabic" w:cs="Traditional Arabic" w:hint="eastAsia"/>
          <w:sz w:val="28"/>
          <w:szCs w:val="28"/>
          <w:rtl/>
          <w:lang w:bidi="ar-DZ"/>
        </w:rPr>
        <w:t>في</w:t>
      </w:r>
      <w:r w:rsidRPr="0090080B">
        <w:rPr>
          <w:rFonts w:ascii="Traditional Arabic" w:hAnsi="Traditional Arabic" w:cs="Traditional Arabic"/>
          <w:sz w:val="28"/>
          <w:szCs w:val="28"/>
          <w:rtl/>
          <w:lang w:bidi="ar-DZ"/>
        </w:rPr>
        <w:t xml:space="preserve"> </w:t>
      </w:r>
      <w:r w:rsidRPr="0090080B">
        <w:rPr>
          <w:rFonts w:ascii="Traditional Arabic" w:hAnsi="Traditional Arabic" w:cs="Traditional Arabic" w:hint="eastAsia"/>
          <w:sz w:val="28"/>
          <w:szCs w:val="28"/>
          <w:rtl/>
          <w:lang w:bidi="ar-DZ"/>
        </w:rPr>
        <w:t>الفرعين</w:t>
      </w:r>
      <w:r w:rsidRPr="0090080B">
        <w:rPr>
          <w:rFonts w:ascii="Traditional Arabic" w:hAnsi="Traditional Arabic" w:cs="Traditional Arabic"/>
          <w:sz w:val="28"/>
          <w:szCs w:val="28"/>
          <w:rtl/>
          <w:lang w:bidi="ar-DZ"/>
        </w:rPr>
        <w:t xml:space="preserve"> 2 </w:t>
      </w:r>
      <w:r w:rsidRPr="0090080B">
        <w:rPr>
          <w:rFonts w:ascii="Traditional Arabic" w:hAnsi="Traditional Arabic" w:cs="Traditional Arabic" w:hint="eastAsia"/>
          <w:sz w:val="28"/>
          <w:szCs w:val="28"/>
          <w:rtl/>
          <w:lang w:bidi="ar-DZ"/>
        </w:rPr>
        <w:t>و</w:t>
      </w:r>
      <w:r w:rsidRPr="0090080B">
        <w:rPr>
          <w:rFonts w:ascii="Traditional Arabic" w:hAnsi="Traditional Arabic" w:cs="Traditional Arabic"/>
          <w:sz w:val="28"/>
          <w:szCs w:val="28"/>
          <w:rtl/>
          <w:lang w:bidi="ar-DZ"/>
        </w:rPr>
        <w:t xml:space="preserve"> 3.</w:t>
      </w:r>
      <w:r>
        <w:rPr>
          <w:rStyle w:val="FootnoteReference"/>
          <w:rFonts w:ascii="Traditional Arabic" w:hAnsi="Traditional Arabic" w:cs="Traditional Arabic"/>
          <w:sz w:val="28"/>
          <w:szCs w:val="28"/>
          <w:rtl/>
          <w:lang w:bidi="ar-DZ"/>
        </w:rPr>
        <w:footnoteReference w:id="60"/>
      </w:r>
      <w:r w:rsidR="002012F1" w:rsidRPr="002012F1">
        <w:rPr>
          <w:rFonts w:ascii="Traditional Arabic" w:hAnsi="Traditional Arabic" w:cs="Traditional Arabic" w:hint="cs"/>
          <w:sz w:val="28"/>
          <w:szCs w:val="28"/>
          <w:rtl/>
          <w:lang w:bidi="ar-DZ"/>
        </w:rPr>
        <w:t xml:space="preserve"> </w:t>
      </w:r>
    </w:p>
    <w:p w:rsidR="0090080B" w:rsidRDefault="002012F1" w:rsidP="00932987">
      <w:pPr>
        <w:bidi/>
        <w:spacing w:after="0" w:line="240" w:lineRule="auto"/>
        <w:jc w:val="lowKashida"/>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و على هذا الأساس</w:t>
      </w:r>
      <w:r w:rsidRPr="005A037D">
        <w:rPr>
          <w:rFonts w:ascii="Traditional Arabic" w:hAnsi="Traditional Arabic" w:cs="Traditional Arabic" w:hint="eastAsia"/>
          <w:sz w:val="28"/>
          <w:szCs w:val="28"/>
          <w:rtl/>
          <w:lang w:bidi="ar-DZ"/>
        </w:rPr>
        <w:t>،</w:t>
      </w:r>
      <w:r w:rsidRPr="005A037D">
        <w:rPr>
          <w:rFonts w:ascii="Traditional Arabic" w:hAnsi="Traditional Arabic" w:cs="Traditional Arabic"/>
          <w:sz w:val="28"/>
          <w:szCs w:val="28"/>
          <w:rtl/>
          <w:lang w:bidi="ar-DZ"/>
        </w:rPr>
        <w:t xml:space="preserve"> </w:t>
      </w:r>
      <w:r w:rsidR="00A702D7">
        <w:rPr>
          <w:rFonts w:ascii="Traditional Arabic" w:hAnsi="Traditional Arabic" w:cs="Traditional Arabic" w:hint="cs"/>
          <w:sz w:val="28"/>
          <w:szCs w:val="28"/>
          <w:rtl/>
          <w:lang w:bidi="ar-DZ"/>
        </w:rPr>
        <w:t>ا</w:t>
      </w:r>
      <w:r w:rsidRPr="005A037D">
        <w:rPr>
          <w:rFonts w:ascii="Traditional Arabic" w:hAnsi="Traditional Arabic" w:cs="Traditional Arabic" w:hint="eastAsia"/>
          <w:sz w:val="28"/>
          <w:szCs w:val="28"/>
          <w:rtl/>
          <w:lang w:bidi="ar-DZ"/>
        </w:rPr>
        <w:t>ستبعد</w:t>
      </w:r>
      <w:r w:rsidRPr="005A037D">
        <w:rPr>
          <w:rFonts w:ascii="Traditional Arabic" w:hAnsi="Traditional Arabic" w:cs="Traditional Arabic"/>
          <w:sz w:val="28"/>
          <w:szCs w:val="28"/>
          <w:rtl/>
          <w:lang w:bidi="ar-DZ"/>
        </w:rPr>
        <w:t xml:space="preserve"> </w:t>
      </w:r>
      <w:r w:rsidRPr="005A037D">
        <w:rPr>
          <w:rFonts w:ascii="Traditional Arabic" w:hAnsi="Traditional Arabic" w:cs="Traditional Arabic" w:hint="eastAsia"/>
          <w:sz w:val="28"/>
          <w:szCs w:val="28"/>
          <w:rtl/>
          <w:lang w:bidi="ar-DZ"/>
        </w:rPr>
        <w:t>الصندوق</w:t>
      </w:r>
      <w:r w:rsidRPr="005A037D">
        <w:rPr>
          <w:rFonts w:ascii="Traditional Arabic" w:hAnsi="Traditional Arabic" w:cs="Traditional Arabic"/>
          <w:sz w:val="28"/>
          <w:szCs w:val="28"/>
          <w:rtl/>
          <w:lang w:bidi="ar-DZ"/>
        </w:rPr>
        <w:t xml:space="preserve"> </w:t>
      </w:r>
      <w:r w:rsidRPr="005A037D">
        <w:rPr>
          <w:rFonts w:ascii="Traditional Arabic" w:hAnsi="Traditional Arabic" w:cs="Traditional Arabic" w:hint="eastAsia"/>
          <w:sz w:val="28"/>
          <w:szCs w:val="28"/>
          <w:rtl/>
          <w:lang w:bidi="ar-DZ"/>
        </w:rPr>
        <w:t>من</w:t>
      </w:r>
      <w:r w:rsidRPr="005A037D">
        <w:rPr>
          <w:rFonts w:ascii="Traditional Arabic" w:hAnsi="Traditional Arabic" w:cs="Traditional Arabic"/>
          <w:sz w:val="28"/>
          <w:szCs w:val="28"/>
          <w:rtl/>
          <w:lang w:bidi="ar-DZ"/>
        </w:rPr>
        <w:t xml:space="preserve"> </w:t>
      </w:r>
      <w:r w:rsidRPr="005A037D">
        <w:rPr>
          <w:rFonts w:ascii="Traditional Arabic" w:hAnsi="Traditional Arabic" w:cs="Traditional Arabic" w:hint="eastAsia"/>
          <w:sz w:val="28"/>
          <w:szCs w:val="28"/>
          <w:rtl/>
          <w:lang w:bidi="ar-DZ"/>
        </w:rPr>
        <w:t>استثماراته</w:t>
      </w:r>
      <w:r w:rsidRPr="005A037D">
        <w:rPr>
          <w:rFonts w:ascii="Traditional Arabic" w:hAnsi="Traditional Arabic" w:cs="Traditional Arabic"/>
          <w:sz w:val="28"/>
          <w:szCs w:val="28"/>
          <w:rtl/>
          <w:lang w:bidi="ar-DZ"/>
        </w:rPr>
        <w:t xml:space="preserve"> </w:t>
      </w:r>
      <w:r w:rsidRPr="005A037D">
        <w:rPr>
          <w:rFonts w:ascii="Traditional Arabic" w:hAnsi="Traditional Arabic" w:cs="Traditional Arabic" w:hint="eastAsia"/>
          <w:sz w:val="28"/>
          <w:szCs w:val="28"/>
          <w:rtl/>
          <w:lang w:bidi="ar-DZ"/>
        </w:rPr>
        <w:t>لائحة</w:t>
      </w:r>
      <w:r w:rsidRPr="005A037D">
        <w:rPr>
          <w:rFonts w:ascii="Traditional Arabic" w:hAnsi="Traditional Arabic" w:cs="Traditional Arabic"/>
          <w:sz w:val="28"/>
          <w:szCs w:val="28"/>
          <w:rtl/>
          <w:lang w:bidi="ar-DZ"/>
        </w:rPr>
        <w:t xml:space="preserve"> </w:t>
      </w:r>
      <w:r w:rsidRPr="005A037D">
        <w:rPr>
          <w:rFonts w:ascii="Traditional Arabic" w:hAnsi="Traditional Arabic" w:cs="Traditional Arabic" w:hint="eastAsia"/>
          <w:sz w:val="28"/>
          <w:szCs w:val="28"/>
          <w:rtl/>
          <w:lang w:bidi="ar-DZ"/>
        </w:rPr>
        <w:t>تضم</w:t>
      </w:r>
      <w:r w:rsidRPr="005A037D">
        <w:rPr>
          <w:rFonts w:ascii="Traditional Arabic" w:hAnsi="Traditional Arabic" w:cs="Traditional Arabic"/>
          <w:sz w:val="28"/>
          <w:szCs w:val="28"/>
          <w:rtl/>
          <w:lang w:bidi="ar-DZ"/>
        </w:rPr>
        <w:t xml:space="preserve"> </w:t>
      </w:r>
      <w:r w:rsidRPr="005A037D">
        <w:rPr>
          <w:rFonts w:ascii="Traditional Arabic" w:hAnsi="Traditional Arabic" w:cs="Traditional Arabic" w:hint="eastAsia"/>
          <w:sz w:val="28"/>
          <w:szCs w:val="28"/>
          <w:rtl/>
          <w:lang w:bidi="ar-DZ"/>
        </w:rPr>
        <w:t>أكثر</w:t>
      </w:r>
      <w:r w:rsidRPr="005A037D">
        <w:rPr>
          <w:rFonts w:ascii="Traditional Arabic" w:hAnsi="Traditional Arabic" w:cs="Traditional Arabic"/>
          <w:sz w:val="28"/>
          <w:szCs w:val="28"/>
          <w:rtl/>
          <w:lang w:bidi="ar-DZ"/>
        </w:rPr>
        <w:t xml:space="preserve"> </w:t>
      </w:r>
      <w:r w:rsidRPr="005A037D">
        <w:rPr>
          <w:rFonts w:ascii="Traditional Arabic" w:hAnsi="Traditional Arabic" w:cs="Traditional Arabic" w:hint="eastAsia"/>
          <w:sz w:val="28"/>
          <w:szCs w:val="28"/>
          <w:rtl/>
          <w:lang w:bidi="ar-DZ"/>
        </w:rPr>
        <w:t>من</w:t>
      </w:r>
      <w:r w:rsidRPr="005A037D">
        <w:rPr>
          <w:rFonts w:ascii="Traditional Arabic" w:hAnsi="Traditional Arabic" w:cs="Traditional Arabic"/>
          <w:sz w:val="28"/>
          <w:szCs w:val="28"/>
          <w:rtl/>
          <w:lang w:bidi="ar-DZ"/>
        </w:rPr>
        <w:t xml:space="preserve"> </w:t>
      </w:r>
      <w:r w:rsidR="00B34FA0">
        <w:rPr>
          <w:rFonts w:ascii="Traditional Arabic" w:hAnsi="Traditional Arabic" w:cs="Traditional Arabic" w:hint="cs"/>
          <w:sz w:val="28"/>
          <w:szCs w:val="28"/>
          <w:rtl/>
          <w:lang w:bidi="ar-DZ"/>
        </w:rPr>
        <w:t>240</w:t>
      </w:r>
      <w:r w:rsidRPr="005A037D">
        <w:rPr>
          <w:rFonts w:ascii="Traditional Arabic" w:hAnsi="Traditional Arabic" w:cs="Traditional Arabic"/>
          <w:sz w:val="28"/>
          <w:szCs w:val="28"/>
          <w:rtl/>
          <w:lang w:bidi="ar-DZ"/>
        </w:rPr>
        <w:t xml:space="preserve"> </w:t>
      </w:r>
      <w:r w:rsidR="00B34FA0">
        <w:rPr>
          <w:rFonts w:ascii="Traditional Arabic" w:hAnsi="Traditional Arabic" w:cs="Traditional Arabic" w:hint="cs"/>
          <w:sz w:val="28"/>
          <w:szCs w:val="28"/>
          <w:rtl/>
          <w:lang w:bidi="ar-DZ"/>
        </w:rPr>
        <w:t>شركة منذ 2012 إلى اليوم</w:t>
      </w:r>
      <w:r w:rsidRPr="005A037D">
        <w:rPr>
          <w:rFonts w:ascii="Traditional Arabic" w:hAnsi="Traditional Arabic" w:cs="Traditional Arabic" w:hint="eastAsia"/>
          <w:sz w:val="28"/>
          <w:szCs w:val="28"/>
          <w:rtl/>
          <w:lang w:bidi="ar-DZ"/>
        </w:rPr>
        <w:t>،</w:t>
      </w:r>
      <w:r w:rsidRPr="005A037D">
        <w:rPr>
          <w:rFonts w:ascii="Traditional Arabic" w:hAnsi="Traditional Arabic" w:cs="Traditional Arabic"/>
          <w:sz w:val="28"/>
          <w:szCs w:val="28"/>
          <w:rtl/>
          <w:lang w:bidi="ar-DZ"/>
        </w:rPr>
        <w:t xml:space="preserve"> </w:t>
      </w:r>
      <w:r w:rsidRPr="005A037D">
        <w:rPr>
          <w:rFonts w:ascii="Traditional Arabic" w:hAnsi="Traditional Arabic" w:cs="Traditional Arabic" w:hint="eastAsia"/>
          <w:sz w:val="28"/>
          <w:szCs w:val="28"/>
          <w:rtl/>
          <w:lang w:bidi="ar-DZ"/>
        </w:rPr>
        <w:t>بينها</w:t>
      </w:r>
      <w:r w:rsidRPr="005A037D">
        <w:rPr>
          <w:rFonts w:ascii="Traditional Arabic" w:hAnsi="Traditional Arabic" w:cs="Traditional Arabic"/>
          <w:sz w:val="28"/>
          <w:szCs w:val="28"/>
          <w:rtl/>
          <w:lang w:bidi="ar-DZ"/>
        </w:rPr>
        <w:t xml:space="preserve"> </w:t>
      </w:r>
      <w:r w:rsidRPr="005A037D">
        <w:rPr>
          <w:rFonts w:ascii="Traditional Arabic" w:hAnsi="Traditional Arabic" w:cs="Traditional Arabic" w:hint="eastAsia"/>
          <w:sz w:val="28"/>
          <w:szCs w:val="28"/>
          <w:rtl/>
          <w:lang w:bidi="ar-DZ"/>
        </w:rPr>
        <w:t>صانعتا</w:t>
      </w:r>
      <w:r w:rsidRPr="005A037D">
        <w:rPr>
          <w:rFonts w:ascii="Traditional Arabic" w:hAnsi="Traditional Arabic" w:cs="Traditional Arabic"/>
          <w:sz w:val="28"/>
          <w:szCs w:val="28"/>
          <w:rtl/>
          <w:lang w:bidi="ar-DZ"/>
        </w:rPr>
        <w:t xml:space="preserve"> </w:t>
      </w:r>
      <w:r w:rsidRPr="005A037D">
        <w:rPr>
          <w:rFonts w:ascii="Traditional Arabic" w:hAnsi="Traditional Arabic" w:cs="Traditional Arabic" w:hint="eastAsia"/>
          <w:sz w:val="28"/>
          <w:szCs w:val="28"/>
          <w:rtl/>
          <w:lang w:bidi="ar-DZ"/>
        </w:rPr>
        <w:t>الطائرات</w:t>
      </w:r>
      <w:r w:rsidRPr="005A037D">
        <w:rPr>
          <w:rFonts w:ascii="Traditional Arabic" w:hAnsi="Traditional Arabic" w:cs="Traditional Arabic"/>
          <w:sz w:val="28"/>
          <w:szCs w:val="28"/>
          <w:rtl/>
          <w:lang w:bidi="ar-DZ"/>
        </w:rPr>
        <w:t xml:space="preserve"> </w:t>
      </w:r>
      <w:r w:rsidRPr="005A037D">
        <w:rPr>
          <w:rFonts w:ascii="Traditional Arabic" w:hAnsi="Traditional Arabic" w:cs="Traditional Arabic" w:hint="eastAsia"/>
          <w:sz w:val="28"/>
          <w:szCs w:val="28"/>
          <w:rtl/>
          <w:lang w:bidi="ar-DZ"/>
        </w:rPr>
        <w:t>الأوروبية</w:t>
      </w:r>
      <w:r w:rsidRPr="005A037D">
        <w:rPr>
          <w:rFonts w:ascii="Traditional Arabic" w:hAnsi="Traditional Arabic" w:cs="Traditional Arabic"/>
          <w:sz w:val="28"/>
          <w:szCs w:val="28"/>
          <w:rtl/>
          <w:lang w:bidi="ar-DZ"/>
        </w:rPr>
        <w:t xml:space="preserve"> "</w:t>
      </w:r>
      <w:r w:rsidRPr="005A037D">
        <w:rPr>
          <w:rFonts w:ascii="Traditional Arabic" w:hAnsi="Traditional Arabic" w:cs="Traditional Arabic" w:hint="eastAsia"/>
          <w:sz w:val="28"/>
          <w:szCs w:val="28"/>
          <w:rtl/>
          <w:lang w:bidi="ar-DZ"/>
        </w:rPr>
        <w:t>إيرباص</w:t>
      </w:r>
      <w:r w:rsidRPr="005A037D">
        <w:rPr>
          <w:rFonts w:ascii="Traditional Arabic" w:hAnsi="Traditional Arabic" w:cs="Traditional Arabic"/>
          <w:sz w:val="28"/>
          <w:szCs w:val="28"/>
          <w:rtl/>
          <w:lang w:bidi="ar-DZ"/>
        </w:rPr>
        <w:t xml:space="preserve">" </w:t>
      </w:r>
      <w:r w:rsidRPr="005A037D">
        <w:rPr>
          <w:rFonts w:ascii="Traditional Arabic" w:hAnsi="Traditional Arabic" w:cs="Traditional Arabic" w:hint="eastAsia"/>
          <w:sz w:val="28"/>
          <w:szCs w:val="28"/>
          <w:rtl/>
          <w:lang w:bidi="ar-DZ"/>
        </w:rPr>
        <w:t>والأميركية</w:t>
      </w:r>
      <w:r w:rsidRPr="005A037D">
        <w:rPr>
          <w:rFonts w:ascii="Traditional Arabic" w:hAnsi="Traditional Arabic" w:cs="Traditional Arabic"/>
          <w:sz w:val="28"/>
          <w:szCs w:val="28"/>
          <w:rtl/>
          <w:lang w:bidi="ar-DZ"/>
        </w:rPr>
        <w:t xml:space="preserve"> "</w:t>
      </w:r>
      <w:r w:rsidRPr="005A037D">
        <w:rPr>
          <w:rFonts w:ascii="Traditional Arabic" w:hAnsi="Traditional Arabic" w:cs="Traditional Arabic" w:hint="eastAsia"/>
          <w:sz w:val="28"/>
          <w:szCs w:val="28"/>
          <w:rtl/>
          <w:lang w:bidi="ar-DZ"/>
        </w:rPr>
        <w:t>بوينغ</w:t>
      </w:r>
      <w:r w:rsidRPr="005A037D">
        <w:rPr>
          <w:rFonts w:ascii="Traditional Arabic" w:hAnsi="Traditional Arabic" w:cs="Traditional Arabic"/>
          <w:sz w:val="28"/>
          <w:szCs w:val="28"/>
          <w:rtl/>
          <w:lang w:bidi="ar-DZ"/>
        </w:rPr>
        <w:t>"</w:t>
      </w:r>
      <w:r w:rsidRPr="005A037D">
        <w:rPr>
          <w:rFonts w:ascii="Traditional Arabic" w:hAnsi="Traditional Arabic" w:cs="Traditional Arabic" w:hint="eastAsia"/>
          <w:sz w:val="28"/>
          <w:szCs w:val="28"/>
          <w:rtl/>
          <w:lang w:bidi="ar-DZ"/>
        </w:rPr>
        <w:t>،</w:t>
      </w:r>
      <w:r w:rsidRPr="005A037D">
        <w:rPr>
          <w:rFonts w:ascii="Traditional Arabic" w:hAnsi="Traditional Arabic" w:cs="Traditional Arabic"/>
          <w:sz w:val="28"/>
          <w:szCs w:val="28"/>
          <w:rtl/>
          <w:lang w:bidi="ar-DZ"/>
        </w:rPr>
        <w:t xml:space="preserve"> </w:t>
      </w:r>
      <w:r w:rsidRPr="005A037D">
        <w:rPr>
          <w:rFonts w:ascii="Traditional Arabic" w:hAnsi="Traditional Arabic" w:cs="Traditional Arabic" w:hint="eastAsia"/>
          <w:sz w:val="28"/>
          <w:szCs w:val="28"/>
          <w:rtl/>
          <w:lang w:bidi="ar-DZ"/>
        </w:rPr>
        <w:t>وكذلك</w:t>
      </w:r>
      <w:r w:rsidRPr="005A037D">
        <w:rPr>
          <w:rFonts w:ascii="Traditional Arabic" w:hAnsi="Traditional Arabic" w:cs="Traditional Arabic"/>
          <w:sz w:val="28"/>
          <w:szCs w:val="28"/>
          <w:rtl/>
          <w:lang w:bidi="ar-DZ"/>
        </w:rPr>
        <w:t xml:space="preserve"> "</w:t>
      </w:r>
      <w:r w:rsidRPr="005A037D">
        <w:rPr>
          <w:rFonts w:ascii="Traditional Arabic" w:hAnsi="Traditional Arabic" w:cs="Traditional Arabic" w:hint="eastAsia"/>
          <w:sz w:val="28"/>
          <w:szCs w:val="28"/>
          <w:rtl/>
          <w:lang w:bidi="ar-DZ"/>
        </w:rPr>
        <w:t>بريتيش</w:t>
      </w:r>
      <w:r w:rsidRPr="005A037D">
        <w:rPr>
          <w:rFonts w:ascii="Traditional Arabic" w:hAnsi="Traditional Arabic" w:cs="Traditional Arabic"/>
          <w:sz w:val="28"/>
          <w:szCs w:val="28"/>
          <w:rtl/>
          <w:lang w:bidi="ar-DZ"/>
        </w:rPr>
        <w:t xml:space="preserve"> </w:t>
      </w:r>
      <w:r w:rsidRPr="005A037D">
        <w:rPr>
          <w:rFonts w:ascii="Traditional Arabic" w:hAnsi="Traditional Arabic" w:cs="Traditional Arabic" w:hint="eastAsia"/>
          <w:sz w:val="28"/>
          <w:szCs w:val="28"/>
          <w:rtl/>
          <w:lang w:bidi="ar-DZ"/>
        </w:rPr>
        <w:t>أميريكان</w:t>
      </w:r>
      <w:r w:rsidRPr="005A037D">
        <w:rPr>
          <w:rFonts w:ascii="Traditional Arabic" w:hAnsi="Traditional Arabic" w:cs="Traditional Arabic"/>
          <w:sz w:val="28"/>
          <w:szCs w:val="28"/>
          <w:rtl/>
          <w:lang w:bidi="ar-DZ"/>
        </w:rPr>
        <w:t xml:space="preserve"> </w:t>
      </w:r>
      <w:r w:rsidRPr="005A037D">
        <w:rPr>
          <w:rFonts w:ascii="Traditional Arabic" w:hAnsi="Traditional Arabic" w:cs="Traditional Arabic" w:hint="eastAsia"/>
          <w:sz w:val="28"/>
          <w:szCs w:val="28"/>
          <w:rtl/>
          <w:lang w:bidi="ar-DZ"/>
        </w:rPr>
        <w:t>توباكو</w:t>
      </w:r>
      <w:r w:rsidRPr="005A037D">
        <w:rPr>
          <w:rFonts w:ascii="Traditional Arabic" w:hAnsi="Traditional Arabic" w:cs="Traditional Arabic"/>
          <w:sz w:val="28"/>
          <w:szCs w:val="28"/>
          <w:rtl/>
          <w:lang w:bidi="ar-DZ"/>
        </w:rPr>
        <w:t xml:space="preserve">" </w:t>
      </w:r>
      <w:r w:rsidRPr="005A037D">
        <w:rPr>
          <w:rFonts w:ascii="Traditional Arabic" w:hAnsi="Traditional Arabic" w:cs="Traditional Arabic" w:hint="eastAsia"/>
          <w:sz w:val="28"/>
          <w:szCs w:val="28"/>
          <w:rtl/>
          <w:lang w:bidi="ar-DZ"/>
        </w:rPr>
        <w:t>ومجموعة</w:t>
      </w:r>
      <w:r w:rsidRPr="005A037D">
        <w:rPr>
          <w:rFonts w:ascii="Traditional Arabic" w:hAnsi="Traditional Arabic" w:cs="Traditional Arabic"/>
          <w:sz w:val="28"/>
          <w:szCs w:val="28"/>
          <w:rtl/>
          <w:lang w:bidi="ar-DZ"/>
        </w:rPr>
        <w:t xml:space="preserve"> </w:t>
      </w:r>
      <w:r w:rsidRPr="005A037D">
        <w:rPr>
          <w:rFonts w:ascii="Traditional Arabic" w:hAnsi="Traditional Arabic" w:cs="Traditional Arabic" w:hint="eastAsia"/>
          <w:sz w:val="28"/>
          <w:szCs w:val="28"/>
          <w:rtl/>
          <w:lang w:bidi="ar-DZ"/>
        </w:rPr>
        <w:t>التجزئة</w:t>
      </w:r>
      <w:r w:rsidRPr="005A037D">
        <w:rPr>
          <w:rFonts w:ascii="Traditional Arabic" w:hAnsi="Traditional Arabic" w:cs="Traditional Arabic"/>
          <w:sz w:val="28"/>
          <w:szCs w:val="28"/>
          <w:rtl/>
          <w:lang w:bidi="ar-DZ"/>
        </w:rPr>
        <w:t xml:space="preserve"> "</w:t>
      </w:r>
      <w:r w:rsidRPr="005A037D">
        <w:rPr>
          <w:rFonts w:ascii="Traditional Arabic" w:hAnsi="Traditional Arabic" w:cs="Traditional Arabic" w:hint="eastAsia"/>
          <w:sz w:val="28"/>
          <w:szCs w:val="28"/>
          <w:rtl/>
          <w:lang w:bidi="ar-DZ"/>
        </w:rPr>
        <w:t>وول</w:t>
      </w:r>
      <w:r w:rsidRPr="005A037D">
        <w:rPr>
          <w:rFonts w:ascii="Traditional Arabic" w:hAnsi="Traditional Arabic" w:cs="Traditional Arabic"/>
          <w:sz w:val="28"/>
          <w:szCs w:val="28"/>
          <w:rtl/>
          <w:lang w:bidi="ar-DZ"/>
        </w:rPr>
        <w:t xml:space="preserve"> </w:t>
      </w:r>
      <w:r w:rsidRPr="005A037D">
        <w:rPr>
          <w:rFonts w:ascii="Traditional Arabic" w:hAnsi="Traditional Arabic" w:cs="Traditional Arabic" w:hint="eastAsia"/>
          <w:sz w:val="28"/>
          <w:szCs w:val="28"/>
          <w:rtl/>
          <w:lang w:bidi="ar-DZ"/>
        </w:rPr>
        <w:t>مارت</w:t>
      </w:r>
      <w:r w:rsidRPr="005A037D">
        <w:rPr>
          <w:rFonts w:ascii="Traditional Arabic" w:hAnsi="Traditional Arabic" w:cs="Traditional Arabic"/>
          <w:sz w:val="28"/>
          <w:szCs w:val="28"/>
          <w:rtl/>
          <w:lang w:bidi="ar-DZ"/>
        </w:rPr>
        <w:t>"</w:t>
      </w:r>
      <w:r w:rsidRPr="005A037D">
        <w:rPr>
          <w:rFonts w:ascii="Traditional Arabic" w:hAnsi="Traditional Arabic" w:cs="Traditional Arabic" w:hint="eastAsia"/>
          <w:sz w:val="28"/>
          <w:szCs w:val="28"/>
          <w:rtl/>
          <w:lang w:bidi="ar-DZ"/>
        </w:rPr>
        <w:t>،</w:t>
      </w:r>
      <w:r w:rsidRPr="005A037D">
        <w:rPr>
          <w:rFonts w:ascii="Traditional Arabic" w:hAnsi="Traditional Arabic" w:cs="Traditional Arabic"/>
          <w:sz w:val="28"/>
          <w:szCs w:val="28"/>
          <w:rtl/>
          <w:lang w:bidi="ar-DZ"/>
        </w:rPr>
        <w:t xml:space="preserve"> </w:t>
      </w:r>
      <w:r w:rsidRPr="005A037D">
        <w:rPr>
          <w:rFonts w:ascii="Traditional Arabic" w:hAnsi="Traditional Arabic" w:cs="Traditional Arabic" w:hint="eastAsia"/>
          <w:sz w:val="28"/>
          <w:szCs w:val="28"/>
          <w:rtl/>
          <w:lang w:bidi="ar-DZ"/>
        </w:rPr>
        <w:t>فيما</w:t>
      </w:r>
      <w:r w:rsidRPr="005A037D">
        <w:rPr>
          <w:rFonts w:ascii="Traditional Arabic" w:hAnsi="Traditional Arabic" w:cs="Traditional Arabic"/>
          <w:sz w:val="28"/>
          <w:szCs w:val="28"/>
          <w:rtl/>
          <w:lang w:bidi="ar-DZ"/>
        </w:rPr>
        <w:t xml:space="preserve"> </w:t>
      </w:r>
      <w:r w:rsidRPr="005A037D">
        <w:rPr>
          <w:rFonts w:ascii="Traditional Arabic" w:hAnsi="Traditional Arabic" w:cs="Traditional Arabic" w:hint="eastAsia"/>
          <w:sz w:val="28"/>
          <w:szCs w:val="28"/>
          <w:rtl/>
          <w:lang w:bidi="ar-DZ"/>
        </w:rPr>
        <w:t>تخضع</w:t>
      </w:r>
      <w:r w:rsidRPr="005A037D">
        <w:rPr>
          <w:rFonts w:ascii="Traditional Arabic" w:hAnsi="Traditional Arabic" w:cs="Traditional Arabic"/>
          <w:sz w:val="28"/>
          <w:szCs w:val="28"/>
          <w:rtl/>
          <w:lang w:bidi="ar-DZ"/>
        </w:rPr>
        <w:t xml:space="preserve"> </w:t>
      </w:r>
      <w:r w:rsidRPr="005A037D">
        <w:rPr>
          <w:rFonts w:ascii="Traditional Arabic" w:hAnsi="Traditional Arabic" w:cs="Traditional Arabic" w:hint="eastAsia"/>
          <w:sz w:val="28"/>
          <w:szCs w:val="28"/>
          <w:rtl/>
          <w:lang w:bidi="ar-DZ"/>
        </w:rPr>
        <w:t>جهات</w:t>
      </w:r>
      <w:r w:rsidRPr="005A037D">
        <w:rPr>
          <w:rFonts w:ascii="Traditional Arabic" w:hAnsi="Traditional Arabic" w:cs="Traditional Arabic"/>
          <w:sz w:val="28"/>
          <w:szCs w:val="28"/>
          <w:rtl/>
          <w:lang w:bidi="ar-DZ"/>
        </w:rPr>
        <w:t xml:space="preserve"> </w:t>
      </w:r>
      <w:r w:rsidRPr="005A037D">
        <w:rPr>
          <w:rFonts w:ascii="Traditional Arabic" w:hAnsi="Traditional Arabic" w:cs="Traditional Arabic" w:hint="eastAsia"/>
          <w:sz w:val="28"/>
          <w:szCs w:val="28"/>
          <w:rtl/>
          <w:lang w:bidi="ar-DZ"/>
        </w:rPr>
        <w:t>كثيرة</w:t>
      </w:r>
      <w:r w:rsidRPr="005A037D">
        <w:rPr>
          <w:rFonts w:ascii="Traditional Arabic" w:hAnsi="Traditional Arabic" w:cs="Traditional Arabic"/>
          <w:sz w:val="28"/>
          <w:szCs w:val="28"/>
          <w:rtl/>
          <w:lang w:bidi="ar-DZ"/>
        </w:rPr>
        <w:t xml:space="preserve"> </w:t>
      </w:r>
      <w:r w:rsidRPr="005A037D">
        <w:rPr>
          <w:rFonts w:ascii="Traditional Arabic" w:hAnsi="Traditional Arabic" w:cs="Traditional Arabic" w:hint="eastAsia"/>
          <w:sz w:val="28"/>
          <w:szCs w:val="28"/>
          <w:rtl/>
          <w:lang w:bidi="ar-DZ"/>
        </w:rPr>
        <w:t>إلى</w:t>
      </w:r>
      <w:r w:rsidRPr="005A037D">
        <w:rPr>
          <w:rFonts w:ascii="Traditional Arabic" w:hAnsi="Traditional Arabic" w:cs="Traditional Arabic"/>
          <w:sz w:val="28"/>
          <w:szCs w:val="28"/>
          <w:rtl/>
          <w:lang w:bidi="ar-DZ"/>
        </w:rPr>
        <w:t xml:space="preserve"> </w:t>
      </w:r>
      <w:r w:rsidRPr="005A037D">
        <w:rPr>
          <w:rFonts w:ascii="Traditional Arabic" w:hAnsi="Traditional Arabic" w:cs="Traditional Arabic" w:hint="eastAsia"/>
          <w:sz w:val="28"/>
          <w:szCs w:val="28"/>
          <w:rtl/>
          <w:lang w:bidi="ar-DZ"/>
        </w:rPr>
        <w:t>المراقبة</w:t>
      </w:r>
      <w:r w:rsidRPr="005A037D">
        <w:rPr>
          <w:rFonts w:ascii="Traditional Arabic" w:hAnsi="Traditional Arabic" w:cs="Traditional Arabic"/>
          <w:sz w:val="28"/>
          <w:szCs w:val="28"/>
          <w:rtl/>
          <w:lang w:bidi="ar-DZ"/>
        </w:rPr>
        <w:t xml:space="preserve"> </w:t>
      </w:r>
      <w:r w:rsidRPr="005A037D">
        <w:rPr>
          <w:rFonts w:ascii="Traditional Arabic" w:hAnsi="Traditional Arabic" w:cs="Traditional Arabic" w:hint="eastAsia"/>
          <w:sz w:val="28"/>
          <w:szCs w:val="28"/>
          <w:rtl/>
          <w:lang w:bidi="ar-DZ"/>
        </w:rPr>
        <w:t>من</w:t>
      </w:r>
      <w:r w:rsidRPr="005A037D">
        <w:rPr>
          <w:rFonts w:ascii="Traditional Arabic" w:hAnsi="Traditional Arabic" w:cs="Traditional Arabic"/>
          <w:sz w:val="28"/>
          <w:szCs w:val="28"/>
          <w:rtl/>
          <w:lang w:bidi="ar-DZ"/>
        </w:rPr>
        <w:t xml:space="preserve"> </w:t>
      </w:r>
      <w:r w:rsidRPr="005A037D">
        <w:rPr>
          <w:rFonts w:ascii="Traditional Arabic" w:hAnsi="Traditional Arabic" w:cs="Traditional Arabic" w:hint="eastAsia"/>
          <w:sz w:val="28"/>
          <w:szCs w:val="28"/>
          <w:rtl/>
          <w:lang w:bidi="ar-DZ"/>
        </w:rPr>
        <w:t>أجل</w:t>
      </w:r>
      <w:r w:rsidRPr="005A037D">
        <w:rPr>
          <w:rFonts w:ascii="Traditional Arabic" w:hAnsi="Traditional Arabic" w:cs="Traditional Arabic"/>
          <w:sz w:val="28"/>
          <w:szCs w:val="28"/>
          <w:rtl/>
          <w:lang w:bidi="ar-DZ"/>
        </w:rPr>
        <w:t xml:space="preserve"> </w:t>
      </w:r>
      <w:r w:rsidRPr="005A037D">
        <w:rPr>
          <w:rFonts w:ascii="Traditional Arabic" w:hAnsi="Traditional Arabic" w:cs="Traditional Arabic" w:hint="eastAsia"/>
          <w:sz w:val="28"/>
          <w:szCs w:val="28"/>
          <w:rtl/>
          <w:lang w:bidi="ar-DZ"/>
        </w:rPr>
        <w:t>بتّ</w:t>
      </w:r>
      <w:r w:rsidRPr="005A037D">
        <w:rPr>
          <w:rFonts w:ascii="Traditional Arabic" w:hAnsi="Traditional Arabic" w:cs="Traditional Arabic"/>
          <w:sz w:val="28"/>
          <w:szCs w:val="28"/>
          <w:rtl/>
          <w:lang w:bidi="ar-DZ"/>
        </w:rPr>
        <w:t xml:space="preserve"> </w:t>
      </w:r>
      <w:r w:rsidRPr="005A037D">
        <w:rPr>
          <w:rFonts w:ascii="Traditional Arabic" w:hAnsi="Traditional Arabic" w:cs="Traditional Arabic" w:hint="eastAsia"/>
          <w:sz w:val="28"/>
          <w:szCs w:val="28"/>
          <w:rtl/>
          <w:lang w:bidi="ar-DZ"/>
        </w:rPr>
        <w:t>مسألة</w:t>
      </w:r>
      <w:r w:rsidRPr="005A037D">
        <w:rPr>
          <w:rFonts w:ascii="Traditional Arabic" w:hAnsi="Traditional Arabic" w:cs="Traditional Arabic"/>
          <w:sz w:val="28"/>
          <w:szCs w:val="28"/>
          <w:rtl/>
          <w:lang w:bidi="ar-DZ"/>
        </w:rPr>
        <w:t xml:space="preserve"> </w:t>
      </w:r>
      <w:r w:rsidRPr="005A037D">
        <w:rPr>
          <w:rFonts w:ascii="Traditional Arabic" w:hAnsi="Traditional Arabic" w:cs="Traditional Arabic" w:hint="eastAsia"/>
          <w:sz w:val="28"/>
          <w:szCs w:val="28"/>
          <w:rtl/>
          <w:lang w:bidi="ar-DZ"/>
        </w:rPr>
        <w:t>الاستثمار</w:t>
      </w:r>
      <w:r w:rsidRPr="005A037D">
        <w:rPr>
          <w:rFonts w:ascii="Traditional Arabic" w:hAnsi="Traditional Arabic" w:cs="Traditional Arabic"/>
          <w:sz w:val="28"/>
          <w:szCs w:val="28"/>
          <w:rtl/>
          <w:lang w:bidi="ar-DZ"/>
        </w:rPr>
        <w:t xml:space="preserve"> </w:t>
      </w:r>
      <w:r w:rsidRPr="005A037D">
        <w:rPr>
          <w:rFonts w:ascii="Traditional Arabic" w:hAnsi="Traditional Arabic" w:cs="Traditional Arabic" w:hint="eastAsia"/>
          <w:sz w:val="28"/>
          <w:szCs w:val="28"/>
          <w:rtl/>
          <w:lang w:bidi="ar-DZ"/>
        </w:rPr>
        <w:t>فيها</w:t>
      </w:r>
      <w:r w:rsidRPr="005A037D">
        <w:rPr>
          <w:rFonts w:ascii="Traditional Arabic" w:hAnsi="Traditional Arabic" w:cs="Traditional Arabic"/>
          <w:sz w:val="28"/>
          <w:szCs w:val="28"/>
          <w:rtl/>
          <w:lang w:bidi="ar-DZ"/>
        </w:rPr>
        <w:t xml:space="preserve"> </w:t>
      </w:r>
      <w:r w:rsidRPr="005A037D">
        <w:rPr>
          <w:rFonts w:ascii="Traditional Arabic" w:hAnsi="Traditional Arabic" w:cs="Traditional Arabic" w:hint="eastAsia"/>
          <w:sz w:val="28"/>
          <w:szCs w:val="28"/>
          <w:rtl/>
          <w:lang w:bidi="ar-DZ"/>
        </w:rPr>
        <w:t>من</w:t>
      </w:r>
      <w:r w:rsidRPr="005A037D">
        <w:rPr>
          <w:rFonts w:ascii="Traditional Arabic" w:hAnsi="Traditional Arabic" w:cs="Traditional Arabic"/>
          <w:sz w:val="28"/>
          <w:szCs w:val="28"/>
          <w:rtl/>
          <w:lang w:bidi="ar-DZ"/>
        </w:rPr>
        <w:t xml:space="preserve"> </w:t>
      </w:r>
      <w:r w:rsidRPr="005A037D">
        <w:rPr>
          <w:rFonts w:ascii="Traditional Arabic" w:hAnsi="Traditional Arabic" w:cs="Traditional Arabic" w:hint="eastAsia"/>
          <w:sz w:val="28"/>
          <w:szCs w:val="28"/>
          <w:rtl/>
          <w:lang w:bidi="ar-DZ"/>
        </w:rPr>
        <w:t>عدمه</w:t>
      </w:r>
      <w:r>
        <w:rPr>
          <w:rStyle w:val="FootnoteReference"/>
          <w:rFonts w:ascii="Traditional Arabic" w:hAnsi="Traditional Arabic" w:cs="Traditional Arabic"/>
          <w:sz w:val="28"/>
          <w:szCs w:val="28"/>
          <w:rtl/>
          <w:lang w:bidi="ar-DZ"/>
        </w:rPr>
        <w:footnoteReference w:id="61"/>
      </w:r>
      <w:r w:rsidR="00B34FA0">
        <w:rPr>
          <w:rFonts w:ascii="Traditional Arabic" w:hAnsi="Traditional Arabic" w:cs="Traditional Arabic" w:hint="cs"/>
          <w:sz w:val="28"/>
          <w:szCs w:val="28"/>
          <w:rtl/>
          <w:lang w:bidi="ar-DZ"/>
        </w:rPr>
        <w:t>.</w:t>
      </w:r>
    </w:p>
    <w:p w:rsidR="00400B8E" w:rsidRDefault="00451240" w:rsidP="00400B8E">
      <w:pPr>
        <w:bidi/>
        <w:spacing w:after="0" w:line="240" w:lineRule="auto"/>
        <w:jc w:val="lowKashida"/>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00EA6EC4">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 xml:space="preserve"> و في نفس </w:t>
      </w:r>
      <w:r w:rsidR="00AB226F">
        <w:rPr>
          <w:rFonts w:ascii="Traditional Arabic" w:hAnsi="Traditional Arabic" w:cs="Traditional Arabic" w:hint="cs"/>
          <w:sz w:val="28"/>
          <w:szCs w:val="28"/>
          <w:rtl/>
          <w:lang w:bidi="ar-DZ"/>
        </w:rPr>
        <w:t>الإطار</w:t>
      </w:r>
      <w:r w:rsidR="00A15068">
        <w:rPr>
          <w:rFonts w:ascii="Traditional Arabic" w:hAnsi="Traditional Arabic" w:cs="Traditional Arabic" w:hint="cs"/>
          <w:sz w:val="28"/>
          <w:szCs w:val="28"/>
          <w:rtl/>
          <w:lang w:bidi="ar-DZ"/>
        </w:rPr>
        <w:t xml:space="preserve">، </w:t>
      </w:r>
      <w:r w:rsidR="00D33A10">
        <w:rPr>
          <w:rFonts w:ascii="Traditional Arabic" w:hAnsi="Traditional Arabic" w:cs="Traditional Arabic" w:hint="cs"/>
          <w:sz w:val="28"/>
          <w:szCs w:val="28"/>
          <w:rtl/>
          <w:lang w:bidi="ar-DZ"/>
        </w:rPr>
        <w:t xml:space="preserve">و فيما يخص الاستثمارات البيئية قام </w:t>
      </w:r>
      <w:r w:rsidR="00D33A10" w:rsidRPr="00D33A10">
        <w:rPr>
          <w:rFonts w:ascii="Traditional Arabic" w:hAnsi="Traditional Arabic" w:cs="Traditional Arabic" w:hint="eastAsia"/>
          <w:sz w:val="28"/>
          <w:szCs w:val="28"/>
          <w:rtl/>
          <w:lang w:bidi="ar-DZ"/>
        </w:rPr>
        <w:t>صندوق</w:t>
      </w:r>
      <w:r w:rsidR="00D33A10" w:rsidRPr="00D33A10">
        <w:rPr>
          <w:rFonts w:ascii="Traditional Arabic" w:hAnsi="Traditional Arabic" w:cs="Traditional Arabic"/>
          <w:sz w:val="28"/>
          <w:szCs w:val="28"/>
          <w:rtl/>
          <w:lang w:bidi="ar-DZ"/>
        </w:rPr>
        <w:t xml:space="preserve"> </w:t>
      </w:r>
      <w:r w:rsidR="00D33A10" w:rsidRPr="00D33A10">
        <w:rPr>
          <w:rFonts w:ascii="Traditional Arabic" w:hAnsi="Traditional Arabic" w:cs="Traditional Arabic" w:hint="eastAsia"/>
          <w:sz w:val="28"/>
          <w:szCs w:val="28"/>
          <w:rtl/>
          <w:lang w:bidi="ar-DZ"/>
        </w:rPr>
        <w:t>التقاعد</w:t>
      </w:r>
      <w:r w:rsidR="00D33A10" w:rsidRPr="00D33A10">
        <w:rPr>
          <w:rFonts w:ascii="Traditional Arabic" w:hAnsi="Traditional Arabic" w:cs="Traditional Arabic"/>
          <w:sz w:val="28"/>
          <w:szCs w:val="28"/>
          <w:rtl/>
          <w:lang w:bidi="ar-DZ"/>
        </w:rPr>
        <w:t xml:space="preserve"> </w:t>
      </w:r>
      <w:r w:rsidR="00D33A10" w:rsidRPr="00D33A10">
        <w:rPr>
          <w:rFonts w:ascii="Traditional Arabic" w:hAnsi="Traditional Arabic" w:cs="Traditional Arabic" w:hint="eastAsia"/>
          <w:sz w:val="28"/>
          <w:szCs w:val="28"/>
          <w:rtl/>
          <w:lang w:bidi="ar-DZ"/>
        </w:rPr>
        <w:t>الحكومي</w:t>
      </w:r>
      <w:r w:rsidR="00D33A10" w:rsidRPr="00D33A10">
        <w:rPr>
          <w:rFonts w:ascii="Traditional Arabic" w:hAnsi="Traditional Arabic" w:cs="Traditional Arabic"/>
          <w:sz w:val="28"/>
          <w:szCs w:val="28"/>
          <w:rtl/>
          <w:lang w:bidi="ar-DZ"/>
        </w:rPr>
        <w:t xml:space="preserve"> </w:t>
      </w:r>
      <w:r w:rsidR="00D33A10" w:rsidRPr="00D33A10">
        <w:rPr>
          <w:rFonts w:ascii="Traditional Arabic" w:hAnsi="Traditional Arabic" w:cs="Traditional Arabic" w:hint="eastAsia"/>
          <w:sz w:val="28"/>
          <w:szCs w:val="28"/>
          <w:rtl/>
          <w:lang w:bidi="ar-DZ"/>
        </w:rPr>
        <w:t>النرويجي</w:t>
      </w:r>
      <w:r w:rsidR="00D33A10" w:rsidRPr="00D33A10">
        <w:rPr>
          <w:rFonts w:ascii="Traditional Arabic" w:hAnsi="Traditional Arabic" w:cs="Traditional Arabic"/>
          <w:sz w:val="28"/>
          <w:szCs w:val="28"/>
          <w:rtl/>
          <w:lang w:bidi="ar-DZ"/>
        </w:rPr>
        <w:t xml:space="preserve"> </w:t>
      </w:r>
      <w:r w:rsidR="0075255A">
        <w:rPr>
          <w:rFonts w:ascii="Traditional Arabic" w:hAnsi="Traditional Arabic" w:cs="Traditional Arabic" w:hint="cs"/>
          <w:sz w:val="28"/>
          <w:szCs w:val="28"/>
          <w:rtl/>
          <w:lang w:bidi="ar-DZ"/>
        </w:rPr>
        <w:t>بإنشاء</w:t>
      </w:r>
      <w:r w:rsidR="00D33A10">
        <w:rPr>
          <w:rFonts w:ascii="Traditional Arabic" w:hAnsi="Traditional Arabic" w:cs="Traditional Arabic" w:hint="cs"/>
          <w:sz w:val="28"/>
          <w:szCs w:val="28"/>
          <w:rtl/>
          <w:lang w:bidi="ar-DZ"/>
        </w:rPr>
        <w:t xml:space="preserve"> حافظة </w:t>
      </w:r>
      <w:r w:rsidR="0075255A">
        <w:rPr>
          <w:rFonts w:ascii="Traditional Arabic" w:hAnsi="Traditional Arabic" w:cs="Traditional Arabic" w:hint="cs"/>
          <w:sz w:val="28"/>
          <w:szCs w:val="28"/>
          <w:rtl/>
          <w:lang w:bidi="ar-DZ"/>
        </w:rPr>
        <w:t>للاستثمارات البيئية</w:t>
      </w:r>
      <w:r w:rsidR="00D33A10">
        <w:rPr>
          <w:rFonts w:ascii="Traditional Arabic" w:hAnsi="Traditional Arabic" w:cs="Traditional Arabic" w:hint="cs"/>
          <w:sz w:val="28"/>
          <w:szCs w:val="28"/>
          <w:rtl/>
          <w:lang w:bidi="ar-DZ"/>
        </w:rPr>
        <w:t xml:space="preserve"> </w:t>
      </w:r>
      <w:r w:rsidR="0075255A">
        <w:rPr>
          <w:rFonts w:ascii="Traditional Arabic" w:hAnsi="Traditional Arabic" w:cs="Traditional Arabic" w:hint="cs"/>
          <w:sz w:val="28"/>
          <w:szCs w:val="28"/>
          <w:rtl/>
          <w:lang w:bidi="ar-DZ"/>
        </w:rPr>
        <w:t>سنة 2001</w:t>
      </w:r>
      <w:r w:rsidR="00D33A10">
        <w:rPr>
          <w:rFonts w:ascii="Traditional Arabic" w:hAnsi="Traditional Arabic" w:cs="Traditional Arabic" w:hint="cs"/>
          <w:sz w:val="28"/>
          <w:szCs w:val="28"/>
          <w:rtl/>
          <w:lang w:bidi="ar-DZ"/>
        </w:rPr>
        <w:t>، و منذ ذلك الحين</w:t>
      </w:r>
      <w:r w:rsidR="00F91C7C">
        <w:rPr>
          <w:rFonts w:ascii="Traditional Arabic" w:hAnsi="Traditional Arabic" w:cs="Traditional Arabic"/>
          <w:sz w:val="28"/>
          <w:szCs w:val="28"/>
          <w:lang w:bidi="ar-DZ"/>
        </w:rPr>
        <w:t xml:space="preserve"> </w:t>
      </w:r>
      <w:r w:rsidR="00F91C7C">
        <w:rPr>
          <w:rFonts w:ascii="Traditional Arabic" w:hAnsi="Traditional Arabic" w:cs="Traditional Arabic" w:hint="cs"/>
          <w:sz w:val="28"/>
          <w:szCs w:val="28"/>
          <w:rtl/>
          <w:lang w:bidi="ar-DZ"/>
        </w:rPr>
        <w:t>، و الصندوق</w:t>
      </w:r>
      <w:r w:rsidR="00D33A10">
        <w:rPr>
          <w:rFonts w:ascii="Traditional Arabic" w:hAnsi="Traditional Arabic" w:cs="Traditional Arabic" w:hint="cs"/>
          <w:sz w:val="28"/>
          <w:szCs w:val="28"/>
          <w:rtl/>
          <w:lang w:bidi="ar-DZ"/>
        </w:rPr>
        <w:t xml:space="preserve"> </w:t>
      </w:r>
      <w:r w:rsidR="00EA6EC4">
        <w:rPr>
          <w:rFonts w:ascii="Traditional Arabic" w:hAnsi="Traditional Arabic" w:cs="Traditional Arabic" w:hint="cs"/>
          <w:sz w:val="28"/>
          <w:szCs w:val="28"/>
          <w:rtl/>
          <w:lang w:bidi="ar-DZ"/>
        </w:rPr>
        <w:t>بزيادة مخصصات الاستثمار البيئي بشكل تدريجي</w:t>
      </w:r>
      <w:r w:rsidR="0075255A">
        <w:rPr>
          <w:rFonts w:ascii="Traditional Arabic" w:hAnsi="Traditional Arabic" w:cs="Traditional Arabic" w:hint="cs"/>
          <w:sz w:val="28"/>
          <w:szCs w:val="28"/>
          <w:rtl/>
          <w:lang w:bidi="ar-DZ"/>
        </w:rPr>
        <w:t>، حيث انتقل الصندوق من مخصصات قدرها</w:t>
      </w:r>
      <w:r w:rsidR="00D33A10">
        <w:rPr>
          <w:rFonts w:ascii="Traditional Arabic" w:hAnsi="Traditional Arabic" w:cs="Traditional Arabic" w:hint="cs"/>
          <w:sz w:val="28"/>
          <w:szCs w:val="28"/>
          <w:rtl/>
          <w:lang w:bidi="ar-DZ"/>
        </w:rPr>
        <w:t xml:space="preserve"> </w:t>
      </w:r>
      <w:r w:rsidR="00E323D7">
        <w:rPr>
          <w:rFonts w:ascii="Traditional Arabic" w:hAnsi="Traditional Arabic" w:cs="Traditional Arabic" w:hint="cs"/>
          <w:sz w:val="28"/>
          <w:szCs w:val="28"/>
          <w:rtl/>
          <w:lang w:bidi="ar-DZ"/>
        </w:rPr>
        <w:t xml:space="preserve"> </w:t>
      </w:r>
      <w:r w:rsidR="00EA6EC4">
        <w:rPr>
          <w:rFonts w:ascii="Traditional Arabic" w:hAnsi="Traditional Arabic" w:cs="Traditional Arabic" w:hint="cs"/>
          <w:sz w:val="28"/>
          <w:szCs w:val="28"/>
          <w:rtl/>
          <w:lang w:bidi="ar-DZ"/>
        </w:rPr>
        <w:t xml:space="preserve">20 مليار </w:t>
      </w:r>
      <w:r w:rsidR="000360DC" w:rsidRPr="000360DC">
        <w:rPr>
          <w:rFonts w:ascii="Traditional Arabic" w:hAnsi="Traditional Arabic" w:cs="Traditional Arabic" w:hint="eastAsia"/>
          <w:sz w:val="28"/>
          <w:szCs w:val="28"/>
          <w:rtl/>
          <w:lang w:bidi="ar-DZ"/>
        </w:rPr>
        <w:t>كرونة</w:t>
      </w:r>
      <w:r w:rsidR="000360DC" w:rsidRPr="000360DC">
        <w:rPr>
          <w:rFonts w:ascii="Traditional Arabic" w:hAnsi="Traditional Arabic" w:cs="Traditional Arabic"/>
          <w:sz w:val="28"/>
          <w:szCs w:val="28"/>
          <w:rtl/>
          <w:lang w:bidi="ar-DZ"/>
        </w:rPr>
        <w:t xml:space="preserve"> </w:t>
      </w:r>
      <w:r w:rsidR="00E323D7">
        <w:rPr>
          <w:rFonts w:ascii="Traditional Arabic" w:hAnsi="Traditional Arabic" w:cs="Traditional Arabic" w:hint="cs"/>
          <w:sz w:val="28"/>
          <w:szCs w:val="28"/>
          <w:rtl/>
          <w:lang w:bidi="ar-DZ"/>
        </w:rPr>
        <w:t xml:space="preserve">سنة 2009 </w:t>
      </w:r>
      <w:r w:rsidR="00EA6EC4">
        <w:rPr>
          <w:rFonts w:ascii="Traditional Arabic" w:hAnsi="Traditional Arabic" w:cs="Traditional Arabic" w:hint="cs"/>
          <w:sz w:val="28"/>
          <w:szCs w:val="28"/>
          <w:rtl/>
          <w:lang w:bidi="ar-DZ"/>
        </w:rPr>
        <w:t xml:space="preserve">، </w:t>
      </w:r>
      <w:r w:rsidR="00E323D7">
        <w:rPr>
          <w:rFonts w:ascii="Traditional Arabic" w:hAnsi="Traditional Arabic" w:cs="Traditional Arabic" w:hint="cs"/>
          <w:sz w:val="28"/>
          <w:szCs w:val="28"/>
          <w:rtl/>
          <w:lang w:bidi="ar-DZ"/>
        </w:rPr>
        <w:t xml:space="preserve">إلى </w:t>
      </w:r>
      <w:r w:rsidR="00EA6EC4">
        <w:rPr>
          <w:rFonts w:ascii="Traditional Arabic" w:hAnsi="Traditional Arabic" w:cs="Traditional Arabic" w:hint="cs"/>
          <w:sz w:val="28"/>
          <w:szCs w:val="28"/>
          <w:rtl/>
          <w:lang w:bidi="ar-DZ"/>
        </w:rPr>
        <w:t xml:space="preserve">ما بين 20 </w:t>
      </w:r>
      <w:r w:rsidR="00DB49A2">
        <w:rPr>
          <w:rFonts w:ascii="Traditional Arabic" w:hAnsi="Traditional Arabic" w:cs="Traditional Arabic" w:hint="cs"/>
          <w:sz w:val="28"/>
          <w:szCs w:val="28"/>
          <w:rtl/>
          <w:lang w:bidi="ar-DZ"/>
        </w:rPr>
        <w:t>إلى</w:t>
      </w:r>
      <w:r w:rsidR="00EA6EC4">
        <w:rPr>
          <w:rFonts w:ascii="Traditional Arabic" w:hAnsi="Traditional Arabic" w:cs="Traditional Arabic" w:hint="cs"/>
          <w:sz w:val="28"/>
          <w:szCs w:val="28"/>
          <w:rtl/>
          <w:lang w:bidi="ar-DZ"/>
        </w:rPr>
        <w:t xml:space="preserve"> 30 مليار </w:t>
      </w:r>
      <w:r w:rsidR="000360DC" w:rsidRPr="000360DC">
        <w:rPr>
          <w:rFonts w:ascii="Traditional Arabic" w:hAnsi="Traditional Arabic" w:cs="Traditional Arabic" w:hint="eastAsia"/>
          <w:sz w:val="28"/>
          <w:szCs w:val="28"/>
          <w:rtl/>
          <w:lang w:bidi="ar-DZ"/>
        </w:rPr>
        <w:t>كرونة</w:t>
      </w:r>
      <w:r w:rsidR="000360DC" w:rsidRPr="000360DC">
        <w:rPr>
          <w:rFonts w:ascii="Traditional Arabic" w:hAnsi="Traditional Arabic" w:cs="Traditional Arabic"/>
          <w:sz w:val="28"/>
          <w:szCs w:val="28"/>
          <w:rtl/>
          <w:lang w:bidi="ar-DZ"/>
        </w:rPr>
        <w:t xml:space="preserve"> </w:t>
      </w:r>
      <w:r w:rsidR="00E323D7">
        <w:rPr>
          <w:rFonts w:ascii="Traditional Arabic" w:hAnsi="Traditional Arabic" w:cs="Traditional Arabic" w:hint="cs"/>
          <w:sz w:val="28"/>
          <w:szCs w:val="28"/>
          <w:rtl/>
          <w:lang w:bidi="ar-DZ"/>
        </w:rPr>
        <w:t xml:space="preserve">سنة 2011، </w:t>
      </w:r>
      <w:r w:rsidR="00EA6EC4">
        <w:rPr>
          <w:rFonts w:ascii="Traditional Arabic" w:hAnsi="Traditional Arabic" w:cs="Traditional Arabic" w:hint="cs"/>
          <w:sz w:val="28"/>
          <w:szCs w:val="28"/>
          <w:rtl/>
          <w:lang w:bidi="ar-DZ"/>
        </w:rPr>
        <w:t xml:space="preserve">و ما بين 30 </w:t>
      </w:r>
      <w:r w:rsidR="00DB49A2">
        <w:rPr>
          <w:rFonts w:ascii="Traditional Arabic" w:hAnsi="Traditional Arabic" w:cs="Traditional Arabic" w:hint="cs"/>
          <w:sz w:val="28"/>
          <w:szCs w:val="28"/>
          <w:rtl/>
          <w:lang w:bidi="ar-DZ"/>
        </w:rPr>
        <w:t>إلى</w:t>
      </w:r>
      <w:r w:rsidR="00EA6EC4">
        <w:rPr>
          <w:rFonts w:ascii="Traditional Arabic" w:hAnsi="Traditional Arabic" w:cs="Traditional Arabic" w:hint="cs"/>
          <w:sz w:val="28"/>
          <w:szCs w:val="28"/>
          <w:rtl/>
          <w:lang w:bidi="ar-DZ"/>
        </w:rPr>
        <w:t xml:space="preserve"> 50 مليار </w:t>
      </w:r>
      <w:r w:rsidR="000360DC" w:rsidRPr="000360DC">
        <w:rPr>
          <w:rFonts w:ascii="Traditional Arabic" w:hAnsi="Traditional Arabic" w:cs="Traditional Arabic" w:hint="eastAsia"/>
          <w:sz w:val="28"/>
          <w:szCs w:val="28"/>
          <w:rtl/>
          <w:lang w:bidi="ar-DZ"/>
        </w:rPr>
        <w:t>كرونة</w:t>
      </w:r>
      <w:r w:rsidR="000360DC" w:rsidRPr="000360DC">
        <w:rPr>
          <w:rFonts w:ascii="Traditional Arabic" w:hAnsi="Traditional Arabic" w:cs="Traditional Arabic"/>
          <w:sz w:val="28"/>
          <w:szCs w:val="28"/>
          <w:rtl/>
          <w:lang w:bidi="ar-DZ"/>
        </w:rPr>
        <w:t xml:space="preserve"> </w:t>
      </w:r>
      <w:r w:rsidR="00E323D7">
        <w:rPr>
          <w:rFonts w:ascii="Traditional Arabic" w:hAnsi="Traditional Arabic" w:cs="Traditional Arabic" w:hint="cs"/>
          <w:sz w:val="28"/>
          <w:szCs w:val="28"/>
          <w:rtl/>
          <w:lang w:bidi="ar-DZ"/>
        </w:rPr>
        <w:t>سنة 2014</w:t>
      </w:r>
      <w:r w:rsidR="00EA6EC4">
        <w:rPr>
          <w:rFonts w:ascii="Traditional Arabic" w:hAnsi="Traditional Arabic" w:cs="Traditional Arabic" w:hint="cs"/>
          <w:sz w:val="28"/>
          <w:szCs w:val="28"/>
          <w:rtl/>
          <w:lang w:bidi="ar-DZ"/>
        </w:rPr>
        <w:t xml:space="preserve">، ومنذ سنة 2016 إلى الآن يخصص الصندوق </w:t>
      </w:r>
      <w:r w:rsidR="00B01CC9">
        <w:rPr>
          <w:rFonts w:ascii="Traditional Arabic" w:hAnsi="Traditional Arabic" w:cs="Traditional Arabic" w:hint="cs"/>
          <w:sz w:val="28"/>
          <w:szCs w:val="28"/>
          <w:rtl/>
          <w:lang w:bidi="ar-DZ"/>
        </w:rPr>
        <w:t xml:space="preserve">ما بين 30 </w:t>
      </w:r>
      <w:r w:rsidR="008815FA">
        <w:rPr>
          <w:rFonts w:ascii="Traditional Arabic" w:hAnsi="Traditional Arabic" w:cs="Traditional Arabic" w:hint="cs"/>
          <w:sz w:val="28"/>
          <w:szCs w:val="28"/>
          <w:rtl/>
          <w:lang w:bidi="ar-DZ"/>
        </w:rPr>
        <w:t>إلى</w:t>
      </w:r>
      <w:r w:rsidR="00B01CC9">
        <w:rPr>
          <w:rFonts w:ascii="Traditional Arabic" w:hAnsi="Traditional Arabic" w:cs="Traditional Arabic" w:hint="cs"/>
          <w:sz w:val="28"/>
          <w:szCs w:val="28"/>
          <w:rtl/>
          <w:lang w:bidi="ar-DZ"/>
        </w:rPr>
        <w:t xml:space="preserve"> 60</w:t>
      </w:r>
      <w:r w:rsidR="00EA6EC4">
        <w:rPr>
          <w:rFonts w:ascii="Traditional Arabic" w:hAnsi="Traditional Arabic" w:cs="Traditional Arabic" w:hint="cs"/>
          <w:sz w:val="28"/>
          <w:szCs w:val="28"/>
          <w:rtl/>
          <w:lang w:bidi="ar-DZ"/>
        </w:rPr>
        <w:t xml:space="preserve"> مليار </w:t>
      </w:r>
      <w:r w:rsidR="000360DC" w:rsidRPr="000360DC">
        <w:rPr>
          <w:rFonts w:ascii="Traditional Arabic" w:hAnsi="Traditional Arabic" w:cs="Traditional Arabic" w:hint="eastAsia"/>
          <w:sz w:val="28"/>
          <w:szCs w:val="28"/>
          <w:rtl/>
          <w:lang w:bidi="ar-DZ"/>
        </w:rPr>
        <w:t>كرونة</w:t>
      </w:r>
      <w:r w:rsidR="000360DC" w:rsidRPr="000360DC">
        <w:rPr>
          <w:rFonts w:ascii="Traditional Arabic" w:hAnsi="Traditional Arabic" w:cs="Traditional Arabic"/>
          <w:sz w:val="28"/>
          <w:szCs w:val="28"/>
          <w:rtl/>
          <w:lang w:bidi="ar-DZ"/>
        </w:rPr>
        <w:t xml:space="preserve"> </w:t>
      </w:r>
      <w:r w:rsidR="00EA6EC4">
        <w:rPr>
          <w:rFonts w:ascii="Traditional Arabic" w:hAnsi="Traditional Arabic" w:cs="Traditional Arabic" w:hint="cs"/>
          <w:sz w:val="28"/>
          <w:szCs w:val="28"/>
          <w:rtl/>
          <w:lang w:bidi="ar-DZ"/>
        </w:rPr>
        <w:t>ك</w:t>
      </w:r>
      <w:r w:rsidR="00F34263">
        <w:rPr>
          <w:rFonts w:ascii="Traditional Arabic" w:hAnsi="Traditional Arabic" w:cs="Traditional Arabic" w:hint="cs"/>
          <w:sz w:val="28"/>
          <w:szCs w:val="28"/>
          <w:rtl/>
          <w:lang w:bidi="ar-DZ"/>
        </w:rPr>
        <w:t>استثمارات بيئية</w:t>
      </w:r>
      <w:r w:rsidR="00F91C7C">
        <w:rPr>
          <w:rFonts w:ascii="Traditional Arabic" w:hAnsi="Traditional Arabic" w:cs="Traditional Arabic" w:hint="cs"/>
          <w:sz w:val="28"/>
          <w:szCs w:val="28"/>
          <w:rtl/>
          <w:lang w:bidi="ar-DZ"/>
        </w:rPr>
        <w:t xml:space="preserve"> </w:t>
      </w:r>
      <w:r w:rsidR="00F91C7C">
        <w:rPr>
          <w:rStyle w:val="FootnoteReference"/>
          <w:rFonts w:ascii="Traditional Arabic" w:hAnsi="Traditional Arabic" w:cs="Traditional Arabic"/>
          <w:sz w:val="28"/>
          <w:szCs w:val="28"/>
          <w:rtl/>
          <w:lang w:bidi="ar-DZ"/>
        </w:rPr>
        <w:footnoteReference w:id="62"/>
      </w:r>
      <w:r w:rsidR="00C22269">
        <w:rPr>
          <w:rFonts w:ascii="Traditional Arabic" w:hAnsi="Traditional Arabic" w:cs="Traditional Arabic" w:hint="cs"/>
          <w:sz w:val="28"/>
          <w:szCs w:val="28"/>
          <w:rtl/>
          <w:lang w:bidi="ar-DZ"/>
        </w:rPr>
        <w:t xml:space="preserve">، </w:t>
      </w:r>
      <w:r w:rsidR="00400B8E">
        <w:rPr>
          <w:rFonts w:ascii="Traditional Arabic" w:hAnsi="Traditional Arabic" w:cs="Traditional Arabic" w:hint="cs"/>
          <w:sz w:val="28"/>
          <w:szCs w:val="28"/>
          <w:rtl/>
          <w:lang w:bidi="ar-DZ"/>
        </w:rPr>
        <w:t>و توزع هذه الاستثمارات على الاستثمار في الأسهم و التي أصبحت ابتداء من سنة 2018 تدار بشكل كلي من داخل النرويج، والاستثمار في السندات الخضراء التي انطلقت لأول مرة سنة 2014.</w:t>
      </w:r>
    </w:p>
    <w:p w:rsidR="00E323D7" w:rsidRDefault="00400B8E" w:rsidP="0058648E">
      <w:pPr>
        <w:bidi/>
        <w:spacing w:after="0" w:line="240" w:lineRule="auto"/>
        <w:jc w:val="lowKashida"/>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و</w:t>
      </w:r>
      <w:r w:rsidR="00B01CC9">
        <w:rPr>
          <w:rFonts w:ascii="Traditional Arabic" w:hAnsi="Traditional Arabic" w:cs="Traditional Arabic" w:hint="cs"/>
          <w:sz w:val="28"/>
          <w:szCs w:val="28"/>
          <w:rtl/>
          <w:lang w:bidi="ar-DZ"/>
        </w:rPr>
        <w:t xml:space="preserve">في عام 2018 </w:t>
      </w:r>
      <w:r w:rsidR="00E323D7">
        <w:rPr>
          <w:rFonts w:ascii="Traditional Arabic" w:hAnsi="Traditional Arabic" w:cs="Traditional Arabic" w:hint="cs"/>
          <w:sz w:val="28"/>
          <w:szCs w:val="28"/>
          <w:rtl/>
          <w:lang w:bidi="ar-DZ"/>
        </w:rPr>
        <w:t>استثمر</w:t>
      </w:r>
      <w:r w:rsidR="00B01CC9">
        <w:rPr>
          <w:rFonts w:ascii="Traditional Arabic" w:hAnsi="Traditional Arabic" w:cs="Traditional Arabic" w:hint="cs"/>
          <w:sz w:val="28"/>
          <w:szCs w:val="28"/>
          <w:rtl/>
          <w:lang w:bidi="ar-DZ"/>
        </w:rPr>
        <w:t xml:space="preserve"> الصندوق ما قيمته</w:t>
      </w:r>
      <w:r w:rsidR="00D33A10">
        <w:rPr>
          <w:rFonts w:ascii="Traditional Arabic" w:hAnsi="Traditional Arabic" w:cs="Traditional Arabic" w:hint="cs"/>
          <w:sz w:val="28"/>
          <w:szCs w:val="28"/>
          <w:rtl/>
          <w:lang w:bidi="ar-DZ"/>
        </w:rPr>
        <w:t xml:space="preserve"> </w:t>
      </w:r>
      <w:r w:rsidR="00E323D7" w:rsidRPr="00E323D7">
        <w:rPr>
          <w:rFonts w:ascii="Traditional Arabic" w:hAnsi="Traditional Arabic" w:cs="Traditional Arabic"/>
          <w:sz w:val="28"/>
          <w:szCs w:val="28"/>
          <w:rtl/>
          <w:lang w:bidi="ar-DZ"/>
        </w:rPr>
        <w:t>56,694</w:t>
      </w:r>
      <w:r w:rsidR="00D33A10">
        <w:rPr>
          <w:rFonts w:ascii="Traditional Arabic" w:hAnsi="Traditional Arabic" w:cs="Traditional Arabic" w:hint="cs"/>
          <w:sz w:val="28"/>
          <w:szCs w:val="28"/>
          <w:rtl/>
          <w:lang w:bidi="ar-DZ"/>
        </w:rPr>
        <w:t xml:space="preserve"> </w:t>
      </w:r>
      <w:r w:rsidR="00E323D7">
        <w:rPr>
          <w:rFonts w:ascii="Traditional Arabic" w:hAnsi="Traditional Arabic" w:cs="Traditional Arabic" w:hint="cs"/>
          <w:sz w:val="28"/>
          <w:szCs w:val="28"/>
          <w:rtl/>
          <w:lang w:bidi="ar-DZ"/>
        </w:rPr>
        <w:t xml:space="preserve">مليار </w:t>
      </w:r>
      <w:r w:rsidR="000360DC" w:rsidRPr="000360DC">
        <w:rPr>
          <w:rFonts w:ascii="Traditional Arabic" w:hAnsi="Traditional Arabic" w:cs="Traditional Arabic" w:hint="eastAsia"/>
          <w:sz w:val="28"/>
          <w:szCs w:val="28"/>
          <w:rtl/>
          <w:lang w:bidi="ar-DZ"/>
        </w:rPr>
        <w:t>كرونة</w:t>
      </w:r>
      <w:r w:rsidR="000360DC" w:rsidRPr="000360DC">
        <w:rPr>
          <w:rFonts w:ascii="Traditional Arabic" w:hAnsi="Traditional Arabic" w:cs="Traditional Arabic"/>
          <w:sz w:val="28"/>
          <w:szCs w:val="28"/>
          <w:rtl/>
          <w:lang w:bidi="ar-DZ"/>
        </w:rPr>
        <w:t xml:space="preserve"> </w:t>
      </w:r>
      <w:r w:rsidR="00E323D7">
        <w:rPr>
          <w:rFonts w:ascii="Traditional Arabic" w:hAnsi="Traditional Arabic" w:cs="Traditional Arabic" w:hint="cs"/>
          <w:sz w:val="28"/>
          <w:szCs w:val="28"/>
          <w:rtl/>
          <w:lang w:bidi="ar-DZ"/>
        </w:rPr>
        <w:t xml:space="preserve">في المجال البيئي </w:t>
      </w:r>
      <w:r>
        <w:rPr>
          <w:rFonts w:ascii="Traditional Arabic" w:hAnsi="Traditional Arabic" w:cs="Traditional Arabic" w:hint="cs"/>
          <w:sz w:val="28"/>
          <w:szCs w:val="28"/>
          <w:rtl/>
          <w:lang w:bidi="ar-DZ"/>
        </w:rPr>
        <w:t>موزعة</w:t>
      </w:r>
      <w:r w:rsidR="00E323D7">
        <w:rPr>
          <w:rFonts w:ascii="Traditional Arabic" w:hAnsi="Traditional Arabic" w:cs="Traditional Arabic" w:hint="cs"/>
          <w:sz w:val="28"/>
          <w:szCs w:val="28"/>
          <w:rtl/>
          <w:lang w:bidi="ar-DZ"/>
        </w:rPr>
        <w:t xml:space="preserve"> إلى : </w:t>
      </w:r>
      <w:r w:rsidR="00B01CC9">
        <w:rPr>
          <w:rFonts w:ascii="Traditional Arabic" w:hAnsi="Traditional Arabic" w:cs="Traditional Arabic" w:hint="cs"/>
          <w:sz w:val="28"/>
          <w:szCs w:val="28"/>
          <w:rtl/>
          <w:lang w:bidi="ar-DZ"/>
        </w:rPr>
        <w:t xml:space="preserve">43.3 مليار </w:t>
      </w:r>
      <w:r w:rsidR="000360DC" w:rsidRPr="000360DC">
        <w:rPr>
          <w:rFonts w:ascii="Traditional Arabic" w:hAnsi="Traditional Arabic" w:cs="Traditional Arabic" w:hint="eastAsia"/>
          <w:sz w:val="28"/>
          <w:szCs w:val="28"/>
          <w:rtl/>
          <w:lang w:bidi="ar-DZ"/>
        </w:rPr>
        <w:t>كرونة</w:t>
      </w:r>
      <w:r w:rsidR="000360DC" w:rsidRPr="000360DC">
        <w:rPr>
          <w:rFonts w:ascii="Traditional Arabic" w:hAnsi="Traditional Arabic" w:cs="Traditional Arabic"/>
          <w:sz w:val="28"/>
          <w:szCs w:val="28"/>
          <w:rtl/>
          <w:lang w:bidi="ar-DZ"/>
        </w:rPr>
        <w:t xml:space="preserve"> </w:t>
      </w:r>
      <w:r w:rsidR="00B01CC9">
        <w:rPr>
          <w:rFonts w:ascii="Traditional Arabic" w:hAnsi="Traditional Arabic" w:cs="Traditional Arabic" w:hint="cs"/>
          <w:sz w:val="28"/>
          <w:szCs w:val="28"/>
          <w:rtl/>
          <w:lang w:bidi="ar-DZ"/>
        </w:rPr>
        <w:t xml:space="preserve">في أسهم 77 شركة و 13.4 مليار </w:t>
      </w:r>
      <w:r w:rsidR="000360DC" w:rsidRPr="000360DC">
        <w:rPr>
          <w:rFonts w:ascii="Traditional Arabic" w:hAnsi="Traditional Arabic" w:cs="Traditional Arabic" w:hint="eastAsia"/>
          <w:sz w:val="28"/>
          <w:szCs w:val="28"/>
          <w:rtl/>
          <w:lang w:bidi="ar-DZ"/>
        </w:rPr>
        <w:t>كرونة</w:t>
      </w:r>
      <w:r w:rsidR="000360DC" w:rsidRPr="000360DC">
        <w:rPr>
          <w:rFonts w:ascii="Traditional Arabic" w:hAnsi="Traditional Arabic" w:cs="Traditional Arabic"/>
          <w:sz w:val="28"/>
          <w:szCs w:val="28"/>
          <w:rtl/>
          <w:lang w:bidi="ar-DZ"/>
        </w:rPr>
        <w:t xml:space="preserve"> </w:t>
      </w:r>
      <w:r w:rsidR="00B01CC9">
        <w:rPr>
          <w:rFonts w:ascii="Traditional Arabic" w:hAnsi="Traditional Arabic" w:cs="Traditional Arabic" w:hint="cs"/>
          <w:sz w:val="28"/>
          <w:szCs w:val="28"/>
          <w:rtl/>
          <w:lang w:bidi="ar-DZ"/>
        </w:rPr>
        <w:t>استثمرت في السندات الخضراء</w:t>
      </w:r>
      <w:r w:rsidR="00F91C7C">
        <w:rPr>
          <w:rStyle w:val="FootnoteReference"/>
          <w:rFonts w:ascii="Traditional Arabic" w:hAnsi="Traditional Arabic" w:cs="Traditional Arabic"/>
          <w:sz w:val="28"/>
          <w:szCs w:val="28"/>
          <w:rtl/>
          <w:lang w:bidi="ar-DZ"/>
        </w:rPr>
        <w:footnoteReference w:id="63"/>
      </w:r>
      <w:r w:rsidR="00E323D7">
        <w:rPr>
          <w:rFonts w:ascii="Traditional Arabic" w:hAnsi="Traditional Arabic" w:cs="Traditional Arabic" w:hint="cs"/>
          <w:sz w:val="28"/>
          <w:szCs w:val="28"/>
          <w:rtl/>
          <w:lang w:bidi="ar-DZ"/>
        </w:rPr>
        <w:t>.</w:t>
      </w:r>
      <w:r w:rsidR="0058648E">
        <w:rPr>
          <w:rFonts w:ascii="Traditional Arabic" w:hAnsi="Traditional Arabic" w:cs="Traditional Arabic" w:hint="cs"/>
          <w:sz w:val="28"/>
          <w:szCs w:val="28"/>
          <w:rtl/>
          <w:lang w:bidi="ar-DZ"/>
        </w:rPr>
        <w:t xml:space="preserve"> و</w:t>
      </w:r>
      <w:r>
        <w:rPr>
          <w:rFonts w:ascii="Traditional Arabic" w:hAnsi="Traditional Arabic" w:cs="Traditional Arabic" w:hint="cs"/>
          <w:sz w:val="28"/>
          <w:szCs w:val="28"/>
          <w:rtl/>
          <w:lang w:bidi="ar-DZ"/>
        </w:rPr>
        <w:t xml:space="preserve">هذا مقابل </w:t>
      </w:r>
      <w:r w:rsidRPr="00400B8E">
        <w:rPr>
          <w:rFonts w:ascii="Traditional Arabic" w:hAnsi="Traditional Arabic" w:cs="Traditional Arabic"/>
          <w:sz w:val="28"/>
          <w:szCs w:val="28"/>
          <w:rtl/>
          <w:lang w:bidi="ar-DZ"/>
        </w:rPr>
        <w:t>74,857</w:t>
      </w:r>
      <w:r>
        <w:rPr>
          <w:rFonts w:ascii="Traditional Arabic" w:hAnsi="Traditional Arabic" w:cs="Traditional Arabic" w:hint="cs"/>
          <w:sz w:val="28"/>
          <w:szCs w:val="28"/>
          <w:rtl/>
          <w:lang w:bidi="ar-DZ"/>
        </w:rPr>
        <w:t xml:space="preserve"> مليار كرونة سنة 2017 موزعة على </w:t>
      </w:r>
      <w:r w:rsidR="001F05FC">
        <w:rPr>
          <w:rFonts w:ascii="Traditional Arabic" w:hAnsi="Traditional Arabic" w:cs="Traditional Arabic" w:hint="cs"/>
          <w:sz w:val="28"/>
          <w:szCs w:val="28"/>
          <w:rtl/>
          <w:lang w:bidi="ar-DZ"/>
        </w:rPr>
        <w:t>الأسهم</w:t>
      </w:r>
      <w:r>
        <w:rPr>
          <w:rFonts w:ascii="Traditional Arabic" w:hAnsi="Traditional Arabic" w:cs="Traditional Arabic" w:hint="cs"/>
          <w:sz w:val="28"/>
          <w:szCs w:val="28"/>
          <w:rtl/>
          <w:lang w:bidi="ar-DZ"/>
        </w:rPr>
        <w:t xml:space="preserve"> </w:t>
      </w:r>
      <w:r w:rsidR="001F05FC">
        <w:rPr>
          <w:rFonts w:ascii="Traditional Arabic" w:hAnsi="Traditional Arabic" w:cs="Traditional Arabic" w:hint="cs"/>
          <w:sz w:val="28"/>
          <w:szCs w:val="28"/>
          <w:rtl/>
          <w:lang w:bidi="ar-DZ"/>
        </w:rPr>
        <w:t xml:space="preserve">بقيمة  </w:t>
      </w:r>
      <w:r w:rsidR="001F05FC" w:rsidRPr="001F05FC">
        <w:rPr>
          <w:rFonts w:ascii="Traditional Arabic" w:hAnsi="Traditional Arabic" w:cs="Traditional Arabic"/>
          <w:sz w:val="28"/>
          <w:szCs w:val="28"/>
          <w:rtl/>
          <w:lang w:bidi="ar-DZ"/>
        </w:rPr>
        <w:t>67,763</w:t>
      </w:r>
      <w:r w:rsidR="001F05FC" w:rsidRPr="001F05FC">
        <w:rPr>
          <w:rFonts w:ascii="Traditional Arabic" w:hAnsi="Traditional Arabic" w:cs="Traditional Arabic" w:hint="cs"/>
          <w:sz w:val="28"/>
          <w:szCs w:val="28"/>
          <w:rtl/>
          <w:lang w:bidi="ar-DZ"/>
        </w:rPr>
        <w:t xml:space="preserve"> </w:t>
      </w:r>
      <w:r w:rsidR="001F05FC">
        <w:rPr>
          <w:rFonts w:ascii="Traditional Arabic" w:hAnsi="Traditional Arabic" w:cs="Traditional Arabic" w:hint="cs"/>
          <w:sz w:val="28"/>
          <w:szCs w:val="28"/>
          <w:rtl/>
          <w:lang w:bidi="ar-DZ"/>
        </w:rPr>
        <w:t xml:space="preserve">مليار كرونة </w:t>
      </w:r>
      <w:r>
        <w:rPr>
          <w:rFonts w:ascii="Traditional Arabic" w:hAnsi="Traditional Arabic" w:cs="Traditional Arabic" w:hint="cs"/>
          <w:sz w:val="28"/>
          <w:szCs w:val="28"/>
          <w:rtl/>
          <w:lang w:bidi="ar-DZ"/>
        </w:rPr>
        <w:t xml:space="preserve">و السندات الخضراء بقيمة </w:t>
      </w:r>
      <w:r w:rsidRPr="00400B8E">
        <w:rPr>
          <w:rFonts w:ascii="Traditional Arabic" w:hAnsi="Traditional Arabic" w:cs="Traditional Arabic"/>
          <w:sz w:val="28"/>
          <w:szCs w:val="28"/>
          <w:rtl/>
          <w:lang w:bidi="ar-DZ"/>
        </w:rPr>
        <w:t>7,094</w:t>
      </w:r>
      <w:r>
        <w:rPr>
          <w:rFonts w:ascii="Traditional Arabic" w:hAnsi="Traditional Arabic" w:cs="Traditional Arabic" w:hint="cs"/>
          <w:sz w:val="28"/>
          <w:szCs w:val="28"/>
          <w:rtl/>
          <w:lang w:bidi="ar-DZ"/>
        </w:rPr>
        <w:t xml:space="preserve"> مليار كرونة نرويجية</w:t>
      </w:r>
      <w:r w:rsidR="001F05FC">
        <w:rPr>
          <w:rStyle w:val="FootnoteReference"/>
          <w:rFonts w:ascii="Traditional Arabic" w:hAnsi="Traditional Arabic" w:cs="Traditional Arabic"/>
          <w:sz w:val="28"/>
          <w:szCs w:val="28"/>
          <w:rtl/>
          <w:lang w:bidi="ar-DZ"/>
        </w:rPr>
        <w:footnoteReference w:id="64"/>
      </w:r>
      <w:r w:rsidR="001F05FC">
        <w:rPr>
          <w:rFonts w:ascii="Traditional Arabic" w:hAnsi="Traditional Arabic" w:cs="Traditional Arabic" w:hint="cs"/>
          <w:sz w:val="28"/>
          <w:szCs w:val="28"/>
          <w:rtl/>
          <w:lang w:bidi="ar-DZ"/>
        </w:rPr>
        <w:t>.</w:t>
      </w:r>
    </w:p>
    <w:p w:rsidR="009A01C8" w:rsidRDefault="00E323D7" w:rsidP="00EE4C20">
      <w:pPr>
        <w:bidi/>
        <w:spacing w:after="0" w:line="240" w:lineRule="auto"/>
        <w:jc w:val="lowKashida"/>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00B01CC9">
        <w:rPr>
          <w:rFonts w:ascii="Traditional Arabic" w:hAnsi="Traditional Arabic" w:cs="Traditional Arabic" w:hint="cs"/>
          <w:sz w:val="28"/>
          <w:szCs w:val="28"/>
          <w:rtl/>
          <w:lang w:bidi="ar-DZ"/>
        </w:rPr>
        <w:t xml:space="preserve"> و قد عادت استثمارات الأسهم في الكيانات </w:t>
      </w:r>
      <w:r w:rsidR="0075255A">
        <w:rPr>
          <w:rFonts w:ascii="Traditional Arabic" w:hAnsi="Traditional Arabic" w:cs="Traditional Arabic" w:hint="cs"/>
          <w:sz w:val="28"/>
          <w:szCs w:val="28"/>
          <w:rtl/>
          <w:lang w:bidi="ar-DZ"/>
        </w:rPr>
        <w:t>البيئي</w:t>
      </w:r>
      <w:r w:rsidR="0075255A">
        <w:rPr>
          <w:rFonts w:ascii="Traditional Arabic" w:hAnsi="Traditional Arabic" w:cs="Traditional Arabic" w:hint="eastAsia"/>
          <w:sz w:val="28"/>
          <w:szCs w:val="28"/>
          <w:rtl/>
          <w:lang w:bidi="ar-DZ"/>
        </w:rPr>
        <w:t>ة</w:t>
      </w:r>
      <w:r w:rsidR="00B01CC9">
        <w:rPr>
          <w:rFonts w:ascii="Traditional Arabic" w:hAnsi="Traditional Arabic" w:cs="Traditional Arabic" w:hint="cs"/>
          <w:sz w:val="28"/>
          <w:szCs w:val="28"/>
          <w:rtl/>
          <w:lang w:bidi="ar-DZ"/>
        </w:rPr>
        <w:t xml:space="preserve"> بعائد</w:t>
      </w:r>
      <w:r w:rsidR="00DB49A2">
        <w:rPr>
          <w:rFonts w:ascii="Traditional Arabic" w:hAnsi="Traditional Arabic" w:cs="Traditional Arabic" w:hint="cs"/>
          <w:sz w:val="28"/>
          <w:szCs w:val="28"/>
          <w:rtl/>
          <w:lang w:bidi="ar-DZ"/>
        </w:rPr>
        <w:t xml:space="preserve"> سنوي</w:t>
      </w:r>
      <w:r w:rsidR="00B01CC9">
        <w:rPr>
          <w:rFonts w:ascii="Traditional Arabic" w:hAnsi="Traditional Arabic" w:cs="Traditional Arabic" w:hint="cs"/>
          <w:sz w:val="28"/>
          <w:szCs w:val="28"/>
          <w:rtl/>
          <w:lang w:bidi="ar-DZ"/>
        </w:rPr>
        <w:t xml:space="preserve"> نسبته 8.3 </w:t>
      </w:r>
      <w:r w:rsidR="00EE4C20" w:rsidRPr="00EE4C20">
        <w:rPr>
          <w:rFonts w:ascii="Traditional Arabic" w:hAnsi="Traditional Arabic" w:cs="Traditional Arabic"/>
          <w:sz w:val="28"/>
          <w:szCs w:val="28"/>
          <w:lang w:bidi="ar-DZ"/>
        </w:rPr>
        <w:t>%</w:t>
      </w:r>
      <w:r w:rsidR="00B01CC9">
        <w:rPr>
          <w:rFonts w:ascii="Traditional Arabic" w:hAnsi="Traditional Arabic" w:cs="Traditional Arabic" w:hint="cs"/>
          <w:sz w:val="28"/>
          <w:szCs w:val="28"/>
          <w:rtl/>
          <w:lang w:bidi="ar-DZ"/>
        </w:rPr>
        <w:t xml:space="preserve"> في عام 2018 مقابل 4.5 </w:t>
      </w:r>
      <w:r w:rsidR="00EE4C20" w:rsidRPr="00EE4C20">
        <w:rPr>
          <w:rFonts w:ascii="Traditional Arabic" w:hAnsi="Traditional Arabic" w:cs="Traditional Arabic"/>
          <w:sz w:val="28"/>
          <w:szCs w:val="28"/>
          <w:lang w:bidi="ar-DZ"/>
        </w:rPr>
        <w:t>%</w:t>
      </w:r>
      <w:r w:rsidR="00EE4C20">
        <w:rPr>
          <w:rFonts w:ascii="Traditional Arabic" w:hAnsi="Traditional Arabic" w:cs="Traditional Arabic" w:hint="cs"/>
          <w:sz w:val="28"/>
          <w:szCs w:val="28"/>
          <w:rtl/>
          <w:lang w:bidi="ar-DZ"/>
        </w:rPr>
        <w:t xml:space="preserve"> </w:t>
      </w:r>
      <w:r w:rsidR="00B01CC9">
        <w:rPr>
          <w:rFonts w:ascii="Traditional Arabic" w:hAnsi="Traditional Arabic" w:cs="Traditional Arabic" w:hint="cs"/>
          <w:sz w:val="28"/>
          <w:szCs w:val="28"/>
          <w:rtl/>
          <w:lang w:bidi="ar-DZ"/>
        </w:rPr>
        <w:t>بداية 2010</w:t>
      </w:r>
      <w:r w:rsidR="00B01CC9">
        <w:rPr>
          <w:rStyle w:val="FootnoteReference"/>
          <w:rFonts w:ascii="Traditional Arabic" w:hAnsi="Traditional Arabic" w:cs="Traditional Arabic"/>
          <w:sz w:val="28"/>
          <w:szCs w:val="28"/>
          <w:rtl/>
          <w:lang w:bidi="ar-DZ"/>
        </w:rPr>
        <w:footnoteReference w:id="65"/>
      </w:r>
      <w:r w:rsidR="00DB49A2">
        <w:rPr>
          <w:rFonts w:ascii="Traditional Arabic" w:hAnsi="Traditional Arabic" w:cs="Traditional Arabic" w:hint="cs"/>
          <w:sz w:val="28"/>
          <w:szCs w:val="28"/>
          <w:rtl/>
          <w:lang w:bidi="ar-DZ"/>
        </w:rPr>
        <w:t xml:space="preserve"> ، و الجدول الموالي يبين العائد السنوي</w:t>
      </w:r>
      <w:r w:rsidR="00147948">
        <w:rPr>
          <w:rFonts w:ascii="Traditional Arabic" w:hAnsi="Traditional Arabic" w:cs="Traditional Arabic" w:hint="cs"/>
          <w:sz w:val="28"/>
          <w:szCs w:val="28"/>
          <w:rtl/>
          <w:lang w:bidi="ar-DZ"/>
        </w:rPr>
        <w:t xml:space="preserve"> لل</w:t>
      </w:r>
      <w:r w:rsidR="00A111A5">
        <w:rPr>
          <w:rFonts w:ascii="Traditional Arabic" w:hAnsi="Traditional Arabic" w:cs="Traditional Arabic" w:hint="cs"/>
          <w:sz w:val="28"/>
          <w:szCs w:val="28"/>
          <w:rtl/>
          <w:lang w:bidi="ar-DZ"/>
        </w:rPr>
        <w:t>استثمارات البيئية في الأسهم ، و</w:t>
      </w:r>
      <w:r w:rsidR="00147948">
        <w:rPr>
          <w:rFonts w:ascii="Traditional Arabic" w:hAnsi="Traditional Arabic" w:cs="Traditional Arabic" w:hint="cs"/>
          <w:sz w:val="28"/>
          <w:szCs w:val="28"/>
          <w:rtl/>
          <w:lang w:bidi="ar-DZ"/>
        </w:rPr>
        <w:t>هذا ل</w:t>
      </w:r>
      <w:r w:rsidR="00DB49A2">
        <w:rPr>
          <w:rFonts w:ascii="Traditional Arabic" w:hAnsi="Traditional Arabic" w:cs="Traditional Arabic" w:hint="cs"/>
          <w:sz w:val="28"/>
          <w:szCs w:val="28"/>
          <w:rtl/>
          <w:lang w:bidi="ar-DZ"/>
        </w:rPr>
        <w:t>سنة 2018</w:t>
      </w:r>
      <w:r w:rsidR="00A111A5">
        <w:rPr>
          <w:rFonts w:ascii="Traditional Arabic" w:hAnsi="Traditional Arabic" w:cs="Traditional Arabic" w:hint="cs"/>
          <w:sz w:val="28"/>
          <w:szCs w:val="28"/>
          <w:rtl/>
          <w:lang w:bidi="ar-DZ"/>
        </w:rPr>
        <w:t>.</w:t>
      </w:r>
      <w:r w:rsidR="00DB49A2">
        <w:rPr>
          <w:rFonts w:ascii="Traditional Arabic" w:hAnsi="Traditional Arabic" w:cs="Traditional Arabic" w:hint="cs"/>
          <w:sz w:val="28"/>
          <w:szCs w:val="28"/>
          <w:rtl/>
          <w:lang w:bidi="ar-DZ"/>
        </w:rPr>
        <w:t xml:space="preserve"> </w:t>
      </w:r>
    </w:p>
    <w:p w:rsidR="00DB49A2" w:rsidRDefault="00DB49A2" w:rsidP="00DB49A2">
      <w:pPr>
        <w:bidi/>
        <w:spacing w:after="0" w:line="240" w:lineRule="auto"/>
        <w:jc w:val="center"/>
        <w:rPr>
          <w:rFonts w:ascii="Traditional Arabic" w:hAnsi="Traditional Arabic" w:cs="Traditional Arabic"/>
          <w:sz w:val="28"/>
          <w:szCs w:val="28"/>
          <w:rtl/>
          <w:lang w:bidi="ar-DZ"/>
        </w:rPr>
      </w:pPr>
      <w:r w:rsidRPr="00355E8C">
        <w:rPr>
          <w:rFonts w:ascii="Traditional Arabic" w:hAnsi="Traditional Arabic" w:cs="Traditional Arabic" w:hint="cs"/>
          <w:b/>
          <w:bCs/>
          <w:sz w:val="28"/>
          <w:szCs w:val="28"/>
          <w:rtl/>
          <w:lang w:bidi="ar-DZ"/>
        </w:rPr>
        <w:t xml:space="preserve">الجدول </w:t>
      </w:r>
      <w:r w:rsidR="00147948" w:rsidRPr="00355E8C">
        <w:rPr>
          <w:rFonts w:ascii="Traditional Arabic" w:hAnsi="Traditional Arabic" w:cs="Traditional Arabic" w:hint="cs"/>
          <w:b/>
          <w:bCs/>
          <w:sz w:val="28"/>
          <w:szCs w:val="28"/>
          <w:rtl/>
          <w:lang w:bidi="ar-DZ"/>
        </w:rPr>
        <w:t>رقم (5) :</w:t>
      </w:r>
      <w:r w:rsidR="00147948">
        <w:rPr>
          <w:rFonts w:ascii="Traditional Arabic" w:hAnsi="Traditional Arabic" w:cs="Traditional Arabic" w:hint="cs"/>
          <w:sz w:val="28"/>
          <w:szCs w:val="28"/>
          <w:rtl/>
          <w:lang w:bidi="ar-DZ"/>
        </w:rPr>
        <w:t xml:space="preserve"> عائد </w:t>
      </w:r>
      <w:r w:rsidR="00147948" w:rsidRPr="00D33A10">
        <w:rPr>
          <w:rFonts w:ascii="Traditional Arabic" w:hAnsi="Traditional Arabic" w:cs="Traditional Arabic" w:hint="eastAsia"/>
          <w:sz w:val="28"/>
          <w:szCs w:val="28"/>
          <w:rtl/>
          <w:lang w:bidi="ar-DZ"/>
        </w:rPr>
        <w:t>صندوق</w:t>
      </w:r>
      <w:r w:rsidR="00147948" w:rsidRPr="00D33A10">
        <w:rPr>
          <w:rFonts w:ascii="Traditional Arabic" w:hAnsi="Traditional Arabic" w:cs="Traditional Arabic"/>
          <w:sz w:val="28"/>
          <w:szCs w:val="28"/>
          <w:rtl/>
          <w:lang w:bidi="ar-DZ"/>
        </w:rPr>
        <w:t xml:space="preserve"> </w:t>
      </w:r>
      <w:r w:rsidR="00147948" w:rsidRPr="00D33A10">
        <w:rPr>
          <w:rFonts w:ascii="Traditional Arabic" w:hAnsi="Traditional Arabic" w:cs="Traditional Arabic" w:hint="eastAsia"/>
          <w:sz w:val="28"/>
          <w:szCs w:val="28"/>
          <w:rtl/>
          <w:lang w:bidi="ar-DZ"/>
        </w:rPr>
        <w:t>التقاعد</w:t>
      </w:r>
      <w:r w:rsidR="00147948" w:rsidRPr="00D33A10">
        <w:rPr>
          <w:rFonts w:ascii="Traditional Arabic" w:hAnsi="Traditional Arabic" w:cs="Traditional Arabic"/>
          <w:sz w:val="28"/>
          <w:szCs w:val="28"/>
          <w:rtl/>
          <w:lang w:bidi="ar-DZ"/>
        </w:rPr>
        <w:t xml:space="preserve"> </w:t>
      </w:r>
      <w:r w:rsidR="00147948" w:rsidRPr="00D33A10">
        <w:rPr>
          <w:rFonts w:ascii="Traditional Arabic" w:hAnsi="Traditional Arabic" w:cs="Traditional Arabic" w:hint="eastAsia"/>
          <w:sz w:val="28"/>
          <w:szCs w:val="28"/>
          <w:rtl/>
          <w:lang w:bidi="ar-DZ"/>
        </w:rPr>
        <w:t>الحكومي</w:t>
      </w:r>
      <w:r w:rsidR="00147948" w:rsidRPr="00D33A10">
        <w:rPr>
          <w:rFonts w:ascii="Traditional Arabic" w:hAnsi="Traditional Arabic" w:cs="Traditional Arabic"/>
          <w:sz w:val="28"/>
          <w:szCs w:val="28"/>
          <w:rtl/>
          <w:lang w:bidi="ar-DZ"/>
        </w:rPr>
        <w:t xml:space="preserve"> </w:t>
      </w:r>
      <w:r w:rsidR="00147948" w:rsidRPr="00D33A10">
        <w:rPr>
          <w:rFonts w:ascii="Traditional Arabic" w:hAnsi="Traditional Arabic" w:cs="Traditional Arabic" w:hint="eastAsia"/>
          <w:sz w:val="28"/>
          <w:szCs w:val="28"/>
          <w:rtl/>
          <w:lang w:bidi="ar-DZ"/>
        </w:rPr>
        <w:t>النرويجي</w:t>
      </w:r>
      <w:r w:rsidR="00147948" w:rsidRPr="00D33A10">
        <w:rPr>
          <w:rFonts w:ascii="Traditional Arabic" w:hAnsi="Traditional Arabic" w:cs="Traditional Arabic"/>
          <w:sz w:val="28"/>
          <w:szCs w:val="28"/>
          <w:rtl/>
          <w:lang w:bidi="ar-DZ"/>
        </w:rPr>
        <w:t xml:space="preserve"> </w:t>
      </w:r>
      <w:r w:rsidR="00147948">
        <w:rPr>
          <w:rFonts w:ascii="Traditional Arabic" w:hAnsi="Traditional Arabic" w:cs="Traditional Arabic" w:hint="cs"/>
          <w:sz w:val="28"/>
          <w:szCs w:val="28"/>
          <w:rtl/>
          <w:lang w:bidi="ar-DZ"/>
        </w:rPr>
        <w:t xml:space="preserve">من الاستثمار في الأسهم لأسباب بيئية </w:t>
      </w:r>
      <w:r>
        <w:rPr>
          <w:rFonts w:ascii="Traditional Arabic" w:hAnsi="Traditional Arabic" w:cs="Traditional Arabic" w:hint="cs"/>
          <w:sz w:val="28"/>
          <w:szCs w:val="28"/>
          <w:rtl/>
          <w:lang w:bidi="ar-DZ"/>
        </w:rPr>
        <w:t xml:space="preserve">: </w:t>
      </w:r>
    </w:p>
    <w:tbl>
      <w:tblPr>
        <w:tblStyle w:val="TableGrid"/>
        <w:bidiVisual/>
        <w:tblW w:w="0" w:type="auto"/>
        <w:jc w:val="center"/>
        <w:tblLook w:val="04A0" w:firstRow="1" w:lastRow="0" w:firstColumn="1" w:lastColumn="0" w:noHBand="0" w:noVBand="1"/>
      </w:tblPr>
      <w:tblGrid>
        <w:gridCol w:w="3396"/>
        <w:gridCol w:w="1538"/>
        <w:gridCol w:w="1376"/>
        <w:gridCol w:w="1376"/>
        <w:gridCol w:w="1376"/>
      </w:tblGrid>
      <w:tr w:rsidR="00DB49A2" w:rsidRPr="0063739E" w:rsidTr="00EE4C20">
        <w:trPr>
          <w:trHeight w:val="330"/>
          <w:jc w:val="center"/>
        </w:trPr>
        <w:tc>
          <w:tcPr>
            <w:tcW w:w="3396" w:type="dxa"/>
            <w:shd w:val="clear" w:color="auto" w:fill="92CDDC" w:themeFill="accent5" w:themeFillTint="99"/>
          </w:tcPr>
          <w:p w:rsidR="00DB49A2" w:rsidRPr="0063739E" w:rsidRDefault="00DB49A2" w:rsidP="00DB49A2">
            <w:pPr>
              <w:bidi/>
              <w:jc w:val="center"/>
              <w:rPr>
                <w:rFonts w:ascii="Traditional Arabic" w:hAnsi="Traditional Arabic" w:cs="Traditional Arabic"/>
                <w:sz w:val="24"/>
                <w:szCs w:val="24"/>
                <w:rtl/>
                <w:lang w:bidi="ar-DZ"/>
              </w:rPr>
            </w:pPr>
          </w:p>
        </w:tc>
        <w:tc>
          <w:tcPr>
            <w:tcW w:w="1538" w:type="dxa"/>
            <w:shd w:val="clear" w:color="auto" w:fill="92CDDC" w:themeFill="accent5" w:themeFillTint="99"/>
          </w:tcPr>
          <w:p w:rsidR="00DB49A2" w:rsidRPr="0063739E" w:rsidRDefault="0063739E" w:rsidP="00EE4C20">
            <w:pPr>
              <w:bidi/>
              <w:jc w:val="center"/>
              <w:rPr>
                <w:rFonts w:ascii="Traditional Arabic" w:hAnsi="Traditional Arabic" w:cs="Traditional Arabic"/>
                <w:sz w:val="24"/>
                <w:szCs w:val="24"/>
                <w:rtl/>
                <w:lang w:bidi="ar-DZ"/>
              </w:rPr>
            </w:pPr>
            <w:r>
              <w:rPr>
                <w:rFonts w:ascii="Traditional Arabic" w:hAnsi="Traditional Arabic" w:cs="Traditional Arabic" w:hint="cs"/>
                <w:sz w:val="24"/>
                <w:szCs w:val="24"/>
                <w:rtl/>
                <w:lang w:bidi="ar-DZ"/>
              </w:rPr>
              <w:t xml:space="preserve">منذ </w:t>
            </w:r>
            <w:r w:rsidR="00EE4C20">
              <w:rPr>
                <w:rFonts w:ascii="Traditional Arabic" w:hAnsi="Traditional Arabic" w:cs="Traditional Arabic" w:hint="cs"/>
                <w:sz w:val="24"/>
                <w:szCs w:val="24"/>
                <w:rtl/>
                <w:lang w:bidi="ar-DZ"/>
              </w:rPr>
              <w:t>1-1-2000</w:t>
            </w:r>
          </w:p>
        </w:tc>
        <w:tc>
          <w:tcPr>
            <w:tcW w:w="1376" w:type="dxa"/>
            <w:shd w:val="clear" w:color="auto" w:fill="92CDDC" w:themeFill="accent5" w:themeFillTint="99"/>
          </w:tcPr>
          <w:p w:rsidR="00DB49A2" w:rsidRPr="0063739E" w:rsidRDefault="00DB49A2" w:rsidP="00DB49A2">
            <w:pPr>
              <w:bidi/>
              <w:jc w:val="center"/>
              <w:rPr>
                <w:rFonts w:ascii="Traditional Arabic" w:hAnsi="Traditional Arabic" w:cs="Traditional Arabic"/>
                <w:sz w:val="24"/>
                <w:szCs w:val="24"/>
                <w:rtl/>
                <w:lang w:bidi="ar-DZ"/>
              </w:rPr>
            </w:pPr>
            <w:r w:rsidRPr="0063739E">
              <w:rPr>
                <w:rFonts w:ascii="Traditional Arabic" w:hAnsi="Traditional Arabic" w:cs="Traditional Arabic" w:hint="cs"/>
                <w:sz w:val="24"/>
                <w:szCs w:val="24"/>
                <w:rtl/>
                <w:lang w:bidi="ar-DZ"/>
              </w:rPr>
              <w:t>أخر 5 سنوات</w:t>
            </w:r>
          </w:p>
        </w:tc>
        <w:tc>
          <w:tcPr>
            <w:tcW w:w="1376" w:type="dxa"/>
            <w:shd w:val="clear" w:color="auto" w:fill="92CDDC" w:themeFill="accent5" w:themeFillTint="99"/>
          </w:tcPr>
          <w:p w:rsidR="00DB49A2" w:rsidRPr="0063739E" w:rsidRDefault="00DB49A2" w:rsidP="00DB49A2">
            <w:pPr>
              <w:bidi/>
              <w:jc w:val="center"/>
              <w:rPr>
                <w:rFonts w:ascii="Traditional Arabic" w:hAnsi="Traditional Arabic" w:cs="Traditional Arabic"/>
                <w:sz w:val="24"/>
                <w:szCs w:val="24"/>
                <w:rtl/>
                <w:lang w:bidi="ar-DZ"/>
              </w:rPr>
            </w:pPr>
            <w:r w:rsidRPr="0063739E">
              <w:rPr>
                <w:rFonts w:ascii="Traditional Arabic" w:hAnsi="Traditional Arabic" w:cs="Traditional Arabic" w:hint="cs"/>
                <w:sz w:val="24"/>
                <w:szCs w:val="24"/>
                <w:rtl/>
                <w:lang w:bidi="ar-DZ"/>
              </w:rPr>
              <w:t xml:space="preserve">أخر 3 سنوات </w:t>
            </w:r>
          </w:p>
        </w:tc>
        <w:tc>
          <w:tcPr>
            <w:tcW w:w="1376" w:type="dxa"/>
            <w:shd w:val="clear" w:color="auto" w:fill="92CDDC" w:themeFill="accent5" w:themeFillTint="99"/>
          </w:tcPr>
          <w:p w:rsidR="00DB49A2" w:rsidRPr="0063739E" w:rsidRDefault="00DB49A2" w:rsidP="00DB49A2">
            <w:pPr>
              <w:bidi/>
              <w:jc w:val="center"/>
              <w:rPr>
                <w:rFonts w:ascii="Traditional Arabic" w:hAnsi="Traditional Arabic" w:cs="Traditional Arabic"/>
                <w:sz w:val="24"/>
                <w:szCs w:val="24"/>
                <w:rtl/>
                <w:lang w:bidi="ar-DZ"/>
              </w:rPr>
            </w:pPr>
            <w:r w:rsidRPr="0063739E">
              <w:rPr>
                <w:rFonts w:ascii="Traditional Arabic" w:hAnsi="Traditional Arabic" w:cs="Traditional Arabic" w:hint="cs"/>
                <w:sz w:val="24"/>
                <w:szCs w:val="24"/>
                <w:rtl/>
                <w:lang w:bidi="ar-DZ"/>
              </w:rPr>
              <w:t xml:space="preserve">2018 </w:t>
            </w:r>
          </w:p>
        </w:tc>
      </w:tr>
      <w:tr w:rsidR="00DB49A2" w:rsidRPr="0063739E" w:rsidTr="00EE4C20">
        <w:trPr>
          <w:trHeight w:val="74"/>
          <w:jc w:val="center"/>
        </w:trPr>
        <w:tc>
          <w:tcPr>
            <w:tcW w:w="3396" w:type="dxa"/>
            <w:shd w:val="clear" w:color="auto" w:fill="92CDDC" w:themeFill="accent5" w:themeFillTint="99"/>
          </w:tcPr>
          <w:p w:rsidR="00DB49A2" w:rsidRPr="0063739E" w:rsidRDefault="00DB49A2" w:rsidP="00DB49A2">
            <w:pPr>
              <w:bidi/>
              <w:jc w:val="center"/>
              <w:rPr>
                <w:rFonts w:ascii="Traditional Arabic" w:hAnsi="Traditional Arabic" w:cs="Traditional Arabic"/>
                <w:sz w:val="24"/>
                <w:szCs w:val="24"/>
                <w:rtl/>
                <w:lang w:bidi="ar-DZ"/>
              </w:rPr>
            </w:pPr>
            <w:r w:rsidRPr="0063739E">
              <w:rPr>
                <w:rFonts w:ascii="Traditional Arabic" w:hAnsi="Traditional Arabic" w:cs="Traditional Arabic" w:hint="eastAsia"/>
                <w:sz w:val="24"/>
                <w:szCs w:val="24"/>
                <w:rtl/>
                <w:lang w:bidi="ar-DZ"/>
              </w:rPr>
              <w:t>العائد</w:t>
            </w:r>
            <w:r w:rsidRPr="0063739E">
              <w:rPr>
                <w:rFonts w:ascii="Traditional Arabic" w:hAnsi="Traditional Arabic" w:cs="Traditional Arabic"/>
                <w:sz w:val="24"/>
                <w:szCs w:val="24"/>
                <w:rtl/>
                <w:lang w:bidi="ar-DZ"/>
              </w:rPr>
              <w:t xml:space="preserve"> </w:t>
            </w:r>
            <w:r w:rsidRPr="0063739E">
              <w:rPr>
                <w:rFonts w:ascii="Traditional Arabic" w:hAnsi="Traditional Arabic" w:cs="Traditional Arabic" w:hint="eastAsia"/>
                <w:sz w:val="24"/>
                <w:szCs w:val="24"/>
                <w:rtl/>
                <w:lang w:bidi="ar-DZ"/>
              </w:rPr>
              <w:t>على</w:t>
            </w:r>
            <w:r w:rsidRPr="0063739E">
              <w:rPr>
                <w:rFonts w:ascii="Traditional Arabic" w:hAnsi="Traditional Arabic" w:cs="Traditional Arabic"/>
                <w:sz w:val="24"/>
                <w:szCs w:val="24"/>
                <w:rtl/>
                <w:lang w:bidi="ar-DZ"/>
              </w:rPr>
              <w:t xml:space="preserve"> </w:t>
            </w:r>
            <w:r w:rsidRPr="0063739E">
              <w:rPr>
                <w:rFonts w:ascii="Traditional Arabic" w:hAnsi="Traditional Arabic" w:cs="Traditional Arabic" w:hint="cs"/>
                <w:sz w:val="24"/>
                <w:szCs w:val="24"/>
                <w:rtl/>
                <w:lang w:bidi="ar-DZ"/>
              </w:rPr>
              <w:t xml:space="preserve">مخصصات الاستثمارات </w:t>
            </w:r>
            <w:r w:rsidRPr="0063739E">
              <w:rPr>
                <w:rFonts w:ascii="Traditional Arabic" w:hAnsi="Traditional Arabic" w:cs="Traditional Arabic" w:hint="eastAsia"/>
                <w:sz w:val="24"/>
                <w:szCs w:val="24"/>
                <w:rtl/>
                <w:lang w:bidi="ar-DZ"/>
              </w:rPr>
              <w:t>المتصلة</w:t>
            </w:r>
            <w:r w:rsidRPr="0063739E">
              <w:rPr>
                <w:rFonts w:ascii="Traditional Arabic" w:hAnsi="Traditional Arabic" w:cs="Traditional Arabic"/>
                <w:sz w:val="24"/>
                <w:szCs w:val="24"/>
                <w:rtl/>
                <w:lang w:bidi="ar-DZ"/>
              </w:rPr>
              <w:t xml:space="preserve"> </w:t>
            </w:r>
            <w:r w:rsidRPr="0063739E">
              <w:rPr>
                <w:rFonts w:ascii="Traditional Arabic" w:hAnsi="Traditional Arabic" w:cs="Traditional Arabic" w:hint="eastAsia"/>
                <w:sz w:val="24"/>
                <w:szCs w:val="24"/>
                <w:rtl/>
                <w:lang w:bidi="ar-DZ"/>
              </w:rPr>
              <w:t>بالبيئة</w:t>
            </w:r>
          </w:p>
        </w:tc>
        <w:tc>
          <w:tcPr>
            <w:tcW w:w="1538" w:type="dxa"/>
          </w:tcPr>
          <w:p w:rsidR="00DB49A2" w:rsidRPr="0063739E" w:rsidRDefault="0063739E" w:rsidP="00DB49A2">
            <w:pPr>
              <w:bidi/>
              <w:jc w:val="center"/>
              <w:rPr>
                <w:rFonts w:ascii="Traditional Arabic" w:hAnsi="Traditional Arabic" w:cs="Traditional Arabic"/>
                <w:sz w:val="24"/>
                <w:szCs w:val="24"/>
                <w:rtl/>
                <w:lang w:bidi="ar-DZ"/>
              </w:rPr>
            </w:pPr>
            <w:r w:rsidRPr="0063739E">
              <w:rPr>
                <w:rFonts w:ascii="Traditional Arabic" w:hAnsi="Traditional Arabic" w:cs="Traditional Arabic" w:hint="cs"/>
                <w:sz w:val="24"/>
                <w:szCs w:val="24"/>
                <w:rtl/>
                <w:lang w:bidi="ar-DZ"/>
              </w:rPr>
              <w:t>4.5</w:t>
            </w:r>
          </w:p>
        </w:tc>
        <w:tc>
          <w:tcPr>
            <w:tcW w:w="1376" w:type="dxa"/>
          </w:tcPr>
          <w:p w:rsidR="00DB49A2" w:rsidRPr="0063739E" w:rsidRDefault="0063739E" w:rsidP="00DB49A2">
            <w:pPr>
              <w:bidi/>
              <w:jc w:val="center"/>
              <w:rPr>
                <w:rFonts w:ascii="Traditional Arabic" w:hAnsi="Traditional Arabic" w:cs="Traditional Arabic"/>
                <w:sz w:val="24"/>
                <w:szCs w:val="24"/>
                <w:rtl/>
                <w:lang w:bidi="ar-DZ"/>
              </w:rPr>
            </w:pPr>
            <w:r w:rsidRPr="0063739E">
              <w:rPr>
                <w:rFonts w:ascii="Traditional Arabic" w:hAnsi="Traditional Arabic" w:cs="Traditional Arabic" w:hint="cs"/>
                <w:sz w:val="24"/>
                <w:szCs w:val="24"/>
                <w:rtl/>
                <w:lang w:bidi="ar-DZ"/>
              </w:rPr>
              <w:t>5.9</w:t>
            </w:r>
          </w:p>
        </w:tc>
        <w:tc>
          <w:tcPr>
            <w:tcW w:w="1376" w:type="dxa"/>
          </w:tcPr>
          <w:p w:rsidR="00DB49A2" w:rsidRPr="0063739E" w:rsidRDefault="0063739E" w:rsidP="00DB49A2">
            <w:pPr>
              <w:bidi/>
              <w:jc w:val="center"/>
              <w:rPr>
                <w:rFonts w:ascii="Traditional Arabic" w:hAnsi="Traditional Arabic" w:cs="Traditional Arabic"/>
                <w:sz w:val="24"/>
                <w:szCs w:val="24"/>
                <w:rtl/>
                <w:lang w:bidi="ar-DZ"/>
              </w:rPr>
            </w:pPr>
            <w:r w:rsidRPr="0063739E">
              <w:rPr>
                <w:rFonts w:ascii="Traditional Arabic" w:hAnsi="Traditional Arabic" w:cs="Traditional Arabic" w:hint="cs"/>
                <w:sz w:val="24"/>
                <w:szCs w:val="24"/>
                <w:rtl/>
                <w:lang w:bidi="ar-DZ"/>
              </w:rPr>
              <w:t>7.8</w:t>
            </w:r>
          </w:p>
        </w:tc>
        <w:tc>
          <w:tcPr>
            <w:tcW w:w="1376" w:type="dxa"/>
          </w:tcPr>
          <w:p w:rsidR="00DB49A2" w:rsidRPr="0063739E" w:rsidRDefault="0063739E" w:rsidP="00DB49A2">
            <w:pPr>
              <w:bidi/>
              <w:jc w:val="center"/>
              <w:rPr>
                <w:rFonts w:ascii="Traditional Arabic" w:hAnsi="Traditional Arabic" w:cs="Traditional Arabic"/>
                <w:sz w:val="24"/>
                <w:szCs w:val="24"/>
                <w:rtl/>
                <w:lang w:bidi="ar-DZ"/>
              </w:rPr>
            </w:pPr>
            <w:r w:rsidRPr="0063739E">
              <w:rPr>
                <w:rFonts w:ascii="Traditional Arabic" w:hAnsi="Traditional Arabic" w:cs="Traditional Arabic" w:hint="cs"/>
                <w:sz w:val="24"/>
                <w:szCs w:val="24"/>
                <w:rtl/>
                <w:lang w:bidi="ar-DZ"/>
              </w:rPr>
              <w:t>8.3</w:t>
            </w:r>
          </w:p>
        </w:tc>
      </w:tr>
      <w:tr w:rsidR="00DB49A2" w:rsidRPr="0063739E" w:rsidTr="00EE4C20">
        <w:trPr>
          <w:trHeight w:val="74"/>
          <w:jc w:val="center"/>
        </w:trPr>
        <w:tc>
          <w:tcPr>
            <w:tcW w:w="3396" w:type="dxa"/>
            <w:shd w:val="clear" w:color="auto" w:fill="92CDDC" w:themeFill="accent5" w:themeFillTint="99"/>
          </w:tcPr>
          <w:p w:rsidR="00DB49A2" w:rsidRPr="0063739E" w:rsidRDefault="00DB49A2" w:rsidP="00DB49A2">
            <w:pPr>
              <w:bidi/>
              <w:jc w:val="center"/>
              <w:rPr>
                <w:rFonts w:ascii="Traditional Arabic" w:hAnsi="Traditional Arabic" w:cs="Traditional Arabic"/>
                <w:sz w:val="24"/>
                <w:szCs w:val="24"/>
                <w:rtl/>
                <w:lang w:bidi="ar-DZ"/>
              </w:rPr>
            </w:pPr>
            <w:r w:rsidRPr="0063739E">
              <w:rPr>
                <w:rFonts w:ascii="Traditional Arabic" w:hAnsi="Traditional Arabic" w:cs="Traditional Arabic" w:hint="cs"/>
                <w:sz w:val="24"/>
                <w:szCs w:val="24"/>
                <w:rtl/>
                <w:lang w:bidi="ar-DZ"/>
              </w:rPr>
              <w:t xml:space="preserve">العائد على </w:t>
            </w:r>
            <w:r w:rsidRPr="0063739E">
              <w:rPr>
                <w:rFonts w:ascii="Traditional Arabic" w:hAnsi="Traditional Arabic" w:cs="Traditional Arabic" w:hint="eastAsia"/>
                <w:sz w:val="24"/>
                <w:szCs w:val="24"/>
                <w:rtl/>
                <w:lang w:bidi="ar-DZ"/>
              </w:rPr>
              <w:t>مؤشر</w:t>
            </w:r>
            <w:r w:rsidRPr="0063739E">
              <w:rPr>
                <w:rFonts w:ascii="Traditional Arabic" w:hAnsi="Traditional Arabic" w:cs="Traditional Arabic"/>
                <w:sz w:val="24"/>
                <w:szCs w:val="24"/>
                <w:rtl/>
                <w:lang w:bidi="ar-DZ"/>
              </w:rPr>
              <w:t xml:space="preserve"> </w:t>
            </w:r>
            <w:r w:rsidRPr="0063739E">
              <w:rPr>
                <w:rFonts w:ascii="Traditional Arabic" w:hAnsi="Traditional Arabic" w:cs="Traditional Arabic"/>
                <w:sz w:val="24"/>
                <w:szCs w:val="24"/>
                <w:lang w:bidi="ar-DZ"/>
              </w:rPr>
              <w:t>FTSE</w:t>
            </w:r>
            <w:r w:rsidRPr="0063739E">
              <w:rPr>
                <w:rFonts w:ascii="Traditional Arabic" w:hAnsi="Traditional Arabic" w:cs="Traditional Arabic" w:hint="cs"/>
                <w:sz w:val="24"/>
                <w:szCs w:val="24"/>
                <w:rtl/>
                <w:lang w:bidi="ar-DZ"/>
              </w:rPr>
              <w:t xml:space="preserve"> </w:t>
            </w:r>
            <w:r w:rsidRPr="0063739E">
              <w:rPr>
                <w:rFonts w:ascii="Traditional Arabic" w:hAnsi="Traditional Arabic" w:cs="Traditional Arabic" w:hint="eastAsia"/>
                <w:sz w:val="24"/>
                <w:szCs w:val="24"/>
                <w:rtl/>
                <w:lang w:bidi="ar-DZ"/>
              </w:rPr>
              <w:t>العالمي</w:t>
            </w:r>
          </w:p>
        </w:tc>
        <w:tc>
          <w:tcPr>
            <w:tcW w:w="1538" w:type="dxa"/>
          </w:tcPr>
          <w:p w:rsidR="00DB49A2" w:rsidRPr="0063739E" w:rsidRDefault="0063739E" w:rsidP="00DB49A2">
            <w:pPr>
              <w:bidi/>
              <w:jc w:val="center"/>
              <w:rPr>
                <w:rFonts w:ascii="Traditional Arabic" w:hAnsi="Traditional Arabic" w:cs="Traditional Arabic"/>
                <w:sz w:val="24"/>
                <w:szCs w:val="24"/>
                <w:rtl/>
                <w:lang w:bidi="ar-DZ"/>
              </w:rPr>
            </w:pPr>
            <w:r w:rsidRPr="0063739E">
              <w:rPr>
                <w:rFonts w:ascii="Traditional Arabic" w:hAnsi="Traditional Arabic" w:cs="Traditional Arabic" w:hint="cs"/>
                <w:sz w:val="24"/>
                <w:szCs w:val="24"/>
                <w:rtl/>
                <w:lang w:bidi="ar-DZ"/>
              </w:rPr>
              <w:t>9.2</w:t>
            </w:r>
          </w:p>
        </w:tc>
        <w:tc>
          <w:tcPr>
            <w:tcW w:w="1376" w:type="dxa"/>
          </w:tcPr>
          <w:p w:rsidR="00DB49A2" w:rsidRPr="0063739E" w:rsidRDefault="0063739E" w:rsidP="00DB49A2">
            <w:pPr>
              <w:bidi/>
              <w:jc w:val="center"/>
              <w:rPr>
                <w:rFonts w:ascii="Traditional Arabic" w:hAnsi="Traditional Arabic" w:cs="Traditional Arabic"/>
                <w:sz w:val="24"/>
                <w:szCs w:val="24"/>
                <w:rtl/>
                <w:lang w:bidi="ar-DZ"/>
              </w:rPr>
            </w:pPr>
            <w:r w:rsidRPr="0063739E">
              <w:rPr>
                <w:rFonts w:ascii="Traditional Arabic" w:hAnsi="Traditional Arabic" w:cs="Traditional Arabic" w:hint="cs"/>
                <w:sz w:val="24"/>
                <w:szCs w:val="24"/>
                <w:rtl/>
                <w:lang w:bidi="ar-DZ"/>
              </w:rPr>
              <w:t>7.0</w:t>
            </w:r>
          </w:p>
        </w:tc>
        <w:tc>
          <w:tcPr>
            <w:tcW w:w="1376" w:type="dxa"/>
          </w:tcPr>
          <w:p w:rsidR="00DB49A2" w:rsidRPr="0063739E" w:rsidRDefault="0063739E" w:rsidP="00DB49A2">
            <w:pPr>
              <w:bidi/>
              <w:jc w:val="center"/>
              <w:rPr>
                <w:rFonts w:ascii="Traditional Arabic" w:hAnsi="Traditional Arabic" w:cs="Traditional Arabic"/>
                <w:sz w:val="24"/>
                <w:szCs w:val="24"/>
                <w:rtl/>
                <w:lang w:bidi="ar-DZ"/>
              </w:rPr>
            </w:pPr>
            <w:r w:rsidRPr="0063739E">
              <w:rPr>
                <w:rFonts w:ascii="Traditional Arabic" w:hAnsi="Traditional Arabic" w:cs="Traditional Arabic" w:hint="cs"/>
                <w:sz w:val="24"/>
                <w:szCs w:val="24"/>
                <w:rtl/>
                <w:lang w:bidi="ar-DZ"/>
              </w:rPr>
              <w:t>6.7</w:t>
            </w:r>
          </w:p>
        </w:tc>
        <w:tc>
          <w:tcPr>
            <w:tcW w:w="1376" w:type="dxa"/>
          </w:tcPr>
          <w:p w:rsidR="00DB49A2" w:rsidRPr="0063739E" w:rsidRDefault="0063739E" w:rsidP="00DB49A2">
            <w:pPr>
              <w:bidi/>
              <w:jc w:val="center"/>
              <w:rPr>
                <w:rFonts w:ascii="Traditional Arabic" w:hAnsi="Traditional Arabic" w:cs="Traditional Arabic"/>
                <w:sz w:val="24"/>
                <w:szCs w:val="24"/>
                <w:rtl/>
                <w:lang w:bidi="ar-DZ"/>
              </w:rPr>
            </w:pPr>
            <w:r w:rsidRPr="0063739E">
              <w:rPr>
                <w:rFonts w:ascii="Traditional Arabic" w:hAnsi="Traditional Arabic" w:cs="Traditional Arabic" w:hint="cs"/>
                <w:sz w:val="24"/>
                <w:szCs w:val="24"/>
                <w:rtl/>
                <w:lang w:bidi="ar-DZ"/>
              </w:rPr>
              <w:t>7.2</w:t>
            </w:r>
          </w:p>
        </w:tc>
      </w:tr>
      <w:tr w:rsidR="00DB49A2" w:rsidRPr="0063739E" w:rsidTr="00EE4C20">
        <w:trPr>
          <w:trHeight w:val="74"/>
          <w:jc w:val="center"/>
        </w:trPr>
        <w:tc>
          <w:tcPr>
            <w:tcW w:w="3396" w:type="dxa"/>
            <w:shd w:val="clear" w:color="auto" w:fill="92CDDC" w:themeFill="accent5" w:themeFillTint="99"/>
          </w:tcPr>
          <w:p w:rsidR="00DB49A2" w:rsidRPr="0063739E" w:rsidRDefault="00DB49A2" w:rsidP="00DB49A2">
            <w:pPr>
              <w:bidi/>
              <w:jc w:val="center"/>
              <w:rPr>
                <w:rFonts w:ascii="Traditional Arabic" w:hAnsi="Traditional Arabic" w:cs="Traditional Arabic"/>
                <w:sz w:val="24"/>
                <w:szCs w:val="24"/>
                <w:rtl/>
                <w:lang w:bidi="ar-DZ"/>
              </w:rPr>
            </w:pPr>
            <w:r w:rsidRPr="0063739E">
              <w:rPr>
                <w:rFonts w:ascii="Traditional Arabic" w:hAnsi="Traditional Arabic" w:cs="Traditional Arabic" w:hint="cs"/>
                <w:sz w:val="24"/>
                <w:szCs w:val="24"/>
                <w:rtl/>
                <w:lang w:bidi="ar-DZ"/>
              </w:rPr>
              <w:t>العائد</w:t>
            </w:r>
            <w:r w:rsidRPr="0063739E">
              <w:rPr>
                <w:rFonts w:ascii="Traditional Arabic" w:hAnsi="Traditional Arabic" w:cs="Traditional Arabic"/>
                <w:sz w:val="24"/>
                <w:szCs w:val="24"/>
                <w:rtl/>
                <w:lang w:bidi="ar-DZ"/>
              </w:rPr>
              <w:t xml:space="preserve"> </w:t>
            </w:r>
            <w:r w:rsidRPr="0063739E">
              <w:rPr>
                <w:rFonts w:ascii="Traditional Arabic" w:hAnsi="Traditional Arabic" w:cs="Traditional Arabic" w:hint="eastAsia"/>
                <w:sz w:val="24"/>
                <w:szCs w:val="24"/>
                <w:rtl/>
                <w:lang w:bidi="ar-DZ"/>
              </w:rPr>
              <w:t>السنوية</w:t>
            </w:r>
            <w:r w:rsidRPr="0063739E">
              <w:rPr>
                <w:rFonts w:ascii="Traditional Arabic" w:hAnsi="Traditional Arabic" w:cs="Traditional Arabic"/>
                <w:sz w:val="24"/>
                <w:szCs w:val="24"/>
                <w:rtl/>
                <w:lang w:bidi="ar-DZ"/>
              </w:rPr>
              <w:t xml:space="preserve"> </w:t>
            </w:r>
            <w:r w:rsidRPr="0063739E">
              <w:rPr>
                <w:rFonts w:ascii="Traditional Arabic" w:hAnsi="Traditional Arabic" w:cs="Traditional Arabic" w:hint="eastAsia"/>
                <w:sz w:val="24"/>
                <w:szCs w:val="24"/>
                <w:rtl/>
                <w:lang w:bidi="ar-DZ"/>
              </w:rPr>
              <w:t>لمؤشر</w:t>
            </w:r>
            <w:r w:rsidRPr="0063739E">
              <w:rPr>
                <w:rFonts w:ascii="Traditional Arabic" w:hAnsi="Traditional Arabic" w:cs="Traditional Arabic"/>
                <w:sz w:val="24"/>
                <w:szCs w:val="24"/>
                <w:rtl/>
                <w:lang w:bidi="ar-DZ"/>
              </w:rPr>
              <w:t xml:space="preserve"> </w:t>
            </w:r>
            <w:r w:rsidRPr="0063739E">
              <w:rPr>
                <w:rFonts w:ascii="Traditional Arabic" w:hAnsi="Traditional Arabic" w:cs="Traditional Arabic" w:hint="eastAsia"/>
                <w:sz w:val="24"/>
                <w:szCs w:val="24"/>
                <w:rtl/>
                <w:lang w:bidi="ar-DZ"/>
              </w:rPr>
              <w:t>البيئة</w:t>
            </w:r>
            <w:r w:rsidRPr="0063739E">
              <w:rPr>
                <w:rFonts w:ascii="Traditional Arabic" w:hAnsi="Traditional Arabic" w:cs="Traditional Arabic"/>
                <w:sz w:val="24"/>
                <w:szCs w:val="24"/>
                <w:rtl/>
                <w:lang w:bidi="ar-DZ"/>
              </w:rPr>
              <w:t xml:space="preserve"> </w:t>
            </w:r>
            <w:r w:rsidRPr="0063739E">
              <w:rPr>
                <w:rFonts w:ascii="Traditional Arabic" w:hAnsi="Traditional Arabic" w:cs="Traditional Arabic" w:hint="eastAsia"/>
                <w:sz w:val="24"/>
                <w:szCs w:val="24"/>
                <w:rtl/>
                <w:lang w:bidi="ar-DZ"/>
              </w:rPr>
              <w:t>العالمية</w:t>
            </w:r>
            <w:r w:rsidRPr="0063739E">
              <w:rPr>
                <w:rFonts w:ascii="Traditional Arabic" w:hAnsi="Traditional Arabic" w:cs="Traditional Arabic"/>
                <w:sz w:val="24"/>
                <w:szCs w:val="24"/>
                <w:rtl/>
                <w:lang w:bidi="ar-DZ"/>
              </w:rPr>
              <w:t xml:space="preserve"> </w:t>
            </w:r>
            <w:r w:rsidRPr="0063739E">
              <w:rPr>
                <w:rFonts w:ascii="Traditional Arabic" w:hAnsi="Traditional Arabic" w:cs="Traditional Arabic"/>
                <w:sz w:val="24"/>
                <w:szCs w:val="24"/>
                <w:lang w:bidi="ar-DZ"/>
              </w:rPr>
              <w:t>MSCI</w:t>
            </w:r>
          </w:p>
        </w:tc>
        <w:tc>
          <w:tcPr>
            <w:tcW w:w="1538" w:type="dxa"/>
          </w:tcPr>
          <w:p w:rsidR="00DB49A2" w:rsidRPr="0063739E" w:rsidRDefault="0063739E" w:rsidP="00DB49A2">
            <w:pPr>
              <w:bidi/>
              <w:jc w:val="center"/>
              <w:rPr>
                <w:rFonts w:ascii="Traditional Arabic" w:hAnsi="Traditional Arabic" w:cs="Traditional Arabic"/>
                <w:sz w:val="24"/>
                <w:szCs w:val="24"/>
                <w:rtl/>
                <w:lang w:bidi="ar-DZ"/>
              </w:rPr>
            </w:pPr>
            <w:r w:rsidRPr="0063739E">
              <w:rPr>
                <w:rFonts w:ascii="Traditional Arabic" w:hAnsi="Traditional Arabic" w:cs="Traditional Arabic" w:hint="cs"/>
                <w:sz w:val="24"/>
                <w:szCs w:val="24"/>
                <w:rtl/>
                <w:lang w:bidi="ar-DZ"/>
              </w:rPr>
              <w:t>7.3</w:t>
            </w:r>
          </w:p>
        </w:tc>
        <w:tc>
          <w:tcPr>
            <w:tcW w:w="1376" w:type="dxa"/>
          </w:tcPr>
          <w:p w:rsidR="00DB49A2" w:rsidRPr="0063739E" w:rsidRDefault="0063739E" w:rsidP="00DB49A2">
            <w:pPr>
              <w:bidi/>
              <w:jc w:val="center"/>
              <w:rPr>
                <w:rFonts w:ascii="Traditional Arabic" w:hAnsi="Traditional Arabic" w:cs="Traditional Arabic"/>
                <w:sz w:val="24"/>
                <w:szCs w:val="24"/>
                <w:rtl/>
                <w:lang w:bidi="ar-DZ"/>
              </w:rPr>
            </w:pPr>
            <w:r w:rsidRPr="0063739E">
              <w:rPr>
                <w:rFonts w:ascii="Traditional Arabic" w:hAnsi="Traditional Arabic" w:cs="Traditional Arabic" w:hint="cs"/>
                <w:sz w:val="24"/>
                <w:szCs w:val="24"/>
                <w:rtl/>
                <w:lang w:bidi="ar-DZ"/>
              </w:rPr>
              <w:t>4.5</w:t>
            </w:r>
          </w:p>
        </w:tc>
        <w:tc>
          <w:tcPr>
            <w:tcW w:w="1376" w:type="dxa"/>
          </w:tcPr>
          <w:p w:rsidR="00DB49A2" w:rsidRPr="0063739E" w:rsidRDefault="0063739E" w:rsidP="00DB49A2">
            <w:pPr>
              <w:bidi/>
              <w:jc w:val="center"/>
              <w:rPr>
                <w:rFonts w:ascii="Traditional Arabic" w:hAnsi="Traditional Arabic" w:cs="Traditional Arabic"/>
                <w:sz w:val="24"/>
                <w:szCs w:val="24"/>
                <w:rtl/>
                <w:lang w:bidi="ar-DZ"/>
              </w:rPr>
            </w:pPr>
            <w:r w:rsidRPr="0063739E">
              <w:rPr>
                <w:rFonts w:ascii="Traditional Arabic" w:hAnsi="Traditional Arabic" w:cs="Traditional Arabic" w:hint="cs"/>
                <w:sz w:val="24"/>
                <w:szCs w:val="24"/>
                <w:rtl/>
                <w:lang w:bidi="ar-DZ"/>
              </w:rPr>
              <w:t>7.9</w:t>
            </w:r>
          </w:p>
        </w:tc>
        <w:tc>
          <w:tcPr>
            <w:tcW w:w="1376" w:type="dxa"/>
          </w:tcPr>
          <w:p w:rsidR="00DB49A2" w:rsidRPr="0063739E" w:rsidRDefault="0063739E" w:rsidP="00DB49A2">
            <w:pPr>
              <w:bidi/>
              <w:jc w:val="center"/>
              <w:rPr>
                <w:rFonts w:ascii="Traditional Arabic" w:hAnsi="Traditional Arabic" w:cs="Traditional Arabic"/>
                <w:sz w:val="24"/>
                <w:szCs w:val="24"/>
                <w:rtl/>
                <w:lang w:bidi="ar-DZ"/>
              </w:rPr>
            </w:pPr>
            <w:r w:rsidRPr="0063739E">
              <w:rPr>
                <w:rFonts w:ascii="Traditional Arabic" w:hAnsi="Traditional Arabic" w:cs="Traditional Arabic" w:hint="cs"/>
                <w:sz w:val="24"/>
                <w:szCs w:val="24"/>
                <w:rtl/>
                <w:lang w:bidi="ar-DZ"/>
              </w:rPr>
              <w:t>7.2</w:t>
            </w:r>
          </w:p>
        </w:tc>
      </w:tr>
    </w:tbl>
    <w:p w:rsidR="00682272" w:rsidRPr="001F05FC" w:rsidRDefault="00D42BC4" w:rsidP="001F05FC">
      <w:pPr>
        <w:spacing w:after="0" w:line="240" w:lineRule="auto"/>
        <w:rPr>
          <w:rtl/>
          <w:lang w:val="en-US"/>
        </w:rPr>
      </w:pPr>
      <w:r w:rsidRPr="00F32F8A">
        <w:rPr>
          <w:rFonts w:asciiTheme="majorBidi" w:hAnsiTheme="majorBidi" w:cstheme="majorBidi"/>
          <w:b/>
          <w:bCs/>
          <w:sz w:val="24"/>
          <w:szCs w:val="24"/>
          <w:lang w:val="en-US"/>
        </w:rPr>
        <w:t>Source</w:t>
      </w:r>
      <w:r>
        <w:rPr>
          <w:rFonts w:asciiTheme="majorBidi" w:hAnsiTheme="majorBidi" w:cstheme="majorBidi"/>
          <w:b/>
          <w:bCs/>
          <w:sz w:val="24"/>
          <w:szCs w:val="24"/>
          <w:lang w:val="en-US"/>
        </w:rPr>
        <w:t>:</w:t>
      </w:r>
      <w:r w:rsidRPr="00F32F8A">
        <w:rPr>
          <w:rFonts w:asciiTheme="majorBidi" w:hAnsiTheme="majorBidi" w:cstheme="majorBidi"/>
          <w:color w:val="000000"/>
          <w:lang w:val="en-US"/>
        </w:rPr>
        <w:t xml:space="preserve"> </w:t>
      </w:r>
      <w:r w:rsidRPr="00A1131F">
        <w:rPr>
          <w:rFonts w:asciiTheme="majorBidi" w:hAnsiTheme="majorBidi" w:cstheme="majorBidi"/>
          <w:color w:val="000000"/>
          <w:lang w:val="en-US"/>
        </w:rPr>
        <w:t xml:space="preserve">Norges Bank Investment Management </w:t>
      </w:r>
      <w:r w:rsidRPr="00A1131F">
        <w:rPr>
          <w:rFonts w:asciiTheme="majorBidi" w:hAnsiTheme="majorBidi" w:cstheme="majorBidi"/>
          <w:rtl/>
        </w:rPr>
        <w:t xml:space="preserve">: </w:t>
      </w:r>
      <w:r w:rsidR="007347A4" w:rsidRPr="007172D0">
        <w:rPr>
          <w:rFonts w:asciiTheme="majorBidi" w:hAnsiTheme="majorBidi" w:cstheme="majorBidi"/>
          <w:lang w:val="en-US"/>
        </w:rPr>
        <w:t>Responsible investment G</w:t>
      </w:r>
      <w:r w:rsidR="007347A4">
        <w:rPr>
          <w:rFonts w:asciiTheme="majorBidi" w:hAnsiTheme="majorBidi" w:cstheme="majorBidi"/>
          <w:lang w:val="en-US"/>
        </w:rPr>
        <w:t>overnment Pension Fund Global ,</w:t>
      </w:r>
      <w:r w:rsidR="007347A4" w:rsidRPr="007172D0">
        <w:rPr>
          <w:rFonts w:asciiTheme="majorBidi" w:hAnsiTheme="majorBidi" w:cstheme="majorBidi"/>
          <w:lang w:val="en-US"/>
        </w:rPr>
        <w:t xml:space="preserve">2018,  </w:t>
      </w:r>
      <w:r w:rsidR="007347A4" w:rsidRPr="00A1131F">
        <w:rPr>
          <w:rFonts w:asciiTheme="majorBidi" w:hAnsiTheme="majorBidi" w:cstheme="majorBidi"/>
          <w:sz w:val="20"/>
          <w:szCs w:val="20"/>
          <w:lang w:val="en-GB"/>
        </w:rPr>
        <w:t xml:space="preserve">Op-Cit, </w:t>
      </w:r>
      <w:r w:rsidR="007347A4" w:rsidRPr="00A1131F">
        <w:rPr>
          <w:rFonts w:asciiTheme="majorBidi" w:hAnsiTheme="majorBidi" w:cstheme="majorBidi"/>
          <w:sz w:val="20"/>
          <w:szCs w:val="20"/>
          <w:lang w:val="en-US"/>
        </w:rPr>
        <w:t xml:space="preserve"> p</w:t>
      </w:r>
      <w:r w:rsidR="007347A4">
        <w:rPr>
          <w:rFonts w:asciiTheme="majorBidi" w:hAnsiTheme="majorBidi" w:cstheme="majorBidi" w:hint="cs"/>
          <w:sz w:val="20"/>
          <w:szCs w:val="20"/>
          <w:rtl/>
          <w:lang w:val="en-US"/>
        </w:rPr>
        <w:t xml:space="preserve"> </w:t>
      </w:r>
      <w:r w:rsidR="00AB48CA">
        <w:rPr>
          <w:rFonts w:asciiTheme="majorBidi" w:hAnsiTheme="majorBidi" w:cstheme="majorBidi" w:hint="cs"/>
          <w:sz w:val="20"/>
          <w:szCs w:val="20"/>
          <w:rtl/>
          <w:lang w:val="en-US"/>
        </w:rPr>
        <w:t>109.</w:t>
      </w:r>
    </w:p>
    <w:p w:rsidR="004C37F2" w:rsidRPr="00F91C7C" w:rsidRDefault="00D33A10" w:rsidP="00EE4C20">
      <w:pPr>
        <w:bidi/>
        <w:spacing w:after="0" w:line="240" w:lineRule="auto"/>
        <w:jc w:val="lowKashida"/>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ويقوم الصندوق بالاستثمار </w:t>
      </w:r>
      <w:r w:rsidRPr="00A15068">
        <w:rPr>
          <w:rFonts w:ascii="Traditional Arabic" w:hAnsi="Traditional Arabic" w:cs="Traditional Arabic" w:hint="eastAsia"/>
          <w:sz w:val="28"/>
          <w:szCs w:val="28"/>
          <w:rtl/>
          <w:lang w:bidi="ar-DZ"/>
        </w:rPr>
        <w:t>في</w:t>
      </w:r>
      <w:r w:rsidRPr="00A15068">
        <w:rPr>
          <w:rFonts w:ascii="Traditional Arabic" w:hAnsi="Traditional Arabic" w:cs="Traditional Arabic"/>
          <w:sz w:val="28"/>
          <w:szCs w:val="28"/>
          <w:rtl/>
          <w:lang w:bidi="ar-DZ"/>
        </w:rPr>
        <w:t xml:space="preserve"> </w:t>
      </w:r>
      <w:r w:rsidRPr="00A15068">
        <w:rPr>
          <w:rFonts w:ascii="Traditional Arabic" w:hAnsi="Traditional Arabic" w:cs="Traditional Arabic" w:hint="eastAsia"/>
          <w:sz w:val="28"/>
          <w:szCs w:val="28"/>
          <w:rtl/>
          <w:lang w:bidi="ar-DZ"/>
        </w:rPr>
        <w:t>ثلاثة</w:t>
      </w:r>
      <w:r w:rsidRPr="00A15068">
        <w:rPr>
          <w:rFonts w:ascii="Traditional Arabic" w:hAnsi="Traditional Arabic" w:cs="Traditional Arabic"/>
          <w:sz w:val="28"/>
          <w:szCs w:val="28"/>
          <w:rtl/>
          <w:lang w:bidi="ar-DZ"/>
        </w:rPr>
        <w:t xml:space="preserve"> </w:t>
      </w:r>
      <w:r w:rsidRPr="00A15068">
        <w:rPr>
          <w:rFonts w:ascii="Traditional Arabic" w:hAnsi="Traditional Arabic" w:cs="Traditional Arabic" w:hint="eastAsia"/>
          <w:sz w:val="28"/>
          <w:szCs w:val="28"/>
          <w:rtl/>
          <w:lang w:bidi="ar-DZ"/>
        </w:rPr>
        <w:t>مجالات</w:t>
      </w:r>
      <w:r w:rsidRPr="00A15068">
        <w:rPr>
          <w:rFonts w:ascii="Traditional Arabic" w:hAnsi="Traditional Arabic" w:cs="Traditional Arabic"/>
          <w:sz w:val="28"/>
          <w:szCs w:val="28"/>
          <w:rtl/>
          <w:lang w:bidi="ar-DZ"/>
        </w:rPr>
        <w:t xml:space="preserve"> </w:t>
      </w:r>
      <w:r w:rsidRPr="00A15068">
        <w:rPr>
          <w:rFonts w:ascii="Traditional Arabic" w:hAnsi="Traditional Arabic" w:cs="Traditional Arabic" w:hint="eastAsia"/>
          <w:sz w:val="28"/>
          <w:szCs w:val="28"/>
          <w:rtl/>
          <w:lang w:bidi="ar-DZ"/>
        </w:rPr>
        <w:t>رئيسية</w:t>
      </w:r>
      <w:r w:rsidRPr="00A15068">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 xml:space="preserve">من مجالات الاقتصاد الأخضر، </w:t>
      </w:r>
      <w:r w:rsidRPr="00A15068">
        <w:rPr>
          <w:rFonts w:ascii="Traditional Arabic" w:hAnsi="Traditional Arabic" w:cs="Traditional Arabic" w:hint="eastAsia"/>
          <w:sz w:val="28"/>
          <w:szCs w:val="28"/>
          <w:rtl/>
          <w:lang w:bidi="ar-DZ"/>
        </w:rPr>
        <w:t>هي</w:t>
      </w:r>
      <w:r w:rsidRPr="00A15068">
        <w:rPr>
          <w:rFonts w:ascii="Traditional Arabic" w:hAnsi="Traditional Arabic" w:cs="Traditional Arabic"/>
          <w:sz w:val="28"/>
          <w:szCs w:val="28"/>
          <w:rtl/>
          <w:lang w:bidi="ar-DZ"/>
        </w:rPr>
        <w:t>:</w:t>
      </w:r>
      <w:r w:rsidR="0058648E">
        <w:rPr>
          <w:rFonts w:ascii="Traditional Arabic" w:hAnsi="Traditional Arabic" w:cs="Traditional Arabic" w:hint="cs"/>
          <w:sz w:val="28"/>
          <w:szCs w:val="28"/>
          <w:rtl/>
          <w:lang w:bidi="ar-DZ"/>
        </w:rPr>
        <w:t xml:space="preserve"> </w:t>
      </w:r>
      <w:r w:rsidRPr="0058648E">
        <w:rPr>
          <w:rFonts w:ascii="Traditional Arabic" w:hAnsi="Traditional Arabic" w:cs="Traditional Arabic" w:hint="eastAsia"/>
          <w:sz w:val="28"/>
          <w:szCs w:val="28"/>
          <w:rtl/>
          <w:lang w:bidi="ar-DZ"/>
        </w:rPr>
        <w:t>الطاقة</w:t>
      </w:r>
      <w:r w:rsidRPr="0058648E">
        <w:rPr>
          <w:rFonts w:ascii="Traditional Arabic" w:hAnsi="Traditional Arabic" w:cs="Traditional Arabic"/>
          <w:sz w:val="28"/>
          <w:szCs w:val="28"/>
          <w:rtl/>
          <w:lang w:bidi="ar-DZ"/>
        </w:rPr>
        <w:t xml:space="preserve"> </w:t>
      </w:r>
      <w:r w:rsidRPr="0058648E">
        <w:rPr>
          <w:rFonts w:ascii="Traditional Arabic" w:hAnsi="Traditional Arabic" w:cs="Traditional Arabic" w:hint="eastAsia"/>
          <w:sz w:val="28"/>
          <w:szCs w:val="28"/>
          <w:rtl/>
          <w:lang w:bidi="ar-DZ"/>
        </w:rPr>
        <w:t>منخفضة</w:t>
      </w:r>
      <w:r w:rsidRPr="0058648E">
        <w:rPr>
          <w:rFonts w:ascii="Traditional Arabic" w:hAnsi="Traditional Arabic" w:cs="Traditional Arabic"/>
          <w:sz w:val="28"/>
          <w:szCs w:val="28"/>
          <w:rtl/>
          <w:lang w:bidi="ar-DZ"/>
        </w:rPr>
        <w:t xml:space="preserve"> </w:t>
      </w:r>
      <w:r w:rsidR="00F91C7C" w:rsidRPr="0058648E">
        <w:rPr>
          <w:rFonts w:ascii="Traditional Arabic" w:hAnsi="Traditional Arabic" w:cs="Traditional Arabic" w:hint="cs"/>
          <w:sz w:val="28"/>
          <w:szCs w:val="28"/>
          <w:rtl/>
          <w:lang w:bidi="ar-DZ"/>
        </w:rPr>
        <w:t>الانبعاثات</w:t>
      </w:r>
      <w:r w:rsidRPr="0058648E">
        <w:rPr>
          <w:rFonts w:ascii="Traditional Arabic" w:hAnsi="Traditional Arabic" w:cs="Traditional Arabic"/>
          <w:sz w:val="28"/>
          <w:szCs w:val="28"/>
          <w:rtl/>
          <w:lang w:bidi="ar-DZ"/>
        </w:rPr>
        <w:t xml:space="preserve"> </w:t>
      </w:r>
      <w:r w:rsidRPr="0058648E">
        <w:rPr>
          <w:rFonts w:ascii="Traditional Arabic" w:hAnsi="Traditional Arabic" w:cs="Traditional Arabic" w:hint="eastAsia"/>
          <w:sz w:val="28"/>
          <w:szCs w:val="28"/>
          <w:rtl/>
          <w:lang w:bidi="ar-DZ"/>
        </w:rPr>
        <w:t>والوقود</w:t>
      </w:r>
      <w:r w:rsidRPr="0058648E">
        <w:rPr>
          <w:rFonts w:ascii="Traditional Arabic" w:hAnsi="Traditional Arabic" w:cs="Traditional Arabic"/>
          <w:sz w:val="28"/>
          <w:szCs w:val="28"/>
          <w:rtl/>
          <w:lang w:bidi="ar-DZ"/>
        </w:rPr>
        <w:t xml:space="preserve"> </w:t>
      </w:r>
      <w:r w:rsidRPr="0058648E">
        <w:rPr>
          <w:rFonts w:ascii="Traditional Arabic" w:hAnsi="Traditional Arabic" w:cs="Traditional Arabic" w:hint="eastAsia"/>
          <w:sz w:val="28"/>
          <w:szCs w:val="28"/>
          <w:rtl/>
          <w:lang w:bidi="ar-DZ"/>
        </w:rPr>
        <w:t>البديل</w:t>
      </w:r>
      <w:r w:rsidR="00F91C7C" w:rsidRPr="0058648E">
        <w:rPr>
          <w:rFonts w:ascii="Traditional Arabic" w:hAnsi="Traditional Arabic" w:cs="Traditional Arabic" w:hint="cs"/>
          <w:sz w:val="28"/>
          <w:szCs w:val="28"/>
          <w:rtl/>
          <w:lang w:bidi="ar-DZ"/>
        </w:rPr>
        <w:t>،</w:t>
      </w:r>
      <w:r w:rsidR="0058648E" w:rsidRPr="0058648E">
        <w:rPr>
          <w:rFonts w:ascii="Traditional Arabic" w:hAnsi="Traditional Arabic" w:cs="Traditional Arabic" w:hint="cs"/>
          <w:sz w:val="28"/>
          <w:szCs w:val="28"/>
          <w:rtl/>
          <w:lang w:bidi="ar-DZ"/>
        </w:rPr>
        <w:t xml:space="preserve"> و </w:t>
      </w:r>
      <w:r w:rsidRPr="0058648E">
        <w:rPr>
          <w:rFonts w:ascii="Traditional Arabic" w:hAnsi="Traditional Arabic" w:cs="Traditional Arabic" w:hint="eastAsia"/>
          <w:sz w:val="28"/>
          <w:szCs w:val="28"/>
          <w:rtl/>
          <w:lang w:bidi="ar-DZ"/>
        </w:rPr>
        <w:t>الطاقة</w:t>
      </w:r>
      <w:r w:rsidRPr="0058648E">
        <w:rPr>
          <w:rFonts w:ascii="Traditional Arabic" w:hAnsi="Traditional Arabic" w:cs="Traditional Arabic"/>
          <w:sz w:val="28"/>
          <w:szCs w:val="28"/>
          <w:rtl/>
          <w:lang w:bidi="ar-DZ"/>
        </w:rPr>
        <w:t xml:space="preserve"> </w:t>
      </w:r>
      <w:r w:rsidRPr="0058648E">
        <w:rPr>
          <w:rFonts w:ascii="Traditional Arabic" w:hAnsi="Traditional Arabic" w:cs="Traditional Arabic" w:hint="eastAsia"/>
          <w:sz w:val="28"/>
          <w:szCs w:val="28"/>
          <w:rtl/>
          <w:lang w:bidi="ar-DZ"/>
        </w:rPr>
        <w:t>النظيفة</w:t>
      </w:r>
      <w:r w:rsidRPr="0058648E">
        <w:rPr>
          <w:rFonts w:ascii="Traditional Arabic" w:hAnsi="Traditional Arabic" w:cs="Traditional Arabic"/>
          <w:sz w:val="28"/>
          <w:szCs w:val="28"/>
          <w:rtl/>
          <w:lang w:bidi="ar-DZ"/>
        </w:rPr>
        <w:t xml:space="preserve"> </w:t>
      </w:r>
      <w:r w:rsidRPr="0058648E">
        <w:rPr>
          <w:rFonts w:ascii="Traditional Arabic" w:hAnsi="Traditional Arabic" w:cs="Traditional Arabic" w:hint="eastAsia"/>
          <w:sz w:val="28"/>
          <w:szCs w:val="28"/>
          <w:rtl/>
          <w:lang w:bidi="ar-DZ"/>
        </w:rPr>
        <w:t>وكفاءة</w:t>
      </w:r>
      <w:r w:rsidRPr="0058648E">
        <w:rPr>
          <w:rFonts w:ascii="Traditional Arabic" w:hAnsi="Traditional Arabic" w:cs="Traditional Arabic"/>
          <w:sz w:val="28"/>
          <w:szCs w:val="28"/>
          <w:rtl/>
          <w:lang w:bidi="ar-DZ"/>
        </w:rPr>
        <w:t xml:space="preserve"> </w:t>
      </w:r>
      <w:r w:rsidRPr="0058648E">
        <w:rPr>
          <w:rFonts w:ascii="Traditional Arabic" w:hAnsi="Traditional Arabic" w:cs="Traditional Arabic" w:hint="eastAsia"/>
          <w:sz w:val="28"/>
          <w:szCs w:val="28"/>
          <w:rtl/>
          <w:lang w:bidi="ar-DZ"/>
        </w:rPr>
        <w:t>الطاقة</w:t>
      </w:r>
      <w:r w:rsidR="00F91C7C" w:rsidRPr="0058648E">
        <w:rPr>
          <w:rFonts w:ascii="Traditional Arabic" w:hAnsi="Traditional Arabic" w:cs="Traditional Arabic" w:hint="cs"/>
          <w:sz w:val="28"/>
          <w:szCs w:val="28"/>
          <w:rtl/>
          <w:lang w:bidi="ar-DZ"/>
        </w:rPr>
        <w:t>،</w:t>
      </w:r>
      <w:r w:rsidR="0058648E" w:rsidRPr="0058648E">
        <w:rPr>
          <w:rFonts w:ascii="Traditional Arabic" w:hAnsi="Traditional Arabic" w:cs="Traditional Arabic" w:hint="cs"/>
          <w:sz w:val="28"/>
          <w:szCs w:val="28"/>
          <w:rtl/>
          <w:lang w:bidi="ar-DZ"/>
        </w:rPr>
        <w:t xml:space="preserve"> و</w:t>
      </w:r>
      <w:r w:rsidRPr="0058648E">
        <w:rPr>
          <w:rFonts w:ascii="Traditional Arabic" w:hAnsi="Traditional Arabic" w:cs="Traditional Arabic" w:hint="eastAsia"/>
          <w:sz w:val="28"/>
          <w:szCs w:val="28"/>
          <w:rtl/>
          <w:lang w:bidi="ar-DZ"/>
        </w:rPr>
        <w:t>إدارة</w:t>
      </w:r>
      <w:r w:rsidRPr="0058648E">
        <w:rPr>
          <w:rFonts w:ascii="Traditional Arabic" w:hAnsi="Traditional Arabic" w:cs="Traditional Arabic"/>
          <w:sz w:val="28"/>
          <w:szCs w:val="28"/>
          <w:rtl/>
          <w:lang w:bidi="ar-DZ"/>
        </w:rPr>
        <w:t xml:space="preserve"> </w:t>
      </w:r>
      <w:r w:rsidRPr="0058648E">
        <w:rPr>
          <w:rFonts w:ascii="Traditional Arabic" w:hAnsi="Traditional Arabic" w:cs="Traditional Arabic" w:hint="eastAsia"/>
          <w:sz w:val="28"/>
          <w:szCs w:val="28"/>
          <w:rtl/>
          <w:lang w:bidi="ar-DZ"/>
        </w:rPr>
        <w:t>الموارد</w:t>
      </w:r>
      <w:r w:rsidRPr="0058648E">
        <w:rPr>
          <w:rFonts w:ascii="Traditional Arabic" w:hAnsi="Traditional Arabic" w:cs="Traditional Arabic"/>
          <w:sz w:val="28"/>
          <w:szCs w:val="28"/>
          <w:rtl/>
          <w:lang w:bidi="ar-DZ"/>
        </w:rPr>
        <w:t xml:space="preserve"> </w:t>
      </w:r>
      <w:r w:rsidRPr="0058648E">
        <w:rPr>
          <w:rFonts w:ascii="Traditional Arabic" w:hAnsi="Traditional Arabic" w:cs="Traditional Arabic" w:hint="eastAsia"/>
          <w:sz w:val="28"/>
          <w:szCs w:val="28"/>
          <w:rtl/>
          <w:lang w:bidi="ar-DZ"/>
        </w:rPr>
        <w:t>الطبيعية</w:t>
      </w:r>
      <w:r w:rsidR="00754FB5">
        <w:rPr>
          <w:rFonts w:ascii="Traditional Arabic" w:hAnsi="Traditional Arabic" w:cs="Traditional Arabic" w:hint="cs"/>
          <w:sz w:val="28"/>
          <w:szCs w:val="28"/>
          <w:rtl/>
          <w:lang w:bidi="ar-DZ"/>
        </w:rPr>
        <w:t>،</w:t>
      </w:r>
      <w:r w:rsidR="00754FB5">
        <w:rPr>
          <w:rFonts w:ascii="Traditional Arabic" w:hAnsi="Traditional Arabic" w:cs="Traditional Arabic"/>
          <w:sz w:val="28"/>
          <w:szCs w:val="28"/>
          <w:lang w:bidi="ar-DZ"/>
        </w:rPr>
        <w:t xml:space="preserve">  </w:t>
      </w:r>
      <w:r w:rsidRPr="00F91C7C">
        <w:rPr>
          <w:rFonts w:ascii="Traditional Arabic" w:hAnsi="Traditional Arabic" w:cs="Traditional Arabic" w:hint="cs"/>
          <w:sz w:val="28"/>
          <w:szCs w:val="28"/>
          <w:rtl/>
          <w:lang w:bidi="ar-DZ"/>
        </w:rPr>
        <w:t xml:space="preserve">حيث يشترط الصندوق </w:t>
      </w:r>
      <w:r w:rsidRPr="00F91C7C">
        <w:rPr>
          <w:rFonts w:ascii="Traditional Arabic" w:hAnsi="Traditional Arabic" w:cs="Traditional Arabic" w:hint="eastAsia"/>
          <w:sz w:val="28"/>
          <w:szCs w:val="28"/>
          <w:rtl/>
          <w:lang w:bidi="ar-DZ"/>
        </w:rPr>
        <w:t>أن</w:t>
      </w:r>
      <w:r w:rsidRPr="00F91C7C">
        <w:rPr>
          <w:rFonts w:ascii="Traditional Arabic" w:hAnsi="Traditional Arabic" w:cs="Traditional Arabic"/>
          <w:sz w:val="28"/>
          <w:szCs w:val="28"/>
          <w:rtl/>
          <w:lang w:bidi="ar-DZ"/>
        </w:rPr>
        <w:t xml:space="preserve"> </w:t>
      </w:r>
      <w:r w:rsidRPr="00F91C7C">
        <w:rPr>
          <w:rFonts w:ascii="Traditional Arabic" w:hAnsi="Traditional Arabic" w:cs="Traditional Arabic" w:hint="eastAsia"/>
          <w:sz w:val="28"/>
          <w:szCs w:val="28"/>
          <w:rtl/>
          <w:lang w:bidi="ar-DZ"/>
        </w:rPr>
        <w:t>يكون</w:t>
      </w:r>
      <w:r w:rsidRPr="00F91C7C">
        <w:rPr>
          <w:rFonts w:ascii="Traditional Arabic" w:hAnsi="Traditional Arabic" w:cs="Traditional Arabic"/>
          <w:sz w:val="28"/>
          <w:szCs w:val="28"/>
          <w:rtl/>
          <w:lang w:bidi="ar-DZ"/>
        </w:rPr>
        <w:t xml:space="preserve"> </w:t>
      </w:r>
      <w:r w:rsidRPr="00F91C7C">
        <w:rPr>
          <w:rFonts w:ascii="Traditional Arabic" w:hAnsi="Traditional Arabic" w:cs="Traditional Arabic" w:hint="eastAsia"/>
          <w:sz w:val="28"/>
          <w:szCs w:val="28"/>
          <w:rtl/>
          <w:lang w:bidi="ar-DZ"/>
        </w:rPr>
        <w:t>للشركات</w:t>
      </w:r>
      <w:r w:rsidRPr="00F91C7C">
        <w:rPr>
          <w:rFonts w:ascii="Traditional Arabic" w:hAnsi="Traditional Arabic" w:cs="Traditional Arabic"/>
          <w:sz w:val="28"/>
          <w:szCs w:val="28"/>
          <w:rtl/>
          <w:lang w:bidi="ar-DZ"/>
        </w:rPr>
        <w:t xml:space="preserve"> 20 </w:t>
      </w:r>
      <w:r w:rsidRPr="00F91C7C">
        <w:rPr>
          <w:rFonts w:ascii="Traditional Arabic" w:hAnsi="Traditional Arabic" w:cs="Traditional Arabic" w:hint="eastAsia"/>
          <w:sz w:val="28"/>
          <w:szCs w:val="28"/>
          <w:rtl/>
          <w:lang w:bidi="ar-DZ"/>
        </w:rPr>
        <w:t>في</w:t>
      </w:r>
      <w:r w:rsidRPr="00F91C7C">
        <w:rPr>
          <w:rFonts w:ascii="Traditional Arabic" w:hAnsi="Traditional Arabic" w:cs="Traditional Arabic"/>
          <w:sz w:val="28"/>
          <w:szCs w:val="28"/>
          <w:rtl/>
          <w:lang w:bidi="ar-DZ"/>
        </w:rPr>
        <w:t xml:space="preserve"> </w:t>
      </w:r>
      <w:r w:rsidRPr="00F91C7C">
        <w:rPr>
          <w:rFonts w:ascii="Traditional Arabic" w:hAnsi="Traditional Arabic" w:cs="Traditional Arabic" w:hint="eastAsia"/>
          <w:sz w:val="28"/>
          <w:szCs w:val="28"/>
          <w:rtl/>
          <w:lang w:bidi="ar-DZ"/>
        </w:rPr>
        <w:t>المائة</w:t>
      </w:r>
      <w:r w:rsidRPr="00F91C7C">
        <w:rPr>
          <w:rFonts w:ascii="Traditional Arabic" w:hAnsi="Traditional Arabic" w:cs="Traditional Arabic"/>
          <w:sz w:val="28"/>
          <w:szCs w:val="28"/>
          <w:rtl/>
          <w:lang w:bidi="ar-DZ"/>
        </w:rPr>
        <w:t xml:space="preserve"> </w:t>
      </w:r>
      <w:r w:rsidRPr="00F91C7C">
        <w:rPr>
          <w:rFonts w:ascii="Traditional Arabic" w:hAnsi="Traditional Arabic" w:cs="Traditional Arabic" w:hint="eastAsia"/>
          <w:sz w:val="28"/>
          <w:szCs w:val="28"/>
          <w:rtl/>
          <w:lang w:bidi="ar-DZ"/>
        </w:rPr>
        <w:t>على</w:t>
      </w:r>
      <w:r w:rsidRPr="00F91C7C">
        <w:rPr>
          <w:rFonts w:ascii="Traditional Arabic" w:hAnsi="Traditional Arabic" w:cs="Traditional Arabic"/>
          <w:sz w:val="28"/>
          <w:szCs w:val="28"/>
          <w:rtl/>
          <w:lang w:bidi="ar-DZ"/>
        </w:rPr>
        <w:t xml:space="preserve"> </w:t>
      </w:r>
      <w:r w:rsidRPr="00F91C7C">
        <w:rPr>
          <w:rFonts w:ascii="Traditional Arabic" w:hAnsi="Traditional Arabic" w:cs="Traditional Arabic" w:hint="eastAsia"/>
          <w:sz w:val="28"/>
          <w:szCs w:val="28"/>
          <w:rtl/>
          <w:lang w:bidi="ar-DZ"/>
        </w:rPr>
        <w:t>الأقل</w:t>
      </w:r>
      <w:r w:rsidRPr="00F91C7C">
        <w:rPr>
          <w:rFonts w:ascii="Traditional Arabic" w:hAnsi="Traditional Arabic" w:cs="Traditional Arabic"/>
          <w:sz w:val="28"/>
          <w:szCs w:val="28"/>
          <w:rtl/>
          <w:lang w:bidi="ar-DZ"/>
        </w:rPr>
        <w:t xml:space="preserve"> </w:t>
      </w:r>
      <w:r w:rsidRPr="00F91C7C">
        <w:rPr>
          <w:rFonts w:ascii="Traditional Arabic" w:hAnsi="Traditional Arabic" w:cs="Traditional Arabic" w:hint="eastAsia"/>
          <w:sz w:val="28"/>
          <w:szCs w:val="28"/>
          <w:rtl/>
          <w:lang w:bidi="ar-DZ"/>
        </w:rPr>
        <w:t>من</w:t>
      </w:r>
      <w:r w:rsidRPr="00F91C7C">
        <w:rPr>
          <w:rFonts w:ascii="Traditional Arabic" w:hAnsi="Traditional Arabic" w:cs="Traditional Arabic"/>
          <w:sz w:val="28"/>
          <w:szCs w:val="28"/>
          <w:rtl/>
          <w:lang w:bidi="ar-DZ"/>
        </w:rPr>
        <w:t xml:space="preserve"> </w:t>
      </w:r>
      <w:r w:rsidRPr="00F91C7C">
        <w:rPr>
          <w:rFonts w:ascii="Traditional Arabic" w:hAnsi="Traditional Arabic" w:cs="Traditional Arabic" w:hint="eastAsia"/>
          <w:sz w:val="28"/>
          <w:szCs w:val="28"/>
          <w:rtl/>
          <w:lang w:bidi="ar-DZ"/>
        </w:rPr>
        <w:t>أعمالها</w:t>
      </w:r>
      <w:r w:rsidRPr="00F91C7C">
        <w:rPr>
          <w:rFonts w:ascii="Traditional Arabic" w:hAnsi="Traditional Arabic" w:cs="Traditional Arabic"/>
          <w:sz w:val="28"/>
          <w:szCs w:val="28"/>
          <w:rtl/>
          <w:lang w:bidi="ar-DZ"/>
        </w:rPr>
        <w:t xml:space="preserve"> </w:t>
      </w:r>
      <w:r w:rsidRPr="00F91C7C">
        <w:rPr>
          <w:rFonts w:ascii="Traditional Arabic" w:hAnsi="Traditional Arabic" w:cs="Traditional Arabic" w:hint="eastAsia"/>
          <w:sz w:val="28"/>
          <w:szCs w:val="28"/>
          <w:rtl/>
          <w:lang w:bidi="ar-DZ"/>
        </w:rPr>
        <w:t>في</w:t>
      </w:r>
      <w:r w:rsidRPr="00F91C7C">
        <w:rPr>
          <w:rFonts w:ascii="Traditional Arabic" w:hAnsi="Traditional Arabic" w:cs="Traditional Arabic"/>
          <w:sz w:val="28"/>
          <w:szCs w:val="28"/>
          <w:rtl/>
          <w:lang w:bidi="ar-DZ"/>
        </w:rPr>
        <w:t xml:space="preserve"> </w:t>
      </w:r>
      <w:r w:rsidRPr="00F91C7C">
        <w:rPr>
          <w:rFonts w:ascii="Traditional Arabic" w:hAnsi="Traditional Arabic" w:cs="Traditional Arabic" w:hint="eastAsia"/>
          <w:sz w:val="28"/>
          <w:szCs w:val="28"/>
          <w:rtl/>
          <w:lang w:bidi="ar-DZ"/>
        </w:rPr>
        <w:t>أحد</w:t>
      </w:r>
      <w:r w:rsidRPr="00F91C7C">
        <w:rPr>
          <w:rFonts w:ascii="Traditional Arabic" w:hAnsi="Traditional Arabic" w:cs="Traditional Arabic"/>
          <w:sz w:val="28"/>
          <w:szCs w:val="28"/>
          <w:rtl/>
          <w:lang w:bidi="ar-DZ"/>
        </w:rPr>
        <w:t xml:space="preserve"> </w:t>
      </w:r>
      <w:r w:rsidRPr="00F91C7C">
        <w:rPr>
          <w:rFonts w:ascii="Traditional Arabic" w:hAnsi="Traditional Arabic" w:cs="Traditional Arabic" w:hint="eastAsia"/>
          <w:sz w:val="28"/>
          <w:szCs w:val="28"/>
          <w:rtl/>
          <w:lang w:bidi="ar-DZ"/>
        </w:rPr>
        <w:t>هذه</w:t>
      </w:r>
      <w:r w:rsidRPr="00F91C7C">
        <w:rPr>
          <w:rFonts w:ascii="Traditional Arabic" w:hAnsi="Traditional Arabic" w:cs="Traditional Arabic"/>
          <w:sz w:val="28"/>
          <w:szCs w:val="28"/>
          <w:rtl/>
          <w:lang w:bidi="ar-DZ"/>
        </w:rPr>
        <w:t xml:space="preserve"> </w:t>
      </w:r>
      <w:r w:rsidRPr="00F91C7C">
        <w:rPr>
          <w:rFonts w:ascii="Traditional Arabic" w:hAnsi="Traditional Arabic" w:cs="Traditional Arabic" w:hint="eastAsia"/>
          <w:sz w:val="28"/>
          <w:szCs w:val="28"/>
          <w:rtl/>
          <w:lang w:bidi="ar-DZ"/>
        </w:rPr>
        <w:t>المجالات</w:t>
      </w:r>
      <w:r w:rsidRPr="00F91C7C">
        <w:rPr>
          <w:rFonts w:ascii="Traditional Arabic" w:hAnsi="Traditional Arabic" w:cs="Traditional Arabic"/>
          <w:sz w:val="28"/>
          <w:szCs w:val="28"/>
          <w:rtl/>
          <w:lang w:bidi="ar-DZ"/>
        </w:rPr>
        <w:t xml:space="preserve"> </w:t>
      </w:r>
      <w:r w:rsidRPr="00F91C7C">
        <w:rPr>
          <w:rFonts w:ascii="Traditional Arabic" w:hAnsi="Traditional Arabic" w:cs="Traditional Arabic" w:hint="eastAsia"/>
          <w:sz w:val="28"/>
          <w:szCs w:val="28"/>
          <w:rtl/>
          <w:lang w:bidi="ar-DZ"/>
        </w:rPr>
        <w:t>ليتم</w:t>
      </w:r>
      <w:r w:rsidRPr="00F91C7C">
        <w:rPr>
          <w:rFonts w:ascii="Traditional Arabic" w:hAnsi="Traditional Arabic" w:cs="Traditional Arabic"/>
          <w:sz w:val="28"/>
          <w:szCs w:val="28"/>
          <w:rtl/>
          <w:lang w:bidi="ar-DZ"/>
        </w:rPr>
        <w:t xml:space="preserve"> </w:t>
      </w:r>
      <w:r w:rsidRPr="00F91C7C">
        <w:rPr>
          <w:rFonts w:ascii="Traditional Arabic" w:hAnsi="Traditional Arabic" w:cs="Traditional Arabic" w:hint="eastAsia"/>
          <w:sz w:val="28"/>
          <w:szCs w:val="28"/>
          <w:rtl/>
          <w:lang w:bidi="ar-DZ"/>
        </w:rPr>
        <w:t>تضمينها</w:t>
      </w:r>
      <w:r w:rsidRPr="00F91C7C">
        <w:rPr>
          <w:rFonts w:ascii="Traditional Arabic" w:hAnsi="Traditional Arabic" w:cs="Traditional Arabic"/>
          <w:sz w:val="28"/>
          <w:szCs w:val="28"/>
          <w:rtl/>
          <w:lang w:bidi="ar-DZ"/>
        </w:rPr>
        <w:t xml:space="preserve"> </w:t>
      </w:r>
      <w:r w:rsidRPr="00F91C7C">
        <w:rPr>
          <w:rFonts w:ascii="Traditional Arabic" w:hAnsi="Traditional Arabic" w:cs="Traditional Arabic" w:hint="eastAsia"/>
          <w:sz w:val="28"/>
          <w:szCs w:val="28"/>
          <w:rtl/>
          <w:lang w:bidi="ar-DZ"/>
        </w:rPr>
        <w:t>في</w:t>
      </w:r>
      <w:r w:rsidRPr="00F91C7C">
        <w:rPr>
          <w:rFonts w:ascii="Traditional Arabic" w:hAnsi="Traditional Arabic" w:cs="Traditional Arabic"/>
          <w:sz w:val="28"/>
          <w:szCs w:val="28"/>
          <w:rtl/>
          <w:lang w:bidi="ar-DZ"/>
        </w:rPr>
        <w:t xml:space="preserve"> </w:t>
      </w:r>
      <w:r w:rsidRPr="00F91C7C">
        <w:rPr>
          <w:rFonts w:ascii="Traditional Arabic" w:hAnsi="Traditional Arabic" w:cs="Traditional Arabic" w:hint="cs"/>
          <w:sz w:val="28"/>
          <w:szCs w:val="28"/>
          <w:rtl/>
          <w:lang w:bidi="ar-DZ"/>
        </w:rPr>
        <w:t>القسم</w:t>
      </w:r>
      <w:r w:rsidRPr="00F91C7C">
        <w:rPr>
          <w:rFonts w:ascii="Traditional Arabic" w:hAnsi="Traditional Arabic" w:cs="Traditional Arabic"/>
          <w:sz w:val="28"/>
          <w:szCs w:val="28"/>
          <w:rtl/>
          <w:lang w:bidi="ar-DZ"/>
        </w:rPr>
        <w:t xml:space="preserve"> </w:t>
      </w:r>
      <w:r w:rsidRPr="00F91C7C">
        <w:rPr>
          <w:rFonts w:ascii="Traditional Arabic" w:hAnsi="Traditional Arabic" w:cs="Traditional Arabic" w:hint="eastAsia"/>
          <w:sz w:val="28"/>
          <w:szCs w:val="28"/>
          <w:rtl/>
          <w:lang w:bidi="ar-DZ"/>
        </w:rPr>
        <w:t>المرتبط</w:t>
      </w:r>
      <w:r w:rsidRPr="00F91C7C">
        <w:rPr>
          <w:rFonts w:ascii="Traditional Arabic" w:hAnsi="Traditional Arabic" w:cs="Traditional Arabic"/>
          <w:sz w:val="28"/>
          <w:szCs w:val="28"/>
          <w:rtl/>
          <w:lang w:bidi="ar-DZ"/>
        </w:rPr>
        <w:t xml:space="preserve"> </w:t>
      </w:r>
      <w:r w:rsidRPr="00F91C7C">
        <w:rPr>
          <w:rFonts w:ascii="Traditional Arabic" w:hAnsi="Traditional Arabic" w:cs="Traditional Arabic" w:hint="eastAsia"/>
          <w:sz w:val="28"/>
          <w:szCs w:val="28"/>
          <w:rtl/>
          <w:lang w:bidi="ar-DZ"/>
        </w:rPr>
        <w:t>بالبيئة</w:t>
      </w:r>
      <w:r w:rsidRPr="00F91C7C">
        <w:rPr>
          <w:rFonts w:ascii="Traditional Arabic" w:hAnsi="Traditional Arabic" w:cs="Traditional Arabic" w:hint="cs"/>
          <w:sz w:val="28"/>
          <w:szCs w:val="28"/>
          <w:rtl/>
          <w:lang w:bidi="ar-DZ"/>
        </w:rPr>
        <w:t xml:space="preserve"> ( الاستثمار المسؤولة أو الأخلاقية ) .</w:t>
      </w:r>
      <w:r w:rsidR="00754FB5">
        <w:rPr>
          <w:rFonts w:ascii="Traditional Arabic" w:hAnsi="Traditional Arabic" w:cs="Traditional Arabic" w:hint="cs"/>
          <w:sz w:val="28"/>
          <w:szCs w:val="28"/>
          <w:rtl/>
          <w:lang w:bidi="ar-DZ"/>
        </w:rPr>
        <w:t xml:space="preserve">  </w:t>
      </w:r>
    </w:p>
    <w:p w:rsidR="004C37F2" w:rsidRDefault="00D33A10" w:rsidP="00DF0B03">
      <w:pPr>
        <w:bidi/>
        <w:spacing w:after="0" w:line="240" w:lineRule="auto"/>
        <w:jc w:val="lowKashida"/>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ففيما يتعلق </w:t>
      </w:r>
      <w:r w:rsidR="00DF0B03">
        <w:rPr>
          <w:rFonts w:ascii="Traditional Arabic" w:hAnsi="Traditional Arabic" w:cs="Traditional Arabic" w:hint="cs"/>
          <w:sz w:val="28"/>
          <w:szCs w:val="28"/>
          <w:rtl/>
          <w:lang w:bidi="ar-DZ"/>
        </w:rPr>
        <w:t>بحجم</w:t>
      </w:r>
      <w:r>
        <w:rPr>
          <w:rFonts w:ascii="Traditional Arabic" w:hAnsi="Traditional Arabic" w:cs="Traditional Arabic" w:hint="cs"/>
          <w:sz w:val="28"/>
          <w:szCs w:val="28"/>
          <w:rtl/>
          <w:lang w:bidi="ar-DZ"/>
        </w:rPr>
        <w:t xml:space="preserve"> الاستثمارات البيئية </w:t>
      </w:r>
      <w:r w:rsidR="00C22269">
        <w:rPr>
          <w:rFonts w:ascii="Traditional Arabic" w:hAnsi="Traditional Arabic" w:cs="Traditional Arabic" w:hint="cs"/>
          <w:sz w:val="28"/>
          <w:szCs w:val="28"/>
          <w:rtl/>
          <w:lang w:bidi="ar-DZ"/>
        </w:rPr>
        <w:t xml:space="preserve">، </w:t>
      </w:r>
      <w:r w:rsidR="00147948">
        <w:rPr>
          <w:rFonts w:ascii="Traditional Arabic" w:hAnsi="Traditional Arabic" w:cs="Traditional Arabic" w:hint="cs"/>
          <w:sz w:val="28"/>
          <w:szCs w:val="28"/>
          <w:rtl/>
          <w:lang w:bidi="ar-DZ"/>
        </w:rPr>
        <w:t xml:space="preserve">الجدول الموالي يرصد لنا </w:t>
      </w:r>
      <w:r w:rsidR="004F6142">
        <w:rPr>
          <w:rFonts w:ascii="Traditional Arabic" w:hAnsi="Traditional Arabic" w:cs="Traditional Arabic" w:hint="cs"/>
          <w:sz w:val="28"/>
          <w:szCs w:val="28"/>
          <w:rtl/>
          <w:lang w:bidi="ar-DZ"/>
        </w:rPr>
        <w:t>أهم</w:t>
      </w:r>
      <w:r w:rsidR="00147948">
        <w:rPr>
          <w:rFonts w:ascii="Traditional Arabic" w:hAnsi="Traditional Arabic" w:cs="Traditional Arabic" w:hint="cs"/>
          <w:sz w:val="28"/>
          <w:szCs w:val="28"/>
          <w:rtl/>
          <w:lang w:bidi="ar-DZ"/>
        </w:rPr>
        <w:t xml:space="preserve"> عشر </w:t>
      </w:r>
      <w:r w:rsidR="00BE20AE">
        <w:rPr>
          <w:rFonts w:ascii="Traditional Arabic" w:hAnsi="Traditional Arabic" w:cs="Traditional Arabic" w:hint="cs"/>
          <w:sz w:val="28"/>
          <w:szCs w:val="28"/>
          <w:rtl/>
          <w:lang w:bidi="ar-DZ"/>
        </w:rPr>
        <w:t xml:space="preserve">استثمارات </w:t>
      </w:r>
      <w:r w:rsidR="00DF0B03">
        <w:rPr>
          <w:rFonts w:ascii="Traditional Arabic" w:hAnsi="Traditional Arabic" w:cs="Traditional Arabic" w:hint="cs"/>
          <w:sz w:val="28"/>
          <w:szCs w:val="28"/>
          <w:rtl/>
          <w:lang w:bidi="ar-DZ"/>
        </w:rPr>
        <w:t>بيئية للصندوق و</w:t>
      </w:r>
      <w:r w:rsidR="00BE20AE">
        <w:rPr>
          <w:rFonts w:ascii="Traditional Arabic" w:hAnsi="Traditional Arabic" w:cs="Traditional Arabic" w:hint="cs"/>
          <w:sz w:val="28"/>
          <w:szCs w:val="28"/>
          <w:rtl/>
          <w:lang w:bidi="ar-DZ"/>
        </w:rPr>
        <w:t>هذا لسنة 2018.</w:t>
      </w:r>
    </w:p>
    <w:p w:rsidR="00DF0B03" w:rsidRDefault="00DF0B03" w:rsidP="00DF0B03">
      <w:pPr>
        <w:bidi/>
        <w:spacing w:after="0" w:line="240" w:lineRule="auto"/>
        <w:jc w:val="center"/>
        <w:rPr>
          <w:rFonts w:ascii="Traditional Arabic" w:hAnsi="Traditional Arabic" w:cs="Traditional Arabic"/>
          <w:sz w:val="28"/>
          <w:szCs w:val="28"/>
          <w:rtl/>
          <w:lang w:bidi="ar-DZ"/>
        </w:rPr>
      </w:pPr>
      <w:r w:rsidRPr="00355E8C">
        <w:rPr>
          <w:rFonts w:ascii="Traditional Arabic" w:hAnsi="Traditional Arabic" w:cs="Traditional Arabic" w:hint="cs"/>
          <w:b/>
          <w:bCs/>
          <w:sz w:val="28"/>
          <w:szCs w:val="28"/>
          <w:rtl/>
          <w:lang w:bidi="ar-DZ"/>
        </w:rPr>
        <w:t>الجدول رقم (6):</w:t>
      </w:r>
      <w:r>
        <w:rPr>
          <w:rFonts w:ascii="Traditional Arabic" w:hAnsi="Traditional Arabic" w:cs="Traditional Arabic" w:hint="cs"/>
          <w:sz w:val="28"/>
          <w:szCs w:val="28"/>
          <w:rtl/>
          <w:lang w:bidi="ar-DZ"/>
        </w:rPr>
        <w:t xml:space="preserve"> </w:t>
      </w:r>
      <w:r w:rsidRPr="00896956">
        <w:rPr>
          <w:rFonts w:ascii="Traditional Arabic" w:hAnsi="Traditional Arabic" w:cs="Traditional Arabic" w:hint="eastAsia"/>
          <w:sz w:val="28"/>
          <w:szCs w:val="28"/>
          <w:rtl/>
          <w:lang w:bidi="ar-DZ"/>
        </w:rPr>
        <w:t>أهم</w:t>
      </w:r>
      <w:r w:rsidRPr="00896956">
        <w:rPr>
          <w:rFonts w:ascii="Traditional Arabic" w:hAnsi="Traditional Arabic" w:cs="Traditional Arabic"/>
          <w:sz w:val="28"/>
          <w:szCs w:val="28"/>
          <w:rtl/>
          <w:lang w:bidi="ar-DZ"/>
        </w:rPr>
        <w:t xml:space="preserve"> </w:t>
      </w:r>
      <w:r w:rsidRPr="00896956">
        <w:rPr>
          <w:rFonts w:ascii="Traditional Arabic" w:hAnsi="Traditional Arabic" w:cs="Traditional Arabic" w:hint="eastAsia"/>
          <w:sz w:val="28"/>
          <w:szCs w:val="28"/>
          <w:rtl/>
          <w:lang w:bidi="ar-DZ"/>
        </w:rPr>
        <w:t>عشرة</w:t>
      </w:r>
      <w:r w:rsidRPr="00896956">
        <w:rPr>
          <w:rFonts w:ascii="Traditional Arabic" w:hAnsi="Traditional Arabic" w:cs="Traditional Arabic"/>
          <w:sz w:val="28"/>
          <w:szCs w:val="28"/>
          <w:rtl/>
          <w:lang w:bidi="ar-DZ"/>
        </w:rPr>
        <w:t xml:space="preserve"> </w:t>
      </w:r>
      <w:r w:rsidRPr="00896956">
        <w:rPr>
          <w:rFonts w:ascii="Traditional Arabic" w:hAnsi="Traditional Arabic" w:cs="Traditional Arabic" w:hint="eastAsia"/>
          <w:sz w:val="28"/>
          <w:szCs w:val="28"/>
          <w:rtl/>
          <w:lang w:bidi="ar-DZ"/>
        </w:rPr>
        <w:t>أسهم</w:t>
      </w:r>
      <w:r w:rsidRPr="00896956">
        <w:rPr>
          <w:rFonts w:ascii="Traditional Arabic" w:hAnsi="Traditional Arabic" w:cs="Traditional Arabic"/>
          <w:sz w:val="28"/>
          <w:szCs w:val="28"/>
          <w:rtl/>
          <w:lang w:bidi="ar-DZ"/>
        </w:rPr>
        <w:t xml:space="preserve"> </w:t>
      </w:r>
      <w:r w:rsidRPr="00896956">
        <w:rPr>
          <w:rFonts w:ascii="Traditional Arabic" w:hAnsi="Traditional Arabic" w:cs="Traditional Arabic" w:hint="eastAsia"/>
          <w:sz w:val="28"/>
          <w:szCs w:val="28"/>
          <w:rtl/>
          <w:lang w:bidi="ar-DZ"/>
        </w:rPr>
        <w:t>في</w:t>
      </w:r>
      <w:r w:rsidRPr="00896956">
        <w:rPr>
          <w:rFonts w:ascii="Traditional Arabic" w:hAnsi="Traditional Arabic" w:cs="Traditional Arabic"/>
          <w:sz w:val="28"/>
          <w:szCs w:val="28"/>
          <w:rtl/>
          <w:lang w:bidi="ar-DZ"/>
        </w:rPr>
        <w:t xml:space="preserve"> </w:t>
      </w:r>
      <w:r w:rsidRPr="00896956">
        <w:rPr>
          <w:rFonts w:ascii="Traditional Arabic" w:hAnsi="Traditional Arabic" w:cs="Traditional Arabic" w:hint="eastAsia"/>
          <w:sz w:val="28"/>
          <w:szCs w:val="28"/>
          <w:rtl/>
          <w:lang w:bidi="ar-DZ"/>
        </w:rPr>
        <w:t>حافظة</w:t>
      </w:r>
      <w:r w:rsidRPr="00896956">
        <w:rPr>
          <w:rFonts w:ascii="Traditional Arabic" w:hAnsi="Traditional Arabic" w:cs="Traditional Arabic"/>
          <w:sz w:val="28"/>
          <w:szCs w:val="28"/>
          <w:rtl/>
          <w:lang w:bidi="ar-DZ"/>
        </w:rPr>
        <w:t xml:space="preserve"> </w:t>
      </w:r>
      <w:r w:rsidRPr="00896956">
        <w:rPr>
          <w:rFonts w:ascii="Traditional Arabic" w:hAnsi="Traditional Arabic" w:cs="Traditional Arabic" w:hint="eastAsia"/>
          <w:sz w:val="28"/>
          <w:szCs w:val="28"/>
          <w:rtl/>
          <w:lang w:bidi="ar-DZ"/>
        </w:rPr>
        <w:t>الصندوق</w:t>
      </w:r>
      <w:r w:rsidRPr="00896956">
        <w:rPr>
          <w:rFonts w:ascii="Traditional Arabic" w:hAnsi="Traditional Arabic" w:cs="Traditional Arabic"/>
          <w:sz w:val="28"/>
          <w:szCs w:val="28"/>
          <w:rtl/>
          <w:lang w:bidi="ar-DZ"/>
        </w:rPr>
        <w:t xml:space="preserve"> </w:t>
      </w:r>
      <w:r w:rsidRPr="00896956">
        <w:rPr>
          <w:rFonts w:ascii="Traditional Arabic" w:hAnsi="Traditional Arabic" w:cs="Traditional Arabic" w:hint="eastAsia"/>
          <w:sz w:val="28"/>
          <w:szCs w:val="28"/>
          <w:rtl/>
          <w:lang w:bidi="ar-DZ"/>
        </w:rPr>
        <w:t>البيئية</w:t>
      </w:r>
      <w:r w:rsidRPr="00896956">
        <w:rPr>
          <w:rFonts w:ascii="Traditional Arabic" w:hAnsi="Traditional Arabic" w:cs="Traditional Arabic"/>
          <w:sz w:val="28"/>
          <w:szCs w:val="28"/>
          <w:rtl/>
          <w:lang w:bidi="ar-DZ"/>
        </w:rPr>
        <w:t xml:space="preserve"> </w:t>
      </w:r>
      <w:r w:rsidRPr="00896956">
        <w:rPr>
          <w:rFonts w:ascii="Traditional Arabic" w:hAnsi="Traditional Arabic" w:cs="Traditional Arabic" w:hint="eastAsia"/>
          <w:sz w:val="28"/>
          <w:szCs w:val="28"/>
          <w:rtl/>
          <w:lang w:bidi="ar-DZ"/>
        </w:rPr>
        <w:t>في</w:t>
      </w:r>
      <w:r w:rsidRPr="00896956">
        <w:rPr>
          <w:rFonts w:ascii="Traditional Arabic" w:hAnsi="Traditional Arabic" w:cs="Traditional Arabic"/>
          <w:sz w:val="28"/>
          <w:szCs w:val="28"/>
          <w:rtl/>
          <w:lang w:bidi="ar-DZ"/>
        </w:rPr>
        <w:t xml:space="preserve"> 31 </w:t>
      </w:r>
      <w:r w:rsidRPr="00896956">
        <w:rPr>
          <w:rFonts w:ascii="Traditional Arabic" w:hAnsi="Traditional Arabic" w:cs="Traditional Arabic" w:hint="eastAsia"/>
          <w:sz w:val="28"/>
          <w:szCs w:val="28"/>
          <w:rtl/>
          <w:lang w:bidi="ar-DZ"/>
        </w:rPr>
        <w:t>ديسمبر</w:t>
      </w:r>
      <w:r w:rsidRPr="00896956">
        <w:rPr>
          <w:rFonts w:ascii="Traditional Arabic" w:hAnsi="Traditional Arabic" w:cs="Traditional Arabic"/>
          <w:sz w:val="28"/>
          <w:szCs w:val="28"/>
          <w:rtl/>
          <w:lang w:bidi="ar-DZ"/>
        </w:rPr>
        <w:t>2018</w:t>
      </w:r>
    </w:p>
    <w:tbl>
      <w:tblPr>
        <w:tblStyle w:val="TableGrid"/>
        <w:bidiVisual/>
        <w:tblW w:w="0" w:type="auto"/>
        <w:jc w:val="center"/>
        <w:tblLook w:val="04A0" w:firstRow="1" w:lastRow="0" w:firstColumn="1" w:lastColumn="0" w:noHBand="0" w:noVBand="1"/>
      </w:tblPr>
      <w:tblGrid>
        <w:gridCol w:w="1819"/>
        <w:gridCol w:w="1843"/>
        <w:gridCol w:w="1701"/>
        <w:gridCol w:w="1276"/>
        <w:gridCol w:w="1026"/>
        <w:gridCol w:w="2497"/>
      </w:tblGrid>
      <w:tr w:rsidR="00DF0B03" w:rsidRPr="00233DF5" w:rsidTr="00DF0B03">
        <w:trPr>
          <w:trHeight w:val="188"/>
          <w:jc w:val="center"/>
        </w:trPr>
        <w:tc>
          <w:tcPr>
            <w:tcW w:w="1819" w:type="dxa"/>
            <w:shd w:val="clear" w:color="auto" w:fill="92CDDC" w:themeFill="accent5" w:themeFillTint="99"/>
          </w:tcPr>
          <w:p w:rsidR="00DF0B03" w:rsidRPr="00233DF5" w:rsidRDefault="00DF0B03" w:rsidP="00DF0B03">
            <w:pPr>
              <w:bidi/>
              <w:jc w:val="center"/>
              <w:rPr>
                <w:rFonts w:ascii="Traditional Arabic" w:hAnsi="Traditional Arabic" w:cs="Traditional Arabic"/>
                <w:b/>
                <w:bCs/>
                <w:sz w:val="24"/>
                <w:szCs w:val="24"/>
                <w:rtl/>
                <w:lang w:bidi="ar-DZ"/>
              </w:rPr>
            </w:pPr>
            <w:r w:rsidRPr="00233DF5">
              <w:rPr>
                <w:rFonts w:ascii="Traditional Arabic" w:hAnsi="Traditional Arabic" w:cs="Traditional Arabic"/>
                <w:b/>
                <w:bCs/>
                <w:sz w:val="24"/>
                <w:szCs w:val="24"/>
                <w:rtl/>
                <w:lang w:bidi="ar-DZ"/>
              </w:rPr>
              <w:t>شركة</w:t>
            </w:r>
          </w:p>
        </w:tc>
        <w:tc>
          <w:tcPr>
            <w:tcW w:w="1843" w:type="dxa"/>
            <w:shd w:val="clear" w:color="auto" w:fill="92CDDC" w:themeFill="accent5" w:themeFillTint="99"/>
          </w:tcPr>
          <w:p w:rsidR="00DF0B03" w:rsidRPr="00233DF5" w:rsidRDefault="00DF0B03" w:rsidP="00DF0B03">
            <w:pPr>
              <w:bidi/>
              <w:jc w:val="center"/>
              <w:rPr>
                <w:rFonts w:ascii="Traditional Arabic" w:hAnsi="Traditional Arabic" w:cs="Traditional Arabic"/>
                <w:b/>
                <w:bCs/>
                <w:sz w:val="24"/>
                <w:szCs w:val="24"/>
                <w:rtl/>
                <w:lang w:bidi="ar-DZ"/>
              </w:rPr>
            </w:pPr>
            <w:r w:rsidRPr="00233DF5">
              <w:rPr>
                <w:rFonts w:ascii="Traditional Arabic" w:hAnsi="Traditional Arabic" w:cs="Traditional Arabic"/>
                <w:b/>
                <w:bCs/>
                <w:sz w:val="24"/>
                <w:szCs w:val="24"/>
                <w:rtl/>
                <w:lang w:bidi="ar-DZ"/>
              </w:rPr>
              <w:t xml:space="preserve">البلد </w:t>
            </w:r>
          </w:p>
        </w:tc>
        <w:tc>
          <w:tcPr>
            <w:tcW w:w="1701" w:type="dxa"/>
            <w:shd w:val="clear" w:color="auto" w:fill="92CDDC" w:themeFill="accent5" w:themeFillTint="99"/>
          </w:tcPr>
          <w:p w:rsidR="00DF0B03" w:rsidRPr="00233DF5" w:rsidRDefault="00DF0B03" w:rsidP="00DF0B03">
            <w:pPr>
              <w:bidi/>
              <w:jc w:val="center"/>
              <w:rPr>
                <w:rFonts w:ascii="Traditional Arabic" w:hAnsi="Traditional Arabic" w:cs="Traditional Arabic"/>
                <w:b/>
                <w:bCs/>
                <w:sz w:val="24"/>
                <w:szCs w:val="24"/>
                <w:rtl/>
                <w:lang w:bidi="ar-DZ"/>
              </w:rPr>
            </w:pPr>
            <w:r w:rsidRPr="00233DF5">
              <w:rPr>
                <w:rFonts w:ascii="Traditional Arabic" w:hAnsi="Traditional Arabic" w:cs="Traditional Arabic" w:hint="cs"/>
                <w:b/>
                <w:bCs/>
                <w:sz w:val="24"/>
                <w:szCs w:val="24"/>
                <w:rtl/>
                <w:lang w:bidi="ar-DZ"/>
              </w:rPr>
              <w:t>القطاع العالمي</w:t>
            </w:r>
          </w:p>
        </w:tc>
        <w:tc>
          <w:tcPr>
            <w:tcW w:w="1276" w:type="dxa"/>
            <w:shd w:val="clear" w:color="auto" w:fill="92CDDC" w:themeFill="accent5" w:themeFillTint="99"/>
          </w:tcPr>
          <w:p w:rsidR="00DF0B03" w:rsidRPr="00233DF5" w:rsidRDefault="00DF0B03" w:rsidP="00DF0B03">
            <w:pPr>
              <w:bidi/>
              <w:jc w:val="center"/>
              <w:rPr>
                <w:rFonts w:ascii="Traditional Arabic" w:hAnsi="Traditional Arabic" w:cs="Traditional Arabic"/>
                <w:b/>
                <w:bCs/>
                <w:sz w:val="24"/>
                <w:szCs w:val="24"/>
                <w:rtl/>
                <w:lang w:bidi="ar-DZ"/>
              </w:rPr>
            </w:pPr>
            <w:r w:rsidRPr="00233DF5">
              <w:rPr>
                <w:rFonts w:ascii="Traditional Arabic" w:hAnsi="Traditional Arabic" w:cs="Traditional Arabic"/>
                <w:b/>
                <w:bCs/>
                <w:sz w:val="24"/>
                <w:szCs w:val="24"/>
                <w:rtl/>
                <w:lang w:bidi="ar-DZ"/>
              </w:rPr>
              <w:t xml:space="preserve">مليون </w:t>
            </w:r>
            <w:r w:rsidRPr="000360DC">
              <w:rPr>
                <w:rFonts w:ascii="Traditional Arabic" w:hAnsi="Traditional Arabic" w:cs="Traditional Arabic" w:hint="eastAsia"/>
                <w:b/>
                <w:bCs/>
                <w:sz w:val="24"/>
                <w:szCs w:val="24"/>
                <w:rtl/>
                <w:lang w:bidi="ar-DZ"/>
              </w:rPr>
              <w:t>كرونة</w:t>
            </w:r>
          </w:p>
        </w:tc>
        <w:tc>
          <w:tcPr>
            <w:tcW w:w="1026" w:type="dxa"/>
            <w:tcBorders>
              <w:right w:val="single" w:sz="4" w:space="0" w:color="auto"/>
            </w:tcBorders>
            <w:shd w:val="clear" w:color="auto" w:fill="92CDDC" w:themeFill="accent5" w:themeFillTint="99"/>
          </w:tcPr>
          <w:p w:rsidR="00DF0B03" w:rsidRPr="00233DF5" w:rsidRDefault="00DF0B03" w:rsidP="00DF0B03">
            <w:pPr>
              <w:bidi/>
              <w:jc w:val="center"/>
              <w:rPr>
                <w:rFonts w:ascii="Traditional Arabic" w:hAnsi="Traditional Arabic" w:cs="Traditional Arabic"/>
                <w:b/>
                <w:bCs/>
                <w:sz w:val="24"/>
                <w:szCs w:val="24"/>
                <w:rtl/>
                <w:lang w:bidi="ar-DZ"/>
              </w:rPr>
            </w:pPr>
            <w:r w:rsidRPr="00233DF5">
              <w:rPr>
                <w:rFonts w:ascii="Traditional Arabic" w:hAnsi="Traditional Arabic" w:cs="Traditional Arabic"/>
                <w:b/>
                <w:bCs/>
                <w:sz w:val="24"/>
                <w:szCs w:val="24"/>
                <w:rtl/>
                <w:lang w:bidi="ar-DZ"/>
              </w:rPr>
              <w:t>نسبة المخصص</w:t>
            </w:r>
          </w:p>
        </w:tc>
        <w:tc>
          <w:tcPr>
            <w:tcW w:w="2497" w:type="dxa"/>
            <w:tcBorders>
              <w:left w:val="single" w:sz="4" w:space="0" w:color="auto"/>
            </w:tcBorders>
            <w:shd w:val="clear" w:color="auto" w:fill="92CDDC" w:themeFill="accent5" w:themeFillTint="99"/>
          </w:tcPr>
          <w:p w:rsidR="00DF0B03" w:rsidRPr="00233DF5" w:rsidRDefault="00DF0B03" w:rsidP="00DF0B03">
            <w:pPr>
              <w:bidi/>
              <w:jc w:val="center"/>
              <w:rPr>
                <w:rFonts w:ascii="Traditional Arabic" w:hAnsi="Traditional Arabic" w:cs="Traditional Arabic"/>
                <w:b/>
                <w:bCs/>
                <w:sz w:val="24"/>
                <w:szCs w:val="24"/>
                <w:rtl/>
                <w:lang w:bidi="ar-DZ"/>
              </w:rPr>
            </w:pPr>
            <w:r>
              <w:rPr>
                <w:rFonts w:ascii="Traditional Arabic" w:hAnsi="Traditional Arabic" w:cs="Traditional Arabic" w:hint="cs"/>
                <w:b/>
                <w:bCs/>
                <w:sz w:val="24"/>
                <w:szCs w:val="24"/>
                <w:rtl/>
                <w:lang w:bidi="ar-DZ"/>
              </w:rPr>
              <w:t xml:space="preserve">نوع الاستثمار البيئي </w:t>
            </w:r>
          </w:p>
        </w:tc>
      </w:tr>
      <w:tr w:rsidR="00DF0B03" w:rsidRPr="00233DF5" w:rsidTr="00DF0B03">
        <w:trPr>
          <w:trHeight w:val="361"/>
          <w:jc w:val="center"/>
        </w:trPr>
        <w:tc>
          <w:tcPr>
            <w:tcW w:w="1819" w:type="dxa"/>
            <w:shd w:val="clear" w:color="auto" w:fill="E5B8B7" w:themeFill="accent2" w:themeFillTint="66"/>
          </w:tcPr>
          <w:p w:rsidR="00DF0B03" w:rsidRPr="00233DF5" w:rsidRDefault="00DF0B03" w:rsidP="00DF0B03">
            <w:pPr>
              <w:bidi/>
              <w:jc w:val="center"/>
              <w:rPr>
                <w:rFonts w:asciiTheme="majorBidi" w:hAnsiTheme="majorBidi" w:cstheme="majorBidi"/>
                <w:sz w:val="20"/>
                <w:szCs w:val="20"/>
                <w:rtl/>
                <w:lang w:bidi="ar-DZ"/>
              </w:rPr>
            </w:pPr>
            <w:r w:rsidRPr="00233DF5">
              <w:rPr>
                <w:rFonts w:asciiTheme="majorBidi" w:hAnsiTheme="majorBidi" w:cstheme="majorBidi"/>
                <w:sz w:val="20"/>
                <w:szCs w:val="20"/>
              </w:rPr>
              <w:t>Iberdrola SA</w:t>
            </w:r>
          </w:p>
        </w:tc>
        <w:tc>
          <w:tcPr>
            <w:tcW w:w="1843" w:type="dxa"/>
            <w:shd w:val="clear" w:color="auto" w:fill="E5B8B7" w:themeFill="accent2" w:themeFillTint="66"/>
          </w:tcPr>
          <w:p w:rsidR="00DF0B03" w:rsidRPr="00233DF5" w:rsidRDefault="00DF0B03" w:rsidP="00DF0B03">
            <w:pPr>
              <w:bidi/>
              <w:jc w:val="center"/>
              <w:rPr>
                <w:rFonts w:ascii="Traditional Arabic" w:hAnsi="Traditional Arabic" w:cs="Traditional Arabic"/>
                <w:sz w:val="24"/>
                <w:szCs w:val="24"/>
                <w:rtl/>
                <w:lang w:bidi="ar-DZ"/>
              </w:rPr>
            </w:pPr>
            <w:r w:rsidRPr="00233DF5">
              <w:rPr>
                <w:rFonts w:ascii="Traditional Arabic" w:hAnsi="Traditional Arabic" w:cs="Traditional Arabic" w:hint="eastAsia"/>
                <w:sz w:val="24"/>
                <w:szCs w:val="24"/>
                <w:rtl/>
                <w:lang w:bidi="ar-DZ"/>
              </w:rPr>
              <w:t>اسبانيا</w:t>
            </w:r>
          </w:p>
        </w:tc>
        <w:tc>
          <w:tcPr>
            <w:tcW w:w="1701" w:type="dxa"/>
            <w:shd w:val="clear" w:color="auto" w:fill="E5B8B7" w:themeFill="accent2" w:themeFillTint="66"/>
          </w:tcPr>
          <w:p w:rsidR="00DF0B03" w:rsidRPr="00233DF5" w:rsidRDefault="00DF0B03" w:rsidP="00DF0B03">
            <w:pPr>
              <w:bidi/>
              <w:jc w:val="center"/>
              <w:rPr>
                <w:rFonts w:ascii="Traditional Arabic" w:hAnsi="Traditional Arabic" w:cs="Traditional Arabic"/>
                <w:sz w:val="24"/>
                <w:szCs w:val="24"/>
                <w:rtl/>
                <w:lang w:bidi="ar-DZ"/>
              </w:rPr>
            </w:pPr>
            <w:r w:rsidRPr="00233DF5">
              <w:rPr>
                <w:rFonts w:ascii="Traditional Arabic" w:hAnsi="Traditional Arabic" w:cs="Traditional Arabic" w:hint="eastAsia"/>
                <w:sz w:val="24"/>
                <w:szCs w:val="24"/>
                <w:rtl/>
                <w:lang w:bidi="ar-DZ"/>
              </w:rPr>
              <w:t>المرافق</w:t>
            </w:r>
            <w:r w:rsidRPr="00233DF5">
              <w:rPr>
                <w:rFonts w:ascii="Traditional Arabic" w:hAnsi="Traditional Arabic" w:cs="Traditional Arabic" w:hint="cs"/>
                <w:sz w:val="24"/>
                <w:szCs w:val="24"/>
                <w:rtl/>
                <w:lang w:bidi="ar-DZ"/>
              </w:rPr>
              <w:t xml:space="preserve"> العامة</w:t>
            </w:r>
          </w:p>
        </w:tc>
        <w:tc>
          <w:tcPr>
            <w:tcW w:w="1276" w:type="dxa"/>
            <w:shd w:val="clear" w:color="auto" w:fill="E5B8B7" w:themeFill="accent2" w:themeFillTint="66"/>
          </w:tcPr>
          <w:p w:rsidR="00DF0B03" w:rsidRPr="00233DF5" w:rsidRDefault="00DF0B03" w:rsidP="00DF0B03">
            <w:pPr>
              <w:bidi/>
              <w:jc w:val="center"/>
              <w:rPr>
                <w:rFonts w:ascii="Traditional Arabic" w:hAnsi="Traditional Arabic" w:cs="Traditional Arabic"/>
                <w:sz w:val="24"/>
                <w:szCs w:val="24"/>
                <w:rtl/>
                <w:lang w:bidi="ar-DZ"/>
              </w:rPr>
            </w:pPr>
            <w:r w:rsidRPr="00233DF5">
              <w:rPr>
                <w:rFonts w:ascii="Traditional Arabic" w:hAnsi="Traditional Arabic" w:cs="Traditional Arabic" w:hint="cs"/>
                <w:sz w:val="24"/>
                <w:szCs w:val="24"/>
                <w:rtl/>
                <w:lang w:bidi="ar-DZ"/>
              </w:rPr>
              <w:t>3.434</w:t>
            </w:r>
          </w:p>
        </w:tc>
        <w:tc>
          <w:tcPr>
            <w:tcW w:w="1026" w:type="dxa"/>
            <w:tcBorders>
              <w:right w:val="single" w:sz="4" w:space="0" w:color="auto"/>
            </w:tcBorders>
            <w:shd w:val="clear" w:color="auto" w:fill="E5B8B7" w:themeFill="accent2" w:themeFillTint="66"/>
          </w:tcPr>
          <w:p w:rsidR="00DF0B03" w:rsidRPr="00233DF5" w:rsidRDefault="00DF0B03" w:rsidP="00DF0B03">
            <w:pPr>
              <w:bidi/>
              <w:jc w:val="center"/>
              <w:rPr>
                <w:rFonts w:ascii="Traditional Arabic" w:hAnsi="Traditional Arabic" w:cs="Traditional Arabic"/>
                <w:sz w:val="24"/>
                <w:szCs w:val="24"/>
                <w:rtl/>
                <w:lang w:bidi="ar-DZ"/>
              </w:rPr>
            </w:pPr>
            <w:r w:rsidRPr="00233DF5">
              <w:rPr>
                <w:rFonts w:ascii="Traditional Arabic" w:hAnsi="Traditional Arabic" w:cs="Traditional Arabic" w:hint="cs"/>
                <w:sz w:val="24"/>
                <w:szCs w:val="24"/>
                <w:rtl/>
                <w:lang w:bidi="ar-DZ"/>
              </w:rPr>
              <w:t>7.9</w:t>
            </w:r>
          </w:p>
        </w:tc>
        <w:tc>
          <w:tcPr>
            <w:tcW w:w="2497" w:type="dxa"/>
            <w:tcBorders>
              <w:left w:val="single" w:sz="4" w:space="0" w:color="auto"/>
            </w:tcBorders>
            <w:shd w:val="clear" w:color="auto" w:fill="E5B8B7" w:themeFill="accent2" w:themeFillTint="66"/>
          </w:tcPr>
          <w:p w:rsidR="00DF0B03" w:rsidRPr="00DF0B03" w:rsidRDefault="00DF0B03" w:rsidP="00DF0B03">
            <w:pPr>
              <w:bidi/>
              <w:jc w:val="center"/>
              <w:rPr>
                <w:rFonts w:ascii="Traditional Arabic" w:hAnsi="Traditional Arabic" w:cs="Traditional Arabic"/>
                <w:rtl/>
                <w:lang w:bidi="ar-DZ"/>
              </w:rPr>
            </w:pPr>
            <w:r w:rsidRPr="00DF0B03">
              <w:rPr>
                <w:rFonts w:ascii="Traditional Arabic" w:hAnsi="Traditional Arabic" w:cs="Traditional Arabic" w:hint="eastAsia"/>
                <w:rtl/>
                <w:lang w:bidi="ar-DZ"/>
              </w:rPr>
              <w:t>الطاقة</w:t>
            </w:r>
            <w:r w:rsidRPr="00DF0B03">
              <w:rPr>
                <w:rFonts w:ascii="Traditional Arabic" w:hAnsi="Traditional Arabic" w:cs="Traditional Arabic"/>
                <w:rtl/>
                <w:lang w:bidi="ar-DZ"/>
              </w:rPr>
              <w:t xml:space="preserve"> </w:t>
            </w:r>
            <w:r w:rsidRPr="00DF0B03">
              <w:rPr>
                <w:rFonts w:ascii="Traditional Arabic" w:hAnsi="Traditional Arabic" w:cs="Traditional Arabic" w:hint="eastAsia"/>
                <w:rtl/>
                <w:lang w:bidi="ar-DZ"/>
              </w:rPr>
              <w:t>منخفضة</w:t>
            </w:r>
            <w:r w:rsidRPr="00DF0B03">
              <w:rPr>
                <w:rFonts w:ascii="Traditional Arabic" w:hAnsi="Traditional Arabic" w:cs="Traditional Arabic"/>
                <w:rtl/>
                <w:lang w:bidi="ar-DZ"/>
              </w:rPr>
              <w:t xml:space="preserve"> </w:t>
            </w:r>
            <w:r w:rsidRPr="00DF0B03">
              <w:rPr>
                <w:rFonts w:ascii="Traditional Arabic" w:hAnsi="Traditional Arabic" w:cs="Traditional Arabic" w:hint="cs"/>
                <w:rtl/>
                <w:lang w:bidi="ar-DZ"/>
              </w:rPr>
              <w:t>الانبعاثات</w:t>
            </w:r>
            <w:r w:rsidRPr="00DF0B03">
              <w:rPr>
                <w:rFonts w:ascii="Traditional Arabic" w:hAnsi="Traditional Arabic" w:cs="Traditional Arabic"/>
                <w:rtl/>
                <w:lang w:bidi="ar-DZ"/>
              </w:rPr>
              <w:t xml:space="preserve"> </w:t>
            </w:r>
            <w:r w:rsidRPr="00DF0B03">
              <w:rPr>
                <w:rFonts w:ascii="Traditional Arabic" w:hAnsi="Traditional Arabic" w:cs="Traditional Arabic" w:hint="eastAsia"/>
                <w:rtl/>
                <w:lang w:bidi="ar-DZ"/>
              </w:rPr>
              <w:t>والوقود</w:t>
            </w:r>
            <w:r w:rsidRPr="00DF0B03">
              <w:rPr>
                <w:rFonts w:ascii="Traditional Arabic" w:hAnsi="Traditional Arabic" w:cs="Traditional Arabic"/>
                <w:rtl/>
                <w:lang w:bidi="ar-DZ"/>
              </w:rPr>
              <w:t xml:space="preserve"> </w:t>
            </w:r>
            <w:r w:rsidRPr="00DF0B03">
              <w:rPr>
                <w:rFonts w:ascii="Traditional Arabic" w:hAnsi="Traditional Arabic" w:cs="Traditional Arabic" w:hint="eastAsia"/>
                <w:rtl/>
                <w:lang w:bidi="ar-DZ"/>
              </w:rPr>
              <w:t>البديل</w:t>
            </w:r>
          </w:p>
        </w:tc>
      </w:tr>
      <w:tr w:rsidR="00DF0B03" w:rsidRPr="00233DF5" w:rsidTr="00DF0B03">
        <w:trPr>
          <w:trHeight w:val="346"/>
          <w:jc w:val="center"/>
        </w:trPr>
        <w:tc>
          <w:tcPr>
            <w:tcW w:w="1819" w:type="dxa"/>
            <w:shd w:val="clear" w:color="auto" w:fill="E5B8B7" w:themeFill="accent2" w:themeFillTint="66"/>
          </w:tcPr>
          <w:p w:rsidR="00DF0B03" w:rsidRPr="00233DF5" w:rsidRDefault="00DF0B03" w:rsidP="00DF0B03">
            <w:pPr>
              <w:bidi/>
              <w:jc w:val="center"/>
              <w:rPr>
                <w:rFonts w:asciiTheme="majorBidi" w:hAnsiTheme="majorBidi" w:cstheme="majorBidi"/>
                <w:sz w:val="20"/>
                <w:szCs w:val="20"/>
                <w:rtl/>
                <w:lang w:bidi="ar-DZ"/>
              </w:rPr>
            </w:pPr>
            <w:r w:rsidRPr="00233DF5">
              <w:rPr>
                <w:rFonts w:asciiTheme="majorBidi" w:hAnsiTheme="majorBidi" w:cstheme="majorBidi"/>
                <w:sz w:val="20"/>
                <w:szCs w:val="20"/>
              </w:rPr>
              <w:t>NextEra Energy Inc</w:t>
            </w:r>
          </w:p>
        </w:tc>
        <w:tc>
          <w:tcPr>
            <w:tcW w:w="1843" w:type="dxa"/>
            <w:shd w:val="clear" w:color="auto" w:fill="E5B8B7" w:themeFill="accent2" w:themeFillTint="66"/>
          </w:tcPr>
          <w:p w:rsidR="00DF0B03" w:rsidRPr="00233DF5" w:rsidRDefault="00DF0B03" w:rsidP="00DF0B03">
            <w:pPr>
              <w:bidi/>
              <w:jc w:val="center"/>
              <w:rPr>
                <w:rFonts w:ascii="Traditional Arabic" w:hAnsi="Traditional Arabic" w:cs="Traditional Arabic"/>
                <w:sz w:val="24"/>
                <w:szCs w:val="24"/>
                <w:rtl/>
                <w:lang w:bidi="ar-DZ"/>
              </w:rPr>
            </w:pPr>
            <w:r w:rsidRPr="00233DF5">
              <w:rPr>
                <w:rFonts w:ascii="Traditional Arabic" w:hAnsi="Traditional Arabic" w:cs="Traditional Arabic" w:hint="eastAsia"/>
                <w:sz w:val="24"/>
                <w:szCs w:val="24"/>
                <w:rtl/>
                <w:lang w:bidi="ar-DZ"/>
              </w:rPr>
              <w:t>الولايات</w:t>
            </w:r>
            <w:r w:rsidRPr="00233DF5">
              <w:rPr>
                <w:rFonts w:ascii="Traditional Arabic" w:hAnsi="Traditional Arabic" w:cs="Traditional Arabic"/>
                <w:sz w:val="24"/>
                <w:szCs w:val="24"/>
                <w:rtl/>
                <w:lang w:bidi="ar-DZ"/>
              </w:rPr>
              <w:t xml:space="preserve"> </w:t>
            </w:r>
            <w:r w:rsidRPr="00233DF5">
              <w:rPr>
                <w:rFonts w:ascii="Traditional Arabic" w:hAnsi="Traditional Arabic" w:cs="Traditional Arabic" w:hint="eastAsia"/>
                <w:sz w:val="24"/>
                <w:szCs w:val="24"/>
                <w:rtl/>
                <w:lang w:bidi="ar-DZ"/>
              </w:rPr>
              <w:t>المتحدة</w:t>
            </w:r>
            <w:r w:rsidRPr="00233DF5">
              <w:rPr>
                <w:rFonts w:ascii="Traditional Arabic" w:hAnsi="Traditional Arabic" w:cs="Traditional Arabic"/>
                <w:sz w:val="24"/>
                <w:szCs w:val="24"/>
                <w:rtl/>
                <w:lang w:bidi="ar-DZ"/>
              </w:rPr>
              <w:t xml:space="preserve"> </w:t>
            </w:r>
            <w:r w:rsidRPr="00233DF5">
              <w:rPr>
                <w:rFonts w:ascii="Traditional Arabic" w:hAnsi="Traditional Arabic" w:cs="Traditional Arabic" w:hint="eastAsia"/>
                <w:sz w:val="24"/>
                <w:szCs w:val="24"/>
                <w:rtl/>
                <w:lang w:bidi="ar-DZ"/>
              </w:rPr>
              <w:t>الأمريكية</w:t>
            </w:r>
          </w:p>
        </w:tc>
        <w:tc>
          <w:tcPr>
            <w:tcW w:w="1701" w:type="dxa"/>
            <w:shd w:val="clear" w:color="auto" w:fill="E5B8B7" w:themeFill="accent2" w:themeFillTint="66"/>
          </w:tcPr>
          <w:p w:rsidR="00DF0B03" w:rsidRPr="00233DF5" w:rsidRDefault="00DF0B03" w:rsidP="00DF0B03">
            <w:pPr>
              <w:jc w:val="center"/>
              <w:rPr>
                <w:sz w:val="24"/>
                <w:szCs w:val="24"/>
              </w:rPr>
            </w:pPr>
            <w:r w:rsidRPr="00233DF5">
              <w:rPr>
                <w:rFonts w:ascii="Traditional Arabic" w:hAnsi="Traditional Arabic" w:cs="Traditional Arabic" w:hint="eastAsia"/>
                <w:sz w:val="24"/>
                <w:szCs w:val="24"/>
                <w:rtl/>
                <w:lang w:bidi="ar-DZ"/>
              </w:rPr>
              <w:t>المرافق</w:t>
            </w:r>
            <w:r w:rsidRPr="00233DF5">
              <w:rPr>
                <w:rFonts w:ascii="Traditional Arabic" w:hAnsi="Traditional Arabic" w:cs="Traditional Arabic" w:hint="cs"/>
                <w:sz w:val="24"/>
                <w:szCs w:val="24"/>
                <w:rtl/>
                <w:lang w:bidi="ar-DZ"/>
              </w:rPr>
              <w:t xml:space="preserve"> العامة</w:t>
            </w:r>
          </w:p>
        </w:tc>
        <w:tc>
          <w:tcPr>
            <w:tcW w:w="1276" w:type="dxa"/>
            <w:shd w:val="clear" w:color="auto" w:fill="E5B8B7" w:themeFill="accent2" w:themeFillTint="66"/>
          </w:tcPr>
          <w:p w:rsidR="00DF0B03" w:rsidRPr="00233DF5" w:rsidRDefault="00DF0B03" w:rsidP="00DF0B03">
            <w:pPr>
              <w:bidi/>
              <w:jc w:val="center"/>
              <w:rPr>
                <w:rFonts w:ascii="Traditional Arabic" w:hAnsi="Traditional Arabic" w:cs="Traditional Arabic"/>
                <w:sz w:val="24"/>
                <w:szCs w:val="24"/>
                <w:rtl/>
                <w:lang w:bidi="ar-DZ"/>
              </w:rPr>
            </w:pPr>
            <w:r w:rsidRPr="00233DF5">
              <w:rPr>
                <w:rFonts w:ascii="Traditional Arabic" w:hAnsi="Traditional Arabic" w:cs="Traditional Arabic" w:hint="cs"/>
                <w:sz w:val="24"/>
                <w:szCs w:val="24"/>
                <w:rtl/>
                <w:lang w:bidi="ar-DZ"/>
              </w:rPr>
              <w:t>3.283</w:t>
            </w:r>
          </w:p>
        </w:tc>
        <w:tc>
          <w:tcPr>
            <w:tcW w:w="1026" w:type="dxa"/>
            <w:tcBorders>
              <w:right w:val="single" w:sz="4" w:space="0" w:color="auto"/>
            </w:tcBorders>
            <w:shd w:val="clear" w:color="auto" w:fill="E5B8B7" w:themeFill="accent2" w:themeFillTint="66"/>
          </w:tcPr>
          <w:p w:rsidR="00DF0B03" w:rsidRPr="00233DF5" w:rsidRDefault="00DF0B03" w:rsidP="00DF0B03">
            <w:pPr>
              <w:bidi/>
              <w:jc w:val="center"/>
              <w:rPr>
                <w:rFonts w:ascii="Traditional Arabic" w:hAnsi="Traditional Arabic" w:cs="Traditional Arabic"/>
                <w:sz w:val="24"/>
                <w:szCs w:val="24"/>
                <w:rtl/>
                <w:lang w:bidi="ar-DZ"/>
              </w:rPr>
            </w:pPr>
            <w:r w:rsidRPr="00233DF5">
              <w:rPr>
                <w:rFonts w:ascii="Traditional Arabic" w:hAnsi="Traditional Arabic" w:cs="Traditional Arabic" w:hint="cs"/>
                <w:sz w:val="24"/>
                <w:szCs w:val="24"/>
                <w:rtl/>
                <w:lang w:bidi="ar-DZ"/>
              </w:rPr>
              <w:t>7.6</w:t>
            </w:r>
          </w:p>
        </w:tc>
        <w:tc>
          <w:tcPr>
            <w:tcW w:w="2497" w:type="dxa"/>
            <w:tcBorders>
              <w:left w:val="single" w:sz="4" w:space="0" w:color="auto"/>
            </w:tcBorders>
            <w:shd w:val="clear" w:color="auto" w:fill="E5B8B7" w:themeFill="accent2" w:themeFillTint="66"/>
          </w:tcPr>
          <w:p w:rsidR="00DF0B03" w:rsidRPr="00DF0B03" w:rsidRDefault="00DF0B03" w:rsidP="00DF0B03">
            <w:pPr>
              <w:bidi/>
              <w:jc w:val="center"/>
              <w:rPr>
                <w:rFonts w:ascii="Traditional Arabic" w:hAnsi="Traditional Arabic" w:cs="Traditional Arabic"/>
                <w:rtl/>
                <w:lang w:bidi="ar-DZ"/>
              </w:rPr>
            </w:pPr>
            <w:r w:rsidRPr="00DF0B03">
              <w:rPr>
                <w:rFonts w:ascii="Traditional Arabic" w:hAnsi="Traditional Arabic" w:cs="Traditional Arabic" w:hint="eastAsia"/>
                <w:rtl/>
                <w:lang w:bidi="ar-DZ"/>
              </w:rPr>
              <w:t>الطاقة</w:t>
            </w:r>
            <w:r w:rsidRPr="00DF0B03">
              <w:rPr>
                <w:rFonts w:ascii="Traditional Arabic" w:hAnsi="Traditional Arabic" w:cs="Traditional Arabic"/>
                <w:rtl/>
                <w:lang w:bidi="ar-DZ"/>
              </w:rPr>
              <w:t xml:space="preserve"> </w:t>
            </w:r>
            <w:r w:rsidRPr="00DF0B03">
              <w:rPr>
                <w:rFonts w:ascii="Traditional Arabic" w:hAnsi="Traditional Arabic" w:cs="Traditional Arabic" w:hint="eastAsia"/>
                <w:rtl/>
                <w:lang w:bidi="ar-DZ"/>
              </w:rPr>
              <w:t>منخفضة</w:t>
            </w:r>
            <w:r w:rsidRPr="00DF0B03">
              <w:rPr>
                <w:rFonts w:ascii="Traditional Arabic" w:hAnsi="Traditional Arabic" w:cs="Traditional Arabic"/>
                <w:rtl/>
                <w:lang w:bidi="ar-DZ"/>
              </w:rPr>
              <w:t xml:space="preserve"> </w:t>
            </w:r>
            <w:r w:rsidRPr="00DF0B03">
              <w:rPr>
                <w:rFonts w:ascii="Traditional Arabic" w:hAnsi="Traditional Arabic" w:cs="Traditional Arabic" w:hint="eastAsia"/>
                <w:rtl/>
                <w:lang w:bidi="ar-DZ"/>
              </w:rPr>
              <w:t>الانبعاثات</w:t>
            </w:r>
            <w:r w:rsidRPr="00DF0B03">
              <w:rPr>
                <w:rFonts w:ascii="Traditional Arabic" w:hAnsi="Traditional Arabic" w:cs="Traditional Arabic"/>
                <w:rtl/>
                <w:lang w:bidi="ar-DZ"/>
              </w:rPr>
              <w:t xml:space="preserve"> </w:t>
            </w:r>
            <w:r w:rsidRPr="00DF0B03">
              <w:rPr>
                <w:rFonts w:ascii="Traditional Arabic" w:hAnsi="Traditional Arabic" w:cs="Traditional Arabic" w:hint="eastAsia"/>
                <w:rtl/>
                <w:lang w:bidi="ar-DZ"/>
              </w:rPr>
              <w:t>والوقود</w:t>
            </w:r>
            <w:r w:rsidRPr="00DF0B03">
              <w:rPr>
                <w:rFonts w:ascii="Traditional Arabic" w:hAnsi="Traditional Arabic" w:cs="Traditional Arabic"/>
                <w:rtl/>
                <w:lang w:bidi="ar-DZ"/>
              </w:rPr>
              <w:t xml:space="preserve"> </w:t>
            </w:r>
            <w:r w:rsidRPr="00DF0B03">
              <w:rPr>
                <w:rFonts w:ascii="Traditional Arabic" w:hAnsi="Traditional Arabic" w:cs="Traditional Arabic" w:hint="eastAsia"/>
                <w:rtl/>
                <w:lang w:bidi="ar-DZ"/>
              </w:rPr>
              <w:t>البديل</w:t>
            </w:r>
          </w:p>
        </w:tc>
      </w:tr>
      <w:tr w:rsidR="00DF0B03" w:rsidRPr="00233DF5" w:rsidTr="00DF0B03">
        <w:trPr>
          <w:trHeight w:val="361"/>
          <w:jc w:val="center"/>
        </w:trPr>
        <w:tc>
          <w:tcPr>
            <w:tcW w:w="1819" w:type="dxa"/>
            <w:shd w:val="clear" w:color="auto" w:fill="E5B8B7" w:themeFill="accent2" w:themeFillTint="66"/>
          </w:tcPr>
          <w:p w:rsidR="00DF0B03" w:rsidRPr="00233DF5" w:rsidRDefault="00DF0B03" w:rsidP="00DF0B03">
            <w:pPr>
              <w:bidi/>
              <w:jc w:val="center"/>
              <w:rPr>
                <w:rFonts w:asciiTheme="majorBidi" w:hAnsiTheme="majorBidi" w:cstheme="majorBidi"/>
                <w:sz w:val="20"/>
                <w:szCs w:val="20"/>
                <w:rtl/>
                <w:lang w:bidi="ar-DZ"/>
              </w:rPr>
            </w:pPr>
            <w:r w:rsidRPr="00233DF5">
              <w:rPr>
                <w:rFonts w:asciiTheme="majorBidi" w:hAnsiTheme="majorBidi" w:cstheme="majorBidi"/>
                <w:sz w:val="20"/>
                <w:szCs w:val="20"/>
              </w:rPr>
              <w:t>Sempra Energy</w:t>
            </w:r>
          </w:p>
        </w:tc>
        <w:tc>
          <w:tcPr>
            <w:tcW w:w="1843" w:type="dxa"/>
            <w:shd w:val="clear" w:color="auto" w:fill="E5B8B7" w:themeFill="accent2" w:themeFillTint="66"/>
          </w:tcPr>
          <w:p w:rsidR="00DF0B03" w:rsidRPr="00233DF5" w:rsidRDefault="00DF0B03" w:rsidP="00DF0B03">
            <w:pPr>
              <w:bidi/>
              <w:jc w:val="center"/>
              <w:rPr>
                <w:rFonts w:ascii="Traditional Arabic" w:hAnsi="Traditional Arabic" w:cs="Traditional Arabic"/>
                <w:sz w:val="24"/>
                <w:szCs w:val="24"/>
                <w:rtl/>
                <w:lang w:bidi="ar-DZ"/>
              </w:rPr>
            </w:pPr>
            <w:r w:rsidRPr="00233DF5">
              <w:rPr>
                <w:rFonts w:ascii="Traditional Arabic" w:hAnsi="Traditional Arabic" w:cs="Traditional Arabic" w:hint="eastAsia"/>
                <w:sz w:val="24"/>
                <w:szCs w:val="24"/>
                <w:rtl/>
                <w:lang w:bidi="ar-DZ"/>
              </w:rPr>
              <w:t>الولايات</w:t>
            </w:r>
            <w:r w:rsidRPr="00233DF5">
              <w:rPr>
                <w:rFonts w:ascii="Traditional Arabic" w:hAnsi="Traditional Arabic" w:cs="Traditional Arabic"/>
                <w:sz w:val="24"/>
                <w:szCs w:val="24"/>
                <w:rtl/>
                <w:lang w:bidi="ar-DZ"/>
              </w:rPr>
              <w:t xml:space="preserve"> </w:t>
            </w:r>
            <w:r w:rsidRPr="00233DF5">
              <w:rPr>
                <w:rFonts w:ascii="Traditional Arabic" w:hAnsi="Traditional Arabic" w:cs="Traditional Arabic" w:hint="eastAsia"/>
                <w:sz w:val="24"/>
                <w:szCs w:val="24"/>
                <w:rtl/>
                <w:lang w:bidi="ar-DZ"/>
              </w:rPr>
              <w:t>المتحدة</w:t>
            </w:r>
            <w:r w:rsidRPr="00233DF5">
              <w:rPr>
                <w:rFonts w:ascii="Traditional Arabic" w:hAnsi="Traditional Arabic" w:cs="Traditional Arabic"/>
                <w:sz w:val="24"/>
                <w:szCs w:val="24"/>
                <w:rtl/>
                <w:lang w:bidi="ar-DZ"/>
              </w:rPr>
              <w:t xml:space="preserve"> </w:t>
            </w:r>
            <w:r w:rsidRPr="00233DF5">
              <w:rPr>
                <w:rFonts w:ascii="Traditional Arabic" w:hAnsi="Traditional Arabic" w:cs="Traditional Arabic" w:hint="eastAsia"/>
                <w:sz w:val="24"/>
                <w:szCs w:val="24"/>
                <w:rtl/>
                <w:lang w:bidi="ar-DZ"/>
              </w:rPr>
              <w:t>الأمريكية</w:t>
            </w:r>
          </w:p>
        </w:tc>
        <w:tc>
          <w:tcPr>
            <w:tcW w:w="1701" w:type="dxa"/>
            <w:shd w:val="clear" w:color="auto" w:fill="E5B8B7" w:themeFill="accent2" w:themeFillTint="66"/>
          </w:tcPr>
          <w:p w:rsidR="00DF0B03" w:rsidRPr="00233DF5" w:rsidRDefault="00DF0B03" w:rsidP="00DF0B03">
            <w:pPr>
              <w:jc w:val="center"/>
              <w:rPr>
                <w:sz w:val="24"/>
                <w:szCs w:val="24"/>
              </w:rPr>
            </w:pPr>
            <w:r w:rsidRPr="00233DF5">
              <w:rPr>
                <w:rFonts w:ascii="Traditional Arabic" w:hAnsi="Traditional Arabic" w:cs="Traditional Arabic" w:hint="eastAsia"/>
                <w:sz w:val="24"/>
                <w:szCs w:val="24"/>
                <w:rtl/>
                <w:lang w:bidi="ar-DZ"/>
              </w:rPr>
              <w:t>المرافق</w:t>
            </w:r>
            <w:r w:rsidRPr="00233DF5">
              <w:rPr>
                <w:rFonts w:ascii="Traditional Arabic" w:hAnsi="Traditional Arabic" w:cs="Traditional Arabic" w:hint="cs"/>
                <w:sz w:val="24"/>
                <w:szCs w:val="24"/>
                <w:rtl/>
                <w:lang w:bidi="ar-DZ"/>
              </w:rPr>
              <w:t xml:space="preserve"> العامة</w:t>
            </w:r>
          </w:p>
        </w:tc>
        <w:tc>
          <w:tcPr>
            <w:tcW w:w="1276" w:type="dxa"/>
            <w:shd w:val="clear" w:color="auto" w:fill="E5B8B7" w:themeFill="accent2" w:themeFillTint="66"/>
          </w:tcPr>
          <w:p w:rsidR="00DF0B03" w:rsidRPr="00233DF5" w:rsidRDefault="00DF0B03" w:rsidP="00DF0B03">
            <w:pPr>
              <w:bidi/>
              <w:jc w:val="center"/>
              <w:rPr>
                <w:rFonts w:ascii="Traditional Arabic" w:hAnsi="Traditional Arabic" w:cs="Traditional Arabic"/>
                <w:sz w:val="24"/>
                <w:szCs w:val="24"/>
                <w:rtl/>
                <w:lang w:bidi="ar-DZ"/>
              </w:rPr>
            </w:pPr>
            <w:r w:rsidRPr="00233DF5">
              <w:rPr>
                <w:rFonts w:ascii="Traditional Arabic" w:hAnsi="Traditional Arabic" w:cs="Traditional Arabic" w:hint="cs"/>
                <w:sz w:val="24"/>
                <w:szCs w:val="24"/>
                <w:rtl/>
                <w:lang w:bidi="ar-DZ"/>
              </w:rPr>
              <w:t>3.281</w:t>
            </w:r>
          </w:p>
        </w:tc>
        <w:tc>
          <w:tcPr>
            <w:tcW w:w="1026" w:type="dxa"/>
            <w:tcBorders>
              <w:right w:val="single" w:sz="4" w:space="0" w:color="auto"/>
            </w:tcBorders>
            <w:shd w:val="clear" w:color="auto" w:fill="E5B8B7" w:themeFill="accent2" w:themeFillTint="66"/>
          </w:tcPr>
          <w:p w:rsidR="00DF0B03" w:rsidRPr="00233DF5" w:rsidRDefault="00DF0B03" w:rsidP="00DF0B03">
            <w:pPr>
              <w:bidi/>
              <w:jc w:val="center"/>
              <w:rPr>
                <w:rFonts w:ascii="Traditional Arabic" w:hAnsi="Traditional Arabic" w:cs="Traditional Arabic"/>
                <w:sz w:val="24"/>
                <w:szCs w:val="24"/>
                <w:rtl/>
                <w:lang w:bidi="ar-DZ"/>
              </w:rPr>
            </w:pPr>
            <w:r w:rsidRPr="00233DF5">
              <w:rPr>
                <w:rFonts w:ascii="Traditional Arabic" w:hAnsi="Traditional Arabic" w:cs="Traditional Arabic" w:hint="cs"/>
                <w:sz w:val="24"/>
                <w:szCs w:val="24"/>
                <w:rtl/>
                <w:lang w:bidi="ar-DZ"/>
              </w:rPr>
              <w:t>7.6</w:t>
            </w:r>
          </w:p>
        </w:tc>
        <w:tc>
          <w:tcPr>
            <w:tcW w:w="2497" w:type="dxa"/>
            <w:tcBorders>
              <w:left w:val="single" w:sz="4" w:space="0" w:color="auto"/>
            </w:tcBorders>
            <w:shd w:val="clear" w:color="auto" w:fill="E5B8B7" w:themeFill="accent2" w:themeFillTint="66"/>
          </w:tcPr>
          <w:p w:rsidR="00DF0B03" w:rsidRPr="00DF0B03" w:rsidRDefault="00DF0B03" w:rsidP="00DF0B03">
            <w:pPr>
              <w:bidi/>
              <w:jc w:val="center"/>
              <w:rPr>
                <w:rFonts w:ascii="Traditional Arabic" w:hAnsi="Traditional Arabic" w:cs="Traditional Arabic"/>
                <w:rtl/>
                <w:lang w:bidi="ar-DZ"/>
              </w:rPr>
            </w:pPr>
            <w:r w:rsidRPr="00DF0B03">
              <w:rPr>
                <w:rFonts w:ascii="Traditional Arabic" w:hAnsi="Traditional Arabic" w:cs="Traditional Arabic" w:hint="eastAsia"/>
                <w:rtl/>
                <w:lang w:bidi="ar-DZ"/>
              </w:rPr>
              <w:t>الطاقة</w:t>
            </w:r>
            <w:r w:rsidRPr="00DF0B03">
              <w:rPr>
                <w:rFonts w:ascii="Traditional Arabic" w:hAnsi="Traditional Arabic" w:cs="Traditional Arabic"/>
                <w:rtl/>
                <w:lang w:bidi="ar-DZ"/>
              </w:rPr>
              <w:t xml:space="preserve"> </w:t>
            </w:r>
            <w:r w:rsidRPr="00DF0B03">
              <w:rPr>
                <w:rFonts w:ascii="Traditional Arabic" w:hAnsi="Traditional Arabic" w:cs="Traditional Arabic" w:hint="eastAsia"/>
                <w:rtl/>
                <w:lang w:bidi="ar-DZ"/>
              </w:rPr>
              <w:t>منخفضة</w:t>
            </w:r>
            <w:r w:rsidRPr="00DF0B03">
              <w:rPr>
                <w:rFonts w:ascii="Traditional Arabic" w:hAnsi="Traditional Arabic" w:cs="Traditional Arabic"/>
                <w:rtl/>
                <w:lang w:bidi="ar-DZ"/>
              </w:rPr>
              <w:t xml:space="preserve"> </w:t>
            </w:r>
            <w:r w:rsidRPr="00DF0B03">
              <w:rPr>
                <w:rFonts w:ascii="Traditional Arabic" w:hAnsi="Traditional Arabic" w:cs="Traditional Arabic" w:hint="cs"/>
                <w:rtl/>
                <w:lang w:bidi="ar-DZ"/>
              </w:rPr>
              <w:t>الانبعاثات</w:t>
            </w:r>
            <w:r w:rsidRPr="00DF0B03">
              <w:rPr>
                <w:rFonts w:ascii="Traditional Arabic" w:hAnsi="Traditional Arabic" w:cs="Traditional Arabic"/>
                <w:rtl/>
                <w:lang w:bidi="ar-DZ"/>
              </w:rPr>
              <w:t xml:space="preserve"> </w:t>
            </w:r>
            <w:r w:rsidRPr="00DF0B03">
              <w:rPr>
                <w:rFonts w:ascii="Traditional Arabic" w:hAnsi="Traditional Arabic" w:cs="Traditional Arabic" w:hint="eastAsia"/>
                <w:rtl/>
                <w:lang w:bidi="ar-DZ"/>
              </w:rPr>
              <w:t>والوقود</w:t>
            </w:r>
            <w:r w:rsidRPr="00DF0B03">
              <w:rPr>
                <w:rFonts w:ascii="Traditional Arabic" w:hAnsi="Traditional Arabic" w:cs="Traditional Arabic"/>
                <w:rtl/>
                <w:lang w:bidi="ar-DZ"/>
              </w:rPr>
              <w:t xml:space="preserve"> </w:t>
            </w:r>
            <w:r w:rsidRPr="00DF0B03">
              <w:rPr>
                <w:rFonts w:ascii="Traditional Arabic" w:hAnsi="Traditional Arabic" w:cs="Traditional Arabic" w:hint="eastAsia"/>
                <w:rtl/>
                <w:lang w:bidi="ar-DZ"/>
              </w:rPr>
              <w:t>البديل</w:t>
            </w:r>
          </w:p>
        </w:tc>
      </w:tr>
      <w:tr w:rsidR="00DF0B03" w:rsidRPr="00233DF5" w:rsidTr="00DF0B03">
        <w:trPr>
          <w:trHeight w:val="361"/>
          <w:jc w:val="center"/>
        </w:trPr>
        <w:tc>
          <w:tcPr>
            <w:tcW w:w="1819" w:type="dxa"/>
            <w:shd w:val="clear" w:color="auto" w:fill="E5B8B7" w:themeFill="accent2" w:themeFillTint="66"/>
          </w:tcPr>
          <w:p w:rsidR="00DF0B03" w:rsidRPr="00233DF5" w:rsidRDefault="00DF0B03" w:rsidP="00DF0B03">
            <w:pPr>
              <w:bidi/>
              <w:jc w:val="center"/>
              <w:rPr>
                <w:rFonts w:asciiTheme="majorBidi" w:hAnsiTheme="majorBidi" w:cstheme="majorBidi"/>
                <w:sz w:val="20"/>
                <w:szCs w:val="20"/>
                <w:rtl/>
                <w:lang w:bidi="ar-DZ"/>
              </w:rPr>
            </w:pPr>
            <w:r w:rsidRPr="00233DF5">
              <w:rPr>
                <w:rFonts w:asciiTheme="majorBidi" w:hAnsiTheme="majorBidi" w:cstheme="majorBidi"/>
                <w:sz w:val="20"/>
                <w:szCs w:val="20"/>
              </w:rPr>
              <w:t>Linde Plc</w:t>
            </w:r>
          </w:p>
        </w:tc>
        <w:tc>
          <w:tcPr>
            <w:tcW w:w="1843" w:type="dxa"/>
            <w:shd w:val="clear" w:color="auto" w:fill="E5B8B7" w:themeFill="accent2" w:themeFillTint="66"/>
          </w:tcPr>
          <w:p w:rsidR="00DF0B03" w:rsidRPr="00233DF5" w:rsidRDefault="00DF0B03" w:rsidP="00DF0B03">
            <w:pPr>
              <w:bidi/>
              <w:jc w:val="center"/>
              <w:rPr>
                <w:rFonts w:ascii="Traditional Arabic" w:hAnsi="Traditional Arabic" w:cs="Traditional Arabic"/>
                <w:sz w:val="24"/>
                <w:szCs w:val="24"/>
                <w:rtl/>
                <w:lang w:bidi="ar-DZ"/>
              </w:rPr>
            </w:pPr>
            <w:r w:rsidRPr="00233DF5">
              <w:rPr>
                <w:rFonts w:ascii="Traditional Arabic" w:hAnsi="Traditional Arabic" w:cs="Traditional Arabic" w:hint="eastAsia"/>
                <w:sz w:val="24"/>
                <w:szCs w:val="24"/>
                <w:rtl/>
                <w:lang w:bidi="ar-DZ"/>
              </w:rPr>
              <w:t>الولايات</w:t>
            </w:r>
            <w:r w:rsidRPr="00233DF5">
              <w:rPr>
                <w:rFonts w:ascii="Traditional Arabic" w:hAnsi="Traditional Arabic" w:cs="Traditional Arabic"/>
                <w:sz w:val="24"/>
                <w:szCs w:val="24"/>
                <w:rtl/>
                <w:lang w:bidi="ar-DZ"/>
              </w:rPr>
              <w:t xml:space="preserve"> </w:t>
            </w:r>
            <w:r w:rsidRPr="00233DF5">
              <w:rPr>
                <w:rFonts w:ascii="Traditional Arabic" w:hAnsi="Traditional Arabic" w:cs="Traditional Arabic" w:hint="eastAsia"/>
                <w:sz w:val="24"/>
                <w:szCs w:val="24"/>
                <w:rtl/>
                <w:lang w:bidi="ar-DZ"/>
              </w:rPr>
              <w:t>المتحدة</w:t>
            </w:r>
            <w:r w:rsidRPr="00233DF5">
              <w:rPr>
                <w:rFonts w:ascii="Traditional Arabic" w:hAnsi="Traditional Arabic" w:cs="Traditional Arabic"/>
                <w:sz w:val="24"/>
                <w:szCs w:val="24"/>
                <w:rtl/>
                <w:lang w:bidi="ar-DZ"/>
              </w:rPr>
              <w:t xml:space="preserve"> </w:t>
            </w:r>
            <w:r w:rsidRPr="00233DF5">
              <w:rPr>
                <w:rFonts w:ascii="Traditional Arabic" w:hAnsi="Traditional Arabic" w:cs="Traditional Arabic" w:hint="eastAsia"/>
                <w:sz w:val="24"/>
                <w:szCs w:val="24"/>
                <w:rtl/>
                <w:lang w:bidi="ar-DZ"/>
              </w:rPr>
              <w:t>الأمريكية</w:t>
            </w:r>
          </w:p>
        </w:tc>
        <w:tc>
          <w:tcPr>
            <w:tcW w:w="1701" w:type="dxa"/>
            <w:shd w:val="clear" w:color="auto" w:fill="E5B8B7" w:themeFill="accent2" w:themeFillTint="66"/>
          </w:tcPr>
          <w:p w:rsidR="00DF0B03" w:rsidRPr="00233DF5" w:rsidRDefault="00DF0B03" w:rsidP="00DF0B03">
            <w:pPr>
              <w:bidi/>
              <w:jc w:val="center"/>
              <w:rPr>
                <w:rFonts w:ascii="Traditional Arabic" w:hAnsi="Traditional Arabic" w:cs="Traditional Arabic"/>
                <w:sz w:val="24"/>
                <w:szCs w:val="24"/>
                <w:rtl/>
                <w:lang w:bidi="ar-DZ"/>
              </w:rPr>
            </w:pPr>
            <w:r w:rsidRPr="00233DF5">
              <w:rPr>
                <w:rFonts w:ascii="Traditional Arabic" w:hAnsi="Traditional Arabic" w:cs="Traditional Arabic" w:hint="eastAsia"/>
                <w:sz w:val="24"/>
                <w:szCs w:val="24"/>
                <w:rtl/>
                <w:lang w:bidi="ar-DZ"/>
              </w:rPr>
              <w:t>المواد</w:t>
            </w:r>
            <w:r w:rsidRPr="00233DF5">
              <w:rPr>
                <w:rFonts w:ascii="Traditional Arabic" w:hAnsi="Traditional Arabic" w:cs="Traditional Arabic"/>
                <w:sz w:val="24"/>
                <w:szCs w:val="24"/>
                <w:rtl/>
                <w:lang w:bidi="ar-DZ"/>
              </w:rPr>
              <w:t xml:space="preserve"> </w:t>
            </w:r>
            <w:r w:rsidRPr="00233DF5">
              <w:rPr>
                <w:rFonts w:ascii="Traditional Arabic" w:hAnsi="Traditional Arabic" w:cs="Traditional Arabic" w:hint="eastAsia"/>
                <w:sz w:val="24"/>
                <w:szCs w:val="24"/>
                <w:rtl/>
                <w:lang w:bidi="ar-DZ"/>
              </w:rPr>
              <w:t>الأساسية</w:t>
            </w:r>
          </w:p>
        </w:tc>
        <w:tc>
          <w:tcPr>
            <w:tcW w:w="1276" w:type="dxa"/>
            <w:shd w:val="clear" w:color="auto" w:fill="E5B8B7" w:themeFill="accent2" w:themeFillTint="66"/>
          </w:tcPr>
          <w:p w:rsidR="00DF0B03" w:rsidRPr="00233DF5" w:rsidRDefault="00DF0B03" w:rsidP="00DF0B03">
            <w:pPr>
              <w:bidi/>
              <w:jc w:val="center"/>
              <w:rPr>
                <w:rFonts w:ascii="Traditional Arabic" w:hAnsi="Traditional Arabic" w:cs="Traditional Arabic"/>
                <w:sz w:val="24"/>
                <w:szCs w:val="24"/>
                <w:rtl/>
                <w:lang w:bidi="ar-DZ"/>
              </w:rPr>
            </w:pPr>
            <w:r w:rsidRPr="00233DF5">
              <w:rPr>
                <w:rFonts w:ascii="Traditional Arabic" w:hAnsi="Traditional Arabic" w:cs="Traditional Arabic" w:hint="cs"/>
                <w:sz w:val="24"/>
                <w:szCs w:val="24"/>
                <w:rtl/>
                <w:lang w:bidi="ar-DZ"/>
              </w:rPr>
              <w:t>2.421</w:t>
            </w:r>
          </w:p>
        </w:tc>
        <w:tc>
          <w:tcPr>
            <w:tcW w:w="1026" w:type="dxa"/>
            <w:tcBorders>
              <w:right w:val="single" w:sz="4" w:space="0" w:color="auto"/>
            </w:tcBorders>
            <w:shd w:val="clear" w:color="auto" w:fill="E5B8B7" w:themeFill="accent2" w:themeFillTint="66"/>
          </w:tcPr>
          <w:p w:rsidR="00DF0B03" w:rsidRPr="00233DF5" w:rsidRDefault="00DF0B03" w:rsidP="00DF0B03">
            <w:pPr>
              <w:bidi/>
              <w:jc w:val="center"/>
              <w:rPr>
                <w:rFonts w:ascii="Traditional Arabic" w:hAnsi="Traditional Arabic" w:cs="Traditional Arabic"/>
                <w:sz w:val="24"/>
                <w:szCs w:val="24"/>
                <w:rtl/>
                <w:lang w:bidi="ar-DZ"/>
              </w:rPr>
            </w:pPr>
            <w:r w:rsidRPr="00233DF5">
              <w:rPr>
                <w:rFonts w:ascii="Traditional Arabic" w:hAnsi="Traditional Arabic" w:cs="Traditional Arabic" w:hint="cs"/>
                <w:sz w:val="24"/>
                <w:szCs w:val="24"/>
                <w:rtl/>
                <w:lang w:bidi="ar-DZ"/>
              </w:rPr>
              <w:t>5.6</w:t>
            </w:r>
          </w:p>
        </w:tc>
        <w:tc>
          <w:tcPr>
            <w:tcW w:w="2497" w:type="dxa"/>
            <w:tcBorders>
              <w:left w:val="single" w:sz="4" w:space="0" w:color="auto"/>
            </w:tcBorders>
            <w:shd w:val="clear" w:color="auto" w:fill="E5B8B7" w:themeFill="accent2" w:themeFillTint="66"/>
          </w:tcPr>
          <w:p w:rsidR="00DF0B03" w:rsidRPr="00DF0B03" w:rsidRDefault="00DF0B03" w:rsidP="00DF0B03">
            <w:pPr>
              <w:bidi/>
              <w:jc w:val="center"/>
              <w:rPr>
                <w:rFonts w:ascii="Traditional Arabic" w:hAnsi="Traditional Arabic" w:cs="Traditional Arabic"/>
                <w:rtl/>
                <w:lang w:bidi="ar-DZ"/>
              </w:rPr>
            </w:pPr>
            <w:r w:rsidRPr="00DF0B03">
              <w:rPr>
                <w:rFonts w:ascii="Traditional Arabic" w:hAnsi="Traditional Arabic" w:cs="Traditional Arabic" w:hint="eastAsia"/>
                <w:rtl/>
                <w:lang w:bidi="ar-DZ"/>
              </w:rPr>
              <w:t>الطاقة</w:t>
            </w:r>
            <w:r w:rsidRPr="00DF0B03">
              <w:rPr>
                <w:rFonts w:ascii="Traditional Arabic" w:hAnsi="Traditional Arabic" w:cs="Traditional Arabic"/>
                <w:rtl/>
                <w:lang w:bidi="ar-DZ"/>
              </w:rPr>
              <w:t xml:space="preserve"> </w:t>
            </w:r>
            <w:r w:rsidRPr="00DF0B03">
              <w:rPr>
                <w:rFonts w:ascii="Traditional Arabic" w:hAnsi="Traditional Arabic" w:cs="Traditional Arabic" w:hint="eastAsia"/>
                <w:rtl/>
                <w:lang w:bidi="ar-DZ"/>
              </w:rPr>
              <w:t>منخفضة</w:t>
            </w:r>
            <w:r w:rsidRPr="00DF0B03">
              <w:rPr>
                <w:rFonts w:ascii="Traditional Arabic" w:hAnsi="Traditional Arabic" w:cs="Traditional Arabic"/>
                <w:rtl/>
                <w:lang w:bidi="ar-DZ"/>
              </w:rPr>
              <w:t xml:space="preserve"> </w:t>
            </w:r>
            <w:r w:rsidRPr="00DF0B03">
              <w:rPr>
                <w:rFonts w:ascii="Traditional Arabic" w:hAnsi="Traditional Arabic" w:cs="Traditional Arabic" w:hint="cs"/>
                <w:rtl/>
                <w:lang w:bidi="ar-DZ"/>
              </w:rPr>
              <w:t>الانبعاثات</w:t>
            </w:r>
            <w:r w:rsidRPr="00DF0B03">
              <w:rPr>
                <w:rFonts w:ascii="Traditional Arabic" w:hAnsi="Traditional Arabic" w:cs="Traditional Arabic"/>
                <w:rtl/>
                <w:lang w:bidi="ar-DZ"/>
              </w:rPr>
              <w:t xml:space="preserve"> </w:t>
            </w:r>
            <w:r w:rsidRPr="00DF0B03">
              <w:rPr>
                <w:rFonts w:ascii="Traditional Arabic" w:hAnsi="Traditional Arabic" w:cs="Traditional Arabic" w:hint="eastAsia"/>
                <w:rtl/>
                <w:lang w:bidi="ar-DZ"/>
              </w:rPr>
              <w:t>والوقود</w:t>
            </w:r>
            <w:r w:rsidRPr="00DF0B03">
              <w:rPr>
                <w:rFonts w:ascii="Traditional Arabic" w:hAnsi="Traditional Arabic" w:cs="Traditional Arabic"/>
                <w:rtl/>
                <w:lang w:bidi="ar-DZ"/>
              </w:rPr>
              <w:t xml:space="preserve"> </w:t>
            </w:r>
            <w:r w:rsidRPr="00DF0B03">
              <w:rPr>
                <w:rFonts w:ascii="Traditional Arabic" w:hAnsi="Traditional Arabic" w:cs="Traditional Arabic" w:hint="eastAsia"/>
                <w:rtl/>
                <w:lang w:bidi="ar-DZ"/>
              </w:rPr>
              <w:t>البديل</w:t>
            </w:r>
          </w:p>
        </w:tc>
      </w:tr>
      <w:tr w:rsidR="00DF0B03" w:rsidRPr="00233DF5" w:rsidTr="00DF0B03">
        <w:trPr>
          <w:trHeight w:val="346"/>
          <w:jc w:val="center"/>
        </w:trPr>
        <w:tc>
          <w:tcPr>
            <w:tcW w:w="1819" w:type="dxa"/>
            <w:shd w:val="clear" w:color="auto" w:fill="D6E3BC" w:themeFill="accent3" w:themeFillTint="66"/>
          </w:tcPr>
          <w:p w:rsidR="00DF0B03" w:rsidRPr="00453658" w:rsidRDefault="00DF0B03" w:rsidP="00DF0B03">
            <w:pPr>
              <w:tabs>
                <w:tab w:val="left" w:pos="380"/>
                <w:tab w:val="center" w:pos="926"/>
              </w:tabs>
              <w:bidi/>
              <w:jc w:val="center"/>
              <w:rPr>
                <w:rFonts w:asciiTheme="majorBidi" w:hAnsiTheme="majorBidi" w:cstheme="majorBidi"/>
                <w:sz w:val="28"/>
                <w:szCs w:val="28"/>
                <w:rtl/>
                <w:lang w:bidi="ar-DZ"/>
              </w:rPr>
            </w:pPr>
            <w:r w:rsidRPr="00453658">
              <w:rPr>
                <w:rFonts w:asciiTheme="majorBidi" w:hAnsiTheme="majorBidi" w:cstheme="majorBidi"/>
              </w:rPr>
              <w:t>Keyence Corp</w:t>
            </w:r>
          </w:p>
        </w:tc>
        <w:tc>
          <w:tcPr>
            <w:tcW w:w="1843" w:type="dxa"/>
            <w:shd w:val="clear" w:color="auto" w:fill="D6E3BC" w:themeFill="accent3" w:themeFillTint="66"/>
          </w:tcPr>
          <w:p w:rsidR="00DF0B03" w:rsidRPr="00453658" w:rsidRDefault="00DF0B03" w:rsidP="00DF0B03">
            <w:pPr>
              <w:bidi/>
              <w:jc w:val="center"/>
              <w:rPr>
                <w:rFonts w:ascii="Traditional Arabic" w:hAnsi="Traditional Arabic" w:cs="Traditional Arabic"/>
                <w:sz w:val="24"/>
                <w:szCs w:val="24"/>
                <w:rtl/>
                <w:lang w:bidi="ar-DZ"/>
              </w:rPr>
            </w:pPr>
            <w:r w:rsidRPr="00453658">
              <w:rPr>
                <w:rFonts w:ascii="Traditional Arabic" w:hAnsi="Traditional Arabic" w:cs="Traditional Arabic" w:hint="cs"/>
                <w:sz w:val="24"/>
                <w:szCs w:val="24"/>
                <w:rtl/>
                <w:lang w:bidi="ar-DZ"/>
              </w:rPr>
              <w:t>اليابان</w:t>
            </w:r>
          </w:p>
        </w:tc>
        <w:tc>
          <w:tcPr>
            <w:tcW w:w="1701" w:type="dxa"/>
            <w:shd w:val="clear" w:color="auto" w:fill="D6E3BC" w:themeFill="accent3" w:themeFillTint="66"/>
          </w:tcPr>
          <w:p w:rsidR="00DF0B03" w:rsidRPr="00453658" w:rsidRDefault="00DF0B03" w:rsidP="00DF0B03">
            <w:pPr>
              <w:bidi/>
              <w:jc w:val="center"/>
              <w:rPr>
                <w:rFonts w:ascii="Traditional Arabic" w:hAnsi="Traditional Arabic" w:cs="Traditional Arabic"/>
                <w:sz w:val="24"/>
                <w:szCs w:val="24"/>
                <w:rtl/>
                <w:lang w:bidi="ar-DZ"/>
              </w:rPr>
            </w:pPr>
            <w:r w:rsidRPr="00453658">
              <w:rPr>
                <w:rFonts w:ascii="Traditional Arabic" w:hAnsi="Traditional Arabic" w:cs="Traditional Arabic" w:hint="cs"/>
                <w:sz w:val="24"/>
                <w:szCs w:val="24"/>
                <w:rtl/>
                <w:lang w:bidi="ar-DZ"/>
              </w:rPr>
              <w:t xml:space="preserve">الصناعة </w:t>
            </w:r>
          </w:p>
        </w:tc>
        <w:tc>
          <w:tcPr>
            <w:tcW w:w="1276" w:type="dxa"/>
            <w:shd w:val="clear" w:color="auto" w:fill="D6E3BC" w:themeFill="accent3" w:themeFillTint="66"/>
          </w:tcPr>
          <w:p w:rsidR="00DF0B03" w:rsidRPr="00453658" w:rsidRDefault="00DF0B03" w:rsidP="00DF0B03">
            <w:pPr>
              <w:bidi/>
              <w:jc w:val="center"/>
              <w:rPr>
                <w:rFonts w:ascii="Traditional Arabic" w:hAnsi="Traditional Arabic" w:cs="Traditional Arabic"/>
                <w:sz w:val="24"/>
                <w:szCs w:val="24"/>
                <w:rtl/>
                <w:lang w:bidi="ar-DZ"/>
              </w:rPr>
            </w:pPr>
            <w:r w:rsidRPr="00453658">
              <w:rPr>
                <w:rFonts w:ascii="Traditional Arabic" w:hAnsi="Traditional Arabic" w:cs="Traditional Arabic" w:hint="cs"/>
                <w:sz w:val="24"/>
                <w:szCs w:val="24"/>
                <w:rtl/>
                <w:lang w:bidi="ar-DZ"/>
              </w:rPr>
              <w:t>1.856</w:t>
            </w:r>
          </w:p>
        </w:tc>
        <w:tc>
          <w:tcPr>
            <w:tcW w:w="1026" w:type="dxa"/>
            <w:tcBorders>
              <w:right w:val="single" w:sz="4" w:space="0" w:color="auto"/>
            </w:tcBorders>
            <w:shd w:val="clear" w:color="auto" w:fill="D6E3BC" w:themeFill="accent3" w:themeFillTint="66"/>
          </w:tcPr>
          <w:p w:rsidR="00DF0B03" w:rsidRPr="00453658" w:rsidRDefault="00DF0B03" w:rsidP="00DF0B03">
            <w:pPr>
              <w:bidi/>
              <w:jc w:val="center"/>
              <w:rPr>
                <w:rFonts w:ascii="Traditional Arabic" w:hAnsi="Traditional Arabic" w:cs="Traditional Arabic"/>
                <w:sz w:val="24"/>
                <w:szCs w:val="24"/>
                <w:rtl/>
                <w:lang w:bidi="ar-DZ"/>
              </w:rPr>
            </w:pPr>
            <w:r w:rsidRPr="00453658">
              <w:rPr>
                <w:rFonts w:ascii="Traditional Arabic" w:hAnsi="Traditional Arabic" w:cs="Traditional Arabic" w:hint="cs"/>
                <w:sz w:val="24"/>
                <w:szCs w:val="24"/>
                <w:rtl/>
                <w:lang w:bidi="ar-DZ"/>
              </w:rPr>
              <w:t>4.3</w:t>
            </w:r>
          </w:p>
        </w:tc>
        <w:tc>
          <w:tcPr>
            <w:tcW w:w="2497" w:type="dxa"/>
            <w:tcBorders>
              <w:left w:val="single" w:sz="4" w:space="0" w:color="auto"/>
            </w:tcBorders>
            <w:shd w:val="clear" w:color="auto" w:fill="D6E3BC" w:themeFill="accent3" w:themeFillTint="66"/>
          </w:tcPr>
          <w:p w:rsidR="00DF0B03" w:rsidRPr="00DF0B03" w:rsidRDefault="00DF0B03" w:rsidP="00DF0B03">
            <w:pPr>
              <w:bidi/>
              <w:jc w:val="center"/>
              <w:rPr>
                <w:rFonts w:ascii="Traditional Arabic" w:hAnsi="Traditional Arabic" w:cs="Traditional Arabic"/>
                <w:rtl/>
                <w:lang w:bidi="ar-DZ"/>
              </w:rPr>
            </w:pPr>
            <w:r w:rsidRPr="00DF0B03">
              <w:rPr>
                <w:rFonts w:ascii="Traditional Arabic" w:hAnsi="Traditional Arabic" w:cs="Traditional Arabic" w:hint="eastAsia"/>
                <w:rtl/>
                <w:lang w:bidi="ar-DZ"/>
              </w:rPr>
              <w:t>الطاقة</w:t>
            </w:r>
            <w:r w:rsidRPr="00DF0B03">
              <w:rPr>
                <w:rFonts w:ascii="Traditional Arabic" w:hAnsi="Traditional Arabic" w:cs="Traditional Arabic"/>
                <w:rtl/>
                <w:lang w:bidi="ar-DZ"/>
              </w:rPr>
              <w:t xml:space="preserve"> </w:t>
            </w:r>
            <w:r w:rsidRPr="00DF0B03">
              <w:rPr>
                <w:rFonts w:ascii="Traditional Arabic" w:hAnsi="Traditional Arabic" w:cs="Traditional Arabic" w:hint="eastAsia"/>
                <w:rtl/>
                <w:lang w:bidi="ar-DZ"/>
              </w:rPr>
              <w:t>النظيفة</w:t>
            </w:r>
            <w:r w:rsidRPr="00DF0B03">
              <w:rPr>
                <w:rFonts w:ascii="Traditional Arabic" w:hAnsi="Traditional Arabic" w:cs="Traditional Arabic"/>
                <w:rtl/>
                <w:lang w:bidi="ar-DZ"/>
              </w:rPr>
              <w:t xml:space="preserve"> </w:t>
            </w:r>
            <w:r w:rsidRPr="00DF0B03">
              <w:rPr>
                <w:rFonts w:ascii="Traditional Arabic" w:hAnsi="Traditional Arabic" w:cs="Traditional Arabic" w:hint="eastAsia"/>
                <w:rtl/>
                <w:lang w:bidi="ar-DZ"/>
              </w:rPr>
              <w:t>وكفاءة</w:t>
            </w:r>
            <w:r w:rsidRPr="00DF0B03">
              <w:rPr>
                <w:rFonts w:ascii="Traditional Arabic" w:hAnsi="Traditional Arabic" w:cs="Traditional Arabic"/>
                <w:rtl/>
                <w:lang w:bidi="ar-DZ"/>
              </w:rPr>
              <w:t xml:space="preserve"> </w:t>
            </w:r>
            <w:r w:rsidRPr="00DF0B03">
              <w:rPr>
                <w:rFonts w:ascii="Traditional Arabic" w:hAnsi="Traditional Arabic" w:cs="Traditional Arabic" w:hint="eastAsia"/>
                <w:rtl/>
                <w:lang w:bidi="ar-DZ"/>
              </w:rPr>
              <w:t>الطاقة</w:t>
            </w:r>
          </w:p>
        </w:tc>
      </w:tr>
      <w:tr w:rsidR="00DF0B03" w:rsidRPr="00233DF5" w:rsidTr="00DF0B03">
        <w:trPr>
          <w:trHeight w:val="466"/>
          <w:jc w:val="center"/>
        </w:trPr>
        <w:tc>
          <w:tcPr>
            <w:tcW w:w="1819" w:type="dxa"/>
            <w:shd w:val="clear" w:color="auto" w:fill="CCC0D9" w:themeFill="accent4" w:themeFillTint="66"/>
          </w:tcPr>
          <w:p w:rsidR="00DF0B03" w:rsidRPr="00233DF5" w:rsidRDefault="00DF0B03" w:rsidP="00DF0B03">
            <w:pPr>
              <w:bidi/>
              <w:jc w:val="center"/>
              <w:rPr>
                <w:rFonts w:asciiTheme="majorBidi" w:hAnsiTheme="majorBidi" w:cstheme="majorBidi"/>
                <w:sz w:val="20"/>
                <w:szCs w:val="20"/>
                <w:rtl/>
                <w:lang w:bidi="ar-DZ"/>
              </w:rPr>
            </w:pPr>
            <w:r w:rsidRPr="00233DF5">
              <w:rPr>
                <w:rFonts w:asciiTheme="majorBidi" w:hAnsiTheme="majorBidi" w:cstheme="majorBidi"/>
                <w:sz w:val="20"/>
                <w:szCs w:val="20"/>
              </w:rPr>
              <w:t>Waste Connections Inc</w:t>
            </w:r>
          </w:p>
        </w:tc>
        <w:tc>
          <w:tcPr>
            <w:tcW w:w="1843" w:type="dxa"/>
            <w:shd w:val="clear" w:color="auto" w:fill="CCC0D9" w:themeFill="accent4" w:themeFillTint="66"/>
          </w:tcPr>
          <w:p w:rsidR="00DF0B03" w:rsidRPr="003E6174" w:rsidRDefault="00DF0B03" w:rsidP="00DF0B03">
            <w:pPr>
              <w:bidi/>
              <w:jc w:val="center"/>
              <w:rPr>
                <w:rFonts w:ascii="Traditional Arabic" w:hAnsi="Traditional Arabic" w:cs="Traditional Arabic"/>
                <w:sz w:val="24"/>
                <w:szCs w:val="24"/>
                <w:rtl/>
                <w:lang w:bidi="ar-DZ"/>
              </w:rPr>
            </w:pPr>
            <w:r w:rsidRPr="003E6174">
              <w:rPr>
                <w:rFonts w:ascii="Traditional Arabic" w:hAnsi="Traditional Arabic" w:cs="Traditional Arabic"/>
                <w:sz w:val="24"/>
                <w:szCs w:val="24"/>
                <w:rtl/>
                <w:lang w:bidi="ar-DZ"/>
              </w:rPr>
              <w:t>كندا</w:t>
            </w:r>
          </w:p>
        </w:tc>
        <w:tc>
          <w:tcPr>
            <w:tcW w:w="1701" w:type="dxa"/>
            <w:shd w:val="clear" w:color="auto" w:fill="CCC0D9" w:themeFill="accent4" w:themeFillTint="66"/>
          </w:tcPr>
          <w:p w:rsidR="00DF0B03" w:rsidRPr="003E6174" w:rsidRDefault="00DF0B03" w:rsidP="00DF0B03">
            <w:pPr>
              <w:bidi/>
              <w:jc w:val="center"/>
              <w:rPr>
                <w:rFonts w:ascii="Traditional Arabic" w:hAnsi="Traditional Arabic" w:cs="Traditional Arabic"/>
                <w:sz w:val="24"/>
                <w:szCs w:val="24"/>
                <w:rtl/>
                <w:lang w:bidi="ar-DZ"/>
              </w:rPr>
            </w:pPr>
            <w:r w:rsidRPr="003E6174">
              <w:rPr>
                <w:rFonts w:ascii="Traditional Arabic" w:hAnsi="Traditional Arabic" w:cs="Traditional Arabic"/>
                <w:sz w:val="24"/>
                <w:szCs w:val="24"/>
                <w:rtl/>
                <w:lang w:bidi="ar-DZ"/>
              </w:rPr>
              <w:t>الصناعة</w:t>
            </w:r>
          </w:p>
        </w:tc>
        <w:tc>
          <w:tcPr>
            <w:tcW w:w="1276" w:type="dxa"/>
            <w:shd w:val="clear" w:color="auto" w:fill="CCC0D9" w:themeFill="accent4" w:themeFillTint="66"/>
          </w:tcPr>
          <w:p w:rsidR="00DF0B03" w:rsidRPr="003E6174" w:rsidRDefault="00DF0B03" w:rsidP="00DF0B03">
            <w:pPr>
              <w:bidi/>
              <w:jc w:val="center"/>
              <w:rPr>
                <w:rFonts w:ascii="Traditional Arabic" w:hAnsi="Traditional Arabic" w:cs="Traditional Arabic"/>
                <w:sz w:val="24"/>
                <w:szCs w:val="24"/>
                <w:rtl/>
                <w:lang w:bidi="ar-DZ"/>
              </w:rPr>
            </w:pPr>
            <w:r w:rsidRPr="003E6174">
              <w:rPr>
                <w:rFonts w:ascii="Traditional Arabic" w:hAnsi="Traditional Arabic" w:cs="Traditional Arabic" w:hint="cs"/>
                <w:sz w:val="24"/>
                <w:szCs w:val="24"/>
                <w:rtl/>
                <w:lang w:bidi="ar-DZ"/>
              </w:rPr>
              <w:t>1.676</w:t>
            </w:r>
          </w:p>
        </w:tc>
        <w:tc>
          <w:tcPr>
            <w:tcW w:w="1026" w:type="dxa"/>
            <w:tcBorders>
              <w:right w:val="single" w:sz="4" w:space="0" w:color="auto"/>
            </w:tcBorders>
            <w:shd w:val="clear" w:color="auto" w:fill="CCC0D9" w:themeFill="accent4" w:themeFillTint="66"/>
          </w:tcPr>
          <w:p w:rsidR="00DF0B03" w:rsidRPr="003E6174" w:rsidRDefault="00DF0B03" w:rsidP="00DF0B03">
            <w:pPr>
              <w:bidi/>
              <w:jc w:val="center"/>
              <w:rPr>
                <w:rFonts w:ascii="Traditional Arabic" w:hAnsi="Traditional Arabic" w:cs="Traditional Arabic"/>
                <w:sz w:val="24"/>
                <w:szCs w:val="24"/>
                <w:rtl/>
                <w:lang w:bidi="ar-DZ"/>
              </w:rPr>
            </w:pPr>
            <w:r w:rsidRPr="003E6174">
              <w:rPr>
                <w:rFonts w:ascii="Traditional Arabic" w:hAnsi="Traditional Arabic" w:cs="Traditional Arabic" w:hint="cs"/>
                <w:sz w:val="24"/>
                <w:szCs w:val="24"/>
                <w:rtl/>
                <w:lang w:bidi="ar-DZ"/>
              </w:rPr>
              <w:t>3.9</w:t>
            </w:r>
          </w:p>
        </w:tc>
        <w:tc>
          <w:tcPr>
            <w:tcW w:w="2497" w:type="dxa"/>
            <w:tcBorders>
              <w:left w:val="single" w:sz="4" w:space="0" w:color="auto"/>
            </w:tcBorders>
            <w:shd w:val="clear" w:color="auto" w:fill="CCC0D9" w:themeFill="accent4" w:themeFillTint="66"/>
          </w:tcPr>
          <w:p w:rsidR="00DF0B03" w:rsidRPr="00DF0B03" w:rsidRDefault="00DF0B03" w:rsidP="00DF0B03">
            <w:pPr>
              <w:bidi/>
              <w:jc w:val="center"/>
              <w:rPr>
                <w:rFonts w:ascii="Traditional Arabic" w:hAnsi="Traditional Arabic" w:cs="Traditional Arabic"/>
                <w:rtl/>
                <w:lang w:bidi="ar-DZ"/>
              </w:rPr>
            </w:pPr>
            <w:r w:rsidRPr="00DF0B03">
              <w:rPr>
                <w:rFonts w:ascii="Traditional Arabic" w:hAnsi="Traditional Arabic" w:cs="Traditional Arabic" w:hint="cs"/>
                <w:rtl/>
                <w:lang w:bidi="ar-DZ"/>
              </w:rPr>
              <w:t>و</w:t>
            </w:r>
            <w:r w:rsidRPr="00DF0B03">
              <w:rPr>
                <w:rFonts w:ascii="Traditional Arabic" w:hAnsi="Traditional Arabic" w:cs="Traditional Arabic" w:hint="eastAsia"/>
                <w:rtl/>
                <w:lang w:bidi="ar-DZ"/>
              </w:rPr>
              <w:t>إدارة</w:t>
            </w:r>
            <w:r w:rsidRPr="00DF0B03">
              <w:rPr>
                <w:rFonts w:ascii="Traditional Arabic" w:hAnsi="Traditional Arabic" w:cs="Traditional Arabic"/>
                <w:rtl/>
                <w:lang w:bidi="ar-DZ"/>
              </w:rPr>
              <w:t xml:space="preserve"> </w:t>
            </w:r>
            <w:r w:rsidRPr="00DF0B03">
              <w:rPr>
                <w:rFonts w:ascii="Traditional Arabic" w:hAnsi="Traditional Arabic" w:cs="Traditional Arabic" w:hint="eastAsia"/>
                <w:rtl/>
                <w:lang w:bidi="ar-DZ"/>
              </w:rPr>
              <w:t>الموارد</w:t>
            </w:r>
            <w:r w:rsidRPr="00DF0B03">
              <w:rPr>
                <w:rFonts w:ascii="Traditional Arabic" w:hAnsi="Traditional Arabic" w:cs="Traditional Arabic"/>
                <w:rtl/>
                <w:lang w:bidi="ar-DZ"/>
              </w:rPr>
              <w:t xml:space="preserve"> </w:t>
            </w:r>
            <w:r w:rsidRPr="00DF0B03">
              <w:rPr>
                <w:rFonts w:ascii="Traditional Arabic" w:hAnsi="Traditional Arabic" w:cs="Traditional Arabic" w:hint="eastAsia"/>
                <w:rtl/>
                <w:lang w:bidi="ar-DZ"/>
              </w:rPr>
              <w:t>الطبيعية</w:t>
            </w:r>
          </w:p>
        </w:tc>
      </w:tr>
      <w:tr w:rsidR="00DF0B03" w:rsidRPr="00233DF5" w:rsidTr="00DF0B03">
        <w:trPr>
          <w:trHeight w:val="181"/>
          <w:jc w:val="center"/>
        </w:trPr>
        <w:tc>
          <w:tcPr>
            <w:tcW w:w="1819" w:type="dxa"/>
            <w:tcBorders>
              <w:bottom w:val="single" w:sz="4" w:space="0" w:color="auto"/>
            </w:tcBorders>
            <w:shd w:val="clear" w:color="auto" w:fill="D6E3BC" w:themeFill="accent3" w:themeFillTint="66"/>
          </w:tcPr>
          <w:p w:rsidR="00DF0B03" w:rsidRPr="00453658" w:rsidRDefault="00DF0B03" w:rsidP="00DF0B03">
            <w:pPr>
              <w:bidi/>
              <w:jc w:val="center"/>
              <w:rPr>
                <w:rFonts w:asciiTheme="majorBidi" w:hAnsiTheme="majorBidi" w:cstheme="majorBidi"/>
                <w:sz w:val="28"/>
                <w:szCs w:val="28"/>
                <w:rtl/>
                <w:lang w:bidi="ar-DZ"/>
              </w:rPr>
            </w:pPr>
            <w:r w:rsidRPr="00453658">
              <w:rPr>
                <w:rFonts w:asciiTheme="majorBidi" w:hAnsiTheme="majorBidi" w:cstheme="majorBidi"/>
              </w:rPr>
              <w:t>Daikin Industries Ltd</w:t>
            </w:r>
          </w:p>
        </w:tc>
        <w:tc>
          <w:tcPr>
            <w:tcW w:w="1843" w:type="dxa"/>
            <w:tcBorders>
              <w:bottom w:val="single" w:sz="4" w:space="0" w:color="auto"/>
            </w:tcBorders>
            <w:shd w:val="clear" w:color="auto" w:fill="D6E3BC" w:themeFill="accent3" w:themeFillTint="66"/>
          </w:tcPr>
          <w:p w:rsidR="00DF0B03" w:rsidRPr="00453658" w:rsidRDefault="00DF0B03" w:rsidP="00DF0B03">
            <w:pPr>
              <w:bidi/>
              <w:jc w:val="center"/>
              <w:rPr>
                <w:rFonts w:ascii="Traditional Arabic" w:hAnsi="Traditional Arabic" w:cs="Traditional Arabic"/>
                <w:sz w:val="24"/>
                <w:szCs w:val="24"/>
                <w:rtl/>
                <w:lang w:bidi="ar-DZ"/>
              </w:rPr>
            </w:pPr>
            <w:r w:rsidRPr="00453658">
              <w:rPr>
                <w:rFonts w:ascii="Traditional Arabic" w:hAnsi="Traditional Arabic" w:cs="Traditional Arabic" w:hint="cs"/>
                <w:sz w:val="24"/>
                <w:szCs w:val="24"/>
                <w:rtl/>
                <w:lang w:bidi="ar-DZ"/>
              </w:rPr>
              <w:t>اليابان</w:t>
            </w:r>
          </w:p>
        </w:tc>
        <w:tc>
          <w:tcPr>
            <w:tcW w:w="1701" w:type="dxa"/>
            <w:tcBorders>
              <w:bottom w:val="single" w:sz="4" w:space="0" w:color="auto"/>
            </w:tcBorders>
            <w:shd w:val="clear" w:color="auto" w:fill="D6E3BC" w:themeFill="accent3" w:themeFillTint="66"/>
          </w:tcPr>
          <w:p w:rsidR="00DF0B03" w:rsidRPr="00453658" w:rsidRDefault="00DF0B03" w:rsidP="00DF0B03">
            <w:pPr>
              <w:jc w:val="center"/>
              <w:rPr>
                <w:sz w:val="24"/>
                <w:szCs w:val="24"/>
              </w:rPr>
            </w:pPr>
            <w:r w:rsidRPr="00453658">
              <w:rPr>
                <w:rFonts w:ascii="Traditional Arabic" w:hAnsi="Traditional Arabic" w:cs="Traditional Arabic" w:hint="cs"/>
                <w:sz w:val="24"/>
                <w:szCs w:val="24"/>
                <w:rtl/>
                <w:lang w:bidi="ar-DZ"/>
              </w:rPr>
              <w:t>الصناعة</w:t>
            </w:r>
          </w:p>
        </w:tc>
        <w:tc>
          <w:tcPr>
            <w:tcW w:w="1276" w:type="dxa"/>
            <w:tcBorders>
              <w:bottom w:val="single" w:sz="4" w:space="0" w:color="auto"/>
            </w:tcBorders>
            <w:shd w:val="clear" w:color="auto" w:fill="D6E3BC" w:themeFill="accent3" w:themeFillTint="66"/>
          </w:tcPr>
          <w:p w:rsidR="00DF0B03" w:rsidRPr="00453658" w:rsidRDefault="00DF0B03" w:rsidP="00DF0B03">
            <w:pPr>
              <w:bidi/>
              <w:jc w:val="center"/>
              <w:rPr>
                <w:rFonts w:ascii="Traditional Arabic" w:hAnsi="Traditional Arabic" w:cs="Traditional Arabic"/>
                <w:sz w:val="24"/>
                <w:szCs w:val="24"/>
                <w:rtl/>
                <w:lang w:bidi="ar-DZ"/>
              </w:rPr>
            </w:pPr>
            <w:r w:rsidRPr="00453658">
              <w:rPr>
                <w:rFonts w:ascii="Traditional Arabic" w:hAnsi="Traditional Arabic" w:cs="Traditional Arabic" w:hint="cs"/>
                <w:sz w:val="24"/>
                <w:szCs w:val="24"/>
                <w:rtl/>
                <w:lang w:bidi="ar-DZ"/>
              </w:rPr>
              <w:t>1.568</w:t>
            </w:r>
          </w:p>
        </w:tc>
        <w:tc>
          <w:tcPr>
            <w:tcW w:w="1026" w:type="dxa"/>
            <w:tcBorders>
              <w:bottom w:val="single" w:sz="4" w:space="0" w:color="auto"/>
              <w:right w:val="single" w:sz="4" w:space="0" w:color="auto"/>
            </w:tcBorders>
            <w:shd w:val="clear" w:color="auto" w:fill="D6E3BC" w:themeFill="accent3" w:themeFillTint="66"/>
          </w:tcPr>
          <w:p w:rsidR="00DF0B03" w:rsidRPr="00453658" w:rsidRDefault="00DF0B03" w:rsidP="00DF0B03">
            <w:pPr>
              <w:bidi/>
              <w:jc w:val="center"/>
              <w:rPr>
                <w:rFonts w:ascii="Traditional Arabic" w:hAnsi="Traditional Arabic" w:cs="Traditional Arabic"/>
                <w:sz w:val="24"/>
                <w:szCs w:val="24"/>
                <w:rtl/>
                <w:lang w:bidi="ar-DZ"/>
              </w:rPr>
            </w:pPr>
            <w:r w:rsidRPr="00453658">
              <w:rPr>
                <w:rFonts w:ascii="Traditional Arabic" w:hAnsi="Traditional Arabic" w:cs="Traditional Arabic" w:hint="cs"/>
                <w:sz w:val="24"/>
                <w:szCs w:val="24"/>
                <w:rtl/>
                <w:lang w:bidi="ar-DZ"/>
              </w:rPr>
              <w:t>3.6</w:t>
            </w:r>
          </w:p>
        </w:tc>
        <w:tc>
          <w:tcPr>
            <w:tcW w:w="2497" w:type="dxa"/>
            <w:tcBorders>
              <w:left w:val="single" w:sz="4" w:space="0" w:color="auto"/>
              <w:bottom w:val="single" w:sz="4" w:space="0" w:color="auto"/>
            </w:tcBorders>
            <w:shd w:val="clear" w:color="auto" w:fill="D6E3BC" w:themeFill="accent3" w:themeFillTint="66"/>
          </w:tcPr>
          <w:p w:rsidR="00DF0B03" w:rsidRPr="00DF0B03" w:rsidRDefault="00DF0B03" w:rsidP="00DF0B03">
            <w:pPr>
              <w:bidi/>
              <w:jc w:val="center"/>
              <w:rPr>
                <w:rFonts w:ascii="Traditional Arabic" w:hAnsi="Traditional Arabic" w:cs="Traditional Arabic"/>
                <w:rtl/>
                <w:lang w:bidi="ar-DZ"/>
              </w:rPr>
            </w:pPr>
            <w:r w:rsidRPr="00DF0B03">
              <w:rPr>
                <w:rFonts w:ascii="Traditional Arabic" w:hAnsi="Traditional Arabic" w:cs="Traditional Arabic" w:hint="eastAsia"/>
                <w:rtl/>
                <w:lang w:bidi="ar-DZ"/>
              </w:rPr>
              <w:t>الطاقة</w:t>
            </w:r>
            <w:r w:rsidRPr="00DF0B03">
              <w:rPr>
                <w:rFonts w:ascii="Traditional Arabic" w:hAnsi="Traditional Arabic" w:cs="Traditional Arabic"/>
                <w:rtl/>
                <w:lang w:bidi="ar-DZ"/>
              </w:rPr>
              <w:t xml:space="preserve"> </w:t>
            </w:r>
            <w:r w:rsidRPr="00DF0B03">
              <w:rPr>
                <w:rFonts w:ascii="Traditional Arabic" w:hAnsi="Traditional Arabic" w:cs="Traditional Arabic" w:hint="eastAsia"/>
                <w:rtl/>
                <w:lang w:bidi="ar-DZ"/>
              </w:rPr>
              <w:t>النظيفة</w:t>
            </w:r>
            <w:r w:rsidRPr="00DF0B03">
              <w:rPr>
                <w:rFonts w:ascii="Traditional Arabic" w:hAnsi="Traditional Arabic" w:cs="Traditional Arabic"/>
                <w:rtl/>
                <w:lang w:bidi="ar-DZ"/>
              </w:rPr>
              <w:t xml:space="preserve"> </w:t>
            </w:r>
            <w:r w:rsidRPr="00DF0B03">
              <w:rPr>
                <w:rFonts w:ascii="Traditional Arabic" w:hAnsi="Traditional Arabic" w:cs="Traditional Arabic" w:hint="eastAsia"/>
                <w:rtl/>
                <w:lang w:bidi="ar-DZ"/>
              </w:rPr>
              <w:t>وكفاءة</w:t>
            </w:r>
            <w:r w:rsidRPr="00DF0B03">
              <w:rPr>
                <w:rFonts w:ascii="Traditional Arabic" w:hAnsi="Traditional Arabic" w:cs="Traditional Arabic"/>
                <w:rtl/>
                <w:lang w:bidi="ar-DZ"/>
              </w:rPr>
              <w:t xml:space="preserve"> </w:t>
            </w:r>
            <w:r w:rsidRPr="00DF0B03">
              <w:rPr>
                <w:rFonts w:ascii="Traditional Arabic" w:hAnsi="Traditional Arabic" w:cs="Traditional Arabic" w:hint="eastAsia"/>
                <w:rtl/>
                <w:lang w:bidi="ar-DZ"/>
              </w:rPr>
              <w:t>الطاقة</w:t>
            </w:r>
          </w:p>
        </w:tc>
      </w:tr>
      <w:tr w:rsidR="00DF0B03" w:rsidRPr="00233DF5" w:rsidTr="00DF0B03">
        <w:trPr>
          <w:trHeight w:val="223"/>
          <w:jc w:val="center"/>
        </w:trPr>
        <w:tc>
          <w:tcPr>
            <w:tcW w:w="1819" w:type="dxa"/>
            <w:tcBorders>
              <w:top w:val="single" w:sz="4" w:space="0" w:color="auto"/>
              <w:bottom w:val="single" w:sz="4" w:space="0" w:color="auto"/>
            </w:tcBorders>
            <w:shd w:val="clear" w:color="auto" w:fill="D6E3BC" w:themeFill="accent3" w:themeFillTint="66"/>
          </w:tcPr>
          <w:p w:rsidR="00DF0B03" w:rsidRPr="00453658" w:rsidRDefault="00DF0B03" w:rsidP="00DF0B03">
            <w:pPr>
              <w:bidi/>
              <w:jc w:val="center"/>
              <w:rPr>
                <w:rFonts w:asciiTheme="majorBidi" w:hAnsiTheme="majorBidi" w:cstheme="majorBidi"/>
                <w:sz w:val="28"/>
                <w:szCs w:val="28"/>
                <w:rtl/>
                <w:lang w:bidi="ar-DZ"/>
              </w:rPr>
            </w:pPr>
            <w:r w:rsidRPr="00453658">
              <w:rPr>
                <w:rFonts w:asciiTheme="majorBidi" w:hAnsiTheme="majorBidi" w:cstheme="majorBidi"/>
              </w:rPr>
              <w:t>Thermo Fisher Scientific Inc</w:t>
            </w:r>
          </w:p>
        </w:tc>
        <w:tc>
          <w:tcPr>
            <w:tcW w:w="1843" w:type="dxa"/>
            <w:tcBorders>
              <w:top w:val="single" w:sz="4" w:space="0" w:color="auto"/>
              <w:bottom w:val="single" w:sz="4" w:space="0" w:color="auto"/>
            </w:tcBorders>
            <w:shd w:val="clear" w:color="auto" w:fill="D6E3BC" w:themeFill="accent3" w:themeFillTint="66"/>
          </w:tcPr>
          <w:p w:rsidR="00DF0B03" w:rsidRPr="00453658" w:rsidRDefault="00DF0B03" w:rsidP="00DF0B03">
            <w:pPr>
              <w:bidi/>
              <w:jc w:val="center"/>
              <w:rPr>
                <w:rFonts w:ascii="Traditional Arabic" w:hAnsi="Traditional Arabic" w:cs="Traditional Arabic"/>
                <w:sz w:val="24"/>
                <w:szCs w:val="24"/>
                <w:rtl/>
                <w:lang w:bidi="ar-DZ"/>
              </w:rPr>
            </w:pPr>
            <w:r w:rsidRPr="00453658">
              <w:rPr>
                <w:rFonts w:ascii="Traditional Arabic" w:hAnsi="Traditional Arabic" w:cs="Traditional Arabic" w:hint="eastAsia"/>
                <w:sz w:val="24"/>
                <w:szCs w:val="24"/>
                <w:rtl/>
                <w:lang w:bidi="ar-DZ"/>
              </w:rPr>
              <w:t>الولايات</w:t>
            </w:r>
            <w:r w:rsidRPr="00453658">
              <w:rPr>
                <w:rFonts w:ascii="Traditional Arabic" w:hAnsi="Traditional Arabic" w:cs="Traditional Arabic"/>
                <w:sz w:val="24"/>
                <w:szCs w:val="24"/>
                <w:rtl/>
                <w:lang w:bidi="ar-DZ"/>
              </w:rPr>
              <w:t xml:space="preserve"> </w:t>
            </w:r>
            <w:r w:rsidRPr="00453658">
              <w:rPr>
                <w:rFonts w:ascii="Traditional Arabic" w:hAnsi="Traditional Arabic" w:cs="Traditional Arabic" w:hint="eastAsia"/>
                <w:sz w:val="24"/>
                <w:szCs w:val="24"/>
                <w:rtl/>
                <w:lang w:bidi="ar-DZ"/>
              </w:rPr>
              <w:t>المتحدة</w:t>
            </w:r>
            <w:r w:rsidRPr="00453658">
              <w:rPr>
                <w:rFonts w:ascii="Traditional Arabic" w:hAnsi="Traditional Arabic" w:cs="Traditional Arabic"/>
                <w:sz w:val="24"/>
                <w:szCs w:val="24"/>
                <w:rtl/>
                <w:lang w:bidi="ar-DZ"/>
              </w:rPr>
              <w:t xml:space="preserve"> </w:t>
            </w:r>
            <w:r w:rsidRPr="00453658">
              <w:rPr>
                <w:rFonts w:ascii="Traditional Arabic" w:hAnsi="Traditional Arabic" w:cs="Traditional Arabic" w:hint="eastAsia"/>
                <w:sz w:val="24"/>
                <w:szCs w:val="24"/>
                <w:rtl/>
                <w:lang w:bidi="ar-DZ"/>
              </w:rPr>
              <w:t>الأمريكية</w:t>
            </w:r>
          </w:p>
        </w:tc>
        <w:tc>
          <w:tcPr>
            <w:tcW w:w="1701" w:type="dxa"/>
            <w:tcBorders>
              <w:top w:val="single" w:sz="4" w:space="0" w:color="auto"/>
              <w:bottom w:val="single" w:sz="4" w:space="0" w:color="auto"/>
            </w:tcBorders>
            <w:shd w:val="clear" w:color="auto" w:fill="D6E3BC" w:themeFill="accent3" w:themeFillTint="66"/>
          </w:tcPr>
          <w:p w:rsidR="00DF0B03" w:rsidRPr="00453658" w:rsidRDefault="00DF0B03" w:rsidP="00DF0B03">
            <w:pPr>
              <w:jc w:val="center"/>
              <w:rPr>
                <w:sz w:val="24"/>
                <w:szCs w:val="24"/>
              </w:rPr>
            </w:pPr>
            <w:r w:rsidRPr="00453658">
              <w:rPr>
                <w:rFonts w:ascii="Traditional Arabic" w:hAnsi="Traditional Arabic" w:cs="Traditional Arabic" w:hint="eastAsia"/>
                <w:sz w:val="24"/>
                <w:szCs w:val="24"/>
                <w:rtl/>
                <w:lang w:bidi="ar-DZ"/>
              </w:rPr>
              <w:t>لرعاية</w:t>
            </w:r>
            <w:r w:rsidRPr="00453658">
              <w:rPr>
                <w:rFonts w:ascii="Traditional Arabic" w:hAnsi="Traditional Arabic" w:cs="Traditional Arabic"/>
                <w:sz w:val="24"/>
                <w:szCs w:val="24"/>
                <w:rtl/>
                <w:lang w:bidi="ar-DZ"/>
              </w:rPr>
              <w:t xml:space="preserve"> </w:t>
            </w:r>
            <w:r w:rsidRPr="00453658">
              <w:rPr>
                <w:rFonts w:ascii="Traditional Arabic" w:hAnsi="Traditional Arabic" w:cs="Traditional Arabic" w:hint="eastAsia"/>
                <w:sz w:val="24"/>
                <w:szCs w:val="24"/>
                <w:rtl/>
                <w:lang w:bidi="ar-DZ"/>
              </w:rPr>
              <w:t>الصحية</w:t>
            </w:r>
          </w:p>
        </w:tc>
        <w:tc>
          <w:tcPr>
            <w:tcW w:w="1276" w:type="dxa"/>
            <w:tcBorders>
              <w:top w:val="single" w:sz="4" w:space="0" w:color="auto"/>
              <w:bottom w:val="single" w:sz="4" w:space="0" w:color="auto"/>
            </w:tcBorders>
            <w:shd w:val="clear" w:color="auto" w:fill="D6E3BC" w:themeFill="accent3" w:themeFillTint="66"/>
          </w:tcPr>
          <w:p w:rsidR="00DF0B03" w:rsidRPr="00453658" w:rsidRDefault="00DF0B03" w:rsidP="00DF0B03">
            <w:pPr>
              <w:bidi/>
              <w:jc w:val="center"/>
              <w:rPr>
                <w:rFonts w:ascii="Traditional Arabic" w:hAnsi="Traditional Arabic" w:cs="Traditional Arabic"/>
                <w:sz w:val="24"/>
                <w:szCs w:val="24"/>
                <w:rtl/>
                <w:lang w:bidi="ar-DZ"/>
              </w:rPr>
            </w:pPr>
            <w:r w:rsidRPr="00453658">
              <w:rPr>
                <w:rFonts w:ascii="Traditional Arabic" w:hAnsi="Traditional Arabic" w:cs="Traditional Arabic" w:hint="cs"/>
                <w:sz w:val="24"/>
                <w:szCs w:val="24"/>
                <w:rtl/>
                <w:lang w:bidi="ar-DZ"/>
              </w:rPr>
              <w:t>1.467</w:t>
            </w:r>
          </w:p>
        </w:tc>
        <w:tc>
          <w:tcPr>
            <w:tcW w:w="1026" w:type="dxa"/>
            <w:tcBorders>
              <w:top w:val="single" w:sz="4" w:space="0" w:color="auto"/>
              <w:bottom w:val="single" w:sz="4" w:space="0" w:color="auto"/>
              <w:right w:val="single" w:sz="4" w:space="0" w:color="auto"/>
            </w:tcBorders>
            <w:shd w:val="clear" w:color="auto" w:fill="D6E3BC" w:themeFill="accent3" w:themeFillTint="66"/>
          </w:tcPr>
          <w:p w:rsidR="00DF0B03" w:rsidRPr="00453658" w:rsidRDefault="00DF0B03" w:rsidP="00DF0B03">
            <w:pPr>
              <w:bidi/>
              <w:jc w:val="center"/>
              <w:rPr>
                <w:rFonts w:ascii="Traditional Arabic" w:hAnsi="Traditional Arabic" w:cs="Traditional Arabic"/>
                <w:sz w:val="24"/>
                <w:szCs w:val="24"/>
                <w:rtl/>
                <w:lang w:bidi="ar-DZ"/>
              </w:rPr>
            </w:pPr>
            <w:r w:rsidRPr="00453658">
              <w:rPr>
                <w:rFonts w:ascii="Traditional Arabic" w:hAnsi="Traditional Arabic" w:cs="Traditional Arabic" w:hint="cs"/>
                <w:sz w:val="24"/>
                <w:szCs w:val="24"/>
                <w:rtl/>
                <w:lang w:bidi="ar-DZ"/>
              </w:rPr>
              <w:t>3.4</w:t>
            </w:r>
          </w:p>
        </w:tc>
        <w:tc>
          <w:tcPr>
            <w:tcW w:w="2497" w:type="dxa"/>
            <w:tcBorders>
              <w:top w:val="single" w:sz="4" w:space="0" w:color="auto"/>
              <w:left w:val="single" w:sz="4" w:space="0" w:color="auto"/>
              <w:bottom w:val="single" w:sz="4" w:space="0" w:color="auto"/>
            </w:tcBorders>
            <w:shd w:val="clear" w:color="auto" w:fill="D6E3BC" w:themeFill="accent3" w:themeFillTint="66"/>
          </w:tcPr>
          <w:p w:rsidR="00DF0B03" w:rsidRPr="00DF0B03" w:rsidRDefault="00DF0B03" w:rsidP="00DF0B03">
            <w:pPr>
              <w:bidi/>
              <w:jc w:val="center"/>
              <w:rPr>
                <w:rFonts w:ascii="Traditional Arabic" w:hAnsi="Traditional Arabic" w:cs="Traditional Arabic"/>
                <w:rtl/>
                <w:lang w:bidi="ar-DZ"/>
              </w:rPr>
            </w:pPr>
            <w:r w:rsidRPr="00DF0B03">
              <w:rPr>
                <w:rFonts w:ascii="Traditional Arabic" w:hAnsi="Traditional Arabic" w:cs="Traditional Arabic" w:hint="eastAsia"/>
                <w:rtl/>
                <w:lang w:bidi="ar-DZ"/>
              </w:rPr>
              <w:t>الطاقة</w:t>
            </w:r>
            <w:r w:rsidRPr="00DF0B03">
              <w:rPr>
                <w:rFonts w:ascii="Traditional Arabic" w:hAnsi="Traditional Arabic" w:cs="Traditional Arabic"/>
                <w:rtl/>
                <w:lang w:bidi="ar-DZ"/>
              </w:rPr>
              <w:t xml:space="preserve"> </w:t>
            </w:r>
            <w:r w:rsidRPr="00DF0B03">
              <w:rPr>
                <w:rFonts w:ascii="Traditional Arabic" w:hAnsi="Traditional Arabic" w:cs="Traditional Arabic" w:hint="eastAsia"/>
                <w:rtl/>
                <w:lang w:bidi="ar-DZ"/>
              </w:rPr>
              <w:t>النظيفة</w:t>
            </w:r>
            <w:r w:rsidRPr="00DF0B03">
              <w:rPr>
                <w:rFonts w:ascii="Traditional Arabic" w:hAnsi="Traditional Arabic" w:cs="Traditional Arabic"/>
                <w:rtl/>
                <w:lang w:bidi="ar-DZ"/>
              </w:rPr>
              <w:t xml:space="preserve"> </w:t>
            </w:r>
            <w:r w:rsidRPr="00DF0B03">
              <w:rPr>
                <w:rFonts w:ascii="Traditional Arabic" w:hAnsi="Traditional Arabic" w:cs="Traditional Arabic" w:hint="eastAsia"/>
                <w:rtl/>
                <w:lang w:bidi="ar-DZ"/>
              </w:rPr>
              <w:t>وكفاءة</w:t>
            </w:r>
            <w:r w:rsidRPr="00DF0B03">
              <w:rPr>
                <w:rFonts w:ascii="Traditional Arabic" w:hAnsi="Traditional Arabic" w:cs="Traditional Arabic"/>
                <w:rtl/>
                <w:lang w:bidi="ar-DZ"/>
              </w:rPr>
              <w:t xml:space="preserve"> </w:t>
            </w:r>
            <w:r w:rsidRPr="00DF0B03">
              <w:rPr>
                <w:rFonts w:ascii="Traditional Arabic" w:hAnsi="Traditional Arabic" w:cs="Traditional Arabic" w:hint="eastAsia"/>
                <w:rtl/>
                <w:lang w:bidi="ar-DZ"/>
              </w:rPr>
              <w:t>الطاقة</w:t>
            </w:r>
          </w:p>
        </w:tc>
      </w:tr>
      <w:tr w:rsidR="00DF0B03" w:rsidRPr="00233DF5" w:rsidTr="00DF0B03">
        <w:trPr>
          <w:trHeight w:val="182"/>
          <w:jc w:val="center"/>
        </w:trPr>
        <w:tc>
          <w:tcPr>
            <w:tcW w:w="1819" w:type="dxa"/>
            <w:tcBorders>
              <w:top w:val="single" w:sz="4" w:space="0" w:color="auto"/>
              <w:bottom w:val="single" w:sz="4" w:space="0" w:color="auto"/>
            </w:tcBorders>
            <w:shd w:val="clear" w:color="auto" w:fill="CCC0D9" w:themeFill="accent4" w:themeFillTint="66"/>
          </w:tcPr>
          <w:p w:rsidR="00DF0B03" w:rsidRPr="00233DF5" w:rsidRDefault="00DF0B03" w:rsidP="00DF0B03">
            <w:pPr>
              <w:bidi/>
              <w:jc w:val="center"/>
              <w:rPr>
                <w:rFonts w:asciiTheme="majorBidi" w:hAnsiTheme="majorBidi" w:cstheme="majorBidi"/>
                <w:sz w:val="20"/>
                <w:szCs w:val="20"/>
                <w:rtl/>
                <w:lang w:bidi="ar-DZ"/>
              </w:rPr>
            </w:pPr>
            <w:r w:rsidRPr="00233DF5">
              <w:rPr>
                <w:rFonts w:asciiTheme="majorBidi" w:hAnsiTheme="majorBidi" w:cstheme="majorBidi"/>
                <w:sz w:val="20"/>
                <w:szCs w:val="20"/>
              </w:rPr>
              <w:t>DS Smith Plc</w:t>
            </w:r>
          </w:p>
        </w:tc>
        <w:tc>
          <w:tcPr>
            <w:tcW w:w="1843" w:type="dxa"/>
            <w:tcBorders>
              <w:top w:val="single" w:sz="4" w:space="0" w:color="auto"/>
              <w:bottom w:val="single" w:sz="4" w:space="0" w:color="auto"/>
            </w:tcBorders>
            <w:shd w:val="clear" w:color="auto" w:fill="CCC0D9" w:themeFill="accent4" w:themeFillTint="66"/>
          </w:tcPr>
          <w:p w:rsidR="00DF0B03" w:rsidRPr="003E6174" w:rsidRDefault="00DF0B03" w:rsidP="00DF0B03">
            <w:pPr>
              <w:bidi/>
              <w:jc w:val="center"/>
              <w:rPr>
                <w:rFonts w:ascii="Traditional Arabic" w:hAnsi="Traditional Arabic" w:cs="Traditional Arabic"/>
                <w:sz w:val="24"/>
                <w:szCs w:val="24"/>
                <w:rtl/>
                <w:lang w:bidi="ar-DZ"/>
              </w:rPr>
            </w:pPr>
            <w:r w:rsidRPr="003E6174">
              <w:rPr>
                <w:rFonts w:ascii="Traditional Arabic" w:hAnsi="Traditional Arabic" w:cs="Traditional Arabic"/>
                <w:sz w:val="24"/>
                <w:szCs w:val="24"/>
                <w:rtl/>
                <w:lang w:bidi="ar-DZ"/>
              </w:rPr>
              <w:t>المملكة المتحدة</w:t>
            </w:r>
          </w:p>
        </w:tc>
        <w:tc>
          <w:tcPr>
            <w:tcW w:w="1701" w:type="dxa"/>
            <w:tcBorders>
              <w:top w:val="single" w:sz="4" w:space="0" w:color="auto"/>
              <w:bottom w:val="single" w:sz="4" w:space="0" w:color="auto"/>
            </w:tcBorders>
            <w:shd w:val="clear" w:color="auto" w:fill="CCC0D9" w:themeFill="accent4" w:themeFillTint="66"/>
          </w:tcPr>
          <w:p w:rsidR="00DF0B03" w:rsidRPr="003E6174" w:rsidRDefault="00DF0B03" w:rsidP="00DF0B03">
            <w:pPr>
              <w:jc w:val="center"/>
              <w:rPr>
                <w:rFonts w:ascii="Traditional Arabic" w:hAnsi="Traditional Arabic" w:cs="Traditional Arabic"/>
                <w:sz w:val="24"/>
                <w:szCs w:val="24"/>
              </w:rPr>
            </w:pPr>
            <w:r w:rsidRPr="003E6174">
              <w:rPr>
                <w:rFonts w:ascii="Traditional Arabic" w:hAnsi="Traditional Arabic" w:cs="Traditional Arabic"/>
                <w:sz w:val="24"/>
                <w:szCs w:val="24"/>
                <w:rtl/>
                <w:lang w:bidi="ar-DZ"/>
              </w:rPr>
              <w:t>الصناعة</w:t>
            </w:r>
          </w:p>
        </w:tc>
        <w:tc>
          <w:tcPr>
            <w:tcW w:w="1276" w:type="dxa"/>
            <w:tcBorders>
              <w:top w:val="single" w:sz="4" w:space="0" w:color="auto"/>
              <w:bottom w:val="single" w:sz="4" w:space="0" w:color="auto"/>
            </w:tcBorders>
            <w:shd w:val="clear" w:color="auto" w:fill="CCC0D9" w:themeFill="accent4" w:themeFillTint="66"/>
          </w:tcPr>
          <w:p w:rsidR="00DF0B03" w:rsidRPr="003E6174" w:rsidRDefault="00DF0B03" w:rsidP="00DF0B03">
            <w:pPr>
              <w:bidi/>
              <w:jc w:val="center"/>
              <w:rPr>
                <w:rFonts w:ascii="Traditional Arabic" w:hAnsi="Traditional Arabic" w:cs="Traditional Arabic"/>
                <w:sz w:val="24"/>
                <w:szCs w:val="24"/>
                <w:rtl/>
                <w:lang w:bidi="ar-DZ"/>
              </w:rPr>
            </w:pPr>
            <w:r w:rsidRPr="003E6174">
              <w:rPr>
                <w:rFonts w:ascii="Traditional Arabic" w:hAnsi="Traditional Arabic" w:cs="Traditional Arabic" w:hint="cs"/>
                <w:sz w:val="24"/>
                <w:szCs w:val="24"/>
                <w:rtl/>
                <w:lang w:bidi="ar-DZ"/>
              </w:rPr>
              <w:t>1.482</w:t>
            </w:r>
          </w:p>
        </w:tc>
        <w:tc>
          <w:tcPr>
            <w:tcW w:w="1026" w:type="dxa"/>
            <w:tcBorders>
              <w:top w:val="single" w:sz="4" w:space="0" w:color="auto"/>
              <w:bottom w:val="single" w:sz="4" w:space="0" w:color="auto"/>
              <w:right w:val="single" w:sz="4" w:space="0" w:color="auto"/>
            </w:tcBorders>
            <w:shd w:val="clear" w:color="auto" w:fill="CCC0D9" w:themeFill="accent4" w:themeFillTint="66"/>
          </w:tcPr>
          <w:p w:rsidR="00DF0B03" w:rsidRPr="003E6174" w:rsidRDefault="00DF0B03" w:rsidP="00DF0B03">
            <w:pPr>
              <w:bidi/>
              <w:jc w:val="center"/>
              <w:rPr>
                <w:rFonts w:ascii="Traditional Arabic" w:hAnsi="Traditional Arabic" w:cs="Traditional Arabic"/>
                <w:sz w:val="24"/>
                <w:szCs w:val="24"/>
                <w:rtl/>
                <w:lang w:bidi="ar-DZ"/>
              </w:rPr>
            </w:pPr>
            <w:r w:rsidRPr="003E6174">
              <w:rPr>
                <w:rFonts w:ascii="Traditional Arabic" w:hAnsi="Traditional Arabic" w:cs="Traditional Arabic" w:hint="cs"/>
                <w:sz w:val="24"/>
                <w:szCs w:val="24"/>
                <w:rtl/>
                <w:lang w:bidi="ar-DZ"/>
              </w:rPr>
              <w:t>3.4</w:t>
            </w:r>
          </w:p>
        </w:tc>
        <w:tc>
          <w:tcPr>
            <w:tcW w:w="2497" w:type="dxa"/>
            <w:tcBorders>
              <w:top w:val="single" w:sz="4" w:space="0" w:color="auto"/>
              <w:left w:val="single" w:sz="4" w:space="0" w:color="auto"/>
              <w:bottom w:val="single" w:sz="4" w:space="0" w:color="auto"/>
            </w:tcBorders>
            <w:shd w:val="clear" w:color="auto" w:fill="CCC0D9" w:themeFill="accent4" w:themeFillTint="66"/>
          </w:tcPr>
          <w:p w:rsidR="00DF0B03" w:rsidRPr="00DF0B03" w:rsidRDefault="00DF0B03" w:rsidP="00DF0B03">
            <w:pPr>
              <w:bidi/>
              <w:jc w:val="center"/>
              <w:rPr>
                <w:rFonts w:ascii="Traditional Arabic" w:hAnsi="Traditional Arabic" w:cs="Traditional Arabic"/>
                <w:rtl/>
                <w:lang w:bidi="ar-DZ"/>
              </w:rPr>
            </w:pPr>
            <w:r w:rsidRPr="00DF0B03">
              <w:rPr>
                <w:rFonts w:ascii="Traditional Arabic" w:hAnsi="Traditional Arabic" w:cs="Traditional Arabic" w:hint="cs"/>
                <w:rtl/>
                <w:lang w:bidi="ar-DZ"/>
              </w:rPr>
              <w:t>و</w:t>
            </w:r>
            <w:r w:rsidRPr="00DF0B03">
              <w:rPr>
                <w:rFonts w:ascii="Traditional Arabic" w:hAnsi="Traditional Arabic" w:cs="Traditional Arabic" w:hint="eastAsia"/>
                <w:rtl/>
                <w:lang w:bidi="ar-DZ"/>
              </w:rPr>
              <w:t>إدارة</w:t>
            </w:r>
            <w:r w:rsidRPr="00DF0B03">
              <w:rPr>
                <w:rFonts w:ascii="Traditional Arabic" w:hAnsi="Traditional Arabic" w:cs="Traditional Arabic"/>
                <w:rtl/>
                <w:lang w:bidi="ar-DZ"/>
              </w:rPr>
              <w:t xml:space="preserve"> </w:t>
            </w:r>
            <w:r w:rsidRPr="00DF0B03">
              <w:rPr>
                <w:rFonts w:ascii="Traditional Arabic" w:hAnsi="Traditional Arabic" w:cs="Traditional Arabic" w:hint="eastAsia"/>
                <w:rtl/>
                <w:lang w:bidi="ar-DZ"/>
              </w:rPr>
              <w:t>الموارد</w:t>
            </w:r>
            <w:r w:rsidRPr="00DF0B03">
              <w:rPr>
                <w:rFonts w:ascii="Traditional Arabic" w:hAnsi="Traditional Arabic" w:cs="Traditional Arabic"/>
                <w:rtl/>
                <w:lang w:bidi="ar-DZ"/>
              </w:rPr>
              <w:t xml:space="preserve"> </w:t>
            </w:r>
            <w:r w:rsidRPr="00DF0B03">
              <w:rPr>
                <w:rFonts w:ascii="Traditional Arabic" w:hAnsi="Traditional Arabic" w:cs="Traditional Arabic" w:hint="eastAsia"/>
                <w:rtl/>
                <w:lang w:bidi="ar-DZ"/>
              </w:rPr>
              <w:t>الطبيعية</w:t>
            </w:r>
          </w:p>
        </w:tc>
      </w:tr>
      <w:tr w:rsidR="00DF0B03" w:rsidRPr="00233DF5" w:rsidTr="00DF0B03">
        <w:trPr>
          <w:trHeight w:val="142"/>
          <w:jc w:val="center"/>
        </w:trPr>
        <w:tc>
          <w:tcPr>
            <w:tcW w:w="1819" w:type="dxa"/>
            <w:tcBorders>
              <w:top w:val="single" w:sz="4" w:space="0" w:color="auto"/>
            </w:tcBorders>
            <w:shd w:val="clear" w:color="auto" w:fill="D6E3BC" w:themeFill="accent3" w:themeFillTint="66"/>
          </w:tcPr>
          <w:p w:rsidR="00DF0B03" w:rsidRPr="00453658" w:rsidRDefault="00DF0B03" w:rsidP="00DF0B03">
            <w:pPr>
              <w:bidi/>
              <w:jc w:val="center"/>
              <w:rPr>
                <w:rFonts w:asciiTheme="majorBidi" w:hAnsiTheme="majorBidi" w:cstheme="majorBidi"/>
                <w:sz w:val="28"/>
                <w:szCs w:val="28"/>
                <w:rtl/>
                <w:lang w:bidi="ar-DZ"/>
              </w:rPr>
            </w:pPr>
            <w:r w:rsidRPr="00453658">
              <w:rPr>
                <w:rFonts w:asciiTheme="majorBidi" w:hAnsiTheme="majorBidi" w:cstheme="majorBidi"/>
              </w:rPr>
              <w:t>Legrand SA</w:t>
            </w:r>
          </w:p>
        </w:tc>
        <w:tc>
          <w:tcPr>
            <w:tcW w:w="1843" w:type="dxa"/>
            <w:tcBorders>
              <w:top w:val="single" w:sz="4" w:space="0" w:color="auto"/>
            </w:tcBorders>
            <w:shd w:val="clear" w:color="auto" w:fill="D6E3BC" w:themeFill="accent3" w:themeFillTint="66"/>
          </w:tcPr>
          <w:p w:rsidR="00DF0B03" w:rsidRPr="00453658" w:rsidRDefault="00DF0B03" w:rsidP="00DF0B03">
            <w:pPr>
              <w:bidi/>
              <w:jc w:val="center"/>
              <w:rPr>
                <w:rFonts w:ascii="Traditional Arabic" w:hAnsi="Traditional Arabic" w:cs="Traditional Arabic"/>
                <w:sz w:val="24"/>
                <w:szCs w:val="24"/>
                <w:rtl/>
                <w:lang w:bidi="ar-DZ"/>
              </w:rPr>
            </w:pPr>
            <w:r w:rsidRPr="00453658">
              <w:rPr>
                <w:rFonts w:ascii="Traditional Arabic" w:hAnsi="Traditional Arabic" w:cs="Traditional Arabic" w:hint="cs"/>
                <w:sz w:val="24"/>
                <w:szCs w:val="24"/>
                <w:rtl/>
                <w:lang w:bidi="ar-DZ"/>
              </w:rPr>
              <w:t>فرنسا</w:t>
            </w:r>
          </w:p>
        </w:tc>
        <w:tc>
          <w:tcPr>
            <w:tcW w:w="1701" w:type="dxa"/>
            <w:tcBorders>
              <w:top w:val="single" w:sz="4" w:space="0" w:color="auto"/>
            </w:tcBorders>
            <w:shd w:val="clear" w:color="auto" w:fill="D6E3BC" w:themeFill="accent3" w:themeFillTint="66"/>
          </w:tcPr>
          <w:p w:rsidR="00DF0B03" w:rsidRPr="00453658" w:rsidRDefault="00DF0B03" w:rsidP="00DF0B03">
            <w:pPr>
              <w:bidi/>
              <w:jc w:val="center"/>
              <w:rPr>
                <w:rFonts w:ascii="Traditional Arabic" w:hAnsi="Traditional Arabic" w:cs="Traditional Arabic"/>
                <w:sz w:val="24"/>
                <w:szCs w:val="24"/>
                <w:rtl/>
                <w:lang w:bidi="ar-DZ"/>
              </w:rPr>
            </w:pPr>
            <w:r w:rsidRPr="00453658">
              <w:rPr>
                <w:rFonts w:ascii="Traditional Arabic" w:hAnsi="Traditional Arabic" w:cs="Traditional Arabic" w:hint="cs"/>
                <w:sz w:val="24"/>
                <w:szCs w:val="24"/>
                <w:rtl/>
                <w:lang w:bidi="ar-DZ"/>
              </w:rPr>
              <w:t>الصناعة</w:t>
            </w:r>
          </w:p>
        </w:tc>
        <w:tc>
          <w:tcPr>
            <w:tcW w:w="1276" w:type="dxa"/>
            <w:tcBorders>
              <w:top w:val="single" w:sz="4" w:space="0" w:color="auto"/>
            </w:tcBorders>
            <w:shd w:val="clear" w:color="auto" w:fill="D6E3BC" w:themeFill="accent3" w:themeFillTint="66"/>
          </w:tcPr>
          <w:p w:rsidR="00DF0B03" w:rsidRPr="00453658" w:rsidRDefault="00DF0B03" w:rsidP="00DF0B03">
            <w:pPr>
              <w:bidi/>
              <w:jc w:val="center"/>
              <w:rPr>
                <w:rFonts w:ascii="Traditional Arabic" w:hAnsi="Traditional Arabic" w:cs="Traditional Arabic"/>
                <w:sz w:val="24"/>
                <w:szCs w:val="24"/>
                <w:rtl/>
                <w:lang w:bidi="ar-DZ"/>
              </w:rPr>
            </w:pPr>
            <w:r w:rsidRPr="00453658">
              <w:rPr>
                <w:rFonts w:ascii="Traditional Arabic" w:hAnsi="Traditional Arabic" w:cs="Traditional Arabic" w:hint="cs"/>
                <w:sz w:val="24"/>
                <w:szCs w:val="24"/>
                <w:rtl/>
                <w:lang w:bidi="ar-DZ"/>
              </w:rPr>
              <w:t>1.447</w:t>
            </w:r>
          </w:p>
        </w:tc>
        <w:tc>
          <w:tcPr>
            <w:tcW w:w="1026" w:type="dxa"/>
            <w:tcBorders>
              <w:top w:val="single" w:sz="4" w:space="0" w:color="auto"/>
              <w:right w:val="single" w:sz="4" w:space="0" w:color="auto"/>
            </w:tcBorders>
            <w:shd w:val="clear" w:color="auto" w:fill="D6E3BC" w:themeFill="accent3" w:themeFillTint="66"/>
          </w:tcPr>
          <w:p w:rsidR="00DF0B03" w:rsidRPr="00453658" w:rsidRDefault="00DF0B03" w:rsidP="00DF0B03">
            <w:pPr>
              <w:bidi/>
              <w:jc w:val="center"/>
              <w:rPr>
                <w:rFonts w:ascii="Traditional Arabic" w:hAnsi="Traditional Arabic" w:cs="Traditional Arabic"/>
                <w:sz w:val="24"/>
                <w:szCs w:val="24"/>
                <w:rtl/>
                <w:lang w:bidi="ar-DZ"/>
              </w:rPr>
            </w:pPr>
            <w:r w:rsidRPr="00453658">
              <w:rPr>
                <w:rFonts w:ascii="Traditional Arabic" w:hAnsi="Traditional Arabic" w:cs="Traditional Arabic" w:hint="cs"/>
                <w:sz w:val="24"/>
                <w:szCs w:val="24"/>
                <w:rtl/>
                <w:lang w:bidi="ar-DZ"/>
              </w:rPr>
              <w:t>3.3</w:t>
            </w:r>
          </w:p>
        </w:tc>
        <w:tc>
          <w:tcPr>
            <w:tcW w:w="2497" w:type="dxa"/>
            <w:tcBorders>
              <w:top w:val="single" w:sz="4" w:space="0" w:color="auto"/>
              <w:left w:val="single" w:sz="4" w:space="0" w:color="auto"/>
            </w:tcBorders>
            <w:shd w:val="clear" w:color="auto" w:fill="D6E3BC" w:themeFill="accent3" w:themeFillTint="66"/>
          </w:tcPr>
          <w:p w:rsidR="00DF0B03" w:rsidRPr="00DF0B03" w:rsidRDefault="00DF0B03" w:rsidP="00DF0B03">
            <w:pPr>
              <w:bidi/>
              <w:jc w:val="center"/>
              <w:rPr>
                <w:rFonts w:ascii="Traditional Arabic" w:hAnsi="Traditional Arabic" w:cs="Traditional Arabic"/>
                <w:rtl/>
                <w:lang w:bidi="ar-DZ"/>
              </w:rPr>
            </w:pPr>
            <w:r w:rsidRPr="00DF0B03">
              <w:rPr>
                <w:rFonts w:ascii="Traditional Arabic" w:hAnsi="Traditional Arabic" w:cs="Traditional Arabic" w:hint="eastAsia"/>
                <w:rtl/>
                <w:lang w:bidi="ar-DZ"/>
              </w:rPr>
              <w:t>الطاقة</w:t>
            </w:r>
            <w:r w:rsidRPr="00DF0B03">
              <w:rPr>
                <w:rFonts w:ascii="Traditional Arabic" w:hAnsi="Traditional Arabic" w:cs="Traditional Arabic"/>
                <w:rtl/>
                <w:lang w:bidi="ar-DZ"/>
              </w:rPr>
              <w:t xml:space="preserve"> </w:t>
            </w:r>
            <w:r w:rsidRPr="00DF0B03">
              <w:rPr>
                <w:rFonts w:ascii="Traditional Arabic" w:hAnsi="Traditional Arabic" w:cs="Traditional Arabic" w:hint="eastAsia"/>
                <w:rtl/>
                <w:lang w:bidi="ar-DZ"/>
              </w:rPr>
              <w:t>النظيفة</w:t>
            </w:r>
            <w:r w:rsidRPr="00DF0B03">
              <w:rPr>
                <w:rFonts w:ascii="Traditional Arabic" w:hAnsi="Traditional Arabic" w:cs="Traditional Arabic"/>
                <w:rtl/>
                <w:lang w:bidi="ar-DZ"/>
              </w:rPr>
              <w:t xml:space="preserve"> </w:t>
            </w:r>
            <w:r w:rsidRPr="00DF0B03">
              <w:rPr>
                <w:rFonts w:ascii="Traditional Arabic" w:hAnsi="Traditional Arabic" w:cs="Traditional Arabic" w:hint="eastAsia"/>
                <w:rtl/>
                <w:lang w:bidi="ar-DZ"/>
              </w:rPr>
              <w:t>وكفاءة</w:t>
            </w:r>
            <w:r w:rsidRPr="00DF0B03">
              <w:rPr>
                <w:rFonts w:ascii="Traditional Arabic" w:hAnsi="Traditional Arabic" w:cs="Traditional Arabic"/>
                <w:rtl/>
                <w:lang w:bidi="ar-DZ"/>
              </w:rPr>
              <w:t xml:space="preserve"> </w:t>
            </w:r>
            <w:r w:rsidRPr="00DF0B03">
              <w:rPr>
                <w:rFonts w:ascii="Traditional Arabic" w:hAnsi="Traditional Arabic" w:cs="Traditional Arabic" w:hint="eastAsia"/>
                <w:rtl/>
                <w:lang w:bidi="ar-DZ"/>
              </w:rPr>
              <w:t>الطاقة</w:t>
            </w:r>
          </w:p>
        </w:tc>
      </w:tr>
    </w:tbl>
    <w:p w:rsidR="00DF0B03" w:rsidRDefault="00DF0B03" w:rsidP="00DF0B03">
      <w:pPr>
        <w:spacing w:after="0" w:line="240" w:lineRule="auto"/>
        <w:rPr>
          <w:rFonts w:asciiTheme="majorBidi" w:hAnsiTheme="majorBidi" w:cstheme="majorBidi"/>
          <w:lang w:val="en-US"/>
        </w:rPr>
      </w:pPr>
      <w:r w:rsidRPr="00AB48CA">
        <w:rPr>
          <w:rFonts w:asciiTheme="majorBidi" w:hAnsiTheme="majorBidi" w:cstheme="majorBidi"/>
          <w:b/>
          <w:bCs/>
          <w:lang w:val="en-US"/>
        </w:rPr>
        <w:t>Source:</w:t>
      </w:r>
      <w:r w:rsidRPr="00AB48CA">
        <w:rPr>
          <w:rFonts w:asciiTheme="majorBidi" w:hAnsiTheme="majorBidi" w:cstheme="majorBidi"/>
          <w:color w:val="000000"/>
          <w:lang w:val="en-US"/>
        </w:rPr>
        <w:t xml:space="preserve"> Norges Bank Investment Management </w:t>
      </w:r>
      <w:r w:rsidRPr="00AB48CA">
        <w:rPr>
          <w:rFonts w:asciiTheme="majorBidi" w:hAnsiTheme="majorBidi" w:cstheme="majorBidi"/>
          <w:rtl/>
        </w:rPr>
        <w:t xml:space="preserve">: </w:t>
      </w:r>
      <w:r w:rsidRPr="00AB48CA">
        <w:rPr>
          <w:lang w:val="en-US"/>
        </w:rPr>
        <w:t xml:space="preserve"> </w:t>
      </w:r>
      <w:r w:rsidRPr="00AB48CA">
        <w:rPr>
          <w:rFonts w:asciiTheme="majorBidi" w:hAnsiTheme="majorBidi" w:cstheme="majorBidi"/>
          <w:lang w:val="en-US"/>
        </w:rPr>
        <w:t xml:space="preserve">  Responsible investment Government Pension Fund Global , 2018,</w:t>
      </w:r>
      <w:r w:rsidRPr="00DF0B03">
        <w:rPr>
          <w:rFonts w:asciiTheme="majorBidi" w:hAnsiTheme="majorBidi" w:cstheme="majorBidi"/>
          <w:lang w:val="en-US"/>
        </w:rPr>
        <w:t xml:space="preserve"> </w:t>
      </w:r>
      <w:r>
        <w:rPr>
          <w:rFonts w:asciiTheme="majorBidi" w:hAnsiTheme="majorBidi" w:cstheme="majorBidi"/>
          <w:lang w:val="en-US"/>
        </w:rPr>
        <w:t>p  p111-113.</w:t>
      </w:r>
    </w:p>
    <w:p w:rsidR="00DF0B03" w:rsidRPr="003E6174" w:rsidRDefault="00DF0B03" w:rsidP="00413DAC">
      <w:pPr>
        <w:bidi/>
        <w:spacing w:after="0" w:line="240" w:lineRule="auto"/>
        <w:jc w:val="lowKashida"/>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من خلال الجدول أعلاه يظهر جليا أن </w:t>
      </w:r>
      <w:r w:rsidRPr="00DF0B03">
        <w:rPr>
          <w:rFonts w:ascii="Traditional Arabic" w:hAnsi="Traditional Arabic" w:cs="Traditional Arabic" w:hint="eastAsia"/>
          <w:sz w:val="28"/>
          <w:szCs w:val="28"/>
          <w:rtl/>
          <w:lang w:bidi="ar-DZ"/>
        </w:rPr>
        <w:t>صندوق</w:t>
      </w:r>
      <w:r w:rsidRPr="00DF0B03">
        <w:rPr>
          <w:rFonts w:ascii="Traditional Arabic" w:hAnsi="Traditional Arabic" w:cs="Traditional Arabic"/>
          <w:sz w:val="28"/>
          <w:szCs w:val="28"/>
          <w:rtl/>
          <w:lang w:bidi="ar-DZ"/>
        </w:rPr>
        <w:t xml:space="preserve"> </w:t>
      </w:r>
      <w:r w:rsidRPr="00DF0B03">
        <w:rPr>
          <w:rFonts w:ascii="Traditional Arabic" w:hAnsi="Traditional Arabic" w:cs="Traditional Arabic" w:hint="eastAsia"/>
          <w:sz w:val="28"/>
          <w:szCs w:val="28"/>
          <w:rtl/>
          <w:lang w:bidi="ar-DZ"/>
        </w:rPr>
        <w:t>التقاعد</w:t>
      </w:r>
      <w:r w:rsidRPr="00DF0B03">
        <w:rPr>
          <w:rFonts w:ascii="Traditional Arabic" w:hAnsi="Traditional Arabic" w:cs="Traditional Arabic"/>
          <w:sz w:val="28"/>
          <w:szCs w:val="28"/>
          <w:rtl/>
          <w:lang w:bidi="ar-DZ"/>
        </w:rPr>
        <w:t xml:space="preserve"> </w:t>
      </w:r>
      <w:r w:rsidRPr="00DF0B03">
        <w:rPr>
          <w:rFonts w:ascii="Traditional Arabic" w:hAnsi="Traditional Arabic" w:cs="Traditional Arabic" w:hint="eastAsia"/>
          <w:sz w:val="28"/>
          <w:szCs w:val="28"/>
          <w:rtl/>
          <w:lang w:bidi="ar-DZ"/>
        </w:rPr>
        <w:t>الحكومي</w:t>
      </w:r>
      <w:r w:rsidRPr="00DF0B03">
        <w:rPr>
          <w:rFonts w:ascii="Traditional Arabic" w:hAnsi="Traditional Arabic" w:cs="Traditional Arabic"/>
          <w:sz w:val="28"/>
          <w:szCs w:val="28"/>
          <w:rtl/>
          <w:lang w:bidi="ar-DZ"/>
        </w:rPr>
        <w:t xml:space="preserve"> </w:t>
      </w:r>
      <w:r w:rsidRPr="00DF0B03">
        <w:rPr>
          <w:rFonts w:ascii="Traditional Arabic" w:hAnsi="Traditional Arabic" w:cs="Traditional Arabic" w:hint="eastAsia"/>
          <w:sz w:val="28"/>
          <w:szCs w:val="28"/>
          <w:rtl/>
          <w:lang w:bidi="ar-DZ"/>
        </w:rPr>
        <w:t>النرويجي</w:t>
      </w:r>
      <w:r w:rsidRPr="00DF0B03">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 xml:space="preserve">يركز في استثماراته البيئية على شركات </w:t>
      </w:r>
      <w:r w:rsidRPr="0058648E">
        <w:rPr>
          <w:rFonts w:ascii="Traditional Arabic" w:hAnsi="Traditional Arabic" w:cs="Traditional Arabic" w:hint="eastAsia"/>
          <w:sz w:val="28"/>
          <w:szCs w:val="28"/>
          <w:rtl/>
          <w:lang w:bidi="ar-DZ"/>
        </w:rPr>
        <w:t>الطاقة</w:t>
      </w:r>
      <w:r w:rsidRPr="0058648E">
        <w:rPr>
          <w:rFonts w:ascii="Traditional Arabic" w:hAnsi="Traditional Arabic" w:cs="Traditional Arabic"/>
          <w:sz w:val="28"/>
          <w:szCs w:val="28"/>
          <w:rtl/>
          <w:lang w:bidi="ar-DZ"/>
        </w:rPr>
        <w:t xml:space="preserve"> </w:t>
      </w:r>
      <w:r w:rsidRPr="0058648E">
        <w:rPr>
          <w:rFonts w:ascii="Traditional Arabic" w:hAnsi="Traditional Arabic" w:cs="Traditional Arabic" w:hint="eastAsia"/>
          <w:sz w:val="28"/>
          <w:szCs w:val="28"/>
          <w:rtl/>
          <w:lang w:bidi="ar-DZ"/>
        </w:rPr>
        <w:t>منخفضة</w:t>
      </w:r>
      <w:r w:rsidRPr="0058648E">
        <w:rPr>
          <w:rFonts w:ascii="Traditional Arabic" w:hAnsi="Traditional Arabic" w:cs="Traditional Arabic"/>
          <w:sz w:val="28"/>
          <w:szCs w:val="28"/>
          <w:rtl/>
          <w:lang w:bidi="ar-DZ"/>
        </w:rPr>
        <w:t xml:space="preserve"> </w:t>
      </w:r>
      <w:r w:rsidRPr="0058648E">
        <w:rPr>
          <w:rFonts w:ascii="Traditional Arabic" w:hAnsi="Traditional Arabic" w:cs="Traditional Arabic" w:hint="cs"/>
          <w:sz w:val="28"/>
          <w:szCs w:val="28"/>
          <w:rtl/>
          <w:lang w:bidi="ar-DZ"/>
        </w:rPr>
        <w:t>الانبعاثات</w:t>
      </w:r>
      <w:r w:rsidRPr="0058648E">
        <w:rPr>
          <w:rFonts w:ascii="Traditional Arabic" w:hAnsi="Traditional Arabic" w:cs="Traditional Arabic"/>
          <w:sz w:val="28"/>
          <w:szCs w:val="28"/>
          <w:rtl/>
          <w:lang w:bidi="ar-DZ"/>
        </w:rPr>
        <w:t xml:space="preserve"> </w:t>
      </w:r>
      <w:r w:rsidRPr="0058648E">
        <w:rPr>
          <w:rFonts w:ascii="Traditional Arabic" w:hAnsi="Traditional Arabic" w:cs="Traditional Arabic" w:hint="eastAsia"/>
          <w:sz w:val="28"/>
          <w:szCs w:val="28"/>
          <w:rtl/>
          <w:lang w:bidi="ar-DZ"/>
        </w:rPr>
        <w:t>والوقود</w:t>
      </w:r>
      <w:r w:rsidRPr="0058648E">
        <w:rPr>
          <w:rFonts w:ascii="Traditional Arabic" w:hAnsi="Traditional Arabic" w:cs="Traditional Arabic"/>
          <w:sz w:val="28"/>
          <w:szCs w:val="28"/>
          <w:rtl/>
          <w:lang w:bidi="ar-DZ"/>
        </w:rPr>
        <w:t xml:space="preserve"> </w:t>
      </w:r>
      <w:r w:rsidRPr="0058648E">
        <w:rPr>
          <w:rFonts w:ascii="Traditional Arabic" w:hAnsi="Traditional Arabic" w:cs="Traditional Arabic" w:hint="eastAsia"/>
          <w:sz w:val="28"/>
          <w:szCs w:val="28"/>
          <w:rtl/>
          <w:lang w:bidi="ar-DZ"/>
        </w:rPr>
        <w:t>البديل</w:t>
      </w:r>
      <w:r>
        <w:rPr>
          <w:rFonts w:ascii="Traditional Arabic" w:hAnsi="Traditional Arabic" w:cs="Traditional Arabic" w:hint="cs"/>
          <w:sz w:val="28"/>
          <w:szCs w:val="28"/>
          <w:rtl/>
          <w:lang w:bidi="ar-DZ"/>
        </w:rPr>
        <w:t xml:space="preserve">، حيث نجد أنها تحوز على خصص أعلى من باقي الفئات من الاستثمارات البيئية،  أما الفئة الثانية من الاستثمارات البيئية من حيث حجم الحصص نجد الاستثمارات في </w:t>
      </w:r>
      <w:r w:rsidRPr="00DF0B03">
        <w:rPr>
          <w:rFonts w:ascii="Traditional Arabic" w:hAnsi="Traditional Arabic" w:cs="Traditional Arabic" w:hint="eastAsia"/>
          <w:sz w:val="28"/>
          <w:szCs w:val="28"/>
          <w:rtl/>
          <w:lang w:bidi="ar-DZ"/>
        </w:rPr>
        <w:t>الطاقة</w:t>
      </w:r>
      <w:r w:rsidRPr="00DF0B03">
        <w:rPr>
          <w:rFonts w:ascii="Traditional Arabic" w:hAnsi="Traditional Arabic" w:cs="Traditional Arabic"/>
          <w:sz w:val="28"/>
          <w:szCs w:val="28"/>
          <w:rtl/>
          <w:lang w:bidi="ar-DZ"/>
        </w:rPr>
        <w:t xml:space="preserve"> </w:t>
      </w:r>
      <w:r w:rsidRPr="00DF0B03">
        <w:rPr>
          <w:rFonts w:ascii="Traditional Arabic" w:hAnsi="Traditional Arabic" w:cs="Traditional Arabic" w:hint="eastAsia"/>
          <w:sz w:val="28"/>
          <w:szCs w:val="28"/>
          <w:rtl/>
          <w:lang w:bidi="ar-DZ"/>
        </w:rPr>
        <w:t>النظيفة</w:t>
      </w:r>
      <w:r w:rsidRPr="00DF0B03">
        <w:rPr>
          <w:rFonts w:ascii="Traditional Arabic" w:hAnsi="Traditional Arabic" w:cs="Traditional Arabic"/>
          <w:sz w:val="28"/>
          <w:szCs w:val="28"/>
          <w:rtl/>
          <w:lang w:bidi="ar-DZ"/>
        </w:rPr>
        <w:t xml:space="preserve"> </w:t>
      </w:r>
      <w:r w:rsidRPr="00DF0B03">
        <w:rPr>
          <w:rFonts w:ascii="Traditional Arabic" w:hAnsi="Traditional Arabic" w:cs="Traditional Arabic" w:hint="eastAsia"/>
          <w:sz w:val="28"/>
          <w:szCs w:val="28"/>
          <w:rtl/>
          <w:lang w:bidi="ar-DZ"/>
        </w:rPr>
        <w:t>وكفاءة</w:t>
      </w:r>
      <w:r w:rsidRPr="00DF0B03">
        <w:rPr>
          <w:rFonts w:ascii="Traditional Arabic" w:hAnsi="Traditional Arabic" w:cs="Traditional Arabic"/>
          <w:sz w:val="28"/>
          <w:szCs w:val="28"/>
          <w:rtl/>
          <w:lang w:bidi="ar-DZ"/>
        </w:rPr>
        <w:t xml:space="preserve"> </w:t>
      </w:r>
      <w:r w:rsidRPr="00DF0B03">
        <w:rPr>
          <w:rFonts w:ascii="Traditional Arabic" w:hAnsi="Traditional Arabic" w:cs="Traditional Arabic" w:hint="eastAsia"/>
          <w:sz w:val="28"/>
          <w:szCs w:val="28"/>
          <w:rtl/>
          <w:lang w:bidi="ar-DZ"/>
        </w:rPr>
        <w:t>الطاقة</w:t>
      </w:r>
      <w:r w:rsidRPr="00DF0B03">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 فهذا النوع من الاستثمارات تحوز على حصص استثمارية لا تزيد عن 4.3</w:t>
      </w:r>
      <w:r w:rsidRPr="007D0B1C">
        <w:rPr>
          <w:rFonts w:ascii="Times New Roman" w:hAnsi="Times New Roman" w:cs="Times New Roman"/>
          <w:sz w:val="28"/>
          <w:szCs w:val="28"/>
          <w:rtl/>
          <w:lang w:val="en-US"/>
        </w:rPr>
        <w:t>%</w:t>
      </w:r>
      <w:r w:rsidRPr="007D0B1C">
        <w:rPr>
          <w:rFonts w:ascii="Traditional Arabic" w:hAnsi="Traditional Arabic" w:cs="Traditional Arabic"/>
          <w:sz w:val="28"/>
          <w:szCs w:val="28"/>
          <w:rtl/>
          <w:lang w:val="en-US"/>
        </w:rPr>
        <w:t xml:space="preserve"> </w:t>
      </w:r>
      <w:r>
        <w:rPr>
          <w:rFonts w:ascii="Traditional Arabic" w:hAnsi="Traditional Arabic" w:cs="Traditional Arabic" w:hint="cs"/>
          <w:sz w:val="28"/>
          <w:szCs w:val="28"/>
          <w:rtl/>
          <w:lang w:bidi="ar-DZ"/>
        </w:rPr>
        <w:t xml:space="preserve"> من حافظة الصندوق البيئية و المقدرة لسنة 2018 بما يزيد عن </w:t>
      </w:r>
      <w:r w:rsidR="00413DAC" w:rsidRPr="00E323D7">
        <w:rPr>
          <w:rFonts w:ascii="Traditional Arabic" w:hAnsi="Traditional Arabic" w:cs="Traditional Arabic"/>
          <w:sz w:val="28"/>
          <w:szCs w:val="28"/>
          <w:rtl/>
          <w:lang w:bidi="ar-DZ"/>
        </w:rPr>
        <w:t>56,69</w:t>
      </w:r>
      <w:r w:rsidR="00413DAC">
        <w:rPr>
          <w:rFonts w:ascii="Traditional Arabic" w:hAnsi="Traditional Arabic" w:cs="Traditional Arabic" w:hint="cs"/>
          <w:sz w:val="28"/>
          <w:szCs w:val="28"/>
          <w:rtl/>
          <w:lang w:bidi="ar-DZ"/>
        </w:rPr>
        <w:t xml:space="preserve"> مليار </w:t>
      </w:r>
      <w:r w:rsidR="00413DAC" w:rsidRPr="000360DC">
        <w:rPr>
          <w:rFonts w:ascii="Traditional Arabic" w:hAnsi="Traditional Arabic" w:cs="Traditional Arabic" w:hint="eastAsia"/>
          <w:sz w:val="28"/>
          <w:szCs w:val="28"/>
          <w:rtl/>
          <w:lang w:bidi="ar-DZ"/>
        </w:rPr>
        <w:t>كرونة</w:t>
      </w:r>
      <w:r w:rsidR="00413DAC">
        <w:rPr>
          <w:rFonts w:ascii="Traditional Arabic" w:hAnsi="Traditional Arabic" w:cs="Traditional Arabic" w:hint="cs"/>
          <w:sz w:val="28"/>
          <w:szCs w:val="28"/>
          <w:rtl/>
          <w:lang w:bidi="ar-DZ"/>
        </w:rPr>
        <w:t xml:space="preserve"> نرويجية.</w:t>
      </w:r>
    </w:p>
    <w:p w:rsidR="00DF0B03" w:rsidRPr="00DF0B03" w:rsidRDefault="00DF0B03" w:rsidP="00DF0B03">
      <w:pPr>
        <w:bidi/>
        <w:spacing w:after="0" w:line="240" w:lineRule="auto"/>
        <w:jc w:val="both"/>
        <w:rPr>
          <w:rFonts w:asciiTheme="majorBidi" w:hAnsiTheme="majorBidi" w:cstheme="majorBidi"/>
          <w:rtl/>
          <w:lang w:bidi="ar-DZ"/>
        </w:rPr>
      </w:pPr>
    </w:p>
    <w:p w:rsidR="00FD1161" w:rsidRPr="008D3D87" w:rsidRDefault="00EC71EC" w:rsidP="008D3D87">
      <w:pPr>
        <w:tabs>
          <w:tab w:val="right" w:pos="283"/>
        </w:tabs>
        <w:bidi/>
        <w:spacing w:after="0" w:line="240" w:lineRule="auto"/>
        <w:jc w:val="both"/>
        <w:rPr>
          <w:rFonts w:ascii="Traditional Arabic" w:hAnsi="Traditional Arabic" w:cs="Traditional Arabic"/>
          <w:sz w:val="28"/>
          <w:szCs w:val="28"/>
        </w:rPr>
      </w:pPr>
      <w:r w:rsidRPr="00992B62">
        <w:rPr>
          <w:rFonts w:ascii="Traditional Arabic" w:hAnsi="Traditional Arabic" w:cs="Traditional Arabic" w:hint="cs"/>
          <w:b/>
          <w:bCs/>
          <w:sz w:val="28"/>
          <w:szCs w:val="28"/>
          <w:rtl/>
        </w:rPr>
        <w:t xml:space="preserve">الخاتمة: </w:t>
      </w:r>
      <w:r w:rsidRPr="00992B62">
        <w:rPr>
          <w:rFonts w:ascii="Traditional Arabic" w:hAnsi="Traditional Arabic" w:cs="Traditional Arabic" w:hint="cs"/>
          <w:sz w:val="28"/>
          <w:szCs w:val="28"/>
          <w:rtl/>
        </w:rPr>
        <w:t>خلصت الدراسة إلى عدة نتائج نوجز أهمها فيما يلي:</w:t>
      </w:r>
    </w:p>
    <w:p w:rsidR="007B60F5" w:rsidRPr="00413DAC" w:rsidRDefault="007B60F5" w:rsidP="00754FB5">
      <w:pPr>
        <w:pStyle w:val="ListParagraph"/>
        <w:numPr>
          <w:ilvl w:val="0"/>
          <w:numId w:val="18"/>
        </w:numPr>
        <w:bidi/>
        <w:spacing w:after="0" w:line="240" w:lineRule="auto"/>
        <w:jc w:val="both"/>
        <w:rPr>
          <w:rFonts w:ascii="Traditional Arabic" w:hAnsi="Traditional Arabic" w:cs="Traditional Arabic"/>
          <w:sz w:val="28"/>
          <w:szCs w:val="28"/>
        </w:rPr>
      </w:pPr>
      <w:r w:rsidRPr="00413DAC">
        <w:rPr>
          <w:rFonts w:ascii="Traditional Arabic" w:hAnsi="Traditional Arabic" w:cs="Traditional Arabic" w:hint="eastAsia"/>
          <w:sz w:val="28"/>
          <w:szCs w:val="28"/>
          <w:rtl/>
        </w:rPr>
        <w:t>أصبحت</w:t>
      </w:r>
      <w:r w:rsidRPr="00413DAC">
        <w:rPr>
          <w:rFonts w:ascii="Traditional Arabic" w:hAnsi="Traditional Arabic" w:cs="Traditional Arabic"/>
          <w:sz w:val="28"/>
          <w:szCs w:val="28"/>
          <w:rtl/>
        </w:rPr>
        <w:t xml:space="preserve"> </w:t>
      </w:r>
      <w:r w:rsidRPr="00413DAC">
        <w:rPr>
          <w:rFonts w:ascii="Traditional Arabic" w:hAnsi="Traditional Arabic" w:cs="Traditional Arabic" w:hint="eastAsia"/>
          <w:sz w:val="28"/>
          <w:szCs w:val="28"/>
          <w:rtl/>
        </w:rPr>
        <w:t>الحوكمة</w:t>
      </w:r>
      <w:r w:rsidRPr="00413DAC">
        <w:rPr>
          <w:rFonts w:ascii="Traditional Arabic" w:hAnsi="Traditional Arabic" w:cs="Traditional Arabic"/>
          <w:sz w:val="28"/>
          <w:szCs w:val="28"/>
          <w:rtl/>
        </w:rPr>
        <w:t xml:space="preserve"> </w:t>
      </w:r>
      <w:r w:rsidRPr="00413DAC">
        <w:rPr>
          <w:rFonts w:ascii="Traditional Arabic" w:hAnsi="Traditional Arabic" w:cs="Traditional Arabic" w:hint="eastAsia"/>
          <w:sz w:val="28"/>
          <w:szCs w:val="28"/>
          <w:rtl/>
        </w:rPr>
        <w:t>البيئية</w:t>
      </w:r>
      <w:r w:rsidRPr="00413DAC">
        <w:rPr>
          <w:rFonts w:ascii="Traditional Arabic" w:hAnsi="Traditional Arabic" w:cs="Traditional Arabic"/>
          <w:sz w:val="28"/>
          <w:szCs w:val="28"/>
          <w:rtl/>
        </w:rPr>
        <w:t xml:space="preserve"> </w:t>
      </w:r>
      <w:r w:rsidRPr="00413DAC">
        <w:rPr>
          <w:rFonts w:ascii="Traditional Arabic" w:hAnsi="Traditional Arabic" w:cs="Traditional Arabic" w:hint="eastAsia"/>
          <w:sz w:val="28"/>
          <w:szCs w:val="28"/>
          <w:rtl/>
        </w:rPr>
        <w:t>أولوية</w:t>
      </w:r>
      <w:r w:rsidRPr="00413DAC">
        <w:rPr>
          <w:rFonts w:ascii="Traditional Arabic" w:hAnsi="Traditional Arabic" w:cs="Traditional Arabic"/>
          <w:sz w:val="28"/>
          <w:szCs w:val="28"/>
          <w:rtl/>
        </w:rPr>
        <w:t xml:space="preserve"> </w:t>
      </w:r>
      <w:r w:rsidRPr="00413DAC">
        <w:rPr>
          <w:rFonts w:ascii="Traditional Arabic" w:hAnsi="Traditional Arabic" w:cs="Traditional Arabic" w:hint="eastAsia"/>
          <w:sz w:val="28"/>
          <w:szCs w:val="28"/>
          <w:rtl/>
        </w:rPr>
        <w:t>رئيسية</w:t>
      </w:r>
      <w:r w:rsidRPr="00413DAC">
        <w:rPr>
          <w:rFonts w:ascii="Traditional Arabic" w:hAnsi="Traditional Arabic" w:cs="Traditional Arabic"/>
          <w:sz w:val="28"/>
          <w:szCs w:val="28"/>
          <w:rtl/>
        </w:rPr>
        <w:t xml:space="preserve"> </w:t>
      </w:r>
      <w:r w:rsidRPr="00413DAC">
        <w:rPr>
          <w:rFonts w:ascii="Traditional Arabic" w:hAnsi="Traditional Arabic" w:cs="Traditional Arabic" w:hint="eastAsia"/>
          <w:sz w:val="28"/>
          <w:szCs w:val="28"/>
          <w:rtl/>
        </w:rPr>
        <w:t>بالنسبة</w:t>
      </w:r>
      <w:r w:rsidRPr="00413DAC">
        <w:rPr>
          <w:rFonts w:ascii="Traditional Arabic" w:hAnsi="Traditional Arabic" w:cs="Traditional Arabic"/>
          <w:sz w:val="28"/>
          <w:szCs w:val="28"/>
          <w:rtl/>
        </w:rPr>
        <w:t xml:space="preserve"> </w:t>
      </w:r>
      <w:r w:rsidRPr="00413DAC">
        <w:rPr>
          <w:rFonts w:ascii="Traditional Arabic" w:hAnsi="Traditional Arabic" w:cs="Traditional Arabic" w:hint="eastAsia"/>
          <w:sz w:val="28"/>
          <w:szCs w:val="28"/>
          <w:rtl/>
        </w:rPr>
        <w:t>للكثير</w:t>
      </w:r>
      <w:r w:rsidRPr="00413DAC">
        <w:rPr>
          <w:rFonts w:ascii="Traditional Arabic" w:hAnsi="Traditional Arabic" w:cs="Traditional Arabic"/>
          <w:sz w:val="28"/>
          <w:szCs w:val="28"/>
          <w:rtl/>
        </w:rPr>
        <w:t xml:space="preserve"> </w:t>
      </w:r>
      <w:r w:rsidRPr="00413DAC">
        <w:rPr>
          <w:rFonts w:ascii="Traditional Arabic" w:hAnsi="Traditional Arabic" w:cs="Traditional Arabic" w:hint="eastAsia"/>
          <w:sz w:val="28"/>
          <w:szCs w:val="28"/>
          <w:rtl/>
        </w:rPr>
        <w:t>من</w:t>
      </w:r>
      <w:r w:rsidRPr="00413DAC">
        <w:rPr>
          <w:rFonts w:ascii="Traditional Arabic" w:hAnsi="Traditional Arabic" w:cs="Traditional Arabic"/>
          <w:sz w:val="28"/>
          <w:szCs w:val="28"/>
          <w:rtl/>
        </w:rPr>
        <w:t xml:space="preserve"> </w:t>
      </w:r>
      <w:r w:rsidRPr="00413DAC">
        <w:rPr>
          <w:rFonts w:ascii="Traditional Arabic" w:hAnsi="Traditional Arabic" w:cs="Traditional Arabic" w:hint="eastAsia"/>
          <w:sz w:val="28"/>
          <w:szCs w:val="28"/>
          <w:rtl/>
        </w:rPr>
        <w:t>صناديق</w:t>
      </w:r>
      <w:r w:rsidRPr="00413DAC">
        <w:rPr>
          <w:rFonts w:ascii="Traditional Arabic" w:hAnsi="Traditional Arabic" w:cs="Traditional Arabic" w:hint="cs"/>
          <w:sz w:val="28"/>
          <w:szCs w:val="28"/>
          <w:rtl/>
        </w:rPr>
        <w:t xml:space="preserve"> الثروة السيادية</w:t>
      </w:r>
      <w:r w:rsidRPr="00413DAC">
        <w:rPr>
          <w:rFonts w:ascii="Traditional Arabic" w:hAnsi="Traditional Arabic" w:cs="Traditional Arabic" w:hint="eastAsia"/>
          <w:sz w:val="28"/>
          <w:szCs w:val="28"/>
          <w:rtl/>
        </w:rPr>
        <w:t>،</w:t>
      </w:r>
      <w:r w:rsidRPr="00413DAC">
        <w:rPr>
          <w:rFonts w:ascii="Traditional Arabic" w:hAnsi="Traditional Arabic" w:cs="Traditional Arabic"/>
          <w:sz w:val="28"/>
          <w:szCs w:val="28"/>
          <w:rtl/>
        </w:rPr>
        <w:t xml:space="preserve"> </w:t>
      </w:r>
      <w:r w:rsidRPr="00413DAC">
        <w:rPr>
          <w:rFonts w:ascii="Traditional Arabic" w:hAnsi="Traditional Arabic" w:cs="Traditional Arabic" w:hint="eastAsia"/>
          <w:sz w:val="28"/>
          <w:szCs w:val="28"/>
          <w:rtl/>
        </w:rPr>
        <w:t>حيث</w:t>
      </w:r>
      <w:r w:rsidRPr="00413DAC">
        <w:rPr>
          <w:rFonts w:ascii="Traditional Arabic" w:hAnsi="Traditional Arabic" w:cs="Traditional Arabic"/>
          <w:sz w:val="28"/>
          <w:szCs w:val="28"/>
          <w:rtl/>
        </w:rPr>
        <w:t xml:space="preserve"> </w:t>
      </w:r>
      <w:r w:rsidRPr="00413DAC">
        <w:rPr>
          <w:rFonts w:ascii="Traditional Arabic" w:hAnsi="Traditional Arabic" w:cs="Traditional Arabic" w:hint="eastAsia"/>
          <w:sz w:val="28"/>
          <w:szCs w:val="28"/>
          <w:rtl/>
        </w:rPr>
        <w:t>يزيد</w:t>
      </w:r>
      <w:r w:rsidRPr="00413DAC">
        <w:rPr>
          <w:rFonts w:ascii="Traditional Arabic" w:hAnsi="Traditional Arabic" w:cs="Traditional Arabic"/>
          <w:sz w:val="28"/>
          <w:szCs w:val="28"/>
          <w:rtl/>
        </w:rPr>
        <w:t xml:space="preserve"> </w:t>
      </w:r>
      <w:r w:rsidRPr="00413DAC">
        <w:rPr>
          <w:rFonts w:ascii="Traditional Arabic" w:hAnsi="Traditional Arabic" w:cs="Traditional Arabic" w:hint="eastAsia"/>
          <w:sz w:val="28"/>
          <w:szCs w:val="28"/>
          <w:rtl/>
        </w:rPr>
        <w:t>المؤيدون</w:t>
      </w:r>
      <w:r w:rsidRPr="00413DAC">
        <w:rPr>
          <w:rFonts w:ascii="Traditional Arabic" w:hAnsi="Traditional Arabic" w:cs="Traditional Arabic"/>
          <w:sz w:val="28"/>
          <w:szCs w:val="28"/>
          <w:rtl/>
        </w:rPr>
        <w:t xml:space="preserve"> </w:t>
      </w:r>
      <w:r w:rsidRPr="00413DAC">
        <w:rPr>
          <w:rFonts w:ascii="Traditional Arabic" w:hAnsi="Traditional Arabic" w:cs="Traditional Arabic" w:hint="eastAsia"/>
          <w:sz w:val="28"/>
          <w:szCs w:val="28"/>
          <w:rtl/>
        </w:rPr>
        <w:t>من</w:t>
      </w:r>
      <w:r w:rsidRPr="00413DAC">
        <w:rPr>
          <w:rFonts w:ascii="Traditional Arabic" w:hAnsi="Traditional Arabic" w:cs="Traditional Arabic"/>
          <w:sz w:val="28"/>
          <w:szCs w:val="28"/>
          <w:rtl/>
        </w:rPr>
        <w:t xml:space="preserve"> </w:t>
      </w:r>
      <w:r w:rsidRPr="00413DAC">
        <w:rPr>
          <w:rFonts w:ascii="Traditional Arabic" w:hAnsi="Traditional Arabic" w:cs="Traditional Arabic" w:hint="eastAsia"/>
          <w:sz w:val="28"/>
          <w:szCs w:val="28"/>
          <w:rtl/>
        </w:rPr>
        <w:t>نطاق</w:t>
      </w:r>
      <w:r w:rsidRPr="00413DAC">
        <w:rPr>
          <w:rFonts w:ascii="Traditional Arabic" w:hAnsi="Traditional Arabic" w:cs="Traditional Arabic"/>
          <w:sz w:val="28"/>
          <w:szCs w:val="28"/>
          <w:rtl/>
        </w:rPr>
        <w:t xml:space="preserve"> </w:t>
      </w:r>
      <w:r w:rsidRPr="00413DAC">
        <w:rPr>
          <w:rFonts w:ascii="Traditional Arabic" w:hAnsi="Traditional Arabic" w:cs="Traditional Arabic" w:hint="eastAsia"/>
          <w:sz w:val="28"/>
          <w:szCs w:val="28"/>
          <w:rtl/>
        </w:rPr>
        <w:t>تركيزهم</w:t>
      </w:r>
      <w:r w:rsidRPr="00413DAC">
        <w:rPr>
          <w:rFonts w:ascii="Traditional Arabic" w:hAnsi="Traditional Arabic" w:cs="Traditional Arabic"/>
          <w:sz w:val="28"/>
          <w:szCs w:val="28"/>
          <w:rtl/>
        </w:rPr>
        <w:t xml:space="preserve"> </w:t>
      </w:r>
      <w:r w:rsidRPr="00413DAC">
        <w:rPr>
          <w:rFonts w:ascii="Traditional Arabic" w:hAnsi="Traditional Arabic" w:cs="Traditional Arabic" w:hint="eastAsia"/>
          <w:sz w:val="28"/>
          <w:szCs w:val="28"/>
          <w:rtl/>
        </w:rPr>
        <w:t>على</w:t>
      </w:r>
      <w:r w:rsidRPr="00413DAC">
        <w:rPr>
          <w:rFonts w:ascii="Traditional Arabic" w:hAnsi="Traditional Arabic" w:cs="Traditional Arabic"/>
          <w:sz w:val="28"/>
          <w:szCs w:val="28"/>
          <w:rtl/>
        </w:rPr>
        <w:t xml:space="preserve"> </w:t>
      </w:r>
      <w:r w:rsidRPr="00413DAC">
        <w:rPr>
          <w:rFonts w:ascii="Traditional Arabic" w:hAnsi="Traditional Arabic" w:cs="Traditional Arabic" w:hint="eastAsia"/>
          <w:sz w:val="28"/>
          <w:szCs w:val="28"/>
          <w:rtl/>
        </w:rPr>
        <w:t>هذه</w:t>
      </w:r>
      <w:r w:rsidRPr="00413DAC">
        <w:rPr>
          <w:rFonts w:ascii="Traditional Arabic" w:hAnsi="Traditional Arabic" w:cs="Traditional Arabic"/>
          <w:sz w:val="28"/>
          <w:szCs w:val="28"/>
          <w:rtl/>
        </w:rPr>
        <w:t xml:space="preserve"> </w:t>
      </w:r>
      <w:r w:rsidRPr="00413DAC">
        <w:rPr>
          <w:rFonts w:ascii="Traditional Arabic" w:hAnsi="Traditional Arabic" w:cs="Traditional Arabic" w:hint="eastAsia"/>
          <w:sz w:val="28"/>
          <w:szCs w:val="28"/>
          <w:rtl/>
        </w:rPr>
        <w:t>المبادرات،</w:t>
      </w:r>
      <w:r w:rsidRPr="00413DAC">
        <w:rPr>
          <w:rFonts w:ascii="Traditional Arabic" w:hAnsi="Traditional Arabic" w:cs="Traditional Arabic"/>
          <w:sz w:val="28"/>
          <w:szCs w:val="28"/>
          <w:rtl/>
        </w:rPr>
        <w:t xml:space="preserve"> </w:t>
      </w:r>
      <w:r w:rsidRPr="00413DAC">
        <w:rPr>
          <w:rFonts w:ascii="Traditional Arabic" w:hAnsi="Traditional Arabic" w:cs="Traditional Arabic" w:hint="eastAsia"/>
          <w:sz w:val="28"/>
          <w:szCs w:val="28"/>
          <w:rtl/>
        </w:rPr>
        <w:t>مع</w:t>
      </w:r>
      <w:r w:rsidRPr="00413DAC">
        <w:rPr>
          <w:rFonts w:ascii="Traditional Arabic" w:hAnsi="Traditional Arabic" w:cs="Traditional Arabic"/>
          <w:sz w:val="28"/>
          <w:szCs w:val="28"/>
          <w:rtl/>
        </w:rPr>
        <w:t xml:space="preserve"> </w:t>
      </w:r>
      <w:r w:rsidRPr="00413DAC">
        <w:rPr>
          <w:rFonts w:ascii="Traditional Arabic" w:hAnsi="Traditional Arabic" w:cs="Traditional Arabic" w:hint="eastAsia"/>
          <w:sz w:val="28"/>
          <w:szCs w:val="28"/>
          <w:rtl/>
        </w:rPr>
        <w:t>تخصيص</w:t>
      </w:r>
      <w:r w:rsidRPr="00413DAC">
        <w:rPr>
          <w:rFonts w:ascii="Traditional Arabic" w:hAnsi="Traditional Arabic" w:cs="Traditional Arabic"/>
          <w:sz w:val="28"/>
          <w:szCs w:val="28"/>
          <w:rtl/>
        </w:rPr>
        <w:t xml:space="preserve"> </w:t>
      </w:r>
      <w:r w:rsidRPr="00413DAC">
        <w:rPr>
          <w:rFonts w:ascii="Traditional Arabic" w:hAnsi="Traditional Arabic" w:cs="Traditional Arabic" w:hint="eastAsia"/>
          <w:sz w:val="28"/>
          <w:szCs w:val="28"/>
          <w:rtl/>
        </w:rPr>
        <w:t>كوادر</w:t>
      </w:r>
      <w:r w:rsidRPr="00413DAC">
        <w:rPr>
          <w:rFonts w:ascii="Traditional Arabic" w:hAnsi="Traditional Arabic" w:cs="Traditional Arabic"/>
          <w:sz w:val="28"/>
          <w:szCs w:val="28"/>
          <w:rtl/>
        </w:rPr>
        <w:t xml:space="preserve"> </w:t>
      </w:r>
      <w:r w:rsidRPr="00413DAC">
        <w:rPr>
          <w:rFonts w:ascii="Traditional Arabic" w:hAnsi="Traditional Arabic" w:cs="Traditional Arabic" w:hint="eastAsia"/>
          <w:sz w:val="28"/>
          <w:szCs w:val="28"/>
          <w:rtl/>
        </w:rPr>
        <w:t>عمل</w:t>
      </w:r>
      <w:r w:rsidRPr="00413DAC">
        <w:rPr>
          <w:rFonts w:ascii="Traditional Arabic" w:hAnsi="Traditional Arabic" w:cs="Traditional Arabic"/>
          <w:sz w:val="28"/>
          <w:szCs w:val="28"/>
          <w:rtl/>
        </w:rPr>
        <w:t xml:space="preserve"> </w:t>
      </w:r>
      <w:r w:rsidRPr="00413DAC">
        <w:rPr>
          <w:rFonts w:ascii="Traditional Arabic" w:hAnsi="Traditional Arabic" w:cs="Traditional Arabic" w:hint="eastAsia"/>
          <w:sz w:val="28"/>
          <w:szCs w:val="28"/>
          <w:rtl/>
        </w:rPr>
        <w:t>لترسيخ</w:t>
      </w:r>
      <w:r w:rsidRPr="00413DAC">
        <w:rPr>
          <w:rFonts w:ascii="Traditional Arabic" w:hAnsi="Traditional Arabic" w:cs="Traditional Arabic"/>
          <w:sz w:val="28"/>
          <w:szCs w:val="28"/>
          <w:rtl/>
        </w:rPr>
        <w:t xml:space="preserve"> </w:t>
      </w:r>
      <w:r w:rsidRPr="00413DAC">
        <w:rPr>
          <w:rFonts w:ascii="Traditional Arabic" w:hAnsi="Traditional Arabic" w:cs="Traditional Arabic" w:hint="eastAsia"/>
          <w:sz w:val="28"/>
          <w:szCs w:val="28"/>
          <w:rtl/>
        </w:rPr>
        <w:t>وتعميق</w:t>
      </w:r>
      <w:r w:rsidRPr="00413DAC">
        <w:rPr>
          <w:rFonts w:ascii="Traditional Arabic" w:hAnsi="Traditional Arabic" w:cs="Traditional Arabic"/>
          <w:sz w:val="28"/>
          <w:szCs w:val="28"/>
          <w:rtl/>
        </w:rPr>
        <w:t xml:space="preserve"> </w:t>
      </w:r>
      <w:r w:rsidRPr="00413DAC">
        <w:rPr>
          <w:rFonts w:ascii="Traditional Arabic" w:hAnsi="Traditional Arabic" w:cs="Traditional Arabic" w:hint="eastAsia"/>
          <w:sz w:val="28"/>
          <w:szCs w:val="28"/>
          <w:rtl/>
        </w:rPr>
        <w:t>اعتبارات</w:t>
      </w:r>
      <w:r w:rsidRPr="00413DAC">
        <w:rPr>
          <w:rFonts w:ascii="Traditional Arabic" w:hAnsi="Traditional Arabic" w:cs="Traditional Arabic"/>
          <w:sz w:val="28"/>
          <w:szCs w:val="28"/>
          <w:rtl/>
        </w:rPr>
        <w:t xml:space="preserve"> </w:t>
      </w:r>
      <w:r w:rsidRPr="00413DAC">
        <w:rPr>
          <w:rFonts w:ascii="Traditional Arabic" w:hAnsi="Traditional Arabic" w:cs="Traditional Arabic" w:hint="eastAsia"/>
          <w:sz w:val="28"/>
          <w:szCs w:val="28"/>
          <w:rtl/>
        </w:rPr>
        <w:t>الحوكمة</w:t>
      </w:r>
      <w:r w:rsidRPr="00413DAC">
        <w:rPr>
          <w:rFonts w:ascii="Traditional Arabic" w:hAnsi="Traditional Arabic" w:cs="Traditional Arabic"/>
          <w:sz w:val="28"/>
          <w:szCs w:val="28"/>
          <w:rtl/>
        </w:rPr>
        <w:t xml:space="preserve">  </w:t>
      </w:r>
      <w:r w:rsidRPr="00413DAC">
        <w:rPr>
          <w:rFonts w:ascii="Traditional Arabic" w:hAnsi="Traditional Arabic" w:cs="Traditional Arabic" w:hint="eastAsia"/>
          <w:sz w:val="28"/>
          <w:szCs w:val="28"/>
          <w:rtl/>
        </w:rPr>
        <w:t>البيئية</w:t>
      </w:r>
      <w:r w:rsidRPr="00413DAC">
        <w:rPr>
          <w:rFonts w:ascii="Traditional Arabic" w:hAnsi="Traditional Arabic" w:cs="Traditional Arabic"/>
          <w:sz w:val="28"/>
          <w:szCs w:val="28"/>
          <w:rtl/>
        </w:rPr>
        <w:t xml:space="preserve"> </w:t>
      </w:r>
      <w:r w:rsidRPr="00413DAC">
        <w:rPr>
          <w:rFonts w:ascii="Traditional Arabic" w:hAnsi="Traditional Arabic" w:cs="Traditional Arabic" w:hint="eastAsia"/>
          <w:sz w:val="28"/>
          <w:szCs w:val="28"/>
          <w:rtl/>
        </w:rPr>
        <w:t>في</w:t>
      </w:r>
      <w:r w:rsidRPr="00413DAC">
        <w:rPr>
          <w:rFonts w:ascii="Traditional Arabic" w:hAnsi="Traditional Arabic" w:cs="Traditional Arabic"/>
          <w:sz w:val="28"/>
          <w:szCs w:val="28"/>
          <w:rtl/>
        </w:rPr>
        <w:t xml:space="preserve"> </w:t>
      </w:r>
      <w:r w:rsidRPr="00413DAC">
        <w:rPr>
          <w:rFonts w:ascii="Traditional Arabic" w:hAnsi="Traditional Arabic" w:cs="Traditional Arabic" w:hint="eastAsia"/>
          <w:sz w:val="28"/>
          <w:szCs w:val="28"/>
          <w:rtl/>
        </w:rPr>
        <w:t>عملياتهم</w:t>
      </w:r>
      <w:r w:rsidRPr="00413DAC">
        <w:rPr>
          <w:rFonts w:ascii="Traditional Arabic" w:hAnsi="Traditional Arabic" w:cs="Traditional Arabic"/>
          <w:sz w:val="28"/>
          <w:szCs w:val="28"/>
          <w:rtl/>
        </w:rPr>
        <w:t xml:space="preserve"> </w:t>
      </w:r>
      <w:r w:rsidRPr="00413DAC">
        <w:rPr>
          <w:rFonts w:ascii="Traditional Arabic" w:hAnsi="Traditional Arabic" w:cs="Traditional Arabic" w:hint="eastAsia"/>
          <w:sz w:val="28"/>
          <w:szCs w:val="28"/>
          <w:rtl/>
        </w:rPr>
        <w:t>الاستثمارية</w:t>
      </w:r>
      <w:r w:rsidRPr="00413DAC">
        <w:rPr>
          <w:rFonts w:ascii="Traditional Arabic" w:hAnsi="Traditional Arabic" w:cs="Traditional Arabic"/>
          <w:sz w:val="28"/>
          <w:szCs w:val="28"/>
          <w:rtl/>
        </w:rPr>
        <w:t>.</w:t>
      </w:r>
    </w:p>
    <w:p w:rsidR="00B80ADC" w:rsidRPr="00B80ADC" w:rsidRDefault="00B80ADC" w:rsidP="008D3D87">
      <w:pPr>
        <w:pStyle w:val="ListParagraph"/>
        <w:numPr>
          <w:ilvl w:val="0"/>
          <w:numId w:val="18"/>
        </w:numPr>
        <w:bidi/>
        <w:spacing w:after="0" w:line="240" w:lineRule="auto"/>
        <w:jc w:val="both"/>
        <w:rPr>
          <w:rFonts w:ascii="Traditional Arabic" w:hAnsi="Traditional Arabic" w:cs="Traditional Arabic"/>
          <w:sz w:val="28"/>
          <w:szCs w:val="28"/>
        </w:rPr>
      </w:pPr>
      <w:r w:rsidRPr="00B80ADC">
        <w:rPr>
          <w:rFonts w:ascii="Traditional Arabic" w:hAnsi="Traditional Arabic" w:cs="Traditional Arabic" w:hint="eastAsia"/>
          <w:sz w:val="28"/>
          <w:szCs w:val="28"/>
          <w:rtl/>
        </w:rPr>
        <w:t>تظهر</w:t>
      </w:r>
      <w:r w:rsidRPr="00B80ADC">
        <w:rPr>
          <w:rFonts w:ascii="Traditional Arabic" w:hAnsi="Traditional Arabic" w:cs="Traditional Arabic"/>
          <w:sz w:val="28"/>
          <w:szCs w:val="28"/>
          <w:rtl/>
        </w:rPr>
        <w:t xml:space="preserve"> </w:t>
      </w:r>
      <w:r w:rsidRPr="00B80ADC">
        <w:rPr>
          <w:rFonts w:ascii="Traditional Arabic" w:hAnsi="Traditional Arabic" w:cs="Traditional Arabic" w:hint="eastAsia"/>
          <w:sz w:val="28"/>
          <w:szCs w:val="28"/>
          <w:rtl/>
        </w:rPr>
        <w:t>أهمية</w:t>
      </w:r>
      <w:r w:rsidRPr="00B80ADC">
        <w:rPr>
          <w:rFonts w:ascii="Traditional Arabic" w:hAnsi="Traditional Arabic" w:cs="Traditional Arabic"/>
          <w:sz w:val="28"/>
          <w:szCs w:val="28"/>
          <w:rtl/>
        </w:rPr>
        <w:t xml:space="preserve"> </w:t>
      </w:r>
      <w:r w:rsidRPr="00B80ADC">
        <w:rPr>
          <w:rFonts w:ascii="Traditional Arabic" w:hAnsi="Traditional Arabic" w:cs="Traditional Arabic" w:hint="eastAsia"/>
          <w:sz w:val="28"/>
          <w:szCs w:val="28"/>
          <w:rtl/>
        </w:rPr>
        <w:t>الإطار</w:t>
      </w:r>
      <w:r w:rsidRPr="00B80ADC">
        <w:rPr>
          <w:rFonts w:ascii="Traditional Arabic" w:hAnsi="Traditional Arabic" w:cs="Traditional Arabic"/>
          <w:sz w:val="28"/>
          <w:szCs w:val="28"/>
          <w:rtl/>
        </w:rPr>
        <w:t xml:space="preserve"> </w:t>
      </w:r>
      <w:r w:rsidRPr="00B80ADC">
        <w:rPr>
          <w:rFonts w:ascii="Traditional Arabic" w:hAnsi="Traditional Arabic" w:cs="Traditional Arabic" w:hint="eastAsia"/>
          <w:sz w:val="28"/>
          <w:szCs w:val="28"/>
          <w:rtl/>
        </w:rPr>
        <w:t>الذي</w:t>
      </w:r>
      <w:r w:rsidRPr="00B80ADC">
        <w:rPr>
          <w:rFonts w:ascii="Traditional Arabic" w:hAnsi="Traditional Arabic" w:cs="Traditional Arabic"/>
          <w:sz w:val="28"/>
          <w:szCs w:val="28"/>
          <w:rtl/>
        </w:rPr>
        <w:t xml:space="preserve"> </w:t>
      </w:r>
      <w:r w:rsidRPr="00B80ADC">
        <w:rPr>
          <w:rFonts w:ascii="Traditional Arabic" w:hAnsi="Traditional Arabic" w:cs="Traditional Arabic" w:hint="eastAsia"/>
          <w:sz w:val="28"/>
          <w:szCs w:val="28"/>
          <w:rtl/>
        </w:rPr>
        <w:t>وضعته</w:t>
      </w:r>
      <w:r w:rsidRPr="00B80ADC">
        <w:rPr>
          <w:rFonts w:ascii="Traditional Arabic" w:hAnsi="Traditional Arabic" w:cs="Traditional Arabic"/>
          <w:sz w:val="28"/>
          <w:szCs w:val="28"/>
          <w:rtl/>
        </w:rPr>
        <w:t xml:space="preserve"> </w:t>
      </w:r>
      <w:r w:rsidRPr="00B80ADC">
        <w:rPr>
          <w:rFonts w:ascii="Traditional Arabic" w:hAnsi="Traditional Arabic" w:cs="Traditional Arabic" w:hint="eastAsia"/>
          <w:sz w:val="28"/>
          <w:szCs w:val="28"/>
          <w:rtl/>
        </w:rPr>
        <w:t>مجموعة</w:t>
      </w:r>
      <w:r w:rsidRPr="00B80ADC">
        <w:rPr>
          <w:rFonts w:ascii="Traditional Arabic" w:hAnsi="Traditional Arabic" w:cs="Traditional Arabic"/>
          <w:sz w:val="28"/>
          <w:szCs w:val="28"/>
          <w:rtl/>
        </w:rPr>
        <w:t xml:space="preserve"> </w:t>
      </w:r>
      <w:r w:rsidRPr="00B80ADC">
        <w:rPr>
          <w:rFonts w:ascii="Traditional Arabic" w:hAnsi="Traditional Arabic" w:cs="Traditional Arabic" w:hint="eastAsia"/>
          <w:sz w:val="28"/>
          <w:szCs w:val="28"/>
          <w:rtl/>
        </w:rPr>
        <w:t>صناديق</w:t>
      </w:r>
      <w:r w:rsidRPr="00B80ADC">
        <w:rPr>
          <w:rFonts w:ascii="Traditional Arabic" w:hAnsi="Traditional Arabic" w:cs="Traditional Arabic"/>
          <w:sz w:val="28"/>
          <w:szCs w:val="28"/>
          <w:rtl/>
        </w:rPr>
        <w:t xml:space="preserve"> </w:t>
      </w:r>
      <w:r w:rsidRPr="00B80ADC">
        <w:rPr>
          <w:rFonts w:ascii="Traditional Arabic" w:hAnsi="Traditional Arabic" w:cs="Traditional Arabic" w:hint="eastAsia"/>
          <w:sz w:val="28"/>
          <w:szCs w:val="28"/>
          <w:rtl/>
        </w:rPr>
        <w:t>الثروة</w:t>
      </w:r>
      <w:r w:rsidRPr="00B80ADC">
        <w:rPr>
          <w:rFonts w:ascii="Traditional Arabic" w:hAnsi="Traditional Arabic" w:cs="Traditional Arabic"/>
          <w:sz w:val="28"/>
          <w:szCs w:val="28"/>
          <w:rtl/>
        </w:rPr>
        <w:t xml:space="preserve"> </w:t>
      </w:r>
      <w:r w:rsidRPr="00B80ADC">
        <w:rPr>
          <w:rFonts w:ascii="Traditional Arabic" w:hAnsi="Traditional Arabic" w:cs="Traditional Arabic" w:hint="eastAsia"/>
          <w:sz w:val="28"/>
          <w:szCs w:val="28"/>
          <w:rtl/>
        </w:rPr>
        <w:t>السيادية</w:t>
      </w:r>
      <w:r w:rsidRPr="00B80ADC">
        <w:rPr>
          <w:rFonts w:ascii="Traditional Arabic" w:hAnsi="Traditional Arabic" w:cs="Traditional Arabic"/>
          <w:sz w:val="28"/>
          <w:szCs w:val="28"/>
          <w:rtl/>
        </w:rPr>
        <w:t xml:space="preserve"> </w:t>
      </w:r>
      <w:r w:rsidRPr="00B80ADC">
        <w:rPr>
          <w:rFonts w:ascii="Traditional Arabic" w:hAnsi="Traditional Arabic" w:cs="Traditional Arabic" w:hint="eastAsia"/>
          <w:sz w:val="28"/>
          <w:szCs w:val="28"/>
          <w:rtl/>
        </w:rPr>
        <w:t>في</w:t>
      </w:r>
      <w:r w:rsidRPr="00B80ADC">
        <w:rPr>
          <w:rFonts w:ascii="Traditional Arabic" w:hAnsi="Traditional Arabic" w:cs="Traditional Arabic"/>
          <w:sz w:val="28"/>
          <w:szCs w:val="28"/>
          <w:rtl/>
        </w:rPr>
        <w:t xml:space="preserve"> </w:t>
      </w:r>
      <w:r w:rsidRPr="00B80ADC">
        <w:rPr>
          <w:rFonts w:ascii="Traditional Arabic" w:hAnsi="Traditional Arabic" w:cs="Traditional Arabic" w:hint="eastAsia"/>
          <w:sz w:val="28"/>
          <w:szCs w:val="28"/>
          <w:rtl/>
        </w:rPr>
        <w:t>كوكب</w:t>
      </w:r>
      <w:r w:rsidRPr="00B80ADC">
        <w:rPr>
          <w:rFonts w:ascii="Traditional Arabic" w:hAnsi="Traditional Arabic" w:cs="Traditional Arabic"/>
          <w:sz w:val="28"/>
          <w:szCs w:val="28"/>
          <w:rtl/>
        </w:rPr>
        <w:t xml:space="preserve"> </w:t>
      </w:r>
      <w:r w:rsidRPr="00B80ADC">
        <w:rPr>
          <w:rFonts w:ascii="Traditional Arabic" w:hAnsi="Traditional Arabic" w:cs="Traditional Arabic" w:hint="eastAsia"/>
          <w:sz w:val="28"/>
          <w:szCs w:val="28"/>
          <w:rtl/>
        </w:rPr>
        <w:t>واحد</w:t>
      </w:r>
      <w:r w:rsidRPr="00B80ADC">
        <w:rPr>
          <w:rFonts w:ascii="Traditional Arabic" w:hAnsi="Traditional Arabic" w:cs="Traditional Arabic"/>
          <w:sz w:val="28"/>
          <w:szCs w:val="28"/>
          <w:rtl/>
        </w:rPr>
        <w:t xml:space="preserve"> </w:t>
      </w:r>
      <w:r w:rsidRPr="00B80ADC">
        <w:rPr>
          <w:rFonts w:ascii="Traditional Arabic" w:hAnsi="Traditional Arabic" w:cs="Traditional Arabic" w:hint="eastAsia"/>
          <w:sz w:val="28"/>
          <w:szCs w:val="28"/>
          <w:rtl/>
        </w:rPr>
        <w:t>للتعجيل</w:t>
      </w:r>
      <w:r w:rsidRPr="00B80ADC">
        <w:rPr>
          <w:rFonts w:ascii="Traditional Arabic" w:hAnsi="Traditional Arabic" w:cs="Traditional Arabic"/>
          <w:sz w:val="28"/>
          <w:szCs w:val="28"/>
          <w:rtl/>
        </w:rPr>
        <w:t xml:space="preserve"> </w:t>
      </w:r>
      <w:r w:rsidRPr="00B80ADC">
        <w:rPr>
          <w:rFonts w:ascii="Traditional Arabic" w:hAnsi="Traditional Arabic" w:cs="Traditional Arabic" w:hint="eastAsia"/>
          <w:sz w:val="28"/>
          <w:szCs w:val="28"/>
          <w:rtl/>
        </w:rPr>
        <w:t>بإدماج</w:t>
      </w:r>
      <w:r w:rsidRPr="00B80ADC">
        <w:rPr>
          <w:rFonts w:ascii="Traditional Arabic" w:hAnsi="Traditional Arabic" w:cs="Traditional Arabic"/>
          <w:sz w:val="28"/>
          <w:szCs w:val="28"/>
          <w:rtl/>
        </w:rPr>
        <w:t xml:space="preserve"> </w:t>
      </w:r>
      <w:r w:rsidRPr="00B80ADC">
        <w:rPr>
          <w:rFonts w:ascii="Traditional Arabic" w:hAnsi="Traditional Arabic" w:cs="Traditional Arabic" w:hint="eastAsia"/>
          <w:sz w:val="28"/>
          <w:szCs w:val="28"/>
          <w:rtl/>
        </w:rPr>
        <w:t>تحليل</w:t>
      </w:r>
      <w:r w:rsidRPr="00B80ADC">
        <w:rPr>
          <w:rFonts w:ascii="Traditional Arabic" w:hAnsi="Traditional Arabic" w:cs="Traditional Arabic"/>
          <w:sz w:val="28"/>
          <w:szCs w:val="28"/>
          <w:rtl/>
        </w:rPr>
        <w:t xml:space="preserve"> </w:t>
      </w:r>
      <w:r w:rsidRPr="00B80ADC">
        <w:rPr>
          <w:rFonts w:ascii="Traditional Arabic" w:hAnsi="Traditional Arabic" w:cs="Traditional Arabic" w:hint="eastAsia"/>
          <w:sz w:val="28"/>
          <w:szCs w:val="28"/>
          <w:rtl/>
        </w:rPr>
        <w:t>تغير</w:t>
      </w:r>
      <w:r w:rsidRPr="00B80ADC">
        <w:rPr>
          <w:rFonts w:ascii="Traditional Arabic" w:hAnsi="Traditional Arabic" w:cs="Traditional Arabic"/>
          <w:sz w:val="28"/>
          <w:szCs w:val="28"/>
          <w:rtl/>
        </w:rPr>
        <w:t xml:space="preserve"> </w:t>
      </w:r>
      <w:r w:rsidRPr="00B80ADC">
        <w:rPr>
          <w:rFonts w:ascii="Traditional Arabic" w:hAnsi="Traditional Arabic" w:cs="Traditional Arabic" w:hint="eastAsia"/>
          <w:sz w:val="28"/>
          <w:szCs w:val="28"/>
          <w:rtl/>
        </w:rPr>
        <w:t>المناخ</w:t>
      </w:r>
      <w:r w:rsidRPr="00B80ADC">
        <w:rPr>
          <w:rFonts w:ascii="Traditional Arabic" w:hAnsi="Traditional Arabic" w:cs="Traditional Arabic"/>
          <w:sz w:val="28"/>
          <w:szCs w:val="28"/>
          <w:rtl/>
        </w:rPr>
        <w:t xml:space="preserve"> </w:t>
      </w:r>
      <w:r w:rsidRPr="00B80ADC">
        <w:rPr>
          <w:rFonts w:ascii="Traditional Arabic" w:hAnsi="Traditional Arabic" w:cs="Traditional Arabic" w:hint="eastAsia"/>
          <w:sz w:val="28"/>
          <w:szCs w:val="28"/>
          <w:rtl/>
        </w:rPr>
        <w:t>في</w:t>
      </w:r>
      <w:r w:rsidRPr="00B80ADC">
        <w:rPr>
          <w:rFonts w:ascii="Traditional Arabic" w:hAnsi="Traditional Arabic" w:cs="Traditional Arabic"/>
          <w:sz w:val="28"/>
          <w:szCs w:val="28"/>
          <w:rtl/>
        </w:rPr>
        <w:t xml:space="preserve"> </w:t>
      </w:r>
      <w:r w:rsidRPr="00B80ADC">
        <w:rPr>
          <w:rFonts w:ascii="Traditional Arabic" w:hAnsi="Traditional Arabic" w:cs="Traditional Arabic" w:hint="eastAsia"/>
          <w:sz w:val="28"/>
          <w:szCs w:val="28"/>
          <w:rtl/>
        </w:rPr>
        <w:t>إدارة</w:t>
      </w:r>
      <w:r w:rsidRPr="00B80ADC">
        <w:rPr>
          <w:rFonts w:ascii="Traditional Arabic" w:hAnsi="Traditional Arabic" w:cs="Traditional Arabic"/>
          <w:sz w:val="28"/>
          <w:szCs w:val="28"/>
          <w:rtl/>
        </w:rPr>
        <w:t xml:space="preserve"> </w:t>
      </w:r>
      <w:r w:rsidRPr="00B80ADC">
        <w:rPr>
          <w:rFonts w:ascii="Traditional Arabic" w:hAnsi="Traditional Arabic" w:cs="Traditional Arabic" w:hint="eastAsia"/>
          <w:sz w:val="28"/>
          <w:szCs w:val="28"/>
          <w:rtl/>
        </w:rPr>
        <w:t>أصول</w:t>
      </w:r>
      <w:r w:rsidRPr="00B80ADC">
        <w:rPr>
          <w:rFonts w:ascii="Traditional Arabic" w:hAnsi="Traditional Arabic" w:cs="Traditional Arabic"/>
          <w:sz w:val="28"/>
          <w:szCs w:val="28"/>
          <w:rtl/>
        </w:rPr>
        <w:t xml:space="preserve"> </w:t>
      </w:r>
      <w:r w:rsidRPr="00B80ADC">
        <w:rPr>
          <w:rFonts w:ascii="Traditional Arabic" w:hAnsi="Traditional Arabic" w:cs="Traditional Arabic" w:hint="eastAsia"/>
          <w:sz w:val="28"/>
          <w:szCs w:val="28"/>
          <w:rtl/>
        </w:rPr>
        <w:t>هذه</w:t>
      </w:r>
      <w:r w:rsidRPr="00B80ADC">
        <w:rPr>
          <w:rFonts w:ascii="Traditional Arabic" w:hAnsi="Traditional Arabic" w:cs="Traditional Arabic"/>
          <w:sz w:val="28"/>
          <w:szCs w:val="28"/>
          <w:rtl/>
        </w:rPr>
        <w:t xml:space="preserve"> </w:t>
      </w:r>
      <w:r w:rsidRPr="00B80ADC">
        <w:rPr>
          <w:rFonts w:ascii="Traditional Arabic" w:hAnsi="Traditional Arabic" w:cs="Traditional Arabic" w:hint="eastAsia"/>
          <w:sz w:val="28"/>
          <w:szCs w:val="28"/>
          <w:rtl/>
        </w:rPr>
        <w:t>الصناديق</w:t>
      </w:r>
      <w:r w:rsidRPr="00B80ADC">
        <w:rPr>
          <w:rFonts w:ascii="Traditional Arabic" w:hAnsi="Traditional Arabic" w:cs="Traditional Arabic"/>
          <w:sz w:val="28"/>
          <w:szCs w:val="28"/>
          <w:rtl/>
        </w:rPr>
        <w:t xml:space="preserve"> .</w:t>
      </w:r>
    </w:p>
    <w:p w:rsidR="00B80ADC" w:rsidRDefault="00B80ADC" w:rsidP="00B80ADC">
      <w:pPr>
        <w:pStyle w:val="ListParagraph"/>
        <w:numPr>
          <w:ilvl w:val="0"/>
          <w:numId w:val="18"/>
        </w:numPr>
        <w:bidi/>
        <w:spacing w:after="0" w:line="240" w:lineRule="auto"/>
        <w:jc w:val="both"/>
        <w:rPr>
          <w:rFonts w:ascii="Traditional Arabic" w:hAnsi="Traditional Arabic" w:cs="Traditional Arabic"/>
          <w:sz w:val="28"/>
          <w:szCs w:val="28"/>
        </w:rPr>
      </w:pPr>
      <w:r>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lang w:bidi="ar-DZ"/>
        </w:rPr>
        <w:t xml:space="preserve">أن عملية تطبيق </w:t>
      </w:r>
      <w:r w:rsidRPr="00B80ADC">
        <w:rPr>
          <w:rFonts w:ascii="Traditional Arabic" w:hAnsi="Traditional Arabic" w:cs="Traditional Arabic" w:hint="eastAsia"/>
          <w:sz w:val="28"/>
          <w:szCs w:val="28"/>
          <w:rtl/>
          <w:lang w:bidi="ar-DZ"/>
        </w:rPr>
        <w:t>إطار</w:t>
      </w:r>
      <w:r w:rsidRPr="00B80ADC">
        <w:rPr>
          <w:rFonts w:ascii="Traditional Arabic" w:hAnsi="Traditional Arabic" w:cs="Traditional Arabic"/>
          <w:sz w:val="28"/>
          <w:szCs w:val="28"/>
          <w:rtl/>
          <w:lang w:bidi="ar-DZ"/>
        </w:rPr>
        <w:t xml:space="preserve"> </w:t>
      </w:r>
      <w:r w:rsidRPr="00B80ADC">
        <w:rPr>
          <w:rFonts w:ascii="Traditional Arabic" w:hAnsi="Traditional Arabic" w:cs="Traditional Arabic" w:hint="eastAsia"/>
          <w:sz w:val="28"/>
          <w:szCs w:val="28"/>
          <w:rtl/>
          <w:lang w:bidi="ar-DZ"/>
        </w:rPr>
        <w:t>العمل</w:t>
      </w:r>
      <w:r w:rsidRPr="00B80ADC">
        <w:rPr>
          <w:rFonts w:ascii="Traditional Arabic" w:hAnsi="Traditional Arabic" w:cs="Traditional Arabic"/>
          <w:sz w:val="28"/>
          <w:szCs w:val="28"/>
          <w:rtl/>
          <w:lang w:bidi="ar-DZ"/>
        </w:rPr>
        <w:t xml:space="preserve">" </w:t>
      </w:r>
      <w:r w:rsidRPr="00B80ADC">
        <w:rPr>
          <w:rFonts w:ascii="Traditional Arabic" w:hAnsi="Traditional Arabic" w:cs="Traditional Arabic" w:hint="eastAsia"/>
          <w:sz w:val="28"/>
          <w:szCs w:val="28"/>
          <w:rtl/>
          <w:lang w:bidi="ar-DZ"/>
        </w:rPr>
        <w:t>الخاص</w:t>
      </w:r>
      <w:r w:rsidRPr="00B80ADC">
        <w:rPr>
          <w:rFonts w:ascii="Traditional Arabic" w:hAnsi="Traditional Arabic" w:cs="Traditional Arabic"/>
          <w:sz w:val="28"/>
          <w:szCs w:val="28"/>
          <w:rtl/>
          <w:lang w:bidi="ar-DZ"/>
        </w:rPr>
        <w:t xml:space="preserve"> </w:t>
      </w:r>
      <w:r w:rsidRPr="00B80ADC">
        <w:rPr>
          <w:rFonts w:ascii="Traditional Arabic" w:hAnsi="Traditional Arabic" w:cs="Traditional Arabic" w:hint="eastAsia"/>
          <w:sz w:val="28"/>
          <w:szCs w:val="28"/>
          <w:rtl/>
          <w:lang w:bidi="ar-DZ"/>
        </w:rPr>
        <w:t>بصناديق</w:t>
      </w:r>
      <w:r w:rsidRPr="00B80ADC">
        <w:rPr>
          <w:rFonts w:ascii="Traditional Arabic" w:hAnsi="Traditional Arabic" w:cs="Traditional Arabic"/>
          <w:sz w:val="28"/>
          <w:szCs w:val="28"/>
          <w:rtl/>
          <w:lang w:bidi="ar-DZ"/>
        </w:rPr>
        <w:t xml:space="preserve"> </w:t>
      </w:r>
      <w:r w:rsidRPr="00B80ADC">
        <w:rPr>
          <w:rFonts w:ascii="Traditional Arabic" w:hAnsi="Traditional Arabic" w:cs="Traditional Arabic" w:hint="eastAsia"/>
          <w:sz w:val="28"/>
          <w:szCs w:val="28"/>
          <w:rtl/>
          <w:lang w:bidi="ar-DZ"/>
        </w:rPr>
        <w:t>الثروة</w:t>
      </w:r>
      <w:r w:rsidRPr="00B80ADC">
        <w:rPr>
          <w:rFonts w:ascii="Traditional Arabic" w:hAnsi="Traditional Arabic" w:cs="Traditional Arabic"/>
          <w:sz w:val="28"/>
          <w:szCs w:val="28"/>
          <w:rtl/>
          <w:lang w:bidi="ar-DZ"/>
        </w:rPr>
        <w:t xml:space="preserve"> </w:t>
      </w:r>
      <w:r w:rsidRPr="00B80ADC">
        <w:rPr>
          <w:rFonts w:ascii="Traditional Arabic" w:hAnsi="Traditional Arabic" w:cs="Traditional Arabic" w:hint="eastAsia"/>
          <w:sz w:val="28"/>
          <w:szCs w:val="28"/>
          <w:rtl/>
          <w:lang w:bidi="ar-DZ"/>
        </w:rPr>
        <w:t>السيادية</w:t>
      </w:r>
      <w:r w:rsidRPr="00B80ADC">
        <w:rPr>
          <w:rFonts w:ascii="Traditional Arabic" w:hAnsi="Traditional Arabic" w:cs="Traditional Arabic"/>
          <w:sz w:val="28"/>
          <w:szCs w:val="28"/>
          <w:rtl/>
          <w:lang w:bidi="ar-DZ"/>
        </w:rPr>
        <w:t xml:space="preserve"> "</w:t>
      </w:r>
      <w:r w:rsidRPr="00B80ADC">
        <w:rPr>
          <w:rFonts w:ascii="Traditional Arabic" w:hAnsi="Traditional Arabic" w:cs="Traditional Arabic" w:hint="eastAsia"/>
          <w:sz w:val="28"/>
          <w:szCs w:val="28"/>
          <w:rtl/>
          <w:lang w:bidi="ar-DZ"/>
        </w:rPr>
        <w:t>الكوكب</w:t>
      </w:r>
      <w:r w:rsidRPr="00B80ADC">
        <w:rPr>
          <w:rFonts w:ascii="Traditional Arabic" w:hAnsi="Traditional Arabic" w:cs="Traditional Arabic"/>
          <w:sz w:val="28"/>
          <w:szCs w:val="28"/>
          <w:rtl/>
          <w:lang w:bidi="ar-DZ"/>
        </w:rPr>
        <w:t xml:space="preserve"> </w:t>
      </w:r>
      <w:r w:rsidRPr="00B80ADC">
        <w:rPr>
          <w:rFonts w:ascii="Traditional Arabic" w:hAnsi="Traditional Arabic" w:cs="Traditional Arabic" w:hint="eastAsia"/>
          <w:sz w:val="28"/>
          <w:szCs w:val="28"/>
          <w:rtl/>
          <w:lang w:bidi="ar-DZ"/>
        </w:rPr>
        <w:t>الواحد</w:t>
      </w:r>
      <w:r w:rsidRPr="00B80ADC">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 xml:space="preserve">تستغرق وقت طويلا نسبيا من قبل صناديق الثروة السيادية خاصة و أن اغلب هذه الصناديق تابعة لدول نفطية تعاني من انخفاض مستويات الوعي بقضايا المناخ ، فضلا عن الإمكانيات و الاستعدادات للتغيير، و عليه و كخطوة من اجل تعزيز مسار التغيير يجب خلق حافز مستمر للتقدم في التطبيق كأن يتم نشر تقارير لمستويات التطبيق بشكل مستمر لضمان استمرارية النقاش في موضوع تعير المناخ .   </w:t>
      </w:r>
    </w:p>
    <w:p w:rsidR="002D5F89" w:rsidRDefault="002D5F89" w:rsidP="002D5F89">
      <w:pPr>
        <w:pStyle w:val="ListParagraph"/>
        <w:numPr>
          <w:ilvl w:val="0"/>
          <w:numId w:val="18"/>
        </w:numPr>
        <w:bidi/>
        <w:spacing w:after="0" w:line="240" w:lineRule="auto"/>
        <w:jc w:val="both"/>
        <w:rPr>
          <w:rFonts w:ascii="Traditional Arabic" w:hAnsi="Traditional Arabic" w:cs="Traditional Arabic"/>
          <w:sz w:val="28"/>
          <w:szCs w:val="28"/>
        </w:rPr>
      </w:pPr>
      <w:r w:rsidRPr="002D5F89">
        <w:rPr>
          <w:rFonts w:ascii="Traditional Arabic" w:hAnsi="Traditional Arabic" w:cs="Traditional Arabic" w:hint="eastAsia"/>
          <w:sz w:val="28"/>
          <w:szCs w:val="28"/>
          <w:rtl/>
        </w:rPr>
        <w:t>صناديق</w:t>
      </w:r>
      <w:r w:rsidRPr="002D5F89">
        <w:rPr>
          <w:rFonts w:ascii="Traditional Arabic" w:hAnsi="Traditional Arabic" w:cs="Traditional Arabic"/>
          <w:sz w:val="28"/>
          <w:szCs w:val="28"/>
          <w:rtl/>
        </w:rPr>
        <w:t xml:space="preserve"> </w:t>
      </w:r>
      <w:r w:rsidRPr="002D5F89">
        <w:rPr>
          <w:rFonts w:ascii="Traditional Arabic" w:hAnsi="Traditional Arabic" w:cs="Traditional Arabic" w:hint="eastAsia"/>
          <w:sz w:val="28"/>
          <w:szCs w:val="28"/>
          <w:rtl/>
        </w:rPr>
        <w:t>الثروة</w:t>
      </w:r>
      <w:r w:rsidRPr="002D5F89">
        <w:rPr>
          <w:rFonts w:ascii="Traditional Arabic" w:hAnsi="Traditional Arabic" w:cs="Traditional Arabic"/>
          <w:sz w:val="28"/>
          <w:szCs w:val="28"/>
          <w:rtl/>
        </w:rPr>
        <w:t xml:space="preserve"> </w:t>
      </w:r>
      <w:r w:rsidRPr="002D5F89">
        <w:rPr>
          <w:rFonts w:ascii="Traditional Arabic" w:hAnsi="Traditional Arabic" w:cs="Traditional Arabic" w:hint="eastAsia"/>
          <w:sz w:val="28"/>
          <w:szCs w:val="28"/>
          <w:rtl/>
        </w:rPr>
        <w:t>السيادية</w:t>
      </w:r>
      <w:r w:rsidRPr="002D5F89">
        <w:rPr>
          <w:rFonts w:ascii="Traditional Arabic" w:hAnsi="Traditional Arabic" w:cs="Traditional Arabic"/>
          <w:sz w:val="28"/>
          <w:szCs w:val="28"/>
          <w:rtl/>
        </w:rPr>
        <w:t xml:space="preserve"> </w:t>
      </w:r>
      <w:r w:rsidRPr="002D5F89">
        <w:rPr>
          <w:rFonts w:ascii="Traditional Arabic" w:hAnsi="Traditional Arabic" w:cs="Traditional Arabic" w:hint="eastAsia"/>
          <w:sz w:val="28"/>
          <w:szCs w:val="28"/>
          <w:rtl/>
        </w:rPr>
        <w:t>التي</w:t>
      </w:r>
      <w:r w:rsidRPr="002D5F89">
        <w:rPr>
          <w:rFonts w:ascii="Traditional Arabic" w:hAnsi="Traditional Arabic" w:cs="Traditional Arabic"/>
          <w:sz w:val="28"/>
          <w:szCs w:val="28"/>
          <w:rtl/>
        </w:rPr>
        <w:t xml:space="preserve"> </w:t>
      </w:r>
      <w:r w:rsidRPr="002D5F89">
        <w:rPr>
          <w:rFonts w:ascii="Traditional Arabic" w:hAnsi="Traditional Arabic" w:cs="Traditional Arabic" w:hint="eastAsia"/>
          <w:sz w:val="28"/>
          <w:szCs w:val="28"/>
          <w:rtl/>
        </w:rPr>
        <w:t>تدمج</w:t>
      </w:r>
      <w:r w:rsidRPr="002D5F89">
        <w:rPr>
          <w:rFonts w:ascii="Traditional Arabic" w:hAnsi="Traditional Arabic" w:cs="Traditional Arabic"/>
          <w:sz w:val="28"/>
          <w:szCs w:val="28"/>
          <w:rtl/>
        </w:rPr>
        <w:t xml:space="preserve"> </w:t>
      </w:r>
      <w:r w:rsidRPr="002D5F89">
        <w:rPr>
          <w:rFonts w:ascii="Traditional Arabic" w:hAnsi="Traditional Arabic" w:cs="Traditional Arabic" w:hint="eastAsia"/>
          <w:sz w:val="28"/>
          <w:szCs w:val="28"/>
          <w:rtl/>
        </w:rPr>
        <w:t>اعتبارات</w:t>
      </w:r>
      <w:r w:rsidRPr="002D5F89">
        <w:rPr>
          <w:rFonts w:ascii="Traditional Arabic" w:hAnsi="Traditional Arabic" w:cs="Traditional Arabic"/>
          <w:sz w:val="28"/>
          <w:szCs w:val="28"/>
          <w:rtl/>
        </w:rPr>
        <w:t xml:space="preserve"> </w:t>
      </w:r>
      <w:r w:rsidRPr="002D5F89">
        <w:rPr>
          <w:rFonts w:ascii="Traditional Arabic" w:hAnsi="Traditional Arabic" w:cs="Traditional Arabic" w:hint="eastAsia"/>
          <w:sz w:val="28"/>
          <w:szCs w:val="28"/>
          <w:rtl/>
        </w:rPr>
        <w:t>الحوكمة</w:t>
      </w:r>
      <w:r w:rsidRPr="002D5F89">
        <w:rPr>
          <w:rFonts w:ascii="Traditional Arabic" w:hAnsi="Traditional Arabic" w:cs="Traditional Arabic"/>
          <w:sz w:val="28"/>
          <w:szCs w:val="28"/>
          <w:rtl/>
        </w:rPr>
        <w:t xml:space="preserve"> </w:t>
      </w:r>
      <w:r w:rsidRPr="002D5F89">
        <w:rPr>
          <w:rFonts w:ascii="Traditional Arabic" w:hAnsi="Traditional Arabic" w:cs="Traditional Arabic" w:hint="eastAsia"/>
          <w:sz w:val="28"/>
          <w:szCs w:val="28"/>
          <w:rtl/>
        </w:rPr>
        <w:t>البيئية</w:t>
      </w:r>
      <w:r w:rsidRPr="002D5F89">
        <w:rPr>
          <w:rFonts w:ascii="Traditional Arabic" w:hAnsi="Traditional Arabic" w:cs="Traditional Arabic"/>
          <w:sz w:val="28"/>
          <w:szCs w:val="28"/>
          <w:rtl/>
        </w:rPr>
        <w:t xml:space="preserve"> </w:t>
      </w:r>
      <w:r w:rsidRPr="002D5F89">
        <w:rPr>
          <w:rFonts w:ascii="Traditional Arabic" w:hAnsi="Traditional Arabic" w:cs="Traditional Arabic" w:hint="eastAsia"/>
          <w:sz w:val="28"/>
          <w:szCs w:val="28"/>
          <w:rtl/>
        </w:rPr>
        <w:t>على</w:t>
      </w:r>
      <w:r w:rsidRPr="002D5F89">
        <w:rPr>
          <w:rFonts w:ascii="Traditional Arabic" w:hAnsi="Traditional Arabic" w:cs="Traditional Arabic"/>
          <w:sz w:val="28"/>
          <w:szCs w:val="28"/>
          <w:rtl/>
        </w:rPr>
        <w:t xml:space="preserve"> </w:t>
      </w:r>
      <w:r w:rsidRPr="002D5F89">
        <w:rPr>
          <w:rFonts w:ascii="Traditional Arabic" w:hAnsi="Traditional Arabic" w:cs="Traditional Arabic" w:hint="eastAsia"/>
          <w:sz w:val="28"/>
          <w:szCs w:val="28"/>
          <w:rtl/>
        </w:rPr>
        <w:t>مستوى</w:t>
      </w:r>
      <w:r w:rsidRPr="002D5F89">
        <w:rPr>
          <w:rFonts w:ascii="Traditional Arabic" w:hAnsi="Traditional Arabic" w:cs="Traditional Arabic"/>
          <w:sz w:val="28"/>
          <w:szCs w:val="28"/>
          <w:rtl/>
        </w:rPr>
        <w:t xml:space="preserve"> </w:t>
      </w:r>
      <w:r w:rsidRPr="002D5F89">
        <w:rPr>
          <w:rFonts w:ascii="Traditional Arabic" w:hAnsi="Traditional Arabic" w:cs="Traditional Arabic" w:hint="eastAsia"/>
          <w:sz w:val="28"/>
          <w:szCs w:val="28"/>
          <w:rtl/>
        </w:rPr>
        <w:t>فئة</w:t>
      </w:r>
      <w:r w:rsidRPr="002D5F89">
        <w:rPr>
          <w:rFonts w:ascii="Traditional Arabic" w:hAnsi="Traditional Arabic" w:cs="Traditional Arabic"/>
          <w:sz w:val="28"/>
          <w:szCs w:val="28"/>
          <w:rtl/>
        </w:rPr>
        <w:t xml:space="preserve"> </w:t>
      </w:r>
      <w:r w:rsidRPr="002D5F89">
        <w:rPr>
          <w:rFonts w:ascii="Traditional Arabic" w:hAnsi="Traditional Arabic" w:cs="Traditional Arabic" w:hint="eastAsia"/>
          <w:sz w:val="28"/>
          <w:szCs w:val="28"/>
          <w:rtl/>
        </w:rPr>
        <w:t>الأصول،</w:t>
      </w:r>
      <w:r w:rsidRPr="002D5F89">
        <w:rPr>
          <w:rFonts w:ascii="Traditional Arabic" w:hAnsi="Traditional Arabic" w:cs="Traditional Arabic"/>
          <w:sz w:val="28"/>
          <w:szCs w:val="28"/>
          <w:rtl/>
        </w:rPr>
        <w:t xml:space="preserve"> </w:t>
      </w:r>
      <w:r w:rsidRPr="002D5F89">
        <w:rPr>
          <w:rFonts w:ascii="Traditional Arabic" w:hAnsi="Traditional Arabic" w:cs="Traditional Arabic" w:hint="eastAsia"/>
          <w:sz w:val="28"/>
          <w:szCs w:val="28"/>
          <w:rtl/>
        </w:rPr>
        <w:t>تطبق</w:t>
      </w:r>
      <w:r w:rsidRPr="002D5F89">
        <w:rPr>
          <w:rFonts w:ascii="Traditional Arabic" w:hAnsi="Traditional Arabic" w:cs="Traditional Arabic"/>
          <w:sz w:val="28"/>
          <w:szCs w:val="28"/>
          <w:rtl/>
        </w:rPr>
        <w:t xml:space="preserve"> </w:t>
      </w:r>
      <w:r w:rsidRPr="002D5F89">
        <w:rPr>
          <w:rFonts w:ascii="Traditional Arabic" w:hAnsi="Traditional Arabic" w:cs="Traditional Arabic" w:hint="eastAsia"/>
          <w:sz w:val="28"/>
          <w:szCs w:val="28"/>
          <w:rtl/>
        </w:rPr>
        <w:t>هذه</w:t>
      </w:r>
      <w:r w:rsidRPr="002D5F89">
        <w:rPr>
          <w:rFonts w:ascii="Traditional Arabic" w:hAnsi="Traditional Arabic" w:cs="Traditional Arabic"/>
          <w:sz w:val="28"/>
          <w:szCs w:val="28"/>
          <w:rtl/>
        </w:rPr>
        <w:t xml:space="preserve"> </w:t>
      </w:r>
      <w:r w:rsidRPr="002D5F89">
        <w:rPr>
          <w:rFonts w:ascii="Traditional Arabic" w:hAnsi="Traditional Arabic" w:cs="Traditional Arabic" w:hint="eastAsia"/>
          <w:sz w:val="28"/>
          <w:szCs w:val="28"/>
          <w:rtl/>
        </w:rPr>
        <w:t>الاعتبارات</w:t>
      </w:r>
      <w:r>
        <w:rPr>
          <w:rFonts w:ascii="Traditional Arabic" w:hAnsi="Traditional Arabic" w:cs="Traditional Arabic"/>
          <w:sz w:val="28"/>
          <w:szCs w:val="28"/>
          <w:rtl/>
        </w:rPr>
        <w:t xml:space="preserve"> </w:t>
      </w:r>
      <w:r w:rsidRPr="002D5F89">
        <w:rPr>
          <w:rFonts w:ascii="Traditional Arabic" w:hAnsi="Traditional Arabic" w:cs="Traditional Arabic" w:hint="eastAsia"/>
          <w:sz w:val="28"/>
          <w:szCs w:val="28"/>
          <w:rtl/>
        </w:rPr>
        <w:t>بشكل</w:t>
      </w:r>
      <w:r w:rsidRPr="002D5F89">
        <w:rPr>
          <w:rFonts w:ascii="Traditional Arabic" w:hAnsi="Traditional Arabic" w:cs="Traditional Arabic"/>
          <w:sz w:val="28"/>
          <w:szCs w:val="28"/>
          <w:rtl/>
        </w:rPr>
        <w:t xml:space="preserve"> </w:t>
      </w:r>
      <w:r>
        <w:rPr>
          <w:rFonts w:ascii="Traditional Arabic" w:hAnsi="Traditional Arabic" w:cs="Traditional Arabic" w:hint="cs"/>
          <w:sz w:val="28"/>
          <w:szCs w:val="28"/>
          <w:rtl/>
        </w:rPr>
        <w:t xml:space="preserve">اكبر </w:t>
      </w:r>
      <w:r w:rsidRPr="002D5F89">
        <w:rPr>
          <w:rFonts w:ascii="Traditional Arabic" w:hAnsi="Traditional Arabic" w:cs="Traditional Arabic"/>
          <w:sz w:val="28"/>
          <w:szCs w:val="28"/>
          <w:rtl/>
        </w:rPr>
        <w:t xml:space="preserve"> </w:t>
      </w:r>
      <w:r w:rsidRPr="002D5F89">
        <w:rPr>
          <w:rFonts w:ascii="Traditional Arabic" w:hAnsi="Traditional Arabic" w:cs="Traditional Arabic" w:hint="eastAsia"/>
          <w:sz w:val="28"/>
          <w:szCs w:val="28"/>
          <w:rtl/>
        </w:rPr>
        <w:t>في</w:t>
      </w:r>
      <w:r w:rsidRPr="002D5F89">
        <w:rPr>
          <w:rFonts w:ascii="Traditional Arabic" w:hAnsi="Traditional Arabic" w:cs="Traditional Arabic"/>
          <w:sz w:val="28"/>
          <w:szCs w:val="28"/>
          <w:rtl/>
        </w:rPr>
        <w:t xml:space="preserve"> </w:t>
      </w:r>
      <w:r w:rsidRPr="002D5F89">
        <w:rPr>
          <w:rFonts w:ascii="Traditional Arabic" w:hAnsi="Traditional Arabic" w:cs="Traditional Arabic" w:hint="eastAsia"/>
          <w:sz w:val="28"/>
          <w:szCs w:val="28"/>
          <w:rtl/>
        </w:rPr>
        <w:t>محافظ</w:t>
      </w:r>
      <w:r w:rsidRPr="002D5F89">
        <w:rPr>
          <w:rFonts w:ascii="Traditional Arabic" w:hAnsi="Traditional Arabic" w:cs="Traditional Arabic"/>
          <w:sz w:val="28"/>
          <w:szCs w:val="28"/>
          <w:rtl/>
        </w:rPr>
        <w:t xml:space="preserve"> </w:t>
      </w:r>
      <w:r w:rsidRPr="002D5F89">
        <w:rPr>
          <w:rFonts w:ascii="Traditional Arabic" w:hAnsi="Traditional Arabic" w:cs="Traditional Arabic" w:hint="eastAsia"/>
          <w:sz w:val="28"/>
          <w:szCs w:val="28"/>
          <w:rtl/>
        </w:rPr>
        <w:t>الأصول</w:t>
      </w:r>
      <w:r w:rsidRPr="002D5F89">
        <w:rPr>
          <w:rFonts w:ascii="Traditional Arabic" w:hAnsi="Traditional Arabic" w:cs="Traditional Arabic"/>
          <w:sz w:val="28"/>
          <w:szCs w:val="28"/>
          <w:rtl/>
        </w:rPr>
        <w:t xml:space="preserve"> </w:t>
      </w:r>
      <w:r w:rsidRPr="002D5F89">
        <w:rPr>
          <w:rFonts w:ascii="Traditional Arabic" w:hAnsi="Traditional Arabic" w:cs="Traditional Arabic" w:hint="eastAsia"/>
          <w:sz w:val="28"/>
          <w:szCs w:val="28"/>
          <w:rtl/>
        </w:rPr>
        <w:t>البديلة</w:t>
      </w:r>
      <w:r w:rsidRPr="002D5F89">
        <w:rPr>
          <w:rFonts w:ascii="Traditional Arabic" w:hAnsi="Traditional Arabic" w:cs="Traditional Arabic"/>
          <w:sz w:val="28"/>
          <w:szCs w:val="28"/>
          <w:rtl/>
        </w:rPr>
        <w:t xml:space="preserve"> </w:t>
      </w:r>
      <w:r w:rsidRPr="002D5F89">
        <w:rPr>
          <w:rFonts w:ascii="Traditional Arabic" w:hAnsi="Traditional Arabic" w:cs="Traditional Arabic" w:hint="eastAsia"/>
          <w:sz w:val="28"/>
          <w:szCs w:val="28"/>
          <w:rtl/>
        </w:rPr>
        <w:t>مثل</w:t>
      </w:r>
      <w:r w:rsidRPr="002D5F89">
        <w:rPr>
          <w:rFonts w:ascii="Traditional Arabic" w:hAnsi="Traditional Arabic" w:cs="Traditional Arabic"/>
          <w:sz w:val="28"/>
          <w:szCs w:val="28"/>
          <w:rtl/>
        </w:rPr>
        <w:t xml:space="preserve"> </w:t>
      </w:r>
      <w:r w:rsidRPr="002D5F89">
        <w:rPr>
          <w:rFonts w:ascii="Traditional Arabic" w:hAnsi="Traditional Arabic" w:cs="Traditional Arabic" w:hint="eastAsia"/>
          <w:sz w:val="28"/>
          <w:szCs w:val="28"/>
          <w:rtl/>
        </w:rPr>
        <w:t>البنى</w:t>
      </w:r>
      <w:r w:rsidRPr="002D5F89">
        <w:rPr>
          <w:rFonts w:ascii="Traditional Arabic" w:hAnsi="Traditional Arabic" w:cs="Traditional Arabic"/>
          <w:sz w:val="28"/>
          <w:szCs w:val="28"/>
          <w:rtl/>
        </w:rPr>
        <w:t xml:space="preserve"> </w:t>
      </w:r>
      <w:r w:rsidRPr="002D5F89">
        <w:rPr>
          <w:rFonts w:ascii="Traditional Arabic" w:hAnsi="Traditional Arabic" w:cs="Traditional Arabic" w:hint="eastAsia"/>
          <w:sz w:val="28"/>
          <w:szCs w:val="28"/>
          <w:rtl/>
        </w:rPr>
        <w:t>التحتية</w:t>
      </w:r>
      <w:r>
        <w:rPr>
          <w:rFonts w:ascii="Traditional Arabic" w:hAnsi="Traditional Arabic" w:cs="Traditional Arabic" w:hint="cs"/>
          <w:sz w:val="28"/>
          <w:szCs w:val="28"/>
          <w:rtl/>
        </w:rPr>
        <w:t xml:space="preserve"> و </w:t>
      </w:r>
      <w:r w:rsidR="002055EE">
        <w:rPr>
          <w:rFonts w:ascii="Traditional Arabic" w:hAnsi="Traditional Arabic" w:cs="Traditional Arabic" w:hint="cs"/>
          <w:sz w:val="28"/>
          <w:szCs w:val="28"/>
          <w:rtl/>
        </w:rPr>
        <w:t>على وجه الخصوص الطاقات المتجددة،</w:t>
      </w:r>
      <w:r w:rsidRPr="002D5F89">
        <w:rPr>
          <w:rFonts w:ascii="Traditional Arabic" w:hAnsi="Traditional Arabic" w:cs="Traditional Arabic"/>
          <w:sz w:val="28"/>
          <w:szCs w:val="28"/>
          <w:rtl/>
        </w:rPr>
        <w:t xml:space="preserve"> </w:t>
      </w:r>
      <w:r w:rsidRPr="002D5F89">
        <w:rPr>
          <w:rFonts w:ascii="Traditional Arabic" w:hAnsi="Traditional Arabic" w:cs="Traditional Arabic" w:hint="eastAsia"/>
          <w:sz w:val="28"/>
          <w:szCs w:val="28"/>
          <w:rtl/>
        </w:rPr>
        <w:t>والأسهم</w:t>
      </w:r>
      <w:r w:rsidR="002055EE">
        <w:rPr>
          <w:rFonts w:ascii="Traditional Arabic" w:hAnsi="Traditional Arabic" w:cs="Traditional Arabic" w:hint="cs"/>
          <w:sz w:val="28"/>
          <w:szCs w:val="28"/>
          <w:rtl/>
        </w:rPr>
        <w:t>،</w:t>
      </w:r>
      <w:r w:rsidRPr="002D5F89">
        <w:rPr>
          <w:rFonts w:ascii="Traditional Arabic" w:hAnsi="Traditional Arabic" w:cs="Traditional Arabic"/>
          <w:sz w:val="28"/>
          <w:szCs w:val="28"/>
          <w:rtl/>
        </w:rPr>
        <w:t xml:space="preserve"> </w:t>
      </w:r>
      <w:r>
        <w:rPr>
          <w:rFonts w:ascii="Traditional Arabic" w:hAnsi="Traditional Arabic" w:cs="Traditional Arabic" w:hint="cs"/>
          <w:sz w:val="28"/>
          <w:szCs w:val="28"/>
          <w:rtl/>
        </w:rPr>
        <w:t>و</w:t>
      </w:r>
      <w:r w:rsidRPr="002D5F89">
        <w:rPr>
          <w:rFonts w:ascii="Traditional Arabic" w:hAnsi="Traditional Arabic" w:cs="Traditional Arabic"/>
          <w:sz w:val="28"/>
          <w:szCs w:val="28"/>
          <w:rtl/>
        </w:rPr>
        <w:t xml:space="preserve"> </w:t>
      </w:r>
      <w:r w:rsidRPr="002D5F89">
        <w:rPr>
          <w:rFonts w:ascii="Traditional Arabic" w:hAnsi="Traditional Arabic" w:cs="Traditional Arabic" w:hint="eastAsia"/>
          <w:sz w:val="28"/>
          <w:szCs w:val="28"/>
          <w:rtl/>
        </w:rPr>
        <w:t>فئات</w:t>
      </w:r>
      <w:r w:rsidRPr="002D5F89">
        <w:rPr>
          <w:rFonts w:ascii="Traditional Arabic" w:hAnsi="Traditional Arabic" w:cs="Traditional Arabic"/>
          <w:sz w:val="28"/>
          <w:szCs w:val="28"/>
          <w:rtl/>
        </w:rPr>
        <w:t xml:space="preserve"> </w:t>
      </w:r>
      <w:r w:rsidRPr="002D5F89">
        <w:rPr>
          <w:rFonts w:ascii="Traditional Arabic" w:hAnsi="Traditional Arabic" w:cs="Traditional Arabic" w:hint="eastAsia"/>
          <w:sz w:val="28"/>
          <w:szCs w:val="28"/>
          <w:rtl/>
        </w:rPr>
        <w:t>أصول</w:t>
      </w:r>
      <w:r w:rsidRPr="002D5F89">
        <w:rPr>
          <w:rFonts w:ascii="Traditional Arabic" w:hAnsi="Traditional Arabic" w:cs="Traditional Arabic"/>
          <w:sz w:val="28"/>
          <w:szCs w:val="28"/>
          <w:rtl/>
        </w:rPr>
        <w:t xml:space="preserve"> </w:t>
      </w:r>
      <w:r w:rsidRPr="002D5F89">
        <w:rPr>
          <w:rFonts w:ascii="Traditional Arabic" w:hAnsi="Traditional Arabic" w:cs="Traditional Arabic" w:hint="eastAsia"/>
          <w:sz w:val="28"/>
          <w:szCs w:val="28"/>
          <w:rtl/>
        </w:rPr>
        <w:t>الدخل</w:t>
      </w:r>
      <w:r w:rsidRPr="002D5F89">
        <w:rPr>
          <w:rFonts w:ascii="Traditional Arabic" w:hAnsi="Traditional Arabic" w:cs="Traditional Arabic"/>
          <w:sz w:val="28"/>
          <w:szCs w:val="28"/>
          <w:rtl/>
        </w:rPr>
        <w:t xml:space="preserve"> </w:t>
      </w:r>
      <w:r w:rsidRPr="002D5F89">
        <w:rPr>
          <w:rFonts w:ascii="Traditional Arabic" w:hAnsi="Traditional Arabic" w:cs="Traditional Arabic" w:hint="eastAsia"/>
          <w:sz w:val="28"/>
          <w:szCs w:val="28"/>
          <w:rtl/>
        </w:rPr>
        <w:t>الثابت</w:t>
      </w:r>
      <w:r w:rsidRPr="002D5F89">
        <w:rPr>
          <w:rFonts w:ascii="Traditional Arabic" w:hAnsi="Traditional Arabic" w:cs="Traditional Arabic"/>
          <w:sz w:val="28"/>
          <w:szCs w:val="28"/>
          <w:rtl/>
        </w:rPr>
        <w:t xml:space="preserve">.   </w:t>
      </w:r>
    </w:p>
    <w:p w:rsidR="00FD1161" w:rsidRDefault="00B80ADC" w:rsidP="00440CBF">
      <w:pPr>
        <w:pStyle w:val="ListParagraph"/>
        <w:numPr>
          <w:ilvl w:val="0"/>
          <w:numId w:val="18"/>
        </w:numPr>
        <w:bidi/>
        <w:spacing w:after="0" w:line="240" w:lineRule="auto"/>
        <w:jc w:val="both"/>
        <w:rPr>
          <w:rFonts w:ascii="Traditional Arabic" w:hAnsi="Traditional Arabic" w:cs="Traditional Arabic"/>
          <w:sz w:val="28"/>
          <w:szCs w:val="28"/>
        </w:rPr>
      </w:pPr>
      <w:r w:rsidRPr="00B80ADC">
        <w:rPr>
          <w:rFonts w:ascii="Traditional Arabic" w:hAnsi="Traditional Arabic" w:cs="Traditional Arabic" w:hint="eastAsia"/>
          <w:sz w:val="28"/>
          <w:szCs w:val="28"/>
          <w:rtl/>
        </w:rPr>
        <w:t>صندوق</w:t>
      </w:r>
      <w:r w:rsidRPr="00B80ADC">
        <w:rPr>
          <w:rFonts w:ascii="Traditional Arabic" w:hAnsi="Traditional Arabic" w:cs="Traditional Arabic"/>
          <w:sz w:val="28"/>
          <w:szCs w:val="28"/>
          <w:rtl/>
        </w:rPr>
        <w:t xml:space="preserve"> </w:t>
      </w:r>
      <w:r w:rsidRPr="00B80ADC">
        <w:rPr>
          <w:rFonts w:ascii="Traditional Arabic" w:hAnsi="Traditional Arabic" w:cs="Traditional Arabic" w:hint="eastAsia"/>
          <w:sz w:val="28"/>
          <w:szCs w:val="28"/>
          <w:rtl/>
        </w:rPr>
        <w:t>التقاعد</w:t>
      </w:r>
      <w:r w:rsidRPr="00B80ADC">
        <w:rPr>
          <w:rFonts w:ascii="Traditional Arabic" w:hAnsi="Traditional Arabic" w:cs="Traditional Arabic"/>
          <w:sz w:val="28"/>
          <w:szCs w:val="28"/>
          <w:rtl/>
        </w:rPr>
        <w:t xml:space="preserve"> </w:t>
      </w:r>
      <w:r w:rsidRPr="00B80ADC">
        <w:rPr>
          <w:rFonts w:ascii="Traditional Arabic" w:hAnsi="Traditional Arabic" w:cs="Traditional Arabic" w:hint="eastAsia"/>
          <w:sz w:val="28"/>
          <w:szCs w:val="28"/>
          <w:rtl/>
        </w:rPr>
        <w:t>الحكومي</w:t>
      </w:r>
      <w:r w:rsidRPr="00B80ADC">
        <w:rPr>
          <w:rFonts w:ascii="Traditional Arabic" w:hAnsi="Traditional Arabic" w:cs="Traditional Arabic"/>
          <w:sz w:val="28"/>
          <w:szCs w:val="28"/>
          <w:rtl/>
        </w:rPr>
        <w:t xml:space="preserve"> </w:t>
      </w:r>
      <w:r w:rsidRPr="00B80ADC">
        <w:rPr>
          <w:rFonts w:ascii="Traditional Arabic" w:hAnsi="Traditional Arabic" w:cs="Traditional Arabic" w:hint="eastAsia"/>
          <w:sz w:val="28"/>
          <w:szCs w:val="28"/>
          <w:rtl/>
        </w:rPr>
        <w:t>النرويجي</w:t>
      </w:r>
      <w:r w:rsidRPr="00B80ADC">
        <w:rPr>
          <w:rFonts w:ascii="Traditional Arabic" w:hAnsi="Traditional Arabic" w:cs="Traditional Arabic"/>
          <w:sz w:val="28"/>
          <w:szCs w:val="28"/>
          <w:rtl/>
        </w:rPr>
        <w:t xml:space="preserve"> </w:t>
      </w:r>
      <w:r w:rsidR="00754FB5" w:rsidRPr="00B80ADC">
        <w:rPr>
          <w:rFonts w:ascii="Traditional Arabic" w:hAnsi="Traditional Arabic" w:cs="Traditional Arabic" w:hint="cs"/>
          <w:sz w:val="28"/>
          <w:szCs w:val="28"/>
          <w:rtl/>
        </w:rPr>
        <w:t>يعد</w:t>
      </w:r>
      <w:r w:rsidR="00754FB5" w:rsidRPr="00B80ADC">
        <w:rPr>
          <w:rFonts w:hint="eastAsia"/>
          <w:rtl/>
        </w:rPr>
        <w:t xml:space="preserve"> </w:t>
      </w:r>
      <w:r w:rsidRPr="00B80ADC">
        <w:rPr>
          <w:rFonts w:ascii="Traditional Arabic" w:hAnsi="Traditional Arabic" w:cs="Traditional Arabic" w:hint="cs"/>
          <w:sz w:val="28"/>
          <w:szCs w:val="28"/>
          <w:rtl/>
        </w:rPr>
        <w:t xml:space="preserve">من التجارب الرائدة في مجال </w:t>
      </w:r>
      <w:r w:rsidRPr="00B80ADC">
        <w:rPr>
          <w:rFonts w:ascii="Traditional Arabic" w:hAnsi="Traditional Arabic" w:cs="Traditional Arabic" w:hint="eastAsia"/>
          <w:sz w:val="28"/>
          <w:szCs w:val="28"/>
          <w:rtl/>
        </w:rPr>
        <w:t>الاستثمار</w:t>
      </w:r>
      <w:r w:rsidRPr="00B80ADC">
        <w:rPr>
          <w:rFonts w:ascii="Traditional Arabic" w:hAnsi="Traditional Arabic" w:cs="Traditional Arabic"/>
          <w:sz w:val="28"/>
          <w:szCs w:val="28"/>
          <w:rtl/>
        </w:rPr>
        <w:t xml:space="preserve"> </w:t>
      </w:r>
      <w:r w:rsidRPr="00B80ADC">
        <w:rPr>
          <w:rFonts w:ascii="Traditional Arabic" w:hAnsi="Traditional Arabic" w:cs="Traditional Arabic" w:hint="eastAsia"/>
          <w:sz w:val="28"/>
          <w:szCs w:val="28"/>
          <w:rtl/>
        </w:rPr>
        <w:t>في</w:t>
      </w:r>
      <w:r w:rsidRPr="00B80ADC">
        <w:rPr>
          <w:rFonts w:ascii="Traditional Arabic" w:hAnsi="Traditional Arabic" w:cs="Traditional Arabic"/>
          <w:sz w:val="28"/>
          <w:szCs w:val="28"/>
          <w:rtl/>
        </w:rPr>
        <w:t xml:space="preserve"> </w:t>
      </w:r>
      <w:r w:rsidRPr="00B80ADC">
        <w:rPr>
          <w:rFonts w:ascii="Traditional Arabic" w:hAnsi="Traditional Arabic" w:cs="Traditional Arabic" w:hint="eastAsia"/>
          <w:sz w:val="28"/>
          <w:szCs w:val="28"/>
          <w:rtl/>
        </w:rPr>
        <w:t>مشاريع</w:t>
      </w:r>
      <w:r w:rsidRPr="00B80ADC">
        <w:rPr>
          <w:rFonts w:ascii="Traditional Arabic" w:hAnsi="Traditional Arabic" w:cs="Traditional Arabic"/>
          <w:sz w:val="28"/>
          <w:szCs w:val="28"/>
          <w:rtl/>
        </w:rPr>
        <w:t xml:space="preserve"> </w:t>
      </w:r>
      <w:r w:rsidRPr="00B80ADC">
        <w:rPr>
          <w:rFonts w:ascii="Traditional Arabic" w:hAnsi="Traditional Arabic" w:cs="Traditional Arabic" w:hint="eastAsia"/>
          <w:sz w:val="28"/>
          <w:szCs w:val="28"/>
          <w:rtl/>
        </w:rPr>
        <w:t>الطاقة</w:t>
      </w:r>
      <w:r w:rsidRPr="00B80ADC">
        <w:rPr>
          <w:rFonts w:ascii="Traditional Arabic" w:hAnsi="Traditional Arabic" w:cs="Traditional Arabic"/>
          <w:sz w:val="28"/>
          <w:szCs w:val="28"/>
          <w:rtl/>
        </w:rPr>
        <w:t xml:space="preserve"> </w:t>
      </w:r>
      <w:r w:rsidRPr="00B80ADC">
        <w:rPr>
          <w:rFonts w:ascii="Traditional Arabic" w:hAnsi="Traditional Arabic" w:cs="Traditional Arabic" w:hint="eastAsia"/>
          <w:sz w:val="28"/>
          <w:szCs w:val="28"/>
          <w:rtl/>
        </w:rPr>
        <w:t>الخضراء</w:t>
      </w:r>
      <w:r w:rsidRPr="00B80ADC">
        <w:rPr>
          <w:rFonts w:ascii="Traditional Arabic" w:hAnsi="Traditional Arabic" w:cs="Traditional Arabic"/>
          <w:sz w:val="28"/>
          <w:szCs w:val="28"/>
          <w:rtl/>
        </w:rPr>
        <w:t xml:space="preserve"> </w:t>
      </w:r>
      <w:r>
        <w:rPr>
          <w:rFonts w:ascii="Traditional Arabic" w:hAnsi="Traditional Arabic" w:cs="Traditional Arabic" w:hint="cs"/>
          <w:sz w:val="28"/>
          <w:szCs w:val="28"/>
          <w:rtl/>
        </w:rPr>
        <w:t xml:space="preserve">، فمنذ 2004 و هو ينتهج إستراتجية استثمارية أخلاقية </w:t>
      </w:r>
      <w:r w:rsidR="00542BC5">
        <w:rPr>
          <w:rFonts w:ascii="Traditional Arabic" w:hAnsi="Traditional Arabic" w:cs="Traditional Arabic" w:hint="cs"/>
          <w:sz w:val="28"/>
          <w:szCs w:val="28"/>
          <w:rtl/>
        </w:rPr>
        <w:t>.</w:t>
      </w:r>
    </w:p>
    <w:p w:rsidR="00FD52BF" w:rsidRDefault="00FD52BF" w:rsidP="00FD52BF">
      <w:pPr>
        <w:pStyle w:val="ListParagraph"/>
        <w:numPr>
          <w:ilvl w:val="0"/>
          <w:numId w:val="18"/>
        </w:numPr>
        <w:bidi/>
        <w:spacing w:after="0" w:line="240" w:lineRule="auto"/>
        <w:jc w:val="both"/>
        <w:rPr>
          <w:rFonts w:ascii="Traditional Arabic" w:hAnsi="Traditional Arabic" w:cs="Traditional Arabic"/>
          <w:sz w:val="28"/>
          <w:szCs w:val="28"/>
        </w:rPr>
      </w:pPr>
      <w:r w:rsidRPr="00FD52BF">
        <w:rPr>
          <w:rFonts w:ascii="Traditional Arabic" w:hAnsi="Traditional Arabic" w:cs="Traditional Arabic" w:hint="eastAsia"/>
          <w:sz w:val="28"/>
          <w:szCs w:val="28"/>
          <w:rtl/>
        </w:rPr>
        <w:t>يمكن</w:t>
      </w:r>
      <w:r w:rsidRPr="00FD52BF">
        <w:rPr>
          <w:rFonts w:ascii="Traditional Arabic" w:hAnsi="Traditional Arabic" w:cs="Traditional Arabic"/>
          <w:sz w:val="28"/>
          <w:szCs w:val="28"/>
          <w:rtl/>
        </w:rPr>
        <w:t xml:space="preserve"> </w:t>
      </w:r>
      <w:r w:rsidR="00754FB5">
        <w:rPr>
          <w:rFonts w:ascii="Traditional Arabic" w:hAnsi="Traditional Arabic" w:cs="Traditional Arabic" w:hint="eastAsia"/>
          <w:sz w:val="28"/>
          <w:szCs w:val="28"/>
          <w:rtl/>
        </w:rPr>
        <w:t>ل</w:t>
      </w:r>
      <w:r w:rsidRPr="00FD52BF">
        <w:rPr>
          <w:rFonts w:ascii="Traditional Arabic" w:hAnsi="Traditional Arabic" w:cs="Traditional Arabic" w:hint="eastAsia"/>
          <w:sz w:val="28"/>
          <w:szCs w:val="28"/>
          <w:rtl/>
        </w:rPr>
        <w:t>صناديق</w:t>
      </w:r>
      <w:r w:rsidRPr="00FD52BF">
        <w:rPr>
          <w:rFonts w:ascii="Traditional Arabic" w:hAnsi="Traditional Arabic" w:cs="Traditional Arabic"/>
          <w:sz w:val="28"/>
          <w:szCs w:val="28"/>
          <w:rtl/>
        </w:rPr>
        <w:t xml:space="preserve"> </w:t>
      </w:r>
      <w:r w:rsidR="00754FB5">
        <w:rPr>
          <w:rFonts w:ascii="Traditional Arabic" w:hAnsi="Traditional Arabic" w:cs="Traditional Arabic" w:hint="cs"/>
          <w:sz w:val="28"/>
          <w:szCs w:val="28"/>
          <w:rtl/>
        </w:rPr>
        <w:t xml:space="preserve">الثروة </w:t>
      </w:r>
      <w:r w:rsidRPr="00FD52BF">
        <w:rPr>
          <w:rFonts w:ascii="Traditional Arabic" w:hAnsi="Traditional Arabic" w:cs="Traditional Arabic" w:hint="eastAsia"/>
          <w:sz w:val="28"/>
          <w:szCs w:val="28"/>
          <w:rtl/>
        </w:rPr>
        <w:t>السيادية</w:t>
      </w:r>
      <w:r w:rsidRPr="00FD52BF">
        <w:rPr>
          <w:rFonts w:ascii="Traditional Arabic" w:hAnsi="Traditional Arabic" w:cs="Traditional Arabic"/>
          <w:sz w:val="28"/>
          <w:szCs w:val="28"/>
          <w:rtl/>
        </w:rPr>
        <w:t xml:space="preserve"> </w:t>
      </w:r>
      <w:r w:rsidRPr="00FD52BF">
        <w:rPr>
          <w:rFonts w:ascii="Traditional Arabic" w:hAnsi="Traditional Arabic" w:cs="Traditional Arabic" w:hint="eastAsia"/>
          <w:sz w:val="28"/>
          <w:szCs w:val="28"/>
          <w:rtl/>
        </w:rPr>
        <w:t>أن</w:t>
      </w:r>
      <w:r w:rsidRPr="00FD52BF">
        <w:rPr>
          <w:rFonts w:ascii="Traditional Arabic" w:hAnsi="Traditional Arabic" w:cs="Traditional Arabic"/>
          <w:sz w:val="28"/>
          <w:szCs w:val="28"/>
          <w:rtl/>
        </w:rPr>
        <w:t xml:space="preserve"> </w:t>
      </w:r>
      <w:r>
        <w:rPr>
          <w:rFonts w:ascii="Traditional Arabic" w:hAnsi="Traditional Arabic" w:cs="Traditional Arabic" w:hint="cs"/>
          <w:sz w:val="28"/>
          <w:szCs w:val="28"/>
          <w:rtl/>
          <w:lang w:bidi="ar-DZ"/>
        </w:rPr>
        <w:t>تعتمد معايير بيئية</w:t>
      </w:r>
      <w:r w:rsidRPr="00FD52BF">
        <w:rPr>
          <w:rFonts w:ascii="Traditional Arabic" w:hAnsi="Traditional Arabic" w:cs="Traditional Arabic"/>
          <w:sz w:val="28"/>
          <w:szCs w:val="28"/>
          <w:rtl/>
        </w:rPr>
        <w:t xml:space="preserve"> </w:t>
      </w:r>
      <w:r w:rsidRPr="00FD52BF">
        <w:rPr>
          <w:rFonts w:ascii="Traditional Arabic" w:hAnsi="Traditional Arabic" w:cs="Traditional Arabic" w:hint="eastAsia"/>
          <w:sz w:val="28"/>
          <w:szCs w:val="28"/>
          <w:rtl/>
        </w:rPr>
        <w:t>كما</w:t>
      </w:r>
      <w:r w:rsidRPr="00FD52BF">
        <w:rPr>
          <w:rFonts w:ascii="Traditional Arabic" w:hAnsi="Traditional Arabic" w:cs="Traditional Arabic"/>
          <w:sz w:val="28"/>
          <w:szCs w:val="28"/>
          <w:rtl/>
        </w:rPr>
        <w:t xml:space="preserve"> </w:t>
      </w:r>
      <w:r w:rsidRPr="00FD52BF">
        <w:rPr>
          <w:rFonts w:ascii="Traditional Arabic" w:hAnsi="Traditional Arabic" w:cs="Traditional Arabic" w:hint="eastAsia"/>
          <w:sz w:val="28"/>
          <w:szCs w:val="28"/>
          <w:rtl/>
        </w:rPr>
        <w:t>تحقق</w:t>
      </w:r>
      <w:r w:rsidRPr="00FD52BF">
        <w:rPr>
          <w:rFonts w:ascii="Traditional Arabic" w:hAnsi="Traditional Arabic" w:cs="Traditional Arabic"/>
          <w:sz w:val="28"/>
          <w:szCs w:val="28"/>
          <w:rtl/>
        </w:rPr>
        <w:t xml:space="preserve"> </w:t>
      </w:r>
      <w:r w:rsidRPr="00FD52BF">
        <w:rPr>
          <w:rFonts w:ascii="Traditional Arabic" w:hAnsi="Traditional Arabic" w:cs="Traditional Arabic" w:hint="eastAsia"/>
          <w:sz w:val="28"/>
          <w:szCs w:val="28"/>
          <w:rtl/>
        </w:rPr>
        <w:t>في</w:t>
      </w:r>
      <w:r w:rsidRPr="00FD52BF">
        <w:rPr>
          <w:rFonts w:ascii="Traditional Arabic" w:hAnsi="Traditional Arabic" w:cs="Traditional Arabic"/>
          <w:sz w:val="28"/>
          <w:szCs w:val="28"/>
          <w:rtl/>
        </w:rPr>
        <w:t xml:space="preserve"> </w:t>
      </w:r>
      <w:r w:rsidRPr="00FD52BF">
        <w:rPr>
          <w:rFonts w:ascii="Traditional Arabic" w:hAnsi="Traditional Arabic" w:cs="Traditional Arabic" w:hint="eastAsia"/>
          <w:sz w:val="28"/>
          <w:szCs w:val="28"/>
          <w:rtl/>
        </w:rPr>
        <w:t>الوقت</w:t>
      </w:r>
      <w:r w:rsidRPr="00FD52BF">
        <w:rPr>
          <w:rFonts w:ascii="Traditional Arabic" w:hAnsi="Traditional Arabic" w:cs="Traditional Arabic"/>
          <w:sz w:val="28"/>
          <w:szCs w:val="28"/>
          <w:rtl/>
        </w:rPr>
        <w:t xml:space="preserve"> </w:t>
      </w:r>
      <w:r w:rsidRPr="00FD52BF">
        <w:rPr>
          <w:rFonts w:ascii="Traditional Arabic" w:hAnsi="Traditional Arabic" w:cs="Traditional Arabic" w:hint="eastAsia"/>
          <w:sz w:val="28"/>
          <w:szCs w:val="28"/>
          <w:rtl/>
        </w:rPr>
        <w:t>عينه</w:t>
      </w:r>
      <w:r w:rsidRPr="00FD52BF">
        <w:rPr>
          <w:rFonts w:ascii="Traditional Arabic" w:hAnsi="Traditional Arabic" w:cs="Traditional Arabic"/>
          <w:sz w:val="28"/>
          <w:szCs w:val="28"/>
          <w:rtl/>
        </w:rPr>
        <w:t xml:space="preserve"> </w:t>
      </w:r>
      <w:r w:rsidRPr="00FD52BF">
        <w:rPr>
          <w:rFonts w:ascii="Traditional Arabic" w:hAnsi="Traditional Arabic" w:cs="Traditional Arabic" w:hint="eastAsia"/>
          <w:sz w:val="28"/>
          <w:szCs w:val="28"/>
          <w:rtl/>
        </w:rPr>
        <w:t>عائدات</w:t>
      </w:r>
      <w:r w:rsidRPr="00FD52BF">
        <w:rPr>
          <w:rFonts w:ascii="Traditional Arabic" w:hAnsi="Traditional Arabic" w:cs="Traditional Arabic"/>
          <w:sz w:val="28"/>
          <w:szCs w:val="28"/>
          <w:rtl/>
        </w:rPr>
        <w:t xml:space="preserve"> </w:t>
      </w:r>
      <w:r w:rsidRPr="00FD52BF">
        <w:rPr>
          <w:rFonts w:ascii="Traditional Arabic" w:hAnsi="Traditional Arabic" w:cs="Traditional Arabic" w:hint="eastAsia"/>
          <w:sz w:val="28"/>
          <w:szCs w:val="28"/>
          <w:rtl/>
        </w:rPr>
        <w:t>جيّدة</w:t>
      </w:r>
      <w:r w:rsidRPr="00FD52BF">
        <w:rPr>
          <w:rFonts w:ascii="Traditional Arabic" w:hAnsi="Traditional Arabic" w:cs="Traditional Arabic"/>
          <w:sz w:val="28"/>
          <w:szCs w:val="28"/>
          <w:rtl/>
        </w:rPr>
        <w:t xml:space="preserve"> </w:t>
      </w:r>
      <w:r w:rsidRPr="00FD52BF">
        <w:rPr>
          <w:rFonts w:ascii="Traditional Arabic" w:hAnsi="Traditional Arabic" w:cs="Traditional Arabic" w:hint="eastAsia"/>
          <w:sz w:val="28"/>
          <w:szCs w:val="28"/>
          <w:rtl/>
        </w:rPr>
        <w:t>من</w:t>
      </w:r>
      <w:r w:rsidRPr="00FD52BF">
        <w:rPr>
          <w:rFonts w:ascii="Traditional Arabic" w:hAnsi="Traditional Arabic" w:cs="Traditional Arabic"/>
          <w:sz w:val="28"/>
          <w:szCs w:val="28"/>
          <w:rtl/>
        </w:rPr>
        <w:t xml:space="preserve"> </w:t>
      </w:r>
      <w:r w:rsidRPr="00FD52BF">
        <w:rPr>
          <w:rFonts w:ascii="Traditional Arabic" w:hAnsi="Traditional Arabic" w:cs="Traditional Arabic" w:hint="eastAsia"/>
          <w:sz w:val="28"/>
          <w:szCs w:val="28"/>
          <w:rtl/>
        </w:rPr>
        <w:t>الاستثمارات</w:t>
      </w:r>
      <w:r>
        <w:rPr>
          <w:rFonts w:ascii="Traditional Arabic" w:hAnsi="Traditional Arabic" w:cs="Traditional Arabic" w:hint="cs"/>
          <w:sz w:val="28"/>
          <w:szCs w:val="28"/>
          <w:rtl/>
        </w:rPr>
        <w:t xml:space="preserve"> البيئية</w:t>
      </w:r>
      <w:r w:rsidRPr="00FD52BF">
        <w:rPr>
          <w:rFonts w:ascii="Traditional Arabic" w:hAnsi="Traditional Arabic" w:cs="Traditional Arabic" w:hint="eastAsia"/>
          <w:sz w:val="28"/>
          <w:szCs w:val="28"/>
          <w:rtl/>
        </w:rPr>
        <w:t>،</w:t>
      </w:r>
      <w:r w:rsidRPr="00FD52BF">
        <w:rPr>
          <w:rFonts w:ascii="Traditional Arabic" w:hAnsi="Traditional Arabic" w:cs="Traditional Arabic"/>
          <w:sz w:val="28"/>
          <w:szCs w:val="28"/>
          <w:rtl/>
        </w:rPr>
        <w:t xml:space="preserve"> </w:t>
      </w:r>
      <w:r w:rsidRPr="00FD52BF">
        <w:rPr>
          <w:rFonts w:ascii="Traditional Arabic" w:hAnsi="Traditional Arabic" w:cs="Traditional Arabic" w:hint="eastAsia"/>
          <w:sz w:val="28"/>
          <w:szCs w:val="28"/>
          <w:rtl/>
        </w:rPr>
        <w:t>كما</w:t>
      </w:r>
      <w:r w:rsidRPr="00FD52BF">
        <w:rPr>
          <w:rFonts w:ascii="Traditional Arabic" w:hAnsi="Traditional Arabic" w:cs="Traditional Arabic"/>
          <w:sz w:val="28"/>
          <w:szCs w:val="28"/>
          <w:rtl/>
        </w:rPr>
        <w:t xml:space="preserve"> </w:t>
      </w:r>
      <w:r w:rsidRPr="00FD52BF">
        <w:rPr>
          <w:rFonts w:ascii="Traditional Arabic" w:hAnsi="Traditional Arabic" w:cs="Traditional Arabic" w:hint="eastAsia"/>
          <w:sz w:val="28"/>
          <w:szCs w:val="28"/>
          <w:rtl/>
        </w:rPr>
        <w:t>هو</w:t>
      </w:r>
      <w:r w:rsidRPr="00FD52BF">
        <w:rPr>
          <w:rFonts w:ascii="Traditional Arabic" w:hAnsi="Traditional Arabic" w:cs="Traditional Arabic"/>
          <w:sz w:val="28"/>
          <w:szCs w:val="28"/>
          <w:rtl/>
        </w:rPr>
        <w:t xml:space="preserve"> </w:t>
      </w:r>
      <w:r w:rsidRPr="00FD52BF">
        <w:rPr>
          <w:rFonts w:ascii="Traditional Arabic" w:hAnsi="Traditional Arabic" w:cs="Traditional Arabic" w:hint="eastAsia"/>
          <w:sz w:val="28"/>
          <w:szCs w:val="28"/>
          <w:rtl/>
        </w:rPr>
        <w:t>الحال</w:t>
      </w:r>
      <w:r w:rsidRPr="00FD52BF">
        <w:rPr>
          <w:rFonts w:ascii="Traditional Arabic" w:hAnsi="Traditional Arabic" w:cs="Traditional Arabic"/>
          <w:sz w:val="28"/>
          <w:szCs w:val="28"/>
          <w:rtl/>
        </w:rPr>
        <w:t xml:space="preserve"> </w:t>
      </w:r>
      <w:r w:rsidRPr="00FD52BF">
        <w:rPr>
          <w:rFonts w:ascii="Traditional Arabic" w:hAnsi="Traditional Arabic" w:cs="Traditional Arabic" w:hint="eastAsia"/>
          <w:sz w:val="28"/>
          <w:szCs w:val="28"/>
          <w:rtl/>
        </w:rPr>
        <w:t>في</w:t>
      </w:r>
      <w:r w:rsidRPr="00FD52BF">
        <w:rPr>
          <w:rFonts w:ascii="Traditional Arabic" w:hAnsi="Traditional Arabic" w:cs="Traditional Arabic"/>
          <w:sz w:val="28"/>
          <w:szCs w:val="28"/>
          <w:rtl/>
        </w:rPr>
        <w:t xml:space="preserve"> </w:t>
      </w:r>
      <w:r w:rsidRPr="00FD52BF">
        <w:rPr>
          <w:rFonts w:ascii="Traditional Arabic" w:hAnsi="Traditional Arabic" w:cs="Traditional Arabic" w:hint="eastAsia"/>
          <w:sz w:val="28"/>
          <w:szCs w:val="28"/>
          <w:rtl/>
        </w:rPr>
        <w:t>النرويج</w:t>
      </w:r>
      <w:r w:rsidRPr="00FD52BF">
        <w:rPr>
          <w:rFonts w:ascii="Traditional Arabic" w:hAnsi="Traditional Arabic" w:cs="Traditional Arabic"/>
          <w:sz w:val="28"/>
          <w:szCs w:val="28"/>
          <w:rtl/>
        </w:rPr>
        <w:t xml:space="preserve"> </w:t>
      </w:r>
      <w:r w:rsidRPr="00FD52BF">
        <w:rPr>
          <w:rFonts w:ascii="Traditional Arabic" w:hAnsi="Traditional Arabic" w:cs="Traditional Arabic" w:hint="eastAsia"/>
          <w:sz w:val="28"/>
          <w:szCs w:val="28"/>
          <w:rtl/>
        </w:rPr>
        <w:t>حيث</w:t>
      </w:r>
      <w:r w:rsidRPr="00FD52BF">
        <w:rPr>
          <w:rFonts w:ascii="Traditional Arabic" w:hAnsi="Traditional Arabic" w:cs="Traditional Arabic"/>
          <w:sz w:val="28"/>
          <w:szCs w:val="28"/>
          <w:rtl/>
        </w:rPr>
        <w:t xml:space="preserve"> </w:t>
      </w:r>
      <w:r w:rsidRPr="00FD52BF">
        <w:rPr>
          <w:rFonts w:ascii="Traditional Arabic" w:hAnsi="Traditional Arabic" w:cs="Traditional Arabic" w:hint="eastAsia"/>
          <w:sz w:val="28"/>
          <w:szCs w:val="28"/>
          <w:rtl/>
        </w:rPr>
        <w:t>يعد</w:t>
      </w:r>
      <w:r w:rsidRPr="00FD52BF">
        <w:rPr>
          <w:rFonts w:ascii="Traditional Arabic" w:hAnsi="Traditional Arabic" w:cs="Traditional Arabic"/>
          <w:sz w:val="28"/>
          <w:szCs w:val="28"/>
          <w:rtl/>
        </w:rPr>
        <w:t xml:space="preserve"> </w:t>
      </w:r>
      <w:r w:rsidRPr="00B80ADC">
        <w:rPr>
          <w:rFonts w:ascii="Traditional Arabic" w:hAnsi="Traditional Arabic" w:cs="Traditional Arabic" w:hint="eastAsia"/>
          <w:sz w:val="28"/>
          <w:szCs w:val="28"/>
          <w:rtl/>
        </w:rPr>
        <w:t>صندوق</w:t>
      </w:r>
      <w:r w:rsidRPr="00B80ADC">
        <w:rPr>
          <w:rFonts w:ascii="Traditional Arabic" w:hAnsi="Traditional Arabic" w:cs="Traditional Arabic"/>
          <w:sz w:val="28"/>
          <w:szCs w:val="28"/>
          <w:rtl/>
        </w:rPr>
        <w:t xml:space="preserve"> </w:t>
      </w:r>
      <w:r w:rsidRPr="00B80ADC">
        <w:rPr>
          <w:rFonts w:ascii="Traditional Arabic" w:hAnsi="Traditional Arabic" w:cs="Traditional Arabic" w:hint="eastAsia"/>
          <w:sz w:val="28"/>
          <w:szCs w:val="28"/>
          <w:rtl/>
        </w:rPr>
        <w:t>التقاعد</w:t>
      </w:r>
      <w:r w:rsidRPr="00B80ADC">
        <w:rPr>
          <w:rFonts w:ascii="Traditional Arabic" w:hAnsi="Traditional Arabic" w:cs="Traditional Arabic"/>
          <w:sz w:val="28"/>
          <w:szCs w:val="28"/>
          <w:rtl/>
        </w:rPr>
        <w:t xml:space="preserve"> </w:t>
      </w:r>
      <w:r w:rsidRPr="00B80ADC">
        <w:rPr>
          <w:rFonts w:ascii="Traditional Arabic" w:hAnsi="Traditional Arabic" w:cs="Traditional Arabic" w:hint="eastAsia"/>
          <w:sz w:val="28"/>
          <w:szCs w:val="28"/>
          <w:rtl/>
        </w:rPr>
        <w:t>الحكومي</w:t>
      </w:r>
      <w:r w:rsidRPr="00B80ADC">
        <w:rPr>
          <w:rFonts w:ascii="Traditional Arabic" w:hAnsi="Traditional Arabic" w:cs="Traditional Arabic"/>
          <w:sz w:val="28"/>
          <w:szCs w:val="28"/>
          <w:rtl/>
        </w:rPr>
        <w:t xml:space="preserve"> </w:t>
      </w:r>
      <w:r w:rsidRPr="00B80ADC">
        <w:rPr>
          <w:rFonts w:ascii="Traditional Arabic" w:hAnsi="Traditional Arabic" w:cs="Traditional Arabic" w:hint="eastAsia"/>
          <w:sz w:val="28"/>
          <w:szCs w:val="28"/>
          <w:rtl/>
        </w:rPr>
        <w:t>النرويجي</w:t>
      </w:r>
      <w:r w:rsidRPr="00FD52BF">
        <w:rPr>
          <w:rFonts w:ascii="Traditional Arabic" w:hAnsi="Traditional Arabic" w:cs="Traditional Arabic"/>
          <w:sz w:val="28"/>
          <w:szCs w:val="28"/>
          <w:rtl/>
        </w:rPr>
        <w:t xml:space="preserve"> </w:t>
      </w:r>
      <w:r>
        <w:rPr>
          <w:rFonts w:ascii="Traditional Arabic" w:hAnsi="Traditional Arabic" w:cs="Traditional Arabic" w:hint="cs"/>
          <w:sz w:val="28"/>
          <w:szCs w:val="28"/>
          <w:rtl/>
        </w:rPr>
        <w:t xml:space="preserve">نموذجا </w:t>
      </w:r>
      <w:r w:rsidRPr="00FD52BF">
        <w:rPr>
          <w:rFonts w:ascii="Traditional Arabic" w:hAnsi="Traditional Arabic" w:cs="Traditional Arabic" w:hint="eastAsia"/>
          <w:sz w:val="28"/>
          <w:szCs w:val="28"/>
          <w:rtl/>
        </w:rPr>
        <w:t>مثالياً</w:t>
      </w:r>
      <w:r w:rsidRPr="00FD52BF">
        <w:rPr>
          <w:rFonts w:ascii="Traditional Arabic" w:hAnsi="Traditional Arabic" w:cs="Traditional Arabic"/>
          <w:sz w:val="28"/>
          <w:szCs w:val="28"/>
          <w:rtl/>
        </w:rPr>
        <w:t xml:space="preserve"> </w:t>
      </w:r>
      <w:r w:rsidRPr="00FD52BF">
        <w:rPr>
          <w:rFonts w:ascii="Traditional Arabic" w:hAnsi="Traditional Arabic" w:cs="Traditional Arabic" w:hint="eastAsia"/>
          <w:sz w:val="28"/>
          <w:szCs w:val="28"/>
          <w:rtl/>
        </w:rPr>
        <w:t>من</w:t>
      </w:r>
      <w:r w:rsidRPr="00FD52BF">
        <w:rPr>
          <w:rFonts w:ascii="Traditional Arabic" w:hAnsi="Traditional Arabic" w:cs="Traditional Arabic"/>
          <w:sz w:val="28"/>
          <w:szCs w:val="28"/>
          <w:rtl/>
        </w:rPr>
        <w:t xml:space="preserve"> </w:t>
      </w:r>
      <w:r w:rsidRPr="00FD52BF">
        <w:rPr>
          <w:rFonts w:ascii="Traditional Arabic" w:hAnsi="Traditional Arabic" w:cs="Traditional Arabic" w:hint="eastAsia"/>
          <w:sz w:val="28"/>
          <w:szCs w:val="28"/>
          <w:rtl/>
        </w:rPr>
        <w:t>حيث</w:t>
      </w:r>
      <w:r w:rsidRPr="00FD52BF">
        <w:rPr>
          <w:rFonts w:ascii="Traditional Arabic" w:hAnsi="Traditional Arabic" w:cs="Traditional Arabic"/>
          <w:sz w:val="28"/>
          <w:szCs w:val="28"/>
          <w:rtl/>
        </w:rPr>
        <w:t xml:space="preserve"> </w:t>
      </w:r>
      <w:r w:rsidRPr="00FD52BF">
        <w:rPr>
          <w:rFonts w:ascii="Traditional Arabic" w:hAnsi="Traditional Arabic" w:cs="Traditional Arabic" w:hint="eastAsia"/>
          <w:sz w:val="28"/>
          <w:szCs w:val="28"/>
          <w:rtl/>
        </w:rPr>
        <w:t>تطبيقه</w:t>
      </w:r>
      <w:r w:rsidRPr="00FD52BF">
        <w:rPr>
          <w:rFonts w:ascii="Traditional Arabic" w:hAnsi="Traditional Arabic" w:cs="Traditional Arabic"/>
          <w:sz w:val="28"/>
          <w:szCs w:val="28"/>
          <w:rtl/>
        </w:rPr>
        <w:t xml:space="preserve"> </w:t>
      </w:r>
      <w:r w:rsidRPr="00FD52BF">
        <w:rPr>
          <w:rFonts w:ascii="Traditional Arabic" w:hAnsi="Traditional Arabic" w:cs="Traditional Arabic" w:hint="eastAsia"/>
          <w:sz w:val="28"/>
          <w:szCs w:val="28"/>
          <w:rtl/>
        </w:rPr>
        <w:t>لمبادئ</w:t>
      </w:r>
      <w:r w:rsidRPr="00FD52BF">
        <w:rPr>
          <w:rFonts w:ascii="Traditional Arabic" w:hAnsi="Traditional Arabic" w:cs="Traditional Arabic"/>
          <w:sz w:val="28"/>
          <w:szCs w:val="28"/>
          <w:rtl/>
        </w:rPr>
        <w:t xml:space="preserve"> </w:t>
      </w:r>
      <w:r>
        <w:rPr>
          <w:rFonts w:ascii="Traditional Arabic" w:hAnsi="Traditional Arabic" w:cs="Traditional Arabic" w:hint="cs"/>
          <w:sz w:val="28"/>
          <w:szCs w:val="28"/>
          <w:rtl/>
        </w:rPr>
        <w:t>أخلاقية تأخذ بعين الاعتبار إشكال</w:t>
      </w:r>
      <w:r w:rsidR="00D92AD2">
        <w:rPr>
          <w:rFonts w:ascii="Traditional Arabic" w:hAnsi="Traditional Arabic" w:cs="Traditional Arabic" w:hint="cs"/>
          <w:sz w:val="28"/>
          <w:szCs w:val="28"/>
          <w:rtl/>
        </w:rPr>
        <w:t>ية تغير المناخ و في الوقت نفسه حقق معدلات عائد لابأ</w:t>
      </w:r>
      <w:r>
        <w:rPr>
          <w:rFonts w:ascii="Traditional Arabic" w:hAnsi="Traditional Arabic" w:cs="Traditional Arabic" w:hint="cs"/>
          <w:sz w:val="28"/>
          <w:szCs w:val="28"/>
          <w:rtl/>
        </w:rPr>
        <w:t>س بها على المستوى الدولي.</w:t>
      </w:r>
    </w:p>
    <w:p w:rsidR="00B80ADC" w:rsidRDefault="000B296D" w:rsidP="00754FB5">
      <w:pPr>
        <w:pStyle w:val="ListParagraph"/>
        <w:numPr>
          <w:ilvl w:val="0"/>
          <w:numId w:val="18"/>
        </w:numPr>
        <w:bidi/>
        <w:spacing w:after="0" w:line="240" w:lineRule="auto"/>
        <w:jc w:val="both"/>
        <w:rPr>
          <w:rFonts w:ascii="Traditional Arabic" w:hAnsi="Traditional Arabic" w:cs="Traditional Arabic"/>
          <w:sz w:val="28"/>
          <w:szCs w:val="28"/>
        </w:rPr>
      </w:pPr>
      <w:r>
        <w:rPr>
          <w:rFonts w:ascii="Traditional Arabic" w:hAnsi="Traditional Arabic" w:cs="Traditional Arabic" w:hint="cs"/>
          <w:sz w:val="28"/>
          <w:szCs w:val="28"/>
          <w:rtl/>
        </w:rPr>
        <w:t xml:space="preserve"> طريقة صندوق التقاعد الحكومي النرويجي باعتماده على تكوين حافظة بيئية </w:t>
      </w:r>
      <w:r w:rsidR="00754FB5">
        <w:rPr>
          <w:rFonts w:ascii="Traditional Arabic" w:hAnsi="Traditional Arabic" w:cs="Traditional Arabic" w:hint="cs"/>
          <w:sz w:val="28"/>
          <w:szCs w:val="28"/>
          <w:rtl/>
        </w:rPr>
        <w:t>تعتبر خطوة مهمة من اجل دمج الاعتبارات البيئية في استراتجيا</w:t>
      </w:r>
      <w:r w:rsidR="00754FB5">
        <w:rPr>
          <w:rFonts w:ascii="Traditional Arabic" w:hAnsi="Traditional Arabic" w:cs="Traditional Arabic" w:hint="eastAsia"/>
          <w:sz w:val="28"/>
          <w:szCs w:val="28"/>
          <w:rtl/>
        </w:rPr>
        <w:t>ت</w:t>
      </w:r>
      <w:r w:rsidR="00754FB5">
        <w:rPr>
          <w:rFonts w:ascii="Traditional Arabic" w:hAnsi="Traditional Arabic" w:cs="Traditional Arabic" w:hint="cs"/>
          <w:sz w:val="28"/>
          <w:szCs w:val="28"/>
          <w:rtl/>
        </w:rPr>
        <w:t xml:space="preserve"> الاستثمار . </w:t>
      </w:r>
    </w:p>
    <w:p w:rsidR="00754FB5" w:rsidRDefault="00754FB5" w:rsidP="00754FB5">
      <w:pPr>
        <w:pStyle w:val="ListParagraph"/>
        <w:numPr>
          <w:ilvl w:val="0"/>
          <w:numId w:val="18"/>
        </w:numPr>
        <w:bidi/>
        <w:spacing w:after="0" w:line="240" w:lineRule="auto"/>
        <w:jc w:val="both"/>
        <w:rPr>
          <w:rFonts w:ascii="Traditional Arabic" w:hAnsi="Traditional Arabic" w:cs="Traditional Arabic"/>
          <w:sz w:val="28"/>
          <w:szCs w:val="28"/>
        </w:rPr>
      </w:pPr>
      <w:r>
        <w:rPr>
          <w:rFonts w:ascii="Traditional Arabic" w:hAnsi="Traditional Arabic" w:cs="Traditional Arabic" w:hint="cs"/>
          <w:sz w:val="28"/>
          <w:szCs w:val="28"/>
          <w:rtl/>
        </w:rPr>
        <w:t xml:space="preserve">من الممكن أن تعتمد صناديق الثروة السيادية في هياكلها على مجلس أخلاقيات كخطوة من اجل ترسيخ الاستثمار المسؤول.  </w:t>
      </w:r>
    </w:p>
    <w:p w:rsidR="00D94718" w:rsidRDefault="000B296D" w:rsidP="00D94718">
      <w:pPr>
        <w:pStyle w:val="ListParagraph"/>
        <w:numPr>
          <w:ilvl w:val="0"/>
          <w:numId w:val="18"/>
        </w:numPr>
        <w:bidi/>
        <w:spacing w:after="0" w:line="240" w:lineRule="auto"/>
        <w:jc w:val="both"/>
        <w:rPr>
          <w:rFonts w:ascii="Traditional Arabic" w:hAnsi="Traditional Arabic" w:cs="Traditional Arabic"/>
          <w:sz w:val="28"/>
          <w:szCs w:val="28"/>
        </w:rPr>
      </w:pPr>
      <w:r>
        <w:rPr>
          <w:rFonts w:ascii="Traditional Arabic" w:hAnsi="Traditional Arabic" w:cs="Traditional Arabic" w:hint="cs"/>
          <w:sz w:val="28"/>
          <w:szCs w:val="28"/>
          <w:rtl/>
        </w:rPr>
        <w:t>عملية الاستبعاد</w:t>
      </w:r>
      <w:r w:rsidR="008D3D87">
        <w:rPr>
          <w:rFonts w:ascii="Traditional Arabic" w:hAnsi="Traditional Arabic" w:cs="Traditional Arabic" w:hint="cs"/>
          <w:sz w:val="28"/>
          <w:szCs w:val="28"/>
          <w:rtl/>
        </w:rPr>
        <w:t xml:space="preserve"> المعتمد من قبل بعض صناديق الثروة السيادية و على رأسها صندوق التقاعد الحكومي النرويجي </w:t>
      </w:r>
      <w:r>
        <w:rPr>
          <w:rFonts w:ascii="Traditional Arabic" w:hAnsi="Traditional Arabic" w:cs="Traditional Arabic" w:hint="cs"/>
          <w:sz w:val="28"/>
          <w:szCs w:val="28"/>
          <w:rtl/>
        </w:rPr>
        <w:t xml:space="preserve">من شانها </w:t>
      </w:r>
      <w:r w:rsidR="008D3D87">
        <w:rPr>
          <w:rFonts w:ascii="Traditional Arabic" w:hAnsi="Traditional Arabic" w:cs="Traditional Arabic" w:hint="cs"/>
          <w:sz w:val="28"/>
          <w:szCs w:val="28"/>
          <w:rtl/>
        </w:rPr>
        <w:t>أن</w:t>
      </w:r>
      <w:r>
        <w:rPr>
          <w:rFonts w:ascii="Traditional Arabic" w:hAnsi="Traditional Arabic" w:cs="Traditional Arabic" w:hint="cs"/>
          <w:sz w:val="28"/>
          <w:szCs w:val="28"/>
          <w:rtl/>
        </w:rPr>
        <w:t xml:space="preserve"> تزيد من احترام المعايير البيئية من قبل الشركات الباحثة عن التمويل .</w:t>
      </w:r>
    </w:p>
    <w:p w:rsidR="00567718" w:rsidRPr="00567718" w:rsidRDefault="00567718" w:rsidP="00567718">
      <w:pPr>
        <w:pStyle w:val="ListParagraph"/>
        <w:tabs>
          <w:tab w:val="right" w:pos="283"/>
        </w:tabs>
        <w:bidi/>
        <w:spacing w:after="0" w:line="240" w:lineRule="auto"/>
        <w:jc w:val="center"/>
        <w:rPr>
          <w:rFonts w:ascii="Traditional Arabic" w:hAnsi="Traditional Arabic" w:cs="Traditional Arabic"/>
          <w:b/>
          <w:bCs/>
          <w:sz w:val="28"/>
          <w:szCs w:val="28"/>
          <w:rtl/>
        </w:rPr>
      </w:pPr>
      <w:r w:rsidRPr="00567718">
        <w:rPr>
          <w:rFonts w:ascii="Traditional Arabic" w:hAnsi="Traditional Arabic" w:cs="Traditional Arabic" w:hint="cs"/>
          <w:b/>
          <w:bCs/>
          <w:sz w:val="28"/>
          <w:szCs w:val="28"/>
          <w:rtl/>
        </w:rPr>
        <w:t>قائمة المراجع</w:t>
      </w:r>
    </w:p>
    <w:p w:rsidR="00D94718" w:rsidRPr="00567718" w:rsidRDefault="00567718" w:rsidP="00567718">
      <w:pPr>
        <w:pStyle w:val="ListParagraph"/>
        <w:numPr>
          <w:ilvl w:val="0"/>
          <w:numId w:val="18"/>
        </w:numPr>
        <w:tabs>
          <w:tab w:val="right" w:pos="283"/>
        </w:tabs>
        <w:bidi/>
        <w:spacing w:after="0" w:line="240" w:lineRule="auto"/>
        <w:rPr>
          <w:rFonts w:ascii="Traditional Arabic" w:hAnsi="Traditional Arabic" w:cs="Traditional Arabic"/>
          <w:b/>
          <w:bCs/>
          <w:sz w:val="28"/>
          <w:szCs w:val="28"/>
          <w:u w:val="single"/>
          <w:rtl/>
        </w:rPr>
      </w:pPr>
      <w:r w:rsidRPr="00567718">
        <w:rPr>
          <w:rFonts w:ascii="Traditional Arabic" w:hAnsi="Traditional Arabic" w:cs="Traditional Arabic" w:hint="cs"/>
          <w:b/>
          <w:bCs/>
          <w:sz w:val="28"/>
          <w:szCs w:val="28"/>
          <w:u w:val="single"/>
          <w:rtl/>
        </w:rPr>
        <w:t>المراجع باللغة العربية:</w:t>
      </w:r>
    </w:p>
    <w:p w:rsidR="00D94718" w:rsidRPr="00211566" w:rsidRDefault="00D94718" w:rsidP="00D94718">
      <w:pPr>
        <w:pStyle w:val="FootnoteText"/>
        <w:numPr>
          <w:ilvl w:val="0"/>
          <w:numId w:val="20"/>
        </w:numPr>
        <w:bidi/>
        <w:jc w:val="lowKashida"/>
        <w:rPr>
          <w:rFonts w:ascii="Traditional Arabic" w:eastAsia="Times New Roman" w:hAnsi="Traditional Arabic" w:cs="Traditional Arabic"/>
          <w:sz w:val="24"/>
          <w:szCs w:val="24"/>
          <w:rtl/>
          <w:lang w:val="en-US" w:bidi="ar-DZ"/>
        </w:rPr>
      </w:pPr>
      <w:r w:rsidRPr="00211566">
        <w:rPr>
          <w:rFonts w:ascii="Traditional Arabic" w:eastAsia="Times New Roman" w:hAnsi="Traditional Arabic" w:cs="Traditional Arabic"/>
          <w:sz w:val="24"/>
          <w:szCs w:val="24"/>
          <w:rtl/>
          <w:lang w:bidi="ar-DZ"/>
        </w:rPr>
        <w:t>رضا عبد السلام علي:</w:t>
      </w:r>
      <w:r>
        <w:rPr>
          <w:rFonts w:ascii="Traditional Arabic" w:eastAsia="Times New Roman" w:hAnsi="Traditional Arabic" w:cs="Traditional Arabic" w:hint="cs"/>
          <w:sz w:val="24"/>
          <w:szCs w:val="24"/>
          <w:rtl/>
          <w:lang w:bidi="ar-DZ"/>
        </w:rPr>
        <w:t xml:space="preserve"> </w:t>
      </w:r>
      <w:r w:rsidRPr="00C96DD4">
        <w:rPr>
          <w:rFonts w:ascii="Traditional Arabic" w:hAnsi="Traditional Arabic" w:cs="Traditional Arabic"/>
          <w:b/>
          <w:bCs/>
          <w:sz w:val="24"/>
          <w:szCs w:val="24"/>
          <w:rtl/>
          <w:lang w:bidi="ar-DZ"/>
        </w:rPr>
        <w:t>اقتصاديات</w:t>
      </w:r>
      <w:r w:rsidRPr="0072095D">
        <w:rPr>
          <w:rFonts w:ascii="Traditional Arabic" w:hAnsi="Traditional Arabic" w:cs="Traditional Arabic"/>
          <w:sz w:val="24"/>
          <w:szCs w:val="24"/>
          <w:rtl/>
          <w:lang w:bidi="ar-DZ"/>
        </w:rPr>
        <w:t xml:space="preserve"> </w:t>
      </w:r>
      <w:r w:rsidRPr="00C96DD4">
        <w:rPr>
          <w:rFonts w:ascii="Traditional Arabic" w:hAnsi="Traditional Arabic" w:cs="Traditional Arabic"/>
          <w:b/>
          <w:bCs/>
          <w:sz w:val="24"/>
          <w:szCs w:val="24"/>
          <w:rtl/>
          <w:lang w:bidi="ar-DZ"/>
        </w:rPr>
        <w:t>استثمار الفوائض النفطية ، دراسة مقارنة و تطبيقية على المملكة العربية السعودية</w:t>
      </w:r>
      <w:r w:rsidRPr="0072095D">
        <w:rPr>
          <w:rFonts w:ascii="Traditional Arabic" w:hAnsi="Traditional Arabic" w:cs="Traditional Arabic"/>
          <w:sz w:val="24"/>
          <w:szCs w:val="24"/>
          <w:rtl/>
          <w:lang w:bidi="ar-DZ"/>
        </w:rPr>
        <w:t xml:space="preserve"> ، دراسات </w:t>
      </w:r>
      <w:r w:rsidRPr="0072095D">
        <w:rPr>
          <w:rFonts w:ascii="Traditional Arabic" w:hAnsi="Traditional Arabic" w:cs="Traditional Arabic" w:hint="cs"/>
          <w:sz w:val="24"/>
          <w:szCs w:val="24"/>
          <w:rtl/>
          <w:lang w:bidi="ar-DZ"/>
        </w:rPr>
        <w:t>إستراتيجية</w:t>
      </w:r>
      <w:r w:rsidRPr="0072095D">
        <w:rPr>
          <w:rFonts w:ascii="Traditional Arabic" w:hAnsi="Traditional Arabic" w:cs="Traditional Arabic"/>
          <w:sz w:val="24"/>
          <w:szCs w:val="24"/>
          <w:rtl/>
          <w:lang w:bidi="ar-DZ"/>
        </w:rPr>
        <w:t xml:space="preserve"> مركز </w:t>
      </w:r>
      <w:r w:rsidRPr="0072095D">
        <w:rPr>
          <w:rFonts w:ascii="Traditional Arabic" w:hAnsi="Traditional Arabic" w:cs="Traditional Arabic" w:hint="cs"/>
          <w:sz w:val="24"/>
          <w:szCs w:val="24"/>
          <w:rtl/>
          <w:lang w:bidi="ar-DZ"/>
        </w:rPr>
        <w:t>الإمارات</w:t>
      </w:r>
      <w:r w:rsidRPr="0072095D">
        <w:rPr>
          <w:rFonts w:ascii="Traditional Arabic" w:hAnsi="Traditional Arabic" w:cs="Traditional Arabic"/>
          <w:sz w:val="24"/>
          <w:szCs w:val="24"/>
          <w:rtl/>
          <w:lang w:bidi="ar-DZ"/>
        </w:rPr>
        <w:t xml:space="preserve"> للدراسات و البحوث </w:t>
      </w:r>
      <w:r w:rsidRPr="0072095D">
        <w:rPr>
          <w:rFonts w:ascii="Traditional Arabic" w:hAnsi="Traditional Arabic" w:cs="Traditional Arabic" w:hint="cs"/>
          <w:sz w:val="24"/>
          <w:szCs w:val="24"/>
          <w:rtl/>
          <w:lang w:bidi="ar-DZ"/>
        </w:rPr>
        <w:t>الإستراتيجية</w:t>
      </w:r>
      <w:r w:rsidRPr="0072095D">
        <w:rPr>
          <w:rFonts w:ascii="Traditional Arabic" w:hAnsi="Traditional Arabic" w:cs="Traditional Arabic"/>
          <w:sz w:val="24"/>
          <w:szCs w:val="24"/>
          <w:rtl/>
          <w:lang w:bidi="ar-DZ"/>
        </w:rPr>
        <w:t xml:space="preserve"> ، العدد 138 ،</w:t>
      </w:r>
      <w:r>
        <w:rPr>
          <w:rFonts w:ascii="Traditional Arabic" w:hAnsi="Traditional Arabic" w:cs="Traditional Arabic" w:hint="cs"/>
          <w:sz w:val="24"/>
          <w:szCs w:val="24"/>
          <w:rtl/>
          <w:lang w:bidi="ar-DZ"/>
        </w:rPr>
        <w:t>أبوظبي</w:t>
      </w:r>
      <w:r w:rsidRPr="0072095D">
        <w:rPr>
          <w:rFonts w:ascii="Traditional Arabic" w:hAnsi="Traditional Arabic" w:cs="Traditional Arabic"/>
          <w:sz w:val="24"/>
          <w:szCs w:val="24"/>
          <w:rtl/>
          <w:lang w:bidi="ar-DZ"/>
        </w:rPr>
        <w:t xml:space="preserve"> ، 2008</w:t>
      </w:r>
    </w:p>
    <w:p w:rsidR="00D94718" w:rsidRDefault="00D94718" w:rsidP="00D94718">
      <w:pPr>
        <w:pStyle w:val="FootnoteText"/>
        <w:numPr>
          <w:ilvl w:val="0"/>
          <w:numId w:val="20"/>
        </w:numPr>
        <w:bidi/>
        <w:jc w:val="lowKashida"/>
        <w:rPr>
          <w:rFonts w:ascii="Traditional Arabic" w:eastAsia="Times New Roman" w:hAnsi="Traditional Arabic" w:cs="Traditional Arabic"/>
          <w:sz w:val="24"/>
          <w:szCs w:val="24"/>
          <w:lang w:bidi="ar-DZ"/>
        </w:rPr>
      </w:pPr>
      <w:r w:rsidRPr="00037D30">
        <w:rPr>
          <w:rFonts w:ascii="Traditional Arabic" w:eastAsia="Times New Roman" w:hAnsi="Traditional Arabic" w:cs="Traditional Arabic"/>
          <w:sz w:val="24"/>
          <w:szCs w:val="24"/>
          <w:rtl/>
          <w:lang w:bidi="ar-DZ"/>
        </w:rPr>
        <w:t>راشد بن</w:t>
      </w:r>
      <w:r>
        <w:rPr>
          <w:rFonts w:ascii="Traditional Arabic" w:eastAsia="Times New Roman" w:hAnsi="Traditional Arabic" w:cs="Traditional Arabic"/>
          <w:sz w:val="24"/>
          <w:szCs w:val="24"/>
          <w:rtl/>
          <w:lang w:bidi="ar-DZ"/>
        </w:rPr>
        <w:t xml:space="preserve"> حمد الشرقي:</w:t>
      </w:r>
      <w:r w:rsidRPr="00D52990">
        <w:rPr>
          <w:rFonts w:ascii="Traditional Arabic" w:hAnsi="Traditional Arabic" w:cs="Traditional Arabic"/>
          <w:b/>
          <w:bCs/>
          <w:sz w:val="24"/>
          <w:szCs w:val="24"/>
          <w:rtl/>
        </w:rPr>
        <w:t xml:space="preserve">صناديق الثروة السيادية في سياق العولمة الاقتصادية ، ثلاث نماذج </w:t>
      </w:r>
      <w:r w:rsidRPr="00D52990">
        <w:rPr>
          <w:rFonts w:ascii="Traditional Arabic" w:hAnsi="Traditional Arabic" w:cs="Traditional Arabic" w:hint="cs"/>
          <w:b/>
          <w:bCs/>
          <w:sz w:val="24"/>
          <w:szCs w:val="24"/>
          <w:rtl/>
        </w:rPr>
        <w:t>إماراتية</w:t>
      </w:r>
      <w:r w:rsidRPr="00BD6E21">
        <w:rPr>
          <w:rFonts w:ascii="Traditional Arabic" w:hAnsi="Traditional Arabic" w:cs="Traditional Arabic"/>
          <w:sz w:val="24"/>
          <w:szCs w:val="24"/>
          <w:rtl/>
        </w:rPr>
        <w:t xml:space="preserve"> ، </w:t>
      </w:r>
      <w:r>
        <w:rPr>
          <w:rFonts w:ascii="Traditional Arabic" w:hAnsi="Traditional Arabic" w:cs="Traditional Arabic" w:hint="cs"/>
          <w:sz w:val="24"/>
          <w:szCs w:val="24"/>
          <w:rtl/>
        </w:rPr>
        <w:t>المؤسسة العربية للدراسات و النشر ، الطبعة الأولى ،بيروت ،  2015</w:t>
      </w:r>
      <w:r>
        <w:rPr>
          <w:rFonts w:ascii="Traditional Arabic" w:eastAsia="Times New Roman" w:hAnsi="Traditional Arabic" w:cs="Traditional Arabic" w:hint="cs"/>
          <w:sz w:val="24"/>
          <w:szCs w:val="24"/>
          <w:rtl/>
          <w:lang w:bidi="ar-DZ"/>
        </w:rPr>
        <w:t>.</w:t>
      </w:r>
    </w:p>
    <w:p w:rsidR="00D94718" w:rsidRDefault="00D94718" w:rsidP="00D94718">
      <w:pPr>
        <w:pStyle w:val="FootnoteText"/>
        <w:numPr>
          <w:ilvl w:val="0"/>
          <w:numId w:val="20"/>
        </w:numPr>
        <w:bidi/>
        <w:jc w:val="lowKashida"/>
        <w:rPr>
          <w:rFonts w:ascii="Traditional Arabic" w:eastAsia="Times New Roman" w:hAnsi="Traditional Arabic" w:cs="Traditional Arabic"/>
          <w:sz w:val="24"/>
          <w:szCs w:val="24"/>
          <w:lang w:bidi="ar-DZ"/>
        </w:rPr>
      </w:pPr>
      <w:r w:rsidRPr="00D94718">
        <w:rPr>
          <w:rFonts w:ascii="Traditional Arabic" w:eastAsia="Times New Roman" w:hAnsi="Traditional Arabic" w:cs="Traditional Arabic" w:hint="eastAsia"/>
          <w:sz w:val="24"/>
          <w:szCs w:val="24"/>
          <w:rtl/>
          <w:lang w:bidi="ar-DZ"/>
        </w:rPr>
        <w:t>نشرة</w:t>
      </w:r>
      <w:r w:rsidRPr="00D94718">
        <w:rPr>
          <w:rFonts w:ascii="Traditional Arabic" w:eastAsia="Times New Roman" w:hAnsi="Traditional Arabic" w:cs="Traditional Arabic"/>
          <w:sz w:val="24"/>
          <w:szCs w:val="24"/>
          <w:rtl/>
          <w:lang w:bidi="ar-DZ"/>
        </w:rPr>
        <w:t xml:space="preserve"> </w:t>
      </w:r>
      <w:r w:rsidRPr="00D94718">
        <w:rPr>
          <w:rFonts w:ascii="Traditional Arabic" w:eastAsia="Times New Roman" w:hAnsi="Traditional Arabic" w:cs="Traditional Arabic" w:hint="eastAsia"/>
          <w:sz w:val="24"/>
          <w:szCs w:val="24"/>
          <w:rtl/>
          <w:lang w:bidi="ar-DZ"/>
        </w:rPr>
        <w:t>صندوق</w:t>
      </w:r>
      <w:r w:rsidRPr="00D94718">
        <w:rPr>
          <w:rFonts w:ascii="Traditional Arabic" w:eastAsia="Times New Roman" w:hAnsi="Traditional Arabic" w:cs="Traditional Arabic"/>
          <w:sz w:val="24"/>
          <w:szCs w:val="24"/>
          <w:rtl/>
          <w:lang w:bidi="ar-DZ"/>
        </w:rPr>
        <w:t xml:space="preserve"> </w:t>
      </w:r>
      <w:r w:rsidRPr="00D94718">
        <w:rPr>
          <w:rFonts w:ascii="Traditional Arabic" w:eastAsia="Times New Roman" w:hAnsi="Traditional Arabic" w:cs="Traditional Arabic" w:hint="eastAsia"/>
          <w:sz w:val="24"/>
          <w:szCs w:val="24"/>
          <w:rtl/>
          <w:lang w:bidi="ar-DZ"/>
        </w:rPr>
        <w:t>النقد</w:t>
      </w:r>
      <w:r w:rsidRPr="00D94718">
        <w:rPr>
          <w:rFonts w:ascii="Traditional Arabic" w:eastAsia="Times New Roman" w:hAnsi="Traditional Arabic" w:cs="Traditional Arabic"/>
          <w:sz w:val="24"/>
          <w:szCs w:val="24"/>
          <w:rtl/>
          <w:lang w:bidi="ar-DZ"/>
        </w:rPr>
        <w:t xml:space="preserve"> </w:t>
      </w:r>
      <w:r w:rsidRPr="00D94718">
        <w:rPr>
          <w:rFonts w:ascii="Traditional Arabic" w:eastAsia="Times New Roman" w:hAnsi="Traditional Arabic" w:cs="Traditional Arabic" w:hint="eastAsia"/>
          <w:sz w:val="24"/>
          <w:szCs w:val="24"/>
          <w:rtl/>
          <w:lang w:bidi="ar-DZ"/>
        </w:rPr>
        <w:t>الدولي</w:t>
      </w:r>
      <w:r w:rsidRPr="00D94718">
        <w:rPr>
          <w:rFonts w:ascii="Traditional Arabic" w:eastAsia="Times New Roman" w:hAnsi="Traditional Arabic" w:cs="Traditional Arabic"/>
          <w:sz w:val="24"/>
          <w:szCs w:val="24"/>
          <w:rtl/>
          <w:lang w:bidi="ar-DZ"/>
        </w:rPr>
        <w:t xml:space="preserve"> </w:t>
      </w:r>
      <w:r w:rsidRPr="00D94718">
        <w:rPr>
          <w:rFonts w:ascii="Traditional Arabic" w:eastAsia="Times New Roman" w:hAnsi="Traditional Arabic" w:cs="Traditional Arabic" w:hint="eastAsia"/>
          <w:sz w:val="24"/>
          <w:szCs w:val="24"/>
          <w:rtl/>
          <w:lang w:bidi="ar-DZ"/>
        </w:rPr>
        <w:t>الإلكترونية</w:t>
      </w:r>
      <w:r w:rsidRPr="00D94718">
        <w:rPr>
          <w:rFonts w:ascii="Traditional Arabic" w:eastAsia="Times New Roman" w:hAnsi="Traditional Arabic" w:cs="Traditional Arabic"/>
          <w:sz w:val="24"/>
          <w:szCs w:val="24"/>
          <w:rtl/>
          <w:lang w:bidi="ar-DZ"/>
        </w:rPr>
        <w:t xml:space="preserve">: </w:t>
      </w:r>
      <w:r w:rsidRPr="00D94718">
        <w:rPr>
          <w:rFonts w:ascii="Traditional Arabic" w:eastAsia="Times New Roman" w:hAnsi="Traditional Arabic" w:cs="Traditional Arabic" w:hint="eastAsia"/>
          <w:b/>
          <w:bCs/>
          <w:sz w:val="24"/>
          <w:szCs w:val="24"/>
          <w:rtl/>
          <w:lang w:bidi="ar-DZ"/>
        </w:rPr>
        <w:t>صندوق</w:t>
      </w:r>
      <w:r w:rsidRPr="00D94718">
        <w:rPr>
          <w:rFonts w:ascii="Traditional Arabic" w:eastAsia="Times New Roman" w:hAnsi="Traditional Arabic" w:cs="Traditional Arabic"/>
          <w:b/>
          <w:bCs/>
          <w:sz w:val="24"/>
          <w:szCs w:val="24"/>
          <w:rtl/>
          <w:lang w:bidi="ar-DZ"/>
        </w:rPr>
        <w:t xml:space="preserve"> </w:t>
      </w:r>
      <w:r w:rsidRPr="00D94718">
        <w:rPr>
          <w:rFonts w:ascii="Traditional Arabic" w:eastAsia="Times New Roman" w:hAnsi="Traditional Arabic" w:cs="Traditional Arabic" w:hint="eastAsia"/>
          <w:b/>
          <w:bCs/>
          <w:sz w:val="24"/>
          <w:szCs w:val="24"/>
          <w:rtl/>
          <w:lang w:bidi="ar-DZ"/>
        </w:rPr>
        <w:t>النقد</w:t>
      </w:r>
      <w:r w:rsidRPr="00D94718">
        <w:rPr>
          <w:rFonts w:ascii="Traditional Arabic" w:eastAsia="Times New Roman" w:hAnsi="Traditional Arabic" w:cs="Traditional Arabic"/>
          <w:b/>
          <w:bCs/>
          <w:sz w:val="24"/>
          <w:szCs w:val="24"/>
          <w:rtl/>
          <w:lang w:bidi="ar-DZ"/>
        </w:rPr>
        <w:t xml:space="preserve"> </w:t>
      </w:r>
      <w:r w:rsidRPr="00D94718">
        <w:rPr>
          <w:rFonts w:ascii="Traditional Arabic" w:eastAsia="Times New Roman" w:hAnsi="Traditional Arabic" w:cs="Traditional Arabic" w:hint="eastAsia"/>
          <w:b/>
          <w:bCs/>
          <w:sz w:val="24"/>
          <w:szCs w:val="24"/>
          <w:rtl/>
          <w:lang w:bidi="ar-DZ"/>
        </w:rPr>
        <w:t>الدولي</w:t>
      </w:r>
      <w:r w:rsidRPr="00D94718">
        <w:rPr>
          <w:rFonts w:ascii="Traditional Arabic" w:eastAsia="Times New Roman" w:hAnsi="Traditional Arabic" w:cs="Traditional Arabic"/>
          <w:b/>
          <w:bCs/>
          <w:sz w:val="24"/>
          <w:szCs w:val="24"/>
          <w:rtl/>
          <w:lang w:bidi="ar-DZ"/>
        </w:rPr>
        <w:t xml:space="preserve"> </w:t>
      </w:r>
      <w:r w:rsidRPr="00D94718">
        <w:rPr>
          <w:rFonts w:ascii="Traditional Arabic" w:eastAsia="Times New Roman" w:hAnsi="Traditional Arabic" w:cs="Traditional Arabic" w:hint="eastAsia"/>
          <w:b/>
          <w:bCs/>
          <w:sz w:val="24"/>
          <w:szCs w:val="24"/>
          <w:rtl/>
          <w:lang w:bidi="ar-DZ"/>
        </w:rPr>
        <w:t>يكثف</w:t>
      </w:r>
      <w:r w:rsidRPr="00D94718">
        <w:rPr>
          <w:rFonts w:ascii="Traditional Arabic" w:eastAsia="Times New Roman" w:hAnsi="Traditional Arabic" w:cs="Traditional Arabic"/>
          <w:b/>
          <w:bCs/>
          <w:sz w:val="24"/>
          <w:szCs w:val="24"/>
          <w:rtl/>
          <w:lang w:bidi="ar-DZ"/>
        </w:rPr>
        <w:t xml:space="preserve"> </w:t>
      </w:r>
      <w:r w:rsidRPr="00D94718">
        <w:rPr>
          <w:rFonts w:ascii="Traditional Arabic" w:eastAsia="Times New Roman" w:hAnsi="Traditional Arabic" w:cs="Traditional Arabic" w:hint="eastAsia"/>
          <w:b/>
          <w:bCs/>
          <w:sz w:val="24"/>
          <w:szCs w:val="24"/>
          <w:rtl/>
          <w:lang w:bidi="ar-DZ"/>
        </w:rPr>
        <w:t>عمله</w:t>
      </w:r>
      <w:r w:rsidRPr="00D94718">
        <w:rPr>
          <w:rFonts w:ascii="Traditional Arabic" w:eastAsia="Times New Roman" w:hAnsi="Traditional Arabic" w:cs="Traditional Arabic"/>
          <w:b/>
          <w:bCs/>
          <w:sz w:val="24"/>
          <w:szCs w:val="24"/>
          <w:rtl/>
          <w:lang w:bidi="ar-DZ"/>
        </w:rPr>
        <w:t xml:space="preserve"> </w:t>
      </w:r>
      <w:r w:rsidRPr="00D94718">
        <w:rPr>
          <w:rFonts w:ascii="Traditional Arabic" w:eastAsia="Times New Roman" w:hAnsi="Traditional Arabic" w:cs="Traditional Arabic" w:hint="eastAsia"/>
          <w:b/>
          <w:bCs/>
          <w:sz w:val="24"/>
          <w:szCs w:val="24"/>
          <w:rtl/>
          <w:lang w:bidi="ar-DZ"/>
        </w:rPr>
        <w:t>المعني</w:t>
      </w:r>
      <w:r w:rsidRPr="00D94718">
        <w:rPr>
          <w:rFonts w:ascii="Traditional Arabic" w:eastAsia="Times New Roman" w:hAnsi="Traditional Arabic" w:cs="Traditional Arabic"/>
          <w:b/>
          <w:bCs/>
          <w:sz w:val="24"/>
          <w:szCs w:val="24"/>
          <w:rtl/>
          <w:lang w:bidi="ar-DZ"/>
        </w:rPr>
        <w:t xml:space="preserve"> </w:t>
      </w:r>
      <w:r w:rsidRPr="00D94718">
        <w:rPr>
          <w:rFonts w:ascii="Traditional Arabic" w:eastAsia="Times New Roman" w:hAnsi="Traditional Arabic" w:cs="Traditional Arabic" w:hint="eastAsia"/>
          <w:b/>
          <w:bCs/>
          <w:sz w:val="24"/>
          <w:szCs w:val="24"/>
          <w:rtl/>
          <w:lang w:bidi="ar-DZ"/>
        </w:rPr>
        <w:t>بصناديق</w:t>
      </w:r>
      <w:r w:rsidRPr="00D94718">
        <w:rPr>
          <w:rFonts w:ascii="Traditional Arabic" w:eastAsia="Times New Roman" w:hAnsi="Traditional Arabic" w:cs="Traditional Arabic"/>
          <w:b/>
          <w:bCs/>
          <w:sz w:val="24"/>
          <w:szCs w:val="24"/>
          <w:rtl/>
          <w:lang w:bidi="ar-DZ"/>
        </w:rPr>
        <w:t xml:space="preserve"> </w:t>
      </w:r>
      <w:r w:rsidRPr="00D94718">
        <w:rPr>
          <w:rFonts w:ascii="Traditional Arabic" w:eastAsia="Times New Roman" w:hAnsi="Traditional Arabic" w:cs="Traditional Arabic" w:hint="eastAsia"/>
          <w:b/>
          <w:bCs/>
          <w:sz w:val="24"/>
          <w:szCs w:val="24"/>
          <w:rtl/>
          <w:lang w:bidi="ar-DZ"/>
        </w:rPr>
        <w:t>الثروة</w:t>
      </w:r>
      <w:r w:rsidRPr="00D94718">
        <w:rPr>
          <w:rFonts w:ascii="Traditional Arabic" w:eastAsia="Times New Roman" w:hAnsi="Traditional Arabic" w:cs="Traditional Arabic"/>
          <w:b/>
          <w:bCs/>
          <w:sz w:val="24"/>
          <w:szCs w:val="24"/>
          <w:rtl/>
          <w:lang w:bidi="ar-DZ"/>
        </w:rPr>
        <w:t xml:space="preserve"> </w:t>
      </w:r>
      <w:r w:rsidRPr="00D94718">
        <w:rPr>
          <w:rFonts w:ascii="Traditional Arabic" w:eastAsia="Times New Roman" w:hAnsi="Traditional Arabic" w:cs="Traditional Arabic" w:hint="eastAsia"/>
          <w:b/>
          <w:bCs/>
          <w:sz w:val="24"/>
          <w:szCs w:val="24"/>
          <w:rtl/>
          <w:lang w:bidi="ar-DZ"/>
        </w:rPr>
        <w:t>السيادية</w:t>
      </w:r>
      <w:r w:rsidRPr="00D94718">
        <w:rPr>
          <w:rFonts w:ascii="Traditional Arabic" w:eastAsia="Times New Roman" w:hAnsi="Traditional Arabic" w:cs="Traditional Arabic"/>
          <w:sz w:val="24"/>
          <w:szCs w:val="24"/>
          <w:rtl/>
          <w:lang w:bidi="ar-DZ"/>
        </w:rPr>
        <w:t xml:space="preserve"> </w:t>
      </w:r>
      <w:r w:rsidRPr="00D94718">
        <w:rPr>
          <w:rFonts w:ascii="Traditional Arabic" w:eastAsia="Times New Roman" w:hAnsi="Traditional Arabic" w:cs="Traditional Arabic" w:hint="eastAsia"/>
          <w:sz w:val="24"/>
          <w:szCs w:val="24"/>
          <w:rtl/>
          <w:lang w:bidi="ar-DZ"/>
        </w:rPr>
        <w:t>،</w:t>
      </w:r>
      <w:r w:rsidRPr="00D94718">
        <w:rPr>
          <w:rFonts w:ascii="Traditional Arabic" w:eastAsia="Times New Roman" w:hAnsi="Traditional Arabic" w:cs="Traditional Arabic"/>
          <w:sz w:val="24"/>
          <w:szCs w:val="24"/>
          <w:rtl/>
          <w:lang w:bidi="ar-DZ"/>
        </w:rPr>
        <w:t xml:space="preserve"> 4</w:t>
      </w:r>
      <w:r w:rsidRPr="00D94718">
        <w:rPr>
          <w:rFonts w:ascii="Traditional Arabic" w:eastAsia="Times New Roman" w:hAnsi="Traditional Arabic" w:cs="Traditional Arabic" w:hint="eastAsia"/>
          <w:sz w:val="24"/>
          <w:szCs w:val="24"/>
          <w:rtl/>
          <w:lang w:bidi="ar-DZ"/>
        </w:rPr>
        <w:t>مارس</w:t>
      </w:r>
      <w:r w:rsidRPr="00D94718">
        <w:rPr>
          <w:rFonts w:ascii="Traditional Arabic" w:eastAsia="Times New Roman" w:hAnsi="Traditional Arabic" w:cs="Traditional Arabic"/>
          <w:sz w:val="24"/>
          <w:szCs w:val="24"/>
          <w:rtl/>
          <w:lang w:bidi="ar-DZ"/>
        </w:rPr>
        <w:t>2008، ص 2</w:t>
      </w:r>
      <w:r w:rsidRPr="00D94718">
        <w:rPr>
          <w:rFonts w:ascii="Traditional Arabic" w:eastAsia="Times New Roman" w:hAnsi="Traditional Arabic" w:cs="Traditional Arabic" w:hint="cs"/>
          <w:sz w:val="24"/>
          <w:szCs w:val="24"/>
          <w:rtl/>
          <w:lang w:bidi="ar-DZ"/>
        </w:rPr>
        <w:t xml:space="preserve">، على الرابط : </w:t>
      </w:r>
      <w:r w:rsidRPr="00D94718">
        <w:rPr>
          <w:rFonts w:ascii="Traditional Arabic" w:eastAsia="Times New Roman" w:hAnsi="Traditional Arabic" w:cs="Traditional Arabic" w:hint="cs"/>
          <w:rtl/>
          <w:lang w:bidi="ar-DZ"/>
        </w:rPr>
        <w:t>(</w:t>
      </w:r>
      <w:hyperlink r:id="rId14" w:history="1">
        <w:r w:rsidRPr="000D145B">
          <w:rPr>
            <w:rStyle w:val="Hyperlink"/>
            <w:rFonts w:ascii="Traditional Arabic" w:eastAsia="Times New Roman" w:hAnsi="Traditional Arabic" w:cs="Traditional Arabic"/>
            <w:lang w:bidi="ar-DZ"/>
          </w:rPr>
          <w:t>http://imf.org/external/arabic/pubs/ft/survey/so/2008/POL030408Aa.pdf</w:t>
        </w:r>
      </w:hyperlink>
      <w:r w:rsidRPr="00D94718">
        <w:rPr>
          <w:rFonts w:ascii="Traditional Arabic" w:eastAsia="Times New Roman" w:hAnsi="Traditional Arabic" w:cs="Traditional Arabic" w:hint="cs"/>
          <w:rtl/>
          <w:lang w:bidi="ar-DZ"/>
        </w:rPr>
        <w:t>)</w:t>
      </w:r>
    </w:p>
    <w:p w:rsidR="00D94718" w:rsidRDefault="00D94718" w:rsidP="00D94718">
      <w:pPr>
        <w:pStyle w:val="FootnoteText"/>
        <w:numPr>
          <w:ilvl w:val="0"/>
          <w:numId w:val="20"/>
        </w:numPr>
        <w:bidi/>
        <w:jc w:val="lowKashida"/>
        <w:rPr>
          <w:rFonts w:ascii="Traditional Arabic" w:eastAsia="Times New Roman" w:hAnsi="Traditional Arabic" w:cs="Traditional Arabic"/>
          <w:sz w:val="24"/>
          <w:szCs w:val="24"/>
          <w:lang w:bidi="ar-DZ"/>
        </w:rPr>
      </w:pPr>
      <w:r w:rsidRPr="00D94718">
        <w:rPr>
          <w:rFonts w:ascii="Traditional Arabic" w:eastAsia="Times New Roman" w:hAnsi="Traditional Arabic" w:cs="Traditional Arabic"/>
          <w:sz w:val="24"/>
          <w:szCs w:val="24"/>
          <w:rtl/>
          <w:lang w:val="en-US" w:bidi="ar-DZ"/>
        </w:rPr>
        <w:t xml:space="preserve">صفاء عبد الجبار الموسوي ، واثق علي محي المنصوري </w:t>
      </w:r>
      <w:r w:rsidRPr="00D94718">
        <w:rPr>
          <w:rFonts w:ascii="Traditional Arabic" w:eastAsia="Times New Roman" w:hAnsi="Traditional Arabic" w:cs="Traditional Arabic" w:hint="cs"/>
          <w:sz w:val="24"/>
          <w:szCs w:val="24"/>
          <w:rtl/>
          <w:lang w:val="en-US" w:bidi="ar-DZ"/>
        </w:rPr>
        <w:t>:</w:t>
      </w:r>
      <w:r w:rsidRPr="00D94718">
        <w:rPr>
          <w:rFonts w:ascii="Traditional Arabic" w:eastAsia="Times New Roman" w:hAnsi="Traditional Arabic" w:cs="Traditional Arabic"/>
          <w:sz w:val="24"/>
          <w:szCs w:val="24"/>
          <w:rtl/>
          <w:lang w:val="en-US" w:bidi="ar-DZ"/>
        </w:rPr>
        <w:t xml:space="preserve"> </w:t>
      </w:r>
      <w:r w:rsidRPr="00D94718">
        <w:rPr>
          <w:rFonts w:ascii="Traditional Arabic" w:eastAsia="Times New Roman" w:hAnsi="Traditional Arabic" w:cs="Traditional Arabic"/>
          <w:b/>
          <w:bCs/>
          <w:sz w:val="24"/>
          <w:szCs w:val="24"/>
          <w:rtl/>
          <w:lang w:val="en-US" w:bidi="ar-DZ"/>
        </w:rPr>
        <w:t>اقتصاديات صناديق الثروة السيادية</w:t>
      </w:r>
      <w:r w:rsidRPr="00D94718">
        <w:rPr>
          <w:rFonts w:ascii="Traditional Arabic" w:eastAsia="Times New Roman" w:hAnsi="Traditional Arabic" w:cs="Traditional Arabic"/>
          <w:sz w:val="24"/>
          <w:szCs w:val="24"/>
          <w:rtl/>
          <w:lang w:val="en-US" w:bidi="ar-DZ"/>
        </w:rPr>
        <w:t xml:space="preserve"> ،الطبعة </w:t>
      </w:r>
      <w:r w:rsidRPr="00D94718">
        <w:rPr>
          <w:rFonts w:ascii="Traditional Arabic" w:eastAsia="Times New Roman" w:hAnsi="Traditional Arabic" w:cs="Traditional Arabic" w:hint="cs"/>
          <w:sz w:val="24"/>
          <w:szCs w:val="24"/>
          <w:rtl/>
          <w:lang w:val="en-US" w:bidi="ar-DZ"/>
        </w:rPr>
        <w:t>الأولى</w:t>
      </w:r>
      <w:r w:rsidRPr="00D94718">
        <w:rPr>
          <w:rFonts w:ascii="Traditional Arabic" w:eastAsia="Times New Roman" w:hAnsi="Traditional Arabic" w:cs="Traditional Arabic"/>
          <w:sz w:val="24"/>
          <w:szCs w:val="24"/>
          <w:rtl/>
          <w:lang w:val="en-US" w:bidi="ar-DZ"/>
        </w:rPr>
        <w:t xml:space="preserve">، دار </w:t>
      </w:r>
      <w:r w:rsidRPr="00D94718">
        <w:rPr>
          <w:rFonts w:ascii="Traditional Arabic" w:eastAsia="Times New Roman" w:hAnsi="Traditional Arabic" w:cs="Traditional Arabic" w:hint="cs"/>
          <w:sz w:val="24"/>
          <w:szCs w:val="24"/>
          <w:rtl/>
          <w:lang w:val="en-US" w:bidi="ar-DZ"/>
        </w:rPr>
        <w:t xml:space="preserve">الأيام </w:t>
      </w:r>
      <w:r w:rsidRPr="00D94718">
        <w:rPr>
          <w:rFonts w:ascii="Traditional Arabic" w:eastAsia="Times New Roman" w:hAnsi="Traditional Arabic" w:cs="Traditional Arabic"/>
          <w:sz w:val="24"/>
          <w:szCs w:val="24"/>
          <w:rtl/>
          <w:lang w:val="en-US" w:bidi="ar-DZ"/>
        </w:rPr>
        <w:t xml:space="preserve">للنشر و </w:t>
      </w:r>
      <w:r w:rsidRPr="00D94718">
        <w:rPr>
          <w:rFonts w:ascii="Traditional Arabic" w:eastAsia="Times New Roman" w:hAnsi="Traditional Arabic" w:cs="Traditional Arabic" w:hint="cs"/>
          <w:sz w:val="24"/>
          <w:szCs w:val="24"/>
          <w:rtl/>
          <w:lang w:val="en-US" w:bidi="ar-DZ"/>
        </w:rPr>
        <w:t>التوزي</w:t>
      </w:r>
      <w:r w:rsidRPr="00D94718">
        <w:rPr>
          <w:rFonts w:ascii="Traditional Arabic" w:eastAsia="Times New Roman" w:hAnsi="Traditional Arabic" w:cs="Traditional Arabic" w:hint="eastAsia"/>
          <w:sz w:val="24"/>
          <w:szCs w:val="24"/>
          <w:rtl/>
          <w:lang w:val="en-US" w:bidi="ar-DZ"/>
        </w:rPr>
        <w:t>ع</w:t>
      </w:r>
      <w:r w:rsidRPr="00D94718">
        <w:rPr>
          <w:rFonts w:ascii="Traditional Arabic" w:eastAsia="Times New Roman" w:hAnsi="Traditional Arabic" w:cs="Traditional Arabic"/>
          <w:sz w:val="24"/>
          <w:szCs w:val="24"/>
          <w:rtl/>
          <w:lang w:val="en-US" w:bidi="ar-DZ"/>
        </w:rPr>
        <w:t xml:space="preserve">، </w:t>
      </w:r>
      <w:r w:rsidRPr="00D94718">
        <w:rPr>
          <w:rFonts w:ascii="Traditional Arabic" w:eastAsia="Times New Roman" w:hAnsi="Traditional Arabic" w:cs="Traditional Arabic" w:hint="cs"/>
          <w:sz w:val="24"/>
          <w:szCs w:val="24"/>
          <w:rtl/>
          <w:lang w:val="en-US" w:bidi="ar-DZ"/>
        </w:rPr>
        <w:t>الأردن</w:t>
      </w:r>
      <w:r w:rsidRPr="00D94718">
        <w:rPr>
          <w:rFonts w:ascii="Traditional Arabic" w:eastAsia="Times New Roman" w:hAnsi="Traditional Arabic" w:cs="Traditional Arabic"/>
          <w:sz w:val="24"/>
          <w:szCs w:val="24"/>
          <w:rtl/>
          <w:lang w:val="en-US" w:bidi="ar-DZ"/>
        </w:rPr>
        <w:t xml:space="preserve"> ، 2015</w:t>
      </w:r>
      <w:r w:rsidRPr="00D94718">
        <w:rPr>
          <w:rFonts w:ascii="Traditional Arabic" w:eastAsia="Times New Roman" w:hAnsi="Traditional Arabic" w:cs="Traditional Arabic" w:hint="cs"/>
          <w:sz w:val="24"/>
          <w:szCs w:val="24"/>
          <w:rtl/>
          <w:lang w:val="en-US" w:bidi="ar-DZ"/>
        </w:rPr>
        <w:t>.</w:t>
      </w:r>
    </w:p>
    <w:p w:rsidR="00D94718" w:rsidRDefault="00D94718" w:rsidP="00D94718">
      <w:pPr>
        <w:pStyle w:val="FootnoteText"/>
        <w:numPr>
          <w:ilvl w:val="0"/>
          <w:numId w:val="20"/>
        </w:numPr>
        <w:bidi/>
        <w:jc w:val="lowKashida"/>
        <w:rPr>
          <w:rFonts w:ascii="Traditional Arabic" w:eastAsia="Times New Roman" w:hAnsi="Traditional Arabic" w:cs="Traditional Arabic"/>
          <w:sz w:val="24"/>
          <w:szCs w:val="24"/>
          <w:lang w:bidi="ar-DZ"/>
        </w:rPr>
      </w:pPr>
      <w:r w:rsidRPr="00D94718">
        <w:rPr>
          <w:rFonts w:ascii="Traditional Arabic" w:eastAsia="Times New Roman" w:hAnsi="Traditional Arabic" w:cs="Traditional Arabic" w:hint="eastAsia"/>
          <w:sz w:val="24"/>
          <w:szCs w:val="24"/>
          <w:rtl/>
          <w:lang w:val="en-US" w:bidi="ar-DZ"/>
        </w:rPr>
        <w:t>هشام</w:t>
      </w:r>
      <w:r w:rsidRPr="00D94718">
        <w:rPr>
          <w:rFonts w:ascii="Traditional Arabic" w:eastAsia="Times New Roman" w:hAnsi="Traditional Arabic" w:cs="Traditional Arabic"/>
          <w:sz w:val="24"/>
          <w:szCs w:val="24"/>
          <w:rtl/>
          <w:lang w:val="en-US" w:bidi="ar-DZ"/>
        </w:rPr>
        <w:t xml:space="preserve"> </w:t>
      </w:r>
      <w:r w:rsidRPr="00D94718">
        <w:rPr>
          <w:rFonts w:ascii="Traditional Arabic" w:eastAsia="Times New Roman" w:hAnsi="Traditional Arabic" w:cs="Traditional Arabic" w:hint="eastAsia"/>
          <w:sz w:val="24"/>
          <w:szCs w:val="24"/>
          <w:rtl/>
          <w:lang w:val="en-US" w:bidi="ar-DZ"/>
        </w:rPr>
        <w:t>حنضل</w:t>
      </w:r>
      <w:r w:rsidRPr="00D94718">
        <w:rPr>
          <w:rFonts w:ascii="Traditional Arabic" w:eastAsia="Times New Roman" w:hAnsi="Traditional Arabic" w:cs="Traditional Arabic"/>
          <w:sz w:val="24"/>
          <w:szCs w:val="24"/>
          <w:rtl/>
          <w:lang w:val="en-US" w:bidi="ar-DZ"/>
        </w:rPr>
        <w:t xml:space="preserve"> </w:t>
      </w:r>
      <w:r w:rsidRPr="00D94718">
        <w:rPr>
          <w:rFonts w:ascii="Traditional Arabic" w:eastAsia="Times New Roman" w:hAnsi="Traditional Arabic" w:cs="Traditional Arabic" w:hint="eastAsia"/>
          <w:sz w:val="24"/>
          <w:szCs w:val="24"/>
          <w:rtl/>
          <w:lang w:val="en-US" w:bidi="ar-DZ"/>
        </w:rPr>
        <w:t>عبد</w:t>
      </w:r>
      <w:r w:rsidRPr="00D94718">
        <w:rPr>
          <w:rFonts w:ascii="Traditional Arabic" w:eastAsia="Times New Roman" w:hAnsi="Traditional Arabic" w:cs="Traditional Arabic" w:hint="cs"/>
          <w:sz w:val="24"/>
          <w:szCs w:val="24"/>
          <w:rtl/>
          <w:lang w:val="en-US" w:bidi="ar-DZ"/>
        </w:rPr>
        <w:t xml:space="preserve"> </w:t>
      </w:r>
      <w:r w:rsidRPr="00D94718">
        <w:rPr>
          <w:rFonts w:ascii="Traditional Arabic" w:eastAsia="Times New Roman" w:hAnsi="Traditional Arabic" w:cs="Traditional Arabic" w:hint="eastAsia"/>
          <w:sz w:val="24"/>
          <w:szCs w:val="24"/>
          <w:rtl/>
          <w:lang w:val="en-US" w:bidi="ar-DZ"/>
        </w:rPr>
        <w:t>الباقي</w:t>
      </w:r>
      <w:r w:rsidRPr="00D94718">
        <w:rPr>
          <w:rFonts w:ascii="Traditional Arabic" w:eastAsia="Times New Roman" w:hAnsi="Traditional Arabic" w:cs="Traditional Arabic" w:hint="cs"/>
          <w:b/>
          <w:bCs/>
          <w:sz w:val="24"/>
          <w:szCs w:val="24"/>
          <w:rtl/>
          <w:lang w:val="en-US" w:bidi="ar-DZ"/>
        </w:rPr>
        <w:t>:</w:t>
      </w:r>
      <w:r w:rsidRPr="00D94718">
        <w:rPr>
          <w:rFonts w:ascii="Traditional Arabic" w:eastAsia="Times New Roman" w:hAnsi="Traditional Arabic" w:cs="Traditional Arabic"/>
          <w:b/>
          <w:bCs/>
          <w:sz w:val="24"/>
          <w:szCs w:val="24"/>
          <w:rtl/>
          <w:lang w:val="en-US" w:bidi="ar-DZ"/>
        </w:rPr>
        <w:t xml:space="preserve"> رؤية لتفعيل دور صناديق الثروة السيادية لتجنب </w:t>
      </w:r>
      <w:r w:rsidRPr="00D94718">
        <w:rPr>
          <w:rFonts w:ascii="Traditional Arabic" w:eastAsia="Times New Roman" w:hAnsi="Traditional Arabic" w:cs="Traditional Arabic" w:hint="cs"/>
          <w:b/>
          <w:bCs/>
          <w:sz w:val="24"/>
          <w:szCs w:val="24"/>
          <w:rtl/>
          <w:lang w:val="en-US" w:bidi="ar-DZ"/>
        </w:rPr>
        <w:t>الأزمات</w:t>
      </w:r>
      <w:r w:rsidRPr="00D94718">
        <w:rPr>
          <w:rFonts w:ascii="Traditional Arabic" w:eastAsia="Times New Roman" w:hAnsi="Traditional Arabic" w:cs="Traditional Arabic"/>
          <w:b/>
          <w:bCs/>
          <w:sz w:val="24"/>
          <w:szCs w:val="24"/>
          <w:rtl/>
          <w:lang w:val="en-US" w:bidi="ar-DZ"/>
        </w:rPr>
        <w:t xml:space="preserve"> المالية و الاقتصادية في دول مجلس التعاون لدول الخليج العربية</w:t>
      </w:r>
      <w:r w:rsidRPr="00D94718">
        <w:rPr>
          <w:rFonts w:ascii="Traditional Arabic" w:eastAsia="Times New Roman" w:hAnsi="Traditional Arabic" w:cs="Traditional Arabic"/>
          <w:sz w:val="24"/>
          <w:szCs w:val="24"/>
          <w:rtl/>
          <w:lang w:val="en-US" w:bidi="ar-DZ"/>
        </w:rPr>
        <w:t xml:space="preserve"> ، مجلة التعاون ، العدد 69 ، </w:t>
      </w:r>
      <w:r w:rsidRPr="00D94718">
        <w:rPr>
          <w:rFonts w:ascii="Traditional Arabic" w:eastAsia="Times New Roman" w:hAnsi="Traditional Arabic" w:cs="Traditional Arabic" w:hint="eastAsia"/>
          <w:sz w:val="24"/>
          <w:szCs w:val="24"/>
          <w:rtl/>
          <w:lang w:val="en-US" w:bidi="ar-DZ"/>
        </w:rPr>
        <w:t>الرياض،</w:t>
      </w:r>
      <w:r w:rsidRPr="00D94718">
        <w:rPr>
          <w:rFonts w:ascii="Traditional Arabic" w:eastAsia="Times New Roman" w:hAnsi="Traditional Arabic" w:cs="Traditional Arabic"/>
          <w:sz w:val="24"/>
          <w:szCs w:val="24"/>
          <w:rtl/>
          <w:lang w:val="en-US" w:bidi="ar-DZ"/>
        </w:rPr>
        <w:t xml:space="preserve"> </w:t>
      </w:r>
      <w:r w:rsidRPr="00D94718">
        <w:rPr>
          <w:rFonts w:ascii="Traditional Arabic" w:eastAsia="Times New Roman" w:hAnsi="Traditional Arabic" w:cs="Traditional Arabic" w:hint="eastAsia"/>
          <w:sz w:val="24"/>
          <w:szCs w:val="24"/>
          <w:rtl/>
          <w:lang w:val="en-US" w:bidi="ar-DZ"/>
        </w:rPr>
        <w:t>المملكة</w:t>
      </w:r>
      <w:r w:rsidRPr="00D94718">
        <w:rPr>
          <w:rFonts w:ascii="Traditional Arabic" w:eastAsia="Times New Roman" w:hAnsi="Traditional Arabic" w:cs="Traditional Arabic"/>
          <w:sz w:val="24"/>
          <w:szCs w:val="24"/>
          <w:rtl/>
          <w:lang w:val="en-US" w:bidi="ar-DZ"/>
        </w:rPr>
        <w:t xml:space="preserve"> </w:t>
      </w:r>
      <w:r w:rsidRPr="00D94718">
        <w:rPr>
          <w:rFonts w:ascii="Traditional Arabic" w:eastAsia="Times New Roman" w:hAnsi="Traditional Arabic" w:cs="Traditional Arabic" w:hint="eastAsia"/>
          <w:sz w:val="24"/>
          <w:szCs w:val="24"/>
          <w:rtl/>
          <w:lang w:val="en-US" w:bidi="ar-DZ"/>
        </w:rPr>
        <w:t>العربية</w:t>
      </w:r>
      <w:r w:rsidRPr="00D94718">
        <w:rPr>
          <w:rFonts w:ascii="Traditional Arabic" w:eastAsia="Times New Roman" w:hAnsi="Traditional Arabic" w:cs="Traditional Arabic"/>
          <w:sz w:val="24"/>
          <w:szCs w:val="24"/>
          <w:rtl/>
          <w:lang w:val="en-US" w:bidi="ar-DZ"/>
        </w:rPr>
        <w:t xml:space="preserve"> </w:t>
      </w:r>
      <w:r w:rsidRPr="00D94718">
        <w:rPr>
          <w:rFonts w:ascii="Traditional Arabic" w:eastAsia="Times New Roman" w:hAnsi="Traditional Arabic" w:cs="Traditional Arabic" w:hint="eastAsia"/>
          <w:sz w:val="24"/>
          <w:szCs w:val="24"/>
          <w:rtl/>
          <w:lang w:val="en-US" w:bidi="ar-DZ"/>
        </w:rPr>
        <w:t>السعودية</w:t>
      </w:r>
      <w:r w:rsidRPr="00D94718">
        <w:rPr>
          <w:rFonts w:ascii="Traditional Arabic" w:eastAsia="Times New Roman" w:hAnsi="Traditional Arabic" w:cs="Traditional Arabic" w:hint="cs"/>
          <w:sz w:val="24"/>
          <w:szCs w:val="24"/>
          <w:rtl/>
          <w:lang w:val="en-US" w:bidi="ar-DZ"/>
        </w:rPr>
        <w:t xml:space="preserve">، </w:t>
      </w:r>
      <w:r w:rsidRPr="00D94718">
        <w:rPr>
          <w:rFonts w:ascii="Traditional Arabic" w:eastAsia="Times New Roman" w:hAnsi="Traditional Arabic" w:cs="Traditional Arabic"/>
          <w:sz w:val="24"/>
          <w:szCs w:val="24"/>
          <w:rtl/>
          <w:lang w:val="en-US" w:bidi="ar-DZ"/>
        </w:rPr>
        <w:t>مارس 2010</w:t>
      </w:r>
      <w:r w:rsidRPr="00D94718">
        <w:rPr>
          <w:rFonts w:ascii="Traditional Arabic" w:eastAsia="Times New Roman" w:hAnsi="Traditional Arabic" w:cs="Traditional Arabic" w:hint="cs"/>
          <w:sz w:val="24"/>
          <w:szCs w:val="24"/>
          <w:rtl/>
          <w:lang w:val="en-US" w:bidi="ar-DZ"/>
        </w:rPr>
        <w:t>.</w:t>
      </w:r>
      <w:r w:rsidRPr="00D94718">
        <w:rPr>
          <w:rFonts w:ascii="Traditional Arabic" w:eastAsia="Times New Roman" w:hAnsi="Traditional Arabic" w:cs="Traditional Arabic"/>
          <w:sz w:val="24"/>
          <w:szCs w:val="24"/>
          <w:rtl/>
          <w:lang w:val="en-US" w:bidi="ar-DZ"/>
        </w:rPr>
        <w:t xml:space="preserve"> </w:t>
      </w:r>
    </w:p>
    <w:p w:rsidR="00D94718" w:rsidRPr="00D94718" w:rsidRDefault="00D94718" w:rsidP="00D94718">
      <w:pPr>
        <w:pStyle w:val="FootnoteText"/>
        <w:numPr>
          <w:ilvl w:val="0"/>
          <w:numId w:val="20"/>
        </w:numPr>
        <w:bidi/>
        <w:jc w:val="lowKashida"/>
        <w:rPr>
          <w:rFonts w:ascii="Traditional Arabic" w:eastAsia="Times New Roman" w:hAnsi="Traditional Arabic" w:cs="Traditional Arabic"/>
          <w:sz w:val="24"/>
          <w:szCs w:val="24"/>
          <w:lang w:bidi="ar-DZ"/>
        </w:rPr>
      </w:pPr>
      <w:r w:rsidRPr="00D94718">
        <w:rPr>
          <w:rFonts w:ascii="Traditional Arabic" w:eastAsia="Times New Roman" w:hAnsi="Traditional Arabic" w:cs="Traditional Arabic"/>
          <w:sz w:val="24"/>
          <w:szCs w:val="24"/>
          <w:rtl/>
        </w:rPr>
        <w:t xml:space="preserve">حسن حجازي </w:t>
      </w:r>
      <w:r w:rsidRPr="00D94718">
        <w:rPr>
          <w:rFonts w:ascii="Traditional Arabic" w:eastAsia="Times New Roman" w:hAnsi="Traditional Arabic" w:cs="Traditional Arabic" w:hint="cs"/>
          <w:sz w:val="24"/>
          <w:szCs w:val="24"/>
          <w:rtl/>
          <w:lang w:bidi="ar-DZ"/>
        </w:rPr>
        <w:t>:</w:t>
      </w:r>
      <w:r w:rsidRPr="00D94718">
        <w:rPr>
          <w:rFonts w:ascii="Traditional Arabic" w:eastAsia="Times New Roman" w:hAnsi="Traditional Arabic" w:cs="Traditional Arabic"/>
          <w:sz w:val="24"/>
          <w:szCs w:val="24"/>
          <w:rtl/>
        </w:rPr>
        <w:t xml:space="preserve"> </w:t>
      </w:r>
      <w:r w:rsidRPr="00D94718">
        <w:rPr>
          <w:rFonts w:ascii="Traditional Arabic" w:eastAsia="Times New Roman" w:hAnsi="Traditional Arabic" w:cs="Traditional Arabic"/>
          <w:b/>
          <w:bCs/>
          <w:sz w:val="24"/>
          <w:szCs w:val="24"/>
          <w:rtl/>
        </w:rPr>
        <w:t>قوة جديدة في الاقتصاد العالمي : صناديق الثروة السيادية بعد الأزمة المالية</w:t>
      </w:r>
      <w:r w:rsidRPr="00D94718">
        <w:rPr>
          <w:rFonts w:ascii="Traditional Arabic" w:eastAsia="Times New Roman" w:hAnsi="Traditional Arabic" w:cs="Traditional Arabic"/>
          <w:sz w:val="24"/>
          <w:szCs w:val="24"/>
          <w:rtl/>
        </w:rPr>
        <w:t>، مجلة السياسة الدولية، العدد184 ،المجلد 46 ، مطابع الأهرام الجارية قليوب</w:t>
      </w:r>
      <w:r w:rsidRPr="00D94718">
        <w:rPr>
          <w:rFonts w:ascii="Traditional Arabic" w:eastAsia="Times New Roman" w:hAnsi="Traditional Arabic" w:cs="Traditional Arabic" w:hint="cs"/>
          <w:sz w:val="24"/>
          <w:szCs w:val="24"/>
          <w:rtl/>
        </w:rPr>
        <w:t xml:space="preserve"> ، </w:t>
      </w:r>
      <w:r w:rsidRPr="00D94718">
        <w:rPr>
          <w:rFonts w:ascii="Traditional Arabic" w:eastAsia="Times New Roman" w:hAnsi="Traditional Arabic" w:cs="Traditional Arabic"/>
          <w:sz w:val="24"/>
          <w:szCs w:val="24"/>
          <w:rtl/>
        </w:rPr>
        <w:t>مصر ، افريل 2011</w:t>
      </w:r>
      <w:r w:rsidRPr="00D94718">
        <w:rPr>
          <w:rFonts w:ascii="Traditional Arabic" w:eastAsia="Times New Roman" w:hAnsi="Traditional Arabic" w:cs="Traditional Arabic" w:hint="cs"/>
          <w:sz w:val="24"/>
          <w:szCs w:val="24"/>
          <w:rtl/>
        </w:rPr>
        <w:t>.</w:t>
      </w:r>
    </w:p>
    <w:p w:rsidR="00D94718" w:rsidRPr="00372911" w:rsidRDefault="00D94718" w:rsidP="00D94718">
      <w:pPr>
        <w:pStyle w:val="FootnoteText"/>
        <w:numPr>
          <w:ilvl w:val="0"/>
          <w:numId w:val="20"/>
        </w:numPr>
        <w:bidi/>
        <w:jc w:val="lowKashida"/>
        <w:rPr>
          <w:rFonts w:ascii="Traditional Arabic" w:hAnsi="Traditional Arabic" w:cs="Traditional Arabic"/>
          <w:sz w:val="24"/>
          <w:szCs w:val="24"/>
        </w:rPr>
      </w:pPr>
      <w:r w:rsidRPr="00372911">
        <w:rPr>
          <w:rFonts w:ascii="Traditional Arabic" w:hAnsi="Traditional Arabic" w:cs="Traditional Arabic" w:hint="cs"/>
          <w:sz w:val="24"/>
          <w:szCs w:val="24"/>
          <w:rtl/>
        </w:rPr>
        <w:t xml:space="preserve">يوسف خليفة اليوسف </w:t>
      </w:r>
      <w:r>
        <w:rPr>
          <w:rFonts w:ascii="Traditional Arabic" w:hAnsi="Traditional Arabic" w:cs="Traditional Arabic" w:hint="cs"/>
          <w:sz w:val="24"/>
          <w:szCs w:val="24"/>
          <w:rtl/>
        </w:rPr>
        <w:t>:</w:t>
      </w:r>
      <w:r w:rsidRPr="00372911">
        <w:rPr>
          <w:rFonts w:ascii="Traditional Arabic" w:hAnsi="Traditional Arabic" w:cs="Traditional Arabic" w:hint="cs"/>
          <w:sz w:val="24"/>
          <w:szCs w:val="24"/>
          <w:rtl/>
        </w:rPr>
        <w:t xml:space="preserve"> </w:t>
      </w:r>
      <w:r w:rsidRPr="00CF666A">
        <w:rPr>
          <w:rFonts w:ascii="Traditional Arabic" w:hAnsi="Traditional Arabic" w:cs="Traditional Arabic" w:hint="cs"/>
          <w:b/>
          <w:bCs/>
          <w:sz w:val="24"/>
          <w:szCs w:val="24"/>
          <w:rtl/>
        </w:rPr>
        <w:t xml:space="preserve">الإمارات العربية المتحدة على مفترق طرق </w:t>
      </w:r>
      <w:r w:rsidRPr="00372911">
        <w:rPr>
          <w:rFonts w:ascii="Traditional Arabic" w:hAnsi="Traditional Arabic" w:cs="Traditional Arabic" w:hint="cs"/>
          <w:sz w:val="24"/>
          <w:szCs w:val="24"/>
          <w:rtl/>
        </w:rPr>
        <w:t xml:space="preserve">، مركز دراسات الوحدة العربية ،الطبعة الأولى ، بيروت ،  ماي 2013 </w:t>
      </w:r>
      <w:r>
        <w:rPr>
          <w:rFonts w:ascii="Traditional Arabic" w:hAnsi="Traditional Arabic" w:cs="Traditional Arabic" w:hint="cs"/>
          <w:sz w:val="24"/>
          <w:szCs w:val="24"/>
          <w:rtl/>
        </w:rPr>
        <w:t>.</w:t>
      </w:r>
    </w:p>
    <w:p w:rsidR="00D94718" w:rsidRPr="00965560" w:rsidRDefault="00D94718" w:rsidP="00D94718">
      <w:pPr>
        <w:pStyle w:val="FootnoteText"/>
        <w:numPr>
          <w:ilvl w:val="0"/>
          <w:numId w:val="20"/>
        </w:numPr>
        <w:bidi/>
        <w:jc w:val="lowKashida"/>
        <w:rPr>
          <w:rFonts w:ascii="Traditional Arabic" w:hAnsi="Traditional Arabic" w:cs="Traditional Arabic"/>
          <w:sz w:val="24"/>
          <w:szCs w:val="24"/>
        </w:rPr>
      </w:pPr>
      <w:r w:rsidRPr="00965560">
        <w:rPr>
          <w:rFonts w:ascii="Traditional Arabic" w:hAnsi="Traditional Arabic" w:cs="Traditional Arabic"/>
          <w:sz w:val="24"/>
          <w:szCs w:val="24"/>
          <w:rtl/>
        </w:rPr>
        <w:t xml:space="preserve">فاروق القاسم </w:t>
      </w:r>
      <w:r w:rsidRPr="009D6168">
        <w:rPr>
          <w:rFonts w:ascii="Traditional Arabic" w:hAnsi="Traditional Arabic" w:cs="Traditional Arabic"/>
          <w:b/>
          <w:bCs/>
          <w:sz w:val="24"/>
          <w:szCs w:val="24"/>
          <w:rtl/>
        </w:rPr>
        <w:t xml:space="preserve">: النموذج النرويجي ، </w:t>
      </w:r>
      <w:r w:rsidRPr="009D6168">
        <w:rPr>
          <w:rFonts w:ascii="Traditional Arabic" w:hAnsi="Traditional Arabic" w:cs="Traditional Arabic" w:hint="cs"/>
          <w:b/>
          <w:bCs/>
          <w:sz w:val="24"/>
          <w:szCs w:val="24"/>
          <w:rtl/>
        </w:rPr>
        <w:t>إدارة</w:t>
      </w:r>
      <w:r w:rsidRPr="009D6168">
        <w:rPr>
          <w:rFonts w:ascii="Traditional Arabic" w:hAnsi="Traditional Arabic" w:cs="Traditional Arabic"/>
          <w:b/>
          <w:bCs/>
          <w:sz w:val="24"/>
          <w:szCs w:val="24"/>
          <w:rtl/>
        </w:rPr>
        <w:t xml:space="preserve"> المصادر البترولية</w:t>
      </w:r>
      <w:r w:rsidRPr="00965560">
        <w:rPr>
          <w:rFonts w:ascii="Traditional Arabic" w:hAnsi="Traditional Arabic" w:cs="Traditional Arabic"/>
          <w:sz w:val="24"/>
          <w:szCs w:val="24"/>
          <w:rtl/>
        </w:rPr>
        <w:t xml:space="preserve"> ، المجلس الوطني للثقافة و الفنون و </w:t>
      </w:r>
      <w:r w:rsidRPr="00965560">
        <w:rPr>
          <w:rFonts w:ascii="Traditional Arabic" w:hAnsi="Traditional Arabic" w:cs="Traditional Arabic" w:hint="cs"/>
          <w:sz w:val="24"/>
          <w:szCs w:val="24"/>
          <w:rtl/>
        </w:rPr>
        <w:t>الآداب</w:t>
      </w:r>
      <w:r w:rsidRPr="00965560">
        <w:rPr>
          <w:rFonts w:ascii="Traditional Arabic" w:hAnsi="Traditional Arabic" w:cs="Traditional Arabic"/>
          <w:sz w:val="24"/>
          <w:szCs w:val="24"/>
          <w:rtl/>
        </w:rPr>
        <w:t xml:space="preserve"> ، عالم المعرفة ، الكويت ، مارس 2010 </w:t>
      </w:r>
      <w:r>
        <w:rPr>
          <w:rFonts w:ascii="Traditional Arabic" w:hAnsi="Traditional Arabic" w:cs="Traditional Arabic" w:hint="cs"/>
          <w:sz w:val="24"/>
          <w:szCs w:val="24"/>
          <w:rtl/>
        </w:rPr>
        <w:t>.</w:t>
      </w:r>
    </w:p>
    <w:p w:rsidR="00D94718" w:rsidRPr="006243D9" w:rsidRDefault="00D94718" w:rsidP="00D94718">
      <w:pPr>
        <w:pStyle w:val="FootnoteText"/>
        <w:numPr>
          <w:ilvl w:val="0"/>
          <w:numId w:val="20"/>
        </w:numPr>
        <w:bidi/>
        <w:jc w:val="lowKashida"/>
        <w:rPr>
          <w:rFonts w:ascii="Traditional Arabic" w:hAnsi="Traditional Arabic" w:cs="Traditional Arabic"/>
          <w:sz w:val="24"/>
          <w:szCs w:val="24"/>
        </w:rPr>
      </w:pPr>
      <w:r w:rsidRPr="006243D9">
        <w:rPr>
          <w:rFonts w:ascii="Traditional Arabic" w:hAnsi="Traditional Arabic" w:cs="Traditional Arabic"/>
          <w:sz w:val="24"/>
          <w:szCs w:val="24"/>
          <w:rtl/>
        </w:rPr>
        <w:t>عامر العمران</w:t>
      </w:r>
      <w:r w:rsidRPr="009D6168">
        <w:rPr>
          <w:rFonts w:ascii="Traditional Arabic" w:hAnsi="Traditional Arabic" w:cs="Traditional Arabic"/>
          <w:b/>
          <w:bCs/>
          <w:sz w:val="24"/>
          <w:szCs w:val="24"/>
          <w:rtl/>
        </w:rPr>
        <w:t>: الصندوق السيادي النرويجي ..نجاح يستحق الاهتمام</w:t>
      </w:r>
      <w:r w:rsidRPr="006243D9">
        <w:rPr>
          <w:rFonts w:ascii="Traditional Arabic" w:hAnsi="Traditional Arabic" w:cs="Traditional Arabic"/>
          <w:sz w:val="24"/>
          <w:szCs w:val="24"/>
          <w:rtl/>
        </w:rPr>
        <w:t xml:space="preserve"> ، مركز الروابط للبحوث والدراسات الإستراتيجية، </w:t>
      </w:r>
      <w:r w:rsidRPr="006243D9">
        <w:rPr>
          <w:rFonts w:ascii="Traditional Arabic" w:hAnsi="Traditional Arabic" w:cs="Traditional Arabic"/>
          <w:sz w:val="24"/>
          <w:szCs w:val="24"/>
        </w:rPr>
        <w:t xml:space="preserve"> 15</w:t>
      </w:r>
      <w:r w:rsidRPr="006243D9">
        <w:rPr>
          <w:rFonts w:ascii="Traditional Arabic" w:hAnsi="Traditional Arabic" w:cs="Traditional Arabic"/>
          <w:sz w:val="24"/>
          <w:szCs w:val="24"/>
          <w:rtl/>
        </w:rPr>
        <w:t>أغسطس 2015،</w:t>
      </w:r>
      <w:r>
        <w:rPr>
          <w:rFonts w:ascii="Traditional Arabic" w:hAnsi="Traditional Arabic" w:cs="Traditional Arabic" w:hint="cs"/>
          <w:sz w:val="24"/>
          <w:szCs w:val="24"/>
          <w:rtl/>
        </w:rPr>
        <w:t xml:space="preserve"> تاريخ الاطلاع : 20-05-2016 ،  على الرابط :  (</w:t>
      </w:r>
      <w:r w:rsidRPr="009D6168">
        <w:rPr>
          <w:rFonts w:ascii="Traditional Arabic" w:hAnsi="Traditional Arabic" w:cs="Traditional Arabic"/>
          <w:sz w:val="24"/>
          <w:szCs w:val="24"/>
        </w:rPr>
        <w:t>http://rawabetcenter.com/archives/10967</w:t>
      </w:r>
      <w:r>
        <w:rPr>
          <w:rFonts w:ascii="Traditional Arabic" w:hAnsi="Traditional Arabic" w:cs="Traditional Arabic" w:hint="cs"/>
          <w:sz w:val="24"/>
          <w:szCs w:val="24"/>
          <w:rtl/>
        </w:rPr>
        <w:t>)</w:t>
      </w:r>
    </w:p>
    <w:p w:rsidR="00D94718" w:rsidRPr="00567718" w:rsidRDefault="00567718" w:rsidP="00567718">
      <w:pPr>
        <w:pStyle w:val="ListParagraph"/>
        <w:numPr>
          <w:ilvl w:val="0"/>
          <w:numId w:val="18"/>
        </w:numPr>
        <w:tabs>
          <w:tab w:val="right" w:pos="283"/>
          <w:tab w:val="right" w:pos="425"/>
          <w:tab w:val="right" w:pos="8363"/>
        </w:tabs>
        <w:bidi/>
        <w:spacing w:after="0" w:line="240" w:lineRule="auto"/>
        <w:jc w:val="both"/>
        <w:rPr>
          <w:b/>
          <w:bCs/>
          <w:sz w:val="24"/>
          <w:szCs w:val="24"/>
          <w:u w:val="single"/>
          <w:rtl/>
        </w:rPr>
      </w:pPr>
      <w:r w:rsidRPr="00567718">
        <w:rPr>
          <w:rFonts w:ascii="Traditional Arabic" w:hAnsi="Traditional Arabic" w:cs="Traditional Arabic" w:hint="cs"/>
          <w:b/>
          <w:bCs/>
          <w:sz w:val="28"/>
          <w:szCs w:val="28"/>
          <w:u w:val="single"/>
          <w:rtl/>
        </w:rPr>
        <w:t>المراجع باللغة الأجنبية:</w:t>
      </w:r>
    </w:p>
    <w:p w:rsidR="00E97922" w:rsidRPr="00E97922" w:rsidRDefault="00D94718" w:rsidP="00E97922">
      <w:pPr>
        <w:pStyle w:val="FootnoteText"/>
        <w:numPr>
          <w:ilvl w:val="0"/>
          <w:numId w:val="19"/>
        </w:numPr>
        <w:rPr>
          <w:rtl/>
          <w:lang w:val="en-US" w:bidi="ar-DZ"/>
        </w:rPr>
      </w:pPr>
      <w:r w:rsidRPr="00AF4568">
        <w:rPr>
          <w:rFonts w:ascii="Times New Roman" w:hAnsi="Times New Roman" w:cs="Times New Roman"/>
          <w:lang w:val="en-US" w:bidi="ar-DZ"/>
        </w:rPr>
        <w:t>Andrew Rozanov</w:t>
      </w:r>
      <w:r w:rsidRPr="00AF4568">
        <w:rPr>
          <w:rFonts w:ascii="Times New Roman" w:hAnsi="Times New Roman" w:cs="Times New Roman" w:hint="cs"/>
          <w:rtl/>
          <w:lang w:val="en-US" w:bidi="ar-DZ"/>
        </w:rPr>
        <w:t xml:space="preserve"> :  </w:t>
      </w:r>
      <w:r w:rsidRPr="00AF4568">
        <w:rPr>
          <w:rFonts w:ascii="Times New Roman" w:hAnsi="Times New Roman" w:cs="Times New Roman"/>
          <w:b/>
          <w:bCs/>
          <w:lang w:val="en-US" w:bidi="ar-DZ"/>
        </w:rPr>
        <w:t>Who holds the wealth of nations?</w:t>
      </w:r>
      <w:r w:rsidRPr="00AF4568">
        <w:rPr>
          <w:rFonts w:ascii="Times New Roman" w:hAnsi="Times New Roman" w:cs="Times New Roman" w:hint="cs"/>
          <w:rtl/>
          <w:lang w:val="en-US" w:bidi="ar-DZ"/>
        </w:rPr>
        <w:t xml:space="preserve"> </w:t>
      </w:r>
      <w:r w:rsidRPr="00AF4568">
        <w:rPr>
          <w:rFonts w:ascii="Times New Roman" w:hAnsi="Times New Roman" w:cs="Times New Roman"/>
          <w:lang w:val="en-US" w:bidi="ar-DZ"/>
        </w:rPr>
        <w:t>, Central Banking Quarterly Journal,  May 2005, Volume 15, Number 4.</w:t>
      </w:r>
      <w:r w:rsidRPr="00AF4568">
        <w:rPr>
          <w:lang w:val="en-US"/>
        </w:rPr>
        <w:t xml:space="preserve"> </w:t>
      </w:r>
      <w:r w:rsidRPr="00AF4568">
        <w:rPr>
          <w:rFonts w:ascii="Times New Roman" w:hAnsi="Times New Roman" w:cs="Times New Roman"/>
          <w:lang w:val="en-US" w:bidi="ar-DZ"/>
        </w:rPr>
        <w:t>Available at:</w:t>
      </w:r>
      <w:r w:rsidRPr="00AF4568">
        <w:rPr>
          <w:lang w:val="en-US"/>
        </w:rPr>
        <w:t xml:space="preserve"> </w:t>
      </w:r>
      <w:hyperlink r:id="rId15" w:history="1">
        <w:r w:rsidR="00E97922" w:rsidRPr="000D145B">
          <w:rPr>
            <w:rStyle w:val="Hyperlink"/>
            <w:rFonts w:ascii="Times New Roman" w:hAnsi="Times New Roman" w:cs="Times New Roman"/>
            <w:lang w:val="en-US" w:bidi="ar-DZ"/>
          </w:rPr>
          <w:t>http://piketty.pse.ens.fr/files/capital21c/xls/RawDataFiles/WealthReportsEtc/SovereignFunds/General/Rozanov2005.pdf</w:t>
        </w:r>
      </w:hyperlink>
    </w:p>
    <w:p w:rsidR="00D94718" w:rsidRPr="00E97922" w:rsidRDefault="00D94718" w:rsidP="00E97922">
      <w:pPr>
        <w:pStyle w:val="FootnoteText"/>
        <w:numPr>
          <w:ilvl w:val="0"/>
          <w:numId w:val="19"/>
        </w:numPr>
        <w:rPr>
          <w:rtl/>
          <w:lang w:val="en-US" w:bidi="ar-DZ"/>
        </w:rPr>
      </w:pPr>
      <w:r w:rsidRPr="00AF4568">
        <w:rPr>
          <w:rFonts w:ascii="Times New Roman" w:hAnsi="Times New Roman" w:cs="Times New Roman"/>
          <w:lang w:val="en-US"/>
        </w:rPr>
        <w:t xml:space="preserve">International Monetary Fund : </w:t>
      </w:r>
      <w:r w:rsidRPr="00AF4568">
        <w:rPr>
          <w:rFonts w:ascii="Times New Roman" w:hAnsi="Times New Roman" w:cs="Times New Roman"/>
          <w:b/>
          <w:bCs/>
          <w:lang w:val="en-US"/>
        </w:rPr>
        <w:t>Sovereign Wealth Funds - A W</w:t>
      </w:r>
      <w:r w:rsidRPr="00AF4568">
        <w:rPr>
          <w:rFonts w:ascii="Times New Roman" w:hAnsi="Times New Roman" w:cs="Times New Roman"/>
          <w:b/>
          <w:bCs/>
          <w:lang w:val="en-US" w:bidi="ar-DZ"/>
        </w:rPr>
        <w:t>ork</w:t>
      </w:r>
      <w:r w:rsidRPr="00AF4568">
        <w:rPr>
          <w:rFonts w:ascii="Times New Roman" w:hAnsi="Times New Roman" w:cs="Times New Roman"/>
          <w:b/>
          <w:bCs/>
          <w:lang w:val="en-US"/>
        </w:rPr>
        <w:t xml:space="preserve"> Agenda</w:t>
      </w:r>
      <w:r w:rsidRPr="00AF4568">
        <w:rPr>
          <w:rFonts w:ascii="Times New Roman" w:hAnsi="Times New Roman" w:cs="Times New Roman"/>
          <w:i/>
          <w:iCs/>
          <w:lang w:val="en-US"/>
        </w:rPr>
        <w:t xml:space="preserve"> </w:t>
      </w:r>
      <w:r w:rsidRPr="00AF4568">
        <w:rPr>
          <w:rFonts w:ascii="Times New Roman" w:hAnsi="Times New Roman" w:cs="Times New Roman"/>
          <w:lang w:val="en-US"/>
        </w:rPr>
        <w:t xml:space="preserve"> , Prepared by the Monetary and Capital Markets and Policy Development and Review Departments, Washington, D.C.:  International Monetary Fund ,  </w:t>
      </w:r>
      <w:r w:rsidRPr="00AF4568">
        <w:rPr>
          <w:rFonts w:ascii="Times New Roman" w:hAnsi="Times New Roman" w:cs="Times New Roman"/>
          <w:lang w:val="en-US" w:bidi="ar-DZ"/>
        </w:rPr>
        <w:t>February 29, 2008</w:t>
      </w:r>
      <w:r w:rsidRPr="00AF4568">
        <w:rPr>
          <w:rFonts w:ascii="Times New Roman" w:hAnsi="Times New Roman" w:cs="Times New Roman"/>
          <w:lang w:val="en-US"/>
        </w:rPr>
        <w:t xml:space="preserve"> ,</w:t>
      </w:r>
      <w:r w:rsidRPr="00AF4568">
        <w:rPr>
          <w:rFonts w:ascii="Times New Roman" w:hAnsi="Times New Roman" w:cs="Times New Roman"/>
          <w:lang w:val="en-US" w:bidi="ar-DZ"/>
        </w:rPr>
        <w:t xml:space="preserve"> Available at:</w:t>
      </w:r>
      <w:r w:rsidRPr="00AF4568">
        <w:rPr>
          <w:rFonts w:ascii="Times New Roman" w:hAnsi="Times New Roman" w:cs="Times New Roman"/>
          <w:lang w:val="en-US"/>
        </w:rPr>
        <w:t xml:space="preserve"> (</w:t>
      </w:r>
      <w:hyperlink r:id="rId16" w:history="1">
        <w:r w:rsidR="00E97922" w:rsidRPr="000D145B">
          <w:rPr>
            <w:rStyle w:val="Hyperlink"/>
            <w:rFonts w:ascii="Times New Roman" w:hAnsi="Times New Roman" w:cs="Times New Roman"/>
            <w:lang w:val="en-US"/>
          </w:rPr>
          <w:t>http://www.imf.org/external/np/pp/eng/2008/022908.pdf</w:t>
        </w:r>
      </w:hyperlink>
    </w:p>
    <w:p w:rsidR="00D94718" w:rsidRPr="00E97922" w:rsidRDefault="00E97922" w:rsidP="00E97922">
      <w:pPr>
        <w:pStyle w:val="ListParagraph"/>
        <w:numPr>
          <w:ilvl w:val="0"/>
          <w:numId w:val="19"/>
        </w:numPr>
        <w:spacing w:after="0"/>
        <w:jc w:val="lowKashida"/>
        <w:rPr>
          <w:rFonts w:asciiTheme="majorBidi" w:hAnsiTheme="majorBidi" w:cstheme="majorBidi"/>
          <w:sz w:val="20"/>
          <w:szCs w:val="20"/>
          <w:lang w:val="en-US" w:bidi="ar-DZ"/>
        </w:rPr>
      </w:pPr>
      <w:r w:rsidRPr="00E97922">
        <w:rPr>
          <w:rFonts w:asciiTheme="majorBidi" w:hAnsiTheme="majorBidi" w:cstheme="majorBidi"/>
          <w:sz w:val="20"/>
          <w:szCs w:val="20"/>
          <w:lang w:val="en-US"/>
        </w:rPr>
        <w:t>IFSL RESEARCH</w:t>
      </w:r>
      <w:r w:rsidRPr="00E97922">
        <w:rPr>
          <w:rFonts w:asciiTheme="majorBidi" w:hAnsiTheme="majorBidi" w:cstheme="majorBidi"/>
          <w:b/>
          <w:bCs/>
          <w:sz w:val="20"/>
          <w:szCs w:val="20"/>
          <w:rtl/>
          <w:lang w:val="en-US"/>
        </w:rPr>
        <w:t>:</w:t>
      </w:r>
      <w:r w:rsidRPr="00E97922">
        <w:rPr>
          <w:rFonts w:asciiTheme="majorBidi" w:hAnsiTheme="majorBidi" w:cstheme="majorBidi"/>
          <w:b/>
          <w:bCs/>
          <w:sz w:val="20"/>
          <w:szCs w:val="20"/>
          <w:lang w:val="en-US"/>
        </w:rPr>
        <w:t xml:space="preserve"> SOVEREIGN WEALTH FUNDS 2009</w:t>
      </w:r>
      <w:r w:rsidRPr="00E97922">
        <w:rPr>
          <w:rFonts w:asciiTheme="majorBidi" w:hAnsiTheme="majorBidi" w:cstheme="majorBidi"/>
          <w:sz w:val="20"/>
          <w:szCs w:val="20"/>
          <w:lang w:val="en-US" w:bidi="ar-DZ"/>
        </w:rPr>
        <w:t>,</w:t>
      </w:r>
      <w:r w:rsidRPr="00E97922">
        <w:rPr>
          <w:rFonts w:asciiTheme="majorBidi" w:hAnsiTheme="majorBidi" w:cstheme="majorBidi"/>
          <w:sz w:val="20"/>
          <w:szCs w:val="20"/>
          <w:lang w:val="en-US"/>
        </w:rPr>
        <w:t xml:space="preserve"> International Financi</w:t>
      </w:r>
      <w:r>
        <w:rPr>
          <w:rFonts w:asciiTheme="majorBidi" w:hAnsiTheme="majorBidi" w:cstheme="majorBidi"/>
          <w:sz w:val="20"/>
          <w:szCs w:val="20"/>
          <w:lang w:val="en-US"/>
        </w:rPr>
        <w:t>al Services London, MARCH 2009</w:t>
      </w:r>
      <w:r w:rsidRPr="00E97922">
        <w:rPr>
          <w:rFonts w:asciiTheme="majorBidi" w:hAnsiTheme="majorBidi" w:cstheme="majorBidi"/>
          <w:sz w:val="20"/>
          <w:szCs w:val="20"/>
          <w:lang w:val="en-US" w:bidi="ar-DZ"/>
        </w:rPr>
        <w:t>,</w:t>
      </w:r>
      <w:r w:rsidRPr="00E97922">
        <w:rPr>
          <w:rFonts w:asciiTheme="majorBidi" w:hAnsiTheme="majorBidi" w:cstheme="majorBidi"/>
          <w:sz w:val="20"/>
          <w:szCs w:val="20"/>
          <w:lang w:val="en-US"/>
        </w:rPr>
        <w:t xml:space="preserve"> Accessed : 15-05-2010 , </w:t>
      </w:r>
      <w:r w:rsidRPr="00E97922">
        <w:rPr>
          <w:rFonts w:asciiTheme="majorBidi" w:hAnsiTheme="majorBidi" w:cstheme="majorBidi"/>
          <w:sz w:val="20"/>
          <w:szCs w:val="20"/>
          <w:lang w:val="en-US" w:bidi="ar-DZ"/>
        </w:rPr>
        <w:t>Available at:  (</w:t>
      </w:r>
      <w:hyperlink r:id="rId17" w:history="1">
        <w:r w:rsidRPr="000D145B">
          <w:rPr>
            <w:rStyle w:val="Hyperlink"/>
            <w:rFonts w:asciiTheme="majorBidi" w:hAnsiTheme="majorBidi" w:cstheme="majorBidi"/>
            <w:sz w:val="20"/>
            <w:szCs w:val="20"/>
            <w:lang w:val="en-US" w:bidi="ar-DZ"/>
          </w:rPr>
          <w:t>http://www.afi.es/EO/swf_IFSL_2009.pdf</w:t>
        </w:r>
      </w:hyperlink>
    </w:p>
    <w:p w:rsidR="00D94718" w:rsidRPr="00E97922" w:rsidRDefault="00D94718" w:rsidP="00E97922">
      <w:pPr>
        <w:pStyle w:val="FootnoteText"/>
        <w:numPr>
          <w:ilvl w:val="0"/>
          <w:numId w:val="19"/>
        </w:numPr>
        <w:rPr>
          <w:lang w:val="en-US" w:bidi="ar-DZ"/>
        </w:rPr>
      </w:pPr>
      <w:r w:rsidRPr="00AF4568">
        <w:rPr>
          <w:rFonts w:ascii="Times New Roman" w:eastAsia="Times New Roman" w:hAnsi="Times New Roman" w:cs="Times New Roman"/>
          <w:lang w:val="en-US"/>
        </w:rPr>
        <w:t xml:space="preserve"> Cornelia Hammer</w:t>
      </w:r>
      <w:r w:rsidRPr="00AF4568">
        <w:rPr>
          <w:rFonts w:ascii="Times New Roman" w:eastAsia="Times New Roman" w:hAnsi="Times New Roman" w:cs="Times New Roman" w:hint="cs"/>
          <w:rtl/>
          <w:lang w:val="en-US"/>
        </w:rPr>
        <w:t xml:space="preserve"> </w:t>
      </w:r>
      <w:r w:rsidRPr="00AF4568">
        <w:rPr>
          <w:rFonts w:ascii="Times New Roman" w:eastAsia="Times New Roman" w:hAnsi="Times New Roman" w:cs="Times New Roman"/>
          <w:lang w:val="en-US"/>
        </w:rPr>
        <w:t>and others</w:t>
      </w:r>
      <w:r w:rsidRPr="00AF4568">
        <w:rPr>
          <w:rFonts w:ascii="Times New Roman" w:eastAsia="Times New Roman" w:hAnsi="Times New Roman" w:cs="Times New Roman" w:hint="cs"/>
          <w:rtl/>
          <w:lang w:val="en-US"/>
        </w:rPr>
        <w:t xml:space="preserve">: </w:t>
      </w:r>
      <w:r w:rsidRPr="00AF4568">
        <w:rPr>
          <w:rFonts w:ascii="Times New Roman" w:eastAsia="Times New Roman" w:hAnsi="Times New Roman" w:cs="Times New Roman"/>
          <w:b/>
          <w:bCs/>
          <w:lang w:val="en-US"/>
        </w:rPr>
        <w:t>Sovereign Wealth Funds: Current Institutional and Operational Practices</w:t>
      </w:r>
      <w:r w:rsidRPr="00AF4568">
        <w:rPr>
          <w:rFonts w:ascii="Times New Roman" w:eastAsia="Times New Roman" w:hAnsi="Times New Roman" w:cs="Times New Roman"/>
          <w:lang w:val="en-US"/>
        </w:rPr>
        <w:t>,  International Monetary Fund, WP/08/254 IMF Working Paper, Monetary and Capital Markets Department , November 01, 2008</w:t>
      </w:r>
      <w:r w:rsidRPr="00AF4568">
        <w:rPr>
          <w:rFonts w:ascii="Times New Roman" w:eastAsia="Times New Roman" w:hAnsi="Times New Roman" w:cs="Times New Roman"/>
          <w:lang w:val="en-US" w:bidi="ar-DZ"/>
        </w:rPr>
        <w:t xml:space="preserve"> , at: (</w:t>
      </w:r>
      <w:hyperlink r:id="rId18" w:history="1">
        <w:r w:rsidR="00E97922" w:rsidRPr="000D145B">
          <w:rPr>
            <w:rStyle w:val="Hyperlink"/>
            <w:rFonts w:ascii="Times New Roman" w:eastAsia="Times New Roman" w:hAnsi="Times New Roman" w:cs="Times New Roman"/>
            <w:lang w:val="en-US" w:bidi="ar-DZ"/>
          </w:rPr>
          <w:t>http://www.thepresidency.gov.za/ElectronicReport/downloads/volume_4/business_case_viability/BC1_Research_Material/Soverign_Wealth_Funds2.pdf</w:t>
        </w:r>
      </w:hyperlink>
    </w:p>
    <w:p w:rsidR="00D94718" w:rsidRPr="00AF4568" w:rsidRDefault="00D94718" w:rsidP="00D94718">
      <w:pPr>
        <w:pStyle w:val="FootnoteText"/>
        <w:numPr>
          <w:ilvl w:val="0"/>
          <w:numId w:val="19"/>
        </w:numPr>
        <w:jc w:val="lowKashida"/>
        <w:rPr>
          <w:rFonts w:ascii="Times New Roman" w:eastAsia="Times New Roman" w:hAnsi="Times New Roman" w:cs="Times New Roman"/>
          <w:lang w:val="en-US"/>
        </w:rPr>
      </w:pPr>
      <w:r w:rsidRPr="00AF4568">
        <w:rPr>
          <w:rFonts w:ascii="Times New Roman" w:eastAsia="Times New Roman" w:hAnsi="Times New Roman" w:cs="Times New Roman"/>
          <w:lang w:val="en-US"/>
        </w:rPr>
        <w:t>Udaibir S. Das and others</w:t>
      </w:r>
      <w:r w:rsidRPr="00AF4568">
        <w:rPr>
          <w:rFonts w:ascii="Times New Roman" w:eastAsia="Times New Roman" w:hAnsi="Times New Roman" w:cs="Times New Roman" w:hint="cs"/>
          <w:rtl/>
          <w:lang w:val="en-US"/>
        </w:rPr>
        <w:t xml:space="preserve">: </w:t>
      </w:r>
      <w:r w:rsidRPr="00AF4568">
        <w:rPr>
          <w:rFonts w:ascii="Times New Roman" w:eastAsia="Times New Roman" w:hAnsi="Times New Roman" w:cs="Times New Roman"/>
          <w:b/>
          <w:bCs/>
          <w:lang w:val="en-US"/>
        </w:rPr>
        <w:t>Economics of sovereign wealth funds: issues for policymakers</w:t>
      </w:r>
      <w:r w:rsidRPr="00AF4568">
        <w:rPr>
          <w:rFonts w:ascii="Times New Roman" w:eastAsia="Times New Roman" w:hAnsi="Times New Roman" w:cs="Times New Roman" w:hint="cs"/>
          <w:b/>
          <w:bCs/>
          <w:rtl/>
        </w:rPr>
        <w:t xml:space="preserve"> </w:t>
      </w:r>
      <w:r w:rsidRPr="00AF4568">
        <w:rPr>
          <w:rFonts w:ascii="Times New Roman" w:eastAsia="Times New Roman" w:hAnsi="Times New Roman" w:cs="Times New Roman"/>
          <w:b/>
          <w:bCs/>
          <w:lang w:val="en-US"/>
        </w:rPr>
        <w:t>,</w:t>
      </w:r>
      <w:r w:rsidRPr="00AF4568">
        <w:rPr>
          <w:rFonts w:ascii="Times New Roman" w:eastAsia="Times New Roman" w:hAnsi="Times New Roman" w:cs="Times New Roman"/>
          <w:i/>
          <w:iCs/>
          <w:lang w:val="en-US"/>
        </w:rPr>
        <w:t xml:space="preserve"> </w:t>
      </w:r>
      <w:r w:rsidRPr="00AF4568">
        <w:rPr>
          <w:rFonts w:ascii="Times New Roman" w:eastAsia="Times New Roman" w:hAnsi="Times New Roman" w:cs="Times New Roman"/>
          <w:lang w:val="en-US"/>
        </w:rPr>
        <w:t>Washington, D.C.:  International Monetary Fund , 2010</w:t>
      </w:r>
      <w:r w:rsidRPr="00AF4568">
        <w:rPr>
          <w:rFonts w:ascii="Times New Roman" w:eastAsia="Times New Roman" w:hAnsi="Times New Roman" w:cs="Times New Roman" w:hint="cs"/>
          <w:rtl/>
          <w:lang w:val="en-US"/>
        </w:rPr>
        <w:t>.</w:t>
      </w:r>
    </w:p>
    <w:p w:rsidR="00D94718" w:rsidRPr="00E97922" w:rsidRDefault="00D94718" w:rsidP="00E97922">
      <w:pPr>
        <w:pStyle w:val="FootnoteText"/>
        <w:numPr>
          <w:ilvl w:val="0"/>
          <w:numId w:val="19"/>
        </w:numPr>
        <w:jc w:val="lowKashida"/>
        <w:rPr>
          <w:rFonts w:ascii="Times New Roman" w:hAnsi="Times New Roman" w:cs="Times New Roman"/>
          <w:lang w:val="en-US" w:bidi="ar-DZ"/>
        </w:rPr>
      </w:pPr>
      <w:r w:rsidRPr="00AF4568">
        <w:rPr>
          <w:rFonts w:ascii="Times New Roman" w:eastAsia="Times New Roman" w:hAnsi="Times New Roman" w:cs="Times New Roman"/>
          <w:lang w:val="en-US" w:bidi="ar-DZ"/>
        </w:rPr>
        <w:t xml:space="preserve">Adam Dixon  and Ashby H. B. Monk, </w:t>
      </w:r>
      <w:r w:rsidRPr="00AF4568">
        <w:rPr>
          <w:rFonts w:ascii="Times New Roman" w:hAnsi="Times New Roman" w:cs="Times New Roman"/>
          <w:lang w:val="en-US"/>
        </w:rPr>
        <w:t>Adam Dixon</w:t>
      </w:r>
      <w:r w:rsidRPr="00AF4568">
        <w:rPr>
          <w:rFonts w:ascii="Times New Roman" w:hAnsi="Times New Roman" w:cs="Times New Roman" w:hint="cs"/>
          <w:rtl/>
          <w:lang w:val="en-US"/>
        </w:rPr>
        <w:t xml:space="preserve"> </w:t>
      </w:r>
      <w:r w:rsidRPr="00AF4568">
        <w:rPr>
          <w:rFonts w:ascii="Times New Roman" w:hAnsi="Times New Roman" w:cs="Times New Roman"/>
          <w:lang w:val="en-US"/>
        </w:rPr>
        <w:t xml:space="preserve"> and Ashby H. B. Monk</w:t>
      </w:r>
      <w:r w:rsidRPr="00AF4568">
        <w:rPr>
          <w:rFonts w:ascii="Times New Roman" w:hAnsi="Times New Roman" w:cs="Times New Roman" w:hint="cs"/>
          <w:rtl/>
          <w:lang w:val="en-US"/>
        </w:rPr>
        <w:t xml:space="preserve">   : </w:t>
      </w:r>
      <w:r w:rsidRPr="00AF4568">
        <w:rPr>
          <w:rFonts w:ascii="Times New Roman" w:hAnsi="Times New Roman" w:cs="Times New Roman"/>
          <w:b/>
          <w:bCs/>
          <w:lang w:val="en-US"/>
        </w:rPr>
        <w:t>Rethinking the Sovereign in Sovereign Wealth Funds</w:t>
      </w:r>
      <w:r w:rsidRPr="00AF4568">
        <w:rPr>
          <w:rFonts w:ascii="Times New Roman" w:hAnsi="Times New Roman" w:cs="Times New Roman"/>
          <w:lang w:val="en-US"/>
        </w:rPr>
        <w:t xml:space="preserve"> , August 3, 2010,</w:t>
      </w:r>
      <w:r w:rsidRPr="00AF4568">
        <w:rPr>
          <w:lang w:val="en-US"/>
        </w:rPr>
        <w:t xml:space="preserve"> </w:t>
      </w:r>
      <w:r w:rsidRPr="00AF4568">
        <w:rPr>
          <w:rFonts w:ascii="Times New Roman" w:hAnsi="Times New Roman" w:cs="Times New Roman"/>
          <w:lang w:val="en-US"/>
        </w:rPr>
        <w:t>Discussion Paper</w:t>
      </w:r>
      <w:r w:rsidRPr="00AF4568">
        <w:rPr>
          <w:rFonts w:ascii="Times New Roman" w:hAnsi="Times New Roman" w:cs="Times New Roman"/>
          <w:lang w:val="en-US" w:bidi="ar-DZ"/>
        </w:rPr>
        <w:t>, Available at:</w:t>
      </w:r>
      <w:r w:rsidRPr="00AF4568">
        <w:rPr>
          <w:rFonts w:ascii="Traditional Arabic" w:hAnsi="Traditional Arabic" w:cs="Traditional Arabic" w:hint="cs"/>
          <w:rtl/>
          <w:lang w:val="en-US" w:bidi="ar-DZ"/>
        </w:rPr>
        <w:t>)</w:t>
      </w:r>
      <w:r w:rsidRPr="00AF4568">
        <w:rPr>
          <w:rFonts w:ascii="Traditional Arabic" w:hAnsi="Traditional Arabic" w:cs="Traditional Arabic"/>
          <w:lang w:val="en-US" w:bidi="ar-DZ"/>
        </w:rPr>
        <w:t xml:space="preserve"> </w:t>
      </w:r>
      <w:hyperlink r:id="rId19" w:history="1">
        <w:r w:rsidR="00E97922" w:rsidRPr="000D145B">
          <w:rPr>
            <w:rStyle w:val="Hyperlink"/>
            <w:rFonts w:ascii="Traditional Arabic" w:hAnsi="Traditional Arabic" w:cs="Traditional Arabic"/>
            <w:lang w:val="en-US" w:bidi="ar-DZ"/>
          </w:rPr>
          <w:t>https://papers.ssrn.com/sol3/papers.cfm?abstract_id=1652701.158</w:t>
        </w:r>
      </w:hyperlink>
      <w:r w:rsidRPr="00AF4568">
        <w:rPr>
          <w:rFonts w:ascii="Traditional Arabic" w:hAnsi="Traditional Arabic" w:cs="Traditional Arabic" w:hint="cs"/>
          <w:rtl/>
          <w:lang w:val="en-US" w:bidi="ar-DZ"/>
        </w:rPr>
        <w:t>(</w:t>
      </w:r>
    </w:p>
    <w:p w:rsidR="00D94718" w:rsidRPr="00AF4568" w:rsidRDefault="00D94718" w:rsidP="00D94718">
      <w:pPr>
        <w:pStyle w:val="FootnoteText"/>
        <w:numPr>
          <w:ilvl w:val="0"/>
          <w:numId w:val="19"/>
        </w:numPr>
        <w:jc w:val="lowKashida"/>
        <w:rPr>
          <w:rFonts w:ascii="Times New Roman" w:hAnsi="Times New Roman" w:cs="Times New Roman"/>
          <w:lang w:val="en-US" w:bidi="ar-DZ"/>
        </w:rPr>
      </w:pPr>
      <w:r w:rsidRPr="00AF4568">
        <w:rPr>
          <w:rFonts w:asciiTheme="majorBidi" w:hAnsiTheme="majorBidi" w:cstheme="majorBidi"/>
          <w:lang w:val="en-US" w:bidi="ar-DZ"/>
        </w:rPr>
        <w:t>Simone Tagliapietra</w:t>
      </w:r>
      <w:r w:rsidRPr="00AF4568">
        <w:rPr>
          <w:rFonts w:asciiTheme="majorBidi" w:hAnsiTheme="majorBidi" w:cstheme="majorBidi"/>
          <w:b/>
          <w:bCs/>
          <w:rtl/>
          <w:lang w:val="en-US" w:bidi="ar-DZ"/>
        </w:rPr>
        <w:t xml:space="preserve">: </w:t>
      </w:r>
      <w:r w:rsidRPr="00AF4568">
        <w:rPr>
          <w:rFonts w:asciiTheme="majorBidi" w:hAnsiTheme="majorBidi" w:cstheme="majorBidi"/>
          <w:b/>
          <w:bCs/>
          <w:lang w:val="en-US" w:bidi="ar-DZ"/>
        </w:rPr>
        <w:t xml:space="preserve">The Geoeconomics of Sovereign Wealth Funds and Renewable Energy Towards a New Energy Paradigm in the Euro-Mediterranean region , </w:t>
      </w:r>
      <w:r w:rsidRPr="00AF4568">
        <w:rPr>
          <w:rFonts w:asciiTheme="majorBidi" w:hAnsiTheme="majorBidi" w:cstheme="majorBidi"/>
          <w:lang w:val="en-US" w:bidi="ar-DZ"/>
        </w:rPr>
        <w:t>European Energy Journal , Volume 3 , Issue 1 , January 2013</w:t>
      </w:r>
    </w:p>
    <w:p w:rsidR="00D94718" w:rsidRPr="00AF4568" w:rsidRDefault="00D94718" w:rsidP="00D94718">
      <w:pPr>
        <w:pStyle w:val="FootnoteText"/>
        <w:numPr>
          <w:ilvl w:val="0"/>
          <w:numId w:val="19"/>
        </w:numPr>
        <w:jc w:val="lowKashida"/>
        <w:rPr>
          <w:rFonts w:ascii="Times New Roman" w:hAnsi="Times New Roman" w:cs="Times New Roman"/>
          <w:lang w:val="en-US" w:bidi="ar-DZ"/>
        </w:rPr>
      </w:pPr>
      <w:r w:rsidRPr="00AF4568">
        <w:rPr>
          <w:rFonts w:asciiTheme="majorBidi" w:hAnsiTheme="majorBidi" w:cstheme="majorBidi"/>
          <w:lang w:val="en-US"/>
        </w:rPr>
        <w:t xml:space="preserve">Sovereign Wealth Fund Institute: Top </w:t>
      </w:r>
      <w:r w:rsidRPr="00AF4568">
        <w:rPr>
          <w:rFonts w:asciiTheme="majorBidi" w:hAnsiTheme="majorBidi" w:cstheme="majorBidi"/>
          <w:b/>
          <w:bCs/>
          <w:lang w:val="en-US"/>
        </w:rPr>
        <w:t>85 Largest Sovereign Wealth Fund Rankings by Total Assets</w:t>
      </w:r>
      <w:r w:rsidRPr="00AF4568">
        <w:rPr>
          <w:rFonts w:asciiTheme="majorBidi" w:hAnsiTheme="majorBidi" w:cstheme="majorBidi"/>
          <w:lang w:val="en-US"/>
        </w:rPr>
        <w:t xml:space="preserve"> , 19-10-2019, </w:t>
      </w:r>
      <w:r w:rsidRPr="00AF4568">
        <w:rPr>
          <w:rFonts w:asciiTheme="majorBidi" w:hAnsiTheme="majorBidi" w:cstheme="majorBidi"/>
          <w:lang w:val="en-US" w:bidi="ar-DZ"/>
        </w:rPr>
        <w:t>Available at:</w:t>
      </w:r>
      <w:r w:rsidRPr="00AF4568">
        <w:rPr>
          <w:lang w:val="en-US"/>
        </w:rPr>
        <w:t xml:space="preserve"> </w:t>
      </w:r>
      <w:hyperlink r:id="rId20" w:history="1">
        <w:r w:rsidRPr="00AF4568">
          <w:rPr>
            <w:rStyle w:val="Hyperlink"/>
            <w:lang w:val="en-US"/>
          </w:rPr>
          <w:t>https://www.swfinstitute.org/fund-rankings/sovereign-wealth-fund</w:t>
        </w:r>
      </w:hyperlink>
    </w:p>
    <w:p w:rsidR="00D94718" w:rsidRPr="00AF4568" w:rsidRDefault="00D94718" w:rsidP="00D94718">
      <w:pPr>
        <w:pStyle w:val="FootnoteText"/>
        <w:numPr>
          <w:ilvl w:val="0"/>
          <w:numId w:val="19"/>
        </w:numPr>
        <w:jc w:val="lowKashida"/>
        <w:rPr>
          <w:rFonts w:ascii="Times New Roman" w:hAnsi="Times New Roman" w:cs="Times New Roman"/>
          <w:lang w:val="en-US" w:bidi="ar-DZ"/>
        </w:rPr>
      </w:pPr>
      <w:r w:rsidRPr="00AF4568">
        <w:rPr>
          <w:rFonts w:asciiTheme="majorBidi" w:hAnsiTheme="majorBidi" w:cstheme="majorBidi"/>
          <w:lang w:val="en-US"/>
        </w:rPr>
        <w:t>Ben Caldecott &amp; Elizabeth Harnett:</w:t>
      </w:r>
      <w:r w:rsidRPr="00AF4568">
        <w:rPr>
          <w:lang w:val="en-US"/>
        </w:rPr>
        <w:t xml:space="preserve"> </w:t>
      </w:r>
      <w:r w:rsidRPr="00AF4568">
        <w:rPr>
          <w:rFonts w:asciiTheme="majorBidi" w:hAnsiTheme="majorBidi" w:cstheme="majorBidi"/>
          <w:lang w:val="en-US"/>
        </w:rPr>
        <w:t>One Planet Sovereign Wealth Funds: Turning Ambition into Action , Briefing Paper, The Oxford Sustainable Finance Programme at the University of Oxford, July 2019, Accessed; 11-09-2019,</w:t>
      </w:r>
      <w:r w:rsidRPr="00AF4568">
        <w:rPr>
          <w:rFonts w:asciiTheme="majorBidi" w:hAnsiTheme="majorBidi" w:cstheme="majorBidi"/>
          <w:lang w:val="en-US" w:bidi="ar-DZ"/>
        </w:rPr>
        <w:t xml:space="preserve">Available at: </w:t>
      </w:r>
      <w:hyperlink r:id="rId21" w:history="1">
        <w:r w:rsidRPr="00AF4568">
          <w:rPr>
            <w:rStyle w:val="Hyperlink"/>
            <w:lang w:val="en-US"/>
          </w:rPr>
          <w:t>https://www.smithschool.ox.ac.uk/research/sustainable-finance/publications/One-Planet-Sovereign-Wealth-Funds-Turning-Ambition-into-Action.pdf</w:t>
        </w:r>
      </w:hyperlink>
    </w:p>
    <w:p w:rsidR="00D94718" w:rsidRPr="00AF4568" w:rsidRDefault="00D94718" w:rsidP="00D94718">
      <w:pPr>
        <w:pStyle w:val="FootnoteText"/>
        <w:numPr>
          <w:ilvl w:val="0"/>
          <w:numId w:val="19"/>
        </w:numPr>
        <w:jc w:val="lowKashida"/>
        <w:rPr>
          <w:rFonts w:ascii="Times New Roman" w:hAnsi="Times New Roman" w:cs="Times New Roman"/>
          <w:lang w:val="en-US" w:bidi="ar-DZ"/>
        </w:rPr>
      </w:pPr>
      <w:r w:rsidRPr="00AF4568">
        <w:rPr>
          <w:rFonts w:asciiTheme="majorBidi" w:hAnsiTheme="majorBidi" w:cstheme="majorBidi"/>
          <w:lang w:val="en-US"/>
        </w:rPr>
        <w:t xml:space="preserve">One Planet Summit: </w:t>
      </w:r>
      <w:r w:rsidRPr="00AF4568">
        <w:rPr>
          <w:rFonts w:asciiTheme="majorBidi" w:hAnsiTheme="majorBidi" w:cstheme="majorBidi"/>
          <w:b/>
          <w:bCs/>
          <w:lang w:val="en-US"/>
        </w:rPr>
        <w:t>Sovereign Wealth Fund Framework Companion Document 2019</w:t>
      </w:r>
      <w:r w:rsidRPr="00AF4568">
        <w:rPr>
          <w:rFonts w:asciiTheme="majorBidi" w:hAnsiTheme="majorBidi" w:cstheme="majorBidi"/>
          <w:lang w:val="en-US" w:bidi="ar-DZ"/>
        </w:rPr>
        <w:t>, Accessed</w:t>
      </w:r>
      <w:r w:rsidRPr="00AF4568">
        <w:rPr>
          <w:rFonts w:asciiTheme="majorBidi" w:hAnsiTheme="majorBidi" w:cstheme="majorBidi" w:hint="cs"/>
          <w:rtl/>
          <w:lang w:val="en-US" w:bidi="ar-DZ"/>
        </w:rPr>
        <w:t xml:space="preserve"> </w:t>
      </w:r>
      <w:r w:rsidRPr="00AF4568">
        <w:rPr>
          <w:rFonts w:asciiTheme="majorBidi" w:hAnsiTheme="majorBidi" w:cstheme="majorBidi"/>
          <w:lang w:val="en-US" w:bidi="ar-DZ"/>
        </w:rPr>
        <w:t xml:space="preserve"> 10-10-2019, Available at: </w:t>
      </w:r>
      <w:r w:rsidRPr="00AF4568">
        <w:rPr>
          <w:rFonts w:asciiTheme="majorBidi" w:hAnsiTheme="majorBidi" w:cstheme="majorBidi"/>
          <w:rtl/>
          <w:lang w:val="en-US" w:bidi="ar-DZ"/>
        </w:rPr>
        <w:t>)</w:t>
      </w:r>
      <w:hyperlink r:id="rId22" w:history="1">
        <w:r w:rsidRPr="00AF4568">
          <w:rPr>
            <w:rStyle w:val="Hyperlink"/>
            <w:rFonts w:asciiTheme="majorBidi" w:hAnsiTheme="majorBidi" w:cstheme="majorBidi"/>
            <w:lang w:val="en-US"/>
          </w:rPr>
          <w:t>https://kia.gov.kw/wp-content/uploads/2019/10/Framework-Campanion-Document-2019.pdf</w:t>
        </w:r>
      </w:hyperlink>
      <w:r w:rsidRPr="00AF4568">
        <w:rPr>
          <w:rFonts w:ascii="Times New Roman" w:eastAsia="Times New Roman" w:hAnsi="Times New Roman" w:cs="Times New Roman"/>
          <w:lang w:val="en-US"/>
        </w:rPr>
        <w:t>.</w:t>
      </w:r>
    </w:p>
    <w:p w:rsidR="00D94718" w:rsidRPr="00AF4568" w:rsidRDefault="00D94718" w:rsidP="00D94718">
      <w:pPr>
        <w:pStyle w:val="FootnoteText"/>
        <w:numPr>
          <w:ilvl w:val="0"/>
          <w:numId w:val="19"/>
        </w:numPr>
        <w:jc w:val="lowKashida"/>
        <w:rPr>
          <w:rFonts w:ascii="Times New Roman" w:hAnsi="Times New Roman" w:cs="Times New Roman"/>
          <w:lang w:val="en-US" w:bidi="ar-DZ"/>
        </w:rPr>
      </w:pPr>
      <w:r w:rsidRPr="00AF4568">
        <w:rPr>
          <w:rFonts w:asciiTheme="majorBidi" w:hAnsiTheme="majorBidi" w:cstheme="majorBidi"/>
          <w:lang w:val="en-US"/>
        </w:rPr>
        <w:t>United Nations Environment Programme Resources and Markets Branch</w:t>
      </w:r>
      <w:r w:rsidRPr="00AF4568">
        <w:rPr>
          <w:rFonts w:asciiTheme="majorBidi" w:hAnsiTheme="majorBidi" w:cstheme="majorBidi"/>
          <w:rtl/>
          <w:lang w:val="en-US" w:bidi="ar-DZ"/>
        </w:rPr>
        <w:t xml:space="preserve">: </w:t>
      </w:r>
      <w:r w:rsidRPr="00AF4568">
        <w:rPr>
          <w:rFonts w:asciiTheme="majorBidi" w:hAnsiTheme="majorBidi" w:cstheme="majorBidi"/>
          <w:lang w:val="en-US" w:bidi="ar-DZ"/>
        </w:rPr>
        <w:t xml:space="preserve"> Financing sustainable development:</w:t>
      </w:r>
      <w:r w:rsidRPr="00AF4568">
        <w:rPr>
          <w:rFonts w:asciiTheme="majorBidi" w:hAnsiTheme="majorBidi" w:cstheme="majorBidi"/>
          <w:rtl/>
          <w:lang w:val="en-US" w:bidi="ar-DZ"/>
        </w:rPr>
        <w:t xml:space="preserve"> </w:t>
      </w:r>
      <w:r w:rsidRPr="00AF4568">
        <w:rPr>
          <w:rFonts w:asciiTheme="majorBidi" w:hAnsiTheme="majorBidi" w:cstheme="majorBidi"/>
          <w:lang w:val="en-US" w:bidi="ar-DZ"/>
        </w:rPr>
        <w:t xml:space="preserve"> the role of sovereign wealth funds for green investment . Working paper. December 2017.</w:t>
      </w:r>
      <w:r w:rsidRPr="00AF4568">
        <w:rPr>
          <w:rFonts w:asciiTheme="majorBidi" w:hAnsiTheme="majorBidi" w:cstheme="majorBidi"/>
          <w:lang w:val="en-US"/>
        </w:rPr>
        <w:t xml:space="preserve"> Available at: </w:t>
      </w:r>
      <w:hyperlink r:id="rId23" w:history="1">
        <w:r w:rsidRPr="00AF4568">
          <w:rPr>
            <w:rStyle w:val="Hyperlink"/>
            <w:rFonts w:asciiTheme="majorBidi" w:hAnsiTheme="majorBidi" w:cstheme="majorBidi"/>
            <w:lang w:val="en-US"/>
          </w:rPr>
          <w:t>http://www.greenfiscalpolicy.org/wp-content/uploads/2018/05/SWF-Final-Study.pdf</w:t>
        </w:r>
      </w:hyperlink>
    </w:p>
    <w:p w:rsidR="00567718" w:rsidRPr="00AF4568" w:rsidRDefault="00567718" w:rsidP="00567718">
      <w:pPr>
        <w:pStyle w:val="FootnoteText"/>
        <w:numPr>
          <w:ilvl w:val="0"/>
          <w:numId w:val="19"/>
        </w:numPr>
        <w:rPr>
          <w:rFonts w:asciiTheme="majorBidi" w:hAnsiTheme="majorBidi" w:cstheme="majorBidi"/>
          <w:lang w:val="en-US" w:bidi="ar-DZ"/>
        </w:rPr>
      </w:pPr>
      <w:r w:rsidRPr="00AF4568">
        <w:rPr>
          <w:rFonts w:asciiTheme="majorBidi" w:hAnsiTheme="majorBidi" w:cstheme="majorBidi"/>
          <w:lang w:val="en-US"/>
        </w:rPr>
        <w:t>United Nations Environment Programme Resources and Markets Branch</w:t>
      </w:r>
      <w:r w:rsidRPr="00AF4568">
        <w:rPr>
          <w:rFonts w:asciiTheme="majorBidi" w:hAnsiTheme="majorBidi" w:cstheme="majorBidi"/>
          <w:rtl/>
          <w:lang w:val="en-US" w:bidi="ar-DZ"/>
        </w:rPr>
        <w:t xml:space="preserve">: </w:t>
      </w:r>
      <w:r w:rsidRPr="00AF4568">
        <w:rPr>
          <w:rFonts w:asciiTheme="majorBidi" w:hAnsiTheme="majorBidi" w:cstheme="majorBidi"/>
          <w:lang w:val="en-US" w:bidi="ar-DZ"/>
        </w:rPr>
        <w:t xml:space="preserve"> </w:t>
      </w:r>
      <w:r w:rsidRPr="00AF4568">
        <w:rPr>
          <w:rFonts w:asciiTheme="majorBidi" w:hAnsiTheme="majorBidi" w:cstheme="majorBidi"/>
          <w:b/>
          <w:bCs/>
          <w:lang w:val="en-US" w:bidi="ar-DZ"/>
        </w:rPr>
        <w:t>Financing sustainable development: the role of sovereign wealth funds for green investment</w:t>
      </w:r>
      <w:r w:rsidRPr="00AF4568">
        <w:rPr>
          <w:rFonts w:asciiTheme="majorBidi" w:hAnsiTheme="majorBidi" w:cstheme="majorBidi"/>
          <w:lang w:val="en-US" w:bidi="ar-DZ"/>
        </w:rPr>
        <w:t xml:space="preserve"> , Working paper. December 2017,</w:t>
      </w:r>
      <w:r w:rsidRPr="00AF4568">
        <w:rPr>
          <w:rFonts w:asciiTheme="majorBidi" w:hAnsiTheme="majorBidi" w:cstheme="majorBidi"/>
          <w:lang w:val="en-US"/>
        </w:rPr>
        <w:t xml:space="preserve"> Available at:</w:t>
      </w:r>
      <w:r w:rsidRPr="00AF4568">
        <w:rPr>
          <w:rFonts w:asciiTheme="majorBidi" w:hAnsiTheme="majorBidi" w:cstheme="majorBidi"/>
          <w:lang w:val="en-US" w:bidi="ar-DZ"/>
        </w:rPr>
        <w:t>(</w:t>
      </w:r>
      <w:r w:rsidRPr="00AF4568">
        <w:rPr>
          <w:lang w:val="en-US"/>
        </w:rPr>
        <w:t xml:space="preserve"> </w:t>
      </w:r>
      <w:hyperlink r:id="rId24" w:history="1">
        <w:r w:rsidRPr="00AF4568">
          <w:rPr>
            <w:rStyle w:val="Hyperlink"/>
            <w:rFonts w:asciiTheme="majorBidi" w:hAnsiTheme="majorBidi" w:cstheme="majorBidi"/>
            <w:lang w:val="en-US" w:bidi="ar-DZ"/>
          </w:rPr>
          <w:t>http://www.greenfiscalpolicy.org/wp-content/uploads/2018/05/SWF-Final-Study.pdf</w:t>
        </w:r>
      </w:hyperlink>
      <w:r w:rsidRPr="00AF4568">
        <w:rPr>
          <w:rFonts w:asciiTheme="majorBidi" w:hAnsiTheme="majorBidi" w:cstheme="majorBidi"/>
          <w:lang w:val="en-US" w:bidi="ar-DZ"/>
        </w:rPr>
        <w:t xml:space="preserve"> ) </w:t>
      </w:r>
    </w:p>
    <w:p w:rsidR="00AF4568" w:rsidRPr="00AF4568" w:rsidRDefault="00AF4568" w:rsidP="00AF4568">
      <w:pPr>
        <w:pStyle w:val="ListParagraph"/>
        <w:numPr>
          <w:ilvl w:val="0"/>
          <w:numId w:val="19"/>
        </w:numPr>
        <w:spacing w:after="0" w:line="240" w:lineRule="auto"/>
        <w:rPr>
          <w:rFonts w:asciiTheme="majorBidi" w:hAnsiTheme="majorBidi" w:cstheme="majorBidi"/>
          <w:sz w:val="20"/>
          <w:szCs w:val="20"/>
          <w:lang w:val="en-US" w:bidi="ar-DZ"/>
        </w:rPr>
      </w:pPr>
      <w:r w:rsidRPr="00AF4568">
        <w:rPr>
          <w:rFonts w:asciiTheme="majorBidi" w:hAnsiTheme="majorBidi" w:cstheme="majorBidi"/>
          <w:sz w:val="20"/>
          <w:szCs w:val="20"/>
          <w:lang w:val="en-US"/>
        </w:rPr>
        <w:t>Preqin Special Report: Sovereign Wealth Funds, New York,  AUGUST 2018</w:t>
      </w:r>
      <w:r w:rsidRPr="00AF4568">
        <w:rPr>
          <w:rFonts w:asciiTheme="majorBidi" w:hAnsiTheme="majorBidi" w:cstheme="majorBidi"/>
          <w:sz w:val="20"/>
          <w:szCs w:val="20"/>
          <w:lang w:val="en-US" w:bidi="ar-DZ"/>
        </w:rPr>
        <w:t>,</w:t>
      </w:r>
      <w:r w:rsidRPr="00AF4568">
        <w:rPr>
          <w:rFonts w:asciiTheme="majorBidi" w:hAnsiTheme="majorBidi" w:cstheme="majorBidi"/>
          <w:sz w:val="20"/>
          <w:szCs w:val="20"/>
          <w:lang w:val="en-US"/>
        </w:rPr>
        <w:t xml:space="preserve"> Available at:</w:t>
      </w:r>
      <w:r w:rsidRPr="00AF4568">
        <w:rPr>
          <w:rFonts w:asciiTheme="majorBidi" w:hAnsiTheme="majorBidi" w:cstheme="majorBidi"/>
          <w:sz w:val="20"/>
          <w:szCs w:val="20"/>
          <w:lang w:val="en-US" w:bidi="ar-DZ"/>
        </w:rPr>
        <w:t>(</w:t>
      </w:r>
      <w:r w:rsidRPr="00AF4568">
        <w:rPr>
          <w:sz w:val="20"/>
          <w:szCs w:val="20"/>
          <w:lang w:val="en-US"/>
        </w:rPr>
        <w:t xml:space="preserve"> </w:t>
      </w:r>
      <w:hyperlink r:id="rId25" w:history="1">
        <w:r w:rsidRPr="00AF4568">
          <w:rPr>
            <w:rStyle w:val="Hyperlink"/>
            <w:sz w:val="20"/>
            <w:szCs w:val="20"/>
            <w:lang w:val="en-US"/>
          </w:rPr>
          <w:t>https://docs.preqin.com/reports/Preqin-Special-Report-Sovereign-Wealth-Funds-August-2018.pdf</w:t>
        </w:r>
      </w:hyperlink>
      <w:r w:rsidRPr="00AF4568">
        <w:rPr>
          <w:sz w:val="20"/>
          <w:szCs w:val="20"/>
          <w:lang w:val="en-US"/>
        </w:rPr>
        <w:t>)</w:t>
      </w:r>
    </w:p>
    <w:p w:rsidR="00AF4568" w:rsidRPr="00E97922" w:rsidRDefault="00AF4568" w:rsidP="00E97922">
      <w:pPr>
        <w:pStyle w:val="ListParagraph"/>
        <w:numPr>
          <w:ilvl w:val="0"/>
          <w:numId w:val="19"/>
        </w:numPr>
        <w:spacing w:after="0" w:line="240" w:lineRule="auto"/>
        <w:rPr>
          <w:rFonts w:asciiTheme="majorBidi" w:hAnsiTheme="majorBidi" w:cstheme="majorBidi"/>
          <w:sz w:val="16"/>
          <w:szCs w:val="16"/>
          <w:lang w:val="en-US" w:bidi="ar-DZ"/>
        </w:rPr>
      </w:pPr>
      <w:r w:rsidRPr="00AF4568">
        <w:rPr>
          <w:rFonts w:asciiTheme="majorBidi" w:hAnsiTheme="majorBidi" w:cstheme="majorBidi"/>
          <w:sz w:val="20"/>
          <w:szCs w:val="20"/>
          <w:lang w:val="en-US"/>
        </w:rPr>
        <w:t xml:space="preserve">Preqin : </w:t>
      </w:r>
      <w:r w:rsidRPr="00AF4568">
        <w:rPr>
          <w:rFonts w:asciiTheme="majorBidi" w:hAnsiTheme="majorBidi" w:cstheme="majorBidi"/>
          <w:b/>
          <w:bCs/>
          <w:sz w:val="20"/>
          <w:szCs w:val="20"/>
          <w:lang w:val="en-US"/>
        </w:rPr>
        <w:t>Sovereign Wealth Funds Investing in Infrastructure</w:t>
      </w:r>
      <w:r w:rsidRPr="00AF4568">
        <w:rPr>
          <w:rFonts w:asciiTheme="majorBidi" w:hAnsiTheme="majorBidi" w:cstheme="majorBidi"/>
          <w:sz w:val="20"/>
          <w:szCs w:val="20"/>
          <w:lang w:val="en-US"/>
        </w:rPr>
        <w:t>, New York,  May 2016</w:t>
      </w:r>
      <w:r w:rsidRPr="00AF4568">
        <w:rPr>
          <w:rFonts w:asciiTheme="majorBidi" w:hAnsiTheme="majorBidi" w:cstheme="majorBidi"/>
          <w:sz w:val="20"/>
          <w:szCs w:val="20"/>
          <w:lang w:val="en-US" w:bidi="ar-DZ"/>
        </w:rPr>
        <w:t xml:space="preserve">, </w:t>
      </w:r>
      <w:r w:rsidRPr="00AF4568">
        <w:rPr>
          <w:rFonts w:asciiTheme="majorBidi" w:hAnsiTheme="majorBidi" w:cstheme="majorBidi"/>
          <w:sz w:val="20"/>
          <w:szCs w:val="20"/>
          <w:lang w:val="en-US"/>
        </w:rPr>
        <w:t>Available at:</w:t>
      </w:r>
      <w:r w:rsidRPr="00AF4568">
        <w:rPr>
          <w:sz w:val="18"/>
          <w:szCs w:val="18"/>
          <w:lang w:val="en-US"/>
        </w:rPr>
        <w:t xml:space="preserve"> </w:t>
      </w:r>
      <w:hyperlink r:id="rId26" w:history="1">
        <w:r w:rsidRPr="000D145B">
          <w:rPr>
            <w:rStyle w:val="Hyperlink"/>
            <w:rFonts w:asciiTheme="majorBidi" w:hAnsiTheme="majorBidi" w:cstheme="majorBidi"/>
            <w:sz w:val="20"/>
            <w:szCs w:val="20"/>
            <w:lang w:val="en-US" w:bidi="ar-DZ"/>
          </w:rPr>
          <w:t>https://docs.preqin.com/newsletters/ra/Preqin-Real-Assets-Spotlight-May-2016.pdf</w:t>
        </w:r>
      </w:hyperlink>
    </w:p>
    <w:p w:rsidR="00E97922" w:rsidRPr="00E97922" w:rsidRDefault="00D94718" w:rsidP="00D94718">
      <w:pPr>
        <w:pStyle w:val="FootnoteText"/>
        <w:numPr>
          <w:ilvl w:val="0"/>
          <w:numId w:val="19"/>
        </w:numPr>
        <w:jc w:val="lowKashida"/>
        <w:rPr>
          <w:rFonts w:ascii="Times New Roman" w:hAnsi="Times New Roman" w:cs="Times New Roman"/>
          <w:lang w:val="en-US" w:bidi="ar-DZ"/>
        </w:rPr>
      </w:pPr>
      <w:r w:rsidRPr="00AF4568">
        <w:rPr>
          <w:rFonts w:asciiTheme="majorBidi" w:hAnsiTheme="majorBidi" w:cstheme="majorBidi"/>
          <w:lang w:val="en-US"/>
        </w:rPr>
        <w:t xml:space="preserve">Richard Shediac, Hatem Samman : </w:t>
      </w:r>
      <w:r w:rsidRPr="00AF4568">
        <w:rPr>
          <w:rFonts w:asciiTheme="majorBidi" w:hAnsiTheme="majorBidi" w:cstheme="majorBidi"/>
          <w:b/>
          <w:bCs/>
          <w:lang w:val="en-US"/>
        </w:rPr>
        <w:t>Managing Arab Sovereign Wealth in Turbulent Times- and Beyond</w:t>
      </w:r>
      <w:r w:rsidRPr="00AF4568">
        <w:rPr>
          <w:rFonts w:asciiTheme="majorBidi" w:hAnsiTheme="majorBidi" w:cstheme="majorBidi"/>
          <w:lang w:val="en-US"/>
        </w:rPr>
        <w:t>, Number 16, D.C.: Carnegie Middle East Center, April 2009</w:t>
      </w:r>
      <w:r w:rsidRPr="00AF4568">
        <w:rPr>
          <w:rFonts w:asciiTheme="majorBidi" w:hAnsiTheme="majorBidi" w:cstheme="majorBidi" w:hint="cs"/>
          <w:rtl/>
          <w:lang w:val="en-US"/>
        </w:rPr>
        <w:t>.</w:t>
      </w:r>
    </w:p>
    <w:p w:rsidR="00D94718" w:rsidRPr="00E97922" w:rsidRDefault="00E97922" w:rsidP="00E97922">
      <w:pPr>
        <w:pStyle w:val="ListParagraph"/>
        <w:numPr>
          <w:ilvl w:val="0"/>
          <w:numId w:val="19"/>
        </w:numPr>
        <w:tabs>
          <w:tab w:val="left" w:pos="9365"/>
          <w:tab w:val="right" w:pos="10204"/>
        </w:tabs>
        <w:spacing w:after="0" w:line="240" w:lineRule="auto"/>
        <w:rPr>
          <w:rFonts w:asciiTheme="majorBidi" w:hAnsiTheme="majorBidi" w:cstheme="majorBidi"/>
          <w:sz w:val="20"/>
          <w:szCs w:val="20"/>
          <w:rtl/>
          <w:lang w:val="en-US"/>
        </w:rPr>
      </w:pPr>
      <w:r w:rsidRPr="00E97922">
        <w:rPr>
          <w:rFonts w:asciiTheme="majorBidi" w:hAnsiTheme="majorBidi" w:cstheme="majorBidi"/>
          <w:sz w:val="20"/>
          <w:szCs w:val="20"/>
          <w:lang w:val="en-US"/>
        </w:rPr>
        <w:t>REUTERS GRAPHICS</w:t>
      </w:r>
      <w:r w:rsidRPr="00E97922">
        <w:rPr>
          <w:rFonts w:asciiTheme="majorBidi" w:hAnsiTheme="majorBidi" w:cstheme="majorBidi"/>
          <w:b/>
          <w:bCs/>
          <w:sz w:val="20"/>
          <w:szCs w:val="20"/>
          <w:lang w:val="en-US"/>
        </w:rPr>
        <w:t>: Sovereign funds diversify into renewable energy</w:t>
      </w:r>
      <w:r w:rsidRPr="00E97922">
        <w:rPr>
          <w:rFonts w:asciiTheme="majorBidi" w:hAnsiTheme="majorBidi" w:cstheme="majorBidi"/>
          <w:sz w:val="20"/>
          <w:szCs w:val="20"/>
          <w:lang w:val="en-US"/>
        </w:rPr>
        <w:t>, Accessed 10/10/2019</w:t>
      </w:r>
      <w:r w:rsidRPr="00E97922">
        <w:rPr>
          <w:rFonts w:asciiTheme="majorBidi" w:hAnsiTheme="majorBidi" w:cstheme="majorBidi"/>
          <w:b/>
          <w:bCs/>
          <w:sz w:val="20"/>
          <w:szCs w:val="20"/>
          <w:lang w:val="en-US"/>
        </w:rPr>
        <w:t xml:space="preserve">, </w:t>
      </w:r>
      <w:r w:rsidRPr="00E97922">
        <w:rPr>
          <w:rFonts w:asciiTheme="majorBidi" w:hAnsiTheme="majorBidi" w:cstheme="majorBidi"/>
          <w:sz w:val="20"/>
          <w:szCs w:val="20"/>
          <w:lang w:val="en-US"/>
        </w:rPr>
        <w:t xml:space="preserve">Available at:( </w:t>
      </w:r>
      <w:hyperlink r:id="rId27" w:history="1">
        <w:r w:rsidRPr="00E97922">
          <w:rPr>
            <w:rStyle w:val="Hyperlink"/>
            <w:rFonts w:asciiTheme="majorBidi" w:hAnsiTheme="majorBidi" w:cstheme="majorBidi"/>
            <w:color w:val="auto"/>
            <w:sz w:val="20"/>
            <w:szCs w:val="20"/>
            <w:u w:val="none"/>
            <w:lang w:val="en-US"/>
          </w:rPr>
          <w:t>https://fingfx.thomsonreuters.com/gfx/editorcharts/EMERGING-INVESTMENTS/0H001PBKS5FK/index.html</w:t>
        </w:r>
      </w:hyperlink>
    </w:p>
    <w:p w:rsidR="00D94718" w:rsidRPr="00AF4568" w:rsidRDefault="00D94718" w:rsidP="00D94718">
      <w:pPr>
        <w:pStyle w:val="FootnoteText"/>
        <w:numPr>
          <w:ilvl w:val="0"/>
          <w:numId w:val="19"/>
        </w:numPr>
        <w:jc w:val="lowKashida"/>
        <w:rPr>
          <w:rFonts w:ascii="Times New Roman" w:hAnsi="Times New Roman" w:cs="Times New Roman"/>
          <w:lang w:val="en-US" w:bidi="ar-DZ"/>
        </w:rPr>
      </w:pPr>
      <w:r w:rsidRPr="00AF4568">
        <w:rPr>
          <w:rFonts w:asciiTheme="majorBidi" w:hAnsiTheme="majorBidi" w:cstheme="majorBidi"/>
          <w:color w:val="000000"/>
          <w:lang w:val="en-US"/>
        </w:rPr>
        <w:t>Norges Bank Investment Management: Ten years of NBIM , Norges Bank Investment Management. Annual Report 2007 ,</w:t>
      </w:r>
      <w:r w:rsidRPr="00AF4568">
        <w:rPr>
          <w:rFonts w:asciiTheme="majorBidi" w:hAnsiTheme="majorBidi" w:cstheme="majorBidi"/>
          <w:lang w:val="en-US"/>
        </w:rPr>
        <w:t xml:space="preserve"> Published 25.03.2008 ,at :</w:t>
      </w:r>
      <w:r w:rsidRPr="00AF4568">
        <w:rPr>
          <w:rFonts w:asciiTheme="majorBidi" w:hAnsiTheme="majorBidi" w:cstheme="majorBidi"/>
          <w:color w:val="000000"/>
          <w:lang w:val="en-US"/>
        </w:rPr>
        <w:t xml:space="preserve"> (</w:t>
      </w:r>
      <w:hyperlink r:id="rId28" w:history="1">
        <w:r w:rsidRPr="00AF4568">
          <w:rPr>
            <w:rStyle w:val="Hyperlink"/>
            <w:rFonts w:asciiTheme="majorBidi" w:hAnsiTheme="majorBidi" w:cstheme="majorBidi"/>
            <w:lang w:val="en-US"/>
          </w:rPr>
          <w:t>http://www.norges-bank.no/templates/report____68491.aspx</w:t>
        </w:r>
      </w:hyperlink>
      <w:r w:rsidRPr="00AF4568">
        <w:rPr>
          <w:rFonts w:asciiTheme="majorBidi" w:hAnsiTheme="majorBidi" w:cstheme="majorBidi"/>
          <w:color w:val="000000"/>
          <w:lang w:val="en-US"/>
        </w:rPr>
        <w:t>).</w:t>
      </w:r>
    </w:p>
    <w:p w:rsidR="00D94718" w:rsidRPr="00AF4568" w:rsidRDefault="00D94718" w:rsidP="00D94718">
      <w:pPr>
        <w:pStyle w:val="FootnoteText"/>
        <w:numPr>
          <w:ilvl w:val="0"/>
          <w:numId w:val="19"/>
        </w:numPr>
        <w:jc w:val="lowKashida"/>
        <w:rPr>
          <w:rFonts w:ascii="Times New Roman" w:hAnsi="Times New Roman" w:cs="Times New Roman"/>
          <w:lang w:val="en-US" w:bidi="ar-DZ"/>
        </w:rPr>
      </w:pPr>
      <w:r w:rsidRPr="00AF4568">
        <w:rPr>
          <w:rFonts w:asciiTheme="majorBidi" w:hAnsiTheme="majorBidi" w:cstheme="majorBidi"/>
          <w:color w:val="000000"/>
          <w:lang w:val="en-US"/>
        </w:rPr>
        <w:t xml:space="preserve">Norges Bank Investment Management </w:t>
      </w:r>
      <w:r w:rsidRPr="00AF4568">
        <w:rPr>
          <w:rFonts w:asciiTheme="majorBidi" w:hAnsiTheme="majorBidi" w:cstheme="majorBidi"/>
          <w:rtl/>
        </w:rPr>
        <w:t xml:space="preserve">: </w:t>
      </w:r>
      <w:r w:rsidRPr="00AF4568">
        <w:rPr>
          <w:rFonts w:asciiTheme="majorBidi" w:hAnsiTheme="majorBidi" w:cstheme="majorBidi"/>
          <w:lang w:val="en-US"/>
        </w:rPr>
        <w:t>Returns,  Published </w:t>
      </w:r>
      <w:r w:rsidRPr="00AF4568">
        <w:rPr>
          <w:rFonts w:asciiTheme="majorBidi" w:hAnsiTheme="majorBidi" w:cstheme="majorBidi" w:hint="cs"/>
          <w:rtl/>
          <w:lang w:val="en-US"/>
        </w:rPr>
        <w:t>30</w:t>
      </w:r>
      <w:r w:rsidRPr="00AF4568">
        <w:rPr>
          <w:rFonts w:asciiTheme="majorBidi" w:hAnsiTheme="majorBidi" w:cstheme="majorBidi"/>
          <w:lang w:val="en-US"/>
        </w:rPr>
        <w:t>.</w:t>
      </w:r>
      <w:r w:rsidRPr="00AF4568">
        <w:rPr>
          <w:rFonts w:asciiTheme="majorBidi" w:hAnsiTheme="majorBidi" w:cstheme="majorBidi" w:hint="cs"/>
          <w:rtl/>
          <w:lang w:val="en-US"/>
        </w:rPr>
        <w:t>06</w:t>
      </w:r>
      <w:r w:rsidRPr="00AF4568">
        <w:rPr>
          <w:rFonts w:asciiTheme="majorBidi" w:hAnsiTheme="majorBidi" w:cstheme="majorBidi"/>
          <w:lang w:val="en-US"/>
        </w:rPr>
        <w:t>.</w:t>
      </w:r>
      <w:r w:rsidRPr="00AF4568">
        <w:rPr>
          <w:rFonts w:asciiTheme="majorBidi" w:hAnsiTheme="majorBidi" w:cstheme="majorBidi" w:hint="cs"/>
          <w:rtl/>
          <w:lang w:val="en-US"/>
        </w:rPr>
        <w:t>2019</w:t>
      </w:r>
      <w:r w:rsidRPr="00AF4568">
        <w:rPr>
          <w:rFonts w:asciiTheme="majorBidi" w:hAnsiTheme="majorBidi" w:cstheme="majorBidi"/>
          <w:lang w:val="en-US"/>
        </w:rPr>
        <w:t>, Available at:  (</w:t>
      </w:r>
      <w:hyperlink r:id="rId29" w:history="1">
        <w:r w:rsidRPr="00AF4568">
          <w:rPr>
            <w:rStyle w:val="Hyperlink"/>
            <w:lang w:val="en-US"/>
          </w:rPr>
          <w:t>https://www.nbim.no/en/the-fund/returns/</w:t>
        </w:r>
      </w:hyperlink>
      <w:r w:rsidRPr="00AF4568">
        <w:rPr>
          <w:rFonts w:asciiTheme="majorBidi" w:hAnsiTheme="majorBidi" w:cstheme="majorBidi"/>
          <w:lang w:val="en-US"/>
        </w:rPr>
        <w:t xml:space="preserve">) </w:t>
      </w:r>
    </w:p>
    <w:p w:rsidR="00D94718" w:rsidRPr="00AF4568" w:rsidRDefault="00D94718" w:rsidP="00D94718">
      <w:pPr>
        <w:pStyle w:val="FootnoteText"/>
        <w:numPr>
          <w:ilvl w:val="0"/>
          <w:numId w:val="19"/>
        </w:numPr>
        <w:jc w:val="lowKashida"/>
        <w:rPr>
          <w:rFonts w:ascii="Times New Roman" w:hAnsi="Times New Roman" w:cs="Times New Roman"/>
          <w:lang w:val="en-US" w:bidi="ar-DZ"/>
        </w:rPr>
      </w:pPr>
      <w:r w:rsidRPr="00AF4568">
        <w:rPr>
          <w:rFonts w:asciiTheme="majorBidi" w:hAnsiTheme="majorBidi" w:cstheme="majorBidi"/>
          <w:lang w:val="en-GB"/>
        </w:rPr>
        <w:t>Afshin Mehrpouya, and others</w:t>
      </w:r>
      <w:r w:rsidRPr="00AF4568">
        <w:rPr>
          <w:rFonts w:asciiTheme="majorBidi" w:hAnsiTheme="majorBidi" w:cstheme="majorBidi"/>
          <w:lang w:val="en-US"/>
        </w:rPr>
        <w:t>:</w:t>
      </w:r>
      <w:r w:rsidRPr="00AF4568">
        <w:rPr>
          <w:rFonts w:asciiTheme="majorBidi" w:hAnsiTheme="majorBidi" w:cstheme="majorBidi"/>
          <w:lang w:val="en-GB"/>
        </w:rPr>
        <w:t xml:space="preserve"> </w:t>
      </w:r>
      <w:r w:rsidRPr="00AF4568">
        <w:rPr>
          <w:rFonts w:asciiTheme="majorBidi" w:hAnsiTheme="majorBidi" w:cstheme="majorBidi"/>
          <w:b/>
          <w:bCs/>
          <w:lang w:val="en-GB"/>
        </w:rPr>
        <w:t>An Analysis of Proxy Voting  and Engagement Policies and Practices of the Sovereign Wealth Funds</w:t>
      </w:r>
      <w:r w:rsidRPr="00AF4568">
        <w:rPr>
          <w:rFonts w:asciiTheme="majorBidi" w:hAnsiTheme="majorBidi" w:cstheme="majorBidi"/>
          <w:lang w:val="en-GB"/>
        </w:rPr>
        <w:t>, IRRCi SWF, Report October 2009</w:t>
      </w:r>
      <w:r w:rsidRPr="00AF4568">
        <w:rPr>
          <w:rFonts w:asciiTheme="majorBidi" w:hAnsiTheme="majorBidi" w:cstheme="majorBidi" w:hint="cs"/>
          <w:rtl/>
          <w:lang w:val="en-GB"/>
        </w:rPr>
        <w:t>.</w:t>
      </w:r>
    </w:p>
    <w:p w:rsidR="00D94718" w:rsidRPr="00AF4568" w:rsidRDefault="00D94718" w:rsidP="00D94718">
      <w:pPr>
        <w:pStyle w:val="FootnoteText"/>
        <w:numPr>
          <w:ilvl w:val="0"/>
          <w:numId w:val="19"/>
        </w:numPr>
        <w:jc w:val="lowKashida"/>
        <w:rPr>
          <w:rFonts w:ascii="Times New Roman" w:hAnsi="Times New Roman" w:cs="Times New Roman"/>
          <w:lang w:val="en-US" w:bidi="ar-DZ"/>
        </w:rPr>
      </w:pPr>
      <w:r w:rsidRPr="00AF4568">
        <w:rPr>
          <w:rFonts w:asciiTheme="majorBidi" w:hAnsiTheme="majorBidi" w:cstheme="majorBidi"/>
          <w:lang w:val="en-US"/>
        </w:rPr>
        <w:t>NORGES BANK INVESTMENT MANAGEMENT</w:t>
      </w:r>
      <w:r w:rsidRPr="00AF4568">
        <w:rPr>
          <w:rFonts w:asciiTheme="majorBidi" w:hAnsiTheme="majorBidi" w:cstheme="majorBidi"/>
          <w:rtl/>
        </w:rPr>
        <w:t xml:space="preserve">: </w:t>
      </w:r>
      <w:r w:rsidRPr="00AF4568">
        <w:rPr>
          <w:rFonts w:asciiTheme="majorBidi" w:hAnsiTheme="majorBidi" w:cstheme="majorBidi"/>
          <w:lang w:val="en-US"/>
        </w:rPr>
        <w:t xml:space="preserve"> HISTORY ,see: 26-05-2016, Available at:   (</w:t>
      </w:r>
      <w:hyperlink r:id="rId30" w:history="1">
        <w:r w:rsidRPr="00AF4568">
          <w:rPr>
            <w:rStyle w:val="Hyperlink"/>
            <w:rFonts w:asciiTheme="majorBidi" w:hAnsiTheme="majorBidi" w:cstheme="majorBidi"/>
            <w:lang w:val="en-US"/>
          </w:rPr>
          <w:t>https://www.nbim.no/en/the-fund/history/</w:t>
        </w:r>
      </w:hyperlink>
      <w:r w:rsidRPr="00AF4568">
        <w:rPr>
          <w:rFonts w:asciiTheme="majorBidi" w:hAnsiTheme="majorBidi" w:cstheme="majorBidi"/>
          <w:lang w:val="en-US"/>
        </w:rPr>
        <w:t>)</w:t>
      </w:r>
    </w:p>
    <w:p w:rsidR="005A1AB2" w:rsidRPr="00AF4568" w:rsidRDefault="00D94718" w:rsidP="005A1AB2">
      <w:pPr>
        <w:pStyle w:val="FootnoteText"/>
        <w:numPr>
          <w:ilvl w:val="0"/>
          <w:numId w:val="19"/>
        </w:numPr>
        <w:jc w:val="lowKashida"/>
        <w:rPr>
          <w:rFonts w:ascii="Times New Roman" w:hAnsi="Times New Roman" w:cs="Times New Roman"/>
          <w:lang w:val="en-US" w:bidi="ar-DZ"/>
        </w:rPr>
      </w:pPr>
      <w:r w:rsidRPr="00AF4568">
        <w:rPr>
          <w:rFonts w:asciiTheme="majorBidi" w:hAnsiTheme="majorBidi" w:cstheme="majorBidi"/>
          <w:lang w:val="en-US"/>
        </w:rPr>
        <w:t>NORGES BANK INVESTMENT MANAGEMENT , Government</w:t>
      </w:r>
      <w:r w:rsidRPr="00AF4568">
        <w:rPr>
          <w:rFonts w:asciiTheme="majorBidi" w:hAnsiTheme="majorBidi" w:cstheme="majorBidi" w:hint="cs"/>
          <w:rtl/>
          <w:lang w:val="en-US" w:bidi="ar-DZ"/>
        </w:rPr>
        <w:t xml:space="preserve"> </w:t>
      </w:r>
      <w:r w:rsidRPr="00AF4568">
        <w:rPr>
          <w:rFonts w:asciiTheme="majorBidi" w:hAnsiTheme="majorBidi" w:cstheme="majorBidi"/>
          <w:lang w:val="en-US"/>
        </w:rPr>
        <w:t>Pension Fund</w:t>
      </w:r>
      <w:r w:rsidRPr="00AF4568">
        <w:rPr>
          <w:rFonts w:asciiTheme="majorBidi" w:hAnsiTheme="majorBidi" w:cstheme="majorBidi" w:hint="cs"/>
          <w:rtl/>
          <w:lang w:val="en-US" w:bidi="ar-DZ"/>
        </w:rPr>
        <w:t xml:space="preserve"> </w:t>
      </w:r>
      <w:r w:rsidRPr="00AF4568">
        <w:rPr>
          <w:rFonts w:asciiTheme="majorBidi" w:hAnsiTheme="majorBidi" w:cstheme="majorBidi"/>
          <w:lang w:val="en-US"/>
        </w:rPr>
        <w:t xml:space="preserve">Global,  ANNUAL REPORT </w:t>
      </w:r>
      <w:r w:rsidRPr="00AF4568">
        <w:rPr>
          <w:rFonts w:asciiTheme="majorBidi" w:hAnsiTheme="majorBidi" w:cstheme="majorBidi" w:hint="cs"/>
          <w:rtl/>
          <w:lang w:val="en-US"/>
        </w:rPr>
        <w:t>2018</w:t>
      </w:r>
      <w:r w:rsidRPr="00AF4568">
        <w:rPr>
          <w:rFonts w:asciiTheme="majorBidi" w:hAnsiTheme="majorBidi" w:cstheme="majorBidi"/>
          <w:lang w:val="en-US"/>
        </w:rPr>
        <w:t xml:space="preserve"> ,</w:t>
      </w:r>
      <w:r w:rsidRPr="00AF4568">
        <w:rPr>
          <w:lang w:val="en-US"/>
        </w:rPr>
        <w:t xml:space="preserve"> </w:t>
      </w:r>
      <w:r w:rsidRPr="00AF4568">
        <w:rPr>
          <w:rFonts w:asciiTheme="majorBidi" w:hAnsiTheme="majorBidi" w:cstheme="majorBidi"/>
          <w:lang w:val="en-US"/>
        </w:rPr>
        <w:t>No. 21, Norway ,</w:t>
      </w:r>
      <w:r w:rsidRPr="00AF4568">
        <w:rPr>
          <w:rFonts w:asciiTheme="majorBidi" w:hAnsiTheme="majorBidi" w:cstheme="majorBidi"/>
          <w:rtl/>
          <w:lang w:val="en-US"/>
        </w:rPr>
        <w:t>2019</w:t>
      </w:r>
      <w:r w:rsidRPr="00AF4568">
        <w:rPr>
          <w:rFonts w:asciiTheme="majorBidi" w:hAnsiTheme="majorBidi" w:cstheme="majorBidi"/>
          <w:lang w:val="en-US"/>
        </w:rPr>
        <w:t xml:space="preserve">, Available at:( </w:t>
      </w:r>
      <w:hyperlink r:id="rId31" w:history="1">
        <w:r w:rsidRPr="00AF4568">
          <w:rPr>
            <w:rStyle w:val="Hyperlink"/>
            <w:rFonts w:asciiTheme="majorBidi" w:hAnsiTheme="majorBidi" w:cstheme="majorBidi"/>
            <w:color w:val="auto"/>
            <w:u w:val="none"/>
            <w:lang w:val="en-US"/>
          </w:rPr>
          <w:t>https://www.nbim.no/contentassets/02bfbbef416f4014b043e74b8405fa97/annual-report-2018-government-pension-fund-global.pdf</w:t>
        </w:r>
      </w:hyperlink>
      <w:r w:rsidRPr="00AF4568">
        <w:rPr>
          <w:rFonts w:asciiTheme="majorBidi" w:hAnsiTheme="majorBidi" w:cstheme="majorBidi"/>
          <w:lang w:val="en-US"/>
        </w:rPr>
        <w:t>)</w:t>
      </w:r>
    </w:p>
    <w:p w:rsidR="005A1AB2" w:rsidRPr="00AF4568" w:rsidRDefault="00D94718" w:rsidP="005A1AB2">
      <w:pPr>
        <w:pStyle w:val="FootnoteText"/>
        <w:numPr>
          <w:ilvl w:val="0"/>
          <w:numId w:val="19"/>
        </w:numPr>
        <w:jc w:val="lowKashida"/>
        <w:rPr>
          <w:rFonts w:ascii="Times New Roman" w:hAnsi="Times New Roman" w:cs="Times New Roman"/>
          <w:lang w:val="en-US" w:bidi="ar-DZ"/>
        </w:rPr>
      </w:pPr>
      <w:r w:rsidRPr="00AF4568">
        <w:rPr>
          <w:rFonts w:asciiTheme="majorBidi" w:hAnsiTheme="majorBidi" w:cstheme="majorBidi"/>
          <w:lang w:val="en-US" w:bidi="ar-DZ"/>
        </w:rPr>
        <w:t xml:space="preserve">Council on Ethics for the Government Pension Fund Global:  </w:t>
      </w:r>
      <w:r w:rsidRPr="00AF4568">
        <w:rPr>
          <w:rFonts w:asciiTheme="majorBidi" w:hAnsiTheme="majorBidi" w:cstheme="majorBidi"/>
          <w:lang w:val="en-US"/>
        </w:rPr>
        <w:t xml:space="preserve">Guidelines for observation and exclusion of companies from the Government Pension Fund Global ,  Oslo Norway, 2017 , Available at:  </w:t>
      </w:r>
      <w:hyperlink r:id="rId32" w:history="1">
        <w:r w:rsidRPr="00AF4568">
          <w:rPr>
            <w:rStyle w:val="Hyperlink"/>
            <w:rFonts w:asciiTheme="majorBidi" w:hAnsiTheme="majorBidi" w:cstheme="majorBidi"/>
            <w:lang w:val="en-US"/>
          </w:rPr>
          <w:t>https://etikkradet.no/files/2017/04/Etikkraadet_Guidelines-_eng_2017_web.pdf</w:t>
        </w:r>
      </w:hyperlink>
    </w:p>
    <w:p w:rsidR="005A1AB2" w:rsidRPr="00AF4568" w:rsidRDefault="00D94718" w:rsidP="005A1AB2">
      <w:pPr>
        <w:pStyle w:val="FootnoteText"/>
        <w:numPr>
          <w:ilvl w:val="0"/>
          <w:numId w:val="19"/>
        </w:numPr>
        <w:jc w:val="lowKashida"/>
        <w:rPr>
          <w:rFonts w:ascii="Times New Roman" w:hAnsi="Times New Roman" w:cs="Times New Roman"/>
          <w:lang w:val="en-US" w:bidi="ar-DZ"/>
        </w:rPr>
      </w:pPr>
      <w:r w:rsidRPr="00AF4568">
        <w:rPr>
          <w:rFonts w:asciiTheme="majorBidi" w:hAnsiTheme="majorBidi" w:cstheme="majorBidi"/>
          <w:lang w:val="en-US"/>
        </w:rPr>
        <w:t xml:space="preserve">NORGES BANK INVESTMENT MANAGEMENT </w:t>
      </w:r>
      <w:r w:rsidRPr="00AF4568">
        <w:rPr>
          <w:rFonts w:asciiTheme="majorBidi" w:hAnsiTheme="majorBidi" w:cstheme="majorBidi"/>
          <w:rtl/>
          <w:lang w:val="en-US"/>
        </w:rPr>
        <w:t>:</w:t>
      </w:r>
      <w:r w:rsidRPr="00AF4568">
        <w:rPr>
          <w:rFonts w:asciiTheme="majorBidi" w:hAnsiTheme="majorBidi" w:cstheme="majorBidi"/>
          <w:lang w:val="en-US"/>
        </w:rPr>
        <w:t xml:space="preserve">Grounds for decision – Product based coal exclusions ,14 April 2016, Available at: </w:t>
      </w:r>
      <w:hyperlink r:id="rId33" w:history="1">
        <w:r w:rsidRPr="00AF4568">
          <w:rPr>
            <w:rStyle w:val="Hyperlink"/>
            <w:rFonts w:asciiTheme="majorBidi" w:hAnsiTheme="majorBidi" w:cstheme="majorBidi"/>
            <w:lang w:val="en-US"/>
          </w:rPr>
          <w:t>https://www.nbim.no/contentassets/d99e60bdb5794272ae0df58d79da0d65/20160414-grounds-for-decision---product-based-coal-exclusions.pdf</w:t>
        </w:r>
      </w:hyperlink>
      <w:r w:rsidRPr="00AF4568">
        <w:rPr>
          <w:rFonts w:asciiTheme="majorBidi" w:hAnsiTheme="majorBidi" w:cstheme="majorBidi"/>
          <w:lang w:val="en-US"/>
        </w:rPr>
        <w:t xml:space="preserve"> , </w:t>
      </w:r>
    </w:p>
    <w:p w:rsidR="005A1AB2" w:rsidRPr="00AF4568" w:rsidRDefault="00D94718" w:rsidP="005A1AB2">
      <w:pPr>
        <w:pStyle w:val="FootnoteText"/>
        <w:numPr>
          <w:ilvl w:val="0"/>
          <w:numId w:val="19"/>
        </w:numPr>
        <w:jc w:val="lowKashida"/>
        <w:rPr>
          <w:rFonts w:ascii="Times New Roman" w:hAnsi="Times New Roman" w:cs="Times New Roman"/>
          <w:lang w:val="en-US" w:bidi="ar-DZ"/>
        </w:rPr>
      </w:pPr>
      <w:r w:rsidRPr="00AF4568">
        <w:rPr>
          <w:rFonts w:asciiTheme="majorBidi" w:hAnsiTheme="majorBidi" w:cstheme="majorBidi"/>
          <w:lang w:val="en-US"/>
        </w:rPr>
        <w:t>NORGES BANK INVESTMENT MANAGEMENT:  Responsible investment Government Pension Fund Global , 2018,  No. 05 , Oslo, Norway,</w:t>
      </w:r>
      <w:r w:rsidRPr="00AF4568">
        <w:rPr>
          <w:rFonts w:asciiTheme="majorBidi" w:hAnsiTheme="majorBidi" w:cstheme="majorBidi" w:hint="cs"/>
          <w:rtl/>
          <w:lang w:val="en-US"/>
        </w:rPr>
        <w:t xml:space="preserve"> </w:t>
      </w:r>
      <w:r w:rsidRPr="00AF4568">
        <w:rPr>
          <w:rFonts w:asciiTheme="majorBidi" w:hAnsiTheme="majorBidi" w:cstheme="majorBidi"/>
          <w:lang w:val="en-US"/>
        </w:rPr>
        <w:t xml:space="preserve">Available at:  </w:t>
      </w:r>
      <w:hyperlink r:id="rId34" w:history="1">
        <w:r w:rsidRPr="00AF4568">
          <w:rPr>
            <w:rStyle w:val="Hyperlink"/>
            <w:rFonts w:asciiTheme="majorBidi" w:hAnsiTheme="majorBidi" w:cstheme="majorBidi"/>
            <w:lang w:val="en-US"/>
          </w:rPr>
          <w:t>https://www.nbim.no/contentassets/e1632963319146bbb040024114ca65af/responsible-investment_2018.pdf</w:t>
        </w:r>
      </w:hyperlink>
    </w:p>
    <w:p w:rsidR="00D94718" w:rsidRPr="00AF4568" w:rsidRDefault="00D94718" w:rsidP="005A1AB2">
      <w:pPr>
        <w:pStyle w:val="FootnoteText"/>
        <w:numPr>
          <w:ilvl w:val="0"/>
          <w:numId w:val="19"/>
        </w:numPr>
        <w:jc w:val="lowKashida"/>
        <w:rPr>
          <w:rFonts w:ascii="Times New Roman" w:hAnsi="Times New Roman" w:cs="Times New Roman"/>
          <w:lang w:val="en-US" w:bidi="ar-DZ"/>
        </w:rPr>
      </w:pPr>
      <w:r w:rsidRPr="00AF4568">
        <w:rPr>
          <w:rFonts w:asciiTheme="majorBidi" w:hAnsiTheme="majorBidi" w:cstheme="majorBidi"/>
          <w:color w:val="000000"/>
          <w:lang w:val="en-US"/>
        </w:rPr>
        <w:t>Norges Bank Investment Management : RESPONSIBLE INVESTMENT GOVERNMENT PENSION FUND GLOBAL, 2017, No. 04,</w:t>
      </w:r>
      <w:r w:rsidRPr="00AF4568">
        <w:rPr>
          <w:rFonts w:asciiTheme="majorBidi" w:hAnsiTheme="majorBidi" w:cstheme="majorBidi"/>
          <w:lang w:val="en-US"/>
        </w:rPr>
        <w:t xml:space="preserve"> , Oslo, Norway, Available at:  </w:t>
      </w:r>
      <w:hyperlink r:id="rId35" w:history="1">
        <w:r w:rsidRPr="00AF4568">
          <w:rPr>
            <w:rStyle w:val="Hyperlink"/>
            <w:lang w:val="en-US"/>
          </w:rPr>
          <w:t>https://www.nbim.no/contentassets/67c692a171fa450ca6e3e1e3a7793311/responsible-investment-2017---government-pension-fund-global.pdf</w:t>
        </w:r>
      </w:hyperlink>
    </w:p>
    <w:p w:rsidR="00567718" w:rsidRPr="00AF4568" w:rsidRDefault="00567718" w:rsidP="005A1AB2">
      <w:pPr>
        <w:pStyle w:val="FootnoteText"/>
        <w:numPr>
          <w:ilvl w:val="0"/>
          <w:numId w:val="19"/>
        </w:numPr>
        <w:jc w:val="lowKashida"/>
        <w:rPr>
          <w:rFonts w:ascii="Times New Roman" w:hAnsi="Times New Roman" w:cs="Times New Roman"/>
          <w:lang w:val="en-US" w:bidi="ar-DZ"/>
        </w:rPr>
      </w:pPr>
      <w:r w:rsidRPr="00AF4568">
        <w:rPr>
          <w:rFonts w:asciiTheme="majorBidi" w:hAnsiTheme="majorBidi" w:cstheme="majorBidi"/>
          <w:color w:val="000000"/>
          <w:lang w:val="en-US"/>
        </w:rPr>
        <w:t xml:space="preserve">Norges Bank Investment Management </w:t>
      </w:r>
      <w:r w:rsidRPr="00AF4568">
        <w:rPr>
          <w:rFonts w:asciiTheme="majorBidi" w:hAnsiTheme="majorBidi" w:cstheme="majorBidi"/>
          <w:rtl/>
        </w:rPr>
        <w:t xml:space="preserve">: </w:t>
      </w:r>
      <w:r w:rsidRPr="00AF4568">
        <w:rPr>
          <w:lang w:val="en-US"/>
        </w:rPr>
        <w:t xml:space="preserve"> </w:t>
      </w:r>
      <w:r w:rsidRPr="00AF4568">
        <w:rPr>
          <w:rFonts w:asciiTheme="majorBidi" w:hAnsiTheme="majorBidi" w:cstheme="majorBidi"/>
          <w:b/>
          <w:bCs/>
          <w:lang w:val="en-US"/>
        </w:rPr>
        <w:t>The fund's development</w:t>
      </w:r>
      <w:r w:rsidRPr="00AF4568">
        <w:rPr>
          <w:rFonts w:asciiTheme="majorBidi" w:hAnsiTheme="majorBidi" w:cstheme="majorBidi"/>
          <w:lang w:val="en-US"/>
        </w:rPr>
        <w:t>,</w:t>
      </w:r>
      <w:r w:rsidRPr="00AF4568">
        <w:rPr>
          <w:lang w:val="en-US"/>
        </w:rPr>
        <w:t xml:space="preserve"> </w:t>
      </w:r>
      <w:r w:rsidRPr="00AF4568">
        <w:rPr>
          <w:rFonts w:asciiTheme="majorBidi" w:hAnsiTheme="majorBidi" w:cstheme="majorBidi"/>
          <w:lang w:val="en-US"/>
        </w:rPr>
        <w:t>Published 2019, Available at:</w:t>
      </w:r>
      <w:r w:rsidRPr="00AF4568">
        <w:rPr>
          <w:lang w:val="en-US"/>
        </w:rPr>
        <w:t xml:space="preserve"> </w:t>
      </w:r>
      <w:hyperlink r:id="rId36" w:history="1">
        <w:r w:rsidRPr="00AF4568">
          <w:rPr>
            <w:rStyle w:val="Hyperlink"/>
            <w:lang w:val="en-US"/>
          </w:rPr>
          <w:t>https://www.nbim.no/</w:t>
        </w:r>
      </w:hyperlink>
    </w:p>
    <w:p w:rsidR="00BE20AE" w:rsidRPr="00AF4568" w:rsidRDefault="00BE20AE" w:rsidP="00567718">
      <w:pPr>
        <w:spacing w:after="0" w:line="240" w:lineRule="auto"/>
        <w:jc w:val="both"/>
        <w:rPr>
          <w:rFonts w:ascii="Traditional Arabic" w:hAnsi="Traditional Arabic" w:cs="Traditional Arabic"/>
          <w:b/>
          <w:bCs/>
          <w:sz w:val="20"/>
          <w:szCs w:val="20"/>
          <w:rtl/>
          <w:lang w:bidi="ar-DZ"/>
        </w:rPr>
      </w:pPr>
    </w:p>
    <w:sectPr w:rsidR="00BE20AE" w:rsidRPr="00AF4568" w:rsidSect="000D2323">
      <w:headerReference w:type="default" r:id="rId37"/>
      <w:footerReference w:type="default" r:id="rId38"/>
      <w:pgSz w:w="11906" w:h="16838"/>
      <w:pgMar w:top="851" w:right="851" w:bottom="851"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05BA6" w:rsidRDefault="00205BA6" w:rsidP="000D2323">
      <w:pPr>
        <w:spacing w:after="0" w:line="240" w:lineRule="auto"/>
      </w:pPr>
      <w:r>
        <w:separator/>
      </w:r>
    </w:p>
  </w:endnote>
  <w:endnote w:type="continuationSeparator" w:id="0">
    <w:p w:rsidR="00205BA6" w:rsidRDefault="00205BA6" w:rsidP="000D232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Utiliser une police de caractè">
    <w:altName w:val="Times New Roman"/>
    <w:panose1 w:val="00000000000000000000"/>
    <w:charset w:val="00"/>
    <w:family w:val="roman"/>
    <w:notTrueType/>
    <w:pitch w:val="default"/>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Arabic Transparent">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ource Sans Pro SemiBold">
    <w:altName w:val="Source Sans Pro Semibold"/>
    <w:charset w:val="00"/>
    <w:family w:val="swiss"/>
    <w:pitch w:val="variable"/>
    <w:sig w:usb0="600002F7" w:usb1="02000001" w:usb2="00000000" w:usb3="00000000" w:csb0="0000019F" w:csb1="00000000"/>
  </w:font>
  <w:font w:name="ChaparralPro-Regular">
    <w:altName w:val="Cambria"/>
    <w:panose1 w:val="00000000000000000000"/>
    <w:charset w:val="00"/>
    <w:family w:val="roman"/>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128692"/>
      <w:docPartObj>
        <w:docPartGallery w:val="Page Numbers (Bottom of Page)"/>
        <w:docPartUnique/>
      </w:docPartObj>
    </w:sdtPr>
    <w:sdtEndPr/>
    <w:sdtContent>
      <w:p w:rsidR="008645B2" w:rsidRDefault="00205BA6">
        <w:pPr>
          <w:pStyle w:val="Footer"/>
          <w:jc w:val="center"/>
        </w:pPr>
        <w:r>
          <w:fldChar w:fldCharType="begin"/>
        </w:r>
        <w:r>
          <w:instrText xml:space="preserve"> PAGE   \* MERGEFORMAT </w:instrText>
        </w:r>
        <w:r>
          <w:fldChar w:fldCharType="separate"/>
        </w:r>
        <w:r w:rsidR="00D92AD2">
          <w:rPr>
            <w:noProof/>
          </w:rPr>
          <w:t>16</w:t>
        </w:r>
        <w:r>
          <w:rPr>
            <w:noProof/>
          </w:rPr>
          <w:fldChar w:fldCharType="end"/>
        </w:r>
      </w:p>
    </w:sdtContent>
  </w:sdt>
  <w:p w:rsidR="008645B2" w:rsidRDefault="008645B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05BA6" w:rsidRDefault="00205BA6" w:rsidP="000D2323">
      <w:pPr>
        <w:spacing w:after="0" w:line="240" w:lineRule="auto"/>
      </w:pPr>
      <w:r>
        <w:separator/>
      </w:r>
    </w:p>
  </w:footnote>
  <w:footnote w:type="continuationSeparator" w:id="0">
    <w:p w:rsidR="00205BA6" w:rsidRDefault="00205BA6" w:rsidP="000D2323">
      <w:pPr>
        <w:spacing w:after="0" w:line="240" w:lineRule="auto"/>
      </w:pPr>
      <w:r>
        <w:continuationSeparator/>
      </w:r>
    </w:p>
  </w:footnote>
  <w:footnote w:id="1">
    <w:p w:rsidR="008645B2" w:rsidRPr="00E93FC6" w:rsidRDefault="008645B2" w:rsidP="007D0B1C">
      <w:pPr>
        <w:bidi/>
        <w:spacing w:after="0" w:line="240" w:lineRule="auto"/>
        <w:jc w:val="lowKashida"/>
        <w:rPr>
          <w:rFonts w:ascii="Traditional Arabic" w:hAnsi="Traditional Arabic" w:cs="Traditional Arabic"/>
          <w:rtl/>
        </w:rPr>
      </w:pPr>
      <w:r w:rsidRPr="00E93FC6">
        <w:rPr>
          <w:rStyle w:val="FootnoteReference"/>
          <w:rFonts w:ascii="Traditional Arabic" w:hAnsi="Traditional Arabic" w:cs="Traditional Arabic"/>
        </w:rPr>
        <w:footnoteRef/>
      </w:r>
      <w:r w:rsidRPr="00E93FC6">
        <w:rPr>
          <w:rFonts w:ascii="Traditional Arabic" w:hAnsi="Traditional Arabic" w:cs="Traditional Arabic"/>
          <w:rtl/>
        </w:rPr>
        <w:t>:</w:t>
      </w:r>
      <w:r>
        <w:rPr>
          <w:rFonts w:ascii="Traditional Arabic" w:hAnsi="Traditional Arabic" w:cs="Traditional Arabic" w:hint="cs"/>
          <w:rtl/>
        </w:rPr>
        <w:t xml:space="preserve">رفيقة بن عيشوبة : </w:t>
      </w:r>
      <w:r w:rsidRPr="00E93FC6">
        <w:rPr>
          <w:rFonts w:ascii="Traditional Arabic" w:hAnsi="Traditional Arabic" w:cs="Traditional Arabic"/>
          <w:rtl/>
        </w:rPr>
        <w:t xml:space="preserve"> أستاذة محاضرة </w:t>
      </w:r>
      <w:r>
        <w:rPr>
          <w:rFonts w:ascii="Traditional Arabic" w:hAnsi="Traditional Arabic" w:cs="Traditional Arabic" w:hint="cs"/>
          <w:rtl/>
        </w:rPr>
        <w:t xml:space="preserve">قسم أ </w:t>
      </w:r>
      <w:r w:rsidRPr="00E93FC6">
        <w:rPr>
          <w:rFonts w:ascii="Traditional Arabic" w:hAnsi="Traditional Arabic" w:cs="Traditional Arabic"/>
          <w:rtl/>
        </w:rPr>
        <w:t xml:space="preserve">و باحثة في جامعة الجيلالي بونعامة – خميس مليانة ، الجزائر ، حاصلة على دكتوراه علوم في العلوم الاقتصادية من جامعة الجزائر3، لديها عدة مشاركات في ملتقيات وطنية و دولية، متخصصة في قضايا الاقتصاد الدولي و الاقتصاد السياسي بما فيها صناديق الثروة السيادية. </w:t>
      </w:r>
    </w:p>
  </w:footnote>
  <w:footnote w:id="2">
    <w:p w:rsidR="008645B2" w:rsidRPr="00E93FC6" w:rsidRDefault="008645B2" w:rsidP="007D0B1C">
      <w:pPr>
        <w:pStyle w:val="FootnoteText"/>
        <w:bidi/>
        <w:jc w:val="both"/>
        <w:rPr>
          <w:rFonts w:ascii="Traditional Arabic" w:hAnsi="Traditional Arabic" w:cs="Traditional Arabic"/>
          <w:rtl/>
        </w:rPr>
      </w:pPr>
      <w:r w:rsidRPr="00CF0F26">
        <w:rPr>
          <w:rStyle w:val="FootnoteReference"/>
          <w:rFonts w:ascii="Traditional Arabic" w:hAnsi="Traditional Arabic" w:cs="Traditional Arabic"/>
          <w:sz w:val="24"/>
          <w:szCs w:val="24"/>
        </w:rPr>
        <w:footnoteRef/>
      </w:r>
      <w:r w:rsidRPr="00CF0F26">
        <w:rPr>
          <w:rFonts w:ascii="Traditional Arabic" w:hAnsi="Traditional Arabic" w:cs="Traditional Arabic"/>
          <w:sz w:val="24"/>
          <w:szCs w:val="24"/>
          <w:rtl/>
          <w:lang w:bidi="ar-DZ"/>
        </w:rPr>
        <w:t xml:space="preserve">: </w:t>
      </w:r>
      <w:r w:rsidRPr="00A03208">
        <w:rPr>
          <w:rFonts w:ascii="Traditional Arabic" w:hAnsi="Traditional Arabic" w:cs="Traditional Arabic" w:hint="cs"/>
          <w:rtl/>
        </w:rPr>
        <w:t>فاطمة لعلمي</w:t>
      </w:r>
      <w:r>
        <w:rPr>
          <w:rFonts w:ascii="Traditional Arabic" w:hAnsi="Traditional Arabic" w:cs="Traditional Arabic" w:hint="cs"/>
          <w:rtl/>
        </w:rPr>
        <w:t xml:space="preserve">: </w:t>
      </w:r>
      <w:r w:rsidRPr="00A03208">
        <w:rPr>
          <w:rFonts w:ascii="Traditional Arabic" w:hAnsi="Traditional Arabic" w:cs="Traditional Arabic" w:hint="cs"/>
          <w:rtl/>
        </w:rPr>
        <w:t xml:space="preserve"> تشتغل أستاذة محاضر قسم أ بجامعة </w:t>
      </w:r>
      <w:r>
        <w:rPr>
          <w:rFonts w:ascii="Traditional Arabic" w:hAnsi="Traditional Arabic" w:cs="Traditional Arabic" w:hint="cs"/>
          <w:rtl/>
        </w:rPr>
        <w:t>عبد الحميد بن باديس</w:t>
      </w:r>
      <w:r w:rsidRPr="00A03208">
        <w:rPr>
          <w:rFonts w:ascii="Traditional Arabic" w:hAnsi="Traditional Arabic" w:cs="Traditional Arabic" w:hint="cs"/>
          <w:rtl/>
        </w:rPr>
        <w:t>. متحصلة على  شهادة دكتوراه في العلوم الاقتصادية، وشهادة الليسانس في علوم  المالية  من جامعة بشار. كم</w:t>
      </w:r>
      <w:r w:rsidRPr="00A03208">
        <w:rPr>
          <w:rFonts w:ascii="Traditional Arabic" w:hAnsi="Traditional Arabic" w:cs="Traditional Arabic" w:hint="eastAsia"/>
          <w:rtl/>
        </w:rPr>
        <w:t>ا</w:t>
      </w:r>
      <w:r w:rsidRPr="00A03208">
        <w:rPr>
          <w:rFonts w:ascii="Traditional Arabic" w:hAnsi="Traditional Arabic" w:cs="Traditional Arabic" w:hint="cs"/>
          <w:rtl/>
        </w:rPr>
        <w:t xml:space="preserve"> لها شهادة الماجستير في الاقتصاد النقدي والمالي من كلية الاقتصاد بجامعة دمشق – بسوريا. درست عدة مقاييس نذكر منها: الاقتصاد العام، الاقتصاد الجزئي، الاقتصاد الكلي واقتصاد التأمينات. وقدم</w:t>
      </w:r>
      <w:r w:rsidRPr="00A03208">
        <w:rPr>
          <w:rFonts w:ascii="Traditional Arabic" w:hAnsi="Traditional Arabic" w:cs="Traditional Arabic" w:hint="eastAsia"/>
          <w:rtl/>
        </w:rPr>
        <w:t>ت</w:t>
      </w:r>
      <w:r w:rsidRPr="00A03208">
        <w:rPr>
          <w:rFonts w:ascii="Traditional Arabic" w:hAnsi="Traditional Arabic" w:cs="Traditional Arabic" w:hint="cs"/>
          <w:rtl/>
        </w:rPr>
        <w:t xml:space="preserve"> عدة منشورات علمية دولية  في المجلات المتخصصة المحكمة وفي الملتقيات.</w:t>
      </w:r>
    </w:p>
  </w:footnote>
  <w:footnote w:id="3">
    <w:p w:rsidR="008645B2" w:rsidRPr="00AC7B9E" w:rsidRDefault="008645B2" w:rsidP="0086339F">
      <w:pPr>
        <w:pStyle w:val="FootnoteText"/>
        <w:bidi/>
        <w:rPr>
          <w:rFonts w:ascii="Traditional Arabic" w:hAnsi="Traditional Arabic" w:cs="Traditional Arabic"/>
          <w:rtl/>
          <w:lang w:bidi="ar-DZ"/>
        </w:rPr>
      </w:pPr>
      <w:r w:rsidRPr="00AC7B9E">
        <w:rPr>
          <w:rStyle w:val="FootnoteReference"/>
          <w:rFonts w:ascii="Traditional Arabic" w:hAnsi="Traditional Arabic" w:cs="Traditional Arabic"/>
        </w:rPr>
        <w:footnoteRef/>
      </w:r>
      <w:r w:rsidRPr="00AC7B9E">
        <w:rPr>
          <w:rFonts w:ascii="Traditional Arabic" w:hAnsi="Traditional Arabic" w:cs="Traditional Arabic"/>
        </w:rPr>
        <w:t xml:space="preserve"> </w:t>
      </w:r>
      <w:r w:rsidRPr="00AC7B9E">
        <w:rPr>
          <w:rFonts w:ascii="Traditional Arabic" w:hAnsi="Traditional Arabic" w:cs="Traditional Arabic"/>
          <w:rtl/>
          <w:lang w:bidi="ar-DZ"/>
        </w:rPr>
        <w:t xml:space="preserve">: مصطفى عوادي : </w:t>
      </w:r>
      <w:r>
        <w:rPr>
          <w:rFonts w:ascii="Traditional Arabic" w:hAnsi="Traditional Arabic" w:cs="Traditional Arabic" w:hint="cs"/>
          <w:rtl/>
          <w:lang w:bidi="ar-DZ"/>
        </w:rPr>
        <w:t>أستاذ محاضر قسم أ و باحث بجامعة الشهيد حمة لخضر بالوادي ، الجزائر ، حاصل على شهادة دكتوراه علوم .</w:t>
      </w:r>
    </w:p>
  </w:footnote>
  <w:footnote w:id="4">
    <w:p w:rsidR="008645B2" w:rsidRPr="00A86AE0" w:rsidRDefault="008645B2">
      <w:pPr>
        <w:pStyle w:val="FootnoteText"/>
        <w:rPr>
          <w:rtl/>
          <w:lang w:bidi="ar-DZ"/>
        </w:rPr>
      </w:pPr>
      <w:r w:rsidRPr="00A86AE0">
        <w:rPr>
          <w:rStyle w:val="FootnoteReference"/>
        </w:rPr>
        <w:footnoteRef/>
      </w:r>
      <w:r w:rsidRPr="00A86AE0">
        <w:rPr>
          <w:lang w:val="en-US"/>
        </w:rPr>
        <w:t xml:space="preserve"> </w:t>
      </w:r>
      <w:r w:rsidRPr="00A86AE0">
        <w:rPr>
          <w:rFonts w:ascii="Times New Roman" w:hAnsi="Times New Roman" w:cs="Times New Roman"/>
          <w:lang w:val="en-US" w:bidi="ar-DZ"/>
        </w:rPr>
        <w:t>Andrew Rozanov</w:t>
      </w:r>
      <w:r w:rsidRPr="00A86AE0">
        <w:rPr>
          <w:rFonts w:ascii="Times New Roman" w:hAnsi="Times New Roman" w:cs="Times New Roman" w:hint="cs"/>
          <w:rtl/>
          <w:lang w:val="en-US" w:bidi="ar-DZ"/>
        </w:rPr>
        <w:t xml:space="preserve"> :  </w:t>
      </w:r>
      <w:r w:rsidRPr="00A86AE0">
        <w:rPr>
          <w:rFonts w:ascii="Times New Roman" w:hAnsi="Times New Roman" w:cs="Times New Roman"/>
          <w:b/>
          <w:bCs/>
          <w:lang w:val="en-US" w:bidi="ar-DZ"/>
        </w:rPr>
        <w:t>Who holds the wealth of nations?</w:t>
      </w:r>
      <w:r w:rsidRPr="00A86AE0">
        <w:rPr>
          <w:rFonts w:ascii="Times New Roman" w:hAnsi="Times New Roman" w:cs="Times New Roman" w:hint="cs"/>
          <w:rtl/>
          <w:lang w:val="en-US" w:bidi="ar-DZ"/>
        </w:rPr>
        <w:t xml:space="preserve"> </w:t>
      </w:r>
      <w:r w:rsidRPr="00A86AE0">
        <w:rPr>
          <w:rFonts w:ascii="Times New Roman" w:hAnsi="Times New Roman" w:cs="Times New Roman"/>
          <w:lang w:val="en-US" w:bidi="ar-DZ"/>
        </w:rPr>
        <w:t>, Central Banking Quarterly Journal,  May 2005, Volume 15, Number 4, p 1 .</w:t>
      </w:r>
      <w:r w:rsidRPr="00A86AE0">
        <w:rPr>
          <w:lang w:val="en-US"/>
        </w:rPr>
        <w:t xml:space="preserve"> </w:t>
      </w:r>
      <w:r w:rsidRPr="00A86AE0">
        <w:rPr>
          <w:rFonts w:ascii="Times New Roman" w:hAnsi="Times New Roman" w:cs="Times New Roman"/>
          <w:lang w:val="en-US" w:bidi="ar-DZ"/>
        </w:rPr>
        <w:t>Available at:</w:t>
      </w:r>
      <w:r w:rsidRPr="00A86AE0">
        <w:rPr>
          <w:lang w:val="en-US"/>
        </w:rPr>
        <w:t xml:space="preserve"> </w:t>
      </w:r>
      <w:r w:rsidRPr="00A86AE0">
        <w:rPr>
          <w:rFonts w:hint="cs"/>
          <w:rtl/>
          <w:lang w:val="en-US"/>
        </w:rPr>
        <w:t>)</w:t>
      </w:r>
      <w:r w:rsidRPr="00A86AE0">
        <w:rPr>
          <w:rFonts w:ascii="Times New Roman" w:hAnsi="Times New Roman" w:cs="Times New Roman"/>
          <w:lang w:val="en-US" w:bidi="ar-DZ"/>
        </w:rPr>
        <w:t>http://piketty.pse.ens.fr/files/capital21c/xls/RawDataFiles/WealthReportsEtc/SovereignFunds/General/Rozanov2005.pdf</w:t>
      </w:r>
    </w:p>
  </w:footnote>
  <w:footnote w:id="5">
    <w:p w:rsidR="008645B2" w:rsidRDefault="008645B2" w:rsidP="00A86AE0">
      <w:pPr>
        <w:pStyle w:val="FootnoteText"/>
        <w:rPr>
          <w:rtl/>
          <w:lang w:bidi="ar-DZ"/>
        </w:rPr>
      </w:pPr>
      <w:r>
        <w:rPr>
          <w:rStyle w:val="FootnoteReference"/>
        </w:rPr>
        <w:footnoteRef/>
      </w:r>
      <w:r w:rsidRPr="00A86AE0">
        <w:rPr>
          <w:lang w:val="en-US"/>
        </w:rPr>
        <w:t xml:space="preserve"> </w:t>
      </w:r>
      <w:r w:rsidRPr="00A62A72">
        <w:rPr>
          <w:rFonts w:ascii="Times New Roman" w:eastAsia="Calibri" w:hAnsi="Times New Roman" w:cs="Times New Roman"/>
          <w:lang w:val="en-US" w:eastAsia="en-US"/>
        </w:rPr>
        <w:t xml:space="preserve">: </w:t>
      </w:r>
      <w:r>
        <w:rPr>
          <w:rFonts w:hint="cs"/>
          <w:rtl/>
        </w:rPr>
        <w:t xml:space="preserve">: </w:t>
      </w:r>
      <w:r w:rsidRPr="00624A32">
        <w:rPr>
          <w:rFonts w:ascii="Times New Roman" w:hAnsi="Times New Roman" w:cs="Times New Roman"/>
          <w:lang w:val="en-US"/>
        </w:rPr>
        <w:t>International Monetary Fund </w:t>
      </w:r>
      <w:r>
        <w:rPr>
          <w:rFonts w:ascii="Times New Roman" w:hAnsi="Times New Roman" w:cs="Times New Roman"/>
          <w:lang w:val="en-US"/>
        </w:rPr>
        <w:t>:</w:t>
      </w:r>
      <w:r w:rsidRPr="00624A32">
        <w:rPr>
          <w:rFonts w:ascii="Times New Roman" w:hAnsi="Times New Roman" w:cs="Times New Roman"/>
          <w:lang w:val="en-US"/>
        </w:rPr>
        <w:t xml:space="preserve"> </w:t>
      </w:r>
      <w:r w:rsidRPr="00165F93">
        <w:rPr>
          <w:rFonts w:ascii="Times New Roman" w:hAnsi="Times New Roman" w:cs="Times New Roman"/>
          <w:b/>
          <w:bCs/>
          <w:lang w:val="en-US"/>
        </w:rPr>
        <w:t>Sovereign Wealth Funds - A W</w:t>
      </w:r>
      <w:r w:rsidRPr="00165F93">
        <w:rPr>
          <w:rFonts w:ascii="Times New Roman" w:hAnsi="Times New Roman" w:cs="Times New Roman"/>
          <w:b/>
          <w:bCs/>
          <w:lang w:val="en-US" w:bidi="ar-DZ"/>
        </w:rPr>
        <w:t>ork</w:t>
      </w:r>
      <w:r w:rsidRPr="00165F93">
        <w:rPr>
          <w:rFonts w:ascii="Times New Roman" w:hAnsi="Times New Roman" w:cs="Times New Roman"/>
          <w:b/>
          <w:bCs/>
          <w:lang w:val="en-US"/>
        </w:rPr>
        <w:t xml:space="preserve"> Agenda</w:t>
      </w:r>
      <w:r w:rsidRPr="00624A32">
        <w:rPr>
          <w:rFonts w:ascii="Times New Roman" w:hAnsi="Times New Roman" w:cs="Times New Roman"/>
          <w:i/>
          <w:iCs/>
          <w:lang w:val="en-US"/>
        </w:rPr>
        <w:t xml:space="preserve"> </w:t>
      </w:r>
      <w:r w:rsidRPr="00624A32">
        <w:rPr>
          <w:rFonts w:ascii="Times New Roman" w:hAnsi="Times New Roman" w:cs="Times New Roman"/>
          <w:lang w:val="en-US"/>
        </w:rPr>
        <w:t xml:space="preserve"> , Prepared by the Monetary and Capital Markets and Policy Development and Review Departments, Washington, D.C.:  International Monetary Fund ,  </w:t>
      </w:r>
      <w:r w:rsidRPr="00624A32">
        <w:rPr>
          <w:rFonts w:ascii="Times New Roman" w:hAnsi="Times New Roman" w:cs="Times New Roman"/>
          <w:lang w:val="en-US" w:bidi="ar-DZ"/>
        </w:rPr>
        <w:t>February 29, 2008</w:t>
      </w:r>
      <w:r w:rsidRPr="008F6049">
        <w:rPr>
          <w:rFonts w:ascii="Times New Roman" w:eastAsia="Calibri" w:hAnsi="Times New Roman" w:cs="Times New Roman"/>
          <w:lang w:val="en-US" w:eastAsia="en-US"/>
        </w:rPr>
        <w:t>,</w:t>
      </w:r>
      <w:r w:rsidRPr="008F6049">
        <w:rPr>
          <w:rFonts w:ascii="Times New Roman" w:eastAsia="Calibri" w:hAnsi="Times New Roman" w:cs="Times New Roman"/>
          <w:lang w:val="en-US" w:eastAsia="en-US" w:bidi="ar-DZ"/>
        </w:rPr>
        <w:t>p</w:t>
      </w:r>
      <w:r>
        <w:rPr>
          <w:rFonts w:ascii="Times New Roman" w:eastAsia="Calibri" w:hAnsi="Times New Roman" w:cs="Times New Roman"/>
          <w:lang w:val="en-US" w:eastAsia="en-US" w:bidi="ar-DZ"/>
        </w:rPr>
        <w:t xml:space="preserve"> 37</w:t>
      </w:r>
      <w:r w:rsidRPr="002423C8">
        <w:rPr>
          <w:rFonts w:ascii="Times New Roman" w:hAnsi="Times New Roman" w:cs="Times New Roman"/>
          <w:lang w:val="en-US"/>
        </w:rPr>
        <w:t>,</w:t>
      </w:r>
      <w:r w:rsidRPr="00EA54E3">
        <w:rPr>
          <w:rFonts w:ascii="Times New Roman" w:hAnsi="Times New Roman" w:cs="Times New Roman"/>
          <w:lang w:val="en-US" w:bidi="ar-DZ"/>
        </w:rPr>
        <w:t xml:space="preserve"> </w:t>
      </w:r>
      <w:r w:rsidRPr="00D970BB">
        <w:rPr>
          <w:rFonts w:ascii="Times New Roman" w:hAnsi="Times New Roman" w:cs="Times New Roman"/>
          <w:lang w:val="en-US" w:bidi="ar-DZ"/>
        </w:rPr>
        <w:t>Available at</w:t>
      </w:r>
      <w:r w:rsidRPr="003A1A76">
        <w:rPr>
          <w:rFonts w:ascii="Times New Roman" w:hAnsi="Times New Roman" w:cs="Times New Roman"/>
          <w:lang w:val="en-US" w:bidi="ar-DZ"/>
        </w:rPr>
        <w:t>:</w:t>
      </w:r>
      <w:r w:rsidRPr="003A1A76">
        <w:rPr>
          <w:rFonts w:ascii="Times New Roman" w:hAnsi="Times New Roman" w:cs="Times New Roman"/>
          <w:lang w:val="en-US"/>
        </w:rPr>
        <w:t xml:space="preserve"> (http://www.imf.org/external/np/pp/eng/2008/022908.pdf).</w:t>
      </w:r>
    </w:p>
  </w:footnote>
  <w:footnote w:id="6">
    <w:p w:rsidR="008645B2" w:rsidRPr="000249B5" w:rsidRDefault="008645B2">
      <w:pPr>
        <w:pStyle w:val="FootnoteText"/>
        <w:rPr>
          <w:rtl/>
          <w:lang w:bidi="ar-DZ"/>
        </w:rPr>
      </w:pPr>
      <w:r>
        <w:rPr>
          <w:rStyle w:val="FootnoteReference"/>
        </w:rPr>
        <w:footnoteRef/>
      </w:r>
      <w:r w:rsidRPr="00A86AE0">
        <w:rPr>
          <w:lang w:val="en-US"/>
        </w:rPr>
        <w:t xml:space="preserve"> </w:t>
      </w:r>
      <w:r w:rsidRPr="008F6049">
        <w:rPr>
          <w:rFonts w:ascii="Times New Roman" w:hAnsi="Times New Roman" w:cs="Times New Roman"/>
          <w:lang w:val="en-US"/>
        </w:rPr>
        <w:t>International Monetary Fund </w:t>
      </w:r>
      <w:r w:rsidRPr="008F6049">
        <w:rPr>
          <w:rFonts w:ascii="Times New Roman" w:hAnsi="Times New Roman" w:cs="Times New Roman"/>
          <w:b/>
          <w:bCs/>
          <w:lang w:val="en-US"/>
        </w:rPr>
        <w:t>,</w:t>
      </w:r>
      <w:r w:rsidRPr="008F6049">
        <w:rPr>
          <w:rFonts w:ascii="Times New Roman" w:hAnsi="Times New Roman" w:cs="Times New Roman"/>
          <w:b/>
          <w:bCs/>
          <w:rtl/>
          <w:lang w:bidi="ar-DZ"/>
        </w:rPr>
        <w:t>"</w:t>
      </w:r>
      <w:r w:rsidRPr="008F6049">
        <w:rPr>
          <w:rFonts w:ascii="Times New Roman" w:hAnsi="Times New Roman" w:cs="Times New Roman"/>
          <w:b/>
          <w:bCs/>
          <w:lang w:val="en-US"/>
        </w:rPr>
        <w:t xml:space="preserve"> Sovereign Wealth Funds - A W</w:t>
      </w:r>
      <w:r w:rsidRPr="008F6049">
        <w:rPr>
          <w:rFonts w:ascii="Times New Roman" w:hAnsi="Times New Roman" w:cs="Times New Roman"/>
          <w:b/>
          <w:bCs/>
          <w:lang w:val="en-US" w:bidi="ar-DZ"/>
        </w:rPr>
        <w:t>ork</w:t>
      </w:r>
      <w:r w:rsidRPr="008F6049">
        <w:rPr>
          <w:rFonts w:ascii="Times New Roman" w:hAnsi="Times New Roman" w:cs="Times New Roman"/>
          <w:b/>
          <w:bCs/>
          <w:lang w:val="en-US"/>
        </w:rPr>
        <w:t xml:space="preserve"> Agenda</w:t>
      </w:r>
      <w:r w:rsidRPr="008F6049">
        <w:rPr>
          <w:rFonts w:ascii="Times New Roman" w:hAnsi="Times New Roman" w:cs="Times New Roman"/>
          <w:b/>
          <w:bCs/>
          <w:rtl/>
        </w:rPr>
        <w:t>"</w:t>
      </w:r>
      <w:r w:rsidRPr="008F6049">
        <w:rPr>
          <w:rFonts w:ascii="Times New Roman" w:hAnsi="Times New Roman" w:cs="Times New Roman"/>
          <w:b/>
          <w:bCs/>
          <w:lang w:val="en-US"/>
        </w:rPr>
        <w:t xml:space="preserve">  ,</w:t>
      </w:r>
      <w:r w:rsidRPr="008F6049">
        <w:rPr>
          <w:rFonts w:ascii="Times New Roman" w:hAnsi="Times New Roman" w:cs="Times New Roman"/>
          <w:lang w:val="en-US"/>
        </w:rPr>
        <w:t xml:space="preserve">Op-Cit  </w:t>
      </w:r>
    </w:p>
  </w:footnote>
  <w:footnote w:id="7">
    <w:p w:rsidR="008645B2" w:rsidRPr="006C574B" w:rsidRDefault="008645B2" w:rsidP="00873AC1">
      <w:pPr>
        <w:pStyle w:val="FootnoteText"/>
        <w:bidi/>
        <w:jc w:val="lowKashida"/>
        <w:rPr>
          <w:rFonts w:ascii="Traditional Arabic" w:eastAsia="Times New Roman" w:hAnsi="Traditional Arabic" w:cs="Traditional Arabic"/>
          <w:sz w:val="24"/>
          <w:szCs w:val="24"/>
          <w:lang w:bidi="ar-DZ"/>
        </w:rPr>
      </w:pPr>
      <w:r w:rsidRPr="00F822E2">
        <w:rPr>
          <w:rStyle w:val="FootnoteReference"/>
          <w:rFonts w:ascii="Traditional Arabic" w:eastAsia="Times New Roman" w:hAnsi="Traditional Arabic" w:cs="Traditional Arabic"/>
          <w:sz w:val="24"/>
          <w:szCs w:val="24"/>
        </w:rPr>
        <w:footnoteRef/>
      </w:r>
      <w:r>
        <w:rPr>
          <w:rFonts w:ascii="Traditional Arabic" w:eastAsia="Times New Roman" w:hAnsi="Traditional Arabic" w:cs="Traditional Arabic"/>
          <w:sz w:val="24"/>
          <w:szCs w:val="24"/>
          <w:rtl/>
        </w:rPr>
        <w:t xml:space="preserve"> : </w:t>
      </w:r>
      <w:r w:rsidRPr="006C574B">
        <w:rPr>
          <w:rFonts w:ascii="Traditional Arabic" w:eastAsia="Times New Roman" w:hAnsi="Traditional Arabic" w:cs="Traditional Arabic" w:hint="eastAsia"/>
          <w:sz w:val="24"/>
          <w:szCs w:val="24"/>
          <w:rtl/>
          <w:lang w:bidi="ar-DZ"/>
        </w:rPr>
        <w:t>نشرة</w:t>
      </w:r>
      <w:r w:rsidRPr="006C574B">
        <w:rPr>
          <w:rFonts w:ascii="Traditional Arabic" w:eastAsia="Times New Roman" w:hAnsi="Traditional Arabic" w:cs="Traditional Arabic"/>
          <w:sz w:val="24"/>
          <w:szCs w:val="24"/>
          <w:rtl/>
          <w:lang w:bidi="ar-DZ"/>
        </w:rPr>
        <w:t xml:space="preserve"> </w:t>
      </w:r>
      <w:r w:rsidRPr="006C574B">
        <w:rPr>
          <w:rFonts w:ascii="Traditional Arabic" w:eastAsia="Times New Roman" w:hAnsi="Traditional Arabic" w:cs="Traditional Arabic" w:hint="eastAsia"/>
          <w:sz w:val="24"/>
          <w:szCs w:val="24"/>
          <w:rtl/>
          <w:lang w:bidi="ar-DZ"/>
        </w:rPr>
        <w:t>صندوق</w:t>
      </w:r>
      <w:r w:rsidRPr="006C574B">
        <w:rPr>
          <w:rFonts w:ascii="Traditional Arabic" w:eastAsia="Times New Roman" w:hAnsi="Traditional Arabic" w:cs="Traditional Arabic"/>
          <w:sz w:val="24"/>
          <w:szCs w:val="24"/>
          <w:rtl/>
          <w:lang w:bidi="ar-DZ"/>
        </w:rPr>
        <w:t xml:space="preserve"> </w:t>
      </w:r>
      <w:r w:rsidRPr="006C574B">
        <w:rPr>
          <w:rFonts w:ascii="Traditional Arabic" w:eastAsia="Times New Roman" w:hAnsi="Traditional Arabic" w:cs="Traditional Arabic" w:hint="eastAsia"/>
          <w:sz w:val="24"/>
          <w:szCs w:val="24"/>
          <w:rtl/>
          <w:lang w:bidi="ar-DZ"/>
        </w:rPr>
        <w:t>النقد</w:t>
      </w:r>
      <w:r w:rsidRPr="006C574B">
        <w:rPr>
          <w:rFonts w:ascii="Traditional Arabic" w:eastAsia="Times New Roman" w:hAnsi="Traditional Arabic" w:cs="Traditional Arabic"/>
          <w:sz w:val="24"/>
          <w:szCs w:val="24"/>
          <w:rtl/>
          <w:lang w:bidi="ar-DZ"/>
        </w:rPr>
        <w:t xml:space="preserve"> </w:t>
      </w:r>
      <w:r w:rsidRPr="006C574B">
        <w:rPr>
          <w:rFonts w:ascii="Traditional Arabic" w:eastAsia="Times New Roman" w:hAnsi="Traditional Arabic" w:cs="Traditional Arabic" w:hint="eastAsia"/>
          <w:sz w:val="24"/>
          <w:szCs w:val="24"/>
          <w:rtl/>
          <w:lang w:bidi="ar-DZ"/>
        </w:rPr>
        <w:t>الدولي</w:t>
      </w:r>
      <w:r w:rsidRPr="006C574B">
        <w:rPr>
          <w:rFonts w:ascii="Traditional Arabic" w:eastAsia="Times New Roman" w:hAnsi="Traditional Arabic" w:cs="Traditional Arabic"/>
          <w:sz w:val="24"/>
          <w:szCs w:val="24"/>
          <w:rtl/>
          <w:lang w:bidi="ar-DZ"/>
        </w:rPr>
        <w:t xml:space="preserve"> </w:t>
      </w:r>
      <w:r w:rsidRPr="006C574B">
        <w:rPr>
          <w:rFonts w:ascii="Traditional Arabic" w:eastAsia="Times New Roman" w:hAnsi="Traditional Arabic" w:cs="Traditional Arabic" w:hint="eastAsia"/>
          <w:sz w:val="24"/>
          <w:szCs w:val="24"/>
          <w:rtl/>
          <w:lang w:bidi="ar-DZ"/>
        </w:rPr>
        <w:t>الإلكترونية</w:t>
      </w:r>
      <w:r w:rsidRPr="006C574B">
        <w:rPr>
          <w:rFonts w:ascii="Traditional Arabic" w:eastAsia="Times New Roman" w:hAnsi="Traditional Arabic" w:cs="Traditional Arabic"/>
          <w:sz w:val="24"/>
          <w:szCs w:val="24"/>
          <w:rtl/>
          <w:lang w:bidi="ar-DZ"/>
        </w:rPr>
        <w:t xml:space="preserve">: </w:t>
      </w:r>
      <w:r w:rsidRPr="006C574B">
        <w:rPr>
          <w:rFonts w:ascii="Traditional Arabic" w:eastAsia="Times New Roman" w:hAnsi="Traditional Arabic" w:cs="Traditional Arabic" w:hint="eastAsia"/>
          <w:b/>
          <w:bCs/>
          <w:sz w:val="24"/>
          <w:szCs w:val="24"/>
          <w:rtl/>
          <w:lang w:bidi="ar-DZ"/>
        </w:rPr>
        <w:t>صندوق</w:t>
      </w:r>
      <w:r w:rsidRPr="006C574B">
        <w:rPr>
          <w:rFonts w:ascii="Traditional Arabic" w:eastAsia="Times New Roman" w:hAnsi="Traditional Arabic" w:cs="Traditional Arabic"/>
          <w:b/>
          <w:bCs/>
          <w:sz w:val="24"/>
          <w:szCs w:val="24"/>
          <w:rtl/>
          <w:lang w:bidi="ar-DZ"/>
        </w:rPr>
        <w:t xml:space="preserve"> </w:t>
      </w:r>
      <w:r w:rsidRPr="006C574B">
        <w:rPr>
          <w:rFonts w:ascii="Traditional Arabic" w:eastAsia="Times New Roman" w:hAnsi="Traditional Arabic" w:cs="Traditional Arabic" w:hint="eastAsia"/>
          <w:b/>
          <w:bCs/>
          <w:sz w:val="24"/>
          <w:szCs w:val="24"/>
          <w:rtl/>
          <w:lang w:bidi="ar-DZ"/>
        </w:rPr>
        <w:t>النقد</w:t>
      </w:r>
      <w:r w:rsidRPr="006C574B">
        <w:rPr>
          <w:rFonts w:ascii="Traditional Arabic" w:eastAsia="Times New Roman" w:hAnsi="Traditional Arabic" w:cs="Traditional Arabic"/>
          <w:b/>
          <w:bCs/>
          <w:sz w:val="24"/>
          <w:szCs w:val="24"/>
          <w:rtl/>
          <w:lang w:bidi="ar-DZ"/>
        </w:rPr>
        <w:t xml:space="preserve"> </w:t>
      </w:r>
      <w:r w:rsidRPr="006C574B">
        <w:rPr>
          <w:rFonts w:ascii="Traditional Arabic" w:eastAsia="Times New Roman" w:hAnsi="Traditional Arabic" w:cs="Traditional Arabic" w:hint="eastAsia"/>
          <w:b/>
          <w:bCs/>
          <w:sz w:val="24"/>
          <w:szCs w:val="24"/>
          <w:rtl/>
          <w:lang w:bidi="ar-DZ"/>
        </w:rPr>
        <w:t>الدولي</w:t>
      </w:r>
      <w:r w:rsidRPr="006C574B">
        <w:rPr>
          <w:rFonts w:ascii="Traditional Arabic" w:eastAsia="Times New Roman" w:hAnsi="Traditional Arabic" w:cs="Traditional Arabic"/>
          <w:b/>
          <w:bCs/>
          <w:sz w:val="24"/>
          <w:szCs w:val="24"/>
          <w:rtl/>
          <w:lang w:bidi="ar-DZ"/>
        </w:rPr>
        <w:t xml:space="preserve"> </w:t>
      </w:r>
      <w:r w:rsidRPr="006C574B">
        <w:rPr>
          <w:rFonts w:ascii="Traditional Arabic" w:eastAsia="Times New Roman" w:hAnsi="Traditional Arabic" w:cs="Traditional Arabic" w:hint="eastAsia"/>
          <w:b/>
          <w:bCs/>
          <w:sz w:val="24"/>
          <w:szCs w:val="24"/>
          <w:rtl/>
          <w:lang w:bidi="ar-DZ"/>
        </w:rPr>
        <w:t>يكثف</w:t>
      </w:r>
      <w:r w:rsidRPr="006C574B">
        <w:rPr>
          <w:rFonts w:ascii="Traditional Arabic" w:eastAsia="Times New Roman" w:hAnsi="Traditional Arabic" w:cs="Traditional Arabic"/>
          <w:b/>
          <w:bCs/>
          <w:sz w:val="24"/>
          <w:szCs w:val="24"/>
          <w:rtl/>
          <w:lang w:bidi="ar-DZ"/>
        </w:rPr>
        <w:t xml:space="preserve"> </w:t>
      </w:r>
      <w:r w:rsidRPr="006C574B">
        <w:rPr>
          <w:rFonts w:ascii="Traditional Arabic" w:eastAsia="Times New Roman" w:hAnsi="Traditional Arabic" w:cs="Traditional Arabic" w:hint="eastAsia"/>
          <w:b/>
          <w:bCs/>
          <w:sz w:val="24"/>
          <w:szCs w:val="24"/>
          <w:rtl/>
          <w:lang w:bidi="ar-DZ"/>
        </w:rPr>
        <w:t>عمله</w:t>
      </w:r>
      <w:r w:rsidRPr="006C574B">
        <w:rPr>
          <w:rFonts w:ascii="Traditional Arabic" w:eastAsia="Times New Roman" w:hAnsi="Traditional Arabic" w:cs="Traditional Arabic"/>
          <w:b/>
          <w:bCs/>
          <w:sz w:val="24"/>
          <w:szCs w:val="24"/>
          <w:rtl/>
          <w:lang w:bidi="ar-DZ"/>
        </w:rPr>
        <w:t xml:space="preserve"> </w:t>
      </w:r>
      <w:r w:rsidRPr="006C574B">
        <w:rPr>
          <w:rFonts w:ascii="Traditional Arabic" w:eastAsia="Times New Roman" w:hAnsi="Traditional Arabic" w:cs="Traditional Arabic" w:hint="eastAsia"/>
          <w:b/>
          <w:bCs/>
          <w:sz w:val="24"/>
          <w:szCs w:val="24"/>
          <w:rtl/>
          <w:lang w:bidi="ar-DZ"/>
        </w:rPr>
        <w:t>المعني</w:t>
      </w:r>
      <w:r w:rsidRPr="006C574B">
        <w:rPr>
          <w:rFonts w:ascii="Traditional Arabic" w:eastAsia="Times New Roman" w:hAnsi="Traditional Arabic" w:cs="Traditional Arabic"/>
          <w:b/>
          <w:bCs/>
          <w:sz w:val="24"/>
          <w:szCs w:val="24"/>
          <w:rtl/>
          <w:lang w:bidi="ar-DZ"/>
        </w:rPr>
        <w:t xml:space="preserve"> </w:t>
      </w:r>
      <w:r w:rsidRPr="006C574B">
        <w:rPr>
          <w:rFonts w:ascii="Traditional Arabic" w:eastAsia="Times New Roman" w:hAnsi="Traditional Arabic" w:cs="Traditional Arabic" w:hint="eastAsia"/>
          <w:b/>
          <w:bCs/>
          <w:sz w:val="24"/>
          <w:szCs w:val="24"/>
          <w:rtl/>
          <w:lang w:bidi="ar-DZ"/>
        </w:rPr>
        <w:t>بصناديق</w:t>
      </w:r>
      <w:r w:rsidRPr="006C574B">
        <w:rPr>
          <w:rFonts w:ascii="Traditional Arabic" w:eastAsia="Times New Roman" w:hAnsi="Traditional Arabic" w:cs="Traditional Arabic"/>
          <w:b/>
          <w:bCs/>
          <w:sz w:val="24"/>
          <w:szCs w:val="24"/>
          <w:rtl/>
          <w:lang w:bidi="ar-DZ"/>
        </w:rPr>
        <w:t xml:space="preserve"> </w:t>
      </w:r>
      <w:r w:rsidRPr="006C574B">
        <w:rPr>
          <w:rFonts w:ascii="Traditional Arabic" w:eastAsia="Times New Roman" w:hAnsi="Traditional Arabic" w:cs="Traditional Arabic" w:hint="eastAsia"/>
          <w:b/>
          <w:bCs/>
          <w:sz w:val="24"/>
          <w:szCs w:val="24"/>
          <w:rtl/>
          <w:lang w:bidi="ar-DZ"/>
        </w:rPr>
        <w:t>الثروة</w:t>
      </w:r>
      <w:r w:rsidRPr="006C574B">
        <w:rPr>
          <w:rFonts w:ascii="Traditional Arabic" w:eastAsia="Times New Roman" w:hAnsi="Traditional Arabic" w:cs="Traditional Arabic"/>
          <w:b/>
          <w:bCs/>
          <w:sz w:val="24"/>
          <w:szCs w:val="24"/>
          <w:rtl/>
          <w:lang w:bidi="ar-DZ"/>
        </w:rPr>
        <w:t xml:space="preserve"> </w:t>
      </w:r>
      <w:r w:rsidRPr="006C574B">
        <w:rPr>
          <w:rFonts w:ascii="Traditional Arabic" w:eastAsia="Times New Roman" w:hAnsi="Traditional Arabic" w:cs="Traditional Arabic" w:hint="eastAsia"/>
          <w:b/>
          <w:bCs/>
          <w:sz w:val="24"/>
          <w:szCs w:val="24"/>
          <w:rtl/>
          <w:lang w:bidi="ar-DZ"/>
        </w:rPr>
        <w:t>السيادية</w:t>
      </w:r>
      <w:r w:rsidRPr="006C574B">
        <w:rPr>
          <w:rFonts w:ascii="Traditional Arabic" w:eastAsia="Times New Roman" w:hAnsi="Traditional Arabic" w:cs="Traditional Arabic"/>
          <w:sz w:val="24"/>
          <w:szCs w:val="24"/>
          <w:rtl/>
          <w:lang w:bidi="ar-DZ"/>
        </w:rPr>
        <w:t xml:space="preserve"> </w:t>
      </w:r>
      <w:r w:rsidRPr="006C574B">
        <w:rPr>
          <w:rFonts w:ascii="Traditional Arabic" w:eastAsia="Times New Roman" w:hAnsi="Traditional Arabic" w:cs="Traditional Arabic" w:hint="eastAsia"/>
          <w:sz w:val="24"/>
          <w:szCs w:val="24"/>
          <w:rtl/>
          <w:lang w:bidi="ar-DZ"/>
        </w:rPr>
        <w:t>،</w:t>
      </w:r>
      <w:r w:rsidRPr="006C574B">
        <w:rPr>
          <w:rFonts w:ascii="Traditional Arabic" w:eastAsia="Times New Roman" w:hAnsi="Traditional Arabic" w:cs="Traditional Arabic"/>
          <w:sz w:val="24"/>
          <w:szCs w:val="24"/>
          <w:rtl/>
          <w:lang w:bidi="ar-DZ"/>
        </w:rPr>
        <w:t xml:space="preserve"> 4</w:t>
      </w:r>
      <w:r w:rsidRPr="006C574B">
        <w:rPr>
          <w:rFonts w:ascii="Traditional Arabic" w:eastAsia="Times New Roman" w:hAnsi="Traditional Arabic" w:cs="Traditional Arabic" w:hint="eastAsia"/>
          <w:sz w:val="24"/>
          <w:szCs w:val="24"/>
          <w:rtl/>
          <w:lang w:bidi="ar-DZ"/>
        </w:rPr>
        <w:t>مارس</w:t>
      </w:r>
      <w:r w:rsidRPr="006C574B">
        <w:rPr>
          <w:rFonts w:ascii="Traditional Arabic" w:eastAsia="Times New Roman" w:hAnsi="Traditional Arabic" w:cs="Traditional Arabic"/>
          <w:sz w:val="24"/>
          <w:szCs w:val="24"/>
          <w:rtl/>
          <w:lang w:bidi="ar-DZ"/>
        </w:rPr>
        <w:t>2008</w:t>
      </w:r>
      <w:r w:rsidRPr="00F822E2">
        <w:rPr>
          <w:rFonts w:ascii="Traditional Arabic" w:eastAsia="Times New Roman" w:hAnsi="Traditional Arabic" w:cs="Traditional Arabic"/>
          <w:sz w:val="24"/>
          <w:szCs w:val="24"/>
          <w:rtl/>
          <w:lang w:bidi="ar-DZ"/>
        </w:rPr>
        <w:t>، ص 2</w:t>
      </w:r>
      <w:r>
        <w:rPr>
          <w:rFonts w:ascii="Traditional Arabic" w:eastAsia="Times New Roman" w:hAnsi="Traditional Arabic" w:cs="Traditional Arabic" w:hint="cs"/>
          <w:sz w:val="24"/>
          <w:szCs w:val="24"/>
          <w:rtl/>
          <w:lang w:bidi="ar-DZ"/>
        </w:rPr>
        <w:t xml:space="preserve">، على الرابط : </w:t>
      </w:r>
      <w:r w:rsidRPr="00EC1BAE">
        <w:rPr>
          <w:rFonts w:ascii="Traditional Arabic" w:eastAsia="Times New Roman" w:hAnsi="Traditional Arabic" w:cs="Traditional Arabic" w:hint="cs"/>
          <w:rtl/>
          <w:lang w:bidi="ar-DZ"/>
        </w:rPr>
        <w:t>(</w:t>
      </w:r>
      <w:r w:rsidRPr="00EC1BAE">
        <w:rPr>
          <w:rFonts w:ascii="Traditional Arabic" w:eastAsia="Times New Roman" w:hAnsi="Traditional Arabic" w:cs="Traditional Arabic"/>
          <w:lang w:bidi="ar-DZ"/>
        </w:rPr>
        <w:t>http://imf.org/external/arabic/pubs/ft/survey/so/2008/POL030408Aa.pdf</w:t>
      </w:r>
      <w:r w:rsidRPr="00EC1BAE">
        <w:rPr>
          <w:rFonts w:ascii="Traditional Arabic" w:eastAsia="Times New Roman" w:hAnsi="Traditional Arabic" w:cs="Traditional Arabic" w:hint="cs"/>
          <w:rtl/>
          <w:lang w:bidi="ar-DZ"/>
        </w:rPr>
        <w:t>)</w:t>
      </w:r>
    </w:p>
  </w:footnote>
  <w:footnote w:id="8">
    <w:p w:rsidR="008645B2" w:rsidRPr="00F822E2" w:rsidRDefault="008645B2" w:rsidP="00873AC1">
      <w:pPr>
        <w:pStyle w:val="FootnoteText"/>
        <w:bidi/>
        <w:jc w:val="lowKashida"/>
        <w:rPr>
          <w:rFonts w:ascii="Traditional Arabic" w:eastAsia="Times New Roman" w:hAnsi="Traditional Arabic" w:cs="Traditional Arabic"/>
          <w:sz w:val="24"/>
          <w:szCs w:val="24"/>
          <w:lang w:bidi="ar-DZ"/>
        </w:rPr>
      </w:pPr>
      <w:r w:rsidRPr="00F822E2">
        <w:rPr>
          <w:rStyle w:val="FootnoteReference"/>
          <w:rFonts w:ascii="Traditional Arabic" w:eastAsia="Times New Roman" w:hAnsi="Traditional Arabic" w:cs="Traditional Arabic"/>
          <w:sz w:val="24"/>
          <w:szCs w:val="24"/>
        </w:rPr>
        <w:footnoteRef/>
      </w:r>
      <w:r w:rsidRPr="00F822E2">
        <w:rPr>
          <w:rFonts w:ascii="Traditional Arabic" w:eastAsia="Times New Roman" w:hAnsi="Traditional Arabic" w:cs="Traditional Arabic"/>
          <w:sz w:val="24"/>
          <w:szCs w:val="24"/>
          <w:rtl/>
        </w:rPr>
        <w:t xml:space="preserve"> : </w:t>
      </w:r>
      <w:r>
        <w:rPr>
          <w:rFonts w:ascii="Traditional Arabic" w:eastAsia="Times New Roman" w:hAnsi="Traditional Arabic" w:cs="Traditional Arabic" w:hint="cs"/>
          <w:sz w:val="24"/>
          <w:szCs w:val="24"/>
          <w:rtl/>
          <w:lang w:bidi="ar-DZ"/>
        </w:rPr>
        <w:t xml:space="preserve">المرجع السابق ، </w:t>
      </w:r>
      <w:r w:rsidRPr="00F822E2">
        <w:rPr>
          <w:rFonts w:ascii="Traditional Arabic" w:eastAsia="Times New Roman" w:hAnsi="Traditional Arabic" w:cs="Traditional Arabic"/>
          <w:sz w:val="24"/>
          <w:szCs w:val="24"/>
          <w:rtl/>
          <w:lang w:bidi="ar-DZ"/>
        </w:rPr>
        <w:t>ص ص 2-3 .</w:t>
      </w:r>
      <w:r w:rsidRPr="00F822E2">
        <w:rPr>
          <w:rFonts w:ascii="Traditional Arabic" w:eastAsia="Times New Roman" w:hAnsi="Traditional Arabic" w:cs="Traditional Arabic"/>
          <w:sz w:val="24"/>
          <w:szCs w:val="24"/>
          <w:lang w:bidi="ar-DZ"/>
        </w:rPr>
        <w:t xml:space="preserve"> </w:t>
      </w:r>
    </w:p>
  </w:footnote>
  <w:footnote w:id="9">
    <w:p w:rsidR="008645B2" w:rsidRPr="00DE6A17" w:rsidRDefault="008645B2" w:rsidP="00873AC1">
      <w:pPr>
        <w:pStyle w:val="FootnoteText"/>
        <w:bidi/>
        <w:jc w:val="lowKashida"/>
        <w:rPr>
          <w:rFonts w:ascii="Traditional Arabic" w:eastAsia="Times New Roman" w:hAnsi="Traditional Arabic" w:cs="Traditional Arabic"/>
          <w:sz w:val="24"/>
          <w:szCs w:val="24"/>
          <w:rtl/>
          <w:lang w:bidi="ar-DZ"/>
        </w:rPr>
      </w:pPr>
      <w:r>
        <w:rPr>
          <w:rStyle w:val="FootnoteReference"/>
          <w:rFonts w:ascii="Calibri" w:eastAsia="Times New Roman" w:hAnsi="Calibri" w:cs="Arial"/>
        </w:rPr>
        <w:t>*</w:t>
      </w:r>
      <w:r>
        <w:rPr>
          <w:rFonts w:ascii="Calibri" w:eastAsia="Times New Roman" w:hAnsi="Calibri" w:cs="Arial"/>
          <w:rtl/>
        </w:rPr>
        <w:t xml:space="preserve"> </w:t>
      </w:r>
      <w:r w:rsidRPr="00DE6A17">
        <w:rPr>
          <w:rFonts w:ascii="Traditional Arabic" w:eastAsia="Times New Roman" w:hAnsi="Traditional Arabic" w:cs="Traditional Arabic"/>
          <w:sz w:val="24"/>
          <w:szCs w:val="24"/>
          <w:rtl/>
          <w:lang w:bidi="ar-DZ"/>
        </w:rPr>
        <w:t>: ينشأ المرض الهولندي عندما تسبب التدفقات الداخلة للعملة الأجنبية زيادة في أسعار الصرف الحقيقية في البلد المتضرر. ويتمثل تأثير المرض الهولندي في خفض القدرة التنافسية الخارجية، مما يؤدي إلى إ ضعاف الصادرات الصافية، وا لإسهام بالتالي في فقدان وظائف في الصناعات ذات الصلة. والنتيجة النهائية إلحاق الضرر بالصناعات التي لا تقوم على الموارد من جراء زيادة الثروة التي تولدها الصناعات القائمة على الموارد.</w:t>
      </w:r>
    </w:p>
  </w:footnote>
  <w:footnote w:id="10">
    <w:p w:rsidR="008645B2" w:rsidRPr="00EC1BAE" w:rsidRDefault="008645B2" w:rsidP="001974CE">
      <w:pPr>
        <w:pStyle w:val="FootnoteText"/>
        <w:jc w:val="lowKashida"/>
        <w:rPr>
          <w:rFonts w:ascii="Traditional Arabic" w:eastAsia="Times New Roman" w:hAnsi="Traditional Arabic" w:cs="Traditional Arabic"/>
          <w:sz w:val="18"/>
          <w:szCs w:val="18"/>
          <w:lang w:val="en-US" w:bidi="ar-DZ"/>
        </w:rPr>
      </w:pPr>
      <w:r w:rsidRPr="001113B0">
        <w:rPr>
          <w:rStyle w:val="FootnoteReference"/>
          <w:rFonts w:ascii="Times New Roman" w:eastAsia="Times New Roman" w:hAnsi="Times New Roman" w:cs="Times New Roman"/>
        </w:rPr>
        <w:footnoteRef/>
      </w:r>
      <w:r w:rsidRPr="001113B0">
        <w:rPr>
          <w:rFonts w:ascii="Times New Roman" w:eastAsia="Times New Roman" w:hAnsi="Times New Roman" w:cs="Times New Roman" w:hint="cs"/>
          <w:rtl/>
          <w:lang w:val="en-US"/>
        </w:rPr>
        <w:t>:</w:t>
      </w:r>
      <w:r w:rsidRPr="001113B0">
        <w:rPr>
          <w:rFonts w:ascii="Times New Roman" w:eastAsia="Times New Roman" w:hAnsi="Times New Roman" w:cs="Times New Roman"/>
          <w:lang w:val="en-US"/>
        </w:rPr>
        <w:t xml:space="preserve"> Cornelia Hammer</w:t>
      </w:r>
      <w:r w:rsidRPr="001113B0">
        <w:rPr>
          <w:rFonts w:ascii="Times New Roman" w:eastAsia="Times New Roman" w:hAnsi="Times New Roman" w:cs="Times New Roman" w:hint="cs"/>
          <w:rtl/>
          <w:lang w:val="en-US"/>
        </w:rPr>
        <w:t xml:space="preserve"> </w:t>
      </w:r>
      <w:r w:rsidRPr="001113B0">
        <w:rPr>
          <w:rFonts w:ascii="Times New Roman" w:eastAsia="Times New Roman" w:hAnsi="Times New Roman" w:cs="Times New Roman"/>
          <w:lang w:val="en-US"/>
        </w:rPr>
        <w:t>and others</w:t>
      </w:r>
      <w:r w:rsidRPr="001113B0">
        <w:rPr>
          <w:rFonts w:ascii="Times New Roman" w:eastAsia="Times New Roman" w:hAnsi="Times New Roman" w:cs="Times New Roman" w:hint="cs"/>
          <w:rtl/>
          <w:lang w:val="en-US"/>
        </w:rPr>
        <w:t xml:space="preserve">: </w:t>
      </w:r>
      <w:r w:rsidRPr="001113B0">
        <w:rPr>
          <w:rFonts w:ascii="Times New Roman" w:eastAsia="Times New Roman" w:hAnsi="Times New Roman" w:cs="Times New Roman"/>
          <w:b/>
          <w:bCs/>
          <w:lang w:val="en-US"/>
        </w:rPr>
        <w:t>Sovereign Wealth Funds: Current Institutional and Operational Practices</w:t>
      </w:r>
      <w:r w:rsidRPr="001113B0">
        <w:rPr>
          <w:rFonts w:ascii="Times New Roman" w:eastAsia="Times New Roman" w:hAnsi="Times New Roman" w:cs="Times New Roman"/>
          <w:lang w:val="en-US"/>
        </w:rPr>
        <w:t xml:space="preserve">, </w:t>
      </w:r>
      <w:r>
        <w:rPr>
          <w:rFonts w:ascii="Times New Roman" w:eastAsia="Times New Roman" w:hAnsi="Times New Roman" w:cs="Times New Roman"/>
          <w:lang w:val="en-US"/>
        </w:rPr>
        <w:t xml:space="preserve"> </w:t>
      </w:r>
      <w:r w:rsidRPr="001113B0">
        <w:rPr>
          <w:rFonts w:ascii="Times New Roman" w:eastAsia="Times New Roman" w:hAnsi="Times New Roman" w:cs="Times New Roman"/>
          <w:lang w:val="en-US"/>
        </w:rPr>
        <w:t>International Monetary Fund</w:t>
      </w:r>
      <w:r>
        <w:rPr>
          <w:rFonts w:ascii="Times New Roman" w:eastAsia="Times New Roman" w:hAnsi="Times New Roman" w:cs="Times New Roman"/>
          <w:lang w:val="en-US"/>
        </w:rPr>
        <w:t>,</w:t>
      </w:r>
      <w:r w:rsidRPr="001113B0">
        <w:rPr>
          <w:rFonts w:ascii="Times New Roman" w:eastAsia="Times New Roman" w:hAnsi="Times New Roman" w:cs="Times New Roman"/>
          <w:lang w:val="en-US"/>
        </w:rPr>
        <w:t xml:space="preserve"> WP/08/254 IMF Working Paper</w:t>
      </w:r>
      <w:r>
        <w:rPr>
          <w:rFonts w:ascii="Times New Roman" w:eastAsia="Times New Roman" w:hAnsi="Times New Roman" w:cs="Times New Roman"/>
          <w:lang w:val="en-US"/>
        </w:rPr>
        <w:t xml:space="preserve">, </w:t>
      </w:r>
      <w:r w:rsidRPr="001113B0">
        <w:rPr>
          <w:rFonts w:ascii="Times New Roman" w:eastAsia="Times New Roman" w:hAnsi="Times New Roman" w:cs="Times New Roman"/>
          <w:lang w:val="en-US"/>
        </w:rPr>
        <w:t xml:space="preserve">Monetary and Capital Markets Department </w:t>
      </w:r>
      <w:r>
        <w:rPr>
          <w:rFonts w:ascii="Times New Roman" w:eastAsia="Times New Roman" w:hAnsi="Times New Roman" w:cs="Times New Roman"/>
          <w:lang w:val="en-US"/>
        </w:rPr>
        <w:t xml:space="preserve">, </w:t>
      </w:r>
      <w:r w:rsidRPr="001113B0">
        <w:rPr>
          <w:rFonts w:ascii="Times New Roman" w:eastAsia="Times New Roman" w:hAnsi="Times New Roman" w:cs="Times New Roman"/>
          <w:lang w:val="en-US"/>
        </w:rPr>
        <w:t>November 01, 2008</w:t>
      </w:r>
      <w:r>
        <w:rPr>
          <w:rFonts w:ascii="Times New Roman" w:eastAsia="Times New Roman" w:hAnsi="Times New Roman" w:cs="Times New Roman"/>
          <w:lang w:val="en-US" w:bidi="ar-DZ"/>
        </w:rPr>
        <w:t xml:space="preserve"> ,</w:t>
      </w:r>
      <w:r w:rsidRPr="00EC1BAE">
        <w:rPr>
          <w:rFonts w:ascii="Times New Roman" w:eastAsia="Times New Roman" w:hAnsi="Times New Roman" w:cs="Times New Roman"/>
          <w:lang w:val="en-US" w:bidi="ar-DZ"/>
        </w:rPr>
        <w:t xml:space="preserve"> at: </w:t>
      </w:r>
      <w:r>
        <w:rPr>
          <w:rFonts w:ascii="Traditional Arabic" w:eastAsia="Times New Roman" w:hAnsi="Traditional Arabic" w:cs="Traditional Arabic"/>
          <w:lang w:val="en-US" w:bidi="ar-DZ"/>
        </w:rPr>
        <w:t xml:space="preserve"> </w:t>
      </w:r>
      <w:r w:rsidRPr="001974CE">
        <w:rPr>
          <w:rFonts w:ascii="Times New Roman" w:eastAsia="Times New Roman" w:hAnsi="Times New Roman" w:cs="Times New Roman"/>
          <w:sz w:val="16"/>
          <w:szCs w:val="16"/>
          <w:lang w:val="en-US" w:bidi="ar-DZ"/>
        </w:rPr>
        <w:t>(http://www.thepresidency.gov.za/ElectronicReport/downloads/volume_4/business_case_viability/BC1_Research_Material/Soverign_Wealth_Funds2.pdf</w:t>
      </w:r>
      <w:r w:rsidRPr="00EC1BAE">
        <w:rPr>
          <w:rFonts w:ascii="Times New Roman" w:eastAsia="Times New Roman" w:hAnsi="Times New Roman" w:cs="Times New Roman"/>
          <w:sz w:val="18"/>
          <w:szCs w:val="18"/>
          <w:lang w:val="en-US" w:bidi="ar-DZ"/>
        </w:rPr>
        <w:t xml:space="preserve">) </w:t>
      </w:r>
    </w:p>
  </w:footnote>
  <w:footnote w:id="11">
    <w:p w:rsidR="008645B2" w:rsidRPr="004C4AED" w:rsidRDefault="008645B2" w:rsidP="004C4AED">
      <w:pPr>
        <w:pStyle w:val="FootnoteText"/>
        <w:bidi/>
        <w:rPr>
          <w:rtl/>
          <w:lang w:bidi="ar-DZ"/>
        </w:rPr>
      </w:pPr>
      <w:r>
        <w:rPr>
          <w:rStyle w:val="FootnoteReference"/>
        </w:rPr>
        <w:footnoteRef/>
      </w:r>
      <w:r>
        <w:t xml:space="preserve"> </w:t>
      </w:r>
      <w:r>
        <w:rPr>
          <w:rFonts w:ascii="Traditional Arabic" w:eastAsia="Times New Roman" w:hAnsi="Traditional Arabic" w:cs="Traditional Arabic"/>
          <w:sz w:val="24"/>
          <w:szCs w:val="24"/>
          <w:rtl/>
          <w:lang w:val="en-US" w:bidi="ar-DZ"/>
        </w:rPr>
        <w:t>:</w:t>
      </w:r>
      <w:r w:rsidRPr="000E6613">
        <w:rPr>
          <w:rFonts w:ascii="Traditional Arabic" w:eastAsia="Times New Roman" w:hAnsi="Traditional Arabic" w:cs="Traditional Arabic"/>
          <w:sz w:val="24"/>
          <w:szCs w:val="24"/>
          <w:rtl/>
          <w:lang w:val="en-US" w:bidi="ar-DZ"/>
        </w:rPr>
        <w:t xml:space="preserve">صفاء عبد الجبار الموسوي ، واثق علي محي المنصوري </w:t>
      </w:r>
      <w:r>
        <w:rPr>
          <w:rFonts w:ascii="Traditional Arabic" w:eastAsia="Times New Roman" w:hAnsi="Traditional Arabic" w:cs="Traditional Arabic" w:hint="cs"/>
          <w:sz w:val="24"/>
          <w:szCs w:val="24"/>
          <w:rtl/>
          <w:lang w:val="en-US" w:bidi="ar-DZ"/>
        </w:rPr>
        <w:t>:</w:t>
      </w:r>
      <w:r w:rsidRPr="000E6613">
        <w:rPr>
          <w:rFonts w:ascii="Traditional Arabic" w:eastAsia="Times New Roman" w:hAnsi="Traditional Arabic" w:cs="Traditional Arabic"/>
          <w:sz w:val="24"/>
          <w:szCs w:val="24"/>
          <w:rtl/>
          <w:lang w:val="en-US" w:bidi="ar-DZ"/>
        </w:rPr>
        <w:t xml:space="preserve"> </w:t>
      </w:r>
      <w:r w:rsidRPr="006C574B">
        <w:rPr>
          <w:rFonts w:ascii="Traditional Arabic" w:eastAsia="Times New Roman" w:hAnsi="Traditional Arabic" w:cs="Traditional Arabic"/>
          <w:b/>
          <w:bCs/>
          <w:sz w:val="24"/>
          <w:szCs w:val="24"/>
          <w:rtl/>
          <w:lang w:val="en-US" w:bidi="ar-DZ"/>
        </w:rPr>
        <w:t>اقتصاديات صناديق الثروة السيادية</w:t>
      </w:r>
      <w:r w:rsidRPr="000E6613">
        <w:rPr>
          <w:rFonts w:ascii="Traditional Arabic" w:eastAsia="Times New Roman" w:hAnsi="Traditional Arabic" w:cs="Traditional Arabic"/>
          <w:sz w:val="24"/>
          <w:szCs w:val="24"/>
          <w:rtl/>
          <w:lang w:val="en-US" w:bidi="ar-DZ"/>
        </w:rPr>
        <w:t xml:space="preserve"> ،الطبعة </w:t>
      </w:r>
      <w:r w:rsidRPr="000E6613">
        <w:rPr>
          <w:rFonts w:ascii="Traditional Arabic" w:eastAsia="Times New Roman" w:hAnsi="Traditional Arabic" w:cs="Traditional Arabic" w:hint="cs"/>
          <w:sz w:val="24"/>
          <w:szCs w:val="24"/>
          <w:rtl/>
          <w:lang w:val="en-US" w:bidi="ar-DZ"/>
        </w:rPr>
        <w:t>الأولى</w:t>
      </w:r>
      <w:r>
        <w:rPr>
          <w:rFonts w:ascii="Traditional Arabic" w:eastAsia="Times New Roman" w:hAnsi="Traditional Arabic" w:cs="Traditional Arabic"/>
          <w:sz w:val="24"/>
          <w:szCs w:val="24"/>
          <w:rtl/>
          <w:lang w:val="en-US" w:bidi="ar-DZ"/>
        </w:rPr>
        <w:t>،</w:t>
      </w:r>
      <w:r w:rsidRPr="000E6613">
        <w:rPr>
          <w:rFonts w:ascii="Traditional Arabic" w:eastAsia="Times New Roman" w:hAnsi="Traditional Arabic" w:cs="Traditional Arabic"/>
          <w:sz w:val="24"/>
          <w:szCs w:val="24"/>
          <w:rtl/>
          <w:lang w:val="en-US" w:bidi="ar-DZ"/>
        </w:rPr>
        <w:t xml:space="preserve"> دار </w:t>
      </w:r>
      <w:r w:rsidRPr="000E6613">
        <w:rPr>
          <w:rFonts w:ascii="Traditional Arabic" w:eastAsia="Times New Roman" w:hAnsi="Traditional Arabic" w:cs="Traditional Arabic" w:hint="cs"/>
          <w:sz w:val="24"/>
          <w:szCs w:val="24"/>
          <w:rtl/>
          <w:lang w:val="en-US" w:bidi="ar-DZ"/>
        </w:rPr>
        <w:t>الأيام</w:t>
      </w:r>
      <w:r>
        <w:rPr>
          <w:rFonts w:ascii="Traditional Arabic" w:eastAsia="Times New Roman" w:hAnsi="Traditional Arabic" w:cs="Traditional Arabic" w:hint="cs"/>
          <w:sz w:val="24"/>
          <w:szCs w:val="24"/>
          <w:rtl/>
          <w:lang w:val="en-US" w:bidi="ar-DZ"/>
        </w:rPr>
        <w:t xml:space="preserve"> </w:t>
      </w:r>
      <w:r w:rsidRPr="000E6613">
        <w:rPr>
          <w:rFonts w:ascii="Traditional Arabic" w:eastAsia="Times New Roman" w:hAnsi="Traditional Arabic" w:cs="Traditional Arabic"/>
          <w:sz w:val="24"/>
          <w:szCs w:val="24"/>
          <w:rtl/>
          <w:lang w:val="en-US" w:bidi="ar-DZ"/>
        </w:rPr>
        <w:t xml:space="preserve">للنشر و </w:t>
      </w:r>
      <w:r w:rsidRPr="000E6613">
        <w:rPr>
          <w:rFonts w:ascii="Traditional Arabic" w:eastAsia="Times New Roman" w:hAnsi="Traditional Arabic" w:cs="Traditional Arabic" w:hint="cs"/>
          <w:sz w:val="24"/>
          <w:szCs w:val="24"/>
          <w:rtl/>
          <w:lang w:val="en-US" w:bidi="ar-DZ"/>
        </w:rPr>
        <w:t>التوزي</w:t>
      </w:r>
      <w:r w:rsidRPr="000E6613">
        <w:rPr>
          <w:rFonts w:ascii="Traditional Arabic" w:eastAsia="Times New Roman" w:hAnsi="Traditional Arabic" w:cs="Traditional Arabic" w:hint="eastAsia"/>
          <w:sz w:val="24"/>
          <w:szCs w:val="24"/>
          <w:rtl/>
          <w:lang w:val="en-US" w:bidi="ar-DZ"/>
        </w:rPr>
        <w:t>ع</w:t>
      </w:r>
      <w:r w:rsidRPr="000E6613">
        <w:rPr>
          <w:rFonts w:ascii="Traditional Arabic" w:eastAsia="Times New Roman" w:hAnsi="Traditional Arabic" w:cs="Traditional Arabic"/>
          <w:sz w:val="24"/>
          <w:szCs w:val="24"/>
          <w:rtl/>
          <w:lang w:val="en-US" w:bidi="ar-DZ"/>
        </w:rPr>
        <w:t xml:space="preserve">، </w:t>
      </w:r>
      <w:r w:rsidRPr="000E6613">
        <w:rPr>
          <w:rFonts w:ascii="Traditional Arabic" w:eastAsia="Times New Roman" w:hAnsi="Traditional Arabic" w:cs="Traditional Arabic" w:hint="cs"/>
          <w:sz w:val="24"/>
          <w:szCs w:val="24"/>
          <w:rtl/>
          <w:lang w:val="en-US" w:bidi="ar-DZ"/>
        </w:rPr>
        <w:t>الأردن</w:t>
      </w:r>
      <w:r w:rsidRPr="000E6613">
        <w:rPr>
          <w:rFonts w:ascii="Traditional Arabic" w:eastAsia="Times New Roman" w:hAnsi="Traditional Arabic" w:cs="Traditional Arabic"/>
          <w:sz w:val="24"/>
          <w:szCs w:val="24"/>
          <w:rtl/>
          <w:lang w:val="en-US" w:bidi="ar-DZ"/>
        </w:rPr>
        <w:t xml:space="preserve"> ، 2015</w:t>
      </w:r>
      <w:r>
        <w:rPr>
          <w:rFonts w:ascii="Traditional Arabic" w:eastAsia="Times New Roman" w:hAnsi="Traditional Arabic" w:cs="Traditional Arabic"/>
          <w:sz w:val="24"/>
          <w:szCs w:val="24"/>
          <w:rtl/>
          <w:lang w:val="en-US" w:bidi="ar-DZ"/>
        </w:rPr>
        <w:t>، ص 2</w:t>
      </w:r>
      <w:r>
        <w:rPr>
          <w:rFonts w:ascii="Traditional Arabic" w:eastAsia="Times New Roman" w:hAnsi="Traditional Arabic" w:cs="Traditional Arabic" w:hint="cs"/>
          <w:sz w:val="24"/>
          <w:szCs w:val="24"/>
          <w:rtl/>
          <w:lang w:val="en-US" w:bidi="ar-DZ"/>
        </w:rPr>
        <w:t>2</w:t>
      </w:r>
      <w:r w:rsidRPr="000E6613">
        <w:rPr>
          <w:rFonts w:ascii="Traditional Arabic" w:eastAsia="Times New Roman" w:hAnsi="Traditional Arabic" w:cs="Traditional Arabic"/>
          <w:sz w:val="24"/>
          <w:szCs w:val="24"/>
          <w:rtl/>
          <w:lang w:val="en-US" w:bidi="ar-DZ"/>
        </w:rPr>
        <w:t>.</w:t>
      </w:r>
    </w:p>
  </w:footnote>
  <w:footnote w:id="12">
    <w:p w:rsidR="008645B2" w:rsidRPr="00F64F53" w:rsidRDefault="008645B2" w:rsidP="00213D1F">
      <w:pPr>
        <w:pStyle w:val="FootnoteText"/>
        <w:bidi/>
        <w:jc w:val="lowKashida"/>
        <w:rPr>
          <w:rFonts w:ascii="Traditional Arabic" w:eastAsia="Times New Roman" w:hAnsi="Traditional Arabic" w:cs="Traditional Arabic"/>
          <w:sz w:val="24"/>
          <w:szCs w:val="24"/>
          <w:rtl/>
          <w:lang w:val="en-US" w:bidi="ar-DZ"/>
        </w:rPr>
      </w:pPr>
      <w:r w:rsidRPr="00F64F53">
        <w:rPr>
          <w:rStyle w:val="FootnoteReference"/>
          <w:rFonts w:ascii="Traditional Arabic" w:eastAsia="Times New Roman" w:hAnsi="Traditional Arabic" w:cs="Traditional Arabic"/>
          <w:sz w:val="24"/>
          <w:szCs w:val="24"/>
        </w:rPr>
        <w:footnoteRef/>
      </w:r>
      <w:r w:rsidRPr="00F64F53">
        <w:rPr>
          <w:rFonts w:ascii="Traditional Arabic" w:eastAsia="Times New Roman" w:hAnsi="Traditional Arabic" w:cs="Traditional Arabic"/>
          <w:sz w:val="24"/>
          <w:szCs w:val="24"/>
          <w:rtl/>
          <w:lang w:val="en-US" w:bidi="ar-DZ"/>
        </w:rPr>
        <w:t>:</w:t>
      </w:r>
      <w:r w:rsidRPr="00D1431D">
        <w:rPr>
          <w:rFonts w:ascii="Calibri" w:eastAsia="Times New Roman" w:hAnsi="Calibri" w:cs="Arial" w:hint="eastAsia"/>
          <w:rtl/>
        </w:rPr>
        <w:t xml:space="preserve"> </w:t>
      </w:r>
      <w:r w:rsidRPr="00D1431D">
        <w:rPr>
          <w:rFonts w:ascii="Traditional Arabic" w:eastAsia="Times New Roman" w:hAnsi="Traditional Arabic" w:cs="Traditional Arabic" w:hint="eastAsia"/>
          <w:sz w:val="24"/>
          <w:szCs w:val="24"/>
          <w:rtl/>
          <w:lang w:val="en-US" w:bidi="ar-DZ"/>
        </w:rPr>
        <w:t>هشام</w:t>
      </w:r>
      <w:r w:rsidRPr="00D1431D">
        <w:rPr>
          <w:rFonts w:ascii="Traditional Arabic" w:eastAsia="Times New Roman" w:hAnsi="Traditional Arabic" w:cs="Traditional Arabic"/>
          <w:sz w:val="24"/>
          <w:szCs w:val="24"/>
          <w:rtl/>
          <w:lang w:val="en-US" w:bidi="ar-DZ"/>
        </w:rPr>
        <w:t xml:space="preserve"> </w:t>
      </w:r>
      <w:r w:rsidRPr="00D1431D">
        <w:rPr>
          <w:rFonts w:ascii="Traditional Arabic" w:eastAsia="Times New Roman" w:hAnsi="Traditional Arabic" w:cs="Traditional Arabic" w:hint="eastAsia"/>
          <w:sz w:val="24"/>
          <w:szCs w:val="24"/>
          <w:rtl/>
          <w:lang w:val="en-US" w:bidi="ar-DZ"/>
        </w:rPr>
        <w:t>حنضل</w:t>
      </w:r>
      <w:r w:rsidRPr="00D1431D">
        <w:rPr>
          <w:rFonts w:ascii="Traditional Arabic" w:eastAsia="Times New Roman" w:hAnsi="Traditional Arabic" w:cs="Traditional Arabic"/>
          <w:sz w:val="24"/>
          <w:szCs w:val="24"/>
          <w:rtl/>
          <w:lang w:val="en-US" w:bidi="ar-DZ"/>
        </w:rPr>
        <w:t xml:space="preserve"> </w:t>
      </w:r>
      <w:r w:rsidRPr="00D1431D">
        <w:rPr>
          <w:rFonts w:ascii="Traditional Arabic" w:eastAsia="Times New Roman" w:hAnsi="Traditional Arabic" w:cs="Traditional Arabic" w:hint="eastAsia"/>
          <w:sz w:val="24"/>
          <w:szCs w:val="24"/>
          <w:rtl/>
          <w:lang w:val="en-US" w:bidi="ar-DZ"/>
        </w:rPr>
        <w:t>عبد</w:t>
      </w:r>
      <w:r>
        <w:rPr>
          <w:rFonts w:ascii="Traditional Arabic" w:eastAsia="Times New Roman" w:hAnsi="Traditional Arabic" w:cs="Traditional Arabic" w:hint="cs"/>
          <w:sz w:val="24"/>
          <w:szCs w:val="24"/>
          <w:rtl/>
          <w:lang w:val="en-US" w:bidi="ar-DZ"/>
        </w:rPr>
        <w:t xml:space="preserve"> </w:t>
      </w:r>
      <w:r w:rsidRPr="00D1431D">
        <w:rPr>
          <w:rFonts w:ascii="Traditional Arabic" w:eastAsia="Times New Roman" w:hAnsi="Traditional Arabic" w:cs="Traditional Arabic" w:hint="eastAsia"/>
          <w:sz w:val="24"/>
          <w:szCs w:val="24"/>
          <w:rtl/>
          <w:lang w:val="en-US" w:bidi="ar-DZ"/>
        </w:rPr>
        <w:t>الباقي</w:t>
      </w:r>
      <w:r w:rsidRPr="006C574B">
        <w:rPr>
          <w:rFonts w:ascii="Traditional Arabic" w:eastAsia="Times New Roman" w:hAnsi="Traditional Arabic" w:cs="Traditional Arabic" w:hint="cs"/>
          <w:b/>
          <w:bCs/>
          <w:sz w:val="24"/>
          <w:szCs w:val="24"/>
          <w:rtl/>
          <w:lang w:val="en-US" w:bidi="ar-DZ"/>
        </w:rPr>
        <w:t>:</w:t>
      </w:r>
      <w:r w:rsidRPr="006C574B">
        <w:rPr>
          <w:rFonts w:ascii="Traditional Arabic" w:eastAsia="Times New Roman" w:hAnsi="Traditional Arabic" w:cs="Traditional Arabic"/>
          <w:b/>
          <w:bCs/>
          <w:sz w:val="24"/>
          <w:szCs w:val="24"/>
          <w:rtl/>
          <w:lang w:val="en-US" w:bidi="ar-DZ"/>
        </w:rPr>
        <w:t xml:space="preserve"> رؤية لتفعيل دور صناديق الثروة السيادية لتجنب </w:t>
      </w:r>
      <w:r w:rsidRPr="006C574B">
        <w:rPr>
          <w:rFonts w:ascii="Traditional Arabic" w:eastAsia="Times New Roman" w:hAnsi="Traditional Arabic" w:cs="Traditional Arabic" w:hint="cs"/>
          <w:b/>
          <w:bCs/>
          <w:sz w:val="24"/>
          <w:szCs w:val="24"/>
          <w:rtl/>
          <w:lang w:val="en-US" w:bidi="ar-DZ"/>
        </w:rPr>
        <w:t>الأزمات</w:t>
      </w:r>
      <w:r w:rsidRPr="006C574B">
        <w:rPr>
          <w:rFonts w:ascii="Traditional Arabic" w:eastAsia="Times New Roman" w:hAnsi="Traditional Arabic" w:cs="Traditional Arabic"/>
          <w:b/>
          <w:bCs/>
          <w:sz w:val="24"/>
          <w:szCs w:val="24"/>
          <w:rtl/>
          <w:lang w:val="en-US" w:bidi="ar-DZ"/>
        </w:rPr>
        <w:t xml:space="preserve"> المالية و الاقتصادية في دول مجلس التعاون لدول الخليج العربية</w:t>
      </w:r>
      <w:r w:rsidRPr="00F64F53">
        <w:rPr>
          <w:rFonts w:ascii="Traditional Arabic" w:eastAsia="Times New Roman" w:hAnsi="Traditional Arabic" w:cs="Traditional Arabic"/>
          <w:sz w:val="24"/>
          <w:szCs w:val="24"/>
          <w:rtl/>
          <w:lang w:val="en-US" w:bidi="ar-DZ"/>
        </w:rPr>
        <w:t xml:space="preserve"> ، مجلة التعاون ، العدد 69 ، </w:t>
      </w:r>
      <w:r w:rsidRPr="00D1431D">
        <w:rPr>
          <w:rFonts w:ascii="Traditional Arabic" w:eastAsia="Times New Roman" w:hAnsi="Traditional Arabic" w:cs="Traditional Arabic" w:hint="eastAsia"/>
          <w:sz w:val="24"/>
          <w:szCs w:val="24"/>
          <w:rtl/>
          <w:lang w:val="en-US" w:bidi="ar-DZ"/>
        </w:rPr>
        <w:t>الرياض،</w:t>
      </w:r>
      <w:r w:rsidRPr="00D1431D">
        <w:rPr>
          <w:rFonts w:ascii="Traditional Arabic" w:eastAsia="Times New Roman" w:hAnsi="Traditional Arabic" w:cs="Traditional Arabic"/>
          <w:sz w:val="24"/>
          <w:szCs w:val="24"/>
          <w:rtl/>
          <w:lang w:val="en-US" w:bidi="ar-DZ"/>
        </w:rPr>
        <w:t xml:space="preserve"> </w:t>
      </w:r>
      <w:r w:rsidRPr="00D1431D">
        <w:rPr>
          <w:rFonts w:ascii="Traditional Arabic" w:eastAsia="Times New Roman" w:hAnsi="Traditional Arabic" w:cs="Traditional Arabic" w:hint="eastAsia"/>
          <w:sz w:val="24"/>
          <w:szCs w:val="24"/>
          <w:rtl/>
          <w:lang w:val="en-US" w:bidi="ar-DZ"/>
        </w:rPr>
        <w:t>المملكة</w:t>
      </w:r>
      <w:r w:rsidRPr="00D1431D">
        <w:rPr>
          <w:rFonts w:ascii="Traditional Arabic" w:eastAsia="Times New Roman" w:hAnsi="Traditional Arabic" w:cs="Traditional Arabic"/>
          <w:sz w:val="24"/>
          <w:szCs w:val="24"/>
          <w:rtl/>
          <w:lang w:val="en-US" w:bidi="ar-DZ"/>
        </w:rPr>
        <w:t xml:space="preserve"> </w:t>
      </w:r>
      <w:r w:rsidRPr="00D1431D">
        <w:rPr>
          <w:rFonts w:ascii="Traditional Arabic" w:eastAsia="Times New Roman" w:hAnsi="Traditional Arabic" w:cs="Traditional Arabic" w:hint="eastAsia"/>
          <w:sz w:val="24"/>
          <w:szCs w:val="24"/>
          <w:rtl/>
          <w:lang w:val="en-US" w:bidi="ar-DZ"/>
        </w:rPr>
        <w:t>العربية</w:t>
      </w:r>
      <w:r w:rsidRPr="00D1431D">
        <w:rPr>
          <w:rFonts w:ascii="Traditional Arabic" w:eastAsia="Times New Roman" w:hAnsi="Traditional Arabic" w:cs="Traditional Arabic"/>
          <w:sz w:val="24"/>
          <w:szCs w:val="24"/>
          <w:rtl/>
          <w:lang w:val="en-US" w:bidi="ar-DZ"/>
        </w:rPr>
        <w:t xml:space="preserve"> </w:t>
      </w:r>
      <w:r w:rsidRPr="00D1431D">
        <w:rPr>
          <w:rFonts w:ascii="Traditional Arabic" w:eastAsia="Times New Roman" w:hAnsi="Traditional Arabic" w:cs="Traditional Arabic" w:hint="eastAsia"/>
          <w:sz w:val="24"/>
          <w:szCs w:val="24"/>
          <w:rtl/>
          <w:lang w:val="en-US" w:bidi="ar-DZ"/>
        </w:rPr>
        <w:t>السعودية</w:t>
      </w:r>
      <w:r>
        <w:rPr>
          <w:rFonts w:ascii="Traditional Arabic" w:eastAsia="Times New Roman" w:hAnsi="Traditional Arabic" w:cs="Traditional Arabic" w:hint="cs"/>
          <w:sz w:val="24"/>
          <w:szCs w:val="24"/>
          <w:rtl/>
          <w:lang w:val="en-US" w:bidi="ar-DZ"/>
        </w:rPr>
        <w:t xml:space="preserve">، </w:t>
      </w:r>
      <w:r w:rsidRPr="00F64F53">
        <w:rPr>
          <w:rFonts w:ascii="Traditional Arabic" w:eastAsia="Times New Roman" w:hAnsi="Traditional Arabic" w:cs="Traditional Arabic"/>
          <w:sz w:val="24"/>
          <w:szCs w:val="24"/>
          <w:rtl/>
          <w:lang w:val="en-US" w:bidi="ar-DZ"/>
        </w:rPr>
        <w:t xml:space="preserve">مارس 2010، ص 29. </w:t>
      </w:r>
    </w:p>
  </w:footnote>
  <w:footnote w:id="13">
    <w:p w:rsidR="008645B2" w:rsidRPr="000E600B" w:rsidRDefault="008645B2" w:rsidP="004C4AED">
      <w:pPr>
        <w:pStyle w:val="FootnoteText"/>
        <w:jc w:val="lowKashida"/>
        <w:rPr>
          <w:rFonts w:ascii="Times New Roman" w:eastAsia="Times New Roman" w:hAnsi="Times New Roman" w:cs="Times New Roman"/>
          <w:lang w:val="en-US"/>
        </w:rPr>
      </w:pPr>
      <w:r w:rsidRPr="000E600B">
        <w:rPr>
          <w:rStyle w:val="FootnoteReference"/>
          <w:rFonts w:ascii="Times New Roman" w:eastAsia="Times New Roman" w:hAnsi="Times New Roman" w:cs="Times New Roman"/>
        </w:rPr>
        <w:footnoteRef/>
      </w:r>
      <w:r w:rsidRPr="000E600B">
        <w:rPr>
          <w:rFonts w:ascii="Times New Roman" w:eastAsia="Times New Roman" w:hAnsi="Times New Roman" w:cs="Times New Roman"/>
          <w:rtl/>
        </w:rPr>
        <w:t xml:space="preserve">: </w:t>
      </w:r>
      <w:r w:rsidRPr="000E600B">
        <w:rPr>
          <w:rFonts w:ascii="Times New Roman" w:eastAsia="Times New Roman" w:hAnsi="Times New Roman" w:cs="Times New Roman"/>
          <w:lang w:val="en-US"/>
        </w:rPr>
        <w:t>Udaibir S. Das and others</w:t>
      </w:r>
      <w:r w:rsidRPr="000E600B">
        <w:rPr>
          <w:rFonts w:ascii="Times New Roman" w:eastAsia="Times New Roman" w:hAnsi="Times New Roman" w:cs="Times New Roman" w:hint="cs"/>
          <w:rtl/>
          <w:lang w:val="en-US"/>
        </w:rPr>
        <w:t xml:space="preserve">: </w:t>
      </w:r>
      <w:r w:rsidRPr="000E600B">
        <w:rPr>
          <w:rFonts w:ascii="Times New Roman" w:eastAsia="Times New Roman" w:hAnsi="Times New Roman" w:cs="Times New Roman"/>
          <w:b/>
          <w:bCs/>
          <w:lang w:val="en-US"/>
        </w:rPr>
        <w:t>Economics of sovereign wealth funds: issues for policymakers</w:t>
      </w:r>
      <w:r w:rsidRPr="000E600B">
        <w:rPr>
          <w:rFonts w:ascii="Times New Roman" w:eastAsia="Times New Roman" w:hAnsi="Times New Roman" w:cs="Times New Roman" w:hint="cs"/>
          <w:b/>
          <w:bCs/>
          <w:rtl/>
        </w:rPr>
        <w:t xml:space="preserve"> </w:t>
      </w:r>
      <w:r w:rsidRPr="000E600B">
        <w:rPr>
          <w:rFonts w:ascii="Times New Roman" w:eastAsia="Times New Roman" w:hAnsi="Times New Roman" w:cs="Times New Roman"/>
          <w:b/>
          <w:bCs/>
          <w:lang w:val="en-US"/>
        </w:rPr>
        <w:t>,</w:t>
      </w:r>
      <w:r w:rsidRPr="000E600B">
        <w:rPr>
          <w:rFonts w:ascii="Times New Roman" w:eastAsia="Times New Roman" w:hAnsi="Times New Roman" w:cs="Times New Roman"/>
          <w:i/>
          <w:iCs/>
          <w:lang w:val="en-US"/>
        </w:rPr>
        <w:t xml:space="preserve"> </w:t>
      </w:r>
      <w:r w:rsidRPr="000E600B">
        <w:rPr>
          <w:rFonts w:ascii="Times New Roman" w:eastAsia="Times New Roman" w:hAnsi="Times New Roman" w:cs="Times New Roman"/>
          <w:lang w:val="en-US"/>
        </w:rPr>
        <w:t>Washington, D.C.:  International Monetary Fund , 2010, p61.</w:t>
      </w:r>
    </w:p>
  </w:footnote>
  <w:footnote w:id="14">
    <w:p w:rsidR="008645B2" w:rsidRPr="00E45477" w:rsidRDefault="008645B2" w:rsidP="00873AC1">
      <w:pPr>
        <w:pStyle w:val="FootnoteText"/>
        <w:bidi/>
        <w:jc w:val="lowKashida"/>
        <w:rPr>
          <w:rFonts w:ascii="Calibri" w:eastAsia="Times New Roman" w:hAnsi="Calibri" w:cs="Arial"/>
          <w:rtl/>
          <w:lang w:bidi="ar-DZ"/>
        </w:rPr>
      </w:pPr>
      <w:r>
        <w:rPr>
          <w:rStyle w:val="FootnoteReference"/>
          <w:rFonts w:ascii="Calibri" w:eastAsia="Times New Roman" w:hAnsi="Calibri" w:cs="Arial"/>
        </w:rPr>
        <w:footnoteRef/>
      </w:r>
      <w:r>
        <w:rPr>
          <w:rFonts w:ascii="Calibri" w:eastAsia="Times New Roman" w:hAnsi="Calibri" w:cs="Arial" w:hint="cs"/>
          <w:rtl/>
          <w:lang w:bidi="ar-DZ"/>
        </w:rPr>
        <w:t xml:space="preserve">: </w:t>
      </w:r>
      <w:r w:rsidRPr="00F64F53">
        <w:rPr>
          <w:rFonts w:ascii="Traditional Arabic" w:eastAsia="Times New Roman" w:hAnsi="Traditional Arabic" w:cs="Traditional Arabic"/>
          <w:sz w:val="24"/>
          <w:szCs w:val="24"/>
          <w:rtl/>
          <w:lang w:val="en-US" w:bidi="ar-DZ"/>
        </w:rPr>
        <w:t>هشام حنضل عبد الباقي</w:t>
      </w:r>
      <w:r>
        <w:rPr>
          <w:rFonts w:ascii="Traditional Arabic" w:eastAsia="Times New Roman" w:hAnsi="Traditional Arabic" w:cs="Traditional Arabic" w:hint="cs"/>
          <w:sz w:val="24"/>
          <w:szCs w:val="24"/>
          <w:rtl/>
          <w:lang w:val="en-US" w:bidi="ar-DZ"/>
        </w:rPr>
        <w:t xml:space="preserve"> ، مرجع سابق ، ص 28 .</w:t>
      </w:r>
    </w:p>
  </w:footnote>
  <w:footnote w:id="15">
    <w:p w:rsidR="008645B2" w:rsidRPr="00AC527D" w:rsidRDefault="008645B2" w:rsidP="00913AA9">
      <w:pPr>
        <w:pStyle w:val="FootnoteText"/>
        <w:bidi/>
        <w:jc w:val="lowKashida"/>
        <w:rPr>
          <w:rFonts w:ascii="Traditional Arabic" w:eastAsia="Times New Roman" w:hAnsi="Traditional Arabic" w:cs="Traditional Arabic"/>
          <w:sz w:val="24"/>
          <w:szCs w:val="24"/>
        </w:rPr>
      </w:pPr>
      <w:r w:rsidRPr="00AC527D">
        <w:rPr>
          <w:rStyle w:val="FootnoteReference"/>
          <w:rFonts w:ascii="Traditional Arabic" w:eastAsia="Times New Roman" w:hAnsi="Traditional Arabic" w:cs="Traditional Arabic"/>
          <w:sz w:val="24"/>
          <w:szCs w:val="24"/>
        </w:rPr>
        <w:footnoteRef/>
      </w:r>
      <w:r w:rsidRPr="00AC527D">
        <w:rPr>
          <w:rFonts w:ascii="Traditional Arabic" w:eastAsia="Times New Roman" w:hAnsi="Traditional Arabic" w:cs="Traditional Arabic"/>
          <w:sz w:val="24"/>
          <w:szCs w:val="24"/>
          <w:rtl/>
        </w:rPr>
        <w:t xml:space="preserve"> :حسن حجازي </w:t>
      </w:r>
      <w:r>
        <w:rPr>
          <w:rFonts w:ascii="Traditional Arabic" w:eastAsia="Times New Roman" w:hAnsi="Traditional Arabic" w:cs="Traditional Arabic" w:hint="cs"/>
          <w:sz w:val="24"/>
          <w:szCs w:val="24"/>
          <w:rtl/>
          <w:lang w:bidi="ar-DZ"/>
        </w:rPr>
        <w:t>:</w:t>
      </w:r>
      <w:r w:rsidRPr="00AC527D">
        <w:rPr>
          <w:rFonts w:ascii="Traditional Arabic" w:eastAsia="Times New Roman" w:hAnsi="Traditional Arabic" w:cs="Traditional Arabic"/>
          <w:sz w:val="24"/>
          <w:szCs w:val="24"/>
          <w:rtl/>
        </w:rPr>
        <w:t xml:space="preserve"> </w:t>
      </w:r>
      <w:r w:rsidRPr="00055332">
        <w:rPr>
          <w:rFonts w:ascii="Traditional Arabic" w:eastAsia="Times New Roman" w:hAnsi="Traditional Arabic" w:cs="Traditional Arabic"/>
          <w:b/>
          <w:bCs/>
          <w:sz w:val="24"/>
          <w:szCs w:val="24"/>
          <w:rtl/>
        </w:rPr>
        <w:t>قوة جديدة في الاقتصاد العالمي : صناديق الثروة السيادية بعد الأزمة المالية</w:t>
      </w:r>
      <w:r w:rsidRPr="00AC527D">
        <w:rPr>
          <w:rFonts w:ascii="Traditional Arabic" w:eastAsia="Times New Roman" w:hAnsi="Traditional Arabic" w:cs="Traditional Arabic"/>
          <w:sz w:val="24"/>
          <w:szCs w:val="24"/>
          <w:rtl/>
        </w:rPr>
        <w:t>، مجلة السياسة الدولية، العدد184 ،المجلد 46 ، مطابع الأهرام الجارية قليوب</w:t>
      </w:r>
      <w:r>
        <w:rPr>
          <w:rFonts w:ascii="Traditional Arabic" w:eastAsia="Times New Roman" w:hAnsi="Traditional Arabic" w:cs="Traditional Arabic" w:hint="cs"/>
          <w:sz w:val="24"/>
          <w:szCs w:val="24"/>
          <w:rtl/>
        </w:rPr>
        <w:t xml:space="preserve"> ، </w:t>
      </w:r>
      <w:r w:rsidRPr="00AC527D">
        <w:rPr>
          <w:rFonts w:ascii="Traditional Arabic" w:eastAsia="Times New Roman" w:hAnsi="Traditional Arabic" w:cs="Traditional Arabic"/>
          <w:sz w:val="24"/>
          <w:szCs w:val="24"/>
          <w:rtl/>
        </w:rPr>
        <w:t>مصر ، افريل 2011، ص ص 154 155 .</w:t>
      </w:r>
    </w:p>
  </w:footnote>
  <w:footnote w:id="16">
    <w:p w:rsidR="008645B2" w:rsidRPr="00211566" w:rsidRDefault="008645B2" w:rsidP="00AE1980">
      <w:pPr>
        <w:pStyle w:val="FootnoteText"/>
        <w:bidi/>
        <w:jc w:val="lowKashida"/>
        <w:rPr>
          <w:rFonts w:ascii="Traditional Arabic" w:eastAsia="Times New Roman" w:hAnsi="Traditional Arabic" w:cs="Traditional Arabic"/>
          <w:sz w:val="24"/>
          <w:szCs w:val="24"/>
          <w:rtl/>
          <w:lang w:val="en-US" w:bidi="ar-DZ"/>
        </w:rPr>
      </w:pPr>
      <w:r w:rsidRPr="00211566">
        <w:rPr>
          <w:rStyle w:val="FootnoteReference"/>
          <w:rFonts w:ascii="Traditional Arabic" w:eastAsia="Times New Roman" w:hAnsi="Traditional Arabic" w:cs="Traditional Arabic"/>
          <w:sz w:val="24"/>
          <w:szCs w:val="24"/>
        </w:rPr>
        <w:footnoteRef/>
      </w:r>
      <w:r w:rsidRPr="00211566">
        <w:rPr>
          <w:rFonts w:ascii="Traditional Arabic" w:eastAsia="Times New Roman" w:hAnsi="Traditional Arabic" w:cs="Traditional Arabic"/>
          <w:sz w:val="24"/>
          <w:szCs w:val="24"/>
          <w:lang w:val="en-US"/>
        </w:rPr>
        <w:t xml:space="preserve"> </w:t>
      </w:r>
      <w:r w:rsidRPr="00211566">
        <w:rPr>
          <w:rFonts w:ascii="Traditional Arabic" w:eastAsia="Times New Roman" w:hAnsi="Traditional Arabic" w:cs="Traditional Arabic"/>
          <w:sz w:val="24"/>
          <w:szCs w:val="24"/>
          <w:rtl/>
          <w:lang w:val="en-US" w:bidi="ar-DZ"/>
        </w:rPr>
        <w:t xml:space="preserve">: </w:t>
      </w:r>
      <w:r w:rsidRPr="00211566">
        <w:rPr>
          <w:rFonts w:ascii="Traditional Arabic" w:eastAsia="Times New Roman" w:hAnsi="Traditional Arabic" w:cs="Traditional Arabic"/>
          <w:sz w:val="24"/>
          <w:szCs w:val="24"/>
          <w:rtl/>
          <w:lang w:bidi="ar-DZ"/>
        </w:rPr>
        <w:t>رضا عبد السلام علي:</w:t>
      </w:r>
      <w:r>
        <w:rPr>
          <w:rFonts w:ascii="Traditional Arabic" w:eastAsia="Times New Roman" w:hAnsi="Traditional Arabic" w:cs="Traditional Arabic" w:hint="cs"/>
          <w:sz w:val="24"/>
          <w:szCs w:val="24"/>
          <w:rtl/>
          <w:lang w:bidi="ar-DZ"/>
        </w:rPr>
        <w:t xml:space="preserve"> </w:t>
      </w:r>
      <w:r w:rsidRPr="00C96DD4">
        <w:rPr>
          <w:rFonts w:ascii="Traditional Arabic" w:hAnsi="Traditional Arabic" w:cs="Traditional Arabic"/>
          <w:b/>
          <w:bCs/>
          <w:sz w:val="24"/>
          <w:szCs w:val="24"/>
          <w:rtl/>
          <w:lang w:bidi="ar-DZ"/>
        </w:rPr>
        <w:t>اقتصاديات</w:t>
      </w:r>
      <w:r w:rsidRPr="0072095D">
        <w:rPr>
          <w:rFonts w:ascii="Traditional Arabic" w:hAnsi="Traditional Arabic" w:cs="Traditional Arabic"/>
          <w:sz w:val="24"/>
          <w:szCs w:val="24"/>
          <w:rtl/>
          <w:lang w:bidi="ar-DZ"/>
        </w:rPr>
        <w:t xml:space="preserve"> </w:t>
      </w:r>
      <w:r w:rsidRPr="00C96DD4">
        <w:rPr>
          <w:rFonts w:ascii="Traditional Arabic" w:hAnsi="Traditional Arabic" w:cs="Traditional Arabic"/>
          <w:b/>
          <w:bCs/>
          <w:sz w:val="24"/>
          <w:szCs w:val="24"/>
          <w:rtl/>
          <w:lang w:bidi="ar-DZ"/>
        </w:rPr>
        <w:t>استثمار الفوائض النفطية ، دراسة مقارنة و تطبيقية على المملكة العربية السعودية</w:t>
      </w:r>
      <w:r w:rsidRPr="0072095D">
        <w:rPr>
          <w:rFonts w:ascii="Traditional Arabic" w:hAnsi="Traditional Arabic" w:cs="Traditional Arabic"/>
          <w:sz w:val="24"/>
          <w:szCs w:val="24"/>
          <w:rtl/>
          <w:lang w:bidi="ar-DZ"/>
        </w:rPr>
        <w:t xml:space="preserve"> ، دراسات </w:t>
      </w:r>
      <w:r w:rsidRPr="0072095D">
        <w:rPr>
          <w:rFonts w:ascii="Traditional Arabic" w:hAnsi="Traditional Arabic" w:cs="Traditional Arabic" w:hint="cs"/>
          <w:sz w:val="24"/>
          <w:szCs w:val="24"/>
          <w:rtl/>
          <w:lang w:bidi="ar-DZ"/>
        </w:rPr>
        <w:t>إستراتيجية</w:t>
      </w:r>
      <w:r w:rsidRPr="0072095D">
        <w:rPr>
          <w:rFonts w:ascii="Traditional Arabic" w:hAnsi="Traditional Arabic" w:cs="Traditional Arabic"/>
          <w:sz w:val="24"/>
          <w:szCs w:val="24"/>
          <w:rtl/>
          <w:lang w:bidi="ar-DZ"/>
        </w:rPr>
        <w:t xml:space="preserve"> مركز </w:t>
      </w:r>
      <w:r w:rsidRPr="0072095D">
        <w:rPr>
          <w:rFonts w:ascii="Traditional Arabic" w:hAnsi="Traditional Arabic" w:cs="Traditional Arabic" w:hint="cs"/>
          <w:sz w:val="24"/>
          <w:szCs w:val="24"/>
          <w:rtl/>
          <w:lang w:bidi="ar-DZ"/>
        </w:rPr>
        <w:t>الإمارات</w:t>
      </w:r>
      <w:r w:rsidRPr="0072095D">
        <w:rPr>
          <w:rFonts w:ascii="Traditional Arabic" w:hAnsi="Traditional Arabic" w:cs="Traditional Arabic"/>
          <w:sz w:val="24"/>
          <w:szCs w:val="24"/>
          <w:rtl/>
          <w:lang w:bidi="ar-DZ"/>
        </w:rPr>
        <w:t xml:space="preserve"> للدراسات و البحوث </w:t>
      </w:r>
      <w:r w:rsidRPr="0072095D">
        <w:rPr>
          <w:rFonts w:ascii="Traditional Arabic" w:hAnsi="Traditional Arabic" w:cs="Traditional Arabic" w:hint="cs"/>
          <w:sz w:val="24"/>
          <w:szCs w:val="24"/>
          <w:rtl/>
          <w:lang w:bidi="ar-DZ"/>
        </w:rPr>
        <w:t>الإستراتيجية</w:t>
      </w:r>
      <w:r w:rsidRPr="0072095D">
        <w:rPr>
          <w:rFonts w:ascii="Traditional Arabic" w:hAnsi="Traditional Arabic" w:cs="Traditional Arabic"/>
          <w:sz w:val="24"/>
          <w:szCs w:val="24"/>
          <w:rtl/>
          <w:lang w:bidi="ar-DZ"/>
        </w:rPr>
        <w:t xml:space="preserve"> ، العدد 138 ،</w:t>
      </w:r>
      <w:r>
        <w:rPr>
          <w:rFonts w:ascii="Traditional Arabic" w:hAnsi="Traditional Arabic" w:cs="Traditional Arabic" w:hint="cs"/>
          <w:sz w:val="24"/>
          <w:szCs w:val="24"/>
          <w:rtl/>
          <w:lang w:bidi="ar-DZ"/>
        </w:rPr>
        <w:t>أبوظبي</w:t>
      </w:r>
      <w:r w:rsidRPr="0072095D">
        <w:rPr>
          <w:rFonts w:ascii="Traditional Arabic" w:hAnsi="Traditional Arabic" w:cs="Traditional Arabic"/>
          <w:sz w:val="24"/>
          <w:szCs w:val="24"/>
          <w:rtl/>
          <w:lang w:bidi="ar-DZ"/>
        </w:rPr>
        <w:t xml:space="preserve"> ، 2008</w:t>
      </w:r>
      <w:r w:rsidRPr="00211566">
        <w:rPr>
          <w:rFonts w:ascii="Traditional Arabic" w:eastAsia="Times New Roman" w:hAnsi="Traditional Arabic" w:cs="Traditional Arabic"/>
          <w:sz w:val="24"/>
          <w:szCs w:val="24"/>
          <w:rtl/>
          <w:lang w:bidi="ar-DZ"/>
        </w:rPr>
        <w:t>، ص ص 28- 29 .</w:t>
      </w:r>
    </w:p>
  </w:footnote>
  <w:footnote w:id="17">
    <w:p w:rsidR="008645B2" w:rsidRPr="00037D30" w:rsidRDefault="008645B2" w:rsidP="00A21FFA">
      <w:pPr>
        <w:pStyle w:val="FootnoteText"/>
        <w:bidi/>
        <w:jc w:val="lowKashida"/>
        <w:rPr>
          <w:rFonts w:ascii="Traditional Arabic" w:eastAsia="Times New Roman" w:hAnsi="Traditional Arabic" w:cs="Traditional Arabic"/>
          <w:sz w:val="24"/>
          <w:szCs w:val="24"/>
          <w:rtl/>
          <w:lang w:bidi="ar-DZ"/>
        </w:rPr>
      </w:pPr>
      <w:r w:rsidRPr="00037D30">
        <w:rPr>
          <w:rStyle w:val="FootnoteReference"/>
          <w:rFonts w:ascii="Traditional Arabic" w:eastAsia="Times New Roman" w:hAnsi="Traditional Arabic" w:cs="Traditional Arabic"/>
          <w:sz w:val="24"/>
          <w:szCs w:val="24"/>
        </w:rPr>
        <w:footnoteRef/>
      </w:r>
      <w:r w:rsidRPr="00037D30">
        <w:rPr>
          <w:rFonts w:ascii="Traditional Arabic" w:eastAsia="Times New Roman" w:hAnsi="Traditional Arabic" w:cs="Traditional Arabic"/>
          <w:sz w:val="24"/>
          <w:szCs w:val="24"/>
        </w:rPr>
        <w:t xml:space="preserve"> </w:t>
      </w:r>
      <w:r w:rsidRPr="00037D30">
        <w:rPr>
          <w:rFonts w:ascii="Traditional Arabic" w:eastAsia="Times New Roman" w:hAnsi="Traditional Arabic" w:cs="Traditional Arabic"/>
          <w:sz w:val="24"/>
          <w:szCs w:val="24"/>
          <w:rtl/>
          <w:lang w:bidi="ar-DZ"/>
        </w:rPr>
        <w:t>: راشد بن</w:t>
      </w:r>
      <w:r>
        <w:rPr>
          <w:rFonts w:ascii="Traditional Arabic" w:eastAsia="Times New Roman" w:hAnsi="Traditional Arabic" w:cs="Traditional Arabic"/>
          <w:sz w:val="24"/>
          <w:szCs w:val="24"/>
          <w:rtl/>
          <w:lang w:bidi="ar-DZ"/>
        </w:rPr>
        <w:t xml:space="preserve"> حمد الشرقي:</w:t>
      </w:r>
      <w:r w:rsidRPr="00D52990">
        <w:rPr>
          <w:rFonts w:ascii="Traditional Arabic" w:hAnsi="Traditional Arabic" w:cs="Traditional Arabic"/>
          <w:b/>
          <w:bCs/>
          <w:sz w:val="24"/>
          <w:szCs w:val="24"/>
          <w:rtl/>
        </w:rPr>
        <w:t xml:space="preserve">صناديق الثروة السيادية في سياق العولمة الاقتصادية ، ثلاث نماذج </w:t>
      </w:r>
      <w:r w:rsidRPr="00D52990">
        <w:rPr>
          <w:rFonts w:ascii="Traditional Arabic" w:hAnsi="Traditional Arabic" w:cs="Traditional Arabic" w:hint="cs"/>
          <w:b/>
          <w:bCs/>
          <w:sz w:val="24"/>
          <w:szCs w:val="24"/>
          <w:rtl/>
        </w:rPr>
        <w:t>إماراتية</w:t>
      </w:r>
      <w:r w:rsidRPr="00BD6E21">
        <w:rPr>
          <w:rFonts w:ascii="Traditional Arabic" w:hAnsi="Traditional Arabic" w:cs="Traditional Arabic"/>
          <w:sz w:val="24"/>
          <w:szCs w:val="24"/>
          <w:rtl/>
        </w:rPr>
        <w:t xml:space="preserve"> ، </w:t>
      </w:r>
      <w:r>
        <w:rPr>
          <w:rFonts w:ascii="Traditional Arabic" w:hAnsi="Traditional Arabic" w:cs="Traditional Arabic" w:hint="cs"/>
          <w:sz w:val="24"/>
          <w:szCs w:val="24"/>
          <w:rtl/>
        </w:rPr>
        <w:t>المؤسسة العربية للدراسات و النشر ، الطبعة الأولى ،بيروت ،  2015</w:t>
      </w:r>
      <w:r w:rsidRPr="00037D30">
        <w:rPr>
          <w:rFonts w:ascii="Traditional Arabic" w:eastAsia="Times New Roman" w:hAnsi="Traditional Arabic" w:cs="Traditional Arabic"/>
          <w:sz w:val="24"/>
          <w:szCs w:val="24"/>
          <w:rtl/>
          <w:lang w:bidi="ar-DZ"/>
        </w:rPr>
        <w:t>، ص 18 .</w:t>
      </w:r>
    </w:p>
  </w:footnote>
  <w:footnote w:id="18">
    <w:p w:rsidR="008645B2" w:rsidRPr="00506A56" w:rsidRDefault="008645B2" w:rsidP="00DC0753">
      <w:pPr>
        <w:pStyle w:val="FootnoteText"/>
        <w:bidi/>
        <w:jc w:val="lowKashida"/>
        <w:rPr>
          <w:rFonts w:ascii="Traditional Arabic" w:eastAsia="Times New Roman" w:hAnsi="Traditional Arabic" w:cs="Traditional Arabic"/>
          <w:sz w:val="24"/>
          <w:szCs w:val="24"/>
          <w:rtl/>
          <w:lang w:val="en-US" w:bidi="ar-DZ"/>
        </w:rPr>
      </w:pPr>
      <w:r w:rsidRPr="00506A56">
        <w:rPr>
          <w:rStyle w:val="FootnoteReference"/>
          <w:rFonts w:ascii="Traditional Arabic" w:eastAsia="Times New Roman" w:hAnsi="Traditional Arabic" w:cs="Traditional Arabic"/>
          <w:sz w:val="24"/>
          <w:szCs w:val="24"/>
        </w:rPr>
        <w:footnoteRef/>
      </w:r>
      <w:r w:rsidRPr="00506A56">
        <w:rPr>
          <w:rFonts w:ascii="Traditional Arabic" w:eastAsia="Times New Roman" w:hAnsi="Traditional Arabic" w:cs="Traditional Arabic"/>
          <w:sz w:val="24"/>
          <w:szCs w:val="24"/>
          <w:lang w:val="en-US"/>
        </w:rPr>
        <w:t xml:space="preserve"> </w:t>
      </w:r>
      <w:r>
        <w:rPr>
          <w:rFonts w:ascii="Traditional Arabic" w:eastAsia="Times New Roman" w:hAnsi="Traditional Arabic" w:cs="Traditional Arabic"/>
          <w:sz w:val="24"/>
          <w:szCs w:val="24"/>
          <w:rtl/>
          <w:lang w:val="en-US" w:bidi="ar-DZ"/>
        </w:rPr>
        <w:t>: راشد بن حمد الشرقي</w:t>
      </w:r>
      <w:r w:rsidRPr="00506A56">
        <w:rPr>
          <w:rFonts w:ascii="Traditional Arabic" w:eastAsia="Times New Roman" w:hAnsi="Traditional Arabic" w:cs="Traditional Arabic"/>
          <w:sz w:val="24"/>
          <w:szCs w:val="24"/>
          <w:rtl/>
          <w:lang w:val="en-US" w:bidi="ar-DZ"/>
        </w:rPr>
        <w:t>،</w:t>
      </w:r>
      <w:r>
        <w:rPr>
          <w:rFonts w:ascii="Traditional Arabic" w:eastAsia="Times New Roman" w:hAnsi="Traditional Arabic" w:cs="Traditional Arabic" w:hint="cs"/>
          <w:sz w:val="24"/>
          <w:szCs w:val="24"/>
          <w:rtl/>
          <w:lang w:val="en-US" w:bidi="ar-DZ"/>
        </w:rPr>
        <w:t xml:space="preserve"> المرجع السابق، </w:t>
      </w:r>
      <w:r w:rsidRPr="00506A56">
        <w:rPr>
          <w:rFonts w:ascii="Traditional Arabic" w:eastAsia="Times New Roman" w:hAnsi="Traditional Arabic" w:cs="Traditional Arabic"/>
          <w:sz w:val="24"/>
          <w:szCs w:val="24"/>
          <w:rtl/>
          <w:lang w:val="en-US" w:bidi="ar-DZ"/>
        </w:rPr>
        <w:t>ص ص 17 ، 18.</w:t>
      </w:r>
    </w:p>
  </w:footnote>
  <w:footnote w:id="19">
    <w:p w:rsidR="008645B2" w:rsidRPr="00A21FFA" w:rsidRDefault="008645B2" w:rsidP="00A21FFA">
      <w:pPr>
        <w:pStyle w:val="FootnoteText"/>
        <w:jc w:val="lowKashida"/>
        <w:rPr>
          <w:rFonts w:ascii="Times New Roman" w:hAnsi="Times New Roman" w:cs="Times New Roman"/>
          <w:rtl/>
          <w:lang w:val="en-US" w:bidi="ar-DZ"/>
        </w:rPr>
      </w:pPr>
      <w:r w:rsidRPr="00B623CE">
        <w:rPr>
          <w:rStyle w:val="FootnoteReference"/>
          <w:rFonts w:ascii="Times New Roman" w:eastAsia="Times New Roman" w:hAnsi="Times New Roman" w:cs="Times New Roman"/>
        </w:rPr>
        <w:footnoteRef/>
      </w:r>
      <w:r w:rsidRPr="00E655D0">
        <w:rPr>
          <w:rFonts w:ascii="Times New Roman" w:eastAsia="Times New Roman" w:hAnsi="Times New Roman" w:cs="Times New Roman"/>
          <w:lang w:val="en-US" w:bidi="ar-DZ"/>
        </w:rPr>
        <w:t xml:space="preserve"> : </w:t>
      </w:r>
      <w:r w:rsidRPr="00333584">
        <w:rPr>
          <w:rFonts w:ascii="Times New Roman" w:eastAsia="Times New Roman" w:hAnsi="Times New Roman" w:cs="Times New Roman"/>
          <w:lang w:val="en-US" w:bidi="ar-DZ"/>
        </w:rPr>
        <w:t>A</w:t>
      </w:r>
      <w:r>
        <w:rPr>
          <w:rFonts w:ascii="Times New Roman" w:eastAsia="Times New Roman" w:hAnsi="Times New Roman" w:cs="Times New Roman"/>
          <w:lang w:val="en-US" w:bidi="ar-DZ"/>
        </w:rPr>
        <w:t xml:space="preserve">dam Dixon  and Ashby H. B. Monk, </w:t>
      </w:r>
      <w:r w:rsidRPr="005F2C87">
        <w:rPr>
          <w:rFonts w:ascii="Times New Roman" w:hAnsi="Times New Roman" w:cs="Times New Roman"/>
          <w:lang w:val="en-US"/>
        </w:rPr>
        <w:t>Adam Dixon</w:t>
      </w:r>
      <w:r w:rsidRPr="005F2C87">
        <w:rPr>
          <w:rFonts w:ascii="Times New Roman" w:hAnsi="Times New Roman" w:cs="Times New Roman" w:hint="cs"/>
          <w:rtl/>
          <w:lang w:val="en-US"/>
        </w:rPr>
        <w:t xml:space="preserve"> </w:t>
      </w:r>
      <w:r w:rsidRPr="005F2C87">
        <w:rPr>
          <w:rFonts w:ascii="Times New Roman" w:hAnsi="Times New Roman" w:cs="Times New Roman"/>
          <w:lang w:val="en-US"/>
        </w:rPr>
        <w:t xml:space="preserve"> and Ashby H. B. Monk</w:t>
      </w:r>
      <w:r w:rsidRPr="005F2C87">
        <w:rPr>
          <w:rFonts w:ascii="Times New Roman" w:hAnsi="Times New Roman" w:cs="Times New Roman" w:hint="cs"/>
          <w:rtl/>
          <w:lang w:val="en-US"/>
        </w:rPr>
        <w:t xml:space="preserve">   : </w:t>
      </w:r>
      <w:r w:rsidRPr="005F2C87">
        <w:rPr>
          <w:rFonts w:ascii="Times New Roman" w:hAnsi="Times New Roman" w:cs="Times New Roman"/>
          <w:b/>
          <w:bCs/>
          <w:lang w:val="en-US"/>
        </w:rPr>
        <w:t>Rethinking the Sovereign in Sovereign Wealth Funds</w:t>
      </w:r>
      <w:r w:rsidRPr="005F2C87">
        <w:rPr>
          <w:rFonts w:ascii="Times New Roman" w:hAnsi="Times New Roman" w:cs="Times New Roman"/>
          <w:lang w:val="en-US"/>
        </w:rPr>
        <w:t xml:space="preserve"> , August 3, 2010,</w:t>
      </w:r>
      <w:r w:rsidRPr="005F2C87">
        <w:rPr>
          <w:lang w:val="en-US"/>
        </w:rPr>
        <w:t xml:space="preserve"> </w:t>
      </w:r>
      <w:r w:rsidRPr="005F2C87">
        <w:rPr>
          <w:rFonts w:ascii="Times New Roman" w:hAnsi="Times New Roman" w:cs="Times New Roman"/>
          <w:lang w:val="en-US"/>
        </w:rPr>
        <w:t xml:space="preserve">Discussion Paper, p </w:t>
      </w:r>
      <w:r>
        <w:rPr>
          <w:rFonts w:ascii="Times New Roman" w:hAnsi="Times New Roman" w:cs="Times New Roman" w:hint="cs"/>
          <w:rtl/>
          <w:lang w:val="en-US"/>
        </w:rPr>
        <w:t>23</w:t>
      </w:r>
      <w:r w:rsidRPr="005F2C87">
        <w:rPr>
          <w:rFonts w:ascii="Times New Roman" w:hAnsi="Times New Roman" w:cs="Times New Roman"/>
          <w:lang w:val="en-US"/>
        </w:rPr>
        <w:t xml:space="preserve"> </w:t>
      </w:r>
      <w:r>
        <w:rPr>
          <w:rFonts w:ascii="Times New Roman" w:hAnsi="Times New Roman" w:cs="Times New Roman"/>
          <w:lang w:val="en-US" w:bidi="ar-DZ"/>
        </w:rPr>
        <w:t>,</w:t>
      </w:r>
      <w:r w:rsidRPr="00EC1BAE">
        <w:rPr>
          <w:rFonts w:ascii="Times New Roman" w:hAnsi="Times New Roman" w:cs="Times New Roman"/>
          <w:lang w:val="en-US" w:bidi="ar-DZ"/>
        </w:rPr>
        <w:t xml:space="preserve"> Available at:</w:t>
      </w:r>
      <w:r w:rsidRPr="00A21FFA">
        <w:rPr>
          <w:rFonts w:ascii="Traditional Arabic" w:hAnsi="Traditional Arabic" w:cs="Traditional Arabic" w:hint="cs"/>
          <w:rtl/>
          <w:lang w:val="en-US" w:bidi="ar-DZ"/>
        </w:rPr>
        <w:t>)</w:t>
      </w:r>
      <w:r w:rsidRPr="00A21FFA">
        <w:rPr>
          <w:rFonts w:ascii="Traditional Arabic" w:hAnsi="Traditional Arabic" w:cs="Traditional Arabic"/>
          <w:lang w:val="en-US" w:bidi="ar-DZ"/>
        </w:rPr>
        <w:t xml:space="preserve"> https://papers.ssrn.com/sol3/papers.cfm?abstract_id=1652701.158</w:t>
      </w:r>
      <w:r w:rsidRPr="00A21FFA">
        <w:rPr>
          <w:rFonts w:ascii="Traditional Arabic" w:hAnsi="Traditional Arabic" w:cs="Traditional Arabic" w:hint="cs"/>
          <w:rtl/>
          <w:lang w:val="en-US" w:bidi="ar-DZ"/>
        </w:rPr>
        <w:t>(</w:t>
      </w:r>
      <w:r w:rsidRPr="00A21FFA">
        <w:rPr>
          <w:rFonts w:ascii="Times New Roman" w:hAnsi="Times New Roman" w:cs="Times New Roman" w:hint="cs"/>
          <w:rtl/>
          <w:lang w:val="en-US" w:bidi="ar-DZ"/>
        </w:rPr>
        <w:t xml:space="preserve"> </w:t>
      </w:r>
    </w:p>
  </w:footnote>
  <w:footnote w:id="20">
    <w:p w:rsidR="008645B2" w:rsidRPr="00E655D0" w:rsidRDefault="008645B2" w:rsidP="005141A7">
      <w:pPr>
        <w:pStyle w:val="FootnoteText"/>
        <w:jc w:val="lowKashida"/>
        <w:rPr>
          <w:rFonts w:ascii="Calibri" w:eastAsia="Times New Roman" w:hAnsi="Calibri" w:cs="Arial"/>
          <w:rtl/>
          <w:lang w:bidi="ar-DZ"/>
        </w:rPr>
      </w:pPr>
      <w:r>
        <w:rPr>
          <w:rStyle w:val="FootnoteReference"/>
          <w:rFonts w:ascii="Calibri" w:eastAsia="Times New Roman" w:hAnsi="Calibri" w:cs="Arial"/>
        </w:rPr>
        <w:footnoteRef/>
      </w:r>
      <w:r w:rsidRPr="00E655D0">
        <w:rPr>
          <w:rFonts w:ascii="Calibri" w:eastAsia="Times New Roman" w:hAnsi="Calibri" w:cs="Arial"/>
          <w:lang w:val="en-US"/>
        </w:rPr>
        <w:t xml:space="preserve"> </w:t>
      </w:r>
      <w:r w:rsidRPr="00B623CE">
        <w:rPr>
          <w:rFonts w:ascii="Times New Roman" w:eastAsia="Times New Roman" w:hAnsi="Times New Roman" w:cs="Times New Roman"/>
          <w:rtl/>
          <w:lang w:bidi="ar-DZ"/>
        </w:rPr>
        <w:t>:</w:t>
      </w:r>
      <w:r w:rsidRPr="00B66E8A">
        <w:rPr>
          <w:rFonts w:ascii="Times New Roman" w:eastAsia="Times New Roman" w:hAnsi="Times New Roman" w:cs="Times New Roman"/>
          <w:lang w:val="en-US" w:bidi="ar-DZ"/>
        </w:rPr>
        <w:t xml:space="preserve"> Ibid</w:t>
      </w:r>
      <w:r w:rsidRPr="00B623CE">
        <w:rPr>
          <w:rFonts w:ascii="Times New Roman" w:eastAsia="Times New Roman" w:hAnsi="Times New Roman" w:cs="Times New Roman"/>
          <w:lang w:val="en-US" w:bidi="ar-DZ"/>
        </w:rPr>
        <w:t xml:space="preserve">, </w:t>
      </w:r>
      <w:r w:rsidRPr="00B623CE">
        <w:rPr>
          <w:rFonts w:ascii="Times New Roman" w:eastAsia="Times New Roman" w:hAnsi="Times New Roman" w:cs="Times New Roman"/>
          <w:lang w:val="en-US"/>
        </w:rPr>
        <w:t>p</w:t>
      </w:r>
      <w:r>
        <w:rPr>
          <w:rFonts w:ascii="Times New Roman" w:eastAsia="Times New Roman" w:hAnsi="Times New Roman" w:cs="Times New Roman"/>
          <w:lang w:val="en-US"/>
        </w:rPr>
        <w:t xml:space="preserve"> 24 . </w:t>
      </w:r>
    </w:p>
  </w:footnote>
  <w:footnote w:id="21">
    <w:p w:rsidR="008645B2" w:rsidRPr="00585B86" w:rsidRDefault="008645B2" w:rsidP="00504E44">
      <w:pPr>
        <w:pStyle w:val="FootnoteText"/>
        <w:rPr>
          <w:rFonts w:asciiTheme="majorBidi" w:hAnsiTheme="majorBidi" w:cstheme="majorBidi"/>
          <w:lang w:val="en-US" w:bidi="ar-DZ"/>
        </w:rPr>
      </w:pPr>
      <w:r w:rsidRPr="00504E44">
        <w:rPr>
          <w:rStyle w:val="FootnoteReference"/>
          <w:rFonts w:asciiTheme="majorBidi" w:hAnsiTheme="majorBidi" w:cstheme="majorBidi"/>
        </w:rPr>
        <w:footnoteRef/>
      </w:r>
      <w:r w:rsidRPr="00504E44">
        <w:rPr>
          <w:rFonts w:asciiTheme="majorBidi" w:hAnsiTheme="majorBidi" w:cstheme="majorBidi"/>
          <w:lang w:val="en-US"/>
        </w:rPr>
        <w:t xml:space="preserve"> </w:t>
      </w:r>
      <w:r w:rsidRPr="00585B86">
        <w:rPr>
          <w:rFonts w:asciiTheme="majorBidi" w:hAnsiTheme="majorBidi" w:cstheme="majorBidi"/>
          <w:rtl/>
          <w:lang w:val="en-US" w:bidi="ar-DZ"/>
        </w:rPr>
        <w:t>:</w:t>
      </w:r>
      <w:r w:rsidRPr="00585B86">
        <w:rPr>
          <w:rFonts w:asciiTheme="majorBidi" w:hAnsiTheme="majorBidi" w:cstheme="majorBidi"/>
          <w:lang w:val="en-US"/>
        </w:rPr>
        <w:t xml:space="preserve"> </w:t>
      </w:r>
      <w:r w:rsidRPr="00585B86">
        <w:rPr>
          <w:rFonts w:asciiTheme="majorBidi" w:hAnsiTheme="majorBidi" w:cstheme="majorBidi"/>
          <w:lang w:val="en-US" w:bidi="ar-DZ"/>
        </w:rPr>
        <w:t>Simone Tagliapietra</w:t>
      </w:r>
      <w:r w:rsidRPr="00585B86">
        <w:rPr>
          <w:rFonts w:asciiTheme="majorBidi" w:hAnsiTheme="majorBidi" w:cstheme="majorBidi"/>
          <w:b/>
          <w:bCs/>
          <w:rtl/>
          <w:lang w:val="en-US" w:bidi="ar-DZ"/>
        </w:rPr>
        <w:t xml:space="preserve">: </w:t>
      </w:r>
      <w:r w:rsidRPr="00585B86">
        <w:rPr>
          <w:rFonts w:asciiTheme="majorBidi" w:hAnsiTheme="majorBidi" w:cstheme="majorBidi"/>
          <w:b/>
          <w:bCs/>
          <w:lang w:val="en-US" w:bidi="ar-DZ"/>
        </w:rPr>
        <w:t xml:space="preserve">The Geoeconomics of Sovereign Wealth Funds and Renewable Energy Towards a New Energy Paradigm in the Euro-Mediterranean region , </w:t>
      </w:r>
      <w:r w:rsidRPr="00585B86">
        <w:rPr>
          <w:rFonts w:asciiTheme="majorBidi" w:hAnsiTheme="majorBidi" w:cstheme="majorBidi"/>
          <w:lang w:val="en-US" w:bidi="ar-DZ"/>
        </w:rPr>
        <w:t>European Energy Journal , Volume 3 , Issue 1 , January 2013, p 76.</w:t>
      </w:r>
    </w:p>
  </w:footnote>
  <w:footnote w:id="22">
    <w:p w:rsidR="008645B2" w:rsidRPr="00585B86" w:rsidRDefault="008645B2" w:rsidP="00585B86">
      <w:pPr>
        <w:pStyle w:val="FootnoteText"/>
        <w:rPr>
          <w:rFonts w:asciiTheme="majorBidi" w:hAnsiTheme="majorBidi" w:cstheme="majorBidi"/>
          <w:b/>
          <w:bCs/>
          <w:rtl/>
          <w:lang w:bidi="ar-DZ"/>
        </w:rPr>
      </w:pPr>
      <w:r w:rsidRPr="00585B86">
        <w:rPr>
          <w:rStyle w:val="FootnoteReference"/>
          <w:rFonts w:asciiTheme="majorBidi" w:hAnsiTheme="majorBidi" w:cstheme="majorBidi"/>
          <w:b/>
          <w:bCs/>
        </w:rPr>
        <w:footnoteRef/>
      </w:r>
      <w:r w:rsidRPr="00585B86">
        <w:rPr>
          <w:rFonts w:asciiTheme="majorBidi" w:hAnsiTheme="majorBidi" w:cstheme="majorBidi"/>
          <w:b/>
          <w:bCs/>
          <w:lang w:val="en-US"/>
        </w:rPr>
        <w:t xml:space="preserve"> </w:t>
      </w:r>
      <w:r w:rsidRPr="00585B86">
        <w:rPr>
          <w:rStyle w:val="A8"/>
          <w:rFonts w:asciiTheme="majorBidi" w:hAnsiTheme="majorBidi" w:cstheme="majorBidi"/>
          <w:b w:val="0"/>
          <w:bCs w:val="0"/>
          <w:lang w:val="en-US"/>
        </w:rPr>
        <w:t>Kuwait Investment Authority (KIA)</w:t>
      </w:r>
    </w:p>
  </w:footnote>
  <w:footnote w:id="23">
    <w:p w:rsidR="008645B2" w:rsidRPr="00585B86" w:rsidRDefault="008645B2" w:rsidP="00585B86">
      <w:pPr>
        <w:pStyle w:val="FootnoteText"/>
        <w:rPr>
          <w:rFonts w:asciiTheme="majorBidi" w:hAnsiTheme="majorBidi" w:cstheme="majorBidi"/>
          <w:b/>
          <w:bCs/>
          <w:rtl/>
          <w:lang w:val="en-US" w:bidi="ar-DZ"/>
        </w:rPr>
      </w:pPr>
      <w:r w:rsidRPr="00585B86">
        <w:rPr>
          <w:rStyle w:val="FootnoteReference"/>
          <w:rFonts w:asciiTheme="majorBidi" w:hAnsiTheme="majorBidi" w:cstheme="majorBidi"/>
          <w:b/>
          <w:bCs/>
        </w:rPr>
        <w:footnoteRef/>
      </w:r>
      <w:r w:rsidRPr="00585B86">
        <w:rPr>
          <w:rFonts w:asciiTheme="majorBidi" w:hAnsiTheme="majorBidi" w:cstheme="majorBidi"/>
          <w:b/>
          <w:bCs/>
          <w:lang w:val="en-US"/>
        </w:rPr>
        <w:t xml:space="preserve"> </w:t>
      </w:r>
      <w:r>
        <w:rPr>
          <w:rFonts w:asciiTheme="majorBidi" w:hAnsiTheme="majorBidi" w:cstheme="majorBidi" w:hint="cs"/>
          <w:b/>
          <w:bCs/>
          <w:rtl/>
          <w:lang w:val="en-US"/>
        </w:rPr>
        <w:t>:</w:t>
      </w:r>
      <w:r w:rsidRPr="00585B86">
        <w:rPr>
          <w:rStyle w:val="A8"/>
          <w:rFonts w:asciiTheme="majorBidi" w:hAnsiTheme="majorBidi" w:cstheme="majorBidi"/>
          <w:b w:val="0"/>
          <w:bCs w:val="0"/>
          <w:lang w:val="en-US"/>
        </w:rPr>
        <w:t>Abu Dhabi Investment Authority (ADIA)</w:t>
      </w:r>
    </w:p>
  </w:footnote>
  <w:footnote w:id="24">
    <w:p w:rsidR="008645B2" w:rsidRPr="00585B86" w:rsidRDefault="008645B2" w:rsidP="00585B86">
      <w:pPr>
        <w:pStyle w:val="FootnoteText"/>
        <w:rPr>
          <w:rFonts w:asciiTheme="majorBidi" w:hAnsiTheme="majorBidi" w:cstheme="majorBidi"/>
          <w:rtl/>
          <w:lang w:val="en-US" w:bidi="ar-DZ"/>
        </w:rPr>
      </w:pPr>
      <w:r w:rsidRPr="00585B86">
        <w:rPr>
          <w:rStyle w:val="FootnoteReference"/>
          <w:rFonts w:asciiTheme="majorBidi" w:hAnsiTheme="majorBidi" w:cstheme="majorBidi"/>
        </w:rPr>
        <w:footnoteRef/>
      </w:r>
      <w:r w:rsidRPr="00585B86">
        <w:rPr>
          <w:rFonts w:asciiTheme="majorBidi" w:hAnsiTheme="majorBidi" w:cstheme="majorBidi"/>
          <w:lang w:val="en-US"/>
        </w:rPr>
        <w:t xml:space="preserve"> </w:t>
      </w:r>
      <w:r>
        <w:rPr>
          <w:rFonts w:asciiTheme="majorBidi" w:hAnsiTheme="majorBidi" w:cstheme="majorBidi" w:hint="cs"/>
          <w:rtl/>
          <w:lang w:val="en-US"/>
        </w:rPr>
        <w:t>:</w:t>
      </w:r>
      <w:r w:rsidRPr="00585B86">
        <w:rPr>
          <w:rFonts w:asciiTheme="majorBidi" w:hAnsiTheme="majorBidi" w:cstheme="majorBidi"/>
          <w:lang w:val="en-US"/>
        </w:rPr>
        <w:t>New Zealand Superannuation Fund (NZSF)</w:t>
      </w:r>
    </w:p>
  </w:footnote>
  <w:footnote w:id="25">
    <w:p w:rsidR="008645B2" w:rsidRPr="00585B86" w:rsidRDefault="008645B2">
      <w:pPr>
        <w:pStyle w:val="FootnoteText"/>
        <w:rPr>
          <w:rFonts w:asciiTheme="majorBidi" w:hAnsiTheme="majorBidi" w:cstheme="majorBidi"/>
          <w:rtl/>
          <w:lang w:val="en-US" w:bidi="ar-DZ"/>
        </w:rPr>
      </w:pPr>
      <w:r w:rsidRPr="00585B86">
        <w:rPr>
          <w:rStyle w:val="FootnoteReference"/>
          <w:rFonts w:asciiTheme="majorBidi" w:hAnsiTheme="majorBidi" w:cstheme="majorBidi"/>
        </w:rPr>
        <w:footnoteRef/>
      </w:r>
      <w:r>
        <w:rPr>
          <w:rFonts w:asciiTheme="majorBidi" w:hAnsiTheme="majorBidi" w:cstheme="majorBidi" w:hint="cs"/>
          <w:rtl/>
          <w:lang w:val="en-US"/>
        </w:rPr>
        <w:t>:</w:t>
      </w:r>
      <w:r w:rsidRPr="00585B86">
        <w:rPr>
          <w:rFonts w:asciiTheme="majorBidi" w:hAnsiTheme="majorBidi" w:cstheme="majorBidi"/>
          <w:lang w:val="en-US"/>
        </w:rPr>
        <w:t xml:space="preserve"> Norges Bank Investment Management (NBIM)  </w:t>
      </w:r>
      <w:r w:rsidRPr="00585B86">
        <w:rPr>
          <w:rFonts w:asciiTheme="majorBidi" w:hAnsiTheme="majorBidi" w:cstheme="majorBidi"/>
          <w:rtl/>
        </w:rPr>
        <w:t xml:space="preserve"> </w:t>
      </w:r>
    </w:p>
  </w:footnote>
  <w:footnote w:id="26">
    <w:p w:rsidR="008645B2" w:rsidRPr="00585B86" w:rsidRDefault="008645B2">
      <w:pPr>
        <w:pStyle w:val="FootnoteText"/>
        <w:rPr>
          <w:rFonts w:asciiTheme="majorBidi" w:hAnsiTheme="majorBidi" w:cstheme="majorBidi"/>
          <w:b/>
          <w:bCs/>
          <w:rtl/>
          <w:lang w:val="en-US" w:bidi="ar-DZ"/>
        </w:rPr>
      </w:pPr>
      <w:r w:rsidRPr="00213D1F">
        <w:rPr>
          <w:rStyle w:val="FootnoteReference"/>
          <w:rFonts w:asciiTheme="majorBidi" w:hAnsiTheme="majorBidi" w:cstheme="majorBidi"/>
        </w:rPr>
        <w:footnoteRef/>
      </w:r>
      <w:r w:rsidRPr="00213D1F">
        <w:rPr>
          <w:rFonts w:asciiTheme="majorBidi" w:hAnsiTheme="majorBidi" w:cstheme="majorBidi"/>
          <w:lang w:val="en-US"/>
        </w:rPr>
        <w:t xml:space="preserve"> </w:t>
      </w:r>
      <w:r w:rsidRPr="00213D1F">
        <w:rPr>
          <w:rFonts w:asciiTheme="majorBidi" w:hAnsiTheme="majorBidi" w:cstheme="majorBidi" w:hint="cs"/>
          <w:rtl/>
          <w:lang w:val="en-US"/>
        </w:rPr>
        <w:t>:</w:t>
      </w:r>
      <w:r w:rsidRPr="00585B86">
        <w:rPr>
          <w:rStyle w:val="A8"/>
          <w:rFonts w:asciiTheme="majorBidi" w:hAnsiTheme="majorBidi" w:cstheme="majorBidi"/>
          <w:b w:val="0"/>
          <w:bCs w:val="0"/>
          <w:lang w:val="en-US"/>
        </w:rPr>
        <w:t>the Public Investment Fund (“PIF”)</w:t>
      </w:r>
    </w:p>
  </w:footnote>
  <w:footnote w:id="27">
    <w:p w:rsidR="008645B2" w:rsidRPr="00213D1F" w:rsidRDefault="008645B2">
      <w:pPr>
        <w:pStyle w:val="FootnoteText"/>
        <w:rPr>
          <w:rFonts w:asciiTheme="majorBidi" w:hAnsiTheme="majorBidi" w:cstheme="majorBidi"/>
          <w:b/>
          <w:bCs/>
          <w:rtl/>
          <w:lang w:val="en-US" w:bidi="ar-DZ"/>
        </w:rPr>
      </w:pPr>
      <w:r w:rsidRPr="00213D1F">
        <w:rPr>
          <w:rStyle w:val="FootnoteReference"/>
          <w:rFonts w:asciiTheme="majorBidi" w:hAnsiTheme="majorBidi" w:cstheme="majorBidi"/>
        </w:rPr>
        <w:footnoteRef/>
      </w:r>
      <w:r w:rsidRPr="00213D1F">
        <w:rPr>
          <w:rFonts w:asciiTheme="majorBidi" w:hAnsiTheme="majorBidi" w:cstheme="majorBidi"/>
          <w:lang w:val="en-US"/>
        </w:rPr>
        <w:t xml:space="preserve"> </w:t>
      </w:r>
      <w:r w:rsidRPr="00213D1F">
        <w:rPr>
          <w:rFonts w:asciiTheme="majorBidi" w:hAnsiTheme="majorBidi" w:cstheme="majorBidi" w:hint="cs"/>
          <w:rtl/>
          <w:lang w:val="en-US"/>
        </w:rPr>
        <w:t>:</w:t>
      </w:r>
      <w:r w:rsidRPr="00213D1F">
        <w:rPr>
          <w:rStyle w:val="A8"/>
          <w:rFonts w:asciiTheme="majorBidi" w:hAnsiTheme="majorBidi" w:cstheme="majorBidi"/>
          <w:b w:val="0"/>
          <w:bCs w:val="0"/>
          <w:lang w:val="en-US"/>
        </w:rPr>
        <w:t>Qatar Investment Authority (“QIA”)</w:t>
      </w:r>
    </w:p>
  </w:footnote>
  <w:footnote w:id="28">
    <w:p w:rsidR="008645B2" w:rsidRPr="00B43C1B" w:rsidRDefault="008645B2" w:rsidP="00B43C1B">
      <w:pPr>
        <w:pStyle w:val="FootnoteText"/>
        <w:rPr>
          <w:rFonts w:asciiTheme="majorBidi" w:hAnsiTheme="majorBidi" w:cstheme="majorBidi"/>
          <w:rtl/>
          <w:lang w:val="en-US" w:bidi="ar-DZ"/>
        </w:rPr>
      </w:pPr>
      <w:r w:rsidRPr="00B43C1B">
        <w:rPr>
          <w:rStyle w:val="FootnoteReference"/>
          <w:rFonts w:asciiTheme="majorBidi" w:hAnsiTheme="majorBidi" w:cstheme="majorBidi"/>
        </w:rPr>
        <w:footnoteRef/>
      </w:r>
      <w:r w:rsidRPr="00B43C1B">
        <w:rPr>
          <w:rFonts w:asciiTheme="majorBidi" w:hAnsiTheme="majorBidi" w:cstheme="majorBidi"/>
          <w:lang w:val="en-US"/>
        </w:rPr>
        <w:t xml:space="preserve"> : Sovereign Wealth Fund Institute: Top </w:t>
      </w:r>
      <w:r w:rsidRPr="00B43C1B">
        <w:rPr>
          <w:rFonts w:asciiTheme="majorBidi" w:hAnsiTheme="majorBidi" w:cstheme="majorBidi"/>
          <w:b/>
          <w:bCs/>
          <w:lang w:val="en-US"/>
        </w:rPr>
        <w:t>85 Largest Sovereign Wealth Fund Rankings by Total Assets</w:t>
      </w:r>
      <w:r>
        <w:rPr>
          <w:rFonts w:asciiTheme="majorBidi" w:hAnsiTheme="majorBidi" w:cstheme="majorBidi"/>
          <w:lang w:val="en-US"/>
        </w:rPr>
        <w:t xml:space="preserve"> , 19-10-2019, </w:t>
      </w:r>
      <w:r w:rsidRPr="00585B86">
        <w:rPr>
          <w:rFonts w:asciiTheme="majorBidi" w:hAnsiTheme="majorBidi" w:cstheme="majorBidi"/>
          <w:lang w:val="en-US" w:bidi="ar-DZ"/>
        </w:rPr>
        <w:t>Available at:</w:t>
      </w:r>
      <w:r w:rsidRPr="00B43C1B">
        <w:rPr>
          <w:lang w:val="en-US"/>
        </w:rPr>
        <w:t xml:space="preserve"> </w:t>
      </w:r>
      <w:hyperlink r:id="rId1" w:history="1">
        <w:r w:rsidRPr="00B43C1B">
          <w:rPr>
            <w:rStyle w:val="Hyperlink"/>
            <w:lang w:val="en-US"/>
          </w:rPr>
          <w:t>https://www.swfinstitute.org/fund-rankings/sovereign-wealth-fund</w:t>
        </w:r>
      </w:hyperlink>
    </w:p>
  </w:footnote>
  <w:footnote w:id="29">
    <w:p w:rsidR="008645B2" w:rsidRPr="00B43C1B" w:rsidRDefault="008645B2" w:rsidP="00B43C1B">
      <w:pPr>
        <w:pStyle w:val="FootnoteText"/>
        <w:rPr>
          <w:rFonts w:asciiTheme="majorBidi" w:hAnsiTheme="majorBidi" w:cstheme="majorBidi"/>
          <w:lang w:val="en-US" w:bidi="ar-DZ"/>
        </w:rPr>
      </w:pPr>
      <w:r w:rsidRPr="00213D1F">
        <w:rPr>
          <w:rStyle w:val="FootnoteReference"/>
          <w:rFonts w:asciiTheme="majorBidi" w:hAnsiTheme="majorBidi" w:cstheme="majorBidi"/>
          <w:b/>
          <w:bCs/>
        </w:rPr>
        <w:footnoteRef/>
      </w:r>
      <w:r w:rsidRPr="00213D1F">
        <w:rPr>
          <w:rFonts w:asciiTheme="majorBidi" w:hAnsiTheme="majorBidi" w:cstheme="majorBidi"/>
          <w:b/>
          <w:bCs/>
          <w:lang w:val="en-US"/>
        </w:rPr>
        <w:t xml:space="preserve"> :</w:t>
      </w:r>
      <w:r>
        <w:rPr>
          <w:rFonts w:asciiTheme="majorBidi" w:hAnsiTheme="majorBidi" w:cstheme="majorBidi" w:hint="cs"/>
          <w:rtl/>
        </w:rPr>
        <w:t xml:space="preserve"> </w:t>
      </w:r>
      <w:r w:rsidRPr="00B43C1B">
        <w:rPr>
          <w:rFonts w:asciiTheme="majorBidi" w:hAnsiTheme="majorBidi" w:cstheme="majorBidi"/>
          <w:lang w:val="en-US"/>
        </w:rPr>
        <w:t>Ben Caldecott &amp; Elizabeth Harnett</w:t>
      </w:r>
      <w:r>
        <w:rPr>
          <w:rFonts w:asciiTheme="majorBidi" w:hAnsiTheme="majorBidi" w:cstheme="majorBidi"/>
          <w:lang w:val="en-US"/>
        </w:rPr>
        <w:t>:</w:t>
      </w:r>
      <w:r w:rsidRPr="00B43C1B">
        <w:rPr>
          <w:lang w:val="en-US"/>
        </w:rPr>
        <w:t xml:space="preserve"> </w:t>
      </w:r>
      <w:r w:rsidRPr="00B43C1B">
        <w:rPr>
          <w:rFonts w:asciiTheme="majorBidi" w:hAnsiTheme="majorBidi" w:cstheme="majorBidi"/>
          <w:lang w:val="en-US"/>
        </w:rPr>
        <w:t>One Planet Sovereign Wealth Funds: Turning Ambition into Action</w:t>
      </w:r>
      <w:r>
        <w:rPr>
          <w:rFonts w:asciiTheme="majorBidi" w:hAnsiTheme="majorBidi" w:cstheme="majorBidi"/>
          <w:lang w:val="en-US"/>
        </w:rPr>
        <w:t xml:space="preserve"> , </w:t>
      </w:r>
      <w:r w:rsidRPr="00B43C1B">
        <w:rPr>
          <w:rFonts w:asciiTheme="majorBidi" w:hAnsiTheme="majorBidi" w:cstheme="majorBidi"/>
          <w:lang w:val="en-US"/>
        </w:rPr>
        <w:t>Briefing Paper</w:t>
      </w:r>
      <w:r>
        <w:rPr>
          <w:rFonts w:asciiTheme="majorBidi" w:hAnsiTheme="majorBidi" w:cstheme="majorBidi"/>
          <w:lang w:val="en-US"/>
        </w:rPr>
        <w:t xml:space="preserve">, </w:t>
      </w:r>
      <w:r w:rsidRPr="00B43C1B">
        <w:rPr>
          <w:rFonts w:asciiTheme="majorBidi" w:hAnsiTheme="majorBidi" w:cstheme="majorBidi"/>
          <w:lang w:val="en-US"/>
        </w:rPr>
        <w:t>The Oxford Sustainable Finance Programme at the University of Oxford</w:t>
      </w:r>
      <w:r>
        <w:rPr>
          <w:rFonts w:asciiTheme="majorBidi" w:hAnsiTheme="majorBidi" w:cstheme="majorBidi"/>
          <w:lang w:val="en-US"/>
        </w:rPr>
        <w:t xml:space="preserve">, </w:t>
      </w:r>
      <w:r w:rsidRPr="00B43C1B">
        <w:rPr>
          <w:rFonts w:asciiTheme="majorBidi" w:hAnsiTheme="majorBidi" w:cstheme="majorBidi"/>
          <w:lang w:val="en-US"/>
        </w:rPr>
        <w:t>July 2019</w:t>
      </w:r>
      <w:r>
        <w:rPr>
          <w:rFonts w:asciiTheme="majorBidi" w:hAnsiTheme="majorBidi" w:cstheme="majorBidi" w:hint="cs"/>
          <w:rtl/>
        </w:rPr>
        <w:t xml:space="preserve"> </w:t>
      </w:r>
      <w:r w:rsidRPr="00B43C1B">
        <w:rPr>
          <w:rFonts w:asciiTheme="majorBidi" w:hAnsiTheme="majorBidi" w:cstheme="majorBidi"/>
          <w:lang w:val="en-US"/>
        </w:rPr>
        <w:t xml:space="preserve">, p </w:t>
      </w:r>
      <w:r>
        <w:rPr>
          <w:rFonts w:asciiTheme="majorBidi" w:hAnsiTheme="majorBidi" w:cstheme="majorBidi"/>
          <w:lang w:val="en-US"/>
        </w:rPr>
        <w:t xml:space="preserve">4, </w:t>
      </w:r>
      <w:r w:rsidRPr="00F21A83">
        <w:rPr>
          <w:rFonts w:asciiTheme="majorBidi" w:hAnsiTheme="majorBidi" w:cstheme="majorBidi"/>
          <w:lang w:val="en-US"/>
        </w:rPr>
        <w:t>Accessed</w:t>
      </w:r>
      <w:r>
        <w:rPr>
          <w:rFonts w:asciiTheme="majorBidi" w:hAnsiTheme="majorBidi" w:cstheme="majorBidi"/>
          <w:lang w:val="en-US"/>
        </w:rPr>
        <w:t>; 11-09-2019,</w:t>
      </w:r>
      <w:r w:rsidRPr="00585B86">
        <w:rPr>
          <w:rFonts w:asciiTheme="majorBidi" w:hAnsiTheme="majorBidi" w:cstheme="majorBidi"/>
          <w:lang w:val="en-US" w:bidi="ar-DZ"/>
        </w:rPr>
        <w:t>Available at:</w:t>
      </w:r>
      <w:r>
        <w:rPr>
          <w:rFonts w:asciiTheme="majorBidi" w:hAnsiTheme="majorBidi" w:cstheme="majorBidi"/>
          <w:lang w:val="en-US" w:bidi="ar-DZ"/>
        </w:rPr>
        <w:t xml:space="preserve"> </w:t>
      </w:r>
      <w:hyperlink r:id="rId2" w:history="1">
        <w:r w:rsidRPr="00B43C1B">
          <w:rPr>
            <w:rStyle w:val="Hyperlink"/>
            <w:lang w:val="en-US"/>
          </w:rPr>
          <w:t>https://www.smithschool.ox.ac.uk/research/sustainable-finance/publications/One-Planet-Sovereign-Wealth-Funds-Turning-Ambition-into-Action.pdf</w:t>
        </w:r>
      </w:hyperlink>
    </w:p>
  </w:footnote>
  <w:footnote w:id="30">
    <w:p w:rsidR="008645B2" w:rsidRPr="00394A3D" w:rsidRDefault="008645B2" w:rsidP="00B43C1B">
      <w:pPr>
        <w:pStyle w:val="FootnoteText"/>
        <w:rPr>
          <w:lang w:val="en-US" w:bidi="ar-DZ"/>
        </w:rPr>
      </w:pPr>
      <w:r>
        <w:rPr>
          <w:rStyle w:val="FootnoteReference"/>
        </w:rPr>
        <w:footnoteRef/>
      </w:r>
      <w:r w:rsidRPr="00394A3D">
        <w:rPr>
          <w:lang w:val="en-US"/>
        </w:rPr>
        <w:t xml:space="preserve"> </w:t>
      </w:r>
      <w:r w:rsidRPr="00585B86">
        <w:rPr>
          <w:rFonts w:asciiTheme="majorBidi" w:hAnsiTheme="majorBidi" w:cstheme="majorBidi"/>
          <w:lang w:val="en-US"/>
        </w:rPr>
        <w:t xml:space="preserve">One Planet Summit: </w:t>
      </w:r>
      <w:r w:rsidRPr="00585B86">
        <w:rPr>
          <w:rFonts w:asciiTheme="majorBidi" w:hAnsiTheme="majorBidi" w:cstheme="majorBidi"/>
          <w:b/>
          <w:bCs/>
          <w:lang w:val="en-US"/>
        </w:rPr>
        <w:t>Sovereign Wealth Fund Framework Companion Document 2019</w:t>
      </w:r>
      <w:r w:rsidRPr="00585B86">
        <w:rPr>
          <w:rFonts w:asciiTheme="majorBidi" w:hAnsiTheme="majorBidi" w:cstheme="majorBidi"/>
          <w:lang w:val="en-US" w:bidi="ar-DZ"/>
        </w:rPr>
        <w:t>,</w:t>
      </w:r>
      <w:r w:rsidRPr="00F21A83">
        <w:rPr>
          <w:rFonts w:asciiTheme="majorBidi" w:hAnsiTheme="majorBidi" w:cstheme="majorBidi"/>
          <w:lang w:val="en-US" w:bidi="ar-DZ"/>
        </w:rPr>
        <w:t xml:space="preserve"> Accessed</w:t>
      </w:r>
      <w:r>
        <w:rPr>
          <w:rFonts w:asciiTheme="majorBidi" w:hAnsiTheme="majorBidi" w:cstheme="majorBidi" w:hint="cs"/>
          <w:rtl/>
          <w:lang w:val="en-US" w:bidi="ar-DZ"/>
        </w:rPr>
        <w:t xml:space="preserve"> </w:t>
      </w:r>
      <w:r w:rsidRPr="00585B86">
        <w:rPr>
          <w:rFonts w:asciiTheme="majorBidi" w:hAnsiTheme="majorBidi" w:cstheme="majorBidi"/>
          <w:lang w:val="en-US" w:bidi="ar-DZ"/>
        </w:rPr>
        <w:t xml:space="preserve"> </w:t>
      </w:r>
      <w:r>
        <w:rPr>
          <w:rFonts w:asciiTheme="majorBidi" w:hAnsiTheme="majorBidi" w:cstheme="majorBidi"/>
          <w:lang w:val="en-US" w:bidi="ar-DZ"/>
        </w:rPr>
        <w:t>10-10-</w:t>
      </w:r>
      <w:r w:rsidRPr="00585B86">
        <w:rPr>
          <w:rFonts w:asciiTheme="majorBidi" w:hAnsiTheme="majorBidi" w:cstheme="majorBidi"/>
          <w:lang w:val="en-US" w:bidi="ar-DZ"/>
        </w:rPr>
        <w:t xml:space="preserve">2019, p 5, Available at: </w:t>
      </w:r>
      <w:r w:rsidRPr="00585B86">
        <w:rPr>
          <w:rFonts w:asciiTheme="majorBidi" w:hAnsiTheme="majorBidi" w:cstheme="majorBidi"/>
          <w:rtl/>
          <w:lang w:val="en-US" w:bidi="ar-DZ"/>
        </w:rPr>
        <w:t>)</w:t>
      </w:r>
      <w:hyperlink r:id="rId3" w:history="1">
        <w:r w:rsidRPr="00585B86">
          <w:rPr>
            <w:rStyle w:val="Hyperlink"/>
            <w:rFonts w:asciiTheme="majorBidi" w:hAnsiTheme="majorBidi" w:cstheme="majorBidi"/>
            <w:lang w:val="en-US"/>
          </w:rPr>
          <w:t>https://kia.gov.kw/wp-content/uploads/2019/10/Framework-Campanion-Document-2019.pdf</w:t>
        </w:r>
      </w:hyperlink>
      <w:r>
        <w:rPr>
          <w:rFonts w:ascii="Times New Roman" w:eastAsia="Times New Roman" w:hAnsi="Times New Roman" w:cs="Times New Roman"/>
          <w:lang w:val="en-US"/>
        </w:rPr>
        <w:t>.</w:t>
      </w:r>
    </w:p>
  </w:footnote>
  <w:footnote w:id="31">
    <w:p w:rsidR="008645B2" w:rsidRDefault="008645B2" w:rsidP="000E58E2">
      <w:pPr>
        <w:pStyle w:val="FootnoteText"/>
        <w:rPr>
          <w:rtl/>
          <w:lang w:bidi="ar-DZ"/>
        </w:rPr>
      </w:pPr>
      <w:r>
        <w:rPr>
          <w:rStyle w:val="FootnoteReference"/>
        </w:rPr>
        <w:footnoteRef/>
      </w:r>
      <w:r w:rsidRPr="00957498">
        <w:rPr>
          <w:lang w:val="en-US"/>
        </w:rPr>
        <w:t xml:space="preserve"> </w:t>
      </w:r>
      <w:r w:rsidRPr="00213D1F">
        <w:rPr>
          <w:rFonts w:asciiTheme="majorBidi" w:hAnsiTheme="majorBidi" w:cstheme="majorBidi"/>
          <w:b/>
          <w:bCs/>
          <w:lang w:val="en-US"/>
        </w:rPr>
        <w:t>:</w:t>
      </w:r>
      <w:r>
        <w:rPr>
          <w:rFonts w:asciiTheme="majorBidi" w:hAnsiTheme="majorBidi" w:cstheme="majorBidi" w:hint="cs"/>
          <w:rtl/>
        </w:rPr>
        <w:t xml:space="preserve"> </w:t>
      </w:r>
      <w:r w:rsidRPr="00B43C1B">
        <w:rPr>
          <w:rFonts w:asciiTheme="majorBidi" w:hAnsiTheme="majorBidi" w:cstheme="majorBidi"/>
          <w:lang w:val="en-US"/>
        </w:rPr>
        <w:t>Ben Caldecott &amp; Elizabeth Harnett</w:t>
      </w:r>
      <w:r>
        <w:rPr>
          <w:rFonts w:asciiTheme="majorBidi" w:hAnsiTheme="majorBidi" w:cstheme="majorBidi"/>
          <w:lang w:val="en-US"/>
        </w:rPr>
        <w:t>:</w:t>
      </w:r>
      <w:r w:rsidRPr="00957498">
        <w:rPr>
          <w:rFonts w:asciiTheme="majorBidi" w:hAnsiTheme="majorBidi" w:cstheme="majorBidi"/>
          <w:lang w:val="en-US"/>
        </w:rPr>
        <w:t xml:space="preserve"> </w:t>
      </w:r>
      <w:r w:rsidRPr="00A1131F">
        <w:rPr>
          <w:rFonts w:asciiTheme="majorBidi" w:hAnsiTheme="majorBidi" w:cstheme="majorBidi"/>
          <w:lang w:val="en-US"/>
        </w:rPr>
        <w:t xml:space="preserve"> Op-Cit , </w:t>
      </w:r>
      <w:r>
        <w:rPr>
          <w:rFonts w:asciiTheme="majorBidi" w:hAnsiTheme="majorBidi" w:cstheme="majorBidi"/>
          <w:lang w:val="en-US"/>
        </w:rPr>
        <w:t>p</w:t>
      </w:r>
      <w:r>
        <w:rPr>
          <w:rFonts w:asciiTheme="majorBidi" w:hAnsiTheme="majorBidi" w:cstheme="majorBidi" w:hint="cs"/>
          <w:rtl/>
          <w:lang w:val="en-US"/>
        </w:rPr>
        <w:t>16</w:t>
      </w:r>
      <w:r w:rsidRPr="00A1131F">
        <w:rPr>
          <w:rFonts w:asciiTheme="majorBidi" w:hAnsiTheme="majorBidi" w:cstheme="majorBidi"/>
          <w:lang w:val="en-US"/>
        </w:rPr>
        <w:t xml:space="preserve">. </w:t>
      </w:r>
      <w:r w:rsidRPr="00A1131F">
        <w:rPr>
          <w:rFonts w:asciiTheme="majorBidi" w:hAnsiTheme="majorBidi" w:cstheme="majorBidi"/>
          <w:rtl/>
        </w:rPr>
        <w:t xml:space="preserve"> </w:t>
      </w:r>
    </w:p>
  </w:footnote>
  <w:footnote w:id="32">
    <w:p w:rsidR="008645B2" w:rsidRPr="00D65FC8" w:rsidRDefault="008645B2" w:rsidP="00957498">
      <w:pPr>
        <w:pStyle w:val="FootnoteText"/>
        <w:rPr>
          <w:rtl/>
          <w:lang w:bidi="ar-DZ"/>
        </w:rPr>
      </w:pPr>
      <w:r>
        <w:rPr>
          <w:rStyle w:val="FootnoteReference"/>
        </w:rPr>
        <w:footnoteRef/>
      </w:r>
      <w:r w:rsidRPr="00394A3D">
        <w:rPr>
          <w:lang w:val="en-US"/>
        </w:rPr>
        <w:t xml:space="preserve"> </w:t>
      </w:r>
      <w:r>
        <w:rPr>
          <w:rFonts w:hint="cs"/>
          <w:rtl/>
        </w:rPr>
        <w:t>:</w:t>
      </w:r>
      <w:r w:rsidRPr="00B66E8A">
        <w:rPr>
          <w:rFonts w:ascii="Times New Roman" w:eastAsia="Times New Roman" w:hAnsi="Times New Roman" w:cs="Times New Roman"/>
          <w:lang w:val="en-US" w:bidi="ar-DZ"/>
        </w:rPr>
        <w:t xml:space="preserve"> </w:t>
      </w:r>
      <w:r w:rsidRPr="00585B86">
        <w:rPr>
          <w:rFonts w:asciiTheme="majorBidi" w:hAnsiTheme="majorBidi" w:cstheme="majorBidi"/>
          <w:lang w:val="en-US"/>
        </w:rPr>
        <w:t xml:space="preserve">One Planet Summit: </w:t>
      </w:r>
      <w:r w:rsidRPr="00A1131F">
        <w:rPr>
          <w:rFonts w:asciiTheme="majorBidi" w:hAnsiTheme="majorBidi" w:cstheme="majorBidi"/>
          <w:lang w:val="en-US"/>
        </w:rPr>
        <w:t>: Op-Cit</w:t>
      </w:r>
      <w:r>
        <w:rPr>
          <w:rFonts w:asciiTheme="majorBidi" w:hAnsiTheme="majorBidi" w:cstheme="majorBidi"/>
          <w:lang w:val="en-US"/>
        </w:rPr>
        <w:t>,</w:t>
      </w:r>
      <w:r w:rsidRPr="00A1131F">
        <w:rPr>
          <w:rFonts w:asciiTheme="majorBidi" w:hAnsiTheme="majorBidi" w:cstheme="majorBidi"/>
          <w:rtl/>
        </w:rPr>
        <w:t xml:space="preserve"> </w:t>
      </w:r>
      <w:r w:rsidRPr="00B623CE">
        <w:rPr>
          <w:rFonts w:ascii="Times New Roman" w:eastAsia="Times New Roman" w:hAnsi="Times New Roman" w:cs="Times New Roman"/>
          <w:lang w:val="en-US" w:bidi="ar-DZ"/>
        </w:rPr>
        <w:t xml:space="preserve"> </w:t>
      </w:r>
      <w:r w:rsidRPr="00B623CE">
        <w:rPr>
          <w:rFonts w:ascii="Times New Roman" w:eastAsia="Times New Roman" w:hAnsi="Times New Roman" w:cs="Times New Roman"/>
          <w:lang w:val="en-US"/>
        </w:rPr>
        <w:t>p</w:t>
      </w:r>
      <w:r>
        <w:rPr>
          <w:rFonts w:ascii="Times New Roman" w:eastAsia="Times New Roman" w:hAnsi="Times New Roman" w:cs="Times New Roman"/>
          <w:lang w:val="en-US"/>
        </w:rPr>
        <w:t xml:space="preserve"> </w:t>
      </w:r>
      <w:r>
        <w:rPr>
          <w:rFonts w:ascii="Times New Roman" w:eastAsia="Times New Roman" w:hAnsi="Times New Roman" w:cs="Times New Roman" w:hint="cs"/>
          <w:rtl/>
          <w:lang w:val="en-US"/>
        </w:rPr>
        <w:t>7</w:t>
      </w:r>
      <w:r>
        <w:rPr>
          <w:rFonts w:ascii="Times New Roman" w:eastAsia="Times New Roman" w:hAnsi="Times New Roman" w:cs="Times New Roman"/>
          <w:lang w:val="en-US"/>
        </w:rPr>
        <w:t>.</w:t>
      </w:r>
    </w:p>
  </w:footnote>
  <w:footnote w:id="33">
    <w:p w:rsidR="008645B2" w:rsidRDefault="008645B2" w:rsidP="000E58E2">
      <w:pPr>
        <w:pStyle w:val="FootnoteText"/>
        <w:rPr>
          <w:rtl/>
          <w:lang w:bidi="ar-DZ"/>
        </w:rPr>
      </w:pPr>
      <w:r>
        <w:rPr>
          <w:rStyle w:val="FootnoteReference"/>
        </w:rPr>
        <w:footnoteRef/>
      </w:r>
      <w:r w:rsidRPr="00C227DA">
        <w:rPr>
          <w:lang w:val="en-US"/>
        </w:rPr>
        <w:t xml:space="preserve"> </w:t>
      </w:r>
      <w:r w:rsidRPr="00213D1F">
        <w:rPr>
          <w:rFonts w:asciiTheme="majorBidi" w:hAnsiTheme="majorBidi" w:cstheme="majorBidi"/>
          <w:b/>
          <w:bCs/>
          <w:lang w:val="en-US"/>
        </w:rPr>
        <w:t>:</w:t>
      </w:r>
      <w:r>
        <w:rPr>
          <w:rFonts w:asciiTheme="majorBidi" w:hAnsiTheme="majorBidi" w:cstheme="majorBidi" w:hint="cs"/>
          <w:rtl/>
        </w:rPr>
        <w:t xml:space="preserve"> </w:t>
      </w:r>
      <w:r w:rsidRPr="00B43C1B">
        <w:rPr>
          <w:rFonts w:asciiTheme="majorBidi" w:hAnsiTheme="majorBidi" w:cstheme="majorBidi"/>
          <w:lang w:val="en-US"/>
        </w:rPr>
        <w:t>Ben Caldecott &amp; Elizabeth Harnett</w:t>
      </w:r>
      <w:r>
        <w:rPr>
          <w:rFonts w:asciiTheme="majorBidi" w:hAnsiTheme="majorBidi" w:cstheme="majorBidi"/>
          <w:lang w:val="en-US"/>
        </w:rPr>
        <w:t>:</w:t>
      </w:r>
      <w:r w:rsidRPr="00957498">
        <w:rPr>
          <w:rFonts w:asciiTheme="majorBidi" w:hAnsiTheme="majorBidi" w:cstheme="majorBidi"/>
          <w:lang w:val="en-US"/>
        </w:rPr>
        <w:t xml:space="preserve"> </w:t>
      </w:r>
      <w:r w:rsidRPr="00A1131F">
        <w:rPr>
          <w:rFonts w:asciiTheme="majorBidi" w:hAnsiTheme="majorBidi" w:cstheme="majorBidi"/>
          <w:lang w:val="en-US"/>
        </w:rPr>
        <w:t xml:space="preserve"> Op-Cit , </w:t>
      </w:r>
      <w:r>
        <w:rPr>
          <w:rFonts w:asciiTheme="majorBidi" w:hAnsiTheme="majorBidi" w:cstheme="majorBidi"/>
          <w:lang w:val="en-US"/>
        </w:rPr>
        <w:t>p p 17-18.</w:t>
      </w:r>
      <w:r w:rsidRPr="00A1131F">
        <w:rPr>
          <w:rFonts w:asciiTheme="majorBidi" w:hAnsiTheme="majorBidi" w:cstheme="majorBidi"/>
          <w:lang w:val="en-US"/>
        </w:rPr>
        <w:t xml:space="preserve">. </w:t>
      </w:r>
      <w:r w:rsidRPr="00A1131F">
        <w:rPr>
          <w:rFonts w:asciiTheme="majorBidi" w:hAnsiTheme="majorBidi" w:cstheme="majorBidi"/>
          <w:rtl/>
        </w:rPr>
        <w:t xml:space="preserve"> </w:t>
      </w:r>
    </w:p>
  </w:footnote>
  <w:footnote w:id="34">
    <w:p w:rsidR="008645B2" w:rsidRPr="00771C0B" w:rsidRDefault="008645B2" w:rsidP="00771C0B">
      <w:pPr>
        <w:pStyle w:val="FootnoteText"/>
        <w:bidi/>
        <w:rPr>
          <w:rFonts w:ascii="Traditional Arabic" w:hAnsi="Traditional Arabic" w:cs="Traditional Arabic"/>
          <w:sz w:val="24"/>
          <w:szCs w:val="24"/>
          <w:rtl/>
          <w:lang w:val="en-US" w:bidi="ar-DZ"/>
        </w:rPr>
      </w:pPr>
      <w:r w:rsidRPr="00771C0B">
        <w:rPr>
          <w:rStyle w:val="FootnoteReference"/>
          <w:rFonts w:ascii="Traditional Arabic" w:hAnsi="Traditional Arabic" w:cs="Traditional Arabic"/>
          <w:sz w:val="24"/>
          <w:szCs w:val="24"/>
        </w:rPr>
        <w:footnoteRef/>
      </w:r>
      <w:r w:rsidRPr="00771C0B">
        <w:rPr>
          <w:rFonts w:ascii="Traditional Arabic" w:hAnsi="Traditional Arabic" w:cs="Traditional Arabic"/>
          <w:sz w:val="24"/>
          <w:szCs w:val="24"/>
          <w:lang w:val="en-US"/>
        </w:rPr>
        <w:t xml:space="preserve"> </w:t>
      </w:r>
      <w:r w:rsidRPr="00771C0B">
        <w:rPr>
          <w:rFonts w:ascii="Traditional Arabic" w:hAnsi="Traditional Arabic" w:cs="Traditional Arabic"/>
          <w:sz w:val="24"/>
          <w:szCs w:val="24"/>
          <w:rtl/>
          <w:lang w:val="en-US" w:bidi="ar-DZ"/>
        </w:rPr>
        <w:t xml:space="preserve">: </w:t>
      </w:r>
      <w:r>
        <w:rPr>
          <w:rFonts w:ascii="Traditional Arabic" w:hAnsi="Traditional Arabic" w:cs="Traditional Arabic" w:hint="cs"/>
          <w:sz w:val="24"/>
          <w:szCs w:val="24"/>
          <w:rtl/>
          <w:lang w:val="en-US" w:bidi="ar-DZ"/>
        </w:rPr>
        <w:t>لل</w:t>
      </w:r>
      <w:r w:rsidRPr="00771C0B">
        <w:rPr>
          <w:rFonts w:ascii="Traditional Arabic" w:hAnsi="Traditional Arabic" w:cs="Traditional Arabic"/>
          <w:sz w:val="24"/>
          <w:szCs w:val="24"/>
          <w:rtl/>
          <w:lang w:val="en-US" w:bidi="ar-DZ"/>
        </w:rPr>
        <w:t xml:space="preserve">هيئة </w:t>
      </w:r>
      <w:r>
        <w:rPr>
          <w:rFonts w:ascii="Traditional Arabic" w:hAnsi="Traditional Arabic" w:cs="Traditional Arabic"/>
          <w:sz w:val="24"/>
          <w:szCs w:val="24"/>
          <w:rtl/>
          <w:lang w:val="en-US" w:bidi="ar-DZ"/>
        </w:rPr>
        <w:t>استثمارات</w:t>
      </w:r>
      <w:r w:rsidRPr="00771C0B">
        <w:rPr>
          <w:rFonts w:ascii="Traditional Arabic" w:hAnsi="Traditional Arabic" w:cs="Traditional Arabic"/>
          <w:sz w:val="24"/>
          <w:szCs w:val="24"/>
          <w:rtl/>
          <w:lang w:val="en-US" w:bidi="ar-DZ"/>
        </w:rPr>
        <w:t xml:space="preserve"> موزعة في أكثر من 120 اقتصاداً حول العالم وتدار من خلال 130 مدير استثمار خارجي، وأكثر من 50 تفويضاً استثمارياً.</w:t>
      </w:r>
    </w:p>
  </w:footnote>
  <w:footnote w:id="35">
    <w:p w:rsidR="008645B2" w:rsidRDefault="008645B2">
      <w:pPr>
        <w:pStyle w:val="FootnoteText"/>
        <w:rPr>
          <w:rtl/>
          <w:lang w:bidi="ar-DZ"/>
        </w:rPr>
      </w:pPr>
      <w:r>
        <w:rPr>
          <w:rStyle w:val="FootnoteReference"/>
        </w:rPr>
        <w:footnoteRef/>
      </w:r>
      <w:r w:rsidRPr="00771C0B">
        <w:rPr>
          <w:lang w:val="en-US"/>
        </w:rPr>
        <w:t xml:space="preserve"> </w:t>
      </w:r>
      <w:r>
        <w:rPr>
          <w:rFonts w:hint="cs"/>
          <w:rtl/>
        </w:rPr>
        <w:t>:</w:t>
      </w:r>
      <w:r w:rsidRPr="00B66E8A">
        <w:rPr>
          <w:rFonts w:ascii="Times New Roman" w:eastAsia="Times New Roman" w:hAnsi="Times New Roman" w:cs="Times New Roman"/>
          <w:lang w:val="en-US" w:bidi="ar-DZ"/>
        </w:rPr>
        <w:t xml:space="preserve"> </w:t>
      </w:r>
      <w:r w:rsidRPr="00585B86">
        <w:rPr>
          <w:rFonts w:asciiTheme="majorBidi" w:hAnsiTheme="majorBidi" w:cstheme="majorBidi"/>
          <w:lang w:val="en-US"/>
        </w:rPr>
        <w:t xml:space="preserve">One Planet Summit: </w:t>
      </w:r>
      <w:r w:rsidRPr="00A1131F">
        <w:rPr>
          <w:rFonts w:asciiTheme="majorBidi" w:hAnsiTheme="majorBidi" w:cstheme="majorBidi"/>
          <w:lang w:val="en-US"/>
        </w:rPr>
        <w:t>: Op-Cit</w:t>
      </w:r>
      <w:r>
        <w:rPr>
          <w:rFonts w:asciiTheme="majorBidi" w:hAnsiTheme="majorBidi" w:cstheme="majorBidi"/>
          <w:lang w:val="en-US"/>
        </w:rPr>
        <w:t>,</w:t>
      </w:r>
      <w:r w:rsidRPr="00A1131F">
        <w:rPr>
          <w:rFonts w:asciiTheme="majorBidi" w:hAnsiTheme="majorBidi" w:cstheme="majorBidi"/>
          <w:rtl/>
        </w:rPr>
        <w:t xml:space="preserve"> </w:t>
      </w:r>
      <w:r w:rsidRPr="00B623CE">
        <w:rPr>
          <w:rFonts w:ascii="Times New Roman" w:eastAsia="Times New Roman" w:hAnsi="Times New Roman" w:cs="Times New Roman"/>
          <w:lang w:val="en-US" w:bidi="ar-DZ"/>
        </w:rPr>
        <w:t xml:space="preserve"> </w:t>
      </w:r>
      <w:r w:rsidRPr="00B623CE">
        <w:rPr>
          <w:rFonts w:ascii="Times New Roman" w:eastAsia="Times New Roman" w:hAnsi="Times New Roman" w:cs="Times New Roman"/>
          <w:lang w:val="en-US"/>
        </w:rPr>
        <w:t>p</w:t>
      </w:r>
      <w:r>
        <w:rPr>
          <w:rFonts w:ascii="Times New Roman" w:eastAsia="Times New Roman" w:hAnsi="Times New Roman" w:cs="Times New Roman"/>
          <w:lang w:val="en-US"/>
        </w:rPr>
        <w:t xml:space="preserve"> </w:t>
      </w:r>
      <w:r>
        <w:rPr>
          <w:rFonts w:ascii="Times New Roman" w:eastAsia="Times New Roman" w:hAnsi="Times New Roman" w:cs="Times New Roman" w:hint="cs"/>
          <w:rtl/>
          <w:lang w:val="en-US"/>
        </w:rPr>
        <w:t>7</w:t>
      </w:r>
      <w:r>
        <w:rPr>
          <w:rFonts w:ascii="Times New Roman" w:eastAsia="Times New Roman" w:hAnsi="Times New Roman" w:cs="Times New Roman"/>
          <w:lang w:val="en-US"/>
        </w:rPr>
        <w:t>.</w:t>
      </w:r>
    </w:p>
  </w:footnote>
  <w:footnote w:id="36">
    <w:p w:rsidR="008645B2" w:rsidRDefault="008645B2" w:rsidP="000E58E2">
      <w:pPr>
        <w:pStyle w:val="FootnoteText"/>
        <w:rPr>
          <w:rtl/>
          <w:lang w:bidi="ar-DZ"/>
        </w:rPr>
      </w:pPr>
      <w:r>
        <w:rPr>
          <w:rStyle w:val="FootnoteReference"/>
        </w:rPr>
        <w:footnoteRef/>
      </w:r>
      <w:r w:rsidRPr="00AF5199">
        <w:rPr>
          <w:lang w:val="en-US"/>
        </w:rPr>
        <w:t xml:space="preserve"> </w:t>
      </w:r>
      <w:r w:rsidRPr="00213D1F">
        <w:rPr>
          <w:rFonts w:asciiTheme="majorBidi" w:hAnsiTheme="majorBidi" w:cstheme="majorBidi"/>
          <w:b/>
          <w:bCs/>
          <w:lang w:val="en-US"/>
        </w:rPr>
        <w:t>:</w:t>
      </w:r>
      <w:r>
        <w:rPr>
          <w:rFonts w:asciiTheme="majorBidi" w:hAnsiTheme="majorBidi" w:cstheme="majorBidi" w:hint="cs"/>
          <w:rtl/>
        </w:rPr>
        <w:t xml:space="preserve"> </w:t>
      </w:r>
      <w:r w:rsidRPr="00B43C1B">
        <w:rPr>
          <w:rFonts w:asciiTheme="majorBidi" w:hAnsiTheme="majorBidi" w:cstheme="majorBidi"/>
          <w:lang w:val="en-US"/>
        </w:rPr>
        <w:t>Ben Caldecott &amp; Elizabeth Harnett</w:t>
      </w:r>
      <w:r>
        <w:rPr>
          <w:rFonts w:asciiTheme="majorBidi" w:hAnsiTheme="majorBidi" w:cstheme="majorBidi"/>
          <w:lang w:val="en-US"/>
        </w:rPr>
        <w:t>:</w:t>
      </w:r>
      <w:r w:rsidRPr="00957498">
        <w:rPr>
          <w:rFonts w:asciiTheme="majorBidi" w:hAnsiTheme="majorBidi" w:cstheme="majorBidi"/>
          <w:lang w:val="en-US"/>
        </w:rPr>
        <w:t xml:space="preserve"> </w:t>
      </w:r>
      <w:r w:rsidRPr="00A1131F">
        <w:rPr>
          <w:rFonts w:asciiTheme="majorBidi" w:hAnsiTheme="majorBidi" w:cstheme="majorBidi"/>
          <w:lang w:val="en-US"/>
        </w:rPr>
        <w:t xml:space="preserve"> Op-Cit , </w:t>
      </w:r>
      <w:r>
        <w:rPr>
          <w:rFonts w:asciiTheme="majorBidi" w:hAnsiTheme="majorBidi" w:cstheme="majorBidi"/>
          <w:lang w:val="en-US"/>
        </w:rPr>
        <w:t>p p 19-20.</w:t>
      </w:r>
      <w:r w:rsidRPr="00A1131F">
        <w:rPr>
          <w:rFonts w:asciiTheme="majorBidi" w:hAnsiTheme="majorBidi" w:cstheme="majorBidi"/>
          <w:lang w:val="en-US"/>
        </w:rPr>
        <w:t xml:space="preserve">. </w:t>
      </w:r>
      <w:r w:rsidRPr="00A1131F">
        <w:rPr>
          <w:rFonts w:asciiTheme="majorBidi" w:hAnsiTheme="majorBidi" w:cstheme="majorBidi"/>
          <w:rtl/>
        </w:rPr>
        <w:t xml:space="preserve"> </w:t>
      </w:r>
    </w:p>
  </w:footnote>
  <w:footnote w:id="37">
    <w:p w:rsidR="008645B2" w:rsidRPr="00965EE7" w:rsidRDefault="008645B2" w:rsidP="006C1F2B">
      <w:pPr>
        <w:pStyle w:val="FootnoteText"/>
        <w:rPr>
          <w:rtl/>
          <w:lang w:bidi="ar-DZ"/>
        </w:rPr>
      </w:pPr>
      <w:r>
        <w:rPr>
          <w:rStyle w:val="FootnoteReference"/>
        </w:rPr>
        <w:footnoteRef/>
      </w:r>
      <w:r w:rsidRPr="00394A3D">
        <w:rPr>
          <w:lang w:val="en-US"/>
        </w:rPr>
        <w:t xml:space="preserve"> </w:t>
      </w:r>
      <w:r>
        <w:rPr>
          <w:lang w:val="en-US"/>
        </w:rPr>
        <w:t xml:space="preserve">: </w:t>
      </w:r>
      <w:r w:rsidRPr="00585B86">
        <w:rPr>
          <w:rFonts w:asciiTheme="majorBidi" w:hAnsiTheme="majorBidi" w:cstheme="majorBidi"/>
          <w:lang w:val="en-US"/>
        </w:rPr>
        <w:t xml:space="preserve">One Planet Summit: </w:t>
      </w:r>
      <w:r w:rsidRPr="00A1131F">
        <w:rPr>
          <w:rFonts w:asciiTheme="majorBidi" w:hAnsiTheme="majorBidi" w:cstheme="majorBidi"/>
          <w:lang w:val="en-US"/>
        </w:rPr>
        <w:t>Op-Cit</w:t>
      </w:r>
      <w:r>
        <w:rPr>
          <w:rFonts w:asciiTheme="majorBidi" w:hAnsiTheme="majorBidi" w:cstheme="majorBidi"/>
          <w:lang w:val="en-US"/>
        </w:rPr>
        <w:t>,</w:t>
      </w:r>
      <w:r w:rsidRPr="00A1131F">
        <w:rPr>
          <w:rFonts w:asciiTheme="majorBidi" w:hAnsiTheme="majorBidi" w:cstheme="majorBidi"/>
          <w:rtl/>
        </w:rPr>
        <w:t xml:space="preserve"> </w:t>
      </w:r>
      <w:r w:rsidRPr="00B623CE">
        <w:rPr>
          <w:rFonts w:ascii="Times New Roman" w:eastAsia="Times New Roman" w:hAnsi="Times New Roman" w:cs="Times New Roman"/>
          <w:lang w:val="en-US" w:bidi="ar-DZ"/>
        </w:rPr>
        <w:t xml:space="preserve"> </w:t>
      </w:r>
      <w:r w:rsidRPr="00B623CE">
        <w:rPr>
          <w:rFonts w:ascii="Times New Roman" w:eastAsia="Times New Roman" w:hAnsi="Times New Roman" w:cs="Times New Roman"/>
          <w:lang w:val="en-US"/>
        </w:rPr>
        <w:t>p</w:t>
      </w:r>
      <w:r>
        <w:rPr>
          <w:rFonts w:ascii="Times New Roman" w:eastAsia="Times New Roman" w:hAnsi="Times New Roman" w:cs="Times New Roman"/>
          <w:lang w:val="en-US"/>
        </w:rPr>
        <w:t xml:space="preserve"> </w:t>
      </w:r>
      <w:r>
        <w:rPr>
          <w:rFonts w:ascii="Times New Roman" w:eastAsia="Times New Roman" w:hAnsi="Times New Roman" w:cs="Times New Roman" w:hint="cs"/>
          <w:rtl/>
          <w:lang w:val="en-US"/>
        </w:rPr>
        <w:t>15.</w:t>
      </w:r>
    </w:p>
  </w:footnote>
  <w:footnote w:id="38">
    <w:p w:rsidR="008645B2" w:rsidRPr="00372911" w:rsidRDefault="008645B2" w:rsidP="00523DF8">
      <w:pPr>
        <w:pStyle w:val="FootnoteText"/>
        <w:bidi/>
        <w:jc w:val="lowKashida"/>
        <w:rPr>
          <w:rFonts w:ascii="Traditional Arabic" w:hAnsi="Traditional Arabic" w:cs="Traditional Arabic"/>
          <w:sz w:val="24"/>
          <w:szCs w:val="24"/>
        </w:rPr>
      </w:pPr>
      <w:r w:rsidRPr="00372911">
        <w:rPr>
          <w:rStyle w:val="FootnoteReference"/>
          <w:rFonts w:ascii="Traditional Arabic" w:hAnsi="Traditional Arabic" w:cs="Traditional Arabic"/>
          <w:sz w:val="24"/>
          <w:szCs w:val="24"/>
        </w:rPr>
        <w:footnoteRef/>
      </w:r>
      <w:r w:rsidRPr="00372911">
        <w:rPr>
          <w:rFonts w:ascii="Traditional Arabic" w:hAnsi="Traditional Arabic" w:cs="Traditional Arabic"/>
          <w:sz w:val="24"/>
          <w:szCs w:val="24"/>
          <w:rtl/>
        </w:rPr>
        <w:t xml:space="preserve"> :</w:t>
      </w:r>
      <w:r w:rsidRPr="00372911">
        <w:rPr>
          <w:rFonts w:ascii="Traditional Arabic" w:hAnsi="Traditional Arabic" w:cs="Traditional Arabic" w:hint="cs"/>
          <w:sz w:val="24"/>
          <w:szCs w:val="24"/>
          <w:rtl/>
        </w:rPr>
        <w:t xml:space="preserve">يوسف خليفة اليوسف </w:t>
      </w:r>
      <w:r>
        <w:rPr>
          <w:rFonts w:ascii="Traditional Arabic" w:hAnsi="Traditional Arabic" w:cs="Traditional Arabic" w:hint="cs"/>
          <w:sz w:val="24"/>
          <w:szCs w:val="24"/>
          <w:rtl/>
        </w:rPr>
        <w:t>:</w:t>
      </w:r>
      <w:r w:rsidRPr="00372911">
        <w:rPr>
          <w:rFonts w:ascii="Traditional Arabic" w:hAnsi="Traditional Arabic" w:cs="Traditional Arabic" w:hint="cs"/>
          <w:sz w:val="24"/>
          <w:szCs w:val="24"/>
          <w:rtl/>
        </w:rPr>
        <w:t xml:space="preserve"> </w:t>
      </w:r>
      <w:r w:rsidRPr="00CF666A">
        <w:rPr>
          <w:rFonts w:ascii="Traditional Arabic" w:hAnsi="Traditional Arabic" w:cs="Traditional Arabic" w:hint="cs"/>
          <w:b/>
          <w:bCs/>
          <w:sz w:val="24"/>
          <w:szCs w:val="24"/>
          <w:rtl/>
        </w:rPr>
        <w:t xml:space="preserve">الإمارات العربية المتحدة على مفترق طرق </w:t>
      </w:r>
      <w:r w:rsidRPr="00372911">
        <w:rPr>
          <w:rFonts w:ascii="Traditional Arabic" w:hAnsi="Traditional Arabic" w:cs="Traditional Arabic" w:hint="cs"/>
          <w:sz w:val="24"/>
          <w:szCs w:val="24"/>
          <w:rtl/>
        </w:rPr>
        <w:t xml:space="preserve">، مركز دراسات الوحدة العربية ،الطبعة الأولى ، بيروت ،  ماي 2013 ، </w:t>
      </w:r>
      <w:r w:rsidRPr="00372911">
        <w:rPr>
          <w:rFonts w:ascii="Traditional Arabic" w:hAnsi="Traditional Arabic" w:cs="Traditional Arabic"/>
          <w:sz w:val="24"/>
          <w:szCs w:val="24"/>
          <w:rtl/>
        </w:rPr>
        <w:t xml:space="preserve"> ص 191</w:t>
      </w:r>
      <w:r>
        <w:rPr>
          <w:rFonts w:ascii="Traditional Arabic" w:hAnsi="Traditional Arabic" w:cs="Traditional Arabic" w:hint="cs"/>
          <w:sz w:val="24"/>
          <w:szCs w:val="24"/>
          <w:rtl/>
        </w:rPr>
        <w:t>.</w:t>
      </w:r>
    </w:p>
  </w:footnote>
  <w:footnote w:id="39">
    <w:p w:rsidR="008645B2" w:rsidRPr="00AE1980" w:rsidRDefault="008645B2" w:rsidP="00A71223">
      <w:pPr>
        <w:pStyle w:val="FootnoteText"/>
        <w:bidi/>
        <w:rPr>
          <w:rFonts w:ascii="Traditional Arabic" w:hAnsi="Traditional Arabic" w:cs="Traditional Arabic"/>
          <w:sz w:val="22"/>
          <w:szCs w:val="22"/>
          <w:lang w:val="en-US"/>
        </w:rPr>
      </w:pPr>
      <w:r w:rsidRPr="00AE1980">
        <w:rPr>
          <w:rStyle w:val="FootnoteReference"/>
          <w:rFonts w:ascii="Traditional Arabic" w:hAnsi="Traditional Arabic" w:cs="Traditional Arabic"/>
          <w:sz w:val="22"/>
          <w:szCs w:val="22"/>
        </w:rPr>
        <w:footnoteRef/>
      </w:r>
      <w:r w:rsidRPr="00AE1980">
        <w:rPr>
          <w:rFonts w:ascii="Traditional Arabic" w:hAnsi="Traditional Arabic" w:cs="Traditional Arabic"/>
          <w:sz w:val="22"/>
          <w:szCs w:val="22"/>
          <w:lang w:val="en-US"/>
        </w:rPr>
        <w:t xml:space="preserve"> </w:t>
      </w:r>
      <w:r w:rsidRPr="00AE1980">
        <w:rPr>
          <w:rFonts w:ascii="Traditional Arabic" w:hAnsi="Traditional Arabic" w:cs="Traditional Arabic" w:hint="cs"/>
          <w:sz w:val="22"/>
          <w:szCs w:val="22"/>
          <w:rtl/>
        </w:rPr>
        <w:t xml:space="preserve"> : </w:t>
      </w:r>
      <w:r w:rsidRPr="00AE1980">
        <w:rPr>
          <w:rFonts w:ascii="Traditional Arabic" w:hAnsi="Traditional Arabic" w:cs="Traditional Arabic"/>
          <w:sz w:val="22"/>
          <w:szCs w:val="22"/>
          <w:rtl/>
        </w:rPr>
        <w:t xml:space="preserve">معايير البيئية والمجتمعية ومعايير الحوكمة </w:t>
      </w:r>
      <w:r>
        <w:rPr>
          <w:rFonts w:ascii="Traditional Arabic" w:hAnsi="Traditional Arabic" w:cs="Traditional Arabic" w:hint="cs"/>
          <w:sz w:val="22"/>
          <w:szCs w:val="22"/>
          <w:rtl/>
        </w:rPr>
        <w:t xml:space="preserve"> </w:t>
      </w:r>
      <w:r w:rsidRPr="00AE1980">
        <w:rPr>
          <w:rFonts w:ascii="Traditional Arabic" w:hAnsi="Traditional Arabic" w:cs="Traditional Arabic"/>
          <w:sz w:val="22"/>
          <w:szCs w:val="22"/>
          <w:rtl/>
          <w:lang w:val="en-US"/>
        </w:rPr>
        <w:t>(</w:t>
      </w:r>
      <w:r w:rsidRPr="00AE1980">
        <w:rPr>
          <w:rFonts w:ascii="Traditional Arabic" w:hAnsi="Traditional Arabic" w:cs="Traditional Arabic"/>
          <w:sz w:val="22"/>
          <w:szCs w:val="22"/>
          <w:lang w:val="en-US"/>
        </w:rPr>
        <w:t>ESG</w:t>
      </w:r>
      <w:r w:rsidRPr="00AE1980">
        <w:rPr>
          <w:rFonts w:ascii="Traditional Arabic" w:hAnsi="Traditional Arabic" w:cs="Traditional Arabic"/>
          <w:sz w:val="22"/>
          <w:szCs w:val="22"/>
          <w:rtl/>
          <w:lang w:val="en-US"/>
        </w:rPr>
        <w:t>)</w:t>
      </w:r>
    </w:p>
  </w:footnote>
  <w:footnote w:id="40">
    <w:p w:rsidR="008645B2" w:rsidRPr="0002510E" w:rsidRDefault="008645B2" w:rsidP="0002510E">
      <w:pPr>
        <w:pStyle w:val="FootnoteText"/>
        <w:jc w:val="both"/>
        <w:rPr>
          <w:rFonts w:asciiTheme="majorBidi" w:hAnsiTheme="majorBidi" w:cstheme="majorBidi"/>
          <w:lang w:val="en-US" w:bidi="ar-DZ"/>
        </w:rPr>
      </w:pPr>
      <w:r w:rsidRPr="0002510E">
        <w:rPr>
          <w:rStyle w:val="FootnoteReference"/>
          <w:rFonts w:asciiTheme="majorBidi" w:hAnsiTheme="majorBidi" w:cstheme="majorBidi"/>
        </w:rPr>
        <w:footnoteRef/>
      </w:r>
      <w:r w:rsidRPr="0002510E">
        <w:rPr>
          <w:rFonts w:asciiTheme="majorBidi" w:hAnsiTheme="majorBidi" w:cstheme="majorBidi"/>
          <w:lang w:val="en-US"/>
        </w:rPr>
        <w:t xml:space="preserve"> United Nations Environment Programme Resources and Markets Branch</w:t>
      </w:r>
      <w:r w:rsidRPr="0002510E">
        <w:rPr>
          <w:rFonts w:asciiTheme="majorBidi" w:hAnsiTheme="majorBidi" w:cstheme="majorBidi"/>
          <w:rtl/>
          <w:lang w:val="en-US" w:bidi="ar-DZ"/>
        </w:rPr>
        <w:t xml:space="preserve">: </w:t>
      </w:r>
      <w:r w:rsidRPr="0002510E">
        <w:rPr>
          <w:rFonts w:asciiTheme="majorBidi" w:hAnsiTheme="majorBidi" w:cstheme="majorBidi"/>
          <w:lang w:val="en-US" w:bidi="ar-DZ"/>
        </w:rPr>
        <w:t xml:space="preserve"> Financing sustainable development:</w:t>
      </w:r>
      <w:r w:rsidRPr="0002510E">
        <w:rPr>
          <w:rFonts w:asciiTheme="majorBidi" w:hAnsiTheme="majorBidi" w:cstheme="majorBidi"/>
          <w:rtl/>
          <w:lang w:val="en-US" w:bidi="ar-DZ"/>
        </w:rPr>
        <w:t xml:space="preserve"> </w:t>
      </w:r>
      <w:r w:rsidRPr="0002510E">
        <w:rPr>
          <w:rFonts w:asciiTheme="majorBidi" w:hAnsiTheme="majorBidi" w:cstheme="majorBidi"/>
          <w:lang w:val="en-US" w:bidi="ar-DZ"/>
        </w:rPr>
        <w:t xml:space="preserve"> the role of sovereign wealth funds for green investment . Working paper. December 2017 p 49.</w:t>
      </w:r>
      <w:r w:rsidRPr="0002510E">
        <w:rPr>
          <w:rFonts w:asciiTheme="majorBidi" w:hAnsiTheme="majorBidi" w:cstheme="majorBidi"/>
          <w:lang w:val="en-US"/>
        </w:rPr>
        <w:t xml:space="preserve"> Available at: </w:t>
      </w:r>
      <w:hyperlink r:id="rId4" w:history="1">
        <w:r w:rsidRPr="0002510E">
          <w:rPr>
            <w:rStyle w:val="Hyperlink"/>
            <w:rFonts w:asciiTheme="majorBidi" w:hAnsiTheme="majorBidi" w:cstheme="majorBidi"/>
            <w:lang w:val="en-US"/>
          </w:rPr>
          <w:t>http://www.greenfiscalpolicy.org/wp-content/uploads/2018/05/SWF-Final-Study.pdf</w:t>
        </w:r>
      </w:hyperlink>
    </w:p>
  </w:footnote>
  <w:footnote w:id="41">
    <w:p w:rsidR="008645B2" w:rsidRPr="0002510E" w:rsidRDefault="008645B2" w:rsidP="0002510E">
      <w:pPr>
        <w:pStyle w:val="FootnoteText"/>
        <w:rPr>
          <w:rFonts w:asciiTheme="majorBidi" w:hAnsiTheme="majorBidi" w:cstheme="majorBidi"/>
          <w:lang w:val="en-US" w:bidi="ar-DZ"/>
        </w:rPr>
      </w:pPr>
      <w:r w:rsidRPr="00504C1C">
        <w:rPr>
          <w:rStyle w:val="FootnoteReference"/>
          <w:rFonts w:asciiTheme="majorBidi" w:hAnsiTheme="majorBidi" w:cstheme="majorBidi"/>
        </w:rPr>
        <w:footnoteRef/>
      </w:r>
      <w:r w:rsidRPr="00504C1C">
        <w:rPr>
          <w:rFonts w:asciiTheme="majorBidi" w:hAnsiTheme="majorBidi" w:cstheme="majorBidi"/>
          <w:lang w:val="en-US"/>
        </w:rPr>
        <w:t xml:space="preserve"> </w:t>
      </w:r>
      <w:r w:rsidRPr="006001DD">
        <w:rPr>
          <w:rFonts w:asciiTheme="majorBidi" w:hAnsiTheme="majorBidi" w:cstheme="majorBidi"/>
          <w:b/>
          <w:bCs/>
          <w:sz w:val="22"/>
          <w:szCs w:val="22"/>
          <w:lang w:val="en-US"/>
        </w:rPr>
        <w:t>Preqin</w:t>
      </w:r>
      <w:r w:rsidRPr="006001DD">
        <w:rPr>
          <w:rFonts w:asciiTheme="majorBidi" w:hAnsiTheme="majorBidi" w:cstheme="majorBidi"/>
          <w:sz w:val="22"/>
          <w:szCs w:val="22"/>
          <w:lang w:val="en-US"/>
        </w:rPr>
        <w:t> :</w:t>
      </w:r>
      <w:r w:rsidRPr="00504C1C">
        <w:rPr>
          <w:rFonts w:asciiTheme="majorBidi" w:hAnsiTheme="majorBidi" w:cstheme="majorBidi"/>
          <w:lang w:val="en-US"/>
        </w:rPr>
        <w:t>Preqin Special Report: Sovereign Wealth Funds, 2018</w:t>
      </w:r>
      <w:r w:rsidRPr="00504C1C">
        <w:rPr>
          <w:rFonts w:asciiTheme="majorBidi" w:hAnsiTheme="majorBidi" w:cstheme="majorBidi"/>
          <w:lang w:val="en-US" w:bidi="ar-DZ"/>
        </w:rPr>
        <w:t>,</w:t>
      </w:r>
      <w:r>
        <w:rPr>
          <w:rFonts w:asciiTheme="majorBidi" w:hAnsiTheme="majorBidi" w:cstheme="majorBidi" w:hint="cs"/>
          <w:rtl/>
          <w:lang w:val="en-US" w:bidi="ar-DZ"/>
        </w:rPr>
        <w:t xml:space="preserve"> </w:t>
      </w:r>
      <w:r w:rsidRPr="0002510E">
        <w:rPr>
          <w:rFonts w:asciiTheme="majorBidi" w:hAnsiTheme="majorBidi" w:cstheme="majorBidi"/>
          <w:lang w:val="en-US" w:bidi="ar-DZ"/>
        </w:rPr>
        <w:t xml:space="preserve">Op-Cit,  </w:t>
      </w:r>
      <w:r w:rsidRPr="00504C1C">
        <w:rPr>
          <w:rFonts w:asciiTheme="majorBidi" w:hAnsiTheme="majorBidi" w:cstheme="majorBidi"/>
          <w:lang w:val="en-US" w:bidi="ar-DZ"/>
        </w:rPr>
        <w:t>p</w:t>
      </w:r>
      <w:r w:rsidRPr="00504C1C">
        <w:rPr>
          <w:rFonts w:asciiTheme="majorBidi" w:hAnsiTheme="majorBidi" w:cstheme="majorBidi"/>
          <w:rtl/>
          <w:lang w:val="en-US" w:bidi="ar-DZ"/>
        </w:rPr>
        <w:t>6</w:t>
      </w:r>
      <w:r>
        <w:rPr>
          <w:rFonts w:asciiTheme="majorBidi" w:hAnsiTheme="majorBidi" w:cstheme="majorBidi"/>
          <w:lang w:val="en-US" w:bidi="ar-DZ"/>
        </w:rPr>
        <w:t>.</w:t>
      </w:r>
    </w:p>
  </w:footnote>
  <w:footnote w:id="42">
    <w:p w:rsidR="008645B2" w:rsidRPr="006243D9" w:rsidRDefault="008645B2" w:rsidP="007D0B1C">
      <w:pPr>
        <w:pStyle w:val="FootnoteText"/>
        <w:bidi/>
        <w:jc w:val="lowKashida"/>
        <w:rPr>
          <w:rFonts w:ascii="Traditional Arabic" w:hAnsi="Traditional Arabic" w:cs="Traditional Arabic"/>
          <w:sz w:val="24"/>
          <w:szCs w:val="24"/>
        </w:rPr>
      </w:pPr>
      <w:r w:rsidRPr="006243D9">
        <w:rPr>
          <w:rStyle w:val="FootnoteReference"/>
          <w:rFonts w:ascii="Traditional Arabic" w:hAnsi="Traditional Arabic" w:cs="Traditional Arabic"/>
          <w:sz w:val="24"/>
          <w:szCs w:val="24"/>
        </w:rPr>
        <w:footnoteRef/>
      </w:r>
      <w:r w:rsidRPr="006243D9">
        <w:rPr>
          <w:rFonts w:ascii="Traditional Arabic" w:hAnsi="Traditional Arabic" w:cs="Traditional Arabic"/>
          <w:sz w:val="24"/>
          <w:szCs w:val="24"/>
          <w:rtl/>
        </w:rPr>
        <w:t xml:space="preserve"> : المعدل بالقانون رقم 2 لعام 2004 .</w:t>
      </w:r>
    </w:p>
  </w:footnote>
  <w:footnote w:id="43">
    <w:p w:rsidR="008645B2" w:rsidRPr="006243D9" w:rsidRDefault="008645B2" w:rsidP="007D0B1C">
      <w:pPr>
        <w:pStyle w:val="FootnoteText"/>
        <w:bidi/>
        <w:jc w:val="lowKashida"/>
        <w:rPr>
          <w:rFonts w:ascii="Traditional Arabic" w:hAnsi="Traditional Arabic" w:cs="Traditional Arabic"/>
          <w:sz w:val="24"/>
          <w:szCs w:val="24"/>
          <w:lang w:bidi="ar-DZ"/>
        </w:rPr>
      </w:pPr>
      <w:r w:rsidRPr="006243D9">
        <w:rPr>
          <w:rStyle w:val="FootnoteReference"/>
          <w:rFonts w:ascii="Traditional Arabic" w:hAnsi="Traditional Arabic" w:cs="Traditional Arabic"/>
          <w:sz w:val="24"/>
          <w:szCs w:val="24"/>
        </w:rPr>
        <w:footnoteRef/>
      </w:r>
      <w:r w:rsidRPr="006243D9">
        <w:rPr>
          <w:rFonts w:ascii="Traditional Arabic" w:hAnsi="Traditional Arabic" w:cs="Traditional Arabic"/>
          <w:sz w:val="24"/>
          <w:szCs w:val="24"/>
          <w:rtl/>
        </w:rPr>
        <w:t xml:space="preserve"> </w:t>
      </w:r>
      <w:r w:rsidRPr="006243D9">
        <w:rPr>
          <w:rFonts w:ascii="Traditional Arabic" w:hAnsi="Traditional Arabic" w:cs="Traditional Arabic"/>
          <w:sz w:val="24"/>
          <w:szCs w:val="24"/>
          <w:rtl/>
          <w:lang w:bidi="ar-DZ"/>
        </w:rPr>
        <w:t xml:space="preserve">: رضا عبد السلام علي : </w:t>
      </w:r>
      <w:r>
        <w:rPr>
          <w:rFonts w:ascii="Traditional Arabic" w:hAnsi="Traditional Arabic" w:cs="Traditional Arabic" w:hint="cs"/>
          <w:sz w:val="24"/>
          <w:szCs w:val="24"/>
          <w:rtl/>
          <w:lang w:bidi="ar-DZ"/>
        </w:rPr>
        <w:t xml:space="preserve">مرجع سابق </w:t>
      </w:r>
      <w:r w:rsidRPr="006243D9">
        <w:rPr>
          <w:rFonts w:ascii="Traditional Arabic" w:hAnsi="Traditional Arabic" w:cs="Traditional Arabic"/>
          <w:sz w:val="24"/>
          <w:szCs w:val="24"/>
          <w:rtl/>
          <w:lang w:bidi="ar-DZ"/>
        </w:rPr>
        <w:t>، ص 34 .</w:t>
      </w:r>
    </w:p>
  </w:footnote>
  <w:footnote w:id="44">
    <w:p w:rsidR="008645B2" w:rsidRPr="00A1131F" w:rsidRDefault="008645B2" w:rsidP="007D0B1C">
      <w:pPr>
        <w:pStyle w:val="FootnoteText"/>
        <w:jc w:val="lowKashida"/>
        <w:rPr>
          <w:rFonts w:asciiTheme="majorBidi" w:hAnsiTheme="majorBidi" w:cstheme="majorBidi"/>
          <w:lang w:val="en-US" w:bidi="ar-DZ"/>
        </w:rPr>
      </w:pPr>
      <w:r w:rsidRPr="00A1131F">
        <w:rPr>
          <w:rStyle w:val="FootnoteReference"/>
          <w:rFonts w:asciiTheme="majorBidi" w:hAnsiTheme="majorBidi" w:cstheme="majorBidi"/>
          <w:lang w:val="en-US"/>
        </w:rPr>
        <w:t>*</w:t>
      </w:r>
      <w:r w:rsidRPr="00A1131F">
        <w:rPr>
          <w:rFonts w:asciiTheme="majorBidi" w:hAnsiTheme="majorBidi" w:cstheme="majorBidi"/>
          <w:lang w:val="en-US"/>
        </w:rPr>
        <w:t xml:space="preserve"> The Petroleum Fund of Norway</w:t>
      </w:r>
      <w:r w:rsidRPr="00A1131F">
        <w:rPr>
          <w:rFonts w:asciiTheme="majorBidi" w:hAnsiTheme="majorBidi" w:cstheme="majorBidi"/>
          <w:rtl/>
        </w:rPr>
        <w:t xml:space="preserve"> .</w:t>
      </w:r>
    </w:p>
  </w:footnote>
  <w:footnote w:id="45">
    <w:p w:rsidR="008645B2" w:rsidRPr="007D0B1C" w:rsidRDefault="008645B2" w:rsidP="007D0B1C">
      <w:pPr>
        <w:pStyle w:val="FootnoteText"/>
        <w:jc w:val="lowKashida"/>
        <w:rPr>
          <w:lang w:val="en-US" w:bidi="ar-DZ"/>
        </w:rPr>
      </w:pPr>
      <w:r w:rsidRPr="00A1131F">
        <w:rPr>
          <w:rStyle w:val="FootnoteReference"/>
          <w:rFonts w:asciiTheme="majorBidi" w:hAnsiTheme="majorBidi" w:cstheme="majorBidi"/>
          <w:lang w:val="en-US"/>
        </w:rPr>
        <w:t>**</w:t>
      </w:r>
      <w:r w:rsidRPr="00A1131F">
        <w:rPr>
          <w:rFonts w:asciiTheme="majorBidi" w:hAnsiTheme="majorBidi" w:cstheme="majorBidi"/>
          <w:rtl/>
        </w:rPr>
        <w:t xml:space="preserve"> </w:t>
      </w:r>
      <w:r w:rsidRPr="00A1131F">
        <w:rPr>
          <w:rFonts w:asciiTheme="majorBidi" w:hAnsiTheme="majorBidi" w:cstheme="majorBidi"/>
          <w:lang w:val="en-US"/>
        </w:rPr>
        <w:t>The Government Pension Fund</w:t>
      </w:r>
      <w:r w:rsidRPr="00A1131F">
        <w:rPr>
          <w:rFonts w:asciiTheme="majorBidi" w:hAnsiTheme="majorBidi" w:cstheme="majorBidi"/>
          <w:rtl/>
        </w:rPr>
        <w:t>.</w:t>
      </w:r>
    </w:p>
  </w:footnote>
  <w:footnote w:id="46">
    <w:p w:rsidR="008645B2" w:rsidRPr="007D0B1C" w:rsidRDefault="008645B2" w:rsidP="007D0B1C">
      <w:pPr>
        <w:pStyle w:val="FootnoteText"/>
        <w:bidi/>
        <w:jc w:val="lowKashida"/>
        <w:rPr>
          <w:rFonts w:ascii="Traditional Arabic" w:hAnsi="Traditional Arabic" w:cs="Traditional Arabic"/>
          <w:sz w:val="24"/>
          <w:szCs w:val="24"/>
          <w:lang w:val="en-US"/>
        </w:rPr>
      </w:pPr>
      <w:r w:rsidRPr="006243D9">
        <w:rPr>
          <w:rStyle w:val="FootnoteReference"/>
          <w:rFonts w:ascii="Traditional Arabic" w:hAnsi="Traditional Arabic" w:cs="Traditional Arabic"/>
          <w:sz w:val="24"/>
          <w:szCs w:val="24"/>
        </w:rPr>
        <w:footnoteRef/>
      </w:r>
      <w:r w:rsidRPr="006243D9">
        <w:rPr>
          <w:rFonts w:ascii="Traditional Arabic" w:hAnsi="Traditional Arabic" w:cs="Traditional Arabic"/>
          <w:sz w:val="24"/>
          <w:szCs w:val="24"/>
          <w:rtl/>
        </w:rPr>
        <w:t xml:space="preserve"> :</w:t>
      </w:r>
      <w:r w:rsidRPr="006243D9">
        <w:rPr>
          <w:rFonts w:ascii="Traditional Arabic" w:hAnsi="Traditional Arabic" w:cs="Traditional Arabic"/>
          <w:sz w:val="24"/>
          <w:szCs w:val="24"/>
          <w:rtl/>
          <w:lang w:bidi="ar-DZ"/>
        </w:rPr>
        <w:t xml:space="preserve"> رضا عبد السلام علي : </w:t>
      </w:r>
      <w:r w:rsidRPr="006243D9">
        <w:rPr>
          <w:rFonts w:ascii="Traditional Arabic" w:hAnsi="Traditional Arabic" w:cs="Traditional Arabic"/>
          <w:sz w:val="24"/>
          <w:szCs w:val="24"/>
          <w:rtl/>
        </w:rPr>
        <w:t xml:space="preserve"> مرجع سابق ، ص 34.</w:t>
      </w:r>
    </w:p>
  </w:footnote>
  <w:footnote w:id="47">
    <w:p w:rsidR="008645B2" w:rsidRPr="00A1131F" w:rsidRDefault="008645B2" w:rsidP="00AC273B">
      <w:pPr>
        <w:pStyle w:val="FootnoteText"/>
        <w:jc w:val="lowKashida"/>
        <w:rPr>
          <w:rFonts w:asciiTheme="majorBidi" w:hAnsiTheme="majorBidi" w:cstheme="majorBidi"/>
          <w:lang w:val="en-US" w:bidi="ar-DZ"/>
        </w:rPr>
      </w:pPr>
      <w:r w:rsidRPr="00A1131F">
        <w:rPr>
          <w:rStyle w:val="FootnoteReference"/>
          <w:rFonts w:asciiTheme="majorBidi" w:hAnsiTheme="majorBidi" w:cstheme="majorBidi"/>
        </w:rPr>
        <w:footnoteRef/>
      </w:r>
      <w:r w:rsidRPr="00A1131F">
        <w:rPr>
          <w:rFonts w:asciiTheme="majorBidi" w:hAnsiTheme="majorBidi" w:cstheme="majorBidi"/>
          <w:rtl/>
          <w:lang w:bidi="ar-DZ"/>
        </w:rPr>
        <w:t xml:space="preserve">: </w:t>
      </w:r>
      <w:r w:rsidRPr="00A1131F">
        <w:rPr>
          <w:rFonts w:asciiTheme="majorBidi" w:hAnsiTheme="majorBidi" w:cstheme="majorBidi"/>
          <w:lang w:val="en-US"/>
        </w:rPr>
        <w:t xml:space="preserve">Richard Shediac, Hatem Samman : </w:t>
      </w:r>
      <w:r w:rsidRPr="00AC273B">
        <w:rPr>
          <w:rFonts w:asciiTheme="majorBidi" w:hAnsiTheme="majorBidi" w:cstheme="majorBidi"/>
          <w:b/>
          <w:bCs/>
          <w:lang w:val="en-US"/>
        </w:rPr>
        <w:t>Managing Arab Sovereign Wealth in Turbulent Times- and Beyond</w:t>
      </w:r>
      <w:r w:rsidRPr="00AC273B">
        <w:rPr>
          <w:rFonts w:asciiTheme="majorBidi" w:hAnsiTheme="majorBidi" w:cstheme="majorBidi"/>
          <w:lang w:val="en-US"/>
        </w:rPr>
        <w:t>, Number 16, D.C.: Carnegie Middle East Center, April 2009</w:t>
      </w:r>
      <w:r w:rsidRPr="00A1131F">
        <w:rPr>
          <w:rFonts w:asciiTheme="majorBidi" w:hAnsiTheme="majorBidi" w:cstheme="majorBidi"/>
          <w:lang w:val="en-US"/>
        </w:rPr>
        <w:t xml:space="preserve">, p14. </w:t>
      </w:r>
      <w:r w:rsidRPr="00A1131F">
        <w:rPr>
          <w:rFonts w:asciiTheme="majorBidi" w:hAnsiTheme="majorBidi" w:cstheme="majorBidi"/>
          <w:rtl/>
        </w:rPr>
        <w:t xml:space="preserve"> </w:t>
      </w:r>
    </w:p>
  </w:footnote>
  <w:footnote w:id="48">
    <w:p w:rsidR="008645B2" w:rsidRPr="00AC273B" w:rsidRDefault="008645B2" w:rsidP="00AC273B">
      <w:pPr>
        <w:pStyle w:val="FootnoteText"/>
        <w:jc w:val="lowKashida"/>
        <w:rPr>
          <w:rFonts w:asciiTheme="majorBidi" w:hAnsiTheme="majorBidi" w:cstheme="majorBidi"/>
          <w:lang w:val="en-US"/>
        </w:rPr>
      </w:pPr>
      <w:r w:rsidRPr="00A1131F">
        <w:rPr>
          <w:rStyle w:val="FootnoteReference"/>
          <w:rFonts w:asciiTheme="majorBidi" w:hAnsiTheme="majorBidi" w:cstheme="majorBidi"/>
          <w:lang w:val="en-US"/>
        </w:rPr>
        <w:t>***</w:t>
      </w:r>
      <w:r w:rsidRPr="00A1131F">
        <w:rPr>
          <w:rFonts w:asciiTheme="majorBidi" w:hAnsiTheme="majorBidi" w:cstheme="majorBidi"/>
          <w:lang w:val="en-US"/>
        </w:rPr>
        <w:t xml:space="preserve"> </w:t>
      </w:r>
      <w:r w:rsidRPr="00A1131F">
        <w:rPr>
          <w:rFonts w:asciiTheme="majorBidi" w:hAnsiTheme="majorBidi" w:cstheme="majorBidi"/>
          <w:rtl/>
        </w:rPr>
        <w:t>:</w:t>
      </w:r>
      <w:r w:rsidRPr="00A1131F">
        <w:rPr>
          <w:rFonts w:asciiTheme="majorBidi" w:hAnsiTheme="majorBidi" w:cstheme="majorBidi"/>
          <w:lang w:val="en-US"/>
        </w:rPr>
        <w:t xml:space="preserve"> Norges Bank Investment Management (NBIM) </w:t>
      </w:r>
      <w:r w:rsidRPr="00AC273B">
        <w:rPr>
          <w:rFonts w:asciiTheme="majorBidi" w:hAnsiTheme="majorBidi" w:cstheme="majorBidi"/>
          <w:lang w:val="en-US"/>
        </w:rPr>
        <w:t>.</w:t>
      </w:r>
    </w:p>
  </w:footnote>
  <w:footnote w:id="49">
    <w:p w:rsidR="008645B2" w:rsidRPr="00A1131F" w:rsidRDefault="008645B2" w:rsidP="006E7D8F">
      <w:pPr>
        <w:pStyle w:val="FootnoteText"/>
        <w:jc w:val="lowKashida"/>
        <w:rPr>
          <w:rFonts w:asciiTheme="majorBidi" w:hAnsiTheme="majorBidi" w:cstheme="majorBidi"/>
          <w:lang w:val="en-US" w:bidi="ar-DZ"/>
        </w:rPr>
      </w:pPr>
      <w:r w:rsidRPr="00A1131F">
        <w:rPr>
          <w:rStyle w:val="FootnoteReference"/>
          <w:rFonts w:asciiTheme="majorBidi" w:hAnsiTheme="majorBidi" w:cstheme="majorBidi"/>
        </w:rPr>
        <w:footnoteRef/>
      </w:r>
      <w:r w:rsidRPr="00A1131F">
        <w:rPr>
          <w:rFonts w:asciiTheme="majorBidi" w:hAnsiTheme="majorBidi" w:cstheme="majorBidi"/>
          <w:rtl/>
        </w:rPr>
        <w:t xml:space="preserve"> </w:t>
      </w:r>
      <w:r w:rsidRPr="00A1131F">
        <w:rPr>
          <w:rFonts w:asciiTheme="majorBidi" w:hAnsiTheme="majorBidi" w:cstheme="majorBidi"/>
          <w:lang w:val="en-US"/>
        </w:rPr>
        <w:t xml:space="preserve">: </w:t>
      </w:r>
      <w:r w:rsidRPr="00A1131F">
        <w:rPr>
          <w:rFonts w:asciiTheme="majorBidi" w:hAnsiTheme="majorBidi" w:cstheme="majorBidi"/>
          <w:color w:val="000000"/>
          <w:lang w:val="en-US"/>
        </w:rPr>
        <w:t>Norges Bank Investment Management: Ten years of NBIM , Norges Bank Investment Management. Annual Report 2007 ,</w:t>
      </w:r>
      <w:r w:rsidRPr="00A1131F">
        <w:rPr>
          <w:rFonts w:asciiTheme="majorBidi" w:hAnsiTheme="majorBidi" w:cstheme="majorBidi"/>
          <w:lang w:val="en-US"/>
        </w:rPr>
        <w:t xml:space="preserve"> Published 25.03.2008 ,at :</w:t>
      </w:r>
      <w:r w:rsidRPr="00A1131F">
        <w:rPr>
          <w:rFonts w:asciiTheme="majorBidi" w:hAnsiTheme="majorBidi" w:cstheme="majorBidi"/>
          <w:color w:val="000000"/>
          <w:lang w:val="en-US"/>
        </w:rPr>
        <w:t xml:space="preserve"> (http://www.norges-bank.no/templates/report____68491.aspx).</w:t>
      </w:r>
    </w:p>
  </w:footnote>
  <w:footnote w:id="50">
    <w:p w:rsidR="008645B2" w:rsidRPr="00965560" w:rsidRDefault="008645B2" w:rsidP="007D0B1C">
      <w:pPr>
        <w:pStyle w:val="FootnoteText"/>
        <w:bidi/>
        <w:jc w:val="lowKashida"/>
        <w:rPr>
          <w:rFonts w:ascii="Traditional Arabic" w:hAnsi="Traditional Arabic" w:cs="Traditional Arabic"/>
          <w:sz w:val="24"/>
          <w:szCs w:val="24"/>
        </w:rPr>
      </w:pPr>
      <w:r w:rsidRPr="00965560">
        <w:rPr>
          <w:rStyle w:val="FootnoteReference"/>
          <w:rFonts w:ascii="Traditional Arabic" w:hAnsi="Traditional Arabic" w:cs="Traditional Arabic"/>
          <w:sz w:val="24"/>
          <w:szCs w:val="24"/>
        </w:rPr>
        <w:footnoteRef/>
      </w:r>
      <w:r w:rsidRPr="00965560">
        <w:rPr>
          <w:rFonts w:ascii="Traditional Arabic" w:hAnsi="Traditional Arabic" w:cs="Traditional Arabic"/>
          <w:sz w:val="24"/>
          <w:szCs w:val="24"/>
          <w:rtl/>
        </w:rPr>
        <w:t xml:space="preserve"> : فاروق القاسم </w:t>
      </w:r>
      <w:r w:rsidRPr="009D6168">
        <w:rPr>
          <w:rFonts w:ascii="Traditional Arabic" w:hAnsi="Traditional Arabic" w:cs="Traditional Arabic"/>
          <w:b/>
          <w:bCs/>
          <w:sz w:val="24"/>
          <w:szCs w:val="24"/>
          <w:rtl/>
        </w:rPr>
        <w:t xml:space="preserve">: النموذج النرويجي ، </w:t>
      </w:r>
      <w:r w:rsidRPr="009D6168">
        <w:rPr>
          <w:rFonts w:ascii="Traditional Arabic" w:hAnsi="Traditional Arabic" w:cs="Traditional Arabic" w:hint="cs"/>
          <w:b/>
          <w:bCs/>
          <w:sz w:val="24"/>
          <w:szCs w:val="24"/>
          <w:rtl/>
        </w:rPr>
        <w:t>إدارة</w:t>
      </w:r>
      <w:r w:rsidRPr="009D6168">
        <w:rPr>
          <w:rFonts w:ascii="Traditional Arabic" w:hAnsi="Traditional Arabic" w:cs="Traditional Arabic"/>
          <w:b/>
          <w:bCs/>
          <w:sz w:val="24"/>
          <w:szCs w:val="24"/>
          <w:rtl/>
        </w:rPr>
        <w:t xml:space="preserve"> المصادر البترولية</w:t>
      </w:r>
      <w:r w:rsidRPr="00965560">
        <w:rPr>
          <w:rFonts w:ascii="Traditional Arabic" w:hAnsi="Traditional Arabic" w:cs="Traditional Arabic"/>
          <w:sz w:val="24"/>
          <w:szCs w:val="24"/>
          <w:rtl/>
        </w:rPr>
        <w:t xml:space="preserve"> ، المجلس الوطني للثقافة و الفنون و </w:t>
      </w:r>
      <w:r w:rsidRPr="00965560">
        <w:rPr>
          <w:rFonts w:ascii="Traditional Arabic" w:hAnsi="Traditional Arabic" w:cs="Traditional Arabic" w:hint="cs"/>
          <w:sz w:val="24"/>
          <w:szCs w:val="24"/>
          <w:rtl/>
        </w:rPr>
        <w:t>الآداب</w:t>
      </w:r>
      <w:r w:rsidRPr="00965560">
        <w:rPr>
          <w:rFonts w:ascii="Traditional Arabic" w:hAnsi="Traditional Arabic" w:cs="Traditional Arabic"/>
          <w:sz w:val="24"/>
          <w:szCs w:val="24"/>
          <w:rtl/>
        </w:rPr>
        <w:t xml:space="preserve"> ، عالم المعرفة ، الكويت ، مارس 2010 ، ص 404. </w:t>
      </w:r>
    </w:p>
  </w:footnote>
  <w:footnote w:id="51">
    <w:p w:rsidR="008645B2" w:rsidRPr="00A1131F" w:rsidRDefault="008645B2" w:rsidP="00B03C6F">
      <w:pPr>
        <w:pStyle w:val="FootnoteText"/>
        <w:jc w:val="lowKashida"/>
        <w:rPr>
          <w:rFonts w:asciiTheme="majorBidi" w:hAnsiTheme="majorBidi" w:cstheme="majorBidi"/>
          <w:lang w:val="en-US"/>
        </w:rPr>
      </w:pPr>
      <w:r w:rsidRPr="00A1131F">
        <w:rPr>
          <w:rStyle w:val="FootnoteReference"/>
          <w:rFonts w:asciiTheme="majorBidi" w:hAnsiTheme="majorBidi" w:cstheme="majorBidi"/>
        </w:rPr>
        <w:footnoteRef/>
      </w:r>
      <w:r w:rsidRPr="00A1131F">
        <w:rPr>
          <w:rFonts w:asciiTheme="majorBidi" w:hAnsiTheme="majorBidi" w:cstheme="majorBidi"/>
          <w:rtl/>
        </w:rPr>
        <w:t xml:space="preserve"> : </w:t>
      </w:r>
      <w:r w:rsidRPr="00A1131F">
        <w:rPr>
          <w:rFonts w:asciiTheme="majorBidi" w:hAnsiTheme="majorBidi" w:cstheme="majorBidi"/>
          <w:color w:val="000000"/>
          <w:lang w:val="en-US"/>
        </w:rPr>
        <w:t xml:space="preserve">Norges Bank Investment Management </w:t>
      </w:r>
      <w:r w:rsidRPr="00A1131F">
        <w:rPr>
          <w:rFonts w:asciiTheme="majorBidi" w:hAnsiTheme="majorBidi" w:cstheme="majorBidi"/>
          <w:rtl/>
        </w:rPr>
        <w:t xml:space="preserve">: </w:t>
      </w:r>
      <w:r w:rsidRPr="00B03C6F">
        <w:rPr>
          <w:rFonts w:asciiTheme="majorBidi" w:hAnsiTheme="majorBidi" w:cstheme="majorBidi"/>
          <w:lang w:val="en-US"/>
        </w:rPr>
        <w:t>Returns</w:t>
      </w:r>
      <w:r w:rsidRPr="00A1131F">
        <w:rPr>
          <w:rFonts w:asciiTheme="majorBidi" w:hAnsiTheme="majorBidi" w:cstheme="majorBidi"/>
          <w:lang w:val="en-US"/>
        </w:rPr>
        <w:t>,  Published </w:t>
      </w:r>
      <w:r>
        <w:rPr>
          <w:rFonts w:asciiTheme="majorBidi" w:hAnsiTheme="majorBidi" w:cstheme="majorBidi" w:hint="cs"/>
          <w:rtl/>
          <w:lang w:val="en-US"/>
        </w:rPr>
        <w:t>30</w:t>
      </w:r>
      <w:r w:rsidRPr="00A1131F">
        <w:rPr>
          <w:rFonts w:asciiTheme="majorBidi" w:hAnsiTheme="majorBidi" w:cstheme="majorBidi"/>
          <w:lang w:val="en-US"/>
        </w:rPr>
        <w:t>.</w:t>
      </w:r>
      <w:r>
        <w:rPr>
          <w:rFonts w:asciiTheme="majorBidi" w:hAnsiTheme="majorBidi" w:cstheme="majorBidi" w:hint="cs"/>
          <w:rtl/>
          <w:lang w:val="en-US"/>
        </w:rPr>
        <w:t>06</w:t>
      </w:r>
      <w:r w:rsidRPr="00A1131F">
        <w:rPr>
          <w:rFonts w:asciiTheme="majorBidi" w:hAnsiTheme="majorBidi" w:cstheme="majorBidi"/>
          <w:lang w:val="en-US"/>
        </w:rPr>
        <w:t>.</w:t>
      </w:r>
      <w:r>
        <w:rPr>
          <w:rFonts w:asciiTheme="majorBidi" w:hAnsiTheme="majorBidi" w:cstheme="majorBidi" w:hint="cs"/>
          <w:rtl/>
          <w:lang w:val="en-US"/>
        </w:rPr>
        <w:t>2019</w:t>
      </w:r>
      <w:r w:rsidRPr="00A1131F">
        <w:rPr>
          <w:rFonts w:asciiTheme="majorBidi" w:hAnsiTheme="majorBidi" w:cstheme="majorBidi"/>
          <w:lang w:val="en-US"/>
        </w:rPr>
        <w:t>, Available at:  (</w:t>
      </w:r>
      <w:hyperlink r:id="rId5" w:history="1">
        <w:r w:rsidRPr="00B03C6F">
          <w:rPr>
            <w:rStyle w:val="Hyperlink"/>
            <w:lang w:val="en-US"/>
          </w:rPr>
          <w:t>https://www.nbim.no/en/the-fund/returns/</w:t>
        </w:r>
      </w:hyperlink>
      <w:r w:rsidRPr="00A1131F">
        <w:rPr>
          <w:rFonts w:asciiTheme="majorBidi" w:hAnsiTheme="majorBidi" w:cstheme="majorBidi"/>
          <w:lang w:val="en-US"/>
        </w:rPr>
        <w:t xml:space="preserve">) </w:t>
      </w:r>
    </w:p>
  </w:footnote>
  <w:footnote w:id="52">
    <w:p w:rsidR="008645B2" w:rsidRPr="00A1131F" w:rsidRDefault="008645B2" w:rsidP="00AC273B">
      <w:pPr>
        <w:spacing w:after="0" w:line="240" w:lineRule="auto"/>
        <w:jc w:val="lowKashida"/>
        <w:rPr>
          <w:rFonts w:asciiTheme="majorBidi" w:hAnsiTheme="majorBidi" w:cstheme="majorBidi"/>
          <w:sz w:val="20"/>
          <w:szCs w:val="20"/>
          <w:rtl/>
          <w:lang w:val="en-US" w:bidi="ar-DZ"/>
        </w:rPr>
      </w:pPr>
      <w:r w:rsidRPr="00A1131F">
        <w:rPr>
          <w:rStyle w:val="FootnoteReference"/>
          <w:rFonts w:asciiTheme="majorBidi" w:hAnsiTheme="majorBidi" w:cstheme="majorBidi"/>
          <w:sz w:val="20"/>
          <w:szCs w:val="20"/>
        </w:rPr>
        <w:footnoteRef/>
      </w:r>
      <w:r w:rsidRPr="00A1131F">
        <w:rPr>
          <w:rFonts w:asciiTheme="majorBidi" w:hAnsiTheme="majorBidi" w:cstheme="majorBidi"/>
          <w:sz w:val="20"/>
          <w:szCs w:val="20"/>
          <w:lang w:val="en-GB"/>
        </w:rPr>
        <w:t>: Afshin Mehrpouya, and others</w:t>
      </w:r>
      <w:r w:rsidRPr="00A1131F">
        <w:rPr>
          <w:rFonts w:asciiTheme="majorBidi" w:hAnsiTheme="majorBidi" w:cstheme="majorBidi"/>
          <w:sz w:val="20"/>
          <w:szCs w:val="20"/>
          <w:lang w:val="en-US"/>
        </w:rPr>
        <w:t>:</w:t>
      </w:r>
      <w:r w:rsidRPr="00A1131F">
        <w:rPr>
          <w:rFonts w:asciiTheme="majorBidi" w:hAnsiTheme="majorBidi" w:cstheme="majorBidi"/>
          <w:sz w:val="20"/>
          <w:szCs w:val="20"/>
          <w:lang w:val="en-GB"/>
        </w:rPr>
        <w:t xml:space="preserve"> </w:t>
      </w:r>
      <w:r w:rsidRPr="00AC273B">
        <w:rPr>
          <w:rFonts w:asciiTheme="majorBidi" w:hAnsiTheme="majorBidi" w:cstheme="majorBidi"/>
          <w:b/>
          <w:bCs/>
          <w:sz w:val="20"/>
          <w:szCs w:val="20"/>
          <w:lang w:val="en-GB"/>
        </w:rPr>
        <w:t>An Analysis of Proxy Voting  and Engagement Policies and Practices of the Sovereign Wealth Funds</w:t>
      </w:r>
      <w:r w:rsidRPr="00AC273B">
        <w:rPr>
          <w:rFonts w:asciiTheme="majorBidi" w:hAnsiTheme="majorBidi" w:cstheme="majorBidi"/>
          <w:sz w:val="20"/>
          <w:szCs w:val="20"/>
          <w:lang w:val="en-GB"/>
        </w:rPr>
        <w:t>,</w:t>
      </w:r>
      <w:r>
        <w:rPr>
          <w:rFonts w:asciiTheme="majorBidi" w:hAnsiTheme="majorBidi" w:cstheme="majorBidi"/>
          <w:sz w:val="20"/>
          <w:szCs w:val="20"/>
          <w:lang w:val="en-GB"/>
        </w:rPr>
        <w:t xml:space="preserve"> IRRCi SWF, Report October 2009</w:t>
      </w:r>
      <w:r w:rsidRPr="00A1131F">
        <w:rPr>
          <w:rFonts w:asciiTheme="majorBidi" w:hAnsiTheme="majorBidi" w:cstheme="majorBidi"/>
          <w:sz w:val="20"/>
          <w:szCs w:val="20"/>
          <w:lang w:val="en-GB"/>
        </w:rPr>
        <w:t xml:space="preserve">, </w:t>
      </w:r>
      <w:r w:rsidRPr="00A1131F">
        <w:rPr>
          <w:rFonts w:asciiTheme="majorBidi" w:hAnsiTheme="majorBidi" w:cstheme="majorBidi"/>
          <w:sz w:val="20"/>
          <w:szCs w:val="20"/>
          <w:lang w:val="en-US"/>
        </w:rPr>
        <w:t xml:space="preserve"> p 67..</w:t>
      </w:r>
    </w:p>
  </w:footnote>
  <w:footnote w:id="53">
    <w:p w:rsidR="008645B2" w:rsidRPr="00D87F96" w:rsidRDefault="008645B2" w:rsidP="007D0B1C">
      <w:pPr>
        <w:spacing w:after="0" w:line="240" w:lineRule="auto"/>
        <w:jc w:val="lowKashida"/>
        <w:rPr>
          <w:rFonts w:ascii="Times New Roman" w:hAnsi="Times New Roman" w:cs="Times New Roman"/>
          <w:sz w:val="20"/>
          <w:szCs w:val="20"/>
          <w:lang w:val="en-US"/>
        </w:rPr>
      </w:pPr>
      <w:r w:rsidRPr="00A1131F">
        <w:rPr>
          <w:rStyle w:val="FootnoteReference"/>
          <w:rFonts w:asciiTheme="majorBidi" w:hAnsiTheme="majorBidi" w:cstheme="majorBidi"/>
          <w:sz w:val="20"/>
          <w:szCs w:val="20"/>
        </w:rPr>
        <w:footnoteRef/>
      </w:r>
      <w:r w:rsidRPr="00A1131F">
        <w:rPr>
          <w:rFonts w:asciiTheme="majorBidi" w:hAnsiTheme="majorBidi" w:cstheme="majorBidi"/>
          <w:sz w:val="20"/>
          <w:szCs w:val="20"/>
          <w:rtl/>
        </w:rPr>
        <w:t xml:space="preserve"> </w:t>
      </w:r>
      <w:r w:rsidRPr="00A1131F">
        <w:rPr>
          <w:rFonts w:asciiTheme="majorBidi" w:hAnsiTheme="majorBidi" w:cstheme="majorBidi"/>
          <w:sz w:val="20"/>
          <w:szCs w:val="20"/>
          <w:rtl/>
          <w:lang w:bidi="ar-DZ"/>
        </w:rPr>
        <w:t xml:space="preserve">: </w:t>
      </w:r>
      <w:r w:rsidRPr="00A1131F">
        <w:rPr>
          <w:rFonts w:asciiTheme="majorBidi" w:hAnsiTheme="majorBidi" w:cstheme="majorBidi"/>
          <w:sz w:val="20"/>
          <w:szCs w:val="20"/>
          <w:lang w:val="en-US"/>
        </w:rPr>
        <w:t>Richard Shediac, Hatem Samman : Op-Cit , p14.</w:t>
      </w:r>
      <w:r w:rsidRPr="00D87F96">
        <w:rPr>
          <w:rFonts w:ascii="Times New Roman" w:hAnsi="Times New Roman" w:cs="Times New Roman"/>
          <w:sz w:val="20"/>
          <w:szCs w:val="20"/>
          <w:lang w:val="en-US"/>
        </w:rPr>
        <w:t xml:space="preserve"> </w:t>
      </w:r>
    </w:p>
  </w:footnote>
  <w:footnote w:id="54">
    <w:p w:rsidR="008645B2" w:rsidRPr="006243D9" w:rsidRDefault="008645B2" w:rsidP="00A1131F">
      <w:pPr>
        <w:pStyle w:val="FootnoteText"/>
        <w:bidi/>
        <w:jc w:val="lowKashida"/>
        <w:rPr>
          <w:rFonts w:ascii="Traditional Arabic" w:hAnsi="Traditional Arabic" w:cs="Traditional Arabic"/>
          <w:sz w:val="24"/>
          <w:szCs w:val="24"/>
        </w:rPr>
      </w:pPr>
      <w:r w:rsidRPr="006243D9">
        <w:rPr>
          <w:rStyle w:val="FootnoteReference"/>
          <w:rFonts w:ascii="Traditional Arabic" w:hAnsi="Traditional Arabic" w:cs="Traditional Arabic"/>
          <w:sz w:val="24"/>
          <w:szCs w:val="24"/>
        </w:rPr>
        <w:footnoteRef/>
      </w:r>
      <w:r w:rsidRPr="006243D9">
        <w:rPr>
          <w:rFonts w:ascii="Traditional Arabic" w:hAnsi="Traditional Arabic" w:cs="Traditional Arabic"/>
          <w:sz w:val="24"/>
          <w:szCs w:val="24"/>
          <w:rtl/>
        </w:rPr>
        <w:t xml:space="preserve"> : : عامر العمران</w:t>
      </w:r>
      <w:r w:rsidRPr="009D6168">
        <w:rPr>
          <w:rFonts w:ascii="Traditional Arabic" w:hAnsi="Traditional Arabic" w:cs="Traditional Arabic"/>
          <w:b/>
          <w:bCs/>
          <w:sz w:val="24"/>
          <w:szCs w:val="24"/>
          <w:rtl/>
        </w:rPr>
        <w:t>: الصندوق السيادي النرويجي ..نجاح يستحق الاهتمام</w:t>
      </w:r>
      <w:r w:rsidRPr="006243D9">
        <w:rPr>
          <w:rFonts w:ascii="Traditional Arabic" w:hAnsi="Traditional Arabic" w:cs="Traditional Arabic"/>
          <w:sz w:val="24"/>
          <w:szCs w:val="24"/>
          <w:rtl/>
        </w:rPr>
        <w:t xml:space="preserve"> ، مركز الروابط للبحوث والدراسات الإستراتيجية، </w:t>
      </w:r>
      <w:r w:rsidRPr="006243D9">
        <w:rPr>
          <w:rFonts w:ascii="Traditional Arabic" w:hAnsi="Traditional Arabic" w:cs="Traditional Arabic"/>
          <w:sz w:val="24"/>
          <w:szCs w:val="24"/>
        </w:rPr>
        <w:t xml:space="preserve"> 15</w:t>
      </w:r>
      <w:r w:rsidRPr="006243D9">
        <w:rPr>
          <w:rFonts w:ascii="Traditional Arabic" w:hAnsi="Traditional Arabic" w:cs="Traditional Arabic"/>
          <w:sz w:val="24"/>
          <w:szCs w:val="24"/>
          <w:rtl/>
        </w:rPr>
        <w:t>أغسطس 2015،</w:t>
      </w:r>
      <w:r>
        <w:rPr>
          <w:rFonts w:ascii="Traditional Arabic" w:hAnsi="Traditional Arabic" w:cs="Traditional Arabic" w:hint="cs"/>
          <w:sz w:val="24"/>
          <w:szCs w:val="24"/>
          <w:rtl/>
        </w:rPr>
        <w:t xml:space="preserve"> تاريخ الاطلاع : 20-05-2016 ،  على الرابط :  (</w:t>
      </w:r>
      <w:r w:rsidRPr="009D6168">
        <w:rPr>
          <w:rFonts w:ascii="Traditional Arabic" w:hAnsi="Traditional Arabic" w:cs="Traditional Arabic"/>
          <w:sz w:val="24"/>
          <w:szCs w:val="24"/>
        </w:rPr>
        <w:t>http://rawabetcenter.com/archives/10967</w:t>
      </w:r>
      <w:r>
        <w:rPr>
          <w:rFonts w:ascii="Traditional Arabic" w:hAnsi="Traditional Arabic" w:cs="Traditional Arabic" w:hint="cs"/>
          <w:sz w:val="24"/>
          <w:szCs w:val="24"/>
          <w:rtl/>
        </w:rPr>
        <w:t>)</w:t>
      </w:r>
    </w:p>
  </w:footnote>
  <w:footnote w:id="55">
    <w:p w:rsidR="008645B2" w:rsidRPr="006243D9" w:rsidRDefault="008645B2" w:rsidP="00A35394">
      <w:pPr>
        <w:pStyle w:val="FootnoteText"/>
        <w:bidi/>
        <w:jc w:val="lowKashida"/>
        <w:rPr>
          <w:rFonts w:ascii="Traditional Arabic" w:hAnsi="Traditional Arabic" w:cs="Traditional Arabic"/>
          <w:sz w:val="24"/>
          <w:szCs w:val="24"/>
        </w:rPr>
      </w:pPr>
      <w:r w:rsidRPr="006243D9">
        <w:rPr>
          <w:rStyle w:val="FootnoteReference"/>
          <w:rFonts w:ascii="Traditional Arabic" w:hAnsi="Traditional Arabic" w:cs="Traditional Arabic"/>
          <w:sz w:val="24"/>
          <w:szCs w:val="24"/>
        </w:rPr>
        <w:footnoteRef/>
      </w:r>
      <w:r w:rsidRPr="006243D9">
        <w:rPr>
          <w:rFonts w:ascii="Traditional Arabic" w:hAnsi="Traditional Arabic" w:cs="Traditional Arabic"/>
          <w:sz w:val="24"/>
          <w:szCs w:val="24"/>
          <w:rtl/>
        </w:rPr>
        <w:t xml:space="preserve"> : رضا عبد السلام علي : </w:t>
      </w:r>
      <w:r>
        <w:rPr>
          <w:rFonts w:ascii="Traditional Arabic" w:hAnsi="Traditional Arabic" w:cs="Traditional Arabic" w:hint="cs"/>
          <w:sz w:val="24"/>
          <w:szCs w:val="24"/>
          <w:rtl/>
        </w:rPr>
        <w:t xml:space="preserve">مرجع سابق </w:t>
      </w:r>
      <w:r w:rsidRPr="006243D9">
        <w:rPr>
          <w:rFonts w:ascii="Traditional Arabic" w:hAnsi="Traditional Arabic" w:cs="Traditional Arabic"/>
          <w:sz w:val="24"/>
          <w:szCs w:val="24"/>
          <w:rtl/>
        </w:rPr>
        <w:t xml:space="preserve"> ، ص 37.</w:t>
      </w:r>
    </w:p>
  </w:footnote>
  <w:footnote w:id="56">
    <w:p w:rsidR="008645B2" w:rsidRPr="00A1131F" w:rsidRDefault="008645B2" w:rsidP="00682272">
      <w:pPr>
        <w:pStyle w:val="FootnoteText"/>
        <w:jc w:val="lowKashida"/>
        <w:rPr>
          <w:rFonts w:asciiTheme="majorBidi" w:hAnsiTheme="majorBidi" w:cstheme="majorBidi"/>
          <w:lang w:val="en-US"/>
        </w:rPr>
      </w:pPr>
      <w:r w:rsidRPr="00A1131F">
        <w:rPr>
          <w:rStyle w:val="FootnoteReference"/>
          <w:rFonts w:asciiTheme="majorBidi" w:hAnsiTheme="majorBidi" w:cstheme="majorBidi"/>
        </w:rPr>
        <w:footnoteRef/>
      </w:r>
      <w:r w:rsidRPr="00A1131F">
        <w:rPr>
          <w:rFonts w:asciiTheme="majorBidi" w:hAnsiTheme="majorBidi" w:cstheme="majorBidi"/>
          <w:rtl/>
        </w:rPr>
        <w:t xml:space="preserve"> : </w:t>
      </w:r>
      <w:r w:rsidRPr="00A1131F">
        <w:rPr>
          <w:rFonts w:asciiTheme="majorBidi" w:hAnsiTheme="majorBidi" w:cstheme="majorBidi"/>
          <w:lang w:val="en-US"/>
        </w:rPr>
        <w:t>NORGES BANK INVESTMENT MANAGEMENT</w:t>
      </w:r>
      <w:r w:rsidRPr="00A1131F">
        <w:rPr>
          <w:rFonts w:asciiTheme="majorBidi" w:hAnsiTheme="majorBidi" w:cstheme="majorBidi"/>
          <w:rtl/>
        </w:rPr>
        <w:t xml:space="preserve">: </w:t>
      </w:r>
      <w:r w:rsidRPr="00A1131F">
        <w:rPr>
          <w:rFonts w:asciiTheme="majorBidi" w:hAnsiTheme="majorBidi" w:cstheme="majorBidi"/>
          <w:lang w:val="en-US"/>
        </w:rPr>
        <w:t xml:space="preserve"> HISTORY ,see: 26-05-2016, Available at:   (https://www.nbim.no/en/the-fund/history/)</w:t>
      </w:r>
    </w:p>
  </w:footnote>
  <w:footnote w:id="57">
    <w:p w:rsidR="008645B2" w:rsidRPr="003738BB" w:rsidRDefault="008645B2" w:rsidP="003738BB">
      <w:pPr>
        <w:pStyle w:val="FootnoteText"/>
        <w:jc w:val="lowKashida"/>
        <w:rPr>
          <w:lang w:val="en-US"/>
        </w:rPr>
      </w:pPr>
      <w:r w:rsidRPr="00515D5E">
        <w:rPr>
          <w:rStyle w:val="FootnoteReference"/>
          <w:rFonts w:asciiTheme="majorBidi" w:hAnsiTheme="majorBidi" w:cstheme="majorBidi"/>
        </w:rPr>
        <w:footnoteRef/>
      </w:r>
      <w:r w:rsidRPr="00515D5E">
        <w:rPr>
          <w:rFonts w:asciiTheme="majorBidi" w:hAnsiTheme="majorBidi" w:cstheme="majorBidi"/>
          <w:rtl/>
        </w:rPr>
        <w:t xml:space="preserve"> </w:t>
      </w:r>
      <w:r w:rsidRPr="00515D5E">
        <w:rPr>
          <w:rFonts w:asciiTheme="majorBidi" w:hAnsiTheme="majorBidi" w:cstheme="majorBidi"/>
          <w:lang w:val="en-US"/>
        </w:rPr>
        <w:t xml:space="preserve">NORGES BANK INVESTMENT MANAGEMENT , </w:t>
      </w:r>
      <w:r w:rsidRPr="00FF524C">
        <w:rPr>
          <w:rFonts w:asciiTheme="majorBidi" w:hAnsiTheme="majorBidi" w:cstheme="majorBidi"/>
          <w:lang w:val="en-US"/>
        </w:rPr>
        <w:t>Government</w:t>
      </w:r>
      <w:r>
        <w:rPr>
          <w:rFonts w:asciiTheme="majorBidi" w:hAnsiTheme="majorBidi" w:cstheme="majorBidi" w:hint="cs"/>
          <w:rtl/>
          <w:lang w:val="en-US" w:bidi="ar-DZ"/>
        </w:rPr>
        <w:t xml:space="preserve"> </w:t>
      </w:r>
      <w:r w:rsidRPr="00FF524C">
        <w:rPr>
          <w:rFonts w:asciiTheme="majorBidi" w:hAnsiTheme="majorBidi" w:cstheme="majorBidi"/>
          <w:lang w:val="en-US"/>
        </w:rPr>
        <w:t>Pension Fund</w:t>
      </w:r>
      <w:r>
        <w:rPr>
          <w:rFonts w:asciiTheme="majorBidi" w:hAnsiTheme="majorBidi" w:cstheme="majorBidi" w:hint="cs"/>
          <w:rtl/>
          <w:lang w:val="en-US" w:bidi="ar-DZ"/>
        </w:rPr>
        <w:t xml:space="preserve"> </w:t>
      </w:r>
      <w:r w:rsidRPr="00FF524C">
        <w:rPr>
          <w:rFonts w:asciiTheme="majorBidi" w:hAnsiTheme="majorBidi" w:cstheme="majorBidi"/>
          <w:lang w:val="en-US"/>
        </w:rPr>
        <w:t>Global</w:t>
      </w:r>
      <w:r w:rsidRPr="00515D5E">
        <w:rPr>
          <w:rFonts w:asciiTheme="majorBidi" w:hAnsiTheme="majorBidi" w:cstheme="majorBidi"/>
          <w:lang w:val="en-US"/>
        </w:rPr>
        <w:t>,  ANNUAL REPORT</w:t>
      </w:r>
      <w:r>
        <w:rPr>
          <w:rFonts w:asciiTheme="majorBidi" w:hAnsiTheme="majorBidi" w:cstheme="majorBidi"/>
          <w:lang w:val="en-US"/>
        </w:rPr>
        <w:t xml:space="preserve"> </w:t>
      </w:r>
      <w:r>
        <w:rPr>
          <w:rFonts w:asciiTheme="majorBidi" w:hAnsiTheme="majorBidi" w:cstheme="majorBidi" w:hint="cs"/>
          <w:rtl/>
          <w:lang w:val="en-US"/>
        </w:rPr>
        <w:t>2018</w:t>
      </w:r>
      <w:r w:rsidRPr="00515D5E">
        <w:rPr>
          <w:rFonts w:asciiTheme="majorBidi" w:hAnsiTheme="majorBidi" w:cstheme="majorBidi"/>
          <w:lang w:val="en-US"/>
        </w:rPr>
        <w:t xml:space="preserve"> ,</w:t>
      </w:r>
      <w:r w:rsidRPr="00FF524C">
        <w:rPr>
          <w:lang w:val="en-US"/>
        </w:rPr>
        <w:t xml:space="preserve"> </w:t>
      </w:r>
      <w:r w:rsidRPr="00FF524C">
        <w:rPr>
          <w:rFonts w:asciiTheme="majorBidi" w:hAnsiTheme="majorBidi" w:cstheme="majorBidi"/>
          <w:lang w:val="en-US"/>
        </w:rPr>
        <w:t>No. 21</w:t>
      </w:r>
      <w:r>
        <w:rPr>
          <w:rFonts w:asciiTheme="majorBidi" w:hAnsiTheme="majorBidi" w:cstheme="majorBidi"/>
          <w:lang w:val="en-US"/>
        </w:rPr>
        <w:t>,</w:t>
      </w:r>
      <w:r w:rsidRPr="00515D5E">
        <w:rPr>
          <w:rFonts w:asciiTheme="majorBidi" w:hAnsiTheme="majorBidi" w:cstheme="majorBidi"/>
          <w:lang w:val="en-US"/>
        </w:rPr>
        <w:t xml:space="preserve"> Norway ,</w:t>
      </w:r>
      <w:r w:rsidRPr="00515D5E">
        <w:rPr>
          <w:rFonts w:asciiTheme="majorBidi" w:hAnsiTheme="majorBidi" w:cstheme="majorBidi"/>
          <w:rtl/>
          <w:lang w:val="en-US"/>
        </w:rPr>
        <w:t>2019</w:t>
      </w:r>
      <w:r w:rsidRPr="00515D5E">
        <w:rPr>
          <w:rFonts w:asciiTheme="majorBidi" w:hAnsiTheme="majorBidi" w:cstheme="majorBidi"/>
          <w:lang w:val="en-US"/>
        </w:rPr>
        <w:t>, P</w:t>
      </w:r>
      <w:r w:rsidRPr="00515D5E">
        <w:rPr>
          <w:rFonts w:asciiTheme="majorBidi" w:hAnsiTheme="majorBidi" w:cstheme="majorBidi"/>
          <w:rtl/>
          <w:lang w:val="en-US"/>
        </w:rPr>
        <w:t>30</w:t>
      </w:r>
      <w:r w:rsidRPr="00515D5E">
        <w:rPr>
          <w:rFonts w:asciiTheme="majorBidi" w:hAnsiTheme="majorBidi" w:cstheme="majorBidi"/>
          <w:lang w:val="en-US"/>
        </w:rPr>
        <w:t xml:space="preserve">, Available at:( </w:t>
      </w:r>
      <w:hyperlink r:id="rId6" w:history="1">
        <w:r w:rsidRPr="00515D5E">
          <w:rPr>
            <w:rStyle w:val="Hyperlink"/>
            <w:rFonts w:asciiTheme="majorBidi" w:hAnsiTheme="majorBidi" w:cstheme="majorBidi"/>
            <w:color w:val="auto"/>
            <w:u w:val="none"/>
            <w:lang w:val="en-US"/>
          </w:rPr>
          <w:t>https://www.nbim.no/contentassets/02bfbbef416f4014b043e74b8405fa97/annual-report-2018-government-pension-fund-global.pdf</w:t>
        </w:r>
      </w:hyperlink>
      <w:r w:rsidRPr="00515D5E">
        <w:rPr>
          <w:rFonts w:asciiTheme="majorBidi" w:hAnsiTheme="majorBidi" w:cstheme="majorBidi"/>
          <w:lang w:val="en-US"/>
        </w:rPr>
        <w:t>)</w:t>
      </w:r>
    </w:p>
  </w:footnote>
  <w:footnote w:id="58">
    <w:p w:rsidR="008645B2" w:rsidRPr="0075255A" w:rsidRDefault="008645B2" w:rsidP="00682272">
      <w:pPr>
        <w:pStyle w:val="FootnoteText"/>
        <w:jc w:val="both"/>
        <w:rPr>
          <w:rFonts w:asciiTheme="majorBidi" w:hAnsiTheme="majorBidi" w:cstheme="majorBidi"/>
          <w:rtl/>
          <w:lang w:val="en-US" w:bidi="ar-DZ"/>
        </w:rPr>
      </w:pPr>
      <w:r w:rsidRPr="0075255A">
        <w:rPr>
          <w:rStyle w:val="FootnoteReference"/>
          <w:rFonts w:asciiTheme="majorBidi" w:hAnsiTheme="majorBidi" w:cstheme="majorBidi"/>
        </w:rPr>
        <w:footnoteRef/>
      </w:r>
      <w:r w:rsidRPr="0075255A">
        <w:rPr>
          <w:rFonts w:asciiTheme="majorBidi" w:hAnsiTheme="majorBidi" w:cstheme="majorBidi"/>
          <w:lang w:val="en-US"/>
        </w:rPr>
        <w:t xml:space="preserve"> </w:t>
      </w:r>
      <w:r>
        <w:rPr>
          <w:rFonts w:asciiTheme="majorBidi" w:hAnsiTheme="majorBidi" w:cstheme="majorBidi" w:hint="cs"/>
          <w:rtl/>
          <w:lang w:val="en-US"/>
        </w:rPr>
        <w:t>:</w:t>
      </w:r>
      <w:r w:rsidRPr="0075255A">
        <w:rPr>
          <w:rFonts w:asciiTheme="majorBidi" w:hAnsiTheme="majorBidi" w:cstheme="majorBidi"/>
          <w:lang w:val="en-US"/>
        </w:rPr>
        <w:t>United Nations Environment Programme Resources and Markets Branch</w:t>
      </w:r>
      <w:r w:rsidRPr="0075255A">
        <w:rPr>
          <w:rFonts w:asciiTheme="majorBidi" w:hAnsiTheme="majorBidi" w:cstheme="majorBidi"/>
          <w:rtl/>
          <w:lang w:val="en-US" w:bidi="ar-DZ"/>
        </w:rPr>
        <w:t xml:space="preserve">: </w:t>
      </w:r>
      <w:r w:rsidRPr="0075255A">
        <w:rPr>
          <w:rFonts w:asciiTheme="majorBidi" w:hAnsiTheme="majorBidi" w:cstheme="majorBidi"/>
          <w:lang w:val="en-US" w:bidi="ar-DZ"/>
        </w:rPr>
        <w:t xml:space="preserve"> </w:t>
      </w:r>
      <w:r w:rsidRPr="00A1131F">
        <w:rPr>
          <w:rFonts w:asciiTheme="majorBidi" w:hAnsiTheme="majorBidi" w:cstheme="majorBidi"/>
          <w:lang w:val="en-GB"/>
        </w:rPr>
        <w:t xml:space="preserve">Op-Cit, </w:t>
      </w:r>
      <w:r>
        <w:rPr>
          <w:rFonts w:asciiTheme="majorBidi" w:hAnsiTheme="majorBidi" w:cstheme="majorBidi"/>
          <w:lang w:val="en-US"/>
        </w:rPr>
        <w:t xml:space="preserve"> </w:t>
      </w:r>
      <w:r w:rsidRPr="0075255A">
        <w:rPr>
          <w:rFonts w:asciiTheme="majorBidi" w:hAnsiTheme="majorBidi" w:cstheme="majorBidi"/>
          <w:lang w:val="en-US" w:bidi="ar-DZ"/>
        </w:rPr>
        <w:t xml:space="preserve"> p </w:t>
      </w:r>
      <w:r w:rsidRPr="0075255A">
        <w:rPr>
          <w:rFonts w:asciiTheme="majorBidi" w:hAnsiTheme="majorBidi" w:cstheme="majorBidi"/>
          <w:rtl/>
          <w:lang w:val="en-US" w:bidi="ar-DZ"/>
        </w:rPr>
        <w:t>54</w:t>
      </w:r>
    </w:p>
  </w:footnote>
  <w:footnote w:id="59">
    <w:p w:rsidR="008645B2" w:rsidRPr="000360DC" w:rsidRDefault="008645B2" w:rsidP="000360DC">
      <w:pPr>
        <w:pStyle w:val="FootnoteText"/>
        <w:bidi/>
        <w:rPr>
          <w:rFonts w:ascii="Traditional Arabic" w:hAnsi="Traditional Arabic" w:cs="Traditional Arabic"/>
          <w:sz w:val="24"/>
          <w:szCs w:val="24"/>
          <w:rtl/>
          <w:lang w:val="en-US" w:bidi="ar-DZ"/>
        </w:rPr>
      </w:pPr>
      <w:r w:rsidRPr="000360DC">
        <w:rPr>
          <w:rStyle w:val="FootnoteReference"/>
          <w:rFonts w:ascii="Traditional Arabic" w:hAnsi="Traditional Arabic" w:cs="Traditional Arabic"/>
          <w:sz w:val="24"/>
          <w:szCs w:val="24"/>
        </w:rPr>
        <w:footnoteRef/>
      </w:r>
      <w:r w:rsidRPr="000360DC">
        <w:rPr>
          <w:rFonts w:ascii="Traditional Arabic" w:hAnsi="Traditional Arabic" w:cs="Traditional Arabic"/>
          <w:sz w:val="24"/>
          <w:szCs w:val="24"/>
          <w:lang w:val="en-US"/>
        </w:rPr>
        <w:t xml:space="preserve"> </w:t>
      </w:r>
      <w:r w:rsidRPr="000360DC">
        <w:rPr>
          <w:rFonts w:ascii="Traditional Arabic" w:hAnsi="Traditional Arabic" w:cs="Traditional Arabic"/>
          <w:sz w:val="24"/>
          <w:szCs w:val="24"/>
          <w:rtl/>
          <w:lang w:val="en-US" w:bidi="ar-DZ"/>
        </w:rPr>
        <w:t>: قد يتم وضع الشركات "تحت المراقبة" للمساعدة في الضغط على الشركة من أجل التحسين</w:t>
      </w:r>
      <w:r>
        <w:rPr>
          <w:rFonts w:ascii="Traditional Arabic" w:hAnsi="Traditional Arabic" w:cs="Traditional Arabic" w:hint="cs"/>
          <w:sz w:val="24"/>
          <w:szCs w:val="24"/>
          <w:rtl/>
          <w:lang w:val="en-US" w:bidi="ar-DZ"/>
        </w:rPr>
        <w:t xml:space="preserve"> </w:t>
      </w:r>
      <w:r w:rsidRPr="000360DC">
        <w:rPr>
          <w:rFonts w:ascii="Traditional Arabic" w:hAnsi="Traditional Arabic" w:cs="Traditional Arabic"/>
          <w:sz w:val="24"/>
          <w:szCs w:val="24"/>
          <w:rtl/>
          <w:lang w:val="en-US" w:bidi="ar-DZ"/>
        </w:rPr>
        <w:t>.</w:t>
      </w:r>
    </w:p>
  </w:footnote>
  <w:footnote w:id="60">
    <w:p w:rsidR="008645B2" w:rsidRPr="0090080B" w:rsidRDefault="008645B2">
      <w:pPr>
        <w:pStyle w:val="FootnoteText"/>
        <w:rPr>
          <w:rFonts w:asciiTheme="majorBidi" w:hAnsiTheme="majorBidi" w:cstheme="majorBidi"/>
          <w:lang w:val="en-US" w:bidi="ar-DZ"/>
        </w:rPr>
      </w:pPr>
      <w:r w:rsidRPr="0090080B">
        <w:rPr>
          <w:rStyle w:val="FootnoteReference"/>
          <w:rFonts w:asciiTheme="majorBidi" w:hAnsiTheme="majorBidi" w:cstheme="majorBidi"/>
        </w:rPr>
        <w:footnoteRef/>
      </w:r>
      <w:r w:rsidRPr="0090080B">
        <w:rPr>
          <w:rFonts w:asciiTheme="majorBidi" w:hAnsiTheme="majorBidi" w:cstheme="majorBidi"/>
          <w:lang w:val="en-US"/>
        </w:rPr>
        <w:t xml:space="preserve"> </w:t>
      </w:r>
      <w:r w:rsidRPr="0090080B">
        <w:rPr>
          <w:rFonts w:asciiTheme="majorBidi" w:hAnsiTheme="majorBidi" w:cstheme="majorBidi"/>
          <w:lang w:val="en-US" w:bidi="ar-DZ"/>
        </w:rPr>
        <w:t xml:space="preserve">:  Council on Ethics for the Government Pension Fund Global:  </w:t>
      </w:r>
      <w:r w:rsidRPr="0090080B">
        <w:rPr>
          <w:rFonts w:asciiTheme="majorBidi" w:hAnsiTheme="majorBidi" w:cstheme="majorBidi"/>
          <w:lang w:val="en-US"/>
        </w:rPr>
        <w:t xml:space="preserve">Guidelines for observation and exclusion of companies from the Government Pension Fund Global ,  Oslo Norway, 2017 , Available at:  </w:t>
      </w:r>
      <w:hyperlink r:id="rId7" w:history="1">
        <w:r w:rsidRPr="0090080B">
          <w:rPr>
            <w:rStyle w:val="Hyperlink"/>
            <w:rFonts w:asciiTheme="majorBidi" w:hAnsiTheme="majorBidi" w:cstheme="majorBidi"/>
            <w:lang w:val="en-US"/>
          </w:rPr>
          <w:t>https://etikkradet.no/files/2017/04/Etikkraadet_Guidelines-_eng_2017_web.pdf</w:t>
        </w:r>
      </w:hyperlink>
    </w:p>
  </w:footnote>
  <w:footnote w:id="61">
    <w:p w:rsidR="008645B2" w:rsidRPr="00CA709B" w:rsidRDefault="008645B2" w:rsidP="001D52AF">
      <w:pPr>
        <w:pStyle w:val="FootnoteText"/>
        <w:jc w:val="both"/>
        <w:rPr>
          <w:rFonts w:asciiTheme="majorBidi" w:hAnsiTheme="majorBidi" w:cstheme="majorBidi"/>
          <w:rtl/>
          <w:lang w:val="en-US" w:bidi="ar-DZ"/>
        </w:rPr>
      </w:pPr>
      <w:r w:rsidRPr="00CA709B">
        <w:rPr>
          <w:rStyle w:val="FootnoteReference"/>
          <w:rFonts w:asciiTheme="majorBidi" w:hAnsiTheme="majorBidi" w:cstheme="majorBidi"/>
        </w:rPr>
        <w:footnoteRef/>
      </w:r>
      <w:r w:rsidRPr="00CA709B">
        <w:rPr>
          <w:rFonts w:asciiTheme="majorBidi" w:hAnsiTheme="majorBidi" w:cstheme="majorBidi"/>
          <w:lang w:val="en-US"/>
        </w:rPr>
        <w:t xml:space="preserve"> </w:t>
      </w:r>
      <w:r w:rsidRPr="00CA709B">
        <w:rPr>
          <w:rFonts w:asciiTheme="majorBidi" w:hAnsiTheme="majorBidi" w:cstheme="majorBidi"/>
          <w:lang w:val="en-US" w:bidi="ar-DZ"/>
        </w:rPr>
        <w:t xml:space="preserve">see :  </w:t>
      </w:r>
      <w:r w:rsidRPr="00CA709B">
        <w:rPr>
          <w:rFonts w:asciiTheme="majorBidi" w:hAnsiTheme="majorBidi" w:cstheme="majorBidi"/>
          <w:lang w:val="en-US"/>
        </w:rPr>
        <w:t xml:space="preserve">NORGES BANK INVESTMENT MANAGEMENT </w:t>
      </w:r>
      <w:r w:rsidRPr="00CA709B">
        <w:rPr>
          <w:rFonts w:asciiTheme="majorBidi" w:hAnsiTheme="majorBidi" w:cstheme="majorBidi"/>
          <w:rtl/>
          <w:lang w:val="en-US"/>
        </w:rPr>
        <w:t>:</w:t>
      </w:r>
      <w:r w:rsidRPr="00CA709B">
        <w:rPr>
          <w:rFonts w:asciiTheme="majorBidi" w:hAnsiTheme="majorBidi" w:cstheme="majorBidi"/>
          <w:lang w:val="en-US"/>
        </w:rPr>
        <w:t xml:space="preserve">Grounds for decision – Product based coal exclusions </w:t>
      </w:r>
      <w:r>
        <w:rPr>
          <w:rFonts w:asciiTheme="majorBidi" w:hAnsiTheme="majorBidi" w:cstheme="majorBidi"/>
          <w:lang w:val="en-US"/>
        </w:rPr>
        <w:t>,</w:t>
      </w:r>
      <w:r w:rsidRPr="00CA709B">
        <w:rPr>
          <w:rFonts w:asciiTheme="majorBidi" w:hAnsiTheme="majorBidi" w:cstheme="majorBidi"/>
          <w:lang w:val="en-US"/>
        </w:rPr>
        <w:t xml:space="preserve">14 April 2016, Available at: </w:t>
      </w:r>
      <w:hyperlink r:id="rId8" w:history="1">
        <w:r w:rsidRPr="00CA709B">
          <w:rPr>
            <w:rStyle w:val="Hyperlink"/>
            <w:rFonts w:asciiTheme="majorBidi" w:hAnsiTheme="majorBidi" w:cstheme="majorBidi"/>
            <w:lang w:val="en-US"/>
          </w:rPr>
          <w:t>https://www.nbim.no/contentassets/d99e60bdb5794272ae0df58d79da0d65/20160414-grounds-for-decision---product-based-coal-exclusions.pdf</w:t>
        </w:r>
      </w:hyperlink>
      <w:r w:rsidRPr="00CA709B">
        <w:rPr>
          <w:rFonts w:asciiTheme="majorBidi" w:hAnsiTheme="majorBidi" w:cstheme="majorBidi"/>
          <w:lang w:val="en-US"/>
        </w:rPr>
        <w:t xml:space="preserve"> , </w:t>
      </w:r>
    </w:p>
  </w:footnote>
  <w:footnote w:id="62">
    <w:p w:rsidR="008645B2" w:rsidRPr="00FB02DD" w:rsidRDefault="008645B2" w:rsidP="00B34FA0">
      <w:pPr>
        <w:pStyle w:val="FootnoteText"/>
        <w:rPr>
          <w:rFonts w:asciiTheme="majorBidi" w:hAnsiTheme="majorBidi" w:cstheme="majorBidi"/>
          <w:rtl/>
          <w:lang w:val="en-US" w:bidi="ar-DZ"/>
        </w:rPr>
      </w:pPr>
      <w:r>
        <w:rPr>
          <w:rStyle w:val="FootnoteReference"/>
        </w:rPr>
        <w:footnoteRef/>
      </w:r>
      <w:r>
        <w:rPr>
          <w:lang w:val="en-US"/>
        </w:rPr>
        <w:t> </w:t>
      </w:r>
      <w:r w:rsidRPr="00F91C7C">
        <w:rPr>
          <w:lang w:val="en-US"/>
        </w:rPr>
        <w:t xml:space="preserve">: </w:t>
      </w:r>
      <w:r w:rsidRPr="007172D0">
        <w:rPr>
          <w:rFonts w:asciiTheme="majorBidi" w:hAnsiTheme="majorBidi" w:cstheme="majorBidi"/>
          <w:lang w:val="en-US"/>
        </w:rPr>
        <w:t>NORGES BANK INVESTMENT MANAGEMENT:  Responsible investment Government Pension Fund Global , 2018,  No. 05 , Oslo, Norway,</w:t>
      </w:r>
      <w:r>
        <w:rPr>
          <w:rFonts w:asciiTheme="majorBidi" w:hAnsiTheme="majorBidi" w:cstheme="majorBidi" w:hint="cs"/>
          <w:rtl/>
          <w:lang w:val="en-US"/>
        </w:rPr>
        <w:t xml:space="preserve"> </w:t>
      </w:r>
      <w:r>
        <w:rPr>
          <w:rFonts w:asciiTheme="majorBidi" w:hAnsiTheme="majorBidi" w:cstheme="majorBidi"/>
          <w:lang w:val="en-US"/>
        </w:rPr>
        <w:t>p 105,</w:t>
      </w:r>
      <w:r w:rsidRPr="007172D0">
        <w:rPr>
          <w:rFonts w:asciiTheme="majorBidi" w:hAnsiTheme="majorBidi" w:cstheme="majorBidi"/>
          <w:lang w:val="en-US"/>
        </w:rPr>
        <w:t xml:space="preserve"> Available at:  </w:t>
      </w:r>
      <w:hyperlink r:id="rId9" w:history="1">
        <w:r w:rsidRPr="007172D0">
          <w:rPr>
            <w:rStyle w:val="Hyperlink"/>
            <w:rFonts w:asciiTheme="majorBidi" w:hAnsiTheme="majorBidi" w:cstheme="majorBidi"/>
            <w:lang w:val="en-US"/>
          </w:rPr>
          <w:t>https://www.nbim.no/contentassets/e1632963319146bbb040024114ca65af/responsible-investment_2018.pdf</w:t>
        </w:r>
      </w:hyperlink>
    </w:p>
  </w:footnote>
  <w:footnote w:id="63">
    <w:p w:rsidR="008645B2" w:rsidRPr="00F91C7C" w:rsidRDefault="008645B2">
      <w:pPr>
        <w:pStyle w:val="FootnoteText"/>
        <w:rPr>
          <w:rtl/>
          <w:lang w:val="en-US" w:bidi="ar-DZ"/>
        </w:rPr>
      </w:pPr>
      <w:r>
        <w:rPr>
          <w:rStyle w:val="FootnoteReference"/>
        </w:rPr>
        <w:footnoteRef/>
      </w:r>
      <w:r w:rsidRPr="00F91C7C">
        <w:rPr>
          <w:lang w:val="en-US"/>
        </w:rPr>
        <w:t xml:space="preserve"> </w:t>
      </w:r>
      <w:r>
        <w:rPr>
          <w:lang w:val="en-US"/>
        </w:rPr>
        <w:t xml:space="preserve">: </w:t>
      </w:r>
      <w:r w:rsidRPr="00B66E8A">
        <w:rPr>
          <w:rFonts w:ascii="Times New Roman" w:eastAsia="Times New Roman" w:hAnsi="Times New Roman" w:cs="Times New Roman"/>
          <w:lang w:val="en-US" w:bidi="ar-DZ"/>
        </w:rPr>
        <w:t>Ibid</w:t>
      </w:r>
      <w:r w:rsidRPr="00B623CE">
        <w:rPr>
          <w:rFonts w:ascii="Times New Roman" w:eastAsia="Times New Roman" w:hAnsi="Times New Roman" w:cs="Times New Roman"/>
          <w:lang w:val="en-US" w:bidi="ar-DZ"/>
        </w:rPr>
        <w:t xml:space="preserve">, </w:t>
      </w:r>
      <w:r w:rsidRPr="00B623CE">
        <w:rPr>
          <w:rFonts w:ascii="Times New Roman" w:eastAsia="Times New Roman" w:hAnsi="Times New Roman" w:cs="Times New Roman"/>
          <w:lang w:val="en-US"/>
        </w:rPr>
        <w:t>p</w:t>
      </w:r>
      <w:r>
        <w:rPr>
          <w:rFonts w:ascii="Times New Roman" w:eastAsia="Times New Roman" w:hAnsi="Times New Roman" w:cs="Times New Roman"/>
          <w:lang w:val="en-US"/>
        </w:rPr>
        <w:t xml:space="preserve"> 109.</w:t>
      </w:r>
    </w:p>
  </w:footnote>
  <w:footnote w:id="64">
    <w:p w:rsidR="008645B2" w:rsidRPr="001F05FC" w:rsidRDefault="008645B2" w:rsidP="001F05FC">
      <w:pPr>
        <w:pStyle w:val="FootnoteText"/>
        <w:rPr>
          <w:rFonts w:asciiTheme="majorBidi" w:hAnsiTheme="majorBidi" w:cstheme="majorBidi"/>
          <w:lang w:val="en-US" w:bidi="ar-DZ"/>
        </w:rPr>
      </w:pPr>
      <w:r w:rsidRPr="001F05FC">
        <w:rPr>
          <w:rStyle w:val="FootnoteReference"/>
          <w:rFonts w:asciiTheme="majorBidi" w:hAnsiTheme="majorBidi" w:cstheme="majorBidi"/>
        </w:rPr>
        <w:footnoteRef/>
      </w:r>
      <w:r w:rsidRPr="001F05FC">
        <w:rPr>
          <w:rFonts w:asciiTheme="majorBidi" w:hAnsiTheme="majorBidi" w:cstheme="majorBidi"/>
          <w:lang w:val="en-US"/>
        </w:rPr>
        <w:t xml:space="preserve"> </w:t>
      </w:r>
      <w:r w:rsidRPr="001F05FC">
        <w:rPr>
          <w:rFonts w:asciiTheme="majorBidi" w:hAnsiTheme="majorBidi" w:cstheme="majorBidi"/>
          <w:color w:val="000000"/>
          <w:lang w:val="en-US"/>
        </w:rPr>
        <w:t>Norges Bank Investment Management : RESPONSIBLE INVESTMENT GOVERNMENT PENSION FUND GLOBAL, 2017, No. 04,</w:t>
      </w:r>
      <w:r w:rsidRPr="001F05FC">
        <w:rPr>
          <w:rFonts w:asciiTheme="majorBidi" w:hAnsiTheme="majorBidi" w:cstheme="majorBidi"/>
          <w:lang w:val="en-US"/>
        </w:rPr>
        <w:t xml:space="preserve"> , Oslo, Norway,</w:t>
      </w:r>
      <w:r w:rsidRPr="001F05FC">
        <w:rPr>
          <w:rFonts w:asciiTheme="majorBidi" w:hAnsiTheme="majorBidi" w:cstheme="majorBidi"/>
          <w:color w:val="000000"/>
          <w:lang w:val="en-US"/>
        </w:rPr>
        <w:t xml:space="preserve"> </w:t>
      </w:r>
      <w:r w:rsidRPr="001F05FC">
        <w:rPr>
          <w:rFonts w:asciiTheme="majorBidi" w:hAnsiTheme="majorBidi" w:cstheme="majorBidi"/>
          <w:lang w:val="en-US" w:bidi="ar-DZ"/>
        </w:rPr>
        <w:t>P7</w:t>
      </w:r>
      <w:r>
        <w:rPr>
          <w:rFonts w:asciiTheme="majorBidi" w:hAnsiTheme="majorBidi" w:cstheme="majorBidi"/>
          <w:lang w:val="en-US" w:bidi="ar-DZ"/>
        </w:rPr>
        <w:t xml:space="preserve">5 </w:t>
      </w:r>
      <w:r>
        <w:rPr>
          <w:rFonts w:asciiTheme="majorBidi" w:hAnsiTheme="majorBidi" w:cstheme="majorBidi"/>
          <w:lang w:val="en-US"/>
        </w:rPr>
        <w:t>,</w:t>
      </w:r>
      <w:r w:rsidRPr="007172D0">
        <w:rPr>
          <w:rFonts w:asciiTheme="majorBidi" w:hAnsiTheme="majorBidi" w:cstheme="majorBidi"/>
          <w:lang w:val="en-US"/>
        </w:rPr>
        <w:t xml:space="preserve"> Available at:  </w:t>
      </w:r>
      <w:hyperlink r:id="rId10" w:history="1">
        <w:r w:rsidRPr="001F05FC">
          <w:rPr>
            <w:rStyle w:val="Hyperlink"/>
            <w:lang w:val="en-US"/>
          </w:rPr>
          <w:t>https://www.nbim.no/contentassets/67c692a171fa450ca6e3e1e3a7793311/responsible-investment-2017---government-pension-fund-global.pdf</w:t>
        </w:r>
      </w:hyperlink>
    </w:p>
  </w:footnote>
  <w:footnote w:id="65">
    <w:p w:rsidR="008645B2" w:rsidRPr="007172D0" w:rsidRDefault="008645B2" w:rsidP="001F05FC">
      <w:pPr>
        <w:pStyle w:val="FootnoteText"/>
        <w:rPr>
          <w:rFonts w:asciiTheme="majorBidi" w:hAnsiTheme="majorBidi" w:cstheme="majorBidi"/>
          <w:rtl/>
          <w:lang w:bidi="ar-DZ"/>
        </w:rPr>
      </w:pPr>
      <w:r w:rsidRPr="007172D0">
        <w:rPr>
          <w:rStyle w:val="FootnoteReference"/>
          <w:rFonts w:asciiTheme="majorBidi" w:hAnsiTheme="majorBidi" w:cstheme="majorBidi"/>
        </w:rPr>
        <w:footnoteRef/>
      </w:r>
      <w:r w:rsidRPr="007172D0">
        <w:rPr>
          <w:rFonts w:asciiTheme="majorBidi" w:hAnsiTheme="majorBidi" w:cstheme="majorBidi"/>
          <w:lang w:val="en-US"/>
        </w:rPr>
        <w:t xml:space="preserve"> :</w:t>
      </w:r>
      <w:r w:rsidRPr="00F91C7C">
        <w:rPr>
          <w:rFonts w:ascii="Times New Roman" w:eastAsia="Times New Roman" w:hAnsi="Times New Roman" w:cs="Times New Roman"/>
          <w:lang w:val="en-US" w:bidi="ar-DZ"/>
        </w:rPr>
        <w:t xml:space="preserve"> </w:t>
      </w:r>
      <w:r w:rsidRPr="00A1131F">
        <w:rPr>
          <w:rFonts w:asciiTheme="majorBidi" w:hAnsiTheme="majorBidi" w:cstheme="majorBidi"/>
          <w:color w:val="000000"/>
          <w:lang w:val="en-US"/>
        </w:rPr>
        <w:t xml:space="preserve">Norges Bank Investment Management </w:t>
      </w:r>
      <w:r w:rsidRPr="00A1131F">
        <w:rPr>
          <w:rFonts w:asciiTheme="majorBidi" w:hAnsiTheme="majorBidi" w:cstheme="majorBidi"/>
          <w:rtl/>
        </w:rPr>
        <w:t xml:space="preserve">: </w:t>
      </w:r>
      <w:r w:rsidRPr="007172D0">
        <w:rPr>
          <w:rFonts w:asciiTheme="majorBidi" w:hAnsiTheme="majorBidi" w:cstheme="majorBidi"/>
          <w:lang w:val="en-US"/>
        </w:rPr>
        <w:t>Responsible investment G</w:t>
      </w:r>
      <w:r>
        <w:rPr>
          <w:rFonts w:asciiTheme="majorBidi" w:hAnsiTheme="majorBidi" w:cstheme="majorBidi"/>
          <w:lang w:val="en-US"/>
        </w:rPr>
        <w:t>overnment Pension Fund Global ,</w:t>
      </w:r>
      <w:r w:rsidRPr="007172D0">
        <w:rPr>
          <w:rFonts w:asciiTheme="majorBidi" w:hAnsiTheme="majorBidi" w:cstheme="majorBidi"/>
          <w:lang w:val="en-US"/>
        </w:rPr>
        <w:t xml:space="preserve">2018,  </w:t>
      </w:r>
      <w:r w:rsidRPr="00A1131F">
        <w:rPr>
          <w:rFonts w:asciiTheme="majorBidi" w:hAnsiTheme="majorBidi" w:cstheme="majorBidi"/>
          <w:lang w:val="en-GB"/>
        </w:rPr>
        <w:t xml:space="preserve">Op-Cit, </w:t>
      </w:r>
      <w:r w:rsidRPr="00A1131F">
        <w:rPr>
          <w:rFonts w:asciiTheme="majorBidi" w:hAnsiTheme="majorBidi" w:cstheme="majorBidi"/>
          <w:lang w:val="en-US"/>
        </w:rPr>
        <w:t xml:space="preserve"> p</w:t>
      </w:r>
      <w:r>
        <w:rPr>
          <w:rFonts w:asciiTheme="majorBidi" w:hAnsiTheme="majorBidi" w:cstheme="majorBidi"/>
          <w:lang w:val="en-US"/>
        </w:rPr>
        <w:t xml:space="preserve"> 109.</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645B2" w:rsidRPr="000D2323" w:rsidRDefault="008645B2" w:rsidP="000D2323">
    <w:pPr>
      <w:pStyle w:val="Header"/>
      <w:jc w:val="center"/>
    </w:pPr>
    <w:r w:rsidRPr="000D2323">
      <w:rPr>
        <w:rFonts w:ascii="Traditional Arabic" w:hAnsi="Traditional Arabic" w:cs="Traditional Arabic" w:hint="cs"/>
        <w:b/>
        <w:bCs/>
        <w:sz w:val="28"/>
        <w:szCs w:val="28"/>
        <w:rtl/>
        <w:lang w:bidi="ar-DZ"/>
      </w:rPr>
      <w:t>المؤتمر العلمي الدولي الثاني: الطاقة الخضراء و التنمية المستديمة - مقاربات و تجارب</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953E8A"/>
    <w:multiLevelType w:val="hybridMultilevel"/>
    <w:tmpl w:val="E5C8F014"/>
    <w:lvl w:ilvl="0" w:tplc="5DE8FDA4">
      <w:start w:val="3"/>
      <w:numFmt w:val="bullet"/>
      <w:lvlText w:val="-"/>
      <w:lvlJc w:val="left"/>
      <w:pPr>
        <w:ind w:left="720" w:hanging="360"/>
      </w:pPr>
      <w:rPr>
        <w:rFonts w:ascii="(Utiliser une police de caractè" w:eastAsia="Times New Roman" w:hAnsi="(Utiliser une police de caractè" w:cs="Arabic Transparent" w:hint="default"/>
        <w:b/>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A0F1DEB"/>
    <w:multiLevelType w:val="hybridMultilevel"/>
    <w:tmpl w:val="D780F1C4"/>
    <w:lvl w:ilvl="0" w:tplc="040C0001">
      <w:start w:val="1"/>
      <w:numFmt w:val="bullet"/>
      <w:lvlText w:val=""/>
      <w:lvlJc w:val="left"/>
      <w:pPr>
        <w:ind w:left="781" w:hanging="360"/>
      </w:pPr>
      <w:rPr>
        <w:rFonts w:ascii="Symbol" w:hAnsi="Symbol" w:hint="default"/>
      </w:rPr>
    </w:lvl>
    <w:lvl w:ilvl="1" w:tplc="040C0003" w:tentative="1">
      <w:start w:val="1"/>
      <w:numFmt w:val="bullet"/>
      <w:lvlText w:val="o"/>
      <w:lvlJc w:val="left"/>
      <w:pPr>
        <w:ind w:left="1501" w:hanging="360"/>
      </w:pPr>
      <w:rPr>
        <w:rFonts w:ascii="Courier New" w:hAnsi="Courier New" w:cs="Courier New" w:hint="default"/>
      </w:rPr>
    </w:lvl>
    <w:lvl w:ilvl="2" w:tplc="040C0005" w:tentative="1">
      <w:start w:val="1"/>
      <w:numFmt w:val="bullet"/>
      <w:lvlText w:val=""/>
      <w:lvlJc w:val="left"/>
      <w:pPr>
        <w:ind w:left="2221" w:hanging="360"/>
      </w:pPr>
      <w:rPr>
        <w:rFonts w:ascii="Wingdings" w:hAnsi="Wingdings" w:hint="default"/>
      </w:rPr>
    </w:lvl>
    <w:lvl w:ilvl="3" w:tplc="040C0001" w:tentative="1">
      <w:start w:val="1"/>
      <w:numFmt w:val="bullet"/>
      <w:lvlText w:val=""/>
      <w:lvlJc w:val="left"/>
      <w:pPr>
        <w:ind w:left="2941" w:hanging="360"/>
      </w:pPr>
      <w:rPr>
        <w:rFonts w:ascii="Symbol" w:hAnsi="Symbol" w:hint="default"/>
      </w:rPr>
    </w:lvl>
    <w:lvl w:ilvl="4" w:tplc="040C0003" w:tentative="1">
      <w:start w:val="1"/>
      <w:numFmt w:val="bullet"/>
      <w:lvlText w:val="o"/>
      <w:lvlJc w:val="left"/>
      <w:pPr>
        <w:ind w:left="3661" w:hanging="360"/>
      </w:pPr>
      <w:rPr>
        <w:rFonts w:ascii="Courier New" w:hAnsi="Courier New" w:cs="Courier New" w:hint="default"/>
      </w:rPr>
    </w:lvl>
    <w:lvl w:ilvl="5" w:tplc="040C0005" w:tentative="1">
      <w:start w:val="1"/>
      <w:numFmt w:val="bullet"/>
      <w:lvlText w:val=""/>
      <w:lvlJc w:val="left"/>
      <w:pPr>
        <w:ind w:left="4381" w:hanging="360"/>
      </w:pPr>
      <w:rPr>
        <w:rFonts w:ascii="Wingdings" w:hAnsi="Wingdings" w:hint="default"/>
      </w:rPr>
    </w:lvl>
    <w:lvl w:ilvl="6" w:tplc="040C0001" w:tentative="1">
      <w:start w:val="1"/>
      <w:numFmt w:val="bullet"/>
      <w:lvlText w:val=""/>
      <w:lvlJc w:val="left"/>
      <w:pPr>
        <w:ind w:left="5101" w:hanging="360"/>
      </w:pPr>
      <w:rPr>
        <w:rFonts w:ascii="Symbol" w:hAnsi="Symbol" w:hint="default"/>
      </w:rPr>
    </w:lvl>
    <w:lvl w:ilvl="7" w:tplc="040C0003" w:tentative="1">
      <w:start w:val="1"/>
      <w:numFmt w:val="bullet"/>
      <w:lvlText w:val="o"/>
      <w:lvlJc w:val="left"/>
      <w:pPr>
        <w:ind w:left="5821" w:hanging="360"/>
      </w:pPr>
      <w:rPr>
        <w:rFonts w:ascii="Courier New" w:hAnsi="Courier New" w:cs="Courier New" w:hint="default"/>
      </w:rPr>
    </w:lvl>
    <w:lvl w:ilvl="8" w:tplc="040C0005" w:tentative="1">
      <w:start w:val="1"/>
      <w:numFmt w:val="bullet"/>
      <w:lvlText w:val=""/>
      <w:lvlJc w:val="left"/>
      <w:pPr>
        <w:ind w:left="6541" w:hanging="360"/>
      </w:pPr>
      <w:rPr>
        <w:rFonts w:ascii="Wingdings" w:hAnsi="Wingdings" w:hint="default"/>
      </w:rPr>
    </w:lvl>
  </w:abstractNum>
  <w:abstractNum w:abstractNumId="2" w15:restartNumberingAfterBreak="0">
    <w:nsid w:val="0CBF22DB"/>
    <w:multiLevelType w:val="hybridMultilevel"/>
    <w:tmpl w:val="32EC196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15:restartNumberingAfterBreak="0">
    <w:nsid w:val="12974D0B"/>
    <w:multiLevelType w:val="hybridMultilevel"/>
    <w:tmpl w:val="F2AC7666"/>
    <w:lvl w:ilvl="0" w:tplc="AB3EEB2A">
      <w:start w:val="1"/>
      <w:numFmt w:val="bullet"/>
      <w:lvlText w:val="-"/>
      <w:lvlJc w:val="left"/>
      <w:pPr>
        <w:tabs>
          <w:tab w:val="num" w:pos="538"/>
        </w:tabs>
        <w:ind w:left="900" w:hanging="360"/>
      </w:pPr>
      <w:rPr>
        <w:rFonts w:ascii="(Utiliser une police de caractè" w:hAnsi="(Utiliser une police de caractè" w:hint="default"/>
        <w:b/>
        <w:bCs w:val="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370703B"/>
    <w:multiLevelType w:val="hybridMultilevel"/>
    <w:tmpl w:val="3552DCE6"/>
    <w:lvl w:ilvl="0" w:tplc="040C000F">
      <w:start w:val="1"/>
      <w:numFmt w:val="decimal"/>
      <w:lvlText w:val="%1."/>
      <w:lvlJc w:val="left"/>
      <w:pPr>
        <w:ind w:left="720" w:hanging="360"/>
      </w:pPr>
      <w:rPr>
        <w:rFont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139A3A1F"/>
    <w:multiLevelType w:val="hybridMultilevel"/>
    <w:tmpl w:val="74682844"/>
    <w:lvl w:ilvl="0" w:tplc="0246B940">
      <w:start w:val="1"/>
      <w:numFmt w:val="decimal"/>
      <w:lvlText w:val="%1."/>
      <w:lvlJc w:val="left"/>
      <w:pPr>
        <w:ind w:left="720" w:hanging="360"/>
      </w:pPr>
      <w:rPr>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15:restartNumberingAfterBreak="0">
    <w:nsid w:val="16950F77"/>
    <w:multiLevelType w:val="hybridMultilevel"/>
    <w:tmpl w:val="6896C52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15:restartNumberingAfterBreak="0">
    <w:nsid w:val="1A4F6CCD"/>
    <w:multiLevelType w:val="hybridMultilevel"/>
    <w:tmpl w:val="89F0278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15:restartNumberingAfterBreak="0">
    <w:nsid w:val="1EF71054"/>
    <w:multiLevelType w:val="hybridMultilevel"/>
    <w:tmpl w:val="9F586690"/>
    <w:lvl w:ilvl="0" w:tplc="0246B940">
      <w:start w:val="1"/>
      <w:numFmt w:val="decimal"/>
      <w:lvlText w:val="%1."/>
      <w:lvlJc w:val="left"/>
      <w:pPr>
        <w:ind w:left="720" w:hanging="360"/>
      </w:pPr>
      <w:rPr>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15:restartNumberingAfterBreak="0">
    <w:nsid w:val="20047FD6"/>
    <w:multiLevelType w:val="hybridMultilevel"/>
    <w:tmpl w:val="EEC80D7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15:restartNumberingAfterBreak="0">
    <w:nsid w:val="383636FA"/>
    <w:multiLevelType w:val="hybridMultilevel"/>
    <w:tmpl w:val="8F3463A2"/>
    <w:lvl w:ilvl="0" w:tplc="040C0001">
      <w:start w:val="1"/>
      <w:numFmt w:val="bullet"/>
      <w:lvlText w:val=""/>
      <w:lvlJc w:val="left"/>
      <w:pPr>
        <w:ind w:left="781" w:hanging="360"/>
      </w:pPr>
      <w:rPr>
        <w:rFonts w:ascii="Symbol" w:hAnsi="Symbol" w:hint="default"/>
      </w:rPr>
    </w:lvl>
    <w:lvl w:ilvl="1" w:tplc="040C0003" w:tentative="1">
      <w:start w:val="1"/>
      <w:numFmt w:val="bullet"/>
      <w:lvlText w:val="o"/>
      <w:lvlJc w:val="left"/>
      <w:pPr>
        <w:ind w:left="1501" w:hanging="360"/>
      </w:pPr>
      <w:rPr>
        <w:rFonts w:ascii="Courier New" w:hAnsi="Courier New" w:cs="Courier New" w:hint="default"/>
      </w:rPr>
    </w:lvl>
    <w:lvl w:ilvl="2" w:tplc="040C0005" w:tentative="1">
      <w:start w:val="1"/>
      <w:numFmt w:val="bullet"/>
      <w:lvlText w:val=""/>
      <w:lvlJc w:val="left"/>
      <w:pPr>
        <w:ind w:left="2221" w:hanging="360"/>
      </w:pPr>
      <w:rPr>
        <w:rFonts w:ascii="Wingdings" w:hAnsi="Wingdings" w:hint="default"/>
      </w:rPr>
    </w:lvl>
    <w:lvl w:ilvl="3" w:tplc="040C0001" w:tentative="1">
      <w:start w:val="1"/>
      <w:numFmt w:val="bullet"/>
      <w:lvlText w:val=""/>
      <w:lvlJc w:val="left"/>
      <w:pPr>
        <w:ind w:left="2941" w:hanging="360"/>
      </w:pPr>
      <w:rPr>
        <w:rFonts w:ascii="Symbol" w:hAnsi="Symbol" w:hint="default"/>
      </w:rPr>
    </w:lvl>
    <w:lvl w:ilvl="4" w:tplc="040C0003" w:tentative="1">
      <w:start w:val="1"/>
      <w:numFmt w:val="bullet"/>
      <w:lvlText w:val="o"/>
      <w:lvlJc w:val="left"/>
      <w:pPr>
        <w:ind w:left="3661" w:hanging="360"/>
      </w:pPr>
      <w:rPr>
        <w:rFonts w:ascii="Courier New" w:hAnsi="Courier New" w:cs="Courier New" w:hint="default"/>
      </w:rPr>
    </w:lvl>
    <w:lvl w:ilvl="5" w:tplc="040C0005" w:tentative="1">
      <w:start w:val="1"/>
      <w:numFmt w:val="bullet"/>
      <w:lvlText w:val=""/>
      <w:lvlJc w:val="left"/>
      <w:pPr>
        <w:ind w:left="4381" w:hanging="360"/>
      </w:pPr>
      <w:rPr>
        <w:rFonts w:ascii="Wingdings" w:hAnsi="Wingdings" w:hint="default"/>
      </w:rPr>
    </w:lvl>
    <w:lvl w:ilvl="6" w:tplc="040C0001" w:tentative="1">
      <w:start w:val="1"/>
      <w:numFmt w:val="bullet"/>
      <w:lvlText w:val=""/>
      <w:lvlJc w:val="left"/>
      <w:pPr>
        <w:ind w:left="5101" w:hanging="360"/>
      </w:pPr>
      <w:rPr>
        <w:rFonts w:ascii="Symbol" w:hAnsi="Symbol" w:hint="default"/>
      </w:rPr>
    </w:lvl>
    <w:lvl w:ilvl="7" w:tplc="040C0003" w:tentative="1">
      <w:start w:val="1"/>
      <w:numFmt w:val="bullet"/>
      <w:lvlText w:val="o"/>
      <w:lvlJc w:val="left"/>
      <w:pPr>
        <w:ind w:left="5821" w:hanging="360"/>
      </w:pPr>
      <w:rPr>
        <w:rFonts w:ascii="Courier New" w:hAnsi="Courier New" w:cs="Courier New" w:hint="default"/>
      </w:rPr>
    </w:lvl>
    <w:lvl w:ilvl="8" w:tplc="040C0005" w:tentative="1">
      <w:start w:val="1"/>
      <w:numFmt w:val="bullet"/>
      <w:lvlText w:val=""/>
      <w:lvlJc w:val="left"/>
      <w:pPr>
        <w:ind w:left="6541" w:hanging="360"/>
      </w:pPr>
      <w:rPr>
        <w:rFonts w:ascii="Wingdings" w:hAnsi="Wingdings" w:hint="default"/>
      </w:rPr>
    </w:lvl>
  </w:abstractNum>
  <w:abstractNum w:abstractNumId="11" w15:restartNumberingAfterBreak="0">
    <w:nsid w:val="3D0E7C1D"/>
    <w:multiLevelType w:val="hybridMultilevel"/>
    <w:tmpl w:val="6896C52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15:restartNumberingAfterBreak="0">
    <w:nsid w:val="48826F1B"/>
    <w:multiLevelType w:val="hybridMultilevel"/>
    <w:tmpl w:val="4490D302"/>
    <w:lvl w:ilvl="0" w:tplc="5DE8FDA4">
      <w:start w:val="3"/>
      <w:numFmt w:val="bullet"/>
      <w:lvlText w:val="-"/>
      <w:lvlJc w:val="left"/>
      <w:pPr>
        <w:ind w:left="781" w:hanging="360"/>
      </w:pPr>
      <w:rPr>
        <w:rFonts w:ascii="(Utiliser une police de caractè" w:eastAsia="Times New Roman" w:hAnsi="(Utiliser une police de caractè" w:cs="Arabic Transparent" w:hint="default"/>
        <w:b/>
      </w:rPr>
    </w:lvl>
    <w:lvl w:ilvl="1" w:tplc="040C0003" w:tentative="1">
      <w:start w:val="1"/>
      <w:numFmt w:val="bullet"/>
      <w:lvlText w:val="o"/>
      <w:lvlJc w:val="left"/>
      <w:pPr>
        <w:ind w:left="1501" w:hanging="360"/>
      </w:pPr>
      <w:rPr>
        <w:rFonts w:ascii="Courier New" w:hAnsi="Courier New" w:cs="Courier New" w:hint="default"/>
      </w:rPr>
    </w:lvl>
    <w:lvl w:ilvl="2" w:tplc="040C0005" w:tentative="1">
      <w:start w:val="1"/>
      <w:numFmt w:val="bullet"/>
      <w:lvlText w:val=""/>
      <w:lvlJc w:val="left"/>
      <w:pPr>
        <w:ind w:left="2221" w:hanging="360"/>
      </w:pPr>
      <w:rPr>
        <w:rFonts w:ascii="Wingdings" w:hAnsi="Wingdings" w:hint="default"/>
      </w:rPr>
    </w:lvl>
    <w:lvl w:ilvl="3" w:tplc="040C0001" w:tentative="1">
      <w:start w:val="1"/>
      <w:numFmt w:val="bullet"/>
      <w:lvlText w:val=""/>
      <w:lvlJc w:val="left"/>
      <w:pPr>
        <w:ind w:left="2941" w:hanging="360"/>
      </w:pPr>
      <w:rPr>
        <w:rFonts w:ascii="Symbol" w:hAnsi="Symbol" w:hint="default"/>
      </w:rPr>
    </w:lvl>
    <w:lvl w:ilvl="4" w:tplc="040C0003" w:tentative="1">
      <w:start w:val="1"/>
      <w:numFmt w:val="bullet"/>
      <w:lvlText w:val="o"/>
      <w:lvlJc w:val="left"/>
      <w:pPr>
        <w:ind w:left="3661" w:hanging="360"/>
      </w:pPr>
      <w:rPr>
        <w:rFonts w:ascii="Courier New" w:hAnsi="Courier New" w:cs="Courier New" w:hint="default"/>
      </w:rPr>
    </w:lvl>
    <w:lvl w:ilvl="5" w:tplc="040C0005" w:tentative="1">
      <w:start w:val="1"/>
      <w:numFmt w:val="bullet"/>
      <w:lvlText w:val=""/>
      <w:lvlJc w:val="left"/>
      <w:pPr>
        <w:ind w:left="4381" w:hanging="360"/>
      </w:pPr>
      <w:rPr>
        <w:rFonts w:ascii="Wingdings" w:hAnsi="Wingdings" w:hint="default"/>
      </w:rPr>
    </w:lvl>
    <w:lvl w:ilvl="6" w:tplc="040C0001" w:tentative="1">
      <w:start w:val="1"/>
      <w:numFmt w:val="bullet"/>
      <w:lvlText w:val=""/>
      <w:lvlJc w:val="left"/>
      <w:pPr>
        <w:ind w:left="5101" w:hanging="360"/>
      </w:pPr>
      <w:rPr>
        <w:rFonts w:ascii="Symbol" w:hAnsi="Symbol" w:hint="default"/>
      </w:rPr>
    </w:lvl>
    <w:lvl w:ilvl="7" w:tplc="040C0003" w:tentative="1">
      <w:start w:val="1"/>
      <w:numFmt w:val="bullet"/>
      <w:lvlText w:val="o"/>
      <w:lvlJc w:val="left"/>
      <w:pPr>
        <w:ind w:left="5821" w:hanging="360"/>
      </w:pPr>
      <w:rPr>
        <w:rFonts w:ascii="Courier New" w:hAnsi="Courier New" w:cs="Courier New" w:hint="default"/>
      </w:rPr>
    </w:lvl>
    <w:lvl w:ilvl="8" w:tplc="040C0005" w:tentative="1">
      <w:start w:val="1"/>
      <w:numFmt w:val="bullet"/>
      <w:lvlText w:val=""/>
      <w:lvlJc w:val="left"/>
      <w:pPr>
        <w:ind w:left="6541" w:hanging="360"/>
      </w:pPr>
      <w:rPr>
        <w:rFonts w:ascii="Wingdings" w:hAnsi="Wingdings" w:hint="default"/>
      </w:rPr>
    </w:lvl>
  </w:abstractNum>
  <w:abstractNum w:abstractNumId="13" w15:restartNumberingAfterBreak="0">
    <w:nsid w:val="52085528"/>
    <w:multiLevelType w:val="hybridMultilevel"/>
    <w:tmpl w:val="5A88991A"/>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15:restartNumberingAfterBreak="0">
    <w:nsid w:val="59D473FD"/>
    <w:multiLevelType w:val="hybridMultilevel"/>
    <w:tmpl w:val="AB6A6C26"/>
    <w:lvl w:ilvl="0" w:tplc="C84CA7CC">
      <w:start w:val="1"/>
      <w:numFmt w:val="decimal"/>
      <w:lvlText w:val="%1."/>
      <w:lvlJc w:val="left"/>
      <w:pPr>
        <w:ind w:left="720" w:hanging="360"/>
      </w:pPr>
      <w:rPr>
        <w:rFonts w:hint="default"/>
        <w:b/>
        <w:bCs/>
        <w:lang w:bidi="ar-DZ"/>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15:restartNumberingAfterBreak="0">
    <w:nsid w:val="5CF84FBC"/>
    <w:multiLevelType w:val="hybridMultilevel"/>
    <w:tmpl w:val="9EE2F1A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15:restartNumberingAfterBreak="0">
    <w:nsid w:val="668A0927"/>
    <w:multiLevelType w:val="hybridMultilevel"/>
    <w:tmpl w:val="9BB4D13C"/>
    <w:lvl w:ilvl="0" w:tplc="5DE8FDA4">
      <w:start w:val="3"/>
      <w:numFmt w:val="bullet"/>
      <w:lvlText w:val="-"/>
      <w:lvlJc w:val="left"/>
      <w:pPr>
        <w:tabs>
          <w:tab w:val="num" w:pos="720"/>
        </w:tabs>
        <w:ind w:left="720" w:hanging="360"/>
      </w:pPr>
      <w:rPr>
        <w:rFonts w:ascii="(Utiliser une police de caractè" w:eastAsia="Times New Roman" w:hAnsi="(Utiliser une police de caractè" w:cs="Arabic Transparent" w:hint="default"/>
        <w:b/>
      </w:rPr>
    </w:lvl>
    <w:lvl w:ilvl="1" w:tplc="85B026A6">
      <w:numFmt w:val="bullet"/>
      <w:lvlText w:val=""/>
      <w:lvlJc w:val="left"/>
      <w:pPr>
        <w:ind w:left="1440" w:hanging="360"/>
      </w:pPr>
      <w:rPr>
        <w:rFonts w:ascii="Traditional Arabic" w:eastAsia="Times New Roman" w:hAnsi="Traditional Arabic" w:cs="Traditional Arabic"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6AF34271"/>
    <w:multiLevelType w:val="hybridMultilevel"/>
    <w:tmpl w:val="D2DCF848"/>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15:restartNumberingAfterBreak="0">
    <w:nsid w:val="6C6772B1"/>
    <w:multiLevelType w:val="hybridMultilevel"/>
    <w:tmpl w:val="A530A85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15:restartNumberingAfterBreak="0">
    <w:nsid w:val="71301EF6"/>
    <w:multiLevelType w:val="hybridMultilevel"/>
    <w:tmpl w:val="C9207FA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3"/>
  </w:num>
  <w:num w:numId="2">
    <w:abstractNumId w:val="19"/>
  </w:num>
  <w:num w:numId="3">
    <w:abstractNumId w:val="4"/>
  </w:num>
  <w:num w:numId="4">
    <w:abstractNumId w:val="5"/>
  </w:num>
  <w:num w:numId="5">
    <w:abstractNumId w:val="16"/>
  </w:num>
  <w:num w:numId="6">
    <w:abstractNumId w:val="8"/>
  </w:num>
  <w:num w:numId="7">
    <w:abstractNumId w:val="0"/>
  </w:num>
  <w:num w:numId="8">
    <w:abstractNumId w:val="14"/>
  </w:num>
  <w:num w:numId="9">
    <w:abstractNumId w:val="15"/>
  </w:num>
  <w:num w:numId="10">
    <w:abstractNumId w:val="6"/>
  </w:num>
  <w:num w:numId="11">
    <w:abstractNumId w:val="2"/>
  </w:num>
  <w:num w:numId="12">
    <w:abstractNumId w:val="10"/>
  </w:num>
  <w:num w:numId="13">
    <w:abstractNumId w:val="12"/>
  </w:num>
  <w:num w:numId="14">
    <w:abstractNumId w:val="1"/>
  </w:num>
  <w:num w:numId="15">
    <w:abstractNumId w:val="18"/>
  </w:num>
  <w:num w:numId="16">
    <w:abstractNumId w:val="9"/>
  </w:num>
  <w:num w:numId="17">
    <w:abstractNumId w:val="17"/>
  </w:num>
  <w:num w:numId="18">
    <w:abstractNumId w:val="13"/>
  </w:num>
  <w:num w:numId="19">
    <w:abstractNumId w:val="7"/>
  </w:num>
  <w:num w:numId="20">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D2323"/>
    <w:rsid w:val="000249B5"/>
    <w:rsid w:val="0002510E"/>
    <w:rsid w:val="000316F3"/>
    <w:rsid w:val="000360DC"/>
    <w:rsid w:val="00036421"/>
    <w:rsid w:val="00037850"/>
    <w:rsid w:val="00043C7B"/>
    <w:rsid w:val="00082470"/>
    <w:rsid w:val="00087937"/>
    <w:rsid w:val="00092AE0"/>
    <w:rsid w:val="000B296D"/>
    <w:rsid w:val="000B6459"/>
    <w:rsid w:val="000D08D8"/>
    <w:rsid w:val="000D2323"/>
    <w:rsid w:val="000E58E2"/>
    <w:rsid w:val="000E600B"/>
    <w:rsid w:val="000F128F"/>
    <w:rsid w:val="000F12C7"/>
    <w:rsid w:val="000F4674"/>
    <w:rsid w:val="000F6E57"/>
    <w:rsid w:val="00102B54"/>
    <w:rsid w:val="00126446"/>
    <w:rsid w:val="00137C56"/>
    <w:rsid w:val="00147948"/>
    <w:rsid w:val="0015756E"/>
    <w:rsid w:val="00177729"/>
    <w:rsid w:val="00181C37"/>
    <w:rsid w:val="0019639C"/>
    <w:rsid w:val="001974CE"/>
    <w:rsid w:val="001A5F0B"/>
    <w:rsid w:val="001B48B5"/>
    <w:rsid w:val="001C56E2"/>
    <w:rsid w:val="001D52AF"/>
    <w:rsid w:val="001E10D8"/>
    <w:rsid w:val="001F05FC"/>
    <w:rsid w:val="002012F1"/>
    <w:rsid w:val="002055EE"/>
    <w:rsid w:val="00205BA6"/>
    <w:rsid w:val="00213D1F"/>
    <w:rsid w:val="00223754"/>
    <w:rsid w:val="00226FA4"/>
    <w:rsid w:val="00227A38"/>
    <w:rsid w:val="00233DF5"/>
    <w:rsid w:val="00235177"/>
    <w:rsid w:val="00240042"/>
    <w:rsid w:val="00244733"/>
    <w:rsid w:val="0026146E"/>
    <w:rsid w:val="00263116"/>
    <w:rsid w:val="00264E37"/>
    <w:rsid w:val="00265211"/>
    <w:rsid w:val="00293411"/>
    <w:rsid w:val="002A1B04"/>
    <w:rsid w:val="002A7846"/>
    <w:rsid w:val="002C5537"/>
    <w:rsid w:val="002C7A2F"/>
    <w:rsid w:val="002C7AC6"/>
    <w:rsid w:val="002C7EBF"/>
    <w:rsid w:val="002D1C4A"/>
    <w:rsid w:val="002D5F89"/>
    <w:rsid w:val="002E670A"/>
    <w:rsid w:val="002F3CD0"/>
    <w:rsid w:val="002F4D40"/>
    <w:rsid w:val="00302354"/>
    <w:rsid w:val="003128EE"/>
    <w:rsid w:val="00330477"/>
    <w:rsid w:val="00355E8C"/>
    <w:rsid w:val="003570D5"/>
    <w:rsid w:val="00363C3E"/>
    <w:rsid w:val="003643B4"/>
    <w:rsid w:val="00371F62"/>
    <w:rsid w:val="003738BB"/>
    <w:rsid w:val="00381EEB"/>
    <w:rsid w:val="00383183"/>
    <w:rsid w:val="00390442"/>
    <w:rsid w:val="00390583"/>
    <w:rsid w:val="00390E75"/>
    <w:rsid w:val="00394A3D"/>
    <w:rsid w:val="003A1A76"/>
    <w:rsid w:val="003D24E2"/>
    <w:rsid w:val="003D4453"/>
    <w:rsid w:val="003D5B73"/>
    <w:rsid w:val="003E6174"/>
    <w:rsid w:val="003F3CD9"/>
    <w:rsid w:val="00400B8E"/>
    <w:rsid w:val="00413DAC"/>
    <w:rsid w:val="004234A4"/>
    <w:rsid w:val="00440CBF"/>
    <w:rsid w:val="00442F45"/>
    <w:rsid w:val="00451240"/>
    <w:rsid w:val="00453658"/>
    <w:rsid w:val="004537B7"/>
    <w:rsid w:val="0045705A"/>
    <w:rsid w:val="00457CB4"/>
    <w:rsid w:val="00463021"/>
    <w:rsid w:val="004666EB"/>
    <w:rsid w:val="004967BE"/>
    <w:rsid w:val="004B0CF9"/>
    <w:rsid w:val="004C0F78"/>
    <w:rsid w:val="004C37F2"/>
    <w:rsid w:val="004C4AED"/>
    <w:rsid w:val="004E22DC"/>
    <w:rsid w:val="004E5AA2"/>
    <w:rsid w:val="004F6142"/>
    <w:rsid w:val="004F7D65"/>
    <w:rsid w:val="00504C1C"/>
    <w:rsid w:val="00504E44"/>
    <w:rsid w:val="0051328C"/>
    <w:rsid w:val="005141A7"/>
    <w:rsid w:val="00515D5E"/>
    <w:rsid w:val="00523DF8"/>
    <w:rsid w:val="00525D30"/>
    <w:rsid w:val="00526801"/>
    <w:rsid w:val="00537F79"/>
    <w:rsid w:val="00542BC5"/>
    <w:rsid w:val="00543070"/>
    <w:rsid w:val="00546A7E"/>
    <w:rsid w:val="00552121"/>
    <w:rsid w:val="0055357A"/>
    <w:rsid w:val="00567718"/>
    <w:rsid w:val="00585B86"/>
    <w:rsid w:val="0058648E"/>
    <w:rsid w:val="00597629"/>
    <w:rsid w:val="00597BCB"/>
    <w:rsid w:val="005A037D"/>
    <w:rsid w:val="005A1AB2"/>
    <w:rsid w:val="005B37BB"/>
    <w:rsid w:val="005B44E1"/>
    <w:rsid w:val="005C1AA6"/>
    <w:rsid w:val="005C2434"/>
    <w:rsid w:val="005C2C96"/>
    <w:rsid w:val="005C31EE"/>
    <w:rsid w:val="005C4BD0"/>
    <w:rsid w:val="005C72C6"/>
    <w:rsid w:val="005D6B16"/>
    <w:rsid w:val="005E0BE5"/>
    <w:rsid w:val="005E3274"/>
    <w:rsid w:val="005F072A"/>
    <w:rsid w:val="006001DD"/>
    <w:rsid w:val="00600FC6"/>
    <w:rsid w:val="00630261"/>
    <w:rsid w:val="0063739E"/>
    <w:rsid w:val="0064610D"/>
    <w:rsid w:val="00647A07"/>
    <w:rsid w:val="00654854"/>
    <w:rsid w:val="006647F5"/>
    <w:rsid w:val="006805DD"/>
    <w:rsid w:val="0068127A"/>
    <w:rsid w:val="00682272"/>
    <w:rsid w:val="00697CA5"/>
    <w:rsid w:val="006C1F2B"/>
    <w:rsid w:val="006D4B07"/>
    <w:rsid w:val="006D5FDF"/>
    <w:rsid w:val="006E1F74"/>
    <w:rsid w:val="006E2519"/>
    <w:rsid w:val="006E2BBB"/>
    <w:rsid w:val="006E482A"/>
    <w:rsid w:val="006E7D8F"/>
    <w:rsid w:val="006F6010"/>
    <w:rsid w:val="006F6DD1"/>
    <w:rsid w:val="00700820"/>
    <w:rsid w:val="007172D0"/>
    <w:rsid w:val="0072252C"/>
    <w:rsid w:val="007347A4"/>
    <w:rsid w:val="007401B7"/>
    <w:rsid w:val="007440A3"/>
    <w:rsid w:val="00751119"/>
    <w:rsid w:val="0075255A"/>
    <w:rsid w:val="007534EB"/>
    <w:rsid w:val="007534EE"/>
    <w:rsid w:val="00754FB5"/>
    <w:rsid w:val="00756B54"/>
    <w:rsid w:val="00771C0B"/>
    <w:rsid w:val="00783653"/>
    <w:rsid w:val="007837E6"/>
    <w:rsid w:val="00784C17"/>
    <w:rsid w:val="00786D72"/>
    <w:rsid w:val="007A1EB7"/>
    <w:rsid w:val="007A4114"/>
    <w:rsid w:val="007B3E93"/>
    <w:rsid w:val="007B3EDF"/>
    <w:rsid w:val="007B60F5"/>
    <w:rsid w:val="007B77C6"/>
    <w:rsid w:val="007D0B1C"/>
    <w:rsid w:val="007F12F7"/>
    <w:rsid w:val="008251DD"/>
    <w:rsid w:val="008330B9"/>
    <w:rsid w:val="00837571"/>
    <w:rsid w:val="0084564D"/>
    <w:rsid w:val="00845BF8"/>
    <w:rsid w:val="00855E36"/>
    <w:rsid w:val="00860D5D"/>
    <w:rsid w:val="0086339F"/>
    <w:rsid w:val="008645B2"/>
    <w:rsid w:val="00873AC1"/>
    <w:rsid w:val="0087599F"/>
    <w:rsid w:val="00876EFC"/>
    <w:rsid w:val="008815FA"/>
    <w:rsid w:val="0089135F"/>
    <w:rsid w:val="00896956"/>
    <w:rsid w:val="008A563F"/>
    <w:rsid w:val="008B5E7D"/>
    <w:rsid w:val="008B751A"/>
    <w:rsid w:val="008D3D87"/>
    <w:rsid w:val="008E27AD"/>
    <w:rsid w:val="008E5581"/>
    <w:rsid w:val="008E582C"/>
    <w:rsid w:val="008E7086"/>
    <w:rsid w:val="008F7C83"/>
    <w:rsid w:val="0090080B"/>
    <w:rsid w:val="00913AA9"/>
    <w:rsid w:val="00924435"/>
    <w:rsid w:val="00932987"/>
    <w:rsid w:val="0095468E"/>
    <w:rsid w:val="00957498"/>
    <w:rsid w:val="00965DF2"/>
    <w:rsid w:val="00965EE7"/>
    <w:rsid w:val="00966F40"/>
    <w:rsid w:val="00967D5F"/>
    <w:rsid w:val="009745E6"/>
    <w:rsid w:val="009951D4"/>
    <w:rsid w:val="0099694E"/>
    <w:rsid w:val="009A01C8"/>
    <w:rsid w:val="009C743D"/>
    <w:rsid w:val="009D211C"/>
    <w:rsid w:val="009F0349"/>
    <w:rsid w:val="009F0AC1"/>
    <w:rsid w:val="009F7E7C"/>
    <w:rsid w:val="00A111A5"/>
    <w:rsid w:val="00A1131F"/>
    <w:rsid w:val="00A113AC"/>
    <w:rsid w:val="00A138A8"/>
    <w:rsid w:val="00A13BE9"/>
    <w:rsid w:val="00A15068"/>
    <w:rsid w:val="00A15071"/>
    <w:rsid w:val="00A21FFA"/>
    <w:rsid w:val="00A23BB8"/>
    <w:rsid w:val="00A35394"/>
    <w:rsid w:val="00A36FC9"/>
    <w:rsid w:val="00A46C57"/>
    <w:rsid w:val="00A51750"/>
    <w:rsid w:val="00A65D96"/>
    <w:rsid w:val="00A702D7"/>
    <w:rsid w:val="00A71223"/>
    <w:rsid w:val="00A86AE0"/>
    <w:rsid w:val="00A915AA"/>
    <w:rsid w:val="00AA237A"/>
    <w:rsid w:val="00AA6839"/>
    <w:rsid w:val="00AA7301"/>
    <w:rsid w:val="00AB1138"/>
    <w:rsid w:val="00AB226F"/>
    <w:rsid w:val="00AB48CA"/>
    <w:rsid w:val="00AC273B"/>
    <w:rsid w:val="00AC7B9E"/>
    <w:rsid w:val="00AD36D7"/>
    <w:rsid w:val="00AD6D91"/>
    <w:rsid w:val="00AE1980"/>
    <w:rsid w:val="00AF4568"/>
    <w:rsid w:val="00AF5199"/>
    <w:rsid w:val="00B01CC9"/>
    <w:rsid w:val="00B03C6F"/>
    <w:rsid w:val="00B11875"/>
    <w:rsid w:val="00B3203E"/>
    <w:rsid w:val="00B34FA0"/>
    <w:rsid w:val="00B42F5F"/>
    <w:rsid w:val="00B43C1B"/>
    <w:rsid w:val="00B56949"/>
    <w:rsid w:val="00B56CC5"/>
    <w:rsid w:val="00B66E6A"/>
    <w:rsid w:val="00B70D8B"/>
    <w:rsid w:val="00B71653"/>
    <w:rsid w:val="00B80ADC"/>
    <w:rsid w:val="00BA0011"/>
    <w:rsid w:val="00BA0D62"/>
    <w:rsid w:val="00BB4E26"/>
    <w:rsid w:val="00BC6500"/>
    <w:rsid w:val="00BD214C"/>
    <w:rsid w:val="00BD5599"/>
    <w:rsid w:val="00BE1C9B"/>
    <w:rsid w:val="00BE20AE"/>
    <w:rsid w:val="00BF180A"/>
    <w:rsid w:val="00C143ED"/>
    <w:rsid w:val="00C22269"/>
    <w:rsid w:val="00C227DA"/>
    <w:rsid w:val="00C30500"/>
    <w:rsid w:val="00C31F30"/>
    <w:rsid w:val="00C449BA"/>
    <w:rsid w:val="00C44F41"/>
    <w:rsid w:val="00C50F23"/>
    <w:rsid w:val="00C61B9F"/>
    <w:rsid w:val="00C80BA3"/>
    <w:rsid w:val="00C80F99"/>
    <w:rsid w:val="00C96BB8"/>
    <w:rsid w:val="00CA16FE"/>
    <w:rsid w:val="00CA412B"/>
    <w:rsid w:val="00CA709B"/>
    <w:rsid w:val="00CB1FA7"/>
    <w:rsid w:val="00CB72B7"/>
    <w:rsid w:val="00CD0CC6"/>
    <w:rsid w:val="00CD11C3"/>
    <w:rsid w:val="00CE670D"/>
    <w:rsid w:val="00D00895"/>
    <w:rsid w:val="00D247AF"/>
    <w:rsid w:val="00D26821"/>
    <w:rsid w:val="00D33A10"/>
    <w:rsid w:val="00D34564"/>
    <w:rsid w:val="00D42BC4"/>
    <w:rsid w:val="00D45E37"/>
    <w:rsid w:val="00D522D9"/>
    <w:rsid w:val="00D525F6"/>
    <w:rsid w:val="00D54F59"/>
    <w:rsid w:val="00D5553E"/>
    <w:rsid w:val="00D613A8"/>
    <w:rsid w:val="00D65C4E"/>
    <w:rsid w:val="00D65FC8"/>
    <w:rsid w:val="00D665AE"/>
    <w:rsid w:val="00D7267B"/>
    <w:rsid w:val="00D7335F"/>
    <w:rsid w:val="00D735AF"/>
    <w:rsid w:val="00D92AD2"/>
    <w:rsid w:val="00D94718"/>
    <w:rsid w:val="00D95B8F"/>
    <w:rsid w:val="00DB49A2"/>
    <w:rsid w:val="00DC0753"/>
    <w:rsid w:val="00DC266C"/>
    <w:rsid w:val="00DC310D"/>
    <w:rsid w:val="00DC533A"/>
    <w:rsid w:val="00DD017E"/>
    <w:rsid w:val="00DD654C"/>
    <w:rsid w:val="00DD7735"/>
    <w:rsid w:val="00DE2B0B"/>
    <w:rsid w:val="00DE7141"/>
    <w:rsid w:val="00DF0B03"/>
    <w:rsid w:val="00E10718"/>
    <w:rsid w:val="00E11295"/>
    <w:rsid w:val="00E27096"/>
    <w:rsid w:val="00E323D7"/>
    <w:rsid w:val="00E33423"/>
    <w:rsid w:val="00E4168A"/>
    <w:rsid w:val="00E46E4B"/>
    <w:rsid w:val="00E51E92"/>
    <w:rsid w:val="00E834E8"/>
    <w:rsid w:val="00E842D4"/>
    <w:rsid w:val="00E9285C"/>
    <w:rsid w:val="00E97922"/>
    <w:rsid w:val="00EA6EC4"/>
    <w:rsid w:val="00EB3AB1"/>
    <w:rsid w:val="00EB600A"/>
    <w:rsid w:val="00EC4838"/>
    <w:rsid w:val="00EC71EC"/>
    <w:rsid w:val="00EE100D"/>
    <w:rsid w:val="00EE4C20"/>
    <w:rsid w:val="00EF2151"/>
    <w:rsid w:val="00F1222A"/>
    <w:rsid w:val="00F127C7"/>
    <w:rsid w:val="00F140A9"/>
    <w:rsid w:val="00F21639"/>
    <w:rsid w:val="00F21A83"/>
    <w:rsid w:val="00F32F8A"/>
    <w:rsid w:val="00F34263"/>
    <w:rsid w:val="00F352DF"/>
    <w:rsid w:val="00F50983"/>
    <w:rsid w:val="00F546E4"/>
    <w:rsid w:val="00F66847"/>
    <w:rsid w:val="00F70AAA"/>
    <w:rsid w:val="00F73E33"/>
    <w:rsid w:val="00F872E1"/>
    <w:rsid w:val="00F91C7C"/>
    <w:rsid w:val="00F965E2"/>
    <w:rsid w:val="00FA7051"/>
    <w:rsid w:val="00FB02DD"/>
    <w:rsid w:val="00FB190D"/>
    <w:rsid w:val="00FC5F4D"/>
    <w:rsid w:val="00FD1161"/>
    <w:rsid w:val="00FD1964"/>
    <w:rsid w:val="00FD52BF"/>
    <w:rsid w:val="00FF2114"/>
    <w:rsid w:val="00FF524C"/>
    <w:rsid w:val="00FF6D6F"/>
    <w:rsid w:val="00FF7E1C"/>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58CA11F-0412-4B6C-9A87-3A69297E8B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43C7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nhideWhenUsed/>
    <w:rsid w:val="000D2323"/>
    <w:pPr>
      <w:spacing w:after="0" w:line="240" w:lineRule="auto"/>
    </w:pPr>
    <w:rPr>
      <w:sz w:val="20"/>
      <w:szCs w:val="20"/>
    </w:rPr>
  </w:style>
  <w:style w:type="character" w:customStyle="1" w:styleId="FootnoteTextChar">
    <w:name w:val="Footnote Text Char"/>
    <w:basedOn w:val="DefaultParagraphFont"/>
    <w:link w:val="FootnoteText"/>
    <w:rsid w:val="000D2323"/>
    <w:rPr>
      <w:sz w:val="20"/>
      <w:szCs w:val="20"/>
    </w:rPr>
  </w:style>
  <w:style w:type="character" w:styleId="FootnoteReference">
    <w:name w:val="footnote reference"/>
    <w:basedOn w:val="DefaultParagraphFont"/>
    <w:semiHidden/>
    <w:unhideWhenUsed/>
    <w:rsid w:val="000D2323"/>
    <w:rPr>
      <w:vertAlign w:val="superscript"/>
    </w:rPr>
  </w:style>
  <w:style w:type="paragraph" w:styleId="Header">
    <w:name w:val="header"/>
    <w:basedOn w:val="Normal"/>
    <w:link w:val="HeaderChar"/>
    <w:uiPriority w:val="99"/>
    <w:semiHidden/>
    <w:unhideWhenUsed/>
    <w:rsid w:val="000D2323"/>
    <w:pPr>
      <w:tabs>
        <w:tab w:val="center" w:pos="4536"/>
        <w:tab w:val="right" w:pos="9072"/>
      </w:tabs>
      <w:spacing w:after="0" w:line="240" w:lineRule="auto"/>
    </w:pPr>
  </w:style>
  <w:style w:type="character" w:customStyle="1" w:styleId="HeaderChar">
    <w:name w:val="Header Char"/>
    <w:basedOn w:val="DefaultParagraphFont"/>
    <w:link w:val="Header"/>
    <w:uiPriority w:val="99"/>
    <w:semiHidden/>
    <w:rsid w:val="000D2323"/>
  </w:style>
  <w:style w:type="paragraph" w:styleId="Footer">
    <w:name w:val="footer"/>
    <w:basedOn w:val="Normal"/>
    <w:link w:val="FooterChar"/>
    <w:uiPriority w:val="99"/>
    <w:unhideWhenUsed/>
    <w:rsid w:val="000D2323"/>
    <w:pPr>
      <w:tabs>
        <w:tab w:val="center" w:pos="4536"/>
        <w:tab w:val="right" w:pos="9072"/>
      </w:tabs>
      <w:spacing w:after="0" w:line="240" w:lineRule="auto"/>
    </w:pPr>
  </w:style>
  <w:style w:type="character" w:customStyle="1" w:styleId="FooterChar">
    <w:name w:val="Footer Char"/>
    <w:basedOn w:val="DefaultParagraphFont"/>
    <w:link w:val="Footer"/>
    <w:uiPriority w:val="99"/>
    <w:rsid w:val="000D2323"/>
  </w:style>
  <w:style w:type="character" w:customStyle="1" w:styleId="hps">
    <w:name w:val="hps"/>
    <w:rsid w:val="000D2323"/>
  </w:style>
  <w:style w:type="paragraph" w:styleId="ListParagraph">
    <w:name w:val="List Paragraph"/>
    <w:basedOn w:val="Normal"/>
    <w:uiPriority w:val="34"/>
    <w:qFormat/>
    <w:rsid w:val="007D0B1C"/>
    <w:pPr>
      <w:ind w:left="720"/>
      <w:contextualSpacing/>
    </w:pPr>
    <w:rPr>
      <w:rFonts w:ascii="Calibri" w:eastAsia="Times New Roman" w:hAnsi="Calibri" w:cs="Arial"/>
    </w:rPr>
  </w:style>
  <w:style w:type="character" w:styleId="Hyperlink">
    <w:name w:val="Hyperlink"/>
    <w:uiPriority w:val="99"/>
    <w:unhideWhenUsed/>
    <w:rsid w:val="007D0B1C"/>
    <w:rPr>
      <w:color w:val="12386E"/>
      <w:u w:val="single"/>
    </w:rPr>
  </w:style>
  <w:style w:type="paragraph" w:styleId="BalloonText">
    <w:name w:val="Balloon Text"/>
    <w:basedOn w:val="Normal"/>
    <w:link w:val="BalloonTextChar"/>
    <w:uiPriority w:val="99"/>
    <w:semiHidden/>
    <w:unhideWhenUsed/>
    <w:rsid w:val="00647A0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47A07"/>
    <w:rPr>
      <w:rFonts w:ascii="Tahoma" w:hAnsi="Tahoma" w:cs="Tahoma"/>
      <w:sz w:val="16"/>
      <w:szCs w:val="16"/>
    </w:rPr>
  </w:style>
  <w:style w:type="table" w:styleId="TableGrid">
    <w:name w:val="Table Grid"/>
    <w:basedOn w:val="TableNormal"/>
    <w:uiPriority w:val="59"/>
    <w:rsid w:val="004967BE"/>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Emphasis">
    <w:name w:val="Emphasis"/>
    <w:basedOn w:val="DefaultParagraphFont"/>
    <w:uiPriority w:val="20"/>
    <w:qFormat/>
    <w:rsid w:val="007A1EB7"/>
    <w:rPr>
      <w:i/>
      <w:iCs/>
    </w:rPr>
  </w:style>
  <w:style w:type="character" w:customStyle="1" w:styleId="A8">
    <w:name w:val="A8"/>
    <w:uiPriority w:val="99"/>
    <w:rsid w:val="00585B86"/>
    <w:rPr>
      <w:rFonts w:cs="Source Sans Pro SemiBold"/>
      <w:b/>
      <w:bCs/>
      <w:color w:val="00000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12562693">
      <w:bodyDiv w:val="1"/>
      <w:marLeft w:val="0"/>
      <w:marRight w:val="0"/>
      <w:marTop w:val="0"/>
      <w:marBottom w:val="0"/>
      <w:divBdr>
        <w:top w:val="none" w:sz="0" w:space="0" w:color="auto"/>
        <w:left w:val="none" w:sz="0" w:space="0" w:color="auto"/>
        <w:bottom w:val="none" w:sz="0" w:space="0" w:color="auto"/>
        <w:right w:val="none" w:sz="0" w:space="0" w:color="auto"/>
      </w:divBdr>
    </w:div>
    <w:div w:id="381028447">
      <w:bodyDiv w:val="1"/>
      <w:marLeft w:val="0"/>
      <w:marRight w:val="0"/>
      <w:marTop w:val="0"/>
      <w:marBottom w:val="0"/>
      <w:divBdr>
        <w:top w:val="none" w:sz="0" w:space="0" w:color="auto"/>
        <w:left w:val="none" w:sz="0" w:space="0" w:color="auto"/>
        <w:bottom w:val="none" w:sz="0" w:space="0" w:color="auto"/>
        <w:right w:val="none" w:sz="0" w:space="0" w:color="auto"/>
      </w:divBdr>
      <w:divsChild>
        <w:div w:id="420879076">
          <w:marLeft w:val="0"/>
          <w:marRight w:val="0"/>
          <w:marTop w:val="0"/>
          <w:marBottom w:val="0"/>
          <w:divBdr>
            <w:top w:val="none" w:sz="0" w:space="0" w:color="auto"/>
            <w:left w:val="none" w:sz="0" w:space="0" w:color="auto"/>
            <w:bottom w:val="none" w:sz="0" w:space="0" w:color="auto"/>
            <w:right w:val="none" w:sz="0" w:space="0" w:color="auto"/>
          </w:divBdr>
          <w:divsChild>
            <w:div w:id="809052390">
              <w:marLeft w:val="0"/>
              <w:marRight w:val="0"/>
              <w:marTop w:val="0"/>
              <w:marBottom w:val="0"/>
              <w:divBdr>
                <w:top w:val="none" w:sz="0" w:space="0" w:color="auto"/>
                <w:left w:val="none" w:sz="0" w:space="0" w:color="auto"/>
                <w:bottom w:val="none" w:sz="0" w:space="0" w:color="auto"/>
                <w:right w:val="none" w:sz="0" w:space="0" w:color="auto"/>
              </w:divBdr>
              <w:divsChild>
                <w:div w:id="305815810">
                  <w:marLeft w:val="0"/>
                  <w:marRight w:val="0"/>
                  <w:marTop w:val="0"/>
                  <w:marBottom w:val="0"/>
                  <w:divBdr>
                    <w:top w:val="none" w:sz="0" w:space="0" w:color="auto"/>
                    <w:left w:val="none" w:sz="0" w:space="0" w:color="auto"/>
                    <w:bottom w:val="none" w:sz="0" w:space="0" w:color="auto"/>
                    <w:right w:val="none" w:sz="0" w:space="0" w:color="auto"/>
                  </w:divBdr>
                  <w:divsChild>
                    <w:div w:id="754976575">
                      <w:marLeft w:val="0"/>
                      <w:marRight w:val="2298"/>
                      <w:marTop w:val="0"/>
                      <w:marBottom w:val="0"/>
                      <w:divBdr>
                        <w:top w:val="none" w:sz="0" w:space="0" w:color="auto"/>
                        <w:left w:val="none" w:sz="0" w:space="0" w:color="auto"/>
                        <w:bottom w:val="none" w:sz="0" w:space="0" w:color="auto"/>
                        <w:right w:val="none" w:sz="0" w:space="0" w:color="auto"/>
                      </w:divBdr>
                      <w:divsChild>
                        <w:div w:id="1520318559">
                          <w:marLeft w:val="0"/>
                          <w:marRight w:val="0"/>
                          <w:marTop w:val="0"/>
                          <w:marBottom w:val="0"/>
                          <w:divBdr>
                            <w:top w:val="none" w:sz="0" w:space="0" w:color="auto"/>
                            <w:left w:val="none" w:sz="0" w:space="0" w:color="auto"/>
                            <w:bottom w:val="none" w:sz="0" w:space="0" w:color="auto"/>
                            <w:right w:val="none" w:sz="0" w:space="0" w:color="auto"/>
                          </w:divBdr>
                          <w:divsChild>
                            <w:div w:id="304701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40242728">
          <w:marLeft w:val="0"/>
          <w:marRight w:val="0"/>
          <w:marTop w:val="0"/>
          <w:marBottom w:val="0"/>
          <w:divBdr>
            <w:top w:val="none" w:sz="0" w:space="0" w:color="auto"/>
            <w:left w:val="none" w:sz="0" w:space="0" w:color="auto"/>
            <w:bottom w:val="none" w:sz="0" w:space="0" w:color="auto"/>
            <w:right w:val="none" w:sz="0" w:space="0" w:color="auto"/>
          </w:divBdr>
          <w:divsChild>
            <w:div w:id="304356822">
              <w:marLeft w:val="0"/>
              <w:marRight w:val="0"/>
              <w:marTop w:val="0"/>
              <w:marBottom w:val="0"/>
              <w:divBdr>
                <w:top w:val="none" w:sz="0" w:space="0" w:color="auto"/>
                <w:left w:val="none" w:sz="0" w:space="0" w:color="auto"/>
                <w:bottom w:val="none" w:sz="0" w:space="0" w:color="auto"/>
                <w:right w:val="none" w:sz="0" w:space="0" w:color="auto"/>
              </w:divBdr>
              <w:divsChild>
                <w:div w:id="1298802121">
                  <w:marLeft w:val="0"/>
                  <w:marRight w:val="0"/>
                  <w:marTop w:val="0"/>
                  <w:marBottom w:val="0"/>
                  <w:divBdr>
                    <w:top w:val="none" w:sz="0" w:space="0" w:color="auto"/>
                    <w:left w:val="none" w:sz="0" w:space="0" w:color="auto"/>
                    <w:bottom w:val="none" w:sz="0" w:space="0" w:color="auto"/>
                    <w:right w:val="none" w:sz="0" w:space="0" w:color="auto"/>
                  </w:divBdr>
                  <w:divsChild>
                    <w:div w:id="17897339">
                      <w:marLeft w:val="4044"/>
                      <w:marRight w:val="2298"/>
                      <w:marTop w:val="0"/>
                      <w:marBottom w:val="0"/>
                      <w:divBdr>
                        <w:top w:val="none" w:sz="0" w:space="0" w:color="auto"/>
                        <w:left w:val="none" w:sz="0" w:space="0" w:color="auto"/>
                        <w:bottom w:val="none" w:sz="0" w:space="0" w:color="auto"/>
                        <w:right w:val="none" w:sz="0" w:space="0" w:color="auto"/>
                      </w:divBdr>
                      <w:divsChild>
                        <w:div w:id="1473986157">
                          <w:marLeft w:val="0"/>
                          <w:marRight w:val="0"/>
                          <w:marTop w:val="0"/>
                          <w:marBottom w:val="0"/>
                          <w:divBdr>
                            <w:top w:val="none" w:sz="0" w:space="0" w:color="auto"/>
                            <w:left w:val="none" w:sz="0" w:space="0" w:color="auto"/>
                            <w:bottom w:val="none" w:sz="0" w:space="0" w:color="auto"/>
                            <w:right w:val="none" w:sz="0" w:space="0" w:color="auto"/>
                          </w:divBdr>
                          <w:divsChild>
                            <w:div w:id="1753693901">
                              <w:marLeft w:val="0"/>
                              <w:marRight w:val="0"/>
                              <w:marTop w:val="0"/>
                              <w:marBottom w:val="0"/>
                              <w:divBdr>
                                <w:top w:val="none" w:sz="0" w:space="0" w:color="auto"/>
                                <w:left w:val="none" w:sz="0" w:space="0" w:color="auto"/>
                                <w:bottom w:val="none" w:sz="0" w:space="0" w:color="auto"/>
                                <w:right w:val="none" w:sz="0" w:space="0" w:color="auto"/>
                              </w:divBdr>
                              <w:divsChild>
                                <w:div w:id="1791046942">
                                  <w:marLeft w:val="0"/>
                                  <w:marRight w:val="0"/>
                                  <w:marTop w:val="0"/>
                                  <w:marBottom w:val="0"/>
                                  <w:divBdr>
                                    <w:top w:val="none" w:sz="0" w:space="0" w:color="auto"/>
                                    <w:left w:val="none" w:sz="0" w:space="0" w:color="auto"/>
                                    <w:bottom w:val="none" w:sz="0" w:space="0" w:color="auto"/>
                                    <w:right w:val="none" w:sz="0" w:space="0" w:color="auto"/>
                                  </w:divBdr>
                                  <w:divsChild>
                                    <w:div w:id="229780179">
                                      <w:marLeft w:val="0"/>
                                      <w:marRight w:val="0"/>
                                      <w:marTop w:val="92"/>
                                      <w:marBottom w:val="0"/>
                                      <w:divBdr>
                                        <w:top w:val="none" w:sz="0" w:space="0" w:color="auto"/>
                                        <w:left w:val="none" w:sz="0" w:space="0" w:color="auto"/>
                                        <w:bottom w:val="none" w:sz="0" w:space="0" w:color="auto"/>
                                        <w:right w:val="none" w:sz="0" w:space="0" w:color="auto"/>
                                      </w:divBdr>
                                      <w:divsChild>
                                        <w:div w:id="1314483325">
                                          <w:marLeft w:val="0"/>
                                          <w:marRight w:val="0"/>
                                          <w:marTop w:val="0"/>
                                          <w:marBottom w:val="0"/>
                                          <w:divBdr>
                                            <w:top w:val="none" w:sz="0" w:space="0" w:color="auto"/>
                                            <w:left w:val="none" w:sz="0" w:space="0" w:color="auto"/>
                                            <w:bottom w:val="none" w:sz="0" w:space="0" w:color="auto"/>
                                            <w:right w:val="none" w:sz="0" w:space="0" w:color="auto"/>
                                          </w:divBdr>
                                          <w:divsChild>
                                            <w:div w:id="643967738">
                                              <w:marLeft w:val="0"/>
                                              <w:marRight w:val="0"/>
                                              <w:marTop w:val="0"/>
                                              <w:marBottom w:val="0"/>
                                              <w:divBdr>
                                                <w:top w:val="none" w:sz="0" w:space="0" w:color="auto"/>
                                                <w:left w:val="none" w:sz="0" w:space="0" w:color="auto"/>
                                                <w:bottom w:val="none" w:sz="0" w:space="0" w:color="auto"/>
                                                <w:right w:val="none" w:sz="0" w:space="0" w:color="auto"/>
                                              </w:divBdr>
                                              <w:divsChild>
                                                <w:div w:id="126826234">
                                                  <w:marLeft w:val="0"/>
                                                  <w:marRight w:val="0"/>
                                                  <w:marTop w:val="0"/>
                                                  <w:marBottom w:val="414"/>
                                                  <w:divBdr>
                                                    <w:top w:val="none" w:sz="0" w:space="0" w:color="auto"/>
                                                    <w:left w:val="none" w:sz="0" w:space="0" w:color="auto"/>
                                                    <w:bottom w:val="none" w:sz="0" w:space="0" w:color="auto"/>
                                                    <w:right w:val="none" w:sz="0" w:space="0" w:color="auto"/>
                                                  </w:divBdr>
                                                  <w:divsChild>
                                                    <w:div w:id="1768378540">
                                                      <w:marLeft w:val="0"/>
                                                      <w:marRight w:val="0"/>
                                                      <w:marTop w:val="0"/>
                                                      <w:marBottom w:val="0"/>
                                                      <w:divBdr>
                                                        <w:top w:val="none" w:sz="0" w:space="0" w:color="auto"/>
                                                        <w:left w:val="none" w:sz="0" w:space="0" w:color="auto"/>
                                                        <w:bottom w:val="none" w:sz="0" w:space="0" w:color="auto"/>
                                                        <w:right w:val="none" w:sz="0" w:space="0" w:color="auto"/>
                                                      </w:divBdr>
                                                      <w:divsChild>
                                                        <w:div w:id="1512065909">
                                                          <w:marLeft w:val="0"/>
                                                          <w:marRight w:val="0"/>
                                                          <w:marTop w:val="0"/>
                                                          <w:marBottom w:val="0"/>
                                                          <w:divBdr>
                                                            <w:top w:val="none" w:sz="0" w:space="0" w:color="auto"/>
                                                            <w:left w:val="none" w:sz="0" w:space="0" w:color="auto"/>
                                                            <w:bottom w:val="none" w:sz="0" w:space="0" w:color="auto"/>
                                                            <w:right w:val="none" w:sz="0" w:space="0" w:color="auto"/>
                                                          </w:divBdr>
                                                          <w:divsChild>
                                                            <w:div w:id="674501495">
                                                              <w:marLeft w:val="0"/>
                                                              <w:marRight w:val="0"/>
                                                              <w:marTop w:val="0"/>
                                                              <w:marBottom w:val="0"/>
                                                              <w:divBdr>
                                                                <w:top w:val="none" w:sz="0" w:space="0" w:color="auto"/>
                                                                <w:left w:val="none" w:sz="0" w:space="0" w:color="auto"/>
                                                                <w:bottom w:val="none" w:sz="0" w:space="0" w:color="auto"/>
                                                                <w:right w:val="none" w:sz="0" w:space="0" w:color="auto"/>
                                                              </w:divBdr>
                                                              <w:divsChild>
                                                                <w:div w:id="784426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383411647">
      <w:bodyDiv w:val="1"/>
      <w:marLeft w:val="0"/>
      <w:marRight w:val="0"/>
      <w:marTop w:val="0"/>
      <w:marBottom w:val="0"/>
      <w:divBdr>
        <w:top w:val="none" w:sz="0" w:space="0" w:color="auto"/>
        <w:left w:val="none" w:sz="0" w:space="0" w:color="auto"/>
        <w:bottom w:val="none" w:sz="0" w:space="0" w:color="auto"/>
        <w:right w:val="none" w:sz="0" w:space="0" w:color="auto"/>
      </w:divBdr>
    </w:div>
    <w:div w:id="426730437">
      <w:bodyDiv w:val="1"/>
      <w:marLeft w:val="0"/>
      <w:marRight w:val="0"/>
      <w:marTop w:val="0"/>
      <w:marBottom w:val="0"/>
      <w:divBdr>
        <w:top w:val="none" w:sz="0" w:space="0" w:color="auto"/>
        <w:left w:val="none" w:sz="0" w:space="0" w:color="auto"/>
        <w:bottom w:val="none" w:sz="0" w:space="0" w:color="auto"/>
        <w:right w:val="none" w:sz="0" w:space="0" w:color="auto"/>
      </w:divBdr>
    </w:div>
    <w:div w:id="961040726">
      <w:bodyDiv w:val="1"/>
      <w:marLeft w:val="0"/>
      <w:marRight w:val="0"/>
      <w:marTop w:val="0"/>
      <w:marBottom w:val="0"/>
      <w:divBdr>
        <w:top w:val="none" w:sz="0" w:space="0" w:color="auto"/>
        <w:left w:val="none" w:sz="0" w:space="0" w:color="auto"/>
        <w:bottom w:val="none" w:sz="0" w:space="0" w:color="auto"/>
        <w:right w:val="none" w:sz="0" w:space="0" w:color="auto"/>
      </w:divBdr>
      <w:divsChild>
        <w:div w:id="579221823">
          <w:marLeft w:val="-443"/>
          <w:marRight w:val="-443"/>
          <w:marTop w:val="0"/>
          <w:marBottom w:val="0"/>
          <w:divBdr>
            <w:top w:val="none" w:sz="0" w:space="0" w:color="auto"/>
            <w:left w:val="none" w:sz="0" w:space="0" w:color="auto"/>
            <w:bottom w:val="none" w:sz="0" w:space="0" w:color="auto"/>
            <w:right w:val="none" w:sz="0" w:space="0" w:color="auto"/>
          </w:divBdr>
          <w:divsChild>
            <w:div w:id="1772622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1607259">
      <w:bodyDiv w:val="1"/>
      <w:marLeft w:val="0"/>
      <w:marRight w:val="0"/>
      <w:marTop w:val="0"/>
      <w:marBottom w:val="0"/>
      <w:divBdr>
        <w:top w:val="none" w:sz="0" w:space="0" w:color="auto"/>
        <w:left w:val="none" w:sz="0" w:space="0" w:color="auto"/>
        <w:bottom w:val="none" w:sz="0" w:space="0" w:color="auto"/>
        <w:right w:val="none" w:sz="0" w:space="0" w:color="auto"/>
      </w:divBdr>
    </w:div>
    <w:div w:id="1394233759">
      <w:bodyDiv w:val="1"/>
      <w:marLeft w:val="0"/>
      <w:marRight w:val="0"/>
      <w:marTop w:val="0"/>
      <w:marBottom w:val="0"/>
      <w:divBdr>
        <w:top w:val="none" w:sz="0" w:space="0" w:color="auto"/>
        <w:left w:val="none" w:sz="0" w:space="0" w:color="auto"/>
        <w:bottom w:val="none" w:sz="0" w:space="0" w:color="auto"/>
        <w:right w:val="none" w:sz="0" w:space="0" w:color="auto"/>
      </w:divBdr>
      <w:divsChild>
        <w:div w:id="72898728">
          <w:marLeft w:val="0"/>
          <w:marRight w:val="0"/>
          <w:marTop w:val="0"/>
          <w:marBottom w:val="0"/>
          <w:divBdr>
            <w:top w:val="none" w:sz="0" w:space="0" w:color="auto"/>
            <w:left w:val="none" w:sz="0" w:space="0" w:color="auto"/>
            <w:bottom w:val="none" w:sz="0" w:space="0" w:color="auto"/>
            <w:right w:val="none" w:sz="0" w:space="0" w:color="auto"/>
          </w:divBdr>
          <w:divsChild>
            <w:div w:id="1375499259">
              <w:marLeft w:val="0"/>
              <w:marRight w:val="0"/>
              <w:marTop w:val="0"/>
              <w:marBottom w:val="0"/>
              <w:divBdr>
                <w:top w:val="none" w:sz="0" w:space="0" w:color="auto"/>
                <w:left w:val="none" w:sz="0" w:space="0" w:color="auto"/>
                <w:bottom w:val="none" w:sz="0" w:space="0" w:color="auto"/>
                <w:right w:val="none" w:sz="0" w:space="0" w:color="auto"/>
              </w:divBdr>
              <w:divsChild>
                <w:div w:id="1205942458">
                  <w:marLeft w:val="0"/>
                  <w:marRight w:val="0"/>
                  <w:marTop w:val="0"/>
                  <w:marBottom w:val="0"/>
                  <w:divBdr>
                    <w:top w:val="none" w:sz="0" w:space="0" w:color="auto"/>
                    <w:left w:val="none" w:sz="0" w:space="0" w:color="auto"/>
                    <w:bottom w:val="none" w:sz="0" w:space="0" w:color="auto"/>
                    <w:right w:val="none" w:sz="0" w:space="0" w:color="auto"/>
                  </w:divBdr>
                  <w:divsChild>
                    <w:div w:id="825974462">
                      <w:marLeft w:val="0"/>
                      <w:marRight w:val="2298"/>
                      <w:marTop w:val="0"/>
                      <w:marBottom w:val="0"/>
                      <w:divBdr>
                        <w:top w:val="none" w:sz="0" w:space="0" w:color="auto"/>
                        <w:left w:val="none" w:sz="0" w:space="0" w:color="auto"/>
                        <w:bottom w:val="none" w:sz="0" w:space="0" w:color="auto"/>
                        <w:right w:val="none" w:sz="0" w:space="0" w:color="auto"/>
                      </w:divBdr>
                      <w:divsChild>
                        <w:div w:id="1523395752">
                          <w:marLeft w:val="0"/>
                          <w:marRight w:val="0"/>
                          <w:marTop w:val="0"/>
                          <w:marBottom w:val="0"/>
                          <w:divBdr>
                            <w:top w:val="none" w:sz="0" w:space="0" w:color="auto"/>
                            <w:left w:val="none" w:sz="0" w:space="0" w:color="auto"/>
                            <w:bottom w:val="none" w:sz="0" w:space="0" w:color="auto"/>
                            <w:right w:val="none" w:sz="0" w:space="0" w:color="auto"/>
                          </w:divBdr>
                          <w:divsChild>
                            <w:div w:id="77137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99666691">
          <w:marLeft w:val="0"/>
          <w:marRight w:val="0"/>
          <w:marTop w:val="0"/>
          <w:marBottom w:val="0"/>
          <w:divBdr>
            <w:top w:val="none" w:sz="0" w:space="0" w:color="auto"/>
            <w:left w:val="none" w:sz="0" w:space="0" w:color="auto"/>
            <w:bottom w:val="none" w:sz="0" w:space="0" w:color="auto"/>
            <w:right w:val="none" w:sz="0" w:space="0" w:color="auto"/>
          </w:divBdr>
          <w:divsChild>
            <w:div w:id="1738746295">
              <w:marLeft w:val="0"/>
              <w:marRight w:val="0"/>
              <w:marTop w:val="0"/>
              <w:marBottom w:val="0"/>
              <w:divBdr>
                <w:top w:val="none" w:sz="0" w:space="0" w:color="auto"/>
                <w:left w:val="none" w:sz="0" w:space="0" w:color="auto"/>
                <w:bottom w:val="none" w:sz="0" w:space="0" w:color="auto"/>
                <w:right w:val="none" w:sz="0" w:space="0" w:color="auto"/>
              </w:divBdr>
              <w:divsChild>
                <w:div w:id="869418589">
                  <w:marLeft w:val="0"/>
                  <w:marRight w:val="0"/>
                  <w:marTop w:val="0"/>
                  <w:marBottom w:val="0"/>
                  <w:divBdr>
                    <w:top w:val="none" w:sz="0" w:space="0" w:color="auto"/>
                    <w:left w:val="none" w:sz="0" w:space="0" w:color="auto"/>
                    <w:bottom w:val="none" w:sz="0" w:space="0" w:color="auto"/>
                    <w:right w:val="none" w:sz="0" w:space="0" w:color="auto"/>
                  </w:divBdr>
                  <w:divsChild>
                    <w:div w:id="1671129917">
                      <w:marLeft w:val="4044"/>
                      <w:marRight w:val="2298"/>
                      <w:marTop w:val="0"/>
                      <w:marBottom w:val="0"/>
                      <w:divBdr>
                        <w:top w:val="none" w:sz="0" w:space="0" w:color="auto"/>
                        <w:left w:val="none" w:sz="0" w:space="0" w:color="auto"/>
                        <w:bottom w:val="none" w:sz="0" w:space="0" w:color="auto"/>
                        <w:right w:val="none" w:sz="0" w:space="0" w:color="auto"/>
                      </w:divBdr>
                      <w:divsChild>
                        <w:div w:id="391392161">
                          <w:marLeft w:val="0"/>
                          <w:marRight w:val="0"/>
                          <w:marTop w:val="0"/>
                          <w:marBottom w:val="0"/>
                          <w:divBdr>
                            <w:top w:val="none" w:sz="0" w:space="0" w:color="auto"/>
                            <w:left w:val="none" w:sz="0" w:space="0" w:color="auto"/>
                            <w:bottom w:val="none" w:sz="0" w:space="0" w:color="auto"/>
                            <w:right w:val="none" w:sz="0" w:space="0" w:color="auto"/>
                          </w:divBdr>
                          <w:divsChild>
                            <w:div w:id="614138604">
                              <w:marLeft w:val="0"/>
                              <w:marRight w:val="0"/>
                              <w:marTop w:val="0"/>
                              <w:marBottom w:val="0"/>
                              <w:divBdr>
                                <w:top w:val="none" w:sz="0" w:space="0" w:color="auto"/>
                                <w:left w:val="none" w:sz="0" w:space="0" w:color="auto"/>
                                <w:bottom w:val="none" w:sz="0" w:space="0" w:color="auto"/>
                                <w:right w:val="none" w:sz="0" w:space="0" w:color="auto"/>
                              </w:divBdr>
                              <w:divsChild>
                                <w:div w:id="999425849">
                                  <w:marLeft w:val="0"/>
                                  <w:marRight w:val="0"/>
                                  <w:marTop w:val="0"/>
                                  <w:marBottom w:val="0"/>
                                  <w:divBdr>
                                    <w:top w:val="none" w:sz="0" w:space="0" w:color="auto"/>
                                    <w:left w:val="none" w:sz="0" w:space="0" w:color="auto"/>
                                    <w:bottom w:val="none" w:sz="0" w:space="0" w:color="auto"/>
                                    <w:right w:val="none" w:sz="0" w:space="0" w:color="auto"/>
                                  </w:divBdr>
                                  <w:divsChild>
                                    <w:div w:id="810828226">
                                      <w:marLeft w:val="0"/>
                                      <w:marRight w:val="0"/>
                                      <w:marTop w:val="92"/>
                                      <w:marBottom w:val="0"/>
                                      <w:divBdr>
                                        <w:top w:val="none" w:sz="0" w:space="0" w:color="auto"/>
                                        <w:left w:val="none" w:sz="0" w:space="0" w:color="auto"/>
                                        <w:bottom w:val="none" w:sz="0" w:space="0" w:color="auto"/>
                                        <w:right w:val="none" w:sz="0" w:space="0" w:color="auto"/>
                                      </w:divBdr>
                                      <w:divsChild>
                                        <w:div w:id="235943757">
                                          <w:marLeft w:val="0"/>
                                          <w:marRight w:val="0"/>
                                          <w:marTop w:val="0"/>
                                          <w:marBottom w:val="0"/>
                                          <w:divBdr>
                                            <w:top w:val="none" w:sz="0" w:space="0" w:color="auto"/>
                                            <w:left w:val="none" w:sz="0" w:space="0" w:color="auto"/>
                                            <w:bottom w:val="none" w:sz="0" w:space="0" w:color="auto"/>
                                            <w:right w:val="none" w:sz="0" w:space="0" w:color="auto"/>
                                          </w:divBdr>
                                          <w:divsChild>
                                            <w:div w:id="785779366">
                                              <w:marLeft w:val="0"/>
                                              <w:marRight w:val="0"/>
                                              <w:marTop w:val="0"/>
                                              <w:marBottom w:val="0"/>
                                              <w:divBdr>
                                                <w:top w:val="none" w:sz="0" w:space="0" w:color="auto"/>
                                                <w:left w:val="none" w:sz="0" w:space="0" w:color="auto"/>
                                                <w:bottom w:val="none" w:sz="0" w:space="0" w:color="auto"/>
                                                <w:right w:val="none" w:sz="0" w:space="0" w:color="auto"/>
                                              </w:divBdr>
                                              <w:divsChild>
                                                <w:div w:id="170801501">
                                                  <w:marLeft w:val="0"/>
                                                  <w:marRight w:val="0"/>
                                                  <w:marTop w:val="0"/>
                                                  <w:marBottom w:val="414"/>
                                                  <w:divBdr>
                                                    <w:top w:val="none" w:sz="0" w:space="0" w:color="auto"/>
                                                    <w:left w:val="none" w:sz="0" w:space="0" w:color="auto"/>
                                                    <w:bottom w:val="none" w:sz="0" w:space="0" w:color="auto"/>
                                                    <w:right w:val="none" w:sz="0" w:space="0" w:color="auto"/>
                                                  </w:divBdr>
                                                  <w:divsChild>
                                                    <w:div w:id="1540623291">
                                                      <w:marLeft w:val="0"/>
                                                      <w:marRight w:val="0"/>
                                                      <w:marTop w:val="0"/>
                                                      <w:marBottom w:val="0"/>
                                                      <w:divBdr>
                                                        <w:top w:val="none" w:sz="0" w:space="0" w:color="auto"/>
                                                        <w:left w:val="none" w:sz="0" w:space="0" w:color="auto"/>
                                                        <w:bottom w:val="none" w:sz="0" w:space="0" w:color="auto"/>
                                                        <w:right w:val="none" w:sz="0" w:space="0" w:color="auto"/>
                                                      </w:divBdr>
                                                      <w:divsChild>
                                                        <w:div w:id="1611157031">
                                                          <w:marLeft w:val="0"/>
                                                          <w:marRight w:val="0"/>
                                                          <w:marTop w:val="0"/>
                                                          <w:marBottom w:val="0"/>
                                                          <w:divBdr>
                                                            <w:top w:val="none" w:sz="0" w:space="0" w:color="auto"/>
                                                            <w:left w:val="none" w:sz="0" w:space="0" w:color="auto"/>
                                                            <w:bottom w:val="none" w:sz="0" w:space="0" w:color="auto"/>
                                                            <w:right w:val="none" w:sz="0" w:space="0" w:color="auto"/>
                                                          </w:divBdr>
                                                          <w:divsChild>
                                                            <w:div w:id="704523797">
                                                              <w:marLeft w:val="0"/>
                                                              <w:marRight w:val="0"/>
                                                              <w:marTop w:val="0"/>
                                                              <w:marBottom w:val="0"/>
                                                              <w:divBdr>
                                                                <w:top w:val="none" w:sz="0" w:space="0" w:color="auto"/>
                                                                <w:left w:val="none" w:sz="0" w:space="0" w:color="auto"/>
                                                                <w:bottom w:val="none" w:sz="0" w:space="0" w:color="auto"/>
                                                                <w:right w:val="none" w:sz="0" w:space="0" w:color="auto"/>
                                                              </w:divBdr>
                                                              <w:divsChild>
                                                                <w:div w:id="1466237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533955855">
      <w:bodyDiv w:val="1"/>
      <w:marLeft w:val="0"/>
      <w:marRight w:val="0"/>
      <w:marTop w:val="0"/>
      <w:marBottom w:val="0"/>
      <w:divBdr>
        <w:top w:val="none" w:sz="0" w:space="0" w:color="auto"/>
        <w:left w:val="none" w:sz="0" w:space="0" w:color="auto"/>
        <w:bottom w:val="none" w:sz="0" w:space="0" w:color="auto"/>
        <w:right w:val="none" w:sz="0" w:space="0" w:color="auto"/>
      </w:divBdr>
    </w:div>
    <w:div w:id="1910069241">
      <w:bodyDiv w:val="1"/>
      <w:marLeft w:val="0"/>
      <w:marRight w:val="0"/>
      <w:marTop w:val="0"/>
      <w:marBottom w:val="0"/>
      <w:divBdr>
        <w:top w:val="none" w:sz="0" w:space="0" w:color="auto"/>
        <w:left w:val="none" w:sz="0" w:space="0" w:color="auto"/>
        <w:bottom w:val="none" w:sz="0" w:space="0" w:color="auto"/>
        <w:right w:val="none" w:sz="0" w:space="0" w:color="auto"/>
      </w:divBdr>
    </w:div>
    <w:div w:id="21007853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s://www.nbim.no/" TargetMode="External"/><Relationship Id="rId18" Type="http://schemas.openxmlformats.org/officeDocument/2006/relationships/hyperlink" Target="http://www.thepresidency.gov.za/ElectronicReport/downloads/volume_4/business_case_viability/BC1_Research_Material/Soverign_Wealth_Funds2.pdf" TargetMode="External"/><Relationship Id="rId26" Type="http://schemas.openxmlformats.org/officeDocument/2006/relationships/hyperlink" Target="https://docs.preqin.com/newsletters/ra/Preqin-Real-Assets-Spotlight-May-2016.pdf" TargetMode="External"/><Relationship Id="rId39" Type="http://schemas.openxmlformats.org/officeDocument/2006/relationships/fontTable" Target="fontTable.xml"/><Relationship Id="rId21" Type="http://schemas.openxmlformats.org/officeDocument/2006/relationships/hyperlink" Target="https://www.smithschool.ox.ac.uk/research/sustainable-finance/publications/One-Planet-Sovereign-Wealth-Funds-Turning-Ambition-into-Action.pdf" TargetMode="External"/><Relationship Id="rId34" Type="http://schemas.openxmlformats.org/officeDocument/2006/relationships/hyperlink" Target="https://www.nbim.no/contentassets/e1632963319146bbb040024114ca65af/responsible-investment_2018.pdf" TargetMode="Externa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hyperlink" Target="http://www.afi.es/EO/swf_IFSL_2009.pdf" TargetMode="External"/><Relationship Id="rId25" Type="http://schemas.openxmlformats.org/officeDocument/2006/relationships/hyperlink" Target="https://docs.preqin.com/reports/Preqin-Special-Report-Sovereign-Wealth-Funds-August-2018.pdf" TargetMode="External"/><Relationship Id="rId33" Type="http://schemas.openxmlformats.org/officeDocument/2006/relationships/hyperlink" Target="https://www.nbim.no/contentassets/d99e60bdb5794272ae0df58d79da0d65/20160414-grounds-for-decision---product-based-coal-exclusions.pdf" TargetMode="External"/><Relationship Id="rId38"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www.imf.org/external/np/pp/eng/2008/022908.pdf" TargetMode="External"/><Relationship Id="rId20" Type="http://schemas.openxmlformats.org/officeDocument/2006/relationships/hyperlink" Target="https://www.swfinstitute.org/fund-rankings/sovereign-wealth-fund" TargetMode="External"/><Relationship Id="rId29" Type="http://schemas.openxmlformats.org/officeDocument/2006/relationships/hyperlink" Target="https://www.nbim.no/en/the-fund/return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cs.preqin.com/reports/Preqin-Special-Report-Sovereign-Wealth-Funds-August-2018.pdf" TargetMode="External"/><Relationship Id="rId24" Type="http://schemas.openxmlformats.org/officeDocument/2006/relationships/hyperlink" Target="http://www.greenfiscalpolicy.org/wp-content/uploads/2018/05/SWF-Final-Study.pdf" TargetMode="External"/><Relationship Id="rId32" Type="http://schemas.openxmlformats.org/officeDocument/2006/relationships/hyperlink" Target="https://etikkradet.no/files/2017/04/Etikkraadet_Guidelines-_eng_2017_web.pdf" TargetMode="External"/><Relationship Id="rId37" Type="http://schemas.openxmlformats.org/officeDocument/2006/relationships/header" Target="header1.xm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piketty.pse.ens.fr/files/capital21c/xls/RawDataFiles/WealthReportsEtc/SovereignFunds/General/Rozanov2005.pdf" TargetMode="External"/><Relationship Id="rId23" Type="http://schemas.openxmlformats.org/officeDocument/2006/relationships/hyperlink" Target="http://www.greenfiscalpolicy.org/wp-content/uploads/2018/05/SWF-Final-Study.pdf" TargetMode="External"/><Relationship Id="rId28" Type="http://schemas.openxmlformats.org/officeDocument/2006/relationships/hyperlink" Target="http://www.norges-bank.no/templates/report____68491.aspx" TargetMode="External"/><Relationship Id="rId36" Type="http://schemas.openxmlformats.org/officeDocument/2006/relationships/hyperlink" Target="https://www.nbim.no/" TargetMode="External"/><Relationship Id="rId10" Type="http://schemas.openxmlformats.org/officeDocument/2006/relationships/hyperlink" Target="https://docs.preqin.com/newsletters/ra/Preqin-Real-Assets-Spotlight-May-2016.pdf" TargetMode="External"/><Relationship Id="rId19" Type="http://schemas.openxmlformats.org/officeDocument/2006/relationships/hyperlink" Target="https://papers.ssrn.com/sol3/papers.cfm?abstract_id=1652701.158" TargetMode="External"/><Relationship Id="rId31" Type="http://schemas.openxmlformats.org/officeDocument/2006/relationships/hyperlink" Target="https://www.nbim.no/contentassets/02bfbbef416f4014b043e74b8405fa97/annual-report-2018-government-pension-fund-global.pdf" TargetMode="Externa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hyperlink" Target="http://imf.org/external/arabic/pubs/ft/survey/so/2008/POL030408Aa.pdf" TargetMode="External"/><Relationship Id="rId22" Type="http://schemas.openxmlformats.org/officeDocument/2006/relationships/hyperlink" Target="https://kia.gov.kw/wp-content/uploads/2019/10/Framework-Campanion-Document-2019.pdf" TargetMode="External"/><Relationship Id="rId27" Type="http://schemas.openxmlformats.org/officeDocument/2006/relationships/hyperlink" Target="https://fingfx.thomsonreuters.com/gfx/editorcharts/EMERGING-INVESTMENTS/0H001PBKS5FK/index.html" TargetMode="External"/><Relationship Id="rId30" Type="http://schemas.openxmlformats.org/officeDocument/2006/relationships/hyperlink" Target="https://www.nbim.no/en/the-fund/history/" TargetMode="External"/><Relationship Id="rId35" Type="http://schemas.openxmlformats.org/officeDocument/2006/relationships/hyperlink" Target="https://www.nbim.no/contentassets/67c692a171fa450ca6e3e1e3a7793311/responsible-investment-2017---government-pension-fund-global.pdf" TargetMode="External"/><Relationship Id="rId8" Type="http://schemas.openxmlformats.org/officeDocument/2006/relationships/hyperlink" Target="https://fingfx.thomsonreuters.com/gfx/editorcharts/EMERGING-INVESTMENTS/0H001PBKS5FK/index.html" TargetMode="External"/><Relationship Id="rId3" Type="http://schemas.openxmlformats.org/officeDocument/2006/relationships/styles" Target="styles.xml"/></Relationships>
</file>

<file path=word/_rels/footnotes.xml.rels><?xml version="1.0" encoding="UTF-8" standalone="yes"?>
<Relationships xmlns="http://schemas.openxmlformats.org/package/2006/relationships"><Relationship Id="rId8" Type="http://schemas.openxmlformats.org/officeDocument/2006/relationships/hyperlink" Target="https://www.nbim.no/contentassets/d99e60bdb5794272ae0df58d79da0d65/20160414-grounds-for-decision---product-based-coal-exclusions.pdf" TargetMode="External"/><Relationship Id="rId3" Type="http://schemas.openxmlformats.org/officeDocument/2006/relationships/hyperlink" Target="https://kia.gov.kw/wp-content/uploads/2019/10/Framework-Campanion-Document-2019.pdf" TargetMode="External"/><Relationship Id="rId7" Type="http://schemas.openxmlformats.org/officeDocument/2006/relationships/hyperlink" Target="https://etikkradet.no/files/2017/04/Etikkraadet_Guidelines-_eng_2017_web.pdf" TargetMode="External"/><Relationship Id="rId2" Type="http://schemas.openxmlformats.org/officeDocument/2006/relationships/hyperlink" Target="https://www.smithschool.ox.ac.uk/research/sustainable-finance/publications/One-Planet-Sovereign-Wealth-Funds-Turning-Ambition-into-Action.pdf" TargetMode="External"/><Relationship Id="rId1" Type="http://schemas.openxmlformats.org/officeDocument/2006/relationships/hyperlink" Target="https://www.swfinstitute.org/fund-rankings/sovereign-wealth-fund" TargetMode="External"/><Relationship Id="rId6" Type="http://schemas.openxmlformats.org/officeDocument/2006/relationships/hyperlink" Target="https://www.nbim.no/contentassets/02bfbbef416f4014b043e74b8405fa97/annual-report-2018-government-pension-fund-global.pdf" TargetMode="External"/><Relationship Id="rId5" Type="http://schemas.openxmlformats.org/officeDocument/2006/relationships/hyperlink" Target="https://www.nbim.no/en/the-fund/returns/" TargetMode="External"/><Relationship Id="rId10" Type="http://schemas.openxmlformats.org/officeDocument/2006/relationships/hyperlink" Target="https://www.nbim.no/contentassets/67c692a171fa450ca6e3e1e3a7793311/responsible-investment-2017---government-pension-fund-global.pdf" TargetMode="External"/><Relationship Id="rId4" Type="http://schemas.openxmlformats.org/officeDocument/2006/relationships/hyperlink" Target="http://www.greenfiscalpolicy.org/wp-content/uploads/2018/05/SWF-Final-Study.pdf" TargetMode="External"/><Relationship Id="rId9" Type="http://schemas.openxmlformats.org/officeDocument/2006/relationships/hyperlink" Target="https://www.nbim.no/contentassets/e1632963319146bbb040024114ca65af/responsible-investment_2018.pdf"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tx>
            <c:strRef>
              <c:f>Feuil1!$B$1</c:f>
              <c:strCache>
                <c:ptCount val="1"/>
                <c:pt idx="0">
                  <c:v>النسبة المؤوية</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Feuil1!$A$2:$A$16</c:f>
              <c:strCache>
                <c:ptCount val="15"/>
                <c:pt idx="0">
                  <c:v>الطاقة </c:v>
                </c:pt>
                <c:pt idx="1">
                  <c:v>النقل</c:v>
                </c:pt>
                <c:pt idx="2">
                  <c:v>المرافق العامة </c:v>
                </c:pt>
                <c:pt idx="3">
                  <c:v>المياه </c:v>
                </c:pt>
                <c:pt idx="4">
                  <c:v>الاتصالات</c:v>
                </c:pt>
                <c:pt idx="5">
                  <c:v>الموارد الطبيعية </c:v>
                </c:pt>
                <c:pt idx="6">
                  <c:v>المرافق الصحية/الطبية</c:v>
                </c:pt>
                <c:pt idx="7">
                  <c:v>الطرقات</c:v>
                </c:pt>
                <c:pt idx="8">
                  <c:v>الموانئ</c:v>
                </c:pt>
                <c:pt idx="9">
                  <c:v>الطاقات المتجددة </c:v>
                </c:pt>
                <c:pt idx="10">
                  <c:v>الطيران/الفضاء الجوي</c:v>
                </c:pt>
                <c:pt idx="11">
                  <c:v>السكك الحديدية</c:v>
                </c:pt>
                <c:pt idx="12">
                  <c:v>ادارة النفايات </c:v>
                </c:pt>
                <c:pt idx="13">
                  <c:v>مرافق التوزيع/التخزين</c:v>
                </c:pt>
                <c:pt idx="14">
                  <c:v>مرافق تعليمية </c:v>
                </c:pt>
              </c:strCache>
            </c:strRef>
          </c:cat>
          <c:val>
            <c:numRef>
              <c:f>Feuil1!$B$2:$B$16</c:f>
              <c:numCache>
                <c:formatCode>General</c:formatCode>
                <c:ptCount val="15"/>
                <c:pt idx="0">
                  <c:v>95</c:v>
                </c:pt>
                <c:pt idx="1">
                  <c:v>86</c:v>
                </c:pt>
                <c:pt idx="2">
                  <c:v>64</c:v>
                </c:pt>
                <c:pt idx="3">
                  <c:v>61</c:v>
                </c:pt>
                <c:pt idx="4">
                  <c:v>59</c:v>
                </c:pt>
                <c:pt idx="5">
                  <c:v>55</c:v>
                </c:pt>
                <c:pt idx="6">
                  <c:v>55</c:v>
                </c:pt>
                <c:pt idx="7">
                  <c:v>52</c:v>
                </c:pt>
                <c:pt idx="8">
                  <c:v>50</c:v>
                </c:pt>
                <c:pt idx="9">
                  <c:v>48</c:v>
                </c:pt>
                <c:pt idx="10">
                  <c:v>45</c:v>
                </c:pt>
                <c:pt idx="11">
                  <c:v>45</c:v>
                </c:pt>
                <c:pt idx="12">
                  <c:v>43</c:v>
                </c:pt>
                <c:pt idx="13">
                  <c:v>36</c:v>
                </c:pt>
                <c:pt idx="14">
                  <c:v>30</c:v>
                </c:pt>
              </c:numCache>
            </c:numRef>
          </c:val>
          <c:extLst>
            <c:ext xmlns:c16="http://schemas.microsoft.com/office/drawing/2014/chart" uri="{C3380CC4-5D6E-409C-BE32-E72D297353CC}">
              <c16:uniqueId val="{00000000-992F-432C-85FD-A4688BF8DCE9}"/>
            </c:ext>
          </c:extLst>
        </c:ser>
        <c:dLbls>
          <c:showLegendKey val="0"/>
          <c:showVal val="1"/>
          <c:showCatName val="0"/>
          <c:showSerName val="0"/>
          <c:showPercent val="0"/>
          <c:showBubbleSize val="0"/>
        </c:dLbls>
        <c:gapWidth val="95"/>
        <c:overlap val="100"/>
        <c:axId val="83761408"/>
        <c:axId val="83771776"/>
      </c:barChart>
      <c:catAx>
        <c:axId val="83761408"/>
        <c:scaling>
          <c:orientation val="minMax"/>
        </c:scaling>
        <c:delete val="0"/>
        <c:axPos val="b"/>
        <c:numFmt formatCode="General" sourceLinked="0"/>
        <c:majorTickMark val="none"/>
        <c:minorTickMark val="none"/>
        <c:tickLblPos val="nextTo"/>
        <c:crossAx val="83771776"/>
        <c:crosses val="autoZero"/>
        <c:auto val="1"/>
        <c:lblAlgn val="ctr"/>
        <c:lblOffset val="100"/>
        <c:noMultiLvlLbl val="0"/>
      </c:catAx>
      <c:valAx>
        <c:axId val="83771776"/>
        <c:scaling>
          <c:orientation val="minMax"/>
        </c:scaling>
        <c:delete val="1"/>
        <c:axPos val="l"/>
        <c:numFmt formatCode="General" sourceLinked="1"/>
        <c:majorTickMark val="out"/>
        <c:minorTickMark val="none"/>
        <c:tickLblPos val="nextTo"/>
        <c:crossAx val="83761408"/>
        <c:crosses val="autoZero"/>
        <c:crossBetween val="between"/>
      </c:valAx>
    </c:plotArea>
    <c:legend>
      <c:legendPos val="t"/>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Feuil1!$B$1</c:f>
              <c:strCache>
                <c:ptCount val="1"/>
                <c:pt idx="0">
                  <c:v>Série 1</c:v>
                </c:pt>
              </c:strCache>
            </c:strRef>
          </c:tx>
          <c:marker>
            <c:symbol val="none"/>
          </c:marker>
          <c:cat>
            <c:numRef>
              <c:f>Feuil1!$A$2:$A$23</c:f>
              <c:numCache>
                <c:formatCode>General</c:formatCode>
                <c:ptCount val="22"/>
                <c:pt idx="0">
                  <c:v>1998</c:v>
                </c:pt>
                <c:pt idx="1">
                  <c:v>1999</c:v>
                </c:pt>
                <c:pt idx="2">
                  <c:v>2000</c:v>
                </c:pt>
                <c:pt idx="3">
                  <c:v>2001</c:v>
                </c:pt>
                <c:pt idx="4">
                  <c:v>2002</c:v>
                </c:pt>
                <c:pt idx="5">
                  <c:v>2003</c:v>
                </c:pt>
                <c:pt idx="6">
                  <c:v>2004</c:v>
                </c:pt>
                <c:pt idx="7">
                  <c:v>2005</c:v>
                </c:pt>
                <c:pt idx="8">
                  <c:v>2006</c:v>
                </c:pt>
                <c:pt idx="9">
                  <c:v>2007</c:v>
                </c:pt>
                <c:pt idx="10">
                  <c:v>2008</c:v>
                </c:pt>
                <c:pt idx="11">
                  <c:v>2009</c:v>
                </c:pt>
                <c:pt idx="12">
                  <c:v>2010</c:v>
                </c:pt>
                <c:pt idx="13">
                  <c:v>2011</c:v>
                </c:pt>
                <c:pt idx="14">
                  <c:v>2012</c:v>
                </c:pt>
                <c:pt idx="15">
                  <c:v>2013</c:v>
                </c:pt>
                <c:pt idx="16">
                  <c:v>2014</c:v>
                </c:pt>
                <c:pt idx="17">
                  <c:v>2015</c:v>
                </c:pt>
                <c:pt idx="18">
                  <c:v>2016</c:v>
                </c:pt>
                <c:pt idx="19">
                  <c:v>2017</c:v>
                </c:pt>
                <c:pt idx="20">
                  <c:v>2018</c:v>
                </c:pt>
                <c:pt idx="21">
                  <c:v>2019</c:v>
                </c:pt>
              </c:numCache>
            </c:numRef>
          </c:cat>
          <c:val>
            <c:numRef>
              <c:f>Feuil1!$B$2:$B$23</c:f>
              <c:numCache>
                <c:formatCode>General</c:formatCode>
                <c:ptCount val="22"/>
                <c:pt idx="0">
                  <c:v>172</c:v>
                </c:pt>
                <c:pt idx="1">
                  <c:v>222</c:v>
                </c:pt>
                <c:pt idx="2">
                  <c:v>386</c:v>
                </c:pt>
                <c:pt idx="3">
                  <c:v>614</c:v>
                </c:pt>
                <c:pt idx="4">
                  <c:v>609</c:v>
                </c:pt>
                <c:pt idx="5">
                  <c:v>745</c:v>
                </c:pt>
                <c:pt idx="6">
                  <c:v>1016</c:v>
                </c:pt>
                <c:pt idx="7">
                  <c:v>1399</c:v>
                </c:pt>
                <c:pt idx="8">
                  <c:v>1784</c:v>
                </c:pt>
                <c:pt idx="9">
                  <c:v>2019</c:v>
                </c:pt>
                <c:pt idx="10">
                  <c:v>2275</c:v>
                </c:pt>
                <c:pt idx="11">
                  <c:v>2640</c:v>
                </c:pt>
                <c:pt idx="12">
                  <c:v>3077</c:v>
                </c:pt>
                <c:pt idx="13">
                  <c:v>3312</c:v>
                </c:pt>
                <c:pt idx="14">
                  <c:v>3816</c:v>
                </c:pt>
                <c:pt idx="15">
                  <c:v>5038</c:v>
                </c:pt>
                <c:pt idx="16">
                  <c:v>6431</c:v>
                </c:pt>
                <c:pt idx="17">
                  <c:v>7475</c:v>
                </c:pt>
                <c:pt idx="18">
                  <c:v>7510</c:v>
                </c:pt>
                <c:pt idx="19">
                  <c:v>8488</c:v>
                </c:pt>
                <c:pt idx="20">
                  <c:v>8256</c:v>
                </c:pt>
                <c:pt idx="21">
                  <c:v>9162</c:v>
                </c:pt>
              </c:numCache>
            </c:numRef>
          </c:val>
          <c:smooth val="0"/>
          <c:extLst>
            <c:ext xmlns:c16="http://schemas.microsoft.com/office/drawing/2014/chart" uri="{C3380CC4-5D6E-409C-BE32-E72D297353CC}">
              <c16:uniqueId val="{00000000-5197-48D3-95EA-3E0247313974}"/>
            </c:ext>
          </c:extLst>
        </c:ser>
        <c:dLbls>
          <c:showLegendKey val="0"/>
          <c:showVal val="0"/>
          <c:showCatName val="0"/>
          <c:showSerName val="0"/>
          <c:showPercent val="0"/>
          <c:showBubbleSize val="0"/>
        </c:dLbls>
        <c:smooth val="0"/>
        <c:axId val="48668672"/>
        <c:axId val="48670208"/>
      </c:lineChart>
      <c:catAx>
        <c:axId val="48668672"/>
        <c:scaling>
          <c:orientation val="minMax"/>
        </c:scaling>
        <c:delete val="0"/>
        <c:axPos val="b"/>
        <c:numFmt formatCode="General" sourceLinked="1"/>
        <c:majorTickMark val="out"/>
        <c:minorTickMark val="none"/>
        <c:tickLblPos val="nextTo"/>
        <c:crossAx val="48670208"/>
        <c:crosses val="autoZero"/>
        <c:auto val="1"/>
        <c:lblAlgn val="ctr"/>
        <c:lblOffset val="100"/>
        <c:noMultiLvlLbl val="0"/>
      </c:catAx>
      <c:valAx>
        <c:axId val="48670208"/>
        <c:scaling>
          <c:orientation val="minMax"/>
        </c:scaling>
        <c:delete val="0"/>
        <c:axPos val="l"/>
        <c:majorGridlines/>
        <c:numFmt formatCode="General" sourceLinked="1"/>
        <c:majorTickMark val="out"/>
        <c:minorTickMark val="none"/>
        <c:tickLblPos val="nextTo"/>
        <c:crossAx val="48668672"/>
        <c:crosses val="autoZero"/>
        <c:crossBetween val="between"/>
      </c:valAx>
    </c:plotArea>
    <c:plotVisOnly val="1"/>
    <c:dispBlanksAs val="gap"/>
    <c:showDLblsOverMax val="0"/>
  </c:chart>
  <c:externalData r:id="rId1">
    <c:autoUpdate val="0"/>
  </c:externalData>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ABEFFA8-E9DA-4EDE-8F7F-C2B94A420F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Pages>
  <Words>8043</Words>
  <Characters>44240</Characters>
  <Application>Microsoft Office Word</Application>
  <DocSecurity>0</DocSecurity>
  <Lines>368</Lines>
  <Paragraphs>104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52179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FATIMA LALMI</cp:lastModifiedBy>
  <cp:revision>2</cp:revision>
  <dcterms:created xsi:type="dcterms:W3CDTF">2019-12-05T13:06:00Z</dcterms:created>
  <dcterms:modified xsi:type="dcterms:W3CDTF">2019-12-05T13:06:00Z</dcterms:modified>
</cp:coreProperties>
</file>