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7" w:rsidRPr="00D25377" w:rsidRDefault="008F3F40" w:rsidP="00D25377">
      <w:pPr>
        <w:pStyle w:val="Paragraphedeliste"/>
        <w:numPr>
          <w:ilvl w:val="0"/>
          <w:numId w:val="3"/>
        </w:numPr>
        <w:spacing w:before="240" w:after="240" w:line="240" w:lineRule="auto"/>
        <w:jc w:val="both"/>
        <w:rPr>
          <w:rFonts w:cs="Calibri"/>
          <w:b/>
          <w:sz w:val="26"/>
          <w:szCs w:val="26"/>
        </w:rPr>
      </w:pPr>
      <w:r w:rsidRPr="00D25377">
        <w:rPr>
          <w:rFonts w:cs="Calibri"/>
          <w:b/>
          <w:sz w:val="26"/>
          <w:szCs w:val="26"/>
        </w:rPr>
        <w:t>INTRODUCTION :</w:t>
      </w:r>
    </w:p>
    <w:p w:rsidR="006B77FA" w:rsidRPr="00D25377" w:rsidRDefault="002233D6" w:rsidP="00D25377">
      <w:pPr>
        <w:spacing w:before="240" w:after="240" w:line="240" w:lineRule="auto"/>
        <w:jc w:val="both"/>
        <w:rPr>
          <w:rFonts w:cs="Calibri"/>
          <w:sz w:val="26"/>
          <w:szCs w:val="26"/>
        </w:rPr>
      </w:pPr>
      <w:r w:rsidRPr="00D25377">
        <w:rPr>
          <w:rFonts w:cs="Calibri"/>
          <w:sz w:val="26"/>
          <w:szCs w:val="26"/>
        </w:rPr>
        <w:t>Le réchauffement climatique planétaire, une préoccupation récente pour l’homme, consiste un grand risque pour l’avenir de l’humanité.</w:t>
      </w:r>
      <w:r w:rsidR="00AE6B08" w:rsidRPr="00D25377">
        <w:rPr>
          <w:rFonts w:cs="Calibri"/>
          <w:sz w:val="26"/>
          <w:szCs w:val="26"/>
        </w:rPr>
        <w:t xml:space="preserve"> La crise climatique actuelle constitue une véritable menace, pour les générations présentes et futures </w:t>
      </w:r>
      <w:r w:rsidRPr="00D25377">
        <w:rPr>
          <w:rFonts w:cs="Calibri"/>
          <w:sz w:val="26"/>
          <w:szCs w:val="26"/>
        </w:rPr>
        <w:t xml:space="preserve"> </w:t>
      </w:r>
      <w:r w:rsidR="006B77FA" w:rsidRPr="00D25377">
        <w:rPr>
          <w:rFonts w:cs="Calibri"/>
          <w:sz w:val="26"/>
          <w:szCs w:val="26"/>
        </w:rPr>
        <w:t>et le champ des sources d’énergie fossile apparaît  aujourd’hui comme le vecteur principal dans  la stratégie énergétique mondiale actuelle.</w:t>
      </w:r>
    </w:p>
    <w:p w:rsidR="00D545BD" w:rsidRPr="00380AE8" w:rsidRDefault="00F75AF9" w:rsidP="00D25377">
      <w:pPr>
        <w:spacing w:before="240" w:after="240" w:line="240" w:lineRule="auto"/>
        <w:jc w:val="both"/>
        <w:rPr>
          <w:rFonts w:cs="Calibri"/>
          <w:sz w:val="26"/>
          <w:szCs w:val="26"/>
        </w:rPr>
      </w:pPr>
      <w:r w:rsidRPr="00380AE8">
        <w:rPr>
          <w:rFonts w:cs="Calibri"/>
          <w:sz w:val="26"/>
          <w:szCs w:val="26"/>
        </w:rPr>
        <w:t>A l’avenir, la hausse de température serait  beaucoup plus importante que toutes celles survenues au cours des dix mille dernières années. La responsabilité de l’homme dans l’évolution contemporaine du climat est prouvée par l’ampleur des émissions de  gaz à effet de serre dans l’atmosphère, provenant des activités socio-économiques et principalement du secteur de l’</w:t>
      </w:r>
      <w:r w:rsidR="00076EA7" w:rsidRPr="00380AE8">
        <w:rPr>
          <w:rFonts w:cs="Calibri"/>
          <w:sz w:val="26"/>
          <w:szCs w:val="26"/>
        </w:rPr>
        <w:t>énergie.</w:t>
      </w:r>
      <w:r w:rsidRPr="00380AE8">
        <w:rPr>
          <w:rFonts w:cs="Calibri"/>
          <w:sz w:val="26"/>
          <w:szCs w:val="26"/>
        </w:rPr>
        <w:t xml:space="preserve">  </w:t>
      </w:r>
    </w:p>
    <w:p w:rsidR="002233D6" w:rsidRPr="00D25377" w:rsidRDefault="00076EA7" w:rsidP="00D25377">
      <w:pPr>
        <w:spacing w:before="240" w:after="240" w:line="240" w:lineRule="auto"/>
        <w:jc w:val="both"/>
        <w:rPr>
          <w:rFonts w:cs="Calibri"/>
          <w:sz w:val="26"/>
          <w:szCs w:val="26"/>
        </w:rPr>
      </w:pPr>
      <w:r w:rsidRPr="00D25377">
        <w:rPr>
          <w:rFonts w:cs="Calibri"/>
          <w:sz w:val="26"/>
          <w:szCs w:val="26"/>
        </w:rPr>
        <w:t>La crise climatique actuelle constitue une véritable menace pour les générations présentes et futures. Ainsi, l’urgence climatique et la diminution des stocks d’énergies fossiles au niveau de la planète poussent la communauté internationale à trouver des réponses d’énergie vertes</w:t>
      </w:r>
      <w:r w:rsidR="00722ADF" w:rsidRPr="00D25377">
        <w:rPr>
          <w:rFonts w:cs="Calibri"/>
          <w:sz w:val="26"/>
          <w:szCs w:val="26"/>
        </w:rPr>
        <w:t xml:space="preserve"> alternatives, concrètes et crédibles.</w:t>
      </w:r>
    </w:p>
    <w:p w:rsidR="00722ADF" w:rsidRPr="00D25377" w:rsidRDefault="00722ADF" w:rsidP="00D25377">
      <w:pPr>
        <w:spacing w:before="240" w:after="240" w:line="240" w:lineRule="auto"/>
        <w:jc w:val="both"/>
        <w:rPr>
          <w:rFonts w:cs="Calibri"/>
          <w:sz w:val="26"/>
          <w:szCs w:val="26"/>
        </w:rPr>
      </w:pPr>
      <w:r w:rsidRPr="00D25377">
        <w:rPr>
          <w:rFonts w:cs="Calibri"/>
          <w:sz w:val="26"/>
          <w:szCs w:val="26"/>
        </w:rPr>
        <w:t>L’énergie solaire ne peut plus être considé</w:t>
      </w:r>
      <w:r w:rsidR="00944EC1" w:rsidRPr="00D25377">
        <w:rPr>
          <w:rFonts w:cs="Calibri"/>
          <w:sz w:val="26"/>
          <w:szCs w:val="26"/>
        </w:rPr>
        <w:t>rée comme une énergie sauvage. Difficile à maîtriser mais comme une énergie primordiale. La promotion de notre gisement solaire devient impérative et cette alter</w:t>
      </w:r>
      <w:r w:rsidR="001543F0" w:rsidRPr="00D25377">
        <w:rPr>
          <w:rFonts w:cs="Calibri"/>
          <w:sz w:val="26"/>
          <w:szCs w:val="26"/>
        </w:rPr>
        <w:t xml:space="preserve">native constitue une réponse significative au débat actuel sur le climat mondial pour l’après Kyoto  </w:t>
      </w:r>
      <w:r w:rsidR="00294F20" w:rsidRPr="00294F20">
        <w:rPr>
          <w:rFonts w:asciiTheme="minorHAnsi" w:hAnsiTheme="minorHAnsi" w:cstheme="minorHAnsi"/>
          <w:b/>
          <w:sz w:val="26"/>
          <w:szCs w:val="26"/>
          <w:vertAlign w:val="superscript"/>
        </w:rPr>
        <w:t>[</w:t>
      </w:r>
      <w:r w:rsidR="001543F0" w:rsidRPr="00D25377">
        <w:rPr>
          <w:rFonts w:cs="Calibri"/>
          <w:b/>
          <w:sz w:val="26"/>
          <w:szCs w:val="26"/>
          <w:vertAlign w:val="superscript"/>
        </w:rPr>
        <w:t>1</w:t>
      </w:r>
      <w:r w:rsidR="00294F20" w:rsidRPr="00294F20">
        <w:rPr>
          <w:rFonts w:asciiTheme="minorHAnsi" w:hAnsiTheme="minorHAnsi" w:cstheme="minorHAnsi"/>
          <w:b/>
          <w:sz w:val="26"/>
          <w:szCs w:val="26"/>
          <w:vertAlign w:val="superscript"/>
        </w:rPr>
        <w:t>]</w:t>
      </w:r>
      <w:r w:rsidR="001543F0" w:rsidRPr="00D25377">
        <w:rPr>
          <w:rFonts w:cs="Calibri"/>
          <w:sz w:val="26"/>
          <w:szCs w:val="26"/>
        </w:rPr>
        <w:t>.</w:t>
      </w:r>
    </w:p>
    <w:p w:rsidR="00E7315C" w:rsidRPr="00D25377" w:rsidRDefault="00E7315C" w:rsidP="009260DA">
      <w:pPr>
        <w:spacing w:before="240" w:after="240" w:line="240" w:lineRule="auto"/>
        <w:jc w:val="both"/>
        <w:rPr>
          <w:rFonts w:cs="Calibri"/>
          <w:sz w:val="26"/>
          <w:szCs w:val="26"/>
        </w:rPr>
      </w:pPr>
      <w:r w:rsidRPr="00D25377">
        <w:rPr>
          <w:rFonts w:cs="Calibri"/>
          <w:sz w:val="26"/>
          <w:szCs w:val="26"/>
        </w:rPr>
        <w:t>Le secteur du bâtiment représente 26.5% de nos émissions de gaz  à effet de serre. Les logements construits sont relativement peu isolés- ce qui signifie que ceux-ci ont de fortes déperditions thermiques et de fait consomment beaucoup plus d’énergie</w:t>
      </w:r>
      <w:r w:rsidR="00B72773" w:rsidRPr="00D25377">
        <w:rPr>
          <w:rFonts w:cs="Calibri"/>
          <w:sz w:val="26"/>
          <w:szCs w:val="26"/>
        </w:rPr>
        <w:t>. De plus ils sont chauffés grâce à des énergies fossiles, donc fortement pourvoyeurs de gaz à effet de serre, responsables en partie des changements climatiques.</w:t>
      </w:r>
    </w:p>
    <w:p w:rsidR="00CA3ACA" w:rsidRPr="00D25377" w:rsidRDefault="00CA3ACA" w:rsidP="00D25377">
      <w:pPr>
        <w:spacing w:before="240" w:after="240" w:line="240" w:lineRule="auto"/>
        <w:jc w:val="both"/>
        <w:rPr>
          <w:rFonts w:cs="Calibri"/>
          <w:b/>
          <w:sz w:val="26"/>
          <w:szCs w:val="26"/>
        </w:rPr>
      </w:pPr>
      <w:r w:rsidRPr="00D25377">
        <w:rPr>
          <w:rFonts w:cs="Calibri"/>
          <w:sz w:val="26"/>
          <w:szCs w:val="26"/>
        </w:rPr>
        <w:t>Nous devons prendre conscience, nous permettrons de préserver au maximum nos ressources naturelles. C’est ainsi que nous intégrerons sans forcément nous en rendre compte la définition du développement durable</w:t>
      </w:r>
      <w:r w:rsidRPr="00D25377">
        <w:rPr>
          <w:rFonts w:cs="Calibri"/>
          <w:b/>
          <w:sz w:val="26"/>
          <w:szCs w:val="26"/>
          <w:vertAlign w:val="superscript"/>
        </w:rPr>
        <w:t xml:space="preserve"> </w:t>
      </w:r>
      <w:r w:rsidR="00294F20" w:rsidRPr="00294F20">
        <w:rPr>
          <w:rFonts w:asciiTheme="minorHAnsi" w:hAnsiTheme="minorHAnsi" w:cstheme="minorHAnsi"/>
          <w:b/>
          <w:sz w:val="26"/>
          <w:szCs w:val="26"/>
          <w:vertAlign w:val="superscript"/>
        </w:rPr>
        <w:t>[</w:t>
      </w:r>
      <w:r w:rsidRPr="00D25377">
        <w:rPr>
          <w:rFonts w:cs="Calibri"/>
          <w:b/>
          <w:sz w:val="26"/>
          <w:szCs w:val="26"/>
          <w:vertAlign w:val="superscript"/>
        </w:rPr>
        <w:t>2</w:t>
      </w:r>
      <w:r w:rsidR="00294F20" w:rsidRPr="00294F20">
        <w:rPr>
          <w:rFonts w:asciiTheme="minorHAnsi" w:hAnsiTheme="minorHAnsi" w:cstheme="minorHAnsi"/>
          <w:b/>
          <w:sz w:val="26"/>
          <w:szCs w:val="26"/>
          <w:vertAlign w:val="superscript"/>
        </w:rPr>
        <w:t>]</w:t>
      </w:r>
      <w:r w:rsidRPr="00D25377">
        <w:rPr>
          <w:rFonts w:cs="Calibri"/>
          <w:b/>
          <w:sz w:val="26"/>
          <w:szCs w:val="26"/>
        </w:rPr>
        <w:t>.</w:t>
      </w:r>
    </w:p>
    <w:p w:rsidR="00723AC1" w:rsidRDefault="00626B46" w:rsidP="00D25377">
      <w:pPr>
        <w:spacing w:before="240" w:after="240" w:line="240" w:lineRule="auto"/>
        <w:jc w:val="both"/>
        <w:rPr>
          <w:rFonts w:cs="Calibri"/>
          <w:sz w:val="26"/>
          <w:szCs w:val="26"/>
        </w:rPr>
      </w:pPr>
      <w:r w:rsidRPr="00D25377">
        <w:rPr>
          <w:rFonts w:cs="Calibri"/>
          <w:sz w:val="26"/>
          <w:szCs w:val="26"/>
        </w:rPr>
        <w:t>C’est au sommet de la terre, en 1992 que fut consacré le concept de « </w:t>
      </w:r>
      <w:r w:rsidRPr="008839DD">
        <w:rPr>
          <w:rFonts w:cs="Calibri"/>
          <w:b/>
          <w:sz w:val="26"/>
          <w:szCs w:val="26"/>
        </w:rPr>
        <w:t>Développement Durable </w:t>
      </w:r>
      <w:r w:rsidRPr="00D25377">
        <w:rPr>
          <w:rFonts w:cs="Calibri"/>
          <w:sz w:val="26"/>
          <w:szCs w:val="26"/>
        </w:rPr>
        <w:t>» ; il définit les principes d’un développement conciliant l’économie le social et l’environnement  appliqués au domaine de la construction.</w:t>
      </w:r>
      <w:r w:rsidR="00D25377">
        <w:rPr>
          <w:rFonts w:cs="Calibri"/>
          <w:sz w:val="26"/>
          <w:szCs w:val="26"/>
        </w:rPr>
        <w:t xml:space="preserve"> </w:t>
      </w:r>
      <w:r w:rsidRPr="00D25377">
        <w:rPr>
          <w:rFonts w:cs="Calibri"/>
          <w:sz w:val="26"/>
          <w:szCs w:val="26"/>
        </w:rPr>
        <w:t xml:space="preserve">Parmi les principes envisagés est de construire pour durer avec les ressources disponibles sans </w:t>
      </w:r>
      <w:r w:rsidR="0018330B" w:rsidRPr="00D25377">
        <w:rPr>
          <w:rFonts w:cs="Calibri"/>
          <w:sz w:val="26"/>
          <w:szCs w:val="26"/>
        </w:rPr>
        <w:t>léser les générations futures.</w:t>
      </w:r>
    </w:p>
    <w:p w:rsidR="00723AC1" w:rsidRDefault="00723AC1" w:rsidP="00D25377">
      <w:pPr>
        <w:spacing w:before="240" w:after="240" w:line="240" w:lineRule="auto"/>
        <w:jc w:val="both"/>
        <w:rPr>
          <w:rFonts w:cs="Calibri"/>
          <w:sz w:val="26"/>
          <w:szCs w:val="26"/>
        </w:rPr>
      </w:pPr>
    </w:p>
    <w:p w:rsidR="00B23D13" w:rsidRDefault="00B23D13" w:rsidP="00D25377">
      <w:pPr>
        <w:spacing w:before="240" w:after="240" w:line="240" w:lineRule="auto"/>
        <w:jc w:val="both"/>
        <w:rPr>
          <w:rFonts w:cs="Calibri"/>
          <w:sz w:val="26"/>
          <w:szCs w:val="26"/>
        </w:rPr>
      </w:pPr>
    </w:p>
    <w:p w:rsidR="00723AC1" w:rsidRDefault="00700C24" w:rsidP="00D25377">
      <w:pPr>
        <w:spacing w:before="240" w:after="240" w:line="240" w:lineRule="auto"/>
        <w:jc w:val="both"/>
        <w:rPr>
          <w:rFonts w:cs="Calibri"/>
          <w:sz w:val="26"/>
          <w:szCs w:val="26"/>
        </w:rPr>
      </w:pPr>
      <w:r>
        <w:rPr>
          <w:rFonts w:cs="Calibri"/>
          <w:noProof/>
          <w:sz w:val="26"/>
          <w:szCs w:val="26"/>
          <w:lang w:eastAsia="fr-FR"/>
        </w:rPr>
        <w:pict>
          <v:shapetype id="_x0000_t32" coordsize="21600,21600" o:spt="32" o:oned="t" path="m,l21600,21600e" filled="f">
            <v:path arrowok="t" fillok="f" o:connecttype="none"/>
            <o:lock v:ext="edit" shapetype="t"/>
          </v:shapetype>
          <v:shape id="_x0000_s1028" type="#_x0000_t32" style="position:absolute;left:0;text-align:left;margin-left:1.8pt;margin-top:19.9pt;width:193.5pt;height:0;z-index:251656192" o:connectortype="straight"/>
        </w:pict>
      </w:r>
    </w:p>
    <w:p w:rsidR="00010120" w:rsidRDefault="00294F20" w:rsidP="00A36B68">
      <w:pPr>
        <w:spacing w:before="240" w:after="240" w:line="240" w:lineRule="auto"/>
        <w:jc w:val="both"/>
        <w:rPr>
          <w:rFonts w:cs="Calibri"/>
          <w:sz w:val="20"/>
          <w:szCs w:val="20"/>
        </w:rPr>
      </w:pPr>
      <w:r w:rsidRPr="00D6164E">
        <w:rPr>
          <w:rFonts w:asciiTheme="minorHAnsi" w:hAnsiTheme="minorHAnsi" w:cstheme="minorHAnsi"/>
          <w:b/>
          <w:sz w:val="20"/>
          <w:szCs w:val="20"/>
          <w:vertAlign w:val="superscript"/>
        </w:rPr>
        <w:t>[</w:t>
      </w:r>
      <w:r w:rsidR="00A36B68" w:rsidRPr="00B079CB">
        <w:rPr>
          <w:rFonts w:cs="Calibri"/>
          <w:b/>
          <w:sz w:val="20"/>
          <w:szCs w:val="20"/>
          <w:vertAlign w:val="superscript"/>
        </w:rPr>
        <w:t>1</w:t>
      </w:r>
      <w:r w:rsidRPr="00D6164E">
        <w:rPr>
          <w:rFonts w:asciiTheme="minorHAnsi" w:hAnsiTheme="minorHAnsi" w:cstheme="minorHAnsi"/>
          <w:b/>
          <w:sz w:val="20"/>
          <w:szCs w:val="20"/>
          <w:vertAlign w:val="superscript"/>
        </w:rPr>
        <w:t>]</w:t>
      </w:r>
      <w:r w:rsidR="00A36B68" w:rsidRPr="00B079CB">
        <w:rPr>
          <w:rFonts w:cs="Calibri"/>
          <w:b/>
          <w:sz w:val="20"/>
          <w:szCs w:val="20"/>
        </w:rPr>
        <w:t xml:space="preserve"> KAMEL MOSTEFA-KARA </w:t>
      </w:r>
      <w:r w:rsidR="00A36B68" w:rsidRPr="00B079CB">
        <w:rPr>
          <w:rFonts w:cs="Calibri"/>
          <w:sz w:val="20"/>
          <w:szCs w:val="20"/>
        </w:rPr>
        <w:t>(</w:t>
      </w:r>
      <w:r w:rsidR="00D25377" w:rsidRPr="00B079CB">
        <w:rPr>
          <w:rFonts w:cs="Calibri"/>
          <w:sz w:val="20"/>
          <w:szCs w:val="20"/>
        </w:rPr>
        <w:t xml:space="preserve">La Menace climatique en Algérie et en Afrique – les inéluctables solutions- </w:t>
      </w:r>
      <w:r w:rsidR="00A36B68" w:rsidRPr="00B079CB">
        <w:rPr>
          <w:rFonts w:cs="Calibri"/>
          <w:sz w:val="20"/>
          <w:szCs w:val="20"/>
        </w:rPr>
        <w:t>P</w:t>
      </w:r>
      <w:r w:rsidR="00010120" w:rsidRPr="00B079CB">
        <w:rPr>
          <w:rFonts w:cs="Calibri"/>
          <w:sz w:val="20"/>
          <w:szCs w:val="20"/>
        </w:rPr>
        <w:t xml:space="preserve">183 </w:t>
      </w:r>
      <w:r w:rsidR="00A36B68" w:rsidRPr="00B079CB">
        <w:rPr>
          <w:rFonts w:cs="Calibri"/>
          <w:sz w:val="20"/>
          <w:szCs w:val="20"/>
        </w:rPr>
        <w:t xml:space="preserve">et P </w:t>
      </w:r>
      <w:r w:rsidR="00D25377" w:rsidRPr="00B079CB">
        <w:rPr>
          <w:rFonts w:cs="Calibri"/>
          <w:sz w:val="20"/>
          <w:szCs w:val="20"/>
        </w:rPr>
        <w:t>234</w:t>
      </w:r>
      <w:r w:rsidR="00A36B68" w:rsidRPr="00B079CB">
        <w:rPr>
          <w:rFonts w:cs="Calibri"/>
          <w:sz w:val="20"/>
          <w:szCs w:val="20"/>
        </w:rPr>
        <w:t>).</w:t>
      </w:r>
    </w:p>
    <w:p w:rsidR="00A36B68" w:rsidRDefault="00294F20" w:rsidP="00A36B68">
      <w:pPr>
        <w:spacing w:before="240" w:after="240" w:line="240" w:lineRule="auto"/>
        <w:jc w:val="both"/>
        <w:rPr>
          <w:rFonts w:cs="Calibri"/>
          <w:sz w:val="20"/>
          <w:szCs w:val="20"/>
        </w:rPr>
      </w:pPr>
      <w:r w:rsidRPr="00D6164E">
        <w:rPr>
          <w:rFonts w:asciiTheme="minorHAnsi" w:hAnsiTheme="minorHAnsi" w:cstheme="minorHAnsi"/>
          <w:b/>
          <w:sz w:val="20"/>
          <w:szCs w:val="20"/>
          <w:vertAlign w:val="superscript"/>
        </w:rPr>
        <w:t>[</w:t>
      </w:r>
      <w:r w:rsidR="00B079CB" w:rsidRPr="00723AC1">
        <w:rPr>
          <w:rFonts w:cs="Calibri"/>
          <w:b/>
          <w:sz w:val="20"/>
          <w:szCs w:val="20"/>
          <w:vertAlign w:val="superscript"/>
        </w:rPr>
        <w:t>2</w:t>
      </w:r>
      <w:r w:rsidRPr="00D6164E">
        <w:rPr>
          <w:rFonts w:asciiTheme="minorHAnsi" w:hAnsiTheme="minorHAnsi" w:cstheme="minorHAnsi"/>
          <w:b/>
          <w:sz w:val="20"/>
          <w:szCs w:val="20"/>
          <w:vertAlign w:val="superscript"/>
        </w:rPr>
        <w:t>]</w:t>
      </w:r>
      <w:r w:rsidR="00B079CB">
        <w:rPr>
          <w:rFonts w:cs="Calibri"/>
          <w:b/>
          <w:sz w:val="20"/>
          <w:szCs w:val="20"/>
        </w:rPr>
        <w:t xml:space="preserve"> BRIGITTE VU </w:t>
      </w:r>
      <w:r w:rsidR="00B079CB" w:rsidRPr="00B079CB">
        <w:rPr>
          <w:rFonts w:cs="Calibri"/>
          <w:sz w:val="20"/>
          <w:szCs w:val="20"/>
        </w:rPr>
        <w:t>(Le guide de l’habitat passif</w:t>
      </w:r>
      <w:r w:rsidR="00723AC1">
        <w:rPr>
          <w:rFonts w:cs="Calibri"/>
          <w:sz w:val="20"/>
          <w:szCs w:val="20"/>
        </w:rPr>
        <w:t>- Partie 01 : Généralité P 10 et P11).</w:t>
      </w:r>
    </w:p>
    <w:p w:rsidR="00CA3E23" w:rsidRPr="00D25377" w:rsidRDefault="0018330B" w:rsidP="00D25377">
      <w:pPr>
        <w:spacing w:before="240" w:after="240" w:line="240" w:lineRule="auto"/>
        <w:jc w:val="both"/>
        <w:rPr>
          <w:rFonts w:cs="Calibri"/>
          <w:sz w:val="26"/>
          <w:szCs w:val="26"/>
        </w:rPr>
      </w:pPr>
      <w:r w:rsidRPr="00D25377">
        <w:rPr>
          <w:rFonts w:cs="Calibri"/>
          <w:sz w:val="26"/>
          <w:szCs w:val="26"/>
        </w:rPr>
        <w:lastRenderedPageBreak/>
        <w:t xml:space="preserve">La conception durable vise, à optimiser les ressources du milieu pour en profiter de façon passive. Elle touche aussi, plus largement </w:t>
      </w:r>
      <w:r w:rsidR="00A029BF" w:rsidRPr="00D25377">
        <w:rPr>
          <w:rFonts w:cs="Calibri"/>
          <w:sz w:val="26"/>
          <w:szCs w:val="26"/>
        </w:rPr>
        <w:t>aux questions</w:t>
      </w:r>
      <w:r w:rsidRPr="00D25377">
        <w:rPr>
          <w:rFonts w:cs="Calibri"/>
          <w:sz w:val="26"/>
          <w:szCs w:val="26"/>
        </w:rPr>
        <w:t xml:space="preserve"> de</w:t>
      </w:r>
      <w:r w:rsidR="009260DA">
        <w:rPr>
          <w:rFonts w:cs="Calibri"/>
          <w:sz w:val="26"/>
          <w:szCs w:val="26"/>
        </w:rPr>
        <w:t xml:space="preserve"> l’énergie</w:t>
      </w:r>
      <w:r w:rsidRPr="00D25377">
        <w:rPr>
          <w:rFonts w:cs="Calibri"/>
          <w:sz w:val="26"/>
          <w:szCs w:val="26"/>
        </w:rPr>
        <w:t xml:space="preserve"> dépensée pour la fabrication et le transport des </w:t>
      </w:r>
      <w:r w:rsidR="00A029BF" w:rsidRPr="00D25377">
        <w:rPr>
          <w:rFonts w:cs="Calibri"/>
          <w:sz w:val="26"/>
          <w:szCs w:val="26"/>
        </w:rPr>
        <w:t>matériaux,</w:t>
      </w:r>
      <w:r w:rsidRPr="00D25377">
        <w:rPr>
          <w:rFonts w:cs="Calibri"/>
          <w:sz w:val="26"/>
          <w:szCs w:val="26"/>
        </w:rPr>
        <w:t xml:space="preserve"> à leur durée de vie et leur recyclage, à la préservation et au renouvellement des</w:t>
      </w:r>
      <w:r w:rsidR="00A029BF" w:rsidRPr="00D25377">
        <w:rPr>
          <w:rFonts w:cs="Calibri"/>
          <w:sz w:val="26"/>
          <w:szCs w:val="26"/>
        </w:rPr>
        <w:t xml:space="preserve"> ressources, à la réduction et à </w:t>
      </w:r>
      <w:r w:rsidR="00A63479">
        <w:rPr>
          <w:rFonts w:cs="Calibri"/>
          <w:sz w:val="26"/>
          <w:szCs w:val="26"/>
        </w:rPr>
        <w:t>l</w:t>
      </w:r>
      <w:r w:rsidR="00A029BF" w:rsidRPr="00D25377">
        <w:rPr>
          <w:rFonts w:cs="Calibri"/>
          <w:sz w:val="26"/>
          <w:szCs w:val="26"/>
        </w:rPr>
        <w:t>a suppression</w:t>
      </w:r>
      <w:r w:rsidR="00F25D3E" w:rsidRPr="00D25377">
        <w:rPr>
          <w:rFonts w:cs="Calibri"/>
          <w:sz w:val="26"/>
          <w:szCs w:val="26"/>
        </w:rPr>
        <w:t>, à terme de l’usage de celles qui ne sont pas renouvelables, et enfin aux problèmes de pollution concernant les déchets ou l’air intérieur des logement</w:t>
      </w:r>
      <w:r w:rsidR="00416492" w:rsidRPr="00D25377">
        <w:rPr>
          <w:rFonts w:cs="Calibri"/>
          <w:sz w:val="26"/>
          <w:szCs w:val="26"/>
        </w:rPr>
        <w:t xml:space="preserve">s </w:t>
      </w:r>
      <w:r w:rsidR="00294F20" w:rsidRPr="00294F20">
        <w:rPr>
          <w:rFonts w:asciiTheme="minorHAnsi" w:hAnsiTheme="minorHAnsi" w:cstheme="minorHAnsi"/>
          <w:b/>
          <w:sz w:val="26"/>
          <w:szCs w:val="26"/>
          <w:vertAlign w:val="superscript"/>
        </w:rPr>
        <w:t>[</w:t>
      </w:r>
      <w:r w:rsidR="00416492" w:rsidRPr="00D25377">
        <w:rPr>
          <w:rFonts w:cs="Calibri"/>
          <w:b/>
          <w:sz w:val="26"/>
          <w:szCs w:val="26"/>
          <w:vertAlign w:val="superscript"/>
        </w:rPr>
        <w:t>3</w:t>
      </w:r>
      <w:r w:rsidR="00294F20" w:rsidRPr="00294F20">
        <w:rPr>
          <w:rFonts w:asciiTheme="minorHAnsi" w:hAnsiTheme="minorHAnsi" w:cstheme="minorHAnsi"/>
          <w:b/>
          <w:sz w:val="26"/>
          <w:szCs w:val="26"/>
          <w:vertAlign w:val="superscript"/>
        </w:rPr>
        <w:t>]</w:t>
      </w:r>
      <w:r w:rsidR="00416492" w:rsidRPr="00D25377">
        <w:rPr>
          <w:rFonts w:cs="Calibri"/>
          <w:sz w:val="26"/>
          <w:szCs w:val="26"/>
        </w:rPr>
        <w:t>.</w:t>
      </w:r>
    </w:p>
    <w:p w:rsidR="00A67280" w:rsidRPr="00D25377" w:rsidRDefault="008157C6" w:rsidP="00D25377">
      <w:pPr>
        <w:spacing w:before="240" w:after="240" w:line="240" w:lineRule="auto"/>
        <w:jc w:val="both"/>
        <w:rPr>
          <w:rFonts w:cs="Calibri"/>
          <w:sz w:val="26"/>
          <w:szCs w:val="26"/>
        </w:rPr>
      </w:pPr>
      <w:r w:rsidRPr="00D25377">
        <w:rPr>
          <w:rFonts w:cs="Calibri"/>
          <w:sz w:val="26"/>
          <w:szCs w:val="26"/>
        </w:rPr>
        <w:t xml:space="preserve">Enfin, on peut dire que les utopies et les expérimentations sont des moteurs importants pour le développement de </w:t>
      </w:r>
      <w:r w:rsidR="00EF017A" w:rsidRPr="00D25377">
        <w:rPr>
          <w:rFonts w:cs="Calibri"/>
          <w:sz w:val="26"/>
          <w:szCs w:val="26"/>
        </w:rPr>
        <w:t>nos technologies</w:t>
      </w:r>
      <w:r w:rsidRPr="00D25377">
        <w:rPr>
          <w:rFonts w:cs="Calibri"/>
          <w:sz w:val="26"/>
          <w:szCs w:val="26"/>
        </w:rPr>
        <w:t xml:space="preserve">, les visions de voyages dans l’espace de Jules verne </w:t>
      </w:r>
      <w:r w:rsidR="00EF017A" w:rsidRPr="00D25377">
        <w:rPr>
          <w:rFonts w:cs="Calibri"/>
          <w:sz w:val="26"/>
          <w:szCs w:val="26"/>
        </w:rPr>
        <w:t xml:space="preserve">sont entre temps devenues réalité, tout comme celle d’Eugène Henard en matière d’urbanisme. L’idée de bâtiment énergétiquement autonome réapparaît de façon récurrente depuis quelque temps. Buchminster Fuller, Norman Foster et Richard </w:t>
      </w:r>
      <w:r w:rsidR="00A67280" w:rsidRPr="00D25377">
        <w:rPr>
          <w:rFonts w:cs="Calibri"/>
          <w:sz w:val="26"/>
          <w:szCs w:val="26"/>
        </w:rPr>
        <w:t>Rogers doivent être cités ici</w:t>
      </w:r>
      <w:r w:rsidR="00C80D84" w:rsidRPr="00D25377">
        <w:rPr>
          <w:rFonts w:cs="Calibri"/>
          <w:sz w:val="26"/>
          <w:szCs w:val="26"/>
        </w:rPr>
        <w:t xml:space="preserve"> </w:t>
      </w:r>
      <w:r w:rsidR="00294F20" w:rsidRPr="00294F20">
        <w:rPr>
          <w:rFonts w:asciiTheme="minorHAnsi" w:hAnsiTheme="minorHAnsi" w:cstheme="minorHAnsi"/>
          <w:b/>
          <w:sz w:val="26"/>
          <w:szCs w:val="26"/>
          <w:vertAlign w:val="superscript"/>
        </w:rPr>
        <w:t>[</w:t>
      </w:r>
      <w:r w:rsidR="00C80D84" w:rsidRPr="00D25377">
        <w:rPr>
          <w:rFonts w:cs="Calibri"/>
          <w:b/>
          <w:sz w:val="26"/>
          <w:szCs w:val="26"/>
          <w:vertAlign w:val="superscript"/>
        </w:rPr>
        <w:t>4</w:t>
      </w:r>
      <w:r w:rsidR="00294F20" w:rsidRPr="00294F20">
        <w:rPr>
          <w:rFonts w:asciiTheme="minorHAnsi" w:hAnsiTheme="minorHAnsi" w:cstheme="minorHAnsi"/>
          <w:b/>
          <w:sz w:val="26"/>
          <w:szCs w:val="26"/>
          <w:vertAlign w:val="superscript"/>
        </w:rPr>
        <w:t>]</w:t>
      </w:r>
      <w:r w:rsidR="00A67280" w:rsidRPr="00D25377">
        <w:rPr>
          <w:rFonts w:cs="Calibri"/>
          <w:sz w:val="26"/>
          <w:szCs w:val="26"/>
        </w:rPr>
        <w:t>.</w:t>
      </w:r>
    </w:p>
    <w:p w:rsidR="00A67280" w:rsidRPr="00D25377" w:rsidRDefault="00A67280" w:rsidP="00D25377">
      <w:pPr>
        <w:spacing w:before="240" w:after="240" w:line="240" w:lineRule="auto"/>
        <w:jc w:val="both"/>
        <w:rPr>
          <w:rFonts w:cs="Calibri"/>
          <w:sz w:val="26"/>
          <w:szCs w:val="26"/>
        </w:rPr>
      </w:pPr>
      <w:r w:rsidRPr="00D25377">
        <w:rPr>
          <w:rFonts w:cs="Calibri"/>
          <w:sz w:val="26"/>
          <w:szCs w:val="26"/>
        </w:rPr>
        <w:t>Après tout ce qu’on a présenté à propos du problème écologique</w:t>
      </w:r>
      <w:r w:rsidR="00344C26" w:rsidRPr="00D25377">
        <w:rPr>
          <w:rFonts w:cs="Calibri"/>
          <w:sz w:val="26"/>
          <w:szCs w:val="26"/>
        </w:rPr>
        <w:t xml:space="preserve"> et les solutions envisagé</w:t>
      </w:r>
      <w:r w:rsidR="00A63479">
        <w:rPr>
          <w:rFonts w:cs="Calibri"/>
          <w:sz w:val="26"/>
          <w:szCs w:val="26"/>
        </w:rPr>
        <w:t>e</w:t>
      </w:r>
      <w:r w:rsidR="00344C26" w:rsidRPr="00D25377">
        <w:rPr>
          <w:rFonts w:cs="Calibri"/>
          <w:sz w:val="26"/>
          <w:szCs w:val="26"/>
        </w:rPr>
        <w:t>s pour le résoudre,</w:t>
      </w:r>
      <w:r w:rsidRPr="00D25377">
        <w:rPr>
          <w:rFonts w:cs="Calibri"/>
          <w:sz w:val="26"/>
          <w:szCs w:val="26"/>
        </w:rPr>
        <w:t xml:space="preserve"> il faut signaler que notre pays est</w:t>
      </w:r>
      <w:r w:rsidR="00344C26" w:rsidRPr="00D25377">
        <w:rPr>
          <w:rFonts w:cs="Calibri"/>
          <w:sz w:val="26"/>
          <w:szCs w:val="26"/>
        </w:rPr>
        <w:t xml:space="preserve"> aussi</w:t>
      </w:r>
      <w:r w:rsidRPr="00D25377">
        <w:rPr>
          <w:rFonts w:cs="Calibri"/>
          <w:sz w:val="26"/>
          <w:szCs w:val="26"/>
        </w:rPr>
        <w:t xml:space="preserve"> devant le même défi des menaces climatiques. </w:t>
      </w:r>
    </w:p>
    <w:p w:rsidR="00A67280" w:rsidRPr="00D25377" w:rsidRDefault="00A67280" w:rsidP="00A63479">
      <w:pPr>
        <w:spacing w:before="240" w:after="240" w:line="240" w:lineRule="auto"/>
        <w:jc w:val="both"/>
        <w:rPr>
          <w:rFonts w:cs="Calibri"/>
          <w:sz w:val="26"/>
          <w:szCs w:val="26"/>
        </w:rPr>
      </w:pPr>
      <w:r w:rsidRPr="00D25377">
        <w:rPr>
          <w:rFonts w:cs="Calibri"/>
          <w:sz w:val="26"/>
          <w:szCs w:val="26"/>
        </w:rPr>
        <w:t>Il faut qu’il y ait une conscience générale de la part</w:t>
      </w:r>
      <w:r w:rsidR="00BE698C" w:rsidRPr="00D25377">
        <w:rPr>
          <w:rFonts w:cs="Calibri"/>
          <w:sz w:val="26"/>
          <w:szCs w:val="26"/>
        </w:rPr>
        <w:t xml:space="preserve"> </w:t>
      </w:r>
      <w:r w:rsidRPr="00D25377">
        <w:rPr>
          <w:rFonts w:cs="Calibri"/>
          <w:sz w:val="26"/>
          <w:szCs w:val="26"/>
        </w:rPr>
        <w:t xml:space="preserve"> des décideurs, des architectes, des urbanistes, et mêmes les citoyens pour introduire une nouvelle vision de l’habitat prenant en considération trois axes principaux</w:t>
      </w:r>
      <w:r w:rsidR="00380AE8">
        <w:rPr>
          <w:rFonts w:cs="Calibri"/>
          <w:sz w:val="26"/>
          <w:szCs w:val="26"/>
        </w:rPr>
        <w:t>:</w:t>
      </w:r>
      <w:r w:rsidRPr="00D25377">
        <w:rPr>
          <w:rFonts w:cs="Calibri"/>
          <w:sz w:val="26"/>
          <w:szCs w:val="26"/>
        </w:rPr>
        <w:t xml:space="preserve"> économique, environnemental, et social.</w:t>
      </w:r>
    </w:p>
    <w:p w:rsidR="00A67280" w:rsidRPr="00D25377" w:rsidRDefault="00A67280" w:rsidP="00D25377">
      <w:pPr>
        <w:spacing w:before="240" w:after="240" w:line="240" w:lineRule="auto"/>
        <w:jc w:val="both"/>
        <w:rPr>
          <w:rFonts w:cs="Calibri"/>
          <w:sz w:val="26"/>
          <w:szCs w:val="26"/>
        </w:rPr>
      </w:pPr>
    </w:p>
    <w:p w:rsidR="00EF017A" w:rsidRPr="00D25377" w:rsidRDefault="00EF017A" w:rsidP="00D25377">
      <w:pPr>
        <w:spacing w:before="240" w:after="240" w:line="240" w:lineRule="auto"/>
        <w:jc w:val="both"/>
        <w:rPr>
          <w:rFonts w:cs="Calibri"/>
          <w:sz w:val="26"/>
          <w:szCs w:val="26"/>
        </w:rPr>
      </w:pPr>
      <w:r w:rsidRPr="00D25377">
        <w:rPr>
          <w:rFonts w:cs="Calibri"/>
          <w:sz w:val="26"/>
          <w:szCs w:val="26"/>
        </w:rPr>
        <w:t xml:space="preserve">   </w:t>
      </w:r>
    </w:p>
    <w:p w:rsidR="008157C6" w:rsidRPr="00D25377" w:rsidRDefault="00EF017A" w:rsidP="00D25377">
      <w:pPr>
        <w:spacing w:before="240" w:after="240" w:line="240" w:lineRule="auto"/>
        <w:jc w:val="both"/>
        <w:rPr>
          <w:rFonts w:cs="Calibri"/>
          <w:sz w:val="26"/>
          <w:szCs w:val="26"/>
        </w:rPr>
      </w:pPr>
      <w:r w:rsidRPr="00D25377">
        <w:rPr>
          <w:rFonts w:cs="Calibri"/>
          <w:sz w:val="26"/>
          <w:szCs w:val="26"/>
        </w:rPr>
        <w:t xml:space="preserve">   </w:t>
      </w:r>
      <w:r w:rsidR="008157C6" w:rsidRPr="00D25377">
        <w:rPr>
          <w:rFonts w:cs="Calibri"/>
          <w:sz w:val="26"/>
          <w:szCs w:val="26"/>
        </w:rPr>
        <w:t xml:space="preserve"> </w:t>
      </w:r>
    </w:p>
    <w:p w:rsidR="00723AC1" w:rsidRDefault="00723AC1" w:rsidP="00D25377">
      <w:pPr>
        <w:spacing w:before="240" w:after="240" w:line="240" w:lineRule="auto"/>
        <w:jc w:val="both"/>
        <w:rPr>
          <w:rFonts w:cs="Calibri"/>
          <w:sz w:val="26"/>
          <w:szCs w:val="26"/>
        </w:rPr>
      </w:pPr>
    </w:p>
    <w:p w:rsidR="00723AC1" w:rsidRPr="00723AC1" w:rsidRDefault="00723AC1" w:rsidP="00723AC1">
      <w:pPr>
        <w:rPr>
          <w:rFonts w:cs="Calibri"/>
          <w:sz w:val="26"/>
          <w:szCs w:val="26"/>
        </w:rPr>
      </w:pPr>
    </w:p>
    <w:p w:rsidR="00723AC1" w:rsidRPr="00723AC1" w:rsidRDefault="00723AC1" w:rsidP="00723AC1">
      <w:pPr>
        <w:rPr>
          <w:rFonts w:cs="Calibri"/>
          <w:sz w:val="26"/>
          <w:szCs w:val="26"/>
        </w:rPr>
      </w:pPr>
    </w:p>
    <w:p w:rsidR="00723AC1" w:rsidRPr="00723AC1" w:rsidRDefault="00723AC1" w:rsidP="00723AC1">
      <w:pPr>
        <w:rPr>
          <w:rFonts w:cs="Calibri"/>
          <w:sz w:val="26"/>
          <w:szCs w:val="26"/>
        </w:rPr>
      </w:pPr>
    </w:p>
    <w:p w:rsidR="00723AC1" w:rsidRPr="00723AC1" w:rsidRDefault="00723AC1" w:rsidP="00723AC1">
      <w:pPr>
        <w:rPr>
          <w:rFonts w:cs="Calibri"/>
          <w:sz w:val="26"/>
          <w:szCs w:val="26"/>
        </w:rPr>
      </w:pPr>
    </w:p>
    <w:p w:rsidR="00723AC1" w:rsidRPr="00723AC1" w:rsidRDefault="00723AC1" w:rsidP="00723AC1">
      <w:pPr>
        <w:rPr>
          <w:rFonts w:cs="Calibri"/>
          <w:sz w:val="26"/>
          <w:szCs w:val="26"/>
        </w:rPr>
      </w:pPr>
    </w:p>
    <w:p w:rsidR="00723AC1" w:rsidRPr="00723AC1" w:rsidRDefault="00723AC1" w:rsidP="00723AC1">
      <w:pPr>
        <w:rPr>
          <w:rFonts w:cs="Calibri"/>
          <w:sz w:val="26"/>
          <w:szCs w:val="26"/>
        </w:rPr>
      </w:pPr>
    </w:p>
    <w:p w:rsidR="00723AC1" w:rsidRDefault="00723AC1" w:rsidP="00723AC1">
      <w:pPr>
        <w:rPr>
          <w:rFonts w:cs="Calibri"/>
          <w:sz w:val="26"/>
          <w:szCs w:val="26"/>
        </w:rPr>
      </w:pPr>
    </w:p>
    <w:p w:rsidR="00723AC1" w:rsidRDefault="00700C24" w:rsidP="00723AC1">
      <w:pPr>
        <w:rPr>
          <w:rFonts w:cs="Calibri"/>
          <w:sz w:val="26"/>
          <w:szCs w:val="26"/>
        </w:rPr>
      </w:pPr>
      <w:r>
        <w:rPr>
          <w:rFonts w:cs="Calibri"/>
          <w:noProof/>
          <w:sz w:val="26"/>
          <w:szCs w:val="26"/>
          <w:lang w:eastAsia="fr-FR"/>
        </w:rPr>
        <w:pict>
          <v:shape id="_x0000_s1030" type="#_x0000_t32" style="position:absolute;margin-left:3.3pt;margin-top:16.85pt;width:193.5pt;height:0;z-index:251657216" o:connectortype="straight"/>
        </w:pict>
      </w:r>
    </w:p>
    <w:p w:rsidR="00723AC1" w:rsidRDefault="00294F20" w:rsidP="00723AC1">
      <w:pPr>
        <w:spacing w:before="240" w:after="240" w:line="240" w:lineRule="auto"/>
        <w:jc w:val="both"/>
        <w:rPr>
          <w:rFonts w:cs="Calibri"/>
          <w:sz w:val="20"/>
          <w:szCs w:val="20"/>
        </w:rPr>
      </w:pPr>
      <w:r w:rsidRPr="00D6164E">
        <w:rPr>
          <w:rFonts w:asciiTheme="minorHAnsi" w:hAnsiTheme="minorHAnsi" w:cstheme="minorHAnsi"/>
          <w:b/>
          <w:sz w:val="20"/>
          <w:szCs w:val="20"/>
          <w:vertAlign w:val="superscript"/>
        </w:rPr>
        <w:t>[</w:t>
      </w:r>
      <w:r w:rsidR="00723AC1">
        <w:rPr>
          <w:rFonts w:cs="Calibri"/>
          <w:b/>
          <w:sz w:val="20"/>
          <w:szCs w:val="20"/>
          <w:vertAlign w:val="superscript"/>
        </w:rPr>
        <w:t>3</w:t>
      </w:r>
      <w:r w:rsidRPr="00D6164E">
        <w:rPr>
          <w:rFonts w:asciiTheme="minorHAnsi" w:hAnsiTheme="minorHAnsi" w:cstheme="minorHAnsi"/>
          <w:b/>
          <w:sz w:val="20"/>
          <w:szCs w:val="20"/>
          <w:vertAlign w:val="superscript"/>
        </w:rPr>
        <w:t>]</w:t>
      </w:r>
      <w:r w:rsidR="00723AC1" w:rsidRPr="00B079CB">
        <w:rPr>
          <w:rFonts w:cs="Calibri"/>
          <w:b/>
          <w:sz w:val="20"/>
          <w:szCs w:val="20"/>
        </w:rPr>
        <w:t xml:space="preserve"> </w:t>
      </w:r>
      <w:r w:rsidR="00723AC1">
        <w:rPr>
          <w:rFonts w:cs="Calibri"/>
          <w:b/>
          <w:sz w:val="20"/>
          <w:szCs w:val="20"/>
        </w:rPr>
        <w:t>LOUIS RANCK</w:t>
      </w:r>
      <w:r w:rsidR="00723AC1" w:rsidRPr="00B079CB">
        <w:rPr>
          <w:rFonts w:cs="Calibri"/>
          <w:b/>
          <w:sz w:val="20"/>
          <w:szCs w:val="20"/>
        </w:rPr>
        <w:t xml:space="preserve"> </w:t>
      </w:r>
      <w:r w:rsidR="00723AC1" w:rsidRPr="00B079CB">
        <w:rPr>
          <w:rFonts w:cs="Calibri"/>
          <w:sz w:val="20"/>
          <w:szCs w:val="20"/>
        </w:rPr>
        <w:t>(</w:t>
      </w:r>
      <w:r w:rsidR="00723AC1">
        <w:rPr>
          <w:rFonts w:cs="Calibri"/>
          <w:sz w:val="20"/>
          <w:szCs w:val="20"/>
        </w:rPr>
        <w:t>Maisons écologique</w:t>
      </w:r>
      <w:r w:rsidR="00723AC1" w:rsidRPr="00B079CB">
        <w:rPr>
          <w:rFonts w:cs="Calibri"/>
          <w:sz w:val="20"/>
          <w:szCs w:val="20"/>
        </w:rPr>
        <w:t xml:space="preserve"> – </w:t>
      </w:r>
      <w:r w:rsidR="00723AC1">
        <w:rPr>
          <w:rFonts w:cs="Calibri"/>
          <w:sz w:val="20"/>
          <w:szCs w:val="20"/>
        </w:rPr>
        <w:t>cas pratique</w:t>
      </w:r>
      <w:r w:rsidR="004E0D5D">
        <w:rPr>
          <w:rFonts w:cs="Calibri"/>
          <w:sz w:val="20"/>
          <w:szCs w:val="20"/>
        </w:rPr>
        <w:t>s</w:t>
      </w:r>
      <w:r w:rsidR="00723AC1" w:rsidRPr="00B079CB">
        <w:rPr>
          <w:rFonts w:cs="Calibri"/>
          <w:sz w:val="20"/>
          <w:szCs w:val="20"/>
        </w:rPr>
        <w:t xml:space="preserve">- </w:t>
      </w:r>
      <w:r w:rsidR="004E0D5D">
        <w:rPr>
          <w:rFonts w:cs="Calibri"/>
          <w:sz w:val="20"/>
          <w:szCs w:val="20"/>
        </w:rPr>
        <w:t>avant propos- un vaste enjeu</w:t>
      </w:r>
      <w:r w:rsidR="00723AC1" w:rsidRPr="00B079CB">
        <w:rPr>
          <w:rFonts w:cs="Calibri"/>
          <w:sz w:val="20"/>
          <w:szCs w:val="20"/>
        </w:rPr>
        <w:t>).</w:t>
      </w:r>
    </w:p>
    <w:p w:rsidR="00723AC1" w:rsidRDefault="00294F20" w:rsidP="00723AC1">
      <w:pPr>
        <w:spacing w:before="240" w:after="240" w:line="240" w:lineRule="auto"/>
        <w:jc w:val="both"/>
        <w:rPr>
          <w:rFonts w:cs="Calibri"/>
          <w:sz w:val="20"/>
          <w:szCs w:val="20"/>
        </w:rPr>
      </w:pPr>
      <w:r w:rsidRPr="00D6164E">
        <w:rPr>
          <w:rFonts w:asciiTheme="minorHAnsi" w:hAnsiTheme="minorHAnsi" w:cstheme="minorHAnsi"/>
          <w:b/>
          <w:sz w:val="20"/>
          <w:szCs w:val="20"/>
          <w:vertAlign w:val="superscript"/>
        </w:rPr>
        <w:t>[</w:t>
      </w:r>
      <w:r w:rsidR="00723AC1">
        <w:rPr>
          <w:rFonts w:cs="Calibri"/>
          <w:b/>
          <w:sz w:val="20"/>
          <w:szCs w:val="20"/>
          <w:vertAlign w:val="superscript"/>
        </w:rPr>
        <w:t>4</w:t>
      </w:r>
      <w:r w:rsidRPr="00D6164E">
        <w:rPr>
          <w:rFonts w:asciiTheme="minorHAnsi" w:hAnsiTheme="minorHAnsi" w:cstheme="minorHAnsi"/>
          <w:b/>
          <w:sz w:val="20"/>
          <w:szCs w:val="20"/>
          <w:vertAlign w:val="superscript"/>
        </w:rPr>
        <w:t>]</w:t>
      </w:r>
      <w:r w:rsidR="00723AC1">
        <w:rPr>
          <w:rFonts w:cs="Calibri"/>
          <w:b/>
          <w:sz w:val="20"/>
          <w:szCs w:val="20"/>
        </w:rPr>
        <w:t xml:space="preserve"> </w:t>
      </w:r>
      <w:r w:rsidR="004E0D5D">
        <w:rPr>
          <w:rFonts w:cs="Calibri"/>
          <w:b/>
          <w:sz w:val="20"/>
          <w:szCs w:val="20"/>
        </w:rPr>
        <w:t>ROBERTO GONZALO ET KARL J. HABERMANN</w:t>
      </w:r>
      <w:r w:rsidR="00723AC1">
        <w:rPr>
          <w:rFonts w:cs="Calibri"/>
          <w:b/>
          <w:sz w:val="20"/>
          <w:szCs w:val="20"/>
        </w:rPr>
        <w:t xml:space="preserve"> </w:t>
      </w:r>
      <w:r w:rsidR="004E0D5D">
        <w:rPr>
          <w:rFonts w:cs="Calibri"/>
          <w:sz w:val="20"/>
          <w:szCs w:val="20"/>
        </w:rPr>
        <w:t>(Efficacité Energétique-Principes de Conception et de Construction P5</w:t>
      </w:r>
      <w:r w:rsidR="00723AC1">
        <w:rPr>
          <w:rFonts w:cs="Calibri"/>
          <w:sz w:val="20"/>
          <w:szCs w:val="20"/>
        </w:rPr>
        <w:t>).</w:t>
      </w:r>
    </w:p>
    <w:p w:rsidR="001C5047" w:rsidRPr="001C5047" w:rsidRDefault="001C5047" w:rsidP="00AB3147">
      <w:pPr>
        <w:pStyle w:val="Paragraphedeliste"/>
        <w:numPr>
          <w:ilvl w:val="0"/>
          <w:numId w:val="3"/>
        </w:numPr>
        <w:spacing w:before="120" w:after="120" w:line="240" w:lineRule="auto"/>
        <w:jc w:val="both"/>
        <w:rPr>
          <w:rFonts w:eastAsia="Arial Unicode MS" w:cs="Calibri"/>
          <w:b/>
          <w:sz w:val="26"/>
          <w:szCs w:val="26"/>
        </w:rPr>
      </w:pPr>
      <w:r w:rsidRPr="001C5047">
        <w:rPr>
          <w:rFonts w:eastAsia="Arial Unicode MS" w:cs="Calibri"/>
          <w:b/>
          <w:sz w:val="26"/>
          <w:szCs w:val="26"/>
        </w:rPr>
        <w:lastRenderedPageBreak/>
        <w:t>PROBLEMATIQUE :</w:t>
      </w:r>
    </w:p>
    <w:p w:rsidR="001C5047" w:rsidRPr="00AB3147" w:rsidRDefault="001C5047" w:rsidP="00A63479">
      <w:pPr>
        <w:spacing w:before="120" w:after="120" w:line="240" w:lineRule="auto"/>
        <w:jc w:val="both"/>
        <w:rPr>
          <w:rFonts w:eastAsia="Arial Unicode MS" w:cs="Calibri"/>
          <w:b/>
          <w:sz w:val="26"/>
          <w:szCs w:val="26"/>
        </w:rPr>
      </w:pPr>
      <w:r w:rsidRPr="00AB3147">
        <w:rPr>
          <w:rFonts w:eastAsia="Arial Unicode MS" w:cs="Calibri"/>
          <w:b/>
          <w:sz w:val="26"/>
          <w:szCs w:val="26"/>
        </w:rPr>
        <w:t>«  En finir avec le logement « Passoires énergétique</w:t>
      </w:r>
      <w:r w:rsidR="00D357D1">
        <w:rPr>
          <w:rFonts w:eastAsia="Arial Unicode MS" w:cs="Calibri"/>
          <w:b/>
          <w:sz w:val="26"/>
          <w:szCs w:val="26"/>
        </w:rPr>
        <w:t>s</w:t>
      </w:r>
      <w:r w:rsidRPr="00AB3147">
        <w:rPr>
          <w:rFonts w:eastAsia="Arial Unicode MS" w:cs="Calibri"/>
          <w:b/>
          <w:sz w:val="26"/>
          <w:szCs w:val="26"/>
        </w:rPr>
        <w:t> » nuisible à l’environnement comme au  budget des ménages, … et garanti</w:t>
      </w:r>
      <w:r w:rsidR="00A63479">
        <w:rPr>
          <w:rFonts w:eastAsia="Arial Unicode MS" w:cs="Calibri"/>
          <w:b/>
          <w:sz w:val="26"/>
          <w:szCs w:val="26"/>
        </w:rPr>
        <w:t>r</w:t>
      </w:r>
      <w:r w:rsidRPr="00AB3147">
        <w:rPr>
          <w:rFonts w:eastAsia="Arial Unicode MS" w:cs="Calibri"/>
          <w:b/>
          <w:sz w:val="26"/>
          <w:szCs w:val="26"/>
        </w:rPr>
        <w:t xml:space="preserve"> des logements bénéficiant d’une bonne  qualité de l’air, d’un confort acoustique et thermique défini, de charges maîtrisées,…etc. »</w:t>
      </w:r>
      <w:r w:rsidR="00AB3147">
        <w:rPr>
          <w:rFonts w:eastAsia="Arial Unicode MS" w:cs="Calibri"/>
          <w:b/>
          <w:sz w:val="26"/>
          <w:szCs w:val="26"/>
        </w:rPr>
        <w:t xml:space="preserve"> </w:t>
      </w:r>
      <w:r w:rsidR="00294F20" w:rsidRPr="00294F20">
        <w:rPr>
          <w:rFonts w:asciiTheme="minorHAnsi" w:hAnsiTheme="minorHAnsi" w:cstheme="minorHAnsi"/>
          <w:b/>
          <w:sz w:val="26"/>
          <w:szCs w:val="26"/>
          <w:vertAlign w:val="superscript"/>
        </w:rPr>
        <w:t>[</w:t>
      </w:r>
      <w:r w:rsidR="00AB3147" w:rsidRPr="00AB3147">
        <w:rPr>
          <w:rFonts w:eastAsia="Arial Unicode MS" w:cs="Calibri"/>
          <w:b/>
          <w:sz w:val="26"/>
          <w:szCs w:val="26"/>
          <w:vertAlign w:val="superscript"/>
        </w:rPr>
        <w:t>5</w:t>
      </w:r>
      <w:r w:rsidR="00294F20" w:rsidRPr="00294F20">
        <w:rPr>
          <w:rFonts w:asciiTheme="minorHAnsi" w:hAnsiTheme="minorHAnsi" w:cstheme="minorHAnsi"/>
          <w:b/>
          <w:sz w:val="26"/>
          <w:szCs w:val="26"/>
          <w:vertAlign w:val="superscript"/>
        </w:rPr>
        <w:t>]</w:t>
      </w:r>
    </w:p>
    <w:p w:rsidR="001C5047" w:rsidRPr="00AB3147" w:rsidRDefault="001C5047" w:rsidP="00AB3147">
      <w:pPr>
        <w:spacing w:before="120" w:after="120" w:line="240" w:lineRule="auto"/>
        <w:jc w:val="both"/>
        <w:rPr>
          <w:rFonts w:eastAsia="Arial Unicode MS" w:cs="Calibri"/>
          <w:sz w:val="26"/>
          <w:szCs w:val="26"/>
        </w:rPr>
      </w:pPr>
      <w:r w:rsidRPr="00AB3147">
        <w:rPr>
          <w:rFonts w:eastAsia="Arial Unicode MS" w:cs="Calibri"/>
          <w:sz w:val="26"/>
          <w:szCs w:val="26"/>
        </w:rPr>
        <w:t>Dans cette partie, nous développerons la problématique que nous traiterons par les points suivants :</w:t>
      </w:r>
    </w:p>
    <w:p w:rsidR="001C5047" w:rsidRPr="00CC72C3" w:rsidRDefault="001C5047" w:rsidP="00CC72C3">
      <w:pPr>
        <w:pStyle w:val="Default"/>
        <w:spacing w:after="200"/>
        <w:jc w:val="both"/>
        <w:rPr>
          <w:rFonts w:eastAsia="Arial Unicode MS"/>
          <w:color w:val="auto"/>
          <w:sz w:val="26"/>
          <w:szCs w:val="26"/>
          <w:lang w:eastAsia="en-US"/>
        </w:rPr>
      </w:pPr>
      <w:r w:rsidRPr="00AB3147">
        <w:rPr>
          <w:rFonts w:eastAsia="Arial Unicode MS"/>
          <w:sz w:val="26"/>
          <w:szCs w:val="26"/>
        </w:rPr>
        <w:t>Etat de question, ou on montre une dualité</w:t>
      </w:r>
      <w:r w:rsidR="008839DD">
        <w:rPr>
          <w:rFonts w:eastAsia="Arial Unicode MS"/>
          <w:sz w:val="26"/>
          <w:szCs w:val="26"/>
        </w:rPr>
        <w:t xml:space="preserve"> (Quantité –Qualité)</w:t>
      </w:r>
      <w:r w:rsidRPr="00AB3147">
        <w:rPr>
          <w:rFonts w:eastAsia="Arial Unicode MS"/>
          <w:sz w:val="26"/>
          <w:szCs w:val="26"/>
        </w:rPr>
        <w:t> :</w:t>
      </w:r>
      <w:r w:rsidR="00CC72C3" w:rsidRPr="00CC72C3">
        <w:t xml:space="preserve"> </w:t>
      </w:r>
      <w:r w:rsidR="00CC72C3" w:rsidRPr="00CC72C3">
        <w:rPr>
          <w:rFonts w:eastAsia="Arial Unicode MS"/>
          <w:color w:val="auto"/>
          <w:sz w:val="26"/>
          <w:szCs w:val="26"/>
          <w:lang w:eastAsia="en-US"/>
        </w:rPr>
        <w:t xml:space="preserve">Malgré la diversification de formules d’arrivée à la propriété d’un logement, l’Algérie demeure marquée par une profonde crise tant quantitative que qualitative notamment </w:t>
      </w:r>
      <w:r w:rsidR="00A63479">
        <w:rPr>
          <w:rFonts w:eastAsia="Arial Unicode MS"/>
          <w:color w:val="auto"/>
          <w:sz w:val="26"/>
          <w:szCs w:val="26"/>
          <w:lang w:eastAsia="en-US"/>
        </w:rPr>
        <w:t xml:space="preserve">dans </w:t>
      </w:r>
      <w:r w:rsidR="00CC72C3" w:rsidRPr="00CC72C3">
        <w:rPr>
          <w:rFonts w:eastAsia="Arial Unicode MS"/>
          <w:color w:val="auto"/>
          <w:sz w:val="26"/>
          <w:szCs w:val="26"/>
          <w:lang w:eastAsia="en-US"/>
        </w:rPr>
        <w:t xml:space="preserve">le confort thermique. </w:t>
      </w:r>
    </w:p>
    <w:p w:rsidR="001C5047" w:rsidRPr="00AB3147" w:rsidRDefault="001C5047" w:rsidP="00AB3147">
      <w:pPr>
        <w:pStyle w:val="Paragraphedeliste"/>
        <w:numPr>
          <w:ilvl w:val="0"/>
          <w:numId w:val="6"/>
        </w:numPr>
        <w:spacing w:before="120" w:after="120" w:line="240" w:lineRule="auto"/>
        <w:jc w:val="both"/>
        <w:rPr>
          <w:rFonts w:eastAsia="Arial Unicode MS" w:cs="Calibri"/>
          <w:sz w:val="26"/>
          <w:szCs w:val="26"/>
        </w:rPr>
      </w:pPr>
      <w:r w:rsidRPr="00AB3147">
        <w:rPr>
          <w:rFonts w:eastAsia="Arial Unicode MS" w:cs="Calibri"/>
          <w:sz w:val="26"/>
          <w:szCs w:val="26"/>
        </w:rPr>
        <w:t>La potentialité de l’habitat en Algérie, de point de vue</w:t>
      </w:r>
      <w:r w:rsidRPr="00AB3147">
        <w:rPr>
          <w:rFonts w:eastAsia="Arial Unicode MS" w:cs="Calibri"/>
          <w:b/>
          <w:sz w:val="26"/>
          <w:szCs w:val="26"/>
        </w:rPr>
        <w:t xml:space="preserve"> Quantité</w:t>
      </w:r>
      <w:r w:rsidRPr="00AB3147">
        <w:rPr>
          <w:rFonts w:eastAsia="Arial Unicode MS" w:cs="Calibri"/>
          <w:sz w:val="26"/>
          <w:szCs w:val="26"/>
        </w:rPr>
        <w:t>.</w:t>
      </w:r>
    </w:p>
    <w:p w:rsidR="001C5047" w:rsidRPr="00AB3147" w:rsidRDefault="001C5047" w:rsidP="00AB3147">
      <w:pPr>
        <w:pStyle w:val="Paragraphedeliste"/>
        <w:numPr>
          <w:ilvl w:val="0"/>
          <w:numId w:val="6"/>
        </w:numPr>
        <w:spacing w:before="120" w:after="120" w:line="240" w:lineRule="auto"/>
        <w:jc w:val="both"/>
        <w:rPr>
          <w:rFonts w:eastAsia="Arial Unicode MS" w:cs="Calibri"/>
          <w:sz w:val="26"/>
          <w:szCs w:val="26"/>
        </w:rPr>
      </w:pPr>
      <w:r w:rsidRPr="00AB3147">
        <w:rPr>
          <w:rFonts w:eastAsia="Arial Unicode MS" w:cs="Calibri"/>
          <w:sz w:val="26"/>
          <w:szCs w:val="26"/>
        </w:rPr>
        <w:t xml:space="preserve">La dégradation de l’habitat en Algérie, coté </w:t>
      </w:r>
      <w:r w:rsidRPr="00AB3147">
        <w:rPr>
          <w:rFonts w:eastAsia="Arial Unicode MS" w:cs="Calibri"/>
          <w:b/>
          <w:sz w:val="26"/>
          <w:szCs w:val="26"/>
        </w:rPr>
        <w:t>Qualité.</w:t>
      </w:r>
    </w:p>
    <w:p w:rsidR="001C5047" w:rsidRDefault="001C5047" w:rsidP="00AB3147">
      <w:pPr>
        <w:pStyle w:val="Paragraphedeliste"/>
        <w:numPr>
          <w:ilvl w:val="0"/>
          <w:numId w:val="6"/>
        </w:numPr>
        <w:spacing w:before="120" w:after="120" w:line="240" w:lineRule="auto"/>
        <w:jc w:val="both"/>
        <w:rPr>
          <w:rFonts w:eastAsia="Arial Unicode MS" w:cs="Calibri"/>
          <w:sz w:val="26"/>
          <w:szCs w:val="26"/>
        </w:rPr>
      </w:pPr>
      <w:r w:rsidRPr="00AB3147">
        <w:rPr>
          <w:rFonts w:eastAsia="Arial Unicode MS" w:cs="Calibri"/>
          <w:sz w:val="26"/>
          <w:szCs w:val="26"/>
        </w:rPr>
        <w:t>Le problème de réchauffement climatique.</w:t>
      </w:r>
    </w:p>
    <w:p w:rsidR="00AB3147" w:rsidRPr="00AB3147" w:rsidRDefault="00AB3147" w:rsidP="00AB3147">
      <w:pPr>
        <w:pStyle w:val="Paragraphedeliste"/>
        <w:spacing w:before="120" w:after="120" w:line="240" w:lineRule="auto"/>
        <w:ind w:left="360"/>
        <w:jc w:val="both"/>
        <w:rPr>
          <w:rFonts w:eastAsia="Arial Unicode MS" w:cs="Calibri"/>
          <w:sz w:val="26"/>
          <w:szCs w:val="26"/>
        </w:rPr>
      </w:pPr>
    </w:p>
    <w:p w:rsidR="001C5047" w:rsidRPr="00AB3147" w:rsidRDefault="001C5047" w:rsidP="00AB3147">
      <w:pPr>
        <w:pStyle w:val="Paragraphedeliste"/>
        <w:numPr>
          <w:ilvl w:val="0"/>
          <w:numId w:val="5"/>
        </w:numPr>
        <w:spacing w:before="120" w:after="120" w:line="240" w:lineRule="auto"/>
        <w:jc w:val="both"/>
        <w:rPr>
          <w:rFonts w:eastAsia="Arial Unicode MS" w:cs="Calibri"/>
          <w:sz w:val="26"/>
          <w:szCs w:val="26"/>
        </w:rPr>
      </w:pPr>
      <w:r w:rsidRPr="00AB3147">
        <w:rPr>
          <w:rFonts w:eastAsia="Arial Unicode MS" w:cs="Calibri"/>
          <w:sz w:val="26"/>
          <w:szCs w:val="26"/>
        </w:rPr>
        <w:t>La présentation du programme HPE en Algérie, où on traite deux points importants :</w:t>
      </w:r>
    </w:p>
    <w:p w:rsidR="001C5047" w:rsidRPr="00AB3147" w:rsidRDefault="00327394" w:rsidP="00AB3147">
      <w:pPr>
        <w:pStyle w:val="Paragraphedeliste"/>
        <w:numPr>
          <w:ilvl w:val="0"/>
          <w:numId w:val="6"/>
        </w:numPr>
        <w:spacing w:before="120" w:after="120" w:line="240" w:lineRule="auto"/>
        <w:jc w:val="both"/>
        <w:rPr>
          <w:rFonts w:eastAsia="Arial Unicode MS" w:cs="Calibri"/>
          <w:sz w:val="26"/>
          <w:szCs w:val="26"/>
        </w:rPr>
      </w:pPr>
      <w:r>
        <w:rPr>
          <w:rFonts w:eastAsia="Arial Unicode MS" w:cs="Calibri"/>
          <w:sz w:val="26"/>
          <w:szCs w:val="26"/>
        </w:rPr>
        <w:t>Logement social (locatif ou participatif) et efficacité</w:t>
      </w:r>
      <w:r w:rsidR="001C5047" w:rsidRPr="00AB3147">
        <w:rPr>
          <w:rFonts w:eastAsia="Arial Unicode MS" w:cs="Calibri"/>
          <w:sz w:val="26"/>
          <w:szCs w:val="26"/>
        </w:rPr>
        <w:t xml:space="preserve"> énergétique : paradoxe.</w:t>
      </w:r>
    </w:p>
    <w:p w:rsidR="001C5047" w:rsidRPr="00AB3147" w:rsidRDefault="001C5047" w:rsidP="005E48FE">
      <w:pPr>
        <w:pStyle w:val="Paragraphedeliste"/>
        <w:numPr>
          <w:ilvl w:val="0"/>
          <w:numId w:val="6"/>
        </w:numPr>
        <w:spacing w:before="120" w:after="120" w:line="240" w:lineRule="auto"/>
        <w:jc w:val="both"/>
        <w:rPr>
          <w:rFonts w:eastAsia="Arial Unicode MS" w:cs="Calibri"/>
          <w:sz w:val="26"/>
          <w:szCs w:val="26"/>
        </w:rPr>
      </w:pPr>
      <w:r w:rsidRPr="00AB3147">
        <w:rPr>
          <w:rFonts w:eastAsia="Arial Unicode MS" w:cs="Calibri"/>
          <w:sz w:val="26"/>
          <w:szCs w:val="26"/>
        </w:rPr>
        <w:t>La problématique de notre thèse : l’insuffisance de développement d</w:t>
      </w:r>
      <w:r w:rsidR="005E48FE">
        <w:rPr>
          <w:rFonts w:eastAsia="Arial Unicode MS" w:cs="Calibri"/>
          <w:sz w:val="26"/>
          <w:szCs w:val="26"/>
        </w:rPr>
        <w:t>’un</w:t>
      </w:r>
      <w:r w:rsidRPr="00AB3147">
        <w:rPr>
          <w:rFonts w:eastAsia="Arial Unicode MS" w:cs="Calibri"/>
          <w:sz w:val="26"/>
          <w:szCs w:val="26"/>
        </w:rPr>
        <w:t xml:space="preserve"> projet</w:t>
      </w:r>
      <w:r w:rsidR="005E48FE">
        <w:rPr>
          <w:rFonts w:eastAsia="Arial Unicode MS" w:cs="Calibri"/>
          <w:sz w:val="26"/>
          <w:szCs w:val="26"/>
        </w:rPr>
        <w:t xml:space="preserve"> d’habitat durable à haute</w:t>
      </w:r>
      <w:r w:rsidR="001137D2">
        <w:rPr>
          <w:rFonts w:eastAsia="Arial Unicode MS" w:cs="Calibri"/>
          <w:sz w:val="26"/>
          <w:szCs w:val="26"/>
        </w:rPr>
        <w:t xml:space="preserve"> performance énergétique-</w:t>
      </w:r>
      <w:r w:rsidRPr="00AB3147">
        <w:rPr>
          <w:rFonts w:eastAsia="Arial Unicode MS" w:cs="Calibri"/>
          <w:sz w:val="26"/>
          <w:szCs w:val="26"/>
        </w:rPr>
        <w:t xml:space="preserve"> HPE en Algérie.</w:t>
      </w:r>
    </w:p>
    <w:p w:rsidR="001C5047" w:rsidRPr="00AB3147" w:rsidRDefault="001C5047" w:rsidP="00AB3147">
      <w:pPr>
        <w:pStyle w:val="Paragraphedeliste"/>
        <w:numPr>
          <w:ilvl w:val="0"/>
          <w:numId w:val="6"/>
        </w:numPr>
        <w:spacing w:before="120" w:after="120" w:line="240" w:lineRule="auto"/>
        <w:jc w:val="both"/>
        <w:rPr>
          <w:rFonts w:eastAsia="Arial Unicode MS" w:cs="Calibri"/>
          <w:sz w:val="26"/>
          <w:szCs w:val="26"/>
        </w:rPr>
      </w:pPr>
      <w:r w:rsidRPr="00AB3147">
        <w:rPr>
          <w:rFonts w:eastAsia="Arial Unicode MS" w:cs="Calibri"/>
          <w:sz w:val="26"/>
          <w:szCs w:val="26"/>
        </w:rPr>
        <w:t>La nécessité d’introduire le développement durable dans l’habitat en Algérie.</w:t>
      </w:r>
    </w:p>
    <w:p w:rsidR="001C5047" w:rsidRDefault="001C5047" w:rsidP="00AB3147">
      <w:pPr>
        <w:spacing w:before="120" w:after="120" w:line="240" w:lineRule="auto"/>
        <w:jc w:val="both"/>
        <w:rPr>
          <w:rFonts w:eastAsia="Arial Unicode MS" w:cs="Calibri"/>
          <w:sz w:val="26"/>
          <w:szCs w:val="26"/>
        </w:rPr>
      </w:pPr>
      <w:r w:rsidRPr="00AB3147">
        <w:rPr>
          <w:rFonts w:eastAsia="Arial Unicode MS" w:cs="Calibri"/>
          <w:sz w:val="26"/>
          <w:szCs w:val="26"/>
        </w:rPr>
        <w:t>L’habitat demeure la première cellule de vie, un lieu de sécurité pour répondre aux défis de la société, nous devrons repenser la conception d’habitat à nous tous.</w:t>
      </w:r>
    </w:p>
    <w:p w:rsidR="001C5047" w:rsidRPr="00AB3147" w:rsidRDefault="001C5047" w:rsidP="00A63479">
      <w:pPr>
        <w:spacing w:before="120" w:after="120" w:line="240" w:lineRule="auto"/>
        <w:jc w:val="both"/>
        <w:rPr>
          <w:rFonts w:eastAsia="Arial Unicode MS" w:cs="Calibri"/>
          <w:sz w:val="26"/>
          <w:szCs w:val="26"/>
        </w:rPr>
      </w:pPr>
      <w:r w:rsidRPr="00AB3147">
        <w:rPr>
          <w:rFonts w:eastAsia="Arial Unicode MS" w:cs="Calibri"/>
          <w:sz w:val="26"/>
          <w:szCs w:val="26"/>
        </w:rPr>
        <w:t xml:space="preserve">Une réflexion à permis de mettre </w:t>
      </w:r>
      <w:r w:rsidR="00327394">
        <w:rPr>
          <w:rFonts w:eastAsia="Arial Unicode MS" w:cs="Calibri"/>
          <w:sz w:val="26"/>
          <w:szCs w:val="26"/>
        </w:rPr>
        <w:t>plusieurs</w:t>
      </w:r>
      <w:r w:rsidRPr="00AB3147">
        <w:rPr>
          <w:rFonts w:eastAsia="Arial Unicode MS" w:cs="Calibri"/>
          <w:sz w:val="26"/>
          <w:szCs w:val="26"/>
        </w:rPr>
        <w:t xml:space="preserve"> constat</w:t>
      </w:r>
      <w:r w:rsidR="008839DD">
        <w:rPr>
          <w:rFonts w:eastAsia="Arial Unicode MS" w:cs="Calibri"/>
          <w:sz w:val="26"/>
          <w:szCs w:val="26"/>
        </w:rPr>
        <w:t>s</w:t>
      </w:r>
      <w:r w:rsidRPr="00AB3147">
        <w:rPr>
          <w:rFonts w:eastAsia="Arial Unicode MS" w:cs="Calibri"/>
          <w:sz w:val="26"/>
          <w:szCs w:val="26"/>
        </w:rPr>
        <w:t xml:space="preserve"> marquants dans l’habitat, le choix de ce thème est dû à plusieurs critiques :</w:t>
      </w:r>
    </w:p>
    <w:p w:rsidR="001C5047" w:rsidRPr="00AB3147" w:rsidRDefault="001C5047" w:rsidP="00380AE8">
      <w:pPr>
        <w:numPr>
          <w:ilvl w:val="0"/>
          <w:numId w:val="8"/>
        </w:numPr>
        <w:spacing w:before="120" w:after="120" w:line="240" w:lineRule="auto"/>
        <w:jc w:val="both"/>
        <w:rPr>
          <w:rFonts w:eastAsia="Arial Unicode MS" w:cs="Calibri"/>
          <w:sz w:val="26"/>
          <w:szCs w:val="26"/>
        </w:rPr>
      </w:pPr>
      <w:r w:rsidRPr="00AB3147">
        <w:rPr>
          <w:rFonts w:eastAsia="Arial Unicode MS" w:cs="Calibri"/>
          <w:sz w:val="26"/>
          <w:szCs w:val="26"/>
        </w:rPr>
        <w:t>La potentialité de l’habitat en Algérie : un immense programme d’un (01) million de logements relevant des différents programmes (Social Locatif, Social Participatif, RHP, Rural, Promotionnel … etc.) lancés dans le cadre du programme quinquennal 2005-2009. Et nous sommes aussi devant le lancement  d’un million de logements programme quinquennal</w:t>
      </w:r>
      <w:r w:rsidR="00BC762A">
        <w:rPr>
          <w:rFonts w:eastAsia="Arial Unicode MS" w:cs="Calibri"/>
          <w:sz w:val="26"/>
          <w:szCs w:val="26"/>
        </w:rPr>
        <w:t xml:space="preserve"> </w:t>
      </w:r>
      <w:r w:rsidRPr="00AB3147">
        <w:rPr>
          <w:rFonts w:eastAsia="Arial Unicode MS" w:cs="Calibri"/>
          <w:sz w:val="26"/>
          <w:szCs w:val="26"/>
        </w:rPr>
        <w:t>2010-2014.</w:t>
      </w:r>
    </w:p>
    <w:p w:rsidR="00CC72C3" w:rsidRDefault="001C5047" w:rsidP="00A63479">
      <w:pPr>
        <w:numPr>
          <w:ilvl w:val="0"/>
          <w:numId w:val="5"/>
        </w:numPr>
        <w:spacing w:before="120" w:after="120" w:line="240" w:lineRule="auto"/>
        <w:jc w:val="both"/>
        <w:rPr>
          <w:rFonts w:eastAsia="Arial Unicode MS" w:cs="Calibri"/>
          <w:sz w:val="26"/>
          <w:szCs w:val="26"/>
        </w:rPr>
      </w:pPr>
      <w:r w:rsidRPr="00CC72C3">
        <w:rPr>
          <w:rFonts w:eastAsia="Arial Unicode MS" w:cs="Calibri"/>
          <w:sz w:val="26"/>
          <w:szCs w:val="26"/>
        </w:rPr>
        <w:t>L’habitat en Algérie a relevé le</w:t>
      </w:r>
      <w:r w:rsidR="00A63479">
        <w:rPr>
          <w:rFonts w:eastAsia="Arial Unicode MS" w:cs="Calibri"/>
          <w:sz w:val="26"/>
          <w:szCs w:val="26"/>
        </w:rPr>
        <w:t xml:space="preserve"> problème des</w:t>
      </w:r>
      <w:r w:rsidRPr="00CC72C3">
        <w:rPr>
          <w:rFonts w:eastAsia="Arial Unicode MS" w:cs="Calibri"/>
          <w:sz w:val="26"/>
          <w:szCs w:val="26"/>
        </w:rPr>
        <w:t xml:space="preserve"> études bâclées des milliers de logements </w:t>
      </w:r>
      <w:r w:rsidR="00327394">
        <w:rPr>
          <w:rFonts w:eastAsia="Arial Unicode MS" w:cs="Calibri"/>
          <w:sz w:val="26"/>
          <w:szCs w:val="26"/>
        </w:rPr>
        <w:t>construits</w:t>
      </w:r>
      <w:r w:rsidRPr="00CC72C3">
        <w:rPr>
          <w:rFonts w:eastAsia="Arial Unicode MS" w:cs="Calibri"/>
          <w:sz w:val="26"/>
          <w:szCs w:val="26"/>
        </w:rPr>
        <w:t>, les chantiers de bricolage</w:t>
      </w:r>
      <w:r w:rsidR="00A63479">
        <w:rPr>
          <w:rFonts w:eastAsia="Arial Unicode MS" w:cs="Calibri"/>
          <w:sz w:val="26"/>
          <w:szCs w:val="26"/>
        </w:rPr>
        <w:t> :</w:t>
      </w:r>
      <w:r w:rsidRPr="00CC72C3">
        <w:rPr>
          <w:rFonts w:eastAsia="Arial Unicode MS" w:cs="Calibri"/>
          <w:sz w:val="26"/>
          <w:szCs w:val="26"/>
        </w:rPr>
        <w:t xml:space="preserve"> phénomène</w:t>
      </w:r>
      <w:r w:rsidR="00A63479">
        <w:rPr>
          <w:rFonts w:eastAsia="Arial Unicode MS" w:cs="Calibri"/>
          <w:sz w:val="26"/>
          <w:szCs w:val="26"/>
        </w:rPr>
        <w:t>s</w:t>
      </w:r>
      <w:r w:rsidRPr="00CC72C3">
        <w:rPr>
          <w:rFonts w:eastAsia="Arial Unicode MS" w:cs="Calibri"/>
          <w:sz w:val="26"/>
          <w:szCs w:val="26"/>
        </w:rPr>
        <w:t xml:space="preserve"> caractérisé</w:t>
      </w:r>
      <w:r w:rsidR="00A63479">
        <w:rPr>
          <w:rFonts w:eastAsia="Arial Unicode MS" w:cs="Calibri"/>
          <w:sz w:val="26"/>
          <w:szCs w:val="26"/>
        </w:rPr>
        <w:t>s</w:t>
      </w:r>
      <w:r w:rsidRPr="00CC72C3">
        <w:rPr>
          <w:rFonts w:eastAsia="Arial Unicode MS" w:cs="Calibri"/>
          <w:sz w:val="26"/>
          <w:szCs w:val="26"/>
        </w:rPr>
        <w:t xml:space="preserve"> par une forte demande où la quantité à pris </w:t>
      </w:r>
      <w:r w:rsidR="00A63479">
        <w:rPr>
          <w:rFonts w:eastAsia="Arial Unicode MS" w:cs="Calibri"/>
          <w:sz w:val="26"/>
          <w:szCs w:val="26"/>
        </w:rPr>
        <w:t>le</w:t>
      </w:r>
      <w:r w:rsidRPr="00CC72C3">
        <w:rPr>
          <w:rFonts w:eastAsia="Arial Unicode MS" w:cs="Calibri"/>
          <w:sz w:val="26"/>
          <w:szCs w:val="26"/>
        </w:rPr>
        <w:t xml:space="preserve"> dessus </w:t>
      </w:r>
      <w:r w:rsidR="00A63479">
        <w:rPr>
          <w:rFonts w:eastAsia="Arial Unicode MS" w:cs="Calibri"/>
          <w:sz w:val="26"/>
          <w:szCs w:val="26"/>
        </w:rPr>
        <w:t>sur</w:t>
      </w:r>
      <w:r w:rsidRPr="00CC72C3">
        <w:rPr>
          <w:rFonts w:eastAsia="Arial Unicode MS" w:cs="Calibri"/>
          <w:sz w:val="26"/>
          <w:szCs w:val="26"/>
        </w:rPr>
        <w:t xml:space="preserve"> la qualité. </w:t>
      </w:r>
    </w:p>
    <w:p w:rsidR="001C5047" w:rsidRPr="00CC72C3" w:rsidRDefault="00A63479" w:rsidP="00327394">
      <w:pPr>
        <w:numPr>
          <w:ilvl w:val="0"/>
          <w:numId w:val="5"/>
        </w:numPr>
        <w:spacing w:before="120" w:after="120" w:line="240" w:lineRule="auto"/>
        <w:jc w:val="both"/>
        <w:rPr>
          <w:rFonts w:eastAsia="Arial Unicode MS" w:cs="Calibri"/>
          <w:sz w:val="26"/>
          <w:szCs w:val="26"/>
        </w:rPr>
      </w:pPr>
      <w:r>
        <w:rPr>
          <w:rFonts w:eastAsia="Arial Unicode MS" w:cs="Calibri"/>
          <w:sz w:val="26"/>
          <w:szCs w:val="26"/>
        </w:rPr>
        <w:t xml:space="preserve">La situation du logement actuel est à la limite de l’indécence et bien en deçà des normes minimales du confort moderne  </w:t>
      </w:r>
      <w:r w:rsidR="001C5047" w:rsidRPr="00CC72C3">
        <w:rPr>
          <w:rFonts w:eastAsia="Arial Unicode MS" w:cs="Calibri"/>
          <w:sz w:val="26"/>
          <w:szCs w:val="26"/>
        </w:rPr>
        <w:t xml:space="preserve">(logements mal isolés, </w:t>
      </w:r>
      <w:r w:rsidR="008839DD" w:rsidRPr="00CC72C3">
        <w:rPr>
          <w:rFonts w:eastAsia="Arial Unicode MS" w:cs="Calibri"/>
          <w:sz w:val="26"/>
          <w:szCs w:val="26"/>
        </w:rPr>
        <w:t>mal ensoleillé</w:t>
      </w:r>
      <w:r w:rsidR="00310A61" w:rsidRPr="00CC72C3">
        <w:rPr>
          <w:rFonts w:eastAsia="Arial Unicode MS" w:cs="Calibri"/>
          <w:sz w:val="26"/>
          <w:szCs w:val="26"/>
        </w:rPr>
        <w:t>s</w:t>
      </w:r>
      <w:r w:rsidR="008839DD" w:rsidRPr="00CC72C3">
        <w:rPr>
          <w:rFonts w:eastAsia="Arial Unicode MS" w:cs="Calibri"/>
          <w:sz w:val="26"/>
          <w:szCs w:val="26"/>
        </w:rPr>
        <w:t xml:space="preserve">, </w:t>
      </w:r>
      <w:r w:rsidR="001C5047" w:rsidRPr="00CC72C3">
        <w:rPr>
          <w:rFonts w:eastAsia="Arial Unicode MS" w:cs="Calibri"/>
          <w:sz w:val="26"/>
          <w:szCs w:val="26"/>
        </w:rPr>
        <w:t>mal orientés …etc.)</w:t>
      </w:r>
    </w:p>
    <w:p w:rsidR="004F2F6E" w:rsidRDefault="004F2F6E" w:rsidP="004F2F6E">
      <w:pPr>
        <w:pStyle w:val="Paragraphedeliste"/>
        <w:numPr>
          <w:ilvl w:val="0"/>
          <w:numId w:val="5"/>
        </w:numPr>
        <w:spacing w:before="120" w:after="120" w:line="240" w:lineRule="auto"/>
        <w:jc w:val="both"/>
        <w:rPr>
          <w:rFonts w:eastAsia="Arial Unicode MS" w:cs="Calibri"/>
          <w:sz w:val="26"/>
          <w:szCs w:val="26"/>
        </w:rPr>
      </w:pPr>
      <w:r w:rsidRPr="004F2F6E">
        <w:rPr>
          <w:rFonts w:eastAsia="Arial Unicode MS" w:cs="Calibri"/>
          <w:sz w:val="26"/>
          <w:szCs w:val="26"/>
        </w:rPr>
        <w:t>De ce type d’habitat découle les problèmes d’intégration climatique qui implique une consommation considérable d’énergie pour assurer le confort thermique</w:t>
      </w:r>
      <w:r w:rsidR="00D13F98">
        <w:rPr>
          <w:rFonts w:eastAsia="Arial Unicode MS" w:cs="Calibri"/>
          <w:sz w:val="26"/>
          <w:szCs w:val="26"/>
        </w:rPr>
        <w:t xml:space="preserve"> (utilisation des chauffage en hiver et la climatisation en période d’été)</w:t>
      </w:r>
      <w:r w:rsidRPr="004F2F6E">
        <w:rPr>
          <w:rFonts w:eastAsia="Arial Unicode MS" w:cs="Calibri"/>
          <w:sz w:val="26"/>
          <w:szCs w:val="26"/>
        </w:rPr>
        <w:t>, donc l’habitat en Algérie marque surtout une action difficilement réversible dont les effets sur l’environnement sont sensibles (consommation d’énergie fossile non renouvelable, pollution atmosphérique, effets de serre, déchets, risque</w:t>
      </w:r>
      <w:r w:rsidR="00327394">
        <w:rPr>
          <w:rFonts w:eastAsia="Arial Unicode MS" w:cs="Calibri"/>
          <w:sz w:val="26"/>
          <w:szCs w:val="26"/>
        </w:rPr>
        <w:t>s</w:t>
      </w:r>
      <w:r w:rsidRPr="004F2F6E">
        <w:rPr>
          <w:rFonts w:eastAsia="Arial Unicode MS" w:cs="Calibri"/>
          <w:sz w:val="26"/>
          <w:szCs w:val="26"/>
        </w:rPr>
        <w:t xml:space="preserve"> sanitaires,…etc.)</w:t>
      </w:r>
    </w:p>
    <w:p w:rsidR="0088762E" w:rsidRDefault="00700C24" w:rsidP="0088762E">
      <w:pPr>
        <w:pStyle w:val="Paragraphedeliste"/>
        <w:spacing w:before="120" w:after="120" w:line="240" w:lineRule="auto"/>
        <w:ind w:left="360"/>
        <w:jc w:val="both"/>
        <w:rPr>
          <w:rFonts w:eastAsia="Arial Unicode MS" w:cs="Calibri"/>
          <w:sz w:val="26"/>
          <w:szCs w:val="26"/>
        </w:rPr>
      </w:pPr>
      <w:r w:rsidRPr="00700C24">
        <w:rPr>
          <w:rFonts w:cs="Calibri"/>
          <w:noProof/>
          <w:sz w:val="26"/>
          <w:szCs w:val="26"/>
          <w:lang w:eastAsia="fr-FR"/>
        </w:rPr>
        <w:pict>
          <v:shape id="_x0000_s1031" type="#_x0000_t32" style="position:absolute;left:0;text-align:left;margin-left:3.3pt;margin-top:10pt;width:193.5pt;height:0;z-index:251658240" o:connectortype="straight"/>
        </w:pict>
      </w:r>
    </w:p>
    <w:p w:rsidR="006827DF" w:rsidRDefault="00294F20" w:rsidP="00D357D1">
      <w:pPr>
        <w:pStyle w:val="Paragraphedeliste"/>
        <w:spacing w:before="120" w:after="120" w:line="240" w:lineRule="auto"/>
        <w:ind w:left="360"/>
        <w:jc w:val="both"/>
        <w:rPr>
          <w:rFonts w:cs="Calibri"/>
          <w:sz w:val="20"/>
          <w:szCs w:val="20"/>
        </w:rPr>
      </w:pPr>
      <w:r w:rsidRPr="00D6164E">
        <w:rPr>
          <w:rFonts w:asciiTheme="minorHAnsi" w:hAnsiTheme="minorHAnsi" w:cstheme="minorHAnsi"/>
          <w:b/>
          <w:sz w:val="20"/>
          <w:szCs w:val="20"/>
          <w:vertAlign w:val="superscript"/>
        </w:rPr>
        <w:t>[</w:t>
      </w:r>
      <w:r w:rsidR="006827DF">
        <w:rPr>
          <w:rFonts w:cs="Calibri"/>
          <w:b/>
          <w:sz w:val="20"/>
          <w:szCs w:val="20"/>
          <w:vertAlign w:val="superscript"/>
        </w:rPr>
        <w:t>5</w:t>
      </w:r>
      <w:r w:rsidRPr="00D6164E">
        <w:rPr>
          <w:rFonts w:asciiTheme="minorHAnsi" w:hAnsiTheme="minorHAnsi" w:cstheme="minorHAnsi"/>
          <w:b/>
          <w:sz w:val="20"/>
          <w:szCs w:val="20"/>
          <w:vertAlign w:val="superscript"/>
        </w:rPr>
        <w:t>]</w:t>
      </w:r>
      <w:r w:rsidR="006827DF" w:rsidRPr="00B079CB">
        <w:rPr>
          <w:rFonts w:cs="Calibri"/>
          <w:b/>
          <w:sz w:val="20"/>
          <w:szCs w:val="20"/>
        </w:rPr>
        <w:t xml:space="preserve"> </w:t>
      </w:r>
      <w:r w:rsidR="006827DF">
        <w:rPr>
          <w:rFonts w:cs="Calibri"/>
          <w:b/>
          <w:sz w:val="20"/>
          <w:szCs w:val="20"/>
        </w:rPr>
        <w:t>QUALITEL</w:t>
      </w:r>
      <w:r w:rsidR="00BC762A">
        <w:rPr>
          <w:rFonts w:cs="Calibri"/>
          <w:b/>
          <w:sz w:val="20"/>
          <w:szCs w:val="20"/>
        </w:rPr>
        <w:t> </w:t>
      </w:r>
      <w:r w:rsidR="00B270D2">
        <w:rPr>
          <w:rFonts w:cs="Calibri"/>
          <w:sz w:val="20"/>
          <w:szCs w:val="20"/>
        </w:rPr>
        <w:t xml:space="preserve">(Article publié en </w:t>
      </w:r>
      <w:r w:rsidR="00D357D1">
        <w:rPr>
          <w:rFonts w:cs="Calibri"/>
          <w:sz w:val="20"/>
          <w:szCs w:val="20"/>
        </w:rPr>
        <w:t>14 Avril 2010</w:t>
      </w:r>
      <w:r w:rsidR="00B270D2">
        <w:rPr>
          <w:rFonts w:cs="Calibri"/>
          <w:sz w:val="20"/>
          <w:szCs w:val="20"/>
        </w:rPr>
        <w:t>).</w:t>
      </w:r>
    </w:p>
    <w:p w:rsidR="001C5047" w:rsidRPr="00AB3147" w:rsidRDefault="001C5047" w:rsidP="003B4934">
      <w:pPr>
        <w:spacing w:before="120" w:after="120" w:line="240" w:lineRule="auto"/>
        <w:jc w:val="both"/>
        <w:rPr>
          <w:rFonts w:eastAsia="Arial Unicode MS" w:cs="Calibri"/>
          <w:sz w:val="26"/>
          <w:szCs w:val="26"/>
        </w:rPr>
      </w:pPr>
      <w:r w:rsidRPr="00AB3147">
        <w:rPr>
          <w:rFonts w:eastAsia="Arial Unicode MS" w:cs="Calibri"/>
          <w:sz w:val="26"/>
          <w:szCs w:val="26"/>
        </w:rPr>
        <w:lastRenderedPageBreak/>
        <w:t>Le développement en Algérie d’un habitat sobre en énergie et respectueux de l’environnement représente donc un enjeu majeur dans la lut</w:t>
      </w:r>
      <w:r w:rsidR="00876623">
        <w:rPr>
          <w:rFonts w:eastAsia="Arial Unicode MS" w:cs="Calibri"/>
          <w:sz w:val="26"/>
          <w:szCs w:val="26"/>
        </w:rPr>
        <w:t>t</w:t>
      </w:r>
      <w:r w:rsidRPr="00AB3147">
        <w:rPr>
          <w:rFonts w:eastAsia="Arial Unicode MS" w:cs="Calibri"/>
          <w:sz w:val="26"/>
          <w:szCs w:val="26"/>
        </w:rPr>
        <w:t>e contre le réchauffement climatique. L’affaire est étendu</w:t>
      </w:r>
      <w:r w:rsidR="003B4934">
        <w:rPr>
          <w:rFonts w:eastAsia="Arial Unicode MS" w:cs="Calibri"/>
          <w:sz w:val="26"/>
          <w:szCs w:val="26"/>
        </w:rPr>
        <w:t>e</w:t>
      </w:r>
      <w:r w:rsidRPr="00AB3147">
        <w:rPr>
          <w:rFonts w:eastAsia="Arial Unicode MS" w:cs="Calibri"/>
          <w:sz w:val="26"/>
          <w:szCs w:val="26"/>
        </w:rPr>
        <w:t xml:space="preserve"> les changements climatiques oblige</w:t>
      </w:r>
      <w:r w:rsidR="003B4934">
        <w:rPr>
          <w:rFonts w:eastAsia="Arial Unicode MS" w:cs="Calibri"/>
          <w:sz w:val="26"/>
          <w:szCs w:val="26"/>
        </w:rPr>
        <w:t>nt</w:t>
      </w:r>
      <w:r w:rsidRPr="00AB3147">
        <w:rPr>
          <w:rFonts w:eastAsia="Arial Unicode MS" w:cs="Calibri"/>
          <w:sz w:val="26"/>
          <w:szCs w:val="26"/>
        </w:rPr>
        <w:t xml:space="preserve"> l’habitat d</w:t>
      </w:r>
      <w:r w:rsidR="003B4934">
        <w:rPr>
          <w:rFonts w:eastAsia="Arial Unicode MS" w:cs="Calibri"/>
          <w:sz w:val="26"/>
          <w:szCs w:val="26"/>
        </w:rPr>
        <w:t>u</w:t>
      </w:r>
      <w:r w:rsidRPr="00AB3147">
        <w:rPr>
          <w:rFonts w:eastAsia="Arial Unicode MS" w:cs="Calibri"/>
          <w:sz w:val="26"/>
          <w:szCs w:val="26"/>
        </w:rPr>
        <w:t xml:space="preserve"> futur devra être durable.</w:t>
      </w:r>
    </w:p>
    <w:p w:rsidR="001C5047" w:rsidRPr="00AB3147" w:rsidRDefault="001C5047" w:rsidP="006827DF">
      <w:pPr>
        <w:spacing w:before="120" w:after="120" w:line="240" w:lineRule="auto"/>
        <w:jc w:val="both"/>
        <w:rPr>
          <w:rFonts w:eastAsia="Arial Unicode MS" w:cs="Calibri"/>
          <w:sz w:val="26"/>
          <w:szCs w:val="26"/>
        </w:rPr>
      </w:pPr>
      <w:r w:rsidRPr="00AB3147">
        <w:rPr>
          <w:rFonts w:eastAsia="Arial Unicode MS" w:cs="Calibri"/>
          <w:sz w:val="26"/>
          <w:szCs w:val="26"/>
        </w:rPr>
        <w:t>Sous tous les climats en Algérie, l’architecture climatique reste malheureusement confidentielle, et n’intègre pas les contraintes climatiques.</w:t>
      </w:r>
    </w:p>
    <w:p w:rsidR="001C5047" w:rsidRPr="00AB3147" w:rsidRDefault="001C5047" w:rsidP="006827DF">
      <w:pPr>
        <w:spacing w:before="120" w:after="120" w:line="240" w:lineRule="auto"/>
        <w:jc w:val="both"/>
        <w:rPr>
          <w:rFonts w:eastAsia="Arial Unicode MS" w:cs="Calibri"/>
          <w:b/>
          <w:sz w:val="26"/>
          <w:szCs w:val="26"/>
        </w:rPr>
      </w:pPr>
      <w:r w:rsidRPr="00AB3147">
        <w:rPr>
          <w:rFonts w:eastAsia="Arial Unicode MS" w:cs="Calibri"/>
          <w:sz w:val="26"/>
          <w:szCs w:val="26"/>
        </w:rPr>
        <w:t xml:space="preserve">Une prise de conscience est mondiale et la conférence de Nations-Unies sur l’environnement et le développement à Rio de Janeiro, en Juin 1992 en a constitué un signal fort d’introduire le concept  </w:t>
      </w:r>
      <w:r w:rsidRPr="00AB3147">
        <w:rPr>
          <w:rFonts w:eastAsia="Arial Unicode MS" w:cs="Calibri"/>
          <w:b/>
          <w:sz w:val="26"/>
          <w:szCs w:val="26"/>
        </w:rPr>
        <w:t xml:space="preserve">«  Habitat Durable ». </w:t>
      </w:r>
    </w:p>
    <w:p w:rsidR="001C5047" w:rsidRPr="00AB3147" w:rsidRDefault="001C5047" w:rsidP="006827DF">
      <w:pPr>
        <w:spacing w:before="120" w:after="120" w:line="240" w:lineRule="auto"/>
        <w:jc w:val="both"/>
        <w:rPr>
          <w:rFonts w:eastAsia="Arial Unicode MS" w:cs="Calibri"/>
          <w:sz w:val="26"/>
          <w:szCs w:val="26"/>
        </w:rPr>
      </w:pPr>
      <w:r w:rsidRPr="00AB3147">
        <w:rPr>
          <w:rFonts w:eastAsia="Arial Unicode MS" w:cs="Calibri"/>
          <w:b/>
          <w:sz w:val="26"/>
          <w:szCs w:val="26"/>
        </w:rPr>
        <w:t>Comment Agir ? Y-a- t’il des réflexions en Algérie ?</w:t>
      </w:r>
    </w:p>
    <w:p w:rsidR="001C5047" w:rsidRPr="00AB3147" w:rsidRDefault="001C5047" w:rsidP="006827DF">
      <w:pPr>
        <w:spacing w:before="120" w:after="120" w:line="240" w:lineRule="auto"/>
        <w:jc w:val="both"/>
        <w:rPr>
          <w:rFonts w:eastAsia="Arial Unicode MS" w:cs="Calibri"/>
          <w:sz w:val="26"/>
          <w:szCs w:val="26"/>
        </w:rPr>
      </w:pPr>
      <w:r w:rsidRPr="00AB3147">
        <w:rPr>
          <w:rFonts w:eastAsia="Arial Unicode MS" w:cs="Calibri"/>
          <w:sz w:val="26"/>
          <w:szCs w:val="26"/>
        </w:rPr>
        <w:t xml:space="preserve">Après treize (13) ans de la conférence de Rio, le Programme de qualité et de maîtrise de l’énergie devient une réalité dans le secteur de l’habitat en Algérie ; le projet de 600 logements bioclimatique à haute performance énergétique. L’objectif de ce projet qui a démarré en 2005 en collaboration avec l’agence de promotion et de rationalisation de l’utilisation de l’énergie, et de promouvoir les matériaux de construction locaux et étrangers adaptés aux </w:t>
      </w:r>
      <w:r w:rsidR="00AB3147" w:rsidRPr="00AB3147">
        <w:rPr>
          <w:rFonts w:eastAsia="Arial Unicode MS" w:cs="Calibri"/>
          <w:sz w:val="26"/>
          <w:szCs w:val="26"/>
        </w:rPr>
        <w:t>différentes</w:t>
      </w:r>
      <w:r w:rsidRPr="00AB3147">
        <w:rPr>
          <w:rFonts w:eastAsia="Arial Unicode MS" w:cs="Calibri"/>
          <w:sz w:val="26"/>
          <w:szCs w:val="26"/>
        </w:rPr>
        <w:t xml:space="preserve"> zones climatiques. Et de réduire la consommation de l’air et l’isolation thermique.</w:t>
      </w:r>
    </w:p>
    <w:p w:rsidR="001C5047" w:rsidRPr="00AB3147" w:rsidRDefault="001C5047" w:rsidP="006827DF">
      <w:pPr>
        <w:spacing w:before="120" w:after="120" w:line="240" w:lineRule="auto"/>
        <w:jc w:val="both"/>
        <w:rPr>
          <w:rFonts w:eastAsia="Arial Unicode MS" w:cs="Calibri"/>
          <w:sz w:val="26"/>
          <w:szCs w:val="26"/>
        </w:rPr>
      </w:pPr>
      <w:r w:rsidRPr="00AB3147">
        <w:rPr>
          <w:rFonts w:eastAsia="Arial Unicode MS" w:cs="Calibri"/>
          <w:sz w:val="26"/>
          <w:szCs w:val="26"/>
        </w:rPr>
        <w:t>NB : Les 600 logements sont lancés dans le cadre social locatif, ou bien Social participatif.</w:t>
      </w:r>
    </w:p>
    <w:p w:rsidR="001C5047" w:rsidRPr="00AB3147" w:rsidRDefault="001C5047" w:rsidP="006827DF">
      <w:pPr>
        <w:spacing w:before="120" w:after="120" w:line="240" w:lineRule="auto"/>
        <w:jc w:val="both"/>
        <w:rPr>
          <w:rFonts w:eastAsia="Arial Unicode MS" w:cs="Calibri"/>
          <w:b/>
          <w:sz w:val="26"/>
          <w:szCs w:val="26"/>
        </w:rPr>
      </w:pPr>
      <w:r w:rsidRPr="00AB3147">
        <w:rPr>
          <w:rFonts w:eastAsia="Arial Unicode MS" w:cs="Calibri"/>
          <w:b/>
          <w:sz w:val="26"/>
          <w:szCs w:val="26"/>
        </w:rPr>
        <w:t xml:space="preserve">Logement social et efficacité énergétique : paradoxes ? </w:t>
      </w:r>
    </w:p>
    <w:p w:rsidR="001C5047" w:rsidRPr="00AB3147" w:rsidRDefault="001C5047" w:rsidP="006827DF">
      <w:pPr>
        <w:spacing w:before="120" w:after="120" w:line="240" w:lineRule="auto"/>
        <w:jc w:val="both"/>
        <w:rPr>
          <w:rFonts w:eastAsia="Arial Unicode MS" w:cs="Calibri"/>
          <w:sz w:val="26"/>
          <w:szCs w:val="26"/>
        </w:rPr>
      </w:pPr>
      <w:r w:rsidRPr="00AB3147">
        <w:rPr>
          <w:rFonts w:eastAsia="Arial Unicode MS" w:cs="Calibri"/>
          <w:sz w:val="26"/>
          <w:szCs w:val="26"/>
        </w:rPr>
        <w:t>Ces logements sont destinés à des personnes à revenus modeste qui aurait des difficultés à se loger sur le marché libre, une catégorie de personne inconsciente du concept.</w:t>
      </w:r>
      <w:r w:rsidR="00B419F4">
        <w:rPr>
          <w:rFonts w:eastAsia="Arial Unicode MS" w:cs="Calibri"/>
          <w:sz w:val="26"/>
          <w:szCs w:val="26"/>
        </w:rPr>
        <w:t xml:space="preserve"> </w:t>
      </w:r>
      <w:r w:rsidRPr="00AB3147">
        <w:rPr>
          <w:rFonts w:eastAsia="Arial Unicode MS" w:cs="Calibri"/>
          <w:sz w:val="26"/>
          <w:szCs w:val="26"/>
        </w:rPr>
        <w:t xml:space="preserve">Pourquoi ce choix pour ce type de logement ? Peut être pour arriver à l’objectif du concept de développement  durable et assurer </w:t>
      </w:r>
      <w:r w:rsidRPr="00AB3147">
        <w:rPr>
          <w:rFonts w:eastAsia="Arial Unicode MS" w:cs="Calibri"/>
          <w:b/>
          <w:sz w:val="26"/>
          <w:szCs w:val="26"/>
        </w:rPr>
        <w:t>l’équité sociale</w:t>
      </w:r>
      <w:r w:rsidRPr="00AB3147">
        <w:rPr>
          <w:rFonts w:eastAsia="Arial Unicode MS" w:cs="Calibri"/>
          <w:sz w:val="26"/>
          <w:szCs w:val="26"/>
        </w:rPr>
        <w:t xml:space="preserve"> où on peut </w:t>
      </w:r>
      <w:r w:rsidRPr="00AB3147">
        <w:rPr>
          <w:rFonts w:eastAsia="Arial Unicode MS" w:cs="Calibri"/>
          <w:b/>
          <w:sz w:val="26"/>
          <w:szCs w:val="26"/>
        </w:rPr>
        <w:t>améliorer la qualité</w:t>
      </w:r>
      <w:r w:rsidR="00B419F4">
        <w:rPr>
          <w:rFonts w:eastAsia="Arial Unicode MS" w:cs="Calibri"/>
          <w:sz w:val="26"/>
          <w:szCs w:val="26"/>
        </w:rPr>
        <w:t xml:space="preserve"> de logement, o</w:t>
      </w:r>
      <w:r w:rsidRPr="00AB3147">
        <w:rPr>
          <w:rFonts w:eastAsia="Arial Unicode MS" w:cs="Calibri"/>
          <w:sz w:val="26"/>
          <w:szCs w:val="26"/>
        </w:rPr>
        <w:t>u bien c’est un projet pilote en Algérie les essais doivent être financés par l’état.</w:t>
      </w:r>
    </w:p>
    <w:p w:rsidR="001C5047" w:rsidRPr="00AB3147" w:rsidRDefault="001C5047" w:rsidP="00A74A40">
      <w:pPr>
        <w:spacing w:before="120" w:after="120" w:line="240" w:lineRule="auto"/>
        <w:jc w:val="both"/>
        <w:rPr>
          <w:rFonts w:eastAsia="Arial Unicode MS" w:cs="Calibri"/>
          <w:sz w:val="26"/>
          <w:szCs w:val="26"/>
        </w:rPr>
      </w:pPr>
      <w:r w:rsidRPr="00AB3147">
        <w:rPr>
          <w:rFonts w:eastAsia="Arial Unicode MS" w:cs="Calibri"/>
          <w:sz w:val="26"/>
          <w:szCs w:val="26"/>
        </w:rPr>
        <w:t xml:space="preserve">« Le soleil n’envoie pas de facture » selon le slogan consacré ; il s’agit d’un </w:t>
      </w:r>
      <w:r w:rsidRPr="00D13F98">
        <w:rPr>
          <w:rFonts w:eastAsia="Arial Unicode MS" w:cs="Calibri"/>
          <w:b/>
          <w:sz w:val="26"/>
          <w:szCs w:val="26"/>
        </w:rPr>
        <w:t xml:space="preserve">habitat </w:t>
      </w:r>
      <w:r w:rsidR="00A74A40" w:rsidRPr="00A74A40">
        <w:rPr>
          <w:rFonts w:eastAsia="Arial Unicode MS" w:cs="Calibri"/>
          <w:b/>
          <w:sz w:val="26"/>
          <w:szCs w:val="26"/>
        </w:rPr>
        <w:t>Bioclimatique</w:t>
      </w:r>
      <w:r w:rsidRPr="00AB3147">
        <w:rPr>
          <w:rFonts w:eastAsia="Arial Unicode MS" w:cs="Calibri"/>
          <w:sz w:val="26"/>
          <w:szCs w:val="26"/>
        </w:rPr>
        <w:t xml:space="preserve"> avec un choix de matériaux locaux pour chaque zone climatique, orientation des façades des bâtiments pour réduire soit le froid, soit  la chaleur en fonction des saisons, réduction de consommation de l’air et l’isolation thermique.</w:t>
      </w:r>
    </w:p>
    <w:p w:rsidR="001C5047" w:rsidRDefault="001C5047" w:rsidP="00DE58BE">
      <w:pPr>
        <w:spacing w:before="120" w:after="120" w:line="240" w:lineRule="auto"/>
        <w:jc w:val="both"/>
        <w:rPr>
          <w:rFonts w:eastAsia="Arial Unicode MS" w:cs="Calibri"/>
          <w:sz w:val="26"/>
          <w:szCs w:val="26"/>
        </w:rPr>
      </w:pPr>
      <w:r w:rsidRPr="00AB3147">
        <w:rPr>
          <w:rFonts w:eastAsia="Arial Unicode MS" w:cs="Calibri"/>
          <w:sz w:val="26"/>
          <w:szCs w:val="26"/>
        </w:rPr>
        <w:t>Le programme Eco bât portera sur la réalisation des logements</w:t>
      </w:r>
      <w:r w:rsidR="00D13F98">
        <w:rPr>
          <w:rFonts w:eastAsia="Arial Unicode MS" w:cs="Calibri"/>
          <w:sz w:val="26"/>
          <w:szCs w:val="26"/>
        </w:rPr>
        <w:t xml:space="preserve"> </w:t>
      </w:r>
      <w:r w:rsidR="00D13F98" w:rsidRPr="00792A75">
        <w:rPr>
          <w:rFonts w:eastAsia="Arial Unicode MS" w:cs="Calibri"/>
          <w:b/>
          <w:sz w:val="26"/>
          <w:szCs w:val="26"/>
          <w:u w:val="single"/>
        </w:rPr>
        <w:t>Bioclimatique</w:t>
      </w:r>
      <w:r w:rsidRPr="00792A75">
        <w:rPr>
          <w:rFonts w:eastAsia="Arial Unicode MS" w:cs="Calibri"/>
          <w:b/>
          <w:sz w:val="26"/>
          <w:szCs w:val="26"/>
          <w:u w:val="single"/>
        </w:rPr>
        <w:t xml:space="preserve"> HPE</w:t>
      </w:r>
      <w:r w:rsidRPr="00AB3147">
        <w:rPr>
          <w:rFonts w:eastAsia="Arial Unicode MS" w:cs="Calibri"/>
          <w:sz w:val="26"/>
          <w:szCs w:val="26"/>
        </w:rPr>
        <w:t xml:space="preserve"> au niveau des 11 OPGI sur l’ensemble de territoire national. Normalement, on trouvera différents projets  par rapport</w:t>
      </w:r>
      <w:r w:rsidR="00AB3147">
        <w:rPr>
          <w:rFonts w:eastAsia="Arial Unicode MS" w:cs="Calibri"/>
          <w:sz w:val="26"/>
          <w:szCs w:val="26"/>
        </w:rPr>
        <w:t xml:space="preserve"> </w:t>
      </w:r>
      <w:r w:rsidRPr="00AB3147">
        <w:rPr>
          <w:rFonts w:eastAsia="Arial Unicode MS" w:cs="Calibri"/>
          <w:sz w:val="26"/>
          <w:szCs w:val="26"/>
        </w:rPr>
        <w:t xml:space="preserve"> </w:t>
      </w:r>
      <w:r w:rsidR="00AB3147">
        <w:rPr>
          <w:rFonts w:eastAsia="Arial Unicode MS" w:cs="Calibri"/>
          <w:sz w:val="26"/>
          <w:szCs w:val="26"/>
        </w:rPr>
        <w:t>a</w:t>
      </w:r>
      <w:r w:rsidRPr="00AB3147">
        <w:rPr>
          <w:rFonts w:eastAsia="Arial Unicode MS" w:cs="Calibri"/>
          <w:sz w:val="26"/>
          <w:szCs w:val="26"/>
        </w:rPr>
        <w:t>ux choix de matériaux, ainsi que les techniques apportées</w:t>
      </w:r>
      <w:r w:rsidR="00D13F98">
        <w:rPr>
          <w:rFonts w:eastAsia="Arial Unicode MS" w:cs="Calibri"/>
          <w:sz w:val="26"/>
          <w:szCs w:val="26"/>
        </w:rPr>
        <w:t xml:space="preserve"> (parce que </w:t>
      </w:r>
      <w:r w:rsidR="00DE58BE">
        <w:rPr>
          <w:rFonts w:eastAsia="Arial Unicode MS" w:cs="Calibri"/>
          <w:sz w:val="26"/>
          <w:szCs w:val="26"/>
        </w:rPr>
        <w:t>nous avons</w:t>
      </w:r>
      <w:r w:rsidR="00D13F98">
        <w:rPr>
          <w:rFonts w:eastAsia="Arial Unicode MS" w:cs="Calibri"/>
          <w:sz w:val="26"/>
          <w:szCs w:val="26"/>
        </w:rPr>
        <w:t xml:space="preserve"> 11 zones climatiques différentes)</w:t>
      </w:r>
      <w:r w:rsidRPr="00AB3147">
        <w:rPr>
          <w:rFonts w:eastAsia="Arial Unicode MS" w:cs="Calibri"/>
          <w:sz w:val="26"/>
          <w:szCs w:val="26"/>
        </w:rPr>
        <w:t>.</w:t>
      </w:r>
    </w:p>
    <w:p w:rsidR="001C5047" w:rsidRPr="00AB3147" w:rsidRDefault="001C5047" w:rsidP="00DE58BE">
      <w:pPr>
        <w:spacing w:before="120" w:after="120" w:line="240" w:lineRule="auto"/>
        <w:jc w:val="both"/>
        <w:rPr>
          <w:rFonts w:eastAsia="Arial Unicode MS" w:cs="Calibri"/>
          <w:sz w:val="26"/>
          <w:szCs w:val="26"/>
        </w:rPr>
      </w:pPr>
      <w:r w:rsidRPr="00AB3147">
        <w:rPr>
          <w:rFonts w:eastAsia="Arial Unicode MS" w:cs="Calibri"/>
          <w:sz w:val="26"/>
          <w:szCs w:val="26"/>
        </w:rPr>
        <w:t xml:space="preserve">Lorsqu’une réunion tenu auprès du </w:t>
      </w:r>
      <w:r w:rsidR="00DE58BE">
        <w:rPr>
          <w:rFonts w:eastAsia="Arial Unicode MS" w:cs="Calibri"/>
          <w:sz w:val="26"/>
          <w:szCs w:val="26"/>
        </w:rPr>
        <w:t>M</w:t>
      </w:r>
      <w:r w:rsidRPr="00AB3147">
        <w:rPr>
          <w:rFonts w:eastAsia="Arial Unicode MS" w:cs="Calibri"/>
          <w:sz w:val="26"/>
          <w:szCs w:val="26"/>
        </w:rPr>
        <w:t>inistère de l’</w:t>
      </w:r>
      <w:r w:rsidR="00DE58BE">
        <w:rPr>
          <w:rFonts w:eastAsia="Arial Unicode MS" w:cs="Calibri"/>
          <w:sz w:val="26"/>
          <w:szCs w:val="26"/>
        </w:rPr>
        <w:t>H</w:t>
      </w:r>
      <w:r w:rsidRPr="00AB3147">
        <w:rPr>
          <w:rFonts w:eastAsia="Arial Unicode MS" w:cs="Calibri"/>
          <w:sz w:val="26"/>
          <w:szCs w:val="26"/>
        </w:rPr>
        <w:t>abitat et de l’</w:t>
      </w:r>
      <w:r w:rsidR="00DE58BE">
        <w:rPr>
          <w:rFonts w:eastAsia="Arial Unicode MS" w:cs="Calibri"/>
          <w:sz w:val="26"/>
          <w:szCs w:val="26"/>
        </w:rPr>
        <w:t>U</w:t>
      </w:r>
      <w:r w:rsidRPr="00AB3147">
        <w:rPr>
          <w:rFonts w:eastAsia="Arial Unicode MS" w:cs="Calibri"/>
          <w:sz w:val="26"/>
          <w:szCs w:val="26"/>
        </w:rPr>
        <w:t xml:space="preserve">rbanisme en Avril 2010 pour suivre l’avancement du projet pilote, et après une présentation de tous les projets ou </w:t>
      </w:r>
      <w:r w:rsidR="00DE58BE">
        <w:rPr>
          <w:rFonts w:eastAsia="Arial Unicode MS" w:cs="Calibri"/>
          <w:sz w:val="26"/>
          <w:szCs w:val="26"/>
        </w:rPr>
        <w:t xml:space="preserve">nous </w:t>
      </w:r>
      <w:r w:rsidRPr="00AB3147">
        <w:rPr>
          <w:rFonts w:eastAsia="Arial Unicode MS" w:cs="Calibri"/>
          <w:sz w:val="26"/>
          <w:szCs w:val="26"/>
        </w:rPr>
        <w:t xml:space="preserve"> a</w:t>
      </w:r>
      <w:r w:rsidR="00DE58BE">
        <w:rPr>
          <w:rFonts w:eastAsia="Arial Unicode MS" w:cs="Calibri"/>
          <w:sz w:val="26"/>
          <w:szCs w:val="26"/>
        </w:rPr>
        <w:t>vons</w:t>
      </w:r>
      <w:r w:rsidRPr="00AB3147">
        <w:rPr>
          <w:rFonts w:eastAsia="Arial Unicode MS" w:cs="Calibri"/>
          <w:sz w:val="26"/>
          <w:szCs w:val="26"/>
        </w:rPr>
        <w:t xml:space="preserve"> remarqué</w:t>
      </w:r>
      <w:r w:rsidR="00DE58BE">
        <w:rPr>
          <w:rFonts w:eastAsia="Arial Unicode MS" w:cs="Calibri"/>
          <w:sz w:val="26"/>
          <w:szCs w:val="26"/>
        </w:rPr>
        <w:t>s</w:t>
      </w:r>
      <w:r w:rsidRPr="00AB3147">
        <w:rPr>
          <w:rFonts w:eastAsia="Arial Unicode MS" w:cs="Calibri"/>
          <w:sz w:val="26"/>
          <w:szCs w:val="26"/>
        </w:rPr>
        <w:t xml:space="preserve"> la même méthode de développement du projet</w:t>
      </w:r>
      <w:r w:rsidR="00C87DDE">
        <w:rPr>
          <w:rFonts w:eastAsia="Arial Unicode MS" w:cs="Calibri"/>
          <w:sz w:val="26"/>
          <w:szCs w:val="26"/>
        </w:rPr>
        <w:t xml:space="preserve"> HPE par rapport un projet classique</w:t>
      </w:r>
      <w:r w:rsidR="00D13F98">
        <w:rPr>
          <w:rFonts w:eastAsia="Arial Unicode MS" w:cs="Calibri"/>
          <w:sz w:val="26"/>
          <w:szCs w:val="26"/>
        </w:rPr>
        <w:t xml:space="preserve"> (habitat existant)</w:t>
      </w:r>
      <w:r w:rsidRPr="00AB3147">
        <w:rPr>
          <w:rFonts w:eastAsia="Arial Unicode MS" w:cs="Calibri"/>
          <w:sz w:val="26"/>
          <w:szCs w:val="26"/>
        </w:rPr>
        <w:t xml:space="preserve"> mêmes techniques utilisées</w:t>
      </w:r>
      <w:r w:rsidR="00310A61">
        <w:rPr>
          <w:rFonts w:eastAsia="Arial Unicode MS" w:cs="Calibri"/>
          <w:sz w:val="26"/>
          <w:szCs w:val="26"/>
        </w:rPr>
        <w:t xml:space="preserve"> et des études architecturales incomplètes</w:t>
      </w:r>
      <w:r w:rsidRPr="00AB3147">
        <w:rPr>
          <w:rFonts w:eastAsia="Arial Unicode MS" w:cs="Calibri"/>
          <w:sz w:val="26"/>
          <w:szCs w:val="26"/>
        </w:rPr>
        <w:t xml:space="preserve">, … malgré </w:t>
      </w:r>
      <w:r w:rsidR="00D13F98">
        <w:rPr>
          <w:rFonts w:eastAsia="Arial Unicode MS" w:cs="Calibri"/>
          <w:sz w:val="26"/>
          <w:szCs w:val="26"/>
        </w:rPr>
        <w:t xml:space="preserve">le concept de l’habitat durable (bioclimatique) </w:t>
      </w:r>
      <w:r w:rsidRPr="00AB3147">
        <w:rPr>
          <w:rFonts w:eastAsia="Arial Unicode MS" w:cs="Calibri"/>
          <w:sz w:val="26"/>
          <w:szCs w:val="26"/>
        </w:rPr>
        <w:t>prévois une biodiversité</w:t>
      </w:r>
      <w:r w:rsidR="009D4D9D">
        <w:rPr>
          <w:rFonts w:eastAsia="Arial Unicode MS" w:cs="Calibri"/>
          <w:sz w:val="26"/>
          <w:szCs w:val="26"/>
        </w:rPr>
        <w:t xml:space="preserve"> et l’originalité des projets par rapports à leurs environnements</w:t>
      </w:r>
      <w:r w:rsidR="00D13F98">
        <w:rPr>
          <w:rFonts w:eastAsia="Arial Unicode MS" w:cs="Calibri"/>
          <w:sz w:val="26"/>
          <w:szCs w:val="26"/>
        </w:rPr>
        <w:t>(et ce n’est pas un hasard c’est par rapport à une étude approfondie)</w:t>
      </w:r>
      <w:r w:rsidR="009D4D9D">
        <w:rPr>
          <w:rFonts w:eastAsia="Arial Unicode MS" w:cs="Calibri"/>
          <w:sz w:val="26"/>
          <w:szCs w:val="26"/>
        </w:rPr>
        <w:t>.</w:t>
      </w:r>
    </w:p>
    <w:p w:rsidR="00CE2116" w:rsidRDefault="001C5047" w:rsidP="006827DF">
      <w:pPr>
        <w:spacing w:before="120" w:after="120" w:line="240" w:lineRule="auto"/>
        <w:jc w:val="both"/>
        <w:rPr>
          <w:rFonts w:eastAsia="Arial Unicode MS" w:cs="Calibri"/>
          <w:sz w:val="26"/>
          <w:szCs w:val="26"/>
        </w:rPr>
      </w:pPr>
      <w:r w:rsidRPr="00AB3147">
        <w:rPr>
          <w:rFonts w:eastAsia="Arial Unicode MS" w:cs="Calibri"/>
          <w:sz w:val="26"/>
          <w:szCs w:val="26"/>
        </w:rPr>
        <w:t>Le second point important, les études présentées donnent l’importance au bâtiment lui-même de point de vue technique sans toucher son environnement</w:t>
      </w:r>
      <w:r w:rsidR="00C47F8A">
        <w:rPr>
          <w:rFonts w:eastAsia="Arial Unicode MS" w:cs="Calibri"/>
          <w:sz w:val="26"/>
          <w:szCs w:val="26"/>
        </w:rPr>
        <w:t xml:space="preserve">, des espaces verts  </w:t>
      </w:r>
      <w:r w:rsidR="00C47F8A">
        <w:rPr>
          <w:rFonts w:eastAsia="Arial Unicode MS" w:cs="Calibri"/>
          <w:sz w:val="26"/>
          <w:szCs w:val="26"/>
        </w:rPr>
        <w:lastRenderedPageBreak/>
        <w:t xml:space="preserve">résultat de la projection des blocs. </w:t>
      </w:r>
      <w:r w:rsidRPr="00AB3147">
        <w:rPr>
          <w:rFonts w:eastAsia="Arial Unicode MS" w:cs="Calibri"/>
          <w:sz w:val="26"/>
          <w:szCs w:val="26"/>
        </w:rPr>
        <w:t xml:space="preserve"> </w:t>
      </w:r>
      <w:r w:rsidR="00C47F8A">
        <w:rPr>
          <w:rFonts w:eastAsia="Arial Unicode MS" w:cs="Calibri"/>
          <w:sz w:val="26"/>
          <w:szCs w:val="26"/>
        </w:rPr>
        <w:t xml:space="preserve">Et aussi la conception proposée  </w:t>
      </w:r>
      <w:r w:rsidRPr="00AB3147">
        <w:rPr>
          <w:rFonts w:eastAsia="Arial Unicode MS" w:cs="Calibri"/>
          <w:sz w:val="26"/>
          <w:szCs w:val="26"/>
        </w:rPr>
        <w:t xml:space="preserve">n’est plus la résultante d’une </w:t>
      </w:r>
      <w:r w:rsidR="00C47F8A">
        <w:rPr>
          <w:rFonts w:eastAsia="Arial Unicode MS" w:cs="Calibri"/>
          <w:sz w:val="26"/>
          <w:szCs w:val="26"/>
        </w:rPr>
        <w:t>consultation sociale.</w:t>
      </w:r>
      <w:r w:rsidR="00CE2116">
        <w:rPr>
          <w:rFonts w:eastAsia="Arial Unicode MS" w:cs="Calibri"/>
          <w:sz w:val="26"/>
          <w:szCs w:val="26"/>
        </w:rPr>
        <w:t xml:space="preserve"> </w:t>
      </w:r>
    </w:p>
    <w:p w:rsidR="00CE2116" w:rsidRDefault="00CE2116" w:rsidP="006827DF">
      <w:pPr>
        <w:spacing w:before="120" w:after="120" w:line="240" w:lineRule="auto"/>
        <w:jc w:val="both"/>
        <w:rPr>
          <w:rFonts w:eastAsia="Arial Unicode MS" w:cs="Calibri"/>
          <w:sz w:val="26"/>
          <w:szCs w:val="26"/>
        </w:rPr>
      </w:pPr>
      <w:r>
        <w:rPr>
          <w:rFonts w:eastAsia="Arial Unicode MS" w:cs="Calibri"/>
          <w:sz w:val="26"/>
          <w:szCs w:val="26"/>
        </w:rPr>
        <w:t xml:space="preserve">Le premier principe de Rio confirme la nécessité de préserver l’environnement et le cadre de vie de l’être humain. Il en fait un droit : «  les êtres humains sont au centre de préoccupation relatives au développement durable ils ont droit à une vie saine et productive en harmonie avec la nature. » </w:t>
      </w:r>
      <w:r w:rsidR="00294F20" w:rsidRPr="00294F20">
        <w:rPr>
          <w:rFonts w:asciiTheme="minorHAnsi" w:hAnsiTheme="minorHAnsi" w:cstheme="minorHAnsi"/>
          <w:b/>
          <w:sz w:val="26"/>
          <w:szCs w:val="26"/>
          <w:vertAlign w:val="superscript"/>
        </w:rPr>
        <w:t>[</w:t>
      </w:r>
      <w:r w:rsidRPr="00CE2116">
        <w:rPr>
          <w:rFonts w:eastAsia="Arial Unicode MS" w:cs="Calibri"/>
          <w:b/>
          <w:sz w:val="26"/>
          <w:szCs w:val="26"/>
          <w:vertAlign w:val="superscript"/>
        </w:rPr>
        <w:t>6</w:t>
      </w:r>
      <w:r w:rsidR="00294F20" w:rsidRPr="00294F20">
        <w:rPr>
          <w:rFonts w:asciiTheme="minorHAnsi" w:hAnsiTheme="minorHAnsi" w:cstheme="minorHAnsi"/>
          <w:b/>
          <w:sz w:val="26"/>
          <w:szCs w:val="26"/>
          <w:vertAlign w:val="superscript"/>
        </w:rPr>
        <w:t>]</w:t>
      </w:r>
      <w:r>
        <w:rPr>
          <w:rFonts w:eastAsia="Arial Unicode MS" w:cs="Calibri"/>
          <w:sz w:val="26"/>
          <w:szCs w:val="26"/>
        </w:rPr>
        <w:t>.</w:t>
      </w:r>
    </w:p>
    <w:p w:rsidR="004331BF" w:rsidRDefault="001C5047" w:rsidP="006A4695">
      <w:pPr>
        <w:pStyle w:val="Paragraphedeliste"/>
        <w:numPr>
          <w:ilvl w:val="0"/>
          <w:numId w:val="6"/>
        </w:numPr>
        <w:spacing w:before="120" w:after="120" w:line="240" w:lineRule="auto"/>
        <w:jc w:val="both"/>
        <w:rPr>
          <w:rFonts w:eastAsia="Arial Unicode MS" w:cs="Calibri"/>
          <w:b/>
          <w:sz w:val="26"/>
          <w:szCs w:val="26"/>
        </w:rPr>
      </w:pPr>
      <w:r w:rsidRPr="00C47F8A">
        <w:rPr>
          <w:rFonts w:eastAsia="Arial Unicode MS" w:cs="Calibri"/>
          <w:b/>
          <w:sz w:val="26"/>
          <w:szCs w:val="26"/>
        </w:rPr>
        <w:t xml:space="preserve">Ces résultats affichés, </w:t>
      </w:r>
      <w:r w:rsidR="006A4695">
        <w:rPr>
          <w:rFonts w:eastAsia="Arial Unicode MS" w:cs="Calibri"/>
          <w:b/>
          <w:sz w:val="26"/>
          <w:szCs w:val="26"/>
        </w:rPr>
        <w:t>sont</w:t>
      </w:r>
      <w:r w:rsidRPr="00C47F8A">
        <w:rPr>
          <w:rFonts w:eastAsia="Arial Unicode MS" w:cs="Calibri"/>
          <w:b/>
          <w:sz w:val="26"/>
          <w:szCs w:val="26"/>
        </w:rPr>
        <w:t xml:space="preserve"> du devoir de respecter les lois et les décrets</w:t>
      </w:r>
      <w:r w:rsidR="00C47F8A" w:rsidRPr="00C47F8A">
        <w:rPr>
          <w:rFonts w:eastAsia="Arial Unicode MS" w:cs="Calibri"/>
          <w:b/>
          <w:sz w:val="26"/>
          <w:szCs w:val="26"/>
        </w:rPr>
        <w:t xml:space="preserve">                        </w:t>
      </w:r>
      <w:r w:rsidRPr="00C47F8A">
        <w:rPr>
          <w:rFonts w:eastAsia="Arial Unicode MS" w:cs="Calibri"/>
          <w:b/>
          <w:sz w:val="26"/>
          <w:szCs w:val="26"/>
        </w:rPr>
        <w:t> administratif</w:t>
      </w:r>
      <w:r w:rsidR="006A4695">
        <w:rPr>
          <w:rFonts w:eastAsia="Arial Unicode MS" w:cs="Calibri"/>
          <w:b/>
          <w:sz w:val="26"/>
          <w:szCs w:val="26"/>
        </w:rPr>
        <w:t>s</w:t>
      </w:r>
      <w:r w:rsidRPr="00C47F8A">
        <w:rPr>
          <w:rFonts w:eastAsia="Arial Unicode MS" w:cs="Calibri"/>
          <w:sz w:val="26"/>
          <w:szCs w:val="26"/>
        </w:rPr>
        <w:t xml:space="preserve"> </w:t>
      </w:r>
      <w:r w:rsidRPr="00C47F8A">
        <w:rPr>
          <w:rFonts w:eastAsia="Arial Unicode MS" w:cs="Calibri"/>
          <w:b/>
          <w:sz w:val="26"/>
          <w:szCs w:val="26"/>
        </w:rPr>
        <w:t>?</w:t>
      </w:r>
      <w:r w:rsidR="00C47F8A" w:rsidRPr="00C47F8A">
        <w:rPr>
          <w:rFonts w:eastAsia="Arial Unicode MS" w:cs="Calibri"/>
          <w:b/>
          <w:sz w:val="26"/>
          <w:szCs w:val="26"/>
        </w:rPr>
        <w:t xml:space="preserve"> Les </w:t>
      </w:r>
      <w:r w:rsidRPr="00C47F8A">
        <w:rPr>
          <w:rFonts w:eastAsia="Arial Unicode MS" w:cs="Calibri"/>
          <w:b/>
          <w:sz w:val="26"/>
          <w:szCs w:val="26"/>
        </w:rPr>
        <w:t>urgences des lancements ?</w:t>
      </w:r>
      <w:r w:rsidRPr="00C47F8A">
        <w:rPr>
          <w:rFonts w:eastAsia="Arial Unicode MS" w:cs="Calibri"/>
          <w:sz w:val="26"/>
          <w:szCs w:val="26"/>
        </w:rPr>
        <w:t xml:space="preserve"> </w:t>
      </w:r>
      <w:r w:rsidRPr="00C47F8A">
        <w:rPr>
          <w:rFonts w:eastAsia="Arial Unicode MS" w:cs="Calibri"/>
          <w:b/>
          <w:sz w:val="26"/>
          <w:szCs w:val="26"/>
        </w:rPr>
        <w:t>Ou bien un manque d’encadrement sur le nouveau paradigme ?</w:t>
      </w:r>
    </w:p>
    <w:p w:rsidR="00A41ED7" w:rsidRDefault="00A41ED7" w:rsidP="006827DF">
      <w:pPr>
        <w:spacing w:before="120" w:after="120" w:line="240" w:lineRule="auto"/>
        <w:jc w:val="both"/>
        <w:rPr>
          <w:rFonts w:eastAsia="Arial Unicode MS" w:cs="Calibri"/>
          <w:sz w:val="26"/>
          <w:szCs w:val="26"/>
        </w:rPr>
      </w:pPr>
      <w:r>
        <w:rPr>
          <w:rFonts w:eastAsia="Arial Unicode MS" w:cs="Calibri"/>
          <w:sz w:val="26"/>
          <w:szCs w:val="26"/>
        </w:rPr>
        <w:t>L’habitat est le mode d’organisation et de peuplement par l’homme ou il vit. En d’autres termes, l’habitat est constitué non seulement du logement mais</w:t>
      </w:r>
      <w:r w:rsidR="002B6CB4">
        <w:rPr>
          <w:rFonts w:eastAsia="Arial Unicode MS" w:cs="Calibri"/>
          <w:sz w:val="26"/>
          <w:szCs w:val="26"/>
        </w:rPr>
        <w:t xml:space="preserve"> également de son cadre de vie </w:t>
      </w:r>
      <w:r w:rsidR="00294F20" w:rsidRPr="00294F20">
        <w:rPr>
          <w:rFonts w:asciiTheme="minorHAnsi" w:hAnsiTheme="minorHAnsi" w:cstheme="minorHAnsi"/>
          <w:b/>
          <w:sz w:val="26"/>
          <w:szCs w:val="26"/>
          <w:vertAlign w:val="superscript"/>
        </w:rPr>
        <w:t>[</w:t>
      </w:r>
      <w:r w:rsidR="002B6CB4" w:rsidRPr="002B6CB4">
        <w:rPr>
          <w:rFonts w:eastAsia="Arial Unicode MS" w:cs="Calibri"/>
          <w:sz w:val="26"/>
          <w:szCs w:val="26"/>
          <w:vertAlign w:val="superscript"/>
        </w:rPr>
        <w:t>7</w:t>
      </w:r>
      <w:r w:rsidR="00294F20" w:rsidRPr="00294F20">
        <w:rPr>
          <w:rFonts w:asciiTheme="minorHAnsi" w:hAnsiTheme="minorHAnsi" w:cstheme="minorHAnsi"/>
          <w:b/>
          <w:sz w:val="26"/>
          <w:szCs w:val="26"/>
          <w:vertAlign w:val="superscript"/>
        </w:rPr>
        <w:t>]</w:t>
      </w:r>
      <w:r w:rsidR="002B6CB4">
        <w:rPr>
          <w:rFonts w:eastAsia="Arial Unicode MS" w:cs="Calibri"/>
          <w:sz w:val="26"/>
          <w:szCs w:val="26"/>
          <w:vertAlign w:val="superscript"/>
        </w:rPr>
        <w:t xml:space="preserve">. </w:t>
      </w:r>
    </w:p>
    <w:p w:rsidR="002B6CB4" w:rsidRPr="002B6CB4" w:rsidRDefault="002B6CB4" w:rsidP="006827DF">
      <w:pPr>
        <w:spacing w:before="120" w:after="120" w:line="240" w:lineRule="auto"/>
        <w:jc w:val="both"/>
        <w:rPr>
          <w:rFonts w:eastAsia="Arial Unicode MS" w:cs="Calibri"/>
          <w:sz w:val="26"/>
          <w:szCs w:val="26"/>
        </w:rPr>
      </w:pPr>
      <w:r>
        <w:rPr>
          <w:rFonts w:eastAsia="Arial Unicode MS" w:cs="Calibri"/>
          <w:sz w:val="26"/>
          <w:szCs w:val="26"/>
        </w:rPr>
        <w:t>Si on compare cette définition avec la  celle proposées en Algérie</w:t>
      </w:r>
      <w:r w:rsidR="000A1655">
        <w:rPr>
          <w:rFonts w:eastAsia="Arial Unicode MS" w:cs="Calibri"/>
          <w:sz w:val="26"/>
          <w:szCs w:val="26"/>
          <w:vertAlign w:val="superscript"/>
        </w:rPr>
        <w:t> </w:t>
      </w:r>
      <w:r w:rsidR="000A1655">
        <w:rPr>
          <w:rFonts w:eastAsia="Arial Unicode MS" w:cs="Calibri"/>
          <w:sz w:val="26"/>
          <w:szCs w:val="26"/>
        </w:rPr>
        <w:t>;</w:t>
      </w:r>
    </w:p>
    <w:p w:rsidR="001C5047" w:rsidRPr="00C47F8A" w:rsidRDefault="00C47F8A" w:rsidP="006827DF">
      <w:pPr>
        <w:pStyle w:val="Paragraphedeliste"/>
        <w:numPr>
          <w:ilvl w:val="0"/>
          <w:numId w:val="6"/>
        </w:numPr>
        <w:spacing w:before="120" w:after="120" w:line="240" w:lineRule="auto"/>
        <w:jc w:val="both"/>
        <w:rPr>
          <w:rFonts w:eastAsia="Arial Unicode MS" w:cs="Calibri"/>
          <w:b/>
          <w:sz w:val="26"/>
          <w:szCs w:val="26"/>
        </w:rPr>
      </w:pPr>
      <w:r>
        <w:rPr>
          <w:rFonts w:eastAsia="Arial Unicode MS" w:cs="Calibri"/>
          <w:b/>
          <w:sz w:val="26"/>
          <w:szCs w:val="26"/>
        </w:rPr>
        <w:t>Dans ce cas p</w:t>
      </w:r>
      <w:r w:rsidRPr="00C47F8A">
        <w:rPr>
          <w:rFonts w:eastAsia="Arial Unicode MS" w:cs="Calibri"/>
          <w:b/>
          <w:sz w:val="26"/>
          <w:szCs w:val="26"/>
        </w:rPr>
        <w:t>eut-on</w:t>
      </w:r>
      <w:r w:rsidR="001C5047" w:rsidRPr="00C47F8A">
        <w:rPr>
          <w:rFonts w:eastAsia="Arial Unicode MS" w:cs="Calibri"/>
          <w:b/>
          <w:sz w:val="26"/>
          <w:szCs w:val="26"/>
        </w:rPr>
        <w:t xml:space="preserve"> parler de l’habitat </w:t>
      </w:r>
      <w:r w:rsidRPr="00C47F8A">
        <w:rPr>
          <w:rFonts w:eastAsia="Arial Unicode MS" w:cs="Calibri"/>
          <w:b/>
          <w:sz w:val="26"/>
          <w:szCs w:val="26"/>
        </w:rPr>
        <w:t>durable</w:t>
      </w:r>
      <w:r>
        <w:rPr>
          <w:rFonts w:eastAsia="Arial Unicode MS" w:cs="Calibri"/>
          <w:b/>
          <w:sz w:val="26"/>
          <w:szCs w:val="26"/>
        </w:rPr>
        <w:t xml:space="preserve"> </w:t>
      </w:r>
      <w:r w:rsidRPr="00C47F8A">
        <w:rPr>
          <w:rFonts w:eastAsia="Arial Unicode MS" w:cs="Calibri"/>
          <w:b/>
          <w:sz w:val="26"/>
          <w:szCs w:val="26"/>
        </w:rPr>
        <w:t>?</w:t>
      </w:r>
    </w:p>
    <w:p w:rsidR="001C5047" w:rsidRPr="00AB3147" w:rsidRDefault="001C5047" w:rsidP="006827DF">
      <w:pPr>
        <w:spacing w:before="120" w:after="120" w:line="240" w:lineRule="auto"/>
        <w:jc w:val="both"/>
        <w:rPr>
          <w:rFonts w:eastAsia="Arial Unicode MS" w:cs="Calibri"/>
          <w:b/>
          <w:sz w:val="26"/>
          <w:szCs w:val="26"/>
        </w:rPr>
      </w:pPr>
      <w:r w:rsidRPr="00AB3147">
        <w:rPr>
          <w:rFonts w:eastAsia="Arial Unicode MS" w:cs="Calibri"/>
          <w:sz w:val="26"/>
          <w:szCs w:val="26"/>
        </w:rPr>
        <w:t>Il faut seulement</w:t>
      </w:r>
      <w:r w:rsidR="00FA3958">
        <w:rPr>
          <w:rFonts w:eastAsia="Arial Unicode MS" w:cs="Calibri"/>
          <w:sz w:val="26"/>
          <w:szCs w:val="26"/>
        </w:rPr>
        <w:t xml:space="preserve"> adopter une attitude positive</w:t>
      </w:r>
      <w:r w:rsidRPr="00AB3147">
        <w:rPr>
          <w:rFonts w:eastAsia="Arial Unicode MS" w:cs="Calibri"/>
          <w:sz w:val="26"/>
          <w:szCs w:val="26"/>
        </w:rPr>
        <w:t xml:space="preserve"> et surtout réfléchir différemment, et comme dit ALBERT EINSTEIN : </w:t>
      </w:r>
      <w:r w:rsidRPr="00AB3147">
        <w:rPr>
          <w:rFonts w:eastAsia="Arial Unicode MS" w:cs="Calibri"/>
          <w:b/>
          <w:sz w:val="26"/>
          <w:szCs w:val="26"/>
        </w:rPr>
        <w:t>« On ne peut pas résoudre un problème en utilisant la  même manière de penser quand on l’a crée. »</w:t>
      </w:r>
      <w:r w:rsidR="004F2F6E">
        <w:rPr>
          <w:rFonts w:eastAsia="Arial Unicode MS" w:cs="Calibri"/>
          <w:b/>
          <w:sz w:val="26"/>
          <w:szCs w:val="26"/>
        </w:rPr>
        <w:t xml:space="preserve"> </w:t>
      </w:r>
      <w:r w:rsidR="00294F20" w:rsidRPr="00294F20">
        <w:rPr>
          <w:rFonts w:asciiTheme="minorHAnsi" w:hAnsiTheme="minorHAnsi" w:cstheme="minorHAnsi"/>
          <w:b/>
          <w:sz w:val="26"/>
          <w:szCs w:val="26"/>
          <w:vertAlign w:val="superscript"/>
        </w:rPr>
        <w:t>[</w:t>
      </w:r>
      <w:r w:rsidR="004F2F6E" w:rsidRPr="004F2F6E">
        <w:rPr>
          <w:rFonts w:eastAsia="Arial Unicode MS" w:cs="Calibri"/>
          <w:b/>
          <w:sz w:val="26"/>
          <w:szCs w:val="26"/>
          <w:vertAlign w:val="superscript"/>
        </w:rPr>
        <w:t>8</w:t>
      </w:r>
      <w:r w:rsidR="00294F20" w:rsidRPr="00294F20">
        <w:rPr>
          <w:rFonts w:asciiTheme="minorHAnsi" w:hAnsiTheme="minorHAnsi" w:cstheme="minorHAnsi"/>
          <w:b/>
          <w:sz w:val="26"/>
          <w:szCs w:val="26"/>
          <w:vertAlign w:val="superscript"/>
        </w:rPr>
        <w:t>]</w:t>
      </w:r>
    </w:p>
    <w:p w:rsidR="001C5047" w:rsidRPr="00C47F8A" w:rsidRDefault="001C5047" w:rsidP="003B4934">
      <w:pPr>
        <w:pStyle w:val="Paragraphedeliste"/>
        <w:numPr>
          <w:ilvl w:val="0"/>
          <w:numId w:val="6"/>
        </w:numPr>
        <w:spacing w:before="120" w:after="120" w:line="240" w:lineRule="auto"/>
        <w:jc w:val="both"/>
        <w:rPr>
          <w:rFonts w:eastAsia="Arial Unicode MS" w:cs="Calibri"/>
          <w:b/>
          <w:sz w:val="26"/>
          <w:szCs w:val="26"/>
        </w:rPr>
      </w:pPr>
      <w:r w:rsidRPr="00C47F8A">
        <w:rPr>
          <w:rFonts w:eastAsia="Arial Unicode MS" w:cs="Calibri"/>
          <w:b/>
          <w:sz w:val="26"/>
          <w:szCs w:val="26"/>
        </w:rPr>
        <w:t>Que doit être l’habitat durable en Algérie ? Comment construire durable en appliquant les contraintes lié</w:t>
      </w:r>
      <w:r w:rsidR="001166D9">
        <w:rPr>
          <w:rFonts w:eastAsia="Arial Unicode MS" w:cs="Calibri"/>
          <w:b/>
          <w:sz w:val="26"/>
          <w:szCs w:val="26"/>
        </w:rPr>
        <w:t>e</w:t>
      </w:r>
      <w:r w:rsidRPr="00C47F8A">
        <w:rPr>
          <w:rFonts w:eastAsia="Arial Unicode MS" w:cs="Calibri"/>
          <w:b/>
          <w:sz w:val="26"/>
          <w:szCs w:val="26"/>
        </w:rPr>
        <w:t xml:space="preserve">s aux lois, décrets, et </w:t>
      </w:r>
      <w:r w:rsidR="008F099B">
        <w:rPr>
          <w:rFonts w:eastAsia="Arial Unicode MS" w:cs="Calibri"/>
          <w:b/>
          <w:sz w:val="26"/>
          <w:szCs w:val="26"/>
        </w:rPr>
        <w:t xml:space="preserve">les </w:t>
      </w:r>
      <w:r w:rsidR="003B4934">
        <w:rPr>
          <w:rFonts w:eastAsia="Arial Unicode MS" w:cs="Calibri"/>
          <w:b/>
          <w:sz w:val="26"/>
          <w:szCs w:val="26"/>
        </w:rPr>
        <w:t>urgences</w:t>
      </w:r>
      <w:r w:rsidRPr="00C47F8A">
        <w:rPr>
          <w:rFonts w:eastAsia="Arial Unicode MS" w:cs="Calibri"/>
          <w:b/>
          <w:sz w:val="26"/>
          <w:szCs w:val="26"/>
        </w:rPr>
        <w:t> ?</w:t>
      </w:r>
    </w:p>
    <w:p w:rsidR="001C5047" w:rsidRPr="00AB3147" w:rsidRDefault="001C5047" w:rsidP="006827DF">
      <w:pPr>
        <w:spacing w:before="120" w:after="120" w:line="240" w:lineRule="auto"/>
        <w:jc w:val="both"/>
        <w:rPr>
          <w:rFonts w:eastAsia="Arial Unicode MS" w:cs="Calibri"/>
          <w:sz w:val="26"/>
          <w:szCs w:val="26"/>
        </w:rPr>
      </w:pPr>
    </w:p>
    <w:p w:rsidR="001C5047" w:rsidRPr="00AB3147" w:rsidRDefault="001C5047" w:rsidP="006827DF">
      <w:pPr>
        <w:spacing w:before="120" w:after="120"/>
        <w:jc w:val="both"/>
        <w:rPr>
          <w:rFonts w:eastAsia="Arial Unicode MS" w:cs="Calibri"/>
          <w:sz w:val="26"/>
          <w:szCs w:val="26"/>
        </w:rPr>
      </w:pPr>
    </w:p>
    <w:p w:rsidR="001C5047" w:rsidRPr="00AB3147" w:rsidRDefault="001C5047" w:rsidP="006827DF">
      <w:pPr>
        <w:spacing w:before="120" w:after="120"/>
        <w:jc w:val="both"/>
        <w:rPr>
          <w:rFonts w:eastAsia="Arial Unicode MS" w:cs="Calibri"/>
          <w:sz w:val="26"/>
          <w:szCs w:val="26"/>
        </w:rPr>
      </w:pPr>
    </w:p>
    <w:p w:rsidR="001C5047" w:rsidRPr="00AB3147" w:rsidRDefault="001C5047" w:rsidP="006827DF">
      <w:pPr>
        <w:spacing w:before="120" w:after="120"/>
        <w:jc w:val="both"/>
        <w:rPr>
          <w:rFonts w:eastAsia="Arial Unicode MS" w:cs="Calibri"/>
          <w:sz w:val="26"/>
          <w:szCs w:val="26"/>
        </w:rPr>
      </w:pPr>
    </w:p>
    <w:p w:rsidR="004F2F6E" w:rsidRDefault="004F2F6E" w:rsidP="006827DF">
      <w:pPr>
        <w:spacing w:before="120" w:after="120"/>
        <w:jc w:val="both"/>
        <w:rPr>
          <w:rFonts w:eastAsia="Arial Unicode MS" w:cs="Calibri"/>
          <w:sz w:val="26"/>
          <w:szCs w:val="26"/>
        </w:rPr>
      </w:pPr>
    </w:p>
    <w:p w:rsidR="001C5047" w:rsidRPr="004F2F6E" w:rsidRDefault="001C5047" w:rsidP="006827DF">
      <w:pPr>
        <w:spacing w:before="120" w:after="120"/>
        <w:jc w:val="both"/>
        <w:rPr>
          <w:rFonts w:eastAsia="Arial Unicode MS" w:cs="Calibri"/>
          <w:sz w:val="26"/>
          <w:szCs w:val="26"/>
        </w:rPr>
      </w:pPr>
    </w:p>
    <w:p w:rsidR="001C5047" w:rsidRDefault="001C5047" w:rsidP="006827DF">
      <w:pPr>
        <w:spacing w:before="120" w:after="120"/>
        <w:jc w:val="both"/>
        <w:rPr>
          <w:rFonts w:ascii="Arial Unicode MS" w:eastAsia="Arial Unicode MS" w:hAnsi="Arial Unicode MS" w:cs="Arial Unicode MS"/>
          <w:sz w:val="24"/>
          <w:szCs w:val="24"/>
        </w:rPr>
      </w:pPr>
    </w:p>
    <w:p w:rsidR="001C5047" w:rsidRDefault="001C5047" w:rsidP="006827DF">
      <w:pPr>
        <w:spacing w:before="120" w:after="120"/>
        <w:jc w:val="both"/>
        <w:rPr>
          <w:rFonts w:ascii="Arial Unicode MS" w:eastAsia="Arial Unicode MS" w:hAnsi="Arial Unicode MS" w:cs="Arial Unicode MS"/>
          <w:sz w:val="24"/>
          <w:szCs w:val="24"/>
        </w:rPr>
      </w:pPr>
    </w:p>
    <w:p w:rsidR="00B23D13" w:rsidRDefault="00B23D13" w:rsidP="00310A61">
      <w:pPr>
        <w:spacing w:before="120" w:after="120"/>
        <w:jc w:val="both"/>
        <w:rPr>
          <w:rFonts w:ascii="Arial Unicode MS" w:eastAsia="Arial Unicode MS" w:hAnsi="Arial Unicode MS" w:cs="Arial Unicode MS"/>
          <w:sz w:val="24"/>
          <w:szCs w:val="24"/>
        </w:rPr>
      </w:pPr>
    </w:p>
    <w:p w:rsidR="00B23D13" w:rsidRDefault="00B23D13" w:rsidP="00310A61">
      <w:pPr>
        <w:spacing w:before="120" w:after="120"/>
        <w:jc w:val="both"/>
        <w:rPr>
          <w:rFonts w:ascii="Arial Unicode MS" w:eastAsia="Arial Unicode MS" w:hAnsi="Arial Unicode MS" w:cs="Arial Unicode MS"/>
          <w:sz w:val="24"/>
          <w:szCs w:val="24"/>
        </w:rPr>
      </w:pPr>
    </w:p>
    <w:p w:rsidR="00B23D13" w:rsidRDefault="00700C24" w:rsidP="00310A61">
      <w:pPr>
        <w:spacing w:before="120" w:after="120"/>
        <w:jc w:val="both"/>
        <w:rPr>
          <w:rFonts w:ascii="Arial Unicode MS" w:eastAsia="Arial Unicode MS" w:hAnsi="Arial Unicode MS" w:cs="Arial Unicode MS"/>
          <w:sz w:val="24"/>
          <w:szCs w:val="24"/>
        </w:rPr>
      </w:pPr>
      <w:r w:rsidRPr="00700C24">
        <w:rPr>
          <w:rFonts w:eastAsia="Arial Unicode MS" w:cs="Calibri"/>
          <w:noProof/>
          <w:sz w:val="26"/>
          <w:szCs w:val="26"/>
          <w:lang w:eastAsia="fr-FR"/>
        </w:rPr>
        <w:pict>
          <v:shape id="_x0000_s1032" type="#_x0000_t32" style="position:absolute;left:0;text-align:left;margin-left:-.45pt;margin-top:22.15pt;width:193.5pt;height:0;z-index:251659264" o:connectortype="straight"/>
        </w:pict>
      </w:r>
    </w:p>
    <w:p w:rsidR="00FC73D1" w:rsidRDefault="00294F20" w:rsidP="00B23D13">
      <w:pPr>
        <w:spacing w:before="120" w:after="120"/>
        <w:jc w:val="both"/>
        <w:rPr>
          <w:rFonts w:cs="Calibri"/>
          <w:sz w:val="20"/>
          <w:szCs w:val="20"/>
        </w:rPr>
      </w:pPr>
      <w:r w:rsidRPr="00D6164E">
        <w:rPr>
          <w:rFonts w:asciiTheme="minorHAnsi" w:hAnsiTheme="minorHAnsi" w:cstheme="minorHAnsi"/>
          <w:b/>
          <w:sz w:val="20"/>
          <w:szCs w:val="20"/>
          <w:vertAlign w:val="superscript"/>
        </w:rPr>
        <w:t>[</w:t>
      </w:r>
      <w:r w:rsidR="00FC73D1">
        <w:rPr>
          <w:rFonts w:cs="Calibri"/>
          <w:b/>
          <w:sz w:val="20"/>
          <w:szCs w:val="20"/>
          <w:vertAlign w:val="superscript"/>
        </w:rPr>
        <w:t>6</w:t>
      </w:r>
      <w:r w:rsidRPr="00D6164E">
        <w:rPr>
          <w:rFonts w:asciiTheme="minorHAnsi" w:hAnsiTheme="minorHAnsi" w:cstheme="minorHAnsi"/>
          <w:b/>
          <w:sz w:val="20"/>
          <w:szCs w:val="20"/>
          <w:vertAlign w:val="superscript"/>
        </w:rPr>
        <w:t>]</w:t>
      </w:r>
      <w:r w:rsidR="00FC73D1">
        <w:rPr>
          <w:rFonts w:cs="Calibri"/>
          <w:b/>
          <w:sz w:val="20"/>
          <w:szCs w:val="20"/>
        </w:rPr>
        <w:t xml:space="preserve"> HINDA BACHA NESROUCHE </w:t>
      </w:r>
      <w:r w:rsidR="00FC73D1">
        <w:rPr>
          <w:rFonts w:cs="Calibri"/>
          <w:sz w:val="20"/>
          <w:szCs w:val="20"/>
        </w:rPr>
        <w:t>(Approche écologique – une ville saine pour un développement durable –cas de la ville de Constantine Mémoire de magister P22).</w:t>
      </w:r>
    </w:p>
    <w:p w:rsidR="00420ECE" w:rsidRDefault="00294F20" w:rsidP="00933C65">
      <w:pPr>
        <w:spacing w:before="120" w:after="120" w:line="240" w:lineRule="auto"/>
        <w:jc w:val="both"/>
        <w:rPr>
          <w:rFonts w:cs="Calibri"/>
          <w:sz w:val="20"/>
          <w:szCs w:val="20"/>
        </w:rPr>
      </w:pPr>
      <w:r w:rsidRPr="00D6164E">
        <w:rPr>
          <w:rFonts w:asciiTheme="minorHAnsi" w:hAnsiTheme="minorHAnsi" w:cstheme="minorHAnsi"/>
          <w:b/>
          <w:sz w:val="20"/>
          <w:szCs w:val="20"/>
          <w:vertAlign w:val="superscript"/>
        </w:rPr>
        <w:t>[</w:t>
      </w:r>
      <w:r w:rsidR="00933C65">
        <w:rPr>
          <w:rFonts w:cs="Calibri"/>
          <w:b/>
          <w:sz w:val="20"/>
          <w:szCs w:val="20"/>
          <w:vertAlign w:val="superscript"/>
        </w:rPr>
        <w:t>7</w:t>
      </w:r>
      <w:r w:rsidRPr="00D6164E">
        <w:rPr>
          <w:rFonts w:asciiTheme="minorHAnsi" w:hAnsiTheme="minorHAnsi" w:cstheme="minorHAnsi"/>
          <w:b/>
          <w:sz w:val="20"/>
          <w:szCs w:val="20"/>
          <w:vertAlign w:val="superscript"/>
        </w:rPr>
        <w:t>]</w:t>
      </w:r>
      <w:r w:rsidR="00420ECE">
        <w:rPr>
          <w:rFonts w:cs="Calibri"/>
          <w:b/>
          <w:sz w:val="20"/>
          <w:szCs w:val="20"/>
        </w:rPr>
        <w:t xml:space="preserve"> </w:t>
      </w:r>
      <w:r w:rsidR="00933C65">
        <w:rPr>
          <w:rFonts w:cs="Calibri"/>
          <w:b/>
          <w:sz w:val="20"/>
          <w:szCs w:val="20"/>
        </w:rPr>
        <w:t>LE PETIT ROBERT 2004.</w:t>
      </w:r>
    </w:p>
    <w:p w:rsidR="00420ECE" w:rsidRDefault="00294F20" w:rsidP="00933C65">
      <w:pPr>
        <w:spacing w:before="120" w:after="120" w:line="240" w:lineRule="auto"/>
        <w:jc w:val="both"/>
        <w:rPr>
          <w:rFonts w:cs="Calibri"/>
          <w:b/>
          <w:sz w:val="20"/>
          <w:szCs w:val="20"/>
          <w:vertAlign w:val="superscript"/>
        </w:rPr>
      </w:pPr>
      <w:r w:rsidRPr="00D6164E">
        <w:rPr>
          <w:rFonts w:asciiTheme="minorHAnsi" w:hAnsiTheme="minorHAnsi" w:cstheme="minorHAnsi"/>
          <w:b/>
          <w:sz w:val="20"/>
          <w:szCs w:val="20"/>
          <w:vertAlign w:val="superscript"/>
        </w:rPr>
        <w:t>[</w:t>
      </w:r>
      <w:r w:rsidR="00420ECE">
        <w:rPr>
          <w:rFonts w:cs="Calibri"/>
          <w:b/>
          <w:sz w:val="20"/>
          <w:szCs w:val="20"/>
          <w:vertAlign w:val="superscript"/>
        </w:rPr>
        <w:t>8</w:t>
      </w:r>
      <w:r w:rsidRPr="00D6164E">
        <w:rPr>
          <w:rFonts w:asciiTheme="minorHAnsi" w:hAnsiTheme="minorHAnsi" w:cstheme="minorHAnsi"/>
          <w:b/>
          <w:sz w:val="20"/>
          <w:szCs w:val="20"/>
          <w:vertAlign w:val="superscript"/>
        </w:rPr>
        <w:t>]</w:t>
      </w:r>
      <w:r w:rsidR="00FC73D1">
        <w:rPr>
          <w:rFonts w:cs="Calibri"/>
          <w:b/>
          <w:sz w:val="20"/>
          <w:szCs w:val="20"/>
        </w:rPr>
        <w:t xml:space="preserve"> RECHARD ROGERS </w:t>
      </w:r>
      <w:r w:rsidR="00FC73D1" w:rsidRPr="00FC73D1">
        <w:rPr>
          <w:rFonts w:cs="Calibri"/>
          <w:sz w:val="20"/>
          <w:szCs w:val="20"/>
        </w:rPr>
        <w:t>(Des villes pour une petite planète</w:t>
      </w:r>
      <w:r w:rsidR="00FC73D1">
        <w:rPr>
          <w:rFonts w:cs="Calibri"/>
          <w:sz w:val="20"/>
          <w:szCs w:val="20"/>
        </w:rPr>
        <w:t xml:space="preserve"> – Le Moniteur 2000 P16)</w:t>
      </w:r>
      <w:r w:rsidR="00420ECE">
        <w:rPr>
          <w:rFonts w:cs="Calibri"/>
          <w:sz w:val="20"/>
          <w:szCs w:val="20"/>
        </w:rPr>
        <w:t>.</w:t>
      </w:r>
      <w:r w:rsidR="00420ECE" w:rsidRPr="00420ECE">
        <w:rPr>
          <w:rFonts w:cs="Calibri"/>
          <w:b/>
          <w:sz w:val="20"/>
          <w:szCs w:val="20"/>
          <w:vertAlign w:val="superscript"/>
        </w:rPr>
        <w:t xml:space="preserve"> </w:t>
      </w:r>
    </w:p>
    <w:p w:rsidR="00D13F98" w:rsidRDefault="00D13F98" w:rsidP="00933C65">
      <w:pPr>
        <w:spacing w:before="120" w:after="120" w:line="240" w:lineRule="auto"/>
        <w:jc w:val="both"/>
        <w:rPr>
          <w:rFonts w:cs="Calibri"/>
          <w:b/>
          <w:sz w:val="20"/>
          <w:szCs w:val="20"/>
          <w:vertAlign w:val="superscript"/>
        </w:rPr>
      </w:pPr>
    </w:p>
    <w:p w:rsidR="00734298" w:rsidRDefault="00734298"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19379B" w:rsidRDefault="0019379B" w:rsidP="00734298">
      <w:pPr>
        <w:spacing w:before="120" w:after="120"/>
        <w:rPr>
          <w:rFonts w:eastAsia="Arial Unicode MS" w:cs="Calibri"/>
          <w:b/>
          <w:sz w:val="26"/>
          <w:szCs w:val="26"/>
        </w:rPr>
      </w:pPr>
    </w:p>
    <w:p w:rsidR="00B23D13" w:rsidRDefault="00B23D13" w:rsidP="00734298">
      <w:pPr>
        <w:spacing w:before="120" w:after="120"/>
        <w:rPr>
          <w:rFonts w:eastAsia="Arial Unicode MS" w:cs="Calibri"/>
          <w:b/>
          <w:sz w:val="26"/>
          <w:szCs w:val="26"/>
        </w:rPr>
      </w:pPr>
    </w:p>
    <w:p w:rsidR="00B23D13" w:rsidRDefault="00B23D13" w:rsidP="00734298">
      <w:pPr>
        <w:spacing w:before="120" w:after="120"/>
        <w:rPr>
          <w:rFonts w:eastAsia="Arial Unicode MS" w:cs="Calibri"/>
          <w:b/>
          <w:sz w:val="26"/>
          <w:szCs w:val="26"/>
        </w:rPr>
      </w:pPr>
    </w:p>
    <w:p w:rsidR="00B23D13" w:rsidRDefault="00B23D13" w:rsidP="00734298">
      <w:pPr>
        <w:spacing w:before="120" w:after="120"/>
        <w:rPr>
          <w:rFonts w:eastAsia="Arial Unicode MS" w:cs="Calibri"/>
          <w:b/>
          <w:sz w:val="26"/>
          <w:szCs w:val="26"/>
        </w:rPr>
      </w:pPr>
    </w:p>
    <w:p w:rsidR="001C5047" w:rsidRPr="004F2F6E" w:rsidRDefault="004F2F6E" w:rsidP="004F2F6E">
      <w:pPr>
        <w:spacing w:before="120" w:after="120"/>
        <w:jc w:val="both"/>
        <w:rPr>
          <w:rFonts w:eastAsia="Arial Unicode MS" w:cs="Calibri"/>
          <w:b/>
          <w:sz w:val="26"/>
          <w:szCs w:val="26"/>
        </w:rPr>
      </w:pPr>
      <w:r>
        <w:rPr>
          <w:rFonts w:eastAsia="Arial Unicode MS" w:cs="Calibri"/>
          <w:b/>
          <w:sz w:val="26"/>
          <w:szCs w:val="26"/>
        </w:rPr>
        <w:lastRenderedPageBreak/>
        <w:t xml:space="preserve">3- </w:t>
      </w:r>
      <w:r w:rsidR="001C5047" w:rsidRPr="004F2F6E">
        <w:rPr>
          <w:rFonts w:eastAsia="Arial Unicode MS" w:cs="Calibri"/>
          <w:b/>
          <w:sz w:val="26"/>
          <w:szCs w:val="26"/>
        </w:rPr>
        <w:t>HYPOTHESE</w:t>
      </w:r>
      <w:r w:rsidR="0088762E">
        <w:rPr>
          <w:rFonts w:eastAsia="Arial Unicode MS" w:cs="Calibri"/>
          <w:b/>
          <w:sz w:val="26"/>
          <w:szCs w:val="26"/>
        </w:rPr>
        <w:t>S</w:t>
      </w:r>
      <w:r w:rsidR="001C5047" w:rsidRPr="004F2F6E">
        <w:rPr>
          <w:rFonts w:eastAsia="Arial Unicode MS" w:cs="Calibri"/>
          <w:b/>
          <w:sz w:val="26"/>
          <w:szCs w:val="26"/>
        </w:rPr>
        <w:t xml:space="preserve"> : </w:t>
      </w:r>
    </w:p>
    <w:p w:rsidR="001C5047" w:rsidRPr="004F2F6E" w:rsidRDefault="001C5047" w:rsidP="001C5047">
      <w:pPr>
        <w:spacing w:before="120" w:after="120"/>
        <w:jc w:val="both"/>
        <w:rPr>
          <w:rFonts w:eastAsia="Arial Unicode MS" w:cs="Calibri"/>
          <w:sz w:val="26"/>
          <w:szCs w:val="26"/>
        </w:rPr>
      </w:pPr>
      <w:r w:rsidRPr="004F2F6E">
        <w:rPr>
          <w:rFonts w:eastAsia="Arial Unicode MS" w:cs="Calibri"/>
          <w:sz w:val="26"/>
          <w:szCs w:val="26"/>
        </w:rPr>
        <w:t>Le concept de l’Habitat durable est très récent et encore souvent expérimental, mais les quelques milliers de réalisation existant à travers le monde traduisent d’ores et déjà clairement des divergences.</w:t>
      </w:r>
    </w:p>
    <w:p w:rsidR="001C5047" w:rsidRPr="004F2F6E" w:rsidRDefault="001C5047" w:rsidP="001C5047">
      <w:pPr>
        <w:spacing w:before="120" w:after="120"/>
        <w:jc w:val="both"/>
        <w:rPr>
          <w:rFonts w:eastAsia="Arial Unicode MS" w:cs="Calibri"/>
          <w:sz w:val="26"/>
          <w:szCs w:val="26"/>
        </w:rPr>
      </w:pPr>
      <w:r w:rsidRPr="004F2F6E">
        <w:rPr>
          <w:rFonts w:eastAsia="Arial Unicode MS" w:cs="Calibri"/>
          <w:sz w:val="26"/>
          <w:szCs w:val="26"/>
        </w:rPr>
        <w:t>Il faut évoquer le développement durable, en matière d’habitat pour assurer une transition d’un habitat (non durable) à un habitat durable.</w:t>
      </w:r>
    </w:p>
    <w:p w:rsidR="001C5047" w:rsidRDefault="001C5047" w:rsidP="001C5047">
      <w:pPr>
        <w:spacing w:before="120" w:after="120"/>
        <w:jc w:val="both"/>
        <w:rPr>
          <w:rFonts w:eastAsia="Arial Unicode MS" w:cs="Calibri"/>
          <w:sz w:val="26"/>
          <w:szCs w:val="26"/>
        </w:rPr>
      </w:pPr>
      <w:r w:rsidRPr="004F2F6E">
        <w:rPr>
          <w:rFonts w:eastAsia="Arial Unicode MS" w:cs="Calibri"/>
          <w:sz w:val="26"/>
          <w:szCs w:val="26"/>
        </w:rPr>
        <w:t>On peut résumer nos hypothèses par les points suivants :</w:t>
      </w:r>
    </w:p>
    <w:p w:rsidR="008D66AF" w:rsidRPr="004F2F6E" w:rsidRDefault="008D66AF" w:rsidP="008D66AF">
      <w:pPr>
        <w:spacing w:before="120" w:after="120"/>
        <w:jc w:val="both"/>
        <w:rPr>
          <w:rFonts w:eastAsia="Arial Unicode MS" w:cs="Calibri"/>
          <w:sz w:val="26"/>
          <w:szCs w:val="26"/>
        </w:rPr>
      </w:pPr>
      <w:r w:rsidRPr="004F2F6E">
        <w:rPr>
          <w:rFonts w:eastAsia="Arial Unicode MS" w:cs="Calibri"/>
          <w:sz w:val="26"/>
          <w:szCs w:val="26"/>
        </w:rPr>
        <w:t>Tout le monde souhaite habiter un lieu sain, solide, durable, économe en énergie, répond</w:t>
      </w:r>
      <w:r w:rsidR="0089229F">
        <w:rPr>
          <w:rFonts w:eastAsia="Arial Unicode MS" w:cs="Calibri"/>
          <w:sz w:val="26"/>
          <w:szCs w:val="26"/>
        </w:rPr>
        <w:t>ant</w:t>
      </w:r>
      <w:r w:rsidRPr="004F2F6E">
        <w:rPr>
          <w:rFonts w:eastAsia="Arial Unicode MS" w:cs="Calibri"/>
          <w:sz w:val="26"/>
          <w:szCs w:val="26"/>
        </w:rPr>
        <w:t xml:space="preserve"> aux besoins et au mode de vie des sociétés.</w:t>
      </w:r>
    </w:p>
    <w:p w:rsidR="008D66AF" w:rsidRPr="004F2F6E" w:rsidRDefault="008D66AF" w:rsidP="008D66AF">
      <w:pPr>
        <w:pStyle w:val="Paragraphedeliste"/>
        <w:numPr>
          <w:ilvl w:val="0"/>
          <w:numId w:val="6"/>
        </w:numPr>
        <w:spacing w:before="120" w:after="120"/>
        <w:jc w:val="both"/>
        <w:rPr>
          <w:rFonts w:eastAsia="Arial Unicode MS" w:cs="Calibri"/>
          <w:b/>
          <w:sz w:val="26"/>
          <w:szCs w:val="26"/>
        </w:rPr>
      </w:pPr>
      <w:r w:rsidRPr="004F2F6E">
        <w:rPr>
          <w:rFonts w:eastAsia="Arial Unicode MS" w:cs="Calibri"/>
          <w:b/>
          <w:sz w:val="26"/>
          <w:szCs w:val="26"/>
        </w:rPr>
        <w:t>La période de réflexion sur le projet est essentielle, la compréhension des principes fondamentaux peut donner à l’architecte une plus grande liberté et permettre une meilleure adéquation du projet par rapport aux lois et au décret exigés par les Maître d’ouvrage.</w:t>
      </w:r>
    </w:p>
    <w:p w:rsidR="001C5047" w:rsidRPr="004F2F6E" w:rsidRDefault="001C5047" w:rsidP="001C5047">
      <w:pPr>
        <w:spacing w:before="120" w:after="120"/>
        <w:jc w:val="both"/>
        <w:rPr>
          <w:rFonts w:eastAsia="Arial Unicode MS" w:cs="Calibri"/>
          <w:sz w:val="26"/>
          <w:szCs w:val="26"/>
        </w:rPr>
      </w:pPr>
      <w:r w:rsidRPr="004F2F6E">
        <w:rPr>
          <w:rFonts w:eastAsia="Arial Unicode MS" w:cs="Calibri"/>
          <w:sz w:val="26"/>
          <w:szCs w:val="26"/>
        </w:rPr>
        <w:t>Le secteur d’habitat est une activité ou le potentiel d’économie d’énergie est important.</w:t>
      </w:r>
    </w:p>
    <w:p w:rsidR="001C5047" w:rsidRDefault="001C5047" w:rsidP="001C5047">
      <w:pPr>
        <w:pStyle w:val="Paragraphedeliste"/>
        <w:numPr>
          <w:ilvl w:val="0"/>
          <w:numId w:val="6"/>
        </w:numPr>
        <w:spacing w:before="120" w:after="120"/>
        <w:jc w:val="both"/>
        <w:rPr>
          <w:rFonts w:eastAsia="Arial Unicode MS" w:cs="Calibri"/>
          <w:b/>
          <w:sz w:val="26"/>
          <w:szCs w:val="26"/>
        </w:rPr>
      </w:pPr>
      <w:r w:rsidRPr="004F2F6E">
        <w:rPr>
          <w:rFonts w:eastAsia="Arial Unicode MS" w:cs="Calibri"/>
          <w:b/>
          <w:sz w:val="26"/>
          <w:szCs w:val="26"/>
        </w:rPr>
        <w:t xml:space="preserve">Une implantation réfléchie, une orientation optimale, un bon choix de matériaux, une isolation performante doivent être intégrés.  </w:t>
      </w:r>
    </w:p>
    <w:p w:rsidR="008D66AF" w:rsidRPr="008D66AF" w:rsidRDefault="008D66AF" w:rsidP="008D66AF">
      <w:pPr>
        <w:pStyle w:val="Paragraphedeliste"/>
        <w:numPr>
          <w:ilvl w:val="0"/>
          <w:numId w:val="6"/>
        </w:numPr>
        <w:spacing w:before="120" w:after="120"/>
        <w:jc w:val="both"/>
        <w:rPr>
          <w:rFonts w:eastAsia="Arial Unicode MS" w:cs="Calibri"/>
          <w:b/>
          <w:sz w:val="26"/>
          <w:szCs w:val="26"/>
        </w:rPr>
      </w:pPr>
      <w:r w:rsidRPr="004F2F6E">
        <w:rPr>
          <w:rFonts w:eastAsia="Arial Unicode MS" w:cs="Calibri"/>
          <w:b/>
          <w:sz w:val="26"/>
          <w:szCs w:val="26"/>
        </w:rPr>
        <w:t>Utiliser ce que nous offre la nature pour se chauffer gratuitement est le concept architectural le plus simple et le moins couteux «  le solaire passif ».</w:t>
      </w:r>
    </w:p>
    <w:p w:rsidR="001C5047" w:rsidRPr="004F2F6E" w:rsidRDefault="001C5047" w:rsidP="001C5047">
      <w:pPr>
        <w:spacing w:before="120" w:after="120"/>
        <w:jc w:val="both"/>
        <w:rPr>
          <w:rFonts w:eastAsia="Arial Unicode MS" w:cs="Calibri"/>
          <w:sz w:val="26"/>
          <w:szCs w:val="26"/>
        </w:rPr>
      </w:pPr>
      <w:r w:rsidRPr="004F2F6E">
        <w:rPr>
          <w:rFonts w:eastAsia="Arial Unicode MS" w:cs="Calibri"/>
          <w:sz w:val="26"/>
          <w:szCs w:val="26"/>
        </w:rPr>
        <w:t xml:space="preserve">L’habitat durable correspond à une nouvelle vision de l’habitat prenant en considération quatre axes importants : environnement, société, énergie et santé. </w:t>
      </w:r>
    </w:p>
    <w:p w:rsidR="001C5047" w:rsidRPr="004F2F6E" w:rsidRDefault="001C5047" w:rsidP="001C5047">
      <w:pPr>
        <w:pStyle w:val="Paragraphedeliste"/>
        <w:numPr>
          <w:ilvl w:val="0"/>
          <w:numId w:val="6"/>
        </w:numPr>
        <w:spacing w:before="120" w:after="120"/>
        <w:jc w:val="both"/>
        <w:rPr>
          <w:rFonts w:eastAsia="Arial Unicode MS" w:cs="Calibri"/>
          <w:sz w:val="26"/>
          <w:szCs w:val="26"/>
        </w:rPr>
      </w:pPr>
      <w:r w:rsidRPr="004F2F6E">
        <w:rPr>
          <w:rFonts w:eastAsia="Arial Unicode MS" w:cs="Calibri"/>
          <w:b/>
          <w:sz w:val="26"/>
          <w:szCs w:val="26"/>
        </w:rPr>
        <w:t>Mieux connaitre l’influence du climat et du site sur le bâtiment et son confort.</w:t>
      </w:r>
    </w:p>
    <w:p w:rsidR="001C5047" w:rsidRPr="004F2F6E" w:rsidRDefault="001C5047" w:rsidP="001C5047">
      <w:pPr>
        <w:pStyle w:val="Paragraphedeliste"/>
        <w:numPr>
          <w:ilvl w:val="0"/>
          <w:numId w:val="6"/>
        </w:numPr>
        <w:spacing w:before="120" w:after="120"/>
        <w:jc w:val="both"/>
        <w:rPr>
          <w:rFonts w:eastAsia="Arial Unicode MS" w:cs="Calibri"/>
          <w:sz w:val="26"/>
          <w:szCs w:val="26"/>
        </w:rPr>
      </w:pPr>
      <w:r w:rsidRPr="004F2F6E">
        <w:rPr>
          <w:rFonts w:eastAsia="Arial Unicode MS" w:cs="Calibri"/>
          <w:b/>
          <w:sz w:val="26"/>
          <w:szCs w:val="26"/>
        </w:rPr>
        <w:t>Jouer avec le soleil pour faire en profiter de sa lumière et son énergie, et se protéger de sa chaleur en été.</w:t>
      </w:r>
    </w:p>
    <w:p w:rsidR="001C5047" w:rsidRDefault="001C5047"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B9631B" w:rsidRDefault="00B9631B" w:rsidP="00B9631B">
      <w:pPr>
        <w:spacing w:before="120" w:after="120"/>
        <w:jc w:val="both"/>
        <w:rPr>
          <w:rFonts w:eastAsia="Arial Unicode MS" w:cs="Calibri"/>
          <w:sz w:val="26"/>
          <w:szCs w:val="26"/>
        </w:rPr>
      </w:pPr>
    </w:p>
    <w:p w:rsidR="00D13F98" w:rsidRDefault="00D13F98" w:rsidP="00B9631B">
      <w:pPr>
        <w:spacing w:before="120" w:after="120"/>
        <w:jc w:val="both"/>
        <w:rPr>
          <w:rFonts w:eastAsia="Arial Unicode MS" w:cs="Calibri"/>
          <w:sz w:val="26"/>
          <w:szCs w:val="26"/>
        </w:rPr>
      </w:pPr>
    </w:p>
    <w:p w:rsidR="00525194" w:rsidRDefault="00525194" w:rsidP="00B9631B">
      <w:pPr>
        <w:spacing w:before="120" w:after="120"/>
        <w:jc w:val="both"/>
        <w:rPr>
          <w:rFonts w:eastAsia="Arial Unicode MS" w:cs="Calibri"/>
          <w:sz w:val="26"/>
          <w:szCs w:val="26"/>
        </w:rPr>
      </w:pPr>
    </w:p>
    <w:p w:rsidR="00B9631B" w:rsidRPr="001D3763" w:rsidRDefault="0088762E" w:rsidP="001D3763">
      <w:pPr>
        <w:pStyle w:val="Paragraphedeliste"/>
        <w:numPr>
          <w:ilvl w:val="0"/>
          <w:numId w:val="11"/>
        </w:numPr>
        <w:spacing w:before="120" w:after="120"/>
        <w:jc w:val="both"/>
        <w:rPr>
          <w:rFonts w:eastAsia="Arial Unicode MS" w:cs="Calibri"/>
          <w:b/>
          <w:sz w:val="26"/>
          <w:szCs w:val="26"/>
        </w:rPr>
      </w:pPr>
      <w:r w:rsidRPr="001D3763">
        <w:rPr>
          <w:rFonts w:eastAsia="Arial Unicode MS" w:cs="Calibri"/>
          <w:b/>
          <w:sz w:val="26"/>
          <w:szCs w:val="26"/>
        </w:rPr>
        <w:lastRenderedPageBreak/>
        <w:t>OBJECTIFS :</w:t>
      </w:r>
    </w:p>
    <w:p w:rsidR="00AD4BA6" w:rsidRDefault="00804DB4" w:rsidP="00804DB4">
      <w:pPr>
        <w:spacing w:before="120" w:after="120"/>
        <w:jc w:val="both"/>
        <w:rPr>
          <w:rFonts w:eastAsia="Arial Unicode MS" w:cs="Calibri"/>
          <w:sz w:val="26"/>
          <w:szCs w:val="26"/>
        </w:rPr>
      </w:pPr>
      <w:r>
        <w:rPr>
          <w:rFonts w:eastAsia="Arial Unicode MS" w:cs="Calibri"/>
          <w:sz w:val="26"/>
          <w:szCs w:val="26"/>
        </w:rPr>
        <w:t xml:space="preserve">Cette </w:t>
      </w:r>
      <w:r w:rsidR="00AD4BA6">
        <w:rPr>
          <w:rFonts w:eastAsia="Arial Unicode MS" w:cs="Calibri"/>
          <w:sz w:val="26"/>
          <w:szCs w:val="26"/>
        </w:rPr>
        <w:t>étude se propose principalement de mener une réflexion sur le concept de l’habitat durable et contribuer à faire présenter le paradigme à une échelle plus large à l’aide des propositions concrètes et  opérationnelles.</w:t>
      </w:r>
    </w:p>
    <w:p w:rsidR="00B050C7" w:rsidRDefault="00AD4BA6" w:rsidP="00804DB4">
      <w:pPr>
        <w:spacing w:before="120" w:after="120"/>
        <w:jc w:val="both"/>
        <w:rPr>
          <w:rFonts w:eastAsia="Arial Unicode MS" w:cs="Calibri"/>
          <w:sz w:val="26"/>
          <w:szCs w:val="26"/>
        </w:rPr>
      </w:pPr>
      <w:r>
        <w:rPr>
          <w:rFonts w:eastAsia="Arial Unicode MS" w:cs="Calibri"/>
          <w:sz w:val="26"/>
          <w:szCs w:val="26"/>
        </w:rPr>
        <w:t xml:space="preserve">L’objectif est de s’intéresser à la question de l’habitat à son futur face aux changements amenés à s’opérer à court et long terme. L’habitat étant voué à devenir plus sain et plus écologique donc quelles seront les formes d’habitat en Algérie ? </w:t>
      </w:r>
      <w:r w:rsidR="00B050C7">
        <w:rPr>
          <w:rFonts w:eastAsia="Arial Unicode MS" w:cs="Calibri"/>
          <w:sz w:val="26"/>
          <w:szCs w:val="26"/>
        </w:rPr>
        <w:t>Un</w:t>
      </w:r>
      <w:r>
        <w:rPr>
          <w:rFonts w:eastAsia="Arial Unicode MS" w:cs="Calibri"/>
          <w:sz w:val="26"/>
          <w:szCs w:val="26"/>
        </w:rPr>
        <w:t xml:space="preserve"> tel questionnement impose d’étudier le sujet </w:t>
      </w:r>
      <w:r w:rsidR="00B050C7">
        <w:rPr>
          <w:rFonts w:eastAsia="Arial Unicode MS" w:cs="Calibri"/>
          <w:sz w:val="26"/>
          <w:szCs w:val="26"/>
        </w:rPr>
        <w:t>à différentes échelles :(</w:t>
      </w:r>
      <w:r>
        <w:rPr>
          <w:rFonts w:eastAsia="Arial Unicode MS" w:cs="Calibri"/>
          <w:sz w:val="26"/>
          <w:szCs w:val="26"/>
        </w:rPr>
        <w:t xml:space="preserve"> </w:t>
      </w:r>
      <w:r w:rsidR="00B050C7">
        <w:rPr>
          <w:rFonts w:eastAsia="Arial Unicode MS" w:cs="Calibri"/>
          <w:sz w:val="26"/>
          <w:szCs w:val="26"/>
        </w:rPr>
        <w:t>environnementale, énergétique, sociologique, économique…etc.).</w:t>
      </w:r>
    </w:p>
    <w:p w:rsidR="00F71A3D" w:rsidRDefault="00F71A3D" w:rsidP="00804DB4">
      <w:pPr>
        <w:spacing w:before="120" w:after="120"/>
        <w:jc w:val="both"/>
        <w:rPr>
          <w:rFonts w:eastAsia="Arial Unicode MS" w:cs="Calibri"/>
          <w:sz w:val="26"/>
          <w:szCs w:val="26"/>
        </w:rPr>
      </w:pPr>
      <w:r>
        <w:rPr>
          <w:rFonts w:eastAsia="Arial Unicode MS" w:cs="Calibri"/>
          <w:sz w:val="26"/>
          <w:szCs w:val="26"/>
        </w:rPr>
        <w:t>Parmi les objectifs de cette étude c</w:t>
      </w:r>
      <w:r w:rsidR="00174E2B">
        <w:rPr>
          <w:rFonts w:eastAsia="Arial Unicode MS" w:cs="Calibri"/>
          <w:sz w:val="26"/>
          <w:szCs w:val="26"/>
        </w:rPr>
        <w:t>e qui</w:t>
      </w:r>
      <w:r>
        <w:rPr>
          <w:rFonts w:eastAsia="Arial Unicode MS" w:cs="Calibri"/>
          <w:sz w:val="26"/>
          <w:szCs w:val="26"/>
        </w:rPr>
        <w:t xml:space="preserve"> suit :</w:t>
      </w:r>
    </w:p>
    <w:p w:rsidR="00F71A3D" w:rsidRPr="00F71A3D" w:rsidRDefault="00BF4740"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Montrer les défaillanc</w:t>
      </w:r>
      <w:r w:rsidR="00F71A3D">
        <w:rPr>
          <w:rFonts w:eastAsia="Arial Unicode MS" w:cs="Calibri"/>
          <w:sz w:val="26"/>
          <w:szCs w:val="26"/>
        </w:rPr>
        <w:t xml:space="preserve">es de l’habitat </w:t>
      </w:r>
      <w:r w:rsidR="00BC762A">
        <w:rPr>
          <w:rFonts w:eastAsia="Arial Unicode MS" w:cs="Calibri"/>
          <w:sz w:val="26"/>
          <w:szCs w:val="26"/>
        </w:rPr>
        <w:t>dit</w:t>
      </w:r>
      <w:r w:rsidR="00174E2B">
        <w:rPr>
          <w:rFonts w:eastAsia="Arial Unicode MS" w:cs="Calibri"/>
          <w:sz w:val="26"/>
          <w:szCs w:val="26"/>
        </w:rPr>
        <w:t xml:space="preserve"> non durable </w:t>
      </w:r>
      <w:r w:rsidR="00F71A3D">
        <w:rPr>
          <w:rFonts w:eastAsia="Arial Unicode MS" w:cs="Calibri"/>
          <w:sz w:val="26"/>
          <w:szCs w:val="26"/>
        </w:rPr>
        <w:t>en Algérie</w:t>
      </w:r>
      <w:r w:rsidR="00D948D2">
        <w:rPr>
          <w:rFonts w:eastAsia="Arial Unicode MS" w:cs="Calibri"/>
          <w:sz w:val="26"/>
          <w:szCs w:val="26"/>
        </w:rPr>
        <w:t>.</w:t>
      </w:r>
    </w:p>
    <w:p w:rsidR="00F71A3D" w:rsidRDefault="00F71A3D"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Montrer l’importance d’habitat durable pour régler les problèmes d’habitat dite non durable.</w:t>
      </w:r>
    </w:p>
    <w:p w:rsidR="00F71A3D" w:rsidRDefault="00F71A3D"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Montre</w:t>
      </w:r>
      <w:r w:rsidR="0089229F">
        <w:rPr>
          <w:rFonts w:eastAsia="Arial Unicode MS" w:cs="Calibri"/>
          <w:sz w:val="26"/>
          <w:szCs w:val="26"/>
        </w:rPr>
        <w:t>r</w:t>
      </w:r>
      <w:r>
        <w:rPr>
          <w:rFonts w:eastAsia="Arial Unicode MS" w:cs="Calibri"/>
          <w:sz w:val="26"/>
          <w:szCs w:val="26"/>
        </w:rPr>
        <w:t xml:space="preserve"> qu’avec des simples méthodes et techniques on peut résoudre les ruptures de notre habitat.</w:t>
      </w:r>
    </w:p>
    <w:p w:rsidR="00804DB4" w:rsidRDefault="00F71A3D"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Favoriser la diffusion de bonnes pratiques à différente</w:t>
      </w:r>
      <w:r w:rsidR="0089229F">
        <w:rPr>
          <w:rFonts w:eastAsia="Arial Unicode MS" w:cs="Calibri"/>
          <w:sz w:val="26"/>
          <w:szCs w:val="26"/>
        </w:rPr>
        <w:t>s</w:t>
      </w:r>
      <w:r>
        <w:rPr>
          <w:rFonts w:eastAsia="Arial Unicode MS" w:cs="Calibri"/>
          <w:sz w:val="26"/>
          <w:szCs w:val="26"/>
        </w:rPr>
        <w:t xml:space="preserve"> échelles : habitat, quartier…etc.</w:t>
      </w:r>
    </w:p>
    <w:p w:rsidR="00F71A3D" w:rsidRDefault="00F71A3D" w:rsidP="0089229F">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 xml:space="preserve">L’enjeu </w:t>
      </w:r>
      <w:r w:rsidR="0089229F">
        <w:rPr>
          <w:rFonts w:eastAsia="Arial Unicode MS" w:cs="Calibri"/>
          <w:sz w:val="26"/>
          <w:szCs w:val="26"/>
        </w:rPr>
        <w:t>consiste</w:t>
      </w:r>
      <w:r>
        <w:rPr>
          <w:rFonts w:eastAsia="Arial Unicode MS" w:cs="Calibri"/>
          <w:sz w:val="26"/>
          <w:szCs w:val="26"/>
        </w:rPr>
        <w:t xml:space="preserve"> surtout à réduire les émissions de gaz à effet de serre et cela par l’introduction d</w:t>
      </w:r>
      <w:r w:rsidR="005D5D9D">
        <w:rPr>
          <w:rFonts w:eastAsia="Arial Unicode MS" w:cs="Calibri"/>
          <w:sz w:val="26"/>
          <w:szCs w:val="26"/>
        </w:rPr>
        <w:t>u</w:t>
      </w:r>
      <w:r>
        <w:rPr>
          <w:rFonts w:eastAsia="Arial Unicode MS" w:cs="Calibri"/>
          <w:sz w:val="26"/>
          <w:szCs w:val="26"/>
        </w:rPr>
        <w:t xml:space="preserve"> concept «  habitat </w:t>
      </w:r>
      <w:r w:rsidR="00E9493C">
        <w:rPr>
          <w:rFonts w:eastAsia="Arial Unicode MS" w:cs="Calibri"/>
          <w:sz w:val="26"/>
          <w:szCs w:val="26"/>
        </w:rPr>
        <w:t>bioclimatique</w:t>
      </w:r>
      <w:r>
        <w:rPr>
          <w:rFonts w:eastAsia="Arial Unicode MS" w:cs="Calibri"/>
          <w:sz w:val="26"/>
          <w:szCs w:val="26"/>
        </w:rPr>
        <w:t> ».</w:t>
      </w:r>
    </w:p>
    <w:p w:rsidR="005D5D9D" w:rsidRDefault="005D5D9D"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Développer et mettre en œuvre des mesures énergétique</w:t>
      </w:r>
      <w:r w:rsidR="0089229F">
        <w:rPr>
          <w:rFonts w:eastAsia="Arial Unicode MS" w:cs="Calibri"/>
          <w:sz w:val="26"/>
          <w:szCs w:val="26"/>
        </w:rPr>
        <w:t>s</w:t>
      </w:r>
      <w:r>
        <w:rPr>
          <w:rFonts w:eastAsia="Arial Unicode MS" w:cs="Calibri"/>
          <w:sz w:val="26"/>
          <w:szCs w:val="26"/>
        </w:rPr>
        <w:t xml:space="preserve"> dans le secteur d’habitat.</w:t>
      </w:r>
    </w:p>
    <w:p w:rsidR="00F71A3D" w:rsidRDefault="005D5D9D" w:rsidP="00F71A3D">
      <w:pPr>
        <w:pStyle w:val="Paragraphedeliste"/>
        <w:numPr>
          <w:ilvl w:val="0"/>
          <w:numId w:val="6"/>
        </w:numPr>
        <w:spacing w:before="120" w:after="120"/>
        <w:jc w:val="both"/>
        <w:rPr>
          <w:rFonts w:eastAsia="Arial Unicode MS" w:cs="Calibri"/>
          <w:sz w:val="26"/>
          <w:szCs w:val="26"/>
        </w:rPr>
      </w:pPr>
      <w:r>
        <w:rPr>
          <w:rFonts w:eastAsia="Arial Unicode MS" w:cs="Calibri"/>
          <w:sz w:val="26"/>
          <w:szCs w:val="26"/>
        </w:rPr>
        <w:t>Et comme dernier point, mettre en évidence comment construire, améliorer, et gérer des logements pour permettre au plus grand nombre de personne d’accéder à un habitat et un cadre de vie agréable et surtout d’appréhender l’importance  de la relation habitat-environnement.</w:t>
      </w:r>
    </w:p>
    <w:p w:rsidR="005D5D9D" w:rsidRDefault="005D5D9D"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5D5D9D">
      <w:pPr>
        <w:pStyle w:val="Paragraphedeliste"/>
        <w:spacing w:before="120" w:after="120"/>
        <w:ind w:left="360"/>
        <w:jc w:val="both"/>
        <w:rPr>
          <w:rFonts w:eastAsia="Arial Unicode MS" w:cs="Calibri"/>
          <w:sz w:val="26"/>
          <w:szCs w:val="26"/>
        </w:rPr>
      </w:pPr>
    </w:p>
    <w:p w:rsidR="00D948D2" w:rsidRDefault="00D948D2" w:rsidP="00D948D2">
      <w:pPr>
        <w:spacing w:before="120" w:after="120"/>
        <w:jc w:val="both"/>
        <w:rPr>
          <w:rFonts w:eastAsia="Arial Unicode MS" w:cs="Calibri"/>
          <w:sz w:val="26"/>
          <w:szCs w:val="26"/>
        </w:rPr>
      </w:pPr>
    </w:p>
    <w:p w:rsidR="00B23D13" w:rsidRDefault="00B23D13" w:rsidP="00D948D2">
      <w:pPr>
        <w:spacing w:before="120" w:after="120"/>
        <w:jc w:val="both"/>
        <w:rPr>
          <w:rFonts w:eastAsia="Arial Unicode MS" w:cs="Calibri"/>
          <w:sz w:val="26"/>
          <w:szCs w:val="26"/>
        </w:rPr>
      </w:pPr>
    </w:p>
    <w:p w:rsidR="00C01BDE" w:rsidRDefault="00C01BDE" w:rsidP="00C01BDE">
      <w:pPr>
        <w:spacing w:before="120" w:after="120"/>
        <w:jc w:val="both"/>
        <w:rPr>
          <w:rFonts w:eastAsia="Arial Unicode MS" w:cs="Calibri"/>
          <w:b/>
          <w:sz w:val="26"/>
          <w:szCs w:val="26"/>
        </w:rPr>
      </w:pPr>
      <w:r>
        <w:rPr>
          <w:rFonts w:eastAsia="Arial Unicode MS" w:cs="Calibri"/>
          <w:b/>
          <w:sz w:val="26"/>
          <w:szCs w:val="26"/>
        </w:rPr>
        <w:lastRenderedPageBreak/>
        <w:t>5. METHODE ENVISAGEE :</w:t>
      </w:r>
    </w:p>
    <w:p w:rsidR="00C01BDE" w:rsidRDefault="00C01BDE" w:rsidP="00C01BDE">
      <w:pPr>
        <w:spacing w:before="120" w:after="120"/>
        <w:jc w:val="both"/>
        <w:rPr>
          <w:rFonts w:eastAsia="Arial Unicode MS" w:cs="Calibri"/>
          <w:sz w:val="26"/>
          <w:szCs w:val="26"/>
        </w:rPr>
      </w:pPr>
      <w:r>
        <w:rPr>
          <w:rFonts w:eastAsia="Arial Unicode MS" w:cs="Calibri"/>
          <w:sz w:val="26"/>
          <w:szCs w:val="26"/>
        </w:rPr>
        <w:t>D’un point de vue méthodologique, notre travail s’articulera en deux parties principales :</w:t>
      </w:r>
    </w:p>
    <w:p w:rsidR="00C01BDE" w:rsidRDefault="00C01BDE" w:rsidP="00C01BDE">
      <w:pPr>
        <w:pStyle w:val="Paragraphedeliste"/>
        <w:numPr>
          <w:ilvl w:val="0"/>
          <w:numId w:val="12"/>
        </w:numPr>
        <w:spacing w:before="120" w:after="120"/>
        <w:jc w:val="both"/>
        <w:rPr>
          <w:rFonts w:eastAsia="Arial Unicode MS" w:cs="Calibri"/>
          <w:sz w:val="26"/>
          <w:szCs w:val="26"/>
        </w:rPr>
      </w:pPr>
      <w:r>
        <w:rPr>
          <w:rFonts w:eastAsia="Arial Unicode MS" w:cs="Calibri"/>
          <w:b/>
          <w:sz w:val="26"/>
          <w:szCs w:val="26"/>
        </w:rPr>
        <w:t xml:space="preserve">Le Corpus théorique : </w:t>
      </w:r>
    </w:p>
    <w:p w:rsidR="00C01BDE" w:rsidRDefault="00C01BDE" w:rsidP="00C01BDE">
      <w:pPr>
        <w:spacing w:before="120" w:after="120"/>
        <w:jc w:val="both"/>
        <w:rPr>
          <w:rFonts w:eastAsia="Arial Unicode MS" w:cs="Calibri"/>
          <w:sz w:val="26"/>
          <w:szCs w:val="26"/>
        </w:rPr>
      </w:pPr>
      <w:r>
        <w:rPr>
          <w:rFonts w:eastAsia="Arial Unicode MS" w:cs="Calibri"/>
          <w:sz w:val="26"/>
          <w:szCs w:val="26"/>
        </w:rPr>
        <w:t xml:space="preserve">Il a pour objet de comprendre toutes les notions et les enjeux en rapport avec le thème </w:t>
      </w:r>
      <w:r>
        <w:rPr>
          <w:rFonts w:eastAsia="Arial Unicode MS" w:cs="Calibri"/>
          <w:b/>
          <w:sz w:val="26"/>
          <w:szCs w:val="26"/>
        </w:rPr>
        <w:t xml:space="preserve">« Habitat durable », </w:t>
      </w:r>
      <w:r>
        <w:rPr>
          <w:rFonts w:eastAsia="Arial Unicode MS" w:cs="Calibri"/>
          <w:sz w:val="26"/>
          <w:szCs w:val="26"/>
        </w:rPr>
        <w:t>et aussi un</w:t>
      </w:r>
      <w:r>
        <w:rPr>
          <w:rFonts w:eastAsia="Arial Unicode MS" w:cs="Calibri"/>
          <w:b/>
          <w:sz w:val="26"/>
          <w:szCs w:val="26"/>
        </w:rPr>
        <w:t xml:space="preserve"> </w:t>
      </w:r>
      <w:r>
        <w:rPr>
          <w:rFonts w:eastAsia="Arial Unicode MS" w:cs="Calibri"/>
          <w:sz w:val="26"/>
          <w:szCs w:val="26"/>
        </w:rPr>
        <w:t>repérage et une analyse des mots en usages pour designer l’habitat durable (approche sémantique) afin de mieux comprendre les éléments de base qui  en un rapport avec le sujet, et qui permettront à guider la recherche vers les objectifs visés.</w:t>
      </w:r>
    </w:p>
    <w:p w:rsidR="00C01BDE" w:rsidRDefault="00C01BDE" w:rsidP="00C01BDE">
      <w:pPr>
        <w:pStyle w:val="Paragraphedeliste"/>
        <w:numPr>
          <w:ilvl w:val="0"/>
          <w:numId w:val="12"/>
        </w:numPr>
        <w:spacing w:before="120" w:after="120"/>
        <w:jc w:val="both"/>
        <w:rPr>
          <w:rFonts w:eastAsia="Arial Unicode MS" w:cs="Calibri"/>
          <w:sz w:val="26"/>
          <w:szCs w:val="26"/>
        </w:rPr>
      </w:pPr>
      <w:r>
        <w:rPr>
          <w:rFonts w:eastAsia="Arial Unicode MS" w:cs="Calibri"/>
          <w:b/>
          <w:sz w:val="26"/>
          <w:szCs w:val="26"/>
        </w:rPr>
        <w:t>Le Corpus pratique :</w:t>
      </w:r>
    </w:p>
    <w:p w:rsidR="00C01BDE" w:rsidRDefault="00C01BDE" w:rsidP="00C01BDE">
      <w:pPr>
        <w:spacing w:before="120" w:after="120"/>
        <w:jc w:val="both"/>
        <w:rPr>
          <w:rFonts w:eastAsia="Arial Unicode MS" w:cs="Calibri"/>
          <w:sz w:val="26"/>
          <w:szCs w:val="26"/>
        </w:rPr>
      </w:pPr>
      <w:r>
        <w:rPr>
          <w:rFonts w:eastAsia="Arial Unicode MS" w:cs="Calibri"/>
          <w:sz w:val="26"/>
          <w:szCs w:val="26"/>
        </w:rPr>
        <w:t>On peut appeler aussi Domaine d’application ; ce point présente l’enquête sur terrain, il consiste à limiter notre intervention ou bien notre cas  d’étude : l’habitat à haute performance énergétique -HPE. Pour confirmer ou affirmer les hypothèses.</w:t>
      </w:r>
    </w:p>
    <w:p w:rsidR="00C01BDE" w:rsidRDefault="00C01BDE" w:rsidP="00525194">
      <w:pPr>
        <w:spacing w:before="120" w:after="120"/>
        <w:jc w:val="both"/>
        <w:rPr>
          <w:rFonts w:eastAsia="Arial Unicode MS" w:cs="Calibri"/>
          <w:sz w:val="26"/>
          <w:szCs w:val="26"/>
        </w:rPr>
      </w:pPr>
      <w:r>
        <w:rPr>
          <w:rFonts w:eastAsia="Arial Unicode MS" w:cs="Calibri"/>
          <w:sz w:val="26"/>
          <w:szCs w:val="26"/>
        </w:rPr>
        <w:t xml:space="preserve">Notre approche sera composée de deux corpus, le premier sera tiré du constat direct, </w:t>
      </w:r>
      <w:r w:rsidR="00525194">
        <w:rPr>
          <w:rFonts w:eastAsia="Arial Unicode MS" w:cs="Calibri"/>
          <w:sz w:val="26"/>
          <w:szCs w:val="26"/>
        </w:rPr>
        <w:t>il</w:t>
      </w:r>
      <w:r>
        <w:rPr>
          <w:rFonts w:eastAsia="Arial Unicode MS" w:cs="Calibri"/>
          <w:sz w:val="26"/>
          <w:szCs w:val="26"/>
        </w:rPr>
        <w:t xml:space="preserve"> est traité par les points suivant :</w:t>
      </w:r>
    </w:p>
    <w:p w:rsidR="00C01BDE" w:rsidRDefault="00C01BDE" w:rsidP="00C01BDE">
      <w:pPr>
        <w:pStyle w:val="Paragraphedeliste"/>
        <w:numPr>
          <w:ilvl w:val="0"/>
          <w:numId w:val="12"/>
        </w:numPr>
        <w:spacing w:before="120" w:after="120"/>
        <w:jc w:val="both"/>
        <w:rPr>
          <w:rFonts w:eastAsia="Arial Unicode MS" w:cs="Calibri"/>
          <w:sz w:val="26"/>
          <w:szCs w:val="26"/>
        </w:rPr>
      </w:pPr>
      <w:r>
        <w:rPr>
          <w:rFonts w:eastAsia="Arial Unicode MS" w:cs="Calibri"/>
          <w:sz w:val="26"/>
          <w:szCs w:val="26"/>
        </w:rPr>
        <w:t xml:space="preserve">Au premier lieu, une comparaison sera faite entre un projet d’habitat classique (état de lieu critique) et un projet HPE (consommation énergétique, orientation, isolation…etc.) juste pour montrer </w:t>
      </w:r>
      <w:r w:rsidR="00A1220F">
        <w:rPr>
          <w:rFonts w:eastAsia="Arial Unicode MS" w:cs="Calibri"/>
          <w:sz w:val="26"/>
          <w:szCs w:val="26"/>
        </w:rPr>
        <w:t>la plus-value ajoutée.</w:t>
      </w:r>
    </w:p>
    <w:p w:rsidR="00C01BDE" w:rsidRDefault="00C01BDE" w:rsidP="00850C7F">
      <w:pPr>
        <w:pStyle w:val="Paragraphedeliste"/>
        <w:numPr>
          <w:ilvl w:val="0"/>
          <w:numId w:val="12"/>
        </w:numPr>
        <w:spacing w:before="120" w:after="120"/>
        <w:jc w:val="both"/>
        <w:rPr>
          <w:rFonts w:eastAsia="Arial Unicode MS" w:cs="Calibri"/>
          <w:sz w:val="26"/>
          <w:szCs w:val="26"/>
        </w:rPr>
      </w:pPr>
      <w:r>
        <w:rPr>
          <w:rFonts w:eastAsia="Arial Unicode MS" w:cs="Calibri"/>
          <w:sz w:val="26"/>
          <w:szCs w:val="26"/>
        </w:rPr>
        <w:t>Au deuxième lieu, une étude détaillée du programme logements haute performance éne</w:t>
      </w:r>
      <w:r w:rsidR="00715B3E">
        <w:rPr>
          <w:rFonts w:eastAsia="Arial Unicode MS" w:cs="Calibri"/>
          <w:sz w:val="26"/>
          <w:szCs w:val="26"/>
        </w:rPr>
        <w:t>rgétique suivants les différentes</w:t>
      </w:r>
      <w:r>
        <w:rPr>
          <w:rFonts w:eastAsia="Arial Unicode MS" w:cs="Calibri"/>
          <w:sz w:val="26"/>
          <w:szCs w:val="26"/>
        </w:rPr>
        <w:t xml:space="preserve"> zone</w:t>
      </w:r>
      <w:r w:rsidR="00715B3E">
        <w:rPr>
          <w:rFonts w:eastAsia="Arial Unicode MS" w:cs="Calibri"/>
          <w:sz w:val="26"/>
          <w:szCs w:val="26"/>
        </w:rPr>
        <w:t>s</w:t>
      </w:r>
      <w:r>
        <w:rPr>
          <w:rFonts w:eastAsia="Arial Unicode MS" w:cs="Calibri"/>
          <w:sz w:val="26"/>
          <w:szCs w:val="26"/>
        </w:rPr>
        <w:t xml:space="preserve"> climatique</w:t>
      </w:r>
      <w:r w:rsidR="00715B3E">
        <w:rPr>
          <w:rFonts w:eastAsia="Arial Unicode MS" w:cs="Calibri"/>
          <w:sz w:val="26"/>
          <w:szCs w:val="26"/>
        </w:rPr>
        <w:t>s</w:t>
      </w:r>
      <w:r>
        <w:rPr>
          <w:rFonts w:eastAsia="Arial Unicode MS" w:cs="Calibri"/>
          <w:sz w:val="26"/>
          <w:szCs w:val="26"/>
        </w:rPr>
        <w:t xml:space="preserve"> (0</w:t>
      </w:r>
      <w:r w:rsidR="00850C7F">
        <w:rPr>
          <w:rFonts w:eastAsia="Arial Unicode MS" w:cs="Calibri"/>
          <w:sz w:val="26"/>
          <w:szCs w:val="26"/>
        </w:rPr>
        <w:t>2</w:t>
      </w:r>
      <w:r>
        <w:rPr>
          <w:rFonts w:eastAsia="Arial Unicode MS" w:cs="Calibri"/>
          <w:sz w:val="26"/>
          <w:szCs w:val="26"/>
        </w:rPr>
        <w:t xml:space="preserve"> études différentes).</w:t>
      </w:r>
    </w:p>
    <w:p w:rsidR="00C01BDE" w:rsidRDefault="00C01BDE" w:rsidP="00C01BDE">
      <w:pPr>
        <w:pStyle w:val="Paragraphedeliste"/>
        <w:numPr>
          <w:ilvl w:val="0"/>
          <w:numId w:val="12"/>
        </w:numPr>
        <w:spacing w:before="120" w:after="120"/>
        <w:jc w:val="both"/>
        <w:rPr>
          <w:rFonts w:eastAsia="Arial Unicode MS" w:cs="Calibri"/>
          <w:sz w:val="26"/>
          <w:szCs w:val="26"/>
        </w:rPr>
      </w:pPr>
      <w:r>
        <w:rPr>
          <w:rFonts w:eastAsia="Arial Unicode MS" w:cs="Calibri"/>
          <w:sz w:val="26"/>
          <w:szCs w:val="26"/>
        </w:rPr>
        <w:t xml:space="preserve">Analyse de la validité et des limites de la démarche </w:t>
      </w:r>
      <w:r w:rsidR="00A1220F">
        <w:rPr>
          <w:rFonts w:eastAsia="Arial Unicode MS" w:cs="Calibri"/>
          <w:sz w:val="26"/>
          <w:szCs w:val="26"/>
        </w:rPr>
        <w:t xml:space="preserve"> bioclimatique </w:t>
      </w:r>
      <w:r>
        <w:rPr>
          <w:rFonts w:eastAsia="Arial Unicode MS" w:cs="Calibri"/>
          <w:sz w:val="26"/>
          <w:szCs w:val="26"/>
        </w:rPr>
        <w:t xml:space="preserve">HPE en Algérie. </w:t>
      </w:r>
    </w:p>
    <w:p w:rsidR="00C01BDE" w:rsidRDefault="00C01BDE" w:rsidP="00C01BDE">
      <w:pPr>
        <w:pStyle w:val="Paragraphedeliste"/>
        <w:numPr>
          <w:ilvl w:val="0"/>
          <w:numId w:val="12"/>
        </w:numPr>
        <w:spacing w:before="120" w:after="120"/>
        <w:jc w:val="both"/>
        <w:rPr>
          <w:rFonts w:eastAsia="Arial Unicode MS" w:cs="Calibri"/>
          <w:sz w:val="26"/>
          <w:szCs w:val="26"/>
        </w:rPr>
      </w:pPr>
      <w:r>
        <w:rPr>
          <w:rFonts w:eastAsia="Arial Unicode MS" w:cs="Calibri"/>
          <w:sz w:val="26"/>
          <w:szCs w:val="26"/>
        </w:rPr>
        <w:t>Simulation sera faite pour comparer les  normes internationales en matière d’habitat durable par rapport à celle proposées en Algérie.</w:t>
      </w:r>
    </w:p>
    <w:p w:rsidR="00C01BDE" w:rsidRDefault="00C01BDE" w:rsidP="00C01BDE">
      <w:pPr>
        <w:spacing w:before="120" w:after="120"/>
        <w:jc w:val="both"/>
        <w:rPr>
          <w:rFonts w:eastAsia="Arial Unicode MS" w:cs="Calibri"/>
          <w:sz w:val="26"/>
          <w:szCs w:val="26"/>
        </w:rPr>
      </w:pPr>
      <w:r>
        <w:rPr>
          <w:rFonts w:eastAsia="Arial Unicode MS" w:cs="Calibri"/>
          <w:sz w:val="26"/>
          <w:szCs w:val="26"/>
        </w:rPr>
        <w:t>Quand au second corpus, il s’agit d’une enquê</w:t>
      </w:r>
      <w:r w:rsidR="0089229F">
        <w:rPr>
          <w:rFonts w:eastAsia="Arial Unicode MS" w:cs="Calibri"/>
          <w:sz w:val="26"/>
          <w:szCs w:val="26"/>
        </w:rPr>
        <w:t xml:space="preserve">te menée dont nous ne ciblerons que </w:t>
      </w:r>
      <w:r>
        <w:rPr>
          <w:rFonts w:eastAsia="Arial Unicode MS" w:cs="Calibri"/>
          <w:sz w:val="26"/>
          <w:szCs w:val="26"/>
        </w:rPr>
        <w:t>deux catégories :</w:t>
      </w:r>
    </w:p>
    <w:p w:rsidR="00C01BDE" w:rsidRPr="00C01BDE" w:rsidRDefault="00715B3E" w:rsidP="00C01BDE">
      <w:pPr>
        <w:pStyle w:val="Paragraphedeliste"/>
        <w:numPr>
          <w:ilvl w:val="0"/>
          <w:numId w:val="13"/>
        </w:numPr>
        <w:spacing w:before="120" w:after="120"/>
        <w:jc w:val="both"/>
        <w:rPr>
          <w:rFonts w:eastAsia="Arial Unicode MS" w:cs="Calibri"/>
          <w:sz w:val="26"/>
          <w:szCs w:val="26"/>
        </w:rPr>
      </w:pPr>
      <w:r>
        <w:rPr>
          <w:rFonts w:eastAsia="Arial Unicode MS" w:cs="Calibri"/>
          <w:sz w:val="26"/>
          <w:szCs w:val="26"/>
        </w:rPr>
        <w:t>Les Architectes.</w:t>
      </w:r>
    </w:p>
    <w:p w:rsidR="00C01BDE" w:rsidRPr="00525194" w:rsidRDefault="00C01BDE" w:rsidP="00525194">
      <w:pPr>
        <w:pStyle w:val="Paragraphedeliste"/>
        <w:numPr>
          <w:ilvl w:val="0"/>
          <w:numId w:val="13"/>
        </w:numPr>
        <w:spacing w:before="120" w:after="120"/>
        <w:jc w:val="both"/>
        <w:rPr>
          <w:rFonts w:eastAsia="Arial Unicode MS" w:cs="Calibri"/>
          <w:sz w:val="26"/>
          <w:szCs w:val="26"/>
        </w:rPr>
      </w:pPr>
      <w:r w:rsidRPr="00525194">
        <w:rPr>
          <w:rFonts w:eastAsia="Arial Unicode MS" w:cs="Calibri"/>
          <w:sz w:val="26"/>
          <w:szCs w:val="26"/>
        </w:rPr>
        <w:t>Et pour enrichir notre recherche, on peut adjoindre une</w:t>
      </w:r>
      <w:r w:rsidR="00525194">
        <w:rPr>
          <w:rFonts w:eastAsia="Arial Unicode MS" w:cs="Calibri"/>
          <w:sz w:val="26"/>
          <w:szCs w:val="26"/>
        </w:rPr>
        <w:t xml:space="preserve"> deuxième </w:t>
      </w:r>
      <w:r w:rsidRPr="00525194">
        <w:rPr>
          <w:rFonts w:eastAsia="Arial Unicode MS" w:cs="Calibri"/>
          <w:sz w:val="26"/>
          <w:szCs w:val="26"/>
        </w:rPr>
        <w:t xml:space="preserve">catégorie : les citoyens (confort, consommation d’énergie,…etc.).   </w:t>
      </w:r>
    </w:p>
    <w:p w:rsidR="00C01BDE" w:rsidRPr="001A0FB2" w:rsidRDefault="00C01BDE" w:rsidP="00C01BDE">
      <w:pPr>
        <w:spacing w:before="120" w:after="120"/>
        <w:jc w:val="both"/>
        <w:rPr>
          <w:rFonts w:eastAsia="Arial Unicode MS" w:cs="Calibri"/>
          <w:sz w:val="26"/>
          <w:szCs w:val="26"/>
        </w:rPr>
      </w:pPr>
      <w:r>
        <w:rPr>
          <w:rFonts w:eastAsia="Arial Unicode MS" w:cs="Calibri"/>
          <w:sz w:val="26"/>
          <w:szCs w:val="26"/>
        </w:rPr>
        <w:t>Donc cette démarche méthodologique s’inscrit dans une approche duelle, à la fois « déterministe » et aussi « procédurale ». (Voir Chapitre V).</w:t>
      </w:r>
    </w:p>
    <w:p w:rsidR="0023485C" w:rsidRDefault="001D3763" w:rsidP="0023485C">
      <w:pPr>
        <w:spacing w:before="120" w:after="120"/>
        <w:jc w:val="both"/>
        <w:rPr>
          <w:rFonts w:eastAsia="Arial Unicode MS" w:cs="Calibri"/>
          <w:b/>
          <w:sz w:val="26"/>
          <w:szCs w:val="26"/>
        </w:rPr>
      </w:pPr>
      <w:r>
        <w:rPr>
          <w:rFonts w:eastAsia="Arial Unicode MS" w:cs="Calibri"/>
          <w:b/>
          <w:sz w:val="26"/>
          <w:szCs w:val="26"/>
        </w:rPr>
        <w:t>6</w:t>
      </w:r>
      <w:r w:rsidR="0023485C" w:rsidRPr="00456A39">
        <w:rPr>
          <w:rFonts w:eastAsia="Arial Unicode MS" w:cs="Calibri"/>
          <w:b/>
          <w:sz w:val="26"/>
          <w:szCs w:val="26"/>
        </w:rPr>
        <w:t xml:space="preserve">. </w:t>
      </w:r>
      <w:r w:rsidR="0023485C">
        <w:rPr>
          <w:rFonts w:eastAsia="Arial Unicode MS" w:cs="Calibri"/>
          <w:b/>
          <w:sz w:val="26"/>
          <w:szCs w:val="26"/>
        </w:rPr>
        <w:t>GRILLE DE LA THESE</w:t>
      </w:r>
      <w:r w:rsidR="0023485C" w:rsidRPr="00456A39">
        <w:rPr>
          <w:rFonts w:eastAsia="Arial Unicode MS" w:cs="Calibri"/>
          <w:b/>
          <w:sz w:val="26"/>
          <w:szCs w:val="26"/>
        </w:rPr>
        <w:t> :</w:t>
      </w:r>
    </w:p>
    <w:p w:rsidR="0023485C" w:rsidRPr="0023485C" w:rsidRDefault="0023485C" w:rsidP="0023485C">
      <w:pPr>
        <w:spacing w:before="120" w:after="120"/>
        <w:jc w:val="both"/>
        <w:rPr>
          <w:rFonts w:eastAsia="Arial Unicode MS" w:cs="Calibri"/>
          <w:sz w:val="26"/>
          <w:szCs w:val="26"/>
        </w:rPr>
      </w:pPr>
      <w:r>
        <w:rPr>
          <w:rFonts w:eastAsia="Arial Unicode MS" w:cs="Calibri"/>
          <w:sz w:val="26"/>
          <w:szCs w:val="26"/>
        </w:rPr>
        <w:t xml:space="preserve">La </w:t>
      </w:r>
      <w:r w:rsidR="00FA7E18">
        <w:rPr>
          <w:rFonts w:eastAsia="Arial Unicode MS" w:cs="Calibri"/>
          <w:sz w:val="26"/>
          <w:szCs w:val="26"/>
        </w:rPr>
        <w:t xml:space="preserve">démarche </w:t>
      </w:r>
      <w:r>
        <w:rPr>
          <w:rFonts w:eastAsia="Arial Unicode MS" w:cs="Calibri"/>
          <w:sz w:val="26"/>
          <w:szCs w:val="26"/>
        </w:rPr>
        <w:t xml:space="preserve">de la présente thèse est </w:t>
      </w:r>
      <w:r w:rsidR="000A5AB9">
        <w:rPr>
          <w:rFonts w:eastAsia="Arial Unicode MS" w:cs="Calibri"/>
          <w:sz w:val="26"/>
          <w:szCs w:val="26"/>
        </w:rPr>
        <w:t>structurée</w:t>
      </w:r>
      <w:r>
        <w:rPr>
          <w:rFonts w:eastAsia="Arial Unicode MS" w:cs="Calibri"/>
          <w:sz w:val="26"/>
          <w:szCs w:val="26"/>
        </w:rPr>
        <w:t xml:space="preserve"> </w:t>
      </w:r>
      <w:r w:rsidR="000A5AB9">
        <w:rPr>
          <w:rFonts w:eastAsia="Arial Unicode MS" w:cs="Calibri"/>
          <w:sz w:val="26"/>
          <w:szCs w:val="26"/>
        </w:rPr>
        <w:t xml:space="preserve">en 05 chapitres, afin d’achever aux objectifs visés </w:t>
      </w:r>
      <w:r w:rsidR="005B0216">
        <w:rPr>
          <w:rFonts w:eastAsia="Arial Unicode MS" w:cs="Calibri"/>
          <w:sz w:val="26"/>
          <w:szCs w:val="26"/>
        </w:rPr>
        <w:t>et aussi pour vérifier les hypothèses proposées.</w:t>
      </w:r>
      <w:r w:rsidR="000A5AB9">
        <w:rPr>
          <w:rFonts w:eastAsia="Arial Unicode MS" w:cs="Calibri"/>
          <w:sz w:val="26"/>
          <w:szCs w:val="26"/>
        </w:rPr>
        <w:t xml:space="preserve"> </w:t>
      </w:r>
    </w:p>
    <w:p w:rsidR="0023485C" w:rsidRDefault="0023485C" w:rsidP="0023485C">
      <w:pPr>
        <w:spacing w:before="120" w:after="120"/>
        <w:jc w:val="both"/>
        <w:rPr>
          <w:rFonts w:eastAsia="Arial Unicode MS" w:cs="Calibri"/>
          <w:sz w:val="26"/>
          <w:szCs w:val="26"/>
        </w:rPr>
      </w:pPr>
    </w:p>
    <w:p w:rsidR="005E29EB" w:rsidRPr="0023485C" w:rsidRDefault="005E29EB" w:rsidP="0023485C">
      <w:pPr>
        <w:spacing w:before="120" w:after="120"/>
        <w:jc w:val="both"/>
        <w:rPr>
          <w:rFonts w:eastAsia="Arial Unicode MS" w:cs="Calibri"/>
          <w:sz w:val="26"/>
          <w:szCs w:val="26"/>
        </w:rPr>
      </w:pPr>
    </w:p>
    <w:p w:rsidR="0023485C" w:rsidRDefault="00E37F41" w:rsidP="00523473">
      <w:pPr>
        <w:pStyle w:val="Paragraphedeliste"/>
        <w:spacing w:before="240" w:after="240" w:line="240" w:lineRule="auto"/>
        <w:ind w:left="0"/>
        <w:jc w:val="both"/>
        <w:rPr>
          <w:rFonts w:eastAsia="Arial Unicode MS" w:cs="Calibri"/>
          <w:b/>
          <w:bCs/>
          <w:sz w:val="26"/>
          <w:szCs w:val="26"/>
        </w:rPr>
      </w:pPr>
      <w:r>
        <w:rPr>
          <w:rFonts w:eastAsia="Arial Unicode MS" w:cs="Calibri"/>
          <w:b/>
          <w:bCs/>
          <w:sz w:val="26"/>
          <w:szCs w:val="26"/>
        </w:rPr>
        <w:lastRenderedPageBreak/>
        <w:t xml:space="preserve">6.1 </w:t>
      </w:r>
      <w:r w:rsidRPr="00E37F41">
        <w:rPr>
          <w:rFonts w:eastAsia="Arial Unicode MS" w:cs="Calibri"/>
          <w:b/>
          <w:bCs/>
          <w:sz w:val="26"/>
          <w:szCs w:val="26"/>
        </w:rPr>
        <w:t>Partie théorique :</w:t>
      </w:r>
    </w:p>
    <w:p w:rsidR="00E37F41" w:rsidRDefault="00E37F41" w:rsidP="00523473">
      <w:pPr>
        <w:autoSpaceDE w:val="0"/>
        <w:autoSpaceDN w:val="0"/>
        <w:adjustRightInd w:val="0"/>
        <w:spacing w:before="240" w:after="240" w:line="240" w:lineRule="auto"/>
        <w:jc w:val="both"/>
        <w:rPr>
          <w:rFonts w:eastAsia="Arial Unicode MS" w:cs="Calibri"/>
          <w:sz w:val="26"/>
          <w:szCs w:val="26"/>
        </w:rPr>
      </w:pPr>
      <w:r w:rsidRPr="00E37F41">
        <w:rPr>
          <w:rFonts w:eastAsia="Arial Unicode MS" w:cs="Calibri"/>
          <w:sz w:val="26"/>
          <w:szCs w:val="26"/>
        </w:rPr>
        <w:t>Elle est appuyée sur une recherche bibliographique relative au thème étudié, en essayant de mettre au clair plusieurs concepts et mots clé</w:t>
      </w:r>
      <w:r w:rsidR="0026121D">
        <w:rPr>
          <w:rFonts w:eastAsia="Arial Unicode MS" w:cs="Calibri"/>
          <w:sz w:val="26"/>
          <w:szCs w:val="26"/>
        </w:rPr>
        <w:t>s</w:t>
      </w:r>
      <w:r w:rsidRPr="00E37F41">
        <w:rPr>
          <w:rFonts w:eastAsia="Arial Unicode MS" w:cs="Calibri"/>
          <w:sz w:val="26"/>
          <w:szCs w:val="26"/>
        </w:rPr>
        <w:t xml:space="preserve"> de la recherche, elle comporte le chapitre introductif qui traite notre problématique ainsi que les hypothèses et les objectifs et les quatre premiers chapitres.</w:t>
      </w:r>
    </w:p>
    <w:p w:rsidR="00E37F41" w:rsidRPr="00523473" w:rsidRDefault="00E37F41" w:rsidP="0070521C">
      <w:pPr>
        <w:pStyle w:val="Paragraphedeliste"/>
        <w:numPr>
          <w:ilvl w:val="0"/>
          <w:numId w:val="14"/>
        </w:numPr>
        <w:autoSpaceDE w:val="0"/>
        <w:autoSpaceDN w:val="0"/>
        <w:adjustRightInd w:val="0"/>
        <w:spacing w:before="240" w:after="240" w:line="240" w:lineRule="auto"/>
        <w:rPr>
          <w:rFonts w:eastAsia="Arial Unicode MS" w:cs="Calibri"/>
          <w:b/>
          <w:bCs/>
          <w:sz w:val="26"/>
          <w:szCs w:val="26"/>
        </w:rPr>
      </w:pPr>
      <w:r w:rsidRPr="00523473">
        <w:rPr>
          <w:rFonts w:eastAsia="Arial Unicode MS" w:cs="Calibri"/>
          <w:b/>
          <w:bCs/>
          <w:sz w:val="26"/>
          <w:szCs w:val="26"/>
        </w:rPr>
        <w:t xml:space="preserve">Le </w:t>
      </w:r>
      <w:r w:rsidR="0070521C">
        <w:rPr>
          <w:rFonts w:eastAsia="Arial Unicode MS" w:cs="Calibri"/>
          <w:b/>
          <w:bCs/>
          <w:sz w:val="26"/>
          <w:szCs w:val="26"/>
        </w:rPr>
        <w:t>C</w:t>
      </w:r>
      <w:r w:rsidRPr="00523473">
        <w:rPr>
          <w:rFonts w:eastAsia="Arial Unicode MS" w:cs="Calibri"/>
          <w:b/>
          <w:bCs/>
          <w:sz w:val="26"/>
          <w:szCs w:val="26"/>
        </w:rPr>
        <w:t>hapitre I:</w:t>
      </w:r>
    </w:p>
    <w:p w:rsidR="00E37F41" w:rsidRDefault="00E37F41" w:rsidP="00523473">
      <w:pPr>
        <w:autoSpaceDE w:val="0"/>
        <w:autoSpaceDN w:val="0"/>
        <w:adjustRightInd w:val="0"/>
        <w:spacing w:before="240" w:after="240" w:line="240" w:lineRule="auto"/>
        <w:jc w:val="both"/>
        <w:rPr>
          <w:rFonts w:eastAsia="Arial Unicode MS" w:cs="Calibri"/>
          <w:sz w:val="26"/>
          <w:szCs w:val="26"/>
        </w:rPr>
      </w:pPr>
      <w:r w:rsidRPr="00E37F41">
        <w:rPr>
          <w:rFonts w:eastAsia="Arial Unicode MS" w:cs="Calibri"/>
          <w:sz w:val="26"/>
          <w:szCs w:val="26"/>
        </w:rPr>
        <w:t xml:space="preserve"> C’est le support théorique, où nous donnons une claire définition du concept</w:t>
      </w:r>
      <w:r w:rsidR="00523473">
        <w:rPr>
          <w:rFonts w:eastAsia="Arial Unicode MS" w:cs="Calibri"/>
          <w:sz w:val="26"/>
          <w:szCs w:val="26"/>
        </w:rPr>
        <w:t xml:space="preserve">                             </w:t>
      </w:r>
      <w:r w:rsidRPr="00523473">
        <w:rPr>
          <w:rFonts w:eastAsia="Arial Unicode MS" w:cs="Calibri"/>
          <w:b/>
          <w:bCs/>
          <w:sz w:val="26"/>
          <w:szCs w:val="26"/>
        </w:rPr>
        <w:t>"</w:t>
      </w:r>
      <w:r w:rsidR="00523473" w:rsidRPr="00523473">
        <w:rPr>
          <w:rFonts w:eastAsia="Arial Unicode MS" w:cs="Calibri"/>
          <w:b/>
          <w:bCs/>
          <w:sz w:val="26"/>
          <w:szCs w:val="26"/>
        </w:rPr>
        <w:t>Habitat</w:t>
      </w:r>
      <w:r w:rsidRPr="00523473">
        <w:rPr>
          <w:rFonts w:eastAsia="Arial Unicode MS" w:cs="Calibri"/>
          <w:b/>
          <w:bCs/>
          <w:sz w:val="26"/>
          <w:szCs w:val="26"/>
        </w:rPr>
        <w:t xml:space="preserve"> durable"</w:t>
      </w:r>
      <w:r w:rsidRPr="00E37F41">
        <w:rPr>
          <w:rFonts w:eastAsia="Arial Unicode MS" w:cs="Calibri"/>
          <w:sz w:val="26"/>
          <w:szCs w:val="26"/>
        </w:rPr>
        <w:t>,</w:t>
      </w:r>
      <w:r w:rsidR="00523473" w:rsidRPr="00523473">
        <w:rPr>
          <w:rFonts w:eastAsia="Arial Unicode MS" w:cs="Calibri"/>
          <w:sz w:val="26"/>
          <w:szCs w:val="26"/>
        </w:rPr>
        <w:t xml:space="preserve"> </w:t>
      </w:r>
      <w:r w:rsidR="00523473" w:rsidRPr="00E37F41">
        <w:rPr>
          <w:rFonts w:eastAsia="Arial Unicode MS" w:cs="Calibri"/>
          <w:sz w:val="26"/>
          <w:szCs w:val="26"/>
        </w:rPr>
        <w:t>puis nous décrivons les</w:t>
      </w:r>
      <w:r w:rsidR="00523473">
        <w:rPr>
          <w:rFonts w:eastAsia="Arial Unicode MS" w:cs="Calibri"/>
          <w:sz w:val="26"/>
          <w:szCs w:val="26"/>
        </w:rPr>
        <w:t xml:space="preserve"> enjeux, </w:t>
      </w:r>
      <w:r w:rsidRPr="00E37F41">
        <w:rPr>
          <w:rFonts w:eastAsia="Arial Unicode MS" w:cs="Calibri"/>
          <w:sz w:val="26"/>
          <w:szCs w:val="26"/>
        </w:rPr>
        <w:t xml:space="preserve"> ainsi qu'un aperçu sur son évolution à travers l'histoire</w:t>
      </w:r>
      <w:r w:rsidR="00523473">
        <w:rPr>
          <w:rFonts w:eastAsia="Arial Unicode MS" w:cs="Calibri"/>
          <w:sz w:val="26"/>
          <w:szCs w:val="26"/>
        </w:rPr>
        <w:t xml:space="preserve">. </w:t>
      </w:r>
    </w:p>
    <w:p w:rsidR="00523473" w:rsidRDefault="00523473" w:rsidP="0070521C">
      <w:pPr>
        <w:pStyle w:val="Paragraphedeliste"/>
        <w:numPr>
          <w:ilvl w:val="0"/>
          <w:numId w:val="14"/>
        </w:numPr>
        <w:autoSpaceDE w:val="0"/>
        <w:autoSpaceDN w:val="0"/>
        <w:adjustRightInd w:val="0"/>
        <w:spacing w:before="240" w:after="240" w:line="240" w:lineRule="auto"/>
        <w:rPr>
          <w:rFonts w:eastAsia="Arial Unicode MS" w:cs="Calibri"/>
          <w:b/>
          <w:bCs/>
          <w:sz w:val="26"/>
          <w:szCs w:val="26"/>
        </w:rPr>
      </w:pPr>
      <w:r w:rsidRPr="00523473">
        <w:rPr>
          <w:rFonts w:eastAsia="Arial Unicode MS" w:cs="Calibri"/>
          <w:b/>
          <w:bCs/>
          <w:sz w:val="26"/>
          <w:szCs w:val="26"/>
        </w:rPr>
        <w:t xml:space="preserve">Le </w:t>
      </w:r>
      <w:r w:rsidR="0070521C">
        <w:rPr>
          <w:rFonts w:eastAsia="Arial Unicode MS" w:cs="Calibri"/>
          <w:b/>
          <w:bCs/>
          <w:sz w:val="26"/>
          <w:szCs w:val="26"/>
        </w:rPr>
        <w:t>C</w:t>
      </w:r>
      <w:r w:rsidRPr="00523473">
        <w:rPr>
          <w:rFonts w:eastAsia="Arial Unicode MS" w:cs="Calibri"/>
          <w:b/>
          <w:bCs/>
          <w:sz w:val="26"/>
          <w:szCs w:val="26"/>
        </w:rPr>
        <w:t xml:space="preserve">hapitre </w:t>
      </w:r>
      <w:r>
        <w:rPr>
          <w:rFonts w:eastAsia="Arial Unicode MS" w:cs="Calibri"/>
          <w:b/>
          <w:bCs/>
          <w:sz w:val="26"/>
          <w:szCs w:val="26"/>
        </w:rPr>
        <w:t>I</w:t>
      </w:r>
      <w:r w:rsidRPr="00523473">
        <w:rPr>
          <w:rFonts w:eastAsia="Arial Unicode MS" w:cs="Calibri"/>
          <w:b/>
          <w:bCs/>
          <w:sz w:val="26"/>
          <w:szCs w:val="26"/>
        </w:rPr>
        <w:t>I:</w:t>
      </w:r>
    </w:p>
    <w:p w:rsidR="00523473" w:rsidRDefault="00523473" w:rsidP="00E33C9B">
      <w:pPr>
        <w:autoSpaceDE w:val="0"/>
        <w:autoSpaceDN w:val="0"/>
        <w:adjustRightInd w:val="0"/>
        <w:spacing w:before="240" w:after="240" w:line="240" w:lineRule="auto"/>
        <w:jc w:val="both"/>
        <w:rPr>
          <w:rFonts w:eastAsia="Arial Unicode MS" w:cs="Calibri"/>
          <w:sz w:val="26"/>
          <w:szCs w:val="26"/>
        </w:rPr>
      </w:pPr>
      <w:r w:rsidRPr="00523473">
        <w:rPr>
          <w:rFonts w:eastAsia="Arial Unicode MS" w:cs="Calibri"/>
          <w:sz w:val="26"/>
          <w:szCs w:val="26"/>
        </w:rPr>
        <w:t>Dans lequel il sera question de présenter la définition de plusieurs concepts</w:t>
      </w:r>
      <w:r>
        <w:rPr>
          <w:rFonts w:eastAsia="Arial Unicode MS" w:cs="Calibri"/>
          <w:sz w:val="26"/>
          <w:szCs w:val="26"/>
        </w:rPr>
        <w:t xml:space="preserve"> </w:t>
      </w:r>
      <w:r w:rsidRPr="00523473">
        <w:rPr>
          <w:rFonts w:eastAsia="Arial Unicode MS" w:cs="Calibri"/>
          <w:sz w:val="26"/>
          <w:szCs w:val="26"/>
        </w:rPr>
        <w:t xml:space="preserve">utilisés tels que: </w:t>
      </w:r>
      <w:r>
        <w:rPr>
          <w:rFonts w:eastAsia="Arial Unicode MS" w:cs="Calibri"/>
          <w:sz w:val="26"/>
          <w:szCs w:val="26"/>
        </w:rPr>
        <w:t>réchauffement climatique,</w:t>
      </w:r>
      <w:r w:rsidRPr="00523473">
        <w:rPr>
          <w:rFonts w:eastAsia="Arial Unicode MS" w:cs="Calibri"/>
          <w:sz w:val="26"/>
          <w:szCs w:val="26"/>
        </w:rPr>
        <w:t xml:space="preserve"> </w:t>
      </w:r>
      <w:r>
        <w:rPr>
          <w:rFonts w:eastAsia="Arial Unicode MS" w:cs="Calibri"/>
          <w:sz w:val="26"/>
          <w:szCs w:val="26"/>
        </w:rPr>
        <w:t xml:space="preserve"> effet de serre,…  et comme point important énergie solaire la solution gratuite pour résoudre les problèmes écologique</w:t>
      </w:r>
      <w:r w:rsidR="00E33C9B">
        <w:rPr>
          <w:rFonts w:eastAsia="Arial Unicode MS" w:cs="Calibri"/>
          <w:sz w:val="26"/>
          <w:szCs w:val="26"/>
        </w:rPr>
        <w:t xml:space="preserve"> </w:t>
      </w:r>
      <w:r>
        <w:rPr>
          <w:rFonts w:eastAsia="Arial Unicode MS" w:cs="Calibri"/>
          <w:sz w:val="26"/>
          <w:szCs w:val="26"/>
        </w:rPr>
        <w:t xml:space="preserve">et à la fin les différentes techniques utilisant l’énergie solaire intégrées dans l’habitat. </w:t>
      </w:r>
    </w:p>
    <w:p w:rsidR="00523473" w:rsidRDefault="00523473" w:rsidP="0070521C">
      <w:pPr>
        <w:pStyle w:val="Paragraphedeliste"/>
        <w:numPr>
          <w:ilvl w:val="0"/>
          <w:numId w:val="14"/>
        </w:numPr>
        <w:autoSpaceDE w:val="0"/>
        <w:autoSpaceDN w:val="0"/>
        <w:adjustRightInd w:val="0"/>
        <w:spacing w:before="240" w:after="240" w:line="240" w:lineRule="auto"/>
        <w:rPr>
          <w:rFonts w:eastAsia="Arial Unicode MS" w:cs="Calibri"/>
          <w:b/>
          <w:bCs/>
          <w:sz w:val="26"/>
          <w:szCs w:val="26"/>
        </w:rPr>
      </w:pPr>
      <w:r w:rsidRPr="00523473">
        <w:rPr>
          <w:rFonts w:eastAsia="Arial Unicode MS" w:cs="Calibri"/>
          <w:b/>
          <w:bCs/>
          <w:sz w:val="26"/>
          <w:szCs w:val="26"/>
        </w:rPr>
        <w:t xml:space="preserve">Le </w:t>
      </w:r>
      <w:r w:rsidR="0070521C">
        <w:rPr>
          <w:rFonts w:eastAsia="Arial Unicode MS" w:cs="Calibri"/>
          <w:b/>
          <w:bCs/>
          <w:sz w:val="26"/>
          <w:szCs w:val="26"/>
        </w:rPr>
        <w:t>C</w:t>
      </w:r>
      <w:r w:rsidRPr="00523473">
        <w:rPr>
          <w:rFonts w:eastAsia="Arial Unicode MS" w:cs="Calibri"/>
          <w:b/>
          <w:bCs/>
          <w:sz w:val="26"/>
          <w:szCs w:val="26"/>
        </w:rPr>
        <w:t xml:space="preserve">hapitre </w:t>
      </w:r>
      <w:r>
        <w:rPr>
          <w:rFonts w:eastAsia="Arial Unicode MS" w:cs="Calibri"/>
          <w:b/>
          <w:bCs/>
          <w:sz w:val="26"/>
          <w:szCs w:val="26"/>
        </w:rPr>
        <w:t>II</w:t>
      </w:r>
      <w:r w:rsidRPr="00523473">
        <w:rPr>
          <w:rFonts w:eastAsia="Arial Unicode MS" w:cs="Calibri"/>
          <w:b/>
          <w:bCs/>
          <w:sz w:val="26"/>
          <w:szCs w:val="26"/>
        </w:rPr>
        <w:t>I:</w:t>
      </w:r>
    </w:p>
    <w:p w:rsidR="000F790F" w:rsidRDefault="00735640" w:rsidP="00735640">
      <w:pPr>
        <w:autoSpaceDE w:val="0"/>
        <w:autoSpaceDN w:val="0"/>
        <w:adjustRightInd w:val="0"/>
        <w:spacing w:after="0" w:line="240" w:lineRule="auto"/>
        <w:jc w:val="both"/>
        <w:rPr>
          <w:rFonts w:eastAsia="Arial Unicode MS" w:cs="Calibri"/>
          <w:sz w:val="26"/>
          <w:szCs w:val="26"/>
        </w:rPr>
      </w:pPr>
      <w:r w:rsidRPr="00E33C9B">
        <w:rPr>
          <w:rFonts w:eastAsia="Arial Unicode MS" w:cs="Calibri"/>
          <w:sz w:val="26"/>
          <w:szCs w:val="26"/>
        </w:rPr>
        <w:t>Il</w:t>
      </w:r>
      <w:r w:rsidR="00E33C9B" w:rsidRPr="00E33C9B">
        <w:rPr>
          <w:rFonts w:eastAsia="Arial Unicode MS" w:cs="Calibri"/>
          <w:sz w:val="26"/>
          <w:szCs w:val="26"/>
        </w:rPr>
        <w:t xml:space="preserve"> a été en premier lieu question de mettre au claire la notion </w:t>
      </w:r>
      <w:r w:rsidRPr="00E33C9B">
        <w:rPr>
          <w:rFonts w:eastAsia="Arial Unicode MS" w:cs="Calibri"/>
          <w:sz w:val="26"/>
          <w:szCs w:val="26"/>
        </w:rPr>
        <w:t>d</w:t>
      </w:r>
      <w:r>
        <w:rPr>
          <w:rFonts w:eastAsia="Arial Unicode MS" w:cs="Calibri"/>
          <w:sz w:val="26"/>
          <w:szCs w:val="26"/>
        </w:rPr>
        <w:t>’</w:t>
      </w:r>
      <w:r w:rsidRPr="00E33C9B">
        <w:rPr>
          <w:rFonts w:eastAsia="Arial Unicode MS" w:cs="Calibri"/>
          <w:sz w:val="26"/>
          <w:szCs w:val="26"/>
        </w:rPr>
        <w:t>intégration</w:t>
      </w:r>
      <w:r w:rsidR="00E33C9B">
        <w:rPr>
          <w:rFonts w:eastAsia="Arial Unicode MS" w:cs="Calibri"/>
          <w:sz w:val="26"/>
          <w:szCs w:val="26"/>
        </w:rPr>
        <w:t xml:space="preserve"> des </w:t>
      </w:r>
      <w:r>
        <w:rPr>
          <w:rFonts w:eastAsia="Arial Unicode MS" w:cs="Calibri"/>
          <w:sz w:val="26"/>
          <w:szCs w:val="26"/>
        </w:rPr>
        <w:t>conditions</w:t>
      </w:r>
      <w:r w:rsidR="00E33C9B">
        <w:rPr>
          <w:rFonts w:eastAsia="Arial Unicode MS" w:cs="Calibri"/>
          <w:sz w:val="26"/>
          <w:szCs w:val="26"/>
        </w:rPr>
        <w:t xml:space="preserve"> climatique</w:t>
      </w:r>
      <w:r w:rsidR="0089229F">
        <w:rPr>
          <w:rFonts w:eastAsia="Arial Unicode MS" w:cs="Calibri"/>
          <w:sz w:val="26"/>
          <w:szCs w:val="26"/>
        </w:rPr>
        <w:t>s</w:t>
      </w:r>
      <w:r w:rsidR="00E33C9B" w:rsidRPr="00E33C9B">
        <w:rPr>
          <w:rFonts w:eastAsia="Arial Unicode MS" w:cs="Calibri"/>
          <w:sz w:val="26"/>
          <w:szCs w:val="26"/>
        </w:rPr>
        <w:t xml:space="preserve"> et</w:t>
      </w:r>
      <w:r w:rsidR="00E33C9B">
        <w:rPr>
          <w:rFonts w:eastAsia="Arial Unicode MS" w:cs="Calibri"/>
          <w:sz w:val="26"/>
          <w:szCs w:val="26"/>
        </w:rPr>
        <w:t xml:space="preserve"> la notion </w:t>
      </w:r>
      <w:r w:rsidR="00E33C9B" w:rsidRPr="00E33C9B">
        <w:rPr>
          <w:rFonts w:eastAsia="Arial Unicode MS" w:cs="Calibri"/>
          <w:sz w:val="26"/>
          <w:szCs w:val="26"/>
        </w:rPr>
        <w:t xml:space="preserve"> </w:t>
      </w:r>
      <w:r w:rsidR="00E33C9B">
        <w:rPr>
          <w:rFonts w:eastAsia="Arial Unicode MS" w:cs="Calibri"/>
          <w:sz w:val="26"/>
          <w:szCs w:val="26"/>
        </w:rPr>
        <w:t>du</w:t>
      </w:r>
      <w:r w:rsidR="00E33C9B" w:rsidRPr="00E33C9B">
        <w:rPr>
          <w:rFonts w:eastAsia="Arial Unicode MS" w:cs="Calibri"/>
          <w:sz w:val="26"/>
          <w:szCs w:val="26"/>
        </w:rPr>
        <w:t xml:space="preserve"> confort thermique en particulier</w:t>
      </w:r>
      <w:r>
        <w:rPr>
          <w:rFonts w:eastAsia="Arial Unicode MS" w:cs="Calibri"/>
          <w:sz w:val="26"/>
          <w:szCs w:val="26"/>
        </w:rPr>
        <w:t>,</w:t>
      </w:r>
      <w:r w:rsidR="00E33C9B">
        <w:rPr>
          <w:rFonts w:eastAsia="Arial Unicode MS" w:cs="Calibri"/>
          <w:sz w:val="26"/>
          <w:szCs w:val="26"/>
        </w:rPr>
        <w:t xml:space="preserve"> et de présent</w:t>
      </w:r>
      <w:r>
        <w:rPr>
          <w:rFonts w:eastAsia="Arial Unicode MS" w:cs="Calibri"/>
          <w:sz w:val="26"/>
          <w:szCs w:val="26"/>
        </w:rPr>
        <w:t>er aussi</w:t>
      </w:r>
      <w:r w:rsidR="00E33C9B">
        <w:rPr>
          <w:rFonts w:eastAsia="Arial Unicode MS" w:cs="Calibri"/>
          <w:sz w:val="26"/>
          <w:szCs w:val="26"/>
        </w:rPr>
        <w:t xml:space="preserve"> le type d’architecture durable qu</w:t>
      </w:r>
      <w:r>
        <w:rPr>
          <w:rFonts w:eastAsia="Arial Unicode MS" w:cs="Calibri"/>
          <w:sz w:val="26"/>
          <w:szCs w:val="26"/>
        </w:rPr>
        <w:t>i traite</w:t>
      </w:r>
      <w:r w:rsidR="00E33C9B">
        <w:rPr>
          <w:rFonts w:eastAsia="Arial Unicode MS" w:cs="Calibri"/>
          <w:sz w:val="26"/>
          <w:szCs w:val="26"/>
        </w:rPr>
        <w:t xml:space="preserve"> ces conditions «  habitat bioclimatique » on peut dire que ce chapitre traite les bases physiq</w:t>
      </w:r>
      <w:r w:rsidR="000F790F">
        <w:rPr>
          <w:rFonts w:eastAsia="Arial Unicode MS" w:cs="Calibri"/>
          <w:sz w:val="26"/>
          <w:szCs w:val="26"/>
        </w:rPr>
        <w:t>ue</w:t>
      </w:r>
      <w:r w:rsidR="00585859">
        <w:rPr>
          <w:rFonts w:eastAsia="Arial Unicode MS" w:cs="Calibri"/>
          <w:sz w:val="26"/>
          <w:szCs w:val="26"/>
        </w:rPr>
        <w:t>s</w:t>
      </w:r>
      <w:r w:rsidR="000F790F">
        <w:rPr>
          <w:rFonts w:eastAsia="Arial Unicode MS" w:cs="Calibri"/>
          <w:sz w:val="26"/>
          <w:szCs w:val="26"/>
        </w:rPr>
        <w:t>.</w:t>
      </w:r>
    </w:p>
    <w:p w:rsidR="000F790F" w:rsidRDefault="000F790F" w:rsidP="000F790F">
      <w:pPr>
        <w:pStyle w:val="Paragraphedeliste"/>
        <w:numPr>
          <w:ilvl w:val="0"/>
          <w:numId w:val="14"/>
        </w:numPr>
        <w:autoSpaceDE w:val="0"/>
        <w:autoSpaceDN w:val="0"/>
        <w:adjustRightInd w:val="0"/>
        <w:spacing w:before="240" w:after="240" w:line="240" w:lineRule="auto"/>
        <w:rPr>
          <w:rFonts w:eastAsia="Arial Unicode MS" w:cs="Calibri"/>
          <w:b/>
          <w:bCs/>
          <w:sz w:val="26"/>
          <w:szCs w:val="26"/>
        </w:rPr>
      </w:pPr>
      <w:r w:rsidRPr="00523473">
        <w:rPr>
          <w:rFonts w:eastAsia="Arial Unicode MS" w:cs="Calibri"/>
          <w:b/>
          <w:bCs/>
          <w:sz w:val="26"/>
          <w:szCs w:val="26"/>
        </w:rPr>
        <w:t xml:space="preserve">Le </w:t>
      </w:r>
      <w:r>
        <w:rPr>
          <w:rFonts w:eastAsia="Arial Unicode MS" w:cs="Calibri"/>
          <w:b/>
          <w:bCs/>
          <w:sz w:val="26"/>
          <w:szCs w:val="26"/>
        </w:rPr>
        <w:t>C</w:t>
      </w:r>
      <w:r w:rsidRPr="00523473">
        <w:rPr>
          <w:rFonts w:eastAsia="Arial Unicode MS" w:cs="Calibri"/>
          <w:b/>
          <w:bCs/>
          <w:sz w:val="26"/>
          <w:szCs w:val="26"/>
        </w:rPr>
        <w:t xml:space="preserve">hapitre </w:t>
      </w:r>
      <w:r>
        <w:rPr>
          <w:rFonts w:eastAsia="Arial Unicode MS" w:cs="Calibri"/>
          <w:b/>
          <w:bCs/>
          <w:sz w:val="26"/>
          <w:szCs w:val="26"/>
        </w:rPr>
        <w:t>VI</w:t>
      </w:r>
      <w:r w:rsidRPr="00523473">
        <w:rPr>
          <w:rFonts w:eastAsia="Arial Unicode MS" w:cs="Calibri"/>
          <w:b/>
          <w:bCs/>
          <w:sz w:val="26"/>
          <w:szCs w:val="26"/>
        </w:rPr>
        <w:t>:</w:t>
      </w:r>
    </w:p>
    <w:p w:rsidR="00523473" w:rsidRDefault="000F790F" w:rsidP="0089229F">
      <w:pPr>
        <w:autoSpaceDE w:val="0"/>
        <w:autoSpaceDN w:val="0"/>
        <w:adjustRightInd w:val="0"/>
        <w:spacing w:before="240" w:after="240" w:line="240" w:lineRule="auto"/>
        <w:rPr>
          <w:rFonts w:eastAsia="Arial Unicode MS" w:cs="Calibri"/>
          <w:sz w:val="26"/>
          <w:szCs w:val="26"/>
        </w:rPr>
      </w:pPr>
      <w:r>
        <w:rPr>
          <w:rFonts w:eastAsia="Arial Unicode MS" w:cs="Calibri"/>
          <w:sz w:val="26"/>
          <w:szCs w:val="26"/>
        </w:rPr>
        <w:t xml:space="preserve">Pour bien comprendre l’architecture durable, deux exemples thématiques ont été choisis le premier </w:t>
      </w:r>
      <w:r w:rsidR="0089229F">
        <w:rPr>
          <w:rFonts w:eastAsia="Arial Unicode MS" w:cs="Calibri"/>
          <w:sz w:val="26"/>
          <w:szCs w:val="26"/>
        </w:rPr>
        <w:t>un</w:t>
      </w:r>
      <w:r>
        <w:rPr>
          <w:rFonts w:eastAsia="Arial Unicode MS" w:cs="Calibri"/>
          <w:sz w:val="26"/>
          <w:szCs w:val="26"/>
        </w:rPr>
        <w:t xml:space="preserve"> projet étranger «  Bedzed » et le second local «  Ksar de Tafilelt ».</w:t>
      </w:r>
    </w:p>
    <w:p w:rsidR="000F790F" w:rsidRDefault="000F790F" w:rsidP="000F790F">
      <w:pPr>
        <w:autoSpaceDE w:val="0"/>
        <w:autoSpaceDN w:val="0"/>
        <w:adjustRightInd w:val="0"/>
        <w:spacing w:before="240" w:after="240" w:line="240" w:lineRule="auto"/>
        <w:rPr>
          <w:rFonts w:eastAsia="Arial Unicode MS" w:cs="Calibri"/>
          <w:b/>
          <w:bCs/>
          <w:sz w:val="26"/>
          <w:szCs w:val="26"/>
        </w:rPr>
      </w:pPr>
      <w:r>
        <w:rPr>
          <w:rFonts w:eastAsia="Arial Unicode MS" w:cs="Calibri"/>
          <w:b/>
          <w:bCs/>
          <w:sz w:val="26"/>
          <w:szCs w:val="26"/>
        </w:rPr>
        <w:t xml:space="preserve">6.2  </w:t>
      </w:r>
      <w:r w:rsidRPr="00E37F41">
        <w:rPr>
          <w:rFonts w:eastAsia="Arial Unicode MS" w:cs="Calibri"/>
          <w:b/>
          <w:bCs/>
          <w:sz w:val="26"/>
          <w:szCs w:val="26"/>
        </w:rPr>
        <w:t xml:space="preserve">Partie </w:t>
      </w:r>
      <w:r>
        <w:rPr>
          <w:rFonts w:eastAsia="Arial Unicode MS" w:cs="Calibri"/>
          <w:b/>
          <w:bCs/>
          <w:sz w:val="26"/>
          <w:szCs w:val="26"/>
        </w:rPr>
        <w:t>Pratique :</w:t>
      </w:r>
    </w:p>
    <w:p w:rsidR="000F790F" w:rsidRDefault="000F790F" w:rsidP="000F790F">
      <w:pPr>
        <w:autoSpaceDE w:val="0"/>
        <w:autoSpaceDN w:val="0"/>
        <w:adjustRightInd w:val="0"/>
        <w:spacing w:after="0" w:line="240" w:lineRule="auto"/>
        <w:jc w:val="both"/>
        <w:rPr>
          <w:rFonts w:eastAsia="Arial Unicode MS" w:cs="Calibri"/>
          <w:sz w:val="26"/>
          <w:szCs w:val="26"/>
        </w:rPr>
      </w:pPr>
      <w:r w:rsidRPr="000F790F">
        <w:rPr>
          <w:rFonts w:eastAsia="Arial Unicode MS" w:cs="Calibri"/>
          <w:sz w:val="26"/>
          <w:szCs w:val="26"/>
        </w:rPr>
        <w:t xml:space="preserve"> Elle consiste en une analyse du </w:t>
      </w:r>
      <w:r>
        <w:rPr>
          <w:rFonts w:eastAsia="Arial Unicode MS" w:cs="Calibri"/>
          <w:sz w:val="26"/>
          <w:szCs w:val="26"/>
        </w:rPr>
        <w:t>type d’habitat étudié</w:t>
      </w:r>
      <w:r w:rsidRPr="000F790F">
        <w:rPr>
          <w:rFonts w:eastAsia="Arial Unicode MS" w:cs="Calibri"/>
          <w:sz w:val="26"/>
          <w:szCs w:val="26"/>
        </w:rPr>
        <w:t xml:space="preserve"> elle comporte le dernier chapitre (</w:t>
      </w:r>
      <w:r>
        <w:rPr>
          <w:rFonts w:eastAsia="Arial Unicode MS" w:cs="Calibri"/>
          <w:sz w:val="26"/>
          <w:szCs w:val="26"/>
        </w:rPr>
        <w:t>C</w:t>
      </w:r>
      <w:r w:rsidRPr="000F790F">
        <w:rPr>
          <w:rFonts w:eastAsia="Arial Unicode MS" w:cs="Calibri"/>
          <w:sz w:val="26"/>
          <w:szCs w:val="26"/>
        </w:rPr>
        <w:t xml:space="preserve">hapitre </w:t>
      </w:r>
      <w:r>
        <w:rPr>
          <w:rFonts w:eastAsia="Arial Unicode MS" w:cs="Calibri"/>
          <w:sz w:val="26"/>
          <w:szCs w:val="26"/>
        </w:rPr>
        <w:t>V</w:t>
      </w:r>
      <w:r w:rsidRPr="000F790F">
        <w:rPr>
          <w:rFonts w:eastAsia="Arial Unicode MS" w:cs="Calibri"/>
          <w:sz w:val="26"/>
          <w:szCs w:val="26"/>
        </w:rPr>
        <w:t>).</w:t>
      </w:r>
    </w:p>
    <w:p w:rsidR="000F790F" w:rsidRDefault="000F790F" w:rsidP="000F790F">
      <w:pPr>
        <w:pStyle w:val="Paragraphedeliste"/>
        <w:numPr>
          <w:ilvl w:val="0"/>
          <w:numId w:val="14"/>
        </w:numPr>
        <w:autoSpaceDE w:val="0"/>
        <w:autoSpaceDN w:val="0"/>
        <w:adjustRightInd w:val="0"/>
        <w:spacing w:before="240" w:after="240" w:line="240" w:lineRule="auto"/>
        <w:rPr>
          <w:rFonts w:eastAsia="Arial Unicode MS" w:cs="Calibri"/>
          <w:b/>
          <w:bCs/>
          <w:sz w:val="26"/>
          <w:szCs w:val="26"/>
        </w:rPr>
      </w:pPr>
      <w:r w:rsidRPr="00523473">
        <w:rPr>
          <w:rFonts w:eastAsia="Arial Unicode MS" w:cs="Calibri"/>
          <w:b/>
          <w:bCs/>
          <w:sz w:val="26"/>
          <w:szCs w:val="26"/>
        </w:rPr>
        <w:t xml:space="preserve">Le </w:t>
      </w:r>
      <w:r>
        <w:rPr>
          <w:rFonts w:eastAsia="Arial Unicode MS" w:cs="Calibri"/>
          <w:b/>
          <w:bCs/>
          <w:sz w:val="26"/>
          <w:szCs w:val="26"/>
        </w:rPr>
        <w:t>C</w:t>
      </w:r>
      <w:r w:rsidRPr="00523473">
        <w:rPr>
          <w:rFonts w:eastAsia="Arial Unicode MS" w:cs="Calibri"/>
          <w:b/>
          <w:bCs/>
          <w:sz w:val="26"/>
          <w:szCs w:val="26"/>
        </w:rPr>
        <w:t xml:space="preserve">hapitre </w:t>
      </w:r>
      <w:r>
        <w:rPr>
          <w:rFonts w:eastAsia="Arial Unicode MS" w:cs="Calibri"/>
          <w:b/>
          <w:bCs/>
          <w:sz w:val="26"/>
          <w:szCs w:val="26"/>
        </w:rPr>
        <w:t>V</w:t>
      </w:r>
      <w:r w:rsidRPr="00523473">
        <w:rPr>
          <w:rFonts w:eastAsia="Arial Unicode MS" w:cs="Calibri"/>
          <w:b/>
          <w:bCs/>
          <w:sz w:val="26"/>
          <w:szCs w:val="26"/>
        </w:rPr>
        <w:t>:</w:t>
      </w:r>
    </w:p>
    <w:p w:rsidR="000F790F" w:rsidRDefault="000F790F" w:rsidP="00850C7F">
      <w:pPr>
        <w:autoSpaceDE w:val="0"/>
        <w:autoSpaceDN w:val="0"/>
        <w:adjustRightInd w:val="0"/>
        <w:spacing w:before="240" w:after="240" w:line="240" w:lineRule="auto"/>
        <w:jc w:val="both"/>
        <w:rPr>
          <w:rFonts w:asciiTheme="minorHAnsi" w:eastAsia="Arial Unicode MS" w:hAnsiTheme="minorHAnsi" w:cstheme="minorHAnsi"/>
          <w:sz w:val="26"/>
          <w:szCs w:val="26"/>
        </w:rPr>
      </w:pPr>
      <w:r w:rsidRPr="006132C8">
        <w:rPr>
          <w:rFonts w:asciiTheme="minorHAnsi" w:eastAsia="Arial Unicode MS" w:hAnsiTheme="minorHAnsi" w:cstheme="minorHAnsi"/>
          <w:sz w:val="26"/>
          <w:szCs w:val="26"/>
        </w:rPr>
        <w:t xml:space="preserve">Il est composé de 03 parties </w:t>
      </w:r>
      <w:r w:rsidR="00850C7F" w:rsidRPr="006132C8">
        <w:rPr>
          <w:rFonts w:asciiTheme="minorHAnsi" w:eastAsia="Arial Unicode MS" w:hAnsiTheme="minorHAnsi" w:cstheme="minorHAnsi"/>
          <w:sz w:val="26"/>
          <w:szCs w:val="26"/>
        </w:rPr>
        <w:t>distinctes</w:t>
      </w:r>
      <w:r w:rsidRPr="006132C8">
        <w:rPr>
          <w:rFonts w:asciiTheme="minorHAnsi" w:eastAsia="Arial Unicode MS" w:hAnsiTheme="minorHAnsi" w:cstheme="minorHAnsi"/>
          <w:sz w:val="26"/>
          <w:szCs w:val="26"/>
        </w:rPr>
        <w:t>, la première</w:t>
      </w:r>
      <w:r w:rsidR="00850C7F">
        <w:rPr>
          <w:rFonts w:asciiTheme="minorHAnsi" w:eastAsia="Arial Unicode MS" w:hAnsiTheme="minorHAnsi" w:cstheme="minorHAnsi"/>
          <w:sz w:val="26"/>
          <w:szCs w:val="26"/>
        </w:rPr>
        <w:t xml:space="preserve"> présente notre démarche méthodologique, la deuxième la</w:t>
      </w:r>
      <w:r w:rsidRPr="006132C8">
        <w:rPr>
          <w:rFonts w:asciiTheme="minorHAnsi" w:eastAsia="Arial Unicode MS" w:hAnsiTheme="minorHAnsi" w:cstheme="minorHAnsi"/>
          <w:sz w:val="26"/>
          <w:szCs w:val="26"/>
        </w:rPr>
        <w:t xml:space="preserve"> présentation de</w:t>
      </w:r>
      <w:r w:rsidR="00850C7F">
        <w:rPr>
          <w:rFonts w:asciiTheme="minorHAnsi" w:eastAsia="Arial Unicode MS" w:hAnsiTheme="minorHAnsi" w:cstheme="minorHAnsi"/>
          <w:sz w:val="26"/>
          <w:szCs w:val="26"/>
        </w:rPr>
        <w:t xml:space="preserve"> </w:t>
      </w:r>
      <w:r w:rsidRPr="006132C8">
        <w:rPr>
          <w:rFonts w:asciiTheme="minorHAnsi" w:eastAsia="Arial Unicode MS" w:hAnsiTheme="minorHAnsi" w:cstheme="minorHAnsi"/>
          <w:sz w:val="26"/>
          <w:szCs w:val="26"/>
        </w:rPr>
        <w:t xml:space="preserve"> </w:t>
      </w:r>
      <w:r w:rsidR="00850C7F">
        <w:rPr>
          <w:rFonts w:asciiTheme="minorHAnsi" w:eastAsia="Arial Unicode MS" w:hAnsiTheme="minorHAnsi" w:cstheme="minorHAnsi"/>
          <w:sz w:val="26"/>
          <w:szCs w:val="26"/>
        </w:rPr>
        <w:t>l’étude détaillée</w:t>
      </w:r>
      <w:r w:rsidRPr="006132C8">
        <w:rPr>
          <w:rFonts w:asciiTheme="minorHAnsi" w:eastAsia="Arial Unicode MS" w:hAnsiTheme="minorHAnsi" w:cstheme="minorHAnsi"/>
          <w:sz w:val="26"/>
          <w:szCs w:val="26"/>
        </w:rPr>
        <w:t xml:space="preserve"> HPE en Algérie,</w:t>
      </w:r>
      <w:r w:rsidR="00850C7F">
        <w:rPr>
          <w:rFonts w:asciiTheme="minorHAnsi" w:eastAsia="Arial Unicode MS" w:hAnsiTheme="minorHAnsi" w:cstheme="minorHAnsi"/>
          <w:sz w:val="26"/>
          <w:szCs w:val="26"/>
        </w:rPr>
        <w:t xml:space="preserve"> et la simulation, et la troisième partie l’interprétation de l’enquête.</w:t>
      </w:r>
      <w:r w:rsidRPr="006132C8">
        <w:rPr>
          <w:rFonts w:asciiTheme="minorHAnsi" w:eastAsia="Arial Unicode MS" w:hAnsiTheme="minorHAnsi" w:cstheme="minorHAnsi"/>
          <w:sz w:val="26"/>
          <w:szCs w:val="26"/>
        </w:rPr>
        <w:t xml:space="preserve"> </w:t>
      </w:r>
    </w:p>
    <w:p w:rsidR="0066098E" w:rsidRPr="006132C8" w:rsidRDefault="00553E0A" w:rsidP="00850C7F">
      <w:pPr>
        <w:autoSpaceDE w:val="0"/>
        <w:autoSpaceDN w:val="0"/>
        <w:adjustRightInd w:val="0"/>
        <w:spacing w:before="240" w:after="240" w:line="240" w:lineRule="auto"/>
        <w:jc w:val="both"/>
        <w:rPr>
          <w:rFonts w:asciiTheme="minorHAnsi" w:eastAsia="Arial Unicode MS" w:hAnsiTheme="minorHAnsi" w:cstheme="minorHAnsi"/>
          <w:sz w:val="26"/>
          <w:szCs w:val="26"/>
        </w:rPr>
      </w:pPr>
      <w:r>
        <w:rPr>
          <w:rFonts w:eastAsia="Arial Unicode MS" w:cs="Calibri"/>
          <w:b/>
          <w:bCs/>
          <w:sz w:val="26"/>
          <w:szCs w:val="26"/>
        </w:rPr>
        <w:t>6.3 Conclusion générale</w:t>
      </w:r>
      <w:r w:rsidR="0066098E">
        <w:rPr>
          <w:rFonts w:eastAsia="Arial Unicode MS" w:cs="Calibri"/>
          <w:b/>
          <w:bCs/>
          <w:sz w:val="26"/>
          <w:szCs w:val="26"/>
        </w:rPr>
        <w:t> :</w:t>
      </w:r>
    </w:p>
    <w:p w:rsidR="00B616A5" w:rsidRDefault="006132C8" w:rsidP="00267B8C">
      <w:pPr>
        <w:autoSpaceDE w:val="0"/>
        <w:autoSpaceDN w:val="0"/>
        <w:adjustRightInd w:val="0"/>
        <w:spacing w:after="0" w:line="240" w:lineRule="auto"/>
        <w:jc w:val="both"/>
        <w:rPr>
          <w:rFonts w:asciiTheme="minorHAnsi" w:eastAsia="Arial Unicode MS" w:hAnsiTheme="minorHAnsi" w:cstheme="minorHAnsi"/>
          <w:sz w:val="26"/>
          <w:szCs w:val="26"/>
        </w:rPr>
      </w:pPr>
      <w:r w:rsidRPr="006132C8">
        <w:rPr>
          <w:rFonts w:asciiTheme="minorHAnsi" w:eastAsia="Arial Unicode MS" w:hAnsiTheme="minorHAnsi" w:cstheme="minorHAnsi"/>
          <w:sz w:val="26"/>
          <w:szCs w:val="26"/>
        </w:rPr>
        <w:t>Et enfin, la conclusion générale qui décrit en détail les résultats obtenus, et faire des recommandations propre</w:t>
      </w:r>
      <w:r w:rsidR="0089229F">
        <w:rPr>
          <w:rFonts w:asciiTheme="minorHAnsi" w:eastAsia="Arial Unicode MS" w:hAnsiTheme="minorHAnsi" w:cstheme="minorHAnsi"/>
          <w:sz w:val="26"/>
          <w:szCs w:val="26"/>
        </w:rPr>
        <w:t>s</w:t>
      </w:r>
      <w:r w:rsidRPr="006132C8">
        <w:rPr>
          <w:rFonts w:asciiTheme="minorHAnsi" w:eastAsia="Arial Unicode MS" w:hAnsiTheme="minorHAnsi" w:cstheme="minorHAnsi"/>
          <w:sz w:val="26"/>
          <w:szCs w:val="26"/>
        </w:rPr>
        <w:t xml:space="preserve"> à la problématique posée, ainsi qu'une proposition pour les axes futurs de la recherche.</w:t>
      </w:r>
      <w:r w:rsidR="008C7890">
        <w:rPr>
          <w:rFonts w:eastAsia="Arial Unicode MS" w:cs="Calibri"/>
          <w:sz w:val="26"/>
          <w:szCs w:val="26"/>
        </w:rPr>
        <w:t xml:space="preserve"> </w:t>
      </w:r>
      <w:r w:rsidR="00AA7230">
        <w:rPr>
          <w:rFonts w:eastAsia="Arial Unicode MS" w:cs="Calibri"/>
          <w:sz w:val="26"/>
          <w:szCs w:val="26"/>
        </w:rPr>
        <w:t xml:space="preserve"> </w:t>
      </w:r>
      <w:r w:rsidR="000638BE">
        <w:rPr>
          <w:rFonts w:eastAsia="Arial Unicode MS" w:cs="Calibri"/>
          <w:sz w:val="26"/>
          <w:szCs w:val="26"/>
        </w:rPr>
        <w:t xml:space="preserve"> </w:t>
      </w:r>
      <w:r w:rsidR="00715247">
        <w:rPr>
          <w:rFonts w:eastAsia="Arial Unicode MS" w:cs="Calibri"/>
          <w:sz w:val="26"/>
          <w:szCs w:val="26"/>
        </w:rPr>
        <w:t xml:space="preserve">  </w:t>
      </w:r>
      <w:r w:rsidR="00EF0B3E">
        <w:rPr>
          <w:rFonts w:eastAsia="Arial Unicode MS" w:cs="Calibri"/>
          <w:sz w:val="26"/>
          <w:szCs w:val="26"/>
        </w:rPr>
        <w:t xml:space="preserve"> </w:t>
      </w:r>
    </w:p>
    <w:p w:rsidR="00267B8C" w:rsidRPr="00267B8C" w:rsidRDefault="00267B8C" w:rsidP="00267B8C">
      <w:pPr>
        <w:autoSpaceDE w:val="0"/>
        <w:autoSpaceDN w:val="0"/>
        <w:adjustRightInd w:val="0"/>
        <w:spacing w:after="0" w:line="240" w:lineRule="auto"/>
        <w:jc w:val="both"/>
        <w:rPr>
          <w:rFonts w:asciiTheme="minorHAnsi" w:eastAsia="Arial Unicode MS" w:hAnsiTheme="minorHAnsi" w:cstheme="minorHAnsi"/>
          <w:sz w:val="26"/>
          <w:szCs w:val="26"/>
        </w:rPr>
      </w:pPr>
    </w:p>
    <w:sectPr w:rsidR="00267B8C" w:rsidRPr="00267B8C" w:rsidSect="007312B9">
      <w:headerReference w:type="default" r:id="rId8"/>
      <w:footerReference w:type="default" r:id="rId9"/>
      <w:pgSz w:w="11906" w:h="16838"/>
      <w:pgMar w:top="851" w:right="851" w:bottom="851" w:left="1134"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A09" w:rsidRDefault="00333A09" w:rsidP="008F3F40">
      <w:pPr>
        <w:spacing w:after="0" w:line="240" w:lineRule="auto"/>
      </w:pPr>
      <w:r>
        <w:separator/>
      </w:r>
    </w:p>
  </w:endnote>
  <w:endnote w:type="continuationSeparator" w:id="1">
    <w:p w:rsidR="00333A09" w:rsidRDefault="00333A09" w:rsidP="008F3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3D" w:rsidRPr="007312B9" w:rsidRDefault="00700C24">
    <w:pPr>
      <w:pStyle w:val="Pieddepage"/>
      <w:jc w:val="right"/>
      <w:rPr>
        <w:color w:val="FFFFFF" w:themeColor="background1"/>
      </w:rPr>
    </w:pPr>
    <w:r w:rsidRPr="007312B9">
      <w:rPr>
        <w:color w:val="FFFFFF" w:themeColor="background1"/>
        <w:highlight w:val="black"/>
      </w:rPr>
      <w:fldChar w:fldCharType="begin"/>
    </w:r>
    <w:r w:rsidR="003E17F1" w:rsidRPr="007312B9">
      <w:rPr>
        <w:color w:val="FFFFFF" w:themeColor="background1"/>
        <w:highlight w:val="black"/>
      </w:rPr>
      <w:instrText xml:space="preserve"> PAGE   \* MERGEFORMAT </w:instrText>
    </w:r>
    <w:r w:rsidRPr="007312B9">
      <w:rPr>
        <w:color w:val="FFFFFF" w:themeColor="background1"/>
        <w:highlight w:val="black"/>
      </w:rPr>
      <w:fldChar w:fldCharType="separate"/>
    </w:r>
    <w:r w:rsidR="0089229F">
      <w:rPr>
        <w:noProof/>
        <w:color w:val="FFFFFF" w:themeColor="background1"/>
        <w:highlight w:val="black"/>
      </w:rPr>
      <w:t>11</w:t>
    </w:r>
    <w:r w:rsidRPr="007312B9">
      <w:rPr>
        <w:color w:val="FFFFFF" w:themeColor="background1"/>
        <w:highlight w:val="black"/>
      </w:rPr>
      <w:fldChar w:fldCharType="end"/>
    </w:r>
  </w:p>
  <w:p w:rsidR="00F71A3D" w:rsidRDefault="00F71A3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A09" w:rsidRDefault="00333A09" w:rsidP="008F3F40">
      <w:pPr>
        <w:spacing w:after="0" w:line="240" w:lineRule="auto"/>
      </w:pPr>
      <w:r>
        <w:separator/>
      </w:r>
    </w:p>
  </w:footnote>
  <w:footnote w:type="continuationSeparator" w:id="1">
    <w:p w:rsidR="00333A09" w:rsidRDefault="00333A09" w:rsidP="008F3F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3D" w:rsidRPr="008363D2" w:rsidRDefault="00F71A3D" w:rsidP="008F3F40">
    <w:pPr>
      <w:pStyle w:val="En-tte"/>
      <w:pBdr>
        <w:between w:val="single" w:sz="4" w:space="1" w:color="4F81BD"/>
      </w:pBdr>
      <w:spacing w:line="276" w:lineRule="auto"/>
      <w:jc w:val="center"/>
      <w:rPr>
        <w:b/>
        <w:color w:val="FFFFFF" w:themeColor="background1"/>
      </w:rPr>
    </w:pPr>
    <w:r w:rsidRPr="008363D2">
      <w:rPr>
        <w:b/>
        <w:color w:val="FFFFFF" w:themeColor="background1"/>
        <w:highlight w:val="black"/>
      </w:rPr>
      <w:t>VERS L’HABITAT DURABLE  EN ALGERIE : (CAS DU LOGEMENT A HAUTE PERFORMANCE ENERGETIQUE- HPE)</w:t>
    </w:r>
  </w:p>
  <w:p w:rsidR="00F71A3D" w:rsidRDefault="00F71A3D">
    <w:pPr>
      <w:pStyle w:val="En-tte"/>
      <w:pBdr>
        <w:between w:val="single" w:sz="4" w:space="1" w:color="4F81BD"/>
      </w:pBdr>
      <w:spacing w:line="276"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808AB"/>
    <w:multiLevelType w:val="hybridMultilevel"/>
    <w:tmpl w:val="9D9AC8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A092734"/>
    <w:multiLevelType w:val="hybridMultilevel"/>
    <w:tmpl w:val="39CA8C6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B8C189F"/>
    <w:multiLevelType w:val="hybridMultilevel"/>
    <w:tmpl w:val="E77051F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707285A"/>
    <w:multiLevelType w:val="hybridMultilevel"/>
    <w:tmpl w:val="B2C83212"/>
    <w:lvl w:ilvl="0" w:tplc="040C000F">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1B652BD7"/>
    <w:multiLevelType w:val="hybridMultilevel"/>
    <w:tmpl w:val="2536E878"/>
    <w:lvl w:ilvl="0" w:tplc="88A0F74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2655470B"/>
    <w:multiLevelType w:val="hybridMultilevel"/>
    <w:tmpl w:val="B9DCC12A"/>
    <w:lvl w:ilvl="0" w:tplc="84683146">
      <w:start w:val="1"/>
      <w:numFmt w:val="bullet"/>
      <w:lvlText w:val="-"/>
      <w:lvlJc w:val="left"/>
      <w:pPr>
        <w:ind w:left="360" w:hanging="360"/>
      </w:pPr>
      <w:rPr>
        <w:rFonts w:ascii="Arial Unicode MS" w:eastAsia="Arial Unicode MS" w:hAnsi="Arial Unicode MS" w:cs="Arial Unicode MS" w:hint="eastAsia"/>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38F5535F"/>
    <w:multiLevelType w:val="hybridMultilevel"/>
    <w:tmpl w:val="C42C64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B0865EF"/>
    <w:multiLevelType w:val="hybridMultilevel"/>
    <w:tmpl w:val="B024CD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4431150"/>
    <w:multiLevelType w:val="hybridMultilevel"/>
    <w:tmpl w:val="CAE66E2C"/>
    <w:lvl w:ilvl="0" w:tplc="148A672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45E80705"/>
    <w:multiLevelType w:val="hybridMultilevel"/>
    <w:tmpl w:val="1598E85E"/>
    <w:lvl w:ilvl="0" w:tplc="C43A6E12">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6388192A"/>
    <w:multiLevelType w:val="hybridMultilevel"/>
    <w:tmpl w:val="9D101166"/>
    <w:lvl w:ilvl="0" w:tplc="50A891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4154723"/>
    <w:multiLevelType w:val="hybridMultilevel"/>
    <w:tmpl w:val="D69E29D6"/>
    <w:lvl w:ilvl="0" w:tplc="CBF0619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69041F3B"/>
    <w:multiLevelType w:val="hybridMultilevel"/>
    <w:tmpl w:val="C9B60A2A"/>
    <w:lvl w:ilvl="0" w:tplc="040C0005">
      <w:start w:val="1"/>
      <w:numFmt w:val="bullet"/>
      <w:lvlText w:val=""/>
      <w:lvlJc w:val="left"/>
      <w:pPr>
        <w:ind w:left="360" w:hanging="360"/>
      </w:pPr>
      <w:rPr>
        <w:rFonts w:ascii="Wingdings" w:hAnsi="Wingding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7"/>
  </w:num>
  <w:num w:numId="2">
    <w:abstractNumId w:val="6"/>
  </w:num>
  <w:num w:numId="3">
    <w:abstractNumId w:val="11"/>
  </w:num>
  <w:num w:numId="4">
    <w:abstractNumId w:val="8"/>
  </w:num>
  <w:num w:numId="5">
    <w:abstractNumId w:val="12"/>
  </w:num>
  <w:num w:numId="6">
    <w:abstractNumId w:val="5"/>
  </w:num>
  <w:num w:numId="7">
    <w:abstractNumId w:val="4"/>
  </w:num>
  <w:num w:numId="8">
    <w:abstractNumId w:val="2"/>
  </w:num>
  <w:num w:numId="9">
    <w:abstractNumId w:val="10"/>
  </w:num>
  <w:num w:numId="10">
    <w:abstractNumId w:val="9"/>
  </w:num>
  <w:num w:numId="11">
    <w:abstractNumId w:val="3"/>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110594"/>
  </w:hdrShapeDefaults>
  <w:footnotePr>
    <w:footnote w:id="0"/>
    <w:footnote w:id="1"/>
  </w:footnotePr>
  <w:endnotePr>
    <w:endnote w:id="0"/>
    <w:endnote w:id="1"/>
  </w:endnotePr>
  <w:compat/>
  <w:rsids>
    <w:rsidRoot w:val="008F3F40"/>
    <w:rsid w:val="00010120"/>
    <w:rsid w:val="000107E6"/>
    <w:rsid w:val="0004249C"/>
    <w:rsid w:val="00057A38"/>
    <w:rsid w:val="000638BE"/>
    <w:rsid w:val="000640CC"/>
    <w:rsid w:val="000717CA"/>
    <w:rsid w:val="00076EA7"/>
    <w:rsid w:val="000A1655"/>
    <w:rsid w:val="000A5AB9"/>
    <w:rsid w:val="000B6CCF"/>
    <w:rsid w:val="000D56B1"/>
    <w:rsid w:val="000E73AC"/>
    <w:rsid w:val="000F790F"/>
    <w:rsid w:val="001137D2"/>
    <w:rsid w:val="001166D9"/>
    <w:rsid w:val="001253BA"/>
    <w:rsid w:val="00141A66"/>
    <w:rsid w:val="00145ED2"/>
    <w:rsid w:val="00152314"/>
    <w:rsid w:val="001543F0"/>
    <w:rsid w:val="0016296A"/>
    <w:rsid w:val="00166204"/>
    <w:rsid w:val="00174E2B"/>
    <w:rsid w:val="0018330B"/>
    <w:rsid w:val="00186F7A"/>
    <w:rsid w:val="00191E9D"/>
    <w:rsid w:val="0019379B"/>
    <w:rsid w:val="001C15EA"/>
    <w:rsid w:val="001C5047"/>
    <w:rsid w:val="001D3763"/>
    <w:rsid w:val="001F4540"/>
    <w:rsid w:val="002233D6"/>
    <w:rsid w:val="0023485C"/>
    <w:rsid w:val="0026121D"/>
    <w:rsid w:val="00267B8C"/>
    <w:rsid w:val="00283D8C"/>
    <w:rsid w:val="00286A9D"/>
    <w:rsid w:val="00294F20"/>
    <w:rsid w:val="002B6CB4"/>
    <w:rsid w:val="002D7F5B"/>
    <w:rsid w:val="002F7387"/>
    <w:rsid w:val="00301FD7"/>
    <w:rsid w:val="003024BA"/>
    <w:rsid w:val="00303A99"/>
    <w:rsid w:val="00310A61"/>
    <w:rsid w:val="00327394"/>
    <w:rsid w:val="00333A09"/>
    <w:rsid w:val="00344C26"/>
    <w:rsid w:val="00354EA2"/>
    <w:rsid w:val="0036244D"/>
    <w:rsid w:val="00380AE8"/>
    <w:rsid w:val="003B2F1D"/>
    <w:rsid w:val="003B4934"/>
    <w:rsid w:val="003B799D"/>
    <w:rsid w:val="003E17F1"/>
    <w:rsid w:val="00404B03"/>
    <w:rsid w:val="00406225"/>
    <w:rsid w:val="00416492"/>
    <w:rsid w:val="00420ECE"/>
    <w:rsid w:val="00421AA5"/>
    <w:rsid w:val="004251F4"/>
    <w:rsid w:val="004331BF"/>
    <w:rsid w:val="004377C9"/>
    <w:rsid w:val="00456A39"/>
    <w:rsid w:val="0046285F"/>
    <w:rsid w:val="004B2248"/>
    <w:rsid w:val="004E0D5D"/>
    <w:rsid w:val="004E7A2B"/>
    <w:rsid w:val="004F2F6E"/>
    <w:rsid w:val="004F3B01"/>
    <w:rsid w:val="005072A8"/>
    <w:rsid w:val="00523473"/>
    <w:rsid w:val="00525194"/>
    <w:rsid w:val="00553E0A"/>
    <w:rsid w:val="005565E9"/>
    <w:rsid w:val="00585859"/>
    <w:rsid w:val="005B0216"/>
    <w:rsid w:val="005B3331"/>
    <w:rsid w:val="005C5056"/>
    <w:rsid w:val="005D5D9D"/>
    <w:rsid w:val="005E29EB"/>
    <w:rsid w:val="005E48FE"/>
    <w:rsid w:val="006132C8"/>
    <w:rsid w:val="00626B46"/>
    <w:rsid w:val="006302F0"/>
    <w:rsid w:val="006310D3"/>
    <w:rsid w:val="0066098E"/>
    <w:rsid w:val="0066665D"/>
    <w:rsid w:val="00671840"/>
    <w:rsid w:val="006827DF"/>
    <w:rsid w:val="00694E59"/>
    <w:rsid w:val="006A4695"/>
    <w:rsid w:val="006A551E"/>
    <w:rsid w:val="006B77FA"/>
    <w:rsid w:val="00700C24"/>
    <w:rsid w:val="00701A66"/>
    <w:rsid w:val="0070521C"/>
    <w:rsid w:val="00715247"/>
    <w:rsid w:val="00715B3E"/>
    <w:rsid w:val="00722767"/>
    <w:rsid w:val="00722ADF"/>
    <w:rsid w:val="00723AC1"/>
    <w:rsid w:val="0072510C"/>
    <w:rsid w:val="007312B9"/>
    <w:rsid w:val="00734298"/>
    <w:rsid w:val="00735640"/>
    <w:rsid w:val="007754FB"/>
    <w:rsid w:val="00777B15"/>
    <w:rsid w:val="00792A75"/>
    <w:rsid w:val="00792EB8"/>
    <w:rsid w:val="00804DB4"/>
    <w:rsid w:val="00806EDB"/>
    <w:rsid w:val="0081302A"/>
    <w:rsid w:val="008157C6"/>
    <w:rsid w:val="008363D2"/>
    <w:rsid w:val="00850C7F"/>
    <w:rsid w:val="00857DAF"/>
    <w:rsid w:val="00876623"/>
    <w:rsid w:val="00881B6B"/>
    <w:rsid w:val="008839DD"/>
    <w:rsid w:val="0088762E"/>
    <w:rsid w:val="0089229F"/>
    <w:rsid w:val="008A5821"/>
    <w:rsid w:val="008B099B"/>
    <w:rsid w:val="008C7890"/>
    <w:rsid w:val="008D66AF"/>
    <w:rsid w:val="008E55EF"/>
    <w:rsid w:val="008F099B"/>
    <w:rsid w:val="008F3F40"/>
    <w:rsid w:val="00922BCF"/>
    <w:rsid w:val="009260DA"/>
    <w:rsid w:val="00933C65"/>
    <w:rsid w:val="00944EC1"/>
    <w:rsid w:val="00987D1A"/>
    <w:rsid w:val="009C2EB5"/>
    <w:rsid w:val="009D4D9D"/>
    <w:rsid w:val="009E1095"/>
    <w:rsid w:val="009F5237"/>
    <w:rsid w:val="00A029BF"/>
    <w:rsid w:val="00A1220F"/>
    <w:rsid w:val="00A36B68"/>
    <w:rsid w:val="00A41ED7"/>
    <w:rsid w:val="00A63479"/>
    <w:rsid w:val="00A67280"/>
    <w:rsid w:val="00A72EEA"/>
    <w:rsid w:val="00A74A40"/>
    <w:rsid w:val="00A76CEA"/>
    <w:rsid w:val="00A770FF"/>
    <w:rsid w:val="00A82A50"/>
    <w:rsid w:val="00A97662"/>
    <w:rsid w:val="00AA7230"/>
    <w:rsid w:val="00AB3147"/>
    <w:rsid w:val="00AD4BA6"/>
    <w:rsid w:val="00AE41FB"/>
    <w:rsid w:val="00AE6B08"/>
    <w:rsid w:val="00B050C7"/>
    <w:rsid w:val="00B079CB"/>
    <w:rsid w:val="00B12CCC"/>
    <w:rsid w:val="00B23C64"/>
    <w:rsid w:val="00B23D13"/>
    <w:rsid w:val="00B25F5A"/>
    <w:rsid w:val="00B270D2"/>
    <w:rsid w:val="00B33BA2"/>
    <w:rsid w:val="00B40011"/>
    <w:rsid w:val="00B419F4"/>
    <w:rsid w:val="00B616A5"/>
    <w:rsid w:val="00B72773"/>
    <w:rsid w:val="00B9631B"/>
    <w:rsid w:val="00BA7BBC"/>
    <w:rsid w:val="00BC762A"/>
    <w:rsid w:val="00BD57DB"/>
    <w:rsid w:val="00BE698C"/>
    <w:rsid w:val="00BF4740"/>
    <w:rsid w:val="00C01BDE"/>
    <w:rsid w:val="00C47F8A"/>
    <w:rsid w:val="00C80D84"/>
    <w:rsid w:val="00C87DDE"/>
    <w:rsid w:val="00C973F0"/>
    <w:rsid w:val="00C97BBE"/>
    <w:rsid w:val="00CA3ACA"/>
    <w:rsid w:val="00CA3E23"/>
    <w:rsid w:val="00CC72C3"/>
    <w:rsid w:val="00CD62A6"/>
    <w:rsid w:val="00CE2116"/>
    <w:rsid w:val="00CE25A9"/>
    <w:rsid w:val="00CE29CF"/>
    <w:rsid w:val="00D13F98"/>
    <w:rsid w:val="00D143A6"/>
    <w:rsid w:val="00D25377"/>
    <w:rsid w:val="00D357D1"/>
    <w:rsid w:val="00D545BD"/>
    <w:rsid w:val="00D67FF2"/>
    <w:rsid w:val="00D71F9A"/>
    <w:rsid w:val="00D948D2"/>
    <w:rsid w:val="00DA5104"/>
    <w:rsid w:val="00DB4C84"/>
    <w:rsid w:val="00DE09A9"/>
    <w:rsid w:val="00DE2330"/>
    <w:rsid w:val="00DE58BE"/>
    <w:rsid w:val="00DF5632"/>
    <w:rsid w:val="00E14E55"/>
    <w:rsid w:val="00E33C9B"/>
    <w:rsid w:val="00E37F41"/>
    <w:rsid w:val="00E44DD7"/>
    <w:rsid w:val="00E7315C"/>
    <w:rsid w:val="00E9493C"/>
    <w:rsid w:val="00E94D83"/>
    <w:rsid w:val="00EF017A"/>
    <w:rsid w:val="00EF0B3E"/>
    <w:rsid w:val="00EF7F94"/>
    <w:rsid w:val="00F107CC"/>
    <w:rsid w:val="00F25D3E"/>
    <w:rsid w:val="00F449D3"/>
    <w:rsid w:val="00F6609E"/>
    <w:rsid w:val="00F71A3D"/>
    <w:rsid w:val="00F72468"/>
    <w:rsid w:val="00F75AF9"/>
    <w:rsid w:val="00F9205C"/>
    <w:rsid w:val="00FA0DA0"/>
    <w:rsid w:val="00FA3958"/>
    <w:rsid w:val="00FA7E18"/>
    <w:rsid w:val="00FB6EB7"/>
    <w:rsid w:val="00FC73D1"/>
    <w:rsid w:val="00FE24F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rules v:ext="edit">
        <o:r id="V:Rule5" type="connector" idref="#_x0000_s1032"/>
        <o:r id="V:Rule6" type="connector" idref="#_x0000_s1031"/>
        <o:r id="V:Rule7" type="connector" idref="#_x0000_s1028"/>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EB7"/>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3F40"/>
    <w:pPr>
      <w:tabs>
        <w:tab w:val="center" w:pos="4536"/>
        <w:tab w:val="right" w:pos="9072"/>
      </w:tabs>
      <w:spacing w:after="0" w:line="240" w:lineRule="auto"/>
    </w:pPr>
  </w:style>
  <w:style w:type="character" w:customStyle="1" w:styleId="En-tteCar">
    <w:name w:val="En-tête Car"/>
    <w:basedOn w:val="Policepardfaut"/>
    <w:link w:val="En-tte"/>
    <w:uiPriority w:val="99"/>
    <w:rsid w:val="008F3F40"/>
  </w:style>
  <w:style w:type="paragraph" w:styleId="Pieddepage">
    <w:name w:val="footer"/>
    <w:basedOn w:val="Normal"/>
    <w:link w:val="PieddepageCar"/>
    <w:uiPriority w:val="99"/>
    <w:unhideWhenUsed/>
    <w:rsid w:val="008F3F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3F40"/>
  </w:style>
  <w:style w:type="paragraph" w:styleId="Textedebulles">
    <w:name w:val="Balloon Text"/>
    <w:basedOn w:val="Normal"/>
    <w:link w:val="TextedebullesCar"/>
    <w:uiPriority w:val="99"/>
    <w:semiHidden/>
    <w:unhideWhenUsed/>
    <w:rsid w:val="008F3F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F3F40"/>
    <w:rPr>
      <w:rFonts w:ascii="Tahoma" w:hAnsi="Tahoma" w:cs="Tahoma"/>
      <w:sz w:val="16"/>
      <w:szCs w:val="16"/>
    </w:rPr>
  </w:style>
  <w:style w:type="paragraph" w:styleId="Paragraphedeliste">
    <w:name w:val="List Paragraph"/>
    <w:basedOn w:val="Normal"/>
    <w:uiPriority w:val="34"/>
    <w:qFormat/>
    <w:rsid w:val="008F3F40"/>
    <w:pPr>
      <w:ind w:left="720"/>
      <w:contextualSpacing/>
    </w:pPr>
  </w:style>
  <w:style w:type="paragraph" w:customStyle="1" w:styleId="Default">
    <w:name w:val="Default"/>
    <w:rsid w:val="00CC72C3"/>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8AB5E-BB17-4234-8088-00D9654F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10</Pages>
  <Words>2930</Words>
  <Characters>16120</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VERS L’HABITAT DURABLE  EN ALGERIE : (CAS DU LOGEMENT A HAUTE PERFORMANCE ENERGETIQUE- HPE)</vt:lpstr>
    </vt:vector>
  </TitlesOfParts>
  <Company/>
  <LinksUpToDate>false</LinksUpToDate>
  <CharactersWithSpaces>19012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 L’HABITAT DURABLE  EN ALGERIE : (CAS DU LOGEMENT A HAUTE PERFORMANCE ENERGETIQUE- HPE)</dc:title>
  <dc:creator>pc</dc:creator>
  <cp:lastModifiedBy>pc</cp:lastModifiedBy>
  <cp:revision>50</cp:revision>
  <cp:lastPrinted>2011-05-06T16:54:00Z</cp:lastPrinted>
  <dcterms:created xsi:type="dcterms:W3CDTF">2010-12-14T19:59:00Z</dcterms:created>
  <dcterms:modified xsi:type="dcterms:W3CDTF">2011-05-06T16:58:00Z</dcterms:modified>
</cp:coreProperties>
</file>