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28F" w:rsidRPr="00B148BE" w:rsidRDefault="00060071" w:rsidP="0040528F">
      <w:pPr>
        <w:pStyle w:val="Titre"/>
        <w:spacing w:line="360" w:lineRule="auto"/>
        <w:ind w:firstLine="567"/>
        <w:jc w:val="both"/>
        <w:rPr>
          <w:rFonts w:cs="Arabic Transparent"/>
          <w:sz w:val="32"/>
          <w:szCs w:val="32"/>
          <w:rtl/>
        </w:rPr>
      </w:pPr>
      <w:r w:rsidRPr="005B526E">
        <w:rPr>
          <w:rFonts w:cs="Arabic Transparent"/>
          <w:b w:val="0"/>
          <w:bCs w:val="0"/>
          <w:noProof/>
          <w:sz w:val="44"/>
          <w:szCs w:val="44"/>
          <w:rtl/>
          <w:lang w:eastAsia="zh-CN"/>
        </w:rPr>
        <w:pict>
          <v:roundrect id="_x0000_s1288" style="position:absolute;left:0;text-align:left;margin-left:-3.05pt;margin-top:-24.5pt;width:7in;height:667.3pt;z-index:251660288" arcsize="10923f" filled="f" strokeweight="4.5pt">
            <v:stroke linestyle="thickThin"/>
          </v:roundrect>
        </w:pict>
      </w:r>
      <w:r w:rsidR="005B526E">
        <w:rPr>
          <w:rFonts w:cs="Arabic Transparent"/>
          <w:noProof/>
          <w:sz w:val="32"/>
          <w:szCs w:val="32"/>
          <w:rtl/>
          <w:lang w:eastAsia="zh-CN"/>
        </w:rPr>
        <w:pict>
          <v:shapetype id="_x0000_t202" coordsize="21600,21600" o:spt="202" path="m,l,21600r21600,l21600,xe">
            <v:stroke joinstyle="miter"/>
            <v:path gradientshapeok="t" o:connecttype="rect"/>
          </v:shapetype>
          <v:shape id="_x0000_s1289" type="#_x0000_t202" style="position:absolute;left:0;text-align:left;margin-left:.35pt;margin-top:-86.1pt;width:477pt;height:54pt;z-index:251661312" stroked="f">
            <v:textbox>
              <w:txbxContent>
                <w:p w:rsidR="0040528F" w:rsidRDefault="0040528F" w:rsidP="0040528F"/>
              </w:txbxContent>
            </v:textbox>
          </v:shape>
        </w:pict>
      </w:r>
      <w:r w:rsidR="0040528F" w:rsidRPr="00B148BE">
        <w:rPr>
          <w:rFonts w:cs="Arabic Transparent" w:hint="cs"/>
          <w:sz w:val="32"/>
          <w:szCs w:val="32"/>
          <w:rtl/>
        </w:rPr>
        <w:t xml:space="preserve"> </w:t>
      </w:r>
    </w:p>
    <w:p w:rsidR="0040528F" w:rsidRPr="00B148BE" w:rsidRDefault="0040528F" w:rsidP="0040528F">
      <w:pPr>
        <w:widowControl w:val="0"/>
        <w:tabs>
          <w:tab w:val="left" w:pos="788"/>
        </w:tabs>
        <w:spacing w:line="360" w:lineRule="auto"/>
        <w:ind w:firstLine="567"/>
        <w:rPr>
          <w:rFonts w:cs="Arabic Transparent"/>
          <w:b/>
          <w:bCs/>
          <w:sz w:val="44"/>
          <w:szCs w:val="44"/>
          <w:rtl/>
          <w:lang w:bidi="ar-DZ"/>
        </w:rPr>
      </w:pPr>
      <w:r w:rsidRPr="00B148BE">
        <w:rPr>
          <w:rFonts w:cs="Arabic Transparent"/>
          <w:b/>
          <w:bCs/>
          <w:sz w:val="44"/>
          <w:szCs w:val="44"/>
          <w:rtl/>
          <w:lang w:bidi="ar-DZ"/>
        </w:rPr>
        <w:tab/>
      </w:r>
    </w:p>
    <w:p w:rsidR="0040528F" w:rsidRPr="00B148BE" w:rsidRDefault="0040528F" w:rsidP="0040528F">
      <w:pPr>
        <w:widowControl w:val="0"/>
        <w:spacing w:line="360" w:lineRule="auto"/>
        <w:ind w:firstLine="567"/>
        <w:jc w:val="center"/>
        <w:rPr>
          <w:rFonts w:cs="Arabic Transparent"/>
          <w:b/>
          <w:bCs/>
          <w:sz w:val="44"/>
          <w:szCs w:val="44"/>
          <w:rtl/>
          <w:lang w:bidi="ar-DZ"/>
        </w:rPr>
      </w:pPr>
    </w:p>
    <w:p w:rsidR="0040528F" w:rsidRPr="00B148BE" w:rsidRDefault="0040528F" w:rsidP="0040528F">
      <w:pPr>
        <w:widowControl w:val="0"/>
        <w:spacing w:line="360" w:lineRule="auto"/>
        <w:ind w:firstLine="567"/>
        <w:jc w:val="center"/>
        <w:rPr>
          <w:rFonts w:cs="Arabic Transparent"/>
          <w:b/>
          <w:bCs/>
          <w:sz w:val="44"/>
          <w:szCs w:val="44"/>
          <w:rtl/>
          <w:lang w:bidi="ar-DZ"/>
        </w:rPr>
      </w:pPr>
    </w:p>
    <w:p w:rsidR="0040528F" w:rsidRPr="00B148BE" w:rsidRDefault="0040528F" w:rsidP="0040528F">
      <w:pPr>
        <w:widowControl w:val="0"/>
        <w:spacing w:line="360" w:lineRule="auto"/>
        <w:ind w:firstLine="567"/>
        <w:jc w:val="center"/>
        <w:rPr>
          <w:rFonts w:cs="Arabic Transparent"/>
          <w:b/>
          <w:bCs/>
          <w:sz w:val="44"/>
          <w:szCs w:val="44"/>
          <w:rtl/>
          <w:lang w:bidi="ar-DZ"/>
        </w:rPr>
      </w:pPr>
    </w:p>
    <w:p w:rsidR="0040528F" w:rsidRPr="00B148BE" w:rsidRDefault="0040528F" w:rsidP="0040528F">
      <w:pPr>
        <w:widowControl w:val="0"/>
        <w:spacing w:line="360" w:lineRule="auto"/>
        <w:ind w:firstLine="567"/>
        <w:jc w:val="center"/>
        <w:rPr>
          <w:rFonts w:cs="Arabic Transparent"/>
          <w:b/>
          <w:bCs/>
          <w:sz w:val="44"/>
          <w:szCs w:val="44"/>
          <w:rtl/>
          <w:lang w:bidi="ar-DZ"/>
        </w:rPr>
      </w:pPr>
    </w:p>
    <w:p w:rsidR="0040528F" w:rsidRPr="00060071" w:rsidRDefault="0040528F" w:rsidP="00060071">
      <w:pPr>
        <w:widowControl w:val="0"/>
        <w:spacing w:line="360" w:lineRule="auto"/>
        <w:ind w:right="2410" w:firstLine="567"/>
        <w:jc w:val="center"/>
        <w:rPr>
          <w:rFonts w:cs="Arabic Transparent"/>
          <w:b/>
          <w:bCs/>
          <w:sz w:val="146"/>
          <w:szCs w:val="146"/>
          <w:rtl/>
        </w:rPr>
      </w:pPr>
      <w:r w:rsidRPr="00060071">
        <w:rPr>
          <w:rFonts w:cs="Arabic Transparent" w:hint="cs"/>
          <w:b/>
          <w:bCs/>
          <w:sz w:val="146"/>
          <w:szCs w:val="146"/>
          <w:rtl/>
        </w:rPr>
        <w:t>الخاتمة</w:t>
      </w:r>
      <w:r w:rsidR="00060071" w:rsidRPr="00060071">
        <w:rPr>
          <w:rFonts w:cs="Arabic Transparent" w:hint="cs"/>
          <w:b/>
          <w:bCs/>
          <w:sz w:val="146"/>
          <w:szCs w:val="146"/>
          <w:rtl/>
        </w:rPr>
        <w:t xml:space="preserve">  </w:t>
      </w:r>
    </w:p>
    <w:p w:rsidR="0040528F" w:rsidRPr="00B148BE" w:rsidRDefault="0040528F" w:rsidP="0040528F">
      <w:pPr>
        <w:widowControl w:val="0"/>
        <w:spacing w:line="360" w:lineRule="auto"/>
        <w:ind w:firstLine="567"/>
        <w:jc w:val="center"/>
        <w:rPr>
          <w:rFonts w:cs="Arabic Transparent"/>
          <w:b/>
          <w:bCs/>
          <w:sz w:val="44"/>
          <w:szCs w:val="44"/>
          <w:rtl/>
          <w:lang w:bidi="ar-DZ"/>
        </w:rPr>
      </w:pPr>
    </w:p>
    <w:p w:rsidR="0040528F" w:rsidRPr="00B148BE" w:rsidRDefault="0040528F" w:rsidP="0040528F">
      <w:pPr>
        <w:widowControl w:val="0"/>
        <w:spacing w:line="360" w:lineRule="auto"/>
        <w:ind w:firstLine="567"/>
        <w:jc w:val="center"/>
        <w:rPr>
          <w:rFonts w:cs="Arabic Transparent"/>
          <w:b/>
          <w:bCs/>
          <w:sz w:val="44"/>
          <w:szCs w:val="44"/>
          <w:rtl/>
          <w:lang w:bidi="ar-DZ"/>
        </w:rPr>
      </w:pPr>
    </w:p>
    <w:p w:rsidR="0040528F" w:rsidRPr="00B148BE" w:rsidRDefault="0040528F" w:rsidP="0040528F">
      <w:pPr>
        <w:widowControl w:val="0"/>
        <w:spacing w:line="360" w:lineRule="auto"/>
        <w:ind w:firstLine="567"/>
        <w:jc w:val="center"/>
        <w:rPr>
          <w:rFonts w:cs="Arabic Transparent"/>
          <w:b/>
          <w:bCs/>
          <w:sz w:val="44"/>
          <w:szCs w:val="44"/>
          <w:rtl/>
          <w:lang w:bidi="ar-DZ"/>
        </w:rPr>
      </w:pPr>
    </w:p>
    <w:p w:rsidR="0040528F" w:rsidRPr="00B148BE" w:rsidRDefault="0040528F" w:rsidP="0040528F">
      <w:pPr>
        <w:widowControl w:val="0"/>
        <w:spacing w:line="360" w:lineRule="auto"/>
        <w:ind w:firstLine="567"/>
        <w:jc w:val="center"/>
        <w:rPr>
          <w:rFonts w:cs="Arabic Transparent"/>
          <w:b/>
          <w:bCs/>
          <w:sz w:val="44"/>
          <w:szCs w:val="44"/>
          <w:rtl/>
          <w:lang w:bidi="ar-DZ"/>
        </w:rPr>
      </w:pPr>
    </w:p>
    <w:p w:rsidR="0040528F" w:rsidRPr="00B148BE" w:rsidRDefault="0040528F" w:rsidP="0040528F">
      <w:pPr>
        <w:widowControl w:val="0"/>
        <w:spacing w:line="360" w:lineRule="auto"/>
        <w:ind w:firstLine="567"/>
        <w:jc w:val="center"/>
        <w:rPr>
          <w:rFonts w:cs="Arabic Transparent"/>
          <w:b/>
          <w:bCs/>
          <w:sz w:val="44"/>
          <w:szCs w:val="44"/>
          <w:rtl/>
          <w:lang w:bidi="ar-DZ"/>
        </w:rPr>
      </w:pPr>
    </w:p>
    <w:p w:rsidR="0040528F" w:rsidRPr="00B148BE" w:rsidRDefault="0040528F" w:rsidP="0040528F">
      <w:pPr>
        <w:widowControl w:val="0"/>
        <w:spacing w:line="360" w:lineRule="auto"/>
        <w:ind w:firstLine="567"/>
        <w:jc w:val="center"/>
        <w:rPr>
          <w:rFonts w:cs="Arabic Transparent"/>
          <w:b/>
          <w:bCs/>
          <w:sz w:val="44"/>
          <w:szCs w:val="44"/>
          <w:rtl/>
          <w:lang w:bidi="ar-DZ"/>
        </w:rPr>
      </w:pPr>
    </w:p>
    <w:p w:rsidR="0040528F" w:rsidRPr="00B148BE" w:rsidRDefault="0040528F" w:rsidP="0040528F">
      <w:pPr>
        <w:widowControl w:val="0"/>
        <w:spacing w:line="360" w:lineRule="auto"/>
        <w:ind w:firstLine="567"/>
        <w:jc w:val="center"/>
        <w:rPr>
          <w:rFonts w:cs="Arabic Transparent"/>
          <w:b/>
          <w:bCs/>
          <w:sz w:val="44"/>
          <w:szCs w:val="44"/>
          <w:rtl/>
          <w:lang w:bidi="ar-DZ"/>
        </w:rPr>
      </w:pPr>
    </w:p>
    <w:p w:rsidR="0040528F" w:rsidRDefault="005B526E" w:rsidP="0010410D">
      <w:pPr>
        <w:widowControl w:val="0"/>
        <w:spacing w:line="360" w:lineRule="auto"/>
        <w:ind w:firstLine="567"/>
        <w:jc w:val="center"/>
        <w:rPr>
          <w:rFonts w:cs="Arabic Transparent"/>
          <w:b/>
          <w:bCs/>
          <w:sz w:val="44"/>
          <w:szCs w:val="44"/>
          <w:lang w:val="fr-FR" w:bidi="ar-DZ"/>
        </w:rPr>
      </w:pPr>
      <w:r w:rsidRPr="005B526E">
        <w:rPr>
          <w:rFonts w:cs="Arabic Transparent"/>
          <w:b/>
          <w:bCs/>
          <w:noProof/>
          <w:sz w:val="44"/>
          <w:szCs w:val="44"/>
          <w:lang w:eastAsia="zh-CN"/>
        </w:rPr>
        <w:pict>
          <v:shape id="_x0000_s1290" type="#_x0000_t202" style="position:absolute;left:0;text-align:left;margin-left:184.45pt;margin-top:35.3pt;width:81pt;height:27pt;z-index:251662336" stroked="f">
            <v:textbox>
              <w:txbxContent>
                <w:p w:rsidR="0040528F" w:rsidRDefault="0040528F" w:rsidP="0040528F"/>
              </w:txbxContent>
            </v:textbox>
          </v:shape>
        </w:pict>
      </w:r>
    </w:p>
    <w:p w:rsidR="00FC5BE5" w:rsidRPr="008D6632" w:rsidRDefault="007728B5" w:rsidP="008D6632">
      <w:pPr>
        <w:ind w:right="567"/>
        <w:jc w:val="both"/>
        <w:rPr>
          <w:rFonts w:cs="Simplified Arabic"/>
          <w:sz w:val="32"/>
          <w:szCs w:val="32"/>
          <w:rtl/>
          <w:lang w:bidi="ar-DZ"/>
        </w:rPr>
      </w:pPr>
      <w:r w:rsidRPr="0010410D">
        <w:rPr>
          <w:rFonts w:cs="Simplified Arabic"/>
          <w:sz w:val="28"/>
          <w:szCs w:val="28"/>
          <w:lang w:bidi="ar-DZ"/>
        </w:rPr>
        <w:lastRenderedPageBreak/>
        <w:t xml:space="preserve">       </w:t>
      </w:r>
      <w:r w:rsidR="00266BB0" w:rsidRPr="008D6632">
        <w:rPr>
          <w:rFonts w:cs="Simplified Arabic" w:hint="cs"/>
          <w:sz w:val="32"/>
          <w:szCs w:val="32"/>
          <w:rtl/>
          <w:lang w:bidi="ar-DZ"/>
        </w:rPr>
        <w:t xml:space="preserve">يقول الدكتور </w:t>
      </w:r>
      <w:r w:rsidR="008D6632" w:rsidRPr="008D6632">
        <w:rPr>
          <w:rFonts w:cs="Simplified Arabic" w:hint="cs"/>
          <w:sz w:val="32"/>
          <w:szCs w:val="32"/>
          <w:rtl/>
          <w:lang w:bidi="ar-DZ"/>
        </w:rPr>
        <w:t>أحمد الطاهر</w:t>
      </w:r>
      <w:r w:rsidR="00266BB0" w:rsidRPr="008D6632">
        <w:rPr>
          <w:rFonts w:cs="Simplified Arabic" w:hint="cs"/>
          <w:sz w:val="32"/>
          <w:szCs w:val="32"/>
          <w:rtl/>
          <w:lang w:bidi="ar-DZ"/>
        </w:rPr>
        <w:t xml:space="preserve"> مكّي: </w:t>
      </w:r>
      <w:r w:rsidR="00027468" w:rsidRPr="008D6632">
        <w:rPr>
          <w:rFonts w:cs="Simplified Arabic"/>
          <w:sz w:val="32"/>
          <w:szCs w:val="32"/>
          <w:rtl/>
          <w:lang w:bidi="ar-DZ"/>
        </w:rPr>
        <w:t>«</w:t>
      </w:r>
      <w:r w:rsidR="00266BB0" w:rsidRPr="008D6632">
        <w:rPr>
          <w:rFonts w:cs="Simplified Arabic" w:hint="cs"/>
          <w:sz w:val="32"/>
          <w:szCs w:val="32"/>
          <w:rtl/>
          <w:lang w:bidi="ar-DZ"/>
        </w:rPr>
        <w:t xml:space="preserve">ليست الفكرة في أن تفكّر الأمم بطريقة واحدة، وإنمّا عليها أن تتعلّم كيف تتفاهم فيما بينها، وإن لم يكن </w:t>
      </w:r>
      <w:r w:rsidR="00DB48F6" w:rsidRPr="008D6632">
        <w:rPr>
          <w:rFonts w:cs="Simplified Arabic" w:hint="cs"/>
          <w:sz w:val="32"/>
          <w:szCs w:val="32"/>
          <w:rtl/>
          <w:lang w:bidi="ar-DZ"/>
        </w:rPr>
        <w:t>ي</w:t>
      </w:r>
      <w:r w:rsidR="00266BB0" w:rsidRPr="008D6632">
        <w:rPr>
          <w:rFonts w:cs="Simplified Arabic" w:hint="cs"/>
          <w:sz w:val="32"/>
          <w:szCs w:val="32"/>
          <w:rtl/>
          <w:lang w:bidi="ar-DZ"/>
        </w:rPr>
        <w:t xml:space="preserve">عنيها الحبّ المتبادل فلا أقلّ من </w:t>
      </w:r>
      <w:r w:rsidR="001C6642" w:rsidRPr="008D6632">
        <w:rPr>
          <w:rFonts w:cs="Simplified Arabic" w:hint="cs"/>
          <w:sz w:val="32"/>
          <w:szCs w:val="32"/>
          <w:rtl/>
          <w:lang w:bidi="ar-DZ"/>
        </w:rPr>
        <w:t>أن</w:t>
      </w:r>
      <w:r w:rsidR="00266BB0" w:rsidRPr="008D6632">
        <w:rPr>
          <w:rFonts w:cs="Simplified Arabic" w:hint="cs"/>
          <w:sz w:val="32"/>
          <w:szCs w:val="32"/>
          <w:rtl/>
          <w:lang w:bidi="ar-DZ"/>
        </w:rPr>
        <w:t xml:space="preserve"> تتعلّم كيف تتسامح</w:t>
      </w:r>
      <w:r w:rsidR="00027468" w:rsidRPr="008D6632">
        <w:rPr>
          <w:rFonts w:cs="Simplified Arabic"/>
          <w:sz w:val="32"/>
          <w:szCs w:val="32"/>
          <w:rtl/>
          <w:lang w:bidi="ar-DZ"/>
        </w:rPr>
        <w:t>»</w:t>
      </w:r>
      <w:r w:rsidR="00C23A24" w:rsidRPr="008D6632">
        <w:rPr>
          <w:rFonts w:cs="Simplified Arabic" w:hint="cs"/>
          <w:sz w:val="32"/>
          <w:szCs w:val="32"/>
          <w:rtl/>
          <w:lang w:bidi="ar-DZ"/>
        </w:rPr>
        <w:t>.</w:t>
      </w:r>
      <w:r w:rsidR="00045CC4" w:rsidRPr="008D6632">
        <w:rPr>
          <w:rStyle w:val="Appelnotedebasdep"/>
          <w:rFonts w:cs="Simplified Arabic"/>
          <w:sz w:val="32"/>
          <w:szCs w:val="32"/>
          <w:rtl/>
          <w:lang w:bidi="ar-DZ"/>
        </w:rPr>
        <w:footnoteReference w:customMarkFollows="1" w:id="2"/>
        <w:t>(1)</w:t>
      </w:r>
    </w:p>
    <w:p w:rsidR="00D8550F" w:rsidRPr="008D6632" w:rsidRDefault="001A33B3" w:rsidP="008D6632">
      <w:pPr>
        <w:ind w:right="567" w:firstLine="567"/>
        <w:jc w:val="both"/>
        <w:rPr>
          <w:rFonts w:cs="Simplified Arabic"/>
          <w:sz w:val="32"/>
          <w:szCs w:val="32"/>
          <w:rtl/>
          <w:lang w:bidi="ar-DZ"/>
        </w:rPr>
      </w:pPr>
      <w:r w:rsidRPr="008D6632">
        <w:rPr>
          <w:rFonts w:cs="Simplified Arabic" w:hint="cs"/>
          <w:sz w:val="32"/>
          <w:szCs w:val="32"/>
          <w:rtl/>
          <w:lang w:bidi="ar-DZ"/>
        </w:rPr>
        <w:t>إ</w:t>
      </w:r>
      <w:r w:rsidR="00266BB0" w:rsidRPr="008D6632">
        <w:rPr>
          <w:rFonts w:cs="Simplified Arabic" w:hint="cs"/>
          <w:sz w:val="32"/>
          <w:szCs w:val="32"/>
          <w:rtl/>
          <w:lang w:bidi="ar-DZ"/>
        </w:rPr>
        <w:t>ن</w:t>
      </w:r>
      <w:r w:rsidR="0010410D" w:rsidRPr="008D6632">
        <w:rPr>
          <w:rFonts w:cs="Simplified Arabic" w:hint="cs"/>
          <w:sz w:val="32"/>
          <w:szCs w:val="32"/>
          <w:rtl/>
          <w:lang w:bidi="ar-DZ"/>
        </w:rPr>
        <w:t>ّ</w:t>
      </w:r>
      <w:r w:rsidR="00266BB0" w:rsidRPr="008D6632">
        <w:rPr>
          <w:rFonts w:cs="Simplified Arabic" w:hint="cs"/>
          <w:sz w:val="32"/>
          <w:szCs w:val="32"/>
          <w:rtl/>
          <w:lang w:bidi="ar-DZ"/>
        </w:rPr>
        <w:t xml:space="preserve"> من الأمور التي تسترعي </w:t>
      </w:r>
      <w:r w:rsidR="00774AF7" w:rsidRPr="008D6632">
        <w:rPr>
          <w:rFonts w:cs="Simplified Arabic" w:hint="cs"/>
          <w:sz w:val="32"/>
          <w:szCs w:val="32"/>
          <w:rtl/>
          <w:lang w:bidi="ar-DZ"/>
        </w:rPr>
        <w:t>الاهتمام اليوم</w:t>
      </w:r>
      <w:r w:rsidR="0010410D" w:rsidRPr="008D6632">
        <w:rPr>
          <w:rFonts w:cs="Simplified Arabic" w:hint="cs"/>
          <w:sz w:val="32"/>
          <w:szCs w:val="32"/>
          <w:rtl/>
          <w:lang w:bidi="ar-DZ"/>
        </w:rPr>
        <w:t>،</w:t>
      </w:r>
      <w:r w:rsidR="00774AF7" w:rsidRPr="008D6632">
        <w:rPr>
          <w:rFonts w:cs="Simplified Arabic" w:hint="cs"/>
          <w:sz w:val="32"/>
          <w:szCs w:val="32"/>
          <w:rtl/>
          <w:lang w:bidi="ar-DZ"/>
        </w:rPr>
        <w:t xml:space="preserve"> قضية</w:t>
      </w:r>
      <w:r w:rsidR="00DB48F6" w:rsidRPr="008D6632">
        <w:rPr>
          <w:rFonts w:cs="Simplified Arabic" w:hint="cs"/>
          <w:sz w:val="32"/>
          <w:szCs w:val="32"/>
          <w:rtl/>
          <w:lang w:bidi="ar-DZ"/>
        </w:rPr>
        <w:t xml:space="preserve"> التواصل بين الحضارات، في إطار البحث عن مشروع حضاري إنساني يخرج </w:t>
      </w:r>
      <w:r w:rsidRPr="008D6632">
        <w:rPr>
          <w:rFonts w:cs="Simplified Arabic" w:hint="cs"/>
          <w:sz w:val="32"/>
          <w:szCs w:val="32"/>
          <w:rtl/>
          <w:lang w:bidi="ar-DZ"/>
        </w:rPr>
        <w:t>م</w:t>
      </w:r>
      <w:r w:rsidR="00DB48F6" w:rsidRPr="008D6632">
        <w:rPr>
          <w:rFonts w:cs="Simplified Arabic" w:hint="cs"/>
          <w:sz w:val="32"/>
          <w:szCs w:val="32"/>
          <w:rtl/>
          <w:lang w:bidi="ar-DZ"/>
        </w:rPr>
        <w:t>ن مقولة الصدام والصراع إلى الحوار الإنساني الداعي إلى السلام</w:t>
      </w:r>
      <w:r w:rsidR="00060071">
        <w:rPr>
          <w:rFonts w:cs="Simplified Arabic" w:hint="cs"/>
          <w:sz w:val="32"/>
          <w:szCs w:val="32"/>
          <w:rtl/>
          <w:lang w:bidi="ar-DZ"/>
        </w:rPr>
        <w:t>.</w:t>
      </w:r>
      <w:r w:rsidR="00DB48F6" w:rsidRPr="008D6632">
        <w:rPr>
          <w:rFonts w:cs="Simplified Arabic" w:hint="cs"/>
          <w:sz w:val="32"/>
          <w:szCs w:val="32"/>
          <w:rtl/>
          <w:lang w:bidi="ar-DZ"/>
        </w:rPr>
        <w:t xml:space="preserve"> وعلينا الإ</w:t>
      </w:r>
      <w:r w:rsidR="00AF41A1" w:rsidRPr="008D6632">
        <w:rPr>
          <w:rFonts w:cs="Simplified Arabic" w:hint="cs"/>
          <w:sz w:val="32"/>
          <w:szCs w:val="32"/>
          <w:rtl/>
          <w:lang w:bidi="ar-DZ"/>
        </w:rPr>
        <w:t>ق</w:t>
      </w:r>
      <w:r w:rsidR="00DB48F6" w:rsidRPr="008D6632">
        <w:rPr>
          <w:rFonts w:cs="Simplified Arabic" w:hint="cs"/>
          <w:sz w:val="32"/>
          <w:szCs w:val="32"/>
          <w:rtl/>
          <w:lang w:bidi="ar-DZ"/>
        </w:rPr>
        <w:t>رار اليوم بأن</w:t>
      </w:r>
      <w:r w:rsidR="00060071">
        <w:rPr>
          <w:rFonts w:cs="Simplified Arabic" w:hint="cs"/>
          <w:sz w:val="32"/>
          <w:szCs w:val="32"/>
          <w:rtl/>
          <w:lang w:bidi="ar-DZ"/>
        </w:rPr>
        <w:t>ّ</w:t>
      </w:r>
      <w:r w:rsidR="00DB48F6" w:rsidRPr="008D6632">
        <w:rPr>
          <w:rFonts w:cs="Simplified Arabic" w:hint="cs"/>
          <w:sz w:val="32"/>
          <w:szCs w:val="32"/>
          <w:rtl/>
          <w:lang w:bidi="ar-DZ"/>
        </w:rPr>
        <w:t xml:space="preserve"> التواصل بين الثقافات ضرورة ملحّة لأن</w:t>
      </w:r>
      <w:r w:rsidR="00060071">
        <w:rPr>
          <w:rFonts w:cs="Simplified Arabic" w:hint="cs"/>
          <w:sz w:val="32"/>
          <w:szCs w:val="32"/>
          <w:rtl/>
          <w:lang w:bidi="ar-DZ"/>
        </w:rPr>
        <w:t>ّ</w:t>
      </w:r>
      <w:r w:rsidR="00DB48F6" w:rsidRPr="008D6632">
        <w:rPr>
          <w:rFonts w:cs="Simplified Arabic" w:hint="cs"/>
          <w:sz w:val="32"/>
          <w:szCs w:val="32"/>
          <w:rtl/>
          <w:lang w:bidi="ar-DZ"/>
        </w:rPr>
        <w:t>نا نعيش الن</w:t>
      </w:r>
      <w:r w:rsidR="00670F07" w:rsidRPr="008D6632">
        <w:rPr>
          <w:rFonts w:cs="Simplified Arabic" w:hint="cs"/>
          <w:sz w:val="32"/>
          <w:szCs w:val="32"/>
          <w:rtl/>
          <w:lang w:bidi="ar-DZ"/>
        </w:rPr>
        <w:t>َ</w:t>
      </w:r>
      <w:r w:rsidR="00DB48F6" w:rsidRPr="008D6632">
        <w:rPr>
          <w:rFonts w:cs="Simplified Arabic" w:hint="cs"/>
          <w:sz w:val="32"/>
          <w:szCs w:val="32"/>
          <w:rtl/>
          <w:lang w:bidi="ar-DZ"/>
        </w:rPr>
        <w:t xml:space="preserve">زعات المستمرّة المفضية إلى حالات اللاتواصل. </w:t>
      </w:r>
      <w:r w:rsidR="00774AF7" w:rsidRPr="008D6632">
        <w:rPr>
          <w:rFonts w:cs="Simplified Arabic" w:hint="cs"/>
          <w:sz w:val="32"/>
          <w:szCs w:val="32"/>
          <w:rtl/>
          <w:lang w:bidi="ar-DZ"/>
        </w:rPr>
        <w:t xml:space="preserve"> </w:t>
      </w:r>
    </w:p>
    <w:p w:rsidR="00060071" w:rsidRDefault="002E1349" w:rsidP="008D6632">
      <w:pPr>
        <w:ind w:right="567" w:firstLine="567"/>
        <w:jc w:val="both"/>
        <w:rPr>
          <w:rFonts w:cs="Simplified Arabic" w:hint="cs"/>
          <w:sz w:val="32"/>
          <w:szCs w:val="32"/>
          <w:rtl/>
          <w:lang w:bidi="ar-DZ"/>
        </w:rPr>
      </w:pPr>
      <w:r w:rsidRPr="008D6632">
        <w:rPr>
          <w:rFonts w:cs="Simplified Arabic" w:hint="cs"/>
          <w:sz w:val="32"/>
          <w:szCs w:val="32"/>
          <w:rtl/>
          <w:lang w:bidi="ar-DZ"/>
        </w:rPr>
        <w:t>انطلقت هذه الدراسة</w:t>
      </w:r>
      <w:r w:rsidR="0010410D" w:rsidRPr="008D6632">
        <w:rPr>
          <w:rFonts w:cs="Simplified Arabic" w:hint="cs"/>
          <w:sz w:val="32"/>
          <w:szCs w:val="32"/>
          <w:rtl/>
          <w:lang w:bidi="ar-DZ"/>
        </w:rPr>
        <w:t>،</w:t>
      </w:r>
      <w:r w:rsidRPr="008D6632">
        <w:rPr>
          <w:rFonts w:cs="Simplified Arabic" w:hint="cs"/>
          <w:sz w:val="32"/>
          <w:szCs w:val="32"/>
          <w:rtl/>
          <w:lang w:bidi="ar-DZ"/>
        </w:rPr>
        <w:t xml:space="preserve"> من منطلق مفهوم جديد للعلاقة بين الذات والآخر، التي لم </w:t>
      </w:r>
      <w:r w:rsidR="0010410D" w:rsidRPr="008D6632">
        <w:rPr>
          <w:rFonts w:cs="Simplified Arabic" w:hint="cs"/>
          <w:sz w:val="32"/>
          <w:szCs w:val="32"/>
          <w:rtl/>
          <w:lang w:bidi="ar-DZ"/>
        </w:rPr>
        <w:t>ت</w:t>
      </w:r>
      <w:r w:rsidRPr="008D6632">
        <w:rPr>
          <w:rFonts w:cs="Simplified Arabic" w:hint="cs"/>
          <w:sz w:val="32"/>
          <w:szCs w:val="32"/>
          <w:rtl/>
          <w:lang w:bidi="ar-DZ"/>
        </w:rPr>
        <w:t>تجاوز في الن</w:t>
      </w:r>
      <w:r w:rsidR="0010410D" w:rsidRPr="008D6632">
        <w:rPr>
          <w:rFonts w:cs="Simplified Arabic" w:hint="cs"/>
          <w:sz w:val="32"/>
          <w:szCs w:val="32"/>
          <w:rtl/>
          <w:lang w:bidi="ar-DZ"/>
        </w:rPr>
        <w:t>ّ</w:t>
      </w:r>
      <w:r w:rsidRPr="008D6632">
        <w:rPr>
          <w:rFonts w:cs="Simplified Arabic" w:hint="cs"/>
          <w:sz w:val="32"/>
          <w:szCs w:val="32"/>
          <w:rtl/>
          <w:lang w:bidi="ar-DZ"/>
        </w:rPr>
        <w:t>ص الروائي العربي</w:t>
      </w:r>
      <w:r w:rsidR="0010410D" w:rsidRPr="008D6632">
        <w:rPr>
          <w:rFonts w:cs="Simplified Arabic" w:hint="cs"/>
          <w:sz w:val="32"/>
          <w:szCs w:val="32"/>
          <w:rtl/>
          <w:lang w:bidi="ar-DZ"/>
        </w:rPr>
        <w:t>،</w:t>
      </w:r>
      <w:r w:rsidRPr="008D6632">
        <w:rPr>
          <w:rFonts w:cs="Simplified Arabic" w:hint="cs"/>
          <w:sz w:val="32"/>
          <w:szCs w:val="32"/>
          <w:rtl/>
          <w:lang w:bidi="ar-DZ"/>
        </w:rPr>
        <w:t xml:space="preserve"> حدود الص</w:t>
      </w:r>
      <w:r w:rsidR="0010410D" w:rsidRPr="008D6632">
        <w:rPr>
          <w:rFonts w:cs="Simplified Arabic" w:hint="cs"/>
          <w:sz w:val="32"/>
          <w:szCs w:val="32"/>
          <w:rtl/>
          <w:lang w:bidi="ar-DZ"/>
        </w:rPr>
        <w:t>ّ</w:t>
      </w:r>
      <w:r w:rsidRPr="008D6632">
        <w:rPr>
          <w:rFonts w:cs="Simplified Arabic" w:hint="cs"/>
          <w:sz w:val="32"/>
          <w:szCs w:val="32"/>
          <w:rtl/>
          <w:lang w:bidi="ar-DZ"/>
        </w:rPr>
        <w:t>راع في غياب التكافؤ واحترام الخصوصيات الفكرية والثقافية.</w:t>
      </w:r>
    </w:p>
    <w:p w:rsidR="006131A7" w:rsidRPr="008D6632" w:rsidRDefault="002E1349" w:rsidP="008D6632">
      <w:pPr>
        <w:ind w:right="567" w:firstLine="567"/>
        <w:jc w:val="both"/>
        <w:rPr>
          <w:rFonts w:cs="Simplified Arabic"/>
          <w:sz w:val="32"/>
          <w:szCs w:val="32"/>
          <w:rtl/>
          <w:lang w:bidi="ar-DZ"/>
        </w:rPr>
      </w:pPr>
      <w:r w:rsidRPr="008D6632">
        <w:rPr>
          <w:rFonts w:cs="Simplified Arabic" w:hint="cs"/>
          <w:sz w:val="32"/>
          <w:szCs w:val="32"/>
          <w:rtl/>
          <w:lang w:bidi="ar-DZ"/>
        </w:rPr>
        <w:t>رك</w:t>
      </w:r>
      <w:r w:rsidR="0010410D" w:rsidRPr="008D6632">
        <w:rPr>
          <w:rFonts w:cs="Simplified Arabic" w:hint="cs"/>
          <w:sz w:val="32"/>
          <w:szCs w:val="32"/>
          <w:rtl/>
          <w:lang w:bidi="ar-DZ"/>
        </w:rPr>
        <w:t>ّ</w:t>
      </w:r>
      <w:r w:rsidRPr="008D6632">
        <w:rPr>
          <w:rFonts w:cs="Simplified Arabic" w:hint="cs"/>
          <w:sz w:val="32"/>
          <w:szCs w:val="32"/>
          <w:rtl/>
          <w:lang w:bidi="ar-DZ"/>
        </w:rPr>
        <w:t>زت الدراسة</w:t>
      </w:r>
      <w:r w:rsidR="006131A7" w:rsidRPr="008D6632">
        <w:rPr>
          <w:rFonts w:cs="Simplified Arabic" w:hint="cs"/>
          <w:sz w:val="32"/>
          <w:szCs w:val="32"/>
          <w:rtl/>
          <w:lang w:bidi="ar-DZ"/>
        </w:rPr>
        <w:t xml:space="preserve"> من خلال الرواية،</w:t>
      </w:r>
      <w:r w:rsidRPr="008D6632">
        <w:rPr>
          <w:rFonts w:cs="Simplified Arabic" w:hint="cs"/>
          <w:sz w:val="32"/>
          <w:szCs w:val="32"/>
          <w:rtl/>
          <w:lang w:bidi="ar-DZ"/>
        </w:rPr>
        <w:t xml:space="preserve"> على إظهار صورة الآخر الداخلي والخارجي</w:t>
      </w:r>
      <w:r w:rsidR="006131A7" w:rsidRPr="008D6632">
        <w:rPr>
          <w:rFonts w:cs="Simplified Arabic" w:hint="cs"/>
          <w:sz w:val="32"/>
          <w:szCs w:val="32"/>
          <w:rtl/>
          <w:lang w:bidi="ar-DZ"/>
        </w:rPr>
        <w:t>،</w:t>
      </w:r>
      <w:r w:rsidR="00157462" w:rsidRPr="008D6632">
        <w:rPr>
          <w:rFonts w:cs="Simplified Arabic" w:hint="cs"/>
          <w:sz w:val="32"/>
          <w:szCs w:val="32"/>
          <w:rtl/>
          <w:lang w:bidi="ar-DZ"/>
        </w:rPr>
        <w:t xml:space="preserve"> </w:t>
      </w:r>
      <w:r w:rsidRPr="008D6632">
        <w:rPr>
          <w:rFonts w:cs="Simplified Arabic" w:hint="cs"/>
          <w:sz w:val="32"/>
          <w:szCs w:val="32"/>
          <w:rtl/>
          <w:lang w:bidi="ar-DZ"/>
        </w:rPr>
        <w:t>الذي يشكّل محورا أساسا لتمّثّل الذات في مرآة المتخيّل</w:t>
      </w:r>
      <w:r w:rsidR="0010410D" w:rsidRPr="008D6632">
        <w:rPr>
          <w:rFonts w:cs="Simplified Arabic" w:hint="cs"/>
          <w:sz w:val="32"/>
          <w:szCs w:val="32"/>
          <w:rtl/>
          <w:lang w:bidi="ar-DZ"/>
        </w:rPr>
        <w:t>؛</w:t>
      </w:r>
      <w:r w:rsidRPr="008D6632">
        <w:rPr>
          <w:rFonts w:cs="Simplified Arabic" w:hint="cs"/>
          <w:sz w:val="32"/>
          <w:szCs w:val="32"/>
          <w:rtl/>
          <w:lang w:bidi="ar-DZ"/>
        </w:rPr>
        <w:t xml:space="preserve"> فوجدت أن</w:t>
      </w:r>
      <w:r w:rsidR="0010410D" w:rsidRPr="008D6632">
        <w:rPr>
          <w:rFonts w:cs="Simplified Arabic" w:hint="cs"/>
          <w:sz w:val="32"/>
          <w:szCs w:val="32"/>
          <w:rtl/>
          <w:lang w:bidi="ar-DZ"/>
        </w:rPr>
        <w:t>ّ</w:t>
      </w:r>
      <w:r w:rsidRPr="008D6632">
        <w:rPr>
          <w:rFonts w:cs="Simplified Arabic" w:hint="cs"/>
          <w:sz w:val="32"/>
          <w:szCs w:val="32"/>
          <w:rtl/>
          <w:lang w:bidi="ar-DZ"/>
        </w:rPr>
        <w:t xml:space="preserve"> الابتعاد عن الآخر وعملية الإقصاء الت</w:t>
      </w:r>
      <w:r w:rsidR="0010410D" w:rsidRPr="008D6632">
        <w:rPr>
          <w:rFonts w:cs="Simplified Arabic" w:hint="cs"/>
          <w:sz w:val="32"/>
          <w:szCs w:val="32"/>
          <w:rtl/>
          <w:lang w:bidi="ar-DZ"/>
        </w:rPr>
        <w:t>ّ</w:t>
      </w:r>
      <w:r w:rsidRPr="008D6632">
        <w:rPr>
          <w:rFonts w:cs="Simplified Arabic" w:hint="cs"/>
          <w:sz w:val="32"/>
          <w:szCs w:val="32"/>
          <w:rtl/>
          <w:lang w:bidi="ar-DZ"/>
        </w:rPr>
        <w:t>لقائية التي صارت الذات تمارسها ضدّ</w:t>
      </w:r>
      <w:r w:rsidR="006131A7" w:rsidRPr="008D6632">
        <w:rPr>
          <w:rFonts w:cs="Simplified Arabic" w:hint="cs"/>
          <w:sz w:val="32"/>
          <w:szCs w:val="32"/>
          <w:rtl/>
          <w:lang w:bidi="ar-DZ"/>
        </w:rPr>
        <w:t>ه</w:t>
      </w:r>
      <w:r w:rsidRPr="008D6632">
        <w:rPr>
          <w:rFonts w:cs="Simplified Arabic" w:hint="cs"/>
          <w:sz w:val="32"/>
          <w:szCs w:val="32"/>
          <w:rtl/>
          <w:lang w:bidi="ar-DZ"/>
        </w:rPr>
        <w:t>، تجرّد من القدرة على التحاور</w:t>
      </w:r>
      <w:r w:rsidR="006131A7" w:rsidRPr="008D6632">
        <w:rPr>
          <w:rFonts w:cs="Simplified Arabic" w:hint="cs"/>
          <w:sz w:val="32"/>
          <w:szCs w:val="32"/>
          <w:rtl/>
          <w:lang w:bidi="ar-DZ"/>
        </w:rPr>
        <w:t>.</w:t>
      </w:r>
    </w:p>
    <w:p w:rsidR="002E1349" w:rsidRPr="008D6632" w:rsidRDefault="002E1349" w:rsidP="008D6632">
      <w:pPr>
        <w:ind w:right="567" w:firstLine="567"/>
        <w:jc w:val="both"/>
        <w:rPr>
          <w:rFonts w:cs="Simplified Arabic"/>
          <w:sz w:val="32"/>
          <w:szCs w:val="32"/>
          <w:rtl/>
          <w:lang w:bidi="ar-DZ"/>
        </w:rPr>
      </w:pPr>
      <w:r w:rsidRPr="008D6632">
        <w:rPr>
          <w:rFonts w:cs="Simplified Arabic" w:hint="cs"/>
          <w:sz w:val="32"/>
          <w:szCs w:val="32"/>
          <w:rtl/>
          <w:lang w:bidi="ar-DZ"/>
        </w:rPr>
        <w:t xml:space="preserve"> إن</w:t>
      </w:r>
      <w:r w:rsidR="0010410D" w:rsidRPr="008D6632">
        <w:rPr>
          <w:rFonts w:cs="Simplified Arabic" w:hint="cs"/>
          <w:sz w:val="32"/>
          <w:szCs w:val="32"/>
          <w:rtl/>
          <w:lang w:bidi="ar-DZ"/>
        </w:rPr>
        <w:t>ّ</w:t>
      </w:r>
      <w:r w:rsidRPr="008D6632">
        <w:rPr>
          <w:rFonts w:cs="Simplified Arabic" w:hint="cs"/>
          <w:sz w:val="32"/>
          <w:szCs w:val="32"/>
          <w:rtl/>
          <w:lang w:bidi="ar-DZ"/>
        </w:rPr>
        <w:t xml:space="preserve"> وظيفة العمل الروائي</w:t>
      </w:r>
      <w:r w:rsidR="006131A7" w:rsidRPr="008D6632">
        <w:rPr>
          <w:rFonts w:cs="Simplified Arabic" w:hint="cs"/>
          <w:sz w:val="32"/>
          <w:szCs w:val="32"/>
          <w:rtl/>
          <w:lang w:bidi="ar-DZ"/>
        </w:rPr>
        <w:t xml:space="preserve"> كما أبرزها معلوف من خلال رواية سمرقند،</w:t>
      </w:r>
      <w:r w:rsidRPr="008D6632">
        <w:rPr>
          <w:rFonts w:cs="Simplified Arabic" w:hint="cs"/>
          <w:sz w:val="32"/>
          <w:szCs w:val="32"/>
          <w:rtl/>
          <w:lang w:bidi="ar-DZ"/>
        </w:rPr>
        <w:t xml:space="preserve"> هو </w:t>
      </w:r>
      <w:r w:rsidR="006131A7" w:rsidRPr="008D6632">
        <w:rPr>
          <w:rFonts w:cs="Simplified Arabic" w:hint="cs"/>
          <w:sz w:val="32"/>
          <w:szCs w:val="32"/>
          <w:rtl/>
          <w:lang w:bidi="ar-DZ"/>
        </w:rPr>
        <w:t>بناء</w:t>
      </w:r>
      <w:r w:rsidRPr="008D6632">
        <w:rPr>
          <w:rFonts w:cs="Simplified Arabic" w:hint="cs"/>
          <w:sz w:val="32"/>
          <w:szCs w:val="32"/>
          <w:rtl/>
          <w:lang w:bidi="ar-DZ"/>
        </w:rPr>
        <w:t xml:space="preserve"> عالم آخر يسهم في التقارب بين الناس والتلاقي والحوار ليس زرع الشقاق بينهم.</w:t>
      </w:r>
      <w:r w:rsidR="002013A5" w:rsidRPr="008D6632">
        <w:rPr>
          <w:rFonts w:cs="Simplified Arabic" w:hint="cs"/>
          <w:sz w:val="32"/>
          <w:szCs w:val="32"/>
          <w:rtl/>
          <w:lang w:bidi="ar-DZ"/>
        </w:rPr>
        <w:t>ل</w:t>
      </w:r>
      <w:r w:rsidR="00E12F68" w:rsidRPr="008D6632">
        <w:rPr>
          <w:rFonts w:cs="Simplified Arabic" w:hint="cs"/>
          <w:sz w:val="32"/>
          <w:szCs w:val="32"/>
          <w:rtl/>
          <w:lang w:bidi="ar-DZ"/>
        </w:rPr>
        <w:t>ق</w:t>
      </w:r>
      <w:r w:rsidR="002013A5" w:rsidRPr="008D6632">
        <w:rPr>
          <w:rFonts w:cs="Simplified Arabic" w:hint="cs"/>
          <w:sz w:val="32"/>
          <w:szCs w:val="32"/>
          <w:rtl/>
          <w:lang w:bidi="ar-DZ"/>
        </w:rPr>
        <w:t>د تراوحت صورة الآخر بين الإيجابية والسلبية في الرواية</w:t>
      </w:r>
      <w:r w:rsidR="0010410D" w:rsidRPr="008D6632">
        <w:rPr>
          <w:rFonts w:cs="Simplified Arabic" w:hint="cs"/>
          <w:sz w:val="32"/>
          <w:szCs w:val="32"/>
          <w:rtl/>
          <w:lang w:bidi="ar-DZ"/>
        </w:rPr>
        <w:t>،</w:t>
      </w:r>
      <w:r w:rsidR="002013A5" w:rsidRPr="008D6632">
        <w:rPr>
          <w:rFonts w:cs="Simplified Arabic" w:hint="cs"/>
          <w:sz w:val="32"/>
          <w:szCs w:val="32"/>
          <w:rtl/>
          <w:lang w:bidi="ar-DZ"/>
        </w:rPr>
        <w:t xml:space="preserve"> وهذا ما يجعل من صورة الآخر</w:t>
      </w:r>
      <w:r w:rsidR="0010410D" w:rsidRPr="008D6632">
        <w:rPr>
          <w:rFonts w:cs="Simplified Arabic" w:hint="cs"/>
          <w:sz w:val="32"/>
          <w:szCs w:val="32"/>
          <w:rtl/>
          <w:lang w:bidi="ar-DZ"/>
        </w:rPr>
        <w:t>،</w:t>
      </w:r>
      <w:r w:rsidR="002013A5" w:rsidRPr="008D6632">
        <w:rPr>
          <w:rFonts w:cs="Simplified Arabic" w:hint="cs"/>
          <w:sz w:val="32"/>
          <w:szCs w:val="32"/>
          <w:rtl/>
          <w:lang w:bidi="ar-DZ"/>
        </w:rPr>
        <w:t xml:space="preserve"> معيارا نسبي</w:t>
      </w:r>
      <w:r w:rsidR="0010410D" w:rsidRPr="008D6632">
        <w:rPr>
          <w:rFonts w:cs="Simplified Arabic" w:hint="cs"/>
          <w:sz w:val="32"/>
          <w:szCs w:val="32"/>
          <w:rtl/>
          <w:lang w:bidi="ar-DZ"/>
        </w:rPr>
        <w:t>ّ</w:t>
      </w:r>
      <w:r w:rsidR="002013A5" w:rsidRPr="008D6632">
        <w:rPr>
          <w:rFonts w:cs="Simplified Arabic" w:hint="cs"/>
          <w:sz w:val="32"/>
          <w:szCs w:val="32"/>
          <w:rtl/>
          <w:lang w:bidi="ar-DZ"/>
        </w:rPr>
        <w:t>ا ملتبسا منفتح الحدود، يشكّل تعبيرا أدبي</w:t>
      </w:r>
      <w:r w:rsidR="0010410D" w:rsidRPr="008D6632">
        <w:rPr>
          <w:rFonts w:cs="Simplified Arabic" w:hint="cs"/>
          <w:sz w:val="32"/>
          <w:szCs w:val="32"/>
          <w:rtl/>
          <w:lang w:bidi="ar-DZ"/>
        </w:rPr>
        <w:t>ّ</w:t>
      </w:r>
      <w:r w:rsidR="002013A5" w:rsidRPr="008D6632">
        <w:rPr>
          <w:rFonts w:cs="Simplified Arabic" w:hint="cs"/>
          <w:sz w:val="32"/>
          <w:szCs w:val="32"/>
          <w:rtl/>
          <w:lang w:bidi="ar-DZ"/>
        </w:rPr>
        <w:t>ا عن الفارق الواضح بين نظامين وثقافتين.</w:t>
      </w:r>
    </w:p>
    <w:p w:rsidR="002013A5" w:rsidRPr="008D6632" w:rsidRDefault="002013A5" w:rsidP="008D6632">
      <w:pPr>
        <w:ind w:right="567" w:firstLine="567"/>
        <w:jc w:val="both"/>
        <w:rPr>
          <w:rFonts w:cs="Simplified Arabic"/>
          <w:sz w:val="32"/>
          <w:szCs w:val="32"/>
          <w:rtl/>
          <w:lang w:bidi="ar-DZ"/>
        </w:rPr>
      </w:pPr>
      <w:r w:rsidRPr="008D6632">
        <w:rPr>
          <w:rFonts w:cs="Simplified Arabic" w:hint="cs"/>
          <w:sz w:val="32"/>
          <w:szCs w:val="32"/>
          <w:rtl/>
          <w:lang w:bidi="ar-DZ"/>
        </w:rPr>
        <w:t>إن</w:t>
      </w:r>
      <w:r w:rsidR="0010410D" w:rsidRPr="008D6632">
        <w:rPr>
          <w:rFonts w:cs="Simplified Arabic" w:hint="cs"/>
          <w:sz w:val="32"/>
          <w:szCs w:val="32"/>
          <w:rtl/>
          <w:lang w:bidi="ar-DZ"/>
        </w:rPr>
        <w:t>ّ</w:t>
      </w:r>
      <w:r w:rsidRPr="008D6632">
        <w:rPr>
          <w:rFonts w:cs="Simplified Arabic" w:hint="cs"/>
          <w:sz w:val="32"/>
          <w:szCs w:val="32"/>
          <w:rtl/>
          <w:lang w:bidi="ar-DZ"/>
        </w:rPr>
        <w:t xml:space="preserve"> وعي الإنسان لذاته كشخصية ولمكانته في الن</w:t>
      </w:r>
      <w:r w:rsidR="0010410D" w:rsidRPr="008D6632">
        <w:rPr>
          <w:rFonts w:cs="Simplified Arabic" w:hint="cs"/>
          <w:sz w:val="32"/>
          <w:szCs w:val="32"/>
          <w:rtl/>
          <w:lang w:bidi="ar-DZ"/>
        </w:rPr>
        <w:t>ّ</w:t>
      </w:r>
      <w:r w:rsidRPr="008D6632">
        <w:rPr>
          <w:rFonts w:cs="Simplified Arabic" w:hint="cs"/>
          <w:sz w:val="32"/>
          <w:szCs w:val="32"/>
          <w:rtl/>
          <w:lang w:bidi="ar-DZ"/>
        </w:rPr>
        <w:t>شاط الاجتماعي المشترك</w:t>
      </w:r>
      <w:r w:rsidR="0010410D" w:rsidRPr="008D6632">
        <w:rPr>
          <w:rFonts w:cs="Simplified Arabic" w:hint="cs"/>
          <w:sz w:val="32"/>
          <w:szCs w:val="32"/>
          <w:rtl/>
          <w:lang w:bidi="ar-DZ"/>
        </w:rPr>
        <w:t>،</w:t>
      </w:r>
      <w:r w:rsidRPr="008D6632">
        <w:rPr>
          <w:rFonts w:cs="Simplified Arabic" w:hint="cs"/>
          <w:sz w:val="32"/>
          <w:szCs w:val="32"/>
          <w:rtl/>
          <w:lang w:bidi="ar-DZ"/>
        </w:rPr>
        <w:t xml:space="preserve"> يكسبه القدرة على مراقبة الذ</w:t>
      </w:r>
      <w:r w:rsidR="0010410D" w:rsidRPr="008D6632">
        <w:rPr>
          <w:rFonts w:cs="Simplified Arabic" w:hint="cs"/>
          <w:sz w:val="32"/>
          <w:szCs w:val="32"/>
          <w:rtl/>
          <w:lang w:bidi="ar-DZ"/>
        </w:rPr>
        <w:t>ّ</w:t>
      </w:r>
      <w:r w:rsidRPr="008D6632">
        <w:rPr>
          <w:rFonts w:cs="Simplified Arabic" w:hint="cs"/>
          <w:sz w:val="32"/>
          <w:szCs w:val="32"/>
          <w:rtl/>
          <w:lang w:bidi="ar-DZ"/>
        </w:rPr>
        <w:t>ات وإمكانية الت</w:t>
      </w:r>
      <w:r w:rsidR="0010410D" w:rsidRPr="008D6632">
        <w:rPr>
          <w:rFonts w:cs="Simplified Arabic" w:hint="cs"/>
          <w:sz w:val="32"/>
          <w:szCs w:val="32"/>
          <w:rtl/>
          <w:lang w:bidi="ar-DZ"/>
        </w:rPr>
        <w:t>ّ</w:t>
      </w:r>
      <w:r w:rsidRPr="008D6632">
        <w:rPr>
          <w:rFonts w:cs="Simplified Arabic" w:hint="cs"/>
          <w:sz w:val="32"/>
          <w:szCs w:val="32"/>
          <w:rtl/>
          <w:lang w:bidi="ar-DZ"/>
        </w:rPr>
        <w:t>وجيه الهادف لتصر</w:t>
      </w:r>
      <w:r w:rsidR="0010410D" w:rsidRPr="008D6632">
        <w:rPr>
          <w:rFonts w:cs="Simplified Arabic" w:hint="cs"/>
          <w:sz w:val="32"/>
          <w:szCs w:val="32"/>
          <w:rtl/>
          <w:lang w:bidi="ar-DZ"/>
        </w:rPr>
        <w:t>ّ</w:t>
      </w:r>
      <w:r w:rsidRPr="008D6632">
        <w:rPr>
          <w:rFonts w:cs="Simplified Arabic" w:hint="cs"/>
          <w:sz w:val="32"/>
          <w:szCs w:val="32"/>
          <w:rtl/>
          <w:lang w:bidi="ar-DZ"/>
        </w:rPr>
        <w:t>فاته وضبطها</w:t>
      </w:r>
      <w:r w:rsidR="0010410D" w:rsidRPr="008D6632">
        <w:rPr>
          <w:rFonts w:cs="Simplified Arabic" w:hint="cs"/>
          <w:sz w:val="32"/>
          <w:szCs w:val="32"/>
          <w:rtl/>
          <w:lang w:bidi="ar-DZ"/>
        </w:rPr>
        <w:t>؛</w:t>
      </w:r>
      <w:r w:rsidRPr="008D6632">
        <w:rPr>
          <w:rFonts w:cs="Simplified Arabic" w:hint="cs"/>
          <w:sz w:val="32"/>
          <w:szCs w:val="32"/>
          <w:rtl/>
          <w:lang w:bidi="ar-DZ"/>
        </w:rPr>
        <w:t xml:space="preserve"> في صلب هذا الوعي تقوم</w:t>
      </w:r>
      <w:r w:rsidR="00D42A79" w:rsidRPr="008D6632">
        <w:rPr>
          <w:rFonts w:cs="Simplified Arabic" w:hint="cs"/>
          <w:sz w:val="32"/>
          <w:szCs w:val="32"/>
          <w:rtl/>
          <w:lang w:bidi="ar-DZ"/>
        </w:rPr>
        <w:t xml:space="preserve"> قناعتها ويتحدّد موقفها الذاتي.</w:t>
      </w:r>
    </w:p>
    <w:p w:rsidR="00157462" w:rsidRPr="008D6632" w:rsidRDefault="00D42A79" w:rsidP="003D203F">
      <w:pPr>
        <w:tabs>
          <w:tab w:val="right" w:pos="8645"/>
        </w:tabs>
        <w:ind w:left="424" w:right="567" w:firstLine="427"/>
        <w:jc w:val="both"/>
        <w:rPr>
          <w:rFonts w:cs="Simplified Arabic"/>
          <w:sz w:val="32"/>
          <w:szCs w:val="32"/>
          <w:rtl/>
          <w:lang w:bidi="ar-DZ"/>
        </w:rPr>
      </w:pPr>
      <w:r w:rsidRPr="008D6632">
        <w:rPr>
          <w:rFonts w:cs="Simplified Arabic" w:hint="cs"/>
          <w:sz w:val="32"/>
          <w:szCs w:val="32"/>
          <w:rtl/>
          <w:lang w:bidi="ar-DZ"/>
        </w:rPr>
        <w:lastRenderedPageBreak/>
        <w:t>توق</w:t>
      </w:r>
      <w:r w:rsidR="0010410D" w:rsidRPr="008D6632">
        <w:rPr>
          <w:rFonts w:cs="Simplified Arabic" w:hint="cs"/>
          <w:sz w:val="32"/>
          <w:szCs w:val="32"/>
          <w:rtl/>
          <w:lang w:bidi="ar-DZ"/>
        </w:rPr>
        <w:t>ّ</w:t>
      </w:r>
      <w:r w:rsidRPr="008D6632">
        <w:rPr>
          <w:rFonts w:cs="Simplified Arabic" w:hint="cs"/>
          <w:sz w:val="32"/>
          <w:szCs w:val="32"/>
          <w:rtl/>
          <w:lang w:bidi="ar-DZ"/>
        </w:rPr>
        <w:t>ف البحث عند صورة الآخر الغربي</w:t>
      </w:r>
      <w:r w:rsidR="0010410D" w:rsidRPr="008D6632">
        <w:rPr>
          <w:rFonts w:cs="Simplified Arabic" w:hint="cs"/>
          <w:sz w:val="32"/>
          <w:szCs w:val="32"/>
          <w:rtl/>
          <w:lang w:bidi="ar-DZ"/>
        </w:rPr>
        <w:t>؛</w:t>
      </w:r>
      <w:r w:rsidRPr="008D6632">
        <w:rPr>
          <w:rFonts w:cs="Simplified Arabic" w:hint="cs"/>
          <w:sz w:val="32"/>
          <w:szCs w:val="32"/>
          <w:rtl/>
          <w:lang w:bidi="ar-DZ"/>
        </w:rPr>
        <w:t xml:space="preserve"> التي نظر إليها</w:t>
      </w:r>
      <w:r w:rsidR="008E6E7D" w:rsidRPr="008D6632">
        <w:rPr>
          <w:rFonts w:cs="Simplified Arabic" w:hint="cs"/>
          <w:sz w:val="32"/>
          <w:szCs w:val="32"/>
          <w:rtl/>
          <w:lang w:bidi="ar-DZ"/>
        </w:rPr>
        <w:t xml:space="preserve"> أمين معلوف من خلال علاقاتها الإنسانية مع الذ</w:t>
      </w:r>
      <w:r w:rsidR="0010410D" w:rsidRPr="008D6632">
        <w:rPr>
          <w:rFonts w:cs="Simplified Arabic" w:hint="cs"/>
          <w:sz w:val="32"/>
          <w:szCs w:val="32"/>
          <w:rtl/>
          <w:lang w:bidi="ar-DZ"/>
        </w:rPr>
        <w:t>ّ</w:t>
      </w:r>
      <w:r w:rsidR="008E6E7D" w:rsidRPr="008D6632">
        <w:rPr>
          <w:rFonts w:cs="Simplified Arabic" w:hint="cs"/>
          <w:sz w:val="32"/>
          <w:szCs w:val="32"/>
          <w:rtl/>
          <w:lang w:bidi="ar-DZ"/>
        </w:rPr>
        <w:t>ات الشرقية</w:t>
      </w:r>
      <w:r w:rsidR="0010410D" w:rsidRPr="008D6632">
        <w:rPr>
          <w:rFonts w:cs="Simplified Arabic" w:hint="cs"/>
          <w:sz w:val="32"/>
          <w:szCs w:val="32"/>
          <w:rtl/>
          <w:lang w:bidi="ar-DZ"/>
        </w:rPr>
        <w:t>؛</w:t>
      </w:r>
      <w:r w:rsidR="008E6E7D" w:rsidRPr="008D6632">
        <w:rPr>
          <w:rFonts w:cs="Simplified Arabic" w:hint="cs"/>
          <w:sz w:val="32"/>
          <w:szCs w:val="32"/>
          <w:rtl/>
          <w:lang w:bidi="ar-DZ"/>
        </w:rPr>
        <w:t xml:space="preserve"> والتي مثّلها في حالة غير مألوفة في النصوص الروائية العربية، إلاّ في حالات نادرة ليجعل </w:t>
      </w:r>
      <w:r w:rsidR="00157462" w:rsidRPr="008D6632">
        <w:rPr>
          <w:rFonts w:cs="Simplified Arabic" w:hint="cs"/>
          <w:sz w:val="32"/>
          <w:szCs w:val="32"/>
          <w:rtl/>
          <w:lang w:bidi="ar-DZ"/>
        </w:rPr>
        <w:t>من متطلبات الت</w:t>
      </w:r>
      <w:r w:rsidR="0010410D" w:rsidRPr="008D6632">
        <w:rPr>
          <w:rFonts w:cs="Simplified Arabic" w:hint="cs"/>
          <w:sz w:val="32"/>
          <w:szCs w:val="32"/>
          <w:rtl/>
          <w:lang w:bidi="ar-DZ"/>
        </w:rPr>
        <w:t>ّ</w:t>
      </w:r>
      <w:r w:rsidR="00157462" w:rsidRPr="008D6632">
        <w:rPr>
          <w:rFonts w:cs="Simplified Arabic" w:hint="cs"/>
          <w:sz w:val="32"/>
          <w:szCs w:val="32"/>
          <w:rtl/>
          <w:lang w:bidi="ar-DZ"/>
        </w:rPr>
        <w:t>واصل مدّ جسور الحوار والتوافق.</w:t>
      </w:r>
      <w:r w:rsidR="00E03C84">
        <w:rPr>
          <w:rFonts w:cs="Simplified Arabic" w:hint="cs"/>
          <w:sz w:val="32"/>
          <w:szCs w:val="32"/>
          <w:rtl/>
          <w:lang w:bidi="ar-DZ"/>
        </w:rPr>
        <w:t>إن</w:t>
      </w:r>
      <w:r w:rsidR="00A61A44">
        <w:rPr>
          <w:rFonts w:cs="Simplified Arabic" w:hint="cs"/>
          <w:sz w:val="32"/>
          <w:szCs w:val="32"/>
          <w:rtl/>
          <w:lang w:bidi="ar-DZ"/>
        </w:rPr>
        <w:t>ّ</w:t>
      </w:r>
      <w:r w:rsidR="00E03C84">
        <w:rPr>
          <w:rFonts w:cs="Simplified Arabic" w:hint="cs"/>
          <w:sz w:val="32"/>
          <w:szCs w:val="32"/>
          <w:rtl/>
          <w:lang w:bidi="ar-DZ"/>
        </w:rPr>
        <w:t xml:space="preserve"> رؤية معلوف للأحداث والشخصيات في بعض أبعادها</w:t>
      </w:r>
      <w:r w:rsidR="00A61A44">
        <w:rPr>
          <w:rFonts w:cs="Simplified Arabic" w:hint="cs"/>
          <w:sz w:val="32"/>
          <w:szCs w:val="32"/>
          <w:rtl/>
          <w:lang w:bidi="ar-DZ"/>
        </w:rPr>
        <w:t>،</w:t>
      </w:r>
      <w:r w:rsidR="00E03C84">
        <w:rPr>
          <w:rFonts w:cs="Simplified Arabic" w:hint="cs"/>
          <w:sz w:val="32"/>
          <w:szCs w:val="32"/>
          <w:rtl/>
          <w:lang w:bidi="ar-DZ"/>
        </w:rPr>
        <w:t xml:space="preserve"> لا تت</w:t>
      </w:r>
      <w:r w:rsidR="00A61A44">
        <w:rPr>
          <w:rFonts w:cs="Simplified Arabic" w:hint="cs"/>
          <w:sz w:val="32"/>
          <w:szCs w:val="32"/>
          <w:rtl/>
          <w:lang w:bidi="ar-DZ"/>
        </w:rPr>
        <w:t>ّ</w:t>
      </w:r>
      <w:r w:rsidR="00E03C84">
        <w:rPr>
          <w:rFonts w:cs="Simplified Arabic" w:hint="cs"/>
          <w:sz w:val="32"/>
          <w:szCs w:val="32"/>
          <w:rtl/>
          <w:lang w:bidi="ar-DZ"/>
        </w:rPr>
        <w:t>سق مع الفكر الإسلامي ومع ما يقوله التاريخ وحقائقه</w:t>
      </w:r>
      <w:r w:rsidR="003D203F">
        <w:rPr>
          <w:rFonts w:cs="Simplified Arabic" w:hint="cs"/>
          <w:sz w:val="32"/>
          <w:szCs w:val="32"/>
          <w:rtl/>
          <w:lang w:bidi="ar-DZ"/>
        </w:rPr>
        <w:t>،</w:t>
      </w:r>
      <w:r w:rsidR="00E03C84">
        <w:rPr>
          <w:rFonts w:cs="Simplified Arabic" w:hint="cs"/>
          <w:sz w:val="32"/>
          <w:szCs w:val="32"/>
          <w:rtl/>
          <w:lang w:bidi="ar-DZ"/>
        </w:rPr>
        <w:t xml:space="preserve">خصوصا في محاولته تلميع </w:t>
      </w:r>
      <w:r w:rsidR="00A61A44">
        <w:rPr>
          <w:rFonts w:cs="Simplified Arabic" w:hint="cs"/>
          <w:sz w:val="32"/>
          <w:szCs w:val="32"/>
          <w:rtl/>
          <w:lang w:bidi="ar-DZ"/>
        </w:rPr>
        <w:t>الاستعمار والإرساليات التبشيرية.ورغم هذا التوجّه الفكري الذي يبعث على التساؤل،إلاّ أنّ التواصل الحضاري أضحى ضرورة حتمية،يقتضي تعزيز ثقافة الحوار</w:t>
      </w:r>
      <w:r w:rsidR="003D203F">
        <w:rPr>
          <w:rFonts w:cs="Simplified Arabic" w:hint="cs"/>
          <w:sz w:val="32"/>
          <w:szCs w:val="32"/>
          <w:rtl/>
          <w:lang w:bidi="ar-DZ"/>
        </w:rPr>
        <w:t>،</w:t>
      </w:r>
      <w:r w:rsidR="00157462" w:rsidRPr="008D6632">
        <w:rPr>
          <w:rFonts w:cs="Simplified Arabic" w:hint="cs"/>
          <w:sz w:val="32"/>
          <w:szCs w:val="32"/>
          <w:rtl/>
          <w:lang w:bidi="ar-DZ"/>
        </w:rPr>
        <w:t xml:space="preserve"> </w:t>
      </w:r>
      <w:r w:rsidR="00A61A44">
        <w:rPr>
          <w:rFonts w:cs="Simplified Arabic" w:hint="cs"/>
          <w:sz w:val="32"/>
          <w:szCs w:val="32"/>
          <w:rtl/>
          <w:lang w:bidi="ar-DZ"/>
        </w:rPr>
        <w:t xml:space="preserve"> ول</w:t>
      </w:r>
      <w:r w:rsidR="00157462" w:rsidRPr="008D6632">
        <w:rPr>
          <w:rFonts w:cs="Simplified Arabic" w:hint="cs"/>
          <w:sz w:val="32"/>
          <w:szCs w:val="32"/>
          <w:rtl/>
          <w:lang w:bidi="ar-DZ"/>
        </w:rPr>
        <w:t xml:space="preserve">يكلّل </w:t>
      </w:r>
      <w:r w:rsidR="00654137" w:rsidRPr="008D6632">
        <w:rPr>
          <w:rFonts w:cs="Simplified Arabic" w:hint="cs"/>
          <w:sz w:val="32"/>
          <w:szCs w:val="32"/>
          <w:rtl/>
          <w:lang w:bidi="ar-DZ"/>
        </w:rPr>
        <w:t>ب</w:t>
      </w:r>
      <w:r w:rsidR="00157462" w:rsidRPr="008D6632">
        <w:rPr>
          <w:rFonts w:cs="Simplified Arabic" w:hint="cs"/>
          <w:sz w:val="32"/>
          <w:szCs w:val="32"/>
          <w:rtl/>
          <w:lang w:bidi="ar-DZ"/>
        </w:rPr>
        <w:t>الن</w:t>
      </w:r>
      <w:r w:rsidR="0010410D" w:rsidRPr="008D6632">
        <w:rPr>
          <w:rFonts w:cs="Simplified Arabic" w:hint="cs"/>
          <w:sz w:val="32"/>
          <w:szCs w:val="32"/>
          <w:rtl/>
          <w:lang w:bidi="ar-DZ"/>
        </w:rPr>
        <w:t>ّ</w:t>
      </w:r>
      <w:r w:rsidR="00157462" w:rsidRPr="008D6632">
        <w:rPr>
          <w:rFonts w:cs="Simplified Arabic" w:hint="cs"/>
          <w:sz w:val="32"/>
          <w:szCs w:val="32"/>
          <w:rtl/>
          <w:lang w:bidi="ar-DZ"/>
        </w:rPr>
        <w:t>جاح وجب أن تتطابق سنن تواصلنا مع سنن ال</w:t>
      </w:r>
      <w:r w:rsidR="00FB0F37" w:rsidRPr="008D6632">
        <w:rPr>
          <w:rFonts w:cs="Simplified Arabic" w:hint="cs"/>
          <w:sz w:val="32"/>
          <w:szCs w:val="32"/>
          <w:rtl/>
          <w:lang w:bidi="ar-DZ"/>
        </w:rPr>
        <w:t>م</w:t>
      </w:r>
      <w:r w:rsidR="00157462" w:rsidRPr="008D6632">
        <w:rPr>
          <w:rFonts w:cs="Simplified Arabic" w:hint="cs"/>
          <w:sz w:val="32"/>
          <w:szCs w:val="32"/>
          <w:rtl/>
          <w:lang w:bidi="ar-DZ"/>
        </w:rPr>
        <w:t>خاطب</w:t>
      </w:r>
      <w:r w:rsidR="00FB0F37" w:rsidRPr="008D6632">
        <w:rPr>
          <w:rFonts w:cs="Simplified Arabic" w:hint="cs"/>
          <w:sz w:val="32"/>
          <w:szCs w:val="32"/>
          <w:rtl/>
          <w:lang w:bidi="ar-DZ"/>
        </w:rPr>
        <w:t xml:space="preserve"> أو الآخر</w:t>
      </w:r>
      <w:r w:rsidR="00157462" w:rsidRPr="008D6632">
        <w:rPr>
          <w:rFonts w:cs="Simplified Arabic" w:hint="cs"/>
          <w:sz w:val="32"/>
          <w:szCs w:val="32"/>
          <w:rtl/>
          <w:lang w:bidi="ar-DZ"/>
        </w:rPr>
        <w:t>، وبالتالي:</w:t>
      </w:r>
    </w:p>
    <w:p w:rsidR="00157462" w:rsidRPr="008D6632" w:rsidRDefault="00FB0F37" w:rsidP="006D4A7E">
      <w:pPr>
        <w:tabs>
          <w:tab w:val="right" w:pos="7795"/>
        </w:tabs>
        <w:ind w:right="709" w:firstLine="567"/>
        <w:jc w:val="both"/>
        <w:rPr>
          <w:rFonts w:cs="Simplified Arabic"/>
          <w:sz w:val="32"/>
          <w:szCs w:val="32"/>
          <w:rtl/>
          <w:lang w:bidi="ar-DZ"/>
        </w:rPr>
      </w:pPr>
      <w:r w:rsidRPr="008D6632">
        <w:rPr>
          <w:rFonts w:cs="Simplified Arabic" w:hint="cs"/>
          <w:sz w:val="32"/>
          <w:szCs w:val="32"/>
          <w:rtl/>
          <w:lang w:bidi="ar-DZ"/>
        </w:rPr>
        <w:t>إ</w:t>
      </w:r>
      <w:r w:rsidR="00157462" w:rsidRPr="008D6632">
        <w:rPr>
          <w:rFonts w:cs="Simplified Arabic" w:hint="cs"/>
          <w:sz w:val="32"/>
          <w:szCs w:val="32"/>
          <w:rtl/>
          <w:lang w:bidi="ar-DZ"/>
        </w:rPr>
        <w:t>ن</w:t>
      </w:r>
      <w:r w:rsidR="0010410D" w:rsidRPr="008D6632">
        <w:rPr>
          <w:rFonts w:cs="Simplified Arabic" w:hint="cs"/>
          <w:sz w:val="32"/>
          <w:szCs w:val="32"/>
          <w:rtl/>
          <w:lang w:bidi="ar-DZ"/>
        </w:rPr>
        <w:t>ّ</w:t>
      </w:r>
      <w:r w:rsidR="00157462" w:rsidRPr="008D6632">
        <w:rPr>
          <w:rFonts w:cs="Simplified Arabic" w:hint="cs"/>
          <w:sz w:val="32"/>
          <w:szCs w:val="32"/>
          <w:rtl/>
          <w:lang w:bidi="ar-DZ"/>
        </w:rPr>
        <w:t xml:space="preserve"> الرواية كما عرّفها محمد برادة </w:t>
      </w:r>
      <w:r w:rsidR="00157462" w:rsidRPr="008D6632">
        <w:rPr>
          <w:rFonts w:cs="Simplified Arabic"/>
          <w:sz w:val="32"/>
          <w:szCs w:val="32"/>
          <w:rtl/>
          <w:lang w:bidi="ar-DZ"/>
        </w:rPr>
        <w:t>«</w:t>
      </w:r>
      <w:r w:rsidR="00157462" w:rsidRPr="008D6632">
        <w:rPr>
          <w:rFonts w:cs="Simplified Arabic" w:hint="cs"/>
          <w:sz w:val="32"/>
          <w:szCs w:val="32"/>
          <w:rtl/>
          <w:lang w:bidi="ar-DZ"/>
        </w:rPr>
        <w:t xml:space="preserve">عند كتّابها ومعظم قرائها هي أداة استكشاف ومعرفة تناهض اللغة الأحادية </w:t>
      </w:r>
      <w:r w:rsidR="00157462" w:rsidRPr="008D6632">
        <w:rPr>
          <w:rFonts w:cs="Simplified Arabic" w:hint="cs"/>
          <w:b/>
          <w:bCs/>
          <w:sz w:val="32"/>
          <w:szCs w:val="32"/>
          <w:rtl/>
          <w:lang w:bidi="ar-DZ"/>
        </w:rPr>
        <w:t>وتمتح</w:t>
      </w:r>
      <w:r w:rsidR="00157462" w:rsidRPr="008D6632">
        <w:rPr>
          <w:rFonts w:cs="Simplified Arabic" w:hint="cs"/>
          <w:sz w:val="32"/>
          <w:szCs w:val="32"/>
          <w:rtl/>
          <w:lang w:bidi="ar-DZ"/>
        </w:rPr>
        <w:t xml:space="preserve"> من مناطق المسكوت عنه، فضلا عن أن</w:t>
      </w:r>
      <w:r w:rsidR="00654137" w:rsidRPr="008D6632">
        <w:rPr>
          <w:rFonts w:cs="Simplified Arabic" w:hint="cs"/>
          <w:sz w:val="32"/>
          <w:szCs w:val="32"/>
          <w:rtl/>
          <w:lang w:bidi="ar-DZ"/>
        </w:rPr>
        <w:t>ّ</w:t>
      </w:r>
      <w:r w:rsidR="00157462" w:rsidRPr="008D6632">
        <w:rPr>
          <w:rFonts w:cs="Simplified Arabic" w:hint="cs"/>
          <w:sz w:val="32"/>
          <w:szCs w:val="32"/>
          <w:rtl/>
          <w:lang w:bidi="ar-DZ"/>
        </w:rPr>
        <w:t>ها تتضمن متعة خاص</w:t>
      </w:r>
      <w:r w:rsidR="00654137" w:rsidRPr="008D6632">
        <w:rPr>
          <w:rFonts w:cs="Simplified Arabic" w:hint="cs"/>
          <w:sz w:val="32"/>
          <w:szCs w:val="32"/>
          <w:rtl/>
          <w:lang w:bidi="ar-DZ"/>
        </w:rPr>
        <w:t>ّ</w:t>
      </w:r>
      <w:r w:rsidR="00157462" w:rsidRPr="008D6632">
        <w:rPr>
          <w:rFonts w:cs="Simplified Arabic" w:hint="cs"/>
          <w:sz w:val="32"/>
          <w:szCs w:val="32"/>
          <w:rtl/>
          <w:lang w:bidi="ar-DZ"/>
        </w:rPr>
        <w:t>ة تخرج المتلقّي من عالمه المعتاد</w:t>
      </w:r>
      <w:r w:rsidR="00157462" w:rsidRPr="008D6632">
        <w:rPr>
          <w:rFonts w:cs="Simplified Arabic"/>
          <w:sz w:val="32"/>
          <w:szCs w:val="32"/>
          <w:rtl/>
          <w:lang w:bidi="ar-DZ"/>
        </w:rPr>
        <w:t>»</w:t>
      </w:r>
      <w:r w:rsidR="00157462" w:rsidRPr="008D6632">
        <w:rPr>
          <w:rFonts w:cs="Simplified Arabic" w:hint="cs"/>
          <w:sz w:val="32"/>
          <w:szCs w:val="32"/>
          <w:rtl/>
          <w:lang w:bidi="ar-DZ"/>
        </w:rPr>
        <w:t>.</w:t>
      </w:r>
      <w:r w:rsidR="006131A7" w:rsidRPr="008D6632">
        <w:rPr>
          <w:rStyle w:val="Appelnotedebasdep"/>
          <w:rFonts w:cs="Simplified Arabic"/>
          <w:sz w:val="32"/>
          <w:szCs w:val="32"/>
          <w:rtl/>
          <w:lang w:bidi="ar-DZ"/>
        </w:rPr>
        <w:footnoteReference w:customMarkFollows="1" w:id="3"/>
        <w:t>(1)</w:t>
      </w:r>
    </w:p>
    <w:p w:rsidR="00157462" w:rsidRPr="008D6632" w:rsidRDefault="00157462" w:rsidP="008D6632">
      <w:pPr>
        <w:ind w:right="567" w:firstLine="567"/>
        <w:jc w:val="both"/>
        <w:rPr>
          <w:rFonts w:cs="Simplified Arabic"/>
          <w:sz w:val="32"/>
          <w:szCs w:val="32"/>
          <w:rtl/>
          <w:lang w:bidi="ar-DZ"/>
        </w:rPr>
      </w:pPr>
      <w:r w:rsidRPr="008D6632">
        <w:rPr>
          <w:rFonts w:cs="Simplified Arabic" w:hint="cs"/>
          <w:sz w:val="32"/>
          <w:szCs w:val="32"/>
          <w:rtl/>
          <w:lang w:bidi="ar-DZ"/>
        </w:rPr>
        <w:t>لقد كشف "البحث" من خلال "سمرقند" عن المسكوت عنه في العالم العربي</w:t>
      </w:r>
      <w:r w:rsidR="0010410D" w:rsidRPr="008D6632">
        <w:rPr>
          <w:rFonts w:cs="Simplified Arabic" w:hint="cs"/>
          <w:sz w:val="32"/>
          <w:szCs w:val="32"/>
          <w:rtl/>
          <w:lang w:bidi="ar-DZ"/>
        </w:rPr>
        <w:t>ّ</w:t>
      </w:r>
      <w:r w:rsidRPr="008D6632">
        <w:rPr>
          <w:rFonts w:cs="Simplified Arabic" w:hint="cs"/>
          <w:sz w:val="32"/>
          <w:szCs w:val="32"/>
          <w:rtl/>
          <w:lang w:bidi="ar-DZ"/>
        </w:rPr>
        <w:t>، إلاّ ما كان من أصوات مبحوحة تلازمها حشرجات،</w:t>
      </w:r>
      <w:r w:rsidR="00654137" w:rsidRPr="008D6632">
        <w:rPr>
          <w:rFonts w:cs="Simplified Arabic" w:hint="cs"/>
          <w:sz w:val="32"/>
          <w:szCs w:val="32"/>
          <w:rtl/>
          <w:lang w:bidi="ar-DZ"/>
        </w:rPr>
        <w:t>وهو</w:t>
      </w:r>
      <w:r w:rsidRPr="008D6632">
        <w:rPr>
          <w:rFonts w:cs="Simplified Arabic" w:hint="cs"/>
          <w:sz w:val="32"/>
          <w:szCs w:val="32"/>
          <w:rtl/>
          <w:lang w:bidi="ar-DZ"/>
        </w:rPr>
        <w:t xml:space="preserve"> صورة المثقف العربي همومه وهواجسه ورؤيته لنفسه ولواقعه السياسي و الاقتصادي والاجتماعي.</w:t>
      </w:r>
    </w:p>
    <w:p w:rsidR="00157462" w:rsidRPr="008D6632" w:rsidRDefault="00157462" w:rsidP="008D6632">
      <w:pPr>
        <w:ind w:right="567" w:firstLine="567"/>
        <w:jc w:val="both"/>
        <w:rPr>
          <w:rFonts w:cs="Simplified Arabic"/>
          <w:sz w:val="32"/>
          <w:szCs w:val="32"/>
          <w:rtl/>
          <w:lang w:bidi="ar-DZ"/>
        </w:rPr>
      </w:pPr>
      <w:r w:rsidRPr="008D6632">
        <w:rPr>
          <w:rFonts w:cs="Simplified Arabic" w:hint="cs"/>
          <w:sz w:val="32"/>
          <w:szCs w:val="32"/>
          <w:rtl/>
          <w:lang w:bidi="ar-DZ"/>
        </w:rPr>
        <w:t>حاول هذا البحث تشخيص التحو</w:t>
      </w:r>
      <w:r w:rsidR="0010410D" w:rsidRPr="008D6632">
        <w:rPr>
          <w:rFonts w:cs="Simplified Arabic" w:hint="cs"/>
          <w:sz w:val="32"/>
          <w:szCs w:val="32"/>
          <w:rtl/>
          <w:lang w:bidi="ar-DZ"/>
        </w:rPr>
        <w:t>ّ</w:t>
      </w:r>
      <w:r w:rsidRPr="008D6632">
        <w:rPr>
          <w:rFonts w:cs="Simplified Arabic" w:hint="cs"/>
          <w:sz w:val="32"/>
          <w:szCs w:val="32"/>
          <w:rtl/>
          <w:lang w:bidi="ar-DZ"/>
        </w:rPr>
        <w:t>لات العميقة</w:t>
      </w:r>
      <w:r w:rsidR="0010410D" w:rsidRPr="008D6632">
        <w:rPr>
          <w:rFonts w:cs="Simplified Arabic" w:hint="cs"/>
          <w:sz w:val="32"/>
          <w:szCs w:val="32"/>
          <w:rtl/>
          <w:lang w:bidi="ar-DZ"/>
        </w:rPr>
        <w:t>،</w:t>
      </w:r>
      <w:r w:rsidRPr="008D6632">
        <w:rPr>
          <w:rFonts w:cs="Simplified Arabic" w:hint="cs"/>
          <w:sz w:val="32"/>
          <w:szCs w:val="32"/>
          <w:rtl/>
          <w:lang w:bidi="ar-DZ"/>
        </w:rPr>
        <w:t xml:space="preserve"> البنيوية والسلوكية</w:t>
      </w:r>
      <w:r w:rsidR="0010410D" w:rsidRPr="008D6632">
        <w:rPr>
          <w:rFonts w:cs="Simplified Arabic" w:hint="cs"/>
          <w:sz w:val="32"/>
          <w:szCs w:val="32"/>
          <w:rtl/>
          <w:lang w:bidi="ar-DZ"/>
        </w:rPr>
        <w:t>،</w:t>
      </w:r>
      <w:r w:rsidRPr="008D6632">
        <w:rPr>
          <w:rFonts w:cs="Simplified Arabic" w:hint="cs"/>
          <w:sz w:val="32"/>
          <w:szCs w:val="32"/>
          <w:rtl/>
          <w:lang w:bidi="ar-DZ"/>
        </w:rPr>
        <w:t xml:space="preserve"> التي لحقت بحضارة الذ</w:t>
      </w:r>
      <w:r w:rsidR="0010410D" w:rsidRPr="008D6632">
        <w:rPr>
          <w:rFonts w:cs="Simplified Arabic" w:hint="cs"/>
          <w:sz w:val="32"/>
          <w:szCs w:val="32"/>
          <w:rtl/>
          <w:lang w:bidi="ar-DZ"/>
        </w:rPr>
        <w:t>ّ</w:t>
      </w:r>
      <w:r w:rsidRPr="008D6632">
        <w:rPr>
          <w:rFonts w:cs="Simplified Arabic" w:hint="cs"/>
          <w:sz w:val="32"/>
          <w:szCs w:val="32"/>
          <w:rtl/>
          <w:lang w:bidi="ar-DZ"/>
        </w:rPr>
        <w:t>ات مقابل الآخر</w:t>
      </w:r>
      <w:r w:rsidR="0010410D" w:rsidRPr="008D6632">
        <w:rPr>
          <w:rFonts w:cs="Simplified Arabic" w:hint="cs"/>
          <w:sz w:val="32"/>
          <w:szCs w:val="32"/>
          <w:rtl/>
          <w:lang w:bidi="ar-DZ"/>
        </w:rPr>
        <w:t>؛</w:t>
      </w:r>
      <w:r w:rsidRPr="008D6632">
        <w:rPr>
          <w:rFonts w:cs="Simplified Arabic" w:hint="cs"/>
          <w:sz w:val="32"/>
          <w:szCs w:val="32"/>
          <w:rtl/>
          <w:lang w:bidi="ar-DZ"/>
        </w:rPr>
        <w:t xml:space="preserve"> كما حاولت </w:t>
      </w:r>
      <w:r w:rsidR="00FB0F37" w:rsidRPr="008D6632">
        <w:rPr>
          <w:rFonts w:cs="Simplified Arabic" w:hint="cs"/>
          <w:sz w:val="32"/>
          <w:szCs w:val="32"/>
          <w:rtl/>
          <w:lang w:bidi="ar-DZ"/>
        </w:rPr>
        <w:t>الد</w:t>
      </w:r>
      <w:r w:rsidR="0010410D" w:rsidRPr="008D6632">
        <w:rPr>
          <w:rFonts w:cs="Simplified Arabic" w:hint="cs"/>
          <w:sz w:val="32"/>
          <w:szCs w:val="32"/>
          <w:rtl/>
          <w:lang w:bidi="ar-DZ"/>
        </w:rPr>
        <w:t>ّ</w:t>
      </w:r>
      <w:r w:rsidR="00FB0F37" w:rsidRPr="008D6632">
        <w:rPr>
          <w:rFonts w:cs="Simplified Arabic" w:hint="cs"/>
          <w:sz w:val="32"/>
          <w:szCs w:val="32"/>
          <w:rtl/>
          <w:lang w:bidi="ar-DZ"/>
        </w:rPr>
        <w:t>راسة</w:t>
      </w:r>
      <w:r w:rsidR="0010410D" w:rsidRPr="008D6632">
        <w:rPr>
          <w:rFonts w:cs="Simplified Arabic" w:hint="cs"/>
          <w:sz w:val="32"/>
          <w:szCs w:val="32"/>
          <w:rtl/>
          <w:lang w:bidi="ar-DZ"/>
        </w:rPr>
        <w:t>،</w:t>
      </w:r>
      <w:r w:rsidR="00FB0F37" w:rsidRPr="008D6632">
        <w:rPr>
          <w:rFonts w:cs="Simplified Arabic" w:hint="cs"/>
          <w:sz w:val="32"/>
          <w:szCs w:val="32"/>
          <w:rtl/>
          <w:lang w:bidi="ar-DZ"/>
        </w:rPr>
        <w:t xml:space="preserve"> إثارة الأسئلة عن الهوية وما مس</w:t>
      </w:r>
      <w:r w:rsidR="00654137" w:rsidRPr="008D6632">
        <w:rPr>
          <w:rFonts w:cs="Simplified Arabic" w:hint="cs"/>
          <w:sz w:val="32"/>
          <w:szCs w:val="32"/>
          <w:rtl/>
          <w:lang w:bidi="ar-DZ"/>
        </w:rPr>
        <w:t>ّ</w:t>
      </w:r>
      <w:r w:rsidR="00FB0F37" w:rsidRPr="008D6632">
        <w:rPr>
          <w:rFonts w:cs="Simplified Arabic" w:hint="cs"/>
          <w:sz w:val="32"/>
          <w:szCs w:val="32"/>
          <w:rtl/>
          <w:lang w:bidi="ar-DZ"/>
        </w:rPr>
        <w:t xml:space="preserve">ها </w:t>
      </w:r>
      <w:r w:rsidR="005B1FFA" w:rsidRPr="008D6632">
        <w:rPr>
          <w:rFonts w:cs="Simplified Arabic" w:hint="cs"/>
          <w:sz w:val="32"/>
          <w:szCs w:val="32"/>
          <w:rtl/>
          <w:lang w:bidi="ar-DZ"/>
        </w:rPr>
        <w:t>من تغيرات من ج</w:t>
      </w:r>
      <w:r w:rsidRPr="008D6632">
        <w:rPr>
          <w:rFonts w:cs="Simplified Arabic" w:hint="cs"/>
          <w:sz w:val="32"/>
          <w:szCs w:val="32"/>
          <w:rtl/>
          <w:lang w:bidi="ar-DZ"/>
        </w:rPr>
        <w:t>ّ</w:t>
      </w:r>
      <w:r w:rsidR="005B1FFA" w:rsidRPr="008D6632">
        <w:rPr>
          <w:rFonts w:cs="Simplified Arabic" w:hint="cs"/>
          <w:sz w:val="32"/>
          <w:szCs w:val="32"/>
          <w:rtl/>
          <w:lang w:bidi="ar-DZ"/>
        </w:rPr>
        <w:t>ر</w:t>
      </w:r>
      <w:r w:rsidRPr="008D6632">
        <w:rPr>
          <w:rFonts w:cs="Simplified Arabic" w:hint="cs"/>
          <w:sz w:val="32"/>
          <w:szCs w:val="32"/>
          <w:rtl/>
          <w:lang w:bidi="ar-DZ"/>
        </w:rPr>
        <w:t>اء المثاقفة والاحتكاك الحضاري</w:t>
      </w:r>
      <w:r w:rsidR="0010410D" w:rsidRPr="008D6632">
        <w:rPr>
          <w:rFonts w:cs="Simplified Arabic" w:hint="cs"/>
          <w:sz w:val="32"/>
          <w:szCs w:val="32"/>
          <w:rtl/>
          <w:lang w:bidi="ar-DZ"/>
        </w:rPr>
        <w:t>،</w:t>
      </w:r>
      <w:r w:rsidRPr="008D6632">
        <w:rPr>
          <w:rFonts w:cs="Simplified Arabic" w:hint="cs"/>
          <w:sz w:val="32"/>
          <w:szCs w:val="32"/>
          <w:rtl/>
          <w:lang w:bidi="ar-DZ"/>
        </w:rPr>
        <w:t xml:space="preserve"> في ظلّ الل</w:t>
      </w:r>
      <w:r w:rsidR="0010410D" w:rsidRPr="008D6632">
        <w:rPr>
          <w:rFonts w:cs="Simplified Arabic" w:hint="cs"/>
          <w:sz w:val="32"/>
          <w:szCs w:val="32"/>
          <w:rtl/>
          <w:lang w:bidi="ar-DZ"/>
        </w:rPr>
        <w:t>ّ</w:t>
      </w:r>
      <w:r w:rsidRPr="008D6632">
        <w:rPr>
          <w:rFonts w:cs="Simplified Arabic" w:hint="cs"/>
          <w:sz w:val="32"/>
          <w:szCs w:val="32"/>
          <w:rtl/>
          <w:lang w:bidi="ar-DZ"/>
        </w:rPr>
        <w:t>قاء بين الذات والآخر وقيمه</w:t>
      </w:r>
      <w:r w:rsidR="0010410D" w:rsidRPr="008D6632">
        <w:rPr>
          <w:rFonts w:cs="Simplified Arabic" w:hint="cs"/>
          <w:sz w:val="32"/>
          <w:szCs w:val="32"/>
          <w:rtl/>
          <w:lang w:bidi="ar-DZ"/>
        </w:rPr>
        <w:t>.</w:t>
      </w:r>
      <w:r w:rsidRPr="008D6632">
        <w:rPr>
          <w:rFonts w:cs="Simplified Arabic" w:hint="cs"/>
          <w:sz w:val="32"/>
          <w:szCs w:val="32"/>
          <w:rtl/>
          <w:lang w:bidi="ar-DZ"/>
        </w:rPr>
        <w:t xml:space="preserve"> ففي كل</w:t>
      </w:r>
      <w:r w:rsidR="00654137" w:rsidRPr="008D6632">
        <w:rPr>
          <w:rFonts w:cs="Simplified Arabic" w:hint="cs"/>
          <w:sz w:val="32"/>
          <w:szCs w:val="32"/>
          <w:rtl/>
          <w:lang w:bidi="ar-DZ"/>
        </w:rPr>
        <w:t>ّ</w:t>
      </w:r>
      <w:r w:rsidRPr="008D6632">
        <w:rPr>
          <w:rFonts w:cs="Simplified Arabic" w:hint="cs"/>
          <w:sz w:val="32"/>
          <w:szCs w:val="32"/>
          <w:rtl/>
          <w:lang w:bidi="ar-DZ"/>
        </w:rPr>
        <w:t xml:space="preserve"> لقاء تجابه  الهوية التحو</w:t>
      </w:r>
      <w:r w:rsidR="0010410D" w:rsidRPr="008D6632">
        <w:rPr>
          <w:rFonts w:cs="Simplified Arabic" w:hint="cs"/>
          <w:sz w:val="32"/>
          <w:szCs w:val="32"/>
          <w:rtl/>
          <w:lang w:bidi="ar-DZ"/>
        </w:rPr>
        <w:t>ّ</w:t>
      </w:r>
      <w:r w:rsidRPr="008D6632">
        <w:rPr>
          <w:rFonts w:cs="Simplified Arabic" w:hint="cs"/>
          <w:sz w:val="32"/>
          <w:szCs w:val="32"/>
          <w:rtl/>
          <w:lang w:bidi="ar-DZ"/>
        </w:rPr>
        <w:t>لات والمؤث</w:t>
      </w:r>
      <w:r w:rsidR="0010410D" w:rsidRPr="008D6632">
        <w:rPr>
          <w:rFonts w:cs="Simplified Arabic" w:hint="cs"/>
          <w:sz w:val="32"/>
          <w:szCs w:val="32"/>
          <w:rtl/>
          <w:lang w:bidi="ar-DZ"/>
        </w:rPr>
        <w:t>ّ</w:t>
      </w:r>
      <w:r w:rsidRPr="008D6632">
        <w:rPr>
          <w:rFonts w:cs="Simplified Arabic" w:hint="cs"/>
          <w:sz w:val="32"/>
          <w:szCs w:val="32"/>
          <w:rtl/>
          <w:lang w:bidi="ar-DZ"/>
        </w:rPr>
        <w:t>رات الداخلية والخارجية، ليتجسّد الانتماء وتتأسس الذات</w:t>
      </w:r>
      <w:r w:rsidR="00654137" w:rsidRPr="008D6632">
        <w:rPr>
          <w:rFonts w:cs="Simplified Arabic" w:hint="cs"/>
          <w:sz w:val="32"/>
          <w:szCs w:val="32"/>
          <w:rtl/>
          <w:lang w:bidi="ar-DZ"/>
        </w:rPr>
        <w:t>،</w:t>
      </w:r>
      <w:r w:rsidRPr="008D6632">
        <w:rPr>
          <w:rFonts w:cs="Simplified Arabic" w:hint="cs"/>
          <w:sz w:val="32"/>
          <w:szCs w:val="32"/>
          <w:rtl/>
          <w:lang w:bidi="ar-DZ"/>
        </w:rPr>
        <w:t xml:space="preserve"> مستمدّة </w:t>
      </w:r>
      <w:r w:rsidRPr="008D6632">
        <w:rPr>
          <w:rFonts w:cs="Simplified Arabic" w:hint="cs"/>
          <w:sz w:val="32"/>
          <w:szCs w:val="32"/>
          <w:rtl/>
          <w:lang w:bidi="ar-DZ"/>
        </w:rPr>
        <w:lastRenderedPageBreak/>
        <w:t>خصوصيتها من مقابلتها الآخر واختلافه عنها، وهذا ما أبرزته رواية سمرقند بكلّ المقاييس.</w:t>
      </w:r>
    </w:p>
    <w:p w:rsidR="0010410D" w:rsidRPr="008D6632" w:rsidRDefault="0010410D" w:rsidP="0010410D">
      <w:pPr>
        <w:ind w:firstLine="567"/>
        <w:jc w:val="both"/>
        <w:rPr>
          <w:rFonts w:cs="Simplified Arabic"/>
          <w:sz w:val="32"/>
          <w:szCs w:val="32"/>
          <w:rtl/>
          <w:lang w:bidi="ar-DZ"/>
        </w:rPr>
      </w:pPr>
    </w:p>
    <w:p w:rsidR="0006778E" w:rsidRPr="008D6632" w:rsidRDefault="00157462" w:rsidP="00E03C84">
      <w:pPr>
        <w:ind w:right="567" w:firstLine="567"/>
        <w:jc w:val="both"/>
        <w:rPr>
          <w:rFonts w:cs="Simplified Arabic"/>
          <w:sz w:val="32"/>
          <w:szCs w:val="32"/>
          <w:rtl/>
          <w:lang w:bidi="ar-DZ"/>
        </w:rPr>
      </w:pPr>
      <w:r w:rsidRPr="008D6632">
        <w:rPr>
          <w:rFonts w:cs="Simplified Arabic" w:hint="cs"/>
          <w:sz w:val="32"/>
          <w:szCs w:val="32"/>
          <w:rtl/>
          <w:lang w:bidi="ar-DZ"/>
        </w:rPr>
        <w:t>يتوص</w:t>
      </w:r>
      <w:r w:rsidR="0010410D" w:rsidRPr="008D6632">
        <w:rPr>
          <w:rFonts w:cs="Simplified Arabic" w:hint="cs"/>
          <w:sz w:val="32"/>
          <w:szCs w:val="32"/>
          <w:rtl/>
          <w:lang w:bidi="ar-DZ"/>
        </w:rPr>
        <w:t>ّ</w:t>
      </w:r>
      <w:r w:rsidRPr="008D6632">
        <w:rPr>
          <w:rFonts w:cs="Simplified Arabic" w:hint="cs"/>
          <w:sz w:val="32"/>
          <w:szCs w:val="32"/>
          <w:rtl/>
          <w:lang w:bidi="ar-DZ"/>
        </w:rPr>
        <w:t>ل البحث إلى أن</w:t>
      </w:r>
      <w:r w:rsidR="0010410D" w:rsidRPr="008D6632">
        <w:rPr>
          <w:rFonts w:cs="Simplified Arabic" w:hint="cs"/>
          <w:sz w:val="32"/>
          <w:szCs w:val="32"/>
          <w:rtl/>
          <w:lang w:bidi="ar-DZ"/>
        </w:rPr>
        <w:t>ّ</w:t>
      </w:r>
      <w:r w:rsidRPr="008D6632">
        <w:rPr>
          <w:rFonts w:cs="Simplified Arabic" w:hint="cs"/>
          <w:sz w:val="32"/>
          <w:szCs w:val="32"/>
          <w:rtl/>
          <w:lang w:bidi="ar-DZ"/>
        </w:rPr>
        <w:t xml:space="preserve"> الحلّ الأكثر معقولية</w:t>
      </w:r>
      <w:r w:rsidR="00E03C84">
        <w:rPr>
          <w:rFonts w:cs="Simplified Arabic" w:hint="cs"/>
          <w:sz w:val="32"/>
          <w:szCs w:val="32"/>
          <w:rtl/>
          <w:lang w:bidi="ar-DZ"/>
        </w:rPr>
        <w:t xml:space="preserve"> </w:t>
      </w:r>
      <w:r w:rsidRPr="008D6632">
        <w:rPr>
          <w:rFonts w:cs="Simplified Arabic" w:hint="cs"/>
          <w:sz w:val="32"/>
          <w:szCs w:val="32"/>
          <w:rtl/>
          <w:lang w:bidi="ar-DZ"/>
        </w:rPr>
        <w:t>لعلاقة الأنا والآخر المتعثّرة</w:t>
      </w:r>
      <w:r w:rsidR="00C005DE" w:rsidRPr="008D6632">
        <w:rPr>
          <w:rFonts w:cs="Simplified Arabic" w:hint="cs"/>
          <w:sz w:val="32"/>
          <w:szCs w:val="32"/>
          <w:rtl/>
          <w:lang w:bidi="ar-DZ"/>
        </w:rPr>
        <w:t>،</w:t>
      </w:r>
      <w:r w:rsidRPr="008D6632">
        <w:rPr>
          <w:rFonts w:cs="Simplified Arabic" w:hint="cs"/>
          <w:sz w:val="32"/>
          <w:szCs w:val="32"/>
          <w:rtl/>
          <w:lang w:bidi="ar-DZ"/>
        </w:rPr>
        <w:t xml:space="preserve"> هو البحث عن توحيد للرؤية والات</w:t>
      </w:r>
      <w:r w:rsidR="00654137" w:rsidRPr="008D6632">
        <w:rPr>
          <w:rFonts w:cs="Simplified Arabic" w:hint="cs"/>
          <w:sz w:val="32"/>
          <w:szCs w:val="32"/>
          <w:rtl/>
          <w:lang w:bidi="ar-DZ"/>
        </w:rPr>
        <w:t>ّ</w:t>
      </w:r>
      <w:r w:rsidRPr="008D6632">
        <w:rPr>
          <w:rFonts w:cs="Simplified Arabic" w:hint="cs"/>
          <w:sz w:val="32"/>
          <w:szCs w:val="32"/>
          <w:rtl/>
          <w:lang w:bidi="ar-DZ"/>
        </w:rPr>
        <w:t>جاهات، فالثقافات تتقابل عبر الرؤى والصور</w:t>
      </w:r>
      <w:r w:rsidR="00860D32" w:rsidRPr="008D6632">
        <w:rPr>
          <w:rFonts w:cs="Simplified Arabic" w:hint="cs"/>
          <w:sz w:val="32"/>
          <w:szCs w:val="32"/>
          <w:rtl/>
          <w:lang w:bidi="ar-DZ"/>
        </w:rPr>
        <w:t xml:space="preserve"> التي تكوّنها وترسمها الذات عن نفسها وعن الآخر.</w:t>
      </w:r>
      <w:r w:rsidR="0006778E" w:rsidRPr="008D6632">
        <w:rPr>
          <w:rFonts w:cs="Simplified Arabic" w:hint="cs"/>
          <w:sz w:val="32"/>
          <w:szCs w:val="32"/>
          <w:rtl/>
          <w:lang w:bidi="ar-DZ"/>
        </w:rPr>
        <w:t>إ</w:t>
      </w:r>
      <w:r w:rsidR="00860D32" w:rsidRPr="008D6632">
        <w:rPr>
          <w:rFonts w:cs="Simplified Arabic" w:hint="cs"/>
          <w:sz w:val="32"/>
          <w:szCs w:val="32"/>
          <w:rtl/>
          <w:lang w:bidi="ar-DZ"/>
        </w:rPr>
        <w:t>ن</w:t>
      </w:r>
      <w:r w:rsidR="00654137" w:rsidRPr="008D6632">
        <w:rPr>
          <w:rFonts w:cs="Simplified Arabic" w:hint="cs"/>
          <w:sz w:val="32"/>
          <w:szCs w:val="32"/>
          <w:rtl/>
          <w:lang w:bidi="ar-DZ"/>
        </w:rPr>
        <w:t>ّ</w:t>
      </w:r>
      <w:r w:rsidR="00860D32" w:rsidRPr="008D6632">
        <w:rPr>
          <w:rFonts w:cs="Simplified Arabic" w:hint="cs"/>
          <w:sz w:val="32"/>
          <w:szCs w:val="32"/>
          <w:rtl/>
          <w:lang w:bidi="ar-DZ"/>
        </w:rPr>
        <w:t xml:space="preserve"> الوعي الذ</w:t>
      </w:r>
      <w:r w:rsidR="0010410D" w:rsidRPr="008D6632">
        <w:rPr>
          <w:rFonts w:cs="Simplified Arabic" w:hint="cs"/>
          <w:sz w:val="32"/>
          <w:szCs w:val="32"/>
          <w:rtl/>
          <w:lang w:bidi="ar-DZ"/>
        </w:rPr>
        <w:t>ّ</w:t>
      </w:r>
      <w:r w:rsidR="00860D32" w:rsidRPr="008D6632">
        <w:rPr>
          <w:rFonts w:cs="Simplified Arabic" w:hint="cs"/>
          <w:sz w:val="32"/>
          <w:szCs w:val="32"/>
          <w:rtl/>
          <w:lang w:bidi="ar-DZ"/>
        </w:rPr>
        <w:t>اتي بالآخر وقبول التعايش معه</w:t>
      </w:r>
      <w:r w:rsidR="0010410D" w:rsidRPr="008D6632">
        <w:rPr>
          <w:rFonts w:cs="Simplified Arabic" w:hint="cs"/>
          <w:sz w:val="32"/>
          <w:szCs w:val="32"/>
          <w:rtl/>
          <w:lang w:bidi="ar-DZ"/>
        </w:rPr>
        <w:t>،</w:t>
      </w:r>
      <w:r w:rsidR="00210D77" w:rsidRPr="008D6632">
        <w:rPr>
          <w:rFonts w:cs="Simplified Arabic" w:hint="cs"/>
          <w:sz w:val="32"/>
          <w:szCs w:val="32"/>
          <w:rtl/>
          <w:lang w:bidi="ar-DZ"/>
        </w:rPr>
        <w:t xml:space="preserve"> خارج نطاق الذ</w:t>
      </w:r>
      <w:r w:rsidR="00654137" w:rsidRPr="008D6632">
        <w:rPr>
          <w:rFonts w:cs="Simplified Arabic" w:hint="cs"/>
          <w:sz w:val="32"/>
          <w:szCs w:val="32"/>
          <w:rtl/>
          <w:lang w:bidi="ar-DZ"/>
        </w:rPr>
        <w:t>ّ</w:t>
      </w:r>
      <w:r w:rsidR="00210D77" w:rsidRPr="008D6632">
        <w:rPr>
          <w:rFonts w:cs="Simplified Arabic" w:hint="cs"/>
          <w:sz w:val="32"/>
          <w:szCs w:val="32"/>
          <w:rtl/>
          <w:lang w:bidi="ar-DZ"/>
        </w:rPr>
        <w:t>اتية والفردانية</w:t>
      </w:r>
      <w:r w:rsidR="0010410D" w:rsidRPr="008D6632">
        <w:rPr>
          <w:rFonts w:cs="Simplified Arabic" w:hint="cs"/>
          <w:sz w:val="32"/>
          <w:szCs w:val="32"/>
          <w:rtl/>
          <w:lang w:bidi="ar-DZ"/>
        </w:rPr>
        <w:t>،</w:t>
      </w:r>
      <w:r w:rsidR="00210D77" w:rsidRPr="008D6632">
        <w:rPr>
          <w:rFonts w:cs="Simplified Arabic" w:hint="cs"/>
          <w:sz w:val="32"/>
          <w:szCs w:val="32"/>
          <w:rtl/>
          <w:lang w:bidi="ar-DZ"/>
        </w:rPr>
        <w:t xml:space="preserve"> والتعامل معه </w:t>
      </w:r>
      <w:r w:rsidR="00860D32" w:rsidRPr="008D6632">
        <w:rPr>
          <w:rFonts w:cs="Simplified Arabic" w:hint="cs"/>
          <w:sz w:val="32"/>
          <w:szCs w:val="32"/>
          <w:rtl/>
          <w:lang w:bidi="ar-DZ"/>
        </w:rPr>
        <w:t>انطلاقا من ظروف الخصوصية</w:t>
      </w:r>
      <w:r w:rsidR="0006778E" w:rsidRPr="008D6632">
        <w:rPr>
          <w:rFonts w:cs="Simplified Arabic" w:hint="cs"/>
          <w:sz w:val="32"/>
          <w:szCs w:val="32"/>
          <w:rtl/>
          <w:lang w:bidi="ar-DZ"/>
        </w:rPr>
        <w:t xml:space="preserve"> التاريخية والتجارب الماضية، هو السبيل الأوحد إلى الحوار الحضاري في عالم متغيّر، أصبح </w:t>
      </w:r>
      <w:r w:rsidR="00832EAD" w:rsidRPr="008D6632">
        <w:rPr>
          <w:rFonts w:cs="Simplified Arabic" w:hint="cs"/>
          <w:sz w:val="32"/>
          <w:szCs w:val="32"/>
          <w:rtl/>
          <w:lang w:bidi="ar-DZ"/>
        </w:rPr>
        <w:t xml:space="preserve">فيها </w:t>
      </w:r>
      <w:r w:rsidR="0006778E" w:rsidRPr="008D6632">
        <w:rPr>
          <w:rFonts w:cs="Simplified Arabic" w:hint="cs"/>
          <w:sz w:val="32"/>
          <w:szCs w:val="32"/>
          <w:rtl/>
          <w:lang w:bidi="ar-DZ"/>
        </w:rPr>
        <w:t>إفراز تكنولوجيا المعلوماتية ظاهرة عام</w:t>
      </w:r>
      <w:r w:rsidR="00654137" w:rsidRPr="008D6632">
        <w:rPr>
          <w:rFonts w:cs="Simplified Arabic" w:hint="cs"/>
          <w:sz w:val="32"/>
          <w:szCs w:val="32"/>
          <w:rtl/>
          <w:lang w:bidi="ar-DZ"/>
        </w:rPr>
        <w:t>ّ</w:t>
      </w:r>
      <w:r w:rsidR="0006778E" w:rsidRPr="008D6632">
        <w:rPr>
          <w:rFonts w:cs="Simplified Arabic" w:hint="cs"/>
          <w:sz w:val="32"/>
          <w:szCs w:val="32"/>
          <w:rtl/>
          <w:lang w:bidi="ar-DZ"/>
        </w:rPr>
        <w:t>ة.</w:t>
      </w:r>
    </w:p>
    <w:p w:rsidR="00E03C84" w:rsidRDefault="0006778E" w:rsidP="00893F5D">
      <w:pPr>
        <w:ind w:right="851" w:firstLine="567"/>
        <w:jc w:val="both"/>
        <w:rPr>
          <w:rFonts w:cs="Simplified Arabic" w:hint="cs"/>
          <w:sz w:val="32"/>
          <w:szCs w:val="32"/>
          <w:rtl/>
          <w:lang w:bidi="ar-DZ"/>
        </w:rPr>
      </w:pPr>
      <w:r w:rsidRPr="008D6632">
        <w:rPr>
          <w:rFonts w:cs="Simplified Arabic" w:hint="cs"/>
          <w:sz w:val="32"/>
          <w:szCs w:val="32"/>
          <w:rtl/>
          <w:lang w:bidi="ar-DZ"/>
        </w:rPr>
        <w:t>توص</w:t>
      </w:r>
      <w:r w:rsidR="0010410D" w:rsidRPr="008D6632">
        <w:rPr>
          <w:rFonts w:cs="Simplified Arabic" w:hint="cs"/>
          <w:sz w:val="32"/>
          <w:szCs w:val="32"/>
          <w:rtl/>
          <w:lang w:bidi="ar-DZ"/>
        </w:rPr>
        <w:t>ّ</w:t>
      </w:r>
      <w:r w:rsidRPr="008D6632">
        <w:rPr>
          <w:rFonts w:cs="Simplified Arabic" w:hint="cs"/>
          <w:sz w:val="32"/>
          <w:szCs w:val="32"/>
          <w:rtl/>
          <w:lang w:bidi="ar-DZ"/>
        </w:rPr>
        <w:t>ل البحث في نهايته</w:t>
      </w:r>
      <w:r w:rsidR="0010410D" w:rsidRPr="008D6632">
        <w:rPr>
          <w:rFonts w:cs="Simplified Arabic" w:hint="cs"/>
          <w:sz w:val="32"/>
          <w:szCs w:val="32"/>
          <w:rtl/>
          <w:lang w:bidi="ar-DZ"/>
        </w:rPr>
        <w:t>،</w:t>
      </w:r>
      <w:r w:rsidRPr="008D6632">
        <w:rPr>
          <w:rFonts w:cs="Simplified Arabic" w:hint="cs"/>
          <w:sz w:val="32"/>
          <w:szCs w:val="32"/>
          <w:rtl/>
          <w:lang w:bidi="ar-DZ"/>
        </w:rPr>
        <w:t xml:space="preserve"> إلى عدم نجاعة السلوك </w:t>
      </w:r>
      <w:r w:rsidR="00654137" w:rsidRPr="008D6632">
        <w:rPr>
          <w:rFonts w:cs="Simplified Arabic" w:hint="cs"/>
          <w:sz w:val="32"/>
          <w:szCs w:val="32"/>
          <w:rtl/>
          <w:lang w:bidi="ar-DZ"/>
        </w:rPr>
        <w:t>الإقصائي</w:t>
      </w:r>
      <w:r w:rsidRPr="008D6632">
        <w:rPr>
          <w:rFonts w:cs="Simplified Arabic" w:hint="cs"/>
          <w:sz w:val="32"/>
          <w:szCs w:val="32"/>
          <w:rtl/>
          <w:lang w:bidi="ar-DZ"/>
        </w:rPr>
        <w:t xml:space="preserve"> والانعكاف على الذات</w:t>
      </w:r>
      <w:r w:rsidR="0055654D" w:rsidRPr="008D6632">
        <w:rPr>
          <w:rFonts w:cs="Simplified Arabic" w:hint="cs"/>
          <w:sz w:val="32"/>
          <w:szCs w:val="32"/>
          <w:rtl/>
          <w:lang w:bidi="ar-DZ"/>
        </w:rPr>
        <w:t>،</w:t>
      </w:r>
      <w:r w:rsidRPr="008D6632">
        <w:rPr>
          <w:rFonts w:cs="Simplified Arabic" w:hint="cs"/>
          <w:sz w:val="32"/>
          <w:szCs w:val="32"/>
          <w:rtl/>
          <w:lang w:bidi="ar-DZ"/>
        </w:rPr>
        <w:t>إذ لا ينفعنا الجمود ومعاداة كلّ شيء أجنب</w:t>
      </w:r>
      <w:r w:rsidR="0010410D" w:rsidRPr="008D6632">
        <w:rPr>
          <w:rFonts w:cs="Simplified Arabic" w:hint="cs"/>
          <w:sz w:val="32"/>
          <w:szCs w:val="32"/>
          <w:rtl/>
          <w:lang w:bidi="ar-DZ"/>
        </w:rPr>
        <w:t>ّ</w:t>
      </w:r>
      <w:r w:rsidRPr="008D6632">
        <w:rPr>
          <w:rFonts w:cs="Simplified Arabic" w:hint="cs"/>
          <w:sz w:val="32"/>
          <w:szCs w:val="32"/>
          <w:rtl/>
          <w:lang w:bidi="ar-DZ"/>
        </w:rPr>
        <w:t>ي باسم الوطن</w:t>
      </w:r>
      <w:r w:rsidR="00AD581F">
        <w:rPr>
          <w:rFonts w:cs="Simplified Arabic" w:hint="cs"/>
          <w:sz w:val="32"/>
          <w:szCs w:val="32"/>
          <w:rtl/>
          <w:lang w:bidi="ar-DZ"/>
        </w:rPr>
        <w:t xml:space="preserve">،بل </w:t>
      </w:r>
      <w:r w:rsidRPr="008D6632">
        <w:rPr>
          <w:rFonts w:cs="Simplified Arabic" w:hint="cs"/>
          <w:sz w:val="32"/>
          <w:szCs w:val="32"/>
          <w:rtl/>
          <w:lang w:bidi="ar-DZ"/>
        </w:rPr>
        <w:t xml:space="preserve">علينا أن نستعمل التفكّر </w:t>
      </w:r>
      <w:r w:rsidR="00AD581F">
        <w:rPr>
          <w:rFonts w:cs="Simplified Arabic" w:hint="cs"/>
          <w:sz w:val="32"/>
          <w:szCs w:val="32"/>
          <w:rtl/>
          <w:lang w:bidi="ar-DZ"/>
        </w:rPr>
        <w:t xml:space="preserve">ونأخذ بأسباب التعاون بين الحضارات، والعمل على تعزيز ثقافة </w:t>
      </w:r>
      <w:r w:rsidR="00893F5D">
        <w:rPr>
          <w:rFonts w:cs="Simplified Arabic" w:hint="cs"/>
          <w:sz w:val="32"/>
          <w:szCs w:val="32"/>
          <w:rtl/>
          <w:lang w:bidi="ar-DZ"/>
        </w:rPr>
        <w:t>التواصل عل</w:t>
      </w:r>
      <w:r w:rsidR="00893F5D">
        <w:rPr>
          <w:rFonts w:cs="Simplified Arabic" w:hint="eastAsia"/>
          <w:sz w:val="32"/>
          <w:szCs w:val="32"/>
          <w:rtl/>
          <w:lang w:bidi="ar-DZ"/>
        </w:rPr>
        <w:t>ى</w:t>
      </w:r>
      <w:r w:rsidR="00AD581F">
        <w:rPr>
          <w:rFonts w:cs="Simplified Arabic" w:hint="cs"/>
          <w:sz w:val="32"/>
          <w:szCs w:val="32"/>
          <w:rtl/>
          <w:lang w:bidi="ar-DZ"/>
        </w:rPr>
        <w:t xml:space="preserve"> أساس احترام التوابث الثقافية والدينية ،والتخلص من النزعات الشوفينية</w:t>
      </w:r>
      <w:r w:rsidR="00893F5D">
        <w:rPr>
          <w:rFonts w:cs="Simplified Arabic" w:hint="cs"/>
          <w:sz w:val="32"/>
          <w:szCs w:val="32"/>
          <w:rtl/>
          <w:lang w:bidi="ar-DZ"/>
        </w:rPr>
        <w:t>،</w:t>
      </w:r>
      <w:r w:rsidR="00AD581F">
        <w:rPr>
          <w:rFonts w:cs="Simplified Arabic" w:hint="cs"/>
          <w:sz w:val="32"/>
          <w:szCs w:val="32"/>
          <w:rtl/>
          <w:lang w:bidi="ar-DZ"/>
        </w:rPr>
        <w:t xml:space="preserve"> وعدم </w:t>
      </w:r>
      <w:r w:rsidR="00893F5D">
        <w:rPr>
          <w:rFonts w:cs="Simplified Arabic" w:hint="cs"/>
          <w:sz w:val="32"/>
          <w:szCs w:val="32"/>
          <w:rtl/>
          <w:lang w:bidi="ar-DZ"/>
        </w:rPr>
        <w:t>الاستعلاء</w:t>
      </w:r>
      <w:r w:rsidR="00AD581F">
        <w:rPr>
          <w:rFonts w:cs="Simplified Arabic" w:hint="cs"/>
          <w:sz w:val="32"/>
          <w:szCs w:val="32"/>
          <w:rtl/>
          <w:lang w:bidi="ar-DZ"/>
        </w:rPr>
        <w:t xml:space="preserve"> على الآخرين.</w:t>
      </w:r>
    </w:p>
    <w:p w:rsidR="00AD581F" w:rsidRDefault="00AD581F" w:rsidP="00893F5D">
      <w:pPr>
        <w:ind w:right="851" w:firstLine="567"/>
        <w:jc w:val="both"/>
        <w:rPr>
          <w:rFonts w:cs="Simplified Arabic" w:hint="cs"/>
          <w:sz w:val="32"/>
          <w:szCs w:val="32"/>
          <w:rtl/>
          <w:lang w:bidi="ar-DZ"/>
        </w:rPr>
      </w:pPr>
      <w:r>
        <w:rPr>
          <w:rFonts w:cs="Simplified Arabic" w:hint="cs"/>
          <w:sz w:val="32"/>
          <w:szCs w:val="32"/>
          <w:rtl/>
          <w:lang w:bidi="ar-DZ"/>
        </w:rPr>
        <w:t xml:space="preserve"> </w:t>
      </w:r>
    </w:p>
    <w:p w:rsidR="0006778E" w:rsidRPr="008D6632" w:rsidRDefault="0006778E" w:rsidP="00E03C84">
      <w:pPr>
        <w:tabs>
          <w:tab w:val="right" w:pos="7653"/>
        </w:tabs>
        <w:ind w:left="-1" w:right="567" w:firstLine="283"/>
        <w:jc w:val="both"/>
        <w:rPr>
          <w:rFonts w:cs="Simplified Arabic"/>
          <w:sz w:val="32"/>
          <w:szCs w:val="32"/>
          <w:rtl/>
          <w:lang w:bidi="ar-DZ"/>
        </w:rPr>
      </w:pPr>
      <w:r w:rsidRPr="008D6632">
        <w:rPr>
          <w:rFonts w:cs="Simplified Arabic" w:hint="cs"/>
          <w:sz w:val="32"/>
          <w:szCs w:val="32"/>
          <w:rtl/>
          <w:lang w:bidi="ar-DZ"/>
        </w:rPr>
        <w:t>على المفكّر العربي اليوم</w:t>
      </w:r>
      <w:r w:rsidR="0010410D" w:rsidRPr="008D6632">
        <w:rPr>
          <w:rFonts w:cs="Simplified Arabic" w:hint="cs"/>
          <w:sz w:val="32"/>
          <w:szCs w:val="32"/>
          <w:rtl/>
          <w:lang w:bidi="ar-DZ"/>
        </w:rPr>
        <w:t>،</w:t>
      </w:r>
      <w:r w:rsidRPr="008D6632">
        <w:rPr>
          <w:rFonts w:cs="Simplified Arabic" w:hint="cs"/>
          <w:sz w:val="32"/>
          <w:szCs w:val="32"/>
          <w:rtl/>
          <w:lang w:bidi="ar-DZ"/>
        </w:rPr>
        <w:t xml:space="preserve"> السعي إلى حضارة لها القدرة على إنتاج القيم مع بعث للقيم الإيجابية القديمة </w:t>
      </w:r>
      <w:r w:rsidR="0010410D" w:rsidRPr="008D6632">
        <w:rPr>
          <w:rFonts w:cs="Simplified Arabic" w:hint="cs"/>
          <w:sz w:val="32"/>
          <w:szCs w:val="32"/>
          <w:rtl/>
          <w:lang w:bidi="ar-DZ"/>
        </w:rPr>
        <w:t>،</w:t>
      </w:r>
      <w:r w:rsidRPr="008D6632">
        <w:rPr>
          <w:rFonts w:cs="Simplified Arabic" w:hint="cs"/>
          <w:sz w:val="32"/>
          <w:szCs w:val="32"/>
          <w:rtl/>
          <w:lang w:bidi="ar-DZ"/>
        </w:rPr>
        <w:t>عن طريق إثرائها بمضامين جديدة توافق الواقع وتحدّد الرؤية للذات وللآخر وللواقع والمستقبل، للتقليل من حدّة التغريب. الإعجاب بالآخر مسموح لكن ليس إلى درجة تعطيل أجهزة المقاومة وفعاليات الوعي. وتبقى الحصانة الذاتية ردّ فعل ات</w:t>
      </w:r>
      <w:r w:rsidR="00250052" w:rsidRPr="008D6632">
        <w:rPr>
          <w:rFonts w:cs="Simplified Arabic" w:hint="cs"/>
          <w:sz w:val="32"/>
          <w:szCs w:val="32"/>
          <w:rtl/>
          <w:lang w:bidi="ar-DZ"/>
        </w:rPr>
        <w:t>ّ</w:t>
      </w:r>
      <w:r w:rsidRPr="008D6632">
        <w:rPr>
          <w:rFonts w:cs="Simplified Arabic" w:hint="cs"/>
          <w:sz w:val="32"/>
          <w:szCs w:val="32"/>
          <w:rtl/>
          <w:lang w:bidi="ar-DZ"/>
        </w:rPr>
        <w:t>جاه موقف الغرب الرافض للذات والمتربّص بها أمام انعد</w:t>
      </w:r>
      <w:r w:rsidR="007B2E2D" w:rsidRPr="008D6632">
        <w:rPr>
          <w:rFonts w:cs="Simplified Arabic" w:hint="cs"/>
          <w:sz w:val="32"/>
          <w:szCs w:val="32"/>
          <w:rtl/>
          <w:lang w:bidi="ar-DZ"/>
        </w:rPr>
        <w:t>ا</w:t>
      </w:r>
      <w:r w:rsidRPr="008D6632">
        <w:rPr>
          <w:rFonts w:cs="Simplified Arabic" w:hint="cs"/>
          <w:sz w:val="32"/>
          <w:szCs w:val="32"/>
          <w:rtl/>
          <w:lang w:bidi="ar-DZ"/>
        </w:rPr>
        <w:t xml:space="preserve">م الحلول التي يمكن </w:t>
      </w:r>
      <w:r w:rsidR="007B2E2D" w:rsidRPr="008D6632">
        <w:rPr>
          <w:rFonts w:cs="Simplified Arabic" w:hint="cs"/>
          <w:sz w:val="32"/>
          <w:szCs w:val="32"/>
          <w:rtl/>
          <w:lang w:bidi="ar-DZ"/>
        </w:rPr>
        <w:t>أن</w:t>
      </w:r>
      <w:r w:rsidRPr="008D6632">
        <w:rPr>
          <w:rFonts w:cs="Simplified Arabic" w:hint="cs"/>
          <w:sz w:val="32"/>
          <w:szCs w:val="32"/>
          <w:rtl/>
          <w:lang w:bidi="ar-DZ"/>
        </w:rPr>
        <w:t xml:space="preserve"> يقدمها الآخر.</w:t>
      </w:r>
    </w:p>
    <w:p w:rsidR="00C55333" w:rsidRPr="008D6632" w:rsidRDefault="003A1EAB" w:rsidP="008D6632">
      <w:pPr>
        <w:ind w:right="567" w:firstLine="567"/>
        <w:jc w:val="both"/>
        <w:rPr>
          <w:rFonts w:cs="Simplified Arabic"/>
          <w:sz w:val="32"/>
          <w:szCs w:val="32"/>
          <w:rtl/>
          <w:lang w:bidi="ar-DZ"/>
        </w:rPr>
      </w:pPr>
      <w:r w:rsidRPr="008D6632">
        <w:rPr>
          <w:rFonts w:cs="Simplified Arabic" w:hint="cs"/>
          <w:sz w:val="32"/>
          <w:szCs w:val="32"/>
          <w:rtl/>
          <w:lang w:bidi="ar-DZ"/>
        </w:rPr>
        <w:t>إ</w:t>
      </w:r>
      <w:r w:rsidR="0006778E" w:rsidRPr="008D6632">
        <w:rPr>
          <w:rFonts w:cs="Simplified Arabic" w:hint="cs"/>
          <w:sz w:val="32"/>
          <w:szCs w:val="32"/>
          <w:rtl/>
          <w:lang w:bidi="ar-DZ"/>
        </w:rPr>
        <w:t>ن</w:t>
      </w:r>
      <w:r w:rsidR="00250052" w:rsidRPr="008D6632">
        <w:rPr>
          <w:rFonts w:cs="Simplified Arabic" w:hint="cs"/>
          <w:sz w:val="32"/>
          <w:szCs w:val="32"/>
          <w:rtl/>
          <w:lang w:bidi="ar-DZ"/>
        </w:rPr>
        <w:t>ّ</w:t>
      </w:r>
      <w:r w:rsidR="0006778E" w:rsidRPr="008D6632">
        <w:rPr>
          <w:rFonts w:cs="Simplified Arabic" w:hint="cs"/>
          <w:sz w:val="32"/>
          <w:szCs w:val="32"/>
          <w:rtl/>
          <w:lang w:bidi="ar-DZ"/>
        </w:rPr>
        <w:t xml:space="preserve"> الصراع بين الذات والآخر كان ولا </w:t>
      </w:r>
      <w:r w:rsidR="00557CAF" w:rsidRPr="008D6632">
        <w:rPr>
          <w:rFonts w:cs="Simplified Arabic" w:hint="cs"/>
          <w:sz w:val="32"/>
          <w:szCs w:val="32"/>
          <w:rtl/>
          <w:lang w:bidi="ar-DZ"/>
        </w:rPr>
        <w:t>ي</w:t>
      </w:r>
      <w:r w:rsidR="0006778E" w:rsidRPr="008D6632">
        <w:rPr>
          <w:rFonts w:cs="Simplified Arabic" w:hint="cs"/>
          <w:sz w:val="32"/>
          <w:szCs w:val="32"/>
          <w:rtl/>
          <w:lang w:bidi="ar-DZ"/>
        </w:rPr>
        <w:t xml:space="preserve">زال أحد الهواجس </w:t>
      </w:r>
      <w:r w:rsidR="007B2E2D" w:rsidRPr="008D6632">
        <w:rPr>
          <w:rFonts w:cs="Simplified Arabic" w:hint="cs"/>
          <w:sz w:val="32"/>
          <w:szCs w:val="32"/>
          <w:rtl/>
          <w:lang w:bidi="ar-DZ"/>
        </w:rPr>
        <w:t>الأساسية التي عبّرت عنها الرواية منذ بداياتها الأولى، لما يش</w:t>
      </w:r>
      <w:r w:rsidR="00557CAF" w:rsidRPr="008D6632">
        <w:rPr>
          <w:rFonts w:cs="Simplified Arabic" w:hint="cs"/>
          <w:sz w:val="32"/>
          <w:szCs w:val="32"/>
          <w:rtl/>
          <w:lang w:bidi="ar-DZ"/>
        </w:rPr>
        <w:t>ت</w:t>
      </w:r>
      <w:r w:rsidR="007B2E2D" w:rsidRPr="008D6632">
        <w:rPr>
          <w:rFonts w:cs="Simplified Arabic" w:hint="cs"/>
          <w:sz w:val="32"/>
          <w:szCs w:val="32"/>
          <w:rtl/>
          <w:lang w:bidi="ar-DZ"/>
        </w:rPr>
        <w:t xml:space="preserve">مل عليه من تركيب </w:t>
      </w:r>
      <w:r w:rsidR="007B2E2D" w:rsidRPr="008D6632">
        <w:rPr>
          <w:rFonts w:cs="Simplified Arabic" w:hint="cs"/>
          <w:sz w:val="32"/>
          <w:szCs w:val="32"/>
          <w:rtl/>
          <w:lang w:bidi="ar-DZ"/>
        </w:rPr>
        <w:lastRenderedPageBreak/>
        <w:t>وتناقض.إن</w:t>
      </w:r>
      <w:r w:rsidR="00250052" w:rsidRPr="008D6632">
        <w:rPr>
          <w:rFonts w:cs="Simplified Arabic" w:hint="cs"/>
          <w:sz w:val="32"/>
          <w:szCs w:val="32"/>
          <w:rtl/>
          <w:lang w:bidi="ar-DZ"/>
        </w:rPr>
        <w:t>ّ</w:t>
      </w:r>
      <w:r w:rsidR="007B2E2D" w:rsidRPr="008D6632">
        <w:rPr>
          <w:rFonts w:cs="Simplified Arabic" w:hint="cs"/>
          <w:sz w:val="32"/>
          <w:szCs w:val="32"/>
          <w:rtl/>
          <w:lang w:bidi="ar-DZ"/>
        </w:rPr>
        <w:t xml:space="preserve"> عجز الذات عن الخروج بنفسها من الأزمة التي تتخبّط فيها في ظلّ إفلاس حضاري وفكري، يضع النموذج الغربي رغم انهياره بديلا مطروحا</w:t>
      </w:r>
      <w:r w:rsidR="00557CAF" w:rsidRPr="008D6632">
        <w:rPr>
          <w:rFonts w:cs="Simplified Arabic" w:hint="cs"/>
          <w:sz w:val="32"/>
          <w:szCs w:val="32"/>
          <w:rtl/>
          <w:lang w:bidi="ar-DZ"/>
        </w:rPr>
        <w:t xml:space="preserve"> </w:t>
      </w:r>
      <w:r w:rsidR="00C55333" w:rsidRPr="008D6632">
        <w:rPr>
          <w:rFonts w:cs="Simplified Arabic" w:hint="cs"/>
          <w:sz w:val="32"/>
          <w:szCs w:val="32"/>
          <w:rtl/>
          <w:lang w:bidi="ar-DZ"/>
        </w:rPr>
        <w:t>،</w:t>
      </w:r>
      <w:r w:rsidR="007B2E2D" w:rsidRPr="008D6632">
        <w:rPr>
          <w:rFonts w:cs="Simplified Arabic" w:hint="cs"/>
          <w:sz w:val="32"/>
          <w:szCs w:val="32"/>
          <w:rtl/>
          <w:lang w:bidi="ar-DZ"/>
        </w:rPr>
        <w:t xml:space="preserve"> وهذا ما يسعى إليه أمين معلوف من خلال "سمرقند"</w:t>
      </w:r>
      <w:r w:rsidR="00B633A3" w:rsidRPr="008D6632">
        <w:rPr>
          <w:rFonts w:cs="Simplified Arabic" w:hint="cs"/>
          <w:sz w:val="32"/>
          <w:szCs w:val="32"/>
          <w:rtl/>
          <w:lang w:bidi="ar-DZ"/>
        </w:rPr>
        <w:t>.</w:t>
      </w:r>
    </w:p>
    <w:p w:rsidR="007B2E2D" w:rsidRPr="008D6632" w:rsidRDefault="00B633A3" w:rsidP="008D6632">
      <w:pPr>
        <w:ind w:right="567" w:firstLine="567"/>
        <w:jc w:val="both"/>
        <w:rPr>
          <w:rFonts w:cs="Simplified Arabic"/>
          <w:sz w:val="32"/>
          <w:szCs w:val="32"/>
          <w:rtl/>
          <w:lang w:bidi="ar-DZ"/>
        </w:rPr>
      </w:pPr>
      <w:r w:rsidRPr="008D6632">
        <w:rPr>
          <w:rFonts w:cs="Simplified Arabic" w:hint="cs"/>
          <w:sz w:val="32"/>
          <w:szCs w:val="32"/>
          <w:rtl/>
          <w:lang w:bidi="ar-DZ"/>
        </w:rPr>
        <w:t xml:space="preserve"> </w:t>
      </w:r>
      <w:r w:rsidR="007B2E2D" w:rsidRPr="008D6632">
        <w:rPr>
          <w:rFonts w:cs="Simplified Arabic" w:hint="cs"/>
          <w:sz w:val="32"/>
          <w:szCs w:val="32"/>
          <w:rtl/>
          <w:lang w:bidi="ar-DZ"/>
        </w:rPr>
        <w:t>بمقولة حوار الحضارات، نكون قد كونّا انعطافة</w:t>
      </w:r>
      <w:r w:rsidR="00C55333" w:rsidRPr="008D6632">
        <w:rPr>
          <w:rFonts w:cs="Simplified Arabic" w:hint="cs"/>
          <w:sz w:val="32"/>
          <w:szCs w:val="32"/>
          <w:rtl/>
          <w:lang w:bidi="ar-DZ"/>
        </w:rPr>
        <w:t>،</w:t>
      </w:r>
      <w:r w:rsidR="007B2E2D" w:rsidRPr="008D6632">
        <w:rPr>
          <w:rFonts w:cs="Simplified Arabic" w:hint="cs"/>
          <w:sz w:val="32"/>
          <w:szCs w:val="32"/>
          <w:rtl/>
          <w:lang w:bidi="ar-DZ"/>
        </w:rPr>
        <w:t xml:space="preserve"> أو مدخلا مهاديا إلى </w:t>
      </w:r>
      <w:r w:rsidR="001C6642" w:rsidRPr="008D6632">
        <w:rPr>
          <w:rFonts w:cs="Simplified Arabic" w:hint="cs"/>
          <w:sz w:val="32"/>
          <w:szCs w:val="32"/>
          <w:rtl/>
          <w:lang w:bidi="ar-DZ"/>
        </w:rPr>
        <w:t>أكثر</w:t>
      </w:r>
      <w:r w:rsidR="007B2E2D" w:rsidRPr="008D6632">
        <w:rPr>
          <w:rFonts w:cs="Simplified Arabic" w:hint="cs"/>
          <w:sz w:val="32"/>
          <w:szCs w:val="32"/>
          <w:rtl/>
          <w:lang w:bidi="ar-DZ"/>
        </w:rPr>
        <w:t xml:space="preserve"> الروايات</w:t>
      </w:r>
      <w:r w:rsidR="00363131" w:rsidRPr="008D6632">
        <w:rPr>
          <w:rFonts w:cs="Simplified Arabic" w:hint="cs"/>
          <w:sz w:val="32"/>
          <w:szCs w:val="32"/>
          <w:rtl/>
          <w:lang w:bidi="ar-DZ"/>
        </w:rPr>
        <w:t xml:space="preserve"> إثارة</w:t>
      </w:r>
      <w:r w:rsidR="007B2E2D" w:rsidRPr="008D6632">
        <w:rPr>
          <w:rFonts w:cs="Simplified Arabic" w:hint="cs"/>
          <w:sz w:val="32"/>
          <w:szCs w:val="32"/>
          <w:rtl/>
          <w:lang w:bidi="ar-DZ"/>
        </w:rPr>
        <w:t xml:space="preserve"> لجدلية الأنا والآخر</w:t>
      </w:r>
      <w:r w:rsidR="008D6632">
        <w:rPr>
          <w:rFonts w:cs="Simplified Arabic" w:hint="cs"/>
          <w:sz w:val="32"/>
          <w:szCs w:val="32"/>
          <w:rtl/>
          <w:lang w:bidi="ar-DZ"/>
        </w:rPr>
        <w:t>،</w:t>
      </w:r>
      <w:r w:rsidR="007B2E2D" w:rsidRPr="008D6632">
        <w:rPr>
          <w:rFonts w:cs="Simplified Arabic" w:hint="cs"/>
          <w:sz w:val="32"/>
          <w:szCs w:val="32"/>
          <w:rtl/>
          <w:lang w:bidi="ar-DZ"/>
        </w:rPr>
        <w:t xml:space="preserve"> والداعية لمدّ جسور التواصل بين الشرق والغرب. فالمعيار الذي يحكم النشاط الإنساني هو التوفيق بين العناصر المختلفة وتخليق ثقافة جديدة.</w:t>
      </w:r>
    </w:p>
    <w:p w:rsidR="00C55333" w:rsidRPr="008D6632" w:rsidRDefault="007B2E2D" w:rsidP="00060071">
      <w:pPr>
        <w:ind w:right="567" w:firstLine="567"/>
        <w:jc w:val="both"/>
        <w:rPr>
          <w:rFonts w:cs="Simplified Arabic"/>
          <w:sz w:val="32"/>
          <w:szCs w:val="32"/>
          <w:rtl/>
          <w:lang w:bidi="ar-DZ"/>
        </w:rPr>
      </w:pPr>
      <w:r w:rsidRPr="008D6632">
        <w:rPr>
          <w:rFonts w:cs="Simplified Arabic" w:hint="cs"/>
          <w:sz w:val="32"/>
          <w:szCs w:val="32"/>
          <w:rtl/>
          <w:lang w:bidi="ar-DZ"/>
        </w:rPr>
        <w:t>لقد وقف البحث عند حقيقة</w:t>
      </w:r>
      <w:r w:rsidR="00D13F7F" w:rsidRPr="008D6632">
        <w:rPr>
          <w:rFonts w:cs="Simplified Arabic" w:hint="cs"/>
          <w:sz w:val="32"/>
          <w:szCs w:val="32"/>
          <w:rtl/>
          <w:lang w:bidi="ar-DZ"/>
        </w:rPr>
        <w:t>،</w:t>
      </w:r>
      <w:r w:rsidRPr="008D6632">
        <w:rPr>
          <w:rFonts w:cs="Simplified Arabic" w:hint="cs"/>
          <w:sz w:val="32"/>
          <w:szCs w:val="32"/>
          <w:rtl/>
          <w:lang w:bidi="ar-DZ"/>
        </w:rPr>
        <w:t xml:space="preserve"> هي أن</w:t>
      </w:r>
      <w:r w:rsidR="00363131" w:rsidRPr="008D6632">
        <w:rPr>
          <w:rFonts w:cs="Simplified Arabic" w:hint="cs"/>
          <w:sz w:val="32"/>
          <w:szCs w:val="32"/>
          <w:rtl/>
          <w:lang w:bidi="ar-DZ"/>
        </w:rPr>
        <w:t>ّ</w:t>
      </w:r>
      <w:r w:rsidRPr="008D6632">
        <w:rPr>
          <w:rFonts w:cs="Simplified Arabic" w:hint="cs"/>
          <w:sz w:val="32"/>
          <w:szCs w:val="32"/>
          <w:rtl/>
          <w:lang w:bidi="ar-DZ"/>
        </w:rPr>
        <w:t xml:space="preserve"> في التاريخ القدرة على تغيير المجتمعات وأيضا المعتقدات والمشاعر</w:t>
      </w:r>
      <w:r w:rsidR="00060071">
        <w:rPr>
          <w:rFonts w:cs="Simplified Arabic" w:hint="cs"/>
          <w:sz w:val="32"/>
          <w:szCs w:val="32"/>
          <w:rtl/>
          <w:lang w:bidi="ar-DZ"/>
        </w:rPr>
        <w:t>.</w:t>
      </w:r>
      <w:r w:rsidRPr="008D6632">
        <w:rPr>
          <w:rFonts w:cs="Simplified Arabic" w:hint="cs"/>
          <w:sz w:val="32"/>
          <w:szCs w:val="32"/>
          <w:rtl/>
          <w:lang w:bidi="ar-DZ"/>
        </w:rPr>
        <w:t xml:space="preserve"> ولقد دعمت الدكتورة عز</w:t>
      </w:r>
      <w:r w:rsidR="00060071">
        <w:rPr>
          <w:rFonts w:cs="Simplified Arabic" w:hint="cs"/>
          <w:sz w:val="32"/>
          <w:szCs w:val="32"/>
          <w:rtl/>
          <w:lang w:bidi="ar-DZ"/>
        </w:rPr>
        <w:t>ّ</w:t>
      </w:r>
      <w:r w:rsidRPr="008D6632">
        <w:rPr>
          <w:rFonts w:cs="Simplified Arabic" w:hint="cs"/>
          <w:sz w:val="32"/>
          <w:szCs w:val="32"/>
          <w:rtl/>
          <w:lang w:bidi="ar-DZ"/>
        </w:rPr>
        <w:t xml:space="preserve">ة هيكل هذه الحقيقة بقولها: </w:t>
      </w:r>
      <w:r w:rsidRPr="008D6632">
        <w:rPr>
          <w:rFonts w:cs="Simplified Arabic"/>
          <w:sz w:val="32"/>
          <w:szCs w:val="32"/>
          <w:rtl/>
          <w:lang w:bidi="ar-DZ"/>
        </w:rPr>
        <w:t>«</w:t>
      </w:r>
      <w:r w:rsidRPr="008D6632">
        <w:rPr>
          <w:rFonts w:cs="Simplified Arabic" w:hint="cs"/>
          <w:sz w:val="32"/>
          <w:szCs w:val="32"/>
          <w:rtl/>
          <w:lang w:bidi="ar-DZ"/>
        </w:rPr>
        <w:t xml:space="preserve">إذا كان تيار الزمن لا يتوقف فإن سجلّ الماضي يمتدّ إلى الحاضر ملقيا بظلاله على المستقبل وفي كلّ حضارة توجد لحظات تاريخية ذات بريق خاص بكلّ ما تحمله من أخلاق ودلالات ومعان </w:t>
      </w:r>
      <w:r w:rsidR="007C5743" w:rsidRPr="008D6632">
        <w:rPr>
          <w:rFonts w:cs="Simplified Arabic" w:hint="cs"/>
          <w:sz w:val="32"/>
          <w:szCs w:val="32"/>
          <w:rtl/>
          <w:lang w:bidi="ar-DZ"/>
        </w:rPr>
        <w:t>وعبر، فهي تجعلنا نشعر بها حيّة ونابضة، وكأن</w:t>
      </w:r>
      <w:r w:rsidR="00C55333" w:rsidRPr="008D6632">
        <w:rPr>
          <w:rFonts w:cs="Simplified Arabic" w:hint="cs"/>
          <w:sz w:val="32"/>
          <w:szCs w:val="32"/>
          <w:rtl/>
          <w:lang w:bidi="ar-DZ"/>
        </w:rPr>
        <w:t>ّ</w:t>
      </w:r>
      <w:r w:rsidR="007C5743" w:rsidRPr="008D6632">
        <w:rPr>
          <w:rFonts w:cs="Simplified Arabic" w:hint="cs"/>
          <w:sz w:val="32"/>
          <w:szCs w:val="32"/>
          <w:rtl/>
          <w:lang w:bidi="ar-DZ"/>
        </w:rPr>
        <w:t>ما عقارب ساعة التاريخ قد عادت لتدقّ من جديد مجسّدة الماضي في صورة الحاضر ومن دقاتها نستطيع استخلاص رؤى جديدة حيال المستقبل</w:t>
      </w:r>
      <w:r w:rsidRPr="008D6632">
        <w:rPr>
          <w:rFonts w:cs="Simplified Arabic"/>
          <w:sz w:val="32"/>
          <w:szCs w:val="32"/>
          <w:rtl/>
          <w:lang w:bidi="ar-DZ"/>
        </w:rPr>
        <w:t>»</w:t>
      </w:r>
      <w:r w:rsidRPr="008D6632">
        <w:rPr>
          <w:rFonts w:cs="Simplified Arabic" w:hint="cs"/>
          <w:sz w:val="32"/>
          <w:szCs w:val="32"/>
          <w:rtl/>
          <w:lang w:bidi="ar-DZ"/>
        </w:rPr>
        <w:t>.</w:t>
      </w:r>
      <w:r w:rsidR="008935D8" w:rsidRPr="008D6632">
        <w:rPr>
          <w:rStyle w:val="Appelnotedebasdep"/>
          <w:rFonts w:cs="Simplified Arabic"/>
          <w:sz w:val="32"/>
          <w:szCs w:val="32"/>
          <w:rtl/>
          <w:lang w:bidi="ar-DZ"/>
        </w:rPr>
        <w:footnoteReference w:customMarkFollows="1" w:id="4"/>
        <w:t>(1)</w:t>
      </w:r>
      <w:r w:rsidRPr="008D6632">
        <w:rPr>
          <w:rFonts w:cs="Simplified Arabic" w:hint="cs"/>
          <w:sz w:val="32"/>
          <w:szCs w:val="32"/>
          <w:rtl/>
          <w:lang w:bidi="ar-DZ"/>
        </w:rPr>
        <w:t xml:space="preserve"> </w:t>
      </w:r>
    </w:p>
    <w:p w:rsidR="007C5743" w:rsidRPr="008D6632" w:rsidRDefault="007C5743" w:rsidP="008D6632">
      <w:pPr>
        <w:ind w:right="567" w:firstLine="567"/>
        <w:jc w:val="both"/>
        <w:rPr>
          <w:rFonts w:cs="Simplified Arabic"/>
          <w:sz w:val="32"/>
          <w:szCs w:val="32"/>
          <w:rtl/>
          <w:lang w:bidi="ar-DZ"/>
        </w:rPr>
      </w:pPr>
      <w:r w:rsidRPr="008D6632">
        <w:rPr>
          <w:rFonts w:cs="Simplified Arabic" w:hint="cs"/>
          <w:sz w:val="32"/>
          <w:szCs w:val="32"/>
          <w:rtl/>
          <w:lang w:bidi="ar-DZ"/>
        </w:rPr>
        <w:t>إن</w:t>
      </w:r>
      <w:r w:rsidR="00363131" w:rsidRPr="008D6632">
        <w:rPr>
          <w:rFonts w:cs="Simplified Arabic" w:hint="cs"/>
          <w:sz w:val="32"/>
          <w:szCs w:val="32"/>
          <w:rtl/>
          <w:lang w:bidi="ar-DZ"/>
        </w:rPr>
        <w:t>ّ</w:t>
      </w:r>
      <w:r w:rsidRPr="008D6632">
        <w:rPr>
          <w:rFonts w:cs="Simplified Arabic" w:hint="cs"/>
          <w:sz w:val="32"/>
          <w:szCs w:val="32"/>
          <w:rtl/>
          <w:lang w:bidi="ar-DZ"/>
        </w:rPr>
        <w:t xml:space="preserve"> التاريخ يكسبنا الإيمان والقدرة على إعادة بناء واقعنا الفاسد، بعد محاولات طمسه أو تدميره</w:t>
      </w:r>
      <w:r w:rsidR="00C55333" w:rsidRPr="008D6632">
        <w:rPr>
          <w:rFonts w:cs="Simplified Arabic" w:hint="cs"/>
          <w:sz w:val="32"/>
          <w:szCs w:val="32"/>
          <w:rtl/>
          <w:lang w:bidi="ar-DZ"/>
        </w:rPr>
        <w:t xml:space="preserve">؛ </w:t>
      </w:r>
      <w:r w:rsidRPr="008D6632">
        <w:rPr>
          <w:rFonts w:cs="Simplified Arabic" w:hint="cs"/>
          <w:sz w:val="32"/>
          <w:szCs w:val="32"/>
          <w:rtl/>
          <w:lang w:bidi="ar-DZ"/>
        </w:rPr>
        <w:t>لعل</w:t>
      </w:r>
      <w:r w:rsidR="004F10EB" w:rsidRPr="008D6632">
        <w:rPr>
          <w:rFonts w:cs="Simplified Arabic" w:hint="cs"/>
          <w:sz w:val="32"/>
          <w:szCs w:val="32"/>
          <w:rtl/>
          <w:lang w:bidi="ar-DZ"/>
        </w:rPr>
        <w:t>ّ</w:t>
      </w:r>
      <w:r w:rsidRPr="008D6632">
        <w:rPr>
          <w:rFonts w:cs="Simplified Arabic" w:hint="cs"/>
          <w:sz w:val="32"/>
          <w:szCs w:val="32"/>
          <w:rtl/>
          <w:lang w:bidi="ar-DZ"/>
        </w:rPr>
        <w:t xml:space="preserve"> الإنسانية اليوم أحوج ما يكون إلى تكوين وشائج تربط الإنسان بالإنسان</w:t>
      </w:r>
      <w:r w:rsidR="00C55333" w:rsidRPr="008D6632">
        <w:rPr>
          <w:rFonts w:cs="Simplified Arabic" w:hint="cs"/>
          <w:sz w:val="32"/>
          <w:szCs w:val="32"/>
          <w:rtl/>
          <w:lang w:bidi="ar-DZ"/>
        </w:rPr>
        <w:t>،</w:t>
      </w:r>
      <w:r w:rsidRPr="008D6632">
        <w:rPr>
          <w:rFonts w:cs="Simplified Arabic" w:hint="cs"/>
          <w:sz w:val="32"/>
          <w:szCs w:val="32"/>
          <w:rtl/>
          <w:lang w:bidi="ar-DZ"/>
        </w:rPr>
        <w:t xml:space="preserve"> في عصر احتشدت فيه أسباب الفرقة والعنف، عصر صارت فيه اشتراكية عالمية في الإرهاب والعنف والأصولية، عالم اجتاحته الن</w:t>
      </w:r>
      <w:r w:rsidR="00C55333" w:rsidRPr="008D6632">
        <w:rPr>
          <w:rFonts w:cs="Simplified Arabic" w:hint="cs"/>
          <w:sz w:val="32"/>
          <w:szCs w:val="32"/>
          <w:rtl/>
          <w:lang w:bidi="ar-DZ"/>
        </w:rPr>
        <w:t>ّ</w:t>
      </w:r>
      <w:r w:rsidRPr="008D6632">
        <w:rPr>
          <w:rFonts w:cs="Simplified Arabic" w:hint="cs"/>
          <w:sz w:val="32"/>
          <w:szCs w:val="32"/>
          <w:rtl/>
          <w:lang w:bidi="ar-DZ"/>
        </w:rPr>
        <w:t>زعات الدينية والمذهبية، فنحن أحوج إلى تقبّل الآخر ومحاولة معرفة طريقة تفكيره والتعرّف على معاناته.</w:t>
      </w:r>
    </w:p>
    <w:p w:rsidR="0006778E" w:rsidRPr="008D6632" w:rsidRDefault="00060071" w:rsidP="008D6632">
      <w:pPr>
        <w:ind w:right="567" w:firstLine="567"/>
        <w:jc w:val="both"/>
        <w:rPr>
          <w:rFonts w:cs="Simplified Arabic"/>
          <w:sz w:val="32"/>
          <w:szCs w:val="32"/>
          <w:rtl/>
          <w:lang w:bidi="ar-DZ"/>
        </w:rPr>
      </w:pPr>
      <w:r>
        <w:rPr>
          <w:sz w:val="32"/>
          <w:szCs w:val="32"/>
          <w:rtl/>
          <w:lang w:bidi="ar-DZ"/>
        </w:rPr>
        <w:t>«</w:t>
      </w:r>
      <w:r w:rsidR="007C5743" w:rsidRPr="008D6632">
        <w:rPr>
          <w:rFonts w:cs="Simplified Arabic" w:hint="cs"/>
          <w:sz w:val="32"/>
          <w:szCs w:val="32"/>
          <w:rtl/>
          <w:lang w:bidi="ar-DZ"/>
        </w:rPr>
        <w:t>إن</w:t>
      </w:r>
      <w:r w:rsidR="00C55333" w:rsidRPr="008D6632">
        <w:rPr>
          <w:rFonts w:cs="Simplified Arabic" w:hint="cs"/>
          <w:sz w:val="32"/>
          <w:szCs w:val="32"/>
          <w:rtl/>
          <w:lang w:bidi="ar-DZ"/>
        </w:rPr>
        <w:t>ّ</w:t>
      </w:r>
      <w:r w:rsidR="007C5743" w:rsidRPr="008D6632">
        <w:rPr>
          <w:rFonts w:cs="Simplified Arabic" w:hint="cs"/>
          <w:sz w:val="32"/>
          <w:szCs w:val="32"/>
          <w:rtl/>
          <w:lang w:bidi="ar-DZ"/>
        </w:rPr>
        <w:t xml:space="preserve"> الأدب المقارن يلتقط مادته أنّى وجدها ولا يقلّل من قيمة الأعمال الكبرى، ومهم</w:t>
      </w:r>
      <w:r w:rsidR="004F10EB" w:rsidRPr="008D6632">
        <w:rPr>
          <w:rFonts w:cs="Simplified Arabic" w:hint="cs"/>
          <w:sz w:val="32"/>
          <w:szCs w:val="32"/>
          <w:rtl/>
          <w:lang w:bidi="ar-DZ"/>
        </w:rPr>
        <w:t>ّ</w:t>
      </w:r>
      <w:r w:rsidR="007C5743" w:rsidRPr="008D6632">
        <w:rPr>
          <w:rFonts w:cs="Simplified Arabic" w:hint="cs"/>
          <w:sz w:val="32"/>
          <w:szCs w:val="32"/>
          <w:rtl/>
          <w:lang w:bidi="ar-DZ"/>
        </w:rPr>
        <w:t xml:space="preserve">ة المقارن أن يفسّر النجاح والفشل والبدايات الغامضة، والشهرة </w:t>
      </w:r>
      <w:r w:rsidR="007C5743" w:rsidRPr="008D6632">
        <w:rPr>
          <w:rFonts w:cs="Simplified Arabic" w:hint="cs"/>
          <w:sz w:val="32"/>
          <w:szCs w:val="32"/>
          <w:rtl/>
          <w:lang w:bidi="ar-DZ"/>
        </w:rPr>
        <w:lastRenderedPageBreak/>
        <w:t>الكاسحة للأعمال الخالدة</w:t>
      </w:r>
      <w:r>
        <w:rPr>
          <w:sz w:val="32"/>
          <w:szCs w:val="32"/>
          <w:rtl/>
          <w:lang w:bidi="ar-DZ"/>
        </w:rPr>
        <w:t>»</w:t>
      </w:r>
      <w:r>
        <w:rPr>
          <w:rFonts w:cs="Simplified Arabic" w:hint="cs"/>
          <w:sz w:val="32"/>
          <w:szCs w:val="32"/>
          <w:rtl/>
          <w:lang w:bidi="ar-DZ"/>
        </w:rPr>
        <w:t>.</w:t>
      </w:r>
      <w:r>
        <w:rPr>
          <w:rStyle w:val="Appelnotedebasdep"/>
          <w:rFonts w:cs="Simplified Arabic"/>
          <w:sz w:val="32"/>
          <w:szCs w:val="32"/>
          <w:rtl/>
          <w:lang w:bidi="ar-DZ"/>
        </w:rPr>
        <w:footnoteReference w:customMarkFollows="1" w:id="5"/>
        <w:t>(2)</w:t>
      </w:r>
      <w:r w:rsidR="007C5743" w:rsidRPr="008D6632">
        <w:rPr>
          <w:rFonts w:cs="Simplified Arabic" w:hint="cs"/>
          <w:sz w:val="32"/>
          <w:szCs w:val="32"/>
          <w:rtl/>
          <w:lang w:bidi="ar-DZ"/>
        </w:rPr>
        <w:t xml:space="preserve"> وهذا ما سعينا إليه في بحثنا المتواضع</w:t>
      </w:r>
      <w:r w:rsidR="00DF4C18" w:rsidRPr="008D6632">
        <w:rPr>
          <w:rFonts w:cs="Simplified Arabic" w:hint="cs"/>
          <w:sz w:val="32"/>
          <w:szCs w:val="32"/>
          <w:rtl/>
          <w:lang w:bidi="ar-DZ"/>
        </w:rPr>
        <w:t xml:space="preserve">. </w:t>
      </w:r>
      <w:r w:rsidR="007C5743" w:rsidRPr="008D6632">
        <w:rPr>
          <w:rFonts w:cs="Simplified Arabic" w:hint="cs"/>
          <w:sz w:val="32"/>
          <w:szCs w:val="32"/>
          <w:rtl/>
          <w:lang w:bidi="ar-DZ"/>
        </w:rPr>
        <w:t>إذا كان البحث قد</w:t>
      </w:r>
      <w:r w:rsidR="00A61B49" w:rsidRPr="008D6632">
        <w:rPr>
          <w:rFonts w:cs="Simplified Arabic" w:hint="cs"/>
          <w:sz w:val="32"/>
          <w:szCs w:val="32"/>
          <w:rtl/>
          <w:lang w:bidi="ar-DZ"/>
        </w:rPr>
        <w:t xml:space="preserve"> </w:t>
      </w:r>
      <w:r w:rsidR="00DF4C18" w:rsidRPr="008D6632">
        <w:rPr>
          <w:rFonts w:cs="Simplified Arabic" w:hint="cs"/>
          <w:sz w:val="32"/>
          <w:szCs w:val="32"/>
          <w:rtl/>
          <w:lang w:bidi="ar-DZ"/>
        </w:rPr>
        <w:t>حاول المساهمة في تغطية</w:t>
      </w:r>
      <w:r w:rsidR="00A61B49" w:rsidRPr="008D6632">
        <w:rPr>
          <w:rFonts w:cs="Simplified Arabic" w:hint="cs"/>
          <w:sz w:val="32"/>
          <w:szCs w:val="32"/>
          <w:rtl/>
          <w:lang w:bidi="ar-DZ"/>
        </w:rPr>
        <w:t xml:space="preserve"> </w:t>
      </w:r>
      <w:r w:rsidR="00DF4C18" w:rsidRPr="008D6632">
        <w:rPr>
          <w:rFonts w:cs="Simplified Arabic" w:hint="cs"/>
          <w:sz w:val="32"/>
          <w:szCs w:val="32"/>
          <w:rtl/>
          <w:lang w:bidi="ar-DZ"/>
        </w:rPr>
        <w:t>النقص</w:t>
      </w:r>
      <w:r w:rsidR="00A61B49" w:rsidRPr="008D6632">
        <w:rPr>
          <w:rFonts w:cs="Simplified Arabic" w:hint="cs"/>
          <w:sz w:val="32"/>
          <w:szCs w:val="32"/>
          <w:rtl/>
          <w:lang w:bidi="ar-DZ"/>
        </w:rPr>
        <w:t xml:space="preserve"> في الدراسة الأدبية </w:t>
      </w:r>
      <w:r w:rsidR="00C55333" w:rsidRPr="008D6632">
        <w:rPr>
          <w:rFonts w:cs="Simplified Arabic" w:hint="cs"/>
          <w:sz w:val="32"/>
          <w:szCs w:val="32"/>
          <w:rtl/>
          <w:lang w:bidi="ar-DZ"/>
        </w:rPr>
        <w:t>؛</w:t>
      </w:r>
      <w:r w:rsidR="007C5743" w:rsidRPr="008D6632">
        <w:rPr>
          <w:rFonts w:cs="Simplified Arabic" w:hint="cs"/>
          <w:sz w:val="32"/>
          <w:szCs w:val="32"/>
          <w:rtl/>
          <w:lang w:bidi="ar-DZ"/>
        </w:rPr>
        <w:t xml:space="preserve"> فإن</w:t>
      </w:r>
      <w:r w:rsidR="00C55333" w:rsidRPr="008D6632">
        <w:rPr>
          <w:rFonts w:cs="Simplified Arabic" w:hint="cs"/>
          <w:sz w:val="32"/>
          <w:szCs w:val="32"/>
          <w:rtl/>
          <w:lang w:bidi="ar-DZ"/>
        </w:rPr>
        <w:t>ّ</w:t>
      </w:r>
      <w:r w:rsidR="007C5743" w:rsidRPr="008D6632">
        <w:rPr>
          <w:rFonts w:cs="Simplified Arabic" w:hint="cs"/>
          <w:sz w:val="32"/>
          <w:szCs w:val="32"/>
          <w:rtl/>
          <w:lang w:bidi="ar-DZ"/>
        </w:rPr>
        <w:t>ه لا يدّعي شيئا ولا يزعم أن</w:t>
      </w:r>
      <w:r w:rsidR="00C55333" w:rsidRPr="008D6632">
        <w:rPr>
          <w:rFonts w:cs="Simplified Arabic" w:hint="cs"/>
          <w:sz w:val="32"/>
          <w:szCs w:val="32"/>
          <w:rtl/>
          <w:lang w:bidi="ar-DZ"/>
        </w:rPr>
        <w:t>ّ</w:t>
      </w:r>
      <w:r w:rsidR="007C5743" w:rsidRPr="008D6632">
        <w:rPr>
          <w:rFonts w:cs="Simplified Arabic" w:hint="cs"/>
          <w:sz w:val="32"/>
          <w:szCs w:val="32"/>
          <w:rtl/>
          <w:lang w:bidi="ar-DZ"/>
        </w:rPr>
        <w:t>ه بلغ الغاية وكلّ ما يرجوه</w:t>
      </w:r>
      <w:r w:rsidR="00C55333" w:rsidRPr="008D6632">
        <w:rPr>
          <w:rFonts w:cs="Simplified Arabic" w:hint="cs"/>
          <w:sz w:val="32"/>
          <w:szCs w:val="32"/>
          <w:rtl/>
          <w:lang w:bidi="ar-DZ"/>
        </w:rPr>
        <w:t>،</w:t>
      </w:r>
      <w:r w:rsidR="007C5743" w:rsidRPr="008D6632">
        <w:rPr>
          <w:rFonts w:cs="Simplified Arabic" w:hint="cs"/>
          <w:sz w:val="32"/>
          <w:szCs w:val="32"/>
          <w:rtl/>
          <w:lang w:bidi="ar-DZ"/>
        </w:rPr>
        <w:t xml:space="preserve"> أن يكون قد أحسن الوصول إلى أهمّ مصدر من مصادر المعرفة</w:t>
      </w:r>
      <w:r w:rsidR="00C55333" w:rsidRPr="008D6632">
        <w:rPr>
          <w:rFonts w:cs="Simplified Arabic" w:hint="cs"/>
          <w:sz w:val="32"/>
          <w:szCs w:val="32"/>
          <w:rtl/>
          <w:lang w:bidi="ar-DZ"/>
        </w:rPr>
        <w:t>،</w:t>
      </w:r>
      <w:r w:rsidR="007C5743" w:rsidRPr="008D6632">
        <w:rPr>
          <w:rFonts w:cs="Simplified Arabic" w:hint="cs"/>
          <w:sz w:val="32"/>
          <w:szCs w:val="32"/>
          <w:rtl/>
          <w:lang w:bidi="ar-DZ"/>
        </w:rPr>
        <w:t xml:space="preserve"> التي تساعد على تعميق وفهم الذات وهي صورة الآخر. والذي </w:t>
      </w:r>
      <w:r w:rsidR="00E94822" w:rsidRPr="008D6632">
        <w:rPr>
          <w:rFonts w:cs="Simplified Arabic" w:hint="cs"/>
          <w:sz w:val="32"/>
          <w:szCs w:val="32"/>
          <w:rtl/>
          <w:lang w:bidi="ar-DZ"/>
        </w:rPr>
        <w:t>ن</w:t>
      </w:r>
      <w:r w:rsidR="007C5743" w:rsidRPr="008D6632">
        <w:rPr>
          <w:rFonts w:cs="Simplified Arabic" w:hint="cs"/>
          <w:sz w:val="32"/>
          <w:szCs w:val="32"/>
          <w:rtl/>
          <w:lang w:bidi="ar-DZ"/>
        </w:rPr>
        <w:t>ريد تأكيده هو أن</w:t>
      </w:r>
      <w:r w:rsidR="00C55333" w:rsidRPr="008D6632">
        <w:rPr>
          <w:rFonts w:cs="Simplified Arabic" w:hint="cs"/>
          <w:sz w:val="32"/>
          <w:szCs w:val="32"/>
          <w:rtl/>
          <w:lang w:bidi="ar-DZ"/>
        </w:rPr>
        <w:t>ّ</w:t>
      </w:r>
      <w:r w:rsidR="007C5743" w:rsidRPr="008D6632">
        <w:rPr>
          <w:rFonts w:cs="Simplified Arabic" w:hint="cs"/>
          <w:sz w:val="32"/>
          <w:szCs w:val="32"/>
          <w:rtl/>
          <w:lang w:bidi="ar-DZ"/>
        </w:rPr>
        <w:t xml:space="preserve"> ما ذهب</w:t>
      </w:r>
      <w:r w:rsidR="0014406E" w:rsidRPr="008D6632">
        <w:rPr>
          <w:rFonts w:cs="Simplified Arabic" w:hint="cs"/>
          <w:sz w:val="32"/>
          <w:szCs w:val="32"/>
          <w:rtl/>
          <w:lang w:bidi="ar-DZ"/>
        </w:rPr>
        <w:t>نا</w:t>
      </w:r>
      <w:r w:rsidR="007C5743" w:rsidRPr="008D6632">
        <w:rPr>
          <w:rFonts w:cs="Simplified Arabic" w:hint="cs"/>
          <w:sz w:val="32"/>
          <w:szCs w:val="32"/>
          <w:rtl/>
          <w:lang w:bidi="ar-DZ"/>
        </w:rPr>
        <w:t xml:space="preserve"> إليه في هذا البحث ليس بأي</w:t>
      </w:r>
      <w:r w:rsidR="00C55333" w:rsidRPr="008D6632">
        <w:rPr>
          <w:rFonts w:cs="Simplified Arabic" w:hint="cs"/>
          <w:sz w:val="32"/>
          <w:szCs w:val="32"/>
          <w:rtl/>
          <w:lang w:bidi="ar-DZ"/>
        </w:rPr>
        <w:t>ّ</w:t>
      </w:r>
      <w:r w:rsidR="007C5743" w:rsidRPr="008D6632">
        <w:rPr>
          <w:rFonts w:cs="Simplified Arabic" w:hint="cs"/>
          <w:sz w:val="32"/>
          <w:szCs w:val="32"/>
          <w:rtl/>
          <w:lang w:bidi="ar-DZ"/>
        </w:rPr>
        <w:t xml:space="preserve"> حال الرأي الوحيد وليس الرأي الأخير في الموضوع وإن</w:t>
      </w:r>
      <w:r w:rsidR="00C55333" w:rsidRPr="008D6632">
        <w:rPr>
          <w:rFonts w:cs="Simplified Arabic" w:hint="cs"/>
          <w:sz w:val="32"/>
          <w:szCs w:val="32"/>
          <w:rtl/>
          <w:lang w:bidi="ar-DZ"/>
        </w:rPr>
        <w:t>ّ</w:t>
      </w:r>
      <w:r w:rsidR="007C5743" w:rsidRPr="008D6632">
        <w:rPr>
          <w:rFonts w:cs="Simplified Arabic" w:hint="cs"/>
          <w:sz w:val="32"/>
          <w:szCs w:val="32"/>
          <w:rtl/>
          <w:lang w:bidi="ar-DZ"/>
        </w:rPr>
        <w:t>ما هو مجرّد وجهة نظر ظرفية</w:t>
      </w:r>
      <w:r w:rsidR="00C55333" w:rsidRPr="008D6632">
        <w:rPr>
          <w:rFonts w:cs="Simplified Arabic" w:hint="cs"/>
          <w:sz w:val="32"/>
          <w:szCs w:val="32"/>
          <w:rtl/>
          <w:lang w:bidi="ar-DZ"/>
        </w:rPr>
        <w:t>،</w:t>
      </w:r>
      <w:r w:rsidR="007C5743" w:rsidRPr="008D6632">
        <w:rPr>
          <w:rFonts w:cs="Simplified Arabic" w:hint="cs"/>
          <w:sz w:val="32"/>
          <w:szCs w:val="32"/>
          <w:rtl/>
          <w:lang w:bidi="ar-DZ"/>
        </w:rPr>
        <w:t xml:space="preserve"> </w:t>
      </w:r>
      <w:r w:rsidR="001C6642" w:rsidRPr="008D6632">
        <w:rPr>
          <w:rFonts w:cs="Simplified Arabic" w:hint="cs"/>
          <w:sz w:val="32"/>
          <w:szCs w:val="32"/>
          <w:rtl/>
          <w:lang w:bidi="ar-DZ"/>
        </w:rPr>
        <w:t>كلّ ما</w:t>
      </w:r>
      <w:r w:rsidR="007C5743" w:rsidRPr="008D6632">
        <w:rPr>
          <w:rFonts w:cs="Simplified Arabic" w:hint="cs"/>
          <w:sz w:val="32"/>
          <w:szCs w:val="32"/>
          <w:rtl/>
          <w:lang w:bidi="ar-DZ"/>
        </w:rPr>
        <w:t xml:space="preserve"> تطمع فيه هو أن يكون في منطقها من الإقناع</w:t>
      </w:r>
      <w:r w:rsidR="00C55333" w:rsidRPr="008D6632">
        <w:rPr>
          <w:rFonts w:cs="Simplified Arabic" w:hint="cs"/>
          <w:sz w:val="32"/>
          <w:szCs w:val="32"/>
          <w:rtl/>
          <w:lang w:bidi="ar-DZ"/>
        </w:rPr>
        <w:t>،</w:t>
      </w:r>
      <w:r w:rsidR="007C5743" w:rsidRPr="008D6632">
        <w:rPr>
          <w:rFonts w:cs="Simplified Arabic" w:hint="cs"/>
          <w:sz w:val="32"/>
          <w:szCs w:val="32"/>
          <w:rtl/>
          <w:lang w:bidi="ar-DZ"/>
        </w:rPr>
        <w:t xml:space="preserve"> ما يؤه</w:t>
      </w:r>
      <w:r w:rsidR="00C55333" w:rsidRPr="008D6632">
        <w:rPr>
          <w:rFonts w:cs="Simplified Arabic" w:hint="cs"/>
          <w:sz w:val="32"/>
          <w:szCs w:val="32"/>
          <w:rtl/>
          <w:lang w:bidi="ar-DZ"/>
        </w:rPr>
        <w:t>ّ</w:t>
      </w:r>
      <w:r w:rsidR="007C5743" w:rsidRPr="008D6632">
        <w:rPr>
          <w:rFonts w:cs="Simplified Arabic" w:hint="cs"/>
          <w:sz w:val="32"/>
          <w:szCs w:val="32"/>
          <w:rtl/>
          <w:lang w:bidi="ar-DZ"/>
        </w:rPr>
        <w:t>لها إلى الوصول إلى المتلقّي من</w:t>
      </w:r>
      <w:r w:rsidR="004F10EB" w:rsidRPr="008D6632">
        <w:rPr>
          <w:rFonts w:cs="Simplified Arabic" w:hint="cs"/>
          <w:sz w:val="32"/>
          <w:szCs w:val="32"/>
          <w:rtl/>
          <w:lang w:bidi="ar-DZ"/>
        </w:rPr>
        <w:t xml:space="preserve"> أ</w:t>
      </w:r>
      <w:r w:rsidR="007C5743" w:rsidRPr="008D6632">
        <w:rPr>
          <w:rFonts w:cs="Simplified Arabic" w:hint="cs"/>
          <w:sz w:val="32"/>
          <w:szCs w:val="32"/>
          <w:rtl/>
          <w:lang w:bidi="ar-DZ"/>
        </w:rPr>
        <w:t xml:space="preserve"> قرب الأبواب. لا أدرأ عن نفسي أي اعوجاج طرأ في هذا العمل، لأن</w:t>
      </w:r>
      <w:r w:rsidR="00C55333" w:rsidRPr="008D6632">
        <w:rPr>
          <w:rFonts w:cs="Simplified Arabic" w:hint="cs"/>
          <w:sz w:val="32"/>
          <w:szCs w:val="32"/>
          <w:rtl/>
          <w:lang w:bidi="ar-DZ"/>
        </w:rPr>
        <w:t>ّ</w:t>
      </w:r>
      <w:r w:rsidR="007C5743" w:rsidRPr="008D6632">
        <w:rPr>
          <w:rFonts w:cs="Simplified Arabic" w:hint="cs"/>
          <w:sz w:val="32"/>
          <w:szCs w:val="32"/>
          <w:rtl/>
          <w:lang w:bidi="ar-DZ"/>
        </w:rPr>
        <w:t xml:space="preserve">ه سيستقيم بلا محالة مع التصويبات والآراء والملاحظات التي ستفيض عليه وستسدّد خطاه لكي يشهد </w:t>
      </w:r>
      <w:r w:rsidR="00DF4C18" w:rsidRPr="008D6632">
        <w:rPr>
          <w:rFonts w:cs="Simplified Arabic" w:hint="cs"/>
          <w:sz w:val="32"/>
          <w:szCs w:val="32"/>
          <w:rtl/>
          <w:lang w:bidi="ar-DZ"/>
        </w:rPr>
        <w:t>اكتمالا ت</w:t>
      </w:r>
      <w:r w:rsidR="00DF4C18" w:rsidRPr="008D6632">
        <w:rPr>
          <w:rFonts w:cs="Simplified Arabic" w:hint="eastAsia"/>
          <w:sz w:val="32"/>
          <w:szCs w:val="32"/>
          <w:rtl/>
          <w:lang w:bidi="ar-DZ"/>
        </w:rPr>
        <w:t>ه</w:t>
      </w:r>
      <w:r w:rsidR="007C5743" w:rsidRPr="008D6632">
        <w:rPr>
          <w:rFonts w:cs="Simplified Arabic" w:hint="cs"/>
          <w:sz w:val="32"/>
          <w:szCs w:val="32"/>
          <w:rtl/>
          <w:lang w:bidi="ar-DZ"/>
        </w:rPr>
        <w:t>، و</w:t>
      </w:r>
      <w:r w:rsidR="008D6632">
        <w:rPr>
          <w:rFonts w:cs="Simplified Arabic" w:hint="cs"/>
          <w:sz w:val="32"/>
          <w:szCs w:val="32"/>
          <w:rtl/>
          <w:lang w:bidi="ar-DZ"/>
        </w:rPr>
        <w:t>ل</w:t>
      </w:r>
      <w:r w:rsidR="007C5743" w:rsidRPr="008D6632">
        <w:rPr>
          <w:rFonts w:cs="Simplified Arabic" w:hint="cs"/>
          <w:sz w:val="32"/>
          <w:szCs w:val="32"/>
          <w:rtl/>
          <w:lang w:bidi="ar-DZ"/>
        </w:rPr>
        <w:t xml:space="preserve">سوف تسعد </w:t>
      </w:r>
      <w:r w:rsidR="001C6642" w:rsidRPr="008D6632">
        <w:rPr>
          <w:rFonts w:cs="Simplified Arabic" w:hint="cs"/>
          <w:sz w:val="32"/>
          <w:szCs w:val="32"/>
          <w:rtl/>
          <w:lang w:bidi="ar-DZ"/>
        </w:rPr>
        <w:t>الباحث</w:t>
      </w:r>
      <w:r w:rsidR="001C6642" w:rsidRPr="008D6632">
        <w:rPr>
          <w:rFonts w:cs="Simplified Arabic" w:hint="eastAsia"/>
          <w:sz w:val="32"/>
          <w:szCs w:val="32"/>
          <w:rtl/>
          <w:lang w:bidi="ar-DZ"/>
        </w:rPr>
        <w:t>ة</w:t>
      </w:r>
      <w:r w:rsidR="007C5743" w:rsidRPr="008D6632">
        <w:rPr>
          <w:rFonts w:cs="Simplified Arabic" w:hint="cs"/>
          <w:sz w:val="32"/>
          <w:szCs w:val="32"/>
          <w:rtl/>
          <w:lang w:bidi="ar-DZ"/>
        </w:rPr>
        <w:t xml:space="preserve"> بها متحفّزة إليها لأن</w:t>
      </w:r>
      <w:r w:rsidR="00C55333" w:rsidRPr="008D6632">
        <w:rPr>
          <w:rFonts w:cs="Simplified Arabic" w:hint="cs"/>
          <w:sz w:val="32"/>
          <w:szCs w:val="32"/>
          <w:rtl/>
          <w:lang w:bidi="ar-DZ"/>
        </w:rPr>
        <w:t>ّ</w:t>
      </w:r>
      <w:r w:rsidR="007C5743" w:rsidRPr="008D6632">
        <w:rPr>
          <w:rFonts w:cs="Simplified Arabic" w:hint="cs"/>
          <w:sz w:val="32"/>
          <w:szCs w:val="32"/>
          <w:rtl/>
          <w:lang w:bidi="ar-DZ"/>
        </w:rPr>
        <w:t xml:space="preserve">ها ستصدر عن </w:t>
      </w:r>
      <w:r w:rsidR="00DF4C18" w:rsidRPr="008D6632">
        <w:rPr>
          <w:rFonts w:cs="Simplified Arabic" w:hint="cs"/>
          <w:sz w:val="32"/>
          <w:szCs w:val="32"/>
          <w:rtl/>
          <w:lang w:bidi="ar-DZ"/>
        </w:rPr>
        <w:t>أساتذة</w:t>
      </w:r>
      <w:r w:rsidR="007C5743" w:rsidRPr="008D6632">
        <w:rPr>
          <w:rFonts w:cs="Simplified Arabic" w:hint="cs"/>
          <w:sz w:val="32"/>
          <w:szCs w:val="32"/>
          <w:rtl/>
          <w:lang w:bidi="ar-DZ"/>
        </w:rPr>
        <w:t xml:space="preserve"> أجلا</w:t>
      </w:r>
      <w:r w:rsidR="00BD5B56" w:rsidRPr="008D6632">
        <w:rPr>
          <w:rFonts w:cs="Simplified Arabic" w:hint="cs"/>
          <w:sz w:val="32"/>
          <w:szCs w:val="32"/>
          <w:rtl/>
          <w:lang w:bidi="ar-DZ"/>
        </w:rPr>
        <w:t>ّ</w:t>
      </w:r>
      <w:r w:rsidR="007C5743" w:rsidRPr="008D6632">
        <w:rPr>
          <w:rFonts w:cs="Simplified Arabic" w:hint="cs"/>
          <w:sz w:val="32"/>
          <w:szCs w:val="32"/>
          <w:rtl/>
          <w:lang w:bidi="ar-DZ"/>
        </w:rPr>
        <w:t xml:space="preserve">ء كبر علمهم وازداد تواضعهم.   </w:t>
      </w:r>
      <w:r w:rsidR="0006778E" w:rsidRPr="008D6632">
        <w:rPr>
          <w:rFonts w:cs="Simplified Arabic" w:hint="cs"/>
          <w:sz w:val="32"/>
          <w:szCs w:val="32"/>
          <w:rtl/>
          <w:lang w:bidi="ar-DZ"/>
        </w:rPr>
        <w:t xml:space="preserve"> </w:t>
      </w:r>
    </w:p>
    <w:p w:rsidR="00157462" w:rsidRPr="008D6632" w:rsidRDefault="00157462" w:rsidP="00157462">
      <w:pPr>
        <w:ind w:firstLine="567"/>
        <w:jc w:val="both"/>
        <w:rPr>
          <w:rFonts w:cs="Simplified Arabic"/>
          <w:sz w:val="32"/>
          <w:szCs w:val="32"/>
          <w:rtl/>
          <w:lang w:val="fr-FR" w:bidi="ar-DZ"/>
        </w:rPr>
      </w:pPr>
    </w:p>
    <w:sectPr w:rsidR="00157462" w:rsidRPr="008D6632" w:rsidSect="0010410D">
      <w:headerReference w:type="default" r:id="rId8"/>
      <w:footerReference w:type="even" r:id="rId9"/>
      <w:footerReference w:type="default" r:id="rId10"/>
      <w:footnotePr>
        <w:numRestart w:val="eachPage"/>
      </w:footnotePr>
      <w:pgSz w:w="11907" w:h="16443" w:code="9"/>
      <w:pgMar w:top="1418" w:right="1418" w:bottom="1418" w:left="1701" w:header="709" w:footer="709" w:gutter="284"/>
      <w:pgNumType w:start="165" w:chapStyle="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0D6" w:rsidRDefault="009B30D6">
      <w:r>
        <w:separator/>
      </w:r>
    </w:p>
  </w:endnote>
  <w:endnote w:type="continuationSeparator" w:id="1">
    <w:p w:rsidR="009B30D6" w:rsidRDefault="009B30D6">
      <w:r>
        <w:continuationSeparator/>
      </w:r>
    </w:p>
    <w:p w:rsidR="009B30D6" w:rsidRDefault="009B30D6">
      <w:r>
        <w:rPr>
          <w:rFonts w:hint="cs"/>
          <w:rtl/>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ndalus">
    <w:panose1 w:val="02010000000000000000"/>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0BB" w:rsidRPr="005360EE" w:rsidRDefault="009960BB" w:rsidP="00D42349">
    <w:pPr>
      <w:pStyle w:val="Pieddepage"/>
      <w:jc w:val="center"/>
      <w:rPr>
        <w:b/>
        <w:bCs/>
        <w:lang w:bidi="ar-DZ"/>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28F" w:rsidRDefault="005B526E">
    <w:pPr>
      <w:pStyle w:val="Pieddepage"/>
      <w:jc w:val="center"/>
    </w:pPr>
    <w:fldSimple w:instr=" PAGE   \* MERGEFORMAT ">
      <w:r w:rsidR="003D203F">
        <w:rPr>
          <w:noProof/>
          <w:rtl/>
        </w:rPr>
        <w:t>168</w:t>
      </w:r>
    </w:fldSimple>
  </w:p>
  <w:p w:rsidR="0040528F" w:rsidRDefault="0040528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0D6" w:rsidRDefault="009B30D6">
      <w:r>
        <w:separator/>
      </w:r>
    </w:p>
  </w:footnote>
  <w:footnote w:type="continuationSeparator" w:id="1">
    <w:p w:rsidR="009B30D6" w:rsidRDefault="009B30D6">
      <w:r>
        <w:continuationSeparator/>
      </w:r>
    </w:p>
  </w:footnote>
  <w:footnote w:id="2">
    <w:p w:rsidR="00045CC4" w:rsidRPr="008D6632" w:rsidRDefault="00045CC4" w:rsidP="00045CC4">
      <w:pPr>
        <w:pStyle w:val="Notedebasdepage"/>
        <w:bidi/>
        <w:rPr>
          <w:rFonts w:hint="cs"/>
          <w:sz w:val="24"/>
          <w:szCs w:val="24"/>
          <w:rtl/>
        </w:rPr>
      </w:pPr>
      <w:r w:rsidRPr="008D6632">
        <w:rPr>
          <w:rStyle w:val="Appelnotedebasdep"/>
          <w:sz w:val="24"/>
          <w:szCs w:val="24"/>
          <w:rtl/>
        </w:rPr>
        <w:t>(1)</w:t>
      </w:r>
      <w:r w:rsidRPr="008D6632">
        <w:rPr>
          <w:sz w:val="24"/>
          <w:szCs w:val="24"/>
        </w:rPr>
        <w:t xml:space="preserve"> </w:t>
      </w:r>
      <w:r w:rsidRPr="008D6632">
        <w:rPr>
          <w:rFonts w:hint="cs"/>
          <w:sz w:val="24"/>
          <w:szCs w:val="24"/>
          <w:rtl/>
        </w:rPr>
        <w:t>أحمد</w:t>
      </w:r>
      <w:r w:rsidR="007157C5">
        <w:rPr>
          <w:rFonts w:hint="cs"/>
          <w:sz w:val="24"/>
          <w:szCs w:val="24"/>
          <w:rtl/>
        </w:rPr>
        <w:t>الطاهر</w:t>
      </w:r>
      <w:r w:rsidRPr="008D6632">
        <w:rPr>
          <w:rFonts w:hint="cs"/>
          <w:sz w:val="24"/>
          <w:szCs w:val="24"/>
          <w:rtl/>
        </w:rPr>
        <w:t xml:space="preserve"> مكي :</w:t>
      </w:r>
      <w:r w:rsidRPr="008D6632">
        <w:rPr>
          <w:rFonts w:hint="cs"/>
          <w:b/>
          <w:bCs/>
          <w:sz w:val="24"/>
          <w:szCs w:val="24"/>
          <w:rtl/>
        </w:rPr>
        <w:t>الأدب المقارن (أصوله ومناهجه)</w:t>
      </w:r>
      <w:r w:rsidRPr="008D6632">
        <w:rPr>
          <w:rFonts w:hint="cs"/>
          <w:sz w:val="24"/>
          <w:szCs w:val="24"/>
          <w:rtl/>
        </w:rPr>
        <w:t xml:space="preserve"> ، دار المعارف ،القاهرة،الطبعة الأولى.1987.ص</w:t>
      </w:r>
      <w:r w:rsidR="008D6632" w:rsidRPr="008D6632">
        <w:rPr>
          <w:rFonts w:hint="cs"/>
          <w:sz w:val="24"/>
          <w:szCs w:val="24"/>
          <w:rtl/>
        </w:rPr>
        <w:t>265</w:t>
      </w:r>
    </w:p>
  </w:footnote>
  <w:footnote w:id="3">
    <w:p w:rsidR="006131A7" w:rsidRPr="006D4A7E" w:rsidRDefault="006131A7" w:rsidP="00C005DE">
      <w:pPr>
        <w:pStyle w:val="Notedebasdepage"/>
        <w:bidi/>
        <w:rPr>
          <w:sz w:val="24"/>
          <w:szCs w:val="24"/>
          <w:rtl/>
        </w:rPr>
      </w:pPr>
      <w:r w:rsidRPr="006D4A7E">
        <w:rPr>
          <w:rStyle w:val="Appelnotedebasdep"/>
          <w:sz w:val="24"/>
          <w:szCs w:val="24"/>
          <w:rtl/>
        </w:rPr>
        <w:t>(1)</w:t>
      </w:r>
      <w:r w:rsidRPr="006D4A7E">
        <w:rPr>
          <w:sz w:val="24"/>
          <w:szCs w:val="24"/>
        </w:rPr>
        <w:t xml:space="preserve"> </w:t>
      </w:r>
      <w:r w:rsidRPr="006D4A7E">
        <w:rPr>
          <w:rFonts w:hint="cs"/>
          <w:sz w:val="24"/>
          <w:szCs w:val="24"/>
          <w:rtl/>
        </w:rPr>
        <w:t xml:space="preserve"> محمد برادة :</w:t>
      </w:r>
      <w:r w:rsidRPr="006D4A7E">
        <w:rPr>
          <w:rFonts w:hint="cs"/>
          <w:b/>
          <w:bCs/>
          <w:sz w:val="24"/>
          <w:szCs w:val="24"/>
          <w:rtl/>
        </w:rPr>
        <w:t>فضاءات روا</w:t>
      </w:r>
      <w:r w:rsidR="00C005DE" w:rsidRPr="006D4A7E">
        <w:rPr>
          <w:rFonts w:hint="cs"/>
          <w:b/>
          <w:bCs/>
          <w:sz w:val="24"/>
          <w:szCs w:val="24"/>
          <w:rtl/>
        </w:rPr>
        <w:t>ئ</w:t>
      </w:r>
      <w:r w:rsidRPr="006D4A7E">
        <w:rPr>
          <w:rFonts w:hint="cs"/>
          <w:b/>
          <w:bCs/>
          <w:sz w:val="24"/>
          <w:szCs w:val="24"/>
          <w:rtl/>
        </w:rPr>
        <w:t>ية</w:t>
      </w:r>
      <w:r w:rsidR="00C005DE" w:rsidRPr="006D4A7E">
        <w:rPr>
          <w:rFonts w:hint="cs"/>
          <w:b/>
          <w:bCs/>
          <w:sz w:val="24"/>
          <w:szCs w:val="24"/>
          <w:rtl/>
        </w:rPr>
        <w:t>.</w:t>
      </w:r>
      <w:r w:rsidR="00C005DE" w:rsidRPr="006D4A7E">
        <w:rPr>
          <w:rFonts w:hint="cs"/>
          <w:sz w:val="24"/>
          <w:szCs w:val="24"/>
          <w:rtl/>
        </w:rPr>
        <w:t xml:space="preserve"> منشورات وزارة الثقافة الرباط </w:t>
      </w:r>
      <w:r w:rsidR="00C005DE" w:rsidRPr="006D4A7E">
        <w:rPr>
          <w:sz w:val="24"/>
          <w:szCs w:val="24"/>
          <w:rtl/>
        </w:rPr>
        <w:t>–</w:t>
      </w:r>
      <w:r w:rsidR="00C005DE" w:rsidRPr="006D4A7E">
        <w:rPr>
          <w:rFonts w:hint="cs"/>
          <w:sz w:val="24"/>
          <w:szCs w:val="24"/>
          <w:rtl/>
        </w:rPr>
        <w:t>المملكة المغربية- الطبعة الأولى،1423/2003.ص74.</w:t>
      </w:r>
    </w:p>
  </w:footnote>
  <w:footnote w:id="4">
    <w:p w:rsidR="008935D8" w:rsidRPr="008D6632" w:rsidRDefault="008935D8" w:rsidP="00DF4C18">
      <w:pPr>
        <w:pStyle w:val="Notedebasdepage"/>
        <w:bidi/>
        <w:rPr>
          <w:sz w:val="24"/>
          <w:szCs w:val="24"/>
          <w:rtl/>
        </w:rPr>
      </w:pPr>
      <w:r w:rsidRPr="008D6632">
        <w:rPr>
          <w:rStyle w:val="Appelnotedebasdep"/>
          <w:sz w:val="24"/>
          <w:szCs w:val="24"/>
          <w:rtl/>
        </w:rPr>
        <w:t>(1)</w:t>
      </w:r>
      <w:r w:rsidRPr="008D6632">
        <w:rPr>
          <w:sz w:val="24"/>
          <w:szCs w:val="24"/>
        </w:rPr>
        <w:t xml:space="preserve"> </w:t>
      </w:r>
      <w:r w:rsidR="00DF4C18" w:rsidRPr="008D6632">
        <w:rPr>
          <w:sz w:val="24"/>
          <w:szCs w:val="24"/>
        </w:rPr>
        <w:t xml:space="preserve"> </w:t>
      </w:r>
      <w:r w:rsidR="00DF4C18" w:rsidRPr="008D6632">
        <w:rPr>
          <w:rFonts w:hint="cs"/>
          <w:sz w:val="24"/>
          <w:szCs w:val="24"/>
          <w:rtl/>
        </w:rPr>
        <w:t>د.عزة هيكل :</w:t>
      </w:r>
      <w:r w:rsidR="00DF4C18" w:rsidRPr="008D6632">
        <w:rPr>
          <w:rFonts w:hint="cs"/>
          <w:b/>
          <w:bCs/>
          <w:sz w:val="24"/>
          <w:szCs w:val="24"/>
          <w:rtl/>
        </w:rPr>
        <w:t>في الأدب المقارن</w:t>
      </w:r>
      <w:r w:rsidR="00DF4C18" w:rsidRPr="008D6632">
        <w:rPr>
          <w:rFonts w:hint="cs"/>
          <w:sz w:val="24"/>
          <w:szCs w:val="24"/>
          <w:rtl/>
        </w:rPr>
        <w:t>.الهيئة المصرية العامة للكتاب.2004.ص34</w:t>
      </w:r>
    </w:p>
  </w:footnote>
  <w:footnote w:id="5">
    <w:p w:rsidR="00060071" w:rsidRPr="00AD581F" w:rsidRDefault="00060071" w:rsidP="00060071">
      <w:pPr>
        <w:pStyle w:val="Notedebasdepage"/>
        <w:bidi/>
        <w:rPr>
          <w:rFonts w:hint="cs"/>
          <w:sz w:val="24"/>
          <w:szCs w:val="24"/>
          <w:rtl/>
        </w:rPr>
      </w:pPr>
      <w:r w:rsidRPr="00AD581F">
        <w:rPr>
          <w:rStyle w:val="Appelnotedebasdep"/>
          <w:sz w:val="24"/>
          <w:szCs w:val="24"/>
          <w:rtl/>
        </w:rPr>
        <w:t>(2)</w:t>
      </w:r>
      <w:r w:rsidRPr="00AD581F">
        <w:rPr>
          <w:sz w:val="24"/>
          <w:szCs w:val="24"/>
        </w:rPr>
        <w:t xml:space="preserve"> </w:t>
      </w:r>
      <w:r w:rsidRPr="00AD581F">
        <w:rPr>
          <w:rFonts w:hint="cs"/>
          <w:sz w:val="24"/>
          <w:szCs w:val="24"/>
          <w:rtl/>
        </w:rPr>
        <w:t xml:space="preserve">أحمد الطاهر مكي: </w:t>
      </w:r>
      <w:r w:rsidRPr="00AD581F">
        <w:rPr>
          <w:rFonts w:hint="cs"/>
          <w:b/>
          <w:bCs/>
          <w:sz w:val="24"/>
          <w:szCs w:val="24"/>
          <w:rtl/>
        </w:rPr>
        <w:t>الأدب المقارن(أصوله وتطوره ومناهجه)</w:t>
      </w:r>
      <w:r w:rsidR="00AD581F" w:rsidRPr="00AD581F">
        <w:rPr>
          <w:rFonts w:hint="cs"/>
          <w:sz w:val="24"/>
          <w:szCs w:val="24"/>
          <w:rtl/>
        </w:rPr>
        <w:t xml:space="preserve"> مرجع سبق ذكره.ص250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28F" w:rsidRPr="00B8254F" w:rsidRDefault="0040528F" w:rsidP="0040528F">
    <w:pPr>
      <w:pStyle w:val="En-tte"/>
      <w:pBdr>
        <w:bottom w:val="dashDotStroked" w:sz="24" w:space="1" w:color="auto"/>
      </w:pBdr>
      <w:spacing w:after="360"/>
      <w:rPr>
        <w:rFonts w:cs="Andalus"/>
        <w:b/>
        <w:bCs/>
        <w:sz w:val="36"/>
        <w:szCs w:val="36"/>
        <w:lang w:val="fr-FR" w:bidi="ar-DZ"/>
      </w:rPr>
    </w:pPr>
    <w:r>
      <w:rPr>
        <w:rFonts w:cs="Andalus" w:hint="cs"/>
        <w:b/>
        <w:bCs/>
        <w:sz w:val="36"/>
        <w:szCs w:val="36"/>
        <w:rtl/>
        <w:lang w:bidi="ar-DZ"/>
      </w:rPr>
      <w:t>الخاتمة</w:t>
    </w:r>
  </w:p>
  <w:p w:rsidR="0040528F" w:rsidRDefault="0040528F">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0" type="#_x0000_t75" style="width:11.55pt;height:11.55pt" o:bullet="t">
        <v:imagedata r:id="rId1" o:title="BD15057_"/>
      </v:shape>
    </w:pict>
  </w:numPicBullet>
  <w:numPicBullet w:numPicBulletId="1">
    <w:pict>
      <v:shape id="_x0000_i1231" type="#_x0000_t75" style="width:11.55pt;height:11.55pt" o:bullet="t">
        <v:imagedata r:id="rId2" o:title="BD15056_"/>
      </v:shape>
    </w:pict>
  </w:numPicBullet>
  <w:numPicBullet w:numPicBulletId="2">
    <w:pict>
      <v:shape id="_x0000_i1232" type="#_x0000_t75" style="width:8.85pt;height:7.45pt" o:bullet="t">
        <v:imagedata r:id="rId3" o:title="BD21316_"/>
      </v:shape>
    </w:pict>
  </w:numPicBullet>
  <w:numPicBullet w:numPicBulletId="3">
    <w:pict>
      <v:shape id="_x0000_i1233" type="#_x0000_t75" style="width:11.55pt;height:11.55pt" o:bullet="t">
        <v:imagedata r:id="rId4" o:title="BD14752_"/>
      </v:shape>
    </w:pict>
  </w:numPicBullet>
  <w:abstractNum w:abstractNumId="0">
    <w:nsid w:val="132F1712"/>
    <w:multiLevelType w:val="hybridMultilevel"/>
    <w:tmpl w:val="88C8CE9A"/>
    <w:lvl w:ilvl="0" w:tplc="B3C2AE12">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nsid w:val="1449757A"/>
    <w:multiLevelType w:val="hybridMultilevel"/>
    <w:tmpl w:val="5A54B910"/>
    <w:lvl w:ilvl="0" w:tplc="027CC41A">
      <w:start w:val="1"/>
      <w:numFmt w:val="arabicAbjad"/>
      <w:lvlText w:val="%1-"/>
      <w:lvlJc w:val="left"/>
      <w:pPr>
        <w:tabs>
          <w:tab w:val="num" w:pos="720"/>
        </w:tabs>
        <w:ind w:left="720" w:hanging="360"/>
      </w:pPr>
      <w:rPr>
        <w:rFonts w:hint="default"/>
        <w:b w:val="0"/>
        <w:bCs/>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nsid w:val="45382636"/>
    <w:multiLevelType w:val="hybridMultilevel"/>
    <w:tmpl w:val="1FEA9C9A"/>
    <w:lvl w:ilvl="0" w:tplc="B3C2AE12">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nsid w:val="50A76F45"/>
    <w:multiLevelType w:val="hybridMultilevel"/>
    <w:tmpl w:val="6B3EBB4E"/>
    <w:lvl w:ilvl="0" w:tplc="B3C2AE12">
      <w:start w:val="1"/>
      <w:numFmt w:val="decimal"/>
      <w:lvlText w:val="%1."/>
      <w:lvlJc w:val="left"/>
      <w:pPr>
        <w:tabs>
          <w:tab w:val="num" w:pos="720"/>
        </w:tabs>
        <w:ind w:left="720" w:hanging="360"/>
      </w:pPr>
      <w:rPr>
        <w:rFonts w:hint="default"/>
        <w:b/>
        <w:u w:val="none"/>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55B30706"/>
    <w:multiLevelType w:val="multilevel"/>
    <w:tmpl w:val="040C0025"/>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5">
    <w:nsid w:val="59F25674"/>
    <w:multiLevelType w:val="hybridMultilevel"/>
    <w:tmpl w:val="96E0AFB2"/>
    <w:lvl w:ilvl="0" w:tplc="8536CE7C">
      <w:start w:val="1"/>
      <w:numFmt w:val="arabicAbjad"/>
      <w:lvlText w:val="%1-"/>
      <w:lvlJc w:val="left"/>
      <w:pPr>
        <w:tabs>
          <w:tab w:val="num" w:pos="780"/>
        </w:tabs>
        <w:ind w:left="780" w:hanging="420"/>
      </w:pPr>
      <w:rPr>
        <w:rFonts w:hint="default"/>
        <w:b/>
        <w:u w:val="none"/>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0"/>
  <w:hyphenationZone w:val="425"/>
  <w:drawingGridHorizontalSpacing w:val="120"/>
  <w:displayHorizontalDrawingGridEvery w:val="2"/>
  <w:characterSpacingControl w:val="doNotCompress"/>
  <w:hdrShapeDefaults>
    <o:shapedefaults v:ext="edit" spidmax="4098">
      <o:colormru v:ext="edit" colors="#963,#630,#fc9,#69f,#622423"/>
      <o:colormenu v:ext="edit" strokecolor="none" shadowcolor="none [2405]"/>
    </o:shapedefaults>
  </w:hdrShapeDefaults>
  <w:footnotePr>
    <w:numRestart w:val="eachPage"/>
    <w:footnote w:id="0"/>
    <w:footnote w:id="1"/>
  </w:footnotePr>
  <w:endnotePr>
    <w:endnote w:id="0"/>
    <w:endnote w:id="1"/>
  </w:endnotePr>
  <w:compat/>
  <w:rsids>
    <w:rsidRoot w:val="001A2E0F"/>
    <w:rsid w:val="00002D87"/>
    <w:rsid w:val="000055AE"/>
    <w:rsid w:val="00006115"/>
    <w:rsid w:val="000068FE"/>
    <w:rsid w:val="0000692F"/>
    <w:rsid w:val="00006E31"/>
    <w:rsid w:val="0001320D"/>
    <w:rsid w:val="00017ECC"/>
    <w:rsid w:val="00027468"/>
    <w:rsid w:val="00027541"/>
    <w:rsid w:val="00033CB6"/>
    <w:rsid w:val="00034867"/>
    <w:rsid w:val="00035FF2"/>
    <w:rsid w:val="000360B8"/>
    <w:rsid w:val="000372B5"/>
    <w:rsid w:val="00042297"/>
    <w:rsid w:val="00043CBB"/>
    <w:rsid w:val="00045CC4"/>
    <w:rsid w:val="000528B2"/>
    <w:rsid w:val="000534FB"/>
    <w:rsid w:val="000552CE"/>
    <w:rsid w:val="0005710A"/>
    <w:rsid w:val="00060071"/>
    <w:rsid w:val="000600B1"/>
    <w:rsid w:val="000609AB"/>
    <w:rsid w:val="00061AAB"/>
    <w:rsid w:val="00062E8A"/>
    <w:rsid w:val="000630E5"/>
    <w:rsid w:val="00063C6B"/>
    <w:rsid w:val="000664BC"/>
    <w:rsid w:val="000670A0"/>
    <w:rsid w:val="0006778E"/>
    <w:rsid w:val="00073794"/>
    <w:rsid w:val="000758F7"/>
    <w:rsid w:val="0007667D"/>
    <w:rsid w:val="0007672D"/>
    <w:rsid w:val="000801AB"/>
    <w:rsid w:val="00085591"/>
    <w:rsid w:val="00085C45"/>
    <w:rsid w:val="00086E67"/>
    <w:rsid w:val="0009050D"/>
    <w:rsid w:val="00093FBE"/>
    <w:rsid w:val="00095469"/>
    <w:rsid w:val="000A22A7"/>
    <w:rsid w:val="000A403B"/>
    <w:rsid w:val="000A4F79"/>
    <w:rsid w:val="000A552C"/>
    <w:rsid w:val="000A5FD8"/>
    <w:rsid w:val="000C57CC"/>
    <w:rsid w:val="000C7865"/>
    <w:rsid w:val="000C7C7D"/>
    <w:rsid w:val="000D3D44"/>
    <w:rsid w:val="000D40EC"/>
    <w:rsid w:val="000D5AD6"/>
    <w:rsid w:val="000D6969"/>
    <w:rsid w:val="000E3545"/>
    <w:rsid w:val="000F685C"/>
    <w:rsid w:val="00100FB4"/>
    <w:rsid w:val="0010149A"/>
    <w:rsid w:val="00101977"/>
    <w:rsid w:val="00102D7F"/>
    <w:rsid w:val="001034D2"/>
    <w:rsid w:val="0010410D"/>
    <w:rsid w:val="00107536"/>
    <w:rsid w:val="001076DD"/>
    <w:rsid w:val="00111C31"/>
    <w:rsid w:val="00112A47"/>
    <w:rsid w:val="00112E2F"/>
    <w:rsid w:val="001138C0"/>
    <w:rsid w:val="00114288"/>
    <w:rsid w:val="00114E7C"/>
    <w:rsid w:val="00115BED"/>
    <w:rsid w:val="0012183F"/>
    <w:rsid w:val="00123015"/>
    <w:rsid w:val="00123432"/>
    <w:rsid w:val="001322C9"/>
    <w:rsid w:val="00137A0F"/>
    <w:rsid w:val="0014205F"/>
    <w:rsid w:val="0014356C"/>
    <w:rsid w:val="0014406E"/>
    <w:rsid w:val="00144337"/>
    <w:rsid w:val="00146B39"/>
    <w:rsid w:val="00147CF2"/>
    <w:rsid w:val="00153192"/>
    <w:rsid w:val="001542A5"/>
    <w:rsid w:val="00157462"/>
    <w:rsid w:val="001575D9"/>
    <w:rsid w:val="00160B1D"/>
    <w:rsid w:val="00162BB6"/>
    <w:rsid w:val="00166059"/>
    <w:rsid w:val="00171E2C"/>
    <w:rsid w:val="001766C7"/>
    <w:rsid w:val="00181E1E"/>
    <w:rsid w:val="00186322"/>
    <w:rsid w:val="00186349"/>
    <w:rsid w:val="00190055"/>
    <w:rsid w:val="00193B7F"/>
    <w:rsid w:val="00194312"/>
    <w:rsid w:val="00196ECE"/>
    <w:rsid w:val="001A0919"/>
    <w:rsid w:val="001A2E0F"/>
    <w:rsid w:val="001A33B3"/>
    <w:rsid w:val="001A4483"/>
    <w:rsid w:val="001A484B"/>
    <w:rsid w:val="001B12EE"/>
    <w:rsid w:val="001B3BB9"/>
    <w:rsid w:val="001B64DB"/>
    <w:rsid w:val="001B7126"/>
    <w:rsid w:val="001C2EEE"/>
    <w:rsid w:val="001C4DA2"/>
    <w:rsid w:val="001C625B"/>
    <w:rsid w:val="001C6642"/>
    <w:rsid w:val="001C6A1D"/>
    <w:rsid w:val="001C6C89"/>
    <w:rsid w:val="001C71F9"/>
    <w:rsid w:val="001D148E"/>
    <w:rsid w:val="001D3E81"/>
    <w:rsid w:val="001D677C"/>
    <w:rsid w:val="001D7627"/>
    <w:rsid w:val="001E143D"/>
    <w:rsid w:val="001E3064"/>
    <w:rsid w:val="001E3C9C"/>
    <w:rsid w:val="001E48EB"/>
    <w:rsid w:val="001E5AD7"/>
    <w:rsid w:val="001E5B7D"/>
    <w:rsid w:val="001E6543"/>
    <w:rsid w:val="001E703D"/>
    <w:rsid w:val="001E7575"/>
    <w:rsid w:val="001F07A1"/>
    <w:rsid w:val="001F4FE4"/>
    <w:rsid w:val="002013A5"/>
    <w:rsid w:val="002040EF"/>
    <w:rsid w:val="00204396"/>
    <w:rsid w:val="002063FF"/>
    <w:rsid w:val="0020777A"/>
    <w:rsid w:val="00210D77"/>
    <w:rsid w:val="00212056"/>
    <w:rsid w:val="00216927"/>
    <w:rsid w:val="00217BEE"/>
    <w:rsid w:val="00217D0C"/>
    <w:rsid w:val="0022209B"/>
    <w:rsid w:val="002226AE"/>
    <w:rsid w:val="00224256"/>
    <w:rsid w:val="0022539E"/>
    <w:rsid w:val="00226463"/>
    <w:rsid w:val="00226736"/>
    <w:rsid w:val="002307C8"/>
    <w:rsid w:val="00231498"/>
    <w:rsid w:val="00233370"/>
    <w:rsid w:val="00234B1C"/>
    <w:rsid w:val="0023624B"/>
    <w:rsid w:val="00236494"/>
    <w:rsid w:val="00240374"/>
    <w:rsid w:val="0024042D"/>
    <w:rsid w:val="002469DA"/>
    <w:rsid w:val="00247675"/>
    <w:rsid w:val="00250052"/>
    <w:rsid w:val="00250CBB"/>
    <w:rsid w:val="002530DB"/>
    <w:rsid w:val="0025446E"/>
    <w:rsid w:val="00255EC9"/>
    <w:rsid w:val="002563B0"/>
    <w:rsid w:val="00256DF0"/>
    <w:rsid w:val="00260D82"/>
    <w:rsid w:val="00261295"/>
    <w:rsid w:val="002614C2"/>
    <w:rsid w:val="0026477B"/>
    <w:rsid w:val="00266BB0"/>
    <w:rsid w:val="00270B53"/>
    <w:rsid w:val="0027204F"/>
    <w:rsid w:val="002764B5"/>
    <w:rsid w:val="00281A28"/>
    <w:rsid w:val="0028232D"/>
    <w:rsid w:val="002841C7"/>
    <w:rsid w:val="00285FB4"/>
    <w:rsid w:val="00291711"/>
    <w:rsid w:val="00293C1F"/>
    <w:rsid w:val="002948AA"/>
    <w:rsid w:val="0029714D"/>
    <w:rsid w:val="002A0A27"/>
    <w:rsid w:val="002A0A42"/>
    <w:rsid w:val="002A1176"/>
    <w:rsid w:val="002A422C"/>
    <w:rsid w:val="002A6CA3"/>
    <w:rsid w:val="002A7D9D"/>
    <w:rsid w:val="002B35B9"/>
    <w:rsid w:val="002B779D"/>
    <w:rsid w:val="002C038F"/>
    <w:rsid w:val="002C545B"/>
    <w:rsid w:val="002C7ED0"/>
    <w:rsid w:val="002D0016"/>
    <w:rsid w:val="002D1905"/>
    <w:rsid w:val="002D2EF9"/>
    <w:rsid w:val="002D7322"/>
    <w:rsid w:val="002D7D08"/>
    <w:rsid w:val="002D7D54"/>
    <w:rsid w:val="002E0636"/>
    <w:rsid w:val="002E0E0E"/>
    <w:rsid w:val="002E1349"/>
    <w:rsid w:val="002E20CA"/>
    <w:rsid w:val="002E47B6"/>
    <w:rsid w:val="002E5F94"/>
    <w:rsid w:val="002E7709"/>
    <w:rsid w:val="002F073C"/>
    <w:rsid w:val="002F0836"/>
    <w:rsid w:val="002F18D9"/>
    <w:rsid w:val="002F2622"/>
    <w:rsid w:val="002F31E0"/>
    <w:rsid w:val="002F5FD9"/>
    <w:rsid w:val="0030219D"/>
    <w:rsid w:val="0030502A"/>
    <w:rsid w:val="0031013B"/>
    <w:rsid w:val="00311DB8"/>
    <w:rsid w:val="00312C40"/>
    <w:rsid w:val="00312F81"/>
    <w:rsid w:val="00315EB9"/>
    <w:rsid w:val="00322080"/>
    <w:rsid w:val="00324F65"/>
    <w:rsid w:val="00326E8F"/>
    <w:rsid w:val="00327772"/>
    <w:rsid w:val="003327C6"/>
    <w:rsid w:val="00333A77"/>
    <w:rsid w:val="003368DF"/>
    <w:rsid w:val="00347872"/>
    <w:rsid w:val="0035418F"/>
    <w:rsid w:val="003551FE"/>
    <w:rsid w:val="003617DD"/>
    <w:rsid w:val="00363131"/>
    <w:rsid w:val="00366BD3"/>
    <w:rsid w:val="0037102A"/>
    <w:rsid w:val="003746FA"/>
    <w:rsid w:val="00374DB0"/>
    <w:rsid w:val="00381B2B"/>
    <w:rsid w:val="00395F7F"/>
    <w:rsid w:val="00397C0D"/>
    <w:rsid w:val="003A1EAB"/>
    <w:rsid w:val="003A3564"/>
    <w:rsid w:val="003A386C"/>
    <w:rsid w:val="003A5025"/>
    <w:rsid w:val="003A6D51"/>
    <w:rsid w:val="003A7389"/>
    <w:rsid w:val="003B0397"/>
    <w:rsid w:val="003B45B8"/>
    <w:rsid w:val="003B50F7"/>
    <w:rsid w:val="003B60A8"/>
    <w:rsid w:val="003B64E2"/>
    <w:rsid w:val="003C01E8"/>
    <w:rsid w:val="003C72F9"/>
    <w:rsid w:val="003C760A"/>
    <w:rsid w:val="003C7BA7"/>
    <w:rsid w:val="003C7D84"/>
    <w:rsid w:val="003D095B"/>
    <w:rsid w:val="003D0F40"/>
    <w:rsid w:val="003D1144"/>
    <w:rsid w:val="003D1B75"/>
    <w:rsid w:val="003D203F"/>
    <w:rsid w:val="003D2E32"/>
    <w:rsid w:val="003D40EB"/>
    <w:rsid w:val="003D481F"/>
    <w:rsid w:val="003D4C25"/>
    <w:rsid w:val="003D5124"/>
    <w:rsid w:val="003D515F"/>
    <w:rsid w:val="003D662A"/>
    <w:rsid w:val="003D6DA7"/>
    <w:rsid w:val="003E26CA"/>
    <w:rsid w:val="003E3397"/>
    <w:rsid w:val="003E3FE8"/>
    <w:rsid w:val="003E4C38"/>
    <w:rsid w:val="003F0002"/>
    <w:rsid w:val="003F23E6"/>
    <w:rsid w:val="003F2F04"/>
    <w:rsid w:val="003F4D28"/>
    <w:rsid w:val="003F66FF"/>
    <w:rsid w:val="003F6BF4"/>
    <w:rsid w:val="003F7539"/>
    <w:rsid w:val="003F7A3B"/>
    <w:rsid w:val="0040015E"/>
    <w:rsid w:val="0040148B"/>
    <w:rsid w:val="00403CF5"/>
    <w:rsid w:val="00404B98"/>
    <w:rsid w:val="0040528F"/>
    <w:rsid w:val="00411B0F"/>
    <w:rsid w:val="00411D08"/>
    <w:rsid w:val="00414938"/>
    <w:rsid w:val="00415188"/>
    <w:rsid w:val="004164E6"/>
    <w:rsid w:val="004206CB"/>
    <w:rsid w:val="00422477"/>
    <w:rsid w:val="00422C42"/>
    <w:rsid w:val="004268FA"/>
    <w:rsid w:val="00426CC4"/>
    <w:rsid w:val="00430B2B"/>
    <w:rsid w:val="00434CD8"/>
    <w:rsid w:val="00436255"/>
    <w:rsid w:val="00444BEE"/>
    <w:rsid w:val="00446EA6"/>
    <w:rsid w:val="00453003"/>
    <w:rsid w:val="00455091"/>
    <w:rsid w:val="0045520A"/>
    <w:rsid w:val="00455639"/>
    <w:rsid w:val="00457209"/>
    <w:rsid w:val="00463210"/>
    <w:rsid w:val="00464535"/>
    <w:rsid w:val="00467C4A"/>
    <w:rsid w:val="0047107C"/>
    <w:rsid w:val="004725AC"/>
    <w:rsid w:val="00472A95"/>
    <w:rsid w:val="0047473D"/>
    <w:rsid w:val="004757F9"/>
    <w:rsid w:val="00476822"/>
    <w:rsid w:val="00477482"/>
    <w:rsid w:val="00477EC3"/>
    <w:rsid w:val="004847DE"/>
    <w:rsid w:val="00484BFD"/>
    <w:rsid w:val="0048523E"/>
    <w:rsid w:val="00493C4C"/>
    <w:rsid w:val="00494DDE"/>
    <w:rsid w:val="00495378"/>
    <w:rsid w:val="004A0D7D"/>
    <w:rsid w:val="004A240A"/>
    <w:rsid w:val="004A4C69"/>
    <w:rsid w:val="004A5B54"/>
    <w:rsid w:val="004A5BAE"/>
    <w:rsid w:val="004A7668"/>
    <w:rsid w:val="004B0620"/>
    <w:rsid w:val="004B0666"/>
    <w:rsid w:val="004B1798"/>
    <w:rsid w:val="004B2790"/>
    <w:rsid w:val="004C0B73"/>
    <w:rsid w:val="004C25D8"/>
    <w:rsid w:val="004C29ED"/>
    <w:rsid w:val="004C3011"/>
    <w:rsid w:val="004C32CB"/>
    <w:rsid w:val="004C73BE"/>
    <w:rsid w:val="004D0AD8"/>
    <w:rsid w:val="004D1033"/>
    <w:rsid w:val="004D4163"/>
    <w:rsid w:val="004D4B13"/>
    <w:rsid w:val="004E0A0F"/>
    <w:rsid w:val="004E1970"/>
    <w:rsid w:val="004E39FE"/>
    <w:rsid w:val="004E3B52"/>
    <w:rsid w:val="004E4DA5"/>
    <w:rsid w:val="004E5C8A"/>
    <w:rsid w:val="004E61A6"/>
    <w:rsid w:val="004F06E8"/>
    <w:rsid w:val="004F0EF1"/>
    <w:rsid w:val="004F10EB"/>
    <w:rsid w:val="004F2131"/>
    <w:rsid w:val="004F244F"/>
    <w:rsid w:val="004F3410"/>
    <w:rsid w:val="004F3574"/>
    <w:rsid w:val="0050048A"/>
    <w:rsid w:val="005015F8"/>
    <w:rsid w:val="005118AF"/>
    <w:rsid w:val="00512A81"/>
    <w:rsid w:val="00512E89"/>
    <w:rsid w:val="00522E40"/>
    <w:rsid w:val="00527768"/>
    <w:rsid w:val="0053354B"/>
    <w:rsid w:val="005360EE"/>
    <w:rsid w:val="00540528"/>
    <w:rsid w:val="005406AF"/>
    <w:rsid w:val="00541BF1"/>
    <w:rsid w:val="0054452D"/>
    <w:rsid w:val="005448FD"/>
    <w:rsid w:val="00545920"/>
    <w:rsid w:val="00545C73"/>
    <w:rsid w:val="00546CC6"/>
    <w:rsid w:val="0055034A"/>
    <w:rsid w:val="00551872"/>
    <w:rsid w:val="00552227"/>
    <w:rsid w:val="00552529"/>
    <w:rsid w:val="005556A5"/>
    <w:rsid w:val="00555A41"/>
    <w:rsid w:val="0055654D"/>
    <w:rsid w:val="00557CAF"/>
    <w:rsid w:val="00567C95"/>
    <w:rsid w:val="00567CDD"/>
    <w:rsid w:val="00570C42"/>
    <w:rsid w:val="00575DF8"/>
    <w:rsid w:val="005769CB"/>
    <w:rsid w:val="005772BF"/>
    <w:rsid w:val="00583458"/>
    <w:rsid w:val="00583B00"/>
    <w:rsid w:val="005879DE"/>
    <w:rsid w:val="00591C57"/>
    <w:rsid w:val="005957D6"/>
    <w:rsid w:val="005A2DBD"/>
    <w:rsid w:val="005A2EF1"/>
    <w:rsid w:val="005A3C22"/>
    <w:rsid w:val="005A4C07"/>
    <w:rsid w:val="005A633E"/>
    <w:rsid w:val="005A6B60"/>
    <w:rsid w:val="005B1879"/>
    <w:rsid w:val="005B1FFA"/>
    <w:rsid w:val="005B282F"/>
    <w:rsid w:val="005B2CBD"/>
    <w:rsid w:val="005B2E09"/>
    <w:rsid w:val="005B34DA"/>
    <w:rsid w:val="005B48EA"/>
    <w:rsid w:val="005B526E"/>
    <w:rsid w:val="005B555A"/>
    <w:rsid w:val="005B7675"/>
    <w:rsid w:val="005C2EDF"/>
    <w:rsid w:val="005C351E"/>
    <w:rsid w:val="005C3F1A"/>
    <w:rsid w:val="005C42E0"/>
    <w:rsid w:val="005C539D"/>
    <w:rsid w:val="005D6223"/>
    <w:rsid w:val="005D6F85"/>
    <w:rsid w:val="005E202A"/>
    <w:rsid w:val="005E23D2"/>
    <w:rsid w:val="005E31D0"/>
    <w:rsid w:val="005E6C4D"/>
    <w:rsid w:val="005E775C"/>
    <w:rsid w:val="005F26B8"/>
    <w:rsid w:val="005F30C0"/>
    <w:rsid w:val="005F3526"/>
    <w:rsid w:val="005F35BE"/>
    <w:rsid w:val="005F4153"/>
    <w:rsid w:val="005F49DC"/>
    <w:rsid w:val="005F564C"/>
    <w:rsid w:val="005F5685"/>
    <w:rsid w:val="005F5B03"/>
    <w:rsid w:val="005F5BB6"/>
    <w:rsid w:val="005F7440"/>
    <w:rsid w:val="0060116D"/>
    <w:rsid w:val="00603AF2"/>
    <w:rsid w:val="006045EA"/>
    <w:rsid w:val="00605B8D"/>
    <w:rsid w:val="00607B2E"/>
    <w:rsid w:val="006131A7"/>
    <w:rsid w:val="006162B4"/>
    <w:rsid w:val="006178B1"/>
    <w:rsid w:val="006212F8"/>
    <w:rsid w:val="00621544"/>
    <w:rsid w:val="00630317"/>
    <w:rsid w:val="00631860"/>
    <w:rsid w:val="00631930"/>
    <w:rsid w:val="00631A93"/>
    <w:rsid w:val="00632FEF"/>
    <w:rsid w:val="006405CB"/>
    <w:rsid w:val="0064182F"/>
    <w:rsid w:val="006431C8"/>
    <w:rsid w:val="006434D3"/>
    <w:rsid w:val="00643C23"/>
    <w:rsid w:val="00647262"/>
    <w:rsid w:val="006529A0"/>
    <w:rsid w:val="00652BF0"/>
    <w:rsid w:val="00654137"/>
    <w:rsid w:val="00655DC1"/>
    <w:rsid w:val="0066158B"/>
    <w:rsid w:val="00663D5E"/>
    <w:rsid w:val="00666987"/>
    <w:rsid w:val="00666E0A"/>
    <w:rsid w:val="00667EA1"/>
    <w:rsid w:val="00670F07"/>
    <w:rsid w:val="006728F4"/>
    <w:rsid w:val="00672D5D"/>
    <w:rsid w:val="006733BA"/>
    <w:rsid w:val="00676F36"/>
    <w:rsid w:val="0068246A"/>
    <w:rsid w:val="006837E6"/>
    <w:rsid w:val="00687326"/>
    <w:rsid w:val="006919E7"/>
    <w:rsid w:val="006921CC"/>
    <w:rsid w:val="00697E80"/>
    <w:rsid w:val="006A1C4C"/>
    <w:rsid w:val="006A248C"/>
    <w:rsid w:val="006A4B19"/>
    <w:rsid w:val="006A5B84"/>
    <w:rsid w:val="006A7E9E"/>
    <w:rsid w:val="006B3CB3"/>
    <w:rsid w:val="006B504D"/>
    <w:rsid w:val="006B66DB"/>
    <w:rsid w:val="006C024C"/>
    <w:rsid w:val="006C2030"/>
    <w:rsid w:val="006C33A5"/>
    <w:rsid w:val="006C3605"/>
    <w:rsid w:val="006C5AC5"/>
    <w:rsid w:val="006D0924"/>
    <w:rsid w:val="006D0E01"/>
    <w:rsid w:val="006D29EB"/>
    <w:rsid w:val="006D3E59"/>
    <w:rsid w:val="006D4A7E"/>
    <w:rsid w:val="006D4FD8"/>
    <w:rsid w:val="006D7A26"/>
    <w:rsid w:val="006E1A83"/>
    <w:rsid w:val="006E3CD9"/>
    <w:rsid w:val="006E5FC1"/>
    <w:rsid w:val="006E762C"/>
    <w:rsid w:val="006F0E28"/>
    <w:rsid w:val="006F358B"/>
    <w:rsid w:val="006F3E31"/>
    <w:rsid w:val="006F456E"/>
    <w:rsid w:val="006F58E2"/>
    <w:rsid w:val="006F7365"/>
    <w:rsid w:val="00701193"/>
    <w:rsid w:val="0070257A"/>
    <w:rsid w:val="00702D58"/>
    <w:rsid w:val="007031DD"/>
    <w:rsid w:val="0070474E"/>
    <w:rsid w:val="007079C9"/>
    <w:rsid w:val="007133FB"/>
    <w:rsid w:val="0071488C"/>
    <w:rsid w:val="00714F0D"/>
    <w:rsid w:val="0071542A"/>
    <w:rsid w:val="007157C5"/>
    <w:rsid w:val="00717FA7"/>
    <w:rsid w:val="007240C7"/>
    <w:rsid w:val="00725C13"/>
    <w:rsid w:val="007274DA"/>
    <w:rsid w:val="007278FF"/>
    <w:rsid w:val="00732759"/>
    <w:rsid w:val="0073319E"/>
    <w:rsid w:val="0073327A"/>
    <w:rsid w:val="007404F4"/>
    <w:rsid w:val="00741CEB"/>
    <w:rsid w:val="00742526"/>
    <w:rsid w:val="00742BA6"/>
    <w:rsid w:val="00744F52"/>
    <w:rsid w:val="00746D51"/>
    <w:rsid w:val="00750D8C"/>
    <w:rsid w:val="007550B6"/>
    <w:rsid w:val="00755286"/>
    <w:rsid w:val="007616C8"/>
    <w:rsid w:val="00762DC6"/>
    <w:rsid w:val="00764A45"/>
    <w:rsid w:val="007728B5"/>
    <w:rsid w:val="00772B42"/>
    <w:rsid w:val="0077478F"/>
    <w:rsid w:val="00774AF7"/>
    <w:rsid w:val="00776E15"/>
    <w:rsid w:val="00783AF1"/>
    <w:rsid w:val="00783DFA"/>
    <w:rsid w:val="007842A9"/>
    <w:rsid w:val="007A0E73"/>
    <w:rsid w:val="007A1AFA"/>
    <w:rsid w:val="007A1CAE"/>
    <w:rsid w:val="007A545A"/>
    <w:rsid w:val="007A7489"/>
    <w:rsid w:val="007B2ACF"/>
    <w:rsid w:val="007B2E2D"/>
    <w:rsid w:val="007B5103"/>
    <w:rsid w:val="007B5CDA"/>
    <w:rsid w:val="007B70DD"/>
    <w:rsid w:val="007B72A2"/>
    <w:rsid w:val="007B75D5"/>
    <w:rsid w:val="007B7CFA"/>
    <w:rsid w:val="007C340F"/>
    <w:rsid w:val="007C462B"/>
    <w:rsid w:val="007C5203"/>
    <w:rsid w:val="007C5743"/>
    <w:rsid w:val="007C72AE"/>
    <w:rsid w:val="007D279C"/>
    <w:rsid w:val="007D2A64"/>
    <w:rsid w:val="007D3174"/>
    <w:rsid w:val="007D70F7"/>
    <w:rsid w:val="007D73F2"/>
    <w:rsid w:val="007E312A"/>
    <w:rsid w:val="007E4878"/>
    <w:rsid w:val="007E6024"/>
    <w:rsid w:val="007E6DB5"/>
    <w:rsid w:val="007F0961"/>
    <w:rsid w:val="007F166A"/>
    <w:rsid w:val="007F20A2"/>
    <w:rsid w:val="007F481E"/>
    <w:rsid w:val="007F5728"/>
    <w:rsid w:val="007F596D"/>
    <w:rsid w:val="007F6155"/>
    <w:rsid w:val="007F61EF"/>
    <w:rsid w:val="0080098E"/>
    <w:rsid w:val="008010EF"/>
    <w:rsid w:val="008012AD"/>
    <w:rsid w:val="00802647"/>
    <w:rsid w:val="00802F32"/>
    <w:rsid w:val="00805B90"/>
    <w:rsid w:val="00806503"/>
    <w:rsid w:val="00811905"/>
    <w:rsid w:val="008126B0"/>
    <w:rsid w:val="00814A2A"/>
    <w:rsid w:val="00814D39"/>
    <w:rsid w:val="008169D6"/>
    <w:rsid w:val="00816FCB"/>
    <w:rsid w:val="00820318"/>
    <w:rsid w:val="008206CD"/>
    <w:rsid w:val="00821A6F"/>
    <w:rsid w:val="00827778"/>
    <w:rsid w:val="008300A3"/>
    <w:rsid w:val="00831DE4"/>
    <w:rsid w:val="00832EAD"/>
    <w:rsid w:val="00833460"/>
    <w:rsid w:val="00833BD8"/>
    <w:rsid w:val="0083522E"/>
    <w:rsid w:val="0083596F"/>
    <w:rsid w:val="008462DD"/>
    <w:rsid w:val="008508B5"/>
    <w:rsid w:val="0085344C"/>
    <w:rsid w:val="00860D32"/>
    <w:rsid w:val="008617A1"/>
    <w:rsid w:val="00864262"/>
    <w:rsid w:val="00865511"/>
    <w:rsid w:val="00870BD6"/>
    <w:rsid w:val="0088052A"/>
    <w:rsid w:val="00880CEC"/>
    <w:rsid w:val="00880FCE"/>
    <w:rsid w:val="008819E0"/>
    <w:rsid w:val="00882D65"/>
    <w:rsid w:val="008834A8"/>
    <w:rsid w:val="008849A7"/>
    <w:rsid w:val="00885321"/>
    <w:rsid w:val="00886E6F"/>
    <w:rsid w:val="00892EC5"/>
    <w:rsid w:val="008935D8"/>
    <w:rsid w:val="00893F5D"/>
    <w:rsid w:val="00896057"/>
    <w:rsid w:val="00896E91"/>
    <w:rsid w:val="008A05E9"/>
    <w:rsid w:val="008A0B1B"/>
    <w:rsid w:val="008A17A2"/>
    <w:rsid w:val="008A44F0"/>
    <w:rsid w:val="008A4A16"/>
    <w:rsid w:val="008A6CAE"/>
    <w:rsid w:val="008B4F84"/>
    <w:rsid w:val="008B7F9A"/>
    <w:rsid w:val="008C0502"/>
    <w:rsid w:val="008C0A75"/>
    <w:rsid w:val="008C1663"/>
    <w:rsid w:val="008C20BB"/>
    <w:rsid w:val="008C2FF2"/>
    <w:rsid w:val="008C4409"/>
    <w:rsid w:val="008C52C2"/>
    <w:rsid w:val="008C62B5"/>
    <w:rsid w:val="008C7BEA"/>
    <w:rsid w:val="008C7DB9"/>
    <w:rsid w:val="008D13B0"/>
    <w:rsid w:val="008D26C8"/>
    <w:rsid w:val="008D2887"/>
    <w:rsid w:val="008D569F"/>
    <w:rsid w:val="008D6632"/>
    <w:rsid w:val="008D677F"/>
    <w:rsid w:val="008E2EDB"/>
    <w:rsid w:val="008E3CB9"/>
    <w:rsid w:val="008E4828"/>
    <w:rsid w:val="008E5354"/>
    <w:rsid w:val="008E6E7D"/>
    <w:rsid w:val="008F18A5"/>
    <w:rsid w:val="008F503D"/>
    <w:rsid w:val="008F53BF"/>
    <w:rsid w:val="008F6451"/>
    <w:rsid w:val="00903046"/>
    <w:rsid w:val="00904287"/>
    <w:rsid w:val="0090531C"/>
    <w:rsid w:val="0090573F"/>
    <w:rsid w:val="0090727F"/>
    <w:rsid w:val="009141E2"/>
    <w:rsid w:val="009153D3"/>
    <w:rsid w:val="00916B29"/>
    <w:rsid w:val="00922BE0"/>
    <w:rsid w:val="00923413"/>
    <w:rsid w:val="009243CF"/>
    <w:rsid w:val="009255B1"/>
    <w:rsid w:val="00925CC4"/>
    <w:rsid w:val="0093579E"/>
    <w:rsid w:val="00936169"/>
    <w:rsid w:val="009564E4"/>
    <w:rsid w:val="00961292"/>
    <w:rsid w:val="00962FCB"/>
    <w:rsid w:val="00965535"/>
    <w:rsid w:val="00965FE2"/>
    <w:rsid w:val="00967CA5"/>
    <w:rsid w:val="00970250"/>
    <w:rsid w:val="009763C0"/>
    <w:rsid w:val="009813AE"/>
    <w:rsid w:val="00983B52"/>
    <w:rsid w:val="00984372"/>
    <w:rsid w:val="00986147"/>
    <w:rsid w:val="00986C16"/>
    <w:rsid w:val="00990286"/>
    <w:rsid w:val="00990BB5"/>
    <w:rsid w:val="00990BDB"/>
    <w:rsid w:val="00993E44"/>
    <w:rsid w:val="00994147"/>
    <w:rsid w:val="00995182"/>
    <w:rsid w:val="00995C7D"/>
    <w:rsid w:val="009960BB"/>
    <w:rsid w:val="00997A43"/>
    <w:rsid w:val="00997B21"/>
    <w:rsid w:val="009A06B8"/>
    <w:rsid w:val="009A1D51"/>
    <w:rsid w:val="009A24D3"/>
    <w:rsid w:val="009A45BA"/>
    <w:rsid w:val="009A62D2"/>
    <w:rsid w:val="009B0E86"/>
    <w:rsid w:val="009B12D1"/>
    <w:rsid w:val="009B30D6"/>
    <w:rsid w:val="009B47E2"/>
    <w:rsid w:val="009B5903"/>
    <w:rsid w:val="009B6838"/>
    <w:rsid w:val="009C0199"/>
    <w:rsid w:val="009C0621"/>
    <w:rsid w:val="009C4643"/>
    <w:rsid w:val="009D5E2A"/>
    <w:rsid w:val="009D63D6"/>
    <w:rsid w:val="009E1455"/>
    <w:rsid w:val="009E6EDD"/>
    <w:rsid w:val="009E7F34"/>
    <w:rsid w:val="009F2BD8"/>
    <w:rsid w:val="009F38E3"/>
    <w:rsid w:val="009F638C"/>
    <w:rsid w:val="009F685A"/>
    <w:rsid w:val="00A001D0"/>
    <w:rsid w:val="00A016EE"/>
    <w:rsid w:val="00A02FD3"/>
    <w:rsid w:val="00A02FF8"/>
    <w:rsid w:val="00A0305F"/>
    <w:rsid w:val="00A07CB1"/>
    <w:rsid w:val="00A07DA5"/>
    <w:rsid w:val="00A11F3C"/>
    <w:rsid w:val="00A1512A"/>
    <w:rsid w:val="00A15587"/>
    <w:rsid w:val="00A15FDA"/>
    <w:rsid w:val="00A2106E"/>
    <w:rsid w:val="00A21F43"/>
    <w:rsid w:val="00A22599"/>
    <w:rsid w:val="00A22BB8"/>
    <w:rsid w:val="00A22D34"/>
    <w:rsid w:val="00A2414F"/>
    <w:rsid w:val="00A26CA3"/>
    <w:rsid w:val="00A30027"/>
    <w:rsid w:val="00A37890"/>
    <w:rsid w:val="00A42392"/>
    <w:rsid w:val="00A44D07"/>
    <w:rsid w:val="00A44F8D"/>
    <w:rsid w:val="00A4784D"/>
    <w:rsid w:val="00A52B49"/>
    <w:rsid w:val="00A530B4"/>
    <w:rsid w:val="00A540F1"/>
    <w:rsid w:val="00A54915"/>
    <w:rsid w:val="00A56158"/>
    <w:rsid w:val="00A56E9E"/>
    <w:rsid w:val="00A60D61"/>
    <w:rsid w:val="00A61A44"/>
    <w:rsid w:val="00A61B49"/>
    <w:rsid w:val="00A63470"/>
    <w:rsid w:val="00A64456"/>
    <w:rsid w:val="00A70898"/>
    <w:rsid w:val="00A708E4"/>
    <w:rsid w:val="00A73D90"/>
    <w:rsid w:val="00A741DF"/>
    <w:rsid w:val="00A77830"/>
    <w:rsid w:val="00A834B3"/>
    <w:rsid w:val="00A83FB0"/>
    <w:rsid w:val="00A84436"/>
    <w:rsid w:val="00A84A95"/>
    <w:rsid w:val="00A87136"/>
    <w:rsid w:val="00A905B5"/>
    <w:rsid w:val="00A925C0"/>
    <w:rsid w:val="00A963C7"/>
    <w:rsid w:val="00A9789E"/>
    <w:rsid w:val="00AA11A9"/>
    <w:rsid w:val="00AA29D9"/>
    <w:rsid w:val="00AA2D74"/>
    <w:rsid w:val="00AA70EF"/>
    <w:rsid w:val="00AB15BD"/>
    <w:rsid w:val="00AB163A"/>
    <w:rsid w:val="00AB306E"/>
    <w:rsid w:val="00AC5C8F"/>
    <w:rsid w:val="00AC61C6"/>
    <w:rsid w:val="00AD022E"/>
    <w:rsid w:val="00AD122D"/>
    <w:rsid w:val="00AD14DD"/>
    <w:rsid w:val="00AD417D"/>
    <w:rsid w:val="00AD41AD"/>
    <w:rsid w:val="00AD43C8"/>
    <w:rsid w:val="00AD581F"/>
    <w:rsid w:val="00AD6A25"/>
    <w:rsid w:val="00AE095B"/>
    <w:rsid w:val="00AE139A"/>
    <w:rsid w:val="00AE2A05"/>
    <w:rsid w:val="00AE3673"/>
    <w:rsid w:val="00AE488E"/>
    <w:rsid w:val="00AE6298"/>
    <w:rsid w:val="00AE6515"/>
    <w:rsid w:val="00AE6B78"/>
    <w:rsid w:val="00AE7373"/>
    <w:rsid w:val="00AF0D85"/>
    <w:rsid w:val="00AF41A1"/>
    <w:rsid w:val="00AF4324"/>
    <w:rsid w:val="00AF7E19"/>
    <w:rsid w:val="00B03710"/>
    <w:rsid w:val="00B05AEF"/>
    <w:rsid w:val="00B10779"/>
    <w:rsid w:val="00B10E54"/>
    <w:rsid w:val="00B11065"/>
    <w:rsid w:val="00B14D24"/>
    <w:rsid w:val="00B16E9A"/>
    <w:rsid w:val="00B206F0"/>
    <w:rsid w:val="00B20F3E"/>
    <w:rsid w:val="00B23DDB"/>
    <w:rsid w:val="00B24575"/>
    <w:rsid w:val="00B2508E"/>
    <w:rsid w:val="00B32EBA"/>
    <w:rsid w:val="00B37200"/>
    <w:rsid w:val="00B37E42"/>
    <w:rsid w:val="00B403E0"/>
    <w:rsid w:val="00B40B09"/>
    <w:rsid w:val="00B41661"/>
    <w:rsid w:val="00B41BB5"/>
    <w:rsid w:val="00B42B23"/>
    <w:rsid w:val="00B44449"/>
    <w:rsid w:val="00B469F8"/>
    <w:rsid w:val="00B54959"/>
    <w:rsid w:val="00B54C9C"/>
    <w:rsid w:val="00B55864"/>
    <w:rsid w:val="00B57307"/>
    <w:rsid w:val="00B5782E"/>
    <w:rsid w:val="00B633A3"/>
    <w:rsid w:val="00B63AED"/>
    <w:rsid w:val="00B64616"/>
    <w:rsid w:val="00B65CB7"/>
    <w:rsid w:val="00B65D61"/>
    <w:rsid w:val="00B67691"/>
    <w:rsid w:val="00B67E64"/>
    <w:rsid w:val="00B7051E"/>
    <w:rsid w:val="00B71319"/>
    <w:rsid w:val="00B71736"/>
    <w:rsid w:val="00B71B32"/>
    <w:rsid w:val="00B720CE"/>
    <w:rsid w:val="00B73E9E"/>
    <w:rsid w:val="00B7591D"/>
    <w:rsid w:val="00B80E6B"/>
    <w:rsid w:val="00B83584"/>
    <w:rsid w:val="00B84D9D"/>
    <w:rsid w:val="00B86FA2"/>
    <w:rsid w:val="00B92353"/>
    <w:rsid w:val="00B961EF"/>
    <w:rsid w:val="00B963F6"/>
    <w:rsid w:val="00B97946"/>
    <w:rsid w:val="00BA0275"/>
    <w:rsid w:val="00BA24AD"/>
    <w:rsid w:val="00BA715D"/>
    <w:rsid w:val="00BB2BA1"/>
    <w:rsid w:val="00BB3145"/>
    <w:rsid w:val="00BB5437"/>
    <w:rsid w:val="00BB735D"/>
    <w:rsid w:val="00BB7893"/>
    <w:rsid w:val="00BB7CFF"/>
    <w:rsid w:val="00BC449E"/>
    <w:rsid w:val="00BC4C5B"/>
    <w:rsid w:val="00BC5002"/>
    <w:rsid w:val="00BC623E"/>
    <w:rsid w:val="00BC7CCF"/>
    <w:rsid w:val="00BD0B46"/>
    <w:rsid w:val="00BD0DC2"/>
    <w:rsid w:val="00BD3C6D"/>
    <w:rsid w:val="00BD43CA"/>
    <w:rsid w:val="00BD45E6"/>
    <w:rsid w:val="00BD5B56"/>
    <w:rsid w:val="00BE1EA0"/>
    <w:rsid w:val="00BE4AD9"/>
    <w:rsid w:val="00BE60EE"/>
    <w:rsid w:val="00BE60F2"/>
    <w:rsid w:val="00BE78C6"/>
    <w:rsid w:val="00BF04E1"/>
    <w:rsid w:val="00BF4FFB"/>
    <w:rsid w:val="00C005DE"/>
    <w:rsid w:val="00C01A8A"/>
    <w:rsid w:val="00C05CBD"/>
    <w:rsid w:val="00C06830"/>
    <w:rsid w:val="00C074DC"/>
    <w:rsid w:val="00C13AFB"/>
    <w:rsid w:val="00C1683D"/>
    <w:rsid w:val="00C23A24"/>
    <w:rsid w:val="00C24717"/>
    <w:rsid w:val="00C27FE7"/>
    <w:rsid w:val="00C31B73"/>
    <w:rsid w:val="00C357A9"/>
    <w:rsid w:val="00C35963"/>
    <w:rsid w:val="00C4041A"/>
    <w:rsid w:val="00C41399"/>
    <w:rsid w:val="00C4193C"/>
    <w:rsid w:val="00C431C9"/>
    <w:rsid w:val="00C432FA"/>
    <w:rsid w:val="00C45B13"/>
    <w:rsid w:val="00C51C54"/>
    <w:rsid w:val="00C55333"/>
    <w:rsid w:val="00C568E8"/>
    <w:rsid w:val="00C57529"/>
    <w:rsid w:val="00C5758E"/>
    <w:rsid w:val="00C604BA"/>
    <w:rsid w:val="00C60CF4"/>
    <w:rsid w:val="00C631F1"/>
    <w:rsid w:val="00C638FF"/>
    <w:rsid w:val="00C64B8B"/>
    <w:rsid w:val="00C673A5"/>
    <w:rsid w:val="00C72187"/>
    <w:rsid w:val="00C72B1B"/>
    <w:rsid w:val="00C74A87"/>
    <w:rsid w:val="00C74CC9"/>
    <w:rsid w:val="00C757F5"/>
    <w:rsid w:val="00C76556"/>
    <w:rsid w:val="00C81389"/>
    <w:rsid w:val="00C840A6"/>
    <w:rsid w:val="00C85318"/>
    <w:rsid w:val="00C866A9"/>
    <w:rsid w:val="00C86DA4"/>
    <w:rsid w:val="00C87B5B"/>
    <w:rsid w:val="00C90094"/>
    <w:rsid w:val="00C90298"/>
    <w:rsid w:val="00C91889"/>
    <w:rsid w:val="00C91AC4"/>
    <w:rsid w:val="00C9202E"/>
    <w:rsid w:val="00C94279"/>
    <w:rsid w:val="00C94E8E"/>
    <w:rsid w:val="00C96B60"/>
    <w:rsid w:val="00C97DB8"/>
    <w:rsid w:val="00CA0F51"/>
    <w:rsid w:val="00CA1CA3"/>
    <w:rsid w:val="00CA1DDA"/>
    <w:rsid w:val="00CA5E14"/>
    <w:rsid w:val="00CA7478"/>
    <w:rsid w:val="00CA7ED5"/>
    <w:rsid w:val="00CB062E"/>
    <w:rsid w:val="00CB35E3"/>
    <w:rsid w:val="00CB4F3E"/>
    <w:rsid w:val="00CB694C"/>
    <w:rsid w:val="00CC1AE9"/>
    <w:rsid w:val="00CC2F69"/>
    <w:rsid w:val="00CC4363"/>
    <w:rsid w:val="00CD0760"/>
    <w:rsid w:val="00CD3430"/>
    <w:rsid w:val="00CD3AC8"/>
    <w:rsid w:val="00CD492D"/>
    <w:rsid w:val="00CD6796"/>
    <w:rsid w:val="00CD7613"/>
    <w:rsid w:val="00CE1441"/>
    <w:rsid w:val="00CE1BF2"/>
    <w:rsid w:val="00CE5A3D"/>
    <w:rsid w:val="00CE679A"/>
    <w:rsid w:val="00CE7E5E"/>
    <w:rsid w:val="00CF3B78"/>
    <w:rsid w:val="00CF445F"/>
    <w:rsid w:val="00CF50DA"/>
    <w:rsid w:val="00CF6AB7"/>
    <w:rsid w:val="00CF6BF5"/>
    <w:rsid w:val="00D01530"/>
    <w:rsid w:val="00D029AC"/>
    <w:rsid w:val="00D02FAD"/>
    <w:rsid w:val="00D039FE"/>
    <w:rsid w:val="00D10295"/>
    <w:rsid w:val="00D13F7F"/>
    <w:rsid w:val="00D16167"/>
    <w:rsid w:val="00D1713D"/>
    <w:rsid w:val="00D20080"/>
    <w:rsid w:val="00D23741"/>
    <w:rsid w:val="00D245F5"/>
    <w:rsid w:val="00D24FDE"/>
    <w:rsid w:val="00D26842"/>
    <w:rsid w:val="00D33364"/>
    <w:rsid w:val="00D42349"/>
    <w:rsid w:val="00D42A79"/>
    <w:rsid w:val="00D43555"/>
    <w:rsid w:val="00D44CF7"/>
    <w:rsid w:val="00D4619F"/>
    <w:rsid w:val="00D46548"/>
    <w:rsid w:val="00D511AB"/>
    <w:rsid w:val="00D51572"/>
    <w:rsid w:val="00D52335"/>
    <w:rsid w:val="00D54E85"/>
    <w:rsid w:val="00D65137"/>
    <w:rsid w:val="00D653C4"/>
    <w:rsid w:val="00D666A8"/>
    <w:rsid w:val="00D666BF"/>
    <w:rsid w:val="00D66F12"/>
    <w:rsid w:val="00D71C07"/>
    <w:rsid w:val="00D71DBE"/>
    <w:rsid w:val="00D80048"/>
    <w:rsid w:val="00D80147"/>
    <w:rsid w:val="00D8133F"/>
    <w:rsid w:val="00D820C4"/>
    <w:rsid w:val="00D821B3"/>
    <w:rsid w:val="00D837E0"/>
    <w:rsid w:val="00D8550F"/>
    <w:rsid w:val="00D87434"/>
    <w:rsid w:val="00D919CD"/>
    <w:rsid w:val="00D929AD"/>
    <w:rsid w:val="00D933C1"/>
    <w:rsid w:val="00D9391C"/>
    <w:rsid w:val="00D93A90"/>
    <w:rsid w:val="00D9682B"/>
    <w:rsid w:val="00DA22AA"/>
    <w:rsid w:val="00DA31C7"/>
    <w:rsid w:val="00DA4C8C"/>
    <w:rsid w:val="00DA5763"/>
    <w:rsid w:val="00DA68B4"/>
    <w:rsid w:val="00DB1BB0"/>
    <w:rsid w:val="00DB48F6"/>
    <w:rsid w:val="00DB4D2D"/>
    <w:rsid w:val="00DB525D"/>
    <w:rsid w:val="00DB55EB"/>
    <w:rsid w:val="00DC0676"/>
    <w:rsid w:val="00DC1302"/>
    <w:rsid w:val="00DC1585"/>
    <w:rsid w:val="00DC261E"/>
    <w:rsid w:val="00DC474E"/>
    <w:rsid w:val="00DC58CC"/>
    <w:rsid w:val="00DC790D"/>
    <w:rsid w:val="00DD0AA3"/>
    <w:rsid w:val="00DD1A1B"/>
    <w:rsid w:val="00DD42F3"/>
    <w:rsid w:val="00DE07E4"/>
    <w:rsid w:val="00DE45F6"/>
    <w:rsid w:val="00DE494F"/>
    <w:rsid w:val="00DE5982"/>
    <w:rsid w:val="00DE7429"/>
    <w:rsid w:val="00DF1F2A"/>
    <w:rsid w:val="00DF4C18"/>
    <w:rsid w:val="00DF7AE5"/>
    <w:rsid w:val="00DF7D7E"/>
    <w:rsid w:val="00E03C84"/>
    <w:rsid w:val="00E113A1"/>
    <w:rsid w:val="00E12F68"/>
    <w:rsid w:val="00E132F2"/>
    <w:rsid w:val="00E156A7"/>
    <w:rsid w:val="00E17188"/>
    <w:rsid w:val="00E20749"/>
    <w:rsid w:val="00E21BB9"/>
    <w:rsid w:val="00E25E44"/>
    <w:rsid w:val="00E26DED"/>
    <w:rsid w:val="00E27D16"/>
    <w:rsid w:val="00E330AA"/>
    <w:rsid w:val="00E34D21"/>
    <w:rsid w:val="00E3550D"/>
    <w:rsid w:val="00E42E5D"/>
    <w:rsid w:val="00E51FEE"/>
    <w:rsid w:val="00E529B2"/>
    <w:rsid w:val="00E5314D"/>
    <w:rsid w:val="00E54FC8"/>
    <w:rsid w:val="00E57809"/>
    <w:rsid w:val="00E62A64"/>
    <w:rsid w:val="00E6310E"/>
    <w:rsid w:val="00E638DA"/>
    <w:rsid w:val="00E67889"/>
    <w:rsid w:val="00E74671"/>
    <w:rsid w:val="00E74C2F"/>
    <w:rsid w:val="00E75A93"/>
    <w:rsid w:val="00E817BF"/>
    <w:rsid w:val="00E822C2"/>
    <w:rsid w:val="00E828EF"/>
    <w:rsid w:val="00E83ED0"/>
    <w:rsid w:val="00E8528A"/>
    <w:rsid w:val="00E8621B"/>
    <w:rsid w:val="00E91E5F"/>
    <w:rsid w:val="00E920C1"/>
    <w:rsid w:val="00E94822"/>
    <w:rsid w:val="00E949CC"/>
    <w:rsid w:val="00E950A1"/>
    <w:rsid w:val="00E96B42"/>
    <w:rsid w:val="00E96BDD"/>
    <w:rsid w:val="00E97ED7"/>
    <w:rsid w:val="00EA1302"/>
    <w:rsid w:val="00EA5208"/>
    <w:rsid w:val="00EB1D7D"/>
    <w:rsid w:val="00EB5C85"/>
    <w:rsid w:val="00EC5EFB"/>
    <w:rsid w:val="00EC5FB1"/>
    <w:rsid w:val="00EC633A"/>
    <w:rsid w:val="00EC6F0A"/>
    <w:rsid w:val="00ED1509"/>
    <w:rsid w:val="00ED2AB4"/>
    <w:rsid w:val="00ED384E"/>
    <w:rsid w:val="00ED425F"/>
    <w:rsid w:val="00ED72C2"/>
    <w:rsid w:val="00ED7E59"/>
    <w:rsid w:val="00EE1B30"/>
    <w:rsid w:val="00EE1CA9"/>
    <w:rsid w:val="00EE231A"/>
    <w:rsid w:val="00EE41EE"/>
    <w:rsid w:val="00EE7795"/>
    <w:rsid w:val="00EF1A14"/>
    <w:rsid w:val="00EF21C8"/>
    <w:rsid w:val="00EF5BF7"/>
    <w:rsid w:val="00F01344"/>
    <w:rsid w:val="00F05236"/>
    <w:rsid w:val="00F066EF"/>
    <w:rsid w:val="00F10C1F"/>
    <w:rsid w:val="00F11420"/>
    <w:rsid w:val="00F13600"/>
    <w:rsid w:val="00F16712"/>
    <w:rsid w:val="00F17FB2"/>
    <w:rsid w:val="00F239D6"/>
    <w:rsid w:val="00F24D2C"/>
    <w:rsid w:val="00F25FC7"/>
    <w:rsid w:val="00F26F95"/>
    <w:rsid w:val="00F27123"/>
    <w:rsid w:val="00F325AC"/>
    <w:rsid w:val="00F339F9"/>
    <w:rsid w:val="00F34C63"/>
    <w:rsid w:val="00F3536D"/>
    <w:rsid w:val="00F421C6"/>
    <w:rsid w:val="00F42462"/>
    <w:rsid w:val="00F433BA"/>
    <w:rsid w:val="00F43ACD"/>
    <w:rsid w:val="00F45421"/>
    <w:rsid w:val="00F455E0"/>
    <w:rsid w:val="00F476F7"/>
    <w:rsid w:val="00F51C55"/>
    <w:rsid w:val="00F53DBA"/>
    <w:rsid w:val="00F558C6"/>
    <w:rsid w:val="00F607CE"/>
    <w:rsid w:val="00F61E72"/>
    <w:rsid w:val="00F629C5"/>
    <w:rsid w:val="00F63F13"/>
    <w:rsid w:val="00F6504E"/>
    <w:rsid w:val="00F65B84"/>
    <w:rsid w:val="00F663E1"/>
    <w:rsid w:val="00F7284C"/>
    <w:rsid w:val="00F74B4D"/>
    <w:rsid w:val="00F75DCD"/>
    <w:rsid w:val="00F77059"/>
    <w:rsid w:val="00F85B54"/>
    <w:rsid w:val="00F862D1"/>
    <w:rsid w:val="00F86B40"/>
    <w:rsid w:val="00F90D78"/>
    <w:rsid w:val="00F91183"/>
    <w:rsid w:val="00F932D6"/>
    <w:rsid w:val="00F94B46"/>
    <w:rsid w:val="00F94FAC"/>
    <w:rsid w:val="00F96E1F"/>
    <w:rsid w:val="00FA1363"/>
    <w:rsid w:val="00FA22C0"/>
    <w:rsid w:val="00FA3569"/>
    <w:rsid w:val="00FA512A"/>
    <w:rsid w:val="00FA5AE3"/>
    <w:rsid w:val="00FA770B"/>
    <w:rsid w:val="00FB0725"/>
    <w:rsid w:val="00FB0B32"/>
    <w:rsid w:val="00FB0F37"/>
    <w:rsid w:val="00FB248B"/>
    <w:rsid w:val="00FB7311"/>
    <w:rsid w:val="00FC1323"/>
    <w:rsid w:val="00FC5BE5"/>
    <w:rsid w:val="00FD0687"/>
    <w:rsid w:val="00FD1EB6"/>
    <w:rsid w:val="00FE4417"/>
    <w:rsid w:val="00FE4BD7"/>
    <w:rsid w:val="00FE6BD9"/>
    <w:rsid w:val="00FF1EE3"/>
    <w:rsid w:val="00FF358B"/>
    <w:rsid w:val="00FF3AF7"/>
    <w:rsid w:val="00FF3CAD"/>
    <w:rsid w:val="00FF5385"/>
    <w:rsid w:val="00FF593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ru v:ext="edit" colors="#963,#630,#fc9,#69f,#622423"/>
      <o:colormenu v:ext="edit" strokecolor="none" shadowcolor="none [2405]"/>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E0F"/>
    <w:pPr>
      <w:bidi/>
    </w:pPr>
    <w:rPr>
      <w:sz w:val="24"/>
      <w:szCs w:val="24"/>
      <w:lang w:val="en-US" w:eastAsia="en-US"/>
    </w:rPr>
  </w:style>
  <w:style w:type="paragraph" w:styleId="Titre1">
    <w:name w:val="heading 1"/>
    <w:basedOn w:val="Normal"/>
    <w:next w:val="Normal"/>
    <w:qFormat/>
    <w:rsid w:val="008E4828"/>
    <w:pPr>
      <w:keepNext/>
      <w:numPr>
        <w:numId w:val="1"/>
      </w:numPr>
      <w:spacing w:before="240" w:after="60"/>
      <w:outlineLvl w:val="0"/>
    </w:pPr>
    <w:rPr>
      <w:rFonts w:ascii="Arial" w:hAnsi="Arial" w:cs="Arial"/>
      <w:b/>
      <w:bCs/>
      <w:kern w:val="32"/>
      <w:sz w:val="32"/>
      <w:szCs w:val="32"/>
    </w:rPr>
  </w:style>
  <w:style w:type="paragraph" w:styleId="Titre2">
    <w:name w:val="heading 2"/>
    <w:basedOn w:val="Normal"/>
    <w:next w:val="Normal"/>
    <w:qFormat/>
    <w:rsid w:val="008E4828"/>
    <w:pPr>
      <w:keepNext/>
      <w:numPr>
        <w:ilvl w:val="1"/>
        <w:numId w:val="1"/>
      </w:numPr>
      <w:spacing w:before="240" w:after="60"/>
      <w:outlineLvl w:val="1"/>
    </w:pPr>
    <w:rPr>
      <w:rFonts w:ascii="Arial" w:hAnsi="Arial" w:cs="Arial"/>
      <w:b/>
      <w:bCs/>
      <w:i/>
      <w:iCs/>
      <w:sz w:val="28"/>
      <w:szCs w:val="28"/>
    </w:rPr>
  </w:style>
  <w:style w:type="paragraph" w:styleId="Titre3">
    <w:name w:val="heading 3"/>
    <w:basedOn w:val="Normal"/>
    <w:next w:val="Normal"/>
    <w:qFormat/>
    <w:rsid w:val="008E4828"/>
    <w:pPr>
      <w:keepNext/>
      <w:numPr>
        <w:ilvl w:val="2"/>
        <w:numId w:val="1"/>
      </w:numPr>
      <w:spacing w:before="240" w:after="60"/>
      <w:outlineLvl w:val="2"/>
    </w:pPr>
    <w:rPr>
      <w:rFonts w:ascii="Arial" w:hAnsi="Arial" w:cs="Arial"/>
      <w:b/>
      <w:bCs/>
      <w:sz w:val="26"/>
      <w:szCs w:val="26"/>
    </w:rPr>
  </w:style>
  <w:style w:type="paragraph" w:styleId="Titre4">
    <w:name w:val="heading 4"/>
    <w:basedOn w:val="Normal"/>
    <w:next w:val="Normal"/>
    <w:qFormat/>
    <w:rsid w:val="008E4828"/>
    <w:pPr>
      <w:keepNext/>
      <w:numPr>
        <w:ilvl w:val="3"/>
        <w:numId w:val="1"/>
      </w:numPr>
      <w:spacing w:before="240" w:after="60"/>
      <w:outlineLvl w:val="3"/>
    </w:pPr>
    <w:rPr>
      <w:b/>
      <w:bCs/>
      <w:sz w:val="28"/>
      <w:szCs w:val="28"/>
    </w:rPr>
  </w:style>
  <w:style w:type="paragraph" w:styleId="Titre5">
    <w:name w:val="heading 5"/>
    <w:basedOn w:val="Normal"/>
    <w:next w:val="Normal"/>
    <w:qFormat/>
    <w:rsid w:val="008E4828"/>
    <w:pPr>
      <w:numPr>
        <w:ilvl w:val="4"/>
        <w:numId w:val="1"/>
      </w:numPr>
      <w:spacing w:before="240" w:after="60"/>
      <w:outlineLvl w:val="4"/>
    </w:pPr>
    <w:rPr>
      <w:b/>
      <w:bCs/>
      <w:i/>
      <w:iCs/>
      <w:sz w:val="26"/>
      <w:szCs w:val="26"/>
    </w:rPr>
  </w:style>
  <w:style w:type="paragraph" w:styleId="Titre6">
    <w:name w:val="heading 6"/>
    <w:basedOn w:val="Normal"/>
    <w:next w:val="Normal"/>
    <w:qFormat/>
    <w:rsid w:val="008E4828"/>
    <w:pPr>
      <w:numPr>
        <w:ilvl w:val="5"/>
        <w:numId w:val="1"/>
      </w:numPr>
      <w:spacing w:before="240" w:after="60"/>
      <w:outlineLvl w:val="5"/>
    </w:pPr>
    <w:rPr>
      <w:b/>
      <w:bCs/>
      <w:sz w:val="22"/>
      <w:szCs w:val="22"/>
    </w:rPr>
  </w:style>
  <w:style w:type="paragraph" w:styleId="Titre7">
    <w:name w:val="heading 7"/>
    <w:basedOn w:val="Normal"/>
    <w:next w:val="Normal"/>
    <w:qFormat/>
    <w:rsid w:val="008E4828"/>
    <w:pPr>
      <w:numPr>
        <w:ilvl w:val="6"/>
        <w:numId w:val="1"/>
      </w:numPr>
      <w:spacing w:before="240" w:after="60"/>
      <w:outlineLvl w:val="6"/>
    </w:pPr>
  </w:style>
  <w:style w:type="paragraph" w:styleId="Titre8">
    <w:name w:val="heading 8"/>
    <w:basedOn w:val="Normal"/>
    <w:next w:val="Normal"/>
    <w:qFormat/>
    <w:rsid w:val="008E4828"/>
    <w:pPr>
      <w:numPr>
        <w:ilvl w:val="7"/>
        <w:numId w:val="1"/>
      </w:numPr>
      <w:spacing w:before="240" w:after="60"/>
      <w:outlineLvl w:val="7"/>
    </w:pPr>
    <w:rPr>
      <w:i/>
      <w:iCs/>
    </w:rPr>
  </w:style>
  <w:style w:type="paragraph" w:styleId="Titre9">
    <w:name w:val="heading 9"/>
    <w:basedOn w:val="Normal"/>
    <w:next w:val="Normal"/>
    <w:qFormat/>
    <w:rsid w:val="008E4828"/>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xplorateurdedocuments">
    <w:name w:val="Document Map"/>
    <w:basedOn w:val="Normal"/>
    <w:semiHidden/>
    <w:rsid w:val="00567CDD"/>
    <w:pPr>
      <w:shd w:val="clear" w:color="auto" w:fill="000080"/>
    </w:pPr>
    <w:rPr>
      <w:rFonts w:ascii="Tahoma" w:hAnsi="Tahoma" w:cs="Tahoma"/>
      <w:sz w:val="20"/>
      <w:szCs w:val="20"/>
    </w:rPr>
  </w:style>
  <w:style w:type="paragraph" w:styleId="Notedebasdepage">
    <w:name w:val="footnote text"/>
    <w:basedOn w:val="Normal"/>
    <w:link w:val="NotedebasdepageCar"/>
    <w:semiHidden/>
    <w:rsid w:val="00AE7373"/>
    <w:pPr>
      <w:bidi w:val="0"/>
    </w:pPr>
    <w:rPr>
      <w:sz w:val="20"/>
      <w:szCs w:val="20"/>
      <w:lang w:val="fr-FR" w:eastAsia="fr-FR" w:bidi="ar-DZ"/>
    </w:rPr>
  </w:style>
  <w:style w:type="character" w:styleId="Appelnotedebasdep">
    <w:name w:val="footnote reference"/>
    <w:basedOn w:val="Policepardfaut"/>
    <w:semiHidden/>
    <w:rsid w:val="00AE7373"/>
    <w:rPr>
      <w:vertAlign w:val="superscript"/>
    </w:rPr>
  </w:style>
  <w:style w:type="character" w:styleId="Lienhypertexte">
    <w:name w:val="Hyperlink"/>
    <w:basedOn w:val="Policepardfaut"/>
    <w:rsid w:val="001034D2"/>
    <w:rPr>
      <w:color w:val="0000FF"/>
      <w:u w:val="single"/>
    </w:rPr>
  </w:style>
  <w:style w:type="paragraph" w:styleId="En-tte">
    <w:name w:val="header"/>
    <w:basedOn w:val="Normal"/>
    <w:link w:val="En-tteCar"/>
    <w:uiPriority w:val="99"/>
    <w:rsid w:val="003E26CA"/>
    <w:pPr>
      <w:tabs>
        <w:tab w:val="center" w:pos="4153"/>
        <w:tab w:val="right" w:pos="8306"/>
      </w:tabs>
    </w:pPr>
  </w:style>
  <w:style w:type="character" w:customStyle="1" w:styleId="En-tteCar">
    <w:name w:val="En-tête Car"/>
    <w:basedOn w:val="Policepardfaut"/>
    <w:link w:val="En-tte"/>
    <w:uiPriority w:val="99"/>
    <w:rsid w:val="003E26CA"/>
    <w:rPr>
      <w:sz w:val="24"/>
      <w:szCs w:val="24"/>
    </w:rPr>
  </w:style>
  <w:style w:type="paragraph" w:styleId="Pieddepage">
    <w:name w:val="footer"/>
    <w:basedOn w:val="Normal"/>
    <w:link w:val="PieddepageCar"/>
    <w:uiPriority w:val="99"/>
    <w:rsid w:val="003E26CA"/>
    <w:pPr>
      <w:tabs>
        <w:tab w:val="center" w:pos="4153"/>
        <w:tab w:val="right" w:pos="8306"/>
      </w:tabs>
    </w:pPr>
  </w:style>
  <w:style w:type="character" w:customStyle="1" w:styleId="PieddepageCar">
    <w:name w:val="Pied de page Car"/>
    <w:basedOn w:val="Policepardfaut"/>
    <w:link w:val="Pieddepage"/>
    <w:uiPriority w:val="99"/>
    <w:rsid w:val="003E26CA"/>
    <w:rPr>
      <w:sz w:val="24"/>
      <w:szCs w:val="24"/>
    </w:rPr>
  </w:style>
  <w:style w:type="paragraph" w:styleId="Textedebulles">
    <w:name w:val="Balloon Text"/>
    <w:basedOn w:val="Normal"/>
    <w:link w:val="TextedebullesCar"/>
    <w:rsid w:val="003E26CA"/>
    <w:rPr>
      <w:rFonts w:ascii="Tahoma" w:hAnsi="Tahoma" w:cs="Tahoma"/>
      <w:sz w:val="16"/>
      <w:szCs w:val="16"/>
    </w:rPr>
  </w:style>
  <w:style w:type="character" w:customStyle="1" w:styleId="TextedebullesCar">
    <w:name w:val="Texte de bulles Car"/>
    <w:basedOn w:val="Policepardfaut"/>
    <w:link w:val="Textedebulles"/>
    <w:rsid w:val="003E26CA"/>
    <w:rPr>
      <w:rFonts w:ascii="Tahoma" w:hAnsi="Tahoma" w:cs="Tahoma"/>
      <w:sz w:val="16"/>
      <w:szCs w:val="16"/>
    </w:rPr>
  </w:style>
  <w:style w:type="paragraph" w:styleId="Sansinterligne">
    <w:name w:val="No Spacing"/>
    <w:link w:val="SansinterligneCar"/>
    <w:uiPriority w:val="1"/>
    <w:qFormat/>
    <w:rsid w:val="003E26CA"/>
    <w:rPr>
      <w:rFonts w:ascii="Calibri" w:hAnsi="Calibri" w:cs="Arial"/>
      <w:sz w:val="22"/>
      <w:szCs w:val="22"/>
      <w:lang w:eastAsia="en-US"/>
    </w:rPr>
  </w:style>
  <w:style w:type="character" w:customStyle="1" w:styleId="SansinterligneCar">
    <w:name w:val="Sans interligne Car"/>
    <w:basedOn w:val="Policepardfaut"/>
    <w:link w:val="Sansinterligne"/>
    <w:uiPriority w:val="1"/>
    <w:rsid w:val="003E26CA"/>
    <w:rPr>
      <w:rFonts w:ascii="Calibri" w:hAnsi="Calibri" w:cs="Arial"/>
      <w:sz w:val="22"/>
      <w:szCs w:val="22"/>
      <w:lang w:val="fr-FR" w:eastAsia="en-US" w:bidi="ar-SA"/>
    </w:rPr>
  </w:style>
  <w:style w:type="character" w:styleId="lev">
    <w:name w:val="Strong"/>
    <w:basedOn w:val="Policepardfaut"/>
    <w:qFormat/>
    <w:rsid w:val="005360EE"/>
    <w:rPr>
      <w:b/>
      <w:bCs/>
    </w:rPr>
  </w:style>
  <w:style w:type="character" w:styleId="Accentuation">
    <w:name w:val="Emphasis"/>
    <w:basedOn w:val="Policepardfaut"/>
    <w:qFormat/>
    <w:rsid w:val="005360EE"/>
    <w:rPr>
      <w:i/>
      <w:iCs/>
    </w:rPr>
  </w:style>
  <w:style w:type="paragraph" w:styleId="Paragraphedeliste">
    <w:name w:val="List Paragraph"/>
    <w:basedOn w:val="Normal"/>
    <w:uiPriority w:val="34"/>
    <w:qFormat/>
    <w:rsid w:val="00BD43CA"/>
    <w:pPr>
      <w:bidi w:val="0"/>
      <w:spacing w:after="200" w:line="276" w:lineRule="auto"/>
      <w:ind w:left="720"/>
      <w:contextualSpacing/>
    </w:pPr>
    <w:rPr>
      <w:rFonts w:ascii="Calibri" w:eastAsia="Calibri" w:hAnsi="Calibri" w:cs="Arial"/>
      <w:sz w:val="22"/>
      <w:szCs w:val="22"/>
      <w:lang w:val="fr-FR"/>
    </w:rPr>
  </w:style>
  <w:style w:type="character" w:customStyle="1" w:styleId="NotedebasdepageCar">
    <w:name w:val="Note de bas de page Car"/>
    <w:basedOn w:val="Policepardfaut"/>
    <w:link w:val="Notedebasdepage"/>
    <w:semiHidden/>
    <w:rsid w:val="003D481F"/>
    <w:rPr>
      <w:lang w:bidi="ar-DZ"/>
    </w:rPr>
  </w:style>
  <w:style w:type="table" w:styleId="Grilledutableau">
    <w:name w:val="Table Grid"/>
    <w:basedOn w:val="TableauNormal"/>
    <w:rsid w:val="009057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qFormat/>
    <w:rsid w:val="0040528F"/>
    <w:pPr>
      <w:jc w:val="center"/>
    </w:pPr>
    <w:rPr>
      <w:rFonts w:cs="Andalus"/>
      <w:b/>
      <w:bCs/>
      <w:sz w:val="20"/>
      <w:szCs w:val="52"/>
      <w:u w:val="single"/>
      <w:lang w:val="fr-FR" w:eastAsia="fr-FR"/>
    </w:rPr>
  </w:style>
  <w:style w:type="character" w:customStyle="1" w:styleId="TitreCar">
    <w:name w:val="Titre Car"/>
    <w:basedOn w:val="Policepardfaut"/>
    <w:link w:val="Titre"/>
    <w:rsid w:val="0040528F"/>
    <w:rPr>
      <w:rFonts w:cs="Andalus"/>
      <w:b/>
      <w:bCs/>
      <w:szCs w:val="52"/>
      <w:u w:val="single"/>
    </w:rPr>
  </w:style>
</w:styles>
</file>

<file path=word/webSettings.xml><?xml version="1.0" encoding="utf-8"?>
<w:webSettings xmlns:r="http://schemas.openxmlformats.org/officeDocument/2006/relationships" xmlns:w="http://schemas.openxmlformats.org/wordprocessingml/2006/main">
  <w:divs>
    <w:div w:id="457458921">
      <w:bodyDiv w:val="1"/>
      <w:marLeft w:val="0"/>
      <w:marRight w:val="0"/>
      <w:marTop w:val="0"/>
      <w:marBottom w:val="0"/>
      <w:divBdr>
        <w:top w:val="none" w:sz="0" w:space="0" w:color="auto"/>
        <w:left w:val="none" w:sz="0" w:space="0" w:color="auto"/>
        <w:bottom w:val="none" w:sz="0" w:space="0" w:color="auto"/>
        <w:right w:val="none" w:sz="0" w:space="0" w:color="auto"/>
      </w:divBdr>
      <w:divsChild>
        <w:div w:id="75176996">
          <w:marLeft w:val="0"/>
          <w:marRight w:val="0"/>
          <w:marTop w:val="0"/>
          <w:marBottom w:val="0"/>
          <w:divBdr>
            <w:top w:val="none" w:sz="0" w:space="0" w:color="auto"/>
            <w:left w:val="none" w:sz="0" w:space="0" w:color="auto"/>
            <w:bottom w:val="none" w:sz="0" w:space="0" w:color="auto"/>
            <w:right w:val="none" w:sz="0" w:space="0" w:color="auto"/>
          </w:divBdr>
        </w:div>
        <w:div w:id="1389762008">
          <w:marLeft w:val="0"/>
          <w:marRight w:val="0"/>
          <w:marTop w:val="0"/>
          <w:marBottom w:val="0"/>
          <w:divBdr>
            <w:top w:val="none" w:sz="0" w:space="0" w:color="auto"/>
            <w:left w:val="none" w:sz="0" w:space="0" w:color="auto"/>
            <w:bottom w:val="none" w:sz="0" w:space="0" w:color="auto"/>
            <w:right w:val="none" w:sz="0" w:space="0" w:color="auto"/>
          </w:divBdr>
        </w:div>
        <w:div w:id="1842694779">
          <w:marLeft w:val="0"/>
          <w:marRight w:val="0"/>
          <w:marTop w:val="0"/>
          <w:marBottom w:val="0"/>
          <w:divBdr>
            <w:top w:val="none" w:sz="0" w:space="0" w:color="auto"/>
            <w:left w:val="none" w:sz="0" w:space="0" w:color="auto"/>
            <w:bottom w:val="none" w:sz="0" w:space="0" w:color="auto"/>
            <w:right w:val="none" w:sz="0" w:space="0" w:color="auto"/>
          </w:divBdr>
        </w:div>
        <w:div w:id="1871333180">
          <w:marLeft w:val="0"/>
          <w:marRight w:val="0"/>
          <w:marTop w:val="0"/>
          <w:marBottom w:val="0"/>
          <w:divBdr>
            <w:top w:val="none" w:sz="0" w:space="0" w:color="auto"/>
            <w:left w:val="none" w:sz="0" w:space="0" w:color="auto"/>
            <w:bottom w:val="none" w:sz="0" w:space="0" w:color="auto"/>
            <w:right w:val="none" w:sz="0" w:space="0" w:color="auto"/>
          </w:divBdr>
        </w:div>
      </w:divsChild>
    </w:div>
    <w:div w:id="466314336">
      <w:bodyDiv w:val="1"/>
      <w:marLeft w:val="0"/>
      <w:marRight w:val="0"/>
      <w:marTop w:val="0"/>
      <w:marBottom w:val="0"/>
      <w:divBdr>
        <w:top w:val="none" w:sz="0" w:space="0" w:color="auto"/>
        <w:left w:val="none" w:sz="0" w:space="0" w:color="auto"/>
        <w:bottom w:val="none" w:sz="0" w:space="0" w:color="auto"/>
        <w:right w:val="none" w:sz="0" w:space="0" w:color="auto"/>
      </w:divBdr>
    </w:div>
    <w:div w:id="703553357">
      <w:bodyDiv w:val="1"/>
      <w:marLeft w:val="0"/>
      <w:marRight w:val="0"/>
      <w:marTop w:val="0"/>
      <w:marBottom w:val="0"/>
      <w:divBdr>
        <w:top w:val="none" w:sz="0" w:space="0" w:color="auto"/>
        <w:left w:val="none" w:sz="0" w:space="0" w:color="auto"/>
        <w:bottom w:val="none" w:sz="0" w:space="0" w:color="auto"/>
        <w:right w:val="none" w:sz="0" w:space="0" w:color="auto"/>
      </w:divBdr>
    </w:div>
    <w:div w:id="820392398">
      <w:bodyDiv w:val="1"/>
      <w:marLeft w:val="0"/>
      <w:marRight w:val="0"/>
      <w:marTop w:val="0"/>
      <w:marBottom w:val="0"/>
      <w:divBdr>
        <w:top w:val="none" w:sz="0" w:space="0" w:color="auto"/>
        <w:left w:val="none" w:sz="0" w:space="0" w:color="auto"/>
        <w:bottom w:val="none" w:sz="0" w:space="0" w:color="auto"/>
        <w:right w:val="none" w:sz="0" w:space="0" w:color="auto"/>
      </w:divBdr>
    </w:div>
    <w:div w:id="989140337">
      <w:bodyDiv w:val="1"/>
      <w:marLeft w:val="0"/>
      <w:marRight w:val="0"/>
      <w:marTop w:val="0"/>
      <w:marBottom w:val="0"/>
      <w:divBdr>
        <w:top w:val="none" w:sz="0" w:space="0" w:color="auto"/>
        <w:left w:val="none" w:sz="0" w:space="0" w:color="auto"/>
        <w:bottom w:val="none" w:sz="0" w:space="0" w:color="auto"/>
        <w:right w:val="none" w:sz="0" w:space="0" w:color="auto"/>
      </w:divBdr>
    </w:div>
    <w:div w:id="1616593159">
      <w:bodyDiv w:val="1"/>
      <w:marLeft w:val="0"/>
      <w:marRight w:val="0"/>
      <w:marTop w:val="0"/>
      <w:marBottom w:val="0"/>
      <w:divBdr>
        <w:top w:val="none" w:sz="0" w:space="0" w:color="auto"/>
        <w:left w:val="none" w:sz="0" w:space="0" w:color="auto"/>
        <w:bottom w:val="none" w:sz="0" w:space="0" w:color="auto"/>
        <w:right w:val="none" w:sz="0" w:space="0" w:color="auto"/>
      </w:divBdr>
    </w:div>
    <w:div w:id="18558067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40F71-73FC-4AFB-BBD4-3E94ED86C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6</Pages>
  <Words>982</Words>
  <Characters>5407</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المنظمة العالمية للتجارة</vt:lpstr>
    </vt:vector>
  </TitlesOfParts>
  <Company>Unicornis</Company>
  <LinksUpToDate>false</LinksUpToDate>
  <CharactersWithSpaces>6377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المنظمة العالمية للتجارة</dc:title>
  <dc:subject/>
  <dc:creator>Unicornis</dc:creator>
  <cp:keywords/>
  <dc:description/>
  <cp:lastModifiedBy>MEBMOS</cp:lastModifiedBy>
  <cp:revision>16</cp:revision>
  <cp:lastPrinted>2010-02-17T12:53:00Z</cp:lastPrinted>
  <dcterms:created xsi:type="dcterms:W3CDTF">2010-02-17T12:09:00Z</dcterms:created>
  <dcterms:modified xsi:type="dcterms:W3CDTF">2010-05-10T20:32:00Z</dcterms:modified>
</cp:coreProperties>
</file>